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8AE8" w14:textId="1E601D3D" w:rsidR="00F64A58" w:rsidRPr="00C5604A" w:rsidRDefault="00397881" w:rsidP="00397881">
      <w:pPr>
        <w:ind w:left="2160" w:firstLine="720"/>
        <w:rPr>
          <w:b/>
          <w:bCs/>
          <w:sz w:val="22"/>
          <w:szCs w:val="22"/>
          <w:u w:val="single"/>
        </w:rPr>
      </w:pPr>
      <w:r>
        <w:rPr>
          <w:noProof/>
        </w:rPr>
        <w:drawing>
          <wp:anchor distT="0" distB="0" distL="114300" distR="114300" simplePos="0" relativeHeight="251666432" behindDoc="0" locked="0" layoutInCell="1" allowOverlap="1" wp14:anchorId="559C117C" wp14:editId="6354815E">
            <wp:simplePos x="0" y="0"/>
            <wp:positionH relativeFrom="margin">
              <wp:align>left</wp:align>
            </wp:positionH>
            <wp:positionV relativeFrom="paragraph">
              <wp:posOffset>9249</wp:posOffset>
            </wp:positionV>
            <wp:extent cx="1574165" cy="554990"/>
            <wp:effectExtent l="0" t="0" r="6985" b="0"/>
            <wp:wrapSquare wrapText="bothSides"/>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AAC">
        <w:rPr>
          <w:b/>
          <w:bCs/>
          <w:sz w:val="22"/>
          <w:szCs w:val="22"/>
          <w:u w:val="single"/>
        </w:rPr>
        <w:t>MKT 4</w:t>
      </w:r>
      <w:r w:rsidR="00D77283">
        <w:rPr>
          <w:b/>
          <w:bCs/>
          <w:sz w:val="22"/>
          <w:szCs w:val="22"/>
          <w:u w:val="single"/>
        </w:rPr>
        <w:t>10</w:t>
      </w:r>
      <w:r w:rsidR="00E637B4">
        <w:rPr>
          <w:b/>
          <w:bCs/>
          <w:sz w:val="22"/>
          <w:szCs w:val="22"/>
          <w:u w:val="single"/>
        </w:rPr>
        <w:t xml:space="preserve"> </w:t>
      </w:r>
      <w:r w:rsidR="00FC62F3">
        <w:rPr>
          <w:b/>
          <w:bCs/>
          <w:sz w:val="22"/>
          <w:szCs w:val="22"/>
          <w:u w:val="single"/>
        </w:rPr>
        <w:t>–</w:t>
      </w:r>
      <w:r w:rsidR="00E637B4">
        <w:rPr>
          <w:b/>
          <w:bCs/>
          <w:sz w:val="22"/>
          <w:szCs w:val="22"/>
          <w:u w:val="single"/>
        </w:rPr>
        <w:t xml:space="preserve"> </w:t>
      </w:r>
      <w:r w:rsidR="00FC62F3">
        <w:rPr>
          <w:b/>
          <w:bCs/>
          <w:sz w:val="22"/>
          <w:szCs w:val="22"/>
          <w:u w:val="single"/>
        </w:rPr>
        <w:t>Strategic Selling</w:t>
      </w:r>
    </w:p>
    <w:p w14:paraId="271ECBF6" w14:textId="5A3AE5EB" w:rsidR="00F64A58" w:rsidRPr="00C5604A" w:rsidRDefault="00BC3838" w:rsidP="00C51791">
      <w:pPr>
        <w:tabs>
          <w:tab w:val="left" w:pos="2916"/>
        </w:tabs>
        <w:rPr>
          <w:b/>
          <w:bCs/>
          <w:sz w:val="22"/>
          <w:szCs w:val="22"/>
        </w:rPr>
      </w:pPr>
      <w:r>
        <w:rPr>
          <w:b/>
          <w:bCs/>
          <w:sz w:val="22"/>
          <w:szCs w:val="22"/>
        </w:rPr>
        <w:t xml:space="preserve"> </w:t>
      </w:r>
    </w:p>
    <w:p w14:paraId="63836280" w14:textId="2E946536" w:rsidR="00F64A58" w:rsidRDefault="00F64A58" w:rsidP="00397881">
      <w:pPr>
        <w:ind w:left="2160" w:firstLine="720"/>
        <w:rPr>
          <w:b/>
          <w:bCs/>
          <w:sz w:val="22"/>
          <w:szCs w:val="22"/>
        </w:rPr>
      </w:pPr>
      <w:r w:rsidRPr="00C5604A">
        <w:rPr>
          <w:b/>
          <w:bCs/>
          <w:sz w:val="22"/>
          <w:szCs w:val="22"/>
        </w:rPr>
        <w:t xml:space="preserve">Syllabus – </w:t>
      </w:r>
      <w:r w:rsidR="00BC3838">
        <w:rPr>
          <w:b/>
          <w:bCs/>
          <w:sz w:val="22"/>
          <w:szCs w:val="22"/>
        </w:rPr>
        <w:t>Spring 2023</w:t>
      </w:r>
      <w:r w:rsidRPr="00C5604A">
        <w:rPr>
          <w:b/>
          <w:bCs/>
          <w:sz w:val="22"/>
          <w:szCs w:val="22"/>
        </w:rPr>
        <w:t xml:space="preserve"> – </w:t>
      </w:r>
      <w:r>
        <w:rPr>
          <w:b/>
          <w:bCs/>
          <w:sz w:val="22"/>
          <w:szCs w:val="22"/>
        </w:rPr>
        <w:t>Days</w:t>
      </w:r>
      <w:r w:rsidR="00BC3838">
        <w:rPr>
          <w:b/>
          <w:bCs/>
          <w:sz w:val="22"/>
          <w:szCs w:val="22"/>
        </w:rPr>
        <w:t xml:space="preserve"> T/Th</w:t>
      </w:r>
      <w:r>
        <w:rPr>
          <w:b/>
          <w:bCs/>
          <w:sz w:val="22"/>
          <w:szCs w:val="22"/>
        </w:rPr>
        <w:t xml:space="preserve"> – </w:t>
      </w:r>
      <w:r w:rsidR="00BC3838">
        <w:rPr>
          <w:b/>
          <w:bCs/>
          <w:sz w:val="22"/>
          <w:szCs w:val="22"/>
        </w:rPr>
        <w:t xml:space="preserve">2 </w:t>
      </w:r>
      <w:r w:rsidR="006C0F25">
        <w:rPr>
          <w:b/>
          <w:bCs/>
          <w:sz w:val="22"/>
          <w:szCs w:val="22"/>
        </w:rPr>
        <w:t>–</w:t>
      </w:r>
      <w:r w:rsidR="00BC3838">
        <w:rPr>
          <w:b/>
          <w:bCs/>
          <w:sz w:val="22"/>
          <w:szCs w:val="22"/>
        </w:rPr>
        <w:t xml:space="preserve"> </w:t>
      </w:r>
      <w:r w:rsidR="006C0F25">
        <w:rPr>
          <w:b/>
          <w:bCs/>
          <w:sz w:val="22"/>
          <w:szCs w:val="22"/>
        </w:rPr>
        <w:t>3:50pm</w:t>
      </w:r>
      <w:r>
        <w:rPr>
          <w:b/>
          <w:bCs/>
          <w:sz w:val="22"/>
          <w:szCs w:val="22"/>
        </w:rPr>
        <w:t xml:space="preserve"> – </w:t>
      </w:r>
      <w:r w:rsidR="0099106C">
        <w:rPr>
          <w:b/>
          <w:bCs/>
          <w:sz w:val="22"/>
          <w:szCs w:val="22"/>
        </w:rPr>
        <w:t>4</w:t>
      </w:r>
      <w:r w:rsidR="006C0F25">
        <w:rPr>
          <w:b/>
          <w:bCs/>
          <w:sz w:val="22"/>
          <w:szCs w:val="22"/>
        </w:rPr>
        <w:t xml:space="preserve"> </w:t>
      </w:r>
      <w:r>
        <w:rPr>
          <w:b/>
          <w:bCs/>
          <w:sz w:val="22"/>
          <w:szCs w:val="22"/>
        </w:rPr>
        <w:t>Units</w:t>
      </w:r>
    </w:p>
    <w:p w14:paraId="4266A2F0" w14:textId="6055625B" w:rsidR="00F64A58" w:rsidRPr="00C5604A" w:rsidRDefault="00F64A58" w:rsidP="00C51791">
      <w:pPr>
        <w:tabs>
          <w:tab w:val="left" w:pos="2916"/>
        </w:tabs>
        <w:rPr>
          <w:b/>
          <w:bCs/>
          <w:sz w:val="22"/>
          <w:szCs w:val="22"/>
        </w:rPr>
      </w:pPr>
    </w:p>
    <w:p w14:paraId="7685B43D" w14:textId="70511D38" w:rsidR="00F64A58" w:rsidRPr="00C5604A" w:rsidRDefault="00FB35B4" w:rsidP="00F64A58">
      <w:pPr>
        <w:tabs>
          <w:tab w:val="left" w:pos="2880"/>
        </w:tabs>
        <w:rPr>
          <w:b/>
          <w:bCs/>
          <w:sz w:val="22"/>
          <w:szCs w:val="22"/>
        </w:rPr>
      </w:pPr>
      <w:r>
        <w:rPr>
          <w:b/>
          <w:bCs/>
          <w:sz w:val="22"/>
          <w:szCs w:val="22"/>
        </w:rPr>
        <w:t>Instructor</w:t>
      </w:r>
      <w:r w:rsidR="00F64A58" w:rsidRPr="00C5604A">
        <w:rPr>
          <w:b/>
          <w:bCs/>
          <w:sz w:val="22"/>
          <w:szCs w:val="22"/>
        </w:rPr>
        <w:t xml:space="preserve">:      </w:t>
      </w:r>
      <w:r w:rsidRPr="00FB35B4">
        <w:rPr>
          <w:bCs/>
          <w:sz w:val="22"/>
          <w:szCs w:val="22"/>
        </w:rPr>
        <w:t>Professor John Benson</w:t>
      </w:r>
      <w:r w:rsidR="00B944E9">
        <w:rPr>
          <w:bCs/>
          <w:sz w:val="22"/>
          <w:szCs w:val="22"/>
        </w:rPr>
        <w:t>, MBA</w:t>
      </w:r>
    </w:p>
    <w:p w14:paraId="02608D50" w14:textId="6F058224" w:rsidR="00F64A58" w:rsidRPr="00FB35B4" w:rsidRDefault="00F64A58" w:rsidP="00F64A58">
      <w:pPr>
        <w:tabs>
          <w:tab w:val="left" w:pos="2880"/>
        </w:tabs>
        <w:rPr>
          <w:bCs/>
          <w:sz w:val="22"/>
          <w:szCs w:val="22"/>
        </w:rPr>
      </w:pPr>
      <w:r w:rsidRPr="00C5604A">
        <w:rPr>
          <w:b/>
          <w:bCs/>
          <w:sz w:val="22"/>
          <w:szCs w:val="22"/>
        </w:rPr>
        <w:t xml:space="preserve">Office:             </w:t>
      </w:r>
      <w:r w:rsidR="00FB35B4" w:rsidRPr="00FB35B4">
        <w:rPr>
          <w:bCs/>
          <w:sz w:val="22"/>
          <w:szCs w:val="22"/>
        </w:rPr>
        <w:t>HOH 331</w:t>
      </w:r>
    </w:p>
    <w:p w14:paraId="4D19E0FF" w14:textId="5C94625B" w:rsidR="00F64A58" w:rsidRPr="00277EE2" w:rsidRDefault="00F64A58" w:rsidP="00C51791">
      <w:pPr>
        <w:rPr>
          <w:sz w:val="22"/>
          <w:szCs w:val="22"/>
        </w:rPr>
      </w:pPr>
      <w:r w:rsidRPr="00C5604A">
        <w:rPr>
          <w:b/>
          <w:bCs/>
          <w:sz w:val="22"/>
          <w:szCs w:val="22"/>
        </w:rPr>
        <w:t xml:space="preserve">Phone: </w:t>
      </w:r>
      <w:r w:rsidR="00FB35B4">
        <w:rPr>
          <w:b/>
          <w:bCs/>
          <w:sz w:val="22"/>
          <w:szCs w:val="22"/>
        </w:rPr>
        <w:t xml:space="preserve"> </w:t>
      </w:r>
      <w:r w:rsidR="00277EE2">
        <w:rPr>
          <w:b/>
          <w:bCs/>
          <w:sz w:val="22"/>
          <w:szCs w:val="22"/>
        </w:rPr>
        <w:t xml:space="preserve">          </w:t>
      </w:r>
      <w:r w:rsidR="00277EE2">
        <w:rPr>
          <w:sz w:val="22"/>
          <w:szCs w:val="22"/>
        </w:rPr>
        <w:t>714.756.0552</w:t>
      </w:r>
    </w:p>
    <w:p w14:paraId="273659AE" w14:textId="101207F4" w:rsidR="00F64A58" w:rsidRDefault="00F64A58" w:rsidP="00F64A58">
      <w:pPr>
        <w:rPr>
          <w:b/>
          <w:bCs/>
          <w:sz w:val="22"/>
          <w:szCs w:val="22"/>
        </w:rPr>
      </w:pPr>
      <w:r>
        <w:rPr>
          <w:b/>
          <w:bCs/>
          <w:sz w:val="22"/>
          <w:szCs w:val="22"/>
        </w:rPr>
        <w:t xml:space="preserve">Email:  </w:t>
      </w:r>
      <w:r w:rsidR="006A356B">
        <w:rPr>
          <w:b/>
          <w:bCs/>
          <w:sz w:val="22"/>
          <w:szCs w:val="22"/>
        </w:rPr>
        <w:t xml:space="preserve">           jpbenson@marshall.usc.edu</w:t>
      </w:r>
    </w:p>
    <w:p w14:paraId="5532BBB1" w14:textId="324F27F8" w:rsidR="00F64A58" w:rsidRPr="00B0341D" w:rsidRDefault="00F64A58" w:rsidP="005E214A">
      <w:pPr>
        <w:ind w:left="4140" w:hanging="4140"/>
        <w:rPr>
          <w:rFonts w:asciiTheme="minorHAnsi" w:hAnsiTheme="minorHAnsi" w:cstheme="minorHAnsi"/>
          <w:bCs/>
          <w:i/>
          <w:sz w:val="20"/>
          <w:szCs w:val="20"/>
          <w:highlight w:val="lightGray"/>
        </w:rPr>
      </w:pPr>
      <w:r>
        <w:rPr>
          <w:b/>
          <w:bCs/>
          <w:sz w:val="22"/>
          <w:szCs w:val="22"/>
        </w:rPr>
        <w:t>Office Hour</w:t>
      </w:r>
      <w:r w:rsidR="00895AAC">
        <w:rPr>
          <w:b/>
          <w:bCs/>
          <w:sz w:val="22"/>
          <w:szCs w:val="22"/>
        </w:rPr>
        <w:t>s:</w:t>
      </w:r>
      <w:r w:rsidR="00F6494E">
        <w:rPr>
          <w:b/>
          <w:bCs/>
          <w:sz w:val="22"/>
          <w:szCs w:val="22"/>
        </w:rPr>
        <w:t xml:space="preserve"> Fridays at 3 pm</w:t>
      </w:r>
    </w:p>
    <w:p w14:paraId="16575CA1" w14:textId="23085993" w:rsidR="00F64A58" w:rsidRPr="00602CDA" w:rsidRDefault="00F64A58" w:rsidP="00C51791">
      <w:pPr>
        <w:tabs>
          <w:tab w:val="left" w:pos="2916"/>
        </w:tabs>
        <w:rPr>
          <w:bCs/>
          <w:i/>
          <w:sz w:val="22"/>
          <w:szCs w:val="22"/>
        </w:rPr>
      </w:pPr>
    </w:p>
    <w:p w14:paraId="380A4BCD" w14:textId="2D6AC6DE" w:rsidR="00F64A58" w:rsidRDefault="005E214A" w:rsidP="00C51791">
      <w:pPr>
        <w:rPr>
          <w:b/>
          <w:bCs/>
          <w:sz w:val="22"/>
          <w:szCs w:val="22"/>
          <w:lang w:val="de-DE"/>
        </w:rPr>
      </w:pPr>
      <w:r>
        <w:rPr>
          <w:b/>
          <w:noProof/>
          <w:sz w:val="22"/>
          <w:szCs w:val="22"/>
        </w:rPr>
        <mc:AlternateContent>
          <mc:Choice Requires="wps">
            <w:drawing>
              <wp:anchor distT="0" distB="0" distL="114300" distR="114300" simplePos="0" relativeHeight="251664384" behindDoc="0" locked="0" layoutInCell="1" allowOverlap="1" wp14:anchorId="00ADB47F" wp14:editId="745C1134">
                <wp:simplePos x="0" y="0"/>
                <wp:positionH relativeFrom="column">
                  <wp:posOffset>-10160</wp:posOffset>
                </wp:positionH>
                <wp:positionV relativeFrom="paragraph">
                  <wp:posOffset>17780</wp:posOffset>
                </wp:positionV>
                <wp:extent cx="5789295" cy="29210"/>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1F0B2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4pt" to="45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" strokecolor="black [3200]" strokeweight="2pt">
                <v:shadow on="t" color="black" opacity="24903f" origin=",.5" offset="0,.55556mm"/>
              </v:line>
            </w:pict>
          </mc:Fallback>
        </mc:AlternateContent>
      </w:r>
    </w:p>
    <w:p w14:paraId="61A38829" w14:textId="77777777" w:rsidR="001611A7" w:rsidRPr="00932166" w:rsidRDefault="001611A7" w:rsidP="001611A7">
      <w:pPr>
        <w:outlineLvl w:val="0"/>
        <w:rPr>
          <w:b/>
          <w:bCs/>
          <w:sz w:val="20"/>
          <w:szCs w:val="20"/>
          <w:u w:val="single"/>
        </w:rPr>
      </w:pPr>
      <w:r w:rsidRPr="00932166">
        <w:rPr>
          <w:b/>
          <w:bCs/>
          <w:sz w:val="20"/>
          <w:szCs w:val="20"/>
          <w:u w:val="single"/>
        </w:rPr>
        <w:t>Course Description</w:t>
      </w:r>
    </w:p>
    <w:p w14:paraId="2B001D0D" w14:textId="588B6355" w:rsidR="00895AAC" w:rsidRPr="00895AAC" w:rsidRDefault="00895AAC" w:rsidP="002E1D19">
      <w:pPr>
        <w:rPr>
          <w:sz w:val="20"/>
          <w:szCs w:val="20"/>
        </w:rPr>
      </w:pPr>
      <w:r w:rsidRPr="00895AAC">
        <w:rPr>
          <w:sz w:val="20"/>
          <w:szCs w:val="20"/>
        </w:rPr>
        <w:t xml:space="preserve">A career in sales can be an excellent entry point for someone who wants to work in a specific or new </w:t>
      </w:r>
      <w:proofErr w:type="gramStart"/>
      <w:r w:rsidRPr="00895AAC">
        <w:rPr>
          <w:sz w:val="20"/>
          <w:szCs w:val="20"/>
        </w:rPr>
        <w:t>industry, but</w:t>
      </w:r>
      <w:proofErr w:type="gramEnd"/>
      <w:r w:rsidRPr="00895AAC">
        <w:rPr>
          <w:sz w:val="20"/>
          <w:szCs w:val="20"/>
        </w:rPr>
        <w:t xml:space="preserve"> hasn’t yet built-up the knowledge or experience in that industry.  This course will provide you with fundamentals of strategic selling which can lead to an exciting, challenging, and lucrative career in sales.  In addition, if your focus is on executive leadership, or a C-suite position, the knowledge obtained in this course will give you the skillsets to make data-driven decisions as a leader.</w:t>
      </w:r>
    </w:p>
    <w:p w14:paraId="766E9655" w14:textId="77777777" w:rsidR="00895AAC" w:rsidRDefault="00895AAC" w:rsidP="002E1D19">
      <w:pPr>
        <w:rPr>
          <w:b/>
          <w:sz w:val="20"/>
          <w:szCs w:val="20"/>
          <w:u w:val="single"/>
        </w:rPr>
      </w:pPr>
    </w:p>
    <w:p w14:paraId="3A1B96ED" w14:textId="31C9EFC5" w:rsidR="00C51791" w:rsidRPr="00932166" w:rsidRDefault="002E1D19" w:rsidP="002E1D19">
      <w:pPr>
        <w:rPr>
          <w:sz w:val="20"/>
          <w:szCs w:val="20"/>
        </w:rPr>
      </w:pPr>
      <w:r w:rsidRPr="00932166">
        <w:rPr>
          <w:b/>
          <w:sz w:val="20"/>
          <w:szCs w:val="20"/>
          <w:u w:val="single"/>
        </w:rPr>
        <w:t>Learning Objectives</w:t>
      </w:r>
      <w:r w:rsidRPr="00932166">
        <w:rPr>
          <w:sz w:val="20"/>
          <w:szCs w:val="20"/>
        </w:rPr>
        <w:t xml:space="preserve"> </w:t>
      </w:r>
    </w:p>
    <w:p w14:paraId="35581B5C" w14:textId="77777777" w:rsidR="00895AAC" w:rsidRPr="00895AAC" w:rsidRDefault="00895AAC" w:rsidP="00895AAC">
      <w:pPr>
        <w:rPr>
          <w:sz w:val="20"/>
          <w:szCs w:val="20"/>
        </w:rPr>
      </w:pPr>
      <w:r w:rsidRPr="00895AAC">
        <w:rPr>
          <w:sz w:val="20"/>
          <w:szCs w:val="20"/>
        </w:rPr>
        <w:t>By enrolling in this course, the student can expect to learn the following:</w:t>
      </w:r>
    </w:p>
    <w:p w14:paraId="101E78C8" w14:textId="32C179D1" w:rsidR="00895AAC" w:rsidRPr="00895AAC" w:rsidRDefault="00895AAC" w:rsidP="00895AAC">
      <w:pPr>
        <w:pStyle w:val="ListParagraph"/>
        <w:numPr>
          <w:ilvl w:val="0"/>
          <w:numId w:val="15"/>
        </w:numPr>
        <w:rPr>
          <w:sz w:val="20"/>
          <w:szCs w:val="20"/>
        </w:rPr>
      </w:pPr>
      <w:r w:rsidRPr="00895AAC">
        <w:rPr>
          <w:sz w:val="20"/>
          <w:szCs w:val="20"/>
        </w:rPr>
        <w:t>The Fundamentals of selling</w:t>
      </w:r>
    </w:p>
    <w:p w14:paraId="7C0C5AC2" w14:textId="022D2A07" w:rsidR="00895AAC" w:rsidRPr="00895AAC" w:rsidRDefault="00895AAC" w:rsidP="00895AAC">
      <w:pPr>
        <w:pStyle w:val="ListParagraph"/>
        <w:numPr>
          <w:ilvl w:val="0"/>
          <w:numId w:val="15"/>
        </w:numPr>
        <w:rPr>
          <w:sz w:val="20"/>
          <w:szCs w:val="20"/>
        </w:rPr>
      </w:pPr>
      <w:r w:rsidRPr="00895AAC">
        <w:rPr>
          <w:sz w:val="20"/>
          <w:szCs w:val="20"/>
        </w:rPr>
        <w:t>Incorporating Salesforce, LinkedIn, and Power BI into a B2B selling strategy</w:t>
      </w:r>
    </w:p>
    <w:p w14:paraId="0102B6F9" w14:textId="507D1914" w:rsidR="00895AAC" w:rsidRPr="00895AAC" w:rsidRDefault="00895AAC" w:rsidP="00895AAC">
      <w:pPr>
        <w:pStyle w:val="ListParagraph"/>
        <w:numPr>
          <w:ilvl w:val="0"/>
          <w:numId w:val="15"/>
        </w:numPr>
        <w:rPr>
          <w:sz w:val="20"/>
          <w:szCs w:val="20"/>
        </w:rPr>
      </w:pPr>
      <w:r w:rsidRPr="00895AAC">
        <w:rPr>
          <w:sz w:val="20"/>
          <w:szCs w:val="20"/>
        </w:rPr>
        <w:t>How to go beyond customer satisfaction and build customer loyalty</w:t>
      </w:r>
    </w:p>
    <w:p w14:paraId="6032108C" w14:textId="1667A8C4" w:rsidR="00895AAC" w:rsidRPr="00895AAC" w:rsidRDefault="00895AAC" w:rsidP="00895AAC">
      <w:pPr>
        <w:pStyle w:val="ListParagraph"/>
        <w:numPr>
          <w:ilvl w:val="0"/>
          <w:numId w:val="15"/>
        </w:numPr>
        <w:rPr>
          <w:sz w:val="20"/>
          <w:szCs w:val="20"/>
        </w:rPr>
      </w:pPr>
      <w:r w:rsidRPr="00895AAC">
        <w:rPr>
          <w:sz w:val="20"/>
          <w:szCs w:val="20"/>
        </w:rPr>
        <w:t>Incorporating sales skills into one’s leadership style</w:t>
      </w:r>
    </w:p>
    <w:p w14:paraId="3B8DBFEF" w14:textId="11A41176" w:rsidR="004F245C" w:rsidRDefault="00895AAC" w:rsidP="00895AAC">
      <w:pPr>
        <w:pStyle w:val="ListParagraph"/>
        <w:numPr>
          <w:ilvl w:val="0"/>
          <w:numId w:val="15"/>
        </w:numPr>
        <w:rPr>
          <w:sz w:val="20"/>
          <w:szCs w:val="20"/>
        </w:rPr>
      </w:pPr>
      <w:r w:rsidRPr="00895AAC">
        <w:rPr>
          <w:sz w:val="20"/>
          <w:szCs w:val="20"/>
        </w:rPr>
        <w:t>How to determine Customer Lifetime Value, and how to factor CLV into strategic decision-making as a sales executive.</w:t>
      </w:r>
    </w:p>
    <w:p w14:paraId="5E3E8F57" w14:textId="77777777" w:rsidR="00895AAC" w:rsidRPr="00895AAC" w:rsidRDefault="00895AAC" w:rsidP="00895AAC">
      <w:pPr>
        <w:rPr>
          <w:sz w:val="20"/>
          <w:szCs w:val="20"/>
        </w:rPr>
      </w:pPr>
    </w:p>
    <w:p w14:paraId="1AE548B0" w14:textId="1126692A" w:rsidR="00E0776A" w:rsidRPr="00322E19" w:rsidRDefault="002E1D19" w:rsidP="0044363C">
      <w:pPr>
        <w:outlineLvl w:val="0"/>
        <w:rPr>
          <w:iCs/>
          <w:color w:val="984806" w:themeColor="accent6" w:themeShade="80"/>
          <w:sz w:val="20"/>
          <w:szCs w:val="20"/>
        </w:rPr>
      </w:pPr>
      <w:r w:rsidRPr="00932166">
        <w:rPr>
          <w:b/>
          <w:sz w:val="20"/>
          <w:szCs w:val="20"/>
          <w:u w:val="single"/>
        </w:rPr>
        <w:t>Required Materials</w:t>
      </w:r>
      <w:r w:rsidRPr="00932166">
        <w:rPr>
          <w:sz w:val="20"/>
          <w:szCs w:val="20"/>
        </w:rPr>
        <w:tab/>
      </w:r>
    </w:p>
    <w:p w14:paraId="64B837AF" w14:textId="791044D7" w:rsidR="00895AAC" w:rsidRPr="00895AAC" w:rsidRDefault="00895AAC" w:rsidP="00895AAC">
      <w:pPr>
        <w:pStyle w:val="ListParagraph"/>
        <w:numPr>
          <w:ilvl w:val="0"/>
          <w:numId w:val="16"/>
        </w:numPr>
        <w:rPr>
          <w:sz w:val="20"/>
          <w:szCs w:val="20"/>
        </w:rPr>
      </w:pPr>
      <w:r w:rsidRPr="00895AAC">
        <w:rPr>
          <w:sz w:val="20"/>
          <w:szCs w:val="20"/>
        </w:rPr>
        <w:t>Access to Blackboard. I will add course content to the Blackboard (http://blackboard.usc.edu) as the class progresses. I will post course assignments under “Assignments” and other documents under “Content”.</w:t>
      </w:r>
    </w:p>
    <w:p w14:paraId="4C88F218" w14:textId="6A508720" w:rsidR="002E1D19" w:rsidRPr="00895AAC" w:rsidRDefault="00895AAC" w:rsidP="00895AAC">
      <w:pPr>
        <w:pStyle w:val="ListParagraph"/>
        <w:numPr>
          <w:ilvl w:val="0"/>
          <w:numId w:val="16"/>
        </w:numPr>
        <w:rPr>
          <w:sz w:val="20"/>
          <w:szCs w:val="20"/>
        </w:rPr>
      </w:pPr>
      <w:r w:rsidRPr="00895AAC">
        <w:rPr>
          <w:sz w:val="20"/>
          <w:szCs w:val="20"/>
        </w:rPr>
        <w:t>Course Reader</w:t>
      </w:r>
      <w:r>
        <w:rPr>
          <w:sz w:val="20"/>
          <w:szCs w:val="20"/>
        </w:rPr>
        <w:t xml:space="preserve"> (available from the USC Bookstore)</w:t>
      </w:r>
    </w:p>
    <w:p w14:paraId="70DB3B40" w14:textId="77777777" w:rsidR="00895AAC" w:rsidRPr="00932166" w:rsidRDefault="00895AAC" w:rsidP="00895AAC">
      <w:pPr>
        <w:rPr>
          <w:b/>
          <w:sz w:val="20"/>
          <w:szCs w:val="20"/>
          <w:u w:val="single"/>
        </w:rPr>
      </w:pPr>
    </w:p>
    <w:p w14:paraId="7721BEA0" w14:textId="165FE89D" w:rsidR="009A6743" w:rsidRPr="00932166" w:rsidRDefault="004971BC" w:rsidP="009A6743">
      <w:pPr>
        <w:outlineLvl w:val="0"/>
        <w:rPr>
          <w:sz w:val="20"/>
          <w:szCs w:val="20"/>
        </w:rPr>
      </w:pPr>
      <w:r>
        <w:rPr>
          <w:b/>
          <w:sz w:val="20"/>
          <w:szCs w:val="20"/>
          <w:u w:val="single"/>
        </w:rPr>
        <w:t>Pre</w:t>
      </w:r>
      <w:r w:rsidR="003C5349">
        <w:rPr>
          <w:b/>
          <w:sz w:val="20"/>
          <w:szCs w:val="20"/>
          <w:u w:val="single"/>
        </w:rPr>
        <w:t>requisites and/</w:t>
      </w:r>
      <w:r w:rsidR="00F86A89">
        <w:rPr>
          <w:b/>
          <w:sz w:val="20"/>
          <w:szCs w:val="20"/>
          <w:u w:val="single"/>
        </w:rPr>
        <w:t>or</w:t>
      </w:r>
      <w:r w:rsidR="00F86A89" w:rsidRPr="00932166">
        <w:rPr>
          <w:b/>
          <w:sz w:val="20"/>
          <w:szCs w:val="20"/>
          <w:u w:val="single"/>
        </w:rPr>
        <w:t xml:space="preserve"> Recommended</w:t>
      </w:r>
      <w:r w:rsidR="009A6743" w:rsidRPr="00932166">
        <w:rPr>
          <w:b/>
          <w:sz w:val="20"/>
          <w:szCs w:val="20"/>
          <w:u w:val="single"/>
        </w:rPr>
        <w:t xml:space="preserve"> Preparation:</w:t>
      </w:r>
      <w:r w:rsidR="009A6743" w:rsidRPr="00932166">
        <w:rPr>
          <w:sz w:val="20"/>
          <w:szCs w:val="20"/>
        </w:rPr>
        <w:t xml:space="preserve">   </w:t>
      </w:r>
    </w:p>
    <w:p w14:paraId="0C5FF98A" w14:textId="252F1209" w:rsidR="009A6743" w:rsidRPr="00895AAC" w:rsidRDefault="00E37780" w:rsidP="002E1D19">
      <w:pPr>
        <w:rPr>
          <w:sz w:val="20"/>
          <w:szCs w:val="20"/>
        </w:rPr>
      </w:pPr>
      <w:r w:rsidRPr="00895AAC">
        <w:rPr>
          <w:sz w:val="20"/>
          <w:szCs w:val="20"/>
        </w:rPr>
        <w:t>Recommended</w:t>
      </w:r>
      <w:r w:rsidR="00895AAC" w:rsidRPr="00895AAC">
        <w:rPr>
          <w:sz w:val="20"/>
          <w:szCs w:val="20"/>
        </w:rPr>
        <w:t xml:space="preserve"> Preparation:  </w:t>
      </w:r>
      <w:r w:rsidR="00F86A89">
        <w:rPr>
          <w:sz w:val="20"/>
          <w:szCs w:val="20"/>
        </w:rPr>
        <w:t>S</w:t>
      </w:r>
      <w:r w:rsidR="00895AAC" w:rsidRPr="00895AAC">
        <w:rPr>
          <w:sz w:val="20"/>
          <w:szCs w:val="20"/>
        </w:rPr>
        <w:t>uccessful completion of BUAD 307</w:t>
      </w:r>
    </w:p>
    <w:p w14:paraId="21C9E844" w14:textId="77777777" w:rsidR="00895AAC" w:rsidRPr="00932166" w:rsidRDefault="00895AAC" w:rsidP="002E1D19">
      <w:pPr>
        <w:rPr>
          <w:b/>
          <w:sz w:val="20"/>
          <w:szCs w:val="20"/>
          <w:u w:val="single"/>
        </w:rPr>
      </w:pPr>
    </w:p>
    <w:p w14:paraId="3CBC6EC4" w14:textId="30C45535" w:rsidR="002E1D19" w:rsidRPr="00932166" w:rsidRDefault="002E1D19" w:rsidP="002E1D19">
      <w:pPr>
        <w:rPr>
          <w:sz w:val="20"/>
          <w:szCs w:val="20"/>
        </w:rPr>
      </w:pPr>
      <w:r w:rsidRPr="00932166">
        <w:rPr>
          <w:b/>
          <w:sz w:val="20"/>
          <w:szCs w:val="20"/>
          <w:u w:val="single"/>
        </w:rPr>
        <w:t>Course Notes:</w:t>
      </w:r>
      <w:r w:rsidRPr="00932166">
        <w:rPr>
          <w:sz w:val="20"/>
          <w:szCs w:val="20"/>
        </w:rPr>
        <w:t xml:space="preserve">  </w:t>
      </w:r>
    </w:p>
    <w:p w14:paraId="3A6792CE" w14:textId="77777777" w:rsidR="009D696D" w:rsidRPr="009D696D" w:rsidRDefault="009D696D" w:rsidP="00E37780">
      <w:pPr>
        <w:ind w:left="360"/>
        <w:outlineLvl w:val="0"/>
        <w:rPr>
          <w:b/>
          <w:sz w:val="20"/>
          <w:szCs w:val="20"/>
          <w:u w:val="single"/>
        </w:rPr>
      </w:pPr>
      <w:r w:rsidRPr="009D696D">
        <w:rPr>
          <w:b/>
          <w:sz w:val="20"/>
          <w:szCs w:val="20"/>
          <w:u w:val="single"/>
        </w:rPr>
        <w:t>Attendance</w:t>
      </w:r>
    </w:p>
    <w:p w14:paraId="3277B2A4" w14:textId="77777777" w:rsidR="009D696D" w:rsidRPr="009D696D" w:rsidRDefault="009D696D" w:rsidP="00E37780">
      <w:pPr>
        <w:ind w:left="360"/>
        <w:outlineLvl w:val="0"/>
        <w:rPr>
          <w:sz w:val="20"/>
          <w:szCs w:val="20"/>
        </w:rPr>
      </w:pPr>
      <w:r w:rsidRPr="009D696D">
        <w:rPr>
          <w:sz w:val="20"/>
          <w:szCs w:val="20"/>
        </w:rPr>
        <w:t>Your attendance is required. If you are unable to attend class, or will be late, please</w:t>
      </w:r>
    </w:p>
    <w:p w14:paraId="350D1432" w14:textId="77777777" w:rsidR="009D696D" w:rsidRPr="009D696D" w:rsidRDefault="009D696D" w:rsidP="00E37780">
      <w:pPr>
        <w:ind w:left="360"/>
        <w:outlineLvl w:val="0"/>
        <w:rPr>
          <w:sz w:val="20"/>
          <w:szCs w:val="20"/>
        </w:rPr>
      </w:pPr>
      <w:r w:rsidRPr="009D696D">
        <w:rPr>
          <w:sz w:val="20"/>
          <w:szCs w:val="20"/>
        </w:rPr>
        <w:t>email me in advance. As this is course is focused on selling skills participation will be highly encouraged.</w:t>
      </w:r>
    </w:p>
    <w:p w14:paraId="51CC9B1A" w14:textId="77777777" w:rsidR="009D696D" w:rsidRPr="009D696D" w:rsidRDefault="009D696D" w:rsidP="00E37780">
      <w:pPr>
        <w:ind w:left="360"/>
        <w:outlineLvl w:val="0"/>
        <w:rPr>
          <w:b/>
          <w:sz w:val="20"/>
          <w:szCs w:val="20"/>
          <w:u w:val="single"/>
        </w:rPr>
      </w:pPr>
      <w:r w:rsidRPr="009D696D">
        <w:rPr>
          <w:b/>
          <w:sz w:val="20"/>
          <w:szCs w:val="20"/>
          <w:u w:val="single"/>
        </w:rPr>
        <w:t>Focus</w:t>
      </w:r>
    </w:p>
    <w:p w14:paraId="31672597" w14:textId="77777777" w:rsidR="009D696D" w:rsidRPr="009D696D" w:rsidRDefault="009D696D" w:rsidP="00E37780">
      <w:pPr>
        <w:ind w:left="360"/>
        <w:outlineLvl w:val="0"/>
        <w:rPr>
          <w:sz w:val="20"/>
          <w:szCs w:val="20"/>
        </w:rPr>
      </w:pPr>
      <w:r w:rsidRPr="009D696D">
        <w:rPr>
          <w:sz w:val="20"/>
          <w:szCs w:val="20"/>
        </w:rPr>
        <w:t>It is critical that you are focused and engaged to maximize the value of what we discuss during class.  The course structure will emphasize discussion, role-play, and presentations to emphasize key topics covered.   In addition, lecture and guest speaker content will also be covered in the exams.</w:t>
      </w:r>
    </w:p>
    <w:p w14:paraId="5D19CFF8" w14:textId="77777777" w:rsidR="009D696D" w:rsidRPr="009D696D" w:rsidRDefault="009D696D" w:rsidP="00E37780">
      <w:pPr>
        <w:ind w:left="360"/>
        <w:outlineLvl w:val="0"/>
        <w:rPr>
          <w:b/>
          <w:sz w:val="20"/>
          <w:szCs w:val="20"/>
          <w:u w:val="single"/>
        </w:rPr>
      </w:pPr>
      <w:r w:rsidRPr="009D696D">
        <w:rPr>
          <w:b/>
          <w:sz w:val="20"/>
          <w:szCs w:val="20"/>
          <w:u w:val="single"/>
        </w:rPr>
        <w:t>Be Prepared</w:t>
      </w:r>
    </w:p>
    <w:p w14:paraId="424C4D30" w14:textId="77777777" w:rsidR="009D696D" w:rsidRPr="009D696D" w:rsidRDefault="009D696D" w:rsidP="00E37780">
      <w:pPr>
        <w:ind w:left="360"/>
        <w:outlineLvl w:val="0"/>
        <w:rPr>
          <w:sz w:val="20"/>
          <w:szCs w:val="20"/>
        </w:rPr>
      </w:pPr>
      <w:r w:rsidRPr="009D696D">
        <w:rPr>
          <w:sz w:val="20"/>
          <w:szCs w:val="20"/>
        </w:rPr>
        <w:t>Complete the reading prior to class and prepare any questions that you may wish to ask.  While I will not review all reading material in-class, you will be responsible for knowing it as you may see it on an exam.</w:t>
      </w:r>
    </w:p>
    <w:p w14:paraId="0439FA17" w14:textId="77777777" w:rsidR="009D696D" w:rsidRPr="009D696D" w:rsidRDefault="009D696D" w:rsidP="00E37780">
      <w:pPr>
        <w:ind w:left="360"/>
        <w:outlineLvl w:val="0"/>
        <w:rPr>
          <w:b/>
          <w:sz w:val="20"/>
          <w:szCs w:val="20"/>
          <w:u w:val="single"/>
        </w:rPr>
      </w:pPr>
      <w:r w:rsidRPr="009D696D">
        <w:rPr>
          <w:b/>
          <w:sz w:val="20"/>
          <w:szCs w:val="20"/>
          <w:u w:val="single"/>
        </w:rPr>
        <w:t>Class Methodology</w:t>
      </w:r>
    </w:p>
    <w:p w14:paraId="3F3BFB0E" w14:textId="331CDCE6" w:rsidR="009D696D" w:rsidRPr="009D696D" w:rsidRDefault="009D696D" w:rsidP="00E37780">
      <w:pPr>
        <w:pStyle w:val="ListParagraph"/>
        <w:numPr>
          <w:ilvl w:val="0"/>
          <w:numId w:val="17"/>
        </w:numPr>
        <w:ind w:left="360" w:firstLine="0"/>
        <w:outlineLvl w:val="0"/>
        <w:rPr>
          <w:sz w:val="20"/>
          <w:szCs w:val="20"/>
        </w:rPr>
      </w:pPr>
      <w:r w:rsidRPr="009D696D">
        <w:rPr>
          <w:sz w:val="20"/>
          <w:szCs w:val="20"/>
        </w:rPr>
        <w:t>Lecture/Guest Speakers</w:t>
      </w:r>
    </w:p>
    <w:p w14:paraId="7B1B127D" w14:textId="4D4C93F9" w:rsidR="009D696D" w:rsidRPr="009D696D" w:rsidRDefault="009D696D" w:rsidP="00E37780">
      <w:pPr>
        <w:pStyle w:val="ListParagraph"/>
        <w:numPr>
          <w:ilvl w:val="0"/>
          <w:numId w:val="17"/>
        </w:numPr>
        <w:ind w:left="360" w:firstLine="0"/>
        <w:outlineLvl w:val="0"/>
        <w:rPr>
          <w:sz w:val="20"/>
          <w:szCs w:val="20"/>
        </w:rPr>
      </w:pPr>
      <w:r w:rsidRPr="009D696D">
        <w:rPr>
          <w:sz w:val="20"/>
          <w:szCs w:val="20"/>
        </w:rPr>
        <w:t>Role Plays</w:t>
      </w:r>
    </w:p>
    <w:p w14:paraId="58A12D69" w14:textId="0CFAB0B8" w:rsidR="009D696D" w:rsidRPr="009D696D" w:rsidRDefault="009D696D" w:rsidP="00E37780">
      <w:pPr>
        <w:pStyle w:val="ListParagraph"/>
        <w:numPr>
          <w:ilvl w:val="0"/>
          <w:numId w:val="17"/>
        </w:numPr>
        <w:ind w:left="360" w:firstLine="0"/>
        <w:outlineLvl w:val="0"/>
        <w:rPr>
          <w:sz w:val="20"/>
          <w:szCs w:val="20"/>
        </w:rPr>
      </w:pPr>
      <w:r w:rsidRPr="009D696D">
        <w:rPr>
          <w:sz w:val="20"/>
          <w:szCs w:val="20"/>
        </w:rPr>
        <w:t>Individual Presentation</w:t>
      </w:r>
    </w:p>
    <w:p w14:paraId="3A57F37B" w14:textId="65EA9B51" w:rsidR="009D696D" w:rsidRPr="009D696D" w:rsidRDefault="009D696D" w:rsidP="00E37780">
      <w:pPr>
        <w:pStyle w:val="ListParagraph"/>
        <w:numPr>
          <w:ilvl w:val="0"/>
          <w:numId w:val="17"/>
        </w:numPr>
        <w:ind w:left="360" w:firstLine="0"/>
        <w:outlineLvl w:val="0"/>
        <w:rPr>
          <w:sz w:val="20"/>
          <w:szCs w:val="20"/>
        </w:rPr>
      </w:pPr>
      <w:r w:rsidRPr="009D696D">
        <w:rPr>
          <w:sz w:val="20"/>
          <w:szCs w:val="20"/>
        </w:rPr>
        <w:t>Team Presentations</w:t>
      </w:r>
    </w:p>
    <w:p w14:paraId="2A594543" w14:textId="21CB87DA" w:rsidR="00932166" w:rsidRPr="009D696D" w:rsidRDefault="009D696D" w:rsidP="00E37780">
      <w:pPr>
        <w:pStyle w:val="ListParagraph"/>
        <w:numPr>
          <w:ilvl w:val="0"/>
          <w:numId w:val="17"/>
        </w:numPr>
        <w:ind w:left="360" w:firstLine="0"/>
        <w:outlineLvl w:val="0"/>
        <w:rPr>
          <w:sz w:val="20"/>
          <w:szCs w:val="20"/>
        </w:rPr>
      </w:pPr>
      <w:r w:rsidRPr="009D696D">
        <w:rPr>
          <w:sz w:val="20"/>
          <w:szCs w:val="20"/>
        </w:rPr>
        <w:t>Exams</w:t>
      </w:r>
    </w:p>
    <w:p w14:paraId="79CF0831" w14:textId="77777777" w:rsidR="00932166" w:rsidRPr="009D696D" w:rsidRDefault="00932166" w:rsidP="001A1D2B">
      <w:pPr>
        <w:outlineLvl w:val="0"/>
        <w:rPr>
          <w:sz w:val="20"/>
          <w:szCs w:val="20"/>
        </w:rPr>
      </w:pPr>
    </w:p>
    <w:p w14:paraId="6AB13B36" w14:textId="77777777" w:rsidR="00932166" w:rsidRDefault="00932166" w:rsidP="001A1D2B">
      <w:pPr>
        <w:outlineLvl w:val="0"/>
        <w:rPr>
          <w:b/>
          <w:sz w:val="20"/>
          <w:szCs w:val="20"/>
          <w:u w:val="single"/>
        </w:rPr>
      </w:pPr>
    </w:p>
    <w:p w14:paraId="34EEE20E" w14:textId="77777777" w:rsidR="00E37780" w:rsidRDefault="00E37780" w:rsidP="001A1D2B">
      <w:pPr>
        <w:outlineLvl w:val="0"/>
        <w:rPr>
          <w:b/>
          <w:sz w:val="20"/>
          <w:szCs w:val="20"/>
          <w:u w:val="single"/>
        </w:rPr>
      </w:pPr>
    </w:p>
    <w:p w14:paraId="7220F56C" w14:textId="77777777" w:rsidR="00E37780" w:rsidRDefault="00E37780" w:rsidP="001A1D2B">
      <w:pPr>
        <w:outlineLvl w:val="0"/>
        <w:rPr>
          <w:b/>
          <w:sz w:val="20"/>
          <w:szCs w:val="20"/>
          <w:u w:val="single"/>
        </w:rPr>
      </w:pPr>
    </w:p>
    <w:p w14:paraId="4AB2ECF3" w14:textId="415B999D" w:rsidR="00D2031B" w:rsidRPr="00932166" w:rsidRDefault="002E1D19" w:rsidP="001A1D2B">
      <w:pPr>
        <w:outlineLvl w:val="0"/>
        <w:rPr>
          <w:b/>
          <w:sz w:val="20"/>
          <w:szCs w:val="20"/>
          <w:u w:val="single"/>
        </w:rPr>
      </w:pPr>
      <w:r w:rsidRPr="00932166">
        <w:rPr>
          <w:b/>
          <w:sz w:val="20"/>
          <w:szCs w:val="20"/>
          <w:u w:val="single"/>
        </w:rPr>
        <w:lastRenderedPageBreak/>
        <w:t>Grading</w:t>
      </w:r>
      <w:r w:rsidR="00671106" w:rsidRPr="00932166">
        <w:rPr>
          <w:b/>
          <w:sz w:val="20"/>
          <w:szCs w:val="20"/>
          <w:u w:val="single"/>
        </w:rPr>
        <w:t xml:space="preserve"> Policies</w:t>
      </w:r>
      <w:r w:rsidRPr="00932166">
        <w:rPr>
          <w:b/>
          <w:sz w:val="20"/>
          <w:szCs w:val="20"/>
          <w:u w:val="single"/>
        </w:rPr>
        <w:t>:</w:t>
      </w:r>
    </w:p>
    <w:p w14:paraId="22AE12D3" w14:textId="77777777" w:rsidR="001A1D2B" w:rsidRPr="00932166" w:rsidRDefault="001A1D2B" w:rsidP="001A1D2B">
      <w:pPr>
        <w:outlineLvl w:val="0"/>
        <w:rPr>
          <w:iCs/>
          <w:color w:val="000000"/>
          <w:sz w:val="20"/>
          <w:szCs w:val="20"/>
        </w:rPr>
      </w:pPr>
    </w:p>
    <w:p w14:paraId="2059DB2D" w14:textId="40E39042" w:rsidR="005E214A" w:rsidRPr="0044363C" w:rsidRDefault="00A64037" w:rsidP="005E214A">
      <w:pPr>
        <w:ind w:left="720"/>
        <w:rPr>
          <w:sz w:val="20"/>
          <w:szCs w:val="20"/>
          <w:u w:val="single"/>
        </w:rPr>
      </w:pPr>
      <w:r w:rsidRPr="0044363C">
        <w:rPr>
          <w:b/>
          <w:sz w:val="20"/>
          <w:szCs w:val="20"/>
          <w:u w:val="single"/>
        </w:rPr>
        <w:t>ASSIGNMENTS</w:t>
      </w:r>
      <w:r w:rsidR="005E214A" w:rsidRPr="0044363C">
        <w:rPr>
          <w:b/>
          <w:sz w:val="20"/>
          <w:szCs w:val="20"/>
          <w:u w:val="single"/>
        </w:rPr>
        <w:tab/>
      </w:r>
      <w:r w:rsidR="005E214A" w:rsidRPr="0044363C">
        <w:rPr>
          <w:sz w:val="20"/>
          <w:szCs w:val="20"/>
          <w:u w:val="single"/>
        </w:rPr>
        <w:tab/>
      </w:r>
      <w:r w:rsidR="005E214A" w:rsidRPr="0044363C">
        <w:rPr>
          <w:sz w:val="20"/>
          <w:szCs w:val="20"/>
          <w:u w:val="single"/>
        </w:rPr>
        <w:tab/>
      </w:r>
      <w:r w:rsidR="005E214A" w:rsidRPr="0044363C">
        <w:rPr>
          <w:sz w:val="20"/>
          <w:szCs w:val="20"/>
          <w:u w:val="single"/>
        </w:rPr>
        <w:tab/>
      </w:r>
      <w:r w:rsidR="005E214A" w:rsidRPr="0044363C">
        <w:rPr>
          <w:sz w:val="20"/>
          <w:szCs w:val="20"/>
          <w:u w:val="single"/>
        </w:rPr>
        <w:tab/>
      </w:r>
      <w:r w:rsidR="005E214A" w:rsidRPr="0044363C">
        <w:rPr>
          <w:sz w:val="20"/>
          <w:szCs w:val="20"/>
          <w:u w:val="single"/>
        </w:rPr>
        <w:tab/>
        <w:t>Points            % of Grade</w:t>
      </w:r>
    </w:p>
    <w:p w14:paraId="323A04DF" w14:textId="77777777" w:rsidR="005E214A" w:rsidRPr="0044363C" w:rsidRDefault="005E214A" w:rsidP="005E214A">
      <w:pPr>
        <w:ind w:left="720"/>
        <w:rPr>
          <w:sz w:val="20"/>
          <w:szCs w:val="20"/>
        </w:rPr>
      </w:pPr>
    </w:p>
    <w:p w14:paraId="76D9A956" w14:textId="399681C9" w:rsidR="005E214A" w:rsidRPr="0044363C" w:rsidRDefault="005E214A" w:rsidP="005E214A">
      <w:pPr>
        <w:ind w:left="720"/>
        <w:rPr>
          <w:sz w:val="20"/>
          <w:szCs w:val="20"/>
        </w:rPr>
      </w:pPr>
      <w:r w:rsidRPr="0044363C">
        <w:rPr>
          <w:sz w:val="20"/>
          <w:szCs w:val="20"/>
        </w:rPr>
        <w:t xml:space="preserve">TESTS   </w:t>
      </w:r>
      <w:r w:rsidR="00A64037" w:rsidRPr="0044363C">
        <w:rPr>
          <w:sz w:val="20"/>
          <w:szCs w:val="20"/>
        </w:rPr>
        <w:t xml:space="preserve"> </w:t>
      </w:r>
      <w:r w:rsidRPr="0044363C">
        <w:rPr>
          <w:sz w:val="20"/>
          <w:szCs w:val="20"/>
        </w:rPr>
        <w:t>Mid-Term Exam</w:t>
      </w:r>
      <w:r w:rsidRPr="0044363C">
        <w:rPr>
          <w:sz w:val="20"/>
          <w:szCs w:val="20"/>
        </w:rPr>
        <w:tab/>
      </w:r>
      <w:r w:rsidRPr="0044363C">
        <w:rPr>
          <w:sz w:val="20"/>
          <w:szCs w:val="20"/>
        </w:rPr>
        <w:tab/>
      </w:r>
      <w:r w:rsidRPr="0044363C">
        <w:rPr>
          <w:sz w:val="20"/>
          <w:szCs w:val="20"/>
        </w:rPr>
        <w:tab/>
      </w:r>
      <w:r w:rsidRPr="0044363C">
        <w:rPr>
          <w:sz w:val="20"/>
          <w:szCs w:val="20"/>
        </w:rPr>
        <w:tab/>
      </w:r>
      <w:proofErr w:type="gramStart"/>
      <w:r w:rsidRPr="0044363C">
        <w:rPr>
          <w:sz w:val="20"/>
          <w:szCs w:val="20"/>
        </w:rPr>
        <w:tab/>
        <w:t xml:space="preserve">  </w:t>
      </w:r>
      <w:r w:rsidR="005269F9" w:rsidRPr="0044363C">
        <w:rPr>
          <w:sz w:val="20"/>
          <w:szCs w:val="20"/>
        </w:rPr>
        <w:tab/>
      </w:r>
      <w:proofErr w:type="gramEnd"/>
      <w:r w:rsidRPr="0044363C">
        <w:rPr>
          <w:sz w:val="20"/>
          <w:szCs w:val="20"/>
        </w:rPr>
        <w:t xml:space="preserve"> </w:t>
      </w:r>
      <w:r w:rsidR="005269F9" w:rsidRPr="0044363C">
        <w:rPr>
          <w:sz w:val="20"/>
          <w:szCs w:val="20"/>
        </w:rPr>
        <w:t xml:space="preserve">  </w:t>
      </w:r>
      <w:r w:rsidR="009F2AB5" w:rsidRPr="0044363C">
        <w:rPr>
          <w:sz w:val="20"/>
          <w:szCs w:val="20"/>
        </w:rPr>
        <w:t xml:space="preserve"> 80</w:t>
      </w:r>
      <w:r w:rsidRPr="0044363C">
        <w:rPr>
          <w:sz w:val="20"/>
          <w:szCs w:val="20"/>
        </w:rPr>
        <w:t xml:space="preserve">                     2</w:t>
      </w:r>
      <w:r w:rsidR="009F2AB5" w:rsidRPr="0044363C">
        <w:rPr>
          <w:sz w:val="20"/>
          <w:szCs w:val="20"/>
        </w:rPr>
        <w:t>0</w:t>
      </w:r>
      <w:r w:rsidRPr="0044363C">
        <w:rPr>
          <w:sz w:val="20"/>
          <w:szCs w:val="20"/>
        </w:rPr>
        <w:t>.0%</w:t>
      </w:r>
    </w:p>
    <w:p w14:paraId="17424FA4" w14:textId="492B7FC2" w:rsidR="005E214A" w:rsidRPr="0044363C" w:rsidRDefault="005E214A" w:rsidP="005E214A">
      <w:pPr>
        <w:ind w:left="720"/>
        <w:rPr>
          <w:sz w:val="20"/>
          <w:szCs w:val="20"/>
        </w:rPr>
      </w:pPr>
      <w:r w:rsidRPr="0044363C">
        <w:rPr>
          <w:sz w:val="20"/>
          <w:szCs w:val="20"/>
        </w:rPr>
        <w:t xml:space="preserve">                Final Exam</w:t>
      </w:r>
      <w:r w:rsidRPr="0044363C">
        <w:rPr>
          <w:sz w:val="20"/>
          <w:szCs w:val="20"/>
        </w:rPr>
        <w:tab/>
      </w:r>
      <w:r w:rsidRPr="0044363C">
        <w:rPr>
          <w:sz w:val="20"/>
          <w:szCs w:val="20"/>
        </w:rPr>
        <w:tab/>
      </w:r>
      <w:r w:rsidRPr="0044363C">
        <w:rPr>
          <w:sz w:val="20"/>
          <w:szCs w:val="20"/>
        </w:rPr>
        <w:tab/>
      </w:r>
      <w:r w:rsidRPr="0044363C">
        <w:rPr>
          <w:sz w:val="20"/>
          <w:szCs w:val="20"/>
        </w:rPr>
        <w:tab/>
      </w:r>
      <w:r w:rsidRPr="0044363C">
        <w:rPr>
          <w:sz w:val="20"/>
          <w:szCs w:val="20"/>
        </w:rPr>
        <w:tab/>
      </w:r>
      <w:r w:rsidRPr="0044363C">
        <w:rPr>
          <w:sz w:val="20"/>
          <w:szCs w:val="20"/>
        </w:rPr>
        <w:tab/>
        <w:t xml:space="preserve">   </w:t>
      </w:r>
      <w:r w:rsidR="009F2AB5" w:rsidRPr="0044363C">
        <w:rPr>
          <w:sz w:val="20"/>
          <w:szCs w:val="20"/>
        </w:rPr>
        <w:t xml:space="preserve"> 80</w:t>
      </w:r>
      <w:r w:rsidRPr="0044363C">
        <w:rPr>
          <w:sz w:val="20"/>
          <w:szCs w:val="20"/>
        </w:rPr>
        <w:t xml:space="preserve">                     </w:t>
      </w:r>
      <w:r w:rsidR="00A64037" w:rsidRPr="0044363C">
        <w:rPr>
          <w:sz w:val="20"/>
          <w:szCs w:val="20"/>
        </w:rPr>
        <w:t>2</w:t>
      </w:r>
      <w:r w:rsidR="009F2AB5" w:rsidRPr="0044363C">
        <w:rPr>
          <w:sz w:val="20"/>
          <w:szCs w:val="20"/>
        </w:rPr>
        <w:t>0</w:t>
      </w:r>
      <w:r w:rsidRPr="0044363C">
        <w:rPr>
          <w:sz w:val="20"/>
          <w:szCs w:val="20"/>
        </w:rPr>
        <w:t>.</w:t>
      </w:r>
      <w:r w:rsidR="00A64037" w:rsidRPr="0044363C">
        <w:rPr>
          <w:sz w:val="20"/>
          <w:szCs w:val="20"/>
        </w:rPr>
        <w:t>0</w:t>
      </w:r>
      <w:r w:rsidRPr="0044363C">
        <w:rPr>
          <w:sz w:val="20"/>
          <w:szCs w:val="20"/>
        </w:rPr>
        <w:t>%</w:t>
      </w:r>
    </w:p>
    <w:p w14:paraId="65F602BE" w14:textId="77777777" w:rsidR="005E214A" w:rsidRPr="0044363C" w:rsidRDefault="005E214A" w:rsidP="005E214A">
      <w:pPr>
        <w:ind w:left="720"/>
        <w:rPr>
          <w:sz w:val="20"/>
          <w:szCs w:val="20"/>
        </w:rPr>
      </w:pPr>
    </w:p>
    <w:p w14:paraId="05B49AFF" w14:textId="77777777" w:rsidR="003209EA" w:rsidRPr="0044363C" w:rsidRDefault="003209EA" w:rsidP="005E214A">
      <w:pPr>
        <w:ind w:left="720"/>
        <w:rPr>
          <w:sz w:val="20"/>
          <w:szCs w:val="20"/>
        </w:rPr>
      </w:pPr>
      <w:r w:rsidRPr="0044363C">
        <w:rPr>
          <w:sz w:val="20"/>
          <w:szCs w:val="20"/>
        </w:rPr>
        <w:t>Individual Presentation</w:t>
      </w:r>
    </w:p>
    <w:p w14:paraId="4B70B88B" w14:textId="55918C46" w:rsidR="00A60638" w:rsidRPr="0044363C" w:rsidRDefault="003209EA" w:rsidP="005E214A">
      <w:pPr>
        <w:ind w:left="720"/>
        <w:rPr>
          <w:sz w:val="20"/>
          <w:szCs w:val="20"/>
        </w:rPr>
      </w:pPr>
      <w:r w:rsidRPr="0044363C">
        <w:rPr>
          <w:sz w:val="20"/>
          <w:szCs w:val="20"/>
        </w:rPr>
        <w:t>(Interview of B2B Salesperson)</w:t>
      </w:r>
      <w:r w:rsidR="005E214A" w:rsidRPr="0044363C">
        <w:rPr>
          <w:sz w:val="20"/>
          <w:szCs w:val="20"/>
        </w:rPr>
        <w:tab/>
      </w:r>
      <w:r w:rsidR="005E214A" w:rsidRPr="0044363C">
        <w:rPr>
          <w:sz w:val="20"/>
          <w:szCs w:val="20"/>
        </w:rPr>
        <w:tab/>
        <w:t xml:space="preserve"> </w:t>
      </w:r>
      <w:r w:rsidR="005E214A" w:rsidRPr="0044363C">
        <w:rPr>
          <w:sz w:val="20"/>
          <w:szCs w:val="20"/>
        </w:rPr>
        <w:tab/>
      </w:r>
      <w:r w:rsidR="005E214A" w:rsidRPr="0044363C">
        <w:rPr>
          <w:sz w:val="20"/>
          <w:szCs w:val="20"/>
        </w:rPr>
        <w:tab/>
      </w:r>
      <w:r w:rsidR="005E214A" w:rsidRPr="0044363C">
        <w:rPr>
          <w:sz w:val="20"/>
          <w:szCs w:val="20"/>
        </w:rPr>
        <w:tab/>
        <w:t xml:space="preserve">    </w:t>
      </w:r>
      <w:r w:rsidR="00152C13">
        <w:rPr>
          <w:sz w:val="20"/>
          <w:szCs w:val="20"/>
        </w:rPr>
        <w:t>8</w:t>
      </w:r>
      <w:r w:rsidR="009F2AB5" w:rsidRPr="0044363C">
        <w:rPr>
          <w:sz w:val="20"/>
          <w:szCs w:val="20"/>
        </w:rPr>
        <w:t>0</w:t>
      </w:r>
      <w:r w:rsidR="005E214A" w:rsidRPr="0044363C">
        <w:rPr>
          <w:sz w:val="20"/>
          <w:szCs w:val="20"/>
        </w:rPr>
        <w:t xml:space="preserve">     </w:t>
      </w:r>
      <w:r w:rsidR="0094431B">
        <w:rPr>
          <w:sz w:val="20"/>
          <w:szCs w:val="20"/>
        </w:rPr>
        <w:tab/>
      </w:r>
      <w:r w:rsidR="0094431B">
        <w:rPr>
          <w:sz w:val="20"/>
          <w:szCs w:val="20"/>
        </w:rPr>
        <w:tab/>
      </w:r>
      <w:r w:rsidR="00DA4595">
        <w:rPr>
          <w:sz w:val="20"/>
          <w:szCs w:val="20"/>
        </w:rPr>
        <w:t>20.0</w:t>
      </w:r>
      <w:r w:rsidR="0094431B">
        <w:rPr>
          <w:sz w:val="20"/>
          <w:szCs w:val="20"/>
        </w:rPr>
        <w:t>%</w:t>
      </w:r>
      <w:r w:rsidR="005E214A" w:rsidRPr="0044363C">
        <w:rPr>
          <w:sz w:val="20"/>
          <w:szCs w:val="20"/>
        </w:rPr>
        <w:t xml:space="preserve">      </w:t>
      </w:r>
    </w:p>
    <w:p w14:paraId="3126670E" w14:textId="77777777" w:rsidR="00A60638" w:rsidRPr="0044363C" w:rsidRDefault="00A60638" w:rsidP="005E214A">
      <w:pPr>
        <w:ind w:left="720"/>
        <w:rPr>
          <w:sz w:val="20"/>
          <w:szCs w:val="20"/>
        </w:rPr>
      </w:pPr>
    </w:p>
    <w:p w14:paraId="4BEC332F" w14:textId="1D559491" w:rsidR="005E214A" w:rsidRPr="0044363C" w:rsidRDefault="005E214A" w:rsidP="005E214A">
      <w:pPr>
        <w:ind w:left="720"/>
        <w:rPr>
          <w:sz w:val="20"/>
          <w:szCs w:val="20"/>
        </w:rPr>
      </w:pPr>
      <w:r w:rsidRPr="0044363C">
        <w:rPr>
          <w:sz w:val="20"/>
          <w:szCs w:val="20"/>
        </w:rPr>
        <w:t xml:space="preserve">    </w:t>
      </w:r>
    </w:p>
    <w:p w14:paraId="3F746565" w14:textId="2774A4A2" w:rsidR="005E214A" w:rsidRPr="0044363C" w:rsidRDefault="00337E23" w:rsidP="005E214A">
      <w:pPr>
        <w:ind w:left="720"/>
        <w:rPr>
          <w:sz w:val="20"/>
          <w:szCs w:val="20"/>
        </w:rPr>
      </w:pPr>
      <w:r>
        <w:rPr>
          <w:sz w:val="20"/>
          <w:szCs w:val="20"/>
        </w:rPr>
        <w:t>CONTRIBUTION</w:t>
      </w:r>
      <w:r w:rsidR="00A64037" w:rsidRPr="0044363C">
        <w:rPr>
          <w:sz w:val="20"/>
          <w:szCs w:val="20"/>
        </w:rPr>
        <w:tab/>
      </w:r>
      <w:r w:rsidR="00A64037" w:rsidRPr="0044363C">
        <w:rPr>
          <w:sz w:val="20"/>
          <w:szCs w:val="20"/>
        </w:rPr>
        <w:tab/>
      </w:r>
      <w:r w:rsidR="00A64037" w:rsidRPr="0044363C">
        <w:rPr>
          <w:sz w:val="20"/>
          <w:szCs w:val="20"/>
        </w:rPr>
        <w:tab/>
      </w:r>
      <w:r w:rsidR="00A64037" w:rsidRPr="0044363C">
        <w:rPr>
          <w:sz w:val="20"/>
          <w:szCs w:val="20"/>
        </w:rPr>
        <w:tab/>
      </w:r>
      <w:r w:rsidR="00A64037" w:rsidRPr="0044363C">
        <w:rPr>
          <w:sz w:val="20"/>
          <w:szCs w:val="20"/>
        </w:rPr>
        <w:tab/>
      </w:r>
      <w:r w:rsidR="00A64037" w:rsidRPr="0044363C">
        <w:rPr>
          <w:sz w:val="20"/>
          <w:szCs w:val="20"/>
        </w:rPr>
        <w:tab/>
        <w:t xml:space="preserve">    </w:t>
      </w:r>
      <w:r w:rsidR="00152C13">
        <w:rPr>
          <w:sz w:val="20"/>
          <w:szCs w:val="20"/>
        </w:rPr>
        <w:t>6</w:t>
      </w:r>
      <w:r w:rsidR="009F2AB5" w:rsidRPr="0044363C">
        <w:rPr>
          <w:sz w:val="20"/>
          <w:szCs w:val="20"/>
        </w:rPr>
        <w:t>0</w:t>
      </w:r>
      <w:r w:rsidR="005E214A" w:rsidRPr="0044363C">
        <w:rPr>
          <w:sz w:val="20"/>
          <w:szCs w:val="20"/>
        </w:rPr>
        <w:t xml:space="preserve">                    </w:t>
      </w:r>
      <w:r w:rsidR="009F2AB5" w:rsidRPr="0044363C">
        <w:rPr>
          <w:sz w:val="20"/>
          <w:szCs w:val="20"/>
        </w:rPr>
        <w:t>15</w:t>
      </w:r>
      <w:r w:rsidR="00152C13">
        <w:rPr>
          <w:sz w:val="20"/>
          <w:szCs w:val="20"/>
        </w:rPr>
        <w:t>.0</w:t>
      </w:r>
      <w:r w:rsidR="005E214A" w:rsidRPr="0044363C">
        <w:rPr>
          <w:sz w:val="20"/>
          <w:szCs w:val="20"/>
        </w:rPr>
        <w:t>%</w:t>
      </w:r>
    </w:p>
    <w:p w14:paraId="6F62ACEE" w14:textId="77777777" w:rsidR="005E214A" w:rsidRPr="0044363C" w:rsidRDefault="005E214A" w:rsidP="005E214A">
      <w:pPr>
        <w:ind w:left="720"/>
        <w:rPr>
          <w:sz w:val="20"/>
          <w:szCs w:val="20"/>
        </w:rPr>
      </w:pPr>
    </w:p>
    <w:p w14:paraId="49CFC92D" w14:textId="77777777" w:rsidR="003209EA" w:rsidRPr="0044363C" w:rsidRDefault="005E214A" w:rsidP="005E214A">
      <w:pPr>
        <w:ind w:left="720"/>
        <w:rPr>
          <w:sz w:val="20"/>
          <w:szCs w:val="20"/>
        </w:rPr>
      </w:pPr>
      <w:r w:rsidRPr="0044363C">
        <w:rPr>
          <w:sz w:val="20"/>
          <w:szCs w:val="20"/>
        </w:rPr>
        <w:t>TEAM PROJECT</w:t>
      </w:r>
    </w:p>
    <w:p w14:paraId="37910D1D" w14:textId="25009AF4" w:rsidR="005E214A" w:rsidRPr="0044363C" w:rsidRDefault="003209EA" w:rsidP="005E214A">
      <w:pPr>
        <w:ind w:left="720"/>
        <w:rPr>
          <w:sz w:val="20"/>
          <w:szCs w:val="20"/>
          <w:u w:val="single"/>
        </w:rPr>
      </w:pPr>
      <w:r w:rsidRPr="0044363C">
        <w:rPr>
          <w:sz w:val="20"/>
          <w:szCs w:val="20"/>
        </w:rPr>
        <w:t>(Complex Selling Situation)</w:t>
      </w:r>
      <w:r w:rsidR="005E214A" w:rsidRPr="0044363C">
        <w:rPr>
          <w:sz w:val="20"/>
          <w:szCs w:val="20"/>
        </w:rPr>
        <w:tab/>
      </w:r>
      <w:r w:rsidRPr="0044363C">
        <w:rPr>
          <w:sz w:val="20"/>
          <w:szCs w:val="20"/>
        </w:rPr>
        <w:t xml:space="preserve">               </w:t>
      </w:r>
      <w:r w:rsidR="005E214A" w:rsidRPr="0044363C">
        <w:rPr>
          <w:sz w:val="20"/>
          <w:szCs w:val="20"/>
        </w:rPr>
        <w:tab/>
      </w:r>
      <w:r w:rsidR="005E214A" w:rsidRPr="0044363C">
        <w:rPr>
          <w:sz w:val="20"/>
          <w:szCs w:val="20"/>
        </w:rPr>
        <w:tab/>
        <w:t xml:space="preserve"> </w:t>
      </w:r>
      <w:proofErr w:type="gramStart"/>
      <w:r w:rsidR="00A64037" w:rsidRPr="0044363C">
        <w:rPr>
          <w:sz w:val="20"/>
          <w:szCs w:val="20"/>
        </w:rPr>
        <w:tab/>
      </w:r>
      <w:r w:rsidR="005E214A" w:rsidRPr="0044363C">
        <w:rPr>
          <w:sz w:val="20"/>
          <w:szCs w:val="20"/>
        </w:rPr>
        <w:t xml:space="preserve"> </w:t>
      </w:r>
      <w:r w:rsidR="009F2AB5" w:rsidRPr="0044363C">
        <w:rPr>
          <w:sz w:val="20"/>
          <w:szCs w:val="20"/>
          <w:u w:val="single"/>
        </w:rPr>
        <w:t xml:space="preserve"> 100</w:t>
      </w:r>
      <w:proofErr w:type="gramEnd"/>
      <w:r w:rsidR="005E214A" w:rsidRPr="0044363C">
        <w:rPr>
          <w:sz w:val="20"/>
          <w:szCs w:val="20"/>
          <w:u w:val="single"/>
        </w:rPr>
        <w:t xml:space="preserve">                  </w:t>
      </w:r>
      <w:r w:rsidR="00A60638" w:rsidRPr="0044363C">
        <w:rPr>
          <w:sz w:val="20"/>
          <w:szCs w:val="20"/>
          <w:u w:val="single"/>
        </w:rPr>
        <w:t xml:space="preserve"> </w:t>
      </w:r>
      <w:r w:rsidR="005E214A" w:rsidRPr="0044363C">
        <w:rPr>
          <w:sz w:val="20"/>
          <w:szCs w:val="20"/>
          <w:u w:val="single"/>
        </w:rPr>
        <w:t xml:space="preserve"> </w:t>
      </w:r>
      <w:r w:rsidR="009F2AB5" w:rsidRPr="0044363C">
        <w:rPr>
          <w:sz w:val="20"/>
          <w:szCs w:val="20"/>
          <w:u w:val="single"/>
        </w:rPr>
        <w:t>25</w:t>
      </w:r>
      <w:r w:rsidR="005E214A" w:rsidRPr="0044363C">
        <w:rPr>
          <w:sz w:val="20"/>
          <w:szCs w:val="20"/>
          <w:u w:val="single"/>
        </w:rPr>
        <w:t>.0%</w:t>
      </w:r>
    </w:p>
    <w:p w14:paraId="52B0E5AE" w14:textId="2C43181B" w:rsidR="005E214A" w:rsidRPr="0044363C" w:rsidRDefault="005E214A" w:rsidP="005E214A">
      <w:pPr>
        <w:ind w:left="720"/>
        <w:rPr>
          <w:sz w:val="20"/>
          <w:szCs w:val="20"/>
        </w:rPr>
      </w:pPr>
      <w:r w:rsidRPr="0044363C">
        <w:rPr>
          <w:sz w:val="20"/>
          <w:szCs w:val="20"/>
        </w:rPr>
        <w:tab/>
      </w:r>
      <w:r w:rsidRPr="0044363C">
        <w:rPr>
          <w:sz w:val="20"/>
          <w:szCs w:val="20"/>
        </w:rPr>
        <w:tab/>
      </w:r>
      <w:r w:rsidRPr="0044363C">
        <w:rPr>
          <w:sz w:val="20"/>
          <w:szCs w:val="20"/>
        </w:rPr>
        <w:tab/>
      </w:r>
      <w:r w:rsidRPr="0044363C">
        <w:rPr>
          <w:sz w:val="20"/>
          <w:szCs w:val="20"/>
        </w:rPr>
        <w:tab/>
      </w:r>
      <w:r w:rsidRPr="0044363C">
        <w:rPr>
          <w:sz w:val="20"/>
          <w:szCs w:val="20"/>
        </w:rPr>
        <w:tab/>
        <w:t xml:space="preserve">              </w:t>
      </w:r>
      <w:r w:rsidRPr="0044363C">
        <w:rPr>
          <w:sz w:val="20"/>
          <w:szCs w:val="20"/>
        </w:rPr>
        <w:tab/>
      </w:r>
      <w:r w:rsidR="00A60638" w:rsidRPr="0044363C">
        <w:rPr>
          <w:sz w:val="20"/>
          <w:szCs w:val="20"/>
        </w:rPr>
        <w:tab/>
      </w:r>
      <w:r w:rsidRPr="0044363C">
        <w:rPr>
          <w:sz w:val="20"/>
          <w:szCs w:val="20"/>
        </w:rPr>
        <w:t xml:space="preserve">TOTAL   400                  100.0%            </w:t>
      </w:r>
    </w:p>
    <w:p w14:paraId="58FA7155" w14:textId="6B6C2C69" w:rsidR="002E1D19" w:rsidRPr="00932166" w:rsidRDefault="002E1D19" w:rsidP="00E764A6">
      <w:pPr>
        <w:ind w:left="720"/>
        <w:rPr>
          <w:sz w:val="20"/>
          <w:szCs w:val="20"/>
        </w:rPr>
      </w:pPr>
    </w:p>
    <w:p w14:paraId="42A5C965" w14:textId="14B1F4E1" w:rsidR="00A62A2D" w:rsidRPr="00932166" w:rsidRDefault="00C22EA1" w:rsidP="00A62A2D">
      <w:pPr>
        <w:rPr>
          <w:sz w:val="20"/>
          <w:szCs w:val="20"/>
        </w:rPr>
      </w:pPr>
      <w:r>
        <w:rPr>
          <w:b/>
          <w:sz w:val="20"/>
          <w:szCs w:val="20"/>
        </w:rPr>
        <w:t>Contribution</w:t>
      </w:r>
      <w:r w:rsidR="00A62A2D" w:rsidRPr="00932166">
        <w:rPr>
          <w:b/>
          <w:sz w:val="20"/>
          <w:szCs w:val="20"/>
        </w:rPr>
        <w:t>.</w:t>
      </w:r>
      <w:r w:rsidR="00A62A2D" w:rsidRPr="00932166">
        <w:rPr>
          <w:sz w:val="20"/>
          <w:szCs w:val="20"/>
        </w:rPr>
        <w:t xml:space="preserve"> In-class </w:t>
      </w:r>
      <w:r>
        <w:rPr>
          <w:sz w:val="20"/>
          <w:szCs w:val="20"/>
        </w:rPr>
        <w:t>contribution</w:t>
      </w:r>
      <w:r w:rsidR="00A62A2D" w:rsidRPr="00932166">
        <w:rPr>
          <w:sz w:val="20"/>
          <w:szCs w:val="20"/>
        </w:rPr>
        <w:t xml:space="preserve"> is 1</w:t>
      </w:r>
      <w:r w:rsidR="00D50F9C">
        <w:rPr>
          <w:sz w:val="20"/>
          <w:szCs w:val="20"/>
        </w:rPr>
        <w:t>5.0</w:t>
      </w:r>
      <w:r w:rsidR="00A62A2D" w:rsidRPr="00932166">
        <w:rPr>
          <w:sz w:val="20"/>
          <w:szCs w:val="20"/>
        </w:rPr>
        <w:t xml:space="preserve">% of the total grade and evaluated based on your level of involvement in class discussions and in-class exercises. </w:t>
      </w:r>
    </w:p>
    <w:p w14:paraId="6D2BFB75" w14:textId="77777777" w:rsidR="00A62A2D" w:rsidRPr="00932166" w:rsidRDefault="00A62A2D" w:rsidP="00A62A2D">
      <w:pPr>
        <w:pStyle w:val="Normal1"/>
        <w:widowControl/>
        <w:ind w:left="360"/>
        <w:rPr>
          <w:sz w:val="20"/>
          <w:szCs w:val="20"/>
        </w:rPr>
      </w:pPr>
    </w:p>
    <w:p w14:paraId="4B5ABA8E" w14:textId="37A5C485" w:rsidR="00A62A2D" w:rsidRPr="00932166" w:rsidRDefault="00A62A2D" w:rsidP="00932166">
      <w:pPr>
        <w:pStyle w:val="Default"/>
        <w:rPr>
          <w:sz w:val="20"/>
          <w:szCs w:val="20"/>
        </w:rPr>
      </w:pPr>
      <w:r w:rsidRPr="00932166">
        <w:rPr>
          <w:sz w:val="20"/>
          <w:szCs w:val="20"/>
        </w:rPr>
        <w:t>One of the primary goals of this course is to help you develop the ability both to clarify your own position on an issue and to be able to articulate and defend it clearly. Sharing your perceptions and ideas with others is crucial for learning and for understanding how the diverse opinions that you are likely to encounter in an organization are debated. You will find yourself presenting and testing new ideas that are not wholly formulated and assisting others in shaping their ideas as well. You should be prepared to take some risks and be supportive of the efforts of others.</w:t>
      </w:r>
    </w:p>
    <w:p w14:paraId="72B3A795" w14:textId="77777777" w:rsidR="00A62A2D" w:rsidRPr="00932166" w:rsidRDefault="00A62A2D" w:rsidP="00A62A2D">
      <w:pPr>
        <w:pStyle w:val="Normal1"/>
        <w:widowControl/>
        <w:ind w:left="360"/>
        <w:rPr>
          <w:sz w:val="20"/>
          <w:szCs w:val="20"/>
        </w:rPr>
      </w:pPr>
    </w:p>
    <w:p w14:paraId="713102B3" w14:textId="0326C9DB" w:rsidR="00A62A2D" w:rsidRPr="00932166" w:rsidRDefault="00A62A2D" w:rsidP="00932166">
      <w:pPr>
        <w:pStyle w:val="Normal1"/>
        <w:widowControl/>
        <w:rPr>
          <w:sz w:val="20"/>
          <w:szCs w:val="20"/>
        </w:rPr>
      </w:pPr>
      <w:r w:rsidRPr="00932166">
        <w:rPr>
          <w:sz w:val="20"/>
          <w:szCs w:val="20"/>
        </w:rPr>
        <w:t xml:space="preserve">Effective class </w:t>
      </w:r>
      <w:r w:rsidR="00954280">
        <w:rPr>
          <w:sz w:val="20"/>
          <w:szCs w:val="20"/>
        </w:rPr>
        <w:t>contribution</w:t>
      </w:r>
      <w:r w:rsidRPr="00932166">
        <w:rPr>
          <w:sz w:val="20"/>
          <w:szCs w:val="20"/>
        </w:rPr>
        <w:t xml:space="preserve"> consists of analyzing, commenting, questioning, discussing, and building on others' contributions; it is not repeating facts or monopolizing class time. The ability to present one's ideas concisely and persuasively and to respond effectively to the ideas of others is a key business skill. One of the goals of this course is to help you sharpen that ability.</w:t>
      </w:r>
    </w:p>
    <w:p w14:paraId="00418BBC" w14:textId="77777777" w:rsidR="00A62A2D" w:rsidRPr="00932166" w:rsidRDefault="00A62A2D" w:rsidP="00A62A2D">
      <w:pPr>
        <w:pStyle w:val="Normal1"/>
        <w:widowControl/>
        <w:ind w:left="360"/>
        <w:rPr>
          <w:sz w:val="20"/>
          <w:szCs w:val="20"/>
        </w:rPr>
      </w:pPr>
    </w:p>
    <w:p w14:paraId="6D9A64C4" w14:textId="77777777" w:rsidR="00A62A2D" w:rsidRPr="00932166" w:rsidRDefault="00A62A2D" w:rsidP="00162014">
      <w:pPr>
        <w:pStyle w:val="Default"/>
        <w:numPr>
          <w:ilvl w:val="0"/>
          <w:numId w:val="6"/>
        </w:numPr>
        <w:ind w:right="280"/>
        <w:rPr>
          <w:sz w:val="20"/>
          <w:szCs w:val="20"/>
        </w:rPr>
      </w:pPr>
      <w:r w:rsidRPr="00932166">
        <w:rPr>
          <w:b/>
          <w:bCs/>
          <w:sz w:val="20"/>
          <w:szCs w:val="20"/>
        </w:rPr>
        <w:t>Outstanding Contribution</w:t>
      </w:r>
      <w:r w:rsidRPr="00932166">
        <w:rPr>
          <w:sz w:val="20"/>
          <w:szCs w:val="20"/>
        </w:rPr>
        <w:t>: Your contributions reflect considerable preparation; they are substantive and supported by evidence from the case, readings, and logic.  Your comments or questions create a springboard for discussion by making a critical insight. You synthesize and build upon what has already been said in the discussion. The class learns from you when you speak; in your absence, the discussions would suffer.</w:t>
      </w:r>
    </w:p>
    <w:p w14:paraId="57189941" w14:textId="77777777" w:rsidR="00A62A2D" w:rsidRPr="00932166" w:rsidRDefault="00A62A2D" w:rsidP="00162014">
      <w:pPr>
        <w:pStyle w:val="Default"/>
        <w:numPr>
          <w:ilvl w:val="0"/>
          <w:numId w:val="6"/>
        </w:numPr>
        <w:ind w:right="252"/>
        <w:rPr>
          <w:sz w:val="20"/>
          <w:szCs w:val="20"/>
        </w:rPr>
      </w:pPr>
      <w:r w:rsidRPr="00932166">
        <w:rPr>
          <w:b/>
          <w:bCs/>
          <w:sz w:val="20"/>
          <w:szCs w:val="20"/>
        </w:rPr>
        <w:t>Good Contribution</w:t>
      </w:r>
      <w:r w:rsidRPr="00932166">
        <w:rPr>
          <w:sz w:val="20"/>
          <w:szCs w:val="20"/>
        </w:rPr>
        <w:t xml:space="preserve">. You come prepared with substantiated comments. You demonstrate good insight and clear thinking. You </w:t>
      </w:r>
      <w:proofErr w:type="gramStart"/>
      <w:r w:rsidRPr="00932166">
        <w:rPr>
          <w:sz w:val="20"/>
          <w:szCs w:val="20"/>
        </w:rPr>
        <w:t>are able to</w:t>
      </w:r>
      <w:proofErr w:type="gramEnd"/>
      <w:r w:rsidRPr="00932166">
        <w:rPr>
          <w:sz w:val="20"/>
          <w:szCs w:val="20"/>
        </w:rPr>
        <w:t xml:space="preserve"> make some connection to what has been said in prior discussion. The class notices when you’re not part of the discussion.</w:t>
      </w:r>
    </w:p>
    <w:p w14:paraId="65BC49F9" w14:textId="77777777" w:rsidR="00A62A2D" w:rsidRPr="00932166" w:rsidRDefault="00A62A2D" w:rsidP="00162014">
      <w:pPr>
        <w:pStyle w:val="Default"/>
        <w:numPr>
          <w:ilvl w:val="0"/>
          <w:numId w:val="6"/>
        </w:numPr>
        <w:rPr>
          <w:sz w:val="20"/>
          <w:szCs w:val="20"/>
        </w:rPr>
      </w:pPr>
      <w:r w:rsidRPr="00932166">
        <w:rPr>
          <w:b/>
          <w:bCs/>
          <w:sz w:val="20"/>
          <w:szCs w:val="20"/>
        </w:rPr>
        <w:t>Minimal Contribution</w:t>
      </w:r>
      <w:r w:rsidRPr="00932166">
        <w:rPr>
          <w:sz w:val="20"/>
          <w:szCs w:val="20"/>
        </w:rPr>
        <w:t xml:space="preserve">. You participate but are unprepared. You rarely offer interesting insights into the discussion. It appears that you are not listening to what others are saying during discussion.                      </w:t>
      </w:r>
    </w:p>
    <w:p w14:paraId="036EBCDD" w14:textId="77777777" w:rsidR="00A62A2D" w:rsidRPr="00932166" w:rsidRDefault="00A62A2D" w:rsidP="00162014">
      <w:pPr>
        <w:pStyle w:val="Default"/>
        <w:numPr>
          <w:ilvl w:val="0"/>
          <w:numId w:val="6"/>
        </w:numPr>
        <w:rPr>
          <w:sz w:val="20"/>
          <w:szCs w:val="20"/>
        </w:rPr>
      </w:pPr>
      <w:r w:rsidRPr="00932166">
        <w:rPr>
          <w:b/>
          <w:bCs/>
          <w:sz w:val="20"/>
          <w:szCs w:val="20"/>
        </w:rPr>
        <w:t>No Contribution</w:t>
      </w:r>
      <w:r w:rsidRPr="00932166">
        <w:rPr>
          <w:sz w:val="20"/>
          <w:szCs w:val="20"/>
        </w:rPr>
        <w:t>. You say little or nothing in class. If you were not in the class, the discussion would not suffer.</w:t>
      </w:r>
    </w:p>
    <w:p w14:paraId="46F85452" w14:textId="77777777" w:rsidR="00A62A2D" w:rsidRPr="00932166" w:rsidRDefault="00A62A2D" w:rsidP="00943434">
      <w:pPr>
        <w:autoSpaceDE w:val="0"/>
        <w:autoSpaceDN w:val="0"/>
        <w:adjustRightInd w:val="0"/>
        <w:rPr>
          <w:b/>
          <w:iCs/>
          <w:color w:val="000000"/>
          <w:sz w:val="20"/>
          <w:szCs w:val="20"/>
          <w:u w:val="single"/>
        </w:rPr>
      </w:pPr>
    </w:p>
    <w:p w14:paraId="70C7EB12" w14:textId="29CD3950" w:rsidR="00FC0492" w:rsidRPr="00B779FF" w:rsidRDefault="00AB078D" w:rsidP="00943434">
      <w:pPr>
        <w:autoSpaceDE w:val="0"/>
        <w:autoSpaceDN w:val="0"/>
        <w:adjustRightInd w:val="0"/>
        <w:rPr>
          <w:b/>
          <w:iCs/>
          <w:sz w:val="20"/>
          <w:szCs w:val="20"/>
          <w:u w:val="single"/>
        </w:rPr>
      </w:pPr>
      <w:r w:rsidRPr="00B779FF">
        <w:rPr>
          <w:b/>
          <w:iCs/>
          <w:sz w:val="20"/>
          <w:szCs w:val="20"/>
          <w:u w:val="single"/>
        </w:rPr>
        <w:t>Individual Presentation: Interview with a B2B Sales Professional</w:t>
      </w:r>
    </w:p>
    <w:p w14:paraId="2F908CE7" w14:textId="36C56A68" w:rsidR="00932166" w:rsidRPr="00B779FF" w:rsidRDefault="00FC0492" w:rsidP="00943434">
      <w:pPr>
        <w:autoSpaceDE w:val="0"/>
        <w:autoSpaceDN w:val="0"/>
        <w:adjustRightInd w:val="0"/>
        <w:rPr>
          <w:bCs/>
          <w:i/>
          <w:sz w:val="20"/>
          <w:szCs w:val="20"/>
          <w:u w:val="single"/>
        </w:rPr>
      </w:pPr>
      <w:r w:rsidRPr="00B779FF">
        <w:rPr>
          <w:bCs/>
          <w:iCs/>
          <w:sz w:val="20"/>
          <w:szCs w:val="20"/>
        </w:rPr>
        <w:t>Schedule a meeting with a sales professional who sells products or services to other business.  As you will be interviewing them to learn more about a career in sales, come prepared with questions that would help you better understand the role and expectations (as least as it pertains to the company for which the individual works).</w:t>
      </w:r>
    </w:p>
    <w:p w14:paraId="7F136206" w14:textId="77777777" w:rsidR="00932166" w:rsidRPr="00B779FF" w:rsidRDefault="00932166" w:rsidP="00943434">
      <w:pPr>
        <w:autoSpaceDE w:val="0"/>
        <w:autoSpaceDN w:val="0"/>
        <w:adjustRightInd w:val="0"/>
        <w:rPr>
          <w:bCs/>
          <w:i/>
          <w:sz w:val="20"/>
          <w:szCs w:val="20"/>
          <w:u w:val="single"/>
        </w:rPr>
      </w:pPr>
    </w:p>
    <w:p w14:paraId="653C7E95" w14:textId="4E8FD60C" w:rsidR="00957E8D" w:rsidRPr="00B779FF" w:rsidRDefault="00957E8D" w:rsidP="00943434">
      <w:pPr>
        <w:autoSpaceDE w:val="0"/>
        <w:autoSpaceDN w:val="0"/>
        <w:adjustRightInd w:val="0"/>
        <w:rPr>
          <w:bCs/>
          <w:i/>
          <w:sz w:val="20"/>
          <w:szCs w:val="20"/>
          <w:u w:val="single"/>
        </w:rPr>
      </w:pPr>
      <w:r w:rsidRPr="00B779FF">
        <w:rPr>
          <w:bCs/>
          <w:i/>
          <w:sz w:val="20"/>
          <w:szCs w:val="20"/>
          <w:u w:val="single"/>
        </w:rPr>
        <w:t>Sample questions could include</w:t>
      </w:r>
      <w:r w:rsidR="001A1D2B" w:rsidRPr="00B779FF">
        <w:rPr>
          <w:bCs/>
          <w:i/>
          <w:sz w:val="20"/>
          <w:szCs w:val="20"/>
          <w:u w:val="single"/>
        </w:rPr>
        <w:t>, for example:</w:t>
      </w:r>
    </w:p>
    <w:p w14:paraId="4CACE5CF" w14:textId="287AB5EB"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What interested you most about sales as a career?</w:t>
      </w:r>
    </w:p>
    <w:p w14:paraId="06A1D3B6" w14:textId="5B8054CE"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How did you secure the job you are in now?</w:t>
      </w:r>
    </w:p>
    <w:p w14:paraId="65424D88" w14:textId="5AE8F576"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 xml:space="preserve">What has been the biggest surprise to you about sales? </w:t>
      </w:r>
    </w:p>
    <w:p w14:paraId="361D90AD" w14:textId="1EABB70D"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As someone that is looking into sales as a career, what advice would you give me?</w:t>
      </w:r>
    </w:p>
    <w:p w14:paraId="3C9A3953" w14:textId="19E2B1B3"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What is your methodology for getting new customers?</w:t>
      </w:r>
    </w:p>
    <w:p w14:paraId="28C7D394" w14:textId="11A55A45"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t>Can you give me an example of how you landed your biggest customer order?</w:t>
      </w:r>
    </w:p>
    <w:p w14:paraId="0F84CE3A" w14:textId="410A8D8D" w:rsidR="00957E8D" w:rsidRPr="00B779FF" w:rsidRDefault="00957E8D" w:rsidP="00162014">
      <w:pPr>
        <w:pStyle w:val="ListParagraph"/>
        <w:numPr>
          <w:ilvl w:val="0"/>
          <w:numId w:val="5"/>
        </w:numPr>
        <w:autoSpaceDE w:val="0"/>
        <w:autoSpaceDN w:val="0"/>
        <w:adjustRightInd w:val="0"/>
        <w:rPr>
          <w:bCs/>
          <w:iCs/>
          <w:sz w:val="20"/>
          <w:szCs w:val="20"/>
        </w:rPr>
      </w:pPr>
      <w:r w:rsidRPr="00B779FF">
        <w:rPr>
          <w:bCs/>
          <w:iCs/>
          <w:sz w:val="20"/>
          <w:szCs w:val="20"/>
        </w:rPr>
        <w:lastRenderedPageBreak/>
        <w:t>What was the most challenging customer complaint you</w:t>
      </w:r>
      <w:r w:rsidR="005F078F" w:rsidRPr="00B779FF">
        <w:rPr>
          <w:bCs/>
          <w:iCs/>
          <w:sz w:val="20"/>
          <w:szCs w:val="20"/>
        </w:rPr>
        <w:t xml:space="preserve"> have received?  Were you able to successful in addressing the complaint?  If so, how did you do it?</w:t>
      </w:r>
    </w:p>
    <w:p w14:paraId="4CE532DD" w14:textId="03861B57" w:rsidR="00277377" w:rsidRPr="00B779FF" w:rsidRDefault="00277377" w:rsidP="00277377">
      <w:pPr>
        <w:autoSpaceDE w:val="0"/>
        <w:autoSpaceDN w:val="0"/>
        <w:adjustRightInd w:val="0"/>
        <w:rPr>
          <w:bCs/>
          <w:iCs/>
          <w:sz w:val="20"/>
          <w:szCs w:val="20"/>
        </w:rPr>
      </w:pPr>
    </w:p>
    <w:p w14:paraId="4AD393F3" w14:textId="0AC158C1" w:rsidR="00277377" w:rsidRPr="00B779FF" w:rsidRDefault="00277377" w:rsidP="00277377">
      <w:pPr>
        <w:autoSpaceDE w:val="0"/>
        <w:autoSpaceDN w:val="0"/>
        <w:adjustRightInd w:val="0"/>
        <w:rPr>
          <w:bCs/>
          <w:iCs/>
          <w:sz w:val="20"/>
          <w:szCs w:val="20"/>
        </w:rPr>
      </w:pPr>
      <w:r w:rsidRPr="00B779FF">
        <w:rPr>
          <w:bCs/>
          <w:iCs/>
          <w:sz w:val="20"/>
          <w:szCs w:val="20"/>
        </w:rPr>
        <w:t xml:space="preserve">After the interview, you will prepare a PowerPoint presentation, in which you will share with the class the details of who you interviewed, their current position and responsibility, and key learnings from the experience.  </w:t>
      </w:r>
    </w:p>
    <w:p w14:paraId="4BA27FC0" w14:textId="340BD552" w:rsidR="00AB078D" w:rsidRPr="00B779FF" w:rsidRDefault="00AB078D" w:rsidP="00943434">
      <w:pPr>
        <w:autoSpaceDE w:val="0"/>
        <w:autoSpaceDN w:val="0"/>
        <w:adjustRightInd w:val="0"/>
        <w:rPr>
          <w:b/>
          <w:iCs/>
          <w:sz w:val="20"/>
          <w:szCs w:val="20"/>
          <w:u w:val="single"/>
        </w:rPr>
      </w:pPr>
    </w:p>
    <w:p w14:paraId="677CB3EB" w14:textId="516AADBF" w:rsidR="00A62A2D" w:rsidRPr="00B779FF" w:rsidRDefault="00242AFB" w:rsidP="00943434">
      <w:pPr>
        <w:autoSpaceDE w:val="0"/>
        <w:autoSpaceDN w:val="0"/>
        <w:adjustRightInd w:val="0"/>
        <w:rPr>
          <w:b/>
          <w:iCs/>
          <w:sz w:val="20"/>
          <w:szCs w:val="20"/>
          <w:u w:val="single"/>
        </w:rPr>
      </w:pPr>
      <w:r w:rsidRPr="00B779FF">
        <w:rPr>
          <w:b/>
          <w:iCs/>
          <w:sz w:val="20"/>
          <w:szCs w:val="20"/>
          <w:u w:val="single"/>
        </w:rPr>
        <w:t>Individual Presentation Evaluation Criteria</w:t>
      </w:r>
    </w:p>
    <w:p w14:paraId="179D1FB1" w14:textId="172C318E" w:rsidR="00242AFB" w:rsidRPr="00B779FF" w:rsidRDefault="00242AFB" w:rsidP="00162014">
      <w:pPr>
        <w:pStyle w:val="ListParagraph"/>
        <w:numPr>
          <w:ilvl w:val="0"/>
          <w:numId w:val="3"/>
        </w:numPr>
        <w:autoSpaceDE w:val="0"/>
        <w:autoSpaceDN w:val="0"/>
        <w:adjustRightInd w:val="0"/>
        <w:rPr>
          <w:bCs/>
          <w:iCs/>
          <w:sz w:val="20"/>
          <w:szCs w:val="20"/>
        </w:rPr>
      </w:pPr>
      <w:r w:rsidRPr="00B779FF">
        <w:rPr>
          <w:bCs/>
          <w:iCs/>
          <w:sz w:val="20"/>
          <w:szCs w:val="20"/>
        </w:rPr>
        <w:t>50% Presentation Structure and Content</w:t>
      </w:r>
    </w:p>
    <w:p w14:paraId="1575C30B" w14:textId="46DFD1B0" w:rsidR="00242AFB" w:rsidRPr="00B779FF" w:rsidRDefault="00242AFB" w:rsidP="00162014">
      <w:pPr>
        <w:pStyle w:val="ListParagraph"/>
        <w:numPr>
          <w:ilvl w:val="0"/>
          <w:numId w:val="3"/>
        </w:numPr>
        <w:autoSpaceDE w:val="0"/>
        <w:autoSpaceDN w:val="0"/>
        <w:adjustRightInd w:val="0"/>
        <w:rPr>
          <w:bCs/>
          <w:iCs/>
          <w:sz w:val="20"/>
          <w:szCs w:val="20"/>
        </w:rPr>
      </w:pPr>
      <w:r w:rsidRPr="00B779FF">
        <w:rPr>
          <w:bCs/>
          <w:iCs/>
          <w:sz w:val="20"/>
          <w:szCs w:val="20"/>
        </w:rPr>
        <w:t>40% Presentation Delivery</w:t>
      </w:r>
    </w:p>
    <w:p w14:paraId="137C2C8D" w14:textId="64296706" w:rsidR="00242AFB" w:rsidRPr="00B779FF" w:rsidRDefault="00242AFB" w:rsidP="00162014">
      <w:pPr>
        <w:pStyle w:val="ListParagraph"/>
        <w:numPr>
          <w:ilvl w:val="0"/>
          <w:numId w:val="3"/>
        </w:numPr>
        <w:autoSpaceDE w:val="0"/>
        <w:autoSpaceDN w:val="0"/>
        <w:adjustRightInd w:val="0"/>
        <w:rPr>
          <w:bCs/>
          <w:iCs/>
          <w:sz w:val="20"/>
          <w:szCs w:val="20"/>
        </w:rPr>
      </w:pPr>
      <w:r w:rsidRPr="00B779FF">
        <w:rPr>
          <w:bCs/>
          <w:iCs/>
          <w:sz w:val="20"/>
          <w:szCs w:val="20"/>
        </w:rPr>
        <w:t>10% Adherence to Allotted Delivery Time</w:t>
      </w:r>
    </w:p>
    <w:p w14:paraId="5C0F995F" w14:textId="77777777" w:rsidR="00242AFB" w:rsidRPr="00B779FF" w:rsidRDefault="00242AFB" w:rsidP="00943434">
      <w:pPr>
        <w:autoSpaceDE w:val="0"/>
        <w:autoSpaceDN w:val="0"/>
        <w:adjustRightInd w:val="0"/>
        <w:rPr>
          <w:b/>
          <w:iCs/>
          <w:sz w:val="20"/>
          <w:szCs w:val="20"/>
          <w:u w:val="single"/>
        </w:rPr>
      </w:pPr>
    </w:p>
    <w:p w14:paraId="754D21A3" w14:textId="6A35B77D" w:rsidR="00A62A2D" w:rsidRPr="00B779FF" w:rsidRDefault="00242AFB" w:rsidP="00943434">
      <w:pPr>
        <w:autoSpaceDE w:val="0"/>
        <w:autoSpaceDN w:val="0"/>
        <w:adjustRightInd w:val="0"/>
        <w:rPr>
          <w:b/>
          <w:iCs/>
          <w:sz w:val="20"/>
          <w:szCs w:val="20"/>
          <w:u w:val="single"/>
        </w:rPr>
      </w:pPr>
      <w:r w:rsidRPr="00B779FF">
        <w:rPr>
          <w:b/>
          <w:iCs/>
          <w:sz w:val="20"/>
          <w:szCs w:val="20"/>
          <w:u w:val="single"/>
        </w:rPr>
        <w:t>Team Project – Complex Sales Scenario</w:t>
      </w:r>
    </w:p>
    <w:p w14:paraId="2F0BE56A" w14:textId="0AAD3524" w:rsidR="00A62A2D" w:rsidRPr="00B779FF" w:rsidRDefault="00242AFB" w:rsidP="00943434">
      <w:pPr>
        <w:autoSpaceDE w:val="0"/>
        <w:autoSpaceDN w:val="0"/>
        <w:adjustRightInd w:val="0"/>
        <w:rPr>
          <w:bCs/>
          <w:iCs/>
          <w:sz w:val="20"/>
          <w:szCs w:val="20"/>
        </w:rPr>
      </w:pPr>
      <w:r w:rsidRPr="00B779FF">
        <w:rPr>
          <w:bCs/>
          <w:iCs/>
          <w:sz w:val="20"/>
          <w:szCs w:val="20"/>
        </w:rPr>
        <w:t xml:space="preserve">Students will work </w:t>
      </w:r>
      <w:r w:rsidR="00C3067A" w:rsidRPr="00B779FF">
        <w:rPr>
          <w:bCs/>
          <w:iCs/>
          <w:sz w:val="20"/>
          <w:szCs w:val="20"/>
        </w:rPr>
        <w:t>in small teams to develop a complex sales scenario that will demonstrate skills learned during the class, including but not limited to: (1) Introductions, (2) Needs Assessment, (3) Product Presentation, (4) Handling Objections, (5) Next Steps.</w:t>
      </w:r>
      <w:r w:rsidR="002F2168">
        <w:rPr>
          <w:bCs/>
          <w:iCs/>
          <w:sz w:val="20"/>
          <w:szCs w:val="20"/>
        </w:rPr>
        <w:t xml:space="preserve"> In addition, students will submit a term paper related to the team project, focusing on key skills and lessons learned during the course.</w:t>
      </w:r>
    </w:p>
    <w:p w14:paraId="3DF29F8A" w14:textId="1FDF359F" w:rsidR="004A1821" w:rsidRPr="00B779FF" w:rsidRDefault="004A1821" w:rsidP="00943434">
      <w:pPr>
        <w:autoSpaceDE w:val="0"/>
        <w:autoSpaceDN w:val="0"/>
        <w:adjustRightInd w:val="0"/>
        <w:rPr>
          <w:bCs/>
          <w:iCs/>
          <w:sz w:val="20"/>
          <w:szCs w:val="20"/>
        </w:rPr>
      </w:pPr>
    </w:p>
    <w:p w14:paraId="5118C8FC" w14:textId="6DAC8CC1" w:rsidR="004A1821" w:rsidRPr="00B779FF" w:rsidRDefault="004A1821" w:rsidP="00943434">
      <w:pPr>
        <w:autoSpaceDE w:val="0"/>
        <w:autoSpaceDN w:val="0"/>
        <w:adjustRightInd w:val="0"/>
        <w:rPr>
          <w:b/>
          <w:iCs/>
          <w:sz w:val="20"/>
          <w:szCs w:val="20"/>
          <w:u w:val="single"/>
        </w:rPr>
      </w:pPr>
      <w:r w:rsidRPr="00B779FF">
        <w:rPr>
          <w:b/>
          <w:iCs/>
          <w:sz w:val="20"/>
          <w:szCs w:val="20"/>
          <w:u w:val="single"/>
        </w:rPr>
        <w:t>Team Project Evaluation Criteria</w:t>
      </w:r>
    </w:p>
    <w:p w14:paraId="0FA0AE52" w14:textId="1A9341EA" w:rsidR="004A1821" w:rsidRPr="00B779FF" w:rsidRDefault="004A1821" w:rsidP="00162014">
      <w:pPr>
        <w:pStyle w:val="ListParagraph"/>
        <w:numPr>
          <w:ilvl w:val="0"/>
          <w:numId w:val="4"/>
        </w:numPr>
        <w:autoSpaceDE w:val="0"/>
        <w:autoSpaceDN w:val="0"/>
        <w:adjustRightInd w:val="0"/>
        <w:rPr>
          <w:bCs/>
          <w:iCs/>
          <w:sz w:val="20"/>
          <w:szCs w:val="20"/>
        </w:rPr>
      </w:pPr>
      <w:r w:rsidRPr="00B779FF">
        <w:rPr>
          <w:bCs/>
          <w:iCs/>
          <w:sz w:val="20"/>
          <w:szCs w:val="20"/>
        </w:rPr>
        <w:t>2</w:t>
      </w:r>
      <w:r w:rsidR="00CF3F03" w:rsidRPr="00B779FF">
        <w:rPr>
          <w:bCs/>
          <w:iCs/>
          <w:sz w:val="20"/>
          <w:szCs w:val="20"/>
        </w:rPr>
        <w:t>5</w:t>
      </w:r>
      <w:r w:rsidRPr="00B779FF">
        <w:rPr>
          <w:bCs/>
          <w:iCs/>
          <w:sz w:val="20"/>
          <w:szCs w:val="20"/>
        </w:rPr>
        <w:t>% Quality of sales role-play content and introduction to the class</w:t>
      </w:r>
    </w:p>
    <w:p w14:paraId="5E337BEF" w14:textId="270CD9A2" w:rsidR="004A1821" w:rsidRPr="00B779FF" w:rsidRDefault="004A1821" w:rsidP="00162014">
      <w:pPr>
        <w:pStyle w:val="ListParagraph"/>
        <w:numPr>
          <w:ilvl w:val="0"/>
          <w:numId w:val="4"/>
        </w:numPr>
        <w:autoSpaceDE w:val="0"/>
        <w:autoSpaceDN w:val="0"/>
        <w:adjustRightInd w:val="0"/>
        <w:rPr>
          <w:bCs/>
          <w:iCs/>
          <w:sz w:val="20"/>
          <w:szCs w:val="20"/>
        </w:rPr>
      </w:pPr>
      <w:r w:rsidRPr="00B779FF">
        <w:rPr>
          <w:bCs/>
          <w:iCs/>
          <w:sz w:val="20"/>
          <w:szCs w:val="20"/>
        </w:rPr>
        <w:t>2</w:t>
      </w:r>
      <w:r w:rsidR="00CF3F03" w:rsidRPr="00B779FF">
        <w:rPr>
          <w:bCs/>
          <w:iCs/>
          <w:sz w:val="20"/>
          <w:szCs w:val="20"/>
        </w:rPr>
        <w:t>5</w:t>
      </w:r>
      <w:r w:rsidRPr="00B779FF">
        <w:rPr>
          <w:bCs/>
          <w:iCs/>
          <w:sz w:val="20"/>
          <w:szCs w:val="20"/>
        </w:rPr>
        <w:t>% Demonstrates all skills as required above</w:t>
      </w:r>
    </w:p>
    <w:p w14:paraId="0AC02324" w14:textId="3851F35C" w:rsidR="004A1821" w:rsidRDefault="002F2168" w:rsidP="00162014">
      <w:pPr>
        <w:pStyle w:val="ListParagraph"/>
        <w:numPr>
          <w:ilvl w:val="0"/>
          <w:numId w:val="4"/>
        </w:numPr>
        <w:autoSpaceDE w:val="0"/>
        <w:autoSpaceDN w:val="0"/>
        <w:adjustRightInd w:val="0"/>
        <w:rPr>
          <w:bCs/>
          <w:iCs/>
          <w:sz w:val="20"/>
          <w:szCs w:val="20"/>
        </w:rPr>
      </w:pPr>
      <w:r>
        <w:rPr>
          <w:bCs/>
          <w:iCs/>
          <w:sz w:val="20"/>
          <w:szCs w:val="20"/>
        </w:rPr>
        <w:t>30</w:t>
      </w:r>
      <w:r w:rsidR="004A1821" w:rsidRPr="00B779FF">
        <w:rPr>
          <w:bCs/>
          <w:iCs/>
          <w:sz w:val="20"/>
          <w:szCs w:val="20"/>
        </w:rPr>
        <w:t>% Sales role-play delivery</w:t>
      </w:r>
    </w:p>
    <w:p w14:paraId="3AF1E0F8" w14:textId="22149831" w:rsidR="002F2168" w:rsidRPr="00B779FF" w:rsidRDefault="002F2168" w:rsidP="00162014">
      <w:pPr>
        <w:pStyle w:val="ListParagraph"/>
        <w:numPr>
          <w:ilvl w:val="0"/>
          <w:numId w:val="4"/>
        </w:numPr>
        <w:autoSpaceDE w:val="0"/>
        <w:autoSpaceDN w:val="0"/>
        <w:adjustRightInd w:val="0"/>
        <w:rPr>
          <w:bCs/>
          <w:iCs/>
          <w:sz w:val="20"/>
          <w:szCs w:val="20"/>
        </w:rPr>
      </w:pPr>
      <w:r>
        <w:rPr>
          <w:bCs/>
          <w:iCs/>
          <w:sz w:val="20"/>
          <w:szCs w:val="20"/>
        </w:rPr>
        <w:t>20% Term paper</w:t>
      </w:r>
      <w:r w:rsidR="00905AB6">
        <w:rPr>
          <w:bCs/>
          <w:iCs/>
          <w:sz w:val="20"/>
          <w:szCs w:val="20"/>
        </w:rPr>
        <w:t xml:space="preserve"> (individual)</w:t>
      </w:r>
    </w:p>
    <w:p w14:paraId="2C9D58AF" w14:textId="77777777" w:rsidR="004A1821" w:rsidRPr="00B779FF" w:rsidRDefault="004A1821" w:rsidP="00943434">
      <w:pPr>
        <w:autoSpaceDE w:val="0"/>
        <w:autoSpaceDN w:val="0"/>
        <w:adjustRightInd w:val="0"/>
        <w:rPr>
          <w:bCs/>
          <w:iCs/>
          <w:sz w:val="20"/>
          <w:szCs w:val="20"/>
        </w:rPr>
      </w:pPr>
    </w:p>
    <w:p w14:paraId="3766F5A7" w14:textId="643DA03B" w:rsidR="00B15070" w:rsidRPr="00932166" w:rsidRDefault="00B15070" w:rsidP="00943434">
      <w:pPr>
        <w:autoSpaceDE w:val="0"/>
        <w:autoSpaceDN w:val="0"/>
        <w:adjustRightInd w:val="0"/>
        <w:rPr>
          <w:iCs/>
          <w:color w:val="000000"/>
          <w:sz w:val="20"/>
          <w:szCs w:val="20"/>
        </w:rPr>
      </w:pPr>
      <w:r w:rsidRPr="00932166">
        <w:rPr>
          <w:b/>
          <w:iCs/>
          <w:color w:val="000000"/>
          <w:sz w:val="20"/>
          <w:szCs w:val="20"/>
          <w:u w:val="single"/>
        </w:rPr>
        <w:t>Collaboration policy</w:t>
      </w:r>
      <w:r w:rsidRPr="00932166">
        <w:rPr>
          <w:b/>
          <w:iCs/>
          <w:color w:val="000000"/>
          <w:sz w:val="20"/>
          <w:szCs w:val="20"/>
        </w:rPr>
        <w:t xml:space="preserve"> (for non-quiz/exam assignments).</w:t>
      </w:r>
      <w:r w:rsidRPr="00932166">
        <w:rPr>
          <w:iCs/>
          <w:color w:val="000000"/>
          <w:sz w:val="20"/>
          <w:szCs w:val="20"/>
        </w:rPr>
        <w:t xml:space="preserve"> </w:t>
      </w:r>
    </w:p>
    <w:p w14:paraId="6BD700B5" w14:textId="568E97EB" w:rsidR="00B15070" w:rsidRPr="00932166" w:rsidRDefault="00B15070" w:rsidP="00943434">
      <w:pPr>
        <w:autoSpaceDE w:val="0"/>
        <w:autoSpaceDN w:val="0"/>
        <w:adjustRightInd w:val="0"/>
        <w:rPr>
          <w:sz w:val="20"/>
          <w:szCs w:val="20"/>
        </w:rPr>
      </w:pPr>
      <w:r w:rsidRPr="00932166">
        <w:rPr>
          <w:iCs/>
          <w:color w:val="000000"/>
          <w:sz w:val="20"/>
          <w:szCs w:val="20"/>
        </w:rPr>
        <w:t xml:space="preserve">Students are permitted and encouraged to discuss with others their ideas for completing assignments; however, once a student begins writing the deliverable, all work must be individual and independent. Students may not seek help from anyone outside the class, including but not limited to former students of this course, friends and family, tutors, and online forums. Students may consult course materials and web resources. Students may not post anything related to the assignments online. Failure to abide by the above guidelines may constitute a case of suspected plagiarism or cheating, which will be reported and investigated. Please see the “Academic Integrity and Conduct” section below for further details. For more information about unauthorized collaboration, visit </w:t>
      </w:r>
      <w:hyperlink r:id="rId9" w:history="1">
        <w:r w:rsidRPr="00932166">
          <w:rPr>
            <w:rStyle w:val="Hyperlink"/>
            <w:sz w:val="20"/>
            <w:szCs w:val="20"/>
          </w:rPr>
          <w:t>https://libraries.usc.edu/tutorial/academic-dishonesty</w:t>
        </w:r>
      </w:hyperlink>
      <w:r w:rsidRPr="00932166">
        <w:rPr>
          <w:sz w:val="20"/>
          <w:szCs w:val="20"/>
        </w:rPr>
        <w:t xml:space="preserve"> or </w:t>
      </w:r>
      <w:hyperlink r:id="rId10" w:history="1">
        <w:r w:rsidRPr="00932166">
          <w:rPr>
            <w:rStyle w:val="Hyperlink"/>
            <w:sz w:val="20"/>
            <w:szCs w:val="20"/>
          </w:rPr>
          <w:t>http://lib-php.usc.edu/tutorials/academic-dishonesty/story_html5.html</w:t>
        </w:r>
      </w:hyperlink>
      <w:r w:rsidRPr="00932166">
        <w:rPr>
          <w:sz w:val="20"/>
          <w:szCs w:val="20"/>
        </w:rPr>
        <w:t>.</w:t>
      </w:r>
    </w:p>
    <w:p w14:paraId="348F5DBD" w14:textId="77777777" w:rsidR="00B15070" w:rsidRPr="00932166" w:rsidRDefault="00B15070" w:rsidP="00943434">
      <w:pPr>
        <w:autoSpaceDE w:val="0"/>
        <w:autoSpaceDN w:val="0"/>
        <w:adjustRightInd w:val="0"/>
        <w:rPr>
          <w:b/>
          <w:color w:val="000000"/>
          <w:sz w:val="20"/>
          <w:szCs w:val="20"/>
          <w:u w:val="single"/>
        </w:rPr>
      </w:pPr>
    </w:p>
    <w:p w14:paraId="15C0B0FF" w14:textId="0C838284" w:rsidR="00C13319" w:rsidRPr="00932166" w:rsidRDefault="00943434" w:rsidP="00943434">
      <w:pPr>
        <w:autoSpaceDE w:val="0"/>
        <w:autoSpaceDN w:val="0"/>
        <w:adjustRightInd w:val="0"/>
        <w:rPr>
          <w:i/>
          <w:color w:val="000000"/>
          <w:sz w:val="20"/>
          <w:szCs w:val="20"/>
          <w:shd w:val="clear" w:color="auto" w:fill="BFBFBF" w:themeFill="background1" w:themeFillShade="BF"/>
        </w:rPr>
      </w:pPr>
      <w:r w:rsidRPr="00932166">
        <w:rPr>
          <w:b/>
          <w:color w:val="000000"/>
          <w:sz w:val="20"/>
          <w:szCs w:val="20"/>
          <w:u w:val="single"/>
        </w:rPr>
        <w:t>Assignment Submission Policy</w:t>
      </w:r>
      <w:r w:rsidR="00427179" w:rsidRPr="00932166">
        <w:rPr>
          <w:b/>
          <w:color w:val="000000"/>
          <w:sz w:val="20"/>
          <w:szCs w:val="20"/>
          <w:u w:val="single"/>
        </w:rPr>
        <w:t>:</w:t>
      </w:r>
      <w:r w:rsidRPr="00932166">
        <w:rPr>
          <w:color w:val="000000"/>
          <w:sz w:val="20"/>
          <w:szCs w:val="20"/>
        </w:rPr>
        <w:t xml:space="preserve"> </w:t>
      </w:r>
    </w:p>
    <w:p w14:paraId="438415A2" w14:textId="414EF468" w:rsidR="00943434" w:rsidRPr="00932166" w:rsidRDefault="00943434" w:rsidP="00943434">
      <w:pPr>
        <w:autoSpaceDE w:val="0"/>
        <w:autoSpaceDN w:val="0"/>
        <w:adjustRightInd w:val="0"/>
        <w:rPr>
          <w:color w:val="000000"/>
          <w:sz w:val="20"/>
          <w:szCs w:val="20"/>
        </w:rPr>
      </w:pPr>
      <w:r w:rsidRPr="00932166">
        <w:rPr>
          <w:color w:val="000000"/>
          <w:sz w:val="20"/>
          <w:szCs w:val="20"/>
        </w:rPr>
        <w:t xml:space="preserve">Assignments must be turned in on the due date/time electronically via Blackboard. Any assignment turned in late, even if by only a few minutes, will receive a grade deduction (for example, if your work is a B+ grade, you will be given a C+ grade). If your internet breaks down on the due date, you must deliver a hard copy at the beginning of class on that day. If you are unable to attend class on that day, </w:t>
      </w:r>
      <w:proofErr w:type="gramStart"/>
      <w:r w:rsidRPr="00932166">
        <w:rPr>
          <w:color w:val="000000"/>
          <w:sz w:val="20"/>
          <w:szCs w:val="20"/>
        </w:rPr>
        <w:t>make arrangements</w:t>
      </w:r>
      <w:proofErr w:type="gramEnd"/>
      <w:r w:rsidRPr="00932166">
        <w:rPr>
          <w:color w:val="000000"/>
          <w:sz w:val="20"/>
          <w:szCs w:val="20"/>
        </w:rPr>
        <w:t xml:space="preserve"> for it to be delivered to the classroom or to my box by the start of class. Late or not, however, you must complete all required assignments to pass this course. </w:t>
      </w:r>
    </w:p>
    <w:p w14:paraId="0D0300D1" w14:textId="77777777" w:rsidR="009F2AB5" w:rsidRPr="00932166" w:rsidRDefault="009F2AB5" w:rsidP="00943434">
      <w:pPr>
        <w:autoSpaceDE w:val="0"/>
        <w:autoSpaceDN w:val="0"/>
        <w:adjustRightInd w:val="0"/>
        <w:rPr>
          <w:color w:val="000000"/>
          <w:sz w:val="20"/>
          <w:szCs w:val="20"/>
        </w:rPr>
      </w:pPr>
    </w:p>
    <w:p w14:paraId="3762BA13" w14:textId="77777777" w:rsidR="00C13319" w:rsidRPr="00932166" w:rsidRDefault="00943434" w:rsidP="00943434">
      <w:pPr>
        <w:autoSpaceDE w:val="0"/>
        <w:autoSpaceDN w:val="0"/>
        <w:adjustRightInd w:val="0"/>
        <w:rPr>
          <w:b/>
          <w:color w:val="000000"/>
          <w:sz w:val="20"/>
          <w:szCs w:val="20"/>
          <w:u w:val="single"/>
        </w:rPr>
      </w:pPr>
      <w:r w:rsidRPr="00932166">
        <w:rPr>
          <w:b/>
          <w:color w:val="000000"/>
          <w:sz w:val="20"/>
          <w:szCs w:val="20"/>
          <w:u w:val="single"/>
        </w:rPr>
        <w:t>Evaluation of Your Work</w:t>
      </w:r>
      <w:r w:rsidR="00427179" w:rsidRPr="00932166">
        <w:rPr>
          <w:b/>
          <w:color w:val="000000"/>
          <w:sz w:val="20"/>
          <w:szCs w:val="20"/>
          <w:u w:val="single"/>
        </w:rPr>
        <w:t xml:space="preserve">: </w:t>
      </w:r>
    </w:p>
    <w:p w14:paraId="48DCE2C9" w14:textId="02471450" w:rsidR="00943434" w:rsidRPr="00932166" w:rsidRDefault="00943434" w:rsidP="00943434">
      <w:pPr>
        <w:autoSpaceDE w:val="0"/>
        <w:autoSpaceDN w:val="0"/>
        <w:adjustRightInd w:val="0"/>
        <w:rPr>
          <w:color w:val="000000"/>
          <w:sz w:val="20"/>
          <w:szCs w:val="20"/>
        </w:rPr>
      </w:pPr>
      <w:r w:rsidRPr="00932166">
        <w:rPr>
          <w:color w:val="000000"/>
          <w:sz w:val="20"/>
          <w:szCs w:val="20"/>
        </w:rPr>
        <w:t xml:space="preserve">You may regard each of your submissions as an “exam” in which you apply what you’ve learned according to the assignment. I will do my best to make my expectations for the </w:t>
      </w:r>
      <w:r w:rsidRPr="00932166">
        <w:rPr>
          <w:color w:val="000000" w:themeColor="text1"/>
          <w:sz w:val="20"/>
          <w:szCs w:val="20"/>
        </w:rPr>
        <w:t>various assignments clear and to evaluate them as fairly and objectively as I can. If you feel that an error has occurred in the grading of any assignment, you may, within one week of the date the as</w:t>
      </w:r>
      <w:r w:rsidRPr="00932166">
        <w:rPr>
          <w:rStyle w:val="Hyperlink"/>
          <w:color w:val="000000" w:themeColor="text1"/>
          <w:sz w:val="20"/>
          <w:szCs w:val="20"/>
          <w:u w:val="none"/>
        </w:rPr>
        <w:t>signment is returned to you, write me a memo in which you request that I re-evaluate the assign</w:t>
      </w:r>
      <w:r w:rsidRPr="00932166">
        <w:rPr>
          <w:color w:val="000000" w:themeColor="text1"/>
          <w:sz w:val="20"/>
          <w:szCs w:val="20"/>
        </w:rPr>
        <w:t xml:space="preserve">ment. Attach </w:t>
      </w:r>
      <w:r w:rsidRPr="00932166">
        <w:rPr>
          <w:color w:val="000000"/>
          <w:sz w:val="20"/>
          <w:szCs w:val="20"/>
        </w:rPr>
        <w:t>the original assignment to the memo and explain fully and carefully why you think the assignment should be re-graded. Be aware that the re-evaluation process can result in three types of grade adjustments: positive, none, or negative.</w:t>
      </w:r>
    </w:p>
    <w:p w14:paraId="552A07AE" w14:textId="77777777" w:rsidR="001A1D2B" w:rsidRPr="00932166" w:rsidRDefault="001A1D2B" w:rsidP="00C35E66">
      <w:pPr>
        <w:rPr>
          <w:b/>
          <w:sz w:val="20"/>
          <w:szCs w:val="20"/>
          <w:u w:val="single"/>
        </w:rPr>
      </w:pPr>
    </w:p>
    <w:p w14:paraId="13F03BAA" w14:textId="77777777" w:rsidR="004066AD" w:rsidRDefault="004066AD" w:rsidP="001A1D2B">
      <w:pPr>
        <w:rPr>
          <w:b/>
          <w:sz w:val="20"/>
          <w:szCs w:val="20"/>
          <w:u w:val="single"/>
        </w:rPr>
      </w:pPr>
    </w:p>
    <w:p w14:paraId="0826B31B" w14:textId="77777777" w:rsidR="004066AD" w:rsidRDefault="004066AD" w:rsidP="001A1D2B">
      <w:pPr>
        <w:rPr>
          <w:b/>
          <w:sz w:val="20"/>
          <w:szCs w:val="20"/>
          <w:u w:val="single"/>
        </w:rPr>
      </w:pPr>
    </w:p>
    <w:p w14:paraId="00E6C863" w14:textId="77777777" w:rsidR="004066AD" w:rsidRDefault="004066AD" w:rsidP="001A1D2B">
      <w:pPr>
        <w:rPr>
          <w:b/>
          <w:sz w:val="20"/>
          <w:szCs w:val="20"/>
          <w:u w:val="single"/>
        </w:rPr>
      </w:pPr>
    </w:p>
    <w:p w14:paraId="29D4EBDE" w14:textId="77777777" w:rsidR="004066AD" w:rsidRDefault="004066AD" w:rsidP="001A1D2B">
      <w:pPr>
        <w:rPr>
          <w:b/>
          <w:sz w:val="20"/>
          <w:szCs w:val="20"/>
          <w:u w:val="single"/>
        </w:rPr>
      </w:pPr>
    </w:p>
    <w:p w14:paraId="5B11E2A1" w14:textId="77777777" w:rsidR="004066AD" w:rsidRDefault="004066AD" w:rsidP="001A1D2B">
      <w:pPr>
        <w:rPr>
          <w:b/>
          <w:sz w:val="20"/>
          <w:szCs w:val="20"/>
          <w:u w:val="single"/>
        </w:rPr>
      </w:pPr>
    </w:p>
    <w:p w14:paraId="58EEAD09" w14:textId="77777777" w:rsidR="004066AD" w:rsidRDefault="004066AD" w:rsidP="001A1D2B">
      <w:pPr>
        <w:rPr>
          <w:b/>
          <w:sz w:val="20"/>
          <w:szCs w:val="20"/>
          <w:u w:val="single"/>
        </w:rPr>
      </w:pPr>
    </w:p>
    <w:p w14:paraId="47B3BB8D" w14:textId="77777777" w:rsidR="004066AD" w:rsidRDefault="004066AD" w:rsidP="001A1D2B">
      <w:pPr>
        <w:rPr>
          <w:b/>
          <w:sz w:val="20"/>
          <w:szCs w:val="20"/>
          <w:u w:val="single"/>
        </w:rPr>
      </w:pPr>
    </w:p>
    <w:p w14:paraId="49DEAEF5" w14:textId="77777777" w:rsidR="004066AD" w:rsidRDefault="004066AD" w:rsidP="001A1D2B">
      <w:pPr>
        <w:rPr>
          <w:b/>
          <w:sz w:val="20"/>
          <w:szCs w:val="20"/>
          <w:u w:val="single"/>
        </w:rPr>
      </w:pPr>
    </w:p>
    <w:p w14:paraId="6052F0F9" w14:textId="77777777" w:rsidR="00C42EE2" w:rsidRDefault="00C42EE2" w:rsidP="001A1D2B">
      <w:pPr>
        <w:rPr>
          <w:b/>
          <w:sz w:val="20"/>
          <w:szCs w:val="20"/>
          <w:u w:val="single"/>
        </w:rPr>
      </w:pPr>
    </w:p>
    <w:p w14:paraId="6D3E97B7" w14:textId="77777777" w:rsidR="00B779FF" w:rsidRDefault="00B779FF" w:rsidP="001A1D2B">
      <w:pPr>
        <w:rPr>
          <w:b/>
          <w:sz w:val="20"/>
          <w:szCs w:val="20"/>
          <w:u w:val="single"/>
        </w:rPr>
      </w:pPr>
    </w:p>
    <w:p w14:paraId="5F11D6C8" w14:textId="154F491C" w:rsidR="00C42EE2" w:rsidRDefault="00C35E66" w:rsidP="001A1D2B">
      <w:pPr>
        <w:rPr>
          <w:bCs/>
          <w:i/>
          <w:color w:val="000000"/>
          <w:sz w:val="14"/>
          <w:szCs w:val="14"/>
          <w:highlight w:val="lightGray"/>
          <w:u w:val="single"/>
        </w:rPr>
      </w:pPr>
      <w:r w:rsidRPr="00932166">
        <w:rPr>
          <w:b/>
          <w:sz w:val="20"/>
          <w:szCs w:val="20"/>
          <w:u w:val="single"/>
        </w:rPr>
        <w:t>COURSE CALENDAR</w:t>
      </w:r>
    </w:p>
    <w:p w14:paraId="52E6DB1F" w14:textId="7D71161D" w:rsidR="00C42EE2" w:rsidRDefault="00C42EE2" w:rsidP="001A1D2B">
      <w:pPr>
        <w:rPr>
          <w:bCs/>
          <w:i/>
          <w:color w:val="000000"/>
          <w:sz w:val="14"/>
          <w:szCs w:val="14"/>
          <w:highlight w:val="lightGray"/>
          <w:u w:val="single"/>
        </w:rPr>
      </w:pPr>
    </w:p>
    <w:tbl>
      <w:tblPr>
        <w:tblStyle w:val="TableGrid"/>
        <w:tblW w:w="0" w:type="auto"/>
        <w:tblLook w:val="04A0" w:firstRow="1" w:lastRow="0" w:firstColumn="1" w:lastColumn="0" w:noHBand="0" w:noVBand="1"/>
      </w:tblPr>
      <w:tblGrid>
        <w:gridCol w:w="609"/>
        <w:gridCol w:w="2306"/>
        <w:gridCol w:w="2100"/>
        <w:gridCol w:w="1689"/>
      </w:tblGrid>
      <w:tr w:rsidR="00665A20" w:rsidRPr="004E5578" w14:paraId="1F420E08" w14:textId="77777777" w:rsidTr="00665A20">
        <w:trPr>
          <w:trHeight w:val="288"/>
        </w:trPr>
        <w:tc>
          <w:tcPr>
            <w:tcW w:w="609" w:type="dxa"/>
            <w:noWrap/>
            <w:hideMark/>
          </w:tcPr>
          <w:p w14:paraId="2695635C" w14:textId="77777777" w:rsidR="00665A20" w:rsidRPr="004E5578" w:rsidRDefault="00665A20" w:rsidP="004E5578">
            <w:pPr>
              <w:rPr>
                <w:b/>
                <w:bCs/>
                <w:iCs/>
                <w:color w:val="000000"/>
                <w:sz w:val="14"/>
                <w:szCs w:val="14"/>
                <w:highlight w:val="lightGray"/>
              </w:rPr>
            </w:pPr>
            <w:r w:rsidRPr="004E5578">
              <w:rPr>
                <w:b/>
                <w:bCs/>
                <w:iCs/>
                <w:color w:val="000000"/>
                <w:sz w:val="14"/>
                <w:szCs w:val="14"/>
              </w:rPr>
              <w:t>Week</w:t>
            </w:r>
          </w:p>
        </w:tc>
        <w:tc>
          <w:tcPr>
            <w:tcW w:w="2306" w:type="dxa"/>
            <w:noWrap/>
            <w:hideMark/>
          </w:tcPr>
          <w:p w14:paraId="4C1177DE" w14:textId="77777777" w:rsidR="00665A20" w:rsidRPr="004E5578" w:rsidRDefault="00665A20" w:rsidP="004E5578">
            <w:pPr>
              <w:rPr>
                <w:b/>
                <w:bCs/>
                <w:iCs/>
                <w:color w:val="000000"/>
                <w:sz w:val="14"/>
                <w:szCs w:val="14"/>
              </w:rPr>
            </w:pPr>
            <w:r w:rsidRPr="004E5578">
              <w:rPr>
                <w:b/>
                <w:bCs/>
                <w:iCs/>
                <w:color w:val="000000"/>
                <w:sz w:val="14"/>
                <w:szCs w:val="14"/>
              </w:rPr>
              <w:t>Topics/Daily Activities</w:t>
            </w:r>
          </w:p>
        </w:tc>
        <w:tc>
          <w:tcPr>
            <w:tcW w:w="2100" w:type="dxa"/>
            <w:noWrap/>
            <w:hideMark/>
          </w:tcPr>
          <w:p w14:paraId="5530695F" w14:textId="77777777" w:rsidR="00665A20" w:rsidRPr="004E5578" w:rsidRDefault="00665A20" w:rsidP="004E5578">
            <w:pPr>
              <w:rPr>
                <w:b/>
                <w:bCs/>
                <w:iCs/>
                <w:color w:val="000000"/>
                <w:sz w:val="14"/>
                <w:szCs w:val="14"/>
              </w:rPr>
            </w:pPr>
            <w:r w:rsidRPr="004E5578">
              <w:rPr>
                <w:b/>
                <w:bCs/>
                <w:iCs/>
                <w:color w:val="000000"/>
                <w:sz w:val="14"/>
                <w:szCs w:val="14"/>
              </w:rPr>
              <w:t>Readings and Homework</w:t>
            </w:r>
          </w:p>
        </w:tc>
        <w:tc>
          <w:tcPr>
            <w:tcW w:w="1689" w:type="dxa"/>
            <w:noWrap/>
            <w:hideMark/>
          </w:tcPr>
          <w:p w14:paraId="3D4746AA" w14:textId="77777777" w:rsidR="00665A20" w:rsidRPr="004E5578" w:rsidRDefault="00665A20" w:rsidP="004E5578">
            <w:pPr>
              <w:rPr>
                <w:b/>
                <w:bCs/>
                <w:iCs/>
                <w:color w:val="000000"/>
                <w:sz w:val="14"/>
                <w:szCs w:val="14"/>
              </w:rPr>
            </w:pPr>
            <w:r w:rsidRPr="004E5578">
              <w:rPr>
                <w:b/>
                <w:bCs/>
                <w:iCs/>
                <w:color w:val="000000"/>
                <w:sz w:val="14"/>
                <w:szCs w:val="14"/>
              </w:rPr>
              <w:t>Deliverables and Due Dates</w:t>
            </w:r>
          </w:p>
        </w:tc>
      </w:tr>
      <w:tr w:rsidR="00665A20" w:rsidRPr="004E5578" w14:paraId="7900937F" w14:textId="77777777" w:rsidTr="00665A20">
        <w:trPr>
          <w:trHeight w:val="2304"/>
        </w:trPr>
        <w:tc>
          <w:tcPr>
            <w:tcW w:w="609" w:type="dxa"/>
            <w:noWrap/>
            <w:hideMark/>
          </w:tcPr>
          <w:p w14:paraId="442102FA" w14:textId="77777777" w:rsidR="00665A20" w:rsidRPr="004E5578" w:rsidRDefault="00665A20" w:rsidP="004E5578">
            <w:pPr>
              <w:rPr>
                <w:b/>
                <w:bCs/>
                <w:iCs/>
                <w:color w:val="000000"/>
                <w:sz w:val="14"/>
                <w:szCs w:val="14"/>
              </w:rPr>
            </w:pPr>
            <w:r w:rsidRPr="004E5578">
              <w:rPr>
                <w:b/>
                <w:bCs/>
                <w:iCs/>
                <w:color w:val="000000"/>
                <w:sz w:val="14"/>
                <w:szCs w:val="14"/>
              </w:rPr>
              <w:t>1</w:t>
            </w:r>
          </w:p>
        </w:tc>
        <w:tc>
          <w:tcPr>
            <w:tcW w:w="2306" w:type="dxa"/>
            <w:hideMark/>
          </w:tcPr>
          <w:p w14:paraId="7F7247AF" w14:textId="12BE671F" w:rsidR="00665A20" w:rsidRDefault="00665A20">
            <w:pPr>
              <w:rPr>
                <w:bCs/>
                <w:iCs/>
                <w:color w:val="000000"/>
                <w:sz w:val="14"/>
                <w:szCs w:val="14"/>
              </w:rPr>
            </w:pPr>
            <w:r w:rsidRPr="004E5578">
              <w:rPr>
                <w:bCs/>
                <w:iCs/>
                <w:color w:val="000000"/>
                <w:sz w:val="14"/>
                <w:szCs w:val="14"/>
              </w:rPr>
              <w:t>Introductions</w:t>
            </w:r>
          </w:p>
          <w:p w14:paraId="333315F9" w14:textId="77777777" w:rsidR="00665A20" w:rsidRDefault="00665A20">
            <w:pPr>
              <w:rPr>
                <w:bCs/>
                <w:iCs/>
                <w:color w:val="000000"/>
                <w:sz w:val="14"/>
                <w:szCs w:val="14"/>
              </w:rPr>
            </w:pPr>
          </w:p>
          <w:p w14:paraId="70430C44" w14:textId="77777777" w:rsidR="00665A20" w:rsidRDefault="00665A20">
            <w:pPr>
              <w:rPr>
                <w:bCs/>
                <w:iCs/>
                <w:color w:val="000000"/>
                <w:sz w:val="14"/>
                <w:szCs w:val="14"/>
              </w:rPr>
            </w:pPr>
            <w:r w:rsidRPr="004E5578">
              <w:rPr>
                <w:bCs/>
                <w:iCs/>
                <w:color w:val="000000"/>
                <w:sz w:val="14"/>
                <w:szCs w:val="14"/>
              </w:rPr>
              <w:t>Syllabus review</w:t>
            </w:r>
          </w:p>
          <w:p w14:paraId="31E4FFFE" w14:textId="77777777" w:rsidR="00665A20" w:rsidRDefault="00665A20">
            <w:pPr>
              <w:rPr>
                <w:bCs/>
                <w:iCs/>
                <w:color w:val="000000"/>
                <w:sz w:val="14"/>
                <w:szCs w:val="14"/>
              </w:rPr>
            </w:pPr>
          </w:p>
          <w:p w14:paraId="70BA4E6E" w14:textId="77777777" w:rsidR="00665A20" w:rsidRDefault="00665A20">
            <w:pPr>
              <w:rPr>
                <w:bCs/>
                <w:iCs/>
                <w:color w:val="000000"/>
                <w:sz w:val="14"/>
                <w:szCs w:val="14"/>
              </w:rPr>
            </w:pPr>
          </w:p>
          <w:p w14:paraId="715BE798" w14:textId="77777777" w:rsidR="00665A20" w:rsidRDefault="00665A20">
            <w:pPr>
              <w:rPr>
                <w:bCs/>
                <w:iCs/>
                <w:color w:val="000000"/>
                <w:sz w:val="14"/>
                <w:szCs w:val="14"/>
              </w:rPr>
            </w:pPr>
            <w:r>
              <w:rPr>
                <w:bCs/>
                <w:iCs/>
                <w:color w:val="000000"/>
                <w:sz w:val="14"/>
                <w:szCs w:val="14"/>
              </w:rPr>
              <w:t>Pitch Yourself Presentations</w:t>
            </w:r>
          </w:p>
          <w:p w14:paraId="78B8DDCE" w14:textId="77777777" w:rsidR="00665A20" w:rsidRDefault="00665A20">
            <w:pPr>
              <w:rPr>
                <w:bCs/>
                <w:iCs/>
                <w:color w:val="000000"/>
                <w:sz w:val="14"/>
                <w:szCs w:val="14"/>
              </w:rPr>
            </w:pPr>
          </w:p>
          <w:p w14:paraId="05521B2B" w14:textId="77777777" w:rsidR="00665A20" w:rsidRDefault="00665A20">
            <w:pPr>
              <w:rPr>
                <w:bCs/>
                <w:iCs/>
                <w:color w:val="000000"/>
                <w:sz w:val="14"/>
                <w:szCs w:val="14"/>
              </w:rPr>
            </w:pPr>
            <w:r>
              <w:rPr>
                <w:bCs/>
                <w:iCs/>
                <w:color w:val="000000"/>
                <w:sz w:val="14"/>
                <w:szCs w:val="14"/>
              </w:rPr>
              <w:t>Case Review</w:t>
            </w:r>
          </w:p>
          <w:p w14:paraId="372E88AC" w14:textId="77777777" w:rsidR="00665A20" w:rsidRDefault="00665A20">
            <w:pPr>
              <w:rPr>
                <w:bCs/>
                <w:iCs/>
                <w:color w:val="000000"/>
                <w:sz w:val="14"/>
                <w:szCs w:val="14"/>
              </w:rPr>
            </w:pPr>
          </w:p>
          <w:p w14:paraId="417C01E5" w14:textId="665D85B7" w:rsidR="00665A20" w:rsidRPr="004E5578" w:rsidRDefault="00665A20">
            <w:pPr>
              <w:rPr>
                <w:bCs/>
                <w:iCs/>
                <w:color w:val="000000"/>
                <w:sz w:val="14"/>
                <w:szCs w:val="14"/>
              </w:rPr>
            </w:pPr>
            <w:r>
              <w:rPr>
                <w:bCs/>
                <w:iCs/>
                <w:color w:val="000000"/>
                <w:sz w:val="14"/>
                <w:szCs w:val="14"/>
              </w:rPr>
              <w:t>Universal Truths in Sales</w:t>
            </w:r>
          </w:p>
        </w:tc>
        <w:tc>
          <w:tcPr>
            <w:tcW w:w="2100" w:type="dxa"/>
            <w:hideMark/>
          </w:tcPr>
          <w:p w14:paraId="5A8562D9" w14:textId="1B47F105" w:rsidR="00665A20" w:rsidRDefault="00665A20">
            <w:pPr>
              <w:rPr>
                <w:bCs/>
                <w:iCs/>
                <w:color w:val="000000"/>
                <w:sz w:val="14"/>
                <w:szCs w:val="14"/>
              </w:rPr>
            </w:pPr>
            <w:r w:rsidRPr="004E5578">
              <w:rPr>
                <w:bCs/>
                <w:iCs/>
                <w:color w:val="000000"/>
                <w:sz w:val="14"/>
                <w:szCs w:val="14"/>
              </w:rPr>
              <w:t xml:space="preserve">Exercise: Pitch </w:t>
            </w:r>
            <w:r>
              <w:rPr>
                <w:bCs/>
                <w:iCs/>
                <w:color w:val="000000"/>
                <w:sz w:val="14"/>
                <w:szCs w:val="14"/>
              </w:rPr>
              <w:t>Yourself!</w:t>
            </w:r>
            <w:r w:rsidRPr="004E5578">
              <w:rPr>
                <w:bCs/>
                <w:iCs/>
                <w:color w:val="000000"/>
                <w:sz w:val="14"/>
                <w:szCs w:val="14"/>
              </w:rPr>
              <w:t xml:space="preserve"> </w:t>
            </w:r>
          </w:p>
          <w:p w14:paraId="39A7B584" w14:textId="77777777" w:rsidR="00665A20" w:rsidRDefault="00665A20">
            <w:pPr>
              <w:rPr>
                <w:bCs/>
                <w:iCs/>
                <w:color w:val="000000"/>
                <w:sz w:val="14"/>
                <w:szCs w:val="14"/>
              </w:rPr>
            </w:pPr>
          </w:p>
          <w:p w14:paraId="3A25EA29" w14:textId="77777777" w:rsidR="00665A20" w:rsidRDefault="00665A20">
            <w:pPr>
              <w:rPr>
                <w:bCs/>
                <w:iCs/>
                <w:color w:val="000000"/>
                <w:sz w:val="14"/>
                <w:szCs w:val="14"/>
              </w:rPr>
            </w:pPr>
            <w:r w:rsidRPr="004E5578">
              <w:rPr>
                <w:bCs/>
                <w:iCs/>
                <w:color w:val="000000"/>
                <w:sz w:val="14"/>
                <w:szCs w:val="14"/>
              </w:rPr>
              <w:t>Article -</w:t>
            </w:r>
            <w:r>
              <w:rPr>
                <w:bCs/>
                <w:iCs/>
                <w:color w:val="000000"/>
                <w:sz w:val="14"/>
                <w:szCs w:val="14"/>
              </w:rPr>
              <w:t xml:space="preserve"> The Art of the Elevator Pitch</w:t>
            </w:r>
          </w:p>
          <w:p w14:paraId="6C382497" w14:textId="77777777" w:rsidR="00665A20" w:rsidRDefault="00665A20">
            <w:pPr>
              <w:rPr>
                <w:bCs/>
                <w:iCs/>
                <w:color w:val="000000"/>
                <w:sz w:val="14"/>
                <w:szCs w:val="14"/>
              </w:rPr>
            </w:pPr>
          </w:p>
          <w:p w14:paraId="4BC1F37F" w14:textId="77777777" w:rsidR="00665A20" w:rsidRDefault="00665A20">
            <w:pPr>
              <w:rPr>
                <w:bCs/>
                <w:iCs/>
                <w:color w:val="000000"/>
                <w:sz w:val="14"/>
                <w:szCs w:val="14"/>
              </w:rPr>
            </w:pPr>
          </w:p>
          <w:p w14:paraId="29215235" w14:textId="77777777" w:rsidR="00665A20" w:rsidRPr="00303038" w:rsidRDefault="00665A20" w:rsidP="00303038">
            <w:pPr>
              <w:rPr>
                <w:bCs/>
                <w:iCs/>
                <w:color w:val="000000"/>
                <w:sz w:val="14"/>
                <w:szCs w:val="14"/>
              </w:rPr>
            </w:pPr>
            <w:r w:rsidRPr="00303038">
              <w:rPr>
                <w:bCs/>
                <w:iCs/>
                <w:color w:val="000000"/>
                <w:sz w:val="14"/>
                <w:szCs w:val="14"/>
              </w:rPr>
              <w:t xml:space="preserve">Main Case: Konica Minolta Business Solutions - A Professional Approach to Selling </w:t>
            </w:r>
          </w:p>
          <w:p w14:paraId="4D617632" w14:textId="4D5EDFF1" w:rsidR="00665A20" w:rsidRPr="004E5578" w:rsidRDefault="00665A20">
            <w:pPr>
              <w:rPr>
                <w:bCs/>
                <w:iCs/>
                <w:color w:val="000000"/>
                <w:sz w:val="14"/>
                <w:szCs w:val="14"/>
              </w:rPr>
            </w:pPr>
          </w:p>
        </w:tc>
        <w:tc>
          <w:tcPr>
            <w:tcW w:w="1689" w:type="dxa"/>
            <w:noWrap/>
            <w:hideMark/>
          </w:tcPr>
          <w:p w14:paraId="2F004B5C"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36233ECE" w14:textId="77777777" w:rsidTr="00665A20">
        <w:trPr>
          <w:trHeight w:val="2916"/>
        </w:trPr>
        <w:tc>
          <w:tcPr>
            <w:tcW w:w="609" w:type="dxa"/>
            <w:noWrap/>
            <w:hideMark/>
          </w:tcPr>
          <w:p w14:paraId="26275B69" w14:textId="77777777" w:rsidR="00665A20" w:rsidRPr="004E5578" w:rsidRDefault="00665A20" w:rsidP="004E5578">
            <w:pPr>
              <w:rPr>
                <w:b/>
                <w:bCs/>
                <w:iCs/>
                <w:color w:val="000000"/>
                <w:sz w:val="14"/>
                <w:szCs w:val="14"/>
              </w:rPr>
            </w:pPr>
            <w:r w:rsidRPr="004E5578">
              <w:rPr>
                <w:b/>
                <w:bCs/>
                <w:iCs/>
                <w:color w:val="000000"/>
                <w:sz w:val="14"/>
                <w:szCs w:val="14"/>
              </w:rPr>
              <w:t>2</w:t>
            </w:r>
          </w:p>
        </w:tc>
        <w:tc>
          <w:tcPr>
            <w:tcW w:w="2306" w:type="dxa"/>
            <w:hideMark/>
          </w:tcPr>
          <w:p w14:paraId="202DE3BD" w14:textId="77777777" w:rsidR="00665A20" w:rsidRDefault="00665A20">
            <w:pPr>
              <w:rPr>
                <w:bCs/>
                <w:iCs/>
                <w:color w:val="000000"/>
                <w:sz w:val="14"/>
                <w:szCs w:val="14"/>
              </w:rPr>
            </w:pPr>
          </w:p>
          <w:p w14:paraId="11F713D4" w14:textId="5FFFBE6D" w:rsidR="00665A20" w:rsidRDefault="00665A20">
            <w:pPr>
              <w:rPr>
                <w:bCs/>
                <w:iCs/>
                <w:color w:val="000000"/>
                <w:sz w:val="14"/>
                <w:szCs w:val="14"/>
              </w:rPr>
            </w:pPr>
            <w:r>
              <w:rPr>
                <w:bCs/>
                <w:iCs/>
                <w:color w:val="000000"/>
                <w:sz w:val="14"/>
                <w:szCs w:val="14"/>
              </w:rPr>
              <w:t>Key Attributes of Top Salespeople</w:t>
            </w:r>
          </w:p>
          <w:p w14:paraId="473B7E01" w14:textId="77777777" w:rsidR="00665A20" w:rsidRDefault="00665A20">
            <w:pPr>
              <w:rPr>
                <w:bCs/>
                <w:iCs/>
                <w:color w:val="000000"/>
                <w:sz w:val="14"/>
                <w:szCs w:val="14"/>
              </w:rPr>
            </w:pPr>
          </w:p>
          <w:p w14:paraId="11BE2EE2" w14:textId="60AE7309" w:rsidR="00665A20" w:rsidRDefault="00665A20">
            <w:pPr>
              <w:rPr>
                <w:bCs/>
                <w:iCs/>
                <w:color w:val="000000"/>
                <w:sz w:val="14"/>
                <w:szCs w:val="14"/>
              </w:rPr>
            </w:pPr>
            <w:r w:rsidRPr="004E5578">
              <w:rPr>
                <w:bCs/>
                <w:iCs/>
                <w:color w:val="000000"/>
                <w:sz w:val="14"/>
                <w:szCs w:val="14"/>
              </w:rPr>
              <w:t>Introduction to the Sales Cycle</w:t>
            </w:r>
            <w:r>
              <w:rPr>
                <w:bCs/>
                <w:iCs/>
                <w:color w:val="000000"/>
                <w:sz w:val="14"/>
                <w:szCs w:val="14"/>
              </w:rPr>
              <w:t>:</w:t>
            </w:r>
          </w:p>
          <w:p w14:paraId="4EEA90C1" w14:textId="4819416F" w:rsidR="00665A20" w:rsidRPr="004E5578" w:rsidRDefault="00665A20">
            <w:pPr>
              <w:rPr>
                <w:bCs/>
                <w:iCs/>
                <w:color w:val="000000"/>
                <w:sz w:val="14"/>
                <w:szCs w:val="14"/>
              </w:rPr>
            </w:pPr>
            <w:r w:rsidRPr="004E5578">
              <w:rPr>
                <w:bCs/>
                <w:iCs/>
                <w:color w:val="000000"/>
                <w:sz w:val="14"/>
                <w:szCs w:val="14"/>
              </w:rPr>
              <w:t>1. Prospecting</w:t>
            </w:r>
            <w:r w:rsidRPr="004E5578">
              <w:rPr>
                <w:bCs/>
                <w:iCs/>
                <w:color w:val="000000"/>
                <w:sz w:val="14"/>
                <w:szCs w:val="14"/>
              </w:rPr>
              <w:br/>
              <w:t>2. Qualifying</w:t>
            </w:r>
            <w:r w:rsidRPr="004E5578">
              <w:rPr>
                <w:bCs/>
                <w:iCs/>
                <w:color w:val="000000"/>
                <w:sz w:val="14"/>
                <w:szCs w:val="14"/>
              </w:rPr>
              <w:br/>
              <w:t>3. Identifying key stakeholder(s)</w:t>
            </w:r>
            <w:r w:rsidRPr="004E5578">
              <w:rPr>
                <w:bCs/>
                <w:iCs/>
                <w:color w:val="000000"/>
                <w:sz w:val="14"/>
                <w:szCs w:val="14"/>
              </w:rPr>
              <w:br/>
              <w:t>4. Presentation</w:t>
            </w:r>
            <w:r w:rsidRPr="004E5578">
              <w:rPr>
                <w:bCs/>
                <w:iCs/>
                <w:color w:val="000000"/>
                <w:sz w:val="14"/>
                <w:szCs w:val="14"/>
              </w:rPr>
              <w:br/>
              <w:t>5. Handling Objections</w:t>
            </w:r>
            <w:r w:rsidRPr="004E5578">
              <w:rPr>
                <w:bCs/>
                <w:iCs/>
                <w:color w:val="000000"/>
                <w:sz w:val="14"/>
                <w:szCs w:val="14"/>
              </w:rPr>
              <w:br/>
              <w:t>6. Closing</w:t>
            </w:r>
            <w:r w:rsidRPr="004E5578">
              <w:rPr>
                <w:bCs/>
                <w:iCs/>
                <w:color w:val="000000"/>
                <w:sz w:val="14"/>
                <w:szCs w:val="14"/>
              </w:rPr>
              <w:br/>
              <w:t>7. Staying engaged</w:t>
            </w:r>
            <w:r w:rsidRPr="004E5578">
              <w:rPr>
                <w:bCs/>
                <w:iCs/>
                <w:color w:val="000000"/>
                <w:sz w:val="14"/>
                <w:szCs w:val="14"/>
              </w:rPr>
              <w:br/>
            </w:r>
          </w:p>
        </w:tc>
        <w:tc>
          <w:tcPr>
            <w:tcW w:w="2100" w:type="dxa"/>
            <w:hideMark/>
          </w:tcPr>
          <w:p w14:paraId="4F335878" w14:textId="24618E7D" w:rsidR="00665A20" w:rsidRDefault="00665A20" w:rsidP="00303038">
            <w:pPr>
              <w:rPr>
                <w:bCs/>
                <w:iCs/>
                <w:color w:val="000000"/>
                <w:sz w:val="14"/>
                <w:szCs w:val="14"/>
              </w:rPr>
            </w:pPr>
            <w:r>
              <w:rPr>
                <w:bCs/>
                <w:iCs/>
                <w:color w:val="000000"/>
                <w:sz w:val="14"/>
                <w:szCs w:val="14"/>
              </w:rPr>
              <w:t>Prep: Exercise: Pitch Your Product or Idea</w:t>
            </w:r>
          </w:p>
          <w:p w14:paraId="4DA41C43" w14:textId="2BDD21CA" w:rsidR="00665A20" w:rsidRDefault="00665A20" w:rsidP="00303038">
            <w:pPr>
              <w:rPr>
                <w:bCs/>
                <w:iCs/>
                <w:color w:val="000000"/>
                <w:sz w:val="14"/>
                <w:szCs w:val="14"/>
              </w:rPr>
            </w:pPr>
          </w:p>
          <w:p w14:paraId="048FB48D" w14:textId="77777777" w:rsidR="00665A20" w:rsidRDefault="00665A20" w:rsidP="00942601">
            <w:pPr>
              <w:rPr>
                <w:bCs/>
                <w:iCs/>
                <w:color w:val="000000"/>
                <w:sz w:val="14"/>
                <w:szCs w:val="14"/>
              </w:rPr>
            </w:pPr>
            <w:r w:rsidRPr="004E5578">
              <w:rPr>
                <w:bCs/>
                <w:iCs/>
                <w:color w:val="000000"/>
                <w:sz w:val="14"/>
                <w:szCs w:val="14"/>
              </w:rPr>
              <w:t>Article - The 5 Things All Great Salespeople Do</w:t>
            </w:r>
          </w:p>
          <w:p w14:paraId="5D6607FD" w14:textId="77777777" w:rsidR="00665A20" w:rsidRDefault="00665A20" w:rsidP="00303038">
            <w:pPr>
              <w:rPr>
                <w:bCs/>
                <w:iCs/>
                <w:color w:val="000000"/>
                <w:sz w:val="14"/>
                <w:szCs w:val="14"/>
              </w:rPr>
            </w:pPr>
          </w:p>
          <w:p w14:paraId="4987E9D4" w14:textId="77777777" w:rsidR="00665A20" w:rsidRPr="00303038" w:rsidRDefault="00665A20">
            <w:pPr>
              <w:rPr>
                <w:bCs/>
                <w:iCs/>
                <w:color w:val="000000"/>
                <w:sz w:val="14"/>
                <w:szCs w:val="14"/>
              </w:rPr>
            </w:pPr>
          </w:p>
          <w:p w14:paraId="03F0D5F7" w14:textId="694AAA1C" w:rsidR="00665A20" w:rsidRPr="001C6E59" w:rsidRDefault="00665A20">
            <w:pPr>
              <w:rPr>
                <w:bCs/>
                <w:iCs/>
                <w:sz w:val="14"/>
                <w:szCs w:val="14"/>
              </w:rPr>
            </w:pPr>
            <w:r w:rsidRPr="001C6E59">
              <w:rPr>
                <w:bCs/>
                <w:iCs/>
                <w:sz w:val="14"/>
                <w:szCs w:val="14"/>
              </w:rPr>
              <w:t>Article – Companies with a Formal Sales Cycle Generate More Revenue</w:t>
            </w:r>
          </w:p>
          <w:p w14:paraId="3F4FD611" w14:textId="77777777" w:rsidR="00665A20" w:rsidRPr="00303038" w:rsidRDefault="00665A20">
            <w:pPr>
              <w:rPr>
                <w:bCs/>
                <w:iCs/>
                <w:color w:val="000000"/>
                <w:sz w:val="14"/>
                <w:szCs w:val="14"/>
              </w:rPr>
            </w:pPr>
          </w:p>
          <w:p w14:paraId="7B87758B" w14:textId="77777777" w:rsidR="00665A20" w:rsidRPr="00303038" w:rsidRDefault="00665A20">
            <w:pPr>
              <w:rPr>
                <w:bCs/>
                <w:iCs/>
                <w:color w:val="000000"/>
                <w:sz w:val="14"/>
                <w:szCs w:val="14"/>
              </w:rPr>
            </w:pPr>
          </w:p>
          <w:p w14:paraId="17C00C24" w14:textId="2B73260C" w:rsidR="00665A20" w:rsidRPr="00303038" w:rsidRDefault="00665A20">
            <w:pPr>
              <w:rPr>
                <w:bCs/>
                <w:iCs/>
                <w:color w:val="000000"/>
                <w:sz w:val="14"/>
                <w:szCs w:val="14"/>
              </w:rPr>
            </w:pPr>
            <w:r w:rsidRPr="00303038">
              <w:rPr>
                <w:bCs/>
                <w:iCs/>
                <w:color w:val="000000"/>
                <w:sz w:val="14"/>
                <w:szCs w:val="14"/>
              </w:rPr>
              <w:t>Article - Replacing the Sales Funnel with the Sales Flywheel</w:t>
            </w:r>
          </w:p>
        </w:tc>
        <w:tc>
          <w:tcPr>
            <w:tcW w:w="1689" w:type="dxa"/>
            <w:noWrap/>
            <w:hideMark/>
          </w:tcPr>
          <w:p w14:paraId="3D9E7441"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11EEBA0A" w14:textId="77777777" w:rsidTr="00665A20">
        <w:trPr>
          <w:trHeight w:val="2880"/>
        </w:trPr>
        <w:tc>
          <w:tcPr>
            <w:tcW w:w="609" w:type="dxa"/>
            <w:noWrap/>
            <w:hideMark/>
          </w:tcPr>
          <w:p w14:paraId="012D3192" w14:textId="77777777" w:rsidR="00665A20" w:rsidRPr="004E5578" w:rsidRDefault="00665A20" w:rsidP="004E5578">
            <w:pPr>
              <w:rPr>
                <w:b/>
                <w:bCs/>
                <w:iCs/>
                <w:color w:val="000000"/>
                <w:sz w:val="14"/>
                <w:szCs w:val="14"/>
              </w:rPr>
            </w:pPr>
            <w:r w:rsidRPr="004E5578">
              <w:rPr>
                <w:b/>
                <w:bCs/>
                <w:iCs/>
                <w:color w:val="000000"/>
                <w:sz w:val="14"/>
                <w:szCs w:val="14"/>
              </w:rPr>
              <w:t>3</w:t>
            </w:r>
          </w:p>
        </w:tc>
        <w:tc>
          <w:tcPr>
            <w:tcW w:w="2306" w:type="dxa"/>
            <w:hideMark/>
          </w:tcPr>
          <w:p w14:paraId="68EFC1B0" w14:textId="5650C59D" w:rsidR="00665A20" w:rsidRDefault="00665A20">
            <w:pPr>
              <w:rPr>
                <w:bCs/>
                <w:iCs/>
                <w:color w:val="000000"/>
                <w:sz w:val="14"/>
                <w:szCs w:val="14"/>
              </w:rPr>
            </w:pPr>
          </w:p>
          <w:p w14:paraId="007F5174" w14:textId="7C30165C" w:rsidR="00665A20" w:rsidRDefault="00665A20">
            <w:pPr>
              <w:rPr>
                <w:bCs/>
                <w:iCs/>
                <w:color w:val="000000"/>
                <w:sz w:val="14"/>
                <w:szCs w:val="14"/>
              </w:rPr>
            </w:pPr>
            <w:r>
              <w:rPr>
                <w:bCs/>
                <w:iCs/>
                <w:color w:val="000000"/>
                <w:sz w:val="14"/>
                <w:szCs w:val="14"/>
              </w:rPr>
              <w:t>How to engage more experienced customers when starting out in sales</w:t>
            </w:r>
          </w:p>
          <w:p w14:paraId="5BD6BEEE" w14:textId="5867A5DF" w:rsidR="00665A20" w:rsidRDefault="00665A20">
            <w:pPr>
              <w:rPr>
                <w:bCs/>
                <w:iCs/>
                <w:color w:val="000000"/>
                <w:sz w:val="14"/>
                <w:szCs w:val="14"/>
              </w:rPr>
            </w:pPr>
          </w:p>
          <w:p w14:paraId="21D0B189" w14:textId="71101297" w:rsidR="00665A20" w:rsidRDefault="00665A20">
            <w:pPr>
              <w:rPr>
                <w:bCs/>
                <w:iCs/>
                <w:color w:val="000000"/>
                <w:sz w:val="14"/>
                <w:szCs w:val="14"/>
              </w:rPr>
            </w:pPr>
            <w:r>
              <w:rPr>
                <w:bCs/>
                <w:iCs/>
                <w:color w:val="000000"/>
                <w:sz w:val="14"/>
                <w:szCs w:val="14"/>
              </w:rPr>
              <w:t>How to organize and rehearse for key presentations to ensure success</w:t>
            </w:r>
          </w:p>
          <w:p w14:paraId="338434F6" w14:textId="77777777" w:rsidR="00665A20" w:rsidRDefault="00665A20">
            <w:pPr>
              <w:rPr>
                <w:bCs/>
                <w:iCs/>
                <w:color w:val="000000"/>
                <w:sz w:val="14"/>
                <w:szCs w:val="14"/>
              </w:rPr>
            </w:pPr>
          </w:p>
          <w:p w14:paraId="343A6C0D" w14:textId="77777777" w:rsidR="00665A20" w:rsidRDefault="00665A20">
            <w:pPr>
              <w:rPr>
                <w:bCs/>
                <w:iCs/>
                <w:color w:val="000000"/>
                <w:sz w:val="14"/>
                <w:szCs w:val="14"/>
              </w:rPr>
            </w:pPr>
          </w:p>
          <w:p w14:paraId="3DD35228" w14:textId="422F9353" w:rsidR="00665A20" w:rsidRPr="004E5578" w:rsidRDefault="00665A20">
            <w:pPr>
              <w:rPr>
                <w:bCs/>
                <w:iCs/>
                <w:color w:val="000000"/>
                <w:sz w:val="14"/>
                <w:szCs w:val="14"/>
              </w:rPr>
            </w:pPr>
            <w:r>
              <w:rPr>
                <w:bCs/>
                <w:iCs/>
                <w:color w:val="000000"/>
                <w:sz w:val="14"/>
                <w:szCs w:val="14"/>
              </w:rPr>
              <w:t>Pitch Your Product or Idea Presentations</w:t>
            </w:r>
          </w:p>
        </w:tc>
        <w:tc>
          <w:tcPr>
            <w:tcW w:w="2100" w:type="dxa"/>
            <w:hideMark/>
          </w:tcPr>
          <w:p w14:paraId="224A18B0" w14:textId="77777777" w:rsidR="00665A20" w:rsidRDefault="00665A20">
            <w:pPr>
              <w:rPr>
                <w:bCs/>
                <w:iCs/>
                <w:color w:val="000000"/>
                <w:sz w:val="14"/>
                <w:szCs w:val="14"/>
              </w:rPr>
            </w:pPr>
          </w:p>
          <w:p w14:paraId="7AC43232" w14:textId="77777777" w:rsidR="00665A20" w:rsidRDefault="00665A20">
            <w:pPr>
              <w:rPr>
                <w:bCs/>
                <w:iCs/>
                <w:color w:val="000000"/>
                <w:sz w:val="14"/>
                <w:szCs w:val="14"/>
              </w:rPr>
            </w:pPr>
            <w:r w:rsidRPr="004E5578">
              <w:rPr>
                <w:bCs/>
                <w:iCs/>
                <w:color w:val="000000"/>
                <w:sz w:val="14"/>
                <w:szCs w:val="14"/>
              </w:rPr>
              <w:t>Article - How Younger Salespeopl</w:t>
            </w:r>
            <w:r>
              <w:rPr>
                <w:bCs/>
                <w:iCs/>
                <w:color w:val="000000"/>
                <w:sz w:val="14"/>
                <w:szCs w:val="14"/>
              </w:rPr>
              <w:t>e Can Win Over Older Customers</w:t>
            </w:r>
          </w:p>
          <w:p w14:paraId="45155D90" w14:textId="77777777" w:rsidR="00665A20" w:rsidRDefault="00665A20">
            <w:pPr>
              <w:rPr>
                <w:bCs/>
                <w:iCs/>
                <w:color w:val="000000"/>
                <w:sz w:val="14"/>
                <w:szCs w:val="14"/>
              </w:rPr>
            </w:pPr>
          </w:p>
          <w:p w14:paraId="04A459F4" w14:textId="5EA7DF59" w:rsidR="00665A20" w:rsidRDefault="00665A20">
            <w:pPr>
              <w:rPr>
                <w:bCs/>
                <w:iCs/>
                <w:color w:val="000000"/>
                <w:sz w:val="14"/>
                <w:szCs w:val="14"/>
              </w:rPr>
            </w:pPr>
            <w:r w:rsidRPr="004E5578">
              <w:rPr>
                <w:bCs/>
                <w:iCs/>
                <w:color w:val="000000"/>
                <w:sz w:val="14"/>
                <w:szCs w:val="14"/>
              </w:rPr>
              <w:t>Article - How to Rehearse for an Important Presentation</w:t>
            </w:r>
          </w:p>
          <w:p w14:paraId="6930436E" w14:textId="7B97B497" w:rsidR="00665A20" w:rsidRDefault="00665A20">
            <w:pPr>
              <w:rPr>
                <w:bCs/>
                <w:iCs/>
                <w:color w:val="000000"/>
                <w:sz w:val="14"/>
                <w:szCs w:val="14"/>
              </w:rPr>
            </w:pPr>
          </w:p>
          <w:p w14:paraId="05F7F8B3" w14:textId="6F8D3FCD" w:rsidR="00665A20" w:rsidRDefault="00665A20">
            <w:pPr>
              <w:rPr>
                <w:bCs/>
                <w:iCs/>
                <w:color w:val="000000"/>
                <w:sz w:val="14"/>
                <w:szCs w:val="14"/>
              </w:rPr>
            </w:pPr>
            <w:r w:rsidRPr="004E5578">
              <w:rPr>
                <w:bCs/>
                <w:iCs/>
                <w:color w:val="000000"/>
                <w:sz w:val="14"/>
                <w:szCs w:val="14"/>
              </w:rPr>
              <w:t>Article - What the Best Presenters Do Differently</w:t>
            </w:r>
          </w:p>
          <w:p w14:paraId="2E0A42DB" w14:textId="77777777" w:rsidR="00665A20" w:rsidRDefault="00665A20">
            <w:pPr>
              <w:rPr>
                <w:bCs/>
                <w:iCs/>
                <w:color w:val="000000"/>
                <w:sz w:val="14"/>
                <w:szCs w:val="14"/>
              </w:rPr>
            </w:pPr>
          </w:p>
          <w:p w14:paraId="6F039123" w14:textId="22BB510A" w:rsidR="00665A20" w:rsidRPr="004E5578" w:rsidRDefault="00665A20">
            <w:pPr>
              <w:rPr>
                <w:bCs/>
                <w:iCs/>
                <w:color w:val="000000"/>
                <w:sz w:val="14"/>
                <w:szCs w:val="14"/>
              </w:rPr>
            </w:pPr>
          </w:p>
        </w:tc>
        <w:tc>
          <w:tcPr>
            <w:tcW w:w="1689" w:type="dxa"/>
            <w:noWrap/>
            <w:hideMark/>
          </w:tcPr>
          <w:p w14:paraId="76E3D164"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11D213DE" w14:textId="77777777" w:rsidTr="00665A20">
        <w:trPr>
          <w:trHeight w:val="2016"/>
        </w:trPr>
        <w:tc>
          <w:tcPr>
            <w:tcW w:w="609" w:type="dxa"/>
            <w:noWrap/>
            <w:hideMark/>
          </w:tcPr>
          <w:p w14:paraId="0E63D12D" w14:textId="77777777" w:rsidR="00665A20" w:rsidRPr="004E5578" w:rsidRDefault="00665A20" w:rsidP="004E5578">
            <w:pPr>
              <w:rPr>
                <w:b/>
                <w:bCs/>
                <w:iCs/>
                <w:color w:val="000000"/>
                <w:sz w:val="14"/>
                <w:szCs w:val="14"/>
              </w:rPr>
            </w:pPr>
            <w:r w:rsidRPr="004E5578">
              <w:rPr>
                <w:b/>
                <w:bCs/>
                <w:iCs/>
                <w:color w:val="000000"/>
                <w:sz w:val="14"/>
                <w:szCs w:val="14"/>
              </w:rPr>
              <w:t>4</w:t>
            </w:r>
          </w:p>
        </w:tc>
        <w:tc>
          <w:tcPr>
            <w:tcW w:w="2306" w:type="dxa"/>
            <w:hideMark/>
          </w:tcPr>
          <w:p w14:paraId="511C8F24" w14:textId="1D38D96B" w:rsidR="00665A20" w:rsidRDefault="00665A20">
            <w:pPr>
              <w:rPr>
                <w:bCs/>
                <w:iCs/>
                <w:color w:val="000000"/>
                <w:sz w:val="14"/>
                <w:szCs w:val="14"/>
              </w:rPr>
            </w:pPr>
            <w:r w:rsidRPr="004E5578">
              <w:rPr>
                <w:bCs/>
                <w:iCs/>
                <w:color w:val="000000"/>
                <w:sz w:val="14"/>
                <w:szCs w:val="14"/>
              </w:rPr>
              <w:t>Guest Speaker</w:t>
            </w:r>
            <w:r>
              <w:rPr>
                <w:bCs/>
                <w:iCs/>
                <w:color w:val="000000"/>
                <w:sz w:val="14"/>
                <w:szCs w:val="14"/>
              </w:rPr>
              <w:t xml:space="preserve"> – International Director of Sales</w:t>
            </w:r>
          </w:p>
          <w:p w14:paraId="1E625AC2" w14:textId="77777777" w:rsidR="00665A20" w:rsidRDefault="00665A20">
            <w:pPr>
              <w:rPr>
                <w:bCs/>
                <w:iCs/>
                <w:color w:val="000000"/>
                <w:sz w:val="14"/>
                <w:szCs w:val="14"/>
              </w:rPr>
            </w:pPr>
          </w:p>
          <w:p w14:paraId="00E28B62" w14:textId="4FAC41BA" w:rsidR="00665A20" w:rsidRDefault="00665A20">
            <w:pPr>
              <w:rPr>
                <w:bCs/>
                <w:iCs/>
                <w:color w:val="000000"/>
                <w:sz w:val="14"/>
                <w:szCs w:val="14"/>
              </w:rPr>
            </w:pPr>
            <w:r w:rsidRPr="004E5578">
              <w:rPr>
                <w:bCs/>
                <w:iCs/>
                <w:color w:val="000000"/>
                <w:sz w:val="14"/>
                <w:szCs w:val="14"/>
              </w:rPr>
              <w:t>Personal Habits</w:t>
            </w:r>
            <w:r w:rsidRPr="004E5578">
              <w:rPr>
                <w:bCs/>
                <w:iCs/>
                <w:color w:val="000000"/>
                <w:sz w:val="14"/>
                <w:szCs w:val="14"/>
              </w:rPr>
              <w:br/>
              <w:t>for Success in Sales</w:t>
            </w:r>
          </w:p>
          <w:p w14:paraId="71599E11" w14:textId="1611E8A4" w:rsidR="00665A20" w:rsidRDefault="00665A20">
            <w:pPr>
              <w:rPr>
                <w:bCs/>
                <w:iCs/>
                <w:color w:val="000000"/>
                <w:sz w:val="14"/>
                <w:szCs w:val="14"/>
              </w:rPr>
            </w:pPr>
          </w:p>
          <w:p w14:paraId="481695CC" w14:textId="4C48ACC6" w:rsidR="00665A20" w:rsidRDefault="00665A20">
            <w:pPr>
              <w:rPr>
                <w:bCs/>
                <w:iCs/>
                <w:color w:val="000000"/>
                <w:sz w:val="14"/>
                <w:szCs w:val="14"/>
              </w:rPr>
            </w:pPr>
            <w:r>
              <w:rPr>
                <w:bCs/>
                <w:iCs/>
                <w:color w:val="000000"/>
                <w:sz w:val="14"/>
                <w:szCs w:val="14"/>
              </w:rPr>
              <w:t>Building an effective presentation</w:t>
            </w:r>
          </w:p>
          <w:p w14:paraId="2A054408" w14:textId="77777777" w:rsidR="00665A20" w:rsidRDefault="00665A20">
            <w:pPr>
              <w:rPr>
                <w:bCs/>
                <w:iCs/>
                <w:color w:val="000000"/>
                <w:sz w:val="14"/>
                <w:szCs w:val="14"/>
              </w:rPr>
            </w:pPr>
          </w:p>
          <w:p w14:paraId="265C6006" w14:textId="725EE7DA" w:rsidR="00665A20" w:rsidRPr="004E5578" w:rsidRDefault="00665A20">
            <w:pPr>
              <w:rPr>
                <w:bCs/>
                <w:iCs/>
                <w:color w:val="000000"/>
                <w:sz w:val="14"/>
                <w:szCs w:val="14"/>
              </w:rPr>
            </w:pPr>
            <w:r>
              <w:rPr>
                <w:bCs/>
                <w:iCs/>
                <w:color w:val="000000"/>
                <w:sz w:val="14"/>
                <w:szCs w:val="14"/>
              </w:rPr>
              <w:t>Introduction: Individual Presentation – Interview with a B2B Sales Professional</w:t>
            </w:r>
          </w:p>
        </w:tc>
        <w:tc>
          <w:tcPr>
            <w:tcW w:w="2100" w:type="dxa"/>
            <w:hideMark/>
          </w:tcPr>
          <w:p w14:paraId="6BDC6837" w14:textId="1D5BD9E6" w:rsidR="00665A20" w:rsidRDefault="00665A20">
            <w:pPr>
              <w:rPr>
                <w:bCs/>
                <w:iCs/>
                <w:color w:val="000000"/>
                <w:sz w:val="14"/>
                <w:szCs w:val="14"/>
              </w:rPr>
            </w:pPr>
            <w:r w:rsidRPr="004E5578">
              <w:rPr>
                <w:bCs/>
                <w:iCs/>
                <w:color w:val="000000"/>
                <w:sz w:val="14"/>
                <w:szCs w:val="14"/>
              </w:rPr>
              <w:t xml:space="preserve">Article - How to Help Your Salespeople </w:t>
            </w:r>
            <w:r>
              <w:rPr>
                <w:bCs/>
                <w:iCs/>
                <w:color w:val="000000"/>
                <w:sz w:val="14"/>
                <w:szCs w:val="14"/>
              </w:rPr>
              <w:t>Spend Time on the Right Things</w:t>
            </w:r>
          </w:p>
          <w:p w14:paraId="0BAE5606" w14:textId="58E5A6A5" w:rsidR="00665A20" w:rsidRDefault="00665A20">
            <w:pPr>
              <w:rPr>
                <w:bCs/>
                <w:iCs/>
                <w:color w:val="000000"/>
                <w:sz w:val="14"/>
                <w:szCs w:val="14"/>
              </w:rPr>
            </w:pPr>
          </w:p>
          <w:p w14:paraId="7D36FF60" w14:textId="77777777" w:rsidR="00665A20" w:rsidRDefault="00665A20">
            <w:pPr>
              <w:rPr>
                <w:bCs/>
                <w:iCs/>
                <w:color w:val="000000"/>
                <w:sz w:val="14"/>
                <w:szCs w:val="14"/>
              </w:rPr>
            </w:pPr>
          </w:p>
          <w:p w14:paraId="0A5919DC" w14:textId="77777777" w:rsidR="00665A20" w:rsidRDefault="00665A20">
            <w:pPr>
              <w:rPr>
                <w:bCs/>
                <w:iCs/>
                <w:color w:val="000000"/>
                <w:sz w:val="14"/>
                <w:szCs w:val="14"/>
              </w:rPr>
            </w:pPr>
          </w:p>
          <w:p w14:paraId="40DC9441" w14:textId="28A8B94A" w:rsidR="00665A20" w:rsidRPr="004E5578" w:rsidRDefault="00665A20">
            <w:pPr>
              <w:rPr>
                <w:bCs/>
                <w:iCs/>
                <w:color w:val="000000"/>
                <w:sz w:val="14"/>
                <w:szCs w:val="14"/>
              </w:rPr>
            </w:pPr>
          </w:p>
        </w:tc>
        <w:tc>
          <w:tcPr>
            <w:tcW w:w="1689" w:type="dxa"/>
            <w:noWrap/>
            <w:hideMark/>
          </w:tcPr>
          <w:p w14:paraId="693065CA"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171D53B9" w14:textId="77777777" w:rsidTr="00665A20">
        <w:trPr>
          <w:trHeight w:val="2052"/>
        </w:trPr>
        <w:tc>
          <w:tcPr>
            <w:tcW w:w="609" w:type="dxa"/>
            <w:noWrap/>
            <w:hideMark/>
          </w:tcPr>
          <w:p w14:paraId="4350E0D9" w14:textId="77777777" w:rsidR="00665A20" w:rsidRPr="004E5578" w:rsidRDefault="00665A20" w:rsidP="004E5578">
            <w:pPr>
              <w:rPr>
                <w:b/>
                <w:bCs/>
                <w:iCs/>
                <w:color w:val="000000"/>
                <w:sz w:val="14"/>
                <w:szCs w:val="14"/>
              </w:rPr>
            </w:pPr>
            <w:r w:rsidRPr="004E5578">
              <w:rPr>
                <w:b/>
                <w:bCs/>
                <w:iCs/>
                <w:color w:val="000000"/>
                <w:sz w:val="14"/>
                <w:szCs w:val="14"/>
              </w:rPr>
              <w:t>5</w:t>
            </w:r>
          </w:p>
        </w:tc>
        <w:tc>
          <w:tcPr>
            <w:tcW w:w="2306" w:type="dxa"/>
            <w:hideMark/>
          </w:tcPr>
          <w:p w14:paraId="0988D122" w14:textId="77777777" w:rsidR="00665A20" w:rsidRDefault="00665A20">
            <w:pPr>
              <w:rPr>
                <w:bCs/>
                <w:iCs/>
                <w:color w:val="000000"/>
                <w:sz w:val="14"/>
                <w:szCs w:val="14"/>
              </w:rPr>
            </w:pPr>
            <w:r>
              <w:rPr>
                <w:bCs/>
                <w:iCs/>
                <w:color w:val="000000"/>
                <w:sz w:val="14"/>
                <w:szCs w:val="14"/>
              </w:rPr>
              <w:t>Individual Presentations: Interview with a B2B Sales Professional</w:t>
            </w:r>
          </w:p>
          <w:p w14:paraId="01143EFD" w14:textId="77777777" w:rsidR="00665A20" w:rsidRDefault="00665A20">
            <w:pPr>
              <w:rPr>
                <w:bCs/>
                <w:iCs/>
                <w:color w:val="000000"/>
                <w:sz w:val="14"/>
                <w:szCs w:val="14"/>
              </w:rPr>
            </w:pPr>
          </w:p>
          <w:p w14:paraId="10CEC8D4" w14:textId="3283B9FB" w:rsidR="00665A20" w:rsidRPr="004E5578" w:rsidRDefault="00665A20">
            <w:pPr>
              <w:rPr>
                <w:bCs/>
                <w:iCs/>
                <w:color w:val="000000"/>
                <w:sz w:val="14"/>
                <w:szCs w:val="14"/>
              </w:rPr>
            </w:pPr>
            <w:r>
              <w:rPr>
                <w:bCs/>
                <w:iCs/>
                <w:color w:val="000000"/>
                <w:sz w:val="14"/>
                <w:szCs w:val="14"/>
              </w:rPr>
              <w:t>The evolution of sales and sales organizations</w:t>
            </w:r>
          </w:p>
        </w:tc>
        <w:tc>
          <w:tcPr>
            <w:tcW w:w="2100" w:type="dxa"/>
            <w:hideMark/>
          </w:tcPr>
          <w:p w14:paraId="2EC466AA" w14:textId="77777777" w:rsidR="00665A20" w:rsidRDefault="00665A20">
            <w:pPr>
              <w:rPr>
                <w:bCs/>
                <w:iCs/>
                <w:color w:val="000000"/>
                <w:sz w:val="14"/>
                <w:szCs w:val="14"/>
              </w:rPr>
            </w:pPr>
            <w:r w:rsidRPr="004E5578">
              <w:rPr>
                <w:bCs/>
                <w:iCs/>
                <w:color w:val="000000"/>
                <w:sz w:val="14"/>
                <w:szCs w:val="14"/>
              </w:rPr>
              <w:t>Interview</w:t>
            </w:r>
            <w:r>
              <w:rPr>
                <w:bCs/>
                <w:iCs/>
                <w:color w:val="000000"/>
                <w:sz w:val="14"/>
                <w:szCs w:val="14"/>
              </w:rPr>
              <w:t xml:space="preserve"> with a B2B Sales Professional</w:t>
            </w:r>
          </w:p>
          <w:p w14:paraId="2251C103" w14:textId="77777777" w:rsidR="00665A20" w:rsidRDefault="00665A20">
            <w:pPr>
              <w:rPr>
                <w:bCs/>
                <w:iCs/>
                <w:color w:val="000000"/>
                <w:sz w:val="14"/>
                <w:szCs w:val="14"/>
              </w:rPr>
            </w:pPr>
          </w:p>
          <w:p w14:paraId="199C30E1" w14:textId="2E8DB6EC" w:rsidR="00665A20" w:rsidRDefault="00665A20">
            <w:pPr>
              <w:rPr>
                <w:bCs/>
                <w:iCs/>
                <w:color w:val="000000"/>
                <w:sz w:val="14"/>
                <w:szCs w:val="14"/>
              </w:rPr>
            </w:pPr>
            <w:r w:rsidRPr="004E5578">
              <w:rPr>
                <w:bCs/>
                <w:iCs/>
                <w:color w:val="000000"/>
                <w:sz w:val="14"/>
                <w:szCs w:val="14"/>
              </w:rPr>
              <w:t xml:space="preserve">Article - A Portrait of </w:t>
            </w:r>
            <w:r>
              <w:rPr>
                <w:bCs/>
                <w:iCs/>
                <w:color w:val="000000"/>
                <w:sz w:val="14"/>
                <w:szCs w:val="14"/>
              </w:rPr>
              <w:t>the Overperforming Salesperson</w:t>
            </w:r>
          </w:p>
          <w:p w14:paraId="0DAF3F9F" w14:textId="17287FF8" w:rsidR="00665A20" w:rsidRDefault="00665A20">
            <w:pPr>
              <w:rPr>
                <w:bCs/>
                <w:iCs/>
                <w:color w:val="000000"/>
                <w:sz w:val="14"/>
                <w:szCs w:val="14"/>
              </w:rPr>
            </w:pPr>
          </w:p>
          <w:p w14:paraId="07C21255" w14:textId="7EEBE040" w:rsidR="00665A20" w:rsidRDefault="00665A20">
            <w:pPr>
              <w:rPr>
                <w:bCs/>
                <w:iCs/>
                <w:color w:val="000000"/>
                <w:sz w:val="14"/>
                <w:szCs w:val="14"/>
              </w:rPr>
            </w:pPr>
            <w:r>
              <w:rPr>
                <w:bCs/>
                <w:iCs/>
                <w:color w:val="000000"/>
                <w:sz w:val="14"/>
                <w:szCs w:val="14"/>
              </w:rPr>
              <w:t>Article – How to digitalize your sales organization</w:t>
            </w:r>
          </w:p>
          <w:p w14:paraId="4A26BFC1" w14:textId="77777777" w:rsidR="00665A20" w:rsidRDefault="00665A20">
            <w:pPr>
              <w:rPr>
                <w:bCs/>
                <w:iCs/>
                <w:color w:val="000000"/>
                <w:sz w:val="14"/>
                <w:szCs w:val="14"/>
              </w:rPr>
            </w:pPr>
          </w:p>
          <w:p w14:paraId="67FB1CAB" w14:textId="67AB789E" w:rsidR="00665A20" w:rsidRPr="004E5578" w:rsidRDefault="00665A20">
            <w:pPr>
              <w:rPr>
                <w:bCs/>
                <w:iCs/>
                <w:color w:val="000000"/>
                <w:sz w:val="14"/>
                <w:szCs w:val="14"/>
              </w:rPr>
            </w:pPr>
          </w:p>
        </w:tc>
        <w:tc>
          <w:tcPr>
            <w:tcW w:w="1689" w:type="dxa"/>
            <w:noWrap/>
            <w:hideMark/>
          </w:tcPr>
          <w:p w14:paraId="1633BA85" w14:textId="339718A0" w:rsidR="00665A20" w:rsidRDefault="00665A20" w:rsidP="00E37780">
            <w:pPr>
              <w:rPr>
                <w:bCs/>
                <w:iCs/>
                <w:color w:val="000000"/>
                <w:sz w:val="14"/>
                <w:szCs w:val="14"/>
              </w:rPr>
            </w:pPr>
          </w:p>
          <w:p w14:paraId="2787BA0B" w14:textId="77777777" w:rsidR="00665A20" w:rsidRPr="004E5578" w:rsidRDefault="00665A20">
            <w:pPr>
              <w:rPr>
                <w:bCs/>
                <w:iCs/>
                <w:color w:val="000000"/>
                <w:sz w:val="14"/>
                <w:szCs w:val="14"/>
              </w:rPr>
            </w:pPr>
          </w:p>
        </w:tc>
      </w:tr>
      <w:tr w:rsidR="00665A20" w:rsidRPr="004E5578" w14:paraId="3C2845F4" w14:textId="77777777" w:rsidTr="00665A20">
        <w:trPr>
          <w:trHeight w:val="1152"/>
        </w:trPr>
        <w:tc>
          <w:tcPr>
            <w:tcW w:w="609" w:type="dxa"/>
            <w:noWrap/>
            <w:hideMark/>
          </w:tcPr>
          <w:p w14:paraId="5B219FBF" w14:textId="77777777" w:rsidR="00665A20" w:rsidRPr="004E5578" w:rsidRDefault="00665A20" w:rsidP="004E5578">
            <w:pPr>
              <w:rPr>
                <w:b/>
                <w:bCs/>
                <w:iCs/>
                <w:color w:val="000000"/>
                <w:sz w:val="14"/>
                <w:szCs w:val="14"/>
              </w:rPr>
            </w:pPr>
            <w:r w:rsidRPr="004E5578">
              <w:rPr>
                <w:b/>
                <w:bCs/>
                <w:iCs/>
                <w:color w:val="000000"/>
                <w:sz w:val="14"/>
                <w:szCs w:val="14"/>
              </w:rPr>
              <w:lastRenderedPageBreak/>
              <w:t>6</w:t>
            </w:r>
          </w:p>
        </w:tc>
        <w:tc>
          <w:tcPr>
            <w:tcW w:w="2306" w:type="dxa"/>
            <w:hideMark/>
          </w:tcPr>
          <w:p w14:paraId="1701EFF6" w14:textId="77777777" w:rsidR="00665A20" w:rsidRDefault="00665A20">
            <w:pPr>
              <w:rPr>
                <w:bCs/>
                <w:iCs/>
                <w:color w:val="000000"/>
                <w:sz w:val="14"/>
                <w:szCs w:val="14"/>
              </w:rPr>
            </w:pPr>
            <w:r w:rsidRPr="004E5578">
              <w:rPr>
                <w:bCs/>
                <w:iCs/>
                <w:color w:val="000000"/>
                <w:sz w:val="14"/>
                <w:szCs w:val="14"/>
              </w:rPr>
              <w:t>How to Incorporate Salesforce,</w:t>
            </w:r>
            <w:r w:rsidRPr="004E5578">
              <w:rPr>
                <w:bCs/>
                <w:iCs/>
                <w:color w:val="000000"/>
                <w:sz w:val="14"/>
                <w:szCs w:val="14"/>
              </w:rPr>
              <w:br/>
              <w:t>LinkedIn, and other Data</w:t>
            </w:r>
            <w:r w:rsidRPr="004E5578">
              <w:rPr>
                <w:bCs/>
                <w:iCs/>
                <w:color w:val="000000"/>
                <w:sz w:val="14"/>
                <w:szCs w:val="14"/>
              </w:rPr>
              <w:br/>
              <w:t>Sources into a Sales Business</w:t>
            </w:r>
            <w:r w:rsidRPr="004E5578">
              <w:rPr>
                <w:bCs/>
                <w:iCs/>
                <w:color w:val="000000"/>
                <w:sz w:val="14"/>
                <w:szCs w:val="14"/>
              </w:rPr>
              <w:br/>
              <w:t>Plan</w:t>
            </w:r>
          </w:p>
          <w:p w14:paraId="27D957E2" w14:textId="77777777" w:rsidR="00665A20" w:rsidRDefault="00665A20">
            <w:pPr>
              <w:rPr>
                <w:bCs/>
                <w:iCs/>
                <w:color w:val="000000"/>
                <w:sz w:val="14"/>
                <w:szCs w:val="14"/>
              </w:rPr>
            </w:pPr>
          </w:p>
          <w:p w14:paraId="33FA3D6D" w14:textId="686F074B" w:rsidR="00665A20" w:rsidRPr="004E5578" w:rsidRDefault="00665A20">
            <w:pPr>
              <w:rPr>
                <w:bCs/>
                <w:iCs/>
                <w:color w:val="000000"/>
                <w:sz w:val="14"/>
                <w:szCs w:val="14"/>
              </w:rPr>
            </w:pPr>
            <w:r>
              <w:rPr>
                <w:bCs/>
                <w:iCs/>
                <w:color w:val="000000"/>
                <w:sz w:val="14"/>
                <w:szCs w:val="14"/>
              </w:rPr>
              <w:t>How advanced analytics is changing sales in the B2B environment</w:t>
            </w:r>
          </w:p>
        </w:tc>
        <w:tc>
          <w:tcPr>
            <w:tcW w:w="2100" w:type="dxa"/>
            <w:hideMark/>
          </w:tcPr>
          <w:p w14:paraId="42996C24" w14:textId="77777777" w:rsidR="00665A20" w:rsidRDefault="00665A20">
            <w:pPr>
              <w:rPr>
                <w:bCs/>
                <w:iCs/>
                <w:color w:val="000000"/>
                <w:sz w:val="14"/>
                <w:szCs w:val="14"/>
              </w:rPr>
            </w:pPr>
            <w:r w:rsidRPr="004E5578">
              <w:rPr>
                <w:bCs/>
                <w:iCs/>
                <w:color w:val="000000"/>
                <w:sz w:val="14"/>
                <w:szCs w:val="14"/>
              </w:rPr>
              <w:t>Case: Sales Fo</w:t>
            </w:r>
            <w:r>
              <w:rPr>
                <w:bCs/>
                <w:iCs/>
                <w:color w:val="000000"/>
                <w:sz w:val="14"/>
                <w:szCs w:val="14"/>
              </w:rPr>
              <w:t>rce Management and Measurement</w:t>
            </w:r>
          </w:p>
          <w:p w14:paraId="75126216" w14:textId="77777777" w:rsidR="00665A20" w:rsidRDefault="00665A20">
            <w:pPr>
              <w:rPr>
                <w:bCs/>
                <w:iCs/>
                <w:color w:val="000000"/>
                <w:sz w:val="14"/>
                <w:szCs w:val="14"/>
              </w:rPr>
            </w:pPr>
          </w:p>
          <w:p w14:paraId="6A0B4AC5" w14:textId="660544CE" w:rsidR="00665A20" w:rsidRDefault="00665A20">
            <w:pPr>
              <w:rPr>
                <w:bCs/>
                <w:iCs/>
                <w:color w:val="000000"/>
                <w:sz w:val="14"/>
                <w:szCs w:val="14"/>
              </w:rPr>
            </w:pPr>
            <w:r w:rsidRPr="004E5578">
              <w:rPr>
                <w:bCs/>
                <w:iCs/>
                <w:color w:val="000000"/>
                <w:sz w:val="14"/>
                <w:szCs w:val="14"/>
              </w:rPr>
              <w:t>Article - How Advanced Analytics is Changing B2B Selling</w:t>
            </w:r>
          </w:p>
          <w:p w14:paraId="732D6FD2" w14:textId="04A6D8B0" w:rsidR="00665A20" w:rsidRDefault="00665A20">
            <w:pPr>
              <w:rPr>
                <w:bCs/>
                <w:iCs/>
                <w:color w:val="000000"/>
                <w:sz w:val="14"/>
                <w:szCs w:val="14"/>
              </w:rPr>
            </w:pPr>
          </w:p>
          <w:p w14:paraId="0FD38220" w14:textId="77777777" w:rsidR="00665A20" w:rsidRDefault="00665A20">
            <w:pPr>
              <w:rPr>
                <w:bCs/>
                <w:iCs/>
                <w:color w:val="000000"/>
                <w:sz w:val="14"/>
                <w:szCs w:val="14"/>
              </w:rPr>
            </w:pPr>
          </w:p>
          <w:p w14:paraId="09E9B65A" w14:textId="77777777" w:rsidR="00665A20" w:rsidRDefault="00665A20" w:rsidP="002A4789">
            <w:pPr>
              <w:rPr>
                <w:bCs/>
                <w:iCs/>
                <w:color w:val="000000"/>
                <w:sz w:val="14"/>
                <w:szCs w:val="14"/>
              </w:rPr>
            </w:pPr>
            <w:r w:rsidRPr="004E5578">
              <w:rPr>
                <w:bCs/>
                <w:iCs/>
                <w:color w:val="000000"/>
                <w:sz w:val="14"/>
                <w:szCs w:val="14"/>
              </w:rPr>
              <w:t>Article - Why Salespeople Need to Develop Machine Intelligence</w:t>
            </w:r>
          </w:p>
          <w:p w14:paraId="0F1BBC46" w14:textId="36127052" w:rsidR="00665A20" w:rsidRDefault="00665A20">
            <w:pPr>
              <w:rPr>
                <w:bCs/>
                <w:iCs/>
                <w:color w:val="000000"/>
                <w:sz w:val="14"/>
                <w:szCs w:val="14"/>
              </w:rPr>
            </w:pPr>
          </w:p>
          <w:p w14:paraId="7C6BB7AD" w14:textId="77777777" w:rsidR="00665A20" w:rsidRDefault="00665A20">
            <w:pPr>
              <w:rPr>
                <w:bCs/>
                <w:iCs/>
                <w:color w:val="000000"/>
                <w:sz w:val="14"/>
                <w:szCs w:val="14"/>
              </w:rPr>
            </w:pPr>
          </w:p>
          <w:p w14:paraId="12CF1C4F" w14:textId="77777777" w:rsidR="00665A20" w:rsidRDefault="00665A20">
            <w:pPr>
              <w:rPr>
                <w:bCs/>
                <w:iCs/>
                <w:color w:val="000000"/>
                <w:sz w:val="14"/>
                <w:szCs w:val="14"/>
              </w:rPr>
            </w:pPr>
          </w:p>
          <w:p w14:paraId="22134CAD" w14:textId="4E404620" w:rsidR="00665A20" w:rsidRPr="004E5578" w:rsidRDefault="00665A20" w:rsidP="005C75C3">
            <w:pPr>
              <w:rPr>
                <w:bCs/>
                <w:iCs/>
                <w:color w:val="000000"/>
                <w:sz w:val="14"/>
                <w:szCs w:val="14"/>
              </w:rPr>
            </w:pPr>
          </w:p>
        </w:tc>
        <w:tc>
          <w:tcPr>
            <w:tcW w:w="1689" w:type="dxa"/>
            <w:noWrap/>
            <w:hideMark/>
          </w:tcPr>
          <w:p w14:paraId="597146AA"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6462ECED" w14:textId="77777777" w:rsidTr="00665A20">
        <w:trPr>
          <w:trHeight w:val="288"/>
        </w:trPr>
        <w:tc>
          <w:tcPr>
            <w:tcW w:w="609" w:type="dxa"/>
            <w:noWrap/>
            <w:hideMark/>
          </w:tcPr>
          <w:p w14:paraId="70107D33" w14:textId="77777777" w:rsidR="00665A20" w:rsidRPr="004E5578" w:rsidRDefault="00665A20" w:rsidP="004E5578">
            <w:pPr>
              <w:rPr>
                <w:b/>
                <w:bCs/>
                <w:iCs/>
                <w:color w:val="000000"/>
                <w:sz w:val="14"/>
                <w:szCs w:val="14"/>
              </w:rPr>
            </w:pPr>
            <w:r w:rsidRPr="004E5578">
              <w:rPr>
                <w:b/>
                <w:bCs/>
                <w:iCs/>
                <w:color w:val="000000"/>
                <w:sz w:val="14"/>
                <w:szCs w:val="14"/>
              </w:rPr>
              <w:t>7</w:t>
            </w:r>
          </w:p>
        </w:tc>
        <w:tc>
          <w:tcPr>
            <w:tcW w:w="2306" w:type="dxa"/>
            <w:noWrap/>
            <w:hideMark/>
          </w:tcPr>
          <w:p w14:paraId="43A00C62" w14:textId="77777777" w:rsidR="00665A20" w:rsidRPr="004E5578" w:rsidRDefault="00665A20">
            <w:pPr>
              <w:rPr>
                <w:b/>
                <w:bCs/>
                <w:iCs/>
                <w:color w:val="000000"/>
                <w:sz w:val="14"/>
                <w:szCs w:val="14"/>
              </w:rPr>
            </w:pPr>
            <w:r w:rsidRPr="004E5578">
              <w:rPr>
                <w:b/>
                <w:bCs/>
                <w:iCs/>
                <w:color w:val="000000"/>
                <w:sz w:val="14"/>
                <w:szCs w:val="14"/>
              </w:rPr>
              <w:t>Mid-Term Exam</w:t>
            </w:r>
          </w:p>
        </w:tc>
        <w:tc>
          <w:tcPr>
            <w:tcW w:w="2100" w:type="dxa"/>
            <w:noWrap/>
            <w:hideMark/>
          </w:tcPr>
          <w:p w14:paraId="6E07D301" w14:textId="77777777" w:rsidR="00665A20" w:rsidRPr="004E5578" w:rsidRDefault="00665A20">
            <w:pPr>
              <w:rPr>
                <w:bCs/>
                <w:iCs/>
                <w:color w:val="000000"/>
                <w:sz w:val="14"/>
                <w:szCs w:val="14"/>
              </w:rPr>
            </w:pPr>
            <w:r w:rsidRPr="004E5578">
              <w:rPr>
                <w:bCs/>
                <w:iCs/>
                <w:color w:val="000000"/>
                <w:sz w:val="14"/>
                <w:szCs w:val="14"/>
              </w:rPr>
              <w:t> </w:t>
            </w:r>
          </w:p>
        </w:tc>
        <w:tc>
          <w:tcPr>
            <w:tcW w:w="1689" w:type="dxa"/>
            <w:noWrap/>
            <w:hideMark/>
          </w:tcPr>
          <w:p w14:paraId="3D36D18A" w14:textId="49832966" w:rsidR="00665A20" w:rsidRPr="004E5578" w:rsidRDefault="00665A20">
            <w:pPr>
              <w:rPr>
                <w:bCs/>
                <w:iCs/>
                <w:color w:val="000000"/>
                <w:sz w:val="14"/>
                <w:szCs w:val="14"/>
              </w:rPr>
            </w:pPr>
            <w:r w:rsidRPr="004E5578">
              <w:rPr>
                <w:bCs/>
                <w:iCs/>
                <w:color w:val="000000"/>
                <w:sz w:val="14"/>
                <w:szCs w:val="14"/>
              </w:rPr>
              <w:t> </w:t>
            </w:r>
            <w:r>
              <w:rPr>
                <w:bCs/>
                <w:iCs/>
                <w:color w:val="000000"/>
                <w:sz w:val="14"/>
                <w:szCs w:val="14"/>
              </w:rPr>
              <w:t>Mid-Term Exam</w:t>
            </w:r>
          </w:p>
        </w:tc>
      </w:tr>
      <w:tr w:rsidR="00665A20" w:rsidRPr="004E5578" w14:paraId="4D657DB7" w14:textId="77777777" w:rsidTr="00665A20">
        <w:trPr>
          <w:trHeight w:val="1308"/>
        </w:trPr>
        <w:tc>
          <w:tcPr>
            <w:tcW w:w="609" w:type="dxa"/>
            <w:noWrap/>
            <w:hideMark/>
          </w:tcPr>
          <w:p w14:paraId="42282254" w14:textId="77777777" w:rsidR="00665A20" w:rsidRPr="004E5578" w:rsidRDefault="00665A20" w:rsidP="004E5578">
            <w:pPr>
              <w:rPr>
                <w:b/>
                <w:bCs/>
                <w:iCs/>
                <w:color w:val="000000"/>
                <w:sz w:val="14"/>
                <w:szCs w:val="14"/>
              </w:rPr>
            </w:pPr>
            <w:r w:rsidRPr="004E5578">
              <w:rPr>
                <w:b/>
                <w:bCs/>
                <w:iCs/>
                <w:color w:val="000000"/>
                <w:sz w:val="14"/>
                <w:szCs w:val="14"/>
              </w:rPr>
              <w:t>8</w:t>
            </w:r>
          </w:p>
        </w:tc>
        <w:tc>
          <w:tcPr>
            <w:tcW w:w="2306" w:type="dxa"/>
            <w:hideMark/>
          </w:tcPr>
          <w:p w14:paraId="2E233835" w14:textId="77777777" w:rsidR="00665A20" w:rsidRDefault="00665A20">
            <w:pPr>
              <w:rPr>
                <w:bCs/>
                <w:iCs/>
                <w:color w:val="000000"/>
                <w:sz w:val="14"/>
                <w:szCs w:val="14"/>
              </w:rPr>
            </w:pPr>
            <w:r w:rsidRPr="004E5578">
              <w:rPr>
                <w:bCs/>
                <w:iCs/>
                <w:color w:val="000000"/>
                <w:sz w:val="14"/>
                <w:szCs w:val="14"/>
              </w:rPr>
              <w:t xml:space="preserve">Planning the Work </w:t>
            </w:r>
            <w:r>
              <w:rPr>
                <w:bCs/>
                <w:iCs/>
                <w:color w:val="000000"/>
                <w:sz w:val="14"/>
                <w:szCs w:val="14"/>
              </w:rPr>
              <w:t>– How to strategically attack a sales target</w:t>
            </w:r>
          </w:p>
          <w:p w14:paraId="0A77191E" w14:textId="77777777" w:rsidR="00665A20" w:rsidRDefault="00665A20">
            <w:pPr>
              <w:rPr>
                <w:bCs/>
                <w:iCs/>
                <w:color w:val="000000"/>
                <w:sz w:val="14"/>
                <w:szCs w:val="14"/>
              </w:rPr>
            </w:pPr>
          </w:p>
          <w:p w14:paraId="18B9CF61" w14:textId="1C554A55" w:rsidR="00665A20" w:rsidRPr="004E5578" w:rsidRDefault="00665A20">
            <w:pPr>
              <w:rPr>
                <w:bCs/>
                <w:iCs/>
                <w:color w:val="000000"/>
                <w:sz w:val="14"/>
                <w:szCs w:val="14"/>
              </w:rPr>
            </w:pPr>
            <w:r>
              <w:rPr>
                <w:bCs/>
                <w:iCs/>
                <w:color w:val="000000"/>
                <w:sz w:val="14"/>
                <w:szCs w:val="14"/>
              </w:rPr>
              <w:t>Goal setting for sales team</w:t>
            </w:r>
          </w:p>
        </w:tc>
        <w:tc>
          <w:tcPr>
            <w:tcW w:w="2100" w:type="dxa"/>
            <w:hideMark/>
          </w:tcPr>
          <w:p w14:paraId="791975BC" w14:textId="77777777" w:rsidR="00665A20" w:rsidRDefault="00665A20">
            <w:pPr>
              <w:rPr>
                <w:bCs/>
                <w:iCs/>
                <w:color w:val="000000"/>
                <w:sz w:val="14"/>
                <w:szCs w:val="14"/>
              </w:rPr>
            </w:pPr>
            <w:r w:rsidRPr="004E5578">
              <w:rPr>
                <w:bCs/>
                <w:iCs/>
                <w:color w:val="000000"/>
                <w:sz w:val="14"/>
                <w:szCs w:val="14"/>
              </w:rPr>
              <w:t>Article - 7 Ways Sales Teams Can Set Better Goals</w:t>
            </w:r>
          </w:p>
          <w:p w14:paraId="41B890B6" w14:textId="77777777" w:rsidR="00665A20" w:rsidRDefault="00665A20">
            <w:pPr>
              <w:rPr>
                <w:bCs/>
                <w:iCs/>
                <w:color w:val="000000"/>
                <w:sz w:val="14"/>
                <w:szCs w:val="14"/>
              </w:rPr>
            </w:pPr>
          </w:p>
          <w:p w14:paraId="5355AB1D" w14:textId="77777777" w:rsidR="00665A20" w:rsidRDefault="00665A20" w:rsidP="005C75C3">
            <w:pPr>
              <w:rPr>
                <w:bCs/>
                <w:iCs/>
                <w:color w:val="000000"/>
                <w:sz w:val="14"/>
                <w:szCs w:val="14"/>
              </w:rPr>
            </w:pPr>
            <w:r w:rsidRPr="004E5578">
              <w:rPr>
                <w:bCs/>
                <w:iCs/>
                <w:color w:val="000000"/>
                <w:sz w:val="14"/>
                <w:szCs w:val="14"/>
              </w:rPr>
              <w:t>Article - The Sales Pl</w:t>
            </w:r>
            <w:r>
              <w:rPr>
                <w:bCs/>
                <w:iCs/>
                <w:color w:val="000000"/>
                <w:sz w:val="14"/>
                <w:szCs w:val="14"/>
              </w:rPr>
              <w:t>aybook for Successful B2B Teams</w:t>
            </w:r>
            <w:r w:rsidRPr="004E5578">
              <w:rPr>
                <w:bCs/>
                <w:iCs/>
                <w:color w:val="000000"/>
                <w:sz w:val="14"/>
                <w:szCs w:val="14"/>
              </w:rPr>
              <w:t xml:space="preserve"> </w:t>
            </w:r>
          </w:p>
          <w:p w14:paraId="2B556E11" w14:textId="60C6B271" w:rsidR="00665A20" w:rsidRPr="004E5578" w:rsidRDefault="00665A20">
            <w:pPr>
              <w:rPr>
                <w:bCs/>
                <w:iCs/>
                <w:color w:val="000000"/>
                <w:sz w:val="14"/>
                <w:szCs w:val="14"/>
              </w:rPr>
            </w:pPr>
          </w:p>
        </w:tc>
        <w:tc>
          <w:tcPr>
            <w:tcW w:w="1689" w:type="dxa"/>
            <w:noWrap/>
            <w:hideMark/>
          </w:tcPr>
          <w:p w14:paraId="076C5400"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5163F6A5" w14:textId="77777777" w:rsidTr="00665A20">
        <w:trPr>
          <w:trHeight w:val="1512"/>
        </w:trPr>
        <w:tc>
          <w:tcPr>
            <w:tcW w:w="609" w:type="dxa"/>
            <w:noWrap/>
            <w:hideMark/>
          </w:tcPr>
          <w:p w14:paraId="4994A1FB" w14:textId="77777777" w:rsidR="00665A20" w:rsidRPr="004E5578" w:rsidRDefault="00665A20" w:rsidP="004E5578">
            <w:pPr>
              <w:rPr>
                <w:b/>
                <w:bCs/>
                <w:iCs/>
                <w:color w:val="000000"/>
                <w:sz w:val="14"/>
                <w:szCs w:val="14"/>
              </w:rPr>
            </w:pPr>
            <w:r w:rsidRPr="004E5578">
              <w:rPr>
                <w:b/>
                <w:bCs/>
                <w:iCs/>
                <w:color w:val="000000"/>
                <w:sz w:val="14"/>
                <w:szCs w:val="14"/>
              </w:rPr>
              <w:t>9</w:t>
            </w:r>
          </w:p>
        </w:tc>
        <w:tc>
          <w:tcPr>
            <w:tcW w:w="2306" w:type="dxa"/>
            <w:hideMark/>
          </w:tcPr>
          <w:p w14:paraId="63F5D180" w14:textId="77777777" w:rsidR="00665A20" w:rsidRDefault="00665A20">
            <w:pPr>
              <w:rPr>
                <w:bCs/>
                <w:iCs/>
                <w:color w:val="000000"/>
                <w:sz w:val="14"/>
                <w:szCs w:val="14"/>
              </w:rPr>
            </w:pPr>
            <w:r w:rsidRPr="004E5578">
              <w:rPr>
                <w:bCs/>
                <w:iCs/>
                <w:color w:val="000000"/>
                <w:sz w:val="14"/>
                <w:szCs w:val="14"/>
              </w:rPr>
              <w:t>Time and Territorial</w:t>
            </w:r>
            <w:r w:rsidRPr="004E5578">
              <w:rPr>
                <w:bCs/>
                <w:iCs/>
                <w:color w:val="000000"/>
                <w:sz w:val="14"/>
                <w:szCs w:val="14"/>
              </w:rPr>
              <w:br/>
              <w:t>Management</w:t>
            </w:r>
          </w:p>
          <w:p w14:paraId="04EC606C" w14:textId="77777777" w:rsidR="00665A20" w:rsidRDefault="00665A20">
            <w:pPr>
              <w:rPr>
                <w:bCs/>
                <w:iCs/>
                <w:color w:val="000000"/>
                <w:sz w:val="14"/>
                <w:szCs w:val="14"/>
              </w:rPr>
            </w:pPr>
            <w:r w:rsidRPr="004E5578">
              <w:rPr>
                <w:bCs/>
                <w:iCs/>
                <w:color w:val="000000"/>
                <w:sz w:val="14"/>
                <w:szCs w:val="14"/>
              </w:rPr>
              <w:br/>
              <w:t>Introduction to Complex Selling</w:t>
            </w:r>
            <w:r>
              <w:rPr>
                <w:bCs/>
                <w:iCs/>
                <w:color w:val="000000"/>
                <w:sz w:val="14"/>
                <w:szCs w:val="14"/>
              </w:rPr>
              <w:t xml:space="preserve">: </w:t>
            </w:r>
          </w:p>
          <w:p w14:paraId="28475F7E" w14:textId="77777777" w:rsidR="00665A20" w:rsidRDefault="00665A20">
            <w:pPr>
              <w:rPr>
                <w:bCs/>
                <w:iCs/>
                <w:color w:val="000000"/>
                <w:sz w:val="14"/>
                <w:szCs w:val="14"/>
              </w:rPr>
            </w:pPr>
            <w:r>
              <w:rPr>
                <w:bCs/>
                <w:iCs/>
                <w:color w:val="000000"/>
                <w:sz w:val="14"/>
                <w:szCs w:val="14"/>
              </w:rPr>
              <w:t>Customer Segmentation</w:t>
            </w:r>
          </w:p>
          <w:p w14:paraId="6617057B" w14:textId="4180DF4F" w:rsidR="00665A20" w:rsidRPr="004E5578" w:rsidRDefault="00665A20">
            <w:pPr>
              <w:rPr>
                <w:bCs/>
                <w:iCs/>
                <w:color w:val="000000"/>
                <w:sz w:val="14"/>
                <w:szCs w:val="14"/>
              </w:rPr>
            </w:pPr>
            <w:r>
              <w:rPr>
                <w:bCs/>
                <w:iCs/>
                <w:color w:val="000000"/>
                <w:sz w:val="14"/>
                <w:szCs w:val="14"/>
              </w:rPr>
              <w:t>Territory Mapping</w:t>
            </w:r>
          </w:p>
        </w:tc>
        <w:tc>
          <w:tcPr>
            <w:tcW w:w="2100" w:type="dxa"/>
            <w:hideMark/>
          </w:tcPr>
          <w:p w14:paraId="405A9320" w14:textId="77777777" w:rsidR="00665A20" w:rsidRDefault="00665A20">
            <w:pPr>
              <w:rPr>
                <w:bCs/>
                <w:iCs/>
                <w:color w:val="000000"/>
                <w:sz w:val="14"/>
                <w:szCs w:val="14"/>
              </w:rPr>
            </w:pPr>
            <w:r w:rsidRPr="004E5578">
              <w:rPr>
                <w:bCs/>
                <w:iCs/>
                <w:color w:val="000000"/>
                <w:sz w:val="14"/>
                <w:szCs w:val="14"/>
              </w:rPr>
              <w:t xml:space="preserve">Case: Lawford Electric; Article - </w:t>
            </w:r>
            <w:r>
              <w:rPr>
                <w:bCs/>
                <w:iCs/>
                <w:color w:val="000000"/>
                <w:sz w:val="14"/>
                <w:szCs w:val="14"/>
              </w:rPr>
              <w:t>Selling Solutions Isn't Enough</w:t>
            </w:r>
          </w:p>
          <w:p w14:paraId="39B25A69" w14:textId="77777777" w:rsidR="00665A20" w:rsidRDefault="00665A20">
            <w:pPr>
              <w:rPr>
                <w:bCs/>
                <w:iCs/>
                <w:color w:val="000000"/>
                <w:sz w:val="14"/>
                <w:szCs w:val="14"/>
              </w:rPr>
            </w:pPr>
          </w:p>
          <w:p w14:paraId="6522CF31" w14:textId="77777777" w:rsidR="00665A20" w:rsidRDefault="00665A20">
            <w:pPr>
              <w:rPr>
                <w:bCs/>
                <w:iCs/>
                <w:color w:val="000000"/>
                <w:sz w:val="14"/>
                <w:szCs w:val="14"/>
              </w:rPr>
            </w:pPr>
            <w:r w:rsidRPr="004E5578">
              <w:rPr>
                <w:bCs/>
                <w:iCs/>
                <w:color w:val="000000"/>
                <w:sz w:val="14"/>
                <w:szCs w:val="14"/>
              </w:rPr>
              <w:t>Article - Stop</w:t>
            </w:r>
            <w:r>
              <w:rPr>
                <w:bCs/>
                <w:iCs/>
                <w:color w:val="000000"/>
                <w:sz w:val="14"/>
                <w:szCs w:val="14"/>
              </w:rPr>
              <w:t xml:space="preserve"> Selling.  Start Collaborating</w:t>
            </w:r>
          </w:p>
          <w:p w14:paraId="0200059D" w14:textId="77777777" w:rsidR="00665A20" w:rsidRDefault="00665A20">
            <w:pPr>
              <w:rPr>
                <w:bCs/>
                <w:iCs/>
                <w:color w:val="000000"/>
                <w:sz w:val="14"/>
                <w:szCs w:val="14"/>
              </w:rPr>
            </w:pPr>
          </w:p>
          <w:p w14:paraId="1C3A1DB9" w14:textId="3C757B17" w:rsidR="00665A20" w:rsidRPr="004E5578" w:rsidRDefault="00665A20">
            <w:pPr>
              <w:rPr>
                <w:bCs/>
                <w:iCs/>
                <w:color w:val="000000"/>
                <w:sz w:val="14"/>
                <w:szCs w:val="14"/>
              </w:rPr>
            </w:pPr>
            <w:r w:rsidRPr="004E5578">
              <w:rPr>
                <w:bCs/>
                <w:iCs/>
                <w:color w:val="000000"/>
                <w:sz w:val="14"/>
                <w:szCs w:val="14"/>
              </w:rPr>
              <w:t>Article - What an Effective Client Referral Strategy Looks Like</w:t>
            </w:r>
          </w:p>
        </w:tc>
        <w:tc>
          <w:tcPr>
            <w:tcW w:w="1689" w:type="dxa"/>
            <w:noWrap/>
            <w:hideMark/>
          </w:tcPr>
          <w:p w14:paraId="7C92F41B"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1A80D252" w14:textId="77777777" w:rsidTr="00665A20">
        <w:trPr>
          <w:trHeight w:val="1728"/>
        </w:trPr>
        <w:tc>
          <w:tcPr>
            <w:tcW w:w="609" w:type="dxa"/>
            <w:noWrap/>
            <w:hideMark/>
          </w:tcPr>
          <w:p w14:paraId="02FA0BA2" w14:textId="77777777" w:rsidR="00665A20" w:rsidRPr="004E5578" w:rsidRDefault="00665A20" w:rsidP="004E5578">
            <w:pPr>
              <w:rPr>
                <w:b/>
                <w:bCs/>
                <w:iCs/>
                <w:color w:val="000000"/>
                <w:sz w:val="14"/>
                <w:szCs w:val="14"/>
              </w:rPr>
            </w:pPr>
            <w:r w:rsidRPr="004E5578">
              <w:rPr>
                <w:b/>
                <w:bCs/>
                <w:iCs/>
                <w:color w:val="000000"/>
                <w:sz w:val="14"/>
                <w:szCs w:val="14"/>
              </w:rPr>
              <w:t>10</w:t>
            </w:r>
          </w:p>
        </w:tc>
        <w:tc>
          <w:tcPr>
            <w:tcW w:w="2306" w:type="dxa"/>
            <w:hideMark/>
          </w:tcPr>
          <w:p w14:paraId="415810D2" w14:textId="4201C31B" w:rsidR="00665A20" w:rsidRDefault="00665A20">
            <w:pPr>
              <w:rPr>
                <w:bCs/>
                <w:iCs/>
                <w:color w:val="000000"/>
                <w:sz w:val="14"/>
                <w:szCs w:val="14"/>
              </w:rPr>
            </w:pPr>
            <w:r w:rsidRPr="004E5578">
              <w:rPr>
                <w:bCs/>
                <w:iCs/>
                <w:color w:val="000000"/>
                <w:sz w:val="14"/>
                <w:szCs w:val="14"/>
              </w:rPr>
              <w:t>Complex Selling continued</w:t>
            </w:r>
            <w:r>
              <w:rPr>
                <w:bCs/>
                <w:iCs/>
                <w:color w:val="000000"/>
                <w:sz w:val="14"/>
                <w:szCs w:val="14"/>
              </w:rPr>
              <w:t>:</w:t>
            </w:r>
          </w:p>
          <w:p w14:paraId="58A6A7D1" w14:textId="18114805" w:rsidR="00665A20" w:rsidRDefault="00665A20">
            <w:pPr>
              <w:rPr>
                <w:bCs/>
                <w:iCs/>
                <w:color w:val="000000"/>
                <w:sz w:val="14"/>
                <w:szCs w:val="14"/>
              </w:rPr>
            </w:pPr>
            <w:r>
              <w:rPr>
                <w:bCs/>
                <w:iCs/>
                <w:color w:val="000000"/>
                <w:sz w:val="14"/>
                <w:szCs w:val="14"/>
              </w:rPr>
              <w:t>Determining Customer Lifetime Value (CLV)</w:t>
            </w:r>
          </w:p>
          <w:p w14:paraId="6A04A8C7" w14:textId="30D7EECA" w:rsidR="00665A20" w:rsidRDefault="00665A20">
            <w:pPr>
              <w:rPr>
                <w:bCs/>
                <w:iCs/>
                <w:color w:val="000000"/>
                <w:sz w:val="14"/>
                <w:szCs w:val="14"/>
              </w:rPr>
            </w:pPr>
            <w:r>
              <w:rPr>
                <w:bCs/>
                <w:iCs/>
                <w:color w:val="000000"/>
                <w:sz w:val="14"/>
                <w:szCs w:val="14"/>
              </w:rPr>
              <w:t>Team-selling dynamic</w:t>
            </w:r>
          </w:p>
          <w:p w14:paraId="6482C3A0" w14:textId="0797B3F6" w:rsidR="00665A20" w:rsidRDefault="00665A20">
            <w:pPr>
              <w:rPr>
                <w:bCs/>
                <w:iCs/>
                <w:color w:val="000000"/>
                <w:sz w:val="14"/>
                <w:szCs w:val="14"/>
              </w:rPr>
            </w:pPr>
          </w:p>
          <w:p w14:paraId="61DF87E2" w14:textId="6C30415C" w:rsidR="00665A20" w:rsidRDefault="00665A20">
            <w:pPr>
              <w:rPr>
                <w:bCs/>
                <w:iCs/>
                <w:color w:val="000000"/>
                <w:sz w:val="14"/>
                <w:szCs w:val="14"/>
              </w:rPr>
            </w:pPr>
            <w:r>
              <w:rPr>
                <w:bCs/>
                <w:iCs/>
                <w:color w:val="000000"/>
                <w:sz w:val="14"/>
                <w:szCs w:val="14"/>
              </w:rPr>
              <w:t>Case reviews</w:t>
            </w:r>
          </w:p>
          <w:p w14:paraId="50C4D83A" w14:textId="77777777" w:rsidR="00665A20" w:rsidRDefault="00665A20">
            <w:pPr>
              <w:rPr>
                <w:bCs/>
                <w:iCs/>
                <w:color w:val="000000"/>
                <w:sz w:val="14"/>
                <w:szCs w:val="14"/>
              </w:rPr>
            </w:pPr>
          </w:p>
          <w:p w14:paraId="4D9D0AB6" w14:textId="6A8A2546" w:rsidR="00665A20" w:rsidRPr="004E5578" w:rsidRDefault="00665A20">
            <w:pPr>
              <w:rPr>
                <w:bCs/>
                <w:iCs/>
                <w:color w:val="000000"/>
                <w:sz w:val="14"/>
                <w:szCs w:val="14"/>
              </w:rPr>
            </w:pPr>
            <w:r w:rsidRPr="004E5578">
              <w:rPr>
                <w:bCs/>
                <w:iCs/>
                <w:color w:val="000000"/>
                <w:sz w:val="14"/>
                <w:szCs w:val="14"/>
              </w:rPr>
              <w:t>Complex sale</w:t>
            </w:r>
            <w:r>
              <w:rPr>
                <w:bCs/>
                <w:iCs/>
                <w:color w:val="000000"/>
                <w:sz w:val="14"/>
                <w:szCs w:val="14"/>
              </w:rPr>
              <w:t xml:space="preserve">s </w:t>
            </w:r>
            <w:r w:rsidRPr="004E5578">
              <w:rPr>
                <w:bCs/>
                <w:iCs/>
                <w:color w:val="000000"/>
                <w:sz w:val="14"/>
                <w:szCs w:val="14"/>
              </w:rPr>
              <w:t>role-play introduction</w:t>
            </w:r>
          </w:p>
        </w:tc>
        <w:tc>
          <w:tcPr>
            <w:tcW w:w="2100" w:type="dxa"/>
            <w:hideMark/>
          </w:tcPr>
          <w:p w14:paraId="7A6C4D2B" w14:textId="77777777" w:rsidR="00665A20" w:rsidRDefault="00665A20">
            <w:pPr>
              <w:rPr>
                <w:bCs/>
                <w:iCs/>
                <w:color w:val="000000"/>
                <w:sz w:val="14"/>
                <w:szCs w:val="14"/>
              </w:rPr>
            </w:pPr>
            <w:r w:rsidRPr="004E5578">
              <w:rPr>
                <w:bCs/>
                <w:iCs/>
                <w:color w:val="000000"/>
                <w:sz w:val="14"/>
                <w:szCs w:val="14"/>
              </w:rPr>
              <w:t xml:space="preserve">Case: Boise Automation Canada </w:t>
            </w:r>
            <w:proofErr w:type="gramStart"/>
            <w:r w:rsidRPr="004E5578">
              <w:rPr>
                <w:bCs/>
                <w:iCs/>
                <w:color w:val="000000"/>
                <w:sz w:val="14"/>
                <w:szCs w:val="14"/>
              </w:rPr>
              <w:t>LTD. :</w:t>
            </w:r>
            <w:proofErr w:type="gramEnd"/>
            <w:r w:rsidRPr="004E5578">
              <w:rPr>
                <w:bCs/>
                <w:iCs/>
                <w:color w:val="000000"/>
                <w:sz w:val="14"/>
                <w:szCs w:val="14"/>
              </w:rPr>
              <w:t xml:space="preserve"> Th</w:t>
            </w:r>
            <w:r>
              <w:rPr>
                <w:bCs/>
                <w:iCs/>
                <w:color w:val="000000"/>
                <w:sz w:val="14"/>
                <w:szCs w:val="14"/>
              </w:rPr>
              <w:t>e Lost Order at Northern Paper</w:t>
            </w:r>
          </w:p>
          <w:p w14:paraId="11B13953" w14:textId="77777777" w:rsidR="00665A20" w:rsidRDefault="00665A20">
            <w:pPr>
              <w:rPr>
                <w:bCs/>
                <w:iCs/>
                <w:color w:val="000000"/>
                <w:sz w:val="14"/>
                <w:szCs w:val="14"/>
              </w:rPr>
            </w:pPr>
          </w:p>
          <w:p w14:paraId="502B0657" w14:textId="77777777" w:rsidR="00665A20" w:rsidRDefault="00665A20">
            <w:pPr>
              <w:rPr>
                <w:bCs/>
                <w:iCs/>
                <w:color w:val="000000"/>
                <w:sz w:val="14"/>
                <w:szCs w:val="14"/>
              </w:rPr>
            </w:pPr>
            <w:r w:rsidRPr="004E5578">
              <w:rPr>
                <w:bCs/>
                <w:iCs/>
                <w:color w:val="000000"/>
                <w:sz w:val="14"/>
                <w:szCs w:val="14"/>
              </w:rPr>
              <w:t>Case: Customer Value Measurement at Nortel Networ</w:t>
            </w:r>
            <w:r>
              <w:rPr>
                <w:bCs/>
                <w:iCs/>
                <w:color w:val="000000"/>
                <w:sz w:val="14"/>
                <w:szCs w:val="14"/>
              </w:rPr>
              <w:t>ks - Optical Networks Division</w:t>
            </w:r>
          </w:p>
          <w:p w14:paraId="2C7DBD7C" w14:textId="77777777" w:rsidR="00665A20" w:rsidRDefault="00665A20">
            <w:pPr>
              <w:rPr>
                <w:bCs/>
                <w:iCs/>
                <w:color w:val="000000"/>
                <w:sz w:val="14"/>
                <w:szCs w:val="14"/>
              </w:rPr>
            </w:pPr>
          </w:p>
          <w:p w14:paraId="1CB0BF30" w14:textId="184F124C" w:rsidR="00665A20" w:rsidRPr="004E5578" w:rsidRDefault="00665A20">
            <w:pPr>
              <w:rPr>
                <w:bCs/>
                <w:iCs/>
                <w:color w:val="000000"/>
                <w:sz w:val="14"/>
                <w:szCs w:val="14"/>
              </w:rPr>
            </w:pPr>
            <w:r w:rsidRPr="004E5578">
              <w:rPr>
                <w:bCs/>
                <w:iCs/>
                <w:color w:val="000000"/>
                <w:sz w:val="14"/>
                <w:szCs w:val="14"/>
              </w:rPr>
              <w:t>Article - There's Still Profit Potential in Your Low-Profit Customers</w:t>
            </w:r>
          </w:p>
        </w:tc>
        <w:tc>
          <w:tcPr>
            <w:tcW w:w="1689" w:type="dxa"/>
            <w:noWrap/>
            <w:hideMark/>
          </w:tcPr>
          <w:p w14:paraId="43A36177"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174D0D77" w14:textId="77777777" w:rsidTr="00665A20">
        <w:trPr>
          <w:trHeight w:val="1152"/>
        </w:trPr>
        <w:tc>
          <w:tcPr>
            <w:tcW w:w="609" w:type="dxa"/>
            <w:noWrap/>
            <w:hideMark/>
          </w:tcPr>
          <w:p w14:paraId="5B114876" w14:textId="77777777" w:rsidR="00665A20" w:rsidRPr="004E5578" w:rsidRDefault="00665A20" w:rsidP="004E5578">
            <w:pPr>
              <w:rPr>
                <w:b/>
                <w:bCs/>
                <w:iCs/>
                <w:color w:val="000000"/>
                <w:sz w:val="14"/>
                <w:szCs w:val="14"/>
              </w:rPr>
            </w:pPr>
            <w:r w:rsidRPr="004E5578">
              <w:rPr>
                <w:b/>
                <w:bCs/>
                <w:iCs/>
                <w:color w:val="000000"/>
                <w:sz w:val="14"/>
                <w:szCs w:val="14"/>
              </w:rPr>
              <w:t>11</w:t>
            </w:r>
          </w:p>
        </w:tc>
        <w:tc>
          <w:tcPr>
            <w:tcW w:w="2306" w:type="dxa"/>
            <w:hideMark/>
          </w:tcPr>
          <w:p w14:paraId="080C2357" w14:textId="03DC92B3" w:rsidR="00665A20" w:rsidRDefault="00665A20">
            <w:pPr>
              <w:rPr>
                <w:bCs/>
                <w:iCs/>
                <w:color w:val="000000"/>
                <w:sz w:val="14"/>
                <w:szCs w:val="14"/>
              </w:rPr>
            </w:pPr>
            <w:r w:rsidRPr="004E5578">
              <w:rPr>
                <w:bCs/>
                <w:iCs/>
                <w:color w:val="000000"/>
                <w:sz w:val="14"/>
                <w:szCs w:val="14"/>
              </w:rPr>
              <w:t>Going beyond customer</w:t>
            </w:r>
            <w:r w:rsidRPr="004E5578">
              <w:rPr>
                <w:bCs/>
                <w:iCs/>
                <w:color w:val="000000"/>
                <w:sz w:val="14"/>
                <w:szCs w:val="14"/>
              </w:rPr>
              <w:br/>
              <w:t>satisfaction</w:t>
            </w:r>
          </w:p>
          <w:p w14:paraId="3FF47F6B" w14:textId="21C91406" w:rsidR="00665A20" w:rsidRDefault="00665A20">
            <w:pPr>
              <w:rPr>
                <w:bCs/>
                <w:iCs/>
                <w:color w:val="000000"/>
                <w:sz w:val="14"/>
                <w:szCs w:val="14"/>
              </w:rPr>
            </w:pPr>
          </w:p>
          <w:p w14:paraId="3A11F017" w14:textId="6AF1D9C8" w:rsidR="00665A20" w:rsidRDefault="00665A20">
            <w:pPr>
              <w:rPr>
                <w:bCs/>
                <w:iCs/>
                <w:color w:val="000000"/>
                <w:sz w:val="14"/>
                <w:szCs w:val="14"/>
              </w:rPr>
            </w:pPr>
            <w:r>
              <w:rPr>
                <w:bCs/>
                <w:iCs/>
                <w:color w:val="000000"/>
                <w:sz w:val="14"/>
                <w:szCs w:val="14"/>
              </w:rPr>
              <w:t>How to measure Customer Satisfaction</w:t>
            </w:r>
          </w:p>
          <w:p w14:paraId="279FD4C8" w14:textId="77777777" w:rsidR="00665A20" w:rsidRDefault="00665A20">
            <w:pPr>
              <w:rPr>
                <w:bCs/>
                <w:iCs/>
                <w:color w:val="000000"/>
                <w:sz w:val="14"/>
                <w:szCs w:val="14"/>
              </w:rPr>
            </w:pPr>
          </w:p>
          <w:p w14:paraId="4115CB4E" w14:textId="54B46552" w:rsidR="00665A20" w:rsidRPr="004E5578" w:rsidRDefault="00665A20">
            <w:pPr>
              <w:rPr>
                <w:bCs/>
                <w:iCs/>
                <w:color w:val="000000"/>
                <w:sz w:val="14"/>
                <w:szCs w:val="14"/>
              </w:rPr>
            </w:pPr>
            <w:r w:rsidRPr="004E5578">
              <w:rPr>
                <w:bCs/>
                <w:iCs/>
                <w:color w:val="000000"/>
                <w:sz w:val="14"/>
                <w:szCs w:val="14"/>
              </w:rPr>
              <w:t>Guest speaker</w:t>
            </w:r>
          </w:p>
        </w:tc>
        <w:tc>
          <w:tcPr>
            <w:tcW w:w="2100" w:type="dxa"/>
            <w:hideMark/>
          </w:tcPr>
          <w:p w14:paraId="63A3F026" w14:textId="3912E8F6" w:rsidR="00665A20" w:rsidRDefault="00665A20">
            <w:pPr>
              <w:rPr>
                <w:bCs/>
                <w:iCs/>
                <w:color w:val="000000"/>
                <w:sz w:val="14"/>
                <w:szCs w:val="14"/>
              </w:rPr>
            </w:pPr>
            <w:r>
              <w:rPr>
                <w:bCs/>
                <w:iCs/>
                <w:color w:val="000000"/>
                <w:sz w:val="14"/>
                <w:szCs w:val="14"/>
              </w:rPr>
              <w:t>Article - Sensemaking for Sales</w:t>
            </w:r>
            <w:r w:rsidRPr="004E5578">
              <w:rPr>
                <w:bCs/>
                <w:iCs/>
                <w:color w:val="000000"/>
                <w:sz w:val="14"/>
                <w:szCs w:val="14"/>
              </w:rPr>
              <w:t xml:space="preserve"> </w:t>
            </w:r>
          </w:p>
          <w:p w14:paraId="4A0740BF" w14:textId="77777777" w:rsidR="00665A20" w:rsidRDefault="00665A20">
            <w:pPr>
              <w:rPr>
                <w:bCs/>
                <w:iCs/>
                <w:color w:val="000000"/>
                <w:sz w:val="14"/>
                <w:szCs w:val="14"/>
              </w:rPr>
            </w:pPr>
          </w:p>
          <w:p w14:paraId="7C255383" w14:textId="09923BA8" w:rsidR="00665A20" w:rsidRPr="004E5578" w:rsidRDefault="00665A20">
            <w:pPr>
              <w:rPr>
                <w:bCs/>
                <w:iCs/>
                <w:color w:val="000000"/>
                <w:sz w:val="14"/>
                <w:szCs w:val="14"/>
              </w:rPr>
            </w:pPr>
            <w:r w:rsidRPr="004E5578">
              <w:rPr>
                <w:bCs/>
                <w:iCs/>
                <w:color w:val="000000"/>
                <w:sz w:val="14"/>
                <w:szCs w:val="14"/>
              </w:rPr>
              <w:t>Chapter - The Measure of Success: Better Metrics for Customer Satisfaction</w:t>
            </w:r>
          </w:p>
        </w:tc>
        <w:tc>
          <w:tcPr>
            <w:tcW w:w="1689" w:type="dxa"/>
            <w:noWrap/>
            <w:hideMark/>
          </w:tcPr>
          <w:p w14:paraId="3F01C32C"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0E61FDB1" w14:textId="77777777" w:rsidTr="00665A20">
        <w:trPr>
          <w:trHeight w:val="1896"/>
        </w:trPr>
        <w:tc>
          <w:tcPr>
            <w:tcW w:w="609" w:type="dxa"/>
            <w:noWrap/>
            <w:hideMark/>
          </w:tcPr>
          <w:p w14:paraId="020A405D" w14:textId="77777777" w:rsidR="00665A20" w:rsidRPr="004E5578" w:rsidRDefault="00665A20" w:rsidP="004E5578">
            <w:pPr>
              <w:rPr>
                <w:b/>
                <w:bCs/>
                <w:iCs/>
                <w:color w:val="000000"/>
                <w:sz w:val="14"/>
                <w:szCs w:val="14"/>
              </w:rPr>
            </w:pPr>
            <w:r w:rsidRPr="004E5578">
              <w:rPr>
                <w:b/>
                <w:bCs/>
                <w:iCs/>
                <w:color w:val="000000"/>
                <w:sz w:val="14"/>
                <w:szCs w:val="14"/>
              </w:rPr>
              <w:t>12</w:t>
            </w:r>
          </w:p>
        </w:tc>
        <w:tc>
          <w:tcPr>
            <w:tcW w:w="2306" w:type="dxa"/>
            <w:hideMark/>
          </w:tcPr>
          <w:p w14:paraId="498BB915" w14:textId="77777777" w:rsidR="00665A20" w:rsidRDefault="00665A20">
            <w:pPr>
              <w:rPr>
                <w:bCs/>
                <w:iCs/>
                <w:color w:val="000000"/>
                <w:sz w:val="14"/>
                <w:szCs w:val="14"/>
              </w:rPr>
            </w:pPr>
            <w:r w:rsidRPr="004E5578">
              <w:rPr>
                <w:bCs/>
                <w:iCs/>
                <w:color w:val="000000"/>
                <w:sz w:val="14"/>
                <w:szCs w:val="14"/>
              </w:rPr>
              <w:t>Sales Compensation</w:t>
            </w:r>
            <w:r>
              <w:rPr>
                <w:bCs/>
                <w:iCs/>
                <w:color w:val="000000"/>
                <w:sz w:val="14"/>
                <w:szCs w:val="14"/>
              </w:rPr>
              <w:t xml:space="preserve"> Plans – Variations; Advantages and disadvantages</w:t>
            </w:r>
          </w:p>
          <w:p w14:paraId="3CF7D26E" w14:textId="77777777" w:rsidR="00665A20" w:rsidRDefault="00665A20">
            <w:pPr>
              <w:rPr>
                <w:bCs/>
                <w:iCs/>
                <w:color w:val="000000"/>
                <w:sz w:val="14"/>
                <w:szCs w:val="14"/>
              </w:rPr>
            </w:pPr>
          </w:p>
          <w:p w14:paraId="5E53D0C1" w14:textId="66CC4469" w:rsidR="00665A20" w:rsidRPr="004E5578" w:rsidRDefault="00665A20">
            <w:pPr>
              <w:rPr>
                <w:bCs/>
                <w:iCs/>
                <w:color w:val="000000"/>
                <w:sz w:val="14"/>
                <w:szCs w:val="14"/>
              </w:rPr>
            </w:pPr>
            <w:r>
              <w:rPr>
                <w:bCs/>
                <w:iCs/>
                <w:color w:val="000000"/>
                <w:sz w:val="14"/>
                <w:szCs w:val="14"/>
              </w:rPr>
              <w:t>Case Study Discussion</w:t>
            </w:r>
          </w:p>
        </w:tc>
        <w:tc>
          <w:tcPr>
            <w:tcW w:w="2100" w:type="dxa"/>
            <w:hideMark/>
          </w:tcPr>
          <w:p w14:paraId="20D71D86" w14:textId="77777777" w:rsidR="00665A20" w:rsidRDefault="00665A20">
            <w:pPr>
              <w:rPr>
                <w:bCs/>
                <w:iCs/>
                <w:color w:val="000000"/>
                <w:sz w:val="14"/>
                <w:szCs w:val="14"/>
              </w:rPr>
            </w:pPr>
            <w:r w:rsidRPr="004E5578">
              <w:rPr>
                <w:bCs/>
                <w:iCs/>
                <w:color w:val="000000"/>
                <w:sz w:val="14"/>
                <w:szCs w:val="14"/>
              </w:rPr>
              <w:t xml:space="preserve">Main Case: Field Crest - Compensation for </w:t>
            </w:r>
            <w:r>
              <w:rPr>
                <w:bCs/>
                <w:iCs/>
                <w:color w:val="000000"/>
                <w:sz w:val="14"/>
                <w:szCs w:val="14"/>
              </w:rPr>
              <w:t>Field Sales Representatives</w:t>
            </w:r>
          </w:p>
          <w:p w14:paraId="08AF2D45" w14:textId="77777777" w:rsidR="00665A20" w:rsidRDefault="00665A20">
            <w:pPr>
              <w:rPr>
                <w:bCs/>
                <w:iCs/>
                <w:color w:val="000000"/>
                <w:sz w:val="14"/>
                <w:szCs w:val="14"/>
              </w:rPr>
            </w:pPr>
          </w:p>
          <w:p w14:paraId="02220CDB" w14:textId="77777777" w:rsidR="00665A20" w:rsidRDefault="00665A20">
            <w:pPr>
              <w:rPr>
                <w:bCs/>
                <w:iCs/>
                <w:color w:val="000000"/>
                <w:sz w:val="14"/>
                <w:szCs w:val="14"/>
              </w:rPr>
            </w:pPr>
            <w:r w:rsidRPr="004E5578">
              <w:rPr>
                <w:bCs/>
                <w:iCs/>
                <w:color w:val="000000"/>
                <w:sz w:val="14"/>
                <w:szCs w:val="14"/>
              </w:rPr>
              <w:t>Background Note: Introduction to Incentive-ba</w:t>
            </w:r>
            <w:r>
              <w:rPr>
                <w:bCs/>
                <w:iCs/>
                <w:color w:val="000000"/>
                <w:sz w:val="14"/>
                <w:szCs w:val="14"/>
              </w:rPr>
              <w:t>sed Sales Compensation Systems</w:t>
            </w:r>
          </w:p>
          <w:p w14:paraId="44F1ACE9" w14:textId="77777777" w:rsidR="00665A20" w:rsidRDefault="00665A20">
            <w:pPr>
              <w:rPr>
                <w:bCs/>
                <w:iCs/>
                <w:color w:val="000000"/>
                <w:sz w:val="14"/>
                <w:szCs w:val="14"/>
              </w:rPr>
            </w:pPr>
          </w:p>
          <w:p w14:paraId="507C52F5" w14:textId="480A0F16" w:rsidR="00665A20" w:rsidRPr="004E5578" w:rsidRDefault="00665A20">
            <w:pPr>
              <w:rPr>
                <w:bCs/>
                <w:iCs/>
                <w:color w:val="000000"/>
                <w:sz w:val="14"/>
                <w:szCs w:val="14"/>
              </w:rPr>
            </w:pPr>
            <w:r w:rsidRPr="004E5578">
              <w:rPr>
                <w:bCs/>
                <w:iCs/>
                <w:color w:val="000000"/>
                <w:sz w:val="14"/>
                <w:szCs w:val="14"/>
              </w:rPr>
              <w:t>Article - Wells Fargo and the Slippery Slope of Sales Incentives</w:t>
            </w:r>
          </w:p>
        </w:tc>
        <w:tc>
          <w:tcPr>
            <w:tcW w:w="1689" w:type="dxa"/>
            <w:noWrap/>
            <w:hideMark/>
          </w:tcPr>
          <w:p w14:paraId="4C875F7D"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3F3532CA" w14:textId="77777777" w:rsidTr="00665A20">
        <w:trPr>
          <w:trHeight w:val="2016"/>
        </w:trPr>
        <w:tc>
          <w:tcPr>
            <w:tcW w:w="609" w:type="dxa"/>
            <w:noWrap/>
            <w:hideMark/>
          </w:tcPr>
          <w:p w14:paraId="604E2E64" w14:textId="77777777" w:rsidR="00665A20" w:rsidRPr="004E5578" w:rsidRDefault="00665A20" w:rsidP="004E5578">
            <w:pPr>
              <w:rPr>
                <w:b/>
                <w:bCs/>
                <w:iCs/>
                <w:color w:val="000000"/>
                <w:sz w:val="14"/>
                <w:szCs w:val="14"/>
              </w:rPr>
            </w:pPr>
            <w:r w:rsidRPr="004E5578">
              <w:rPr>
                <w:b/>
                <w:bCs/>
                <w:iCs/>
                <w:color w:val="000000"/>
                <w:sz w:val="14"/>
                <w:szCs w:val="14"/>
              </w:rPr>
              <w:t>13</w:t>
            </w:r>
          </w:p>
        </w:tc>
        <w:tc>
          <w:tcPr>
            <w:tcW w:w="2306" w:type="dxa"/>
            <w:hideMark/>
          </w:tcPr>
          <w:p w14:paraId="3256984A" w14:textId="77777777" w:rsidR="00665A20" w:rsidRPr="004E5578" w:rsidRDefault="00665A20">
            <w:pPr>
              <w:rPr>
                <w:bCs/>
                <w:iCs/>
                <w:color w:val="000000"/>
                <w:sz w:val="14"/>
                <w:szCs w:val="14"/>
              </w:rPr>
            </w:pPr>
            <w:r w:rsidRPr="004E5578">
              <w:rPr>
                <w:bCs/>
                <w:iCs/>
                <w:color w:val="000000"/>
                <w:sz w:val="14"/>
                <w:szCs w:val="14"/>
              </w:rPr>
              <w:t>Incorporating sales skills into</w:t>
            </w:r>
            <w:r w:rsidRPr="004E5578">
              <w:rPr>
                <w:bCs/>
                <w:iCs/>
                <w:color w:val="000000"/>
                <w:sz w:val="14"/>
                <w:szCs w:val="14"/>
              </w:rPr>
              <w:br/>
              <w:t>your leadership style</w:t>
            </w:r>
          </w:p>
        </w:tc>
        <w:tc>
          <w:tcPr>
            <w:tcW w:w="2100" w:type="dxa"/>
            <w:hideMark/>
          </w:tcPr>
          <w:p w14:paraId="4A5D8E07" w14:textId="77777777" w:rsidR="00665A20" w:rsidRDefault="00665A20">
            <w:pPr>
              <w:rPr>
                <w:bCs/>
                <w:iCs/>
                <w:color w:val="000000"/>
                <w:sz w:val="14"/>
                <w:szCs w:val="14"/>
              </w:rPr>
            </w:pPr>
            <w:r w:rsidRPr="004E5578">
              <w:rPr>
                <w:bCs/>
                <w:iCs/>
                <w:color w:val="000000"/>
                <w:sz w:val="14"/>
                <w:szCs w:val="14"/>
              </w:rPr>
              <w:t>Main Case: Zen Recruit - Sales Co</w:t>
            </w:r>
            <w:r>
              <w:rPr>
                <w:bCs/>
                <w:iCs/>
                <w:color w:val="000000"/>
                <w:sz w:val="14"/>
                <w:szCs w:val="14"/>
              </w:rPr>
              <w:t>aching and Performance Reviews</w:t>
            </w:r>
          </w:p>
          <w:p w14:paraId="15498592" w14:textId="77777777" w:rsidR="00665A20" w:rsidRDefault="00665A20">
            <w:pPr>
              <w:rPr>
                <w:bCs/>
                <w:iCs/>
                <w:color w:val="000000"/>
                <w:sz w:val="14"/>
                <w:szCs w:val="14"/>
              </w:rPr>
            </w:pPr>
          </w:p>
          <w:p w14:paraId="7E48613E" w14:textId="77777777" w:rsidR="00665A20" w:rsidRDefault="00665A20">
            <w:pPr>
              <w:rPr>
                <w:bCs/>
                <w:iCs/>
                <w:color w:val="000000"/>
                <w:sz w:val="14"/>
                <w:szCs w:val="14"/>
              </w:rPr>
            </w:pPr>
          </w:p>
          <w:p w14:paraId="3F1D1265" w14:textId="1A3F024F" w:rsidR="00665A20" w:rsidRPr="004E5578" w:rsidRDefault="00665A20">
            <w:pPr>
              <w:rPr>
                <w:bCs/>
                <w:iCs/>
                <w:color w:val="000000"/>
                <w:sz w:val="14"/>
                <w:szCs w:val="14"/>
              </w:rPr>
            </w:pPr>
            <w:r w:rsidRPr="004E5578">
              <w:rPr>
                <w:bCs/>
                <w:iCs/>
                <w:color w:val="000000"/>
                <w:sz w:val="14"/>
                <w:szCs w:val="14"/>
              </w:rPr>
              <w:t>Article - How to Retain Your Best Sales Talent</w:t>
            </w:r>
          </w:p>
        </w:tc>
        <w:tc>
          <w:tcPr>
            <w:tcW w:w="1689" w:type="dxa"/>
            <w:noWrap/>
            <w:hideMark/>
          </w:tcPr>
          <w:p w14:paraId="5957796B" w14:textId="77777777" w:rsidR="00665A20" w:rsidRPr="004E5578" w:rsidRDefault="00665A20">
            <w:pPr>
              <w:rPr>
                <w:bCs/>
                <w:iCs/>
                <w:color w:val="000000"/>
                <w:sz w:val="14"/>
                <w:szCs w:val="14"/>
              </w:rPr>
            </w:pPr>
            <w:r w:rsidRPr="004E5578">
              <w:rPr>
                <w:bCs/>
                <w:iCs/>
                <w:color w:val="000000"/>
                <w:sz w:val="14"/>
                <w:szCs w:val="14"/>
              </w:rPr>
              <w:t> </w:t>
            </w:r>
          </w:p>
        </w:tc>
      </w:tr>
      <w:tr w:rsidR="00665A20" w:rsidRPr="004E5578" w14:paraId="0D600957" w14:textId="77777777" w:rsidTr="00665A20">
        <w:trPr>
          <w:trHeight w:val="288"/>
        </w:trPr>
        <w:tc>
          <w:tcPr>
            <w:tcW w:w="609" w:type="dxa"/>
            <w:noWrap/>
            <w:hideMark/>
          </w:tcPr>
          <w:p w14:paraId="76EA48C5" w14:textId="77777777" w:rsidR="00665A20" w:rsidRPr="004E5578" w:rsidRDefault="00665A20" w:rsidP="004E5578">
            <w:pPr>
              <w:rPr>
                <w:b/>
                <w:bCs/>
                <w:iCs/>
                <w:color w:val="000000"/>
                <w:sz w:val="14"/>
                <w:szCs w:val="14"/>
              </w:rPr>
            </w:pPr>
            <w:r w:rsidRPr="004E5578">
              <w:rPr>
                <w:b/>
                <w:bCs/>
                <w:iCs/>
                <w:color w:val="000000"/>
                <w:sz w:val="14"/>
                <w:szCs w:val="14"/>
              </w:rPr>
              <w:t>14</w:t>
            </w:r>
          </w:p>
        </w:tc>
        <w:tc>
          <w:tcPr>
            <w:tcW w:w="2306" w:type="dxa"/>
            <w:noWrap/>
            <w:hideMark/>
          </w:tcPr>
          <w:p w14:paraId="14F6A228" w14:textId="7E351CAA" w:rsidR="00665A20" w:rsidRPr="004E5578" w:rsidRDefault="00665A20">
            <w:pPr>
              <w:rPr>
                <w:bCs/>
                <w:iCs/>
                <w:color w:val="000000"/>
                <w:sz w:val="14"/>
                <w:szCs w:val="14"/>
              </w:rPr>
            </w:pPr>
            <w:r>
              <w:rPr>
                <w:bCs/>
                <w:iCs/>
                <w:color w:val="000000"/>
                <w:sz w:val="14"/>
                <w:szCs w:val="14"/>
              </w:rPr>
              <w:t>Effective coaching to performance</w:t>
            </w:r>
          </w:p>
        </w:tc>
        <w:tc>
          <w:tcPr>
            <w:tcW w:w="2100" w:type="dxa"/>
            <w:noWrap/>
            <w:hideMark/>
          </w:tcPr>
          <w:p w14:paraId="090E7735" w14:textId="77777777" w:rsidR="00665A20" w:rsidRDefault="00665A20">
            <w:pPr>
              <w:rPr>
                <w:bCs/>
                <w:iCs/>
                <w:color w:val="000000"/>
                <w:sz w:val="14"/>
                <w:szCs w:val="14"/>
              </w:rPr>
            </w:pPr>
            <w:r w:rsidRPr="004E5578">
              <w:rPr>
                <w:bCs/>
                <w:iCs/>
                <w:color w:val="000000"/>
                <w:sz w:val="14"/>
                <w:szCs w:val="14"/>
              </w:rPr>
              <w:t> </w:t>
            </w:r>
            <w:r>
              <w:rPr>
                <w:bCs/>
                <w:iCs/>
                <w:color w:val="000000"/>
                <w:sz w:val="14"/>
                <w:szCs w:val="14"/>
              </w:rPr>
              <w:t>Article – Sales Team Need More (and Better) Coaching</w:t>
            </w:r>
          </w:p>
          <w:p w14:paraId="1661CD29" w14:textId="77777777" w:rsidR="00665A20" w:rsidRDefault="00665A20">
            <w:pPr>
              <w:rPr>
                <w:bCs/>
                <w:iCs/>
                <w:color w:val="000000"/>
                <w:sz w:val="14"/>
                <w:szCs w:val="14"/>
              </w:rPr>
            </w:pPr>
          </w:p>
          <w:p w14:paraId="54B7A448" w14:textId="70D0288F" w:rsidR="00665A20" w:rsidRPr="004E5578" w:rsidRDefault="00665A20">
            <w:pPr>
              <w:rPr>
                <w:bCs/>
                <w:iCs/>
                <w:color w:val="000000"/>
                <w:sz w:val="14"/>
                <w:szCs w:val="14"/>
              </w:rPr>
            </w:pPr>
            <w:r>
              <w:rPr>
                <w:bCs/>
                <w:iCs/>
                <w:color w:val="000000"/>
                <w:sz w:val="14"/>
                <w:szCs w:val="14"/>
              </w:rPr>
              <w:t>Article – Avoid a One-Size-Fits All Approach to Sales Coaching</w:t>
            </w:r>
          </w:p>
        </w:tc>
        <w:tc>
          <w:tcPr>
            <w:tcW w:w="1689" w:type="dxa"/>
            <w:noWrap/>
            <w:hideMark/>
          </w:tcPr>
          <w:p w14:paraId="24265080" w14:textId="5DAEF510" w:rsidR="00665A20" w:rsidRPr="004E5578" w:rsidRDefault="00665A20">
            <w:pPr>
              <w:rPr>
                <w:bCs/>
                <w:iCs/>
                <w:color w:val="000000"/>
                <w:sz w:val="14"/>
                <w:szCs w:val="14"/>
              </w:rPr>
            </w:pPr>
            <w:r>
              <w:rPr>
                <w:bCs/>
                <w:iCs/>
                <w:color w:val="000000"/>
                <w:sz w:val="14"/>
                <w:szCs w:val="14"/>
              </w:rPr>
              <w:t xml:space="preserve"> </w:t>
            </w:r>
          </w:p>
        </w:tc>
      </w:tr>
      <w:tr w:rsidR="00665A20" w:rsidRPr="004E5578" w14:paraId="60A3ABAF" w14:textId="77777777" w:rsidTr="00665A20">
        <w:trPr>
          <w:trHeight w:val="288"/>
        </w:trPr>
        <w:tc>
          <w:tcPr>
            <w:tcW w:w="609" w:type="dxa"/>
            <w:noWrap/>
            <w:hideMark/>
          </w:tcPr>
          <w:p w14:paraId="3852FDE3" w14:textId="77777777" w:rsidR="00665A20" w:rsidRPr="004E5578" w:rsidRDefault="00665A20" w:rsidP="004E5578">
            <w:pPr>
              <w:rPr>
                <w:b/>
                <w:bCs/>
                <w:iCs/>
                <w:color w:val="000000"/>
                <w:sz w:val="14"/>
                <w:szCs w:val="14"/>
              </w:rPr>
            </w:pPr>
            <w:r w:rsidRPr="004E5578">
              <w:rPr>
                <w:b/>
                <w:bCs/>
                <w:iCs/>
                <w:color w:val="000000"/>
                <w:sz w:val="14"/>
                <w:szCs w:val="14"/>
              </w:rPr>
              <w:t>15</w:t>
            </w:r>
          </w:p>
        </w:tc>
        <w:tc>
          <w:tcPr>
            <w:tcW w:w="2306" w:type="dxa"/>
            <w:noWrap/>
            <w:hideMark/>
          </w:tcPr>
          <w:p w14:paraId="62E2B88B" w14:textId="682579B9" w:rsidR="00665A20" w:rsidRPr="004E5578" w:rsidRDefault="00665A20">
            <w:pPr>
              <w:rPr>
                <w:bCs/>
                <w:iCs/>
                <w:color w:val="000000"/>
                <w:sz w:val="14"/>
                <w:szCs w:val="14"/>
              </w:rPr>
            </w:pPr>
            <w:r w:rsidRPr="004E5578">
              <w:rPr>
                <w:bCs/>
                <w:iCs/>
                <w:color w:val="000000"/>
                <w:sz w:val="14"/>
                <w:szCs w:val="14"/>
              </w:rPr>
              <w:t>Team Presentation</w:t>
            </w:r>
            <w:r>
              <w:rPr>
                <w:bCs/>
                <w:iCs/>
                <w:color w:val="000000"/>
                <w:sz w:val="14"/>
                <w:szCs w:val="14"/>
              </w:rPr>
              <w:t xml:space="preserve"> &amp; Project Report Due</w:t>
            </w:r>
          </w:p>
        </w:tc>
        <w:tc>
          <w:tcPr>
            <w:tcW w:w="2100" w:type="dxa"/>
            <w:noWrap/>
            <w:hideMark/>
          </w:tcPr>
          <w:p w14:paraId="2ECE867D" w14:textId="77777777" w:rsidR="00665A20" w:rsidRPr="004E5578" w:rsidRDefault="00665A20">
            <w:pPr>
              <w:rPr>
                <w:bCs/>
                <w:iCs/>
                <w:color w:val="000000"/>
                <w:sz w:val="14"/>
                <w:szCs w:val="14"/>
              </w:rPr>
            </w:pPr>
            <w:r w:rsidRPr="004E5578">
              <w:rPr>
                <w:bCs/>
                <w:iCs/>
                <w:color w:val="000000"/>
                <w:sz w:val="14"/>
                <w:szCs w:val="14"/>
              </w:rPr>
              <w:t> </w:t>
            </w:r>
          </w:p>
        </w:tc>
        <w:tc>
          <w:tcPr>
            <w:tcW w:w="1689" w:type="dxa"/>
            <w:noWrap/>
            <w:hideMark/>
          </w:tcPr>
          <w:p w14:paraId="440A22A8" w14:textId="632A99E1" w:rsidR="00665A20" w:rsidRPr="004E5578" w:rsidRDefault="00665A20">
            <w:pPr>
              <w:rPr>
                <w:bCs/>
                <w:iCs/>
                <w:color w:val="000000"/>
                <w:sz w:val="14"/>
                <w:szCs w:val="14"/>
              </w:rPr>
            </w:pPr>
            <w:r w:rsidRPr="004E5578">
              <w:rPr>
                <w:bCs/>
                <w:iCs/>
                <w:color w:val="000000"/>
                <w:sz w:val="14"/>
                <w:szCs w:val="14"/>
              </w:rPr>
              <w:t> </w:t>
            </w:r>
            <w:r>
              <w:rPr>
                <w:bCs/>
                <w:iCs/>
                <w:color w:val="000000"/>
                <w:sz w:val="14"/>
                <w:szCs w:val="14"/>
              </w:rPr>
              <w:t>Presentations</w:t>
            </w:r>
          </w:p>
        </w:tc>
      </w:tr>
      <w:tr w:rsidR="00665A20" w:rsidRPr="004E5578" w14:paraId="5B13920D" w14:textId="77777777" w:rsidTr="00665A20">
        <w:trPr>
          <w:trHeight w:val="300"/>
        </w:trPr>
        <w:tc>
          <w:tcPr>
            <w:tcW w:w="609" w:type="dxa"/>
            <w:noWrap/>
            <w:hideMark/>
          </w:tcPr>
          <w:p w14:paraId="01FE43A7" w14:textId="77777777" w:rsidR="00665A20" w:rsidRPr="004E5578" w:rsidRDefault="00665A20" w:rsidP="004E5578">
            <w:pPr>
              <w:rPr>
                <w:b/>
                <w:bCs/>
                <w:iCs/>
                <w:color w:val="000000"/>
                <w:sz w:val="14"/>
                <w:szCs w:val="14"/>
              </w:rPr>
            </w:pPr>
            <w:r w:rsidRPr="004E5578">
              <w:rPr>
                <w:b/>
                <w:bCs/>
                <w:iCs/>
                <w:color w:val="000000"/>
                <w:sz w:val="14"/>
                <w:szCs w:val="14"/>
              </w:rPr>
              <w:t>Final</w:t>
            </w:r>
          </w:p>
        </w:tc>
        <w:tc>
          <w:tcPr>
            <w:tcW w:w="2306" w:type="dxa"/>
            <w:hideMark/>
          </w:tcPr>
          <w:p w14:paraId="12760070" w14:textId="77777777" w:rsidR="00665A20" w:rsidRPr="004E5578" w:rsidRDefault="00665A20">
            <w:pPr>
              <w:rPr>
                <w:b/>
                <w:bCs/>
                <w:iCs/>
                <w:color w:val="000000"/>
                <w:sz w:val="14"/>
                <w:szCs w:val="14"/>
              </w:rPr>
            </w:pPr>
            <w:r w:rsidRPr="004E5578">
              <w:rPr>
                <w:b/>
                <w:bCs/>
                <w:iCs/>
                <w:color w:val="000000"/>
                <w:sz w:val="14"/>
                <w:szCs w:val="14"/>
              </w:rPr>
              <w:t>Final Exam</w:t>
            </w:r>
          </w:p>
        </w:tc>
        <w:tc>
          <w:tcPr>
            <w:tcW w:w="2100" w:type="dxa"/>
            <w:noWrap/>
            <w:hideMark/>
          </w:tcPr>
          <w:p w14:paraId="53FB86F4" w14:textId="77777777" w:rsidR="00665A20" w:rsidRPr="004E5578" w:rsidRDefault="00665A20">
            <w:pPr>
              <w:rPr>
                <w:bCs/>
                <w:iCs/>
                <w:color w:val="000000"/>
                <w:sz w:val="14"/>
                <w:szCs w:val="14"/>
              </w:rPr>
            </w:pPr>
            <w:r w:rsidRPr="004E5578">
              <w:rPr>
                <w:bCs/>
                <w:iCs/>
                <w:color w:val="000000"/>
                <w:sz w:val="14"/>
                <w:szCs w:val="14"/>
              </w:rPr>
              <w:t> </w:t>
            </w:r>
          </w:p>
        </w:tc>
        <w:tc>
          <w:tcPr>
            <w:tcW w:w="1689" w:type="dxa"/>
            <w:noWrap/>
            <w:hideMark/>
          </w:tcPr>
          <w:p w14:paraId="73752D4F" w14:textId="7F9FEE25" w:rsidR="00665A20" w:rsidRPr="004E5578" w:rsidRDefault="00665A20">
            <w:pPr>
              <w:rPr>
                <w:bCs/>
                <w:iCs/>
                <w:color w:val="000000"/>
                <w:sz w:val="14"/>
                <w:szCs w:val="14"/>
              </w:rPr>
            </w:pPr>
            <w:r w:rsidRPr="004E5578">
              <w:rPr>
                <w:bCs/>
                <w:iCs/>
                <w:color w:val="000000"/>
                <w:sz w:val="14"/>
                <w:szCs w:val="14"/>
              </w:rPr>
              <w:t> </w:t>
            </w:r>
            <w:r>
              <w:rPr>
                <w:bCs/>
                <w:iCs/>
                <w:color w:val="000000"/>
                <w:sz w:val="14"/>
                <w:szCs w:val="14"/>
              </w:rPr>
              <w:t>May 4</w:t>
            </w:r>
            <w:r w:rsidRPr="0099106C">
              <w:rPr>
                <w:bCs/>
                <w:iCs/>
                <w:color w:val="000000"/>
                <w:sz w:val="14"/>
                <w:szCs w:val="14"/>
                <w:vertAlign w:val="superscript"/>
              </w:rPr>
              <w:t>th</w:t>
            </w:r>
            <w:r>
              <w:rPr>
                <w:bCs/>
                <w:iCs/>
                <w:color w:val="000000"/>
                <w:sz w:val="14"/>
                <w:szCs w:val="14"/>
              </w:rPr>
              <w:t xml:space="preserve"> 2:00-4:00 pm</w:t>
            </w:r>
          </w:p>
        </w:tc>
      </w:tr>
    </w:tbl>
    <w:p w14:paraId="766A5F47" w14:textId="19D7BD3C" w:rsidR="00C42EE2" w:rsidRDefault="00C42EE2" w:rsidP="001A1D2B">
      <w:pPr>
        <w:rPr>
          <w:bCs/>
          <w:iCs/>
          <w:color w:val="000000"/>
          <w:sz w:val="14"/>
          <w:szCs w:val="14"/>
          <w:highlight w:val="lightGray"/>
        </w:rPr>
      </w:pPr>
    </w:p>
    <w:p w14:paraId="4C12CC26" w14:textId="082EA45A" w:rsidR="004816EA" w:rsidRDefault="004816EA" w:rsidP="001A1D2B">
      <w:pPr>
        <w:rPr>
          <w:bCs/>
          <w:iCs/>
          <w:color w:val="000000"/>
          <w:sz w:val="14"/>
          <w:szCs w:val="14"/>
          <w:highlight w:val="lightGray"/>
        </w:rPr>
      </w:pPr>
    </w:p>
    <w:p w14:paraId="76C68915" w14:textId="2D228308" w:rsidR="00C35E66" w:rsidRDefault="004E5578" w:rsidP="00C35E66">
      <w:pPr>
        <w:rPr>
          <w:sz w:val="20"/>
          <w:szCs w:val="20"/>
        </w:rPr>
      </w:pPr>
      <w:r>
        <w:rPr>
          <w:sz w:val="20"/>
          <w:szCs w:val="20"/>
        </w:rPr>
        <w:t>P</w:t>
      </w:r>
      <w:r w:rsidR="00C35E66" w:rsidRPr="00932166">
        <w:rPr>
          <w:sz w:val="20"/>
          <w:szCs w:val="20"/>
        </w:rPr>
        <w:t>lease note: The date/time of the Final Exam is determined by the University. For the date and time of the final for this class</w:t>
      </w:r>
      <w:r w:rsidR="0099106C">
        <w:rPr>
          <w:sz w:val="20"/>
          <w:szCs w:val="20"/>
        </w:rPr>
        <w:t xml:space="preserve"> will be Thursday, May 4</w:t>
      </w:r>
      <w:r w:rsidR="0099106C" w:rsidRPr="0099106C">
        <w:rPr>
          <w:sz w:val="20"/>
          <w:szCs w:val="20"/>
          <w:vertAlign w:val="superscript"/>
        </w:rPr>
        <w:t>th</w:t>
      </w:r>
      <w:r w:rsidR="0099106C">
        <w:rPr>
          <w:sz w:val="20"/>
          <w:szCs w:val="20"/>
        </w:rPr>
        <w:t xml:space="preserve"> from 2:00pm to 4pm</w:t>
      </w:r>
      <w:r w:rsidR="00C35E66" w:rsidRPr="00932166">
        <w:rPr>
          <w:sz w:val="20"/>
          <w:szCs w:val="20"/>
        </w:rPr>
        <w:t xml:space="preserve">, </w:t>
      </w:r>
      <w:r w:rsidR="0099106C">
        <w:rPr>
          <w:sz w:val="20"/>
          <w:szCs w:val="20"/>
        </w:rPr>
        <w:t>as stated in</w:t>
      </w:r>
      <w:r w:rsidR="00C35E66" w:rsidRPr="00932166">
        <w:rPr>
          <w:sz w:val="20"/>
          <w:szCs w:val="20"/>
        </w:rPr>
        <w:t xml:space="preserve"> the USC </w:t>
      </w:r>
      <w:r w:rsidR="00C35E66" w:rsidRPr="00932166">
        <w:rPr>
          <w:i/>
          <w:sz w:val="20"/>
          <w:szCs w:val="20"/>
        </w:rPr>
        <w:t>Schedule of Classes</w:t>
      </w:r>
      <w:r w:rsidR="00C35E66" w:rsidRPr="00932166">
        <w:rPr>
          <w:sz w:val="20"/>
          <w:szCs w:val="20"/>
        </w:rPr>
        <w:t xml:space="preserve"> at </w:t>
      </w:r>
      <w:hyperlink r:id="rId11" w:history="1">
        <w:r w:rsidR="00C35E66" w:rsidRPr="00932166">
          <w:rPr>
            <w:rStyle w:val="Hyperlink"/>
            <w:sz w:val="20"/>
            <w:szCs w:val="20"/>
          </w:rPr>
          <w:t>www.usc.edu/soc</w:t>
        </w:r>
      </w:hyperlink>
      <w:r w:rsidR="00C35E66" w:rsidRPr="00932166">
        <w:rPr>
          <w:sz w:val="20"/>
          <w:szCs w:val="20"/>
        </w:rPr>
        <w:t xml:space="preserve">.  Select the corresponding semester to view and click on the “Final Examinations Schedule” link on the left side of the screen. </w:t>
      </w:r>
    </w:p>
    <w:p w14:paraId="200993B7" w14:textId="77777777" w:rsidR="00E42CA7" w:rsidRPr="00932166" w:rsidRDefault="00E42CA7" w:rsidP="00C35E66">
      <w:pPr>
        <w:rPr>
          <w:sz w:val="20"/>
          <w:szCs w:val="20"/>
        </w:rPr>
      </w:pPr>
    </w:p>
    <w:p w14:paraId="3985D2B4" w14:textId="77777777" w:rsidR="00C35E66" w:rsidRPr="00932166" w:rsidRDefault="00C35E66" w:rsidP="00C35E66">
      <w:pPr>
        <w:jc w:val="center"/>
        <w:outlineLvl w:val="0"/>
        <w:rPr>
          <w:b/>
          <w:sz w:val="20"/>
          <w:szCs w:val="20"/>
        </w:rPr>
      </w:pPr>
    </w:p>
    <w:p w14:paraId="5A921FBB" w14:textId="05263486" w:rsidR="00821BE0" w:rsidRPr="00932166" w:rsidRDefault="00821BE0" w:rsidP="00821BE0">
      <w:pPr>
        <w:jc w:val="center"/>
        <w:outlineLvl w:val="0"/>
        <w:rPr>
          <w:b/>
          <w:sz w:val="20"/>
          <w:szCs w:val="20"/>
          <w:u w:val="single"/>
        </w:rPr>
      </w:pPr>
      <w:r w:rsidRPr="00932166">
        <w:rPr>
          <w:b/>
          <w:sz w:val="20"/>
          <w:szCs w:val="20"/>
          <w:u w:val="single"/>
        </w:rPr>
        <w:t>ADDITIONAL INFORMATION</w:t>
      </w:r>
    </w:p>
    <w:p w14:paraId="3ECAB38C" w14:textId="52AFE86F" w:rsidR="00DF795D" w:rsidRPr="00932166" w:rsidRDefault="0001548B" w:rsidP="009F2AB5">
      <w:pPr>
        <w:pStyle w:val="CommentText"/>
        <w:rPr>
          <w:sz w:val="20"/>
          <w:szCs w:val="20"/>
        </w:rPr>
      </w:pPr>
      <w:r w:rsidRPr="00932166">
        <w:rPr>
          <w:b/>
          <w:iCs/>
          <w:sz w:val="20"/>
          <w:szCs w:val="20"/>
          <w:u w:val="single"/>
        </w:rPr>
        <w:t>Add/Drop Process</w:t>
      </w:r>
      <w:r w:rsidR="008516E6" w:rsidRPr="00932166">
        <w:rPr>
          <w:b/>
          <w:bCs/>
          <w:sz w:val="20"/>
          <w:szCs w:val="20"/>
          <w:u w:val="single"/>
        </w:rPr>
        <w:t xml:space="preserve"> </w:t>
      </w:r>
      <w:r w:rsidR="00645EE4" w:rsidRPr="00932166">
        <w:rPr>
          <w:b/>
          <w:bCs/>
          <w:sz w:val="20"/>
          <w:szCs w:val="20"/>
          <w:u w:val="single"/>
        </w:rPr>
        <w:br/>
      </w:r>
      <w:r w:rsidR="00DF795D" w:rsidRPr="00932166">
        <w:rPr>
          <w:sz w:val="20"/>
          <w:szCs w:val="20"/>
        </w:rPr>
        <w:t xml:space="preserve">Most Marshall classes are open enrollment (R-clearance) through the Add deadline. If there is an open seat, </w:t>
      </w:r>
      <w:r w:rsidR="00376824" w:rsidRPr="00932166">
        <w:rPr>
          <w:sz w:val="20"/>
          <w:szCs w:val="20"/>
        </w:rPr>
        <w:t xml:space="preserve">you </w:t>
      </w:r>
      <w:r w:rsidR="00DF795D" w:rsidRPr="00932166">
        <w:rPr>
          <w:sz w:val="20"/>
          <w:szCs w:val="20"/>
        </w:rPr>
        <w:t xml:space="preserve">can add the class using Web Registration.  If the class is full, </w:t>
      </w:r>
      <w:r w:rsidR="00376824" w:rsidRPr="00932166">
        <w:rPr>
          <w:sz w:val="20"/>
          <w:szCs w:val="20"/>
        </w:rPr>
        <w:t>you</w:t>
      </w:r>
      <w:r w:rsidR="00DF795D" w:rsidRPr="00932166">
        <w:rPr>
          <w:sz w:val="20"/>
          <w:szCs w:val="20"/>
        </w:rPr>
        <w:t xml:space="preserve"> will need to continue checking </w:t>
      </w:r>
      <w:r w:rsidR="001B26C4" w:rsidRPr="00932166">
        <w:rPr>
          <w:sz w:val="20"/>
          <w:szCs w:val="20"/>
        </w:rPr>
        <w:t xml:space="preserve">Web Registration or </w:t>
      </w:r>
      <w:r w:rsidR="00DF795D" w:rsidRPr="00932166">
        <w:rPr>
          <w:sz w:val="20"/>
          <w:szCs w:val="20"/>
        </w:rPr>
        <w:t xml:space="preserve">the </w:t>
      </w:r>
      <w:r w:rsidR="00DF795D" w:rsidRPr="00932166">
        <w:rPr>
          <w:i/>
          <w:sz w:val="20"/>
          <w:szCs w:val="20"/>
        </w:rPr>
        <w:t>Schedule of Classes</w:t>
      </w:r>
      <w:r w:rsidR="00DF795D" w:rsidRPr="00932166">
        <w:rPr>
          <w:sz w:val="20"/>
          <w:szCs w:val="20"/>
        </w:rPr>
        <w:t xml:space="preserve"> (classes.usc.edu) to see if a space becomes available. Students who do not attend the first two class sessions (for classes that meet twice per week) or the </w:t>
      </w:r>
      <w:proofErr w:type="gramStart"/>
      <w:r w:rsidR="00DF795D" w:rsidRPr="00932166">
        <w:rPr>
          <w:sz w:val="20"/>
          <w:szCs w:val="20"/>
        </w:rPr>
        <w:t>first class</w:t>
      </w:r>
      <w:proofErr w:type="gramEnd"/>
      <w:r w:rsidR="00DF795D" w:rsidRPr="00932166">
        <w:rPr>
          <w:sz w:val="20"/>
          <w:szCs w:val="20"/>
        </w:rPr>
        <w:t xml:space="preserve"> meeting (for classes that meet once per week) may be dropped from the course</w:t>
      </w:r>
      <w:r w:rsidR="00376824" w:rsidRPr="00932166">
        <w:rPr>
          <w:sz w:val="20"/>
          <w:szCs w:val="20"/>
        </w:rPr>
        <w:t>.</w:t>
      </w:r>
      <w:r w:rsidR="00DF795D" w:rsidRPr="00932166">
        <w:rPr>
          <w:sz w:val="20"/>
          <w:szCs w:val="20"/>
        </w:rPr>
        <w:t xml:space="preserve"> </w:t>
      </w:r>
      <w:r w:rsidR="00376824" w:rsidRPr="00932166">
        <w:rPr>
          <w:sz w:val="20"/>
          <w:szCs w:val="20"/>
        </w:rPr>
        <w:t>There are no formal wait lists for Marshall undergraduate courses, and professors cannot add students or increase the course capacity. If all sections of the course are full, you can add your name to an interest list by contacting the Office of Undergraduate Advising &amp; Student Affairs; if new seats or sections are added, students on the interest list will be notified.</w:t>
      </w:r>
    </w:p>
    <w:p w14:paraId="0156D1BD" w14:textId="77777777" w:rsidR="00DF795D" w:rsidRPr="00932166" w:rsidRDefault="00DF795D" w:rsidP="00DF795D">
      <w:pPr>
        <w:rPr>
          <w:bCs/>
          <w:color w:val="000000"/>
          <w:sz w:val="20"/>
          <w:szCs w:val="20"/>
          <w:highlight w:val="yellow"/>
        </w:rPr>
      </w:pPr>
    </w:p>
    <w:p w14:paraId="60AF8DCC" w14:textId="5378AA09" w:rsidR="00A621EE" w:rsidRPr="0099106C" w:rsidRDefault="00A621EE" w:rsidP="00A621EE">
      <w:pPr>
        <w:pStyle w:val="CommentText"/>
        <w:rPr>
          <w:sz w:val="20"/>
          <w:szCs w:val="20"/>
        </w:rPr>
      </w:pPr>
      <w:r w:rsidRPr="0099106C">
        <w:rPr>
          <w:sz w:val="20"/>
          <w:szCs w:val="20"/>
        </w:rPr>
        <w:t>The last day to add the class or withdraw without receiving a “W”</w:t>
      </w:r>
      <w:r w:rsidR="00DF795D" w:rsidRPr="0099106C">
        <w:rPr>
          <w:sz w:val="20"/>
          <w:szCs w:val="20"/>
        </w:rPr>
        <w:t xml:space="preserve"> (and receive a refund)</w:t>
      </w:r>
      <w:r w:rsidRPr="0099106C">
        <w:rPr>
          <w:sz w:val="20"/>
          <w:szCs w:val="20"/>
        </w:rPr>
        <w:t xml:space="preserve"> is </w:t>
      </w:r>
      <w:r w:rsidR="0099106C" w:rsidRPr="0099106C">
        <w:rPr>
          <w:sz w:val="20"/>
          <w:szCs w:val="20"/>
        </w:rPr>
        <w:t>January 27, 2023</w:t>
      </w:r>
      <w:r w:rsidRPr="0099106C">
        <w:rPr>
          <w:sz w:val="20"/>
          <w:szCs w:val="20"/>
        </w:rPr>
        <w:t>. The last day to drop with a mark of a “W”</w:t>
      </w:r>
      <w:r w:rsidR="00DF795D" w:rsidRPr="0099106C">
        <w:rPr>
          <w:sz w:val="20"/>
          <w:szCs w:val="20"/>
        </w:rPr>
        <w:t xml:space="preserve"> (no refund)</w:t>
      </w:r>
      <w:r w:rsidRPr="0099106C">
        <w:rPr>
          <w:sz w:val="20"/>
          <w:szCs w:val="20"/>
        </w:rPr>
        <w:t xml:space="preserve"> </w:t>
      </w:r>
      <w:r w:rsidR="0099106C" w:rsidRPr="0099106C">
        <w:rPr>
          <w:sz w:val="20"/>
          <w:szCs w:val="20"/>
        </w:rPr>
        <w:t>is February 24, 2023</w:t>
      </w:r>
      <w:r w:rsidRPr="0099106C">
        <w:rPr>
          <w:sz w:val="20"/>
          <w:szCs w:val="20"/>
        </w:rPr>
        <w:t>.</w:t>
      </w:r>
    </w:p>
    <w:p w14:paraId="3D98D9B4" w14:textId="77777777" w:rsidR="00173C32" w:rsidRPr="00932166" w:rsidRDefault="00173C32" w:rsidP="000502F7">
      <w:pPr>
        <w:rPr>
          <w:bCs/>
          <w:color w:val="000000"/>
          <w:sz w:val="20"/>
          <w:szCs w:val="20"/>
          <w:highlight w:val="yellow"/>
        </w:rPr>
      </w:pPr>
    </w:p>
    <w:p w14:paraId="0845CC65" w14:textId="716BF388" w:rsidR="00EE5676" w:rsidRPr="00932166" w:rsidRDefault="00A6795A" w:rsidP="00EE5676">
      <w:pPr>
        <w:autoSpaceDE w:val="0"/>
        <w:autoSpaceDN w:val="0"/>
        <w:adjustRightInd w:val="0"/>
        <w:rPr>
          <w:b/>
          <w:bCs/>
          <w:color w:val="000000"/>
          <w:sz w:val="20"/>
          <w:szCs w:val="20"/>
          <w:u w:val="single"/>
          <w:shd w:val="clear" w:color="auto" w:fill="BFBFBF" w:themeFill="background1" w:themeFillShade="BF"/>
        </w:rPr>
      </w:pPr>
      <w:r w:rsidRPr="00932166">
        <w:rPr>
          <w:b/>
          <w:sz w:val="20"/>
          <w:szCs w:val="20"/>
          <w:u w:val="single"/>
        </w:rPr>
        <w:t>Retention of Graded Coursework</w:t>
      </w:r>
      <w:r w:rsidR="00173C32" w:rsidRPr="00932166">
        <w:rPr>
          <w:b/>
          <w:bCs/>
          <w:color w:val="000000"/>
          <w:sz w:val="20"/>
          <w:szCs w:val="20"/>
          <w:u w:val="single"/>
          <w:shd w:val="clear" w:color="auto" w:fill="BFBFBF" w:themeFill="background1" w:themeFillShade="BF"/>
        </w:rPr>
        <w:t xml:space="preserve"> </w:t>
      </w:r>
    </w:p>
    <w:p w14:paraId="2DB4DA70" w14:textId="57AFB4FF" w:rsidR="00A6795A" w:rsidRPr="00932166" w:rsidRDefault="00A6795A" w:rsidP="00A6795A">
      <w:pPr>
        <w:rPr>
          <w:sz w:val="20"/>
          <w:szCs w:val="20"/>
        </w:rPr>
      </w:pPr>
      <w:r w:rsidRPr="00932166">
        <w:rPr>
          <w:sz w:val="20"/>
          <w:szCs w:val="20"/>
        </w:rPr>
        <w:t xml:space="preserve">Final exams and all other graded work which affected the course grade will be retained for one year after the end of the course </w:t>
      </w:r>
      <w:r w:rsidRPr="00932166">
        <w:rPr>
          <w:b/>
          <w:i/>
          <w:sz w:val="20"/>
          <w:szCs w:val="20"/>
        </w:rPr>
        <w:t>if</w:t>
      </w:r>
      <w:r w:rsidRPr="00932166">
        <w:rPr>
          <w:sz w:val="20"/>
          <w:szCs w:val="20"/>
        </w:rPr>
        <w:t xml:space="preserve"> the graded work has n</w:t>
      </w:r>
      <w:r w:rsidR="00320562" w:rsidRPr="00932166">
        <w:rPr>
          <w:sz w:val="20"/>
          <w:szCs w:val="20"/>
        </w:rPr>
        <w:t>ot been returned to the student</w:t>
      </w:r>
      <w:r w:rsidR="00CF08A7" w:rsidRPr="00932166">
        <w:rPr>
          <w:sz w:val="20"/>
          <w:szCs w:val="20"/>
        </w:rPr>
        <w:t>.</w:t>
      </w:r>
      <w:r w:rsidRPr="00932166">
        <w:rPr>
          <w:sz w:val="20"/>
          <w:szCs w:val="20"/>
        </w:rPr>
        <w:t xml:space="preserve"> </w:t>
      </w:r>
      <w:r w:rsidR="00CF08A7" w:rsidRPr="00932166">
        <w:rPr>
          <w:sz w:val="20"/>
          <w:szCs w:val="20"/>
        </w:rPr>
        <w:t>I</w:t>
      </w:r>
      <w:r w:rsidRPr="00932166">
        <w:rPr>
          <w:sz w:val="20"/>
          <w:szCs w:val="20"/>
        </w:rPr>
        <w:t>f I returned a graded paper to you, it is your res</w:t>
      </w:r>
      <w:r w:rsidR="00CF08A7" w:rsidRPr="00932166">
        <w:rPr>
          <w:sz w:val="20"/>
          <w:szCs w:val="20"/>
        </w:rPr>
        <w:t>ponsibility to file it.</w:t>
      </w:r>
    </w:p>
    <w:p w14:paraId="175F9A68" w14:textId="2382FA93" w:rsidR="008333EF" w:rsidRPr="00932166" w:rsidRDefault="008333EF" w:rsidP="00A6795A">
      <w:pPr>
        <w:rPr>
          <w:b/>
          <w:bCs/>
          <w:sz w:val="20"/>
          <w:szCs w:val="20"/>
        </w:rPr>
      </w:pPr>
    </w:p>
    <w:p w14:paraId="556A8AB6" w14:textId="4B025158" w:rsidR="00EE5676" w:rsidRPr="00932166" w:rsidRDefault="000502F7" w:rsidP="000502F7">
      <w:pPr>
        <w:rPr>
          <w:b/>
          <w:bCs/>
          <w:sz w:val="20"/>
          <w:szCs w:val="20"/>
        </w:rPr>
      </w:pPr>
      <w:r w:rsidRPr="00932166">
        <w:rPr>
          <w:b/>
          <w:bCs/>
          <w:sz w:val="20"/>
          <w:szCs w:val="20"/>
          <w:u w:val="single"/>
        </w:rPr>
        <w:t>Technology</w:t>
      </w:r>
      <w:r w:rsidR="003C6A48" w:rsidRPr="00932166">
        <w:rPr>
          <w:b/>
          <w:bCs/>
          <w:sz w:val="20"/>
          <w:szCs w:val="20"/>
          <w:u w:val="single"/>
        </w:rPr>
        <w:t xml:space="preserve"> Policy</w:t>
      </w:r>
    </w:p>
    <w:p w14:paraId="08551DAC" w14:textId="56590AAB" w:rsidR="00A11968" w:rsidRPr="00932166" w:rsidRDefault="000502F7" w:rsidP="003C6A48">
      <w:pPr>
        <w:pStyle w:val="sidehead"/>
        <w:jc w:val="left"/>
        <w:rPr>
          <w:rFonts w:ascii="Times New Roman" w:hAnsi="Times New Roman"/>
          <w:b w:val="0"/>
          <w:sz w:val="20"/>
        </w:rPr>
      </w:pPr>
      <w:r w:rsidRPr="00932166">
        <w:rPr>
          <w:rFonts w:ascii="Times New Roman" w:hAnsi="Times New Roman"/>
          <w:b w:val="0"/>
          <w:sz w:val="20"/>
        </w:rPr>
        <w:t>Laptop and Internet usage is not permitted during academic or professional sessions unless otherwise stated by the respective professor and/or staff.  Use of other personal communication devices</w:t>
      </w:r>
      <w:r w:rsidR="006B4323" w:rsidRPr="00932166">
        <w:rPr>
          <w:rFonts w:ascii="Times New Roman" w:hAnsi="Times New Roman"/>
          <w:b w:val="0"/>
          <w:sz w:val="20"/>
        </w:rPr>
        <w:t xml:space="preserve"> during academic or professional sessions</w:t>
      </w:r>
      <w:r w:rsidRPr="00932166">
        <w:rPr>
          <w:rFonts w:ascii="Times New Roman" w:hAnsi="Times New Roman"/>
          <w:b w:val="0"/>
          <w:sz w:val="20"/>
        </w:rPr>
        <w:t xml:space="preserve"> is considered unprofessional and is not permitted. ANY e-devices (cell phones, </w:t>
      </w:r>
      <w:r w:rsidR="0099106C">
        <w:rPr>
          <w:rFonts w:ascii="Times New Roman" w:hAnsi="Times New Roman"/>
          <w:b w:val="0"/>
          <w:sz w:val="20"/>
        </w:rPr>
        <w:t>tablets</w:t>
      </w:r>
      <w:r w:rsidRPr="00932166">
        <w:rPr>
          <w:rFonts w:ascii="Times New Roman" w:hAnsi="Times New Roman"/>
          <w:b w:val="0"/>
          <w:sz w:val="20"/>
        </w:rPr>
        <w:t xml:space="preserve">, other texting devices, laptops) must be completely turned off during class time. Upon request, you must comply and put 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w:t>
      </w:r>
      <w:r w:rsidR="008E5DD4" w:rsidRPr="00932166">
        <w:rPr>
          <w:rFonts w:ascii="Times New Roman" w:hAnsi="Times New Roman"/>
          <w:b w:val="0"/>
          <w:sz w:val="20"/>
        </w:rPr>
        <w:t xml:space="preserve">or distributed </w:t>
      </w:r>
      <w:r w:rsidRPr="00932166">
        <w:rPr>
          <w:rFonts w:ascii="Times New Roman" w:hAnsi="Times New Roman"/>
          <w:b w:val="0"/>
          <w:sz w:val="20"/>
        </w:rPr>
        <w:t>material is reserv</w:t>
      </w:r>
      <w:r w:rsidR="00D4693C" w:rsidRPr="00932166">
        <w:rPr>
          <w:rFonts w:ascii="Times New Roman" w:hAnsi="Times New Roman"/>
          <w:b w:val="0"/>
          <w:sz w:val="20"/>
        </w:rPr>
        <w:t xml:space="preserve">ed exclusively for </w:t>
      </w:r>
      <w:r w:rsidR="00687CA8" w:rsidRPr="00932166">
        <w:rPr>
          <w:rFonts w:ascii="Times New Roman" w:hAnsi="Times New Roman"/>
          <w:b w:val="0"/>
          <w:sz w:val="20"/>
        </w:rPr>
        <w:t xml:space="preserve">the </w:t>
      </w:r>
      <w:r w:rsidR="00D4693C" w:rsidRPr="00932166">
        <w:rPr>
          <w:rFonts w:ascii="Times New Roman" w:hAnsi="Times New Roman"/>
          <w:b w:val="0"/>
          <w:sz w:val="20"/>
        </w:rPr>
        <w:t>USC s</w:t>
      </w:r>
      <w:r w:rsidRPr="00932166">
        <w:rPr>
          <w:rFonts w:ascii="Times New Roman" w:hAnsi="Times New Roman"/>
          <w:b w:val="0"/>
          <w:sz w:val="20"/>
        </w:rPr>
        <w:t>tudent</w:t>
      </w:r>
      <w:r w:rsidR="00687CA8" w:rsidRPr="00932166">
        <w:rPr>
          <w:rFonts w:ascii="Times New Roman" w:hAnsi="Times New Roman"/>
          <w:b w:val="0"/>
          <w:sz w:val="20"/>
        </w:rPr>
        <w:t>s</w:t>
      </w:r>
      <w:r w:rsidR="008E5DD4" w:rsidRPr="00932166">
        <w:rPr>
          <w:rFonts w:ascii="Times New Roman" w:hAnsi="Times New Roman"/>
          <w:b w:val="0"/>
          <w:sz w:val="20"/>
        </w:rPr>
        <w:t xml:space="preserve"> registered in this class</w:t>
      </w:r>
      <w:r w:rsidRPr="00932166">
        <w:rPr>
          <w:rFonts w:ascii="Times New Roman" w:hAnsi="Times New Roman"/>
          <w:b w:val="0"/>
          <w:sz w:val="20"/>
        </w:rPr>
        <w:t>.</w:t>
      </w:r>
      <w:r w:rsidR="003715AD" w:rsidRPr="00932166">
        <w:rPr>
          <w:rFonts w:ascii="Times New Roman" w:hAnsi="Times New Roman"/>
          <w:sz w:val="20"/>
        </w:rPr>
        <w:t xml:space="preserve"> </w:t>
      </w:r>
      <w:r w:rsidR="003715AD" w:rsidRPr="00932166">
        <w:rPr>
          <w:rFonts w:ascii="Times New Roman" w:hAnsi="Times New Roman"/>
          <w:b w:val="0"/>
          <w:sz w:val="20"/>
        </w:rPr>
        <w:t>Exceptions to this policy may be granted to individual students with appropriate documentation on a case-by-case basis.</w:t>
      </w:r>
    </w:p>
    <w:p w14:paraId="71B0B326" w14:textId="0C415702" w:rsidR="00173C32" w:rsidRPr="00932166" w:rsidRDefault="00173C32" w:rsidP="00427179">
      <w:pPr>
        <w:rPr>
          <w:sz w:val="20"/>
          <w:szCs w:val="20"/>
        </w:rPr>
      </w:pPr>
    </w:p>
    <w:p w14:paraId="4B006197" w14:textId="61BF2E7E" w:rsidR="00251F29" w:rsidRPr="00932166" w:rsidRDefault="00251F29" w:rsidP="00251F29">
      <w:pPr>
        <w:rPr>
          <w:sz w:val="20"/>
          <w:szCs w:val="20"/>
          <w:u w:val="single"/>
        </w:rPr>
      </w:pPr>
      <w:r w:rsidRPr="00932166">
        <w:rPr>
          <w:b/>
          <w:sz w:val="20"/>
          <w:szCs w:val="20"/>
          <w:u w:val="single"/>
        </w:rPr>
        <w:t>Use of Recordings</w:t>
      </w:r>
      <w:r w:rsidRPr="00932166">
        <w:rPr>
          <w:sz w:val="20"/>
          <w:szCs w:val="20"/>
          <w:u w:val="single"/>
        </w:rPr>
        <w:t xml:space="preserve"> </w:t>
      </w:r>
    </w:p>
    <w:p w14:paraId="093DC8E1" w14:textId="77777777" w:rsidR="0099106C" w:rsidRDefault="0099106C" w:rsidP="00251F29">
      <w:pPr>
        <w:rPr>
          <w:sz w:val="20"/>
          <w:szCs w:val="20"/>
        </w:rPr>
      </w:pPr>
      <w:r w:rsidRPr="0099106C">
        <w:rPr>
          <w:sz w:val="20"/>
          <w:szCs w:val="20"/>
        </w:rPr>
        <w:t xml:space="preserve">Pursuant to the USC Student Handbook (https://policy.usc.edu/studenthandbook/, page 57), students may not record a university class without the express permission of the instructor and announcement to the class. In addition, students may not distribute or use notes or recordings based on USC classes or lectures without the express permission of the instructor for purposes other than personal or class-related group study by individuals registered for the class. This restriction on unauthorized use applies to all information that is distributed or displayed for use in relationship to the class. Violation of this policy may subject an individual or entity to university discipline and/or legal proceedings. </w:t>
      </w:r>
    </w:p>
    <w:p w14:paraId="0A906AB1" w14:textId="2BA7FF88" w:rsidR="00C71792" w:rsidRDefault="00C71792" w:rsidP="006F4C70">
      <w:pPr>
        <w:rPr>
          <w:b/>
          <w:bCs/>
          <w:color w:val="000000"/>
          <w:sz w:val="20"/>
          <w:szCs w:val="20"/>
          <w:u w:val="single"/>
        </w:rPr>
      </w:pPr>
    </w:p>
    <w:p w14:paraId="6702CECF" w14:textId="77777777" w:rsidR="00E42CA7" w:rsidRPr="00932166" w:rsidRDefault="00E42CA7" w:rsidP="006F4C70">
      <w:pPr>
        <w:rPr>
          <w:b/>
          <w:bCs/>
          <w:color w:val="000000"/>
          <w:sz w:val="20"/>
          <w:szCs w:val="20"/>
          <w:u w:val="single"/>
        </w:rPr>
      </w:pPr>
    </w:p>
    <w:p w14:paraId="41131D25" w14:textId="6C8D7A0E" w:rsidR="006F4C70" w:rsidRPr="00932166" w:rsidRDefault="006F4C70" w:rsidP="006F4C70">
      <w:pPr>
        <w:rPr>
          <w:b/>
          <w:sz w:val="20"/>
          <w:szCs w:val="20"/>
        </w:rPr>
      </w:pPr>
      <w:r w:rsidRPr="00932166">
        <w:rPr>
          <w:b/>
          <w:bCs/>
          <w:color w:val="000000"/>
          <w:sz w:val="20"/>
          <w:szCs w:val="20"/>
          <w:u w:val="single"/>
        </w:rPr>
        <w:t>Open Expression and Respect for All</w:t>
      </w:r>
    </w:p>
    <w:p w14:paraId="55340C89" w14:textId="77777777" w:rsidR="006F4C70" w:rsidRPr="00932166" w:rsidRDefault="006F4C70" w:rsidP="006F4C70">
      <w:pPr>
        <w:rPr>
          <w:b/>
          <w:sz w:val="20"/>
          <w:szCs w:val="20"/>
        </w:rPr>
      </w:pPr>
      <w:r w:rsidRPr="00932166">
        <w:rPr>
          <w:sz w:val="20"/>
          <w:szCs w:val="20"/>
        </w:rPr>
        <w:t>An important goal of the educational experience at USC Marshall is to be exposed to and discuss diverse, thought-provoking, and sometimes controversial ideas that challenge one’s beliefs. In this course we will support the values articulated in the USC Marshall “</w:t>
      </w:r>
      <w:hyperlink r:id="rId12" w:history="1">
        <w:r w:rsidRPr="00932166">
          <w:rPr>
            <w:rStyle w:val="Hyperlink"/>
            <w:sz w:val="20"/>
            <w:szCs w:val="20"/>
          </w:rPr>
          <w:t>Open Expression Statement</w:t>
        </w:r>
      </w:hyperlink>
      <w:r w:rsidRPr="00932166">
        <w:rPr>
          <w:sz w:val="20"/>
          <w:szCs w:val="20"/>
        </w:rPr>
        <w:t>.”</w:t>
      </w:r>
    </w:p>
    <w:p w14:paraId="41B39475" w14:textId="2A7483BC" w:rsidR="00251F29" w:rsidRDefault="00251F29" w:rsidP="00427179">
      <w:pPr>
        <w:rPr>
          <w:sz w:val="20"/>
          <w:szCs w:val="20"/>
        </w:rPr>
      </w:pPr>
    </w:p>
    <w:p w14:paraId="52EE9C3C" w14:textId="26EC9AF1" w:rsidR="00E42CA7" w:rsidRDefault="00E42CA7" w:rsidP="00427179">
      <w:pPr>
        <w:rPr>
          <w:sz w:val="20"/>
          <w:szCs w:val="20"/>
        </w:rPr>
      </w:pPr>
    </w:p>
    <w:p w14:paraId="5E00CDAA" w14:textId="5FDEE2D9" w:rsidR="00E42CA7" w:rsidRDefault="00E42CA7" w:rsidP="00427179">
      <w:pPr>
        <w:rPr>
          <w:sz w:val="20"/>
          <w:szCs w:val="20"/>
        </w:rPr>
      </w:pPr>
    </w:p>
    <w:p w14:paraId="04B194D9" w14:textId="77777777" w:rsidR="00E42CA7" w:rsidRDefault="00E42CA7" w:rsidP="00427179">
      <w:pPr>
        <w:rPr>
          <w:sz w:val="20"/>
          <w:szCs w:val="20"/>
        </w:rPr>
      </w:pPr>
    </w:p>
    <w:p w14:paraId="70B1CAA3" w14:textId="77777777" w:rsidR="00DA773D" w:rsidRPr="00932166" w:rsidRDefault="00DA773D" w:rsidP="00427179">
      <w:pPr>
        <w:rPr>
          <w:sz w:val="20"/>
          <w:szCs w:val="20"/>
        </w:rPr>
      </w:pPr>
    </w:p>
    <w:p w14:paraId="2F82E978"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USC Statement on Academic Conduct and Support Systems</w:t>
      </w:r>
      <w:r>
        <w:rPr>
          <w:rStyle w:val="normaltextrun"/>
          <w:rFonts w:ascii="Calibri" w:hAnsi="Calibri" w:cs="Calibri"/>
          <w:b/>
          <w:bCs/>
          <w:color w:val="000000"/>
          <w:sz w:val="22"/>
          <w:szCs w:val="22"/>
          <w:u w:val="single"/>
        </w:rPr>
        <w:t> </w:t>
      </w:r>
      <w:r>
        <w:rPr>
          <w:rStyle w:val="eop"/>
          <w:rFonts w:ascii="Calibri" w:hAnsi="Calibri" w:cs="Calibri"/>
          <w:color w:val="000000"/>
          <w:sz w:val="22"/>
          <w:szCs w:val="22"/>
        </w:rPr>
        <w:t> </w:t>
      </w:r>
    </w:p>
    <w:p w14:paraId="4C437CC1"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eop"/>
          <w:color w:val="000000"/>
          <w:sz w:val="21"/>
          <w:szCs w:val="21"/>
        </w:rPr>
        <w:t> </w:t>
      </w:r>
    </w:p>
    <w:p w14:paraId="5415E1FC"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lastRenderedPageBreak/>
        <w:t>Academic Integrity:</w:t>
      </w:r>
      <w:r>
        <w:rPr>
          <w:rStyle w:val="normaltextrun"/>
          <w:color w:val="000000"/>
          <w:sz w:val="22"/>
          <w:szCs w:val="22"/>
        </w:rPr>
        <w:t> </w:t>
      </w:r>
      <w:r>
        <w:rPr>
          <w:rStyle w:val="eop"/>
          <w:color w:val="000000"/>
          <w:sz w:val="22"/>
          <w:szCs w:val="22"/>
        </w:rPr>
        <w:t> </w:t>
      </w:r>
    </w:p>
    <w:p w14:paraId="668B73A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r>
        <w:rPr>
          <w:rStyle w:val="eop"/>
          <w:color w:val="000000"/>
          <w:sz w:val="22"/>
          <w:szCs w:val="22"/>
        </w:rPr>
        <w:t> </w:t>
      </w:r>
    </w:p>
    <w:p w14:paraId="0EE00E0F"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448800C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 </w:t>
      </w:r>
      <w:r>
        <w:rPr>
          <w:rStyle w:val="eop"/>
          <w:color w:val="000000"/>
          <w:sz w:val="22"/>
          <w:szCs w:val="22"/>
        </w:rPr>
        <w:t> </w:t>
      </w:r>
    </w:p>
    <w:p w14:paraId="3091EBDE"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91271DF"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Other violations of academic integrity include, but are not limited to, cheating, plagiarism, fabrication (e.g., falsifying data), collusion, knowingly assisting others in acts of academic dishonesty, and any act that gains or is intended to gain an unfair academic advantage. </w:t>
      </w:r>
      <w:r>
        <w:rPr>
          <w:rStyle w:val="eop"/>
          <w:color w:val="000000"/>
          <w:sz w:val="22"/>
          <w:szCs w:val="22"/>
        </w:rPr>
        <w:t> </w:t>
      </w:r>
    </w:p>
    <w:p w14:paraId="03A76A2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489F3FF7"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 </w:t>
      </w:r>
      <w:r>
        <w:rPr>
          <w:rStyle w:val="eop"/>
          <w:color w:val="000000"/>
          <w:sz w:val="22"/>
          <w:szCs w:val="22"/>
        </w:rPr>
        <w:t> </w:t>
      </w:r>
    </w:p>
    <w:p w14:paraId="2065C79D"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7BA7A68D"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For more information about academic integrity see </w:t>
      </w:r>
      <w:hyperlink r:id="rId13" w:tgtFrame="_blank" w:history="1">
        <w:r>
          <w:rPr>
            <w:rStyle w:val="normaltextrun"/>
            <w:color w:val="0000FF"/>
            <w:sz w:val="22"/>
            <w:szCs w:val="22"/>
            <w:u w:val="single"/>
          </w:rPr>
          <w:t>the student handbook</w:t>
        </w:r>
      </w:hyperlink>
      <w:r>
        <w:rPr>
          <w:rStyle w:val="normaltextrun"/>
          <w:color w:val="000000"/>
          <w:sz w:val="22"/>
          <w:szCs w:val="22"/>
        </w:rPr>
        <w:t xml:space="preserve"> or the </w:t>
      </w:r>
      <w:hyperlink r:id="rId14" w:tgtFrame="_blank" w:history="1">
        <w:r>
          <w:rPr>
            <w:rStyle w:val="normaltextrun"/>
            <w:color w:val="0000FF"/>
            <w:sz w:val="22"/>
            <w:szCs w:val="22"/>
            <w:u w:val="single"/>
          </w:rPr>
          <w:t>Office of Academic Integrity’s website</w:t>
        </w:r>
      </w:hyperlink>
      <w:r>
        <w:rPr>
          <w:rStyle w:val="normaltextrun"/>
          <w:color w:val="000000"/>
          <w:sz w:val="22"/>
          <w:szCs w:val="22"/>
        </w:rPr>
        <w:t xml:space="preserve">, and university policies on </w:t>
      </w:r>
      <w:hyperlink r:id="rId15" w:tgtFrame="_blank" w:history="1">
        <w:r>
          <w:rPr>
            <w:rStyle w:val="normaltextrun"/>
            <w:color w:val="0000FF"/>
            <w:sz w:val="22"/>
            <w:szCs w:val="22"/>
            <w:u w:val="single"/>
          </w:rPr>
          <w:t>Research and Scholarship Misconduct</w:t>
        </w:r>
      </w:hyperlink>
      <w:r>
        <w:rPr>
          <w:rStyle w:val="normaltextrun"/>
          <w:color w:val="000000"/>
          <w:sz w:val="22"/>
          <w:szCs w:val="22"/>
        </w:rPr>
        <w:t>. </w:t>
      </w:r>
      <w:r>
        <w:rPr>
          <w:rStyle w:val="eop"/>
          <w:color w:val="000000"/>
          <w:sz w:val="22"/>
          <w:szCs w:val="22"/>
        </w:rPr>
        <w:t> </w:t>
      </w:r>
    </w:p>
    <w:p w14:paraId="69AD6B3A"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3CF78196"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Please ask your instructor if you are unsure what constitutes unauthorized assistance on an exam or assignment, or what information requires citation and/or attribution. </w:t>
      </w:r>
      <w:r>
        <w:rPr>
          <w:rStyle w:val="eop"/>
          <w:color w:val="000000"/>
          <w:sz w:val="22"/>
          <w:szCs w:val="22"/>
        </w:rPr>
        <w:t> </w:t>
      </w:r>
    </w:p>
    <w:p w14:paraId="7E33387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E096F45"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Students and Disability Accommodations: </w:t>
      </w:r>
      <w:r>
        <w:rPr>
          <w:rStyle w:val="normaltextrun"/>
          <w:color w:val="000000"/>
          <w:sz w:val="22"/>
          <w:szCs w:val="22"/>
        </w:rPr>
        <w:t> </w:t>
      </w:r>
      <w:r>
        <w:rPr>
          <w:rStyle w:val="eop"/>
          <w:color w:val="000000"/>
          <w:sz w:val="22"/>
          <w:szCs w:val="22"/>
        </w:rPr>
        <w:t> </w:t>
      </w:r>
    </w:p>
    <w:p w14:paraId="1AFE554D"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2A1B3D65"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USC welcomes students with disabilities into </w:t>
      </w:r>
      <w:proofErr w:type="gramStart"/>
      <w:r>
        <w:rPr>
          <w:rStyle w:val="normaltextrun"/>
          <w:color w:val="000000"/>
          <w:sz w:val="22"/>
          <w:szCs w:val="22"/>
        </w:rPr>
        <w:t>all of</w:t>
      </w:r>
      <w:proofErr w:type="gramEnd"/>
      <w:r>
        <w:rPr>
          <w:rStyle w:val="normaltextrun"/>
          <w:color w:val="000000"/>
          <w:sz w:val="22"/>
          <w:szCs w:val="22"/>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6" w:tgtFrame="_blank" w:history="1">
        <w:r>
          <w:rPr>
            <w:rStyle w:val="normaltextrun"/>
            <w:color w:val="0000FF"/>
            <w:sz w:val="22"/>
            <w:szCs w:val="22"/>
            <w:u w:val="single"/>
          </w:rPr>
          <w:t>osas.usc.edu</w:t>
        </w:r>
      </w:hyperlink>
      <w:r>
        <w:rPr>
          <w:rStyle w:val="normaltextrun"/>
          <w:color w:val="000000"/>
          <w:sz w:val="22"/>
          <w:szCs w:val="22"/>
        </w:rPr>
        <w:t xml:space="preserve">. You may contact OSAS at (213) 740-0776 or via email at </w:t>
      </w:r>
      <w:hyperlink r:id="rId17" w:tgtFrame="_blank" w:history="1">
        <w:r>
          <w:rPr>
            <w:rStyle w:val="normaltextrun"/>
            <w:color w:val="0000FF"/>
            <w:sz w:val="22"/>
            <w:szCs w:val="22"/>
            <w:u w:val="single"/>
          </w:rPr>
          <w:t>osasfrontdesk@usc.edu</w:t>
        </w:r>
      </w:hyperlink>
      <w:r>
        <w:rPr>
          <w:rStyle w:val="normaltextrun"/>
          <w:color w:val="000000"/>
          <w:sz w:val="22"/>
          <w:szCs w:val="22"/>
        </w:rPr>
        <w:t>. </w:t>
      </w:r>
      <w:r>
        <w:rPr>
          <w:rStyle w:val="eop"/>
          <w:color w:val="000000"/>
          <w:sz w:val="22"/>
          <w:szCs w:val="22"/>
        </w:rPr>
        <w:t> </w:t>
      </w:r>
    </w:p>
    <w:p w14:paraId="720F1E09"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70C0"/>
          <w:sz w:val="22"/>
          <w:szCs w:val="22"/>
        </w:rPr>
        <w:t>  </w:t>
      </w:r>
      <w:r>
        <w:rPr>
          <w:rStyle w:val="eop"/>
          <w:color w:val="0070C0"/>
          <w:sz w:val="22"/>
          <w:szCs w:val="22"/>
        </w:rPr>
        <w:t> </w:t>
      </w:r>
    </w:p>
    <w:p w14:paraId="49003103"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Support Systems: </w:t>
      </w:r>
      <w:r>
        <w:rPr>
          <w:rStyle w:val="normaltextrun"/>
          <w:color w:val="000000"/>
          <w:sz w:val="22"/>
          <w:szCs w:val="22"/>
        </w:rPr>
        <w:t> </w:t>
      </w:r>
      <w:r>
        <w:rPr>
          <w:rStyle w:val="eop"/>
          <w:color w:val="000000"/>
          <w:sz w:val="22"/>
          <w:szCs w:val="22"/>
        </w:rPr>
        <w:t> </w:t>
      </w:r>
    </w:p>
    <w:p w14:paraId="27650FBE"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 </w:t>
      </w:r>
      <w:r>
        <w:rPr>
          <w:rStyle w:val="normaltextrun"/>
          <w:color w:val="000000"/>
          <w:sz w:val="22"/>
          <w:szCs w:val="22"/>
        </w:rPr>
        <w:t> </w:t>
      </w:r>
      <w:r>
        <w:rPr>
          <w:rStyle w:val="eop"/>
          <w:color w:val="000000"/>
          <w:sz w:val="22"/>
          <w:szCs w:val="22"/>
        </w:rPr>
        <w:t> </w:t>
      </w:r>
    </w:p>
    <w:p w14:paraId="6B19A2B8"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18" w:tgtFrame="_blank" w:history="1">
        <w:r w:rsidR="0099106C">
          <w:rPr>
            <w:rStyle w:val="normaltextrun"/>
            <w:i/>
            <w:iCs/>
            <w:color w:val="0000FF"/>
            <w:sz w:val="22"/>
            <w:szCs w:val="22"/>
            <w:u w:val="single"/>
          </w:rPr>
          <w:t>Counseling and Mental Health</w:t>
        </w:r>
      </w:hyperlink>
      <w:r w:rsidR="0099106C">
        <w:rPr>
          <w:rStyle w:val="normaltextrun"/>
          <w:i/>
          <w:iCs/>
          <w:color w:val="000000"/>
          <w:sz w:val="22"/>
          <w:szCs w:val="22"/>
        </w:rPr>
        <w:t xml:space="preserve"> - (213) 740-9355 – 24/7 on call</w:t>
      </w:r>
      <w:r w:rsidR="0099106C">
        <w:rPr>
          <w:rStyle w:val="normaltextrun"/>
          <w:color w:val="000000"/>
          <w:sz w:val="22"/>
          <w:szCs w:val="22"/>
        </w:rPr>
        <w:t> </w:t>
      </w:r>
      <w:r w:rsidR="0099106C">
        <w:rPr>
          <w:rStyle w:val="eop"/>
          <w:color w:val="000000"/>
          <w:sz w:val="22"/>
          <w:szCs w:val="22"/>
        </w:rPr>
        <w:t> </w:t>
      </w:r>
    </w:p>
    <w:p w14:paraId="51845D9C"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Free and confidential mental health treatment for students, including short-term psychotherapy, group counseling, stress fitness workshops, and crisis intervention.  </w:t>
      </w:r>
      <w:r>
        <w:rPr>
          <w:rStyle w:val="eop"/>
          <w:color w:val="000000"/>
          <w:sz w:val="22"/>
          <w:szCs w:val="22"/>
        </w:rPr>
        <w:t> </w:t>
      </w:r>
    </w:p>
    <w:p w14:paraId="5E0811BF"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19" w:tgtFrame="_blank" w:history="1">
        <w:r w:rsidR="0099106C">
          <w:rPr>
            <w:rStyle w:val="normaltextrun"/>
            <w:i/>
            <w:iCs/>
            <w:color w:val="0000FF"/>
            <w:sz w:val="22"/>
            <w:szCs w:val="22"/>
            <w:u w:val="single"/>
          </w:rPr>
          <w:t>988 Suicide and Crisis Lifeline</w:t>
        </w:r>
      </w:hyperlink>
      <w:r w:rsidR="0099106C">
        <w:rPr>
          <w:rStyle w:val="normaltextrun"/>
          <w:i/>
          <w:iCs/>
          <w:color w:val="000000"/>
          <w:sz w:val="22"/>
          <w:szCs w:val="22"/>
        </w:rPr>
        <w:t xml:space="preserve"> - 988 for both calls and text messages – 24/7 on call</w:t>
      </w:r>
      <w:r w:rsidR="0099106C">
        <w:rPr>
          <w:rStyle w:val="normaltextrun"/>
          <w:color w:val="000000"/>
          <w:sz w:val="22"/>
          <w:szCs w:val="22"/>
        </w:rPr>
        <w:t> </w:t>
      </w:r>
      <w:r w:rsidR="0099106C">
        <w:rPr>
          <w:rStyle w:val="eop"/>
          <w:color w:val="000000"/>
          <w:sz w:val="22"/>
          <w:szCs w:val="22"/>
        </w:rPr>
        <w:t> </w:t>
      </w:r>
    </w:p>
    <w:p w14:paraId="769DB1B0"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 </w:t>
      </w:r>
      <w:r>
        <w:rPr>
          <w:rStyle w:val="eop"/>
          <w:color w:val="000000"/>
          <w:sz w:val="22"/>
          <w:szCs w:val="22"/>
        </w:rPr>
        <w:t> </w:t>
      </w:r>
    </w:p>
    <w:p w14:paraId="1AB69CF5"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0" w:tgtFrame="_blank" w:history="1">
        <w:r w:rsidR="0099106C">
          <w:rPr>
            <w:rStyle w:val="normaltextrun"/>
            <w:i/>
            <w:iCs/>
            <w:color w:val="0000FF"/>
            <w:sz w:val="22"/>
            <w:szCs w:val="22"/>
            <w:u w:val="single"/>
          </w:rPr>
          <w:t>Relationship and Sexual Violence Prevention Services (RSVP)</w:t>
        </w:r>
      </w:hyperlink>
      <w:r w:rsidR="0099106C">
        <w:rPr>
          <w:rStyle w:val="normaltextrun"/>
          <w:i/>
          <w:iCs/>
          <w:color w:val="000000"/>
          <w:sz w:val="22"/>
          <w:szCs w:val="22"/>
        </w:rPr>
        <w:t xml:space="preserve"> - (213) 740-9355(WELL) – 24/7 on call</w:t>
      </w:r>
      <w:r w:rsidR="0099106C">
        <w:rPr>
          <w:rStyle w:val="normaltextrun"/>
          <w:color w:val="000000"/>
          <w:sz w:val="22"/>
          <w:szCs w:val="22"/>
        </w:rPr>
        <w:t> </w:t>
      </w:r>
      <w:r w:rsidR="0099106C">
        <w:rPr>
          <w:rStyle w:val="eop"/>
          <w:color w:val="000000"/>
          <w:sz w:val="22"/>
          <w:szCs w:val="22"/>
        </w:rPr>
        <w:t> </w:t>
      </w:r>
    </w:p>
    <w:p w14:paraId="6AB02BC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Free and confidential therapy services, workshops, and training for situations related to gender- and power-based harm (including sexual assault, intimate partner violence, and stalking). </w:t>
      </w:r>
      <w:r>
        <w:rPr>
          <w:rStyle w:val="eop"/>
          <w:color w:val="000000"/>
          <w:sz w:val="22"/>
          <w:szCs w:val="22"/>
        </w:rPr>
        <w:t> </w:t>
      </w:r>
    </w:p>
    <w:p w14:paraId="038B99A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1D917B66"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1" w:tgtFrame="_blank" w:history="1">
        <w:r w:rsidR="0099106C">
          <w:rPr>
            <w:rStyle w:val="normaltextrun"/>
            <w:i/>
            <w:iCs/>
            <w:color w:val="0000FF"/>
            <w:sz w:val="22"/>
            <w:szCs w:val="22"/>
            <w:u w:val="single"/>
          </w:rPr>
          <w:t>Office for Equity, Equal Opportunity, and Title IX (EEO-TIX)</w:t>
        </w:r>
      </w:hyperlink>
      <w:r w:rsidR="0099106C">
        <w:rPr>
          <w:rStyle w:val="normaltextrun"/>
          <w:i/>
          <w:iCs/>
          <w:color w:val="000000"/>
          <w:sz w:val="22"/>
          <w:szCs w:val="22"/>
        </w:rPr>
        <w:t xml:space="preserve"> - (213) 740-5086 </w:t>
      </w:r>
      <w:r w:rsidR="0099106C">
        <w:rPr>
          <w:rStyle w:val="normaltextrun"/>
          <w:color w:val="000000"/>
          <w:sz w:val="22"/>
          <w:szCs w:val="22"/>
        </w:rPr>
        <w:t> </w:t>
      </w:r>
      <w:r w:rsidR="0099106C">
        <w:rPr>
          <w:rStyle w:val="eop"/>
          <w:color w:val="000000"/>
          <w:sz w:val="22"/>
          <w:szCs w:val="22"/>
        </w:rPr>
        <w:t> </w:t>
      </w:r>
    </w:p>
    <w:p w14:paraId="7137BD96"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Information about how to get help or help someone affected by harassment or discrimination, rights of protected classes, reporting options, and additional resources for students, faculty, staff, visitors, and applicants.  </w:t>
      </w:r>
      <w:r>
        <w:rPr>
          <w:rStyle w:val="eop"/>
          <w:color w:val="000000"/>
          <w:sz w:val="22"/>
          <w:szCs w:val="22"/>
        </w:rPr>
        <w:t> </w:t>
      </w:r>
    </w:p>
    <w:p w14:paraId="027112EA"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46EF5261"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2" w:tgtFrame="_blank" w:history="1">
        <w:r w:rsidR="0099106C">
          <w:rPr>
            <w:rStyle w:val="normaltextrun"/>
            <w:i/>
            <w:iCs/>
            <w:color w:val="0000FF"/>
            <w:sz w:val="22"/>
            <w:szCs w:val="22"/>
            <w:u w:val="single"/>
          </w:rPr>
          <w:t>Reporting Incidents of Bias or Harassment</w:t>
        </w:r>
      </w:hyperlink>
      <w:r w:rsidR="0099106C">
        <w:rPr>
          <w:rStyle w:val="normaltextrun"/>
          <w:i/>
          <w:iCs/>
          <w:color w:val="000000"/>
          <w:sz w:val="22"/>
          <w:szCs w:val="22"/>
        </w:rPr>
        <w:t xml:space="preserve"> - (213) 740-5086 or (213) 821-8298</w:t>
      </w:r>
      <w:r w:rsidR="0099106C">
        <w:rPr>
          <w:rStyle w:val="normaltextrun"/>
          <w:color w:val="000000"/>
          <w:sz w:val="22"/>
          <w:szCs w:val="22"/>
        </w:rPr>
        <w:t> </w:t>
      </w:r>
      <w:r w:rsidR="0099106C">
        <w:rPr>
          <w:rStyle w:val="eop"/>
          <w:color w:val="000000"/>
          <w:sz w:val="22"/>
          <w:szCs w:val="22"/>
        </w:rPr>
        <w:t> </w:t>
      </w:r>
    </w:p>
    <w:p w14:paraId="663835FE"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Avenue to report incidents of bias, hate crimes, and microaggressions to the Office for Equity, Equal Opportunity, and Title for appropriate investigation, supportive measures, and response. </w:t>
      </w:r>
      <w:r>
        <w:rPr>
          <w:rStyle w:val="eop"/>
          <w:color w:val="000000"/>
          <w:sz w:val="22"/>
          <w:szCs w:val="22"/>
        </w:rPr>
        <w:t> </w:t>
      </w:r>
    </w:p>
    <w:p w14:paraId="157C518E"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5D5166DD"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3" w:tgtFrame="_blank" w:history="1">
        <w:r w:rsidR="0099106C">
          <w:rPr>
            <w:rStyle w:val="normaltextrun"/>
            <w:i/>
            <w:iCs/>
            <w:color w:val="0000FF"/>
            <w:sz w:val="22"/>
            <w:szCs w:val="22"/>
            <w:u w:val="single"/>
          </w:rPr>
          <w:t>The Office of Student Accessibility Services (OSAS)</w:t>
        </w:r>
      </w:hyperlink>
      <w:r w:rsidR="0099106C">
        <w:rPr>
          <w:rStyle w:val="normaltextrun"/>
          <w:i/>
          <w:iCs/>
          <w:color w:val="000000"/>
          <w:sz w:val="22"/>
          <w:szCs w:val="22"/>
        </w:rPr>
        <w:t xml:space="preserve"> - (213) 740-0776</w:t>
      </w:r>
      <w:r w:rsidR="0099106C">
        <w:rPr>
          <w:rStyle w:val="normaltextrun"/>
          <w:color w:val="000000"/>
          <w:sz w:val="22"/>
          <w:szCs w:val="22"/>
        </w:rPr>
        <w:t> </w:t>
      </w:r>
      <w:r w:rsidR="0099106C">
        <w:rPr>
          <w:rStyle w:val="eop"/>
          <w:color w:val="000000"/>
          <w:sz w:val="22"/>
          <w:szCs w:val="22"/>
        </w:rPr>
        <w:t> </w:t>
      </w:r>
    </w:p>
    <w:p w14:paraId="16E4018E"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OSAS ensures equal access for students with disabilities through providing academic accommodations and auxiliary aids in accordance with federal laws and university policy. </w:t>
      </w:r>
      <w:r>
        <w:rPr>
          <w:rStyle w:val="eop"/>
          <w:color w:val="000000"/>
          <w:sz w:val="22"/>
          <w:szCs w:val="22"/>
        </w:rPr>
        <w:t> </w:t>
      </w:r>
    </w:p>
    <w:p w14:paraId="441C7330"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i/>
          <w:iCs/>
          <w:color w:val="000000"/>
          <w:sz w:val="22"/>
          <w:szCs w:val="22"/>
        </w:rPr>
        <w:t> </w:t>
      </w:r>
      <w:r>
        <w:rPr>
          <w:rStyle w:val="normaltextrun"/>
          <w:color w:val="000000"/>
          <w:sz w:val="22"/>
          <w:szCs w:val="22"/>
        </w:rPr>
        <w:t> </w:t>
      </w:r>
      <w:r>
        <w:rPr>
          <w:rStyle w:val="eop"/>
          <w:color w:val="000000"/>
          <w:sz w:val="22"/>
          <w:szCs w:val="22"/>
        </w:rPr>
        <w:t> </w:t>
      </w:r>
    </w:p>
    <w:p w14:paraId="127BC0AC"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4" w:tgtFrame="_blank" w:history="1">
        <w:r w:rsidR="0099106C">
          <w:rPr>
            <w:rStyle w:val="normaltextrun"/>
            <w:i/>
            <w:iCs/>
            <w:color w:val="0000FF"/>
            <w:sz w:val="22"/>
            <w:szCs w:val="22"/>
            <w:u w:val="single"/>
          </w:rPr>
          <w:t>USC Campus Support and Intervention</w:t>
        </w:r>
      </w:hyperlink>
      <w:r w:rsidR="0099106C">
        <w:rPr>
          <w:rStyle w:val="normaltextrun"/>
          <w:i/>
          <w:iCs/>
          <w:color w:val="000000"/>
          <w:sz w:val="22"/>
          <w:szCs w:val="22"/>
        </w:rPr>
        <w:t xml:space="preserve"> - (213) 740-0411</w:t>
      </w:r>
      <w:r w:rsidR="0099106C">
        <w:rPr>
          <w:rStyle w:val="normaltextrun"/>
          <w:color w:val="000000"/>
          <w:sz w:val="22"/>
          <w:szCs w:val="22"/>
        </w:rPr>
        <w:t> </w:t>
      </w:r>
      <w:r w:rsidR="0099106C">
        <w:rPr>
          <w:rStyle w:val="eop"/>
          <w:color w:val="000000"/>
          <w:sz w:val="22"/>
          <w:szCs w:val="22"/>
        </w:rPr>
        <w:t> </w:t>
      </w:r>
    </w:p>
    <w:p w14:paraId="309B3DDC"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Assists students and families in resolving complex personal, financial, and academic issues adversely affecting their success as a student. </w:t>
      </w:r>
      <w:r>
        <w:rPr>
          <w:rStyle w:val="eop"/>
          <w:color w:val="000000"/>
          <w:sz w:val="22"/>
          <w:szCs w:val="22"/>
        </w:rPr>
        <w:t> </w:t>
      </w:r>
    </w:p>
    <w:p w14:paraId="4EA0DD50"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C572F57"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5" w:tgtFrame="_blank" w:history="1">
        <w:r w:rsidR="0099106C">
          <w:rPr>
            <w:rStyle w:val="normaltextrun"/>
            <w:i/>
            <w:iCs/>
            <w:color w:val="0000FF"/>
            <w:sz w:val="22"/>
            <w:szCs w:val="22"/>
            <w:u w:val="single"/>
          </w:rPr>
          <w:t>Diversity, Equity and Inclusion</w:t>
        </w:r>
      </w:hyperlink>
      <w:r w:rsidR="0099106C">
        <w:rPr>
          <w:rStyle w:val="normaltextrun"/>
          <w:i/>
          <w:iCs/>
          <w:color w:val="000000"/>
          <w:sz w:val="22"/>
          <w:szCs w:val="22"/>
        </w:rPr>
        <w:t xml:space="preserve"> - (213) 740-2101</w:t>
      </w:r>
      <w:r w:rsidR="0099106C">
        <w:rPr>
          <w:rStyle w:val="normaltextrun"/>
          <w:color w:val="000000"/>
          <w:sz w:val="22"/>
          <w:szCs w:val="22"/>
        </w:rPr>
        <w:t> </w:t>
      </w:r>
      <w:r w:rsidR="0099106C">
        <w:rPr>
          <w:rStyle w:val="eop"/>
          <w:color w:val="000000"/>
          <w:sz w:val="22"/>
          <w:szCs w:val="22"/>
        </w:rPr>
        <w:t> </w:t>
      </w:r>
    </w:p>
    <w:p w14:paraId="07BFD7F4"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Information on events, programs and training, the Provost’s Diversity and Inclusion Council, Diversity Liaisons for each academic school, chronology, participation, and various resources for students.  </w:t>
      </w:r>
      <w:r>
        <w:rPr>
          <w:rStyle w:val="eop"/>
          <w:color w:val="000000"/>
          <w:sz w:val="22"/>
          <w:szCs w:val="22"/>
        </w:rPr>
        <w:t> </w:t>
      </w:r>
    </w:p>
    <w:p w14:paraId="65CC59B8"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B9ADCE1"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6" w:tgtFrame="_blank" w:history="1">
        <w:r w:rsidR="0099106C">
          <w:rPr>
            <w:rStyle w:val="normaltextrun"/>
            <w:i/>
            <w:iCs/>
            <w:color w:val="0000FF"/>
            <w:sz w:val="22"/>
            <w:szCs w:val="22"/>
            <w:u w:val="single"/>
          </w:rPr>
          <w:t>USC Emergency</w:t>
        </w:r>
      </w:hyperlink>
      <w:r w:rsidR="0099106C">
        <w:rPr>
          <w:rStyle w:val="normaltextrun"/>
          <w:i/>
          <w:iCs/>
          <w:color w:val="000000"/>
          <w:sz w:val="22"/>
          <w:szCs w:val="22"/>
        </w:rPr>
        <w:t xml:space="preserve"> - UPC: (213) 740-4321, HSC: (323) 442-1000 – 24/7 on call </w:t>
      </w:r>
      <w:r w:rsidR="0099106C">
        <w:rPr>
          <w:rStyle w:val="normaltextrun"/>
          <w:color w:val="000000"/>
          <w:sz w:val="22"/>
          <w:szCs w:val="22"/>
        </w:rPr>
        <w:t> </w:t>
      </w:r>
      <w:r w:rsidR="0099106C">
        <w:rPr>
          <w:rStyle w:val="eop"/>
          <w:color w:val="000000"/>
          <w:sz w:val="22"/>
          <w:szCs w:val="22"/>
        </w:rPr>
        <w:t> </w:t>
      </w:r>
    </w:p>
    <w:p w14:paraId="2F18994D"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Emergency assistance and avenue to report a crime. Latest updates regarding safety, including ways in which instruction will be continued if an officially declared emergency makes travel to campus infeasible. </w:t>
      </w:r>
      <w:r>
        <w:rPr>
          <w:rStyle w:val="eop"/>
          <w:color w:val="000000"/>
          <w:sz w:val="22"/>
          <w:szCs w:val="22"/>
        </w:rPr>
        <w:t> </w:t>
      </w:r>
    </w:p>
    <w:p w14:paraId="5DBDF8A9"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5BF9557E"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7" w:tgtFrame="_blank" w:history="1">
        <w:r w:rsidR="0099106C">
          <w:rPr>
            <w:rStyle w:val="normaltextrun"/>
            <w:i/>
            <w:iCs/>
            <w:color w:val="0000FF"/>
            <w:sz w:val="22"/>
            <w:szCs w:val="22"/>
            <w:u w:val="single"/>
          </w:rPr>
          <w:t>USC Department of Public Safety</w:t>
        </w:r>
      </w:hyperlink>
      <w:r w:rsidR="0099106C">
        <w:rPr>
          <w:rStyle w:val="normaltextrun"/>
          <w:i/>
          <w:iCs/>
          <w:color w:val="000000"/>
          <w:sz w:val="22"/>
          <w:szCs w:val="22"/>
        </w:rPr>
        <w:t xml:space="preserve"> - UPC: (213) 740-6000, HSC: (323) 442-1200 – 24/7 on call </w:t>
      </w:r>
      <w:r w:rsidR="0099106C">
        <w:rPr>
          <w:rStyle w:val="normaltextrun"/>
          <w:color w:val="000000"/>
          <w:sz w:val="22"/>
          <w:szCs w:val="22"/>
        </w:rPr>
        <w:t> </w:t>
      </w:r>
      <w:r w:rsidR="0099106C">
        <w:rPr>
          <w:rStyle w:val="eop"/>
          <w:color w:val="000000"/>
          <w:sz w:val="22"/>
          <w:szCs w:val="22"/>
        </w:rPr>
        <w:t> </w:t>
      </w:r>
    </w:p>
    <w:p w14:paraId="0751A469"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Non-emergency assistance or information. </w:t>
      </w:r>
      <w:r>
        <w:rPr>
          <w:rStyle w:val="eop"/>
          <w:color w:val="000000"/>
          <w:sz w:val="22"/>
          <w:szCs w:val="22"/>
        </w:rPr>
        <w:t> </w:t>
      </w:r>
    </w:p>
    <w:p w14:paraId="621CF741"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C4671C7"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8" w:tgtFrame="_blank" w:history="1">
        <w:r w:rsidR="0099106C">
          <w:rPr>
            <w:rStyle w:val="normaltextrun"/>
            <w:i/>
            <w:iCs/>
            <w:color w:val="0000FF"/>
            <w:sz w:val="22"/>
            <w:szCs w:val="22"/>
            <w:u w:val="single"/>
          </w:rPr>
          <w:t>Office of the Ombuds</w:t>
        </w:r>
      </w:hyperlink>
      <w:r w:rsidR="0099106C">
        <w:rPr>
          <w:rStyle w:val="normaltextrun"/>
          <w:i/>
          <w:iCs/>
          <w:color w:val="000000"/>
          <w:sz w:val="22"/>
          <w:szCs w:val="22"/>
        </w:rPr>
        <w:t xml:space="preserve"> - (213) 821-9556 (UPC) / (323-442-0382 (HSC)</w:t>
      </w:r>
      <w:r w:rsidR="0099106C">
        <w:rPr>
          <w:rStyle w:val="normaltextrun"/>
          <w:color w:val="000000"/>
          <w:sz w:val="22"/>
          <w:szCs w:val="22"/>
        </w:rPr>
        <w:t>  </w:t>
      </w:r>
      <w:r w:rsidR="0099106C">
        <w:rPr>
          <w:rStyle w:val="eop"/>
          <w:color w:val="000000"/>
          <w:sz w:val="22"/>
          <w:szCs w:val="22"/>
        </w:rPr>
        <w:t> </w:t>
      </w:r>
    </w:p>
    <w:p w14:paraId="058787C2"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 safe and confidential place to share your USC-related issues with a University Ombuds who will work with you to explore options or paths to manage your concern. </w:t>
      </w:r>
      <w:r>
        <w:rPr>
          <w:rStyle w:val="eop"/>
          <w:color w:val="000000"/>
          <w:sz w:val="22"/>
          <w:szCs w:val="22"/>
        </w:rPr>
        <w:t> </w:t>
      </w:r>
    </w:p>
    <w:p w14:paraId="3B6FD440"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4C2E6C9F" w14:textId="77777777" w:rsidR="0099106C" w:rsidRDefault="00665A20" w:rsidP="0099106C">
      <w:pPr>
        <w:pStyle w:val="paragraph"/>
        <w:spacing w:before="0" w:beforeAutospacing="0" w:after="0" w:afterAutospacing="0"/>
        <w:textAlignment w:val="baseline"/>
        <w:rPr>
          <w:rFonts w:ascii="Segoe UI" w:hAnsi="Segoe UI" w:cs="Segoe UI"/>
          <w:sz w:val="18"/>
          <w:szCs w:val="18"/>
        </w:rPr>
      </w:pPr>
      <w:hyperlink r:id="rId29" w:tgtFrame="_blank" w:history="1">
        <w:r w:rsidR="0099106C">
          <w:rPr>
            <w:rStyle w:val="normaltextrun"/>
            <w:i/>
            <w:iCs/>
            <w:color w:val="0000FF"/>
            <w:sz w:val="22"/>
            <w:szCs w:val="22"/>
            <w:u w:val="single"/>
          </w:rPr>
          <w:t>Occupational Therapy Faculty Practice</w:t>
        </w:r>
      </w:hyperlink>
      <w:r w:rsidR="0099106C">
        <w:rPr>
          <w:rStyle w:val="normaltextrun"/>
          <w:i/>
          <w:iCs/>
          <w:color w:val="000000"/>
          <w:sz w:val="22"/>
          <w:szCs w:val="22"/>
        </w:rPr>
        <w:t xml:space="preserve"> - (323) 442-2850 or </w:t>
      </w:r>
      <w:hyperlink r:id="rId30" w:tgtFrame="_blank" w:history="1">
        <w:r w:rsidR="0099106C">
          <w:rPr>
            <w:rStyle w:val="normaltextrun"/>
            <w:color w:val="0000FF"/>
            <w:sz w:val="22"/>
            <w:szCs w:val="22"/>
            <w:u w:val="single"/>
          </w:rPr>
          <w:t>otfp@med.usc.edu</w:t>
        </w:r>
      </w:hyperlink>
      <w:r w:rsidR="0099106C">
        <w:rPr>
          <w:rStyle w:val="normaltextrun"/>
          <w:i/>
          <w:iCs/>
          <w:color w:val="000000"/>
          <w:sz w:val="22"/>
          <w:szCs w:val="22"/>
        </w:rPr>
        <w:t> </w:t>
      </w:r>
      <w:r w:rsidR="0099106C">
        <w:rPr>
          <w:rStyle w:val="normaltextrun"/>
          <w:color w:val="000000"/>
          <w:sz w:val="22"/>
          <w:szCs w:val="22"/>
        </w:rPr>
        <w:t> </w:t>
      </w:r>
      <w:r w:rsidR="0099106C">
        <w:rPr>
          <w:rStyle w:val="eop"/>
          <w:color w:val="000000"/>
          <w:sz w:val="22"/>
          <w:szCs w:val="22"/>
        </w:rPr>
        <w:t> </w:t>
      </w:r>
    </w:p>
    <w:p w14:paraId="2C09F3A5" w14:textId="77777777" w:rsidR="0099106C" w:rsidRDefault="0099106C" w:rsidP="0099106C">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Confidential Lifestyle Redesign services for USC students to support health promoting habits and routines that enhance quality of life and academic performance.  </w:t>
      </w:r>
      <w:r>
        <w:rPr>
          <w:rStyle w:val="eop"/>
          <w:color w:val="000000"/>
          <w:sz w:val="22"/>
          <w:szCs w:val="22"/>
        </w:rPr>
        <w:t> </w:t>
      </w:r>
    </w:p>
    <w:p w14:paraId="040004BB" w14:textId="387B2610" w:rsidR="00EE5676" w:rsidRPr="00932166" w:rsidRDefault="009C7D69" w:rsidP="008516E6">
      <w:pPr>
        <w:widowControl w:val="0"/>
        <w:autoSpaceDE w:val="0"/>
        <w:autoSpaceDN w:val="0"/>
        <w:adjustRightInd w:val="0"/>
        <w:rPr>
          <w:b/>
          <w:bCs/>
          <w:color w:val="000000"/>
          <w:sz w:val="20"/>
          <w:szCs w:val="20"/>
          <w:u w:val="single"/>
        </w:rPr>
      </w:pPr>
      <w:r w:rsidRPr="00932166">
        <w:rPr>
          <w:b/>
          <w:bCs/>
          <w:color w:val="000000"/>
          <w:sz w:val="20"/>
          <w:szCs w:val="20"/>
          <w:u w:val="single"/>
        </w:rPr>
        <w:t xml:space="preserve">USC Statement on </w:t>
      </w:r>
      <w:r w:rsidR="003C6A48" w:rsidRPr="00932166">
        <w:rPr>
          <w:b/>
          <w:bCs/>
          <w:color w:val="000000"/>
          <w:sz w:val="20"/>
          <w:szCs w:val="20"/>
          <w:u w:val="single"/>
        </w:rPr>
        <w:t xml:space="preserve">Academic </w:t>
      </w:r>
      <w:r w:rsidRPr="00932166">
        <w:rPr>
          <w:b/>
          <w:bCs/>
          <w:color w:val="000000"/>
          <w:sz w:val="20"/>
          <w:szCs w:val="20"/>
          <w:u w:val="single"/>
        </w:rPr>
        <w:t>Conduct and Support Systems</w:t>
      </w:r>
      <w:r w:rsidR="008516E6" w:rsidRPr="00932166">
        <w:rPr>
          <w:b/>
          <w:bCs/>
          <w:color w:val="000000"/>
          <w:sz w:val="20"/>
          <w:szCs w:val="20"/>
          <w:u w:val="single"/>
        </w:rPr>
        <w:t xml:space="preserve"> </w:t>
      </w:r>
    </w:p>
    <w:p w14:paraId="1A4DD1B6" w14:textId="77777777" w:rsidR="00DA773D" w:rsidRDefault="00DA773D" w:rsidP="00DA773D">
      <w:pPr>
        <w:rPr>
          <w:rFonts w:asciiTheme="minorHAnsi" w:hAnsiTheme="minorHAnsi" w:cstheme="minorHAnsi"/>
          <w:b/>
          <w:sz w:val="21"/>
          <w:szCs w:val="20"/>
        </w:rPr>
      </w:pPr>
    </w:p>
    <w:sectPr w:rsidR="00DA773D" w:rsidSect="0095140F">
      <w:headerReference w:type="default" r:id="rId31"/>
      <w:footerReference w:type="even" r:id="rId32"/>
      <w:footerReference w:type="default" r:id="rId33"/>
      <w:footnotePr>
        <w:numFmt w:val="chicago"/>
      </w:footnotePr>
      <w:pgSz w:w="12240" w:h="15840" w:code="1"/>
      <w:pgMar w:top="1080" w:right="1440" w:bottom="108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CA09" w14:textId="77777777" w:rsidR="002F6652" w:rsidRDefault="002F6652">
      <w:r>
        <w:separator/>
      </w:r>
    </w:p>
  </w:endnote>
  <w:endnote w:type="continuationSeparator" w:id="0">
    <w:p w14:paraId="095E8943" w14:textId="77777777" w:rsidR="002F6652" w:rsidRDefault="002F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3715AD" w:rsidRDefault="00371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3715AD" w:rsidRDefault="0037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3433"/>
      <w:docPartObj>
        <w:docPartGallery w:val="Page Numbers (Bottom of Page)"/>
        <w:docPartUnique/>
      </w:docPartObj>
    </w:sdtPr>
    <w:sdtEndPr/>
    <w:sdtContent>
      <w:sdt>
        <w:sdtPr>
          <w:id w:val="-1769616900"/>
          <w:docPartObj>
            <w:docPartGallery w:val="Page Numbers (Top of Page)"/>
            <w:docPartUnique/>
          </w:docPartObj>
        </w:sdtPr>
        <w:sdtEndPr/>
        <w:sdtContent>
          <w:p w14:paraId="554DD031" w14:textId="0A8D8662" w:rsidR="00FB35B4" w:rsidRDefault="00FB35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4BB3487" w14:textId="77777777" w:rsidR="00FB35B4" w:rsidRDefault="00FB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5525" w14:textId="77777777" w:rsidR="002F6652" w:rsidRDefault="002F6652">
      <w:r>
        <w:separator/>
      </w:r>
    </w:p>
  </w:footnote>
  <w:footnote w:type="continuationSeparator" w:id="0">
    <w:p w14:paraId="750327C6" w14:textId="77777777" w:rsidR="002F6652" w:rsidRDefault="002F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014D02C8" w:rsidR="003715AD" w:rsidRDefault="003715AD">
    <w:pPr>
      <w:pStyle w:val="Header"/>
    </w:pPr>
  </w:p>
  <w:p w14:paraId="615CF7B1" w14:textId="77777777" w:rsidR="003715AD" w:rsidRDefault="0037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D8"/>
    <w:multiLevelType w:val="multilevel"/>
    <w:tmpl w:val="5CE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6A0C"/>
    <w:multiLevelType w:val="hybridMultilevel"/>
    <w:tmpl w:val="1CF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4FD"/>
    <w:multiLevelType w:val="multilevel"/>
    <w:tmpl w:val="E16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F0590"/>
    <w:multiLevelType w:val="hybridMultilevel"/>
    <w:tmpl w:val="1D6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10DB"/>
    <w:multiLevelType w:val="multilevel"/>
    <w:tmpl w:val="CC66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A5242"/>
    <w:multiLevelType w:val="hybridMultilevel"/>
    <w:tmpl w:val="0C2C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103B"/>
    <w:multiLevelType w:val="multilevel"/>
    <w:tmpl w:val="CE02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970E1"/>
    <w:multiLevelType w:val="multilevel"/>
    <w:tmpl w:val="70A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723C0"/>
    <w:multiLevelType w:val="hybridMultilevel"/>
    <w:tmpl w:val="5C2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22A18"/>
    <w:multiLevelType w:val="hybridMultilevel"/>
    <w:tmpl w:val="267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3433C"/>
    <w:multiLevelType w:val="multilevel"/>
    <w:tmpl w:val="1A56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3419C"/>
    <w:multiLevelType w:val="hybridMultilevel"/>
    <w:tmpl w:val="796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9073A"/>
    <w:multiLevelType w:val="hybridMultilevel"/>
    <w:tmpl w:val="D498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C4EDD"/>
    <w:multiLevelType w:val="multilevel"/>
    <w:tmpl w:val="8D8E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B6AE9"/>
    <w:multiLevelType w:val="hybridMultilevel"/>
    <w:tmpl w:val="79B4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90E9C"/>
    <w:multiLevelType w:val="hybridMultilevel"/>
    <w:tmpl w:val="599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2E47"/>
    <w:multiLevelType w:val="multilevel"/>
    <w:tmpl w:val="1AF6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1907275">
    <w:abstractNumId w:val="3"/>
  </w:num>
  <w:num w:numId="2" w16cid:durableId="1308627711">
    <w:abstractNumId w:val="9"/>
  </w:num>
  <w:num w:numId="3" w16cid:durableId="1295477048">
    <w:abstractNumId w:val="5"/>
  </w:num>
  <w:num w:numId="4" w16cid:durableId="995914508">
    <w:abstractNumId w:val="14"/>
  </w:num>
  <w:num w:numId="5" w16cid:durableId="1492411018">
    <w:abstractNumId w:val="12"/>
  </w:num>
  <w:num w:numId="6" w16cid:durableId="2102139187">
    <w:abstractNumId w:val="1"/>
  </w:num>
  <w:num w:numId="7" w16cid:durableId="481773705">
    <w:abstractNumId w:val="16"/>
    <w:lvlOverride w:ilvl="0">
      <w:startOverride w:val="1"/>
    </w:lvlOverride>
  </w:num>
  <w:num w:numId="8" w16cid:durableId="1210411241">
    <w:abstractNumId w:val="4"/>
    <w:lvlOverride w:ilvl="0">
      <w:startOverride w:val="1"/>
    </w:lvlOverride>
  </w:num>
  <w:num w:numId="9" w16cid:durableId="1863008218">
    <w:abstractNumId w:val="6"/>
  </w:num>
  <w:num w:numId="10" w16cid:durableId="1854611868">
    <w:abstractNumId w:val="2"/>
  </w:num>
  <w:num w:numId="11" w16cid:durableId="1015883132">
    <w:abstractNumId w:val="10"/>
  </w:num>
  <w:num w:numId="12" w16cid:durableId="1605502582">
    <w:abstractNumId w:val="7"/>
  </w:num>
  <w:num w:numId="13" w16cid:durableId="2032030931">
    <w:abstractNumId w:val="13"/>
    <w:lvlOverride w:ilvl="0">
      <w:startOverride w:val="1"/>
    </w:lvlOverride>
  </w:num>
  <w:num w:numId="14" w16cid:durableId="170025365">
    <w:abstractNumId w:val="0"/>
  </w:num>
  <w:num w:numId="15" w16cid:durableId="1374890224">
    <w:abstractNumId w:val="8"/>
  </w:num>
  <w:num w:numId="16" w16cid:durableId="1238512277">
    <w:abstractNumId w:val="15"/>
  </w:num>
  <w:num w:numId="17" w16cid:durableId="878188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29CF"/>
    <w:rsid w:val="000046EB"/>
    <w:rsid w:val="0001548B"/>
    <w:rsid w:val="0001785C"/>
    <w:rsid w:val="000207A3"/>
    <w:rsid w:val="000314B9"/>
    <w:rsid w:val="000335A7"/>
    <w:rsid w:val="000346B0"/>
    <w:rsid w:val="00035D65"/>
    <w:rsid w:val="00035E7A"/>
    <w:rsid w:val="00037BF4"/>
    <w:rsid w:val="00047AFE"/>
    <w:rsid w:val="000502F7"/>
    <w:rsid w:val="00054653"/>
    <w:rsid w:val="00056AAB"/>
    <w:rsid w:val="000574AC"/>
    <w:rsid w:val="000727DC"/>
    <w:rsid w:val="00073ABD"/>
    <w:rsid w:val="000770FD"/>
    <w:rsid w:val="00080A30"/>
    <w:rsid w:val="00082E53"/>
    <w:rsid w:val="00083145"/>
    <w:rsid w:val="00091829"/>
    <w:rsid w:val="000918D9"/>
    <w:rsid w:val="00091D97"/>
    <w:rsid w:val="000945AC"/>
    <w:rsid w:val="00094E13"/>
    <w:rsid w:val="000A00B7"/>
    <w:rsid w:val="000A0A06"/>
    <w:rsid w:val="000A1E12"/>
    <w:rsid w:val="000A3597"/>
    <w:rsid w:val="000A45DA"/>
    <w:rsid w:val="000A49FF"/>
    <w:rsid w:val="000B3057"/>
    <w:rsid w:val="000C2B7D"/>
    <w:rsid w:val="000C3C31"/>
    <w:rsid w:val="000C3EFD"/>
    <w:rsid w:val="000C4C94"/>
    <w:rsid w:val="000D169E"/>
    <w:rsid w:val="000D2396"/>
    <w:rsid w:val="000D2771"/>
    <w:rsid w:val="000D32BD"/>
    <w:rsid w:val="000D723C"/>
    <w:rsid w:val="000D7ED8"/>
    <w:rsid w:val="000E0210"/>
    <w:rsid w:val="000E1DDA"/>
    <w:rsid w:val="000E52A7"/>
    <w:rsid w:val="000E6707"/>
    <w:rsid w:val="000E7CDF"/>
    <w:rsid w:val="000F5141"/>
    <w:rsid w:val="000F5D4F"/>
    <w:rsid w:val="00102C4F"/>
    <w:rsid w:val="001043FD"/>
    <w:rsid w:val="00104DF3"/>
    <w:rsid w:val="0010615D"/>
    <w:rsid w:val="00107C3C"/>
    <w:rsid w:val="00117989"/>
    <w:rsid w:val="00122BCF"/>
    <w:rsid w:val="00125290"/>
    <w:rsid w:val="00133D4E"/>
    <w:rsid w:val="00134B5A"/>
    <w:rsid w:val="00137942"/>
    <w:rsid w:val="00140216"/>
    <w:rsid w:val="0014050C"/>
    <w:rsid w:val="0014058C"/>
    <w:rsid w:val="0014308A"/>
    <w:rsid w:val="00144EFB"/>
    <w:rsid w:val="00145B01"/>
    <w:rsid w:val="00146EDD"/>
    <w:rsid w:val="0014743D"/>
    <w:rsid w:val="001505B9"/>
    <w:rsid w:val="00150EE5"/>
    <w:rsid w:val="00151621"/>
    <w:rsid w:val="00152464"/>
    <w:rsid w:val="00152C13"/>
    <w:rsid w:val="00153067"/>
    <w:rsid w:val="00153910"/>
    <w:rsid w:val="0015489B"/>
    <w:rsid w:val="001611A7"/>
    <w:rsid w:val="00162014"/>
    <w:rsid w:val="00162738"/>
    <w:rsid w:val="00171199"/>
    <w:rsid w:val="001717AC"/>
    <w:rsid w:val="00173C32"/>
    <w:rsid w:val="001743CC"/>
    <w:rsid w:val="0017496D"/>
    <w:rsid w:val="001777AD"/>
    <w:rsid w:val="00180516"/>
    <w:rsid w:val="00181073"/>
    <w:rsid w:val="00181E3C"/>
    <w:rsid w:val="0018425C"/>
    <w:rsid w:val="00184453"/>
    <w:rsid w:val="00185CEE"/>
    <w:rsid w:val="00185D1C"/>
    <w:rsid w:val="0019452D"/>
    <w:rsid w:val="0019502C"/>
    <w:rsid w:val="001A03F4"/>
    <w:rsid w:val="001A1D2B"/>
    <w:rsid w:val="001A4651"/>
    <w:rsid w:val="001A563D"/>
    <w:rsid w:val="001A5EF8"/>
    <w:rsid w:val="001A721E"/>
    <w:rsid w:val="001B0AA3"/>
    <w:rsid w:val="001B26C4"/>
    <w:rsid w:val="001C0D61"/>
    <w:rsid w:val="001C383B"/>
    <w:rsid w:val="001C6E59"/>
    <w:rsid w:val="001C6F7A"/>
    <w:rsid w:val="001C70A7"/>
    <w:rsid w:val="001D0602"/>
    <w:rsid w:val="001D1264"/>
    <w:rsid w:val="001E1C9B"/>
    <w:rsid w:val="001F2568"/>
    <w:rsid w:val="001F4ABB"/>
    <w:rsid w:val="001F6E9C"/>
    <w:rsid w:val="001F79D2"/>
    <w:rsid w:val="001F7A8C"/>
    <w:rsid w:val="002014F5"/>
    <w:rsid w:val="002102F6"/>
    <w:rsid w:val="00211FFC"/>
    <w:rsid w:val="00212C7A"/>
    <w:rsid w:val="00215939"/>
    <w:rsid w:val="00216CAC"/>
    <w:rsid w:val="00223F49"/>
    <w:rsid w:val="00231374"/>
    <w:rsid w:val="00240E0A"/>
    <w:rsid w:val="0024212C"/>
    <w:rsid w:val="00242AFB"/>
    <w:rsid w:val="002435D7"/>
    <w:rsid w:val="002469B7"/>
    <w:rsid w:val="00251F29"/>
    <w:rsid w:val="00252262"/>
    <w:rsid w:val="002552BC"/>
    <w:rsid w:val="00260FA0"/>
    <w:rsid w:val="00265327"/>
    <w:rsid w:val="00266198"/>
    <w:rsid w:val="00267E41"/>
    <w:rsid w:val="002708EB"/>
    <w:rsid w:val="00270B16"/>
    <w:rsid w:val="00276209"/>
    <w:rsid w:val="00277377"/>
    <w:rsid w:val="00277EE2"/>
    <w:rsid w:val="00282647"/>
    <w:rsid w:val="00284723"/>
    <w:rsid w:val="00286A1D"/>
    <w:rsid w:val="00290F26"/>
    <w:rsid w:val="00291368"/>
    <w:rsid w:val="00292FC2"/>
    <w:rsid w:val="00294216"/>
    <w:rsid w:val="0029596F"/>
    <w:rsid w:val="0029710F"/>
    <w:rsid w:val="002A4789"/>
    <w:rsid w:val="002A5469"/>
    <w:rsid w:val="002A6CED"/>
    <w:rsid w:val="002C0443"/>
    <w:rsid w:val="002D1B24"/>
    <w:rsid w:val="002D6F9E"/>
    <w:rsid w:val="002E022B"/>
    <w:rsid w:val="002E1D19"/>
    <w:rsid w:val="002E29FA"/>
    <w:rsid w:val="002F1A72"/>
    <w:rsid w:val="002F2168"/>
    <w:rsid w:val="002F6652"/>
    <w:rsid w:val="00303038"/>
    <w:rsid w:val="00303AF5"/>
    <w:rsid w:val="00304328"/>
    <w:rsid w:val="00312B52"/>
    <w:rsid w:val="003154CE"/>
    <w:rsid w:val="00317CD9"/>
    <w:rsid w:val="00320562"/>
    <w:rsid w:val="00320702"/>
    <w:rsid w:val="00320891"/>
    <w:rsid w:val="003209EA"/>
    <w:rsid w:val="00321307"/>
    <w:rsid w:val="00322E19"/>
    <w:rsid w:val="00336D04"/>
    <w:rsid w:val="00337E23"/>
    <w:rsid w:val="00344A05"/>
    <w:rsid w:val="00344CEB"/>
    <w:rsid w:val="003518B8"/>
    <w:rsid w:val="00360819"/>
    <w:rsid w:val="00361361"/>
    <w:rsid w:val="0036292B"/>
    <w:rsid w:val="00366308"/>
    <w:rsid w:val="003715AD"/>
    <w:rsid w:val="00376824"/>
    <w:rsid w:val="0037695D"/>
    <w:rsid w:val="00381D76"/>
    <w:rsid w:val="003824D0"/>
    <w:rsid w:val="003847B0"/>
    <w:rsid w:val="003847B7"/>
    <w:rsid w:val="00386CD9"/>
    <w:rsid w:val="00392122"/>
    <w:rsid w:val="00392361"/>
    <w:rsid w:val="00393FDA"/>
    <w:rsid w:val="00394832"/>
    <w:rsid w:val="00395398"/>
    <w:rsid w:val="00396778"/>
    <w:rsid w:val="003972A3"/>
    <w:rsid w:val="0039754C"/>
    <w:rsid w:val="00397881"/>
    <w:rsid w:val="003A69CD"/>
    <w:rsid w:val="003A7C7B"/>
    <w:rsid w:val="003B0EBC"/>
    <w:rsid w:val="003B524F"/>
    <w:rsid w:val="003C1B48"/>
    <w:rsid w:val="003C5349"/>
    <w:rsid w:val="003C6175"/>
    <w:rsid w:val="003C6A48"/>
    <w:rsid w:val="003C6C74"/>
    <w:rsid w:val="003C7E35"/>
    <w:rsid w:val="003E1ED8"/>
    <w:rsid w:val="003E36B4"/>
    <w:rsid w:val="003F1A30"/>
    <w:rsid w:val="003F5B6A"/>
    <w:rsid w:val="003F637F"/>
    <w:rsid w:val="004000E1"/>
    <w:rsid w:val="00402497"/>
    <w:rsid w:val="004033E4"/>
    <w:rsid w:val="0040485B"/>
    <w:rsid w:val="00404A89"/>
    <w:rsid w:val="00404EB0"/>
    <w:rsid w:val="00405053"/>
    <w:rsid w:val="00405D59"/>
    <w:rsid w:val="004066AD"/>
    <w:rsid w:val="00406A5B"/>
    <w:rsid w:val="00410D03"/>
    <w:rsid w:val="00412EC8"/>
    <w:rsid w:val="00415CAC"/>
    <w:rsid w:val="00423B7A"/>
    <w:rsid w:val="0042611C"/>
    <w:rsid w:val="00427179"/>
    <w:rsid w:val="00427AFF"/>
    <w:rsid w:val="0043321A"/>
    <w:rsid w:val="00433C2C"/>
    <w:rsid w:val="004351F1"/>
    <w:rsid w:val="0043585F"/>
    <w:rsid w:val="0043610D"/>
    <w:rsid w:val="00440838"/>
    <w:rsid w:val="00440B75"/>
    <w:rsid w:val="004415C3"/>
    <w:rsid w:val="00441B4A"/>
    <w:rsid w:val="0044363C"/>
    <w:rsid w:val="0044771C"/>
    <w:rsid w:val="004478FB"/>
    <w:rsid w:val="00447DBE"/>
    <w:rsid w:val="0045082A"/>
    <w:rsid w:val="00451262"/>
    <w:rsid w:val="00451AF6"/>
    <w:rsid w:val="00452547"/>
    <w:rsid w:val="0046031A"/>
    <w:rsid w:val="00460F23"/>
    <w:rsid w:val="00462407"/>
    <w:rsid w:val="00462687"/>
    <w:rsid w:val="00462D2D"/>
    <w:rsid w:val="004635AB"/>
    <w:rsid w:val="00465B93"/>
    <w:rsid w:val="004661FB"/>
    <w:rsid w:val="00466518"/>
    <w:rsid w:val="00466EF0"/>
    <w:rsid w:val="00473654"/>
    <w:rsid w:val="00477002"/>
    <w:rsid w:val="004816EA"/>
    <w:rsid w:val="004833DD"/>
    <w:rsid w:val="00483609"/>
    <w:rsid w:val="00490BC6"/>
    <w:rsid w:val="00495A52"/>
    <w:rsid w:val="004971BC"/>
    <w:rsid w:val="004974F1"/>
    <w:rsid w:val="004A1821"/>
    <w:rsid w:val="004A314A"/>
    <w:rsid w:val="004A341F"/>
    <w:rsid w:val="004A7C57"/>
    <w:rsid w:val="004B09DE"/>
    <w:rsid w:val="004B200C"/>
    <w:rsid w:val="004B6C74"/>
    <w:rsid w:val="004C25C6"/>
    <w:rsid w:val="004C5493"/>
    <w:rsid w:val="004C5C78"/>
    <w:rsid w:val="004C7584"/>
    <w:rsid w:val="004D07A5"/>
    <w:rsid w:val="004D0D62"/>
    <w:rsid w:val="004D1FC1"/>
    <w:rsid w:val="004D28B4"/>
    <w:rsid w:val="004D4ABC"/>
    <w:rsid w:val="004E2C05"/>
    <w:rsid w:val="004E2D43"/>
    <w:rsid w:val="004E5187"/>
    <w:rsid w:val="004E5578"/>
    <w:rsid w:val="004E5B54"/>
    <w:rsid w:val="004F245C"/>
    <w:rsid w:val="004F473F"/>
    <w:rsid w:val="004F534F"/>
    <w:rsid w:val="004F6CC8"/>
    <w:rsid w:val="004F6D66"/>
    <w:rsid w:val="00501348"/>
    <w:rsid w:val="0050589A"/>
    <w:rsid w:val="00507904"/>
    <w:rsid w:val="00511297"/>
    <w:rsid w:val="00511844"/>
    <w:rsid w:val="005125F3"/>
    <w:rsid w:val="00514EF4"/>
    <w:rsid w:val="005154E9"/>
    <w:rsid w:val="005200C1"/>
    <w:rsid w:val="00520299"/>
    <w:rsid w:val="00520FE2"/>
    <w:rsid w:val="005269F9"/>
    <w:rsid w:val="00527BE4"/>
    <w:rsid w:val="00531AF7"/>
    <w:rsid w:val="00531B91"/>
    <w:rsid w:val="00545430"/>
    <w:rsid w:val="00545C45"/>
    <w:rsid w:val="005529A5"/>
    <w:rsid w:val="00555B9C"/>
    <w:rsid w:val="00557C3D"/>
    <w:rsid w:val="00565E00"/>
    <w:rsid w:val="00567684"/>
    <w:rsid w:val="005714DA"/>
    <w:rsid w:val="00571F0D"/>
    <w:rsid w:val="00574CD4"/>
    <w:rsid w:val="00583B5A"/>
    <w:rsid w:val="00591E8F"/>
    <w:rsid w:val="00594BFC"/>
    <w:rsid w:val="005A00C8"/>
    <w:rsid w:val="005A5F83"/>
    <w:rsid w:val="005A667B"/>
    <w:rsid w:val="005A6957"/>
    <w:rsid w:val="005B3F81"/>
    <w:rsid w:val="005B6467"/>
    <w:rsid w:val="005C25D3"/>
    <w:rsid w:val="005C29A2"/>
    <w:rsid w:val="005C3F19"/>
    <w:rsid w:val="005C4410"/>
    <w:rsid w:val="005C4AB3"/>
    <w:rsid w:val="005C75C3"/>
    <w:rsid w:val="005D5414"/>
    <w:rsid w:val="005D6371"/>
    <w:rsid w:val="005D7954"/>
    <w:rsid w:val="005D7EC8"/>
    <w:rsid w:val="005E214A"/>
    <w:rsid w:val="005E4828"/>
    <w:rsid w:val="005E556B"/>
    <w:rsid w:val="005E573D"/>
    <w:rsid w:val="005E5942"/>
    <w:rsid w:val="005E6D84"/>
    <w:rsid w:val="005E7759"/>
    <w:rsid w:val="005F078F"/>
    <w:rsid w:val="005F1353"/>
    <w:rsid w:val="00601B1D"/>
    <w:rsid w:val="00603EB0"/>
    <w:rsid w:val="00606850"/>
    <w:rsid w:val="00610C30"/>
    <w:rsid w:val="00614584"/>
    <w:rsid w:val="00614A2D"/>
    <w:rsid w:val="00616E34"/>
    <w:rsid w:val="00625D6B"/>
    <w:rsid w:val="006265A4"/>
    <w:rsid w:val="00631BA7"/>
    <w:rsid w:val="006358F2"/>
    <w:rsid w:val="0063673A"/>
    <w:rsid w:val="00637F3B"/>
    <w:rsid w:val="00642F5B"/>
    <w:rsid w:val="00645EE4"/>
    <w:rsid w:val="00646849"/>
    <w:rsid w:val="00647301"/>
    <w:rsid w:val="00647E16"/>
    <w:rsid w:val="00652F88"/>
    <w:rsid w:val="00655EE1"/>
    <w:rsid w:val="00656158"/>
    <w:rsid w:val="0065672A"/>
    <w:rsid w:val="00656BEA"/>
    <w:rsid w:val="00663FAC"/>
    <w:rsid w:val="00665A20"/>
    <w:rsid w:val="00671106"/>
    <w:rsid w:val="0067130A"/>
    <w:rsid w:val="0067459F"/>
    <w:rsid w:val="006747CD"/>
    <w:rsid w:val="00674A30"/>
    <w:rsid w:val="00675B05"/>
    <w:rsid w:val="00680EBF"/>
    <w:rsid w:val="00681FE1"/>
    <w:rsid w:val="00687CA8"/>
    <w:rsid w:val="00690938"/>
    <w:rsid w:val="006914CC"/>
    <w:rsid w:val="006A0498"/>
    <w:rsid w:val="006A0BFA"/>
    <w:rsid w:val="006A1ABD"/>
    <w:rsid w:val="006A2CF8"/>
    <w:rsid w:val="006A356B"/>
    <w:rsid w:val="006A7FF3"/>
    <w:rsid w:val="006B1DEB"/>
    <w:rsid w:val="006B3034"/>
    <w:rsid w:val="006B4323"/>
    <w:rsid w:val="006C0F25"/>
    <w:rsid w:val="006C2548"/>
    <w:rsid w:val="006C5B0C"/>
    <w:rsid w:val="006C600F"/>
    <w:rsid w:val="006C60EE"/>
    <w:rsid w:val="006D1AD7"/>
    <w:rsid w:val="006D4097"/>
    <w:rsid w:val="006D6E28"/>
    <w:rsid w:val="006D75F6"/>
    <w:rsid w:val="006D7B46"/>
    <w:rsid w:val="006E00A4"/>
    <w:rsid w:val="006E29F5"/>
    <w:rsid w:val="006E508A"/>
    <w:rsid w:val="006E67F5"/>
    <w:rsid w:val="006E7465"/>
    <w:rsid w:val="006F4217"/>
    <w:rsid w:val="006F4C70"/>
    <w:rsid w:val="006F5C79"/>
    <w:rsid w:val="006F6931"/>
    <w:rsid w:val="0070266D"/>
    <w:rsid w:val="00702EB9"/>
    <w:rsid w:val="0070475C"/>
    <w:rsid w:val="00704BAA"/>
    <w:rsid w:val="00704D89"/>
    <w:rsid w:val="0070632A"/>
    <w:rsid w:val="00710BD2"/>
    <w:rsid w:val="00714ACA"/>
    <w:rsid w:val="007179B4"/>
    <w:rsid w:val="00723225"/>
    <w:rsid w:val="00723EA9"/>
    <w:rsid w:val="00724A89"/>
    <w:rsid w:val="00726189"/>
    <w:rsid w:val="0072741E"/>
    <w:rsid w:val="00731039"/>
    <w:rsid w:val="00731FCD"/>
    <w:rsid w:val="00733660"/>
    <w:rsid w:val="007339F2"/>
    <w:rsid w:val="0073408B"/>
    <w:rsid w:val="00734351"/>
    <w:rsid w:val="00736B35"/>
    <w:rsid w:val="00741067"/>
    <w:rsid w:val="007417A9"/>
    <w:rsid w:val="0074605A"/>
    <w:rsid w:val="0075269E"/>
    <w:rsid w:val="0075618E"/>
    <w:rsid w:val="0075730F"/>
    <w:rsid w:val="00757E93"/>
    <w:rsid w:val="00763DDF"/>
    <w:rsid w:val="007665BF"/>
    <w:rsid w:val="0077277D"/>
    <w:rsid w:val="007744D9"/>
    <w:rsid w:val="00781DB4"/>
    <w:rsid w:val="00784048"/>
    <w:rsid w:val="0078773A"/>
    <w:rsid w:val="007A4416"/>
    <w:rsid w:val="007B33D1"/>
    <w:rsid w:val="007B370C"/>
    <w:rsid w:val="007B5BEC"/>
    <w:rsid w:val="007B6FFD"/>
    <w:rsid w:val="007B7765"/>
    <w:rsid w:val="007C1032"/>
    <w:rsid w:val="007C26E2"/>
    <w:rsid w:val="007C2F4E"/>
    <w:rsid w:val="007D1C2A"/>
    <w:rsid w:val="007D2113"/>
    <w:rsid w:val="007D33F2"/>
    <w:rsid w:val="007E42C6"/>
    <w:rsid w:val="007E7635"/>
    <w:rsid w:val="007F05E1"/>
    <w:rsid w:val="007F0D22"/>
    <w:rsid w:val="007F12DF"/>
    <w:rsid w:val="007F40C7"/>
    <w:rsid w:val="007F6350"/>
    <w:rsid w:val="007F6FE1"/>
    <w:rsid w:val="0080016F"/>
    <w:rsid w:val="00804173"/>
    <w:rsid w:val="00806E13"/>
    <w:rsid w:val="00806E9A"/>
    <w:rsid w:val="00807138"/>
    <w:rsid w:val="008146B4"/>
    <w:rsid w:val="00820751"/>
    <w:rsid w:val="00821BE0"/>
    <w:rsid w:val="00824550"/>
    <w:rsid w:val="00826F43"/>
    <w:rsid w:val="008303BF"/>
    <w:rsid w:val="008333EF"/>
    <w:rsid w:val="008369AB"/>
    <w:rsid w:val="008454C1"/>
    <w:rsid w:val="008514C3"/>
    <w:rsid w:val="008516E6"/>
    <w:rsid w:val="00857983"/>
    <w:rsid w:val="00860322"/>
    <w:rsid w:val="00873C4F"/>
    <w:rsid w:val="00873E67"/>
    <w:rsid w:val="00875481"/>
    <w:rsid w:val="00876C3F"/>
    <w:rsid w:val="0088678A"/>
    <w:rsid w:val="008868F4"/>
    <w:rsid w:val="00892046"/>
    <w:rsid w:val="00892303"/>
    <w:rsid w:val="0089343E"/>
    <w:rsid w:val="008936C1"/>
    <w:rsid w:val="00893CFD"/>
    <w:rsid w:val="00895AAC"/>
    <w:rsid w:val="00897B4D"/>
    <w:rsid w:val="008A07A0"/>
    <w:rsid w:val="008A66ED"/>
    <w:rsid w:val="008A7252"/>
    <w:rsid w:val="008B482D"/>
    <w:rsid w:val="008B4D62"/>
    <w:rsid w:val="008B7A08"/>
    <w:rsid w:val="008C0043"/>
    <w:rsid w:val="008C0B33"/>
    <w:rsid w:val="008C39CD"/>
    <w:rsid w:val="008C62BF"/>
    <w:rsid w:val="008D425B"/>
    <w:rsid w:val="008E370B"/>
    <w:rsid w:val="008E5DD4"/>
    <w:rsid w:val="008F4A3B"/>
    <w:rsid w:val="008F7FD0"/>
    <w:rsid w:val="00901936"/>
    <w:rsid w:val="00905AB6"/>
    <w:rsid w:val="00912744"/>
    <w:rsid w:val="009156FF"/>
    <w:rsid w:val="00917F69"/>
    <w:rsid w:val="00920CC5"/>
    <w:rsid w:val="0092322F"/>
    <w:rsid w:val="009236CD"/>
    <w:rsid w:val="00930BBC"/>
    <w:rsid w:val="00932166"/>
    <w:rsid w:val="009352AB"/>
    <w:rsid w:val="0094113E"/>
    <w:rsid w:val="00942321"/>
    <w:rsid w:val="00942601"/>
    <w:rsid w:val="00943434"/>
    <w:rsid w:val="0094431B"/>
    <w:rsid w:val="00944814"/>
    <w:rsid w:val="0095140F"/>
    <w:rsid w:val="00952EDD"/>
    <w:rsid w:val="00954280"/>
    <w:rsid w:val="009573CE"/>
    <w:rsid w:val="00957E8D"/>
    <w:rsid w:val="00957FE8"/>
    <w:rsid w:val="00960D78"/>
    <w:rsid w:val="00961DE0"/>
    <w:rsid w:val="009627BE"/>
    <w:rsid w:val="00966253"/>
    <w:rsid w:val="00967D80"/>
    <w:rsid w:val="009711F7"/>
    <w:rsid w:val="00974EC7"/>
    <w:rsid w:val="00975454"/>
    <w:rsid w:val="009775AC"/>
    <w:rsid w:val="0098106A"/>
    <w:rsid w:val="00981546"/>
    <w:rsid w:val="00987F43"/>
    <w:rsid w:val="0099106C"/>
    <w:rsid w:val="00997415"/>
    <w:rsid w:val="009A6743"/>
    <w:rsid w:val="009A6A59"/>
    <w:rsid w:val="009B146A"/>
    <w:rsid w:val="009B2CFA"/>
    <w:rsid w:val="009B58EE"/>
    <w:rsid w:val="009B7F61"/>
    <w:rsid w:val="009C213D"/>
    <w:rsid w:val="009C2744"/>
    <w:rsid w:val="009C5722"/>
    <w:rsid w:val="009C7D69"/>
    <w:rsid w:val="009C7F1E"/>
    <w:rsid w:val="009D2564"/>
    <w:rsid w:val="009D3DCD"/>
    <w:rsid w:val="009D696D"/>
    <w:rsid w:val="009E052F"/>
    <w:rsid w:val="009E5DF3"/>
    <w:rsid w:val="009E631C"/>
    <w:rsid w:val="009F2AB5"/>
    <w:rsid w:val="009F3ED0"/>
    <w:rsid w:val="009F7F00"/>
    <w:rsid w:val="00A02915"/>
    <w:rsid w:val="00A10AD6"/>
    <w:rsid w:val="00A11968"/>
    <w:rsid w:val="00A208F1"/>
    <w:rsid w:val="00A25267"/>
    <w:rsid w:val="00A350C9"/>
    <w:rsid w:val="00A435F9"/>
    <w:rsid w:val="00A458C2"/>
    <w:rsid w:val="00A45CA2"/>
    <w:rsid w:val="00A46891"/>
    <w:rsid w:val="00A47262"/>
    <w:rsid w:val="00A4769D"/>
    <w:rsid w:val="00A50BAE"/>
    <w:rsid w:val="00A514EF"/>
    <w:rsid w:val="00A524DD"/>
    <w:rsid w:val="00A525AE"/>
    <w:rsid w:val="00A55F70"/>
    <w:rsid w:val="00A60638"/>
    <w:rsid w:val="00A621EE"/>
    <w:rsid w:val="00A62A2D"/>
    <w:rsid w:val="00A6345A"/>
    <w:rsid w:val="00A64037"/>
    <w:rsid w:val="00A6795A"/>
    <w:rsid w:val="00A75149"/>
    <w:rsid w:val="00A75CF7"/>
    <w:rsid w:val="00A76972"/>
    <w:rsid w:val="00A777BF"/>
    <w:rsid w:val="00A77B99"/>
    <w:rsid w:val="00A90E34"/>
    <w:rsid w:val="00A910AF"/>
    <w:rsid w:val="00A919BA"/>
    <w:rsid w:val="00A94305"/>
    <w:rsid w:val="00A94A30"/>
    <w:rsid w:val="00A952A6"/>
    <w:rsid w:val="00AA06CA"/>
    <w:rsid w:val="00AA229B"/>
    <w:rsid w:val="00AA4FAB"/>
    <w:rsid w:val="00AA677C"/>
    <w:rsid w:val="00AA6A38"/>
    <w:rsid w:val="00AA73BF"/>
    <w:rsid w:val="00AB0390"/>
    <w:rsid w:val="00AB078D"/>
    <w:rsid w:val="00AB7040"/>
    <w:rsid w:val="00AB7EB6"/>
    <w:rsid w:val="00AC46A9"/>
    <w:rsid w:val="00AC5985"/>
    <w:rsid w:val="00AC76DF"/>
    <w:rsid w:val="00AD0E63"/>
    <w:rsid w:val="00AD11D2"/>
    <w:rsid w:val="00AD14C7"/>
    <w:rsid w:val="00AD2A4F"/>
    <w:rsid w:val="00AD7756"/>
    <w:rsid w:val="00AE08CC"/>
    <w:rsid w:val="00AE4CDF"/>
    <w:rsid w:val="00AF056A"/>
    <w:rsid w:val="00AF109A"/>
    <w:rsid w:val="00AF57DD"/>
    <w:rsid w:val="00AF7866"/>
    <w:rsid w:val="00B00E9F"/>
    <w:rsid w:val="00B010B9"/>
    <w:rsid w:val="00B02176"/>
    <w:rsid w:val="00B0341D"/>
    <w:rsid w:val="00B05785"/>
    <w:rsid w:val="00B1208A"/>
    <w:rsid w:val="00B15070"/>
    <w:rsid w:val="00B17E71"/>
    <w:rsid w:val="00B23F29"/>
    <w:rsid w:val="00B24E5D"/>
    <w:rsid w:val="00B2569C"/>
    <w:rsid w:val="00B26188"/>
    <w:rsid w:val="00B26E0A"/>
    <w:rsid w:val="00B33BB5"/>
    <w:rsid w:val="00B345D0"/>
    <w:rsid w:val="00B36E68"/>
    <w:rsid w:val="00B42FD1"/>
    <w:rsid w:val="00B44D80"/>
    <w:rsid w:val="00B44E13"/>
    <w:rsid w:val="00B53E1C"/>
    <w:rsid w:val="00B55359"/>
    <w:rsid w:val="00B55604"/>
    <w:rsid w:val="00B557FB"/>
    <w:rsid w:val="00B56062"/>
    <w:rsid w:val="00B60124"/>
    <w:rsid w:val="00B70A42"/>
    <w:rsid w:val="00B744C3"/>
    <w:rsid w:val="00B75EFB"/>
    <w:rsid w:val="00B76CAA"/>
    <w:rsid w:val="00B77150"/>
    <w:rsid w:val="00B779FF"/>
    <w:rsid w:val="00B80349"/>
    <w:rsid w:val="00B831D4"/>
    <w:rsid w:val="00B8384E"/>
    <w:rsid w:val="00B87398"/>
    <w:rsid w:val="00B87B6D"/>
    <w:rsid w:val="00B91C7E"/>
    <w:rsid w:val="00B9235A"/>
    <w:rsid w:val="00B944E9"/>
    <w:rsid w:val="00B95A1D"/>
    <w:rsid w:val="00B95EE9"/>
    <w:rsid w:val="00B96A1A"/>
    <w:rsid w:val="00B97B1B"/>
    <w:rsid w:val="00BA1230"/>
    <w:rsid w:val="00BA6D53"/>
    <w:rsid w:val="00BB35AD"/>
    <w:rsid w:val="00BB5F60"/>
    <w:rsid w:val="00BB6AD8"/>
    <w:rsid w:val="00BC125D"/>
    <w:rsid w:val="00BC3838"/>
    <w:rsid w:val="00BC3CE4"/>
    <w:rsid w:val="00BC5AD3"/>
    <w:rsid w:val="00BC607C"/>
    <w:rsid w:val="00BD0030"/>
    <w:rsid w:val="00BD1F26"/>
    <w:rsid w:val="00BD312C"/>
    <w:rsid w:val="00BD4F14"/>
    <w:rsid w:val="00BD6AC3"/>
    <w:rsid w:val="00BD6C73"/>
    <w:rsid w:val="00BE0DCF"/>
    <w:rsid w:val="00BE1655"/>
    <w:rsid w:val="00BE5E33"/>
    <w:rsid w:val="00BF4C1B"/>
    <w:rsid w:val="00BF66EF"/>
    <w:rsid w:val="00C07518"/>
    <w:rsid w:val="00C101E0"/>
    <w:rsid w:val="00C10C35"/>
    <w:rsid w:val="00C11DB1"/>
    <w:rsid w:val="00C13319"/>
    <w:rsid w:val="00C22EA1"/>
    <w:rsid w:val="00C2358B"/>
    <w:rsid w:val="00C26169"/>
    <w:rsid w:val="00C3067A"/>
    <w:rsid w:val="00C35E66"/>
    <w:rsid w:val="00C408C9"/>
    <w:rsid w:val="00C42B03"/>
    <w:rsid w:val="00C42EE2"/>
    <w:rsid w:val="00C47217"/>
    <w:rsid w:val="00C51791"/>
    <w:rsid w:val="00C5604A"/>
    <w:rsid w:val="00C61899"/>
    <w:rsid w:val="00C632EA"/>
    <w:rsid w:val="00C63684"/>
    <w:rsid w:val="00C64686"/>
    <w:rsid w:val="00C648B5"/>
    <w:rsid w:val="00C67474"/>
    <w:rsid w:val="00C678DF"/>
    <w:rsid w:val="00C71792"/>
    <w:rsid w:val="00C72A0C"/>
    <w:rsid w:val="00C73455"/>
    <w:rsid w:val="00C73CFF"/>
    <w:rsid w:val="00C75CF6"/>
    <w:rsid w:val="00C82EDE"/>
    <w:rsid w:val="00C85F12"/>
    <w:rsid w:val="00C87B8F"/>
    <w:rsid w:val="00C91A2E"/>
    <w:rsid w:val="00C92A99"/>
    <w:rsid w:val="00C93E55"/>
    <w:rsid w:val="00C974D1"/>
    <w:rsid w:val="00CA2FB3"/>
    <w:rsid w:val="00CA3252"/>
    <w:rsid w:val="00CA5BB8"/>
    <w:rsid w:val="00CB258D"/>
    <w:rsid w:val="00CB3C10"/>
    <w:rsid w:val="00CB45C1"/>
    <w:rsid w:val="00CB56DB"/>
    <w:rsid w:val="00CB6A45"/>
    <w:rsid w:val="00CB769B"/>
    <w:rsid w:val="00CC1DD2"/>
    <w:rsid w:val="00CC5BDC"/>
    <w:rsid w:val="00CE5965"/>
    <w:rsid w:val="00CF0567"/>
    <w:rsid w:val="00CF08A7"/>
    <w:rsid w:val="00CF11B9"/>
    <w:rsid w:val="00CF12BB"/>
    <w:rsid w:val="00CF3935"/>
    <w:rsid w:val="00CF3F03"/>
    <w:rsid w:val="00D004C2"/>
    <w:rsid w:val="00D02DB7"/>
    <w:rsid w:val="00D03206"/>
    <w:rsid w:val="00D05746"/>
    <w:rsid w:val="00D12EAB"/>
    <w:rsid w:val="00D149B8"/>
    <w:rsid w:val="00D169CB"/>
    <w:rsid w:val="00D2031B"/>
    <w:rsid w:val="00D20CEF"/>
    <w:rsid w:val="00D218D9"/>
    <w:rsid w:val="00D21B70"/>
    <w:rsid w:val="00D2255D"/>
    <w:rsid w:val="00D26928"/>
    <w:rsid w:val="00D318F0"/>
    <w:rsid w:val="00D37A89"/>
    <w:rsid w:val="00D44B8E"/>
    <w:rsid w:val="00D46129"/>
    <w:rsid w:val="00D46417"/>
    <w:rsid w:val="00D4693C"/>
    <w:rsid w:val="00D50F9C"/>
    <w:rsid w:val="00D532F9"/>
    <w:rsid w:val="00D5417E"/>
    <w:rsid w:val="00D548D2"/>
    <w:rsid w:val="00D57BE0"/>
    <w:rsid w:val="00D64713"/>
    <w:rsid w:val="00D70F7D"/>
    <w:rsid w:val="00D77283"/>
    <w:rsid w:val="00D777E6"/>
    <w:rsid w:val="00D77A59"/>
    <w:rsid w:val="00D802DD"/>
    <w:rsid w:val="00D81CDC"/>
    <w:rsid w:val="00D81E03"/>
    <w:rsid w:val="00D82CE8"/>
    <w:rsid w:val="00D82E53"/>
    <w:rsid w:val="00D874E2"/>
    <w:rsid w:val="00D87B0A"/>
    <w:rsid w:val="00D9072D"/>
    <w:rsid w:val="00D91285"/>
    <w:rsid w:val="00D9152D"/>
    <w:rsid w:val="00D91B29"/>
    <w:rsid w:val="00D93F3E"/>
    <w:rsid w:val="00D94FC9"/>
    <w:rsid w:val="00D97797"/>
    <w:rsid w:val="00DA43A6"/>
    <w:rsid w:val="00DA4595"/>
    <w:rsid w:val="00DA464D"/>
    <w:rsid w:val="00DA5F23"/>
    <w:rsid w:val="00DA68AC"/>
    <w:rsid w:val="00DA71AC"/>
    <w:rsid w:val="00DA773D"/>
    <w:rsid w:val="00DB027B"/>
    <w:rsid w:val="00DB3A54"/>
    <w:rsid w:val="00DB5543"/>
    <w:rsid w:val="00DB7AE6"/>
    <w:rsid w:val="00DC0787"/>
    <w:rsid w:val="00DC1399"/>
    <w:rsid w:val="00DC587D"/>
    <w:rsid w:val="00DD5E59"/>
    <w:rsid w:val="00DD7770"/>
    <w:rsid w:val="00DE0C3B"/>
    <w:rsid w:val="00DE6121"/>
    <w:rsid w:val="00DE7C8D"/>
    <w:rsid w:val="00DF2A7A"/>
    <w:rsid w:val="00DF2B89"/>
    <w:rsid w:val="00DF3558"/>
    <w:rsid w:val="00DF6F13"/>
    <w:rsid w:val="00DF795D"/>
    <w:rsid w:val="00E02F89"/>
    <w:rsid w:val="00E0383B"/>
    <w:rsid w:val="00E05000"/>
    <w:rsid w:val="00E071CE"/>
    <w:rsid w:val="00E07283"/>
    <w:rsid w:val="00E0776A"/>
    <w:rsid w:val="00E11CC7"/>
    <w:rsid w:val="00E178B1"/>
    <w:rsid w:val="00E17C02"/>
    <w:rsid w:val="00E247E1"/>
    <w:rsid w:val="00E2693F"/>
    <w:rsid w:val="00E27F07"/>
    <w:rsid w:val="00E306A4"/>
    <w:rsid w:val="00E30A50"/>
    <w:rsid w:val="00E30DF2"/>
    <w:rsid w:val="00E33C83"/>
    <w:rsid w:val="00E34381"/>
    <w:rsid w:val="00E37780"/>
    <w:rsid w:val="00E41BB0"/>
    <w:rsid w:val="00E42BDA"/>
    <w:rsid w:val="00E42CA7"/>
    <w:rsid w:val="00E4614D"/>
    <w:rsid w:val="00E4764D"/>
    <w:rsid w:val="00E53B20"/>
    <w:rsid w:val="00E55E8E"/>
    <w:rsid w:val="00E61F6A"/>
    <w:rsid w:val="00E637B4"/>
    <w:rsid w:val="00E64FFA"/>
    <w:rsid w:val="00E700AA"/>
    <w:rsid w:val="00E74F62"/>
    <w:rsid w:val="00E764A6"/>
    <w:rsid w:val="00E766D9"/>
    <w:rsid w:val="00E8231B"/>
    <w:rsid w:val="00E86AF2"/>
    <w:rsid w:val="00E91010"/>
    <w:rsid w:val="00E9259E"/>
    <w:rsid w:val="00E93BC3"/>
    <w:rsid w:val="00E94479"/>
    <w:rsid w:val="00EA2889"/>
    <w:rsid w:val="00EA7CC6"/>
    <w:rsid w:val="00EB34B5"/>
    <w:rsid w:val="00EC1D48"/>
    <w:rsid w:val="00EC3A9D"/>
    <w:rsid w:val="00EC437E"/>
    <w:rsid w:val="00EC6161"/>
    <w:rsid w:val="00ED14FF"/>
    <w:rsid w:val="00ED1CEF"/>
    <w:rsid w:val="00EE41C6"/>
    <w:rsid w:val="00EE4949"/>
    <w:rsid w:val="00EE5177"/>
    <w:rsid w:val="00EE5676"/>
    <w:rsid w:val="00EE6F76"/>
    <w:rsid w:val="00EE78F0"/>
    <w:rsid w:val="00EF1F16"/>
    <w:rsid w:val="00EF4628"/>
    <w:rsid w:val="00EF4F1E"/>
    <w:rsid w:val="00EF53C0"/>
    <w:rsid w:val="00F04A7B"/>
    <w:rsid w:val="00F1151D"/>
    <w:rsid w:val="00F135D5"/>
    <w:rsid w:val="00F20175"/>
    <w:rsid w:val="00F21E1E"/>
    <w:rsid w:val="00F24FF9"/>
    <w:rsid w:val="00F26D03"/>
    <w:rsid w:val="00F27D5F"/>
    <w:rsid w:val="00F27F64"/>
    <w:rsid w:val="00F31CCB"/>
    <w:rsid w:val="00F33C9B"/>
    <w:rsid w:val="00F33D24"/>
    <w:rsid w:val="00F34E20"/>
    <w:rsid w:val="00F43822"/>
    <w:rsid w:val="00F444D3"/>
    <w:rsid w:val="00F52EAC"/>
    <w:rsid w:val="00F55DE9"/>
    <w:rsid w:val="00F60922"/>
    <w:rsid w:val="00F620CE"/>
    <w:rsid w:val="00F62C73"/>
    <w:rsid w:val="00F644AE"/>
    <w:rsid w:val="00F6494E"/>
    <w:rsid w:val="00F64A58"/>
    <w:rsid w:val="00F66F2C"/>
    <w:rsid w:val="00F6721E"/>
    <w:rsid w:val="00F67AD3"/>
    <w:rsid w:val="00F70DBF"/>
    <w:rsid w:val="00F86A89"/>
    <w:rsid w:val="00F9122F"/>
    <w:rsid w:val="00F9320C"/>
    <w:rsid w:val="00F95336"/>
    <w:rsid w:val="00F97244"/>
    <w:rsid w:val="00FA0495"/>
    <w:rsid w:val="00FA27FA"/>
    <w:rsid w:val="00FB35B4"/>
    <w:rsid w:val="00FB6D4F"/>
    <w:rsid w:val="00FB7180"/>
    <w:rsid w:val="00FC0492"/>
    <w:rsid w:val="00FC314F"/>
    <w:rsid w:val="00FC3903"/>
    <w:rsid w:val="00FC5A40"/>
    <w:rsid w:val="00FC62F3"/>
    <w:rsid w:val="00FC6D79"/>
    <w:rsid w:val="00FC6E53"/>
    <w:rsid w:val="00FD05C7"/>
    <w:rsid w:val="00FD07F8"/>
    <w:rsid w:val="00FD23C2"/>
    <w:rsid w:val="00FD3A1C"/>
    <w:rsid w:val="00FD45F2"/>
    <w:rsid w:val="00FD6A9E"/>
    <w:rsid w:val="00FE1A73"/>
    <w:rsid w:val="00FE338B"/>
    <w:rsid w:val="00FE4B59"/>
    <w:rsid w:val="00FE6B57"/>
    <w:rsid w:val="00FF11D3"/>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554F40C0-B514-4E60-B9E6-465C213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2D"/>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UnresolvedMention1">
    <w:name w:val="Unresolved Mention1"/>
    <w:basedOn w:val="DefaultParagraphFont"/>
    <w:uiPriority w:val="99"/>
    <w:semiHidden/>
    <w:unhideWhenUsed/>
    <w:rsid w:val="00211FFC"/>
    <w:rPr>
      <w:color w:val="605E5C"/>
      <w:shd w:val="clear" w:color="auto" w:fill="E1DFDD"/>
    </w:rPr>
  </w:style>
  <w:style w:type="character" w:customStyle="1" w:styleId="UnresolvedMention2">
    <w:name w:val="Unresolved Mention2"/>
    <w:basedOn w:val="DefaultParagraphFont"/>
    <w:uiPriority w:val="99"/>
    <w:semiHidden/>
    <w:unhideWhenUsed/>
    <w:rsid w:val="00415CAC"/>
    <w:rPr>
      <w:color w:val="605E5C"/>
      <w:shd w:val="clear" w:color="auto" w:fill="E1DFDD"/>
    </w:rPr>
  </w:style>
  <w:style w:type="paragraph" w:styleId="Revision">
    <w:name w:val="Revision"/>
    <w:hidden/>
    <w:uiPriority w:val="99"/>
    <w:semiHidden/>
    <w:rsid w:val="00AD2A4F"/>
    <w:rPr>
      <w:sz w:val="24"/>
      <w:szCs w:val="24"/>
    </w:rPr>
  </w:style>
  <w:style w:type="paragraph" w:customStyle="1" w:styleId="paragraph">
    <w:name w:val="paragraph"/>
    <w:basedOn w:val="Normal"/>
    <w:rsid w:val="0099106C"/>
    <w:pPr>
      <w:spacing w:before="100" w:beforeAutospacing="1" w:after="100" w:afterAutospacing="1"/>
    </w:pPr>
  </w:style>
  <w:style w:type="character" w:customStyle="1" w:styleId="normaltextrun">
    <w:name w:val="normaltextrun"/>
    <w:basedOn w:val="DefaultParagraphFont"/>
    <w:rsid w:val="0099106C"/>
  </w:style>
  <w:style w:type="character" w:customStyle="1" w:styleId="eop">
    <w:name w:val="eop"/>
    <w:basedOn w:val="DefaultParagraphFont"/>
    <w:rsid w:val="0099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241183492">
      <w:bodyDiv w:val="1"/>
      <w:marLeft w:val="0"/>
      <w:marRight w:val="0"/>
      <w:marTop w:val="0"/>
      <w:marBottom w:val="0"/>
      <w:divBdr>
        <w:top w:val="none" w:sz="0" w:space="0" w:color="auto"/>
        <w:left w:val="none" w:sz="0" w:space="0" w:color="auto"/>
        <w:bottom w:val="none" w:sz="0" w:space="0" w:color="auto"/>
        <w:right w:val="none" w:sz="0" w:space="0" w:color="auto"/>
      </w:divBdr>
      <w:divsChild>
        <w:div w:id="1658878208">
          <w:marLeft w:val="0"/>
          <w:marRight w:val="0"/>
          <w:marTop w:val="0"/>
          <w:marBottom w:val="0"/>
          <w:divBdr>
            <w:top w:val="none" w:sz="0" w:space="0" w:color="auto"/>
            <w:left w:val="none" w:sz="0" w:space="0" w:color="auto"/>
            <w:bottom w:val="none" w:sz="0" w:space="0" w:color="auto"/>
            <w:right w:val="none" w:sz="0" w:space="0" w:color="auto"/>
          </w:divBdr>
          <w:divsChild>
            <w:div w:id="702940943">
              <w:marLeft w:val="0"/>
              <w:marRight w:val="0"/>
              <w:marTop w:val="0"/>
              <w:marBottom w:val="0"/>
              <w:divBdr>
                <w:top w:val="none" w:sz="0" w:space="0" w:color="auto"/>
                <w:left w:val="none" w:sz="0" w:space="0" w:color="auto"/>
                <w:bottom w:val="none" w:sz="0" w:space="0" w:color="auto"/>
                <w:right w:val="none" w:sz="0" w:space="0" w:color="auto"/>
              </w:divBdr>
              <w:divsChild>
                <w:div w:id="943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0776361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 w:id="2021538034">
      <w:bodyDiv w:val="1"/>
      <w:marLeft w:val="0"/>
      <w:marRight w:val="0"/>
      <w:marTop w:val="0"/>
      <w:marBottom w:val="0"/>
      <w:divBdr>
        <w:top w:val="none" w:sz="0" w:space="0" w:color="auto"/>
        <w:left w:val="none" w:sz="0" w:space="0" w:color="auto"/>
        <w:bottom w:val="none" w:sz="0" w:space="0" w:color="auto"/>
        <w:right w:val="none" w:sz="0" w:space="0" w:color="auto"/>
      </w:divBdr>
    </w:div>
    <w:div w:id="2111317987">
      <w:bodyDiv w:val="1"/>
      <w:marLeft w:val="0"/>
      <w:marRight w:val="0"/>
      <w:marTop w:val="0"/>
      <w:marBottom w:val="0"/>
      <w:divBdr>
        <w:top w:val="none" w:sz="0" w:space="0" w:color="auto"/>
        <w:left w:val="none" w:sz="0" w:space="0" w:color="auto"/>
        <w:bottom w:val="none" w:sz="0" w:space="0" w:color="auto"/>
        <w:right w:val="none" w:sz="0" w:space="0" w:color="auto"/>
      </w:divBdr>
      <w:divsChild>
        <w:div w:id="1608082512">
          <w:marLeft w:val="0"/>
          <w:marRight w:val="0"/>
          <w:marTop w:val="0"/>
          <w:marBottom w:val="0"/>
          <w:divBdr>
            <w:top w:val="none" w:sz="0" w:space="0" w:color="auto"/>
            <w:left w:val="none" w:sz="0" w:space="0" w:color="auto"/>
            <w:bottom w:val="none" w:sz="0" w:space="0" w:color="auto"/>
            <w:right w:val="none" w:sz="0" w:space="0" w:color="auto"/>
          </w:divBdr>
        </w:div>
        <w:div w:id="1779255966">
          <w:marLeft w:val="0"/>
          <w:marRight w:val="0"/>
          <w:marTop w:val="0"/>
          <w:marBottom w:val="0"/>
          <w:divBdr>
            <w:top w:val="none" w:sz="0" w:space="0" w:color="auto"/>
            <w:left w:val="none" w:sz="0" w:space="0" w:color="auto"/>
            <w:bottom w:val="none" w:sz="0" w:space="0" w:color="auto"/>
            <w:right w:val="none" w:sz="0" w:space="0" w:color="auto"/>
          </w:divBdr>
        </w:div>
        <w:div w:id="818961000">
          <w:marLeft w:val="0"/>
          <w:marRight w:val="0"/>
          <w:marTop w:val="0"/>
          <w:marBottom w:val="0"/>
          <w:divBdr>
            <w:top w:val="none" w:sz="0" w:space="0" w:color="auto"/>
            <w:left w:val="none" w:sz="0" w:space="0" w:color="auto"/>
            <w:bottom w:val="none" w:sz="0" w:space="0" w:color="auto"/>
            <w:right w:val="none" w:sz="0" w:space="0" w:color="auto"/>
          </w:divBdr>
        </w:div>
        <w:div w:id="1645964050">
          <w:marLeft w:val="0"/>
          <w:marRight w:val="0"/>
          <w:marTop w:val="0"/>
          <w:marBottom w:val="0"/>
          <w:divBdr>
            <w:top w:val="none" w:sz="0" w:space="0" w:color="auto"/>
            <w:left w:val="none" w:sz="0" w:space="0" w:color="auto"/>
            <w:bottom w:val="none" w:sz="0" w:space="0" w:color="auto"/>
            <w:right w:val="none" w:sz="0" w:space="0" w:color="auto"/>
          </w:divBdr>
        </w:div>
        <w:div w:id="827789339">
          <w:marLeft w:val="0"/>
          <w:marRight w:val="0"/>
          <w:marTop w:val="0"/>
          <w:marBottom w:val="0"/>
          <w:divBdr>
            <w:top w:val="none" w:sz="0" w:space="0" w:color="auto"/>
            <w:left w:val="none" w:sz="0" w:space="0" w:color="auto"/>
            <w:bottom w:val="none" w:sz="0" w:space="0" w:color="auto"/>
            <w:right w:val="none" w:sz="0" w:space="0" w:color="auto"/>
          </w:divBdr>
        </w:div>
        <w:div w:id="1709794901">
          <w:marLeft w:val="0"/>
          <w:marRight w:val="0"/>
          <w:marTop w:val="0"/>
          <w:marBottom w:val="0"/>
          <w:divBdr>
            <w:top w:val="none" w:sz="0" w:space="0" w:color="auto"/>
            <w:left w:val="none" w:sz="0" w:space="0" w:color="auto"/>
            <w:bottom w:val="none" w:sz="0" w:space="0" w:color="auto"/>
            <w:right w:val="none" w:sz="0" w:space="0" w:color="auto"/>
          </w:divBdr>
        </w:div>
        <w:div w:id="1831215196">
          <w:marLeft w:val="0"/>
          <w:marRight w:val="0"/>
          <w:marTop w:val="0"/>
          <w:marBottom w:val="0"/>
          <w:divBdr>
            <w:top w:val="none" w:sz="0" w:space="0" w:color="auto"/>
            <w:left w:val="none" w:sz="0" w:space="0" w:color="auto"/>
            <w:bottom w:val="none" w:sz="0" w:space="0" w:color="auto"/>
            <w:right w:val="none" w:sz="0" w:space="0" w:color="auto"/>
          </w:divBdr>
        </w:div>
        <w:div w:id="2039965054">
          <w:marLeft w:val="0"/>
          <w:marRight w:val="0"/>
          <w:marTop w:val="0"/>
          <w:marBottom w:val="0"/>
          <w:divBdr>
            <w:top w:val="none" w:sz="0" w:space="0" w:color="auto"/>
            <w:left w:val="none" w:sz="0" w:space="0" w:color="auto"/>
            <w:bottom w:val="none" w:sz="0" w:space="0" w:color="auto"/>
            <w:right w:val="none" w:sz="0" w:space="0" w:color="auto"/>
          </w:divBdr>
        </w:div>
        <w:div w:id="685062442">
          <w:marLeft w:val="0"/>
          <w:marRight w:val="0"/>
          <w:marTop w:val="0"/>
          <w:marBottom w:val="0"/>
          <w:divBdr>
            <w:top w:val="none" w:sz="0" w:space="0" w:color="auto"/>
            <w:left w:val="none" w:sz="0" w:space="0" w:color="auto"/>
            <w:bottom w:val="none" w:sz="0" w:space="0" w:color="auto"/>
            <w:right w:val="none" w:sz="0" w:space="0" w:color="auto"/>
          </w:divBdr>
        </w:div>
        <w:div w:id="466045165">
          <w:marLeft w:val="0"/>
          <w:marRight w:val="0"/>
          <w:marTop w:val="0"/>
          <w:marBottom w:val="0"/>
          <w:divBdr>
            <w:top w:val="none" w:sz="0" w:space="0" w:color="auto"/>
            <w:left w:val="none" w:sz="0" w:space="0" w:color="auto"/>
            <w:bottom w:val="none" w:sz="0" w:space="0" w:color="auto"/>
            <w:right w:val="none" w:sz="0" w:space="0" w:color="auto"/>
          </w:divBdr>
        </w:div>
        <w:div w:id="1307777827">
          <w:marLeft w:val="0"/>
          <w:marRight w:val="0"/>
          <w:marTop w:val="0"/>
          <w:marBottom w:val="0"/>
          <w:divBdr>
            <w:top w:val="none" w:sz="0" w:space="0" w:color="auto"/>
            <w:left w:val="none" w:sz="0" w:space="0" w:color="auto"/>
            <w:bottom w:val="none" w:sz="0" w:space="0" w:color="auto"/>
            <w:right w:val="none" w:sz="0" w:space="0" w:color="auto"/>
          </w:divBdr>
        </w:div>
        <w:div w:id="271396438">
          <w:marLeft w:val="0"/>
          <w:marRight w:val="0"/>
          <w:marTop w:val="0"/>
          <w:marBottom w:val="0"/>
          <w:divBdr>
            <w:top w:val="none" w:sz="0" w:space="0" w:color="auto"/>
            <w:left w:val="none" w:sz="0" w:space="0" w:color="auto"/>
            <w:bottom w:val="none" w:sz="0" w:space="0" w:color="auto"/>
            <w:right w:val="none" w:sz="0" w:space="0" w:color="auto"/>
          </w:divBdr>
        </w:div>
        <w:div w:id="1058282934">
          <w:marLeft w:val="0"/>
          <w:marRight w:val="0"/>
          <w:marTop w:val="0"/>
          <w:marBottom w:val="0"/>
          <w:divBdr>
            <w:top w:val="none" w:sz="0" w:space="0" w:color="auto"/>
            <w:left w:val="none" w:sz="0" w:space="0" w:color="auto"/>
            <w:bottom w:val="none" w:sz="0" w:space="0" w:color="auto"/>
            <w:right w:val="none" w:sz="0" w:space="0" w:color="auto"/>
          </w:divBdr>
        </w:div>
        <w:div w:id="1898473853">
          <w:marLeft w:val="0"/>
          <w:marRight w:val="0"/>
          <w:marTop w:val="0"/>
          <w:marBottom w:val="0"/>
          <w:divBdr>
            <w:top w:val="none" w:sz="0" w:space="0" w:color="auto"/>
            <w:left w:val="none" w:sz="0" w:space="0" w:color="auto"/>
            <w:bottom w:val="none" w:sz="0" w:space="0" w:color="auto"/>
            <w:right w:val="none" w:sz="0" w:space="0" w:color="auto"/>
          </w:divBdr>
        </w:div>
        <w:div w:id="2101561905">
          <w:marLeft w:val="0"/>
          <w:marRight w:val="0"/>
          <w:marTop w:val="0"/>
          <w:marBottom w:val="0"/>
          <w:divBdr>
            <w:top w:val="none" w:sz="0" w:space="0" w:color="auto"/>
            <w:left w:val="none" w:sz="0" w:space="0" w:color="auto"/>
            <w:bottom w:val="none" w:sz="0" w:space="0" w:color="auto"/>
            <w:right w:val="none" w:sz="0" w:space="0" w:color="auto"/>
          </w:divBdr>
        </w:div>
        <w:div w:id="1577014965">
          <w:marLeft w:val="0"/>
          <w:marRight w:val="0"/>
          <w:marTop w:val="0"/>
          <w:marBottom w:val="0"/>
          <w:divBdr>
            <w:top w:val="none" w:sz="0" w:space="0" w:color="auto"/>
            <w:left w:val="none" w:sz="0" w:space="0" w:color="auto"/>
            <w:bottom w:val="none" w:sz="0" w:space="0" w:color="auto"/>
            <w:right w:val="none" w:sz="0" w:space="0" w:color="auto"/>
          </w:divBdr>
        </w:div>
        <w:div w:id="1935044141">
          <w:marLeft w:val="0"/>
          <w:marRight w:val="0"/>
          <w:marTop w:val="0"/>
          <w:marBottom w:val="0"/>
          <w:divBdr>
            <w:top w:val="none" w:sz="0" w:space="0" w:color="auto"/>
            <w:left w:val="none" w:sz="0" w:space="0" w:color="auto"/>
            <w:bottom w:val="none" w:sz="0" w:space="0" w:color="auto"/>
            <w:right w:val="none" w:sz="0" w:space="0" w:color="auto"/>
          </w:divBdr>
        </w:div>
        <w:div w:id="1600335261">
          <w:marLeft w:val="0"/>
          <w:marRight w:val="0"/>
          <w:marTop w:val="0"/>
          <w:marBottom w:val="0"/>
          <w:divBdr>
            <w:top w:val="none" w:sz="0" w:space="0" w:color="auto"/>
            <w:left w:val="none" w:sz="0" w:space="0" w:color="auto"/>
            <w:bottom w:val="none" w:sz="0" w:space="0" w:color="auto"/>
            <w:right w:val="none" w:sz="0" w:space="0" w:color="auto"/>
          </w:divBdr>
        </w:div>
        <w:div w:id="1758014878">
          <w:marLeft w:val="0"/>
          <w:marRight w:val="0"/>
          <w:marTop w:val="0"/>
          <w:marBottom w:val="0"/>
          <w:divBdr>
            <w:top w:val="none" w:sz="0" w:space="0" w:color="auto"/>
            <w:left w:val="none" w:sz="0" w:space="0" w:color="auto"/>
            <w:bottom w:val="none" w:sz="0" w:space="0" w:color="auto"/>
            <w:right w:val="none" w:sz="0" w:space="0" w:color="auto"/>
          </w:divBdr>
        </w:div>
        <w:div w:id="604113224">
          <w:marLeft w:val="0"/>
          <w:marRight w:val="0"/>
          <w:marTop w:val="0"/>
          <w:marBottom w:val="0"/>
          <w:divBdr>
            <w:top w:val="none" w:sz="0" w:space="0" w:color="auto"/>
            <w:left w:val="none" w:sz="0" w:space="0" w:color="auto"/>
            <w:bottom w:val="none" w:sz="0" w:space="0" w:color="auto"/>
            <w:right w:val="none" w:sz="0" w:space="0" w:color="auto"/>
          </w:divBdr>
        </w:div>
        <w:div w:id="291986536">
          <w:marLeft w:val="0"/>
          <w:marRight w:val="0"/>
          <w:marTop w:val="0"/>
          <w:marBottom w:val="0"/>
          <w:divBdr>
            <w:top w:val="none" w:sz="0" w:space="0" w:color="auto"/>
            <w:left w:val="none" w:sz="0" w:space="0" w:color="auto"/>
            <w:bottom w:val="none" w:sz="0" w:space="0" w:color="auto"/>
            <w:right w:val="none" w:sz="0" w:space="0" w:color="auto"/>
          </w:divBdr>
        </w:div>
        <w:div w:id="899561692">
          <w:marLeft w:val="0"/>
          <w:marRight w:val="0"/>
          <w:marTop w:val="0"/>
          <w:marBottom w:val="0"/>
          <w:divBdr>
            <w:top w:val="none" w:sz="0" w:space="0" w:color="auto"/>
            <w:left w:val="none" w:sz="0" w:space="0" w:color="auto"/>
            <w:bottom w:val="none" w:sz="0" w:space="0" w:color="auto"/>
            <w:right w:val="none" w:sz="0" w:space="0" w:color="auto"/>
          </w:divBdr>
        </w:div>
        <w:div w:id="2061467169">
          <w:marLeft w:val="0"/>
          <w:marRight w:val="0"/>
          <w:marTop w:val="0"/>
          <w:marBottom w:val="0"/>
          <w:divBdr>
            <w:top w:val="none" w:sz="0" w:space="0" w:color="auto"/>
            <w:left w:val="none" w:sz="0" w:space="0" w:color="auto"/>
            <w:bottom w:val="none" w:sz="0" w:space="0" w:color="auto"/>
            <w:right w:val="none" w:sz="0" w:space="0" w:color="auto"/>
          </w:divBdr>
        </w:div>
        <w:div w:id="1537431201">
          <w:marLeft w:val="0"/>
          <w:marRight w:val="0"/>
          <w:marTop w:val="0"/>
          <w:marBottom w:val="0"/>
          <w:divBdr>
            <w:top w:val="none" w:sz="0" w:space="0" w:color="auto"/>
            <w:left w:val="none" w:sz="0" w:space="0" w:color="auto"/>
            <w:bottom w:val="none" w:sz="0" w:space="0" w:color="auto"/>
            <w:right w:val="none" w:sz="0" w:space="0" w:color="auto"/>
          </w:divBdr>
        </w:div>
        <w:div w:id="275599978">
          <w:marLeft w:val="0"/>
          <w:marRight w:val="0"/>
          <w:marTop w:val="0"/>
          <w:marBottom w:val="0"/>
          <w:divBdr>
            <w:top w:val="none" w:sz="0" w:space="0" w:color="auto"/>
            <w:left w:val="none" w:sz="0" w:space="0" w:color="auto"/>
            <w:bottom w:val="none" w:sz="0" w:space="0" w:color="auto"/>
            <w:right w:val="none" w:sz="0" w:space="0" w:color="auto"/>
          </w:divBdr>
        </w:div>
        <w:div w:id="1253314348">
          <w:marLeft w:val="0"/>
          <w:marRight w:val="0"/>
          <w:marTop w:val="0"/>
          <w:marBottom w:val="0"/>
          <w:divBdr>
            <w:top w:val="none" w:sz="0" w:space="0" w:color="auto"/>
            <w:left w:val="none" w:sz="0" w:space="0" w:color="auto"/>
            <w:bottom w:val="none" w:sz="0" w:space="0" w:color="auto"/>
            <w:right w:val="none" w:sz="0" w:space="0" w:color="auto"/>
          </w:divBdr>
        </w:div>
        <w:div w:id="444424117">
          <w:marLeft w:val="0"/>
          <w:marRight w:val="0"/>
          <w:marTop w:val="0"/>
          <w:marBottom w:val="0"/>
          <w:divBdr>
            <w:top w:val="none" w:sz="0" w:space="0" w:color="auto"/>
            <w:left w:val="none" w:sz="0" w:space="0" w:color="auto"/>
            <w:bottom w:val="none" w:sz="0" w:space="0" w:color="auto"/>
            <w:right w:val="none" w:sz="0" w:space="0" w:color="auto"/>
          </w:divBdr>
        </w:div>
        <w:div w:id="1026711214">
          <w:marLeft w:val="0"/>
          <w:marRight w:val="0"/>
          <w:marTop w:val="0"/>
          <w:marBottom w:val="0"/>
          <w:divBdr>
            <w:top w:val="none" w:sz="0" w:space="0" w:color="auto"/>
            <w:left w:val="none" w:sz="0" w:space="0" w:color="auto"/>
            <w:bottom w:val="none" w:sz="0" w:space="0" w:color="auto"/>
            <w:right w:val="none" w:sz="0" w:space="0" w:color="auto"/>
          </w:divBdr>
        </w:div>
        <w:div w:id="1872108192">
          <w:marLeft w:val="0"/>
          <w:marRight w:val="0"/>
          <w:marTop w:val="0"/>
          <w:marBottom w:val="0"/>
          <w:divBdr>
            <w:top w:val="none" w:sz="0" w:space="0" w:color="auto"/>
            <w:left w:val="none" w:sz="0" w:space="0" w:color="auto"/>
            <w:bottom w:val="none" w:sz="0" w:space="0" w:color="auto"/>
            <w:right w:val="none" w:sz="0" w:space="0" w:color="auto"/>
          </w:divBdr>
        </w:div>
        <w:div w:id="54359312">
          <w:marLeft w:val="0"/>
          <w:marRight w:val="0"/>
          <w:marTop w:val="0"/>
          <w:marBottom w:val="0"/>
          <w:divBdr>
            <w:top w:val="none" w:sz="0" w:space="0" w:color="auto"/>
            <w:left w:val="none" w:sz="0" w:space="0" w:color="auto"/>
            <w:bottom w:val="none" w:sz="0" w:space="0" w:color="auto"/>
            <w:right w:val="none" w:sz="0" w:space="0" w:color="auto"/>
          </w:divBdr>
        </w:div>
        <w:div w:id="371079954">
          <w:marLeft w:val="0"/>
          <w:marRight w:val="0"/>
          <w:marTop w:val="0"/>
          <w:marBottom w:val="0"/>
          <w:divBdr>
            <w:top w:val="none" w:sz="0" w:space="0" w:color="auto"/>
            <w:left w:val="none" w:sz="0" w:space="0" w:color="auto"/>
            <w:bottom w:val="none" w:sz="0" w:space="0" w:color="auto"/>
            <w:right w:val="none" w:sz="0" w:space="0" w:color="auto"/>
          </w:divBdr>
        </w:div>
        <w:div w:id="1072459894">
          <w:marLeft w:val="0"/>
          <w:marRight w:val="0"/>
          <w:marTop w:val="0"/>
          <w:marBottom w:val="0"/>
          <w:divBdr>
            <w:top w:val="none" w:sz="0" w:space="0" w:color="auto"/>
            <w:left w:val="none" w:sz="0" w:space="0" w:color="auto"/>
            <w:bottom w:val="none" w:sz="0" w:space="0" w:color="auto"/>
            <w:right w:val="none" w:sz="0" w:space="0" w:color="auto"/>
          </w:divBdr>
        </w:div>
        <w:div w:id="241373327">
          <w:marLeft w:val="0"/>
          <w:marRight w:val="0"/>
          <w:marTop w:val="0"/>
          <w:marBottom w:val="0"/>
          <w:divBdr>
            <w:top w:val="none" w:sz="0" w:space="0" w:color="auto"/>
            <w:left w:val="none" w:sz="0" w:space="0" w:color="auto"/>
            <w:bottom w:val="none" w:sz="0" w:space="0" w:color="auto"/>
            <w:right w:val="none" w:sz="0" w:space="0" w:color="auto"/>
          </w:divBdr>
        </w:div>
        <w:div w:id="1392119006">
          <w:marLeft w:val="0"/>
          <w:marRight w:val="0"/>
          <w:marTop w:val="0"/>
          <w:marBottom w:val="0"/>
          <w:divBdr>
            <w:top w:val="none" w:sz="0" w:space="0" w:color="auto"/>
            <w:left w:val="none" w:sz="0" w:space="0" w:color="auto"/>
            <w:bottom w:val="none" w:sz="0" w:space="0" w:color="auto"/>
            <w:right w:val="none" w:sz="0" w:space="0" w:color="auto"/>
          </w:divBdr>
        </w:div>
        <w:div w:id="691538969">
          <w:marLeft w:val="0"/>
          <w:marRight w:val="0"/>
          <w:marTop w:val="0"/>
          <w:marBottom w:val="0"/>
          <w:divBdr>
            <w:top w:val="none" w:sz="0" w:space="0" w:color="auto"/>
            <w:left w:val="none" w:sz="0" w:space="0" w:color="auto"/>
            <w:bottom w:val="none" w:sz="0" w:space="0" w:color="auto"/>
            <w:right w:val="none" w:sz="0" w:space="0" w:color="auto"/>
          </w:divBdr>
        </w:div>
        <w:div w:id="834422271">
          <w:marLeft w:val="0"/>
          <w:marRight w:val="0"/>
          <w:marTop w:val="0"/>
          <w:marBottom w:val="0"/>
          <w:divBdr>
            <w:top w:val="none" w:sz="0" w:space="0" w:color="auto"/>
            <w:left w:val="none" w:sz="0" w:space="0" w:color="auto"/>
            <w:bottom w:val="none" w:sz="0" w:space="0" w:color="auto"/>
            <w:right w:val="none" w:sz="0" w:space="0" w:color="auto"/>
          </w:divBdr>
        </w:div>
        <w:div w:id="1639457961">
          <w:marLeft w:val="0"/>
          <w:marRight w:val="0"/>
          <w:marTop w:val="0"/>
          <w:marBottom w:val="0"/>
          <w:divBdr>
            <w:top w:val="none" w:sz="0" w:space="0" w:color="auto"/>
            <w:left w:val="none" w:sz="0" w:space="0" w:color="auto"/>
            <w:bottom w:val="none" w:sz="0" w:space="0" w:color="auto"/>
            <w:right w:val="none" w:sz="0" w:space="0" w:color="auto"/>
          </w:divBdr>
        </w:div>
        <w:div w:id="2147120711">
          <w:marLeft w:val="0"/>
          <w:marRight w:val="0"/>
          <w:marTop w:val="0"/>
          <w:marBottom w:val="0"/>
          <w:divBdr>
            <w:top w:val="none" w:sz="0" w:space="0" w:color="auto"/>
            <w:left w:val="none" w:sz="0" w:space="0" w:color="auto"/>
            <w:bottom w:val="none" w:sz="0" w:space="0" w:color="auto"/>
            <w:right w:val="none" w:sz="0" w:space="0" w:color="auto"/>
          </w:divBdr>
        </w:div>
        <w:div w:id="563837930">
          <w:marLeft w:val="0"/>
          <w:marRight w:val="0"/>
          <w:marTop w:val="0"/>
          <w:marBottom w:val="0"/>
          <w:divBdr>
            <w:top w:val="none" w:sz="0" w:space="0" w:color="auto"/>
            <w:left w:val="none" w:sz="0" w:space="0" w:color="auto"/>
            <w:bottom w:val="none" w:sz="0" w:space="0" w:color="auto"/>
            <w:right w:val="none" w:sz="0" w:space="0" w:color="auto"/>
          </w:divBdr>
        </w:div>
        <w:div w:id="1531067561">
          <w:marLeft w:val="0"/>
          <w:marRight w:val="0"/>
          <w:marTop w:val="0"/>
          <w:marBottom w:val="0"/>
          <w:divBdr>
            <w:top w:val="none" w:sz="0" w:space="0" w:color="auto"/>
            <w:left w:val="none" w:sz="0" w:space="0" w:color="auto"/>
            <w:bottom w:val="none" w:sz="0" w:space="0" w:color="auto"/>
            <w:right w:val="none" w:sz="0" w:space="0" w:color="auto"/>
          </w:divBdr>
        </w:div>
        <w:div w:id="893010795">
          <w:marLeft w:val="0"/>
          <w:marRight w:val="0"/>
          <w:marTop w:val="0"/>
          <w:marBottom w:val="0"/>
          <w:divBdr>
            <w:top w:val="none" w:sz="0" w:space="0" w:color="auto"/>
            <w:left w:val="none" w:sz="0" w:space="0" w:color="auto"/>
            <w:bottom w:val="none" w:sz="0" w:space="0" w:color="auto"/>
            <w:right w:val="none" w:sz="0" w:space="0" w:color="auto"/>
          </w:divBdr>
        </w:div>
        <w:div w:id="59444204">
          <w:marLeft w:val="0"/>
          <w:marRight w:val="0"/>
          <w:marTop w:val="0"/>
          <w:marBottom w:val="0"/>
          <w:divBdr>
            <w:top w:val="none" w:sz="0" w:space="0" w:color="auto"/>
            <w:left w:val="none" w:sz="0" w:space="0" w:color="auto"/>
            <w:bottom w:val="none" w:sz="0" w:space="0" w:color="auto"/>
            <w:right w:val="none" w:sz="0" w:space="0" w:color="auto"/>
          </w:divBdr>
        </w:div>
        <w:div w:id="1993100262">
          <w:marLeft w:val="0"/>
          <w:marRight w:val="0"/>
          <w:marTop w:val="0"/>
          <w:marBottom w:val="0"/>
          <w:divBdr>
            <w:top w:val="none" w:sz="0" w:space="0" w:color="auto"/>
            <w:left w:val="none" w:sz="0" w:space="0" w:color="auto"/>
            <w:bottom w:val="none" w:sz="0" w:space="0" w:color="auto"/>
            <w:right w:val="none" w:sz="0" w:space="0" w:color="auto"/>
          </w:divBdr>
        </w:div>
        <w:div w:id="1370378873">
          <w:marLeft w:val="0"/>
          <w:marRight w:val="0"/>
          <w:marTop w:val="0"/>
          <w:marBottom w:val="0"/>
          <w:divBdr>
            <w:top w:val="none" w:sz="0" w:space="0" w:color="auto"/>
            <w:left w:val="none" w:sz="0" w:space="0" w:color="auto"/>
            <w:bottom w:val="none" w:sz="0" w:space="0" w:color="auto"/>
            <w:right w:val="none" w:sz="0" w:space="0" w:color="auto"/>
          </w:divBdr>
        </w:div>
        <w:div w:id="494027638">
          <w:marLeft w:val="0"/>
          <w:marRight w:val="0"/>
          <w:marTop w:val="0"/>
          <w:marBottom w:val="0"/>
          <w:divBdr>
            <w:top w:val="none" w:sz="0" w:space="0" w:color="auto"/>
            <w:left w:val="none" w:sz="0" w:space="0" w:color="auto"/>
            <w:bottom w:val="none" w:sz="0" w:space="0" w:color="auto"/>
            <w:right w:val="none" w:sz="0" w:space="0" w:color="auto"/>
          </w:divBdr>
        </w:div>
        <w:div w:id="581909384">
          <w:marLeft w:val="0"/>
          <w:marRight w:val="0"/>
          <w:marTop w:val="0"/>
          <w:marBottom w:val="0"/>
          <w:divBdr>
            <w:top w:val="none" w:sz="0" w:space="0" w:color="auto"/>
            <w:left w:val="none" w:sz="0" w:space="0" w:color="auto"/>
            <w:bottom w:val="none" w:sz="0" w:space="0" w:color="auto"/>
            <w:right w:val="none" w:sz="0" w:space="0" w:color="auto"/>
          </w:divBdr>
        </w:div>
        <w:div w:id="1566180499">
          <w:marLeft w:val="0"/>
          <w:marRight w:val="0"/>
          <w:marTop w:val="0"/>
          <w:marBottom w:val="0"/>
          <w:divBdr>
            <w:top w:val="none" w:sz="0" w:space="0" w:color="auto"/>
            <w:left w:val="none" w:sz="0" w:space="0" w:color="auto"/>
            <w:bottom w:val="none" w:sz="0" w:space="0" w:color="auto"/>
            <w:right w:val="none" w:sz="0" w:space="0" w:color="auto"/>
          </w:divBdr>
        </w:div>
        <w:div w:id="1925648746">
          <w:marLeft w:val="0"/>
          <w:marRight w:val="0"/>
          <w:marTop w:val="0"/>
          <w:marBottom w:val="0"/>
          <w:divBdr>
            <w:top w:val="none" w:sz="0" w:space="0" w:color="auto"/>
            <w:left w:val="none" w:sz="0" w:space="0" w:color="auto"/>
            <w:bottom w:val="none" w:sz="0" w:space="0" w:color="auto"/>
            <w:right w:val="none" w:sz="0" w:space="0" w:color="auto"/>
          </w:divBdr>
        </w:div>
        <w:div w:id="563033551">
          <w:marLeft w:val="0"/>
          <w:marRight w:val="0"/>
          <w:marTop w:val="0"/>
          <w:marBottom w:val="0"/>
          <w:divBdr>
            <w:top w:val="none" w:sz="0" w:space="0" w:color="auto"/>
            <w:left w:val="none" w:sz="0" w:space="0" w:color="auto"/>
            <w:bottom w:val="none" w:sz="0" w:space="0" w:color="auto"/>
            <w:right w:val="none" w:sz="0" w:space="0" w:color="auto"/>
          </w:divBdr>
        </w:div>
        <w:div w:id="1731345991">
          <w:marLeft w:val="0"/>
          <w:marRight w:val="0"/>
          <w:marTop w:val="0"/>
          <w:marBottom w:val="0"/>
          <w:divBdr>
            <w:top w:val="none" w:sz="0" w:space="0" w:color="auto"/>
            <w:left w:val="none" w:sz="0" w:space="0" w:color="auto"/>
            <w:bottom w:val="none" w:sz="0" w:space="0" w:color="auto"/>
            <w:right w:val="none" w:sz="0" w:space="0" w:color="auto"/>
          </w:divBdr>
        </w:div>
        <w:div w:id="1017079664">
          <w:marLeft w:val="0"/>
          <w:marRight w:val="0"/>
          <w:marTop w:val="0"/>
          <w:marBottom w:val="0"/>
          <w:divBdr>
            <w:top w:val="none" w:sz="0" w:space="0" w:color="auto"/>
            <w:left w:val="none" w:sz="0" w:space="0" w:color="auto"/>
            <w:bottom w:val="none" w:sz="0" w:space="0" w:color="auto"/>
            <w:right w:val="none" w:sz="0" w:space="0" w:color="auto"/>
          </w:divBdr>
        </w:div>
        <w:div w:id="1530296219">
          <w:marLeft w:val="0"/>
          <w:marRight w:val="0"/>
          <w:marTop w:val="0"/>
          <w:marBottom w:val="0"/>
          <w:divBdr>
            <w:top w:val="none" w:sz="0" w:space="0" w:color="auto"/>
            <w:left w:val="none" w:sz="0" w:space="0" w:color="auto"/>
            <w:bottom w:val="none" w:sz="0" w:space="0" w:color="auto"/>
            <w:right w:val="none" w:sz="0" w:space="0" w:color="auto"/>
          </w:divBdr>
        </w:div>
        <w:div w:id="488861938">
          <w:marLeft w:val="0"/>
          <w:marRight w:val="0"/>
          <w:marTop w:val="0"/>
          <w:marBottom w:val="0"/>
          <w:divBdr>
            <w:top w:val="none" w:sz="0" w:space="0" w:color="auto"/>
            <w:left w:val="none" w:sz="0" w:space="0" w:color="auto"/>
            <w:bottom w:val="none" w:sz="0" w:space="0" w:color="auto"/>
            <w:right w:val="none" w:sz="0" w:space="0" w:color="auto"/>
          </w:divBdr>
        </w:div>
        <w:div w:id="40842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studenthandbook/" TargetMode="External"/><Relationship Id="rId18" Type="http://schemas.openxmlformats.org/officeDocument/2006/relationships/hyperlink" Target="http://sites.google.com/usc.edu/counseling-mental-health" TargetMode="External"/><Relationship Id="rId26" Type="http://schemas.openxmlformats.org/officeDocument/2006/relationships/hyperlink" Target="https://emergency.usc.edu/" TargetMode="External"/><Relationship Id="rId3" Type="http://schemas.openxmlformats.org/officeDocument/2006/relationships/styles" Target="styles.xml"/><Relationship Id="rId21" Type="http://schemas.openxmlformats.org/officeDocument/2006/relationships/hyperlink" Target="http://eeotix.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rshall.usc.edu/about/open-expression-statement" TargetMode="External"/><Relationship Id="rId17" Type="http://schemas.openxmlformats.org/officeDocument/2006/relationships/hyperlink" Target="mailto:osasfrontdesk@usc.edu" TargetMode="External"/><Relationship Id="rId25" Type="http://schemas.openxmlformats.org/officeDocument/2006/relationships/hyperlink" Target="http://diversity.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sas.usc.edu/" TargetMode="External"/><Relationship Id="rId20" Type="http://schemas.openxmlformats.org/officeDocument/2006/relationships/hyperlink" Target="http://sites.google.com/usc.edu/rsvpclientservices/home" TargetMode="External"/><Relationship Id="rId29" Type="http://schemas.openxmlformats.org/officeDocument/2006/relationships/hyperlink" Target="http://chan.usc.edu/patient-care/faculty-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oc" TargetMode="External"/><Relationship Id="rId24" Type="http://schemas.openxmlformats.org/officeDocument/2006/relationships/hyperlink" Target="http://campussupport.usc.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y.usc.edu/research-and-scholarship-misconduct/" TargetMode="External"/><Relationship Id="rId23" Type="http://schemas.openxmlformats.org/officeDocument/2006/relationships/hyperlink" Target="http://osas.usc.edu/" TargetMode="External"/><Relationship Id="rId28" Type="http://schemas.openxmlformats.org/officeDocument/2006/relationships/hyperlink" Target="http://ombuds.usc.edu/" TargetMode="External"/><Relationship Id="rId10" Type="http://schemas.openxmlformats.org/officeDocument/2006/relationships/hyperlink" Target="http://lib-php.usc.edu/tutorials/academic-dishonesty/story_html5.html" TargetMode="External"/><Relationship Id="rId19" Type="http://schemas.openxmlformats.org/officeDocument/2006/relationships/hyperlink" Target="http://988lifelin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ies.usc.edu/tutorial/academic-dishonesty" TargetMode="External"/><Relationship Id="rId14" Type="http://schemas.openxmlformats.org/officeDocument/2006/relationships/hyperlink" Target="http://academicintegrity.usc.edu/" TargetMode="External"/><Relationship Id="rId22" Type="http://schemas.openxmlformats.org/officeDocument/2006/relationships/hyperlink" Target="http://usc-advocate.symplicity.com/care_report" TargetMode="External"/><Relationship Id="rId27" Type="http://schemas.openxmlformats.org/officeDocument/2006/relationships/hyperlink" Target="https://dps.usc.edu/" TargetMode="External"/><Relationship Id="rId30" Type="http://schemas.openxmlformats.org/officeDocument/2006/relationships/hyperlink" Target="mailto:otfp@med.usc.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CF43-C5CC-4D93-B1A4-56B6D15A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3518</Words>
  <Characters>21445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24914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John Benson</cp:lastModifiedBy>
  <cp:revision>3</cp:revision>
  <cp:lastPrinted>2012-05-30T23:10:00Z</cp:lastPrinted>
  <dcterms:created xsi:type="dcterms:W3CDTF">2023-01-03T23:29:00Z</dcterms:created>
  <dcterms:modified xsi:type="dcterms:W3CDTF">2023-01-03T23:30:00Z</dcterms:modified>
</cp:coreProperties>
</file>