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F9D8" w14:textId="2F804BF1" w:rsidR="00B2479B" w:rsidRPr="00160597" w:rsidRDefault="00BE790F" w:rsidP="00B837D7">
      <w:pPr>
        <w:pStyle w:val="Body"/>
        <w:tabs>
          <w:tab w:val="left" w:pos="5040"/>
        </w:tabs>
        <w:ind w:left="4320"/>
        <w:rPr>
          <w:rFonts w:ascii="Arial" w:eastAsia="Times New Roman" w:hAnsi="Arial" w:cs="Arial"/>
          <w:b/>
          <w:bCs/>
          <w:sz w:val="24"/>
          <w:szCs w:val="24"/>
        </w:rPr>
      </w:pPr>
      <w:r w:rsidRPr="00160597">
        <w:rPr>
          <w:rFonts w:ascii="Arial" w:hAnsi="Arial" w:cs="Arial"/>
          <w:noProof/>
          <w:sz w:val="24"/>
          <w:szCs w:val="24"/>
        </w:rPr>
        <w:drawing>
          <wp:anchor distT="0" distB="0" distL="114300" distR="114300" simplePos="0" relativeHeight="251658240" behindDoc="0" locked="0" layoutInCell="1" allowOverlap="1" wp14:anchorId="141A4672" wp14:editId="50DC8BA7">
            <wp:simplePos x="0" y="0"/>
            <wp:positionH relativeFrom="column">
              <wp:posOffset>-57150</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597" w:rsidRPr="00160597">
        <w:rPr>
          <w:rFonts w:ascii="Arial" w:hAnsi="Arial" w:cs="Arial"/>
          <w:b/>
          <w:bCs/>
          <w:sz w:val="24"/>
          <w:szCs w:val="24"/>
        </w:rPr>
        <w:t>CMGT 5</w:t>
      </w:r>
      <w:r w:rsidR="00B837D7">
        <w:rPr>
          <w:rFonts w:ascii="Arial" w:hAnsi="Arial" w:cs="Arial"/>
          <w:b/>
          <w:bCs/>
          <w:sz w:val="24"/>
          <w:szCs w:val="24"/>
        </w:rPr>
        <w:t>42</w:t>
      </w:r>
      <w:r w:rsidR="0068462B" w:rsidRPr="00160597">
        <w:rPr>
          <w:rFonts w:ascii="Arial" w:hAnsi="Arial" w:cs="Arial"/>
          <w:b/>
          <w:bCs/>
          <w:sz w:val="24"/>
          <w:szCs w:val="24"/>
        </w:rPr>
        <w:t>:</w:t>
      </w:r>
      <w:r w:rsidR="00160597" w:rsidRPr="00160597">
        <w:rPr>
          <w:rFonts w:ascii="Arial" w:hAnsi="Arial" w:cs="Arial"/>
          <w:b/>
          <w:bCs/>
          <w:sz w:val="24"/>
          <w:szCs w:val="24"/>
        </w:rPr>
        <w:t xml:space="preserve"> </w:t>
      </w:r>
      <w:r w:rsidR="00B837D7">
        <w:rPr>
          <w:rFonts w:ascii="Arial" w:hAnsi="Arial" w:cs="Arial"/>
          <w:b/>
          <w:bCs/>
          <w:sz w:val="24"/>
          <w:szCs w:val="24"/>
        </w:rPr>
        <w:t>BUSINESS STRATEGIES</w:t>
      </w:r>
      <w:r w:rsidR="00B837D7">
        <w:rPr>
          <w:rFonts w:ascii="Arial" w:hAnsi="Arial" w:cs="Arial"/>
          <w:b/>
          <w:bCs/>
          <w:sz w:val="24"/>
          <w:szCs w:val="24"/>
        </w:rPr>
        <w:br/>
        <w:t>OF COMMUNICATION FIRMS</w:t>
      </w:r>
      <w:r w:rsidR="0068462B" w:rsidRPr="00160597">
        <w:rPr>
          <w:rFonts w:ascii="Arial" w:hAnsi="Arial" w:cs="Arial"/>
          <w:b/>
          <w:bCs/>
          <w:sz w:val="24"/>
          <w:szCs w:val="24"/>
        </w:rPr>
        <w:t xml:space="preserve"> </w:t>
      </w:r>
    </w:p>
    <w:p w14:paraId="3D169805" w14:textId="79284B0C" w:rsidR="00755B46" w:rsidRPr="00160597" w:rsidRDefault="00160597" w:rsidP="00A474F4">
      <w:pPr>
        <w:pStyle w:val="Body"/>
        <w:ind w:left="4320"/>
        <w:rPr>
          <w:rFonts w:ascii="Arial" w:hAnsi="Arial" w:cs="Arial"/>
          <w:sz w:val="20"/>
          <w:szCs w:val="20"/>
        </w:rPr>
      </w:pPr>
      <w:r w:rsidRPr="00160597">
        <w:rPr>
          <w:rFonts w:ascii="Arial" w:hAnsi="Arial" w:cs="Arial"/>
          <w:b/>
          <w:bCs/>
          <w:sz w:val="20"/>
          <w:szCs w:val="20"/>
        </w:rPr>
        <w:t>Section:</w:t>
      </w:r>
      <w:r w:rsidR="00B837D7">
        <w:rPr>
          <w:rFonts w:ascii="Arial" w:hAnsi="Arial" w:cs="Arial"/>
          <w:b/>
          <w:bCs/>
          <w:sz w:val="20"/>
          <w:szCs w:val="20"/>
        </w:rPr>
        <w:t xml:space="preserve"> 21756</w:t>
      </w:r>
    </w:p>
    <w:p w14:paraId="7F9CCFE5" w14:textId="77777777" w:rsidR="00755B46" w:rsidRPr="00160597" w:rsidRDefault="00755B46" w:rsidP="00900039">
      <w:pPr>
        <w:pStyle w:val="Body"/>
        <w:rPr>
          <w:rFonts w:ascii="Arial" w:hAnsi="Arial" w:cs="Arial"/>
          <w:b/>
          <w:bCs/>
          <w:sz w:val="20"/>
          <w:szCs w:val="20"/>
        </w:rPr>
      </w:pPr>
    </w:p>
    <w:p w14:paraId="79D489B4" w14:textId="338B407E" w:rsidR="00B2479B" w:rsidRPr="00160597" w:rsidRDefault="002E589A" w:rsidP="00A474F4">
      <w:pPr>
        <w:pStyle w:val="Body"/>
        <w:ind w:left="4320"/>
        <w:rPr>
          <w:rFonts w:ascii="Arial" w:eastAsia="Times New Roman" w:hAnsi="Arial" w:cs="Arial"/>
          <w:b/>
          <w:bCs/>
          <w:sz w:val="20"/>
          <w:szCs w:val="20"/>
        </w:rPr>
      </w:pPr>
      <w:r>
        <w:rPr>
          <w:rFonts w:ascii="Arial" w:hAnsi="Arial" w:cs="Arial"/>
          <w:b/>
          <w:bCs/>
          <w:sz w:val="20"/>
          <w:szCs w:val="20"/>
        </w:rPr>
        <w:t>Fall</w:t>
      </w:r>
      <w:r w:rsidR="005650CC" w:rsidRPr="00160597">
        <w:rPr>
          <w:rFonts w:ascii="Arial" w:hAnsi="Arial" w:cs="Arial"/>
          <w:b/>
          <w:bCs/>
          <w:sz w:val="20"/>
          <w:szCs w:val="20"/>
        </w:rPr>
        <w:t xml:space="preserve"> 20</w:t>
      </w:r>
      <w:r w:rsidR="00547175" w:rsidRPr="00160597">
        <w:rPr>
          <w:rFonts w:ascii="Arial" w:hAnsi="Arial" w:cs="Arial"/>
          <w:b/>
          <w:bCs/>
          <w:sz w:val="20"/>
          <w:szCs w:val="20"/>
        </w:rPr>
        <w:t>2</w:t>
      </w:r>
      <w:r w:rsidR="0001207C" w:rsidRPr="00160597">
        <w:rPr>
          <w:rFonts w:ascii="Arial" w:hAnsi="Arial" w:cs="Arial"/>
          <w:b/>
          <w:bCs/>
          <w:sz w:val="20"/>
          <w:szCs w:val="20"/>
        </w:rPr>
        <w:t>2</w:t>
      </w:r>
      <w:r w:rsidR="005650CC" w:rsidRPr="00160597">
        <w:rPr>
          <w:rFonts w:ascii="Arial" w:hAnsi="Arial" w:cs="Arial"/>
          <w:b/>
          <w:bCs/>
          <w:sz w:val="20"/>
          <w:szCs w:val="20"/>
        </w:rPr>
        <w:t xml:space="preserve"> </w:t>
      </w:r>
      <w:r w:rsidR="00FD6381" w:rsidRPr="00160597">
        <w:rPr>
          <w:rFonts w:ascii="Arial" w:hAnsi="Arial" w:cs="Arial"/>
          <w:b/>
          <w:bCs/>
          <w:sz w:val="20"/>
          <w:szCs w:val="20"/>
        </w:rPr>
        <w:t xml:space="preserve">– </w:t>
      </w:r>
      <w:r w:rsidR="00B837D7">
        <w:rPr>
          <w:b/>
          <w:sz w:val="20"/>
          <w:szCs w:val="20"/>
        </w:rPr>
        <w:t>Mondays, August 22-December 12</w:t>
      </w:r>
      <w:r w:rsidR="00160597" w:rsidRPr="00160597">
        <w:rPr>
          <w:rFonts w:ascii="Arial" w:hAnsi="Arial" w:cs="Arial"/>
          <w:b/>
          <w:bCs/>
          <w:sz w:val="20"/>
          <w:szCs w:val="20"/>
        </w:rPr>
        <w:t xml:space="preserve"> </w:t>
      </w:r>
    </w:p>
    <w:p w14:paraId="69B3A4F7" w14:textId="350162BB" w:rsidR="00B2479B" w:rsidRPr="00160597" w:rsidRDefault="00160597" w:rsidP="00793CCF">
      <w:pPr>
        <w:pStyle w:val="Body"/>
        <w:tabs>
          <w:tab w:val="left" w:pos="90"/>
        </w:tabs>
        <w:ind w:left="4320"/>
        <w:rPr>
          <w:rFonts w:ascii="Arial" w:eastAsia="Times New Roman" w:hAnsi="Arial" w:cs="Arial"/>
          <w:bCs/>
          <w:sz w:val="20"/>
          <w:szCs w:val="20"/>
        </w:rPr>
      </w:pPr>
      <w:r w:rsidRPr="00160597">
        <w:rPr>
          <w:rFonts w:ascii="Arial" w:hAnsi="Arial" w:cs="Arial"/>
          <w:b/>
          <w:bCs/>
          <w:sz w:val="20"/>
          <w:szCs w:val="20"/>
        </w:rPr>
        <w:t>Time</w:t>
      </w:r>
      <w:r w:rsidR="001311EA" w:rsidRPr="00160597">
        <w:rPr>
          <w:rFonts w:ascii="Arial" w:hAnsi="Arial" w:cs="Arial"/>
          <w:b/>
          <w:bCs/>
          <w:color w:val="auto"/>
          <w:sz w:val="20"/>
          <w:szCs w:val="20"/>
        </w:rPr>
        <w:t>:</w:t>
      </w:r>
      <w:r w:rsidR="001311EA" w:rsidRPr="00160597">
        <w:rPr>
          <w:rFonts w:ascii="Arial" w:hAnsi="Arial" w:cs="Arial"/>
          <w:bCs/>
          <w:color w:val="auto"/>
          <w:sz w:val="20"/>
          <w:szCs w:val="20"/>
        </w:rPr>
        <w:t xml:space="preserve"> </w:t>
      </w:r>
      <w:r w:rsidR="00B837D7">
        <w:rPr>
          <w:sz w:val="20"/>
          <w:szCs w:val="20"/>
        </w:rPr>
        <w:t>6:00-8:50pm</w:t>
      </w:r>
    </w:p>
    <w:p w14:paraId="2BCC8B32" w14:textId="1C608DA7" w:rsidR="00B2479B" w:rsidRPr="00160597" w:rsidRDefault="0068462B" w:rsidP="00BE790F">
      <w:pPr>
        <w:pStyle w:val="Body"/>
        <w:ind w:left="5040" w:hanging="720"/>
        <w:rPr>
          <w:rFonts w:ascii="Arial" w:eastAsia="Times New Roman" w:hAnsi="Arial" w:cs="Arial"/>
          <w:sz w:val="20"/>
          <w:szCs w:val="20"/>
        </w:rPr>
      </w:pPr>
      <w:r w:rsidRPr="00160597">
        <w:rPr>
          <w:rFonts w:ascii="Arial" w:hAnsi="Arial" w:cs="Arial"/>
          <w:b/>
          <w:bCs/>
          <w:sz w:val="20"/>
          <w:szCs w:val="20"/>
        </w:rPr>
        <w:t xml:space="preserve">Location: </w:t>
      </w:r>
      <w:r w:rsidR="00B837D7">
        <w:rPr>
          <w:rFonts w:ascii="Arial" w:hAnsi="Arial" w:cs="Arial"/>
          <w:sz w:val="20"/>
          <w:szCs w:val="20"/>
        </w:rPr>
        <w:t>ASC 204</w:t>
      </w:r>
    </w:p>
    <w:p w14:paraId="6104D37B" w14:textId="77777777" w:rsidR="00B2479B" w:rsidRPr="00160597" w:rsidRDefault="00B2479B" w:rsidP="00BE790F">
      <w:pPr>
        <w:pStyle w:val="Body"/>
        <w:ind w:hanging="720"/>
        <w:rPr>
          <w:rFonts w:ascii="Arial" w:eastAsia="Times New Roman" w:hAnsi="Arial" w:cs="Arial"/>
          <w:b/>
          <w:bCs/>
          <w:sz w:val="20"/>
          <w:szCs w:val="20"/>
        </w:rPr>
      </w:pPr>
    </w:p>
    <w:p w14:paraId="1131F91E" w14:textId="40BD0271" w:rsidR="00793CCF" w:rsidRPr="00160597" w:rsidRDefault="0068462B" w:rsidP="00793CCF">
      <w:pPr>
        <w:pStyle w:val="Body"/>
        <w:ind w:left="4320"/>
        <w:rPr>
          <w:rFonts w:ascii="Arial" w:eastAsia="Times New Roman" w:hAnsi="Arial" w:cs="Arial"/>
          <w:b/>
          <w:bCs/>
          <w:sz w:val="20"/>
          <w:szCs w:val="20"/>
        </w:rPr>
      </w:pPr>
      <w:r w:rsidRPr="00160597">
        <w:rPr>
          <w:rFonts w:ascii="Arial" w:hAnsi="Arial" w:cs="Arial"/>
          <w:b/>
          <w:bCs/>
          <w:sz w:val="20"/>
          <w:szCs w:val="20"/>
        </w:rPr>
        <w:t>Instructor</w:t>
      </w:r>
      <w:r w:rsidR="00B837D7">
        <w:rPr>
          <w:rFonts w:ascii="Arial" w:hAnsi="Arial" w:cs="Arial"/>
          <w:b/>
          <w:bCs/>
          <w:sz w:val="20"/>
          <w:szCs w:val="20"/>
        </w:rPr>
        <w:t>s</w:t>
      </w:r>
      <w:r w:rsidRPr="00160597">
        <w:rPr>
          <w:rFonts w:ascii="Arial" w:hAnsi="Arial" w:cs="Arial"/>
          <w:b/>
          <w:bCs/>
          <w:sz w:val="20"/>
          <w:szCs w:val="20"/>
        </w:rPr>
        <w:t xml:space="preserve">: </w:t>
      </w:r>
      <w:r w:rsidR="00160597">
        <w:rPr>
          <w:rFonts w:ascii="Arial" w:hAnsi="Arial" w:cs="Arial"/>
          <w:b/>
          <w:bCs/>
          <w:sz w:val="20"/>
          <w:szCs w:val="20"/>
        </w:rPr>
        <w:t>Freddy Tran Nager</w:t>
      </w:r>
      <w:r w:rsidR="00B837D7">
        <w:rPr>
          <w:rFonts w:ascii="Arial" w:hAnsi="Arial" w:cs="Arial"/>
          <w:b/>
          <w:bCs/>
          <w:sz w:val="20"/>
          <w:szCs w:val="20"/>
        </w:rPr>
        <w:t xml:space="preserve"> &amp; Tiffany Matloob</w:t>
      </w:r>
    </w:p>
    <w:p w14:paraId="2A0E7D17" w14:textId="61097F78" w:rsidR="00B2479B" w:rsidRPr="00160597" w:rsidRDefault="0068462B" w:rsidP="00793CCF">
      <w:pPr>
        <w:pStyle w:val="Body"/>
        <w:ind w:left="4320"/>
        <w:rPr>
          <w:rFonts w:ascii="Arial" w:eastAsia="Times New Roman" w:hAnsi="Arial" w:cs="Arial"/>
          <w:sz w:val="20"/>
          <w:szCs w:val="20"/>
        </w:rPr>
      </w:pPr>
      <w:r w:rsidRPr="00160597">
        <w:rPr>
          <w:rFonts w:ascii="Arial" w:hAnsi="Arial" w:cs="Arial"/>
          <w:b/>
          <w:bCs/>
          <w:sz w:val="20"/>
          <w:szCs w:val="20"/>
        </w:rPr>
        <w:t xml:space="preserve">Office Hours: </w:t>
      </w:r>
      <w:r w:rsidR="00160597">
        <w:rPr>
          <w:rFonts w:ascii="Arial" w:hAnsi="Arial" w:cs="Arial"/>
          <w:sz w:val="20"/>
          <w:szCs w:val="20"/>
        </w:rPr>
        <w:t>Weekday afternoons by appointment</w:t>
      </w:r>
      <w:r w:rsidRPr="00160597">
        <w:rPr>
          <w:rFonts w:ascii="Arial" w:hAnsi="Arial" w:cs="Arial"/>
          <w:sz w:val="20"/>
          <w:szCs w:val="20"/>
        </w:rPr>
        <w:t xml:space="preserve"> </w:t>
      </w:r>
    </w:p>
    <w:p w14:paraId="73EAA064" w14:textId="249558F7" w:rsidR="00F61F78" w:rsidRPr="00160597" w:rsidRDefault="002E589A" w:rsidP="00F61F78">
      <w:pPr>
        <w:pStyle w:val="Body"/>
        <w:ind w:left="5040" w:hanging="720"/>
        <w:rPr>
          <w:rFonts w:ascii="Arial" w:hAnsi="Arial" w:cs="Arial"/>
          <w:sz w:val="20"/>
          <w:szCs w:val="20"/>
        </w:rPr>
      </w:pPr>
      <w:r>
        <w:rPr>
          <w:rFonts w:ascii="Arial" w:hAnsi="Arial" w:cs="Arial"/>
          <w:b/>
          <w:bCs/>
          <w:sz w:val="20"/>
          <w:szCs w:val="20"/>
        </w:rPr>
        <w:t>Email</w:t>
      </w:r>
      <w:r w:rsidR="0068462B" w:rsidRPr="00160597">
        <w:rPr>
          <w:rFonts w:ascii="Arial" w:hAnsi="Arial" w:cs="Arial"/>
          <w:b/>
          <w:bCs/>
          <w:sz w:val="20"/>
          <w:szCs w:val="20"/>
        </w:rPr>
        <w:t xml:space="preserve">: </w:t>
      </w:r>
      <w:r w:rsidR="00160597">
        <w:rPr>
          <w:rFonts w:ascii="Arial" w:hAnsi="Arial" w:cs="Arial"/>
          <w:sz w:val="20"/>
          <w:szCs w:val="20"/>
        </w:rPr>
        <w:t>fnager@usc.edu</w:t>
      </w:r>
      <w:r w:rsidR="00F61F78" w:rsidRPr="00160597">
        <w:rPr>
          <w:rFonts w:ascii="Arial" w:hAnsi="Arial" w:cs="Arial"/>
          <w:sz w:val="20"/>
          <w:szCs w:val="20"/>
        </w:rPr>
        <w:t xml:space="preserve"> </w:t>
      </w:r>
      <w:r w:rsidR="00B837D7">
        <w:rPr>
          <w:rFonts w:ascii="Arial" w:hAnsi="Arial" w:cs="Arial"/>
          <w:sz w:val="20"/>
          <w:szCs w:val="20"/>
        </w:rPr>
        <w:t>&amp; tmatloob@</w:t>
      </w:r>
      <w:r w:rsidR="00474164">
        <w:rPr>
          <w:rFonts w:ascii="Arial" w:hAnsi="Arial" w:cs="Arial"/>
          <w:sz w:val="20"/>
          <w:szCs w:val="20"/>
        </w:rPr>
        <w:t>usc.edu</w:t>
      </w:r>
    </w:p>
    <w:p w14:paraId="33FAA289" w14:textId="77777777" w:rsidR="00F61F78" w:rsidRPr="00160597" w:rsidRDefault="00F61F78" w:rsidP="004B547E">
      <w:pPr>
        <w:pStyle w:val="Body"/>
        <w:ind w:left="4320"/>
        <w:rPr>
          <w:rFonts w:ascii="Arial" w:hAnsi="Arial" w:cs="Arial"/>
          <w:b/>
          <w:bCs/>
          <w:color w:val="499BC9" w:themeColor="accent1"/>
          <w:sz w:val="20"/>
          <w:szCs w:val="20"/>
        </w:rPr>
      </w:pPr>
    </w:p>
    <w:p w14:paraId="034B0284" w14:textId="77777777" w:rsidR="004B547E" w:rsidRPr="00160597" w:rsidRDefault="004B547E" w:rsidP="004B547E">
      <w:pPr>
        <w:pStyle w:val="Body"/>
        <w:ind w:left="5040" w:hanging="720"/>
        <w:rPr>
          <w:rFonts w:ascii="Arial" w:hAnsi="Arial" w:cs="Arial"/>
          <w:color w:val="489BC9"/>
          <w:sz w:val="20"/>
          <w:szCs w:val="20"/>
        </w:rPr>
      </w:pPr>
    </w:p>
    <w:p w14:paraId="0DD9CDDE" w14:textId="77777777" w:rsidR="004B547E" w:rsidRPr="00160597" w:rsidRDefault="004B547E" w:rsidP="00160597">
      <w:pPr>
        <w:pStyle w:val="Body"/>
        <w:pBdr>
          <w:bottom w:val="single" w:sz="4" w:space="1" w:color="auto"/>
        </w:pBdr>
        <w:rPr>
          <w:rFonts w:ascii="Arial" w:eastAsia="Times New Roman" w:hAnsi="Arial" w:cs="Arial"/>
          <w:bCs/>
          <w:sz w:val="20"/>
          <w:szCs w:val="20"/>
        </w:rPr>
      </w:pPr>
      <w:r w:rsidRPr="00160597">
        <w:rPr>
          <w:rFonts w:ascii="Arial" w:eastAsia="Times New Roman" w:hAnsi="Arial" w:cs="Arial"/>
          <w:b/>
          <w:bCs/>
          <w:sz w:val="20"/>
          <w:szCs w:val="20"/>
        </w:rPr>
        <w:t>I.</w:t>
      </w:r>
      <w:r w:rsidRPr="00160597">
        <w:rPr>
          <w:rFonts w:ascii="Arial" w:hAnsi="Arial" w:cs="Arial"/>
          <w:b/>
          <w:bCs/>
          <w:sz w:val="20"/>
          <w:szCs w:val="20"/>
        </w:rPr>
        <w:t xml:space="preserve"> Course Description</w:t>
      </w:r>
    </w:p>
    <w:p w14:paraId="6B62FC24" w14:textId="793CBF56" w:rsidR="004B547E" w:rsidRDefault="004B547E" w:rsidP="004B547E">
      <w:pPr>
        <w:pStyle w:val="Body"/>
        <w:rPr>
          <w:rFonts w:ascii="Arial" w:hAnsi="Arial" w:cs="Arial"/>
          <w:b/>
          <w:bCs/>
          <w:i/>
          <w:color w:val="7030A0"/>
          <w:sz w:val="20"/>
          <w:szCs w:val="20"/>
        </w:rPr>
      </w:pPr>
    </w:p>
    <w:p w14:paraId="742CD589" w14:textId="77777777" w:rsidR="00B837D7" w:rsidRDefault="00B837D7" w:rsidP="00B837D7">
      <w:r>
        <w:t>The Mad Men era is history, and a new generation of communication firms has taken over. What distinguishes many of them is an emphasis on people — specifically, influencers and other creators.</w:t>
      </w:r>
    </w:p>
    <w:p w14:paraId="7708EDB0" w14:textId="77777777" w:rsidR="00B837D7" w:rsidRDefault="00B837D7" w:rsidP="00B837D7">
      <w:r>
        <w:t xml:space="preserve"> </w:t>
      </w:r>
    </w:p>
    <w:p w14:paraId="2C938222" w14:textId="77777777" w:rsidR="00B837D7" w:rsidRDefault="00B837D7" w:rsidP="00B837D7">
      <w:r>
        <w:t>These creator-based firms range from transmedia agencies to multi-channel networks to new platforms that deliver alternative experiences. While some adapt traditional ad agency practices, others employ innovative approaches to marketing, media, and business models.</w:t>
      </w:r>
    </w:p>
    <w:p w14:paraId="31F41C4F" w14:textId="77777777" w:rsidR="00B837D7" w:rsidRDefault="00B837D7" w:rsidP="00B837D7">
      <w:r>
        <w:t xml:space="preserve"> </w:t>
      </w:r>
    </w:p>
    <w:p w14:paraId="7CEEC0E3" w14:textId="77777777" w:rsidR="00B837D7" w:rsidRDefault="00B837D7" w:rsidP="00B837D7">
      <w:r>
        <w:t>This course explores fundamentals and innovations of creator-based communication firms, with an eye toward planning, launching, and managing new agencies and platforms. Topics include organizational structures, specialized professions, account planning, revenue models, governance policies, deal making, client (sponsor) management, and talent (creator) management. A core emphasis throughout the course is ethics, including issues of diversity, inclusion, equity, and access.</w:t>
      </w:r>
    </w:p>
    <w:p w14:paraId="6E6ABB86" w14:textId="77777777" w:rsidR="00B837D7" w:rsidRDefault="00B837D7" w:rsidP="00B837D7">
      <w:r>
        <w:t xml:space="preserve"> </w:t>
      </w:r>
    </w:p>
    <w:p w14:paraId="0FA8F5A6" w14:textId="77777777" w:rsidR="00B837D7" w:rsidRDefault="00B837D7" w:rsidP="00B837D7">
      <w:r>
        <w:t>The course culminates in student teams planning and pitching their own creator-based communication firm.</w:t>
      </w:r>
    </w:p>
    <w:p w14:paraId="38DE2EC0" w14:textId="36708BC5" w:rsidR="00160597" w:rsidRDefault="00160597" w:rsidP="00160597">
      <w:pPr>
        <w:pStyle w:val="Body"/>
        <w:rPr>
          <w:rFonts w:ascii="Arial" w:hAnsi="Arial" w:cs="Arial"/>
          <w:color w:val="000000" w:themeColor="text1"/>
          <w:sz w:val="20"/>
          <w:szCs w:val="20"/>
        </w:rPr>
      </w:pPr>
    </w:p>
    <w:p w14:paraId="16AEC695" w14:textId="77777777" w:rsidR="00160597" w:rsidRDefault="00160597" w:rsidP="00160597">
      <w:pPr>
        <w:pStyle w:val="Body"/>
        <w:rPr>
          <w:rFonts w:ascii="Arial" w:hAnsi="Arial" w:cs="Arial"/>
          <w:color w:val="000000" w:themeColor="text1"/>
          <w:sz w:val="20"/>
          <w:szCs w:val="20"/>
        </w:rPr>
      </w:pPr>
    </w:p>
    <w:p w14:paraId="2E3923DF" w14:textId="2F5287A5" w:rsidR="00160597" w:rsidRPr="00865290" w:rsidRDefault="00160597" w:rsidP="00160597">
      <w:pPr>
        <w:pStyle w:val="Body"/>
        <w:pBdr>
          <w:bottom w:val="single" w:sz="4" w:space="1" w:color="auto"/>
        </w:pBdr>
        <w:rPr>
          <w:rFonts w:ascii="Arial" w:eastAsia="Times New Roman" w:hAnsi="Arial" w:cs="Arial"/>
          <w:b/>
          <w:color w:val="auto"/>
          <w:sz w:val="20"/>
          <w:szCs w:val="20"/>
        </w:rPr>
      </w:pPr>
      <w:r w:rsidRPr="00865290">
        <w:rPr>
          <w:rFonts w:ascii="Arial" w:eastAsia="Times New Roman" w:hAnsi="Arial" w:cs="Arial"/>
          <w:b/>
          <w:color w:val="auto"/>
          <w:sz w:val="20"/>
          <w:szCs w:val="20"/>
        </w:rPr>
        <w:t>I</w:t>
      </w:r>
      <w:r>
        <w:rPr>
          <w:rFonts w:ascii="Arial" w:eastAsia="Times New Roman" w:hAnsi="Arial" w:cs="Arial"/>
          <w:b/>
          <w:color w:val="auto"/>
          <w:sz w:val="20"/>
          <w:szCs w:val="20"/>
        </w:rPr>
        <w:t>I</w:t>
      </w:r>
      <w:r w:rsidRPr="00865290">
        <w:rPr>
          <w:rFonts w:ascii="Arial" w:eastAsia="Times New Roman" w:hAnsi="Arial" w:cs="Arial"/>
          <w:b/>
          <w:color w:val="auto"/>
          <w:sz w:val="20"/>
          <w:szCs w:val="20"/>
        </w:rPr>
        <w:t>. About Your Instructor</w:t>
      </w:r>
      <w:r w:rsidR="00B837D7">
        <w:rPr>
          <w:rFonts w:ascii="Arial" w:eastAsia="Times New Roman" w:hAnsi="Arial" w:cs="Arial"/>
          <w:b/>
          <w:color w:val="auto"/>
          <w:sz w:val="20"/>
          <w:szCs w:val="20"/>
        </w:rPr>
        <w:t>s</w:t>
      </w:r>
    </w:p>
    <w:p w14:paraId="6121FA20" w14:textId="77777777" w:rsidR="00160597" w:rsidRPr="00865290" w:rsidRDefault="00160597" w:rsidP="00160597">
      <w:pPr>
        <w:pStyle w:val="Body"/>
        <w:rPr>
          <w:rFonts w:ascii="Arial" w:eastAsia="Times New Roman" w:hAnsi="Arial" w:cs="Arial"/>
          <w:b/>
          <w:color w:val="auto"/>
          <w:sz w:val="20"/>
          <w:szCs w:val="20"/>
        </w:rPr>
      </w:pPr>
    </w:p>
    <w:p w14:paraId="105BCC92" w14:textId="1E735F33" w:rsidR="005D2D3F" w:rsidRDefault="005D2D3F" w:rsidP="005D2D3F">
      <w:pPr>
        <w:pStyle w:val="Body"/>
        <w:rPr>
          <w:rFonts w:ascii="Arial" w:hAnsi="Arial" w:cs="Arial"/>
          <w:sz w:val="20"/>
          <w:szCs w:val="20"/>
        </w:rPr>
      </w:pPr>
      <w:r w:rsidRPr="00D22517">
        <w:rPr>
          <w:rFonts w:ascii="Arial" w:hAnsi="Arial" w:cs="Arial"/>
          <w:sz w:val="20"/>
          <w:szCs w:val="20"/>
        </w:rPr>
        <w:t xml:space="preserve">In addition to teaching full-time as a Lecturer of Communication, </w:t>
      </w:r>
      <w:r w:rsidRPr="00D22517">
        <w:rPr>
          <w:rFonts w:ascii="Arial" w:hAnsi="Arial" w:cs="Arial"/>
          <w:b/>
          <w:bCs/>
          <w:sz w:val="20"/>
          <w:szCs w:val="20"/>
        </w:rPr>
        <w:t>Freddy Tran Nager</w:t>
      </w:r>
      <w:r w:rsidRPr="00D22517">
        <w:rPr>
          <w:rFonts w:ascii="Arial" w:hAnsi="Arial" w:cs="Arial"/>
          <w:sz w:val="20"/>
          <w:szCs w:val="20"/>
        </w:rPr>
        <w:t xml:space="preserve"> has </w:t>
      </w:r>
      <w:r w:rsidRPr="00D22517">
        <w:rPr>
          <w:rFonts w:ascii="Arial" w:hAnsi="Arial" w:cs="Arial"/>
          <w:color w:val="000000" w:themeColor="text1"/>
          <w:sz w:val="20"/>
          <w:szCs w:val="20"/>
        </w:rPr>
        <w:t xml:space="preserve">worked with creators and influencers for over three decades. In 1994, he served as Editor of one of the world's first entertainment websites, </w:t>
      </w:r>
      <w:r w:rsidRPr="00D22517">
        <w:rPr>
          <w:rFonts w:ascii="Arial" w:hAnsi="Arial" w:cs="Arial"/>
          <w:i/>
          <w:iCs/>
          <w:color w:val="000000" w:themeColor="text1"/>
          <w:sz w:val="20"/>
          <w:szCs w:val="20"/>
        </w:rPr>
        <w:t>AMP: MCA Records Online</w:t>
      </w:r>
      <w:r w:rsidRPr="00D22517">
        <w:rPr>
          <w:rFonts w:ascii="Arial" w:hAnsi="Arial" w:cs="Arial"/>
          <w:color w:val="000000" w:themeColor="text1"/>
          <w:sz w:val="20"/>
          <w:szCs w:val="20"/>
        </w:rPr>
        <w:t>. He subsequently joined ad agency Saatchi &amp; Saatchi as a senior creative for interactive media. Freddy eventually founded and currently runs the creative-strategy consultancy Atomic Tango LLC, which has worked with a diverse array of clients, from celebrity nutritionists to serial entrepreneurs to senior execs. A second-generation Trojan, Freddy</w:t>
      </w:r>
      <w:r w:rsidRPr="00D22517">
        <w:rPr>
          <w:rFonts w:ascii="Arial" w:hAnsi="Arial" w:cs="Arial"/>
          <w:sz w:val="20"/>
          <w:szCs w:val="20"/>
        </w:rPr>
        <w:t xml:space="preserve"> received his MBA from USC and his </w:t>
      </w:r>
      <w:r>
        <w:rPr>
          <w:rFonts w:ascii="Arial" w:hAnsi="Arial" w:cs="Arial"/>
          <w:sz w:val="20"/>
          <w:szCs w:val="20"/>
        </w:rPr>
        <w:t>AB</w:t>
      </w:r>
      <w:r w:rsidRPr="00D22517">
        <w:rPr>
          <w:rFonts w:ascii="Arial" w:hAnsi="Arial" w:cs="Arial"/>
          <w:sz w:val="20"/>
          <w:szCs w:val="20"/>
        </w:rPr>
        <w:t xml:space="preserve"> from Harvard, and has taught at Annenberg since 2012. He welcomes connections on LinkedIn at </w:t>
      </w:r>
      <w:hyperlink r:id="rId9" w:history="1">
        <w:r w:rsidRPr="00D22517">
          <w:rPr>
            <w:rStyle w:val="Hyperlink"/>
            <w:rFonts w:ascii="Arial" w:hAnsi="Arial" w:cs="Arial"/>
            <w:sz w:val="20"/>
            <w:szCs w:val="20"/>
          </w:rPr>
          <w:t>FreddyNager.com</w:t>
        </w:r>
      </w:hyperlink>
      <w:r w:rsidRPr="00D22517">
        <w:rPr>
          <w:rFonts w:ascii="Arial" w:hAnsi="Arial" w:cs="Arial"/>
          <w:sz w:val="20"/>
          <w:szCs w:val="20"/>
        </w:rPr>
        <w:t>.</w:t>
      </w:r>
    </w:p>
    <w:p w14:paraId="4B17F23B" w14:textId="70B49EF1" w:rsidR="00B837D7" w:rsidRDefault="00B837D7" w:rsidP="005D2D3F">
      <w:pPr>
        <w:pStyle w:val="Body"/>
        <w:rPr>
          <w:rFonts w:ascii="Arial" w:hAnsi="Arial" w:cs="Arial"/>
          <w:sz w:val="20"/>
          <w:szCs w:val="20"/>
        </w:rPr>
      </w:pPr>
    </w:p>
    <w:p w14:paraId="7CF9698C" w14:textId="77777777" w:rsidR="00B837D7" w:rsidRPr="00CB08B7" w:rsidRDefault="00B837D7" w:rsidP="00B837D7">
      <w:r w:rsidRPr="00CB08B7">
        <w:t xml:space="preserve">The Global Head of Creator Community for YouTube Shorts, </w:t>
      </w:r>
      <w:r w:rsidRPr="00CB08B7">
        <w:rPr>
          <w:b/>
        </w:rPr>
        <w:t>Tiffany Matloob</w:t>
      </w:r>
      <w:r w:rsidRPr="00CB08B7">
        <w:t xml:space="preserve"> has worked in digital talent management for over a decade, including previous leadership roles at TikTok, Facebook, and Instagram. She also founded and ran an agency that connected brands and talent. Tiffany launched her professional career in entertainment journalism for USmagazine.com, People.com, Seventeen.com, Celebuzz.com, and Hollywoodnews.com. Named to the Jewish Journal’s 30 Under 30 list in 2017, and most recently 21 YouTube Staffers That Creators, Marketers, and Managers should know, Tiffany received both her BA and her Master of Communication Management from USC Annenberg. She welcomes connections on LinkedIn at </w:t>
      </w:r>
      <w:hyperlink r:id="rId10">
        <w:r w:rsidRPr="00CB08B7">
          <w:rPr>
            <w:color w:val="1155CC"/>
            <w:u w:val="single"/>
          </w:rPr>
          <w:t>https://www.linkedin.com/in/tiffanymatloob/</w:t>
        </w:r>
      </w:hyperlink>
      <w:r w:rsidRPr="00CB08B7">
        <w:t>.</w:t>
      </w:r>
    </w:p>
    <w:p w14:paraId="5C4277C3" w14:textId="77777777" w:rsidR="00B837D7" w:rsidRPr="00D22517" w:rsidRDefault="00B837D7" w:rsidP="005D2D3F">
      <w:pPr>
        <w:pStyle w:val="Body"/>
        <w:rPr>
          <w:rFonts w:ascii="Arial" w:hAnsi="Arial" w:cs="Arial"/>
          <w:sz w:val="20"/>
          <w:szCs w:val="20"/>
        </w:rPr>
      </w:pPr>
    </w:p>
    <w:p w14:paraId="23BDBC23" w14:textId="4A04F694" w:rsidR="00160597" w:rsidRDefault="00160597">
      <w:r>
        <w:br w:type="page"/>
      </w:r>
    </w:p>
    <w:p w14:paraId="5EC451BD" w14:textId="1BB32671" w:rsidR="00160597" w:rsidRPr="00865290" w:rsidRDefault="00160597" w:rsidP="00160597">
      <w:pPr>
        <w:pStyle w:val="Body"/>
        <w:pBdr>
          <w:bottom w:val="single" w:sz="4" w:space="1" w:color="auto"/>
        </w:pBdr>
        <w:rPr>
          <w:rFonts w:ascii="Arial" w:eastAsia="Times New Roman" w:hAnsi="Arial" w:cs="Arial"/>
          <w:sz w:val="20"/>
          <w:szCs w:val="20"/>
        </w:rPr>
      </w:pPr>
      <w:r w:rsidRPr="00865290">
        <w:rPr>
          <w:rFonts w:ascii="Arial" w:hAnsi="Arial" w:cs="Arial"/>
          <w:b/>
          <w:bCs/>
          <w:sz w:val="20"/>
          <w:szCs w:val="20"/>
        </w:rPr>
        <w:lastRenderedPageBreak/>
        <w:t>II</w:t>
      </w:r>
      <w:r>
        <w:rPr>
          <w:rFonts w:ascii="Arial" w:hAnsi="Arial" w:cs="Arial"/>
          <w:b/>
          <w:bCs/>
          <w:sz w:val="20"/>
          <w:szCs w:val="20"/>
        </w:rPr>
        <w:t>I</w:t>
      </w:r>
      <w:r w:rsidRPr="00865290">
        <w:rPr>
          <w:rFonts w:ascii="Arial" w:hAnsi="Arial" w:cs="Arial"/>
          <w:b/>
          <w:bCs/>
          <w:sz w:val="20"/>
          <w:szCs w:val="20"/>
        </w:rPr>
        <w:t xml:space="preserve">. Learning Outcomes </w:t>
      </w:r>
    </w:p>
    <w:p w14:paraId="2C8096A7" w14:textId="77777777" w:rsidR="00160597" w:rsidRPr="00865290" w:rsidRDefault="00160597" w:rsidP="00160597">
      <w:pPr>
        <w:pStyle w:val="Body"/>
        <w:rPr>
          <w:rFonts w:ascii="Arial" w:hAnsi="Arial" w:cs="Arial"/>
          <w:b/>
          <w:bCs/>
          <w:i/>
          <w:color w:val="7030A0"/>
          <w:sz w:val="20"/>
          <w:szCs w:val="20"/>
        </w:rPr>
      </w:pPr>
    </w:p>
    <w:p w14:paraId="5C205A16" w14:textId="77777777" w:rsidR="00160597" w:rsidRPr="00865290" w:rsidRDefault="00160597" w:rsidP="00160597">
      <w:pPr>
        <w:rPr>
          <w:color w:val="000000"/>
        </w:rPr>
      </w:pPr>
      <w:r w:rsidRPr="00865290">
        <w:rPr>
          <w:color w:val="000000"/>
        </w:rPr>
        <w:t>By the end of this course, you will acquire expertise and experience in the following:</w:t>
      </w:r>
    </w:p>
    <w:p w14:paraId="602CDA87" w14:textId="77777777" w:rsidR="00160597" w:rsidRPr="00865290" w:rsidRDefault="00160597" w:rsidP="00160597">
      <w:pPr>
        <w:rPr>
          <w:color w:val="000000"/>
        </w:rPr>
      </w:pPr>
    </w:p>
    <w:p w14:paraId="6EEBD509" w14:textId="535D8898" w:rsidR="00B837D7" w:rsidRDefault="00B837D7" w:rsidP="00B837D7">
      <w:pPr>
        <w:pStyle w:val="ListParagraph"/>
        <w:numPr>
          <w:ilvl w:val="0"/>
          <w:numId w:val="31"/>
        </w:numPr>
      </w:pPr>
      <w:r>
        <w:t>Critically analyzing creator-based communication firms to ascertain strengths and flaws.</w:t>
      </w:r>
    </w:p>
    <w:p w14:paraId="6858A21E" w14:textId="464E1BCA" w:rsidR="00B837D7" w:rsidRDefault="00B837D7" w:rsidP="00B837D7">
      <w:pPr>
        <w:pStyle w:val="ListParagraph"/>
        <w:numPr>
          <w:ilvl w:val="0"/>
          <w:numId w:val="31"/>
        </w:numPr>
      </w:pPr>
      <w:r>
        <w:t>Researching consumers, creators, and other stakeholders to develop communication firms.</w:t>
      </w:r>
    </w:p>
    <w:p w14:paraId="2B504FD0" w14:textId="63BE2551" w:rsidR="00B837D7" w:rsidRDefault="00B837D7" w:rsidP="00B837D7">
      <w:pPr>
        <w:pStyle w:val="ListParagraph"/>
        <w:numPr>
          <w:ilvl w:val="0"/>
          <w:numId w:val="31"/>
        </w:numPr>
      </w:pPr>
      <w:r>
        <w:t>Account planning to shape creator-based campaigns.</w:t>
      </w:r>
    </w:p>
    <w:p w14:paraId="43129C27" w14:textId="10AA7397" w:rsidR="00B837D7" w:rsidRDefault="00B837D7" w:rsidP="00B837D7">
      <w:pPr>
        <w:pStyle w:val="ListParagraph"/>
        <w:numPr>
          <w:ilvl w:val="0"/>
          <w:numId w:val="31"/>
        </w:numPr>
      </w:pPr>
      <w:r>
        <w:t>Developing communication firm structures to generate revenue and sustain growth.</w:t>
      </w:r>
    </w:p>
    <w:p w14:paraId="3BFD69D9" w14:textId="76210F31" w:rsidR="00B837D7" w:rsidRDefault="00B837D7" w:rsidP="00B837D7">
      <w:pPr>
        <w:pStyle w:val="ListParagraph"/>
        <w:numPr>
          <w:ilvl w:val="0"/>
          <w:numId w:val="31"/>
        </w:numPr>
      </w:pPr>
      <w:r>
        <w:t>Writing and conducting teamwork at a professional level to build brands and achieve goals.</w:t>
      </w:r>
    </w:p>
    <w:p w14:paraId="32ABBD4C" w14:textId="6CD8E3FC" w:rsidR="00A702B7" w:rsidRPr="00B837D7" w:rsidRDefault="00B837D7" w:rsidP="00B837D7">
      <w:pPr>
        <w:pStyle w:val="ListParagraph"/>
        <w:numPr>
          <w:ilvl w:val="0"/>
          <w:numId w:val="31"/>
        </w:numPr>
        <w:rPr>
          <w:rFonts w:cs="Arial"/>
          <w:color w:val="000000" w:themeColor="text1"/>
          <w:szCs w:val="20"/>
        </w:rPr>
      </w:pPr>
      <w:r>
        <w:t>Pitching proposals and negotiating terms with key stakeholders.</w:t>
      </w:r>
    </w:p>
    <w:p w14:paraId="40DA77AF" w14:textId="53E3CF99" w:rsidR="00160597" w:rsidRDefault="00160597" w:rsidP="00A702B7">
      <w:pPr>
        <w:pStyle w:val="Body"/>
        <w:rPr>
          <w:rFonts w:ascii="Arial" w:eastAsia="Times New Roman" w:hAnsi="Arial" w:cs="Arial"/>
          <w:color w:val="7030A0"/>
          <w:sz w:val="20"/>
          <w:szCs w:val="20"/>
        </w:rPr>
      </w:pPr>
    </w:p>
    <w:p w14:paraId="659FF553" w14:textId="77777777" w:rsidR="00B837D7" w:rsidRPr="00160597" w:rsidRDefault="00B837D7" w:rsidP="00A702B7">
      <w:pPr>
        <w:pStyle w:val="Body"/>
        <w:rPr>
          <w:rFonts w:ascii="Arial" w:eastAsia="Times New Roman" w:hAnsi="Arial" w:cs="Arial"/>
          <w:color w:val="7030A0"/>
          <w:sz w:val="20"/>
          <w:szCs w:val="20"/>
        </w:rPr>
      </w:pPr>
    </w:p>
    <w:p w14:paraId="5CC2A330" w14:textId="1A5DB14A" w:rsidR="00A702B7" w:rsidRDefault="003735F0" w:rsidP="00160597">
      <w:pPr>
        <w:pStyle w:val="Body"/>
        <w:pBdr>
          <w:bottom w:val="single" w:sz="4" w:space="1" w:color="auto"/>
        </w:pBdr>
        <w:rPr>
          <w:rFonts w:ascii="Arial" w:eastAsia="Times New Roman" w:hAnsi="Arial" w:cs="Arial"/>
          <w:b/>
          <w:color w:val="auto"/>
          <w:sz w:val="20"/>
          <w:szCs w:val="20"/>
        </w:rPr>
      </w:pPr>
      <w:r w:rsidRPr="00160597">
        <w:rPr>
          <w:rFonts w:ascii="Arial" w:eastAsia="Times New Roman" w:hAnsi="Arial" w:cs="Arial"/>
          <w:b/>
          <w:color w:val="auto"/>
          <w:sz w:val="20"/>
          <w:szCs w:val="20"/>
        </w:rPr>
        <w:t>I</w:t>
      </w:r>
      <w:r w:rsidR="00160597">
        <w:rPr>
          <w:rFonts w:ascii="Arial" w:eastAsia="Times New Roman" w:hAnsi="Arial" w:cs="Arial"/>
          <w:b/>
          <w:color w:val="auto"/>
          <w:sz w:val="20"/>
          <w:szCs w:val="20"/>
        </w:rPr>
        <w:t>V</w:t>
      </w:r>
      <w:r w:rsidRPr="00160597">
        <w:rPr>
          <w:rFonts w:ascii="Arial" w:eastAsia="Times New Roman" w:hAnsi="Arial" w:cs="Arial"/>
          <w:b/>
          <w:color w:val="auto"/>
          <w:sz w:val="20"/>
          <w:szCs w:val="20"/>
        </w:rPr>
        <w:t xml:space="preserve">. </w:t>
      </w:r>
      <w:r w:rsidR="00A702B7" w:rsidRPr="00160597">
        <w:rPr>
          <w:rFonts w:ascii="Arial" w:eastAsia="Times New Roman" w:hAnsi="Arial" w:cs="Arial"/>
          <w:b/>
          <w:color w:val="auto"/>
          <w:sz w:val="20"/>
          <w:szCs w:val="20"/>
        </w:rPr>
        <w:t>Course Notes</w:t>
      </w:r>
    </w:p>
    <w:p w14:paraId="176732A3" w14:textId="6D0E4704" w:rsidR="00160597" w:rsidRDefault="00160597" w:rsidP="00A702B7">
      <w:pPr>
        <w:pStyle w:val="Body"/>
        <w:rPr>
          <w:rFonts w:ascii="Arial" w:eastAsia="Times New Roman" w:hAnsi="Arial" w:cs="Arial"/>
          <w:b/>
          <w:color w:val="auto"/>
          <w:sz w:val="20"/>
          <w:szCs w:val="20"/>
        </w:rPr>
      </w:pPr>
    </w:p>
    <w:p w14:paraId="57C7604F" w14:textId="7F1B42EF" w:rsidR="00160597" w:rsidRPr="00160597" w:rsidRDefault="005D2D3F" w:rsidP="00160597">
      <w:r w:rsidRPr="00D22517">
        <w:t xml:space="preserve">The course requires extensive </w:t>
      </w:r>
      <w:r>
        <w:t xml:space="preserve">reading, </w:t>
      </w:r>
      <w:r w:rsidRPr="00D22517">
        <w:t xml:space="preserve">research, analysis, and planning. </w:t>
      </w:r>
      <w:r w:rsidRPr="00D22517">
        <w:rPr>
          <w:color w:val="000000"/>
        </w:rPr>
        <w:t xml:space="preserve">In addition to weekly lectures and in-class exercises, this course is web-enhanced, with mandatory discussions on Blackboard. </w:t>
      </w:r>
      <w:r w:rsidR="002E589A" w:rsidRPr="00160597">
        <w:t xml:space="preserve">For each unit of in-class contact time, the university expects </w:t>
      </w:r>
      <w:r w:rsidR="002E589A">
        <w:t>2</w:t>
      </w:r>
      <w:r w:rsidR="002E589A" w:rsidRPr="00160597">
        <w:t xml:space="preserve"> hours of out</w:t>
      </w:r>
      <w:r w:rsidR="002E589A">
        <w:t>-</w:t>
      </w:r>
      <w:r w:rsidR="002E589A" w:rsidRPr="00160597">
        <w:t>of</w:t>
      </w:r>
      <w:r w:rsidR="002E589A">
        <w:t>-</w:t>
      </w:r>
      <w:r w:rsidR="002E589A" w:rsidRPr="00160597">
        <w:t>class student work</w:t>
      </w:r>
      <w:r w:rsidR="002E589A">
        <w:t>; consequently, prepare to invest 8 hours per week outside of class into course-related work</w:t>
      </w:r>
      <w:r>
        <w:t>.</w:t>
      </w:r>
    </w:p>
    <w:p w14:paraId="6C2E50C5" w14:textId="7875B317" w:rsidR="004B547E" w:rsidRDefault="004B547E" w:rsidP="004B547E">
      <w:pPr>
        <w:pStyle w:val="Body"/>
        <w:rPr>
          <w:rFonts w:ascii="Arial" w:eastAsia="Times New Roman" w:hAnsi="Arial" w:cs="Arial"/>
          <w:sz w:val="20"/>
          <w:szCs w:val="20"/>
        </w:rPr>
      </w:pPr>
    </w:p>
    <w:p w14:paraId="566478CF" w14:textId="677B75FD" w:rsidR="00160597" w:rsidRDefault="00160597" w:rsidP="004B547E">
      <w:pPr>
        <w:pStyle w:val="Body"/>
        <w:rPr>
          <w:rFonts w:ascii="Arial" w:eastAsia="Times New Roman" w:hAnsi="Arial" w:cs="Arial"/>
          <w:sz w:val="20"/>
          <w:szCs w:val="20"/>
        </w:rPr>
      </w:pPr>
    </w:p>
    <w:p w14:paraId="37439B42" w14:textId="639FAF26" w:rsidR="00160597" w:rsidRPr="00154051" w:rsidRDefault="00160597" w:rsidP="00160597">
      <w:pPr>
        <w:pBdr>
          <w:bottom w:val="single" w:sz="4" w:space="1" w:color="auto"/>
        </w:pBdr>
      </w:pPr>
      <w:r>
        <w:rPr>
          <w:b/>
          <w:bCs/>
        </w:rPr>
        <w:t>V</w:t>
      </w:r>
      <w:r w:rsidRPr="00865290">
        <w:rPr>
          <w:b/>
          <w:bCs/>
        </w:rPr>
        <w:t xml:space="preserve">. Required Media </w:t>
      </w:r>
    </w:p>
    <w:p w14:paraId="37A7FBF5" w14:textId="77777777" w:rsidR="00160597" w:rsidRPr="00865290" w:rsidRDefault="00160597" w:rsidP="00160597">
      <w:pPr>
        <w:pStyle w:val="Body"/>
        <w:rPr>
          <w:rFonts w:ascii="Arial" w:hAnsi="Arial" w:cs="Arial"/>
          <w:b/>
          <w:bCs/>
          <w:i/>
          <w:color w:val="7030A0"/>
          <w:sz w:val="20"/>
          <w:szCs w:val="20"/>
        </w:rPr>
      </w:pPr>
    </w:p>
    <w:p w14:paraId="4279BCB2" w14:textId="14A65A6F" w:rsidR="00160597" w:rsidRPr="00865290" w:rsidRDefault="00160597" w:rsidP="00160597">
      <w:r w:rsidRPr="00865290">
        <w:t xml:space="preserve">In addition to the following </w:t>
      </w:r>
      <w:r w:rsidR="00B837D7">
        <w:t>books</w:t>
      </w:r>
      <w:r w:rsidRPr="00865290">
        <w:t>, articles from academic journals and news publications will be assigned and discussed. (See the Lecture Schedule for details.)</w:t>
      </w:r>
    </w:p>
    <w:p w14:paraId="5348D892" w14:textId="77777777" w:rsidR="00160597" w:rsidRPr="000B151C" w:rsidRDefault="00160597" w:rsidP="00160597">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2D217A53" w14:textId="04083DDE" w:rsidR="00B837D7" w:rsidRPr="00B837D7" w:rsidRDefault="00B837D7" w:rsidP="00B837D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pacing w:val="20"/>
          <w:szCs w:val="20"/>
          <w:u w:val="single"/>
        </w:rPr>
      </w:pPr>
      <w:r w:rsidRPr="00B837D7">
        <w:rPr>
          <w:b/>
        </w:rPr>
        <w:t xml:space="preserve">Dale Carnegie, </w:t>
      </w:r>
      <w:r w:rsidRPr="00B837D7">
        <w:rPr>
          <w:b/>
          <w:i/>
        </w:rPr>
        <w:t>How To Win Friends And Influence People</w:t>
      </w:r>
      <w:r>
        <w:rPr>
          <w:b/>
        </w:rPr>
        <w:t xml:space="preserve"> (any edition)</w:t>
      </w:r>
      <w:r w:rsidRPr="00B837D7">
        <w:rPr>
          <w:b/>
        </w:rPr>
        <w:t xml:space="preserve">: </w:t>
      </w:r>
      <w:r>
        <w:t>This classic is essential for anyone who wants to positively shape business interactions.</w:t>
      </w:r>
      <w:r>
        <w:br/>
      </w:r>
    </w:p>
    <w:p w14:paraId="21E571F7" w14:textId="47E058B6" w:rsidR="00B837D7" w:rsidRPr="00B837D7" w:rsidRDefault="00B837D7" w:rsidP="00B837D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pacing w:val="20"/>
          <w:szCs w:val="20"/>
          <w:u w:val="single"/>
        </w:rPr>
      </w:pPr>
      <w:r w:rsidRPr="00B837D7">
        <w:rPr>
          <w:b/>
        </w:rPr>
        <w:t xml:space="preserve">Brooke Erin Duffy, David </w:t>
      </w:r>
      <w:proofErr w:type="spellStart"/>
      <w:r w:rsidRPr="00B837D7">
        <w:rPr>
          <w:b/>
        </w:rPr>
        <w:t>Nieborg</w:t>
      </w:r>
      <w:proofErr w:type="spellEnd"/>
      <w:r w:rsidRPr="00B837D7">
        <w:rPr>
          <w:b/>
        </w:rPr>
        <w:t xml:space="preserve">, Thomas </w:t>
      </w:r>
      <w:proofErr w:type="spellStart"/>
      <w:r w:rsidRPr="00B837D7">
        <w:rPr>
          <w:b/>
        </w:rPr>
        <w:t>Poell</w:t>
      </w:r>
      <w:proofErr w:type="spellEnd"/>
      <w:r w:rsidRPr="00B837D7">
        <w:rPr>
          <w:b/>
        </w:rPr>
        <w:t xml:space="preserve">, </w:t>
      </w:r>
      <w:r w:rsidRPr="00B837D7">
        <w:rPr>
          <w:b/>
          <w:i/>
        </w:rPr>
        <w:t>Platforms and Cultural Production</w:t>
      </w:r>
      <w:r w:rsidRPr="00B837D7">
        <w:rPr>
          <w:b/>
        </w:rPr>
        <w:t>, 2022 Polity (paperback):</w:t>
      </w:r>
      <w:r>
        <w:t xml:space="preserve"> The authors explore how platforms produce opportunities and constraints for creators.</w:t>
      </w:r>
      <w:r>
        <w:br/>
      </w:r>
    </w:p>
    <w:p w14:paraId="59BB51C9" w14:textId="4B3A1B81" w:rsidR="00B837D7" w:rsidRPr="00B837D7" w:rsidRDefault="00B837D7" w:rsidP="00B837D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pacing w:val="20"/>
          <w:szCs w:val="20"/>
          <w:u w:val="single"/>
        </w:rPr>
      </w:pPr>
      <w:r w:rsidRPr="00B837D7">
        <w:rPr>
          <w:b/>
        </w:rPr>
        <w:t xml:space="preserve">Garr Reynolds, </w:t>
      </w:r>
      <w:r w:rsidRPr="00B837D7">
        <w:rPr>
          <w:b/>
          <w:i/>
        </w:rPr>
        <w:t>Presentation Zen</w:t>
      </w:r>
      <w:r w:rsidRPr="00B837D7">
        <w:rPr>
          <w:b/>
        </w:rPr>
        <w:t>, 3</w:t>
      </w:r>
      <w:r w:rsidRPr="00B837D7">
        <w:rPr>
          <w:b/>
          <w:vertAlign w:val="superscript"/>
        </w:rPr>
        <w:t>rd</w:t>
      </w:r>
      <w:r w:rsidRPr="00B837D7">
        <w:rPr>
          <w:b/>
        </w:rPr>
        <w:t xml:space="preserve"> Edition, 2019 New Riders </w:t>
      </w:r>
      <w:r w:rsidRPr="00B837D7">
        <w:rPr>
          <w:bCs/>
        </w:rPr>
        <w:t>(free via USC library)</w:t>
      </w:r>
      <w:r w:rsidRPr="00B837D7">
        <w:rPr>
          <w:b/>
        </w:rPr>
        <w:t xml:space="preserve">: </w:t>
      </w:r>
      <w:r>
        <w:t>Tactics and techniques for designing modern presentations. Browse through this at your own pace.</w:t>
      </w:r>
      <w:r>
        <w:br/>
      </w:r>
    </w:p>
    <w:p w14:paraId="60D9FD08" w14:textId="77777777" w:rsidR="00A07624" w:rsidRPr="00A07624" w:rsidRDefault="00B837D7" w:rsidP="00B837D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pacing w:val="20"/>
          <w:szCs w:val="20"/>
          <w:u w:val="single"/>
        </w:rPr>
      </w:pPr>
      <w:r w:rsidRPr="00B837D7">
        <w:rPr>
          <w:b/>
        </w:rPr>
        <w:t xml:space="preserve">Jon Steel, </w:t>
      </w:r>
      <w:r w:rsidRPr="00B837D7">
        <w:rPr>
          <w:b/>
          <w:i/>
        </w:rPr>
        <w:t>Truth, Lies, And Advertising</w:t>
      </w:r>
      <w:r w:rsidRPr="00B837D7">
        <w:rPr>
          <w:b/>
        </w:rPr>
        <w:t xml:space="preserve">, 1998 Wiley: </w:t>
      </w:r>
      <w:r>
        <w:t>A seminal guide to advertising account planning — a key skill even more critical in developing creator and influencer campaigns.</w:t>
      </w:r>
      <w:r w:rsidR="00A07624">
        <w:br/>
      </w:r>
    </w:p>
    <w:p w14:paraId="65DC1A0D" w14:textId="2C6B1101" w:rsidR="00B837D7" w:rsidRPr="00B837D7" w:rsidRDefault="00A07624" w:rsidP="00B837D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pacing w:val="20"/>
          <w:szCs w:val="20"/>
          <w:u w:val="single"/>
        </w:rPr>
      </w:pPr>
      <w:r>
        <w:rPr>
          <w:b/>
        </w:rPr>
        <w:t xml:space="preserve">The Information “Creator Economy” Newsletter </w:t>
      </w:r>
      <w:r w:rsidRPr="00A07624">
        <w:rPr>
          <w:bCs/>
        </w:rPr>
        <w:t>(</w:t>
      </w:r>
      <w:hyperlink r:id="rId11" w:history="1">
        <w:r w:rsidRPr="00A07624">
          <w:rPr>
            <w:rStyle w:val="Hyperlink"/>
            <w:bCs/>
          </w:rPr>
          <w:t>https://www.theinformation.com/newsletters/creator-economy</w:t>
        </w:r>
      </w:hyperlink>
      <w:r w:rsidRPr="00A07624">
        <w:rPr>
          <w:bCs/>
        </w:rPr>
        <w:t>)</w:t>
      </w:r>
      <w:r>
        <w:rPr>
          <w:b/>
        </w:rPr>
        <w:t xml:space="preserve">: </w:t>
      </w:r>
      <w:r>
        <w:rPr>
          <w:bCs/>
        </w:rPr>
        <w:t>Free insider updates from Silicon Valley.</w:t>
      </w:r>
      <w:r w:rsidR="00B837D7">
        <w:br/>
      </w:r>
    </w:p>
    <w:p w14:paraId="66688067" w14:textId="5D461D3A" w:rsidR="00B837D7" w:rsidRPr="00B837D7" w:rsidRDefault="00B837D7" w:rsidP="00B837D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pacing w:val="20"/>
          <w:szCs w:val="20"/>
          <w:u w:val="single"/>
        </w:rPr>
      </w:pPr>
      <w:r w:rsidRPr="00B837D7">
        <w:rPr>
          <w:b/>
        </w:rPr>
        <w:t xml:space="preserve">Chris Voss, </w:t>
      </w:r>
      <w:r w:rsidRPr="00B837D7">
        <w:rPr>
          <w:b/>
          <w:i/>
        </w:rPr>
        <w:t>Never Split The Difference: Negotiating As If Your Life Depended On It</w:t>
      </w:r>
      <w:r w:rsidRPr="00B837D7">
        <w:rPr>
          <w:b/>
        </w:rPr>
        <w:t>, 2016 Random House</w:t>
      </w:r>
      <w:r>
        <w:t>: Former FBI negotiator and USC instructor reveals principles for negotiations without compromise.</w:t>
      </w:r>
    </w:p>
    <w:p w14:paraId="2B7BE310" w14:textId="77777777" w:rsidR="00160597" w:rsidRPr="00865290" w:rsidRDefault="00160597" w:rsidP="00160597">
      <w:pPr>
        <w:pStyle w:val="Body"/>
        <w:rPr>
          <w:rFonts w:ascii="Arial" w:eastAsia="Times New Roman" w:hAnsi="Arial" w:cs="Arial"/>
          <w:sz w:val="20"/>
          <w:szCs w:val="20"/>
        </w:rPr>
      </w:pPr>
    </w:p>
    <w:p w14:paraId="066A4E1E" w14:textId="77777777" w:rsidR="00160597" w:rsidRPr="00160597" w:rsidRDefault="00160597" w:rsidP="004B547E">
      <w:pPr>
        <w:pStyle w:val="Body"/>
        <w:rPr>
          <w:rFonts w:ascii="Arial" w:eastAsia="Times New Roman" w:hAnsi="Arial" w:cs="Arial"/>
          <w:sz w:val="20"/>
          <w:szCs w:val="20"/>
        </w:rPr>
      </w:pPr>
    </w:p>
    <w:p w14:paraId="28E21A5E" w14:textId="77777777" w:rsidR="00160597" w:rsidRPr="00865290" w:rsidRDefault="00160597" w:rsidP="00160597">
      <w:pPr>
        <w:pStyle w:val="Body"/>
        <w:pBdr>
          <w:bottom w:val="single" w:sz="4" w:space="1" w:color="auto"/>
        </w:pBdr>
        <w:rPr>
          <w:rFonts w:ascii="Arial" w:hAnsi="Arial" w:cs="Arial"/>
          <w:b/>
          <w:bCs/>
          <w:sz w:val="20"/>
          <w:szCs w:val="20"/>
        </w:rPr>
      </w:pPr>
      <w:r w:rsidRPr="00865290">
        <w:rPr>
          <w:rFonts w:ascii="Arial" w:hAnsi="Arial" w:cs="Arial"/>
          <w:b/>
          <w:bCs/>
          <w:sz w:val="20"/>
          <w:szCs w:val="20"/>
        </w:rPr>
        <w:t>V</w:t>
      </w:r>
      <w:r>
        <w:rPr>
          <w:rFonts w:ascii="Arial" w:hAnsi="Arial" w:cs="Arial"/>
          <w:b/>
          <w:bCs/>
          <w:sz w:val="20"/>
          <w:szCs w:val="20"/>
        </w:rPr>
        <w:t>I</w:t>
      </w:r>
      <w:r w:rsidRPr="00865290">
        <w:rPr>
          <w:rFonts w:ascii="Arial" w:hAnsi="Arial" w:cs="Arial"/>
          <w:b/>
          <w:bCs/>
          <w:sz w:val="20"/>
          <w:szCs w:val="20"/>
        </w:rPr>
        <w:t>. Assignments</w:t>
      </w:r>
    </w:p>
    <w:p w14:paraId="051A44BB" w14:textId="77777777" w:rsidR="00160597" w:rsidRPr="00865290" w:rsidRDefault="00160597" w:rsidP="00160597">
      <w:pPr>
        <w:pStyle w:val="Body"/>
        <w:rPr>
          <w:rFonts w:ascii="Arial" w:hAnsi="Arial" w:cs="Arial"/>
          <w:b/>
          <w:bCs/>
          <w:i/>
          <w:color w:val="7030A0"/>
          <w:sz w:val="20"/>
          <w:szCs w:val="20"/>
        </w:rPr>
      </w:pPr>
    </w:p>
    <w:p w14:paraId="5BCB7B15" w14:textId="77777777" w:rsidR="00160597" w:rsidRPr="00865290" w:rsidRDefault="00160597" w:rsidP="00160597">
      <w:pPr>
        <w:pStyle w:val="Body"/>
        <w:rPr>
          <w:rFonts w:ascii="Arial" w:eastAsia="Times New Roman" w:hAnsi="Arial" w:cs="Arial"/>
          <w:bCs/>
          <w:color w:val="auto"/>
          <w:sz w:val="20"/>
          <w:szCs w:val="20"/>
        </w:rPr>
      </w:pPr>
      <w:r w:rsidRPr="00865290">
        <w:rPr>
          <w:rFonts w:ascii="Arial" w:eastAsia="Times New Roman" w:hAnsi="Arial" w:cs="Arial"/>
          <w:bCs/>
          <w:color w:val="auto"/>
          <w:sz w:val="20"/>
          <w:szCs w:val="20"/>
        </w:rPr>
        <w:t>The following are brief summaries; complete instructions will be posted on Blackboard.</w:t>
      </w:r>
    </w:p>
    <w:p w14:paraId="283DBF37" w14:textId="5D5F6954" w:rsidR="00160597" w:rsidRDefault="00160597" w:rsidP="00160597">
      <w:pPr>
        <w:pStyle w:val="Body"/>
        <w:rPr>
          <w:rFonts w:ascii="Arial" w:hAnsi="Arial" w:cs="Arial"/>
          <w:b/>
          <w:bCs/>
          <w:iCs/>
          <w:color w:val="7030A0"/>
          <w:sz w:val="20"/>
          <w:szCs w:val="20"/>
        </w:rPr>
      </w:pPr>
    </w:p>
    <w:p w14:paraId="65DF2B3E" w14:textId="77777777" w:rsidR="00B837D7" w:rsidRPr="00B837D7" w:rsidRDefault="00B837D7" w:rsidP="00B837D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pacing w:val="20"/>
          <w:szCs w:val="20"/>
          <w:u w:val="single"/>
        </w:rPr>
      </w:pPr>
      <w:r w:rsidRPr="00B837D7">
        <w:rPr>
          <w:b/>
        </w:rPr>
        <w:t xml:space="preserve">Assignment 1: Firm Recommendation Memo (10%): </w:t>
      </w:r>
      <w:r>
        <w:t>Drawing on industry research, write a one-page P&amp;G-format memo describing the type of firm you’d like to start.</w:t>
      </w:r>
      <w:r>
        <w:br/>
      </w:r>
    </w:p>
    <w:p w14:paraId="6B843EE4" w14:textId="79F7A89B" w:rsidR="00B837D7" w:rsidRPr="00B837D7" w:rsidRDefault="00B837D7" w:rsidP="00B837D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pacing w:val="20"/>
          <w:szCs w:val="20"/>
          <w:u w:val="single"/>
        </w:rPr>
      </w:pPr>
      <w:r w:rsidRPr="00B837D7">
        <w:rPr>
          <w:b/>
        </w:rPr>
        <w:t>Assignment 2: Stakeholders Analysis — Individual Project (</w:t>
      </w:r>
      <w:r w:rsidR="00284DEF">
        <w:rPr>
          <w:b/>
        </w:rPr>
        <w:t>4</w:t>
      </w:r>
      <w:r w:rsidRPr="00B837D7">
        <w:rPr>
          <w:b/>
        </w:rPr>
        <w:t xml:space="preserve">0%): </w:t>
      </w:r>
      <w:r>
        <w:t>Your team will eventually create a plan for a new communication firm. As part of the team project, each member will research and analyze stakeholders in the following categories. (Be sure to coordinate with teammates to avoid duplication.)</w:t>
      </w:r>
    </w:p>
    <w:p w14:paraId="4B6D9C93" w14:textId="77777777" w:rsidR="00B837D7" w:rsidRDefault="00B837D7" w:rsidP="00B837D7">
      <w:pPr>
        <w:ind w:left="1440"/>
      </w:pPr>
      <w:r>
        <w:rPr>
          <w:rFonts w:ascii="Courier New" w:eastAsia="Courier New" w:hAnsi="Courier New" w:cs="Courier New"/>
        </w:rPr>
        <w:t>o</w:t>
      </w:r>
      <w:r>
        <w:rPr>
          <w:rFonts w:ascii="Times New Roman" w:eastAsia="Times New Roman" w:hAnsi="Times New Roman" w:cs="Times New Roman"/>
          <w:sz w:val="14"/>
          <w:szCs w:val="14"/>
        </w:rPr>
        <w:t xml:space="preserve">   </w:t>
      </w:r>
      <w:r>
        <w:rPr>
          <w:b/>
        </w:rPr>
        <w:t>Company (teammate):</w:t>
      </w:r>
      <w:r>
        <w:t xml:space="preserve"> Interview a teammate to gauge their strengths and preferences.</w:t>
      </w:r>
    </w:p>
    <w:p w14:paraId="471C9509" w14:textId="77777777" w:rsidR="00B837D7" w:rsidRDefault="00B837D7" w:rsidP="00B837D7">
      <w:pPr>
        <w:ind w:left="1440"/>
      </w:pPr>
      <w:r>
        <w:rPr>
          <w:rFonts w:ascii="Courier New" w:eastAsia="Courier New" w:hAnsi="Courier New" w:cs="Courier New"/>
        </w:rPr>
        <w:t>o</w:t>
      </w:r>
      <w:r>
        <w:rPr>
          <w:rFonts w:ascii="Times New Roman" w:eastAsia="Times New Roman" w:hAnsi="Times New Roman" w:cs="Times New Roman"/>
          <w:sz w:val="14"/>
          <w:szCs w:val="14"/>
        </w:rPr>
        <w:t xml:space="preserve">   </w:t>
      </w:r>
      <w:r>
        <w:rPr>
          <w:b/>
        </w:rPr>
        <w:t xml:space="preserve">Client (sponsor): </w:t>
      </w:r>
      <w:r>
        <w:t>Research potential niche brands who might hire you to sponsor talent.</w:t>
      </w:r>
    </w:p>
    <w:p w14:paraId="2E8E47BF" w14:textId="77777777" w:rsidR="00B837D7" w:rsidRDefault="00B837D7" w:rsidP="00B837D7">
      <w:pPr>
        <w:ind w:left="1440"/>
      </w:pPr>
      <w:r>
        <w:rPr>
          <w:rFonts w:ascii="Courier New" w:eastAsia="Courier New" w:hAnsi="Courier New" w:cs="Courier New"/>
        </w:rPr>
        <w:lastRenderedPageBreak/>
        <w:t>o</w:t>
      </w:r>
      <w:r>
        <w:rPr>
          <w:rFonts w:ascii="Times New Roman" w:eastAsia="Times New Roman" w:hAnsi="Times New Roman" w:cs="Times New Roman"/>
          <w:sz w:val="14"/>
          <w:szCs w:val="14"/>
        </w:rPr>
        <w:t xml:space="preserve">   </w:t>
      </w:r>
      <w:r>
        <w:rPr>
          <w:b/>
        </w:rPr>
        <w:t>Client (talent):</w:t>
      </w:r>
      <w:r>
        <w:t xml:space="preserve"> Identify the types of talent your agency/platform would represent or work with.</w:t>
      </w:r>
    </w:p>
    <w:p w14:paraId="23633D2F" w14:textId="77777777" w:rsidR="00B837D7" w:rsidRDefault="00B837D7" w:rsidP="00B837D7">
      <w:pPr>
        <w:ind w:left="1440"/>
      </w:pPr>
      <w:r>
        <w:rPr>
          <w:rFonts w:ascii="Courier New" w:eastAsia="Courier New" w:hAnsi="Courier New" w:cs="Courier New"/>
        </w:rPr>
        <w:t>o</w:t>
      </w:r>
      <w:r>
        <w:rPr>
          <w:rFonts w:ascii="Times New Roman" w:eastAsia="Times New Roman" w:hAnsi="Times New Roman" w:cs="Times New Roman"/>
          <w:sz w:val="14"/>
          <w:szCs w:val="14"/>
        </w:rPr>
        <w:t xml:space="preserve">   </w:t>
      </w:r>
      <w:r>
        <w:rPr>
          <w:b/>
        </w:rPr>
        <w:t xml:space="preserve">Competitor: </w:t>
      </w:r>
      <w:r>
        <w:t>Analyze a communication firm most like the one you want to create.</w:t>
      </w:r>
    </w:p>
    <w:p w14:paraId="312F02E6" w14:textId="77777777" w:rsidR="00B837D7" w:rsidRDefault="00B837D7" w:rsidP="00B837D7">
      <w:pPr>
        <w:ind w:left="1440"/>
      </w:pPr>
      <w:r>
        <w:rPr>
          <w:rFonts w:ascii="Courier New" w:eastAsia="Courier New" w:hAnsi="Courier New" w:cs="Courier New"/>
        </w:rPr>
        <w:t>o</w:t>
      </w:r>
      <w:r>
        <w:rPr>
          <w:rFonts w:ascii="Times New Roman" w:eastAsia="Times New Roman" w:hAnsi="Times New Roman" w:cs="Times New Roman"/>
          <w:sz w:val="14"/>
          <w:szCs w:val="14"/>
        </w:rPr>
        <w:t xml:space="preserve">   </w:t>
      </w:r>
      <w:r>
        <w:rPr>
          <w:b/>
        </w:rPr>
        <w:t xml:space="preserve">Collaborators: </w:t>
      </w:r>
      <w:r>
        <w:t>Evaluate other stakeholders who might help you launch.</w:t>
      </w:r>
    </w:p>
    <w:p w14:paraId="738F0EB0" w14:textId="77777777" w:rsidR="00B837D7" w:rsidRDefault="00B837D7" w:rsidP="00B837D7">
      <w:pPr>
        <w:ind w:left="1440"/>
      </w:pPr>
    </w:p>
    <w:p w14:paraId="1F8F3C6D" w14:textId="2524A05C" w:rsidR="00160597" w:rsidRPr="009C5ACF" w:rsidRDefault="00B837D7" w:rsidP="00B837D7">
      <w:pPr>
        <w:pStyle w:val="ListParagraph"/>
        <w:numPr>
          <w:ilvl w:val="0"/>
          <w:numId w:val="35"/>
        </w:numPr>
      </w:pPr>
      <w:r w:rsidRPr="00B837D7">
        <w:rPr>
          <w:b/>
        </w:rPr>
        <w:t>Assignment 3: Firm Pitch &amp; Plan — Team Project (</w:t>
      </w:r>
      <w:r w:rsidR="00284DEF">
        <w:rPr>
          <w:b/>
        </w:rPr>
        <w:t>3</w:t>
      </w:r>
      <w:r w:rsidRPr="00B837D7">
        <w:rPr>
          <w:b/>
        </w:rPr>
        <w:t xml:space="preserve">0%): </w:t>
      </w:r>
      <w:r>
        <w:t>For the final project, your team will write a research-based plan for your communication firm</w:t>
      </w:r>
      <w:r w:rsidR="00284DEF">
        <w:t xml:space="preserve"> and</w:t>
      </w:r>
      <w:r>
        <w:t xml:space="preserve"> pitch it to “investors” (the class and guest judges).</w:t>
      </w:r>
      <w:r>
        <w:br/>
      </w:r>
    </w:p>
    <w:p w14:paraId="550DDD2A" w14:textId="77777777" w:rsidR="00160597" w:rsidRPr="000B151C" w:rsidRDefault="00160597">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ind w:left="720"/>
        <w:rPr>
          <w:rFonts w:cs="Arial"/>
          <w:color w:val="000000" w:themeColor="text1"/>
          <w:szCs w:val="20"/>
        </w:rPr>
      </w:pPr>
      <w:r w:rsidRPr="000B151C">
        <w:rPr>
          <w:rFonts w:cs="Arial"/>
          <w:b/>
          <w:bCs/>
          <w:color w:val="000000" w:themeColor="text1"/>
          <w:szCs w:val="20"/>
        </w:rPr>
        <w:t>Literature Review (10%):</w:t>
      </w:r>
      <w:r w:rsidRPr="000B151C">
        <w:rPr>
          <w:rFonts w:cs="Arial"/>
          <w:color w:val="000000" w:themeColor="text1"/>
          <w:szCs w:val="20"/>
        </w:rPr>
        <w:t xml:space="preserve"> This entails two requirements on Blackboard.</w:t>
      </w:r>
    </w:p>
    <w:p w14:paraId="0FEA7D9C" w14:textId="2C254159" w:rsidR="00160597" w:rsidRPr="000B151C" w:rsidRDefault="00160597">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0"/>
        </w:rPr>
      </w:pPr>
      <w:r w:rsidRPr="000B151C">
        <w:rPr>
          <w:rFonts w:cs="Arial"/>
          <w:b/>
          <w:bCs/>
          <w:szCs w:val="20"/>
        </w:rPr>
        <w:t xml:space="preserve">Assigned Readings: </w:t>
      </w:r>
      <w:r>
        <w:rPr>
          <w:rFonts w:cs="Arial"/>
          <w:szCs w:val="20"/>
        </w:rPr>
        <w:t>In 100-300 words, e</w:t>
      </w:r>
      <w:r w:rsidRPr="000B151C">
        <w:rPr>
          <w:rFonts w:cs="Arial"/>
          <w:szCs w:val="20"/>
        </w:rPr>
        <w:t xml:space="preserve">valuate </w:t>
      </w:r>
      <w:r>
        <w:rPr>
          <w:rFonts w:cs="Arial"/>
          <w:szCs w:val="20"/>
        </w:rPr>
        <w:t>each</w:t>
      </w:r>
      <w:r w:rsidRPr="000B151C">
        <w:rPr>
          <w:rFonts w:cs="Arial"/>
          <w:szCs w:val="20"/>
        </w:rPr>
        <w:t xml:space="preserve"> course reading by responding to discussion questions and classmates' posts.</w:t>
      </w:r>
    </w:p>
    <w:p w14:paraId="31E18BFC" w14:textId="50CD0D3B" w:rsidR="00160597" w:rsidRPr="000B151C" w:rsidRDefault="00160597">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0"/>
        </w:rPr>
      </w:pPr>
      <w:r w:rsidRPr="000B151C">
        <w:rPr>
          <w:rFonts w:cs="Arial"/>
          <w:b/>
          <w:bCs/>
          <w:szCs w:val="20"/>
        </w:rPr>
        <w:t xml:space="preserve">Weekly Article Evaluations: </w:t>
      </w:r>
      <w:r w:rsidRPr="000B151C">
        <w:rPr>
          <w:rFonts w:cs="Arial"/>
          <w:szCs w:val="20"/>
        </w:rPr>
        <w:t xml:space="preserve">You must stay atop news </w:t>
      </w:r>
      <w:r w:rsidR="009162DD">
        <w:rPr>
          <w:rFonts w:cs="Arial"/>
          <w:szCs w:val="20"/>
        </w:rPr>
        <w:t>on</w:t>
      </w:r>
      <w:r w:rsidRPr="000B151C">
        <w:rPr>
          <w:rFonts w:cs="Arial"/>
          <w:szCs w:val="20"/>
        </w:rPr>
        <w:t xml:space="preserve"> </w:t>
      </w:r>
      <w:r w:rsidR="00B837D7">
        <w:rPr>
          <w:rFonts w:cs="Arial"/>
          <w:szCs w:val="20"/>
        </w:rPr>
        <w:t>creators</w:t>
      </w:r>
      <w:r w:rsidRPr="000B151C">
        <w:rPr>
          <w:rFonts w:cs="Arial"/>
          <w:szCs w:val="20"/>
        </w:rPr>
        <w:t xml:space="preserve"> or digital marketing. Every week</w:t>
      </w:r>
      <w:r>
        <w:rPr>
          <w:rFonts w:cs="Arial"/>
          <w:szCs w:val="20"/>
        </w:rPr>
        <w:t>, in 100-300 words,</w:t>
      </w:r>
      <w:r w:rsidRPr="000B151C">
        <w:rPr>
          <w:rFonts w:cs="Arial"/>
          <w:szCs w:val="20"/>
        </w:rPr>
        <w:t xml:space="preserve"> evaluate a re</w:t>
      </w:r>
      <w:r w:rsidR="002E589A">
        <w:rPr>
          <w:rFonts w:cs="Arial"/>
          <w:szCs w:val="20"/>
        </w:rPr>
        <w:t>cent</w:t>
      </w:r>
      <w:r w:rsidRPr="000B151C">
        <w:rPr>
          <w:rFonts w:cs="Arial"/>
          <w:szCs w:val="20"/>
        </w:rPr>
        <w:t xml:space="preserve"> article from</w:t>
      </w:r>
      <w:r>
        <w:rPr>
          <w:rFonts w:cs="Arial"/>
          <w:szCs w:val="20"/>
        </w:rPr>
        <w:t xml:space="preserve"> </w:t>
      </w:r>
      <w:r w:rsidRPr="00325265">
        <w:rPr>
          <w:rFonts w:cs="Arial"/>
          <w:i/>
          <w:iCs/>
          <w:szCs w:val="20"/>
        </w:rPr>
        <w:t>Wired</w:t>
      </w:r>
      <w:r>
        <w:rPr>
          <w:rFonts w:cs="Arial"/>
          <w:szCs w:val="20"/>
        </w:rPr>
        <w:t>,</w:t>
      </w:r>
      <w:r w:rsidRPr="000B151C">
        <w:rPr>
          <w:rFonts w:cs="Arial"/>
          <w:szCs w:val="20"/>
        </w:rPr>
        <w:t xml:space="preserve"> the </w:t>
      </w:r>
      <w:r w:rsidRPr="000B151C">
        <w:rPr>
          <w:rFonts w:cs="Arial"/>
          <w:i/>
          <w:szCs w:val="20"/>
        </w:rPr>
        <w:t>L.A. Times</w:t>
      </w:r>
      <w:r w:rsidRPr="000B151C">
        <w:rPr>
          <w:rFonts w:cs="Arial"/>
          <w:szCs w:val="20"/>
        </w:rPr>
        <w:t xml:space="preserve">, </w:t>
      </w:r>
      <w:r w:rsidRPr="000B151C">
        <w:rPr>
          <w:rFonts w:cs="Arial"/>
          <w:i/>
          <w:szCs w:val="20"/>
        </w:rPr>
        <w:t>New York Times</w:t>
      </w:r>
      <w:r w:rsidRPr="000B151C">
        <w:rPr>
          <w:rFonts w:cs="Arial"/>
          <w:iCs/>
          <w:szCs w:val="20"/>
        </w:rPr>
        <w:t xml:space="preserve">, or </w:t>
      </w:r>
      <w:r w:rsidRPr="000B151C">
        <w:rPr>
          <w:rFonts w:cs="Arial"/>
          <w:i/>
          <w:iCs/>
          <w:szCs w:val="20"/>
        </w:rPr>
        <w:t>Wall Street Journal</w:t>
      </w:r>
      <w:r w:rsidRPr="000B151C">
        <w:rPr>
          <w:rFonts w:cs="Arial"/>
          <w:szCs w:val="20"/>
        </w:rPr>
        <w:t>.</w:t>
      </w:r>
      <w:r w:rsidRPr="000B151C">
        <w:rPr>
          <w:rFonts w:eastAsia="Times New Roman" w:cs="Arial"/>
          <w:szCs w:val="20"/>
          <w:shd w:val="clear" w:color="auto" w:fill="FFFFFF"/>
        </w:rPr>
        <w:t xml:space="preserve"> </w:t>
      </w:r>
      <w:r w:rsidR="00630A5F">
        <w:rPr>
          <w:rFonts w:eastAsia="Times New Roman" w:cs="Arial"/>
          <w:szCs w:val="20"/>
          <w:shd w:val="clear" w:color="auto" w:fill="FFFFFF"/>
        </w:rPr>
        <w:t>You</w:t>
      </w:r>
      <w:r>
        <w:rPr>
          <w:rFonts w:eastAsia="Times New Roman" w:cs="Arial"/>
          <w:szCs w:val="20"/>
          <w:shd w:val="clear" w:color="auto" w:fill="FFFFFF"/>
        </w:rPr>
        <w:t xml:space="preserve"> may</w:t>
      </w:r>
      <w:r w:rsidRPr="000B151C">
        <w:rPr>
          <w:rFonts w:eastAsia="Times New Roman" w:cs="Arial"/>
          <w:szCs w:val="20"/>
          <w:shd w:val="clear" w:color="auto" w:fill="FFFFFF"/>
        </w:rPr>
        <w:t xml:space="preserve"> be selected to present </w:t>
      </w:r>
      <w:r w:rsidR="00630A5F">
        <w:rPr>
          <w:rFonts w:eastAsia="Times New Roman" w:cs="Arial"/>
          <w:szCs w:val="20"/>
          <w:shd w:val="clear" w:color="auto" w:fill="FFFFFF"/>
        </w:rPr>
        <w:t>your evaluation</w:t>
      </w:r>
      <w:r w:rsidRPr="000B151C">
        <w:rPr>
          <w:rFonts w:eastAsia="Times New Roman" w:cs="Arial"/>
          <w:szCs w:val="20"/>
          <w:shd w:val="clear" w:color="auto" w:fill="FFFFFF"/>
        </w:rPr>
        <w:t xml:space="preserve"> during class</w:t>
      </w:r>
      <w:r w:rsidRPr="000B151C">
        <w:rPr>
          <w:rFonts w:cs="Arial"/>
          <w:szCs w:val="20"/>
        </w:rPr>
        <w:t>.</w:t>
      </w:r>
    </w:p>
    <w:p w14:paraId="34C412DF" w14:textId="77777777" w:rsidR="00160597" w:rsidRPr="000B151C" w:rsidRDefault="00160597" w:rsidP="00160597"/>
    <w:p w14:paraId="1AA606E9" w14:textId="00E9532F" w:rsidR="00FD5466" w:rsidRPr="0092097C" w:rsidRDefault="00FD546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20"/>
        <w:rPr>
          <w:rFonts w:cs="Arial"/>
          <w:color w:val="000000" w:themeColor="text1"/>
          <w:szCs w:val="20"/>
        </w:rPr>
      </w:pPr>
      <w:r w:rsidRPr="0092097C">
        <w:rPr>
          <w:rFonts w:cs="Arial"/>
          <w:b/>
          <w:color w:val="000000" w:themeColor="text1"/>
          <w:szCs w:val="20"/>
        </w:rPr>
        <w:t xml:space="preserve">Class Participation (10%): </w:t>
      </w:r>
      <w:r>
        <w:rPr>
          <w:rFonts w:cs="Arial"/>
          <w:bCs/>
          <w:color w:val="000000" w:themeColor="text1"/>
          <w:szCs w:val="20"/>
        </w:rPr>
        <w:t xml:space="preserve">Half of your participation grade will be based on your </w:t>
      </w:r>
      <w:r w:rsidR="00FF05B9">
        <w:rPr>
          <w:rFonts w:cs="Arial"/>
          <w:bCs/>
          <w:color w:val="000000" w:themeColor="text1"/>
          <w:szCs w:val="20"/>
        </w:rPr>
        <w:t xml:space="preserve">teamwork </w:t>
      </w:r>
      <w:r>
        <w:rPr>
          <w:rFonts w:cs="Arial"/>
          <w:bCs/>
          <w:color w:val="000000" w:themeColor="text1"/>
          <w:szCs w:val="20"/>
        </w:rPr>
        <w:t xml:space="preserve">contributions as rated by your teammates. The other half will be based on your contributions to </w:t>
      </w:r>
      <w:r w:rsidR="00FF05B9">
        <w:rPr>
          <w:rFonts w:cs="Arial"/>
          <w:bCs/>
          <w:color w:val="000000" w:themeColor="text1"/>
          <w:szCs w:val="20"/>
        </w:rPr>
        <w:t>discussions in class</w:t>
      </w:r>
      <w:r>
        <w:rPr>
          <w:rFonts w:cs="Arial"/>
          <w:bCs/>
          <w:color w:val="000000" w:themeColor="text1"/>
          <w:szCs w:val="20"/>
        </w:rPr>
        <w:t xml:space="preserve"> and </w:t>
      </w:r>
      <w:r w:rsidR="00FF05B9">
        <w:rPr>
          <w:rFonts w:cs="Arial"/>
          <w:bCs/>
          <w:color w:val="000000" w:themeColor="text1"/>
          <w:szCs w:val="20"/>
        </w:rPr>
        <w:t xml:space="preserve">on </w:t>
      </w:r>
      <w:r>
        <w:rPr>
          <w:rFonts w:cs="Arial"/>
          <w:bCs/>
          <w:color w:val="000000" w:themeColor="text1"/>
          <w:szCs w:val="20"/>
        </w:rPr>
        <w:t xml:space="preserve">Blackboard. </w:t>
      </w:r>
      <w:r w:rsidRPr="0092097C">
        <w:rPr>
          <w:rFonts w:cs="Arial"/>
          <w:color w:val="000000" w:themeColor="text1"/>
          <w:szCs w:val="20"/>
        </w:rPr>
        <w:t xml:space="preserve">Attendance alone won’t earn participation points. </w:t>
      </w:r>
      <w:r>
        <w:rPr>
          <w:rFonts w:cs="Arial"/>
          <w:color w:val="000000" w:themeColor="text1"/>
          <w:szCs w:val="20"/>
        </w:rPr>
        <w:t>Whether online, in class, or with your teammates, y</w:t>
      </w:r>
      <w:r w:rsidRPr="0092097C">
        <w:rPr>
          <w:rFonts w:cs="Arial"/>
          <w:color w:val="000000" w:themeColor="text1"/>
          <w:szCs w:val="20"/>
        </w:rPr>
        <w:t xml:space="preserve">ou must </w:t>
      </w:r>
      <w:r>
        <w:rPr>
          <w:rFonts w:cs="Arial"/>
          <w:color w:val="000000" w:themeColor="text1"/>
          <w:szCs w:val="20"/>
        </w:rPr>
        <w:t>converse</w:t>
      </w:r>
      <w:r w:rsidRPr="0092097C">
        <w:rPr>
          <w:rFonts w:cs="Arial"/>
          <w:color w:val="000000" w:themeColor="text1"/>
          <w:szCs w:val="20"/>
        </w:rPr>
        <w:t>, ask questions, and debate respectfully. Staying silent is unacceptable, especially in the company of guest speakers, since it conveys disengagement. Preparation is essential: review past lectures, complete assigned readings, research additional materials, and apply theories to personal experiences. Here is how your class participation is evaluated:</w:t>
      </w:r>
    </w:p>
    <w:p w14:paraId="5940024E" w14:textId="77777777" w:rsidR="00F054CD" w:rsidRPr="0092097C" w:rsidRDefault="00F054C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92097C">
        <w:rPr>
          <w:rFonts w:cs="Arial"/>
          <w:color w:val="000000" w:themeColor="text1"/>
          <w:szCs w:val="20"/>
        </w:rPr>
        <w:t>Is it relevant to the discussion and respectful of others?</w:t>
      </w:r>
    </w:p>
    <w:p w14:paraId="07A5502B" w14:textId="77777777" w:rsidR="00F054CD" w:rsidRPr="0092097C" w:rsidRDefault="00F054C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92097C">
        <w:rPr>
          <w:rFonts w:cs="Arial"/>
          <w:color w:val="000000" w:themeColor="text1"/>
          <w:szCs w:val="20"/>
        </w:rPr>
        <w:t>Does it address ideas offered by the reading</w:t>
      </w:r>
      <w:r>
        <w:rPr>
          <w:rFonts w:cs="Arial"/>
          <w:color w:val="000000" w:themeColor="text1"/>
          <w:szCs w:val="20"/>
        </w:rPr>
        <w:t>s, lectures, guests, or</w:t>
      </w:r>
      <w:r w:rsidRPr="0092097C">
        <w:rPr>
          <w:rFonts w:cs="Arial"/>
          <w:color w:val="000000" w:themeColor="text1"/>
          <w:szCs w:val="20"/>
        </w:rPr>
        <w:t xml:space="preserve"> classmates?</w:t>
      </w:r>
    </w:p>
    <w:p w14:paraId="6C012F53" w14:textId="77777777" w:rsidR="00F054CD" w:rsidRPr="0092097C" w:rsidRDefault="00F054C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92097C">
        <w:rPr>
          <w:rFonts w:cs="Arial"/>
          <w:color w:val="000000" w:themeColor="text1"/>
          <w:szCs w:val="20"/>
        </w:rPr>
        <w:t>Does it increase everyone's understanding or merely repeat facts?</w:t>
      </w:r>
    </w:p>
    <w:p w14:paraId="04817BB7" w14:textId="77777777" w:rsidR="00F054CD" w:rsidRPr="0092097C" w:rsidRDefault="00F054C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92097C">
        <w:rPr>
          <w:rFonts w:cs="Arial"/>
          <w:color w:val="000000" w:themeColor="text1"/>
          <w:szCs w:val="20"/>
        </w:rPr>
        <w:t>Does it support views with data, third-party theories, and research?</w:t>
      </w:r>
    </w:p>
    <w:p w14:paraId="7673D8FE" w14:textId="77777777" w:rsidR="00F054CD" w:rsidRPr="0092097C" w:rsidRDefault="00F054C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92097C">
        <w:rPr>
          <w:rFonts w:cs="Arial"/>
          <w:color w:val="000000" w:themeColor="text1"/>
          <w:szCs w:val="20"/>
        </w:rPr>
        <w:t>Does it test new ideas and challenge assumptions, or just "play it safe"?</w:t>
      </w:r>
    </w:p>
    <w:p w14:paraId="4D78B73E" w14:textId="1249D63A" w:rsidR="00381BF7" w:rsidRDefault="00381BF7" w:rsidP="004B547E">
      <w:pPr>
        <w:pStyle w:val="Body"/>
        <w:rPr>
          <w:rFonts w:ascii="Arial" w:hAnsi="Arial" w:cs="Arial"/>
          <w:b/>
          <w:bCs/>
          <w:sz w:val="20"/>
          <w:szCs w:val="20"/>
        </w:rPr>
      </w:pPr>
    </w:p>
    <w:p w14:paraId="35AC1BE1" w14:textId="77777777" w:rsidR="00160597" w:rsidRPr="00160597" w:rsidRDefault="00160597" w:rsidP="004B547E">
      <w:pPr>
        <w:pStyle w:val="Body"/>
        <w:rPr>
          <w:rFonts w:ascii="Arial" w:hAnsi="Arial" w:cs="Arial"/>
          <w:b/>
          <w:bCs/>
          <w:sz w:val="20"/>
          <w:szCs w:val="20"/>
        </w:rPr>
      </w:pPr>
    </w:p>
    <w:p w14:paraId="2B18B63F" w14:textId="655BA6C0" w:rsidR="004B547E" w:rsidRDefault="004B547E" w:rsidP="00160597">
      <w:pPr>
        <w:pStyle w:val="Body"/>
        <w:pBdr>
          <w:bottom w:val="single" w:sz="4" w:space="1" w:color="auto"/>
        </w:pBdr>
        <w:rPr>
          <w:rFonts w:ascii="Arial" w:hAnsi="Arial" w:cs="Arial"/>
          <w:b/>
          <w:bCs/>
          <w:sz w:val="20"/>
          <w:szCs w:val="20"/>
        </w:rPr>
      </w:pPr>
      <w:r w:rsidRPr="00160597">
        <w:rPr>
          <w:rFonts w:ascii="Arial" w:hAnsi="Arial" w:cs="Arial"/>
          <w:b/>
          <w:bCs/>
          <w:sz w:val="20"/>
          <w:szCs w:val="20"/>
        </w:rPr>
        <w:t>V</w:t>
      </w:r>
      <w:r w:rsidR="00160597">
        <w:rPr>
          <w:rFonts w:ascii="Arial" w:hAnsi="Arial" w:cs="Arial"/>
          <w:b/>
          <w:bCs/>
          <w:sz w:val="20"/>
          <w:szCs w:val="20"/>
        </w:rPr>
        <w:t>II</w:t>
      </w:r>
      <w:r w:rsidRPr="00160597">
        <w:rPr>
          <w:rFonts w:ascii="Arial" w:hAnsi="Arial" w:cs="Arial"/>
          <w:b/>
          <w:bCs/>
          <w:sz w:val="20"/>
          <w:szCs w:val="20"/>
        </w:rPr>
        <w:t>. Grading</w:t>
      </w:r>
    </w:p>
    <w:p w14:paraId="7AB08C24" w14:textId="61FD416E" w:rsidR="00160597" w:rsidRDefault="00160597" w:rsidP="004B547E">
      <w:pPr>
        <w:pStyle w:val="Body"/>
        <w:rPr>
          <w:rFonts w:ascii="Arial" w:hAnsi="Arial" w:cs="Arial"/>
          <w:b/>
          <w:bCs/>
          <w:sz w:val="20"/>
          <w:szCs w:val="20"/>
        </w:rPr>
      </w:pPr>
    </w:p>
    <w:p w14:paraId="4BC3F8A5" w14:textId="6C689CD7" w:rsidR="00160597" w:rsidRPr="00160597" w:rsidRDefault="00160597" w:rsidP="004B547E">
      <w:pPr>
        <w:pStyle w:val="Body"/>
        <w:rPr>
          <w:rFonts w:ascii="Arial" w:hAnsi="Arial" w:cs="Arial"/>
          <w:sz w:val="20"/>
          <w:szCs w:val="20"/>
        </w:rPr>
      </w:pPr>
      <w:r w:rsidRPr="00865290">
        <w:rPr>
          <w:rFonts w:ascii="Arial" w:hAnsi="Arial" w:cs="Arial"/>
          <w:b/>
          <w:bCs/>
          <w:sz w:val="20"/>
          <w:szCs w:val="20"/>
        </w:rPr>
        <w:t xml:space="preserve">a. Breakdown </w:t>
      </w:r>
    </w:p>
    <w:p w14:paraId="60FCF005" w14:textId="77777777" w:rsidR="00160597" w:rsidRPr="00865290" w:rsidRDefault="00160597" w:rsidP="00160597">
      <w:pPr>
        <w:pStyle w:val="Body"/>
        <w:rPr>
          <w:rFonts w:ascii="Arial" w:hAnsi="Arial" w:cs="Arial"/>
          <w:sz w:val="20"/>
          <w:szCs w:val="20"/>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317"/>
        <w:gridCol w:w="3406"/>
        <w:gridCol w:w="1637"/>
      </w:tblGrid>
      <w:tr w:rsidR="00160597" w:rsidRPr="00865290" w14:paraId="179FC5D2" w14:textId="77777777" w:rsidTr="009816A1">
        <w:trPr>
          <w:trHeight w:val="279"/>
          <w:tblHeader/>
          <w:jc w:val="center"/>
        </w:trPr>
        <w:tc>
          <w:tcPr>
            <w:tcW w:w="431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290CD53" w14:textId="77777777" w:rsidR="00160597" w:rsidRPr="00865290" w:rsidRDefault="00160597" w:rsidP="00F822B4">
            <w:pPr>
              <w:pStyle w:val="TableStyle1"/>
              <w:rPr>
                <w:rFonts w:ascii="Arial" w:hAnsi="Arial" w:cs="Arial"/>
              </w:rPr>
            </w:pPr>
            <w:r w:rsidRPr="00865290">
              <w:rPr>
                <w:rFonts w:ascii="Arial" w:eastAsia="Arial Unicode MS" w:hAnsi="Arial" w:cs="Arial"/>
              </w:rPr>
              <w:t>Assignment</w:t>
            </w:r>
          </w:p>
        </w:tc>
        <w:tc>
          <w:tcPr>
            <w:tcW w:w="340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821DD5D" w14:textId="77777777" w:rsidR="00160597" w:rsidRPr="00865290" w:rsidRDefault="00160597" w:rsidP="00F822B4">
            <w:pPr>
              <w:pStyle w:val="TableStyle1"/>
              <w:jc w:val="center"/>
              <w:rPr>
                <w:rFonts w:ascii="Arial" w:hAnsi="Arial" w:cs="Arial"/>
              </w:rPr>
            </w:pPr>
            <w:r>
              <w:rPr>
                <w:rFonts w:ascii="Arial" w:hAnsi="Arial" w:cs="Arial"/>
              </w:rPr>
              <w:t>Due Date</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6362E6B" w14:textId="77777777" w:rsidR="00160597" w:rsidRPr="00865290" w:rsidRDefault="00160597" w:rsidP="00F822B4">
            <w:pPr>
              <w:pStyle w:val="TableStyle1"/>
              <w:jc w:val="center"/>
              <w:rPr>
                <w:rFonts w:ascii="Arial" w:hAnsi="Arial" w:cs="Arial"/>
              </w:rPr>
            </w:pPr>
            <w:r w:rsidRPr="00865290">
              <w:rPr>
                <w:rFonts w:ascii="Arial" w:hAnsi="Arial" w:cs="Arial"/>
              </w:rPr>
              <w:t xml:space="preserve">% of Grade </w:t>
            </w:r>
          </w:p>
        </w:tc>
      </w:tr>
      <w:tr w:rsidR="00160597" w:rsidRPr="00865290" w14:paraId="3B57F99F" w14:textId="77777777" w:rsidTr="009816A1">
        <w:tblPrEx>
          <w:shd w:val="clear" w:color="auto" w:fill="auto"/>
        </w:tblPrEx>
        <w:trPr>
          <w:trHeight w:val="279"/>
          <w:jc w:val="center"/>
        </w:trPr>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74C202" w14:textId="5EFD878D" w:rsidR="00160597" w:rsidRPr="00865290" w:rsidRDefault="00B837D7" w:rsidP="00F822B4">
            <w:r>
              <w:t>Firm Recommendation Memo</w:t>
            </w:r>
          </w:p>
        </w:tc>
        <w:tc>
          <w:tcPr>
            <w:tcW w:w="3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43B3D3" w14:textId="3A7D36DA" w:rsidR="00160597" w:rsidRPr="00865290" w:rsidRDefault="00A636A2" w:rsidP="00F822B4">
            <w:pPr>
              <w:jc w:val="center"/>
            </w:pPr>
            <w:r>
              <w:t xml:space="preserve">September </w:t>
            </w:r>
            <w:r w:rsidR="00F1447B">
              <w:t>9</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566B1D" w14:textId="77777777" w:rsidR="00160597" w:rsidRPr="00865290" w:rsidRDefault="00160597" w:rsidP="00F822B4">
            <w:pPr>
              <w:jc w:val="center"/>
            </w:pPr>
            <w:r>
              <w:t>1</w:t>
            </w:r>
            <w:r w:rsidRPr="00865290">
              <w:t>0</w:t>
            </w:r>
          </w:p>
        </w:tc>
      </w:tr>
      <w:tr w:rsidR="00160597" w:rsidRPr="00865290" w14:paraId="290D6E1A" w14:textId="77777777" w:rsidTr="009816A1">
        <w:tblPrEx>
          <w:shd w:val="clear" w:color="auto" w:fill="auto"/>
        </w:tblPrEx>
        <w:trPr>
          <w:trHeight w:val="279"/>
          <w:jc w:val="center"/>
        </w:trPr>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102A8B" w14:textId="42179876" w:rsidR="00160597" w:rsidRPr="00865290" w:rsidRDefault="00B837D7" w:rsidP="00F822B4">
            <w:r>
              <w:t>Stakeholders Analysis</w:t>
            </w:r>
          </w:p>
        </w:tc>
        <w:tc>
          <w:tcPr>
            <w:tcW w:w="3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3CF1E9" w14:textId="77B8DA3A" w:rsidR="00160597" w:rsidRPr="00865290" w:rsidRDefault="00A636A2" w:rsidP="00F822B4">
            <w:pPr>
              <w:jc w:val="center"/>
            </w:pPr>
            <w:r>
              <w:t xml:space="preserve">October </w:t>
            </w:r>
            <w:r w:rsidR="004828A0">
              <w:t>7</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194234" w14:textId="49F61232" w:rsidR="00160597" w:rsidRPr="00865290" w:rsidRDefault="00284DEF" w:rsidP="00F822B4">
            <w:pPr>
              <w:jc w:val="center"/>
            </w:pPr>
            <w:r>
              <w:t>4</w:t>
            </w:r>
            <w:r w:rsidR="00160597">
              <w:t>0</w:t>
            </w:r>
          </w:p>
        </w:tc>
      </w:tr>
      <w:tr w:rsidR="00160597" w:rsidRPr="00865290" w14:paraId="7F5D1007" w14:textId="77777777" w:rsidTr="009816A1">
        <w:tblPrEx>
          <w:shd w:val="clear" w:color="auto" w:fill="auto"/>
        </w:tblPrEx>
        <w:trPr>
          <w:trHeight w:val="279"/>
          <w:jc w:val="center"/>
        </w:trPr>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D61625" w14:textId="53A5D591" w:rsidR="00160597" w:rsidRPr="00865290" w:rsidRDefault="00B837D7" w:rsidP="00F822B4">
            <w:r>
              <w:t>Firm Pitch &amp; Plan (Team Project)</w:t>
            </w:r>
          </w:p>
        </w:tc>
        <w:tc>
          <w:tcPr>
            <w:tcW w:w="3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1C67B3" w14:textId="4F4056CD" w:rsidR="00160597" w:rsidRPr="00865290" w:rsidRDefault="00B837D7" w:rsidP="00F822B4">
            <w:pPr>
              <w:jc w:val="center"/>
            </w:pPr>
            <w:r>
              <w:t>December 12</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C32B32" w14:textId="23DF1C71" w:rsidR="00160597" w:rsidRPr="00865290" w:rsidRDefault="00284DEF" w:rsidP="00F822B4">
            <w:pPr>
              <w:jc w:val="center"/>
            </w:pPr>
            <w:r>
              <w:t>3</w:t>
            </w:r>
            <w:r w:rsidR="00160597">
              <w:t>0</w:t>
            </w:r>
          </w:p>
        </w:tc>
      </w:tr>
      <w:tr w:rsidR="00160597" w:rsidRPr="00865290" w14:paraId="21145AC3" w14:textId="77777777" w:rsidTr="009816A1">
        <w:tblPrEx>
          <w:shd w:val="clear" w:color="auto" w:fill="auto"/>
        </w:tblPrEx>
        <w:trPr>
          <w:trHeight w:val="279"/>
          <w:jc w:val="center"/>
        </w:trPr>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3CC7D7" w14:textId="77777777" w:rsidR="00160597" w:rsidRPr="00865290" w:rsidRDefault="00160597" w:rsidP="00F822B4">
            <w:r w:rsidRPr="00865290">
              <w:t>Literature Review</w:t>
            </w:r>
          </w:p>
        </w:tc>
        <w:tc>
          <w:tcPr>
            <w:tcW w:w="3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CB6124" w14:textId="77777777" w:rsidR="00160597" w:rsidRPr="00865290" w:rsidRDefault="00160597" w:rsidP="00F822B4">
            <w:pPr>
              <w:jc w:val="center"/>
            </w:pPr>
            <w:r>
              <w:t>Every Week</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5A7A58" w14:textId="77777777" w:rsidR="00160597" w:rsidRPr="00865290" w:rsidRDefault="00160597" w:rsidP="00F822B4">
            <w:pPr>
              <w:jc w:val="center"/>
            </w:pPr>
            <w:r>
              <w:t>1</w:t>
            </w:r>
            <w:r w:rsidRPr="00865290">
              <w:t>0</w:t>
            </w:r>
          </w:p>
        </w:tc>
      </w:tr>
      <w:tr w:rsidR="00160597" w:rsidRPr="00865290" w14:paraId="3F77C487" w14:textId="77777777" w:rsidTr="009816A1">
        <w:tblPrEx>
          <w:shd w:val="clear" w:color="auto" w:fill="auto"/>
        </w:tblPrEx>
        <w:trPr>
          <w:trHeight w:val="279"/>
          <w:jc w:val="center"/>
        </w:trPr>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EAA7AF" w14:textId="77777777" w:rsidR="00160597" w:rsidRPr="00865290" w:rsidRDefault="00160597" w:rsidP="00F822B4">
            <w:r w:rsidRPr="00865290">
              <w:t>Class Participation</w:t>
            </w:r>
          </w:p>
        </w:tc>
        <w:tc>
          <w:tcPr>
            <w:tcW w:w="3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2FAAEE" w14:textId="77777777" w:rsidR="00160597" w:rsidRPr="00865290" w:rsidRDefault="00160597" w:rsidP="00F822B4">
            <w:pPr>
              <w:jc w:val="center"/>
            </w:pPr>
            <w:r>
              <w:t>All Semester</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BD5BCF" w14:textId="77777777" w:rsidR="00160597" w:rsidRPr="00865290" w:rsidRDefault="00160597" w:rsidP="00F822B4">
            <w:pPr>
              <w:jc w:val="center"/>
            </w:pPr>
            <w:r w:rsidRPr="00865290">
              <w:t>10</w:t>
            </w:r>
          </w:p>
        </w:tc>
      </w:tr>
      <w:tr w:rsidR="00160597" w:rsidRPr="00865290" w14:paraId="10347850" w14:textId="77777777" w:rsidTr="009816A1">
        <w:tblPrEx>
          <w:shd w:val="clear" w:color="auto" w:fill="auto"/>
        </w:tblPrEx>
        <w:trPr>
          <w:trHeight w:val="279"/>
          <w:jc w:val="center"/>
        </w:trPr>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B4EF3" w14:textId="77777777" w:rsidR="00160597" w:rsidRPr="00865290" w:rsidRDefault="00160597" w:rsidP="00F822B4">
            <w:r w:rsidRPr="00865290">
              <w:rPr>
                <w:b/>
              </w:rPr>
              <w:t>TOTAL</w:t>
            </w:r>
          </w:p>
        </w:tc>
        <w:tc>
          <w:tcPr>
            <w:tcW w:w="3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D0AD4C" w14:textId="77777777" w:rsidR="00160597" w:rsidRPr="00865290" w:rsidRDefault="00160597" w:rsidP="00F822B4">
            <w:pPr>
              <w:jc w:val="center"/>
            </w:pP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95218A" w14:textId="77777777" w:rsidR="00160597" w:rsidRPr="00865290" w:rsidRDefault="00160597" w:rsidP="00F822B4">
            <w:pPr>
              <w:jc w:val="center"/>
            </w:pPr>
            <w:r w:rsidRPr="00865290">
              <w:rPr>
                <w:b/>
              </w:rPr>
              <w:t>100%</w:t>
            </w:r>
          </w:p>
        </w:tc>
      </w:tr>
    </w:tbl>
    <w:p w14:paraId="47F84BFC" w14:textId="77777777" w:rsidR="00160597" w:rsidRPr="00865290" w:rsidRDefault="00160597" w:rsidP="00160597">
      <w:pPr>
        <w:pStyle w:val="Body"/>
        <w:rPr>
          <w:rFonts w:ascii="Arial" w:hAnsi="Arial" w:cs="Arial"/>
          <w:b/>
          <w:bCs/>
          <w:sz w:val="20"/>
          <w:szCs w:val="20"/>
        </w:rPr>
      </w:pPr>
    </w:p>
    <w:p w14:paraId="1B87E1DC" w14:textId="49C99D8F" w:rsidR="00160597" w:rsidRPr="00865290" w:rsidRDefault="00160597" w:rsidP="00160597">
      <w:pPr>
        <w:rPr>
          <w:b/>
          <w:bCs/>
          <w:color w:val="000000"/>
        </w:rPr>
      </w:pPr>
      <w:r w:rsidRPr="00865290">
        <w:rPr>
          <w:b/>
          <w:bCs/>
        </w:rPr>
        <w:t>b. Scale</w:t>
      </w:r>
    </w:p>
    <w:p w14:paraId="46F06A32" w14:textId="77777777" w:rsidR="00160597" w:rsidRPr="00865290" w:rsidRDefault="00160597" w:rsidP="00160597">
      <w:pPr>
        <w:pStyle w:val="Body"/>
        <w:rPr>
          <w:rFonts w:ascii="Arial" w:hAnsi="Arial" w:cs="Arial"/>
          <w:color w:val="7030A0"/>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160597" w:rsidRPr="00865290" w14:paraId="336EC4D4" w14:textId="77777777" w:rsidTr="00F822B4">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026DFA0" w14:textId="77777777" w:rsidR="00160597" w:rsidRPr="00865290" w:rsidRDefault="00160597" w:rsidP="00F822B4">
            <w:pPr>
              <w:rPr>
                <w:rFonts w:eastAsiaTheme="minorHAnsi"/>
                <w:bdr w:val="none" w:sz="0" w:space="0" w:color="auto"/>
              </w:rPr>
            </w:pPr>
            <w:r w:rsidRPr="00865290">
              <w:t>94%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E5DC056" w14:textId="77777777" w:rsidR="00160597" w:rsidRPr="00865290" w:rsidRDefault="00160597" w:rsidP="00F822B4">
            <w:r w:rsidRPr="00865290">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2DA87A76" w14:textId="77777777" w:rsidR="00160597" w:rsidRPr="00865290" w:rsidRDefault="00160597" w:rsidP="00F822B4">
            <w:r w:rsidRPr="00865290">
              <w:t>67% to 69%: D+</w:t>
            </w:r>
          </w:p>
        </w:tc>
      </w:tr>
      <w:tr w:rsidR="00160597" w:rsidRPr="00865290" w14:paraId="517E07B8" w14:textId="77777777" w:rsidTr="00F822B4">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B81C931" w14:textId="77777777" w:rsidR="00160597" w:rsidRPr="00865290" w:rsidRDefault="00160597" w:rsidP="00F822B4">
            <w:r w:rsidRPr="00865290">
              <w:t>90% to 93%: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D101DE9" w14:textId="77777777" w:rsidR="00160597" w:rsidRPr="00865290" w:rsidRDefault="00160597" w:rsidP="00F822B4">
            <w:r w:rsidRPr="00865290">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6E586DED" w14:textId="77777777" w:rsidR="00160597" w:rsidRPr="00865290" w:rsidRDefault="00160597" w:rsidP="00F822B4">
            <w:r w:rsidRPr="00865290">
              <w:t>64% to 66%: D</w:t>
            </w:r>
          </w:p>
        </w:tc>
      </w:tr>
      <w:tr w:rsidR="00160597" w:rsidRPr="00865290" w14:paraId="7C93FB3B" w14:textId="77777777" w:rsidTr="00F822B4">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6AFB09F7" w14:textId="77777777" w:rsidR="00160597" w:rsidRPr="00865290" w:rsidRDefault="00160597" w:rsidP="00F822B4">
            <w:r w:rsidRPr="00865290">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3BBA26B1" w14:textId="77777777" w:rsidR="00160597" w:rsidRPr="00865290" w:rsidRDefault="00160597" w:rsidP="00F822B4">
            <w:r w:rsidRPr="00865290">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6F6B25BF" w14:textId="77777777" w:rsidR="00160597" w:rsidRPr="00865290" w:rsidRDefault="00160597" w:rsidP="00F822B4">
            <w:r w:rsidRPr="00865290">
              <w:t>60% to 63%: D-</w:t>
            </w:r>
          </w:p>
        </w:tc>
      </w:tr>
      <w:tr w:rsidR="00160597" w:rsidRPr="00865290" w14:paraId="0211E11D" w14:textId="77777777" w:rsidTr="00F822B4">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41A0789" w14:textId="77777777" w:rsidR="00160597" w:rsidRPr="00865290" w:rsidRDefault="00160597" w:rsidP="00F822B4">
            <w:r w:rsidRPr="00865290">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59FEB6A" w14:textId="77777777" w:rsidR="00160597" w:rsidRPr="00865290" w:rsidRDefault="00160597" w:rsidP="00F822B4">
            <w:r w:rsidRPr="00865290">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6316F069" w14:textId="77777777" w:rsidR="00160597" w:rsidRPr="00865290" w:rsidRDefault="00160597" w:rsidP="00F822B4">
            <w:r w:rsidRPr="00865290">
              <w:t>0% to 59%: F</w:t>
            </w:r>
          </w:p>
        </w:tc>
      </w:tr>
    </w:tbl>
    <w:p w14:paraId="1201C551" w14:textId="6E87444E" w:rsidR="004B547E" w:rsidRDefault="004B547E" w:rsidP="004B547E">
      <w:pPr>
        <w:pStyle w:val="Body"/>
        <w:rPr>
          <w:rFonts w:ascii="Arial" w:hAnsi="Arial" w:cs="Arial"/>
          <w:sz w:val="20"/>
          <w:szCs w:val="20"/>
        </w:rPr>
      </w:pPr>
    </w:p>
    <w:p w14:paraId="214470B0" w14:textId="77777777" w:rsidR="00FD5466" w:rsidRPr="006F5C15" w:rsidRDefault="00160597" w:rsidP="00FD5466">
      <w:pPr>
        <w:pStyle w:val="Body"/>
        <w:rPr>
          <w:rFonts w:ascii="Arial" w:hAnsi="Arial" w:cs="Arial"/>
          <w:sz w:val="20"/>
          <w:szCs w:val="20"/>
        </w:rPr>
      </w:pPr>
      <w:r>
        <w:rPr>
          <w:rFonts w:ascii="Arial" w:hAnsi="Arial" w:cs="Arial"/>
          <w:b/>
          <w:bCs/>
          <w:sz w:val="20"/>
          <w:szCs w:val="20"/>
        </w:rPr>
        <w:lastRenderedPageBreak/>
        <w:t xml:space="preserve">c. </w:t>
      </w:r>
      <w:r w:rsidR="00FD5466" w:rsidRPr="000B151C">
        <w:rPr>
          <w:rFonts w:ascii="Arial" w:hAnsi="Arial" w:cs="Arial"/>
          <w:b/>
          <w:bCs/>
          <w:sz w:val="20"/>
          <w:szCs w:val="20"/>
        </w:rPr>
        <w:t>Standards</w:t>
      </w:r>
    </w:p>
    <w:p w14:paraId="59A3D40C" w14:textId="77777777" w:rsidR="00FD5466" w:rsidRPr="0092097C" w:rsidRDefault="00FD5466" w:rsidP="00FD5466">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14"/>
        <w:gridCol w:w="9246"/>
      </w:tblGrid>
      <w:tr w:rsidR="00FD5466" w:rsidRPr="0092097C" w14:paraId="6B9669C2" w14:textId="77777777" w:rsidTr="003039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AAE77" w14:textId="1E192791" w:rsidR="00FD5466" w:rsidRPr="0092097C" w:rsidRDefault="00FD5466" w:rsidP="003039ED">
            <w:pPr>
              <w:rPr>
                <w:rFonts w:eastAsia="Times New Roman"/>
              </w:rPr>
            </w:pPr>
            <w:r w:rsidRPr="0092097C">
              <w:rPr>
                <w:rFonts w:eastAsia="Times New Roman"/>
                <w:b/>
                <w:bCs/>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410D4" w14:textId="77777777" w:rsidR="00FD5466" w:rsidRPr="0092097C" w:rsidRDefault="00FD5466" w:rsidP="003039ED">
            <w:pPr>
              <w:rPr>
                <w:rFonts w:eastAsia="Times New Roman"/>
              </w:rPr>
            </w:pPr>
            <w:r w:rsidRPr="0092097C">
              <w:rPr>
                <w:rFonts w:eastAsia="Times New Roman"/>
                <w:b/>
                <w:bCs/>
              </w:rPr>
              <w:t>Description</w:t>
            </w:r>
          </w:p>
        </w:tc>
      </w:tr>
      <w:tr w:rsidR="00FD5466" w:rsidRPr="0092097C" w14:paraId="38F9EFD5" w14:textId="77777777" w:rsidTr="003039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42207" w14:textId="77777777" w:rsidR="00FD5466" w:rsidRPr="0092097C" w:rsidRDefault="00FD5466" w:rsidP="003039ED">
            <w:pPr>
              <w:rPr>
                <w:rFonts w:eastAsia="Times New Roman"/>
              </w:rPr>
            </w:pPr>
            <w:r w:rsidRPr="0092097C">
              <w:rPr>
                <w:rFonts w:eastAsia="Times New Roman"/>
                <w:b/>
                <w:bCs/>
              </w:rPr>
              <w:t>A</w:t>
            </w:r>
            <w:r w:rsidRPr="0092097C">
              <w:rPr>
                <w:rFonts w:eastAsia="Times New Roman"/>
                <w:b/>
                <w:bC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A2569" w14:textId="77777777" w:rsidR="00FD5466" w:rsidRPr="0092097C" w:rsidRDefault="00FD5466" w:rsidP="003039ED">
            <w:pPr>
              <w:rPr>
                <w:rFonts w:eastAsia="Times New Roman"/>
              </w:rPr>
            </w:pPr>
            <w:r w:rsidRPr="0092097C">
              <w:rPr>
                <w:rFonts w:eastAsia="Times New Roman"/>
              </w:rPr>
              <w:t>Excellent</w:t>
            </w:r>
            <w:r>
              <w:rPr>
                <w:rFonts w:eastAsia="Times New Roman"/>
              </w:rPr>
              <w:t>:</w:t>
            </w:r>
            <w:r w:rsidRPr="0092097C">
              <w:rPr>
                <w:rFonts w:eastAsia="Times New Roman"/>
              </w:rPr>
              <w:t xml:space="preserve"> </w:t>
            </w:r>
            <w:r w:rsidRPr="0092097C">
              <w:t>A's and A-minuses must be earned by "going the extra mile" to produce professional-caliber work that could be presented to a client, employer, or investor. A-level work features high production quality with no mistakes, draws on in-depth research of authoritative sources, reflects strong understanding of course</w:t>
            </w:r>
            <w:r>
              <w:t xml:space="preserve"> </w:t>
            </w:r>
            <w:r w:rsidRPr="0092097C">
              <w:t xml:space="preserve">materials, and demonstrates </w:t>
            </w:r>
            <w:r>
              <w:t xml:space="preserve">superlative </w:t>
            </w:r>
            <w:r w:rsidRPr="0092097C">
              <w:t xml:space="preserve">creativity, critical thinking, and communication skills. Recommendations will be provided on request </w:t>
            </w:r>
            <w:r w:rsidRPr="0092097C">
              <w:rPr>
                <w:b/>
                <w:bCs/>
              </w:rPr>
              <w:t>only</w:t>
            </w:r>
            <w:r w:rsidRPr="0092097C">
              <w:t xml:space="preserve"> to students who earn a solid A in the course.</w:t>
            </w:r>
          </w:p>
        </w:tc>
      </w:tr>
      <w:tr w:rsidR="00FD5466" w:rsidRPr="0092097C" w14:paraId="5F1B6FDE" w14:textId="77777777" w:rsidTr="003039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28B2E" w14:textId="77777777" w:rsidR="00FD5466" w:rsidRPr="0092097C" w:rsidRDefault="00FD5466" w:rsidP="003039ED">
            <w:pPr>
              <w:rPr>
                <w:rFonts w:eastAsia="Times New Roman"/>
              </w:rPr>
            </w:pPr>
            <w:r w:rsidRPr="0092097C">
              <w:rPr>
                <w:rFonts w:eastAsia="Times New Roman"/>
                <w:b/>
                <w:bCs/>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24485" w14:textId="77777777" w:rsidR="00FD5466" w:rsidRPr="0092097C" w:rsidRDefault="00FD5466" w:rsidP="003039ED">
            <w:pPr>
              <w:pBdr>
                <w:top w:val="none" w:sz="0" w:space="0" w:color="auto"/>
                <w:left w:val="none" w:sz="0" w:space="0" w:color="auto"/>
                <w:bottom w:val="none" w:sz="0" w:space="0" w:color="auto"/>
                <w:right w:val="none" w:sz="0" w:space="0" w:color="auto"/>
                <w:between w:val="none" w:sz="0" w:space="0" w:color="auto"/>
                <w:bar w:val="none" w:sz="0" w:color="auto"/>
              </w:pBdr>
            </w:pPr>
            <w:r w:rsidRPr="0092097C">
              <w:rPr>
                <w:rFonts w:eastAsia="Times New Roman"/>
              </w:rPr>
              <w:t>Good</w:t>
            </w:r>
            <w:r>
              <w:rPr>
                <w:rFonts w:eastAsia="Times New Roman"/>
              </w:rPr>
              <w:t>:</w:t>
            </w:r>
            <w:r w:rsidRPr="0092097C">
              <w:rPr>
                <w:rFonts w:eastAsia="Times New Roman"/>
              </w:rPr>
              <w:t xml:space="preserve"> </w:t>
            </w:r>
            <w:r w:rsidRPr="0092097C">
              <w:t>B's are awarded for graduate-school caliber work featuring in-depth research of authoritative sources, critical thinking, and strong understanding of course materials. The ideas and production quality would need to be stronger to succeed in a professional context.</w:t>
            </w:r>
          </w:p>
        </w:tc>
      </w:tr>
      <w:tr w:rsidR="00FD5466" w:rsidRPr="0092097C" w14:paraId="42CA8721" w14:textId="77777777" w:rsidTr="003039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F716A" w14:textId="77777777" w:rsidR="00FD5466" w:rsidRPr="0092097C" w:rsidRDefault="00FD5466" w:rsidP="003039ED">
            <w:pPr>
              <w:rPr>
                <w:rFonts w:eastAsia="Times New Roman"/>
              </w:rPr>
            </w:pPr>
            <w:r w:rsidRPr="0092097C">
              <w:rPr>
                <w:rFonts w:eastAsia="Times New Roman"/>
                <w:b/>
                <w:bCs/>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EBA37" w14:textId="77777777" w:rsidR="00FD5466" w:rsidRPr="0092097C" w:rsidRDefault="00FD5466" w:rsidP="003039ED">
            <w:pPr>
              <w:pBdr>
                <w:top w:val="none" w:sz="0" w:space="0" w:color="auto"/>
                <w:left w:val="none" w:sz="0" w:space="0" w:color="auto"/>
                <w:bottom w:val="none" w:sz="0" w:space="0" w:color="auto"/>
                <w:right w:val="none" w:sz="0" w:space="0" w:color="auto"/>
                <w:between w:val="none" w:sz="0" w:space="0" w:color="auto"/>
                <w:bar w:val="none" w:sz="0" w:color="auto"/>
              </w:pBdr>
            </w:pPr>
            <w:r w:rsidRPr="0092097C">
              <w:rPr>
                <w:rFonts w:eastAsia="Times New Roman"/>
              </w:rPr>
              <w:t>Fair</w:t>
            </w:r>
            <w:r>
              <w:rPr>
                <w:rFonts w:eastAsia="Times New Roman"/>
              </w:rPr>
              <w:t>:</w:t>
            </w:r>
            <w:r w:rsidRPr="0092097C">
              <w:rPr>
                <w:rFonts w:eastAsia="Times New Roman"/>
              </w:rPr>
              <w:t xml:space="preserve"> </w:t>
            </w:r>
            <w:r w:rsidRPr="0092097C">
              <w:t>C's are given to undergraduate-caliber work, reflecting insufficient critical thinking, superficial research, and/or flawed production quality.</w:t>
            </w:r>
          </w:p>
        </w:tc>
      </w:tr>
      <w:tr w:rsidR="00FD5466" w:rsidRPr="0092097C" w14:paraId="51DF8EF8" w14:textId="77777777" w:rsidTr="003039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ECAD6" w14:textId="77777777" w:rsidR="00FD5466" w:rsidRPr="0092097C" w:rsidRDefault="00FD5466" w:rsidP="003039ED">
            <w:pPr>
              <w:rPr>
                <w:rFonts w:eastAsia="Times New Roman"/>
              </w:rPr>
            </w:pPr>
            <w:r w:rsidRPr="0092097C">
              <w:rPr>
                <w:rFonts w:eastAsia="Times New Roman"/>
                <w:b/>
                <w:bCs/>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86961" w14:textId="0D7791E3" w:rsidR="00FD5466" w:rsidRPr="0092097C" w:rsidRDefault="00FD5466" w:rsidP="003039ED">
            <w:pPr>
              <w:rPr>
                <w:rFonts w:eastAsia="Times New Roman"/>
              </w:rPr>
            </w:pPr>
            <w:r w:rsidRPr="0092097C">
              <w:rPr>
                <w:rFonts w:eastAsia="Times New Roman"/>
              </w:rPr>
              <w:t>Marginal</w:t>
            </w:r>
            <w:r>
              <w:rPr>
                <w:rFonts w:eastAsia="Times New Roman"/>
              </w:rPr>
              <w:t>:</w:t>
            </w:r>
            <w:r w:rsidRPr="0092097C">
              <w:rPr>
                <w:rFonts w:eastAsia="Times New Roman"/>
              </w:rPr>
              <w:t xml:space="preserve"> </w:t>
            </w:r>
            <w:r w:rsidRPr="0092097C">
              <w:t>D's and lower are given to amateurish work</w:t>
            </w:r>
            <w:r>
              <w:t xml:space="preserve"> </w:t>
            </w:r>
            <w:r w:rsidR="00FF05B9">
              <w:t>featuring</w:t>
            </w:r>
            <w:r w:rsidRPr="0092097C">
              <w:rPr>
                <w:rFonts w:eastAsia="Times New Roman"/>
              </w:rPr>
              <w:t xml:space="preserve"> </w:t>
            </w:r>
            <w:r>
              <w:rPr>
                <w:rFonts w:eastAsia="Times New Roman"/>
              </w:rPr>
              <w:t>r</w:t>
            </w:r>
            <w:r w:rsidRPr="0092097C">
              <w:rPr>
                <w:rFonts w:eastAsia="Times New Roman"/>
              </w:rPr>
              <w:t>udimentary</w:t>
            </w:r>
            <w:r>
              <w:rPr>
                <w:rFonts w:eastAsia="Times New Roman"/>
              </w:rPr>
              <w:t xml:space="preserve"> </w:t>
            </w:r>
            <w:r w:rsidRPr="0092097C">
              <w:rPr>
                <w:rFonts w:eastAsia="Times New Roman"/>
              </w:rPr>
              <w:t>understanding</w:t>
            </w:r>
            <w:r w:rsidRPr="0092097C">
              <w:t>,</w:t>
            </w:r>
            <w:r w:rsidR="00FF05B9">
              <w:t xml:space="preserve"> </w:t>
            </w:r>
            <w:r w:rsidRPr="0092097C">
              <w:t>insufficient research, many errors, incomplete sections, and/or superficial analysis</w:t>
            </w:r>
            <w:r>
              <w:t>.</w:t>
            </w:r>
            <w:r w:rsidRPr="0092097C">
              <w:rPr>
                <w:rFonts w:eastAsia="Times New Roman"/>
              </w:rPr>
              <w:t> </w:t>
            </w:r>
          </w:p>
        </w:tc>
      </w:tr>
      <w:tr w:rsidR="00FD5466" w:rsidRPr="0092097C" w14:paraId="59C356A5" w14:textId="77777777" w:rsidTr="003039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CAD0B" w14:textId="77777777" w:rsidR="00FD5466" w:rsidRPr="0092097C" w:rsidRDefault="00FD5466" w:rsidP="003039ED">
            <w:pPr>
              <w:rPr>
                <w:rFonts w:eastAsia="Times New Roman"/>
              </w:rPr>
            </w:pPr>
            <w:r w:rsidRPr="0092097C">
              <w:rPr>
                <w:rFonts w:eastAsia="Times New Roman"/>
                <w:b/>
                <w:bCs/>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73685" w14:textId="1A1BDCB9" w:rsidR="00FD5466" w:rsidRPr="0092097C" w:rsidRDefault="00FD5466" w:rsidP="003039ED">
            <w:pPr>
              <w:pBdr>
                <w:top w:val="none" w:sz="0" w:space="0" w:color="auto"/>
                <w:left w:val="none" w:sz="0" w:space="0" w:color="auto"/>
                <w:bottom w:val="none" w:sz="0" w:space="0" w:color="auto"/>
                <w:right w:val="none" w:sz="0" w:space="0" w:color="auto"/>
                <w:between w:val="none" w:sz="0" w:space="0" w:color="auto"/>
                <w:bar w:val="none" w:sz="0" w:color="auto"/>
              </w:pBdr>
              <w:rPr>
                <w:b/>
                <w:bCs/>
              </w:rPr>
            </w:pPr>
            <w:r w:rsidRPr="0092097C">
              <w:rPr>
                <w:rFonts w:eastAsia="Times New Roman"/>
              </w:rPr>
              <w:t>Failing</w:t>
            </w:r>
            <w:r>
              <w:rPr>
                <w:rFonts w:eastAsia="Times New Roman"/>
              </w:rPr>
              <w:t>:</w:t>
            </w:r>
            <w:r w:rsidRPr="0092097C">
              <w:rPr>
                <w:rFonts w:eastAsia="Times New Roman"/>
              </w:rPr>
              <w:t xml:space="preserve"> </w:t>
            </w:r>
            <w:r w:rsidRPr="0092097C">
              <w:t>F's are meted out to work that</w:t>
            </w:r>
            <w:r w:rsidR="00FF05B9">
              <w:t>’s incomplete, plagiarized, or marked by</w:t>
            </w:r>
            <w:r w:rsidRPr="0092097C">
              <w:t xml:space="preserve"> </w:t>
            </w:r>
            <w:r w:rsidR="00FF05B9">
              <w:t>poor</w:t>
            </w:r>
            <w:r w:rsidRPr="0092097C">
              <w:t xml:space="preserve"> understanding</w:t>
            </w:r>
            <w:r w:rsidR="00FF05B9">
              <w:t>,</w:t>
            </w:r>
            <w:r w:rsidRPr="0092097C">
              <w:t xml:space="preserve"> research, </w:t>
            </w:r>
            <w:r w:rsidR="00FF05B9">
              <w:t xml:space="preserve">and </w:t>
            </w:r>
            <w:r w:rsidRPr="0092097C">
              <w:t>writing. Note that plagiarism may also be subject to disciplinary measures.</w:t>
            </w:r>
          </w:p>
        </w:tc>
      </w:tr>
    </w:tbl>
    <w:p w14:paraId="6502D26B" w14:textId="35DFD8F9" w:rsidR="00160597" w:rsidRPr="000B151C" w:rsidRDefault="00160597" w:rsidP="00FD5466">
      <w:pPr>
        <w:pStyle w:val="Body"/>
        <w:rPr>
          <w:rFonts w:ascii="Arial" w:hAnsi="Arial" w:cs="Arial"/>
          <w:sz w:val="20"/>
          <w:szCs w:val="20"/>
        </w:rPr>
      </w:pPr>
    </w:p>
    <w:p w14:paraId="384F3C72" w14:textId="77777777" w:rsidR="00160597" w:rsidRPr="000B151C" w:rsidRDefault="00160597" w:rsidP="00160597">
      <w:pPr>
        <w:pStyle w:val="Body"/>
        <w:rPr>
          <w:rFonts w:ascii="Arial" w:hAnsi="Arial" w:cs="Arial"/>
          <w:b/>
          <w:bCs/>
          <w:sz w:val="20"/>
          <w:szCs w:val="20"/>
        </w:rPr>
      </w:pPr>
      <w:r w:rsidRPr="000B151C">
        <w:rPr>
          <w:rFonts w:ascii="Arial" w:hAnsi="Arial" w:cs="Arial"/>
          <w:b/>
          <w:bCs/>
          <w:sz w:val="20"/>
          <w:szCs w:val="20"/>
        </w:rPr>
        <w:t>d. Timeframe and Disputes</w:t>
      </w:r>
    </w:p>
    <w:p w14:paraId="52CEB8A1" w14:textId="77777777" w:rsidR="00160597" w:rsidRPr="000B151C" w:rsidRDefault="00160597" w:rsidP="00160597"/>
    <w:p w14:paraId="5F8DE2CF" w14:textId="4419D4D8" w:rsidR="00160597" w:rsidRPr="000B151C" w:rsidRDefault="00160597" w:rsidP="00160597">
      <w:pPr>
        <w:pStyle w:val="Body"/>
        <w:rPr>
          <w:rFonts w:ascii="Arial" w:hAnsi="Arial" w:cs="Arial"/>
          <w:color w:val="000000" w:themeColor="text1"/>
          <w:sz w:val="20"/>
          <w:szCs w:val="20"/>
        </w:rPr>
      </w:pPr>
      <w:r w:rsidRPr="000B151C">
        <w:rPr>
          <w:rFonts w:ascii="Arial" w:hAnsi="Arial" w:cs="Arial"/>
          <w:color w:val="000000" w:themeColor="text1"/>
          <w:sz w:val="20"/>
          <w:szCs w:val="20"/>
        </w:rPr>
        <w:t xml:space="preserve">Since this is a communication management course, deadlines </w:t>
      </w:r>
      <w:r>
        <w:rPr>
          <w:rFonts w:ascii="Arial" w:hAnsi="Arial" w:cs="Arial"/>
          <w:color w:val="000000" w:themeColor="text1"/>
          <w:sz w:val="20"/>
          <w:szCs w:val="20"/>
        </w:rPr>
        <w:t>are critical</w:t>
      </w:r>
      <w:r w:rsidRPr="000B151C">
        <w:rPr>
          <w:rFonts w:ascii="Arial" w:hAnsi="Arial" w:cs="Arial"/>
          <w:color w:val="000000" w:themeColor="text1"/>
          <w:sz w:val="20"/>
          <w:szCs w:val="20"/>
        </w:rPr>
        <w:t xml:space="preserve">. Without an exceptional circumstance and the instructor's permission, late assignments will </w:t>
      </w:r>
      <w:r>
        <w:rPr>
          <w:rFonts w:ascii="Arial" w:hAnsi="Arial" w:cs="Arial"/>
          <w:color w:val="000000" w:themeColor="text1"/>
          <w:sz w:val="20"/>
          <w:szCs w:val="20"/>
        </w:rPr>
        <w:t>penalized one grade level (e.g., A to B) per day of lateness</w:t>
      </w:r>
      <w:r w:rsidRPr="000B151C">
        <w:rPr>
          <w:rFonts w:ascii="Arial" w:hAnsi="Arial" w:cs="Arial"/>
          <w:color w:val="000000" w:themeColor="text1"/>
          <w:sz w:val="20"/>
          <w:szCs w:val="20"/>
        </w:rPr>
        <w:t>.</w:t>
      </w:r>
      <w:r>
        <w:rPr>
          <w:rFonts w:ascii="Arial" w:hAnsi="Arial" w:cs="Arial"/>
          <w:color w:val="000000" w:themeColor="text1"/>
          <w:sz w:val="20"/>
          <w:szCs w:val="20"/>
        </w:rPr>
        <w:t xml:space="preserve"> Even missing a deadline by one minute will result in a full one grade penalty.</w:t>
      </w:r>
    </w:p>
    <w:p w14:paraId="614315BC" w14:textId="77777777" w:rsidR="00160597" w:rsidRPr="000B151C" w:rsidRDefault="00160597" w:rsidP="00160597"/>
    <w:p w14:paraId="65A5B4C5" w14:textId="460FA5D0" w:rsidR="00160597" w:rsidRDefault="00160597" w:rsidP="00160597">
      <w:r w:rsidRPr="000B151C">
        <w:t>Every attempt will be made to grade assignments within two weeks</w:t>
      </w:r>
      <w:r w:rsidR="00FD5466">
        <w:t xml:space="preserve"> of receipt</w:t>
      </w:r>
      <w:r w:rsidR="0041785E">
        <w:t>.</w:t>
      </w:r>
      <w:r w:rsidRPr="000B151C">
        <w:t> </w:t>
      </w:r>
      <w:r>
        <w:t>If</w:t>
      </w:r>
      <w:r w:rsidRPr="000B151C">
        <w:t xml:space="preserve"> you think </w:t>
      </w:r>
      <w:r>
        <w:t xml:space="preserve">a score </w:t>
      </w:r>
      <w:r w:rsidRPr="000B151C">
        <w:t>is missing or inaccurate</w:t>
      </w:r>
      <w:r>
        <w:t>,</w:t>
      </w:r>
      <w:r w:rsidRPr="000B151C">
        <w:t xml:space="preserve"> </w:t>
      </w:r>
      <w:r>
        <w:t>y</w:t>
      </w:r>
      <w:r w:rsidRPr="000B151C">
        <w:t xml:space="preserve">ou </w:t>
      </w:r>
      <w:r>
        <w:t>must</w:t>
      </w:r>
      <w:r w:rsidRPr="000B151C">
        <w:t xml:space="preserve"> notify the </w:t>
      </w:r>
      <w:r>
        <w:t>i</w:t>
      </w:r>
      <w:r w:rsidRPr="000B151C">
        <w:t xml:space="preserve">nstructor within one week of </w:t>
      </w:r>
      <w:r>
        <w:t>the</w:t>
      </w:r>
      <w:r w:rsidRPr="000B151C">
        <w:t xml:space="preserve"> posting.</w:t>
      </w:r>
    </w:p>
    <w:p w14:paraId="2114E3DA" w14:textId="77777777" w:rsidR="00160597" w:rsidRPr="000B151C" w:rsidRDefault="00160597" w:rsidP="00160597"/>
    <w:p w14:paraId="3975E675" w14:textId="77777777" w:rsidR="00160597" w:rsidRPr="0092097C" w:rsidRDefault="00160597" w:rsidP="00160597">
      <w:pPr>
        <w:rPr>
          <w:b/>
          <w:bCs/>
        </w:rPr>
      </w:pPr>
      <w:r w:rsidRPr="0092097C">
        <w:rPr>
          <w:b/>
          <w:bCs/>
        </w:rPr>
        <w:t>e. Rubrics</w:t>
      </w:r>
    </w:p>
    <w:p w14:paraId="7B16DC2F" w14:textId="77777777" w:rsidR="00160597" w:rsidRPr="0092097C" w:rsidRDefault="00160597" w:rsidP="00160597"/>
    <w:p w14:paraId="3709F46E" w14:textId="5D6FDFA2" w:rsidR="00160597" w:rsidRPr="0092097C" w:rsidRDefault="00160597" w:rsidP="00160597">
      <w:r w:rsidRPr="0092097C">
        <w:t>Assignments will be graded on the following criteria without a fixed percentage, s</w:t>
      </w:r>
      <w:r w:rsidRPr="0092097C">
        <w:rPr>
          <w:rFonts w:eastAsia="Times New Roman"/>
          <w:bCs/>
        </w:rPr>
        <w:t xml:space="preserve">ince unacceptable quality in any one area (writing, research, etc.) can undermine an entire project. Conversely, exceptional quality in one area may contribute to an overall positive </w:t>
      </w:r>
      <w:r>
        <w:rPr>
          <w:rFonts w:eastAsia="Times New Roman"/>
          <w:bCs/>
        </w:rPr>
        <w:t>evaluation</w:t>
      </w:r>
      <w:r w:rsidRPr="0092097C">
        <w:rPr>
          <w:rFonts w:eastAsia="Times New Roman"/>
          <w:bCs/>
        </w:rPr>
        <w:t>.</w:t>
      </w:r>
    </w:p>
    <w:p w14:paraId="13F2F575" w14:textId="77777777" w:rsidR="00160597" w:rsidRPr="0092097C" w:rsidRDefault="00160597" w:rsidP="00160597"/>
    <w:p w14:paraId="6ABF46A5" w14:textId="2F01998C" w:rsidR="00160597" w:rsidRPr="0092097C" w:rsidRDefault="0016059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92097C">
        <w:rPr>
          <w:rFonts w:cs="Arial"/>
          <w:b/>
          <w:color w:val="000000" w:themeColor="text1"/>
          <w:szCs w:val="20"/>
        </w:rPr>
        <w:t>Critical Thinking:</w:t>
      </w:r>
      <w:r w:rsidRPr="0092097C">
        <w:rPr>
          <w:rFonts w:cs="Arial"/>
          <w:color w:val="000000" w:themeColor="text1"/>
          <w:szCs w:val="20"/>
        </w:rPr>
        <w:t xml:space="preserve"> In communication there are few right answers: so-called "best practices" for one entity might fail for another — or even for the same entity at another time. Consequently, graduate students should not just answer the questions, they should also question the answers, including any methods and data. (Academic journal articles are not immune from critical analysis.) Assignments are not just reports: they must describe "why" and "how," not just "what," and will be evaluated on the quality of the reasoning.</w:t>
      </w:r>
      <w:r w:rsidR="00FF05B9">
        <w:rPr>
          <w:rFonts w:cs="Arial"/>
          <w:color w:val="000000" w:themeColor="text1"/>
          <w:szCs w:val="20"/>
        </w:rPr>
        <w:br/>
      </w:r>
    </w:p>
    <w:p w14:paraId="4DC118D8" w14:textId="16AB318B" w:rsidR="00160597" w:rsidRPr="00160597" w:rsidRDefault="0016059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cs="Arial"/>
          <w:color w:val="000000" w:themeColor="text1"/>
          <w:szCs w:val="20"/>
          <w:u w:val="none"/>
        </w:rPr>
      </w:pPr>
      <w:r w:rsidRPr="00160597">
        <w:rPr>
          <w:b/>
        </w:rPr>
        <w:t>Professional Writing and Presentation:</w:t>
      </w:r>
      <w:r w:rsidRPr="00160597">
        <w:t xml:space="preserve"> All work should be treated as submissions to a professional publication</w:t>
      </w:r>
      <w:r w:rsidR="00630A5F">
        <w:t>, client, or investor</w:t>
      </w:r>
      <w:r w:rsidRPr="00160597">
        <w:t xml:space="preserve">. All errors should be eliminated by proofreading meticulously, using Microsoft editing tools and/or Grammarly.com (strongly recommended). For help with fluency or simply polishing work, contact Annenberg's Graduate Writing Coach: </w:t>
      </w:r>
      <w:hyperlink r:id="rId12" w:history="1">
        <w:r w:rsidRPr="00160597">
          <w:rPr>
            <w:rStyle w:val="Hyperlink"/>
            <w:rFonts w:cs="Arial"/>
            <w:color w:val="000000" w:themeColor="text1"/>
            <w:szCs w:val="20"/>
          </w:rPr>
          <w:t>http://cmgtwriting.uscannenberg.org/</w:t>
        </w:r>
      </w:hyperlink>
    </w:p>
    <w:p w14:paraId="03E2EEAA" w14:textId="77777777" w:rsidR="00160597" w:rsidRPr="0092097C" w:rsidRDefault="00160597" w:rsidP="00160597"/>
    <w:p w14:paraId="33EA9B38" w14:textId="40117139" w:rsidR="00160597" w:rsidRPr="0092097C" w:rsidRDefault="0016059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Arial"/>
          <w:b/>
          <w:color w:val="000000" w:themeColor="text1"/>
          <w:szCs w:val="20"/>
        </w:rPr>
      </w:pPr>
      <w:r w:rsidRPr="0092097C">
        <w:rPr>
          <w:rFonts w:cs="Arial"/>
          <w:b/>
          <w:color w:val="000000" w:themeColor="text1"/>
          <w:szCs w:val="20"/>
        </w:rPr>
        <w:t xml:space="preserve">Research and References: </w:t>
      </w:r>
      <w:r w:rsidRPr="0092097C">
        <w:rPr>
          <w:rFonts w:cs="Arial"/>
          <w:color w:val="000000" w:themeColor="text1"/>
          <w:szCs w:val="20"/>
        </w:rPr>
        <w:t>No guessing</w:t>
      </w:r>
      <w:r>
        <w:rPr>
          <w:rFonts w:cs="Arial"/>
          <w:color w:val="000000" w:themeColor="text1"/>
          <w:szCs w:val="20"/>
        </w:rPr>
        <w:t xml:space="preserve">, </w:t>
      </w:r>
      <w:r w:rsidRPr="0092097C">
        <w:rPr>
          <w:rFonts w:cs="Arial"/>
          <w:color w:val="000000" w:themeColor="text1"/>
          <w:szCs w:val="20"/>
        </w:rPr>
        <w:t>generalizations</w:t>
      </w:r>
      <w:r>
        <w:rPr>
          <w:rFonts w:cs="Arial"/>
          <w:color w:val="000000" w:themeColor="text1"/>
          <w:szCs w:val="20"/>
        </w:rPr>
        <w:t>, or stereotypes</w:t>
      </w:r>
      <w:r w:rsidRPr="0092097C">
        <w:rPr>
          <w:rFonts w:cs="Arial"/>
          <w:color w:val="000000" w:themeColor="text1"/>
          <w:szCs w:val="20"/>
        </w:rPr>
        <w:t xml:space="preserve"> </w:t>
      </w:r>
      <w:r>
        <w:rPr>
          <w:rFonts w:cs="Arial"/>
          <w:color w:val="000000" w:themeColor="text1"/>
          <w:szCs w:val="20"/>
        </w:rPr>
        <w:t>(</w:t>
      </w:r>
      <w:r w:rsidRPr="0092097C">
        <w:rPr>
          <w:rFonts w:cs="Arial"/>
          <w:color w:val="000000" w:themeColor="text1"/>
          <w:szCs w:val="20"/>
        </w:rPr>
        <w:t>such as "</w:t>
      </w:r>
      <w:r w:rsidR="00FF05B9">
        <w:rPr>
          <w:rFonts w:cs="Arial"/>
          <w:color w:val="000000" w:themeColor="text1"/>
          <w:szCs w:val="20"/>
        </w:rPr>
        <w:t>Gen Z</w:t>
      </w:r>
      <w:r w:rsidRPr="0092097C">
        <w:rPr>
          <w:rFonts w:cs="Arial"/>
          <w:color w:val="000000" w:themeColor="text1"/>
          <w:szCs w:val="20"/>
        </w:rPr>
        <w:t xml:space="preserve">"). Support your work with research from authoritative sources, </w:t>
      </w:r>
      <w:r w:rsidR="00FF05B9">
        <w:rPr>
          <w:rFonts w:cs="Arial"/>
          <w:color w:val="000000" w:themeColor="text1"/>
          <w:szCs w:val="20"/>
        </w:rPr>
        <w:t>including</w:t>
      </w:r>
      <w:r w:rsidRPr="0092097C">
        <w:rPr>
          <w:rFonts w:cs="Arial"/>
          <w:color w:val="000000" w:themeColor="text1"/>
          <w:szCs w:val="20"/>
        </w:rPr>
        <w:t xml:space="preserve"> academic journals, major news publications, and credible experts. Guidelines:</w:t>
      </w:r>
    </w:p>
    <w:p w14:paraId="4A51744E" w14:textId="1EDB9098" w:rsidR="00160597" w:rsidRPr="0092097C" w:rsidRDefault="0016059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92097C">
        <w:rPr>
          <w:rFonts w:cs="Arial"/>
          <w:color w:val="000000" w:themeColor="text1"/>
          <w:szCs w:val="20"/>
        </w:rPr>
        <w:t>Start with the USC online library and</w:t>
      </w:r>
      <w:r w:rsidR="002502D7">
        <w:rPr>
          <w:rFonts w:cs="Arial"/>
          <w:color w:val="000000" w:themeColor="text1"/>
          <w:szCs w:val="20"/>
        </w:rPr>
        <w:t xml:space="preserve"> our</w:t>
      </w:r>
      <w:r w:rsidRPr="0092097C">
        <w:rPr>
          <w:rFonts w:cs="Arial"/>
          <w:color w:val="000000" w:themeColor="text1"/>
          <w:szCs w:val="20"/>
        </w:rPr>
        <w:t xml:space="preserve"> librarian</w:t>
      </w:r>
      <w:r w:rsidR="005D2D3F">
        <w:rPr>
          <w:rFonts w:cs="Arial"/>
          <w:color w:val="000000" w:themeColor="text1"/>
          <w:szCs w:val="20"/>
        </w:rPr>
        <w:t>s, who have prepared Research Guidelines for CMGT (</w:t>
      </w:r>
      <w:hyperlink r:id="rId13" w:history="1">
        <w:r w:rsidR="005D2D3F" w:rsidRPr="00E81067">
          <w:rPr>
            <w:rStyle w:val="Hyperlink"/>
            <w:rFonts w:cs="Arial"/>
            <w:szCs w:val="20"/>
          </w:rPr>
          <w:t>https://libguides.usc.edu/cmgt</w:t>
        </w:r>
      </w:hyperlink>
      <w:r w:rsidR="005D2D3F">
        <w:rPr>
          <w:rFonts w:cs="Arial"/>
          <w:color w:val="000000" w:themeColor="text1"/>
          <w:szCs w:val="20"/>
        </w:rPr>
        <w:t>) and DSM (</w:t>
      </w:r>
      <w:hyperlink r:id="rId14" w:history="1">
        <w:r w:rsidR="005D2D3F" w:rsidRPr="00E81067">
          <w:rPr>
            <w:rStyle w:val="Hyperlink"/>
            <w:rFonts w:cs="Arial"/>
            <w:szCs w:val="20"/>
          </w:rPr>
          <w:t>https://libguides.usc.edu/digitalsocialmedia</w:t>
        </w:r>
      </w:hyperlink>
      <w:r w:rsidR="005D2D3F">
        <w:rPr>
          <w:rFonts w:cs="Arial"/>
          <w:color w:val="000000" w:themeColor="text1"/>
          <w:szCs w:val="20"/>
        </w:rPr>
        <w:t>), as well as all other departments throughout the university (</w:t>
      </w:r>
      <w:hyperlink r:id="rId15" w:history="1">
        <w:r w:rsidR="005D2D3F" w:rsidRPr="005D2D3F">
          <w:rPr>
            <w:rStyle w:val="Hyperlink"/>
            <w:rFonts w:cs="Arial"/>
            <w:szCs w:val="20"/>
          </w:rPr>
          <w:t>https://libguides.usc.edu)</w:t>
        </w:r>
      </w:hyperlink>
      <w:r w:rsidR="005D2D3F">
        <w:rPr>
          <w:rFonts w:cs="Arial"/>
          <w:color w:val="000000" w:themeColor="text1"/>
          <w:szCs w:val="20"/>
        </w:rPr>
        <w:t>.</w:t>
      </w:r>
    </w:p>
    <w:p w14:paraId="31E7C0AF" w14:textId="71A5BD2D" w:rsidR="00160597" w:rsidRPr="0092097C" w:rsidRDefault="0016059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Pr>
          <w:rFonts w:cs="Arial"/>
          <w:color w:val="000000" w:themeColor="text1"/>
          <w:szCs w:val="20"/>
        </w:rPr>
        <w:lastRenderedPageBreak/>
        <w:t>Search</w:t>
      </w:r>
      <w:r w:rsidRPr="0092097C">
        <w:rPr>
          <w:rFonts w:cs="Arial"/>
          <w:color w:val="000000" w:themeColor="text1"/>
          <w:szCs w:val="20"/>
        </w:rPr>
        <w:t xml:space="preserve"> Google Scholar (</w:t>
      </w:r>
      <w:hyperlink r:id="rId16" w:history="1">
        <w:r w:rsidRPr="00160597">
          <w:rPr>
            <w:rStyle w:val="Hyperlink"/>
            <w:rFonts w:cs="Arial"/>
            <w:szCs w:val="20"/>
          </w:rPr>
          <w:t>https://scholar.google.com/</w:t>
        </w:r>
      </w:hyperlink>
      <w:r w:rsidRPr="0092097C">
        <w:rPr>
          <w:rFonts w:cs="Arial"/>
          <w:color w:val="000000" w:themeColor="text1"/>
          <w:szCs w:val="20"/>
        </w:rPr>
        <w:t>) before searching regular Google.</w:t>
      </w:r>
    </w:p>
    <w:p w14:paraId="2F2044B5" w14:textId="77777777" w:rsidR="00630A5F" w:rsidRPr="0092097C" w:rsidRDefault="00630A5F">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92097C">
        <w:rPr>
          <w:rFonts w:cs="Arial"/>
          <w:color w:val="000000" w:themeColor="text1"/>
          <w:szCs w:val="20"/>
        </w:rPr>
        <w:t>Never cite Wikipedia; rather, refer to the sources listed in the Wikipedia article.</w:t>
      </w:r>
    </w:p>
    <w:p w14:paraId="22D7C614" w14:textId="70D43958" w:rsidR="00160597" w:rsidRPr="0092097C" w:rsidRDefault="0016059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Pr>
          <w:rFonts w:cs="Arial"/>
          <w:color w:val="000000" w:themeColor="text1"/>
          <w:szCs w:val="20"/>
        </w:rPr>
        <w:t>A</w:t>
      </w:r>
      <w:r w:rsidRPr="0092097C">
        <w:rPr>
          <w:rFonts w:cs="Arial"/>
          <w:color w:val="000000" w:themeColor="text1"/>
          <w:szCs w:val="20"/>
        </w:rPr>
        <w:t>void c</w:t>
      </w:r>
      <w:r>
        <w:rPr>
          <w:rFonts w:cs="Arial"/>
          <w:color w:val="000000" w:themeColor="text1"/>
          <w:szCs w:val="20"/>
        </w:rPr>
        <w:t>ompany</w:t>
      </w:r>
      <w:r w:rsidRPr="0092097C">
        <w:rPr>
          <w:rFonts w:cs="Arial"/>
          <w:color w:val="000000" w:themeColor="text1"/>
          <w:szCs w:val="20"/>
        </w:rPr>
        <w:t xml:space="preserve"> blogs </w:t>
      </w:r>
      <w:r w:rsidR="005D2D3F">
        <w:rPr>
          <w:rFonts w:cs="Arial"/>
          <w:color w:val="000000" w:themeColor="text1"/>
          <w:szCs w:val="20"/>
        </w:rPr>
        <w:t>(</w:t>
      </w:r>
      <w:r w:rsidRPr="0092097C">
        <w:rPr>
          <w:rFonts w:cs="Arial"/>
          <w:color w:val="000000" w:themeColor="text1"/>
          <w:szCs w:val="20"/>
        </w:rPr>
        <w:t>unless they are companies you</w:t>
      </w:r>
      <w:r w:rsidR="00FF05B9">
        <w:rPr>
          <w:rFonts w:cs="Arial"/>
          <w:color w:val="000000" w:themeColor="text1"/>
          <w:szCs w:val="20"/>
        </w:rPr>
        <w:t xml:space="preserve"> are</w:t>
      </w:r>
      <w:r w:rsidRPr="0092097C">
        <w:rPr>
          <w:rFonts w:cs="Arial"/>
          <w:color w:val="000000" w:themeColor="text1"/>
          <w:szCs w:val="20"/>
        </w:rPr>
        <w:t xml:space="preserve"> researching) </w:t>
      </w:r>
      <w:r w:rsidR="00B7078E">
        <w:rPr>
          <w:rFonts w:cs="Arial"/>
          <w:color w:val="000000" w:themeColor="text1"/>
          <w:szCs w:val="20"/>
        </w:rPr>
        <w:t>and</w:t>
      </w:r>
      <w:r w:rsidRPr="0092097C">
        <w:rPr>
          <w:rFonts w:cs="Arial"/>
          <w:color w:val="000000" w:themeColor="text1"/>
          <w:szCs w:val="20"/>
        </w:rPr>
        <w:t xml:space="preserve"> superficial news sites like the 3F's (</w:t>
      </w:r>
      <w:r w:rsidRPr="006B6F6E">
        <w:rPr>
          <w:rFonts w:cs="Arial"/>
          <w:i/>
          <w:iCs/>
          <w:color w:val="000000" w:themeColor="text1"/>
          <w:szCs w:val="20"/>
        </w:rPr>
        <w:t>Forbes</w:t>
      </w:r>
      <w:r w:rsidRPr="0092097C">
        <w:rPr>
          <w:rFonts w:cs="Arial"/>
          <w:color w:val="000000" w:themeColor="text1"/>
          <w:szCs w:val="20"/>
        </w:rPr>
        <w:t xml:space="preserve">, </w:t>
      </w:r>
      <w:r w:rsidRPr="006B6F6E">
        <w:rPr>
          <w:rFonts w:cs="Arial"/>
          <w:i/>
          <w:iCs/>
          <w:color w:val="000000" w:themeColor="text1"/>
          <w:szCs w:val="20"/>
        </w:rPr>
        <w:t>Fortune</w:t>
      </w:r>
      <w:r w:rsidRPr="0092097C">
        <w:rPr>
          <w:rFonts w:cs="Arial"/>
          <w:color w:val="000000" w:themeColor="text1"/>
          <w:szCs w:val="20"/>
        </w:rPr>
        <w:t xml:space="preserve">, and </w:t>
      </w:r>
      <w:r w:rsidRPr="006B6F6E">
        <w:rPr>
          <w:rFonts w:cs="Arial"/>
          <w:i/>
          <w:iCs/>
          <w:color w:val="000000" w:themeColor="text1"/>
          <w:szCs w:val="20"/>
        </w:rPr>
        <w:t>Fast Company</w:t>
      </w:r>
      <w:r w:rsidR="00B7078E">
        <w:rPr>
          <w:rFonts w:cs="Arial"/>
          <w:color w:val="000000" w:themeColor="text1"/>
          <w:szCs w:val="20"/>
        </w:rPr>
        <w:t xml:space="preserve"> are not authoritative</w:t>
      </w:r>
      <w:r w:rsidRPr="0092097C">
        <w:rPr>
          <w:rFonts w:cs="Arial"/>
          <w:color w:val="000000" w:themeColor="text1"/>
          <w:szCs w:val="20"/>
        </w:rPr>
        <w:t>).</w:t>
      </w:r>
    </w:p>
    <w:p w14:paraId="4AD6B233" w14:textId="2EF0A79B" w:rsidR="00160597" w:rsidRPr="0092097C" w:rsidRDefault="0016059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92097C">
        <w:rPr>
          <w:rFonts w:cs="Arial"/>
          <w:color w:val="000000" w:themeColor="text1"/>
          <w:szCs w:val="20"/>
        </w:rPr>
        <w:t>Go beyond third-party sources</w:t>
      </w:r>
      <w:r>
        <w:rPr>
          <w:rFonts w:cs="Arial"/>
          <w:color w:val="000000" w:themeColor="text1"/>
          <w:szCs w:val="20"/>
        </w:rPr>
        <w:t xml:space="preserve"> and conduct direct research, such as </w:t>
      </w:r>
      <w:r w:rsidRPr="0092097C">
        <w:rPr>
          <w:rFonts w:cs="Arial"/>
          <w:color w:val="000000" w:themeColor="text1"/>
          <w:szCs w:val="20"/>
        </w:rPr>
        <w:t>focus groups, surveys, and interviews, particularly of subject-matter experts</w:t>
      </w:r>
      <w:r>
        <w:rPr>
          <w:rFonts w:cs="Arial"/>
          <w:color w:val="000000" w:themeColor="text1"/>
          <w:szCs w:val="20"/>
        </w:rPr>
        <w:t xml:space="preserve"> like</w:t>
      </w:r>
      <w:r w:rsidR="00FF05B9">
        <w:rPr>
          <w:rFonts w:cs="Arial"/>
          <w:color w:val="000000" w:themeColor="text1"/>
          <w:szCs w:val="20"/>
        </w:rPr>
        <w:t xml:space="preserve"> PhD’s, professionals, and</w:t>
      </w:r>
      <w:r>
        <w:rPr>
          <w:rFonts w:cs="Arial"/>
          <w:color w:val="000000" w:themeColor="text1"/>
          <w:szCs w:val="20"/>
        </w:rPr>
        <w:t xml:space="preserve"> professors.</w:t>
      </w:r>
    </w:p>
    <w:p w14:paraId="0EDD6895" w14:textId="3B082DAE" w:rsidR="00160597" w:rsidRPr="0092097C" w:rsidRDefault="00630A5F">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Pr>
          <w:rFonts w:cs="Arial"/>
          <w:color w:val="000000" w:themeColor="text1"/>
          <w:szCs w:val="20"/>
        </w:rPr>
        <w:t>Within the</w:t>
      </w:r>
      <w:r w:rsidR="00160597" w:rsidRPr="0092097C">
        <w:rPr>
          <w:rFonts w:cs="Arial"/>
          <w:color w:val="000000" w:themeColor="text1"/>
          <w:szCs w:val="20"/>
        </w:rPr>
        <w:t xml:space="preserve"> body of papers</w:t>
      </w:r>
      <w:r>
        <w:rPr>
          <w:rFonts w:cs="Arial"/>
          <w:color w:val="000000" w:themeColor="text1"/>
          <w:szCs w:val="20"/>
        </w:rPr>
        <w:t xml:space="preserve">, </w:t>
      </w:r>
      <w:r w:rsidR="00160597" w:rsidRPr="0092097C">
        <w:rPr>
          <w:rFonts w:cs="Arial"/>
          <w:color w:val="000000" w:themeColor="text1"/>
          <w:szCs w:val="20"/>
        </w:rPr>
        <w:t>include reference notes, either parenthetical, such as (</w:t>
      </w:r>
      <w:r w:rsidR="00160597">
        <w:rPr>
          <w:rFonts w:cs="Arial"/>
          <w:color w:val="000000" w:themeColor="text1"/>
          <w:szCs w:val="20"/>
        </w:rPr>
        <w:t>Lee</w:t>
      </w:r>
      <w:r w:rsidR="00160597" w:rsidRPr="0092097C">
        <w:rPr>
          <w:rFonts w:cs="Arial"/>
          <w:color w:val="000000" w:themeColor="text1"/>
          <w:szCs w:val="20"/>
        </w:rPr>
        <w:t xml:space="preserve"> 2017), or in the form of footnotes</w:t>
      </w:r>
      <w:r>
        <w:rPr>
          <w:rFonts w:cs="Arial"/>
          <w:color w:val="000000" w:themeColor="text1"/>
          <w:szCs w:val="20"/>
        </w:rPr>
        <w:t xml:space="preserve"> or endnotes</w:t>
      </w:r>
      <w:r w:rsidR="00160597" w:rsidRPr="0092097C">
        <w:rPr>
          <w:rFonts w:cs="Arial"/>
          <w:color w:val="000000" w:themeColor="text1"/>
          <w:szCs w:val="20"/>
        </w:rPr>
        <w:t>.</w:t>
      </w:r>
    </w:p>
    <w:p w14:paraId="5F01CE8E" w14:textId="4ABEBBB6" w:rsidR="00160597" w:rsidRPr="0092097C" w:rsidRDefault="0016059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92097C">
        <w:rPr>
          <w:rFonts w:cs="Arial"/>
          <w:color w:val="000000" w:themeColor="text1"/>
          <w:szCs w:val="20"/>
        </w:rPr>
        <w:t xml:space="preserve">Bibliography entries must include COMPLETE source information, not just a URL. </w:t>
      </w:r>
      <w:r>
        <w:rPr>
          <w:rFonts w:cs="Arial"/>
          <w:color w:val="000000" w:themeColor="text1"/>
          <w:szCs w:val="20"/>
        </w:rPr>
        <w:t>Y</w:t>
      </w:r>
      <w:r w:rsidRPr="0092097C">
        <w:rPr>
          <w:rFonts w:cs="Arial"/>
          <w:color w:val="000000" w:themeColor="text1"/>
          <w:szCs w:val="20"/>
        </w:rPr>
        <w:t>ou may use any format that includes ALL the following: COMPLETE author names (</w:t>
      </w:r>
      <w:r w:rsidRPr="00F776E1">
        <w:rPr>
          <w:rFonts w:cs="Arial"/>
          <w:i/>
          <w:iCs/>
          <w:color w:val="000000" w:themeColor="text1"/>
          <w:szCs w:val="20"/>
        </w:rPr>
        <w:t xml:space="preserve">not just the last name and first initial — a </w:t>
      </w:r>
      <w:r w:rsidR="00630A5F" w:rsidRPr="00F776E1">
        <w:rPr>
          <w:rFonts w:cs="Arial"/>
          <w:i/>
          <w:iCs/>
          <w:color w:val="000000" w:themeColor="text1"/>
          <w:szCs w:val="20"/>
        </w:rPr>
        <w:t>fatal</w:t>
      </w:r>
      <w:r w:rsidRPr="00F776E1">
        <w:rPr>
          <w:rFonts w:cs="Arial"/>
          <w:i/>
          <w:iCs/>
          <w:color w:val="000000" w:themeColor="text1"/>
          <w:szCs w:val="20"/>
        </w:rPr>
        <w:t xml:space="preserve"> flaw with APA style</w:t>
      </w:r>
      <w:r w:rsidRPr="0092097C">
        <w:rPr>
          <w:rFonts w:cs="Arial"/>
          <w:color w:val="000000" w:themeColor="text1"/>
          <w:szCs w:val="20"/>
        </w:rPr>
        <w:t>), article/chapter titles, the name of the publication, dates of publication, original URLs (not USC library), and the dates a particular website was accessed.</w:t>
      </w:r>
      <w:r w:rsidRPr="0092097C">
        <w:rPr>
          <w:rFonts w:cs="Arial"/>
          <w:color w:val="000000" w:themeColor="text1"/>
          <w:szCs w:val="20"/>
        </w:rPr>
        <w:br/>
      </w:r>
    </w:p>
    <w:p w14:paraId="635E00CA" w14:textId="3BF73B96" w:rsidR="00160597" w:rsidRPr="0092097C" w:rsidRDefault="0016059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92097C">
        <w:rPr>
          <w:rFonts w:cs="Arial"/>
          <w:b/>
          <w:bCs/>
          <w:color w:val="000000" w:themeColor="text1"/>
          <w:szCs w:val="20"/>
        </w:rPr>
        <w:t>Creativity:</w:t>
      </w:r>
      <w:r w:rsidRPr="0092097C">
        <w:rPr>
          <w:rFonts w:cs="Arial"/>
          <w:color w:val="000000" w:themeColor="text1"/>
          <w:szCs w:val="20"/>
        </w:rPr>
        <w:t xml:space="preserve"> A-level work features </w:t>
      </w:r>
      <w:r w:rsidR="00FF05B9">
        <w:rPr>
          <w:rFonts w:cs="Arial"/>
          <w:color w:val="000000" w:themeColor="text1"/>
          <w:szCs w:val="20"/>
        </w:rPr>
        <w:t>imagination</w:t>
      </w:r>
      <w:r w:rsidRPr="0092097C">
        <w:rPr>
          <w:rFonts w:cs="Arial"/>
          <w:color w:val="000000" w:themeColor="text1"/>
          <w:szCs w:val="20"/>
        </w:rPr>
        <w:t xml:space="preserve"> </w:t>
      </w:r>
      <w:r w:rsidR="00630A5F">
        <w:rPr>
          <w:rFonts w:cs="Arial"/>
          <w:color w:val="000000" w:themeColor="text1"/>
          <w:szCs w:val="20"/>
        </w:rPr>
        <w:t xml:space="preserve">and </w:t>
      </w:r>
      <w:r w:rsidRPr="0092097C">
        <w:rPr>
          <w:rFonts w:cs="Arial"/>
          <w:color w:val="000000" w:themeColor="text1"/>
          <w:szCs w:val="20"/>
        </w:rPr>
        <w:t xml:space="preserve">inspired writing and design. Recommended design manual: Garr Reynolds, </w:t>
      </w:r>
      <w:r w:rsidRPr="0092097C">
        <w:rPr>
          <w:rFonts w:cs="Arial"/>
          <w:i/>
          <w:iCs/>
          <w:color w:val="000000" w:themeColor="text1"/>
          <w:szCs w:val="20"/>
        </w:rPr>
        <w:t>Presentation Zen</w:t>
      </w:r>
      <w:r w:rsidRPr="0092097C">
        <w:rPr>
          <w:rFonts w:cs="Arial"/>
          <w:color w:val="000000" w:themeColor="text1"/>
          <w:szCs w:val="20"/>
        </w:rPr>
        <w:t>, 3</w:t>
      </w:r>
      <w:r w:rsidRPr="0092097C">
        <w:rPr>
          <w:rFonts w:cs="Arial"/>
          <w:color w:val="000000" w:themeColor="text1"/>
          <w:szCs w:val="20"/>
          <w:vertAlign w:val="superscript"/>
        </w:rPr>
        <w:t>rd</w:t>
      </w:r>
      <w:r w:rsidRPr="0092097C">
        <w:rPr>
          <w:rFonts w:cs="Arial"/>
          <w:color w:val="000000" w:themeColor="text1"/>
          <w:szCs w:val="20"/>
        </w:rPr>
        <w:t xml:space="preserve"> Edition, 2019 New Riders (available via USC library).</w:t>
      </w:r>
    </w:p>
    <w:p w14:paraId="7CE1ED23" w14:textId="00AE83B7" w:rsidR="00446F23" w:rsidRDefault="00446F23" w:rsidP="004B547E">
      <w:pPr>
        <w:pStyle w:val="Body"/>
        <w:rPr>
          <w:rFonts w:ascii="Arial" w:hAnsi="Arial" w:cs="Arial"/>
          <w:b/>
          <w:bCs/>
          <w:sz w:val="20"/>
          <w:szCs w:val="20"/>
        </w:rPr>
      </w:pPr>
    </w:p>
    <w:p w14:paraId="41FFA1AD" w14:textId="77777777" w:rsidR="00160597" w:rsidRPr="00160597" w:rsidRDefault="00160597" w:rsidP="004B547E">
      <w:pPr>
        <w:pStyle w:val="Body"/>
        <w:rPr>
          <w:rFonts w:ascii="Arial" w:hAnsi="Arial" w:cs="Arial"/>
          <w:b/>
          <w:bCs/>
          <w:sz w:val="20"/>
          <w:szCs w:val="20"/>
        </w:rPr>
      </w:pPr>
    </w:p>
    <w:p w14:paraId="7BF23D35" w14:textId="77777777" w:rsidR="00160597" w:rsidRPr="0092097C" w:rsidRDefault="00160597" w:rsidP="00160597">
      <w:pPr>
        <w:pBdr>
          <w:bottom w:val="single" w:sz="4" w:space="1" w:color="auto"/>
        </w:pBdr>
        <w:rPr>
          <w:b/>
          <w:bCs/>
        </w:rPr>
      </w:pPr>
      <w:r>
        <w:rPr>
          <w:b/>
          <w:bCs/>
        </w:rPr>
        <w:t>VIII</w:t>
      </w:r>
      <w:r w:rsidRPr="0092097C">
        <w:rPr>
          <w:b/>
          <w:bCs/>
        </w:rPr>
        <w:t>. Policies and Procedures</w:t>
      </w:r>
    </w:p>
    <w:p w14:paraId="17232360" w14:textId="68AE3E24" w:rsidR="00160597" w:rsidRDefault="00160597" w:rsidP="00160597">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rPr>
      </w:pPr>
    </w:p>
    <w:p w14:paraId="3D8D920D" w14:textId="77777777" w:rsidR="00725D2E" w:rsidRPr="002502D7" w:rsidRDefault="00725D2E" w:rsidP="00725D2E">
      <w:pPr>
        <w:pStyle w:val="Body"/>
        <w:pBdr>
          <w:top w:val="single" w:sz="4" w:space="1" w:color="auto"/>
          <w:left w:val="single" w:sz="4" w:space="1" w:color="auto"/>
          <w:bottom w:val="single" w:sz="4" w:space="1" w:color="auto"/>
          <w:right w:val="single" w:sz="4" w:space="1" w:color="auto"/>
        </w:pBdr>
        <w:ind w:left="360"/>
        <w:rPr>
          <w:rFonts w:ascii="Arial" w:hAnsi="Arial" w:cs="Arial"/>
          <w:b/>
          <w:bCs/>
          <w:color w:val="auto"/>
          <w:sz w:val="24"/>
          <w:szCs w:val="24"/>
        </w:rPr>
      </w:pPr>
      <w:r w:rsidRPr="002502D7">
        <w:rPr>
          <w:rFonts w:ascii="Arial" w:hAnsi="Arial" w:cs="Arial"/>
          <w:b/>
          <w:bCs/>
          <w:color w:val="auto"/>
          <w:sz w:val="24"/>
          <w:szCs w:val="24"/>
        </w:rPr>
        <w:t xml:space="preserve">Add/Drop Dates for Session 001 (15 weeks: 8/22/22 – 12/2/22) </w:t>
      </w:r>
    </w:p>
    <w:p w14:paraId="7B28D12A" w14:textId="77777777" w:rsidR="00725D2E" w:rsidRPr="002502D7" w:rsidRDefault="00725D2E" w:rsidP="00725D2E">
      <w:pPr>
        <w:pStyle w:val="Body"/>
        <w:pBdr>
          <w:top w:val="single" w:sz="4" w:space="1" w:color="auto"/>
          <w:left w:val="single" w:sz="4" w:space="1" w:color="auto"/>
          <w:bottom w:val="single" w:sz="4" w:space="1" w:color="auto"/>
          <w:right w:val="single" w:sz="4" w:space="1" w:color="auto"/>
        </w:pBdr>
        <w:ind w:left="360"/>
        <w:rPr>
          <w:rFonts w:ascii="Arial" w:hAnsi="Arial" w:cs="Arial"/>
          <w:bCs/>
          <w:color w:val="auto"/>
          <w:sz w:val="20"/>
          <w:szCs w:val="20"/>
        </w:rPr>
      </w:pPr>
      <w:r w:rsidRPr="002502D7">
        <w:rPr>
          <w:rFonts w:ascii="Arial" w:hAnsi="Arial" w:cs="Arial"/>
          <w:b/>
          <w:bCs/>
          <w:color w:val="auto"/>
          <w:sz w:val="20"/>
          <w:szCs w:val="20"/>
        </w:rPr>
        <w:t xml:space="preserve">Link: </w:t>
      </w:r>
      <w:hyperlink r:id="rId17" w:history="1">
        <w:r w:rsidRPr="002502D7">
          <w:rPr>
            <w:rStyle w:val="Hyperlink"/>
            <w:rFonts w:ascii="Arial" w:hAnsi="Arial" w:cs="Arial"/>
            <w:sz w:val="20"/>
            <w:szCs w:val="20"/>
          </w:rPr>
          <w:t>https://classes.usc.edu/term-20223/calendar/</w:t>
        </w:r>
      </w:hyperlink>
      <w:r w:rsidRPr="002502D7">
        <w:rPr>
          <w:rFonts w:ascii="Arial" w:hAnsi="Arial" w:cs="Arial"/>
          <w:b/>
          <w:bCs/>
          <w:color w:val="auto"/>
          <w:sz w:val="20"/>
          <w:szCs w:val="20"/>
        </w:rPr>
        <w:t xml:space="preserve"> </w:t>
      </w:r>
    </w:p>
    <w:p w14:paraId="67ED2D4B" w14:textId="77777777" w:rsidR="00725D2E" w:rsidRPr="002502D7" w:rsidRDefault="00725D2E" w:rsidP="00725D2E">
      <w:pPr>
        <w:pStyle w:val="Body"/>
        <w:pBdr>
          <w:top w:val="single" w:sz="4" w:space="1" w:color="auto"/>
          <w:left w:val="single" w:sz="4" w:space="1" w:color="auto"/>
          <w:bottom w:val="single" w:sz="4" w:space="1" w:color="auto"/>
          <w:right w:val="single" w:sz="4" w:space="1" w:color="auto"/>
        </w:pBdr>
        <w:ind w:left="360"/>
        <w:rPr>
          <w:rFonts w:ascii="Arial" w:hAnsi="Arial" w:cs="Arial"/>
          <w:color w:val="auto"/>
          <w:sz w:val="20"/>
          <w:szCs w:val="20"/>
        </w:rPr>
      </w:pPr>
      <w:r w:rsidRPr="002502D7">
        <w:rPr>
          <w:rFonts w:ascii="Arial" w:hAnsi="Arial" w:cs="Arial"/>
          <w:b/>
          <w:bCs/>
          <w:color w:val="auto"/>
          <w:sz w:val="20"/>
          <w:szCs w:val="20"/>
        </w:rPr>
        <w:t>Friday, September 9:</w:t>
      </w:r>
      <w:r w:rsidRPr="002502D7">
        <w:rPr>
          <w:rFonts w:ascii="Arial" w:hAnsi="Arial" w:cs="Arial"/>
          <w:color w:val="auto"/>
          <w:sz w:val="20"/>
          <w:szCs w:val="20"/>
        </w:rPr>
        <w:t xml:space="preserve"> Last day to register and add classes for Session 001</w:t>
      </w:r>
    </w:p>
    <w:p w14:paraId="10EF8BF6" w14:textId="77777777" w:rsidR="00725D2E" w:rsidRPr="002502D7" w:rsidRDefault="00725D2E" w:rsidP="00725D2E">
      <w:pPr>
        <w:pStyle w:val="Body"/>
        <w:pBdr>
          <w:top w:val="single" w:sz="4" w:space="1" w:color="auto"/>
          <w:left w:val="single" w:sz="4" w:space="1" w:color="auto"/>
          <w:bottom w:val="single" w:sz="4" w:space="1" w:color="auto"/>
          <w:right w:val="single" w:sz="4" w:space="1" w:color="auto"/>
        </w:pBdr>
        <w:ind w:left="360"/>
        <w:rPr>
          <w:rFonts w:ascii="Arial" w:hAnsi="Arial" w:cs="Arial"/>
          <w:bCs/>
          <w:color w:val="auto"/>
          <w:sz w:val="20"/>
          <w:szCs w:val="20"/>
        </w:rPr>
      </w:pPr>
      <w:r w:rsidRPr="002502D7">
        <w:rPr>
          <w:rFonts w:ascii="Arial" w:hAnsi="Arial" w:cs="Arial"/>
          <w:b/>
          <w:bCs/>
          <w:color w:val="auto"/>
          <w:sz w:val="20"/>
          <w:szCs w:val="20"/>
        </w:rPr>
        <w:t xml:space="preserve">Friday, September 9: </w:t>
      </w:r>
      <w:r w:rsidRPr="002502D7">
        <w:rPr>
          <w:rFonts w:ascii="Arial" w:hAnsi="Arial" w:cs="Arial"/>
          <w:bCs/>
          <w:color w:val="auto"/>
          <w:sz w:val="20"/>
          <w:szCs w:val="20"/>
        </w:rPr>
        <w:t>Last day to drop a class without a mark of “W,” except for Monday-only classes, and receive a refund for Session 001</w:t>
      </w:r>
    </w:p>
    <w:p w14:paraId="50D91D8E" w14:textId="77777777" w:rsidR="00725D2E" w:rsidRPr="002502D7" w:rsidRDefault="00725D2E" w:rsidP="00725D2E">
      <w:pPr>
        <w:pStyle w:val="Body"/>
        <w:pBdr>
          <w:top w:val="single" w:sz="4" w:space="1" w:color="auto"/>
          <w:left w:val="single" w:sz="4" w:space="1" w:color="auto"/>
          <w:bottom w:val="single" w:sz="4" w:space="1" w:color="auto"/>
          <w:right w:val="single" w:sz="4" w:space="1" w:color="auto"/>
        </w:pBdr>
        <w:ind w:left="360"/>
        <w:rPr>
          <w:rFonts w:ascii="Arial" w:hAnsi="Arial" w:cs="Arial"/>
          <w:color w:val="auto"/>
          <w:sz w:val="20"/>
          <w:szCs w:val="20"/>
        </w:rPr>
      </w:pPr>
      <w:r w:rsidRPr="002502D7">
        <w:rPr>
          <w:rFonts w:ascii="Arial" w:hAnsi="Arial" w:cs="Arial"/>
          <w:b/>
          <w:bCs/>
          <w:color w:val="auto"/>
          <w:sz w:val="20"/>
          <w:szCs w:val="20"/>
        </w:rPr>
        <w:t xml:space="preserve">Friday, September 9: </w:t>
      </w:r>
      <w:r w:rsidRPr="002502D7">
        <w:rPr>
          <w:rFonts w:ascii="Arial" w:hAnsi="Arial" w:cs="Arial"/>
          <w:bCs/>
          <w:color w:val="auto"/>
          <w:sz w:val="20"/>
          <w:szCs w:val="20"/>
        </w:rPr>
        <w:t xml:space="preserve">Last day to change enrollment option to audit for Session 001 </w:t>
      </w:r>
    </w:p>
    <w:p w14:paraId="344FAB7A" w14:textId="77777777" w:rsidR="00725D2E" w:rsidRPr="002502D7" w:rsidRDefault="00725D2E" w:rsidP="00725D2E">
      <w:pPr>
        <w:pStyle w:val="Body"/>
        <w:pBdr>
          <w:top w:val="single" w:sz="4" w:space="1" w:color="auto"/>
          <w:left w:val="single" w:sz="4" w:space="1" w:color="auto"/>
          <w:bottom w:val="single" w:sz="4" w:space="1" w:color="auto"/>
          <w:right w:val="single" w:sz="4" w:space="1" w:color="auto"/>
        </w:pBdr>
        <w:ind w:left="360"/>
        <w:rPr>
          <w:rFonts w:ascii="Arial" w:hAnsi="Arial" w:cs="Arial"/>
          <w:bCs/>
          <w:color w:val="auto"/>
          <w:sz w:val="20"/>
          <w:szCs w:val="20"/>
        </w:rPr>
      </w:pPr>
      <w:r w:rsidRPr="002502D7">
        <w:rPr>
          <w:rFonts w:ascii="Arial" w:hAnsi="Arial" w:cs="Arial"/>
          <w:b/>
          <w:bCs/>
          <w:color w:val="auto"/>
          <w:sz w:val="20"/>
          <w:szCs w:val="20"/>
        </w:rPr>
        <w:t xml:space="preserve">Friday, September 9: </w:t>
      </w:r>
      <w:r w:rsidRPr="002502D7">
        <w:rPr>
          <w:rFonts w:ascii="Arial" w:hAnsi="Arial" w:cs="Arial"/>
          <w:bCs/>
          <w:color w:val="auto"/>
          <w:sz w:val="20"/>
          <w:szCs w:val="20"/>
        </w:rPr>
        <w:t>Last day to change a Pass/No Pass to a letter grade for Session 001</w:t>
      </w:r>
    </w:p>
    <w:p w14:paraId="6F722775" w14:textId="77777777" w:rsidR="00725D2E" w:rsidRPr="002502D7" w:rsidRDefault="00725D2E" w:rsidP="00725D2E">
      <w:pPr>
        <w:pStyle w:val="Body"/>
        <w:pBdr>
          <w:top w:val="single" w:sz="4" w:space="1" w:color="auto"/>
          <w:left w:val="single" w:sz="4" w:space="1" w:color="auto"/>
          <w:bottom w:val="single" w:sz="4" w:space="1" w:color="auto"/>
          <w:right w:val="single" w:sz="4" w:space="1" w:color="auto"/>
        </w:pBdr>
        <w:ind w:left="360"/>
        <w:rPr>
          <w:rFonts w:ascii="Arial" w:hAnsi="Arial" w:cs="Arial"/>
          <w:bCs/>
          <w:color w:val="auto"/>
          <w:sz w:val="20"/>
          <w:szCs w:val="20"/>
        </w:rPr>
      </w:pPr>
      <w:r w:rsidRPr="002502D7">
        <w:rPr>
          <w:rFonts w:ascii="Arial" w:hAnsi="Arial" w:cs="Arial"/>
          <w:b/>
          <w:bCs/>
          <w:color w:val="auto"/>
          <w:sz w:val="20"/>
          <w:szCs w:val="20"/>
        </w:rPr>
        <w:t xml:space="preserve">Friday, September 9: </w:t>
      </w:r>
      <w:r w:rsidRPr="002502D7">
        <w:rPr>
          <w:rFonts w:ascii="Arial" w:hAnsi="Arial" w:cs="Arial"/>
          <w:bCs/>
          <w:color w:val="auto"/>
          <w:sz w:val="20"/>
          <w:szCs w:val="20"/>
        </w:rPr>
        <w:t>Last day to purchase or waive tuition refund insurance for fall</w:t>
      </w:r>
    </w:p>
    <w:p w14:paraId="09609FEE" w14:textId="77777777" w:rsidR="00725D2E" w:rsidRPr="002502D7" w:rsidRDefault="00725D2E" w:rsidP="00725D2E">
      <w:pPr>
        <w:pStyle w:val="Body"/>
        <w:pBdr>
          <w:top w:val="single" w:sz="4" w:space="1" w:color="auto"/>
          <w:left w:val="single" w:sz="4" w:space="1" w:color="auto"/>
          <w:bottom w:val="single" w:sz="4" w:space="1" w:color="auto"/>
          <w:right w:val="single" w:sz="4" w:space="1" w:color="auto"/>
        </w:pBdr>
        <w:ind w:left="360"/>
        <w:rPr>
          <w:rFonts w:ascii="Arial" w:hAnsi="Arial" w:cs="Arial"/>
          <w:color w:val="auto"/>
          <w:sz w:val="20"/>
          <w:szCs w:val="20"/>
        </w:rPr>
      </w:pPr>
      <w:r w:rsidRPr="002502D7">
        <w:rPr>
          <w:rFonts w:ascii="Arial" w:hAnsi="Arial" w:cs="Arial"/>
          <w:b/>
          <w:bCs/>
          <w:color w:val="auto"/>
          <w:sz w:val="20"/>
          <w:szCs w:val="20"/>
        </w:rPr>
        <w:t>Tuesday,</w:t>
      </w:r>
      <w:r w:rsidRPr="002502D7">
        <w:rPr>
          <w:rFonts w:ascii="Arial" w:hAnsi="Arial" w:cs="Arial"/>
          <w:bCs/>
          <w:color w:val="auto"/>
          <w:sz w:val="20"/>
          <w:szCs w:val="20"/>
        </w:rPr>
        <w:t xml:space="preserve"> </w:t>
      </w:r>
      <w:r w:rsidRPr="002502D7">
        <w:rPr>
          <w:rFonts w:ascii="Arial" w:hAnsi="Arial" w:cs="Arial"/>
          <w:b/>
          <w:bCs/>
          <w:color w:val="auto"/>
          <w:sz w:val="20"/>
          <w:szCs w:val="20"/>
        </w:rPr>
        <w:t xml:space="preserve">September 13: </w:t>
      </w:r>
      <w:r w:rsidRPr="002502D7">
        <w:rPr>
          <w:rFonts w:ascii="Arial" w:hAnsi="Arial" w:cs="Arial"/>
          <w:bCs/>
          <w:color w:val="auto"/>
          <w:sz w:val="20"/>
          <w:szCs w:val="20"/>
        </w:rPr>
        <w:t>Last day to add or drop a Monday-only class without a mark of “W” and receive a refund or change to Pass/No Pass or Audit for Session 001</w:t>
      </w:r>
    </w:p>
    <w:p w14:paraId="5AE41AA4" w14:textId="77777777" w:rsidR="00725D2E" w:rsidRPr="002502D7" w:rsidRDefault="00725D2E" w:rsidP="00725D2E">
      <w:pPr>
        <w:pStyle w:val="Body"/>
        <w:pBdr>
          <w:top w:val="single" w:sz="4" w:space="1" w:color="auto"/>
          <w:left w:val="single" w:sz="4" w:space="1" w:color="auto"/>
          <w:bottom w:val="single" w:sz="4" w:space="1" w:color="auto"/>
          <w:right w:val="single" w:sz="4" w:space="1" w:color="auto"/>
        </w:pBdr>
        <w:ind w:left="360"/>
        <w:rPr>
          <w:rFonts w:ascii="Arial" w:hAnsi="Arial" w:cs="Arial"/>
          <w:color w:val="auto"/>
          <w:sz w:val="20"/>
          <w:szCs w:val="20"/>
        </w:rPr>
      </w:pPr>
      <w:r w:rsidRPr="002502D7">
        <w:rPr>
          <w:rFonts w:ascii="Arial" w:hAnsi="Arial" w:cs="Arial"/>
          <w:b/>
          <w:bCs/>
          <w:color w:val="auto"/>
          <w:sz w:val="20"/>
          <w:szCs w:val="20"/>
        </w:rPr>
        <w:t xml:space="preserve">Friday, October 7: </w:t>
      </w:r>
      <w:r w:rsidRPr="002502D7">
        <w:rPr>
          <w:rFonts w:ascii="Arial" w:hAnsi="Arial" w:cs="Arial"/>
          <w:color w:val="auto"/>
          <w:sz w:val="20"/>
          <w:szCs w:val="20"/>
        </w:rPr>
        <w:t>Last day to drop a course without a mark of “W” on the transcript for Session 001. Mark of “W” will still appear on student record and STARS report and tuition charges still apply. [Please drop any course by the end of week three (or the 20 percent mark of the session) to avoid tuition charges.]</w:t>
      </w:r>
    </w:p>
    <w:p w14:paraId="7BDEF3B8" w14:textId="77777777" w:rsidR="00725D2E" w:rsidRPr="002502D7" w:rsidRDefault="00725D2E" w:rsidP="00725D2E">
      <w:pPr>
        <w:pStyle w:val="Body"/>
        <w:pBdr>
          <w:top w:val="single" w:sz="4" w:space="1" w:color="auto"/>
          <w:left w:val="single" w:sz="4" w:space="1" w:color="auto"/>
          <w:bottom w:val="single" w:sz="4" w:space="1" w:color="auto"/>
          <w:right w:val="single" w:sz="4" w:space="1" w:color="auto"/>
        </w:pBdr>
        <w:ind w:left="360"/>
        <w:rPr>
          <w:rFonts w:ascii="Arial" w:hAnsi="Arial" w:cs="Arial"/>
          <w:color w:val="auto"/>
          <w:sz w:val="20"/>
          <w:szCs w:val="20"/>
        </w:rPr>
      </w:pPr>
      <w:r w:rsidRPr="002502D7">
        <w:rPr>
          <w:rFonts w:ascii="Arial" w:hAnsi="Arial" w:cs="Arial"/>
          <w:b/>
          <w:bCs/>
          <w:color w:val="auto"/>
          <w:sz w:val="20"/>
          <w:szCs w:val="20"/>
        </w:rPr>
        <w:t xml:space="preserve">Friday, November 11: </w:t>
      </w:r>
      <w:r w:rsidRPr="002502D7">
        <w:rPr>
          <w:rFonts w:ascii="Arial" w:hAnsi="Arial" w:cs="Arial"/>
          <w:color w:val="auto"/>
          <w:sz w:val="20"/>
          <w:szCs w:val="20"/>
        </w:rPr>
        <w:t>Last day to drop a class with a mark of “W” for Session 001</w:t>
      </w:r>
    </w:p>
    <w:p w14:paraId="0BAC2A51" w14:textId="77777777" w:rsidR="00B7078E" w:rsidRPr="0092097C" w:rsidRDefault="00B7078E" w:rsidP="00F776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p>
    <w:p w14:paraId="66E016CD" w14:textId="77777777" w:rsidR="00B7078E" w:rsidRPr="009A1AB7" w:rsidRDefault="00B7078E" w:rsidP="00B7078E">
      <w:pPr>
        <w:pStyle w:val="ListParagraph"/>
        <w:numPr>
          <w:ilvl w:val="0"/>
          <w:numId w:val="49"/>
        </w:numPr>
      </w:pPr>
      <w:r w:rsidRPr="009A1AB7">
        <w:rPr>
          <w:rFonts w:cs="Arial"/>
          <w:b/>
          <w:color w:val="000000" w:themeColor="text1"/>
          <w:szCs w:val="20"/>
        </w:rPr>
        <w:t>Attendance:</w:t>
      </w:r>
      <w:r w:rsidRPr="009A1AB7">
        <w:rPr>
          <w:rFonts w:cs="Arial"/>
          <w:color w:val="000000" w:themeColor="text1"/>
          <w:szCs w:val="20"/>
        </w:rPr>
        <w:t xml:space="preserve"> You must attend all classes, arrive on time, and stay for the entire class. Should you need to miss a class, notify the instructor in advance (except, of course, in the case of emergencies). You are responsible for obtaining what you missed from classmates and Blackboard. Unexcused absences or tardiness (arriving more than 10 minutes late) will result in lost participation points. </w:t>
      </w:r>
      <w:r>
        <w:t>M</w:t>
      </w:r>
      <w:r w:rsidRPr="009A1AB7">
        <w:t>ore than four unexcused absences opens the risk that you will fail the class.</w:t>
      </w:r>
    </w:p>
    <w:p w14:paraId="3DD7AB36" w14:textId="77777777" w:rsidR="00B7078E" w:rsidRPr="00D22517" w:rsidRDefault="00B7078E" w:rsidP="00B7078E">
      <w:pPr>
        <w:pStyle w:val="Normal1"/>
        <w:ind w:left="720"/>
        <w:rPr>
          <w:b/>
          <w:bCs/>
        </w:rPr>
      </w:pPr>
    </w:p>
    <w:p w14:paraId="15D0104F" w14:textId="77777777" w:rsidR="00B7078E" w:rsidRPr="00D22517" w:rsidRDefault="00B7078E" w:rsidP="00B7078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720"/>
        <w:rPr>
          <w:rFonts w:cs="Arial"/>
          <w:color w:val="000000" w:themeColor="text1"/>
          <w:szCs w:val="20"/>
        </w:rPr>
      </w:pPr>
      <w:r w:rsidRPr="00D22517">
        <w:rPr>
          <w:rFonts w:cs="Arial"/>
          <w:b/>
          <w:color w:val="000000" w:themeColor="text1"/>
          <w:szCs w:val="20"/>
        </w:rPr>
        <w:t xml:space="preserve">Electronics: </w:t>
      </w:r>
      <w:r w:rsidRPr="00D22517">
        <w:rPr>
          <w:rFonts w:cs="Arial"/>
          <w:color w:val="000000" w:themeColor="text1"/>
          <w:szCs w:val="20"/>
        </w:rPr>
        <w:t xml:space="preserve">All students must have a computer for accessing course materials from home; </w:t>
      </w:r>
      <w:r w:rsidRPr="004E353F">
        <w:rPr>
          <w:rFonts w:cs="Arial"/>
          <w:b/>
          <w:bCs/>
          <w:i/>
          <w:iCs/>
          <w:color w:val="000000" w:themeColor="text1"/>
          <w:szCs w:val="20"/>
        </w:rPr>
        <w:t>however, phones and computers may NOT be used during class meetings.</w:t>
      </w:r>
    </w:p>
    <w:p w14:paraId="75E9135C" w14:textId="77777777" w:rsidR="00B7078E" w:rsidRPr="0092097C" w:rsidRDefault="00B7078E" w:rsidP="00160597">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rPr>
      </w:pPr>
    </w:p>
    <w:p w14:paraId="2FF826E3" w14:textId="77777777" w:rsidR="00B7078E" w:rsidRDefault="00B7078E" w:rsidP="00B7078E">
      <w:pPr>
        <w:pStyle w:val="ListParagraph"/>
        <w:numPr>
          <w:ilvl w:val="0"/>
          <w:numId w:val="13"/>
        </w:numPr>
        <w:ind w:left="720"/>
      </w:pPr>
      <w:r w:rsidRPr="001C720B">
        <w:rPr>
          <w:b/>
          <w:bCs/>
        </w:rPr>
        <w:t>Zoom etiquette:</w:t>
      </w:r>
      <w:r w:rsidRPr="001C720B">
        <w:t xml:space="preserve"> This class will meet in person on campus, with no hybrid option. However,</w:t>
      </w:r>
      <w:r>
        <w:t xml:space="preserve"> should we need to</w:t>
      </w:r>
      <w:r w:rsidRPr="001C720B">
        <w:t xml:space="preserve"> quarantine and use Zoom for class</w:t>
      </w:r>
      <w:r>
        <w:t xml:space="preserve"> meetings</w:t>
      </w:r>
      <w:r w:rsidRPr="001C720B">
        <w:t>, this rule applies. Although you are not obligated to turn your camera on, you are encouraged to do so to make yourself an active participant and enhance your networking. Wear appropriate clothing and use appropriate backgrounds. Keep your microphone off except for discussion or questions. Also, be present: all phones must be turned off and put away in class and team meetings. Try to avoid interactions with housemates during class; if such interactions are unavoidable, step away from your camera (or turn it off) to avoid distracting your instructor and classmates.</w:t>
      </w:r>
      <w:r>
        <w:br/>
      </w:r>
    </w:p>
    <w:p w14:paraId="5DF8AB7A" w14:textId="77777777" w:rsidR="00B7078E" w:rsidRPr="002502D7" w:rsidRDefault="00B7078E" w:rsidP="00B7078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eastAsia="Times New Roman"/>
        </w:rPr>
      </w:pPr>
      <w:r w:rsidRPr="0092097C">
        <w:rPr>
          <w:rFonts w:eastAsia="Times New Roman"/>
          <w:b/>
          <w:bCs/>
        </w:rPr>
        <w:t>Synchronous session recording notice</w:t>
      </w:r>
      <w:r w:rsidRPr="0092097C">
        <w:rPr>
          <w:rFonts w:eastAsia="Times New Roman"/>
        </w:rPr>
        <w:t xml:space="preserve">: </w:t>
      </w:r>
      <w:r>
        <w:rPr>
          <w:rFonts w:eastAsia="Times New Roman"/>
        </w:rPr>
        <w:t xml:space="preserve">Zoom </w:t>
      </w:r>
      <w:r w:rsidRPr="002502D7">
        <w:rPr>
          <w:rFonts w:eastAsia="Times New Roman"/>
        </w:rPr>
        <w:t xml:space="preserve">sessions may be recorded and shared on Blackboard (including transcriptions). Please remember that USC policy prohibits sharing any synchronous and asynchronous course content outside the learning environment. You are responsible for the appropriate use and handling of these recordings under existing </w:t>
      </w:r>
      <w:proofErr w:type="spellStart"/>
      <w:r w:rsidRPr="002502D7">
        <w:rPr>
          <w:rFonts w:eastAsia="Times New Roman"/>
        </w:rPr>
        <w:t>SCampus</w:t>
      </w:r>
      <w:proofErr w:type="spellEnd"/>
      <w:r w:rsidRPr="002502D7">
        <w:rPr>
          <w:rFonts w:eastAsia="Times New Roman"/>
        </w:rPr>
        <w:t xml:space="preserve"> policies regarding class notes (</w:t>
      </w:r>
      <w:hyperlink r:id="rId18" w:history="1">
        <w:r w:rsidRPr="002502D7">
          <w:rPr>
            <w:rFonts w:eastAsia="Times New Roman"/>
            <w:u w:val="single"/>
          </w:rPr>
          <w:t>https://policy.usc.edu/scampus-part-c/</w:t>
        </w:r>
      </w:hyperlink>
      <w:r w:rsidRPr="002502D7">
        <w:rPr>
          <w:rFonts w:eastAsia="Times New Roman"/>
        </w:rPr>
        <w:t>).</w:t>
      </w:r>
    </w:p>
    <w:p w14:paraId="3FB7272A" w14:textId="2D7DD4D4" w:rsidR="00160597" w:rsidRPr="00160597" w:rsidRDefault="0016059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92097C">
        <w:rPr>
          <w:rFonts w:cs="Arial"/>
          <w:b/>
          <w:color w:val="000000" w:themeColor="text1"/>
          <w:szCs w:val="20"/>
        </w:rPr>
        <w:lastRenderedPageBreak/>
        <w:t xml:space="preserve">Respect: </w:t>
      </w:r>
      <w:r w:rsidRPr="0092097C">
        <w:rPr>
          <w:rFonts w:cs="Arial"/>
          <w:color w:val="000000" w:themeColor="text1"/>
          <w:szCs w:val="20"/>
        </w:rPr>
        <w:t xml:space="preserve">Treat classmates, the instructor, and speakers with courtesy. You may certainly question and criticize ideas — that is encouraged in the learning environment — but never criticize the person. </w:t>
      </w:r>
      <w:r w:rsidRPr="0092097C">
        <w:rPr>
          <w:rFonts w:eastAsia="Times New Roman" w:cs="Arial"/>
          <w:color w:val="000000" w:themeColor="text1"/>
          <w:szCs w:val="20"/>
        </w:rPr>
        <w:t>We are a community</w:t>
      </w:r>
      <w:r w:rsidR="002502D7">
        <w:rPr>
          <w:rFonts w:eastAsia="Times New Roman" w:cs="Arial"/>
          <w:color w:val="000000" w:themeColor="text1"/>
          <w:szCs w:val="20"/>
        </w:rPr>
        <w:t>, so</w:t>
      </w:r>
      <w:r w:rsidRPr="0092097C">
        <w:rPr>
          <w:rFonts w:eastAsia="Times New Roman" w:cs="Arial"/>
          <w:color w:val="000000" w:themeColor="text1"/>
          <w:szCs w:val="20"/>
        </w:rPr>
        <w:t xml:space="preserve"> respect the opinion</w:t>
      </w:r>
      <w:r>
        <w:rPr>
          <w:rFonts w:eastAsia="Times New Roman" w:cs="Arial"/>
          <w:color w:val="000000" w:themeColor="text1"/>
          <w:szCs w:val="20"/>
        </w:rPr>
        <w:t>s</w:t>
      </w:r>
      <w:r w:rsidRPr="0092097C">
        <w:rPr>
          <w:rFonts w:eastAsia="Times New Roman" w:cs="Arial"/>
          <w:color w:val="000000" w:themeColor="text1"/>
          <w:szCs w:val="20"/>
        </w:rPr>
        <w:t xml:space="preserve"> of others</w:t>
      </w:r>
      <w:r w:rsidR="002502D7">
        <w:rPr>
          <w:rFonts w:eastAsia="Times New Roman" w:cs="Arial"/>
          <w:color w:val="000000" w:themeColor="text1"/>
          <w:szCs w:val="20"/>
        </w:rPr>
        <w:t>; instead of saying that you “disagree” or even “respectfully disagree,” offer a “different perspective.”</w:t>
      </w:r>
    </w:p>
    <w:p w14:paraId="32F1ECD6" w14:textId="77777777" w:rsidR="00160597" w:rsidRPr="00160597" w:rsidRDefault="00160597" w:rsidP="00160597">
      <w:pPr>
        <w:pBdr>
          <w:top w:val="none" w:sz="0" w:space="0" w:color="auto"/>
          <w:left w:val="none" w:sz="0" w:space="0" w:color="auto"/>
          <w:bottom w:val="none" w:sz="0" w:space="0" w:color="auto"/>
          <w:right w:val="none" w:sz="0" w:space="0" w:color="auto"/>
          <w:between w:val="none" w:sz="0" w:space="0" w:color="auto"/>
          <w:bar w:val="none" w:sz="0" w:color="auto"/>
        </w:pBdr>
      </w:pPr>
    </w:p>
    <w:p w14:paraId="1ED3EF80" w14:textId="3B51A6F5" w:rsidR="00160597" w:rsidRDefault="00160597">
      <w:pPr>
        <w:pStyle w:val="Normal1"/>
        <w:numPr>
          <w:ilvl w:val="0"/>
          <w:numId w:val="11"/>
        </w:numPr>
      </w:pPr>
      <w:r w:rsidRPr="0092097C">
        <w:rPr>
          <w:b/>
          <w:bCs/>
        </w:rPr>
        <w:t>Appointments:</w:t>
      </w:r>
      <w:r w:rsidRPr="0092097C">
        <w:rPr>
          <w:bCs/>
        </w:rPr>
        <w:t xml:space="preserve"> If you have questions or concerns, whether academic, career, or personal, </w:t>
      </w:r>
      <w:r w:rsidRPr="0092097C">
        <w:t>contact the instructor to arrange a meeting (fnager@usc.edu). In emergencies, see the support systems below.</w:t>
      </w:r>
    </w:p>
    <w:p w14:paraId="0B96DD63" w14:textId="77777777" w:rsidR="00725D2E" w:rsidRDefault="00725D2E" w:rsidP="00725D2E">
      <w:pPr>
        <w:pStyle w:val="ListParagraph"/>
      </w:pPr>
    </w:p>
    <w:p w14:paraId="660383DE" w14:textId="77777777" w:rsidR="005D2D3F" w:rsidRPr="0092097C" w:rsidRDefault="005D2D3F" w:rsidP="005D2D3F">
      <w:pPr>
        <w:pStyle w:val="Normal1"/>
      </w:pPr>
    </w:p>
    <w:p w14:paraId="6658D407" w14:textId="77777777" w:rsidR="00160597" w:rsidRPr="0092097C" w:rsidRDefault="00160597" w:rsidP="00160597">
      <w:pPr>
        <w:pStyle w:val="Body"/>
        <w:pBdr>
          <w:top w:val="none" w:sz="0" w:space="0" w:color="auto"/>
          <w:left w:val="none" w:sz="0" w:space="0" w:color="auto"/>
          <w:bottom w:val="single" w:sz="4" w:space="1" w:color="auto"/>
          <w:right w:val="none" w:sz="0" w:space="0" w:color="auto"/>
          <w:between w:val="none" w:sz="0" w:space="0" w:color="auto"/>
          <w:bar w:val="none" w:sz="0" w:color="auto"/>
        </w:pBdr>
        <w:rPr>
          <w:rFonts w:ascii="Arial" w:hAnsi="Arial" w:cs="Arial"/>
          <w:b/>
          <w:bCs/>
          <w:color w:val="auto"/>
          <w:sz w:val="20"/>
          <w:szCs w:val="20"/>
        </w:rPr>
      </w:pPr>
      <w:r>
        <w:rPr>
          <w:rFonts w:ascii="Arial" w:hAnsi="Arial" w:cs="Arial"/>
          <w:b/>
          <w:bCs/>
          <w:color w:val="000000" w:themeColor="text1"/>
          <w:sz w:val="20"/>
          <w:szCs w:val="20"/>
        </w:rPr>
        <w:t>IX</w:t>
      </w:r>
      <w:r w:rsidRPr="0092097C">
        <w:rPr>
          <w:rFonts w:ascii="Arial" w:hAnsi="Arial" w:cs="Arial"/>
          <w:b/>
          <w:bCs/>
          <w:color w:val="000000" w:themeColor="text1"/>
          <w:sz w:val="20"/>
          <w:szCs w:val="20"/>
        </w:rPr>
        <w:t xml:space="preserve">. </w:t>
      </w:r>
      <w:r w:rsidRPr="0092097C">
        <w:rPr>
          <w:rFonts w:ascii="Arial" w:hAnsi="Arial" w:cs="Arial"/>
          <w:b/>
          <w:bCs/>
          <w:color w:val="auto"/>
          <w:sz w:val="20"/>
          <w:szCs w:val="20"/>
        </w:rPr>
        <w:t>Statement on Academic Conduct and Support Systems</w:t>
      </w:r>
    </w:p>
    <w:p w14:paraId="78CAF851" w14:textId="77777777" w:rsidR="00160597" w:rsidRPr="00D74D7C" w:rsidRDefault="00160597" w:rsidP="0016059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20"/>
          <w:szCs w:val="20"/>
        </w:rPr>
      </w:pPr>
    </w:p>
    <w:p w14:paraId="1DA52B39" w14:textId="77777777" w:rsidR="00160597" w:rsidRDefault="00160597" w:rsidP="00160597">
      <w:pPr>
        <w:pStyle w:val="Body"/>
        <w:rPr>
          <w:rFonts w:ascii="Arial" w:hAnsi="Arial" w:cs="Arial"/>
          <w:b/>
          <w:bCs/>
          <w:color w:val="auto"/>
          <w:sz w:val="20"/>
          <w:szCs w:val="20"/>
        </w:rPr>
      </w:pPr>
      <w:r w:rsidRPr="00D74D7C">
        <w:rPr>
          <w:rFonts w:ascii="Arial" w:hAnsi="Arial" w:cs="Arial"/>
          <w:b/>
          <w:bCs/>
          <w:color w:val="auto"/>
          <w:sz w:val="20"/>
          <w:szCs w:val="20"/>
        </w:rPr>
        <w:t>Academic Conduct</w:t>
      </w:r>
    </w:p>
    <w:p w14:paraId="6477DD7B" w14:textId="77777777" w:rsidR="00160597" w:rsidRPr="00D74D7C" w:rsidRDefault="00160597" w:rsidP="00160597">
      <w:pPr>
        <w:pStyle w:val="Body"/>
        <w:rPr>
          <w:rFonts w:ascii="Arial" w:hAnsi="Arial" w:cs="Arial"/>
          <w:b/>
          <w:bCs/>
          <w:color w:val="auto"/>
          <w:sz w:val="20"/>
          <w:szCs w:val="20"/>
        </w:rPr>
      </w:pPr>
    </w:p>
    <w:p w14:paraId="6578A53A" w14:textId="3413A4DB" w:rsidR="00160597" w:rsidRPr="00D74D7C" w:rsidRDefault="00160597">
      <w:pPr>
        <w:pStyle w:val="ListParagraph"/>
        <w:numPr>
          <w:ilvl w:val="0"/>
          <w:numId w:val="16"/>
        </w:numPr>
      </w:pPr>
      <w:r w:rsidRPr="00D74D7C">
        <w:rPr>
          <w:b/>
          <w:bCs/>
        </w:rPr>
        <w:t>Plagiarism:</w:t>
      </w:r>
      <w:r w:rsidRPr="00D74D7C">
        <w:t xml:space="preserve"> </w:t>
      </w:r>
      <w:r>
        <w:t>P</w:t>
      </w:r>
      <w:r w:rsidRPr="00D74D7C">
        <w:t>resenting someone else’s ideas as your own, either verbatim or recast in your own words</w:t>
      </w:r>
      <w:r w:rsidR="00725D2E">
        <w:t>,</w:t>
      </w:r>
      <w:r w:rsidRPr="00D74D7C">
        <w:t xml:space="preserve"> is a serious academic offense with serious consequences. Please familiarize yourself with the discussion of plagiarism in </w:t>
      </w:r>
      <w:proofErr w:type="spellStart"/>
      <w:r w:rsidRPr="00D74D7C">
        <w:t>SCampus</w:t>
      </w:r>
      <w:proofErr w:type="spellEnd"/>
      <w:r w:rsidRPr="00D74D7C">
        <w:t xml:space="preserve"> in Part B, Section 11, “Behavior Violating University Standards” </w:t>
      </w:r>
      <w:hyperlink r:id="rId19">
        <w:r w:rsidRPr="00D74D7C">
          <w:rPr>
            <w:rStyle w:val="Hyperlink"/>
          </w:rPr>
          <w:t>policy.usc.edu/</w:t>
        </w:r>
        <w:proofErr w:type="spellStart"/>
        <w:r w:rsidRPr="00D74D7C">
          <w:rPr>
            <w:rStyle w:val="Hyperlink"/>
          </w:rPr>
          <w:t>scampus</w:t>
        </w:r>
        <w:proofErr w:type="spellEnd"/>
        <w:r w:rsidRPr="00D74D7C">
          <w:rPr>
            <w:rStyle w:val="Hyperlink"/>
          </w:rPr>
          <w:t>-part-b</w:t>
        </w:r>
      </w:hyperlink>
      <w:r w:rsidRPr="00D74D7C">
        <w:t>. Other forms of academic dishonesty are equally unacceptable.</w:t>
      </w:r>
    </w:p>
    <w:p w14:paraId="60679156" w14:textId="77777777" w:rsidR="00160597" w:rsidRPr="00725D2E" w:rsidRDefault="00160597" w:rsidP="00725D2E">
      <w:pPr>
        <w:ind w:left="720"/>
      </w:pPr>
    </w:p>
    <w:p w14:paraId="274F80A8" w14:textId="4C3113B1" w:rsidR="00725D2E" w:rsidRPr="00725D2E" w:rsidRDefault="00725D2E" w:rsidP="00725D2E">
      <w:pPr>
        <w:ind w:left="720"/>
      </w:pPr>
      <w:r w:rsidRPr="00725D2E">
        <w:t>The School of Communication maintains a commitment to the highest standards of ethical conduct and academic excellence. Any student found responsible for plagiarism, fabrication, cheating on examinations, or purchasing papers or other assignments will be reported to the Office of Student Judicial Affairs and Community Standards and may be dismissed from the School of Communication. There are no exceptions to the school’s policy. In addition, it is assumed that the work you submit for this course is work you have produced entirely by yourself, and has not been previously produced by you for submission in another course, without approval of the instructor. </w:t>
      </w:r>
    </w:p>
    <w:p w14:paraId="6CA6892E" w14:textId="77777777" w:rsidR="00160597" w:rsidRPr="00D74D7C" w:rsidRDefault="00160597" w:rsidP="00160597">
      <w:pPr>
        <w:pStyle w:val="Body"/>
        <w:rPr>
          <w:rFonts w:ascii="Arial" w:hAnsi="Arial" w:cs="Arial"/>
          <w:color w:val="auto"/>
          <w:sz w:val="20"/>
          <w:szCs w:val="20"/>
        </w:rPr>
      </w:pPr>
    </w:p>
    <w:p w14:paraId="4BE99575" w14:textId="77777777" w:rsidR="00160597" w:rsidRDefault="00160597" w:rsidP="00160597">
      <w:pPr>
        <w:pStyle w:val="Body"/>
        <w:rPr>
          <w:rFonts w:ascii="Arial" w:hAnsi="Arial" w:cs="Arial"/>
          <w:b/>
          <w:bCs/>
          <w:color w:val="auto"/>
          <w:sz w:val="20"/>
          <w:szCs w:val="20"/>
        </w:rPr>
      </w:pPr>
      <w:r w:rsidRPr="00D74D7C">
        <w:rPr>
          <w:rFonts w:ascii="Arial" w:hAnsi="Arial" w:cs="Arial"/>
          <w:b/>
          <w:bCs/>
          <w:color w:val="auto"/>
          <w:sz w:val="20"/>
          <w:szCs w:val="20"/>
        </w:rPr>
        <w:t>Support Systems</w:t>
      </w:r>
    </w:p>
    <w:p w14:paraId="5B178B22" w14:textId="77777777" w:rsidR="00160597" w:rsidRPr="00D74D7C" w:rsidRDefault="00160597" w:rsidP="00160597">
      <w:pPr>
        <w:pStyle w:val="Body"/>
        <w:rPr>
          <w:rFonts w:ascii="Arial" w:hAnsi="Arial" w:cs="Arial"/>
          <w:b/>
          <w:bCs/>
          <w:color w:val="auto"/>
          <w:sz w:val="20"/>
          <w:szCs w:val="20"/>
        </w:rPr>
      </w:pPr>
    </w:p>
    <w:p w14:paraId="31418B31" w14:textId="77777777" w:rsidR="00160597" w:rsidRPr="00D74D7C" w:rsidRDefault="00160597">
      <w:pPr>
        <w:pStyle w:val="ListParagraph"/>
        <w:numPr>
          <w:ilvl w:val="0"/>
          <w:numId w:val="15"/>
        </w:numPr>
        <w:rPr>
          <w:rFonts w:cs="Arial"/>
          <w:szCs w:val="20"/>
        </w:rPr>
      </w:pPr>
      <w:r w:rsidRPr="00D74D7C">
        <w:rPr>
          <w:rFonts w:cs="Arial"/>
          <w:szCs w:val="20"/>
        </w:rPr>
        <w:t>Counseling and Mental Health - (213) 740-9355 – 24/7 on call</w:t>
      </w:r>
    </w:p>
    <w:p w14:paraId="3A85A999" w14:textId="77777777" w:rsidR="00160597" w:rsidRPr="00D74D7C" w:rsidRDefault="00000000" w:rsidP="00160597">
      <w:pPr>
        <w:ind w:left="720"/>
        <w:rPr>
          <w:color w:val="0070C0"/>
          <w:u w:val="single"/>
        </w:rPr>
      </w:pPr>
      <w:hyperlink r:id="rId20" w:history="1">
        <w:r w:rsidR="00160597" w:rsidRPr="00D74D7C">
          <w:rPr>
            <w:rStyle w:val="Hyperlink"/>
            <w:color w:val="0070C0"/>
          </w:rPr>
          <w:t>studenthealth.usc.edu/counseling</w:t>
        </w:r>
      </w:hyperlink>
    </w:p>
    <w:p w14:paraId="34C82168" w14:textId="2C533A29" w:rsidR="00160597" w:rsidRPr="00D74D7C" w:rsidRDefault="00160597" w:rsidP="00160597">
      <w:pPr>
        <w:ind w:left="720"/>
      </w:pPr>
      <w:r w:rsidRPr="00D74D7C">
        <w:t xml:space="preserve">Free confidential mental health treatment for students, including short-term psychotherapy, group counseling, stress fitness workshops, and crisis intervention. </w:t>
      </w:r>
    </w:p>
    <w:p w14:paraId="7CB66FEA" w14:textId="77777777" w:rsidR="00160597" w:rsidRPr="00D74D7C" w:rsidRDefault="00160597" w:rsidP="00160597">
      <w:r w:rsidRPr="00D74D7C">
        <w:fldChar w:fldCharType="begin"/>
      </w:r>
      <w:r w:rsidRPr="00D74D7C">
        <w:instrText xml:space="preserve"> HYPERLINK "https://engemannshc.usc.edu/counseling/" </w:instrText>
      </w:r>
      <w:r w:rsidRPr="00D74D7C">
        <w:fldChar w:fldCharType="separate"/>
      </w:r>
    </w:p>
    <w:p w14:paraId="7DF05BBD" w14:textId="77777777" w:rsidR="00160597" w:rsidRPr="00D74D7C" w:rsidRDefault="00160597">
      <w:pPr>
        <w:pStyle w:val="ListParagraph"/>
        <w:numPr>
          <w:ilvl w:val="0"/>
          <w:numId w:val="15"/>
        </w:numPr>
      </w:pPr>
      <w:r w:rsidRPr="00D74D7C">
        <w:fldChar w:fldCharType="end"/>
      </w:r>
      <w:r w:rsidRPr="00D74D7C">
        <w:t>National Suicide Prevention Lifeline - 1 (800) 273-8255 – 24/7 on call</w:t>
      </w:r>
    </w:p>
    <w:p w14:paraId="08FC6C0E" w14:textId="77777777" w:rsidR="00160597" w:rsidRPr="00D74D7C" w:rsidRDefault="00000000" w:rsidP="00160597">
      <w:pPr>
        <w:ind w:left="720"/>
        <w:rPr>
          <w:color w:val="0070C0"/>
        </w:rPr>
      </w:pPr>
      <w:hyperlink r:id="rId21">
        <w:r w:rsidR="00160597" w:rsidRPr="00D74D7C">
          <w:rPr>
            <w:color w:val="0070C0"/>
            <w:u w:val="single"/>
          </w:rPr>
          <w:t>suicidepreventionlifeline.org</w:t>
        </w:r>
      </w:hyperlink>
    </w:p>
    <w:p w14:paraId="56CA1B71" w14:textId="7C4168C8" w:rsidR="00160597" w:rsidRPr="00D74D7C" w:rsidRDefault="00160597" w:rsidP="00160597">
      <w:pPr>
        <w:ind w:left="720"/>
      </w:pPr>
      <w:r w:rsidRPr="00D74D7C">
        <w:t>Free confidential emotional support to people in suicidal crisis or emotional distress 24 hours a day, 7 days a week.</w:t>
      </w:r>
    </w:p>
    <w:p w14:paraId="228BAD65" w14:textId="77777777" w:rsidR="00160597" w:rsidRPr="00D74D7C" w:rsidRDefault="00160597" w:rsidP="00160597">
      <w:r w:rsidRPr="00D74D7C">
        <w:fldChar w:fldCharType="begin"/>
      </w:r>
      <w:r w:rsidRPr="00D74D7C">
        <w:instrText xml:space="preserve"> HYPERLINK "http://www.suicidepreventionlifeline.org/" </w:instrText>
      </w:r>
      <w:r w:rsidRPr="00D74D7C">
        <w:fldChar w:fldCharType="separate"/>
      </w:r>
    </w:p>
    <w:p w14:paraId="6387D262" w14:textId="3CC157EF" w:rsidR="00160597" w:rsidRPr="00D74D7C" w:rsidRDefault="00160597">
      <w:pPr>
        <w:pStyle w:val="ListParagraph"/>
        <w:numPr>
          <w:ilvl w:val="0"/>
          <w:numId w:val="15"/>
        </w:numPr>
      </w:pPr>
      <w:r w:rsidRPr="00D74D7C">
        <w:fldChar w:fldCharType="end"/>
      </w:r>
      <w:r w:rsidRPr="00D74D7C">
        <w:t>Relationship and Sexual Violence Prevention and Services (RSVP) - (213) 740-9355, press “0” after hours – 24/7 on call</w:t>
      </w:r>
    </w:p>
    <w:p w14:paraId="6C9ED982" w14:textId="77777777" w:rsidR="00160597" w:rsidRPr="00D74D7C" w:rsidRDefault="00000000" w:rsidP="00160597">
      <w:pPr>
        <w:ind w:left="720"/>
        <w:rPr>
          <w:color w:val="0070C0"/>
        </w:rPr>
      </w:pPr>
      <w:hyperlink r:id="rId22" w:history="1">
        <w:r w:rsidR="00160597" w:rsidRPr="00D74D7C">
          <w:rPr>
            <w:rStyle w:val="Hyperlink"/>
            <w:color w:val="0070C0"/>
          </w:rPr>
          <w:t>studenthealth.usc.edu/sexual-assault</w:t>
        </w:r>
      </w:hyperlink>
    </w:p>
    <w:p w14:paraId="250B3D40" w14:textId="38B63D0D" w:rsidR="00160597" w:rsidRPr="00D74D7C" w:rsidRDefault="00160597" w:rsidP="00160597">
      <w:pPr>
        <w:ind w:left="720"/>
        <w:rPr>
          <w:color w:val="1155CC"/>
          <w:u w:val="single"/>
        </w:rPr>
      </w:pPr>
      <w:r w:rsidRPr="00D74D7C">
        <w:t>Free confidential therapy services, workshops, and training for situations related to gender-based harm.</w:t>
      </w:r>
      <w:r w:rsidRPr="00D74D7C">
        <w:fldChar w:fldCharType="begin"/>
      </w:r>
      <w:r w:rsidRPr="00D74D7C">
        <w:instrText xml:space="preserve"> HYPERLINK "https://engemannshc.usc.edu/rsvp/" </w:instrText>
      </w:r>
      <w:r w:rsidRPr="00D74D7C">
        <w:fldChar w:fldCharType="separate"/>
      </w:r>
    </w:p>
    <w:p w14:paraId="3B397ED1" w14:textId="77777777" w:rsidR="00160597" w:rsidRPr="00D74D7C" w:rsidRDefault="00160597" w:rsidP="00160597">
      <w:pPr>
        <w:ind w:left="360"/>
      </w:pPr>
      <w:r w:rsidRPr="00D74D7C">
        <w:fldChar w:fldCharType="end"/>
      </w:r>
    </w:p>
    <w:p w14:paraId="27C2E51B" w14:textId="77777777" w:rsidR="00160597" w:rsidRPr="00D74D7C" w:rsidRDefault="00160597">
      <w:pPr>
        <w:pStyle w:val="ListParagraph"/>
        <w:numPr>
          <w:ilvl w:val="0"/>
          <w:numId w:val="15"/>
        </w:numPr>
        <w:rPr>
          <w:rFonts w:cs="Arial"/>
          <w:szCs w:val="20"/>
        </w:rPr>
      </w:pPr>
      <w:r w:rsidRPr="00D74D7C">
        <w:rPr>
          <w:rFonts w:cs="Arial"/>
          <w:szCs w:val="20"/>
        </w:rPr>
        <w:t>Office of Equity and Diversity (OED)</w:t>
      </w:r>
      <w:r>
        <w:rPr>
          <w:rFonts w:cs="Arial"/>
          <w:szCs w:val="20"/>
        </w:rPr>
        <w:t xml:space="preserve"> </w:t>
      </w:r>
      <w:r w:rsidRPr="00D74D7C">
        <w:rPr>
          <w:rFonts w:cs="Arial"/>
          <w:szCs w:val="20"/>
        </w:rPr>
        <w:t>- (213) 740-5086 | Title IX – (213) 821-8298</w:t>
      </w:r>
    </w:p>
    <w:p w14:paraId="7ADBF3BA" w14:textId="77777777" w:rsidR="00160597" w:rsidRPr="00D74D7C" w:rsidRDefault="00000000" w:rsidP="00160597">
      <w:pPr>
        <w:ind w:left="720"/>
        <w:rPr>
          <w:b/>
        </w:rPr>
      </w:pPr>
      <w:hyperlink r:id="rId23">
        <w:r w:rsidR="00160597" w:rsidRPr="00D74D7C">
          <w:rPr>
            <w:color w:val="0070C0"/>
            <w:u w:val="single"/>
          </w:rPr>
          <w:t>equity.usc.edu</w:t>
        </w:r>
      </w:hyperlink>
      <w:r w:rsidR="00160597" w:rsidRPr="00D74D7C">
        <w:t>,</w:t>
      </w:r>
      <w:r w:rsidR="00160597" w:rsidRPr="00D74D7C">
        <w:rPr>
          <w:color w:val="0070C0"/>
        </w:rPr>
        <w:t xml:space="preserve"> </w:t>
      </w:r>
      <w:hyperlink r:id="rId24">
        <w:r w:rsidR="00160597" w:rsidRPr="00D74D7C">
          <w:rPr>
            <w:color w:val="0070C0"/>
            <w:u w:val="single"/>
          </w:rPr>
          <w:t>titleix.usc.edu</w:t>
        </w:r>
      </w:hyperlink>
    </w:p>
    <w:p w14:paraId="65A0643A" w14:textId="454C617D" w:rsidR="00725D2E" w:rsidRPr="00725D2E" w:rsidRDefault="00160597" w:rsidP="00725D2E">
      <w:pPr>
        <w:ind w:left="720"/>
      </w:pPr>
      <w:r w:rsidRPr="00725D2E">
        <w:t>I</w:t>
      </w:r>
      <w:r w:rsidR="00725D2E" w:rsidRPr="00725D2E">
        <w:t>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31082229" w14:textId="77777777" w:rsidR="00160597" w:rsidRPr="00D74D7C" w:rsidRDefault="00160597" w:rsidP="00160597"/>
    <w:p w14:paraId="20135E5B" w14:textId="77777777" w:rsidR="00160597" w:rsidRPr="00D74D7C" w:rsidRDefault="00160597">
      <w:pPr>
        <w:pStyle w:val="ListParagraph"/>
        <w:numPr>
          <w:ilvl w:val="0"/>
          <w:numId w:val="15"/>
        </w:numPr>
        <w:rPr>
          <w:rFonts w:cs="Arial"/>
          <w:szCs w:val="20"/>
        </w:rPr>
      </w:pPr>
      <w:r w:rsidRPr="00D74D7C">
        <w:rPr>
          <w:rFonts w:cs="Arial"/>
          <w:szCs w:val="20"/>
        </w:rPr>
        <w:t>Reporting Incidents of Bias or Harassment - (213) 740-5086 or (213) 821-8298</w:t>
      </w:r>
    </w:p>
    <w:p w14:paraId="22178C45" w14:textId="77777777" w:rsidR="00160597" w:rsidRPr="00D74D7C" w:rsidRDefault="00000000" w:rsidP="00160597">
      <w:pPr>
        <w:ind w:left="720"/>
        <w:rPr>
          <w:color w:val="0070C0"/>
          <w:u w:val="single"/>
        </w:rPr>
      </w:pPr>
      <w:hyperlink r:id="rId25" w:history="1">
        <w:r w:rsidR="00160597" w:rsidRPr="00D74D7C">
          <w:rPr>
            <w:rStyle w:val="Hyperlink"/>
            <w:color w:val="0070C0"/>
          </w:rPr>
          <w:t>usc-advocate.symplicity.com/</w:t>
        </w:r>
        <w:proofErr w:type="spellStart"/>
        <w:r w:rsidR="00160597" w:rsidRPr="00D74D7C">
          <w:rPr>
            <w:rStyle w:val="Hyperlink"/>
            <w:color w:val="0070C0"/>
          </w:rPr>
          <w:t>care_report</w:t>
        </w:r>
        <w:proofErr w:type="spellEnd"/>
      </w:hyperlink>
    </w:p>
    <w:p w14:paraId="7C6D0A48" w14:textId="77777777" w:rsidR="00160597" w:rsidRPr="00D74D7C" w:rsidRDefault="00160597" w:rsidP="00160597">
      <w:pPr>
        <w:ind w:left="720"/>
        <w:rPr>
          <w:color w:val="1155CC"/>
          <w:u w:val="single"/>
        </w:rPr>
      </w:pPr>
      <w:r w:rsidRPr="00D74D7C">
        <w:lastRenderedPageBreak/>
        <w:t>Avenue to report incidents of bias, hate crimes, and microaggressions to the Office of Equity and Diversity |Title IX for appropriate investigation, supportive measures, and response.</w:t>
      </w:r>
      <w:r w:rsidRPr="00D74D7C">
        <w:fldChar w:fldCharType="begin"/>
      </w:r>
      <w:r w:rsidRPr="00D74D7C">
        <w:instrText xml:space="preserve"> HYPERLINK "https://studentaffairs.usc.edu/bias-assessment-response-support/" </w:instrText>
      </w:r>
      <w:r w:rsidRPr="00D74D7C">
        <w:fldChar w:fldCharType="separate"/>
      </w:r>
    </w:p>
    <w:p w14:paraId="7E30567A" w14:textId="77777777" w:rsidR="00160597" w:rsidRPr="00D74D7C" w:rsidRDefault="00160597" w:rsidP="00160597">
      <w:pPr>
        <w:ind w:left="360"/>
      </w:pPr>
      <w:r w:rsidRPr="00D74D7C">
        <w:fldChar w:fldCharType="end"/>
      </w:r>
    </w:p>
    <w:p w14:paraId="1F727CEF" w14:textId="77777777" w:rsidR="00160597" w:rsidRPr="00D74D7C" w:rsidRDefault="00160597">
      <w:pPr>
        <w:pStyle w:val="ListParagraph"/>
        <w:numPr>
          <w:ilvl w:val="0"/>
          <w:numId w:val="15"/>
        </w:numPr>
        <w:rPr>
          <w:rFonts w:cs="Arial"/>
          <w:szCs w:val="20"/>
        </w:rPr>
      </w:pPr>
      <w:r w:rsidRPr="00D74D7C">
        <w:rPr>
          <w:rFonts w:cs="Arial"/>
          <w:szCs w:val="20"/>
        </w:rPr>
        <w:t>The Office of Disability Services and Programs - (213) 740-0776</w:t>
      </w:r>
    </w:p>
    <w:p w14:paraId="062FA4FC" w14:textId="77777777" w:rsidR="00160597" w:rsidRPr="00D74D7C" w:rsidRDefault="00000000" w:rsidP="00160597">
      <w:pPr>
        <w:ind w:left="720"/>
        <w:rPr>
          <w:color w:val="0070C0"/>
        </w:rPr>
      </w:pPr>
      <w:hyperlink r:id="rId26">
        <w:r w:rsidR="00160597" w:rsidRPr="00D74D7C">
          <w:rPr>
            <w:color w:val="0070C0"/>
            <w:u w:val="single"/>
          </w:rPr>
          <w:t>dsp.usc.edu</w:t>
        </w:r>
      </w:hyperlink>
    </w:p>
    <w:p w14:paraId="6CD907F3" w14:textId="77777777" w:rsidR="00160597" w:rsidRPr="00D74D7C" w:rsidRDefault="00160597" w:rsidP="00160597">
      <w:pPr>
        <w:ind w:left="720"/>
      </w:pPr>
      <w:r w:rsidRPr="00D74D7C">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5D12DC27" w14:textId="77777777" w:rsidR="00160597" w:rsidRPr="00D74D7C" w:rsidRDefault="00160597" w:rsidP="00160597"/>
    <w:p w14:paraId="3794AD25" w14:textId="7CCC7F00" w:rsidR="00160597" w:rsidRPr="00D74D7C" w:rsidRDefault="00160597">
      <w:pPr>
        <w:pStyle w:val="ListParagraph"/>
        <w:numPr>
          <w:ilvl w:val="0"/>
          <w:numId w:val="15"/>
        </w:numPr>
        <w:rPr>
          <w:rFonts w:cs="Arial"/>
          <w:szCs w:val="20"/>
        </w:rPr>
      </w:pPr>
      <w:r w:rsidRPr="00D74D7C">
        <w:rPr>
          <w:rFonts w:cs="Arial"/>
          <w:szCs w:val="20"/>
        </w:rPr>
        <w:t xml:space="preserve">USC </w:t>
      </w:r>
      <w:r w:rsidR="00725D2E">
        <w:rPr>
          <w:rFonts w:cs="Arial"/>
          <w:szCs w:val="20"/>
        </w:rPr>
        <w:t>Support and Advocacy</w:t>
      </w:r>
      <w:r w:rsidRPr="00D74D7C">
        <w:rPr>
          <w:rFonts w:cs="Arial"/>
          <w:szCs w:val="20"/>
        </w:rPr>
        <w:t>- (213) 821-4710</w:t>
      </w:r>
    </w:p>
    <w:p w14:paraId="5DC32A46" w14:textId="77777777" w:rsidR="00160597" w:rsidRPr="00D74D7C" w:rsidRDefault="00000000" w:rsidP="00160597">
      <w:pPr>
        <w:ind w:left="720"/>
        <w:rPr>
          <w:color w:val="0070C0"/>
          <w:u w:val="single"/>
        </w:rPr>
      </w:pPr>
      <w:hyperlink r:id="rId27" w:history="1">
        <w:r w:rsidR="00160597" w:rsidRPr="00D74D7C">
          <w:rPr>
            <w:rStyle w:val="Hyperlink"/>
            <w:color w:val="0070C0"/>
          </w:rPr>
          <w:t>campussupport.usc.edu</w:t>
        </w:r>
      </w:hyperlink>
    </w:p>
    <w:p w14:paraId="2339A45C" w14:textId="77777777" w:rsidR="00160597" w:rsidRPr="00D74D7C" w:rsidRDefault="00160597" w:rsidP="00160597">
      <w:pPr>
        <w:ind w:left="720"/>
      </w:pPr>
      <w:r w:rsidRPr="00D74D7C">
        <w:t>Assists students and families in resolving complex personal, financial, and academic issues adversely affecting their success as a student.</w:t>
      </w:r>
    </w:p>
    <w:p w14:paraId="75632A98" w14:textId="77777777" w:rsidR="00160597" w:rsidRPr="00D74D7C" w:rsidRDefault="00160597" w:rsidP="00160597"/>
    <w:p w14:paraId="78660CDD" w14:textId="77777777" w:rsidR="00160597" w:rsidRPr="00D74D7C" w:rsidRDefault="00160597">
      <w:pPr>
        <w:pStyle w:val="ListParagraph"/>
        <w:numPr>
          <w:ilvl w:val="0"/>
          <w:numId w:val="15"/>
        </w:numPr>
        <w:rPr>
          <w:rFonts w:cs="Arial"/>
          <w:szCs w:val="20"/>
        </w:rPr>
      </w:pPr>
      <w:r w:rsidRPr="00D74D7C">
        <w:rPr>
          <w:rFonts w:cs="Arial"/>
          <w:szCs w:val="20"/>
        </w:rPr>
        <w:t>Diversity at USC - (213) 740-2101</w:t>
      </w:r>
    </w:p>
    <w:p w14:paraId="7E088007" w14:textId="77777777" w:rsidR="00160597" w:rsidRPr="00D74D7C" w:rsidRDefault="00000000" w:rsidP="00160597">
      <w:pPr>
        <w:ind w:left="720"/>
        <w:rPr>
          <w:color w:val="0070C0"/>
        </w:rPr>
      </w:pPr>
      <w:hyperlink r:id="rId28">
        <w:r w:rsidR="00160597" w:rsidRPr="00D74D7C">
          <w:rPr>
            <w:color w:val="0070C0"/>
            <w:u w:val="single"/>
          </w:rPr>
          <w:t>diversity.usc.edu</w:t>
        </w:r>
      </w:hyperlink>
    </w:p>
    <w:p w14:paraId="27249597" w14:textId="77777777" w:rsidR="00160597" w:rsidRPr="00D74D7C" w:rsidRDefault="00160597" w:rsidP="00160597">
      <w:pPr>
        <w:ind w:left="720"/>
        <w:rPr>
          <w:color w:val="1155CC"/>
          <w:u w:val="single"/>
        </w:rPr>
      </w:pPr>
      <w:r w:rsidRPr="00D74D7C">
        <w:t xml:space="preserve">Information on events, programs and training, the Provost’s Diversity and Inclusion Council, Diversity Liaisons for each academic school, chronology, participation, and various resources for students. </w:t>
      </w:r>
      <w:r w:rsidRPr="00D74D7C">
        <w:fldChar w:fldCharType="begin"/>
      </w:r>
      <w:r w:rsidRPr="00D74D7C">
        <w:instrText xml:space="preserve"> HYPERLINK "https://diversity.usc.edu/" </w:instrText>
      </w:r>
      <w:r w:rsidRPr="00D74D7C">
        <w:fldChar w:fldCharType="separate"/>
      </w:r>
    </w:p>
    <w:p w14:paraId="418B7DE0" w14:textId="77777777" w:rsidR="00160597" w:rsidRPr="00D74D7C" w:rsidRDefault="00160597" w:rsidP="00160597">
      <w:r w:rsidRPr="00D74D7C">
        <w:fldChar w:fldCharType="end"/>
      </w:r>
    </w:p>
    <w:p w14:paraId="1F68C0CF" w14:textId="77777777" w:rsidR="00160597" w:rsidRPr="00D74D7C" w:rsidRDefault="00160597">
      <w:pPr>
        <w:pStyle w:val="ListParagraph"/>
        <w:numPr>
          <w:ilvl w:val="0"/>
          <w:numId w:val="15"/>
        </w:numPr>
        <w:rPr>
          <w:rFonts w:cs="Arial"/>
          <w:szCs w:val="20"/>
        </w:rPr>
      </w:pPr>
      <w:r w:rsidRPr="00D74D7C">
        <w:rPr>
          <w:rFonts w:cs="Arial"/>
          <w:szCs w:val="20"/>
        </w:rPr>
        <w:t xml:space="preserve">USC Emergency </w:t>
      </w:r>
      <w:r>
        <w:rPr>
          <w:rFonts w:cs="Arial"/>
          <w:szCs w:val="20"/>
        </w:rPr>
        <w:t>–</w:t>
      </w:r>
      <w:r w:rsidRPr="00D74D7C">
        <w:rPr>
          <w:rFonts w:cs="Arial"/>
          <w:szCs w:val="20"/>
        </w:rPr>
        <w:t xml:space="preserve"> UPC</w:t>
      </w:r>
      <w:r>
        <w:rPr>
          <w:rFonts w:cs="Arial"/>
          <w:szCs w:val="20"/>
        </w:rPr>
        <w:t xml:space="preserve"> - </w:t>
      </w:r>
      <w:r w:rsidRPr="00D74D7C">
        <w:rPr>
          <w:rFonts w:cs="Arial"/>
          <w:szCs w:val="20"/>
        </w:rPr>
        <w:t xml:space="preserve">(213) 740-4321, HSC: (323) 442-1000 – 24/7 on call </w:t>
      </w:r>
    </w:p>
    <w:p w14:paraId="10B99527" w14:textId="77777777" w:rsidR="00160597" w:rsidRPr="00D74D7C" w:rsidRDefault="00000000" w:rsidP="00160597">
      <w:pPr>
        <w:ind w:left="720"/>
      </w:pPr>
      <w:hyperlink r:id="rId29">
        <w:r w:rsidR="00160597" w:rsidRPr="00D74D7C">
          <w:rPr>
            <w:color w:val="0070C0"/>
            <w:u w:val="single"/>
          </w:rPr>
          <w:t>dps.usc.edu</w:t>
        </w:r>
      </w:hyperlink>
      <w:r w:rsidR="00160597" w:rsidRPr="00D74D7C">
        <w:t xml:space="preserve">, </w:t>
      </w:r>
      <w:hyperlink r:id="rId30">
        <w:r w:rsidR="00160597" w:rsidRPr="00D74D7C">
          <w:rPr>
            <w:color w:val="0070C0"/>
            <w:u w:val="single"/>
          </w:rPr>
          <w:t>emergency.usc.edu</w:t>
        </w:r>
      </w:hyperlink>
    </w:p>
    <w:p w14:paraId="3A9BA560" w14:textId="77777777" w:rsidR="00160597" w:rsidRPr="00D74D7C" w:rsidRDefault="00160597" w:rsidP="00160597">
      <w:pPr>
        <w:ind w:left="720"/>
      </w:pPr>
      <w:r w:rsidRPr="00D74D7C">
        <w:t>Emergency assistance and avenue to report a crime. Latest updates regarding safety, including ways in which instruction will be continued if an officially declared emergency makes travel to campus infeasible.</w:t>
      </w:r>
    </w:p>
    <w:p w14:paraId="00243429" w14:textId="77777777" w:rsidR="00160597" w:rsidRPr="00D74D7C" w:rsidRDefault="00160597" w:rsidP="00160597"/>
    <w:p w14:paraId="07F1CC09" w14:textId="77777777" w:rsidR="00160597" w:rsidRPr="00D74D7C" w:rsidRDefault="00160597">
      <w:pPr>
        <w:pStyle w:val="ListParagraph"/>
        <w:numPr>
          <w:ilvl w:val="0"/>
          <w:numId w:val="15"/>
        </w:numPr>
        <w:rPr>
          <w:rFonts w:cs="Arial"/>
          <w:szCs w:val="20"/>
        </w:rPr>
      </w:pPr>
      <w:r w:rsidRPr="00D74D7C">
        <w:rPr>
          <w:rFonts w:cs="Arial"/>
          <w:szCs w:val="20"/>
        </w:rPr>
        <w:t xml:space="preserve">USC Department of Public Safety - UPC: (213) 740-6000, HSC: (323) 442-120 – 24/7 on call </w:t>
      </w:r>
    </w:p>
    <w:p w14:paraId="622D1F27" w14:textId="77777777" w:rsidR="00160597" w:rsidRPr="00D74D7C" w:rsidRDefault="00000000" w:rsidP="00160597">
      <w:pPr>
        <w:ind w:left="720"/>
        <w:rPr>
          <w:color w:val="0070C0"/>
        </w:rPr>
      </w:pPr>
      <w:hyperlink r:id="rId31">
        <w:r w:rsidR="00160597" w:rsidRPr="00D74D7C">
          <w:rPr>
            <w:color w:val="0070C0"/>
            <w:u w:val="single"/>
          </w:rPr>
          <w:t>dps.usc.edu</w:t>
        </w:r>
      </w:hyperlink>
    </w:p>
    <w:p w14:paraId="781117FC" w14:textId="77777777" w:rsidR="00160597" w:rsidRPr="00D74D7C" w:rsidRDefault="00160597" w:rsidP="00160597">
      <w:pPr>
        <w:ind w:left="720"/>
      </w:pPr>
      <w:r w:rsidRPr="00D74D7C">
        <w:t>Non-emergency assistance or information.</w:t>
      </w:r>
    </w:p>
    <w:p w14:paraId="42D226FE" w14:textId="77777777" w:rsidR="00160597" w:rsidRPr="00D74D7C" w:rsidRDefault="00160597" w:rsidP="00160597">
      <w:pPr>
        <w:pBdr>
          <w:top w:val="none" w:sz="0" w:space="0" w:color="auto"/>
          <w:left w:val="none" w:sz="0" w:space="0" w:color="auto"/>
          <w:bottom w:val="none" w:sz="0" w:space="0" w:color="auto"/>
          <w:right w:val="none" w:sz="0" w:space="0" w:color="auto"/>
          <w:between w:val="none" w:sz="0" w:space="0" w:color="auto"/>
          <w:bar w:val="none" w:sz="0" w:color="auto"/>
        </w:pBdr>
      </w:pPr>
    </w:p>
    <w:p w14:paraId="132EAF46" w14:textId="77777777" w:rsidR="00160597" w:rsidRPr="00D74D7C" w:rsidRDefault="00160597">
      <w:pPr>
        <w:pStyle w:val="ListParagraph"/>
        <w:numPr>
          <w:ilvl w:val="0"/>
          <w:numId w:val="15"/>
        </w:numPr>
        <w:rPr>
          <w:rFonts w:cs="Arial"/>
          <w:color w:val="000000" w:themeColor="text1"/>
          <w:szCs w:val="20"/>
        </w:rPr>
      </w:pPr>
      <w:r w:rsidRPr="00D74D7C">
        <w:rPr>
          <w:rFonts w:cs="Arial"/>
          <w:color w:val="000000" w:themeColor="text1"/>
          <w:szCs w:val="20"/>
        </w:rPr>
        <w:t>USC American Language Institute</w:t>
      </w:r>
    </w:p>
    <w:p w14:paraId="0106D179" w14:textId="77777777" w:rsidR="00160597" w:rsidRPr="00D74D7C" w:rsidRDefault="00000000" w:rsidP="00160597">
      <w:pPr>
        <w:ind w:left="720"/>
      </w:pPr>
      <w:hyperlink r:id="rId32" w:history="1">
        <w:r w:rsidR="00160597" w:rsidRPr="00D74D7C">
          <w:rPr>
            <w:rStyle w:val="Hyperlink"/>
          </w:rPr>
          <w:t>ali.usc.edu</w:t>
        </w:r>
      </w:hyperlink>
    </w:p>
    <w:p w14:paraId="7D9EB58B" w14:textId="77777777" w:rsidR="00160597" w:rsidRPr="00D74D7C" w:rsidRDefault="00160597" w:rsidP="00160597">
      <w:pPr>
        <w:ind w:left="720"/>
      </w:pPr>
      <w:r w:rsidRPr="00D74D7C">
        <w:t>English language instruction, assessment, and resources to support the academic and professional success of non-native speakers of English pursuing degrees at USC.</w:t>
      </w:r>
    </w:p>
    <w:p w14:paraId="4CA7843E" w14:textId="77777777" w:rsidR="00160597" w:rsidRPr="00D74D7C" w:rsidRDefault="00160597" w:rsidP="00160597">
      <w:pPr>
        <w:pBdr>
          <w:top w:val="none" w:sz="0" w:space="0" w:color="auto"/>
          <w:left w:val="none" w:sz="0" w:space="0" w:color="auto"/>
          <w:bottom w:val="none" w:sz="0" w:space="0" w:color="auto"/>
          <w:right w:val="none" w:sz="0" w:space="0" w:color="auto"/>
          <w:between w:val="none" w:sz="0" w:space="0" w:color="auto"/>
          <w:bar w:val="none" w:sz="0" w:color="auto"/>
        </w:pBdr>
      </w:pPr>
    </w:p>
    <w:p w14:paraId="51890F5F" w14:textId="77777777" w:rsidR="00160597" w:rsidRPr="00D74D7C" w:rsidRDefault="0016059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74D7C">
        <w:rPr>
          <w:rFonts w:cs="Arial"/>
          <w:szCs w:val="20"/>
        </w:rPr>
        <w:t>Annenberg Student Success Fund</w:t>
      </w:r>
    </w:p>
    <w:p w14:paraId="121F88FB" w14:textId="77777777" w:rsidR="00160597" w:rsidRPr="00D74D7C" w:rsidRDefault="00000000" w:rsidP="00160597">
      <w:pPr>
        <w:pBdr>
          <w:top w:val="none" w:sz="0" w:space="0" w:color="auto"/>
          <w:left w:val="none" w:sz="0" w:space="0" w:color="auto"/>
          <w:bottom w:val="none" w:sz="0" w:space="0" w:color="auto"/>
          <w:right w:val="none" w:sz="0" w:space="0" w:color="auto"/>
          <w:between w:val="none" w:sz="0" w:space="0" w:color="auto"/>
          <w:bar w:val="none" w:sz="0" w:color="auto"/>
        </w:pBdr>
        <w:ind w:left="720"/>
      </w:pPr>
      <w:hyperlink r:id="rId33" w:history="1">
        <w:r w:rsidR="00160597" w:rsidRPr="00D74D7C">
          <w:rPr>
            <w:rStyle w:val="Hyperlink"/>
          </w:rPr>
          <w:t>annenberg.usc.edu/current-students/resources/annenberg-scholarships-and-awards</w:t>
        </w:r>
      </w:hyperlink>
    </w:p>
    <w:p w14:paraId="5ED6B403" w14:textId="77777777" w:rsidR="00160597" w:rsidRDefault="00160597" w:rsidP="00160597">
      <w:pPr>
        <w:pBdr>
          <w:top w:val="none" w:sz="0" w:space="0" w:color="auto"/>
          <w:left w:val="none" w:sz="0" w:space="0" w:color="auto"/>
          <w:bottom w:val="none" w:sz="0" w:space="0" w:color="auto"/>
          <w:right w:val="none" w:sz="0" w:space="0" w:color="auto"/>
          <w:between w:val="none" w:sz="0" w:space="0" w:color="auto"/>
          <w:bar w:val="none" w:sz="0" w:color="auto"/>
        </w:pBdr>
        <w:ind w:left="720"/>
      </w:pPr>
      <w:r w:rsidRPr="00D74D7C">
        <w:t>The Annenberg Student Success Fund is a donor-funded financial aid account available to USC Annenberg undergraduate and graduate students for non-tuition expenses related to extra- and co-curricular programs and opportunities.</w:t>
      </w:r>
      <w:r>
        <w:br/>
      </w:r>
    </w:p>
    <w:p w14:paraId="6DC4C515" w14:textId="77777777" w:rsidR="00160597" w:rsidRDefault="0016059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Pr>
          <w:rFonts w:cs="Arial"/>
          <w:szCs w:val="20"/>
        </w:rPr>
        <w:t>Annenberg Graduate Writing Support</w:t>
      </w:r>
    </w:p>
    <w:p w14:paraId="30C9A958" w14:textId="72BD3D1A" w:rsidR="00160597" w:rsidRPr="00160597" w:rsidRDefault="00000000" w:rsidP="00160597">
      <w:pPr>
        <w:pBdr>
          <w:top w:val="none" w:sz="0" w:space="0" w:color="auto"/>
          <w:left w:val="none" w:sz="0" w:space="0" w:color="auto"/>
          <w:bottom w:val="none" w:sz="0" w:space="0" w:color="auto"/>
          <w:right w:val="none" w:sz="0" w:space="0" w:color="auto"/>
          <w:between w:val="none" w:sz="0" w:space="0" w:color="auto"/>
          <w:bar w:val="none" w:sz="0" w:color="auto"/>
        </w:pBdr>
        <w:ind w:left="720"/>
      </w:pPr>
      <w:hyperlink r:id="rId34" w:history="1">
        <w:r w:rsidR="00160597" w:rsidRPr="00160597">
          <w:rPr>
            <w:rStyle w:val="Hyperlink"/>
          </w:rPr>
          <w:t>sites.usc.edu/graduate-writing-coach/</w:t>
        </w:r>
      </w:hyperlink>
    </w:p>
    <w:p w14:paraId="3430907D" w14:textId="77777777" w:rsidR="00630A5F" w:rsidRDefault="00160597" w:rsidP="00630A5F">
      <w:pPr>
        <w:ind w:left="720"/>
      </w:pPr>
      <w:r w:rsidRPr="00160597">
        <w:t>In addition to being the place for you to make one-on-one appointments with me, your Writing Coach, this website will host resources, videos, and news about upcoming programs that we’ll be offering.</w:t>
      </w:r>
    </w:p>
    <w:p w14:paraId="676CB8F5" w14:textId="77777777" w:rsidR="00630A5F" w:rsidRDefault="00630A5F" w:rsidP="00630A5F">
      <w:pPr>
        <w:ind w:left="720"/>
      </w:pPr>
    </w:p>
    <w:p w14:paraId="1EE71DF9" w14:textId="77777777" w:rsidR="00630A5F" w:rsidRDefault="00630A5F">
      <w:pPr>
        <w:pStyle w:val="ListParagraph"/>
        <w:numPr>
          <w:ilvl w:val="0"/>
          <w:numId w:val="15"/>
        </w:numPr>
      </w:pPr>
      <w:r>
        <w:t>Annenberg Digital Lounge</w:t>
      </w:r>
    </w:p>
    <w:p w14:paraId="6250C838" w14:textId="4B9BDD14" w:rsidR="00630A5F" w:rsidRDefault="00000000" w:rsidP="00630A5F">
      <w:pPr>
        <w:ind w:left="720"/>
      </w:pPr>
      <w:hyperlink r:id="rId35" w:history="1">
        <w:r w:rsidR="00630A5F" w:rsidRPr="00630A5F">
          <w:rPr>
            <w:rStyle w:val="Hyperlink"/>
          </w:rPr>
          <w:t>annenbergdl.org</w:t>
        </w:r>
      </w:hyperlink>
    </w:p>
    <w:p w14:paraId="4459754F" w14:textId="05C054AB" w:rsidR="00160597" w:rsidRPr="00160597" w:rsidRDefault="00630A5F" w:rsidP="00630A5F">
      <w:pPr>
        <w:ind w:left="720"/>
      </w:pPr>
      <w:r>
        <w:t>Free lessons and certifications on a range of digital media.</w:t>
      </w:r>
      <w:r w:rsidR="00160597" w:rsidRPr="00160597">
        <w:t> </w:t>
      </w:r>
    </w:p>
    <w:p w14:paraId="6C37F8C9" w14:textId="77777777" w:rsidR="009816A1" w:rsidRDefault="009816A1">
      <w:pPr>
        <w:rPr>
          <w:b/>
          <w:bCs/>
          <w:color w:val="000000"/>
        </w:rPr>
      </w:pPr>
      <w:r>
        <w:rPr>
          <w:b/>
          <w:bCs/>
        </w:rPr>
        <w:br w:type="page"/>
      </w:r>
    </w:p>
    <w:p w14:paraId="6979AF60" w14:textId="2F51B275" w:rsidR="00160597" w:rsidRPr="00865290" w:rsidRDefault="00160597" w:rsidP="00160597">
      <w:pPr>
        <w:pStyle w:val="Body"/>
        <w:pBdr>
          <w:bottom w:val="single" w:sz="4" w:space="1" w:color="auto"/>
        </w:pBdr>
        <w:rPr>
          <w:rFonts w:ascii="Arial" w:eastAsia="Times New Roman" w:hAnsi="Arial" w:cs="Arial"/>
          <w:b/>
          <w:bCs/>
          <w:i/>
          <w:color w:val="7030A0"/>
          <w:sz w:val="20"/>
          <w:szCs w:val="20"/>
        </w:rPr>
      </w:pPr>
      <w:r w:rsidRPr="00865290">
        <w:rPr>
          <w:rFonts w:ascii="Arial" w:hAnsi="Arial" w:cs="Arial"/>
          <w:b/>
          <w:bCs/>
          <w:sz w:val="20"/>
          <w:szCs w:val="20"/>
        </w:rPr>
        <w:lastRenderedPageBreak/>
        <w:t xml:space="preserve">X. </w:t>
      </w:r>
      <w:r>
        <w:rPr>
          <w:rFonts w:ascii="Arial" w:hAnsi="Arial" w:cs="Arial"/>
          <w:b/>
          <w:bCs/>
          <w:sz w:val="20"/>
          <w:szCs w:val="20"/>
        </w:rPr>
        <w:t>Course</w:t>
      </w:r>
      <w:r w:rsidRPr="00865290">
        <w:rPr>
          <w:rFonts w:ascii="Arial" w:hAnsi="Arial" w:cs="Arial"/>
          <w:b/>
          <w:bCs/>
          <w:sz w:val="20"/>
          <w:szCs w:val="20"/>
        </w:rPr>
        <w:t xml:space="preserve"> Schedule</w:t>
      </w:r>
    </w:p>
    <w:p w14:paraId="7C49F028" w14:textId="77777777" w:rsidR="00160597" w:rsidRPr="00865290" w:rsidRDefault="00160597" w:rsidP="00160597"/>
    <w:p w14:paraId="3B8F1928" w14:textId="77777777" w:rsidR="00160597" w:rsidRPr="0092097C" w:rsidRDefault="00160597" w:rsidP="00160597">
      <w:r w:rsidRPr="0092097C">
        <w:t xml:space="preserve">This schedule will likely change depending on </w:t>
      </w:r>
      <w:r>
        <w:t>class</w:t>
      </w:r>
      <w:r w:rsidRPr="0092097C">
        <w:t xml:space="preserve"> progress, world events, and guest speaker availability. For final requirements, please refer to the lecture slides, which will be posted to Blackboard the night before each class. Assigned readings should be completed prior to the NEXT class.</w:t>
      </w:r>
    </w:p>
    <w:p w14:paraId="7BC4D949" w14:textId="77777777" w:rsidR="00160597" w:rsidRPr="00865290" w:rsidRDefault="00160597" w:rsidP="00160597"/>
    <w:p w14:paraId="7D1092DE" w14:textId="77777777" w:rsidR="00D317E6" w:rsidRPr="00D22517" w:rsidRDefault="00D317E6" w:rsidP="00D317E6">
      <w:pPr>
        <w:rPr>
          <w:b/>
          <w:bCs/>
        </w:rPr>
      </w:pPr>
      <w:r w:rsidRPr="00D22517">
        <w:rPr>
          <w:b/>
          <w:bCs/>
        </w:rPr>
        <w:t>Class 1, August 22: Intro — The End Of The Ad World As We Know It (And We Feel Fine)</w:t>
      </w:r>
    </w:p>
    <w:p w14:paraId="7FDF585D" w14:textId="77777777" w:rsidR="00D317E6" w:rsidRPr="00D22517" w:rsidRDefault="00D317E6" w:rsidP="00D317E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Mayhem on Madison Ave and the rise of creator</w:t>
      </w:r>
      <w:r>
        <w:rPr>
          <w:rFonts w:cs="Arial"/>
          <w:szCs w:val="20"/>
        </w:rPr>
        <w:t>s</w:t>
      </w:r>
    </w:p>
    <w:p w14:paraId="364DE298" w14:textId="77777777" w:rsidR="00D317E6" w:rsidRPr="00D22517" w:rsidRDefault="00D317E6" w:rsidP="00D317E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Course intro: requirements and high expectations (including writing, research, and teamwork)</w:t>
      </w:r>
    </w:p>
    <w:p w14:paraId="64FAAFF7" w14:textId="77777777" w:rsidR="00D317E6" w:rsidRPr="00D22517" w:rsidRDefault="00D317E6" w:rsidP="00D317E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Read before next class:</w:t>
      </w:r>
    </w:p>
    <w:p w14:paraId="003D9344" w14:textId="77777777" w:rsidR="00D317E6" w:rsidRPr="00D22517" w:rsidRDefault="00D317E6" w:rsidP="00D317E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D22517">
        <w:rPr>
          <w:rFonts w:cs="Arial"/>
          <w:szCs w:val="20"/>
        </w:rPr>
        <w:t>Weekly Article Evaluation</w:t>
      </w:r>
    </w:p>
    <w:p w14:paraId="6FD85BC7" w14:textId="1EE0DC01" w:rsidR="00336F81" w:rsidRDefault="00336F81" w:rsidP="00D317E6">
      <w:pPr>
        <w:pStyle w:val="ListParagraph"/>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Pr>
          <w:rFonts w:cs="Arial"/>
          <w:szCs w:val="20"/>
        </w:rPr>
        <w:t xml:space="preserve">Gideon </w:t>
      </w:r>
      <w:proofErr w:type="spellStart"/>
      <w:r>
        <w:rPr>
          <w:rFonts w:cs="Arial"/>
          <w:szCs w:val="20"/>
        </w:rPr>
        <w:t>Spanier</w:t>
      </w:r>
      <w:proofErr w:type="spellEnd"/>
      <w:r>
        <w:rPr>
          <w:rFonts w:cs="Arial"/>
          <w:szCs w:val="20"/>
        </w:rPr>
        <w:t xml:space="preserve">, “The Future Of The Agency Model In A Post-Sorrell Era,” Campaign, 16 May 2018, </w:t>
      </w:r>
      <w:hyperlink r:id="rId36" w:history="1">
        <w:r w:rsidRPr="00336F81">
          <w:rPr>
            <w:rStyle w:val="Hyperlink"/>
            <w:rFonts w:cs="Arial"/>
            <w:szCs w:val="20"/>
          </w:rPr>
          <w:t>https://www.campaignlive.co.uk/article/future-agency-model-post-sorrell-era/1464728</w:t>
        </w:r>
      </w:hyperlink>
    </w:p>
    <w:p w14:paraId="2A753CE3" w14:textId="77777777" w:rsidR="00D317E6" w:rsidRPr="00D22517" w:rsidRDefault="00D317E6" w:rsidP="00D317E6">
      <w:pPr>
        <w:pStyle w:val="ListParagraph"/>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u w:val="single"/>
        </w:rPr>
      </w:pPr>
      <w:r w:rsidRPr="00D22517">
        <w:rPr>
          <w:rFonts w:cs="Arial"/>
          <w:szCs w:val="20"/>
        </w:rPr>
        <w:t xml:space="preserve">Ken </w:t>
      </w:r>
      <w:proofErr w:type="spellStart"/>
      <w:r w:rsidRPr="00D22517">
        <w:rPr>
          <w:rFonts w:cs="Arial"/>
          <w:szCs w:val="20"/>
        </w:rPr>
        <w:t>Auletta</w:t>
      </w:r>
      <w:proofErr w:type="spellEnd"/>
      <w:r w:rsidRPr="00D22517">
        <w:rPr>
          <w:rFonts w:cs="Arial"/>
          <w:szCs w:val="20"/>
        </w:rPr>
        <w:t xml:space="preserve">, "How The Math Men Overthrew The Mad Men," </w:t>
      </w:r>
      <w:r w:rsidRPr="00D22517">
        <w:rPr>
          <w:rFonts w:cs="Arial"/>
          <w:i/>
          <w:szCs w:val="20"/>
        </w:rPr>
        <w:t>The New Yorker</w:t>
      </w:r>
      <w:r w:rsidRPr="00D22517">
        <w:rPr>
          <w:rFonts w:cs="Arial"/>
          <w:szCs w:val="20"/>
        </w:rPr>
        <w:t xml:space="preserve">, 21 May 2018, </w:t>
      </w:r>
      <w:hyperlink r:id="rId37" w:history="1">
        <w:r w:rsidRPr="00D22517">
          <w:rPr>
            <w:rStyle w:val="Hyperlink"/>
            <w:rFonts w:cs="Arial"/>
            <w:szCs w:val="20"/>
          </w:rPr>
          <w:t>https://www.newyorker.com/news/annals-of-communications/how-the-math-men-overthrew-the-mad-men</w:t>
        </w:r>
      </w:hyperlink>
    </w:p>
    <w:p w14:paraId="6EAD9AB7" w14:textId="77777777" w:rsidR="00D317E6" w:rsidRPr="00D22517" w:rsidRDefault="00D317E6" w:rsidP="00D317E6">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rsidRPr="00D22517">
        <w:rPr>
          <w:b/>
        </w:rPr>
        <w:t xml:space="preserve">Assignment due </w:t>
      </w:r>
      <w:r>
        <w:rPr>
          <w:b/>
        </w:rPr>
        <w:t xml:space="preserve">Sunday, </w:t>
      </w:r>
      <w:r w:rsidRPr="00D22517">
        <w:rPr>
          <w:b/>
        </w:rPr>
        <w:t>August 28: Self-Intro + Syllabus Acknowledgment</w:t>
      </w:r>
    </w:p>
    <w:p w14:paraId="15155EE9" w14:textId="77777777" w:rsidR="00D317E6" w:rsidRPr="00D22517" w:rsidRDefault="00D317E6" w:rsidP="00D317E6">
      <w:pPr>
        <w:widowControl w:val="0"/>
        <w:contextualSpacing/>
        <w:rPr>
          <w:b/>
        </w:rPr>
      </w:pPr>
    </w:p>
    <w:p w14:paraId="6FE6D101" w14:textId="77777777" w:rsidR="00D317E6" w:rsidRPr="00D22517" w:rsidRDefault="00D317E6" w:rsidP="00D317E6">
      <w:pPr>
        <w:rPr>
          <w:b/>
        </w:rPr>
      </w:pPr>
      <w:r w:rsidRPr="00D22517">
        <w:rPr>
          <w:b/>
        </w:rPr>
        <w:t>Class 2, August 29: The Company You Keep — Firm Types + Trends</w:t>
      </w:r>
    </w:p>
    <w:p w14:paraId="04ED14B2" w14:textId="77777777" w:rsidR="00D317E6" w:rsidRPr="00D22517" w:rsidRDefault="00D317E6" w:rsidP="00D317E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Niches and riches: choosing your firm type and revenue model</w:t>
      </w:r>
    </w:p>
    <w:p w14:paraId="163F918F" w14:textId="77777777" w:rsidR="00D317E6" w:rsidRPr="00D22517" w:rsidRDefault="00D317E6" w:rsidP="00D317E6">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Structures: waterfall vs agile and everything virtual</w:t>
      </w:r>
    </w:p>
    <w:p w14:paraId="1FBFEAD3" w14:textId="77777777" w:rsidR="00D317E6" w:rsidRPr="00D22517" w:rsidRDefault="00D317E6" w:rsidP="00D317E6">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Readings (complete before next class):</w:t>
      </w:r>
    </w:p>
    <w:p w14:paraId="20A06C42" w14:textId="77777777" w:rsidR="00D317E6" w:rsidRDefault="00D317E6" w:rsidP="00D317E6">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Weekly Article Evaluation</w:t>
      </w:r>
    </w:p>
    <w:p w14:paraId="551618D3" w14:textId="6A19FEC9" w:rsidR="00336F81" w:rsidRPr="00336F81" w:rsidRDefault="00336F81" w:rsidP="00D317E6">
      <w:pPr>
        <w:pStyle w:val="ListParagraph"/>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i/>
          <w:iCs/>
          <w:color w:val="000000" w:themeColor="text1"/>
          <w:szCs w:val="20"/>
        </w:rPr>
      </w:pPr>
      <w:r>
        <w:rPr>
          <w:rFonts w:cs="Arial"/>
          <w:bCs/>
          <w:szCs w:val="20"/>
        </w:rPr>
        <w:t xml:space="preserve">“Structure Of The Advertising Industry,” AdBrands.net, </w:t>
      </w:r>
      <w:hyperlink r:id="rId38" w:history="1">
        <w:r w:rsidRPr="0004365E">
          <w:rPr>
            <w:rStyle w:val="Hyperlink"/>
            <w:rFonts w:cs="Arial"/>
            <w:bCs/>
            <w:szCs w:val="20"/>
          </w:rPr>
          <w:t>https://www.adbrands.net/advertising-industry-structure.htm</w:t>
        </w:r>
      </w:hyperlink>
    </w:p>
    <w:p w14:paraId="44F207F8" w14:textId="20A4CCD9" w:rsidR="00336F81" w:rsidRPr="00336F81" w:rsidRDefault="00336F81" w:rsidP="00D317E6">
      <w:pPr>
        <w:pStyle w:val="ListParagraph"/>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i/>
          <w:iCs/>
          <w:color w:val="000000" w:themeColor="text1"/>
          <w:szCs w:val="20"/>
        </w:rPr>
      </w:pPr>
      <w:r>
        <w:rPr>
          <w:rFonts w:cs="Arial"/>
          <w:bCs/>
          <w:szCs w:val="20"/>
        </w:rPr>
        <w:t xml:space="preserve">“7 Types Of Marketing Organization Structures,” Modern Marketing Partners, 16 April 2014, </w:t>
      </w:r>
      <w:hyperlink r:id="rId39" w:history="1">
        <w:r w:rsidRPr="00336F81">
          <w:rPr>
            <w:rStyle w:val="Hyperlink"/>
            <w:rFonts w:cs="Arial"/>
            <w:bCs/>
            <w:szCs w:val="20"/>
          </w:rPr>
          <w:t>https://www.modernmarketingpartners.com/2014/04/16/7-types-of-marketing-organization-structures/</w:t>
        </w:r>
      </w:hyperlink>
    </w:p>
    <w:p w14:paraId="4565DE04" w14:textId="10ACE3F6" w:rsidR="00D317E6" w:rsidRPr="00282402" w:rsidRDefault="00D317E6" w:rsidP="00D317E6">
      <w:pPr>
        <w:pStyle w:val="ListParagraph"/>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i/>
          <w:iCs/>
          <w:color w:val="000000" w:themeColor="text1"/>
          <w:szCs w:val="20"/>
        </w:rPr>
      </w:pPr>
      <w:r w:rsidRPr="00282402">
        <w:rPr>
          <w:rFonts w:cs="Arial"/>
          <w:bCs/>
          <w:szCs w:val="20"/>
        </w:rPr>
        <w:t xml:space="preserve">Elias </w:t>
      </w:r>
      <w:proofErr w:type="spellStart"/>
      <w:r w:rsidRPr="00282402">
        <w:rPr>
          <w:rFonts w:cs="Arial"/>
          <w:bCs/>
          <w:szCs w:val="20"/>
        </w:rPr>
        <w:t>Carroni</w:t>
      </w:r>
      <w:proofErr w:type="spellEnd"/>
      <w:r w:rsidRPr="00282402">
        <w:rPr>
          <w:rFonts w:cs="Arial"/>
          <w:bCs/>
          <w:szCs w:val="20"/>
        </w:rPr>
        <w:t xml:space="preserve"> &amp; Dimitri </w:t>
      </w:r>
      <w:proofErr w:type="spellStart"/>
      <w:r w:rsidRPr="00282402">
        <w:rPr>
          <w:rFonts w:cs="Arial"/>
          <w:bCs/>
          <w:szCs w:val="20"/>
        </w:rPr>
        <w:t>Paolini</w:t>
      </w:r>
      <w:proofErr w:type="spellEnd"/>
      <w:r w:rsidRPr="00282402">
        <w:rPr>
          <w:rFonts w:cs="Arial"/>
          <w:bCs/>
          <w:szCs w:val="20"/>
        </w:rPr>
        <w:t xml:space="preserve">, “Business Models For Streaming Platforms: Content Acquisition, Advertising And Users,” </w:t>
      </w:r>
      <w:r w:rsidRPr="00282402">
        <w:rPr>
          <w:rFonts w:cs="Arial"/>
          <w:bCs/>
          <w:i/>
          <w:iCs/>
          <w:szCs w:val="20"/>
        </w:rPr>
        <w:t>Information Economics and Policy</w:t>
      </w:r>
      <w:r w:rsidRPr="00282402">
        <w:rPr>
          <w:rFonts w:cs="Arial"/>
          <w:bCs/>
          <w:szCs w:val="20"/>
        </w:rPr>
        <w:t xml:space="preserve">, Volume 52, 2020, </w:t>
      </w:r>
      <w:hyperlink r:id="rId40" w:history="1">
        <w:r w:rsidRPr="00F1447B">
          <w:rPr>
            <w:rStyle w:val="Hyperlink"/>
            <w:rFonts w:cs="Arial"/>
            <w:bCs/>
            <w:szCs w:val="20"/>
          </w:rPr>
          <w:t>https://doi.org/10.1016/j.infoecopol.2020.100877</w:t>
        </w:r>
      </w:hyperlink>
    </w:p>
    <w:p w14:paraId="44388989" w14:textId="77777777" w:rsidR="00D317E6" w:rsidRPr="00D22517" w:rsidRDefault="00D317E6" w:rsidP="00D317E6">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 xml:space="preserve">Edelman, Heller &amp; </w:t>
      </w:r>
      <w:proofErr w:type="spellStart"/>
      <w:r w:rsidRPr="00D22517">
        <w:rPr>
          <w:rFonts w:cs="Arial"/>
          <w:szCs w:val="20"/>
        </w:rPr>
        <w:t>Spittaels</w:t>
      </w:r>
      <w:proofErr w:type="spellEnd"/>
      <w:r w:rsidRPr="00D22517">
        <w:rPr>
          <w:rFonts w:cs="Arial"/>
          <w:szCs w:val="20"/>
        </w:rPr>
        <w:t xml:space="preserve">, "Agile Marketing: A Step-By-Step Guide," McKinsey &amp; Company, November 2016, </w:t>
      </w:r>
      <w:hyperlink r:id="rId41" w:history="1">
        <w:r w:rsidRPr="00D22517">
          <w:rPr>
            <w:rStyle w:val="Hyperlink"/>
            <w:rFonts w:cs="Arial"/>
            <w:szCs w:val="20"/>
          </w:rPr>
          <w:t>https://www.mckinsey.com/business-functions/marketing-and-sales/our-insights/agile-marketing-a-step-by-step-guide</w:t>
        </w:r>
      </w:hyperlink>
    </w:p>
    <w:p w14:paraId="4801299B" w14:textId="77777777" w:rsidR="00D317E6" w:rsidRPr="00D22517" w:rsidRDefault="00D317E6" w:rsidP="00D317E6">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cs="Arial"/>
          <w:color w:val="000000" w:themeColor="text1"/>
          <w:szCs w:val="20"/>
        </w:rPr>
      </w:pPr>
      <w:r w:rsidRPr="00D22517">
        <w:rPr>
          <w:rFonts w:eastAsia="Times New Roman" w:cs="Arial"/>
          <w:szCs w:val="20"/>
        </w:rPr>
        <w:t xml:space="preserve">Samuel Scott, "Agile Marketing Is A Crutch For Those Who Don't Have A Real Strategy," </w:t>
      </w:r>
      <w:r w:rsidRPr="00D22517">
        <w:rPr>
          <w:rFonts w:eastAsia="Times New Roman" w:cs="Arial"/>
          <w:i/>
          <w:szCs w:val="20"/>
        </w:rPr>
        <w:t>The Drum</w:t>
      </w:r>
      <w:r w:rsidRPr="00D22517">
        <w:rPr>
          <w:rFonts w:eastAsia="Times New Roman" w:cs="Arial"/>
          <w:szCs w:val="20"/>
        </w:rPr>
        <w:t xml:space="preserve">, 9 July 2018, </w:t>
      </w:r>
      <w:hyperlink r:id="rId42" w:tgtFrame="_blank" w:history="1">
        <w:r w:rsidRPr="00D22517">
          <w:rPr>
            <w:rStyle w:val="mceitemhiddenspellword"/>
            <w:rFonts w:eastAsia="Times New Roman" w:cs="Arial"/>
            <w:color w:val="000000" w:themeColor="text1"/>
            <w:szCs w:val="20"/>
            <w:u w:val="single"/>
          </w:rPr>
          <w:t>http</w:t>
        </w:r>
        <w:r w:rsidRPr="00D22517">
          <w:rPr>
            <w:rStyle w:val="Hyperlink"/>
            <w:rFonts w:eastAsia="Times New Roman" w:cs="Arial"/>
            <w:color w:val="000000" w:themeColor="text1"/>
            <w:szCs w:val="20"/>
          </w:rPr>
          <w:t>://</w:t>
        </w:r>
        <w:r w:rsidRPr="00D22517">
          <w:rPr>
            <w:rStyle w:val="mceitemhiddenspellword"/>
            <w:rFonts w:eastAsia="Times New Roman" w:cs="Arial"/>
            <w:color w:val="000000" w:themeColor="text1"/>
            <w:szCs w:val="20"/>
            <w:u w:val="single"/>
          </w:rPr>
          <w:t>www</w:t>
        </w:r>
        <w:r w:rsidRPr="00D22517">
          <w:rPr>
            <w:rStyle w:val="Hyperlink"/>
            <w:rFonts w:eastAsia="Times New Roman" w:cs="Arial"/>
            <w:color w:val="000000" w:themeColor="text1"/>
            <w:szCs w:val="20"/>
          </w:rPr>
          <w:t>.</w:t>
        </w:r>
        <w:r w:rsidRPr="00D22517">
          <w:rPr>
            <w:rStyle w:val="mceitemhiddenspellword"/>
            <w:rFonts w:eastAsia="Times New Roman" w:cs="Arial"/>
            <w:color w:val="000000" w:themeColor="text1"/>
            <w:szCs w:val="20"/>
            <w:u w:val="single"/>
          </w:rPr>
          <w:t>thedrum</w:t>
        </w:r>
        <w:r w:rsidRPr="00D22517">
          <w:rPr>
            <w:rStyle w:val="Hyperlink"/>
            <w:rFonts w:eastAsia="Times New Roman" w:cs="Arial"/>
            <w:color w:val="000000" w:themeColor="text1"/>
            <w:szCs w:val="20"/>
          </w:rPr>
          <w:t>.com/opinion/2018/07/09/agile-marketing-crutch-those-who-do-not-have-real-strategy</w:t>
        </w:r>
      </w:hyperlink>
    </w:p>
    <w:p w14:paraId="6FA5FB2B" w14:textId="0623CDD2" w:rsidR="00D317E6" w:rsidRPr="00D22517" w:rsidRDefault="00D317E6" w:rsidP="00D317E6">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rsidRPr="00D22517">
        <w:rPr>
          <w:b/>
        </w:rPr>
        <w:t xml:space="preserve">Assignment due </w:t>
      </w:r>
      <w:r w:rsidR="00F1447B">
        <w:rPr>
          <w:b/>
        </w:rPr>
        <w:t>Friday</w:t>
      </w:r>
      <w:r>
        <w:rPr>
          <w:b/>
        </w:rPr>
        <w:t xml:space="preserve">, September </w:t>
      </w:r>
      <w:r w:rsidR="00F1447B">
        <w:rPr>
          <w:b/>
        </w:rPr>
        <w:t>9</w:t>
      </w:r>
      <w:r w:rsidRPr="00D22517">
        <w:rPr>
          <w:b/>
        </w:rPr>
        <w:t>: Firm Recommendation Memo</w:t>
      </w:r>
    </w:p>
    <w:p w14:paraId="4DA194FC" w14:textId="77777777" w:rsidR="00D317E6" w:rsidRPr="00D22517" w:rsidRDefault="00D317E6" w:rsidP="00D317E6">
      <w:pPr>
        <w:widowControl w:val="0"/>
        <w:contextualSpacing/>
        <w:rPr>
          <w:b/>
        </w:rPr>
      </w:pPr>
    </w:p>
    <w:p w14:paraId="4ADD64D5" w14:textId="77777777" w:rsidR="00D317E6" w:rsidRPr="00D22517" w:rsidRDefault="00D317E6" w:rsidP="00D317E6">
      <w:pPr>
        <w:rPr>
          <w:b/>
          <w:bCs/>
        </w:rPr>
      </w:pPr>
      <w:r w:rsidRPr="00D22517">
        <w:rPr>
          <w:b/>
          <w:bCs/>
        </w:rPr>
        <w:t>September 5: Labor Day — No Class Meeting</w:t>
      </w:r>
    </w:p>
    <w:p w14:paraId="2A721EB0" w14:textId="77777777" w:rsidR="00D317E6" w:rsidRPr="00D22517" w:rsidRDefault="00D317E6" w:rsidP="00D317E6">
      <w:pPr>
        <w:widowControl w:val="0"/>
        <w:contextualSpacing/>
        <w:rPr>
          <w:b/>
        </w:rPr>
      </w:pPr>
    </w:p>
    <w:p w14:paraId="77102192" w14:textId="77777777" w:rsidR="00D317E6" w:rsidRPr="00D22517" w:rsidRDefault="00D317E6" w:rsidP="00D317E6">
      <w:pPr>
        <w:widowControl w:val="0"/>
        <w:contextualSpacing/>
        <w:rPr>
          <w:b/>
        </w:rPr>
      </w:pPr>
      <w:r w:rsidRPr="00D22517">
        <w:rPr>
          <w:b/>
        </w:rPr>
        <w:t>Class 3, September 12: The Team, Part 1 — Making Partnerships Work</w:t>
      </w:r>
    </w:p>
    <w:p w14:paraId="05DBBE80" w14:textId="6CCCD912" w:rsidR="00F1447B" w:rsidRPr="00282402" w:rsidRDefault="00F1447B" w:rsidP="00F1447B">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t xml:space="preserve">Potential Guest Speaker: </w:t>
      </w:r>
      <w:proofErr w:type="spellStart"/>
      <w:r>
        <w:t>Seana</w:t>
      </w:r>
      <w:proofErr w:type="spellEnd"/>
      <w:r>
        <w:t xml:space="preserve"> Johnson, Head of Publicity &amp; Partnerships, Netflix </w:t>
      </w:r>
    </w:p>
    <w:p w14:paraId="40E4E3DC" w14:textId="39A26631" w:rsidR="00D317E6" w:rsidRPr="00D22517" w:rsidRDefault="00D317E6" w:rsidP="00D317E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Stakeholders analysis</w:t>
      </w:r>
      <w:r w:rsidR="00F1447B">
        <w:rPr>
          <w:rFonts w:cs="Arial"/>
          <w:szCs w:val="20"/>
        </w:rPr>
        <w:t xml:space="preserve"> + how to select partners</w:t>
      </w:r>
    </w:p>
    <w:p w14:paraId="5F106A65" w14:textId="77777777" w:rsidR="00D317E6" w:rsidRPr="00D22517" w:rsidRDefault="00D317E6" w:rsidP="00D317E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Readings (complete before next class):</w:t>
      </w:r>
    </w:p>
    <w:p w14:paraId="13CE8521" w14:textId="77777777" w:rsidR="00D317E6" w:rsidRPr="00D22517" w:rsidRDefault="00D317E6" w:rsidP="00D317E6">
      <w:pPr>
        <w:pStyle w:val="ListParagraph"/>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Weekly Article Evaluation</w:t>
      </w:r>
    </w:p>
    <w:p w14:paraId="74D5EDB2" w14:textId="3E30A7FA" w:rsidR="00D317E6" w:rsidRDefault="00D317E6" w:rsidP="00D317E6">
      <w:pPr>
        <w:pStyle w:val="ListParagraph"/>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i/>
          <w:iCs/>
          <w:color w:val="000000" w:themeColor="text1"/>
          <w:szCs w:val="20"/>
        </w:rPr>
      </w:pPr>
      <w:r w:rsidRPr="009B0AA2">
        <w:rPr>
          <w:rFonts w:cs="Arial"/>
          <w:i/>
          <w:iCs/>
          <w:color w:val="000000" w:themeColor="text1"/>
          <w:szCs w:val="20"/>
        </w:rPr>
        <w:t>How To Win Friends And Influence People</w:t>
      </w:r>
    </w:p>
    <w:p w14:paraId="6BA90207" w14:textId="08CF7457" w:rsidR="00336F81" w:rsidRPr="00336F81" w:rsidRDefault="00336F81" w:rsidP="00336F81">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 xml:space="preserve">Stoldt, et al, "Professionalizing and Profiting: The Rise of Intermediaries in the Social Media Influencer Industry," </w:t>
      </w:r>
      <w:r w:rsidRPr="00D22517">
        <w:rPr>
          <w:rFonts w:cs="Arial"/>
          <w:i/>
          <w:szCs w:val="20"/>
        </w:rPr>
        <w:t>Social Media + Society</w:t>
      </w:r>
      <w:r w:rsidRPr="00D22517">
        <w:rPr>
          <w:rFonts w:cs="Arial"/>
          <w:szCs w:val="20"/>
        </w:rPr>
        <w:t xml:space="preserve">, 29 March 2019, </w:t>
      </w:r>
      <w:hyperlink r:id="rId43" w:history="1">
        <w:r w:rsidRPr="00D22517">
          <w:rPr>
            <w:rStyle w:val="Hyperlink"/>
            <w:rFonts w:cs="Arial"/>
            <w:szCs w:val="20"/>
          </w:rPr>
          <w:t>https://journals.sagepub.com/doi/full/10.1177/2056305119832587</w:t>
        </w:r>
      </w:hyperlink>
    </w:p>
    <w:p w14:paraId="4E0CB408" w14:textId="73A88D39" w:rsidR="00D317E6" w:rsidRPr="00D22517" w:rsidRDefault="00D317E6" w:rsidP="00D317E6">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rsidRPr="00D22517">
        <w:rPr>
          <w:b/>
        </w:rPr>
        <w:t>Assignment due</w:t>
      </w:r>
      <w:r w:rsidR="002740C8">
        <w:rPr>
          <w:b/>
        </w:rPr>
        <w:t xml:space="preserve"> Friday, October 7</w:t>
      </w:r>
      <w:r w:rsidRPr="00D22517">
        <w:rPr>
          <w:b/>
        </w:rPr>
        <w:t>: Stakeholders Analysis</w:t>
      </w:r>
    </w:p>
    <w:p w14:paraId="5863862C" w14:textId="77777777" w:rsidR="00D317E6" w:rsidRPr="00D22517" w:rsidRDefault="00D317E6" w:rsidP="00D317E6">
      <w:pPr>
        <w:rPr>
          <w:b/>
        </w:rPr>
      </w:pPr>
    </w:p>
    <w:p w14:paraId="7D1F3C11" w14:textId="77777777" w:rsidR="00D317E6" w:rsidRPr="00D22517" w:rsidRDefault="00D317E6" w:rsidP="00D317E6">
      <w:pPr>
        <w:rPr>
          <w:b/>
        </w:rPr>
      </w:pPr>
      <w:r w:rsidRPr="00D22517">
        <w:rPr>
          <w:b/>
        </w:rPr>
        <w:t>Class 4, September 19: The Team, Part 2 — Account Execs, Creatives, and Planners</w:t>
      </w:r>
    </w:p>
    <w:p w14:paraId="32506292" w14:textId="1717F186" w:rsidR="00D317E6" w:rsidRPr="00D22517" w:rsidRDefault="00D317E6" w:rsidP="00D317E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Hiring and managing</w:t>
      </w:r>
      <w:r w:rsidR="00F1447B">
        <w:rPr>
          <w:rFonts w:cs="Arial"/>
          <w:szCs w:val="20"/>
        </w:rPr>
        <w:t xml:space="preserve"> diverse staff</w:t>
      </w:r>
    </w:p>
    <w:p w14:paraId="50E24165" w14:textId="77777777" w:rsidR="00D317E6" w:rsidRPr="00D22517" w:rsidRDefault="00D317E6" w:rsidP="00D317E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Readings (complete before next class):</w:t>
      </w:r>
    </w:p>
    <w:p w14:paraId="12F3AF0A" w14:textId="77777777" w:rsidR="00D317E6" w:rsidRDefault="00D317E6" w:rsidP="00D317E6">
      <w:pPr>
        <w:pStyle w:val="ListParagraph"/>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Weekly Article Evaluation</w:t>
      </w:r>
    </w:p>
    <w:p w14:paraId="298EC2F7" w14:textId="77777777" w:rsidR="00D317E6" w:rsidRPr="00D22517" w:rsidRDefault="00D317E6" w:rsidP="00D317E6">
      <w:pPr>
        <w:pStyle w:val="ListParagraph"/>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i/>
          <w:szCs w:val="20"/>
        </w:rPr>
        <w:lastRenderedPageBreak/>
        <w:t xml:space="preserve">Truth, Lies &amp; Advertising </w:t>
      </w:r>
      <w:r w:rsidRPr="00D22517">
        <w:rPr>
          <w:rFonts w:cs="Arial"/>
          <w:szCs w:val="20"/>
        </w:rPr>
        <w:t>(Introduction + Chapters 1-3)</w:t>
      </w:r>
    </w:p>
    <w:p w14:paraId="3E8A7D7E" w14:textId="77777777" w:rsidR="00F1447B" w:rsidRPr="00D22517" w:rsidRDefault="00F1447B" w:rsidP="00F1447B">
      <w:pPr>
        <w:pStyle w:val="ListParagraph"/>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 xml:space="preserve">Jessi Hempel, "How Social Media Became A Pink Collar Job," </w:t>
      </w:r>
      <w:r w:rsidRPr="00D22517">
        <w:rPr>
          <w:rFonts w:cs="Arial"/>
          <w:i/>
          <w:szCs w:val="20"/>
        </w:rPr>
        <w:t>Wired</w:t>
      </w:r>
      <w:r w:rsidRPr="00D22517">
        <w:rPr>
          <w:rFonts w:cs="Arial"/>
          <w:szCs w:val="20"/>
        </w:rPr>
        <w:t xml:space="preserve">, 26 May 2018, </w:t>
      </w:r>
      <w:hyperlink r:id="rId44" w:history="1">
        <w:r w:rsidRPr="00D22517">
          <w:rPr>
            <w:rStyle w:val="Hyperlink"/>
            <w:rFonts w:cs="Arial"/>
            <w:szCs w:val="20"/>
          </w:rPr>
          <w:t>https://www.wired.com/story/how-social-media-became-a-pink-collar-job/</w:t>
        </w:r>
      </w:hyperlink>
    </w:p>
    <w:p w14:paraId="64DA3746" w14:textId="77777777" w:rsidR="00D317E6" w:rsidRPr="00282402" w:rsidRDefault="00D317E6" w:rsidP="00D317E6">
      <w:pPr>
        <w:pStyle w:val="ListParagraph"/>
        <w:numPr>
          <w:ilvl w:val="1"/>
          <w:numId w:val="38"/>
        </w:numPr>
      </w:pPr>
      <w:r w:rsidRPr="00282402">
        <w:t xml:space="preserve">Georgia Wells, </w:t>
      </w:r>
      <w:proofErr w:type="spellStart"/>
      <w:r w:rsidRPr="00282402">
        <w:t>Yoree</w:t>
      </w:r>
      <w:proofErr w:type="spellEnd"/>
      <w:r w:rsidRPr="00282402">
        <w:t xml:space="preserve"> Koh, &amp; Salvador Rodriguez, “TikTok’s Work Culture: Anxiety, Secrecy and Relentless Pressure</w:t>
      </w:r>
      <w:r>
        <w:t xml:space="preserve">,” </w:t>
      </w:r>
      <w:r w:rsidRPr="00C724D7">
        <w:rPr>
          <w:i/>
          <w:iCs/>
        </w:rPr>
        <w:t>Wall Street Journal</w:t>
      </w:r>
      <w:r>
        <w:t xml:space="preserve">, 6 May 2022, </w:t>
      </w:r>
      <w:hyperlink r:id="rId45" w:history="1">
        <w:r w:rsidRPr="00282402">
          <w:rPr>
            <w:rStyle w:val="Hyperlink"/>
          </w:rPr>
          <w:t>https://www.wsj.com/amp/articles/tiktoks-work-culture-anxiety-secrecy-and-relentless-pressure-11651848638</w:t>
        </w:r>
      </w:hyperlink>
    </w:p>
    <w:p w14:paraId="22876574" w14:textId="77777777" w:rsidR="00D317E6" w:rsidRPr="00D22517" w:rsidRDefault="00D317E6" w:rsidP="00D317E6">
      <w:pPr>
        <w:pStyle w:val="ListParagraph"/>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u w:val="single"/>
        </w:rPr>
      </w:pPr>
      <w:r w:rsidRPr="00D22517">
        <w:rPr>
          <w:rFonts w:cs="Arial"/>
          <w:szCs w:val="20"/>
        </w:rPr>
        <w:t xml:space="preserve">Grant McCracken, "From Celebrity Pitchman To Creative Director," </w:t>
      </w:r>
      <w:r w:rsidRPr="00D22517">
        <w:rPr>
          <w:rFonts w:cs="Arial"/>
          <w:i/>
          <w:szCs w:val="20"/>
        </w:rPr>
        <w:t>Harvard Business Review</w:t>
      </w:r>
      <w:r w:rsidRPr="00D22517">
        <w:rPr>
          <w:rFonts w:cs="Arial"/>
          <w:szCs w:val="20"/>
        </w:rPr>
        <w:t xml:space="preserve"> Blog, 9 March 2011, </w:t>
      </w:r>
      <w:hyperlink r:id="rId46" w:history="1">
        <w:r w:rsidRPr="00D22517">
          <w:rPr>
            <w:rStyle w:val="Hyperlink"/>
            <w:rFonts w:cs="Arial"/>
            <w:szCs w:val="20"/>
          </w:rPr>
          <w:t>https://hbr.org/2011/03/beyond-the-celebrity-pitchman</w:t>
        </w:r>
      </w:hyperlink>
    </w:p>
    <w:p w14:paraId="3F4BD1A2" w14:textId="77777777" w:rsidR="00D317E6" w:rsidRPr="00D22517" w:rsidRDefault="00D317E6" w:rsidP="00D317E6">
      <w:pPr>
        <w:rPr>
          <w:b/>
        </w:rPr>
      </w:pPr>
    </w:p>
    <w:p w14:paraId="5AB5FA0F" w14:textId="77777777" w:rsidR="00D317E6" w:rsidRPr="00D22517" w:rsidRDefault="00D317E6" w:rsidP="00D317E6">
      <w:pPr>
        <w:rPr>
          <w:b/>
          <w:bCs/>
        </w:rPr>
      </w:pPr>
      <w:r w:rsidRPr="00D22517">
        <w:rPr>
          <w:b/>
          <w:bCs/>
        </w:rPr>
        <w:t>Class 5, September 26: The Customers (Those Who Actually Pay You) — Clients, Sponsors, Investors</w:t>
      </w:r>
    </w:p>
    <w:p w14:paraId="303F08E6" w14:textId="77777777" w:rsidR="00284DEF" w:rsidRPr="00282402" w:rsidRDefault="00284DEF" w:rsidP="00284DEF">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t xml:space="preserve">Potential Guest Speaker: Christina Tom, VP of West Coast Partnerships, Rolling Stone </w:t>
      </w:r>
    </w:p>
    <w:p w14:paraId="1246F2DC" w14:textId="77777777" w:rsidR="00D317E6" w:rsidRPr="00D22517" w:rsidRDefault="00D317E6" w:rsidP="00D317E6">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Revenue models: project vs hourly vs commissions vs sponsorships</w:t>
      </w:r>
    </w:p>
    <w:p w14:paraId="0B36B2F0" w14:textId="7D684656" w:rsidR="00D317E6" w:rsidRPr="00F1447B" w:rsidRDefault="00D317E6" w:rsidP="00F1447B">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Types of clients</w:t>
      </w:r>
      <w:r w:rsidR="00F1447B">
        <w:rPr>
          <w:rFonts w:cs="Arial"/>
          <w:szCs w:val="20"/>
        </w:rPr>
        <w:t>, c</w:t>
      </w:r>
      <w:r w:rsidRPr="00F1447B">
        <w:t>lient management, RFPs, and contracts</w:t>
      </w:r>
    </w:p>
    <w:p w14:paraId="309A2462" w14:textId="77777777" w:rsidR="00D317E6" w:rsidRPr="00D22517" w:rsidRDefault="00D317E6" w:rsidP="00D317E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Readings (complete before next class):</w:t>
      </w:r>
    </w:p>
    <w:p w14:paraId="24728611" w14:textId="77777777" w:rsidR="00D317E6" w:rsidRPr="00D22517" w:rsidRDefault="00D317E6" w:rsidP="00D317E6">
      <w:pPr>
        <w:pStyle w:val="ListParagraph"/>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Weekly Article Evaluation</w:t>
      </w:r>
    </w:p>
    <w:p w14:paraId="31785FE3" w14:textId="0089D6A4" w:rsidR="00336F81" w:rsidRPr="00336F81" w:rsidRDefault="00D317E6" w:rsidP="00336F81">
      <w:pPr>
        <w:pStyle w:val="ListParagraph"/>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i/>
          <w:szCs w:val="20"/>
        </w:rPr>
        <w:t xml:space="preserve">Truth, Lies &amp; Advertising </w:t>
      </w:r>
      <w:r w:rsidRPr="00D22517">
        <w:rPr>
          <w:rFonts w:cs="Arial"/>
          <w:szCs w:val="20"/>
        </w:rPr>
        <w:t>(Chapters 4-7)</w:t>
      </w:r>
    </w:p>
    <w:p w14:paraId="588C89B5" w14:textId="77777777" w:rsidR="00D317E6" w:rsidRPr="00D22517" w:rsidRDefault="00D317E6" w:rsidP="00D317E6">
      <w:pPr>
        <w:rPr>
          <w:b/>
          <w:bCs/>
        </w:rPr>
      </w:pPr>
    </w:p>
    <w:p w14:paraId="228BD78C" w14:textId="77777777" w:rsidR="00D317E6" w:rsidRPr="00D22517" w:rsidRDefault="00D317E6" w:rsidP="00D317E6">
      <w:pPr>
        <w:rPr>
          <w:b/>
          <w:bCs/>
        </w:rPr>
      </w:pPr>
      <w:r w:rsidRPr="00D22517">
        <w:rPr>
          <w:b/>
          <w:bCs/>
        </w:rPr>
        <w:t>Class 6, October 3: The Talent — Creators &amp; Influencers</w:t>
      </w:r>
    </w:p>
    <w:p w14:paraId="69D8D3D3" w14:textId="77777777" w:rsidR="00D317E6" w:rsidRPr="00D22517" w:rsidRDefault="00D317E6" w:rsidP="00D317E6">
      <w:pPr>
        <w:pStyle w:val="ListParagraph"/>
        <w:numPr>
          <w:ilvl w:val="0"/>
          <w:numId w:val="43"/>
        </w:numPr>
        <w:rPr>
          <w:rFonts w:cs="Arial"/>
          <w:szCs w:val="20"/>
        </w:rPr>
      </w:pPr>
      <w:r w:rsidRPr="00D22517">
        <w:rPr>
          <w:rFonts w:cs="Arial"/>
          <w:szCs w:val="20"/>
        </w:rPr>
        <w:t>Evaluating creator talent, popularity, and true influence</w:t>
      </w:r>
    </w:p>
    <w:p w14:paraId="3E4327CF" w14:textId="4EE19140" w:rsidR="00D317E6" w:rsidRDefault="00D317E6" w:rsidP="00D317E6">
      <w:pPr>
        <w:pStyle w:val="ListParagraph"/>
        <w:numPr>
          <w:ilvl w:val="0"/>
          <w:numId w:val="43"/>
        </w:numPr>
        <w:rPr>
          <w:rFonts w:cs="Arial"/>
          <w:szCs w:val="20"/>
        </w:rPr>
      </w:pPr>
      <w:r w:rsidRPr="00D22517">
        <w:rPr>
          <w:rFonts w:cs="Arial"/>
          <w:szCs w:val="20"/>
        </w:rPr>
        <w:t>Hiring and managing creators, including contracts</w:t>
      </w:r>
      <w:r w:rsidR="00C724D7">
        <w:rPr>
          <w:rFonts w:cs="Arial"/>
          <w:szCs w:val="20"/>
        </w:rPr>
        <w:t xml:space="preserve"> and burnout</w:t>
      </w:r>
    </w:p>
    <w:p w14:paraId="315B0817" w14:textId="77777777" w:rsidR="00D317E6" w:rsidRPr="00D22517" w:rsidRDefault="00D317E6" w:rsidP="00D317E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Readings (complete before next class):</w:t>
      </w:r>
    </w:p>
    <w:p w14:paraId="0C5236AC" w14:textId="77777777" w:rsidR="00D317E6" w:rsidRPr="00D22517" w:rsidRDefault="00D317E6" w:rsidP="00D317E6">
      <w:pPr>
        <w:pStyle w:val="ListParagraph"/>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Weekly Article Evaluation</w:t>
      </w:r>
    </w:p>
    <w:p w14:paraId="1F169421" w14:textId="3EC93038" w:rsidR="00F1447B" w:rsidRPr="00F1447B" w:rsidRDefault="00F1447B" w:rsidP="00336F81">
      <w:pPr>
        <w:pStyle w:val="ListParagraph"/>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proofErr w:type="spellStart"/>
      <w:r>
        <w:t>Kalina</w:t>
      </w:r>
      <w:proofErr w:type="spellEnd"/>
      <w:r>
        <w:t xml:space="preserve"> Phillips, “How I Monetized My Viral Baby Yoda TikTok Account,” </w:t>
      </w:r>
      <w:r w:rsidRPr="00F1447B">
        <w:rPr>
          <w:i/>
          <w:iCs/>
        </w:rPr>
        <w:t>Wired</w:t>
      </w:r>
      <w:r>
        <w:t xml:space="preserve">, 31 May 2022, </w:t>
      </w:r>
      <w:hyperlink r:id="rId47" w:history="1">
        <w:r w:rsidRPr="0004365E">
          <w:rPr>
            <w:rStyle w:val="Hyperlink"/>
          </w:rPr>
          <w:t>https://www.wired.com/story/how-i-monetized-viral-baby-yoda-tiktok-account/</w:t>
        </w:r>
      </w:hyperlink>
    </w:p>
    <w:p w14:paraId="522FA1C2" w14:textId="00823ACE" w:rsidR="00336F81" w:rsidRPr="00336F81" w:rsidRDefault="00336F81" w:rsidP="00336F81">
      <w:pPr>
        <w:pStyle w:val="ListParagraph"/>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t xml:space="preserve">Reece Rogers, “Marques Brownlee Wants To Help You Create Viral Videos,” </w:t>
      </w:r>
      <w:r w:rsidRPr="00336F81">
        <w:rPr>
          <w:i/>
          <w:iCs/>
        </w:rPr>
        <w:t>Wired</w:t>
      </w:r>
      <w:r>
        <w:t xml:space="preserve">, 6 June 2022, </w:t>
      </w:r>
      <w:hyperlink r:id="rId48" w:history="1">
        <w:r w:rsidRPr="0004365E">
          <w:rPr>
            <w:rStyle w:val="Hyperlink"/>
          </w:rPr>
          <w:t>https://www.wired.com/story/marques-brownlee-interview-mkbhd-video-creator-tips/</w:t>
        </w:r>
      </w:hyperlink>
    </w:p>
    <w:p w14:paraId="2D2CFB41" w14:textId="7CFB5D1A" w:rsidR="00336F81" w:rsidRPr="00336F81" w:rsidRDefault="00336F81" w:rsidP="00336F81">
      <w:pPr>
        <w:pStyle w:val="ListParagraph"/>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336F81">
        <w:t>Nathan Grayson, “Twitch Ad Update Offers Some Streamers Big Money, Others Pocket Change</w:t>
      </w:r>
      <w:r>
        <w:t xml:space="preserve">,” </w:t>
      </w:r>
      <w:r w:rsidRPr="00336F81">
        <w:rPr>
          <w:i/>
          <w:iCs/>
        </w:rPr>
        <w:t>Washington Post</w:t>
      </w:r>
      <w:r>
        <w:t xml:space="preserve">, 20 June 2022, </w:t>
      </w:r>
      <w:hyperlink r:id="rId49" w:history="1">
        <w:r w:rsidRPr="00336F81">
          <w:rPr>
            <w:rStyle w:val="Hyperlink"/>
          </w:rPr>
          <w:t>https://www.washingtonpost.com/video-games/2022/06/20/twitch-ad-incentive-money-payout-55-percent/</w:t>
        </w:r>
      </w:hyperlink>
    </w:p>
    <w:p w14:paraId="0CF06334" w14:textId="46FE7E51" w:rsidR="00C724D7" w:rsidRPr="00DE57A5" w:rsidRDefault="00C724D7" w:rsidP="00C724D7">
      <w:pPr>
        <w:pStyle w:val="ListParagraph"/>
        <w:numPr>
          <w:ilvl w:val="0"/>
          <w:numId w:val="48"/>
        </w:numPr>
      </w:pPr>
      <w:r>
        <w:t>J. Clara Chan, “</w:t>
      </w:r>
      <w:r w:rsidRPr="00DE57A5">
        <w:t>Digital Creators Rethink Hollywood As Some Push to Work On Their Own Terms</w:t>
      </w:r>
      <w:r>
        <w:t xml:space="preserve">,” </w:t>
      </w:r>
      <w:r w:rsidRPr="00C724D7">
        <w:rPr>
          <w:i/>
          <w:iCs/>
        </w:rPr>
        <w:t>Hollywood Reporter</w:t>
      </w:r>
      <w:r>
        <w:t xml:space="preserve">, 6 July 2022, </w:t>
      </w:r>
      <w:hyperlink r:id="rId50" w:history="1">
        <w:r w:rsidRPr="00C724D7">
          <w:rPr>
            <w:rStyle w:val="Hyperlink"/>
          </w:rPr>
          <w:t>https://www.hollywoodreporter.com/business/digital/digital-creators-hollywood-1235175859/</w:t>
        </w:r>
      </w:hyperlink>
    </w:p>
    <w:p w14:paraId="169BA745" w14:textId="77777777" w:rsidR="00D317E6" w:rsidRPr="00D22517" w:rsidRDefault="00D317E6" w:rsidP="00D317E6">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rsidRPr="00D22517">
        <w:rPr>
          <w:b/>
        </w:rPr>
        <w:t>Assignment due on Monday, November 28 or Monday, December 5: Team Pitch</w:t>
      </w:r>
    </w:p>
    <w:p w14:paraId="6C6CCCB1" w14:textId="77777777" w:rsidR="00D317E6" w:rsidRPr="00D22517" w:rsidRDefault="00D317E6" w:rsidP="00D317E6">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rsidRPr="00D22517">
        <w:rPr>
          <w:b/>
        </w:rPr>
        <w:t>Assignment due by end of Monday, December 12: Communication Firm Plan</w:t>
      </w:r>
    </w:p>
    <w:p w14:paraId="24F59F35" w14:textId="77777777" w:rsidR="00D317E6" w:rsidRDefault="00D317E6" w:rsidP="00D317E6">
      <w:pPr>
        <w:rPr>
          <w:b/>
        </w:rPr>
      </w:pPr>
    </w:p>
    <w:p w14:paraId="7DE9864C" w14:textId="77777777" w:rsidR="00D317E6" w:rsidRPr="00282402" w:rsidRDefault="00D317E6" w:rsidP="00D317E6">
      <w:pPr>
        <w:rPr>
          <w:b/>
          <w:bCs/>
        </w:rPr>
      </w:pPr>
      <w:r w:rsidRPr="00D22517">
        <w:rPr>
          <w:b/>
        </w:rPr>
        <w:t>Class 7, October 10: Everything Is Sales — The Art Of Business Development</w:t>
      </w:r>
    </w:p>
    <w:p w14:paraId="02D20DD8" w14:textId="28152898" w:rsidR="00D317E6" w:rsidRPr="00D22517" w:rsidRDefault="00C724D7" w:rsidP="00D317E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Pr>
          <w:rFonts w:cs="Arial"/>
          <w:szCs w:val="20"/>
        </w:rPr>
        <w:t>Potential G</w:t>
      </w:r>
      <w:r w:rsidR="00D317E6" w:rsidRPr="00D22517">
        <w:rPr>
          <w:rFonts w:cs="Arial"/>
          <w:szCs w:val="20"/>
        </w:rPr>
        <w:t xml:space="preserve">uest </w:t>
      </w:r>
      <w:r>
        <w:rPr>
          <w:rFonts w:cs="Arial"/>
          <w:szCs w:val="20"/>
        </w:rPr>
        <w:t>s</w:t>
      </w:r>
      <w:r w:rsidR="00D317E6" w:rsidRPr="00D22517">
        <w:rPr>
          <w:rFonts w:cs="Arial"/>
          <w:szCs w:val="20"/>
        </w:rPr>
        <w:t>peaker: Christina Brennan, President of The Digital Renegades</w:t>
      </w:r>
    </w:p>
    <w:p w14:paraId="4F69D13D" w14:textId="4C47F11C" w:rsidR="00D317E6" w:rsidRDefault="00D317E6" w:rsidP="00D317E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Agency self-promotion (awards and alliances)</w:t>
      </w:r>
    </w:p>
    <w:p w14:paraId="7EF991BD" w14:textId="29A38F96" w:rsidR="00C724D7" w:rsidRPr="00D22517" w:rsidRDefault="00C724D7" w:rsidP="00D317E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Pr>
          <w:rFonts w:cs="Arial"/>
          <w:szCs w:val="20"/>
        </w:rPr>
        <w:t>Negotiations</w:t>
      </w:r>
    </w:p>
    <w:p w14:paraId="298CECBA" w14:textId="77777777" w:rsidR="00D317E6" w:rsidRPr="00D22517" w:rsidRDefault="00D317E6" w:rsidP="00D317E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Readings (complete before next class):</w:t>
      </w:r>
    </w:p>
    <w:p w14:paraId="1E6264B4" w14:textId="2D99F209" w:rsidR="00D317E6" w:rsidRDefault="00D317E6" w:rsidP="00D317E6">
      <w:pPr>
        <w:pStyle w:val="ListParagraph"/>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Weekly Article Evaluation</w:t>
      </w:r>
    </w:p>
    <w:p w14:paraId="05E71326" w14:textId="3A693E45" w:rsidR="00C724D7" w:rsidRPr="00C724D7" w:rsidRDefault="00336F81" w:rsidP="00C724D7">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336F81">
        <w:rPr>
          <w:rFonts w:cs="Arial"/>
          <w:szCs w:val="20"/>
        </w:rPr>
        <w:t xml:space="preserve">Chris Voss, </w:t>
      </w:r>
      <w:r w:rsidR="00C724D7">
        <w:rPr>
          <w:rFonts w:cs="Arial"/>
          <w:i/>
          <w:iCs/>
          <w:szCs w:val="20"/>
        </w:rPr>
        <w:t>Never Split The Difference</w:t>
      </w:r>
    </w:p>
    <w:p w14:paraId="3FBE0BA8" w14:textId="77777777" w:rsidR="00D317E6" w:rsidRPr="00D22517" w:rsidRDefault="00D317E6" w:rsidP="00D317E6">
      <w:pPr>
        <w:rPr>
          <w:b/>
          <w:bCs/>
        </w:rPr>
      </w:pPr>
    </w:p>
    <w:p w14:paraId="78D203B2" w14:textId="77777777" w:rsidR="00D317E6" w:rsidRPr="00D22517" w:rsidRDefault="00D317E6" w:rsidP="00D317E6">
      <w:pPr>
        <w:rPr>
          <w:b/>
        </w:rPr>
      </w:pPr>
      <w:r w:rsidRPr="00D22517">
        <w:rPr>
          <w:b/>
        </w:rPr>
        <w:t>Class 8, October 17:</w:t>
      </w:r>
      <w:r w:rsidRPr="00D22517">
        <w:rPr>
          <w:b/>
          <w:bCs/>
        </w:rPr>
        <w:t xml:space="preserve"> What’s The Plan? — Creator Campaign Planning</w:t>
      </w:r>
    </w:p>
    <w:p w14:paraId="5FD7F5FB" w14:textId="77777777" w:rsidR="00284DEF" w:rsidRPr="00284DEF" w:rsidRDefault="00284DEF" w:rsidP="00284DEF">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284DEF">
        <w:t>Potential Guest</w:t>
      </w:r>
      <w:r>
        <w:t xml:space="preserve"> Speaker</w:t>
      </w:r>
      <w:r w:rsidRPr="00284DEF">
        <w:t xml:space="preserve">: Scott </w:t>
      </w:r>
      <w:proofErr w:type="spellStart"/>
      <w:r w:rsidRPr="00284DEF">
        <w:t>Slesinger</w:t>
      </w:r>
      <w:proofErr w:type="spellEnd"/>
      <w:r w:rsidRPr="00284DEF">
        <w:t>, Director Marketing Strategy, Disney+</w:t>
      </w:r>
    </w:p>
    <w:p w14:paraId="62B9D068" w14:textId="77777777" w:rsidR="00284DEF" w:rsidRDefault="00D317E6" w:rsidP="00284DEF">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Strategy vs tactics</w:t>
      </w:r>
    </w:p>
    <w:p w14:paraId="7F77CD35" w14:textId="77777777" w:rsidR="00D317E6" w:rsidRPr="00D22517" w:rsidRDefault="00D317E6" w:rsidP="00D317E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Metrics: goals vs KPIs vs vanity metrics</w:t>
      </w:r>
    </w:p>
    <w:p w14:paraId="32085AF2" w14:textId="77777777" w:rsidR="00D317E6" w:rsidRPr="00D22517" w:rsidRDefault="00D317E6" w:rsidP="00D317E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Segmentation and targeting</w:t>
      </w:r>
    </w:p>
    <w:p w14:paraId="0595D6F3" w14:textId="77777777" w:rsidR="00D317E6" w:rsidRPr="00D22517" w:rsidRDefault="00D317E6" w:rsidP="00D317E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Readings (complete before next class):</w:t>
      </w:r>
    </w:p>
    <w:p w14:paraId="6063E45E" w14:textId="77777777" w:rsidR="00D317E6" w:rsidRPr="00D22517" w:rsidRDefault="00D317E6" w:rsidP="00D317E6">
      <w:pPr>
        <w:pStyle w:val="ListParagraph"/>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Weekly Article Evaluation</w:t>
      </w:r>
    </w:p>
    <w:p w14:paraId="733CDDE9" w14:textId="02C6E1EA" w:rsidR="00D317E6" w:rsidRDefault="00D317E6" w:rsidP="00D317E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i/>
          <w:iCs/>
          <w:szCs w:val="20"/>
        </w:rPr>
        <w:t>Platforms And Cultural Production</w:t>
      </w:r>
      <w:r w:rsidRPr="00D22517">
        <w:rPr>
          <w:rFonts w:cs="Arial"/>
          <w:szCs w:val="20"/>
        </w:rPr>
        <w:t xml:space="preserve">, </w:t>
      </w:r>
      <w:r w:rsidR="00C724D7">
        <w:rPr>
          <w:rFonts w:cs="Arial"/>
          <w:szCs w:val="20"/>
        </w:rPr>
        <w:t>Chapters 1-2</w:t>
      </w:r>
    </w:p>
    <w:p w14:paraId="152D5FB8" w14:textId="77777777" w:rsidR="00336F81" w:rsidRPr="00D22517" w:rsidRDefault="00336F81" w:rsidP="00336F81">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 xml:space="preserve">Andrew Greif, “Teen Hoops Players Are Paid $100K Salaries. The Goal? A New Path To The NBA,” </w:t>
      </w:r>
      <w:r w:rsidRPr="00D22517">
        <w:rPr>
          <w:rFonts w:cs="Arial"/>
          <w:i/>
          <w:iCs/>
          <w:szCs w:val="20"/>
        </w:rPr>
        <w:t>Los Angeles Times</w:t>
      </w:r>
      <w:r w:rsidRPr="00D22517">
        <w:rPr>
          <w:rFonts w:cs="Arial"/>
          <w:szCs w:val="20"/>
        </w:rPr>
        <w:t xml:space="preserve">, 19 May 2022, </w:t>
      </w:r>
      <w:hyperlink r:id="rId51" w:history="1">
        <w:r w:rsidRPr="00C724D7">
          <w:rPr>
            <w:rStyle w:val="Hyperlink"/>
            <w:rFonts w:cs="Arial"/>
            <w:szCs w:val="20"/>
          </w:rPr>
          <w:t>https://www.latimes.com/sports/story/2022-05-19/nba-draft-overtime-elite-league-inside-look</w:t>
        </w:r>
      </w:hyperlink>
    </w:p>
    <w:p w14:paraId="011A25D7" w14:textId="0F2B4556" w:rsidR="00D317E6" w:rsidRPr="00F1447B" w:rsidRDefault="00336F81" w:rsidP="00D317E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Pr>
          <w:rFonts w:cs="Arial"/>
          <w:szCs w:val="20"/>
        </w:rPr>
        <w:t xml:space="preserve">Benjamin Wofford, “Meet The Lobbyist Next Door,” </w:t>
      </w:r>
      <w:r w:rsidRPr="0066145D">
        <w:rPr>
          <w:rFonts w:cs="Arial"/>
          <w:i/>
          <w:iCs/>
          <w:szCs w:val="20"/>
        </w:rPr>
        <w:t>Wired</w:t>
      </w:r>
      <w:r>
        <w:rPr>
          <w:rFonts w:cs="Arial"/>
          <w:szCs w:val="20"/>
        </w:rPr>
        <w:t xml:space="preserve">, 14 July 2022, </w:t>
      </w:r>
      <w:hyperlink r:id="rId52" w:history="1">
        <w:r w:rsidRPr="00336F81">
          <w:rPr>
            <w:rStyle w:val="Hyperlink"/>
            <w:rFonts w:cs="Arial"/>
            <w:szCs w:val="20"/>
          </w:rPr>
          <w:t>https://www.wired.com/story/meet-the-lobbyist-next-door/</w:t>
        </w:r>
      </w:hyperlink>
    </w:p>
    <w:p w14:paraId="632A55B0" w14:textId="7286BD7F" w:rsidR="00D317E6" w:rsidRPr="00D22517" w:rsidRDefault="00D317E6" w:rsidP="00D317E6">
      <w:pPr>
        <w:rPr>
          <w:b/>
          <w:bCs/>
        </w:rPr>
      </w:pPr>
      <w:r w:rsidRPr="00D22517">
        <w:rPr>
          <w:b/>
        </w:rPr>
        <w:lastRenderedPageBreak/>
        <w:t xml:space="preserve">Class 9, October 24: </w:t>
      </w:r>
      <w:r w:rsidRPr="00D22517">
        <w:rPr>
          <w:b/>
          <w:bCs/>
        </w:rPr>
        <w:t>The Platform Revolution — Opportunity or Exploitation?</w:t>
      </w:r>
    </w:p>
    <w:p w14:paraId="6A261DB3" w14:textId="77777777" w:rsidR="00D317E6" w:rsidRPr="00D22517" w:rsidRDefault="00D317E6" w:rsidP="00D31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D22517">
        <w:t>Innovation, disruption, and exit options: the role of VC funding</w:t>
      </w:r>
    </w:p>
    <w:p w14:paraId="534E3C62" w14:textId="77777777" w:rsidR="00D317E6" w:rsidRPr="00D22517" w:rsidRDefault="00D317E6" w:rsidP="00D317E6">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Shiny New Toys: AI, Blockchain, AR/VR — real options or just buzzwords?</w:t>
      </w:r>
    </w:p>
    <w:p w14:paraId="7C91BAAA" w14:textId="77777777" w:rsidR="00D317E6" w:rsidRPr="00D22517" w:rsidRDefault="00D317E6" w:rsidP="00D317E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Readings (complete before next class):</w:t>
      </w:r>
    </w:p>
    <w:p w14:paraId="7DB2FA93" w14:textId="77777777" w:rsidR="00D317E6" w:rsidRPr="00D22517" w:rsidRDefault="00D317E6" w:rsidP="00D317E6">
      <w:pPr>
        <w:pStyle w:val="ListParagraph"/>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Weekly Article Evaluation</w:t>
      </w:r>
    </w:p>
    <w:p w14:paraId="5643CC1E" w14:textId="35758088" w:rsidR="00D317E6" w:rsidRDefault="00D317E6" w:rsidP="00D317E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i/>
          <w:iCs/>
          <w:szCs w:val="20"/>
        </w:rPr>
        <w:t>Platforms And Cultural Production</w:t>
      </w:r>
      <w:r w:rsidRPr="00D22517">
        <w:rPr>
          <w:rFonts w:cs="Arial"/>
          <w:szCs w:val="20"/>
        </w:rPr>
        <w:t>, Chapters 3</w:t>
      </w:r>
      <w:r w:rsidR="00C724D7">
        <w:rPr>
          <w:rFonts w:cs="Arial"/>
          <w:szCs w:val="20"/>
        </w:rPr>
        <w:t>-4</w:t>
      </w:r>
    </w:p>
    <w:p w14:paraId="238A7B4A" w14:textId="40888E9E" w:rsidR="00DE6984" w:rsidRDefault="00DE6984" w:rsidP="00336F81">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Pr>
          <w:rFonts w:cs="Arial"/>
          <w:szCs w:val="20"/>
        </w:rPr>
        <w:t>Brooke Erin Duffy &amp; Ysabel Gerrard, “</w:t>
      </w:r>
      <w:proofErr w:type="spellStart"/>
      <w:r>
        <w:rPr>
          <w:rFonts w:cs="Arial"/>
          <w:szCs w:val="20"/>
        </w:rPr>
        <w:t>BeReal</w:t>
      </w:r>
      <w:proofErr w:type="spellEnd"/>
      <w:r>
        <w:rPr>
          <w:rFonts w:cs="Arial"/>
          <w:szCs w:val="20"/>
        </w:rPr>
        <w:t xml:space="preserve"> And The Doomed Quest For </w:t>
      </w:r>
      <w:proofErr w:type="spellStart"/>
      <w:r>
        <w:rPr>
          <w:rFonts w:cs="Arial"/>
          <w:szCs w:val="20"/>
        </w:rPr>
        <w:t>Onlline</w:t>
      </w:r>
      <w:proofErr w:type="spellEnd"/>
      <w:r>
        <w:rPr>
          <w:rFonts w:cs="Arial"/>
          <w:szCs w:val="20"/>
        </w:rPr>
        <w:t xml:space="preserve"> Authenticity,” </w:t>
      </w:r>
      <w:r w:rsidRPr="00DE6984">
        <w:rPr>
          <w:rFonts w:cs="Arial"/>
          <w:i/>
          <w:iCs/>
          <w:szCs w:val="20"/>
        </w:rPr>
        <w:t>Wired</w:t>
      </w:r>
      <w:r>
        <w:rPr>
          <w:rFonts w:cs="Arial"/>
          <w:szCs w:val="20"/>
        </w:rPr>
        <w:t xml:space="preserve">, 5 August 2022, </w:t>
      </w:r>
      <w:hyperlink r:id="rId53" w:history="1">
        <w:r w:rsidRPr="00DE6984">
          <w:rPr>
            <w:rStyle w:val="Hyperlink"/>
            <w:rFonts w:cs="Arial"/>
            <w:szCs w:val="20"/>
          </w:rPr>
          <w:t>https://www.wired.com/story/bereal-doomed-online-authenticity</w:t>
        </w:r>
      </w:hyperlink>
    </w:p>
    <w:p w14:paraId="4661E862" w14:textId="2084D921" w:rsidR="00F1447B" w:rsidRDefault="00F1447B" w:rsidP="00336F81">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Pr>
          <w:rFonts w:cs="Arial"/>
          <w:szCs w:val="20"/>
        </w:rPr>
        <w:t xml:space="preserve">Gideon Lichfield, Steven Levy &amp; Gilad Edelman, “Adam </w:t>
      </w:r>
      <w:proofErr w:type="spellStart"/>
      <w:r>
        <w:rPr>
          <w:rFonts w:cs="Arial"/>
          <w:szCs w:val="20"/>
        </w:rPr>
        <w:t>Mosseri</w:t>
      </w:r>
      <w:proofErr w:type="spellEnd"/>
      <w:r>
        <w:rPr>
          <w:rFonts w:cs="Arial"/>
          <w:szCs w:val="20"/>
        </w:rPr>
        <w:t xml:space="preserve"> Says He Wants Big Tech To Give Up Control,” </w:t>
      </w:r>
      <w:r w:rsidRPr="00F1447B">
        <w:rPr>
          <w:rFonts w:cs="Arial"/>
          <w:i/>
          <w:iCs/>
          <w:szCs w:val="20"/>
        </w:rPr>
        <w:t>Wired</w:t>
      </w:r>
      <w:r>
        <w:rPr>
          <w:rFonts w:cs="Arial"/>
          <w:szCs w:val="20"/>
        </w:rPr>
        <w:t xml:space="preserve">, 17 May 2022, </w:t>
      </w:r>
      <w:hyperlink r:id="rId54" w:history="1">
        <w:r w:rsidRPr="00F1447B">
          <w:rPr>
            <w:rStyle w:val="Hyperlink"/>
            <w:rFonts w:cs="Arial"/>
            <w:szCs w:val="20"/>
          </w:rPr>
          <w:t>https://www.wired.com/story/adam-mosseri-instagram/</w:t>
        </w:r>
      </w:hyperlink>
    </w:p>
    <w:p w14:paraId="7B03B698" w14:textId="43198DCE" w:rsidR="00336F81" w:rsidRDefault="00336F81" w:rsidP="00336F81">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Pr>
          <w:rFonts w:cs="Arial"/>
          <w:szCs w:val="20"/>
        </w:rPr>
        <w:t xml:space="preserve">Kevin </w:t>
      </w:r>
      <w:proofErr w:type="spellStart"/>
      <w:r>
        <w:rPr>
          <w:rFonts w:cs="Arial"/>
          <w:szCs w:val="20"/>
        </w:rPr>
        <w:t>Roose</w:t>
      </w:r>
      <w:proofErr w:type="spellEnd"/>
      <w:r>
        <w:rPr>
          <w:rFonts w:cs="Arial"/>
          <w:szCs w:val="20"/>
        </w:rPr>
        <w:t xml:space="preserve">, “The Latecomer’s Guide To Crypto,” New York Times, 20 March 2022, </w:t>
      </w:r>
      <w:hyperlink r:id="rId55" w:history="1">
        <w:r w:rsidRPr="0004365E">
          <w:rPr>
            <w:rStyle w:val="Hyperlink"/>
            <w:rFonts w:cs="Arial"/>
            <w:szCs w:val="20"/>
          </w:rPr>
          <w:t>https://www.nytimes.com/interactive/2022/03/18/technology/cryptocurrency-crypto-guide.html</w:t>
        </w:r>
      </w:hyperlink>
    </w:p>
    <w:p w14:paraId="23369EC3" w14:textId="6AC8C319" w:rsidR="00336F81" w:rsidRPr="00336F81" w:rsidRDefault="00336F81" w:rsidP="00336F81">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Pr>
          <w:rFonts w:cs="Arial"/>
          <w:szCs w:val="20"/>
        </w:rPr>
        <w:t>Gilad Edelman, “</w:t>
      </w:r>
      <w:r w:rsidRPr="00E7019F">
        <w:t>Paradise At The Crypto Arcade: Inside The Web3 Revolution</w:t>
      </w:r>
      <w:r>
        <w:t xml:space="preserve">,” </w:t>
      </w:r>
      <w:r w:rsidRPr="00191997">
        <w:rPr>
          <w:i/>
          <w:iCs/>
        </w:rPr>
        <w:t>Wired</w:t>
      </w:r>
      <w:r>
        <w:t xml:space="preserve">, 18 May 2022, </w:t>
      </w:r>
      <w:hyperlink r:id="rId56" w:history="1">
        <w:r w:rsidRPr="00336F81">
          <w:rPr>
            <w:rStyle w:val="Hyperlink"/>
          </w:rPr>
          <w:t>https://www.wired.com/story/web3-paradise-crypto-arcade/</w:t>
        </w:r>
      </w:hyperlink>
    </w:p>
    <w:p w14:paraId="00E74221" w14:textId="77777777" w:rsidR="00D317E6" w:rsidRPr="00D22517" w:rsidRDefault="00D317E6" w:rsidP="00D317E6">
      <w:pPr>
        <w:rPr>
          <w:b/>
          <w:bCs/>
        </w:rPr>
      </w:pPr>
    </w:p>
    <w:p w14:paraId="42E09906" w14:textId="77777777" w:rsidR="00D317E6" w:rsidRPr="00D22517" w:rsidRDefault="00D317E6" w:rsidP="00D317E6">
      <w:pPr>
        <w:rPr>
          <w:b/>
        </w:rPr>
      </w:pPr>
      <w:r w:rsidRPr="00D22517">
        <w:rPr>
          <w:b/>
        </w:rPr>
        <w:t>Class 10, October 31: Do The Works Actually Work? — Platform Infrastructure &amp; Governance</w:t>
      </w:r>
    </w:p>
    <w:p w14:paraId="72804889" w14:textId="68DCC00A" w:rsidR="00D317E6" w:rsidRPr="00C724D7" w:rsidRDefault="00D317E6" w:rsidP="00D317E6">
      <w:pPr>
        <w:pStyle w:val="ListParagraph"/>
        <w:numPr>
          <w:ilvl w:val="0"/>
          <w:numId w:val="38"/>
        </w:numPr>
        <w:rPr>
          <w:rFonts w:cs="Arial"/>
          <w:b/>
          <w:szCs w:val="20"/>
        </w:rPr>
      </w:pPr>
      <w:r w:rsidRPr="00D22517">
        <w:rPr>
          <w:rFonts w:cs="Arial"/>
          <w:bCs/>
          <w:szCs w:val="20"/>
        </w:rPr>
        <w:t>Creativity vs commodification</w:t>
      </w:r>
    </w:p>
    <w:p w14:paraId="77C02143" w14:textId="2BDD9F9B" w:rsidR="00C724D7" w:rsidRPr="00C724D7" w:rsidRDefault="00C724D7" w:rsidP="00C724D7">
      <w:pPr>
        <w:pStyle w:val="ListParagraph"/>
        <w:numPr>
          <w:ilvl w:val="0"/>
          <w:numId w:val="28"/>
        </w:numPr>
        <w:rPr>
          <w:rFonts w:cs="Arial"/>
          <w:b/>
          <w:bCs/>
          <w:szCs w:val="20"/>
        </w:rPr>
      </w:pPr>
      <w:r w:rsidRPr="00D22517">
        <w:rPr>
          <w:rFonts w:cs="Arial"/>
          <w:szCs w:val="20"/>
        </w:rPr>
        <w:t>Algorithms and equity</w:t>
      </w:r>
    </w:p>
    <w:p w14:paraId="3E6B9F1D" w14:textId="77777777" w:rsidR="00D317E6" w:rsidRPr="00D22517" w:rsidRDefault="00D317E6" w:rsidP="00D317E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Readings (complete before next class):</w:t>
      </w:r>
    </w:p>
    <w:p w14:paraId="41C3F261" w14:textId="77777777" w:rsidR="00D317E6" w:rsidRPr="00D22517" w:rsidRDefault="00D317E6" w:rsidP="00D317E6">
      <w:pPr>
        <w:pStyle w:val="ListParagraph"/>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Weekly Article Evaluation</w:t>
      </w:r>
    </w:p>
    <w:p w14:paraId="15363AB9" w14:textId="2CD4DB1C" w:rsidR="00D317E6" w:rsidRPr="00C724D7" w:rsidRDefault="00D317E6" w:rsidP="00C724D7">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i/>
          <w:iCs/>
          <w:szCs w:val="20"/>
        </w:rPr>
        <w:t>Platforms And Cultural Production</w:t>
      </w:r>
      <w:r w:rsidRPr="00D22517">
        <w:rPr>
          <w:rFonts w:cs="Arial"/>
          <w:szCs w:val="20"/>
        </w:rPr>
        <w:t>, Chapters 5</w:t>
      </w:r>
      <w:r w:rsidR="00C724D7">
        <w:rPr>
          <w:rFonts w:cs="Arial"/>
          <w:szCs w:val="20"/>
        </w:rPr>
        <w:t>-6</w:t>
      </w:r>
    </w:p>
    <w:p w14:paraId="0202FF41" w14:textId="1418ABA5" w:rsidR="00B92BB0" w:rsidRDefault="00B92BB0" w:rsidP="00F1447B">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Pr>
          <w:rFonts w:cs="Arial"/>
          <w:szCs w:val="20"/>
        </w:rPr>
        <w:t xml:space="preserve">Casey Newton, “What It’s Like To Make Policy At TikTok,” </w:t>
      </w:r>
      <w:r w:rsidRPr="00B92BB0">
        <w:rPr>
          <w:rFonts w:cs="Arial"/>
          <w:i/>
          <w:iCs/>
          <w:szCs w:val="20"/>
        </w:rPr>
        <w:t>Platformer</w:t>
      </w:r>
      <w:r>
        <w:rPr>
          <w:rFonts w:cs="Arial"/>
          <w:szCs w:val="20"/>
        </w:rPr>
        <w:t xml:space="preserve">, 2 August 2022, </w:t>
      </w:r>
      <w:hyperlink r:id="rId57" w:history="1">
        <w:r w:rsidRPr="00B92BB0">
          <w:rPr>
            <w:rStyle w:val="Hyperlink"/>
            <w:rFonts w:cs="Arial"/>
            <w:szCs w:val="20"/>
          </w:rPr>
          <w:t>https://www.platformer.news/p/what-its-like-to-make-policy-at-tiktok</w:t>
        </w:r>
      </w:hyperlink>
    </w:p>
    <w:p w14:paraId="313A0E9D" w14:textId="77777777" w:rsidR="00336F81" w:rsidRPr="00204F28" w:rsidRDefault="00336F81" w:rsidP="00336F81">
      <w:pPr>
        <w:pStyle w:val="ListParagraph"/>
        <w:numPr>
          <w:ilvl w:val="1"/>
          <w:numId w:val="25"/>
        </w:numPr>
      </w:pPr>
      <w:r w:rsidRPr="00204F28">
        <w:t>Brooke Erin</w:t>
      </w:r>
      <w:r>
        <w:t xml:space="preserve"> Duffy &amp;</w:t>
      </w:r>
      <w:r w:rsidRPr="00204F28">
        <w:t xml:space="preserve"> Colten Meisner</w:t>
      </w:r>
      <w:r>
        <w:t>,</w:t>
      </w:r>
      <w:r w:rsidRPr="00204F28">
        <w:t xml:space="preserve"> “Platform Governance at the Margins: Social Media Creators’ Experiences with Algorithmic (in)Visibility</w:t>
      </w:r>
      <w:r>
        <w:t>,</w:t>
      </w:r>
      <w:r w:rsidRPr="00204F28">
        <w:t xml:space="preserve">” </w:t>
      </w:r>
      <w:r w:rsidRPr="00204F28">
        <w:rPr>
          <w:i/>
          <w:iCs/>
        </w:rPr>
        <w:t>Media, Culture &amp; Society</w:t>
      </w:r>
      <w:r w:rsidRPr="00204F28">
        <w:t>, July 2022</w:t>
      </w:r>
      <w:r>
        <w:t>,</w:t>
      </w:r>
      <w:r w:rsidRPr="00204F28">
        <w:t xml:space="preserve"> </w:t>
      </w:r>
      <w:hyperlink r:id="rId58" w:history="1">
        <w:r w:rsidRPr="00204F28">
          <w:rPr>
            <w:rStyle w:val="Hyperlink"/>
          </w:rPr>
          <w:t>https://doi.org/10.1177/01634437221111923</w:t>
        </w:r>
      </w:hyperlink>
    </w:p>
    <w:p w14:paraId="2886B565" w14:textId="450E1D91" w:rsidR="00C724D7" w:rsidRDefault="00C724D7" w:rsidP="00C724D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92097C">
        <w:t xml:space="preserve">Gilad Edelman, "Everything You've Heard About Section 230 Is Wrong," </w:t>
      </w:r>
      <w:r w:rsidRPr="0092097C">
        <w:rPr>
          <w:i/>
          <w:iCs/>
        </w:rPr>
        <w:t>Wired</w:t>
      </w:r>
      <w:r w:rsidRPr="0092097C">
        <w:t xml:space="preserve">, 6 May 2021, </w:t>
      </w:r>
      <w:hyperlink r:id="rId59" w:history="1">
        <w:r w:rsidRPr="00C724D7">
          <w:rPr>
            <w:rStyle w:val="Hyperlink"/>
          </w:rPr>
          <w:t>https://www.wired.com/story/section-230-internet-sacred-law-false-idol/</w:t>
        </w:r>
      </w:hyperlink>
    </w:p>
    <w:p w14:paraId="70E77E5D" w14:textId="77777777" w:rsidR="00D317E6" w:rsidRPr="00D22517" w:rsidRDefault="00D317E6" w:rsidP="00D317E6">
      <w:pPr>
        <w:rPr>
          <w:b/>
        </w:rPr>
      </w:pPr>
    </w:p>
    <w:p w14:paraId="7BE79B4F" w14:textId="776D404B" w:rsidR="00D317E6" w:rsidRDefault="00D317E6" w:rsidP="00D317E6">
      <w:pPr>
        <w:rPr>
          <w:b/>
        </w:rPr>
      </w:pPr>
      <w:r w:rsidRPr="00D22517">
        <w:rPr>
          <w:b/>
        </w:rPr>
        <w:t>Class 11, November 7:</w:t>
      </w:r>
      <w:r>
        <w:rPr>
          <w:b/>
        </w:rPr>
        <w:t xml:space="preserve"> </w:t>
      </w:r>
      <w:r w:rsidR="00C724D7">
        <w:rPr>
          <w:b/>
        </w:rPr>
        <w:t>P&amp;L (Let’s Talk Money)</w:t>
      </w:r>
    </w:p>
    <w:p w14:paraId="7F3E2AB2" w14:textId="2B042D35" w:rsidR="00D317E6" w:rsidRDefault="00C724D7" w:rsidP="00C724D7">
      <w:pPr>
        <w:pStyle w:val="ListParagraph"/>
        <w:numPr>
          <w:ilvl w:val="0"/>
          <w:numId w:val="46"/>
        </w:numPr>
        <w:rPr>
          <w:bCs/>
        </w:rPr>
      </w:pPr>
      <w:r w:rsidRPr="00C724D7">
        <w:rPr>
          <w:bCs/>
        </w:rPr>
        <w:t>Two critical words: cash flow</w:t>
      </w:r>
    </w:p>
    <w:p w14:paraId="5A470778" w14:textId="3C6CB872" w:rsidR="00C724D7" w:rsidRPr="00C724D7" w:rsidRDefault="00C724D7" w:rsidP="00C724D7">
      <w:pPr>
        <w:pStyle w:val="ListParagraph"/>
        <w:numPr>
          <w:ilvl w:val="0"/>
          <w:numId w:val="46"/>
        </w:numPr>
        <w:rPr>
          <w:bCs/>
        </w:rPr>
      </w:pPr>
      <w:r>
        <w:rPr>
          <w:bCs/>
        </w:rPr>
        <w:t>Client payment terms</w:t>
      </w:r>
    </w:p>
    <w:p w14:paraId="78339978" w14:textId="77777777" w:rsidR="00C724D7" w:rsidRPr="00D22517" w:rsidRDefault="00C724D7" w:rsidP="00C724D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Readings (complete before next class):</w:t>
      </w:r>
    </w:p>
    <w:p w14:paraId="0EF8D864" w14:textId="12EA86BA" w:rsidR="00D317E6" w:rsidRPr="00C724D7" w:rsidRDefault="00C724D7" w:rsidP="00D317E6">
      <w:pPr>
        <w:pStyle w:val="ListParagraph"/>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Weekly Article Evaluation</w:t>
      </w:r>
    </w:p>
    <w:p w14:paraId="60330B13" w14:textId="104AEC60" w:rsidR="00C724D7" w:rsidRPr="00C724D7" w:rsidRDefault="00C724D7" w:rsidP="00C724D7">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i/>
          <w:iCs/>
          <w:szCs w:val="20"/>
        </w:rPr>
        <w:t>Platforms And Cultural Production</w:t>
      </w:r>
      <w:r w:rsidRPr="00D22517">
        <w:rPr>
          <w:rFonts w:cs="Arial"/>
          <w:szCs w:val="20"/>
        </w:rPr>
        <w:t xml:space="preserve">, Chapters </w:t>
      </w:r>
      <w:r>
        <w:rPr>
          <w:rFonts w:cs="Arial"/>
          <w:szCs w:val="20"/>
        </w:rPr>
        <w:t>7-8</w:t>
      </w:r>
    </w:p>
    <w:p w14:paraId="7B923331" w14:textId="77777777" w:rsidR="00D317E6" w:rsidRDefault="00D317E6" w:rsidP="00D317E6">
      <w:pPr>
        <w:rPr>
          <w:b/>
        </w:rPr>
      </w:pPr>
    </w:p>
    <w:p w14:paraId="1C5A9D5F" w14:textId="77777777" w:rsidR="00D317E6" w:rsidRPr="00D22517" w:rsidRDefault="00D317E6" w:rsidP="00D317E6">
      <w:pPr>
        <w:rPr>
          <w:b/>
        </w:rPr>
      </w:pPr>
      <w:r w:rsidRPr="00D22517">
        <w:rPr>
          <w:b/>
        </w:rPr>
        <w:t>Class 12, November 14: And There’s The Pitch — PowerPointing on Steroids:</w:t>
      </w:r>
    </w:p>
    <w:p w14:paraId="5B541083" w14:textId="77777777" w:rsidR="00D317E6" w:rsidRPr="00D22517" w:rsidRDefault="00D317E6" w:rsidP="00D317E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The art of pitching (and how to derail it)</w:t>
      </w:r>
    </w:p>
    <w:p w14:paraId="01B6B631" w14:textId="77777777" w:rsidR="00D317E6" w:rsidRPr="00D22517" w:rsidRDefault="00D317E6" w:rsidP="00D317E6">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Readings (complete before next class):</w:t>
      </w:r>
    </w:p>
    <w:p w14:paraId="59782035" w14:textId="77777777" w:rsidR="00D317E6" w:rsidRPr="00D22517" w:rsidRDefault="00D317E6" w:rsidP="00D317E6">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Weekly Article Evaluation</w:t>
      </w:r>
    </w:p>
    <w:p w14:paraId="0C1EB955" w14:textId="77777777" w:rsidR="00C724D7" w:rsidRDefault="00C724D7" w:rsidP="00D317E6">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C724D7">
        <w:rPr>
          <w:rFonts w:cs="Arial"/>
          <w:i/>
          <w:iCs/>
          <w:szCs w:val="20"/>
        </w:rPr>
        <w:t>Presentation Zen</w:t>
      </w:r>
      <w:r>
        <w:rPr>
          <w:rFonts w:cs="Arial"/>
          <w:szCs w:val="20"/>
        </w:rPr>
        <w:t xml:space="preserve"> (skim)</w:t>
      </w:r>
    </w:p>
    <w:p w14:paraId="70788A1D" w14:textId="44D3CAFA" w:rsidR="00D317E6" w:rsidRDefault="00D317E6" w:rsidP="00D317E6">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Dan Heath &amp; Chip Heath, “Making Your Presentation Stick,” 2008</w:t>
      </w:r>
    </w:p>
    <w:p w14:paraId="386B8AF7" w14:textId="72DF1BAD" w:rsidR="00C724D7" w:rsidRPr="00C724D7" w:rsidRDefault="00C724D7" w:rsidP="00C724D7">
      <w:pPr>
        <w:pStyle w:val="ListParagraph"/>
        <w:numPr>
          <w:ilvl w:val="1"/>
          <w:numId w:val="40"/>
        </w:numPr>
      </w:pPr>
      <w:r w:rsidRPr="00C724D7">
        <w:t xml:space="preserve">Rand </w:t>
      </w:r>
      <w:proofErr w:type="spellStart"/>
      <w:r w:rsidRPr="00C724D7">
        <w:t>Fishkin</w:t>
      </w:r>
      <w:proofErr w:type="spellEnd"/>
      <w:r w:rsidRPr="00C724D7">
        <w:t>, “How to Cheat at Creating Great Presentations for Tech &amp; Marketing Audiences</w:t>
      </w:r>
      <w:r>
        <w:t xml:space="preserve">,” </w:t>
      </w:r>
      <w:proofErr w:type="spellStart"/>
      <w:r>
        <w:t>SparkToro</w:t>
      </w:r>
      <w:proofErr w:type="spellEnd"/>
      <w:r>
        <w:t xml:space="preserve">, 17 June 2015, </w:t>
      </w:r>
      <w:hyperlink r:id="rId60" w:history="1">
        <w:r w:rsidRPr="00C724D7">
          <w:rPr>
            <w:rStyle w:val="Hyperlink"/>
          </w:rPr>
          <w:t>https://sparktoro.com/blog/how-to-cheat-creating-great-presentations-tech-marketing-audiences/</w:t>
        </w:r>
      </w:hyperlink>
    </w:p>
    <w:p w14:paraId="5B576ADA" w14:textId="77777777" w:rsidR="00D317E6" w:rsidRPr="00D22517" w:rsidRDefault="00D317E6" w:rsidP="00D317E6">
      <w:pPr>
        <w:rPr>
          <w:b/>
        </w:rPr>
      </w:pPr>
    </w:p>
    <w:p w14:paraId="43AB11D3" w14:textId="77777777" w:rsidR="00D317E6" w:rsidRPr="00D22517" w:rsidRDefault="00D317E6" w:rsidP="00D317E6">
      <w:pPr>
        <w:rPr>
          <w:b/>
        </w:rPr>
      </w:pPr>
      <w:r w:rsidRPr="00D22517">
        <w:rPr>
          <w:b/>
        </w:rPr>
        <w:t>Class 13, November 21: Movie Night (no class meeting)</w:t>
      </w:r>
    </w:p>
    <w:p w14:paraId="14D7A352" w14:textId="612DA2F2" w:rsidR="00D317E6" w:rsidRDefault="00D317E6" w:rsidP="00D317E6">
      <w:pPr>
        <w:pStyle w:val="ListParagraph"/>
        <w:numPr>
          <w:ilvl w:val="0"/>
          <w:numId w:val="45"/>
        </w:numPr>
        <w:rPr>
          <w:rFonts w:cs="Arial"/>
          <w:bCs/>
          <w:szCs w:val="20"/>
        </w:rPr>
      </w:pPr>
      <w:r w:rsidRPr="00D22517">
        <w:rPr>
          <w:rFonts w:cs="Arial"/>
          <w:bCs/>
          <w:szCs w:val="20"/>
        </w:rPr>
        <w:t xml:space="preserve">Watch </w:t>
      </w:r>
      <w:r w:rsidRPr="00D22517">
        <w:rPr>
          <w:rFonts w:cs="Arial"/>
          <w:bCs/>
          <w:i/>
          <w:iCs/>
          <w:szCs w:val="20"/>
        </w:rPr>
        <w:t xml:space="preserve">The Pitch </w:t>
      </w:r>
      <w:r w:rsidRPr="00D22517">
        <w:rPr>
          <w:rFonts w:cs="Arial"/>
          <w:bCs/>
          <w:szCs w:val="20"/>
        </w:rPr>
        <w:t>(Season 1, Episode 1) and discuss on Blackboard</w:t>
      </w:r>
    </w:p>
    <w:p w14:paraId="24699A02" w14:textId="77777777" w:rsidR="00C724D7" w:rsidRPr="00D22517" w:rsidRDefault="00C724D7" w:rsidP="00C724D7">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Readings (complete before next class):</w:t>
      </w:r>
    </w:p>
    <w:p w14:paraId="2ED10996" w14:textId="26F6BB9B" w:rsidR="00C724D7" w:rsidRPr="00C724D7" w:rsidRDefault="00C724D7" w:rsidP="00C724D7">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D22517">
        <w:rPr>
          <w:rFonts w:cs="Arial"/>
          <w:szCs w:val="20"/>
        </w:rPr>
        <w:t>Weekly Article Evaluation</w:t>
      </w:r>
    </w:p>
    <w:p w14:paraId="2FA14832" w14:textId="77777777" w:rsidR="00D317E6" w:rsidRPr="00D22517" w:rsidRDefault="00D317E6" w:rsidP="00D317E6">
      <w:pPr>
        <w:rPr>
          <w:b/>
        </w:rPr>
      </w:pPr>
    </w:p>
    <w:p w14:paraId="595B83F9" w14:textId="77777777" w:rsidR="00D317E6" w:rsidRPr="00D22517" w:rsidRDefault="00D317E6" w:rsidP="00D317E6">
      <w:pPr>
        <w:rPr>
          <w:b/>
        </w:rPr>
      </w:pPr>
      <w:r w:rsidRPr="00D22517">
        <w:rPr>
          <w:b/>
        </w:rPr>
        <w:t>Class 14, November 28: Show Time — Team Pitches</w:t>
      </w:r>
    </w:p>
    <w:p w14:paraId="26E2D12F" w14:textId="77777777" w:rsidR="00D317E6" w:rsidRPr="00D22517" w:rsidRDefault="00D317E6" w:rsidP="00D317E6">
      <w:pPr>
        <w:rPr>
          <w:b/>
        </w:rPr>
      </w:pPr>
    </w:p>
    <w:p w14:paraId="667FB6DD" w14:textId="77777777" w:rsidR="00D317E6" w:rsidRPr="00D22517" w:rsidRDefault="00D317E6" w:rsidP="00D317E6">
      <w:pPr>
        <w:rPr>
          <w:b/>
        </w:rPr>
      </w:pPr>
      <w:r w:rsidRPr="00D22517">
        <w:rPr>
          <w:b/>
        </w:rPr>
        <w:t>Class 15, December 5: Show Time — Team Pitches</w:t>
      </w:r>
    </w:p>
    <w:p w14:paraId="4C971E5E" w14:textId="77777777" w:rsidR="00D317E6" w:rsidRPr="00D22517" w:rsidRDefault="00D317E6" w:rsidP="00D317E6">
      <w:pPr>
        <w:rPr>
          <w:b/>
        </w:rPr>
      </w:pPr>
    </w:p>
    <w:p w14:paraId="5420A56B" w14:textId="08BDD65C" w:rsidR="00204F28" w:rsidRPr="00336F81" w:rsidRDefault="00D317E6" w:rsidP="00D317E6">
      <w:pPr>
        <w:rPr>
          <w:b/>
        </w:rPr>
      </w:pPr>
      <w:r w:rsidRPr="00D22517">
        <w:rPr>
          <w:b/>
        </w:rPr>
        <w:t>December 12: Communication Firm Plan due on Blackboard</w:t>
      </w:r>
    </w:p>
    <w:sectPr w:rsidR="00204F28" w:rsidRPr="00336F81" w:rsidSect="00160597">
      <w:headerReference w:type="even" r:id="rId61"/>
      <w:headerReference w:type="default" r:id="rId62"/>
      <w:pgSz w:w="12240" w:h="15840"/>
      <w:pgMar w:top="1440" w:right="1080" w:bottom="108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87F9" w14:textId="77777777" w:rsidR="006D7AEB" w:rsidRDefault="006D7AEB">
      <w:r>
        <w:separator/>
      </w:r>
    </w:p>
  </w:endnote>
  <w:endnote w:type="continuationSeparator" w:id="0">
    <w:p w14:paraId="35ACDA09" w14:textId="77777777" w:rsidR="006D7AEB" w:rsidRDefault="006D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82316" w14:textId="77777777" w:rsidR="006D7AEB" w:rsidRDefault="006D7AEB">
      <w:r>
        <w:separator/>
      </w:r>
    </w:p>
  </w:footnote>
  <w:footnote w:type="continuationSeparator" w:id="0">
    <w:p w14:paraId="7C688E39" w14:textId="77777777" w:rsidR="006D7AEB" w:rsidRDefault="006D7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9367593"/>
      <w:docPartObj>
        <w:docPartGallery w:val="Page Numbers (Top of Page)"/>
        <w:docPartUnique/>
      </w:docPartObj>
    </w:sdtPr>
    <w:sdtContent>
      <w:p w14:paraId="1C3655B1" w14:textId="7DD64196" w:rsidR="00160597" w:rsidRDefault="00160597" w:rsidP="00E801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34CE9D" w14:textId="77777777" w:rsidR="00160597" w:rsidRDefault="00160597" w:rsidP="001605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958026"/>
      <w:docPartObj>
        <w:docPartGallery w:val="Page Numbers (Top of Page)"/>
        <w:docPartUnique/>
      </w:docPartObj>
    </w:sdtPr>
    <w:sdtEndPr>
      <w:rPr>
        <w:rStyle w:val="PageNumber"/>
        <w:b/>
        <w:bCs/>
      </w:rPr>
    </w:sdtEndPr>
    <w:sdtContent>
      <w:p w14:paraId="4747C073" w14:textId="77777777" w:rsidR="00160597" w:rsidRPr="00160597" w:rsidRDefault="00160597" w:rsidP="00E80105">
        <w:pPr>
          <w:pStyle w:val="Header"/>
          <w:framePr w:wrap="none" w:vAnchor="text" w:hAnchor="margin" w:xAlign="right" w:y="1"/>
          <w:rPr>
            <w:rStyle w:val="PageNumber"/>
            <w:b/>
            <w:bCs/>
          </w:rPr>
        </w:pPr>
        <w:r w:rsidRPr="00160597">
          <w:rPr>
            <w:b/>
            <w:bCs/>
          </w:rPr>
          <w:t>CMGT 5</w:t>
        </w:r>
        <w:r w:rsidR="00B837D7">
          <w:rPr>
            <w:b/>
            <w:bCs/>
          </w:rPr>
          <w:t>42</w:t>
        </w:r>
        <w:r w:rsidRPr="00160597">
          <w:rPr>
            <w:b/>
            <w:bCs/>
          </w:rPr>
          <w:t xml:space="preserve"> | Page</w:t>
        </w:r>
        <w:r w:rsidRPr="00160597">
          <w:rPr>
            <w:rStyle w:val="PageNumber"/>
            <w:b/>
            <w:bCs/>
          </w:rPr>
          <w:t xml:space="preserve"> </w:t>
        </w:r>
        <w:r w:rsidRPr="00160597">
          <w:rPr>
            <w:rStyle w:val="PageNumber"/>
            <w:b/>
            <w:bCs/>
          </w:rPr>
          <w:fldChar w:fldCharType="begin"/>
        </w:r>
        <w:r w:rsidRPr="00160597">
          <w:rPr>
            <w:rStyle w:val="PageNumber"/>
            <w:b/>
            <w:bCs/>
          </w:rPr>
          <w:instrText xml:space="preserve"> PAGE </w:instrText>
        </w:r>
        <w:r w:rsidRPr="00160597">
          <w:rPr>
            <w:rStyle w:val="PageNumber"/>
            <w:b/>
            <w:bCs/>
          </w:rPr>
          <w:fldChar w:fldCharType="separate"/>
        </w:r>
        <w:r w:rsidRPr="00160597">
          <w:rPr>
            <w:rStyle w:val="PageNumber"/>
            <w:b/>
            <w:bCs/>
            <w:noProof/>
          </w:rPr>
          <w:t>2</w:t>
        </w:r>
        <w:r w:rsidRPr="00160597">
          <w:rPr>
            <w:rStyle w:val="PageNumber"/>
            <w:b/>
            <w:bCs/>
          </w:rPr>
          <w:fldChar w:fldCharType="end"/>
        </w:r>
      </w:p>
    </w:sdtContent>
  </w:sdt>
  <w:p w14:paraId="020F8DB3" w14:textId="48C8B0D3" w:rsidR="008431D4" w:rsidRDefault="008431D4" w:rsidP="00160597">
    <w:pPr>
      <w:pStyle w:val="HeaderFooter"/>
      <w:tabs>
        <w:tab w:val="clear" w:pos="9020"/>
        <w:tab w:val="center" w:pos="4680"/>
        <w:tab w:val="right" w:pos="936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3F93"/>
    <w:multiLevelType w:val="hybridMultilevel"/>
    <w:tmpl w:val="703AD8AA"/>
    <w:lvl w:ilvl="0" w:tplc="04090001">
      <w:start w:val="1"/>
      <w:numFmt w:val="bullet"/>
      <w:lvlText w:val=""/>
      <w:lvlJc w:val="left"/>
      <w:pPr>
        <w:ind w:left="720" w:hanging="360"/>
      </w:pPr>
      <w:rPr>
        <w:rFonts w:ascii="Symbol" w:hAnsi="Symbol" w:hint="default"/>
      </w:rPr>
    </w:lvl>
    <w:lvl w:ilvl="1" w:tplc="93220EAE">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46E75"/>
    <w:multiLevelType w:val="hybridMultilevel"/>
    <w:tmpl w:val="78BE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20AAD"/>
    <w:multiLevelType w:val="hybridMultilevel"/>
    <w:tmpl w:val="807C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40889"/>
    <w:multiLevelType w:val="hybridMultilevel"/>
    <w:tmpl w:val="23106D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E33FC2"/>
    <w:multiLevelType w:val="multilevel"/>
    <w:tmpl w:val="54965DF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1C581C68"/>
    <w:multiLevelType w:val="hybridMultilevel"/>
    <w:tmpl w:val="1AA23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63CE8"/>
    <w:multiLevelType w:val="hybridMultilevel"/>
    <w:tmpl w:val="7C48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562E0"/>
    <w:multiLevelType w:val="hybridMultilevel"/>
    <w:tmpl w:val="6D8AC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23F27"/>
    <w:multiLevelType w:val="hybridMultilevel"/>
    <w:tmpl w:val="089A7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149EF"/>
    <w:multiLevelType w:val="hybridMultilevel"/>
    <w:tmpl w:val="0E60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C5164"/>
    <w:multiLevelType w:val="hybridMultilevel"/>
    <w:tmpl w:val="6B029E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EB6A43"/>
    <w:multiLevelType w:val="hybridMultilevel"/>
    <w:tmpl w:val="AFB4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80EB7"/>
    <w:multiLevelType w:val="hybridMultilevel"/>
    <w:tmpl w:val="686EB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913CC"/>
    <w:multiLevelType w:val="multilevel"/>
    <w:tmpl w:val="5C409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841D05"/>
    <w:multiLevelType w:val="hybridMultilevel"/>
    <w:tmpl w:val="81BCA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D64DB"/>
    <w:multiLevelType w:val="hybridMultilevel"/>
    <w:tmpl w:val="E508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92BF3"/>
    <w:multiLevelType w:val="hybridMultilevel"/>
    <w:tmpl w:val="9A80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92B81"/>
    <w:multiLevelType w:val="hybridMultilevel"/>
    <w:tmpl w:val="65003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11562B"/>
    <w:multiLevelType w:val="hybridMultilevel"/>
    <w:tmpl w:val="F85ED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41D11"/>
    <w:multiLevelType w:val="hybridMultilevel"/>
    <w:tmpl w:val="AF8C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91244"/>
    <w:multiLevelType w:val="hybridMultilevel"/>
    <w:tmpl w:val="C77EC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E1299"/>
    <w:multiLevelType w:val="hybridMultilevel"/>
    <w:tmpl w:val="4F9C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5400B"/>
    <w:multiLevelType w:val="hybridMultilevel"/>
    <w:tmpl w:val="4ED82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570126"/>
    <w:multiLevelType w:val="hybridMultilevel"/>
    <w:tmpl w:val="8B3A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B4B99"/>
    <w:multiLevelType w:val="hybridMultilevel"/>
    <w:tmpl w:val="5AEC8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75B87"/>
    <w:multiLevelType w:val="hybridMultilevel"/>
    <w:tmpl w:val="8096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725B3A"/>
    <w:multiLevelType w:val="hybridMultilevel"/>
    <w:tmpl w:val="FA645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8B283F"/>
    <w:multiLevelType w:val="hybridMultilevel"/>
    <w:tmpl w:val="7FFC8692"/>
    <w:lvl w:ilvl="0" w:tplc="241EE7DC">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8D1546"/>
    <w:multiLevelType w:val="hybridMultilevel"/>
    <w:tmpl w:val="E2E62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30" w15:restartNumberingAfterBreak="0">
    <w:nsid w:val="5FE342F5"/>
    <w:multiLevelType w:val="hybridMultilevel"/>
    <w:tmpl w:val="04D6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2" w15:restartNumberingAfterBreak="0">
    <w:nsid w:val="62300DAE"/>
    <w:multiLevelType w:val="hybridMultilevel"/>
    <w:tmpl w:val="121C0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0522B"/>
    <w:multiLevelType w:val="hybridMultilevel"/>
    <w:tmpl w:val="70D4FC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433B8E"/>
    <w:multiLevelType w:val="multilevel"/>
    <w:tmpl w:val="09B25592"/>
    <w:styleLink w:val="CurrentList1"/>
    <w:lvl w:ilvl="0">
      <w:start w:val="5"/>
      <w:numFmt w:val="bullet"/>
      <w:lvlText w:val=""/>
      <w:lvlJc w:val="left"/>
      <w:pPr>
        <w:ind w:left="720" w:hanging="360"/>
      </w:pPr>
      <w:rPr>
        <w:rFonts w:ascii="Symbol" w:eastAsia="Times New Roman" w:hAnsi="Symbol" w:cs="Times New Roman" w:hint="default"/>
        <w:b/>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6D70F86"/>
    <w:multiLevelType w:val="hybridMultilevel"/>
    <w:tmpl w:val="51C0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459DE"/>
    <w:multiLevelType w:val="hybridMultilevel"/>
    <w:tmpl w:val="AA7C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081B33"/>
    <w:multiLevelType w:val="hybridMultilevel"/>
    <w:tmpl w:val="822A1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2613E8"/>
    <w:multiLevelType w:val="hybridMultilevel"/>
    <w:tmpl w:val="C9925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AA6785"/>
    <w:multiLevelType w:val="hybridMultilevel"/>
    <w:tmpl w:val="721039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227997"/>
    <w:multiLevelType w:val="hybridMultilevel"/>
    <w:tmpl w:val="5AB4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054A31"/>
    <w:multiLevelType w:val="hybridMultilevel"/>
    <w:tmpl w:val="E0E2B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43" w15:restartNumberingAfterBreak="0">
    <w:nsid w:val="6E2D76AE"/>
    <w:multiLevelType w:val="hybridMultilevel"/>
    <w:tmpl w:val="8C8A2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A7645"/>
    <w:multiLevelType w:val="hybridMultilevel"/>
    <w:tmpl w:val="1338B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410204"/>
    <w:multiLevelType w:val="hybridMultilevel"/>
    <w:tmpl w:val="C5C6B70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5CD0B49"/>
    <w:multiLevelType w:val="hybridMultilevel"/>
    <w:tmpl w:val="312E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3F3FCC"/>
    <w:multiLevelType w:val="hybridMultilevel"/>
    <w:tmpl w:val="869A4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513DA"/>
    <w:multiLevelType w:val="multilevel"/>
    <w:tmpl w:val="73F4F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5892756">
    <w:abstractNumId w:val="29"/>
  </w:num>
  <w:num w:numId="2" w16cid:durableId="564225454">
    <w:abstractNumId w:val="31"/>
  </w:num>
  <w:num w:numId="3" w16cid:durableId="1465662185">
    <w:abstractNumId w:val="42"/>
  </w:num>
  <w:num w:numId="4" w16cid:durableId="1387096908">
    <w:abstractNumId w:val="2"/>
  </w:num>
  <w:num w:numId="5" w16cid:durableId="1652324840">
    <w:abstractNumId w:val="0"/>
  </w:num>
  <w:num w:numId="6" w16cid:durableId="2145391341">
    <w:abstractNumId w:val="9"/>
  </w:num>
  <w:num w:numId="7" w16cid:durableId="576211256">
    <w:abstractNumId w:val="10"/>
  </w:num>
  <w:num w:numId="8" w16cid:durableId="702749845">
    <w:abstractNumId w:val="41"/>
  </w:num>
  <w:num w:numId="9" w16cid:durableId="811216932">
    <w:abstractNumId w:val="3"/>
  </w:num>
  <w:num w:numId="10" w16cid:durableId="1361200874">
    <w:abstractNumId w:val="43"/>
  </w:num>
  <w:num w:numId="11" w16cid:durableId="2050254986">
    <w:abstractNumId w:val="25"/>
  </w:num>
  <w:num w:numId="12" w16cid:durableId="461314420">
    <w:abstractNumId w:val="26"/>
  </w:num>
  <w:num w:numId="13" w16cid:durableId="815683254">
    <w:abstractNumId w:val="22"/>
  </w:num>
  <w:num w:numId="14" w16cid:durableId="1390881103">
    <w:abstractNumId w:val="4"/>
  </w:num>
  <w:num w:numId="15" w16cid:durableId="505244320">
    <w:abstractNumId w:val="7"/>
  </w:num>
  <w:num w:numId="16" w16cid:durableId="955410662">
    <w:abstractNumId w:val="21"/>
  </w:num>
  <w:num w:numId="17" w16cid:durableId="290938883">
    <w:abstractNumId w:val="35"/>
  </w:num>
  <w:num w:numId="18" w16cid:durableId="559024448">
    <w:abstractNumId w:val="20"/>
  </w:num>
  <w:num w:numId="19" w16cid:durableId="2145729463">
    <w:abstractNumId w:val="5"/>
  </w:num>
  <w:num w:numId="20" w16cid:durableId="193347699">
    <w:abstractNumId w:val="46"/>
  </w:num>
  <w:num w:numId="21" w16cid:durableId="1069499654">
    <w:abstractNumId w:val="47"/>
  </w:num>
  <w:num w:numId="22" w16cid:durableId="1291010635">
    <w:abstractNumId w:val="16"/>
  </w:num>
  <w:num w:numId="23" w16cid:durableId="17126182">
    <w:abstractNumId w:val="1"/>
  </w:num>
  <w:num w:numId="24" w16cid:durableId="282422473">
    <w:abstractNumId w:val="27"/>
  </w:num>
  <w:num w:numId="25" w16cid:durableId="456720649">
    <w:abstractNumId w:val="24"/>
  </w:num>
  <w:num w:numId="26" w16cid:durableId="2003965296">
    <w:abstractNumId w:val="14"/>
  </w:num>
  <w:num w:numId="27" w16cid:durableId="488250466">
    <w:abstractNumId w:val="8"/>
  </w:num>
  <w:num w:numId="28" w16cid:durableId="1693844587">
    <w:abstractNumId w:val="38"/>
  </w:num>
  <w:num w:numId="29" w16cid:durableId="1826969430">
    <w:abstractNumId w:val="34"/>
  </w:num>
  <w:num w:numId="30" w16cid:durableId="145974664">
    <w:abstractNumId w:val="45"/>
  </w:num>
  <w:num w:numId="31" w16cid:durableId="1103720731">
    <w:abstractNumId w:val="36"/>
  </w:num>
  <w:num w:numId="32" w16cid:durableId="1142186920">
    <w:abstractNumId w:val="48"/>
  </w:num>
  <w:num w:numId="33" w16cid:durableId="1723282903">
    <w:abstractNumId w:val="13"/>
  </w:num>
  <w:num w:numId="34" w16cid:durableId="1339312310">
    <w:abstractNumId w:val="17"/>
  </w:num>
  <w:num w:numId="35" w16cid:durableId="1943874493">
    <w:abstractNumId w:val="15"/>
  </w:num>
  <w:num w:numId="36" w16cid:durableId="451175506">
    <w:abstractNumId w:val="32"/>
  </w:num>
  <w:num w:numId="37" w16cid:durableId="1477915337">
    <w:abstractNumId w:val="30"/>
  </w:num>
  <w:num w:numId="38" w16cid:durableId="405764891">
    <w:abstractNumId w:val="37"/>
  </w:num>
  <w:num w:numId="39" w16cid:durableId="133104478">
    <w:abstractNumId w:val="18"/>
  </w:num>
  <w:num w:numId="40" w16cid:durableId="1704940008">
    <w:abstractNumId w:val="44"/>
  </w:num>
  <w:num w:numId="41" w16cid:durableId="122501983">
    <w:abstractNumId w:val="23"/>
  </w:num>
  <w:num w:numId="42" w16cid:durableId="1571228082">
    <w:abstractNumId w:val="12"/>
  </w:num>
  <w:num w:numId="43" w16cid:durableId="686835782">
    <w:abstractNumId w:val="11"/>
  </w:num>
  <w:num w:numId="44" w16cid:durableId="1629119846">
    <w:abstractNumId w:val="28"/>
  </w:num>
  <w:num w:numId="45" w16cid:durableId="1258707191">
    <w:abstractNumId w:val="19"/>
  </w:num>
  <w:num w:numId="46" w16cid:durableId="511257641">
    <w:abstractNumId w:val="40"/>
  </w:num>
  <w:num w:numId="47" w16cid:durableId="70735094">
    <w:abstractNumId w:val="33"/>
  </w:num>
  <w:num w:numId="48" w16cid:durableId="147984457">
    <w:abstractNumId w:val="39"/>
  </w:num>
  <w:num w:numId="49" w16cid:durableId="439839357">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165D"/>
    <w:rsid w:val="000023E4"/>
    <w:rsid w:val="00002BF2"/>
    <w:rsid w:val="0001207C"/>
    <w:rsid w:val="00012E77"/>
    <w:rsid w:val="000322D8"/>
    <w:rsid w:val="0004742C"/>
    <w:rsid w:val="00056B95"/>
    <w:rsid w:val="00065D49"/>
    <w:rsid w:val="000708AB"/>
    <w:rsid w:val="00073119"/>
    <w:rsid w:val="00075460"/>
    <w:rsid w:val="00077C54"/>
    <w:rsid w:val="00081D31"/>
    <w:rsid w:val="0008260D"/>
    <w:rsid w:val="0008632D"/>
    <w:rsid w:val="0009050A"/>
    <w:rsid w:val="000944F2"/>
    <w:rsid w:val="000A3D8D"/>
    <w:rsid w:val="000B07D8"/>
    <w:rsid w:val="000B2ED3"/>
    <w:rsid w:val="000B7D0A"/>
    <w:rsid w:val="000C2DE2"/>
    <w:rsid w:val="000C3A53"/>
    <w:rsid w:val="000E0FC2"/>
    <w:rsid w:val="000F20E4"/>
    <w:rsid w:val="000F2DD2"/>
    <w:rsid w:val="00104755"/>
    <w:rsid w:val="001049EB"/>
    <w:rsid w:val="00105770"/>
    <w:rsid w:val="00105BC0"/>
    <w:rsid w:val="001112C1"/>
    <w:rsid w:val="00115645"/>
    <w:rsid w:val="001156FE"/>
    <w:rsid w:val="00120FAF"/>
    <w:rsid w:val="0012279A"/>
    <w:rsid w:val="00122FAE"/>
    <w:rsid w:val="001311EA"/>
    <w:rsid w:val="001367BF"/>
    <w:rsid w:val="00141BA8"/>
    <w:rsid w:val="00147B09"/>
    <w:rsid w:val="00152153"/>
    <w:rsid w:val="00160597"/>
    <w:rsid w:val="00161FA8"/>
    <w:rsid w:val="00172AC6"/>
    <w:rsid w:val="00191997"/>
    <w:rsid w:val="00191FCB"/>
    <w:rsid w:val="0019204E"/>
    <w:rsid w:val="00196917"/>
    <w:rsid w:val="001A5AEA"/>
    <w:rsid w:val="001B361B"/>
    <w:rsid w:val="001C6B89"/>
    <w:rsid w:val="001D16DC"/>
    <w:rsid w:val="001D3A27"/>
    <w:rsid w:val="001F2D43"/>
    <w:rsid w:val="001F56B3"/>
    <w:rsid w:val="001F6447"/>
    <w:rsid w:val="001F7FE6"/>
    <w:rsid w:val="00204562"/>
    <w:rsid w:val="00204F28"/>
    <w:rsid w:val="0021135A"/>
    <w:rsid w:val="00221E66"/>
    <w:rsid w:val="002220B9"/>
    <w:rsid w:val="002223E5"/>
    <w:rsid w:val="00232A3B"/>
    <w:rsid w:val="00235E53"/>
    <w:rsid w:val="00236412"/>
    <w:rsid w:val="002372C5"/>
    <w:rsid w:val="00245601"/>
    <w:rsid w:val="002502D7"/>
    <w:rsid w:val="0026158E"/>
    <w:rsid w:val="00273BAD"/>
    <w:rsid w:val="002740C8"/>
    <w:rsid w:val="0028206C"/>
    <w:rsid w:val="00282A5A"/>
    <w:rsid w:val="00284DEF"/>
    <w:rsid w:val="00286EDC"/>
    <w:rsid w:val="00293505"/>
    <w:rsid w:val="00295921"/>
    <w:rsid w:val="002970EA"/>
    <w:rsid w:val="002A091E"/>
    <w:rsid w:val="002C370A"/>
    <w:rsid w:val="002D2E30"/>
    <w:rsid w:val="002E47FC"/>
    <w:rsid w:val="002E589A"/>
    <w:rsid w:val="00311D99"/>
    <w:rsid w:val="00323A2E"/>
    <w:rsid w:val="00330201"/>
    <w:rsid w:val="00332B49"/>
    <w:rsid w:val="003358C1"/>
    <w:rsid w:val="00336F81"/>
    <w:rsid w:val="003402BE"/>
    <w:rsid w:val="00356B72"/>
    <w:rsid w:val="00357390"/>
    <w:rsid w:val="0036417D"/>
    <w:rsid w:val="0036665C"/>
    <w:rsid w:val="0036688A"/>
    <w:rsid w:val="003735F0"/>
    <w:rsid w:val="00381BF7"/>
    <w:rsid w:val="00381EED"/>
    <w:rsid w:val="0038259A"/>
    <w:rsid w:val="003903A5"/>
    <w:rsid w:val="003911EA"/>
    <w:rsid w:val="00393D4D"/>
    <w:rsid w:val="00397776"/>
    <w:rsid w:val="003C0735"/>
    <w:rsid w:val="003D6BC5"/>
    <w:rsid w:val="003E7AFC"/>
    <w:rsid w:val="003E7F13"/>
    <w:rsid w:val="003F2F71"/>
    <w:rsid w:val="004050D7"/>
    <w:rsid w:val="00407758"/>
    <w:rsid w:val="00412BEB"/>
    <w:rsid w:val="00416EC7"/>
    <w:rsid w:val="0041785E"/>
    <w:rsid w:val="00424862"/>
    <w:rsid w:val="0042774E"/>
    <w:rsid w:val="00432648"/>
    <w:rsid w:val="004326D6"/>
    <w:rsid w:val="00435A9B"/>
    <w:rsid w:val="00442255"/>
    <w:rsid w:val="00442E5D"/>
    <w:rsid w:val="00446F23"/>
    <w:rsid w:val="004512D0"/>
    <w:rsid w:val="004541A8"/>
    <w:rsid w:val="00462132"/>
    <w:rsid w:val="0046425C"/>
    <w:rsid w:val="00473F75"/>
    <w:rsid w:val="00474164"/>
    <w:rsid w:val="004775C5"/>
    <w:rsid w:val="00480989"/>
    <w:rsid w:val="00480FA7"/>
    <w:rsid w:val="004828A0"/>
    <w:rsid w:val="004A3169"/>
    <w:rsid w:val="004B547E"/>
    <w:rsid w:val="004B600A"/>
    <w:rsid w:val="004C090C"/>
    <w:rsid w:val="004D407C"/>
    <w:rsid w:val="004D681E"/>
    <w:rsid w:val="004E5B8B"/>
    <w:rsid w:val="004E7AD6"/>
    <w:rsid w:val="004F1D88"/>
    <w:rsid w:val="004F485A"/>
    <w:rsid w:val="00501866"/>
    <w:rsid w:val="00506BDB"/>
    <w:rsid w:val="00517E1B"/>
    <w:rsid w:val="005257AA"/>
    <w:rsid w:val="00525E74"/>
    <w:rsid w:val="0053221A"/>
    <w:rsid w:val="00547175"/>
    <w:rsid w:val="0056307A"/>
    <w:rsid w:val="00564FE4"/>
    <w:rsid w:val="005650CC"/>
    <w:rsid w:val="005720BC"/>
    <w:rsid w:val="00574B7B"/>
    <w:rsid w:val="0057770E"/>
    <w:rsid w:val="00582A6C"/>
    <w:rsid w:val="0059646D"/>
    <w:rsid w:val="005970F5"/>
    <w:rsid w:val="005B038E"/>
    <w:rsid w:val="005B572A"/>
    <w:rsid w:val="005D2D3F"/>
    <w:rsid w:val="005D4EFC"/>
    <w:rsid w:val="005E0DEE"/>
    <w:rsid w:val="005E418A"/>
    <w:rsid w:val="005F6008"/>
    <w:rsid w:val="005F6829"/>
    <w:rsid w:val="00600333"/>
    <w:rsid w:val="0060324D"/>
    <w:rsid w:val="00612500"/>
    <w:rsid w:val="00630A5F"/>
    <w:rsid w:val="00632C55"/>
    <w:rsid w:val="00633F54"/>
    <w:rsid w:val="0065099F"/>
    <w:rsid w:val="00652D4E"/>
    <w:rsid w:val="0065548E"/>
    <w:rsid w:val="00660194"/>
    <w:rsid w:val="0066145D"/>
    <w:rsid w:val="006702AC"/>
    <w:rsid w:val="00673D2A"/>
    <w:rsid w:val="0068462B"/>
    <w:rsid w:val="0069010D"/>
    <w:rsid w:val="0069193E"/>
    <w:rsid w:val="0069253B"/>
    <w:rsid w:val="006A6FDC"/>
    <w:rsid w:val="006B065A"/>
    <w:rsid w:val="006D0538"/>
    <w:rsid w:val="006D1FD9"/>
    <w:rsid w:val="006D3204"/>
    <w:rsid w:val="006D5030"/>
    <w:rsid w:val="006D79F4"/>
    <w:rsid w:val="006D7AEB"/>
    <w:rsid w:val="006E2772"/>
    <w:rsid w:val="006E34ED"/>
    <w:rsid w:val="006E37B6"/>
    <w:rsid w:val="006E7FAA"/>
    <w:rsid w:val="006F5190"/>
    <w:rsid w:val="006F746E"/>
    <w:rsid w:val="00702B4C"/>
    <w:rsid w:val="00705841"/>
    <w:rsid w:val="0071711E"/>
    <w:rsid w:val="0071763B"/>
    <w:rsid w:val="00725D2E"/>
    <w:rsid w:val="00731343"/>
    <w:rsid w:val="007329E1"/>
    <w:rsid w:val="00734F79"/>
    <w:rsid w:val="00737422"/>
    <w:rsid w:val="007528D7"/>
    <w:rsid w:val="00753327"/>
    <w:rsid w:val="00753374"/>
    <w:rsid w:val="00753754"/>
    <w:rsid w:val="00755B46"/>
    <w:rsid w:val="0075603D"/>
    <w:rsid w:val="00757727"/>
    <w:rsid w:val="00765E1D"/>
    <w:rsid w:val="00771A77"/>
    <w:rsid w:val="00783995"/>
    <w:rsid w:val="007871EF"/>
    <w:rsid w:val="00793288"/>
    <w:rsid w:val="00793CCF"/>
    <w:rsid w:val="007A30D0"/>
    <w:rsid w:val="007A422A"/>
    <w:rsid w:val="007A4334"/>
    <w:rsid w:val="007A5552"/>
    <w:rsid w:val="007A6B98"/>
    <w:rsid w:val="007C35D9"/>
    <w:rsid w:val="007C4113"/>
    <w:rsid w:val="007D1426"/>
    <w:rsid w:val="007E1678"/>
    <w:rsid w:val="007E2BDB"/>
    <w:rsid w:val="007E31BB"/>
    <w:rsid w:val="007F38A4"/>
    <w:rsid w:val="007F4D02"/>
    <w:rsid w:val="007F7E59"/>
    <w:rsid w:val="007F7E73"/>
    <w:rsid w:val="00814680"/>
    <w:rsid w:val="008246D2"/>
    <w:rsid w:val="00827FE5"/>
    <w:rsid w:val="00837929"/>
    <w:rsid w:val="008431D4"/>
    <w:rsid w:val="00850DD7"/>
    <w:rsid w:val="0085289A"/>
    <w:rsid w:val="0087613C"/>
    <w:rsid w:val="00882F40"/>
    <w:rsid w:val="00885A09"/>
    <w:rsid w:val="00892D4C"/>
    <w:rsid w:val="008934CB"/>
    <w:rsid w:val="0089620F"/>
    <w:rsid w:val="0089640C"/>
    <w:rsid w:val="008A088B"/>
    <w:rsid w:val="008A1007"/>
    <w:rsid w:val="008A5528"/>
    <w:rsid w:val="008A749A"/>
    <w:rsid w:val="008B143C"/>
    <w:rsid w:val="008C3678"/>
    <w:rsid w:val="008D1C14"/>
    <w:rsid w:val="008F0258"/>
    <w:rsid w:val="008F2AE0"/>
    <w:rsid w:val="00900039"/>
    <w:rsid w:val="00915EA2"/>
    <w:rsid w:val="009162DD"/>
    <w:rsid w:val="00923CCC"/>
    <w:rsid w:val="00926501"/>
    <w:rsid w:val="00932AD7"/>
    <w:rsid w:val="009510FD"/>
    <w:rsid w:val="00960231"/>
    <w:rsid w:val="0096724A"/>
    <w:rsid w:val="00973869"/>
    <w:rsid w:val="009816A1"/>
    <w:rsid w:val="00993175"/>
    <w:rsid w:val="0099691F"/>
    <w:rsid w:val="009A21B4"/>
    <w:rsid w:val="009A32F8"/>
    <w:rsid w:val="009A33D0"/>
    <w:rsid w:val="009B7CA6"/>
    <w:rsid w:val="009B7F44"/>
    <w:rsid w:val="009C053C"/>
    <w:rsid w:val="009C16A6"/>
    <w:rsid w:val="009C448F"/>
    <w:rsid w:val="009C4B83"/>
    <w:rsid w:val="009D2616"/>
    <w:rsid w:val="009E0130"/>
    <w:rsid w:val="009E26F5"/>
    <w:rsid w:val="009E319C"/>
    <w:rsid w:val="009E4575"/>
    <w:rsid w:val="00A04DB0"/>
    <w:rsid w:val="00A05FA4"/>
    <w:rsid w:val="00A07624"/>
    <w:rsid w:val="00A17EB1"/>
    <w:rsid w:val="00A312AD"/>
    <w:rsid w:val="00A351DC"/>
    <w:rsid w:val="00A46C77"/>
    <w:rsid w:val="00A474F4"/>
    <w:rsid w:val="00A6285C"/>
    <w:rsid w:val="00A636A2"/>
    <w:rsid w:val="00A702B7"/>
    <w:rsid w:val="00A90F40"/>
    <w:rsid w:val="00A915D9"/>
    <w:rsid w:val="00A949A3"/>
    <w:rsid w:val="00AB112A"/>
    <w:rsid w:val="00AB675B"/>
    <w:rsid w:val="00AC6D80"/>
    <w:rsid w:val="00AD2E14"/>
    <w:rsid w:val="00AE3BA1"/>
    <w:rsid w:val="00AE4FAC"/>
    <w:rsid w:val="00AF1345"/>
    <w:rsid w:val="00AF1F55"/>
    <w:rsid w:val="00B16BD3"/>
    <w:rsid w:val="00B24413"/>
    <w:rsid w:val="00B2479B"/>
    <w:rsid w:val="00B24BD5"/>
    <w:rsid w:val="00B3304E"/>
    <w:rsid w:val="00B51FFF"/>
    <w:rsid w:val="00B65E50"/>
    <w:rsid w:val="00B7078E"/>
    <w:rsid w:val="00B72F32"/>
    <w:rsid w:val="00B750BB"/>
    <w:rsid w:val="00B76358"/>
    <w:rsid w:val="00B83611"/>
    <w:rsid w:val="00B837D7"/>
    <w:rsid w:val="00B91A91"/>
    <w:rsid w:val="00B92BB0"/>
    <w:rsid w:val="00B96889"/>
    <w:rsid w:val="00BA2945"/>
    <w:rsid w:val="00BA2B4F"/>
    <w:rsid w:val="00BA3186"/>
    <w:rsid w:val="00BA7840"/>
    <w:rsid w:val="00BD5879"/>
    <w:rsid w:val="00BE563A"/>
    <w:rsid w:val="00BE790F"/>
    <w:rsid w:val="00BF5EE6"/>
    <w:rsid w:val="00BF6C07"/>
    <w:rsid w:val="00C029B4"/>
    <w:rsid w:val="00C033A9"/>
    <w:rsid w:val="00C057BD"/>
    <w:rsid w:val="00C07305"/>
    <w:rsid w:val="00C13659"/>
    <w:rsid w:val="00C21B11"/>
    <w:rsid w:val="00C361BA"/>
    <w:rsid w:val="00C45AAC"/>
    <w:rsid w:val="00C471DD"/>
    <w:rsid w:val="00C538BC"/>
    <w:rsid w:val="00C61DA3"/>
    <w:rsid w:val="00C64B94"/>
    <w:rsid w:val="00C724D7"/>
    <w:rsid w:val="00C759B4"/>
    <w:rsid w:val="00CA1484"/>
    <w:rsid w:val="00CA3B34"/>
    <w:rsid w:val="00CB43DA"/>
    <w:rsid w:val="00CB560E"/>
    <w:rsid w:val="00CB5962"/>
    <w:rsid w:val="00CC1DB7"/>
    <w:rsid w:val="00CE0024"/>
    <w:rsid w:val="00CE49CD"/>
    <w:rsid w:val="00D218B5"/>
    <w:rsid w:val="00D2248C"/>
    <w:rsid w:val="00D22E5D"/>
    <w:rsid w:val="00D2320D"/>
    <w:rsid w:val="00D317E6"/>
    <w:rsid w:val="00D322F4"/>
    <w:rsid w:val="00D41990"/>
    <w:rsid w:val="00D419DF"/>
    <w:rsid w:val="00D4405A"/>
    <w:rsid w:val="00D57D48"/>
    <w:rsid w:val="00D60E06"/>
    <w:rsid w:val="00D7059D"/>
    <w:rsid w:val="00D7645C"/>
    <w:rsid w:val="00D808E7"/>
    <w:rsid w:val="00D843BC"/>
    <w:rsid w:val="00D97C1E"/>
    <w:rsid w:val="00DA7A1D"/>
    <w:rsid w:val="00DB1AD2"/>
    <w:rsid w:val="00DB763E"/>
    <w:rsid w:val="00DD4E19"/>
    <w:rsid w:val="00DE13A0"/>
    <w:rsid w:val="00DE32B2"/>
    <w:rsid w:val="00DE6608"/>
    <w:rsid w:val="00DE6984"/>
    <w:rsid w:val="00DF0BB5"/>
    <w:rsid w:val="00DF5940"/>
    <w:rsid w:val="00DF68BD"/>
    <w:rsid w:val="00E009B7"/>
    <w:rsid w:val="00E05075"/>
    <w:rsid w:val="00E06E2F"/>
    <w:rsid w:val="00E13635"/>
    <w:rsid w:val="00E21E6D"/>
    <w:rsid w:val="00E42F37"/>
    <w:rsid w:val="00E5238F"/>
    <w:rsid w:val="00E666B2"/>
    <w:rsid w:val="00E715D7"/>
    <w:rsid w:val="00E71976"/>
    <w:rsid w:val="00E736D4"/>
    <w:rsid w:val="00E826ED"/>
    <w:rsid w:val="00E82FBC"/>
    <w:rsid w:val="00E95AAF"/>
    <w:rsid w:val="00EB0716"/>
    <w:rsid w:val="00EB335B"/>
    <w:rsid w:val="00EB7E13"/>
    <w:rsid w:val="00EC2214"/>
    <w:rsid w:val="00EC4FA7"/>
    <w:rsid w:val="00EC6B4A"/>
    <w:rsid w:val="00EE0080"/>
    <w:rsid w:val="00EE1EB0"/>
    <w:rsid w:val="00EE3742"/>
    <w:rsid w:val="00EE3A54"/>
    <w:rsid w:val="00EF4953"/>
    <w:rsid w:val="00F054CD"/>
    <w:rsid w:val="00F07552"/>
    <w:rsid w:val="00F134C9"/>
    <w:rsid w:val="00F1447B"/>
    <w:rsid w:val="00F3180C"/>
    <w:rsid w:val="00F31B06"/>
    <w:rsid w:val="00F34000"/>
    <w:rsid w:val="00F36D8D"/>
    <w:rsid w:val="00F4061D"/>
    <w:rsid w:val="00F40A6F"/>
    <w:rsid w:val="00F46D98"/>
    <w:rsid w:val="00F51581"/>
    <w:rsid w:val="00F54454"/>
    <w:rsid w:val="00F570BA"/>
    <w:rsid w:val="00F61F78"/>
    <w:rsid w:val="00F776E1"/>
    <w:rsid w:val="00F80E6E"/>
    <w:rsid w:val="00F81100"/>
    <w:rsid w:val="00F906F0"/>
    <w:rsid w:val="00F90CC3"/>
    <w:rsid w:val="00FC1B9B"/>
    <w:rsid w:val="00FC7517"/>
    <w:rsid w:val="00FD5466"/>
    <w:rsid w:val="00FD600A"/>
    <w:rsid w:val="00FD6381"/>
    <w:rsid w:val="00FD6534"/>
    <w:rsid w:val="00FE1F61"/>
    <w:rsid w:val="00FE21CD"/>
    <w:rsid w:val="00FE4B1C"/>
    <w:rsid w:val="00FE5927"/>
    <w:rsid w:val="00FE7B1F"/>
    <w:rsid w:val="00FF05B9"/>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5097959-CB82-4C35-BAA4-433509F1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Unicode MS" w:hAnsi="Arial" w:cs="Arial"/>
        <w:color w:val="000000" w:themeColor="text1"/>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link w:val="Heading1Char"/>
    <w:uiPriority w:val="9"/>
    <w:qFormat/>
    <w:rsid w:val="002820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1"/>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3"/>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styleId="UnresolvedMention">
    <w:name w:val="Unresolved Mention"/>
    <w:basedOn w:val="DefaultParagraphFont"/>
    <w:uiPriority w:val="99"/>
    <w:semiHidden/>
    <w:unhideWhenUsed/>
    <w:rsid w:val="00381BF7"/>
    <w:rPr>
      <w:color w:val="605E5C"/>
      <w:shd w:val="clear" w:color="auto" w:fill="E1DFDD"/>
    </w:rPr>
  </w:style>
  <w:style w:type="paragraph" w:styleId="ListParagraph">
    <w:name w:val="List Paragraph"/>
    <w:basedOn w:val="Normal"/>
    <w:uiPriority w:val="34"/>
    <w:qFormat/>
    <w:rsid w:val="00160597"/>
    <w:pPr>
      <w:ind w:left="720"/>
      <w:contextualSpacing/>
    </w:pPr>
    <w:rPr>
      <w:rFonts w:cs="Times New Roman"/>
      <w:color w:val="auto"/>
      <w:szCs w:val="24"/>
    </w:rPr>
  </w:style>
  <w:style w:type="character" w:styleId="PageNumber">
    <w:name w:val="page number"/>
    <w:basedOn w:val="DefaultParagraphFont"/>
    <w:uiPriority w:val="99"/>
    <w:semiHidden/>
    <w:unhideWhenUsed/>
    <w:rsid w:val="00160597"/>
  </w:style>
  <w:style w:type="character" w:customStyle="1" w:styleId="a-size-large">
    <w:name w:val="a-size-large"/>
    <w:basedOn w:val="DefaultParagraphFont"/>
    <w:rsid w:val="00160597"/>
  </w:style>
  <w:style w:type="paragraph" w:styleId="Title">
    <w:name w:val="Title"/>
    <w:basedOn w:val="Normal"/>
    <w:link w:val="TitleChar"/>
    <w:qFormat/>
    <w:rsid w:val="0016059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heme="minorBidi"/>
      <w:b/>
      <w:color w:val="auto"/>
      <w:bdr w:val="none" w:sz="0" w:space="0" w:color="auto"/>
    </w:rPr>
  </w:style>
  <w:style w:type="character" w:customStyle="1" w:styleId="TitleChar">
    <w:name w:val="Title Char"/>
    <w:basedOn w:val="DefaultParagraphFont"/>
    <w:link w:val="Title"/>
    <w:rsid w:val="00160597"/>
    <w:rPr>
      <w:rFonts w:eastAsia="Times New Roman" w:cstheme="minorBidi"/>
      <w:b/>
      <w:color w:val="auto"/>
      <w:bdr w:val="none" w:sz="0" w:space="0" w:color="auto"/>
    </w:rPr>
  </w:style>
  <w:style w:type="character" w:customStyle="1" w:styleId="apple-converted-space">
    <w:name w:val="apple-converted-space"/>
    <w:basedOn w:val="DefaultParagraphFont"/>
    <w:rsid w:val="00160597"/>
  </w:style>
  <w:style w:type="character" w:customStyle="1" w:styleId="mceitemhiddenspellword">
    <w:name w:val="mceitemhiddenspellword"/>
    <w:basedOn w:val="DefaultParagraphFont"/>
    <w:rsid w:val="00160597"/>
  </w:style>
  <w:style w:type="character" w:styleId="Emphasis">
    <w:name w:val="Emphasis"/>
    <w:basedOn w:val="DefaultParagraphFont"/>
    <w:uiPriority w:val="20"/>
    <w:qFormat/>
    <w:rsid w:val="00160597"/>
    <w:rPr>
      <w:i/>
      <w:iCs/>
    </w:rPr>
  </w:style>
  <w:style w:type="character" w:customStyle="1" w:styleId="Heading1Char">
    <w:name w:val="Heading 1 Char"/>
    <w:basedOn w:val="DefaultParagraphFont"/>
    <w:link w:val="Heading1"/>
    <w:uiPriority w:val="9"/>
    <w:rsid w:val="0028206C"/>
    <w:rPr>
      <w:rFonts w:ascii="Times New Roman" w:eastAsia="Times New Roman" w:hAnsi="Times New Roman" w:cs="Times New Roman"/>
      <w:b/>
      <w:bCs/>
      <w:color w:val="auto"/>
      <w:kern w:val="36"/>
      <w:sz w:val="48"/>
      <w:szCs w:val="48"/>
      <w:bdr w:val="none" w:sz="0" w:space="0" w:color="auto"/>
    </w:rPr>
  </w:style>
  <w:style w:type="numbering" w:customStyle="1" w:styleId="CurrentList1">
    <w:name w:val="Current List1"/>
    <w:uiPriority w:val="99"/>
    <w:rsid w:val="009162DD"/>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112">
      <w:bodyDiv w:val="1"/>
      <w:marLeft w:val="0"/>
      <w:marRight w:val="0"/>
      <w:marTop w:val="0"/>
      <w:marBottom w:val="0"/>
      <w:divBdr>
        <w:top w:val="none" w:sz="0" w:space="0" w:color="auto"/>
        <w:left w:val="none" w:sz="0" w:space="0" w:color="auto"/>
        <w:bottom w:val="none" w:sz="0" w:space="0" w:color="auto"/>
        <w:right w:val="none" w:sz="0" w:space="0" w:color="auto"/>
      </w:divBdr>
    </w:div>
    <w:div w:id="110712748">
      <w:bodyDiv w:val="1"/>
      <w:marLeft w:val="0"/>
      <w:marRight w:val="0"/>
      <w:marTop w:val="0"/>
      <w:marBottom w:val="0"/>
      <w:divBdr>
        <w:top w:val="none" w:sz="0" w:space="0" w:color="auto"/>
        <w:left w:val="none" w:sz="0" w:space="0" w:color="auto"/>
        <w:bottom w:val="none" w:sz="0" w:space="0" w:color="auto"/>
        <w:right w:val="none" w:sz="0" w:space="0" w:color="auto"/>
      </w:divBdr>
    </w:div>
    <w:div w:id="115564887">
      <w:bodyDiv w:val="1"/>
      <w:marLeft w:val="0"/>
      <w:marRight w:val="0"/>
      <w:marTop w:val="0"/>
      <w:marBottom w:val="0"/>
      <w:divBdr>
        <w:top w:val="none" w:sz="0" w:space="0" w:color="auto"/>
        <w:left w:val="none" w:sz="0" w:space="0" w:color="auto"/>
        <w:bottom w:val="none" w:sz="0" w:space="0" w:color="auto"/>
        <w:right w:val="none" w:sz="0" w:space="0" w:color="auto"/>
      </w:divBdr>
    </w:div>
    <w:div w:id="256254409">
      <w:bodyDiv w:val="1"/>
      <w:marLeft w:val="0"/>
      <w:marRight w:val="0"/>
      <w:marTop w:val="0"/>
      <w:marBottom w:val="0"/>
      <w:divBdr>
        <w:top w:val="none" w:sz="0" w:space="0" w:color="auto"/>
        <w:left w:val="none" w:sz="0" w:space="0" w:color="auto"/>
        <w:bottom w:val="none" w:sz="0" w:space="0" w:color="auto"/>
        <w:right w:val="none" w:sz="0" w:space="0" w:color="auto"/>
      </w:divBdr>
    </w:div>
    <w:div w:id="506218483">
      <w:bodyDiv w:val="1"/>
      <w:marLeft w:val="0"/>
      <w:marRight w:val="0"/>
      <w:marTop w:val="0"/>
      <w:marBottom w:val="0"/>
      <w:divBdr>
        <w:top w:val="none" w:sz="0" w:space="0" w:color="auto"/>
        <w:left w:val="none" w:sz="0" w:space="0" w:color="auto"/>
        <w:bottom w:val="none" w:sz="0" w:space="0" w:color="auto"/>
        <w:right w:val="none" w:sz="0" w:space="0" w:color="auto"/>
      </w:divBdr>
    </w:div>
    <w:div w:id="1279413027">
      <w:bodyDiv w:val="1"/>
      <w:marLeft w:val="0"/>
      <w:marRight w:val="0"/>
      <w:marTop w:val="0"/>
      <w:marBottom w:val="0"/>
      <w:divBdr>
        <w:top w:val="none" w:sz="0" w:space="0" w:color="auto"/>
        <w:left w:val="none" w:sz="0" w:space="0" w:color="auto"/>
        <w:bottom w:val="none" w:sz="0" w:space="0" w:color="auto"/>
        <w:right w:val="none" w:sz="0" w:space="0" w:color="auto"/>
      </w:divBdr>
    </w:div>
    <w:div w:id="1344437454">
      <w:bodyDiv w:val="1"/>
      <w:marLeft w:val="0"/>
      <w:marRight w:val="0"/>
      <w:marTop w:val="0"/>
      <w:marBottom w:val="0"/>
      <w:divBdr>
        <w:top w:val="none" w:sz="0" w:space="0" w:color="auto"/>
        <w:left w:val="none" w:sz="0" w:space="0" w:color="auto"/>
        <w:bottom w:val="none" w:sz="0" w:space="0" w:color="auto"/>
        <w:right w:val="none" w:sz="0" w:space="0" w:color="auto"/>
      </w:divBdr>
    </w:div>
    <w:div w:id="1614242158">
      <w:bodyDiv w:val="1"/>
      <w:marLeft w:val="0"/>
      <w:marRight w:val="0"/>
      <w:marTop w:val="0"/>
      <w:marBottom w:val="0"/>
      <w:divBdr>
        <w:top w:val="none" w:sz="0" w:space="0" w:color="auto"/>
        <w:left w:val="none" w:sz="0" w:space="0" w:color="auto"/>
        <w:bottom w:val="none" w:sz="0" w:space="0" w:color="auto"/>
        <w:right w:val="none" w:sz="0" w:space="0" w:color="auto"/>
      </w:divBdr>
    </w:div>
    <w:div w:id="1957102435">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 w:id="2015573154">
      <w:bodyDiv w:val="1"/>
      <w:marLeft w:val="0"/>
      <w:marRight w:val="0"/>
      <w:marTop w:val="0"/>
      <w:marBottom w:val="0"/>
      <w:divBdr>
        <w:top w:val="none" w:sz="0" w:space="0" w:color="auto"/>
        <w:left w:val="none" w:sz="0" w:space="0" w:color="auto"/>
        <w:bottom w:val="none" w:sz="0" w:space="0" w:color="auto"/>
        <w:right w:val="none" w:sz="0" w:space="0" w:color="auto"/>
      </w:divBdr>
    </w:div>
    <w:div w:id="2023898535">
      <w:bodyDiv w:val="1"/>
      <w:marLeft w:val="0"/>
      <w:marRight w:val="0"/>
      <w:marTop w:val="0"/>
      <w:marBottom w:val="0"/>
      <w:divBdr>
        <w:top w:val="none" w:sz="0" w:space="0" w:color="auto"/>
        <w:left w:val="none" w:sz="0" w:space="0" w:color="auto"/>
        <w:bottom w:val="none" w:sz="0" w:space="0" w:color="auto"/>
        <w:right w:val="none" w:sz="0" w:space="0" w:color="auto"/>
      </w:divBdr>
    </w:div>
    <w:div w:id="2045015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guides.usc.edu/cmgt" TargetMode="External"/><Relationship Id="rId18" Type="http://schemas.openxmlformats.org/officeDocument/2006/relationships/hyperlink" Target="http://click.comms.usc.edu/?qs=0fbd1ed553faac6309c6c676c4b7fb7169a0e3ad65fcffb1b6b2d167364cd09ac325cca46bb3f3be790f29a94981a857259b347c1291f314" TargetMode="External"/><Relationship Id="rId26" Type="http://schemas.openxmlformats.org/officeDocument/2006/relationships/hyperlink" Target="http://dsp.usc.edu/" TargetMode="External"/><Relationship Id="rId39" Type="http://schemas.openxmlformats.org/officeDocument/2006/relationships/hyperlink" Target="https://www.modernmarketingpartners.com/2014/04/16/7-types-of-marketing-organization-structures/" TargetMode="External"/><Relationship Id="rId21" Type="http://schemas.openxmlformats.org/officeDocument/2006/relationships/hyperlink" Target="http://www.suicidepreventionlifeline.org/" TargetMode="External"/><Relationship Id="rId34" Type="http://schemas.openxmlformats.org/officeDocument/2006/relationships/hyperlink" Target="http://sites.usc.edu/graduate-writing-coach/" TargetMode="External"/><Relationship Id="rId42" Type="http://schemas.openxmlformats.org/officeDocument/2006/relationships/hyperlink" Target="http://www.thedrum.com/opinion/2018/07/09/agile-marketing-crutch-those-who-do-not-have-real-strategy" TargetMode="External"/><Relationship Id="rId47" Type="http://schemas.openxmlformats.org/officeDocument/2006/relationships/hyperlink" Target="https://www.wired.com/story/how-i-monetized-viral-baby-yoda-tiktok-account/" TargetMode="External"/><Relationship Id="rId50" Type="http://schemas.openxmlformats.org/officeDocument/2006/relationships/hyperlink" Target="https://www.hollywoodreporter.com/business/digital/digital-creators-hollywood-1235175859/" TargetMode="External"/><Relationship Id="rId55" Type="http://schemas.openxmlformats.org/officeDocument/2006/relationships/hyperlink" Target="https://www.nytimes.com/interactive/2022/03/18/technology/cryptocurrency-crypto-guide.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holar.google.com/" TargetMode="External"/><Relationship Id="rId29" Type="http://schemas.openxmlformats.org/officeDocument/2006/relationships/hyperlink" Target="http://dps.usc.edu/" TargetMode="External"/><Relationship Id="rId11" Type="http://schemas.openxmlformats.org/officeDocument/2006/relationships/hyperlink" Target="https://www.theinformation.com/newsletters/creator-economy" TargetMode="External"/><Relationship Id="rId24" Type="http://schemas.openxmlformats.org/officeDocument/2006/relationships/hyperlink" Target="http://titleix.usc.edu" TargetMode="External"/><Relationship Id="rId32" Type="http://schemas.openxmlformats.org/officeDocument/2006/relationships/hyperlink" Target="https://ali.usc.edu/" TargetMode="External"/><Relationship Id="rId37" Type="http://schemas.openxmlformats.org/officeDocument/2006/relationships/hyperlink" Target="https://www.newyorker.com/news/annals-of-communications/how-the-math-men-overthrew-the-mad-men" TargetMode="External"/><Relationship Id="rId40" Type="http://schemas.openxmlformats.org/officeDocument/2006/relationships/hyperlink" Target="https://doi.org/10.1016/j.infoecopol.2020.100877" TargetMode="External"/><Relationship Id="rId45" Type="http://schemas.openxmlformats.org/officeDocument/2006/relationships/hyperlink" Target="https://www.wsj.com/amp/articles/tiktoks-work-culture-anxiety-secrecy-and-relentless-pressure-11651848638" TargetMode="External"/><Relationship Id="rId53" Type="http://schemas.openxmlformats.org/officeDocument/2006/relationships/hyperlink" Target="https://www.wired.com/story/bereal-doomed-online-authenticity" TargetMode="External"/><Relationship Id="rId58" Type="http://schemas.openxmlformats.org/officeDocument/2006/relationships/hyperlink" Target="https://doi.org/10.1177/01634437221111923"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policy.usc.edu/scampus-part-b/" TargetMode="External"/><Relationship Id="rId14" Type="http://schemas.openxmlformats.org/officeDocument/2006/relationships/hyperlink" Target="https://libguides.usc.edu/digitalsocialmedia" TargetMode="External"/><Relationship Id="rId22" Type="http://schemas.openxmlformats.org/officeDocument/2006/relationships/hyperlink" Target="https://studenthealth.usc.edu/sexual-assault/" TargetMode="External"/><Relationship Id="rId27" Type="http://schemas.openxmlformats.org/officeDocument/2006/relationships/hyperlink" Target="https://campussupport.usc.edu/" TargetMode="External"/><Relationship Id="rId30" Type="http://schemas.openxmlformats.org/officeDocument/2006/relationships/hyperlink" Target="http://emergency.usc.edu/" TargetMode="External"/><Relationship Id="rId35" Type="http://schemas.openxmlformats.org/officeDocument/2006/relationships/hyperlink" Target="http://www.annenbergdl.org/" TargetMode="External"/><Relationship Id="rId43" Type="http://schemas.openxmlformats.org/officeDocument/2006/relationships/hyperlink" Target="https://journals.sagepub.com/doi/full/10.1177/2056305119832587" TargetMode="External"/><Relationship Id="rId48" Type="http://schemas.openxmlformats.org/officeDocument/2006/relationships/hyperlink" Target="https://www.wired.com/story/marques-brownlee-interview-mkbhd-video-creator-tips/" TargetMode="External"/><Relationship Id="rId56" Type="http://schemas.openxmlformats.org/officeDocument/2006/relationships/hyperlink" Target="https://www.wired.com/story/web3-paradise-crypto-arcade/"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latimes.com/sports/story/2022-05-19/nba-draft-overtime-elite-league-inside-look" TargetMode="External"/><Relationship Id="rId3" Type="http://schemas.openxmlformats.org/officeDocument/2006/relationships/styles" Target="styles.xml"/><Relationship Id="rId12" Type="http://schemas.openxmlformats.org/officeDocument/2006/relationships/hyperlink" Target="http://cmgtwriting.uscannenberg.org/" TargetMode="External"/><Relationship Id="rId17" Type="http://schemas.openxmlformats.org/officeDocument/2006/relationships/hyperlink" Target="https://classes.usc.edu/term-20223/calendar/" TargetMode="External"/><Relationship Id="rId25" Type="http://schemas.openxmlformats.org/officeDocument/2006/relationships/hyperlink" Target="https://usc-advocate.symplicity.com/care_report/" TargetMode="External"/><Relationship Id="rId33" Type="http://schemas.openxmlformats.org/officeDocument/2006/relationships/hyperlink" Target="https://annenberg.usc.edu/current-students/resources/annenberg-scholarships-and-awards" TargetMode="External"/><Relationship Id="rId38" Type="http://schemas.openxmlformats.org/officeDocument/2006/relationships/hyperlink" Target="https://www.adbrands.net/advertising-industry-structure.htm" TargetMode="External"/><Relationship Id="rId46" Type="http://schemas.openxmlformats.org/officeDocument/2006/relationships/hyperlink" Target="https://hbr.org/2011/03/beyond-the-celebrity-pitchman" TargetMode="External"/><Relationship Id="rId59" Type="http://schemas.openxmlformats.org/officeDocument/2006/relationships/hyperlink" Target="https://www.wired.com/story/section-230-internet-sacred-law-false-idol/" TargetMode="External"/><Relationship Id="rId20" Type="http://schemas.openxmlformats.org/officeDocument/2006/relationships/hyperlink" Target="https://studenthealth.usc.edu/counseling/" TargetMode="External"/><Relationship Id="rId41" Type="http://schemas.openxmlformats.org/officeDocument/2006/relationships/hyperlink" Target="https://www.mckinsey.com/business-functions/marketing-and-sales/our-insights/agile-marketing-a-step-by-step-guide" TargetMode="External"/><Relationship Id="rId54" Type="http://schemas.openxmlformats.org/officeDocument/2006/relationships/hyperlink" Target="https://www.wired.com/story/adam-mosseri-instagram/"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bguides.usc.edu/" TargetMode="External"/><Relationship Id="rId23" Type="http://schemas.openxmlformats.org/officeDocument/2006/relationships/hyperlink" Target="https://equity.usc.edu/" TargetMode="External"/><Relationship Id="rId28" Type="http://schemas.openxmlformats.org/officeDocument/2006/relationships/hyperlink" Target="https://diversity.usc.edu/" TargetMode="External"/><Relationship Id="rId36" Type="http://schemas.openxmlformats.org/officeDocument/2006/relationships/hyperlink" Target="https://www.campaignlive.co.uk/article/future-agency-model-post-sorrell-era/1464728" TargetMode="External"/><Relationship Id="rId49" Type="http://schemas.openxmlformats.org/officeDocument/2006/relationships/hyperlink" Target="https://www.washingtonpost.com/video-games/2022/06/20/twitch-ad-incentive-money-payout-55-percent/" TargetMode="External"/><Relationship Id="rId57" Type="http://schemas.openxmlformats.org/officeDocument/2006/relationships/hyperlink" Target="https://www.platformer.news/p/what-its-like-to-make-policy-at-tiktok" TargetMode="External"/><Relationship Id="rId10" Type="http://schemas.openxmlformats.org/officeDocument/2006/relationships/hyperlink" Target="https://www.linkedin.com/in/tiffanymatloob/" TargetMode="External"/><Relationship Id="rId31" Type="http://schemas.openxmlformats.org/officeDocument/2006/relationships/hyperlink" Target="http://dps.usc.edu/" TargetMode="External"/><Relationship Id="rId44" Type="http://schemas.openxmlformats.org/officeDocument/2006/relationships/hyperlink" Target="https://www.wired.com/story/how-social-media-became-a-pink-collar-job/" TargetMode="External"/><Relationship Id="rId52" Type="http://schemas.openxmlformats.org/officeDocument/2006/relationships/hyperlink" Target="https://www.wired.com/story/meet-the-lobbyist-next-door/" TargetMode="External"/><Relationship Id="rId60" Type="http://schemas.openxmlformats.org/officeDocument/2006/relationships/hyperlink" Target="https://sparktoro.com/blog/how-to-cheat-creating-great-presentations-tech-marketing-audiences/" TargetMode="External"/><Relationship Id="rId4" Type="http://schemas.openxmlformats.org/officeDocument/2006/relationships/settings" Target="settings.xml"/><Relationship Id="rId9" Type="http://schemas.openxmlformats.org/officeDocument/2006/relationships/hyperlink" Target="http://www.freddynager.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18351-C8AB-4044-A2FE-641BA80C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5276</Words>
  <Characters>30076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Freddy Tran Nager</cp:lastModifiedBy>
  <cp:revision>20</cp:revision>
  <cp:lastPrinted>2015-10-21T21:02:00Z</cp:lastPrinted>
  <dcterms:created xsi:type="dcterms:W3CDTF">2022-07-26T23:55:00Z</dcterms:created>
  <dcterms:modified xsi:type="dcterms:W3CDTF">2022-08-14T18:29:00Z</dcterms:modified>
</cp:coreProperties>
</file>