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CCACD4" w14:textId="77777777" w:rsidR="004673FD" w:rsidRDefault="003A0A49">
      <w:pPr>
        <w:jc w:val="both"/>
        <w:rPr>
          <w:rFonts w:ascii="Helvetica" w:hAnsi="Helvetica"/>
          <w:b/>
          <w:bCs/>
        </w:rPr>
      </w:pPr>
      <w:r>
        <w:rPr>
          <w:noProof/>
        </w:rPr>
        <w:drawing>
          <wp:anchor distT="0" distB="0" distL="114300" distR="114300" simplePos="0" relativeHeight="251657728" behindDoc="1" locked="0" layoutInCell="1" allowOverlap="1" wp14:anchorId="3747B5BB" wp14:editId="25FFF858">
            <wp:simplePos x="0" y="0"/>
            <wp:positionH relativeFrom="column">
              <wp:posOffset>-182880</wp:posOffset>
            </wp:positionH>
            <wp:positionV relativeFrom="paragraph">
              <wp:posOffset>119380</wp:posOffset>
            </wp:positionV>
            <wp:extent cx="2171065" cy="722630"/>
            <wp:effectExtent l="0" t="0" r="0" b="0"/>
            <wp:wrapNone/>
            <wp:docPr id="6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065" cy="722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0F3647" w14:textId="77777777" w:rsidR="00AF5B1A" w:rsidRDefault="00AF5B1A">
      <w:pPr>
        <w:ind w:left="3600"/>
        <w:jc w:val="both"/>
        <w:rPr>
          <w:rFonts w:ascii="Calibri" w:hAnsi="Calibri" w:cs="Calibri"/>
          <w:b/>
          <w:bCs/>
          <w:sz w:val="28"/>
          <w:szCs w:val="28"/>
        </w:rPr>
      </w:pPr>
      <w:r>
        <w:rPr>
          <w:rFonts w:ascii="Calibri" w:hAnsi="Calibri" w:cs="Calibri"/>
          <w:b/>
          <w:bCs/>
          <w:sz w:val="28"/>
          <w:szCs w:val="28"/>
        </w:rPr>
        <w:t>THTR – 213 Section 62757</w:t>
      </w:r>
    </w:p>
    <w:p w14:paraId="20A225E6" w14:textId="77777777" w:rsidR="004673FD" w:rsidRDefault="004673FD">
      <w:pPr>
        <w:ind w:left="3600"/>
        <w:jc w:val="both"/>
        <w:rPr>
          <w:rFonts w:ascii="Calibri" w:hAnsi="Calibri" w:cs="Calibri"/>
          <w:b/>
          <w:bCs/>
        </w:rPr>
      </w:pPr>
      <w:r>
        <w:rPr>
          <w:rFonts w:ascii="Calibri" w:hAnsi="Calibri" w:cs="Calibri"/>
          <w:b/>
          <w:bCs/>
          <w:sz w:val="28"/>
          <w:szCs w:val="28"/>
        </w:rPr>
        <w:t>Corset Construction</w:t>
      </w:r>
    </w:p>
    <w:p w14:paraId="0794B5CF" w14:textId="77777777" w:rsidR="004673FD" w:rsidRDefault="00AF5B1A">
      <w:pPr>
        <w:ind w:left="3600"/>
        <w:jc w:val="both"/>
        <w:rPr>
          <w:rFonts w:ascii="Calibri" w:hAnsi="Calibri" w:cs="Calibri"/>
          <w:b/>
          <w:bCs/>
        </w:rPr>
      </w:pPr>
      <w:r>
        <w:rPr>
          <w:rFonts w:ascii="Calibri" w:hAnsi="Calibri" w:cs="Calibri"/>
          <w:b/>
          <w:bCs/>
        </w:rPr>
        <w:t>Spring 20</w:t>
      </w:r>
      <w:r w:rsidR="00622680">
        <w:rPr>
          <w:rFonts w:ascii="Calibri" w:hAnsi="Calibri" w:cs="Calibri"/>
          <w:b/>
          <w:bCs/>
        </w:rPr>
        <w:t>2</w:t>
      </w:r>
      <w:r w:rsidR="003B6DA5">
        <w:rPr>
          <w:rFonts w:ascii="Calibri" w:hAnsi="Calibri" w:cs="Calibri"/>
          <w:b/>
          <w:bCs/>
        </w:rPr>
        <w:t>2</w:t>
      </w:r>
      <w:r w:rsidR="004673FD">
        <w:rPr>
          <w:rFonts w:ascii="Calibri" w:hAnsi="Calibri" w:cs="Calibri"/>
          <w:b/>
          <w:bCs/>
        </w:rPr>
        <w:t xml:space="preserve">—Monday, </w:t>
      </w:r>
      <w:r w:rsidR="00497284">
        <w:rPr>
          <w:rFonts w:ascii="Calibri" w:hAnsi="Calibri" w:cs="Calibri"/>
          <w:b/>
          <w:bCs/>
        </w:rPr>
        <w:t>Wednesday: 12</w:t>
      </w:r>
      <w:r>
        <w:rPr>
          <w:rFonts w:ascii="Calibri" w:hAnsi="Calibri" w:cs="Calibri"/>
          <w:b/>
          <w:bCs/>
        </w:rPr>
        <w:t>:00 pm</w:t>
      </w:r>
      <w:r w:rsidR="00497284">
        <w:rPr>
          <w:rFonts w:ascii="Calibri" w:hAnsi="Calibri" w:cs="Calibri"/>
          <w:b/>
          <w:bCs/>
        </w:rPr>
        <w:t xml:space="preserve"> </w:t>
      </w:r>
      <w:r>
        <w:rPr>
          <w:rFonts w:ascii="Calibri" w:hAnsi="Calibri" w:cs="Calibri"/>
          <w:b/>
          <w:bCs/>
        </w:rPr>
        <w:t>- 1:20 pm</w:t>
      </w:r>
    </w:p>
    <w:p w14:paraId="6F0F8416" w14:textId="16EB6F39" w:rsidR="004673FD" w:rsidRDefault="004673FD">
      <w:pPr>
        <w:ind w:left="3600"/>
        <w:jc w:val="both"/>
        <w:rPr>
          <w:rFonts w:ascii="Helvetica" w:hAnsi="Helvetica"/>
          <w:b/>
          <w:bCs/>
        </w:rPr>
      </w:pPr>
      <w:r>
        <w:rPr>
          <w:rFonts w:ascii="Calibri" w:hAnsi="Calibri" w:cs="Calibri"/>
          <w:b/>
          <w:bCs/>
        </w:rPr>
        <w:t xml:space="preserve">Location: </w:t>
      </w:r>
      <w:r w:rsidR="003463D4">
        <w:rPr>
          <w:rFonts w:ascii="Calibri" w:hAnsi="Calibri" w:cs="Calibri"/>
          <w:b/>
          <w:bCs/>
        </w:rPr>
        <w:t>Costume Shop (PED 114F)</w:t>
      </w:r>
      <w:r w:rsidRPr="00A57DAB">
        <w:rPr>
          <w:rFonts w:ascii="Calibri" w:hAnsi="Calibri" w:cs="Calibri"/>
          <w:b/>
          <w:bCs/>
        </w:rPr>
        <w:t xml:space="preserve"> </w:t>
      </w:r>
    </w:p>
    <w:p w14:paraId="414B418B" w14:textId="77777777" w:rsidR="004673FD" w:rsidRDefault="004673FD">
      <w:pPr>
        <w:jc w:val="both"/>
        <w:rPr>
          <w:rFonts w:ascii="Helvetica" w:hAnsi="Helvetica"/>
          <w:b/>
          <w:bCs/>
        </w:rPr>
      </w:pPr>
    </w:p>
    <w:p w14:paraId="7F1E4D94" w14:textId="77777777" w:rsidR="004673FD" w:rsidRDefault="004673FD">
      <w:pPr>
        <w:ind w:left="3600"/>
        <w:jc w:val="both"/>
        <w:rPr>
          <w:rFonts w:ascii="Calibri" w:hAnsi="Calibri" w:cs="Calibri"/>
          <w:b/>
          <w:bCs/>
          <w:sz w:val="22"/>
          <w:szCs w:val="22"/>
        </w:rPr>
      </w:pPr>
      <w:r>
        <w:rPr>
          <w:rFonts w:ascii="Calibri" w:hAnsi="Calibri" w:cs="Calibri"/>
          <w:b/>
          <w:bCs/>
        </w:rPr>
        <w:t xml:space="preserve">Instructor: </w:t>
      </w:r>
      <w:r w:rsidR="00622680">
        <w:rPr>
          <w:rFonts w:ascii="Calibri" w:hAnsi="Calibri" w:cs="Calibri"/>
          <w:b/>
          <w:bCs/>
        </w:rPr>
        <w:t>Carissa Dickerson</w:t>
      </w:r>
      <w:r w:rsidR="00715F41">
        <w:rPr>
          <w:rFonts w:ascii="Calibri" w:hAnsi="Calibri" w:cs="Calibri"/>
          <w:b/>
          <w:bCs/>
        </w:rPr>
        <w:t xml:space="preserve"> (she/her/hers)</w:t>
      </w:r>
    </w:p>
    <w:p w14:paraId="48933009" w14:textId="77777777" w:rsidR="004673FD" w:rsidRPr="00A57DAB" w:rsidRDefault="004673FD">
      <w:pPr>
        <w:ind w:left="3600"/>
        <w:jc w:val="both"/>
        <w:rPr>
          <w:rFonts w:ascii="Calibri" w:hAnsi="Calibri" w:cs="Calibri"/>
          <w:b/>
          <w:bCs/>
        </w:rPr>
      </w:pPr>
      <w:r>
        <w:rPr>
          <w:rFonts w:ascii="Calibri" w:hAnsi="Calibri" w:cs="Calibri"/>
          <w:b/>
          <w:bCs/>
          <w:sz w:val="22"/>
          <w:szCs w:val="22"/>
        </w:rPr>
        <w:t>Office</w:t>
      </w:r>
      <w:r>
        <w:rPr>
          <w:rFonts w:ascii="Calibri" w:hAnsi="Calibri" w:cs="Calibri"/>
          <w:b/>
          <w:bCs/>
        </w:rPr>
        <w:t xml:space="preserve">: </w:t>
      </w:r>
      <w:r w:rsidRPr="00A57DAB">
        <w:rPr>
          <w:rFonts w:ascii="Calibri" w:hAnsi="Calibri" w:cs="Calibri"/>
          <w:b/>
          <w:bCs/>
          <w:sz w:val="22"/>
          <w:szCs w:val="22"/>
        </w:rPr>
        <w:t>PED 114F</w:t>
      </w:r>
    </w:p>
    <w:p w14:paraId="51A69A1E" w14:textId="77777777" w:rsidR="004673FD" w:rsidRPr="00A57DAB" w:rsidRDefault="004673FD">
      <w:pPr>
        <w:ind w:left="3600"/>
        <w:rPr>
          <w:rFonts w:ascii="Calibri" w:hAnsi="Calibri" w:cs="Calibri"/>
          <w:b/>
          <w:bCs/>
        </w:rPr>
      </w:pPr>
      <w:r>
        <w:rPr>
          <w:rFonts w:ascii="Calibri" w:hAnsi="Calibri" w:cs="Calibri"/>
          <w:b/>
          <w:bCs/>
          <w:sz w:val="22"/>
          <w:szCs w:val="22"/>
        </w:rPr>
        <w:t>Office Hours:</w:t>
      </w:r>
      <w:r>
        <w:rPr>
          <w:rFonts w:ascii="Calibri" w:hAnsi="Calibri" w:cs="Calibri"/>
          <w:b/>
          <w:bCs/>
        </w:rPr>
        <w:t xml:space="preserve"> </w:t>
      </w:r>
      <w:r w:rsidR="003B6DA5">
        <w:rPr>
          <w:rFonts w:ascii="Calibri" w:hAnsi="Calibri" w:cs="Calibri"/>
          <w:b/>
          <w:bCs/>
          <w:sz w:val="22"/>
          <w:szCs w:val="22"/>
        </w:rPr>
        <w:t>B</w:t>
      </w:r>
      <w:r w:rsidR="00B06F33" w:rsidRPr="00A57DAB">
        <w:rPr>
          <w:rFonts w:ascii="Calibri" w:hAnsi="Calibri" w:cs="Calibri"/>
          <w:b/>
          <w:bCs/>
          <w:sz w:val="22"/>
          <w:szCs w:val="22"/>
        </w:rPr>
        <w:t>y appointment</w:t>
      </w:r>
    </w:p>
    <w:p w14:paraId="7F734A5C" w14:textId="77777777" w:rsidR="004673FD" w:rsidRPr="00A57DAB" w:rsidRDefault="004673FD">
      <w:pPr>
        <w:ind w:left="3600"/>
        <w:jc w:val="both"/>
        <w:rPr>
          <w:rFonts w:ascii="Calibri" w:hAnsi="Calibri" w:cs="Calibri"/>
          <w:b/>
          <w:bCs/>
          <w:sz w:val="28"/>
          <w:szCs w:val="28"/>
        </w:rPr>
      </w:pPr>
      <w:r>
        <w:rPr>
          <w:rFonts w:ascii="Calibri" w:hAnsi="Calibri" w:cs="Calibri"/>
          <w:b/>
          <w:bCs/>
          <w:sz w:val="22"/>
          <w:szCs w:val="22"/>
        </w:rPr>
        <w:t>Contact Info:</w:t>
      </w:r>
      <w:r>
        <w:rPr>
          <w:rFonts w:ascii="Calibri" w:hAnsi="Calibri" w:cs="Calibri"/>
          <w:b/>
          <w:bCs/>
        </w:rPr>
        <w:t xml:space="preserve"> </w:t>
      </w:r>
      <w:r w:rsidR="00497284" w:rsidRPr="00A57DAB">
        <w:rPr>
          <w:rFonts w:ascii="Calibri" w:hAnsi="Calibri" w:cs="Calibri"/>
          <w:b/>
          <w:bCs/>
          <w:sz w:val="22"/>
          <w:szCs w:val="22"/>
        </w:rPr>
        <w:t xml:space="preserve">cedicker@usc.edu </w:t>
      </w:r>
    </w:p>
    <w:p w14:paraId="04F8A6FC" w14:textId="77777777" w:rsidR="004673FD" w:rsidRDefault="004673FD">
      <w:pPr>
        <w:pStyle w:val="Footer"/>
        <w:rPr>
          <w:rFonts w:ascii="Helvetica" w:hAnsi="Helvetica" w:cs="Calibri"/>
        </w:rPr>
      </w:pPr>
    </w:p>
    <w:tbl>
      <w:tblPr>
        <w:tblW w:w="0" w:type="auto"/>
        <w:tblLayout w:type="fixed"/>
        <w:tblLook w:val="0000" w:firstRow="0" w:lastRow="0" w:firstColumn="0" w:lastColumn="0" w:noHBand="0" w:noVBand="0"/>
      </w:tblPr>
      <w:tblGrid>
        <w:gridCol w:w="9108"/>
      </w:tblGrid>
      <w:tr w:rsidR="004673FD" w14:paraId="4B1DA826" w14:textId="77777777">
        <w:tc>
          <w:tcPr>
            <w:tcW w:w="9108" w:type="dxa"/>
            <w:shd w:val="clear" w:color="auto" w:fill="FFFFFF"/>
          </w:tcPr>
          <w:p w14:paraId="522AB2E4" w14:textId="77777777" w:rsidR="004673FD" w:rsidRDefault="004673FD">
            <w:pPr>
              <w:jc w:val="both"/>
              <w:rPr>
                <w:bCs/>
                <w:sz w:val="22"/>
                <w:szCs w:val="22"/>
              </w:rPr>
            </w:pPr>
          </w:p>
        </w:tc>
      </w:tr>
    </w:tbl>
    <w:p w14:paraId="4BC8930B" w14:textId="77777777" w:rsidR="004673FD" w:rsidRDefault="004673FD">
      <w:pPr>
        <w:rPr>
          <w:rFonts w:ascii="Calibri" w:hAnsi="Calibri" w:cs="Calibri"/>
          <w:bCs/>
          <w:sz w:val="20"/>
          <w:szCs w:val="20"/>
        </w:rPr>
      </w:pPr>
      <w:r>
        <w:rPr>
          <w:rFonts w:ascii="Calibri" w:hAnsi="Calibri" w:cs="Calibri"/>
          <w:b/>
          <w:bCs/>
        </w:rPr>
        <w:t>Course Description and Overview</w:t>
      </w:r>
    </w:p>
    <w:p w14:paraId="68BDF3A5" w14:textId="744AC82D" w:rsidR="004673FD" w:rsidRPr="00A57DAB" w:rsidRDefault="004673FD">
      <w:pPr>
        <w:rPr>
          <w:sz w:val="32"/>
          <w:szCs w:val="32"/>
        </w:rPr>
      </w:pPr>
      <w:r w:rsidRPr="00A57DAB">
        <w:rPr>
          <w:rFonts w:ascii="Calibri" w:hAnsi="Calibri" w:cs="Calibri"/>
          <w:bCs/>
          <w:sz w:val="22"/>
          <w:szCs w:val="22"/>
        </w:rPr>
        <w:t xml:space="preserve">Students will learn the process of making </w:t>
      </w:r>
      <w:r w:rsidR="003463D4">
        <w:rPr>
          <w:rFonts w:ascii="Calibri" w:hAnsi="Calibri" w:cs="Calibri"/>
          <w:bCs/>
          <w:sz w:val="22"/>
          <w:szCs w:val="22"/>
        </w:rPr>
        <w:t>a</w:t>
      </w:r>
      <w:r w:rsidRPr="00A57DAB">
        <w:rPr>
          <w:rFonts w:ascii="Calibri" w:hAnsi="Calibri" w:cs="Calibri"/>
          <w:bCs/>
          <w:sz w:val="22"/>
          <w:szCs w:val="22"/>
        </w:rPr>
        <w:t xml:space="preserve"> corset. Students will become familiar with the methods and supplies needed to build a corset. Students will survey the history of corsetry and its application in current theatrical practices</w:t>
      </w:r>
      <w:r w:rsidR="00477D62">
        <w:rPr>
          <w:rFonts w:ascii="Calibri" w:hAnsi="Calibri" w:cs="Calibri"/>
          <w:bCs/>
          <w:sz w:val="22"/>
          <w:szCs w:val="22"/>
        </w:rPr>
        <w:t xml:space="preserve"> and modern fashion</w:t>
      </w:r>
      <w:r w:rsidRPr="00A57DAB">
        <w:rPr>
          <w:rFonts w:ascii="Calibri" w:hAnsi="Calibri" w:cs="Calibri"/>
          <w:bCs/>
          <w:sz w:val="22"/>
          <w:szCs w:val="22"/>
        </w:rPr>
        <w:t>.</w:t>
      </w:r>
      <w:r w:rsidR="002F664A">
        <w:rPr>
          <w:rFonts w:ascii="Calibri" w:hAnsi="Calibri" w:cs="Calibri"/>
          <w:bCs/>
          <w:sz w:val="22"/>
          <w:szCs w:val="22"/>
        </w:rPr>
        <w:t xml:space="preserve"> By the end of the course, students will have made their own corset to keep.</w:t>
      </w:r>
    </w:p>
    <w:p w14:paraId="5A38FB4C" w14:textId="77777777" w:rsidR="004673FD" w:rsidRPr="00A57DAB" w:rsidRDefault="004673FD">
      <w:pPr>
        <w:rPr>
          <w:sz w:val="32"/>
          <w:szCs w:val="32"/>
        </w:rPr>
      </w:pPr>
    </w:p>
    <w:p w14:paraId="570D8433" w14:textId="48FD797D" w:rsidR="004673FD" w:rsidRPr="00A57DAB" w:rsidRDefault="004673FD">
      <w:pPr>
        <w:rPr>
          <w:rFonts w:ascii="Calibri" w:hAnsi="Calibri" w:cs="Calibri"/>
          <w:b/>
          <w:bCs/>
          <w:sz w:val="36"/>
          <w:szCs w:val="36"/>
        </w:rPr>
      </w:pPr>
      <w:r w:rsidRPr="00A57DAB">
        <w:rPr>
          <w:rFonts w:ascii="Calibri" w:hAnsi="Calibri" w:cs="Calibri"/>
          <w:bCs/>
          <w:sz w:val="22"/>
          <w:szCs w:val="22"/>
        </w:rPr>
        <w:t>This class is appropriate for students wishing to learn professional approaches to costume construction.  This includes acting students wishing to gain a deeper understanding of the importance of period undergarments as it relates to performance and posture, design students wishing to study period underclothes as they relate to silhouette and period design</w:t>
      </w:r>
      <w:r w:rsidR="003463D4">
        <w:rPr>
          <w:rFonts w:ascii="Calibri" w:hAnsi="Calibri" w:cs="Calibri"/>
          <w:bCs/>
          <w:sz w:val="22"/>
          <w:szCs w:val="22"/>
        </w:rPr>
        <w:t>,</w:t>
      </w:r>
      <w:r w:rsidR="00050540" w:rsidRPr="00A57DAB">
        <w:rPr>
          <w:rFonts w:ascii="Calibri" w:hAnsi="Calibri" w:cs="Calibri"/>
          <w:bCs/>
          <w:sz w:val="22"/>
          <w:szCs w:val="22"/>
        </w:rPr>
        <w:t xml:space="preserve"> as well as cosplay and Ren Faire enthusiasts who wish to improve their construction techniques and gain some insight into historical influences and design.</w:t>
      </w:r>
      <w:r w:rsidR="003463D4">
        <w:rPr>
          <w:rFonts w:ascii="Calibri" w:hAnsi="Calibri" w:cs="Calibri"/>
          <w:bCs/>
          <w:sz w:val="22"/>
          <w:szCs w:val="22"/>
        </w:rPr>
        <w:t xml:space="preserve"> This class is tailored to those with basic sewing experience already. </w:t>
      </w:r>
    </w:p>
    <w:p w14:paraId="3C958074" w14:textId="77777777" w:rsidR="004673FD" w:rsidRDefault="004673FD">
      <w:pPr>
        <w:rPr>
          <w:rFonts w:ascii="Calibri" w:hAnsi="Calibri" w:cs="Calibri"/>
          <w:b/>
          <w:bCs/>
          <w:sz w:val="28"/>
          <w:szCs w:val="28"/>
        </w:rPr>
      </w:pPr>
    </w:p>
    <w:p w14:paraId="4E6DB982" w14:textId="77777777" w:rsidR="004673FD" w:rsidRDefault="004673FD">
      <w:pPr>
        <w:rPr>
          <w:rFonts w:ascii="Calibri" w:hAnsi="Calibri" w:cs="Calibri"/>
          <w:bCs/>
          <w:sz w:val="20"/>
          <w:szCs w:val="20"/>
        </w:rPr>
      </w:pPr>
      <w:r>
        <w:rPr>
          <w:rFonts w:ascii="Calibri" w:hAnsi="Calibri" w:cs="Calibri"/>
          <w:b/>
          <w:bCs/>
        </w:rPr>
        <w:t>Learning Objectives</w:t>
      </w:r>
    </w:p>
    <w:p w14:paraId="6272821F" w14:textId="77777777" w:rsidR="003B6DA5" w:rsidRPr="003B6DA5" w:rsidRDefault="003B6DA5" w:rsidP="003B6DA5">
      <w:pPr>
        <w:rPr>
          <w:rFonts w:ascii="Calibri" w:hAnsi="Calibri" w:cs="Calibri"/>
          <w:bCs/>
          <w:sz w:val="22"/>
          <w:szCs w:val="22"/>
        </w:rPr>
      </w:pPr>
      <w:r w:rsidRPr="003B6DA5">
        <w:rPr>
          <w:rFonts w:ascii="Calibri" w:hAnsi="Calibri" w:cs="Calibri"/>
          <w:bCs/>
          <w:sz w:val="22"/>
          <w:szCs w:val="22"/>
        </w:rPr>
        <w:t>By the end of this course, a student will be able to…</w:t>
      </w:r>
    </w:p>
    <w:p w14:paraId="5DF6CD8E" w14:textId="77777777" w:rsidR="003B6DA5" w:rsidRPr="003B6DA5" w:rsidRDefault="003B6DA5" w:rsidP="003B6DA5">
      <w:pPr>
        <w:rPr>
          <w:rFonts w:ascii="Calibri" w:hAnsi="Calibri" w:cs="Calibri"/>
          <w:bCs/>
          <w:sz w:val="22"/>
          <w:szCs w:val="22"/>
        </w:rPr>
      </w:pPr>
    </w:p>
    <w:p w14:paraId="6038A8CF" w14:textId="77777777" w:rsidR="003B6DA5" w:rsidRPr="003B6DA5" w:rsidRDefault="003B6DA5" w:rsidP="003B6DA5">
      <w:pPr>
        <w:rPr>
          <w:rFonts w:ascii="Calibri" w:hAnsi="Calibri" w:cs="Calibri"/>
          <w:bCs/>
          <w:sz w:val="22"/>
          <w:szCs w:val="22"/>
        </w:rPr>
      </w:pPr>
      <w:r w:rsidRPr="003B6DA5">
        <w:rPr>
          <w:rFonts w:ascii="Calibri" w:hAnsi="Calibri" w:cs="Calibri"/>
          <w:bCs/>
          <w:sz w:val="22"/>
          <w:szCs w:val="22"/>
        </w:rPr>
        <w:t>Create a custom corset using hand and machine sewing techniques</w:t>
      </w:r>
    </w:p>
    <w:p w14:paraId="78B10070" w14:textId="77777777" w:rsidR="003B6DA5" w:rsidRPr="003B6DA5" w:rsidRDefault="003B6DA5" w:rsidP="003B6DA5">
      <w:pPr>
        <w:rPr>
          <w:rFonts w:ascii="Calibri" w:hAnsi="Calibri" w:cs="Calibri"/>
          <w:bCs/>
          <w:sz w:val="22"/>
          <w:szCs w:val="22"/>
        </w:rPr>
      </w:pPr>
      <w:r w:rsidRPr="003B6DA5">
        <w:rPr>
          <w:rFonts w:ascii="Calibri" w:hAnsi="Calibri" w:cs="Calibri"/>
          <w:bCs/>
          <w:sz w:val="22"/>
          <w:szCs w:val="22"/>
        </w:rPr>
        <w:t>Identify the materials and terminology needed to sew a corset</w:t>
      </w:r>
    </w:p>
    <w:p w14:paraId="396AB077" w14:textId="77777777" w:rsidR="003B6DA5" w:rsidRPr="003B6DA5" w:rsidRDefault="003B6DA5" w:rsidP="003B6DA5">
      <w:pPr>
        <w:rPr>
          <w:rFonts w:ascii="Calibri" w:hAnsi="Calibri" w:cs="Calibri"/>
          <w:bCs/>
          <w:sz w:val="22"/>
          <w:szCs w:val="22"/>
        </w:rPr>
      </w:pPr>
      <w:r w:rsidRPr="003B6DA5">
        <w:rPr>
          <w:rFonts w:ascii="Calibri" w:hAnsi="Calibri" w:cs="Calibri"/>
          <w:bCs/>
          <w:sz w:val="22"/>
          <w:szCs w:val="22"/>
        </w:rPr>
        <w:t>Demonstrate proper and safe use of the sewing machine</w:t>
      </w:r>
    </w:p>
    <w:p w14:paraId="4D008EBC" w14:textId="77777777" w:rsidR="003B6DA5" w:rsidRDefault="003B6DA5" w:rsidP="003B6DA5">
      <w:pPr>
        <w:rPr>
          <w:rFonts w:ascii="Calibri" w:hAnsi="Calibri" w:cs="Calibri"/>
          <w:bCs/>
          <w:sz w:val="22"/>
          <w:szCs w:val="22"/>
        </w:rPr>
      </w:pPr>
      <w:r w:rsidRPr="003B6DA5">
        <w:rPr>
          <w:rFonts w:ascii="Calibri" w:hAnsi="Calibri" w:cs="Calibri"/>
          <w:bCs/>
          <w:sz w:val="22"/>
          <w:szCs w:val="22"/>
        </w:rPr>
        <w:t>Analyze the history of shapewear from the 16</w:t>
      </w:r>
      <w:r w:rsidRPr="003B6DA5">
        <w:rPr>
          <w:rFonts w:ascii="Calibri" w:hAnsi="Calibri" w:cs="Calibri"/>
          <w:bCs/>
          <w:sz w:val="22"/>
          <w:szCs w:val="22"/>
          <w:vertAlign w:val="superscript"/>
        </w:rPr>
        <w:t>th</w:t>
      </w:r>
      <w:r w:rsidRPr="003B6DA5">
        <w:rPr>
          <w:rFonts w:ascii="Calibri" w:hAnsi="Calibri" w:cs="Calibri"/>
          <w:bCs/>
          <w:sz w:val="22"/>
          <w:szCs w:val="22"/>
        </w:rPr>
        <w:t xml:space="preserve"> century to today, and its </w:t>
      </w:r>
      <w:r w:rsidRPr="00A57DAB">
        <w:rPr>
          <w:rFonts w:ascii="Calibri" w:hAnsi="Calibri" w:cs="Calibri"/>
          <w:bCs/>
          <w:sz w:val="22"/>
          <w:szCs w:val="22"/>
        </w:rPr>
        <w:t>application in current theatrical practices</w:t>
      </w:r>
      <w:r>
        <w:rPr>
          <w:rFonts w:ascii="Calibri" w:hAnsi="Calibri" w:cs="Calibri"/>
          <w:bCs/>
          <w:sz w:val="22"/>
          <w:szCs w:val="22"/>
        </w:rPr>
        <w:t xml:space="preserve"> and modern fashion</w:t>
      </w:r>
    </w:p>
    <w:p w14:paraId="2970A368" w14:textId="77777777" w:rsidR="00037C31" w:rsidRDefault="00037C31" w:rsidP="003B6DA5">
      <w:pPr>
        <w:rPr>
          <w:rFonts w:ascii="Calibri" w:hAnsi="Calibri" w:cs="Calibri"/>
          <w:bCs/>
          <w:sz w:val="22"/>
          <w:szCs w:val="22"/>
        </w:rPr>
      </w:pPr>
      <w:r>
        <w:rPr>
          <w:rFonts w:ascii="Calibri" w:hAnsi="Calibri" w:cs="Calibri"/>
          <w:bCs/>
          <w:sz w:val="22"/>
          <w:szCs w:val="22"/>
        </w:rPr>
        <w:t xml:space="preserve">Recognize corset myths </w:t>
      </w:r>
    </w:p>
    <w:p w14:paraId="61398FD7" w14:textId="77777777" w:rsidR="004673FD" w:rsidRDefault="004673FD" w:rsidP="003B6DA5">
      <w:pPr>
        <w:rPr>
          <w:rFonts w:ascii="Calibri" w:hAnsi="Calibri" w:cs="Calibri"/>
          <w:b/>
          <w:bCs/>
        </w:rPr>
        <w:sectPr w:rsidR="004673FD" w:rsidSect="003028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864" w:footer="504" w:gutter="0"/>
          <w:cols w:space="720"/>
          <w:titlePg/>
          <w:docGrid w:linePitch="326" w:charSpace="-6145"/>
        </w:sectPr>
      </w:pPr>
      <w:r>
        <w:rPr>
          <w:rFonts w:ascii="Calibri" w:hAnsi="Calibri" w:cs="Calibri"/>
          <w:bCs/>
          <w:color w:val="808080"/>
          <w:sz w:val="20"/>
          <w:szCs w:val="20"/>
        </w:rPr>
        <w:t xml:space="preserve"> </w:t>
      </w:r>
    </w:p>
    <w:p w14:paraId="78501ABF" w14:textId="77777777" w:rsidR="004673FD" w:rsidRDefault="004673FD">
      <w:pPr>
        <w:ind w:left="720" w:right="54"/>
        <w:jc w:val="both"/>
        <w:rPr>
          <w:rFonts w:ascii="Calibri" w:hAnsi="Calibri" w:cs="Calibri"/>
          <w:b/>
          <w:bCs/>
        </w:rPr>
      </w:pPr>
      <w:r>
        <w:rPr>
          <w:rFonts w:ascii="Calibri" w:hAnsi="Calibri" w:cs="Calibri"/>
          <w:b/>
          <w:bCs/>
        </w:rPr>
        <w:t xml:space="preserve">Prerequisite(s): </w:t>
      </w:r>
      <w:r>
        <w:rPr>
          <w:rFonts w:ascii="Calibri" w:hAnsi="Calibri" w:cs="Calibri"/>
          <w:b/>
          <w:bCs/>
          <w:sz w:val="20"/>
          <w:szCs w:val="20"/>
        </w:rPr>
        <w:t>None</w:t>
      </w:r>
    </w:p>
    <w:p w14:paraId="341F03F4" w14:textId="77777777" w:rsidR="004673FD" w:rsidRDefault="004673FD">
      <w:pPr>
        <w:ind w:left="720" w:right="-576"/>
        <w:jc w:val="both"/>
        <w:rPr>
          <w:rFonts w:ascii="Calibri" w:hAnsi="Calibri" w:cs="Calibri"/>
          <w:b/>
          <w:bCs/>
        </w:rPr>
      </w:pPr>
      <w:r>
        <w:rPr>
          <w:rFonts w:ascii="Calibri" w:hAnsi="Calibri" w:cs="Calibri"/>
          <w:b/>
          <w:bCs/>
        </w:rPr>
        <w:t xml:space="preserve">Co-Requisite (s): </w:t>
      </w:r>
      <w:r>
        <w:rPr>
          <w:rFonts w:ascii="Calibri" w:hAnsi="Calibri" w:cs="Calibri"/>
          <w:b/>
          <w:bCs/>
          <w:sz w:val="20"/>
          <w:szCs w:val="20"/>
        </w:rPr>
        <w:t>None</w:t>
      </w:r>
    </w:p>
    <w:p w14:paraId="24E77724" w14:textId="77777777" w:rsidR="004673FD" w:rsidRDefault="004673FD">
      <w:pPr>
        <w:ind w:left="720" w:right="-576"/>
        <w:jc w:val="both"/>
        <w:rPr>
          <w:rFonts w:ascii="Calibri" w:hAnsi="Calibri" w:cs="Calibri"/>
          <w:b/>
          <w:bCs/>
          <w:sz w:val="20"/>
          <w:szCs w:val="20"/>
        </w:rPr>
      </w:pPr>
      <w:r>
        <w:rPr>
          <w:rFonts w:ascii="Calibri" w:hAnsi="Calibri" w:cs="Calibri"/>
          <w:b/>
          <w:bCs/>
        </w:rPr>
        <w:t xml:space="preserve">Concurrent Enrollment: </w:t>
      </w:r>
      <w:r>
        <w:rPr>
          <w:rFonts w:ascii="Calibri" w:hAnsi="Calibri" w:cs="Calibri"/>
          <w:b/>
          <w:bCs/>
          <w:sz w:val="20"/>
          <w:szCs w:val="20"/>
        </w:rPr>
        <w:t>None</w:t>
      </w:r>
    </w:p>
    <w:p w14:paraId="5ED26F33" w14:textId="77777777" w:rsidR="003270FB" w:rsidRDefault="003270FB">
      <w:pPr>
        <w:ind w:left="720" w:right="-576"/>
        <w:jc w:val="both"/>
        <w:rPr>
          <w:rFonts w:ascii="Calibri" w:hAnsi="Calibri" w:cs="Calibri"/>
          <w:b/>
          <w:bCs/>
        </w:rPr>
      </w:pPr>
    </w:p>
    <w:p w14:paraId="4A00F089" w14:textId="77777777" w:rsidR="004673FD" w:rsidRDefault="004673FD">
      <w:pPr>
        <w:ind w:left="720" w:right="3024"/>
        <w:rPr>
          <w:rFonts w:ascii="Calibri" w:hAnsi="Calibri" w:cs="Calibri"/>
          <w:b/>
          <w:sz w:val="20"/>
          <w:szCs w:val="20"/>
          <w:u w:val="single"/>
        </w:rPr>
      </w:pPr>
    </w:p>
    <w:p w14:paraId="21189F06" w14:textId="77777777" w:rsidR="004673FD" w:rsidRDefault="004673FD">
      <w:pPr>
        <w:rPr>
          <w:rFonts w:ascii="Calibri" w:hAnsi="Calibri" w:cs="Calibri"/>
          <w:bCs/>
          <w:color w:val="808080"/>
          <w:sz w:val="20"/>
          <w:szCs w:val="20"/>
        </w:rPr>
        <w:sectPr w:rsidR="004673FD" w:rsidSect="0030289B">
          <w:type w:val="continuous"/>
          <w:pgSz w:w="12240" w:h="15840"/>
          <w:pgMar w:top="864" w:right="1170" w:bottom="504" w:left="1728" w:header="720" w:footer="720" w:gutter="0"/>
          <w:cols w:num="2" w:space="720"/>
          <w:docGrid w:linePitch="326" w:charSpace="-6145"/>
        </w:sectPr>
      </w:pPr>
      <w:r>
        <w:rPr>
          <w:rStyle w:val="tooltiptext"/>
          <w:rFonts w:ascii="Calibri" w:hAnsi="Calibri" w:cs="Calibri"/>
          <w:color w:val="808080"/>
          <w:sz w:val="20"/>
          <w:szCs w:val="20"/>
        </w:rPr>
        <w:t xml:space="preserve"> </w:t>
      </w:r>
    </w:p>
    <w:p w14:paraId="48996832" w14:textId="77777777" w:rsidR="004673FD" w:rsidRPr="003270FB" w:rsidRDefault="003270FB">
      <w:pPr>
        <w:rPr>
          <w:rFonts w:ascii="Calibri" w:hAnsi="Calibri" w:cs="Calibri"/>
          <w:b/>
          <w:bCs/>
          <w:sz w:val="20"/>
          <w:szCs w:val="20"/>
        </w:rPr>
      </w:pPr>
      <w:r>
        <w:rPr>
          <w:rFonts w:ascii="Calibri" w:hAnsi="Calibri" w:cs="Calibri"/>
          <w:bCs/>
          <w:color w:val="808080"/>
          <w:sz w:val="20"/>
          <w:szCs w:val="20"/>
        </w:rPr>
        <w:tab/>
      </w:r>
      <w:r w:rsidRPr="003270FB">
        <w:rPr>
          <w:rFonts w:ascii="Calibri" w:hAnsi="Calibri" w:cs="Calibri"/>
          <w:b/>
          <w:bCs/>
        </w:rPr>
        <w:t>Recommended Preparation:</w:t>
      </w:r>
      <w:r>
        <w:rPr>
          <w:rFonts w:ascii="Calibri" w:hAnsi="Calibri" w:cs="Calibri"/>
          <w:b/>
          <w:bCs/>
        </w:rPr>
        <w:t xml:space="preserve"> </w:t>
      </w:r>
      <w:r>
        <w:rPr>
          <w:rFonts w:ascii="Calibri" w:hAnsi="Calibri" w:cs="Calibri"/>
          <w:b/>
          <w:bCs/>
          <w:sz w:val="20"/>
          <w:szCs w:val="20"/>
        </w:rPr>
        <w:t>None</w:t>
      </w:r>
    </w:p>
    <w:p w14:paraId="403F16CA" w14:textId="77777777" w:rsidR="003270FB" w:rsidRDefault="003270FB">
      <w:pPr>
        <w:rPr>
          <w:rFonts w:ascii="Calibri" w:hAnsi="Calibri" w:cs="Calibri"/>
          <w:bCs/>
          <w:color w:val="808080"/>
          <w:sz w:val="20"/>
          <w:szCs w:val="20"/>
        </w:rPr>
      </w:pPr>
    </w:p>
    <w:p w14:paraId="4F5A07F1" w14:textId="77777777" w:rsidR="003270FB" w:rsidRDefault="003270FB">
      <w:pPr>
        <w:rPr>
          <w:rFonts w:ascii="Calibri" w:hAnsi="Calibri" w:cs="Calibri"/>
          <w:bCs/>
          <w:color w:val="808080"/>
          <w:sz w:val="20"/>
          <w:szCs w:val="20"/>
        </w:rPr>
      </w:pPr>
    </w:p>
    <w:p w14:paraId="4BEF8A1B" w14:textId="77777777" w:rsidR="00050540" w:rsidRDefault="004673FD">
      <w:r>
        <w:rPr>
          <w:rFonts w:ascii="Calibri" w:hAnsi="Calibri" w:cs="Calibri"/>
          <w:b/>
          <w:bCs/>
        </w:rPr>
        <w:t>Required Readings and Supplementary Materials</w:t>
      </w:r>
    </w:p>
    <w:p w14:paraId="3F921AAE" w14:textId="77777777" w:rsidR="00B06F33" w:rsidRDefault="00B06F33"/>
    <w:p w14:paraId="313B8293" w14:textId="21DE8CCF" w:rsidR="003463D4" w:rsidRPr="00B5101A" w:rsidRDefault="004673FD">
      <w:pPr>
        <w:rPr>
          <w:rFonts w:ascii="Calibri" w:hAnsi="Calibri" w:cs="Calibri"/>
          <w:bCs/>
        </w:rPr>
      </w:pPr>
      <w:r w:rsidRPr="008464F3">
        <w:rPr>
          <w:rFonts w:ascii="Calibri" w:hAnsi="Calibri" w:cs="Calibri"/>
          <w:b/>
          <w:bCs/>
        </w:rPr>
        <w:t>Required:</w:t>
      </w:r>
    </w:p>
    <w:p w14:paraId="3811B440" w14:textId="1B44CD24" w:rsidR="003463D4" w:rsidRDefault="003463D4">
      <w:pPr>
        <w:rPr>
          <w:rFonts w:ascii="Calibri" w:hAnsi="Calibri" w:cs="Calibri"/>
          <w:bCs/>
          <w:sz w:val="22"/>
          <w:szCs w:val="22"/>
        </w:rPr>
      </w:pPr>
      <w:r>
        <w:rPr>
          <w:rFonts w:ascii="Calibri" w:hAnsi="Calibri" w:cs="Calibri"/>
          <w:bCs/>
          <w:sz w:val="22"/>
          <w:szCs w:val="22"/>
        </w:rPr>
        <w:t xml:space="preserve">Sam Mansfield, </w:t>
      </w:r>
      <w:r>
        <w:rPr>
          <w:rFonts w:ascii="Calibri" w:hAnsi="Calibri" w:cs="Calibri"/>
          <w:bCs/>
          <w:i/>
          <w:iCs/>
          <w:sz w:val="22"/>
          <w:szCs w:val="22"/>
        </w:rPr>
        <w:t>The Quick and Dirty Guide to Corsets</w:t>
      </w:r>
      <w:r w:rsidR="00B5101A">
        <w:rPr>
          <w:rFonts w:ascii="Calibri" w:hAnsi="Calibri" w:cs="Calibri"/>
          <w:bCs/>
          <w:sz w:val="22"/>
          <w:szCs w:val="22"/>
        </w:rPr>
        <w:t>, 2021, Good Hunter Designs</w:t>
      </w:r>
    </w:p>
    <w:p w14:paraId="397E990C" w14:textId="11E383C9" w:rsidR="00B5101A" w:rsidRPr="003463D4" w:rsidRDefault="00B5101A">
      <w:pPr>
        <w:rPr>
          <w:rFonts w:ascii="Calibri" w:hAnsi="Calibri" w:cs="Calibri"/>
          <w:bCs/>
          <w:sz w:val="22"/>
          <w:szCs w:val="22"/>
        </w:rPr>
      </w:pPr>
      <w:r>
        <w:rPr>
          <w:rFonts w:ascii="Calibri" w:hAnsi="Calibri" w:cs="Calibri"/>
          <w:bCs/>
          <w:sz w:val="22"/>
          <w:szCs w:val="22"/>
        </w:rPr>
        <w:lastRenderedPageBreak/>
        <w:t>Digital and/or physical copy can be purchased from goodhunter.com.au – Please be aware the physical book ships from Australia and may therefore take some time to get. The PDF copy will be just fine for class.</w:t>
      </w:r>
    </w:p>
    <w:p w14:paraId="6FCDED45" w14:textId="77777777" w:rsidR="002F664A" w:rsidRDefault="002F664A">
      <w:pPr>
        <w:rPr>
          <w:rFonts w:ascii="Calibri" w:hAnsi="Calibri" w:cs="Calibri"/>
          <w:bCs/>
          <w:sz w:val="22"/>
          <w:szCs w:val="22"/>
        </w:rPr>
      </w:pPr>
    </w:p>
    <w:p w14:paraId="237B13AA" w14:textId="0E45ABDA" w:rsidR="004673FD" w:rsidRPr="008464F3" w:rsidRDefault="00622680">
      <w:pPr>
        <w:rPr>
          <w:sz w:val="32"/>
          <w:szCs w:val="32"/>
        </w:rPr>
      </w:pPr>
      <w:r w:rsidRPr="008464F3">
        <w:rPr>
          <w:rFonts w:ascii="Calibri" w:hAnsi="Calibri" w:cs="Calibri"/>
          <w:bCs/>
          <w:sz w:val="22"/>
          <w:szCs w:val="22"/>
        </w:rPr>
        <w:t>Self-Fabric</w:t>
      </w:r>
      <w:r w:rsidR="004673FD" w:rsidRPr="008464F3">
        <w:rPr>
          <w:rFonts w:ascii="Calibri" w:hAnsi="Calibri" w:cs="Calibri"/>
          <w:bCs/>
          <w:sz w:val="22"/>
          <w:szCs w:val="22"/>
        </w:rPr>
        <w:t xml:space="preserve"> for Corset, </w:t>
      </w:r>
      <w:r w:rsidR="00B5101A">
        <w:rPr>
          <w:rFonts w:ascii="Calibri" w:hAnsi="Calibri" w:cs="Calibri"/>
          <w:bCs/>
          <w:sz w:val="22"/>
          <w:szCs w:val="22"/>
        </w:rPr>
        <w:t>approximately one (1) yard</w:t>
      </w:r>
    </w:p>
    <w:p w14:paraId="43AE2278" w14:textId="77777777" w:rsidR="00560FB4" w:rsidRDefault="00560FB4" w:rsidP="00560FB4">
      <w:pPr>
        <w:rPr>
          <w:rFonts w:ascii="Calibri" w:hAnsi="Calibri" w:cs="Calibri"/>
          <w:iCs/>
          <w:sz w:val="22"/>
          <w:szCs w:val="22"/>
        </w:rPr>
      </w:pPr>
    </w:p>
    <w:p w14:paraId="0A6D3AE7" w14:textId="77777777" w:rsidR="00560FB4" w:rsidRPr="008464F3" w:rsidRDefault="00560FB4" w:rsidP="00560FB4">
      <w:pPr>
        <w:rPr>
          <w:rFonts w:ascii="Calibri" w:hAnsi="Calibri" w:cs="Calibri"/>
          <w:iCs/>
          <w:sz w:val="22"/>
          <w:szCs w:val="22"/>
        </w:rPr>
      </w:pPr>
      <w:r w:rsidRPr="008464F3">
        <w:rPr>
          <w:rFonts w:ascii="Calibri" w:hAnsi="Calibri" w:cs="Calibri"/>
          <w:iCs/>
          <w:sz w:val="22"/>
          <w:szCs w:val="22"/>
        </w:rPr>
        <w:t>Internet resources provided throughout the course includ</w:t>
      </w:r>
      <w:r w:rsidR="00DE28F0">
        <w:rPr>
          <w:rFonts w:ascii="Calibri" w:hAnsi="Calibri" w:cs="Calibri"/>
          <w:iCs/>
          <w:sz w:val="22"/>
          <w:szCs w:val="22"/>
        </w:rPr>
        <w:t>e</w:t>
      </w:r>
      <w:r w:rsidRPr="008464F3">
        <w:rPr>
          <w:rFonts w:ascii="Calibri" w:hAnsi="Calibri" w:cs="Calibri"/>
          <w:iCs/>
          <w:sz w:val="22"/>
          <w:szCs w:val="22"/>
        </w:rPr>
        <w:t>:</w:t>
      </w:r>
    </w:p>
    <w:p w14:paraId="1B795336" w14:textId="77777777" w:rsidR="006844DC" w:rsidRDefault="00560FB4" w:rsidP="00560FB4">
      <w:pPr>
        <w:rPr>
          <w:rFonts w:ascii="Calibri" w:hAnsi="Calibri" w:cs="Calibri"/>
          <w:iCs/>
          <w:sz w:val="22"/>
          <w:szCs w:val="22"/>
        </w:rPr>
      </w:pPr>
      <w:r w:rsidRPr="008464F3">
        <w:rPr>
          <w:rFonts w:ascii="Calibri" w:hAnsi="Calibri" w:cs="Calibri"/>
          <w:iCs/>
          <w:sz w:val="22"/>
          <w:szCs w:val="22"/>
        </w:rPr>
        <w:t xml:space="preserve">  The Pragmatic Costumer; Historical Costuming for the Rest of Us. </w:t>
      </w:r>
    </w:p>
    <w:p w14:paraId="187A074D" w14:textId="77777777" w:rsidR="00560FB4" w:rsidRPr="008464F3" w:rsidRDefault="006844DC" w:rsidP="00560FB4">
      <w:pPr>
        <w:rPr>
          <w:rFonts w:ascii="Calibri" w:hAnsi="Calibri" w:cs="Calibri"/>
          <w:iCs/>
          <w:sz w:val="22"/>
          <w:szCs w:val="22"/>
        </w:rPr>
      </w:pPr>
      <w:r>
        <w:rPr>
          <w:rFonts w:ascii="Calibri" w:hAnsi="Calibri" w:cs="Calibri"/>
          <w:iCs/>
          <w:sz w:val="22"/>
          <w:szCs w:val="22"/>
        </w:rPr>
        <w:tab/>
      </w:r>
      <w:hyperlink r:id="rId15" w:history="1">
        <w:r w:rsidRPr="0015361C">
          <w:rPr>
            <w:rStyle w:val="Hyperlink"/>
            <w:rFonts w:ascii="Calibri" w:hAnsi="Calibri" w:cs="Calibri"/>
            <w:iCs/>
            <w:sz w:val="22"/>
            <w:szCs w:val="22"/>
          </w:rPr>
          <w:t>www.thepragmaticcostumer.wordpress.com</w:t>
        </w:r>
      </w:hyperlink>
      <w:r>
        <w:rPr>
          <w:rFonts w:ascii="Calibri" w:hAnsi="Calibri" w:cs="Calibri"/>
          <w:iCs/>
          <w:sz w:val="22"/>
          <w:szCs w:val="22"/>
        </w:rPr>
        <w:t xml:space="preserve"> </w:t>
      </w:r>
      <w:r w:rsidR="00560FB4" w:rsidRPr="008464F3">
        <w:rPr>
          <w:rFonts w:ascii="Calibri" w:hAnsi="Calibri" w:cs="Calibri"/>
          <w:iCs/>
          <w:sz w:val="22"/>
          <w:szCs w:val="22"/>
        </w:rPr>
        <w:t xml:space="preserve"> </w:t>
      </w:r>
    </w:p>
    <w:p w14:paraId="1C76CFCB" w14:textId="77777777" w:rsidR="00560FB4" w:rsidRDefault="00560FB4" w:rsidP="00560FB4">
      <w:pPr>
        <w:rPr>
          <w:rFonts w:ascii="Calibri" w:hAnsi="Calibri" w:cs="Calibri"/>
          <w:iCs/>
          <w:sz w:val="22"/>
          <w:szCs w:val="22"/>
        </w:rPr>
      </w:pPr>
      <w:r w:rsidRPr="008464F3">
        <w:rPr>
          <w:rFonts w:ascii="Calibri" w:hAnsi="Calibri" w:cs="Calibri"/>
          <w:iCs/>
          <w:sz w:val="22"/>
          <w:szCs w:val="22"/>
        </w:rPr>
        <w:t xml:space="preserve">  The </w:t>
      </w:r>
      <w:proofErr w:type="spellStart"/>
      <w:r w:rsidRPr="008464F3">
        <w:rPr>
          <w:rFonts w:ascii="Calibri" w:hAnsi="Calibri" w:cs="Calibri"/>
          <w:iCs/>
          <w:sz w:val="22"/>
          <w:szCs w:val="22"/>
        </w:rPr>
        <w:t>Dreamstress</w:t>
      </w:r>
      <w:proofErr w:type="spellEnd"/>
      <w:r w:rsidRPr="008464F3">
        <w:rPr>
          <w:rFonts w:ascii="Calibri" w:hAnsi="Calibri" w:cs="Calibri"/>
          <w:iCs/>
          <w:sz w:val="22"/>
          <w:szCs w:val="22"/>
        </w:rPr>
        <w:t xml:space="preserve"> </w:t>
      </w:r>
    </w:p>
    <w:p w14:paraId="150E68C7" w14:textId="77777777" w:rsidR="006844DC" w:rsidRPr="008464F3" w:rsidRDefault="006844DC" w:rsidP="00560FB4">
      <w:pPr>
        <w:rPr>
          <w:rFonts w:ascii="Calibri" w:hAnsi="Calibri" w:cs="Calibri"/>
          <w:iCs/>
          <w:sz w:val="22"/>
          <w:szCs w:val="22"/>
        </w:rPr>
      </w:pPr>
      <w:r>
        <w:rPr>
          <w:rFonts w:ascii="Calibri" w:hAnsi="Calibri" w:cs="Calibri"/>
          <w:iCs/>
          <w:sz w:val="22"/>
          <w:szCs w:val="22"/>
        </w:rPr>
        <w:tab/>
      </w:r>
      <w:hyperlink r:id="rId16" w:history="1">
        <w:r w:rsidRPr="0015361C">
          <w:rPr>
            <w:rStyle w:val="Hyperlink"/>
            <w:rFonts w:ascii="Calibri" w:hAnsi="Calibri" w:cs="Calibri"/>
            <w:iCs/>
            <w:sz w:val="22"/>
            <w:szCs w:val="22"/>
          </w:rPr>
          <w:t>www.thedreamstress.com</w:t>
        </w:r>
      </w:hyperlink>
      <w:r>
        <w:rPr>
          <w:rFonts w:ascii="Calibri" w:hAnsi="Calibri" w:cs="Calibri"/>
          <w:iCs/>
          <w:sz w:val="22"/>
          <w:szCs w:val="22"/>
        </w:rPr>
        <w:t xml:space="preserve"> </w:t>
      </w:r>
    </w:p>
    <w:p w14:paraId="4166ABBF" w14:textId="77777777" w:rsidR="00DE28F0" w:rsidRDefault="00DE28F0" w:rsidP="00DE28F0">
      <w:pPr>
        <w:ind w:firstLine="90"/>
        <w:rPr>
          <w:rFonts w:ascii="Calibri" w:hAnsi="Calibri" w:cs="Calibri"/>
          <w:iCs/>
          <w:sz w:val="22"/>
          <w:szCs w:val="22"/>
        </w:rPr>
      </w:pPr>
      <w:r>
        <w:rPr>
          <w:rFonts w:ascii="Calibri" w:hAnsi="Calibri" w:cs="Calibri"/>
          <w:iCs/>
          <w:sz w:val="22"/>
          <w:szCs w:val="22"/>
        </w:rPr>
        <w:t>Lucy’s Corsetry</w:t>
      </w:r>
    </w:p>
    <w:p w14:paraId="1AD7984E" w14:textId="77777777" w:rsidR="006844DC" w:rsidRDefault="006844DC" w:rsidP="00DE28F0">
      <w:pPr>
        <w:ind w:firstLine="90"/>
        <w:rPr>
          <w:rFonts w:ascii="Calibri" w:hAnsi="Calibri" w:cs="Calibri"/>
          <w:iCs/>
          <w:sz w:val="22"/>
          <w:szCs w:val="22"/>
        </w:rPr>
      </w:pPr>
      <w:r>
        <w:rPr>
          <w:rFonts w:ascii="Calibri" w:hAnsi="Calibri" w:cs="Calibri"/>
          <w:iCs/>
          <w:sz w:val="22"/>
          <w:szCs w:val="22"/>
        </w:rPr>
        <w:tab/>
      </w:r>
      <w:hyperlink r:id="rId17" w:history="1">
        <w:r w:rsidRPr="0015361C">
          <w:rPr>
            <w:rStyle w:val="Hyperlink"/>
            <w:rFonts w:ascii="Calibri" w:hAnsi="Calibri" w:cs="Calibri"/>
            <w:iCs/>
            <w:sz w:val="22"/>
            <w:szCs w:val="22"/>
          </w:rPr>
          <w:t>www.lucycorsetry.com</w:t>
        </w:r>
      </w:hyperlink>
      <w:r>
        <w:rPr>
          <w:rFonts w:ascii="Calibri" w:hAnsi="Calibri" w:cs="Calibri"/>
          <w:iCs/>
          <w:sz w:val="22"/>
          <w:szCs w:val="22"/>
        </w:rPr>
        <w:t xml:space="preserve"> </w:t>
      </w:r>
    </w:p>
    <w:p w14:paraId="5BFA9A9D" w14:textId="77777777" w:rsidR="00DE28F0" w:rsidRDefault="00DE28F0" w:rsidP="00DE28F0">
      <w:pPr>
        <w:ind w:firstLine="90"/>
        <w:rPr>
          <w:rFonts w:ascii="Calibri" w:hAnsi="Calibri" w:cs="Calibri"/>
          <w:iCs/>
          <w:sz w:val="22"/>
          <w:szCs w:val="22"/>
        </w:rPr>
      </w:pPr>
      <w:r>
        <w:rPr>
          <w:rFonts w:ascii="Calibri" w:hAnsi="Calibri" w:cs="Calibri"/>
          <w:iCs/>
          <w:sz w:val="22"/>
          <w:szCs w:val="22"/>
        </w:rPr>
        <w:t>Atelier Nostalgia</w:t>
      </w:r>
    </w:p>
    <w:p w14:paraId="380A4E4E" w14:textId="77777777" w:rsidR="006844DC" w:rsidRDefault="006844DC" w:rsidP="00DE28F0">
      <w:pPr>
        <w:ind w:firstLine="90"/>
        <w:rPr>
          <w:rFonts w:ascii="Calibri" w:hAnsi="Calibri" w:cs="Calibri"/>
          <w:iCs/>
          <w:sz w:val="22"/>
          <w:szCs w:val="22"/>
        </w:rPr>
      </w:pPr>
      <w:r>
        <w:rPr>
          <w:rFonts w:ascii="Calibri" w:hAnsi="Calibri" w:cs="Calibri"/>
          <w:iCs/>
          <w:sz w:val="22"/>
          <w:szCs w:val="22"/>
        </w:rPr>
        <w:tab/>
      </w:r>
      <w:hyperlink r:id="rId18" w:history="1">
        <w:r w:rsidRPr="0015361C">
          <w:rPr>
            <w:rStyle w:val="Hyperlink"/>
            <w:rFonts w:ascii="Calibri" w:hAnsi="Calibri" w:cs="Calibri"/>
            <w:iCs/>
            <w:sz w:val="22"/>
            <w:szCs w:val="22"/>
          </w:rPr>
          <w:t>www.ateliernostalgia.wordpress.com</w:t>
        </w:r>
      </w:hyperlink>
      <w:r>
        <w:rPr>
          <w:rFonts w:ascii="Calibri" w:hAnsi="Calibri" w:cs="Calibri"/>
          <w:iCs/>
          <w:sz w:val="22"/>
          <w:szCs w:val="22"/>
        </w:rPr>
        <w:t xml:space="preserve"> </w:t>
      </w:r>
    </w:p>
    <w:p w14:paraId="7E6AD4EF" w14:textId="77777777" w:rsidR="006844DC" w:rsidRDefault="00DE28F0" w:rsidP="00F576DD">
      <w:pPr>
        <w:ind w:firstLine="90"/>
        <w:rPr>
          <w:rFonts w:ascii="Calibri" w:hAnsi="Calibri" w:cs="Calibri"/>
          <w:iCs/>
          <w:sz w:val="22"/>
          <w:szCs w:val="22"/>
        </w:rPr>
      </w:pPr>
      <w:r>
        <w:rPr>
          <w:rFonts w:ascii="Calibri" w:hAnsi="Calibri" w:cs="Calibri"/>
          <w:iCs/>
          <w:sz w:val="22"/>
          <w:szCs w:val="22"/>
        </w:rPr>
        <w:t>Bernadette Banner (YouTube Channel)</w:t>
      </w:r>
    </w:p>
    <w:p w14:paraId="6377C36B" w14:textId="77777777" w:rsidR="00DE28F0" w:rsidRDefault="00DE28F0" w:rsidP="00DE28F0">
      <w:pPr>
        <w:ind w:firstLine="90"/>
        <w:rPr>
          <w:rFonts w:ascii="Calibri" w:hAnsi="Calibri" w:cs="Calibri"/>
          <w:iCs/>
          <w:sz w:val="22"/>
          <w:szCs w:val="22"/>
        </w:rPr>
      </w:pPr>
      <w:r>
        <w:rPr>
          <w:rFonts w:ascii="Calibri" w:hAnsi="Calibri" w:cs="Calibri"/>
          <w:iCs/>
          <w:sz w:val="22"/>
          <w:szCs w:val="22"/>
        </w:rPr>
        <w:tab/>
      </w:r>
      <w:hyperlink r:id="rId19" w:history="1">
        <w:r w:rsidR="00F576DD" w:rsidRPr="0015361C">
          <w:rPr>
            <w:rStyle w:val="Hyperlink"/>
            <w:rFonts w:ascii="Calibri" w:hAnsi="Calibri" w:cs="Calibri"/>
            <w:iCs/>
            <w:sz w:val="22"/>
            <w:szCs w:val="22"/>
          </w:rPr>
          <w:t>www.youtube.com/channel/UCSHtaUm-FjUps090S7crO4Q</w:t>
        </w:r>
      </w:hyperlink>
    </w:p>
    <w:p w14:paraId="0490BD9C" w14:textId="5A003371" w:rsidR="00DE28F0" w:rsidRDefault="00DE28F0" w:rsidP="00DE28F0">
      <w:pPr>
        <w:ind w:firstLine="90"/>
        <w:rPr>
          <w:rFonts w:ascii="Calibri" w:hAnsi="Calibri" w:cs="Calibri"/>
          <w:iCs/>
          <w:sz w:val="22"/>
          <w:szCs w:val="22"/>
        </w:rPr>
      </w:pPr>
      <w:r>
        <w:rPr>
          <w:rFonts w:ascii="Calibri" w:hAnsi="Calibri" w:cs="Calibri"/>
          <w:iCs/>
          <w:sz w:val="22"/>
          <w:szCs w:val="22"/>
        </w:rPr>
        <w:t xml:space="preserve">Karolina </w:t>
      </w:r>
      <w:proofErr w:type="spellStart"/>
      <w:r>
        <w:rPr>
          <w:rFonts w:ascii="Calibri" w:hAnsi="Calibri" w:cs="Calibri"/>
          <w:iCs/>
          <w:sz w:val="22"/>
          <w:szCs w:val="22"/>
        </w:rPr>
        <w:t>Żebrowska</w:t>
      </w:r>
      <w:proofErr w:type="spellEnd"/>
      <w:r>
        <w:rPr>
          <w:rFonts w:ascii="Calibri" w:hAnsi="Calibri" w:cs="Calibri"/>
          <w:iCs/>
          <w:sz w:val="22"/>
          <w:szCs w:val="22"/>
        </w:rPr>
        <w:t xml:space="preserve"> (YouTube Channel)</w:t>
      </w:r>
    </w:p>
    <w:p w14:paraId="54C26B9D" w14:textId="4ADBED4E" w:rsidR="00DC03A4" w:rsidRDefault="00DC03A4" w:rsidP="00DC03A4">
      <w:pPr>
        <w:ind w:firstLine="720"/>
        <w:rPr>
          <w:rFonts w:ascii="Calibri" w:hAnsi="Calibri" w:cs="Calibri"/>
          <w:iCs/>
          <w:sz w:val="22"/>
          <w:szCs w:val="22"/>
        </w:rPr>
      </w:pPr>
      <w:hyperlink r:id="rId20" w:history="1">
        <w:r w:rsidRPr="00A365CF">
          <w:rPr>
            <w:rStyle w:val="Hyperlink"/>
            <w:rFonts w:ascii="Calibri" w:hAnsi="Calibri" w:cs="Calibri"/>
            <w:iCs/>
            <w:sz w:val="22"/>
            <w:szCs w:val="22"/>
          </w:rPr>
          <w:t>https://www.youtube.com/c/Karolina%C5%BBebrowskax</w:t>
        </w:r>
      </w:hyperlink>
    </w:p>
    <w:p w14:paraId="7FFB39F2" w14:textId="0B1831C4" w:rsidR="00DC03A4" w:rsidRDefault="00DC03A4" w:rsidP="002F664A">
      <w:pPr>
        <w:ind w:firstLine="90"/>
        <w:rPr>
          <w:rFonts w:ascii="Calibri" w:hAnsi="Calibri" w:cs="Calibri"/>
          <w:iCs/>
          <w:sz w:val="22"/>
          <w:szCs w:val="22"/>
        </w:rPr>
      </w:pPr>
      <w:r>
        <w:rPr>
          <w:rFonts w:ascii="Calibri" w:hAnsi="Calibri" w:cs="Calibri"/>
          <w:iCs/>
          <w:sz w:val="22"/>
          <w:szCs w:val="22"/>
        </w:rPr>
        <w:t>Abby Cox (YouTube Channel)</w:t>
      </w:r>
    </w:p>
    <w:p w14:paraId="26FCA528" w14:textId="3BAFC122" w:rsidR="00DC03A4" w:rsidRDefault="00DC03A4" w:rsidP="00DC03A4">
      <w:pPr>
        <w:ind w:firstLine="90"/>
        <w:rPr>
          <w:rFonts w:ascii="Calibri" w:hAnsi="Calibri" w:cs="Calibri"/>
          <w:iCs/>
          <w:sz w:val="22"/>
          <w:szCs w:val="22"/>
        </w:rPr>
      </w:pPr>
      <w:r>
        <w:rPr>
          <w:rFonts w:ascii="Calibri" w:hAnsi="Calibri" w:cs="Calibri"/>
          <w:iCs/>
          <w:sz w:val="22"/>
          <w:szCs w:val="22"/>
        </w:rPr>
        <w:tab/>
      </w:r>
      <w:hyperlink r:id="rId21" w:history="1">
        <w:r w:rsidRPr="00A365CF">
          <w:rPr>
            <w:rStyle w:val="Hyperlink"/>
            <w:rFonts w:ascii="Calibri" w:hAnsi="Calibri" w:cs="Calibri"/>
            <w:iCs/>
            <w:sz w:val="22"/>
            <w:szCs w:val="22"/>
          </w:rPr>
          <w:t>https://www.youtube.com/c/AbbyCox</w:t>
        </w:r>
      </w:hyperlink>
    </w:p>
    <w:p w14:paraId="75D0EE6C" w14:textId="613D192A" w:rsidR="002F664A" w:rsidRDefault="002F664A" w:rsidP="002F664A">
      <w:pPr>
        <w:ind w:firstLine="90"/>
        <w:rPr>
          <w:rFonts w:ascii="Calibri" w:hAnsi="Calibri" w:cs="Calibri"/>
          <w:iCs/>
          <w:sz w:val="22"/>
          <w:szCs w:val="22"/>
        </w:rPr>
      </w:pPr>
      <w:r>
        <w:rPr>
          <w:rFonts w:ascii="Calibri" w:hAnsi="Calibri" w:cs="Calibri"/>
          <w:iCs/>
          <w:sz w:val="22"/>
          <w:szCs w:val="22"/>
        </w:rPr>
        <w:t xml:space="preserve">Carissa </w:t>
      </w:r>
      <w:proofErr w:type="spellStart"/>
      <w:r>
        <w:rPr>
          <w:rFonts w:ascii="Calibri" w:hAnsi="Calibri" w:cs="Calibri"/>
          <w:iCs/>
          <w:sz w:val="22"/>
          <w:szCs w:val="22"/>
        </w:rPr>
        <w:t>DeLaine</w:t>
      </w:r>
      <w:proofErr w:type="spellEnd"/>
      <w:r>
        <w:rPr>
          <w:rFonts w:ascii="Calibri" w:hAnsi="Calibri" w:cs="Calibri"/>
          <w:iCs/>
          <w:sz w:val="22"/>
          <w:szCs w:val="22"/>
        </w:rPr>
        <w:t xml:space="preserve"> (YouTube Channel)</w:t>
      </w:r>
    </w:p>
    <w:p w14:paraId="259D6E7A" w14:textId="16A93900" w:rsidR="00DC03A4" w:rsidRDefault="00EA724A" w:rsidP="00DC03A4">
      <w:pPr>
        <w:ind w:firstLine="90"/>
        <w:rPr>
          <w:rFonts w:ascii="Calibri" w:hAnsi="Calibri" w:cs="Calibri"/>
          <w:iCs/>
          <w:sz w:val="22"/>
          <w:szCs w:val="22"/>
        </w:rPr>
      </w:pPr>
      <w:r>
        <w:rPr>
          <w:rFonts w:ascii="Calibri" w:hAnsi="Calibri" w:cs="Calibri"/>
          <w:iCs/>
          <w:sz w:val="22"/>
          <w:szCs w:val="22"/>
        </w:rPr>
        <w:tab/>
      </w:r>
      <w:hyperlink r:id="rId22" w:history="1">
        <w:r w:rsidR="00DC03A4" w:rsidRPr="00A365CF">
          <w:rPr>
            <w:rStyle w:val="Hyperlink"/>
            <w:rFonts w:ascii="Calibri" w:hAnsi="Calibri" w:cs="Calibri"/>
            <w:iCs/>
            <w:sz w:val="22"/>
            <w:szCs w:val="22"/>
          </w:rPr>
          <w:t>https://www.youtube.com/user/294ced/featured</w:t>
        </w:r>
      </w:hyperlink>
    </w:p>
    <w:p w14:paraId="74FC7BF4" w14:textId="4C45256A" w:rsidR="001F634D" w:rsidRDefault="001F634D" w:rsidP="00DC03A4">
      <w:pPr>
        <w:ind w:firstLine="90"/>
        <w:rPr>
          <w:rFonts w:ascii="Calibri" w:hAnsi="Calibri" w:cs="Calibri"/>
          <w:iCs/>
          <w:sz w:val="22"/>
          <w:szCs w:val="22"/>
        </w:rPr>
      </w:pPr>
      <w:r>
        <w:rPr>
          <w:rFonts w:ascii="Calibri" w:hAnsi="Calibri" w:cs="Calibri"/>
          <w:iCs/>
          <w:sz w:val="22"/>
          <w:szCs w:val="22"/>
        </w:rPr>
        <w:t>Nicole Rudolph (YouTube Channel)</w:t>
      </w:r>
    </w:p>
    <w:p w14:paraId="13B9270E" w14:textId="25E5DAD2" w:rsidR="001F634D" w:rsidRDefault="001F634D" w:rsidP="00DC03A4">
      <w:pPr>
        <w:ind w:firstLine="90"/>
        <w:rPr>
          <w:rFonts w:ascii="Calibri" w:hAnsi="Calibri" w:cs="Calibri"/>
          <w:iCs/>
          <w:sz w:val="22"/>
          <w:szCs w:val="22"/>
        </w:rPr>
      </w:pPr>
      <w:r>
        <w:rPr>
          <w:rFonts w:ascii="Calibri" w:hAnsi="Calibri" w:cs="Calibri"/>
          <w:iCs/>
          <w:sz w:val="22"/>
          <w:szCs w:val="22"/>
        </w:rPr>
        <w:tab/>
      </w:r>
      <w:hyperlink r:id="rId23" w:history="1">
        <w:r w:rsidRPr="00A365CF">
          <w:rPr>
            <w:rStyle w:val="Hyperlink"/>
            <w:rFonts w:ascii="Calibri" w:hAnsi="Calibri" w:cs="Calibri"/>
            <w:iCs/>
            <w:sz w:val="22"/>
            <w:szCs w:val="22"/>
          </w:rPr>
          <w:t>https://www.youtube.com/channel/UCca-WkVPVe9nzs2iFct4wxg</w:t>
        </w:r>
      </w:hyperlink>
      <w:r>
        <w:rPr>
          <w:rFonts w:ascii="Calibri" w:hAnsi="Calibri" w:cs="Calibri"/>
          <w:iCs/>
          <w:sz w:val="22"/>
          <w:szCs w:val="22"/>
        </w:rPr>
        <w:t xml:space="preserve"> </w:t>
      </w:r>
    </w:p>
    <w:p w14:paraId="014AAD31" w14:textId="41B61AE4" w:rsidR="0030289B" w:rsidRDefault="0030289B">
      <w:pPr>
        <w:rPr>
          <w:rFonts w:ascii="Calibri" w:hAnsi="Calibri" w:cs="Calibri"/>
          <w:iCs/>
          <w:sz w:val="22"/>
          <w:szCs w:val="22"/>
        </w:rPr>
      </w:pPr>
    </w:p>
    <w:p w14:paraId="023285E2" w14:textId="77777777" w:rsidR="00AA080D" w:rsidRDefault="00AA080D">
      <w:pPr>
        <w:rPr>
          <w:rFonts w:ascii="Calibri" w:hAnsi="Calibri" w:cs="Calibri"/>
          <w:iCs/>
          <w:sz w:val="20"/>
          <w:szCs w:val="20"/>
        </w:rPr>
      </w:pPr>
    </w:p>
    <w:p w14:paraId="28E2D79E" w14:textId="77777777" w:rsidR="004673FD" w:rsidRPr="008464F3" w:rsidRDefault="004673FD">
      <w:pPr>
        <w:rPr>
          <w:rStyle w:val="tooltiptext"/>
          <w:rFonts w:ascii="Calibri" w:hAnsi="Calibri" w:cs="Calibri"/>
          <w:sz w:val="20"/>
          <w:szCs w:val="20"/>
        </w:rPr>
      </w:pPr>
      <w:r w:rsidRPr="008464F3">
        <w:rPr>
          <w:rFonts w:ascii="Calibri" w:hAnsi="Calibri" w:cs="Calibri"/>
          <w:b/>
          <w:iCs/>
        </w:rPr>
        <w:t xml:space="preserve">Description of Grading Criteria and Assessment of Assignments </w:t>
      </w:r>
    </w:p>
    <w:p w14:paraId="21767F53" w14:textId="01665F0D" w:rsidR="00E54342" w:rsidRPr="008464F3" w:rsidRDefault="00E54342" w:rsidP="00E54342">
      <w:pPr>
        <w:rPr>
          <w:sz w:val="32"/>
          <w:szCs w:val="32"/>
        </w:rPr>
      </w:pPr>
      <w:r w:rsidRPr="008464F3">
        <w:rPr>
          <w:rFonts w:ascii="Calibri" w:hAnsi="Calibri" w:cs="Calibri"/>
          <w:sz w:val="22"/>
          <w:szCs w:val="22"/>
        </w:rPr>
        <w:t xml:space="preserve">In this course, students will be graded on </w:t>
      </w:r>
      <w:r w:rsidR="00726714">
        <w:rPr>
          <w:rFonts w:ascii="Calibri" w:hAnsi="Calibri" w:cs="Calibri"/>
          <w:sz w:val="22"/>
          <w:szCs w:val="22"/>
        </w:rPr>
        <w:t>a sewing sampler</w:t>
      </w:r>
      <w:r w:rsidRPr="008464F3">
        <w:rPr>
          <w:rFonts w:ascii="Calibri" w:hAnsi="Calibri" w:cs="Calibri"/>
          <w:sz w:val="22"/>
          <w:szCs w:val="22"/>
        </w:rPr>
        <w:t xml:space="preserve">, 1 corset, 2 exams/quizzes, </w:t>
      </w:r>
      <w:r w:rsidR="00726714">
        <w:rPr>
          <w:rFonts w:ascii="Calibri" w:hAnsi="Calibri" w:cs="Calibri"/>
          <w:sz w:val="22"/>
          <w:szCs w:val="22"/>
        </w:rPr>
        <w:t>1 essay, two presentations</w:t>
      </w:r>
      <w:r w:rsidRPr="008464F3">
        <w:rPr>
          <w:rFonts w:ascii="Calibri" w:hAnsi="Calibri" w:cs="Calibri"/>
          <w:sz w:val="22"/>
          <w:szCs w:val="22"/>
        </w:rPr>
        <w:t xml:space="preserve">, and </w:t>
      </w:r>
      <w:r w:rsidR="00726714">
        <w:rPr>
          <w:rFonts w:ascii="Calibri" w:hAnsi="Calibri" w:cs="Calibri"/>
          <w:sz w:val="22"/>
          <w:szCs w:val="22"/>
        </w:rPr>
        <w:t xml:space="preserve">various </w:t>
      </w:r>
      <w:r w:rsidR="00056D40" w:rsidRPr="008464F3">
        <w:rPr>
          <w:rFonts w:ascii="Calibri" w:hAnsi="Calibri" w:cs="Calibri"/>
          <w:sz w:val="22"/>
          <w:szCs w:val="22"/>
        </w:rPr>
        <w:t>in-</w:t>
      </w:r>
      <w:r w:rsidRPr="008464F3">
        <w:rPr>
          <w:rFonts w:ascii="Calibri" w:hAnsi="Calibri" w:cs="Calibri"/>
          <w:sz w:val="22"/>
          <w:szCs w:val="22"/>
        </w:rPr>
        <w:t>class</w:t>
      </w:r>
      <w:r w:rsidR="00056D40" w:rsidRPr="008464F3">
        <w:rPr>
          <w:rFonts w:ascii="Calibri" w:hAnsi="Calibri" w:cs="Calibri"/>
          <w:sz w:val="22"/>
          <w:szCs w:val="22"/>
        </w:rPr>
        <w:t xml:space="preserve"> </w:t>
      </w:r>
      <w:r w:rsidRPr="008464F3">
        <w:rPr>
          <w:rFonts w:ascii="Calibri" w:hAnsi="Calibri" w:cs="Calibri"/>
          <w:sz w:val="22"/>
          <w:szCs w:val="22"/>
        </w:rPr>
        <w:t xml:space="preserve">worksheets.  </w:t>
      </w:r>
    </w:p>
    <w:p w14:paraId="59FF5799" w14:textId="77777777" w:rsidR="004673FD" w:rsidRDefault="004673FD"/>
    <w:p w14:paraId="33D072DE" w14:textId="77777777" w:rsidR="004673FD" w:rsidRPr="008464F3" w:rsidRDefault="00056D40">
      <w:pPr>
        <w:rPr>
          <w:rStyle w:val="tooltiptext"/>
          <w:rFonts w:ascii="Calibri" w:hAnsi="Calibri" w:cs="Calibri"/>
        </w:rPr>
      </w:pPr>
      <w:r w:rsidRPr="00DE28F0">
        <w:rPr>
          <w:rStyle w:val="tooltiptext"/>
          <w:rFonts w:ascii="Calibri" w:hAnsi="Calibri" w:cs="Calibri"/>
          <w:b/>
          <w:bCs/>
        </w:rPr>
        <w:t>Silhouette</w:t>
      </w:r>
      <w:r w:rsidR="004673FD" w:rsidRPr="008464F3">
        <w:rPr>
          <w:rStyle w:val="tooltiptext"/>
          <w:rFonts w:ascii="Calibri" w:hAnsi="Calibri" w:cs="Calibri"/>
          <w:b/>
          <w:bCs/>
        </w:rPr>
        <w:t xml:space="preserve"> Essay</w:t>
      </w:r>
    </w:p>
    <w:p w14:paraId="5ED38E8E" w14:textId="5B6F428C" w:rsidR="00344A49" w:rsidRPr="008464F3" w:rsidRDefault="00344A49" w:rsidP="00344A49">
      <w:pPr>
        <w:rPr>
          <w:rStyle w:val="tooltiptext"/>
          <w:rFonts w:ascii="Calibri" w:hAnsi="Calibri" w:cs="Calibri"/>
          <w:sz w:val="22"/>
          <w:szCs w:val="22"/>
        </w:rPr>
      </w:pPr>
      <w:r w:rsidRPr="008464F3">
        <w:rPr>
          <w:rStyle w:val="tooltiptext"/>
          <w:rFonts w:ascii="Calibri" w:hAnsi="Calibri" w:cs="Calibri"/>
          <w:sz w:val="22"/>
          <w:szCs w:val="22"/>
        </w:rPr>
        <w:t xml:space="preserve">Due: </w:t>
      </w:r>
      <w:r w:rsidR="00F86629">
        <w:rPr>
          <w:rStyle w:val="tooltiptext"/>
          <w:rFonts w:ascii="Calibri" w:hAnsi="Calibri" w:cs="Calibri"/>
          <w:sz w:val="22"/>
          <w:szCs w:val="22"/>
          <w:highlight w:val="yellow"/>
        </w:rPr>
        <w:t>Wednesday</w:t>
      </w:r>
      <w:r w:rsidRPr="008464F3">
        <w:rPr>
          <w:rStyle w:val="tooltiptext"/>
          <w:rFonts w:ascii="Calibri" w:hAnsi="Calibri" w:cs="Calibri"/>
          <w:sz w:val="22"/>
          <w:szCs w:val="22"/>
          <w:highlight w:val="yellow"/>
        </w:rPr>
        <w:t xml:space="preserve">, </w:t>
      </w:r>
      <w:r w:rsidR="00834471">
        <w:rPr>
          <w:rStyle w:val="tooltiptext"/>
          <w:rFonts w:ascii="Calibri" w:hAnsi="Calibri" w:cs="Calibri"/>
          <w:sz w:val="22"/>
          <w:szCs w:val="22"/>
          <w:highlight w:val="yellow"/>
        </w:rPr>
        <w:t>April 6</w:t>
      </w:r>
      <w:r w:rsidRPr="00F86629">
        <w:rPr>
          <w:rStyle w:val="tooltiptext"/>
          <w:rFonts w:ascii="Calibri" w:hAnsi="Calibri" w:cs="Calibri"/>
          <w:sz w:val="22"/>
          <w:szCs w:val="22"/>
          <w:highlight w:val="yellow"/>
          <w:vertAlign w:val="superscript"/>
        </w:rPr>
        <w:t>th</w:t>
      </w:r>
      <w:r w:rsidR="00F86629">
        <w:rPr>
          <w:rStyle w:val="tooltiptext"/>
          <w:rFonts w:ascii="Calibri" w:hAnsi="Calibri" w:cs="Calibri"/>
          <w:sz w:val="22"/>
          <w:szCs w:val="22"/>
        </w:rPr>
        <w:t xml:space="preserve"> </w:t>
      </w:r>
      <w:r w:rsidR="00726714">
        <w:rPr>
          <w:rStyle w:val="tooltiptext"/>
          <w:rFonts w:ascii="Calibri" w:hAnsi="Calibri" w:cs="Calibri"/>
          <w:sz w:val="22"/>
          <w:szCs w:val="22"/>
        </w:rPr>
        <w:t xml:space="preserve">via </w:t>
      </w:r>
      <w:proofErr w:type="spellStart"/>
      <w:r w:rsidR="00726714">
        <w:rPr>
          <w:rStyle w:val="tooltiptext"/>
          <w:rFonts w:ascii="Calibri" w:hAnsi="Calibri" w:cs="Calibri"/>
          <w:sz w:val="22"/>
          <w:szCs w:val="22"/>
        </w:rPr>
        <w:t>TurnItIn</w:t>
      </w:r>
      <w:proofErr w:type="spellEnd"/>
    </w:p>
    <w:p w14:paraId="7510CA9B" w14:textId="77777777" w:rsidR="004E05FB" w:rsidRPr="008464F3" w:rsidRDefault="004E05FB" w:rsidP="00344A49">
      <w:pPr>
        <w:rPr>
          <w:rStyle w:val="tooltiptext"/>
          <w:rFonts w:ascii="Calibri" w:hAnsi="Calibri" w:cs="Calibri"/>
          <w:sz w:val="22"/>
          <w:szCs w:val="22"/>
        </w:rPr>
      </w:pPr>
    </w:p>
    <w:p w14:paraId="4915DA43" w14:textId="77777777" w:rsidR="00726714" w:rsidRPr="008464F3" w:rsidRDefault="00726714" w:rsidP="00726714">
      <w:pPr>
        <w:rPr>
          <w:rStyle w:val="tooltiptext"/>
          <w:rFonts w:ascii="Calibri" w:hAnsi="Calibri" w:cs="Calibri"/>
          <w:sz w:val="22"/>
          <w:szCs w:val="22"/>
        </w:rPr>
      </w:pPr>
      <w:r>
        <w:rPr>
          <w:rStyle w:val="tooltiptext"/>
          <w:rFonts w:ascii="Calibri" w:hAnsi="Calibri" w:cs="Calibri"/>
          <w:sz w:val="22"/>
          <w:szCs w:val="22"/>
        </w:rPr>
        <w:t>The complete assignment description and rubric can be found on Blackboard and in the Google Drive.</w:t>
      </w:r>
    </w:p>
    <w:p w14:paraId="5B2582C0" w14:textId="77777777" w:rsidR="00726714" w:rsidRDefault="00726714" w:rsidP="00E54342">
      <w:pPr>
        <w:rPr>
          <w:rFonts w:ascii="Calibri" w:hAnsi="Calibri" w:cs="Calibri"/>
          <w:sz w:val="22"/>
          <w:szCs w:val="22"/>
        </w:rPr>
      </w:pPr>
    </w:p>
    <w:p w14:paraId="2039812A" w14:textId="5688DA24" w:rsidR="0045475A" w:rsidRPr="008464F3" w:rsidRDefault="0045475A" w:rsidP="00E54342">
      <w:pPr>
        <w:rPr>
          <w:rFonts w:ascii="Calibri" w:hAnsi="Calibri" w:cs="Calibri"/>
          <w:sz w:val="22"/>
          <w:szCs w:val="22"/>
        </w:rPr>
      </w:pPr>
      <w:r w:rsidRPr="008464F3">
        <w:rPr>
          <w:rFonts w:ascii="Calibri" w:hAnsi="Calibri" w:cs="Calibri"/>
          <w:sz w:val="22"/>
          <w:szCs w:val="22"/>
        </w:rPr>
        <w:t xml:space="preserve">Figure drawing can be a helpful way to understanding structure and how clothing can aid in shaping the body. </w:t>
      </w:r>
      <w:r w:rsidR="00965ED2" w:rsidRPr="008464F3">
        <w:rPr>
          <w:rFonts w:ascii="Calibri" w:hAnsi="Calibri" w:cs="Calibri"/>
          <w:sz w:val="22"/>
          <w:szCs w:val="22"/>
        </w:rPr>
        <w:t>It can be interesting to see how your perception of the outfit changes after drawing the undergarments. Some drawing and rendering classes use this as an exercise; having the students first draw the complete outfit, then just the undergarments, then the complete outfit again after better understand</w:t>
      </w:r>
      <w:r w:rsidR="006E67AC">
        <w:rPr>
          <w:rFonts w:ascii="Calibri" w:hAnsi="Calibri" w:cs="Calibri"/>
          <w:sz w:val="22"/>
          <w:szCs w:val="22"/>
        </w:rPr>
        <w:t>ing</w:t>
      </w:r>
      <w:r w:rsidR="00965ED2" w:rsidRPr="008464F3">
        <w:rPr>
          <w:rFonts w:ascii="Calibri" w:hAnsi="Calibri" w:cs="Calibri"/>
          <w:sz w:val="22"/>
          <w:szCs w:val="22"/>
        </w:rPr>
        <w:t xml:space="preserve"> what </w:t>
      </w:r>
      <w:proofErr w:type="gramStart"/>
      <w:r w:rsidR="00965ED2" w:rsidRPr="008464F3">
        <w:rPr>
          <w:rFonts w:ascii="Calibri" w:hAnsi="Calibri" w:cs="Calibri"/>
          <w:sz w:val="22"/>
          <w:szCs w:val="22"/>
        </w:rPr>
        <w:t>is underneath</w:t>
      </w:r>
      <w:proofErr w:type="gramEnd"/>
      <w:r w:rsidR="00965ED2" w:rsidRPr="008464F3">
        <w:rPr>
          <w:rFonts w:ascii="Calibri" w:hAnsi="Calibri" w:cs="Calibri"/>
          <w:sz w:val="22"/>
          <w:szCs w:val="22"/>
        </w:rPr>
        <w:t>.</w:t>
      </w:r>
    </w:p>
    <w:p w14:paraId="591CEE9D" w14:textId="77777777" w:rsidR="0045475A" w:rsidRPr="008464F3" w:rsidRDefault="0045475A" w:rsidP="00E54342">
      <w:pPr>
        <w:rPr>
          <w:rFonts w:ascii="Calibri" w:hAnsi="Calibri" w:cs="Calibri"/>
          <w:sz w:val="22"/>
          <w:szCs w:val="22"/>
        </w:rPr>
      </w:pPr>
    </w:p>
    <w:p w14:paraId="45FAEC61" w14:textId="491C17DA" w:rsidR="00E54342" w:rsidRPr="008464F3" w:rsidRDefault="0045475A" w:rsidP="00E54342">
      <w:pPr>
        <w:rPr>
          <w:sz w:val="32"/>
          <w:szCs w:val="32"/>
        </w:rPr>
      </w:pPr>
      <w:r w:rsidRPr="008464F3">
        <w:rPr>
          <w:rFonts w:ascii="Calibri" w:hAnsi="Calibri" w:cs="Calibri"/>
          <w:sz w:val="22"/>
          <w:szCs w:val="22"/>
        </w:rPr>
        <w:t>Find a (full length) painting or photograph of a</w:t>
      </w:r>
      <w:r w:rsidR="00965ED2" w:rsidRPr="008464F3">
        <w:rPr>
          <w:rFonts w:ascii="Calibri" w:hAnsi="Calibri" w:cs="Calibri"/>
          <w:sz w:val="22"/>
          <w:szCs w:val="22"/>
        </w:rPr>
        <w:t xml:space="preserve"> </w:t>
      </w:r>
      <w:r w:rsidR="001E4F49">
        <w:rPr>
          <w:rFonts w:ascii="Calibri" w:hAnsi="Calibri" w:cs="Calibri"/>
          <w:sz w:val="22"/>
          <w:szCs w:val="22"/>
        </w:rPr>
        <w:t>person</w:t>
      </w:r>
      <w:r w:rsidRPr="008464F3">
        <w:rPr>
          <w:rFonts w:ascii="Calibri" w:hAnsi="Calibri" w:cs="Calibri"/>
          <w:sz w:val="22"/>
          <w:szCs w:val="22"/>
        </w:rPr>
        <w:t xml:space="preserve"> from 1</w:t>
      </w:r>
      <w:r w:rsidR="0056625D">
        <w:rPr>
          <w:rFonts w:ascii="Calibri" w:hAnsi="Calibri" w:cs="Calibri"/>
          <w:sz w:val="22"/>
          <w:szCs w:val="22"/>
        </w:rPr>
        <w:t>6</w:t>
      </w:r>
      <w:r w:rsidRPr="008464F3">
        <w:rPr>
          <w:rFonts w:ascii="Calibri" w:hAnsi="Calibri" w:cs="Calibri"/>
          <w:sz w:val="22"/>
          <w:szCs w:val="22"/>
        </w:rPr>
        <w:t>00-1900</w:t>
      </w:r>
      <w:r w:rsidR="001E4F49">
        <w:rPr>
          <w:rFonts w:ascii="Calibri" w:hAnsi="Calibri" w:cs="Calibri"/>
          <w:sz w:val="22"/>
          <w:szCs w:val="22"/>
        </w:rPr>
        <w:t xml:space="preserve"> who is wearing female-presenting clothing</w:t>
      </w:r>
      <w:r w:rsidR="00E54342" w:rsidRPr="008464F3">
        <w:rPr>
          <w:rFonts w:ascii="Calibri" w:hAnsi="Calibri" w:cs="Calibri"/>
          <w:sz w:val="22"/>
          <w:szCs w:val="22"/>
        </w:rPr>
        <w:t>.</w:t>
      </w:r>
      <w:r w:rsidR="00965ED2" w:rsidRPr="008464F3">
        <w:rPr>
          <w:rFonts w:ascii="Calibri" w:hAnsi="Calibri" w:cs="Calibri"/>
          <w:sz w:val="22"/>
          <w:szCs w:val="22"/>
        </w:rPr>
        <w:t xml:space="preserve"> Draw a picture of the complete outfit, as well as the foundation garments you suspect </w:t>
      </w:r>
      <w:r w:rsidR="001E4F49">
        <w:rPr>
          <w:rFonts w:ascii="Calibri" w:hAnsi="Calibri" w:cs="Calibri"/>
          <w:sz w:val="22"/>
          <w:szCs w:val="22"/>
        </w:rPr>
        <w:t>they</w:t>
      </w:r>
      <w:r w:rsidR="00965ED2" w:rsidRPr="008464F3">
        <w:rPr>
          <w:rFonts w:ascii="Calibri" w:hAnsi="Calibri" w:cs="Calibri"/>
          <w:sz w:val="22"/>
          <w:szCs w:val="22"/>
        </w:rPr>
        <w:t xml:space="preserve"> </w:t>
      </w:r>
      <w:r w:rsidR="001E4F49">
        <w:rPr>
          <w:rFonts w:ascii="Calibri" w:hAnsi="Calibri" w:cs="Calibri"/>
          <w:sz w:val="22"/>
          <w:szCs w:val="22"/>
        </w:rPr>
        <w:t>are</w:t>
      </w:r>
      <w:r w:rsidR="00965ED2" w:rsidRPr="008464F3">
        <w:rPr>
          <w:rFonts w:ascii="Calibri" w:hAnsi="Calibri" w:cs="Calibri"/>
          <w:sz w:val="22"/>
          <w:szCs w:val="22"/>
        </w:rPr>
        <w:t xml:space="preserve"> wearing underneath. Be detailed, please.</w:t>
      </w:r>
    </w:p>
    <w:p w14:paraId="464B1BEE" w14:textId="77777777" w:rsidR="008318EA" w:rsidRPr="008464F3" w:rsidRDefault="008318EA">
      <w:pPr>
        <w:rPr>
          <w:rStyle w:val="tooltiptext"/>
          <w:rFonts w:ascii="Calibri" w:hAnsi="Calibri" w:cs="Calibri"/>
          <w:sz w:val="22"/>
          <w:szCs w:val="22"/>
        </w:rPr>
      </w:pPr>
    </w:p>
    <w:p w14:paraId="4A7B595E" w14:textId="6DA6B6C9" w:rsidR="00E54342" w:rsidRPr="008464F3" w:rsidRDefault="00E54342" w:rsidP="00E54342">
      <w:pPr>
        <w:rPr>
          <w:sz w:val="32"/>
          <w:szCs w:val="32"/>
        </w:rPr>
      </w:pPr>
      <w:r w:rsidRPr="008464F3">
        <w:rPr>
          <w:rFonts w:ascii="Calibri" w:hAnsi="Calibri" w:cs="Calibri"/>
          <w:sz w:val="22"/>
          <w:szCs w:val="22"/>
        </w:rPr>
        <w:t xml:space="preserve">Write a </w:t>
      </w:r>
      <w:proofErr w:type="gramStart"/>
      <w:r w:rsidR="00726714">
        <w:rPr>
          <w:rFonts w:ascii="Calibri" w:hAnsi="Calibri" w:cs="Calibri"/>
          <w:sz w:val="22"/>
          <w:szCs w:val="22"/>
        </w:rPr>
        <w:t>3 page</w:t>
      </w:r>
      <w:proofErr w:type="gramEnd"/>
      <w:r w:rsidRPr="008464F3">
        <w:rPr>
          <w:rFonts w:ascii="Calibri" w:hAnsi="Calibri" w:cs="Calibri"/>
          <w:sz w:val="22"/>
          <w:szCs w:val="22"/>
        </w:rPr>
        <w:t xml:space="preserve"> </w:t>
      </w:r>
      <w:r w:rsidR="009A7A27" w:rsidRPr="008464F3">
        <w:rPr>
          <w:rFonts w:ascii="Calibri" w:hAnsi="Calibri" w:cs="Calibri"/>
          <w:sz w:val="22"/>
          <w:szCs w:val="22"/>
        </w:rPr>
        <w:t>e</w:t>
      </w:r>
      <w:r w:rsidRPr="008464F3">
        <w:rPr>
          <w:rFonts w:ascii="Calibri" w:hAnsi="Calibri" w:cs="Calibri"/>
          <w:sz w:val="22"/>
          <w:szCs w:val="22"/>
        </w:rPr>
        <w:t xml:space="preserve">ssay describing the corset and </w:t>
      </w:r>
      <w:r w:rsidR="00F86629">
        <w:rPr>
          <w:rFonts w:ascii="Calibri" w:hAnsi="Calibri" w:cs="Calibri"/>
          <w:sz w:val="22"/>
          <w:szCs w:val="22"/>
        </w:rPr>
        <w:t>other foundation garments</w:t>
      </w:r>
      <w:r w:rsidRPr="008464F3">
        <w:rPr>
          <w:rFonts w:ascii="Calibri" w:hAnsi="Calibri" w:cs="Calibri"/>
          <w:sz w:val="22"/>
          <w:szCs w:val="22"/>
        </w:rPr>
        <w:t xml:space="preserve"> that you suspect </w:t>
      </w:r>
      <w:r w:rsidR="00F86629">
        <w:rPr>
          <w:rFonts w:ascii="Calibri" w:hAnsi="Calibri" w:cs="Calibri"/>
          <w:sz w:val="22"/>
          <w:szCs w:val="22"/>
        </w:rPr>
        <w:t>are</w:t>
      </w:r>
      <w:r w:rsidRPr="008464F3">
        <w:rPr>
          <w:rFonts w:ascii="Calibri" w:hAnsi="Calibri" w:cs="Calibri"/>
          <w:sz w:val="22"/>
          <w:szCs w:val="22"/>
        </w:rPr>
        <w:t xml:space="preserve"> being worn under the dress. Discuss the way that wearing these underpinnings alters the natural shape of the body to support the fashionable silhouette of the </w:t>
      </w:r>
      <w:r w:rsidR="00726714" w:rsidRPr="008464F3">
        <w:rPr>
          <w:rFonts w:ascii="Calibri" w:hAnsi="Calibri" w:cs="Calibri"/>
          <w:sz w:val="22"/>
          <w:szCs w:val="22"/>
        </w:rPr>
        <w:t>time</w:t>
      </w:r>
      <w:r w:rsidRPr="008464F3">
        <w:rPr>
          <w:rFonts w:ascii="Calibri" w:hAnsi="Calibri" w:cs="Calibri"/>
          <w:sz w:val="22"/>
          <w:szCs w:val="22"/>
        </w:rPr>
        <w:t xml:space="preserve">. Tell me in what years the </w:t>
      </w:r>
      <w:r w:rsidR="00965ED2" w:rsidRPr="008464F3">
        <w:rPr>
          <w:rFonts w:ascii="Calibri" w:hAnsi="Calibri" w:cs="Calibri"/>
          <w:sz w:val="22"/>
          <w:szCs w:val="22"/>
        </w:rPr>
        <w:t>garment</w:t>
      </w:r>
      <w:r w:rsidRPr="008464F3">
        <w:rPr>
          <w:rFonts w:ascii="Calibri" w:hAnsi="Calibri" w:cs="Calibri"/>
          <w:sz w:val="22"/>
          <w:szCs w:val="22"/>
        </w:rPr>
        <w:t xml:space="preserve"> would have </w:t>
      </w:r>
      <w:r w:rsidRPr="008464F3">
        <w:rPr>
          <w:rFonts w:ascii="Calibri" w:hAnsi="Calibri" w:cs="Calibri"/>
          <w:sz w:val="22"/>
          <w:szCs w:val="22"/>
        </w:rPr>
        <w:lastRenderedPageBreak/>
        <w:t>been fashionable</w:t>
      </w:r>
      <w:r w:rsidR="00726714">
        <w:rPr>
          <w:rFonts w:ascii="Calibri" w:hAnsi="Calibri" w:cs="Calibri"/>
          <w:sz w:val="22"/>
          <w:szCs w:val="22"/>
        </w:rPr>
        <w:t>, a</w:t>
      </w:r>
      <w:r w:rsidRPr="008464F3">
        <w:rPr>
          <w:rFonts w:ascii="Calibri" w:hAnsi="Calibri" w:cs="Calibri"/>
          <w:sz w:val="22"/>
          <w:szCs w:val="22"/>
        </w:rPr>
        <w:t>nd briefly describe the fashion immediately before and immediately after to give context.</w:t>
      </w:r>
    </w:p>
    <w:p w14:paraId="7920582A" w14:textId="77777777" w:rsidR="008318EA" w:rsidRPr="008464F3" w:rsidRDefault="008318EA">
      <w:pPr>
        <w:rPr>
          <w:rStyle w:val="tooltiptext"/>
          <w:rFonts w:ascii="Calibri" w:hAnsi="Calibri" w:cs="Calibri"/>
          <w:sz w:val="22"/>
          <w:szCs w:val="22"/>
        </w:rPr>
      </w:pPr>
    </w:p>
    <w:p w14:paraId="1B39F0A1" w14:textId="2E770AA6" w:rsidR="00726714" w:rsidRPr="008464F3" w:rsidRDefault="00726714">
      <w:pPr>
        <w:rPr>
          <w:rStyle w:val="tooltiptext"/>
          <w:rFonts w:ascii="Calibri" w:hAnsi="Calibri" w:cs="Calibri"/>
          <w:sz w:val="22"/>
          <w:szCs w:val="22"/>
        </w:rPr>
      </w:pPr>
      <w:r>
        <w:rPr>
          <w:rStyle w:val="tooltiptext"/>
          <w:rFonts w:ascii="Calibri" w:hAnsi="Calibri" w:cs="Calibri"/>
          <w:sz w:val="22"/>
          <w:szCs w:val="22"/>
        </w:rPr>
        <w:t>It</w:t>
      </w:r>
      <w:r w:rsidR="00EB74C2" w:rsidRPr="008464F3">
        <w:rPr>
          <w:rStyle w:val="tooltiptext"/>
          <w:rFonts w:ascii="Calibri" w:hAnsi="Calibri" w:cs="Calibri"/>
          <w:sz w:val="22"/>
          <w:szCs w:val="22"/>
        </w:rPr>
        <w:t xml:space="preserve"> will be graded on </w:t>
      </w:r>
      <w:r w:rsidR="007E7075" w:rsidRPr="008464F3">
        <w:rPr>
          <w:rStyle w:val="tooltiptext"/>
          <w:rFonts w:ascii="Calibri" w:hAnsi="Calibri" w:cs="Calibri"/>
          <w:sz w:val="22"/>
          <w:szCs w:val="22"/>
        </w:rPr>
        <w:t>the details you notice</w:t>
      </w:r>
      <w:r w:rsidR="00965ED2" w:rsidRPr="008464F3">
        <w:rPr>
          <w:rStyle w:val="tooltiptext"/>
          <w:rFonts w:ascii="Calibri" w:hAnsi="Calibri" w:cs="Calibri"/>
          <w:sz w:val="22"/>
          <w:szCs w:val="22"/>
        </w:rPr>
        <w:t xml:space="preserve"> – not on artistic ability</w:t>
      </w:r>
      <w:r w:rsidR="00EB74C2" w:rsidRPr="008464F3">
        <w:rPr>
          <w:rStyle w:val="tooltiptext"/>
          <w:rFonts w:ascii="Calibri" w:hAnsi="Calibri" w:cs="Calibri"/>
          <w:sz w:val="22"/>
          <w:szCs w:val="22"/>
        </w:rPr>
        <w:t xml:space="preserve">. </w:t>
      </w:r>
    </w:p>
    <w:p w14:paraId="734664AD" w14:textId="77777777" w:rsidR="004673FD" w:rsidRPr="008464F3" w:rsidRDefault="004673FD">
      <w:pPr>
        <w:rPr>
          <w:sz w:val="32"/>
          <w:szCs w:val="32"/>
        </w:rPr>
      </w:pPr>
    </w:p>
    <w:p w14:paraId="6E913030" w14:textId="386A575F" w:rsidR="004673FD" w:rsidRDefault="001F634D">
      <w:pPr>
        <w:rPr>
          <w:rStyle w:val="tooltiptext"/>
          <w:rFonts w:ascii="Calibri" w:hAnsi="Calibri" w:cs="Calibri"/>
        </w:rPr>
      </w:pPr>
      <w:r>
        <w:rPr>
          <w:rStyle w:val="tooltiptext"/>
          <w:rFonts w:ascii="Calibri" w:hAnsi="Calibri" w:cs="Calibri"/>
          <w:b/>
          <w:bCs/>
        </w:rPr>
        <w:t>Sampler Project</w:t>
      </w:r>
      <w:r w:rsidR="00726714">
        <w:rPr>
          <w:rStyle w:val="tooltiptext"/>
          <w:rFonts w:ascii="Calibri" w:hAnsi="Calibri" w:cs="Calibri"/>
          <w:b/>
          <w:bCs/>
        </w:rPr>
        <w:t xml:space="preserve"> </w:t>
      </w:r>
    </w:p>
    <w:p w14:paraId="5DE4D700" w14:textId="1685E0F7" w:rsidR="00726714" w:rsidRDefault="00726714" w:rsidP="002F664A">
      <w:pPr>
        <w:rPr>
          <w:rFonts w:ascii="Calibri" w:hAnsi="Calibri" w:cs="Calibri"/>
          <w:sz w:val="22"/>
          <w:szCs w:val="22"/>
        </w:rPr>
      </w:pPr>
      <w:r w:rsidRPr="008464F3">
        <w:rPr>
          <w:rStyle w:val="tooltiptext"/>
          <w:rFonts w:ascii="Calibri" w:hAnsi="Calibri" w:cs="Calibri"/>
          <w:sz w:val="22"/>
          <w:szCs w:val="22"/>
        </w:rPr>
        <w:t xml:space="preserve">Due: </w:t>
      </w:r>
      <w:r>
        <w:rPr>
          <w:rStyle w:val="tooltiptext"/>
          <w:rFonts w:ascii="Calibri" w:hAnsi="Calibri" w:cs="Calibri"/>
          <w:sz w:val="22"/>
          <w:szCs w:val="22"/>
        </w:rPr>
        <w:t xml:space="preserve">various dates, in person </w:t>
      </w:r>
      <w:r w:rsidRPr="002F664A">
        <w:rPr>
          <w:rFonts w:ascii="Calibri" w:hAnsi="Calibri" w:cs="Calibri"/>
          <w:sz w:val="22"/>
          <w:szCs w:val="22"/>
        </w:rPr>
        <w:t xml:space="preserve"> </w:t>
      </w:r>
    </w:p>
    <w:p w14:paraId="6F414210" w14:textId="77777777" w:rsidR="00726714" w:rsidRDefault="00726714" w:rsidP="002F664A">
      <w:pPr>
        <w:rPr>
          <w:rFonts w:ascii="Calibri" w:hAnsi="Calibri" w:cs="Calibri"/>
          <w:sz w:val="22"/>
          <w:szCs w:val="22"/>
        </w:rPr>
      </w:pPr>
    </w:p>
    <w:p w14:paraId="322F5FA7" w14:textId="77777777" w:rsidR="00726714" w:rsidRPr="008464F3" w:rsidRDefault="00726714" w:rsidP="00726714">
      <w:pPr>
        <w:rPr>
          <w:rStyle w:val="tooltiptext"/>
          <w:rFonts w:ascii="Calibri" w:hAnsi="Calibri" w:cs="Calibri"/>
          <w:sz w:val="22"/>
          <w:szCs w:val="22"/>
        </w:rPr>
      </w:pPr>
      <w:r>
        <w:rPr>
          <w:rStyle w:val="tooltiptext"/>
          <w:rFonts w:ascii="Calibri" w:hAnsi="Calibri" w:cs="Calibri"/>
          <w:sz w:val="22"/>
          <w:szCs w:val="22"/>
        </w:rPr>
        <w:t>The complete assignment description and rubric can be found on Blackboard and in the Google Drive.</w:t>
      </w:r>
    </w:p>
    <w:p w14:paraId="560C5540" w14:textId="77777777" w:rsidR="00726714" w:rsidRDefault="00726714" w:rsidP="002F664A">
      <w:pPr>
        <w:rPr>
          <w:rFonts w:ascii="Calibri" w:hAnsi="Calibri" w:cs="Calibri"/>
          <w:sz w:val="22"/>
          <w:szCs w:val="22"/>
        </w:rPr>
      </w:pPr>
    </w:p>
    <w:p w14:paraId="78EA5AE5" w14:textId="5BD6AF34" w:rsidR="002F664A" w:rsidRPr="002F664A" w:rsidRDefault="002F664A" w:rsidP="002F664A">
      <w:pPr>
        <w:rPr>
          <w:rFonts w:ascii="Calibri" w:hAnsi="Calibri" w:cs="Calibri"/>
          <w:sz w:val="22"/>
          <w:szCs w:val="22"/>
        </w:rPr>
      </w:pPr>
      <w:r w:rsidRPr="002F664A">
        <w:rPr>
          <w:rFonts w:ascii="Calibri" w:hAnsi="Calibri" w:cs="Calibri"/>
          <w:sz w:val="22"/>
          <w:szCs w:val="22"/>
        </w:rPr>
        <w:t>Derived from the Latin word </w:t>
      </w:r>
      <w:r w:rsidRPr="002F664A">
        <w:rPr>
          <w:rFonts w:ascii="Calibri" w:hAnsi="Calibri" w:cs="Calibri"/>
          <w:i/>
          <w:iCs/>
          <w:sz w:val="22"/>
          <w:szCs w:val="22"/>
        </w:rPr>
        <w:t>exemplum</w:t>
      </w:r>
      <w:r w:rsidRPr="002F664A">
        <w:rPr>
          <w:rFonts w:ascii="Calibri" w:hAnsi="Calibri" w:cs="Calibri"/>
          <w:sz w:val="22"/>
          <w:szCs w:val="22"/>
        </w:rPr>
        <w:t xml:space="preserve"> (meaning a model or an example for imitation) a sampler is a specimen of needlework skills stitched onto a piece of fabric. Samplers allowed the needleworker to practice and learn new techniques </w:t>
      </w:r>
      <w:proofErr w:type="gramStart"/>
      <w:r w:rsidRPr="002F664A">
        <w:rPr>
          <w:rFonts w:ascii="Calibri" w:hAnsi="Calibri" w:cs="Calibri"/>
          <w:sz w:val="22"/>
          <w:szCs w:val="22"/>
        </w:rPr>
        <w:t>and also</w:t>
      </w:r>
      <w:proofErr w:type="gramEnd"/>
      <w:r w:rsidRPr="002F664A">
        <w:rPr>
          <w:rFonts w:ascii="Calibri" w:hAnsi="Calibri" w:cs="Calibri"/>
          <w:sz w:val="22"/>
          <w:szCs w:val="22"/>
        </w:rPr>
        <w:t xml:space="preserve"> to record stitches and patterns that could be used as a point of reference for future work.</w:t>
      </w:r>
      <w:r>
        <w:rPr>
          <w:rFonts w:ascii="Calibri" w:hAnsi="Calibri" w:cs="Calibri"/>
          <w:sz w:val="22"/>
          <w:szCs w:val="22"/>
        </w:rPr>
        <w:t xml:space="preserve"> - </w:t>
      </w:r>
      <w:r w:rsidRPr="002F664A">
        <w:rPr>
          <w:rFonts w:ascii="Calibri" w:hAnsi="Calibri" w:cs="Calibri"/>
          <w:sz w:val="18"/>
          <w:szCs w:val="18"/>
        </w:rPr>
        <w:t xml:space="preserve">“The Fitzwilliam Museum - Home: Online Resources: Online Exhibitions: Samplers: What Is a Sampler?” </w:t>
      </w:r>
      <w:r w:rsidRPr="002F664A">
        <w:rPr>
          <w:rFonts w:ascii="Calibri" w:hAnsi="Calibri" w:cs="Calibri"/>
          <w:i/>
          <w:iCs/>
          <w:sz w:val="18"/>
          <w:szCs w:val="18"/>
        </w:rPr>
        <w:t>The Fitzwilliam Museum News</w:t>
      </w:r>
      <w:r w:rsidRPr="002F664A">
        <w:rPr>
          <w:rFonts w:ascii="Calibri" w:hAnsi="Calibri" w:cs="Calibri"/>
          <w:sz w:val="18"/>
          <w:szCs w:val="18"/>
        </w:rPr>
        <w:t xml:space="preserve">, www.fitzmuseum.cam.ac.uk/gallery/samplers/what/index.html. </w:t>
      </w:r>
    </w:p>
    <w:p w14:paraId="50627164" w14:textId="51ADF3CF" w:rsidR="002F664A" w:rsidRPr="002F664A" w:rsidRDefault="002F664A" w:rsidP="002F664A">
      <w:pPr>
        <w:rPr>
          <w:rFonts w:ascii="Calibri" w:hAnsi="Calibri" w:cs="Calibri"/>
          <w:sz w:val="22"/>
          <w:szCs w:val="22"/>
        </w:rPr>
      </w:pPr>
    </w:p>
    <w:p w14:paraId="52F29EA4" w14:textId="0EFDC77F" w:rsidR="004673FD" w:rsidRPr="008464F3" w:rsidRDefault="00AF5B1A" w:rsidP="00AF5B1A">
      <w:pPr>
        <w:rPr>
          <w:rStyle w:val="tooltiptext"/>
          <w:rFonts w:ascii="Calibri" w:hAnsi="Calibri" w:cs="Calibri"/>
          <w:sz w:val="22"/>
          <w:szCs w:val="22"/>
        </w:rPr>
      </w:pPr>
      <w:r w:rsidRPr="008464F3">
        <w:rPr>
          <w:rStyle w:val="tooltiptext"/>
          <w:rFonts w:ascii="Calibri" w:hAnsi="Calibri" w:cs="Calibri"/>
          <w:sz w:val="22"/>
          <w:szCs w:val="22"/>
        </w:rPr>
        <w:t xml:space="preserve">This project will </w:t>
      </w:r>
      <w:r w:rsidR="002F664A">
        <w:rPr>
          <w:rStyle w:val="tooltiptext"/>
          <w:rFonts w:ascii="Calibri" w:hAnsi="Calibri" w:cs="Calibri"/>
          <w:sz w:val="22"/>
          <w:szCs w:val="22"/>
        </w:rPr>
        <w:t>be an intro and practice for making the corset.</w:t>
      </w:r>
      <w:r w:rsidR="0007442F">
        <w:rPr>
          <w:rStyle w:val="tooltiptext"/>
          <w:rFonts w:ascii="Calibri" w:hAnsi="Calibri" w:cs="Calibri"/>
          <w:sz w:val="22"/>
          <w:szCs w:val="22"/>
        </w:rPr>
        <w:t xml:space="preserve"> It will include:</w:t>
      </w:r>
      <w:r w:rsidR="002F664A">
        <w:rPr>
          <w:rStyle w:val="tooltiptext"/>
          <w:rFonts w:ascii="Calibri" w:hAnsi="Calibri" w:cs="Calibri"/>
          <w:sz w:val="22"/>
          <w:szCs w:val="22"/>
        </w:rPr>
        <w:t xml:space="preserve"> </w:t>
      </w:r>
    </w:p>
    <w:p w14:paraId="1E470DAC" w14:textId="2D6780FD" w:rsidR="0056625D" w:rsidRDefault="0056625D" w:rsidP="00AF5B1A">
      <w:pPr>
        <w:rPr>
          <w:rFonts w:ascii="Calibri" w:hAnsi="Calibri" w:cs="Calibri"/>
          <w:sz w:val="22"/>
          <w:szCs w:val="22"/>
        </w:rPr>
      </w:pPr>
      <w:r>
        <w:rPr>
          <w:rFonts w:ascii="Calibri" w:hAnsi="Calibri" w:cs="Calibri"/>
          <w:sz w:val="22"/>
          <w:szCs w:val="22"/>
        </w:rPr>
        <w:t>Machine demonstrations to demonstrate proper and safe use of the sewing machine</w:t>
      </w:r>
    </w:p>
    <w:p w14:paraId="40BCE780" w14:textId="46008DA7" w:rsidR="00AF5B1A" w:rsidRPr="008464F3" w:rsidRDefault="0007442F" w:rsidP="00AF5B1A">
      <w:pPr>
        <w:rPr>
          <w:rFonts w:ascii="Calibri" w:hAnsi="Calibri" w:cs="Calibri"/>
          <w:sz w:val="22"/>
          <w:szCs w:val="22"/>
        </w:rPr>
      </w:pPr>
      <w:r>
        <w:rPr>
          <w:rFonts w:ascii="Calibri" w:hAnsi="Calibri" w:cs="Calibri"/>
          <w:sz w:val="22"/>
          <w:szCs w:val="22"/>
        </w:rPr>
        <w:t>S</w:t>
      </w:r>
      <w:r w:rsidR="00AF5B1A" w:rsidRPr="008464F3">
        <w:rPr>
          <w:rFonts w:ascii="Calibri" w:hAnsi="Calibri" w:cs="Calibri"/>
          <w:sz w:val="22"/>
          <w:szCs w:val="22"/>
        </w:rPr>
        <w:t>eam</w:t>
      </w:r>
      <w:r w:rsidR="002F664A">
        <w:rPr>
          <w:rFonts w:ascii="Calibri" w:hAnsi="Calibri" w:cs="Calibri"/>
          <w:sz w:val="22"/>
          <w:szCs w:val="22"/>
        </w:rPr>
        <w:t xml:space="preserve">s </w:t>
      </w:r>
      <w:r w:rsidR="00AF5B1A" w:rsidRPr="008464F3">
        <w:rPr>
          <w:rFonts w:ascii="Calibri" w:hAnsi="Calibri" w:cs="Calibri"/>
          <w:sz w:val="22"/>
          <w:szCs w:val="22"/>
        </w:rPr>
        <w:t>commonly used in corsetry</w:t>
      </w:r>
      <w:r w:rsidR="0056625D">
        <w:rPr>
          <w:rFonts w:ascii="Calibri" w:hAnsi="Calibri" w:cs="Calibri"/>
          <w:sz w:val="22"/>
          <w:szCs w:val="22"/>
        </w:rPr>
        <w:t xml:space="preserve"> (basic seam, felled seam)</w:t>
      </w:r>
    </w:p>
    <w:p w14:paraId="2A09DEE3" w14:textId="3EFB614A" w:rsidR="00AF5B1A" w:rsidRPr="008464F3" w:rsidRDefault="00AF5B1A" w:rsidP="00AF5B1A">
      <w:pPr>
        <w:rPr>
          <w:rFonts w:ascii="Calibri" w:hAnsi="Calibri" w:cs="Calibri"/>
          <w:sz w:val="22"/>
          <w:szCs w:val="22"/>
        </w:rPr>
      </w:pPr>
      <w:r w:rsidRPr="008464F3">
        <w:rPr>
          <w:rFonts w:ascii="Calibri" w:hAnsi="Calibri" w:cs="Calibri"/>
          <w:sz w:val="22"/>
          <w:szCs w:val="22"/>
        </w:rPr>
        <w:t>Hand stitching samples commonly used in corsetry</w:t>
      </w:r>
      <w:r w:rsidR="0056625D">
        <w:rPr>
          <w:rFonts w:ascii="Calibri" w:hAnsi="Calibri" w:cs="Calibri"/>
          <w:sz w:val="22"/>
          <w:szCs w:val="22"/>
        </w:rPr>
        <w:t xml:space="preserve"> (cross stitch, slip stitch)</w:t>
      </w:r>
    </w:p>
    <w:p w14:paraId="57B86595" w14:textId="4CD02B19" w:rsidR="00AF5B1A" w:rsidRDefault="00AF5B1A" w:rsidP="00AF5B1A">
      <w:pPr>
        <w:rPr>
          <w:rFonts w:ascii="Calibri" w:hAnsi="Calibri" w:cs="Calibri"/>
          <w:sz w:val="22"/>
          <w:szCs w:val="22"/>
        </w:rPr>
      </w:pPr>
      <w:r w:rsidRPr="008464F3">
        <w:rPr>
          <w:rFonts w:ascii="Calibri" w:hAnsi="Calibri" w:cs="Calibri"/>
          <w:sz w:val="22"/>
          <w:szCs w:val="22"/>
        </w:rPr>
        <w:t>B</w:t>
      </w:r>
      <w:r w:rsidR="00834471">
        <w:rPr>
          <w:rFonts w:ascii="Calibri" w:hAnsi="Calibri" w:cs="Calibri"/>
          <w:sz w:val="22"/>
          <w:szCs w:val="22"/>
        </w:rPr>
        <w:t>ias bound edges</w:t>
      </w:r>
      <w:r w:rsidR="0030289B">
        <w:rPr>
          <w:rFonts w:ascii="Calibri" w:hAnsi="Calibri" w:cs="Calibri"/>
          <w:sz w:val="22"/>
          <w:szCs w:val="22"/>
        </w:rPr>
        <w:t>, commonly used for finishing the edges of a corset</w:t>
      </w:r>
      <w:r w:rsidR="002F664A">
        <w:rPr>
          <w:rFonts w:ascii="Calibri" w:hAnsi="Calibri" w:cs="Calibri"/>
          <w:sz w:val="22"/>
          <w:szCs w:val="22"/>
        </w:rPr>
        <w:t>.</w:t>
      </w:r>
    </w:p>
    <w:p w14:paraId="69124867" w14:textId="3C3E8852" w:rsidR="0056625D" w:rsidRPr="008464F3" w:rsidRDefault="0056625D" w:rsidP="00AF5B1A">
      <w:pPr>
        <w:rPr>
          <w:rFonts w:ascii="Calibri" w:hAnsi="Calibri" w:cs="Calibri"/>
          <w:sz w:val="22"/>
          <w:szCs w:val="22"/>
        </w:rPr>
      </w:pPr>
      <w:r>
        <w:rPr>
          <w:rFonts w:ascii="Calibri" w:hAnsi="Calibri" w:cs="Calibri"/>
          <w:sz w:val="22"/>
          <w:szCs w:val="22"/>
        </w:rPr>
        <w:t>Prussian tape, used for boning</w:t>
      </w:r>
    </w:p>
    <w:p w14:paraId="581DEB08" w14:textId="77777777" w:rsidR="004673FD" w:rsidRDefault="004673FD"/>
    <w:p w14:paraId="0ECE6CF3" w14:textId="4D274C84" w:rsidR="004673FD" w:rsidRDefault="004673FD">
      <w:pPr>
        <w:rPr>
          <w:rStyle w:val="tooltiptext"/>
          <w:rFonts w:ascii="Calibri" w:hAnsi="Calibri" w:cs="Calibri"/>
          <w:b/>
          <w:bCs/>
        </w:rPr>
      </w:pPr>
      <w:r w:rsidRPr="008464F3">
        <w:rPr>
          <w:rStyle w:val="tooltiptext"/>
          <w:rFonts w:ascii="Calibri" w:hAnsi="Calibri" w:cs="Calibri"/>
          <w:b/>
          <w:bCs/>
        </w:rPr>
        <w:t xml:space="preserve">Corset Project </w:t>
      </w:r>
    </w:p>
    <w:p w14:paraId="19EDBA65" w14:textId="1F3B699A" w:rsidR="00726714" w:rsidRPr="008464F3" w:rsidRDefault="00726714" w:rsidP="00726714">
      <w:pPr>
        <w:rPr>
          <w:rStyle w:val="tooltiptext"/>
          <w:rFonts w:ascii="Calibri" w:hAnsi="Calibri" w:cs="Calibri"/>
          <w:sz w:val="22"/>
          <w:szCs w:val="22"/>
        </w:rPr>
      </w:pPr>
      <w:r w:rsidRPr="008464F3">
        <w:rPr>
          <w:rStyle w:val="tooltiptext"/>
          <w:rFonts w:ascii="Calibri" w:hAnsi="Calibri" w:cs="Calibri"/>
          <w:sz w:val="22"/>
          <w:szCs w:val="22"/>
        </w:rPr>
        <w:t xml:space="preserve">Due: </w:t>
      </w:r>
      <w:r>
        <w:rPr>
          <w:rStyle w:val="tooltiptext"/>
          <w:rFonts w:ascii="Calibri" w:hAnsi="Calibri" w:cs="Calibri"/>
          <w:sz w:val="22"/>
          <w:szCs w:val="22"/>
          <w:highlight w:val="yellow"/>
        </w:rPr>
        <w:t>Wednesday</w:t>
      </w:r>
      <w:r w:rsidRPr="008464F3">
        <w:rPr>
          <w:rStyle w:val="tooltiptext"/>
          <w:rFonts w:ascii="Calibri" w:hAnsi="Calibri" w:cs="Calibri"/>
          <w:sz w:val="22"/>
          <w:szCs w:val="22"/>
          <w:highlight w:val="yellow"/>
        </w:rPr>
        <w:t xml:space="preserve">, </w:t>
      </w:r>
      <w:r>
        <w:rPr>
          <w:rStyle w:val="tooltiptext"/>
          <w:rFonts w:ascii="Calibri" w:hAnsi="Calibri" w:cs="Calibri"/>
          <w:sz w:val="22"/>
          <w:szCs w:val="22"/>
          <w:highlight w:val="yellow"/>
        </w:rPr>
        <w:t xml:space="preserve">April </w:t>
      </w:r>
      <w:r>
        <w:rPr>
          <w:rStyle w:val="tooltiptext"/>
          <w:rFonts w:ascii="Calibri" w:hAnsi="Calibri" w:cs="Calibri"/>
          <w:sz w:val="22"/>
          <w:szCs w:val="22"/>
          <w:highlight w:val="yellow"/>
        </w:rPr>
        <w:t>27</w:t>
      </w:r>
      <w:r w:rsidRPr="00F86629">
        <w:rPr>
          <w:rStyle w:val="tooltiptext"/>
          <w:rFonts w:ascii="Calibri" w:hAnsi="Calibri" w:cs="Calibri"/>
          <w:sz w:val="22"/>
          <w:szCs w:val="22"/>
          <w:highlight w:val="yellow"/>
          <w:vertAlign w:val="superscript"/>
        </w:rPr>
        <w:t>th</w:t>
      </w:r>
      <w:r>
        <w:rPr>
          <w:rStyle w:val="tooltiptext"/>
          <w:rFonts w:ascii="Calibri" w:hAnsi="Calibri" w:cs="Calibri"/>
          <w:sz w:val="22"/>
          <w:szCs w:val="22"/>
        </w:rPr>
        <w:t xml:space="preserve"> </w:t>
      </w:r>
      <w:r>
        <w:rPr>
          <w:rStyle w:val="tooltiptext"/>
          <w:rFonts w:ascii="Calibri" w:hAnsi="Calibri" w:cs="Calibri"/>
          <w:sz w:val="22"/>
          <w:szCs w:val="22"/>
        </w:rPr>
        <w:t>(last day of class) in person</w:t>
      </w:r>
    </w:p>
    <w:p w14:paraId="77AF44C2" w14:textId="77777777" w:rsidR="00726714" w:rsidRPr="008464F3" w:rsidRDefault="00726714">
      <w:pPr>
        <w:rPr>
          <w:rStyle w:val="tooltiptext"/>
          <w:rFonts w:ascii="Calibri" w:hAnsi="Calibri" w:cs="Calibri"/>
        </w:rPr>
      </w:pPr>
    </w:p>
    <w:p w14:paraId="32DA1DAF" w14:textId="77777777" w:rsidR="00726714" w:rsidRPr="008464F3" w:rsidRDefault="00726714" w:rsidP="00726714">
      <w:pPr>
        <w:rPr>
          <w:rStyle w:val="tooltiptext"/>
          <w:rFonts w:ascii="Calibri" w:hAnsi="Calibri" w:cs="Calibri"/>
          <w:sz w:val="22"/>
          <w:szCs w:val="22"/>
        </w:rPr>
      </w:pPr>
      <w:r>
        <w:rPr>
          <w:rStyle w:val="tooltiptext"/>
          <w:rFonts w:ascii="Calibri" w:hAnsi="Calibri" w:cs="Calibri"/>
          <w:sz w:val="22"/>
          <w:szCs w:val="22"/>
        </w:rPr>
        <w:t>The complete assignment description and rubric can be found on Blackboard and in the Google Drive.</w:t>
      </w:r>
    </w:p>
    <w:p w14:paraId="2F56DFF2" w14:textId="77777777" w:rsidR="00726714" w:rsidRDefault="00726714">
      <w:pPr>
        <w:rPr>
          <w:rStyle w:val="tooltiptext"/>
          <w:rFonts w:ascii="Calibri" w:hAnsi="Calibri" w:cs="Calibri"/>
          <w:sz w:val="22"/>
          <w:szCs w:val="22"/>
        </w:rPr>
      </w:pPr>
    </w:p>
    <w:p w14:paraId="33586348" w14:textId="60E5978C" w:rsidR="00726714" w:rsidRPr="008464F3" w:rsidRDefault="00622680">
      <w:pPr>
        <w:rPr>
          <w:rStyle w:val="tooltiptext"/>
          <w:rFonts w:ascii="Calibri" w:hAnsi="Calibri" w:cs="Calibri"/>
          <w:sz w:val="22"/>
          <w:szCs w:val="22"/>
        </w:rPr>
      </w:pPr>
      <w:r w:rsidRPr="008464F3">
        <w:rPr>
          <w:rStyle w:val="tooltiptext"/>
          <w:rFonts w:ascii="Calibri" w:hAnsi="Calibri" w:cs="Calibri"/>
          <w:sz w:val="22"/>
          <w:szCs w:val="22"/>
        </w:rPr>
        <w:t xml:space="preserve">Late </w:t>
      </w:r>
      <w:r w:rsidR="004673FD" w:rsidRPr="008464F3">
        <w:rPr>
          <w:rStyle w:val="tooltiptext"/>
          <w:rFonts w:ascii="Calibri" w:hAnsi="Calibri" w:cs="Calibri"/>
          <w:sz w:val="22"/>
          <w:szCs w:val="22"/>
        </w:rPr>
        <w:t>19</w:t>
      </w:r>
      <w:r w:rsidR="004673FD" w:rsidRPr="008464F3">
        <w:rPr>
          <w:rStyle w:val="tooltiptext"/>
          <w:rFonts w:ascii="Calibri" w:hAnsi="Calibri" w:cs="Calibri"/>
          <w:sz w:val="22"/>
          <w:szCs w:val="22"/>
          <w:vertAlign w:val="superscript"/>
        </w:rPr>
        <w:t>th</w:t>
      </w:r>
      <w:r w:rsidRPr="008464F3">
        <w:rPr>
          <w:rStyle w:val="tooltiptext"/>
          <w:rFonts w:ascii="Calibri" w:hAnsi="Calibri" w:cs="Calibri"/>
          <w:sz w:val="22"/>
          <w:szCs w:val="22"/>
        </w:rPr>
        <w:t>/</w:t>
      </w:r>
      <w:r w:rsidR="004673FD" w:rsidRPr="008464F3">
        <w:rPr>
          <w:rStyle w:val="tooltiptext"/>
          <w:rFonts w:ascii="Calibri" w:hAnsi="Calibri" w:cs="Calibri"/>
          <w:sz w:val="22"/>
          <w:szCs w:val="22"/>
        </w:rPr>
        <w:t>early 20</w:t>
      </w:r>
      <w:r w:rsidR="004673FD" w:rsidRPr="008464F3">
        <w:rPr>
          <w:rStyle w:val="tooltiptext"/>
          <w:rFonts w:ascii="Calibri" w:hAnsi="Calibri" w:cs="Calibri"/>
          <w:sz w:val="22"/>
          <w:szCs w:val="22"/>
          <w:vertAlign w:val="superscript"/>
        </w:rPr>
        <w:t>th</w:t>
      </w:r>
      <w:r w:rsidR="004673FD" w:rsidRPr="008464F3">
        <w:rPr>
          <w:rStyle w:val="tooltiptext"/>
          <w:rFonts w:ascii="Calibri" w:hAnsi="Calibri" w:cs="Calibri"/>
          <w:sz w:val="22"/>
          <w:szCs w:val="22"/>
        </w:rPr>
        <w:t xml:space="preserve"> Century</w:t>
      </w:r>
    </w:p>
    <w:p w14:paraId="6B9F83A8" w14:textId="5FA7ADD4" w:rsidR="00E54342" w:rsidRPr="008464F3" w:rsidRDefault="00AF5B1A" w:rsidP="001F634D">
      <w:pPr>
        <w:widowControl w:val="0"/>
        <w:suppressAutoHyphens/>
        <w:rPr>
          <w:rFonts w:ascii="Calibri" w:hAnsi="Calibri" w:cs="Calibri"/>
          <w:sz w:val="22"/>
          <w:szCs w:val="22"/>
          <w:lang w:eastAsia="ar-SA"/>
        </w:rPr>
      </w:pPr>
      <w:r w:rsidRPr="008464F3">
        <w:rPr>
          <w:rStyle w:val="tooltiptext"/>
          <w:rFonts w:ascii="Calibri" w:hAnsi="Calibri" w:cs="Calibri"/>
          <w:sz w:val="22"/>
          <w:szCs w:val="22"/>
        </w:rPr>
        <w:t>T</w:t>
      </w:r>
      <w:r w:rsidR="004673FD" w:rsidRPr="008464F3">
        <w:rPr>
          <w:rStyle w:val="tooltiptext"/>
          <w:rFonts w:ascii="Calibri" w:hAnsi="Calibri" w:cs="Calibri"/>
          <w:sz w:val="22"/>
          <w:szCs w:val="22"/>
        </w:rPr>
        <w:t xml:space="preserve">he students may </w:t>
      </w:r>
      <w:r w:rsidRPr="008464F3">
        <w:rPr>
          <w:rStyle w:val="tooltiptext"/>
          <w:rFonts w:ascii="Calibri" w:hAnsi="Calibri" w:cs="Calibri"/>
          <w:sz w:val="22"/>
          <w:szCs w:val="22"/>
        </w:rPr>
        <w:t xml:space="preserve">choose to </w:t>
      </w:r>
      <w:r w:rsidR="004673FD" w:rsidRPr="008464F3">
        <w:rPr>
          <w:rStyle w:val="tooltiptext"/>
          <w:rFonts w:ascii="Calibri" w:hAnsi="Calibri" w:cs="Calibri"/>
          <w:sz w:val="22"/>
          <w:szCs w:val="22"/>
        </w:rPr>
        <w:t>build it for themselves</w:t>
      </w:r>
      <w:r w:rsidRPr="008464F3">
        <w:rPr>
          <w:rStyle w:val="tooltiptext"/>
          <w:rFonts w:ascii="Calibri" w:hAnsi="Calibri" w:cs="Calibri"/>
          <w:sz w:val="22"/>
          <w:szCs w:val="22"/>
        </w:rPr>
        <w:t xml:space="preserve">, a friend, </w:t>
      </w:r>
      <w:r w:rsidR="00834471">
        <w:rPr>
          <w:rStyle w:val="tooltiptext"/>
          <w:rFonts w:ascii="Calibri" w:hAnsi="Calibri" w:cs="Calibri"/>
          <w:bCs/>
          <w:sz w:val="22"/>
          <w:szCs w:val="22"/>
        </w:rPr>
        <w:t xml:space="preserve">or </w:t>
      </w:r>
      <w:r w:rsidRPr="008464F3">
        <w:rPr>
          <w:rStyle w:val="tooltiptext"/>
          <w:rFonts w:ascii="Calibri" w:hAnsi="Calibri" w:cs="Calibri"/>
          <w:sz w:val="22"/>
          <w:szCs w:val="22"/>
        </w:rPr>
        <w:t xml:space="preserve">the </w:t>
      </w:r>
      <w:r w:rsidR="00834471">
        <w:rPr>
          <w:rStyle w:val="tooltiptext"/>
          <w:rFonts w:ascii="Calibri" w:hAnsi="Calibri" w:cs="Calibri"/>
          <w:sz w:val="22"/>
          <w:szCs w:val="22"/>
        </w:rPr>
        <w:t xml:space="preserve">costume </w:t>
      </w:r>
      <w:r w:rsidRPr="008464F3">
        <w:rPr>
          <w:rStyle w:val="tooltiptext"/>
          <w:rFonts w:ascii="Calibri" w:hAnsi="Calibri" w:cs="Calibri"/>
          <w:sz w:val="22"/>
          <w:szCs w:val="22"/>
        </w:rPr>
        <w:t>shop.</w:t>
      </w:r>
      <w:r w:rsidR="001F634D">
        <w:rPr>
          <w:rStyle w:val="tooltiptext"/>
          <w:rFonts w:ascii="Calibri" w:hAnsi="Calibri" w:cs="Calibri"/>
          <w:sz w:val="22"/>
          <w:szCs w:val="22"/>
        </w:rPr>
        <w:t xml:space="preserve"> </w:t>
      </w:r>
      <w:r w:rsidRPr="008464F3">
        <w:rPr>
          <w:rStyle w:val="tooltiptext"/>
          <w:rFonts w:ascii="Calibri" w:hAnsi="Calibri" w:cs="Calibri"/>
          <w:sz w:val="22"/>
          <w:szCs w:val="22"/>
        </w:rPr>
        <w:t xml:space="preserve">If a student chooses to build their corset for the shop, the shop will provide and choose the </w:t>
      </w:r>
      <w:r w:rsidR="00715F41" w:rsidRPr="008464F3">
        <w:rPr>
          <w:rStyle w:val="tooltiptext"/>
          <w:rFonts w:ascii="Calibri" w:hAnsi="Calibri" w:cs="Calibri"/>
          <w:sz w:val="22"/>
          <w:szCs w:val="22"/>
        </w:rPr>
        <w:t>self-fabric</w:t>
      </w:r>
      <w:r w:rsidR="003270FB" w:rsidRPr="008464F3">
        <w:rPr>
          <w:rStyle w:val="tooltiptext"/>
          <w:rFonts w:ascii="Calibri" w:hAnsi="Calibri" w:cs="Calibri"/>
          <w:sz w:val="22"/>
          <w:szCs w:val="22"/>
        </w:rPr>
        <w:t xml:space="preserve"> and it will be added to stock for future use by the USC School of Dramatic Arts</w:t>
      </w:r>
      <w:r w:rsidRPr="008464F3">
        <w:rPr>
          <w:rStyle w:val="tooltiptext"/>
          <w:rFonts w:ascii="Calibri" w:hAnsi="Calibri" w:cs="Calibri"/>
          <w:sz w:val="22"/>
          <w:szCs w:val="22"/>
        </w:rPr>
        <w:t>.</w:t>
      </w:r>
      <w:r w:rsidR="001F634D">
        <w:rPr>
          <w:rStyle w:val="tooltiptext"/>
          <w:rFonts w:ascii="Calibri" w:hAnsi="Calibri" w:cs="Calibri"/>
          <w:sz w:val="22"/>
          <w:szCs w:val="22"/>
        </w:rPr>
        <w:t xml:space="preserve"> </w:t>
      </w:r>
      <w:r w:rsidR="00715F41" w:rsidRPr="008464F3">
        <w:rPr>
          <w:rStyle w:val="tooltiptext"/>
          <w:rFonts w:ascii="Calibri" w:hAnsi="Calibri" w:cs="Calibri"/>
          <w:sz w:val="22"/>
          <w:szCs w:val="22"/>
        </w:rPr>
        <w:t>If the student chooses to build it for a friend, the friend must be available for fittings with the student, and all Covid safety measures must be taken.</w:t>
      </w:r>
      <w:r w:rsidR="00E54342" w:rsidRPr="008464F3">
        <w:rPr>
          <w:rStyle w:val="tooltiptext"/>
          <w:rFonts w:ascii="Calibri" w:hAnsi="Calibri" w:cs="Calibri"/>
          <w:sz w:val="22"/>
          <w:szCs w:val="22"/>
        </w:rPr>
        <w:t xml:space="preserve"> </w:t>
      </w:r>
      <w:r w:rsidR="00E54342" w:rsidRPr="008464F3">
        <w:rPr>
          <w:rFonts w:ascii="Calibri" w:hAnsi="Calibri" w:cs="Calibri"/>
          <w:sz w:val="22"/>
          <w:szCs w:val="22"/>
        </w:rPr>
        <w:t>Please ensure that the person in question will be available for fittings.  The fittings will need to be scheduled during class time or the instructor’s office hours.</w:t>
      </w:r>
    </w:p>
    <w:p w14:paraId="28D26745" w14:textId="77777777" w:rsidR="00726714" w:rsidRPr="008464F3" w:rsidRDefault="00726714" w:rsidP="00726714">
      <w:pPr>
        <w:rPr>
          <w:sz w:val="32"/>
          <w:szCs w:val="32"/>
        </w:rPr>
      </w:pPr>
      <w:r w:rsidRPr="008464F3">
        <w:rPr>
          <w:rFonts w:ascii="Calibri" w:hAnsi="Calibri" w:cs="Calibri"/>
          <w:sz w:val="22"/>
          <w:szCs w:val="22"/>
        </w:rPr>
        <w:t>You will be graded on fit and function as laid out in the grading rubric.</w:t>
      </w:r>
    </w:p>
    <w:p w14:paraId="2AD07C10" w14:textId="77777777" w:rsidR="00726714" w:rsidRPr="0030289B" w:rsidRDefault="00726714" w:rsidP="00726714">
      <w:pPr>
        <w:rPr>
          <w:sz w:val="22"/>
          <w:szCs w:val="22"/>
        </w:rPr>
      </w:pPr>
    </w:p>
    <w:p w14:paraId="1B343BEB" w14:textId="38371141" w:rsidR="00726714" w:rsidRPr="008464F3" w:rsidRDefault="00726714" w:rsidP="00726714">
      <w:pPr>
        <w:rPr>
          <w:rStyle w:val="tooltiptext"/>
          <w:sz w:val="32"/>
          <w:szCs w:val="32"/>
        </w:rPr>
      </w:pPr>
      <w:r w:rsidRPr="008464F3">
        <w:rPr>
          <w:rFonts w:ascii="Calibri" w:hAnsi="Calibri" w:cs="Calibri"/>
          <w:sz w:val="22"/>
          <w:szCs w:val="22"/>
        </w:rPr>
        <w:t>*</w:t>
      </w:r>
      <w:r w:rsidRPr="008464F3">
        <w:rPr>
          <w:rFonts w:ascii="Calibri" w:hAnsi="Calibri" w:cs="Calibri"/>
          <w:sz w:val="22"/>
          <w:szCs w:val="22"/>
        </w:rPr>
        <w:t>Note:</w:t>
      </w:r>
      <w:r w:rsidRPr="008464F3">
        <w:rPr>
          <w:rFonts w:ascii="Calibri" w:hAnsi="Calibri" w:cs="Calibri"/>
          <w:sz w:val="22"/>
          <w:szCs w:val="22"/>
        </w:rPr>
        <w:t xml:space="preserve"> an incomplete corset will not necessarily result in a failing grade.  The work done up to that point will be assessed and graded.</w:t>
      </w:r>
    </w:p>
    <w:p w14:paraId="618ABFF6" w14:textId="77777777" w:rsidR="00E54342" w:rsidRDefault="00E54342" w:rsidP="00E54342">
      <w:pPr>
        <w:rPr>
          <w:rFonts w:ascii="Calibri" w:hAnsi="Calibri" w:cs="Calibri"/>
          <w:sz w:val="20"/>
          <w:szCs w:val="20"/>
        </w:rPr>
      </w:pPr>
    </w:p>
    <w:p w14:paraId="22F32AFE" w14:textId="14994676" w:rsidR="00E54342" w:rsidRPr="00726714" w:rsidRDefault="00E54342" w:rsidP="00E54342">
      <w:pPr>
        <w:rPr>
          <w:rFonts w:ascii="Calibri" w:hAnsi="Calibri" w:cs="Calibri"/>
          <w:b/>
          <w:bCs/>
          <w:color w:val="000000"/>
        </w:rPr>
      </w:pPr>
      <w:r w:rsidRPr="008464F3">
        <w:rPr>
          <w:rFonts w:ascii="Calibri" w:hAnsi="Calibri" w:cs="Calibri"/>
          <w:b/>
          <w:bCs/>
        </w:rPr>
        <w:t>Exam</w:t>
      </w:r>
      <w:r w:rsidR="00726714">
        <w:rPr>
          <w:rFonts w:ascii="Calibri" w:hAnsi="Calibri" w:cs="Calibri"/>
          <w:b/>
          <w:bCs/>
        </w:rPr>
        <w:t>s</w:t>
      </w:r>
      <w:r w:rsidRPr="008464F3">
        <w:rPr>
          <w:rFonts w:ascii="Calibri" w:hAnsi="Calibri" w:cs="Calibri"/>
          <w:b/>
          <w:bCs/>
        </w:rPr>
        <w:t xml:space="preserve"> </w:t>
      </w:r>
    </w:p>
    <w:p w14:paraId="69DB540E" w14:textId="26D309EC" w:rsidR="00715F41" w:rsidRPr="008464F3" w:rsidRDefault="00726714" w:rsidP="00726714">
      <w:pPr>
        <w:rPr>
          <w:rStyle w:val="tooltiptext"/>
          <w:sz w:val="32"/>
          <w:szCs w:val="32"/>
        </w:rPr>
      </w:pPr>
      <w:r>
        <w:rPr>
          <w:rFonts w:ascii="Calibri" w:hAnsi="Calibri" w:cs="Calibri"/>
          <w:sz w:val="22"/>
          <w:szCs w:val="22"/>
        </w:rPr>
        <w:t>There will be two short open-note exams, both available on Blackboard. They will remain available for twenty-four hours, and once opened must be completed within the allotted time (90 minutes for the mid semester exam, 2 hours for the final).</w:t>
      </w:r>
    </w:p>
    <w:p w14:paraId="1E3479A0" w14:textId="77777777" w:rsidR="00715F41" w:rsidRPr="00B55EA1" w:rsidRDefault="00715F41">
      <w:pPr>
        <w:rPr>
          <w:rFonts w:ascii="Calibri" w:hAnsi="Calibri" w:cs="Calibri"/>
          <w:sz w:val="20"/>
          <w:szCs w:val="20"/>
        </w:rPr>
      </w:pPr>
    </w:p>
    <w:p w14:paraId="5E2AAF1D" w14:textId="77777777" w:rsidR="00715F41" w:rsidRPr="00B55EA1" w:rsidRDefault="00715F41">
      <w:pPr>
        <w:rPr>
          <w:rFonts w:ascii="Calibri" w:hAnsi="Calibri" w:cs="Calibri"/>
          <w:sz w:val="20"/>
          <w:szCs w:val="20"/>
        </w:rPr>
      </w:pPr>
    </w:p>
    <w:p w14:paraId="268CCA06" w14:textId="77777777" w:rsidR="004673FD" w:rsidRDefault="0073005B">
      <w:pPr>
        <w:rPr>
          <w:rStyle w:val="tooltiptext"/>
          <w:rFonts w:ascii="Calibri" w:hAnsi="Calibri" w:cs="Calibri"/>
          <w:b/>
          <w:bCs/>
        </w:rPr>
      </w:pPr>
      <w:r w:rsidRPr="0073005B">
        <w:rPr>
          <w:rStyle w:val="tooltiptext"/>
          <w:rFonts w:ascii="Calibri" w:hAnsi="Calibri" w:cs="Calibri"/>
          <w:b/>
          <w:bCs/>
        </w:rPr>
        <w:t>In</w:t>
      </w:r>
      <w:r w:rsidR="008464F3" w:rsidRPr="0073005B">
        <w:rPr>
          <w:rStyle w:val="tooltiptext"/>
          <w:rFonts w:ascii="Calibri" w:hAnsi="Calibri" w:cs="Calibri"/>
          <w:b/>
          <w:bCs/>
        </w:rPr>
        <w:t xml:space="preserve"> </w:t>
      </w:r>
      <w:r w:rsidR="00E54342" w:rsidRPr="0073005B">
        <w:rPr>
          <w:rStyle w:val="tooltiptext"/>
          <w:rFonts w:ascii="Calibri" w:hAnsi="Calibri" w:cs="Calibri"/>
          <w:b/>
          <w:bCs/>
        </w:rPr>
        <w:t>Class</w:t>
      </w:r>
      <w:r w:rsidR="008464F3" w:rsidRPr="0073005B">
        <w:rPr>
          <w:rStyle w:val="tooltiptext"/>
          <w:rFonts w:ascii="Calibri" w:hAnsi="Calibri" w:cs="Calibri"/>
          <w:b/>
          <w:bCs/>
        </w:rPr>
        <w:t xml:space="preserve"> W</w:t>
      </w:r>
      <w:r w:rsidR="00E54342" w:rsidRPr="0073005B">
        <w:rPr>
          <w:rStyle w:val="tooltiptext"/>
          <w:rFonts w:ascii="Calibri" w:hAnsi="Calibri" w:cs="Calibri"/>
          <w:b/>
          <w:bCs/>
        </w:rPr>
        <w:t>ork</w:t>
      </w:r>
      <w:r w:rsidR="0030289B">
        <w:rPr>
          <w:rStyle w:val="tooltiptext"/>
          <w:rFonts w:ascii="Calibri" w:hAnsi="Calibri" w:cs="Calibri"/>
          <w:b/>
          <w:bCs/>
        </w:rPr>
        <w:t xml:space="preserve"> (ICW)</w:t>
      </w:r>
    </w:p>
    <w:p w14:paraId="022EFD88" w14:textId="77777777" w:rsidR="0073005B" w:rsidRPr="0073005B" w:rsidRDefault="0073005B" w:rsidP="0073005B">
      <w:pPr>
        <w:spacing w:after="120"/>
        <w:rPr>
          <w:rStyle w:val="tooltiptext"/>
          <w:rFonts w:ascii="Calibri" w:hAnsi="Calibri" w:cs="Calibri"/>
          <w:sz w:val="22"/>
          <w:szCs w:val="22"/>
        </w:rPr>
      </w:pPr>
      <w:r>
        <w:rPr>
          <w:rStyle w:val="tooltiptext"/>
          <w:rFonts w:ascii="Calibri" w:hAnsi="Calibri" w:cs="Calibri"/>
          <w:sz w:val="22"/>
          <w:szCs w:val="22"/>
        </w:rPr>
        <w:lastRenderedPageBreak/>
        <w:t>We will have a short discussion of the assigned reading</w:t>
      </w:r>
      <w:r w:rsidR="0084740A">
        <w:rPr>
          <w:rStyle w:val="tooltiptext"/>
          <w:rFonts w:ascii="Calibri" w:hAnsi="Calibri" w:cs="Calibri"/>
          <w:sz w:val="22"/>
          <w:szCs w:val="22"/>
        </w:rPr>
        <w:t>s at the beginning of class</w:t>
      </w:r>
      <w:r>
        <w:rPr>
          <w:rStyle w:val="tooltiptext"/>
          <w:rFonts w:ascii="Calibri" w:hAnsi="Calibri" w:cs="Calibri"/>
          <w:sz w:val="22"/>
          <w:szCs w:val="22"/>
        </w:rPr>
        <w:t>. Please come prepared to contribute. There will be a worksheet of questions to use as a guide. Some of these questions will be on the exams, so use these worksheets as your study guide.</w:t>
      </w:r>
    </w:p>
    <w:p w14:paraId="5FC10A78" w14:textId="4077AB9A" w:rsidR="0073005B" w:rsidRDefault="0073005B" w:rsidP="0073005B">
      <w:pPr>
        <w:spacing w:after="120"/>
        <w:rPr>
          <w:rStyle w:val="tooltiptext"/>
          <w:rFonts w:ascii="Calibri" w:hAnsi="Calibri" w:cs="Calibri"/>
          <w:sz w:val="22"/>
          <w:szCs w:val="22"/>
        </w:rPr>
      </w:pPr>
      <w:r>
        <w:rPr>
          <w:rStyle w:val="tooltiptext"/>
          <w:rFonts w:ascii="Calibri" w:hAnsi="Calibri" w:cs="Calibri"/>
          <w:sz w:val="22"/>
          <w:szCs w:val="22"/>
        </w:rPr>
        <w:t xml:space="preserve">Discussions </w:t>
      </w:r>
      <w:r w:rsidR="004673FD" w:rsidRPr="008464F3">
        <w:rPr>
          <w:rStyle w:val="tooltiptext"/>
          <w:rFonts w:ascii="Calibri" w:hAnsi="Calibri" w:cs="Calibri"/>
          <w:sz w:val="22"/>
          <w:szCs w:val="22"/>
        </w:rPr>
        <w:t>will be worth</w:t>
      </w:r>
      <w:r w:rsidR="00B55EA1" w:rsidRPr="008464F3">
        <w:rPr>
          <w:rStyle w:val="tooltiptext"/>
          <w:rFonts w:ascii="Calibri" w:hAnsi="Calibri" w:cs="Calibri"/>
          <w:sz w:val="22"/>
          <w:szCs w:val="22"/>
        </w:rPr>
        <w:t xml:space="preserve"> </w:t>
      </w:r>
      <w:r w:rsidR="0056625D">
        <w:rPr>
          <w:rStyle w:val="tooltiptext"/>
          <w:rFonts w:ascii="Calibri" w:hAnsi="Calibri" w:cs="Calibri"/>
          <w:sz w:val="22"/>
          <w:szCs w:val="22"/>
        </w:rPr>
        <w:t>3</w:t>
      </w:r>
      <w:r w:rsidR="004673FD" w:rsidRPr="008464F3">
        <w:rPr>
          <w:rStyle w:val="tooltiptext"/>
          <w:rFonts w:ascii="Calibri" w:hAnsi="Calibri" w:cs="Calibri"/>
          <w:sz w:val="22"/>
          <w:szCs w:val="22"/>
        </w:rPr>
        <w:t xml:space="preserve"> points total, every student will receive the full </w:t>
      </w:r>
      <w:r w:rsidR="0056625D">
        <w:rPr>
          <w:rStyle w:val="tooltiptext"/>
          <w:rFonts w:ascii="Calibri" w:hAnsi="Calibri" w:cs="Calibri"/>
          <w:sz w:val="22"/>
          <w:szCs w:val="22"/>
        </w:rPr>
        <w:t>3</w:t>
      </w:r>
      <w:r w:rsidR="004673FD" w:rsidRPr="008464F3">
        <w:rPr>
          <w:rStyle w:val="tooltiptext"/>
          <w:rFonts w:ascii="Calibri" w:hAnsi="Calibri" w:cs="Calibri"/>
          <w:sz w:val="22"/>
          <w:szCs w:val="22"/>
        </w:rPr>
        <w:t xml:space="preserve"> points if they are in class for the first 15 minutes</w:t>
      </w:r>
      <w:r>
        <w:rPr>
          <w:rStyle w:val="tooltiptext"/>
          <w:rFonts w:ascii="Calibri" w:hAnsi="Calibri" w:cs="Calibri"/>
          <w:sz w:val="22"/>
          <w:szCs w:val="22"/>
        </w:rPr>
        <w:t xml:space="preserve"> </w:t>
      </w:r>
      <w:r w:rsidRPr="0056625D">
        <w:rPr>
          <w:rStyle w:val="tooltiptext"/>
          <w:rFonts w:ascii="Calibri" w:hAnsi="Calibri" w:cs="Calibri"/>
          <w:b/>
          <w:bCs/>
          <w:sz w:val="22"/>
          <w:szCs w:val="22"/>
        </w:rPr>
        <w:t>and</w:t>
      </w:r>
      <w:r>
        <w:rPr>
          <w:rStyle w:val="tooltiptext"/>
          <w:rFonts w:ascii="Calibri" w:hAnsi="Calibri" w:cs="Calibri"/>
          <w:sz w:val="22"/>
          <w:szCs w:val="22"/>
        </w:rPr>
        <w:t xml:space="preserve"> contribute</w:t>
      </w:r>
      <w:r w:rsidR="0030289B">
        <w:rPr>
          <w:rStyle w:val="tooltiptext"/>
          <w:rFonts w:ascii="Calibri" w:hAnsi="Calibri" w:cs="Calibri"/>
          <w:sz w:val="22"/>
          <w:szCs w:val="22"/>
        </w:rPr>
        <w:t xml:space="preserve"> to/participate</w:t>
      </w:r>
      <w:r>
        <w:rPr>
          <w:rStyle w:val="tooltiptext"/>
          <w:rFonts w:ascii="Calibri" w:hAnsi="Calibri" w:cs="Calibri"/>
          <w:sz w:val="22"/>
          <w:szCs w:val="22"/>
        </w:rPr>
        <w:t xml:space="preserve"> </w:t>
      </w:r>
      <w:r w:rsidR="0030289B">
        <w:rPr>
          <w:rStyle w:val="tooltiptext"/>
          <w:rFonts w:ascii="Calibri" w:hAnsi="Calibri" w:cs="Calibri"/>
          <w:sz w:val="22"/>
          <w:szCs w:val="22"/>
        </w:rPr>
        <w:t>in</w:t>
      </w:r>
      <w:r>
        <w:rPr>
          <w:rStyle w:val="tooltiptext"/>
          <w:rFonts w:ascii="Calibri" w:hAnsi="Calibri" w:cs="Calibri"/>
          <w:sz w:val="22"/>
          <w:szCs w:val="22"/>
        </w:rPr>
        <w:t xml:space="preserve"> the conversation.</w:t>
      </w:r>
      <w:r w:rsidR="00726714">
        <w:rPr>
          <w:rStyle w:val="tooltiptext"/>
          <w:rFonts w:ascii="Calibri" w:hAnsi="Calibri" w:cs="Calibri"/>
          <w:sz w:val="22"/>
          <w:szCs w:val="22"/>
        </w:rPr>
        <w:t xml:space="preserve"> If the student is in class and participates, there is no need to fill out the questions or submit them.</w:t>
      </w:r>
    </w:p>
    <w:p w14:paraId="0BBB830D" w14:textId="49FF0B23" w:rsidR="004673FD" w:rsidRPr="008464F3" w:rsidRDefault="0073005B" w:rsidP="0073005B">
      <w:pPr>
        <w:spacing w:after="120"/>
        <w:rPr>
          <w:rStyle w:val="tooltiptext"/>
          <w:rFonts w:ascii="Calibri" w:hAnsi="Calibri" w:cs="Calibri"/>
          <w:sz w:val="22"/>
          <w:szCs w:val="22"/>
        </w:rPr>
      </w:pPr>
      <w:r>
        <w:rPr>
          <w:rStyle w:val="tooltiptext"/>
          <w:rFonts w:ascii="Calibri" w:hAnsi="Calibri" w:cs="Calibri"/>
          <w:sz w:val="22"/>
          <w:szCs w:val="22"/>
        </w:rPr>
        <w:t xml:space="preserve">If the student is unable to be in class, or misses the discussion portion, they can receive </w:t>
      </w:r>
      <w:r w:rsidR="0056625D">
        <w:rPr>
          <w:rStyle w:val="tooltiptext"/>
          <w:rFonts w:ascii="Calibri" w:hAnsi="Calibri" w:cs="Calibri"/>
          <w:sz w:val="22"/>
          <w:szCs w:val="22"/>
        </w:rPr>
        <w:t>2</w:t>
      </w:r>
      <w:r>
        <w:rPr>
          <w:rStyle w:val="tooltiptext"/>
          <w:rFonts w:ascii="Calibri" w:hAnsi="Calibri" w:cs="Calibri"/>
          <w:sz w:val="22"/>
          <w:szCs w:val="22"/>
        </w:rPr>
        <w:t xml:space="preserve"> points for the assignment by emailing the answers to the worksheet by the end of the day.</w:t>
      </w:r>
    </w:p>
    <w:p w14:paraId="339F51F4" w14:textId="585B0F89" w:rsidR="004673FD" w:rsidRDefault="0056625D" w:rsidP="0073005B">
      <w:pPr>
        <w:spacing w:after="120"/>
        <w:rPr>
          <w:rStyle w:val="tooltiptext"/>
          <w:rFonts w:ascii="Calibri" w:hAnsi="Calibri" w:cs="Calibri"/>
          <w:sz w:val="22"/>
          <w:szCs w:val="22"/>
        </w:rPr>
      </w:pPr>
      <w:r>
        <w:rPr>
          <w:rStyle w:val="tooltiptext"/>
          <w:rFonts w:ascii="Calibri" w:hAnsi="Calibri" w:cs="Calibri"/>
          <w:sz w:val="22"/>
          <w:szCs w:val="22"/>
        </w:rPr>
        <w:t>1</w:t>
      </w:r>
      <w:r w:rsidR="004673FD" w:rsidRPr="008464F3">
        <w:rPr>
          <w:rStyle w:val="tooltiptext"/>
          <w:rFonts w:ascii="Calibri" w:hAnsi="Calibri" w:cs="Calibri"/>
          <w:sz w:val="22"/>
          <w:szCs w:val="22"/>
        </w:rPr>
        <w:t xml:space="preserve"> point will be given for a worksheet turned in </w:t>
      </w:r>
      <w:r w:rsidR="0073005B">
        <w:rPr>
          <w:rStyle w:val="tooltiptext"/>
          <w:rFonts w:ascii="Calibri" w:hAnsi="Calibri" w:cs="Calibri"/>
          <w:sz w:val="22"/>
          <w:szCs w:val="22"/>
        </w:rPr>
        <w:t>by</w:t>
      </w:r>
      <w:r w:rsidR="004673FD" w:rsidRPr="008464F3">
        <w:rPr>
          <w:rStyle w:val="tooltiptext"/>
          <w:rFonts w:ascii="Calibri" w:hAnsi="Calibri" w:cs="Calibri"/>
          <w:sz w:val="22"/>
          <w:szCs w:val="22"/>
        </w:rPr>
        <w:t xml:space="preserve"> the following class period.</w:t>
      </w:r>
    </w:p>
    <w:p w14:paraId="0217DB61" w14:textId="77777777" w:rsidR="0084740A" w:rsidRPr="008464F3" w:rsidRDefault="0084740A" w:rsidP="0073005B">
      <w:pPr>
        <w:spacing w:after="120"/>
        <w:rPr>
          <w:rStyle w:val="tooltiptext"/>
          <w:rFonts w:ascii="Calibri" w:hAnsi="Calibri" w:cs="Calibri"/>
          <w:sz w:val="22"/>
          <w:szCs w:val="22"/>
        </w:rPr>
      </w:pPr>
      <w:r>
        <w:rPr>
          <w:rStyle w:val="tooltiptext"/>
          <w:rFonts w:ascii="Calibri" w:hAnsi="Calibri" w:cs="Calibri"/>
          <w:sz w:val="22"/>
          <w:szCs w:val="22"/>
        </w:rPr>
        <w:t>The lowest grade will be dropped from the total.</w:t>
      </w:r>
    </w:p>
    <w:p w14:paraId="6847D4A1" w14:textId="77777777" w:rsidR="004673FD" w:rsidRPr="00B55EA1" w:rsidRDefault="004673FD">
      <w:pPr>
        <w:rPr>
          <w:sz w:val="20"/>
          <w:szCs w:val="20"/>
        </w:rPr>
      </w:pPr>
    </w:p>
    <w:p w14:paraId="26B50DC4" w14:textId="77777777" w:rsidR="004673FD" w:rsidRPr="00B55EA1" w:rsidRDefault="004673FD">
      <w:pPr>
        <w:rPr>
          <w:rFonts w:ascii="Calibri" w:hAnsi="Calibri" w:cs="Calibri"/>
          <w:b/>
          <w:iCs/>
        </w:rPr>
      </w:pPr>
      <w:r>
        <w:rPr>
          <w:rFonts w:ascii="Calibri" w:hAnsi="Calibri" w:cs="Calibri"/>
          <w:b/>
          <w:iCs/>
        </w:rPr>
        <w:t>Grading Breakdown</w:t>
      </w:r>
    </w:p>
    <w:p w14:paraId="0ADDEA8E" w14:textId="77777777" w:rsidR="00B44088" w:rsidRDefault="004673FD" w:rsidP="00E54342">
      <w:pPr>
        <w:rPr>
          <w:rFonts w:ascii="Calibri" w:hAnsi="Calibri" w:cs="Calibri"/>
          <w:sz w:val="20"/>
          <w:szCs w:val="20"/>
          <w:bdr w:val="none" w:sz="0" w:space="0" w:color="auto" w:frame="1"/>
        </w:rPr>
      </w:pPr>
      <w:r>
        <w:rPr>
          <w:rStyle w:val="tooltiptext"/>
          <w:rFonts w:ascii="Calibri" w:hAnsi="Calibri" w:cs="Calibri"/>
          <w:sz w:val="20"/>
          <w:szCs w:val="20"/>
        </w:rPr>
        <w:tab/>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88"/>
        <w:gridCol w:w="1350"/>
      </w:tblGrid>
      <w:tr w:rsidR="00B44088" w:rsidRPr="0015345E" w14:paraId="2ADD399D" w14:textId="77777777" w:rsidTr="0015345E">
        <w:tc>
          <w:tcPr>
            <w:tcW w:w="2988" w:type="dxa"/>
            <w:shd w:val="clear" w:color="auto" w:fill="auto"/>
          </w:tcPr>
          <w:p w14:paraId="7E7BEE99" w14:textId="77777777" w:rsidR="00B44088" w:rsidRPr="0015345E" w:rsidRDefault="00B44088" w:rsidP="0015345E">
            <w:pPr>
              <w:rPr>
                <w:rFonts w:ascii="Calibri" w:hAnsi="Calibri" w:cs="Calibri"/>
                <w:b/>
                <w:bCs/>
                <w:bdr w:val="none" w:sz="0" w:space="0" w:color="auto" w:frame="1"/>
              </w:rPr>
            </w:pPr>
            <w:r w:rsidRPr="0015345E">
              <w:rPr>
                <w:rFonts w:ascii="Calibri" w:hAnsi="Calibri" w:cs="Calibri"/>
                <w:b/>
                <w:bCs/>
                <w:bdr w:val="none" w:sz="0" w:space="0" w:color="auto" w:frame="1"/>
              </w:rPr>
              <w:t>Assignment</w:t>
            </w:r>
          </w:p>
        </w:tc>
        <w:tc>
          <w:tcPr>
            <w:tcW w:w="1350" w:type="dxa"/>
            <w:shd w:val="clear" w:color="auto" w:fill="auto"/>
          </w:tcPr>
          <w:p w14:paraId="737D5971" w14:textId="77777777" w:rsidR="00B44088" w:rsidRPr="0015345E" w:rsidRDefault="00B44088" w:rsidP="0015345E">
            <w:pPr>
              <w:rPr>
                <w:rFonts w:ascii="Calibri" w:hAnsi="Calibri" w:cs="Calibri"/>
                <w:b/>
                <w:bCs/>
                <w:bdr w:val="none" w:sz="0" w:space="0" w:color="auto" w:frame="1"/>
              </w:rPr>
            </w:pPr>
            <w:r w:rsidRPr="0015345E">
              <w:rPr>
                <w:rFonts w:ascii="Calibri" w:hAnsi="Calibri" w:cs="Calibri"/>
                <w:b/>
                <w:bCs/>
                <w:bdr w:val="none" w:sz="0" w:space="0" w:color="auto" w:frame="1"/>
              </w:rPr>
              <w:t xml:space="preserve">% </w:t>
            </w:r>
            <w:proofErr w:type="gramStart"/>
            <w:r w:rsidRPr="0015345E">
              <w:rPr>
                <w:rFonts w:ascii="Calibri" w:hAnsi="Calibri" w:cs="Calibri"/>
                <w:b/>
                <w:bCs/>
                <w:bdr w:val="none" w:sz="0" w:space="0" w:color="auto" w:frame="1"/>
              </w:rPr>
              <w:t>of</w:t>
            </w:r>
            <w:proofErr w:type="gramEnd"/>
            <w:r w:rsidRPr="0015345E">
              <w:rPr>
                <w:rFonts w:ascii="Calibri" w:hAnsi="Calibri" w:cs="Calibri"/>
                <w:b/>
                <w:bCs/>
                <w:bdr w:val="none" w:sz="0" w:space="0" w:color="auto" w:frame="1"/>
              </w:rPr>
              <w:t xml:space="preserve"> Grade</w:t>
            </w:r>
          </w:p>
        </w:tc>
      </w:tr>
      <w:tr w:rsidR="00B44088" w:rsidRPr="0015345E" w14:paraId="715745F7" w14:textId="77777777" w:rsidTr="0015345E">
        <w:tc>
          <w:tcPr>
            <w:tcW w:w="2988" w:type="dxa"/>
            <w:shd w:val="clear" w:color="auto" w:fill="auto"/>
          </w:tcPr>
          <w:p w14:paraId="03F815BA" w14:textId="77777777" w:rsidR="00B44088" w:rsidRPr="0015345E" w:rsidRDefault="00B44088" w:rsidP="0015345E">
            <w:pPr>
              <w:rPr>
                <w:rFonts w:ascii="Calibri" w:hAnsi="Calibri" w:cs="Calibri"/>
                <w:sz w:val="22"/>
                <w:szCs w:val="22"/>
                <w:bdr w:val="none" w:sz="0" w:space="0" w:color="auto" w:frame="1"/>
              </w:rPr>
            </w:pPr>
            <w:r w:rsidRPr="0015345E">
              <w:rPr>
                <w:rFonts w:ascii="Calibri" w:hAnsi="Calibri" w:cs="Calibri"/>
                <w:sz w:val="22"/>
                <w:szCs w:val="22"/>
                <w:bdr w:val="none" w:sz="0" w:space="0" w:color="auto" w:frame="1"/>
              </w:rPr>
              <w:t>In Class Work</w:t>
            </w:r>
            <w:r w:rsidR="00E31B36">
              <w:rPr>
                <w:rFonts w:ascii="Calibri" w:hAnsi="Calibri" w:cs="Calibri"/>
                <w:sz w:val="22"/>
                <w:szCs w:val="22"/>
                <w:bdr w:val="none" w:sz="0" w:space="0" w:color="auto" w:frame="1"/>
              </w:rPr>
              <w:t xml:space="preserve"> (ICW)</w:t>
            </w:r>
          </w:p>
        </w:tc>
        <w:tc>
          <w:tcPr>
            <w:tcW w:w="1350" w:type="dxa"/>
            <w:shd w:val="clear" w:color="auto" w:fill="auto"/>
          </w:tcPr>
          <w:p w14:paraId="5F66444E" w14:textId="63DA1A43" w:rsidR="00B44088" w:rsidRPr="0015345E" w:rsidRDefault="008222B5" w:rsidP="0015345E">
            <w:pPr>
              <w:jc w:val="right"/>
              <w:rPr>
                <w:rFonts w:ascii="Calibri" w:hAnsi="Calibri" w:cs="Calibri"/>
                <w:sz w:val="22"/>
                <w:szCs w:val="22"/>
                <w:bdr w:val="none" w:sz="0" w:space="0" w:color="auto" w:frame="1"/>
              </w:rPr>
            </w:pPr>
            <w:r>
              <w:rPr>
                <w:rFonts w:ascii="Calibri" w:hAnsi="Calibri" w:cs="Calibri"/>
                <w:sz w:val="22"/>
                <w:szCs w:val="22"/>
                <w:bdr w:val="none" w:sz="0" w:space="0" w:color="auto" w:frame="1"/>
              </w:rPr>
              <w:t>15</w:t>
            </w:r>
            <w:r w:rsidR="00B44088" w:rsidRPr="0015345E">
              <w:rPr>
                <w:rFonts w:ascii="Calibri" w:hAnsi="Calibri" w:cs="Calibri"/>
                <w:sz w:val="22"/>
                <w:szCs w:val="22"/>
                <w:bdr w:val="none" w:sz="0" w:space="0" w:color="auto" w:frame="1"/>
              </w:rPr>
              <w:t>%</w:t>
            </w:r>
          </w:p>
        </w:tc>
      </w:tr>
      <w:tr w:rsidR="00B44088" w:rsidRPr="0015345E" w14:paraId="6791EF4E" w14:textId="77777777" w:rsidTr="0015345E">
        <w:tc>
          <w:tcPr>
            <w:tcW w:w="2988" w:type="dxa"/>
            <w:shd w:val="clear" w:color="auto" w:fill="auto"/>
          </w:tcPr>
          <w:p w14:paraId="3C240892" w14:textId="77777777" w:rsidR="00B44088" w:rsidRPr="0015345E" w:rsidRDefault="00B44088" w:rsidP="0015345E">
            <w:pPr>
              <w:rPr>
                <w:rFonts w:ascii="Calibri" w:hAnsi="Calibri" w:cs="Calibri"/>
                <w:sz w:val="22"/>
                <w:szCs w:val="22"/>
                <w:bdr w:val="none" w:sz="0" w:space="0" w:color="auto" w:frame="1"/>
              </w:rPr>
            </w:pPr>
            <w:r w:rsidRPr="0015345E">
              <w:rPr>
                <w:rFonts w:ascii="Calibri" w:hAnsi="Calibri" w:cs="Calibri"/>
                <w:sz w:val="22"/>
                <w:szCs w:val="22"/>
                <w:bdr w:val="none" w:sz="0" w:space="0" w:color="auto" w:frame="1"/>
              </w:rPr>
              <w:t>Exams and Quizzes</w:t>
            </w:r>
          </w:p>
        </w:tc>
        <w:tc>
          <w:tcPr>
            <w:tcW w:w="1350" w:type="dxa"/>
            <w:shd w:val="clear" w:color="auto" w:fill="auto"/>
          </w:tcPr>
          <w:p w14:paraId="4D699BFC" w14:textId="3F9CFC17" w:rsidR="00B44088" w:rsidRPr="0015345E" w:rsidRDefault="008222B5" w:rsidP="0015345E">
            <w:pPr>
              <w:jc w:val="right"/>
              <w:rPr>
                <w:rFonts w:ascii="Calibri" w:hAnsi="Calibri" w:cs="Calibri"/>
                <w:sz w:val="22"/>
                <w:szCs w:val="22"/>
                <w:bdr w:val="none" w:sz="0" w:space="0" w:color="auto" w:frame="1"/>
              </w:rPr>
            </w:pPr>
            <w:r>
              <w:rPr>
                <w:rFonts w:ascii="Calibri" w:hAnsi="Calibri" w:cs="Calibri"/>
                <w:sz w:val="22"/>
                <w:szCs w:val="22"/>
                <w:bdr w:val="none" w:sz="0" w:space="0" w:color="auto" w:frame="1"/>
              </w:rPr>
              <w:t>15</w:t>
            </w:r>
            <w:r w:rsidR="00B44088" w:rsidRPr="0015345E">
              <w:rPr>
                <w:rFonts w:ascii="Calibri" w:hAnsi="Calibri" w:cs="Calibri"/>
                <w:sz w:val="22"/>
                <w:szCs w:val="22"/>
                <w:bdr w:val="none" w:sz="0" w:space="0" w:color="auto" w:frame="1"/>
              </w:rPr>
              <w:t>%</w:t>
            </w:r>
          </w:p>
        </w:tc>
      </w:tr>
      <w:tr w:rsidR="00B44088" w:rsidRPr="0015345E" w14:paraId="56ED6971" w14:textId="77777777" w:rsidTr="0015345E">
        <w:tc>
          <w:tcPr>
            <w:tcW w:w="2988" w:type="dxa"/>
            <w:shd w:val="clear" w:color="auto" w:fill="auto"/>
          </w:tcPr>
          <w:p w14:paraId="64967E97" w14:textId="77777777" w:rsidR="00B44088" w:rsidRPr="0015345E" w:rsidRDefault="00B44088" w:rsidP="0015345E">
            <w:pPr>
              <w:rPr>
                <w:rFonts w:ascii="Calibri" w:hAnsi="Calibri" w:cs="Calibri"/>
                <w:sz w:val="22"/>
                <w:szCs w:val="22"/>
                <w:bdr w:val="none" w:sz="0" w:space="0" w:color="auto" w:frame="1"/>
              </w:rPr>
            </w:pPr>
            <w:r w:rsidRPr="0015345E">
              <w:rPr>
                <w:rFonts w:ascii="Calibri" w:hAnsi="Calibri" w:cs="Calibri"/>
                <w:sz w:val="22"/>
                <w:szCs w:val="22"/>
                <w:bdr w:val="none" w:sz="0" w:space="0" w:color="auto" w:frame="1"/>
              </w:rPr>
              <w:t>Samples Project</w:t>
            </w:r>
          </w:p>
        </w:tc>
        <w:tc>
          <w:tcPr>
            <w:tcW w:w="1350" w:type="dxa"/>
            <w:shd w:val="clear" w:color="auto" w:fill="auto"/>
          </w:tcPr>
          <w:p w14:paraId="7C835F56" w14:textId="58D564F6" w:rsidR="00B44088" w:rsidRPr="0015345E" w:rsidRDefault="008222B5" w:rsidP="0015345E">
            <w:pPr>
              <w:jc w:val="right"/>
              <w:rPr>
                <w:rFonts w:ascii="Calibri" w:hAnsi="Calibri" w:cs="Calibri"/>
                <w:sz w:val="22"/>
                <w:szCs w:val="22"/>
                <w:bdr w:val="none" w:sz="0" w:space="0" w:color="auto" w:frame="1"/>
              </w:rPr>
            </w:pPr>
            <w:r>
              <w:rPr>
                <w:rFonts w:ascii="Calibri" w:hAnsi="Calibri" w:cs="Calibri"/>
                <w:sz w:val="22"/>
                <w:szCs w:val="22"/>
                <w:bdr w:val="none" w:sz="0" w:space="0" w:color="auto" w:frame="1"/>
              </w:rPr>
              <w:t>20</w:t>
            </w:r>
            <w:r w:rsidR="00B44088" w:rsidRPr="0015345E">
              <w:rPr>
                <w:rFonts w:ascii="Calibri" w:hAnsi="Calibri" w:cs="Calibri"/>
                <w:sz w:val="22"/>
                <w:szCs w:val="22"/>
                <w:bdr w:val="none" w:sz="0" w:space="0" w:color="auto" w:frame="1"/>
              </w:rPr>
              <w:t>%</w:t>
            </w:r>
          </w:p>
        </w:tc>
      </w:tr>
      <w:tr w:rsidR="00B44088" w:rsidRPr="0015345E" w14:paraId="3B023DFA" w14:textId="77777777" w:rsidTr="0015345E">
        <w:tc>
          <w:tcPr>
            <w:tcW w:w="2988" w:type="dxa"/>
            <w:shd w:val="clear" w:color="auto" w:fill="auto"/>
          </w:tcPr>
          <w:p w14:paraId="6CF2EFFC" w14:textId="77777777" w:rsidR="00B44088" w:rsidRPr="0015345E" w:rsidRDefault="00B44088" w:rsidP="0015345E">
            <w:pPr>
              <w:rPr>
                <w:rFonts w:ascii="Calibri" w:hAnsi="Calibri" w:cs="Calibri"/>
                <w:sz w:val="22"/>
                <w:szCs w:val="22"/>
                <w:bdr w:val="none" w:sz="0" w:space="0" w:color="auto" w:frame="1"/>
              </w:rPr>
            </w:pPr>
            <w:r w:rsidRPr="0015345E">
              <w:rPr>
                <w:rFonts w:ascii="Calibri" w:hAnsi="Calibri" w:cs="Calibri"/>
                <w:sz w:val="22"/>
                <w:szCs w:val="22"/>
                <w:bdr w:val="none" w:sz="0" w:space="0" w:color="auto" w:frame="1"/>
              </w:rPr>
              <w:t>Corset Project</w:t>
            </w:r>
          </w:p>
        </w:tc>
        <w:tc>
          <w:tcPr>
            <w:tcW w:w="1350" w:type="dxa"/>
            <w:shd w:val="clear" w:color="auto" w:fill="auto"/>
          </w:tcPr>
          <w:p w14:paraId="3EED91E1" w14:textId="47B5B37F" w:rsidR="00B44088" w:rsidRPr="0015345E" w:rsidRDefault="00B44088" w:rsidP="0015345E">
            <w:pPr>
              <w:jc w:val="right"/>
              <w:rPr>
                <w:rFonts w:ascii="Calibri" w:hAnsi="Calibri" w:cs="Calibri"/>
                <w:sz w:val="22"/>
                <w:szCs w:val="22"/>
                <w:bdr w:val="none" w:sz="0" w:space="0" w:color="auto" w:frame="1"/>
              </w:rPr>
            </w:pPr>
            <w:r w:rsidRPr="0015345E">
              <w:rPr>
                <w:rFonts w:ascii="Calibri" w:hAnsi="Calibri" w:cs="Calibri"/>
                <w:sz w:val="22"/>
                <w:szCs w:val="22"/>
                <w:bdr w:val="none" w:sz="0" w:space="0" w:color="auto" w:frame="1"/>
              </w:rPr>
              <w:t>3</w:t>
            </w:r>
            <w:r w:rsidR="008222B5">
              <w:rPr>
                <w:rFonts w:ascii="Calibri" w:hAnsi="Calibri" w:cs="Calibri"/>
                <w:sz w:val="22"/>
                <w:szCs w:val="22"/>
                <w:bdr w:val="none" w:sz="0" w:space="0" w:color="auto" w:frame="1"/>
              </w:rPr>
              <w:t>5</w:t>
            </w:r>
            <w:r w:rsidRPr="0015345E">
              <w:rPr>
                <w:rFonts w:ascii="Calibri" w:hAnsi="Calibri" w:cs="Calibri"/>
                <w:sz w:val="22"/>
                <w:szCs w:val="22"/>
                <w:bdr w:val="none" w:sz="0" w:space="0" w:color="auto" w:frame="1"/>
              </w:rPr>
              <w:t>%</w:t>
            </w:r>
          </w:p>
        </w:tc>
      </w:tr>
      <w:tr w:rsidR="00B44088" w:rsidRPr="0015345E" w14:paraId="27B592DF" w14:textId="77777777" w:rsidTr="0015345E">
        <w:tc>
          <w:tcPr>
            <w:tcW w:w="2988" w:type="dxa"/>
            <w:shd w:val="clear" w:color="auto" w:fill="auto"/>
          </w:tcPr>
          <w:p w14:paraId="60108678" w14:textId="77777777" w:rsidR="00B44088" w:rsidRPr="0015345E" w:rsidRDefault="00B44088" w:rsidP="0015345E">
            <w:pPr>
              <w:rPr>
                <w:rFonts w:ascii="Calibri" w:hAnsi="Calibri" w:cs="Calibri"/>
                <w:sz w:val="22"/>
                <w:szCs w:val="22"/>
                <w:bdr w:val="none" w:sz="0" w:space="0" w:color="auto" w:frame="1"/>
              </w:rPr>
            </w:pPr>
            <w:r w:rsidRPr="0015345E">
              <w:rPr>
                <w:rFonts w:ascii="Calibri" w:hAnsi="Calibri" w:cs="Calibri"/>
                <w:sz w:val="22"/>
                <w:szCs w:val="22"/>
                <w:bdr w:val="none" w:sz="0" w:space="0" w:color="auto" w:frame="1"/>
              </w:rPr>
              <w:t>Essays and Assignments</w:t>
            </w:r>
          </w:p>
        </w:tc>
        <w:tc>
          <w:tcPr>
            <w:tcW w:w="1350" w:type="dxa"/>
            <w:shd w:val="clear" w:color="auto" w:fill="auto"/>
          </w:tcPr>
          <w:p w14:paraId="7503A3F3" w14:textId="044CCD71" w:rsidR="00B44088" w:rsidRPr="0015345E" w:rsidRDefault="008222B5" w:rsidP="0015345E">
            <w:pPr>
              <w:jc w:val="right"/>
              <w:rPr>
                <w:rFonts w:ascii="Calibri" w:hAnsi="Calibri" w:cs="Calibri"/>
                <w:sz w:val="22"/>
                <w:szCs w:val="22"/>
                <w:bdr w:val="none" w:sz="0" w:space="0" w:color="auto" w:frame="1"/>
              </w:rPr>
            </w:pPr>
            <w:r>
              <w:rPr>
                <w:rFonts w:ascii="Calibri" w:hAnsi="Calibri" w:cs="Calibri"/>
                <w:sz w:val="22"/>
                <w:szCs w:val="22"/>
                <w:bdr w:val="none" w:sz="0" w:space="0" w:color="auto" w:frame="1"/>
              </w:rPr>
              <w:t>15</w:t>
            </w:r>
            <w:r w:rsidR="00B44088" w:rsidRPr="0015345E">
              <w:rPr>
                <w:rFonts w:ascii="Calibri" w:hAnsi="Calibri" w:cs="Calibri"/>
                <w:sz w:val="22"/>
                <w:szCs w:val="22"/>
                <w:bdr w:val="none" w:sz="0" w:space="0" w:color="auto" w:frame="1"/>
              </w:rPr>
              <w:t>%</w:t>
            </w:r>
          </w:p>
        </w:tc>
      </w:tr>
      <w:tr w:rsidR="00B44088" w:rsidRPr="0015345E" w14:paraId="5C21639D" w14:textId="77777777" w:rsidTr="0015345E">
        <w:tc>
          <w:tcPr>
            <w:tcW w:w="2988" w:type="dxa"/>
            <w:shd w:val="clear" w:color="auto" w:fill="auto"/>
          </w:tcPr>
          <w:p w14:paraId="7BD03692" w14:textId="77777777" w:rsidR="00B44088" w:rsidRPr="0015345E" w:rsidRDefault="00B44088" w:rsidP="0015345E">
            <w:pPr>
              <w:jc w:val="right"/>
              <w:rPr>
                <w:rFonts w:ascii="Calibri" w:hAnsi="Calibri" w:cs="Calibri"/>
                <w:b/>
                <w:bCs/>
                <w:sz w:val="22"/>
                <w:szCs w:val="22"/>
                <w:bdr w:val="none" w:sz="0" w:space="0" w:color="auto" w:frame="1"/>
              </w:rPr>
            </w:pPr>
            <w:r w:rsidRPr="0015345E">
              <w:rPr>
                <w:rFonts w:ascii="Calibri" w:hAnsi="Calibri" w:cs="Calibri"/>
                <w:b/>
                <w:bCs/>
                <w:sz w:val="22"/>
                <w:szCs w:val="22"/>
                <w:bdr w:val="none" w:sz="0" w:space="0" w:color="auto" w:frame="1"/>
              </w:rPr>
              <w:t>TOTAL</w:t>
            </w:r>
          </w:p>
        </w:tc>
        <w:tc>
          <w:tcPr>
            <w:tcW w:w="1350" w:type="dxa"/>
            <w:shd w:val="clear" w:color="auto" w:fill="auto"/>
          </w:tcPr>
          <w:p w14:paraId="7DCA7CC4" w14:textId="77777777" w:rsidR="00B44088" w:rsidRPr="0015345E" w:rsidRDefault="00B44088" w:rsidP="0015345E">
            <w:pPr>
              <w:jc w:val="right"/>
              <w:rPr>
                <w:rFonts w:ascii="Calibri" w:hAnsi="Calibri" w:cs="Calibri"/>
                <w:b/>
                <w:bCs/>
                <w:sz w:val="22"/>
                <w:szCs w:val="22"/>
                <w:bdr w:val="none" w:sz="0" w:space="0" w:color="auto" w:frame="1"/>
              </w:rPr>
            </w:pPr>
            <w:r w:rsidRPr="0015345E">
              <w:rPr>
                <w:rFonts w:ascii="Calibri" w:hAnsi="Calibri" w:cs="Calibri"/>
                <w:b/>
                <w:bCs/>
                <w:sz w:val="22"/>
                <w:szCs w:val="22"/>
                <w:bdr w:val="none" w:sz="0" w:space="0" w:color="auto" w:frame="1"/>
              </w:rPr>
              <w:t>100%</w:t>
            </w:r>
          </w:p>
        </w:tc>
      </w:tr>
    </w:tbl>
    <w:p w14:paraId="07F753FB" w14:textId="77777777" w:rsidR="00E54342" w:rsidRDefault="00E54342" w:rsidP="00E54342">
      <w:pPr>
        <w:rPr>
          <w:rFonts w:ascii="Calibri" w:hAnsi="Calibri" w:cs="Calibri"/>
          <w:sz w:val="20"/>
          <w:szCs w:val="20"/>
          <w:bdr w:val="none" w:sz="0" w:space="0" w:color="auto" w:frame="1"/>
        </w:rPr>
      </w:pPr>
    </w:p>
    <w:p w14:paraId="365D84C6" w14:textId="77777777" w:rsidR="00E54342" w:rsidRDefault="00E54342" w:rsidP="00E54342">
      <w:pPr>
        <w:rPr>
          <w:rFonts w:ascii="Calibri" w:hAnsi="Calibri" w:cs="Calibri"/>
          <w:sz w:val="20"/>
          <w:szCs w:val="20"/>
          <w:bdr w:val="none" w:sz="0" w:space="0" w:color="auto" w:frame="1"/>
        </w:rPr>
      </w:pPr>
    </w:p>
    <w:p w14:paraId="3CBB696F" w14:textId="77777777" w:rsidR="00E54342" w:rsidRPr="00E54342" w:rsidRDefault="00E54342" w:rsidP="00E54342">
      <w:r w:rsidRPr="00E54342">
        <w:rPr>
          <w:rFonts w:ascii="Calibri" w:hAnsi="Calibri" w:cs="Calibri"/>
          <w:b/>
          <w:bCs/>
        </w:rPr>
        <w:t>Grading Scale </w:t>
      </w:r>
    </w:p>
    <w:p w14:paraId="7CC8A86E" w14:textId="77777777" w:rsidR="00E54342" w:rsidRPr="008464F3" w:rsidRDefault="00E54342" w:rsidP="00E54342">
      <w:pPr>
        <w:rPr>
          <w:sz w:val="32"/>
          <w:szCs w:val="32"/>
        </w:rPr>
      </w:pPr>
      <w:r w:rsidRPr="008464F3">
        <w:rPr>
          <w:rFonts w:ascii="Calibri" w:hAnsi="Calibri" w:cs="Calibri"/>
          <w:sz w:val="22"/>
          <w:szCs w:val="22"/>
        </w:rPr>
        <w:t>Course final grades will be determined using the following scale </w:t>
      </w:r>
    </w:p>
    <w:p w14:paraId="38F26D63" w14:textId="77777777" w:rsidR="00E54342" w:rsidRPr="008464F3" w:rsidRDefault="00E54342" w:rsidP="00E54342">
      <w:pPr>
        <w:rPr>
          <w:sz w:val="32"/>
          <w:szCs w:val="32"/>
        </w:rPr>
      </w:pPr>
      <w:r w:rsidRPr="008464F3">
        <w:rPr>
          <w:rFonts w:ascii="Calibri" w:hAnsi="Calibri" w:cs="Calibri"/>
          <w:sz w:val="22"/>
          <w:szCs w:val="22"/>
        </w:rPr>
        <w:t>A</w:t>
      </w:r>
      <w:r w:rsidRPr="008464F3">
        <w:rPr>
          <w:rFonts w:ascii="Calibri" w:hAnsi="Calibri" w:cs="Calibri"/>
          <w:sz w:val="22"/>
          <w:szCs w:val="22"/>
        </w:rPr>
        <w:tab/>
        <w:t>95-100</w:t>
      </w:r>
    </w:p>
    <w:p w14:paraId="475B3852" w14:textId="77777777" w:rsidR="00E54342" w:rsidRPr="008464F3" w:rsidRDefault="00E54342" w:rsidP="00E54342">
      <w:pPr>
        <w:rPr>
          <w:sz w:val="32"/>
          <w:szCs w:val="32"/>
        </w:rPr>
      </w:pPr>
      <w:r w:rsidRPr="008464F3">
        <w:rPr>
          <w:rFonts w:ascii="Calibri" w:hAnsi="Calibri" w:cs="Calibri"/>
          <w:sz w:val="22"/>
          <w:szCs w:val="22"/>
        </w:rPr>
        <w:t>A-</w:t>
      </w:r>
      <w:r w:rsidRPr="008464F3">
        <w:rPr>
          <w:rFonts w:ascii="Calibri" w:hAnsi="Calibri" w:cs="Calibri"/>
          <w:sz w:val="22"/>
          <w:szCs w:val="22"/>
        </w:rPr>
        <w:tab/>
        <w:t>90-94</w:t>
      </w:r>
    </w:p>
    <w:p w14:paraId="118C74F6" w14:textId="77777777" w:rsidR="00E54342" w:rsidRPr="008464F3" w:rsidRDefault="00E54342" w:rsidP="00E54342">
      <w:pPr>
        <w:rPr>
          <w:sz w:val="32"/>
          <w:szCs w:val="32"/>
        </w:rPr>
      </w:pPr>
      <w:r w:rsidRPr="008464F3">
        <w:rPr>
          <w:rFonts w:ascii="Calibri" w:hAnsi="Calibri" w:cs="Calibri"/>
          <w:sz w:val="22"/>
          <w:szCs w:val="22"/>
        </w:rPr>
        <w:t>B+</w:t>
      </w:r>
      <w:r w:rsidRPr="008464F3">
        <w:rPr>
          <w:rFonts w:ascii="Calibri" w:hAnsi="Calibri" w:cs="Calibri"/>
          <w:sz w:val="22"/>
          <w:szCs w:val="22"/>
        </w:rPr>
        <w:tab/>
        <w:t>87-89</w:t>
      </w:r>
    </w:p>
    <w:p w14:paraId="546FCCAB" w14:textId="77777777" w:rsidR="00E54342" w:rsidRPr="008464F3" w:rsidRDefault="00E54342" w:rsidP="00E54342">
      <w:pPr>
        <w:rPr>
          <w:sz w:val="32"/>
          <w:szCs w:val="32"/>
        </w:rPr>
      </w:pPr>
      <w:r w:rsidRPr="008464F3">
        <w:rPr>
          <w:rFonts w:ascii="Calibri" w:hAnsi="Calibri" w:cs="Calibri"/>
          <w:sz w:val="22"/>
          <w:szCs w:val="22"/>
        </w:rPr>
        <w:t>B</w:t>
      </w:r>
      <w:r w:rsidRPr="008464F3">
        <w:rPr>
          <w:rFonts w:ascii="Calibri" w:hAnsi="Calibri" w:cs="Calibri"/>
          <w:sz w:val="22"/>
          <w:szCs w:val="22"/>
        </w:rPr>
        <w:tab/>
        <w:t>83-86</w:t>
      </w:r>
    </w:p>
    <w:p w14:paraId="600BAB03" w14:textId="77777777" w:rsidR="00E54342" w:rsidRPr="008464F3" w:rsidRDefault="00E54342" w:rsidP="00E54342">
      <w:pPr>
        <w:rPr>
          <w:sz w:val="32"/>
          <w:szCs w:val="32"/>
        </w:rPr>
      </w:pPr>
      <w:r w:rsidRPr="008464F3">
        <w:rPr>
          <w:rFonts w:ascii="Calibri" w:hAnsi="Calibri" w:cs="Calibri"/>
          <w:sz w:val="22"/>
          <w:szCs w:val="22"/>
        </w:rPr>
        <w:t>B-</w:t>
      </w:r>
      <w:r w:rsidRPr="008464F3">
        <w:rPr>
          <w:rFonts w:ascii="Calibri" w:hAnsi="Calibri" w:cs="Calibri"/>
          <w:sz w:val="22"/>
          <w:szCs w:val="22"/>
        </w:rPr>
        <w:tab/>
        <w:t>80-82</w:t>
      </w:r>
    </w:p>
    <w:p w14:paraId="3AAC8BB3" w14:textId="77777777" w:rsidR="00E54342" w:rsidRPr="008464F3" w:rsidRDefault="00E54342" w:rsidP="00E54342">
      <w:pPr>
        <w:rPr>
          <w:sz w:val="32"/>
          <w:szCs w:val="32"/>
        </w:rPr>
      </w:pPr>
      <w:r w:rsidRPr="008464F3">
        <w:rPr>
          <w:rFonts w:ascii="Calibri" w:hAnsi="Calibri" w:cs="Calibri"/>
          <w:sz w:val="22"/>
          <w:szCs w:val="22"/>
        </w:rPr>
        <w:t>C+</w:t>
      </w:r>
      <w:r w:rsidRPr="008464F3">
        <w:rPr>
          <w:rFonts w:ascii="Calibri" w:hAnsi="Calibri" w:cs="Calibri"/>
          <w:sz w:val="22"/>
          <w:szCs w:val="22"/>
        </w:rPr>
        <w:tab/>
        <w:t>77-79</w:t>
      </w:r>
    </w:p>
    <w:p w14:paraId="0878244D" w14:textId="77777777" w:rsidR="00E54342" w:rsidRPr="008464F3" w:rsidRDefault="00E54342" w:rsidP="00E54342">
      <w:pPr>
        <w:rPr>
          <w:sz w:val="32"/>
          <w:szCs w:val="32"/>
        </w:rPr>
      </w:pPr>
      <w:r w:rsidRPr="008464F3">
        <w:rPr>
          <w:rFonts w:ascii="Calibri" w:hAnsi="Calibri" w:cs="Calibri"/>
          <w:sz w:val="22"/>
          <w:szCs w:val="22"/>
        </w:rPr>
        <w:t>C</w:t>
      </w:r>
      <w:r w:rsidRPr="008464F3">
        <w:rPr>
          <w:rFonts w:ascii="Calibri" w:hAnsi="Calibri" w:cs="Calibri"/>
          <w:sz w:val="22"/>
          <w:szCs w:val="22"/>
        </w:rPr>
        <w:tab/>
        <w:t>73-76</w:t>
      </w:r>
    </w:p>
    <w:p w14:paraId="04156263" w14:textId="77777777" w:rsidR="00E54342" w:rsidRPr="008464F3" w:rsidRDefault="00E54342" w:rsidP="00E54342">
      <w:pPr>
        <w:rPr>
          <w:sz w:val="32"/>
          <w:szCs w:val="32"/>
        </w:rPr>
      </w:pPr>
      <w:r w:rsidRPr="008464F3">
        <w:rPr>
          <w:rFonts w:ascii="Calibri" w:hAnsi="Calibri" w:cs="Calibri"/>
          <w:sz w:val="22"/>
          <w:szCs w:val="22"/>
        </w:rPr>
        <w:t>C-</w:t>
      </w:r>
      <w:r w:rsidRPr="008464F3">
        <w:rPr>
          <w:rFonts w:ascii="Calibri" w:hAnsi="Calibri" w:cs="Calibri"/>
          <w:sz w:val="22"/>
          <w:szCs w:val="22"/>
        </w:rPr>
        <w:tab/>
        <w:t>70-72</w:t>
      </w:r>
    </w:p>
    <w:p w14:paraId="436C1D39" w14:textId="77777777" w:rsidR="00E54342" w:rsidRPr="008464F3" w:rsidRDefault="00E54342" w:rsidP="00E54342">
      <w:pPr>
        <w:rPr>
          <w:sz w:val="32"/>
          <w:szCs w:val="32"/>
        </w:rPr>
      </w:pPr>
      <w:r w:rsidRPr="008464F3">
        <w:rPr>
          <w:rFonts w:ascii="Calibri" w:hAnsi="Calibri" w:cs="Calibri"/>
          <w:sz w:val="22"/>
          <w:szCs w:val="22"/>
        </w:rPr>
        <w:t>D+</w:t>
      </w:r>
      <w:r w:rsidRPr="008464F3">
        <w:rPr>
          <w:rFonts w:ascii="Calibri" w:hAnsi="Calibri" w:cs="Calibri"/>
          <w:sz w:val="22"/>
          <w:szCs w:val="22"/>
        </w:rPr>
        <w:tab/>
        <w:t>67-69</w:t>
      </w:r>
    </w:p>
    <w:p w14:paraId="25A9E275" w14:textId="77777777" w:rsidR="00E54342" w:rsidRPr="008464F3" w:rsidRDefault="00E54342" w:rsidP="00E54342">
      <w:pPr>
        <w:rPr>
          <w:sz w:val="32"/>
          <w:szCs w:val="32"/>
        </w:rPr>
      </w:pPr>
      <w:r w:rsidRPr="008464F3">
        <w:rPr>
          <w:rFonts w:ascii="Calibri" w:hAnsi="Calibri" w:cs="Calibri"/>
          <w:sz w:val="22"/>
          <w:szCs w:val="22"/>
        </w:rPr>
        <w:t>D</w:t>
      </w:r>
      <w:r w:rsidRPr="008464F3">
        <w:rPr>
          <w:rFonts w:ascii="Calibri" w:hAnsi="Calibri" w:cs="Calibri"/>
          <w:sz w:val="22"/>
          <w:szCs w:val="22"/>
        </w:rPr>
        <w:tab/>
        <w:t>63-66</w:t>
      </w:r>
    </w:p>
    <w:p w14:paraId="016178AD" w14:textId="77777777" w:rsidR="00E54342" w:rsidRPr="008464F3" w:rsidRDefault="00E54342" w:rsidP="00E54342">
      <w:pPr>
        <w:rPr>
          <w:sz w:val="32"/>
          <w:szCs w:val="32"/>
        </w:rPr>
      </w:pPr>
      <w:r w:rsidRPr="008464F3">
        <w:rPr>
          <w:rFonts w:ascii="Calibri" w:hAnsi="Calibri" w:cs="Calibri"/>
          <w:sz w:val="22"/>
          <w:szCs w:val="22"/>
        </w:rPr>
        <w:t>D-</w:t>
      </w:r>
      <w:r w:rsidRPr="008464F3">
        <w:rPr>
          <w:rFonts w:ascii="Calibri" w:hAnsi="Calibri" w:cs="Calibri"/>
          <w:sz w:val="22"/>
          <w:szCs w:val="22"/>
        </w:rPr>
        <w:tab/>
        <w:t>60-62</w:t>
      </w:r>
    </w:p>
    <w:p w14:paraId="135F33FB" w14:textId="1E81C9DD" w:rsidR="00E54342" w:rsidRDefault="00E54342" w:rsidP="00E54342">
      <w:pPr>
        <w:rPr>
          <w:rFonts w:ascii="Calibri" w:hAnsi="Calibri" w:cs="Calibri"/>
          <w:sz w:val="22"/>
          <w:szCs w:val="22"/>
        </w:rPr>
      </w:pPr>
      <w:r w:rsidRPr="008464F3">
        <w:rPr>
          <w:rFonts w:ascii="Calibri" w:hAnsi="Calibri" w:cs="Calibri"/>
          <w:sz w:val="22"/>
          <w:szCs w:val="22"/>
        </w:rPr>
        <w:t>F</w:t>
      </w:r>
      <w:r w:rsidRPr="008464F3">
        <w:rPr>
          <w:rFonts w:ascii="Calibri" w:hAnsi="Calibri" w:cs="Calibri"/>
          <w:sz w:val="22"/>
          <w:szCs w:val="22"/>
        </w:rPr>
        <w:tab/>
        <w:t>59 and below</w:t>
      </w:r>
    </w:p>
    <w:p w14:paraId="7429F421" w14:textId="088795D2" w:rsidR="00CB4EE4" w:rsidRDefault="00CB4EE4" w:rsidP="00E54342">
      <w:pPr>
        <w:rPr>
          <w:rFonts w:ascii="Calibri" w:hAnsi="Calibri" w:cs="Calibri"/>
          <w:sz w:val="22"/>
          <w:szCs w:val="22"/>
        </w:rPr>
      </w:pPr>
    </w:p>
    <w:p w14:paraId="21BE5D4A" w14:textId="77777777" w:rsidR="00CB4EE4" w:rsidRPr="00CB4EE4" w:rsidRDefault="00CB4EE4" w:rsidP="00CB4EE4">
      <w:pPr>
        <w:rPr>
          <w:rFonts w:asciiTheme="minorHAnsi" w:hAnsiTheme="minorHAnsi" w:cstheme="minorHAnsi"/>
          <w:sz w:val="22"/>
          <w:szCs w:val="22"/>
        </w:rPr>
      </w:pPr>
      <w:r w:rsidRPr="00CB4EE4">
        <w:rPr>
          <w:rFonts w:asciiTheme="minorHAnsi" w:hAnsiTheme="minorHAnsi" w:cstheme="minorHAnsi"/>
          <w:sz w:val="22"/>
          <w:szCs w:val="22"/>
        </w:rPr>
        <w:t xml:space="preserve">The Pass/No Pass grade option is an enrollment option that allows you to earn units for a course without receiving a standard Letter grade.  </w:t>
      </w:r>
      <w:proofErr w:type="gramStart"/>
      <w:r w:rsidRPr="00CB4EE4">
        <w:rPr>
          <w:rFonts w:asciiTheme="minorHAnsi" w:hAnsiTheme="minorHAnsi" w:cstheme="minorHAnsi"/>
          <w:sz w:val="22"/>
          <w:szCs w:val="22"/>
        </w:rPr>
        <w:t>As long as</w:t>
      </w:r>
      <w:proofErr w:type="gramEnd"/>
      <w:r w:rsidRPr="00CB4EE4">
        <w:rPr>
          <w:rFonts w:asciiTheme="minorHAnsi" w:hAnsiTheme="minorHAnsi" w:cstheme="minorHAnsi"/>
          <w:sz w:val="22"/>
          <w:szCs w:val="22"/>
        </w:rPr>
        <w:t xml:space="preserve"> you earn a C- grade or better in a course, your transcript will show a mark of Pass (P) for the course.</w:t>
      </w:r>
    </w:p>
    <w:p w14:paraId="548B4845" w14:textId="77777777" w:rsidR="00CB4EE4" w:rsidRPr="008464F3" w:rsidRDefault="00CB4EE4" w:rsidP="00E54342">
      <w:pPr>
        <w:rPr>
          <w:sz w:val="32"/>
          <w:szCs w:val="32"/>
        </w:rPr>
      </w:pPr>
    </w:p>
    <w:p w14:paraId="4659E154" w14:textId="77777777" w:rsidR="00E54342" w:rsidRPr="00E54342" w:rsidRDefault="00E54342" w:rsidP="00E54342"/>
    <w:p w14:paraId="01261AE4" w14:textId="77777777" w:rsidR="00E54342" w:rsidRPr="00E54342" w:rsidRDefault="00E54342" w:rsidP="00E54342">
      <w:r w:rsidRPr="00E54342">
        <w:rPr>
          <w:rFonts w:ascii="Calibri" w:hAnsi="Calibri" w:cs="Calibri"/>
          <w:b/>
          <w:bCs/>
        </w:rPr>
        <w:t>Assignment Rubrics</w:t>
      </w:r>
    </w:p>
    <w:p w14:paraId="2DE23DA6" w14:textId="6A468DB8" w:rsidR="00E54342" w:rsidRPr="008464F3" w:rsidRDefault="0056625D" w:rsidP="00E54342">
      <w:pPr>
        <w:rPr>
          <w:sz w:val="32"/>
          <w:szCs w:val="32"/>
        </w:rPr>
      </w:pPr>
      <w:r>
        <w:rPr>
          <w:rFonts w:ascii="Calibri" w:hAnsi="Calibri" w:cs="Calibri"/>
          <w:sz w:val="22"/>
          <w:szCs w:val="22"/>
        </w:rPr>
        <w:t>Assignment descriptions and rubrics can be found at any time on Blackboard/Google Drive.</w:t>
      </w:r>
    </w:p>
    <w:p w14:paraId="5B63D236" w14:textId="77777777" w:rsidR="00E54342" w:rsidRPr="00B55EA1" w:rsidRDefault="00E54342" w:rsidP="00E54342"/>
    <w:p w14:paraId="1F843CD8" w14:textId="77777777" w:rsidR="004673FD" w:rsidRDefault="004673FD">
      <w:pPr>
        <w:rPr>
          <w:rFonts w:ascii="Calibri" w:hAnsi="Calibri" w:cs="Calibri"/>
          <w:sz w:val="20"/>
          <w:szCs w:val="20"/>
        </w:rPr>
      </w:pPr>
      <w:r>
        <w:rPr>
          <w:rFonts w:ascii="Calibri" w:hAnsi="Calibri" w:cs="Calibri"/>
          <w:b/>
        </w:rPr>
        <w:t>Assignment Submission Policy</w:t>
      </w:r>
    </w:p>
    <w:p w14:paraId="2F1EF6BF" w14:textId="197E2089" w:rsidR="004673FD" w:rsidRPr="008464F3" w:rsidRDefault="004673FD">
      <w:pPr>
        <w:rPr>
          <w:rFonts w:ascii="Calibri" w:hAnsi="Calibri" w:cs="Calibri"/>
          <w:color w:val="FF3333"/>
          <w:sz w:val="22"/>
          <w:szCs w:val="22"/>
        </w:rPr>
      </w:pPr>
      <w:r w:rsidRPr="008464F3">
        <w:rPr>
          <w:rFonts w:ascii="Calibri" w:hAnsi="Calibri" w:cs="Calibri"/>
          <w:sz w:val="22"/>
          <w:szCs w:val="22"/>
        </w:rPr>
        <w:lastRenderedPageBreak/>
        <w:t xml:space="preserve">Assignments must be submitted to the instructor on the day that they are due. </w:t>
      </w:r>
      <w:r w:rsidR="00CB4EE4">
        <w:rPr>
          <w:rFonts w:ascii="Calibri" w:hAnsi="Calibri" w:cs="Calibri"/>
          <w:sz w:val="22"/>
          <w:szCs w:val="22"/>
        </w:rPr>
        <w:t>Half a letter grade</w:t>
      </w:r>
      <w:r w:rsidRPr="008464F3">
        <w:rPr>
          <w:rFonts w:ascii="Calibri" w:hAnsi="Calibri" w:cs="Calibri"/>
          <w:sz w:val="22"/>
          <w:szCs w:val="22"/>
        </w:rPr>
        <w:t xml:space="preserve"> will be deducted from the grade for every day that the assignment is late</w:t>
      </w:r>
      <w:r w:rsidR="00007C2B" w:rsidRPr="008464F3">
        <w:rPr>
          <w:rFonts w:ascii="Calibri" w:hAnsi="Calibri" w:cs="Calibri"/>
          <w:sz w:val="22"/>
          <w:szCs w:val="22"/>
        </w:rPr>
        <w:t>.</w:t>
      </w:r>
      <w:r w:rsidR="00CB4EE4">
        <w:rPr>
          <w:rFonts w:ascii="Calibri" w:hAnsi="Calibri" w:cs="Calibri"/>
          <w:sz w:val="22"/>
          <w:szCs w:val="22"/>
        </w:rPr>
        <w:t xml:space="preserve"> (</w:t>
      </w:r>
      <w:proofErr w:type="gramStart"/>
      <w:r w:rsidR="00CB4EE4">
        <w:rPr>
          <w:rFonts w:ascii="Calibri" w:hAnsi="Calibri" w:cs="Calibri"/>
          <w:sz w:val="22"/>
          <w:szCs w:val="22"/>
        </w:rPr>
        <w:t>an</w:t>
      </w:r>
      <w:proofErr w:type="gramEnd"/>
      <w:r w:rsidR="00CB4EE4">
        <w:rPr>
          <w:rFonts w:ascii="Calibri" w:hAnsi="Calibri" w:cs="Calibri"/>
          <w:sz w:val="22"/>
          <w:szCs w:val="22"/>
        </w:rPr>
        <w:t xml:space="preserve"> A will become an A-, an A- will become a B+, etc.)</w:t>
      </w:r>
    </w:p>
    <w:p w14:paraId="51ECD3C7" w14:textId="7202D1FE" w:rsidR="00E54342" w:rsidRDefault="00E54342" w:rsidP="00E54342"/>
    <w:p w14:paraId="713EF0CF" w14:textId="77777777" w:rsidR="001F634D" w:rsidRPr="00E54342" w:rsidRDefault="001F634D" w:rsidP="00E54342"/>
    <w:p w14:paraId="058563B2" w14:textId="77777777" w:rsidR="00E54342" w:rsidRPr="00E54342" w:rsidRDefault="00E54342" w:rsidP="00E54342">
      <w:r w:rsidRPr="00E54342">
        <w:rPr>
          <w:rFonts w:ascii="Calibri" w:hAnsi="Calibri" w:cs="Calibri"/>
          <w:b/>
          <w:bCs/>
        </w:rPr>
        <w:t>Grading Timeline</w:t>
      </w:r>
    </w:p>
    <w:p w14:paraId="694E5471" w14:textId="77777777" w:rsidR="00E54342" w:rsidRPr="008464F3" w:rsidRDefault="00E54342" w:rsidP="00E54342">
      <w:pPr>
        <w:rPr>
          <w:sz w:val="32"/>
          <w:szCs w:val="32"/>
        </w:rPr>
      </w:pPr>
      <w:r w:rsidRPr="008464F3">
        <w:rPr>
          <w:rFonts w:ascii="Calibri" w:hAnsi="Calibri" w:cs="Calibri"/>
          <w:sz w:val="22"/>
          <w:szCs w:val="22"/>
        </w:rPr>
        <w:t xml:space="preserve">Assignments will be graded and returned to the student within a week. </w:t>
      </w:r>
    </w:p>
    <w:p w14:paraId="063D85AE" w14:textId="02E8DE66" w:rsidR="00477D62" w:rsidRDefault="00477D62">
      <w:pPr>
        <w:pStyle w:val="NormalWeb"/>
        <w:spacing w:before="0" w:after="0"/>
        <w:rPr>
          <w:rFonts w:ascii="Calibri" w:hAnsi="Calibri" w:cs="Calibri"/>
          <w:b/>
          <w:bCs/>
        </w:rPr>
      </w:pPr>
    </w:p>
    <w:p w14:paraId="3AA89FAF" w14:textId="77777777" w:rsidR="001F634D" w:rsidRDefault="001F634D">
      <w:pPr>
        <w:pStyle w:val="NormalWeb"/>
        <w:spacing w:before="0" w:after="0"/>
        <w:rPr>
          <w:rFonts w:ascii="Calibri" w:hAnsi="Calibri" w:cs="Calibri"/>
          <w:b/>
          <w:bCs/>
        </w:rPr>
      </w:pPr>
    </w:p>
    <w:p w14:paraId="013E1299" w14:textId="77777777" w:rsidR="004673FD" w:rsidRDefault="004673FD">
      <w:pPr>
        <w:pStyle w:val="NormalWeb"/>
        <w:spacing w:before="0" w:after="0"/>
      </w:pPr>
      <w:r>
        <w:rPr>
          <w:rFonts w:ascii="Calibri" w:hAnsi="Calibri" w:cs="Calibri"/>
          <w:b/>
          <w:bCs/>
        </w:rPr>
        <w:t>Additional Policies</w:t>
      </w:r>
    </w:p>
    <w:p w14:paraId="455C1567" w14:textId="77777777" w:rsidR="004673FD" w:rsidRPr="00B55EA1" w:rsidRDefault="004673FD">
      <w:pPr>
        <w:rPr>
          <w:sz w:val="20"/>
          <w:szCs w:val="20"/>
        </w:rPr>
      </w:pPr>
    </w:p>
    <w:p w14:paraId="78ADF57F" w14:textId="124C7BFB" w:rsidR="004673FD" w:rsidRPr="0015345E" w:rsidRDefault="004673FD">
      <w:pPr>
        <w:rPr>
          <w:rFonts w:ascii="Calibri" w:hAnsi="Calibri" w:cs="Calibri"/>
          <w:sz w:val="20"/>
          <w:szCs w:val="20"/>
        </w:rPr>
      </w:pPr>
      <w:r w:rsidRPr="0015345E">
        <w:rPr>
          <w:rFonts w:ascii="Calibri" w:hAnsi="Calibri" w:cs="Calibri"/>
          <w:b/>
          <w:bCs/>
          <w:sz w:val="22"/>
          <w:szCs w:val="22"/>
        </w:rPr>
        <w:t>Attendance, tardi</w:t>
      </w:r>
      <w:r w:rsidR="00715F41" w:rsidRPr="0015345E">
        <w:rPr>
          <w:rFonts w:ascii="Calibri" w:hAnsi="Calibri" w:cs="Calibri"/>
          <w:b/>
          <w:bCs/>
          <w:sz w:val="22"/>
          <w:szCs w:val="22"/>
        </w:rPr>
        <w:t>n</w:t>
      </w:r>
      <w:r w:rsidRPr="0015345E">
        <w:rPr>
          <w:rFonts w:ascii="Calibri" w:hAnsi="Calibri" w:cs="Calibri"/>
          <w:b/>
          <w:bCs/>
          <w:sz w:val="22"/>
          <w:szCs w:val="22"/>
        </w:rPr>
        <w:t>es</w:t>
      </w:r>
      <w:r w:rsidR="00715F41" w:rsidRPr="0015345E">
        <w:rPr>
          <w:rFonts w:ascii="Calibri" w:hAnsi="Calibri" w:cs="Calibri"/>
          <w:b/>
          <w:bCs/>
          <w:sz w:val="22"/>
          <w:szCs w:val="22"/>
        </w:rPr>
        <w:t>s</w:t>
      </w:r>
      <w:r w:rsidRPr="0015345E">
        <w:rPr>
          <w:rFonts w:ascii="Calibri" w:hAnsi="Calibri" w:cs="Calibri"/>
          <w:b/>
          <w:bCs/>
          <w:sz w:val="22"/>
          <w:szCs w:val="22"/>
        </w:rPr>
        <w:t>, and absences</w:t>
      </w:r>
    </w:p>
    <w:p w14:paraId="44AFEFB7" w14:textId="564A836E" w:rsidR="008464F3" w:rsidRDefault="008464F3">
      <w:pPr>
        <w:rPr>
          <w:rFonts w:ascii="Calibri" w:hAnsi="Calibri" w:cs="Calibri"/>
          <w:sz w:val="22"/>
          <w:szCs w:val="22"/>
        </w:rPr>
      </w:pPr>
      <w:r w:rsidRPr="0015345E">
        <w:rPr>
          <w:rFonts w:ascii="Calibri" w:hAnsi="Calibri" w:cs="Calibri"/>
          <w:sz w:val="22"/>
          <w:szCs w:val="22"/>
        </w:rPr>
        <w:t xml:space="preserve">Please be respectful of the class by coming to class prepared and on time. </w:t>
      </w:r>
      <w:r w:rsidR="00CB4EE4">
        <w:rPr>
          <w:rFonts w:ascii="Calibri" w:hAnsi="Calibri" w:cs="Calibri"/>
          <w:sz w:val="22"/>
          <w:szCs w:val="22"/>
        </w:rPr>
        <w:t xml:space="preserve">Please notify the instructor as early as possible if you will be late or absent. If you are feeling unwell, please do not come to class. </w:t>
      </w:r>
      <w:r w:rsidR="00726714">
        <w:rPr>
          <w:rFonts w:ascii="Calibri" w:hAnsi="Calibri" w:cs="Calibri"/>
          <w:sz w:val="22"/>
          <w:szCs w:val="22"/>
        </w:rPr>
        <w:t xml:space="preserve">If you </w:t>
      </w:r>
      <w:proofErr w:type="spellStart"/>
      <w:r w:rsidR="00726714">
        <w:rPr>
          <w:rFonts w:ascii="Calibri" w:hAnsi="Calibri" w:cs="Calibri"/>
          <w:sz w:val="22"/>
          <w:szCs w:val="22"/>
        </w:rPr>
        <w:t>can not</w:t>
      </w:r>
      <w:proofErr w:type="spellEnd"/>
      <w:r w:rsidR="00726714">
        <w:rPr>
          <w:rFonts w:ascii="Calibri" w:hAnsi="Calibri" w:cs="Calibri"/>
          <w:sz w:val="22"/>
          <w:szCs w:val="22"/>
        </w:rPr>
        <w:t xml:space="preserve"> pass your Trojan Check, notify the instructor </w:t>
      </w:r>
      <w:r w:rsidR="00726714">
        <w:rPr>
          <w:rFonts w:ascii="Calibri" w:hAnsi="Calibri" w:cs="Calibri"/>
          <w:b/>
          <w:bCs/>
          <w:sz w:val="22"/>
          <w:szCs w:val="22"/>
        </w:rPr>
        <w:t xml:space="preserve">before </w:t>
      </w:r>
      <w:r w:rsidR="00726714">
        <w:rPr>
          <w:rFonts w:ascii="Calibri" w:hAnsi="Calibri" w:cs="Calibri"/>
          <w:sz w:val="22"/>
          <w:szCs w:val="22"/>
        </w:rPr>
        <w:t>the start of class, or the absence will not be excused</w:t>
      </w:r>
      <w:r w:rsidR="00CB4EE4">
        <w:rPr>
          <w:rFonts w:ascii="Calibri" w:hAnsi="Calibri" w:cs="Calibri"/>
          <w:sz w:val="22"/>
          <w:szCs w:val="22"/>
        </w:rPr>
        <w:t>.</w:t>
      </w:r>
      <w:r w:rsidR="00AE7F0B">
        <w:rPr>
          <w:rFonts w:ascii="Calibri" w:hAnsi="Calibri" w:cs="Calibri"/>
          <w:sz w:val="22"/>
          <w:szCs w:val="22"/>
        </w:rPr>
        <w:t xml:space="preserve"> Absences due to sickness will not be penalized.</w:t>
      </w:r>
      <w:r w:rsidR="001F634D">
        <w:rPr>
          <w:rFonts w:ascii="Calibri" w:hAnsi="Calibri" w:cs="Calibri"/>
          <w:sz w:val="22"/>
          <w:szCs w:val="22"/>
        </w:rPr>
        <w:t xml:space="preserve"> </w:t>
      </w:r>
      <w:r w:rsidR="001F634D" w:rsidRPr="001F634D">
        <w:rPr>
          <w:rFonts w:ascii="Calibri" w:hAnsi="Calibri" w:cs="Calibri"/>
          <w:sz w:val="22"/>
          <w:szCs w:val="22"/>
        </w:rPr>
        <w:t xml:space="preserve">As this is a </w:t>
      </w:r>
      <w:r w:rsidR="00726714" w:rsidRPr="001F634D">
        <w:rPr>
          <w:rFonts w:ascii="Calibri" w:hAnsi="Calibri" w:cs="Calibri"/>
          <w:sz w:val="22"/>
          <w:szCs w:val="22"/>
        </w:rPr>
        <w:t>hands-on</w:t>
      </w:r>
      <w:r w:rsidR="001F634D" w:rsidRPr="001F634D">
        <w:rPr>
          <w:rFonts w:ascii="Calibri" w:hAnsi="Calibri" w:cs="Calibri"/>
          <w:sz w:val="22"/>
          <w:szCs w:val="22"/>
        </w:rPr>
        <w:t xml:space="preserve"> course, students will be expected to attend all scheduled classes or make up the time they have lost during the instructor's office hours</w:t>
      </w:r>
    </w:p>
    <w:p w14:paraId="02CCFA6D" w14:textId="78940C3C" w:rsidR="00726714" w:rsidRDefault="00726714">
      <w:pPr>
        <w:rPr>
          <w:rFonts w:ascii="Calibri" w:hAnsi="Calibri" w:cs="Calibri"/>
          <w:sz w:val="22"/>
          <w:szCs w:val="22"/>
        </w:rPr>
      </w:pPr>
      <w:proofErr w:type="gramStart"/>
      <w:r>
        <w:rPr>
          <w:rFonts w:ascii="Calibri" w:hAnsi="Calibri" w:cs="Calibri"/>
          <w:sz w:val="22"/>
          <w:szCs w:val="22"/>
        </w:rPr>
        <w:t>In the event that</w:t>
      </w:r>
      <w:proofErr w:type="gramEnd"/>
      <w:r>
        <w:rPr>
          <w:rFonts w:ascii="Calibri" w:hAnsi="Calibri" w:cs="Calibri"/>
          <w:sz w:val="22"/>
          <w:szCs w:val="22"/>
        </w:rPr>
        <w:t xml:space="preserve"> the university must return to remote learning, students will need a sewing machine. If they will not be in the Los Angeles area, they must supply their own machine. </w:t>
      </w:r>
    </w:p>
    <w:p w14:paraId="2C8C0C95" w14:textId="77777777" w:rsidR="008464F3" w:rsidRPr="0015345E" w:rsidRDefault="008464F3">
      <w:pPr>
        <w:rPr>
          <w:rFonts w:ascii="Calibri" w:hAnsi="Calibri" w:cs="Calibri"/>
          <w:sz w:val="22"/>
          <w:szCs w:val="22"/>
        </w:rPr>
      </w:pPr>
    </w:p>
    <w:p w14:paraId="13CB8673" w14:textId="491D8E97" w:rsidR="00007C2B" w:rsidRDefault="004673FD">
      <w:pPr>
        <w:rPr>
          <w:rFonts w:ascii="Calibri" w:hAnsi="Calibri" w:cs="Calibri"/>
          <w:sz w:val="22"/>
          <w:szCs w:val="22"/>
        </w:rPr>
      </w:pPr>
      <w:r w:rsidRPr="0015345E">
        <w:rPr>
          <w:rFonts w:ascii="Calibri" w:hAnsi="Calibri" w:cs="Calibri"/>
          <w:sz w:val="22"/>
          <w:szCs w:val="22"/>
        </w:rPr>
        <w:t>Students doing work of C- and below by midterm will receive mid-semester warnings.</w:t>
      </w:r>
    </w:p>
    <w:p w14:paraId="0DF40E9A" w14:textId="66E0D1F4" w:rsidR="001F634D" w:rsidRDefault="001F634D">
      <w:pPr>
        <w:rPr>
          <w:rFonts w:ascii="Calibri" w:hAnsi="Calibri" w:cs="Calibri"/>
          <w:sz w:val="22"/>
          <w:szCs w:val="22"/>
        </w:rPr>
      </w:pPr>
    </w:p>
    <w:p w14:paraId="59E37DB1" w14:textId="031846D3" w:rsidR="001F634D" w:rsidRDefault="001F634D">
      <w:pPr>
        <w:rPr>
          <w:rFonts w:ascii="Calibri" w:hAnsi="Calibri" w:cs="Calibri"/>
          <w:sz w:val="22"/>
          <w:szCs w:val="22"/>
        </w:rPr>
      </w:pPr>
      <w:r w:rsidRPr="001F634D">
        <w:rPr>
          <w:rFonts w:ascii="Calibri" w:hAnsi="Calibri" w:cs="Calibri"/>
          <w:b/>
          <w:bCs/>
          <w:sz w:val="22"/>
          <w:szCs w:val="22"/>
        </w:rPr>
        <w:t>The costume shop and/or sewing machines may be used for class work only</w:t>
      </w:r>
      <w:r w:rsidRPr="001F634D">
        <w:rPr>
          <w:rFonts w:ascii="Calibri" w:hAnsi="Calibri" w:cs="Calibri"/>
          <w:sz w:val="22"/>
          <w:szCs w:val="22"/>
        </w:rPr>
        <w:t>. You may not work on outside projects in the costume shop. The shop is for the use of the production staff, SDA students, and the students in applicable classes only. </w:t>
      </w:r>
    </w:p>
    <w:p w14:paraId="5561B14B" w14:textId="1FDB5D45" w:rsidR="001F634D" w:rsidRDefault="001F634D">
      <w:pPr>
        <w:rPr>
          <w:rFonts w:ascii="Calibri" w:hAnsi="Calibri" w:cs="Calibri"/>
          <w:sz w:val="22"/>
          <w:szCs w:val="22"/>
        </w:rPr>
      </w:pPr>
    </w:p>
    <w:p w14:paraId="3D95F470" w14:textId="0BB3EC10" w:rsidR="001F634D" w:rsidRDefault="001F634D">
      <w:pPr>
        <w:rPr>
          <w:rFonts w:ascii="Calibri" w:hAnsi="Calibri" w:cs="Calibri"/>
          <w:sz w:val="22"/>
          <w:szCs w:val="22"/>
        </w:rPr>
      </w:pPr>
      <w:r w:rsidRPr="001F634D">
        <w:rPr>
          <w:rFonts w:ascii="Calibri" w:hAnsi="Calibri" w:cs="Calibri"/>
          <w:b/>
          <w:bCs/>
          <w:sz w:val="22"/>
          <w:szCs w:val="22"/>
        </w:rPr>
        <w:t>You will be expected to maintain a clean and orderly workspace</w:t>
      </w:r>
      <w:r w:rsidRPr="001F634D">
        <w:rPr>
          <w:rFonts w:ascii="Calibri" w:hAnsi="Calibri" w:cs="Calibri"/>
          <w:sz w:val="22"/>
          <w:szCs w:val="22"/>
        </w:rPr>
        <w:t xml:space="preserve">. The costume shop is shared by this class, the production staff, and the design students and actors of SDA. All parties must be considerate of one another. </w:t>
      </w:r>
      <w:r w:rsidRPr="001F634D">
        <w:rPr>
          <w:rFonts w:ascii="Calibri" w:hAnsi="Calibri" w:cs="Calibri"/>
          <w:b/>
          <w:bCs/>
          <w:sz w:val="22"/>
          <w:szCs w:val="22"/>
        </w:rPr>
        <w:t>Failure to pick up after yourself will affect your grade</w:t>
      </w:r>
      <w:r w:rsidRPr="001F634D">
        <w:rPr>
          <w:rFonts w:ascii="Calibri" w:hAnsi="Calibri" w:cs="Calibri"/>
          <w:sz w:val="22"/>
          <w:szCs w:val="22"/>
        </w:rPr>
        <w:t xml:space="preserve"> as outlined in the grading rubric you will receive in advance of your corset project</w:t>
      </w:r>
    </w:p>
    <w:p w14:paraId="1073CC9A" w14:textId="457CD88E" w:rsidR="001F634D" w:rsidRDefault="001F634D">
      <w:pPr>
        <w:rPr>
          <w:rFonts w:ascii="Calibri" w:hAnsi="Calibri" w:cs="Calibri"/>
          <w:sz w:val="22"/>
          <w:szCs w:val="22"/>
        </w:rPr>
      </w:pPr>
    </w:p>
    <w:p w14:paraId="618CAAA8" w14:textId="54E0F6DB" w:rsidR="001F634D" w:rsidRDefault="001F634D">
      <w:pPr>
        <w:rPr>
          <w:rFonts w:ascii="Calibri" w:hAnsi="Calibri" w:cs="Calibri"/>
          <w:sz w:val="22"/>
          <w:szCs w:val="22"/>
        </w:rPr>
      </w:pPr>
      <w:r>
        <w:rPr>
          <w:rFonts w:ascii="Calibri" w:hAnsi="Calibri" w:cs="Calibri"/>
          <w:b/>
          <w:bCs/>
          <w:sz w:val="22"/>
          <w:szCs w:val="22"/>
        </w:rPr>
        <w:t>Shop Safety</w:t>
      </w:r>
    </w:p>
    <w:p w14:paraId="717B46D3" w14:textId="59C2CAE6" w:rsidR="00B06F33" w:rsidRDefault="001F634D" w:rsidP="00B06F33">
      <w:pPr>
        <w:rPr>
          <w:rFonts w:ascii="Calibri" w:hAnsi="Calibri" w:cs="Calibri"/>
          <w:sz w:val="22"/>
          <w:szCs w:val="22"/>
        </w:rPr>
      </w:pPr>
      <w:r>
        <w:rPr>
          <w:rFonts w:ascii="Calibri" w:hAnsi="Calibri" w:cs="Calibri"/>
          <w:sz w:val="22"/>
          <w:szCs w:val="22"/>
        </w:rPr>
        <w:t>According to the USC Office of Environmental Health and Safety, open-toed shoes are not to be worn in the costume shop. Additionally, you will be expected to use all machines (including irons) in a safe manner to avoid injury and damage.</w:t>
      </w:r>
    </w:p>
    <w:p w14:paraId="20EEC42E" w14:textId="77777777" w:rsidR="001F634D" w:rsidRPr="001F634D" w:rsidRDefault="001F634D" w:rsidP="00B06F33">
      <w:pPr>
        <w:rPr>
          <w:rFonts w:ascii="Calibri" w:hAnsi="Calibri" w:cs="Calibri"/>
          <w:sz w:val="22"/>
          <w:szCs w:val="22"/>
        </w:rPr>
      </w:pPr>
    </w:p>
    <w:p w14:paraId="045ED091" w14:textId="77777777" w:rsidR="00AE7F0B" w:rsidRPr="0015345E" w:rsidRDefault="00AE7F0B" w:rsidP="00B06F33">
      <w:pPr>
        <w:rPr>
          <w:rFonts w:ascii="Calibri" w:eastAsia="Calibri" w:hAnsi="Calibri" w:cs="Calibri"/>
          <w:color w:val="7030A0"/>
          <w:sz w:val="20"/>
          <w:szCs w:val="20"/>
        </w:rPr>
      </w:pPr>
    </w:p>
    <w:p w14:paraId="2158FF5F" w14:textId="77777777" w:rsidR="00B06F33" w:rsidRPr="0015345E" w:rsidRDefault="00B06F33" w:rsidP="00B06F33">
      <w:pPr>
        <w:rPr>
          <w:rFonts w:ascii="Calibri" w:eastAsia="Calibri" w:hAnsi="Calibri" w:cs="Calibri"/>
          <w:b/>
          <w:bCs/>
        </w:rPr>
      </w:pPr>
      <w:r w:rsidRPr="0015345E">
        <w:rPr>
          <w:rFonts w:ascii="Calibri" w:eastAsia="Calibri" w:hAnsi="Calibri" w:cs="Calibri"/>
          <w:b/>
          <w:bCs/>
        </w:rPr>
        <w:t>Sharing of course materials outside of the learning environment</w:t>
      </w:r>
    </w:p>
    <w:p w14:paraId="6E499695" w14:textId="77777777" w:rsidR="00B06F33" w:rsidRPr="0015345E" w:rsidRDefault="00B06F33" w:rsidP="00B06F33">
      <w:pPr>
        <w:shd w:val="clear" w:color="auto" w:fill="FFFFFF"/>
        <w:textAlignment w:val="baseline"/>
        <w:rPr>
          <w:rFonts w:ascii="Calibri" w:hAnsi="Calibri" w:cs="Calibri"/>
          <w:sz w:val="22"/>
          <w:szCs w:val="22"/>
        </w:rPr>
      </w:pPr>
      <w:r w:rsidRPr="0015345E">
        <w:rPr>
          <w:rFonts w:ascii="Calibri" w:hAnsi="Calibri" w:cs="Calibri"/>
          <w:sz w:val="22"/>
          <w:szCs w:val="22"/>
        </w:rPr>
        <w:t xml:space="preserve">USC prohibits sharing of any synchronous and asynchronous course content outside of the learning environment. </w:t>
      </w:r>
    </w:p>
    <w:p w14:paraId="1822BF61" w14:textId="77777777" w:rsidR="00B06F33" w:rsidRPr="0015345E" w:rsidRDefault="00B06F33" w:rsidP="00B06F33">
      <w:pPr>
        <w:shd w:val="clear" w:color="auto" w:fill="FFFFFF"/>
        <w:textAlignment w:val="baseline"/>
        <w:rPr>
          <w:rFonts w:ascii="Calibri" w:hAnsi="Calibri" w:cs="Calibri"/>
          <w:i/>
          <w:iCs/>
          <w:sz w:val="32"/>
          <w:szCs w:val="32"/>
        </w:rPr>
      </w:pPr>
    </w:p>
    <w:p w14:paraId="0814996C" w14:textId="77777777" w:rsidR="00B06F33" w:rsidRPr="0015345E" w:rsidRDefault="00B06F33" w:rsidP="00B06F33">
      <w:pPr>
        <w:shd w:val="clear" w:color="auto" w:fill="FFFFFF"/>
        <w:textAlignment w:val="baseline"/>
        <w:rPr>
          <w:rFonts w:ascii="Calibri" w:hAnsi="Calibri" w:cs="Calibri"/>
          <w:sz w:val="22"/>
          <w:szCs w:val="22"/>
        </w:rPr>
      </w:pPr>
      <w:proofErr w:type="spellStart"/>
      <w:r w:rsidRPr="0015345E">
        <w:rPr>
          <w:rFonts w:ascii="Calibri" w:hAnsi="Calibri" w:cs="Calibri"/>
          <w:i/>
          <w:iCs/>
          <w:sz w:val="22"/>
          <w:szCs w:val="22"/>
        </w:rPr>
        <w:t>SCampus</w:t>
      </w:r>
      <w:proofErr w:type="spellEnd"/>
      <w:r w:rsidRPr="0015345E">
        <w:rPr>
          <w:rFonts w:ascii="Calibri" w:hAnsi="Calibri" w:cs="Calibri"/>
          <w:i/>
          <w:iCs/>
          <w:sz w:val="22"/>
          <w:szCs w:val="22"/>
        </w:rPr>
        <w:t xml:space="preserve"> Section 11.12(B) </w:t>
      </w:r>
    </w:p>
    <w:p w14:paraId="194E8C05" w14:textId="77777777" w:rsidR="00B06F33" w:rsidRPr="0015345E" w:rsidRDefault="00B06F33" w:rsidP="00B06F33">
      <w:pPr>
        <w:shd w:val="clear" w:color="auto" w:fill="FFFFFF"/>
        <w:textAlignment w:val="baseline"/>
        <w:rPr>
          <w:rFonts w:ascii="Calibri" w:hAnsi="Calibri" w:cs="Calibri"/>
          <w:color w:val="7030A0"/>
          <w:sz w:val="22"/>
          <w:szCs w:val="22"/>
        </w:rPr>
      </w:pPr>
      <w:r w:rsidRPr="0015345E">
        <w:rPr>
          <w:rFonts w:ascii="Calibri" w:hAnsi="Calibri" w:cs="Calibri"/>
          <w:i/>
          <w:iCs/>
          <w:color w:val="7030A0"/>
          <w:sz w:val="22"/>
          <w:szCs w:val="22"/>
        </w:rPr>
        <w:t> </w:t>
      </w:r>
    </w:p>
    <w:p w14:paraId="755E4FBD" w14:textId="77777777" w:rsidR="00B06F33" w:rsidRPr="0015345E" w:rsidRDefault="00B06F33" w:rsidP="00B06F33">
      <w:pPr>
        <w:shd w:val="clear" w:color="auto" w:fill="FFFFFF"/>
        <w:textAlignment w:val="baseline"/>
        <w:rPr>
          <w:rFonts w:ascii="Calibri" w:hAnsi="Calibri" w:cs="Calibri"/>
          <w:sz w:val="22"/>
          <w:szCs w:val="22"/>
        </w:rPr>
      </w:pPr>
      <w:r w:rsidRPr="0015345E">
        <w:rPr>
          <w:rFonts w:ascii="Calibri" w:hAnsi="Calibri" w:cs="Calibri"/>
          <w:i/>
          <w:iCs/>
          <w:sz w:val="22"/>
          <w:szCs w:val="22"/>
          <w:bdr w:val="none" w:sz="0" w:space="0" w:color="auto" w:frame="1"/>
        </w:rPr>
        <w:t>Distribution or use of notes or recordings based on university classes or lectures without the </w:t>
      </w:r>
      <w:r w:rsidRPr="0015345E">
        <w:rPr>
          <w:rFonts w:ascii="Calibri" w:hAnsi="Calibri" w:cs="Calibri"/>
          <w:i/>
          <w:iCs/>
          <w:sz w:val="22"/>
          <w:szCs w:val="22"/>
        </w:rPr>
        <w:t xml:space="preserve">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t>
      </w:r>
      <w:r w:rsidRPr="0015345E">
        <w:rPr>
          <w:rFonts w:ascii="Calibri" w:hAnsi="Calibri" w:cs="Calibri"/>
          <w:i/>
          <w:iCs/>
          <w:sz w:val="22"/>
          <w:szCs w:val="22"/>
        </w:rPr>
        <w:lastRenderedPageBreak/>
        <w:t>whether obtained in class, via email, on the Internet or via any other media. (</w:t>
      </w:r>
      <w:proofErr w:type="spellStart"/>
      <w:r w:rsidRPr="0015345E">
        <w:rPr>
          <w:rFonts w:ascii="Calibri" w:hAnsi="Calibri" w:cs="Calibri"/>
          <w:i/>
          <w:iCs/>
          <w:sz w:val="22"/>
          <w:szCs w:val="22"/>
        </w:rPr>
        <w:t>SeeSection</w:t>
      </w:r>
      <w:proofErr w:type="spellEnd"/>
      <w:r w:rsidRPr="0015345E">
        <w:rPr>
          <w:rFonts w:ascii="Calibri" w:hAnsi="Calibri" w:cs="Calibri"/>
          <w:i/>
          <w:iCs/>
          <w:sz w:val="22"/>
          <w:szCs w:val="22"/>
        </w:rPr>
        <w:t xml:space="preserve"> C.1 Class Notes Policy).</w:t>
      </w:r>
    </w:p>
    <w:p w14:paraId="5306A91B" w14:textId="77777777" w:rsidR="00B06F33" w:rsidRPr="008E063A" w:rsidRDefault="00B06F33" w:rsidP="008E063A"/>
    <w:p w14:paraId="392CB284" w14:textId="1800B292" w:rsidR="00BB4A38" w:rsidRDefault="00F64F5B" w:rsidP="00F64F5B">
      <w:pPr>
        <w:rPr>
          <w:rFonts w:ascii="Calibri" w:hAnsi="Calibri" w:cs="Calibri"/>
          <w:b/>
        </w:rPr>
      </w:pPr>
      <w:r>
        <w:rPr>
          <w:rFonts w:ascii="Calibri" w:hAnsi="Calibri" w:cs="Calibri"/>
          <w:b/>
        </w:rPr>
        <w:br w:type="page"/>
      </w:r>
      <w:r w:rsidR="004673FD">
        <w:rPr>
          <w:rFonts w:ascii="Calibri" w:hAnsi="Calibri" w:cs="Calibri"/>
          <w:b/>
        </w:rPr>
        <w:lastRenderedPageBreak/>
        <w:t>Course Schedule: A Weekly Breakdown</w:t>
      </w:r>
    </w:p>
    <w:tbl>
      <w:tblPr>
        <w:tblW w:w="100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363"/>
        <w:gridCol w:w="3146"/>
        <w:gridCol w:w="3303"/>
        <w:gridCol w:w="1709"/>
      </w:tblGrid>
      <w:tr w:rsidR="00652FA1" w:rsidRPr="00BB4A38" w14:paraId="6166E90E" w14:textId="77777777" w:rsidTr="00652FA1">
        <w:tc>
          <w:tcPr>
            <w:tcW w:w="512" w:type="dxa"/>
            <w:shd w:val="clear" w:color="auto" w:fill="DEEAF6"/>
          </w:tcPr>
          <w:p w14:paraId="45A91C94" w14:textId="36AC1D81" w:rsidR="00BB4A38" w:rsidRPr="00BB4A38" w:rsidRDefault="00BB4A38" w:rsidP="00652FA1">
            <w:pPr>
              <w:spacing w:after="60"/>
              <w:rPr>
                <w:rFonts w:ascii="Calibri" w:hAnsi="Calibri" w:cs="Calibri"/>
                <w:b/>
                <w:bCs/>
                <w:sz w:val="22"/>
                <w:szCs w:val="22"/>
              </w:rPr>
            </w:pPr>
          </w:p>
        </w:tc>
        <w:tc>
          <w:tcPr>
            <w:tcW w:w="1364" w:type="dxa"/>
            <w:shd w:val="clear" w:color="auto" w:fill="DEEAF6"/>
          </w:tcPr>
          <w:p w14:paraId="38098DD2" w14:textId="2964F8A7" w:rsidR="00BB4A38" w:rsidRPr="00BB4A38" w:rsidRDefault="00BB4A38" w:rsidP="00652FA1">
            <w:pPr>
              <w:spacing w:after="60"/>
              <w:jc w:val="center"/>
              <w:rPr>
                <w:rFonts w:ascii="Calibri" w:hAnsi="Calibri" w:cs="Calibri"/>
                <w:b/>
                <w:bCs/>
                <w:sz w:val="22"/>
                <w:szCs w:val="22"/>
              </w:rPr>
            </w:pPr>
            <w:r w:rsidRPr="00BB4A38">
              <w:rPr>
                <w:rFonts w:ascii="Calibri" w:hAnsi="Calibri" w:cs="Calibri"/>
                <w:b/>
                <w:bCs/>
                <w:sz w:val="22"/>
                <w:szCs w:val="22"/>
              </w:rPr>
              <w:t>DATE</w:t>
            </w:r>
          </w:p>
        </w:tc>
        <w:tc>
          <w:tcPr>
            <w:tcW w:w="3164" w:type="dxa"/>
            <w:shd w:val="clear" w:color="auto" w:fill="DEEAF6"/>
          </w:tcPr>
          <w:p w14:paraId="03BA2EF7" w14:textId="222362E4" w:rsidR="00BB4A38" w:rsidRPr="00BB4A38" w:rsidRDefault="00BB4A38" w:rsidP="00652FA1">
            <w:pPr>
              <w:spacing w:after="60"/>
              <w:jc w:val="center"/>
              <w:rPr>
                <w:rFonts w:ascii="Calibri" w:hAnsi="Calibri" w:cs="Calibri"/>
                <w:b/>
                <w:bCs/>
                <w:sz w:val="22"/>
                <w:szCs w:val="22"/>
              </w:rPr>
            </w:pPr>
            <w:r w:rsidRPr="00BB4A38">
              <w:rPr>
                <w:rFonts w:ascii="Calibri" w:hAnsi="Calibri" w:cs="Calibri"/>
                <w:b/>
                <w:bCs/>
                <w:sz w:val="22"/>
                <w:szCs w:val="22"/>
              </w:rPr>
              <w:t>TOPICS/DAILY ACTIVITIES</w:t>
            </w:r>
          </w:p>
        </w:tc>
        <w:tc>
          <w:tcPr>
            <w:tcW w:w="3330" w:type="dxa"/>
            <w:shd w:val="clear" w:color="auto" w:fill="DEEAF6"/>
          </w:tcPr>
          <w:p w14:paraId="18A85B00" w14:textId="0591C7FA" w:rsidR="00BB4A38" w:rsidRPr="00BB4A38" w:rsidRDefault="00BB4A38" w:rsidP="00652FA1">
            <w:pPr>
              <w:spacing w:after="60"/>
              <w:jc w:val="center"/>
              <w:rPr>
                <w:rFonts w:ascii="Calibri" w:hAnsi="Calibri" w:cs="Calibri"/>
                <w:b/>
                <w:bCs/>
                <w:sz w:val="22"/>
                <w:szCs w:val="22"/>
              </w:rPr>
            </w:pPr>
            <w:r w:rsidRPr="00BB4A38">
              <w:rPr>
                <w:rFonts w:ascii="Calibri" w:hAnsi="Calibri" w:cs="Calibri"/>
                <w:b/>
                <w:bCs/>
                <w:sz w:val="22"/>
                <w:szCs w:val="22"/>
              </w:rPr>
              <w:t>READINGS AND HOMEWORK</w:t>
            </w:r>
          </w:p>
        </w:tc>
        <w:tc>
          <w:tcPr>
            <w:tcW w:w="1710" w:type="dxa"/>
            <w:shd w:val="clear" w:color="auto" w:fill="DEEAF6"/>
          </w:tcPr>
          <w:p w14:paraId="0DB7DB5B" w14:textId="095D54C3" w:rsidR="00BB4A38" w:rsidRPr="00BB4A38" w:rsidRDefault="00BB4A38" w:rsidP="00652FA1">
            <w:pPr>
              <w:spacing w:after="60"/>
              <w:jc w:val="center"/>
              <w:rPr>
                <w:rFonts w:ascii="Calibri" w:hAnsi="Calibri" w:cs="Calibri"/>
                <w:b/>
                <w:bCs/>
                <w:sz w:val="22"/>
                <w:szCs w:val="22"/>
              </w:rPr>
            </w:pPr>
            <w:r w:rsidRPr="00BB4A38">
              <w:rPr>
                <w:rFonts w:ascii="Calibri" w:hAnsi="Calibri" w:cs="Calibri"/>
                <w:b/>
                <w:bCs/>
                <w:sz w:val="22"/>
                <w:szCs w:val="22"/>
              </w:rPr>
              <w:t>ASSIGNEMENTS DUE</w:t>
            </w:r>
          </w:p>
        </w:tc>
      </w:tr>
      <w:tr w:rsidR="00652FA1" w:rsidRPr="00BB4A38" w14:paraId="34DBD374" w14:textId="77777777" w:rsidTr="00652FA1">
        <w:trPr>
          <w:cantSplit/>
          <w:trHeight w:val="953"/>
        </w:trPr>
        <w:tc>
          <w:tcPr>
            <w:tcW w:w="512" w:type="dxa"/>
            <w:vMerge w:val="restart"/>
            <w:shd w:val="clear" w:color="auto" w:fill="auto"/>
            <w:textDirection w:val="btLr"/>
          </w:tcPr>
          <w:p w14:paraId="5F968C41" w14:textId="67C925A1" w:rsidR="00BB4A38" w:rsidRPr="00BB4A38" w:rsidRDefault="00BB4A38" w:rsidP="00652FA1">
            <w:pPr>
              <w:spacing w:after="60"/>
              <w:ind w:left="113" w:right="113"/>
              <w:jc w:val="center"/>
              <w:rPr>
                <w:rFonts w:ascii="Calibri" w:hAnsi="Calibri" w:cs="Calibri"/>
                <w:b/>
                <w:bCs/>
                <w:sz w:val="22"/>
                <w:szCs w:val="22"/>
              </w:rPr>
            </w:pPr>
            <w:r w:rsidRPr="00BB4A38">
              <w:rPr>
                <w:rFonts w:ascii="Calibri" w:hAnsi="Calibri" w:cs="Calibri"/>
                <w:b/>
                <w:bCs/>
                <w:sz w:val="22"/>
                <w:szCs w:val="22"/>
              </w:rPr>
              <w:t>Week 1</w:t>
            </w:r>
            <w:r w:rsidR="0056625D">
              <w:rPr>
                <w:rFonts w:ascii="Calibri" w:hAnsi="Calibri" w:cs="Calibri"/>
                <w:b/>
                <w:bCs/>
                <w:sz w:val="22"/>
                <w:szCs w:val="22"/>
              </w:rPr>
              <w:t xml:space="preserve"> (via Zoom)</w:t>
            </w:r>
          </w:p>
        </w:tc>
        <w:tc>
          <w:tcPr>
            <w:tcW w:w="1364" w:type="dxa"/>
            <w:shd w:val="clear" w:color="auto" w:fill="auto"/>
          </w:tcPr>
          <w:p w14:paraId="2D8F80DE" w14:textId="56F96156" w:rsidR="00BB4A38" w:rsidRPr="00BB4A38" w:rsidRDefault="00BB4A38" w:rsidP="00652FA1">
            <w:pPr>
              <w:spacing w:after="60"/>
              <w:jc w:val="center"/>
              <w:rPr>
                <w:rFonts w:ascii="Calibri" w:hAnsi="Calibri" w:cs="Calibri"/>
                <w:sz w:val="22"/>
                <w:szCs w:val="22"/>
              </w:rPr>
            </w:pPr>
            <w:r w:rsidRPr="00BB4A38">
              <w:rPr>
                <w:rFonts w:ascii="Calibri" w:hAnsi="Calibri" w:cs="Calibri"/>
                <w:sz w:val="22"/>
                <w:szCs w:val="22"/>
              </w:rPr>
              <w:t>Monday, January 10</w:t>
            </w:r>
            <w:r w:rsidRPr="00BB4A38">
              <w:rPr>
                <w:rFonts w:ascii="Calibri" w:hAnsi="Calibri" w:cs="Calibri"/>
                <w:sz w:val="22"/>
                <w:szCs w:val="22"/>
                <w:vertAlign w:val="superscript"/>
              </w:rPr>
              <w:t>th</w:t>
            </w:r>
            <w:r w:rsidRPr="00BB4A38">
              <w:rPr>
                <w:rFonts w:ascii="Calibri" w:hAnsi="Calibri" w:cs="Calibri"/>
                <w:sz w:val="22"/>
                <w:szCs w:val="22"/>
              </w:rPr>
              <w:t xml:space="preserve"> </w:t>
            </w:r>
          </w:p>
        </w:tc>
        <w:tc>
          <w:tcPr>
            <w:tcW w:w="3164" w:type="dxa"/>
            <w:shd w:val="clear" w:color="auto" w:fill="auto"/>
          </w:tcPr>
          <w:p w14:paraId="52B6C9BD" w14:textId="552E80C9" w:rsidR="00BB4A38" w:rsidRPr="00BB4A38" w:rsidRDefault="00BB4A38" w:rsidP="00652FA1">
            <w:pPr>
              <w:pStyle w:val="ListParagraph"/>
              <w:numPr>
                <w:ilvl w:val="0"/>
                <w:numId w:val="8"/>
              </w:numPr>
              <w:spacing w:after="60"/>
              <w:ind w:left="123" w:hanging="180"/>
              <w:rPr>
                <w:rFonts w:ascii="Calibri" w:hAnsi="Calibri" w:cs="Calibri"/>
                <w:sz w:val="22"/>
                <w:szCs w:val="22"/>
              </w:rPr>
            </w:pPr>
            <w:r w:rsidRPr="00BB4A38">
              <w:rPr>
                <w:rFonts w:ascii="Calibri" w:hAnsi="Calibri" w:cs="Calibri"/>
                <w:sz w:val="22"/>
                <w:szCs w:val="22"/>
              </w:rPr>
              <w:t>Go over syllabus</w:t>
            </w:r>
          </w:p>
          <w:p w14:paraId="740F7DF3" w14:textId="39949D18" w:rsidR="00BB4A38" w:rsidRPr="00BB4A38" w:rsidRDefault="00BB4A38" w:rsidP="00652FA1">
            <w:pPr>
              <w:pStyle w:val="ListParagraph"/>
              <w:numPr>
                <w:ilvl w:val="0"/>
                <w:numId w:val="8"/>
              </w:numPr>
              <w:spacing w:after="60"/>
              <w:ind w:left="123" w:hanging="180"/>
              <w:rPr>
                <w:rFonts w:ascii="Calibri" w:hAnsi="Calibri" w:cs="Calibri"/>
                <w:sz w:val="22"/>
                <w:szCs w:val="22"/>
              </w:rPr>
            </w:pPr>
            <w:r w:rsidRPr="00BB4A38">
              <w:rPr>
                <w:rFonts w:ascii="Calibri" w:hAnsi="Calibri" w:cs="Calibri"/>
                <w:sz w:val="22"/>
                <w:szCs w:val="22"/>
              </w:rPr>
              <w:t>What is a corset?</w:t>
            </w:r>
          </w:p>
          <w:p w14:paraId="754F83A9" w14:textId="55F03C06" w:rsidR="00897835" w:rsidRPr="0056625D" w:rsidRDefault="00BB4A38" w:rsidP="0056625D">
            <w:pPr>
              <w:pStyle w:val="ListParagraph"/>
              <w:numPr>
                <w:ilvl w:val="0"/>
                <w:numId w:val="8"/>
              </w:numPr>
              <w:spacing w:after="60"/>
              <w:ind w:left="123" w:hanging="180"/>
              <w:rPr>
                <w:rFonts w:ascii="Calibri" w:hAnsi="Calibri" w:cs="Calibri"/>
                <w:sz w:val="22"/>
                <w:szCs w:val="22"/>
              </w:rPr>
            </w:pPr>
            <w:r w:rsidRPr="00BB4A38">
              <w:rPr>
                <w:rFonts w:ascii="Calibri" w:hAnsi="Calibri" w:cs="Calibri"/>
                <w:sz w:val="22"/>
                <w:szCs w:val="22"/>
              </w:rPr>
              <w:t>Corset Myths/Assumptions</w:t>
            </w:r>
          </w:p>
        </w:tc>
        <w:tc>
          <w:tcPr>
            <w:tcW w:w="3330" w:type="dxa"/>
            <w:shd w:val="clear" w:color="auto" w:fill="auto"/>
          </w:tcPr>
          <w:p w14:paraId="067AE162" w14:textId="77777777" w:rsidR="00BB4A38" w:rsidRPr="00BB4A38" w:rsidRDefault="00BB4A38" w:rsidP="00652FA1">
            <w:pPr>
              <w:spacing w:after="60"/>
              <w:jc w:val="center"/>
              <w:rPr>
                <w:rFonts w:ascii="Calibri" w:hAnsi="Calibri" w:cs="Calibri"/>
                <w:b/>
                <w:bCs/>
                <w:sz w:val="22"/>
                <w:szCs w:val="22"/>
              </w:rPr>
            </w:pPr>
          </w:p>
        </w:tc>
        <w:tc>
          <w:tcPr>
            <w:tcW w:w="1710" w:type="dxa"/>
            <w:shd w:val="clear" w:color="auto" w:fill="auto"/>
          </w:tcPr>
          <w:p w14:paraId="33253129" w14:textId="14C138CE" w:rsidR="00BB4A38" w:rsidRPr="00BB4A38" w:rsidRDefault="00BB4A38" w:rsidP="00652FA1">
            <w:pPr>
              <w:spacing w:after="60"/>
              <w:rPr>
                <w:rFonts w:ascii="Calibri" w:hAnsi="Calibri" w:cs="Calibri"/>
                <w:b/>
                <w:bCs/>
                <w:sz w:val="22"/>
                <w:szCs w:val="22"/>
              </w:rPr>
            </w:pPr>
          </w:p>
        </w:tc>
      </w:tr>
      <w:tr w:rsidR="00652FA1" w:rsidRPr="00BB4A38" w14:paraId="5DDDB2FA" w14:textId="77777777" w:rsidTr="00652FA1">
        <w:trPr>
          <w:cantSplit/>
          <w:trHeight w:val="1134"/>
        </w:trPr>
        <w:tc>
          <w:tcPr>
            <w:tcW w:w="512" w:type="dxa"/>
            <w:vMerge/>
            <w:shd w:val="clear" w:color="auto" w:fill="auto"/>
            <w:textDirection w:val="btLr"/>
          </w:tcPr>
          <w:p w14:paraId="52830A2F" w14:textId="77777777" w:rsidR="00BB4A38" w:rsidRPr="00BB4A38" w:rsidRDefault="00BB4A38" w:rsidP="00652FA1">
            <w:pPr>
              <w:spacing w:after="60"/>
              <w:ind w:left="113" w:right="113"/>
              <w:jc w:val="center"/>
              <w:rPr>
                <w:rFonts w:ascii="Calibri" w:hAnsi="Calibri" w:cs="Calibri"/>
                <w:b/>
                <w:bCs/>
                <w:sz w:val="22"/>
                <w:szCs w:val="22"/>
              </w:rPr>
            </w:pPr>
          </w:p>
        </w:tc>
        <w:tc>
          <w:tcPr>
            <w:tcW w:w="1364" w:type="dxa"/>
            <w:shd w:val="clear" w:color="auto" w:fill="auto"/>
          </w:tcPr>
          <w:p w14:paraId="6315C852" w14:textId="77777777" w:rsidR="00BB4A38" w:rsidRDefault="00BB4A38" w:rsidP="00652FA1">
            <w:pPr>
              <w:spacing w:after="60"/>
              <w:jc w:val="center"/>
              <w:rPr>
                <w:rFonts w:ascii="Calibri" w:hAnsi="Calibri" w:cs="Calibri"/>
                <w:sz w:val="22"/>
                <w:szCs w:val="22"/>
              </w:rPr>
            </w:pPr>
            <w:r>
              <w:rPr>
                <w:rFonts w:ascii="Calibri" w:hAnsi="Calibri" w:cs="Calibri"/>
                <w:sz w:val="22"/>
                <w:szCs w:val="22"/>
              </w:rPr>
              <w:t>Wednesday,</w:t>
            </w:r>
          </w:p>
          <w:p w14:paraId="082A95FA" w14:textId="6B5C2635" w:rsidR="00BB4A38" w:rsidRPr="00BB4A38" w:rsidRDefault="00BB4A38" w:rsidP="00652FA1">
            <w:pPr>
              <w:spacing w:after="60"/>
              <w:jc w:val="center"/>
              <w:rPr>
                <w:rFonts w:ascii="Calibri" w:hAnsi="Calibri" w:cs="Calibri"/>
                <w:sz w:val="22"/>
                <w:szCs w:val="22"/>
              </w:rPr>
            </w:pPr>
            <w:r>
              <w:rPr>
                <w:rFonts w:ascii="Calibri" w:hAnsi="Calibri" w:cs="Calibri"/>
                <w:sz w:val="22"/>
                <w:szCs w:val="22"/>
              </w:rPr>
              <w:t>January 12</w:t>
            </w:r>
            <w:r w:rsidRPr="00BB4A38">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38E0E66E" w14:textId="77777777" w:rsidR="00AE715F" w:rsidRDefault="00AE715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ICW: </w:t>
            </w:r>
            <w:r w:rsidR="00BB4A38">
              <w:rPr>
                <w:rFonts w:ascii="Calibri" w:hAnsi="Calibri" w:cs="Calibri"/>
                <w:sz w:val="22"/>
                <w:szCs w:val="22"/>
              </w:rPr>
              <w:t xml:space="preserve">Discuss </w:t>
            </w:r>
            <w:r w:rsidR="00BB4A38" w:rsidRPr="00652FA1">
              <w:rPr>
                <w:rFonts w:ascii="Calibri" w:hAnsi="Calibri" w:cs="Calibri"/>
                <w:i/>
                <w:iCs/>
                <w:sz w:val="22"/>
                <w:szCs w:val="22"/>
              </w:rPr>
              <w:t xml:space="preserve">Karolina </w:t>
            </w:r>
            <w:proofErr w:type="spellStart"/>
            <w:r w:rsidR="00BB4A38" w:rsidRPr="00652FA1">
              <w:rPr>
                <w:rFonts w:ascii="Calibri" w:hAnsi="Calibri" w:cs="Calibri"/>
                <w:i/>
                <w:iCs/>
                <w:sz w:val="22"/>
                <w:szCs w:val="22"/>
              </w:rPr>
              <w:t>Żebrowska</w:t>
            </w:r>
            <w:proofErr w:type="spellEnd"/>
            <w:r>
              <w:rPr>
                <w:rFonts w:ascii="Calibri" w:hAnsi="Calibri" w:cs="Calibri"/>
                <w:sz w:val="22"/>
                <w:szCs w:val="22"/>
              </w:rPr>
              <w:t xml:space="preserve">. </w:t>
            </w:r>
            <w:r w:rsidR="00BB4A38" w:rsidRPr="00AE715F">
              <w:rPr>
                <w:rFonts w:ascii="Calibri" w:hAnsi="Calibri" w:cs="Calibri"/>
                <w:sz w:val="22"/>
                <w:szCs w:val="22"/>
              </w:rPr>
              <w:t>Answer some myths/assumptions</w:t>
            </w:r>
          </w:p>
          <w:p w14:paraId="64C856AF" w14:textId="1FAB50C3" w:rsidR="00AE715F" w:rsidRPr="0056625D" w:rsidRDefault="00AE715F" w:rsidP="0056625D">
            <w:pPr>
              <w:pStyle w:val="ListParagraph"/>
              <w:numPr>
                <w:ilvl w:val="0"/>
                <w:numId w:val="8"/>
              </w:numPr>
              <w:spacing w:after="60"/>
              <w:ind w:left="101" w:hanging="180"/>
              <w:rPr>
                <w:rFonts w:ascii="Calibri" w:hAnsi="Calibri" w:cs="Calibri"/>
                <w:sz w:val="22"/>
                <w:szCs w:val="22"/>
              </w:rPr>
            </w:pPr>
            <w:r w:rsidRPr="00AE715F">
              <w:rPr>
                <w:rFonts w:ascii="Calibri" w:hAnsi="Calibri" w:cs="Calibri"/>
                <w:sz w:val="22"/>
                <w:szCs w:val="22"/>
              </w:rPr>
              <w:t>The parts of a corset</w:t>
            </w:r>
            <w:r w:rsidR="00294532">
              <w:rPr>
                <w:rFonts w:ascii="Calibri" w:hAnsi="Calibri" w:cs="Calibri"/>
                <w:sz w:val="22"/>
                <w:szCs w:val="22"/>
              </w:rPr>
              <w:t xml:space="preserve"> (using </w:t>
            </w:r>
            <w:r w:rsidR="00294532">
              <w:rPr>
                <w:rFonts w:ascii="Calibri" w:hAnsi="Calibri" w:cs="Calibri"/>
                <w:i/>
                <w:iCs/>
                <w:sz w:val="22"/>
                <w:szCs w:val="22"/>
              </w:rPr>
              <w:t>Quick and Dirty Guide to Corsets</w:t>
            </w:r>
            <w:r w:rsidR="00294532">
              <w:rPr>
                <w:rFonts w:ascii="Calibri" w:hAnsi="Calibri" w:cs="Calibri"/>
                <w:sz w:val="22"/>
                <w:szCs w:val="22"/>
              </w:rPr>
              <w:t xml:space="preserve"> pg</w:t>
            </w:r>
            <w:r w:rsidR="00AE7F0B">
              <w:rPr>
                <w:rFonts w:ascii="Calibri" w:hAnsi="Calibri" w:cs="Calibri"/>
                <w:sz w:val="22"/>
                <w:szCs w:val="22"/>
              </w:rPr>
              <w:t>.</w:t>
            </w:r>
            <w:r w:rsidR="00294532">
              <w:rPr>
                <w:rFonts w:ascii="Calibri" w:hAnsi="Calibri" w:cs="Calibri"/>
                <w:sz w:val="22"/>
                <w:szCs w:val="22"/>
              </w:rPr>
              <w:t xml:space="preserve"> 6-7)</w:t>
            </w:r>
          </w:p>
        </w:tc>
        <w:tc>
          <w:tcPr>
            <w:tcW w:w="3330" w:type="dxa"/>
            <w:shd w:val="clear" w:color="auto" w:fill="auto"/>
          </w:tcPr>
          <w:p w14:paraId="60CDE8BE" w14:textId="0E4DB936" w:rsidR="00BB4A38" w:rsidRPr="00294532" w:rsidRDefault="00BB4A38" w:rsidP="00652FA1">
            <w:pPr>
              <w:pStyle w:val="ListParagraph"/>
              <w:numPr>
                <w:ilvl w:val="0"/>
                <w:numId w:val="8"/>
              </w:numPr>
              <w:spacing w:after="60"/>
              <w:ind w:left="208" w:hanging="270"/>
              <w:rPr>
                <w:rFonts w:ascii="Calibri" w:hAnsi="Calibri" w:cs="Calibri"/>
                <w:b/>
                <w:bCs/>
                <w:sz w:val="22"/>
                <w:szCs w:val="22"/>
              </w:rPr>
            </w:pPr>
            <w:r>
              <w:rPr>
                <w:rFonts w:ascii="Calibri" w:hAnsi="Calibri" w:cs="Calibri"/>
                <w:sz w:val="22"/>
                <w:szCs w:val="22"/>
              </w:rPr>
              <w:t>Watch</w:t>
            </w:r>
            <w:r w:rsidR="005440A5">
              <w:rPr>
                <w:rFonts w:ascii="Calibri" w:hAnsi="Calibri" w:cs="Calibri"/>
                <w:sz w:val="22"/>
                <w:szCs w:val="22"/>
              </w:rPr>
              <w:t>:</w:t>
            </w:r>
            <w:r>
              <w:rPr>
                <w:rFonts w:ascii="Calibri" w:hAnsi="Calibri" w:cs="Calibri"/>
                <w:sz w:val="22"/>
                <w:szCs w:val="22"/>
              </w:rPr>
              <w:t xml:space="preserve"> </w:t>
            </w:r>
            <w:r w:rsidRPr="00B323DB">
              <w:rPr>
                <w:rFonts w:ascii="Calibri" w:hAnsi="Calibri" w:cs="Calibri"/>
                <w:i/>
                <w:iCs/>
                <w:sz w:val="22"/>
                <w:szCs w:val="22"/>
              </w:rPr>
              <w:t xml:space="preserve">Karolina </w:t>
            </w:r>
            <w:proofErr w:type="spellStart"/>
            <w:r w:rsidRPr="00B323DB">
              <w:rPr>
                <w:rFonts w:ascii="Calibri" w:hAnsi="Calibri" w:cs="Calibri"/>
                <w:i/>
                <w:iCs/>
                <w:sz w:val="22"/>
                <w:szCs w:val="22"/>
              </w:rPr>
              <w:t>Żebrowska</w:t>
            </w:r>
            <w:proofErr w:type="spellEnd"/>
            <w:r w:rsidRPr="00BB4A38">
              <w:rPr>
                <w:rFonts w:ascii="Calibri" w:hAnsi="Calibri" w:cs="Calibri"/>
                <w:sz w:val="22"/>
                <w:szCs w:val="22"/>
              </w:rPr>
              <w:t xml:space="preserve"> “How Victorian Men Taught Us to Hate Corsets: The Biggest Lie in Fashion History”</w:t>
            </w:r>
          </w:p>
          <w:p w14:paraId="74B2609F" w14:textId="5F7E60A0" w:rsidR="00294532" w:rsidRPr="00BB4A38" w:rsidRDefault="00294532" w:rsidP="00652FA1">
            <w:pPr>
              <w:pStyle w:val="ListParagraph"/>
              <w:numPr>
                <w:ilvl w:val="0"/>
                <w:numId w:val="8"/>
              </w:numPr>
              <w:spacing w:after="60"/>
              <w:ind w:left="208" w:hanging="270"/>
              <w:rPr>
                <w:rFonts w:ascii="Calibri" w:hAnsi="Calibri" w:cs="Calibri"/>
                <w:b/>
                <w:bCs/>
                <w:sz w:val="22"/>
                <w:szCs w:val="22"/>
              </w:rPr>
            </w:pPr>
            <w:r>
              <w:rPr>
                <w:rFonts w:ascii="Calibri" w:hAnsi="Calibri" w:cs="Calibri"/>
                <w:sz w:val="22"/>
                <w:szCs w:val="22"/>
              </w:rPr>
              <w:t>Read</w:t>
            </w:r>
            <w:r w:rsidR="005440A5">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Quick and Dirty Guide to Corsets</w:t>
            </w:r>
            <w:r>
              <w:rPr>
                <w:rFonts w:ascii="Calibri" w:hAnsi="Calibri" w:cs="Calibri"/>
                <w:sz w:val="22"/>
                <w:szCs w:val="22"/>
              </w:rPr>
              <w:t xml:space="preserve"> pg</w:t>
            </w:r>
            <w:r w:rsidR="00DD3708">
              <w:rPr>
                <w:rFonts w:ascii="Calibri" w:hAnsi="Calibri" w:cs="Calibri"/>
                <w:sz w:val="22"/>
                <w:szCs w:val="22"/>
              </w:rPr>
              <w:t>.</w:t>
            </w:r>
            <w:r>
              <w:rPr>
                <w:rFonts w:ascii="Calibri" w:hAnsi="Calibri" w:cs="Calibri"/>
                <w:sz w:val="22"/>
                <w:szCs w:val="22"/>
              </w:rPr>
              <w:t xml:space="preserve"> 8-9</w:t>
            </w:r>
            <w:r w:rsidR="004A4968">
              <w:rPr>
                <w:rFonts w:ascii="Calibri" w:hAnsi="Calibri" w:cs="Calibri"/>
                <w:sz w:val="22"/>
                <w:szCs w:val="22"/>
              </w:rPr>
              <w:t xml:space="preserve">: </w:t>
            </w:r>
            <w:r>
              <w:rPr>
                <w:rFonts w:ascii="Calibri" w:hAnsi="Calibri" w:cs="Calibri"/>
                <w:sz w:val="22"/>
                <w:szCs w:val="22"/>
              </w:rPr>
              <w:t>What is a corset? and Why wear one?</w:t>
            </w:r>
          </w:p>
        </w:tc>
        <w:tc>
          <w:tcPr>
            <w:tcW w:w="1710" w:type="dxa"/>
            <w:shd w:val="clear" w:color="auto" w:fill="auto"/>
          </w:tcPr>
          <w:p w14:paraId="7A31A6EC" w14:textId="77777777" w:rsidR="00BB4A38" w:rsidRPr="00BB4A38" w:rsidRDefault="00BB4A38" w:rsidP="00652FA1">
            <w:pPr>
              <w:spacing w:after="60"/>
              <w:rPr>
                <w:rFonts w:ascii="Calibri" w:hAnsi="Calibri" w:cs="Calibri"/>
                <w:b/>
                <w:bCs/>
                <w:sz w:val="22"/>
                <w:szCs w:val="22"/>
              </w:rPr>
            </w:pPr>
          </w:p>
        </w:tc>
      </w:tr>
      <w:tr w:rsidR="00AE715F" w:rsidRPr="00BB4A38" w14:paraId="6DDB4308" w14:textId="77777777" w:rsidTr="00652FA1">
        <w:trPr>
          <w:cantSplit/>
          <w:trHeight w:val="674"/>
        </w:trPr>
        <w:tc>
          <w:tcPr>
            <w:tcW w:w="512" w:type="dxa"/>
            <w:vMerge w:val="restart"/>
            <w:shd w:val="clear" w:color="auto" w:fill="auto"/>
            <w:textDirection w:val="btLr"/>
          </w:tcPr>
          <w:p w14:paraId="3DC94E96" w14:textId="61EC6518" w:rsidR="00AE715F" w:rsidRPr="00BB4A38" w:rsidRDefault="00AE715F" w:rsidP="00652FA1">
            <w:pPr>
              <w:spacing w:after="60"/>
              <w:ind w:left="113" w:right="113"/>
              <w:jc w:val="center"/>
              <w:rPr>
                <w:rFonts w:ascii="Calibri" w:hAnsi="Calibri" w:cs="Calibri"/>
                <w:b/>
                <w:bCs/>
                <w:sz w:val="22"/>
                <w:szCs w:val="22"/>
              </w:rPr>
            </w:pPr>
            <w:r>
              <w:rPr>
                <w:rFonts w:ascii="Calibri" w:hAnsi="Calibri" w:cs="Calibri"/>
                <w:b/>
                <w:bCs/>
                <w:sz w:val="22"/>
                <w:szCs w:val="22"/>
              </w:rPr>
              <w:t>Week 2</w:t>
            </w:r>
          </w:p>
        </w:tc>
        <w:tc>
          <w:tcPr>
            <w:tcW w:w="1364" w:type="dxa"/>
            <w:shd w:val="clear" w:color="auto" w:fill="auto"/>
          </w:tcPr>
          <w:p w14:paraId="6ED8956C" w14:textId="5D7B7838" w:rsidR="00AE715F" w:rsidRDefault="00AE715F" w:rsidP="00652FA1">
            <w:pPr>
              <w:spacing w:after="60"/>
              <w:jc w:val="center"/>
              <w:rPr>
                <w:rFonts w:ascii="Calibri" w:hAnsi="Calibri" w:cs="Calibri"/>
                <w:sz w:val="22"/>
                <w:szCs w:val="22"/>
              </w:rPr>
            </w:pPr>
            <w:r>
              <w:rPr>
                <w:rFonts w:ascii="Calibri" w:hAnsi="Calibri" w:cs="Calibri"/>
                <w:sz w:val="22"/>
                <w:szCs w:val="22"/>
              </w:rPr>
              <w:t>Monday, January 17</w:t>
            </w:r>
            <w:r w:rsidRPr="00AE715F">
              <w:rPr>
                <w:rFonts w:ascii="Calibri" w:hAnsi="Calibri" w:cs="Calibri"/>
                <w:sz w:val="22"/>
                <w:szCs w:val="22"/>
                <w:vertAlign w:val="superscript"/>
              </w:rPr>
              <w:t>th</w:t>
            </w:r>
            <w:r>
              <w:rPr>
                <w:rFonts w:ascii="Calibri" w:hAnsi="Calibri" w:cs="Calibri"/>
                <w:sz w:val="22"/>
                <w:szCs w:val="22"/>
              </w:rPr>
              <w:t xml:space="preserve"> </w:t>
            </w:r>
          </w:p>
        </w:tc>
        <w:tc>
          <w:tcPr>
            <w:tcW w:w="8204" w:type="dxa"/>
            <w:gridSpan w:val="3"/>
            <w:shd w:val="clear" w:color="auto" w:fill="auto"/>
            <w:vAlign w:val="center"/>
          </w:tcPr>
          <w:p w14:paraId="0D616E90" w14:textId="7AB974AC" w:rsidR="00AE715F" w:rsidRPr="00BB4A38" w:rsidRDefault="00AE715F" w:rsidP="00652FA1">
            <w:pPr>
              <w:spacing w:after="60"/>
              <w:jc w:val="center"/>
              <w:rPr>
                <w:rFonts w:ascii="Calibri" w:hAnsi="Calibri" w:cs="Calibri"/>
                <w:b/>
                <w:bCs/>
                <w:sz w:val="22"/>
                <w:szCs w:val="22"/>
              </w:rPr>
            </w:pPr>
            <w:r>
              <w:rPr>
                <w:rFonts w:ascii="Calibri" w:hAnsi="Calibri" w:cs="Calibri"/>
                <w:b/>
                <w:bCs/>
                <w:sz w:val="22"/>
                <w:szCs w:val="22"/>
              </w:rPr>
              <w:t>MLK Jr Day; No Class</w:t>
            </w:r>
          </w:p>
        </w:tc>
      </w:tr>
      <w:tr w:rsidR="00652FA1" w:rsidRPr="00BB4A38" w14:paraId="37F5AE3A" w14:textId="77777777" w:rsidTr="00652FA1">
        <w:trPr>
          <w:cantSplit/>
          <w:trHeight w:val="1134"/>
        </w:trPr>
        <w:tc>
          <w:tcPr>
            <w:tcW w:w="512" w:type="dxa"/>
            <w:vMerge/>
            <w:shd w:val="clear" w:color="auto" w:fill="auto"/>
            <w:textDirection w:val="btLr"/>
          </w:tcPr>
          <w:p w14:paraId="469FCE68" w14:textId="77777777" w:rsidR="00AE715F" w:rsidRDefault="00AE715F" w:rsidP="00652FA1">
            <w:pPr>
              <w:spacing w:after="60"/>
              <w:ind w:left="113" w:right="113"/>
              <w:jc w:val="center"/>
              <w:rPr>
                <w:rFonts w:ascii="Calibri" w:hAnsi="Calibri" w:cs="Calibri"/>
                <w:b/>
                <w:bCs/>
                <w:sz w:val="22"/>
                <w:szCs w:val="22"/>
              </w:rPr>
            </w:pPr>
          </w:p>
        </w:tc>
        <w:tc>
          <w:tcPr>
            <w:tcW w:w="1364" w:type="dxa"/>
            <w:shd w:val="clear" w:color="auto" w:fill="auto"/>
          </w:tcPr>
          <w:p w14:paraId="7BBE5919" w14:textId="16D749F6" w:rsidR="00AE715F" w:rsidRDefault="00AE715F" w:rsidP="00652FA1">
            <w:pPr>
              <w:spacing w:after="60"/>
              <w:jc w:val="center"/>
              <w:rPr>
                <w:rFonts w:ascii="Calibri" w:hAnsi="Calibri" w:cs="Calibri"/>
                <w:sz w:val="22"/>
                <w:szCs w:val="22"/>
              </w:rPr>
            </w:pPr>
            <w:r>
              <w:rPr>
                <w:rFonts w:ascii="Calibri" w:hAnsi="Calibri" w:cs="Calibri"/>
                <w:sz w:val="22"/>
                <w:szCs w:val="22"/>
              </w:rPr>
              <w:t>Wednesday, January 19</w:t>
            </w:r>
            <w:r w:rsidRPr="00AE715F">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09C862DF" w14:textId="31B2B83C" w:rsidR="00AE715F" w:rsidRPr="00726714" w:rsidRDefault="00AE715F" w:rsidP="00726714">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ICW: Discuss </w:t>
            </w:r>
            <w:proofErr w:type="gramStart"/>
            <w:r>
              <w:rPr>
                <w:rFonts w:ascii="Calibri" w:hAnsi="Calibri" w:cs="Calibri"/>
                <w:i/>
                <w:iCs/>
                <w:sz w:val="22"/>
                <w:szCs w:val="22"/>
              </w:rPr>
              <w:t>The</w:t>
            </w:r>
            <w:proofErr w:type="gramEnd"/>
            <w:r>
              <w:rPr>
                <w:rFonts w:ascii="Calibri" w:hAnsi="Calibri" w:cs="Calibri"/>
                <w:i/>
                <w:iCs/>
                <w:sz w:val="22"/>
                <w:szCs w:val="22"/>
              </w:rPr>
              <w:t xml:space="preserve"> Pragmatic Costumer</w:t>
            </w:r>
            <w:r w:rsidR="00726714">
              <w:rPr>
                <w:rFonts w:ascii="Calibri" w:hAnsi="Calibri" w:cs="Calibri"/>
                <w:i/>
                <w:iCs/>
                <w:sz w:val="22"/>
                <w:szCs w:val="22"/>
              </w:rPr>
              <w:t xml:space="preserve"> -- </w:t>
            </w:r>
            <w:r w:rsidRPr="00726714">
              <w:rPr>
                <w:rFonts w:ascii="Calibri" w:hAnsi="Calibri" w:cs="Calibri"/>
                <w:sz w:val="22"/>
                <w:szCs w:val="22"/>
              </w:rPr>
              <w:t>What does a corset do?</w:t>
            </w:r>
          </w:p>
          <w:p w14:paraId="6B2319EF" w14:textId="272FF130" w:rsidR="004B6836" w:rsidRDefault="007E0B23"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Fabric Swatches pt. 1</w:t>
            </w:r>
          </w:p>
          <w:p w14:paraId="25D798DB" w14:textId="4527818E" w:rsidR="0056625D" w:rsidRDefault="0056625D"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Start learning the sewing machines</w:t>
            </w:r>
          </w:p>
          <w:p w14:paraId="506D14CF" w14:textId="72716AED" w:rsidR="00BA2E3F" w:rsidRDefault="00BA2E3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Sampler Project: </w:t>
            </w:r>
            <w:r w:rsidR="0056625D">
              <w:rPr>
                <w:rFonts w:ascii="Calibri" w:hAnsi="Calibri" w:cs="Calibri"/>
                <w:sz w:val="22"/>
                <w:szCs w:val="22"/>
              </w:rPr>
              <w:t>Learn</w:t>
            </w:r>
            <w:r>
              <w:rPr>
                <w:rFonts w:ascii="Calibri" w:hAnsi="Calibri" w:cs="Calibri"/>
                <w:sz w:val="22"/>
                <w:szCs w:val="22"/>
              </w:rPr>
              <w:t xml:space="preserve"> basic seams</w:t>
            </w:r>
          </w:p>
        </w:tc>
        <w:tc>
          <w:tcPr>
            <w:tcW w:w="3330" w:type="dxa"/>
            <w:shd w:val="clear" w:color="auto" w:fill="auto"/>
          </w:tcPr>
          <w:p w14:paraId="2D9807C5" w14:textId="39FDFA76" w:rsidR="00AE715F" w:rsidRDefault="00AE715F"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Read</w:t>
            </w:r>
            <w:r w:rsidR="005440A5">
              <w:rPr>
                <w:rFonts w:ascii="Calibri" w:hAnsi="Calibri" w:cs="Calibri"/>
                <w:sz w:val="22"/>
                <w:szCs w:val="22"/>
              </w:rPr>
              <w:t>:</w:t>
            </w:r>
            <w:r>
              <w:rPr>
                <w:rFonts w:ascii="Calibri" w:hAnsi="Calibri" w:cs="Calibri"/>
                <w:sz w:val="22"/>
                <w:szCs w:val="22"/>
              </w:rPr>
              <w:t xml:space="preserve"> </w:t>
            </w:r>
            <w:r w:rsidRPr="00AE715F">
              <w:rPr>
                <w:rFonts w:ascii="Calibri" w:hAnsi="Calibri" w:cs="Calibri"/>
                <w:i/>
                <w:iCs/>
                <w:sz w:val="22"/>
                <w:szCs w:val="22"/>
              </w:rPr>
              <w:t>The Pragmatic Costumer</w:t>
            </w:r>
            <w:r w:rsidRPr="00AE715F">
              <w:rPr>
                <w:rFonts w:ascii="Calibri" w:hAnsi="Calibri" w:cs="Calibri"/>
                <w:sz w:val="22"/>
                <w:szCs w:val="22"/>
              </w:rPr>
              <w:t xml:space="preserve"> “With and Without: How Wearing </w:t>
            </w:r>
            <w:proofErr w:type="gramStart"/>
            <w:r w:rsidRPr="00AE715F">
              <w:rPr>
                <w:rFonts w:ascii="Calibri" w:hAnsi="Calibri" w:cs="Calibri"/>
                <w:sz w:val="22"/>
                <w:szCs w:val="22"/>
              </w:rPr>
              <w:t>A</w:t>
            </w:r>
            <w:proofErr w:type="gramEnd"/>
            <w:r w:rsidRPr="00AE715F">
              <w:rPr>
                <w:rFonts w:ascii="Calibri" w:hAnsi="Calibri" w:cs="Calibri"/>
                <w:sz w:val="22"/>
                <w:szCs w:val="22"/>
              </w:rPr>
              <w:t xml:space="preserve"> Corset Affects You and Your Clothes”</w:t>
            </w:r>
          </w:p>
          <w:p w14:paraId="03C42571" w14:textId="51796AAB" w:rsidR="00294532" w:rsidRDefault="00294532"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Read</w:t>
            </w:r>
            <w:r w:rsidR="005440A5">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Quick and Dirty Guide to Corsets </w:t>
            </w:r>
            <w:r>
              <w:rPr>
                <w:rFonts w:ascii="Calibri" w:hAnsi="Calibri" w:cs="Calibri"/>
                <w:sz w:val="22"/>
                <w:szCs w:val="22"/>
              </w:rPr>
              <w:t>pg</w:t>
            </w:r>
            <w:r w:rsidR="00DD3708">
              <w:rPr>
                <w:rFonts w:ascii="Calibri" w:hAnsi="Calibri" w:cs="Calibri"/>
                <w:sz w:val="22"/>
                <w:szCs w:val="22"/>
              </w:rPr>
              <w:t>.</w:t>
            </w:r>
            <w:r>
              <w:rPr>
                <w:rFonts w:ascii="Calibri" w:hAnsi="Calibri" w:cs="Calibri"/>
                <w:sz w:val="22"/>
                <w:szCs w:val="22"/>
              </w:rPr>
              <w:t xml:space="preserve"> 16-18</w:t>
            </w:r>
            <w:r w:rsidR="004A4968">
              <w:rPr>
                <w:rFonts w:ascii="Calibri" w:hAnsi="Calibri" w:cs="Calibri"/>
                <w:sz w:val="22"/>
                <w:szCs w:val="22"/>
              </w:rPr>
              <w:t>: Fabrics</w:t>
            </w:r>
          </w:p>
        </w:tc>
        <w:tc>
          <w:tcPr>
            <w:tcW w:w="1710" w:type="dxa"/>
            <w:shd w:val="clear" w:color="auto" w:fill="auto"/>
          </w:tcPr>
          <w:p w14:paraId="16DD042B" w14:textId="3FEF61FD" w:rsidR="00AE715F" w:rsidRPr="007E0B23" w:rsidRDefault="00AE715F" w:rsidP="00652FA1">
            <w:pPr>
              <w:spacing w:after="60"/>
              <w:rPr>
                <w:rFonts w:ascii="Calibri" w:hAnsi="Calibri" w:cs="Calibri"/>
                <w:sz w:val="22"/>
                <w:szCs w:val="22"/>
              </w:rPr>
            </w:pPr>
          </w:p>
        </w:tc>
      </w:tr>
      <w:tr w:rsidR="00652FA1" w:rsidRPr="00BB4A38" w14:paraId="4AA2F75D" w14:textId="77777777" w:rsidTr="00652FA1">
        <w:trPr>
          <w:cantSplit/>
          <w:trHeight w:val="1134"/>
        </w:trPr>
        <w:tc>
          <w:tcPr>
            <w:tcW w:w="512" w:type="dxa"/>
            <w:vMerge w:val="restart"/>
            <w:shd w:val="clear" w:color="auto" w:fill="auto"/>
            <w:textDirection w:val="btLr"/>
          </w:tcPr>
          <w:p w14:paraId="36C20B4D" w14:textId="34471CA3" w:rsidR="007E0B23" w:rsidRDefault="007E0B23" w:rsidP="00652FA1">
            <w:pPr>
              <w:spacing w:after="60"/>
              <w:ind w:left="113" w:right="113"/>
              <w:jc w:val="center"/>
              <w:rPr>
                <w:rFonts w:ascii="Calibri" w:hAnsi="Calibri" w:cs="Calibri"/>
                <w:b/>
                <w:bCs/>
                <w:sz w:val="22"/>
                <w:szCs w:val="22"/>
              </w:rPr>
            </w:pPr>
            <w:r>
              <w:rPr>
                <w:rFonts w:ascii="Calibri" w:hAnsi="Calibri" w:cs="Calibri"/>
                <w:b/>
                <w:bCs/>
                <w:sz w:val="22"/>
                <w:szCs w:val="22"/>
              </w:rPr>
              <w:t>Week 3</w:t>
            </w:r>
          </w:p>
        </w:tc>
        <w:tc>
          <w:tcPr>
            <w:tcW w:w="1364" w:type="dxa"/>
            <w:shd w:val="clear" w:color="auto" w:fill="auto"/>
          </w:tcPr>
          <w:p w14:paraId="4D385AA5" w14:textId="239C0258" w:rsidR="007E0B23" w:rsidRDefault="007E0B23" w:rsidP="00652FA1">
            <w:pPr>
              <w:spacing w:after="60"/>
              <w:jc w:val="center"/>
              <w:rPr>
                <w:rFonts w:ascii="Calibri" w:hAnsi="Calibri" w:cs="Calibri"/>
                <w:sz w:val="22"/>
                <w:szCs w:val="22"/>
              </w:rPr>
            </w:pPr>
            <w:r>
              <w:rPr>
                <w:rFonts w:ascii="Calibri" w:hAnsi="Calibri" w:cs="Calibri"/>
                <w:sz w:val="22"/>
                <w:szCs w:val="22"/>
              </w:rPr>
              <w:t>Monday, January 24</w:t>
            </w:r>
            <w:r w:rsidRPr="007E0B23">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279A3CA0" w14:textId="745EF54F" w:rsidR="007E0B23" w:rsidRDefault="007E0B23"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Overview of 16</w:t>
            </w:r>
            <w:r w:rsidRPr="007E0B23">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 silhouettes</w:t>
            </w:r>
          </w:p>
          <w:p w14:paraId="79F5C16C" w14:textId="5920090A" w:rsidR="00DD3708" w:rsidRDefault="00DD3708"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Fabric Swatches pt. 2</w:t>
            </w:r>
          </w:p>
          <w:p w14:paraId="05FA4556" w14:textId="3EB69804" w:rsidR="007E0B23" w:rsidRDefault="007E0B23"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Sampler Project: learn hand sewing techniques</w:t>
            </w:r>
          </w:p>
        </w:tc>
        <w:tc>
          <w:tcPr>
            <w:tcW w:w="3330" w:type="dxa"/>
            <w:shd w:val="clear" w:color="auto" w:fill="auto"/>
          </w:tcPr>
          <w:p w14:paraId="6D429C1A" w14:textId="0ED661FA" w:rsidR="007E0B23" w:rsidRPr="004A4968" w:rsidRDefault="004A4968" w:rsidP="00652FA1">
            <w:pPr>
              <w:pStyle w:val="ListParagraph"/>
              <w:numPr>
                <w:ilvl w:val="0"/>
                <w:numId w:val="8"/>
              </w:numPr>
              <w:spacing w:after="60"/>
              <w:ind w:left="208" w:hanging="270"/>
              <w:rPr>
                <w:rFonts w:ascii="Calibri" w:hAnsi="Calibri" w:cs="Calibri"/>
                <w:sz w:val="22"/>
                <w:szCs w:val="22"/>
              </w:rPr>
            </w:pPr>
            <w:r w:rsidRPr="004A4968">
              <w:rPr>
                <w:rFonts w:ascii="Calibri" w:hAnsi="Calibri" w:cs="Calibri"/>
                <w:sz w:val="22"/>
                <w:szCs w:val="22"/>
              </w:rPr>
              <w:t>Read</w:t>
            </w:r>
            <w:r w:rsidR="005440A5">
              <w:rPr>
                <w:rFonts w:ascii="Calibri" w:hAnsi="Calibri" w:cs="Calibri"/>
                <w:sz w:val="22"/>
                <w:szCs w:val="22"/>
              </w:rPr>
              <w:t>:</w:t>
            </w:r>
            <w:r w:rsidRPr="004A4968">
              <w:rPr>
                <w:rFonts w:ascii="Calibri" w:hAnsi="Calibri" w:cs="Calibri"/>
                <w:sz w:val="22"/>
                <w:szCs w:val="22"/>
              </w:rPr>
              <w:t xml:space="preserve"> </w:t>
            </w:r>
            <w:r w:rsidRPr="004A4968">
              <w:rPr>
                <w:rFonts w:ascii="Calibri" w:hAnsi="Calibri" w:cs="Calibri"/>
                <w:i/>
                <w:iCs/>
                <w:sz w:val="22"/>
                <w:szCs w:val="22"/>
              </w:rPr>
              <w:t xml:space="preserve">Quick and Dirty Guide to Corsets </w:t>
            </w:r>
            <w:r w:rsidRPr="004A4968">
              <w:rPr>
                <w:rFonts w:ascii="Calibri" w:hAnsi="Calibri" w:cs="Calibri"/>
                <w:sz w:val="22"/>
                <w:szCs w:val="22"/>
              </w:rPr>
              <w:t xml:space="preserve">pg. </w:t>
            </w:r>
            <w:r>
              <w:rPr>
                <w:rFonts w:ascii="Calibri" w:hAnsi="Calibri" w:cs="Calibri"/>
                <w:sz w:val="22"/>
                <w:szCs w:val="22"/>
              </w:rPr>
              <w:t>21: Pattern matching</w:t>
            </w:r>
          </w:p>
        </w:tc>
        <w:tc>
          <w:tcPr>
            <w:tcW w:w="1710" w:type="dxa"/>
            <w:shd w:val="clear" w:color="auto" w:fill="auto"/>
          </w:tcPr>
          <w:p w14:paraId="2F6B8390" w14:textId="5D8F07A4" w:rsidR="007E0B23" w:rsidRDefault="0056625D" w:rsidP="00652FA1">
            <w:pPr>
              <w:spacing w:after="60"/>
              <w:rPr>
                <w:rFonts w:ascii="Calibri" w:hAnsi="Calibri" w:cs="Calibri"/>
                <w:sz w:val="22"/>
                <w:szCs w:val="22"/>
              </w:rPr>
            </w:pPr>
            <w:r>
              <w:rPr>
                <w:rFonts w:ascii="Calibri" w:hAnsi="Calibri" w:cs="Calibri"/>
                <w:sz w:val="22"/>
                <w:szCs w:val="22"/>
              </w:rPr>
              <w:t>Sampler Project: demonstrate threading the machine and winding a bobbin</w:t>
            </w:r>
          </w:p>
        </w:tc>
      </w:tr>
      <w:tr w:rsidR="00652FA1" w:rsidRPr="00BB4A38" w14:paraId="7B39BA6C" w14:textId="77777777" w:rsidTr="00652FA1">
        <w:trPr>
          <w:cantSplit/>
          <w:trHeight w:val="1134"/>
        </w:trPr>
        <w:tc>
          <w:tcPr>
            <w:tcW w:w="512" w:type="dxa"/>
            <w:vMerge/>
            <w:shd w:val="clear" w:color="auto" w:fill="auto"/>
            <w:textDirection w:val="btLr"/>
          </w:tcPr>
          <w:p w14:paraId="44251C15" w14:textId="77777777" w:rsidR="007E0B23" w:rsidRDefault="007E0B23" w:rsidP="00652FA1">
            <w:pPr>
              <w:spacing w:after="60"/>
              <w:ind w:left="113" w:right="113"/>
              <w:jc w:val="center"/>
              <w:rPr>
                <w:rFonts w:ascii="Calibri" w:hAnsi="Calibri" w:cs="Calibri"/>
                <w:b/>
                <w:bCs/>
                <w:sz w:val="22"/>
                <w:szCs w:val="22"/>
              </w:rPr>
            </w:pPr>
          </w:p>
        </w:tc>
        <w:tc>
          <w:tcPr>
            <w:tcW w:w="1364" w:type="dxa"/>
            <w:shd w:val="clear" w:color="auto" w:fill="auto"/>
          </w:tcPr>
          <w:p w14:paraId="5EB32E77" w14:textId="45122C91" w:rsidR="007E0B23" w:rsidRDefault="007E0B23" w:rsidP="00652FA1">
            <w:pPr>
              <w:spacing w:after="60"/>
              <w:jc w:val="center"/>
              <w:rPr>
                <w:rFonts w:ascii="Calibri" w:hAnsi="Calibri" w:cs="Calibri"/>
                <w:sz w:val="22"/>
                <w:szCs w:val="22"/>
              </w:rPr>
            </w:pPr>
            <w:r>
              <w:rPr>
                <w:rFonts w:ascii="Calibri" w:hAnsi="Calibri" w:cs="Calibri"/>
                <w:sz w:val="22"/>
                <w:szCs w:val="22"/>
              </w:rPr>
              <w:t>Wednesday, January 26</w:t>
            </w:r>
            <w:r w:rsidRPr="007E0B23">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5718FEAC" w14:textId="77777777" w:rsidR="007E0B23" w:rsidRDefault="007E0B23"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Antiquity through 16</w:t>
            </w:r>
            <w:r w:rsidRPr="007E0B23">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 corsets</w:t>
            </w:r>
          </w:p>
          <w:p w14:paraId="43D537BA" w14:textId="77777777" w:rsidR="007E0B23" w:rsidRDefault="007E0B23"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16</w:t>
            </w:r>
            <w:r w:rsidRPr="007E0B23">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 skirt supports</w:t>
            </w:r>
          </w:p>
          <w:p w14:paraId="1B0A6718" w14:textId="765A0EFB" w:rsidR="00897835" w:rsidRDefault="00897835"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Sampler Project: Continue hand sewing techniques</w:t>
            </w:r>
          </w:p>
        </w:tc>
        <w:tc>
          <w:tcPr>
            <w:tcW w:w="3330" w:type="dxa"/>
            <w:shd w:val="clear" w:color="auto" w:fill="auto"/>
          </w:tcPr>
          <w:p w14:paraId="7723C51E" w14:textId="78704102" w:rsidR="00726714" w:rsidRPr="00726714" w:rsidRDefault="00726714" w:rsidP="00726714">
            <w:pPr>
              <w:pStyle w:val="NormalWeb"/>
              <w:numPr>
                <w:ilvl w:val="0"/>
                <w:numId w:val="8"/>
              </w:numPr>
              <w:spacing w:before="0" w:after="0"/>
              <w:ind w:left="222" w:hanging="270"/>
              <w:textAlignment w:val="baseline"/>
              <w:rPr>
                <w:rFonts w:ascii="Arial" w:hAnsi="Arial" w:cs="Arial"/>
                <w:color w:val="000000"/>
                <w:sz w:val="22"/>
                <w:szCs w:val="22"/>
              </w:rPr>
            </w:pPr>
            <w:r>
              <w:rPr>
                <w:rFonts w:ascii="Calibri" w:hAnsi="Calibri" w:cs="Calibri"/>
                <w:sz w:val="22"/>
                <w:szCs w:val="22"/>
              </w:rPr>
              <w:t>Watch</w:t>
            </w:r>
            <w:r>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Samantha </w:t>
            </w:r>
            <w:proofErr w:type="spellStart"/>
            <w:r>
              <w:rPr>
                <w:rFonts w:ascii="Calibri" w:hAnsi="Calibri" w:cs="Calibri"/>
                <w:i/>
                <w:iCs/>
                <w:sz w:val="22"/>
                <w:szCs w:val="22"/>
              </w:rPr>
              <w:t>Bullat</w:t>
            </w:r>
            <w:proofErr w:type="spellEnd"/>
            <w:r>
              <w:rPr>
                <w:rFonts w:ascii="Calibri" w:hAnsi="Calibri" w:cs="Calibri"/>
                <w:sz w:val="22"/>
                <w:szCs w:val="22"/>
              </w:rPr>
              <w:t xml:space="preserve"> “Dressing a Tudor Queen: Historically Accurate 1530s Clothing”</w:t>
            </w:r>
          </w:p>
          <w:p w14:paraId="7921D1B7" w14:textId="29C390ED" w:rsidR="007E0B23" w:rsidRPr="00726714" w:rsidRDefault="00726714" w:rsidP="00726714">
            <w:pPr>
              <w:pStyle w:val="NormalWeb"/>
              <w:numPr>
                <w:ilvl w:val="0"/>
                <w:numId w:val="8"/>
              </w:numPr>
              <w:spacing w:before="0" w:after="0"/>
              <w:ind w:left="222" w:hanging="270"/>
              <w:textAlignment w:val="baseline"/>
              <w:rPr>
                <w:rFonts w:ascii="Arial" w:hAnsi="Arial" w:cs="Arial"/>
                <w:color w:val="000000"/>
                <w:sz w:val="22"/>
                <w:szCs w:val="22"/>
              </w:rPr>
            </w:pPr>
            <w:r>
              <w:rPr>
                <w:rFonts w:ascii="Calibri" w:hAnsi="Calibri" w:cs="Calibri"/>
                <w:sz w:val="22"/>
                <w:szCs w:val="22"/>
              </w:rPr>
              <w:t xml:space="preserve">Watch: </w:t>
            </w:r>
            <w:r>
              <w:rPr>
                <w:rFonts w:ascii="Calibri" w:hAnsi="Calibri" w:cs="Calibri"/>
                <w:i/>
                <w:iCs/>
                <w:sz w:val="22"/>
                <w:szCs w:val="22"/>
              </w:rPr>
              <w:t xml:space="preserve">Samantha </w:t>
            </w:r>
            <w:proofErr w:type="spellStart"/>
            <w:r>
              <w:rPr>
                <w:rFonts w:ascii="Calibri" w:hAnsi="Calibri" w:cs="Calibri"/>
                <w:i/>
                <w:iCs/>
                <w:sz w:val="22"/>
                <w:szCs w:val="22"/>
              </w:rPr>
              <w:t>Bullat</w:t>
            </w:r>
            <w:proofErr w:type="spellEnd"/>
            <w:r>
              <w:rPr>
                <w:rFonts w:ascii="Calibri" w:hAnsi="Calibri" w:cs="Calibri"/>
                <w:i/>
                <w:iCs/>
                <w:sz w:val="22"/>
                <w:szCs w:val="22"/>
              </w:rPr>
              <w:t xml:space="preserve"> </w:t>
            </w:r>
            <w:r>
              <w:rPr>
                <w:rFonts w:ascii="Calibri" w:hAnsi="Calibri" w:cs="Calibri"/>
                <w:sz w:val="22"/>
                <w:szCs w:val="22"/>
              </w:rPr>
              <w:t>“Get Ready with Me: Early 16</w:t>
            </w:r>
            <w:r w:rsidRPr="00726714">
              <w:rPr>
                <w:rFonts w:ascii="Calibri" w:hAnsi="Calibri" w:cs="Calibri"/>
                <w:sz w:val="22"/>
                <w:szCs w:val="22"/>
                <w:vertAlign w:val="superscript"/>
              </w:rPr>
              <w:t>th</w:t>
            </w:r>
            <w:r>
              <w:rPr>
                <w:rFonts w:ascii="Calibri" w:hAnsi="Calibri" w:cs="Calibri"/>
                <w:sz w:val="22"/>
                <w:szCs w:val="22"/>
              </w:rPr>
              <w:t xml:space="preserve"> Century Tudor Common Woman’s Clothing”</w:t>
            </w:r>
            <w:r>
              <w:rPr>
                <w:rFonts w:ascii="Arial" w:hAnsi="Arial" w:cs="Arial"/>
                <w:color w:val="000000"/>
                <w:sz w:val="22"/>
                <w:szCs w:val="22"/>
              </w:rPr>
              <w:t xml:space="preserve"> </w:t>
            </w:r>
          </w:p>
        </w:tc>
        <w:tc>
          <w:tcPr>
            <w:tcW w:w="1710" w:type="dxa"/>
            <w:shd w:val="clear" w:color="auto" w:fill="auto"/>
          </w:tcPr>
          <w:p w14:paraId="21775D0F" w14:textId="53CC4F9D" w:rsidR="00294532" w:rsidRDefault="0056625D" w:rsidP="00652FA1">
            <w:pPr>
              <w:spacing w:after="60"/>
              <w:rPr>
                <w:rFonts w:ascii="Calibri" w:hAnsi="Calibri" w:cs="Calibri"/>
                <w:sz w:val="22"/>
                <w:szCs w:val="22"/>
              </w:rPr>
            </w:pPr>
            <w:r>
              <w:rPr>
                <w:rFonts w:ascii="Calibri" w:hAnsi="Calibri" w:cs="Calibri"/>
                <w:sz w:val="22"/>
                <w:szCs w:val="22"/>
              </w:rPr>
              <w:t>Sampler Project: Basic Seams</w:t>
            </w:r>
          </w:p>
        </w:tc>
      </w:tr>
      <w:tr w:rsidR="00652FA1" w:rsidRPr="00BB4A38" w14:paraId="6CF87E2C" w14:textId="77777777" w:rsidTr="00652FA1">
        <w:trPr>
          <w:cantSplit/>
          <w:trHeight w:val="1134"/>
        </w:trPr>
        <w:tc>
          <w:tcPr>
            <w:tcW w:w="512" w:type="dxa"/>
            <w:vMerge w:val="restart"/>
            <w:shd w:val="clear" w:color="auto" w:fill="auto"/>
            <w:textDirection w:val="btLr"/>
          </w:tcPr>
          <w:p w14:paraId="7B85B8A2" w14:textId="0061FEE1" w:rsidR="00294532" w:rsidRDefault="00294532" w:rsidP="00652FA1">
            <w:pPr>
              <w:spacing w:after="60"/>
              <w:ind w:left="113" w:right="113"/>
              <w:jc w:val="center"/>
              <w:rPr>
                <w:rFonts w:ascii="Calibri" w:hAnsi="Calibri" w:cs="Calibri"/>
                <w:b/>
                <w:bCs/>
                <w:sz w:val="22"/>
                <w:szCs w:val="22"/>
              </w:rPr>
            </w:pPr>
            <w:r>
              <w:rPr>
                <w:rFonts w:ascii="Calibri" w:hAnsi="Calibri" w:cs="Calibri"/>
                <w:b/>
                <w:bCs/>
                <w:sz w:val="22"/>
                <w:szCs w:val="22"/>
              </w:rPr>
              <w:t>Week 4</w:t>
            </w:r>
          </w:p>
        </w:tc>
        <w:tc>
          <w:tcPr>
            <w:tcW w:w="1364" w:type="dxa"/>
            <w:shd w:val="clear" w:color="auto" w:fill="auto"/>
          </w:tcPr>
          <w:p w14:paraId="5409116B" w14:textId="34C2E72C" w:rsidR="00294532" w:rsidRDefault="00294532" w:rsidP="00652FA1">
            <w:pPr>
              <w:spacing w:after="60"/>
              <w:jc w:val="center"/>
              <w:rPr>
                <w:rFonts w:ascii="Calibri" w:hAnsi="Calibri" w:cs="Calibri"/>
                <w:sz w:val="22"/>
                <w:szCs w:val="22"/>
              </w:rPr>
            </w:pPr>
            <w:r>
              <w:rPr>
                <w:rFonts w:ascii="Calibri" w:hAnsi="Calibri" w:cs="Calibri"/>
                <w:sz w:val="22"/>
                <w:szCs w:val="22"/>
              </w:rPr>
              <w:t>Monday, January 31</w:t>
            </w:r>
            <w:r w:rsidRPr="00294532">
              <w:rPr>
                <w:rFonts w:ascii="Calibri" w:hAnsi="Calibri" w:cs="Calibri"/>
                <w:sz w:val="22"/>
                <w:szCs w:val="22"/>
                <w:vertAlign w:val="superscript"/>
              </w:rPr>
              <w:t>st</w:t>
            </w:r>
            <w:r>
              <w:rPr>
                <w:rFonts w:ascii="Calibri" w:hAnsi="Calibri" w:cs="Calibri"/>
                <w:sz w:val="22"/>
                <w:szCs w:val="22"/>
              </w:rPr>
              <w:t xml:space="preserve"> </w:t>
            </w:r>
          </w:p>
        </w:tc>
        <w:tc>
          <w:tcPr>
            <w:tcW w:w="3164" w:type="dxa"/>
            <w:shd w:val="clear" w:color="auto" w:fill="auto"/>
          </w:tcPr>
          <w:p w14:paraId="2778DD2D" w14:textId="77777777" w:rsidR="00294532" w:rsidRDefault="00294532"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17</w:t>
            </w:r>
            <w:r w:rsidRPr="00294532">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 silhouettes</w:t>
            </w:r>
          </w:p>
          <w:p w14:paraId="7AEE055E" w14:textId="08D5C7F7" w:rsidR="00897835" w:rsidRDefault="00897835"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Sampler Project: </w:t>
            </w:r>
            <w:r w:rsidR="00DD3708">
              <w:rPr>
                <w:rFonts w:ascii="Calibri" w:hAnsi="Calibri" w:cs="Calibri"/>
                <w:sz w:val="22"/>
                <w:szCs w:val="22"/>
              </w:rPr>
              <w:t>learn b</w:t>
            </w:r>
            <w:r w:rsidR="00156DBB">
              <w:rPr>
                <w:rFonts w:ascii="Calibri" w:hAnsi="Calibri" w:cs="Calibri"/>
                <w:sz w:val="22"/>
                <w:szCs w:val="22"/>
              </w:rPr>
              <w:t>one casings</w:t>
            </w:r>
          </w:p>
        </w:tc>
        <w:tc>
          <w:tcPr>
            <w:tcW w:w="3330" w:type="dxa"/>
            <w:shd w:val="clear" w:color="auto" w:fill="auto"/>
          </w:tcPr>
          <w:p w14:paraId="1850DCA4" w14:textId="37E1119B" w:rsidR="00294532" w:rsidRDefault="00AE7F0B"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 xml:space="preserve">Read: </w:t>
            </w:r>
            <w:r>
              <w:rPr>
                <w:rFonts w:ascii="Calibri" w:hAnsi="Calibri" w:cs="Calibri"/>
                <w:i/>
                <w:iCs/>
                <w:sz w:val="22"/>
                <w:szCs w:val="22"/>
              </w:rPr>
              <w:t xml:space="preserve">Quick and Dirty Guide to Corsets </w:t>
            </w:r>
            <w:r>
              <w:rPr>
                <w:rFonts w:ascii="Calibri" w:hAnsi="Calibri" w:cs="Calibri"/>
                <w:sz w:val="22"/>
                <w:szCs w:val="22"/>
              </w:rPr>
              <w:t>pg. 24-27: Boning</w:t>
            </w:r>
          </w:p>
        </w:tc>
        <w:tc>
          <w:tcPr>
            <w:tcW w:w="1710" w:type="dxa"/>
            <w:shd w:val="clear" w:color="auto" w:fill="auto"/>
          </w:tcPr>
          <w:p w14:paraId="712D2BDC" w14:textId="3D66C922" w:rsidR="00294532" w:rsidRDefault="00897835" w:rsidP="00652FA1">
            <w:pPr>
              <w:spacing w:after="60"/>
              <w:rPr>
                <w:rFonts w:ascii="Calibri" w:hAnsi="Calibri" w:cs="Calibri"/>
                <w:sz w:val="22"/>
                <w:szCs w:val="22"/>
              </w:rPr>
            </w:pPr>
            <w:r>
              <w:rPr>
                <w:rFonts w:ascii="Calibri" w:hAnsi="Calibri" w:cs="Calibri"/>
                <w:sz w:val="22"/>
                <w:szCs w:val="22"/>
              </w:rPr>
              <w:t>Sampler Project: hand sewing techniques</w:t>
            </w:r>
          </w:p>
        </w:tc>
      </w:tr>
      <w:tr w:rsidR="00652FA1" w:rsidRPr="00BB4A38" w14:paraId="4071ED45" w14:textId="77777777" w:rsidTr="00652FA1">
        <w:trPr>
          <w:cantSplit/>
          <w:trHeight w:val="1134"/>
        </w:trPr>
        <w:tc>
          <w:tcPr>
            <w:tcW w:w="512" w:type="dxa"/>
            <w:vMerge/>
            <w:shd w:val="clear" w:color="auto" w:fill="auto"/>
            <w:textDirection w:val="btLr"/>
          </w:tcPr>
          <w:p w14:paraId="32E25AFD" w14:textId="77777777" w:rsidR="00294532" w:rsidRDefault="00294532" w:rsidP="00652FA1">
            <w:pPr>
              <w:spacing w:after="60"/>
              <w:ind w:left="113" w:right="113"/>
              <w:jc w:val="center"/>
              <w:rPr>
                <w:rFonts w:ascii="Calibri" w:hAnsi="Calibri" w:cs="Calibri"/>
                <w:b/>
                <w:bCs/>
                <w:sz w:val="22"/>
                <w:szCs w:val="22"/>
              </w:rPr>
            </w:pPr>
          </w:p>
        </w:tc>
        <w:tc>
          <w:tcPr>
            <w:tcW w:w="1364" w:type="dxa"/>
            <w:shd w:val="clear" w:color="auto" w:fill="auto"/>
          </w:tcPr>
          <w:p w14:paraId="30C97347" w14:textId="56EE6F8D" w:rsidR="00294532" w:rsidRDefault="00294532" w:rsidP="00652FA1">
            <w:pPr>
              <w:spacing w:after="60"/>
              <w:jc w:val="center"/>
              <w:rPr>
                <w:rFonts w:ascii="Calibri" w:hAnsi="Calibri" w:cs="Calibri"/>
                <w:sz w:val="22"/>
                <w:szCs w:val="22"/>
              </w:rPr>
            </w:pPr>
            <w:r>
              <w:rPr>
                <w:rFonts w:ascii="Calibri" w:hAnsi="Calibri" w:cs="Calibri"/>
                <w:sz w:val="22"/>
                <w:szCs w:val="22"/>
              </w:rPr>
              <w:t>Wednesday, February 2</w:t>
            </w:r>
            <w:r w:rsidRPr="00294532">
              <w:rPr>
                <w:rFonts w:ascii="Calibri" w:hAnsi="Calibri" w:cs="Calibri"/>
                <w:sz w:val="22"/>
                <w:szCs w:val="22"/>
                <w:vertAlign w:val="superscript"/>
              </w:rPr>
              <w:t>nd</w:t>
            </w:r>
            <w:r>
              <w:rPr>
                <w:rFonts w:ascii="Calibri" w:hAnsi="Calibri" w:cs="Calibri"/>
                <w:sz w:val="22"/>
                <w:szCs w:val="22"/>
              </w:rPr>
              <w:t xml:space="preserve"> </w:t>
            </w:r>
          </w:p>
        </w:tc>
        <w:tc>
          <w:tcPr>
            <w:tcW w:w="3164" w:type="dxa"/>
            <w:shd w:val="clear" w:color="auto" w:fill="auto"/>
          </w:tcPr>
          <w:p w14:paraId="2E8314B3" w14:textId="77777777" w:rsidR="00294532" w:rsidRDefault="00294532"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17</w:t>
            </w:r>
            <w:r w:rsidRPr="00294532">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 corsets</w:t>
            </w:r>
          </w:p>
          <w:p w14:paraId="3B583CB1" w14:textId="5337368F" w:rsidR="00897835" w:rsidRDefault="00897835"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Sampler Project: </w:t>
            </w:r>
            <w:r w:rsidR="00DD3708">
              <w:rPr>
                <w:rFonts w:ascii="Calibri" w:hAnsi="Calibri" w:cs="Calibri"/>
                <w:sz w:val="22"/>
                <w:szCs w:val="22"/>
              </w:rPr>
              <w:t>continue</w:t>
            </w:r>
            <w:r>
              <w:rPr>
                <w:rFonts w:ascii="Calibri" w:hAnsi="Calibri" w:cs="Calibri"/>
                <w:sz w:val="22"/>
                <w:szCs w:val="22"/>
              </w:rPr>
              <w:t xml:space="preserve"> b</w:t>
            </w:r>
            <w:r w:rsidR="00156DBB">
              <w:rPr>
                <w:rFonts w:ascii="Calibri" w:hAnsi="Calibri" w:cs="Calibri"/>
                <w:sz w:val="22"/>
                <w:szCs w:val="22"/>
              </w:rPr>
              <w:t>one casings</w:t>
            </w:r>
          </w:p>
        </w:tc>
        <w:tc>
          <w:tcPr>
            <w:tcW w:w="3330" w:type="dxa"/>
            <w:shd w:val="clear" w:color="auto" w:fill="auto"/>
          </w:tcPr>
          <w:p w14:paraId="431D1A3B" w14:textId="6B39A131" w:rsidR="00294532" w:rsidRDefault="00726714"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 xml:space="preserve">Watch: </w:t>
            </w:r>
            <w:r>
              <w:rPr>
                <w:rFonts w:ascii="Calibri" w:hAnsi="Calibri" w:cs="Calibri"/>
                <w:i/>
                <w:iCs/>
                <w:sz w:val="22"/>
                <w:szCs w:val="22"/>
              </w:rPr>
              <w:t xml:space="preserve">Samantha </w:t>
            </w:r>
            <w:proofErr w:type="spellStart"/>
            <w:r>
              <w:rPr>
                <w:rFonts w:ascii="Calibri" w:hAnsi="Calibri" w:cs="Calibri"/>
                <w:i/>
                <w:iCs/>
                <w:sz w:val="22"/>
                <w:szCs w:val="22"/>
              </w:rPr>
              <w:t>Bullat</w:t>
            </w:r>
            <w:proofErr w:type="spellEnd"/>
            <w:r>
              <w:rPr>
                <w:rFonts w:ascii="Calibri" w:hAnsi="Calibri" w:cs="Calibri"/>
                <w:sz w:val="22"/>
                <w:szCs w:val="22"/>
              </w:rPr>
              <w:t xml:space="preserve"> “Getting Dressed in the Early 17</w:t>
            </w:r>
            <w:r w:rsidRPr="00726714">
              <w:rPr>
                <w:rFonts w:ascii="Calibri" w:hAnsi="Calibri" w:cs="Calibri"/>
                <w:sz w:val="22"/>
                <w:szCs w:val="22"/>
                <w:vertAlign w:val="superscript"/>
              </w:rPr>
              <w:t>th</w:t>
            </w:r>
            <w:r>
              <w:rPr>
                <w:rFonts w:ascii="Calibri" w:hAnsi="Calibri" w:cs="Calibri"/>
                <w:sz w:val="22"/>
                <w:szCs w:val="22"/>
              </w:rPr>
              <w:t xml:space="preserve"> Century Historical Clothing: 1600-1625”</w:t>
            </w:r>
          </w:p>
        </w:tc>
        <w:tc>
          <w:tcPr>
            <w:tcW w:w="1710" w:type="dxa"/>
            <w:shd w:val="clear" w:color="auto" w:fill="auto"/>
          </w:tcPr>
          <w:p w14:paraId="4E8431A9" w14:textId="77777777" w:rsidR="00294532" w:rsidRDefault="00294532" w:rsidP="00652FA1">
            <w:pPr>
              <w:spacing w:after="60"/>
              <w:rPr>
                <w:rFonts w:ascii="Calibri" w:hAnsi="Calibri" w:cs="Calibri"/>
                <w:sz w:val="22"/>
                <w:szCs w:val="22"/>
              </w:rPr>
            </w:pPr>
          </w:p>
        </w:tc>
      </w:tr>
      <w:tr w:rsidR="00652FA1" w:rsidRPr="00BB4A38" w14:paraId="37917E12" w14:textId="77777777" w:rsidTr="00652FA1">
        <w:trPr>
          <w:cantSplit/>
          <w:trHeight w:val="1134"/>
        </w:trPr>
        <w:tc>
          <w:tcPr>
            <w:tcW w:w="512" w:type="dxa"/>
            <w:vMerge w:val="restart"/>
            <w:shd w:val="clear" w:color="auto" w:fill="auto"/>
            <w:textDirection w:val="btLr"/>
          </w:tcPr>
          <w:p w14:paraId="75751E9E" w14:textId="71380ED8" w:rsidR="00DD3708" w:rsidRDefault="00DD3708" w:rsidP="00652FA1">
            <w:pPr>
              <w:spacing w:after="60"/>
              <w:ind w:left="113" w:right="113"/>
              <w:jc w:val="center"/>
              <w:rPr>
                <w:rFonts w:ascii="Calibri" w:hAnsi="Calibri" w:cs="Calibri"/>
                <w:b/>
                <w:bCs/>
                <w:sz w:val="22"/>
                <w:szCs w:val="22"/>
              </w:rPr>
            </w:pPr>
            <w:r>
              <w:rPr>
                <w:rFonts w:ascii="Calibri" w:hAnsi="Calibri" w:cs="Calibri"/>
                <w:b/>
                <w:bCs/>
                <w:sz w:val="22"/>
                <w:szCs w:val="22"/>
              </w:rPr>
              <w:lastRenderedPageBreak/>
              <w:t>Week 5</w:t>
            </w:r>
          </w:p>
        </w:tc>
        <w:tc>
          <w:tcPr>
            <w:tcW w:w="1364" w:type="dxa"/>
            <w:shd w:val="clear" w:color="auto" w:fill="auto"/>
          </w:tcPr>
          <w:p w14:paraId="29248272" w14:textId="5577FE94" w:rsidR="00DD3708" w:rsidRDefault="00DD3708" w:rsidP="00652FA1">
            <w:pPr>
              <w:spacing w:after="60"/>
              <w:jc w:val="center"/>
              <w:rPr>
                <w:rFonts w:ascii="Calibri" w:hAnsi="Calibri" w:cs="Calibri"/>
                <w:sz w:val="22"/>
                <w:szCs w:val="22"/>
              </w:rPr>
            </w:pPr>
            <w:r>
              <w:rPr>
                <w:rFonts w:ascii="Calibri" w:hAnsi="Calibri" w:cs="Calibri"/>
                <w:sz w:val="22"/>
                <w:szCs w:val="22"/>
              </w:rPr>
              <w:t>Monday, February 7</w:t>
            </w:r>
            <w:r w:rsidRPr="00DD3708">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13EA2767" w14:textId="616BB052" w:rsidR="00DD3708" w:rsidRDefault="00DD3708"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Additional 17</w:t>
            </w:r>
            <w:r w:rsidRPr="00DD3708">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w:t>
            </w:r>
          </w:p>
          <w:p w14:paraId="7B5820BD" w14:textId="0EFEAE7E" w:rsidR="00726714" w:rsidRDefault="00726714"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ICW: Discuss </w:t>
            </w:r>
            <w:r>
              <w:rPr>
                <w:rFonts w:ascii="Calibri" w:hAnsi="Calibri" w:cs="Calibri"/>
                <w:i/>
                <w:iCs/>
                <w:sz w:val="22"/>
                <w:szCs w:val="22"/>
              </w:rPr>
              <w:t>Sarah Bendall</w:t>
            </w:r>
          </w:p>
          <w:p w14:paraId="78AD0A61" w14:textId="6865ECC7" w:rsidR="00DD3708" w:rsidRDefault="00DD3708"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Sampler Project: learn b</w:t>
            </w:r>
            <w:r w:rsidR="00156DBB">
              <w:rPr>
                <w:rFonts w:ascii="Calibri" w:hAnsi="Calibri" w:cs="Calibri"/>
                <w:sz w:val="22"/>
                <w:szCs w:val="22"/>
              </w:rPr>
              <w:t>inding</w:t>
            </w:r>
          </w:p>
        </w:tc>
        <w:tc>
          <w:tcPr>
            <w:tcW w:w="3330" w:type="dxa"/>
            <w:shd w:val="clear" w:color="auto" w:fill="auto"/>
          </w:tcPr>
          <w:p w14:paraId="1B0AB5F7" w14:textId="77777777" w:rsidR="00DD3708" w:rsidRDefault="00AE7F0B"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 xml:space="preserve">Read: </w:t>
            </w:r>
            <w:r>
              <w:rPr>
                <w:rFonts w:ascii="Calibri" w:hAnsi="Calibri" w:cs="Calibri"/>
                <w:i/>
                <w:iCs/>
                <w:sz w:val="22"/>
                <w:szCs w:val="22"/>
              </w:rPr>
              <w:t>Quick and Dirty Guide to Corsets</w:t>
            </w:r>
            <w:r>
              <w:rPr>
                <w:rFonts w:ascii="Calibri" w:hAnsi="Calibri" w:cs="Calibri"/>
                <w:sz w:val="22"/>
                <w:szCs w:val="22"/>
              </w:rPr>
              <w:t xml:space="preserve"> pg. </w:t>
            </w:r>
            <w:r>
              <w:rPr>
                <w:rFonts w:ascii="Calibri" w:hAnsi="Calibri" w:cs="Calibri"/>
                <w:sz w:val="22"/>
                <w:szCs w:val="22"/>
              </w:rPr>
              <w:t>72-75</w:t>
            </w:r>
            <w:r>
              <w:rPr>
                <w:rFonts w:ascii="Calibri" w:hAnsi="Calibri" w:cs="Calibri"/>
                <w:sz w:val="22"/>
                <w:szCs w:val="22"/>
              </w:rPr>
              <w:t xml:space="preserve">: </w:t>
            </w:r>
            <w:r>
              <w:rPr>
                <w:rFonts w:ascii="Calibri" w:hAnsi="Calibri" w:cs="Calibri"/>
                <w:sz w:val="22"/>
                <w:szCs w:val="22"/>
              </w:rPr>
              <w:t>Binding</w:t>
            </w:r>
          </w:p>
          <w:p w14:paraId="21742992" w14:textId="675D8D63" w:rsidR="00726714" w:rsidRDefault="00726714"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 xml:space="preserve">Read: </w:t>
            </w:r>
            <w:r w:rsidRPr="00726714">
              <w:rPr>
                <w:rFonts w:ascii="Calibri" w:hAnsi="Calibri" w:cs="Calibri"/>
                <w:i/>
                <w:iCs/>
                <w:sz w:val="22"/>
                <w:szCs w:val="22"/>
              </w:rPr>
              <w:t>Sarah Bendall</w:t>
            </w:r>
            <w:r w:rsidRPr="00726714">
              <w:rPr>
                <w:rFonts w:ascii="Calibri" w:hAnsi="Calibri" w:cs="Calibri"/>
                <w:sz w:val="22"/>
                <w:szCs w:val="22"/>
              </w:rPr>
              <w:t xml:space="preserve"> - “Bodies or Stays? Underwear or Outerwear? 17th </w:t>
            </w:r>
            <w:proofErr w:type="spellStart"/>
            <w:r w:rsidRPr="00726714">
              <w:rPr>
                <w:rFonts w:ascii="Calibri" w:hAnsi="Calibri" w:cs="Calibri"/>
                <w:sz w:val="22"/>
                <w:szCs w:val="22"/>
              </w:rPr>
              <w:t>ce</w:t>
            </w:r>
            <w:proofErr w:type="spellEnd"/>
            <w:r w:rsidRPr="00726714">
              <w:rPr>
                <w:rFonts w:ascii="Calibri" w:hAnsi="Calibri" w:cs="Calibri"/>
                <w:sz w:val="22"/>
                <w:szCs w:val="22"/>
              </w:rPr>
              <w:t xml:space="preserve"> Foundation Garments Explained.”</w:t>
            </w:r>
          </w:p>
        </w:tc>
        <w:tc>
          <w:tcPr>
            <w:tcW w:w="1710" w:type="dxa"/>
            <w:shd w:val="clear" w:color="auto" w:fill="auto"/>
          </w:tcPr>
          <w:p w14:paraId="006B831C" w14:textId="0F6BF66D" w:rsidR="00DD3708" w:rsidRDefault="00DD3708" w:rsidP="00652FA1">
            <w:pPr>
              <w:spacing w:after="60"/>
              <w:rPr>
                <w:rFonts w:ascii="Calibri" w:hAnsi="Calibri" w:cs="Calibri"/>
                <w:sz w:val="22"/>
                <w:szCs w:val="22"/>
              </w:rPr>
            </w:pPr>
            <w:r>
              <w:rPr>
                <w:rFonts w:ascii="Calibri" w:hAnsi="Calibri" w:cs="Calibri"/>
                <w:sz w:val="22"/>
                <w:szCs w:val="22"/>
              </w:rPr>
              <w:t xml:space="preserve">Sampler Project: </w:t>
            </w:r>
            <w:r w:rsidR="00156DBB">
              <w:rPr>
                <w:rFonts w:ascii="Calibri" w:hAnsi="Calibri" w:cs="Calibri"/>
                <w:sz w:val="22"/>
                <w:szCs w:val="22"/>
              </w:rPr>
              <w:t>Bone casings</w:t>
            </w:r>
          </w:p>
        </w:tc>
      </w:tr>
      <w:tr w:rsidR="00652FA1" w:rsidRPr="00BB4A38" w14:paraId="332F9238" w14:textId="77777777" w:rsidTr="00652FA1">
        <w:trPr>
          <w:cantSplit/>
          <w:trHeight w:val="1134"/>
        </w:trPr>
        <w:tc>
          <w:tcPr>
            <w:tcW w:w="512" w:type="dxa"/>
            <w:vMerge/>
            <w:shd w:val="clear" w:color="auto" w:fill="auto"/>
            <w:textDirection w:val="btLr"/>
          </w:tcPr>
          <w:p w14:paraId="786B2BDE" w14:textId="77777777" w:rsidR="00DD3708" w:rsidRDefault="00DD3708" w:rsidP="00652FA1">
            <w:pPr>
              <w:spacing w:after="60"/>
              <w:ind w:left="113" w:right="113"/>
              <w:jc w:val="center"/>
              <w:rPr>
                <w:rFonts w:ascii="Calibri" w:hAnsi="Calibri" w:cs="Calibri"/>
                <w:b/>
                <w:bCs/>
                <w:sz w:val="22"/>
                <w:szCs w:val="22"/>
              </w:rPr>
            </w:pPr>
          </w:p>
        </w:tc>
        <w:tc>
          <w:tcPr>
            <w:tcW w:w="1364" w:type="dxa"/>
            <w:shd w:val="clear" w:color="auto" w:fill="auto"/>
          </w:tcPr>
          <w:p w14:paraId="427ED95C" w14:textId="6D5C7443" w:rsidR="00DD3708" w:rsidRDefault="00DD3708" w:rsidP="00652FA1">
            <w:pPr>
              <w:spacing w:after="60"/>
              <w:jc w:val="center"/>
              <w:rPr>
                <w:rFonts w:ascii="Calibri" w:hAnsi="Calibri" w:cs="Calibri"/>
                <w:sz w:val="22"/>
                <w:szCs w:val="22"/>
              </w:rPr>
            </w:pPr>
            <w:r>
              <w:rPr>
                <w:rFonts w:ascii="Calibri" w:hAnsi="Calibri" w:cs="Calibri"/>
                <w:sz w:val="22"/>
                <w:szCs w:val="22"/>
              </w:rPr>
              <w:t>Wednesday, February 9</w:t>
            </w:r>
            <w:r w:rsidRPr="00DD3708">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58BD4C2C" w14:textId="175E54AF" w:rsidR="00DD3708" w:rsidRDefault="00DD3708"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18</w:t>
            </w:r>
            <w:r w:rsidRPr="00DD3708">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 silhouettes</w:t>
            </w:r>
          </w:p>
          <w:p w14:paraId="3095C615" w14:textId="77777777" w:rsidR="00DD3708" w:rsidRDefault="00DD3708"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Sampler Project: continue </w:t>
            </w:r>
            <w:r w:rsidR="00156DBB">
              <w:rPr>
                <w:rFonts w:ascii="Calibri" w:hAnsi="Calibri" w:cs="Calibri"/>
                <w:sz w:val="22"/>
                <w:szCs w:val="22"/>
              </w:rPr>
              <w:t>binding</w:t>
            </w:r>
          </w:p>
          <w:p w14:paraId="6B152086" w14:textId="77777777" w:rsidR="00156DBB" w:rsidRDefault="00156DBB"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Go over grading rubric for corset project </w:t>
            </w:r>
          </w:p>
          <w:p w14:paraId="2B565C10" w14:textId="7C01C5FB" w:rsidR="00156DBB" w:rsidRDefault="00156DBB"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Learn Measurements  </w:t>
            </w:r>
          </w:p>
          <w:p w14:paraId="1765860D" w14:textId="2B169E8A" w:rsidR="00156DBB" w:rsidRDefault="00156DBB"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Try on corsets!</w:t>
            </w:r>
          </w:p>
        </w:tc>
        <w:tc>
          <w:tcPr>
            <w:tcW w:w="3330" w:type="dxa"/>
            <w:shd w:val="clear" w:color="auto" w:fill="auto"/>
          </w:tcPr>
          <w:p w14:paraId="67EBE684" w14:textId="50036FE8" w:rsidR="00DD3708" w:rsidRDefault="00156DBB"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Read</w:t>
            </w:r>
            <w:r w:rsidR="005440A5">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Quick and Dirty Guide to Corsets</w:t>
            </w:r>
            <w:r>
              <w:rPr>
                <w:rFonts w:ascii="Calibri" w:hAnsi="Calibri" w:cs="Calibri"/>
                <w:sz w:val="22"/>
                <w:szCs w:val="22"/>
              </w:rPr>
              <w:t xml:space="preserve"> pg. 12-13: Sizing and Measuring</w:t>
            </w:r>
          </w:p>
          <w:p w14:paraId="2EE8F3AB" w14:textId="6D64641C" w:rsidR="00726714" w:rsidRDefault="00726714"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 xml:space="preserve">Watch: </w:t>
            </w:r>
            <w:r>
              <w:rPr>
                <w:rFonts w:ascii="Calibri" w:hAnsi="Calibri" w:cs="Calibri"/>
                <w:i/>
                <w:iCs/>
                <w:sz w:val="22"/>
                <w:szCs w:val="22"/>
              </w:rPr>
              <w:t>Crows Eye Productions</w:t>
            </w:r>
            <w:r>
              <w:rPr>
                <w:rFonts w:ascii="Calibri" w:hAnsi="Calibri" w:cs="Calibri"/>
                <w:sz w:val="22"/>
                <w:szCs w:val="22"/>
              </w:rPr>
              <w:t xml:space="preserve"> “Getting Dressed in the 18</w:t>
            </w:r>
            <w:r w:rsidRPr="00726714">
              <w:rPr>
                <w:rFonts w:ascii="Calibri" w:hAnsi="Calibri" w:cs="Calibri"/>
                <w:sz w:val="22"/>
                <w:szCs w:val="22"/>
                <w:vertAlign w:val="superscript"/>
              </w:rPr>
              <w:t>th</w:t>
            </w:r>
            <w:r>
              <w:rPr>
                <w:rFonts w:ascii="Calibri" w:hAnsi="Calibri" w:cs="Calibri"/>
                <w:sz w:val="22"/>
                <w:szCs w:val="22"/>
              </w:rPr>
              <w:t xml:space="preserve"> Century – Busks”</w:t>
            </w:r>
          </w:p>
          <w:p w14:paraId="2CD45C38" w14:textId="7C8BBBCA" w:rsidR="004B2E17" w:rsidRDefault="004B2E17"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 xml:space="preserve">Please come to class with a </w:t>
            </w:r>
            <w:proofErr w:type="gramStart"/>
            <w:r>
              <w:rPr>
                <w:rFonts w:ascii="Calibri" w:hAnsi="Calibri" w:cs="Calibri"/>
                <w:sz w:val="22"/>
                <w:szCs w:val="22"/>
              </w:rPr>
              <w:t>tight fitting</w:t>
            </w:r>
            <w:proofErr w:type="gramEnd"/>
            <w:r>
              <w:rPr>
                <w:rFonts w:ascii="Calibri" w:hAnsi="Calibri" w:cs="Calibri"/>
                <w:sz w:val="22"/>
                <w:szCs w:val="22"/>
              </w:rPr>
              <w:t xml:space="preserve"> layer to wear under the corset</w:t>
            </w:r>
          </w:p>
        </w:tc>
        <w:tc>
          <w:tcPr>
            <w:tcW w:w="1710" w:type="dxa"/>
            <w:shd w:val="clear" w:color="auto" w:fill="auto"/>
          </w:tcPr>
          <w:p w14:paraId="69E28C5C" w14:textId="77777777" w:rsidR="00DD3708" w:rsidRDefault="00DD3708" w:rsidP="00652FA1">
            <w:pPr>
              <w:spacing w:after="60"/>
              <w:rPr>
                <w:rFonts w:ascii="Calibri" w:hAnsi="Calibri" w:cs="Calibri"/>
                <w:sz w:val="22"/>
                <w:szCs w:val="22"/>
              </w:rPr>
            </w:pPr>
          </w:p>
        </w:tc>
      </w:tr>
      <w:tr w:rsidR="00652FA1" w:rsidRPr="00BB4A38" w14:paraId="0DDBF94D" w14:textId="77777777" w:rsidTr="00652FA1">
        <w:trPr>
          <w:cantSplit/>
          <w:trHeight w:val="1134"/>
        </w:trPr>
        <w:tc>
          <w:tcPr>
            <w:tcW w:w="512" w:type="dxa"/>
            <w:vMerge w:val="restart"/>
            <w:shd w:val="clear" w:color="auto" w:fill="auto"/>
            <w:textDirection w:val="btLr"/>
          </w:tcPr>
          <w:p w14:paraId="1C4740D4" w14:textId="39D8FD61" w:rsidR="00E929C1" w:rsidRDefault="00E929C1" w:rsidP="00652FA1">
            <w:pPr>
              <w:spacing w:after="60"/>
              <w:ind w:left="113" w:right="113"/>
              <w:jc w:val="center"/>
              <w:rPr>
                <w:rFonts w:ascii="Calibri" w:hAnsi="Calibri" w:cs="Calibri"/>
                <w:b/>
                <w:bCs/>
                <w:sz w:val="22"/>
                <w:szCs w:val="22"/>
              </w:rPr>
            </w:pPr>
            <w:r>
              <w:rPr>
                <w:rFonts w:ascii="Calibri" w:hAnsi="Calibri" w:cs="Calibri"/>
                <w:b/>
                <w:bCs/>
                <w:sz w:val="22"/>
                <w:szCs w:val="22"/>
              </w:rPr>
              <w:t>Week 6</w:t>
            </w:r>
          </w:p>
        </w:tc>
        <w:tc>
          <w:tcPr>
            <w:tcW w:w="1364" w:type="dxa"/>
            <w:shd w:val="clear" w:color="auto" w:fill="auto"/>
          </w:tcPr>
          <w:p w14:paraId="748EBEEF" w14:textId="2F9B06ED" w:rsidR="00E929C1" w:rsidRDefault="00E929C1" w:rsidP="00652FA1">
            <w:pPr>
              <w:spacing w:after="60"/>
              <w:jc w:val="center"/>
              <w:rPr>
                <w:rFonts w:ascii="Calibri" w:hAnsi="Calibri" w:cs="Calibri"/>
                <w:sz w:val="22"/>
                <w:szCs w:val="22"/>
              </w:rPr>
            </w:pPr>
            <w:r>
              <w:rPr>
                <w:rFonts w:ascii="Calibri" w:hAnsi="Calibri" w:cs="Calibri"/>
                <w:sz w:val="22"/>
                <w:szCs w:val="22"/>
              </w:rPr>
              <w:t>Monday, February 14</w:t>
            </w:r>
            <w:r w:rsidRPr="00DD3708">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26962B07" w14:textId="63D3250D" w:rsidR="00E929C1" w:rsidRDefault="00E929C1"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18</w:t>
            </w:r>
            <w:r w:rsidRPr="00DD3708">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 corsets</w:t>
            </w:r>
          </w:p>
          <w:p w14:paraId="233FC053" w14:textId="663E3413" w:rsidR="004A4968" w:rsidRDefault="00156DBB"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Put together corset pattern pieces and begin laying out pattern on coutil</w:t>
            </w:r>
          </w:p>
        </w:tc>
        <w:tc>
          <w:tcPr>
            <w:tcW w:w="3330" w:type="dxa"/>
            <w:shd w:val="clear" w:color="auto" w:fill="auto"/>
          </w:tcPr>
          <w:p w14:paraId="45EB3A46" w14:textId="6794AA12" w:rsidR="00E929C1" w:rsidRDefault="00156DBB"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Read</w:t>
            </w:r>
            <w:r w:rsidR="005440A5">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Quick and Dirty Guide to Corsets</w:t>
            </w:r>
            <w:r>
              <w:rPr>
                <w:rFonts w:ascii="Calibri" w:hAnsi="Calibri" w:cs="Calibri"/>
                <w:sz w:val="22"/>
                <w:szCs w:val="22"/>
              </w:rPr>
              <w:t xml:space="preserve"> pg. 46: Cutting</w:t>
            </w:r>
          </w:p>
          <w:p w14:paraId="4D4D6E12" w14:textId="41F70AAC" w:rsidR="00726714" w:rsidRDefault="00726714"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 xml:space="preserve">Watch: </w:t>
            </w:r>
            <w:r>
              <w:rPr>
                <w:rFonts w:ascii="Calibri" w:hAnsi="Calibri" w:cs="Calibri"/>
                <w:i/>
                <w:iCs/>
                <w:sz w:val="22"/>
                <w:szCs w:val="22"/>
              </w:rPr>
              <w:t xml:space="preserve">Samantha </w:t>
            </w:r>
            <w:proofErr w:type="spellStart"/>
            <w:r>
              <w:rPr>
                <w:rFonts w:ascii="Calibri" w:hAnsi="Calibri" w:cs="Calibri"/>
                <w:i/>
                <w:iCs/>
                <w:sz w:val="22"/>
                <w:szCs w:val="22"/>
              </w:rPr>
              <w:t>Bullat</w:t>
            </w:r>
            <w:proofErr w:type="spellEnd"/>
            <w:r>
              <w:rPr>
                <w:rFonts w:ascii="Calibri" w:hAnsi="Calibri" w:cs="Calibri"/>
                <w:sz w:val="22"/>
                <w:szCs w:val="22"/>
              </w:rPr>
              <w:t xml:space="preserve"> “Getting Dressed in 18</w:t>
            </w:r>
            <w:r w:rsidRPr="00726714">
              <w:rPr>
                <w:rFonts w:ascii="Calibri" w:hAnsi="Calibri" w:cs="Calibri"/>
                <w:sz w:val="22"/>
                <w:szCs w:val="22"/>
                <w:vertAlign w:val="superscript"/>
              </w:rPr>
              <w:t>th</w:t>
            </w:r>
            <w:r>
              <w:rPr>
                <w:rFonts w:ascii="Calibri" w:hAnsi="Calibri" w:cs="Calibri"/>
                <w:sz w:val="22"/>
                <w:szCs w:val="22"/>
              </w:rPr>
              <w:t xml:space="preserve"> Century Working Class Women’s Clothing”</w:t>
            </w:r>
          </w:p>
          <w:p w14:paraId="5FC20066" w14:textId="7669ECF9" w:rsidR="005440A5" w:rsidRPr="00726714" w:rsidRDefault="00726714" w:rsidP="00726714">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 xml:space="preserve">Watch: </w:t>
            </w:r>
            <w:r>
              <w:rPr>
                <w:rFonts w:ascii="Calibri" w:hAnsi="Calibri" w:cs="Calibri"/>
                <w:i/>
                <w:iCs/>
                <w:sz w:val="22"/>
                <w:szCs w:val="22"/>
              </w:rPr>
              <w:t>National Museums Liverpool</w:t>
            </w:r>
            <w:r>
              <w:rPr>
                <w:rFonts w:ascii="Calibri" w:hAnsi="Calibri" w:cs="Calibri"/>
                <w:sz w:val="22"/>
                <w:szCs w:val="22"/>
              </w:rPr>
              <w:t xml:space="preserve"> “Getting dressed in the 18</w:t>
            </w:r>
            <w:r w:rsidRPr="00726714">
              <w:rPr>
                <w:rFonts w:ascii="Calibri" w:hAnsi="Calibri" w:cs="Calibri"/>
                <w:sz w:val="22"/>
                <w:szCs w:val="22"/>
                <w:vertAlign w:val="superscript"/>
              </w:rPr>
              <w:t>th</w:t>
            </w:r>
            <w:r>
              <w:rPr>
                <w:rFonts w:ascii="Calibri" w:hAnsi="Calibri" w:cs="Calibri"/>
                <w:sz w:val="22"/>
                <w:szCs w:val="22"/>
              </w:rPr>
              <w:t xml:space="preserve"> century”</w:t>
            </w:r>
          </w:p>
        </w:tc>
        <w:tc>
          <w:tcPr>
            <w:tcW w:w="1710" w:type="dxa"/>
            <w:shd w:val="clear" w:color="auto" w:fill="auto"/>
          </w:tcPr>
          <w:p w14:paraId="30963780" w14:textId="3EC86D91" w:rsidR="00E929C1" w:rsidRDefault="00E929C1" w:rsidP="00652FA1">
            <w:pPr>
              <w:spacing w:after="60"/>
              <w:rPr>
                <w:rFonts w:ascii="Calibri" w:hAnsi="Calibri" w:cs="Calibri"/>
                <w:sz w:val="22"/>
                <w:szCs w:val="22"/>
              </w:rPr>
            </w:pPr>
            <w:r>
              <w:rPr>
                <w:rFonts w:ascii="Calibri" w:hAnsi="Calibri" w:cs="Calibri"/>
                <w:sz w:val="22"/>
                <w:szCs w:val="22"/>
              </w:rPr>
              <w:t xml:space="preserve">Sampler Project: </w:t>
            </w:r>
            <w:r w:rsidR="00156DBB">
              <w:rPr>
                <w:rFonts w:ascii="Calibri" w:hAnsi="Calibri" w:cs="Calibri"/>
                <w:sz w:val="22"/>
                <w:szCs w:val="22"/>
              </w:rPr>
              <w:t>Binding</w:t>
            </w:r>
          </w:p>
        </w:tc>
      </w:tr>
      <w:tr w:rsidR="00652FA1" w:rsidRPr="00BB4A38" w14:paraId="6A51AC7F" w14:textId="77777777" w:rsidTr="00652FA1">
        <w:trPr>
          <w:cantSplit/>
          <w:trHeight w:val="1134"/>
        </w:trPr>
        <w:tc>
          <w:tcPr>
            <w:tcW w:w="512" w:type="dxa"/>
            <w:vMerge/>
            <w:shd w:val="clear" w:color="auto" w:fill="auto"/>
            <w:textDirection w:val="btLr"/>
          </w:tcPr>
          <w:p w14:paraId="507F639C" w14:textId="77777777" w:rsidR="00E929C1" w:rsidRDefault="00E929C1" w:rsidP="00652FA1">
            <w:pPr>
              <w:spacing w:after="60"/>
              <w:ind w:left="113" w:right="113"/>
              <w:jc w:val="center"/>
              <w:rPr>
                <w:rFonts w:ascii="Calibri" w:hAnsi="Calibri" w:cs="Calibri"/>
                <w:b/>
                <w:bCs/>
                <w:sz w:val="22"/>
                <w:szCs w:val="22"/>
              </w:rPr>
            </w:pPr>
          </w:p>
        </w:tc>
        <w:tc>
          <w:tcPr>
            <w:tcW w:w="1364" w:type="dxa"/>
            <w:shd w:val="clear" w:color="auto" w:fill="auto"/>
          </w:tcPr>
          <w:p w14:paraId="421D285F" w14:textId="15D65074" w:rsidR="00E929C1" w:rsidRDefault="00E929C1" w:rsidP="00652FA1">
            <w:pPr>
              <w:spacing w:after="60"/>
              <w:jc w:val="center"/>
              <w:rPr>
                <w:rFonts w:ascii="Calibri" w:hAnsi="Calibri" w:cs="Calibri"/>
                <w:sz w:val="22"/>
                <w:szCs w:val="22"/>
              </w:rPr>
            </w:pPr>
            <w:r>
              <w:rPr>
                <w:rFonts w:ascii="Calibri" w:hAnsi="Calibri" w:cs="Calibri"/>
                <w:sz w:val="22"/>
                <w:szCs w:val="22"/>
              </w:rPr>
              <w:t>Wednesday, February 16</w:t>
            </w:r>
            <w:r w:rsidRPr="00E929C1">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745BB4ED" w14:textId="0FAC5121" w:rsidR="00E929C1" w:rsidRPr="00E929C1" w:rsidRDefault="004B2E17"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ICW: </w:t>
            </w:r>
            <w:r w:rsidR="00E929C1">
              <w:rPr>
                <w:rFonts w:ascii="Calibri" w:hAnsi="Calibri" w:cs="Calibri"/>
                <w:sz w:val="22"/>
                <w:szCs w:val="22"/>
              </w:rPr>
              <w:t xml:space="preserve">Discuss </w:t>
            </w:r>
            <w:proofErr w:type="gramStart"/>
            <w:r w:rsidR="00E929C1">
              <w:rPr>
                <w:rFonts w:ascii="Calibri" w:hAnsi="Calibri" w:cs="Calibri"/>
                <w:i/>
                <w:iCs/>
                <w:sz w:val="22"/>
                <w:szCs w:val="22"/>
              </w:rPr>
              <w:t>The</w:t>
            </w:r>
            <w:proofErr w:type="gramEnd"/>
            <w:r w:rsidR="00E929C1">
              <w:rPr>
                <w:rFonts w:ascii="Calibri" w:hAnsi="Calibri" w:cs="Calibri"/>
                <w:i/>
                <w:iCs/>
                <w:sz w:val="22"/>
                <w:szCs w:val="22"/>
              </w:rPr>
              <w:t xml:space="preserve"> </w:t>
            </w:r>
            <w:proofErr w:type="spellStart"/>
            <w:r w:rsidR="00E929C1">
              <w:rPr>
                <w:rFonts w:ascii="Calibri" w:hAnsi="Calibri" w:cs="Calibri"/>
                <w:i/>
                <w:iCs/>
                <w:sz w:val="22"/>
                <w:szCs w:val="22"/>
              </w:rPr>
              <w:t>Dreamstress</w:t>
            </w:r>
            <w:proofErr w:type="spellEnd"/>
          </w:p>
          <w:p w14:paraId="564FD91A" w14:textId="77777777" w:rsidR="00E929C1" w:rsidRDefault="00E929C1"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Additional 18</w:t>
            </w:r>
            <w:r w:rsidRPr="00E929C1">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w:t>
            </w:r>
          </w:p>
          <w:p w14:paraId="6377EB65" w14:textId="77777777" w:rsidR="00E929C1" w:rsidRDefault="00E929C1"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Modern Silhouette Project example </w:t>
            </w:r>
          </w:p>
          <w:p w14:paraId="73A29009" w14:textId="5535114A" w:rsidR="004A4968" w:rsidRDefault="005440A5"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Continue cutting coutil</w:t>
            </w:r>
          </w:p>
        </w:tc>
        <w:tc>
          <w:tcPr>
            <w:tcW w:w="3330" w:type="dxa"/>
            <w:shd w:val="clear" w:color="auto" w:fill="auto"/>
          </w:tcPr>
          <w:p w14:paraId="7B3F5A8C" w14:textId="77777777" w:rsidR="00E929C1" w:rsidRDefault="00E929C1"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Read</w:t>
            </w:r>
            <w:r w:rsidR="005440A5">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The </w:t>
            </w:r>
            <w:proofErr w:type="spellStart"/>
            <w:r>
              <w:rPr>
                <w:rFonts w:ascii="Calibri" w:hAnsi="Calibri" w:cs="Calibri"/>
                <w:i/>
                <w:iCs/>
                <w:sz w:val="22"/>
                <w:szCs w:val="22"/>
              </w:rPr>
              <w:t>Dreamstress</w:t>
            </w:r>
            <w:proofErr w:type="spellEnd"/>
            <w:r>
              <w:rPr>
                <w:rFonts w:ascii="Calibri" w:hAnsi="Calibri" w:cs="Calibri"/>
                <w:i/>
                <w:iCs/>
                <w:sz w:val="22"/>
                <w:szCs w:val="22"/>
              </w:rPr>
              <w:t xml:space="preserve">, </w:t>
            </w:r>
            <w:r>
              <w:rPr>
                <w:rFonts w:ascii="Calibri" w:hAnsi="Calibri" w:cs="Calibri"/>
                <w:sz w:val="22"/>
                <w:szCs w:val="22"/>
              </w:rPr>
              <w:t>“Terminology; Stays, Jumps, &amp; Corsets”</w:t>
            </w:r>
          </w:p>
          <w:p w14:paraId="3E7CAD12" w14:textId="709CF22C" w:rsidR="00726714" w:rsidRPr="00726714" w:rsidRDefault="00726714" w:rsidP="00726714">
            <w:pPr>
              <w:pStyle w:val="ListParagraph"/>
              <w:numPr>
                <w:ilvl w:val="0"/>
                <w:numId w:val="8"/>
              </w:numPr>
              <w:spacing w:after="60"/>
              <w:ind w:left="208" w:hanging="270"/>
              <w:rPr>
                <w:rFonts w:ascii="Calibri" w:hAnsi="Calibri" w:cs="Calibri"/>
                <w:sz w:val="22"/>
                <w:szCs w:val="22"/>
              </w:rPr>
            </w:pPr>
            <w:r w:rsidRPr="00726714">
              <w:rPr>
                <w:rFonts w:ascii="Calibri" w:hAnsi="Calibri" w:cs="Calibri"/>
                <w:sz w:val="22"/>
                <w:szCs w:val="22"/>
              </w:rPr>
              <w:t xml:space="preserve">Watch: </w:t>
            </w:r>
            <w:r>
              <w:rPr>
                <w:rFonts w:ascii="Calibri" w:hAnsi="Calibri" w:cs="Calibri"/>
                <w:i/>
                <w:iCs/>
                <w:sz w:val="22"/>
                <w:szCs w:val="22"/>
              </w:rPr>
              <w:t xml:space="preserve">Crow’s Eye Productions </w:t>
            </w:r>
            <w:r>
              <w:rPr>
                <w:rFonts w:ascii="Calibri" w:hAnsi="Calibri" w:cs="Calibri"/>
                <w:sz w:val="22"/>
                <w:szCs w:val="22"/>
              </w:rPr>
              <w:t>“</w:t>
            </w:r>
            <w:r w:rsidRPr="00726714">
              <w:rPr>
                <w:rFonts w:ascii="Calibri" w:hAnsi="Calibri" w:cs="Calibri"/>
                <w:sz w:val="22"/>
                <w:szCs w:val="22"/>
              </w:rPr>
              <w:t>Getting Dressed in the 18th Century - Dido Elizabeth Belle (1779)</w:t>
            </w:r>
            <w:r>
              <w:rPr>
                <w:rFonts w:ascii="Calibri" w:hAnsi="Calibri" w:cs="Calibri"/>
                <w:sz w:val="22"/>
                <w:szCs w:val="22"/>
              </w:rPr>
              <w:t>”</w:t>
            </w:r>
            <w:r w:rsidRPr="00726714">
              <w:rPr>
                <w:rFonts w:ascii="Calibri" w:hAnsi="Calibri" w:cs="Calibri"/>
                <w:sz w:val="22"/>
                <w:szCs w:val="22"/>
              </w:rPr>
              <w:t xml:space="preserve"> </w:t>
            </w:r>
          </w:p>
        </w:tc>
        <w:tc>
          <w:tcPr>
            <w:tcW w:w="1710" w:type="dxa"/>
            <w:shd w:val="clear" w:color="auto" w:fill="auto"/>
          </w:tcPr>
          <w:p w14:paraId="5008527F" w14:textId="77777777" w:rsidR="00E929C1" w:rsidRDefault="00E929C1" w:rsidP="00652FA1">
            <w:pPr>
              <w:spacing w:after="60"/>
              <w:rPr>
                <w:rFonts w:ascii="Calibri" w:hAnsi="Calibri" w:cs="Calibri"/>
                <w:sz w:val="22"/>
                <w:szCs w:val="22"/>
              </w:rPr>
            </w:pPr>
          </w:p>
        </w:tc>
      </w:tr>
      <w:tr w:rsidR="00E929C1" w:rsidRPr="00BB4A38" w14:paraId="504AAA47" w14:textId="77777777" w:rsidTr="00652FA1">
        <w:trPr>
          <w:cantSplit/>
          <w:trHeight w:val="791"/>
        </w:trPr>
        <w:tc>
          <w:tcPr>
            <w:tcW w:w="512" w:type="dxa"/>
            <w:vMerge w:val="restart"/>
            <w:shd w:val="clear" w:color="auto" w:fill="auto"/>
            <w:textDirection w:val="btLr"/>
          </w:tcPr>
          <w:p w14:paraId="1DB099C1" w14:textId="39592E51" w:rsidR="00E929C1" w:rsidRDefault="00E929C1" w:rsidP="00652FA1">
            <w:pPr>
              <w:spacing w:after="60"/>
              <w:ind w:left="113" w:right="113"/>
              <w:jc w:val="center"/>
              <w:rPr>
                <w:rFonts w:ascii="Calibri" w:hAnsi="Calibri" w:cs="Calibri"/>
                <w:b/>
                <w:bCs/>
                <w:sz w:val="22"/>
                <w:szCs w:val="22"/>
              </w:rPr>
            </w:pPr>
            <w:r>
              <w:rPr>
                <w:rFonts w:ascii="Calibri" w:hAnsi="Calibri" w:cs="Calibri"/>
                <w:b/>
                <w:bCs/>
                <w:sz w:val="22"/>
                <w:szCs w:val="22"/>
              </w:rPr>
              <w:t>Week 7</w:t>
            </w:r>
          </w:p>
        </w:tc>
        <w:tc>
          <w:tcPr>
            <w:tcW w:w="1364" w:type="dxa"/>
            <w:shd w:val="clear" w:color="auto" w:fill="auto"/>
          </w:tcPr>
          <w:p w14:paraId="1B073245" w14:textId="66A7DA27" w:rsidR="00E929C1" w:rsidRDefault="00E929C1" w:rsidP="00652FA1">
            <w:pPr>
              <w:spacing w:after="60"/>
              <w:jc w:val="center"/>
              <w:rPr>
                <w:rFonts w:ascii="Calibri" w:hAnsi="Calibri" w:cs="Calibri"/>
                <w:sz w:val="22"/>
                <w:szCs w:val="22"/>
              </w:rPr>
            </w:pPr>
            <w:r>
              <w:rPr>
                <w:rFonts w:ascii="Calibri" w:hAnsi="Calibri" w:cs="Calibri"/>
                <w:sz w:val="22"/>
                <w:szCs w:val="22"/>
              </w:rPr>
              <w:t>Monday, February 21</w:t>
            </w:r>
            <w:r w:rsidRPr="00E929C1">
              <w:rPr>
                <w:rFonts w:ascii="Calibri" w:hAnsi="Calibri" w:cs="Calibri"/>
                <w:sz w:val="22"/>
                <w:szCs w:val="22"/>
                <w:vertAlign w:val="superscript"/>
              </w:rPr>
              <w:t>st</w:t>
            </w:r>
            <w:r>
              <w:rPr>
                <w:rFonts w:ascii="Calibri" w:hAnsi="Calibri" w:cs="Calibri"/>
                <w:sz w:val="22"/>
                <w:szCs w:val="22"/>
              </w:rPr>
              <w:t xml:space="preserve"> </w:t>
            </w:r>
          </w:p>
        </w:tc>
        <w:tc>
          <w:tcPr>
            <w:tcW w:w="8204" w:type="dxa"/>
            <w:gridSpan w:val="3"/>
            <w:shd w:val="clear" w:color="auto" w:fill="auto"/>
          </w:tcPr>
          <w:p w14:paraId="049E846B" w14:textId="2A44E63E" w:rsidR="00E929C1" w:rsidRDefault="00E929C1" w:rsidP="00652FA1">
            <w:pPr>
              <w:spacing w:after="60"/>
              <w:jc w:val="center"/>
              <w:rPr>
                <w:rFonts w:ascii="Calibri" w:hAnsi="Calibri" w:cs="Calibri"/>
                <w:sz w:val="22"/>
                <w:szCs w:val="22"/>
              </w:rPr>
            </w:pPr>
            <w:r>
              <w:rPr>
                <w:rFonts w:ascii="Calibri" w:hAnsi="Calibri" w:cs="Calibri"/>
                <w:b/>
                <w:bCs/>
                <w:sz w:val="22"/>
                <w:szCs w:val="22"/>
              </w:rPr>
              <w:t>Presidents Day; No Class</w:t>
            </w:r>
          </w:p>
        </w:tc>
      </w:tr>
      <w:tr w:rsidR="00652FA1" w:rsidRPr="00BB4A38" w14:paraId="7769DC19" w14:textId="77777777" w:rsidTr="00652FA1">
        <w:trPr>
          <w:cantSplit/>
          <w:trHeight w:val="1134"/>
        </w:trPr>
        <w:tc>
          <w:tcPr>
            <w:tcW w:w="512" w:type="dxa"/>
            <w:vMerge/>
            <w:shd w:val="clear" w:color="auto" w:fill="auto"/>
            <w:textDirection w:val="btLr"/>
          </w:tcPr>
          <w:p w14:paraId="4C7E5985" w14:textId="77777777" w:rsidR="00E929C1" w:rsidRDefault="00E929C1" w:rsidP="00652FA1">
            <w:pPr>
              <w:spacing w:after="60"/>
              <w:ind w:left="113" w:right="113"/>
              <w:jc w:val="center"/>
              <w:rPr>
                <w:rFonts w:ascii="Calibri" w:hAnsi="Calibri" w:cs="Calibri"/>
                <w:b/>
                <w:bCs/>
                <w:sz w:val="22"/>
                <w:szCs w:val="22"/>
              </w:rPr>
            </w:pPr>
          </w:p>
        </w:tc>
        <w:tc>
          <w:tcPr>
            <w:tcW w:w="1364" w:type="dxa"/>
            <w:shd w:val="clear" w:color="auto" w:fill="auto"/>
          </w:tcPr>
          <w:p w14:paraId="263D3309" w14:textId="6D474099" w:rsidR="00E929C1" w:rsidRDefault="00E929C1" w:rsidP="00652FA1">
            <w:pPr>
              <w:spacing w:after="60"/>
              <w:jc w:val="center"/>
              <w:rPr>
                <w:rFonts w:ascii="Calibri" w:hAnsi="Calibri" w:cs="Calibri"/>
                <w:sz w:val="22"/>
                <w:szCs w:val="22"/>
              </w:rPr>
            </w:pPr>
            <w:r>
              <w:rPr>
                <w:rFonts w:ascii="Calibri" w:hAnsi="Calibri" w:cs="Calibri"/>
                <w:sz w:val="22"/>
                <w:szCs w:val="22"/>
              </w:rPr>
              <w:t>Wednesday, February 23</w:t>
            </w:r>
            <w:r w:rsidRPr="00E929C1">
              <w:rPr>
                <w:rFonts w:ascii="Calibri" w:hAnsi="Calibri" w:cs="Calibri"/>
                <w:sz w:val="22"/>
                <w:szCs w:val="22"/>
                <w:vertAlign w:val="superscript"/>
              </w:rPr>
              <w:t>rd</w:t>
            </w:r>
            <w:r>
              <w:rPr>
                <w:rFonts w:ascii="Calibri" w:hAnsi="Calibri" w:cs="Calibri"/>
                <w:sz w:val="22"/>
                <w:szCs w:val="22"/>
              </w:rPr>
              <w:t xml:space="preserve"> </w:t>
            </w:r>
          </w:p>
        </w:tc>
        <w:tc>
          <w:tcPr>
            <w:tcW w:w="3164" w:type="dxa"/>
            <w:shd w:val="clear" w:color="auto" w:fill="auto"/>
          </w:tcPr>
          <w:p w14:paraId="50B663D7" w14:textId="77777777" w:rsidR="00E929C1" w:rsidRDefault="00E929C1" w:rsidP="00652FA1">
            <w:pPr>
              <w:pStyle w:val="ListParagraph"/>
              <w:numPr>
                <w:ilvl w:val="0"/>
                <w:numId w:val="8"/>
              </w:numPr>
              <w:spacing w:after="60"/>
              <w:ind w:left="101" w:hanging="180"/>
              <w:rPr>
                <w:rFonts w:ascii="Calibri" w:hAnsi="Calibri" w:cs="Calibri"/>
                <w:b/>
                <w:bCs/>
                <w:sz w:val="22"/>
                <w:szCs w:val="22"/>
              </w:rPr>
            </w:pPr>
            <w:r>
              <w:rPr>
                <w:rFonts w:ascii="Calibri" w:hAnsi="Calibri" w:cs="Calibri"/>
                <w:b/>
                <w:bCs/>
                <w:sz w:val="22"/>
                <w:szCs w:val="22"/>
              </w:rPr>
              <w:t>Modern Silhouettes Project 16</w:t>
            </w:r>
            <w:r w:rsidRPr="00E929C1">
              <w:rPr>
                <w:rFonts w:ascii="Calibri" w:hAnsi="Calibri" w:cs="Calibri"/>
                <w:b/>
                <w:bCs/>
                <w:sz w:val="22"/>
                <w:szCs w:val="22"/>
                <w:vertAlign w:val="superscript"/>
              </w:rPr>
              <w:t>th</w:t>
            </w:r>
            <w:r>
              <w:rPr>
                <w:rFonts w:ascii="Calibri" w:hAnsi="Calibri" w:cs="Calibri"/>
                <w:b/>
                <w:bCs/>
                <w:sz w:val="22"/>
                <w:szCs w:val="22"/>
              </w:rPr>
              <w:t xml:space="preserve"> – 18</w:t>
            </w:r>
            <w:r w:rsidRPr="00E929C1">
              <w:rPr>
                <w:rFonts w:ascii="Calibri" w:hAnsi="Calibri" w:cs="Calibri"/>
                <w:b/>
                <w:bCs/>
                <w:sz w:val="22"/>
                <w:szCs w:val="22"/>
                <w:vertAlign w:val="superscript"/>
              </w:rPr>
              <w:t>th</w:t>
            </w:r>
            <w:r>
              <w:rPr>
                <w:rFonts w:ascii="Calibri" w:hAnsi="Calibri" w:cs="Calibri"/>
                <w:b/>
                <w:bCs/>
                <w:sz w:val="22"/>
                <w:szCs w:val="22"/>
              </w:rPr>
              <w:t xml:space="preserve"> century </w:t>
            </w:r>
          </w:p>
          <w:p w14:paraId="62355149" w14:textId="77777777" w:rsidR="00156DBB" w:rsidRPr="005440A5" w:rsidRDefault="005440A5" w:rsidP="00652FA1">
            <w:pPr>
              <w:pStyle w:val="ListParagraph"/>
              <w:numPr>
                <w:ilvl w:val="0"/>
                <w:numId w:val="8"/>
              </w:numPr>
              <w:spacing w:after="60"/>
              <w:ind w:left="101" w:hanging="180"/>
              <w:rPr>
                <w:rFonts w:ascii="Calibri" w:hAnsi="Calibri" w:cs="Calibri"/>
                <w:b/>
                <w:bCs/>
                <w:sz w:val="22"/>
                <w:szCs w:val="22"/>
              </w:rPr>
            </w:pPr>
            <w:r>
              <w:rPr>
                <w:rFonts w:ascii="Calibri" w:hAnsi="Calibri" w:cs="Calibri"/>
                <w:sz w:val="22"/>
                <w:szCs w:val="22"/>
              </w:rPr>
              <w:t>Continue cutting coutil</w:t>
            </w:r>
          </w:p>
          <w:p w14:paraId="14DBB371" w14:textId="1A8F7EE2" w:rsidR="005440A5" w:rsidRDefault="005440A5" w:rsidP="00652FA1">
            <w:pPr>
              <w:pStyle w:val="ListParagraph"/>
              <w:numPr>
                <w:ilvl w:val="0"/>
                <w:numId w:val="8"/>
              </w:numPr>
              <w:spacing w:after="60"/>
              <w:ind w:left="101" w:hanging="180"/>
              <w:rPr>
                <w:rFonts w:ascii="Calibri" w:hAnsi="Calibri" w:cs="Calibri"/>
                <w:b/>
                <w:bCs/>
                <w:sz w:val="22"/>
                <w:szCs w:val="22"/>
              </w:rPr>
            </w:pPr>
            <w:r>
              <w:rPr>
                <w:rFonts w:ascii="Calibri" w:hAnsi="Calibri" w:cs="Calibri"/>
                <w:sz w:val="22"/>
                <w:szCs w:val="22"/>
              </w:rPr>
              <w:t>Begin bone casings</w:t>
            </w:r>
          </w:p>
        </w:tc>
        <w:tc>
          <w:tcPr>
            <w:tcW w:w="3330" w:type="dxa"/>
            <w:shd w:val="clear" w:color="auto" w:fill="auto"/>
          </w:tcPr>
          <w:p w14:paraId="0FBB0EC0" w14:textId="77777777" w:rsidR="00E929C1" w:rsidRDefault="005440A5"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 xml:space="preserve">Read: </w:t>
            </w:r>
            <w:r>
              <w:rPr>
                <w:rFonts w:ascii="Calibri" w:hAnsi="Calibri" w:cs="Calibri"/>
                <w:i/>
                <w:iCs/>
                <w:sz w:val="22"/>
                <w:szCs w:val="22"/>
              </w:rPr>
              <w:t>Quick and Dirty Guide to Corsets</w:t>
            </w:r>
            <w:r>
              <w:rPr>
                <w:rFonts w:ascii="Calibri" w:hAnsi="Calibri" w:cs="Calibri"/>
                <w:sz w:val="22"/>
                <w:szCs w:val="22"/>
              </w:rPr>
              <w:t xml:space="preserve"> pg. 29-32</w:t>
            </w:r>
          </w:p>
          <w:p w14:paraId="4B7FC15A" w14:textId="67948AE0" w:rsidR="005440A5" w:rsidRPr="00726714" w:rsidRDefault="005440A5" w:rsidP="00726714">
            <w:pPr>
              <w:spacing w:after="60"/>
              <w:rPr>
                <w:rFonts w:ascii="Calibri" w:hAnsi="Calibri" w:cs="Calibri"/>
                <w:sz w:val="22"/>
                <w:szCs w:val="22"/>
              </w:rPr>
            </w:pPr>
          </w:p>
        </w:tc>
        <w:tc>
          <w:tcPr>
            <w:tcW w:w="1710" w:type="dxa"/>
            <w:shd w:val="clear" w:color="auto" w:fill="auto"/>
          </w:tcPr>
          <w:p w14:paraId="7F298896" w14:textId="52C23050" w:rsidR="00E929C1" w:rsidRDefault="00E929C1" w:rsidP="00652FA1">
            <w:pPr>
              <w:spacing w:after="60"/>
              <w:rPr>
                <w:rFonts w:ascii="Calibri" w:hAnsi="Calibri" w:cs="Calibri"/>
                <w:sz w:val="22"/>
                <w:szCs w:val="22"/>
              </w:rPr>
            </w:pPr>
            <w:r>
              <w:rPr>
                <w:rFonts w:ascii="Calibri" w:hAnsi="Calibri" w:cs="Calibri"/>
                <w:sz w:val="22"/>
                <w:szCs w:val="22"/>
              </w:rPr>
              <w:t>Modern Silhouettes Project 16</w:t>
            </w:r>
            <w:r w:rsidRPr="00E929C1">
              <w:rPr>
                <w:rFonts w:ascii="Calibri" w:hAnsi="Calibri" w:cs="Calibri"/>
                <w:sz w:val="22"/>
                <w:szCs w:val="22"/>
                <w:vertAlign w:val="superscript"/>
              </w:rPr>
              <w:t>th</w:t>
            </w:r>
            <w:r>
              <w:rPr>
                <w:rFonts w:ascii="Calibri" w:hAnsi="Calibri" w:cs="Calibri"/>
                <w:sz w:val="22"/>
                <w:szCs w:val="22"/>
              </w:rPr>
              <w:t xml:space="preserve"> – 18</w:t>
            </w:r>
            <w:r w:rsidRPr="00E929C1">
              <w:rPr>
                <w:rFonts w:ascii="Calibri" w:hAnsi="Calibri" w:cs="Calibri"/>
                <w:sz w:val="22"/>
                <w:szCs w:val="22"/>
                <w:vertAlign w:val="superscript"/>
              </w:rPr>
              <w:t>th</w:t>
            </w:r>
            <w:r>
              <w:rPr>
                <w:rFonts w:ascii="Calibri" w:hAnsi="Calibri" w:cs="Calibri"/>
                <w:sz w:val="22"/>
                <w:szCs w:val="22"/>
              </w:rPr>
              <w:t xml:space="preserve"> century </w:t>
            </w:r>
          </w:p>
        </w:tc>
      </w:tr>
      <w:tr w:rsidR="00652FA1" w:rsidRPr="00BB4A38" w14:paraId="322ACA6D" w14:textId="77777777" w:rsidTr="00652FA1">
        <w:trPr>
          <w:cantSplit/>
          <w:trHeight w:val="1134"/>
        </w:trPr>
        <w:tc>
          <w:tcPr>
            <w:tcW w:w="512" w:type="dxa"/>
            <w:vMerge w:val="restart"/>
            <w:shd w:val="clear" w:color="auto" w:fill="auto"/>
            <w:textDirection w:val="btLr"/>
          </w:tcPr>
          <w:p w14:paraId="7E84272E" w14:textId="73D2212B" w:rsidR="004A4968" w:rsidRDefault="004A4968" w:rsidP="00652FA1">
            <w:pPr>
              <w:spacing w:after="60"/>
              <w:ind w:left="113" w:right="113"/>
              <w:jc w:val="center"/>
              <w:rPr>
                <w:rFonts w:ascii="Calibri" w:hAnsi="Calibri" w:cs="Calibri"/>
                <w:b/>
                <w:bCs/>
                <w:sz w:val="22"/>
                <w:szCs w:val="22"/>
              </w:rPr>
            </w:pPr>
            <w:r>
              <w:rPr>
                <w:rFonts w:ascii="Calibri" w:hAnsi="Calibri" w:cs="Calibri"/>
                <w:b/>
                <w:bCs/>
                <w:sz w:val="22"/>
                <w:szCs w:val="22"/>
              </w:rPr>
              <w:t>Week 8</w:t>
            </w:r>
          </w:p>
        </w:tc>
        <w:tc>
          <w:tcPr>
            <w:tcW w:w="1364" w:type="dxa"/>
            <w:shd w:val="clear" w:color="auto" w:fill="auto"/>
          </w:tcPr>
          <w:p w14:paraId="2EE003A0" w14:textId="6F3CF6B8" w:rsidR="004A4968" w:rsidRDefault="004A4968" w:rsidP="00652FA1">
            <w:pPr>
              <w:spacing w:after="60"/>
              <w:jc w:val="center"/>
              <w:rPr>
                <w:rFonts w:ascii="Calibri" w:hAnsi="Calibri" w:cs="Calibri"/>
                <w:sz w:val="22"/>
                <w:szCs w:val="22"/>
              </w:rPr>
            </w:pPr>
            <w:r>
              <w:rPr>
                <w:rFonts w:ascii="Calibri" w:hAnsi="Calibri" w:cs="Calibri"/>
                <w:sz w:val="22"/>
                <w:szCs w:val="22"/>
              </w:rPr>
              <w:t>Monday, February 28</w:t>
            </w:r>
            <w:r w:rsidRPr="004A4968">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4BD12569" w14:textId="77777777" w:rsidR="004A4968" w:rsidRPr="005440A5" w:rsidRDefault="004A4968" w:rsidP="00652FA1">
            <w:pPr>
              <w:pStyle w:val="ListParagraph"/>
              <w:numPr>
                <w:ilvl w:val="0"/>
                <w:numId w:val="8"/>
              </w:numPr>
              <w:spacing w:after="60"/>
              <w:ind w:left="101" w:hanging="180"/>
              <w:rPr>
                <w:rFonts w:ascii="Calibri" w:hAnsi="Calibri" w:cs="Calibri"/>
                <w:b/>
                <w:bCs/>
                <w:sz w:val="22"/>
                <w:szCs w:val="22"/>
              </w:rPr>
            </w:pPr>
            <w:r>
              <w:rPr>
                <w:rFonts w:ascii="Calibri" w:hAnsi="Calibri" w:cs="Calibri"/>
                <w:sz w:val="22"/>
                <w:szCs w:val="22"/>
              </w:rPr>
              <w:t>Children’s and Pregnancy corsets</w:t>
            </w:r>
          </w:p>
          <w:p w14:paraId="62F7EAF6" w14:textId="3C7457D3" w:rsidR="005440A5" w:rsidRDefault="005440A5" w:rsidP="00652FA1">
            <w:pPr>
              <w:pStyle w:val="ListParagraph"/>
              <w:numPr>
                <w:ilvl w:val="0"/>
                <w:numId w:val="8"/>
              </w:numPr>
              <w:spacing w:after="60"/>
              <w:ind w:left="101" w:hanging="180"/>
              <w:rPr>
                <w:rFonts w:ascii="Calibri" w:hAnsi="Calibri" w:cs="Calibri"/>
                <w:b/>
                <w:bCs/>
                <w:sz w:val="22"/>
                <w:szCs w:val="22"/>
              </w:rPr>
            </w:pPr>
            <w:r>
              <w:rPr>
                <w:rFonts w:ascii="Calibri" w:hAnsi="Calibri" w:cs="Calibri"/>
                <w:sz w:val="22"/>
                <w:szCs w:val="22"/>
              </w:rPr>
              <w:t>Continue bone casings</w:t>
            </w:r>
          </w:p>
        </w:tc>
        <w:tc>
          <w:tcPr>
            <w:tcW w:w="3330" w:type="dxa"/>
            <w:shd w:val="clear" w:color="auto" w:fill="auto"/>
          </w:tcPr>
          <w:p w14:paraId="5BFDD767" w14:textId="77777777" w:rsidR="004A4968" w:rsidRDefault="004A4968" w:rsidP="00726714">
            <w:pPr>
              <w:pStyle w:val="ListParagraph"/>
              <w:spacing w:after="60"/>
              <w:ind w:left="208"/>
              <w:rPr>
                <w:rFonts w:ascii="Calibri" w:hAnsi="Calibri" w:cs="Calibri"/>
                <w:sz w:val="22"/>
                <w:szCs w:val="22"/>
              </w:rPr>
            </w:pPr>
          </w:p>
        </w:tc>
        <w:tc>
          <w:tcPr>
            <w:tcW w:w="1710" w:type="dxa"/>
            <w:shd w:val="clear" w:color="auto" w:fill="auto"/>
          </w:tcPr>
          <w:p w14:paraId="343D63CF" w14:textId="77777777" w:rsidR="004A4968" w:rsidRDefault="004A4968" w:rsidP="00652FA1">
            <w:pPr>
              <w:spacing w:after="60"/>
              <w:rPr>
                <w:rFonts w:ascii="Calibri" w:hAnsi="Calibri" w:cs="Calibri"/>
                <w:sz w:val="22"/>
                <w:szCs w:val="22"/>
              </w:rPr>
            </w:pPr>
          </w:p>
        </w:tc>
      </w:tr>
      <w:tr w:rsidR="00652FA1" w:rsidRPr="00BB4A38" w14:paraId="511484DB" w14:textId="77777777" w:rsidTr="00652FA1">
        <w:trPr>
          <w:cantSplit/>
          <w:trHeight w:val="1134"/>
        </w:trPr>
        <w:tc>
          <w:tcPr>
            <w:tcW w:w="512" w:type="dxa"/>
            <w:vMerge/>
            <w:shd w:val="clear" w:color="auto" w:fill="auto"/>
            <w:textDirection w:val="btLr"/>
          </w:tcPr>
          <w:p w14:paraId="74A9E37D" w14:textId="77777777" w:rsidR="004A4968" w:rsidRDefault="004A4968" w:rsidP="00652FA1">
            <w:pPr>
              <w:spacing w:after="60"/>
              <w:ind w:left="113" w:right="113"/>
              <w:jc w:val="center"/>
              <w:rPr>
                <w:rFonts w:ascii="Calibri" w:hAnsi="Calibri" w:cs="Calibri"/>
                <w:b/>
                <w:bCs/>
                <w:sz w:val="22"/>
                <w:szCs w:val="22"/>
              </w:rPr>
            </w:pPr>
          </w:p>
        </w:tc>
        <w:tc>
          <w:tcPr>
            <w:tcW w:w="1364" w:type="dxa"/>
            <w:shd w:val="clear" w:color="auto" w:fill="auto"/>
          </w:tcPr>
          <w:p w14:paraId="3489207B" w14:textId="207B0936" w:rsidR="004A4968" w:rsidRDefault="004A4968" w:rsidP="00652FA1">
            <w:pPr>
              <w:spacing w:after="60"/>
              <w:jc w:val="center"/>
              <w:rPr>
                <w:rFonts w:ascii="Calibri" w:hAnsi="Calibri" w:cs="Calibri"/>
                <w:sz w:val="22"/>
                <w:szCs w:val="22"/>
              </w:rPr>
            </w:pPr>
            <w:r>
              <w:rPr>
                <w:rFonts w:ascii="Calibri" w:hAnsi="Calibri" w:cs="Calibri"/>
                <w:sz w:val="22"/>
                <w:szCs w:val="22"/>
              </w:rPr>
              <w:t>Wednesday, March 2</w:t>
            </w:r>
            <w:r w:rsidRPr="004A4968">
              <w:rPr>
                <w:rFonts w:ascii="Calibri" w:hAnsi="Calibri" w:cs="Calibri"/>
                <w:sz w:val="22"/>
                <w:szCs w:val="22"/>
                <w:vertAlign w:val="superscript"/>
              </w:rPr>
              <w:t>nd</w:t>
            </w:r>
            <w:r>
              <w:rPr>
                <w:rFonts w:ascii="Calibri" w:hAnsi="Calibri" w:cs="Calibri"/>
                <w:sz w:val="22"/>
                <w:szCs w:val="22"/>
              </w:rPr>
              <w:t xml:space="preserve"> </w:t>
            </w:r>
          </w:p>
        </w:tc>
        <w:tc>
          <w:tcPr>
            <w:tcW w:w="3164" w:type="dxa"/>
            <w:shd w:val="clear" w:color="auto" w:fill="auto"/>
          </w:tcPr>
          <w:p w14:paraId="3E33CD29" w14:textId="2E95BB9A" w:rsidR="00726714" w:rsidRDefault="00726714"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ICW: Discuss </w:t>
            </w:r>
            <w:r w:rsidRPr="00726714">
              <w:rPr>
                <w:rFonts w:ascii="Calibri" w:hAnsi="Calibri" w:cs="Calibri"/>
                <w:i/>
                <w:iCs/>
                <w:sz w:val="22"/>
                <w:szCs w:val="22"/>
              </w:rPr>
              <w:t>Nicole Rudolph</w:t>
            </w:r>
          </w:p>
          <w:p w14:paraId="47E82124" w14:textId="7E592D82" w:rsidR="004A4968" w:rsidRDefault="004A4968"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Transitional corsets 1780-1820</w:t>
            </w:r>
          </w:p>
          <w:p w14:paraId="0BAFE215" w14:textId="3DDB1DCB" w:rsidR="005440A5" w:rsidRDefault="005440A5"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Finish up sewing bone casings</w:t>
            </w:r>
          </w:p>
        </w:tc>
        <w:tc>
          <w:tcPr>
            <w:tcW w:w="3330" w:type="dxa"/>
            <w:shd w:val="clear" w:color="auto" w:fill="auto"/>
          </w:tcPr>
          <w:p w14:paraId="7580F978" w14:textId="1D8DBBD6" w:rsidR="004A4968" w:rsidRDefault="00726714" w:rsidP="00652FA1">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 xml:space="preserve">Watch: </w:t>
            </w:r>
            <w:r>
              <w:rPr>
                <w:rFonts w:ascii="Calibri" w:hAnsi="Calibri" w:cs="Calibri"/>
                <w:i/>
                <w:iCs/>
                <w:sz w:val="22"/>
                <w:szCs w:val="22"/>
              </w:rPr>
              <w:t xml:space="preserve">Nicole Rudolph </w:t>
            </w:r>
            <w:r>
              <w:rPr>
                <w:rFonts w:ascii="Calibri" w:hAnsi="Calibri" w:cs="Calibri"/>
                <w:sz w:val="22"/>
                <w:szCs w:val="22"/>
              </w:rPr>
              <w:t>“Regency Corset Shapes || Comparing 4 Styles on the Same Body” – bring three questions to discuss in class</w:t>
            </w:r>
          </w:p>
        </w:tc>
        <w:tc>
          <w:tcPr>
            <w:tcW w:w="1710" w:type="dxa"/>
            <w:shd w:val="clear" w:color="auto" w:fill="auto"/>
          </w:tcPr>
          <w:p w14:paraId="6FEF797C" w14:textId="77777777" w:rsidR="004A4968" w:rsidRDefault="004A4968" w:rsidP="00652FA1">
            <w:pPr>
              <w:spacing w:after="60"/>
              <w:rPr>
                <w:rFonts w:ascii="Calibri" w:hAnsi="Calibri" w:cs="Calibri"/>
                <w:sz w:val="22"/>
                <w:szCs w:val="22"/>
              </w:rPr>
            </w:pPr>
          </w:p>
        </w:tc>
      </w:tr>
      <w:tr w:rsidR="00652FA1" w:rsidRPr="00BB4A38" w14:paraId="08176A93" w14:textId="77777777" w:rsidTr="00652FA1">
        <w:trPr>
          <w:cantSplit/>
          <w:trHeight w:val="1134"/>
        </w:trPr>
        <w:tc>
          <w:tcPr>
            <w:tcW w:w="512" w:type="dxa"/>
            <w:vMerge w:val="restart"/>
            <w:shd w:val="clear" w:color="auto" w:fill="auto"/>
            <w:textDirection w:val="btLr"/>
          </w:tcPr>
          <w:p w14:paraId="3B2D6EF0" w14:textId="45B99C03" w:rsidR="005440A5" w:rsidRDefault="005440A5" w:rsidP="00652FA1">
            <w:pPr>
              <w:spacing w:after="60"/>
              <w:ind w:left="113" w:right="113"/>
              <w:jc w:val="center"/>
              <w:rPr>
                <w:rFonts w:ascii="Calibri" w:hAnsi="Calibri" w:cs="Calibri"/>
                <w:b/>
                <w:bCs/>
                <w:sz w:val="22"/>
                <w:szCs w:val="22"/>
              </w:rPr>
            </w:pPr>
            <w:r>
              <w:rPr>
                <w:rFonts w:ascii="Calibri" w:hAnsi="Calibri" w:cs="Calibri"/>
                <w:b/>
                <w:bCs/>
                <w:sz w:val="22"/>
                <w:szCs w:val="22"/>
              </w:rPr>
              <w:t>Week 9</w:t>
            </w:r>
          </w:p>
        </w:tc>
        <w:tc>
          <w:tcPr>
            <w:tcW w:w="1364" w:type="dxa"/>
            <w:shd w:val="clear" w:color="auto" w:fill="auto"/>
          </w:tcPr>
          <w:p w14:paraId="5905B258" w14:textId="086B0723" w:rsidR="005440A5" w:rsidRDefault="005440A5" w:rsidP="00652FA1">
            <w:pPr>
              <w:spacing w:after="60"/>
              <w:jc w:val="center"/>
              <w:rPr>
                <w:rFonts w:ascii="Calibri" w:hAnsi="Calibri" w:cs="Calibri"/>
                <w:sz w:val="22"/>
                <w:szCs w:val="22"/>
              </w:rPr>
            </w:pPr>
            <w:r>
              <w:rPr>
                <w:rFonts w:ascii="Calibri" w:hAnsi="Calibri" w:cs="Calibri"/>
                <w:sz w:val="22"/>
                <w:szCs w:val="22"/>
              </w:rPr>
              <w:t>Monday, March 7</w:t>
            </w:r>
            <w:r w:rsidRPr="005440A5">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48757B65" w14:textId="1B3372F3" w:rsidR="005440A5" w:rsidRDefault="004B2E17"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ICW: </w:t>
            </w:r>
            <w:r w:rsidR="00E53256">
              <w:rPr>
                <w:rFonts w:ascii="Calibri" w:hAnsi="Calibri" w:cs="Calibri"/>
                <w:sz w:val="22"/>
                <w:szCs w:val="22"/>
              </w:rPr>
              <w:t>Paper corsets 16</w:t>
            </w:r>
            <w:r w:rsidR="00E53256" w:rsidRPr="00E53256">
              <w:rPr>
                <w:rFonts w:ascii="Calibri" w:hAnsi="Calibri" w:cs="Calibri"/>
                <w:sz w:val="22"/>
                <w:szCs w:val="22"/>
                <w:vertAlign w:val="superscript"/>
              </w:rPr>
              <w:t>th</w:t>
            </w:r>
            <w:r w:rsidR="00E53256">
              <w:rPr>
                <w:rFonts w:ascii="Calibri" w:hAnsi="Calibri" w:cs="Calibri"/>
                <w:sz w:val="22"/>
                <w:szCs w:val="22"/>
              </w:rPr>
              <w:t xml:space="preserve"> – 18</w:t>
            </w:r>
            <w:r w:rsidR="00E53256" w:rsidRPr="00E53256">
              <w:rPr>
                <w:rFonts w:ascii="Calibri" w:hAnsi="Calibri" w:cs="Calibri"/>
                <w:sz w:val="22"/>
                <w:szCs w:val="22"/>
                <w:vertAlign w:val="superscript"/>
              </w:rPr>
              <w:t>th</w:t>
            </w:r>
            <w:r w:rsidR="00E53256">
              <w:rPr>
                <w:rFonts w:ascii="Calibri" w:hAnsi="Calibri" w:cs="Calibri"/>
                <w:sz w:val="22"/>
                <w:szCs w:val="22"/>
              </w:rPr>
              <w:t xml:space="preserve"> century </w:t>
            </w:r>
          </w:p>
          <w:p w14:paraId="4A97CCE9" w14:textId="448EDC88" w:rsidR="00E53256" w:rsidRDefault="00E53256"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Begin basting coutil for mockup </w:t>
            </w:r>
          </w:p>
        </w:tc>
        <w:tc>
          <w:tcPr>
            <w:tcW w:w="3330" w:type="dxa"/>
            <w:shd w:val="clear" w:color="auto" w:fill="auto"/>
          </w:tcPr>
          <w:p w14:paraId="3C9CD28C" w14:textId="140C7D7A" w:rsidR="00102B66" w:rsidRPr="00726714" w:rsidRDefault="00E53256" w:rsidP="00726714">
            <w:pPr>
              <w:pStyle w:val="ListParagraph"/>
              <w:numPr>
                <w:ilvl w:val="0"/>
                <w:numId w:val="8"/>
              </w:numPr>
              <w:spacing w:after="60"/>
              <w:ind w:left="208" w:hanging="270"/>
              <w:rPr>
                <w:rFonts w:ascii="Calibri" w:hAnsi="Calibri" w:cs="Calibri"/>
                <w:sz w:val="22"/>
                <w:szCs w:val="22"/>
              </w:rPr>
            </w:pPr>
            <w:r>
              <w:rPr>
                <w:rFonts w:ascii="Calibri" w:hAnsi="Calibri" w:cs="Calibri"/>
                <w:sz w:val="22"/>
                <w:szCs w:val="22"/>
              </w:rPr>
              <w:t xml:space="preserve">Read: </w:t>
            </w:r>
            <w:r>
              <w:rPr>
                <w:rFonts w:ascii="Calibri" w:hAnsi="Calibri" w:cs="Calibri"/>
                <w:i/>
                <w:iCs/>
                <w:sz w:val="22"/>
                <w:szCs w:val="22"/>
              </w:rPr>
              <w:t>Quick and Dirty Guide to Corsets</w:t>
            </w:r>
            <w:r>
              <w:rPr>
                <w:rFonts w:ascii="Calibri" w:hAnsi="Calibri" w:cs="Calibri"/>
                <w:sz w:val="22"/>
                <w:szCs w:val="22"/>
              </w:rPr>
              <w:t xml:space="preserve"> pg. 47-50: Sewing and Ironing</w:t>
            </w:r>
          </w:p>
        </w:tc>
        <w:tc>
          <w:tcPr>
            <w:tcW w:w="1710" w:type="dxa"/>
            <w:shd w:val="clear" w:color="auto" w:fill="auto"/>
          </w:tcPr>
          <w:p w14:paraId="67461EC5" w14:textId="77777777" w:rsidR="005440A5" w:rsidRDefault="005440A5" w:rsidP="00652FA1">
            <w:pPr>
              <w:spacing w:after="60"/>
              <w:rPr>
                <w:rFonts w:ascii="Calibri" w:hAnsi="Calibri" w:cs="Calibri"/>
                <w:sz w:val="22"/>
                <w:szCs w:val="22"/>
              </w:rPr>
            </w:pPr>
          </w:p>
        </w:tc>
      </w:tr>
      <w:tr w:rsidR="00652FA1" w:rsidRPr="00BB4A38" w14:paraId="30AC6C8B" w14:textId="77777777" w:rsidTr="00652FA1">
        <w:trPr>
          <w:cantSplit/>
          <w:trHeight w:val="1134"/>
        </w:trPr>
        <w:tc>
          <w:tcPr>
            <w:tcW w:w="512" w:type="dxa"/>
            <w:vMerge/>
            <w:shd w:val="clear" w:color="auto" w:fill="auto"/>
            <w:textDirection w:val="btLr"/>
          </w:tcPr>
          <w:p w14:paraId="7D115347" w14:textId="77777777" w:rsidR="005440A5" w:rsidRDefault="005440A5" w:rsidP="00652FA1">
            <w:pPr>
              <w:spacing w:after="60"/>
              <w:ind w:left="113" w:right="113"/>
              <w:jc w:val="center"/>
              <w:rPr>
                <w:rFonts w:ascii="Calibri" w:hAnsi="Calibri" w:cs="Calibri"/>
                <w:b/>
                <w:bCs/>
                <w:sz w:val="22"/>
                <w:szCs w:val="22"/>
              </w:rPr>
            </w:pPr>
          </w:p>
        </w:tc>
        <w:tc>
          <w:tcPr>
            <w:tcW w:w="1364" w:type="dxa"/>
            <w:shd w:val="clear" w:color="auto" w:fill="auto"/>
          </w:tcPr>
          <w:p w14:paraId="1CB4C12F" w14:textId="54EDA4A9" w:rsidR="005440A5" w:rsidRDefault="005440A5" w:rsidP="00652FA1">
            <w:pPr>
              <w:spacing w:after="60"/>
              <w:jc w:val="center"/>
              <w:rPr>
                <w:rFonts w:ascii="Calibri" w:hAnsi="Calibri" w:cs="Calibri"/>
                <w:sz w:val="22"/>
                <w:szCs w:val="22"/>
              </w:rPr>
            </w:pPr>
            <w:r>
              <w:rPr>
                <w:rFonts w:ascii="Calibri" w:hAnsi="Calibri" w:cs="Calibri"/>
                <w:sz w:val="22"/>
                <w:szCs w:val="22"/>
              </w:rPr>
              <w:t>Wednesday, March 9</w:t>
            </w:r>
            <w:r w:rsidRPr="005440A5">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748F6132" w14:textId="77777777" w:rsidR="00E53256" w:rsidRPr="00E53256" w:rsidRDefault="00E53256" w:rsidP="00652FA1">
            <w:pPr>
              <w:pStyle w:val="ListParagraph"/>
              <w:numPr>
                <w:ilvl w:val="0"/>
                <w:numId w:val="8"/>
              </w:numPr>
              <w:spacing w:after="60"/>
              <w:ind w:left="101" w:hanging="180"/>
              <w:rPr>
                <w:rFonts w:ascii="Calibri" w:hAnsi="Calibri" w:cs="Calibri"/>
                <w:sz w:val="22"/>
                <w:szCs w:val="22"/>
              </w:rPr>
            </w:pPr>
            <w:r>
              <w:rPr>
                <w:rFonts w:ascii="Calibri" w:hAnsi="Calibri" w:cs="Calibri"/>
                <w:b/>
                <w:bCs/>
                <w:sz w:val="22"/>
                <w:szCs w:val="22"/>
              </w:rPr>
              <w:t xml:space="preserve">QUIZ </w:t>
            </w:r>
          </w:p>
          <w:p w14:paraId="5D63DB40" w14:textId="66E4DA16" w:rsidR="00E53256" w:rsidRDefault="00E53256"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Continue sewing mockup (if time)</w:t>
            </w:r>
          </w:p>
        </w:tc>
        <w:tc>
          <w:tcPr>
            <w:tcW w:w="3330" w:type="dxa"/>
            <w:shd w:val="clear" w:color="auto" w:fill="auto"/>
          </w:tcPr>
          <w:p w14:paraId="5ADF0269" w14:textId="3E366FF6" w:rsidR="00102B66" w:rsidRPr="00726714" w:rsidRDefault="00102B66" w:rsidP="00726714">
            <w:pPr>
              <w:spacing w:after="60"/>
              <w:rPr>
                <w:rFonts w:ascii="Calibri" w:hAnsi="Calibri" w:cs="Calibri"/>
                <w:sz w:val="22"/>
                <w:szCs w:val="22"/>
              </w:rPr>
            </w:pPr>
          </w:p>
        </w:tc>
        <w:tc>
          <w:tcPr>
            <w:tcW w:w="1710" w:type="dxa"/>
            <w:shd w:val="clear" w:color="auto" w:fill="auto"/>
          </w:tcPr>
          <w:p w14:paraId="386C6005" w14:textId="77777777" w:rsidR="005440A5" w:rsidRDefault="005440A5" w:rsidP="00652FA1">
            <w:pPr>
              <w:spacing w:after="60"/>
              <w:rPr>
                <w:rFonts w:ascii="Calibri" w:hAnsi="Calibri" w:cs="Calibri"/>
                <w:sz w:val="22"/>
                <w:szCs w:val="22"/>
              </w:rPr>
            </w:pPr>
          </w:p>
        </w:tc>
      </w:tr>
      <w:tr w:rsidR="00355BF7" w:rsidRPr="00BB4A38" w14:paraId="30D0C1B4" w14:textId="77777777" w:rsidTr="00652FA1">
        <w:trPr>
          <w:cantSplit/>
          <w:trHeight w:val="620"/>
        </w:trPr>
        <w:tc>
          <w:tcPr>
            <w:tcW w:w="512" w:type="dxa"/>
            <w:vMerge w:val="restart"/>
            <w:shd w:val="clear" w:color="auto" w:fill="auto"/>
            <w:textDirection w:val="btLr"/>
          </w:tcPr>
          <w:p w14:paraId="029B56BA" w14:textId="33CBF32E" w:rsidR="00355BF7" w:rsidRDefault="00355BF7" w:rsidP="00652FA1">
            <w:pPr>
              <w:spacing w:after="60"/>
              <w:ind w:left="113" w:right="113"/>
              <w:jc w:val="center"/>
              <w:rPr>
                <w:rFonts w:ascii="Calibri" w:hAnsi="Calibri" w:cs="Calibri"/>
                <w:b/>
                <w:bCs/>
                <w:sz w:val="22"/>
                <w:szCs w:val="22"/>
              </w:rPr>
            </w:pPr>
          </w:p>
        </w:tc>
        <w:tc>
          <w:tcPr>
            <w:tcW w:w="1364" w:type="dxa"/>
            <w:shd w:val="clear" w:color="auto" w:fill="auto"/>
          </w:tcPr>
          <w:p w14:paraId="1C5ACF2D" w14:textId="4DDD36CA" w:rsidR="00355BF7" w:rsidRDefault="00355BF7" w:rsidP="00652FA1">
            <w:pPr>
              <w:spacing w:after="60"/>
              <w:jc w:val="center"/>
              <w:rPr>
                <w:rFonts w:ascii="Calibri" w:hAnsi="Calibri" w:cs="Calibri"/>
                <w:sz w:val="22"/>
                <w:szCs w:val="22"/>
              </w:rPr>
            </w:pPr>
            <w:r>
              <w:rPr>
                <w:rFonts w:ascii="Calibri" w:hAnsi="Calibri" w:cs="Calibri"/>
                <w:sz w:val="22"/>
                <w:szCs w:val="22"/>
              </w:rPr>
              <w:t>Monday, March 14</w:t>
            </w:r>
            <w:r w:rsidRPr="00E53256">
              <w:rPr>
                <w:rFonts w:ascii="Calibri" w:hAnsi="Calibri" w:cs="Calibri"/>
                <w:sz w:val="22"/>
                <w:szCs w:val="22"/>
                <w:vertAlign w:val="superscript"/>
              </w:rPr>
              <w:t>th</w:t>
            </w:r>
            <w:r>
              <w:rPr>
                <w:rFonts w:ascii="Calibri" w:hAnsi="Calibri" w:cs="Calibri"/>
                <w:sz w:val="22"/>
                <w:szCs w:val="22"/>
              </w:rPr>
              <w:t xml:space="preserve"> </w:t>
            </w:r>
          </w:p>
        </w:tc>
        <w:tc>
          <w:tcPr>
            <w:tcW w:w="8204" w:type="dxa"/>
            <w:gridSpan w:val="3"/>
            <w:shd w:val="clear" w:color="auto" w:fill="auto"/>
          </w:tcPr>
          <w:p w14:paraId="6527540F" w14:textId="7CCE4733" w:rsidR="00355BF7" w:rsidRPr="00355BF7" w:rsidRDefault="00355BF7" w:rsidP="00652FA1">
            <w:pPr>
              <w:spacing w:after="60"/>
              <w:jc w:val="center"/>
              <w:rPr>
                <w:rFonts w:ascii="Calibri" w:hAnsi="Calibri" w:cs="Calibri"/>
                <w:b/>
                <w:bCs/>
                <w:sz w:val="22"/>
                <w:szCs w:val="22"/>
              </w:rPr>
            </w:pPr>
            <w:r w:rsidRPr="00355BF7">
              <w:rPr>
                <w:rFonts w:ascii="Calibri" w:hAnsi="Calibri" w:cs="Calibri"/>
                <w:b/>
                <w:bCs/>
                <w:sz w:val="22"/>
                <w:szCs w:val="22"/>
              </w:rPr>
              <w:t>Spring Break, No Class</w:t>
            </w:r>
          </w:p>
        </w:tc>
      </w:tr>
      <w:tr w:rsidR="00355BF7" w:rsidRPr="00BB4A38" w14:paraId="1D9EFA3B" w14:textId="77777777" w:rsidTr="00652FA1">
        <w:trPr>
          <w:cantSplit/>
          <w:trHeight w:val="629"/>
        </w:trPr>
        <w:tc>
          <w:tcPr>
            <w:tcW w:w="512" w:type="dxa"/>
            <w:vMerge/>
            <w:shd w:val="clear" w:color="auto" w:fill="auto"/>
            <w:textDirection w:val="btLr"/>
          </w:tcPr>
          <w:p w14:paraId="724E4A57" w14:textId="77777777" w:rsidR="00355BF7" w:rsidRDefault="00355BF7" w:rsidP="00652FA1">
            <w:pPr>
              <w:spacing w:after="60"/>
              <w:ind w:left="113" w:right="113"/>
              <w:jc w:val="center"/>
              <w:rPr>
                <w:rFonts w:ascii="Calibri" w:hAnsi="Calibri" w:cs="Calibri"/>
                <w:b/>
                <w:bCs/>
                <w:sz w:val="22"/>
                <w:szCs w:val="22"/>
              </w:rPr>
            </w:pPr>
          </w:p>
        </w:tc>
        <w:tc>
          <w:tcPr>
            <w:tcW w:w="1364" w:type="dxa"/>
            <w:shd w:val="clear" w:color="auto" w:fill="auto"/>
          </w:tcPr>
          <w:p w14:paraId="4086EDE8" w14:textId="2D423696" w:rsidR="00355BF7" w:rsidRDefault="00355BF7" w:rsidP="00652FA1">
            <w:pPr>
              <w:spacing w:after="60"/>
              <w:jc w:val="center"/>
              <w:rPr>
                <w:rFonts w:ascii="Calibri" w:hAnsi="Calibri" w:cs="Calibri"/>
                <w:sz w:val="22"/>
                <w:szCs w:val="22"/>
              </w:rPr>
            </w:pPr>
            <w:r>
              <w:rPr>
                <w:rFonts w:ascii="Calibri" w:hAnsi="Calibri" w:cs="Calibri"/>
                <w:sz w:val="22"/>
                <w:szCs w:val="22"/>
              </w:rPr>
              <w:t>Wednesday, March 16</w:t>
            </w:r>
            <w:r w:rsidRPr="00355BF7">
              <w:rPr>
                <w:rFonts w:ascii="Calibri" w:hAnsi="Calibri" w:cs="Calibri"/>
                <w:sz w:val="22"/>
                <w:szCs w:val="22"/>
                <w:vertAlign w:val="superscript"/>
              </w:rPr>
              <w:t>th</w:t>
            </w:r>
            <w:r>
              <w:rPr>
                <w:rFonts w:ascii="Calibri" w:hAnsi="Calibri" w:cs="Calibri"/>
                <w:sz w:val="22"/>
                <w:szCs w:val="22"/>
              </w:rPr>
              <w:t xml:space="preserve"> </w:t>
            </w:r>
          </w:p>
        </w:tc>
        <w:tc>
          <w:tcPr>
            <w:tcW w:w="8204" w:type="dxa"/>
            <w:gridSpan w:val="3"/>
            <w:shd w:val="clear" w:color="auto" w:fill="auto"/>
          </w:tcPr>
          <w:p w14:paraId="5B45BE36" w14:textId="309E0347" w:rsidR="00355BF7" w:rsidRDefault="00355BF7" w:rsidP="00652FA1">
            <w:pPr>
              <w:spacing w:after="60"/>
              <w:jc w:val="center"/>
              <w:rPr>
                <w:rFonts w:ascii="Calibri" w:hAnsi="Calibri" w:cs="Calibri"/>
                <w:sz w:val="22"/>
                <w:szCs w:val="22"/>
              </w:rPr>
            </w:pPr>
            <w:r w:rsidRPr="00355BF7">
              <w:rPr>
                <w:rFonts w:ascii="Calibri" w:hAnsi="Calibri" w:cs="Calibri"/>
                <w:b/>
                <w:bCs/>
                <w:sz w:val="22"/>
                <w:szCs w:val="22"/>
              </w:rPr>
              <w:t>Spring Break, No Class</w:t>
            </w:r>
          </w:p>
        </w:tc>
      </w:tr>
      <w:tr w:rsidR="00652FA1" w:rsidRPr="00BB4A38" w14:paraId="2935E9FA" w14:textId="77777777" w:rsidTr="00652FA1">
        <w:trPr>
          <w:cantSplit/>
          <w:trHeight w:val="1134"/>
        </w:trPr>
        <w:tc>
          <w:tcPr>
            <w:tcW w:w="512" w:type="dxa"/>
            <w:vMerge w:val="restart"/>
            <w:shd w:val="clear" w:color="auto" w:fill="auto"/>
            <w:textDirection w:val="btLr"/>
          </w:tcPr>
          <w:p w14:paraId="0DE89C5B" w14:textId="65E333BE" w:rsidR="00B323DB" w:rsidRDefault="00B323DB" w:rsidP="00652FA1">
            <w:pPr>
              <w:spacing w:after="60"/>
              <w:ind w:left="113" w:right="113"/>
              <w:jc w:val="center"/>
              <w:rPr>
                <w:rFonts w:ascii="Calibri" w:hAnsi="Calibri" w:cs="Calibri"/>
                <w:b/>
                <w:bCs/>
                <w:sz w:val="22"/>
                <w:szCs w:val="22"/>
              </w:rPr>
            </w:pPr>
            <w:r>
              <w:rPr>
                <w:rFonts w:ascii="Calibri" w:hAnsi="Calibri" w:cs="Calibri"/>
                <w:b/>
                <w:bCs/>
                <w:sz w:val="22"/>
                <w:szCs w:val="22"/>
              </w:rPr>
              <w:t>Week 10</w:t>
            </w:r>
          </w:p>
        </w:tc>
        <w:tc>
          <w:tcPr>
            <w:tcW w:w="1364" w:type="dxa"/>
            <w:shd w:val="clear" w:color="auto" w:fill="auto"/>
          </w:tcPr>
          <w:p w14:paraId="2FC31172" w14:textId="6859EECB" w:rsidR="00B323DB" w:rsidRDefault="00B323DB" w:rsidP="00652FA1">
            <w:pPr>
              <w:spacing w:after="60"/>
              <w:jc w:val="center"/>
              <w:rPr>
                <w:rFonts w:ascii="Calibri" w:hAnsi="Calibri" w:cs="Calibri"/>
                <w:sz w:val="22"/>
                <w:szCs w:val="22"/>
              </w:rPr>
            </w:pPr>
            <w:r>
              <w:rPr>
                <w:rFonts w:ascii="Calibri" w:hAnsi="Calibri" w:cs="Calibri"/>
                <w:sz w:val="22"/>
                <w:szCs w:val="22"/>
              </w:rPr>
              <w:t>Monday, March 21</w:t>
            </w:r>
            <w:r w:rsidRPr="00355BF7">
              <w:rPr>
                <w:rFonts w:ascii="Calibri" w:hAnsi="Calibri" w:cs="Calibri"/>
                <w:sz w:val="22"/>
                <w:szCs w:val="22"/>
                <w:vertAlign w:val="superscript"/>
              </w:rPr>
              <w:t>st</w:t>
            </w:r>
            <w:r>
              <w:rPr>
                <w:rFonts w:ascii="Calibri" w:hAnsi="Calibri" w:cs="Calibri"/>
                <w:sz w:val="22"/>
                <w:szCs w:val="22"/>
              </w:rPr>
              <w:t xml:space="preserve"> </w:t>
            </w:r>
          </w:p>
        </w:tc>
        <w:tc>
          <w:tcPr>
            <w:tcW w:w="3164" w:type="dxa"/>
            <w:shd w:val="clear" w:color="auto" w:fill="auto"/>
          </w:tcPr>
          <w:p w14:paraId="326F7B2E" w14:textId="77777777" w:rsidR="00B323DB" w:rsidRDefault="00B323DB"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19</w:t>
            </w:r>
            <w:r w:rsidRPr="00355BF7">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 silhouettes</w:t>
            </w:r>
          </w:p>
          <w:p w14:paraId="6F18F442" w14:textId="5EA30716" w:rsidR="00B323DB" w:rsidRDefault="004B2E17"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ICW: </w:t>
            </w:r>
            <w:r w:rsidR="00B323DB">
              <w:rPr>
                <w:rFonts w:ascii="Calibri" w:hAnsi="Calibri" w:cs="Calibri"/>
                <w:sz w:val="22"/>
                <w:szCs w:val="22"/>
              </w:rPr>
              <w:t xml:space="preserve">Discuss </w:t>
            </w:r>
            <w:r w:rsidR="00B323DB" w:rsidRPr="004B2E17">
              <w:rPr>
                <w:rFonts w:ascii="Calibri" w:hAnsi="Calibri" w:cs="Calibri"/>
                <w:i/>
                <w:iCs/>
                <w:sz w:val="22"/>
                <w:szCs w:val="22"/>
              </w:rPr>
              <w:t>Abby Cox</w:t>
            </w:r>
          </w:p>
          <w:p w14:paraId="461F5817" w14:textId="77777777" w:rsidR="00B323DB" w:rsidRDefault="00B323DB"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Discuss fitting</w:t>
            </w:r>
          </w:p>
          <w:p w14:paraId="698119B4" w14:textId="79DB5DBA" w:rsidR="00B323DB" w:rsidRPr="00E53256" w:rsidRDefault="00B323DB"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Start fitting mockups</w:t>
            </w:r>
          </w:p>
        </w:tc>
        <w:tc>
          <w:tcPr>
            <w:tcW w:w="3330" w:type="dxa"/>
            <w:shd w:val="clear" w:color="auto" w:fill="auto"/>
          </w:tcPr>
          <w:p w14:paraId="46A5A1A9" w14:textId="77777777" w:rsidR="00B323DB" w:rsidRDefault="00B323DB" w:rsidP="00652FA1">
            <w:pPr>
              <w:numPr>
                <w:ilvl w:val="0"/>
                <w:numId w:val="7"/>
              </w:numPr>
              <w:spacing w:after="60"/>
              <w:ind w:left="103" w:hanging="167"/>
              <w:rPr>
                <w:rFonts w:ascii="Calibri" w:hAnsi="Calibri" w:cs="Calibri"/>
                <w:sz w:val="22"/>
                <w:szCs w:val="22"/>
              </w:rPr>
            </w:pPr>
            <w:r w:rsidRPr="00355BF7">
              <w:rPr>
                <w:rFonts w:ascii="Calibri" w:hAnsi="Calibri" w:cs="Calibri"/>
                <w:sz w:val="22"/>
                <w:szCs w:val="22"/>
              </w:rPr>
              <w:t>Watch</w:t>
            </w:r>
            <w:r>
              <w:rPr>
                <w:rFonts w:ascii="Calibri" w:hAnsi="Calibri" w:cs="Calibri"/>
                <w:sz w:val="22"/>
                <w:szCs w:val="22"/>
              </w:rPr>
              <w:t xml:space="preserve">: </w:t>
            </w:r>
            <w:r w:rsidRPr="00B323DB">
              <w:rPr>
                <w:rFonts w:ascii="Calibri" w:hAnsi="Calibri" w:cs="Calibri"/>
                <w:i/>
                <w:iCs/>
                <w:sz w:val="22"/>
                <w:szCs w:val="22"/>
              </w:rPr>
              <w:t>Abby Cox</w:t>
            </w:r>
            <w:r w:rsidRPr="00355BF7">
              <w:rPr>
                <w:rFonts w:ascii="Calibri" w:hAnsi="Calibri" w:cs="Calibri"/>
                <w:sz w:val="22"/>
                <w:szCs w:val="22"/>
              </w:rPr>
              <w:t xml:space="preserve"> </w:t>
            </w:r>
            <w:r>
              <w:rPr>
                <w:rFonts w:ascii="Calibri" w:hAnsi="Calibri" w:cs="Calibri"/>
                <w:sz w:val="22"/>
                <w:szCs w:val="22"/>
              </w:rPr>
              <w:t>“</w:t>
            </w:r>
            <w:r w:rsidRPr="00355BF7">
              <w:rPr>
                <w:rFonts w:ascii="Calibri" w:hAnsi="Calibri" w:cs="Calibri"/>
                <w:sz w:val="22"/>
                <w:szCs w:val="22"/>
              </w:rPr>
              <w:t>A Dress Historian Explains the Difference between Corsets and Stays</w:t>
            </w:r>
            <w:r>
              <w:rPr>
                <w:rFonts w:ascii="Calibri" w:hAnsi="Calibri" w:cs="Calibri"/>
                <w:sz w:val="22"/>
                <w:szCs w:val="22"/>
              </w:rPr>
              <w:t>”</w:t>
            </w:r>
            <w:r w:rsidRPr="00B858BE">
              <w:rPr>
                <w:rFonts w:ascii="Calibri" w:hAnsi="Calibri" w:cs="Calibri"/>
                <w:sz w:val="22"/>
                <w:szCs w:val="22"/>
              </w:rPr>
              <w:t xml:space="preserve"> </w:t>
            </w:r>
          </w:p>
          <w:p w14:paraId="4E38483F" w14:textId="77777777" w:rsidR="00B323DB" w:rsidRDefault="00B323DB" w:rsidP="00652FA1">
            <w:pPr>
              <w:numPr>
                <w:ilvl w:val="0"/>
                <w:numId w:val="7"/>
              </w:numPr>
              <w:spacing w:after="60"/>
              <w:ind w:left="103" w:hanging="167"/>
              <w:rPr>
                <w:rFonts w:ascii="Calibri" w:hAnsi="Calibri" w:cs="Calibri"/>
                <w:sz w:val="22"/>
                <w:szCs w:val="22"/>
              </w:rPr>
            </w:pPr>
            <w:r w:rsidRPr="00B858BE">
              <w:rPr>
                <w:rFonts w:ascii="Calibri" w:hAnsi="Calibri" w:cs="Calibri"/>
                <w:sz w:val="22"/>
                <w:szCs w:val="22"/>
              </w:rPr>
              <w:t>Rea</w:t>
            </w:r>
            <w:r>
              <w:rPr>
                <w:rFonts w:ascii="Calibri" w:hAnsi="Calibri" w:cs="Calibri"/>
                <w:sz w:val="22"/>
                <w:szCs w:val="22"/>
              </w:rPr>
              <w:t>d</w:t>
            </w:r>
            <w:r w:rsidRPr="00B858BE">
              <w:rPr>
                <w:rFonts w:ascii="Calibri" w:hAnsi="Calibri" w:cs="Calibri"/>
                <w:sz w:val="22"/>
                <w:szCs w:val="22"/>
              </w:rPr>
              <w:t xml:space="preserve">: </w:t>
            </w:r>
            <w:r w:rsidRPr="00B858BE">
              <w:rPr>
                <w:rFonts w:ascii="Calibri" w:hAnsi="Calibri" w:cs="Calibri"/>
                <w:i/>
                <w:iCs/>
                <w:sz w:val="22"/>
                <w:szCs w:val="22"/>
              </w:rPr>
              <w:t>Lucy’s Corsetry</w:t>
            </w:r>
            <w:r w:rsidRPr="00B858BE">
              <w:rPr>
                <w:rFonts w:ascii="Calibri" w:hAnsi="Calibri" w:cs="Calibri"/>
                <w:sz w:val="22"/>
                <w:szCs w:val="22"/>
              </w:rPr>
              <w:t xml:space="preserve"> “Addendum to ‘Corset Gaps’: Troubleshooting More Corset Fitting Issues”</w:t>
            </w:r>
          </w:p>
          <w:p w14:paraId="18C3FFAF" w14:textId="35884EBA" w:rsidR="00B323DB" w:rsidRPr="00726714" w:rsidRDefault="00B323DB" w:rsidP="00726714">
            <w:pPr>
              <w:numPr>
                <w:ilvl w:val="0"/>
                <w:numId w:val="7"/>
              </w:numPr>
              <w:spacing w:after="60"/>
              <w:ind w:left="103" w:hanging="167"/>
              <w:rPr>
                <w:rFonts w:ascii="Calibri" w:hAnsi="Calibri" w:cs="Calibri"/>
                <w:sz w:val="22"/>
                <w:szCs w:val="22"/>
              </w:rPr>
            </w:pPr>
            <w:r w:rsidRPr="00B323DB">
              <w:rPr>
                <w:rFonts w:ascii="Calibri" w:hAnsi="Calibri" w:cs="Calibri"/>
                <w:sz w:val="22"/>
                <w:szCs w:val="22"/>
              </w:rPr>
              <w:t xml:space="preserve">Read: </w:t>
            </w:r>
            <w:r>
              <w:rPr>
                <w:rFonts w:ascii="Calibri" w:hAnsi="Calibri" w:cs="Calibri"/>
                <w:i/>
                <w:iCs/>
                <w:sz w:val="22"/>
                <w:szCs w:val="22"/>
              </w:rPr>
              <w:t>Quick and Dirty Guide to Corsets</w:t>
            </w:r>
            <w:r>
              <w:rPr>
                <w:rFonts w:ascii="Calibri" w:hAnsi="Calibri" w:cs="Calibri"/>
                <w:sz w:val="22"/>
                <w:szCs w:val="22"/>
              </w:rPr>
              <w:t xml:space="preserve"> pg. 88-92: Fitting</w:t>
            </w:r>
          </w:p>
        </w:tc>
        <w:tc>
          <w:tcPr>
            <w:tcW w:w="1710" w:type="dxa"/>
            <w:shd w:val="clear" w:color="auto" w:fill="auto"/>
          </w:tcPr>
          <w:p w14:paraId="3234A8A1" w14:textId="77777777" w:rsidR="00B323DB" w:rsidRDefault="00B323DB" w:rsidP="00652FA1">
            <w:pPr>
              <w:spacing w:after="60"/>
              <w:rPr>
                <w:rFonts w:ascii="Calibri" w:hAnsi="Calibri" w:cs="Calibri"/>
                <w:sz w:val="22"/>
                <w:szCs w:val="22"/>
              </w:rPr>
            </w:pPr>
          </w:p>
        </w:tc>
      </w:tr>
      <w:tr w:rsidR="00652FA1" w:rsidRPr="00BB4A38" w14:paraId="3A3CBCA1" w14:textId="77777777" w:rsidTr="00652FA1">
        <w:trPr>
          <w:cantSplit/>
          <w:trHeight w:val="1134"/>
        </w:trPr>
        <w:tc>
          <w:tcPr>
            <w:tcW w:w="512" w:type="dxa"/>
            <w:vMerge/>
            <w:shd w:val="clear" w:color="auto" w:fill="auto"/>
            <w:textDirection w:val="btLr"/>
          </w:tcPr>
          <w:p w14:paraId="119C63AB" w14:textId="77777777" w:rsidR="00B323DB" w:rsidRDefault="00B323DB" w:rsidP="00652FA1">
            <w:pPr>
              <w:spacing w:after="60"/>
              <w:ind w:left="113" w:right="113"/>
              <w:jc w:val="center"/>
              <w:rPr>
                <w:rFonts w:ascii="Calibri" w:hAnsi="Calibri" w:cs="Calibri"/>
                <w:b/>
                <w:bCs/>
                <w:sz w:val="22"/>
                <w:szCs w:val="22"/>
              </w:rPr>
            </w:pPr>
          </w:p>
        </w:tc>
        <w:tc>
          <w:tcPr>
            <w:tcW w:w="1364" w:type="dxa"/>
            <w:shd w:val="clear" w:color="auto" w:fill="auto"/>
          </w:tcPr>
          <w:p w14:paraId="37A84D72" w14:textId="003ABA06" w:rsidR="00B323DB" w:rsidRDefault="00B323DB" w:rsidP="00652FA1">
            <w:pPr>
              <w:spacing w:after="60"/>
              <w:jc w:val="center"/>
              <w:rPr>
                <w:rFonts w:ascii="Calibri" w:hAnsi="Calibri" w:cs="Calibri"/>
                <w:sz w:val="22"/>
                <w:szCs w:val="22"/>
              </w:rPr>
            </w:pPr>
            <w:r>
              <w:rPr>
                <w:rFonts w:ascii="Calibri" w:hAnsi="Calibri" w:cs="Calibri"/>
                <w:sz w:val="22"/>
                <w:szCs w:val="22"/>
              </w:rPr>
              <w:t>Wednesday, March 23</w:t>
            </w:r>
            <w:r w:rsidRPr="00B323DB">
              <w:rPr>
                <w:rFonts w:ascii="Calibri" w:hAnsi="Calibri" w:cs="Calibri"/>
                <w:sz w:val="22"/>
                <w:szCs w:val="22"/>
                <w:vertAlign w:val="superscript"/>
              </w:rPr>
              <w:t>rd</w:t>
            </w:r>
            <w:r>
              <w:rPr>
                <w:rFonts w:ascii="Calibri" w:hAnsi="Calibri" w:cs="Calibri"/>
                <w:sz w:val="22"/>
                <w:szCs w:val="22"/>
              </w:rPr>
              <w:t xml:space="preserve"> </w:t>
            </w:r>
          </w:p>
        </w:tc>
        <w:tc>
          <w:tcPr>
            <w:tcW w:w="3164" w:type="dxa"/>
            <w:shd w:val="clear" w:color="auto" w:fill="auto"/>
          </w:tcPr>
          <w:p w14:paraId="62ED4DFC" w14:textId="77777777" w:rsidR="00B323DB" w:rsidRDefault="00B323DB"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19</w:t>
            </w:r>
            <w:r w:rsidRPr="00B323DB">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 corsets</w:t>
            </w:r>
          </w:p>
          <w:p w14:paraId="0B5E2173" w14:textId="77777777" w:rsidR="00B323DB" w:rsidRDefault="00B323DB"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Continue to fit mockups, if needed</w:t>
            </w:r>
          </w:p>
          <w:p w14:paraId="4EAFDC57" w14:textId="0A582183" w:rsidR="00B323DB" w:rsidRDefault="00B323DB"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Mark corrections to pattern </w:t>
            </w:r>
          </w:p>
        </w:tc>
        <w:tc>
          <w:tcPr>
            <w:tcW w:w="3330" w:type="dxa"/>
            <w:shd w:val="clear" w:color="auto" w:fill="auto"/>
          </w:tcPr>
          <w:p w14:paraId="4C8DBB25" w14:textId="7A816579" w:rsidR="00E960D1" w:rsidRDefault="00E960D1" w:rsidP="00652FA1">
            <w:pPr>
              <w:numPr>
                <w:ilvl w:val="0"/>
                <w:numId w:val="7"/>
              </w:numPr>
              <w:spacing w:after="60"/>
              <w:ind w:left="103" w:hanging="167"/>
              <w:rPr>
                <w:rFonts w:ascii="Calibri" w:hAnsi="Calibri" w:cs="Calibri"/>
                <w:sz w:val="22"/>
                <w:szCs w:val="22"/>
              </w:rPr>
            </w:pPr>
            <w:r w:rsidRPr="00B323DB">
              <w:rPr>
                <w:rFonts w:ascii="Calibri" w:hAnsi="Calibri" w:cs="Calibri"/>
                <w:sz w:val="22"/>
                <w:szCs w:val="22"/>
              </w:rPr>
              <w:t xml:space="preserve">Read: </w:t>
            </w:r>
            <w:r>
              <w:rPr>
                <w:rFonts w:ascii="Calibri" w:hAnsi="Calibri" w:cs="Calibri"/>
                <w:i/>
                <w:iCs/>
                <w:sz w:val="22"/>
                <w:szCs w:val="22"/>
              </w:rPr>
              <w:t>Quick and Dirty Guide to Corsets</w:t>
            </w:r>
            <w:r>
              <w:rPr>
                <w:rFonts w:ascii="Calibri" w:hAnsi="Calibri" w:cs="Calibri"/>
                <w:sz w:val="22"/>
                <w:szCs w:val="22"/>
              </w:rPr>
              <w:t xml:space="preserve"> pg. 8</w:t>
            </w:r>
            <w:r>
              <w:rPr>
                <w:rFonts w:ascii="Calibri" w:hAnsi="Calibri" w:cs="Calibri"/>
                <w:sz w:val="22"/>
                <w:szCs w:val="22"/>
              </w:rPr>
              <w:t>0</w:t>
            </w:r>
            <w:r>
              <w:rPr>
                <w:rFonts w:ascii="Calibri" w:hAnsi="Calibri" w:cs="Calibri"/>
                <w:sz w:val="22"/>
                <w:szCs w:val="22"/>
              </w:rPr>
              <w:t>-</w:t>
            </w:r>
            <w:r>
              <w:rPr>
                <w:rFonts w:ascii="Calibri" w:hAnsi="Calibri" w:cs="Calibri"/>
                <w:sz w:val="22"/>
                <w:szCs w:val="22"/>
              </w:rPr>
              <w:t>8</w:t>
            </w:r>
            <w:r>
              <w:rPr>
                <w:rFonts w:ascii="Calibri" w:hAnsi="Calibri" w:cs="Calibri"/>
                <w:sz w:val="22"/>
                <w:szCs w:val="22"/>
              </w:rPr>
              <w:t xml:space="preserve">2: </w:t>
            </w:r>
            <w:r>
              <w:rPr>
                <w:rFonts w:ascii="Calibri" w:hAnsi="Calibri" w:cs="Calibri"/>
                <w:sz w:val="22"/>
                <w:szCs w:val="22"/>
              </w:rPr>
              <w:t>Lacing</w:t>
            </w:r>
          </w:p>
          <w:p w14:paraId="4BA4CBD9" w14:textId="7A709840" w:rsidR="00B323DB" w:rsidRPr="00B323DB" w:rsidRDefault="00726714" w:rsidP="00652FA1">
            <w:pPr>
              <w:numPr>
                <w:ilvl w:val="0"/>
                <w:numId w:val="7"/>
              </w:numPr>
              <w:spacing w:after="60"/>
              <w:ind w:left="103" w:hanging="167"/>
              <w:rPr>
                <w:rFonts w:ascii="Calibri" w:hAnsi="Calibri" w:cs="Calibri"/>
                <w:sz w:val="22"/>
                <w:szCs w:val="22"/>
              </w:rPr>
            </w:pPr>
            <w:r>
              <w:rPr>
                <w:rFonts w:ascii="Calibri" w:hAnsi="Calibri" w:cs="Calibri"/>
                <w:sz w:val="22"/>
                <w:szCs w:val="22"/>
              </w:rPr>
              <w:t xml:space="preserve">Watch: </w:t>
            </w:r>
            <w:r>
              <w:rPr>
                <w:rFonts w:ascii="Calibri" w:hAnsi="Calibri" w:cs="Calibri"/>
                <w:i/>
                <w:iCs/>
                <w:sz w:val="22"/>
                <w:szCs w:val="22"/>
              </w:rPr>
              <w:t>Nicole Rudolph</w:t>
            </w:r>
            <w:r>
              <w:rPr>
                <w:rFonts w:ascii="Calibri" w:hAnsi="Calibri" w:cs="Calibri"/>
                <w:sz w:val="22"/>
                <w:szCs w:val="22"/>
              </w:rPr>
              <w:t xml:space="preserve"> “100 Years of Corset History: How 8 Corsets affect the same body”</w:t>
            </w:r>
          </w:p>
        </w:tc>
        <w:tc>
          <w:tcPr>
            <w:tcW w:w="1710" w:type="dxa"/>
            <w:shd w:val="clear" w:color="auto" w:fill="auto"/>
          </w:tcPr>
          <w:p w14:paraId="7F8BB6F1" w14:textId="77777777" w:rsidR="00B323DB" w:rsidRDefault="00B323DB" w:rsidP="00652FA1">
            <w:pPr>
              <w:spacing w:after="60"/>
              <w:rPr>
                <w:rFonts w:ascii="Calibri" w:hAnsi="Calibri" w:cs="Calibri"/>
                <w:sz w:val="22"/>
                <w:szCs w:val="22"/>
              </w:rPr>
            </w:pPr>
            <w:r>
              <w:rPr>
                <w:rFonts w:ascii="Calibri" w:hAnsi="Calibri" w:cs="Calibri"/>
                <w:sz w:val="22"/>
                <w:szCs w:val="22"/>
              </w:rPr>
              <w:t>Mockups Due, must be fit by the end of the day for full points</w:t>
            </w:r>
          </w:p>
          <w:p w14:paraId="5A706C15" w14:textId="77777777" w:rsidR="00B323DB" w:rsidRDefault="00B323DB" w:rsidP="00652FA1">
            <w:pPr>
              <w:spacing w:after="60"/>
              <w:rPr>
                <w:rFonts w:ascii="Calibri" w:hAnsi="Calibri" w:cs="Calibri"/>
                <w:sz w:val="22"/>
                <w:szCs w:val="22"/>
              </w:rPr>
            </w:pPr>
          </w:p>
          <w:p w14:paraId="0C2D204C" w14:textId="50DFC944" w:rsidR="00B323DB" w:rsidRDefault="00B323DB" w:rsidP="00652FA1">
            <w:pPr>
              <w:spacing w:after="60"/>
              <w:rPr>
                <w:rFonts w:ascii="Calibri" w:hAnsi="Calibri" w:cs="Calibri"/>
                <w:sz w:val="22"/>
                <w:szCs w:val="22"/>
              </w:rPr>
            </w:pPr>
            <w:proofErr w:type="spellStart"/>
            <w:r>
              <w:rPr>
                <w:rFonts w:ascii="Calibri" w:hAnsi="Calibri" w:cs="Calibri"/>
                <w:sz w:val="22"/>
                <w:szCs w:val="22"/>
              </w:rPr>
              <w:t>Self Fabric</w:t>
            </w:r>
            <w:proofErr w:type="spellEnd"/>
            <w:r>
              <w:rPr>
                <w:rFonts w:ascii="Calibri" w:hAnsi="Calibri" w:cs="Calibri"/>
                <w:sz w:val="22"/>
                <w:szCs w:val="22"/>
              </w:rPr>
              <w:t xml:space="preserve"> due</w:t>
            </w:r>
          </w:p>
        </w:tc>
      </w:tr>
      <w:tr w:rsidR="00652FA1" w:rsidRPr="00BB4A38" w14:paraId="372EB0EE" w14:textId="77777777" w:rsidTr="00652FA1">
        <w:trPr>
          <w:cantSplit/>
          <w:trHeight w:val="1134"/>
        </w:trPr>
        <w:tc>
          <w:tcPr>
            <w:tcW w:w="512" w:type="dxa"/>
            <w:vMerge w:val="restart"/>
            <w:shd w:val="clear" w:color="auto" w:fill="auto"/>
            <w:textDirection w:val="btLr"/>
          </w:tcPr>
          <w:p w14:paraId="0ACA10E2" w14:textId="1EA2ECF9" w:rsidR="00B323DB" w:rsidRDefault="00B323DB" w:rsidP="00652FA1">
            <w:pPr>
              <w:spacing w:after="60"/>
              <w:ind w:left="113" w:right="113"/>
              <w:jc w:val="center"/>
              <w:rPr>
                <w:rFonts w:ascii="Calibri" w:hAnsi="Calibri" w:cs="Calibri"/>
                <w:b/>
                <w:bCs/>
                <w:sz w:val="22"/>
                <w:szCs w:val="22"/>
              </w:rPr>
            </w:pPr>
            <w:r>
              <w:rPr>
                <w:rFonts w:ascii="Calibri" w:hAnsi="Calibri" w:cs="Calibri"/>
                <w:b/>
                <w:bCs/>
                <w:sz w:val="22"/>
                <w:szCs w:val="22"/>
              </w:rPr>
              <w:t>Week 11</w:t>
            </w:r>
          </w:p>
        </w:tc>
        <w:tc>
          <w:tcPr>
            <w:tcW w:w="1364" w:type="dxa"/>
            <w:shd w:val="clear" w:color="auto" w:fill="auto"/>
          </w:tcPr>
          <w:p w14:paraId="04F654B2" w14:textId="0EF7DA3B" w:rsidR="00B323DB" w:rsidRDefault="00B323DB" w:rsidP="00652FA1">
            <w:pPr>
              <w:spacing w:after="60"/>
              <w:jc w:val="center"/>
              <w:rPr>
                <w:rFonts w:ascii="Calibri" w:hAnsi="Calibri" w:cs="Calibri"/>
                <w:sz w:val="22"/>
                <w:szCs w:val="22"/>
              </w:rPr>
            </w:pPr>
            <w:r>
              <w:rPr>
                <w:rFonts w:ascii="Calibri" w:hAnsi="Calibri" w:cs="Calibri"/>
                <w:sz w:val="22"/>
                <w:szCs w:val="22"/>
              </w:rPr>
              <w:t>Monday, March 28</w:t>
            </w:r>
            <w:r w:rsidRPr="00B323DB">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2A2B262F" w14:textId="1E9B2935" w:rsidR="00B323DB" w:rsidRDefault="0056625D"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ICW: </w:t>
            </w:r>
            <w:r w:rsidR="00B323DB">
              <w:rPr>
                <w:rFonts w:ascii="Calibri" w:hAnsi="Calibri" w:cs="Calibri"/>
                <w:sz w:val="22"/>
                <w:szCs w:val="22"/>
              </w:rPr>
              <w:t xml:space="preserve">Discuss </w:t>
            </w:r>
            <w:r w:rsidR="00B323DB" w:rsidRPr="00120E5E">
              <w:rPr>
                <w:rFonts w:ascii="Calibri" w:hAnsi="Calibri" w:cs="Calibri"/>
                <w:i/>
                <w:iCs/>
                <w:sz w:val="22"/>
                <w:szCs w:val="22"/>
              </w:rPr>
              <w:t>Bernadette Banner</w:t>
            </w:r>
          </w:p>
          <w:p w14:paraId="62F31CAA" w14:textId="77777777" w:rsidR="00120E5E" w:rsidRDefault="00120E5E"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Take mockup apart</w:t>
            </w:r>
          </w:p>
          <w:p w14:paraId="791BD2AE" w14:textId="79373F2E" w:rsidR="00120E5E" w:rsidRDefault="00120E5E"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Mark alterations to coutil, recut pieces if necessary</w:t>
            </w:r>
          </w:p>
        </w:tc>
        <w:tc>
          <w:tcPr>
            <w:tcW w:w="3330" w:type="dxa"/>
            <w:shd w:val="clear" w:color="auto" w:fill="auto"/>
          </w:tcPr>
          <w:p w14:paraId="3B6E48E2" w14:textId="7354FF03" w:rsidR="00120E5E" w:rsidRPr="00726714" w:rsidRDefault="00B323DB" w:rsidP="00726714">
            <w:pPr>
              <w:numPr>
                <w:ilvl w:val="0"/>
                <w:numId w:val="7"/>
              </w:numPr>
              <w:spacing w:after="60"/>
              <w:ind w:left="103" w:hanging="167"/>
              <w:rPr>
                <w:rFonts w:ascii="Calibri" w:hAnsi="Calibri" w:cs="Calibri"/>
                <w:sz w:val="22"/>
                <w:szCs w:val="22"/>
              </w:rPr>
            </w:pPr>
            <w:r>
              <w:rPr>
                <w:rFonts w:ascii="Calibri" w:hAnsi="Calibri" w:cs="Calibri"/>
                <w:sz w:val="22"/>
                <w:szCs w:val="22"/>
              </w:rPr>
              <w:t xml:space="preserve">Watch: </w:t>
            </w:r>
            <w:r w:rsidRPr="00B323DB">
              <w:rPr>
                <w:rFonts w:ascii="Calibri" w:hAnsi="Calibri" w:cs="Calibri"/>
                <w:i/>
                <w:iCs/>
                <w:sz w:val="22"/>
                <w:szCs w:val="22"/>
              </w:rPr>
              <w:t>Bernadette Banner</w:t>
            </w:r>
            <w:r>
              <w:rPr>
                <w:rFonts w:ascii="Calibri" w:hAnsi="Calibri" w:cs="Calibri"/>
                <w:sz w:val="22"/>
                <w:szCs w:val="22"/>
              </w:rPr>
              <w:t xml:space="preserve"> “What Did Victorian Corsets *Actually* Look Like”</w:t>
            </w:r>
          </w:p>
        </w:tc>
        <w:tc>
          <w:tcPr>
            <w:tcW w:w="1710" w:type="dxa"/>
            <w:shd w:val="clear" w:color="auto" w:fill="auto"/>
          </w:tcPr>
          <w:p w14:paraId="10EEE0B1" w14:textId="77777777" w:rsidR="00B323DB" w:rsidRDefault="00B323DB" w:rsidP="00652FA1">
            <w:pPr>
              <w:spacing w:after="60"/>
              <w:rPr>
                <w:rFonts w:ascii="Calibri" w:hAnsi="Calibri" w:cs="Calibri"/>
                <w:sz w:val="22"/>
                <w:szCs w:val="22"/>
              </w:rPr>
            </w:pPr>
          </w:p>
        </w:tc>
      </w:tr>
      <w:tr w:rsidR="00652FA1" w:rsidRPr="00BB4A38" w14:paraId="195EBD7A" w14:textId="77777777" w:rsidTr="00652FA1">
        <w:trPr>
          <w:cantSplit/>
          <w:trHeight w:val="1134"/>
        </w:trPr>
        <w:tc>
          <w:tcPr>
            <w:tcW w:w="512" w:type="dxa"/>
            <w:vMerge/>
            <w:shd w:val="clear" w:color="auto" w:fill="auto"/>
            <w:textDirection w:val="btLr"/>
          </w:tcPr>
          <w:p w14:paraId="3DB481C1" w14:textId="77777777" w:rsidR="00B323DB" w:rsidRDefault="00B323DB" w:rsidP="00652FA1">
            <w:pPr>
              <w:spacing w:after="60"/>
              <w:ind w:left="113" w:right="113"/>
              <w:jc w:val="center"/>
              <w:rPr>
                <w:rFonts w:ascii="Calibri" w:hAnsi="Calibri" w:cs="Calibri"/>
                <w:b/>
                <w:bCs/>
                <w:sz w:val="22"/>
                <w:szCs w:val="22"/>
              </w:rPr>
            </w:pPr>
          </w:p>
        </w:tc>
        <w:tc>
          <w:tcPr>
            <w:tcW w:w="1364" w:type="dxa"/>
            <w:shd w:val="clear" w:color="auto" w:fill="auto"/>
          </w:tcPr>
          <w:p w14:paraId="50E2B010" w14:textId="6F0F94FA" w:rsidR="00B323DB" w:rsidRDefault="00B323DB" w:rsidP="00652FA1">
            <w:pPr>
              <w:spacing w:after="60"/>
              <w:jc w:val="center"/>
              <w:rPr>
                <w:rFonts w:ascii="Calibri" w:hAnsi="Calibri" w:cs="Calibri"/>
                <w:sz w:val="22"/>
                <w:szCs w:val="22"/>
              </w:rPr>
            </w:pPr>
            <w:r>
              <w:rPr>
                <w:rFonts w:ascii="Calibri" w:hAnsi="Calibri" w:cs="Calibri"/>
                <w:sz w:val="22"/>
                <w:szCs w:val="22"/>
              </w:rPr>
              <w:t>Wednesday, March 30</w:t>
            </w:r>
            <w:r w:rsidRPr="00B323DB">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689EFCE6" w14:textId="77777777" w:rsidR="00B323DB" w:rsidRDefault="00B323DB"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Additional 19</w:t>
            </w:r>
            <w:r w:rsidRPr="00B323DB">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p>
          <w:p w14:paraId="79855714" w14:textId="1748684B" w:rsidR="00120E5E" w:rsidRPr="00120E5E" w:rsidRDefault="0056625D"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ICW: </w:t>
            </w:r>
            <w:r w:rsidR="00120E5E">
              <w:rPr>
                <w:rFonts w:ascii="Calibri" w:hAnsi="Calibri" w:cs="Calibri"/>
                <w:sz w:val="22"/>
                <w:szCs w:val="22"/>
              </w:rPr>
              <w:t xml:space="preserve">Discuss </w:t>
            </w:r>
            <w:proofErr w:type="gramStart"/>
            <w:r w:rsidR="00120E5E">
              <w:rPr>
                <w:rFonts w:ascii="Calibri" w:hAnsi="Calibri" w:cs="Calibri"/>
                <w:i/>
                <w:iCs/>
                <w:sz w:val="22"/>
                <w:szCs w:val="22"/>
              </w:rPr>
              <w:t>The</w:t>
            </w:r>
            <w:proofErr w:type="gramEnd"/>
            <w:r w:rsidR="00120E5E">
              <w:rPr>
                <w:rFonts w:ascii="Calibri" w:hAnsi="Calibri" w:cs="Calibri"/>
                <w:i/>
                <w:iCs/>
                <w:sz w:val="22"/>
                <w:szCs w:val="22"/>
              </w:rPr>
              <w:t xml:space="preserve"> </w:t>
            </w:r>
            <w:proofErr w:type="spellStart"/>
            <w:r w:rsidR="00120E5E">
              <w:rPr>
                <w:rFonts w:ascii="Calibri" w:hAnsi="Calibri" w:cs="Calibri"/>
                <w:i/>
                <w:iCs/>
                <w:sz w:val="22"/>
                <w:szCs w:val="22"/>
              </w:rPr>
              <w:t>Dreamstress</w:t>
            </w:r>
            <w:proofErr w:type="spellEnd"/>
          </w:p>
          <w:p w14:paraId="238945AF" w14:textId="0980BE93" w:rsidR="00120E5E" w:rsidRDefault="00120E5E"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Lay out and begin cutting self-fabric</w:t>
            </w:r>
          </w:p>
        </w:tc>
        <w:tc>
          <w:tcPr>
            <w:tcW w:w="3330" w:type="dxa"/>
            <w:shd w:val="clear" w:color="auto" w:fill="auto"/>
          </w:tcPr>
          <w:p w14:paraId="64430551" w14:textId="308D91B9" w:rsidR="00211402" w:rsidRPr="00726714" w:rsidRDefault="00B323DB" w:rsidP="00726714">
            <w:pPr>
              <w:numPr>
                <w:ilvl w:val="0"/>
                <w:numId w:val="7"/>
              </w:numPr>
              <w:spacing w:after="60"/>
              <w:ind w:left="103" w:hanging="167"/>
              <w:rPr>
                <w:rFonts w:ascii="Calibri" w:hAnsi="Calibri" w:cs="Calibri"/>
                <w:sz w:val="22"/>
                <w:szCs w:val="22"/>
              </w:rPr>
            </w:pPr>
            <w:r>
              <w:rPr>
                <w:rFonts w:ascii="Calibri" w:hAnsi="Calibri" w:cs="Calibri"/>
                <w:sz w:val="22"/>
                <w:szCs w:val="22"/>
              </w:rPr>
              <w:t xml:space="preserve">Read: </w:t>
            </w:r>
            <w:r>
              <w:rPr>
                <w:rFonts w:ascii="Calibri" w:hAnsi="Calibri" w:cs="Calibri"/>
                <w:i/>
                <w:iCs/>
                <w:sz w:val="22"/>
                <w:szCs w:val="22"/>
              </w:rPr>
              <w:t xml:space="preserve">The </w:t>
            </w:r>
            <w:proofErr w:type="spellStart"/>
            <w:r>
              <w:rPr>
                <w:rFonts w:ascii="Calibri" w:hAnsi="Calibri" w:cs="Calibri"/>
                <w:i/>
                <w:iCs/>
                <w:sz w:val="22"/>
                <w:szCs w:val="22"/>
              </w:rPr>
              <w:t>Dreamstress</w:t>
            </w:r>
            <w:proofErr w:type="spellEnd"/>
            <w:r>
              <w:rPr>
                <w:rFonts w:ascii="Calibri" w:hAnsi="Calibri" w:cs="Calibri"/>
                <w:sz w:val="22"/>
                <w:szCs w:val="22"/>
              </w:rPr>
              <w:t xml:space="preserve"> “Swiss Waist, Waist Cincher, Corset and Corselet: What’s the Difference?”</w:t>
            </w:r>
          </w:p>
        </w:tc>
        <w:tc>
          <w:tcPr>
            <w:tcW w:w="1710" w:type="dxa"/>
            <w:shd w:val="clear" w:color="auto" w:fill="auto"/>
          </w:tcPr>
          <w:p w14:paraId="7A2FDDD9" w14:textId="77777777" w:rsidR="00B323DB" w:rsidRDefault="00B323DB" w:rsidP="00652FA1">
            <w:pPr>
              <w:spacing w:after="60"/>
              <w:rPr>
                <w:rFonts w:ascii="Calibri" w:hAnsi="Calibri" w:cs="Calibri"/>
                <w:sz w:val="22"/>
                <w:szCs w:val="22"/>
              </w:rPr>
            </w:pPr>
          </w:p>
        </w:tc>
      </w:tr>
      <w:tr w:rsidR="00652FA1" w:rsidRPr="00BB4A38" w14:paraId="0A2CCDC6" w14:textId="77777777" w:rsidTr="00652FA1">
        <w:trPr>
          <w:cantSplit/>
          <w:trHeight w:val="1134"/>
        </w:trPr>
        <w:tc>
          <w:tcPr>
            <w:tcW w:w="512" w:type="dxa"/>
            <w:vMerge w:val="restart"/>
            <w:shd w:val="clear" w:color="auto" w:fill="auto"/>
            <w:textDirection w:val="btLr"/>
          </w:tcPr>
          <w:p w14:paraId="1FAA8E44" w14:textId="34E9C72E" w:rsidR="00120E5E" w:rsidRDefault="00120E5E" w:rsidP="00652FA1">
            <w:pPr>
              <w:spacing w:after="60"/>
              <w:ind w:left="113" w:right="113"/>
              <w:jc w:val="center"/>
              <w:rPr>
                <w:rFonts w:ascii="Calibri" w:hAnsi="Calibri" w:cs="Calibri"/>
                <w:b/>
                <w:bCs/>
                <w:sz w:val="22"/>
                <w:szCs w:val="22"/>
              </w:rPr>
            </w:pPr>
            <w:r>
              <w:rPr>
                <w:rFonts w:ascii="Calibri" w:hAnsi="Calibri" w:cs="Calibri"/>
                <w:b/>
                <w:bCs/>
                <w:sz w:val="22"/>
                <w:szCs w:val="22"/>
              </w:rPr>
              <w:lastRenderedPageBreak/>
              <w:t>Week 12</w:t>
            </w:r>
          </w:p>
        </w:tc>
        <w:tc>
          <w:tcPr>
            <w:tcW w:w="1364" w:type="dxa"/>
            <w:shd w:val="clear" w:color="auto" w:fill="auto"/>
          </w:tcPr>
          <w:p w14:paraId="6D208065" w14:textId="207B08B6" w:rsidR="00120E5E" w:rsidRDefault="00120E5E" w:rsidP="00652FA1">
            <w:pPr>
              <w:spacing w:after="60"/>
              <w:jc w:val="center"/>
              <w:rPr>
                <w:rFonts w:ascii="Calibri" w:hAnsi="Calibri" w:cs="Calibri"/>
                <w:sz w:val="22"/>
                <w:szCs w:val="22"/>
              </w:rPr>
            </w:pPr>
            <w:r>
              <w:rPr>
                <w:rFonts w:ascii="Calibri" w:hAnsi="Calibri" w:cs="Calibri"/>
                <w:sz w:val="22"/>
                <w:szCs w:val="22"/>
              </w:rPr>
              <w:t>Monday, April 4</w:t>
            </w:r>
            <w:r w:rsidRPr="00120E5E">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0EBF7639" w14:textId="77777777" w:rsidR="00120E5E" w:rsidRDefault="00120E5E"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LGBTQ Corsets</w:t>
            </w:r>
          </w:p>
          <w:p w14:paraId="51C59A53" w14:textId="77777777" w:rsidR="001111BE" w:rsidRDefault="001111BE"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Roll Pinning demo</w:t>
            </w:r>
          </w:p>
          <w:p w14:paraId="12EA9DA7" w14:textId="1E470D77" w:rsidR="001111BE" w:rsidRDefault="001111BE"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Begin flatlining / roll pinning corset</w:t>
            </w:r>
          </w:p>
        </w:tc>
        <w:tc>
          <w:tcPr>
            <w:tcW w:w="3330" w:type="dxa"/>
            <w:shd w:val="clear" w:color="auto" w:fill="auto"/>
          </w:tcPr>
          <w:p w14:paraId="4DAEC5FE" w14:textId="3B305205" w:rsidR="00E45E0F" w:rsidRPr="00726714" w:rsidRDefault="001111BE" w:rsidP="00726714">
            <w:pPr>
              <w:numPr>
                <w:ilvl w:val="0"/>
                <w:numId w:val="7"/>
              </w:numPr>
              <w:spacing w:after="60"/>
              <w:ind w:left="103" w:hanging="167"/>
              <w:rPr>
                <w:rFonts w:ascii="Calibri" w:hAnsi="Calibri" w:cs="Calibri"/>
                <w:sz w:val="22"/>
                <w:szCs w:val="22"/>
              </w:rPr>
            </w:pPr>
            <w:r>
              <w:rPr>
                <w:rFonts w:ascii="Calibri" w:hAnsi="Calibri" w:cs="Calibri"/>
                <w:sz w:val="22"/>
                <w:szCs w:val="22"/>
              </w:rPr>
              <w:t xml:space="preserve">Read: </w:t>
            </w:r>
            <w:r>
              <w:rPr>
                <w:rFonts w:ascii="Calibri" w:hAnsi="Calibri" w:cs="Calibri"/>
                <w:i/>
                <w:iCs/>
                <w:sz w:val="22"/>
                <w:szCs w:val="22"/>
              </w:rPr>
              <w:t>Quick and Dirty Guide to Corsets</w:t>
            </w:r>
            <w:r>
              <w:rPr>
                <w:rFonts w:ascii="Calibri" w:hAnsi="Calibri" w:cs="Calibri"/>
                <w:sz w:val="22"/>
                <w:szCs w:val="22"/>
              </w:rPr>
              <w:t xml:space="preserve"> pg. 19-20: Roll Pinnin</w:t>
            </w:r>
            <w:r w:rsidR="00726714">
              <w:rPr>
                <w:rFonts w:ascii="Calibri" w:hAnsi="Calibri" w:cs="Calibri"/>
                <w:sz w:val="22"/>
                <w:szCs w:val="22"/>
              </w:rPr>
              <w:t>g</w:t>
            </w:r>
          </w:p>
        </w:tc>
        <w:tc>
          <w:tcPr>
            <w:tcW w:w="1710" w:type="dxa"/>
            <w:shd w:val="clear" w:color="auto" w:fill="auto"/>
          </w:tcPr>
          <w:p w14:paraId="44EE6F33" w14:textId="578190AF" w:rsidR="00120E5E" w:rsidRDefault="00120E5E" w:rsidP="00652FA1">
            <w:pPr>
              <w:spacing w:after="60"/>
              <w:rPr>
                <w:rFonts w:ascii="Calibri" w:hAnsi="Calibri" w:cs="Calibri"/>
                <w:sz w:val="22"/>
                <w:szCs w:val="22"/>
              </w:rPr>
            </w:pPr>
          </w:p>
        </w:tc>
      </w:tr>
      <w:tr w:rsidR="00652FA1" w:rsidRPr="00BB4A38" w14:paraId="7446DD5F" w14:textId="77777777" w:rsidTr="00652FA1">
        <w:trPr>
          <w:cantSplit/>
          <w:trHeight w:val="1134"/>
        </w:trPr>
        <w:tc>
          <w:tcPr>
            <w:tcW w:w="512" w:type="dxa"/>
            <w:vMerge/>
            <w:shd w:val="clear" w:color="auto" w:fill="auto"/>
            <w:textDirection w:val="btLr"/>
          </w:tcPr>
          <w:p w14:paraId="6C151EC7" w14:textId="77777777" w:rsidR="00120E5E" w:rsidRDefault="00120E5E" w:rsidP="00652FA1">
            <w:pPr>
              <w:spacing w:after="60"/>
              <w:ind w:left="113" w:right="113"/>
              <w:jc w:val="center"/>
              <w:rPr>
                <w:rFonts w:ascii="Calibri" w:hAnsi="Calibri" w:cs="Calibri"/>
                <w:b/>
                <w:bCs/>
                <w:sz w:val="22"/>
                <w:szCs w:val="22"/>
              </w:rPr>
            </w:pPr>
          </w:p>
        </w:tc>
        <w:tc>
          <w:tcPr>
            <w:tcW w:w="1364" w:type="dxa"/>
            <w:shd w:val="clear" w:color="auto" w:fill="auto"/>
          </w:tcPr>
          <w:p w14:paraId="014AACE3" w14:textId="09C2B03A" w:rsidR="00120E5E" w:rsidRDefault="00120E5E" w:rsidP="00652FA1">
            <w:pPr>
              <w:spacing w:after="60"/>
              <w:jc w:val="center"/>
              <w:rPr>
                <w:rFonts w:ascii="Calibri" w:hAnsi="Calibri" w:cs="Calibri"/>
                <w:sz w:val="22"/>
                <w:szCs w:val="22"/>
              </w:rPr>
            </w:pPr>
            <w:r>
              <w:rPr>
                <w:rFonts w:ascii="Calibri" w:hAnsi="Calibri" w:cs="Calibri"/>
                <w:sz w:val="22"/>
                <w:szCs w:val="22"/>
              </w:rPr>
              <w:t>Wednesday, April 6</w:t>
            </w:r>
            <w:r w:rsidRPr="00120E5E">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69D2AF38" w14:textId="77777777" w:rsidR="00120E5E" w:rsidRDefault="00120E5E"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Edwardian Era</w:t>
            </w:r>
          </w:p>
          <w:p w14:paraId="5A077C17" w14:textId="1604EAF4" w:rsidR="00120E5E" w:rsidRPr="00E45E0F" w:rsidRDefault="0056625D"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ICW: </w:t>
            </w:r>
            <w:r w:rsidR="00120E5E">
              <w:rPr>
                <w:rFonts w:ascii="Calibri" w:hAnsi="Calibri" w:cs="Calibri"/>
                <w:sz w:val="22"/>
                <w:szCs w:val="22"/>
              </w:rPr>
              <w:t xml:space="preserve">Discuss </w:t>
            </w:r>
            <w:r w:rsidR="00120E5E">
              <w:rPr>
                <w:rFonts w:ascii="Calibri" w:hAnsi="Calibri" w:cs="Calibri"/>
                <w:i/>
                <w:iCs/>
                <w:sz w:val="22"/>
                <w:szCs w:val="22"/>
              </w:rPr>
              <w:t>Atelier Nostalgia</w:t>
            </w:r>
          </w:p>
          <w:p w14:paraId="05E5CB81" w14:textId="77777777"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Silhouette Review</w:t>
            </w:r>
          </w:p>
          <w:p w14:paraId="28D725DB" w14:textId="10C3FB6A"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Continue flatlining </w:t>
            </w:r>
          </w:p>
        </w:tc>
        <w:tc>
          <w:tcPr>
            <w:tcW w:w="3330" w:type="dxa"/>
            <w:shd w:val="clear" w:color="auto" w:fill="auto"/>
          </w:tcPr>
          <w:p w14:paraId="60D40E89" w14:textId="3B6EB16F" w:rsidR="00120E5E" w:rsidRDefault="00120E5E" w:rsidP="00652FA1">
            <w:pPr>
              <w:numPr>
                <w:ilvl w:val="0"/>
                <w:numId w:val="7"/>
              </w:numPr>
              <w:spacing w:after="60"/>
              <w:ind w:left="103" w:hanging="167"/>
              <w:rPr>
                <w:rFonts w:ascii="Calibri" w:hAnsi="Calibri" w:cs="Calibri"/>
                <w:sz w:val="22"/>
                <w:szCs w:val="22"/>
              </w:rPr>
            </w:pPr>
            <w:r>
              <w:rPr>
                <w:rFonts w:ascii="Calibri" w:hAnsi="Calibri" w:cs="Calibri"/>
                <w:sz w:val="22"/>
                <w:szCs w:val="22"/>
              </w:rPr>
              <w:t xml:space="preserve">Read: </w:t>
            </w:r>
            <w:r>
              <w:rPr>
                <w:rFonts w:ascii="Calibri" w:hAnsi="Calibri" w:cs="Calibri"/>
                <w:i/>
                <w:iCs/>
                <w:sz w:val="22"/>
                <w:szCs w:val="22"/>
              </w:rPr>
              <w:t>Atelier Nostalgia:</w:t>
            </w:r>
            <w:r>
              <w:rPr>
                <w:rFonts w:ascii="Calibri" w:hAnsi="Calibri" w:cs="Calibri"/>
                <w:sz w:val="22"/>
                <w:szCs w:val="22"/>
              </w:rPr>
              <w:t xml:space="preserve"> Achieving the Edwardian Silhouette, but how?”</w:t>
            </w:r>
          </w:p>
        </w:tc>
        <w:tc>
          <w:tcPr>
            <w:tcW w:w="1710" w:type="dxa"/>
            <w:shd w:val="clear" w:color="auto" w:fill="auto"/>
          </w:tcPr>
          <w:p w14:paraId="423E8A27" w14:textId="20986CDB" w:rsidR="00120E5E" w:rsidRDefault="001111BE" w:rsidP="00652FA1">
            <w:pPr>
              <w:spacing w:after="60"/>
              <w:rPr>
                <w:rFonts w:ascii="Calibri" w:hAnsi="Calibri" w:cs="Calibri"/>
                <w:sz w:val="22"/>
                <w:szCs w:val="22"/>
              </w:rPr>
            </w:pPr>
            <w:r>
              <w:rPr>
                <w:rFonts w:ascii="Calibri" w:hAnsi="Calibri" w:cs="Calibri"/>
                <w:sz w:val="22"/>
                <w:szCs w:val="22"/>
              </w:rPr>
              <w:t>Silhouette Paper Due</w:t>
            </w:r>
          </w:p>
        </w:tc>
      </w:tr>
      <w:tr w:rsidR="00652FA1" w:rsidRPr="00BB4A38" w14:paraId="402F0831" w14:textId="77777777" w:rsidTr="00652FA1">
        <w:trPr>
          <w:cantSplit/>
          <w:trHeight w:val="1134"/>
        </w:trPr>
        <w:tc>
          <w:tcPr>
            <w:tcW w:w="512" w:type="dxa"/>
            <w:vMerge w:val="restart"/>
            <w:shd w:val="clear" w:color="auto" w:fill="auto"/>
            <w:textDirection w:val="btLr"/>
          </w:tcPr>
          <w:p w14:paraId="6BCD52F4" w14:textId="70F0AD74" w:rsidR="00E45E0F" w:rsidRDefault="00E45E0F" w:rsidP="00652FA1">
            <w:pPr>
              <w:spacing w:after="60"/>
              <w:ind w:left="113" w:right="113"/>
              <w:jc w:val="center"/>
              <w:rPr>
                <w:rFonts w:ascii="Calibri" w:hAnsi="Calibri" w:cs="Calibri"/>
                <w:b/>
                <w:bCs/>
                <w:sz w:val="22"/>
                <w:szCs w:val="22"/>
              </w:rPr>
            </w:pPr>
            <w:r>
              <w:rPr>
                <w:rFonts w:ascii="Calibri" w:hAnsi="Calibri" w:cs="Calibri"/>
                <w:b/>
                <w:bCs/>
                <w:sz w:val="22"/>
                <w:szCs w:val="22"/>
              </w:rPr>
              <w:t>Week 13</w:t>
            </w:r>
          </w:p>
        </w:tc>
        <w:tc>
          <w:tcPr>
            <w:tcW w:w="1364" w:type="dxa"/>
            <w:shd w:val="clear" w:color="auto" w:fill="auto"/>
          </w:tcPr>
          <w:p w14:paraId="3EF44065" w14:textId="08F5B652" w:rsidR="00E45E0F" w:rsidRDefault="00E45E0F" w:rsidP="00652FA1">
            <w:pPr>
              <w:spacing w:after="60"/>
              <w:jc w:val="center"/>
              <w:rPr>
                <w:rFonts w:ascii="Calibri" w:hAnsi="Calibri" w:cs="Calibri"/>
                <w:sz w:val="22"/>
                <w:szCs w:val="22"/>
              </w:rPr>
            </w:pPr>
            <w:r>
              <w:rPr>
                <w:rFonts w:ascii="Calibri" w:hAnsi="Calibri" w:cs="Calibri"/>
                <w:sz w:val="22"/>
                <w:szCs w:val="22"/>
              </w:rPr>
              <w:t>Monday, April 11</w:t>
            </w:r>
            <w:r w:rsidRPr="00E45E0F">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64EA2194" w14:textId="77777777"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20</w:t>
            </w:r>
            <w:r w:rsidRPr="00E45E0F">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 silhouettes</w:t>
            </w:r>
          </w:p>
          <w:p w14:paraId="6559AB8A" w14:textId="77777777"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Fining flatlining</w:t>
            </w:r>
          </w:p>
          <w:p w14:paraId="3B572FF1" w14:textId="5C5A12E8"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Begin sewing corset together</w:t>
            </w:r>
          </w:p>
        </w:tc>
        <w:tc>
          <w:tcPr>
            <w:tcW w:w="3330" w:type="dxa"/>
            <w:shd w:val="clear" w:color="auto" w:fill="auto"/>
          </w:tcPr>
          <w:p w14:paraId="1AD714CF" w14:textId="409C511F" w:rsidR="00211402" w:rsidRDefault="00211402" w:rsidP="00726714">
            <w:pPr>
              <w:spacing w:after="60"/>
              <w:ind w:left="103"/>
              <w:rPr>
                <w:rFonts w:ascii="Calibri" w:hAnsi="Calibri" w:cs="Calibri"/>
                <w:sz w:val="22"/>
                <w:szCs w:val="22"/>
              </w:rPr>
            </w:pPr>
          </w:p>
        </w:tc>
        <w:tc>
          <w:tcPr>
            <w:tcW w:w="1710" w:type="dxa"/>
            <w:shd w:val="clear" w:color="auto" w:fill="auto"/>
          </w:tcPr>
          <w:p w14:paraId="4845FE06" w14:textId="77777777" w:rsidR="00E45E0F" w:rsidRDefault="00E45E0F" w:rsidP="00652FA1">
            <w:pPr>
              <w:spacing w:after="60"/>
              <w:rPr>
                <w:rFonts w:ascii="Calibri" w:hAnsi="Calibri" w:cs="Calibri"/>
                <w:sz w:val="22"/>
                <w:szCs w:val="22"/>
              </w:rPr>
            </w:pPr>
          </w:p>
        </w:tc>
      </w:tr>
      <w:tr w:rsidR="00652FA1" w:rsidRPr="00BB4A38" w14:paraId="056C5442" w14:textId="77777777" w:rsidTr="00652FA1">
        <w:trPr>
          <w:cantSplit/>
          <w:trHeight w:val="1134"/>
        </w:trPr>
        <w:tc>
          <w:tcPr>
            <w:tcW w:w="512" w:type="dxa"/>
            <w:vMerge/>
            <w:shd w:val="clear" w:color="auto" w:fill="auto"/>
            <w:textDirection w:val="btLr"/>
          </w:tcPr>
          <w:p w14:paraId="50412B64" w14:textId="77777777" w:rsidR="00E45E0F" w:rsidRDefault="00E45E0F" w:rsidP="00652FA1">
            <w:pPr>
              <w:spacing w:after="60"/>
              <w:ind w:left="113" w:right="113"/>
              <w:jc w:val="center"/>
              <w:rPr>
                <w:rFonts w:ascii="Calibri" w:hAnsi="Calibri" w:cs="Calibri"/>
                <w:b/>
                <w:bCs/>
                <w:sz w:val="22"/>
                <w:szCs w:val="22"/>
              </w:rPr>
            </w:pPr>
          </w:p>
        </w:tc>
        <w:tc>
          <w:tcPr>
            <w:tcW w:w="1364" w:type="dxa"/>
            <w:shd w:val="clear" w:color="auto" w:fill="auto"/>
          </w:tcPr>
          <w:p w14:paraId="6F2A78E9" w14:textId="020D1CBA" w:rsidR="00E45E0F" w:rsidRDefault="00E45E0F" w:rsidP="00652FA1">
            <w:pPr>
              <w:spacing w:after="60"/>
              <w:jc w:val="center"/>
              <w:rPr>
                <w:rFonts w:ascii="Calibri" w:hAnsi="Calibri" w:cs="Calibri"/>
                <w:sz w:val="22"/>
                <w:szCs w:val="22"/>
              </w:rPr>
            </w:pPr>
            <w:r>
              <w:rPr>
                <w:rFonts w:ascii="Calibri" w:hAnsi="Calibri" w:cs="Calibri"/>
                <w:sz w:val="22"/>
                <w:szCs w:val="22"/>
              </w:rPr>
              <w:t>Wednesday, April 13</w:t>
            </w:r>
            <w:r w:rsidRPr="00E45E0F">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6299445F" w14:textId="77777777"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20</w:t>
            </w:r>
            <w:r w:rsidRPr="00E45E0F">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ce</w:t>
            </w:r>
            <w:proofErr w:type="spellEnd"/>
            <w:r>
              <w:rPr>
                <w:rFonts w:ascii="Calibri" w:hAnsi="Calibri" w:cs="Calibri"/>
                <w:sz w:val="22"/>
                <w:szCs w:val="22"/>
              </w:rPr>
              <w:t>. corsets</w:t>
            </w:r>
          </w:p>
          <w:p w14:paraId="531F1846" w14:textId="438F86C3" w:rsidR="00E45E0F" w:rsidRDefault="0056625D"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ICW: </w:t>
            </w:r>
            <w:r w:rsidR="00E45E0F">
              <w:rPr>
                <w:rFonts w:ascii="Calibri" w:hAnsi="Calibri" w:cs="Calibri"/>
                <w:sz w:val="22"/>
                <w:szCs w:val="22"/>
              </w:rPr>
              <w:t>Paper corsets 19</w:t>
            </w:r>
            <w:r w:rsidR="00E45E0F" w:rsidRPr="00E45E0F">
              <w:rPr>
                <w:rFonts w:ascii="Calibri" w:hAnsi="Calibri" w:cs="Calibri"/>
                <w:sz w:val="22"/>
                <w:szCs w:val="22"/>
                <w:vertAlign w:val="superscript"/>
              </w:rPr>
              <w:t>th</w:t>
            </w:r>
            <w:r w:rsidR="00E45E0F">
              <w:rPr>
                <w:rFonts w:ascii="Calibri" w:hAnsi="Calibri" w:cs="Calibri"/>
                <w:sz w:val="22"/>
                <w:szCs w:val="22"/>
              </w:rPr>
              <w:t xml:space="preserve"> – 20</w:t>
            </w:r>
            <w:r w:rsidR="00E45E0F" w:rsidRPr="00E45E0F">
              <w:rPr>
                <w:rFonts w:ascii="Calibri" w:hAnsi="Calibri" w:cs="Calibri"/>
                <w:sz w:val="22"/>
                <w:szCs w:val="22"/>
                <w:vertAlign w:val="superscript"/>
              </w:rPr>
              <w:t>th</w:t>
            </w:r>
            <w:r w:rsidR="00E45E0F">
              <w:rPr>
                <w:rFonts w:ascii="Calibri" w:hAnsi="Calibri" w:cs="Calibri"/>
                <w:sz w:val="22"/>
                <w:szCs w:val="22"/>
              </w:rPr>
              <w:t xml:space="preserve"> </w:t>
            </w:r>
            <w:proofErr w:type="spellStart"/>
            <w:r w:rsidR="00E45E0F">
              <w:rPr>
                <w:rFonts w:ascii="Calibri" w:hAnsi="Calibri" w:cs="Calibri"/>
                <w:sz w:val="22"/>
                <w:szCs w:val="22"/>
              </w:rPr>
              <w:t>ce</w:t>
            </w:r>
            <w:proofErr w:type="spellEnd"/>
            <w:r w:rsidR="00E45E0F">
              <w:rPr>
                <w:rFonts w:ascii="Calibri" w:hAnsi="Calibri" w:cs="Calibri"/>
                <w:sz w:val="22"/>
                <w:szCs w:val="22"/>
              </w:rPr>
              <w:t>.</w:t>
            </w:r>
          </w:p>
          <w:p w14:paraId="4B6D7DD4" w14:textId="6588248F"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Continue sewing corset</w:t>
            </w:r>
          </w:p>
        </w:tc>
        <w:tc>
          <w:tcPr>
            <w:tcW w:w="3330" w:type="dxa"/>
            <w:shd w:val="clear" w:color="auto" w:fill="auto"/>
          </w:tcPr>
          <w:p w14:paraId="4280F92B" w14:textId="77777777" w:rsidR="00E45E0F" w:rsidRDefault="00E45E0F" w:rsidP="00726714">
            <w:pPr>
              <w:spacing w:after="60"/>
              <w:ind w:left="103"/>
              <w:rPr>
                <w:rFonts w:ascii="Calibri" w:hAnsi="Calibri" w:cs="Calibri"/>
                <w:sz w:val="22"/>
                <w:szCs w:val="22"/>
              </w:rPr>
            </w:pPr>
          </w:p>
        </w:tc>
        <w:tc>
          <w:tcPr>
            <w:tcW w:w="1710" w:type="dxa"/>
            <w:shd w:val="clear" w:color="auto" w:fill="auto"/>
          </w:tcPr>
          <w:p w14:paraId="68E3C793" w14:textId="77777777" w:rsidR="00E45E0F" w:rsidRDefault="00E45E0F" w:rsidP="00652FA1">
            <w:pPr>
              <w:spacing w:after="60"/>
              <w:rPr>
                <w:rFonts w:ascii="Calibri" w:hAnsi="Calibri" w:cs="Calibri"/>
                <w:sz w:val="22"/>
                <w:szCs w:val="22"/>
              </w:rPr>
            </w:pPr>
          </w:p>
        </w:tc>
      </w:tr>
      <w:tr w:rsidR="00652FA1" w:rsidRPr="00BB4A38" w14:paraId="128DD083" w14:textId="77777777" w:rsidTr="00652FA1">
        <w:trPr>
          <w:cantSplit/>
          <w:trHeight w:val="1134"/>
        </w:trPr>
        <w:tc>
          <w:tcPr>
            <w:tcW w:w="512" w:type="dxa"/>
            <w:vMerge w:val="restart"/>
            <w:shd w:val="clear" w:color="auto" w:fill="auto"/>
            <w:textDirection w:val="btLr"/>
          </w:tcPr>
          <w:p w14:paraId="7CB52B36" w14:textId="391FC14A" w:rsidR="00E45E0F" w:rsidRDefault="00E45E0F" w:rsidP="00652FA1">
            <w:pPr>
              <w:spacing w:after="60"/>
              <w:ind w:left="113" w:right="113"/>
              <w:jc w:val="center"/>
              <w:rPr>
                <w:rFonts w:ascii="Calibri" w:hAnsi="Calibri" w:cs="Calibri"/>
                <w:b/>
                <w:bCs/>
                <w:sz w:val="22"/>
                <w:szCs w:val="22"/>
              </w:rPr>
            </w:pPr>
            <w:r>
              <w:rPr>
                <w:rFonts w:ascii="Calibri" w:hAnsi="Calibri" w:cs="Calibri"/>
                <w:b/>
                <w:bCs/>
                <w:sz w:val="22"/>
                <w:szCs w:val="22"/>
              </w:rPr>
              <w:t>Week 14</w:t>
            </w:r>
          </w:p>
        </w:tc>
        <w:tc>
          <w:tcPr>
            <w:tcW w:w="1364" w:type="dxa"/>
            <w:shd w:val="clear" w:color="auto" w:fill="auto"/>
          </w:tcPr>
          <w:p w14:paraId="4D47BE29" w14:textId="644003F1" w:rsidR="00E45E0F" w:rsidRDefault="00E45E0F" w:rsidP="00652FA1">
            <w:pPr>
              <w:spacing w:after="60"/>
              <w:jc w:val="center"/>
              <w:rPr>
                <w:rFonts w:ascii="Calibri" w:hAnsi="Calibri" w:cs="Calibri"/>
                <w:sz w:val="22"/>
                <w:szCs w:val="22"/>
              </w:rPr>
            </w:pPr>
            <w:r>
              <w:rPr>
                <w:rFonts w:ascii="Calibri" w:hAnsi="Calibri" w:cs="Calibri"/>
                <w:sz w:val="22"/>
                <w:szCs w:val="22"/>
              </w:rPr>
              <w:t>Monday, April 18</w:t>
            </w:r>
            <w:r w:rsidRPr="00E45E0F">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5C2A1232" w14:textId="77777777" w:rsidR="00E45E0F" w:rsidRP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b/>
                <w:bCs/>
                <w:sz w:val="22"/>
                <w:szCs w:val="22"/>
              </w:rPr>
              <w:t>Modern Silhouette Project 19</w:t>
            </w:r>
            <w:r w:rsidRPr="00E45E0F">
              <w:rPr>
                <w:rFonts w:ascii="Calibri" w:hAnsi="Calibri" w:cs="Calibri"/>
                <w:b/>
                <w:bCs/>
                <w:sz w:val="22"/>
                <w:szCs w:val="22"/>
                <w:vertAlign w:val="superscript"/>
              </w:rPr>
              <w:t>th</w:t>
            </w:r>
            <w:r>
              <w:rPr>
                <w:rFonts w:ascii="Calibri" w:hAnsi="Calibri" w:cs="Calibri"/>
                <w:b/>
                <w:bCs/>
                <w:sz w:val="22"/>
                <w:szCs w:val="22"/>
              </w:rPr>
              <w:t xml:space="preserve"> – 20</w:t>
            </w:r>
            <w:r w:rsidRPr="00E45E0F">
              <w:rPr>
                <w:rFonts w:ascii="Calibri" w:hAnsi="Calibri" w:cs="Calibri"/>
                <w:b/>
                <w:bCs/>
                <w:sz w:val="22"/>
                <w:szCs w:val="22"/>
                <w:vertAlign w:val="superscript"/>
              </w:rPr>
              <w:t>th</w:t>
            </w:r>
            <w:r>
              <w:rPr>
                <w:rFonts w:ascii="Calibri" w:hAnsi="Calibri" w:cs="Calibri"/>
                <w:b/>
                <w:bCs/>
                <w:sz w:val="22"/>
                <w:szCs w:val="22"/>
              </w:rPr>
              <w:t xml:space="preserve"> century</w:t>
            </w:r>
          </w:p>
          <w:p w14:paraId="54571B5C" w14:textId="7AB6EC26"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Continue sewing corset</w:t>
            </w:r>
          </w:p>
        </w:tc>
        <w:tc>
          <w:tcPr>
            <w:tcW w:w="3330" w:type="dxa"/>
            <w:shd w:val="clear" w:color="auto" w:fill="auto"/>
          </w:tcPr>
          <w:p w14:paraId="2CC18AEA" w14:textId="77777777" w:rsidR="00E45E0F" w:rsidRDefault="00E45E0F" w:rsidP="00726714">
            <w:pPr>
              <w:spacing w:after="60"/>
              <w:ind w:left="103"/>
              <w:rPr>
                <w:rFonts w:ascii="Calibri" w:hAnsi="Calibri" w:cs="Calibri"/>
                <w:sz w:val="22"/>
                <w:szCs w:val="22"/>
              </w:rPr>
            </w:pPr>
          </w:p>
        </w:tc>
        <w:tc>
          <w:tcPr>
            <w:tcW w:w="1710" w:type="dxa"/>
            <w:shd w:val="clear" w:color="auto" w:fill="auto"/>
          </w:tcPr>
          <w:p w14:paraId="17FAFB77" w14:textId="6AD41F83" w:rsidR="00E45E0F" w:rsidRDefault="00E45E0F" w:rsidP="00652FA1">
            <w:pPr>
              <w:spacing w:after="60"/>
              <w:rPr>
                <w:rFonts w:ascii="Calibri" w:hAnsi="Calibri" w:cs="Calibri"/>
                <w:sz w:val="22"/>
                <w:szCs w:val="22"/>
              </w:rPr>
            </w:pPr>
            <w:r>
              <w:rPr>
                <w:rFonts w:ascii="Calibri" w:hAnsi="Calibri" w:cs="Calibri"/>
                <w:sz w:val="22"/>
                <w:szCs w:val="22"/>
              </w:rPr>
              <w:t>Modern Silhouette Project 19</w:t>
            </w:r>
            <w:r w:rsidRPr="00E45E0F">
              <w:rPr>
                <w:rFonts w:ascii="Calibri" w:hAnsi="Calibri" w:cs="Calibri"/>
                <w:sz w:val="22"/>
                <w:szCs w:val="22"/>
                <w:vertAlign w:val="superscript"/>
              </w:rPr>
              <w:t>th</w:t>
            </w:r>
            <w:r>
              <w:rPr>
                <w:rFonts w:ascii="Calibri" w:hAnsi="Calibri" w:cs="Calibri"/>
                <w:sz w:val="22"/>
                <w:szCs w:val="22"/>
              </w:rPr>
              <w:t xml:space="preserve"> – 20</w:t>
            </w:r>
            <w:r w:rsidRPr="00E45E0F">
              <w:rPr>
                <w:rFonts w:ascii="Calibri" w:hAnsi="Calibri" w:cs="Calibri"/>
                <w:sz w:val="22"/>
                <w:szCs w:val="22"/>
                <w:vertAlign w:val="superscript"/>
              </w:rPr>
              <w:t>th</w:t>
            </w:r>
            <w:r>
              <w:rPr>
                <w:rFonts w:ascii="Calibri" w:hAnsi="Calibri" w:cs="Calibri"/>
                <w:sz w:val="22"/>
                <w:szCs w:val="22"/>
              </w:rPr>
              <w:t xml:space="preserve"> century</w:t>
            </w:r>
          </w:p>
        </w:tc>
      </w:tr>
      <w:tr w:rsidR="00652FA1" w:rsidRPr="00BB4A38" w14:paraId="62AC05EA" w14:textId="77777777" w:rsidTr="00652FA1">
        <w:trPr>
          <w:cantSplit/>
          <w:trHeight w:val="1134"/>
        </w:trPr>
        <w:tc>
          <w:tcPr>
            <w:tcW w:w="512" w:type="dxa"/>
            <w:vMerge/>
            <w:shd w:val="clear" w:color="auto" w:fill="auto"/>
            <w:textDirection w:val="btLr"/>
          </w:tcPr>
          <w:p w14:paraId="5589883A" w14:textId="77777777" w:rsidR="00E45E0F" w:rsidRDefault="00E45E0F" w:rsidP="00652FA1">
            <w:pPr>
              <w:spacing w:after="60"/>
              <w:ind w:left="113" w:right="113"/>
              <w:jc w:val="center"/>
              <w:rPr>
                <w:rFonts w:ascii="Calibri" w:hAnsi="Calibri" w:cs="Calibri"/>
                <w:b/>
                <w:bCs/>
                <w:sz w:val="22"/>
                <w:szCs w:val="22"/>
              </w:rPr>
            </w:pPr>
          </w:p>
        </w:tc>
        <w:tc>
          <w:tcPr>
            <w:tcW w:w="1364" w:type="dxa"/>
            <w:shd w:val="clear" w:color="auto" w:fill="auto"/>
          </w:tcPr>
          <w:p w14:paraId="183C0D83" w14:textId="145C4784" w:rsidR="00E45E0F" w:rsidRDefault="00E45E0F" w:rsidP="00652FA1">
            <w:pPr>
              <w:spacing w:after="60"/>
              <w:jc w:val="center"/>
              <w:rPr>
                <w:rFonts w:ascii="Calibri" w:hAnsi="Calibri" w:cs="Calibri"/>
                <w:sz w:val="22"/>
                <w:szCs w:val="22"/>
              </w:rPr>
            </w:pPr>
            <w:r>
              <w:rPr>
                <w:rFonts w:ascii="Calibri" w:hAnsi="Calibri" w:cs="Calibri"/>
                <w:sz w:val="22"/>
                <w:szCs w:val="22"/>
              </w:rPr>
              <w:t>Wednesday, April 20</w:t>
            </w:r>
            <w:r w:rsidRPr="00E45E0F">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5D353BB3" w14:textId="3E6A76C5" w:rsidR="00E45E0F" w:rsidRDefault="0056625D"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 xml:space="preserve">ICW: </w:t>
            </w:r>
            <w:r w:rsidR="00E45E0F">
              <w:rPr>
                <w:rFonts w:ascii="Calibri" w:hAnsi="Calibri" w:cs="Calibri"/>
                <w:sz w:val="22"/>
                <w:szCs w:val="22"/>
              </w:rPr>
              <w:t>Silhouette Review</w:t>
            </w:r>
          </w:p>
          <w:p w14:paraId="52DF1868" w14:textId="4BF4AA90" w:rsidR="00E45E0F" w:rsidRDefault="00211402"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Grommet Tabs</w:t>
            </w:r>
            <w:r w:rsidR="00E45E0F">
              <w:rPr>
                <w:rFonts w:ascii="Calibri" w:hAnsi="Calibri" w:cs="Calibri"/>
                <w:sz w:val="22"/>
                <w:szCs w:val="22"/>
              </w:rPr>
              <w:t xml:space="preserve"> </w:t>
            </w:r>
          </w:p>
        </w:tc>
        <w:tc>
          <w:tcPr>
            <w:tcW w:w="3330" w:type="dxa"/>
            <w:shd w:val="clear" w:color="auto" w:fill="auto"/>
          </w:tcPr>
          <w:p w14:paraId="53B82200" w14:textId="47E0D7B8" w:rsidR="00E45E0F" w:rsidRDefault="00E45E0F" w:rsidP="00726714">
            <w:pPr>
              <w:spacing w:after="60"/>
              <w:ind w:left="103"/>
              <w:rPr>
                <w:rFonts w:ascii="Calibri" w:hAnsi="Calibri" w:cs="Calibri"/>
                <w:sz w:val="22"/>
                <w:szCs w:val="22"/>
              </w:rPr>
            </w:pPr>
          </w:p>
        </w:tc>
        <w:tc>
          <w:tcPr>
            <w:tcW w:w="1710" w:type="dxa"/>
            <w:shd w:val="clear" w:color="auto" w:fill="auto"/>
          </w:tcPr>
          <w:p w14:paraId="59FD3A22" w14:textId="77777777" w:rsidR="00E45E0F" w:rsidRDefault="00E45E0F" w:rsidP="00652FA1">
            <w:pPr>
              <w:spacing w:after="60"/>
              <w:rPr>
                <w:rFonts w:ascii="Calibri" w:hAnsi="Calibri" w:cs="Calibri"/>
                <w:sz w:val="22"/>
                <w:szCs w:val="22"/>
              </w:rPr>
            </w:pPr>
          </w:p>
        </w:tc>
      </w:tr>
      <w:tr w:rsidR="00652FA1" w:rsidRPr="00BB4A38" w14:paraId="62B9D14D" w14:textId="77777777" w:rsidTr="00652FA1">
        <w:trPr>
          <w:cantSplit/>
          <w:trHeight w:val="1134"/>
        </w:trPr>
        <w:tc>
          <w:tcPr>
            <w:tcW w:w="512" w:type="dxa"/>
            <w:vMerge w:val="restart"/>
            <w:shd w:val="clear" w:color="auto" w:fill="auto"/>
            <w:textDirection w:val="btLr"/>
          </w:tcPr>
          <w:p w14:paraId="114EB609" w14:textId="534DEAC6" w:rsidR="00E45E0F" w:rsidRDefault="00E45E0F" w:rsidP="00652FA1">
            <w:pPr>
              <w:spacing w:after="60"/>
              <w:ind w:left="113" w:right="113"/>
              <w:jc w:val="center"/>
              <w:rPr>
                <w:rFonts w:ascii="Calibri" w:hAnsi="Calibri" w:cs="Calibri"/>
                <w:b/>
                <w:bCs/>
                <w:sz w:val="22"/>
                <w:szCs w:val="22"/>
              </w:rPr>
            </w:pPr>
            <w:r>
              <w:rPr>
                <w:rFonts w:ascii="Calibri" w:hAnsi="Calibri" w:cs="Calibri"/>
                <w:b/>
                <w:bCs/>
                <w:sz w:val="22"/>
                <w:szCs w:val="22"/>
              </w:rPr>
              <w:t>Week 15</w:t>
            </w:r>
          </w:p>
        </w:tc>
        <w:tc>
          <w:tcPr>
            <w:tcW w:w="1364" w:type="dxa"/>
            <w:shd w:val="clear" w:color="auto" w:fill="auto"/>
          </w:tcPr>
          <w:p w14:paraId="13AA36A9" w14:textId="3E5AD64F" w:rsidR="00E45E0F" w:rsidRDefault="00E45E0F" w:rsidP="00652FA1">
            <w:pPr>
              <w:spacing w:after="60"/>
              <w:jc w:val="center"/>
              <w:rPr>
                <w:rFonts w:ascii="Calibri" w:hAnsi="Calibri" w:cs="Calibri"/>
                <w:sz w:val="22"/>
                <w:szCs w:val="22"/>
              </w:rPr>
            </w:pPr>
            <w:r>
              <w:rPr>
                <w:rFonts w:ascii="Calibri" w:hAnsi="Calibri" w:cs="Calibri"/>
                <w:sz w:val="22"/>
                <w:szCs w:val="22"/>
              </w:rPr>
              <w:t>Monday, April 25</w:t>
            </w:r>
            <w:r w:rsidRPr="00E45E0F">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1B57EFE1" w14:textId="77777777"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Corsets for Theatre</w:t>
            </w:r>
          </w:p>
          <w:p w14:paraId="7661B906" w14:textId="77777777"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Historically Accurate vs. Historically Adequate</w:t>
            </w:r>
          </w:p>
          <w:p w14:paraId="03FFBE80" w14:textId="03DC066F" w:rsidR="00E45E0F" w:rsidRDefault="00211402"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Binding corset edges</w:t>
            </w:r>
          </w:p>
        </w:tc>
        <w:tc>
          <w:tcPr>
            <w:tcW w:w="3330" w:type="dxa"/>
            <w:shd w:val="clear" w:color="auto" w:fill="auto"/>
          </w:tcPr>
          <w:p w14:paraId="053BE475" w14:textId="3DD921FF" w:rsidR="001F634D" w:rsidRPr="001F634D" w:rsidRDefault="001F634D" w:rsidP="001F634D">
            <w:pPr>
              <w:numPr>
                <w:ilvl w:val="0"/>
                <w:numId w:val="7"/>
              </w:numPr>
              <w:spacing w:after="60"/>
              <w:ind w:left="103" w:hanging="167"/>
              <w:rPr>
                <w:rFonts w:ascii="Calibri" w:hAnsi="Calibri" w:cs="Calibri"/>
                <w:sz w:val="22"/>
                <w:szCs w:val="22"/>
              </w:rPr>
            </w:pPr>
            <w:r>
              <w:rPr>
                <w:rFonts w:ascii="Calibri" w:hAnsi="Calibri" w:cs="Calibri"/>
                <w:sz w:val="22"/>
                <w:szCs w:val="22"/>
              </w:rPr>
              <w:t xml:space="preserve">Watch: </w:t>
            </w:r>
            <w:r>
              <w:rPr>
                <w:rFonts w:ascii="Calibri" w:hAnsi="Calibri" w:cs="Calibri"/>
                <w:i/>
                <w:iCs/>
                <w:sz w:val="22"/>
                <w:szCs w:val="22"/>
              </w:rPr>
              <w:t xml:space="preserve">Abby Cox </w:t>
            </w:r>
            <w:r w:rsidRPr="001F634D">
              <w:rPr>
                <w:rFonts w:ascii="Calibri" w:hAnsi="Calibri" w:cs="Calibri"/>
                <w:sz w:val="22"/>
                <w:szCs w:val="22"/>
              </w:rPr>
              <w:t>“</w:t>
            </w:r>
            <w:r w:rsidRPr="001F634D">
              <w:rPr>
                <w:rFonts w:ascii="Calibri" w:hAnsi="Calibri" w:cs="Calibri"/>
                <w:sz w:val="22"/>
                <w:szCs w:val="22"/>
              </w:rPr>
              <w:t xml:space="preserve">Costuming in Historical Fantasy vs. Historical Accuracy in Movies &amp; TV </w:t>
            </w:r>
            <w:r>
              <w:rPr>
                <w:rFonts w:ascii="Calibri" w:hAnsi="Calibri" w:cs="Calibri"/>
                <w:sz w:val="22"/>
                <w:szCs w:val="22"/>
              </w:rPr>
              <w:t>|</w:t>
            </w:r>
            <w:r w:rsidRPr="001F634D">
              <w:rPr>
                <w:rFonts w:ascii="Calibri" w:hAnsi="Calibri" w:cs="Calibri"/>
                <w:sz w:val="22"/>
                <w:szCs w:val="22"/>
              </w:rPr>
              <w:t xml:space="preserve"> </w:t>
            </w:r>
            <w:proofErr w:type="spellStart"/>
            <w:r w:rsidRPr="001F634D">
              <w:rPr>
                <w:rFonts w:ascii="Calibri" w:hAnsi="Calibri" w:cs="Calibri"/>
                <w:sz w:val="22"/>
                <w:szCs w:val="22"/>
              </w:rPr>
              <w:t>Bridgerton</w:t>
            </w:r>
            <w:proofErr w:type="spellEnd"/>
            <w:r w:rsidRPr="001F634D">
              <w:rPr>
                <w:rFonts w:ascii="Calibri" w:hAnsi="Calibri" w:cs="Calibri"/>
                <w:sz w:val="22"/>
                <w:szCs w:val="22"/>
              </w:rPr>
              <w:t xml:space="preserve"> Costumes</w:t>
            </w:r>
            <w:r w:rsidRPr="001F634D">
              <w:rPr>
                <w:rFonts w:ascii="Calibri" w:hAnsi="Calibri" w:cs="Calibri"/>
                <w:sz w:val="22"/>
                <w:szCs w:val="22"/>
              </w:rPr>
              <w:t>”</w:t>
            </w:r>
          </w:p>
        </w:tc>
        <w:tc>
          <w:tcPr>
            <w:tcW w:w="1710" w:type="dxa"/>
            <w:shd w:val="clear" w:color="auto" w:fill="auto"/>
          </w:tcPr>
          <w:p w14:paraId="65B81992" w14:textId="77777777" w:rsidR="00E45E0F" w:rsidRDefault="00E45E0F" w:rsidP="00652FA1">
            <w:pPr>
              <w:spacing w:after="60"/>
              <w:rPr>
                <w:rFonts w:ascii="Calibri" w:hAnsi="Calibri" w:cs="Calibri"/>
                <w:sz w:val="22"/>
                <w:szCs w:val="22"/>
              </w:rPr>
            </w:pPr>
          </w:p>
        </w:tc>
      </w:tr>
      <w:tr w:rsidR="00652FA1" w:rsidRPr="00BB4A38" w14:paraId="6E239F11" w14:textId="77777777" w:rsidTr="00652FA1">
        <w:trPr>
          <w:cantSplit/>
          <w:trHeight w:val="1134"/>
        </w:trPr>
        <w:tc>
          <w:tcPr>
            <w:tcW w:w="512" w:type="dxa"/>
            <w:vMerge/>
            <w:shd w:val="clear" w:color="auto" w:fill="auto"/>
            <w:textDirection w:val="btLr"/>
          </w:tcPr>
          <w:p w14:paraId="5530E5FA" w14:textId="77777777" w:rsidR="00E45E0F" w:rsidRDefault="00E45E0F" w:rsidP="00652FA1">
            <w:pPr>
              <w:spacing w:after="60"/>
              <w:ind w:left="113" w:right="113"/>
              <w:jc w:val="center"/>
              <w:rPr>
                <w:rFonts w:ascii="Calibri" w:hAnsi="Calibri" w:cs="Calibri"/>
                <w:b/>
                <w:bCs/>
                <w:sz w:val="22"/>
                <w:szCs w:val="22"/>
              </w:rPr>
            </w:pPr>
          </w:p>
        </w:tc>
        <w:tc>
          <w:tcPr>
            <w:tcW w:w="1364" w:type="dxa"/>
            <w:shd w:val="clear" w:color="auto" w:fill="auto"/>
          </w:tcPr>
          <w:p w14:paraId="4FF38C4C" w14:textId="538A1DFA" w:rsidR="00E45E0F" w:rsidRDefault="00E45E0F" w:rsidP="00652FA1">
            <w:pPr>
              <w:spacing w:after="60"/>
              <w:jc w:val="center"/>
              <w:rPr>
                <w:rFonts w:ascii="Calibri" w:hAnsi="Calibri" w:cs="Calibri"/>
                <w:sz w:val="22"/>
                <w:szCs w:val="22"/>
              </w:rPr>
            </w:pPr>
            <w:r>
              <w:rPr>
                <w:rFonts w:ascii="Calibri" w:hAnsi="Calibri" w:cs="Calibri"/>
                <w:sz w:val="22"/>
                <w:szCs w:val="22"/>
              </w:rPr>
              <w:t>Wednesday, April 27</w:t>
            </w:r>
            <w:r w:rsidRPr="00E45E0F">
              <w:rPr>
                <w:rFonts w:ascii="Calibri" w:hAnsi="Calibri" w:cs="Calibri"/>
                <w:sz w:val="22"/>
                <w:szCs w:val="22"/>
                <w:vertAlign w:val="superscript"/>
              </w:rPr>
              <w:t>th</w:t>
            </w:r>
            <w:r>
              <w:rPr>
                <w:rFonts w:ascii="Calibri" w:hAnsi="Calibri" w:cs="Calibri"/>
                <w:sz w:val="22"/>
                <w:szCs w:val="22"/>
              </w:rPr>
              <w:t xml:space="preserve"> </w:t>
            </w:r>
          </w:p>
        </w:tc>
        <w:tc>
          <w:tcPr>
            <w:tcW w:w="3164" w:type="dxa"/>
            <w:shd w:val="clear" w:color="auto" w:fill="auto"/>
          </w:tcPr>
          <w:p w14:paraId="4C21FEE7" w14:textId="2F91A74E"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Busting Corset Myths</w:t>
            </w:r>
          </w:p>
          <w:p w14:paraId="01CC18EE" w14:textId="47F8B560"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Where to go from here</w:t>
            </w:r>
          </w:p>
          <w:p w14:paraId="43B10959" w14:textId="77777777" w:rsidR="00E45E0F" w:rsidRDefault="00E45E0F"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Flossing</w:t>
            </w:r>
          </w:p>
          <w:p w14:paraId="4D5A2FB4" w14:textId="208F8FF5" w:rsidR="00211402" w:rsidRDefault="00211402" w:rsidP="00652FA1">
            <w:pPr>
              <w:pStyle w:val="ListParagraph"/>
              <w:numPr>
                <w:ilvl w:val="0"/>
                <w:numId w:val="8"/>
              </w:numPr>
              <w:spacing w:after="60"/>
              <w:ind w:left="101" w:hanging="180"/>
              <w:rPr>
                <w:rFonts w:ascii="Calibri" w:hAnsi="Calibri" w:cs="Calibri"/>
                <w:sz w:val="22"/>
                <w:szCs w:val="22"/>
              </w:rPr>
            </w:pPr>
            <w:r>
              <w:rPr>
                <w:rFonts w:ascii="Calibri" w:hAnsi="Calibri" w:cs="Calibri"/>
                <w:sz w:val="22"/>
                <w:szCs w:val="22"/>
              </w:rPr>
              <w:t>Final corset finishing</w:t>
            </w:r>
          </w:p>
        </w:tc>
        <w:tc>
          <w:tcPr>
            <w:tcW w:w="3330" w:type="dxa"/>
            <w:shd w:val="clear" w:color="auto" w:fill="auto"/>
          </w:tcPr>
          <w:p w14:paraId="17E4DC0B" w14:textId="403D945B" w:rsidR="00211402" w:rsidRPr="00E960D1" w:rsidRDefault="00E960D1" w:rsidP="00E960D1">
            <w:pPr>
              <w:pStyle w:val="ListParagraph"/>
              <w:numPr>
                <w:ilvl w:val="0"/>
                <w:numId w:val="8"/>
              </w:numPr>
              <w:spacing w:after="60"/>
              <w:ind w:left="132" w:hanging="180"/>
              <w:rPr>
                <w:rFonts w:ascii="Calibri" w:hAnsi="Calibri" w:cs="Calibri"/>
                <w:sz w:val="22"/>
                <w:szCs w:val="22"/>
              </w:rPr>
            </w:pPr>
            <w:r w:rsidRPr="00E960D1">
              <w:rPr>
                <w:rFonts w:ascii="Calibri" w:hAnsi="Calibri" w:cs="Calibri"/>
                <w:sz w:val="22"/>
                <w:szCs w:val="22"/>
              </w:rPr>
              <w:t xml:space="preserve">Read: </w:t>
            </w:r>
            <w:r w:rsidRPr="00E960D1">
              <w:rPr>
                <w:rFonts w:ascii="Calibri" w:hAnsi="Calibri" w:cs="Calibri"/>
                <w:i/>
                <w:iCs/>
                <w:sz w:val="22"/>
                <w:szCs w:val="22"/>
              </w:rPr>
              <w:t>Quick and Dirty Guide to Corsets</w:t>
            </w:r>
            <w:r w:rsidRPr="00E960D1">
              <w:rPr>
                <w:rFonts w:ascii="Calibri" w:hAnsi="Calibri" w:cs="Calibri"/>
                <w:sz w:val="22"/>
                <w:szCs w:val="22"/>
              </w:rPr>
              <w:t xml:space="preserve"> pg. </w:t>
            </w:r>
            <w:r>
              <w:rPr>
                <w:rFonts w:ascii="Calibri" w:hAnsi="Calibri" w:cs="Calibri"/>
                <w:sz w:val="22"/>
                <w:szCs w:val="22"/>
              </w:rPr>
              <w:t>85</w:t>
            </w:r>
            <w:r w:rsidRPr="00E960D1">
              <w:rPr>
                <w:rFonts w:ascii="Calibri" w:hAnsi="Calibri" w:cs="Calibri"/>
                <w:sz w:val="22"/>
                <w:szCs w:val="22"/>
              </w:rPr>
              <w:t xml:space="preserve">: </w:t>
            </w:r>
            <w:r>
              <w:rPr>
                <w:rFonts w:ascii="Calibri" w:hAnsi="Calibri" w:cs="Calibri"/>
                <w:sz w:val="22"/>
                <w:szCs w:val="22"/>
              </w:rPr>
              <w:t>Protect Your Corset and Storage</w:t>
            </w:r>
          </w:p>
        </w:tc>
        <w:tc>
          <w:tcPr>
            <w:tcW w:w="1710" w:type="dxa"/>
            <w:shd w:val="clear" w:color="auto" w:fill="auto"/>
          </w:tcPr>
          <w:p w14:paraId="41DA48B2" w14:textId="51E8C2CF" w:rsidR="00E45E0F" w:rsidRDefault="005E6F79" w:rsidP="00652FA1">
            <w:pPr>
              <w:spacing w:after="60"/>
              <w:rPr>
                <w:rFonts w:ascii="Calibri" w:hAnsi="Calibri" w:cs="Calibri"/>
                <w:sz w:val="22"/>
                <w:szCs w:val="22"/>
              </w:rPr>
            </w:pPr>
            <w:r>
              <w:rPr>
                <w:rFonts w:ascii="Calibri" w:hAnsi="Calibri" w:cs="Calibri"/>
                <w:sz w:val="22"/>
                <w:szCs w:val="22"/>
              </w:rPr>
              <w:t>CORSET DUE</w:t>
            </w:r>
            <w:r w:rsidR="00211402">
              <w:rPr>
                <w:rFonts w:ascii="Calibri" w:hAnsi="Calibri" w:cs="Calibri"/>
                <w:sz w:val="22"/>
                <w:szCs w:val="22"/>
              </w:rPr>
              <w:t xml:space="preserve"> by the end of the </w:t>
            </w:r>
            <w:proofErr w:type="gramStart"/>
            <w:r w:rsidR="00211402">
              <w:rPr>
                <w:rFonts w:ascii="Calibri" w:hAnsi="Calibri" w:cs="Calibri"/>
                <w:sz w:val="22"/>
                <w:szCs w:val="22"/>
              </w:rPr>
              <w:t>work day</w:t>
            </w:r>
            <w:proofErr w:type="gramEnd"/>
            <w:r w:rsidR="00211402">
              <w:rPr>
                <w:rFonts w:ascii="Calibri" w:hAnsi="Calibri" w:cs="Calibri"/>
                <w:sz w:val="22"/>
                <w:szCs w:val="22"/>
              </w:rPr>
              <w:t xml:space="preserve"> (5:30pm)</w:t>
            </w:r>
          </w:p>
        </w:tc>
      </w:tr>
    </w:tbl>
    <w:p w14:paraId="10A99B84" w14:textId="074E68DA" w:rsidR="00F64F5B" w:rsidRPr="005E6F79" w:rsidRDefault="00F64F5B" w:rsidP="00F64F5B">
      <w:pPr>
        <w:rPr>
          <w:rFonts w:ascii="Calibri" w:hAnsi="Calibri" w:cs="Calibri"/>
          <w:b/>
          <w:bCs/>
          <w:sz w:val="20"/>
          <w:szCs w:val="20"/>
        </w:rPr>
      </w:pPr>
      <w:r w:rsidRPr="00A57DAB">
        <w:rPr>
          <w:rFonts w:ascii="Calibri" w:hAnsi="Calibri" w:cs="Calibri"/>
          <w:sz w:val="22"/>
          <w:szCs w:val="22"/>
        </w:rPr>
        <w:tab/>
      </w:r>
      <w:r w:rsidRPr="00A57DAB">
        <w:rPr>
          <w:rFonts w:ascii="Calibri" w:hAnsi="Calibri" w:cs="Calibri"/>
          <w:sz w:val="22"/>
          <w:szCs w:val="22"/>
        </w:rPr>
        <w:tab/>
      </w:r>
    </w:p>
    <w:p w14:paraId="55BFD61E" w14:textId="77777777" w:rsidR="00F64F5B" w:rsidRDefault="00F64F5B" w:rsidP="00F64F5B">
      <w:pPr>
        <w:rPr>
          <w:rFonts w:ascii="Calibri" w:hAnsi="Calibri" w:cs="Calibri"/>
          <w:b/>
          <w:bCs/>
        </w:rPr>
      </w:pPr>
    </w:p>
    <w:p w14:paraId="3B861B75" w14:textId="77777777" w:rsidR="00F64F5B" w:rsidRDefault="00F64F5B" w:rsidP="00F64F5B">
      <w:pPr>
        <w:tabs>
          <w:tab w:val="left" w:pos="0"/>
          <w:tab w:val="left" w:pos="720"/>
          <w:tab w:val="left" w:pos="1440"/>
        </w:tabs>
        <w:rPr>
          <w:rFonts w:ascii="Calibri" w:hAnsi="Calibri"/>
          <w:i/>
          <w:spacing w:val="-3"/>
        </w:rPr>
      </w:pPr>
      <w:r>
        <w:rPr>
          <w:rFonts w:ascii="Calibri" w:hAnsi="Calibri"/>
          <w:b/>
          <w:spacing w:val="-3"/>
        </w:rPr>
        <w:t>Final Examination Date:</w:t>
      </w:r>
    </w:p>
    <w:p w14:paraId="22D83A30" w14:textId="6EADFD7D" w:rsidR="00F64F5B" w:rsidRDefault="00F64F5B" w:rsidP="00F64F5B">
      <w:pPr>
        <w:tabs>
          <w:tab w:val="left" w:pos="0"/>
          <w:tab w:val="left" w:pos="720"/>
          <w:tab w:val="left" w:pos="1440"/>
        </w:tabs>
        <w:jc w:val="center"/>
        <w:rPr>
          <w:rFonts w:ascii="Calibri" w:hAnsi="Calibri"/>
          <w:i/>
          <w:spacing w:val="-3"/>
        </w:rPr>
      </w:pPr>
      <w:r>
        <w:rPr>
          <w:rFonts w:ascii="Calibri" w:hAnsi="Calibri"/>
          <w:i/>
          <w:spacing w:val="-3"/>
        </w:rPr>
        <w:t xml:space="preserve">Friday, May </w:t>
      </w:r>
      <w:r w:rsidR="005E6F79">
        <w:rPr>
          <w:rFonts w:ascii="Calibri" w:hAnsi="Calibri"/>
          <w:i/>
          <w:spacing w:val="-3"/>
        </w:rPr>
        <w:t>6</w:t>
      </w:r>
      <w:r w:rsidRPr="00E97A62">
        <w:rPr>
          <w:rFonts w:ascii="Calibri" w:hAnsi="Calibri"/>
          <w:i/>
          <w:spacing w:val="-3"/>
          <w:vertAlign w:val="superscript"/>
        </w:rPr>
        <w:t>th</w:t>
      </w:r>
      <w:r w:rsidR="00E97A62">
        <w:rPr>
          <w:rFonts w:ascii="Calibri" w:hAnsi="Calibri"/>
          <w:i/>
          <w:spacing w:val="-3"/>
        </w:rPr>
        <w:t xml:space="preserve"> </w:t>
      </w:r>
    </w:p>
    <w:p w14:paraId="5C3CFF61" w14:textId="77777777" w:rsidR="00F64F5B" w:rsidRDefault="00F64F5B" w:rsidP="00F64F5B">
      <w:pPr>
        <w:tabs>
          <w:tab w:val="left" w:pos="0"/>
          <w:tab w:val="left" w:pos="720"/>
          <w:tab w:val="left" w:pos="1440"/>
        </w:tabs>
        <w:jc w:val="center"/>
        <w:rPr>
          <w:rFonts w:ascii="Calibri" w:hAnsi="Calibri"/>
          <w:i/>
          <w:spacing w:val="-3"/>
        </w:rPr>
      </w:pPr>
      <w:r>
        <w:rPr>
          <w:rFonts w:ascii="Calibri" w:hAnsi="Calibri"/>
          <w:i/>
          <w:spacing w:val="-3"/>
        </w:rPr>
        <w:t>11 am – 1 pm</w:t>
      </w:r>
    </w:p>
    <w:p w14:paraId="2B1E1211" w14:textId="77777777" w:rsidR="00F64F5B" w:rsidRDefault="00F64F5B" w:rsidP="00F64F5B">
      <w:pPr>
        <w:tabs>
          <w:tab w:val="left" w:pos="0"/>
          <w:tab w:val="left" w:pos="720"/>
          <w:tab w:val="left" w:pos="1440"/>
        </w:tabs>
        <w:rPr>
          <w:rFonts w:ascii="Calibri" w:hAnsi="Calibri"/>
          <w:i/>
          <w:spacing w:val="-3"/>
        </w:rPr>
      </w:pPr>
      <w:r>
        <w:rPr>
          <w:rFonts w:ascii="Calibri" w:hAnsi="Calibri"/>
          <w:i/>
          <w:spacing w:val="-3"/>
        </w:rPr>
        <w:tab/>
      </w:r>
      <w:r>
        <w:rPr>
          <w:rFonts w:ascii="Calibri" w:hAnsi="Calibri"/>
          <w:i/>
          <w:spacing w:val="-3"/>
        </w:rPr>
        <w:tab/>
      </w:r>
      <w:r>
        <w:rPr>
          <w:rFonts w:ascii="Calibri" w:hAnsi="Calibri"/>
          <w:i/>
          <w:spacing w:val="-3"/>
        </w:rPr>
        <w:tab/>
      </w:r>
      <w:r>
        <w:rPr>
          <w:rFonts w:ascii="Calibri" w:hAnsi="Calibri"/>
          <w:i/>
          <w:spacing w:val="-3"/>
        </w:rPr>
        <w:tab/>
      </w:r>
      <w:r>
        <w:rPr>
          <w:rFonts w:ascii="Calibri" w:hAnsi="Calibri"/>
          <w:i/>
          <w:spacing w:val="-3"/>
        </w:rPr>
        <w:tab/>
      </w:r>
      <w:r>
        <w:rPr>
          <w:rFonts w:ascii="Calibri" w:hAnsi="Calibri"/>
          <w:i/>
          <w:spacing w:val="-3"/>
        </w:rPr>
        <w:tab/>
      </w:r>
    </w:p>
    <w:p w14:paraId="22B3DA80" w14:textId="2AFA7CAD" w:rsidR="007C53A7" w:rsidRDefault="005E6F79" w:rsidP="007C53A7">
      <w:pPr>
        <w:tabs>
          <w:tab w:val="left" w:pos="0"/>
          <w:tab w:val="left" w:pos="720"/>
          <w:tab w:val="left" w:pos="1440"/>
        </w:tabs>
        <w:rPr>
          <w:rFonts w:ascii="Calibri" w:hAnsi="Calibri"/>
          <w:i/>
          <w:spacing w:val="-3"/>
        </w:rPr>
      </w:pPr>
      <w:r>
        <w:rPr>
          <w:rFonts w:ascii="Calibri" w:hAnsi="Calibri"/>
          <w:i/>
          <w:spacing w:val="-3"/>
        </w:rPr>
        <w:t>The final will consist of a quiz covering everything learned from after the previous quiz. The quiz will be available on Blackboard starting at 11:00 am Friday, May 6</w:t>
      </w:r>
      <w:r w:rsidRPr="005E6F79">
        <w:rPr>
          <w:rFonts w:ascii="Calibri" w:hAnsi="Calibri"/>
          <w:i/>
          <w:spacing w:val="-3"/>
          <w:vertAlign w:val="superscript"/>
        </w:rPr>
        <w:t>th</w:t>
      </w:r>
      <w:r>
        <w:rPr>
          <w:rFonts w:ascii="Calibri" w:hAnsi="Calibri"/>
          <w:i/>
          <w:spacing w:val="-3"/>
        </w:rPr>
        <w:t xml:space="preserve"> until 11:00 am Saturday, May 7</w:t>
      </w:r>
      <w:r w:rsidRPr="005E6F79">
        <w:rPr>
          <w:rFonts w:ascii="Calibri" w:hAnsi="Calibri"/>
          <w:i/>
          <w:spacing w:val="-3"/>
          <w:vertAlign w:val="superscript"/>
        </w:rPr>
        <w:t>th</w:t>
      </w:r>
      <w:r>
        <w:rPr>
          <w:rFonts w:ascii="Calibri" w:hAnsi="Calibri"/>
          <w:i/>
          <w:spacing w:val="-3"/>
        </w:rPr>
        <w:t xml:space="preserve"> (24 hours). Once started, you will have two hours to complete the quiz. The quiz will not be re-opened after the 24 hours are up, so make sure you take the quiz, or risk getting a zero.</w:t>
      </w:r>
    </w:p>
    <w:p w14:paraId="668DBFE1" w14:textId="6706FC11" w:rsidR="005E6F79" w:rsidRDefault="005E6F79" w:rsidP="007C53A7">
      <w:pPr>
        <w:tabs>
          <w:tab w:val="left" w:pos="0"/>
          <w:tab w:val="left" w:pos="720"/>
          <w:tab w:val="left" w:pos="1440"/>
        </w:tabs>
        <w:rPr>
          <w:rFonts w:ascii="Calibri" w:hAnsi="Calibri"/>
          <w:i/>
          <w:spacing w:val="-3"/>
        </w:rPr>
      </w:pPr>
    </w:p>
    <w:p w14:paraId="12011682" w14:textId="50EB8258" w:rsidR="005E6F79" w:rsidRPr="007C53A7" w:rsidRDefault="005E6F79" w:rsidP="007C53A7">
      <w:pPr>
        <w:tabs>
          <w:tab w:val="left" w:pos="0"/>
          <w:tab w:val="left" w:pos="720"/>
          <w:tab w:val="left" w:pos="1440"/>
        </w:tabs>
        <w:rPr>
          <w:rFonts w:ascii="Calibri" w:hAnsi="Calibri"/>
          <w:i/>
          <w:spacing w:val="-3"/>
        </w:rPr>
      </w:pPr>
      <w:r>
        <w:rPr>
          <w:rFonts w:ascii="Calibri" w:hAnsi="Calibri"/>
          <w:i/>
          <w:spacing w:val="-3"/>
        </w:rPr>
        <w:lastRenderedPageBreak/>
        <w:t>Additionally, you will be able to pick up your graded corsets on the day of the final. Please come in at 11:00 am so we can take a group picture with our corsets on.</w:t>
      </w:r>
    </w:p>
    <w:p w14:paraId="68D231DF" w14:textId="77777777" w:rsidR="007C53A7" w:rsidRDefault="007C53A7" w:rsidP="00F64F5B">
      <w:pPr>
        <w:tabs>
          <w:tab w:val="left" w:pos="0"/>
          <w:tab w:val="left" w:pos="720"/>
          <w:tab w:val="left" w:pos="1440"/>
        </w:tabs>
        <w:jc w:val="center"/>
        <w:rPr>
          <w:rFonts w:ascii="Calibri" w:hAnsi="Calibri"/>
          <w:i/>
          <w:spacing w:val="-3"/>
        </w:rPr>
      </w:pPr>
    </w:p>
    <w:p w14:paraId="62D01BE4" w14:textId="4E9181D8" w:rsidR="007C53A7" w:rsidRDefault="007C53A7" w:rsidP="00F64F5B">
      <w:pPr>
        <w:tabs>
          <w:tab w:val="left" w:pos="0"/>
          <w:tab w:val="left" w:pos="720"/>
          <w:tab w:val="left" w:pos="1440"/>
        </w:tabs>
        <w:jc w:val="center"/>
        <w:rPr>
          <w:rFonts w:ascii="Calibri" w:hAnsi="Calibri" w:cs="Calibri"/>
          <w:b/>
          <w:bCs/>
        </w:rPr>
      </w:pPr>
    </w:p>
    <w:p w14:paraId="3F2F12E9" w14:textId="77777777" w:rsidR="002108ED" w:rsidRDefault="002108ED" w:rsidP="00F64F5B">
      <w:pPr>
        <w:tabs>
          <w:tab w:val="left" w:pos="0"/>
          <w:tab w:val="left" w:pos="720"/>
          <w:tab w:val="left" w:pos="1440"/>
        </w:tabs>
        <w:jc w:val="center"/>
        <w:rPr>
          <w:rFonts w:ascii="Calibri" w:hAnsi="Calibri" w:cs="Calibri"/>
          <w:b/>
          <w:bCs/>
        </w:rPr>
      </w:pPr>
    </w:p>
    <w:p w14:paraId="2D94D967" w14:textId="77777777" w:rsidR="001F634D" w:rsidRDefault="001F634D" w:rsidP="001F634D">
      <w:pPr>
        <w:shd w:val="clear" w:color="auto" w:fill="FFFFFF"/>
        <w:tabs>
          <w:tab w:val="left" w:pos="1580"/>
          <w:tab w:val="center" w:pos="4392"/>
        </w:tabs>
        <w:ind w:left="-720"/>
        <w:jc w:val="center"/>
        <w:rPr>
          <w:rFonts w:asciiTheme="minorHAnsi" w:hAnsiTheme="minorHAnsi"/>
          <w:b/>
          <w:bCs/>
          <w:color w:val="222222"/>
        </w:rPr>
      </w:pPr>
      <w:r w:rsidRPr="000430B2">
        <w:rPr>
          <w:rFonts w:asciiTheme="minorHAnsi" w:hAnsiTheme="minorHAnsi"/>
          <w:b/>
          <w:bCs/>
          <w:color w:val="222222"/>
        </w:rPr>
        <w:t>SDA PRODUCTIONS</w:t>
      </w:r>
    </w:p>
    <w:p w14:paraId="42650588" w14:textId="77777777" w:rsidR="001F634D" w:rsidRDefault="001F634D" w:rsidP="001F634D">
      <w:pPr>
        <w:shd w:val="clear" w:color="auto" w:fill="FFFFFF"/>
        <w:tabs>
          <w:tab w:val="left" w:pos="1580"/>
          <w:tab w:val="center" w:pos="4392"/>
        </w:tabs>
        <w:ind w:left="-720"/>
        <w:jc w:val="center"/>
        <w:rPr>
          <w:rFonts w:asciiTheme="minorHAnsi" w:hAnsiTheme="minorHAnsi"/>
          <w:b/>
          <w:bCs/>
          <w:color w:val="222222"/>
        </w:rPr>
      </w:pPr>
    </w:p>
    <w:p w14:paraId="38920654" w14:textId="77777777" w:rsidR="001F634D" w:rsidRPr="00AE0C2A" w:rsidRDefault="001F634D" w:rsidP="00726714">
      <w:pPr>
        <w:shd w:val="clear" w:color="auto" w:fill="FFFFFF"/>
        <w:tabs>
          <w:tab w:val="left" w:pos="1580"/>
          <w:tab w:val="center" w:pos="4392"/>
        </w:tabs>
        <w:ind w:left="-720"/>
        <w:rPr>
          <w:rFonts w:asciiTheme="minorHAnsi" w:hAnsiTheme="minorHAnsi"/>
          <w:color w:val="222222"/>
          <w:sz w:val="20"/>
          <w:szCs w:val="20"/>
        </w:rPr>
      </w:pPr>
      <w:r w:rsidRPr="000430B2">
        <w:rPr>
          <w:rFonts w:asciiTheme="minorHAnsi" w:hAnsiTheme="minorHAnsi"/>
          <w:b/>
          <w:bCs/>
          <w:color w:val="222222"/>
        </w:rPr>
        <w:t xml:space="preserve"> </w:t>
      </w:r>
      <w:r w:rsidRPr="00AE0C2A">
        <w:rPr>
          <w:rFonts w:asciiTheme="minorHAnsi" w:hAnsiTheme="minorHAnsi"/>
          <w:color w:val="222222"/>
          <w:sz w:val="20"/>
          <w:szCs w:val="20"/>
        </w:rPr>
        <w:t>SDA productions are courses and therefore do not supersede any other courses in which you are enrolled. When in an SDA production, students must not register for evening classes that conflict with regularly scheduled rehearsals. In short, being involved in an SDA production is a curricular assignment and must be treated as any other curricular assignment.</w:t>
      </w:r>
    </w:p>
    <w:p w14:paraId="550988C6" w14:textId="77777777" w:rsidR="001F634D" w:rsidRDefault="001F634D" w:rsidP="001F634D">
      <w:pPr>
        <w:shd w:val="clear" w:color="auto" w:fill="FFFFFF"/>
        <w:tabs>
          <w:tab w:val="left" w:pos="1580"/>
          <w:tab w:val="center" w:pos="4392"/>
        </w:tabs>
        <w:ind w:left="-720"/>
        <w:jc w:val="center"/>
        <w:rPr>
          <w:rFonts w:asciiTheme="minorHAnsi" w:hAnsiTheme="minorHAnsi"/>
          <w:b/>
          <w:bCs/>
          <w:color w:val="222222"/>
        </w:rPr>
      </w:pPr>
    </w:p>
    <w:p w14:paraId="69D0FFF9" w14:textId="77777777" w:rsidR="001F634D" w:rsidRDefault="001F634D" w:rsidP="001F634D">
      <w:pPr>
        <w:shd w:val="clear" w:color="auto" w:fill="FFFFFF"/>
        <w:tabs>
          <w:tab w:val="left" w:pos="1580"/>
          <w:tab w:val="center" w:pos="4392"/>
        </w:tabs>
        <w:ind w:left="-720"/>
        <w:jc w:val="center"/>
        <w:rPr>
          <w:rFonts w:asciiTheme="minorHAnsi" w:hAnsiTheme="minorHAnsi"/>
          <w:b/>
          <w:bCs/>
          <w:color w:val="222222"/>
        </w:rPr>
      </w:pPr>
      <w:r w:rsidRPr="00AD2025">
        <w:rPr>
          <w:rFonts w:asciiTheme="minorHAnsi" w:hAnsiTheme="minorHAnsi"/>
          <w:b/>
          <w:bCs/>
          <w:color w:val="222222"/>
        </w:rPr>
        <w:t>EXTRA-CURRICULAR COMMITMENTS AND ISPS</w:t>
      </w:r>
    </w:p>
    <w:p w14:paraId="11F8F0D1" w14:textId="77777777" w:rsidR="001F634D" w:rsidRDefault="001F634D" w:rsidP="001F634D">
      <w:pPr>
        <w:shd w:val="clear" w:color="auto" w:fill="FFFFFF"/>
        <w:tabs>
          <w:tab w:val="left" w:pos="1580"/>
          <w:tab w:val="center" w:pos="4392"/>
        </w:tabs>
        <w:ind w:left="-720"/>
        <w:rPr>
          <w:rFonts w:asciiTheme="minorHAnsi" w:hAnsiTheme="minorHAnsi"/>
          <w:color w:val="222222"/>
          <w:sz w:val="20"/>
          <w:szCs w:val="20"/>
        </w:rPr>
      </w:pPr>
    </w:p>
    <w:p w14:paraId="163B30FC" w14:textId="77777777" w:rsidR="001F634D" w:rsidRPr="004A3D55" w:rsidRDefault="001F634D" w:rsidP="001F634D">
      <w:pPr>
        <w:shd w:val="clear" w:color="auto" w:fill="FFFFFF"/>
        <w:tabs>
          <w:tab w:val="left" w:pos="1580"/>
          <w:tab w:val="center" w:pos="4392"/>
        </w:tabs>
        <w:ind w:left="-720"/>
        <w:rPr>
          <w:rFonts w:asciiTheme="minorHAnsi" w:hAnsiTheme="minorHAnsi"/>
          <w:color w:val="222222"/>
          <w:sz w:val="20"/>
          <w:szCs w:val="20"/>
        </w:rPr>
      </w:pPr>
      <w:r w:rsidRPr="004A3D55">
        <w:rPr>
          <w:rFonts w:asciiTheme="minorHAnsi" w:hAnsiTheme="minorHAnsi"/>
          <w:color w:val="222222"/>
          <w:sz w:val="20"/>
          <w:szCs w:val="20"/>
        </w:rPr>
        <w:t xml:space="preserve">Should you choose to participate in any extra-curricular project, such as an Independent Student Production, the SDA administration and faculty will not make allowances or exceptions for absences in class, missed or delayed assignments, </w:t>
      </w:r>
      <w:proofErr w:type="gramStart"/>
      <w:r w:rsidRPr="004A3D55">
        <w:rPr>
          <w:rFonts w:asciiTheme="minorHAnsi" w:hAnsiTheme="minorHAnsi"/>
          <w:color w:val="222222"/>
          <w:sz w:val="20"/>
          <w:szCs w:val="20"/>
        </w:rPr>
        <w:t>home work</w:t>
      </w:r>
      <w:proofErr w:type="gramEnd"/>
      <w:r w:rsidRPr="004A3D55">
        <w:rPr>
          <w:rFonts w:asciiTheme="minorHAnsi" w:hAnsiTheme="minorHAnsi"/>
          <w:color w:val="222222"/>
          <w:sz w:val="20"/>
          <w:szCs w:val="20"/>
        </w:rPr>
        <w:t xml:space="preserve"> that is required as preparation for class, or lack of participation in class resulting from your extra-curricular involvement.</w:t>
      </w:r>
    </w:p>
    <w:p w14:paraId="77D2E9B8" w14:textId="77777777" w:rsidR="001F634D" w:rsidRDefault="001F634D" w:rsidP="001F634D">
      <w:pPr>
        <w:shd w:val="clear" w:color="auto" w:fill="FFFFFF"/>
        <w:tabs>
          <w:tab w:val="left" w:pos="1580"/>
          <w:tab w:val="center" w:pos="4392"/>
        </w:tabs>
        <w:rPr>
          <w:rFonts w:asciiTheme="minorHAnsi" w:hAnsiTheme="minorHAnsi"/>
          <w:b/>
          <w:bCs/>
          <w:color w:val="222222"/>
        </w:rPr>
      </w:pPr>
    </w:p>
    <w:p w14:paraId="715D1E31" w14:textId="77777777" w:rsidR="001F634D" w:rsidRPr="00B22204" w:rsidRDefault="001F634D" w:rsidP="001F634D">
      <w:pPr>
        <w:shd w:val="clear" w:color="auto" w:fill="FFFFFF"/>
        <w:tabs>
          <w:tab w:val="left" w:pos="1580"/>
          <w:tab w:val="center" w:pos="4392"/>
        </w:tabs>
        <w:ind w:left="-720"/>
        <w:jc w:val="center"/>
        <w:rPr>
          <w:rFonts w:asciiTheme="minorHAnsi" w:hAnsiTheme="minorHAnsi"/>
          <w:color w:val="222222"/>
        </w:rPr>
      </w:pPr>
      <w:r w:rsidRPr="00B22204">
        <w:rPr>
          <w:rFonts w:asciiTheme="minorHAnsi" w:hAnsiTheme="minorHAnsi"/>
          <w:b/>
          <w:bCs/>
          <w:color w:val="222222"/>
        </w:rPr>
        <w:t>Statement on Academic Conduct and Support Systems</w:t>
      </w:r>
    </w:p>
    <w:p w14:paraId="1C5C42CD" w14:textId="77777777" w:rsidR="001F634D" w:rsidRPr="00B22204" w:rsidRDefault="001F634D" w:rsidP="001F634D">
      <w:pPr>
        <w:shd w:val="clear" w:color="auto" w:fill="FFFFFF"/>
        <w:ind w:left="720" w:right="720"/>
        <w:rPr>
          <w:rFonts w:asciiTheme="minorHAnsi" w:hAnsiTheme="minorHAnsi"/>
          <w:color w:val="222222"/>
          <w:sz w:val="20"/>
          <w:szCs w:val="20"/>
        </w:rPr>
      </w:pPr>
    </w:p>
    <w:p w14:paraId="1A7B75D6" w14:textId="77777777" w:rsidR="001F634D" w:rsidRPr="00B22204" w:rsidRDefault="001F634D" w:rsidP="001F634D">
      <w:pPr>
        <w:shd w:val="clear" w:color="auto" w:fill="FFFFFF"/>
        <w:ind w:left="-720" w:right="-576"/>
        <w:rPr>
          <w:rFonts w:asciiTheme="minorHAnsi" w:hAnsiTheme="minorHAnsi"/>
          <w:color w:val="222222"/>
          <w:sz w:val="22"/>
          <w:szCs w:val="22"/>
        </w:rPr>
      </w:pPr>
      <w:r w:rsidRPr="00B22204">
        <w:rPr>
          <w:rFonts w:asciiTheme="minorHAnsi" w:hAnsiTheme="minorHAnsi"/>
          <w:b/>
          <w:bCs/>
          <w:color w:val="222222"/>
          <w:sz w:val="22"/>
          <w:szCs w:val="22"/>
        </w:rPr>
        <w:t>Academic Conduct:</w:t>
      </w:r>
    </w:p>
    <w:p w14:paraId="0D645189" w14:textId="77777777" w:rsidR="001F634D" w:rsidRPr="0013375B" w:rsidRDefault="001F634D" w:rsidP="001F634D">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Plagiarism – presenting someone else’s ideas as your own, either verbatim or recast in your own words – is a serious </w:t>
      </w:r>
      <w:r w:rsidRPr="0013375B">
        <w:rPr>
          <w:rFonts w:asciiTheme="minorHAnsi" w:hAnsiTheme="minorHAnsi"/>
          <w:color w:val="222222"/>
          <w:sz w:val="20"/>
          <w:szCs w:val="20"/>
        </w:rPr>
        <w:t>academic offense with serious consequences. Please familiarize yourself with the discussion of plagiarism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color w:val="222222"/>
          <w:sz w:val="20"/>
          <w:szCs w:val="20"/>
        </w:rPr>
        <w:t> in Part B, Section 11, “Behavior Violating University Standards”</w:t>
      </w:r>
      <w:r w:rsidRPr="0013375B">
        <w:rPr>
          <w:rFonts w:asciiTheme="minorHAnsi" w:hAnsiTheme="minorHAnsi"/>
          <w:sz w:val="20"/>
          <w:szCs w:val="20"/>
        </w:rPr>
        <w:t xml:space="preserve"> </w:t>
      </w:r>
      <w:hyperlink r:id="rId24" w:history="1">
        <w:r w:rsidRPr="0013375B">
          <w:rPr>
            <w:rStyle w:val="Hyperlink"/>
            <w:rFonts w:asciiTheme="minorHAnsi" w:hAnsiTheme="minorHAnsi"/>
            <w:sz w:val="20"/>
            <w:szCs w:val="20"/>
            <w:u w:val="none"/>
          </w:rPr>
          <w:t>policy.usc.edu/scampus-part-b</w:t>
        </w:r>
      </w:hyperlink>
      <w:r w:rsidRPr="0013375B">
        <w:rPr>
          <w:rFonts w:asciiTheme="minorHAnsi" w:hAnsiTheme="minorHAnsi"/>
          <w:color w:val="222222"/>
          <w:sz w:val="20"/>
          <w:szCs w:val="20"/>
        </w:rPr>
        <w:t>. Other forms of academic dishonesty are equally unacceptable.  See additional information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i/>
          <w:iCs/>
          <w:color w:val="222222"/>
          <w:sz w:val="20"/>
          <w:szCs w:val="20"/>
        </w:rPr>
        <w:t> </w:t>
      </w:r>
      <w:r w:rsidRPr="0013375B">
        <w:rPr>
          <w:rFonts w:asciiTheme="minorHAnsi" w:hAnsiTheme="minorHAnsi"/>
          <w:color w:val="222222"/>
          <w:sz w:val="20"/>
          <w:szCs w:val="20"/>
        </w:rPr>
        <w:t>and university policies on scientific misconduct, http://policy.usc.edu/scientific-misconduct.</w:t>
      </w:r>
    </w:p>
    <w:p w14:paraId="5C98B07C" w14:textId="77777777" w:rsidR="001F634D" w:rsidRDefault="001F634D" w:rsidP="001F634D">
      <w:pPr>
        <w:shd w:val="clear" w:color="auto" w:fill="FFFFFF"/>
        <w:ind w:left="-720" w:right="-576"/>
        <w:rPr>
          <w:rFonts w:asciiTheme="minorHAnsi" w:hAnsiTheme="minorHAnsi"/>
          <w:color w:val="222222"/>
          <w:sz w:val="20"/>
          <w:szCs w:val="20"/>
        </w:rPr>
      </w:pPr>
    </w:p>
    <w:p w14:paraId="68B77C55" w14:textId="77777777" w:rsidR="001F634D" w:rsidRPr="00BD155E" w:rsidRDefault="001F634D" w:rsidP="001F634D">
      <w:pPr>
        <w:shd w:val="clear" w:color="auto" w:fill="FFFFFF"/>
        <w:ind w:left="-720" w:right="-576"/>
        <w:rPr>
          <w:rFonts w:asciiTheme="minorHAnsi" w:hAnsiTheme="minorHAnsi"/>
          <w:b/>
          <w:color w:val="222222"/>
          <w:sz w:val="22"/>
          <w:szCs w:val="22"/>
        </w:rPr>
      </w:pPr>
      <w:r>
        <w:rPr>
          <w:rFonts w:asciiTheme="minorHAnsi" w:hAnsiTheme="minorHAnsi"/>
          <w:b/>
          <w:color w:val="222222"/>
          <w:sz w:val="22"/>
          <w:szCs w:val="22"/>
        </w:rPr>
        <w:t>Statement for Students with Disabilities</w:t>
      </w:r>
    </w:p>
    <w:p w14:paraId="6229A94F" w14:textId="77777777" w:rsidR="001F634D" w:rsidRDefault="001F634D" w:rsidP="001F634D">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w:t>
      </w:r>
      <w:proofErr w:type="gramStart"/>
      <w:r w:rsidRPr="00BD155E">
        <w:rPr>
          <w:rFonts w:asciiTheme="minorHAnsi" w:hAnsiTheme="minorHAnsi"/>
          <w:color w:val="222222"/>
          <w:sz w:val="20"/>
          <w:szCs w:val="20"/>
        </w:rPr>
        <w:t>is located in</w:t>
      </w:r>
      <w:proofErr w:type="gramEnd"/>
      <w:r w:rsidRPr="00BD155E">
        <w:rPr>
          <w:rFonts w:asciiTheme="minorHAnsi" w:hAnsiTheme="minorHAnsi"/>
          <w:color w:val="222222"/>
          <w:sz w:val="20"/>
          <w:szCs w:val="20"/>
        </w:rPr>
        <w:t xml:space="preserve"> </w:t>
      </w:r>
      <w:r>
        <w:rPr>
          <w:rFonts w:asciiTheme="minorHAnsi" w:hAnsiTheme="minorHAnsi"/>
          <w:color w:val="222222"/>
          <w:sz w:val="20"/>
          <w:szCs w:val="20"/>
        </w:rPr>
        <w:t>GFS 120</w:t>
      </w:r>
      <w:r w:rsidRPr="00BD155E">
        <w:rPr>
          <w:rFonts w:asciiTheme="minorHAnsi" w:hAnsiTheme="minorHAnsi"/>
          <w:color w:val="222222"/>
          <w:sz w:val="20"/>
          <w:szCs w:val="20"/>
        </w:rPr>
        <w:t xml:space="preserve"> and is open 8:30 a.m.–5:00 p.m., Monday through Friday. Website for DSP and contact information: (213) 740-0776 (Phone), (213) </w:t>
      </w:r>
      <w:r>
        <w:rPr>
          <w:rFonts w:asciiTheme="minorHAnsi" w:hAnsiTheme="minorHAnsi"/>
          <w:color w:val="222222"/>
          <w:sz w:val="20"/>
          <w:szCs w:val="20"/>
        </w:rPr>
        <w:t>814</w:t>
      </w:r>
      <w:r w:rsidRPr="00BD155E">
        <w:rPr>
          <w:rFonts w:asciiTheme="minorHAnsi" w:hAnsiTheme="minorHAnsi"/>
          <w:color w:val="222222"/>
          <w:sz w:val="20"/>
          <w:szCs w:val="20"/>
        </w:rPr>
        <w:t>-</w:t>
      </w:r>
      <w:r>
        <w:rPr>
          <w:rFonts w:asciiTheme="minorHAnsi" w:hAnsiTheme="minorHAnsi"/>
          <w:color w:val="222222"/>
          <w:sz w:val="20"/>
          <w:szCs w:val="20"/>
        </w:rPr>
        <w:t>4618</w:t>
      </w:r>
      <w:r w:rsidRPr="00BD155E">
        <w:rPr>
          <w:rFonts w:asciiTheme="minorHAnsi" w:hAnsiTheme="minorHAnsi"/>
          <w:color w:val="222222"/>
          <w:sz w:val="20"/>
          <w:szCs w:val="20"/>
        </w:rPr>
        <w:t xml:space="preserve"> (</w:t>
      </w:r>
      <w:proofErr w:type="spellStart"/>
      <w:r>
        <w:rPr>
          <w:rFonts w:asciiTheme="minorHAnsi" w:hAnsiTheme="minorHAnsi"/>
          <w:color w:val="222222"/>
          <w:sz w:val="20"/>
          <w:szCs w:val="20"/>
        </w:rPr>
        <w:t>Vidoe</w:t>
      </w:r>
      <w:proofErr w:type="spellEnd"/>
      <w:r>
        <w:rPr>
          <w:rFonts w:asciiTheme="minorHAnsi" w:hAnsiTheme="minorHAnsi"/>
          <w:color w:val="222222"/>
          <w:sz w:val="20"/>
          <w:szCs w:val="20"/>
        </w:rPr>
        <w:t xml:space="preserve"> Phone</w:t>
      </w:r>
      <w:r w:rsidRPr="00BD155E">
        <w:rPr>
          <w:rFonts w:asciiTheme="minorHAnsi" w:hAnsiTheme="minorHAnsi"/>
          <w:color w:val="222222"/>
          <w:sz w:val="20"/>
          <w:szCs w:val="20"/>
        </w:rPr>
        <w:t>), (213) 740-8216 (FAX) ability@usc.edu.</w:t>
      </w:r>
    </w:p>
    <w:p w14:paraId="73513322" w14:textId="77777777" w:rsidR="001F634D" w:rsidRDefault="001F634D" w:rsidP="001F634D">
      <w:pPr>
        <w:shd w:val="clear" w:color="auto" w:fill="FFFFFF"/>
        <w:ind w:left="-720" w:right="-576"/>
        <w:rPr>
          <w:rFonts w:asciiTheme="minorHAnsi" w:hAnsiTheme="minorHAnsi"/>
          <w:color w:val="222222"/>
          <w:sz w:val="20"/>
          <w:szCs w:val="20"/>
        </w:rPr>
      </w:pPr>
    </w:p>
    <w:p w14:paraId="0D238DB9" w14:textId="77777777" w:rsidR="001F634D" w:rsidRDefault="001F634D" w:rsidP="001F634D">
      <w:pPr>
        <w:shd w:val="clear" w:color="auto" w:fill="FFFFFF"/>
        <w:ind w:left="-720" w:right="-576"/>
        <w:rPr>
          <w:rFonts w:asciiTheme="minorHAnsi" w:hAnsiTheme="minorHAnsi"/>
          <w:b/>
          <w:color w:val="222222"/>
          <w:sz w:val="22"/>
          <w:szCs w:val="22"/>
        </w:rPr>
      </w:pPr>
      <w:r w:rsidRPr="00BD155E">
        <w:rPr>
          <w:rFonts w:asciiTheme="minorHAnsi" w:hAnsiTheme="minorHAnsi"/>
          <w:b/>
          <w:color w:val="222222"/>
          <w:sz w:val="22"/>
          <w:szCs w:val="22"/>
        </w:rPr>
        <w:t>E</w:t>
      </w:r>
      <w:r>
        <w:rPr>
          <w:rFonts w:asciiTheme="minorHAnsi" w:hAnsiTheme="minorHAnsi"/>
          <w:b/>
          <w:color w:val="222222"/>
          <w:sz w:val="22"/>
          <w:szCs w:val="22"/>
        </w:rPr>
        <w:t>mergency Preparedness/Course Continuity in a Crisis</w:t>
      </w:r>
    </w:p>
    <w:p w14:paraId="2800BB1D" w14:textId="77777777" w:rsidR="001F634D" w:rsidRDefault="001F634D" w:rsidP="001F634D">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14:paraId="3F171742" w14:textId="77777777" w:rsidR="001F634D" w:rsidRDefault="001F634D" w:rsidP="001F634D">
      <w:pPr>
        <w:shd w:val="clear" w:color="auto" w:fill="FFFFFF"/>
        <w:ind w:left="-720" w:right="-576"/>
        <w:rPr>
          <w:rFonts w:asciiTheme="minorHAnsi" w:hAnsiTheme="minorHAnsi"/>
          <w:color w:val="222222"/>
          <w:sz w:val="20"/>
          <w:szCs w:val="20"/>
        </w:rPr>
      </w:pPr>
      <w:r w:rsidRPr="0013375B">
        <w:rPr>
          <w:rFonts w:asciiTheme="minorHAnsi" w:hAnsiTheme="minorHAnsi"/>
          <w:color w:val="222222"/>
          <w:sz w:val="20"/>
          <w:szCs w:val="20"/>
        </w:rPr>
        <w:t> </w:t>
      </w:r>
    </w:p>
    <w:p w14:paraId="73E42301" w14:textId="77777777" w:rsidR="001F634D" w:rsidRDefault="001F634D" w:rsidP="001F634D">
      <w:pPr>
        <w:shd w:val="clear" w:color="auto" w:fill="FFFFFF"/>
        <w:ind w:left="-720" w:right="-576"/>
        <w:jc w:val="center"/>
        <w:rPr>
          <w:rFonts w:asciiTheme="minorHAnsi" w:hAnsiTheme="minorHAnsi"/>
          <w:color w:val="222222"/>
          <w:sz w:val="20"/>
          <w:szCs w:val="20"/>
        </w:rPr>
      </w:pPr>
      <w:r>
        <w:rPr>
          <w:rFonts w:asciiTheme="minorHAnsi" w:hAnsiTheme="minorHAnsi"/>
          <w:color w:val="222222"/>
          <w:sz w:val="20"/>
          <w:szCs w:val="20"/>
        </w:rPr>
        <w:t>***</w:t>
      </w:r>
    </w:p>
    <w:p w14:paraId="121FCA03" w14:textId="77777777" w:rsidR="001F634D" w:rsidRPr="0013375B" w:rsidRDefault="001F634D" w:rsidP="001F634D">
      <w:pPr>
        <w:shd w:val="clear" w:color="auto" w:fill="FFFFFF"/>
        <w:ind w:left="-720" w:right="-576"/>
        <w:rPr>
          <w:rFonts w:asciiTheme="minorHAnsi" w:hAnsiTheme="minorHAnsi"/>
          <w:color w:val="222222"/>
          <w:sz w:val="20"/>
          <w:szCs w:val="20"/>
        </w:rPr>
      </w:pPr>
    </w:p>
    <w:p w14:paraId="68959740" w14:textId="77777777" w:rsidR="001F634D" w:rsidRPr="0013375B" w:rsidRDefault="001F634D" w:rsidP="001F634D">
      <w:pPr>
        <w:pStyle w:val="NormalWeb"/>
        <w:spacing w:before="0" w:after="0"/>
        <w:ind w:left="-720" w:right="-576"/>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4DD85B00" w14:textId="77777777" w:rsidR="001F634D" w:rsidRPr="0013375B" w:rsidRDefault="001F634D" w:rsidP="001F634D">
      <w:pPr>
        <w:pStyle w:val="NormalWeb"/>
        <w:spacing w:before="0" w:after="0"/>
        <w:ind w:left="-720" w:right="-576"/>
        <w:rPr>
          <w:rFonts w:asciiTheme="minorHAnsi" w:hAnsiTheme="minorHAnsi"/>
          <w:i/>
          <w:sz w:val="20"/>
          <w:szCs w:val="20"/>
        </w:rPr>
      </w:pPr>
      <w:r>
        <w:rPr>
          <w:rFonts w:asciiTheme="minorHAnsi" w:hAnsiTheme="minorHAnsi"/>
          <w:bCs/>
          <w:i/>
          <w:color w:val="000000"/>
          <w:sz w:val="20"/>
          <w:szCs w:val="20"/>
        </w:rPr>
        <w:t>Campus Support &amp; Intervention (</w:t>
      </w:r>
      <w:proofErr w:type="gramStart"/>
      <w:r>
        <w:rPr>
          <w:rFonts w:asciiTheme="minorHAnsi" w:hAnsiTheme="minorHAnsi"/>
          <w:bCs/>
          <w:i/>
          <w:color w:val="000000"/>
          <w:sz w:val="20"/>
          <w:szCs w:val="20"/>
        </w:rPr>
        <w:t>CSI)</w:t>
      </w:r>
      <w:r w:rsidRPr="0013375B">
        <w:rPr>
          <w:rFonts w:asciiTheme="minorHAnsi" w:hAnsiTheme="minorHAnsi"/>
          <w:bCs/>
          <w:i/>
          <w:color w:val="000000"/>
          <w:sz w:val="20"/>
          <w:szCs w:val="20"/>
        </w:rPr>
        <w:t xml:space="preserve">  –</w:t>
      </w:r>
      <w:proofErr w:type="gramEnd"/>
      <w:r w:rsidRPr="0013375B">
        <w:rPr>
          <w:rFonts w:asciiTheme="minorHAnsi" w:hAnsiTheme="minorHAnsi"/>
          <w:bCs/>
          <w:i/>
          <w:color w:val="000000"/>
          <w:sz w:val="20"/>
          <w:szCs w:val="20"/>
        </w:rPr>
        <w:t xml:space="preserve"> (213) 740-</w:t>
      </w:r>
      <w:r>
        <w:rPr>
          <w:rFonts w:asciiTheme="minorHAnsi" w:hAnsiTheme="minorHAnsi"/>
          <w:bCs/>
          <w:i/>
          <w:color w:val="000000"/>
          <w:sz w:val="20"/>
          <w:szCs w:val="20"/>
        </w:rPr>
        <w:t>0411</w:t>
      </w:r>
    </w:p>
    <w:p w14:paraId="1EC27BE7" w14:textId="5987E458" w:rsidR="001F634D" w:rsidRDefault="001F634D" w:rsidP="001F634D">
      <w:pPr>
        <w:pStyle w:val="NormalWeb"/>
        <w:spacing w:before="0" w:after="0"/>
        <w:ind w:left="-720" w:right="-576"/>
        <w:rPr>
          <w:rFonts w:asciiTheme="minorHAnsi" w:hAnsiTheme="minorHAnsi"/>
          <w:sz w:val="20"/>
          <w:szCs w:val="20"/>
        </w:rPr>
      </w:pPr>
      <w:r w:rsidRPr="00140796">
        <w:rPr>
          <w:rFonts w:asciiTheme="minorHAnsi" w:hAnsiTheme="minorHAnsi"/>
          <w:color w:val="000000"/>
          <w:sz w:val="20"/>
          <w:szCs w:val="20"/>
        </w:rPr>
        <w:t xml:space="preserve">Campus Support &amp; Intervention is an office within Campus Wellbeing and Crisis Intervention. We are a team of professionals here to assist students, faculty, and staff in navigating complex issues. Whether you are here seeking support for yourself or someone else, we are available to help </w:t>
      </w:r>
      <w:proofErr w:type="gramStart"/>
      <w:r w:rsidRPr="00140796">
        <w:rPr>
          <w:rFonts w:asciiTheme="minorHAnsi" w:hAnsiTheme="minorHAnsi"/>
          <w:color w:val="000000"/>
          <w:sz w:val="20"/>
          <w:szCs w:val="20"/>
        </w:rPr>
        <w:t>you</w:t>
      </w:r>
      <w:proofErr w:type="gramEnd"/>
      <w:r w:rsidRPr="00140796">
        <w:rPr>
          <w:rFonts w:asciiTheme="minorHAnsi" w:hAnsiTheme="minorHAnsi"/>
          <w:color w:val="000000"/>
          <w:sz w:val="20"/>
          <w:szCs w:val="20"/>
        </w:rPr>
        <w:t xml:space="preserve"> problem solve, understand options, and connect with resources. </w:t>
      </w:r>
      <w:hyperlink r:id="rId25" w:history="1">
        <w:r w:rsidRPr="00E232A8">
          <w:rPr>
            <w:rStyle w:val="Hyperlink"/>
            <w:rFonts w:asciiTheme="minorHAnsi" w:hAnsiTheme="minorHAnsi"/>
            <w:sz w:val="20"/>
            <w:szCs w:val="20"/>
          </w:rPr>
          <w:t>https://uscsa.usc.edu</w:t>
        </w:r>
      </w:hyperlink>
    </w:p>
    <w:p w14:paraId="4D4FEC91" w14:textId="77777777" w:rsidR="001F634D" w:rsidRPr="001F634D" w:rsidRDefault="001F634D" w:rsidP="001F634D">
      <w:pPr>
        <w:pStyle w:val="NormalWeb"/>
        <w:spacing w:before="0" w:after="0"/>
        <w:ind w:left="-720" w:right="-576"/>
        <w:rPr>
          <w:rFonts w:asciiTheme="minorHAnsi" w:hAnsiTheme="minorHAnsi"/>
          <w:color w:val="000000"/>
          <w:sz w:val="20"/>
          <w:szCs w:val="20"/>
        </w:rPr>
      </w:pPr>
    </w:p>
    <w:p w14:paraId="26180DBC" w14:textId="77777777" w:rsidR="001F634D" w:rsidRDefault="001F634D" w:rsidP="001F634D">
      <w:pPr>
        <w:pStyle w:val="NormalWeb"/>
        <w:spacing w:before="0" w:after="0"/>
        <w:ind w:left="-720" w:right="-576"/>
        <w:rPr>
          <w:rFonts w:asciiTheme="minorHAnsi" w:hAnsiTheme="minorHAnsi"/>
          <w:bCs/>
          <w:i/>
          <w:color w:val="000000"/>
          <w:sz w:val="20"/>
          <w:szCs w:val="20"/>
        </w:rPr>
      </w:pPr>
    </w:p>
    <w:p w14:paraId="03D39D59" w14:textId="77777777" w:rsidR="001F634D" w:rsidRPr="0013375B" w:rsidRDefault="001F634D" w:rsidP="001F634D">
      <w:pPr>
        <w:pStyle w:val="NormalWeb"/>
        <w:spacing w:before="0" w:after="0"/>
        <w:ind w:left="-720" w:right="-576"/>
        <w:rPr>
          <w:rFonts w:asciiTheme="minorHAnsi" w:hAnsiTheme="minorHAnsi"/>
          <w:i/>
          <w:sz w:val="20"/>
          <w:szCs w:val="20"/>
        </w:rPr>
      </w:pPr>
      <w:r w:rsidRPr="0013375B">
        <w:rPr>
          <w:rFonts w:asciiTheme="minorHAnsi" w:hAnsiTheme="minorHAnsi"/>
          <w:bCs/>
          <w:i/>
          <w:color w:val="000000"/>
          <w:sz w:val="20"/>
          <w:szCs w:val="20"/>
        </w:rPr>
        <w:t>Student Counseling Services (SCS) – (213) 740-7711 – 24/7 on call</w:t>
      </w:r>
    </w:p>
    <w:p w14:paraId="68480DB6" w14:textId="77777777" w:rsidR="001F634D" w:rsidRPr="0013375B" w:rsidRDefault="001F634D" w:rsidP="001F634D">
      <w:pPr>
        <w:pStyle w:val="NormalWeb"/>
        <w:spacing w:before="0" w:after="0"/>
        <w:ind w:left="-720" w:right="-576"/>
        <w:rPr>
          <w:rFonts w:asciiTheme="minorHAnsi" w:hAnsiTheme="minorHAnsi"/>
          <w:sz w:val="20"/>
          <w:szCs w:val="20"/>
        </w:rPr>
      </w:pPr>
      <w:r w:rsidRPr="0013375B">
        <w:rPr>
          <w:rFonts w:asciiTheme="minorHAnsi" w:hAnsiTheme="minorHAnsi"/>
          <w:color w:val="000000"/>
          <w:sz w:val="20"/>
          <w:szCs w:val="20"/>
        </w:rPr>
        <w:t xml:space="preserve">Free and confidential mental health treatment for students, including short-term psychotherapy, group counseling, stress fitness workshops, and crisis intervention. </w:t>
      </w:r>
      <w:hyperlink r:id="rId26" w:history="1">
        <w:r w:rsidRPr="0013375B">
          <w:rPr>
            <w:rStyle w:val="Hyperlink"/>
            <w:rFonts w:asciiTheme="minorHAnsi" w:hAnsiTheme="minorHAnsi"/>
            <w:sz w:val="20"/>
            <w:szCs w:val="20"/>
            <w:u w:val="none"/>
          </w:rPr>
          <w:t>engemannshc.usc.edu/counseling</w:t>
        </w:r>
      </w:hyperlink>
    </w:p>
    <w:p w14:paraId="2F42E9AB" w14:textId="77777777" w:rsidR="001F634D" w:rsidRPr="0013375B" w:rsidRDefault="001F634D" w:rsidP="001F634D">
      <w:pPr>
        <w:pStyle w:val="NormalWeb"/>
        <w:spacing w:before="0" w:after="0"/>
        <w:ind w:left="-720" w:right="-576"/>
        <w:rPr>
          <w:rFonts w:asciiTheme="minorHAnsi" w:hAnsiTheme="minorHAnsi"/>
          <w:b/>
          <w:bCs/>
          <w:color w:val="000000"/>
          <w:sz w:val="20"/>
          <w:szCs w:val="20"/>
        </w:rPr>
      </w:pPr>
    </w:p>
    <w:p w14:paraId="350B03D6" w14:textId="77777777" w:rsidR="001F634D" w:rsidRPr="0013375B" w:rsidRDefault="001F634D" w:rsidP="001F634D">
      <w:pPr>
        <w:pStyle w:val="NormalWeb"/>
        <w:spacing w:before="0" w:after="0"/>
        <w:ind w:left="-720" w:right="-576"/>
        <w:rPr>
          <w:rFonts w:asciiTheme="minorHAnsi" w:hAnsiTheme="minorHAnsi"/>
          <w:i/>
          <w:sz w:val="20"/>
          <w:szCs w:val="20"/>
        </w:rPr>
      </w:pPr>
      <w:r w:rsidRPr="0013375B">
        <w:rPr>
          <w:rFonts w:asciiTheme="minorHAnsi" w:hAnsiTheme="minorHAnsi"/>
          <w:bCs/>
          <w:i/>
          <w:color w:val="000000"/>
          <w:sz w:val="20"/>
          <w:szCs w:val="20"/>
        </w:rPr>
        <w:lastRenderedPageBreak/>
        <w:t>National Suicide Prevention Lifeline – 1 (800) 273-8255</w:t>
      </w:r>
    </w:p>
    <w:p w14:paraId="029F03DC" w14:textId="77777777" w:rsidR="001F634D" w:rsidRPr="0013375B" w:rsidRDefault="001F634D" w:rsidP="001F634D">
      <w:pPr>
        <w:pStyle w:val="NormalWeb"/>
        <w:spacing w:before="0" w:after="0"/>
        <w:ind w:left="-720" w:right="-576"/>
        <w:rPr>
          <w:rFonts w:asciiTheme="minorHAnsi" w:hAnsiTheme="minorHAnsi"/>
          <w:sz w:val="20"/>
          <w:szCs w:val="20"/>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27" w:history="1">
        <w:r w:rsidRPr="0013375B">
          <w:rPr>
            <w:rStyle w:val="Hyperlink"/>
            <w:rFonts w:asciiTheme="minorHAnsi" w:hAnsiTheme="minorHAnsi"/>
            <w:sz w:val="20"/>
            <w:szCs w:val="20"/>
            <w:u w:val="none"/>
          </w:rPr>
          <w:t xml:space="preserve"> www.suicidepreventionlifeline.org</w:t>
        </w:r>
      </w:hyperlink>
    </w:p>
    <w:p w14:paraId="2963BD9B" w14:textId="77777777" w:rsidR="001F634D" w:rsidRPr="0013375B" w:rsidRDefault="001F634D" w:rsidP="001F634D">
      <w:pPr>
        <w:pStyle w:val="NormalWeb"/>
        <w:spacing w:before="0" w:after="0"/>
        <w:ind w:left="-720" w:right="-576"/>
        <w:rPr>
          <w:rFonts w:asciiTheme="minorHAnsi" w:hAnsiTheme="minorHAnsi"/>
          <w:b/>
          <w:bCs/>
          <w:color w:val="000000"/>
          <w:sz w:val="20"/>
          <w:szCs w:val="20"/>
        </w:rPr>
      </w:pPr>
    </w:p>
    <w:p w14:paraId="726D9D01" w14:textId="77777777" w:rsidR="001F634D" w:rsidRPr="0013375B" w:rsidRDefault="001F634D" w:rsidP="001F634D">
      <w:pPr>
        <w:pStyle w:val="NormalWeb"/>
        <w:spacing w:before="0" w:after="0"/>
        <w:ind w:left="-720" w:right="-576"/>
        <w:rPr>
          <w:rFonts w:asciiTheme="minorHAnsi" w:hAnsiTheme="minorHAnsi"/>
          <w:i/>
          <w:sz w:val="20"/>
          <w:szCs w:val="20"/>
        </w:rPr>
      </w:pPr>
      <w:r w:rsidRPr="0013375B">
        <w:rPr>
          <w:rFonts w:asciiTheme="minorHAnsi" w:hAnsiTheme="minorHAnsi"/>
          <w:bCs/>
          <w:i/>
          <w:color w:val="000000"/>
          <w:sz w:val="20"/>
          <w:szCs w:val="20"/>
        </w:rPr>
        <w:t>Relationship and Sexual Violence Prevention Services (RSVP) – (213) 740-4900 – 24/7 on call</w:t>
      </w:r>
    </w:p>
    <w:p w14:paraId="722D1AF5" w14:textId="77777777" w:rsidR="001F634D" w:rsidRPr="0013375B" w:rsidRDefault="001F634D" w:rsidP="001F634D">
      <w:pPr>
        <w:pStyle w:val="NormalWeb"/>
        <w:spacing w:before="0" w:after="0"/>
        <w:ind w:left="-720" w:right="-576"/>
        <w:rPr>
          <w:rFonts w:asciiTheme="minorHAnsi" w:hAnsiTheme="minorHAnsi"/>
          <w:color w:val="000000"/>
          <w:sz w:val="20"/>
          <w:szCs w:val="20"/>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28" w:history="1">
        <w:r w:rsidRPr="0013375B">
          <w:rPr>
            <w:rStyle w:val="Hyperlink"/>
            <w:rFonts w:asciiTheme="minorHAnsi" w:hAnsiTheme="minorHAnsi"/>
            <w:sz w:val="20"/>
            <w:szCs w:val="20"/>
            <w:u w:val="none"/>
          </w:rPr>
          <w:t>engemannshc.usc.edu/rsvp</w:t>
        </w:r>
      </w:hyperlink>
    </w:p>
    <w:p w14:paraId="477022EA" w14:textId="77777777" w:rsidR="001F634D" w:rsidRDefault="001F634D" w:rsidP="001F634D">
      <w:pPr>
        <w:pStyle w:val="NormalWeb"/>
        <w:spacing w:before="0" w:after="0"/>
        <w:ind w:left="-720" w:right="-576"/>
        <w:rPr>
          <w:rFonts w:asciiTheme="minorHAnsi" w:hAnsiTheme="minorHAnsi"/>
          <w:bCs/>
          <w:i/>
          <w:color w:val="000000"/>
          <w:sz w:val="20"/>
          <w:szCs w:val="20"/>
        </w:rPr>
      </w:pPr>
    </w:p>
    <w:p w14:paraId="33F832DD" w14:textId="77777777" w:rsidR="001F634D" w:rsidRPr="0013375B" w:rsidRDefault="001F634D" w:rsidP="001F634D">
      <w:pPr>
        <w:pStyle w:val="NormalWeb"/>
        <w:spacing w:before="0" w:after="0"/>
        <w:ind w:left="-720" w:right="-576"/>
        <w:rPr>
          <w:rFonts w:asciiTheme="minorHAnsi" w:hAnsiTheme="minorHAnsi"/>
          <w:i/>
          <w:sz w:val="20"/>
          <w:szCs w:val="20"/>
        </w:rPr>
      </w:pPr>
      <w:r w:rsidRPr="0013375B">
        <w:rPr>
          <w:rFonts w:asciiTheme="minorHAnsi" w:hAnsiTheme="minorHAnsi"/>
          <w:bCs/>
          <w:i/>
          <w:color w:val="000000"/>
          <w:sz w:val="20"/>
          <w:szCs w:val="20"/>
        </w:rPr>
        <w:t>Sexual Assault Resource Center</w:t>
      </w:r>
    </w:p>
    <w:p w14:paraId="53C4298B" w14:textId="77777777" w:rsidR="001F634D" w:rsidRDefault="001F634D" w:rsidP="001F634D">
      <w:pPr>
        <w:pStyle w:val="NormalWeb"/>
        <w:spacing w:before="0" w:after="0"/>
        <w:ind w:left="-720" w:right="-576"/>
        <w:rPr>
          <w:rFonts w:asciiTheme="minorHAnsi" w:hAnsiTheme="minorHAnsi" w:cstheme="minorHAnsi"/>
          <w:sz w:val="20"/>
          <w:szCs w:val="20"/>
        </w:rPr>
      </w:pPr>
      <w:r w:rsidRPr="009962E3">
        <w:rPr>
          <w:rFonts w:asciiTheme="minorHAnsi" w:hAnsiTheme="minorHAnsi" w:cstheme="minorHAnsi"/>
          <w:color w:val="000000"/>
          <w:sz w:val="20"/>
          <w:szCs w:val="20"/>
        </w:rPr>
        <w:t xml:space="preserve">For more information about how to get help or help a survivor, rights, reporting options, and additional resources, visit the website: </w:t>
      </w:r>
      <w:hyperlink r:id="rId29" w:history="1">
        <w:r w:rsidRPr="00E232A8">
          <w:rPr>
            <w:rStyle w:val="Hyperlink"/>
            <w:rFonts w:asciiTheme="minorHAnsi" w:hAnsiTheme="minorHAnsi" w:cstheme="minorHAnsi"/>
            <w:sz w:val="20"/>
            <w:szCs w:val="20"/>
          </w:rPr>
          <w:t>https://titleix.usc.edu/</w:t>
        </w:r>
      </w:hyperlink>
    </w:p>
    <w:p w14:paraId="277A8A7F" w14:textId="77777777" w:rsidR="001F634D" w:rsidRPr="0013375B" w:rsidRDefault="001F634D" w:rsidP="001F634D">
      <w:pPr>
        <w:pStyle w:val="NormalWeb"/>
        <w:spacing w:before="0" w:after="0"/>
        <w:ind w:left="-720" w:right="-576"/>
        <w:rPr>
          <w:rFonts w:asciiTheme="minorHAnsi" w:hAnsiTheme="minorHAnsi"/>
          <w:b/>
          <w:bCs/>
          <w:color w:val="000000"/>
          <w:sz w:val="20"/>
          <w:szCs w:val="20"/>
        </w:rPr>
      </w:pPr>
    </w:p>
    <w:p w14:paraId="231FEB2D" w14:textId="77777777" w:rsidR="001F634D" w:rsidRPr="0013375B" w:rsidRDefault="001F634D" w:rsidP="001F634D">
      <w:pPr>
        <w:pStyle w:val="NormalWeb"/>
        <w:spacing w:before="0" w:after="0"/>
        <w:ind w:left="-720" w:right="-576"/>
        <w:rPr>
          <w:rFonts w:asciiTheme="minorHAnsi" w:hAnsiTheme="minorHAnsi"/>
          <w:i/>
          <w:sz w:val="20"/>
          <w:szCs w:val="20"/>
        </w:rPr>
      </w:pPr>
      <w:r w:rsidRPr="0013375B">
        <w:rPr>
          <w:rFonts w:asciiTheme="minorHAnsi" w:hAnsiTheme="minorHAnsi"/>
          <w:bCs/>
          <w:i/>
          <w:color w:val="000000"/>
          <w:sz w:val="20"/>
          <w:szCs w:val="20"/>
        </w:rPr>
        <w:t>Office of Equity and Diversity (OED)/Title IX Compliance – (213) 740-5086</w:t>
      </w:r>
    </w:p>
    <w:p w14:paraId="1A8DEA4D" w14:textId="77777777" w:rsidR="001F634D" w:rsidRPr="0013375B" w:rsidRDefault="001F634D" w:rsidP="001F634D">
      <w:pPr>
        <w:pStyle w:val="NormalWeb"/>
        <w:spacing w:before="0" w:after="0"/>
        <w:ind w:left="-720" w:right="-576"/>
        <w:rPr>
          <w:rStyle w:val="Hyperlink"/>
          <w:rFonts w:asciiTheme="minorHAnsi" w:hAnsiTheme="minorHAnsi"/>
          <w:color w:val="1155CC"/>
          <w:sz w:val="20"/>
          <w:szCs w:val="20"/>
          <w:u w:val="none"/>
        </w:rPr>
      </w:pPr>
      <w:r w:rsidRPr="0013375B">
        <w:rPr>
          <w:rFonts w:asciiTheme="minorHAnsi" w:hAnsiTheme="minorHAnsi"/>
          <w:color w:val="000000"/>
          <w:sz w:val="20"/>
          <w:szCs w:val="20"/>
        </w:rPr>
        <w:t xml:space="preserve">Works with faculty, staff, visitors, applicants, and students around issues of protected class. </w:t>
      </w:r>
      <w:hyperlink r:id="rId30" w:history="1">
        <w:r w:rsidRPr="0013375B">
          <w:rPr>
            <w:rStyle w:val="Hyperlink"/>
            <w:rFonts w:asciiTheme="minorHAnsi" w:hAnsiTheme="minorHAnsi"/>
            <w:sz w:val="20"/>
            <w:szCs w:val="20"/>
            <w:u w:val="none"/>
          </w:rPr>
          <w:t>equity.usc.edu</w:t>
        </w:r>
      </w:hyperlink>
      <w:r w:rsidRPr="0013375B">
        <w:rPr>
          <w:rStyle w:val="Hyperlink"/>
          <w:rFonts w:asciiTheme="minorHAnsi" w:hAnsiTheme="minorHAnsi"/>
          <w:color w:val="1155CC"/>
          <w:sz w:val="20"/>
          <w:szCs w:val="20"/>
          <w:u w:val="none"/>
        </w:rPr>
        <w:t xml:space="preserve"> </w:t>
      </w:r>
    </w:p>
    <w:p w14:paraId="5162545A" w14:textId="77777777" w:rsidR="001F634D" w:rsidRPr="0013375B" w:rsidRDefault="001F634D" w:rsidP="001F634D">
      <w:pPr>
        <w:pStyle w:val="NormalWeb"/>
        <w:spacing w:before="0" w:after="0"/>
        <w:ind w:left="-720" w:right="-576"/>
        <w:rPr>
          <w:rFonts w:asciiTheme="minorHAnsi" w:hAnsiTheme="minorHAnsi"/>
          <w:b/>
          <w:bCs/>
          <w:color w:val="000000"/>
          <w:sz w:val="20"/>
          <w:szCs w:val="20"/>
        </w:rPr>
      </w:pPr>
    </w:p>
    <w:p w14:paraId="444AEC5E" w14:textId="77777777" w:rsidR="001F634D" w:rsidRPr="0013375B" w:rsidRDefault="001F634D" w:rsidP="001F634D">
      <w:pPr>
        <w:pStyle w:val="NormalWeb"/>
        <w:spacing w:before="0" w:after="0"/>
        <w:ind w:left="-720" w:right="-576"/>
        <w:rPr>
          <w:rFonts w:asciiTheme="minorHAnsi" w:hAnsiTheme="minorHAnsi"/>
          <w:i/>
          <w:sz w:val="20"/>
          <w:szCs w:val="20"/>
        </w:rPr>
      </w:pPr>
      <w:r w:rsidRPr="0013375B">
        <w:rPr>
          <w:rFonts w:asciiTheme="minorHAnsi" w:hAnsiTheme="minorHAnsi"/>
          <w:bCs/>
          <w:i/>
          <w:color w:val="000000"/>
          <w:sz w:val="20"/>
          <w:szCs w:val="20"/>
        </w:rPr>
        <w:t>Bias Assessment Response and Support</w:t>
      </w:r>
    </w:p>
    <w:p w14:paraId="095AACAA" w14:textId="77777777" w:rsidR="001F634D" w:rsidRPr="00B22204" w:rsidRDefault="001F634D" w:rsidP="001F634D">
      <w:pPr>
        <w:pStyle w:val="NormalWeb"/>
        <w:spacing w:before="0" w:after="0"/>
        <w:ind w:left="-720" w:right="-576"/>
        <w:rPr>
          <w:rStyle w:val="Hyperlink"/>
          <w:rFonts w:asciiTheme="minorHAnsi" w:hAnsiTheme="minorHAnsi"/>
          <w:color w:val="1155CC"/>
          <w:sz w:val="20"/>
          <w:szCs w:val="20"/>
          <w:u w:val="none"/>
        </w:rPr>
      </w:pPr>
      <w:r w:rsidRPr="00B22204">
        <w:rPr>
          <w:rFonts w:asciiTheme="minorHAnsi" w:hAnsiTheme="minorHAnsi"/>
          <w:color w:val="000000"/>
          <w:sz w:val="20"/>
          <w:szCs w:val="20"/>
        </w:rPr>
        <w:t xml:space="preserve">Incidents of bias, hate crimes and microaggressions need to be reported allowing for appropriate investigation and response. </w:t>
      </w:r>
      <w:hyperlink r:id="rId31" w:history="1">
        <w:r w:rsidRPr="00E232A8">
          <w:rPr>
            <w:rStyle w:val="Hyperlink"/>
            <w:rFonts w:asciiTheme="minorHAnsi" w:hAnsiTheme="minorHAnsi" w:cstheme="minorHAnsi"/>
            <w:sz w:val="20"/>
            <w:szCs w:val="20"/>
          </w:rPr>
          <w:t>https://titleix.usc.edu/</w:t>
        </w:r>
      </w:hyperlink>
    </w:p>
    <w:p w14:paraId="769EB96A" w14:textId="77777777" w:rsidR="001F634D" w:rsidRPr="00B22204" w:rsidRDefault="001F634D" w:rsidP="001F634D">
      <w:pPr>
        <w:pStyle w:val="NormalWeb"/>
        <w:spacing w:before="0" w:after="0"/>
        <w:ind w:left="-720" w:right="-576"/>
        <w:rPr>
          <w:rStyle w:val="Hyperlink"/>
          <w:rFonts w:asciiTheme="minorHAnsi" w:hAnsiTheme="minorHAnsi"/>
          <w:color w:val="1155CC"/>
          <w:sz w:val="20"/>
          <w:szCs w:val="20"/>
          <w:u w:val="none"/>
        </w:rPr>
      </w:pPr>
    </w:p>
    <w:p w14:paraId="423C1889" w14:textId="77777777" w:rsidR="001F634D" w:rsidRPr="00B22204" w:rsidRDefault="001F634D" w:rsidP="001F634D">
      <w:pPr>
        <w:ind w:left="-720" w:right="-576"/>
        <w:rPr>
          <w:rFonts w:asciiTheme="minorHAnsi" w:hAnsiTheme="minorHAnsi"/>
          <w:i/>
          <w:iCs/>
          <w:sz w:val="20"/>
          <w:szCs w:val="20"/>
        </w:rPr>
      </w:pPr>
      <w:r w:rsidRPr="00B22204">
        <w:rPr>
          <w:rFonts w:asciiTheme="minorHAnsi" w:hAnsiTheme="minorHAnsi"/>
          <w:i/>
          <w:iCs/>
          <w:sz w:val="20"/>
          <w:szCs w:val="20"/>
        </w:rPr>
        <w:t xml:space="preserve">The Office of Disability Services and Programs </w:t>
      </w:r>
    </w:p>
    <w:p w14:paraId="16861185" w14:textId="77777777" w:rsidR="001F634D" w:rsidRPr="00B22204" w:rsidRDefault="001F634D" w:rsidP="001F634D">
      <w:pPr>
        <w:ind w:left="-720" w:right="-576"/>
        <w:rPr>
          <w:rFonts w:asciiTheme="minorHAnsi" w:hAnsiTheme="minorHAnsi"/>
          <w:sz w:val="20"/>
          <w:szCs w:val="20"/>
        </w:rPr>
      </w:pPr>
      <w:r w:rsidRPr="00B22204">
        <w:rPr>
          <w:rFonts w:asciiTheme="minorHAnsi" w:hAnsiTheme="minorHAnsi"/>
          <w:sz w:val="20"/>
          <w:szCs w:val="20"/>
        </w:rPr>
        <w:t xml:space="preserve">Provides certification for students with disabilities and helps arrange relevant accommodations. </w:t>
      </w:r>
      <w:hyperlink r:id="rId32" w:history="1">
        <w:r w:rsidRPr="00B22204">
          <w:rPr>
            <w:rStyle w:val="Hyperlink"/>
            <w:rFonts w:asciiTheme="minorHAnsi" w:hAnsiTheme="minorHAnsi"/>
            <w:sz w:val="20"/>
            <w:szCs w:val="20"/>
            <w:u w:val="none"/>
          </w:rPr>
          <w:t>dsp.usc.edu</w:t>
        </w:r>
      </w:hyperlink>
    </w:p>
    <w:p w14:paraId="305AD550" w14:textId="77777777" w:rsidR="001F634D" w:rsidRPr="00B22204" w:rsidRDefault="001F634D" w:rsidP="001F634D">
      <w:pPr>
        <w:ind w:left="-720" w:right="-576"/>
        <w:rPr>
          <w:rFonts w:asciiTheme="minorHAnsi" w:hAnsiTheme="minorHAnsi"/>
          <w:sz w:val="20"/>
          <w:szCs w:val="20"/>
        </w:rPr>
      </w:pPr>
    </w:p>
    <w:p w14:paraId="27B6282B" w14:textId="77777777" w:rsidR="001F634D" w:rsidRPr="00B22204" w:rsidRDefault="001F634D" w:rsidP="001F634D">
      <w:pPr>
        <w:shd w:val="clear" w:color="auto" w:fill="FFFFFF"/>
        <w:ind w:left="-720" w:right="-576"/>
        <w:rPr>
          <w:rFonts w:asciiTheme="minorHAnsi" w:hAnsiTheme="minorHAnsi"/>
          <w:i/>
          <w:color w:val="222222"/>
          <w:sz w:val="20"/>
          <w:szCs w:val="20"/>
        </w:rPr>
      </w:pPr>
      <w:r w:rsidRPr="00B22204">
        <w:rPr>
          <w:rFonts w:asciiTheme="minorHAnsi" w:hAnsiTheme="minorHAnsi"/>
          <w:i/>
          <w:color w:val="222222"/>
          <w:sz w:val="20"/>
          <w:szCs w:val="20"/>
        </w:rPr>
        <w:t xml:space="preserve">Diversity at USC </w:t>
      </w:r>
    </w:p>
    <w:p w14:paraId="122FC5C0" w14:textId="77777777" w:rsidR="001F634D" w:rsidRPr="00B22204" w:rsidRDefault="001F634D" w:rsidP="001F634D">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Information on events, programs and training, the Diversity Task Force (including representatives for each school), chronology, participation, and various resources for students. </w:t>
      </w:r>
      <w:hyperlink r:id="rId33" w:history="1">
        <w:r w:rsidRPr="00B22204">
          <w:rPr>
            <w:rStyle w:val="Hyperlink"/>
            <w:rFonts w:asciiTheme="minorHAnsi" w:hAnsiTheme="minorHAnsi"/>
            <w:sz w:val="20"/>
            <w:szCs w:val="20"/>
            <w:u w:val="none"/>
          </w:rPr>
          <w:t>diversity.usc.edu</w:t>
        </w:r>
      </w:hyperlink>
    </w:p>
    <w:p w14:paraId="4DC21F35" w14:textId="77777777" w:rsidR="001F634D" w:rsidRPr="00B22204" w:rsidRDefault="001F634D" w:rsidP="001F634D">
      <w:pPr>
        <w:ind w:left="-720" w:right="-576"/>
        <w:rPr>
          <w:rFonts w:asciiTheme="minorHAnsi" w:hAnsiTheme="minorHAnsi"/>
          <w:sz w:val="20"/>
          <w:szCs w:val="20"/>
        </w:rPr>
      </w:pPr>
    </w:p>
    <w:p w14:paraId="2B340088" w14:textId="77777777" w:rsidR="001F634D" w:rsidRPr="00B22204" w:rsidRDefault="001F634D" w:rsidP="001F634D">
      <w:pPr>
        <w:ind w:left="-720" w:right="-576"/>
        <w:rPr>
          <w:rFonts w:asciiTheme="minorHAnsi" w:hAnsiTheme="minorHAnsi"/>
          <w:sz w:val="20"/>
          <w:szCs w:val="20"/>
        </w:rPr>
      </w:pPr>
      <w:r w:rsidRPr="00B22204">
        <w:rPr>
          <w:rFonts w:asciiTheme="minorHAnsi" w:hAnsiTheme="minorHAnsi"/>
          <w:i/>
          <w:iCs/>
          <w:sz w:val="20"/>
          <w:szCs w:val="20"/>
        </w:rPr>
        <w:t>USC Emergency Information</w:t>
      </w:r>
    </w:p>
    <w:p w14:paraId="050537CD" w14:textId="77777777" w:rsidR="001F634D" w:rsidRPr="00B22204" w:rsidRDefault="001F634D" w:rsidP="001F634D">
      <w:pPr>
        <w:ind w:left="-720" w:right="-576"/>
        <w:rPr>
          <w:rFonts w:asciiTheme="minorHAnsi" w:hAnsiTheme="minorHAnsi"/>
          <w:sz w:val="20"/>
          <w:szCs w:val="20"/>
        </w:rPr>
      </w:pPr>
      <w:r w:rsidRPr="00B22204">
        <w:rPr>
          <w:rFonts w:asciiTheme="minorHAnsi" w:hAnsiTheme="minorHAnsi"/>
          <w:sz w:val="20"/>
          <w:szCs w:val="20"/>
        </w:rPr>
        <w:t xml:space="preserve">Provides safety and other updates, including ways in which instruction will be continued if an officially declared emergency makes travel to campus infeasible. </w:t>
      </w:r>
      <w:hyperlink r:id="rId34" w:history="1">
        <w:r w:rsidRPr="00B22204">
          <w:rPr>
            <w:rStyle w:val="Hyperlink"/>
            <w:rFonts w:asciiTheme="minorHAnsi" w:hAnsiTheme="minorHAnsi"/>
            <w:sz w:val="20"/>
            <w:szCs w:val="20"/>
            <w:u w:val="none"/>
          </w:rPr>
          <w:t>emergency.usc.edu</w:t>
        </w:r>
      </w:hyperlink>
    </w:p>
    <w:p w14:paraId="343A7782" w14:textId="77777777" w:rsidR="001F634D" w:rsidRPr="00B22204" w:rsidRDefault="001F634D" w:rsidP="001F634D">
      <w:pPr>
        <w:ind w:left="-720" w:right="-576"/>
        <w:rPr>
          <w:rFonts w:asciiTheme="minorHAnsi" w:hAnsiTheme="minorHAnsi"/>
          <w:sz w:val="20"/>
          <w:szCs w:val="20"/>
        </w:rPr>
      </w:pPr>
    </w:p>
    <w:p w14:paraId="42078D5E" w14:textId="77777777" w:rsidR="001F634D" w:rsidRPr="00B22204" w:rsidRDefault="001F634D" w:rsidP="001F634D">
      <w:pPr>
        <w:ind w:left="-720" w:right="-576"/>
        <w:rPr>
          <w:rFonts w:asciiTheme="minorHAnsi" w:hAnsiTheme="minorHAnsi"/>
          <w:i/>
          <w:sz w:val="20"/>
          <w:szCs w:val="20"/>
        </w:rPr>
      </w:pPr>
      <w:r w:rsidRPr="00B22204">
        <w:rPr>
          <w:rFonts w:asciiTheme="minorHAnsi" w:hAnsiTheme="minorHAnsi"/>
          <w:i/>
          <w:iCs/>
          <w:sz w:val="20"/>
          <w:szCs w:val="20"/>
        </w:rPr>
        <w:t xml:space="preserve">USC Department of Public </w:t>
      </w:r>
      <w:proofErr w:type="gramStart"/>
      <w:r w:rsidRPr="00B22204">
        <w:rPr>
          <w:rFonts w:asciiTheme="minorHAnsi" w:hAnsiTheme="minorHAnsi"/>
          <w:i/>
          <w:iCs/>
          <w:sz w:val="20"/>
          <w:szCs w:val="20"/>
        </w:rPr>
        <w:t xml:space="preserve">Safety </w:t>
      </w:r>
      <w:r w:rsidRPr="00B22204">
        <w:rPr>
          <w:rFonts w:asciiTheme="minorHAnsi" w:hAnsiTheme="minorHAnsi"/>
          <w:i/>
          <w:color w:val="222222"/>
          <w:sz w:val="20"/>
          <w:szCs w:val="20"/>
        </w:rPr>
        <w:t xml:space="preserve"> –</w:t>
      </w:r>
      <w:proofErr w:type="gramEnd"/>
      <w:r w:rsidRPr="00B22204">
        <w:rPr>
          <w:rFonts w:asciiTheme="minorHAnsi" w:hAnsiTheme="minorHAnsi"/>
          <w:i/>
          <w:sz w:val="20"/>
          <w:szCs w:val="20"/>
        </w:rPr>
        <w:t xml:space="preserve"> UPC: (213) 740-4321 – HSC: (323) 442-1</w:t>
      </w:r>
      <w:r>
        <w:rPr>
          <w:rFonts w:asciiTheme="minorHAnsi" w:hAnsiTheme="minorHAnsi"/>
          <w:i/>
          <w:sz w:val="20"/>
          <w:szCs w:val="20"/>
        </w:rPr>
        <w:t xml:space="preserve">000 – 24-hour emergency </w:t>
      </w:r>
      <w:r w:rsidRPr="00B22204">
        <w:rPr>
          <w:rFonts w:asciiTheme="minorHAnsi" w:hAnsiTheme="minorHAnsi"/>
          <w:i/>
          <w:sz w:val="20"/>
          <w:szCs w:val="20"/>
        </w:rPr>
        <w:t xml:space="preserve">or to report a crime. </w:t>
      </w:r>
    </w:p>
    <w:p w14:paraId="36C73281" w14:textId="77777777" w:rsidR="001F634D" w:rsidRPr="00B22204" w:rsidRDefault="001F634D" w:rsidP="001F634D">
      <w:pPr>
        <w:ind w:left="-720" w:right="-576"/>
        <w:rPr>
          <w:rFonts w:asciiTheme="minorHAnsi" w:hAnsiTheme="minorHAnsi"/>
          <w:sz w:val="20"/>
          <w:szCs w:val="20"/>
        </w:rPr>
      </w:pPr>
      <w:r w:rsidRPr="00B22204">
        <w:rPr>
          <w:rFonts w:asciiTheme="minorHAnsi" w:hAnsiTheme="minorHAnsi"/>
          <w:sz w:val="20"/>
          <w:szCs w:val="20"/>
        </w:rPr>
        <w:t xml:space="preserve">Provides overall safety to USC community. </w:t>
      </w:r>
      <w:hyperlink r:id="rId35" w:history="1">
        <w:r w:rsidRPr="00B22204">
          <w:rPr>
            <w:rStyle w:val="Hyperlink"/>
            <w:rFonts w:asciiTheme="minorHAnsi" w:hAnsiTheme="minorHAnsi"/>
            <w:sz w:val="20"/>
            <w:szCs w:val="20"/>
            <w:u w:val="none"/>
          </w:rPr>
          <w:t>dps.usc.edu</w:t>
        </w:r>
      </w:hyperlink>
    </w:p>
    <w:p w14:paraId="18C6ACA4" w14:textId="77777777" w:rsidR="004673FD" w:rsidRDefault="004673FD" w:rsidP="001F634D"/>
    <w:sectPr w:rsidR="004673FD" w:rsidSect="0030289B">
      <w:type w:val="continuous"/>
      <w:pgSz w:w="12240" w:h="15840"/>
      <w:pgMar w:top="1152" w:right="1170" w:bottom="1152" w:left="1728" w:header="864" w:footer="504"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227D" w14:textId="77777777" w:rsidR="001D763B" w:rsidRDefault="001D763B">
      <w:r>
        <w:separator/>
      </w:r>
    </w:p>
  </w:endnote>
  <w:endnote w:type="continuationSeparator" w:id="0">
    <w:p w14:paraId="70E991CB" w14:textId="77777777" w:rsidR="001D763B" w:rsidRDefault="001D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D045" w14:textId="77777777" w:rsidR="00472E8C" w:rsidRPr="003F4A8C" w:rsidRDefault="00472E8C" w:rsidP="003F4A8C">
    <w:pPr>
      <w:pStyle w:val="Footer"/>
      <w:jc w:val="right"/>
      <w:rPr>
        <w:rFonts w:ascii="Calibri" w:hAnsi="Calibri" w:cs="Calibri"/>
        <w:sz w:val="20"/>
        <w:szCs w:val="22"/>
      </w:rPr>
    </w:pPr>
    <w:r>
      <w:rPr>
        <w:rFonts w:ascii="Calibri" w:hAnsi="Calibri" w:cs="Calibri"/>
        <w:sz w:val="20"/>
        <w:szCs w:val="22"/>
      </w:rPr>
      <w:t xml:space="preserve">Syllabus for THTR 213, Page  </w:t>
    </w:r>
    <w:r>
      <w:rPr>
        <w:rFonts w:cs="Calibri"/>
        <w:szCs w:val="22"/>
      </w:rPr>
      <w:fldChar w:fldCharType="begin"/>
    </w:r>
    <w:r>
      <w:rPr>
        <w:rFonts w:cs="Calibri"/>
        <w:szCs w:val="22"/>
      </w:rPr>
      <w:instrText xml:space="preserve"> PAGE </w:instrText>
    </w:r>
    <w:r>
      <w:rPr>
        <w:rFonts w:cs="Calibri"/>
        <w:szCs w:val="22"/>
      </w:rPr>
      <w:fldChar w:fldCharType="separate"/>
    </w:r>
    <w:r>
      <w:rPr>
        <w:rFonts w:cs="Calibri"/>
        <w:noProof/>
        <w:szCs w:val="22"/>
      </w:rPr>
      <w:t>8</w:t>
    </w:r>
    <w:r>
      <w:rPr>
        <w:rFonts w:cs="Calibri"/>
        <w:szCs w:val="22"/>
      </w:rPr>
      <w:fldChar w:fldCharType="end"/>
    </w:r>
    <w:r>
      <w:rPr>
        <w:rFonts w:ascii="Calibri" w:hAnsi="Calibri" w:cs="Calibri"/>
        <w:sz w:val="20"/>
        <w:szCs w:val="22"/>
      </w:rPr>
      <w:t xml:space="preserve"> of </w:t>
    </w:r>
    <w:r>
      <w:rPr>
        <w:rFonts w:cs="Calibri"/>
        <w:szCs w:val="22"/>
      </w:rPr>
      <w:fldChar w:fldCharType="begin"/>
    </w:r>
    <w:r>
      <w:rPr>
        <w:rFonts w:cs="Calibri"/>
        <w:szCs w:val="22"/>
      </w:rPr>
      <w:instrText xml:space="preserve"> NUMPAGES </w:instrText>
    </w:r>
    <w:r>
      <w:rPr>
        <w:rFonts w:cs="Calibri"/>
        <w:szCs w:val="22"/>
      </w:rPr>
      <w:fldChar w:fldCharType="separate"/>
    </w:r>
    <w:r>
      <w:rPr>
        <w:rFonts w:cs="Calibri"/>
        <w:noProof/>
        <w:szCs w:val="22"/>
      </w:rPr>
      <w:t>8</w:t>
    </w:r>
    <w:r>
      <w:rPr>
        <w:rFonts w:cs="Calibri"/>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01FA" w14:textId="77777777" w:rsidR="00472E8C" w:rsidRDefault="00472E8C">
    <w:pPr>
      <w:pStyle w:val="Footer"/>
      <w:rPr>
        <w:rFonts w:ascii="Helvetica" w:hAnsi="Helvetica" w:cs="Calibri"/>
      </w:rPr>
    </w:pPr>
  </w:p>
  <w:p w14:paraId="7B23D332" w14:textId="30890B9C" w:rsidR="00472E8C" w:rsidRDefault="00472E8C">
    <w:pPr>
      <w:pStyle w:val="Footer"/>
      <w:jc w:val="right"/>
    </w:pPr>
    <w:r>
      <w:rPr>
        <w:rFonts w:ascii="Calibri" w:hAnsi="Calibri" w:cs="Calibri"/>
        <w:sz w:val="20"/>
        <w:szCs w:val="22"/>
      </w:rPr>
      <w:t xml:space="preserve">Syllabus for </w:t>
    </w:r>
    <w:r w:rsidR="00D42F90">
      <w:rPr>
        <w:rFonts w:ascii="Calibri" w:hAnsi="Calibri" w:cs="Calibri"/>
        <w:sz w:val="20"/>
        <w:szCs w:val="22"/>
      </w:rPr>
      <w:t>THTR 213</w:t>
    </w:r>
    <w:r>
      <w:rPr>
        <w:rFonts w:ascii="Calibri" w:hAnsi="Calibri" w:cs="Calibri"/>
        <w:sz w:val="20"/>
        <w:szCs w:val="22"/>
      </w:rPr>
      <w:t xml:space="preserve">, Page  </w:t>
    </w:r>
    <w:r>
      <w:rPr>
        <w:rFonts w:cs="Calibri"/>
        <w:szCs w:val="22"/>
      </w:rPr>
      <w:fldChar w:fldCharType="begin"/>
    </w:r>
    <w:r>
      <w:rPr>
        <w:rFonts w:cs="Calibri"/>
        <w:szCs w:val="22"/>
      </w:rPr>
      <w:instrText xml:space="preserve"> PAGE </w:instrText>
    </w:r>
    <w:r>
      <w:rPr>
        <w:rFonts w:cs="Calibri"/>
        <w:szCs w:val="22"/>
      </w:rPr>
      <w:fldChar w:fldCharType="separate"/>
    </w:r>
    <w:r>
      <w:rPr>
        <w:rFonts w:cs="Calibri"/>
        <w:noProof/>
        <w:szCs w:val="22"/>
      </w:rPr>
      <w:t>7</w:t>
    </w:r>
    <w:r>
      <w:rPr>
        <w:rFonts w:cs="Calibri"/>
        <w:szCs w:val="22"/>
      </w:rPr>
      <w:fldChar w:fldCharType="end"/>
    </w:r>
    <w:r>
      <w:rPr>
        <w:rFonts w:ascii="Calibri" w:hAnsi="Calibri" w:cs="Calibri"/>
        <w:sz w:val="20"/>
        <w:szCs w:val="22"/>
      </w:rPr>
      <w:t xml:space="preserve"> of </w:t>
    </w:r>
    <w:r>
      <w:rPr>
        <w:rFonts w:cs="Calibri"/>
        <w:szCs w:val="22"/>
      </w:rPr>
      <w:fldChar w:fldCharType="begin"/>
    </w:r>
    <w:r>
      <w:rPr>
        <w:rFonts w:cs="Calibri"/>
        <w:szCs w:val="22"/>
      </w:rPr>
      <w:instrText xml:space="preserve"> NUMPAGES </w:instrText>
    </w:r>
    <w:r>
      <w:rPr>
        <w:rFonts w:cs="Calibri"/>
        <w:szCs w:val="22"/>
      </w:rPr>
      <w:fldChar w:fldCharType="separate"/>
    </w:r>
    <w:r>
      <w:rPr>
        <w:rFonts w:cs="Calibri"/>
        <w:noProof/>
        <w:szCs w:val="22"/>
      </w:rPr>
      <w:t>8</w:t>
    </w:r>
    <w:r>
      <w:rPr>
        <w:rFonts w:cs="Calibri"/>
        <w:szCs w:val="22"/>
      </w:rPr>
      <w:fldChar w:fldCharType="end"/>
    </w:r>
  </w:p>
  <w:p w14:paraId="286A1D47" w14:textId="77777777" w:rsidR="00472E8C" w:rsidRDefault="00472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9981" w14:textId="77777777" w:rsidR="00D42F90" w:rsidRDefault="00D42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D5E4" w14:textId="77777777" w:rsidR="001D763B" w:rsidRDefault="001D763B">
      <w:r>
        <w:separator/>
      </w:r>
    </w:p>
  </w:footnote>
  <w:footnote w:type="continuationSeparator" w:id="0">
    <w:p w14:paraId="697D1431" w14:textId="77777777" w:rsidR="001D763B" w:rsidRDefault="001D7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9789" w14:textId="77777777" w:rsidR="00472E8C" w:rsidRDefault="00472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395F" w14:textId="77777777" w:rsidR="00472E8C" w:rsidRDefault="00472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7D5C" w14:textId="77777777" w:rsidR="00472E8C" w:rsidRDefault="00472E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DF62A6"/>
    <w:multiLevelType w:val="multilevel"/>
    <w:tmpl w:val="71F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403C2"/>
    <w:multiLevelType w:val="multilevel"/>
    <w:tmpl w:val="A3A6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94518"/>
    <w:multiLevelType w:val="hybridMultilevel"/>
    <w:tmpl w:val="7828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FDD"/>
    <w:multiLevelType w:val="hybridMultilevel"/>
    <w:tmpl w:val="7372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51E0D"/>
    <w:multiLevelType w:val="hybridMultilevel"/>
    <w:tmpl w:val="09D824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93C7880"/>
    <w:multiLevelType w:val="multilevel"/>
    <w:tmpl w:val="4032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5056C4"/>
    <w:multiLevelType w:val="hybridMultilevel"/>
    <w:tmpl w:val="5A62FA40"/>
    <w:lvl w:ilvl="0" w:tplc="9B64CDC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F35BC"/>
    <w:multiLevelType w:val="hybridMultilevel"/>
    <w:tmpl w:val="672EDC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8294BA2"/>
    <w:multiLevelType w:val="hybridMultilevel"/>
    <w:tmpl w:val="7DBCF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8"/>
  </w:num>
  <w:num w:numId="5">
    <w:abstractNumId w:val="5"/>
  </w:num>
  <w:num w:numId="6">
    <w:abstractNumId w:val="4"/>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1A"/>
    <w:rsid w:val="00000DA5"/>
    <w:rsid w:val="00007C2B"/>
    <w:rsid w:val="00013C66"/>
    <w:rsid w:val="0002298D"/>
    <w:rsid w:val="00022E83"/>
    <w:rsid w:val="000277EB"/>
    <w:rsid w:val="00037C31"/>
    <w:rsid w:val="00050540"/>
    <w:rsid w:val="00054023"/>
    <w:rsid w:val="000560C6"/>
    <w:rsid w:val="00056D40"/>
    <w:rsid w:val="00064C43"/>
    <w:rsid w:val="0007442F"/>
    <w:rsid w:val="000804CA"/>
    <w:rsid w:val="000931CA"/>
    <w:rsid w:val="000A218D"/>
    <w:rsid w:val="000C5009"/>
    <w:rsid w:val="00102B66"/>
    <w:rsid w:val="001111BE"/>
    <w:rsid w:val="00120E5E"/>
    <w:rsid w:val="0013315B"/>
    <w:rsid w:val="0015345E"/>
    <w:rsid w:val="00156DBB"/>
    <w:rsid w:val="001B2466"/>
    <w:rsid w:val="001D3315"/>
    <w:rsid w:val="001D763B"/>
    <w:rsid w:val="001E4F49"/>
    <w:rsid w:val="001E6317"/>
    <w:rsid w:val="001F634D"/>
    <w:rsid w:val="002108ED"/>
    <w:rsid w:val="00211402"/>
    <w:rsid w:val="0024078E"/>
    <w:rsid w:val="00241E9D"/>
    <w:rsid w:val="00257F76"/>
    <w:rsid w:val="002839FF"/>
    <w:rsid w:val="00294532"/>
    <w:rsid w:val="002966A0"/>
    <w:rsid w:val="002B5F86"/>
    <w:rsid w:val="002C5C7C"/>
    <w:rsid w:val="002E5B37"/>
    <w:rsid w:val="002F664A"/>
    <w:rsid w:val="0030289B"/>
    <w:rsid w:val="003270FB"/>
    <w:rsid w:val="0034349E"/>
    <w:rsid w:val="00344A49"/>
    <w:rsid w:val="00345B27"/>
    <w:rsid w:val="003463D4"/>
    <w:rsid w:val="00355BF7"/>
    <w:rsid w:val="00362A9F"/>
    <w:rsid w:val="003642CA"/>
    <w:rsid w:val="003733AA"/>
    <w:rsid w:val="00393812"/>
    <w:rsid w:val="003A0A49"/>
    <w:rsid w:val="003B6DA5"/>
    <w:rsid w:val="003F4A8C"/>
    <w:rsid w:val="004272C0"/>
    <w:rsid w:val="0045475A"/>
    <w:rsid w:val="00464984"/>
    <w:rsid w:val="004673FD"/>
    <w:rsid w:val="00472E8C"/>
    <w:rsid w:val="00477D62"/>
    <w:rsid w:val="004841B6"/>
    <w:rsid w:val="00497284"/>
    <w:rsid w:val="00497633"/>
    <w:rsid w:val="004A4968"/>
    <w:rsid w:val="004A5E6F"/>
    <w:rsid w:val="004B2E17"/>
    <w:rsid w:val="004B6836"/>
    <w:rsid w:val="004C19AB"/>
    <w:rsid w:val="004C6941"/>
    <w:rsid w:val="004E05FB"/>
    <w:rsid w:val="004F1DF6"/>
    <w:rsid w:val="00510824"/>
    <w:rsid w:val="005266BF"/>
    <w:rsid w:val="005440A5"/>
    <w:rsid w:val="005522BC"/>
    <w:rsid w:val="00552C69"/>
    <w:rsid w:val="00560FB4"/>
    <w:rsid w:val="0056625D"/>
    <w:rsid w:val="00570D94"/>
    <w:rsid w:val="00573736"/>
    <w:rsid w:val="00594378"/>
    <w:rsid w:val="005B32B0"/>
    <w:rsid w:val="005E2537"/>
    <w:rsid w:val="005E6F79"/>
    <w:rsid w:val="006108BD"/>
    <w:rsid w:val="00613159"/>
    <w:rsid w:val="00613737"/>
    <w:rsid w:val="00615906"/>
    <w:rsid w:val="00622680"/>
    <w:rsid w:val="0064215D"/>
    <w:rsid w:val="00652FA1"/>
    <w:rsid w:val="006543E5"/>
    <w:rsid w:val="006844DC"/>
    <w:rsid w:val="006B4D7B"/>
    <w:rsid w:val="006C5F32"/>
    <w:rsid w:val="006C68A4"/>
    <w:rsid w:val="006D3EA9"/>
    <w:rsid w:val="006E67AC"/>
    <w:rsid w:val="007023E0"/>
    <w:rsid w:val="00715F41"/>
    <w:rsid w:val="00726714"/>
    <w:rsid w:val="0073005B"/>
    <w:rsid w:val="00764982"/>
    <w:rsid w:val="007937E1"/>
    <w:rsid w:val="007A375F"/>
    <w:rsid w:val="007B155B"/>
    <w:rsid w:val="007B2947"/>
    <w:rsid w:val="007C0B7C"/>
    <w:rsid w:val="007C53A7"/>
    <w:rsid w:val="007D68B7"/>
    <w:rsid w:val="007E0B23"/>
    <w:rsid w:val="007E7075"/>
    <w:rsid w:val="007F5276"/>
    <w:rsid w:val="007F6A18"/>
    <w:rsid w:val="008222B5"/>
    <w:rsid w:val="008318EA"/>
    <w:rsid w:val="00834471"/>
    <w:rsid w:val="008464F3"/>
    <w:rsid w:val="0084740A"/>
    <w:rsid w:val="00865513"/>
    <w:rsid w:val="00897835"/>
    <w:rsid w:val="008E063A"/>
    <w:rsid w:val="008E2F2D"/>
    <w:rsid w:val="008E7DA7"/>
    <w:rsid w:val="00905DAC"/>
    <w:rsid w:val="00932D3A"/>
    <w:rsid w:val="00934C43"/>
    <w:rsid w:val="00965ED2"/>
    <w:rsid w:val="00990115"/>
    <w:rsid w:val="009A7A27"/>
    <w:rsid w:val="009C76FF"/>
    <w:rsid w:val="009E34F8"/>
    <w:rsid w:val="00A16ADE"/>
    <w:rsid w:val="00A31806"/>
    <w:rsid w:val="00A35816"/>
    <w:rsid w:val="00A57DAB"/>
    <w:rsid w:val="00A8048F"/>
    <w:rsid w:val="00AA080D"/>
    <w:rsid w:val="00AB394C"/>
    <w:rsid w:val="00AB7201"/>
    <w:rsid w:val="00AD1293"/>
    <w:rsid w:val="00AD48EB"/>
    <w:rsid w:val="00AE715F"/>
    <w:rsid w:val="00AE7F0B"/>
    <w:rsid w:val="00AF19B9"/>
    <w:rsid w:val="00AF5B1A"/>
    <w:rsid w:val="00AF6F33"/>
    <w:rsid w:val="00B06F33"/>
    <w:rsid w:val="00B074C1"/>
    <w:rsid w:val="00B15A30"/>
    <w:rsid w:val="00B323DB"/>
    <w:rsid w:val="00B42DA4"/>
    <w:rsid w:val="00B44088"/>
    <w:rsid w:val="00B445E0"/>
    <w:rsid w:val="00B5101A"/>
    <w:rsid w:val="00B55EA1"/>
    <w:rsid w:val="00B83322"/>
    <w:rsid w:val="00B84230"/>
    <w:rsid w:val="00B858BE"/>
    <w:rsid w:val="00B97D79"/>
    <w:rsid w:val="00BA050B"/>
    <w:rsid w:val="00BA2E3F"/>
    <w:rsid w:val="00BB306A"/>
    <w:rsid w:val="00BB4A38"/>
    <w:rsid w:val="00BC37A5"/>
    <w:rsid w:val="00BE4BF6"/>
    <w:rsid w:val="00C43AEB"/>
    <w:rsid w:val="00C65FE1"/>
    <w:rsid w:val="00C80160"/>
    <w:rsid w:val="00CA6F31"/>
    <w:rsid w:val="00CB4EE4"/>
    <w:rsid w:val="00CF46D0"/>
    <w:rsid w:val="00D04E72"/>
    <w:rsid w:val="00D42F90"/>
    <w:rsid w:val="00D74474"/>
    <w:rsid w:val="00D80DD3"/>
    <w:rsid w:val="00D8624D"/>
    <w:rsid w:val="00D93195"/>
    <w:rsid w:val="00D97F8C"/>
    <w:rsid w:val="00DB4495"/>
    <w:rsid w:val="00DC03A4"/>
    <w:rsid w:val="00DD3708"/>
    <w:rsid w:val="00DE28F0"/>
    <w:rsid w:val="00E06628"/>
    <w:rsid w:val="00E10244"/>
    <w:rsid w:val="00E21181"/>
    <w:rsid w:val="00E27DB2"/>
    <w:rsid w:val="00E31B36"/>
    <w:rsid w:val="00E45E0F"/>
    <w:rsid w:val="00E53256"/>
    <w:rsid w:val="00E54342"/>
    <w:rsid w:val="00E619A4"/>
    <w:rsid w:val="00E6289E"/>
    <w:rsid w:val="00E64006"/>
    <w:rsid w:val="00E85C6A"/>
    <w:rsid w:val="00E929C1"/>
    <w:rsid w:val="00E960D1"/>
    <w:rsid w:val="00E96B1E"/>
    <w:rsid w:val="00E97A62"/>
    <w:rsid w:val="00EA724A"/>
    <w:rsid w:val="00EB74C2"/>
    <w:rsid w:val="00EE3F95"/>
    <w:rsid w:val="00F17D11"/>
    <w:rsid w:val="00F20246"/>
    <w:rsid w:val="00F245B0"/>
    <w:rsid w:val="00F37B3D"/>
    <w:rsid w:val="00F4717C"/>
    <w:rsid w:val="00F526C0"/>
    <w:rsid w:val="00F576DD"/>
    <w:rsid w:val="00F64F5B"/>
    <w:rsid w:val="00F65FD8"/>
    <w:rsid w:val="00F76E8F"/>
    <w:rsid w:val="00F86629"/>
    <w:rsid w:val="00FA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262830"/>
  <w15:chartTrackingRefBased/>
  <w15:docId w15:val="{C70B354C-46DF-D84E-9F3F-634CFCDD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714"/>
    <w:rPr>
      <w:sz w:val="24"/>
      <w:szCs w:val="24"/>
    </w:rPr>
  </w:style>
  <w:style w:type="paragraph" w:styleId="Heading1">
    <w:name w:val="heading 1"/>
    <w:basedOn w:val="Normal"/>
    <w:next w:val="BodyText"/>
    <w:qFormat/>
    <w:pPr>
      <w:keepNext/>
      <w:numPr>
        <w:numId w:val="1"/>
      </w:numPr>
      <w:outlineLvl w:val="0"/>
    </w:pPr>
    <w:rPr>
      <w:b/>
      <w:sz w:val="22"/>
      <w:szCs w:val="20"/>
      <w:u w:val="single"/>
    </w:rPr>
  </w:style>
  <w:style w:type="paragraph" w:styleId="Heading2">
    <w:name w:val="heading 2"/>
    <w:basedOn w:val="Normal"/>
    <w:next w:val="BodyText"/>
    <w:qFormat/>
    <w:pPr>
      <w:keepNext/>
      <w:numPr>
        <w:ilvl w:val="1"/>
        <w:numId w:val="1"/>
      </w:numPr>
      <w:outlineLvl w:val="1"/>
    </w:pPr>
    <w:rPr>
      <w:i/>
      <w:sz w:val="20"/>
      <w:szCs w:val="20"/>
    </w:rPr>
  </w:style>
  <w:style w:type="paragraph" w:styleId="Heading3">
    <w:name w:val="heading 3"/>
    <w:basedOn w:val="Normal"/>
    <w:next w:val="BodyText"/>
    <w:qFormat/>
    <w:pPr>
      <w:keepNext/>
      <w:numPr>
        <w:ilvl w:val="2"/>
        <w:numId w:val="1"/>
      </w:numPr>
      <w:outlineLvl w:val="2"/>
    </w:pPr>
    <w:rPr>
      <w:i/>
      <w:sz w:val="18"/>
      <w:szCs w:val="20"/>
    </w:rPr>
  </w:style>
  <w:style w:type="paragraph" w:styleId="Heading4">
    <w:name w:val="heading 4"/>
    <w:basedOn w:val="Normal"/>
    <w:next w:val="BodyText"/>
    <w:qFormat/>
    <w:pPr>
      <w:keepNext/>
      <w:numPr>
        <w:ilvl w:val="3"/>
        <w:numId w:val="1"/>
      </w:numPr>
      <w:jc w:val="center"/>
      <w:outlineLvl w:val="3"/>
    </w:pPr>
    <w:rPr>
      <w:b/>
      <w:szCs w:val="20"/>
    </w:rPr>
  </w:style>
  <w:style w:type="paragraph" w:styleId="Heading5">
    <w:name w:val="heading 5"/>
    <w:basedOn w:val="Normal"/>
    <w:next w:val="BodyText"/>
    <w:qFormat/>
    <w:pPr>
      <w:keepNext/>
      <w:numPr>
        <w:ilvl w:val="4"/>
        <w:numId w:val="1"/>
      </w:numPr>
      <w:outlineLvl w:val="4"/>
    </w:pPr>
    <w:rPr>
      <w:i/>
      <w:iCs/>
      <w:sz w:val="22"/>
      <w:szCs w:val="20"/>
      <w:u w:val="single"/>
    </w:rPr>
  </w:style>
  <w:style w:type="paragraph" w:styleId="Heading7">
    <w:name w:val="heading 7"/>
    <w:basedOn w:val="Normal"/>
    <w:next w:val="BodyText"/>
    <w:qFormat/>
    <w:pPr>
      <w:keepNext/>
      <w:numPr>
        <w:ilvl w:val="6"/>
        <w:numId w:val="1"/>
      </w:numPr>
      <w:outlineLvl w:val="6"/>
    </w:pPr>
    <w:rPr>
      <w:b/>
      <w:i/>
      <w:sz w:val="20"/>
      <w:szCs w:val="20"/>
      <w:u w:val="single"/>
    </w:rPr>
  </w:style>
  <w:style w:type="paragraph" w:styleId="Heading8">
    <w:name w:val="heading 8"/>
    <w:basedOn w:val="Normal"/>
    <w:next w:val="BodyText"/>
    <w:qFormat/>
    <w:pPr>
      <w:keepNext/>
      <w:numPr>
        <w:ilvl w:val="7"/>
        <w:numId w:val="1"/>
      </w:numPr>
      <w:jc w:val="center"/>
      <w:outlineLvl w:val="7"/>
    </w:pPr>
    <w:rPr>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PageNumber1">
    <w:name w:val="Page Number1"/>
    <w:basedOn w:val="DefaultParagraphFont"/>
  </w:style>
  <w:style w:type="character" w:styleId="FollowedHyperlink">
    <w:name w:val="FollowedHyperlink"/>
    <w:rPr>
      <w:color w:val="800080"/>
      <w:u w:val="single"/>
    </w:rPr>
  </w:style>
  <w:style w:type="character" w:customStyle="1" w:styleId="Heading1Char">
    <w:name w:val="Heading 1 Char"/>
    <w:rPr>
      <w:b/>
      <w:sz w:val="22"/>
      <w:u w:val="single"/>
    </w:rPr>
  </w:style>
  <w:style w:type="character" w:customStyle="1" w:styleId="Heading3Char">
    <w:name w:val="Heading 3 Char"/>
    <w:rPr>
      <w:i/>
      <w:sz w:val="18"/>
    </w:rPr>
  </w:style>
  <w:style w:type="character" w:customStyle="1" w:styleId="Heading4Char">
    <w:name w:val="Heading 4 Char"/>
    <w:rPr>
      <w:b/>
      <w:sz w:val="24"/>
    </w:rPr>
  </w:style>
  <w:style w:type="character" w:customStyle="1" w:styleId="Heading7Char">
    <w:name w:val="Heading 7 Char"/>
    <w:rPr>
      <w:b/>
      <w:i/>
      <w:u w:val="single"/>
    </w:rPr>
  </w:style>
  <w:style w:type="character" w:customStyle="1" w:styleId="Heading8Char">
    <w:name w:val="Heading 8 Char"/>
    <w:rPr>
      <w:b/>
      <w:sz w:val="22"/>
    </w:rPr>
  </w:style>
  <w:style w:type="character" w:customStyle="1" w:styleId="FooterChar">
    <w:name w:val="Footer Char"/>
    <w:rPr>
      <w:sz w:val="22"/>
    </w:rPr>
  </w:style>
  <w:style w:type="character" w:customStyle="1" w:styleId="BodyTextChar">
    <w:name w:val="Body Text Char"/>
    <w:rPr>
      <w:bCs/>
      <w:sz w:val="22"/>
    </w:rPr>
  </w:style>
  <w:style w:type="character" w:customStyle="1" w:styleId="CommentReference1">
    <w:name w:val="Comment Reference1"/>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character" w:customStyle="1" w:styleId="style1311">
    <w:name w:val="style1311"/>
    <w:rPr>
      <w:color w:val="000000"/>
    </w:rPr>
  </w:style>
  <w:style w:type="character" w:customStyle="1" w:styleId="BodyText2Char">
    <w:name w:val="Body Text 2 Char"/>
    <w:rPr>
      <w:sz w:val="24"/>
    </w:rPr>
  </w:style>
  <w:style w:type="character" w:customStyle="1" w:styleId="HeaderChar">
    <w:name w:val="Header Char"/>
    <w:rPr>
      <w:sz w:val="24"/>
      <w:szCs w:val="24"/>
    </w:rPr>
  </w:style>
  <w:style w:type="character" w:customStyle="1" w:styleId="PlainTextChar">
    <w:name w:val="Plain Text Char"/>
    <w:rPr>
      <w:rFonts w:ascii="Courier New" w:hAnsi="Courier New"/>
    </w:rPr>
  </w:style>
  <w:style w:type="character" w:styleId="Emphasis">
    <w:name w:val="Emphasis"/>
    <w:qFormat/>
    <w:rPr>
      <w:i/>
      <w:iCs/>
    </w:rPr>
  </w:style>
  <w:style w:type="character" w:customStyle="1" w:styleId="tooltiptext">
    <w:name w:val="tool_tip_text"/>
    <w:basedOn w:val="DefaultParagraphFont"/>
  </w:style>
  <w:style w:type="character" w:styleId="PlaceholderText">
    <w:name w:val="Placeholder Text"/>
    <w:rPr>
      <w:color w:val="808080"/>
    </w:rPr>
  </w:style>
  <w:style w:type="character" w:customStyle="1" w:styleId="Heading2Char">
    <w:name w:val="Heading 2 Char"/>
    <w:rPr>
      <w:i/>
    </w:rPr>
  </w:style>
  <w:style w:type="character" w:customStyle="1" w:styleId="description">
    <w:name w:val="description"/>
    <w:basedOn w:val="DefaultParagraphFont"/>
  </w:style>
  <w:style w:type="character" w:customStyle="1" w:styleId="ListLabel1">
    <w:name w:val="ListLabel 1"/>
    <w:rPr>
      <w:rFonts w:cs="Courier New"/>
    </w:rPr>
  </w:style>
  <w:style w:type="character" w:customStyle="1" w:styleId="ListLabel2">
    <w:name w:val="ListLabel 2"/>
    <w:rPr>
      <w:rFonts w:eastAsia="Times New Roman"/>
    </w:rPr>
  </w:style>
  <w:style w:type="character" w:customStyle="1" w:styleId="ListLabel3">
    <w:name w:val="ListLabel 3"/>
    <w:rPr>
      <w:b/>
      <w:i w:val="0"/>
    </w:rPr>
  </w:style>
  <w:style w:type="character" w:customStyle="1" w:styleId="ListLabel4">
    <w:name w:val="ListLabel 4"/>
    <w:rPr>
      <w:b/>
      <w:i w:val="0"/>
      <w:w w:val="99"/>
    </w:rPr>
  </w:style>
  <w:style w:type="character" w:customStyle="1" w:styleId="ListLabel5">
    <w:name w:val="ListLabel 5"/>
    <w:rPr>
      <w:b/>
      <w:i w:val="0"/>
      <w:w w:val="100"/>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rPr>
      <w:bCs/>
      <w:sz w:val="22"/>
      <w:szCs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320"/>
        <w:tab w:val="right" w:pos="8640"/>
      </w:tabs>
    </w:pPr>
    <w:rPr>
      <w:sz w:val="22"/>
      <w:szCs w:val="20"/>
    </w:rPr>
  </w:style>
  <w:style w:type="paragraph" w:styleId="Header">
    <w:name w:val="head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sidehead">
    <w:name w:val="side head"/>
    <w:basedOn w:val="Normal"/>
    <w:pPr>
      <w:tabs>
        <w:tab w:val="left" w:pos="1440"/>
        <w:tab w:val="left" w:pos="5760"/>
      </w:tabs>
      <w:jc w:val="both"/>
    </w:pPr>
    <w:rPr>
      <w:rFonts w:ascii="New York" w:hAnsi="New York"/>
      <w:b/>
      <w:szCs w:val="20"/>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style133">
    <w:name w:val="style133"/>
    <w:basedOn w:val="Normal"/>
    <w:pPr>
      <w:spacing w:before="100" w:after="100"/>
      <w:jc w:val="center"/>
    </w:pPr>
    <w:rPr>
      <w:rFonts w:ascii="Century Gothic" w:hAnsi="Century Gothic"/>
      <w:b/>
      <w:bCs/>
      <w:color w:val="000053"/>
    </w:rPr>
  </w:style>
  <w:style w:type="paragraph" w:customStyle="1" w:styleId="style134">
    <w:name w:val="style134"/>
    <w:basedOn w:val="Normal"/>
    <w:pPr>
      <w:jc w:val="center"/>
    </w:pPr>
    <w:rPr>
      <w:rFonts w:ascii="Century Gothic" w:hAnsi="Century Gothic"/>
      <w:b/>
      <w:bCs/>
      <w:sz w:val="18"/>
      <w:szCs w:val="18"/>
    </w:rPr>
  </w:style>
  <w:style w:type="paragraph" w:customStyle="1" w:styleId="style135">
    <w:name w:val="style135"/>
    <w:basedOn w:val="Normal"/>
    <w:pPr>
      <w:spacing w:before="100" w:after="100"/>
    </w:pPr>
    <w:rPr>
      <w:rFonts w:ascii="Century Gothic" w:hAnsi="Century Gothic"/>
    </w:rPr>
  </w:style>
  <w:style w:type="paragraph" w:styleId="BodyText2">
    <w:name w:val="Body Text 2"/>
    <w:basedOn w:val="Normal"/>
    <w:pPr>
      <w:spacing w:after="120" w:line="480" w:lineRule="auto"/>
    </w:pPr>
    <w:rPr>
      <w:szCs w:val="20"/>
    </w:rPr>
  </w:style>
  <w:style w:type="paragraph" w:styleId="PlainText">
    <w:name w:val="Plain Text"/>
    <w:basedOn w:val="Normal"/>
    <w:rPr>
      <w:rFonts w:ascii="Courier New" w:hAnsi="Courier New"/>
      <w:sz w:val="20"/>
      <w:szCs w:val="20"/>
    </w:rPr>
  </w:style>
  <w:style w:type="paragraph" w:styleId="NormalWeb">
    <w:name w:val="Normal (Web)"/>
    <w:basedOn w:val="Normal"/>
    <w:uiPriority w:val="99"/>
    <w:pPr>
      <w:spacing w:before="100" w:after="100"/>
    </w:pPr>
  </w:style>
  <w:style w:type="paragraph" w:styleId="NoSpacing">
    <w:name w:val="No Spacing"/>
    <w:qFormat/>
    <w:pPr>
      <w:suppressAutoHyphens/>
    </w:pPr>
    <w:rPr>
      <w:rFonts w:ascii="Calibri" w:eastAsia="MS Mincho" w:hAnsi="Calibri"/>
      <w:sz w:val="24"/>
      <w:szCs w:val="24"/>
      <w:lang w:eastAsia="ar-SA"/>
    </w:rPr>
  </w:style>
  <w:style w:type="character" w:styleId="CommentReference">
    <w:name w:val="annotation reference"/>
    <w:uiPriority w:val="99"/>
    <w:semiHidden/>
    <w:unhideWhenUsed/>
    <w:rsid w:val="00715F41"/>
    <w:rPr>
      <w:sz w:val="16"/>
      <w:szCs w:val="16"/>
    </w:rPr>
  </w:style>
  <w:style w:type="paragraph" w:styleId="CommentText">
    <w:name w:val="annotation text"/>
    <w:basedOn w:val="Normal"/>
    <w:link w:val="CommentTextChar1"/>
    <w:uiPriority w:val="99"/>
    <w:unhideWhenUsed/>
    <w:rsid w:val="00715F41"/>
    <w:rPr>
      <w:sz w:val="20"/>
      <w:szCs w:val="20"/>
    </w:rPr>
  </w:style>
  <w:style w:type="character" w:customStyle="1" w:styleId="CommentTextChar1">
    <w:name w:val="Comment Text Char1"/>
    <w:link w:val="CommentText"/>
    <w:uiPriority w:val="99"/>
    <w:rsid w:val="00715F41"/>
    <w:rPr>
      <w:rFonts w:ascii="Arial"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715F41"/>
    <w:rPr>
      <w:b/>
      <w:bCs/>
    </w:rPr>
  </w:style>
  <w:style w:type="character" w:customStyle="1" w:styleId="CommentSubjectChar1">
    <w:name w:val="Comment Subject Char1"/>
    <w:link w:val="CommentSubject"/>
    <w:uiPriority w:val="99"/>
    <w:semiHidden/>
    <w:rsid w:val="00715F41"/>
    <w:rPr>
      <w:rFonts w:ascii="Arial" w:hAnsi="Arial" w:cs="Arial"/>
      <w:b/>
      <w:bCs/>
      <w:color w:val="000000"/>
      <w:lang w:eastAsia="ar-SA"/>
    </w:rPr>
  </w:style>
  <w:style w:type="character" w:styleId="UnresolvedMention">
    <w:name w:val="Unresolved Mention"/>
    <w:uiPriority w:val="99"/>
    <w:semiHidden/>
    <w:unhideWhenUsed/>
    <w:rsid w:val="00497284"/>
    <w:rPr>
      <w:color w:val="605E5C"/>
      <w:shd w:val="clear" w:color="auto" w:fill="E1DFDD"/>
    </w:rPr>
  </w:style>
  <w:style w:type="character" w:customStyle="1" w:styleId="apple-tab-span">
    <w:name w:val="apple-tab-span"/>
    <w:basedOn w:val="DefaultParagraphFont"/>
    <w:rsid w:val="00E54342"/>
  </w:style>
  <w:style w:type="paragraph" w:styleId="Revision">
    <w:name w:val="Revision"/>
    <w:hidden/>
    <w:uiPriority w:val="99"/>
    <w:semiHidden/>
    <w:rsid w:val="007023E0"/>
    <w:rPr>
      <w:rFonts w:ascii="Arial" w:hAnsi="Arial" w:cs="Arial"/>
      <w:color w:val="000000"/>
      <w:sz w:val="24"/>
      <w:szCs w:val="24"/>
      <w:lang w:eastAsia="ar-SA"/>
    </w:rPr>
  </w:style>
  <w:style w:type="table" w:styleId="TableGrid">
    <w:name w:val="Table Grid"/>
    <w:basedOn w:val="TableNormal"/>
    <w:uiPriority w:val="39"/>
    <w:rsid w:val="00B44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4408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B440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29">
      <w:bodyDiv w:val="1"/>
      <w:marLeft w:val="0"/>
      <w:marRight w:val="0"/>
      <w:marTop w:val="0"/>
      <w:marBottom w:val="0"/>
      <w:divBdr>
        <w:top w:val="none" w:sz="0" w:space="0" w:color="auto"/>
        <w:left w:val="none" w:sz="0" w:space="0" w:color="auto"/>
        <w:bottom w:val="none" w:sz="0" w:space="0" w:color="auto"/>
        <w:right w:val="none" w:sz="0" w:space="0" w:color="auto"/>
      </w:divBdr>
    </w:div>
    <w:div w:id="8945345">
      <w:bodyDiv w:val="1"/>
      <w:marLeft w:val="0"/>
      <w:marRight w:val="0"/>
      <w:marTop w:val="0"/>
      <w:marBottom w:val="0"/>
      <w:divBdr>
        <w:top w:val="none" w:sz="0" w:space="0" w:color="auto"/>
        <w:left w:val="none" w:sz="0" w:space="0" w:color="auto"/>
        <w:bottom w:val="none" w:sz="0" w:space="0" w:color="auto"/>
        <w:right w:val="none" w:sz="0" w:space="0" w:color="auto"/>
      </w:divBdr>
    </w:div>
    <w:div w:id="49500070">
      <w:bodyDiv w:val="1"/>
      <w:marLeft w:val="0"/>
      <w:marRight w:val="0"/>
      <w:marTop w:val="0"/>
      <w:marBottom w:val="0"/>
      <w:divBdr>
        <w:top w:val="none" w:sz="0" w:space="0" w:color="auto"/>
        <w:left w:val="none" w:sz="0" w:space="0" w:color="auto"/>
        <w:bottom w:val="none" w:sz="0" w:space="0" w:color="auto"/>
        <w:right w:val="none" w:sz="0" w:space="0" w:color="auto"/>
      </w:divBdr>
    </w:div>
    <w:div w:id="61145839">
      <w:bodyDiv w:val="1"/>
      <w:marLeft w:val="0"/>
      <w:marRight w:val="0"/>
      <w:marTop w:val="0"/>
      <w:marBottom w:val="0"/>
      <w:divBdr>
        <w:top w:val="none" w:sz="0" w:space="0" w:color="auto"/>
        <w:left w:val="none" w:sz="0" w:space="0" w:color="auto"/>
        <w:bottom w:val="none" w:sz="0" w:space="0" w:color="auto"/>
        <w:right w:val="none" w:sz="0" w:space="0" w:color="auto"/>
      </w:divBdr>
    </w:div>
    <w:div w:id="111216922">
      <w:bodyDiv w:val="1"/>
      <w:marLeft w:val="0"/>
      <w:marRight w:val="0"/>
      <w:marTop w:val="0"/>
      <w:marBottom w:val="0"/>
      <w:divBdr>
        <w:top w:val="none" w:sz="0" w:space="0" w:color="auto"/>
        <w:left w:val="none" w:sz="0" w:space="0" w:color="auto"/>
        <w:bottom w:val="none" w:sz="0" w:space="0" w:color="auto"/>
        <w:right w:val="none" w:sz="0" w:space="0" w:color="auto"/>
      </w:divBdr>
    </w:div>
    <w:div w:id="121387039">
      <w:bodyDiv w:val="1"/>
      <w:marLeft w:val="0"/>
      <w:marRight w:val="0"/>
      <w:marTop w:val="0"/>
      <w:marBottom w:val="0"/>
      <w:divBdr>
        <w:top w:val="none" w:sz="0" w:space="0" w:color="auto"/>
        <w:left w:val="none" w:sz="0" w:space="0" w:color="auto"/>
        <w:bottom w:val="none" w:sz="0" w:space="0" w:color="auto"/>
        <w:right w:val="none" w:sz="0" w:space="0" w:color="auto"/>
      </w:divBdr>
    </w:div>
    <w:div w:id="141586157">
      <w:bodyDiv w:val="1"/>
      <w:marLeft w:val="0"/>
      <w:marRight w:val="0"/>
      <w:marTop w:val="0"/>
      <w:marBottom w:val="0"/>
      <w:divBdr>
        <w:top w:val="none" w:sz="0" w:space="0" w:color="auto"/>
        <w:left w:val="none" w:sz="0" w:space="0" w:color="auto"/>
        <w:bottom w:val="none" w:sz="0" w:space="0" w:color="auto"/>
        <w:right w:val="none" w:sz="0" w:space="0" w:color="auto"/>
      </w:divBdr>
    </w:div>
    <w:div w:id="151144780">
      <w:bodyDiv w:val="1"/>
      <w:marLeft w:val="0"/>
      <w:marRight w:val="0"/>
      <w:marTop w:val="0"/>
      <w:marBottom w:val="0"/>
      <w:divBdr>
        <w:top w:val="none" w:sz="0" w:space="0" w:color="auto"/>
        <w:left w:val="none" w:sz="0" w:space="0" w:color="auto"/>
        <w:bottom w:val="none" w:sz="0" w:space="0" w:color="auto"/>
        <w:right w:val="none" w:sz="0" w:space="0" w:color="auto"/>
      </w:divBdr>
    </w:div>
    <w:div w:id="246161670">
      <w:bodyDiv w:val="1"/>
      <w:marLeft w:val="0"/>
      <w:marRight w:val="0"/>
      <w:marTop w:val="0"/>
      <w:marBottom w:val="0"/>
      <w:divBdr>
        <w:top w:val="none" w:sz="0" w:space="0" w:color="auto"/>
        <w:left w:val="none" w:sz="0" w:space="0" w:color="auto"/>
        <w:bottom w:val="none" w:sz="0" w:space="0" w:color="auto"/>
        <w:right w:val="none" w:sz="0" w:space="0" w:color="auto"/>
      </w:divBdr>
    </w:div>
    <w:div w:id="278608961">
      <w:bodyDiv w:val="1"/>
      <w:marLeft w:val="0"/>
      <w:marRight w:val="0"/>
      <w:marTop w:val="0"/>
      <w:marBottom w:val="0"/>
      <w:divBdr>
        <w:top w:val="none" w:sz="0" w:space="0" w:color="auto"/>
        <w:left w:val="none" w:sz="0" w:space="0" w:color="auto"/>
        <w:bottom w:val="none" w:sz="0" w:space="0" w:color="auto"/>
        <w:right w:val="none" w:sz="0" w:space="0" w:color="auto"/>
      </w:divBdr>
      <w:divsChild>
        <w:div w:id="1001004268">
          <w:marLeft w:val="0"/>
          <w:marRight w:val="0"/>
          <w:marTop w:val="0"/>
          <w:marBottom w:val="0"/>
          <w:divBdr>
            <w:top w:val="none" w:sz="0" w:space="0" w:color="auto"/>
            <w:left w:val="none" w:sz="0" w:space="0" w:color="auto"/>
            <w:bottom w:val="none" w:sz="0" w:space="0" w:color="auto"/>
            <w:right w:val="none" w:sz="0" w:space="0" w:color="auto"/>
          </w:divBdr>
        </w:div>
      </w:divsChild>
    </w:div>
    <w:div w:id="285355624">
      <w:bodyDiv w:val="1"/>
      <w:marLeft w:val="0"/>
      <w:marRight w:val="0"/>
      <w:marTop w:val="0"/>
      <w:marBottom w:val="0"/>
      <w:divBdr>
        <w:top w:val="none" w:sz="0" w:space="0" w:color="auto"/>
        <w:left w:val="none" w:sz="0" w:space="0" w:color="auto"/>
        <w:bottom w:val="none" w:sz="0" w:space="0" w:color="auto"/>
        <w:right w:val="none" w:sz="0" w:space="0" w:color="auto"/>
      </w:divBdr>
    </w:div>
    <w:div w:id="338166220">
      <w:bodyDiv w:val="1"/>
      <w:marLeft w:val="0"/>
      <w:marRight w:val="0"/>
      <w:marTop w:val="0"/>
      <w:marBottom w:val="0"/>
      <w:divBdr>
        <w:top w:val="none" w:sz="0" w:space="0" w:color="auto"/>
        <w:left w:val="none" w:sz="0" w:space="0" w:color="auto"/>
        <w:bottom w:val="none" w:sz="0" w:space="0" w:color="auto"/>
        <w:right w:val="none" w:sz="0" w:space="0" w:color="auto"/>
      </w:divBdr>
    </w:div>
    <w:div w:id="395395670">
      <w:bodyDiv w:val="1"/>
      <w:marLeft w:val="0"/>
      <w:marRight w:val="0"/>
      <w:marTop w:val="0"/>
      <w:marBottom w:val="0"/>
      <w:divBdr>
        <w:top w:val="none" w:sz="0" w:space="0" w:color="auto"/>
        <w:left w:val="none" w:sz="0" w:space="0" w:color="auto"/>
        <w:bottom w:val="none" w:sz="0" w:space="0" w:color="auto"/>
        <w:right w:val="none" w:sz="0" w:space="0" w:color="auto"/>
      </w:divBdr>
    </w:div>
    <w:div w:id="472528490">
      <w:bodyDiv w:val="1"/>
      <w:marLeft w:val="0"/>
      <w:marRight w:val="0"/>
      <w:marTop w:val="0"/>
      <w:marBottom w:val="0"/>
      <w:divBdr>
        <w:top w:val="none" w:sz="0" w:space="0" w:color="auto"/>
        <w:left w:val="none" w:sz="0" w:space="0" w:color="auto"/>
        <w:bottom w:val="none" w:sz="0" w:space="0" w:color="auto"/>
        <w:right w:val="none" w:sz="0" w:space="0" w:color="auto"/>
      </w:divBdr>
    </w:div>
    <w:div w:id="516770932">
      <w:bodyDiv w:val="1"/>
      <w:marLeft w:val="0"/>
      <w:marRight w:val="0"/>
      <w:marTop w:val="0"/>
      <w:marBottom w:val="0"/>
      <w:divBdr>
        <w:top w:val="none" w:sz="0" w:space="0" w:color="auto"/>
        <w:left w:val="none" w:sz="0" w:space="0" w:color="auto"/>
        <w:bottom w:val="none" w:sz="0" w:space="0" w:color="auto"/>
        <w:right w:val="none" w:sz="0" w:space="0" w:color="auto"/>
      </w:divBdr>
    </w:div>
    <w:div w:id="529728603">
      <w:bodyDiv w:val="1"/>
      <w:marLeft w:val="0"/>
      <w:marRight w:val="0"/>
      <w:marTop w:val="0"/>
      <w:marBottom w:val="0"/>
      <w:divBdr>
        <w:top w:val="none" w:sz="0" w:space="0" w:color="auto"/>
        <w:left w:val="none" w:sz="0" w:space="0" w:color="auto"/>
        <w:bottom w:val="none" w:sz="0" w:space="0" w:color="auto"/>
        <w:right w:val="none" w:sz="0" w:space="0" w:color="auto"/>
      </w:divBdr>
    </w:div>
    <w:div w:id="593049113">
      <w:bodyDiv w:val="1"/>
      <w:marLeft w:val="0"/>
      <w:marRight w:val="0"/>
      <w:marTop w:val="0"/>
      <w:marBottom w:val="0"/>
      <w:divBdr>
        <w:top w:val="none" w:sz="0" w:space="0" w:color="auto"/>
        <w:left w:val="none" w:sz="0" w:space="0" w:color="auto"/>
        <w:bottom w:val="none" w:sz="0" w:space="0" w:color="auto"/>
        <w:right w:val="none" w:sz="0" w:space="0" w:color="auto"/>
      </w:divBdr>
    </w:div>
    <w:div w:id="610165870">
      <w:bodyDiv w:val="1"/>
      <w:marLeft w:val="0"/>
      <w:marRight w:val="0"/>
      <w:marTop w:val="0"/>
      <w:marBottom w:val="0"/>
      <w:divBdr>
        <w:top w:val="none" w:sz="0" w:space="0" w:color="auto"/>
        <w:left w:val="none" w:sz="0" w:space="0" w:color="auto"/>
        <w:bottom w:val="none" w:sz="0" w:space="0" w:color="auto"/>
        <w:right w:val="none" w:sz="0" w:space="0" w:color="auto"/>
      </w:divBdr>
    </w:div>
    <w:div w:id="616525871">
      <w:bodyDiv w:val="1"/>
      <w:marLeft w:val="0"/>
      <w:marRight w:val="0"/>
      <w:marTop w:val="0"/>
      <w:marBottom w:val="0"/>
      <w:divBdr>
        <w:top w:val="none" w:sz="0" w:space="0" w:color="auto"/>
        <w:left w:val="none" w:sz="0" w:space="0" w:color="auto"/>
        <w:bottom w:val="none" w:sz="0" w:space="0" w:color="auto"/>
        <w:right w:val="none" w:sz="0" w:space="0" w:color="auto"/>
      </w:divBdr>
    </w:div>
    <w:div w:id="659238235">
      <w:bodyDiv w:val="1"/>
      <w:marLeft w:val="0"/>
      <w:marRight w:val="0"/>
      <w:marTop w:val="0"/>
      <w:marBottom w:val="0"/>
      <w:divBdr>
        <w:top w:val="none" w:sz="0" w:space="0" w:color="auto"/>
        <w:left w:val="none" w:sz="0" w:space="0" w:color="auto"/>
        <w:bottom w:val="none" w:sz="0" w:space="0" w:color="auto"/>
        <w:right w:val="none" w:sz="0" w:space="0" w:color="auto"/>
      </w:divBdr>
    </w:div>
    <w:div w:id="720640651">
      <w:bodyDiv w:val="1"/>
      <w:marLeft w:val="0"/>
      <w:marRight w:val="0"/>
      <w:marTop w:val="0"/>
      <w:marBottom w:val="0"/>
      <w:divBdr>
        <w:top w:val="none" w:sz="0" w:space="0" w:color="auto"/>
        <w:left w:val="none" w:sz="0" w:space="0" w:color="auto"/>
        <w:bottom w:val="none" w:sz="0" w:space="0" w:color="auto"/>
        <w:right w:val="none" w:sz="0" w:space="0" w:color="auto"/>
      </w:divBdr>
    </w:div>
    <w:div w:id="725954000">
      <w:bodyDiv w:val="1"/>
      <w:marLeft w:val="0"/>
      <w:marRight w:val="0"/>
      <w:marTop w:val="0"/>
      <w:marBottom w:val="0"/>
      <w:divBdr>
        <w:top w:val="none" w:sz="0" w:space="0" w:color="auto"/>
        <w:left w:val="none" w:sz="0" w:space="0" w:color="auto"/>
        <w:bottom w:val="none" w:sz="0" w:space="0" w:color="auto"/>
        <w:right w:val="none" w:sz="0" w:space="0" w:color="auto"/>
      </w:divBdr>
    </w:div>
    <w:div w:id="737946017">
      <w:bodyDiv w:val="1"/>
      <w:marLeft w:val="0"/>
      <w:marRight w:val="0"/>
      <w:marTop w:val="0"/>
      <w:marBottom w:val="0"/>
      <w:divBdr>
        <w:top w:val="none" w:sz="0" w:space="0" w:color="auto"/>
        <w:left w:val="none" w:sz="0" w:space="0" w:color="auto"/>
        <w:bottom w:val="none" w:sz="0" w:space="0" w:color="auto"/>
        <w:right w:val="none" w:sz="0" w:space="0" w:color="auto"/>
      </w:divBdr>
    </w:div>
    <w:div w:id="762071429">
      <w:bodyDiv w:val="1"/>
      <w:marLeft w:val="0"/>
      <w:marRight w:val="0"/>
      <w:marTop w:val="0"/>
      <w:marBottom w:val="0"/>
      <w:divBdr>
        <w:top w:val="none" w:sz="0" w:space="0" w:color="auto"/>
        <w:left w:val="none" w:sz="0" w:space="0" w:color="auto"/>
        <w:bottom w:val="none" w:sz="0" w:space="0" w:color="auto"/>
        <w:right w:val="none" w:sz="0" w:space="0" w:color="auto"/>
      </w:divBdr>
    </w:div>
    <w:div w:id="815411697">
      <w:bodyDiv w:val="1"/>
      <w:marLeft w:val="0"/>
      <w:marRight w:val="0"/>
      <w:marTop w:val="0"/>
      <w:marBottom w:val="0"/>
      <w:divBdr>
        <w:top w:val="none" w:sz="0" w:space="0" w:color="auto"/>
        <w:left w:val="none" w:sz="0" w:space="0" w:color="auto"/>
        <w:bottom w:val="none" w:sz="0" w:space="0" w:color="auto"/>
        <w:right w:val="none" w:sz="0" w:space="0" w:color="auto"/>
      </w:divBdr>
      <w:divsChild>
        <w:div w:id="1810243988">
          <w:marLeft w:val="0"/>
          <w:marRight w:val="0"/>
          <w:marTop w:val="0"/>
          <w:marBottom w:val="0"/>
          <w:divBdr>
            <w:top w:val="none" w:sz="0" w:space="0" w:color="auto"/>
            <w:left w:val="none" w:sz="0" w:space="0" w:color="auto"/>
            <w:bottom w:val="none" w:sz="0" w:space="0" w:color="auto"/>
            <w:right w:val="none" w:sz="0" w:space="0" w:color="auto"/>
          </w:divBdr>
        </w:div>
      </w:divsChild>
    </w:div>
    <w:div w:id="818422555">
      <w:bodyDiv w:val="1"/>
      <w:marLeft w:val="0"/>
      <w:marRight w:val="0"/>
      <w:marTop w:val="0"/>
      <w:marBottom w:val="0"/>
      <w:divBdr>
        <w:top w:val="none" w:sz="0" w:space="0" w:color="auto"/>
        <w:left w:val="none" w:sz="0" w:space="0" w:color="auto"/>
        <w:bottom w:val="none" w:sz="0" w:space="0" w:color="auto"/>
        <w:right w:val="none" w:sz="0" w:space="0" w:color="auto"/>
      </w:divBdr>
    </w:div>
    <w:div w:id="848058716">
      <w:bodyDiv w:val="1"/>
      <w:marLeft w:val="0"/>
      <w:marRight w:val="0"/>
      <w:marTop w:val="0"/>
      <w:marBottom w:val="0"/>
      <w:divBdr>
        <w:top w:val="none" w:sz="0" w:space="0" w:color="auto"/>
        <w:left w:val="none" w:sz="0" w:space="0" w:color="auto"/>
        <w:bottom w:val="none" w:sz="0" w:space="0" w:color="auto"/>
        <w:right w:val="none" w:sz="0" w:space="0" w:color="auto"/>
      </w:divBdr>
    </w:div>
    <w:div w:id="875655558">
      <w:bodyDiv w:val="1"/>
      <w:marLeft w:val="0"/>
      <w:marRight w:val="0"/>
      <w:marTop w:val="0"/>
      <w:marBottom w:val="0"/>
      <w:divBdr>
        <w:top w:val="none" w:sz="0" w:space="0" w:color="auto"/>
        <w:left w:val="none" w:sz="0" w:space="0" w:color="auto"/>
        <w:bottom w:val="none" w:sz="0" w:space="0" w:color="auto"/>
        <w:right w:val="none" w:sz="0" w:space="0" w:color="auto"/>
      </w:divBdr>
    </w:div>
    <w:div w:id="885800626">
      <w:bodyDiv w:val="1"/>
      <w:marLeft w:val="0"/>
      <w:marRight w:val="0"/>
      <w:marTop w:val="0"/>
      <w:marBottom w:val="0"/>
      <w:divBdr>
        <w:top w:val="none" w:sz="0" w:space="0" w:color="auto"/>
        <w:left w:val="none" w:sz="0" w:space="0" w:color="auto"/>
        <w:bottom w:val="none" w:sz="0" w:space="0" w:color="auto"/>
        <w:right w:val="none" w:sz="0" w:space="0" w:color="auto"/>
      </w:divBdr>
    </w:div>
    <w:div w:id="894438557">
      <w:bodyDiv w:val="1"/>
      <w:marLeft w:val="0"/>
      <w:marRight w:val="0"/>
      <w:marTop w:val="0"/>
      <w:marBottom w:val="0"/>
      <w:divBdr>
        <w:top w:val="none" w:sz="0" w:space="0" w:color="auto"/>
        <w:left w:val="none" w:sz="0" w:space="0" w:color="auto"/>
        <w:bottom w:val="none" w:sz="0" w:space="0" w:color="auto"/>
        <w:right w:val="none" w:sz="0" w:space="0" w:color="auto"/>
      </w:divBdr>
    </w:div>
    <w:div w:id="916131191">
      <w:bodyDiv w:val="1"/>
      <w:marLeft w:val="0"/>
      <w:marRight w:val="0"/>
      <w:marTop w:val="0"/>
      <w:marBottom w:val="0"/>
      <w:divBdr>
        <w:top w:val="none" w:sz="0" w:space="0" w:color="auto"/>
        <w:left w:val="none" w:sz="0" w:space="0" w:color="auto"/>
        <w:bottom w:val="none" w:sz="0" w:space="0" w:color="auto"/>
        <w:right w:val="none" w:sz="0" w:space="0" w:color="auto"/>
      </w:divBdr>
    </w:div>
    <w:div w:id="969166967">
      <w:bodyDiv w:val="1"/>
      <w:marLeft w:val="0"/>
      <w:marRight w:val="0"/>
      <w:marTop w:val="0"/>
      <w:marBottom w:val="0"/>
      <w:divBdr>
        <w:top w:val="none" w:sz="0" w:space="0" w:color="auto"/>
        <w:left w:val="none" w:sz="0" w:space="0" w:color="auto"/>
        <w:bottom w:val="none" w:sz="0" w:space="0" w:color="auto"/>
        <w:right w:val="none" w:sz="0" w:space="0" w:color="auto"/>
      </w:divBdr>
    </w:div>
    <w:div w:id="1086999912">
      <w:bodyDiv w:val="1"/>
      <w:marLeft w:val="0"/>
      <w:marRight w:val="0"/>
      <w:marTop w:val="0"/>
      <w:marBottom w:val="0"/>
      <w:divBdr>
        <w:top w:val="none" w:sz="0" w:space="0" w:color="auto"/>
        <w:left w:val="none" w:sz="0" w:space="0" w:color="auto"/>
        <w:bottom w:val="none" w:sz="0" w:space="0" w:color="auto"/>
        <w:right w:val="none" w:sz="0" w:space="0" w:color="auto"/>
      </w:divBdr>
    </w:div>
    <w:div w:id="1118140885">
      <w:bodyDiv w:val="1"/>
      <w:marLeft w:val="0"/>
      <w:marRight w:val="0"/>
      <w:marTop w:val="0"/>
      <w:marBottom w:val="0"/>
      <w:divBdr>
        <w:top w:val="none" w:sz="0" w:space="0" w:color="auto"/>
        <w:left w:val="none" w:sz="0" w:space="0" w:color="auto"/>
        <w:bottom w:val="none" w:sz="0" w:space="0" w:color="auto"/>
        <w:right w:val="none" w:sz="0" w:space="0" w:color="auto"/>
      </w:divBdr>
    </w:div>
    <w:div w:id="1157501336">
      <w:bodyDiv w:val="1"/>
      <w:marLeft w:val="0"/>
      <w:marRight w:val="0"/>
      <w:marTop w:val="0"/>
      <w:marBottom w:val="0"/>
      <w:divBdr>
        <w:top w:val="none" w:sz="0" w:space="0" w:color="auto"/>
        <w:left w:val="none" w:sz="0" w:space="0" w:color="auto"/>
        <w:bottom w:val="none" w:sz="0" w:space="0" w:color="auto"/>
        <w:right w:val="none" w:sz="0" w:space="0" w:color="auto"/>
      </w:divBdr>
    </w:div>
    <w:div w:id="1164931112">
      <w:bodyDiv w:val="1"/>
      <w:marLeft w:val="0"/>
      <w:marRight w:val="0"/>
      <w:marTop w:val="0"/>
      <w:marBottom w:val="0"/>
      <w:divBdr>
        <w:top w:val="none" w:sz="0" w:space="0" w:color="auto"/>
        <w:left w:val="none" w:sz="0" w:space="0" w:color="auto"/>
        <w:bottom w:val="none" w:sz="0" w:space="0" w:color="auto"/>
        <w:right w:val="none" w:sz="0" w:space="0" w:color="auto"/>
      </w:divBdr>
    </w:div>
    <w:div w:id="1204825008">
      <w:bodyDiv w:val="1"/>
      <w:marLeft w:val="0"/>
      <w:marRight w:val="0"/>
      <w:marTop w:val="0"/>
      <w:marBottom w:val="0"/>
      <w:divBdr>
        <w:top w:val="none" w:sz="0" w:space="0" w:color="auto"/>
        <w:left w:val="none" w:sz="0" w:space="0" w:color="auto"/>
        <w:bottom w:val="none" w:sz="0" w:space="0" w:color="auto"/>
        <w:right w:val="none" w:sz="0" w:space="0" w:color="auto"/>
      </w:divBdr>
    </w:div>
    <w:div w:id="1231965708">
      <w:bodyDiv w:val="1"/>
      <w:marLeft w:val="0"/>
      <w:marRight w:val="0"/>
      <w:marTop w:val="0"/>
      <w:marBottom w:val="0"/>
      <w:divBdr>
        <w:top w:val="none" w:sz="0" w:space="0" w:color="auto"/>
        <w:left w:val="none" w:sz="0" w:space="0" w:color="auto"/>
        <w:bottom w:val="none" w:sz="0" w:space="0" w:color="auto"/>
        <w:right w:val="none" w:sz="0" w:space="0" w:color="auto"/>
      </w:divBdr>
    </w:div>
    <w:div w:id="1232882724">
      <w:bodyDiv w:val="1"/>
      <w:marLeft w:val="0"/>
      <w:marRight w:val="0"/>
      <w:marTop w:val="0"/>
      <w:marBottom w:val="0"/>
      <w:divBdr>
        <w:top w:val="none" w:sz="0" w:space="0" w:color="auto"/>
        <w:left w:val="none" w:sz="0" w:space="0" w:color="auto"/>
        <w:bottom w:val="none" w:sz="0" w:space="0" w:color="auto"/>
        <w:right w:val="none" w:sz="0" w:space="0" w:color="auto"/>
      </w:divBdr>
    </w:div>
    <w:div w:id="1243103323">
      <w:bodyDiv w:val="1"/>
      <w:marLeft w:val="0"/>
      <w:marRight w:val="0"/>
      <w:marTop w:val="0"/>
      <w:marBottom w:val="0"/>
      <w:divBdr>
        <w:top w:val="none" w:sz="0" w:space="0" w:color="auto"/>
        <w:left w:val="none" w:sz="0" w:space="0" w:color="auto"/>
        <w:bottom w:val="none" w:sz="0" w:space="0" w:color="auto"/>
        <w:right w:val="none" w:sz="0" w:space="0" w:color="auto"/>
      </w:divBdr>
    </w:div>
    <w:div w:id="1262294708">
      <w:bodyDiv w:val="1"/>
      <w:marLeft w:val="0"/>
      <w:marRight w:val="0"/>
      <w:marTop w:val="0"/>
      <w:marBottom w:val="0"/>
      <w:divBdr>
        <w:top w:val="none" w:sz="0" w:space="0" w:color="auto"/>
        <w:left w:val="none" w:sz="0" w:space="0" w:color="auto"/>
        <w:bottom w:val="none" w:sz="0" w:space="0" w:color="auto"/>
        <w:right w:val="none" w:sz="0" w:space="0" w:color="auto"/>
      </w:divBdr>
    </w:div>
    <w:div w:id="1274633532">
      <w:bodyDiv w:val="1"/>
      <w:marLeft w:val="0"/>
      <w:marRight w:val="0"/>
      <w:marTop w:val="0"/>
      <w:marBottom w:val="0"/>
      <w:divBdr>
        <w:top w:val="none" w:sz="0" w:space="0" w:color="auto"/>
        <w:left w:val="none" w:sz="0" w:space="0" w:color="auto"/>
        <w:bottom w:val="none" w:sz="0" w:space="0" w:color="auto"/>
        <w:right w:val="none" w:sz="0" w:space="0" w:color="auto"/>
      </w:divBdr>
    </w:div>
    <w:div w:id="1276673373">
      <w:bodyDiv w:val="1"/>
      <w:marLeft w:val="0"/>
      <w:marRight w:val="0"/>
      <w:marTop w:val="0"/>
      <w:marBottom w:val="0"/>
      <w:divBdr>
        <w:top w:val="none" w:sz="0" w:space="0" w:color="auto"/>
        <w:left w:val="none" w:sz="0" w:space="0" w:color="auto"/>
        <w:bottom w:val="none" w:sz="0" w:space="0" w:color="auto"/>
        <w:right w:val="none" w:sz="0" w:space="0" w:color="auto"/>
      </w:divBdr>
      <w:divsChild>
        <w:div w:id="1071660005">
          <w:marLeft w:val="0"/>
          <w:marRight w:val="0"/>
          <w:marTop w:val="0"/>
          <w:marBottom w:val="0"/>
          <w:divBdr>
            <w:top w:val="none" w:sz="0" w:space="0" w:color="auto"/>
            <w:left w:val="none" w:sz="0" w:space="0" w:color="auto"/>
            <w:bottom w:val="none" w:sz="0" w:space="0" w:color="auto"/>
            <w:right w:val="none" w:sz="0" w:space="0" w:color="auto"/>
          </w:divBdr>
        </w:div>
      </w:divsChild>
    </w:div>
    <w:div w:id="1279723046">
      <w:bodyDiv w:val="1"/>
      <w:marLeft w:val="0"/>
      <w:marRight w:val="0"/>
      <w:marTop w:val="0"/>
      <w:marBottom w:val="0"/>
      <w:divBdr>
        <w:top w:val="none" w:sz="0" w:space="0" w:color="auto"/>
        <w:left w:val="none" w:sz="0" w:space="0" w:color="auto"/>
        <w:bottom w:val="none" w:sz="0" w:space="0" w:color="auto"/>
        <w:right w:val="none" w:sz="0" w:space="0" w:color="auto"/>
      </w:divBdr>
    </w:div>
    <w:div w:id="1339503211">
      <w:bodyDiv w:val="1"/>
      <w:marLeft w:val="0"/>
      <w:marRight w:val="0"/>
      <w:marTop w:val="0"/>
      <w:marBottom w:val="0"/>
      <w:divBdr>
        <w:top w:val="none" w:sz="0" w:space="0" w:color="auto"/>
        <w:left w:val="none" w:sz="0" w:space="0" w:color="auto"/>
        <w:bottom w:val="none" w:sz="0" w:space="0" w:color="auto"/>
        <w:right w:val="none" w:sz="0" w:space="0" w:color="auto"/>
      </w:divBdr>
    </w:div>
    <w:div w:id="1357538460">
      <w:bodyDiv w:val="1"/>
      <w:marLeft w:val="0"/>
      <w:marRight w:val="0"/>
      <w:marTop w:val="0"/>
      <w:marBottom w:val="0"/>
      <w:divBdr>
        <w:top w:val="none" w:sz="0" w:space="0" w:color="auto"/>
        <w:left w:val="none" w:sz="0" w:space="0" w:color="auto"/>
        <w:bottom w:val="none" w:sz="0" w:space="0" w:color="auto"/>
        <w:right w:val="none" w:sz="0" w:space="0" w:color="auto"/>
      </w:divBdr>
    </w:div>
    <w:div w:id="1404377605">
      <w:bodyDiv w:val="1"/>
      <w:marLeft w:val="0"/>
      <w:marRight w:val="0"/>
      <w:marTop w:val="0"/>
      <w:marBottom w:val="0"/>
      <w:divBdr>
        <w:top w:val="none" w:sz="0" w:space="0" w:color="auto"/>
        <w:left w:val="none" w:sz="0" w:space="0" w:color="auto"/>
        <w:bottom w:val="none" w:sz="0" w:space="0" w:color="auto"/>
        <w:right w:val="none" w:sz="0" w:space="0" w:color="auto"/>
      </w:divBdr>
    </w:div>
    <w:div w:id="1471635145">
      <w:bodyDiv w:val="1"/>
      <w:marLeft w:val="0"/>
      <w:marRight w:val="0"/>
      <w:marTop w:val="0"/>
      <w:marBottom w:val="0"/>
      <w:divBdr>
        <w:top w:val="none" w:sz="0" w:space="0" w:color="auto"/>
        <w:left w:val="none" w:sz="0" w:space="0" w:color="auto"/>
        <w:bottom w:val="none" w:sz="0" w:space="0" w:color="auto"/>
        <w:right w:val="none" w:sz="0" w:space="0" w:color="auto"/>
      </w:divBdr>
    </w:div>
    <w:div w:id="1479376823">
      <w:bodyDiv w:val="1"/>
      <w:marLeft w:val="0"/>
      <w:marRight w:val="0"/>
      <w:marTop w:val="0"/>
      <w:marBottom w:val="0"/>
      <w:divBdr>
        <w:top w:val="none" w:sz="0" w:space="0" w:color="auto"/>
        <w:left w:val="none" w:sz="0" w:space="0" w:color="auto"/>
        <w:bottom w:val="none" w:sz="0" w:space="0" w:color="auto"/>
        <w:right w:val="none" w:sz="0" w:space="0" w:color="auto"/>
      </w:divBdr>
    </w:div>
    <w:div w:id="1482385877">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07092575">
      <w:bodyDiv w:val="1"/>
      <w:marLeft w:val="0"/>
      <w:marRight w:val="0"/>
      <w:marTop w:val="0"/>
      <w:marBottom w:val="0"/>
      <w:divBdr>
        <w:top w:val="none" w:sz="0" w:space="0" w:color="auto"/>
        <w:left w:val="none" w:sz="0" w:space="0" w:color="auto"/>
        <w:bottom w:val="none" w:sz="0" w:space="0" w:color="auto"/>
        <w:right w:val="none" w:sz="0" w:space="0" w:color="auto"/>
      </w:divBdr>
    </w:div>
    <w:div w:id="1551575575">
      <w:bodyDiv w:val="1"/>
      <w:marLeft w:val="0"/>
      <w:marRight w:val="0"/>
      <w:marTop w:val="0"/>
      <w:marBottom w:val="0"/>
      <w:divBdr>
        <w:top w:val="none" w:sz="0" w:space="0" w:color="auto"/>
        <w:left w:val="none" w:sz="0" w:space="0" w:color="auto"/>
        <w:bottom w:val="none" w:sz="0" w:space="0" w:color="auto"/>
        <w:right w:val="none" w:sz="0" w:space="0" w:color="auto"/>
      </w:divBdr>
    </w:div>
    <w:div w:id="1610430502">
      <w:bodyDiv w:val="1"/>
      <w:marLeft w:val="0"/>
      <w:marRight w:val="0"/>
      <w:marTop w:val="0"/>
      <w:marBottom w:val="0"/>
      <w:divBdr>
        <w:top w:val="none" w:sz="0" w:space="0" w:color="auto"/>
        <w:left w:val="none" w:sz="0" w:space="0" w:color="auto"/>
        <w:bottom w:val="none" w:sz="0" w:space="0" w:color="auto"/>
        <w:right w:val="none" w:sz="0" w:space="0" w:color="auto"/>
      </w:divBdr>
    </w:div>
    <w:div w:id="1648628166">
      <w:bodyDiv w:val="1"/>
      <w:marLeft w:val="0"/>
      <w:marRight w:val="0"/>
      <w:marTop w:val="0"/>
      <w:marBottom w:val="0"/>
      <w:divBdr>
        <w:top w:val="none" w:sz="0" w:space="0" w:color="auto"/>
        <w:left w:val="none" w:sz="0" w:space="0" w:color="auto"/>
        <w:bottom w:val="none" w:sz="0" w:space="0" w:color="auto"/>
        <w:right w:val="none" w:sz="0" w:space="0" w:color="auto"/>
      </w:divBdr>
    </w:div>
    <w:div w:id="1682967171">
      <w:bodyDiv w:val="1"/>
      <w:marLeft w:val="0"/>
      <w:marRight w:val="0"/>
      <w:marTop w:val="0"/>
      <w:marBottom w:val="0"/>
      <w:divBdr>
        <w:top w:val="none" w:sz="0" w:space="0" w:color="auto"/>
        <w:left w:val="none" w:sz="0" w:space="0" w:color="auto"/>
        <w:bottom w:val="none" w:sz="0" w:space="0" w:color="auto"/>
        <w:right w:val="none" w:sz="0" w:space="0" w:color="auto"/>
      </w:divBdr>
    </w:div>
    <w:div w:id="1699309169">
      <w:bodyDiv w:val="1"/>
      <w:marLeft w:val="0"/>
      <w:marRight w:val="0"/>
      <w:marTop w:val="0"/>
      <w:marBottom w:val="0"/>
      <w:divBdr>
        <w:top w:val="none" w:sz="0" w:space="0" w:color="auto"/>
        <w:left w:val="none" w:sz="0" w:space="0" w:color="auto"/>
        <w:bottom w:val="none" w:sz="0" w:space="0" w:color="auto"/>
        <w:right w:val="none" w:sz="0" w:space="0" w:color="auto"/>
      </w:divBdr>
    </w:div>
    <w:div w:id="1737970626">
      <w:bodyDiv w:val="1"/>
      <w:marLeft w:val="0"/>
      <w:marRight w:val="0"/>
      <w:marTop w:val="0"/>
      <w:marBottom w:val="0"/>
      <w:divBdr>
        <w:top w:val="none" w:sz="0" w:space="0" w:color="auto"/>
        <w:left w:val="none" w:sz="0" w:space="0" w:color="auto"/>
        <w:bottom w:val="none" w:sz="0" w:space="0" w:color="auto"/>
        <w:right w:val="none" w:sz="0" w:space="0" w:color="auto"/>
      </w:divBdr>
    </w:div>
    <w:div w:id="1750299879">
      <w:bodyDiv w:val="1"/>
      <w:marLeft w:val="0"/>
      <w:marRight w:val="0"/>
      <w:marTop w:val="0"/>
      <w:marBottom w:val="0"/>
      <w:divBdr>
        <w:top w:val="none" w:sz="0" w:space="0" w:color="auto"/>
        <w:left w:val="none" w:sz="0" w:space="0" w:color="auto"/>
        <w:bottom w:val="none" w:sz="0" w:space="0" w:color="auto"/>
        <w:right w:val="none" w:sz="0" w:space="0" w:color="auto"/>
      </w:divBdr>
    </w:div>
    <w:div w:id="1769156901">
      <w:bodyDiv w:val="1"/>
      <w:marLeft w:val="0"/>
      <w:marRight w:val="0"/>
      <w:marTop w:val="0"/>
      <w:marBottom w:val="0"/>
      <w:divBdr>
        <w:top w:val="none" w:sz="0" w:space="0" w:color="auto"/>
        <w:left w:val="none" w:sz="0" w:space="0" w:color="auto"/>
        <w:bottom w:val="none" w:sz="0" w:space="0" w:color="auto"/>
        <w:right w:val="none" w:sz="0" w:space="0" w:color="auto"/>
      </w:divBdr>
    </w:div>
    <w:div w:id="1778720285">
      <w:bodyDiv w:val="1"/>
      <w:marLeft w:val="0"/>
      <w:marRight w:val="0"/>
      <w:marTop w:val="0"/>
      <w:marBottom w:val="0"/>
      <w:divBdr>
        <w:top w:val="none" w:sz="0" w:space="0" w:color="auto"/>
        <w:left w:val="none" w:sz="0" w:space="0" w:color="auto"/>
        <w:bottom w:val="none" w:sz="0" w:space="0" w:color="auto"/>
        <w:right w:val="none" w:sz="0" w:space="0" w:color="auto"/>
      </w:divBdr>
    </w:div>
    <w:div w:id="1836994138">
      <w:bodyDiv w:val="1"/>
      <w:marLeft w:val="0"/>
      <w:marRight w:val="0"/>
      <w:marTop w:val="0"/>
      <w:marBottom w:val="0"/>
      <w:divBdr>
        <w:top w:val="none" w:sz="0" w:space="0" w:color="auto"/>
        <w:left w:val="none" w:sz="0" w:space="0" w:color="auto"/>
        <w:bottom w:val="none" w:sz="0" w:space="0" w:color="auto"/>
        <w:right w:val="none" w:sz="0" w:space="0" w:color="auto"/>
      </w:divBdr>
    </w:div>
    <w:div w:id="1862431019">
      <w:bodyDiv w:val="1"/>
      <w:marLeft w:val="0"/>
      <w:marRight w:val="0"/>
      <w:marTop w:val="0"/>
      <w:marBottom w:val="0"/>
      <w:divBdr>
        <w:top w:val="none" w:sz="0" w:space="0" w:color="auto"/>
        <w:left w:val="none" w:sz="0" w:space="0" w:color="auto"/>
        <w:bottom w:val="none" w:sz="0" w:space="0" w:color="auto"/>
        <w:right w:val="none" w:sz="0" w:space="0" w:color="auto"/>
      </w:divBdr>
    </w:div>
    <w:div w:id="1864829052">
      <w:bodyDiv w:val="1"/>
      <w:marLeft w:val="0"/>
      <w:marRight w:val="0"/>
      <w:marTop w:val="0"/>
      <w:marBottom w:val="0"/>
      <w:divBdr>
        <w:top w:val="none" w:sz="0" w:space="0" w:color="auto"/>
        <w:left w:val="none" w:sz="0" w:space="0" w:color="auto"/>
        <w:bottom w:val="none" w:sz="0" w:space="0" w:color="auto"/>
        <w:right w:val="none" w:sz="0" w:space="0" w:color="auto"/>
      </w:divBdr>
    </w:div>
    <w:div w:id="1869760388">
      <w:bodyDiv w:val="1"/>
      <w:marLeft w:val="0"/>
      <w:marRight w:val="0"/>
      <w:marTop w:val="0"/>
      <w:marBottom w:val="0"/>
      <w:divBdr>
        <w:top w:val="none" w:sz="0" w:space="0" w:color="auto"/>
        <w:left w:val="none" w:sz="0" w:space="0" w:color="auto"/>
        <w:bottom w:val="none" w:sz="0" w:space="0" w:color="auto"/>
        <w:right w:val="none" w:sz="0" w:space="0" w:color="auto"/>
      </w:divBdr>
    </w:div>
    <w:div w:id="1910577025">
      <w:bodyDiv w:val="1"/>
      <w:marLeft w:val="0"/>
      <w:marRight w:val="0"/>
      <w:marTop w:val="0"/>
      <w:marBottom w:val="0"/>
      <w:divBdr>
        <w:top w:val="none" w:sz="0" w:space="0" w:color="auto"/>
        <w:left w:val="none" w:sz="0" w:space="0" w:color="auto"/>
        <w:bottom w:val="none" w:sz="0" w:space="0" w:color="auto"/>
        <w:right w:val="none" w:sz="0" w:space="0" w:color="auto"/>
      </w:divBdr>
    </w:div>
    <w:div w:id="1947422573">
      <w:bodyDiv w:val="1"/>
      <w:marLeft w:val="0"/>
      <w:marRight w:val="0"/>
      <w:marTop w:val="0"/>
      <w:marBottom w:val="0"/>
      <w:divBdr>
        <w:top w:val="none" w:sz="0" w:space="0" w:color="auto"/>
        <w:left w:val="none" w:sz="0" w:space="0" w:color="auto"/>
        <w:bottom w:val="none" w:sz="0" w:space="0" w:color="auto"/>
        <w:right w:val="none" w:sz="0" w:space="0" w:color="auto"/>
      </w:divBdr>
    </w:div>
    <w:div w:id="2011255889">
      <w:bodyDiv w:val="1"/>
      <w:marLeft w:val="0"/>
      <w:marRight w:val="0"/>
      <w:marTop w:val="0"/>
      <w:marBottom w:val="0"/>
      <w:divBdr>
        <w:top w:val="none" w:sz="0" w:space="0" w:color="auto"/>
        <w:left w:val="none" w:sz="0" w:space="0" w:color="auto"/>
        <w:bottom w:val="none" w:sz="0" w:space="0" w:color="auto"/>
        <w:right w:val="none" w:sz="0" w:space="0" w:color="auto"/>
      </w:divBdr>
    </w:div>
    <w:div w:id="2065253021">
      <w:bodyDiv w:val="1"/>
      <w:marLeft w:val="0"/>
      <w:marRight w:val="0"/>
      <w:marTop w:val="0"/>
      <w:marBottom w:val="0"/>
      <w:divBdr>
        <w:top w:val="none" w:sz="0" w:space="0" w:color="auto"/>
        <w:left w:val="none" w:sz="0" w:space="0" w:color="auto"/>
        <w:bottom w:val="none" w:sz="0" w:space="0" w:color="auto"/>
        <w:right w:val="none" w:sz="0" w:space="0" w:color="auto"/>
      </w:divBdr>
    </w:div>
    <w:div w:id="21421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teliernostalgia.wordpress.com" TargetMode="External"/><Relationship Id="rId26" Type="http://schemas.openxmlformats.org/officeDocument/2006/relationships/hyperlink" Target="https://engemannshc.usc.edu/counseling" TargetMode="External"/><Relationship Id="rId21" Type="http://schemas.openxmlformats.org/officeDocument/2006/relationships/hyperlink" Target="https://www.youtube.com/c/AbbyCox" TargetMode="External"/><Relationship Id="rId34"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ucycorsetry.com" TargetMode="External"/><Relationship Id="rId25" Type="http://schemas.openxmlformats.org/officeDocument/2006/relationships/hyperlink" Target="https://uscsa.usc.edu" TargetMode="External"/><Relationship Id="rId33"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yperlink" Target="http://www.thedreamstress.com" TargetMode="External"/><Relationship Id="rId20" Type="http://schemas.openxmlformats.org/officeDocument/2006/relationships/hyperlink" Target="https://www.youtube.com/c/Karolina%C5%BBebrowskax" TargetMode="External"/><Relationship Id="rId29" Type="http://schemas.openxmlformats.org/officeDocument/2006/relationships/hyperlink" Target="https://titleix.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olicy.usc.edu/scampus-part-b/" TargetMode="External"/><Relationship Id="rId32" Type="http://schemas.openxmlformats.org/officeDocument/2006/relationships/hyperlink" Target="http://dsp.us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pragmaticcostumer.wordpress.com" TargetMode="External"/><Relationship Id="rId23" Type="http://schemas.openxmlformats.org/officeDocument/2006/relationships/hyperlink" Target="https://www.youtube.com/channel/UCca-WkVPVe9nzs2iFct4wxg" TargetMode="External"/><Relationship Id="rId28" Type="http://schemas.openxmlformats.org/officeDocument/2006/relationships/hyperlink" Target="https://engemannshc.usc.edu/rsvp/"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youtube.com/channel/UCSHtaUm-FjUps090S7crO4Q" TargetMode="External"/><Relationship Id="rId31" Type="http://schemas.openxmlformats.org/officeDocument/2006/relationships/hyperlink" Target="https://titleix.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youtube.com/user/294ced/featured" TargetMode="External"/><Relationship Id="rId27" Type="http://schemas.openxmlformats.org/officeDocument/2006/relationships/hyperlink" Target="http://www.suicidepreventionlifeline.org/" TargetMode="External"/><Relationship Id="rId30" Type="http://schemas.openxmlformats.org/officeDocument/2006/relationships/hyperlink" Target="http://equity.usc.edu/" TargetMode="External"/><Relationship Id="rId35" Type="http://schemas.openxmlformats.org/officeDocument/2006/relationships/hyperlink" Target="http://dps.usc.edu/"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A2EA-FAC6-4D51-A9FE-7AE144A3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12</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
  <LinksUpToDate>false</LinksUpToDate>
  <CharactersWithSpaces>24292</CharactersWithSpaces>
  <SharedDoc>false</SharedDoc>
  <HLinks>
    <vt:vector size="162" baseType="variant">
      <vt:variant>
        <vt:i4>3801198</vt:i4>
      </vt:variant>
      <vt:variant>
        <vt:i4>78</vt:i4>
      </vt:variant>
      <vt:variant>
        <vt:i4>0</vt:i4>
      </vt:variant>
      <vt:variant>
        <vt:i4>5</vt:i4>
      </vt:variant>
      <vt:variant>
        <vt:lpwstr>http://dps.usc.edu/</vt:lpwstr>
      </vt:variant>
      <vt:variant>
        <vt:lpwstr/>
      </vt:variant>
      <vt:variant>
        <vt:i4>6094855</vt:i4>
      </vt:variant>
      <vt:variant>
        <vt:i4>75</vt:i4>
      </vt:variant>
      <vt:variant>
        <vt:i4>0</vt:i4>
      </vt:variant>
      <vt:variant>
        <vt:i4>5</vt:i4>
      </vt:variant>
      <vt:variant>
        <vt:lpwstr>http://emergency.usc.edu/</vt:lpwstr>
      </vt:variant>
      <vt:variant>
        <vt:lpwstr/>
      </vt:variant>
      <vt:variant>
        <vt:i4>3801198</vt:i4>
      </vt:variant>
      <vt:variant>
        <vt:i4>72</vt:i4>
      </vt:variant>
      <vt:variant>
        <vt:i4>0</vt:i4>
      </vt:variant>
      <vt:variant>
        <vt:i4>5</vt:i4>
      </vt:variant>
      <vt:variant>
        <vt:lpwstr>http://dps.usc.edu/</vt:lpwstr>
      </vt:variant>
      <vt:variant>
        <vt:lpwstr/>
      </vt:variant>
      <vt:variant>
        <vt:i4>2228278</vt:i4>
      </vt:variant>
      <vt:variant>
        <vt:i4>69</vt:i4>
      </vt:variant>
      <vt:variant>
        <vt:i4>0</vt:i4>
      </vt:variant>
      <vt:variant>
        <vt:i4>5</vt:i4>
      </vt:variant>
      <vt:variant>
        <vt:lpwstr>https://diversity.usc.edu/</vt:lpwstr>
      </vt:variant>
      <vt:variant>
        <vt:lpwstr/>
      </vt:variant>
      <vt:variant>
        <vt:i4>2228278</vt:i4>
      </vt:variant>
      <vt:variant>
        <vt:i4>66</vt:i4>
      </vt:variant>
      <vt:variant>
        <vt:i4>0</vt:i4>
      </vt:variant>
      <vt:variant>
        <vt:i4>5</vt:i4>
      </vt:variant>
      <vt:variant>
        <vt:lpwstr>https://diversity.usc.edu/</vt:lpwstr>
      </vt:variant>
      <vt:variant>
        <vt:lpwstr/>
      </vt:variant>
      <vt:variant>
        <vt:i4>3932197</vt:i4>
      </vt:variant>
      <vt:variant>
        <vt:i4>63</vt:i4>
      </vt:variant>
      <vt:variant>
        <vt:i4>0</vt:i4>
      </vt:variant>
      <vt:variant>
        <vt:i4>5</vt:i4>
      </vt:variant>
      <vt:variant>
        <vt:lpwstr>https://campussupport.usc.edu/</vt:lpwstr>
      </vt:variant>
      <vt:variant>
        <vt:lpwstr/>
      </vt:variant>
      <vt:variant>
        <vt:i4>3735661</vt:i4>
      </vt:variant>
      <vt:variant>
        <vt:i4>60</vt:i4>
      </vt:variant>
      <vt:variant>
        <vt:i4>0</vt:i4>
      </vt:variant>
      <vt:variant>
        <vt:i4>5</vt:i4>
      </vt:variant>
      <vt:variant>
        <vt:lpwstr>http://dsp.usc.edu/</vt:lpwstr>
      </vt:variant>
      <vt:variant>
        <vt:lpwstr/>
      </vt:variant>
      <vt:variant>
        <vt:i4>3735661</vt:i4>
      </vt:variant>
      <vt:variant>
        <vt:i4>57</vt:i4>
      </vt:variant>
      <vt:variant>
        <vt:i4>0</vt:i4>
      </vt:variant>
      <vt:variant>
        <vt:i4>5</vt:i4>
      </vt:variant>
      <vt:variant>
        <vt:lpwstr>http://dsp.usc.edu/</vt:lpwstr>
      </vt:variant>
      <vt:variant>
        <vt:lpwstr/>
      </vt:variant>
      <vt:variant>
        <vt:i4>4587593</vt:i4>
      </vt:variant>
      <vt:variant>
        <vt:i4>54</vt:i4>
      </vt:variant>
      <vt:variant>
        <vt:i4>0</vt:i4>
      </vt:variant>
      <vt:variant>
        <vt:i4>5</vt:i4>
      </vt:variant>
      <vt:variant>
        <vt:lpwstr>https://studentaffairs.usc.edu/bias-assessment-response-support/</vt:lpwstr>
      </vt:variant>
      <vt:variant>
        <vt:lpwstr/>
      </vt:variant>
      <vt:variant>
        <vt:i4>1048630</vt:i4>
      </vt:variant>
      <vt:variant>
        <vt:i4>51</vt:i4>
      </vt:variant>
      <vt:variant>
        <vt:i4>0</vt:i4>
      </vt:variant>
      <vt:variant>
        <vt:i4>5</vt:i4>
      </vt:variant>
      <vt:variant>
        <vt:lpwstr>https://usc-advocate.symplicity.com/care_report/</vt:lpwstr>
      </vt:variant>
      <vt:variant>
        <vt:lpwstr/>
      </vt:variant>
      <vt:variant>
        <vt:i4>3145842</vt:i4>
      </vt:variant>
      <vt:variant>
        <vt:i4>48</vt:i4>
      </vt:variant>
      <vt:variant>
        <vt:i4>0</vt:i4>
      </vt:variant>
      <vt:variant>
        <vt:i4>5</vt:i4>
      </vt:variant>
      <vt:variant>
        <vt:lpwstr>http://titleix.usc.edu/</vt:lpwstr>
      </vt:variant>
      <vt:variant>
        <vt:lpwstr/>
      </vt:variant>
      <vt:variant>
        <vt:i4>7733299</vt:i4>
      </vt:variant>
      <vt:variant>
        <vt:i4>45</vt:i4>
      </vt:variant>
      <vt:variant>
        <vt:i4>0</vt:i4>
      </vt:variant>
      <vt:variant>
        <vt:i4>5</vt:i4>
      </vt:variant>
      <vt:variant>
        <vt:lpwstr>https://equity.usc.edu/</vt:lpwstr>
      </vt:variant>
      <vt:variant>
        <vt:lpwstr/>
      </vt:variant>
      <vt:variant>
        <vt:i4>4587603</vt:i4>
      </vt:variant>
      <vt:variant>
        <vt:i4>42</vt:i4>
      </vt:variant>
      <vt:variant>
        <vt:i4>0</vt:i4>
      </vt:variant>
      <vt:variant>
        <vt:i4>5</vt:i4>
      </vt:variant>
      <vt:variant>
        <vt:lpwstr>https://engemannshc.usc.edu/rsvp/</vt:lpwstr>
      </vt:variant>
      <vt:variant>
        <vt:lpwstr/>
      </vt:variant>
      <vt:variant>
        <vt:i4>4521993</vt:i4>
      </vt:variant>
      <vt:variant>
        <vt:i4>39</vt:i4>
      </vt:variant>
      <vt:variant>
        <vt:i4>0</vt:i4>
      </vt:variant>
      <vt:variant>
        <vt:i4>5</vt:i4>
      </vt:variant>
      <vt:variant>
        <vt:lpwstr>https://studenthealth.usc.edu/sexual-assault/</vt:lpwstr>
      </vt:variant>
      <vt:variant>
        <vt:lpwstr/>
      </vt:variant>
      <vt:variant>
        <vt:i4>5767197</vt:i4>
      </vt:variant>
      <vt:variant>
        <vt:i4>36</vt:i4>
      </vt:variant>
      <vt:variant>
        <vt:i4>0</vt:i4>
      </vt:variant>
      <vt:variant>
        <vt:i4>5</vt:i4>
      </vt:variant>
      <vt:variant>
        <vt:lpwstr>http://www.suicidepreventionlifeline.org/</vt:lpwstr>
      </vt:variant>
      <vt:variant>
        <vt:lpwstr/>
      </vt:variant>
      <vt:variant>
        <vt:i4>5767197</vt:i4>
      </vt:variant>
      <vt:variant>
        <vt:i4>33</vt:i4>
      </vt:variant>
      <vt:variant>
        <vt:i4>0</vt:i4>
      </vt:variant>
      <vt:variant>
        <vt:i4>5</vt:i4>
      </vt:variant>
      <vt:variant>
        <vt:lpwstr>http://www.suicidepreventionlifeline.org/</vt:lpwstr>
      </vt:variant>
      <vt:variant>
        <vt:lpwstr/>
      </vt:variant>
      <vt:variant>
        <vt:i4>3080240</vt:i4>
      </vt:variant>
      <vt:variant>
        <vt:i4>30</vt:i4>
      </vt:variant>
      <vt:variant>
        <vt:i4>0</vt:i4>
      </vt:variant>
      <vt:variant>
        <vt:i4>5</vt:i4>
      </vt:variant>
      <vt:variant>
        <vt:lpwstr>https://engemannshc.usc.edu/counseling/</vt:lpwstr>
      </vt:variant>
      <vt:variant>
        <vt:lpwstr/>
      </vt:variant>
      <vt:variant>
        <vt:i4>4194391</vt:i4>
      </vt:variant>
      <vt:variant>
        <vt:i4>27</vt:i4>
      </vt:variant>
      <vt:variant>
        <vt:i4>0</vt:i4>
      </vt:variant>
      <vt:variant>
        <vt:i4>5</vt:i4>
      </vt:variant>
      <vt:variant>
        <vt:lpwstr>https://studenthealth.usc.edu/counseling/</vt:lpwstr>
      </vt:variant>
      <vt:variant>
        <vt:lpwstr/>
      </vt:variant>
      <vt:variant>
        <vt:i4>7143480</vt:i4>
      </vt:variant>
      <vt:variant>
        <vt:i4>24</vt:i4>
      </vt:variant>
      <vt:variant>
        <vt:i4>0</vt:i4>
      </vt:variant>
      <vt:variant>
        <vt:i4>5</vt:i4>
      </vt:variant>
      <vt:variant>
        <vt:lpwstr>http://policy.usc.edu/scientific-misconduct</vt:lpwstr>
      </vt:variant>
      <vt:variant>
        <vt:lpwstr/>
      </vt:variant>
      <vt:variant>
        <vt:i4>7929894</vt:i4>
      </vt:variant>
      <vt:variant>
        <vt:i4>21</vt:i4>
      </vt:variant>
      <vt:variant>
        <vt:i4>0</vt:i4>
      </vt:variant>
      <vt:variant>
        <vt:i4>5</vt:i4>
      </vt:variant>
      <vt:variant>
        <vt:lpwstr>https://policy.usc.edu/scampus-part-b/</vt:lpwstr>
      </vt:variant>
      <vt:variant>
        <vt:lpwstr/>
      </vt:variant>
      <vt:variant>
        <vt:i4>7340153</vt:i4>
      </vt:variant>
      <vt:variant>
        <vt:i4>18</vt:i4>
      </vt:variant>
      <vt:variant>
        <vt:i4>0</vt:i4>
      </vt:variant>
      <vt:variant>
        <vt:i4>5</vt:i4>
      </vt:variant>
      <vt:variant>
        <vt:lpwstr>http://www.youtube.com/channel/UCNwZIGnHkzy6KpHPQtserzQ</vt:lpwstr>
      </vt:variant>
      <vt:variant>
        <vt:lpwstr/>
      </vt:variant>
      <vt:variant>
        <vt:i4>7864362</vt:i4>
      </vt:variant>
      <vt:variant>
        <vt:i4>15</vt:i4>
      </vt:variant>
      <vt:variant>
        <vt:i4>0</vt:i4>
      </vt:variant>
      <vt:variant>
        <vt:i4>5</vt:i4>
      </vt:variant>
      <vt:variant>
        <vt:lpwstr>http://www.youtube.com/channel/UCSHtaUm-FjUps090S7crO4Q</vt:lpwstr>
      </vt:variant>
      <vt:variant>
        <vt:lpwstr/>
      </vt:variant>
      <vt:variant>
        <vt:i4>6291514</vt:i4>
      </vt:variant>
      <vt:variant>
        <vt:i4>12</vt:i4>
      </vt:variant>
      <vt:variant>
        <vt:i4>0</vt:i4>
      </vt:variant>
      <vt:variant>
        <vt:i4>5</vt:i4>
      </vt:variant>
      <vt:variant>
        <vt:lpwstr>http://www.ateliernostalgia.wordpress.com/</vt:lpwstr>
      </vt:variant>
      <vt:variant>
        <vt:lpwstr/>
      </vt:variant>
      <vt:variant>
        <vt:i4>4980803</vt:i4>
      </vt:variant>
      <vt:variant>
        <vt:i4>9</vt:i4>
      </vt:variant>
      <vt:variant>
        <vt:i4>0</vt:i4>
      </vt:variant>
      <vt:variant>
        <vt:i4>5</vt:i4>
      </vt:variant>
      <vt:variant>
        <vt:lpwstr>http://www.lucycorsetry.com/</vt:lpwstr>
      </vt:variant>
      <vt:variant>
        <vt:lpwstr/>
      </vt:variant>
      <vt:variant>
        <vt:i4>4063350</vt:i4>
      </vt:variant>
      <vt:variant>
        <vt:i4>6</vt:i4>
      </vt:variant>
      <vt:variant>
        <vt:i4>0</vt:i4>
      </vt:variant>
      <vt:variant>
        <vt:i4>5</vt:i4>
      </vt:variant>
      <vt:variant>
        <vt:lpwstr>http://www.redthreaded.com/</vt:lpwstr>
      </vt:variant>
      <vt:variant>
        <vt:lpwstr/>
      </vt:variant>
      <vt:variant>
        <vt:i4>3473464</vt:i4>
      </vt:variant>
      <vt:variant>
        <vt:i4>3</vt:i4>
      </vt:variant>
      <vt:variant>
        <vt:i4>0</vt:i4>
      </vt:variant>
      <vt:variant>
        <vt:i4>5</vt:i4>
      </vt:variant>
      <vt:variant>
        <vt:lpwstr>http://www.thedreamstress.com/</vt:lpwstr>
      </vt:variant>
      <vt:variant>
        <vt:lpwstr/>
      </vt:variant>
      <vt:variant>
        <vt:i4>7143482</vt:i4>
      </vt:variant>
      <vt:variant>
        <vt:i4>0</vt:i4>
      </vt:variant>
      <vt:variant>
        <vt:i4>0</vt:i4>
      </vt:variant>
      <vt:variant>
        <vt:i4>5</vt:i4>
      </vt:variant>
      <vt:variant>
        <vt:lpwstr>http://www.thepragmaticcostumer.wordpress.com/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cp:lastModifiedBy>Carissa Dickerson</cp:lastModifiedBy>
  <cp:revision>8</cp:revision>
  <cp:lastPrinted>2018-01-05T18:20:00Z</cp:lastPrinted>
  <dcterms:created xsi:type="dcterms:W3CDTF">2021-12-05T20:06:00Z</dcterms:created>
  <dcterms:modified xsi:type="dcterms:W3CDTF">2022-01-10T23:30:00Z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Southern California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