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r w:rsidRPr="00890EC1">
              <w:rPr>
                <w:b/>
                <w:sz w:val="28"/>
                <w:szCs w:val="28"/>
              </w:rPr>
              <w:t>University of Southern California</w:t>
            </w:r>
          </w:p>
          <w:p w14:paraId="1BBD24D7" w14:textId="77777777" w:rsidR="00CB50FE" w:rsidRDefault="00CB50FE" w:rsidP="00890EC1">
            <w:pPr>
              <w:jc w:val="center"/>
              <w:rPr>
                <w:b/>
              </w:rPr>
            </w:pPr>
            <w:r w:rsidRPr="00890EC1">
              <w:rPr>
                <w:b/>
              </w:rPr>
              <w:t>D</w:t>
            </w:r>
            <w:r w:rsidR="00D76ACC" w:rsidRPr="00890EC1">
              <w:rPr>
                <w:b/>
              </w:rPr>
              <w:t>epartment</w:t>
            </w:r>
            <w:r w:rsidRPr="00890EC1">
              <w:rPr>
                <w:b/>
              </w:rPr>
              <w:t xml:space="preserve"> of Physical Education</w:t>
            </w:r>
          </w:p>
          <w:p w14:paraId="668A84E1" w14:textId="423B15D6" w:rsidR="00DA3F2F" w:rsidRPr="00890EC1" w:rsidRDefault="003E0448" w:rsidP="00890EC1">
            <w:pPr>
              <w:jc w:val="center"/>
              <w:rPr>
                <w:b/>
              </w:rPr>
            </w:pPr>
            <w:hyperlink r:id="rId7" w:tgtFrame="_blank" w:history="1">
              <w:r w:rsidR="00DA3F2F" w:rsidRPr="000A0D10">
                <w:rPr>
                  <w:rFonts w:ascii="Arial" w:hAnsi="Arial" w:cs="Arial"/>
                  <w:color w:val="167EFB"/>
                  <w:u w:val="single"/>
                </w:rPr>
                <w:t>www.usc.edu/dept/LAS/phed</w:t>
              </w:r>
            </w:hyperlink>
          </w:p>
        </w:tc>
      </w:tr>
    </w:tbl>
    <w:p w14:paraId="2EFE6530" w14:textId="77777777" w:rsidR="004202E9" w:rsidRDefault="004202E9" w:rsidP="004202E9">
      <w:pPr>
        <w:jc w:val="both"/>
      </w:pPr>
    </w:p>
    <w:p w14:paraId="707CA353" w14:textId="77777777" w:rsidR="00CB50FE" w:rsidRPr="00021FE7" w:rsidRDefault="00CB50FE" w:rsidP="00E578BB">
      <w:pPr>
        <w:jc w:val="center"/>
        <w:outlineLvl w:val="0"/>
        <w:rPr>
          <w:rFonts w:ascii="Arial" w:hAnsi="Arial" w:cs="Arial"/>
          <w:b/>
          <w:i/>
          <w:sz w:val="22"/>
          <w:szCs w:val="22"/>
        </w:rPr>
      </w:pPr>
      <w:r w:rsidRPr="00021FE7">
        <w:rPr>
          <w:rFonts w:ascii="Arial" w:hAnsi="Arial" w:cs="Arial"/>
          <w:b/>
          <w:i/>
          <w:sz w:val="22"/>
          <w:szCs w:val="22"/>
        </w:rPr>
        <w:t>P</w:t>
      </w:r>
      <w:r w:rsidR="00D76ACC" w:rsidRPr="00021FE7">
        <w:rPr>
          <w:rFonts w:ascii="Arial" w:hAnsi="Arial" w:cs="Arial"/>
          <w:b/>
          <w:i/>
          <w:sz w:val="22"/>
          <w:szCs w:val="22"/>
        </w:rPr>
        <w:t>H</w:t>
      </w:r>
      <w:r w:rsidRPr="00021FE7">
        <w:rPr>
          <w:rFonts w:ascii="Arial" w:hAnsi="Arial" w:cs="Arial"/>
          <w:b/>
          <w:i/>
          <w:sz w:val="22"/>
          <w:szCs w:val="22"/>
        </w:rPr>
        <w:t>E</w:t>
      </w:r>
      <w:r w:rsidR="00D76ACC" w:rsidRPr="00021FE7">
        <w:rPr>
          <w:rFonts w:ascii="Arial" w:hAnsi="Arial" w:cs="Arial"/>
          <w:b/>
          <w:i/>
          <w:sz w:val="22"/>
          <w:szCs w:val="22"/>
        </w:rPr>
        <w:t>D 1</w:t>
      </w:r>
      <w:r w:rsidR="003F4606" w:rsidRPr="00021FE7">
        <w:rPr>
          <w:rFonts w:ascii="Arial" w:hAnsi="Arial" w:cs="Arial"/>
          <w:b/>
          <w:i/>
          <w:sz w:val="22"/>
          <w:szCs w:val="22"/>
        </w:rPr>
        <w:t>04</w:t>
      </w:r>
      <w:r w:rsidR="000E24B4" w:rsidRPr="00021FE7">
        <w:rPr>
          <w:rFonts w:ascii="Arial" w:hAnsi="Arial" w:cs="Arial"/>
          <w:b/>
          <w:i/>
          <w:sz w:val="22"/>
          <w:szCs w:val="22"/>
        </w:rPr>
        <w:t>a</w:t>
      </w:r>
      <w:r w:rsidRPr="00021FE7">
        <w:rPr>
          <w:rFonts w:ascii="Arial" w:hAnsi="Arial" w:cs="Arial"/>
          <w:b/>
          <w:i/>
          <w:sz w:val="22"/>
          <w:szCs w:val="22"/>
        </w:rPr>
        <w:t xml:space="preserve">: </w:t>
      </w:r>
      <w:r w:rsidR="00C6737B" w:rsidRPr="00021FE7">
        <w:rPr>
          <w:rFonts w:ascii="Arial" w:hAnsi="Arial" w:cs="Arial"/>
          <w:b/>
          <w:i/>
          <w:sz w:val="22"/>
          <w:szCs w:val="22"/>
        </w:rPr>
        <w:t xml:space="preserve"> </w:t>
      </w:r>
      <w:r w:rsidR="003F4606" w:rsidRPr="00021FE7">
        <w:rPr>
          <w:rFonts w:ascii="Arial" w:hAnsi="Arial" w:cs="Arial"/>
          <w:b/>
          <w:i/>
          <w:sz w:val="22"/>
          <w:szCs w:val="22"/>
        </w:rPr>
        <w:t>Self Defense</w:t>
      </w:r>
    </w:p>
    <w:p w14:paraId="78928C87" w14:textId="4BB968E7" w:rsidR="00CB50FE" w:rsidRPr="00021FE7" w:rsidRDefault="00D76ACC" w:rsidP="00E578BB">
      <w:pPr>
        <w:outlineLvl w:val="0"/>
        <w:rPr>
          <w:rFonts w:ascii="Arial" w:hAnsi="Arial" w:cs="Arial"/>
          <w:b/>
          <w:sz w:val="22"/>
          <w:szCs w:val="22"/>
        </w:rPr>
      </w:pPr>
      <w:r w:rsidRPr="00021FE7">
        <w:rPr>
          <w:rFonts w:ascii="Arial" w:hAnsi="Arial" w:cs="Arial"/>
          <w:b/>
          <w:sz w:val="22"/>
          <w:szCs w:val="22"/>
        </w:rPr>
        <w:t>Instruct</w:t>
      </w:r>
      <w:r w:rsidR="00CB50FE" w:rsidRPr="00021FE7">
        <w:rPr>
          <w:rFonts w:ascii="Arial" w:hAnsi="Arial" w:cs="Arial"/>
          <w:b/>
          <w:sz w:val="22"/>
          <w:szCs w:val="22"/>
        </w:rPr>
        <w:t>or</w:t>
      </w:r>
      <w:r w:rsidR="000D7F5A" w:rsidRPr="00021FE7">
        <w:rPr>
          <w:rFonts w:ascii="Arial" w:hAnsi="Arial" w:cs="Arial"/>
          <w:b/>
          <w:sz w:val="22"/>
          <w:szCs w:val="22"/>
        </w:rPr>
        <w:t>:</w:t>
      </w:r>
      <w:r w:rsidR="00CB50FE" w:rsidRPr="00021FE7">
        <w:rPr>
          <w:rFonts w:ascii="Arial" w:hAnsi="Arial" w:cs="Arial"/>
          <w:b/>
          <w:sz w:val="22"/>
          <w:szCs w:val="22"/>
        </w:rPr>
        <w:t xml:space="preserve"> </w:t>
      </w:r>
      <w:r w:rsidR="00901ED7" w:rsidRPr="00021FE7">
        <w:rPr>
          <w:rFonts w:ascii="Arial" w:hAnsi="Arial" w:cs="Arial"/>
          <w:b/>
          <w:sz w:val="22"/>
          <w:szCs w:val="22"/>
        </w:rPr>
        <w:t>Arthur Chivichyan</w:t>
      </w:r>
      <w:r w:rsidR="00C23B56" w:rsidRPr="00021FE7">
        <w:rPr>
          <w:rFonts w:ascii="Arial" w:hAnsi="Arial" w:cs="Arial"/>
          <w:b/>
          <w:sz w:val="22"/>
          <w:szCs w:val="22"/>
        </w:rPr>
        <w:t xml:space="preserve"> </w:t>
      </w:r>
    </w:p>
    <w:p w14:paraId="29260E1B" w14:textId="404FCD54" w:rsidR="00D76ACC" w:rsidRPr="00021FE7" w:rsidRDefault="00D76ACC" w:rsidP="00E578BB">
      <w:pPr>
        <w:outlineLvl w:val="0"/>
        <w:rPr>
          <w:rFonts w:ascii="Arial" w:hAnsi="Arial" w:cs="Arial"/>
          <w:b/>
          <w:sz w:val="22"/>
          <w:szCs w:val="22"/>
        </w:rPr>
      </w:pPr>
      <w:r w:rsidRPr="00021FE7">
        <w:rPr>
          <w:rFonts w:ascii="Arial" w:hAnsi="Arial" w:cs="Arial"/>
          <w:b/>
          <w:sz w:val="22"/>
          <w:szCs w:val="22"/>
        </w:rPr>
        <w:t xml:space="preserve">Office: </w:t>
      </w:r>
      <w:r w:rsidR="00901ED7" w:rsidRPr="00021FE7">
        <w:rPr>
          <w:rFonts w:ascii="Arial" w:hAnsi="Arial" w:cs="Arial"/>
          <w:b/>
          <w:sz w:val="22"/>
          <w:szCs w:val="22"/>
        </w:rPr>
        <w:t xml:space="preserve">PED </w:t>
      </w:r>
      <w:r w:rsidR="00C23B56" w:rsidRPr="00021FE7">
        <w:rPr>
          <w:rFonts w:ascii="Arial" w:hAnsi="Arial" w:cs="Arial"/>
          <w:b/>
          <w:sz w:val="22"/>
          <w:szCs w:val="22"/>
        </w:rPr>
        <w:t>107</w:t>
      </w:r>
    </w:p>
    <w:p w14:paraId="0F1F56C0" w14:textId="2A043584" w:rsidR="00C23B56" w:rsidRPr="00021FE7" w:rsidRDefault="00C23B56" w:rsidP="00E578BB">
      <w:pPr>
        <w:outlineLvl w:val="0"/>
        <w:rPr>
          <w:rFonts w:ascii="Arial" w:hAnsi="Arial" w:cs="Arial"/>
          <w:b/>
          <w:sz w:val="22"/>
          <w:szCs w:val="22"/>
        </w:rPr>
      </w:pPr>
      <w:r w:rsidRPr="00021FE7">
        <w:rPr>
          <w:rFonts w:ascii="Arial" w:hAnsi="Arial" w:cs="Arial"/>
          <w:b/>
          <w:sz w:val="22"/>
          <w:szCs w:val="22"/>
        </w:rPr>
        <w:t xml:space="preserve">Classroom: </w:t>
      </w:r>
      <w:r w:rsidR="006A493A">
        <w:rPr>
          <w:rFonts w:ascii="Arial" w:hAnsi="Arial" w:cs="Arial"/>
          <w:b/>
          <w:sz w:val="22"/>
          <w:szCs w:val="22"/>
        </w:rPr>
        <w:t>PED 201</w:t>
      </w:r>
    </w:p>
    <w:p w14:paraId="56883C18" w14:textId="77777777" w:rsidR="00F23BB1" w:rsidRPr="00021FE7" w:rsidRDefault="00CB50FE" w:rsidP="00F23BB1">
      <w:pPr>
        <w:outlineLvl w:val="0"/>
        <w:rPr>
          <w:rStyle w:val="Hyperlink"/>
          <w:rFonts w:ascii="Arial" w:hAnsi="Arial" w:cs="Arial"/>
          <w:b/>
          <w:sz w:val="22"/>
          <w:szCs w:val="22"/>
        </w:rPr>
      </w:pPr>
      <w:r w:rsidRPr="00021FE7">
        <w:rPr>
          <w:rFonts w:ascii="Arial" w:hAnsi="Arial" w:cs="Arial"/>
          <w:b/>
          <w:sz w:val="22"/>
          <w:szCs w:val="22"/>
        </w:rPr>
        <w:t xml:space="preserve">Email: </w:t>
      </w:r>
      <w:hyperlink r:id="rId8" w:history="1">
        <w:r w:rsidR="00901ED7" w:rsidRPr="00021FE7">
          <w:rPr>
            <w:rStyle w:val="Hyperlink"/>
            <w:rFonts w:ascii="Arial" w:hAnsi="Arial" w:cs="Arial"/>
            <w:b/>
            <w:sz w:val="22"/>
            <w:szCs w:val="22"/>
          </w:rPr>
          <w:t>chivichy@usc.edu</w:t>
        </w:r>
      </w:hyperlink>
    </w:p>
    <w:p w14:paraId="52C43232" w14:textId="6FE346A1" w:rsidR="00C23B56" w:rsidRPr="00021FE7" w:rsidRDefault="00C23B56" w:rsidP="00F23BB1">
      <w:pPr>
        <w:outlineLvl w:val="0"/>
        <w:rPr>
          <w:rFonts w:ascii="Arial" w:hAnsi="Arial" w:cs="Arial"/>
          <w:b/>
          <w:color w:val="0000FF"/>
          <w:sz w:val="22"/>
          <w:szCs w:val="22"/>
          <w:u w:val="single"/>
        </w:rPr>
      </w:pPr>
      <w:r w:rsidRPr="00021FE7">
        <w:rPr>
          <w:rStyle w:val="Hyperlink"/>
          <w:rFonts w:ascii="Arial" w:hAnsi="Arial" w:cs="Arial"/>
          <w:b/>
          <w:color w:val="auto"/>
          <w:sz w:val="22"/>
          <w:szCs w:val="22"/>
          <w:u w:val="none"/>
        </w:rPr>
        <w:t xml:space="preserve">Phone: </w:t>
      </w:r>
      <w:r w:rsidRPr="00021FE7">
        <w:rPr>
          <w:rFonts w:ascii="Arial" w:hAnsi="Arial" w:cs="Arial"/>
          <w:sz w:val="22"/>
          <w:szCs w:val="22"/>
        </w:rPr>
        <w:t>(</w:t>
      </w:r>
      <w:r w:rsidRPr="00021FE7">
        <w:rPr>
          <w:rFonts w:ascii="Arial" w:hAnsi="Arial" w:cs="Arial"/>
          <w:b/>
          <w:sz w:val="22"/>
          <w:szCs w:val="22"/>
        </w:rPr>
        <w:t>213) 740-2488</w:t>
      </w:r>
    </w:p>
    <w:p w14:paraId="43237A7A" w14:textId="2D21B41D" w:rsidR="00C23B56" w:rsidRPr="00021FE7" w:rsidRDefault="00C23B56" w:rsidP="00E578BB">
      <w:pPr>
        <w:outlineLvl w:val="0"/>
        <w:rPr>
          <w:rStyle w:val="Hyperlink"/>
          <w:rFonts w:ascii="Arial" w:hAnsi="Arial" w:cs="Arial"/>
          <w:b/>
          <w:color w:val="auto"/>
          <w:sz w:val="22"/>
          <w:szCs w:val="22"/>
          <w:u w:val="none"/>
        </w:rPr>
      </w:pPr>
    </w:p>
    <w:p w14:paraId="55CD4F51" w14:textId="77777777" w:rsidR="00CB50FE" w:rsidRPr="00021FE7" w:rsidRDefault="00CB50FE" w:rsidP="00E578BB">
      <w:pPr>
        <w:outlineLvl w:val="0"/>
        <w:rPr>
          <w:rFonts w:ascii="Arial" w:hAnsi="Arial" w:cs="Arial"/>
          <w:b/>
          <w:sz w:val="22"/>
          <w:szCs w:val="22"/>
        </w:rPr>
      </w:pPr>
    </w:p>
    <w:p w14:paraId="4068B31D" w14:textId="77777777" w:rsidR="007346CC" w:rsidRPr="00021FE7" w:rsidRDefault="00CB50FE" w:rsidP="00CB50FE">
      <w:pPr>
        <w:rPr>
          <w:rFonts w:ascii="Arial" w:hAnsi="Arial" w:cs="Arial"/>
          <w:b/>
          <w:sz w:val="22"/>
          <w:szCs w:val="22"/>
        </w:rPr>
      </w:pPr>
      <w:r w:rsidRPr="00021FE7">
        <w:rPr>
          <w:rFonts w:ascii="Arial" w:hAnsi="Arial" w:cs="Arial"/>
          <w:b/>
          <w:sz w:val="22"/>
          <w:szCs w:val="22"/>
          <w:u w:val="single"/>
        </w:rPr>
        <w:t>Course Description:</w:t>
      </w:r>
      <w:r w:rsidRPr="00021FE7">
        <w:rPr>
          <w:rFonts w:ascii="Arial" w:hAnsi="Arial" w:cs="Arial"/>
          <w:b/>
          <w:sz w:val="22"/>
          <w:szCs w:val="22"/>
        </w:rPr>
        <w:t xml:space="preserve">  </w:t>
      </w:r>
    </w:p>
    <w:p w14:paraId="3766BEB5" w14:textId="7D198612" w:rsidR="002C6A3A" w:rsidRDefault="00441C22" w:rsidP="002C6A3A">
      <w:pPr>
        <w:spacing w:line="276" w:lineRule="auto"/>
        <w:jc w:val="both"/>
        <w:rPr>
          <w:rFonts w:ascii="Arial" w:hAnsi="Arial" w:cs="Arial"/>
          <w:sz w:val="22"/>
          <w:szCs w:val="22"/>
        </w:rPr>
      </w:pPr>
      <w:r>
        <w:rPr>
          <w:rFonts w:ascii="Arial" w:hAnsi="Arial" w:cs="Arial"/>
          <w:sz w:val="22"/>
          <w:szCs w:val="22"/>
        </w:rPr>
        <w:t>This course provides beginning technical and tactical training in self-defense</w:t>
      </w:r>
      <w:r w:rsidR="002C6A3A" w:rsidRPr="002C6A3A">
        <w:rPr>
          <w:rFonts w:ascii="Arial" w:hAnsi="Arial" w:cs="Arial"/>
          <w:sz w:val="22"/>
          <w:szCs w:val="22"/>
        </w:rPr>
        <w:t>.</w:t>
      </w:r>
      <w:r>
        <w:rPr>
          <w:rFonts w:ascii="Arial" w:hAnsi="Arial" w:cs="Arial"/>
          <w:sz w:val="22"/>
          <w:szCs w:val="22"/>
        </w:rPr>
        <w:t xml:space="preserve"> It is a course for those who have no formal</w:t>
      </w:r>
      <w:r w:rsidR="00C275B6">
        <w:rPr>
          <w:rFonts w:ascii="Arial" w:hAnsi="Arial" w:cs="Arial"/>
          <w:sz w:val="22"/>
          <w:szCs w:val="22"/>
        </w:rPr>
        <w:t xml:space="preserve"> </w:t>
      </w:r>
      <w:r>
        <w:rPr>
          <w:rFonts w:ascii="Arial" w:hAnsi="Arial" w:cs="Arial"/>
          <w:sz w:val="22"/>
          <w:szCs w:val="22"/>
        </w:rPr>
        <w:t>training and wish to learn basic self-defense strategies including standing and ground defenses, verbal and non-verbal defenses along with situational/</w:t>
      </w:r>
      <w:r w:rsidR="00D47036">
        <w:rPr>
          <w:rFonts w:ascii="Arial" w:hAnsi="Arial" w:cs="Arial"/>
          <w:sz w:val="22"/>
          <w:szCs w:val="22"/>
        </w:rPr>
        <w:t>scenario-based</w:t>
      </w:r>
      <w:r>
        <w:rPr>
          <w:rFonts w:ascii="Arial" w:hAnsi="Arial" w:cs="Arial"/>
          <w:sz w:val="22"/>
          <w:szCs w:val="22"/>
        </w:rPr>
        <w:t xml:space="preserve"> instructions.</w:t>
      </w:r>
    </w:p>
    <w:p w14:paraId="57395CD8" w14:textId="4EABB17F" w:rsidR="00D47036" w:rsidRDefault="00D47036" w:rsidP="002C6A3A">
      <w:pPr>
        <w:spacing w:line="276" w:lineRule="auto"/>
        <w:jc w:val="both"/>
        <w:rPr>
          <w:rFonts w:ascii="Arial" w:hAnsi="Arial" w:cs="Arial"/>
          <w:sz w:val="22"/>
          <w:szCs w:val="22"/>
        </w:rPr>
      </w:pPr>
    </w:p>
    <w:p w14:paraId="2BC5259C" w14:textId="231D8CBF" w:rsidR="00D47036" w:rsidRDefault="006A493A" w:rsidP="002C6A3A">
      <w:pPr>
        <w:spacing w:line="276" w:lineRule="auto"/>
        <w:jc w:val="both"/>
        <w:rPr>
          <w:rFonts w:ascii="Arial" w:hAnsi="Arial" w:cs="Arial"/>
          <w:b/>
          <w:bCs/>
          <w:sz w:val="22"/>
          <w:szCs w:val="22"/>
          <w:u w:val="single"/>
        </w:rPr>
      </w:pPr>
      <w:r>
        <w:rPr>
          <w:rFonts w:ascii="Arial" w:hAnsi="Arial" w:cs="Arial"/>
          <w:b/>
          <w:bCs/>
          <w:sz w:val="22"/>
          <w:szCs w:val="22"/>
          <w:u w:val="single"/>
        </w:rPr>
        <w:t>Face to Face</w:t>
      </w:r>
      <w:r w:rsidR="00D47036" w:rsidRPr="00D47036">
        <w:rPr>
          <w:rFonts w:ascii="Arial" w:hAnsi="Arial" w:cs="Arial"/>
          <w:b/>
          <w:bCs/>
          <w:sz w:val="22"/>
          <w:szCs w:val="22"/>
          <w:u w:val="single"/>
        </w:rPr>
        <w:t xml:space="preserve"> Course</w:t>
      </w:r>
      <w:r w:rsidR="00D47036">
        <w:rPr>
          <w:rFonts w:ascii="Arial" w:hAnsi="Arial" w:cs="Arial"/>
          <w:b/>
          <w:bCs/>
          <w:sz w:val="22"/>
          <w:szCs w:val="22"/>
          <w:u w:val="single"/>
        </w:rPr>
        <w:t xml:space="preserve">: </w:t>
      </w:r>
    </w:p>
    <w:p w14:paraId="2ABB6714" w14:textId="10471504" w:rsidR="00D47036" w:rsidRPr="00D47036" w:rsidRDefault="00D47036" w:rsidP="002C6A3A">
      <w:pPr>
        <w:spacing w:line="276" w:lineRule="auto"/>
        <w:jc w:val="both"/>
        <w:rPr>
          <w:rFonts w:ascii="Arial" w:hAnsi="Arial" w:cs="Arial"/>
          <w:sz w:val="22"/>
          <w:szCs w:val="22"/>
        </w:rPr>
      </w:pPr>
      <w:r>
        <w:rPr>
          <w:rFonts w:ascii="Arial" w:hAnsi="Arial" w:cs="Arial"/>
          <w:sz w:val="22"/>
          <w:szCs w:val="22"/>
        </w:rPr>
        <w:t xml:space="preserve">PHED 104A Self Defense will be held </w:t>
      </w:r>
      <w:r w:rsidR="006A493A">
        <w:rPr>
          <w:rFonts w:ascii="Arial" w:hAnsi="Arial" w:cs="Arial"/>
          <w:sz w:val="22"/>
          <w:szCs w:val="22"/>
        </w:rPr>
        <w:t>on campus.</w:t>
      </w:r>
    </w:p>
    <w:p w14:paraId="52F8CB53" w14:textId="77777777" w:rsidR="00C01600" w:rsidRPr="00021FE7" w:rsidRDefault="00C01600" w:rsidP="00CB50FE">
      <w:pPr>
        <w:rPr>
          <w:rFonts w:ascii="Arial" w:hAnsi="Arial" w:cs="Arial"/>
          <w:sz w:val="22"/>
          <w:szCs w:val="22"/>
        </w:rPr>
      </w:pPr>
    </w:p>
    <w:p w14:paraId="40131704" w14:textId="77777777" w:rsidR="002C6A3A" w:rsidRPr="00021FE7" w:rsidRDefault="002C6A3A" w:rsidP="00CB50FE">
      <w:pPr>
        <w:rPr>
          <w:rFonts w:ascii="Arial" w:hAnsi="Arial" w:cs="Arial"/>
          <w:b/>
          <w:sz w:val="22"/>
          <w:szCs w:val="22"/>
        </w:rPr>
      </w:pPr>
    </w:p>
    <w:p w14:paraId="574DB4A2" w14:textId="77777777" w:rsidR="000B2DC0" w:rsidRPr="00021FE7" w:rsidRDefault="00C00D9B" w:rsidP="00E578BB">
      <w:pPr>
        <w:outlineLvl w:val="0"/>
        <w:rPr>
          <w:rFonts w:ascii="Arial" w:hAnsi="Arial" w:cs="Arial"/>
          <w:b/>
          <w:i/>
          <w:sz w:val="22"/>
          <w:szCs w:val="22"/>
        </w:rPr>
      </w:pPr>
      <w:r w:rsidRPr="00021FE7">
        <w:rPr>
          <w:rFonts w:ascii="Arial" w:hAnsi="Arial" w:cs="Arial"/>
          <w:b/>
          <w:sz w:val="22"/>
          <w:szCs w:val="22"/>
          <w:u w:val="single"/>
        </w:rPr>
        <w:t>Course</w:t>
      </w:r>
      <w:r w:rsidR="00CB50FE" w:rsidRPr="00021FE7">
        <w:rPr>
          <w:rFonts w:ascii="Arial" w:hAnsi="Arial" w:cs="Arial"/>
          <w:b/>
          <w:sz w:val="22"/>
          <w:szCs w:val="22"/>
          <w:u w:val="single"/>
        </w:rPr>
        <w:t xml:space="preserve"> Objectives:</w:t>
      </w:r>
      <w:r w:rsidR="00CB50FE" w:rsidRPr="00021FE7">
        <w:rPr>
          <w:rFonts w:ascii="Arial" w:hAnsi="Arial" w:cs="Arial"/>
          <w:b/>
          <w:sz w:val="22"/>
          <w:szCs w:val="22"/>
        </w:rPr>
        <w:t xml:space="preserve"> </w:t>
      </w:r>
      <w:r w:rsidR="00CB50FE" w:rsidRPr="00021FE7">
        <w:rPr>
          <w:rFonts w:ascii="Arial" w:hAnsi="Arial" w:cs="Arial"/>
          <w:b/>
          <w:i/>
          <w:sz w:val="22"/>
          <w:szCs w:val="22"/>
        </w:rPr>
        <w:t xml:space="preserve"> </w:t>
      </w:r>
    </w:p>
    <w:p w14:paraId="3E7A7F78" w14:textId="77777777" w:rsidR="003F074F" w:rsidRDefault="003F074F" w:rsidP="003F074F">
      <w:pPr>
        <w:jc w:val="both"/>
        <w:rPr>
          <w:rFonts w:ascii="Arial" w:hAnsi="Arial" w:cs="Arial"/>
          <w:color w:val="000000" w:themeColor="text1"/>
          <w:sz w:val="22"/>
          <w:szCs w:val="22"/>
        </w:rPr>
      </w:pPr>
      <w:r w:rsidRPr="003F074F">
        <w:rPr>
          <w:rFonts w:ascii="Arial" w:hAnsi="Arial" w:cs="Arial"/>
          <w:color w:val="000000" w:themeColor="text1"/>
          <w:sz w:val="22"/>
          <w:szCs w:val="22"/>
        </w:rPr>
        <w:t>By the end of the semester, you will be able to:</w:t>
      </w:r>
    </w:p>
    <w:p w14:paraId="3310EF2B" w14:textId="5F759FA6" w:rsidR="003F074F" w:rsidRPr="003F074F" w:rsidRDefault="003F074F" w:rsidP="003F074F">
      <w:pPr>
        <w:jc w:val="both"/>
        <w:rPr>
          <w:rFonts w:ascii="Arial" w:hAnsi="Arial" w:cs="Arial"/>
          <w:color w:val="000000" w:themeColor="text1"/>
          <w:sz w:val="22"/>
          <w:szCs w:val="22"/>
        </w:rPr>
      </w:pPr>
      <w:r w:rsidRPr="003F074F">
        <w:rPr>
          <w:rFonts w:ascii="Arial" w:hAnsi="Arial" w:cs="Arial"/>
          <w:color w:val="000000" w:themeColor="text1"/>
          <w:sz w:val="22"/>
          <w:szCs w:val="22"/>
        </w:rPr>
        <w:t>  1. Demonstrate basic proficiency in standing and ground defenses</w:t>
      </w:r>
    </w:p>
    <w:p w14:paraId="2BB41279" w14:textId="50E827BC" w:rsidR="003F074F" w:rsidRPr="003F074F" w:rsidRDefault="003F074F" w:rsidP="003F074F">
      <w:pPr>
        <w:jc w:val="both"/>
        <w:rPr>
          <w:rFonts w:ascii="Arial" w:hAnsi="Arial" w:cs="Arial"/>
          <w:color w:val="000000" w:themeColor="text1"/>
          <w:sz w:val="22"/>
          <w:szCs w:val="22"/>
        </w:rPr>
      </w:pPr>
      <w:r w:rsidRPr="003F074F">
        <w:rPr>
          <w:rFonts w:ascii="Arial" w:hAnsi="Arial" w:cs="Arial"/>
          <w:color w:val="000000" w:themeColor="text1"/>
          <w:sz w:val="22"/>
          <w:szCs w:val="22"/>
        </w:rPr>
        <w:t>  2. Develop an interest in self-defense</w:t>
      </w:r>
    </w:p>
    <w:p w14:paraId="36357B3B" w14:textId="15226F8D" w:rsidR="003F074F" w:rsidRPr="003F074F" w:rsidRDefault="003F074F" w:rsidP="003F074F">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3F074F">
        <w:rPr>
          <w:rFonts w:ascii="Arial" w:hAnsi="Arial" w:cs="Arial"/>
          <w:color w:val="000000" w:themeColor="text1"/>
          <w:sz w:val="22"/>
          <w:szCs w:val="22"/>
        </w:rPr>
        <w:t>3. Recognize the basic physical, psychological, and legal aspects of self-defense. </w:t>
      </w:r>
    </w:p>
    <w:p w14:paraId="3CC56704" w14:textId="41086D99" w:rsidR="003F074F" w:rsidRPr="003F074F" w:rsidRDefault="003F074F" w:rsidP="003F074F">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3F074F">
        <w:rPr>
          <w:rFonts w:ascii="Arial" w:hAnsi="Arial" w:cs="Arial"/>
          <w:color w:val="000000" w:themeColor="text1"/>
          <w:sz w:val="22"/>
          <w:szCs w:val="22"/>
        </w:rPr>
        <w:t>4. Implement specific practical strategies and techniques during violent/nonviolent circumstances </w:t>
      </w:r>
    </w:p>
    <w:p w14:paraId="7C0DE375" w14:textId="71B73E8E" w:rsidR="003F074F" w:rsidRPr="003F074F" w:rsidRDefault="003F074F" w:rsidP="003F074F">
      <w:pPr>
        <w:jc w:val="both"/>
        <w:rPr>
          <w:rFonts w:ascii="Arial" w:hAnsi="Arial" w:cs="Arial"/>
          <w:color w:val="000000" w:themeColor="text1"/>
          <w:sz w:val="22"/>
          <w:szCs w:val="22"/>
        </w:rPr>
      </w:pPr>
      <w:r w:rsidRPr="003F074F">
        <w:rPr>
          <w:rFonts w:ascii="Arial" w:hAnsi="Arial" w:cs="Arial"/>
          <w:color w:val="000000" w:themeColor="text1"/>
          <w:sz w:val="22"/>
          <w:szCs w:val="22"/>
        </w:rPr>
        <w:t>  5. Use physical fitness when practicing self-defense</w:t>
      </w:r>
    </w:p>
    <w:p w14:paraId="5B178A3C" w14:textId="05708559" w:rsidR="0043203E" w:rsidRPr="00021FE7" w:rsidRDefault="0043203E" w:rsidP="0043203E">
      <w:pPr>
        <w:jc w:val="both"/>
        <w:rPr>
          <w:rFonts w:ascii="Arial" w:hAnsi="Arial" w:cs="Arial"/>
          <w:sz w:val="22"/>
          <w:szCs w:val="22"/>
        </w:rPr>
      </w:pPr>
    </w:p>
    <w:p w14:paraId="244CBF86" w14:textId="77777777" w:rsidR="00C01600" w:rsidRPr="00021FE7" w:rsidRDefault="00C01600" w:rsidP="0043203E">
      <w:pPr>
        <w:jc w:val="both"/>
        <w:rPr>
          <w:rFonts w:ascii="Arial" w:hAnsi="Arial" w:cs="Arial"/>
          <w:sz w:val="22"/>
          <w:szCs w:val="22"/>
        </w:rPr>
      </w:pPr>
    </w:p>
    <w:p w14:paraId="454816B3" w14:textId="77777777" w:rsidR="00C01600" w:rsidRPr="00021FE7" w:rsidRDefault="00C01600" w:rsidP="00C01600">
      <w:pPr>
        <w:rPr>
          <w:rFonts w:ascii="Arial" w:hAnsi="Arial" w:cs="Arial"/>
          <w:b/>
          <w:sz w:val="22"/>
          <w:szCs w:val="22"/>
          <w:u w:val="single"/>
        </w:rPr>
      </w:pPr>
      <w:r w:rsidRPr="00021FE7">
        <w:rPr>
          <w:rFonts w:ascii="Arial" w:hAnsi="Arial" w:cs="Arial"/>
          <w:b/>
          <w:sz w:val="22"/>
          <w:szCs w:val="22"/>
          <w:u w:val="single"/>
        </w:rPr>
        <w:t xml:space="preserve">Physical Education Program Objectives </w:t>
      </w:r>
    </w:p>
    <w:p w14:paraId="486C3F0E" w14:textId="77777777" w:rsidR="00C01600" w:rsidRPr="00021FE7" w:rsidRDefault="00C01600" w:rsidP="00C01600">
      <w:pPr>
        <w:rPr>
          <w:rFonts w:ascii="Arial" w:hAnsi="Arial" w:cs="Arial"/>
          <w:sz w:val="22"/>
          <w:szCs w:val="22"/>
        </w:rPr>
      </w:pPr>
    </w:p>
    <w:p w14:paraId="5BD50871" w14:textId="77777777" w:rsidR="00C01600" w:rsidRPr="00021FE7" w:rsidRDefault="00C01600" w:rsidP="00C01600">
      <w:pPr>
        <w:rPr>
          <w:rFonts w:ascii="Arial" w:hAnsi="Arial" w:cs="Arial"/>
          <w:sz w:val="22"/>
          <w:szCs w:val="22"/>
        </w:rPr>
      </w:pPr>
      <w:r w:rsidRPr="00021FE7">
        <w:rPr>
          <w:rFonts w:ascii="Arial" w:hAnsi="Arial" w:cs="Arial"/>
          <w:b/>
          <w:sz w:val="22"/>
          <w:szCs w:val="22"/>
        </w:rPr>
        <w:t>Students will understand the importance of sound health and fitness principles as they relate to better health and will be able to:</w:t>
      </w:r>
      <w:r w:rsidRPr="00021FE7">
        <w:rPr>
          <w:rFonts w:ascii="Arial" w:hAnsi="Arial" w:cs="Arial"/>
          <w:sz w:val="22"/>
          <w:szCs w:val="22"/>
        </w:rPr>
        <w:t xml:space="preserve"> </w:t>
      </w:r>
    </w:p>
    <w:p w14:paraId="50921A77" w14:textId="77777777" w:rsidR="00C01600" w:rsidRPr="00021FE7" w:rsidRDefault="00C01600" w:rsidP="00C01600">
      <w:pPr>
        <w:pStyle w:val="ListParagraph"/>
        <w:rPr>
          <w:rFonts w:ascii="Arial" w:hAnsi="Arial" w:cs="Arial"/>
          <w:sz w:val="22"/>
          <w:szCs w:val="22"/>
        </w:rPr>
      </w:pPr>
    </w:p>
    <w:p w14:paraId="287384E2" w14:textId="6D6521AC"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Determine factors involved with development, fitness levels and training strategies applied to self-defense. </w:t>
      </w:r>
    </w:p>
    <w:p w14:paraId="6C586952" w14:textId="77777777" w:rsidR="00C01600" w:rsidRPr="00021FE7" w:rsidRDefault="00C01600" w:rsidP="00C01600">
      <w:pPr>
        <w:rPr>
          <w:rFonts w:ascii="Arial" w:hAnsi="Arial" w:cs="Arial"/>
          <w:sz w:val="22"/>
          <w:szCs w:val="22"/>
        </w:rPr>
      </w:pPr>
    </w:p>
    <w:p w14:paraId="16CD7224"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be exposed to a variety of activities providing them the opportunity to: </w:t>
      </w:r>
    </w:p>
    <w:p w14:paraId="67035234" w14:textId="77777777" w:rsidR="00C01600" w:rsidRPr="00021FE7" w:rsidRDefault="00C01600" w:rsidP="00C01600">
      <w:pPr>
        <w:rPr>
          <w:rFonts w:ascii="Arial" w:hAnsi="Arial" w:cs="Arial"/>
          <w:sz w:val="22"/>
          <w:szCs w:val="22"/>
        </w:rPr>
      </w:pPr>
    </w:p>
    <w:p w14:paraId="100E2D5C" w14:textId="17B7FC5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Apply learned fundamental skills</w:t>
      </w:r>
    </w:p>
    <w:p w14:paraId="4DA41BBC" w14:textId="7C9A20B6"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Participate in a motivating and nurturing environment resulting in a greater sense of well-being and self-esteem</w:t>
      </w:r>
    </w:p>
    <w:p w14:paraId="04C45FC1" w14:textId="6B2DBD17" w:rsidR="00C01600" w:rsidRPr="00021FE7" w:rsidRDefault="00C01600" w:rsidP="00C01600">
      <w:pPr>
        <w:pStyle w:val="ListParagraph"/>
        <w:numPr>
          <w:ilvl w:val="0"/>
          <w:numId w:val="12"/>
        </w:numPr>
        <w:rPr>
          <w:rFonts w:ascii="Arial" w:hAnsi="Arial" w:cs="Arial"/>
          <w:sz w:val="22"/>
          <w:szCs w:val="22"/>
        </w:rPr>
      </w:pPr>
      <w:r w:rsidRPr="00021FE7">
        <w:rPr>
          <w:rFonts w:ascii="Arial" w:hAnsi="Arial" w:cs="Arial"/>
          <w:sz w:val="22"/>
          <w:szCs w:val="22"/>
        </w:rPr>
        <w:t xml:space="preserve">Participate in active learning to stimulate continued inquiry about physical education, health, fitness and self-defense </w:t>
      </w:r>
    </w:p>
    <w:p w14:paraId="5407017B" w14:textId="77777777" w:rsidR="00C01600" w:rsidRPr="00021FE7" w:rsidRDefault="00C01600" w:rsidP="00C01600">
      <w:pPr>
        <w:pStyle w:val="ListParagraph"/>
        <w:rPr>
          <w:rFonts w:ascii="Arial" w:hAnsi="Arial" w:cs="Arial"/>
          <w:sz w:val="22"/>
          <w:szCs w:val="22"/>
        </w:rPr>
      </w:pPr>
    </w:p>
    <w:p w14:paraId="54BBFE8F" w14:textId="77777777" w:rsidR="00C01600" w:rsidRPr="00021FE7" w:rsidRDefault="00C01600" w:rsidP="00C01600">
      <w:pPr>
        <w:rPr>
          <w:rFonts w:ascii="Arial" w:hAnsi="Arial" w:cs="Arial"/>
          <w:b/>
          <w:sz w:val="22"/>
          <w:szCs w:val="22"/>
        </w:rPr>
      </w:pPr>
      <w:r w:rsidRPr="00021FE7">
        <w:rPr>
          <w:rFonts w:ascii="Arial" w:hAnsi="Arial" w:cs="Arial"/>
          <w:b/>
          <w:sz w:val="22"/>
          <w:szCs w:val="22"/>
        </w:rPr>
        <w:t xml:space="preserve">Students will demonstrate proficiency through knowledge and acquired skills enabling them to: </w:t>
      </w:r>
    </w:p>
    <w:p w14:paraId="3A767563" w14:textId="77777777" w:rsidR="00C01600" w:rsidRPr="00021FE7" w:rsidRDefault="00C01600" w:rsidP="00C01600">
      <w:pPr>
        <w:pStyle w:val="ListParagraph"/>
        <w:rPr>
          <w:rFonts w:ascii="Arial" w:hAnsi="Arial" w:cs="Arial"/>
          <w:sz w:val="22"/>
          <w:szCs w:val="22"/>
        </w:rPr>
      </w:pPr>
    </w:p>
    <w:p w14:paraId="32D8ECC7" w14:textId="77777777" w:rsidR="00C01600" w:rsidRPr="00021FE7" w:rsidRDefault="00C01600" w:rsidP="00C01600">
      <w:pPr>
        <w:pStyle w:val="ListParagraph"/>
        <w:numPr>
          <w:ilvl w:val="0"/>
          <w:numId w:val="14"/>
        </w:numPr>
        <w:rPr>
          <w:rFonts w:ascii="Arial" w:hAnsi="Arial" w:cs="Arial"/>
          <w:sz w:val="22"/>
          <w:szCs w:val="22"/>
        </w:rPr>
      </w:pPr>
      <w:r w:rsidRPr="00021FE7">
        <w:rPr>
          <w:rFonts w:ascii="Arial" w:hAnsi="Arial" w:cs="Arial"/>
          <w:sz w:val="22"/>
          <w:szCs w:val="22"/>
        </w:rPr>
        <w:t xml:space="preserve">Understand and utilize various training methods. </w:t>
      </w:r>
    </w:p>
    <w:p w14:paraId="2F5C338C" w14:textId="123761B1" w:rsidR="00C01600" w:rsidRPr="00021FE7" w:rsidRDefault="00C01600" w:rsidP="0043203E">
      <w:pPr>
        <w:pStyle w:val="ListParagraph"/>
        <w:numPr>
          <w:ilvl w:val="0"/>
          <w:numId w:val="14"/>
        </w:numPr>
        <w:jc w:val="both"/>
        <w:rPr>
          <w:rFonts w:ascii="Arial" w:hAnsi="Arial" w:cs="Arial"/>
          <w:sz w:val="22"/>
          <w:szCs w:val="22"/>
        </w:rPr>
      </w:pPr>
      <w:r w:rsidRPr="00021FE7">
        <w:rPr>
          <w:rFonts w:ascii="Arial" w:hAnsi="Arial" w:cs="Arial"/>
          <w:sz w:val="22"/>
          <w:szCs w:val="22"/>
        </w:rPr>
        <w:t>Assess individual levels of fitness components.</w:t>
      </w:r>
    </w:p>
    <w:p w14:paraId="79154552" w14:textId="77777777" w:rsidR="001F3802" w:rsidRPr="00021FE7" w:rsidRDefault="001F3802" w:rsidP="001F3802">
      <w:pPr>
        <w:jc w:val="both"/>
        <w:rPr>
          <w:rFonts w:ascii="Arial" w:hAnsi="Arial" w:cs="Arial"/>
          <w:sz w:val="22"/>
          <w:szCs w:val="22"/>
        </w:rPr>
      </w:pPr>
    </w:p>
    <w:p w14:paraId="5708D143" w14:textId="77777777" w:rsidR="001F3802" w:rsidRPr="00021FE7" w:rsidRDefault="001F3802" w:rsidP="001F3802">
      <w:pPr>
        <w:jc w:val="both"/>
        <w:rPr>
          <w:rFonts w:ascii="Arial" w:hAnsi="Arial" w:cs="Arial"/>
          <w:sz w:val="22"/>
          <w:szCs w:val="22"/>
        </w:rPr>
      </w:pPr>
    </w:p>
    <w:p w14:paraId="0850E57D" w14:textId="77777777" w:rsidR="001F3802" w:rsidRPr="00021FE7" w:rsidRDefault="001F3802" w:rsidP="001F3802">
      <w:pPr>
        <w:jc w:val="both"/>
        <w:rPr>
          <w:rFonts w:ascii="Arial" w:hAnsi="Arial" w:cs="Arial"/>
          <w:sz w:val="22"/>
          <w:szCs w:val="22"/>
        </w:rPr>
      </w:pPr>
    </w:p>
    <w:p w14:paraId="14ACFC6D" w14:textId="77777777" w:rsidR="001F3802" w:rsidRDefault="001F3802" w:rsidP="001F3802">
      <w:pPr>
        <w:pStyle w:val="BodyText"/>
        <w:rPr>
          <w:rFonts w:ascii="Arial" w:hAnsi="Arial" w:cs="Arial"/>
          <w:b w:val="0"/>
          <w:bCs w:val="0"/>
          <w:sz w:val="22"/>
          <w:szCs w:val="22"/>
          <w:lang w:val="en-US" w:eastAsia="en-US"/>
        </w:rPr>
      </w:pPr>
    </w:p>
    <w:p w14:paraId="2843EE1F" w14:textId="77777777" w:rsidR="00021FE7" w:rsidRDefault="00021FE7" w:rsidP="001F3802">
      <w:pPr>
        <w:pStyle w:val="BodyText"/>
        <w:rPr>
          <w:rFonts w:ascii="Arial" w:hAnsi="Arial" w:cs="Arial"/>
          <w:b w:val="0"/>
          <w:bCs w:val="0"/>
          <w:sz w:val="22"/>
          <w:szCs w:val="22"/>
          <w:lang w:val="en-US" w:eastAsia="en-US"/>
        </w:rPr>
      </w:pPr>
    </w:p>
    <w:p w14:paraId="5112D7BA" w14:textId="77777777" w:rsidR="00021FE7" w:rsidRPr="00021FE7" w:rsidRDefault="00021FE7" w:rsidP="001F3802">
      <w:pPr>
        <w:pStyle w:val="BodyText"/>
        <w:rPr>
          <w:rFonts w:ascii="Arial" w:hAnsi="Arial" w:cs="Arial"/>
          <w:sz w:val="22"/>
          <w:szCs w:val="22"/>
          <w:u w:val="single"/>
        </w:rPr>
      </w:pPr>
    </w:p>
    <w:p w14:paraId="4B5CAD80" w14:textId="77777777" w:rsidR="001F3802" w:rsidRPr="00021FE7" w:rsidRDefault="001F3802" w:rsidP="001F3802">
      <w:pPr>
        <w:pStyle w:val="BodyText"/>
        <w:rPr>
          <w:rFonts w:ascii="Arial" w:hAnsi="Arial" w:cs="Arial"/>
          <w:sz w:val="22"/>
          <w:szCs w:val="22"/>
          <w:u w:val="single"/>
        </w:rPr>
      </w:pPr>
    </w:p>
    <w:p w14:paraId="3D78E16A" w14:textId="77777777" w:rsidR="001F3802" w:rsidRPr="00021FE7" w:rsidRDefault="001F3802" w:rsidP="001F3802">
      <w:pPr>
        <w:pStyle w:val="BodyText"/>
        <w:rPr>
          <w:rFonts w:ascii="Arial" w:hAnsi="Arial" w:cs="Arial"/>
          <w:sz w:val="22"/>
          <w:szCs w:val="22"/>
          <w:u w:val="single"/>
        </w:rPr>
      </w:pPr>
    </w:p>
    <w:p w14:paraId="7F7C943F" w14:textId="77777777" w:rsidR="001F3802" w:rsidRPr="00021FE7" w:rsidRDefault="001F3802" w:rsidP="001F3802">
      <w:pPr>
        <w:pStyle w:val="BodyText"/>
        <w:rPr>
          <w:rFonts w:ascii="Arial" w:hAnsi="Arial" w:cs="Arial"/>
          <w:sz w:val="22"/>
          <w:szCs w:val="22"/>
          <w:u w:val="single"/>
        </w:rPr>
      </w:pPr>
      <w:r w:rsidRPr="00021FE7">
        <w:rPr>
          <w:rFonts w:ascii="Arial" w:hAnsi="Arial" w:cs="Arial"/>
          <w:sz w:val="22"/>
          <w:szCs w:val="22"/>
          <w:u w:val="single"/>
        </w:rPr>
        <w:t xml:space="preserve">Health Conditions  </w:t>
      </w:r>
    </w:p>
    <w:p w14:paraId="6950383C" w14:textId="77777777" w:rsidR="001F3802" w:rsidRPr="00021FE7" w:rsidRDefault="001F3802" w:rsidP="001F3802">
      <w:pPr>
        <w:pStyle w:val="BodyText"/>
        <w:jc w:val="both"/>
        <w:rPr>
          <w:rFonts w:ascii="Arial" w:hAnsi="Arial" w:cs="Arial"/>
          <w:b w:val="0"/>
          <w:bCs w:val="0"/>
          <w:sz w:val="22"/>
          <w:szCs w:val="22"/>
        </w:rPr>
      </w:pPr>
      <w:r w:rsidRPr="00021FE7">
        <w:rPr>
          <w:rFonts w:ascii="Arial" w:hAnsi="Arial" w:cs="Arial"/>
          <w:b w:val="0"/>
          <w:bCs w:val="0"/>
          <w:sz w:val="22"/>
          <w:szCs w:val="22"/>
        </w:rPr>
        <w:t>You are strongly advised to make known to your instructor any health conditions that could be exacerbated by exercising, e.g heart conditions, diabetes, joint, head or spinal injuries, pregnancy and if you are currently under a doctor’s care.</w:t>
      </w:r>
    </w:p>
    <w:p w14:paraId="458A3FAC" w14:textId="77777777" w:rsidR="001F3802" w:rsidRPr="00021FE7" w:rsidRDefault="001F3802" w:rsidP="001F3802">
      <w:pPr>
        <w:pStyle w:val="BodyText"/>
        <w:jc w:val="both"/>
        <w:rPr>
          <w:rFonts w:ascii="Arial" w:hAnsi="Arial" w:cs="Arial"/>
          <w:b w:val="0"/>
          <w:bCs w:val="0"/>
          <w:sz w:val="22"/>
          <w:szCs w:val="22"/>
        </w:rPr>
      </w:pPr>
    </w:p>
    <w:p w14:paraId="55010EFE" w14:textId="77777777" w:rsidR="008F54F0" w:rsidRPr="00021FE7" w:rsidRDefault="008F54F0" w:rsidP="008F54F0">
      <w:pPr>
        <w:pStyle w:val="BodyText"/>
        <w:jc w:val="both"/>
        <w:rPr>
          <w:rFonts w:ascii="Arial" w:hAnsi="Arial" w:cs="Arial"/>
          <w:bCs w:val="0"/>
          <w:sz w:val="22"/>
          <w:szCs w:val="22"/>
          <w:u w:val="single"/>
        </w:rPr>
      </w:pPr>
      <w:r w:rsidRPr="00021FE7">
        <w:rPr>
          <w:rFonts w:ascii="Arial" w:hAnsi="Arial" w:cs="Arial"/>
          <w:bCs w:val="0"/>
          <w:sz w:val="22"/>
          <w:szCs w:val="22"/>
          <w:u w:val="single"/>
        </w:rPr>
        <w:t>Etiquette</w:t>
      </w:r>
    </w:p>
    <w:p w14:paraId="24A9183E" w14:textId="77777777" w:rsidR="008F54F0" w:rsidRPr="00021FE7" w:rsidRDefault="008F54F0" w:rsidP="008F54F0">
      <w:pPr>
        <w:pStyle w:val="BodyText"/>
        <w:jc w:val="both"/>
        <w:rPr>
          <w:rFonts w:ascii="Arial" w:hAnsi="Arial" w:cs="Arial"/>
          <w:b w:val="0"/>
          <w:bCs w:val="0"/>
          <w:sz w:val="22"/>
          <w:szCs w:val="22"/>
        </w:rPr>
      </w:pPr>
      <w:r>
        <w:rPr>
          <w:rFonts w:ascii="Arial" w:hAnsi="Arial" w:cs="Arial"/>
          <w:b w:val="0"/>
          <w:bCs w:val="0"/>
          <w:sz w:val="22"/>
          <w:szCs w:val="22"/>
        </w:rPr>
        <w:t xml:space="preserve">Punctuality is extremely important during </w:t>
      </w:r>
      <w:r w:rsidRPr="00021FE7">
        <w:rPr>
          <w:rFonts w:ascii="Arial" w:hAnsi="Arial" w:cs="Arial"/>
          <w:b w:val="0"/>
          <w:bCs w:val="0"/>
          <w:sz w:val="22"/>
          <w:szCs w:val="22"/>
        </w:rPr>
        <w:t>the course. Warming up, stretching, reviewing and practicing techniques will help t</w:t>
      </w:r>
      <w:r>
        <w:rPr>
          <w:rFonts w:ascii="Arial" w:hAnsi="Arial" w:cs="Arial"/>
          <w:b w:val="0"/>
          <w:bCs w:val="0"/>
          <w:sz w:val="22"/>
          <w:szCs w:val="22"/>
        </w:rPr>
        <w:t>o reduce or eliminate injuries.</w:t>
      </w:r>
      <w:r w:rsidRPr="00021FE7">
        <w:rPr>
          <w:rFonts w:ascii="Arial" w:hAnsi="Arial" w:cs="Arial"/>
          <w:b w:val="0"/>
          <w:bCs w:val="0"/>
          <w:sz w:val="22"/>
          <w:szCs w:val="22"/>
        </w:rPr>
        <w:t xml:space="preserve"> It is important to remain respectful of other studen</w:t>
      </w:r>
      <w:r>
        <w:rPr>
          <w:rFonts w:ascii="Arial" w:hAnsi="Arial" w:cs="Arial"/>
          <w:b w:val="0"/>
          <w:bCs w:val="0"/>
          <w:sz w:val="22"/>
          <w:szCs w:val="22"/>
        </w:rPr>
        <w:t>ts participating in this course.</w:t>
      </w:r>
      <w:r w:rsidRPr="00021FE7">
        <w:rPr>
          <w:rFonts w:ascii="Arial" w:hAnsi="Arial" w:cs="Arial"/>
          <w:b w:val="0"/>
          <w:bCs w:val="0"/>
          <w:sz w:val="22"/>
          <w:szCs w:val="22"/>
        </w:rPr>
        <w:t xml:space="preserve"> Please be aware that this course does involve contact with other participants.</w:t>
      </w:r>
    </w:p>
    <w:p w14:paraId="503B8D2D" w14:textId="1E87BD7D" w:rsidR="001F3802" w:rsidRDefault="001F3802" w:rsidP="001F3802">
      <w:pPr>
        <w:pStyle w:val="BodyText"/>
        <w:jc w:val="both"/>
        <w:rPr>
          <w:rFonts w:ascii="Arial" w:hAnsi="Arial" w:cs="Arial"/>
          <w:b w:val="0"/>
          <w:bCs w:val="0"/>
          <w:sz w:val="22"/>
          <w:szCs w:val="22"/>
        </w:rPr>
      </w:pPr>
    </w:p>
    <w:p w14:paraId="587D2BAA" w14:textId="77777777" w:rsidR="008F54F0" w:rsidRPr="00021FE7" w:rsidRDefault="008F54F0" w:rsidP="001F3802">
      <w:pPr>
        <w:pStyle w:val="BodyText"/>
        <w:jc w:val="both"/>
        <w:rPr>
          <w:rFonts w:ascii="Arial" w:hAnsi="Arial" w:cs="Arial"/>
          <w:b w:val="0"/>
          <w:bCs w:val="0"/>
          <w:sz w:val="22"/>
          <w:szCs w:val="22"/>
        </w:rPr>
      </w:pPr>
    </w:p>
    <w:p w14:paraId="17A3D0BD" w14:textId="77777777" w:rsidR="001F3802" w:rsidRPr="00021FE7" w:rsidRDefault="001F3802" w:rsidP="001F3802">
      <w:pPr>
        <w:rPr>
          <w:rFonts w:ascii="Arial" w:hAnsi="Arial" w:cs="Arial"/>
          <w:b/>
          <w:sz w:val="22"/>
          <w:szCs w:val="22"/>
          <w:u w:val="single"/>
        </w:rPr>
      </w:pPr>
      <w:r w:rsidRPr="00021FE7">
        <w:rPr>
          <w:rFonts w:ascii="Arial" w:hAnsi="Arial" w:cs="Arial"/>
          <w:b/>
          <w:sz w:val="22"/>
          <w:szCs w:val="22"/>
          <w:u w:val="single"/>
        </w:rPr>
        <w:t>Attire:</w:t>
      </w:r>
    </w:p>
    <w:p w14:paraId="0E848386" w14:textId="3FCC764D" w:rsidR="00C2002B" w:rsidRPr="00C2002B" w:rsidRDefault="00C2002B" w:rsidP="00C2002B">
      <w:pPr>
        <w:rPr>
          <w:sz w:val="20"/>
          <w:szCs w:val="20"/>
        </w:rPr>
      </w:pPr>
      <w:r w:rsidRPr="00C2002B">
        <w:rPr>
          <w:rFonts w:ascii="Arial" w:hAnsi="Arial" w:cs="Arial"/>
          <w:color w:val="000000"/>
          <w:sz w:val="22"/>
          <w:szCs w:val="22"/>
        </w:rPr>
        <w:t>Dress comfortably and appropriately for class (e.g. fitness attire, t-shirts): No shoes are allowed on the mats. No jewelry should be worn.</w:t>
      </w:r>
    </w:p>
    <w:p w14:paraId="3B93D85C" w14:textId="77777777" w:rsidR="001F3802" w:rsidRPr="00021FE7" w:rsidRDefault="001F3802" w:rsidP="001F3802">
      <w:pPr>
        <w:jc w:val="both"/>
        <w:rPr>
          <w:rFonts w:ascii="Arial" w:hAnsi="Arial" w:cs="Arial"/>
          <w:sz w:val="22"/>
          <w:szCs w:val="22"/>
        </w:rPr>
      </w:pPr>
    </w:p>
    <w:p w14:paraId="5356E135" w14:textId="77777777" w:rsidR="000F1063" w:rsidRPr="00021FE7" w:rsidRDefault="000F1063" w:rsidP="000F1063">
      <w:pPr>
        <w:rPr>
          <w:rFonts w:ascii="Arial" w:hAnsi="Arial" w:cs="Arial"/>
          <w:sz w:val="22"/>
          <w:szCs w:val="22"/>
          <w:u w:val="single"/>
        </w:rPr>
      </w:pPr>
      <w:r w:rsidRPr="00021FE7">
        <w:rPr>
          <w:rFonts w:ascii="Arial" w:hAnsi="Arial" w:cs="Arial"/>
          <w:b/>
          <w:sz w:val="22"/>
          <w:szCs w:val="22"/>
          <w:u w:val="single"/>
        </w:rPr>
        <w:t>Course Materials</w:t>
      </w:r>
      <w:r w:rsidRPr="00021FE7">
        <w:rPr>
          <w:rFonts w:ascii="Arial" w:hAnsi="Arial" w:cs="Arial"/>
          <w:sz w:val="22"/>
          <w:szCs w:val="22"/>
          <w:u w:val="single"/>
        </w:rPr>
        <w:t xml:space="preserve"> </w:t>
      </w:r>
    </w:p>
    <w:p w14:paraId="7C5E3801" w14:textId="77777777" w:rsidR="000F1063" w:rsidRPr="00021FE7" w:rsidRDefault="000F1063" w:rsidP="000F1063">
      <w:pPr>
        <w:rPr>
          <w:rFonts w:ascii="Arial" w:hAnsi="Arial" w:cs="Arial"/>
          <w:sz w:val="22"/>
          <w:szCs w:val="22"/>
        </w:rPr>
      </w:pPr>
    </w:p>
    <w:p w14:paraId="4597816A" w14:textId="77777777" w:rsidR="000F1063" w:rsidRPr="00021FE7" w:rsidRDefault="000F1063" w:rsidP="000F1063">
      <w:pPr>
        <w:rPr>
          <w:rFonts w:ascii="Arial" w:hAnsi="Arial" w:cs="Arial"/>
          <w:sz w:val="22"/>
          <w:szCs w:val="22"/>
        </w:rPr>
      </w:pPr>
      <w:r w:rsidRPr="00021FE7">
        <w:rPr>
          <w:rFonts w:ascii="Arial" w:hAnsi="Arial" w:cs="Arial"/>
          <w:sz w:val="22"/>
          <w:szCs w:val="22"/>
        </w:rPr>
        <w:t>Provided for each student on Blackboard</w:t>
      </w:r>
    </w:p>
    <w:p w14:paraId="312A4DE7" w14:textId="77777777" w:rsidR="000F1063" w:rsidRPr="00021FE7" w:rsidRDefault="000F1063" w:rsidP="000F1063">
      <w:pPr>
        <w:rPr>
          <w:rFonts w:ascii="Arial" w:hAnsi="Arial" w:cs="Arial"/>
          <w:sz w:val="22"/>
          <w:szCs w:val="22"/>
        </w:rPr>
      </w:pPr>
    </w:p>
    <w:p w14:paraId="4908B979"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(www.usc.edu/scampus or http://scampus.usc.edu) contains the University Student Conduct Code (see University Governance, Section 11.00), while the recommended sanctions are located in Appendix A. </w:t>
      </w:r>
    </w:p>
    <w:p w14:paraId="601F5CA1" w14:textId="77777777" w:rsidR="000F1063" w:rsidRPr="00021FE7" w:rsidRDefault="000F1063" w:rsidP="000F1063">
      <w:pPr>
        <w:rPr>
          <w:rFonts w:ascii="Arial" w:hAnsi="Arial" w:cs="Arial"/>
          <w:sz w:val="22"/>
          <w:szCs w:val="22"/>
        </w:rPr>
      </w:pPr>
    </w:p>
    <w:p w14:paraId="2E31838D" w14:textId="77777777" w:rsidR="000F1063" w:rsidRPr="00021FE7" w:rsidRDefault="000F1063" w:rsidP="000F1063">
      <w:pPr>
        <w:rPr>
          <w:rFonts w:ascii="Arial" w:hAnsi="Arial" w:cs="Arial"/>
          <w:sz w:val="22"/>
          <w:szCs w:val="22"/>
        </w:rPr>
      </w:pPr>
      <w:r w:rsidRPr="00021FE7">
        <w:rPr>
          <w:rFonts w:ascii="Arial" w:hAnsi="Arial" w:cs="Arial"/>
          <w:sz w:val="22"/>
          <w:szCs w:val="22"/>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8:30-5:00 pm. The office is in Student Union 301 and the phone number is (213) 740-0776 </w:t>
      </w:r>
    </w:p>
    <w:p w14:paraId="0F1B3A30" w14:textId="77777777" w:rsidR="000F1063" w:rsidRPr="00021FE7" w:rsidRDefault="000F1063" w:rsidP="000F1063">
      <w:pPr>
        <w:rPr>
          <w:rFonts w:ascii="Arial" w:hAnsi="Arial" w:cs="Arial"/>
          <w:sz w:val="22"/>
          <w:szCs w:val="22"/>
        </w:rPr>
      </w:pPr>
    </w:p>
    <w:p w14:paraId="14ACECE5" w14:textId="44D5A850" w:rsidR="000F1063" w:rsidRPr="00021FE7" w:rsidRDefault="000F1063" w:rsidP="000F1063">
      <w:pPr>
        <w:rPr>
          <w:rFonts w:ascii="Arial" w:hAnsi="Arial" w:cs="Arial"/>
          <w:sz w:val="22"/>
          <w:szCs w:val="22"/>
        </w:rPr>
      </w:pPr>
      <w:r w:rsidRPr="00021FE7">
        <w:rPr>
          <w:rFonts w:ascii="Arial" w:hAnsi="Arial" w:cs="Arial"/>
          <w:sz w:val="22"/>
          <w:szCs w:val="22"/>
        </w:rPr>
        <w:t xml:space="preserve">USC Physical Education IS NOT responsible or any lost, stolen or damaged property. If you choose to bring any valuables to class, it is strongly recommended that they be locked up during class. Locker rooms are available </w:t>
      </w:r>
      <w:r w:rsidR="00C2002B">
        <w:rPr>
          <w:rFonts w:ascii="Arial" w:hAnsi="Arial" w:cs="Arial"/>
          <w:sz w:val="22"/>
          <w:szCs w:val="22"/>
        </w:rPr>
        <w:t>in the PE building and the Lyon</w:t>
      </w:r>
      <w:r w:rsidRPr="00021FE7">
        <w:rPr>
          <w:rFonts w:ascii="Arial" w:hAnsi="Arial" w:cs="Arial"/>
          <w:sz w:val="22"/>
          <w:szCs w:val="22"/>
        </w:rPr>
        <w:t xml:space="preserve"> Center.</w:t>
      </w:r>
    </w:p>
    <w:p w14:paraId="0F1F540A" w14:textId="60F41931" w:rsidR="002C6A3A" w:rsidRDefault="002C6A3A" w:rsidP="002C6A3A">
      <w:pPr>
        <w:rPr>
          <w:rFonts w:ascii="Arial" w:hAnsi="Arial" w:cs="Arial"/>
          <w:sz w:val="22"/>
          <w:szCs w:val="22"/>
        </w:rPr>
      </w:pPr>
    </w:p>
    <w:p w14:paraId="0F774751" w14:textId="77777777" w:rsidR="00E03F5F" w:rsidRPr="00E03F5F" w:rsidRDefault="00E03F5F" w:rsidP="002C6A3A">
      <w:pPr>
        <w:rPr>
          <w:rFonts w:ascii="Arial" w:hAnsi="Arial" w:cs="Arial"/>
          <w:b/>
          <w:sz w:val="22"/>
          <w:szCs w:val="22"/>
          <w:u w:val="single"/>
        </w:rPr>
      </w:pPr>
    </w:p>
    <w:p w14:paraId="196F614A" w14:textId="77777777" w:rsidR="00E03F5F" w:rsidRDefault="00E03F5F" w:rsidP="00E03F5F">
      <w:pPr>
        <w:rPr>
          <w:rFonts w:ascii="Arial" w:hAnsi="Arial" w:cs="Arial"/>
          <w:b/>
          <w:sz w:val="22"/>
          <w:szCs w:val="22"/>
          <w:u w:val="single"/>
        </w:rPr>
      </w:pPr>
      <w:r w:rsidRPr="00E03F5F">
        <w:rPr>
          <w:rFonts w:ascii="Arial" w:hAnsi="Arial" w:cs="Arial"/>
          <w:b/>
          <w:sz w:val="22"/>
          <w:szCs w:val="22"/>
          <w:u w:val="single"/>
        </w:rPr>
        <w:t xml:space="preserve">Textbook: </w:t>
      </w:r>
    </w:p>
    <w:p w14:paraId="5528424A" w14:textId="2E449E08" w:rsidR="00E03F5F" w:rsidRPr="00E03F5F" w:rsidRDefault="00E03F5F" w:rsidP="00E03F5F">
      <w:pPr>
        <w:rPr>
          <w:rFonts w:ascii="Arial" w:hAnsi="Arial" w:cs="Arial"/>
          <w:sz w:val="22"/>
          <w:szCs w:val="22"/>
          <w:u w:val="single"/>
        </w:rPr>
      </w:pPr>
      <w:r w:rsidRPr="00E03F5F">
        <w:rPr>
          <w:rFonts w:ascii="Arial" w:hAnsi="Arial" w:cs="Arial"/>
          <w:sz w:val="22"/>
          <w:szCs w:val="22"/>
        </w:rPr>
        <w:t xml:space="preserve">Students are </w:t>
      </w:r>
      <w:r w:rsidRPr="006A1540">
        <w:rPr>
          <w:rFonts w:ascii="Arial" w:hAnsi="Arial" w:cs="Arial"/>
          <w:sz w:val="22"/>
          <w:szCs w:val="22"/>
          <w:u w:val="single"/>
        </w:rPr>
        <w:t>not required to buy a textbook</w:t>
      </w:r>
      <w:r w:rsidRPr="00E03F5F">
        <w:rPr>
          <w:rFonts w:ascii="Arial" w:hAnsi="Arial" w:cs="Arial"/>
          <w:sz w:val="22"/>
          <w:szCs w:val="22"/>
        </w:rPr>
        <w:t xml:space="preserve"> for the class.  Reading material will be handed out in class.</w:t>
      </w:r>
    </w:p>
    <w:p w14:paraId="1EFFC4A9" w14:textId="77777777" w:rsidR="00E03F5F" w:rsidRDefault="00E03F5F" w:rsidP="002C6A3A">
      <w:pPr>
        <w:rPr>
          <w:rFonts w:ascii="Arial" w:hAnsi="Arial" w:cs="Arial"/>
          <w:b/>
          <w:sz w:val="22"/>
          <w:szCs w:val="22"/>
          <w:u w:val="single"/>
        </w:rPr>
      </w:pPr>
    </w:p>
    <w:p w14:paraId="7676637A" w14:textId="2365B00B" w:rsidR="002C6A3A" w:rsidRPr="00021FE7" w:rsidRDefault="002C6A3A" w:rsidP="002C6A3A">
      <w:pPr>
        <w:rPr>
          <w:rFonts w:ascii="Arial" w:hAnsi="Arial" w:cs="Arial"/>
          <w:b/>
          <w:sz w:val="22"/>
          <w:szCs w:val="22"/>
        </w:rPr>
      </w:pPr>
      <w:r w:rsidRPr="00021FE7">
        <w:rPr>
          <w:rFonts w:ascii="Arial" w:hAnsi="Arial" w:cs="Arial"/>
          <w:b/>
          <w:sz w:val="22"/>
          <w:szCs w:val="22"/>
          <w:u w:val="single"/>
        </w:rPr>
        <w:t>Participation/Performance:</w:t>
      </w:r>
    </w:p>
    <w:p w14:paraId="36D340A6" w14:textId="684CABAE" w:rsidR="002C6A3A" w:rsidRPr="00021FE7" w:rsidRDefault="002C6A3A" w:rsidP="002C6A3A">
      <w:pPr>
        <w:spacing w:after="120"/>
        <w:jc w:val="both"/>
        <w:rPr>
          <w:rFonts w:ascii="Arial" w:hAnsi="Arial" w:cs="Arial"/>
          <w:color w:val="000000"/>
          <w:sz w:val="22"/>
          <w:szCs w:val="22"/>
        </w:rPr>
      </w:pPr>
      <w:r w:rsidRPr="00021FE7">
        <w:rPr>
          <w:rFonts w:ascii="Arial" w:hAnsi="Arial" w:cs="Arial"/>
          <w:color w:val="000000"/>
          <w:sz w:val="22"/>
          <w:szCs w:val="22"/>
        </w:rPr>
        <w:t>Classroom participation, not mere attendance</w:t>
      </w:r>
      <w:r>
        <w:rPr>
          <w:rFonts w:ascii="Arial" w:hAnsi="Arial" w:cs="Arial"/>
          <w:color w:val="000000"/>
          <w:sz w:val="22"/>
          <w:szCs w:val="22"/>
        </w:rPr>
        <w:t>,</w:t>
      </w:r>
      <w:r w:rsidRPr="00021FE7">
        <w:rPr>
          <w:rFonts w:ascii="Arial" w:hAnsi="Arial" w:cs="Arial"/>
          <w:color w:val="000000"/>
          <w:sz w:val="22"/>
          <w:szCs w:val="22"/>
        </w:rPr>
        <w:t xml:space="preserve"> will constitute </w:t>
      </w:r>
      <w:r w:rsidR="00005385">
        <w:rPr>
          <w:rFonts w:ascii="Arial" w:hAnsi="Arial" w:cs="Arial"/>
          <w:bCs/>
          <w:color w:val="000000"/>
          <w:sz w:val="22"/>
          <w:szCs w:val="22"/>
        </w:rPr>
        <w:t>3</w:t>
      </w:r>
      <w:r w:rsidRPr="00021FE7">
        <w:rPr>
          <w:rFonts w:ascii="Arial" w:hAnsi="Arial" w:cs="Arial"/>
          <w:bCs/>
          <w:color w:val="000000"/>
          <w:sz w:val="22"/>
          <w:szCs w:val="22"/>
        </w:rPr>
        <w:t>0%</w:t>
      </w:r>
      <w:r w:rsidRPr="00021FE7">
        <w:rPr>
          <w:rFonts w:ascii="Arial" w:hAnsi="Arial" w:cs="Arial"/>
          <w:color w:val="000000"/>
          <w:sz w:val="22"/>
          <w:szCs w:val="22"/>
        </w:rPr>
        <w:t xml:space="preserve"> of students’ final grades.  </w:t>
      </w:r>
      <w:r w:rsidRPr="00021FE7">
        <w:rPr>
          <w:rFonts w:ascii="Arial" w:hAnsi="Arial" w:cs="Arial"/>
          <w:sz w:val="22"/>
          <w:szCs w:val="22"/>
        </w:rPr>
        <w:t xml:space="preserve">Timely and consistent </w:t>
      </w:r>
      <w:r w:rsidR="002B166C">
        <w:rPr>
          <w:rFonts w:ascii="Arial" w:hAnsi="Arial" w:cs="Arial"/>
          <w:sz w:val="22"/>
          <w:szCs w:val="22"/>
        </w:rPr>
        <w:t xml:space="preserve">participation </w:t>
      </w:r>
      <w:r w:rsidRPr="00021FE7">
        <w:rPr>
          <w:rFonts w:ascii="Arial" w:hAnsi="Arial" w:cs="Arial"/>
          <w:sz w:val="22"/>
          <w:szCs w:val="22"/>
        </w:rPr>
        <w:t xml:space="preserve">is imperative in order to </w:t>
      </w:r>
      <w:r w:rsidRPr="00021FE7">
        <w:rPr>
          <w:rFonts w:ascii="Arial" w:hAnsi="Arial" w:cs="Arial"/>
          <w:color w:val="000000"/>
          <w:sz w:val="22"/>
          <w:szCs w:val="22"/>
        </w:rPr>
        <w:t>build on techniques taught in previous classes,</w:t>
      </w:r>
      <w:r w:rsidRPr="00021FE7">
        <w:rPr>
          <w:rFonts w:ascii="Arial" w:hAnsi="Arial" w:cs="Arial"/>
          <w:sz w:val="22"/>
          <w:szCs w:val="22"/>
        </w:rPr>
        <w:t xml:space="preserve"> improve overall physical fitness and obtain supplemental information</w:t>
      </w:r>
      <w:r w:rsidR="006A1540">
        <w:rPr>
          <w:rFonts w:ascii="Arial" w:hAnsi="Arial" w:cs="Arial"/>
          <w:sz w:val="22"/>
          <w:szCs w:val="22"/>
        </w:rPr>
        <w:t>.</w:t>
      </w:r>
    </w:p>
    <w:p w14:paraId="553543C1" w14:textId="77777777" w:rsidR="005E40A6" w:rsidRPr="00021FE7" w:rsidRDefault="005E40A6" w:rsidP="00DE5A44">
      <w:pPr>
        <w:rPr>
          <w:rFonts w:ascii="Arial" w:hAnsi="Arial" w:cs="Arial"/>
          <w:sz w:val="22"/>
          <w:szCs w:val="22"/>
        </w:rPr>
      </w:pPr>
    </w:p>
    <w:p w14:paraId="77751D8C" w14:textId="48775008" w:rsidR="00CE2474" w:rsidRDefault="003F074F" w:rsidP="00CE2474">
      <w:pPr>
        <w:jc w:val="both"/>
        <w:rPr>
          <w:rFonts w:ascii="Arial" w:hAnsi="Arial" w:cs="Arial"/>
          <w:sz w:val="22"/>
          <w:szCs w:val="22"/>
        </w:rPr>
      </w:pPr>
      <w:r>
        <w:rPr>
          <w:rFonts w:ascii="Arial" w:hAnsi="Arial" w:cs="Arial"/>
          <w:b/>
          <w:bCs/>
          <w:sz w:val="22"/>
          <w:szCs w:val="22"/>
        </w:rPr>
        <w:t>Presentations:</w:t>
      </w:r>
      <w:r w:rsidR="00CE2474" w:rsidRPr="00021FE7">
        <w:rPr>
          <w:rFonts w:ascii="Arial" w:hAnsi="Arial" w:cs="Arial"/>
          <w:sz w:val="22"/>
          <w:szCs w:val="22"/>
        </w:rPr>
        <w:t xml:space="preserve"> </w:t>
      </w:r>
      <w:r>
        <w:rPr>
          <w:rFonts w:ascii="Arial" w:hAnsi="Arial" w:cs="Arial"/>
          <w:sz w:val="22"/>
          <w:szCs w:val="22"/>
        </w:rPr>
        <w:t>Students will present on two separate researched topics related to self-defense.</w:t>
      </w:r>
    </w:p>
    <w:p w14:paraId="731339DC" w14:textId="439FA81B" w:rsidR="003F074F" w:rsidRDefault="003F074F" w:rsidP="00CE2474">
      <w:pPr>
        <w:jc w:val="both"/>
        <w:rPr>
          <w:rFonts w:ascii="Arial" w:hAnsi="Arial" w:cs="Arial"/>
          <w:sz w:val="22"/>
          <w:szCs w:val="22"/>
        </w:rPr>
      </w:pPr>
    </w:p>
    <w:p w14:paraId="5F00DEF6" w14:textId="336A6AD4" w:rsidR="003F074F" w:rsidRPr="00021FE7" w:rsidRDefault="003F074F" w:rsidP="00CE2474">
      <w:pPr>
        <w:jc w:val="both"/>
        <w:rPr>
          <w:rFonts w:ascii="Arial" w:hAnsi="Arial" w:cs="Arial"/>
          <w:sz w:val="22"/>
          <w:szCs w:val="22"/>
        </w:rPr>
      </w:pPr>
      <w:r w:rsidRPr="003F074F">
        <w:rPr>
          <w:rFonts w:ascii="Arial" w:hAnsi="Arial" w:cs="Arial"/>
          <w:b/>
          <w:bCs/>
          <w:color w:val="000000" w:themeColor="text1"/>
          <w:sz w:val="22"/>
          <w:szCs w:val="22"/>
        </w:rPr>
        <w:t>Weekly Assignments</w:t>
      </w:r>
      <w:r>
        <w:rPr>
          <w:rFonts w:ascii="Arial" w:hAnsi="Arial" w:cs="Arial"/>
          <w:sz w:val="22"/>
          <w:szCs w:val="22"/>
        </w:rPr>
        <w:t>: Students will have to complete weekly assignments as homework.</w:t>
      </w:r>
    </w:p>
    <w:p w14:paraId="02347EAA" w14:textId="77777777" w:rsidR="00021FE7" w:rsidRDefault="00021FE7" w:rsidP="00CE2474">
      <w:pPr>
        <w:jc w:val="both"/>
        <w:rPr>
          <w:rFonts w:ascii="Arial" w:hAnsi="Arial" w:cs="Arial"/>
          <w:sz w:val="22"/>
          <w:szCs w:val="22"/>
        </w:rPr>
      </w:pPr>
    </w:p>
    <w:p w14:paraId="5AEAEAD0" w14:textId="4C76AFD1" w:rsidR="00021FE7" w:rsidRDefault="00021FE7" w:rsidP="00CE2474">
      <w:pPr>
        <w:pStyle w:val="BodyText"/>
        <w:jc w:val="both"/>
        <w:rPr>
          <w:rFonts w:ascii="Arial" w:hAnsi="Arial" w:cs="Arial"/>
          <w:bCs w:val="0"/>
          <w:sz w:val="20"/>
          <w:szCs w:val="20"/>
          <w:u w:val="single"/>
        </w:rPr>
      </w:pPr>
    </w:p>
    <w:p w14:paraId="08577456" w14:textId="77777777" w:rsidR="002B166C" w:rsidRDefault="002B166C" w:rsidP="002B166C">
      <w:pPr>
        <w:rPr>
          <w:rFonts w:ascii="Arial" w:hAnsi="Arial" w:cs="Arial"/>
          <w:b/>
          <w:sz w:val="22"/>
          <w:szCs w:val="22"/>
          <w:u w:val="single"/>
        </w:rPr>
      </w:pPr>
    </w:p>
    <w:p w14:paraId="6AA9A3A2" w14:textId="77777777" w:rsidR="002B166C" w:rsidRDefault="002B166C" w:rsidP="002B166C">
      <w:pPr>
        <w:rPr>
          <w:rFonts w:ascii="Arial" w:hAnsi="Arial" w:cs="Arial"/>
          <w:b/>
          <w:sz w:val="22"/>
          <w:szCs w:val="22"/>
          <w:u w:val="single"/>
        </w:rPr>
      </w:pPr>
    </w:p>
    <w:p w14:paraId="41845C2D" w14:textId="538B1F75" w:rsidR="002B166C" w:rsidRPr="0054294D" w:rsidRDefault="002B166C" w:rsidP="002B166C">
      <w:pPr>
        <w:rPr>
          <w:rFonts w:ascii="Arial" w:hAnsi="Arial" w:cs="Arial"/>
          <w:b/>
          <w:sz w:val="22"/>
          <w:szCs w:val="22"/>
          <w:u w:val="single"/>
        </w:rPr>
      </w:pPr>
      <w:r w:rsidRPr="0054294D">
        <w:rPr>
          <w:rFonts w:ascii="Arial" w:hAnsi="Arial" w:cs="Arial"/>
          <w:b/>
          <w:sz w:val="22"/>
          <w:szCs w:val="22"/>
          <w:u w:val="single"/>
        </w:rPr>
        <w:lastRenderedPageBreak/>
        <w:t>Grading Policy and Evaluation Criteria:</w:t>
      </w:r>
    </w:p>
    <w:p w14:paraId="0DD11341" w14:textId="77777777" w:rsidR="002B166C" w:rsidRPr="0054294D" w:rsidRDefault="002B166C" w:rsidP="002B166C">
      <w:pPr>
        <w:rPr>
          <w:rFonts w:ascii="Arial" w:hAnsi="Arial" w:cs="Arial"/>
          <w:b/>
          <w:sz w:val="22"/>
          <w:szCs w:val="22"/>
          <w:u w:val="single"/>
        </w:rPr>
      </w:pPr>
    </w:p>
    <w:p w14:paraId="28DC4B81" w14:textId="6996C49F" w:rsidR="002B166C" w:rsidRDefault="002B166C" w:rsidP="002B166C">
      <w:pPr>
        <w:ind w:right="576"/>
        <w:rPr>
          <w:rFonts w:ascii="Arial" w:hAnsi="Arial" w:cs="Arial"/>
          <w:color w:val="333333"/>
          <w:sz w:val="22"/>
          <w:szCs w:val="22"/>
        </w:rPr>
      </w:pPr>
      <w:r>
        <w:rPr>
          <w:rFonts w:ascii="Arial" w:hAnsi="Arial" w:cs="Arial"/>
          <w:color w:val="333333"/>
          <w:sz w:val="22"/>
          <w:szCs w:val="22"/>
        </w:rPr>
        <w:tab/>
        <w:t xml:space="preserve">Midterm </w:t>
      </w:r>
      <w:r w:rsidR="003F074F">
        <w:rPr>
          <w:rFonts w:ascii="Arial" w:hAnsi="Arial" w:cs="Arial"/>
          <w:color w:val="333333"/>
          <w:sz w:val="22"/>
          <w:szCs w:val="22"/>
        </w:rPr>
        <w:t>Presentation</w:t>
      </w:r>
      <w:r>
        <w:rPr>
          <w:rFonts w:ascii="Arial" w:hAnsi="Arial" w:cs="Arial"/>
          <w:color w:val="333333"/>
          <w:sz w:val="22"/>
          <w:szCs w:val="22"/>
        </w:rPr>
        <w:t xml:space="preserve"> </w:t>
      </w:r>
      <w:r w:rsidRPr="0054294D">
        <w:rPr>
          <w:rFonts w:ascii="Arial" w:hAnsi="Arial" w:cs="Arial"/>
          <w:color w:val="333333"/>
          <w:sz w:val="22"/>
          <w:szCs w:val="22"/>
        </w:rPr>
        <w:t>–</w:t>
      </w:r>
      <w:r>
        <w:rPr>
          <w:rFonts w:ascii="Arial" w:hAnsi="Arial" w:cs="Arial"/>
          <w:color w:val="333333"/>
          <w:sz w:val="22"/>
          <w:szCs w:val="22"/>
        </w:rPr>
        <w:t xml:space="preserve"> 20%</w:t>
      </w:r>
    </w:p>
    <w:p w14:paraId="264951C2" w14:textId="1A3FD408" w:rsidR="002B166C" w:rsidRPr="0054294D" w:rsidRDefault="002B166C" w:rsidP="002B166C">
      <w:pPr>
        <w:ind w:right="576" w:firstLine="720"/>
        <w:rPr>
          <w:rFonts w:ascii="Arial" w:hAnsi="Arial" w:cs="Arial"/>
          <w:color w:val="333333"/>
          <w:sz w:val="22"/>
          <w:szCs w:val="22"/>
        </w:rPr>
      </w:pPr>
      <w:r>
        <w:rPr>
          <w:rFonts w:ascii="Arial" w:hAnsi="Arial" w:cs="Arial"/>
          <w:color w:val="333333"/>
          <w:sz w:val="22"/>
          <w:szCs w:val="22"/>
        </w:rPr>
        <w:t xml:space="preserve">Final </w:t>
      </w:r>
      <w:r w:rsidR="003F074F">
        <w:rPr>
          <w:rFonts w:ascii="Arial" w:hAnsi="Arial" w:cs="Arial"/>
          <w:color w:val="333333"/>
          <w:sz w:val="22"/>
          <w:szCs w:val="22"/>
        </w:rPr>
        <w:t>Presentation</w:t>
      </w:r>
      <w:r>
        <w:rPr>
          <w:rFonts w:ascii="Arial" w:hAnsi="Arial" w:cs="Arial"/>
          <w:color w:val="333333"/>
          <w:sz w:val="22"/>
          <w:szCs w:val="22"/>
        </w:rPr>
        <w:t>- 2</w:t>
      </w:r>
      <w:r w:rsidR="006A1540">
        <w:rPr>
          <w:rFonts w:ascii="Arial" w:hAnsi="Arial" w:cs="Arial"/>
          <w:color w:val="333333"/>
          <w:sz w:val="22"/>
          <w:szCs w:val="22"/>
        </w:rPr>
        <w:t>5</w:t>
      </w:r>
      <w:r>
        <w:rPr>
          <w:rFonts w:ascii="Arial" w:hAnsi="Arial" w:cs="Arial"/>
          <w:color w:val="333333"/>
          <w:sz w:val="22"/>
          <w:szCs w:val="22"/>
        </w:rPr>
        <w:t>%</w:t>
      </w:r>
    </w:p>
    <w:p w14:paraId="65D2344D" w14:textId="77777777" w:rsidR="002B166C" w:rsidRDefault="002B166C" w:rsidP="002B166C">
      <w:pPr>
        <w:ind w:right="576"/>
        <w:rPr>
          <w:rFonts w:ascii="Arial" w:hAnsi="Arial" w:cs="Arial"/>
          <w:color w:val="333333"/>
          <w:sz w:val="22"/>
          <w:szCs w:val="22"/>
        </w:rPr>
      </w:pPr>
      <w:r>
        <w:rPr>
          <w:rFonts w:ascii="Arial" w:hAnsi="Arial" w:cs="Arial"/>
          <w:color w:val="333333"/>
          <w:sz w:val="22"/>
          <w:szCs w:val="22"/>
        </w:rPr>
        <w:tab/>
        <w:t xml:space="preserve">Final Exam </w:t>
      </w:r>
      <w:r w:rsidRPr="0054294D">
        <w:rPr>
          <w:rFonts w:ascii="Arial" w:hAnsi="Arial" w:cs="Arial"/>
          <w:color w:val="333333"/>
          <w:sz w:val="22"/>
          <w:szCs w:val="22"/>
        </w:rPr>
        <w:t>–</w:t>
      </w:r>
      <w:r>
        <w:rPr>
          <w:rFonts w:ascii="Arial" w:hAnsi="Arial" w:cs="Arial"/>
          <w:color w:val="333333"/>
          <w:sz w:val="22"/>
          <w:szCs w:val="22"/>
        </w:rPr>
        <w:t>25%</w:t>
      </w:r>
    </w:p>
    <w:p w14:paraId="4C2D49FC" w14:textId="2D673C54" w:rsidR="002B166C" w:rsidRDefault="002B166C" w:rsidP="002B166C">
      <w:pPr>
        <w:ind w:right="576" w:firstLine="720"/>
        <w:rPr>
          <w:rFonts w:ascii="Arial" w:hAnsi="Arial" w:cs="Arial"/>
          <w:color w:val="333333"/>
          <w:sz w:val="22"/>
          <w:szCs w:val="22"/>
        </w:rPr>
      </w:pPr>
      <w:r w:rsidRPr="0054294D">
        <w:rPr>
          <w:rFonts w:ascii="Arial" w:hAnsi="Arial" w:cs="Arial"/>
          <w:color w:val="333333"/>
          <w:sz w:val="22"/>
          <w:szCs w:val="22"/>
        </w:rPr>
        <w:t>Participation – 30%</w:t>
      </w:r>
    </w:p>
    <w:p w14:paraId="6C823A67" w14:textId="5B078417" w:rsidR="003F074F" w:rsidRDefault="003F074F" w:rsidP="002B166C">
      <w:pPr>
        <w:ind w:right="576" w:firstLine="720"/>
        <w:rPr>
          <w:rFonts w:ascii="Arial" w:hAnsi="Arial" w:cs="Arial"/>
          <w:color w:val="333333"/>
          <w:sz w:val="22"/>
          <w:szCs w:val="22"/>
        </w:rPr>
      </w:pPr>
    </w:p>
    <w:p w14:paraId="4A635E2A" w14:textId="61205C1B" w:rsidR="003F074F" w:rsidRDefault="003F074F" w:rsidP="002B166C">
      <w:pPr>
        <w:ind w:right="576" w:firstLine="720"/>
        <w:rPr>
          <w:rFonts w:ascii="Arial" w:hAnsi="Arial" w:cs="Arial"/>
          <w:color w:val="333333"/>
          <w:sz w:val="22"/>
          <w:szCs w:val="22"/>
        </w:rPr>
      </w:pPr>
    </w:p>
    <w:p w14:paraId="007C247D" w14:textId="77777777" w:rsidR="002B166C" w:rsidRPr="0054294D" w:rsidRDefault="002B166C" w:rsidP="002B166C">
      <w:pPr>
        <w:ind w:right="576" w:firstLine="720"/>
        <w:rPr>
          <w:rFonts w:ascii="Arial" w:hAnsi="Arial" w:cs="Arial"/>
          <w:color w:val="333333"/>
          <w:sz w:val="22"/>
          <w:szCs w:val="22"/>
        </w:rPr>
      </w:pPr>
    </w:p>
    <w:p w14:paraId="35907E04" w14:textId="77777777" w:rsidR="002B166C" w:rsidRPr="0054294D" w:rsidRDefault="002B166C" w:rsidP="002B166C">
      <w:pPr>
        <w:outlineLvl w:val="0"/>
        <w:rPr>
          <w:rFonts w:ascii="Arial" w:hAnsi="Arial" w:cs="Arial"/>
          <w:i/>
          <w:sz w:val="22"/>
          <w:szCs w:val="22"/>
        </w:rPr>
      </w:pPr>
    </w:p>
    <w:p w14:paraId="033F388C" w14:textId="77777777" w:rsidR="002B166C" w:rsidRPr="0054294D" w:rsidRDefault="002B166C" w:rsidP="002B166C">
      <w:pPr>
        <w:jc w:val="center"/>
        <w:rPr>
          <w:rFonts w:ascii="Arial" w:hAnsi="Arial" w:cs="Arial"/>
          <w:b/>
          <w:sz w:val="22"/>
          <w:szCs w:val="22"/>
        </w:rPr>
      </w:pPr>
      <w:r w:rsidRPr="0054294D">
        <w:rPr>
          <w:rFonts w:ascii="Arial" w:hAnsi="Arial" w:cs="Arial"/>
          <w:b/>
          <w:sz w:val="22"/>
          <w:szCs w:val="22"/>
        </w:rPr>
        <w:t>COURSE OUTLINE*</w:t>
      </w:r>
    </w:p>
    <w:p w14:paraId="2B6910AD" w14:textId="77777777" w:rsidR="002B166C" w:rsidRPr="0054294D" w:rsidRDefault="002B166C" w:rsidP="002B166C">
      <w:pPr>
        <w:rPr>
          <w:rFonts w:ascii="Arial" w:hAnsi="Arial" w:cs="Arial"/>
          <w:sz w:val="22"/>
          <w:szCs w:val="22"/>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2B166C" w:rsidRPr="0054294D" w14:paraId="639302A5" w14:textId="77777777" w:rsidTr="002B722F">
        <w:trPr>
          <w:trHeight w:hRule="exact" w:val="720"/>
          <w:jc w:val="center"/>
        </w:trPr>
        <w:tc>
          <w:tcPr>
            <w:tcW w:w="2160" w:type="dxa"/>
            <w:tcBorders>
              <w:top w:val="single" w:sz="2" w:space="0" w:color="auto"/>
            </w:tcBorders>
            <w:vAlign w:val="center"/>
          </w:tcPr>
          <w:p w14:paraId="78B19111" w14:textId="5AF33B89" w:rsidR="002B166C" w:rsidRPr="0054294D" w:rsidRDefault="002B166C" w:rsidP="002B722F">
            <w:pPr>
              <w:pStyle w:val="Heading2"/>
              <w:rPr>
                <w:rFonts w:ascii="Arial" w:hAnsi="Arial" w:cs="Arial"/>
                <w:sz w:val="22"/>
                <w:szCs w:val="22"/>
              </w:rPr>
            </w:pPr>
            <w:r w:rsidRPr="0054294D">
              <w:rPr>
                <w:rFonts w:ascii="Arial" w:hAnsi="Arial" w:cs="Arial"/>
                <w:sz w:val="22"/>
                <w:szCs w:val="22"/>
              </w:rPr>
              <w:t>Week 1</w:t>
            </w:r>
            <w:r w:rsidR="003F074F">
              <w:rPr>
                <w:rFonts w:ascii="Arial" w:hAnsi="Arial" w:cs="Arial"/>
                <w:sz w:val="22"/>
                <w:szCs w:val="22"/>
              </w:rPr>
              <w:t>-2</w:t>
            </w:r>
          </w:p>
          <w:p w14:paraId="4F173050" w14:textId="77777777" w:rsidR="002B166C" w:rsidRPr="0054294D" w:rsidRDefault="002B166C" w:rsidP="002B722F">
            <w:pPr>
              <w:pStyle w:val="Heading1"/>
              <w:rPr>
                <w:rFonts w:ascii="Arial" w:hAnsi="Arial" w:cs="Arial"/>
                <w:i w:val="0"/>
                <w:szCs w:val="22"/>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2B166C" w:rsidRPr="0054294D" w14:paraId="2989EA02" w14:textId="77777777" w:rsidTr="002B722F">
              <w:trPr>
                <w:trHeight w:hRule="exact" w:val="720"/>
              </w:trPr>
              <w:tc>
                <w:tcPr>
                  <w:tcW w:w="10350" w:type="dxa"/>
                  <w:vAlign w:val="center"/>
                </w:tcPr>
                <w:p w14:paraId="1FEAE118" w14:textId="5DBA21E5" w:rsidR="002B166C" w:rsidRDefault="002B166C" w:rsidP="002B722F">
                  <w:pPr>
                    <w:ind w:left="-2178"/>
                    <w:jc w:val="center"/>
                    <w:rPr>
                      <w:rFonts w:ascii="Arial" w:hAnsi="Arial" w:cs="Arial"/>
                      <w:sz w:val="22"/>
                      <w:szCs w:val="22"/>
                    </w:rPr>
                  </w:pPr>
                  <w:r w:rsidRPr="0054294D">
                    <w:rPr>
                      <w:rFonts w:ascii="Arial" w:hAnsi="Arial" w:cs="Arial"/>
                      <w:sz w:val="22"/>
                      <w:szCs w:val="22"/>
                    </w:rPr>
                    <w:t xml:space="preserve">    </w:t>
                  </w:r>
                  <w:r w:rsidR="003F074F">
                    <w:rPr>
                      <w:rFonts w:ascii="Arial" w:hAnsi="Arial" w:cs="Arial"/>
                      <w:sz w:val="22"/>
                      <w:szCs w:val="22"/>
                    </w:rPr>
                    <w:t xml:space="preserve">       </w:t>
                  </w:r>
                  <w:r w:rsidRPr="0054294D">
                    <w:rPr>
                      <w:rFonts w:ascii="Arial" w:hAnsi="Arial" w:cs="Arial"/>
                      <w:sz w:val="22"/>
                      <w:szCs w:val="22"/>
                    </w:rPr>
                    <w:t>Introduction to self-</w:t>
                  </w:r>
                  <w:r w:rsidR="003F074F" w:rsidRPr="0054294D">
                    <w:rPr>
                      <w:rFonts w:ascii="Arial" w:hAnsi="Arial" w:cs="Arial"/>
                      <w:sz w:val="22"/>
                      <w:szCs w:val="22"/>
                    </w:rPr>
                    <w:t>defense</w:t>
                  </w:r>
                  <w:r w:rsidR="003F074F">
                    <w:rPr>
                      <w:rFonts w:ascii="Arial" w:hAnsi="Arial" w:cs="Arial"/>
                      <w:sz w:val="22"/>
                      <w:szCs w:val="22"/>
                    </w:rPr>
                    <w:t>,</w:t>
                  </w:r>
                  <w:r w:rsidR="003F074F" w:rsidRPr="008A5DAE">
                    <w:rPr>
                      <w:rFonts w:ascii="Arial" w:hAnsi="Arial" w:cs="Arial"/>
                      <w:sz w:val="22"/>
                      <w:szCs w:val="22"/>
                    </w:rPr>
                    <w:t xml:space="preserve"> Basic</w:t>
                  </w:r>
                  <w:r w:rsidRPr="008A5DAE">
                    <w:rPr>
                      <w:rFonts w:ascii="Arial" w:hAnsi="Arial" w:cs="Arial"/>
                      <w:sz w:val="22"/>
                      <w:szCs w:val="22"/>
                    </w:rPr>
                    <w:t xml:space="preserve"> stances and ground postures</w:t>
                  </w:r>
                  <w:r w:rsidR="003F074F">
                    <w:rPr>
                      <w:rFonts w:ascii="Arial" w:hAnsi="Arial" w:cs="Arial"/>
                      <w:sz w:val="22"/>
                      <w:szCs w:val="22"/>
                    </w:rPr>
                    <w:t>, Situational Awareness</w:t>
                  </w:r>
                </w:p>
                <w:p w14:paraId="47A53FB5" w14:textId="4EEE1D67" w:rsidR="003F074F" w:rsidRPr="0054294D" w:rsidRDefault="003F074F" w:rsidP="002B722F">
                  <w:pPr>
                    <w:ind w:left="-2178"/>
                    <w:jc w:val="center"/>
                    <w:rPr>
                      <w:rFonts w:ascii="Arial" w:hAnsi="Arial" w:cs="Arial"/>
                      <w:sz w:val="22"/>
                      <w:szCs w:val="22"/>
                    </w:rPr>
                  </w:pPr>
                </w:p>
              </w:tc>
            </w:tr>
          </w:tbl>
          <w:p w14:paraId="2AE30DBE" w14:textId="77777777" w:rsidR="002B166C" w:rsidRPr="0054294D" w:rsidRDefault="002B166C" w:rsidP="002B722F">
            <w:pPr>
              <w:jc w:val="center"/>
              <w:rPr>
                <w:rFonts w:ascii="Arial" w:hAnsi="Arial" w:cs="Arial"/>
                <w:sz w:val="22"/>
                <w:szCs w:val="22"/>
              </w:rPr>
            </w:pPr>
          </w:p>
        </w:tc>
      </w:tr>
      <w:tr w:rsidR="002B166C" w:rsidRPr="0054294D" w14:paraId="07FF6EBE" w14:textId="77777777" w:rsidTr="002B722F">
        <w:trPr>
          <w:trHeight w:hRule="exact" w:val="720"/>
          <w:jc w:val="center"/>
        </w:trPr>
        <w:tc>
          <w:tcPr>
            <w:tcW w:w="2160" w:type="dxa"/>
            <w:vAlign w:val="center"/>
          </w:tcPr>
          <w:p w14:paraId="19D95EDE" w14:textId="36362EDF" w:rsidR="002B166C" w:rsidRPr="0054294D" w:rsidRDefault="002B166C" w:rsidP="002B722F">
            <w:pPr>
              <w:pStyle w:val="Heading2"/>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3-4</w:t>
            </w:r>
          </w:p>
          <w:p w14:paraId="431925D8" w14:textId="77777777" w:rsidR="002B166C" w:rsidRPr="0054294D" w:rsidRDefault="002B166C" w:rsidP="002B722F">
            <w:pPr>
              <w:pStyle w:val="Heading1"/>
              <w:rPr>
                <w:rFonts w:ascii="Arial" w:hAnsi="Arial" w:cs="Arial"/>
                <w:i w:val="0"/>
                <w:szCs w:val="22"/>
              </w:rPr>
            </w:pPr>
          </w:p>
        </w:tc>
        <w:tc>
          <w:tcPr>
            <w:tcW w:w="8928" w:type="dxa"/>
            <w:vAlign w:val="center"/>
          </w:tcPr>
          <w:p w14:paraId="36CD95FA" w14:textId="0EFF5047" w:rsidR="002B166C" w:rsidRPr="0054294D" w:rsidRDefault="003F074F" w:rsidP="002B722F">
            <w:pPr>
              <w:jc w:val="center"/>
              <w:rPr>
                <w:rFonts w:ascii="Arial" w:hAnsi="Arial" w:cs="Arial"/>
                <w:sz w:val="22"/>
                <w:szCs w:val="22"/>
              </w:rPr>
            </w:pPr>
            <w:r>
              <w:rPr>
                <w:rFonts w:ascii="Arial" w:hAnsi="Arial" w:cs="Arial"/>
                <w:color w:val="000000"/>
                <w:sz w:val="22"/>
                <w:szCs w:val="22"/>
              </w:rPr>
              <w:t>Direct/Lethal Strikes, Verbal Judo, Non-Verbal Self Defense</w:t>
            </w:r>
          </w:p>
        </w:tc>
      </w:tr>
      <w:tr w:rsidR="002B166C" w:rsidRPr="0054294D" w14:paraId="4DC00906" w14:textId="77777777" w:rsidTr="002B722F">
        <w:trPr>
          <w:trHeight w:hRule="exact" w:val="720"/>
          <w:jc w:val="center"/>
        </w:trPr>
        <w:tc>
          <w:tcPr>
            <w:tcW w:w="2160" w:type="dxa"/>
            <w:vAlign w:val="center"/>
          </w:tcPr>
          <w:p w14:paraId="6D48171C" w14:textId="6B18E381"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5-6</w:t>
            </w:r>
          </w:p>
          <w:p w14:paraId="01AB6DD5" w14:textId="77777777" w:rsidR="002B166C" w:rsidRPr="0054294D" w:rsidRDefault="002B166C" w:rsidP="002B722F">
            <w:pPr>
              <w:pStyle w:val="Heading3"/>
              <w:rPr>
                <w:rFonts w:ascii="Arial" w:hAnsi="Arial" w:cs="Arial"/>
                <w:b/>
                <w:sz w:val="22"/>
                <w:szCs w:val="22"/>
              </w:rPr>
            </w:pPr>
          </w:p>
        </w:tc>
        <w:tc>
          <w:tcPr>
            <w:tcW w:w="8928" w:type="dxa"/>
            <w:vAlign w:val="center"/>
          </w:tcPr>
          <w:p w14:paraId="28A14425" w14:textId="0184F7A9" w:rsidR="002B166C" w:rsidRPr="0054294D" w:rsidRDefault="002B166C" w:rsidP="002B722F">
            <w:pPr>
              <w:pStyle w:val="Heading1"/>
              <w:jc w:val="center"/>
              <w:rPr>
                <w:rFonts w:ascii="Arial" w:hAnsi="Arial" w:cs="Arial"/>
                <w:i w:val="0"/>
                <w:iCs/>
                <w:szCs w:val="22"/>
              </w:rPr>
            </w:pPr>
            <w:r>
              <w:rPr>
                <w:rFonts w:ascii="Arial" w:hAnsi="Arial" w:cs="Arial"/>
                <w:i w:val="0"/>
                <w:iCs/>
                <w:szCs w:val="22"/>
              </w:rPr>
              <w:t>Basic falls and rolls</w:t>
            </w:r>
            <w:r w:rsidR="003F074F">
              <w:rPr>
                <w:rFonts w:ascii="Arial" w:hAnsi="Arial" w:cs="Arial"/>
                <w:i w:val="0"/>
                <w:iCs/>
                <w:szCs w:val="22"/>
              </w:rPr>
              <w:t>. Psychology and Self-defense, Blocking</w:t>
            </w:r>
          </w:p>
        </w:tc>
      </w:tr>
      <w:tr w:rsidR="002B166C" w:rsidRPr="0054294D" w14:paraId="478289A9" w14:textId="77777777" w:rsidTr="002B722F">
        <w:trPr>
          <w:trHeight w:hRule="exact" w:val="453"/>
          <w:jc w:val="center"/>
        </w:trPr>
        <w:tc>
          <w:tcPr>
            <w:tcW w:w="2160" w:type="dxa"/>
            <w:tcBorders>
              <w:top w:val="single" w:sz="2" w:space="0" w:color="auto"/>
            </w:tcBorders>
            <w:shd w:val="clear" w:color="auto" w:fill="E0E0E0"/>
            <w:vAlign w:val="center"/>
          </w:tcPr>
          <w:p w14:paraId="5B2703E5" w14:textId="77777777" w:rsidR="002B166C" w:rsidRPr="0054294D" w:rsidRDefault="002B166C" w:rsidP="002B722F">
            <w:pPr>
              <w:pStyle w:val="Heading3"/>
              <w:rPr>
                <w:rFonts w:ascii="Arial" w:hAnsi="Arial" w:cs="Arial"/>
                <w:b/>
                <w:bCs/>
                <w:smallCaps/>
                <w:sz w:val="22"/>
                <w:szCs w:val="22"/>
              </w:rPr>
            </w:pPr>
          </w:p>
        </w:tc>
        <w:tc>
          <w:tcPr>
            <w:tcW w:w="8928" w:type="dxa"/>
            <w:tcBorders>
              <w:top w:val="single" w:sz="2" w:space="0" w:color="auto"/>
            </w:tcBorders>
            <w:shd w:val="clear" w:color="auto" w:fill="E0E0E0"/>
            <w:vAlign w:val="center"/>
          </w:tcPr>
          <w:p w14:paraId="02CD446F" w14:textId="77777777" w:rsidR="002B166C" w:rsidRPr="0054294D" w:rsidRDefault="002B166C" w:rsidP="002B722F">
            <w:pPr>
              <w:jc w:val="center"/>
              <w:rPr>
                <w:rFonts w:ascii="Arial" w:hAnsi="Arial" w:cs="Arial"/>
                <w:b/>
                <w:bCs/>
                <w:smallCaps/>
                <w:sz w:val="22"/>
                <w:szCs w:val="22"/>
              </w:rPr>
            </w:pPr>
            <w:r w:rsidRPr="0054294D">
              <w:rPr>
                <w:rFonts w:ascii="Arial" w:hAnsi="Arial" w:cs="Arial"/>
                <w:b/>
                <w:bCs/>
                <w:smallCaps/>
                <w:sz w:val="22"/>
                <w:szCs w:val="22"/>
              </w:rPr>
              <w:t>Last Day To Register &amp; Add/Drop Classes</w:t>
            </w:r>
          </w:p>
          <w:p w14:paraId="17C6FA71" w14:textId="77777777" w:rsidR="002B166C" w:rsidRPr="0054294D" w:rsidRDefault="002B166C" w:rsidP="002B722F">
            <w:pPr>
              <w:jc w:val="center"/>
              <w:rPr>
                <w:rFonts w:ascii="Arial" w:hAnsi="Arial" w:cs="Arial"/>
                <w:b/>
                <w:bCs/>
                <w:smallCaps/>
                <w:sz w:val="22"/>
                <w:szCs w:val="22"/>
              </w:rPr>
            </w:pPr>
            <w:r w:rsidRPr="0054294D">
              <w:rPr>
                <w:rFonts w:ascii="Arial" w:hAnsi="Arial" w:cs="Arial"/>
                <w:b/>
                <w:bCs/>
                <w:smallCaps/>
                <w:sz w:val="22"/>
                <w:szCs w:val="22"/>
              </w:rPr>
              <w:t xml:space="preserve">Drop Class Without Mark Of “W” Or Change enrollment option to P/NP Or </w:t>
            </w:r>
            <w:proofErr w:type="gramStart"/>
            <w:r w:rsidRPr="0054294D">
              <w:rPr>
                <w:rFonts w:ascii="Arial" w:hAnsi="Arial" w:cs="Arial"/>
                <w:b/>
                <w:bCs/>
                <w:smallCaps/>
                <w:sz w:val="22"/>
                <w:szCs w:val="22"/>
              </w:rPr>
              <w:t>Audit  &amp;</w:t>
            </w:r>
            <w:proofErr w:type="gramEnd"/>
            <w:r w:rsidRPr="0054294D">
              <w:rPr>
                <w:rFonts w:ascii="Arial" w:hAnsi="Arial" w:cs="Arial"/>
                <w:b/>
                <w:bCs/>
                <w:smallCaps/>
                <w:sz w:val="22"/>
                <w:szCs w:val="22"/>
              </w:rPr>
              <w:t>purchase/</w:t>
            </w:r>
            <w:proofErr w:type="spellStart"/>
            <w:r w:rsidRPr="0054294D">
              <w:rPr>
                <w:rFonts w:ascii="Arial" w:hAnsi="Arial" w:cs="Arial"/>
                <w:b/>
                <w:bCs/>
                <w:smallCaps/>
                <w:sz w:val="22"/>
                <w:szCs w:val="22"/>
              </w:rPr>
              <w:t>waituition</w:t>
            </w:r>
            <w:proofErr w:type="spellEnd"/>
          </w:p>
        </w:tc>
      </w:tr>
      <w:tr w:rsidR="002B166C" w:rsidRPr="0054294D" w14:paraId="3CCEEDF6" w14:textId="77777777" w:rsidTr="002B722F">
        <w:trPr>
          <w:trHeight w:hRule="exact" w:val="809"/>
          <w:jc w:val="center"/>
        </w:trPr>
        <w:tc>
          <w:tcPr>
            <w:tcW w:w="2160" w:type="dxa"/>
            <w:vAlign w:val="center"/>
          </w:tcPr>
          <w:p w14:paraId="75E7E33F" w14:textId="10124B46"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6</w:t>
            </w:r>
          </w:p>
          <w:p w14:paraId="5C05D355" w14:textId="77777777" w:rsidR="002B166C" w:rsidRPr="0054294D" w:rsidRDefault="002B166C" w:rsidP="002B722F">
            <w:pPr>
              <w:pStyle w:val="Heading3"/>
              <w:rPr>
                <w:rFonts w:ascii="Arial" w:hAnsi="Arial" w:cs="Arial"/>
                <w:sz w:val="22"/>
                <w:szCs w:val="22"/>
              </w:rPr>
            </w:pPr>
          </w:p>
        </w:tc>
        <w:tc>
          <w:tcPr>
            <w:tcW w:w="8928" w:type="dxa"/>
            <w:vAlign w:val="center"/>
          </w:tcPr>
          <w:p w14:paraId="66895000" w14:textId="3A79593D" w:rsidR="002B166C" w:rsidRPr="0054294D" w:rsidRDefault="003F074F" w:rsidP="002B722F">
            <w:pPr>
              <w:jc w:val="center"/>
              <w:rPr>
                <w:rFonts w:ascii="Arial" w:hAnsi="Arial" w:cs="Arial"/>
                <w:sz w:val="22"/>
                <w:szCs w:val="22"/>
              </w:rPr>
            </w:pPr>
            <w:r>
              <w:rPr>
                <w:rFonts w:ascii="Arial" w:hAnsi="Arial" w:cs="Arial"/>
                <w:color w:val="000000"/>
                <w:sz w:val="22"/>
                <w:szCs w:val="22"/>
              </w:rPr>
              <w:t xml:space="preserve">Choke escapes, wrist control, Intuition and Instincts </w:t>
            </w:r>
          </w:p>
        </w:tc>
      </w:tr>
      <w:tr w:rsidR="002B166C" w:rsidRPr="0054294D" w14:paraId="4044FD85" w14:textId="77777777" w:rsidTr="002B722F">
        <w:trPr>
          <w:trHeight w:hRule="exact" w:val="720"/>
          <w:jc w:val="center"/>
        </w:trPr>
        <w:tc>
          <w:tcPr>
            <w:tcW w:w="2160" w:type="dxa"/>
            <w:vAlign w:val="center"/>
          </w:tcPr>
          <w:p w14:paraId="698BC7AA" w14:textId="626D2790"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7</w:t>
            </w:r>
          </w:p>
          <w:p w14:paraId="3277A1AC" w14:textId="77777777" w:rsidR="002B166C" w:rsidRPr="0054294D" w:rsidRDefault="002B166C" w:rsidP="002B722F">
            <w:pPr>
              <w:pStyle w:val="Heading1"/>
              <w:rPr>
                <w:rFonts w:ascii="Arial" w:hAnsi="Arial" w:cs="Arial"/>
                <w:i w:val="0"/>
                <w:szCs w:val="22"/>
              </w:rPr>
            </w:pPr>
          </w:p>
        </w:tc>
        <w:tc>
          <w:tcPr>
            <w:tcW w:w="8928" w:type="dxa"/>
            <w:vAlign w:val="center"/>
          </w:tcPr>
          <w:p w14:paraId="3281FFF4" w14:textId="4DA91EE3" w:rsidR="002B166C" w:rsidRPr="0054294D" w:rsidRDefault="003F074F" w:rsidP="002B722F">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Case studies, real life scenarios</w:t>
            </w:r>
          </w:p>
        </w:tc>
      </w:tr>
      <w:tr w:rsidR="002B166C" w:rsidRPr="0054294D" w14:paraId="522D9B98" w14:textId="77777777" w:rsidTr="002B722F">
        <w:trPr>
          <w:trHeight w:hRule="exact" w:val="720"/>
          <w:jc w:val="center"/>
        </w:trPr>
        <w:tc>
          <w:tcPr>
            <w:tcW w:w="2160" w:type="dxa"/>
            <w:vAlign w:val="center"/>
          </w:tcPr>
          <w:p w14:paraId="31BEB4E7" w14:textId="6B1A18F9"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8</w:t>
            </w:r>
          </w:p>
          <w:p w14:paraId="7C2ED6BC" w14:textId="77777777" w:rsidR="002B166C" w:rsidRPr="0054294D" w:rsidRDefault="002B166C" w:rsidP="002B722F">
            <w:pPr>
              <w:rPr>
                <w:rFonts w:ascii="Arial" w:hAnsi="Arial" w:cs="Arial"/>
                <w:sz w:val="22"/>
                <w:szCs w:val="22"/>
              </w:rPr>
            </w:pPr>
          </w:p>
        </w:tc>
        <w:tc>
          <w:tcPr>
            <w:tcW w:w="8928" w:type="dxa"/>
            <w:vAlign w:val="center"/>
          </w:tcPr>
          <w:p w14:paraId="2BF0DBD1" w14:textId="407218D5" w:rsidR="002B166C" w:rsidRPr="0054294D" w:rsidRDefault="003F074F" w:rsidP="002B722F">
            <w:pPr>
              <w:jc w:val="center"/>
              <w:rPr>
                <w:rFonts w:ascii="Arial" w:hAnsi="Arial" w:cs="Arial"/>
                <w:sz w:val="22"/>
                <w:szCs w:val="22"/>
              </w:rPr>
            </w:pPr>
            <w:r>
              <w:rPr>
                <w:rFonts w:ascii="Arial" w:hAnsi="Arial" w:cs="Arial"/>
                <w:sz w:val="22"/>
                <w:szCs w:val="22"/>
              </w:rPr>
              <w:t>Midterm topic review and MID TERM PRESENTATION</w:t>
            </w:r>
          </w:p>
        </w:tc>
      </w:tr>
      <w:tr w:rsidR="002B166C" w:rsidRPr="0054294D" w14:paraId="72F0AB35" w14:textId="77777777" w:rsidTr="002B722F">
        <w:trPr>
          <w:trHeight w:hRule="exact" w:val="611"/>
          <w:jc w:val="center"/>
        </w:trPr>
        <w:tc>
          <w:tcPr>
            <w:tcW w:w="2160" w:type="dxa"/>
            <w:vAlign w:val="center"/>
          </w:tcPr>
          <w:p w14:paraId="3AB6F8AD" w14:textId="58D59D3E" w:rsidR="002B166C" w:rsidRPr="0054294D" w:rsidRDefault="003F074F" w:rsidP="002B722F">
            <w:pPr>
              <w:pStyle w:val="Heading3"/>
              <w:rPr>
                <w:rFonts w:ascii="Arial" w:hAnsi="Arial" w:cs="Arial"/>
                <w:sz w:val="22"/>
                <w:szCs w:val="22"/>
              </w:rPr>
            </w:pPr>
            <w:r>
              <w:rPr>
                <w:rFonts w:ascii="Arial" w:hAnsi="Arial" w:cs="Arial"/>
                <w:sz w:val="22"/>
                <w:szCs w:val="22"/>
              </w:rPr>
              <w:t>Week 9-10</w:t>
            </w:r>
          </w:p>
          <w:p w14:paraId="186ED240" w14:textId="77777777" w:rsidR="002B166C" w:rsidRPr="0054294D" w:rsidRDefault="002B166C" w:rsidP="002B722F">
            <w:pPr>
              <w:pStyle w:val="Heading1"/>
              <w:rPr>
                <w:rFonts w:ascii="Arial" w:hAnsi="Arial" w:cs="Arial"/>
                <w:i w:val="0"/>
                <w:szCs w:val="22"/>
              </w:rPr>
            </w:pPr>
          </w:p>
        </w:tc>
        <w:tc>
          <w:tcPr>
            <w:tcW w:w="8928" w:type="dxa"/>
            <w:vAlign w:val="center"/>
          </w:tcPr>
          <w:p w14:paraId="6E84AD13" w14:textId="4D193D70" w:rsidR="002B166C" w:rsidRPr="0054294D" w:rsidRDefault="003F074F" w:rsidP="002B722F">
            <w:pPr>
              <w:jc w:val="center"/>
              <w:rPr>
                <w:rFonts w:ascii="Arial" w:hAnsi="Arial" w:cs="Arial"/>
                <w:sz w:val="22"/>
                <w:szCs w:val="22"/>
              </w:rPr>
            </w:pPr>
            <w:r>
              <w:rPr>
                <w:rFonts w:ascii="Arial" w:hAnsi="Arial" w:cs="Arial"/>
                <w:sz w:val="22"/>
                <w:szCs w:val="22"/>
              </w:rPr>
              <w:t>Distance and Time concept, Reading Emotions, Body Language</w:t>
            </w:r>
          </w:p>
        </w:tc>
      </w:tr>
      <w:tr w:rsidR="002B166C" w:rsidRPr="0054294D" w14:paraId="3723E7E3" w14:textId="77777777" w:rsidTr="002B722F">
        <w:trPr>
          <w:trHeight w:hRule="exact" w:val="629"/>
          <w:jc w:val="center"/>
        </w:trPr>
        <w:tc>
          <w:tcPr>
            <w:tcW w:w="2160" w:type="dxa"/>
            <w:vAlign w:val="center"/>
          </w:tcPr>
          <w:p w14:paraId="15E51375" w14:textId="59189927" w:rsidR="002B166C" w:rsidRPr="0054294D" w:rsidRDefault="002B166C" w:rsidP="002B722F">
            <w:pPr>
              <w:pStyle w:val="Heading1"/>
              <w:rPr>
                <w:rFonts w:ascii="Arial" w:hAnsi="Arial" w:cs="Arial"/>
                <w:i w:val="0"/>
                <w:szCs w:val="22"/>
              </w:rPr>
            </w:pPr>
            <w:r w:rsidRPr="0054294D">
              <w:rPr>
                <w:rFonts w:ascii="Arial" w:hAnsi="Arial" w:cs="Arial"/>
                <w:i w:val="0"/>
                <w:szCs w:val="22"/>
              </w:rPr>
              <w:t xml:space="preserve">Week </w:t>
            </w:r>
            <w:r w:rsidR="003F074F">
              <w:rPr>
                <w:rFonts w:ascii="Arial" w:hAnsi="Arial" w:cs="Arial"/>
                <w:i w:val="0"/>
                <w:szCs w:val="22"/>
              </w:rPr>
              <w:t>11-12</w:t>
            </w:r>
          </w:p>
          <w:p w14:paraId="10282515" w14:textId="77777777" w:rsidR="002B166C" w:rsidRPr="0054294D" w:rsidRDefault="002B166C" w:rsidP="002B722F">
            <w:pPr>
              <w:rPr>
                <w:rFonts w:ascii="Arial" w:hAnsi="Arial" w:cs="Arial"/>
                <w:sz w:val="22"/>
                <w:szCs w:val="22"/>
              </w:rPr>
            </w:pPr>
          </w:p>
        </w:tc>
        <w:tc>
          <w:tcPr>
            <w:tcW w:w="8928" w:type="dxa"/>
            <w:vAlign w:val="center"/>
          </w:tcPr>
          <w:p w14:paraId="6F23453B" w14:textId="1615ACC5" w:rsidR="002B166C" w:rsidRPr="003F074F" w:rsidRDefault="003F074F" w:rsidP="002B722F">
            <w:pPr>
              <w:pStyle w:val="Heading5"/>
              <w:rPr>
                <w:rFonts w:ascii="Arial" w:hAnsi="Arial" w:cs="Arial"/>
                <w:b w:val="0"/>
                <w:bCs/>
                <w:sz w:val="22"/>
                <w:szCs w:val="22"/>
              </w:rPr>
            </w:pPr>
            <w:r w:rsidRPr="003F074F">
              <w:rPr>
                <w:rFonts w:ascii="Arial" w:hAnsi="Arial" w:cs="Arial"/>
                <w:b w:val="0"/>
                <w:bCs/>
                <w:sz w:val="22"/>
                <w:szCs w:val="22"/>
              </w:rPr>
              <w:t>Active shooter and crowd defense</w:t>
            </w:r>
            <w:r>
              <w:rPr>
                <w:rFonts w:ascii="Arial" w:hAnsi="Arial" w:cs="Arial"/>
                <w:b w:val="0"/>
                <w:bCs/>
                <w:sz w:val="22"/>
                <w:szCs w:val="22"/>
              </w:rPr>
              <w:t>, Travel Security</w:t>
            </w:r>
          </w:p>
        </w:tc>
      </w:tr>
      <w:tr w:rsidR="002B166C" w:rsidRPr="0054294D" w14:paraId="0622B74A" w14:textId="77777777" w:rsidTr="002B722F">
        <w:trPr>
          <w:trHeight w:hRule="exact" w:val="720"/>
          <w:jc w:val="center"/>
        </w:trPr>
        <w:tc>
          <w:tcPr>
            <w:tcW w:w="2160" w:type="dxa"/>
            <w:vAlign w:val="center"/>
          </w:tcPr>
          <w:p w14:paraId="7783C840" w14:textId="65AF0DE4"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3F074F">
              <w:rPr>
                <w:rFonts w:ascii="Arial" w:hAnsi="Arial" w:cs="Arial"/>
                <w:sz w:val="22"/>
                <w:szCs w:val="22"/>
              </w:rPr>
              <w:t>13</w:t>
            </w:r>
          </w:p>
          <w:p w14:paraId="15A648D2" w14:textId="77777777" w:rsidR="002B166C" w:rsidRPr="0054294D" w:rsidRDefault="002B166C" w:rsidP="002B722F">
            <w:pPr>
              <w:rPr>
                <w:rFonts w:ascii="Arial" w:hAnsi="Arial" w:cs="Arial"/>
                <w:b/>
                <w:sz w:val="22"/>
                <w:szCs w:val="22"/>
              </w:rPr>
            </w:pPr>
          </w:p>
        </w:tc>
        <w:tc>
          <w:tcPr>
            <w:tcW w:w="8928" w:type="dxa"/>
            <w:vAlign w:val="center"/>
          </w:tcPr>
          <w:p w14:paraId="274466A6" w14:textId="77777777" w:rsidR="002B166C" w:rsidRPr="0054294D" w:rsidRDefault="002B166C" w:rsidP="002B722F">
            <w:pPr>
              <w:jc w:val="center"/>
              <w:rPr>
                <w:rFonts w:ascii="Arial" w:hAnsi="Arial" w:cs="Arial"/>
                <w:sz w:val="22"/>
                <w:szCs w:val="22"/>
              </w:rPr>
            </w:pPr>
            <w:r w:rsidRPr="0054294D">
              <w:rPr>
                <w:rFonts w:ascii="Arial" w:hAnsi="Arial" w:cs="Arial"/>
                <w:color w:val="000000"/>
                <w:sz w:val="22"/>
                <w:szCs w:val="22"/>
              </w:rPr>
              <w:t>Understanding SPEAR, RBSD, RAD</w:t>
            </w:r>
            <w:r>
              <w:rPr>
                <w:rFonts w:ascii="Arial" w:hAnsi="Arial" w:cs="Arial"/>
                <w:color w:val="000000"/>
                <w:sz w:val="22"/>
                <w:szCs w:val="22"/>
              </w:rPr>
              <w:t xml:space="preserve"> (incorporate Gun and Knife Defense)</w:t>
            </w:r>
          </w:p>
        </w:tc>
      </w:tr>
      <w:tr w:rsidR="002B166C" w:rsidRPr="0054294D" w14:paraId="5D034DF4" w14:textId="77777777" w:rsidTr="002B722F">
        <w:trPr>
          <w:trHeight w:hRule="exact" w:val="720"/>
          <w:jc w:val="center"/>
        </w:trPr>
        <w:tc>
          <w:tcPr>
            <w:tcW w:w="2160" w:type="dxa"/>
            <w:vAlign w:val="center"/>
          </w:tcPr>
          <w:p w14:paraId="7CDE4235" w14:textId="3D7B082C" w:rsidR="002B166C" w:rsidRPr="0054294D" w:rsidRDefault="002B166C" w:rsidP="002B722F">
            <w:pPr>
              <w:pStyle w:val="Heading3"/>
              <w:rPr>
                <w:rFonts w:ascii="Arial" w:hAnsi="Arial" w:cs="Arial"/>
                <w:sz w:val="22"/>
                <w:szCs w:val="22"/>
              </w:rPr>
            </w:pPr>
            <w:r w:rsidRPr="0054294D">
              <w:rPr>
                <w:rFonts w:ascii="Arial" w:hAnsi="Arial" w:cs="Arial"/>
                <w:sz w:val="22"/>
                <w:szCs w:val="22"/>
              </w:rPr>
              <w:t xml:space="preserve">Week </w:t>
            </w:r>
            <w:r w:rsidR="00D47036">
              <w:rPr>
                <w:rFonts w:ascii="Arial" w:hAnsi="Arial" w:cs="Arial"/>
                <w:sz w:val="22"/>
                <w:szCs w:val="22"/>
              </w:rPr>
              <w:t>1</w:t>
            </w:r>
            <w:r w:rsidR="003F074F">
              <w:rPr>
                <w:rFonts w:ascii="Arial" w:hAnsi="Arial" w:cs="Arial"/>
                <w:sz w:val="22"/>
                <w:szCs w:val="22"/>
              </w:rPr>
              <w:t>4</w:t>
            </w:r>
          </w:p>
          <w:p w14:paraId="759EF186" w14:textId="77777777" w:rsidR="002B166C" w:rsidRPr="0054294D" w:rsidRDefault="002B166C" w:rsidP="002B722F">
            <w:pPr>
              <w:pStyle w:val="Heading1"/>
              <w:rPr>
                <w:rFonts w:ascii="Arial" w:hAnsi="Arial" w:cs="Arial"/>
                <w:i w:val="0"/>
                <w:szCs w:val="22"/>
              </w:rPr>
            </w:pPr>
          </w:p>
        </w:tc>
        <w:tc>
          <w:tcPr>
            <w:tcW w:w="8928" w:type="dxa"/>
            <w:vAlign w:val="center"/>
          </w:tcPr>
          <w:p w14:paraId="6DA48EB3" w14:textId="075F1900" w:rsidR="002B166C" w:rsidRPr="0054294D" w:rsidRDefault="002B166C" w:rsidP="002B722F">
            <w:pPr>
              <w:jc w:val="center"/>
              <w:rPr>
                <w:rFonts w:ascii="Arial" w:hAnsi="Arial" w:cs="Arial"/>
                <w:sz w:val="22"/>
                <w:szCs w:val="22"/>
              </w:rPr>
            </w:pPr>
            <w:r w:rsidRPr="002B166C">
              <w:rPr>
                <w:rFonts w:ascii="Arial" w:hAnsi="Arial" w:cs="Arial"/>
                <w:color w:val="000000"/>
                <w:sz w:val="22"/>
                <w:szCs w:val="22"/>
              </w:rPr>
              <w:t>Getting</w:t>
            </w:r>
            <w:r>
              <w:rPr>
                <w:rFonts w:ascii="Arial" w:hAnsi="Arial" w:cs="Arial"/>
                <w:color w:val="000000"/>
                <w:sz w:val="22"/>
                <w:szCs w:val="22"/>
              </w:rPr>
              <w:t xml:space="preserve"> off</w:t>
            </w:r>
            <w:r w:rsidRPr="002B166C">
              <w:rPr>
                <w:rFonts w:ascii="Arial" w:hAnsi="Arial" w:cs="Arial"/>
                <w:color w:val="000000"/>
                <w:sz w:val="22"/>
                <w:szCs w:val="22"/>
              </w:rPr>
              <w:t xml:space="preserve"> of the ground</w:t>
            </w:r>
            <w:r>
              <w:rPr>
                <w:rFonts w:ascii="Arial" w:hAnsi="Arial" w:cs="Arial"/>
                <w:color w:val="000000"/>
                <w:sz w:val="22"/>
                <w:szCs w:val="22"/>
              </w:rPr>
              <w:t>/ ground control and defensive principles</w:t>
            </w:r>
            <w:r w:rsidR="003F074F">
              <w:rPr>
                <w:rFonts w:ascii="Arial" w:hAnsi="Arial" w:cs="Arial"/>
                <w:color w:val="000000"/>
                <w:sz w:val="22"/>
                <w:szCs w:val="22"/>
              </w:rPr>
              <w:t>, Fight, Flight and Freeze</w:t>
            </w:r>
          </w:p>
        </w:tc>
      </w:tr>
      <w:tr w:rsidR="002B166C" w:rsidRPr="0054294D" w14:paraId="52EE0AC1" w14:textId="77777777" w:rsidTr="002B722F">
        <w:trPr>
          <w:trHeight w:hRule="exact" w:val="611"/>
          <w:jc w:val="center"/>
        </w:trPr>
        <w:tc>
          <w:tcPr>
            <w:tcW w:w="2160" w:type="dxa"/>
            <w:vAlign w:val="center"/>
          </w:tcPr>
          <w:p w14:paraId="62D27D41" w14:textId="63C0A523" w:rsidR="002B166C" w:rsidRPr="0054294D" w:rsidRDefault="002B166C" w:rsidP="002B722F">
            <w:pPr>
              <w:pStyle w:val="Heading3"/>
              <w:rPr>
                <w:rFonts w:ascii="Arial" w:hAnsi="Arial" w:cs="Arial"/>
                <w:sz w:val="22"/>
                <w:szCs w:val="22"/>
              </w:rPr>
            </w:pPr>
            <w:r w:rsidRPr="0054294D">
              <w:rPr>
                <w:rFonts w:ascii="Arial" w:hAnsi="Arial" w:cs="Arial"/>
                <w:sz w:val="22"/>
                <w:szCs w:val="22"/>
              </w:rPr>
              <w:t>Week 1</w:t>
            </w:r>
            <w:r w:rsidR="003F074F">
              <w:rPr>
                <w:rFonts w:ascii="Arial" w:hAnsi="Arial" w:cs="Arial"/>
                <w:sz w:val="22"/>
                <w:szCs w:val="22"/>
              </w:rPr>
              <w:t>5</w:t>
            </w:r>
          </w:p>
          <w:p w14:paraId="401C0ADE" w14:textId="77777777" w:rsidR="002B166C" w:rsidRPr="0054294D" w:rsidRDefault="002B166C" w:rsidP="002B722F">
            <w:pPr>
              <w:pStyle w:val="Heading1"/>
              <w:rPr>
                <w:rFonts w:ascii="Arial" w:hAnsi="Arial" w:cs="Arial"/>
                <w:i w:val="0"/>
                <w:szCs w:val="22"/>
              </w:rPr>
            </w:pPr>
          </w:p>
        </w:tc>
        <w:tc>
          <w:tcPr>
            <w:tcW w:w="8928" w:type="dxa"/>
            <w:vAlign w:val="center"/>
          </w:tcPr>
          <w:p w14:paraId="0ED9C1D7" w14:textId="5DB57593" w:rsidR="002B166C" w:rsidRPr="0054294D" w:rsidRDefault="003F074F" w:rsidP="002B722F">
            <w:pPr>
              <w:jc w:val="center"/>
              <w:rPr>
                <w:rFonts w:ascii="Arial" w:hAnsi="Arial" w:cs="Arial"/>
                <w:sz w:val="22"/>
                <w:szCs w:val="22"/>
              </w:rPr>
            </w:pPr>
            <w:r>
              <w:rPr>
                <w:rFonts w:ascii="Arial" w:hAnsi="Arial" w:cs="Arial"/>
                <w:color w:val="000000"/>
                <w:sz w:val="22"/>
                <w:szCs w:val="22"/>
              </w:rPr>
              <w:t>Non-lethal weapons review/ FINAL PRESENTATION</w:t>
            </w:r>
          </w:p>
        </w:tc>
      </w:tr>
      <w:tr w:rsidR="002B166C" w:rsidRPr="0054294D" w14:paraId="2F75A91F" w14:textId="77777777" w:rsidTr="002B722F">
        <w:trPr>
          <w:trHeight w:hRule="exact" w:val="539"/>
          <w:jc w:val="center"/>
        </w:trPr>
        <w:tc>
          <w:tcPr>
            <w:tcW w:w="2160" w:type="dxa"/>
            <w:tcBorders>
              <w:bottom w:val="single" w:sz="2" w:space="0" w:color="auto"/>
            </w:tcBorders>
            <w:vAlign w:val="center"/>
          </w:tcPr>
          <w:p w14:paraId="111F6A0E" w14:textId="412CC622" w:rsidR="002B166C" w:rsidRPr="0054294D" w:rsidRDefault="002B166C" w:rsidP="002B722F">
            <w:pPr>
              <w:pStyle w:val="Heading3"/>
              <w:rPr>
                <w:rFonts w:ascii="Arial" w:hAnsi="Arial" w:cs="Arial"/>
                <w:sz w:val="22"/>
                <w:szCs w:val="22"/>
              </w:rPr>
            </w:pPr>
          </w:p>
          <w:p w14:paraId="7D3449B0" w14:textId="77777777" w:rsidR="002B166C" w:rsidRPr="0054294D" w:rsidRDefault="002B166C" w:rsidP="002B722F">
            <w:pPr>
              <w:pStyle w:val="Heading1"/>
              <w:rPr>
                <w:rFonts w:ascii="Arial" w:hAnsi="Arial" w:cs="Arial"/>
                <w:i w:val="0"/>
                <w:szCs w:val="22"/>
              </w:rPr>
            </w:pPr>
          </w:p>
        </w:tc>
        <w:tc>
          <w:tcPr>
            <w:tcW w:w="8928" w:type="dxa"/>
            <w:tcBorders>
              <w:bottom w:val="single" w:sz="2" w:space="0" w:color="auto"/>
            </w:tcBorders>
            <w:vAlign w:val="center"/>
          </w:tcPr>
          <w:p w14:paraId="59FBE464" w14:textId="6DB9DC38" w:rsidR="002B166C" w:rsidRPr="0054294D" w:rsidRDefault="002B166C" w:rsidP="002B722F">
            <w:pPr>
              <w:jc w:val="center"/>
              <w:rPr>
                <w:rFonts w:ascii="Arial" w:hAnsi="Arial" w:cs="Arial"/>
                <w:b/>
                <w:iCs/>
                <w:sz w:val="22"/>
                <w:szCs w:val="22"/>
              </w:rPr>
            </w:pPr>
          </w:p>
        </w:tc>
      </w:tr>
      <w:tr w:rsidR="002B166C" w:rsidRPr="0054294D" w14:paraId="47AFC39A" w14:textId="77777777" w:rsidTr="002B722F">
        <w:trPr>
          <w:trHeight w:hRule="exact" w:val="396"/>
          <w:jc w:val="center"/>
        </w:trPr>
        <w:tc>
          <w:tcPr>
            <w:tcW w:w="2160" w:type="dxa"/>
            <w:tcBorders>
              <w:top w:val="single" w:sz="2" w:space="0" w:color="auto"/>
              <w:bottom w:val="single" w:sz="2" w:space="0" w:color="auto"/>
            </w:tcBorders>
            <w:shd w:val="clear" w:color="auto" w:fill="CCCCCC"/>
            <w:vAlign w:val="center"/>
          </w:tcPr>
          <w:p w14:paraId="4FE5C71A" w14:textId="77777777" w:rsidR="002B166C" w:rsidRPr="0054294D" w:rsidRDefault="002B166C" w:rsidP="002B722F">
            <w:pPr>
              <w:pStyle w:val="Heading3"/>
              <w:rPr>
                <w:rFonts w:ascii="Arial" w:hAnsi="Arial" w:cs="Arial"/>
                <w:b/>
                <w:bCs/>
                <w:smallCaps/>
                <w:sz w:val="22"/>
                <w:szCs w:val="22"/>
              </w:rPr>
            </w:pPr>
          </w:p>
        </w:tc>
        <w:tc>
          <w:tcPr>
            <w:tcW w:w="8928" w:type="dxa"/>
            <w:tcBorders>
              <w:top w:val="single" w:sz="2" w:space="0" w:color="auto"/>
              <w:bottom w:val="single" w:sz="2" w:space="0" w:color="auto"/>
            </w:tcBorders>
            <w:shd w:val="clear" w:color="auto" w:fill="CCCCCC"/>
            <w:vAlign w:val="center"/>
          </w:tcPr>
          <w:p w14:paraId="3D141D2B" w14:textId="72A86ED7" w:rsidR="002B166C" w:rsidRPr="0054294D" w:rsidRDefault="002B166C" w:rsidP="00D47036">
            <w:pPr>
              <w:rPr>
                <w:rFonts w:ascii="Arial" w:hAnsi="Arial" w:cs="Arial"/>
                <w:b/>
                <w:bCs/>
                <w:smallCaps/>
                <w:sz w:val="22"/>
                <w:szCs w:val="22"/>
              </w:rPr>
            </w:pPr>
          </w:p>
        </w:tc>
      </w:tr>
    </w:tbl>
    <w:p w14:paraId="177D804D" w14:textId="07E42A79" w:rsidR="002B166C" w:rsidRDefault="002B166C" w:rsidP="002B166C">
      <w:pPr>
        <w:rPr>
          <w:rFonts w:ascii="Arial" w:hAnsi="Arial" w:cs="Arial"/>
          <w:sz w:val="22"/>
          <w:szCs w:val="22"/>
        </w:rPr>
      </w:pPr>
    </w:p>
    <w:p w14:paraId="573E08AC" w14:textId="77777777" w:rsidR="00D47036" w:rsidRPr="0054294D" w:rsidRDefault="00D47036" w:rsidP="002B166C">
      <w:pPr>
        <w:rPr>
          <w:rFonts w:ascii="Arial" w:hAnsi="Arial" w:cs="Arial"/>
          <w:vanish/>
          <w:sz w:val="22"/>
          <w:szCs w:val="22"/>
        </w:rPr>
      </w:pPr>
    </w:p>
    <w:p w14:paraId="2F2E9652" w14:textId="77777777" w:rsidR="002B166C" w:rsidRPr="0054294D" w:rsidRDefault="002B166C" w:rsidP="002B166C">
      <w:pPr>
        <w:rPr>
          <w:rFonts w:ascii="Arial" w:hAnsi="Arial" w:cs="Arial"/>
          <w:b/>
          <w:sz w:val="22"/>
          <w:szCs w:val="22"/>
        </w:rPr>
      </w:pPr>
      <w:r w:rsidRPr="0054294D">
        <w:rPr>
          <w:rFonts w:ascii="Arial" w:hAnsi="Arial" w:cs="Arial"/>
          <w:b/>
          <w:sz w:val="22"/>
          <w:szCs w:val="22"/>
          <w:vertAlign w:val="superscript"/>
        </w:rPr>
        <w:t>*</w:t>
      </w:r>
      <w:r w:rsidRPr="0054294D">
        <w:rPr>
          <w:rFonts w:ascii="Arial" w:hAnsi="Arial" w:cs="Arial"/>
          <w:b/>
          <w:sz w:val="22"/>
          <w:szCs w:val="22"/>
        </w:rPr>
        <w:t>Please note this is a tentative outline and may be subject to change. Any changes will be announced in class and/or via email.</w:t>
      </w:r>
    </w:p>
    <w:p w14:paraId="0043BBB2" w14:textId="77777777" w:rsidR="002B166C" w:rsidRDefault="002B166C" w:rsidP="00CE2474">
      <w:pPr>
        <w:pStyle w:val="BodyText"/>
        <w:jc w:val="both"/>
        <w:rPr>
          <w:rFonts w:ascii="Arial" w:hAnsi="Arial" w:cs="Arial"/>
          <w:bCs w:val="0"/>
          <w:sz w:val="20"/>
          <w:szCs w:val="20"/>
          <w:u w:val="single"/>
        </w:rPr>
      </w:pPr>
    </w:p>
    <w:p w14:paraId="78567346" w14:textId="77777777" w:rsidR="002B166C" w:rsidRDefault="002B166C" w:rsidP="00CE2474">
      <w:pPr>
        <w:pStyle w:val="BodyText"/>
        <w:jc w:val="both"/>
        <w:rPr>
          <w:rFonts w:ascii="Arial" w:hAnsi="Arial" w:cs="Arial"/>
          <w:bCs w:val="0"/>
          <w:sz w:val="20"/>
          <w:szCs w:val="20"/>
          <w:u w:val="single"/>
        </w:rPr>
      </w:pPr>
    </w:p>
    <w:p w14:paraId="0C7E3B88" w14:textId="77777777" w:rsidR="002B166C" w:rsidRDefault="002B166C" w:rsidP="00CE2474">
      <w:pPr>
        <w:pStyle w:val="BodyText"/>
        <w:jc w:val="both"/>
        <w:rPr>
          <w:rFonts w:ascii="Arial" w:hAnsi="Arial" w:cs="Arial"/>
          <w:bCs w:val="0"/>
          <w:sz w:val="20"/>
          <w:szCs w:val="20"/>
          <w:u w:val="single"/>
        </w:rPr>
      </w:pPr>
    </w:p>
    <w:p w14:paraId="5694CA02" w14:textId="77777777" w:rsidR="006A493A" w:rsidRDefault="006A493A" w:rsidP="00CE2474">
      <w:pPr>
        <w:pStyle w:val="BodyText"/>
        <w:jc w:val="both"/>
        <w:rPr>
          <w:rFonts w:ascii="Arial" w:hAnsi="Arial" w:cs="Arial"/>
          <w:bCs w:val="0"/>
          <w:sz w:val="20"/>
          <w:szCs w:val="20"/>
          <w:u w:val="single"/>
        </w:rPr>
      </w:pPr>
    </w:p>
    <w:p w14:paraId="70D1C2AF" w14:textId="77777777" w:rsidR="006A493A" w:rsidRDefault="006A493A" w:rsidP="00CE2474">
      <w:pPr>
        <w:pStyle w:val="BodyText"/>
        <w:jc w:val="both"/>
        <w:rPr>
          <w:rFonts w:ascii="Arial" w:hAnsi="Arial" w:cs="Arial"/>
          <w:bCs w:val="0"/>
          <w:sz w:val="20"/>
          <w:szCs w:val="20"/>
          <w:u w:val="single"/>
        </w:rPr>
      </w:pPr>
    </w:p>
    <w:p w14:paraId="27B3604D" w14:textId="2516A557" w:rsidR="0031539E" w:rsidRPr="00021FE7" w:rsidRDefault="009A6B61" w:rsidP="00CE2474">
      <w:pPr>
        <w:pStyle w:val="BodyText"/>
        <w:jc w:val="both"/>
        <w:rPr>
          <w:rFonts w:ascii="Arial" w:hAnsi="Arial" w:cs="Arial"/>
          <w:bCs w:val="0"/>
          <w:sz w:val="20"/>
          <w:szCs w:val="20"/>
          <w:u w:val="single"/>
        </w:rPr>
      </w:pPr>
      <w:bookmarkStart w:id="0" w:name="_GoBack"/>
      <w:bookmarkEnd w:id="0"/>
      <w:r>
        <w:rPr>
          <w:rFonts w:ascii="Arial" w:hAnsi="Arial" w:cs="Arial"/>
          <w:bCs w:val="0"/>
          <w:sz w:val="20"/>
          <w:szCs w:val="20"/>
          <w:u w:val="single"/>
        </w:rPr>
        <w:lastRenderedPageBreak/>
        <w:t xml:space="preserve">Discrimination, Sexual Assault, </w:t>
      </w:r>
      <w:r w:rsidR="00D47036">
        <w:rPr>
          <w:rFonts w:ascii="Arial" w:hAnsi="Arial" w:cs="Arial"/>
          <w:bCs w:val="0"/>
          <w:sz w:val="20"/>
          <w:szCs w:val="20"/>
          <w:u w:val="single"/>
        </w:rPr>
        <w:t>Harassment</w:t>
      </w:r>
    </w:p>
    <w:p w14:paraId="2E1520D6" w14:textId="77777777" w:rsidR="001F3802" w:rsidRPr="00021FE7" w:rsidRDefault="001F3802" w:rsidP="00CE2474">
      <w:pPr>
        <w:pStyle w:val="BodyText"/>
        <w:jc w:val="both"/>
        <w:rPr>
          <w:rFonts w:ascii="Arial" w:hAnsi="Arial" w:cs="Arial"/>
          <w:b w:val="0"/>
          <w:bCs w:val="0"/>
          <w:i/>
          <w:sz w:val="20"/>
          <w:szCs w:val="20"/>
        </w:rPr>
      </w:pPr>
    </w:p>
    <w:p w14:paraId="4A0BE445" w14:textId="5B3776E8" w:rsidR="0031539E" w:rsidRPr="00021FE7" w:rsidRDefault="002B770D" w:rsidP="00CE2474">
      <w:pPr>
        <w:pStyle w:val="BodyText"/>
        <w:jc w:val="both"/>
        <w:rPr>
          <w:rFonts w:ascii="Arial" w:hAnsi="Arial" w:cs="Arial"/>
          <w:b w:val="0"/>
          <w:bCs w:val="0"/>
          <w:sz w:val="20"/>
          <w:szCs w:val="20"/>
        </w:rPr>
      </w:pPr>
      <w:r w:rsidRPr="00021FE7">
        <w:rPr>
          <w:rFonts w:ascii="Arial" w:hAnsi="Arial" w:cs="Arial"/>
          <w:b w:val="0"/>
          <w:bCs w:val="0"/>
          <w:sz w:val="20"/>
          <w:szCs w:val="20"/>
        </w:rPr>
        <w:t>Discrimination, sexual assault and harassment are not tolerated by the university. You are encouraged to report any incidents to the</w:t>
      </w:r>
      <w:r w:rsidRPr="00021FE7">
        <w:rPr>
          <w:rFonts w:ascii="Arial" w:hAnsi="Arial" w:cs="Arial"/>
          <w:b w:val="0"/>
          <w:bCs w:val="0"/>
          <w:i/>
          <w:sz w:val="20"/>
          <w:szCs w:val="20"/>
        </w:rPr>
        <w:t xml:space="preserve"> Office of Equity and Diversity </w:t>
      </w:r>
      <w:r w:rsidRPr="00021FE7">
        <w:rPr>
          <w:rFonts w:ascii="Arial" w:hAnsi="Arial" w:cs="Arial"/>
          <w:b w:val="0"/>
          <w:bCs w:val="0"/>
          <w:sz w:val="20"/>
          <w:szCs w:val="20"/>
        </w:rPr>
        <w:t xml:space="preserve">or to the </w:t>
      </w:r>
      <w:r w:rsidRPr="00021FE7">
        <w:rPr>
          <w:rFonts w:ascii="Arial" w:hAnsi="Arial" w:cs="Arial"/>
          <w:b w:val="0"/>
          <w:bCs w:val="0"/>
          <w:i/>
          <w:sz w:val="20"/>
          <w:szCs w:val="20"/>
        </w:rPr>
        <w:t>Department of Public Safety</w:t>
      </w:r>
      <w:r w:rsidRPr="00021FE7">
        <w:rPr>
          <w:rFonts w:ascii="Arial" w:hAnsi="Arial" w:cs="Arial"/>
          <w:b w:val="0"/>
          <w:bCs w:val="0"/>
          <w:sz w:val="20"/>
          <w:szCs w:val="20"/>
        </w:rPr>
        <w:t xml:space="preserve">. This is important for the safety whole USC community. Another member of the </w:t>
      </w:r>
      <w:r w:rsidR="00D47036" w:rsidRPr="00021FE7">
        <w:rPr>
          <w:rFonts w:ascii="Arial" w:hAnsi="Arial" w:cs="Arial"/>
          <w:b w:val="0"/>
          <w:bCs w:val="0"/>
          <w:sz w:val="20"/>
          <w:szCs w:val="20"/>
        </w:rPr>
        <w:t>universi</w:t>
      </w:r>
      <w:r w:rsidR="00D47036">
        <w:rPr>
          <w:rFonts w:ascii="Arial" w:hAnsi="Arial" w:cs="Arial"/>
          <w:b w:val="0"/>
          <w:bCs w:val="0"/>
          <w:sz w:val="20"/>
          <w:szCs w:val="20"/>
          <w:lang w:val="en-US"/>
        </w:rPr>
        <w:t>ty</w:t>
      </w:r>
      <w:r w:rsidRPr="00021FE7">
        <w:rPr>
          <w:rFonts w:ascii="Arial" w:hAnsi="Arial" w:cs="Arial"/>
          <w:b w:val="0"/>
          <w:bCs w:val="0"/>
          <w:sz w:val="20"/>
          <w:szCs w:val="20"/>
        </w:rPr>
        <w:t xml:space="preserve"> </w:t>
      </w:r>
      <w:r w:rsidR="00E03F5F" w:rsidRPr="00021FE7">
        <w:rPr>
          <w:rFonts w:ascii="Arial" w:hAnsi="Arial" w:cs="Arial"/>
          <w:b w:val="0"/>
          <w:bCs w:val="0"/>
          <w:sz w:val="20"/>
          <w:szCs w:val="20"/>
        </w:rPr>
        <w:t>community</w:t>
      </w:r>
      <w:r w:rsidRPr="00021FE7">
        <w:rPr>
          <w:rFonts w:ascii="Arial" w:hAnsi="Arial" w:cs="Arial"/>
          <w:b w:val="0"/>
          <w:bCs w:val="0"/>
          <w:sz w:val="20"/>
          <w:szCs w:val="20"/>
        </w:rPr>
        <w:t xml:space="preserve"> – such as a friend, classmate, advisor, or faculty member- can help initiate the report, or can initiate the report on behalf of another person. </w:t>
      </w:r>
      <w:r w:rsidRPr="00021FE7">
        <w:rPr>
          <w:rFonts w:ascii="Arial" w:hAnsi="Arial" w:cs="Arial"/>
          <w:b w:val="0"/>
          <w:bCs w:val="0"/>
          <w:i/>
          <w:sz w:val="20"/>
          <w:szCs w:val="20"/>
        </w:rPr>
        <w:t>The Center for Women and Men</w:t>
      </w:r>
      <w:r w:rsidRPr="00021FE7">
        <w:rPr>
          <w:rFonts w:ascii="Arial" w:hAnsi="Arial" w:cs="Arial"/>
          <w:b w:val="0"/>
          <w:bCs w:val="0"/>
          <w:sz w:val="20"/>
          <w:szCs w:val="20"/>
        </w:rPr>
        <w:t xml:space="preserve"> provides 24/7 confiden</w:t>
      </w:r>
      <w:r w:rsidR="0099314B">
        <w:rPr>
          <w:rFonts w:ascii="Arial" w:hAnsi="Arial" w:cs="Arial"/>
          <w:b w:val="0"/>
          <w:bCs w:val="0"/>
          <w:sz w:val="20"/>
          <w:szCs w:val="20"/>
        </w:rPr>
        <w:t>tial support, and the sexual</w:t>
      </w:r>
      <w:r w:rsidRPr="00021FE7">
        <w:rPr>
          <w:rFonts w:ascii="Arial" w:hAnsi="Arial" w:cs="Arial"/>
          <w:b w:val="0"/>
          <w:bCs w:val="0"/>
          <w:sz w:val="20"/>
          <w:szCs w:val="20"/>
        </w:rPr>
        <w:t xml:space="preserve"> resource center webpage describes reporting options and other resources.</w:t>
      </w:r>
    </w:p>
    <w:p w14:paraId="12013B33" w14:textId="77777777" w:rsidR="002B770D" w:rsidRPr="00021FE7" w:rsidRDefault="002B770D" w:rsidP="00CE2474">
      <w:pPr>
        <w:pStyle w:val="BodyText"/>
        <w:jc w:val="both"/>
        <w:rPr>
          <w:rFonts w:ascii="Arial" w:hAnsi="Arial" w:cs="Arial"/>
          <w:b w:val="0"/>
          <w:bCs w:val="0"/>
          <w:sz w:val="20"/>
          <w:szCs w:val="20"/>
        </w:rPr>
      </w:pPr>
    </w:p>
    <w:p w14:paraId="27EA883D" w14:textId="77777777" w:rsidR="001F3802" w:rsidRPr="00021FE7" w:rsidRDefault="001F3802" w:rsidP="001F3802">
      <w:pPr>
        <w:spacing w:line="0" w:lineRule="atLeast"/>
        <w:ind w:right="576"/>
        <w:rPr>
          <w:rFonts w:ascii="Arial" w:hAnsi="Arial" w:cs="Arial"/>
          <w:b/>
          <w:color w:val="333333"/>
          <w:sz w:val="20"/>
          <w:szCs w:val="20"/>
          <w:u w:val="single"/>
        </w:rPr>
      </w:pPr>
      <w:r w:rsidRPr="00021FE7">
        <w:rPr>
          <w:rFonts w:ascii="Arial" w:hAnsi="Arial" w:cs="Arial"/>
          <w:b/>
          <w:bCs/>
          <w:color w:val="333333"/>
          <w:sz w:val="20"/>
          <w:szCs w:val="20"/>
          <w:u w:val="single"/>
        </w:rPr>
        <w:t>Statement on Academic Conduct and Support Systems</w:t>
      </w:r>
    </w:p>
    <w:p w14:paraId="44FF79F9" w14:textId="77777777" w:rsidR="001F3802" w:rsidRPr="00021FE7" w:rsidRDefault="001F3802" w:rsidP="001F3802">
      <w:pPr>
        <w:spacing w:line="0" w:lineRule="atLeast"/>
        <w:ind w:right="576"/>
        <w:rPr>
          <w:rFonts w:ascii="Arial" w:hAnsi="Arial" w:cs="Arial"/>
          <w:color w:val="333333"/>
          <w:sz w:val="20"/>
          <w:szCs w:val="20"/>
        </w:rPr>
      </w:pPr>
    </w:p>
    <w:p w14:paraId="0938ADD4" w14:textId="5E7151F0" w:rsidR="009A6B61" w:rsidRPr="009A6B61" w:rsidRDefault="009A6B61" w:rsidP="00021FE7">
      <w:pPr>
        <w:spacing w:line="0" w:lineRule="atLeast"/>
        <w:ind w:right="576"/>
        <w:rPr>
          <w:rFonts w:ascii="Arial" w:hAnsi="Arial" w:cs="Arial"/>
          <w:b/>
          <w:color w:val="333333"/>
          <w:sz w:val="20"/>
          <w:szCs w:val="20"/>
        </w:rPr>
      </w:pPr>
      <w:r w:rsidRPr="009A6B61">
        <w:rPr>
          <w:rFonts w:ascii="Arial" w:hAnsi="Arial" w:cs="Arial"/>
          <w:b/>
          <w:color w:val="333333"/>
          <w:sz w:val="20"/>
          <w:szCs w:val="20"/>
        </w:rPr>
        <w:t>Academic Conduct</w:t>
      </w:r>
    </w:p>
    <w:p w14:paraId="389788E6" w14:textId="62DD9417" w:rsidR="001F3802" w:rsidRDefault="001F3802" w:rsidP="00021FE7">
      <w:pPr>
        <w:spacing w:line="0" w:lineRule="atLeast"/>
        <w:ind w:right="576"/>
        <w:rPr>
          <w:rFonts w:ascii="Arial" w:hAnsi="Arial" w:cs="Arial"/>
          <w:color w:val="333333"/>
          <w:sz w:val="20"/>
          <w:szCs w:val="20"/>
        </w:rPr>
      </w:pPr>
      <w:r w:rsidRPr="00021FE7">
        <w:rPr>
          <w:rFonts w:ascii="Arial" w:hAnsi="Arial" w:cs="Arial"/>
          <w:color w:val="333333"/>
          <w:sz w:val="20"/>
          <w:szCs w:val="20"/>
        </w:rPr>
        <w:t>Plagiarism – presenting someone else’s ideas as your own, either verbatim or recast in your own words – is a serious academic offense with serious consequences. Please familiarize yourself with the discussion of plagiarism in </w:t>
      </w:r>
      <w:r w:rsidRPr="00021FE7">
        <w:rPr>
          <w:rFonts w:ascii="Arial" w:hAnsi="Arial" w:cs="Arial"/>
          <w:i/>
          <w:iCs/>
          <w:color w:val="333333"/>
          <w:sz w:val="20"/>
          <w:szCs w:val="20"/>
        </w:rPr>
        <w:t>SCampus</w:t>
      </w:r>
      <w:r w:rsidRPr="00021FE7">
        <w:rPr>
          <w:rFonts w:ascii="Arial" w:hAnsi="Arial" w:cs="Arial"/>
          <w:color w:val="333333"/>
          <w:sz w:val="20"/>
          <w:szCs w:val="20"/>
        </w:rPr>
        <w:t xml:space="preserve"> in Part B, Section 11, “Behavior Violating University Standards” </w:t>
      </w:r>
      <w:hyperlink r:id="rId9" w:history="1">
        <w:r w:rsidRPr="00021FE7">
          <w:rPr>
            <w:rStyle w:val="Hyperlink"/>
            <w:rFonts w:ascii="Arial" w:hAnsi="Arial" w:cs="Arial"/>
            <w:sz w:val="20"/>
            <w:szCs w:val="20"/>
          </w:rPr>
          <w:t>policy.usc.edu/scampus-part-b</w:t>
        </w:r>
      </w:hyperlink>
      <w:r w:rsidRPr="00021FE7">
        <w:rPr>
          <w:rFonts w:ascii="Arial" w:hAnsi="Arial" w:cs="Arial"/>
          <w:color w:val="333333"/>
          <w:sz w:val="20"/>
          <w:szCs w:val="20"/>
        </w:rPr>
        <w:t>. Other forms of academic dishonesty are equally unacceptable.  See additional information in </w:t>
      </w:r>
      <w:r w:rsidRPr="00021FE7">
        <w:rPr>
          <w:rFonts w:ascii="Arial" w:hAnsi="Arial" w:cs="Arial"/>
          <w:i/>
          <w:iCs/>
          <w:color w:val="333333"/>
          <w:sz w:val="20"/>
          <w:szCs w:val="20"/>
        </w:rPr>
        <w:t>SCampus </w:t>
      </w:r>
      <w:r w:rsidRPr="00021FE7">
        <w:rPr>
          <w:rFonts w:ascii="Arial" w:hAnsi="Arial" w:cs="Arial"/>
          <w:color w:val="333333"/>
          <w:sz w:val="20"/>
          <w:szCs w:val="20"/>
        </w:rPr>
        <w:t>and university policies on scientific misconduct, </w:t>
      </w:r>
      <w:hyperlink r:id="rId10" w:history="1">
        <w:r w:rsidR="00021FE7" w:rsidRPr="00B15F67">
          <w:rPr>
            <w:rStyle w:val="Hyperlink"/>
            <w:rFonts w:ascii="Arial" w:hAnsi="Arial" w:cs="Arial"/>
            <w:sz w:val="20"/>
            <w:szCs w:val="20"/>
          </w:rPr>
          <w:t>http://policy.usc.edu/scientific-misconduct</w:t>
        </w:r>
      </w:hyperlink>
      <w:r w:rsidRPr="00021FE7">
        <w:rPr>
          <w:rFonts w:ascii="Arial" w:hAnsi="Arial" w:cs="Arial"/>
          <w:color w:val="333333"/>
          <w:sz w:val="20"/>
          <w:szCs w:val="20"/>
        </w:rPr>
        <w:t>.</w:t>
      </w:r>
    </w:p>
    <w:p w14:paraId="1DC4866D" w14:textId="77777777" w:rsidR="00021FE7" w:rsidRPr="00021FE7" w:rsidRDefault="00021FE7" w:rsidP="00021FE7">
      <w:pPr>
        <w:spacing w:line="0" w:lineRule="atLeast"/>
        <w:ind w:right="576"/>
        <w:rPr>
          <w:rFonts w:ascii="Arial" w:hAnsi="Arial" w:cs="Arial"/>
          <w:color w:val="333333"/>
          <w:sz w:val="20"/>
          <w:szCs w:val="20"/>
        </w:rPr>
      </w:pPr>
    </w:p>
    <w:p w14:paraId="286BBFD7" w14:textId="77777777" w:rsidR="001F3802" w:rsidRPr="00021FE7" w:rsidRDefault="001F3802" w:rsidP="001F3802">
      <w:pPr>
        <w:spacing w:line="0" w:lineRule="atLeast"/>
        <w:ind w:right="576"/>
        <w:rPr>
          <w:rFonts w:ascii="Arial" w:hAnsi="Arial" w:cs="Arial"/>
          <w:b/>
          <w:bCs/>
          <w:color w:val="333333"/>
          <w:sz w:val="20"/>
          <w:szCs w:val="20"/>
        </w:rPr>
      </w:pPr>
      <w:r w:rsidRPr="00021FE7">
        <w:rPr>
          <w:rFonts w:ascii="Arial" w:hAnsi="Arial" w:cs="Arial"/>
          <w:b/>
          <w:bCs/>
          <w:color w:val="333333"/>
          <w:sz w:val="20"/>
          <w:szCs w:val="20"/>
        </w:rPr>
        <w:t>Support Systems:</w:t>
      </w:r>
    </w:p>
    <w:p w14:paraId="48AB69B4"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Student Counseling Services (SCS) – (213) 740-7711</w:t>
      </w:r>
      <w:r w:rsidRPr="00021FE7">
        <w:rPr>
          <w:rFonts w:ascii="Arial" w:hAnsi="Arial" w:cs="Arial"/>
          <w:bCs/>
          <w:i/>
          <w:color w:val="333333"/>
          <w:sz w:val="20"/>
          <w:szCs w:val="20"/>
        </w:rPr>
        <w:t xml:space="preserve"> – 24/7 on call</w:t>
      </w:r>
    </w:p>
    <w:p w14:paraId="73030CFB"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mental health treatment for students, including short-term psychotherapy, group counseling, stress fitness workshops, and crisis intervention. </w:t>
      </w:r>
      <w:hyperlink r:id="rId11" w:history="1">
        <w:r w:rsidRPr="00021FE7">
          <w:rPr>
            <w:rStyle w:val="Hyperlink"/>
            <w:rFonts w:ascii="Arial" w:hAnsi="Arial" w:cs="Arial"/>
            <w:sz w:val="20"/>
            <w:szCs w:val="20"/>
          </w:rPr>
          <w:t>engemannshc.usc.edu/counseling</w:t>
        </w:r>
      </w:hyperlink>
    </w:p>
    <w:p w14:paraId="5715FD48" w14:textId="77777777" w:rsidR="001F3802" w:rsidRPr="00021FE7" w:rsidRDefault="001F3802" w:rsidP="001F3802">
      <w:pPr>
        <w:spacing w:line="0" w:lineRule="atLeast"/>
        <w:ind w:left="720" w:right="576"/>
        <w:rPr>
          <w:rFonts w:ascii="Arial" w:hAnsi="Arial" w:cs="Arial"/>
          <w:b/>
          <w:bCs/>
          <w:color w:val="333333"/>
          <w:sz w:val="20"/>
          <w:szCs w:val="20"/>
        </w:rPr>
      </w:pPr>
    </w:p>
    <w:p w14:paraId="01A295FE"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National Suicide Prevention Lifeline – 1 (800) 273-8255</w:t>
      </w:r>
    </w:p>
    <w:p w14:paraId="5560D4CA" w14:textId="1448B975"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Provides free and confidential emotional support to people in suicidal crisis or emotional distress 24 hours a day, 7 days a week.</w:t>
      </w:r>
      <w:hyperlink r:id="rId12" w:history="1">
        <w:r w:rsidRPr="00021FE7">
          <w:rPr>
            <w:rStyle w:val="Hyperlink"/>
            <w:rFonts w:ascii="Arial" w:hAnsi="Arial" w:cs="Arial"/>
            <w:sz w:val="20"/>
            <w:szCs w:val="20"/>
          </w:rPr>
          <w:t xml:space="preserve"> www.suicidepreventionlifeline.org</w:t>
        </w:r>
      </w:hyperlink>
    </w:p>
    <w:p w14:paraId="7ED026F7" w14:textId="77777777" w:rsidR="001F3802" w:rsidRPr="00021FE7" w:rsidRDefault="001F3802" w:rsidP="001F3802">
      <w:pPr>
        <w:spacing w:line="0" w:lineRule="atLeast"/>
        <w:ind w:left="720" w:right="576"/>
        <w:rPr>
          <w:rFonts w:ascii="Arial" w:hAnsi="Arial" w:cs="Arial"/>
          <w:b/>
          <w:bCs/>
          <w:color w:val="333333"/>
          <w:sz w:val="20"/>
          <w:szCs w:val="20"/>
        </w:rPr>
      </w:pPr>
    </w:p>
    <w:p w14:paraId="1273D861" w14:textId="77777777" w:rsidR="001F3802" w:rsidRPr="00021FE7" w:rsidRDefault="001F3802" w:rsidP="001F3802">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Relationship and Sexual Violence Prevention Services (RSVP) – (213) 740-4900</w:t>
      </w:r>
      <w:r w:rsidRPr="00021FE7">
        <w:rPr>
          <w:rFonts w:ascii="Arial" w:hAnsi="Arial" w:cs="Arial"/>
          <w:bCs/>
          <w:i/>
          <w:color w:val="333333"/>
          <w:sz w:val="20"/>
          <w:szCs w:val="20"/>
        </w:rPr>
        <w:t xml:space="preserve"> – 24/7 on call</w:t>
      </w:r>
    </w:p>
    <w:p w14:paraId="0140C474"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therapy services, workshops, and training for situations related to gender-based harm. </w:t>
      </w:r>
      <w:hyperlink r:id="rId13" w:history="1">
        <w:r w:rsidRPr="00021FE7">
          <w:rPr>
            <w:rStyle w:val="Hyperlink"/>
            <w:rFonts w:ascii="Arial" w:hAnsi="Arial" w:cs="Arial"/>
            <w:sz w:val="20"/>
            <w:szCs w:val="20"/>
          </w:rPr>
          <w:t>engemannshc.usc.edu/rsvp</w:t>
        </w:r>
      </w:hyperlink>
    </w:p>
    <w:p w14:paraId="2CBD46FF" w14:textId="77777777" w:rsidR="001F3802" w:rsidRPr="00021FE7" w:rsidRDefault="001F3802" w:rsidP="001F3802">
      <w:pPr>
        <w:spacing w:line="0" w:lineRule="atLeast"/>
        <w:ind w:left="720" w:right="576"/>
        <w:rPr>
          <w:rFonts w:ascii="Arial" w:hAnsi="Arial" w:cs="Arial"/>
          <w:color w:val="333333"/>
          <w:sz w:val="20"/>
          <w:szCs w:val="20"/>
        </w:rPr>
      </w:pPr>
    </w:p>
    <w:p w14:paraId="7459689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Sexual Assault Resource Center</w:t>
      </w:r>
    </w:p>
    <w:p w14:paraId="250E9142"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For more information about how to get help or help a survivor, rights, reporting options, and additional resources, visit the website: </w:t>
      </w:r>
      <w:hyperlink r:id="rId14" w:history="1">
        <w:r w:rsidRPr="00021FE7">
          <w:rPr>
            <w:rStyle w:val="Hyperlink"/>
            <w:rFonts w:ascii="Arial" w:hAnsi="Arial" w:cs="Arial"/>
            <w:sz w:val="20"/>
            <w:szCs w:val="20"/>
          </w:rPr>
          <w:t>sarc.usc.edu</w:t>
        </w:r>
      </w:hyperlink>
    </w:p>
    <w:p w14:paraId="3AE760C7" w14:textId="77777777" w:rsidR="001F3802" w:rsidRPr="00021FE7" w:rsidRDefault="001F3802" w:rsidP="001F3802">
      <w:pPr>
        <w:spacing w:line="0" w:lineRule="atLeast"/>
        <w:ind w:left="720" w:right="576"/>
        <w:rPr>
          <w:rFonts w:ascii="Arial" w:hAnsi="Arial" w:cs="Arial"/>
          <w:b/>
          <w:bCs/>
          <w:color w:val="333333"/>
          <w:sz w:val="20"/>
          <w:szCs w:val="20"/>
        </w:rPr>
      </w:pPr>
    </w:p>
    <w:p w14:paraId="597876ED"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Office of Equity and Diversity (OED)/Title IX Compliance – (213) 740-5086</w:t>
      </w:r>
    </w:p>
    <w:p w14:paraId="7D774A9F"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Works with faculty, staff, visitors, applicants, and students around issues of protected class. </w:t>
      </w:r>
      <w:hyperlink r:id="rId15" w:history="1">
        <w:r w:rsidRPr="00021FE7">
          <w:rPr>
            <w:rStyle w:val="Hyperlink"/>
            <w:rFonts w:ascii="Arial" w:hAnsi="Arial" w:cs="Arial"/>
            <w:sz w:val="20"/>
            <w:szCs w:val="20"/>
          </w:rPr>
          <w:t>equity.usc.edu</w:t>
        </w:r>
      </w:hyperlink>
      <w:r w:rsidRPr="00021FE7">
        <w:rPr>
          <w:rFonts w:ascii="Arial" w:hAnsi="Arial" w:cs="Arial"/>
          <w:color w:val="333333"/>
          <w:sz w:val="20"/>
          <w:szCs w:val="20"/>
          <w:u w:val="single"/>
        </w:rPr>
        <w:t xml:space="preserve"> </w:t>
      </w:r>
    </w:p>
    <w:p w14:paraId="64769E82" w14:textId="77777777" w:rsidR="001F3802" w:rsidRPr="00021FE7" w:rsidRDefault="001F3802" w:rsidP="001F3802">
      <w:pPr>
        <w:spacing w:line="0" w:lineRule="atLeast"/>
        <w:ind w:left="720" w:right="576"/>
        <w:rPr>
          <w:rFonts w:ascii="Arial" w:hAnsi="Arial" w:cs="Arial"/>
          <w:b/>
          <w:bCs/>
          <w:color w:val="333333"/>
          <w:sz w:val="20"/>
          <w:szCs w:val="20"/>
        </w:rPr>
      </w:pPr>
    </w:p>
    <w:p w14:paraId="35ABDF08"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Bias Assessment Response and Support</w:t>
      </w:r>
    </w:p>
    <w:p w14:paraId="1D980EC6"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Incidents of bias, hate crimes and micro aggressions need to be reported allowing for appropriate investigation and response. </w:t>
      </w:r>
      <w:hyperlink r:id="rId16" w:history="1">
        <w:r w:rsidRPr="00021FE7">
          <w:rPr>
            <w:rStyle w:val="Hyperlink"/>
            <w:rFonts w:ascii="Arial" w:hAnsi="Arial" w:cs="Arial"/>
            <w:sz w:val="20"/>
            <w:szCs w:val="20"/>
          </w:rPr>
          <w:t>studentaffairs.usc.edu/bias-assessment-response-support</w:t>
        </w:r>
      </w:hyperlink>
    </w:p>
    <w:p w14:paraId="6D7B85BD" w14:textId="77777777" w:rsidR="001F3802" w:rsidRPr="00021FE7" w:rsidRDefault="001F3802" w:rsidP="001F3802">
      <w:pPr>
        <w:spacing w:line="0" w:lineRule="atLeast"/>
        <w:ind w:left="720" w:right="576"/>
        <w:rPr>
          <w:rFonts w:ascii="Arial" w:hAnsi="Arial" w:cs="Arial"/>
          <w:color w:val="333333"/>
          <w:sz w:val="20"/>
          <w:szCs w:val="20"/>
          <w:u w:val="single"/>
        </w:rPr>
      </w:pPr>
    </w:p>
    <w:p w14:paraId="36C68C43" w14:textId="77777777" w:rsidR="001F3802" w:rsidRPr="00021FE7" w:rsidRDefault="001F3802" w:rsidP="001F3802">
      <w:pPr>
        <w:spacing w:line="0" w:lineRule="atLeast"/>
        <w:ind w:right="576"/>
        <w:rPr>
          <w:rFonts w:ascii="Arial" w:hAnsi="Arial" w:cs="Arial"/>
          <w:b/>
          <w:i/>
          <w:iCs/>
          <w:color w:val="333333"/>
          <w:sz w:val="20"/>
          <w:szCs w:val="20"/>
        </w:rPr>
      </w:pPr>
      <w:r w:rsidRPr="00021FE7">
        <w:rPr>
          <w:rFonts w:ascii="Arial" w:hAnsi="Arial" w:cs="Arial"/>
          <w:b/>
          <w:i/>
          <w:iCs/>
          <w:color w:val="333333"/>
          <w:sz w:val="20"/>
          <w:szCs w:val="20"/>
        </w:rPr>
        <w:t xml:space="preserve">The Office of Disability Services and Programs </w:t>
      </w:r>
    </w:p>
    <w:p w14:paraId="79FFAFB1"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certification for students with disabilities and helps arrange relevant accommodations. </w:t>
      </w:r>
      <w:hyperlink r:id="rId17" w:history="1">
        <w:r w:rsidRPr="00021FE7">
          <w:rPr>
            <w:rStyle w:val="Hyperlink"/>
            <w:rFonts w:ascii="Arial" w:hAnsi="Arial" w:cs="Arial"/>
            <w:sz w:val="20"/>
            <w:szCs w:val="20"/>
          </w:rPr>
          <w:t>dsp.usc.edu</w:t>
        </w:r>
      </w:hyperlink>
    </w:p>
    <w:p w14:paraId="610412D5" w14:textId="77777777" w:rsidR="001F3802" w:rsidRPr="00021FE7" w:rsidRDefault="001F3802" w:rsidP="001F3802">
      <w:pPr>
        <w:spacing w:line="0" w:lineRule="atLeast"/>
        <w:ind w:left="720" w:right="576"/>
        <w:rPr>
          <w:rFonts w:ascii="Arial" w:hAnsi="Arial" w:cs="Arial"/>
          <w:color w:val="333333"/>
          <w:sz w:val="20"/>
          <w:szCs w:val="20"/>
        </w:rPr>
      </w:pPr>
    </w:p>
    <w:p w14:paraId="74536731"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Student Support and Advocacy – (213) 821-4710</w:t>
      </w:r>
    </w:p>
    <w:p w14:paraId="3EAABFA2" w14:textId="77777777" w:rsidR="001F3802" w:rsidRPr="00021FE7" w:rsidRDefault="001F3802" w:rsidP="001F3802">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Assists students and families in resolving complex issues adversely affecting their success as a student EX: personal, financial, and academic. </w:t>
      </w:r>
      <w:hyperlink r:id="rId18" w:history="1">
        <w:r w:rsidRPr="00021FE7">
          <w:rPr>
            <w:rStyle w:val="Hyperlink"/>
            <w:rFonts w:ascii="Arial" w:hAnsi="Arial" w:cs="Arial"/>
            <w:sz w:val="20"/>
            <w:szCs w:val="20"/>
          </w:rPr>
          <w:t>studentaffairs.usc.edu/</w:t>
        </w:r>
        <w:proofErr w:type="spellStart"/>
        <w:r w:rsidRPr="00021FE7">
          <w:rPr>
            <w:rStyle w:val="Hyperlink"/>
            <w:rFonts w:ascii="Arial" w:hAnsi="Arial" w:cs="Arial"/>
            <w:sz w:val="20"/>
            <w:szCs w:val="20"/>
          </w:rPr>
          <w:t>ssa</w:t>
        </w:r>
        <w:proofErr w:type="spellEnd"/>
      </w:hyperlink>
    </w:p>
    <w:p w14:paraId="37867501" w14:textId="77777777" w:rsidR="001F3802" w:rsidRPr="00021FE7" w:rsidRDefault="001F3802" w:rsidP="001F3802">
      <w:pPr>
        <w:spacing w:line="0" w:lineRule="atLeast"/>
        <w:ind w:left="720" w:right="576"/>
        <w:rPr>
          <w:rFonts w:ascii="Arial" w:hAnsi="Arial" w:cs="Arial"/>
          <w:color w:val="333333"/>
          <w:sz w:val="20"/>
          <w:szCs w:val="20"/>
        </w:rPr>
      </w:pPr>
    </w:p>
    <w:p w14:paraId="3C438852" w14:textId="77777777" w:rsidR="001F3802" w:rsidRPr="00021FE7" w:rsidRDefault="001F3802" w:rsidP="001F3802">
      <w:pPr>
        <w:spacing w:line="0" w:lineRule="atLeast"/>
        <w:ind w:right="576"/>
        <w:rPr>
          <w:rFonts w:ascii="Arial" w:hAnsi="Arial" w:cs="Arial"/>
          <w:b/>
          <w:i/>
          <w:color w:val="333333"/>
          <w:sz w:val="20"/>
          <w:szCs w:val="20"/>
        </w:rPr>
      </w:pPr>
      <w:r w:rsidRPr="00021FE7">
        <w:rPr>
          <w:rFonts w:ascii="Arial" w:hAnsi="Arial" w:cs="Arial"/>
          <w:b/>
          <w:i/>
          <w:color w:val="333333"/>
          <w:sz w:val="20"/>
          <w:szCs w:val="20"/>
        </w:rPr>
        <w:t xml:space="preserve">Diversity at USC </w:t>
      </w:r>
    </w:p>
    <w:p w14:paraId="05D18D48" w14:textId="61BC2DE2"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Information on events, programs and training, the Diversity Task Force (including representatives for each school), chronology, participation, and various resources for students. </w:t>
      </w:r>
      <w:hyperlink r:id="rId19" w:history="1">
        <w:r w:rsidRPr="00021FE7">
          <w:rPr>
            <w:rStyle w:val="Hyperlink"/>
            <w:rFonts w:ascii="Arial" w:hAnsi="Arial" w:cs="Arial"/>
            <w:sz w:val="20"/>
            <w:szCs w:val="20"/>
          </w:rPr>
          <w:t>diversity.usc.edu</w:t>
        </w:r>
      </w:hyperlink>
    </w:p>
    <w:p w14:paraId="5325AE50" w14:textId="77777777" w:rsidR="001F3802" w:rsidRPr="00021FE7" w:rsidRDefault="001F3802" w:rsidP="001F3802">
      <w:pPr>
        <w:spacing w:line="0" w:lineRule="atLeast"/>
        <w:ind w:left="720" w:right="576"/>
        <w:rPr>
          <w:rFonts w:ascii="Arial" w:hAnsi="Arial" w:cs="Arial"/>
          <w:color w:val="333333"/>
          <w:sz w:val="20"/>
          <w:szCs w:val="20"/>
        </w:rPr>
      </w:pPr>
    </w:p>
    <w:p w14:paraId="679D24E0" w14:textId="77777777" w:rsidR="001F3802" w:rsidRPr="00021FE7" w:rsidRDefault="001F3802" w:rsidP="001F3802">
      <w:pPr>
        <w:spacing w:line="0" w:lineRule="atLeast"/>
        <w:ind w:right="576"/>
        <w:rPr>
          <w:rFonts w:ascii="Arial" w:hAnsi="Arial" w:cs="Arial"/>
          <w:b/>
          <w:color w:val="333333"/>
          <w:sz w:val="20"/>
          <w:szCs w:val="20"/>
        </w:rPr>
      </w:pPr>
      <w:r w:rsidRPr="00021FE7">
        <w:rPr>
          <w:rFonts w:ascii="Arial" w:hAnsi="Arial" w:cs="Arial"/>
          <w:b/>
          <w:i/>
          <w:iCs/>
          <w:color w:val="333333"/>
          <w:sz w:val="20"/>
          <w:szCs w:val="20"/>
        </w:rPr>
        <w:t>USC Emergency Information</w:t>
      </w:r>
    </w:p>
    <w:p w14:paraId="129CA235" w14:textId="77777777" w:rsidR="001F3802" w:rsidRPr="00021FE7" w:rsidRDefault="001F3802" w:rsidP="001F3802">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safety and other updates, including ways in which instruction will be continued if an officially declared emergency makes travel to campus infeasible. </w:t>
      </w:r>
      <w:hyperlink r:id="rId20" w:history="1">
        <w:r w:rsidRPr="00021FE7">
          <w:rPr>
            <w:rStyle w:val="Hyperlink"/>
            <w:rFonts w:ascii="Arial" w:hAnsi="Arial" w:cs="Arial"/>
            <w:sz w:val="20"/>
            <w:szCs w:val="20"/>
          </w:rPr>
          <w:t>emergency.usc.edu</w:t>
        </w:r>
      </w:hyperlink>
    </w:p>
    <w:p w14:paraId="1E079642" w14:textId="77777777" w:rsidR="001F3802" w:rsidRPr="00021FE7" w:rsidRDefault="001F3802" w:rsidP="001F3802">
      <w:pPr>
        <w:spacing w:line="0" w:lineRule="atLeast"/>
        <w:ind w:left="720" w:right="576"/>
        <w:rPr>
          <w:rFonts w:ascii="Arial" w:hAnsi="Arial" w:cs="Arial"/>
          <w:color w:val="333333"/>
          <w:sz w:val="20"/>
          <w:szCs w:val="20"/>
        </w:rPr>
      </w:pPr>
    </w:p>
    <w:p w14:paraId="605C9DB3" w14:textId="47A03592" w:rsidR="00EC456D" w:rsidRPr="008F54F0" w:rsidRDefault="001F3802" w:rsidP="008F54F0">
      <w:pPr>
        <w:spacing w:line="0" w:lineRule="atLeast"/>
        <w:ind w:right="576"/>
        <w:rPr>
          <w:rFonts w:ascii="Arial" w:hAnsi="Arial" w:cs="Arial"/>
          <w:i/>
          <w:color w:val="333333"/>
          <w:sz w:val="20"/>
          <w:szCs w:val="20"/>
        </w:rPr>
      </w:pPr>
      <w:r w:rsidRPr="00021FE7">
        <w:rPr>
          <w:rFonts w:ascii="Arial" w:hAnsi="Arial" w:cs="Arial"/>
          <w:b/>
          <w:i/>
          <w:iCs/>
          <w:color w:val="333333"/>
          <w:sz w:val="20"/>
          <w:szCs w:val="20"/>
        </w:rPr>
        <w:t xml:space="preserve">USC Department of Public </w:t>
      </w:r>
      <w:r w:rsidR="00D47036" w:rsidRPr="00021FE7">
        <w:rPr>
          <w:rFonts w:ascii="Arial" w:hAnsi="Arial" w:cs="Arial"/>
          <w:b/>
          <w:i/>
          <w:iCs/>
          <w:color w:val="333333"/>
          <w:sz w:val="20"/>
          <w:szCs w:val="20"/>
        </w:rPr>
        <w:t xml:space="preserve">Safety </w:t>
      </w:r>
      <w:r w:rsidR="00D47036" w:rsidRPr="00021FE7">
        <w:rPr>
          <w:rFonts w:ascii="Arial" w:hAnsi="Arial" w:cs="Arial"/>
          <w:b/>
          <w:i/>
          <w:color w:val="333333"/>
          <w:sz w:val="20"/>
          <w:szCs w:val="20"/>
        </w:rPr>
        <w:t>–</w:t>
      </w:r>
      <w:r w:rsidRPr="00021FE7">
        <w:rPr>
          <w:rFonts w:ascii="Arial" w:hAnsi="Arial" w:cs="Arial"/>
          <w:b/>
          <w:i/>
          <w:color w:val="333333"/>
          <w:sz w:val="20"/>
          <w:szCs w:val="20"/>
        </w:rPr>
        <w:t xml:space="preserve"> UPC: (213) 740-4321 – HSC: (323) 442-1000 </w:t>
      </w:r>
      <w:r w:rsidRPr="00021FE7">
        <w:rPr>
          <w:rFonts w:ascii="Arial" w:hAnsi="Arial" w:cs="Arial"/>
          <w:i/>
          <w:color w:val="333333"/>
          <w:sz w:val="20"/>
          <w:szCs w:val="20"/>
        </w:rPr>
        <w:t xml:space="preserve">– 24-hour emergency or to report a crime. </w:t>
      </w:r>
      <w:r w:rsidRPr="00021FE7">
        <w:rPr>
          <w:rFonts w:ascii="Arial" w:hAnsi="Arial" w:cs="Arial"/>
          <w:color w:val="333333"/>
          <w:sz w:val="20"/>
          <w:szCs w:val="20"/>
        </w:rPr>
        <w:t>Provides overall safety to USC community. dps.usc.edu</w:t>
      </w:r>
      <w:r w:rsidRPr="00021FE7">
        <w:rPr>
          <w:rFonts w:ascii="Arial" w:hAnsi="Arial" w:cs="Arial"/>
          <w:sz w:val="20"/>
          <w:szCs w:val="20"/>
        </w:rPr>
        <w:tab/>
      </w:r>
    </w:p>
    <w:p w14:paraId="06A94528" w14:textId="77777777" w:rsidR="0054294D" w:rsidRDefault="0054294D" w:rsidP="00456E95">
      <w:pPr>
        <w:rPr>
          <w:b/>
          <w:u w:val="single"/>
        </w:rPr>
      </w:pPr>
    </w:p>
    <w:p w14:paraId="7F22DB5A" w14:textId="77777777" w:rsidR="00C01600" w:rsidRPr="0054294D" w:rsidRDefault="00C01600" w:rsidP="005E40A6">
      <w:pPr>
        <w:rPr>
          <w:rFonts w:ascii="Arial" w:hAnsi="Arial" w:cs="Arial"/>
          <w:b/>
          <w:sz w:val="22"/>
          <w:szCs w:val="22"/>
        </w:rPr>
      </w:pPr>
    </w:p>
    <w:p w14:paraId="77461ACE" w14:textId="77777777" w:rsidR="00C01600" w:rsidRPr="0054294D" w:rsidRDefault="00C01600" w:rsidP="005E40A6">
      <w:pPr>
        <w:rPr>
          <w:rFonts w:ascii="Arial" w:hAnsi="Arial" w:cs="Arial"/>
          <w:b/>
          <w:sz w:val="22"/>
          <w:szCs w:val="22"/>
        </w:rPr>
      </w:pPr>
    </w:p>
    <w:p w14:paraId="577F4EA4" w14:textId="77777777" w:rsidR="00C01600" w:rsidRPr="0054294D" w:rsidRDefault="00C01600" w:rsidP="005E40A6">
      <w:pPr>
        <w:rPr>
          <w:rFonts w:ascii="Arial" w:hAnsi="Arial" w:cs="Arial"/>
          <w:b/>
          <w:sz w:val="22"/>
          <w:szCs w:val="22"/>
        </w:rPr>
      </w:pPr>
    </w:p>
    <w:p w14:paraId="49F8C285" w14:textId="77777777" w:rsidR="00C01600" w:rsidRPr="0054294D" w:rsidRDefault="00C01600" w:rsidP="005E40A6">
      <w:pPr>
        <w:rPr>
          <w:rFonts w:ascii="Arial" w:hAnsi="Arial" w:cs="Arial"/>
          <w:sz w:val="22"/>
          <w:szCs w:val="22"/>
        </w:rPr>
      </w:pPr>
    </w:p>
    <w:sectPr w:rsidR="00C01600" w:rsidRPr="0054294D" w:rsidSect="00491919">
      <w:pgSz w:w="12240" w:h="15840"/>
      <w:pgMar w:top="720" w:right="1008" w:bottom="720" w:left="1008"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0EF3" w14:textId="77777777" w:rsidR="003E0448" w:rsidRDefault="003E0448">
      <w:r>
        <w:separator/>
      </w:r>
    </w:p>
  </w:endnote>
  <w:endnote w:type="continuationSeparator" w:id="0">
    <w:p w14:paraId="738109CF" w14:textId="77777777" w:rsidR="003E0448" w:rsidRDefault="003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E3CF" w14:textId="77777777" w:rsidR="003E0448" w:rsidRDefault="003E0448">
      <w:r>
        <w:separator/>
      </w:r>
    </w:p>
  </w:footnote>
  <w:footnote w:type="continuationSeparator" w:id="0">
    <w:p w14:paraId="22F9B3B5" w14:textId="77777777" w:rsidR="003E0448" w:rsidRDefault="003E0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584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6F52"/>
    <w:multiLevelType w:val="multilevel"/>
    <w:tmpl w:val="DE9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56119F"/>
    <w:multiLevelType w:val="hybridMultilevel"/>
    <w:tmpl w:val="55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3846"/>
    <w:multiLevelType w:val="hybridMultilevel"/>
    <w:tmpl w:val="6A82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E01937"/>
    <w:multiLevelType w:val="hybridMultilevel"/>
    <w:tmpl w:val="16B2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11E28"/>
    <w:multiLevelType w:val="hybridMultilevel"/>
    <w:tmpl w:val="7E3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7EF27008"/>
    <w:multiLevelType w:val="hybridMultilevel"/>
    <w:tmpl w:val="64EAC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1"/>
  </w:num>
  <w:num w:numId="6">
    <w:abstractNumId w:val="9"/>
  </w:num>
  <w:num w:numId="7">
    <w:abstractNumId w:val="8"/>
  </w:num>
  <w:num w:numId="8">
    <w:abstractNumId w:val="2"/>
  </w:num>
  <w:num w:numId="9">
    <w:abstractNumId w:val="7"/>
  </w:num>
  <w:num w:numId="10">
    <w:abstractNumId w:val="6"/>
  </w:num>
  <w:num w:numId="11">
    <w:abstractNumId w:val="0"/>
  </w:num>
  <w:num w:numId="12">
    <w:abstractNumId w:val="13"/>
  </w:num>
  <w:num w:numId="13">
    <w:abstractNumId w:val="10"/>
  </w:num>
  <w:num w:numId="14">
    <w:abstractNumId w:val="4"/>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FE"/>
    <w:rsid w:val="0000287E"/>
    <w:rsid w:val="00005385"/>
    <w:rsid w:val="00021FE7"/>
    <w:rsid w:val="0002675E"/>
    <w:rsid w:val="00033F82"/>
    <w:rsid w:val="000356E3"/>
    <w:rsid w:val="0004789C"/>
    <w:rsid w:val="00063494"/>
    <w:rsid w:val="00076140"/>
    <w:rsid w:val="000879BA"/>
    <w:rsid w:val="00091388"/>
    <w:rsid w:val="00092386"/>
    <w:rsid w:val="000B2DC0"/>
    <w:rsid w:val="000D6A35"/>
    <w:rsid w:val="000D7F5A"/>
    <w:rsid w:val="000E24B4"/>
    <w:rsid w:val="000F1063"/>
    <w:rsid w:val="000F73F7"/>
    <w:rsid w:val="00101116"/>
    <w:rsid w:val="00113A23"/>
    <w:rsid w:val="001259C1"/>
    <w:rsid w:val="001B5788"/>
    <w:rsid w:val="001E6BDF"/>
    <w:rsid w:val="001F3802"/>
    <w:rsid w:val="002039D7"/>
    <w:rsid w:val="0020610A"/>
    <w:rsid w:val="002247FE"/>
    <w:rsid w:val="002454A9"/>
    <w:rsid w:val="002461D4"/>
    <w:rsid w:val="00263638"/>
    <w:rsid w:val="0028074C"/>
    <w:rsid w:val="002878DB"/>
    <w:rsid w:val="00292854"/>
    <w:rsid w:val="002A1FBE"/>
    <w:rsid w:val="002B166C"/>
    <w:rsid w:val="002B770D"/>
    <w:rsid w:val="002C6A3A"/>
    <w:rsid w:val="002D4557"/>
    <w:rsid w:val="002E0457"/>
    <w:rsid w:val="0030519F"/>
    <w:rsid w:val="0031539E"/>
    <w:rsid w:val="0031547C"/>
    <w:rsid w:val="00344E74"/>
    <w:rsid w:val="00374B5E"/>
    <w:rsid w:val="00387EF2"/>
    <w:rsid w:val="003B722F"/>
    <w:rsid w:val="003C4BB2"/>
    <w:rsid w:val="003E0448"/>
    <w:rsid w:val="003F074F"/>
    <w:rsid w:val="003F4606"/>
    <w:rsid w:val="00402969"/>
    <w:rsid w:val="004202E9"/>
    <w:rsid w:val="0043203E"/>
    <w:rsid w:val="00441124"/>
    <w:rsid w:val="00441C22"/>
    <w:rsid w:val="004443F8"/>
    <w:rsid w:val="00454305"/>
    <w:rsid w:val="00456E95"/>
    <w:rsid w:val="00477BE6"/>
    <w:rsid w:val="00491919"/>
    <w:rsid w:val="00491F6C"/>
    <w:rsid w:val="004A4B71"/>
    <w:rsid w:val="004A69C9"/>
    <w:rsid w:val="004A6E05"/>
    <w:rsid w:val="004C5AB6"/>
    <w:rsid w:val="004F1E49"/>
    <w:rsid w:val="00501EC4"/>
    <w:rsid w:val="005333BA"/>
    <w:rsid w:val="0054294D"/>
    <w:rsid w:val="005434C6"/>
    <w:rsid w:val="0055281D"/>
    <w:rsid w:val="00577872"/>
    <w:rsid w:val="005812A4"/>
    <w:rsid w:val="005C254C"/>
    <w:rsid w:val="005D23CC"/>
    <w:rsid w:val="005E40A6"/>
    <w:rsid w:val="00631E91"/>
    <w:rsid w:val="006346D9"/>
    <w:rsid w:val="0063796E"/>
    <w:rsid w:val="0064073C"/>
    <w:rsid w:val="00643453"/>
    <w:rsid w:val="00644824"/>
    <w:rsid w:val="00647458"/>
    <w:rsid w:val="0068268A"/>
    <w:rsid w:val="006A1540"/>
    <w:rsid w:val="006A493A"/>
    <w:rsid w:val="006C426D"/>
    <w:rsid w:val="006F4169"/>
    <w:rsid w:val="007346CC"/>
    <w:rsid w:val="00775E70"/>
    <w:rsid w:val="00782040"/>
    <w:rsid w:val="00797862"/>
    <w:rsid w:val="007A5C23"/>
    <w:rsid w:val="007B2A24"/>
    <w:rsid w:val="007C514B"/>
    <w:rsid w:val="007D3A3F"/>
    <w:rsid w:val="008175BA"/>
    <w:rsid w:val="00833632"/>
    <w:rsid w:val="00844511"/>
    <w:rsid w:val="00860223"/>
    <w:rsid w:val="00866673"/>
    <w:rsid w:val="00890EC1"/>
    <w:rsid w:val="00892D5E"/>
    <w:rsid w:val="008A43BD"/>
    <w:rsid w:val="008A5DAE"/>
    <w:rsid w:val="008F54F0"/>
    <w:rsid w:val="008F7BBA"/>
    <w:rsid w:val="00901ED7"/>
    <w:rsid w:val="009025AC"/>
    <w:rsid w:val="00904DEB"/>
    <w:rsid w:val="00913CAB"/>
    <w:rsid w:val="00920EC1"/>
    <w:rsid w:val="00925C6E"/>
    <w:rsid w:val="0093245C"/>
    <w:rsid w:val="00947175"/>
    <w:rsid w:val="0097404D"/>
    <w:rsid w:val="00983156"/>
    <w:rsid w:val="0099314B"/>
    <w:rsid w:val="009A3CA2"/>
    <w:rsid w:val="009A6B61"/>
    <w:rsid w:val="009C7455"/>
    <w:rsid w:val="009F2191"/>
    <w:rsid w:val="00A26B98"/>
    <w:rsid w:val="00A36002"/>
    <w:rsid w:val="00A75D30"/>
    <w:rsid w:val="00A91E4E"/>
    <w:rsid w:val="00AD1D4D"/>
    <w:rsid w:val="00AD2D80"/>
    <w:rsid w:val="00AD341E"/>
    <w:rsid w:val="00AE292E"/>
    <w:rsid w:val="00AE348F"/>
    <w:rsid w:val="00AE7201"/>
    <w:rsid w:val="00AF6446"/>
    <w:rsid w:val="00B0539B"/>
    <w:rsid w:val="00B244F5"/>
    <w:rsid w:val="00B4263D"/>
    <w:rsid w:val="00B4556A"/>
    <w:rsid w:val="00B760D6"/>
    <w:rsid w:val="00BB2342"/>
    <w:rsid w:val="00BB2562"/>
    <w:rsid w:val="00BB2F2B"/>
    <w:rsid w:val="00BD1AC1"/>
    <w:rsid w:val="00BF27A2"/>
    <w:rsid w:val="00C00D9B"/>
    <w:rsid w:val="00C01600"/>
    <w:rsid w:val="00C2002B"/>
    <w:rsid w:val="00C23B56"/>
    <w:rsid w:val="00C275B6"/>
    <w:rsid w:val="00C323E7"/>
    <w:rsid w:val="00C334B7"/>
    <w:rsid w:val="00C33BDD"/>
    <w:rsid w:val="00C6737B"/>
    <w:rsid w:val="00CA38AF"/>
    <w:rsid w:val="00CB50FE"/>
    <w:rsid w:val="00CD7F6B"/>
    <w:rsid w:val="00CE2474"/>
    <w:rsid w:val="00D173D7"/>
    <w:rsid w:val="00D34673"/>
    <w:rsid w:val="00D47036"/>
    <w:rsid w:val="00D60726"/>
    <w:rsid w:val="00D6261C"/>
    <w:rsid w:val="00D63309"/>
    <w:rsid w:val="00D70371"/>
    <w:rsid w:val="00D76ACC"/>
    <w:rsid w:val="00D91FE1"/>
    <w:rsid w:val="00DA3F2F"/>
    <w:rsid w:val="00DE5A44"/>
    <w:rsid w:val="00DE6EC5"/>
    <w:rsid w:val="00DF2E4E"/>
    <w:rsid w:val="00E02253"/>
    <w:rsid w:val="00E03F5F"/>
    <w:rsid w:val="00E578BB"/>
    <w:rsid w:val="00E65201"/>
    <w:rsid w:val="00EC3DCC"/>
    <w:rsid w:val="00EC456D"/>
    <w:rsid w:val="00ED211F"/>
    <w:rsid w:val="00ED4C34"/>
    <w:rsid w:val="00F02A92"/>
    <w:rsid w:val="00F1639E"/>
    <w:rsid w:val="00F23BB1"/>
    <w:rsid w:val="00F51304"/>
    <w:rsid w:val="00F63D5B"/>
    <w:rsid w:val="00F83622"/>
    <w:rsid w:val="00F878BF"/>
    <w:rsid w:val="00F92BEB"/>
    <w:rsid w:val="00F941C3"/>
    <w:rsid w:val="00F96B92"/>
    <w:rsid w:val="00FD43BB"/>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19B03"/>
  <w15:docId w15:val="{B458B113-D8D5-B540-9166-D8A60936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NormalWeb">
    <w:name w:val="Normal (Web)"/>
    <w:basedOn w:val="Normal"/>
    <w:uiPriority w:val="99"/>
    <w:unhideWhenUsed/>
    <w:rsid w:val="005333BA"/>
    <w:pPr>
      <w:spacing w:before="100" w:beforeAutospacing="1" w:after="100" w:afterAutospacing="1"/>
    </w:pPr>
    <w:rPr>
      <w:sz w:val="20"/>
      <w:szCs w:val="20"/>
    </w:rPr>
  </w:style>
  <w:style w:type="paragraph" w:styleId="ListParagraph">
    <w:name w:val="List Paragraph"/>
    <w:basedOn w:val="Normal"/>
    <w:uiPriority w:val="72"/>
    <w:rsid w:val="00C0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579">
      <w:bodyDiv w:val="1"/>
      <w:marLeft w:val="0"/>
      <w:marRight w:val="0"/>
      <w:marTop w:val="0"/>
      <w:marBottom w:val="0"/>
      <w:divBdr>
        <w:top w:val="none" w:sz="0" w:space="0" w:color="auto"/>
        <w:left w:val="none" w:sz="0" w:space="0" w:color="auto"/>
        <w:bottom w:val="none" w:sz="0" w:space="0" w:color="auto"/>
        <w:right w:val="none" w:sz="0" w:space="0" w:color="auto"/>
      </w:divBdr>
    </w:div>
    <w:div w:id="240219745">
      <w:bodyDiv w:val="1"/>
      <w:marLeft w:val="0"/>
      <w:marRight w:val="0"/>
      <w:marTop w:val="0"/>
      <w:marBottom w:val="0"/>
      <w:divBdr>
        <w:top w:val="none" w:sz="0" w:space="0" w:color="auto"/>
        <w:left w:val="none" w:sz="0" w:space="0" w:color="auto"/>
        <w:bottom w:val="none" w:sz="0" w:space="0" w:color="auto"/>
        <w:right w:val="none" w:sz="0" w:space="0" w:color="auto"/>
      </w:divBdr>
    </w:div>
    <w:div w:id="635791837">
      <w:bodyDiv w:val="1"/>
      <w:marLeft w:val="0"/>
      <w:marRight w:val="0"/>
      <w:marTop w:val="0"/>
      <w:marBottom w:val="0"/>
      <w:divBdr>
        <w:top w:val="none" w:sz="0" w:space="0" w:color="auto"/>
        <w:left w:val="none" w:sz="0" w:space="0" w:color="auto"/>
        <w:bottom w:val="none" w:sz="0" w:space="0" w:color="auto"/>
        <w:right w:val="none" w:sz="0" w:space="0" w:color="auto"/>
      </w:divBdr>
      <w:divsChild>
        <w:div w:id="395053712">
          <w:marLeft w:val="0"/>
          <w:marRight w:val="0"/>
          <w:marTop w:val="0"/>
          <w:marBottom w:val="0"/>
          <w:divBdr>
            <w:top w:val="none" w:sz="0" w:space="0" w:color="auto"/>
            <w:left w:val="none" w:sz="0" w:space="0" w:color="auto"/>
            <w:bottom w:val="none" w:sz="0" w:space="0" w:color="auto"/>
            <w:right w:val="none" w:sz="0" w:space="0" w:color="auto"/>
          </w:divBdr>
        </w:div>
        <w:div w:id="1194345953">
          <w:marLeft w:val="0"/>
          <w:marRight w:val="0"/>
          <w:marTop w:val="0"/>
          <w:marBottom w:val="0"/>
          <w:divBdr>
            <w:top w:val="none" w:sz="0" w:space="0" w:color="auto"/>
            <w:left w:val="none" w:sz="0" w:space="0" w:color="auto"/>
            <w:bottom w:val="none" w:sz="0" w:space="0" w:color="auto"/>
            <w:right w:val="none" w:sz="0" w:space="0" w:color="auto"/>
          </w:divBdr>
        </w:div>
        <w:div w:id="1750418901">
          <w:marLeft w:val="0"/>
          <w:marRight w:val="0"/>
          <w:marTop w:val="0"/>
          <w:marBottom w:val="0"/>
          <w:divBdr>
            <w:top w:val="none" w:sz="0" w:space="0" w:color="auto"/>
            <w:left w:val="none" w:sz="0" w:space="0" w:color="auto"/>
            <w:bottom w:val="none" w:sz="0" w:space="0" w:color="auto"/>
            <w:right w:val="none" w:sz="0" w:space="0" w:color="auto"/>
          </w:divBdr>
        </w:div>
        <w:div w:id="200024061">
          <w:marLeft w:val="0"/>
          <w:marRight w:val="0"/>
          <w:marTop w:val="0"/>
          <w:marBottom w:val="0"/>
          <w:divBdr>
            <w:top w:val="none" w:sz="0" w:space="0" w:color="auto"/>
            <w:left w:val="none" w:sz="0" w:space="0" w:color="auto"/>
            <w:bottom w:val="none" w:sz="0" w:space="0" w:color="auto"/>
            <w:right w:val="none" w:sz="0" w:space="0" w:color="auto"/>
          </w:divBdr>
        </w:div>
        <w:div w:id="860626081">
          <w:marLeft w:val="0"/>
          <w:marRight w:val="0"/>
          <w:marTop w:val="0"/>
          <w:marBottom w:val="0"/>
          <w:divBdr>
            <w:top w:val="none" w:sz="0" w:space="0" w:color="auto"/>
            <w:left w:val="none" w:sz="0" w:space="0" w:color="auto"/>
            <w:bottom w:val="none" w:sz="0" w:space="0" w:color="auto"/>
            <w:right w:val="none" w:sz="0" w:space="0" w:color="auto"/>
          </w:divBdr>
        </w:div>
        <w:div w:id="1556696117">
          <w:marLeft w:val="0"/>
          <w:marRight w:val="0"/>
          <w:marTop w:val="0"/>
          <w:marBottom w:val="0"/>
          <w:divBdr>
            <w:top w:val="none" w:sz="0" w:space="0" w:color="auto"/>
            <w:left w:val="none" w:sz="0" w:space="0" w:color="auto"/>
            <w:bottom w:val="none" w:sz="0" w:space="0" w:color="auto"/>
            <w:right w:val="none" w:sz="0" w:space="0" w:color="auto"/>
          </w:divBdr>
        </w:div>
      </w:divsChild>
    </w:div>
    <w:div w:id="671907665">
      <w:bodyDiv w:val="1"/>
      <w:marLeft w:val="0"/>
      <w:marRight w:val="0"/>
      <w:marTop w:val="0"/>
      <w:marBottom w:val="0"/>
      <w:divBdr>
        <w:top w:val="none" w:sz="0" w:space="0" w:color="auto"/>
        <w:left w:val="none" w:sz="0" w:space="0" w:color="auto"/>
        <w:bottom w:val="none" w:sz="0" w:space="0" w:color="auto"/>
        <w:right w:val="none" w:sz="0" w:space="0" w:color="auto"/>
      </w:divBdr>
    </w:div>
    <w:div w:id="760948771">
      <w:bodyDiv w:val="1"/>
      <w:marLeft w:val="0"/>
      <w:marRight w:val="0"/>
      <w:marTop w:val="0"/>
      <w:marBottom w:val="0"/>
      <w:divBdr>
        <w:top w:val="none" w:sz="0" w:space="0" w:color="auto"/>
        <w:left w:val="none" w:sz="0" w:space="0" w:color="auto"/>
        <w:bottom w:val="none" w:sz="0" w:space="0" w:color="auto"/>
        <w:right w:val="none" w:sz="0" w:space="0" w:color="auto"/>
      </w:divBdr>
    </w:div>
    <w:div w:id="1024556616">
      <w:bodyDiv w:val="1"/>
      <w:marLeft w:val="0"/>
      <w:marRight w:val="0"/>
      <w:marTop w:val="0"/>
      <w:marBottom w:val="0"/>
      <w:divBdr>
        <w:top w:val="none" w:sz="0" w:space="0" w:color="auto"/>
        <w:left w:val="none" w:sz="0" w:space="0" w:color="auto"/>
        <w:bottom w:val="none" w:sz="0" w:space="0" w:color="auto"/>
        <w:right w:val="none" w:sz="0" w:space="0" w:color="auto"/>
      </w:divBdr>
    </w:div>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 w:id="1161385706">
      <w:bodyDiv w:val="1"/>
      <w:marLeft w:val="0"/>
      <w:marRight w:val="0"/>
      <w:marTop w:val="0"/>
      <w:marBottom w:val="0"/>
      <w:divBdr>
        <w:top w:val="none" w:sz="0" w:space="0" w:color="auto"/>
        <w:left w:val="none" w:sz="0" w:space="0" w:color="auto"/>
        <w:bottom w:val="none" w:sz="0" w:space="0" w:color="auto"/>
        <w:right w:val="none" w:sz="0" w:space="0" w:color="auto"/>
      </w:divBdr>
      <w:divsChild>
        <w:div w:id="1423185249">
          <w:marLeft w:val="0"/>
          <w:marRight w:val="0"/>
          <w:marTop w:val="0"/>
          <w:marBottom w:val="0"/>
          <w:divBdr>
            <w:top w:val="none" w:sz="0" w:space="0" w:color="auto"/>
            <w:left w:val="none" w:sz="0" w:space="0" w:color="auto"/>
            <w:bottom w:val="none" w:sz="0" w:space="0" w:color="auto"/>
            <w:right w:val="none" w:sz="0" w:space="0" w:color="auto"/>
          </w:divBdr>
          <w:divsChild>
            <w:div w:id="332730918">
              <w:marLeft w:val="0"/>
              <w:marRight w:val="0"/>
              <w:marTop w:val="0"/>
              <w:marBottom w:val="0"/>
              <w:divBdr>
                <w:top w:val="none" w:sz="0" w:space="0" w:color="auto"/>
                <w:left w:val="none" w:sz="0" w:space="0" w:color="auto"/>
                <w:bottom w:val="none" w:sz="0" w:space="0" w:color="auto"/>
                <w:right w:val="none" w:sz="0" w:space="0" w:color="auto"/>
              </w:divBdr>
              <w:divsChild>
                <w:div w:id="699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ollins@usc.edu" TargetMode="External"/><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c.edu/dept/LAS/phed"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 Type="http://schemas.openxmlformats.org/officeDocument/2006/relationships/styles" Target="styles.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counseling" TargetMode="External"/><Relationship Id="rId5" Type="http://schemas.openxmlformats.org/officeDocument/2006/relationships/footnotes" Target="footnotes.xml"/><Relationship Id="rId15" Type="http://schemas.openxmlformats.org/officeDocument/2006/relationships/hyperlink" Target="http://equity.usc.edu/" TargetMode="Externa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10189</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Microsoft Office User</cp:lastModifiedBy>
  <cp:revision>2</cp:revision>
  <cp:lastPrinted>2009-08-18T16:13:00Z</cp:lastPrinted>
  <dcterms:created xsi:type="dcterms:W3CDTF">2021-03-18T20:51:00Z</dcterms:created>
  <dcterms:modified xsi:type="dcterms:W3CDTF">2021-03-18T20:51:00Z</dcterms:modified>
</cp:coreProperties>
</file>