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CFBD" w14:textId="77777777" w:rsidR="006808E0" w:rsidRPr="00F5470C" w:rsidRDefault="00702863" w:rsidP="006808E0">
      <w:pPr>
        <w:pStyle w:val="Body"/>
        <w:rPr>
          <w:rFonts w:ascii="Calibri" w:hAnsi="Calibri" w:cs="Calibri"/>
          <w:b/>
          <w:bCs/>
          <w:sz w:val="24"/>
        </w:rPr>
      </w:pPr>
      <w:r w:rsidRPr="00F5470C">
        <w:rPr>
          <w:rFonts w:ascii="Calibri" w:hAnsi="Calibri" w:cs="Calibri"/>
          <w:b/>
          <w:noProof/>
          <w:sz w:val="24"/>
        </w:rPr>
        <w:drawing>
          <wp:anchor distT="0" distB="0" distL="114300" distR="114300" simplePos="0" relativeHeight="251658240" behindDoc="0" locked="0" layoutInCell="1" allowOverlap="1" wp14:anchorId="44882B9F" wp14:editId="36FE464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A38" w14:textId="39F6F55D" w:rsidR="00181C68" w:rsidRPr="00F5470C" w:rsidRDefault="00FE4FD5" w:rsidP="00181C68">
      <w:pPr>
        <w:pStyle w:val="Body"/>
        <w:ind w:left="5040"/>
        <w:rPr>
          <w:rFonts w:ascii="Calibri" w:hAnsi="Calibri" w:cs="Calibri"/>
          <w:b/>
          <w:bCs/>
          <w:sz w:val="28"/>
          <w:szCs w:val="28"/>
        </w:rPr>
      </w:pPr>
      <w:r w:rsidRPr="00F5470C">
        <w:rPr>
          <w:rFonts w:ascii="Calibri" w:hAnsi="Calibri" w:cs="Calibri"/>
          <w:b/>
          <w:bCs/>
          <w:sz w:val="28"/>
          <w:szCs w:val="28"/>
        </w:rPr>
        <w:t>JOUR 490</w:t>
      </w:r>
      <w:r w:rsidR="0053018E">
        <w:rPr>
          <w:rFonts w:ascii="Calibri" w:hAnsi="Calibri" w:cs="Calibri"/>
          <w:b/>
          <w:bCs/>
          <w:sz w:val="28"/>
          <w:szCs w:val="28"/>
        </w:rPr>
        <w:t>/590</w:t>
      </w:r>
      <w:r w:rsidRPr="00F5470C">
        <w:rPr>
          <w:rFonts w:ascii="Calibri" w:hAnsi="Calibri" w:cs="Calibri"/>
          <w:b/>
          <w:bCs/>
          <w:sz w:val="28"/>
          <w:szCs w:val="28"/>
        </w:rPr>
        <w:t xml:space="preserve">: Directed Research </w:t>
      </w:r>
    </w:p>
    <w:p w14:paraId="598227E6" w14:textId="3608E417" w:rsidR="000E1B52" w:rsidRPr="00F5470C" w:rsidRDefault="005149F2" w:rsidP="00181C68">
      <w:pPr>
        <w:pStyle w:val="Body"/>
        <w:ind w:left="5040"/>
        <w:rPr>
          <w:rFonts w:ascii="Calibri" w:hAnsi="Calibri" w:cs="Calibri"/>
          <w:b/>
          <w:bCs/>
          <w:color w:val="000000" w:themeColor="text1"/>
          <w:sz w:val="28"/>
          <w:szCs w:val="28"/>
        </w:rPr>
      </w:pPr>
      <w:r w:rsidRPr="00F5470C">
        <w:rPr>
          <w:rFonts w:ascii="Calibri" w:hAnsi="Calibri" w:cs="Calibri"/>
          <w:b/>
          <w:color w:val="000000" w:themeColor="text1"/>
          <w:sz w:val="28"/>
          <w:szCs w:val="28"/>
        </w:rPr>
        <w:t>National Reckoning on Greek Life</w:t>
      </w:r>
    </w:p>
    <w:p w14:paraId="71418F6C" w14:textId="647CF28C" w:rsidR="000E1B52" w:rsidRPr="00F5470C" w:rsidRDefault="00F5470C" w:rsidP="00F5470C">
      <w:pPr>
        <w:pStyle w:val="Body"/>
        <w:rPr>
          <w:rFonts w:ascii="Calibri" w:hAnsi="Calibri" w:cs="Calibri"/>
          <w:color w:val="C00000"/>
          <w:sz w:val="26"/>
          <w:szCs w:val="26"/>
        </w:rPr>
      </w:pPr>
      <w:r w:rsidRPr="00F5470C">
        <w:rPr>
          <w:rFonts w:ascii="Calibri" w:hAnsi="Calibri" w:cs="Calibri"/>
          <w:b/>
          <w:bCs/>
          <w:sz w:val="24"/>
          <w:szCs w:val="24"/>
        </w:rPr>
        <w:t xml:space="preserve">                      </w:t>
      </w:r>
      <w:r w:rsidRPr="00F5470C">
        <w:rPr>
          <w:rFonts w:ascii="Calibri" w:hAnsi="Calibri" w:cs="Calibri"/>
          <w:b/>
          <w:bCs/>
          <w:sz w:val="24"/>
          <w:szCs w:val="24"/>
        </w:rPr>
        <w:tab/>
      </w:r>
      <w:r w:rsidRPr="00F5470C">
        <w:rPr>
          <w:rFonts w:ascii="Calibri" w:hAnsi="Calibri" w:cs="Calibri"/>
          <w:b/>
          <w:bCs/>
          <w:sz w:val="24"/>
          <w:szCs w:val="24"/>
        </w:rPr>
        <w:tab/>
      </w:r>
      <w:r w:rsidRPr="00F5470C">
        <w:rPr>
          <w:rFonts w:ascii="Calibri" w:hAnsi="Calibri" w:cs="Calibri"/>
          <w:b/>
          <w:bCs/>
          <w:sz w:val="24"/>
          <w:szCs w:val="24"/>
        </w:rPr>
        <w:tab/>
      </w:r>
      <w:r w:rsidRPr="00F5470C">
        <w:rPr>
          <w:rFonts w:ascii="Calibri" w:hAnsi="Calibri" w:cs="Calibri"/>
          <w:b/>
          <w:bCs/>
          <w:sz w:val="24"/>
          <w:szCs w:val="24"/>
        </w:rPr>
        <w:tab/>
      </w:r>
      <w:r w:rsidRPr="00F5470C">
        <w:rPr>
          <w:rFonts w:ascii="Calibri" w:hAnsi="Calibri" w:cs="Calibri"/>
          <w:b/>
          <w:bCs/>
          <w:sz w:val="24"/>
          <w:szCs w:val="24"/>
        </w:rPr>
        <w:tab/>
      </w:r>
      <w:r w:rsidRPr="00F5470C">
        <w:rPr>
          <w:rFonts w:ascii="Calibri" w:hAnsi="Calibri" w:cs="Calibri"/>
          <w:b/>
          <w:bCs/>
          <w:sz w:val="24"/>
          <w:szCs w:val="24"/>
        </w:rPr>
        <w:tab/>
      </w:r>
      <w:r w:rsidRPr="00F5470C">
        <w:rPr>
          <w:rFonts w:ascii="Calibri" w:hAnsi="Calibri" w:cs="Calibri"/>
          <w:b/>
          <w:bCs/>
          <w:sz w:val="26"/>
          <w:szCs w:val="26"/>
        </w:rPr>
        <w:t>2</w:t>
      </w:r>
      <w:r w:rsidR="00FE4FD5" w:rsidRPr="00F5470C">
        <w:rPr>
          <w:rFonts w:ascii="Calibri" w:hAnsi="Calibri" w:cs="Calibri"/>
          <w:b/>
          <w:bCs/>
          <w:sz w:val="26"/>
          <w:szCs w:val="26"/>
        </w:rPr>
        <w:t xml:space="preserve"> Units</w:t>
      </w:r>
    </w:p>
    <w:p w14:paraId="4D4DD967" w14:textId="77777777" w:rsidR="000E1B52" w:rsidRPr="00F5470C" w:rsidRDefault="000E1B52" w:rsidP="00181C68">
      <w:pPr>
        <w:pStyle w:val="Body"/>
        <w:ind w:left="1350" w:firstLine="5040"/>
        <w:rPr>
          <w:rFonts w:ascii="Calibri" w:hAnsi="Calibri" w:cs="Calibri"/>
          <w:sz w:val="26"/>
          <w:szCs w:val="26"/>
        </w:rPr>
      </w:pPr>
    </w:p>
    <w:p w14:paraId="7028A092" w14:textId="77777777" w:rsidR="002A1E59" w:rsidRPr="00F5470C" w:rsidRDefault="002A1E59" w:rsidP="002A1E59">
      <w:pPr>
        <w:pStyle w:val="Body"/>
        <w:tabs>
          <w:tab w:val="left" w:pos="90"/>
        </w:tabs>
        <w:ind w:left="5040"/>
        <w:rPr>
          <w:rFonts w:ascii="Calibri" w:hAnsi="Calibri" w:cs="Calibri"/>
          <w:b/>
          <w:bCs/>
          <w:sz w:val="26"/>
          <w:szCs w:val="26"/>
        </w:rPr>
      </w:pPr>
      <w:r w:rsidRPr="00F5470C">
        <w:rPr>
          <w:rFonts w:ascii="Calibri" w:hAnsi="Calibri" w:cs="Calibri"/>
          <w:b/>
          <w:bCs/>
          <w:sz w:val="26"/>
          <w:szCs w:val="26"/>
        </w:rPr>
        <w:t xml:space="preserve">Spring 2022 </w:t>
      </w:r>
    </w:p>
    <w:p w14:paraId="4BEEADAC" w14:textId="55DDA157" w:rsidR="007003BF" w:rsidRPr="00F5470C" w:rsidRDefault="007003BF" w:rsidP="007003BF">
      <w:pPr>
        <w:pStyle w:val="Body"/>
        <w:tabs>
          <w:tab w:val="left" w:pos="90"/>
        </w:tabs>
        <w:ind w:left="5040"/>
        <w:rPr>
          <w:rFonts w:ascii="Calibri" w:eastAsia="Times New Roman" w:hAnsi="Calibri" w:cs="Calibri"/>
          <w:bCs/>
          <w:sz w:val="20"/>
          <w:szCs w:val="20"/>
        </w:rPr>
      </w:pPr>
      <w:r w:rsidRPr="00F5470C">
        <w:rPr>
          <w:rFonts w:ascii="Calibri" w:hAnsi="Calibri" w:cs="Calibri"/>
          <w:b/>
          <w:bCs/>
          <w:sz w:val="20"/>
          <w:szCs w:val="20"/>
        </w:rPr>
        <w:t>Section:</w:t>
      </w:r>
      <w:r w:rsidRPr="00F5470C">
        <w:rPr>
          <w:rFonts w:ascii="Calibri" w:hAnsi="Calibri" w:cs="Calibri"/>
          <w:bCs/>
          <w:sz w:val="20"/>
          <w:szCs w:val="20"/>
        </w:rPr>
        <w:t xml:space="preserve"> </w:t>
      </w:r>
      <w:r w:rsidR="005149F2" w:rsidRPr="00F5470C">
        <w:rPr>
          <w:rFonts w:ascii="Calibri" w:hAnsi="Calibri" w:cs="Calibri"/>
          <w:bCs/>
          <w:sz w:val="20"/>
          <w:szCs w:val="20"/>
        </w:rPr>
        <w:t>21430D</w:t>
      </w:r>
      <w:r w:rsidR="0053018E">
        <w:rPr>
          <w:rFonts w:ascii="Calibri" w:hAnsi="Calibri" w:cs="Calibri"/>
          <w:bCs/>
          <w:sz w:val="20"/>
          <w:szCs w:val="20"/>
        </w:rPr>
        <w:t>/</w:t>
      </w:r>
      <w:r w:rsidR="0053018E" w:rsidRPr="0053018E">
        <w:rPr>
          <w:rFonts w:ascii="Calibri" w:hAnsi="Calibri" w:cs="Calibri"/>
          <w:bCs/>
          <w:sz w:val="20"/>
          <w:szCs w:val="20"/>
        </w:rPr>
        <w:t>21669</w:t>
      </w:r>
      <w:r w:rsidR="0053018E">
        <w:rPr>
          <w:rFonts w:ascii="Calibri" w:hAnsi="Calibri" w:cs="Calibri"/>
          <w:bCs/>
          <w:sz w:val="20"/>
          <w:szCs w:val="20"/>
        </w:rPr>
        <w:t>D</w:t>
      </w:r>
      <w:r w:rsidR="005149F2" w:rsidRPr="00F5470C">
        <w:rPr>
          <w:rFonts w:ascii="Calibri" w:hAnsi="Calibri" w:cs="Calibri"/>
          <w:bCs/>
          <w:sz w:val="20"/>
          <w:szCs w:val="20"/>
        </w:rPr>
        <w:t xml:space="preserve"> </w:t>
      </w:r>
    </w:p>
    <w:p w14:paraId="3A900FC0" w14:textId="01061F9F" w:rsidR="000E1B52" w:rsidRPr="00F5470C" w:rsidRDefault="00FE4FD5" w:rsidP="00181C68">
      <w:pPr>
        <w:pStyle w:val="Body"/>
        <w:ind w:left="5040"/>
        <w:rPr>
          <w:rFonts w:ascii="Calibri" w:hAnsi="Calibri" w:cs="Calibri"/>
          <w:sz w:val="20"/>
          <w:szCs w:val="20"/>
        </w:rPr>
      </w:pPr>
      <w:r w:rsidRPr="00F5470C">
        <w:rPr>
          <w:rFonts w:ascii="Calibri" w:hAnsi="Calibri" w:cs="Calibri"/>
          <w:b/>
          <w:bCs/>
          <w:sz w:val="20"/>
          <w:szCs w:val="20"/>
        </w:rPr>
        <w:t xml:space="preserve">Location: </w:t>
      </w:r>
      <w:r w:rsidR="005149F2" w:rsidRPr="00F5470C">
        <w:rPr>
          <w:rFonts w:ascii="Calibri" w:hAnsi="Calibri" w:cs="Calibri"/>
          <w:sz w:val="20"/>
          <w:szCs w:val="20"/>
        </w:rPr>
        <w:t>Media Center</w:t>
      </w:r>
    </w:p>
    <w:p w14:paraId="43B916A3" w14:textId="77777777" w:rsidR="000E1B52" w:rsidRPr="00F5470C" w:rsidRDefault="000E1B52" w:rsidP="00181C68">
      <w:pPr>
        <w:pStyle w:val="Body"/>
        <w:ind w:left="1350" w:firstLine="5040"/>
        <w:rPr>
          <w:rFonts w:ascii="Calibri" w:hAnsi="Calibri" w:cs="Calibri"/>
          <w:sz w:val="24"/>
        </w:rPr>
      </w:pPr>
    </w:p>
    <w:p w14:paraId="2EA6358C" w14:textId="5F4BCBD5" w:rsidR="000E1B52" w:rsidRPr="00F5470C" w:rsidRDefault="00FE4FD5" w:rsidP="00181C68">
      <w:pPr>
        <w:pStyle w:val="Body"/>
        <w:ind w:firstLine="5040"/>
        <w:rPr>
          <w:rFonts w:ascii="Calibri" w:hAnsi="Calibri" w:cs="Calibri"/>
          <w:b/>
          <w:bCs/>
          <w:sz w:val="24"/>
          <w:szCs w:val="24"/>
        </w:rPr>
      </w:pPr>
      <w:r w:rsidRPr="00F5470C">
        <w:rPr>
          <w:rFonts w:ascii="Calibri" w:hAnsi="Calibri" w:cs="Calibri"/>
          <w:b/>
          <w:bCs/>
          <w:sz w:val="24"/>
          <w:szCs w:val="24"/>
        </w:rPr>
        <w:t xml:space="preserve">Instructor: </w:t>
      </w:r>
      <w:r w:rsidR="005149F2" w:rsidRPr="00F5470C">
        <w:rPr>
          <w:rFonts w:ascii="Calibri" w:hAnsi="Calibri" w:cs="Calibri"/>
          <w:b/>
          <w:bCs/>
          <w:sz w:val="24"/>
          <w:szCs w:val="24"/>
        </w:rPr>
        <w:t xml:space="preserve">Alan </w:t>
      </w:r>
      <w:proofErr w:type="spellStart"/>
      <w:r w:rsidR="005149F2" w:rsidRPr="00F5470C">
        <w:rPr>
          <w:rFonts w:ascii="Calibri" w:hAnsi="Calibri" w:cs="Calibri"/>
          <w:b/>
          <w:bCs/>
          <w:sz w:val="24"/>
          <w:szCs w:val="24"/>
        </w:rPr>
        <w:t>Mittelstaedt</w:t>
      </w:r>
      <w:proofErr w:type="spellEnd"/>
    </w:p>
    <w:p w14:paraId="3960F687" w14:textId="29B53199" w:rsidR="000E1B52" w:rsidRPr="00F5470C" w:rsidRDefault="00FE4FD5" w:rsidP="00181C68">
      <w:pPr>
        <w:pStyle w:val="Body"/>
        <w:ind w:firstLine="5040"/>
        <w:rPr>
          <w:rFonts w:ascii="Calibri" w:hAnsi="Calibri" w:cs="Calibri"/>
          <w:sz w:val="20"/>
          <w:szCs w:val="20"/>
        </w:rPr>
      </w:pPr>
      <w:r w:rsidRPr="00F5470C">
        <w:rPr>
          <w:rFonts w:ascii="Calibri" w:hAnsi="Calibri" w:cs="Calibri"/>
          <w:b/>
          <w:sz w:val="20"/>
          <w:szCs w:val="20"/>
        </w:rPr>
        <w:t>Office</w:t>
      </w:r>
      <w:r w:rsidRPr="00F5470C">
        <w:rPr>
          <w:rFonts w:ascii="Calibri" w:hAnsi="Calibri" w:cs="Calibri"/>
          <w:b/>
          <w:bCs/>
          <w:sz w:val="20"/>
          <w:szCs w:val="20"/>
        </w:rPr>
        <w:t xml:space="preserve">: </w:t>
      </w:r>
      <w:r w:rsidR="005149F2" w:rsidRPr="00F5470C">
        <w:rPr>
          <w:rFonts w:ascii="Calibri" w:hAnsi="Calibri" w:cs="Calibri"/>
          <w:sz w:val="20"/>
          <w:szCs w:val="20"/>
        </w:rPr>
        <w:t>Media Center</w:t>
      </w:r>
    </w:p>
    <w:p w14:paraId="0D34AAE8" w14:textId="68DE4C3E" w:rsidR="000E1B52" w:rsidRPr="00F5470C" w:rsidRDefault="00FE4FD5" w:rsidP="005149F2">
      <w:pPr>
        <w:pStyle w:val="Body"/>
        <w:ind w:firstLine="5040"/>
        <w:rPr>
          <w:rFonts w:ascii="Calibri" w:hAnsi="Calibri" w:cs="Calibri"/>
          <w:sz w:val="20"/>
          <w:szCs w:val="20"/>
        </w:rPr>
      </w:pPr>
      <w:r w:rsidRPr="00F5470C">
        <w:rPr>
          <w:rFonts w:ascii="Calibri" w:hAnsi="Calibri" w:cs="Calibri"/>
          <w:b/>
          <w:sz w:val="20"/>
          <w:szCs w:val="20"/>
        </w:rPr>
        <w:t xml:space="preserve">Contact Info: </w:t>
      </w:r>
      <w:r w:rsidR="005149F2" w:rsidRPr="00F5470C">
        <w:rPr>
          <w:rFonts w:ascii="Calibri" w:hAnsi="Calibri" w:cs="Calibri"/>
          <w:bCs/>
          <w:sz w:val="20"/>
          <w:szCs w:val="20"/>
        </w:rPr>
        <w:t>Slack,</w:t>
      </w:r>
      <w:r w:rsidR="00CB4D2C" w:rsidRPr="00F5470C">
        <w:rPr>
          <w:rFonts w:ascii="Calibri" w:hAnsi="Calibri" w:cs="Calibri"/>
          <w:bCs/>
          <w:sz w:val="20"/>
          <w:szCs w:val="20"/>
        </w:rPr>
        <w:t xml:space="preserve"> </w:t>
      </w:r>
      <w:r w:rsidR="005149F2" w:rsidRPr="00F5470C">
        <w:rPr>
          <w:rFonts w:ascii="Calibri" w:hAnsi="Calibri" w:cs="Calibri"/>
          <w:sz w:val="20"/>
          <w:szCs w:val="20"/>
        </w:rPr>
        <w:t>C</w:t>
      </w:r>
      <w:r w:rsidR="009B7EF7" w:rsidRPr="00F5470C">
        <w:rPr>
          <w:rFonts w:ascii="Calibri" w:hAnsi="Calibri" w:cs="Calibri"/>
          <w:sz w:val="20"/>
          <w:szCs w:val="20"/>
        </w:rPr>
        <w:t>ell</w:t>
      </w:r>
      <w:r w:rsidR="005149F2" w:rsidRPr="00F5470C">
        <w:rPr>
          <w:rFonts w:ascii="Calibri" w:hAnsi="Calibri" w:cs="Calibri"/>
          <w:sz w:val="20"/>
          <w:szCs w:val="20"/>
        </w:rPr>
        <w:t>: 626 372-</w:t>
      </w:r>
      <w:r w:rsidR="009B7EF7" w:rsidRPr="00F5470C">
        <w:rPr>
          <w:rFonts w:ascii="Calibri" w:hAnsi="Calibri" w:cs="Calibri"/>
          <w:sz w:val="20"/>
          <w:szCs w:val="20"/>
        </w:rPr>
        <w:t>2453</w:t>
      </w:r>
      <w:r w:rsidR="005149F2" w:rsidRPr="00F5470C">
        <w:rPr>
          <w:rFonts w:ascii="Calibri" w:hAnsi="Calibri" w:cs="Calibri"/>
          <w:sz w:val="20"/>
          <w:szCs w:val="20"/>
        </w:rPr>
        <w:t xml:space="preserve"> </w:t>
      </w:r>
    </w:p>
    <w:p w14:paraId="4E58BAAC" w14:textId="5648E6DA" w:rsidR="005149F2" w:rsidRPr="00F5470C" w:rsidRDefault="001A75FD" w:rsidP="005149F2">
      <w:pPr>
        <w:pStyle w:val="Body"/>
        <w:ind w:firstLine="5040"/>
        <w:rPr>
          <w:rFonts w:ascii="Calibri" w:hAnsi="Calibri" w:cs="Calibri"/>
          <w:sz w:val="20"/>
          <w:szCs w:val="20"/>
        </w:rPr>
      </w:pPr>
      <w:hyperlink r:id="rId8" w:history="1">
        <w:r w:rsidR="005149F2" w:rsidRPr="00F5470C">
          <w:rPr>
            <w:rStyle w:val="Hyperlink"/>
            <w:rFonts w:ascii="Calibri" w:hAnsi="Calibri" w:cs="Calibri"/>
            <w:sz w:val="20"/>
            <w:szCs w:val="20"/>
          </w:rPr>
          <w:t>amittels@usc.edu</w:t>
        </w:r>
      </w:hyperlink>
    </w:p>
    <w:p w14:paraId="0F01E29E" w14:textId="77777777" w:rsidR="005149F2" w:rsidRPr="00F5470C" w:rsidRDefault="005149F2" w:rsidP="005149F2">
      <w:pPr>
        <w:pStyle w:val="Body"/>
        <w:ind w:firstLine="5040"/>
        <w:rPr>
          <w:rFonts w:ascii="Calibri" w:hAnsi="Calibri" w:cs="Calibri"/>
          <w:sz w:val="24"/>
        </w:rPr>
      </w:pPr>
    </w:p>
    <w:p w14:paraId="388D2BBF" w14:textId="77777777" w:rsidR="000E1B52" w:rsidRPr="00F5470C" w:rsidRDefault="00FE4FD5" w:rsidP="00181C68">
      <w:pPr>
        <w:pStyle w:val="Body"/>
        <w:ind w:firstLine="5040"/>
        <w:rPr>
          <w:rFonts w:ascii="Calibri" w:hAnsi="Calibri" w:cs="Calibri"/>
          <w:b/>
          <w:bCs/>
          <w:sz w:val="24"/>
          <w:szCs w:val="24"/>
        </w:rPr>
      </w:pPr>
      <w:r w:rsidRPr="00F5470C">
        <w:rPr>
          <w:rFonts w:ascii="Calibri" w:hAnsi="Calibri" w:cs="Calibri"/>
          <w:b/>
          <w:bCs/>
          <w:sz w:val="24"/>
          <w:szCs w:val="24"/>
        </w:rPr>
        <w:t xml:space="preserve">Student: Name </w:t>
      </w:r>
    </w:p>
    <w:p w14:paraId="1AD41156" w14:textId="77777777" w:rsidR="000E1B52" w:rsidRPr="00F5470C" w:rsidRDefault="00FE4FD5" w:rsidP="00181C68">
      <w:pPr>
        <w:pStyle w:val="Body"/>
        <w:ind w:firstLine="5040"/>
        <w:rPr>
          <w:rFonts w:ascii="Calibri" w:hAnsi="Calibri" w:cs="Calibri"/>
          <w:sz w:val="24"/>
          <w:szCs w:val="20"/>
        </w:rPr>
      </w:pPr>
      <w:r w:rsidRPr="00F5470C">
        <w:rPr>
          <w:rFonts w:ascii="Calibri" w:hAnsi="Calibri" w:cs="Calibri"/>
          <w:b/>
          <w:bCs/>
          <w:sz w:val="24"/>
          <w:szCs w:val="20"/>
        </w:rPr>
        <w:t xml:space="preserve">Student ID: </w:t>
      </w:r>
      <w:r w:rsidRPr="00F5470C">
        <w:rPr>
          <w:rFonts w:ascii="Calibri" w:hAnsi="Calibri" w:cs="Calibri"/>
          <w:sz w:val="24"/>
          <w:szCs w:val="20"/>
        </w:rPr>
        <w:t>Ten-digit USC ID number</w:t>
      </w:r>
    </w:p>
    <w:p w14:paraId="54A9C6A4" w14:textId="77777777" w:rsidR="000E1B52" w:rsidRPr="00F5470C" w:rsidRDefault="00FE4FD5" w:rsidP="00181C68">
      <w:pPr>
        <w:pStyle w:val="Body"/>
        <w:ind w:firstLine="5040"/>
        <w:rPr>
          <w:rFonts w:ascii="Calibri" w:hAnsi="Calibri" w:cs="Calibri"/>
          <w:sz w:val="24"/>
          <w:szCs w:val="20"/>
        </w:rPr>
      </w:pPr>
      <w:r w:rsidRPr="00F5470C">
        <w:rPr>
          <w:rFonts w:ascii="Calibri" w:hAnsi="Calibri" w:cs="Calibri"/>
          <w:b/>
          <w:bCs/>
          <w:sz w:val="24"/>
          <w:szCs w:val="20"/>
        </w:rPr>
        <w:t xml:space="preserve">Major: </w:t>
      </w:r>
      <w:r w:rsidRPr="00F5470C">
        <w:rPr>
          <w:rFonts w:ascii="Calibri" w:hAnsi="Calibri" w:cs="Calibri"/>
          <w:sz w:val="24"/>
          <w:szCs w:val="20"/>
        </w:rPr>
        <w:t>Program of study</w:t>
      </w:r>
    </w:p>
    <w:p w14:paraId="1036567A" w14:textId="77777777" w:rsidR="000E1B52" w:rsidRPr="00F5470C" w:rsidRDefault="00FE4FD5" w:rsidP="00181C68">
      <w:pPr>
        <w:pStyle w:val="Body"/>
        <w:ind w:firstLine="5040"/>
        <w:rPr>
          <w:rFonts w:ascii="Calibri" w:hAnsi="Calibri" w:cs="Calibri"/>
          <w:sz w:val="24"/>
          <w:szCs w:val="20"/>
        </w:rPr>
      </w:pPr>
      <w:r w:rsidRPr="00F5470C">
        <w:rPr>
          <w:rFonts w:ascii="Calibri" w:hAnsi="Calibri" w:cs="Calibri"/>
          <w:b/>
          <w:bCs/>
          <w:sz w:val="24"/>
          <w:szCs w:val="20"/>
        </w:rPr>
        <w:t xml:space="preserve">Contact Info: </w:t>
      </w:r>
      <w:r w:rsidRPr="00F5470C">
        <w:rPr>
          <w:rFonts w:ascii="Calibri" w:hAnsi="Calibri" w:cs="Calibri"/>
          <w:sz w:val="24"/>
          <w:szCs w:val="20"/>
        </w:rPr>
        <w:t xml:space="preserve">Email and phone number </w:t>
      </w:r>
    </w:p>
    <w:p w14:paraId="0FA03215" w14:textId="77777777" w:rsidR="000E1B52" w:rsidRPr="00F5470C" w:rsidRDefault="000E1B52" w:rsidP="006808E0">
      <w:pPr>
        <w:pStyle w:val="Body"/>
        <w:rPr>
          <w:rFonts w:ascii="Calibri" w:hAnsi="Calibri" w:cs="Calibri"/>
          <w:sz w:val="24"/>
          <w:szCs w:val="24"/>
        </w:rPr>
      </w:pPr>
    </w:p>
    <w:p w14:paraId="0FAE061B" w14:textId="41A1665B"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Course Description</w:t>
      </w:r>
    </w:p>
    <w:p w14:paraId="2BA2055F" w14:textId="730A4770" w:rsidR="001D2999" w:rsidRPr="00F5470C" w:rsidRDefault="006871C9" w:rsidP="001D2999">
      <w:pPr>
        <w:pStyle w:val="Heading2"/>
        <w:rPr>
          <w:rFonts w:ascii="Calibri" w:hAnsi="Calibri" w:cs="Calibri"/>
          <w:i w:val="0"/>
          <w:iCs/>
          <w:sz w:val="24"/>
        </w:rPr>
      </w:pPr>
      <w:r w:rsidRPr="00F5470C">
        <w:rPr>
          <w:rFonts w:ascii="Calibri" w:hAnsi="Calibri" w:cs="Calibri"/>
          <w:i w:val="0"/>
          <w:iCs/>
          <w:sz w:val="24"/>
        </w:rPr>
        <w:t>The group of 4-6 s</w:t>
      </w:r>
      <w:r w:rsidR="00014B0B" w:rsidRPr="00F5470C">
        <w:rPr>
          <w:rFonts w:ascii="Calibri" w:hAnsi="Calibri" w:cs="Calibri"/>
          <w:i w:val="0"/>
          <w:iCs/>
          <w:sz w:val="24"/>
        </w:rPr>
        <w:t xml:space="preserve">tudents </w:t>
      </w:r>
      <w:r w:rsidR="001D2999" w:rsidRPr="00F5470C">
        <w:rPr>
          <w:rFonts w:ascii="Calibri" w:hAnsi="Calibri" w:cs="Calibri"/>
          <w:i w:val="0"/>
          <w:iCs/>
          <w:sz w:val="24"/>
        </w:rPr>
        <w:t>will examine th</w:t>
      </w:r>
      <w:r w:rsidR="00014B0B" w:rsidRPr="00F5470C">
        <w:rPr>
          <w:rFonts w:ascii="Calibri" w:hAnsi="Calibri" w:cs="Calibri"/>
          <w:i w:val="0"/>
          <w:iCs/>
          <w:sz w:val="24"/>
        </w:rPr>
        <w:t xml:space="preserve">is fall’s </w:t>
      </w:r>
      <w:r w:rsidR="001D2999" w:rsidRPr="00F5470C">
        <w:rPr>
          <w:rFonts w:ascii="Calibri" w:hAnsi="Calibri" w:cs="Calibri"/>
          <w:i w:val="0"/>
          <w:iCs/>
          <w:sz w:val="24"/>
        </w:rPr>
        <w:t xml:space="preserve">nationwide uproar over reports of sexual assaults and </w:t>
      </w:r>
      <w:proofErr w:type="spellStart"/>
      <w:r w:rsidR="001D2999" w:rsidRPr="00F5470C">
        <w:rPr>
          <w:rFonts w:ascii="Calibri" w:hAnsi="Calibri" w:cs="Calibri"/>
          <w:i w:val="0"/>
          <w:iCs/>
          <w:sz w:val="24"/>
        </w:rPr>
        <w:t>druggings</w:t>
      </w:r>
      <w:proofErr w:type="spellEnd"/>
      <w:r w:rsidR="001D2999" w:rsidRPr="00F5470C">
        <w:rPr>
          <w:rFonts w:ascii="Calibri" w:hAnsi="Calibri" w:cs="Calibri"/>
          <w:i w:val="0"/>
          <w:iCs/>
          <w:sz w:val="24"/>
        </w:rPr>
        <w:t xml:space="preserve"> on college and universit</w:t>
      </w:r>
      <w:r w:rsidR="0089002B" w:rsidRPr="00F5470C">
        <w:rPr>
          <w:rFonts w:ascii="Calibri" w:hAnsi="Calibri" w:cs="Calibri"/>
          <w:i w:val="0"/>
          <w:iCs/>
          <w:sz w:val="24"/>
        </w:rPr>
        <w:t>y campuses</w:t>
      </w:r>
      <w:r w:rsidR="001D2999" w:rsidRPr="00F5470C">
        <w:rPr>
          <w:rFonts w:ascii="Calibri" w:hAnsi="Calibri" w:cs="Calibri"/>
          <w:i w:val="0"/>
          <w:iCs/>
          <w:sz w:val="24"/>
        </w:rPr>
        <w:t>. Students will investigate the allegations and the responses by campus officials</w:t>
      </w:r>
      <w:r w:rsidR="009B7EF7" w:rsidRPr="00F5470C">
        <w:rPr>
          <w:rFonts w:ascii="Calibri" w:hAnsi="Calibri" w:cs="Calibri"/>
          <w:i w:val="0"/>
          <w:iCs/>
          <w:sz w:val="24"/>
        </w:rPr>
        <w:t>, student leaders</w:t>
      </w:r>
      <w:r w:rsidR="001D2999" w:rsidRPr="00F5470C">
        <w:rPr>
          <w:rFonts w:ascii="Calibri" w:hAnsi="Calibri" w:cs="Calibri"/>
          <w:i w:val="0"/>
          <w:iCs/>
          <w:sz w:val="24"/>
        </w:rPr>
        <w:t xml:space="preserve"> and law enforcement agencies. </w:t>
      </w:r>
      <w:r w:rsidRPr="00F5470C">
        <w:rPr>
          <w:rFonts w:ascii="Calibri" w:hAnsi="Calibri" w:cs="Calibri"/>
          <w:i w:val="0"/>
          <w:iCs/>
          <w:sz w:val="24"/>
        </w:rPr>
        <w:t>Students will capture the national movement pushing for solutions</w:t>
      </w:r>
      <w:r w:rsidR="009B7EF7" w:rsidRPr="00F5470C">
        <w:rPr>
          <w:rFonts w:ascii="Calibri" w:hAnsi="Calibri" w:cs="Calibri"/>
          <w:i w:val="0"/>
          <w:iCs/>
          <w:sz w:val="24"/>
        </w:rPr>
        <w:t>.</w:t>
      </w:r>
      <w:r w:rsidRPr="00F5470C">
        <w:rPr>
          <w:rFonts w:ascii="Calibri" w:hAnsi="Calibri" w:cs="Calibri"/>
          <w:i w:val="0"/>
          <w:iCs/>
          <w:sz w:val="24"/>
        </w:rPr>
        <w:t xml:space="preserve"> </w:t>
      </w:r>
      <w:r w:rsidR="001D2999" w:rsidRPr="00F5470C">
        <w:rPr>
          <w:rFonts w:ascii="Calibri" w:hAnsi="Calibri" w:cs="Calibri"/>
          <w:i w:val="0"/>
          <w:iCs/>
          <w:sz w:val="24"/>
        </w:rPr>
        <w:t xml:space="preserve">Students will </w:t>
      </w:r>
      <w:r w:rsidR="008205C7" w:rsidRPr="00F5470C">
        <w:rPr>
          <w:rFonts w:ascii="Calibri" w:hAnsi="Calibri" w:cs="Calibri"/>
          <w:i w:val="0"/>
          <w:iCs/>
          <w:sz w:val="24"/>
        </w:rPr>
        <w:t xml:space="preserve">produce a national project </w:t>
      </w:r>
      <w:r w:rsidRPr="00F5470C">
        <w:rPr>
          <w:rFonts w:ascii="Calibri" w:hAnsi="Calibri" w:cs="Calibri"/>
          <w:i w:val="0"/>
          <w:iCs/>
          <w:sz w:val="24"/>
        </w:rPr>
        <w:t xml:space="preserve">and publish their work </w:t>
      </w:r>
      <w:r w:rsidR="008205C7" w:rsidRPr="00F5470C">
        <w:rPr>
          <w:rFonts w:ascii="Calibri" w:hAnsi="Calibri" w:cs="Calibri"/>
          <w:i w:val="0"/>
          <w:iCs/>
          <w:sz w:val="24"/>
        </w:rPr>
        <w:t xml:space="preserve"> at uscannenbergmedia.com.</w:t>
      </w:r>
      <w:r w:rsidR="00014B0B" w:rsidRPr="00F5470C">
        <w:rPr>
          <w:rFonts w:ascii="Calibri" w:hAnsi="Calibri" w:cs="Calibri"/>
          <w:i w:val="0"/>
          <w:iCs/>
          <w:sz w:val="24"/>
        </w:rPr>
        <w:t xml:space="preserve"> This directed research course </w:t>
      </w:r>
      <w:r w:rsidR="0089002B" w:rsidRPr="00F5470C">
        <w:rPr>
          <w:rFonts w:ascii="Calibri" w:hAnsi="Calibri" w:cs="Calibri"/>
          <w:i w:val="0"/>
          <w:iCs/>
          <w:sz w:val="24"/>
        </w:rPr>
        <w:t xml:space="preserve">is </w:t>
      </w:r>
      <w:r w:rsidR="00014B0B" w:rsidRPr="00F5470C">
        <w:rPr>
          <w:rFonts w:ascii="Calibri" w:hAnsi="Calibri" w:cs="Calibri"/>
          <w:i w:val="0"/>
          <w:iCs/>
          <w:sz w:val="24"/>
        </w:rPr>
        <w:t xml:space="preserve">open to all students. </w:t>
      </w:r>
    </w:p>
    <w:p w14:paraId="30E577B3" w14:textId="0158AEB9" w:rsidR="000E1B52" w:rsidRPr="00F5470C" w:rsidRDefault="00FE4FD5" w:rsidP="001D2999">
      <w:pPr>
        <w:pStyle w:val="Body"/>
        <w:rPr>
          <w:rFonts w:ascii="Calibri" w:hAnsi="Calibri" w:cs="Calibri"/>
          <w:b/>
          <w:bCs/>
          <w:sz w:val="24"/>
          <w:szCs w:val="24"/>
        </w:rPr>
      </w:pPr>
      <w:r w:rsidRPr="00F5470C">
        <w:rPr>
          <w:rFonts w:ascii="Calibri" w:hAnsi="Calibri" w:cs="Calibri"/>
          <w:sz w:val="24"/>
          <w:szCs w:val="20"/>
        </w:rPr>
        <w:br/>
      </w:r>
      <w:r w:rsidR="00F4274A" w:rsidRPr="00F5470C">
        <w:rPr>
          <w:rFonts w:ascii="Calibri" w:hAnsi="Calibri" w:cs="Calibri"/>
          <w:b/>
          <w:bCs/>
          <w:sz w:val="24"/>
          <w:szCs w:val="24"/>
        </w:rPr>
        <w:t>Student Learning Outcomes</w:t>
      </w:r>
    </w:p>
    <w:p w14:paraId="24DC6CEE" w14:textId="1A777BEC" w:rsidR="003753A2" w:rsidRPr="00F5470C" w:rsidRDefault="003753A2" w:rsidP="001D2999">
      <w:pPr>
        <w:pStyle w:val="Body"/>
        <w:rPr>
          <w:rFonts w:ascii="Calibri" w:hAnsi="Calibri" w:cs="Calibri"/>
          <w:sz w:val="24"/>
          <w:szCs w:val="24"/>
        </w:rPr>
      </w:pPr>
      <w:r w:rsidRPr="00F5470C">
        <w:rPr>
          <w:rFonts w:ascii="Calibri" w:hAnsi="Calibri" w:cs="Calibri"/>
          <w:sz w:val="24"/>
          <w:szCs w:val="24"/>
        </w:rPr>
        <w:t xml:space="preserve">Students will engage in investigative techniques and focus national attention on a cultural </w:t>
      </w:r>
      <w:r w:rsidR="00014B0B" w:rsidRPr="00F5470C">
        <w:rPr>
          <w:rFonts w:ascii="Calibri" w:hAnsi="Calibri" w:cs="Calibri"/>
          <w:sz w:val="24"/>
          <w:szCs w:val="24"/>
        </w:rPr>
        <w:t xml:space="preserve">and criminal </w:t>
      </w:r>
      <w:r w:rsidRPr="00F5470C">
        <w:rPr>
          <w:rFonts w:ascii="Calibri" w:hAnsi="Calibri" w:cs="Calibri"/>
          <w:sz w:val="24"/>
          <w:szCs w:val="24"/>
        </w:rPr>
        <w:t>problem that has defied solutions for decades on campuses nationwide. Along the way, students will:</w:t>
      </w:r>
    </w:p>
    <w:p w14:paraId="79F50B8F" w14:textId="48C95AB8" w:rsidR="003753A2" w:rsidRPr="00F5470C" w:rsidRDefault="003753A2" w:rsidP="001D2999">
      <w:pPr>
        <w:pStyle w:val="Body"/>
        <w:rPr>
          <w:rFonts w:ascii="Calibri" w:hAnsi="Calibri" w:cs="Calibri"/>
          <w:sz w:val="24"/>
          <w:szCs w:val="24"/>
        </w:rPr>
      </w:pPr>
    </w:p>
    <w:p w14:paraId="6FAA22BA" w14:textId="046907A3" w:rsidR="003753A2" w:rsidRPr="00F5470C" w:rsidRDefault="003753A2" w:rsidP="003753A2">
      <w:pPr>
        <w:pStyle w:val="Body"/>
        <w:numPr>
          <w:ilvl w:val="0"/>
          <w:numId w:val="10"/>
        </w:numPr>
        <w:rPr>
          <w:rFonts w:ascii="Calibri" w:hAnsi="Calibri" w:cs="Calibri"/>
          <w:sz w:val="24"/>
          <w:szCs w:val="24"/>
        </w:rPr>
      </w:pPr>
      <w:r w:rsidRPr="00F5470C">
        <w:rPr>
          <w:rFonts w:ascii="Calibri" w:hAnsi="Calibri" w:cs="Calibri"/>
          <w:sz w:val="24"/>
          <w:szCs w:val="24"/>
        </w:rPr>
        <w:t>Develop strategies for making private and public institutions accountable on matters of grave public concern</w:t>
      </w:r>
    </w:p>
    <w:p w14:paraId="4C569835" w14:textId="4729B158" w:rsidR="003753A2" w:rsidRPr="00F5470C" w:rsidRDefault="003753A2" w:rsidP="003753A2">
      <w:pPr>
        <w:pStyle w:val="Body"/>
        <w:numPr>
          <w:ilvl w:val="0"/>
          <w:numId w:val="10"/>
        </w:numPr>
        <w:rPr>
          <w:rFonts w:ascii="Calibri" w:hAnsi="Calibri" w:cs="Calibri"/>
          <w:sz w:val="24"/>
          <w:szCs w:val="24"/>
        </w:rPr>
      </w:pPr>
      <w:r w:rsidRPr="00F5470C">
        <w:rPr>
          <w:rFonts w:ascii="Calibri" w:hAnsi="Calibri" w:cs="Calibri"/>
          <w:sz w:val="24"/>
          <w:szCs w:val="24"/>
        </w:rPr>
        <w:t>Refine research techniques for collecting key information</w:t>
      </w:r>
    </w:p>
    <w:p w14:paraId="25856592" w14:textId="2A262820" w:rsidR="003753A2" w:rsidRPr="00F5470C" w:rsidRDefault="003753A2" w:rsidP="003753A2">
      <w:pPr>
        <w:pStyle w:val="Body"/>
        <w:numPr>
          <w:ilvl w:val="0"/>
          <w:numId w:val="10"/>
        </w:numPr>
        <w:rPr>
          <w:rFonts w:ascii="Calibri" w:hAnsi="Calibri" w:cs="Calibri"/>
          <w:sz w:val="24"/>
          <w:szCs w:val="24"/>
        </w:rPr>
      </w:pPr>
      <w:r w:rsidRPr="00F5470C">
        <w:rPr>
          <w:rFonts w:ascii="Calibri" w:hAnsi="Calibri" w:cs="Calibri"/>
          <w:sz w:val="24"/>
          <w:szCs w:val="24"/>
        </w:rPr>
        <w:t>Illuminate possible solutions for the deep cultural problem</w:t>
      </w:r>
    </w:p>
    <w:p w14:paraId="14DE0B26" w14:textId="5B5E367E" w:rsidR="003753A2" w:rsidRPr="00F5470C" w:rsidRDefault="003753A2" w:rsidP="003753A2">
      <w:pPr>
        <w:pStyle w:val="Body"/>
        <w:numPr>
          <w:ilvl w:val="0"/>
          <w:numId w:val="10"/>
        </w:numPr>
        <w:rPr>
          <w:rFonts w:ascii="Calibri" w:hAnsi="Calibri" w:cs="Calibri"/>
          <w:sz w:val="24"/>
          <w:szCs w:val="24"/>
        </w:rPr>
      </w:pPr>
      <w:r w:rsidRPr="00F5470C">
        <w:rPr>
          <w:rFonts w:ascii="Calibri" w:hAnsi="Calibri" w:cs="Calibri"/>
          <w:sz w:val="24"/>
          <w:szCs w:val="24"/>
        </w:rPr>
        <w:t xml:space="preserve">Synthesize complex information into readable </w:t>
      </w:r>
      <w:r w:rsidR="006871C9" w:rsidRPr="00F5470C">
        <w:rPr>
          <w:rFonts w:ascii="Calibri" w:hAnsi="Calibri" w:cs="Calibri"/>
          <w:sz w:val="24"/>
          <w:szCs w:val="24"/>
        </w:rPr>
        <w:t xml:space="preserve">and viewable </w:t>
      </w:r>
      <w:r w:rsidRPr="00F5470C">
        <w:rPr>
          <w:rFonts w:ascii="Calibri" w:hAnsi="Calibri" w:cs="Calibri"/>
          <w:sz w:val="24"/>
          <w:szCs w:val="24"/>
        </w:rPr>
        <w:t>stories for mainstream audiences</w:t>
      </w:r>
    </w:p>
    <w:p w14:paraId="2652E902" w14:textId="73A88F43" w:rsidR="003753A2" w:rsidRPr="00F5470C" w:rsidRDefault="003753A2" w:rsidP="003753A2">
      <w:pPr>
        <w:pStyle w:val="Body"/>
        <w:numPr>
          <w:ilvl w:val="0"/>
          <w:numId w:val="10"/>
        </w:numPr>
        <w:rPr>
          <w:rFonts w:ascii="Calibri" w:hAnsi="Calibri" w:cs="Calibri"/>
          <w:sz w:val="24"/>
          <w:szCs w:val="24"/>
        </w:rPr>
      </w:pPr>
      <w:r w:rsidRPr="00F5470C">
        <w:rPr>
          <w:rFonts w:ascii="Calibri" w:hAnsi="Calibri" w:cs="Calibri"/>
          <w:sz w:val="24"/>
          <w:szCs w:val="24"/>
        </w:rPr>
        <w:t>Master understanding of the law pertaining to sexual violence</w:t>
      </w:r>
    </w:p>
    <w:p w14:paraId="248D009E" w14:textId="40F8FC24" w:rsidR="003753A2" w:rsidRPr="00F5470C" w:rsidRDefault="003753A2" w:rsidP="003753A2">
      <w:pPr>
        <w:pStyle w:val="NoSpacing"/>
        <w:numPr>
          <w:ilvl w:val="0"/>
          <w:numId w:val="10"/>
        </w:numPr>
        <w:rPr>
          <w:rFonts w:ascii="Calibri" w:hAnsi="Calibri" w:cs="Calibri"/>
        </w:rPr>
      </w:pPr>
      <w:r w:rsidRPr="00F5470C">
        <w:rPr>
          <w:rFonts w:ascii="Calibri" w:hAnsi="Calibri" w:cs="Calibri"/>
        </w:rPr>
        <w:t>Restore transparency to needlessly confidential disciplinary processes</w:t>
      </w:r>
    </w:p>
    <w:p w14:paraId="0B0FCE1E" w14:textId="77777777" w:rsidR="003753A2" w:rsidRPr="00F5470C" w:rsidRDefault="003753A2" w:rsidP="001D2999">
      <w:pPr>
        <w:pStyle w:val="Body"/>
        <w:rPr>
          <w:rFonts w:ascii="Calibri" w:hAnsi="Calibri" w:cs="Calibri"/>
          <w:sz w:val="24"/>
          <w:szCs w:val="20"/>
        </w:rPr>
      </w:pPr>
    </w:p>
    <w:p w14:paraId="15DAAE2D" w14:textId="77777777" w:rsidR="001D2999" w:rsidRPr="00F5470C" w:rsidRDefault="001D2999" w:rsidP="001D2999">
      <w:pPr>
        <w:pStyle w:val="Body"/>
        <w:rPr>
          <w:rFonts w:ascii="Calibri" w:hAnsi="Calibri" w:cs="Calibri"/>
          <w:b/>
          <w:i/>
          <w:color w:val="7030A0"/>
          <w:sz w:val="24"/>
          <w:szCs w:val="20"/>
        </w:rPr>
      </w:pPr>
    </w:p>
    <w:p w14:paraId="5A3BF75E" w14:textId="77777777" w:rsidR="00F90DC5" w:rsidRPr="00F5470C" w:rsidRDefault="00F90DC5" w:rsidP="00F90DC5">
      <w:pPr>
        <w:pStyle w:val="Body"/>
        <w:rPr>
          <w:rFonts w:ascii="Calibri" w:hAnsi="Calibri" w:cs="Calibri"/>
          <w:b/>
          <w:bCs/>
          <w:sz w:val="24"/>
          <w:szCs w:val="24"/>
        </w:rPr>
      </w:pPr>
    </w:p>
    <w:p w14:paraId="5F018E3F" w14:textId="77777777" w:rsidR="00F90DC5" w:rsidRPr="00F5470C" w:rsidRDefault="00F90DC5" w:rsidP="00F90DC5">
      <w:pPr>
        <w:pStyle w:val="Body"/>
        <w:rPr>
          <w:rFonts w:ascii="Calibri" w:hAnsi="Calibri" w:cs="Calibri"/>
          <w:b/>
          <w:bCs/>
          <w:sz w:val="24"/>
          <w:szCs w:val="24"/>
        </w:rPr>
      </w:pPr>
    </w:p>
    <w:p w14:paraId="76907B0A" w14:textId="59BAFA80" w:rsidR="00F90DC5" w:rsidRPr="00F5470C" w:rsidRDefault="00FE4FD5" w:rsidP="00F90DC5">
      <w:pPr>
        <w:pStyle w:val="Body"/>
        <w:rPr>
          <w:rFonts w:ascii="Calibri" w:hAnsi="Calibri" w:cs="Calibri"/>
          <w:b/>
          <w:bCs/>
          <w:sz w:val="24"/>
          <w:szCs w:val="24"/>
        </w:rPr>
      </w:pPr>
      <w:r w:rsidRPr="00F5470C">
        <w:rPr>
          <w:rFonts w:ascii="Calibri" w:hAnsi="Calibri" w:cs="Calibri"/>
          <w:b/>
          <w:bCs/>
          <w:sz w:val="24"/>
          <w:szCs w:val="24"/>
        </w:rPr>
        <w:lastRenderedPageBreak/>
        <w:t>Description of Assignment</w:t>
      </w:r>
    </w:p>
    <w:p w14:paraId="2F31A94D" w14:textId="241E4525" w:rsidR="00F90DC5" w:rsidRPr="00F5470C" w:rsidRDefault="0089002B" w:rsidP="00F90DC5">
      <w:pPr>
        <w:pStyle w:val="NormalWeb"/>
        <w:rPr>
          <w:rFonts w:ascii="Calibri" w:hAnsi="Calibri" w:cs="Calibri"/>
          <w:b/>
          <w:bCs/>
        </w:rPr>
      </w:pPr>
      <w:r w:rsidRPr="00F5470C">
        <w:rPr>
          <w:rFonts w:ascii="Calibri" w:hAnsi="Calibri" w:cs="Calibri"/>
          <w:b/>
          <w:bCs/>
        </w:rPr>
        <w:t>Students will contribute stories, data and multimedia to a te</w:t>
      </w:r>
      <w:r w:rsidR="00F90DC5" w:rsidRPr="00F5470C">
        <w:rPr>
          <w:rFonts w:ascii="Calibri" w:hAnsi="Calibri" w:cs="Calibri"/>
          <w:b/>
          <w:bCs/>
        </w:rPr>
        <w:t xml:space="preserve">am project examining the national movement taking shape at two dozen </w:t>
      </w:r>
      <w:r w:rsidR="00014B0B" w:rsidRPr="00F5470C">
        <w:rPr>
          <w:rFonts w:ascii="Calibri" w:hAnsi="Calibri" w:cs="Calibri"/>
          <w:b/>
          <w:bCs/>
        </w:rPr>
        <w:t>universities</w:t>
      </w:r>
      <w:r w:rsidR="00F90DC5" w:rsidRPr="00F5470C">
        <w:rPr>
          <w:rFonts w:ascii="Calibri" w:hAnsi="Calibri" w:cs="Calibri"/>
          <w:b/>
          <w:bCs/>
        </w:rPr>
        <w:t xml:space="preserve"> and colleges nationwide:</w:t>
      </w:r>
    </w:p>
    <w:p w14:paraId="559614CB" w14:textId="6BB2BB10" w:rsidR="00014B0B" w:rsidRPr="00F5470C" w:rsidRDefault="00F90DC5" w:rsidP="00F90DC5">
      <w:pPr>
        <w:pStyle w:val="NormalWeb"/>
        <w:rPr>
          <w:rFonts w:ascii="Calibri" w:hAnsi="Calibri" w:cs="Calibri"/>
          <w:szCs w:val="28"/>
        </w:rPr>
      </w:pPr>
      <w:r w:rsidRPr="00F5470C">
        <w:rPr>
          <w:rFonts w:ascii="Calibri" w:hAnsi="Calibri" w:cs="Calibri"/>
        </w:rPr>
        <w:t>Students will work together to produce one project national in scope. Assignments will include one or more of these angles:</w:t>
      </w:r>
      <w:r w:rsidRPr="00F5470C">
        <w:rPr>
          <w:rFonts w:ascii="Calibri" w:hAnsi="Calibri" w:cs="Calibri"/>
          <w:b/>
          <w:bCs/>
        </w:rPr>
        <w:t xml:space="preserve"> </w:t>
      </w:r>
      <w:r w:rsidRPr="00F5470C">
        <w:rPr>
          <w:rFonts w:ascii="Calibri" w:hAnsi="Calibri" w:cs="Calibri"/>
          <w:szCs w:val="28"/>
        </w:rPr>
        <w:t>profiles of leaders on all sides of the reform debate, evaluati</w:t>
      </w:r>
      <w:r w:rsidR="0089002B" w:rsidRPr="00F5470C">
        <w:rPr>
          <w:rFonts w:ascii="Calibri" w:hAnsi="Calibri" w:cs="Calibri"/>
          <w:szCs w:val="28"/>
        </w:rPr>
        <w:t xml:space="preserve">on of the </w:t>
      </w:r>
      <w:r w:rsidRPr="00F5470C">
        <w:rPr>
          <w:rFonts w:ascii="Calibri" w:hAnsi="Calibri" w:cs="Calibri"/>
          <w:szCs w:val="28"/>
        </w:rPr>
        <w:t>performance of officials at key universities, investigat</w:t>
      </w:r>
      <w:r w:rsidR="0089002B" w:rsidRPr="00F5470C">
        <w:rPr>
          <w:rFonts w:ascii="Calibri" w:hAnsi="Calibri" w:cs="Calibri"/>
          <w:szCs w:val="28"/>
        </w:rPr>
        <w:t>ion of</w:t>
      </w:r>
      <w:r w:rsidRPr="00F5470C">
        <w:rPr>
          <w:rFonts w:ascii="Calibri" w:hAnsi="Calibri" w:cs="Calibri"/>
          <w:szCs w:val="28"/>
        </w:rPr>
        <w:t xml:space="preserve"> police/prosecutor practices across U.S. in pursuing campus sexual assault cases; </w:t>
      </w:r>
      <w:r w:rsidR="009B7EF7" w:rsidRPr="00F5470C">
        <w:rPr>
          <w:rFonts w:ascii="Calibri" w:hAnsi="Calibri" w:cs="Calibri"/>
          <w:szCs w:val="28"/>
        </w:rPr>
        <w:t xml:space="preserve">and </w:t>
      </w:r>
      <w:r w:rsidRPr="00F5470C">
        <w:rPr>
          <w:rFonts w:ascii="Calibri" w:hAnsi="Calibri" w:cs="Calibri"/>
        </w:rPr>
        <w:t>e</w:t>
      </w:r>
      <w:r w:rsidRPr="00F5470C">
        <w:rPr>
          <w:rFonts w:ascii="Calibri" w:hAnsi="Calibri" w:cs="Calibri"/>
          <w:szCs w:val="28"/>
        </w:rPr>
        <w:t>xamin</w:t>
      </w:r>
      <w:r w:rsidR="0089002B" w:rsidRPr="00F5470C">
        <w:rPr>
          <w:rFonts w:ascii="Calibri" w:hAnsi="Calibri" w:cs="Calibri"/>
          <w:szCs w:val="28"/>
        </w:rPr>
        <w:t xml:space="preserve">ation of </w:t>
      </w:r>
      <w:r w:rsidRPr="00F5470C">
        <w:rPr>
          <w:rFonts w:ascii="Calibri" w:hAnsi="Calibri" w:cs="Calibri"/>
          <w:szCs w:val="28"/>
        </w:rPr>
        <w:t xml:space="preserve">how campuses could make public now-secret discipline. </w:t>
      </w:r>
    </w:p>
    <w:p w14:paraId="7DCB1F58" w14:textId="7DD0ADE5" w:rsidR="003753A2" w:rsidRPr="00F5470C" w:rsidRDefault="00F90DC5" w:rsidP="00F90DC5">
      <w:pPr>
        <w:pStyle w:val="NormalWeb"/>
        <w:rPr>
          <w:rFonts w:ascii="Calibri" w:hAnsi="Calibri" w:cs="Calibri"/>
          <w:szCs w:val="28"/>
        </w:rPr>
      </w:pPr>
      <w:r w:rsidRPr="00F5470C">
        <w:rPr>
          <w:rFonts w:ascii="Calibri" w:hAnsi="Calibri" w:cs="Calibri"/>
          <w:szCs w:val="28"/>
        </w:rPr>
        <w:t>Each student will produce two, 800-word text stories</w:t>
      </w:r>
      <w:r w:rsidR="006871C9" w:rsidRPr="00F5470C">
        <w:rPr>
          <w:rFonts w:ascii="Calibri" w:hAnsi="Calibri" w:cs="Calibri"/>
          <w:szCs w:val="28"/>
        </w:rPr>
        <w:t xml:space="preserve"> or the equivalent</w:t>
      </w:r>
      <w:r w:rsidR="00014B0B" w:rsidRPr="00F5470C">
        <w:rPr>
          <w:rFonts w:ascii="Calibri" w:hAnsi="Calibri" w:cs="Calibri"/>
          <w:szCs w:val="28"/>
        </w:rPr>
        <w:t>. Students may produce a video or documentary in place of one of the text stories.</w:t>
      </w:r>
      <w:r w:rsidRPr="00F5470C">
        <w:rPr>
          <w:rFonts w:ascii="Calibri" w:hAnsi="Calibri" w:cs="Calibri"/>
          <w:szCs w:val="28"/>
        </w:rPr>
        <w:t xml:space="preserve"> </w:t>
      </w:r>
      <w:r w:rsidR="00014B0B" w:rsidRPr="00F5470C">
        <w:rPr>
          <w:rFonts w:ascii="Calibri" w:hAnsi="Calibri" w:cs="Calibri"/>
          <w:szCs w:val="28"/>
        </w:rPr>
        <w:t>Th</w:t>
      </w:r>
      <w:r w:rsidR="0089002B" w:rsidRPr="00F5470C">
        <w:rPr>
          <w:rFonts w:ascii="Calibri" w:hAnsi="Calibri" w:cs="Calibri"/>
          <w:szCs w:val="28"/>
        </w:rPr>
        <w:t>is will be a multimedia</w:t>
      </w:r>
      <w:r w:rsidR="00014B0B" w:rsidRPr="00F5470C">
        <w:rPr>
          <w:rFonts w:ascii="Calibri" w:hAnsi="Calibri" w:cs="Calibri"/>
          <w:szCs w:val="28"/>
        </w:rPr>
        <w:t xml:space="preserve"> project </w:t>
      </w:r>
      <w:r w:rsidR="0089002B" w:rsidRPr="00F5470C">
        <w:rPr>
          <w:rFonts w:ascii="Calibri" w:hAnsi="Calibri" w:cs="Calibri"/>
          <w:szCs w:val="28"/>
        </w:rPr>
        <w:t xml:space="preserve">and include </w:t>
      </w:r>
      <w:r w:rsidR="00014B0B" w:rsidRPr="00F5470C">
        <w:rPr>
          <w:rFonts w:ascii="Calibri" w:hAnsi="Calibri" w:cs="Calibri"/>
          <w:szCs w:val="28"/>
        </w:rPr>
        <w:t>interactives showing key findings at targeted universities and colleges.</w:t>
      </w:r>
    </w:p>
    <w:p w14:paraId="10E6389B" w14:textId="0F10DCAF" w:rsidR="00F90DC5" w:rsidRPr="00F5470C" w:rsidRDefault="00F90DC5" w:rsidP="00F90DC5">
      <w:pPr>
        <w:pStyle w:val="NormalWeb"/>
        <w:rPr>
          <w:rFonts w:ascii="Calibri" w:hAnsi="Calibri" w:cs="Calibri"/>
          <w:szCs w:val="28"/>
        </w:rPr>
      </w:pPr>
      <w:r w:rsidRPr="00F5470C">
        <w:rPr>
          <w:rFonts w:ascii="Calibri" w:hAnsi="Calibri" w:cs="Calibri"/>
          <w:b/>
          <w:bCs/>
          <w:szCs w:val="28"/>
        </w:rPr>
        <w:t>Weekly beat memo:</w:t>
      </w:r>
      <w:r w:rsidRPr="00F5470C">
        <w:rPr>
          <w:rFonts w:ascii="Calibri" w:hAnsi="Calibri" w:cs="Calibri"/>
          <w:szCs w:val="28"/>
        </w:rPr>
        <w:t xml:space="preserve"> A short memo noting who </w:t>
      </w:r>
      <w:r w:rsidR="00014B0B" w:rsidRPr="00F5470C">
        <w:rPr>
          <w:rFonts w:ascii="Calibri" w:hAnsi="Calibri" w:cs="Calibri"/>
          <w:szCs w:val="28"/>
        </w:rPr>
        <w:t>the student</w:t>
      </w:r>
      <w:r w:rsidRPr="00F5470C">
        <w:rPr>
          <w:rFonts w:ascii="Calibri" w:hAnsi="Calibri" w:cs="Calibri"/>
          <w:szCs w:val="28"/>
        </w:rPr>
        <w:t xml:space="preserve"> interviewed</w:t>
      </w:r>
      <w:r w:rsidR="006871C9" w:rsidRPr="00F5470C">
        <w:rPr>
          <w:rFonts w:ascii="Calibri" w:hAnsi="Calibri" w:cs="Calibri"/>
          <w:szCs w:val="28"/>
        </w:rPr>
        <w:t>, what documents and data were obtained</w:t>
      </w:r>
      <w:r w:rsidRPr="00F5470C">
        <w:rPr>
          <w:rFonts w:ascii="Calibri" w:hAnsi="Calibri" w:cs="Calibri"/>
          <w:szCs w:val="28"/>
        </w:rPr>
        <w:t xml:space="preserve">, what </w:t>
      </w:r>
      <w:r w:rsidR="006871C9" w:rsidRPr="00F5470C">
        <w:rPr>
          <w:rFonts w:ascii="Calibri" w:hAnsi="Calibri" w:cs="Calibri"/>
          <w:szCs w:val="28"/>
        </w:rPr>
        <w:t xml:space="preserve">new information </w:t>
      </w:r>
      <w:r w:rsidR="00014B0B" w:rsidRPr="00F5470C">
        <w:rPr>
          <w:rFonts w:ascii="Calibri" w:hAnsi="Calibri" w:cs="Calibri"/>
          <w:szCs w:val="28"/>
        </w:rPr>
        <w:t>the student</w:t>
      </w:r>
      <w:r w:rsidRPr="00F5470C">
        <w:rPr>
          <w:rFonts w:ascii="Calibri" w:hAnsi="Calibri" w:cs="Calibri"/>
          <w:szCs w:val="28"/>
        </w:rPr>
        <w:t xml:space="preserve"> found out, and </w:t>
      </w:r>
      <w:r w:rsidR="00014B0B" w:rsidRPr="00F5470C">
        <w:rPr>
          <w:rFonts w:ascii="Calibri" w:hAnsi="Calibri" w:cs="Calibri"/>
          <w:szCs w:val="28"/>
        </w:rPr>
        <w:t>the student’s</w:t>
      </w:r>
      <w:r w:rsidRPr="00F5470C">
        <w:rPr>
          <w:rFonts w:ascii="Calibri" w:hAnsi="Calibri" w:cs="Calibri"/>
          <w:szCs w:val="28"/>
        </w:rPr>
        <w:t xml:space="preserve"> reporting plan for the coming week, will be due at the start of class each week.</w:t>
      </w:r>
    </w:p>
    <w:p w14:paraId="729F2C01" w14:textId="0FBFB27C" w:rsidR="000E1B52" w:rsidRPr="00F5470C" w:rsidRDefault="00FE4FD5" w:rsidP="001D2999">
      <w:pPr>
        <w:pStyle w:val="Body"/>
        <w:rPr>
          <w:rFonts w:ascii="Calibri" w:hAnsi="Calibri" w:cs="Calibri"/>
          <w:b/>
          <w:bCs/>
          <w:sz w:val="24"/>
          <w:szCs w:val="24"/>
        </w:rPr>
      </w:pPr>
      <w:r w:rsidRPr="00F5470C">
        <w:rPr>
          <w:rFonts w:ascii="Calibri" w:hAnsi="Calibri" w:cs="Calibri"/>
          <w:b/>
          <w:bCs/>
          <w:sz w:val="24"/>
          <w:szCs w:val="24"/>
        </w:rPr>
        <w:t>Grading</w:t>
      </w:r>
    </w:p>
    <w:p w14:paraId="5F681261" w14:textId="77777777" w:rsidR="000E1B52" w:rsidRPr="00F5470C" w:rsidRDefault="00FE4FD5" w:rsidP="001D2999">
      <w:pPr>
        <w:pStyle w:val="Body"/>
        <w:rPr>
          <w:rFonts w:ascii="Calibri" w:hAnsi="Calibri" w:cs="Calibri"/>
          <w:sz w:val="24"/>
          <w:szCs w:val="24"/>
        </w:rPr>
      </w:pPr>
      <w:r w:rsidRPr="00F5470C">
        <w:rPr>
          <w:rFonts w:ascii="Calibri" w:hAnsi="Calibri" w:cs="Calibri"/>
          <w:b/>
          <w:bCs/>
          <w:sz w:val="24"/>
          <w:szCs w:val="24"/>
        </w:rPr>
        <w:t xml:space="preserve">a. Breakdown of Grade </w:t>
      </w:r>
    </w:p>
    <w:p w14:paraId="3696025C" w14:textId="4C2EEF72" w:rsidR="000E1B52" w:rsidRPr="00F5470C" w:rsidRDefault="00881B9A" w:rsidP="001D2999">
      <w:pPr>
        <w:pStyle w:val="Body"/>
        <w:rPr>
          <w:rFonts w:ascii="Calibri" w:hAnsi="Calibri" w:cs="Calibri"/>
          <w:sz w:val="24"/>
          <w:szCs w:val="20"/>
        </w:rPr>
      </w:pPr>
      <w:r w:rsidRPr="00F5470C">
        <w:rPr>
          <w:rFonts w:ascii="Calibri" w:hAnsi="Calibri" w:cs="Calibri"/>
          <w:sz w:val="24"/>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F5470C"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F5470C" w:rsidRDefault="00615A3A" w:rsidP="007D471D">
            <w:pPr>
              <w:pStyle w:val="TableStyle1"/>
              <w:rPr>
                <w:rFonts w:ascii="Calibri" w:hAnsi="Calibri" w:cs="Calibri"/>
                <w:sz w:val="24"/>
              </w:rPr>
            </w:pPr>
            <w:r w:rsidRPr="00F5470C">
              <w:rPr>
                <w:rFonts w:ascii="Calibri" w:eastAsia="Arial Unicode MS" w:hAnsi="Calibri" w:cs="Calibri"/>
                <w:sz w:val="24"/>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F5470C" w:rsidRDefault="00615A3A" w:rsidP="007D471D">
            <w:pPr>
              <w:pStyle w:val="TableStyle1"/>
              <w:jc w:val="center"/>
              <w:rPr>
                <w:rFonts w:ascii="Calibri" w:hAnsi="Calibri" w:cs="Calibri"/>
                <w:sz w:val="24"/>
              </w:rPr>
            </w:pPr>
            <w:r w:rsidRPr="00F5470C">
              <w:rPr>
                <w:rFonts w:ascii="Calibri" w:hAnsi="Calibri" w:cs="Calibri"/>
                <w:sz w:val="24"/>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F5470C" w:rsidRDefault="00615A3A" w:rsidP="007D471D">
            <w:pPr>
              <w:pStyle w:val="TableStyle1"/>
              <w:jc w:val="center"/>
              <w:rPr>
                <w:rFonts w:ascii="Calibri" w:hAnsi="Calibri" w:cs="Calibri"/>
                <w:sz w:val="24"/>
              </w:rPr>
            </w:pPr>
            <w:r w:rsidRPr="00F5470C">
              <w:rPr>
                <w:rFonts w:ascii="Calibri" w:hAnsi="Calibri" w:cs="Calibri"/>
                <w:sz w:val="24"/>
              </w:rPr>
              <w:t xml:space="preserve">% of Grade </w:t>
            </w:r>
          </w:p>
        </w:tc>
      </w:tr>
      <w:tr w:rsidR="00615A3A" w:rsidRPr="00F5470C"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1E753560" w:rsidR="00615A3A" w:rsidRPr="00F5470C" w:rsidRDefault="005149F2" w:rsidP="007D471D">
            <w:pPr>
              <w:rPr>
                <w:rFonts w:ascii="Calibri" w:hAnsi="Calibri" w:cs="Calibri"/>
                <w:szCs w:val="20"/>
              </w:rPr>
            </w:pPr>
            <w:r w:rsidRPr="00F5470C">
              <w:rPr>
                <w:rFonts w:ascii="Calibri" w:hAnsi="Calibri" w:cs="Calibri"/>
                <w:szCs w:val="20"/>
              </w:rPr>
              <w:t>Class participation</w:t>
            </w:r>
            <w:r w:rsidR="009B7EF7" w:rsidRPr="00F5470C">
              <w:rPr>
                <w:rFonts w:ascii="Calibri" w:hAnsi="Calibri" w:cs="Calibri"/>
                <w:szCs w:val="20"/>
              </w:rPr>
              <w:t>/</w:t>
            </w:r>
            <w:r w:rsidRPr="00F5470C">
              <w:rPr>
                <w:rFonts w:ascii="Calibri" w:hAnsi="Calibri" w:cs="Calibri"/>
                <w:szCs w:val="20"/>
              </w:rPr>
              <w:t>communication</w:t>
            </w:r>
            <w:r w:rsidR="009B7EF7" w:rsidRPr="00F5470C">
              <w:rPr>
                <w:rFonts w:ascii="Calibri" w:hAnsi="Calibri" w:cs="Calibri"/>
                <w:szCs w:val="20"/>
              </w:rPr>
              <w:t xml:space="preserve"> outside class</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0A459AFB" w:rsidR="00615A3A" w:rsidRPr="00F5470C" w:rsidRDefault="005149F2" w:rsidP="00F5470C">
            <w:pPr>
              <w:jc w:val="center"/>
              <w:rPr>
                <w:rFonts w:ascii="Calibri" w:hAnsi="Calibri" w:cs="Calibri"/>
                <w:szCs w:val="20"/>
              </w:rPr>
            </w:pPr>
            <w:r w:rsidRPr="00F5470C">
              <w:rPr>
                <w:rFonts w:ascii="Calibri" w:hAnsi="Calibri" w:cs="Calibri"/>
                <w:szCs w:val="20"/>
              </w:rPr>
              <w:t>10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D9575BB" w:rsidR="00615A3A" w:rsidRPr="00F5470C" w:rsidRDefault="005149F2" w:rsidP="00F5470C">
            <w:pPr>
              <w:jc w:val="center"/>
              <w:rPr>
                <w:rFonts w:ascii="Calibri" w:hAnsi="Calibri" w:cs="Calibri"/>
                <w:szCs w:val="20"/>
              </w:rPr>
            </w:pPr>
            <w:r w:rsidRPr="00F5470C">
              <w:rPr>
                <w:rFonts w:ascii="Calibri" w:hAnsi="Calibri" w:cs="Calibri"/>
                <w:szCs w:val="20"/>
              </w:rPr>
              <w:t>10</w:t>
            </w:r>
            <w:r w:rsidR="00F5470C">
              <w:rPr>
                <w:rFonts w:ascii="Calibri" w:hAnsi="Calibri" w:cs="Calibri"/>
                <w:szCs w:val="20"/>
              </w:rPr>
              <w:t>%</w:t>
            </w:r>
          </w:p>
        </w:tc>
      </w:tr>
      <w:tr w:rsidR="00615A3A" w:rsidRPr="00F5470C"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4C8B04DC" w:rsidR="00615A3A" w:rsidRPr="00F5470C" w:rsidRDefault="005149F2" w:rsidP="007D471D">
            <w:pPr>
              <w:rPr>
                <w:rFonts w:ascii="Calibri" w:hAnsi="Calibri" w:cs="Calibri"/>
                <w:szCs w:val="20"/>
              </w:rPr>
            </w:pPr>
            <w:r w:rsidRPr="00F5470C">
              <w:rPr>
                <w:rFonts w:ascii="Calibri" w:hAnsi="Calibri" w:cs="Calibri"/>
                <w:szCs w:val="20"/>
              </w:rPr>
              <w:t>Story 1</w:t>
            </w:r>
            <w:r w:rsidR="00951EFA" w:rsidRPr="00F5470C">
              <w:rPr>
                <w:rFonts w:ascii="Calibri" w:hAnsi="Calibri" w:cs="Calibri"/>
                <w:szCs w:val="20"/>
              </w:rPr>
              <w:t xml:space="preserve"> for our national project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F9DB8D2" w:rsidR="00615A3A" w:rsidRPr="00F5470C" w:rsidRDefault="008205C7" w:rsidP="00F5470C">
            <w:pPr>
              <w:jc w:val="center"/>
              <w:rPr>
                <w:rFonts w:ascii="Calibri" w:hAnsi="Calibri" w:cs="Calibri"/>
                <w:szCs w:val="20"/>
              </w:rPr>
            </w:pPr>
            <w:r w:rsidRPr="00F5470C">
              <w:rPr>
                <w:rFonts w:ascii="Calibri" w:hAnsi="Calibri" w:cs="Calibri"/>
                <w:szCs w:val="20"/>
              </w:rPr>
              <w:t>40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69D28F27" w:rsidR="00615A3A" w:rsidRPr="00F5470C" w:rsidRDefault="008205C7" w:rsidP="00F5470C">
            <w:pPr>
              <w:jc w:val="center"/>
              <w:rPr>
                <w:rFonts w:ascii="Calibri" w:hAnsi="Calibri" w:cs="Calibri"/>
                <w:szCs w:val="20"/>
              </w:rPr>
            </w:pPr>
            <w:r w:rsidRPr="00F5470C">
              <w:rPr>
                <w:rFonts w:ascii="Calibri" w:hAnsi="Calibri" w:cs="Calibri"/>
                <w:szCs w:val="20"/>
              </w:rPr>
              <w:t>40</w:t>
            </w:r>
            <w:r w:rsidR="00F5470C">
              <w:rPr>
                <w:rFonts w:ascii="Calibri" w:hAnsi="Calibri" w:cs="Calibri"/>
                <w:szCs w:val="20"/>
              </w:rPr>
              <w:t>%</w:t>
            </w:r>
          </w:p>
        </w:tc>
      </w:tr>
      <w:tr w:rsidR="00615A3A" w:rsidRPr="00F5470C"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A8840" w14:textId="6ED00F70" w:rsidR="00FB4537" w:rsidRPr="00F5470C" w:rsidRDefault="005149F2" w:rsidP="00FB4537">
            <w:pPr>
              <w:rPr>
                <w:rFonts w:ascii="Calibri" w:hAnsi="Calibri" w:cs="Calibri"/>
              </w:rPr>
            </w:pPr>
            <w:r w:rsidRPr="00F5470C">
              <w:rPr>
                <w:rFonts w:ascii="Calibri" w:hAnsi="Calibri" w:cs="Calibri"/>
                <w:szCs w:val="20"/>
              </w:rPr>
              <w:t>Story 2</w:t>
            </w:r>
            <w:r w:rsidR="00951EFA" w:rsidRPr="00F5470C">
              <w:rPr>
                <w:rFonts w:ascii="Calibri" w:hAnsi="Calibri" w:cs="Calibri"/>
                <w:szCs w:val="20"/>
              </w:rPr>
              <w:t xml:space="preserve"> for our national project</w:t>
            </w:r>
          </w:p>
          <w:p w14:paraId="70E6B98F" w14:textId="3529B161" w:rsidR="00615A3A" w:rsidRPr="00F5470C" w:rsidRDefault="00615A3A" w:rsidP="007D471D">
            <w:pPr>
              <w:rPr>
                <w:rFonts w:ascii="Calibri" w:hAnsi="Calibri" w:cs="Calibri"/>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29FA2CCD" w:rsidR="00615A3A" w:rsidRPr="00F5470C" w:rsidRDefault="008205C7" w:rsidP="00F5470C">
            <w:pPr>
              <w:pStyle w:val="Heading2"/>
              <w:jc w:val="center"/>
              <w:rPr>
                <w:rFonts w:ascii="Calibri" w:hAnsi="Calibri" w:cs="Calibri"/>
                <w:i w:val="0"/>
                <w:iCs/>
                <w:sz w:val="24"/>
              </w:rPr>
            </w:pPr>
            <w:r w:rsidRPr="00F5470C">
              <w:rPr>
                <w:rFonts w:ascii="Calibri" w:hAnsi="Calibri" w:cs="Calibri"/>
                <w:i w:val="0"/>
                <w:iCs/>
                <w:sz w:val="24"/>
              </w:rPr>
              <w:t>40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4DCAADB3" w:rsidR="00615A3A" w:rsidRPr="00F5470C" w:rsidRDefault="008205C7" w:rsidP="00F5470C">
            <w:pPr>
              <w:jc w:val="center"/>
              <w:rPr>
                <w:rFonts w:ascii="Calibri" w:hAnsi="Calibri" w:cs="Calibri"/>
                <w:szCs w:val="20"/>
              </w:rPr>
            </w:pPr>
            <w:r w:rsidRPr="00F5470C">
              <w:rPr>
                <w:rFonts w:ascii="Calibri" w:hAnsi="Calibri" w:cs="Calibri"/>
                <w:szCs w:val="20"/>
              </w:rPr>
              <w:t>40</w:t>
            </w:r>
            <w:r w:rsidR="00F5470C">
              <w:rPr>
                <w:rFonts w:ascii="Calibri" w:hAnsi="Calibri" w:cs="Calibri"/>
                <w:szCs w:val="20"/>
              </w:rPr>
              <w:t>%</w:t>
            </w:r>
          </w:p>
        </w:tc>
      </w:tr>
      <w:tr w:rsidR="00615A3A" w:rsidRPr="00F5470C"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44CA9108" w:rsidR="00615A3A" w:rsidRPr="00F5470C" w:rsidRDefault="008205C7" w:rsidP="007D471D">
            <w:pPr>
              <w:rPr>
                <w:rFonts w:ascii="Calibri" w:hAnsi="Calibri" w:cs="Calibri"/>
                <w:szCs w:val="20"/>
              </w:rPr>
            </w:pPr>
            <w:r w:rsidRPr="00F5470C">
              <w:rPr>
                <w:rFonts w:ascii="Calibri" w:hAnsi="Calibri" w:cs="Calibri"/>
                <w:szCs w:val="20"/>
              </w:rPr>
              <w:t xml:space="preserve">Weekly </w:t>
            </w:r>
            <w:r w:rsidR="00951EFA" w:rsidRPr="00F5470C">
              <w:rPr>
                <w:rFonts w:ascii="Calibri" w:hAnsi="Calibri" w:cs="Calibri"/>
                <w:szCs w:val="20"/>
              </w:rPr>
              <w:t>Beat memo</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3AF3BD49" w:rsidR="00615A3A" w:rsidRPr="00F5470C" w:rsidRDefault="008205C7" w:rsidP="00F5470C">
            <w:pPr>
              <w:jc w:val="center"/>
              <w:rPr>
                <w:rFonts w:ascii="Calibri" w:hAnsi="Calibri" w:cs="Calibri"/>
                <w:szCs w:val="20"/>
              </w:rPr>
            </w:pPr>
            <w:r w:rsidRPr="00F5470C">
              <w:rPr>
                <w:rFonts w:ascii="Calibri" w:hAnsi="Calibri" w:cs="Calibri"/>
                <w:szCs w:val="20"/>
              </w:rPr>
              <w:t>10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3768065" w:rsidR="00615A3A" w:rsidRPr="00F5470C" w:rsidRDefault="0089002B" w:rsidP="00F5470C">
            <w:pPr>
              <w:jc w:val="center"/>
              <w:rPr>
                <w:rFonts w:ascii="Calibri" w:hAnsi="Calibri" w:cs="Calibri"/>
                <w:szCs w:val="20"/>
              </w:rPr>
            </w:pPr>
            <w:r w:rsidRPr="00F5470C">
              <w:rPr>
                <w:rFonts w:ascii="Calibri" w:hAnsi="Calibri" w:cs="Calibri"/>
                <w:szCs w:val="20"/>
              </w:rPr>
              <w:t>1</w:t>
            </w:r>
            <w:r w:rsidR="005149F2" w:rsidRPr="00F5470C">
              <w:rPr>
                <w:rFonts w:ascii="Calibri" w:hAnsi="Calibri" w:cs="Calibri"/>
                <w:szCs w:val="20"/>
              </w:rPr>
              <w:t>0</w:t>
            </w:r>
            <w:r w:rsidR="00F5470C">
              <w:rPr>
                <w:rFonts w:ascii="Calibri" w:hAnsi="Calibri" w:cs="Calibri"/>
                <w:szCs w:val="20"/>
              </w:rPr>
              <w:t>%</w:t>
            </w:r>
          </w:p>
        </w:tc>
      </w:tr>
      <w:tr w:rsidR="00615A3A" w:rsidRPr="00F5470C"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F5470C" w:rsidRDefault="00615A3A" w:rsidP="007D471D">
            <w:pPr>
              <w:pStyle w:val="TableStyle2"/>
              <w:jc w:val="left"/>
              <w:rPr>
                <w:rFonts w:ascii="Calibri" w:hAnsi="Calibri" w:cs="Calibri"/>
                <w:b/>
                <w:sz w:val="24"/>
              </w:rPr>
            </w:pPr>
            <w:r w:rsidRPr="00F5470C">
              <w:rPr>
                <w:rFonts w:ascii="Calibri" w:hAnsi="Calibri" w:cs="Calibri"/>
                <w:b/>
                <w:sz w:val="24"/>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5EC05931" w:rsidR="00615A3A" w:rsidRPr="00F5470C" w:rsidRDefault="005149F2" w:rsidP="00F5470C">
            <w:pPr>
              <w:jc w:val="center"/>
              <w:rPr>
                <w:rFonts w:ascii="Calibri" w:hAnsi="Calibri" w:cs="Calibri"/>
                <w:b/>
                <w:szCs w:val="20"/>
              </w:rPr>
            </w:pPr>
            <w:r w:rsidRPr="00F5470C">
              <w:rPr>
                <w:rFonts w:ascii="Calibri" w:hAnsi="Calibri" w:cs="Calibri"/>
                <w:b/>
                <w:szCs w:val="20"/>
              </w:rPr>
              <w:t>100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F5470C" w:rsidRDefault="00615A3A" w:rsidP="00F5470C">
            <w:pPr>
              <w:pStyle w:val="TableStyle2"/>
              <w:rPr>
                <w:rFonts w:ascii="Calibri" w:hAnsi="Calibri" w:cs="Calibri"/>
                <w:b/>
                <w:sz w:val="24"/>
              </w:rPr>
            </w:pPr>
            <w:r w:rsidRPr="00F5470C">
              <w:rPr>
                <w:rFonts w:ascii="Calibri" w:eastAsia="Arial Unicode MS" w:hAnsi="Calibri" w:cs="Calibri"/>
                <w:b/>
                <w:sz w:val="24"/>
              </w:rPr>
              <w:t>100%</w:t>
            </w:r>
          </w:p>
        </w:tc>
      </w:tr>
    </w:tbl>
    <w:p w14:paraId="0A7C6E7F" w14:textId="77777777" w:rsidR="00702863" w:rsidRPr="00F5470C" w:rsidRDefault="00702863" w:rsidP="005E70C4">
      <w:pPr>
        <w:pStyle w:val="Body"/>
        <w:rPr>
          <w:rFonts w:ascii="Calibri" w:hAnsi="Calibri" w:cs="Calibri"/>
          <w:b/>
          <w:bCs/>
          <w:sz w:val="24"/>
          <w:szCs w:val="24"/>
        </w:rPr>
      </w:pPr>
    </w:p>
    <w:p w14:paraId="62A7A493" w14:textId="77777777" w:rsidR="000E1B52" w:rsidRPr="00F5470C" w:rsidRDefault="00FE4FD5" w:rsidP="005E70C4">
      <w:pPr>
        <w:pStyle w:val="Body"/>
        <w:rPr>
          <w:rFonts w:ascii="Calibri" w:hAnsi="Calibri" w:cs="Calibri"/>
          <w:b/>
          <w:bCs/>
          <w:sz w:val="24"/>
          <w:szCs w:val="24"/>
        </w:rPr>
      </w:pPr>
      <w:r w:rsidRPr="00F5470C">
        <w:rPr>
          <w:rFonts w:ascii="Calibri" w:hAnsi="Calibri" w:cs="Calibri"/>
          <w:b/>
          <w:bCs/>
          <w:sz w:val="24"/>
          <w:szCs w:val="24"/>
        </w:rPr>
        <w:t>b. Grading Scale</w:t>
      </w:r>
    </w:p>
    <w:p w14:paraId="019C8994" w14:textId="7ABFC51F" w:rsidR="00C5439B" w:rsidRPr="00F5470C" w:rsidRDefault="00C5439B" w:rsidP="00C5439B">
      <w:pPr>
        <w:pStyle w:val="Body"/>
        <w:rPr>
          <w:rFonts w:ascii="Calibri" w:hAnsi="Calibri" w:cs="Calibri"/>
          <w:color w:val="7030A0"/>
          <w:sz w:val="24"/>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5E52" w:rsidRPr="00F5470C" w14:paraId="7AFF27AA"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BCD2EB" w14:textId="77777777" w:rsidR="00875E52" w:rsidRPr="00F5470C" w:rsidRDefault="00875E52" w:rsidP="00F54197">
            <w:pPr>
              <w:rPr>
                <w:rFonts w:ascii="Calibri" w:eastAsiaTheme="minorHAnsi" w:hAnsi="Calibri" w:cs="Calibri"/>
                <w:szCs w:val="20"/>
                <w:bdr w:val="none" w:sz="0" w:space="0" w:color="auto"/>
              </w:rPr>
            </w:pPr>
            <w:r w:rsidRPr="00F5470C">
              <w:rPr>
                <w:rFonts w:ascii="Calibri" w:hAnsi="Calibri" w:cs="Calibri"/>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AF4627A" w14:textId="77777777" w:rsidR="00875E52" w:rsidRPr="00F5470C" w:rsidRDefault="00875E52" w:rsidP="00F54197">
            <w:pPr>
              <w:rPr>
                <w:rFonts w:ascii="Calibri" w:hAnsi="Calibri" w:cs="Calibri"/>
                <w:szCs w:val="20"/>
              </w:rPr>
            </w:pPr>
            <w:r w:rsidRPr="00F5470C">
              <w:rPr>
                <w:rFonts w:ascii="Calibri" w:hAnsi="Calibri" w:cs="Calibri"/>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C72CBBF" w14:textId="77777777" w:rsidR="00875E52" w:rsidRPr="00F5470C" w:rsidRDefault="00875E52" w:rsidP="00F54197">
            <w:pPr>
              <w:rPr>
                <w:rFonts w:ascii="Calibri" w:hAnsi="Calibri" w:cs="Calibri"/>
                <w:szCs w:val="20"/>
              </w:rPr>
            </w:pPr>
            <w:r w:rsidRPr="00F5470C">
              <w:rPr>
                <w:rFonts w:ascii="Calibri" w:hAnsi="Calibri" w:cs="Calibri"/>
                <w:szCs w:val="20"/>
              </w:rPr>
              <w:t>67% to 69%: D+</w:t>
            </w:r>
          </w:p>
        </w:tc>
      </w:tr>
      <w:tr w:rsidR="00875E52" w:rsidRPr="00F5470C" w14:paraId="03FD0965"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A19753" w14:textId="77777777" w:rsidR="00875E52" w:rsidRPr="00F5470C" w:rsidRDefault="00875E52" w:rsidP="00F54197">
            <w:pPr>
              <w:rPr>
                <w:rFonts w:ascii="Calibri" w:hAnsi="Calibri" w:cs="Calibri"/>
                <w:szCs w:val="20"/>
              </w:rPr>
            </w:pPr>
            <w:r w:rsidRPr="00F5470C">
              <w:rPr>
                <w:rFonts w:ascii="Calibri" w:hAnsi="Calibri" w:cs="Calibri"/>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371AA7" w14:textId="77777777" w:rsidR="00875E52" w:rsidRPr="00F5470C" w:rsidRDefault="00875E52" w:rsidP="00F54197">
            <w:pPr>
              <w:rPr>
                <w:rFonts w:ascii="Calibri" w:hAnsi="Calibri" w:cs="Calibri"/>
                <w:szCs w:val="20"/>
              </w:rPr>
            </w:pPr>
            <w:r w:rsidRPr="00F5470C">
              <w:rPr>
                <w:rFonts w:ascii="Calibri" w:hAnsi="Calibri" w:cs="Calibri"/>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647CB" w14:textId="77777777" w:rsidR="00875E52" w:rsidRPr="00F5470C" w:rsidRDefault="00875E52" w:rsidP="00F54197">
            <w:pPr>
              <w:rPr>
                <w:rFonts w:ascii="Calibri" w:hAnsi="Calibri" w:cs="Calibri"/>
                <w:szCs w:val="20"/>
              </w:rPr>
            </w:pPr>
            <w:r w:rsidRPr="00F5470C">
              <w:rPr>
                <w:rFonts w:ascii="Calibri" w:hAnsi="Calibri" w:cs="Calibri"/>
                <w:szCs w:val="20"/>
              </w:rPr>
              <w:t>64% to 66%: D</w:t>
            </w:r>
          </w:p>
        </w:tc>
      </w:tr>
      <w:tr w:rsidR="00875E52" w:rsidRPr="00F5470C" w14:paraId="250A6FBD"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E2895" w14:textId="77777777" w:rsidR="00875E52" w:rsidRPr="00F5470C" w:rsidRDefault="00875E52" w:rsidP="00F54197">
            <w:pPr>
              <w:rPr>
                <w:rFonts w:ascii="Calibri" w:hAnsi="Calibri" w:cs="Calibri"/>
                <w:szCs w:val="20"/>
              </w:rPr>
            </w:pPr>
            <w:r w:rsidRPr="00F5470C">
              <w:rPr>
                <w:rFonts w:ascii="Calibri" w:hAnsi="Calibri" w:cs="Calibri"/>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0479B25" w14:textId="77777777" w:rsidR="00875E52" w:rsidRPr="00F5470C" w:rsidRDefault="00875E52" w:rsidP="00F54197">
            <w:pPr>
              <w:rPr>
                <w:rFonts w:ascii="Calibri" w:hAnsi="Calibri" w:cs="Calibri"/>
                <w:szCs w:val="20"/>
              </w:rPr>
            </w:pPr>
            <w:r w:rsidRPr="00F5470C">
              <w:rPr>
                <w:rFonts w:ascii="Calibri" w:hAnsi="Calibri" w:cs="Calibri"/>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617AB11" w14:textId="77777777" w:rsidR="00875E52" w:rsidRPr="00F5470C" w:rsidRDefault="00875E52" w:rsidP="00F54197">
            <w:pPr>
              <w:rPr>
                <w:rFonts w:ascii="Calibri" w:hAnsi="Calibri" w:cs="Calibri"/>
                <w:szCs w:val="20"/>
              </w:rPr>
            </w:pPr>
            <w:r w:rsidRPr="00F5470C">
              <w:rPr>
                <w:rFonts w:ascii="Calibri" w:hAnsi="Calibri" w:cs="Calibri"/>
                <w:szCs w:val="20"/>
              </w:rPr>
              <w:t>60% to 63%: D-</w:t>
            </w:r>
          </w:p>
        </w:tc>
      </w:tr>
      <w:tr w:rsidR="00875E52" w:rsidRPr="00F5470C" w14:paraId="4180962B"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6D60DB" w14:textId="77777777" w:rsidR="00875E52" w:rsidRPr="00F5470C" w:rsidRDefault="00875E52" w:rsidP="00F54197">
            <w:pPr>
              <w:rPr>
                <w:rFonts w:ascii="Calibri" w:hAnsi="Calibri" w:cs="Calibri"/>
                <w:szCs w:val="20"/>
              </w:rPr>
            </w:pPr>
            <w:r w:rsidRPr="00F5470C">
              <w:rPr>
                <w:rFonts w:ascii="Calibri" w:hAnsi="Calibri" w:cs="Calibri"/>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297811" w14:textId="77777777" w:rsidR="00875E52" w:rsidRPr="00F5470C" w:rsidRDefault="00875E52" w:rsidP="00F54197">
            <w:pPr>
              <w:rPr>
                <w:rFonts w:ascii="Calibri" w:hAnsi="Calibri" w:cs="Calibri"/>
                <w:szCs w:val="20"/>
              </w:rPr>
            </w:pPr>
            <w:r w:rsidRPr="00F5470C">
              <w:rPr>
                <w:rFonts w:ascii="Calibri" w:hAnsi="Calibri" w:cs="Calibri"/>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EFFB17" w14:textId="77777777" w:rsidR="00875E52" w:rsidRPr="00F5470C" w:rsidRDefault="00875E52" w:rsidP="00F54197">
            <w:pPr>
              <w:rPr>
                <w:rFonts w:ascii="Calibri" w:hAnsi="Calibri" w:cs="Calibri"/>
                <w:szCs w:val="20"/>
              </w:rPr>
            </w:pPr>
            <w:r w:rsidRPr="00F5470C">
              <w:rPr>
                <w:rFonts w:ascii="Calibri" w:hAnsi="Calibri" w:cs="Calibri"/>
                <w:szCs w:val="20"/>
              </w:rPr>
              <w:t>0% to 59%: F</w:t>
            </w:r>
          </w:p>
        </w:tc>
      </w:tr>
    </w:tbl>
    <w:p w14:paraId="4134092B" w14:textId="77777777" w:rsidR="000E1B52" w:rsidRPr="00F5470C" w:rsidRDefault="000E1B52" w:rsidP="006808E0">
      <w:pPr>
        <w:pStyle w:val="Body"/>
        <w:rPr>
          <w:rFonts w:ascii="Calibri" w:hAnsi="Calibri" w:cs="Calibri"/>
          <w:sz w:val="24"/>
          <w:szCs w:val="20"/>
        </w:rPr>
      </w:pPr>
    </w:p>
    <w:p w14:paraId="2013A3F1" w14:textId="11697715" w:rsidR="000E1B52" w:rsidRPr="00F5470C" w:rsidRDefault="00FE4FD5" w:rsidP="006808E0">
      <w:pPr>
        <w:pStyle w:val="Body"/>
        <w:rPr>
          <w:rFonts w:ascii="Calibri" w:hAnsi="Calibri" w:cs="Calibri"/>
          <w:sz w:val="24"/>
          <w:szCs w:val="20"/>
        </w:rPr>
      </w:pPr>
      <w:r w:rsidRPr="00F5470C">
        <w:rPr>
          <w:rFonts w:ascii="Calibri" w:hAnsi="Calibri" w:cs="Calibri"/>
          <w:sz w:val="24"/>
          <w:szCs w:val="20"/>
        </w:rPr>
        <w:lastRenderedPageBreak/>
        <w:t xml:space="preserve">Students must earn a grade </w:t>
      </w:r>
      <w:r w:rsidR="00702863" w:rsidRPr="00F5470C">
        <w:rPr>
          <w:rFonts w:ascii="Calibri" w:hAnsi="Calibri" w:cs="Calibri"/>
          <w:sz w:val="24"/>
          <w:szCs w:val="20"/>
        </w:rPr>
        <w:t xml:space="preserve">of </w:t>
      </w:r>
      <w:r w:rsidRPr="00F5470C">
        <w:rPr>
          <w:rFonts w:ascii="Calibri" w:hAnsi="Calibri" w:cs="Calibri"/>
          <w:sz w:val="24"/>
          <w:szCs w:val="20"/>
        </w:rPr>
        <w:t xml:space="preserve">C- or better in JOUR 490 to receive major credit. Students must earn a grade of B or better in JOUR 590 to receive “Credit” (CR) towards the major. </w:t>
      </w:r>
    </w:p>
    <w:p w14:paraId="2C850BED" w14:textId="77777777" w:rsidR="00FB4C75" w:rsidRPr="00F5470C" w:rsidRDefault="00FB4C75" w:rsidP="006808E0">
      <w:pPr>
        <w:pStyle w:val="Body"/>
        <w:rPr>
          <w:rFonts w:ascii="Calibri" w:hAnsi="Calibri" w:cs="Calibri"/>
          <w:sz w:val="24"/>
        </w:rPr>
      </w:pPr>
    </w:p>
    <w:p w14:paraId="07273F7E" w14:textId="77777777" w:rsidR="000E1B52" w:rsidRPr="00F5470C" w:rsidRDefault="00FE4FD5" w:rsidP="006808E0">
      <w:pPr>
        <w:pStyle w:val="Body"/>
        <w:rPr>
          <w:rFonts w:ascii="Calibri" w:hAnsi="Calibri" w:cs="Calibri"/>
          <w:sz w:val="24"/>
          <w:szCs w:val="24"/>
        </w:rPr>
      </w:pPr>
      <w:r w:rsidRPr="00F5470C">
        <w:rPr>
          <w:rFonts w:ascii="Calibri" w:hAnsi="Calibri" w:cs="Calibri"/>
          <w:b/>
          <w:bCs/>
          <w:sz w:val="24"/>
          <w:szCs w:val="24"/>
        </w:rPr>
        <w:t>c. Grading Standards</w:t>
      </w:r>
    </w:p>
    <w:p w14:paraId="36F11E9F" w14:textId="77777777" w:rsidR="000E1B52" w:rsidRPr="00F5470C" w:rsidRDefault="000E1B52" w:rsidP="006808E0">
      <w:pPr>
        <w:pStyle w:val="Body"/>
        <w:rPr>
          <w:rFonts w:ascii="Calibri" w:hAnsi="Calibri" w:cs="Calibri"/>
          <w:b/>
          <w:bCs/>
          <w:sz w:val="24"/>
        </w:rPr>
      </w:pPr>
    </w:p>
    <w:p w14:paraId="5B3088F6" w14:textId="77777777" w:rsidR="000E1B52" w:rsidRPr="00F5470C" w:rsidRDefault="00FE4FD5" w:rsidP="006808E0">
      <w:pPr>
        <w:pStyle w:val="Body"/>
        <w:rPr>
          <w:rFonts w:ascii="Calibri" w:hAnsi="Calibri" w:cs="Calibri"/>
          <w:b/>
          <w:bCs/>
          <w:i/>
          <w:sz w:val="24"/>
          <w:szCs w:val="20"/>
        </w:rPr>
      </w:pPr>
      <w:r w:rsidRPr="00F5470C">
        <w:rPr>
          <w:rFonts w:ascii="Calibri" w:hAnsi="Calibri" w:cs="Calibri"/>
          <w:b/>
          <w:bCs/>
          <w:i/>
          <w:sz w:val="24"/>
          <w:szCs w:val="20"/>
        </w:rPr>
        <w:t>Journalism</w:t>
      </w:r>
    </w:p>
    <w:p w14:paraId="70031EFB" w14:textId="77777777" w:rsidR="000E1B52" w:rsidRPr="00F5470C" w:rsidRDefault="000E1B52" w:rsidP="006808E0">
      <w:pPr>
        <w:pStyle w:val="Body"/>
        <w:rPr>
          <w:rFonts w:ascii="Calibri" w:hAnsi="Calibri" w:cs="Calibri"/>
          <w:b/>
          <w:bCs/>
          <w:sz w:val="24"/>
          <w:szCs w:val="20"/>
        </w:rPr>
      </w:pPr>
    </w:p>
    <w:p w14:paraId="42C86650" w14:textId="36F3C8BC" w:rsidR="000E1B52" w:rsidRPr="00F5470C" w:rsidRDefault="00FE4FD5" w:rsidP="006808E0">
      <w:pPr>
        <w:pStyle w:val="Body"/>
        <w:rPr>
          <w:rFonts w:ascii="Calibri" w:hAnsi="Calibri" w:cs="Calibri"/>
          <w:sz w:val="24"/>
          <w:szCs w:val="20"/>
        </w:rPr>
      </w:pPr>
      <w:r w:rsidRPr="00F5470C">
        <w:rPr>
          <w:rFonts w:ascii="Calibri" w:hAnsi="Calibri" w:cs="Calibri"/>
          <w:sz w:val="24"/>
          <w:szCs w:val="20"/>
        </w:rPr>
        <w:t xml:space="preserve">All assignments will be edited on a professional basis and you will be judged first on the accuracy of your stories. You will be then evaluated for style, editing, originality and the ability to meet deadlines. </w:t>
      </w:r>
    </w:p>
    <w:p w14:paraId="1D09F0E4" w14:textId="77777777" w:rsidR="000E1B52" w:rsidRPr="00F5470C" w:rsidRDefault="000E1B52" w:rsidP="006808E0">
      <w:pPr>
        <w:pStyle w:val="Body"/>
        <w:rPr>
          <w:rFonts w:ascii="Calibri" w:hAnsi="Calibri" w:cs="Calibri"/>
          <w:sz w:val="24"/>
          <w:szCs w:val="20"/>
        </w:rPr>
      </w:pPr>
    </w:p>
    <w:p w14:paraId="216B2EE6" w14:textId="0A60068B" w:rsidR="000E1B52" w:rsidRPr="00F5470C" w:rsidRDefault="00FE4FD5" w:rsidP="006808E0">
      <w:pPr>
        <w:pStyle w:val="Body"/>
        <w:rPr>
          <w:rFonts w:ascii="Calibri" w:hAnsi="Calibri" w:cs="Calibri"/>
          <w:sz w:val="24"/>
          <w:szCs w:val="20"/>
        </w:rPr>
      </w:pPr>
      <w:r w:rsidRPr="00F5470C">
        <w:rPr>
          <w:rFonts w:ascii="Calibri" w:hAnsi="Calibri" w:cs="Calibri"/>
          <w:b/>
          <w:bCs/>
          <w:sz w:val="24"/>
          <w:szCs w:val="20"/>
        </w:rPr>
        <w:t>“A” stories</w:t>
      </w:r>
      <w:r w:rsidRPr="00F5470C">
        <w:rPr>
          <w:rFonts w:ascii="Calibri" w:hAnsi="Calibri" w:cs="Calibri"/>
          <w:sz w:val="24"/>
          <w:szCs w:val="20"/>
        </w:rPr>
        <w:t xml:space="preserve"> are accurate, clear, comprehensive stories that are well written and require only minor copyediting. Video work must also be shot and edited creatively, be well paced and include good sound bites and natural sound that add flavor, color or emotion to the story. </w:t>
      </w:r>
    </w:p>
    <w:p w14:paraId="27F2FFC1" w14:textId="77777777" w:rsidR="000E1B52" w:rsidRPr="00F5470C" w:rsidRDefault="000E1B52" w:rsidP="006808E0">
      <w:pPr>
        <w:pStyle w:val="Body"/>
        <w:rPr>
          <w:rFonts w:ascii="Calibri" w:hAnsi="Calibri" w:cs="Calibri"/>
          <w:sz w:val="24"/>
          <w:szCs w:val="20"/>
        </w:rPr>
      </w:pPr>
    </w:p>
    <w:p w14:paraId="304A4C8E" w14:textId="77777777" w:rsidR="000E1B52" w:rsidRPr="00F5470C" w:rsidRDefault="00FE4FD5" w:rsidP="006808E0">
      <w:pPr>
        <w:pStyle w:val="Body"/>
        <w:rPr>
          <w:rFonts w:ascii="Calibri" w:hAnsi="Calibri" w:cs="Calibri"/>
          <w:sz w:val="24"/>
          <w:szCs w:val="20"/>
        </w:rPr>
      </w:pPr>
      <w:r w:rsidRPr="00F5470C">
        <w:rPr>
          <w:rFonts w:ascii="Calibri" w:hAnsi="Calibri" w:cs="Calibri"/>
          <w:b/>
          <w:bCs/>
          <w:sz w:val="24"/>
          <w:szCs w:val="20"/>
        </w:rPr>
        <w:t>“B” stories</w:t>
      </w:r>
      <w:r w:rsidRPr="00F5470C">
        <w:rPr>
          <w:rFonts w:ascii="Calibri" w:hAnsi="Calibri" w:cs="Calibri"/>
          <w:sz w:val="24"/>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67BB54" w14:textId="77777777" w:rsidR="000E1B52" w:rsidRPr="00F5470C" w:rsidRDefault="000E1B52" w:rsidP="006808E0">
      <w:pPr>
        <w:pStyle w:val="Body"/>
        <w:rPr>
          <w:rFonts w:ascii="Calibri" w:hAnsi="Calibri" w:cs="Calibri"/>
          <w:sz w:val="24"/>
          <w:szCs w:val="20"/>
        </w:rPr>
      </w:pPr>
    </w:p>
    <w:p w14:paraId="7F8A53E3" w14:textId="77777777" w:rsidR="000E1B52" w:rsidRPr="00F5470C" w:rsidRDefault="00FE4FD5" w:rsidP="006808E0">
      <w:pPr>
        <w:pStyle w:val="Body"/>
        <w:rPr>
          <w:rFonts w:ascii="Calibri" w:hAnsi="Calibri" w:cs="Calibri"/>
          <w:sz w:val="24"/>
          <w:szCs w:val="20"/>
        </w:rPr>
      </w:pPr>
      <w:r w:rsidRPr="00F5470C">
        <w:rPr>
          <w:rFonts w:ascii="Calibri" w:hAnsi="Calibri" w:cs="Calibri"/>
          <w:b/>
          <w:bCs/>
          <w:sz w:val="24"/>
          <w:szCs w:val="20"/>
        </w:rPr>
        <w:t>“C” stories</w:t>
      </w:r>
      <w:r w:rsidRPr="00F5470C">
        <w:rPr>
          <w:rFonts w:ascii="Calibri" w:hAnsi="Calibri" w:cs="Calibri"/>
          <w:sz w:val="24"/>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8C12B84" w14:textId="77777777" w:rsidR="000E1B52" w:rsidRPr="00F5470C" w:rsidRDefault="000E1B52" w:rsidP="006808E0">
      <w:pPr>
        <w:pStyle w:val="Body"/>
        <w:rPr>
          <w:rFonts w:ascii="Calibri" w:hAnsi="Calibri" w:cs="Calibri"/>
          <w:sz w:val="24"/>
          <w:szCs w:val="20"/>
        </w:rPr>
      </w:pPr>
    </w:p>
    <w:p w14:paraId="25AF5121" w14:textId="77777777" w:rsidR="000E1B52" w:rsidRPr="00F5470C" w:rsidRDefault="00FE4FD5" w:rsidP="006808E0">
      <w:pPr>
        <w:pStyle w:val="Body"/>
        <w:rPr>
          <w:rFonts w:ascii="Calibri" w:hAnsi="Calibri" w:cs="Calibri"/>
          <w:sz w:val="24"/>
          <w:szCs w:val="20"/>
        </w:rPr>
      </w:pPr>
      <w:r w:rsidRPr="00F5470C">
        <w:rPr>
          <w:rFonts w:ascii="Calibri" w:hAnsi="Calibri" w:cs="Calibri"/>
          <w:b/>
          <w:bCs/>
          <w:sz w:val="24"/>
          <w:szCs w:val="20"/>
        </w:rPr>
        <w:t>“D” stories</w:t>
      </w:r>
      <w:r w:rsidRPr="00F5470C">
        <w:rPr>
          <w:rFonts w:ascii="Calibri" w:hAnsi="Calibri" w:cs="Calibri"/>
          <w:sz w:val="24"/>
          <w:szCs w:val="20"/>
        </w:rPr>
        <w:t xml:space="preserve"> require excessive rewriting, have numerous errors and should not have been submitted. Camera work is unsatisfactory or fails to show important elements. </w:t>
      </w:r>
    </w:p>
    <w:p w14:paraId="51C8214D" w14:textId="77777777" w:rsidR="000E1B52" w:rsidRPr="00F5470C" w:rsidRDefault="000E1B52" w:rsidP="006808E0">
      <w:pPr>
        <w:pStyle w:val="Body"/>
        <w:rPr>
          <w:rFonts w:ascii="Calibri" w:hAnsi="Calibri" w:cs="Calibri"/>
          <w:sz w:val="24"/>
          <w:szCs w:val="20"/>
        </w:rPr>
      </w:pPr>
    </w:p>
    <w:p w14:paraId="05B2574D" w14:textId="77777777" w:rsidR="000E1B52" w:rsidRPr="00F5470C" w:rsidRDefault="00FE4FD5" w:rsidP="006808E0">
      <w:pPr>
        <w:pStyle w:val="Body"/>
        <w:rPr>
          <w:rFonts w:ascii="Calibri" w:hAnsi="Calibri" w:cs="Calibri"/>
          <w:sz w:val="24"/>
          <w:szCs w:val="20"/>
        </w:rPr>
      </w:pPr>
      <w:r w:rsidRPr="00F5470C">
        <w:rPr>
          <w:rFonts w:ascii="Calibri" w:hAnsi="Calibri" w:cs="Calibri"/>
          <w:b/>
          <w:bCs/>
          <w:sz w:val="24"/>
          <w:szCs w:val="20"/>
        </w:rPr>
        <w:t>“F” stories</w:t>
      </w:r>
      <w:r w:rsidRPr="00F5470C">
        <w:rPr>
          <w:rFonts w:ascii="Calibri" w:hAnsi="Calibri" w:cs="Calibri"/>
          <w:sz w:val="24"/>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5CBCDA9" w14:textId="77777777" w:rsidR="005E70C4" w:rsidRPr="00F5470C" w:rsidRDefault="005E70C4" w:rsidP="006808E0">
      <w:pPr>
        <w:pStyle w:val="Body"/>
        <w:rPr>
          <w:rFonts w:ascii="Calibri" w:hAnsi="Calibri" w:cs="Calibri"/>
          <w:sz w:val="24"/>
          <w:szCs w:val="20"/>
        </w:rPr>
      </w:pPr>
    </w:p>
    <w:p w14:paraId="169D9813"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Fabricating a story or making up quotes or information.</w:t>
      </w:r>
    </w:p>
    <w:p w14:paraId="36DFD5EA"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xml:space="preserve">• Plagiarizing a script/article, part of a script/article or information from any source. </w:t>
      </w:r>
    </w:p>
    <w:p w14:paraId="441E30A6"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xml:space="preserve">• Staging video or telling interview subjects what to say. </w:t>
      </w:r>
    </w:p>
    <w:p w14:paraId="553D2473"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Using video shot by someone else and presenting it as original work.</w:t>
      </w:r>
    </w:p>
    <w:p w14:paraId="25AC28F2"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Shooting video in one location and presenting it as another location.</w:t>
      </w:r>
    </w:p>
    <w:p w14:paraId="58AB853C"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Using the camcorder to intentionally intimidate, provoke or incite a person or a group of people to elicit more “dramatic” video.</w:t>
      </w:r>
    </w:p>
    <w:p w14:paraId="472326EA" w14:textId="77777777" w:rsidR="002D4096" w:rsidRPr="00F5470C" w:rsidRDefault="002D4096" w:rsidP="002D4096">
      <w:pPr>
        <w:pStyle w:val="Body"/>
        <w:ind w:left="720"/>
        <w:rPr>
          <w:rFonts w:ascii="Calibri" w:hAnsi="Calibri" w:cs="Calibri"/>
          <w:sz w:val="24"/>
          <w:szCs w:val="20"/>
        </w:rPr>
      </w:pPr>
      <w:r w:rsidRPr="00F5470C">
        <w:rPr>
          <w:rFonts w:ascii="Calibri" w:hAnsi="Calibri" w:cs="Calibri"/>
          <w:sz w:val="24"/>
          <w:szCs w:val="20"/>
        </w:rPr>
        <w:t>• Promising, paying or giving someone something in exchange for doing an interview either on or off camera.</w:t>
      </w:r>
    </w:p>
    <w:p w14:paraId="3DB9485F" w14:textId="77777777" w:rsidR="000E1B52" w:rsidRPr="00F5470C" w:rsidRDefault="000E1B52" w:rsidP="006808E0">
      <w:pPr>
        <w:pStyle w:val="Body"/>
        <w:rPr>
          <w:rFonts w:ascii="Calibri" w:hAnsi="Calibri" w:cs="Calibri"/>
          <w:sz w:val="24"/>
        </w:rPr>
      </w:pPr>
    </w:p>
    <w:p w14:paraId="290BBEDA" w14:textId="6D8C4AE7" w:rsidR="005149F2" w:rsidRPr="00F5470C" w:rsidRDefault="00FE4FD5" w:rsidP="006808E0">
      <w:pPr>
        <w:pStyle w:val="Body"/>
        <w:rPr>
          <w:rFonts w:ascii="Calibri" w:hAnsi="Calibri" w:cs="Calibri"/>
          <w:sz w:val="24"/>
          <w:szCs w:val="24"/>
        </w:rPr>
      </w:pPr>
      <w:r w:rsidRPr="00F5470C">
        <w:rPr>
          <w:rFonts w:ascii="Calibri" w:hAnsi="Calibri" w:cs="Calibri"/>
          <w:b/>
          <w:bCs/>
          <w:sz w:val="24"/>
          <w:szCs w:val="24"/>
        </w:rPr>
        <w:lastRenderedPageBreak/>
        <w:t>Assignment Submission Policy</w:t>
      </w:r>
    </w:p>
    <w:p w14:paraId="24197B79" w14:textId="2A0C6A59" w:rsidR="005149F2" w:rsidRPr="00F5470C" w:rsidRDefault="009B7EF7" w:rsidP="006808E0">
      <w:pPr>
        <w:pStyle w:val="Body"/>
        <w:rPr>
          <w:rFonts w:ascii="Calibri" w:hAnsi="Calibri" w:cs="Calibri"/>
          <w:sz w:val="24"/>
          <w:szCs w:val="24"/>
        </w:rPr>
      </w:pPr>
      <w:r w:rsidRPr="00F5470C">
        <w:rPr>
          <w:rFonts w:ascii="Calibri" w:hAnsi="Calibri" w:cs="Calibri"/>
          <w:sz w:val="24"/>
          <w:szCs w:val="24"/>
        </w:rPr>
        <w:t>A folder for each student will be created on Quip.</w:t>
      </w:r>
      <w:r w:rsidR="005149F2" w:rsidRPr="00F5470C">
        <w:rPr>
          <w:rFonts w:ascii="Calibri" w:hAnsi="Calibri" w:cs="Calibri"/>
          <w:sz w:val="24"/>
          <w:szCs w:val="24"/>
        </w:rPr>
        <w:t xml:space="preserve"> a file management system. Stories will be created on Google docs</w:t>
      </w:r>
      <w:r w:rsidRPr="00F5470C">
        <w:rPr>
          <w:rFonts w:ascii="Calibri" w:hAnsi="Calibri" w:cs="Calibri"/>
          <w:sz w:val="24"/>
          <w:szCs w:val="24"/>
        </w:rPr>
        <w:t>, with the links placed in a Quip folder.</w:t>
      </w:r>
    </w:p>
    <w:p w14:paraId="3777266B" w14:textId="77777777" w:rsidR="000E1B52" w:rsidRPr="00F5470C" w:rsidRDefault="000E1B52" w:rsidP="006808E0">
      <w:pPr>
        <w:pStyle w:val="Body"/>
        <w:rPr>
          <w:rFonts w:ascii="Calibri" w:hAnsi="Calibri" w:cs="Calibri"/>
          <w:iCs/>
          <w:sz w:val="24"/>
        </w:rPr>
      </w:pPr>
    </w:p>
    <w:p w14:paraId="71099F79" w14:textId="42B1D20E"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Required Readings and Bibliography of Sources</w:t>
      </w:r>
    </w:p>
    <w:p w14:paraId="54DDD085" w14:textId="5ECF3E90" w:rsidR="000E1B52" w:rsidRPr="00F5470C" w:rsidRDefault="007E61E3" w:rsidP="006808E0">
      <w:pPr>
        <w:pStyle w:val="Body"/>
        <w:rPr>
          <w:rFonts w:ascii="Calibri" w:hAnsi="Calibri" w:cs="Calibri"/>
          <w:iCs/>
          <w:color w:val="0D0D0D" w:themeColor="text1" w:themeTint="F2"/>
          <w:sz w:val="24"/>
          <w:szCs w:val="20"/>
        </w:rPr>
      </w:pPr>
      <w:r w:rsidRPr="00F5470C">
        <w:rPr>
          <w:rFonts w:ascii="Calibri" w:hAnsi="Calibri" w:cs="Calibri"/>
          <w:iCs/>
          <w:color w:val="0D0D0D" w:themeColor="text1" w:themeTint="F2"/>
          <w:sz w:val="24"/>
          <w:szCs w:val="20"/>
        </w:rPr>
        <w:t>Students will read</w:t>
      </w:r>
      <w:r w:rsidR="009B7EF7" w:rsidRPr="00F5470C">
        <w:rPr>
          <w:rFonts w:ascii="Calibri" w:hAnsi="Calibri" w:cs="Calibri"/>
          <w:iCs/>
          <w:color w:val="0D0D0D" w:themeColor="text1" w:themeTint="F2"/>
          <w:sz w:val="24"/>
          <w:szCs w:val="20"/>
        </w:rPr>
        <w:t xml:space="preserve">, watch and listen to </w:t>
      </w:r>
      <w:r w:rsidRPr="00F5470C">
        <w:rPr>
          <w:rFonts w:ascii="Calibri" w:hAnsi="Calibri" w:cs="Calibri"/>
          <w:iCs/>
          <w:color w:val="0D0D0D" w:themeColor="text1" w:themeTint="F2"/>
          <w:sz w:val="24"/>
          <w:szCs w:val="20"/>
        </w:rPr>
        <w:t>national, regional and local news stories to keep current on developments facing fraternities nationwide.</w:t>
      </w:r>
    </w:p>
    <w:p w14:paraId="6638FF2F" w14:textId="77777777" w:rsidR="006871C9" w:rsidRPr="00F5470C" w:rsidRDefault="006871C9" w:rsidP="006808E0">
      <w:pPr>
        <w:pStyle w:val="Body"/>
        <w:rPr>
          <w:rFonts w:ascii="Calibri" w:hAnsi="Calibri" w:cs="Calibri"/>
          <w:iCs/>
          <w:color w:val="0D0D0D" w:themeColor="text1" w:themeTint="F2"/>
          <w:sz w:val="24"/>
        </w:rPr>
      </w:pPr>
    </w:p>
    <w:p w14:paraId="5C954E6A" w14:textId="3AD42BC4"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Laptop Policy</w:t>
      </w:r>
    </w:p>
    <w:p w14:paraId="66EE1903" w14:textId="77777777" w:rsidR="000E1B52" w:rsidRPr="00F5470C" w:rsidRDefault="00FE4FD5" w:rsidP="006808E0">
      <w:pPr>
        <w:pStyle w:val="Body"/>
        <w:rPr>
          <w:rFonts w:ascii="Calibri" w:hAnsi="Calibri" w:cs="Calibri"/>
          <w:sz w:val="24"/>
          <w:szCs w:val="20"/>
        </w:rPr>
      </w:pPr>
      <w:r w:rsidRPr="00F5470C">
        <w:rPr>
          <w:rFonts w:ascii="Calibri" w:hAnsi="Calibri" w:cs="Calibri"/>
          <w:sz w:val="24"/>
          <w:szCs w:val="20"/>
        </w:rPr>
        <w:t xml:space="preserve">All undergraduate and graduate Annenberg majors and minors are required to have a PC or Apple laptop that can be used in Annenberg classes. Please refer to the </w:t>
      </w:r>
      <w:hyperlink r:id="rId9" w:history="1">
        <w:r w:rsidRPr="00F5470C">
          <w:rPr>
            <w:rStyle w:val="Hyperlink1"/>
            <w:rFonts w:ascii="Calibri" w:hAnsi="Calibri" w:cs="Calibri"/>
            <w:color w:val="0000FF"/>
            <w:sz w:val="24"/>
            <w:szCs w:val="20"/>
          </w:rPr>
          <w:t>Annenberg Virtual Commons</w:t>
        </w:r>
      </w:hyperlink>
      <w:r w:rsidRPr="00F5470C">
        <w:rPr>
          <w:rFonts w:ascii="Calibri" w:hAnsi="Calibri" w:cs="Calibri"/>
          <w:sz w:val="24"/>
          <w:szCs w:val="20"/>
        </w:rPr>
        <w:t xml:space="preserve"> for more information. To connect to USC’s Secure Wireless network, please visit USC’s </w:t>
      </w:r>
      <w:hyperlink r:id="rId10" w:history="1">
        <w:r w:rsidRPr="00F5470C">
          <w:rPr>
            <w:rStyle w:val="Hyperlink2"/>
            <w:rFonts w:ascii="Calibri" w:hAnsi="Calibri" w:cs="Calibri"/>
            <w:color w:val="0000FF"/>
            <w:sz w:val="24"/>
            <w:szCs w:val="20"/>
          </w:rPr>
          <w:t>Information Technology Services</w:t>
        </w:r>
      </w:hyperlink>
      <w:r w:rsidRPr="00F5470C">
        <w:rPr>
          <w:rFonts w:ascii="Calibri" w:hAnsi="Calibri" w:cs="Calibri"/>
          <w:color w:val="004EFD"/>
          <w:sz w:val="24"/>
          <w:szCs w:val="20"/>
        </w:rPr>
        <w:t xml:space="preserve"> </w:t>
      </w:r>
      <w:r w:rsidRPr="00F5470C">
        <w:rPr>
          <w:rFonts w:ascii="Calibri" w:hAnsi="Calibri" w:cs="Calibri"/>
          <w:sz w:val="24"/>
          <w:szCs w:val="20"/>
        </w:rPr>
        <w:t xml:space="preserve">website. </w:t>
      </w:r>
    </w:p>
    <w:p w14:paraId="5742867E" w14:textId="77777777" w:rsidR="00902A0D" w:rsidRPr="00F5470C" w:rsidRDefault="00902A0D" w:rsidP="006808E0">
      <w:pPr>
        <w:pStyle w:val="Body"/>
        <w:rPr>
          <w:rFonts w:ascii="Calibri" w:hAnsi="Calibri" w:cs="Calibri"/>
          <w:b/>
          <w:bCs/>
          <w:sz w:val="24"/>
        </w:rPr>
      </w:pPr>
    </w:p>
    <w:p w14:paraId="70424C33" w14:textId="4AF96563" w:rsidR="005F01EB" w:rsidRPr="00F5470C" w:rsidRDefault="00BC10DA" w:rsidP="005F01EB">
      <w:pPr>
        <w:rPr>
          <w:rFonts w:ascii="Calibri" w:eastAsia="Calibri" w:hAnsi="Calibri" w:cs="Calibri"/>
          <w:b/>
          <w:color w:val="000000"/>
        </w:rPr>
      </w:pPr>
      <w:r w:rsidRPr="00F5470C">
        <w:rPr>
          <w:rFonts w:ascii="Calibri" w:hAnsi="Calibri" w:cs="Calibri"/>
          <w:b/>
          <w:bCs/>
        </w:rPr>
        <w:t>Add/Drop Dates for Session 001 (</w:t>
      </w:r>
      <w:r w:rsidR="005F01EB" w:rsidRPr="00F5470C">
        <w:rPr>
          <w:rFonts w:ascii="Calibri" w:eastAsia="Calibri" w:hAnsi="Calibri" w:cs="Calibri"/>
          <w:b/>
          <w:color w:val="000000"/>
        </w:rPr>
        <w:t xml:space="preserve">15 weeks: 1/10/2022 – 4/29/2022) </w:t>
      </w:r>
    </w:p>
    <w:p w14:paraId="53FC3644" w14:textId="77777777" w:rsidR="008E4B1A" w:rsidRPr="00F5470C" w:rsidRDefault="008E4B1A" w:rsidP="008E4B1A">
      <w:pPr>
        <w:rPr>
          <w:rFonts w:ascii="Calibri" w:eastAsia="Calibri" w:hAnsi="Calibri" w:cs="Calibri"/>
          <w:b/>
          <w:color w:val="000000"/>
          <w:szCs w:val="20"/>
        </w:rPr>
      </w:pPr>
      <w:r w:rsidRPr="00F5470C">
        <w:rPr>
          <w:rFonts w:ascii="Calibri" w:eastAsia="Calibri" w:hAnsi="Calibri" w:cs="Calibri"/>
          <w:b/>
          <w:color w:val="000000"/>
          <w:szCs w:val="20"/>
        </w:rPr>
        <w:t>Link: https://classes.usc.edu/term-20221/calendar/</w:t>
      </w:r>
    </w:p>
    <w:p w14:paraId="0DBAB74E" w14:textId="77777777" w:rsidR="008E4B1A" w:rsidRPr="00F5470C" w:rsidRDefault="008E4B1A" w:rsidP="008E4B1A">
      <w:pPr>
        <w:pStyle w:val="Body"/>
        <w:rPr>
          <w:rFonts w:ascii="Calibri" w:eastAsia="Calibri" w:hAnsi="Calibri" w:cs="Calibri"/>
          <w:b/>
          <w:color w:val="auto"/>
          <w:sz w:val="24"/>
          <w:szCs w:val="20"/>
        </w:rPr>
      </w:pPr>
      <w:r w:rsidRPr="00F5470C">
        <w:rPr>
          <w:rFonts w:ascii="Calibri" w:eastAsia="Calibri" w:hAnsi="Calibri" w:cs="Calibri"/>
          <w:b/>
          <w:color w:val="auto"/>
          <w:sz w:val="24"/>
          <w:szCs w:val="20"/>
        </w:rPr>
        <w:t xml:space="preserve">Last day to add: </w:t>
      </w:r>
      <w:r w:rsidRPr="00F5470C">
        <w:rPr>
          <w:rFonts w:ascii="Calibri" w:eastAsia="Calibri" w:hAnsi="Calibri" w:cs="Calibri"/>
          <w:color w:val="auto"/>
          <w:sz w:val="24"/>
          <w:szCs w:val="20"/>
        </w:rPr>
        <w:t>Friday, January 28, 2022</w:t>
      </w:r>
    </w:p>
    <w:p w14:paraId="4F16F4B1" w14:textId="77777777" w:rsidR="008E4B1A" w:rsidRPr="00F5470C" w:rsidRDefault="008E4B1A" w:rsidP="008E4B1A">
      <w:pPr>
        <w:pStyle w:val="Body"/>
        <w:rPr>
          <w:rFonts w:ascii="Calibri" w:eastAsia="Calibri" w:hAnsi="Calibri" w:cs="Calibri"/>
          <w:color w:val="auto"/>
          <w:sz w:val="24"/>
          <w:szCs w:val="20"/>
        </w:rPr>
      </w:pPr>
      <w:r w:rsidRPr="00F5470C">
        <w:rPr>
          <w:rFonts w:ascii="Calibri" w:eastAsia="Calibri" w:hAnsi="Calibri" w:cs="Calibri"/>
          <w:b/>
          <w:color w:val="auto"/>
          <w:sz w:val="24"/>
          <w:szCs w:val="20"/>
        </w:rPr>
        <w:t xml:space="preserve">Last day to drop without a mark of "W" and receive a refund: </w:t>
      </w:r>
      <w:r w:rsidRPr="00F5470C">
        <w:rPr>
          <w:rFonts w:ascii="Calibri" w:eastAsia="Calibri" w:hAnsi="Calibri" w:cs="Calibri"/>
          <w:color w:val="auto"/>
          <w:sz w:val="24"/>
          <w:szCs w:val="20"/>
        </w:rPr>
        <w:t>Friday, January 28, 2022</w:t>
      </w:r>
    </w:p>
    <w:p w14:paraId="3EB5FD79" w14:textId="77777777" w:rsidR="008E4B1A" w:rsidRPr="00F5470C" w:rsidRDefault="008E4B1A" w:rsidP="008E4B1A">
      <w:pPr>
        <w:pStyle w:val="Body"/>
        <w:rPr>
          <w:rFonts w:ascii="Calibri" w:eastAsia="Calibri" w:hAnsi="Calibri" w:cs="Calibri"/>
          <w:color w:val="auto"/>
          <w:sz w:val="24"/>
          <w:szCs w:val="20"/>
        </w:rPr>
      </w:pPr>
      <w:r w:rsidRPr="00F5470C">
        <w:rPr>
          <w:rFonts w:ascii="Calibri" w:eastAsia="Calibri" w:hAnsi="Calibri" w:cs="Calibri"/>
          <w:b/>
          <w:color w:val="auto"/>
          <w:sz w:val="24"/>
          <w:szCs w:val="20"/>
        </w:rPr>
        <w:t xml:space="preserve">Last day to change enrollment option to Pass/No Pass or Audit: </w:t>
      </w:r>
      <w:r w:rsidRPr="00F5470C">
        <w:rPr>
          <w:rFonts w:ascii="Calibri" w:eastAsia="Calibri" w:hAnsi="Calibri" w:cs="Calibri"/>
          <w:color w:val="auto"/>
          <w:sz w:val="24"/>
          <w:szCs w:val="20"/>
        </w:rPr>
        <w:t>Friday, January 28, 2022 [All major and minor courses must be taken for a letter grade.]</w:t>
      </w:r>
    </w:p>
    <w:p w14:paraId="66C9D642" w14:textId="77777777" w:rsidR="008E4B1A" w:rsidRPr="00F5470C" w:rsidRDefault="008E4B1A" w:rsidP="008E4B1A">
      <w:pPr>
        <w:pStyle w:val="Body"/>
        <w:rPr>
          <w:rFonts w:ascii="Calibri" w:eastAsia="Calibri" w:hAnsi="Calibri" w:cs="Calibri"/>
          <w:color w:val="auto"/>
          <w:sz w:val="24"/>
          <w:szCs w:val="20"/>
        </w:rPr>
      </w:pPr>
      <w:r w:rsidRPr="00F5470C">
        <w:rPr>
          <w:rFonts w:ascii="Calibri" w:eastAsia="Calibri" w:hAnsi="Calibri" w:cs="Calibri"/>
          <w:b/>
          <w:color w:val="auto"/>
          <w:sz w:val="24"/>
          <w:szCs w:val="20"/>
        </w:rPr>
        <w:t xml:space="preserve">Last day to add/drop a Monday-only class without a mark of “W” and receive a refund or change to Audit: </w:t>
      </w:r>
      <w:r w:rsidRPr="00F5470C">
        <w:rPr>
          <w:rFonts w:ascii="Calibri" w:eastAsia="Calibri" w:hAnsi="Calibri" w:cs="Calibri"/>
          <w:color w:val="auto"/>
          <w:sz w:val="24"/>
          <w:szCs w:val="20"/>
        </w:rPr>
        <w:t>Tuesday, February 1</w:t>
      </w:r>
    </w:p>
    <w:p w14:paraId="682D90DE" w14:textId="77777777" w:rsidR="008E4B1A" w:rsidRPr="00F5470C" w:rsidRDefault="008E4B1A" w:rsidP="008E4B1A">
      <w:pPr>
        <w:pStyle w:val="Body"/>
        <w:rPr>
          <w:rFonts w:ascii="Calibri" w:eastAsia="Calibri" w:hAnsi="Calibri" w:cs="Calibri"/>
          <w:color w:val="auto"/>
          <w:sz w:val="24"/>
          <w:szCs w:val="20"/>
        </w:rPr>
      </w:pPr>
      <w:r w:rsidRPr="00F5470C">
        <w:rPr>
          <w:rFonts w:ascii="Calibri" w:eastAsia="Calibri" w:hAnsi="Calibri" w:cs="Calibri"/>
          <w:b/>
          <w:color w:val="auto"/>
          <w:sz w:val="24"/>
          <w:szCs w:val="20"/>
        </w:rPr>
        <w:t xml:space="preserve">Last day to withdraw without a “W” on transcript or change pass/no pass to letter grade: </w:t>
      </w:r>
      <w:r w:rsidRPr="00F5470C">
        <w:rPr>
          <w:rFonts w:ascii="Calibri" w:eastAsia="Calibri" w:hAnsi="Calibri" w:cs="Calibri"/>
          <w:color w:val="auto"/>
          <w:sz w:val="24"/>
          <w:szCs w:val="20"/>
        </w:rPr>
        <w:t>Friday, February 25, 2022 [Mark of “W” will still appear on student record and STARS report and tuition charges still apply.</w:t>
      </w:r>
    </w:p>
    <w:p w14:paraId="371B8E42" w14:textId="77777777" w:rsidR="008E4B1A" w:rsidRPr="00F5470C" w:rsidRDefault="008E4B1A" w:rsidP="008E4B1A">
      <w:pPr>
        <w:pStyle w:val="Body"/>
        <w:rPr>
          <w:rFonts w:ascii="Calibri" w:eastAsia="Calibri" w:hAnsi="Calibri" w:cs="Calibri"/>
          <w:color w:val="auto"/>
          <w:sz w:val="24"/>
          <w:szCs w:val="20"/>
        </w:rPr>
      </w:pPr>
      <w:r w:rsidRPr="00F5470C">
        <w:rPr>
          <w:rFonts w:ascii="Calibri" w:eastAsia="Calibri" w:hAnsi="Calibri" w:cs="Calibri"/>
          <w:color w:val="auto"/>
          <w:sz w:val="24"/>
          <w:szCs w:val="20"/>
        </w:rPr>
        <w:t>*Please drop any course by the end of week three for session 001 (or the 20 percent mark of the session in which the course is offered) to avoid tuition charges.]</w:t>
      </w:r>
    </w:p>
    <w:p w14:paraId="372D4C40" w14:textId="4DE7C4F9" w:rsidR="008E4B1A" w:rsidRPr="00F5470C" w:rsidRDefault="008E4B1A" w:rsidP="008E4B1A">
      <w:pPr>
        <w:pStyle w:val="Body"/>
        <w:rPr>
          <w:rFonts w:ascii="Calibri" w:eastAsia="Calibri" w:hAnsi="Calibri" w:cs="Calibri"/>
          <w:b/>
          <w:color w:val="auto"/>
          <w:sz w:val="24"/>
          <w:szCs w:val="20"/>
        </w:rPr>
      </w:pPr>
      <w:r w:rsidRPr="00F5470C">
        <w:rPr>
          <w:rFonts w:ascii="Calibri" w:eastAsia="Calibri" w:hAnsi="Calibri" w:cs="Calibri"/>
          <w:b/>
          <w:color w:val="auto"/>
          <w:sz w:val="24"/>
          <w:szCs w:val="20"/>
        </w:rPr>
        <w:t xml:space="preserve">Last day to drop with a mark of "W": </w:t>
      </w:r>
      <w:r w:rsidRPr="00F5470C">
        <w:rPr>
          <w:rFonts w:ascii="Calibri" w:eastAsia="Calibri" w:hAnsi="Calibri" w:cs="Calibri"/>
          <w:color w:val="auto"/>
          <w:sz w:val="24"/>
          <w:szCs w:val="20"/>
        </w:rPr>
        <w:t xml:space="preserve">Friday, April </w:t>
      </w:r>
      <w:r w:rsidR="0032330E">
        <w:rPr>
          <w:rFonts w:ascii="Calibri" w:eastAsia="Calibri" w:hAnsi="Calibri" w:cs="Calibri"/>
          <w:color w:val="auto"/>
          <w:sz w:val="24"/>
          <w:szCs w:val="20"/>
        </w:rPr>
        <w:t>8</w:t>
      </w:r>
      <w:r w:rsidRPr="00F5470C">
        <w:rPr>
          <w:rFonts w:ascii="Calibri" w:eastAsia="Calibri" w:hAnsi="Calibri" w:cs="Calibri"/>
          <w:color w:val="auto"/>
          <w:sz w:val="24"/>
          <w:szCs w:val="20"/>
        </w:rPr>
        <w:t>, 2022</w:t>
      </w:r>
    </w:p>
    <w:p w14:paraId="57FDB1F5" w14:textId="441B8ECE" w:rsidR="00C93D0D" w:rsidRPr="00F5470C" w:rsidRDefault="00873EA7" w:rsidP="005F01EB">
      <w:pPr>
        <w:pStyle w:val="Body"/>
        <w:rPr>
          <w:rFonts w:ascii="Calibri" w:hAnsi="Calibri" w:cs="Calibri"/>
          <w:b/>
          <w:bCs/>
          <w:sz w:val="24"/>
        </w:rPr>
      </w:pPr>
      <w:r w:rsidRPr="00F5470C">
        <w:rPr>
          <w:rFonts w:ascii="Calibri" w:hAnsi="Calibri" w:cs="Calibri"/>
          <w:b/>
          <w:bCs/>
          <w:sz w:val="24"/>
        </w:rPr>
        <w:t xml:space="preserve"> </w:t>
      </w:r>
    </w:p>
    <w:p w14:paraId="2E2E7A06" w14:textId="2849A2FF"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Course Schedule</w:t>
      </w:r>
    </w:p>
    <w:p w14:paraId="0F9DF834" w14:textId="77777777" w:rsidR="0050326E" w:rsidRPr="00F5470C" w:rsidRDefault="0050326E" w:rsidP="006808E0">
      <w:pPr>
        <w:pStyle w:val="Body"/>
        <w:rPr>
          <w:rFonts w:ascii="Calibri" w:hAnsi="Calibri" w:cs="Calibri"/>
          <w:b/>
          <w:bCs/>
          <w:sz w:val="24"/>
          <w:szCs w:val="20"/>
        </w:rPr>
      </w:pPr>
    </w:p>
    <w:tbl>
      <w:tblPr>
        <w:tblW w:w="125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gridCol w:w="3257"/>
      </w:tblGrid>
      <w:tr w:rsidR="008D7D08" w:rsidRPr="00F5470C" w14:paraId="0027F8E3" w14:textId="01892BAB" w:rsidTr="008D7D08">
        <w:trPr>
          <w:trHeight w:val="725"/>
        </w:trPr>
        <w:tc>
          <w:tcPr>
            <w:tcW w:w="1145" w:type="dxa"/>
            <w:shd w:val="clear" w:color="auto" w:fill="auto"/>
            <w:tcMar>
              <w:top w:w="80" w:type="dxa"/>
              <w:left w:w="80" w:type="dxa"/>
              <w:bottom w:w="80" w:type="dxa"/>
              <w:right w:w="80" w:type="dxa"/>
            </w:tcMar>
          </w:tcPr>
          <w:p w14:paraId="7E093F5C" w14:textId="77777777" w:rsidR="008D7D08" w:rsidRPr="00F5470C" w:rsidRDefault="008D7D08" w:rsidP="00645BDA">
            <w:pPr>
              <w:rPr>
                <w:rFonts w:ascii="Calibri" w:hAnsi="Calibri" w:cs="Calibri"/>
                <w:szCs w:val="20"/>
              </w:rPr>
            </w:pPr>
          </w:p>
        </w:tc>
        <w:tc>
          <w:tcPr>
            <w:tcW w:w="4884" w:type="dxa"/>
            <w:shd w:val="clear" w:color="auto" w:fill="auto"/>
            <w:tcMar>
              <w:top w:w="80" w:type="dxa"/>
              <w:left w:w="80" w:type="dxa"/>
              <w:bottom w:w="80" w:type="dxa"/>
              <w:right w:w="80" w:type="dxa"/>
            </w:tcMar>
          </w:tcPr>
          <w:p w14:paraId="43D09BEA" w14:textId="77777777" w:rsidR="008D7D08" w:rsidRPr="00F5470C" w:rsidRDefault="008D7D08" w:rsidP="00645BDA">
            <w:pPr>
              <w:pStyle w:val="TableStyle2"/>
              <w:rPr>
                <w:rFonts w:ascii="Calibri" w:hAnsi="Calibri" w:cs="Calibri"/>
                <w:b/>
                <w:sz w:val="24"/>
                <w:szCs w:val="24"/>
              </w:rPr>
            </w:pPr>
            <w:r w:rsidRPr="00F5470C">
              <w:rPr>
                <w:rFonts w:ascii="Calibri" w:eastAsia="Arial Unicode MS" w:hAnsi="Calibri" w:cs="Calibri"/>
                <w:b/>
                <w:sz w:val="24"/>
                <w:szCs w:val="24"/>
              </w:rPr>
              <w:t>Research or Activity</w:t>
            </w:r>
          </w:p>
        </w:tc>
        <w:tc>
          <w:tcPr>
            <w:tcW w:w="3257" w:type="dxa"/>
            <w:shd w:val="clear" w:color="auto" w:fill="auto"/>
            <w:tcMar>
              <w:top w:w="80" w:type="dxa"/>
              <w:left w:w="80" w:type="dxa"/>
              <w:bottom w:w="80" w:type="dxa"/>
              <w:right w:w="80" w:type="dxa"/>
            </w:tcMar>
          </w:tcPr>
          <w:p w14:paraId="34FA44A3" w14:textId="77777777" w:rsidR="008D7D08" w:rsidRPr="00F5470C" w:rsidRDefault="008D7D08" w:rsidP="00645BDA">
            <w:pPr>
              <w:pStyle w:val="TableStyle2"/>
              <w:rPr>
                <w:rFonts w:ascii="Calibri" w:hAnsi="Calibri" w:cs="Calibri"/>
                <w:b/>
                <w:sz w:val="24"/>
                <w:szCs w:val="24"/>
              </w:rPr>
            </w:pPr>
            <w:r w:rsidRPr="00F5470C">
              <w:rPr>
                <w:rFonts w:ascii="Calibri" w:eastAsia="Arial Unicode MS" w:hAnsi="Calibri" w:cs="Calibri"/>
                <w:b/>
                <w:sz w:val="24"/>
                <w:szCs w:val="24"/>
              </w:rPr>
              <w:t>Deliverable/Due Dates</w:t>
            </w:r>
          </w:p>
        </w:tc>
        <w:tc>
          <w:tcPr>
            <w:tcW w:w="3257" w:type="dxa"/>
          </w:tcPr>
          <w:p w14:paraId="065CF23A" w14:textId="4F55ADFB" w:rsidR="008D7D08" w:rsidRPr="00F5470C" w:rsidRDefault="008D7D08" w:rsidP="00645BDA">
            <w:pPr>
              <w:pStyle w:val="TableStyle2"/>
              <w:rPr>
                <w:rFonts w:ascii="Calibri" w:eastAsia="Arial Unicode MS" w:hAnsi="Calibri" w:cs="Calibri"/>
                <w:b/>
                <w:sz w:val="24"/>
                <w:szCs w:val="24"/>
              </w:rPr>
            </w:pPr>
          </w:p>
        </w:tc>
      </w:tr>
      <w:tr w:rsidR="008D7D08" w:rsidRPr="00F5470C" w14:paraId="75E9E53B" w14:textId="36C549E7" w:rsidTr="008D7D08">
        <w:trPr>
          <w:trHeight w:val="485"/>
        </w:trPr>
        <w:tc>
          <w:tcPr>
            <w:tcW w:w="1145" w:type="dxa"/>
            <w:shd w:val="clear" w:color="auto" w:fill="EEEEEE"/>
            <w:tcMar>
              <w:top w:w="80" w:type="dxa"/>
              <w:left w:w="80" w:type="dxa"/>
              <w:bottom w:w="80" w:type="dxa"/>
              <w:right w:w="80" w:type="dxa"/>
            </w:tcMar>
          </w:tcPr>
          <w:p w14:paraId="1883BD83"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 xml:space="preserve">Week 1 </w:t>
            </w:r>
          </w:p>
          <w:p w14:paraId="110A020B" w14:textId="375E7C0F" w:rsidR="008D7D08" w:rsidRPr="00F5470C" w:rsidRDefault="008D7D08" w:rsidP="00645BDA">
            <w:pPr>
              <w:pStyle w:val="TableStyle2"/>
              <w:rPr>
                <w:rFonts w:ascii="Calibri" w:hAnsi="Calibri" w:cs="Calibri"/>
                <w:b/>
                <w:sz w:val="24"/>
              </w:rPr>
            </w:pPr>
            <w:r w:rsidRPr="00F5470C">
              <w:rPr>
                <w:rFonts w:ascii="Calibri" w:hAnsi="Calibri" w:cs="Calibri"/>
                <w:b/>
                <w:sz w:val="24"/>
              </w:rPr>
              <w:t>Jan. 12</w:t>
            </w:r>
          </w:p>
        </w:tc>
        <w:tc>
          <w:tcPr>
            <w:tcW w:w="4884" w:type="dxa"/>
            <w:shd w:val="clear" w:color="auto" w:fill="EEEEEE"/>
            <w:tcMar>
              <w:top w:w="80" w:type="dxa"/>
              <w:left w:w="80" w:type="dxa"/>
              <w:bottom w:w="80" w:type="dxa"/>
              <w:right w:w="80" w:type="dxa"/>
            </w:tcMar>
          </w:tcPr>
          <w:p w14:paraId="58B7A3FB" w14:textId="22BFAD4F" w:rsidR="008D7D08" w:rsidRPr="00F5470C" w:rsidRDefault="008D7D08" w:rsidP="00645BDA">
            <w:pPr>
              <w:rPr>
                <w:rFonts w:ascii="Calibri" w:hAnsi="Calibri" w:cs="Calibri"/>
                <w:szCs w:val="20"/>
              </w:rPr>
            </w:pPr>
            <w:r w:rsidRPr="00F5470C">
              <w:rPr>
                <w:rFonts w:ascii="Calibri" w:hAnsi="Calibri" w:cs="Calibri"/>
                <w:szCs w:val="20"/>
              </w:rPr>
              <w:t>Discuss scope of our national project</w:t>
            </w:r>
          </w:p>
          <w:p w14:paraId="3182096D" w14:textId="77777777" w:rsidR="008D7D08" w:rsidRPr="00F5470C" w:rsidRDefault="008D7D08" w:rsidP="00645BDA">
            <w:pPr>
              <w:rPr>
                <w:rFonts w:ascii="Calibri" w:hAnsi="Calibri" w:cs="Calibri"/>
                <w:szCs w:val="20"/>
              </w:rPr>
            </w:pPr>
            <w:r w:rsidRPr="00F5470C">
              <w:rPr>
                <w:rFonts w:ascii="Calibri" w:hAnsi="Calibri" w:cs="Calibri"/>
                <w:szCs w:val="20"/>
              </w:rPr>
              <w:t>Decide which schools to include in project</w:t>
            </w:r>
          </w:p>
          <w:p w14:paraId="2E686486" w14:textId="2DF88138" w:rsidR="008D7D08" w:rsidRPr="00F5470C" w:rsidRDefault="008D7D08" w:rsidP="00645BDA">
            <w:pPr>
              <w:rPr>
                <w:rFonts w:ascii="Calibri" w:hAnsi="Calibri" w:cs="Calibri"/>
                <w:szCs w:val="20"/>
              </w:rPr>
            </w:pPr>
            <w:r w:rsidRPr="00F5470C">
              <w:rPr>
                <w:rFonts w:ascii="Calibri" w:hAnsi="Calibri" w:cs="Calibri"/>
                <w:szCs w:val="20"/>
              </w:rPr>
              <w:t>Make initial assignments for first story</w:t>
            </w:r>
          </w:p>
          <w:p w14:paraId="219CEF15" w14:textId="77777777" w:rsidR="008D7D08" w:rsidRPr="00F5470C" w:rsidRDefault="008D7D08" w:rsidP="00645BDA">
            <w:pPr>
              <w:rPr>
                <w:rFonts w:ascii="Calibri" w:hAnsi="Calibri" w:cs="Calibri"/>
                <w:szCs w:val="20"/>
              </w:rPr>
            </w:pPr>
          </w:p>
          <w:p w14:paraId="0DA894B6" w14:textId="7C3F597E" w:rsidR="008D7D08" w:rsidRPr="00F5470C" w:rsidRDefault="001A75FD" w:rsidP="00645BDA">
            <w:pPr>
              <w:rPr>
                <w:rFonts w:ascii="Calibri" w:hAnsi="Calibri" w:cs="Calibri"/>
                <w:szCs w:val="20"/>
              </w:rPr>
            </w:pPr>
            <w:hyperlink r:id="rId11" w:history="1">
              <w:r w:rsidR="008D7D08" w:rsidRPr="00F5470C">
                <w:rPr>
                  <w:rStyle w:val="Hyperlink"/>
                  <w:rFonts w:ascii="Calibri" w:hAnsi="Calibri" w:cs="Calibri"/>
                  <w:szCs w:val="20"/>
                </w:rPr>
                <w:t>https://www.nytimes.com/2021/10/01/education/fraternities-rape-sexual-assault.html</w:t>
              </w:r>
            </w:hyperlink>
          </w:p>
          <w:p w14:paraId="53FC328E" w14:textId="77777777" w:rsidR="008D7D08" w:rsidRPr="00F5470C" w:rsidRDefault="008D7D08" w:rsidP="00645BDA">
            <w:pPr>
              <w:rPr>
                <w:rFonts w:ascii="Calibri" w:hAnsi="Calibri" w:cs="Calibri"/>
                <w:szCs w:val="20"/>
              </w:rPr>
            </w:pPr>
          </w:p>
          <w:p w14:paraId="778D5AA3" w14:textId="33B2AF3E" w:rsidR="008D7D08" w:rsidRPr="00F5470C" w:rsidRDefault="001A75FD" w:rsidP="00645BDA">
            <w:pPr>
              <w:rPr>
                <w:rFonts w:ascii="Calibri" w:hAnsi="Calibri" w:cs="Calibri"/>
                <w:szCs w:val="20"/>
              </w:rPr>
            </w:pPr>
            <w:hyperlink r:id="rId12" w:history="1">
              <w:r w:rsidR="008D7D08" w:rsidRPr="00F5470C">
                <w:rPr>
                  <w:rStyle w:val="Hyperlink"/>
                  <w:rFonts w:ascii="Calibri" w:hAnsi="Calibri" w:cs="Calibri"/>
                  <w:szCs w:val="20"/>
                </w:rPr>
                <w:t>https://www.nytimes.com/2021/07/18/nyregion/manhattan-da-rape-cases-dropped.html</w:t>
              </w:r>
            </w:hyperlink>
          </w:p>
          <w:p w14:paraId="0F584DBA" w14:textId="24AC0560" w:rsidR="008D7D08" w:rsidRPr="00F5470C" w:rsidRDefault="008D7D08" w:rsidP="00645BDA">
            <w:pPr>
              <w:rPr>
                <w:rFonts w:ascii="Calibri" w:hAnsi="Calibri" w:cs="Calibri"/>
                <w:szCs w:val="20"/>
              </w:rPr>
            </w:pPr>
          </w:p>
          <w:p w14:paraId="2407C3D6" w14:textId="4D88F374" w:rsidR="008D7D08" w:rsidRPr="00F5470C" w:rsidRDefault="001A75FD" w:rsidP="00645BDA">
            <w:pPr>
              <w:rPr>
                <w:rFonts w:ascii="Calibri" w:hAnsi="Calibri" w:cs="Calibri"/>
                <w:szCs w:val="20"/>
              </w:rPr>
            </w:pPr>
            <w:hyperlink r:id="rId13" w:history="1">
              <w:r w:rsidR="008D7D08" w:rsidRPr="00F5470C">
                <w:rPr>
                  <w:rStyle w:val="Hyperlink"/>
                  <w:rFonts w:ascii="Calibri" w:hAnsi="Calibri" w:cs="Calibri"/>
                  <w:szCs w:val="20"/>
                </w:rPr>
                <w:t>https://www.kcrg.com/2021/10/26/lawsuit-filed-over-rape-allegations-fiji-house-university-iowa/</w:t>
              </w:r>
            </w:hyperlink>
          </w:p>
          <w:p w14:paraId="637F7291" w14:textId="77777777" w:rsidR="008D7D08" w:rsidRPr="00F5470C" w:rsidRDefault="008D7D08" w:rsidP="00645BDA">
            <w:pPr>
              <w:rPr>
                <w:rFonts w:ascii="Calibri" w:hAnsi="Calibri" w:cs="Calibri"/>
                <w:szCs w:val="20"/>
              </w:rPr>
            </w:pPr>
          </w:p>
          <w:p w14:paraId="49B5F0EB" w14:textId="1697BE6A" w:rsidR="008D7D08" w:rsidRPr="00F5470C" w:rsidRDefault="001A75FD" w:rsidP="00645BDA">
            <w:pPr>
              <w:rPr>
                <w:rFonts w:ascii="Calibri" w:hAnsi="Calibri" w:cs="Calibri"/>
                <w:szCs w:val="20"/>
              </w:rPr>
            </w:pPr>
            <w:hyperlink r:id="rId14" w:anchor="/" w:history="1">
              <w:r w:rsidR="008D7D08" w:rsidRPr="00F5470C">
                <w:rPr>
                  <w:rStyle w:val="Hyperlink"/>
                  <w:rFonts w:ascii="Calibri" w:hAnsi="Calibri" w:cs="Calibri"/>
                  <w:szCs w:val="20"/>
                </w:rPr>
                <w:t>https://ope.ed.gov/campussafety/#/</w:t>
              </w:r>
            </w:hyperlink>
          </w:p>
          <w:p w14:paraId="47FD0B5C" w14:textId="65391368" w:rsidR="008D7D08" w:rsidRPr="00F5470C" w:rsidRDefault="008D7D08" w:rsidP="00645BDA">
            <w:pPr>
              <w:rPr>
                <w:rFonts w:ascii="Calibri" w:hAnsi="Calibri" w:cs="Calibri"/>
                <w:szCs w:val="20"/>
              </w:rPr>
            </w:pPr>
            <w:r w:rsidRPr="00F5470C">
              <w:rPr>
                <w:rFonts w:ascii="Calibri" w:hAnsi="Calibri" w:cs="Calibri"/>
                <w:szCs w:val="20"/>
              </w:rPr>
              <w:t>https://fraternallaw.com/news</w:t>
            </w:r>
          </w:p>
        </w:tc>
        <w:tc>
          <w:tcPr>
            <w:tcW w:w="3257" w:type="dxa"/>
            <w:shd w:val="clear" w:color="auto" w:fill="EEEEEE"/>
            <w:tcMar>
              <w:top w:w="80" w:type="dxa"/>
              <w:left w:w="80" w:type="dxa"/>
              <w:bottom w:w="80" w:type="dxa"/>
              <w:right w:w="80" w:type="dxa"/>
            </w:tcMar>
          </w:tcPr>
          <w:p w14:paraId="4787EF0D" w14:textId="77777777" w:rsidR="008D7D08" w:rsidRPr="00F5470C" w:rsidRDefault="008D7D08" w:rsidP="00645BDA">
            <w:pPr>
              <w:rPr>
                <w:rFonts w:ascii="Calibri" w:hAnsi="Calibri" w:cs="Calibri"/>
                <w:szCs w:val="20"/>
              </w:rPr>
            </w:pPr>
            <w:r w:rsidRPr="00F5470C">
              <w:rPr>
                <w:rFonts w:ascii="Calibri" w:hAnsi="Calibri" w:cs="Calibri"/>
                <w:szCs w:val="20"/>
              </w:rPr>
              <w:lastRenderedPageBreak/>
              <w:t>Beat note due Jan 19</w:t>
            </w:r>
          </w:p>
          <w:p w14:paraId="51A9B0A1" w14:textId="176604C1" w:rsidR="008D7D08" w:rsidRPr="00F5470C" w:rsidRDefault="008D7D08" w:rsidP="00645BDA">
            <w:pPr>
              <w:rPr>
                <w:rFonts w:ascii="Calibri" w:hAnsi="Calibri" w:cs="Calibri"/>
                <w:szCs w:val="20"/>
              </w:rPr>
            </w:pPr>
            <w:r w:rsidRPr="00F5470C">
              <w:rPr>
                <w:rFonts w:ascii="Calibri" w:hAnsi="Calibri" w:cs="Calibri"/>
                <w:szCs w:val="20"/>
              </w:rPr>
              <w:t>First pitch due in two weeks</w:t>
            </w:r>
          </w:p>
        </w:tc>
        <w:tc>
          <w:tcPr>
            <w:tcW w:w="3257" w:type="dxa"/>
            <w:shd w:val="clear" w:color="auto" w:fill="EEEEEE"/>
          </w:tcPr>
          <w:p w14:paraId="49B0F60C" w14:textId="77777777" w:rsidR="008D7D08" w:rsidRPr="00F5470C" w:rsidRDefault="008D7D08" w:rsidP="00645BDA">
            <w:pPr>
              <w:rPr>
                <w:rFonts w:ascii="Calibri" w:hAnsi="Calibri" w:cs="Calibri"/>
                <w:szCs w:val="20"/>
              </w:rPr>
            </w:pPr>
          </w:p>
        </w:tc>
      </w:tr>
      <w:tr w:rsidR="008D7D08" w:rsidRPr="00F5470C" w14:paraId="33866F8A" w14:textId="24DBFDC2" w:rsidTr="008D7D08">
        <w:trPr>
          <w:trHeight w:val="485"/>
        </w:trPr>
        <w:tc>
          <w:tcPr>
            <w:tcW w:w="1145" w:type="dxa"/>
            <w:shd w:val="clear" w:color="auto" w:fill="auto"/>
            <w:tcMar>
              <w:top w:w="80" w:type="dxa"/>
              <w:left w:w="80" w:type="dxa"/>
              <w:bottom w:w="80" w:type="dxa"/>
              <w:right w:w="80" w:type="dxa"/>
            </w:tcMar>
          </w:tcPr>
          <w:p w14:paraId="290BF2FC"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2</w:t>
            </w:r>
          </w:p>
          <w:p w14:paraId="0E7FC0F9" w14:textId="77777777" w:rsidR="008D7D08" w:rsidRPr="00F5470C" w:rsidRDefault="008D7D08" w:rsidP="0032330E">
            <w:pPr>
              <w:pStyle w:val="TableStyle2"/>
              <w:rPr>
                <w:rFonts w:ascii="Calibri" w:hAnsi="Calibri" w:cs="Calibri"/>
                <w:b/>
                <w:sz w:val="24"/>
              </w:rPr>
            </w:pPr>
            <w:r w:rsidRPr="00F5470C">
              <w:rPr>
                <w:rFonts w:ascii="Calibri" w:hAnsi="Calibri" w:cs="Calibri"/>
                <w:b/>
                <w:sz w:val="24"/>
              </w:rPr>
              <w:t>Jan. 19</w:t>
            </w:r>
          </w:p>
          <w:p w14:paraId="4A756C69" w14:textId="0B31BF2C" w:rsidR="008D7D08" w:rsidRPr="00F5470C" w:rsidRDefault="008D7D08" w:rsidP="003011A8">
            <w:pPr>
              <w:pStyle w:val="TableStyle2"/>
              <w:jc w:val="left"/>
              <w:rPr>
                <w:rFonts w:ascii="Calibri" w:hAnsi="Calibri" w:cs="Calibri"/>
                <w:b/>
                <w:sz w:val="24"/>
              </w:rPr>
            </w:pPr>
          </w:p>
        </w:tc>
        <w:tc>
          <w:tcPr>
            <w:tcW w:w="4884" w:type="dxa"/>
            <w:shd w:val="clear" w:color="auto" w:fill="auto"/>
            <w:tcMar>
              <w:top w:w="80" w:type="dxa"/>
              <w:left w:w="80" w:type="dxa"/>
              <w:bottom w:w="80" w:type="dxa"/>
              <w:right w:w="80" w:type="dxa"/>
            </w:tcMar>
          </w:tcPr>
          <w:p w14:paraId="5E879038" w14:textId="4FA00F5A" w:rsidR="008D7D08" w:rsidRPr="00F5470C" w:rsidRDefault="0089002B" w:rsidP="00645BDA">
            <w:pPr>
              <w:rPr>
                <w:rFonts w:ascii="Calibri" w:hAnsi="Calibri" w:cs="Calibri"/>
                <w:szCs w:val="20"/>
              </w:rPr>
            </w:pPr>
            <w:r w:rsidRPr="00F5470C">
              <w:rPr>
                <w:rFonts w:ascii="Calibri" w:hAnsi="Calibri" w:cs="Calibri"/>
                <w:szCs w:val="20"/>
              </w:rPr>
              <w:t>Continue making assignments</w:t>
            </w:r>
          </w:p>
          <w:p w14:paraId="4A79CA5C" w14:textId="7DBABDD9" w:rsidR="009B7EF7" w:rsidRPr="00F5470C" w:rsidRDefault="009B7EF7" w:rsidP="00645BDA">
            <w:pPr>
              <w:rPr>
                <w:rFonts w:ascii="Calibri" w:hAnsi="Calibri" w:cs="Calibri"/>
                <w:szCs w:val="20"/>
              </w:rPr>
            </w:pPr>
            <w:r w:rsidRPr="00F5470C">
              <w:rPr>
                <w:rFonts w:ascii="Calibri" w:hAnsi="Calibri" w:cs="Calibri"/>
                <w:szCs w:val="20"/>
              </w:rPr>
              <w:t>Finetune scope of project</w:t>
            </w:r>
          </w:p>
          <w:p w14:paraId="56A8545F" w14:textId="78EAB0A5" w:rsidR="008D7D08" w:rsidRPr="00F5470C" w:rsidRDefault="008D7D08" w:rsidP="00645BDA">
            <w:pPr>
              <w:rPr>
                <w:rFonts w:ascii="Calibri" w:hAnsi="Calibri" w:cs="Calibri"/>
                <w:szCs w:val="20"/>
              </w:rPr>
            </w:pPr>
            <w:r w:rsidRPr="00F5470C">
              <w:rPr>
                <w:rFonts w:ascii="Calibri" w:hAnsi="Calibri" w:cs="Calibri"/>
                <w:szCs w:val="20"/>
              </w:rPr>
              <w:t>Discuss legal issues</w:t>
            </w:r>
          </w:p>
          <w:p w14:paraId="15CCE132" w14:textId="19F09112" w:rsidR="008D7D08" w:rsidRPr="00F5470C" w:rsidRDefault="001A75FD" w:rsidP="0032330E">
            <w:pPr>
              <w:rPr>
                <w:rFonts w:ascii="Calibri" w:hAnsi="Calibri" w:cs="Calibri"/>
                <w:szCs w:val="20"/>
              </w:rPr>
            </w:pPr>
            <w:hyperlink r:id="rId15" w:history="1">
              <w:r w:rsidR="008D7D08" w:rsidRPr="00F5470C">
                <w:rPr>
                  <w:rStyle w:val="Hyperlink"/>
                  <w:rFonts w:ascii="Calibri" w:hAnsi="Calibri" w:cs="Calibri"/>
                  <w:szCs w:val="20"/>
                </w:rPr>
                <w:t>https://www.rainn.org/articles/title-ix</w:t>
              </w:r>
            </w:hyperlink>
          </w:p>
        </w:tc>
        <w:tc>
          <w:tcPr>
            <w:tcW w:w="3257" w:type="dxa"/>
            <w:shd w:val="clear" w:color="auto" w:fill="auto"/>
            <w:tcMar>
              <w:top w:w="80" w:type="dxa"/>
              <w:left w:w="80" w:type="dxa"/>
              <w:bottom w:w="80" w:type="dxa"/>
              <w:right w:w="80" w:type="dxa"/>
            </w:tcMar>
          </w:tcPr>
          <w:p w14:paraId="566936A0" w14:textId="77777777" w:rsidR="008D7D08" w:rsidRPr="00F5470C" w:rsidRDefault="008D7D08" w:rsidP="00645BDA">
            <w:pPr>
              <w:rPr>
                <w:rFonts w:ascii="Calibri" w:hAnsi="Calibri" w:cs="Calibri"/>
                <w:szCs w:val="20"/>
              </w:rPr>
            </w:pPr>
            <w:r w:rsidRPr="00F5470C">
              <w:rPr>
                <w:rFonts w:ascii="Calibri" w:hAnsi="Calibri" w:cs="Calibri"/>
                <w:szCs w:val="20"/>
              </w:rPr>
              <w:t>Beat note due Jan. 26</w:t>
            </w:r>
          </w:p>
          <w:p w14:paraId="6FE807F7" w14:textId="7F5D7880" w:rsidR="008D7D08" w:rsidRPr="00F5470C" w:rsidRDefault="008D7D08" w:rsidP="00645BDA">
            <w:pPr>
              <w:rPr>
                <w:rFonts w:ascii="Calibri" w:hAnsi="Calibri" w:cs="Calibri"/>
                <w:szCs w:val="20"/>
              </w:rPr>
            </w:pPr>
            <w:r w:rsidRPr="00F5470C">
              <w:rPr>
                <w:rFonts w:ascii="Calibri" w:hAnsi="Calibri" w:cs="Calibri"/>
                <w:szCs w:val="20"/>
              </w:rPr>
              <w:t>Story pitch 1 due Jan. 26</w:t>
            </w:r>
          </w:p>
        </w:tc>
        <w:tc>
          <w:tcPr>
            <w:tcW w:w="3257" w:type="dxa"/>
          </w:tcPr>
          <w:p w14:paraId="26A2B553" w14:textId="77777777" w:rsidR="008D7D08" w:rsidRPr="00F5470C" w:rsidRDefault="008D7D08" w:rsidP="00645BDA">
            <w:pPr>
              <w:rPr>
                <w:rFonts w:ascii="Calibri" w:hAnsi="Calibri" w:cs="Calibri"/>
                <w:szCs w:val="20"/>
              </w:rPr>
            </w:pPr>
          </w:p>
        </w:tc>
      </w:tr>
      <w:tr w:rsidR="008D7D08" w:rsidRPr="00F5470C" w14:paraId="37FB2A57" w14:textId="4B12ED52" w:rsidTr="008D7D08">
        <w:trPr>
          <w:trHeight w:val="485"/>
        </w:trPr>
        <w:tc>
          <w:tcPr>
            <w:tcW w:w="1145" w:type="dxa"/>
            <w:shd w:val="clear" w:color="auto" w:fill="EEEEEE"/>
            <w:tcMar>
              <w:top w:w="80" w:type="dxa"/>
              <w:left w:w="80" w:type="dxa"/>
              <w:bottom w:w="80" w:type="dxa"/>
              <w:right w:w="80" w:type="dxa"/>
            </w:tcMar>
          </w:tcPr>
          <w:p w14:paraId="4771CEAF"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3</w:t>
            </w:r>
          </w:p>
          <w:p w14:paraId="7412E956" w14:textId="6A373892" w:rsidR="008D7D08" w:rsidRPr="00F5470C" w:rsidRDefault="008D7D08" w:rsidP="00645BDA">
            <w:pPr>
              <w:pStyle w:val="TableStyle2"/>
              <w:rPr>
                <w:rFonts w:ascii="Calibri" w:hAnsi="Calibri" w:cs="Calibri"/>
                <w:b/>
                <w:sz w:val="24"/>
              </w:rPr>
            </w:pPr>
            <w:r w:rsidRPr="00F5470C">
              <w:rPr>
                <w:rFonts w:ascii="Calibri" w:hAnsi="Calibri" w:cs="Calibri"/>
                <w:b/>
                <w:sz w:val="24"/>
              </w:rPr>
              <w:t>Jan. 26</w:t>
            </w:r>
          </w:p>
        </w:tc>
        <w:tc>
          <w:tcPr>
            <w:tcW w:w="4884" w:type="dxa"/>
            <w:shd w:val="clear" w:color="auto" w:fill="EEEEEE"/>
            <w:tcMar>
              <w:top w:w="80" w:type="dxa"/>
              <w:left w:w="80" w:type="dxa"/>
              <w:bottom w:w="80" w:type="dxa"/>
              <w:right w:w="80" w:type="dxa"/>
            </w:tcMar>
          </w:tcPr>
          <w:p w14:paraId="524580E6" w14:textId="0FA308E5" w:rsidR="008D7D08" w:rsidRPr="00F5470C" w:rsidRDefault="008D7D08" w:rsidP="00645BDA">
            <w:pPr>
              <w:rPr>
                <w:rFonts w:ascii="Calibri" w:hAnsi="Calibri" w:cs="Calibri"/>
                <w:szCs w:val="20"/>
              </w:rPr>
            </w:pPr>
            <w:r w:rsidRPr="00F5470C">
              <w:rPr>
                <w:rFonts w:ascii="Calibri" w:hAnsi="Calibri" w:cs="Calibri"/>
                <w:szCs w:val="20"/>
              </w:rPr>
              <w:t>Discuss our findings</w:t>
            </w:r>
          </w:p>
          <w:p w14:paraId="7C98EB17" w14:textId="7867DC52" w:rsidR="008D7D08" w:rsidRPr="00F5470C" w:rsidRDefault="008D7D08" w:rsidP="00645BDA">
            <w:pPr>
              <w:rPr>
                <w:rFonts w:ascii="Calibri" w:hAnsi="Calibri" w:cs="Calibri"/>
                <w:szCs w:val="20"/>
              </w:rPr>
            </w:pPr>
            <w:r w:rsidRPr="00F5470C">
              <w:rPr>
                <w:rFonts w:ascii="Calibri" w:hAnsi="Calibri" w:cs="Calibri"/>
                <w:szCs w:val="20"/>
              </w:rPr>
              <w:t>Rough outline of project</w:t>
            </w:r>
          </w:p>
          <w:p w14:paraId="148E7950" w14:textId="0ADC41DD" w:rsidR="008D7D08" w:rsidRPr="00F5470C" w:rsidRDefault="008D7D08" w:rsidP="00645BDA">
            <w:pPr>
              <w:rPr>
                <w:rFonts w:ascii="Calibri" w:hAnsi="Calibri" w:cs="Calibri"/>
                <w:szCs w:val="20"/>
              </w:rPr>
            </w:pPr>
            <w:r w:rsidRPr="00F5470C">
              <w:rPr>
                <w:rFonts w:ascii="Calibri" w:hAnsi="Calibri" w:cs="Calibri"/>
                <w:szCs w:val="20"/>
              </w:rPr>
              <w:t>Review pitches for Story 1</w:t>
            </w:r>
          </w:p>
        </w:tc>
        <w:tc>
          <w:tcPr>
            <w:tcW w:w="3257" w:type="dxa"/>
            <w:shd w:val="clear" w:color="auto" w:fill="EEEEEE"/>
            <w:tcMar>
              <w:top w:w="80" w:type="dxa"/>
              <w:left w:w="80" w:type="dxa"/>
              <w:bottom w:w="80" w:type="dxa"/>
              <w:right w:w="80" w:type="dxa"/>
            </w:tcMar>
          </w:tcPr>
          <w:p w14:paraId="68AFECCC" w14:textId="77777777" w:rsidR="008D7D08" w:rsidRPr="00F5470C" w:rsidRDefault="008D7D08" w:rsidP="003011A8">
            <w:pPr>
              <w:pStyle w:val="TableStyle2"/>
              <w:jc w:val="left"/>
              <w:rPr>
                <w:rFonts w:ascii="Calibri" w:hAnsi="Calibri" w:cs="Calibri"/>
                <w:sz w:val="24"/>
              </w:rPr>
            </w:pPr>
            <w:r w:rsidRPr="00F5470C">
              <w:rPr>
                <w:rFonts w:ascii="Calibri" w:hAnsi="Calibri" w:cs="Calibri"/>
                <w:sz w:val="24"/>
              </w:rPr>
              <w:t>Beat note due Feb. 2</w:t>
            </w:r>
          </w:p>
          <w:p w14:paraId="38D0A949" w14:textId="349EDF98" w:rsidR="008D7D08" w:rsidRPr="00F5470C" w:rsidRDefault="008D7D08" w:rsidP="003011A8">
            <w:pPr>
              <w:pStyle w:val="TableStyle2"/>
              <w:jc w:val="left"/>
              <w:rPr>
                <w:rFonts w:ascii="Calibri" w:hAnsi="Calibri" w:cs="Calibri"/>
                <w:sz w:val="24"/>
              </w:rPr>
            </w:pPr>
            <w:r w:rsidRPr="00F5470C">
              <w:rPr>
                <w:rFonts w:ascii="Calibri" w:hAnsi="Calibri" w:cs="Calibri"/>
                <w:sz w:val="24"/>
              </w:rPr>
              <w:t>Revised pitch for Story 1 due Feb. 2</w:t>
            </w:r>
          </w:p>
        </w:tc>
        <w:tc>
          <w:tcPr>
            <w:tcW w:w="3257" w:type="dxa"/>
            <w:shd w:val="clear" w:color="auto" w:fill="EEEEEE"/>
          </w:tcPr>
          <w:p w14:paraId="30273729" w14:textId="77777777" w:rsidR="008D7D08" w:rsidRPr="00F5470C" w:rsidRDefault="008D7D08" w:rsidP="003011A8">
            <w:pPr>
              <w:pStyle w:val="TableStyle2"/>
              <w:jc w:val="left"/>
              <w:rPr>
                <w:rFonts w:ascii="Calibri" w:hAnsi="Calibri" w:cs="Calibri"/>
                <w:sz w:val="24"/>
              </w:rPr>
            </w:pPr>
          </w:p>
        </w:tc>
      </w:tr>
      <w:tr w:rsidR="008D7D08" w:rsidRPr="00F5470C" w14:paraId="4172E5F2" w14:textId="6B7BE799" w:rsidTr="008D7D08">
        <w:trPr>
          <w:trHeight w:val="485"/>
        </w:trPr>
        <w:tc>
          <w:tcPr>
            <w:tcW w:w="1145" w:type="dxa"/>
            <w:shd w:val="clear" w:color="auto" w:fill="auto"/>
            <w:tcMar>
              <w:top w:w="80" w:type="dxa"/>
              <w:left w:w="80" w:type="dxa"/>
              <w:bottom w:w="80" w:type="dxa"/>
              <w:right w:w="80" w:type="dxa"/>
            </w:tcMar>
          </w:tcPr>
          <w:p w14:paraId="399416C2"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 xml:space="preserve">Week 4 </w:t>
            </w:r>
          </w:p>
          <w:p w14:paraId="0139F170" w14:textId="15119A40" w:rsidR="008D7D08" w:rsidRPr="00F5470C" w:rsidRDefault="008D7D08" w:rsidP="00645BDA">
            <w:pPr>
              <w:pStyle w:val="TableStyle2"/>
              <w:rPr>
                <w:rFonts w:ascii="Calibri" w:hAnsi="Calibri" w:cs="Calibri"/>
                <w:b/>
                <w:sz w:val="24"/>
              </w:rPr>
            </w:pPr>
            <w:r w:rsidRPr="00F5470C">
              <w:rPr>
                <w:rFonts w:ascii="Calibri" w:hAnsi="Calibri" w:cs="Calibri"/>
                <w:b/>
                <w:sz w:val="24"/>
              </w:rPr>
              <w:t>Feb. 2</w:t>
            </w:r>
          </w:p>
        </w:tc>
        <w:tc>
          <w:tcPr>
            <w:tcW w:w="4884" w:type="dxa"/>
            <w:shd w:val="clear" w:color="auto" w:fill="auto"/>
            <w:tcMar>
              <w:top w:w="80" w:type="dxa"/>
              <w:left w:w="80" w:type="dxa"/>
              <w:bottom w:w="80" w:type="dxa"/>
              <w:right w:w="80" w:type="dxa"/>
            </w:tcMar>
          </w:tcPr>
          <w:p w14:paraId="1289871A" w14:textId="77777777" w:rsidR="008D7D08" w:rsidRPr="00F5470C" w:rsidRDefault="008D7D08" w:rsidP="00645BDA">
            <w:pPr>
              <w:rPr>
                <w:rFonts w:ascii="Calibri" w:hAnsi="Calibri" w:cs="Calibri"/>
                <w:szCs w:val="20"/>
              </w:rPr>
            </w:pPr>
            <w:r w:rsidRPr="00F5470C">
              <w:rPr>
                <w:rFonts w:ascii="Calibri" w:hAnsi="Calibri" w:cs="Calibri"/>
                <w:szCs w:val="20"/>
              </w:rPr>
              <w:t>Discuss our findings</w:t>
            </w:r>
          </w:p>
          <w:p w14:paraId="472ACFB4" w14:textId="77777777" w:rsidR="008D7D08" w:rsidRPr="00F5470C" w:rsidRDefault="008D7D08" w:rsidP="00645BDA">
            <w:pPr>
              <w:rPr>
                <w:rFonts w:ascii="Calibri" w:hAnsi="Calibri" w:cs="Calibri"/>
                <w:szCs w:val="20"/>
              </w:rPr>
            </w:pPr>
            <w:r w:rsidRPr="00F5470C">
              <w:rPr>
                <w:rFonts w:ascii="Calibri" w:hAnsi="Calibri" w:cs="Calibri"/>
                <w:szCs w:val="20"/>
              </w:rPr>
              <w:t>Discuss infographics</w:t>
            </w:r>
          </w:p>
          <w:p w14:paraId="73BF8609" w14:textId="77777777" w:rsidR="0089002B" w:rsidRPr="00F5470C" w:rsidRDefault="0089002B" w:rsidP="00645BDA">
            <w:pPr>
              <w:rPr>
                <w:rFonts w:ascii="Calibri" w:hAnsi="Calibri" w:cs="Calibri"/>
                <w:szCs w:val="20"/>
              </w:rPr>
            </w:pPr>
            <w:r w:rsidRPr="00F5470C">
              <w:rPr>
                <w:rFonts w:ascii="Calibri" w:hAnsi="Calibri" w:cs="Calibri"/>
                <w:szCs w:val="20"/>
              </w:rPr>
              <w:t>Refine project outline</w:t>
            </w:r>
          </w:p>
          <w:p w14:paraId="26F00AD0" w14:textId="1B9D11C5" w:rsidR="008D7D08" w:rsidRPr="00F5470C" w:rsidRDefault="008D7D08" w:rsidP="00645BDA">
            <w:pPr>
              <w:rPr>
                <w:rFonts w:ascii="Calibri" w:hAnsi="Calibri" w:cs="Calibri"/>
                <w:szCs w:val="20"/>
              </w:rPr>
            </w:pPr>
            <w:r w:rsidRPr="00F5470C">
              <w:rPr>
                <w:rFonts w:ascii="Calibri" w:hAnsi="Calibri" w:cs="Calibri"/>
                <w:szCs w:val="20"/>
              </w:rPr>
              <w:t>Review revised pitches Story 1</w:t>
            </w:r>
          </w:p>
        </w:tc>
        <w:tc>
          <w:tcPr>
            <w:tcW w:w="3257" w:type="dxa"/>
            <w:shd w:val="clear" w:color="auto" w:fill="auto"/>
            <w:tcMar>
              <w:top w:w="80" w:type="dxa"/>
              <w:left w:w="80" w:type="dxa"/>
              <w:bottom w:w="80" w:type="dxa"/>
              <w:right w:w="80" w:type="dxa"/>
            </w:tcMar>
          </w:tcPr>
          <w:p w14:paraId="13BD09BD" w14:textId="77777777" w:rsidR="008D7D08" w:rsidRPr="00F5470C" w:rsidRDefault="008D7D08" w:rsidP="001D2999">
            <w:pPr>
              <w:pStyle w:val="TableStyle2"/>
              <w:jc w:val="left"/>
              <w:rPr>
                <w:rFonts w:ascii="Calibri" w:hAnsi="Calibri" w:cs="Calibri"/>
                <w:sz w:val="24"/>
              </w:rPr>
            </w:pPr>
            <w:r w:rsidRPr="00F5470C">
              <w:rPr>
                <w:rFonts w:ascii="Calibri" w:hAnsi="Calibri" w:cs="Calibri"/>
                <w:sz w:val="24"/>
              </w:rPr>
              <w:t xml:space="preserve">Beat note due Feb. 9 </w:t>
            </w:r>
          </w:p>
          <w:p w14:paraId="61DB9F15" w14:textId="15C6D574" w:rsidR="008D7D08" w:rsidRPr="00F5470C" w:rsidRDefault="008D7D08" w:rsidP="001D2999">
            <w:pPr>
              <w:pStyle w:val="TableStyle2"/>
              <w:jc w:val="left"/>
              <w:rPr>
                <w:rFonts w:ascii="Calibri" w:hAnsi="Calibri" w:cs="Calibri"/>
                <w:sz w:val="24"/>
              </w:rPr>
            </w:pPr>
            <w:r w:rsidRPr="00F5470C">
              <w:rPr>
                <w:rFonts w:ascii="Calibri" w:hAnsi="Calibri" w:cs="Calibri"/>
                <w:sz w:val="24"/>
              </w:rPr>
              <w:t>Final pitch of Story 1 due Feb. 9</w:t>
            </w:r>
          </w:p>
        </w:tc>
        <w:tc>
          <w:tcPr>
            <w:tcW w:w="3257" w:type="dxa"/>
          </w:tcPr>
          <w:p w14:paraId="0B70D245" w14:textId="77777777" w:rsidR="008D7D08" w:rsidRPr="00F5470C" w:rsidRDefault="008D7D08" w:rsidP="001D2999">
            <w:pPr>
              <w:pStyle w:val="TableStyle2"/>
              <w:jc w:val="left"/>
              <w:rPr>
                <w:rFonts w:ascii="Calibri" w:hAnsi="Calibri" w:cs="Calibri"/>
                <w:sz w:val="24"/>
              </w:rPr>
            </w:pPr>
          </w:p>
        </w:tc>
      </w:tr>
      <w:tr w:rsidR="008D7D08" w:rsidRPr="00F5470C" w14:paraId="3BB5B3E0" w14:textId="023F53F2" w:rsidTr="008D7D08">
        <w:trPr>
          <w:trHeight w:val="485"/>
        </w:trPr>
        <w:tc>
          <w:tcPr>
            <w:tcW w:w="1145" w:type="dxa"/>
            <w:shd w:val="clear" w:color="auto" w:fill="EEEEEE"/>
            <w:tcMar>
              <w:top w:w="80" w:type="dxa"/>
              <w:left w:w="80" w:type="dxa"/>
              <w:bottom w:w="80" w:type="dxa"/>
              <w:right w:w="80" w:type="dxa"/>
            </w:tcMar>
          </w:tcPr>
          <w:p w14:paraId="6FEC5A11"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 xml:space="preserve">Week 5 </w:t>
            </w:r>
          </w:p>
          <w:p w14:paraId="59482041" w14:textId="33ACDB9E" w:rsidR="008D7D08" w:rsidRPr="00F5470C" w:rsidRDefault="008D7D08" w:rsidP="00645BDA">
            <w:pPr>
              <w:pStyle w:val="TableStyle2"/>
              <w:rPr>
                <w:rFonts w:ascii="Calibri" w:hAnsi="Calibri" w:cs="Calibri"/>
                <w:b/>
                <w:sz w:val="24"/>
              </w:rPr>
            </w:pPr>
            <w:r w:rsidRPr="00F5470C">
              <w:rPr>
                <w:rFonts w:ascii="Calibri" w:hAnsi="Calibri" w:cs="Calibri"/>
                <w:b/>
                <w:sz w:val="24"/>
              </w:rPr>
              <w:t>Feb. 9</w:t>
            </w:r>
          </w:p>
        </w:tc>
        <w:tc>
          <w:tcPr>
            <w:tcW w:w="4884" w:type="dxa"/>
            <w:shd w:val="clear" w:color="auto" w:fill="EEEEEE"/>
            <w:tcMar>
              <w:top w:w="80" w:type="dxa"/>
              <w:left w:w="80" w:type="dxa"/>
              <w:bottom w:w="80" w:type="dxa"/>
              <w:right w:w="80" w:type="dxa"/>
            </w:tcMar>
          </w:tcPr>
          <w:p w14:paraId="6AB215A9" w14:textId="79B6882A"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7E6A6B4B" w14:textId="77777777" w:rsidR="008D7D08" w:rsidRPr="00F5470C" w:rsidRDefault="008D7D08" w:rsidP="008205C7">
            <w:pPr>
              <w:rPr>
                <w:rFonts w:ascii="Calibri" w:hAnsi="Calibri" w:cs="Calibri"/>
                <w:szCs w:val="20"/>
              </w:rPr>
            </w:pPr>
            <w:r w:rsidRPr="00F5470C">
              <w:rPr>
                <w:rFonts w:ascii="Calibri" w:hAnsi="Calibri" w:cs="Calibri"/>
                <w:szCs w:val="20"/>
              </w:rPr>
              <w:t>Begin mapping out interactive element</w:t>
            </w:r>
          </w:p>
          <w:p w14:paraId="3F0A54F9" w14:textId="3CFA108B" w:rsidR="008D7D08" w:rsidRPr="00F5470C" w:rsidRDefault="008D7D08" w:rsidP="0032330E">
            <w:pPr>
              <w:rPr>
                <w:rFonts w:ascii="Calibri" w:hAnsi="Calibri" w:cs="Calibri"/>
                <w:szCs w:val="20"/>
              </w:rPr>
            </w:pPr>
            <w:r w:rsidRPr="00F5470C">
              <w:rPr>
                <w:rFonts w:ascii="Calibri" w:hAnsi="Calibri" w:cs="Calibri"/>
                <w:szCs w:val="20"/>
              </w:rPr>
              <w:t>Review final pitch of Story 1</w:t>
            </w:r>
          </w:p>
        </w:tc>
        <w:tc>
          <w:tcPr>
            <w:tcW w:w="3257" w:type="dxa"/>
            <w:shd w:val="clear" w:color="auto" w:fill="EEEEEE"/>
            <w:tcMar>
              <w:top w:w="80" w:type="dxa"/>
              <w:left w:w="80" w:type="dxa"/>
              <w:bottom w:w="80" w:type="dxa"/>
              <w:right w:w="80" w:type="dxa"/>
            </w:tcMar>
          </w:tcPr>
          <w:p w14:paraId="5EEE8FB0" w14:textId="77777777" w:rsidR="008D7D08" w:rsidRPr="00F5470C" w:rsidRDefault="008D7D08" w:rsidP="00645BDA">
            <w:pPr>
              <w:rPr>
                <w:rFonts w:ascii="Calibri" w:hAnsi="Calibri" w:cs="Calibri"/>
                <w:szCs w:val="20"/>
              </w:rPr>
            </w:pPr>
            <w:r w:rsidRPr="00F5470C">
              <w:rPr>
                <w:rFonts w:ascii="Calibri" w:hAnsi="Calibri" w:cs="Calibri"/>
                <w:szCs w:val="20"/>
              </w:rPr>
              <w:t>Beat note due Feb. 16</w:t>
            </w:r>
          </w:p>
          <w:p w14:paraId="0A6ABBDD" w14:textId="1387B1A1" w:rsidR="008D7D08" w:rsidRPr="00F5470C" w:rsidRDefault="008D7D08" w:rsidP="00645BDA">
            <w:pPr>
              <w:rPr>
                <w:rFonts w:ascii="Calibri" w:hAnsi="Calibri" w:cs="Calibri"/>
                <w:szCs w:val="20"/>
              </w:rPr>
            </w:pPr>
            <w:r w:rsidRPr="00F5470C">
              <w:rPr>
                <w:rFonts w:ascii="Calibri" w:hAnsi="Calibri" w:cs="Calibri"/>
                <w:szCs w:val="20"/>
              </w:rPr>
              <w:t>Draft Story 1 due Feb. 16</w:t>
            </w:r>
          </w:p>
        </w:tc>
        <w:tc>
          <w:tcPr>
            <w:tcW w:w="3257" w:type="dxa"/>
            <w:shd w:val="clear" w:color="auto" w:fill="EEEEEE"/>
          </w:tcPr>
          <w:p w14:paraId="52842B34" w14:textId="77777777" w:rsidR="008D7D08" w:rsidRPr="00F5470C" w:rsidRDefault="008D7D08" w:rsidP="00645BDA">
            <w:pPr>
              <w:rPr>
                <w:rFonts w:ascii="Calibri" w:hAnsi="Calibri" w:cs="Calibri"/>
                <w:szCs w:val="20"/>
              </w:rPr>
            </w:pPr>
          </w:p>
        </w:tc>
      </w:tr>
      <w:tr w:rsidR="008D7D08" w:rsidRPr="00F5470C" w14:paraId="0103A9A1" w14:textId="337A3DE4" w:rsidTr="008D7D08">
        <w:trPr>
          <w:trHeight w:val="485"/>
        </w:trPr>
        <w:tc>
          <w:tcPr>
            <w:tcW w:w="1145" w:type="dxa"/>
            <w:shd w:val="clear" w:color="auto" w:fill="auto"/>
            <w:tcMar>
              <w:top w:w="80" w:type="dxa"/>
              <w:left w:w="80" w:type="dxa"/>
              <w:bottom w:w="80" w:type="dxa"/>
              <w:right w:w="80" w:type="dxa"/>
            </w:tcMar>
          </w:tcPr>
          <w:p w14:paraId="44C260C1"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6</w:t>
            </w:r>
          </w:p>
          <w:p w14:paraId="7006B7C8" w14:textId="39FFB8F3" w:rsidR="008D7D08" w:rsidRPr="00F5470C" w:rsidRDefault="008D7D08" w:rsidP="00645BDA">
            <w:pPr>
              <w:pStyle w:val="TableStyle2"/>
              <w:rPr>
                <w:rFonts w:ascii="Calibri" w:hAnsi="Calibri" w:cs="Calibri"/>
                <w:b/>
                <w:sz w:val="24"/>
              </w:rPr>
            </w:pPr>
            <w:r w:rsidRPr="00F5470C">
              <w:rPr>
                <w:rFonts w:ascii="Calibri" w:hAnsi="Calibri" w:cs="Calibri"/>
                <w:b/>
                <w:sz w:val="24"/>
              </w:rPr>
              <w:t>Feb. 16</w:t>
            </w:r>
          </w:p>
        </w:tc>
        <w:tc>
          <w:tcPr>
            <w:tcW w:w="4884" w:type="dxa"/>
            <w:shd w:val="clear" w:color="auto" w:fill="auto"/>
            <w:tcMar>
              <w:top w:w="80" w:type="dxa"/>
              <w:left w:w="80" w:type="dxa"/>
              <w:bottom w:w="80" w:type="dxa"/>
              <w:right w:w="80" w:type="dxa"/>
            </w:tcMar>
          </w:tcPr>
          <w:p w14:paraId="4CF5E131" w14:textId="77777777"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4CC57488" w14:textId="5EA18E0E" w:rsidR="008D7D08" w:rsidRPr="00F5470C" w:rsidRDefault="008D7D08" w:rsidP="00645BDA">
            <w:pPr>
              <w:rPr>
                <w:rFonts w:ascii="Calibri" w:hAnsi="Calibri" w:cs="Calibri"/>
                <w:szCs w:val="20"/>
              </w:rPr>
            </w:pPr>
            <w:r w:rsidRPr="00F5470C">
              <w:rPr>
                <w:rFonts w:ascii="Calibri" w:hAnsi="Calibri" w:cs="Calibri"/>
                <w:szCs w:val="20"/>
              </w:rPr>
              <w:t>Review drafts of story 1</w:t>
            </w:r>
          </w:p>
        </w:tc>
        <w:tc>
          <w:tcPr>
            <w:tcW w:w="3257" w:type="dxa"/>
            <w:shd w:val="clear" w:color="auto" w:fill="auto"/>
            <w:tcMar>
              <w:top w:w="80" w:type="dxa"/>
              <w:left w:w="80" w:type="dxa"/>
              <w:bottom w:w="80" w:type="dxa"/>
              <w:right w:w="80" w:type="dxa"/>
            </w:tcMar>
          </w:tcPr>
          <w:p w14:paraId="6801A9E4" w14:textId="77777777" w:rsidR="008D7D08" w:rsidRPr="00F5470C" w:rsidRDefault="008D7D08" w:rsidP="001D2999">
            <w:pPr>
              <w:pStyle w:val="TableStyle2"/>
              <w:jc w:val="left"/>
              <w:rPr>
                <w:rFonts w:ascii="Calibri" w:eastAsia="Times New Roman" w:hAnsi="Calibri" w:cs="Calibri"/>
                <w:sz w:val="24"/>
              </w:rPr>
            </w:pPr>
            <w:r w:rsidRPr="00F5470C">
              <w:rPr>
                <w:rFonts w:ascii="Calibri" w:eastAsia="Times New Roman" w:hAnsi="Calibri" w:cs="Calibri"/>
                <w:sz w:val="24"/>
              </w:rPr>
              <w:t>Beat note due Feb. 23</w:t>
            </w:r>
          </w:p>
          <w:p w14:paraId="4E146F6E" w14:textId="4A67375C" w:rsidR="008D7D08" w:rsidRPr="00F5470C" w:rsidRDefault="008D7D08" w:rsidP="001D2999">
            <w:pPr>
              <w:pStyle w:val="TableStyle2"/>
              <w:jc w:val="left"/>
              <w:rPr>
                <w:rFonts w:ascii="Calibri" w:eastAsia="Times New Roman" w:hAnsi="Calibri" w:cs="Calibri"/>
                <w:sz w:val="24"/>
              </w:rPr>
            </w:pPr>
            <w:r w:rsidRPr="00F5470C">
              <w:rPr>
                <w:rFonts w:ascii="Calibri" w:eastAsia="Times New Roman" w:hAnsi="Calibri" w:cs="Calibri"/>
                <w:sz w:val="24"/>
              </w:rPr>
              <w:t>Continued work on Story 1 due Feb 23</w:t>
            </w:r>
          </w:p>
        </w:tc>
        <w:tc>
          <w:tcPr>
            <w:tcW w:w="3257" w:type="dxa"/>
          </w:tcPr>
          <w:p w14:paraId="73A50FB1" w14:textId="77777777" w:rsidR="008D7D08" w:rsidRPr="00F5470C" w:rsidRDefault="008D7D08" w:rsidP="001D2999">
            <w:pPr>
              <w:pStyle w:val="TableStyle2"/>
              <w:jc w:val="left"/>
              <w:rPr>
                <w:rFonts w:ascii="Calibri" w:eastAsia="Times New Roman" w:hAnsi="Calibri" w:cs="Calibri"/>
                <w:sz w:val="24"/>
              </w:rPr>
            </w:pPr>
          </w:p>
        </w:tc>
      </w:tr>
      <w:tr w:rsidR="008D7D08" w:rsidRPr="00F5470C" w14:paraId="7AC4BE5C" w14:textId="1E57FE87" w:rsidTr="008D7D08">
        <w:trPr>
          <w:trHeight w:val="485"/>
        </w:trPr>
        <w:tc>
          <w:tcPr>
            <w:tcW w:w="1145" w:type="dxa"/>
            <w:shd w:val="clear" w:color="auto" w:fill="EEEEEE"/>
            <w:tcMar>
              <w:top w:w="80" w:type="dxa"/>
              <w:left w:w="80" w:type="dxa"/>
              <w:bottom w:w="80" w:type="dxa"/>
              <w:right w:w="80" w:type="dxa"/>
            </w:tcMar>
          </w:tcPr>
          <w:p w14:paraId="048F30BA"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7</w:t>
            </w:r>
          </w:p>
          <w:p w14:paraId="044CFBA2" w14:textId="4F7C55E7" w:rsidR="008D7D08" w:rsidRPr="00F5470C" w:rsidRDefault="008D7D08" w:rsidP="00645BDA">
            <w:pPr>
              <w:pStyle w:val="TableStyle2"/>
              <w:rPr>
                <w:rFonts w:ascii="Calibri" w:hAnsi="Calibri" w:cs="Calibri"/>
                <w:b/>
                <w:sz w:val="24"/>
              </w:rPr>
            </w:pPr>
            <w:r w:rsidRPr="00F5470C">
              <w:rPr>
                <w:rFonts w:ascii="Calibri" w:hAnsi="Calibri" w:cs="Calibri"/>
                <w:b/>
                <w:sz w:val="24"/>
              </w:rPr>
              <w:t>Feb</w:t>
            </w:r>
            <w:r w:rsidR="0032330E">
              <w:rPr>
                <w:rFonts w:ascii="Calibri" w:hAnsi="Calibri" w:cs="Calibri"/>
                <w:b/>
                <w:sz w:val="24"/>
              </w:rPr>
              <w:t>.</w:t>
            </w:r>
            <w:r w:rsidRPr="00F5470C">
              <w:rPr>
                <w:rFonts w:ascii="Calibri" w:hAnsi="Calibri" w:cs="Calibri"/>
                <w:b/>
                <w:sz w:val="24"/>
              </w:rPr>
              <w:t xml:space="preserve"> 23</w:t>
            </w:r>
          </w:p>
        </w:tc>
        <w:tc>
          <w:tcPr>
            <w:tcW w:w="4884" w:type="dxa"/>
            <w:shd w:val="clear" w:color="auto" w:fill="EEEEEE"/>
            <w:tcMar>
              <w:top w:w="80" w:type="dxa"/>
              <w:left w:w="80" w:type="dxa"/>
              <w:bottom w:w="80" w:type="dxa"/>
              <w:right w:w="80" w:type="dxa"/>
            </w:tcMar>
          </w:tcPr>
          <w:p w14:paraId="0FCCE4C1" w14:textId="77777777"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7395391E" w14:textId="77777777" w:rsidR="008D7D08" w:rsidRPr="00F5470C" w:rsidRDefault="008D7D08" w:rsidP="00645BDA">
            <w:pPr>
              <w:rPr>
                <w:rFonts w:ascii="Calibri" w:hAnsi="Calibri" w:cs="Calibri"/>
                <w:szCs w:val="20"/>
              </w:rPr>
            </w:pPr>
            <w:r w:rsidRPr="00F5470C">
              <w:rPr>
                <w:rFonts w:ascii="Calibri" w:hAnsi="Calibri" w:cs="Calibri"/>
                <w:szCs w:val="20"/>
              </w:rPr>
              <w:t>Review drafts of Story 1</w:t>
            </w:r>
          </w:p>
          <w:p w14:paraId="185E2D56" w14:textId="5F93A34F" w:rsidR="00826214" w:rsidRPr="00F5470C" w:rsidRDefault="00826214" w:rsidP="00645BDA">
            <w:pPr>
              <w:rPr>
                <w:rFonts w:ascii="Calibri" w:hAnsi="Calibri" w:cs="Calibri"/>
                <w:szCs w:val="20"/>
              </w:rPr>
            </w:pPr>
            <w:r w:rsidRPr="00F5470C">
              <w:rPr>
                <w:rFonts w:ascii="Calibri" w:hAnsi="Calibri" w:cs="Calibri"/>
                <w:szCs w:val="20"/>
              </w:rPr>
              <w:t>Identify elements for interactives</w:t>
            </w:r>
          </w:p>
        </w:tc>
        <w:tc>
          <w:tcPr>
            <w:tcW w:w="3257" w:type="dxa"/>
            <w:shd w:val="clear" w:color="auto" w:fill="EEEEEE"/>
            <w:tcMar>
              <w:top w:w="80" w:type="dxa"/>
              <w:left w:w="80" w:type="dxa"/>
              <w:bottom w:w="80" w:type="dxa"/>
              <w:right w:w="80" w:type="dxa"/>
            </w:tcMar>
          </w:tcPr>
          <w:p w14:paraId="0CCDDE5E" w14:textId="77777777" w:rsidR="008D7D08" w:rsidRPr="00F5470C" w:rsidRDefault="008D7D08" w:rsidP="00645BDA">
            <w:pPr>
              <w:rPr>
                <w:rFonts w:ascii="Calibri" w:hAnsi="Calibri" w:cs="Calibri"/>
                <w:szCs w:val="20"/>
              </w:rPr>
            </w:pPr>
            <w:r w:rsidRPr="00F5470C">
              <w:rPr>
                <w:rFonts w:ascii="Calibri" w:hAnsi="Calibri" w:cs="Calibri"/>
                <w:szCs w:val="20"/>
              </w:rPr>
              <w:t>Beat note due March 2</w:t>
            </w:r>
          </w:p>
          <w:p w14:paraId="6FFDE846" w14:textId="29A1CED3" w:rsidR="008D7D08" w:rsidRPr="00F5470C" w:rsidRDefault="008D7D08" w:rsidP="00645BDA">
            <w:pPr>
              <w:rPr>
                <w:rFonts w:ascii="Calibri" w:hAnsi="Calibri" w:cs="Calibri"/>
                <w:szCs w:val="20"/>
              </w:rPr>
            </w:pPr>
            <w:r w:rsidRPr="00F5470C">
              <w:rPr>
                <w:rFonts w:ascii="Calibri" w:hAnsi="Calibri" w:cs="Calibri"/>
                <w:szCs w:val="20"/>
              </w:rPr>
              <w:t>Continued work on Story 1 due March 2</w:t>
            </w:r>
          </w:p>
        </w:tc>
        <w:tc>
          <w:tcPr>
            <w:tcW w:w="3257" w:type="dxa"/>
            <w:shd w:val="clear" w:color="auto" w:fill="EEEEEE"/>
          </w:tcPr>
          <w:p w14:paraId="30CC3305" w14:textId="77777777" w:rsidR="008D7D08" w:rsidRPr="00F5470C" w:rsidRDefault="008D7D08" w:rsidP="00645BDA">
            <w:pPr>
              <w:rPr>
                <w:rFonts w:ascii="Calibri" w:hAnsi="Calibri" w:cs="Calibri"/>
                <w:szCs w:val="20"/>
              </w:rPr>
            </w:pPr>
          </w:p>
        </w:tc>
      </w:tr>
      <w:tr w:rsidR="008D7D08" w:rsidRPr="00F5470C" w14:paraId="1E948900" w14:textId="24CE2694" w:rsidTr="008D7D08">
        <w:trPr>
          <w:trHeight w:val="485"/>
        </w:trPr>
        <w:tc>
          <w:tcPr>
            <w:tcW w:w="1145" w:type="dxa"/>
            <w:shd w:val="clear" w:color="auto" w:fill="auto"/>
            <w:tcMar>
              <w:top w:w="80" w:type="dxa"/>
              <w:left w:w="80" w:type="dxa"/>
              <w:bottom w:w="80" w:type="dxa"/>
              <w:right w:w="80" w:type="dxa"/>
            </w:tcMar>
          </w:tcPr>
          <w:p w14:paraId="68C7D637"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8</w:t>
            </w:r>
          </w:p>
          <w:p w14:paraId="5571F37D" w14:textId="6C4A9706" w:rsidR="008D7D08" w:rsidRPr="00F5470C" w:rsidRDefault="008D7D08" w:rsidP="00645BDA">
            <w:pPr>
              <w:pStyle w:val="TableStyle2"/>
              <w:rPr>
                <w:rFonts w:ascii="Calibri" w:hAnsi="Calibri" w:cs="Calibri"/>
                <w:b/>
                <w:sz w:val="24"/>
              </w:rPr>
            </w:pPr>
            <w:r w:rsidRPr="00F5470C">
              <w:rPr>
                <w:rFonts w:ascii="Calibri" w:hAnsi="Calibri" w:cs="Calibri"/>
                <w:b/>
                <w:sz w:val="24"/>
              </w:rPr>
              <w:t>March 2</w:t>
            </w:r>
          </w:p>
        </w:tc>
        <w:tc>
          <w:tcPr>
            <w:tcW w:w="4884" w:type="dxa"/>
            <w:shd w:val="clear" w:color="auto" w:fill="auto"/>
            <w:tcMar>
              <w:top w:w="80" w:type="dxa"/>
              <w:left w:w="80" w:type="dxa"/>
              <w:bottom w:w="80" w:type="dxa"/>
              <w:right w:w="80" w:type="dxa"/>
            </w:tcMar>
          </w:tcPr>
          <w:p w14:paraId="42706C52" w14:textId="057B2278"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5FE61B0D" w14:textId="75302580" w:rsidR="008D7D08" w:rsidRPr="00F5470C" w:rsidRDefault="008D7D08" w:rsidP="008205C7">
            <w:pPr>
              <w:rPr>
                <w:rFonts w:ascii="Calibri" w:hAnsi="Calibri" w:cs="Calibri"/>
                <w:szCs w:val="20"/>
              </w:rPr>
            </w:pPr>
            <w:r w:rsidRPr="00F5470C">
              <w:rPr>
                <w:rFonts w:ascii="Calibri" w:hAnsi="Calibri" w:cs="Calibri"/>
                <w:szCs w:val="20"/>
              </w:rPr>
              <w:t>Review drafts of Story 1</w:t>
            </w:r>
          </w:p>
          <w:p w14:paraId="0F96F7C0" w14:textId="77777777" w:rsidR="008D7D08" w:rsidRPr="00F5470C" w:rsidRDefault="008D7D08" w:rsidP="00645BDA">
            <w:pPr>
              <w:rPr>
                <w:rFonts w:ascii="Calibri" w:hAnsi="Calibri" w:cs="Calibri"/>
                <w:szCs w:val="20"/>
              </w:rPr>
            </w:pPr>
          </w:p>
        </w:tc>
        <w:tc>
          <w:tcPr>
            <w:tcW w:w="3257" w:type="dxa"/>
            <w:shd w:val="clear" w:color="auto" w:fill="auto"/>
            <w:tcMar>
              <w:top w:w="80" w:type="dxa"/>
              <w:left w:w="80" w:type="dxa"/>
              <w:bottom w:w="80" w:type="dxa"/>
              <w:right w:w="80" w:type="dxa"/>
            </w:tcMar>
          </w:tcPr>
          <w:p w14:paraId="66C4A2F5" w14:textId="77777777" w:rsidR="008D7D08" w:rsidRPr="00F5470C" w:rsidRDefault="008D7D08" w:rsidP="00645BDA">
            <w:pPr>
              <w:rPr>
                <w:rFonts w:ascii="Calibri" w:hAnsi="Calibri" w:cs="Calibri"/>
                <w:szCs w:val="20"/>
              </w:rPr>
            </w:pPr>
            <w:r w:rsidRPr="00F5470C">
              <w:rPr>
                <w:rFonts w:ascii="Calibri" w:hAnsi="Calibri" w:cs="Calibri"/>
                <w:szCs w:val="20"/>
              </w:rPr>
              <w:t>Beat note due March 9</w:t>
            </w:r>
          </w:p>
          <w:p w14:paraId="2DAB4576" w14:textId="70F84779" w:rsidR="008D7D08" w:rsidRPr="00F5470C" w:rsidRDefault="008D7D08" w:rsidP="00645BDA">
            <w:pPr>
              <w:rPr>
                <w:rFonts w:ascii="Calibri" w:hAnsi="Calibri" w:cs="Calibri"/>
                <w:szCs w:val="20"/>
              </w:rPr>
            </w:pPr>
            <w:r w:rsidRPr="00F5470C">
              <w:rPr>
                <w:rFonts w:ascii="Calibri" w:hAnsi="Calibri" w:cs="Calibri"/>
                <w:szCs w:val="20"/>
              </w:rPr>
              <w:t>Final drafts of Story 1 due March</w:t>
            </w:r>
          </w:p>
        </w:tc>
        <w:tc>
          <w:tcPr>
            <w:tcW w:w="3257" w:type="dxa"/>
          </w:tcPr>
          <w:p w14:paraId="13AAB47D" w14:textId="77777777" w:rsidR="008D7D08" w:rsidRPr="00F5470C" w:rsidRDefault="008D7D08" w:rsidP="00645BDA">
            <w:pPr>
              <w:rPr>
                <w:rFonts w:ascii="Calibri" w:hAnsi="Calibri" w:cs="Calibri"/>
                <w:szCs w:val="20"/>
              </w:rPr>
            </w:pPr>
          </w:p>
        </w:tc>
      </w:tr>
      <w:tr w:rsidR="008D7D08" w:rsidRPr="00F5470C" w14:paraId="2AC0E570" w14:textId="16DAE625" w:rsidTr="008D7D08">
        <w:trPr>
          <w:trHeight w:val="485"/>
        </w:trPr>
        <w:tc>
          <w:tcPr>
            <w:tcW w:w="1145" w:type="dxa"/>
            <w:shd w:val="clear" w:color="auto" w:fill="EEEEEE"/>
            <w:tcMar>
              <w:top w:w="80" w:type="dxa"/>
              <w:left w:w="80" w:type="dxa"/>
              <w:bottom w:w="80" w:type="dxa"/>
              <w:right w:w="80" w:type="dxa"/>
            </w:tcMar>
          </w:tcPr>
          <w:p w14:paraId="43588344"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9</w:t>
            </w:r>
          </w:p>
          <w:p w14:paraId="35B09F5F" w14:textId="49F68A2C" w:rsidR="008D7D08" w:rsidRPr="00F5470C" w:rsidRDefault="008D7D08" w:rsidP="00645BDA">
            <w:pPr>
              <w:pStyle w:val="TableStyle2"/>
              <w:rPr>
                <w:rFonts w:ascii="Calibri" w:hAnsi="Calibri" w:cs="Calibri"/>
                <w:b/>
                <w:sz w:val="24"/>
              </w:rPr>
            </w:pPr>
            <w:r w:rsidRPr="00F5470C">
              <w:rPr>
                <w:rFonts w:ascii="Calibri" w:hAnsi="Calibri" w:cs="Calibri"/>
                <w:b/>
                <w:sz w:val="24"/>
              </w:rPr>
              <w:t>March 9</w:t>
            </w:r>
          </w:p>
        </w:tc>
        <w:tc>
          <w:tcPr>
            <w:tcW w:w="4884" w:type="dxa"/>
            <w:shd w:val="clear" w:color="auto" w:fill="EEEEEE"/>
            <w:tcMar>
              <w:top w:w="80" w:type="dxa"/>
              <w:left w:w="80" w:type="dxa"/>
              <w:bottom w:w="80" w:type="dxa"/>
              <w:right w:w="80" w:type="dxa"/>
            </w:tcMar>
          </w:tcPr>
          <w:p w14:paraId="6DF86612" w14:textId="7FDAF074"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53DEC6EB" w14:textId="60597664" w:rsidR="008D7D08" w:rsidRPr="00F5470C" w:rsidRDefault="008D7D08" w:rsidP="0032330E">
            <w:pPr>
              <w:rPr>
                <w:rFonts w:ascii="Calibri" w:hAnsi="Calibri" w:cs="Calibri"/>
                <w:szCs w:val="20"/>
              </w:rPr>
            </w:pPr>
            <w:r w:rsidRPr="00F5470C">
              <w:rPr>
                <w:rFonts w:ascii="Calibri" w:hAnsi="Calibri" w:cs="Calibri"/>
                <w:szCs w:val="20"/>
              </w:rPr>
              <w:t>Review Story 1</w:t>
            </w:r>
          </w:p>
        </w:tc>
        <w:tc>
          <w:tcPr>
            <w:tcW w:w="3257" w:type="dxa"/>
            <w:shd w:val="clear" w:color="auto" w:fill="EEEEEE"/>
            <w:tcMar>
              <w:top w:w="80" w:type="dxa"/>
              <w:left w:w="80" w:type="dxa"/>
              <w:bottom w:w="80" w:type="dxa"/>
              <w:right w:w="80" w:type="dxa"/>
            </w:tcMar>
          </w:tcPr>
          <w:p w14:paraId="6F502725" w14:textId="77777777" w:rsidR="008D7D08" w:rsidRPr="00F5470C" w:rsidRDefault="008D7D08" w:rsidP="00645BDA">
            <w:pPr>
              <w:rPr>
                <w:rFonts w:ascii="Calibri" w:hAnsi="Calibri" w:cs="Calibri"/>
                <w:szCs w:val="20"/>
              </w:rPr>
            </w:pPr>
            <w:r w:rsidRPr="00F5470C">
              <w:rPr>
                <w:rFonts w:ascii="Calibri" w:hAnsi="Calibri" w:cs="Calibri"/>
                <w:szCs w:val="20"/>
              </w:rPr>
              <w:t>Beat note due March 2</w:t>
            </w:r>
          </w:p>
          <w:p w14:paraId="2482032F" w14:textId="79FC41A9" w:rsidR="008D7D08" w:rsidRPr="00F5470C" w:rsidRDefault="008D7D08" w:rsidP="00645BDA">
            <w:pPr>
              <w:rPr>
                <w:rFonts w:ascii="Calibri" w:hAnsi="Calibri" w:cs="Calibri"/>
                <w:szCs w:val="20"/>
              </w:rPr>
            </w:pPr>
            <w:r w:rsidRPr="00F5470C">
              <w:rPr>
                <w:rFonts w:ascii="Calibri" w:hAnsi="Calibri" w:cs="Calibri"/>
                <w:szCs w:val="20"/>
              </w:rPr>
              <w:t>Pitch Story 2 due March 23</w:t>
            </w:r>
            <w:r w:rsidRPr="00F5470C">
              <w:rPr>
                <w:rFonts w:ascii="Calibri" w:hAnsi="Calibri" w:cs="Calibri"/>
              </w:rPr>
              <w:t xml:space="preserve"> </w:t>
            </w:r>
          </w:p>
        </w:tc>
        <w:tc>
          <w:tcPr>
            <w:tcW w:w="3257" w:type="dxa"/>
            <w:shd w:val="clear" w:color="auto" w:fill="EEEEEE"/>
          </w:tcPr>
          <w:p w14:paraId="66BBDEE6" w14:textId="77777777" w:rsidR="008D7D08" w:rsidRPr="00F5470C" w:rsidRDefault="008D7D08" w:rsidP="00645BDA">
            <w:pPr>
              <w:rPr>
                <w:rFonts w:ascii="Calibri" w:hAnsi="Calibri" w:cs="Calibri"/>
                <w:szCs w:val="20"/>
              </w:rPr>
            </w:pPr>
          </w:p>
        </w:tc>
      </w:tr>
      <w:tr w:rsidR="008D7D08" w:rsidRPr="00F5470C" w14:paraId="763A9CB4" w14:textId="50630601" w:rsidTr="008D7D08">
        <w:trPr>
          <w:trHeight w:val="485"/>
        </w:trPr>
        <w:tc>
          <w:tcPr>
            <w:tcW w:w="1145" w:type="dxa"/>
            <w:shd w:val="clear" w:color="auto" w:fill="auto"/>
            <w:tcMar>
              <w:top w:w="80" w:type="dxa"/>
              <w:left w:w="80" w:type="dxa"/>
              <w:bottom w:w="80" w:type="dxa"/>
              <w:right w:w="80" w:type="dxa"/>
            </w:tcMar>
          </w:tcPr>
          <w:p w14:paraId="452EB87A"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Spring Break</w:t>
            </w:r>
          </w:p>
          <w:p w14:paraId="2C680267" w14:textId="28869182" w:rsidR="008D7D08" w:rsidRPr="00F5470C" w:rsidRDefault="0032330E" w:rsidP="00645BDA">
            <w:pPr>
              <w:pStyle w:val="TableStyle2"/>
              <w:rPr>
                <w:rFonts w:ascii="Calibri" w:hAnsi="Calibri" w:cs="Calibri"/>
                <w:b/>
                <w:sz w:val="24"/>
              </w:rPr>
            </w:pPr>
            <w:r>
              <w:rPr>
                <w:rFonts w:ascii="Calibri" w:hAnsi="Calibri" w:cs="Calibri"/>
                <w:b/>
                <w:sz w:val="24"/>
              </w:rPr>
              <w:t>March 16</w:t>
            </w:r>
          </w:p>
        </w:tc>
        <w:tc>
          <w:tcPr>
            <w:tcW w:w="4884" w:type="dxa"/>
            <w:shd w:val="clear" w:color="auto" w:fill="auto"/>
            <w:tcMar>
              <w:top w:w="80" w:type="dxa"/>
              <w:left w:w="80" w:type="dxa"/>
              <w:bottom w:w="80" w:type="dxa"/>
              <w:right w:w="80" w:type="dxa"/>
            </w:tcMar>
          </w:tcPr>
          <w:p w14:paraId="2D30FA58" w14:textId="42028DC6" w:rsidR="008D7D08" w:rsidRPr="00F5470C" w:rsidRDefault="0032330E" w:rsidP="008D7D08">
            <w:pPr>
              <w:rPr>
                <w:rFonts w:ascii="Calibri" w:hAnsi="Calibri" w:cs="Calibri"/>
                <w:szCs w:val="20"/>
              </w:rPr>
            </w:pPr>
            <w:r w:rsidRPr="00F5470C">
              <w:rPr>
                <w:rFonts w:ascii="Calibri" w:hAnsi="Calibri" w:cs="Calibri"/>
                <w:b/>
              </w:rPr>
              <w:t>NO CLASS</w:t>
            </w:r>
          </w:p>
        </w:tc>
        <w:tc>
          <w:tcPr>
            <w:tcW w:w="3257" w:type="dxa"/>
            <w:shd w:val="clear" w:color="auto" w:fill="auto"/>
            <w:tcMar>
              <w:top w:w="80" w:type="dxa"/>
              <w:left w:w="80" w:type="dxa"/>
              <w:bottom w:w="80" w:type="dxa"/>
              <w:right w:w="80" w:type="dxa"/>
            </w:tcMar>
          </w:tcPr>
          <w:p w14:paraId="4B00BC0A" w14:textId="77777777" w:rsidR="008D7D08" w:rsidRPr="00F5470C" w:rsidRDefault="008D7D08" w:rsidP="00645BDA">
            <w:pPr>
              <w:rPr>
                <w:rFonts w:ascii="Calibri" w:hAnsi="Calibri" w:cs="Calibri"/>
                <w:szCs w:val="20"/>
              </w:rPr>
            </w:pPr>
          </w:p>
        </w:tc>
        <w:tc>
          <w:tcPr>
            <w:tcW w:w="3257" w:type="dxa"/>
          </w:tcPr>
          <w:p w14:paraId="01EA3626" w14:textId="77777777" w:rsidR="008D7D08" w:rsidRPr="00F5470C" w:rsidRDefault="008D7D08" w:rsidP="00645BDA">
            <w:pPr>
              <w:rPr>
                <w:rFonts w:ascii="Calibri" w:hAnsi="Calibri" w:cs="Calibri"/>
                <w:szCs w:val="20"/>
              </w:rPr>
            </w:pPr>
          </w:p>
        </w:tc>
      </w:tr>
      <w:tr w:rsidR="008D7D08" w:rsidRPr="00F5470C" w14:paraId="00F9BE2D" w14:textId="112C04DB" w:rsidTr="008D7D08">
        <w:trPr>
          <w:trHeight w:val="485"/>
        </w:trPr>
        <w:tc>
          <w:tcPr>
            <w:tcW w:w="1145" w:type="dxa"/>
            <w:shd w:val="clear" w:color="auto" w:fill="EEEEEE"/>
            <w:tcMar>
              <w:top w:w="80" w:type="dxa"/>
              <w:left w:w="80" w:type="dxa"/>
              <w:bottom w:w="80" w:type="dxa"/>
              <w:right w:w="80" w:type="dxa"/>
            </w:tcMar>
          </w:tcPr>
          <w:p w14:paraId="419A93C3" w14:textId="6881328F" w:rsidR="008D7D08" w:rsidRPr="00F5470C" w:rsidRDefault="008D7D08" w:rsidP="00645BDA">
            <w:pPr>
              <w:pStyle w:val="TableStyle2"/>
              <w:rPr>
                <w:rFonts w:ascii="Calibri" w:hAnsi="Calibri" w:cs="Calibri"/>
                <w:b/>
                <w:sz w:val="24"/>
              </w:rPr>
            </w:pPr>
            <w:r w:rsidRPr="00F5470C">
              <w:rPr>
                <w:rFonts w:ascii="Calibri" w:hAnsi="Calibri" w:cs="Calibri"/>
                <w:b/>
                <w:sz w:val="24"/>
              </w:rPr>
              <w:t>Week 11</w:t>
            </w:r>
          </w:p>
          <w:p w14:paraId="622368BE" w14:textId="4B1C091E" w:rsidR="008D7D08" w:rsidRPr="00F5470C" w:rsidRDefault="008D7D08" w:rsidP="003011A8">
            <w:pPr>
              <w:pStyle w:val="TableStyle2"/>
              <w:jc w:val="left"/>
              <w:rPr>
                <w:rFonts w:ascii="Calibri" w:hAnsi="Calibri" w:cs="Calibri"/>
                <w:b/>
                <w:sz w:val="24"/>
              </w:rPr>
            </w:pPr>
            <w:r w:rsidRPr="00F5470C">
              <w:rPr>
                <w:rFonts w:ascii="Calibri" w:hAnsi="Calibri" w:cs="Calibri"/>
                <w:b/>
                <w:sz w:val="24"/>
              </w:rPr>
              <w:t>March 23</w:t>
            </w:r>
          </w:p>
        </w:tc>
        <w:tc>
          <w:tcPr>
            <w:tcW w:w="4884" w:type="dxa"/>
            <w:shd w:val="clear" w:color="auto" w:fill="EEEEEE"/>
            <w:tcMar>
              <w:top w:w="80" w:type="dxa"/>
              <w:left w:w="80" w:type="dxa"/>
              <w:bottom w:w="80" w:type="dxa"/>
              <w:right w:w="80" w:type="dxa"/>
            </w:tcMar>
          </w:tcPr>
          <w:p w14:paraId="163811E2" w14:textId="5D6FF132"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2A84EE4C" w14:textId="00123C33" w:rsidR="008D7D08" w:rsidRPr="00F5470C" w:rsidRDefault="008D7D08" w:rsidP="008205C7">
            <w:pPr>
              <w:rPr>
                <w:rFonts w:ascii="Calibri" w:hAnsi="Calibri" w:cs="Calibri"/>
                <w:szCs w:val="20"/>
              </w:rPr>
            </w:pPr>
            <w:r w:rsidRPr="00F5470C">
              <w:rPr>
                <w:rFonts w:ascii="Calibri" w:hAnsi="Calibri" w:cs="Calibri"/>
                <w:szCs w:val="20"/>
              </w:rPr>
              <w:t>Review pitches Story 2</w:t>
            </w:r>
          </w:p>
          <w:p w14:paraId="0376371D" w14:textId="631FC89F" w:rsidR="008D7D08" w:rsidRPr="00F5470C" w:rsidRDefault="009B7EF7" w:rsidP="0032330E">
            <w:pPr>
              <w:rPr>
                <w:rFonts w:ascii="Calibri" w:hAnsi="Calibri" w:cs="Calibri"/>
                <w:szCs w:val="20"/>
              </w:rPr>
            </w:pPr>
            <w:r w:rsidRPr="00F5470C">
              <w:rPr>
                <w:rFonts w:ascii="Calibri" w:hAnsi="Calibri" w:cs="Calibri"/>
                <w:szCs w:val="20"/>
              </w:rPr>
              <w:lastRenderedPageBreak/>
              <w:t>Begin mapping out project and design</w:t>
            </w:r>
          </w:p>
        </w:tc>
        <w:tc>
          <w:tcPr>
            <w:tcW w:w="3257" w:type="dxa"/>
            <w:shd w:val="clear" w:color="auto" w:fill="EEEEEE"/>
            <w:tcMar>
              <w:top w:w="80" w:type="dxa"/>
              <w:left w:w="80" w:type="dxa"/>
              <w:bottom w:w="80" w:type="dxa"/>
              <w:right w:w="80" w:type="dxa"/>
            </w:tcMar>
          </w:tcPr>
          <w:p w14:paraId="177FD5DC" w14:textId="53822AE5" w:rsidR="008D7D08" w:rsidRPr="00F5470C" w:rsidRDefault="008D7D08" w:rsidP="00645BDA">
            <w:pPr>
              <w:rPr>
                <w:rFonts w:ascii="Calibri" w:hAnsi="Calibri" w:cs="Calibri"/>
                <w:szCs w:val="20"/>
              </w:rPr>
            </w:pPr>
            <w:r w:rsidRPr="00F5470C">
              <w:rPr>
                <w:rFonts w:ascii="Calibri" w:hAnsi="Calibri" w:cs="Calibri"/>
                <w:szCs w:val="20"/>
              </w:rPr>
              <w:lastRenderedPageBreak/>
              <w:t>Beat note due March 30</w:t>
            </w:r>
            <w:r w:rsidRPr="00F5470C">
              <w:rPr>
                <w:rFonts w:ascii="Calibri" w:hAnsi="Calibri" w:cs="Calibri"/>
              </w:rPr>
              <w:t xml:space="preserve"> </w:t>
            </w:r>
          </w:p>
          <w:p w14:paraId="43B48442" w14:textId="24A95C26" w:rsidR="008D7D08" w:rsidRPr="00F5470C" w:rsidRDefault="008D7D08" w:rsidP="00645BDA">
            <w:pPr>
              <w:rPr>
                <w:rFonts w:ascii="Calibri" w:hAnsi="Calibri" w:cs="Calibri"/>
                <w:szCs w:val="20"/>
              </w:rPr>
            </w:pPr>
            <w:r w:rsidRPr="00F5470C">
              <w:rPr>
                <w:rFonts w:ascii="Calibri" w:hAnsi="Calibri" w:cs="Calibri"/>
                <w:szCs w:val="20"/>
              </w:rPr>
              <w:t>Draft of Story 2 due March 30</w:t>
            </w:r>
            <w:r w:rsidRPr="00F5470C">
              <w:rPr>
                <w:rFonts w:ascii="Calibri" w:hAnsi="Calibri" w:cs="Calibri"/>
              </w:rPr>
              <w:t xml:space="preserve"> </w:t>
            </w:r>
          </w:p>
          <w:p w14:paraId="692D1133" w14:textId="58AA4758" w:rsidR="008D7D08" w:rsidRPr="00F5470C" w:rsidRDefault="008D7D08" w:rsidP="00645BDA">
            <w:pPr>
              <w:rPr>
                <w:rFonts w:ascii="Calibri" w:hAnsi="Calibri" w:cs="Calibri"/>
                <w:szCs w:val="20"/>
              </w:rPr>
            </w:pPr>
          </w:p>
        </w:tc>
        <w:tc>
          <w:tcPr>
            <w:tcW w:w="3257" w:type="dxa"/>
            <w:shd w:val="clear" w:color="auto" w:fill="EEEEEE"/>
          </w:tcPr>
          <w:p w14:paraId="60C3101D" w14:textId="77777777" w:rsidR="008D7D08" w:rsidRPr="00F5470C" w:rsidRDefault="008D7D08" w:rsidP="00645BDA">
            <w:pPr>
              <w:rPr>
                <w:rFonts w:ascii="Calibri" w:hAnsi="Calibri" w:cs="Calibri"/>
                <w:szCs w:val="20"/>
              </w:rPr>
            </w:pPr>
          </w:p>
        </w:tc>
      </w:tr>
      <w:tr w:rsidR="008D7D08" w:rsidRPr="00F5470C" w14:paraId="11BA2AB3" w14:textId="364E0F1D" w:rsidTr="008D7D08">
        <w:trPr>
          <w:trHeight w:val="485"/>
        </w:trPr>
        <w:tc>
          <w:tcPr>
            <w:tcW w:w="1145" w:type="dxa"/>
            <w:shd w:val="clear" w:color="auto" w:fill="auto"/>
            <w:tcMar>
              <w:top w:w="80" w:type="dxa"/>
              <w:left w:w="80" w:type="dxa"/>
              <w:bottom w:w="80" w:type="dxa"/>
              <w:right w:w="80" w:type="dxa"/>
            </w:tcMar>
          </w:tcPr>
          <w:p w14:paraId="0801865D"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11</w:t>
            </w:r>
          </w:p>
          <w:p w14:paraId="3D8C523D" w14:textId="61728D0A" w:rsidR="008D7D08" w:rsidRPr="00F5470C" w:rsidRDefault="008D7D08" w:rsidP="00645BDA">
            <w:pPr>
              <w:pStyle w:val="TableStyle2"/>
              <w:rPr>
                <w:rFonts w:ascii="Calibri" w:hAnsi="Calibri" w:cs="Calibri"/>
                <w:b/>
                <w:sz w:val="24"/>
              </w:rPr>
            </w:pPr>
            <w:r w:rsidRPr="00F5470C">
              <w:rPr>
                <w:rFonts w:ascii="Calibri" w:hAnsi="Calibri" w:cs="Calibri"/>
                <w:b/>
                <w:sz w:val="24"/>
              </w:rPr>
              <w:t>March 30</w:t>
            </w:r>
          </w:p>
        </w:tc>
        <w:tc>
          <w:tcPr>
            <w:tcW w:w="4884" w:type="dxa"/>
            <w:shd w:val="clear" w:color="auto" w:fill="auto"/>
            <w:tcMar>
              <w:top w:w="80" w:type="dxa"/>
              <w:left w:w="80" w:type="dxa"/>
              <w:bottom w:w="80" w:type="dxa"/>
              <w:right w:w="80" w:type="dxa"/>
            </w:tcMar>
          </w:tcPr>
          <w:p w14:paraId="0012D343" w14:textId="4883B8D5"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4B3BB2D5" w14:textId="556063FC" w:rsidR="008D7D08" w:rsidRPr="00F5470C" w:rsidRDefault="009B7EF7" w:rsidP="0032330E">
            <w:pPr>
              <w:rPr>
                <w:rFonts w:ascii="Calibri" w:hAnsi="Calibri" w:cs="Calibri"/>
                <w:szCs w:val="20"/>
              </w:rPr>
            </w:pPr>
            <w:r w:rsidRPr="00F5470C">
              <w:rPr>
                <w:rFonts w:ascii="Calibri" w:hAnsi="Calibri" w:cs="Calibri"/>
                <w:szCs w:val="20"/>
              </w:rPr>
              <w:t>Review draft of Story 2</w:t>
            </w:r>
          </w:p>
        </w:tc>
        <w:tc>
          <w:tcPr>
            <w:tcW w:w="3257" w:type="dxa"/>
            <w:shd w:val="clear" w:color="auto" w:fill="auto"/>
            <w:tcMar>
              <w:top w:w="80" w:type="dxa"/>
              <w:left w:w="80" w:type="dxa"/>
              <w:bottom w:w="80" w:type="dxa"/>
              <w:right w:w="80" w:type="dxa"/>
            </w:tcMar>
          </w:tcPr>
          <w:p w14:paraId="230DF8CB" w14:textId="77777777" w:rsidR="008D7D08" w:rsidRPr="00F5470C" w:rsidRDefault="008D7D08" w:rsidP="00645BDA">
            <w:pPr>
              <w:rPr>
                <w:rFonts w:ascii="Calibri" w:hAnsi="Calibri" w:cs="Calibri"/>
                <w:szCs w:val="20"/>
              </w:rPr>
            </w:pPr>
            <w:r w:rsidRPr="00F5470C">
              <w:rPr>
                <w:rFonts w:ascii="Calibri" w:hAnsi="Calibri" w:cs="Calibri"/>
                <w:szCs w:val="20"/>
              </w:rPr>
              <w:t>Beat note due April 6</w:t>
            </w:r>
          </w:p>
          <w:p w14:paraId="4C486E3E" w14:textId="07F78ADA" w:rsidR="008D7D08" w:rsidRPr="00F5470C" w:rsidRDefault="008D7D08" w:rsidP="00645BDA">
            <w:pPr>
              <w:rPr>
                <w:rFonts w:ascii="Calibri" w:hAnsi="Calibri" w:cs="Calibri"/>
                <w:szCs w:val="20"/>
              </w:rPr>
            </w:pPr>
            <w:r w:rsidRPr="00F5470C">
              <w:rPr>
                <w:rFonts w:ascii="Calibri" w:hAnsi="Calibri" w:cs="Calibri"/>
                <w:szCs w:val="20"/>
              </w:rPr>
              <w:t>Continued work on Story 2 due April 6</w:t>
            </w:r>
          </w:p>
        </w:tc>
        <w:tc>
          <w:tcPr>
            <w:tcW w:w="3257" w:type="dxa"/>
          </w:tcPr>
          <w:p w14:paraId="6BA6988F" w14:textId="77777777" w:rsidR="008D7D08" w:rsidRPr="00F5470C" w:rsidRDefault="008D7D08" w:rsidP="00645BDA">
            <w:pPr>
              <w:rPr>
                <w:rFonts w:ascii="Calibri" w:hAnsi="Calibri" w:cs="Calibri"/>
                <w:szCs w:val="20"/>
              </w:rPr>
            </w:pPr>
          </w:p>
        </w:tc>
      </w:tr>
      <w:tr w:rsidR="008D7D08" w:rsidRPr="00F5470C" w14:paraId="214DA2C9" w14:textId="71379BA9" w:rsidTr="008D7D08">
        <w:trPr>
          <w:trHeight w:val="485"/>
        </w:trPr>
        <w:tc>
          <w:tcPr>
            <w:tcW w:w="1145" w:type="dxa"/>
            <w:shd w:val="clear" w:color="auto" w:fill="EEEEEE"/>
            <w:tcMar>
              <w:top w:w="80" w:type="dxa"/>
              <w:left w:w="80" w:type="dxa"/>
              <w:bottom w:w="80" w:type="dxa"/>
              <w:right w:w="80" w:type="dxa"/>
            </w:tcMar>
          </w:tcPr>
          <w:p w14:paraId="2E04D744"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12</w:t>
            </w:r>
          </w:p>
          <w:p w14:paraId="0AC31510" w14:textId="0B22CC28" w:rsidR="008D7D08" w:rsidRPr="00F5470C" w:rsidRDefault="008D7D08" w:rsidP="00645BDA">
            <w:pPr>
              <w:pStyle w:val="TableStyle2"/>
              <w:rPr>
                <w:rFonts w:ascii="Calibri" w:hAnsi="Calibri" w:cs="Calibri"/>
                <w:b/>
                <w:sz w:val="24"/>
              </w:rPr>
            </w:pPr>
            <w:r w:rsidRPr="00F5470C">
              <w:rPr>
                <w:rFonts w:ascii="Calibri" w:hAnsi="Calibri" w:cs="Calibri"/>
                <w:b/>
                <w:sz w:val="24"/>
              </w:rPr>
              <w:t>April 6</w:t>
            </w:r>
          </w:p>
        </w:tc>
        <w:tc>
          <w:tcPr>
            <w:tcW w:w="4884" w:type="dxa"/>
            <w:shd w:val="clear" w:color="auto" w:fill="EEEEEE"/>
            <w:tcMar>
              <w:top w:w="80" w:type="dxa"/>
              <w:left w:w="80" w:type="dxa"/>
              <w:bottom w:w="80" w:type="dxa"/>
              <w:right w:w="80" w:type="dxa"/>
            </w:tcMar>
          </w:tcPr>
          <w:p w14:paraId="6D3F61BE" w14:textId="3E967A27"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2DD90369" w14:textId="111CD9BE" w:rsidR="008D7D08" w:rsidRPr="00F5470C" w:rsidRDefault="008D7D08" w:rsidP="008205C7">
            <w:pPr>
              <w:rPr>
                <w:rFonts w:ascii="Calibri" w:hAnsi="Calibri" w:cs="Calibri"/>
              </w:rPr>
            </w:pPr>
            <w:r w:rsidRPr="00F5470C">
              <w:rPr>
                <w:rFonts w:ascii="Calibri" w:hAnsi="Calibri" w:cs="Calibri"/>
                <w:szCs w:val="20"/>
              </w:rPr>
              <w:t>Review Story 2</w:t>
            </w:r>
            <w:r w:rsidRPr="00F5470C">
              <w:rPr>
                <w:rFonts w:ascii="Calibri" w:hAnsi="Calibri" w:cs="Calibri"/>
              </w:rPr>
              <w:t xml:space="preserve"> </w:t>
            </w:r>
          </w:p>
          <w:p w14:paraId="790BB39E" w14:textId="125FDFCC" w:rsidR="008D7D08" w:rsidRPr="00F5470C" w:rsidRDefault="00826214" w:rsidP="0032330E">
            <w:pPr>
              <w:rPr>
                <w:rFonts w:ascii="Calibri" w:hAnsi="Calibri" w:cs="Calibri"/>
                <w:szCs w:val="20"/>
              </w:rPr>
            </w:pPr>
            <w:r w:rsidRPr="00F5470C">
              <w:rPr>
                <w:rFonts w:ascii="Calibri" w:hAnsi="Calibri" w:cs="Calibri"/>
              </w:rPr>
              <w:t>Identify multimedia elements for final project</w:t>
            </w:r>
          </w:p>
        </w:tc>
        <w:tc>
          <w:tcPr>
            <w:tcW w:w="3257" w:type="dxa"/>
            <w:shd w:val="clear" w:color="auto" w:fill="EEEEEE"/>
            <w:tcMar>
              <w:top w:w="80" w:type="dxa"/>
              <w:left w:w="80" w:type="dxa"/>
              <w:bottom w:w="80" w:type="dxa"/>
              <w:right w:w="80" w:type="dxa"/>
            </w:tcMar>
          </w:tcPr>
          <w:p w14:paraId="5BBB8A9E" w14:textId="77777777" w:rsidR="008D7D08" w:rsidRPr="00F5470C" w:rsidRDefault="008D7D08" w:rsidP="001D2999">
            <w:pPr>
              <w:pStyle w:val="TableStyle2"/>
              <w:jc w:val="left"/>
              <w:rPr>
                <w:rFonts w:ascii="Calibri" w:hAnsi="Calibri" w:cs="Calibri"/>
                <w:sz w:val="24"/>
              </w:rPr>
            </w:pPr>
            <w:r w:rsidRPr="00F5470C">
              <w:rPr>
                <w:rFonts w:ascii="Calibri" w:hAnsi="Calibri" w:cs="Calibri"/>
                <w:sz w:val="24"/>
              </w:rPr>
              <w:t>Beat note due April 13</w:t>
            </w:r>
          </w:p>
          <w:p w14:paraId="50F6A610" w14:textId="4FD220F5" w:rsidR="008D7D08" w:rsidRPr="00F5470C" w:rsidRDefault="008D7D08" w:rsidP="001D2999">
            <w:pPr>
              <w:pStyle w:val="TableStyle2"/>
              <w:jc w:val="left"/>
              <w:rPr>
                <w:rFonts w:ascii="Calibri" w:hAnsi="Calibri" w:cs="Calibri"/>
                <w:sz w:val="24"/>
              </w:rPr>
            </w:pPr>
            <w:r w:rsidRPr="00F5470C">
              <w:rPr>
                <w:rFonts w:ascii="Calibri" w:hAnsi="Calibri" w:cs="Calibri"/>
                <w:sz w:val="24"/>
              </w:rPr>
              <w:t>Continued work on Story 2</w:t>
            </w:r>
          </w:p>
        </w:tc>
        <w:tc>
          <w:tcPr>
            <w:tcW w:w="3257" w:type="dxa"/>
            <w:shd w:val="clear" w:color="auto" w:fill="EEEEEE"/>
          </w:tcPr>
          <w:p w14:paraId="7D5B8A04" w14:textId="77777777" w:rsidR="008D7D08" w:rsidRPr="00F5470C" w:rsidRDefault="008D7D08" w:rsidP="001D2999">
            <w:pPr>
              <w:pStyle w:val="TableStyle2"/>
              <w:jc w:val="left"/>
              <w:rPr>
                <w:rFonts w:ascii="Calibri" w:hAnsi="Calibri" w:cs="Calibri"/>
                <w:sz w:val="24"/>
              </w:rPr>
            </w:pPr>
          </w:p>
        </w:tc>
      </w:tr>
      <w:tr w:rsidR="008D7D08" w:rsidRPr="00F5470C" w14:paraId="1556703B" w14:textId="3BCAC3C0" w:rsidTr="008D7D08">
        <w:trPr>
          <w:trHeight w:val="485"/>
        </w:trPr>
        <w:tc>
          <w:tcPr>
            <w:tcW w:w="1145" w:type="dxa"/>
            <w:shd w:val="clear" w:color="auto" w:fill="auto"/>
            <w:tcMar>
              <w:top w:w="80" w:type="dxa"/>
              <w:left w:w="80" w:type="dxa"/>
              <w:bottom w:w="80" w:type="dxa"/>
              <w:right w:w="80" w:type="dxa"/>
            </w:tcMar>
          </w:tcPr>
          <w:p w14:paraId="3A6AACDF" w14:textId="77777777" w:rsidR="008D7D08" w:rsidRPr="00F5470C" w:rsidRDefault="008D7D08" w:rsidP="00645BDA">
            <w:pPr>
              <w:pStyle w:val="TableStyle2"/>
              <w:rPr>
                <w:rFonts w:ascii="Calibri" w:hAnsi="Calibri" w:cs="Calibri"/>
                <w:b/>
                <w:sz w:val="24"/>
              </w:rPr>
            </w:pPr>
            <w:r w:rsidRPr="00F5470C">
              <w:rPr>
                <w:rFonts w:ascii="Calibri" w:hAnsi="Calibri" w:cs="Calibri"/>
                <w:b/>
                <w:sz w:val="24"/>
              </w:rPr>
              <w:t>Week 13</w:t>
            </w:r>
          </w:p>
          <w:p w14:paraId="2976B52A" w14:textId="1C5833E2" w:rsidR="008D7D08" w:rsidRPr="00F5470C" w:rsidRDefault="008D7D08" w:rsidP="00645BDA">
            <w:pPr>
              <w:pStyle w:val="TableStyle2"/>
              <w:rPr>
                <w:rFonts w:ascii="Calibri" w:hAnsi="Calibri" w:cs="Calibri"/>
                <w:b/>
                <w:sz w:val="24"/>
              </w:rPr>
            </w:pPr>
            <w:r w:rsidRPr="00F5470C">
              <w:rPr>
                <w:rFonts w:ascii="Calibri" w:hAnsi="Calibri" w:cs="Calibri"/>
                <w:b/>
                <w:sz w:val="24"/>
              </w:rPr>
              <w:t>April 13</w:t>
            </w:r>
          </w:p>
        </w:tc>
        <w:tc>
          <w:tcPr>
            <w:tcW w:w="4884" w:type="dxa"/>
            <w:shd w:val="clear" w:color="auto" w:fill="auto"/>
            <w:tcMar>
              <w:top w:w="80" w:type="dxa"/>
              <w:left w:w="80" w:type="dxa"/>
              <w:bottom w:w="80" w:type="dxa"/>
              <w:right w:w="80" w:type="dxa"/>
            </w:tcMar>
          </w:tcPr>
          <w:p w14:paraId="33959CE7" w14:textId="77777777"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4A10D10B" w14:textId="1BC82898" w:rsidR="008D7D08" w:rsidRPr="00F5470C" w:rsidRDefault="008D7D08" w:rsidP="00645BDA">
            <w:pPr>
              <w:rPr>
                <w:rFonts w:ascii="Calibri" w:hAnsi="Calibri" w:cs="Calibri"/>
                <w:szCs w:val="20"/>
              </w:rPr>
            </w:pPr>
            <w:r w:rsidRPr="00F5470C">
              <w:rPr>
                <w:rFonts w:ascii="Calibri" w:hAnsi="Calibri" w:cs="Calibri"/>
                <w:szCs w:val="20"/>
              </w:rPr>
              <w:t>Review Story 2</w:t>
            </w:r>
            <w:r w:rsidRPr="00F5470C">
              <w:rPr>
                <w:rFonts w:ascii="Calibri" w:hAnsi="Calibri" w:cs="Calibri"/>
              </w:rPr>
              <w:t xml:space="preserve"> </w:t>
            </w:r>
          </w:p>
        </w:tc>
        <w:tc>
          <w:tcPr>
            <w:tcW w:w="3257" w:type="dxa"/>
            <w:shd w:val="clear" w:color="auto" w:fill="auto"/>
            <w:tcMar>
              <w:top w:w="80" w:type="dxa"/>
              <w:left w:w="80" w:type="dxa"/>
              <w:bottom w:w="80" w:type="dxa"/>
              <w:right w:w="80" w:type="dxa"/>
            </w:tcMar>
          </w:tcPr>
          <w:p w14:paraId="2BF27484" w14:textId="77777777" w:rsidR="008D7D08" w:rsidRPr="00F5470C" w:rsidRDefault="008D7D08" w:rsidP="00645BDA">
            <w:pPr>
              <w:rPr>
                <w:rFonts w:ascii="Calibri" w:hAnsi="Calibri" w:cs="Calibri"/>
                <w:szCs w:val="20"/>
              </w:rPr>
            </w:pPr>
            <w:r w:rsidRPr="00F5470C">
              <w:rPr>
                <w:rFonts w:ascii="Calibri" w:hAnsi="Calibri" w:cs="Calibri"/>
                <w:szCs w:val="20"/>
              </w:rPr>
              <w:t>Beat note due April 20</w:t>
            </w:r>
          </w:p>
          <w:p w14:paraId="02306319" w14:textId="3EBB2C76" w:rsidR="008D7D08" w:rsidRPr="00F5470C" w:rsidRDefault="008D7D08" w:rsidP="00645BDA">
            <w:pPr>
              <w:rPr>
                <w:rFonts w:ascii="Calibri" w:hAnsi="Calibri" w:cs="Calibri"/>
                <w:szCs w:val="20"/>
              </w:rPr>
            </w:pPr>
            <w:r w:rsidRPr="00F5470C">
              <w:rPr>
                <w:rFonts w:ascii="Calibri" w:hAnsi="Calibri" w:cs="Calibri"/>
                <w:szCs w:val="20"/>
              </w:rPr>
              <w:t>Final draft of Story 2 due April 20</w:t>
            </w:r>
          </w:p>
        </w:tc>
        <w:tc>
          <w:tcPr>
            <w:tcW w:w="3257" w:type="dxa"/>
          </w:tcPr>
          <w:p w14:paraId="6CC45FCF" w14:textId="77777777" w:rsidR="008D7D08" w:rsidRPr="00F5470C" w:rsidRDefault="008D7D08" w:rsidP="00645BDA">
            <w:pPr>
              <w:rPr>
                <w:rFonts w:ascii="Calibri" w:hAnsi="Calibri" w:cs="Calibri"/>
                <w:szCs w:val="20"/>
              </w:rPr>
            </w:pPr>
          </w:p>
        </w:tc>
      </w:tr>
      <w:tr w:rsidR="008D7D08" w:rsidRPr="00F5470C" w14:paraId="42242350" w14:textId="449C77D8" w:rsidTr="008D7D08">
        <w:trPr>
          <w:trHeight w:val="485"/>
        </w:trPr>
        <w:tc>
          <w:tcPr>
            <w:tcW w:w="1145" w:type="dxa"/>
            <w:shd w:val="clear" w:color="auto" w:fill="EEEEEE"/>
            <w:tcMar>
              <w:top w:w="80" w:type="dxa"/>
              <w:left w:w="80" w:type="dxa"/>
              <w:bottom w:w="80" w:type="dxa"/>
              <w:right w:w="80" w:type="dxa"/>
            </w:tcMar>
          </w:tcPr>
          <w:p w14:paraId="301C391D" w14:textId="77777777" w:rsidR="008D7D08" w:rsidRPr="00F5470C" w:rsidRDefault="008D7D08" w:rsidP="00645BDA">
            <w:pPr>
              <w:pStyle w:val="TableStyle2"/>
              <w:rPr>
                <w:rFonts w:ascii="Calibri" w:hAnsi="Calibri" w:cs="Calibri"/>
                <w:b/>
                <w:bCs/>
                <w:sz w:val="24"/>
              </w:rPr>
            </w:pPr>
            <w:r w:rsidRPr="00F5470C">
              <w:rPr>
                <w:rFonts w:ascii="Calibri" w:hAnsi="Calibri" w:cs="Calibri"/>
                <w:b/>
                <w:sz w:val="24"/>
              </w:rPr>
              <w:t>Week 14</w:t>
            </w:r>
          </w:p>
          <w:p w14:paraId="45C7E86C" w14:textId="76B4A351" w:rsidR="008D7D08" w:rsidRPr="00F5470C" w:rsidRDefault="008D7D08" w:rsidP="00645BDA">
            <w:pPr>
              <w:pStyle w:val="TableStyle2"/>
              <w:rPr>
                <w:rFonts w:ascii="Calibri" w:hAnsi="Calibri" w:cs="Calibri"/>
                <w:b/>
                <w:sz w:val="24"/>
              </w:rPr>
            </w:pPr>
            <w:r w:rsidRPr="00F5470C">
              <w:rPr>
                <w:rFonts w:ascii="Calibri" w:hAnsi="Calibri" w:cs="Calibri"/>
                <w:b/>
                <w:sz w:val="24"/>
              </w:rPr>
              <w:t>April 20</w:t>
            </w:r>
          </w:p>
        </w:tc>
        <w:tc>
          <w:tcPr>
            <w:tcW w:w="4884" w:type="dxa"/>
            <w:shd w:val="clear" w:color="auto" w:fill="EEEEEE"/>
            <w:tcMar>
              <w:top w:w="80" w:type="dxa"/>
              <w:left w:w="80" w:type="dxa"/>
              <w:bottom w:w="80" w:type="dxa"/>
              <w:right w:w="80" w:type="dxa"/>
            </w:tcMar>
          </w:tcPr>
          <w:p w14:paraId="0DB11A2B" w14:textId="2DA5811C"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212C5DBD" w14:textId="03195E9E" w:rsidR="008D7D08" w:rsidRPr="00F5470C" w:rsidRDefault="0089002B" w:rsidP="0032330E">
            <w:pPr>
              <w:rPr>
                <w:rFonts w:ascii="Calibri" w:hAnsi="Calibri" w:cs="Calibri"/>
                <w:szCs w:val="20"/>
              </w:rPr>
            </w:pPr>
            <w:r w:rsidRPr="00F5470C">
              <w:rPr>
                <w:rFonts w:ascii="Calibri" w:hAnsi="Calibri" w:cs="Calibri"/>
                <w:szCs w:val="20"/>
              </w:rPr>
              <w:t>Design and review final project</w:t>
            </w:r>
          </w:p>
        </w:tc>
        <w:tc>
          <w:tcPr>
            <w:tcW w:w="3257" w:type="dxa"/>
            <w:shd w:val="clear" w:color="auto" w:fill="EEEEEE"/>
            <w:tcMar>
              <w:top w:w="80" w:type="dxa"/>
              <w:left w:w="80" w:type="dxa"/>
              <w:bottom w:w="80" w:type="dxa"/>
              <w:right w:w="80" w:type="dxa"/>
            </w:tcMar>
          </w:tcPr>
          <w:p w14:paraId="3E14E1B8" w14:textId="373D1D6A" w:rsidR="008D7D08" w:rsidRPr="00F5470C" w:rsidRDefault="008D7D08" w:rsidP="00645BDA">
            <w:pPr>
              <w:rPr>
                <w:rFonts w:ascii="Calibri" w:hAnsi="Calibri" w:cs="Calibri"/>
                <w:szCs w:val="20"/>
              </w:rPr>
            </w:pPr>
            <w:r w:rsidRPr="00F5470C">
              <w:rPr>
                <w:rFonts w:ascii="Calibri" w:hAnsi="Calibri" w:cs="Calibri"/>
                <w:szCs w:val="20"/>
              </w:rPr>
              <w:t>Beat note due April 27</w:t>
            </w:r>
          </w:p>
        </w:tc>
        <w:tc>
          <w:tcPr>
            <w:tcW w:w="3257" w:type="dxa"/>
            <w:shd w:val="clear" w:color="auto" w:fill="EEEEEE"/>
          </w:tcPr>
          <w:p w14:paraId="41AE65D2" w14:textId="77777777" w:rsidR="008D7D08" w:rsidRPr="00F5470C" w:rsidRDefault="008D7D08" w:rsidP="00645BDA">
            <w:pPr>
              <w:rPr>
                <w:rFonts w:ascii="Calibri" w:hAnsi="Calibri" w:cs="Calibri"/>
                <w:szCs w:val="20"/>
              </w:rPr>
            </w:pPr>
          </w:p>
        </w:tc>
      </w:tr>
      <w:tr w:rsidR="008D7D08" w:rsidRPr="00F5470C" w14:paraId="6170D8F8" w14:textId="5A8506A6" w:rsidTr="008D7D08">
        <w:trPr>
          <w:trHeight w:val="485"/>
        </w:trPr>
        <w:tc>
          <w:tcPr>
            <w:tcW w:w="1145" w:type="dxa"/>
            <w:shd w:val="clear" w:color="auto" w:fill="EEEEEE"/>
            <w:tcMar>
              <w:top w:w="80" w:type="dxa"/>
              <w:left w:w="80" w:type="dxa"/>
              <w:bottom w:w="80" w:type="dxa"/>
              <w:right w:w="80" w:type="dxa"/>
            </w:tcMar>
          </w:tcPr>
          <w:p w14:paraId="7F6B9B3C" w14:textId="77777777" w:rsidR="008D7D08" w:rsidRPr="00F5470C" w:rsidRDefault="008D7D08" w:rsidP="00645BDA">
            <w:pPr>
              <w:pStyle w:val="TableStyle2"/>
              <w:rPr>
                <w:rFonts w:ascii="Calibri" w:hAnsi="Calibri" w:cs="Calibri"/>
                <w:b/>
                <w:bCs/>
                <w:sz w:val="24"/>
              </w:rPr>
            </w:pPr>
            <w:r w:rsidRPr="00F5470C">
              <w:rPr>
                <w:rFonts w:ascii="Calibri" w:hAnsi="Calibri" w:cs="Calibri"/>
                <w:b/>
                <w:sz w:val="24"/>
              </w:rPr>
              <w:t>Week 15</w:t>
            </w:r>
          </w:p>
          <w:p w14:paraId="5E2F5191" w14:textId="4C8CB639" w:rsidR="008D7D08" w:rsidRPr="00F5470C" w:rsidRDefault="008D7D08" w:rsidP="00645BDA">
            <w:pPr>
              <w:pStyle w:val="TableStyle2"/>
              <w:rPr>
                <w:rFonts w:ascii="Calibri" w:hAnsi="Calibri" w:cs="Calibri"/>
                <w:b/>
                <w:sz w:val="24"/>
              </w:rPr>
            </w:pPr>
            <w:r w:rsidRPr="00F5470C">
              <w:rPr>
                <w:rFonts w:ascii="Calibri" w:hAnsi="Calibri" w:cs="Calibri"/>
                <w:b/>
                <w:sz w:val="24"/>
              </w:rPr>
              <w:t>April 27</w:t>
            </w:r>
          </w:p>
        </w:tc>
        <w:tc>
          <w:tcPr>
            <w:tcW w:w="4884" w:type="dxa"/>
            <w:shd w:val="clear" w:color="auto" w:fill="EEEEEE"/>
            <w:tcMar>
              <w:top w:w="80" w:type="dxa"/>
              <w:left w:w="80" w:type="dxa"/>
              <w:bottom w:w="80" w:type="dxa"/>
              <w:right w:w="80" w:type="dxa"/>
            </w:tcMar>
          </w:tcPr>
          <w:p w14:paraId="5E45ABB3" w14:textId="77777777" w:rsidR="008D7D08" w:rsidRPr="00F5470C" w:rsidRDefault="008D7D08" w:rsidP="008205C7">
            <w:pPr>
              <w:rPr>
                <w:rFonts w:ascii="Calibri" w:hAnsi="Calibri" w:cs="Calibri"/>
                <w:szCs w:val="20"/>
              </w:rPr>
            </w:pPr>
            <w:r w:rsidRPr="00F5470C">
              <w:rPr>
                <w:rFonts w:ascii="Calibri" w:hAnsi="Calibri" w:cs="Calibri"/>
                <w:szCs w:val="20"/>
              </w:rPr>
              <w:t>Discuss our findings</w:t>
            </w:r>
          </w:p>
          <w:p w14:paraId="299E38C3" w14:textId="77777777" w:rsidR="008D7D08" w:rsidRPr="00F5470C" w:rsidRDefault="0089002B" w:rsidP="00645BDA">
            <w:pPr>
              <w:rPr>
                <w:rFonts w:ascii="Calibri" w:hAnsi="Calibri" w:cs="Calibri"/>
                <w:szCs w:val="20"/>
              </w:rPr>
            </w:pPr>
            <w:r w:rsidRPr="00F5470C">
              <w:rPr>
                <w:rFonts w:ascii="Calibri" w:hAnsi="Calibri" w:cs="Calibri"/>
                <w:szCs w:val="20"/>
              </w:rPr>
              <w:t>Review</w:t>
            </w:r>
            <w:r w:rsidR="008D7D08" w:rsidRPr="00F5470C">
              <w:rPr>
                <w:rFonts w:ascii="Calibri" w:hAnsi="Calibri" w:cs="Calibri"/>
                <w:szCs w:val="20"/>
              </w:rPr>
              <w:t xml:space="preserve"> final project</w:t>
            </w:r>
          </w:p>
          <w:p w14:paraId="585922C8" w14:textId="62FD1BDC" w:rsidR="0089002B" w:rsidRPr="00F5470C" w:rsidRDefault="0089002B" w:rsidP="00645BDA">
            <w:pPr>
              <w:rPr>
                <w:rFonts w:ascii="Calibri" w:hAnsi="Calibri" w:cs="Calibri"/>
                <w:szCs w:val="20"/>
              </w:rPr>
            </w:pPr>
            <w:r w:rsidRPr="00F5470C">
              <w:rPr>
                <w:rFonts w:ascii="Calibri" w:hAnsi="Calibri" w:cs="Calibri"/>
                <w:szCs w:val="20"/>
              </w:rPr>
              <w:t>Submit project for publication</w:t>
            </w:r>
          </w:p>
        </w:tc>
        <w:tc>
          <w:tcPr>
            <w:tcW w:w="3257" w:type="dxa"/>
            <w:shd w:val="clear" w:color="auto" w:fill="EEEEEE"/>
            <w:tcMar>
              <w:top w:w="80" w:type="dxa"/>
              <w:left w:w="80" w:type="dxa"/>
              <w:bottom w:w="80" w:type="dxa"/>
              <w:right w:w="80" w:type="dxa"/>
            </w:tcMar>
          </w:tcPr>
          <w:p w14:paraId="6E983D34" w14:textId="77777777" w:rsidR="008D7D08" w:rsidRPr="00F5470C" w:rsidRDefault="008D7D08" w:rsidP="00645BDA">
            <w:pPr>
              <w:rPr>
                <w:rFonts w:ascii="Calibri" w:hAnsi="Calibri" w:cs="Calibri"/>
                <w:szCs w:val="20"/>
              </w:rPr>
            </w:pPr>
          </w:p>
        </w:tc>
        <w:tc>
          <w:tcPr>
            <w:tcW w:w="3257" w:type="dxa"/>
            <w:shd w:val="clear" w:color="auto" w:fill="EEEEEE"/>
          </w:tcPr>
          <w:p w14:paraId="3C5CF495" w14:textId="77777777" w:rsidR="008D7D08" w:rsidRPr="00F5470C" w:rsidRDefault="008D7D08" w:rsidP="00645BDA">
            <w:pPr>
              <w:rPr>
                <w:rFonts w:ascii="Calibri" w:hAnsi="Calibri" w:cs="Calibri"/>
                <w:szCs w:val="20"/>
              </w:rPr>
            </w:pPr>
          </w:p>
        </w:tc>
      </w:tr>
    </w:tbl>
    <w:p w14:paraId="44EE186D" w14:textId="77777777" w:rsidR="000E1B52" w:rsidRPr="00F5470C" w:rsidRDefault="000E1B52" w:rsidP="006808E0">
      <w:pPr>
        <w:pStyle w:val="Body"/>
        <w:rPr>
          <w:rFonts w:ascii="Calibri" w:hAnsi="Calibri" w:cs="Calibri"/>
          <w:b/>
          <w:bCs/>
          <w:sz w:val="24"/>
        </w:rPr>
      </w:pPr>
    </w:p>
    <w:p w14:paraId="7D2BED6D" w14:textId="2BFED5CC"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Policies and Procedures</w:t>
      </w:r>
    </w:p>
    <w:p w14:paraId="19407B04" w14:textId="77777777"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Additional Policies</w:t>
      </w:r>
    </w:p>
    <w:p w14:paraId="458A0882" w14:textId="5B7532A6" w:rsidR="0048039E" w:rsidRPr="00F5470C" w:rsidRDefault="0048039E" w:rsidP="006808E0">
      <w:pPr>
        <w:pStyle w:val="Body"/>
        <w:rPr>
          <w:rFonts w:ascii="Calibri" w:hAnsi="Calibri" w:cs="Calibri"/>
          <w:color w:val="7030A0"/>
          <w:sz w:val="24"/>
          <w:szCs w:val="20"/>
        </w:rPr>
      </w:pPr>
    </w:p>
    <w:p w14:paraId="376A8D6C" w14:textId="77777777" w:rsidR="0048039E" w:rsidRPr="00F5470C" w:rsidRDefault="0048039E" w:rsidP="0048039E">
      <w:pPr>
        <w:pStyle w:val="Normal1"/>
        <w:rPr>
          <w:rFonts w:ascii="Calibri" w:hAnsi="Calibri" w:cs="Calibri"/>
          <w:color w:val="000000"/>
        </w:rPr>
      </w:pPr>
      <w:r w:rsidRPr="00F5470C">
        <w:rPr>
          <w:rFonts w:ascii="Calibri" w:hAnsi="Calibri" w:cs="Calibri"/>
          <w:b/>
          <w:bCs/>
          <w:color w:val="000000"/>
        </w:rPr>
        <w:t>Communication</w:t>
      </w:r>
    </w:p>
    <w:p w14:paraId="12155D48" w14:textId="2BCABFF9" w:rsidR="000E1B52" w:rsidRPr="00F5470C" w:rsidRDefault="000E1B52" w:rsidP="006808E0">
      <w:pPr>
        <w:pStyle w:val="Body"/>
        <w:rPr>
          <w:rFonts w:ascii="Calibri" w:hAnsi="Calibri" w:cs="Calibri"/>
          <w:sz w:val="24"/>
        </w:rPr>
      </w:pPr>
    </w:p>
    <w:p w14:paraId="58A84941" w14:textId="77777777"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Statement on Academic Conduct and Support Systems</w:t>
      </w:r>
    </w:p>
    <w:p w14:paraId="4B0F21FF" w14:textId="77777777" w:rsidR="000E1B52" w:rsidRPr="00F5470C" w:rsidRDefault="00FE4FD5" w:rsidP="006808E0">
      <w:pPr>
        <w:pStyle w:val="Body"/>
        <w:rPr>
          <w:rFonts w:ascii="Calibri" w:hAnsi="Calibri" w:cs="Calibri"/>
          <w:b/>
          <w:bCs/>
          <w:sz w:val="24"/>
          <w:szCs w:val="24"/>
        </w:rPr>
      </w:pPr>
      <w:r w:rsidRPr="00F5470C">
        <w:rPr>
          <w:rFonts w:ascii="Calibri" w:hAnsi="Calibri" w:cs="Calibri"/>
          <w:b/>
          <w:bCs/>
          <w:sz w:val="24"/>
          <w:szCs w:val="24"/>
        </w:rPr>
        <w:t>a. Academic Conduct</w:t>
      </w:r>
    </w:p>
    <w:p w14:paraId="01A44366" w14:textId="77777777" w:rsidR="003C3F2B" w:rsidRPr="00F5470C" w:rsidRDefault="003C3F2B" w:rsidP="003C3F2B">
      <w:pPr>
        <w:pStyle w:val="Body"/>
        <w:rPr>
          <w:rFonts w:ascii="Calibri" w:hAnsi="Calibri" w:cs="Calibri"/>
          <w:i/>
          <w:iCs/>
          <w:color w:val="auto"/>
          <w:sz w:val="24"/>
          <w:szCs w:val="20"/>
        </w:rPr>
      </w:pPr>
      <w:r w:rsidRPr="00F5470C">
        <w:rPr>
          <w:rFonts w:ascii="Calibri" w:hAnsi="Calibri" w:cs="Calibri"/>
          <w:i/>
          <w:iCs/>
          <w:color w:val="auto"/>
          <w:sz w:val="24"/>
          <w:szCs w:val="20"/>
        </w:rPr>
        <w:t xml:space="preserve">Plagiarism </w:t>
      </w:r>
    </w:p>
    <w:p w14:paraId="15BA5688" w14:textId="77777777" w:rsidR="003C3F2B" w:rsidRPr="00F5470C" w:rsidRDefault="003C3F2B" w:rsidP="003C3F2B">
      <w:pPr>
        <w:rPr>
          <w:rFonts w:ascii="Calibri" w:hAnsi="Calibri" w:cs="Calibri"/>
          <w:szCs w:val="20"/>
        </w:rPr>
      </w:pPr>
      <w:r w:rsidRPr="00F5470C">
        <w:rPr>
          <w:rFonts w:ascii="Calibri" w:hAnsi="Calibri" w:cs="Calibri"/>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5470C">
        <w:rPr>
          <w:rFonts w:ascii="Calibri" w:hAnsi="Calibri" w:cs="Calibri"/>
          <w:i/>
          <w:szCs w:val="20"/>
        </w:rPr>
        <w:t>SCampus</w:t>
      </w:r>
      <w:proofErr w:type="spellEnd"/>
      <w:r w:rsidRPr="00F5470C">
        <w:rPr>
          <w:rFonts w:ascii="Calibri" w:hAnsi="Calibri" w:cs="Calibri"/>
          <w:szCs w:val="20"/>
        </w:rPr>
        <w:t xml:space="preserve"> in Part B, Section 11, “Behavior Violating University Standards” </w:t>
      </w:r>
      <w:hyperlink r:id="rId16">
        <w:r w:rsidRPr="00F5470C">
          <w:rPr>
            <w:rFonts w:ascii="Calibri" w:hAnsi="Calibri" w:cs="Calibri"/>
            <w:color w:val="0070C0"/>
            <w:szCs w:val="20"/>
            <w:u w:val="single"/>
          </w:rPr>
          <w:t>policy.usc.edu/</w:t>
        </w:r>
        <w:proofErr w:type="spellStart"/>
        <w:r w:rsidRPr="00F5470C">
          <w:rPr>
            <w:rFonts w:ascii="Calibri" w:hAnsi="Calibri" w:cs="Calibri"/>
            <w:color w:val="0070C0"/>
            <w:szCs w:val="20"/>
            <w:u w:val="single"/>
          </w:rPr>
          <w:t>scampus</w:t>
        </w:r>
        <w:proofErr w:type="spellEnd"/>
        <w:r w:rsidRPr="00F5470C">
          <w:rPr>
            <w:rFonts w:ascii="Calibri" w:hAnsi="Calibri" w:cs="Calibri"/>
            <w:color w:val="0070C0"/>
            <w:szCs w:val="20"/>
            <w:u w:val="single"/>
          </w:rPr>
          <w:t>-part-b</w:t>
        </w:r>
      </w:hyperlink>
      <w:r w:rsidRPr="00F5470C">
        <w:rPr>
          <w:rFonts w:ascii="Calibri" w:hAnsi="Calibri" w:cs="Calibri"/>
          <w:szCs w:val="20"/>
        </w:rPr>
        <w:t xml:space="preserve">. Other forms of academic dishonesty are equally unacceptable. See additional information in </w:t>
      </w:r>
      <w:proofErr w:type="spellStart"/>
      <w:r w:rsidRPr="00F5470C">
        <w:rPr>
          <w:rFonts w:ascii="Calibri" w:hAnsi="Calibri" w:cs="Calibri"/>
          <w:i/>
          <w:szCs w:val="20"/>
        </w:rPr>
        <w:t>SCampus</w:t>
      </w:r>
      <w:proofErr w:type="spellEnd"/>
      <w:r w:rsidRPr="00F5470C">
        <w:rPr>
          <w:rFonts w:ascii="Calibri" w:hAnsi="Calibri" w:cs="Calibri"/>
          <w:szCs w:val="20"/>
        </w:rPr>
        <w:t xml:space="preserve"> and university policies on scientific misconduct, </w:t>
      </w:r>
      <w:hyperlink r:id="rId17">
        <w:r w:rsidRPr="00F5470C">
          <w:rPr>
            <w:rFonts w:ascii="Calibri" w:hAnsi="Calibri" w:cs="Calibri"/>
            <w:color w:val="0070C0"/>
            <w:szCs w:val="20"/>
            <w:u w:val="single"/>
          </w:rPr>
          <w:t>policy.usc.edu/scientific-misconduct</w:t>
        </w:r>
      </w:hyperlink>
      <w:r w:rsidRPr="00F5470C">
        <w:rPr>
          <w:rFonts w:ascii="Calibri" w:hAnsi="Calibri" w:cs="Calibri"/>
          <w:szCs w:val="20"/>
        </w:rPr>
        <w:t>.</w:t>
      </w:r>
    </w:p>
    <w:p w14:paraId="289654E8" w14:textId="77777777" w:rsidR="003C3F2B" w:rsidRPr="00F5470C" w:rsidRDefault="003C3F2B" w:rsidP="003C3F2B">
      <w:pPr>
        <w:pStyle w:val="Body"/>
        <w:rPr>
          <w:rFonts w:ascii="Calibri" w:eastAsia="Calibri" w:hAnsi="Calibri" w:cs="Calibri"/>
          <w:color w:val="auto"/>
          <w:sz w:val="24"/>
          <w:szCs w:val="20"/>
        </w:rPr>
      </w:pPr>
    </w:p>
    <w:p w14:paraId="2A4421C9" w14:textId="77777777" w:rsidR="003C3F2B" w:rsidRPr="00F5470C" w:rsidRDefault="003C3F2B" w:rsidP="003C3F2B">
      <w:pPr>
        <w:pStyle w:val="Body"/>
        <w:rPr>
          <w:rFonts w:ascii="Calibri" w:eastAsia="Calibri" w:hAnsi="Calibri" w:cs="Calibri"/>
          <w:i/>
          <w:iCs/>
          <w:color w:val="auto"/>
          <w:sz w:val="24"/>
          <w:szCs w:val="20"/>
        </w:rPr>
      </w:pPr>
      <w:r w:rsidRPr="00F5470C">
        <w:rPr>
          <w:rFonts w:ascii="Calibri" w:eastAsia="Calibri" w:hAnsi="Calibri" w:cs="Calibri"/>
          <w:i/>
          <w:iCs/>
          <w:color w:val="auto"/>
          <w:sz w:val="24"/>
          <w:szCs w:val="20"/>
        </w:rPr>
        <w:t xml:space="preserve">USC School of Journalism Policy on Academic Integrity </w:t>
      </w:r>
    </w:p>
    <w:p w14:paraId="12D0E185" w14:textId="77777777" w:rsidR="003C3F2B" w:rsidRPr="00F5470C" w:rsidRDefault="003C3F2B" w:rsidP="003C3F2B">
      <w:pPr>
        <w:pStyle w:val="Body"/>
        <w:rPr>
          <w:rFonts w:ascii="Calibri" w:eastAsia="Calibri" w:hAnsi="Calibri" w:cs="Calibri"/>
          <w:color w:val="auto"/>
          <w:sz w:val="24"/>
          <w:szCs w:val="20"/>
        </w:rPr>
      </w:pPr>
      <w:r w:rsidRPr="00F5470C">
        <w:rPr>
          <w:rFonts w:ascii="Calibri" w:eastAsia="Calibri" w:hAnsi="Calibri" w:cs="Calibri"/>
          <w:color w:val="auto"/>
          <w:sz w:val="24"/>
          <w:szCs w:val="20"/>
        </w:rPr>
        <w:t>The following is the USC Annenberg School of Journalism’s policy on academic integrity and repeated in the syllabus for every course in the school:</w:t>
      </w:r>
    </w:p>
    <w:p w14:paraId="72685DB4" w14:textId="77777777" w:rsidR="003C3F2B" w:rsidRPr="00F5470C" w:rsidRDefault="003C3F2B" w:rsidP="003C3F2B">
      <w:pPr>
        <w:pStyle w:val="Body"/>
        <w:rPr>
          <w:rFonts w:ascii="Calibri" w:eastAsia="Calibri" w:hAnsi="Calibri" w:cs="Calibri"/>
          <w:color w:val="auto"/>
          <w:sz w:val="24"/>
          <w:szCs w:val="20"/>
        </w:rPr>
      </w:pPr>
    </w:p>
    <w:p w14:paraId="28DFB54B" w14:textId="77777777" w:rsidR="003C3F2B" w:rsidRPr="00F5470C" w:rsidRDefault="003C3F2B" w:rsidP="003C3F2B">
      <w:pPr>
        <w:pStyle w:val="Body"/>
        <w:rPr>
          <w:rFonts w:ascii="Calibri" w:eastAsia="Calibri" w:hAnsi="Calibri" w:cs="Calibri"/>
          <w:color w:val="auto"/>
          <w:sz w:val="24"/>
          <w:szCs w:val="20"/>
        </w:rPr>
      </w:pPr>
      <w:r w:rsidRPr="00F5470C">
        <w:rPr>
          <w:rFonts w:ascii="Calibri" w:eastAsia="Calibri" w:hAnsi="Calibri" w:cs="Calibri"/>
          <w:color w:val="auto"/>
          <w:sz w:val="24"/>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w:t>
      </w:r>
      <w:r w:rsidRPr="00F5470C">
        <w:rPr>
          <w:rFonts w:ascii="Calibri" w:eastAsia="Calibri" w:hAnsi="Calibri" w:cs="Calibri"/>
          <w:color w:val="auto"/>
          <w:sz w:val="24"/>
          <w:szCs w:val="20"/>
        </w:rPr>
        <w:lastRenderedPageBreak/>
        <w:t xml:space="preserve">academic integrity violations will be reported to the office of Student Judicial Affairs &amp; Community Standards (SJACS), as per university policy, as well as journalism school administrators.” </w:t>
      </w:r>
    </w:p>
    <w:p w14:paraId="293AD9E3" w14:textId="77777777" w:rsidR="003C3F2B" w:rsidRPr="00F5470C" w:rsidRDefault="003C3F2B" w:rsidP="003C3F2B">
      <w:pPr>
        <w:pStyle w:val="Body"/>
        <w:rPr>
          <w:rFonts w:ascii="Calibri" w:eastAsia="Calibri" w:hAnsi="Calibri" w:cs="Calibri"/>
          <w:color w:val="auto"/>
          <w:sz w:val="24"/>
          <w:szCs w:val="20"/>
        </w:rPr>
      </w:pPr>
    </w:p>
    <w:p w14:paraId="51C5928F" w14:textId="77777777" w:rsidR="003C3F2B" w:rsidRPr="00F5470C" w:rsidRDefault="003C3F2B" w:rsidP="003C3F2B">
      <w:pPr>
        <w:pStyle w:val="Body"/>
        <w:rPr>
          <w:rFonts w:ascii="Calibri" w:hAnsi="Calibri" w:cs="Calibri"/>
          <w:color w:val="auto"/>
          <w:sz w:val="24"/>
          <w:szCs w:val="20"/>
        </w:rPr>
      </w:pPr>
      <w:r w:rsidRPr="00F5470C">
        <w:rPr>
          <w:rFonts w:ascii="Calibri" w:eastAsia="Calibri" w:hAnsi="Calibri" w:cs="Calibri"/>
          <w:color w:val="auto"/>
          <w:sz w:val="24"/>
          <w:szCs w:val="20"/>
        </w:rPr>
        <w:t>In addition, it is assumed that the work you submit for this course is work you have produced entirely by yourself, an</w:t>
      </w:r>
      <w:r w:rsidRPr="00F5470C">
        <w:rPr>
          <w:rFonts w:ascii="Calibri" w:hAnsi="Calibri" w:cs="Calibri"/>
          <w:color w:val="auto"/>
          <w:sz w:val="24"/>
          <w:szCs w:val="20"/>
        </w:rPr>
        <w:t xml:space="preserve">d has not been previously produced by you for submission in another course or Learning Lab, without approval of the instructor. </w:t>
      </w:r>
    </w:p>
    <w:p w14:paraId="23946186" w14:textId="77777777" w:rsidR="003C3F2B" w:rsidRPr="00F5470C" w:rsidRDefault="003C3F2B" w:rsidP="003C3F2B">
      <w:pPr>
        <w:pStyle w:val="Body"/>
        <w:rPr>
          <w:rFonts w:ascii="Calibri" w:hAnsi="Calibri" w:cs="Calibri"/>
          <w:color w:val="auto"/>
          <w:sz w:val="24"/>
        </w:rPr>
      </w:pPr>
    </w:p>
    <w:p w14:paraId="0E6E28E6" w14:textId="77777777" w:rsidR="003C3F2B" w:rsidRPr="00F5470C" w:rsidRDefault="003C3F2B" w:rsidP="003C3F2B">
      <w:pPr>
        <w:pStyle w:val="Body"/>
        <w:rPr>
          <w:rFonts w:ascii="Calibri" w:hAnsi="Calibri" w:cs="Calibri"/>
          <w:b/>
          <w:bCs/>
          <w:color w:val="auto"/>
          <w:sz w:val="24"/>
          <w:szCs w:val="24"/>
        </w:rPr>
      </w:pPr>
      <w:r w:rsidRPr="00F5470C">
        <w:rPr>
          <w:rFonts w:ascii="Calibri" w:hAnsi="Calibri" w:cs="Calibri"/>
          <w:b/>
          <w:bCs/>
          <w:color w:val="auto"/>
          <w:sz w:val="24"/>
          <w:szCs w:val="24"/>
        </w:rPr>
        <w:t>b. Support Systems</w:t>
      </w:r>
    </w:p>
    <w:p w14:paraId="49636466" w14:textId="77777777" w:rsidR="00A1004B" w:rsidRPr="00F5470C" w:rsidRDefault="00A1004B" w:rsidP="00A1004B">
      <w:pPr>
        <w:rPr>
          <w:rFonts w:ascii="Calibri" w:hAnsi="Calibri" w:cs="Calibri"/>
          <w:i/>
          <w:szCs w:val="20"/>
        </w:rPr>
      </w:pPr>
      <w:r w:rsidRPr="00F5470C">
        <w:rPr>
          <w:rFonts w:ascii="Calibri" w:hAnsi="Calibri" w:cs="Calibri"/>
          <w:i/>
          <w:szCs w:val="20"/>
        </w:rPr>
        <w:t>Counseling and Mental Health - (213) 740-9355 – 24/7 on call</w:t>
      </w:r>
    </w:p>
    <w:p w14:paraId="050F8030" w14:textId="77777777" w:rsidR="00A1004B" w:rsidRPr="00F5470C" w:rsidRDefault="001A75FD" w:rsidP="00A1004B">
      <w:pPr>
        <w:rPr>
          <w:rFonts w:ascii="Calibri" w:hAnsi="Calibri" w:cs="Calibri"/>
          <w:color w:val="0070C0"/>
          <w:szCs w:val="20"/>
          <w:u w:val="single"/>
        </w:rPr>
      </w:pPr>
      <w:hyperlink r:id="rId18" w:history="1">
        <w:r w:rsidR="00A1004B" w:rsidRPr="00F5470C">
          <w:rPr>
            <w:rStyle w:val="Hyperlink"/>
            <w:rFonts w:ascii="Calibri" w:hAnsi="Calibri" w:cs="Calibri"/>
            <w:color w:val="0070C0"/>
            <w:szCs w:val="20"/>
          </w:rPr>
          <w:t>studenthealth.usc.edu/counseling</w:t>
        </w:r>
      </w:hyperlink>
    </w:p>
    <w:p w14:paraId="3EB570D4" w14:textId="77777777" w:rsidR="00A1004B" w:rsidRPr="00F5470C" w:rsidRDefault="00A1004B" w:rsidP="00A1004B">
      <w:pPr>
        <w:rPr>
          <w:rFonts w:ascii="Calibri" w:hAnsi="Calibri" w:cs="Calibri"/>
          <w:szCs w:val="20"/>
        </w:rPr>
      </w:pPr>
      <w:r w:rsidRPr="00F5470C">
        <w:rPr>
          <w:rFonts w:ascii="Calibri" w:hAnsi="Calibri" w:cs="Calibri"/>
          <w:szCs w:val="20"/>
        </w:rPr>
        <w:t xml:space="preserve">Free and confidential mental health treatment for students, including short-term psychotherapy, group counseling, stress fitness workshops, and crisis intervention. </w:t>
      </w:r>
    </w:p>
    <w:p w14:paraId="51B6421E" w14:textId="77777777" w:rsidR="00A1004B" w:rsidRPr="00F5470C" w:rsidRDefault="00A1004B" w:rsidP="00A1004B">
      <w:pPr>
        <w:rPr>
          <w:rFonts w:ascii="Calibri" w:hAnsi="Calibri" w:cs="Calibri"/>
          <w:szCs w:val="20"/>
        </w:rPr>
      </w:pPr>
      <w:r w:rsidRPr="00F5470C">
        <w:rPr>
          <w:rFonts w:ascii="Calibri" w:hAnsi="Calibri" w:cs="Calibri"/>
          <w:szCs w:val="20"/>
        </w:rPr>
        <w:fldChar w:fldCharType="begin"/>
      </w:r>
      <w:r w:rsidRPr="00F5470C">
        <w:rPr>
          <w:rFonts w:ascii="Calibri" w:hAnsi="Calibri" w:cs="Calibri"/>
          <w:szCs w:val="20"/>
        </w:rPr>
        <w:instrText xml:space="preserve"> HYPERLINK "https://engemannshc.usc.edu/counseling/" </w:instrText>
      </w:r>
      <w:r w:rsidRPr="00F5470C">
        <w:rPr>
          <w:rFonts w:ascii="Calibri" w:hAnsi="Calibri" w:cs="Calibri"/>
          <w:szCs w:val="20"/>
        </w:rPr>
        <w:fldChar w:fldCharType="separate"/>
      </w:r>
    </w:p>
    <w:p w14:paraId="58134F37" w14:textId="77777777" w:rsidR="00A1004B" w:rsidRPr="00F5470C" w:rsidRDefault="00A1004B" w:rsidP="00A1004B">
      <w:pPr>
        <w:rPr>
          <w:rFonts w:ascii="Calibri" w:hAnsi="Calibri" w:cs="Calibri"/>
          <w:i/>
          <w:szCs w:val="20"/>
        </w:rPr>
      </w:pPr>
      <w:r w:rsidRPr="00F5470C">
        <w:rPr>
          <w:rFonts w:ascii="Calibri" w:hAnsi="Calibri" w:cs="Calibri"/>
          <w:szCs w:val="20"/>
        </w:rPr>
        <w:fldChar w:fldCharType="end"/>
      </w:r>
      <w:r w:rsidRPr="00F5470C">
        <w:rPr>
          <w:rFonts w:ascii="Calibri" w:hAnsi="Calibri" w:cs="Calibri"/>
          <w:i/>
          <w:szCs w:val="20"/>
        </w:rPr>
        <w:t>National Suicide Prevention Lifeline - 1 (800) 273-8255 – 24/7 on call</w:t>
      </w:r>
    </w:p>
    <w:p w14:paraId="77D2D468" w14:textId="77777777" w:rsidR="00A1004B" w:rsidRPr="00F5470C" w:rsidRDefault="001A75FD" w:rsidP="00A1004B">
      <w:pPr>
        <w:rPr>
          <w:rFonts w:ascii="Calibri" w:hAnsi="Calibri" w:cs="Calibri"/>
          <w:i/>
          <w:color w:val="0070C0"/>
          <w:szCs w:val="20"/>
        </w:rPr>
      </w:pPr>
      <w:hyperlink r:id="rId19">
        <w:r w:rsidR="00A1004B" w:rsidRPr="00F5470C">
          <w:rPr>
            <w:rFonts w:ascii="Calibri" w:hAnsi="Calibri" w:cs="Calibri"/>
            <w:color w:val="0070C0"/>
            <w:szCs w:val="20"/>
            <w:u w:val="single"/>
          </w:rPr>
          <w:t>suicidepreventionlifeline.org</w:t>
        </w:r>
      </w:hyperlink>
    </w:p>
    <w:p w14:paraId="6E2B9B68" w14:textId="77777777" w:rsidR="00A1004B" w:rsidRPr="00F5470C" w:rsidRDefault="00A1004B" w:rsidP="00A1004B">
      <w:pPr>
        <w:rPr>
          <w:rFonts w:ascii="Calibri" w:hAnsi="Calibri" w:cs="Calibri"/>
          <w:szCs w:val="20"/>
        </w:rPr>
      </w:pPr>
      <w:r w:rsidRPr="00F5470C">
        <w:rPr>
          <w:rFonts w:ascii="Calibri" w:hAnsi="Calibri" w:cs="Calibri"/>
          <w:szCs w:val="20"/>
        </w:rPr>
        <w:t>Free and confidential emotional support to people in suicidal crisis or emotional distress 24 hours a day, 7 days a week.</w:t>
      </w:r>
    </w:p>
    <w:p w14:paraId="19F5C7EA" w14:textId="77777777" w:rsidR="00A1004B" w:rsidRPr="00F5470C" w:rsidRDefault="00A1004B" w:rsidP="00A1004B">
      <w:pPr>
        <w:rPr>
          <w:rFonts w:ascii="Calibri" w:hAnsi="Calibri" w:cs="Calibri"/>
          <w:szCs w:val="20"/>
        </w:rPr>
      </w:pPr>
      <w:r w:rsidRPr="00F5470C">
        <w:rPr>
          <w:rFonts w:ascii="Calibri" w:hAnsi="Calibri" w:cs="Calibri"/>
          <w:szCs w:val="20"/>
        </w:rPr>
        <w:fldChar w:fldCharType="begin"/>
      </w:r>
      <w:r w:rsidRPr="00F5470C">
        <w:rPr>
          <w:rFonts w:ascii="Calibri" w:hAnsi="Calibri" w:cs="Calibri"/>
          <w:szCs w:val="20"/>
        </w:rPr>
        <w:instrText xml:space="preserve"> HYPERLINK "http://www.suicidepreventionlifeline.org/" </w:instrText>
      </w:r>
      <w:r w:rsidRPr="00F5470C">
        <w:rPr>
          <w:rFonts w:ascii="Calibri" w:hAnsi="Calibri" w:cs="Calibri"/>
          <w:szCs w:val="20"/>
        </w:rPr>
        <w:fldChar w:fldCharType="separate"/>
      </w:r>
    </w:p>
    <w:p w14:paraId="05031B7A" w14:textId="77777777" w:rsidR="00A1004B" w:rsidRPr="00F5470C" w:rsidRDefault="00A1004B" w:rsidP="00A1004B">
      <w:pPr>
        <w:rPr>
          <w:rFonts w:ascii="Calibri" w:hAnsi="Calibri" w:cs="Calibri"/>
          <w:i/>
          <w:szCs w:val="20"/>
        </w:rPr>
      </w:pPr>
      <w:r w:rsidRPr="00F5470C">
        <w:rPr>
          <w:rFonts w:ascii="Calibri" w:hAnsi="Calibri" w:cs="Calibri"/>
          <w:szCs w:val="20"/>
        </w:rPr>
        <w:fldChar w:fldCharType="end"/>
      </w:r>
      <w:r w:rsidRPr="00F5470C">
        <w:rPr>
          <w:rFonts w:ascii="Calibri" w:hAnsi="Calibri" w:cs="Calibri"/>
          <w:i/>
          <w:szCs w:val="20"/>
        </w:rPr>
        <w:t>Relationship and Sexual Violence Prevention and Services (RSVP) - (213) 740-9355(WELL), press “0” after hours – 24/7 on call</w:t>
      </w:r>
    </w:p>
    <w:p w14:paraId="6341C506" w14:textId="77777777" w:rsidR="00A1004B" w:rsidRPr="00F5470C" w:rsidRDefault="001A75FD" w:rsidP="00A1004B">
      <w:pPr>
        <w:rPr>
          <w:rFonts w:ascii="Calibri" w:hAnsi="Calibri" w:cs="Calibri"/>
          <w:color w:val="0070C0"/>
          <w:szCs w:val="20"/>
        </w:rPr>
      </w:pPr>
      <w:hyperlink r:id="rId20" w:history="1">
        <w:r w:rsidR="00A1004B" w:rsidRPr="00F5470C">
          <w:rPr>
            <w:rStyle w:val="Hyperlink"/>
            <w:rFonts w:ascii="Calibri" w:hAnsi="Calibri" w:cs="Calibri"/>
            <w:color w:val="0070C0"/>
            <w:szCs w:val="20"/>
          </w:rPr>
          <w:t>studenthealth.usc.edu/sexual-assault</w:t>
        </w:r>
      </w:hyperlink>
    </w:p>
    <w:p w14:paraId="6D306FBD" w14:textId="77777777" w:rsidR="00A1004B" w:rsidRPr="00F5470C" w:rsidRDefault="00A1004B" w:rsidP="00A1004B">
      <w:pPr>
        <w:rPr>
          <w:rFonts w:ascii="Calibri" w:hAnsi="Calibri" w:cs="Calibri"/>
          <w:color w:val="1155CC"/>
          <w:szCs w:val="20"/>
          <w:u w:val="single"/>
        </w:rPr>
      </w:pPr>
      <w:r w:rsidRPr="00F5470C">
        <w:rPr>
          <w:rFonts w:ascii="Calibri" w:hAnsi="Calibri" w:cs="Calibri"/>
          <w:szCs w:val="20"/>
        </w:rPr>
        <w:t>Free and confidential therapy services, workshops, and training for situations related to gender-based harm.</w:t>
      </w:r>
      <w:r w:rsidRPr="00F5470C">
        <w:rPr>
          <w:rFonts w:ascii="Calibri" w:hAnsi="Calibri" w:cs="Calibri"/>
          <w:szCs w:val="20"/>
        </w:rPr>
        <w:fldChar w:fldCharType="begin"/>
      </w:r>
      <w:r w:rsidRPr="00F5470C">
        <w:rPr>
          <w:rFonts w:ascii="Calibri" w:hAnsi="Calibri" w:cs="Calibri"/>
          <w:szCs w:val="20"/>
        </w:rPr>
        <w:instrText xml:space="preserve"> HYPERLINK "https://engemannshc.usc.edu/rsvp/" </w:instrText>
      </w:r>
      <w:r w:rsidRPr="00F5470C">
        <w:rPr>
          <w:rFonts w:ascii="Calibri" w:hAnsi="Calibri" w:cs="Calibri"/>
          <w:szCs w:val="20"/>
        </w:rPr>
        <w:fldChar w:fldCharType="separate"/>
      </w:r>
    </w:p>
    <w:p w14:paraId="763B8976" w14:textId="77777777" w:rsidR="00A1004B" w:rsidRPr="00F5470C" w:rsidRDefault="00A1004B" w:rsidP="00A1004B">
      <w:pPr>
        <w:rPr>
          <w:rFonts w:ascii="Calibri" w:hAnsi="Calibri" w:cs="Calibri"/>
          <w:szCs w:val="20"/>
        </w:rPr>
      </w:pPr>
      <w:r w:rsidRPr="00F5470C">
        <w:rPr>
          <w:rFonts w:ascii="Calibri" w:hAnsi="Calibri" w:cs="Calibri"/>
          <w:szCs w:val="20"/>
        </w:rPr>
        <w:fldChar w:fldCharType="end"/>
      </w:r>
    </w:p>
    <w:p w14:paraId="651571F8" w14:textId="77777777" w:rsidR="00A1004B" w:rsidRPr="00F5470C" w:rsidRDefault="00A1004B" w:rsidP="00A1004B">
      <w:pPr>
        <w:rPr>
          <w:rFonts w:ascii="Calibri" w:hAnsi="Calibri" w:cs="Calibri"/>
          <w:i/>
          <w:szCs w:val="20"/>
        </w:rPr>
      </w:pPr>
      <w:r w:rsidRPr="00F5470C">
        <w:rPr>
          <w:rFonts w:ascii="Calibri" w:hAnsi="Calibri" w:cs="Calibri"/>
          <w:i/>
          <w:szCs w:val="20"/>
        </w:rPr>
        <w:t>Office of Equity and Diversity (OED)- (213) 740-5086 | Title IX – (213) 821-8298</w:t>
      </w:r>
    </w:p>
    <w:p w14:paraId="02C22BE9" w14:textId="77777777" w:rsidR="00A1004B" w:rsidRPr="00F5470C" w:rsidRDefault="001A75FD" w:rsidP="00A1004B">
      <w:pPr>
        <w:rPr>
          <w:rFonts w:ascii="Calibri" w:hAnsi="Calibri" w:cs="Calibri"/>
          <w:b/>
          <w:i/>
          <w:szCs w:val="20"/>
        </w:rPr>
      </w:pPr>
      <w:hyperlink r:id="rId21">
        <w:r w:rsidR="00A1004B" w:rsidRPr="00F5470C">
          <w:rPr>
            <w:rFonts w:ascii="Calibri" w:hAnsi="Calibri" w:cs="Calibri"/>
            <w:color w:val="0070C0"/>
            <w:szCs w:val="20"/>
            <w:u w:val="single"/>
          </w:rPr>
          <w:t>equity.usc.edu</w:t>
        </w:r>
      </w:hyperlink>
      <w:r w:rsidR="00A1004B" w:rsidRPr="00F5470C">
        <w:rPr>
          <w:rFonts w:ascii="Calibri" w:hAnsi="Calibri" w:cs="Calibri"/>
          <w:szCs w:val="20"/>
        </w:rPr>
        <w:t>,</w:t>
      </w:r>
      <w:r w:rsidR="00A1004B" w:rsidRPr="00F5470C">
        <w:rPr>
          <w:rFonts w:ascii="Calibri" w:hAnsi="Calibri" w:cs="Calibri"/>
          <w:color w:val="0070C0"/>
          <w:szCs w:val="20"/>
        </w:rPr>
        <w:t xml:space="preserve"> </w:t>
      </w:r>
      <w:hyperlink r:id="rId22">
        <w:r w:rsidR="00A1004B" w:rsidRPr="00F5470C">
          <w:rPr>
            <w:rFonts w:ascii="Calibri" w:hAnsi="Calibri" w:cs="Calibri"/>
            <w:color w:val="0070C0"/>
            <w:szCs w:val="20"/>
            <w:u w:val="single"/>
          </w:rPr>
          <w:t>titleix.usc.edu</w:t>
        </w:r>
      </w:hyperlink>
    </w:p>
    <w:p w14:paraId="6E1B43F0" w14:textId="77777777" w:rsidR="00A1004B" w:rsidRPr="00F5470C" w:rsidRDefault="00A1004B" w:rsidP="00A1004B">
      <w:pPr>
        <w:rPr>
          <w:rFonts w:ascii="Calibri" w:hAnsi="Calibri" w:cs="Calibri"/>
          <w:szCs w:val="20"/>
        </w:rPr>
      </w:pPr>
      <w:r w:rsidRPr="00F5470C">
        <w:rPr>
          <w:rFonts w:ascii="Calibri" w:hAnsi="Calibri" w:cs="Calibri"/>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F5470C">
        <w:rPr>
          <w:rFonts w:ascii="Calibri" w:hAnsi="Calibri" w:cs="Calibri"/>
          <w:i/>
          <w:iCs/>
          <w:szCs w:val="20"/>
        </w:rPr>
        <w:t>protected characteristics</w:t>
      </w:r>
      <w:r w:rsidRPr="00F5470C">
        <w:rPr>
          <w:rFonts w:ascii="Calibri" w:hAnsi="Calibri" w:cs="Calibri"/>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70A342B" w14:textId="77777777" w:rsidR="00A1004B" w:rsidRPr="00F5470C" w:rsidRDefault="00A1004B" w:rsidP="00A1004B">
      <w:pPr>
        <w:rPr>
          <w:rFonts w:ascii="Calibri" w:hAnsi="Calibri" w:cs="Calibri"/>
          <w:szCs w:val="20"/>
        </w:rPr>
      </w:pPr>
    </w:p>
    <w:p w14:paraId="4D802844" w14:textId="77777777" w:rsidR="00A1004B" w:rsidRPr="00F5470C" w:rsidRDefault="00A1004B" w:rsidP="00A1004B">
      <w:pPr>
        <w:rPr>
          <w:rFonts w:ascii="Calibri" w:hAnsi="Calibri" w:cs="Calibri"/>
          <w:i/>
          <w:szCs w:val="20"/>
        </w:rPr>
      </w:pPr>
      <w:r w:rsidRPr="00F5470C">
        <w:rPr>
          <w:rFonts w:ascii="Calibri" w:hAnsi="Calibri" w:cs="Calibri"/>
          <w:i/>
          <w:szCs w:val="20"/>
        </w:rPr>
        <w:t>Reporting Incidents of Bias or Harassment - (213) 740-5086 or (213) 821-8298</w:t>
      </w:r>
    </w:p>
    <w:p w14:paraId="48959FF4" w14:textId="77777777" w:rsidR="00A1004B" w:rsidRPr="00F5470C" w:rsidRDefault="001A75FD" w:rsidP="00A1004B">
      <w:pPr>
        <w:rPr>
          <w:rFonts w:ascii="Calibri" w:hAnsi="Calibri" w:cs="Calibri"/>
          <w:color w:val="0070C0"/>
          <w:szCs w:val="20"/>
          <w:u w:val="single"/>
        </w:rPr>
      </w:pPr>
      <w:hyperlink r:id="rId23" w:history="1">
        <w:r w:rsidR="00A1004B" w:rsidRPr="00F5470C">
          <w:rPr>
            <w:rStyle w:val="Hyperlink"/>
            <w:rFonts w:ascii="Calibri" w:hAnsi="Calibri" w:cs="Calibri"/>
            <w:color w:val="0070C0"/>
            <w:szCs w:val="20"/>
          </w:rPr>
          <w:t>usc-advocate.symplicity.com/</w:t>
        </w:r>
        <w:proofErr w:type="spellStart"/>
        <w:r w:rsidR="00A1004B" w:rsidRPr="00F5470C">
          <w:rPr>
            <w:rStyle w:val="Hyperlink"/>
            <w:rFonts w:ascii="Calibri" w:hAnsi="Calibri" w:cs="Calibri"/>
            <w:color w:val="0070C0"/>
            <w:szCs w:val="20"/>
          </w:rPr>
          <w:t>care_report</w:t>
        </w:r>
        <w:proofErr w:type="spellEnd"/>
      </w:hyperlink>
    </w:p>
    <w:p w14:paraId="2F263905" w14:textId="77777777" w:rsidR="00A1004B" w:rsidRPr="00F5470C" w:rsidRDefault="00A1004B" w:rsidP="00A1004B">
      <w:pPr>
        <w:rPr>
          <w:rFonts w:ascii="Calibri" w:hAnsi="Calibri" w:cs="Calibri"/>
          <w:color w:val="1155CC"/>
          <w:szCs w:val="20"/>
          <w:u w:val="single"/>
        </w:rPr>
      </w:pPr>
      <w:r w:rsidRPr="00F5470C">
        <w:rPr>
          <w:rFonts w:ascii="Calibri" w:hAnsi="Calibri" w:cs="Calibri"/>
          <w:szCs w:val="20"/>
        </w:rPr>
        <w:t>Avenue to report incidents of bias, hate crimes, and microaggressions to the Office of Equity and Diversity |Title IX for appropriate investigation, supportive measures, and response.</w:t>
      </w:r>
      <w:r w:rsidRPr="00F5470C">
        <w:rPr>
          <w:rFonts w:ascii="Calibri" w:hAnsi="Calibri" w:cs="Calibri"/>
          <w:szCs w:val="20"/>
        </w:rPr>
        <w:fldChar w:fldCharType="begin"/>
      </w:r>
      <w:r w:rsidRPr="00F5470C">
        <w:rPr>
          <w:rFonts w:ascii="Calibri" w:hAnsi="Calibri" w:cs="Calibri"/>
          <w:szCs w:val="20"/>
        </w:rPr>
        <w:instrText xml:space="preserve"> HYPERLINK "https://studentaffairs.usc.edu/bias-assessment-response-support/" </w:instrText>
      </w:r>
      <w:r w:rsidRPr="00F5470C">
        <w:rPr>
          <w:rFonts w:ascii="Calibri" w:hAnsi="Calibri" w:cs="Calibri"/>
          <w:szCs w:val="20"/>
        </w:rPr>
        <w:fldChar w:fldCharType="separate"/>
      </w:r>
    </w:p>
    <w:p w14:paraId="68664570" w14:textId="77777777" w:rsidR="00A1004B" w:rsidRPr="00F5470C" w:rsidRDefault="00A1004B" w:rsidP="00A1004B">
      <w:pPr>
        <w:rPr>
          <w:rFonts w:ascii="Calibri" w:hAnsi="Calibri" w:cs="Calibri"/>
          <w:szCs w:val="20"/>
        </w:rPr>
      </w:pPr>
      <w:r w:rsidRPr="00F5470C">
        <w:rPr>
          <w:rFonts w:ascii="Calibri" w:hAnsi="Calibri" w:cs="Calibri"/>
          <w:szCs w:val="20"/>
        </w:rPr>
        <w:fldChar w:fldCharType="end"/>
      </w:r>
    </w:p>
    <w:p w14:paraId="22DFD2E9" w14:textId="77777777" w:rsidR="007A3B0C" w:rsidRPr="00F5470C" w:rsidRDefault="007A3B0C" w:rsidP="007A3B0C">
      <w:pPr>
        <w:rPr>
          <w:rFonts w:ascii="Calibri" w:hAnsi="Calibri" w:cs="Calibri"/>
          <w:i/>
          <w:szCs w:val="20"/>
        </w:rPr>
      </w:pPr>
      <w:r w:rsidRPr="00F5470C">
        <w:rPr>
          <w:rFonts w:ascii="Calibri" w:hAnsi="Calibri" w:cs="Calibri"/>
          <w:i/>
          <w:szCs w:val="20"/>
        </w:rPr>
        <w:t>The Office of Student Accessibility Services - (213) 740-0776</w:t>
      </w:r>
    </w:p>
    <w:p w14:paraId="7FAAE951" w14:textId="77777777" w:rsidR="007A3B0C" w:rsidRPr="00F5470C" w:rsidRDefault="001A75FD" w:rsidP="007A3B0C">
      <w:pPr>
        <w:rPr>
          <w:rFonts w:ascii="Calibri" w:hAnsi="Calibri" w:cs="Calibri"/>
          <w:color w:val="0070C0"/>
          <w:szCs w:val="20"/>
        </w:rPr>
      </w:pPr>
      <w:hyperlink r:id="rId24" w:history="1">
        <w:r w:rsidR="007A3B0C" w:rsidRPr="00F5470C">
          <w:rPr>
            <w:rStyle w:val="Hyperlink"/>
            <w:rFonts w:ascii="Calibri" w:hAnsi="Calibri" w:cs="Calibri"/>
            <w:szCs w:val="20"/>
          </w:rPr>
          <w:t>osas.usc.edu/</w:t>
        </w:r>
      </w:hyperlink>
      <w:r w:rsidR="007A3B0C" w:rsidRPr="00F5470C">
        <w:rPr>
          <w:rFonts w:ascii="Calibri" w:hAnsi="Calibri" w:cs="Calibri"/>
          <w:szCs w:val="20"/>
        </w:rPr>
        <w:t xml:space="preserve">  </w:t>
      </w:r>
    </w:p>
    <w:p w14:paraId="5AC5BCDD" w14:textId="77777777" w:rsidR="007A3B0C" w:rsidRPr="00F5470C" w:rsidRDefault="007A3B0C" w:rsidP="007A3B0C">
      <w:pPr>
        <w:rPr>
          <w:rFonts w:ascii="Calibri" w:hAnsi="Calibri" w:cs="Calibri"/>
          <w:szCs w:val="20"/>
        </w:rPr>
      </w:pPr>
      <w:r w:rsidRPr="00F5470C">
        <w:rPr>
          <w:rFonts w:ascii="Calibri" w:hAnsi="Calibri" w:cs="Calibri"/>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F38A378" w14:textId="77777777" w:rsidR="00A1004B" w:rsidRPr="00F5470C" w:rsidRDefault="00A1004B" w:rsidP="00A1004B">
      <w:pPr>
        <w:rPr>
          <w:rFonts w:ascii="Calibri" w:hAnsi="Calibri" w:cs="Calibri"/>
          <w:color w:val="1155CC"/>
          <w:szCs w:val="20"/>
          <w:u w:val="single"/>
        </w:rPr>
      </w:pPr>
      <w:r w:rsidRPr="00F5470C">
        <w:rPr>
          <w:rFonts w:ascii="Calibri" w:hAnsi="Calibri" w:cs="Calibri"/>
          <w:szCs w:val="20"/>
        </w:rPr>
        <w:fldChar w:fldCharType="begin"/>
      </w:r>
      <w:r w:rsidRPr="00F5470C">
        <w:rPr>
          <w:rFonts w:ascii="Calibri" w:hAnsi="Calibri" w:cs="Calibri"/>
          <w:szCs w:val="20"/>
        </w:rPr>
        <w:instrText xml:space="preserve"> HYPERLINK "http://dsp.usc.edu/" </w:instrText>
      </w:r>
      <w:r w:rsidRPr="00F5470C">
        <w:rPr>
          <w:rFonts w:ascii="Calibri" w:hAnsi="Calibri" w:cs="Calibri"/>
          <w:szCs w:val="20"/>
        </w:rPr>
        <w:fldChar w:fldCharType="separate"/>
      </w:r>
    </w:p>
    <w:p w14:paraId="7AE4010A" w14:textId="77777777" w:rsidR="00A1004B" w:rsidRPr="00F5470C" w:rsidRDefault="00A1004B" w:rsidP="00A1004B">
      <w:pPr>
        <w:rPr>
          <w:rFonts w:ascii="Calibri" w:hAnsi="Calibri" w:cs="Calibri"/>
          <w:i/>
          <w:szCs w:val="20"/>
        </w:rPr>
      </w:pPr>
      <w:r w:rsidRPr="00F5470C">
        <w:rPr>
          <w:rFonts w:ascii="Calibri" w:hAnsi="Calibri" w:cs="Calibri"/>
          <w:szCs w:val="20"/>
        </w:rPr>
        <w:fldChar w:fldCharType="end"/>
      </w:r>
      <w:r w:rsidRPr="00F5470C">
        <w:rPr>
          <w:rFonts w:ascii="Calibri" w:hAnsi="Calibri" w:cs="Calibri"/>
          <w:i/>
          <w:szCs w:val="20"/>
        </w:rPr>
        <w:t>USC Campus Support and Intervention - (213) 821-4710</w:t>
      </w:r>
    </w:p>
    <w:p w14:paraId="1808E3A8" w14:textId="77777777" w:rsidR="00A1004B" w:rsidRPr="00F5470C" w:rsidRDefault="001A75FD" w:rsidP="00A1004B">
      <w:pPr>
        <w:rPr>
          <w:rFonts w:ascii="Calibri" w:hAnsi="Calibri" w:cs="Calibri"/>
          <w:color w:val="0070C0"/>
          <w:szCs w:val="20"/>
          <w:u w:val="single"/>
        </w:rPr>
      </w:pPr>
      <w:hyperlink r:id="rId25" w:history="1">
        <w:r w:rsidR="00A1004B" w:rsidRPr="00F5470C">
          <w:rPr>
            <w:rStyle w:val="Hyperlink"/>
            <w:rFonts w:ascii="Calibri" w:hAnsi="Calibri" w:cs="Calibri"/>
            <w:color w:val="0070C0"/>
            <w:szCs w:val="20"/>
          </w:rPr>
          <w:t>campussupport.usc.edu</w:t>
        </w:r>
      </w:hyperlink>
    </w:p>
    <w:p w14:paraId="281263CC" w14:textId="77777777" w:rsidR="00A1004B" w:rsidRPr="00F5470C" w:rsidRDefault="00A1004B" w:rsidP="00A1004B">
      <w:pPr>
        <w:rPr>
          <w:rFonts w:ascii="Calibri" w:hAnsi="Calibri" w:cs="Calibri"/>
          <w:szCs w:val="20"/>
        </w:rPr>
      </w:pPr>
      <w:r w:rsidRPr="00F5470C">
        <w:rPr>
          <w:rFonts w:ascii="Calibri" w:hAnsi="Calibri" w:cs="Calibri"/>
          <w:szCs w:val="20"/>
        </w:rPr>
        <w:t>Assists students and families in resolving complex personal, financial, and academic issues adversely affecting their success as a student.</w:t>
      </w:r>
    </w:p>
    <w:p w14:paraId="648B52B0" w14:textId="77777777" w:rsidR="00A1004B" w:rsidRPr="00F5470C" w:rsidRDefault="00A1004B" w:rsidP="00A1004B">
      <w:pPr>
        <w:rPr>
          <w:rFonts w:ascii="Calibri" w:hAnsi="Calibri" w:cs="Calibri"/>
          <w:i/>
          <w:szCs w:val="20"/>
        </w:rPr>
      </w:pPr>
    </w:p>
    <w:p w14:paraId="4FF01203" w14:textId="77777777" w:rsidR="00A1004B" w:rsidRPr="00F5470C" w:rsidRDefault="00A1004B" w:rsidP="00A1004B">
      <w:pPr>
        <w:rPr>
          <w:rFonts w:ascii="Calibri" w:hAnsi="Calibri" w:cs="Calibri"/>
          <w:i/>
          <w:szCs w:val="20"/>
        </w:rPr>
      </w:pPr>
      <w:r w:rsidRPr="00F5470C">
        <w:rPr>
          <w:rFonts w:ascii="Calibri" w:hAnsi="Calibri" w:cs="Calibri"/>
          <w:i/>
          <w:szCs w:val="20"/>
        </w:rPr>
        <w:t>Diversity at USC - (213) 740-2101</w:t>
      </w:r>
    </w:p>
    <w:p w14:paraId="47EFE265" w14:textId="77777777" w:rsidR="00A1004B" w:rsidRPr="00F5470C" w:rsidRDefault="001A75FD" w:rsidP="00A1004B">
      <w:pPr>
        <w:rPr>
          <w:rFonts w:ascii="Calibri" w:hAnsi="Calibri" w:cs="Calibri"/>
          <w:i/>
          <w:color w:val="0070C0"/>
          <w:szCs w:val="20"/>
        </w:rPr>
      </w:pPr>
      <w:hyperlink r:id="rId26">
        <w:r w:rsidR="00A1004B" w:rsidRPr="00F5470C">
          <w:rPr>
            <w:rFonts w:ascii="Calibri" w:hAnsi="Calibri" w:cs="Calibri"/>
            <w:color w:val="0070C0"/>
            <w:szCs w:val="20"/>
            <w:u w:val="single"/>
          </w:rPr>
          <w:t>diversity.usc.edu</w:t>
        </w:r>
      </w:hyperlink>
    </w:p>
    <w:p w14:paraId="58CD0658" w14:textId="77777777" w:rsidR="00A1004B" w:rsidRPr="00F5470C" w:rsidRDefault="00A1004B" w:rsidP="00A1004B">
      <w:pPr>
        <w:rPr>
          <w:rFonts w:ascii="Calibri" w:hAnsi="Calibri" w:cs="Calibri"/>
          <w:color w:val="1155CC"/>
          <w:szCs w:val="20"/>
          <w:u w:val="single"/>
        </w:rPr>
      </w:pPr>
      <w:r w:rsidRPr="00F5470C">
        <w:rPr>
          <w:rFonts w:ascii="Calibri" w:hAnsi="Calibri" w:cs="Calibri"/>
          <w:szCs w:val="20"/>
        </w:rPr>
        <w:t xml:space="preserve">Information on events, programs and training, the Provost’s Diversity and Inclusion Council, Diversity Liaisons for each academic school, chronology, participation, and various resources for students. </w:t>
      </w:r>
      <w:r w:rsidRPr="00F5470C">
        <w:rPr>
          <w:rFonts w:ascii="Calibri" w:hAnsi="Calibri" w:cs="Calibri"/>
          <w:szCs w:val="20"/>
        </w:rPr>
        <w:fldChar w:fldCharType="begin"/>
      </w:r>
      <w:r w:rsidRPr="00F5470C">
        <w:rPr>
          <w:rFonts w:ascii="Calibri" w:hAnsi="Calibri" w:cs="Calibri"/>
          <w:szCs w:val="20"/>
        </w:rPr>
        <w:instrText xml:space="preserve"> HYPERLINK "https://diversity.usc.edu/" </w:instrText>
      </w:r>
      <w:r w:rsidRPr="00F5470C">
        <w:rPr>
          <w:rFonts w:ascii="Calibri" w:hAnsi="Calibri" w:cs="Calibri"/>
          <w:szCs w:val="20"/>
        </w:rPr>
        <w:fldChar w:fldCharType="separate"/>
      </w:r>
    </w:p>
    <w:p w14:paraId="4C794D03" w14:textId="77777777" w:rsidR="00A1004B" w:rsidRPr="00F5470C" w:rsidRDefault="00A1004B" w:rsidP="00A1004B">
      <w:pPr>
        <w:rPr>
          <w:rFonts w:ascii="Calibri" w:hAnsi="Calibri" w:cs="Calibri"/>
          <w:szCs w:val="20"/>
        </w:rPr>
      </w:pPr>
      <w:r w:rsidRPr="00F5470C">
        <w:rPr>
          <w:rFonts w:ascii="Calibri" w:hAnsi="Calibri" w:cs="Calibri"/>
          <w:szCs w:val="20"/>
        </w:rPr>
        <w:fldChar w:fldCharType="end"/>
      </w:r>
    </w:p>
    <w:p w14:paraId="648C4D45" w14:textId="77777777" w:rsidR="00A1004B" w:rsidRPr="00F5470C" w:rsidRDefault="00A1004B" w:rsidP="00A1004B">
      <w:pPr>
        <w:rPr>
          <w:rFonts w:ascii="Calibri" w:hAnsi="Calibri" w:cs="Calibri"/>
          <w:i/>
          <w:szCs w:val="20"/>
        </w:rPr>
      </w:pPr>
      <w:r w:rsidRPr="00F5470C">
        <w:rPr>
          <w:rFonts w:ascii="Calibri" w:hAnsi="Calibri" w:cs="Calibri"/>
          <w:i/>
          <w:szCs w:val="20"/>
        </w:rPr>
        <w:t xml:space="preserve">USC Emergency - UPC: (213) 740-4321, HSC: (323) 442-1000 – 24/7 on call </w:t>
      </w:r>
    </w:p>
    <w:p w14:paraId="757D4075" w14:textId="77777777" w:rsidR="00A1004B" w:rsidRPr="00F5470C" w:rsidRDefault="001A75FD" w:rsidP="00A1004B">
      <w:pPr>
        <w:rPr>
          <w:rFonts w:ascii="Calibri" w:hAnsi="Calibri" w:cs="Calibri"/>
          <w:i/>
          <w:szCs w:val="20"/>
        </w:rPr>
      </w:pPr>
      <w:hyperlink r:id="rId27">
        <w:r w:rsidR="00A1004B" w:rsidRPr="00F5470C">
          <w:rPr>
            <w:rFonts w:ascii="Calibri" w:hAnsi="Calibri" w:cs="Calibri"/>
            <w:color w:val="0070C0"/>
            <w:szCs w:val="20"/>
            <w:u w:val="single"/>
          </w:rPr>
          <w:t>dps.usc.edu</w:t>
        </w:r>
      </w:hyperlink>
      <w:r w:rsidR="00A1004B" w:rsidRPr="00F5470C">
        <w:rPr>
          <w:rFonts w:ascii="Calibri" w:hAnsi="Calibri" w:cs="Calibri"/>
          <w:szCs w:val="20"/>
        </w:rPr>
        <w:t xml:space="preserve">, </w:t>
      </w:r>
      <w:hyperlink r:id="rId28">
        <w:r w:rsidR="00A1004B" w:rsidRPr="00F5470C">
          <w:rPr>
            <w:rFonts w:ascii="Calibri" w:hAnsi="Calibri" w:cs="Calibri"/>
            <w:color w:val="0070C0"/>
            <w:szCs w:val="20"/>
            <w:u w:val="single"/>
          </w:rPr>
          <w:t>emergency.usc.edu</w:t>
        </w:r>
      </w:hyperlink>
    </w:p>
    <w:p w14:paraId="611EB406" w14:textId="77777777" w:rsidR="00A1004B" w:rsidRPr="00F5470C" w:rsidRDefault="00A1004B" w:rsidP="00A1004B">
      <w:pPr>
        <w:rPr>
          <w:rFonts w:ascii="Calibri" w:hAnsi="Calibri" w:cs="Calibri"/>
          <w:i/>
          <w:szCs w:val="20"/>
        </w:rPr>
      </w:pPr>
      <w:r w:rsidRPr="00F5470C">
        <w:rPr>
          <w:rFonts w:ascii="Calibri" w:hAnsi="Calibri" w:cs="Calibri"/>
          <w:szCs w:val="20"/>
        </w:rPr>
        <w:t>Emergency assistance and avenue to report a crime. Latest updates regarding safety, including ways in which instruction will be continued if an officially declared emergency makes travel to campus infeasible.</w:t>
      </w:r>
    </w:p>
    <w:p w14:paraId="71ED3D31" w14:textId="77777777" w:rsidR="00A1004B" w:rsidRPr="00F5470C" w:rsidRDefault="00A1004B" w:rsidP="00A1004B">
      <w:pPr>
        <w:rPr>
          <w:rFonts w:ascii="Calibri" w:hAnsi="Calibri" w:cs="Calibri"/>
          <w:i/>
          <w:szCs w:val="20"/>
        </w:rPr>
      </w:pPr>
    </w:p>
    <w:p w14:paraId="35517A09" w14:textId="77777777" w:rsidR="00A1004B" w:rsidRPr="00F5470C" w:rsidRDefault="00A1004B" w:rsidP="00A1004B">
      <w:pPr>
        <w:rPr>
          <w:rFonts w:ascii="Calibri" w:hAnsi="Calibri" w:cs="Calibri"/>
          <w:i/>
          <w:szCs w:val="20"/>
        </w:rPr>
      </w:pPr>
      <w:r w:rsidRPr="00F5470C">
        <w:rPr>
          <w:rFonts w:ascii="Calibri" w:hAnsi="Calibri" w:cs="Calibri"/>
          <w:i/>
          <w:szCs w:val="20"/>
        </w:rPr>
        <w:t xml:space="preserve">USC Department of Public Safety - UPC: (213) 740-6000, HSC: (323) 442-120 – 24/7 on call </w:t>
      </w:r>
    </w:p>
    <w:p w14:paraId="11C38137" w14:textId="77777777" w:rsidR="00A1004B" w:rsidRPr="00F5470C" w:rsidRDefault="001A75FD" w:rsidP="00A1004B">
      <w:pPr>
        <w:rPr>
          <w:rFonts w:ascii="Calibri" w:hAnsi="Calibri" w:cs="Calibri"/>
          <w:color w:val="0070C0"/>
          <w:szCs w:val="20"/>
        </w:rPr>
      </w:pPr>
      <w:hyperlink r:id="rId29">
        <w:r w:rsidR="00A1004B" w:rsidRPr="00F5470C">
          <w:rPr>
            <w:rFonts w:ascii="Calibri" w:hAnsi="Calibri" w:cs="Calibri"/>
            <w:color w:val="0070C0"/>
            <w:szCs w:val="20"/>
            <w:u w:val="single"/>
          </w:rPr>
          <w:t>dps.usc.edu</w:t>
        </w:r>
      </w:hyperlink>
    </w:p>
    <w:p w14:paraId="1440DB92" w14:textId="77777777" w:rsidR="00A1004B" w:rsidRPr="00F5470C" w:rsidRDefault="00A1004B" w:rsidP="00A1004B">
      <w:pPr>
        <w:rPr>
          <w:rFonts w:ascii="Calibri" w:hAnsi="Calibri" w:cs="Calibri"/>
          <w:szCs w:val="20"/>
        </w:rPr>
      </w:pPr>
      <w:r w:rsidRPr="00F5470C">
        <w:rPr>
          <w:rFonts w:ascii="Calibri" w:hAnsi="Calibri" w:cs="Calibri"/>
          <w:szCs w:val="20"/>
        </w:rPr>
        <w:t>Non-emergency assistance or information.</w:t>
      </w:r>
    </w:p>
    <w:p w14:paraId="1734398C" w14:textId="77777777" w:rsidR="00A1004B" w:rsidRPr="00F5470C" w:rsidRDefault="00A1004B" w:rsidP="00A1004B">
      <w:pPr>
        <w:rPr>
          <w:rFonts w:ascii="Calibri" w:hAnsi="Calibri" w:cs="Calibri"/>
          <w:szCs w:val="20"/>
        </w:rPr>
      </w:pPr>
    </w:p>
    <w:p w14:paraId="49906A9A" w14:textId="77777777" w:rsidR="00A1004B" w:rsidRPr="00F5470C" w:rsidRDefault="00A1004B" w:rsidP="00A1004B">
      <w:pPr>
        <w:rPr>
          <w:rFonts w:ascii="Calibri" w:hAnsi="Calibri" w:cs="Calibri"/>
          <w:i/>
          <w:szCs w:val="20"/>
        </w:rPr>
      </w:pPr>
      <w:r w:rsidRPr="00F5470C">
        <w:rPr>
          <w:rFonts w:ascii="Calibri" w:hAnsi="Calibri" w:cs="Calibri"/>
          <w:i/>
          <w:szCs w:val="20"/>
        </w:rPr>
        <w:t>Annenberg Student Success Fund</w:t>
      </w:r>
    </w:p>
    <w:p w14:paraId="44567F5F" w14:textId="77777777" w:rsidR="00A1004B" w:rsidRPr="00F5470C" w:rsidRDefault="001A75FD" w:rsidP="00A1004B">
      <w:pPr>
        <w:rPr>
          <w:rFonts w:ascii="Calibri" w:hAnsi="Calibri" w:cs="Calibri"/>
          <w:szCs w:val="20"/>
        </w:rPr>
      </w:pPr>
      <w:hyperlink r:id="rId30" w:history="1">
        <w:r w:rsidR="00A1004B" w:rsidRPr="00F5470C">
          <w:rPr>
            <w:rStyle w:val="Hyperlink"/>
            <w:rFonts w:ascii="Calibri" w:hAnsi="Calibri" w:cs="Calibri"/>
            <w:szCs w:val="20"/>
          </w:rPr>
          <w:t>https://annenberg.usc.edu/current-students/resources/additional-funding-resources</w:t>
        </w:r>
      </w:hyperlink>
      <w:r w:rsidR="00A1004B" w:rsidRPr="00F5470C">
        <w:rPr>
          <w:rFonts w:ascii="Calibri" w:hAnsi="Calibri" w:cs="Calibri"/>
          <w:szCs w:val="20"/>
        </w:rPr>
        <w:t xml:space="preserve"> </w:t>
      </w:r>
    </w:p>
    <w:p w14:paraId="7E0AA706" w14:textId="77777777" w:rsidR="00014B0B" w:rsidRPr="00F5470C" w:rsidRDefault="00A1004B" w:rsidP="00014B0B">
      <w:pPr>
        <w:rPr>
          <w:rFonts w:ascii="Calibri" w:hAnsi="Calibri" w:cs="Calibri"/>
          <w:szCs w:val="20"/>
        </w:rPr>
      </w:pPr>
      <w:r w:rsidRPr="00F5470C">
        <w:rPr>
          <w:rFonts w:ascii="Calibri" w:hAnsi="Calibri" w:cs="Calibri"/>
          <w:szCs w:val="20"/>
        </w:rPr>
        <w:t>The Annenberg Student Success Fund is a donor-funded financial aid account available to USC Annenberg undergraduate and graduate students for non-tuition expenses related to extra- and co-curricular programs and opportunities.</w:t>
      </w:r>
    </w:p>
    <w:p w14:paraId="45405812" w14:textId="51ECA1DE" w:rsidR="000E1B52" w:rsidRPr="00F5470C" w:rsidRDefault="00FE4FD5" w:rsidP="00014B0B">
      <w:pPr>
        <w:rPr>
          <w:rFonts w:ascii="Calibri" w:hAnsi="Calibri" w:cs="Calibri"/>
          <w:szCs w:val="20"/>
        </w:rPr>
      </w:pPr>
      <w:r w:rsidRPr="00F5470C">
        <w:rPr>
          <w:rFonts w:ascii="Calibri" w:hAnsi="Calibri" w:cs="Calibri"/>
          <w:b/>
          <w:bCs/>
        </w:rPr>
        <w:t>About Your Instructor</w:t>
      </w:r>
    </w:p>
    <w:p w14:paraId="61BE1535" w14:textId="54407768" w:rsidR="008205C7" w:rsidRPr="00F5470C" w:rsidRDefault="008205C7" w:rsidP="006808E0">
      <w:pPr>
        <w:pStyle w:val="Body"/>
        <w:rPr>
          <w:rFonts w:ascii="Calibri" w:hAnsi="Calibri" w:cs="Calibri"/>
          <w:b/>
          <w:bCs/>
          <w:sz w:val="24"/>
          <w:szCs w:val="24"/>
        </w:rPr>
      </w:pPr>
    </w:p>
    <w:p w14:paraId="507F73BE" w14:textId="4BA70925" w:rsidR="000E1B52" w:rsidRPr="00F5470C" w:rsidRDefault="008205C7" w:rsidP="0032330E">
      <w:pPr>
        <w:pStyle w:val="NoSpacing"/>
        <w:rPr>
          <w:rFonts w:ascii="Calibri" w:hAnsi="Calibri" w:cs="Calibri"/>
          <w:szCs w:val="20"/>
        </w:rPr>
      </w:pPr>
      <w:r w:rsidRPr="00F5470C">
        <w:rPr>
          <w:rFonts w:ascii="Calibri" w:hAnsi="Calibri" w:cs="Calibri"/>
          <w:b/>
          <w:szCs w:val="20"/>
        </w:rPr>
        <w:t xml:space="preserve">Alan </w:t>
      </w:r>
      <w:proofErr w:type="spellStart"/>
      <w:r w:rsidRPr="00F5470C">
        <w:rPr>
          <w:rFonts w:ascii="Calibri" w:hAnsi="Calibri" w:cs="Calibri"/>
          <w:b/>
          <w:szCs w:val="20"/>
        </w:rPr>
        <w:t>Mittelstaedt</w:t>
      </w:r>
      <w:proofErr w:type="spellEnd"/>
      <w:r w:rsidRPr="00F5470C">
        <w:rPr>
          <w:rFonts w:ascii="Calibri" w:hAnsi="Calibri" w:cs="Calibri"/>
          <w:szCs w:val="20"/>
        </w:rPr>
        <w:t xml:space="preserve"> started as an adjunct instructor in 2003 and joined the full-time faculty in Fall 2009 to help manage Annenberg Digital News, which produced Neon Tommy, the forerunner of uscannenbergmedia.com, where he now is a faculty advisor. During the previous decade, he was news editor at Los Angeles’ alt-weeklies, including seven years at the L.A. Weekly, where he wrote a political column and oversaw six hard-nosed reporters. His mainstream newspaper jobs include city editor at the Portland (Maine) Press Herald and at the Pasadena Star-News, and investigative reporter and editor at the San Bernardino County Sun, where he was named Employee of the Year despite questioning many decisions of his Gannett bosses. At 15, he published his first article called “</w:t>
      </w:r>
      <w:proofErr w:type="spellStart"/>
      <w:r w:rsidRPr="00F5470C">
        <w:rPr>
          <w:rFonts w:ascii="Calibri" w:hAnsi="Calibri" w:cs="Calibri"/>
          <w:szCs w:val="20"/>
        </w:rPr>
        <w:t>Deschooling</w:t>
      </w:r>
      <w:proofErr w:type="spellEnd"/>
      <w:r w:rsidRPr="00F5470C">
        <w:rPr>
          <w:rFonts w:ascii="Calibri" w:hAnsi="Calibri" w:cs="Calibri"/>
          <w:szCs w:val="20"/>
        </w:rPr>
        <w:t xml:space="preserve"> Society: The Evils of Compulsory Education,” and handed out 1,000 copies at his rural Virginia high school over the protests of his principal, who threatened to suspend him.</w:t>
      </w:r>
    </w:p>
    <w:sectPr w:rsidR="000E1B52" w:rsidRPr="00F5470C">
      <w:head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0F57" w14:textId="77777777" w:rsidR="001A75FD" w:rsidRDefault="001A75FD">
      <w:r>
        <w:separator/>
      </w:r>
    </w:p>
  </w:endnote>
  <w:endnote w:type="continuationSeparator" w:id="0">
    <w:p w14:paraId="15B91998" w14:textId="77777777" w:rsidR="001A75FD" w:rsidRDefault="001A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D4D8" w14:textId="77777777" w:rsidR="001A75FD" w:rsidRDefault="001A75FD">
      <w:r>
        <w:separator/>
      </w:r>
    </w:p>
  </w:footnote>
  <w:footnote w:type="continuationSeparator" w:id="0">
    <w:p w14:paraId="14A2AB52" w14:textId="77777777" w:rsidR="001A75FD" w:rsidRDefault="001A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AB9"/>
    <w:multiLevelType w:val="hybridMultilevel"/>
    <w:tmpl w:val="E6B2E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3E01C3C"/>
    <w:multiLevelType w:val="multilevel"/>
    <w:tmpl w:val="9FC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72CE1CB9"/>
    <w:multiLevelType w:val="multilevel"/>
    <w:tmpl w:val="1E4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3"/>
  </w:num>
  <w:num w:numId="2">
    <w:abstractNumId w:val="1"/>
  </w:num>
  <w:num w:numId="3">
    <w:abstractNumId w:val="4"/>
  </w:num>
  <w:num w:numId="4">
    <w:abstractNumId w:val="9"/>
  </w:num>
  <w:num w:numId="5">
    <w:abstractNumId w:val="6"/>
  </w:num>
  <w:num w:numId="6">
    <w:abstractNumId w:val="11"/>
  </w:num>
  <w:num w:numId="7">
    <w:abstractNumId w:val="7"/>
  </w:num>
  <w:num w:numId="8">
    <w:abstractNumId w:val="5"/>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52"/>
    <w:rsid w:val="00014B0B"/>
    <w:rsid w:val="00056A92"/>
    <w:rsid w:val="000578C7"/>
    <w:rsid w:val="0008105A"/>
    <w:rsid w:val="000C647A"/>
    <w:rsid w:val="000D530E"/>
    <w:rsid w:val="000E1B52"/>
    <w:rsid w:val="000E314C"/>
    <w:rsid w:val="000F7148"/>
    <w:rsid w:val="001105DE"/>
    <w:rsid w:val="001513C3"/>
    <w:rsid w:val="001616C0"/>
    <w:rsid w:val="00181C68"/>
    <w:rsid w:val="001872D0"/>
    <w:rsid w:val="001A75FD"/>
    <w:rsid w:val="001D2999"/>
    <w:rsid w:val="002461E5"/>
    <w:rsid w:val="00281884"/>
    <w:rsid w:val="00282368"/>
    <w:rsid w:val="00284001"/>
    <w:rsid w:val="002A0B93"/>
    <w:rsid w:val="002A189C"/>
    <w:rsid w:val="002A1E59"/>
    <w:rsid w:val="002B11DC"/>
    <w:rsid w:val="002D4096"/>
    <w:rsid w:val="002F00BB"/>
    <w:rsid w:val="002F0CB7"/>
    <w:rsid w:val="003011A8"/>
    <w:rsid w:val="00307711"/>
    <w:rsid w:val="00313312"/>
    <w:rsid w:val="0032330E"/>
    <w:rsid w:val="00343857"/>
    <w:rsid w:val="00365CD2"/>
    <w:rsid w:val="003753A2"/>
    <w:rsid w:val="0038586F"/>
    <w:rsid w:val="003B788B"/>
    <w:rsid w:val="003C3F2B"/>
    <w:rsid w:val="003E0F05"/>
    <w:rsid w:val="004144E7"/>
    <w:rsid w:val="0045451C"/>
    <w:rsid w:val="0047688B"/>
    <w:rsid w:val="0048039E"/>
    <w:rsid w:val="004D172C"/>
    <w:rsid w:val="004F3CCF"/>
    <w:rsid w:val="00501B49"/>
    <w:rsid w:val="0050326E"/>
    <w:rsid w:val="005060EB"/>
    <w:rsid w:val="00512338"/>
    <w:rsid w:val="005149F2"/>
    <w:rsid w:val="0053018E"/>
    <w:rsid w:val="005478CC"/>
    <w:rsid w:val="00567452"/>
    <w:rsid w:val="00587F17"/>
    <w:rsid w:val="005A25E1"/>
    <w:rsid w:val="005B30EE"/>
    <w:rsid w:val="005C7360"/>
    <w:rsid w:val="005E15F4"/>
    <w:rsid w:val="005E70C4"/>
    <w:rsid w:val="005F01EB"/>
    <w:rsid w:val="005F6B04"/>
    <w:rsid w:val="00615A3A"/>
    <w:rsid w:val="00620C2A"/>
    <w:rsid w:val="006808E0"/>
    <w:rsid w:val="006864A7"/>
    <w:rsid w:val="006871C9"/>
    <w:rsid w:val="006E1900"/>
    <w:rsid w:val="006E57CA"/>
    <w:rsid w:val="006F4C0B"/>
    <w:rsid w:val="007003BF"/>
    <w:rsid w:val="00702863"/>
    <w:rsid w:val="00722F4B"/>
    <w:rsid w:val="00736B11"/>
    <w:rsid w:val="007405E7"/>
    <w:rsid w:val="0074158C"/>
    <w:rsid w:val="007537D7"/>
    <w:rsid w:val="00753FE2"/>
    <w:rsid w:val="007650D7"/>
    <w:rsid w:val="007656E7"/>
    <w:rsid w:val="00767C86"/>
    <w:rsid w:val="007A3B0C"/>
    <w:rsid w:val="007D4532"/>
    <w:rsid w:val="007E61E3"/>
    <w:rsid w:val="00802004"/>
    <w:rsid w:val="008205C7"/>
    <w:rsid w:val="00826214"/>
    <w:rsid w:val="00834986"/>
    <w:rsid w:val="00854F50"/>
    <w:rsid w:val="00860574"/>
    <w:rsid w:val="00861816"/>
    <w:rsid w:val="00870C99"/>
    <w:rsid w:val="00873EA7"/>
    <w:rsid w:val="00875E52"/>
    <w:rsid w:val="00881B9A"/>
    <w:rsid w:val="00883480"/>
    <w:rsid w:val="0089002B"/>
    <w:rsid w:val="008B150B"/>
    <w:rsid w:val="008D7D08"/>
    <w:rsid w:val="008E0B37"/>
    <w:rsid w:val="008E34F3"/>
    <w:rsid w:val="008E3814"/>
    <w:rsid w:val="008E4B1A"/>
    <w:rsid w:val="008E4F0E"/>
    <w:rsid w:val="008F083D"/>
    <w:rsid w:val="008F6468"/>
    <w:rsid w:val="00902A0D"/>
    <w:rsid w:val="00924A60"/>
    <w:rsid w:val="0094316C"/>
    <w:rsid w:val="00947A45"/>
    <w:rsid w:val="00951EFA"/>
    <w:rsid w:val="00956BBE"/>
    <w:rsid w:val="00960EAA"/>
    <w:rsid w:val="00966ECA"/>
    <w:rsid w:val="009B716D"/>
    <w:rsid w:val="009B7EF7"/>
    <w:rsid w:val="009E3025"/>
    <w:rsid w:val="009F29E5"/>
    <w:rsid w:val="009F3210"/>
    <w:rsid w:val="00A1004B"/>
    <w:rsid w:val="00A10465"/>
    <w:rsid w:val="00AA39AF"/>
    <w:rsid w:val="00AD3830"/>
    <w:rsid w:val="00AE3069"/>
    <w:rsid w:val="00AF0FAE"/>
    <w:rsid w:val="00AF2815"/>
    <w:rsid w:val="00B21CD7"/>
    <w:rsid w:val="00B233C9"/>
    <w:rsid w:val="00B35238"/>
    <w:rsid w:val="00B460E4"/>
    <w:rsid w:val="00B516BF"/>
    <w:rsid w:val="00B70671"/>
    <w:rsid w:val="00B93807"/>
    <w:rsid w:val="00BA28BD"/>
    <w:rsid w:val="00BB311E"/>
    <w:rsid w:val="00BC10DA"/>
    <w:rsid w:val="00C5439B"/>
    <w:rsid w:val="00C71000"/>
    <w:rsid w:val="00C90994"/>
    <w:rsid w:val="00C93D0D"/>
    <w:rsid w:val="00CB4D2C"/>
    <w:rsid w:val="00CC62CA"/>
    <w:rsid w:val="00CC7E4E"/>
    <w:rsid w:val="00CE60C5"/>
    <w:rsid w:val="00CE6E2E"/>
    <w:rsid w:val="00CF0628"/>
    <w:rsid w:val="00CF06F4"/>
    <w:rsid w:val="00D149E3"/>
    <w:rsid w:val="00D14E29"/>
    <w:rsid w:val="00D20176"/>
    <w:rsid w:val="00D428E2"/>
    <w:rsid w:val="00D544A7"/>
    <w:rsid w:val="00D60353"/>
    <w:rsid w:val="00D66D9C"/>
    <w:rsid w:val="00D74FD0"/>
    <w:rsid w:val="00D85137"/>
    <w:rsid w:val="00D8784B"/>
    <w:rsid w:val="00DA100B"/>
    <w:rsid w:val="00DA514C"/>
    <w:rsid w:val="00DD0E9C"/>
    <w:rsid w:val="00DD47C4"/>
    <w:rsid w:val="00E2103D"/>
    <w:rsid w:val="00E465E4"/>
    <w:rsid w:val="00E64914"/>
    <w:rsid w:val="00E7461F"/>
    <w:rsid w:val="00E83BA7"/>
    <w:rsid w:val="00ED1296"/>
    <w:rsid w:val="00ED132C"/>
    <w:rsid w:val="00EE297A"/>
    <w:rsid w:val="00EF0B7E"/>
    <w:rsid w:val="00F23A44"/>
    <w:rsid w:val="00F35A4E"/>
    <w:rsid w:val="00F4274A"/>
    <w:rsid w:val="00F5286C"/>
    <w:rsid w:val="00F5470C"/>
    <w:rsid w:val="00F64F89"/>
    <w:rsid w:val="00F70470"/>
    <w:rsid w:val="00F90DC5"/>
    <w:rsid w:val="00F9668B"/>
    <w:rsid w:val="00FB4537"/>
    <w:rsid w:val="00FB4C75"/>
    <w:rsid w:val="00FC0C81"/>
    <w:rsid w:val="00FC1E33"/>
    <w:rsid w:val="00FC5826"/>
    <w:rsid w:val="00FD197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5149F2"/>
    <w:rPr>
      <w:color w:val="605E5C"/>
      <w:shd w:val="clear" w:color="auto" w:fill="E1DFDD"/>
    </w:rPr>
  </w:style>
  <w:style w:type="paragraph" w:styleId="NoSpacing">
    <w:name w:val="No Spacing"/>
    <w:uiPriority w:val="1"/>
    <w:qFormat/>
    <w:rsid w:val="003753A2"/>
    <w:rPr>
      <w:sz w:val="24"/>
      <w:szCs w:val="24"/>
    </w:rPr>
  </w:style>
  <w:style w:type="paragraph" w:styleId="NormalWeb">
    <w:name w:val="Normal (Web)"/>
    <w:basedOn w:val="Normal"/>
    <w:uiPriority w:val="99"/>
    <w:unhideWhenUsed/>
    <w:rsid w:val="00F90D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979917149">
      <w:bodyDiv w:val="1"/>
      <w:marLeft w:val="0"/>
      <w:marRight w:val="0"/>
      <w:marTop w:val="0"/>
      <w:marBottom w:val="0"/>
      <w:divBdr>
        <w:top w:val="none" w:sz="0" w:space="0" w:color="auto"/>
        <w:left w:val="none" w:sz="0" w:space="0" w:color="auto"/>
        <w:bottom w:val="none" w:sz="0" w:space="0" w:color="auto"/>
        <w:right w:val="none" w:sz="0" w:space="0" w:color="auto"/>
      </w:divBdr>
      <w:divsChild>
        <w:div w:id="1552498437">
          <w:marLeft w:val="0"/>
          <w:marRight w:val="0"/>
          <w:marTop w:val="0"/>
          <w:marBottom w:val="0"/>
          <w:divBdr>
            <w:top w:val="none" w:sz="0" w:space="0" w:color="auto"/>
            <w:left w:val="none" w:sz="0" w:space="0" w:color="auto"/>
            <w:bottom w:val="none" w:sz="0" w:space="0" w:color="auto"/>
            <w:right w:val="none" w:sz="0" w:space="0" w:color="auto"/>
          </w:divBdr>
          <w:divsChild>
            <w:div w:id="350303341">
              <w:marLeft w:val="0"/>
              <w:marRight w:val="0"/>
              <w:marTop w:val="0"/>
              <w:marBottom w:val="0"/>
              <w:divBdr>
                <w:top w:val="none" w:sz="0" w:space="0" w:color="auto"/>
                <w:left w:val="none" w:sz="0" w:space="0" w:color="auto"/>
                <w:bottom w:val="none" w:sz="0" w:space="0" w:color="auto"/>
                <w:right w:val="none" w:sz="0" w:space="0" w:color="auto"/>
              </w:divBdr>
              <w:divsChild>
                <w:div w:id="14511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2267">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13722352">
      <w:bodyDiv w:val="1"/>
      <w:marLeft w:val="0"/>
      <w:marRight w:val="0"/>
      <w:marTop w:val="0"/>
      <w:marBottom w:val="0"/>
      <w:divBdr>
        <w:top w:val="none" w:sz="0" w:space="0" w:color="auto"/>
        <w:left w:val="none" w:sz="0" w:space="0" w:color="auto"/>
        <w:bottom w:val="none" w:sz="0" w:space="0" w:color="auto"/>
        <w:right w:val="none" w:sz="0" w:space="0" w:color="auto"/>
      </w:divBdr>
      <w:divsChild>
        <w:div w:id="665522386">
          <w:marLeft w:val="0"/>
          <w:marRight w:val="0"/>
          <w:marTop w:val="0"/>
          <w:marBottom w:val="0"/>
          <w:divBdr>
            <w:top w:val="none" w:sz="0" w:space="0" w:color="auto"/>
            <w:left w:val="none" w:sz="0" w:space="0" w:color="auto"/>
            <w:bottom w:val="none" w:sz="0" w:space="0" w:color="auto"/>
            <w:right w:val="none" w:sz="0" w:space="0" w:color="auto"/>
          </w:divBdr>
          <w:divsChild>
            <w:div w:id="1711146726">
              <w:marLeft w:val="0"/>
              <w:marRight w:val="0"/>
              <w:marTop w:val="0"/>
              <w:marBottom w:val="0"/>
              <w:divBdr>
                <w:top w:val="none" w:sz="0" w:space="0" w:color="auto"/>
                <w:left w:val="none" w:sz="0" w:space="0" w:color="auto"/>
                <w:bottom w:val="none" w:sz="0" w:space="0" w:color="auto"/>
                <w:right w:val="none" w:sz="0" w:space="0" w:color="auto"/>
              </w:divBdr>
              <w:divsChild>
                <w:div w:id="16367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crg.com/2021/10/26/lawsuit-filed-over-rape-allegations-fiji-house-university-iowa/"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ettings" Target="settings.xml"/><Relationship Id="rId21" Type="http://schemas.openxmlformats.org/officeDocument/2006/relationships/hyperlink" Target="https://equity.usc.edu/" TargetMode="External"/><Relationship Id="rId7" Type="http://schemas.openxmlformats.org/officeDocument/2006/relationships/image" Target="media/image1.jpeg"/><Relationship Id="rId12" Type="http://schemas.openxmlformats.org/officeDocument/2006/relationships/hyperlink" Target="https://www.nytimes.com/2021/07/18/nyregion/manhattan-da-rape-cases-dropped.html" TargetMode="External"/><Relationship Id="rId17" Type="http://schemas.openxmlformats.org/officeDocument/2006/relationships/hyperlink" Target="http://policy.usc.edu/scientific-misconduct" TargetMode="External"/><Relationship Id="rId25" Type="http://schemas.openxmlformats.org/officeDocument/2006/relationships/hyperlink" Target="https://campussupport.us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1/10/01/education/fraternities-rape-sexual-assault.html" TargetMode="External"/><Relationship Id="rId24" Type="http://schemas.openxmlformats.org/officeDocument/2006/relationships/hyperlink" Target="https://osas.us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ainn.org/articles/title-ix"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http://itservices.usc.edu/wireless/support/" TargetMode="External"/><Relationship Id="rId19" Type="http://schemas.openxmlformats.org/officeDocument/2006/relationships/hyperlink" Target="http://www.suicidepreventionlifeline.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c.uscannenberg.org/" TargetMode="External"/><Relationship Id="rId14" Type="http://schemas.openxmlformats.org/officeDocument/2006/relationships/hyperlink" Target="https://ope.ed.gov/campussafety/"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hyperlink" Target="mailto:amittels@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Alan Mittelstaedt</cp:lastModifiedBy>
  <cp:revision>2</cp:revision>
  <dcterms:created xsi:type="dcterms:W3CDTF">2021-12-07T04:05:00Z</dcterms:created>
  <dcterms:modified xsi:type="dcterms:W3CDTF">2021-12-07T04:05:00Z</dcterms:modified>
</cp:coreProperties>
</file>