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A2C9" w14:textId="6827728C" w:rsidR="00C23DFB" w:rsidRDefault="00D50789" w:rsidP="00E66411">
      <w:pPr>
        <w:spacing w:after="0" w:line="240" w:lineRule="auto"/>
        <w:jc w:val="center"/>
        <w:rPr>
          <w:rFonts w:ascii="Times New Roman" w:hAnsi="Times New Roman" w:cs="Times New Roman"/>
          <w:b/>
          <w:sz w:val="28"/>
          <w:szCs w:val="28"/>
        </w:rPr>
      </w:pPr>
      <w:r w:rsidRPr="00DF4F37">
        <w:rPr>
          <w:rFonts w:ascii="Times New Roman" w:hAnsi="Times New Roman" w:cs="Times New Roman"/>
          <w:b/>
          <w:sz w:val="28"/>
          <w:szCs w:val="28"/>
        </w:rPr>
        <w:t xml:space="preserve">Social Work </w:t>
      </w:r>
      <w:r w:rsidR="00DF4F37" w:rsidRPr="00DF4F37">
        <w:rPr>
          <w:rFonts w:ascii="Times New Roman" w:hAnsi="Times New Roman" w:cs="Times New Roman"/>
          <w:b/>
          <w:sz w:val="28"/>
          <w:szCs w:val="28"/>
        </w:rPr>
        <w:t>SOWK 609</w:t>
      </w:r>
    </w:p>
    <w:p w14:paraId="5D9AF3BC" w14:textId="52A66146" w:rsidR="00D50789" w:rsidRDefault="00D50789" w:rsidP="00E66411">
      <w:pPr>
        <w:spacing w:after="0" w:line="240" w:lineRule="auto"/>
        <w:jc w:val="center"/>
        <w:rPr>
          <w:rFonts w:ascii="Times New Roman" w:hAnsi="Times New Roman" w:cs="Times New Roman"/>
          <w:b/>
          <w:sz w:val="24"/>
          <w:szCs w:val="24"/>
        </w:rPr>
      </w:pPr>
      <w:r w:rsidRPr="00DF4F37">
        <w:rPr>
          <w:rFonts w:ascii="Times New Roman" w:hAnsi="Times New Roman" w:cs="Times New Roman"/>
          <w:b/>
          <w:sz w:val="24"/>
          <w:szCs w:val="24"/>
        </w:rPr>
        <w:t>Section</w:t>
      </w:r>
      <w:r w:rsidR="00A804BD">
        <w:rPr>
          <w:rFonts w:ascii="Times New Roman" w:hAnsi="Times New Roman" w:cs="Times New Roman"/>
          <w:b/>
          <w:sz w:val="24"/>
          <w:szCs w:val="24"/>
        </w:rPr>
        <w:t>s 6707</w:t>
      </w:r>
      <w:r w:rsidR="0028440B">
        <w:rPr>
          <w:rFonts w:ascii="Times New Roman" w:hAnsi="Times New Roman" w:cs="Times New Roman"/>
          <w:b/>
          <w:sz w:val="24"/>
          <w:szCs w:val="24"/>
        </w:rPr>
        <w:t xml:space="preserve">6- </w:t>
      </w:r>
      <w:r w:rsidR="00A804BD">
        <w:rPr>
          <w:rFonts w:ascii="Times New Roman" w:hAnsi="Times New Roman" w:cs="Times New Roman"/>
          <w:b/>
          <w:sz w:val="24"/>
          <w:szCs w:val="24"/>
        </w:rPr>
        <w:t>670</w:t>
      </w:r>
      <w:r w:rsidR="0028440B">
        <w:rPr>
          <w:rFonts w:ascii="Times New Roman" w:hAnsi="Times New Roman" w:cs="Times New Roman"/>
          <w:b/>
          <w:sz w:val="24"/>
          <w:szCs w:val="24"/>
        </w:rPr>
        <w:t xml:space="preserve">77-  </w:t>
      </w:r>
      <w:r w:rsidR="00A804BD">
        <w:rPr>
          <w:rFonts w:ascii="Times New Roman" w:hAnsi="Times New Roman" w:cs="Times New Roman"/>
          <w:b/>
          <w:sz w:val="24"/>
          <w:szCs w:val="24"/>
        </w:rPr>
        <w:t>670</w:t>
      </w:r>
      <w:r w:rsidR="0028440B">
        <w:rPr>
          <w:rFonts w:ascii="Times New Roman" w:hAnsi="Times New Roman" w:cs="Times New Roman"/>
          <w:b/>
          <w:sz w:val="24"/>
          <w:szCs w:val="24"/>
        </w:rPr>
        <w:t>78</w:t>
      </w:r>
      <w:r w:rsidR="00A804BD">
        <w:rPr>
          <w:rFonts w:ascii="Times New Roman" w:hAnsi="Times New Roman" w:cs="Times New Roman"/>
          <w:b/>
          <w:sz w:val="24"/>
          <w:szCs w:val="24"/>
        </w:rPr>
        <w:t xml:space="preserve"> &amp; 67244</w:t>
      </w:r>
    </w:p>
    <w:p w14:paraId="3C7B69A7" w14:textId="77777777" w:rsidR="00E66411" w:rsidRPr="00DF4F37" w:rsidRDefault="00E66411" w:rsidP="00E66411">
      <w:pPr>
        <w:spacing w:after="0" w:line="240" w:lineRule="auto"/>
        <w:jc w:val="center"/>
        <w:rPr>
          <w:rFonts w:ascii="Times New Roman" w:hAnsi="Times New Roman" w:cs="Times New Roman"/>
          <w:b/>
          <w:sz w:val="24"/>
          <w:szCs w:val="24"/>
        </w:rPr>
      </w:pPr>
    </w:p>
    <w:p w14:paraId="0918D4BA" w14:textId="1F1C0966" w:rsidR="00DF4F37" w:rsidRPr="00DF4F37" w:rsidRDefault="00DF4F37" w:rsidP="00E66411">
      <w:pPr>
        <w:spacing w:after="0" w:line="240" w:lineRule="auto"/>
        <w:jc w:val="center"/>
        <w:rPr>
          <w:rFonts w:ascii="Times New Roman" w:hAnsi="Times New Roman"/>
          <w:b/>
          <w:sz w:val="28"/>
          <w:szCs w:val="28"/>
        </w:rPr>
      </w:pPr>
      <w:r w:rsidRPr="00DF4F37">
        <w:rPr>
          <w:rFonts w:ascii="Times New Roman" w:hAnsi="Times New Roman"/>
          <w:b/>
          <w:sz w:val="28"/>
          <w:szCs w:val="28"/>
        </w:rPr>
        <w:t xml:space="preserve">Introduction to Social Work Practice </w:t>
      </w:r>
      <w:r w:rsidR="00D312A3" w:rsidRPr="00DF4F37">
        <w:rPr>
          <w:rFonts w:ascii="Times New Roman" w:hAnsi="Times New Roman"/>
          <w:b/>
          <w:sz w:val="28"/>
          <w:szCs w:val="28"/>
        </w:rPr>
        <w:t>with</w:t>
      </w:r>
      <w:r w:rsidRPr="00DF4F37">
        <w:rPr>
          <w:rFonts w:ascii="Times New Roman" w:hAnsi="Times New Roman"/>
          <w:b/>
          <w:sz w:val="28"/>
          <w:szCs w:val="28"/>
        </w:rPr>
        <w:t xml:space="preserve"> Children, Youth, and Families</w:t>
      </w:r>
    </w:p>
    <w:p w14:paraId="3EE8D76B" w14:textId="6591079A" w:rsidR="00DF4F37" w:rsidRDefault="00DF4F37" w:rsidP="00E66411">
      <w:pPr>
        <w:spacing w:after="0" w:line="240" w:lineRule="auto"/>
        <w:jc w:val="center"/>
        <w:rPr>
          <w:rFonts w:ascii="Times New Roman" w:hAnsi="Times New Roman" w:cs="Times New Roman"/>
          <w:b/>
          <w:bCs/>
          <w:color w:val="C00000"/>
          <w:sz w:val="24"/>
          <w:szCs w:val="24"/>
        </w:rPr>
      </w:pPr>
      <w:r w:rsidRPr="00DF4F37">
        <w:rPr>
          <w:rFonts w:ascii="Times New Roman" w:hAnsi="Times New Roman" w:cs="Times New Roman"/>
          <w:b/>
          <w:bCs/>
          <w:color w:val="C00000"/>
          <w:sz w:val="24"/>
          <w:szCs w:val="24"/>
        </w:rPr>
        <w:t>3 units</w:t>
      </w:r>
    </w:p>
    <w:p w14:paraId="07DD9A48" w14:textId="77777777" w:rsidR="00E66411" w:rsidRPr="00DF4F37" w:rsidRDefault="00E66411" w:rsidP="00E66411">
      <w:pPr>
        <w:spacing w:after="0" w:line="240" w:lineRule="auto"/>
        <w:jc w:val="center"/>
        <w:rPr>
          <w:rFonts w:ascii="Times New Roman" w:hAnsi="Times New Roman" w:cs="Times New Roman"/>
          <w:b/>
          <w:bCs/>
          <w:color w:val="C00000"/>
          <w:sz w:val="24"/>
          <w:szCs w:val="24"/>
        </w:rPr>
      </w:pPr>
    </w:p>
    <w:p w14:paraId="295EF85B" w14:textId="25BA5E9D" w:rsidR="00DF4F37" w:rsidRPr="00DF4F37" w:rsidRDefault="000E3025" w:rsidP="00E66411">
      <w:pPr>
        <w:spacing w:after="0" w:line="240" w:lineRule="auto"/>
        <w:jc w:val="center"/>
        <w:rPr>
          <w:rFonts w:ascii="Times New Roman" w:hAnsi="Times New Roman"/>
          <w:b/>
          <w:sz w:val="28"/>
          <w:szCs w:val="28"/>
        </w:rPr>
      </w:pPr>
      <w:r>
        <w:rPr>
          <w:rFonts w:ascii="Times New Roman" w:hAnsi="Times New Roman"/>
          <w:b/>
          <w:sz w:val="28"/>
          <w:szCs w:val="28"/>
        </w:rPr>
        <w:t>FALL</w:t>
      </w:r>
      <w:r w:rsidR="00DF4F37" w:rsidRPr="00DF4F37">
        <w:rPr>
          <w:rFonts w:ascii="Times New Roman" w:hAnsi="Times New Roman"/>
          <w:b/>
          <w:sz w:val="28"/>
          <w:szCs w:val="28"/>
        </w:rPr>
        <w:t xml:space="preserve"> 202</w:t>
      </w:r>
      <w:r w:rsidR="00DF4F37">
        <w:rPr>
          <w:rFonts w:ascii="Times New Roman" w:hAnsi="Times New Roman"/>
          <w:b/>
          <w:sz w:val="28"/>
          <w:szCs w:val="28"/>
        </w:rPr>
        <w:t>1</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313832EA" w:rsidR="00D50789" w:rsidRDefault="00D50789" w:rsidP="00E66411">
            <w:pPr>
              <w:rPr>
                <w:rFonts w:ascii="Times New Roman" w:hAnsi="Times New Roman" w:cs="Times New Roman"/>
                <w:b/>
              </w:rPr>
            </w:pPr>
            <w:r>
              <w:rPr>
                <w:rFonts w:ascii="Times New Roman" w:hAnsi="Times New Roman" w:cs="Times New Roman"/>
                <w:b/>
              </w:rPr>
              <w:t>Instructor</w:t>
            </w:r>
          </w:p>
        </w:tc>
        <w:tc>
          <w:tcPr>
            <w:tcW w:w="4675" w:type="dxa"/>
          </w:tcPr>
          <w:p w14:paraId="33F3122C" w14:textId="43336C57" w:rsidR="00D50789" w:rsidRPr="00D50789" w:rsidRDefault="00D312A3" w:rsidP="00E66411">
            <w:pPr>
              <w:jc w:val="center"/>
              <w:rPr>
                <w:rFonts w:ascii="Times New Roman" w:hAnsi="Times New Roman" w:cs="Times New Roman"/>
              </w:rPr>
            </w:pPr>
            <w:r>
              <w:rPr>
                <w:rFonts w:ascii="Times New Roman" w:hAnsi="Times New Roman" w:cs="Times New Roman"/>
              </w:rPr>
              <w:t>Estela Andujo, Ph. D, LCSW</w:t>
            </w:r>
          </w:p>
        </w:tc>
      </w:tr>
      <w:tr w:rsidR="00D50789" w14:paraId="13171D82" w14:textId="77777777" w:rsidTr="00B629DA">
        <w:trPr>
          <w:jc w:val="center"/>
        </w:trPr>
        <w:tc>
          <w:tcPr>
            <w:tcW w:w="4675" w:type="dxa"/>
          </w:tcPr>
          <w:p w14:paraId="7C8808F7" w14:textId="0B9B7952" w:rsidR="00D50789" w:rsidRDefault="00D50789" w:rsidP="00E66411">
            <w:pPr>
              <w:rPr>
                <w:rFonts w:ascii="Times New Roman" w:hAnsi="Times New Roman" w:cs="Times New Roman"/>
                <w:b/>
              </w:rPr>
            </w:pPr>
            <w:r>
              <w:rPr>
                <w:rFonts w:ascii="Times New Roman" w:hAnsi="Times New Roman" w:cs="Times New Roman"/>
                <w:b/>
              </w:rPr>
              <w:t>Email</w:t>
            </w:r>
          </w:p>
        </w:tc>
        <w:tc>
          <w:tcPr>
            <w:tcW w:w="4675" w:type="dxa"/>
          </w:tcPr>
          <w:p w14:paraId="09CCDBC0" w14:textId="3016D579" w:rsidR="00D50789" w:rsidRPr="00D50789" w:rsidRDefault="00D312A3" w:rsidP="00E66411">
            <w:pPr>
              <w:jc w:val="center"/>
              <w:rPr>
                <w:rFonts w:ascii="Times New Roman" w:hAnsi="Times New Roman" w:cs="Times New Roman"/>
              </w:rPr>
            </w:pPr>
            <w:r>
              <w:rPr>
                <w:rFonts w:ascii="Times New Roman" w:hAnsi="Times New Roman" w:cs="Times New Roman"/>
              </w:rPr>
              <w:t>eandujo@usc.edu</w:t>
            </w:r>
          </w:p>
        </w:tc>
      </w:tr>
      <w:tr w:rsidR="00D50789" w14:paraId="5C84AE64" w14:textId="77777777" w:rsidTr="00B629DA">
        <w:trPr>
          <w:jc w:val="center"/>
        </w:trPr>
        <w:tc>
          <w:tcPr>
            <w:tcW w:w="4675" w:type="dxa"/>
          </w:tcPr>
          <w:p w14:paraId="78D3C603" w14:textId="78FDA4FE" w:rsidR="00D50789" w:rsidRDefault="00D50789" w:rsidP="00E66411">
            <w:pPr>
              <w:rPr>
                <w:rFonts w:ascii="Times New Roman" w:hAnsi="Times New Roman" w:cs="Times New Roman"/>
                <w:b/>
              </w:rPr>
            </w:pPr>
            <w:r>
              <w:rPr>
                <w:rFonts w:ascii="Times New Roman" w:hAnsi="Times New Roman" w:cs="Times New Roman"/>
                <w:b/>
              </w:rPr>
              <w:t>Telephone</w:t>
            </w:r>
          </w:p>
        </w:tc>
        <w:tc>
          <w:tcPr>
            <w:tcW w:w="4675" w:type="dxa"/>
          </w:tcPr>
          <w:p w14:paraId="6F604D5C" w14:textId="6DC4F8DC" w:rsidR="00D50789" w:rsidRPr="00D50789" w:rsidRDefault="00D312A3" w:rsidP="00E66411">
            <w:pPr>
              <w:jc w:val="center"/>
              <w:rPr>
                <w:rFonts w:ascii="Times New Roman" w:hAnsi="Times New Roman" w:cs="Times New Roman"/>
              </w:rPr>
            </w:pPr>
            <w:r>
              <w:rPr>
                <w:rFonts w:ascii="Times New Roman" w:hAnsi="Times New Roman" w:cs="Times New Roman"/>
              </w:rPr>
              <w:t>(Cell) 562-7060355</w:t>
            </w:r>
          </w:p>
        </w:tc>
      </w:tr>
      <w:tr w:rsidR="00D50789" w14:paraId="3A7BDBDF" w14:textId="77777777" w:rsidTr="00B629DA">
        <w:trPr>
          <w:jc w:val="center"/>
        </w:trPr>
        <w:tc>
          <w:tcPr>
            <w:tcW w:w="4675" w:type="dxa"/>
          </w:tcPr>
          <w:p w14:paraId="692328CA" w14:textId="31506F31" w:rsidR="00D50789" w:rsidRDefault="00D50789" w:rsidP="00E66411">
            <w:pPr>
              <w:rPr>
                <w:rFonts w:ascii="Times New Roman" w:hAnsi="Times New Roman" w:cs="Times New Roman"/>
                <w:b/>
              </w:rPr>
            </w:pPr>
            <w:r>
              <w:rPr>
                <w:rFonts w:ascii="Times New Roman" w:hAnsi="Times New Roman" w:cs="Times New Roman"/>
                <w:b/>
              </w:rPr>
              <w:t>Office</w:t>
            </w:r>
          </w:p>
        </w:tc>
        <w:tc>
          <w:tcPr>
            <w:tcW w:w="4675" w:type="dxa"/>
          </w:tcPr>
          <w:p w14:paraId="04E0ADE5" w14:textId="590864C3" w:rsidR="00D50789" w:rsidRPr="00D50789" w:rsidRDefault="00D312A3" w:rsidP="00E66411">
            <w:pPr>
              <w:jc w:val="center"/>
              <w:rPr>
                <w:rFonts w:ascii="Times New Roman" w:hAnsi="Times New Roman" w:cs="Times New Roman"/>
              </w:rPr>
            </w:pPr>
            <w:r>
              <w:rPr>
                <w:rFonts w:ascii="Times New Roman" w:hAnsi="Times New Roman" w:cs="Times New Roman"/>
              </w:rPr>
              <w:t>Virtual</w:t>
            </w:r>
          </w:p>
        </w:tc>
      </w:tr>
      <w:tr w:rsidR="00D50789" w14:paraId="288FA313" w14:textId="77777777" w:rsidTr="00B629DA">
        <w:trPr>
          <w:jc w:val="center"/>
        </w:trPr>
        <w:tc>
          <w:tcPr>
            <w:tcW w:w="4675" w:type="dxa"/>
          </w:tcPr>
          <w:p w14:paraId="3CAEBDE6" w14:textId="51254EB9" w:rsidR="00D50789" w:rsidRDefault="00D50789" w:rsidP="00E66411">
            <w:pPr>
              <w:rPr>
                <w:rFonts w:ascii="Times New Roman" w:hAnsi="Times New Roman" w:cs="Times New Roman"/>
                <w:b/>
              </w:rPr>
            </w:pPr>
            <w:r>
              <w:rPr>
                <w:rFonts w:ascii="Times New Roman" w:hAnsi="Times New Roman" w:cs="Times New Roman"/>
                <w:b/>
              </w:rPr>
              <w:t>Office Hours</w:t>
            </w:r>
          </w:p>
        </w:tc>
        <w:tc>
          <w:tcPr>
            <w:tcW w:w="4675" w:type="dxa"/>
          </w:tcPr>
          <w:p w14:paraId="16B7E9C3" w14:textId="23B75B50" w:rsidR="00D50789" w:rsidRPr="00D50789" w:rsidRDefault="00D312A3" w:rsidP="00E66411">
            <w:pPr>
              <w:jc w:val="center"/>
              <w:rPr>
                <w:rFonts w:ascii="Times New Roman" w:hAnsi="Times New Roman" w:cs="Times New Roman"/>
              </w:rPr>
            </w:pPr>
            <w:r>
              <w:rPr>
                <w:rFonts w:ascii="Times New Roman" w:hAnsi="Times New Roman" w:cs="Times New Roman"/>
              </w:rPr>
              <w:t xml:space="preserve">Wednesdays &amp; Fridays </w:t>
            </w:r>
            <w:r w:rsidR="009C6522">
              <w:rPr>
                <w:rFonts w:ascii="Times New Roman" w:hAnsi="Times New Roman" w:cs="Times New Roman"/>
              </w:rPr>
              <w:t>(by</w:t>
            </w:r>
            <w:r>
              <w:rPr>
                <w:rFonts w:ascii="Times New Roman" w:hAnsi="Times New Roman" w:cs="Times New Roman"/>
              </w:rPr>
              <w:t xml:space="preserve"> appointment)</w:t>
            </w:r>
          </w:p>
        </w:tc>
      </w:tr>
      <w:tr w:rsidR="00D50789" w14:paraId="69EB9A3C" w14:textId="77777777" w:rsidTr="00B629DA">
        <w:trPr>
          <w:jc w:val="center"/>
        </w:trPr>
        <w:tc>
          <w:tcPr>
            <w:tcW w:w="4675" w:type="dxa"/>
          </w:tcPr>
          <w:p w14:paraId="296FE373" w14:textId="2CEB1516" w:rsidR="00D50789" w:rsidRDefault="00D50789" w:rsidP="00E66411">
            <w:pPr>
              <w:rPr>
                <w:rFonts w:ascii="Times New Roman" w:hAnsi="Times New Roman" w:cs="Times New Roman"/>
                <w:b/>
              </w:rPr>
            </w:pPr>
            <w:r>
              <w:rPr>
                <w:rFonts w:ascii="Times New Roman" w:hAnsi="Times New Roman" w:cs="Times New Roman"/>
                <w:b/>
              </w:rPr>
              <w:t>Course Day(s)</w:t>
            </w:r>
          </w:p>
        </w:tc>
        <w:tc>
          <w:tcPr>
            <w:tcW w:w="4675" w:type="dxa"/>
          </w:tcPr>
          <w:p w14:paraId="52B410F9" w14:textId="38374824" w:rsidR="009C6522" w:rsidRDefault="00D312A3" w:rsidP="00E66411">
            <w:pPr>
              <w:jc w:val="center"/>
              <w:rPr>
                <w:rFonts w:ascii="Times New Roman" w:hAnsi="Times New Roman" w:cs="Times New Roman"/>
              </w:rPr>
            </w:pPr>
            <w:r>
              <w:rPr>
                <w:rFonts w:ascii="Times New Roman" w:hAnsi="Times New Roman" w:cs="Times New Roman"/>
              </w:rPr>
              <w:t>#67067 &amp; 67077 (Tuesday</w:t>
            </w:r>
            <w:r w:rsidR="009C6522">
              <w:rPr>
                <w:rFonts w:ascii="Times New Roman" w:hAnsi="Times New Roman" w:cs="Times New Roman"/>
              </w:rPr>
              <w:t>)</w:t>
            </w:r>
          </w:p>
          <w:p w14:paraId="44757A8F" w14:textId="324F3DD1" w:rsidR="00D50789" w:rsidRPr="00D50789" w:rsidRDefault="009C6522" w:rsidP="00E66411">
            <w:pPr>
              <w:jc w:val="center"/>
              <w:rPr>
                <w:rFonts w:ascii="Times New Roman" w:hAnsi="Times New Roman" w:cs="Times New Roman"/>
              </w:rPr>
            </w:pPr>
            <w:r>
              <w:rPr>
                <w:rFonts w:ascii="Times New Roman" w:hAnsi="Times New Roman" w:cs="Times New Roman"/>
              </w:rPr>
              <w:t xml:space="preserve"> </w:t>
            </w:r>
            <w:r w:rsidR="00D312A3">
              <w:rPr>
                <w:rFonts w:ascii="Times New Roman" w:hAnsi="Times New Roman" w:cs="Times New Roman"/>
              </w:rPr>
              <w:t xml:space="preserve"> #67078 &amp;</w:t>
            </w:r>
            <w:r>
              <w:rPr>
                <w:rFonts w:ascii="Times New Roman" w:hAnsi="Times New Roman" w:cs="Times New Roman"/>
              </w:rPr>
              <w:t xml:space="preserve"> </w:t>
            </w:r>
            <w:r w:rsidR="00D312A3">
              <w:rPr>
                <w:rFonts w:ascii="Times New Roman" w:hAnsi="Times New Roman" w:cs="Times New Roman"/>
              </w:rPr>
              <w:t>67244(Thursday)</w:t>
            </w:r>
          </w:p>
        </w:tc>
      </w:tr>
      <w:tr w:rsidR="00D50789" w14:paraId="4534EDC3" w14:textId="77777777" w:rsidTr="00B629DA">
        <w:trPr>
          <w:jc w:val="center"/>
        </w:trPr>
        <w:tc>
          <w:tcPr>
            <w:tcW w:w="4675" w:type="dxa"/>
          </w:tcPr>
          <w:p w14:paraId="0E88EB48" w14:textId="70A91D60" w:rsidR="00D50789" w:rsidRDefault="00D50789" w:rsidP="00E66411">
            <w:pPr>
              <w:rPr>
                <w:rFonts w:ascii="Times New Roman" w:hAnsi="Times New Roman" w:cs="Times New Roman"/>
                <w:b/>
              </w:rPr>
            </w:pPr>
            <w:r>
              <w:rPr>
                <w:rFonts w:ascii="Times New Roman" w:hAnsi="Times New Roman" w:cs="Times New Roman"/>
                <w:b/>
              </w:rPr>
              <w:t>Course Time(s)</w:t>
            </w:r>
          </w:p>
        </w:tc>
        <w:tc>
          <w:tcPr>
            <w:tcW w:w="4675" w:type="dxa"/>
          </w:tcPr>
          <w:p w14:paraId="7FE4ABDF" w14:textId="4CB4EF81" w:rsidR="00D50789" w:rsidRDefault="009C6522" w:rsidP="009C6522">
            <w:pPr>
              <w:rPr>
                <w:rFonts w:ascii="Times New Roman" w:hAnsi="Times New Roman" w:cs="Times New Roman"/>
              </w:rPr>
            </w:pPr>
            <w:r>
              <w:rPr>
                <w:rFonts w:ascii="Times New Roman" w:hAnsi="Times New Roman" w:cs="Times New Roman"/>
              </w:rPr>
              <w:t xml:space="preserve"> #67067-4:00pm-5:15pm;67077-5:45pm-7:00pm</w:t>
            </w:r>
          </w:p>
          <w:p w14:paraId="35B6E9D2" w14:textId="08C01A13" w:rsidR="009C6522" w:rsidRPr="00D50789" w:rsidRDefault="009C6522" w:rsidP="009C6522">
            <w:pPr>
              <w:rPr>
                <w:rFonts w:ascii="Times New Roman" w:hAnsi="Times New Roman" w:cs="Times New Roman"/>
              </w:rPr>
            </w:pPr>
            <w:r>
              <w:rPr>
                <w:rFonts w:ascii="Times New Roman" w:hAnsi="Times New Roman" w:cs="Times New Roman"/>
              </w:rPr>
              <w:t xml:space="preserve"> #67078-7:00am-8:15;67244-8:45am-10:00am</w:t>
            </w:r>
          </w:p>
        </w:tc>
      </w:tr>
      <w:tr w:rsidR="00D50789" w14:paraId="3137ADE6" w14:textId="77777777" w:rsidTr="00B629DA">
        <w:trPr>
          <w:jc w:val="center"/>
        </w:trPr>
        <w:tc>
          <w:tcPr>
            <w:tcW w:w="4675" w:type="dxa"/>
          </w:tcPr>
          <w:p w14:paraId="1A922ED4" w14:textId="220B5023" w:rsidR="00D50789" w:rsidRDefault="00D50789" w:rsidP="00E66411">
            <w:pPr>
              <w:rPr>
                <w:rFonts w:ascii="Times New Roman" w:hAnsi="Times New Roman" w:cs="Times New Roman"/>
                <w:b/>
              </w:rPr>
            </w:pPr>
            <w:r>
              <w:rPr>
                <w:rFonts w:ascii="Times New Roman" w:hAnsi="Times New Roman" w:cs="Times New Roman"/>
                <w:b/>
              </w:rPr>
              <w:t>Course Location(s)</w:t>
            </w:r>
          </w:p>
        </w:tc>
        <w:tc>
          <w:tcPr>
            <w:tcW w:w="4675" w:type="dxa"/>
          </w:tcPr>
          <w:p w14:paraId="751B3E73" w14:textId="2FA6FDA9" w:rsidR="00D50789" w:rsidRPr="00D50789" w:rsidRDefault="009C6522" w:rsidP="00E66411">
            <w:pPr>
              <w:jc w:val="center"/>
              <w:rPr>
                <w:rFonts w:ascii="Times New Roman" w:hAnsi="Times New Roman" w:cs="Times New Roman"/>
              </w:rPr>
            </w:pPr>
            <w:r>
              <w:rPr>
                <w:rFonts w:ascii="Times New Roman" w:hAnsi="Times New Roman" w:cs="Times New Roman"/>
              </w:rPr>
              <w:t>Virtual Academic Center</w:t>
            </w:r>
          </w:p>
        </w:tc>
      </w:tr>
    </w:tbl>
    <w:p w14:paraId="6353B6FC" w14:textId="71504429" w:rsidR="00D50789" w:rsidRDefault="00D50789" w:rsidP="00E66411">
      <w:pPr>
        <w:spacing w:after="0" w:line="240" w:lineRule="auto"/>
        <w:jc w:val="center"/>
        <w:rPr>
          <w:rFonts w:ascii="Times New Roman" w:hAnsi="Times New Roman" w:cs="Times New Roman"/>
          <w:b/>
        </w:rPr>
      </w:pPr>
    </w:p>
    <w:p w14:paraId="2F53D7F9" w14:textId="21E8FCAD" w:rsidR="00D50789" w:rsidRPr="00DF4F37" w:rsidRDefault="00D50789" w:rsidP="00E66411">
      <w:pPr>
        <w:spacing w:after="0" w:line="240" w:lineRule="auto"/>
        <w:rPr>
          <w:rFonts w:ascii="Times New Roman" w:hAnsi="Times New Roman" w:cs="Times New Roman"/>
          <w:color w:val="991B1E"/>
          <w:sz w:val="24"/>
          <w:szCs w:val="24"/>
        </w:rPr>
      </w:pPr>
      <w:r w:rsidRPr="00DF4F37">
        <w:rPr>
          <w:rFonts w:ascii="Times New Roman" w:hAnsi="Times New Roman" w:cs="Times New Roman"/>
          <w:b/>
          <w:color w:val="991B1E"/>
          <w:sz w:val="24"/>
          <w:szCs w:val="24"/>
        </w:rPr>
        <w:t>Course Pre</w:t>
      </w:r>
      <w:r w:rsidR="006F4B9D" w:rsidRPr="00DF4F37">
        <w:rPr>
          <w:rFonts w:ascii="Times New Roman" w:hAnsi="Times New Roman" w:cs="Times New Roman"/>
          <w:b/>
          <w:color w:val="991B1E"/>
          <w:sz w:val="24"/>
          <w:szCs w:val="24"/>
        </w:rPr>
        <w:t>-</w:t>
      </w:r>
      <w:r w:rsidRPr="00DF4F37">
        <w:rPr>
          <w:rFonts w:ascii="Times New Roman" w:hAnsi="Times New Roman" w:cs="Times New Roman"/>
          <w:b/>
          <w:color w:val="991B1E"/>
          <w:sz w:val="24"/>
          <w:szCs w:val="24"/>
        </w:rPr>
        <w:t>requisites</w:t>
      </w:r>
      <w:r w:rsidR="006F4B9D" w:rsidRPr="00DF4F37">
        <w:rPr>
          <w:rFonts w:ascii="Times New Roman" w:hAnsi="Times New Roman" w:cs="Times New Roman"/>
          <w:b/>
          <w:color w:val="991B1E"/>
          <w:sz w:val="24"/>
          <w:szCs w:val="24"/>
        </w:rPr>
        <w:t xml:space="preserve">, Co-requisites, and Concurrent Enrollment </w:t>
      </w:r>
    </w:p>
    <w:p w14:paraId="6417B905" w14:textId="77777777" w:rsidR="00DF4F37" w:rsidRPr="00DF4F37" w:rsidRDefault="00DF4F37" w:rsidP="00E66411">
      <w:pPr>
        <w:pStyle w:val="BodyText"/>
        <w:spacing w:after="0"/>
        <w:rPr>
          <w:rFonts w:ascii="Times New Roman" w:hAnsi="Times New Roman" w:cs="Times New Roman"/>
          <w:sz w:val="24"/>
        </w:rPr>
      </w:pPr>
      <w:r w:rsidRPr="00DF4F37">
        <w:rPr>
          <w:rFonts w:ascii="Times New Roman" w:hAnsi="Times New Roman" w:cs="Times New Roman"/>
          <w:sz w:val="24"/>
        </w:rPr>
        <w:t>SOWK 544, 506, 546, 536, 589A</w:t>
      </w:r>
    </w:p>
    <w:p w14:paraId="7D21F205" w14:textId="18B2EB88" w:rsidR="00DF4F37" w:rsidRPr="00DF4F37" w:rsidRDefault="00DF4F37" w:rsidP="00E66411">
      <w:pPr>
        <w:spacing w:after="0" w:line="240" w:lineRule="auto"/>
        <w:rPr>
          <w:rFonts w:ascii="Times New Roman" w:hAnsi="Times New Roman"/>
          <w:color w:val="000000"/>
          <w:sz w:val="24"/>
          <w:szCs w:val="24"/>
        </w:rPr>
      </w:pPr>
      <w:r w:rsidRPr="00DF4F37">
        <w:rPr>
          <w:rFonts w:ascii="Times New Roman" w:hAnsi="Times New Roman"/>
          <w:color w:val="000000"/>
          <w:sz w:val="24"/>
          <w:szCs w:val="24"/>
        </w:rPr>
        <w:t xml:space="preserve">Social Work Practice </w:t>
      </w:r>
      <w:r w:rsidR="009C6522" w:rsidRPr="00DF4F37">
        <w:rPr>
          <w:rFonts w:ascii="Times New Roman" w:hAnsi="Times New Roman"/>
          <w:color w:val="000000"/>
          <w:sz w:val="24"/>
          <w:szCs w:val="24"/>
        </w:rPr>
        <w:t>with</w:t>
      </w:r>
      <w:r w:rsidRPr="00DF4F37">
        <w:rPr>
          <w:rFonts w:ascii="Times New Roman" w:hAnsi="Times New Roman"/>
          <w:color w:val="000000"/>
          <w:sz w:val="24"/>
          <w:szCs w:val="24"/>
        </w:rPr>
        <w:t xml:space="preserve"> Children, Youth, and Families is the introductory practice course of the Department of Children, Youth, and Families. Students will have successfully completed the foundation semester before enrolling in this course. </w:t>
      </w:r>
    </w:p>
    <w:p w14:paraId="1CCEACD2" w14:textId="77777777" w:rsidR="00E66411" w:rsidRDefault="00E66411" w:rsidP="00E66411">
      <w:pPr>
        <w:spacing w:after="0" w:line="240" w:lineRule="auto"/>
        <w:rPr>
          <w:rFonts w:ascii="Times New Roman" w:hAnsi="Times New Roman" w:cs="Times New Roman"/>
          <w:b/>
          <w:color w:val="991B1E"/>
          <w:sz w:val="24"/>
          <w:szCs w:val="24"/>
        </w:rPr>
      </w:pPr>
    </w:p>
    <w:p w14:paraId="7E1C6220" w14:textId="5B746EE2" w:rsidR="00D50789" w:rsidRPr="00DF4F37" w:rsidRDefault="00D50789" w:rsidP="00E66411">
      <w:pPr>
        <w:spacing w:after="0" w:line="240" w:lineRule="auto"/>
        <w:rPr>
          <w:rFonts w:ascii="Times New Roman" w:hAnsi="Times New Roman" w:cs="Times New Roman"/>
          <w:sz w:val="24"/>
          <w:szCs w:val="24"/>
        </w:rPr>
      </w:pPr>
      <w:r w:rsidRPr="00DF4F37">
        <w:rPr>
          <w:rFonts w:ascii="Times New Roman" w:hAnsi="Times New Roman" w:cs="Times New Roman"/>
          <w:b/>
          <w:color w:val="991B1E"/>
          <w:sz w:val="24"/>
          <w:szCs w:val="24"/>
        </w:rPr>
        <w:t>Catalogue Description</w:t>
      </w:r>
    </w:p>
    <w:p w14:paraId="541D1352" w14:textId="77777777" w:rsidR="00DF4F37" w:rsidRPr="00DF4F37" w:rsidRDefault="00DF4F37" w:rsidP="00E66411">
      <w:pPr>
        <w:spacing w:after="0" w:line="240" w:lineRule="auto"/>
        <w:rPr>
          <w:rFonts w:ascii="Times New Roman" w:hAnsi="Times New Roman"/>
          <w:sz w:val="24"/>
          <w:szCs w:val="24"/>
        </w:rPr>
      </w:pPr>
      <w:r w:rsidRPr="00DF4F37">
        <w:rPr>
          <w:rFonts w:ascii="Times New Roman" w:hAnsi="Times New Roman"/>
          <w:sz w:val="24"/>
          <w:szCs w:val="24"/>
        </w:rPr>
        <w:t>This course introduces students to the concepts essential to understand typical development of children and families from birth through adolescence and the difficulties that may arise in that development from an ecological perspective. Assessment and engagement of families are core components. Interventions are introduced.</w:t>
      </w:r>
    </w:p>
    <w:p w14:paraId="1034D7BD" w14:textId="77777777" w:rsidR="00E66411" w:rsidRDefault="00E66411" w:rsidP="00E66411">
      <w:pPr>
        <w:spacing w:after="0" w:line="240" w:lineRule="auto"/>
        <w:rPr>
          <w:rFonts w:ascii="Times New Roman" w:hAnsi="Times New Roman" w:cs="Times New Roman"/>
          <w:b/>
          <w:color w:val="991B1E"/>
          <w:sz w:val="24"/>
          <w:szCs w:val="24"/>
        </w:rPr>
      </w:pPr>
    </w:p>
    <w:p w14:paraId="5A2BB542" w14:textId="3FC8AA2A" w:rsidR="00B9300D" w:rsidRPr="00DF4F37" w:rsidRDefault="00B9300D" w:rsidP="00E66411">
      <w:pPr>
        <w:spacing w:after="0" w:line="240" w:lineRule="auto"/>
        <w:rPr>
          <w:rFonts w:ascii="Times New Roman" w:hAnsi="Times New Roman" w:cs="Times New Roman"/>
          <w:sz w:val="24"/>
          <w:szCs w:val="24"/>
        </w:rPr>
      </w:pPr>
      <w:r w:rsidRPr="00DF4F37">
        <w:rPr>
          <w:rFonts w:ascii="Times New Roman" w:hAnsi="Times New Roman" w:cs="Times New Roman"/>
          <w:b/>
          <w:color w:val="991B1E"/>
          <w:sz w:val="24"/>
          <w:szCs w:val="24"/>
        </w:rPr>
        <w:t>Course Description</w:t>
      </w:r>
    </w:p>
    <w:p w14:paraId="612D87CD" w14:textId="77777777" w:rsidR="00DF4F37" w:rsidRPr="00DF4F37" w:rsidRDefault="00DF4F37" w:rsidP="00E66411">
      <w:pPr>
        <w:pStyle w:val="BodyText"/>
        <w:spacing w:after="0"/>
        <w:rPr>
          <w:sz w:val="24"/>
        </w:rPr>
      </w:pPr>
      <w:r w:rsidRPr="00DF4F37">
        <w:rPr>
          <w:rFonts w:ascii="Times New Roman" w:hAnsi="Times New Roman"/>
          <w:sz w:val="24"/>
        </w:rPr>
        <w:t>As the introductory practice course in the Department of Children, Youth, and Families, this course will introduce students to understanding development of the child within the family and the role that the larger social environment has on that development. This will be done by highlighting current research that informs these theories. It will highlight risk and protective factors and common problems that can occur during each stage. It will present ways to engage with children and families in a developmentally appropriate manner through use of evidence-supported interventions at the micro, macro, and mezzo levels.</w:t>
      </w:r>
    </w:p>
    <w:p w14:paraId="40297FBF" w14:textId="77777777" w:rsidR="00E66411" w:rsidRDefault="00E66411" w:rsidP="00E66411">
      <w:pPr>
        <w:spacing w:after="0" w:line="240" w:lineRule="auto"/>
        <w:rPr>
          <w:rFonts w:ascii="Times New Roman" w:hAnsi="Times New Roman" w:cs="Times New Roman"/>
          <w:b/>
          <w:color w:val="991B1E"/>
          <w:sz w:val="24"/>
          <w:szCs w:val="24"/>
        </w:rPr>
      </w:pPr>
    </w:p>
    <w:p w14:paraId="1DD67965" w14:textId="1316A0E0" w:rsidR="00B9300D" w:rsidRPr="00DF4F37" w:rsidRDefault="00B9300D" w:rsidP="00E66411">
      <w:pPr>
        <w:spacing w:after="0" w:line="240" w:lineRule="auto"/>
        <w:rPr>
          <w:rFonts w:ascii="Times New Roman" w:hAnsi="Times New Roman" w:cs="Times New Roman"/>
          <w:b/>
          <w:color w:val="991B1E"/>
          <w:sz w:val="24"/>
          <w:szCs w:val="24"/>
        </w:rPr>
      </w:pPr>
      <w:r w:rsidRPr="00DF4F37">
        <w:rPr>
          <w:rFonts w:ascii="Times New Roman" w:hAnsi="Times New Roman" w:cs="Times New Roman"/>
          <w:b/>
          <w:color w:val="991B1E"/>
          <w:sz w:val="24"/>
          <w:szCs w:val="24"/>
        </w:rPr>
        <w:t>Course Objectives</w:t>
      </w:r>
    </w:p>
    <w:p w14:paraId="14D78E2B" w14:textId="77777777" w:rsidR="00DF4F37" w:rsidRPr="00DF4F37" w:rsidRDefault="00DF4F37" w:rsidP="00E66411">
      <w:pPr>
        <w:pStyle w:val="ListParagraph"/>
        <w:numPr>
          <w:ilvl w:val="0"/>
          <w:numId w:val="1"/>
        </w:numPr>
        <w:spacing w:after="0" w:line="240" w:lineRule="auto"/>
        <w:rPr>
          <w:rFonts w:ascii="Times New Roman" w:hAnsi="Times New Roman"/>
          <w:sz w:val="24"/>
          <w:szCs w:val="24"/>
        </w:rPr>
      </w:pPr>
      <w:r w:rsidRPr="00DF4F37">
        <w:rPr>
          <w:rFonts w:ascii="Times New Roman" w:hAnsi="Times New Roman"/>
          <w:sz w:val="24"/>
          <w:szCs w:val="24"/>
        </w:rPr>
        <w:t>Teach typical development of children and families from infancy through adolescence, understanding cultural and environmental factors that influence that development.</w:t>
      </w:r>
    </w:p>
    <w:p w14:paraId="68F2A0C6" w14:textId="77777777" w:rsidR="00DF4F37" w:rsidRPr="00DF4F37" w:rsidRDefault="00DF4F37" w:rsidP="00E66411">
      <w:pPr>
        <w:pStyle w:val="ListParagraph"/>
        <w:numPr>
          <w:ilvl w:val="0"/>
          <w:numId w:val="1"/>
        </w:numPr>
        <w:spacing w:after="0" w:line="240" w:lineRule="auto"/>
        <w:rPr>
          <w:rFonts w:ascii="Times New Roman" w:hAnsi="Times New Roman"/>
          <w:sz w:val="24"/>
          <w:szCs w:val="24"/>
        </w:rPr>
      </w:pPr>
      <w:r w:rsidRPr="00DF4F37">
        <w:rPr>
          <w:rFonts w:ascii="Times New Roman" w:hAnsi="Times New Roman"/>
          <w:sz w:val="24"/>
          <w:szCs w:val="24"/>
        </w:rPr>
        <w:t>Teach about risk and protective factors throughout development with a particular focus on how adverse childhood experiences can impact development.</w:t>
      </w:r>
    </w:p>
    <w:p w14:paraId="1F0F710A" w14:textId="5D8EFFC9" w:rsidR="00B9300D" w:rsidRDefault="00DF4F37" w:rsidP="00E66411">
      <w:pPr>
        <w:pStyle w:val="ListParagraph"/>
        <w:numPr>
          <w:ilvl w:val="0"/>
          <w:numId w:val="1"/>
        </w:numPr>
        <w:spacing w:after="0" w:line="240" w:lineRule="auto"/>
        <w:rPr>
          <w:rFonts w:ascii="Times New Roman" w:hAnsi="Times New Roman" w:cs="Times New Roman"/>
        </w:rPr>
      </w:pPr>
      <w:r>
        <w:rPr>
          <w:rFonts w:ascii="Times New Roman" w:hAnsi="Times New Roman"/>
          <w:sz w:val="24"/>
          <w:szCs w:val="24"/>
        </w:rPr>
        <w:lastRenderedPageBreak/>
        <w:t>Provide strategies for</w:t>
      </w:r>
      <w:r w:rsidRPr="00BA38EA">
        <w:rPr>
          <w:rFonts w:ascii="Times New Roman" w:hAnsi="Times New Roman"/>
          <w:sz w:val="24"/>
          <w:szCs w:val="24"/>
        </w:rPr>
        <w:t xml:space="preserve"> engage</w:t>
      </w:r>
      <w:r>
        <w:rPr>
          <w:rFonts w:ascii="Times New Roman" w:hAnsi="Times New Roman"/>
          <w:sz w:val="24"/>
          <w:szCs w:val="24"/>
        </w:rPr>
        <w:t>ment</w:t>
      </w:r>
      <w:r w:rsidRPr="00BA38EA">
        <w:rPr>
          <w:rFonts w:ascii="Times New Roman" w:hAnsi="Times New Roman"/>
          <w:sz w:val="24"/>
          <w:szCs w:val="24"/>
        </w:rPr>
        <w:t xml:space="preserve"> with children and families from infancy through adolescence in a culturally and developmentally appropriate way.</w:t>
      </w:r>
    </w:p>
    <w:p w14:paraId="358A51B2" w14:textId="77777777" w:rsidR="00DF4F37" w:rsidRDefault="00DF4F37" w:rsidP="00E66411">
      <w:pPr>
        <w:pStyle w:val="ListParagraph"/>
        <w:numPr>
          <w:ilvl w:val="0"/>
          <w:numId w:val="1"/>
        </w:numPr>
        <w:spacing w:after="0" w:line="240" w:lineRule="auto"/>
        <w:rPr>
          <w:rFonts w:ascii="Times New Roman" w:hAnsi="Times New Roman"/>
          <w:sz w:val="24"/>
          <w:szCs w:val="24"/>
        </w:rPr>
      </w:pPr>
      <w:r w:rsidRPr="00DF4F37">
        <w:rPr>
          <w:rFonts w:ascii="Times New Roman" w:hAnsi="Times New Roman"/>
          <w:sz w:val="24"/>
          <w:szCs w:val="24"/>
        </w:rPr>
        <w:t>Provide skills for conducting an ecological assessment of families and children and experiences for students to practice assessment.</w:t>
      </w:r>
    </w:p>
    <w:p w14:paraId="4507FF48" w14:textId="166CFB39" w:rsidR="00DF4F37" w:rsidRDefault="00DF4F37" w:rsidP="00E66411">
      <w:pPr>
        <w:pStyle w:val="ListParagraph"/>
        <w:numPr>
          <w:ilvl w:val="0"/>
          <w:numId w:val="1"/>
        </w:numPr>
        <w:spacing w:after="0" w:line="240" w:lineRule="auto"/>
        <w:rPr>
          <w:rFonts w:ascii="Times New Roman" w:hAnsi="Times New Roman"/>
          <w:sz w:val="24"/>
          <w:szCs w:val="24"/>
        </w:rPr>
      </w:pPr>
      <w:r w:rsidRPr="00DF4F37">
        <w:rPr>
          <w:rFonts w:ascii="Times New Roman" w:hAnsi="Times New Roman"/>
          <w:sz w:val="24"/>
          <w:szCs w:val="24"/>
        </w:rPr>
        <w:t>Provide general principles of intervention with families and children.</w:t>
      </w:r>
    </w:p>
    <w:p w14:paraId="77920A00" w14:textId="77777777" w:rsidR="00DF4F37" w:rsidRPr="00DF4F37" w:rsidRDefault="00DF4F37" w:rsidP="00E66411">
      <w:pPr>
        <w:pStyle w:val="ListParagraph"/>
        <w:numPr>
          <w:ilvl w:val="0"/>
          <w:numId w:val="1"/>
        </w:numPr>
        <w:spacing w:after="0" w:line="240" w:lineRule="auto"/>
        <w:rPr>
          <w:rFonts w:ascii="Times New Roman" w:hAnsi="Times New Roman"/>
          <w:sz w:val="24"/>
          <w:szCs w:val="24"/>
        </w:rPr>
      </w:pPr>
      <w:r w:rsidRPr="00DF4F37">
        <w:rPr>
          <w:rFonts w:ascii="Times New Roman" w:hAnsi="Times New Roman"/>
          <w:sz w:val="24"/>
          <w:szCs w:val="24"/>
        </w:rPr>
        <w:t>Provide opportunities for students to enhance self-awareness by critically evaluating thoughts, feelings, and behaviors when working with children and families.</w:t>
      </w:r>
    </w:p>
    <w:p w14:paraId="4F327071" w14:textId="77777777" w:rsidR="00DF4F37" w:rsidRPr="00DF4F37" w:rsidRDefault="00DF4F37" w:rsidP="00E66411">
      <w:pPr>
        <w:pStyle w:val="ListParagraph"/>
        <w:numPr>
          <w:ilvl w:val="0"/>
          <w:numId w:val="1"/>
        </w:numPr>
        <w:spacing w:after="0" w:line="240" w:lineRule="auto"/>
        <w:rPr>
          <w:rFonts w:ascii="Times New Roman" w:hAnsi="Times New Roman"/>
          <w:sz w:val="24"/>
          <w:szCs w:val="24"/>
        </w:rPr>
      </w:pPr>
      <w:r w:rsidRPr="00DF4F37">
        <w:rPr>
          <w:rFonts w:ascii="Times New Roman" w:hAnsi="Times New Roman"/>
          <w:sz w:val="24"/>
          <w:szCs w:val="24"/>
        </w:rPr>
        <w:t>Provide knowledge of the role of science in guiding assessment and intervention choices of children and their families and the way in which that evidence changes our understanding of children and their families and choices of appropriate intervention</w:t>
      </w:r>
    </w:p>
    <w:p w14:paraId="6DEE8036" w14:textId="2528F9D1" w:rsidR="00DF4F37" w:rsidRPr="00DF4F37" w:rsidRDefault="00DF4F37" w:rsidP="00E66411">
      <w:pPr>
        <w:pStyle w:val="ListParagraph"/>
        <w:numPr>
          <w:ilvl w:val="0"/>
          <w:numId w:val="1"/>
        </w:numPr>
        <w:spacing w:after="0" w:line="240" w:lineRule="auto"/>
        <w:rPr>
          <w:rFonts w:ascii="Times New Roman" w:hAnsi="Times New Roman"/>
          <w:sz w:val="24"/>
          <w:szCs w:val="24"/>
        </w:rPr>
      </w:pPr>
      <w:r w:rsidRPr="00DF4F37">
        <w:rPr>
          <w:rFonts w:ascii="Times New Roman" w:hAnsi="Times New Roman"/>
          <w:sz w:val="24"/>
          <w:szCs w:val="24"/>
        </w:rPr>
        <w:t>Provide knowledge of the importance of intervention on micro, mezzo, and macro systems levels and the role of social policy in influencing decisions in working with children and their families.</w:t>
      </w:r>
    </w:p>
    <w:p w14:paraId="383FA8EB" w14:textId="77777777" w:rsidR="00E66411" w:rsidRDefault="00E66411" w:rsidP="00E66411">
      <w:pPr>
        <w:spacing w:after="0" w:line="240" w:lineRule="auto"/>
        <w:rPr>
          <w:rFonts w:ascii="Times New Roman" w:hAnsi="Times New Roman" w:cs="Times New Roman"/>
          <w:b/>
          <w:color w:val="991B1E"/>
          <w:sz w:val="24"/>
          <w:szCs w:val="24"/>
        </w:rPr>
      </w:pPr>
    </w:p>
    <w:p w14:paraId="053691D1" w14:textId="56453644" w:rsidR="00B9300D" w:rsidRPr="00DF4F37" w:rsidRDefault="00B9300D" w:rsidP="00E66411">
      <w:pPr>
        <w:spacing w:after="0" w:line="240" w:lineRule="auto"/>
        <w:rPr>
          <w:rFonts w:ascii="Times New Roman" w:hAnsi="Times New Roman" w:cs="Times New Roman"/>
          <w:sz w:val="24"/>
          <w:szCs w:val="24"/>
        </w:rPr>
      </w:pPr>
      <w:r w:rsidRPr="00DF4F37">
        <w:rPr>
          <w:rFonts w:ascii="Times New Roman" w:hAnsi="Times New Roman" w:cs="Times New Roman"/>
          <w:b/>
          <w:color w:val="991B1E"/>
          <w:sz w:val="24"/>
          <w:szCs w:val="24"/>
        </w:rPr>
        <w:t>Course Format / Instructional Methods</w:t>
      </w:r>
    </w:p>
    <w:p w14:paraId="3BBB11D6" w14:textId="77777777" w:rsidR="00DF4F37" w:rsidRPr="00DF4F37" w:rsidRDefault="00DF4F37" w:rsidP="00E66411">
      <w:pPr>
        <w:pStyle w:val="BodyText"/>
        <w:spacing w:after="0"/>
        <w:rPr>
          <w:rFonts w:ascii="Times New Roman" w:hAnsi="Times New Roman" w:cs="Times New Roman"/>
          <w:sz w:val="24"/>
        </w:rPr>
      </w:pPr>
      <w:r w:rsidRPr="00DF4F37">
        <w:rPr>
          <w:rFonts w:ascii="Times New Roman" w:hAnsi="Times New Roman" w:cs="Times New Roman"/>
          <w:color w:val="000000"/>
          <w:sz w:val="24"/>
        </w:rPr>
        <w:t xml:space="preserve">The format of the course will consist of didactic instruction and experiential exercises. Case vignettes, videos, and role-plays will also be used to facilitate the students’ learning. These exercises may include the use of videotapes, role-play, or structured small-group exercises. Material from the field will be used to illustrate class content and to provide integration between class and field. Confidentiality of material shared in class will be maintained. Because class discussion is an integral part of the learning process, students are expected to come to class ready to discuss required reading and its application to theory and practice. </w:t>
      </w:r>
    </w:p>
    <w:p w14:paraId="1D539277" w14:textId="77777777" w:rsidR="00E66411" w:rsidRDefault="00E66411" w:rsidP="00E66411">
      <w:pPr>
        <w:spacing w:after="0" w:line="240" w:lineRule="auto"/>
        <w:rPr>
          <w:rFonts w:ascii="Times New Roman" w:hAnsi="Times New Roman" w:cs="Times New Roman"/>
          <w:b/>
          <w:color w:val="991B1E"/>
          <w:sz w:val="24"/>
          <w:szCs w:val="24"/>
        </w:rPr>
      </w:pPr>
    </w:p>
    <w:p w14:paraId="3CCAE5D3" w14:textId="7D400D85" w:rsidR="007D3B8A" w:rsidRPr="00DF4F37" w:rsidRDefault="007D3B8A" w:rsidP="00E66411">
      <w:pPr>
        <w:spacing w:after="0" w:line="240" w:lineRule="auto"/>
        <w:rPr>
          <w:rFonts w:ascii="Times New Roman" w:hAnsi="Times New Roman" w:cs="Times New Roman"/>
          <w:sz w:val="24"/>
          <w:szCs w:val="24"/>
        </w:rPr>
      </w:pPr>
      <w:r w:rsidRPr="00DF4F37">
        <w:rPr>
          <w:rFonts w:ascii="Times New Roman" w:hAnsi="Times New Roman" w:cs="Times New Roman"/>
          <w:b/>
          <w:color w:val="991B1E"/>
          <w:sz w:val="24"/>
          <w:szCs w:val="24"/>
        </w:rPr>
        <w:t>Student Learning Outcomes</w:t>
      </w:r>
    </w:p>
    <w:p w14:paraId="735237B6" w14:textId="0BA1A3E5" w:rsidR="007D3B8A" w:rsidRPr="00DF4F37" w:rsidRDefault="007D3B8A" w:rsidP="00E66411">
      <w:pPr>
        <w:spacing w:after="0" w:line="240" w:lineRule="auto"/>
        <w:rPr>
          <w:rFonts w:ascii="Times New Roman" w:hAnsi="Times New Roman" w:cs="Times New Roman"/>
          <w:sz w:val="24"/>
          <w:szCs w:val="24"/>
        </w:rPr>
      </w:pPr>
      <w:r w:rsidRPr="00DF4F37">
        <w:rPr>
          <w:rFonts w:ascii="Times New Roman" w:hAnsi="Times New Roman" w:cs="Times New Roman"/>
          <w:sz w:val="24"/>
          <w:szCs w:val="24"/>
        </w:rPr>
        <w:t>The following table lists the nine Social Work core competencies</w:t>
      </w:r>
      <w:r w:rsidR="003B26AE" w:rsidRPr="00DF4F37">
        <w:rPr>
          <w:rFonts w:ascii="Times New Roman" w:hAnsi="Times New Roman" w:cs="Times New Roman"/>
          <w:sz w:val="24"/>
          <w:szCs w:val="24"/>
        </w:rPr>
        <w:t>,</w:t>
      </w:r>
      <w:r w:rsidRPr="00DF4F37">
        <w:rPr>
          <w:rFonts w:ascii="Times New Roman" w:hAnsi="Times New Roman" w:cs="Times New Roman"/>
          <w:sz w:val="24"/>
          <w:szCs w:val="24"/>
        </w:rPr>
        <w:t xml:space="preserve"> as defined by the Council on Social Work Education’s 2015 Educational Policy and Accreditation Standards</w:t>
      </w:r>
      <w:r w:rsidR="003B26AE" w:rsidRPr="00DF4F37">
        <w:rPr>
          <w:rFonts w:ascii="Times New Roman" w:hAnsi="Times New Roman" w:cs="Times New Roman"/>
          <w:sz w:val="24"/>
          <w:szCs w:val="24"/>
        </w:rPr>
        <w:t>, which are the basis of the student learning outcomes in the MSW program</w:t>
      </w:r>
      <w:r w:rsidRPr="00DF4F3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E6641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rsidRPr="00E66411" w14:paraId="20AB9158" w14:textId="77777777" w:rsidTr="004424B2">
        <w:tc>
          <w:tcPr>
            <w:tcW w:w="504" w:type="dxa"/>
          </w:tcPr>
          <w:p w14:paraId="7CFFD046" w14:textId="070A6E44" w:rsidR="004424B2" w:rsidRPr="00E66411" w:rsidRDefault="00E66411" w:rsidP="00E66411">
            <w:pPr>
              <w:jc w:val="center"/>
              <w:rPr>
                <w:rFonts w:ascii="Times New Roman" w:hAnsi="Times New Roman" w:cs="Times New Roman"/>
                <w:sz w:val="24"/>
                <w:szCs w:val="24"/>
              </w:rPr>
            </w:pPr>
            <w:r w:rsidRPr="00E66411">
              <w:rPr>
                <w:rFonts w:ascii="Times New Roman" w:hAnsi="Times New Roman" w:cs="Times New Roman"/>
                <w:sz w:val="24"/>
                <w:szCs w:val="24"/>
              </w:rPr>
              <w:t>*</w:t>
            </w:r>
          </w:p>
        </w:tc>
        <w:tc>
          <w:tcPr>
            <w:tcW w:w="571" w:type="dxa"/>
          </w:tcPr>
          <w:p w14:paraId="3C567D23" w14:textId="62322D40" w:rsidR="004424B2" w:rsidRPr="00E66411" w:rsidRDefault="004424B2" w:rsidP="00E66411">
            <w:pPr>
              <w:jc w:val="center"/>
              <w:rPr>
                <w:rFonts w:ascii="Times New Roman" w:hAnsi="Times New Roman" w:cs="Times New Roman"/>
                <w:sz w:val="24"/>
                <w:szCs w:val="24"/>
              </w:rPr>
            </w:pPr>
            <w:r w:rsidRPr="00E66411">
              <w:rPr>
                <w:rFonts w:ascii="Times New Roman" w:hAnsi="Times New Roman" w:cs="Times New Roman"/>
                <w:sz w:val="24"/>
                <w:szCs w:val="24"/>
              </w:rPr>
              <w:t>1</w:t>
            </w:r>
          </w:p>
        </w:tc>
        <w:tc>
          <w:tcPr>
            <w:tcW w:w="8275" w:type="dxa"/>
          </w:tcPr>
          <w:p w14:paraId="7CE60DC7" w14:textId="26CA5CCA" w:rsidR="004424B2" w:rsidRPr="00E66411" w:rsidRDefault="004424B2" w:rsidP="00E66411">
            <w:pPr>
              <w:rPr>
                <w:rFonts w:ascii="Times New Roman" w:hAnsi="Times New Roman" w:cs="Times New Roman"/>
                <w:sz w:val="24"/>
                <w:szCs w:val="24"/>
              </w:rPr>
            </w:pPr>
            <w:r w:rsidRPr="00E66411">
              <w:rPr>
                <w:rFonts w:ascii="Times New Roman" w:hAnsi="Times New Roman" w:cs="Times New Roman"/>
                <w:sz w:val="24"/>
                <w:szCs w:val="24"/>
              </w:rPr>
              <w:t>Demonstrate ethical and professional behavior</w:t>
            </w:r>
          </w:p>
        </w:tc>
      </w:tr>
      <w:tr w:rsidR="004424B2" w:rsidRPr="00E66411" w14:paraId="5BB606C9" w14:textId="77777777" w:rsidTr="004424B2">
        <w:tc>
          <w:tcPr>
            <w:tcW w:w="504" w:type="dxa"/>
          </w:tcPr>
          <w:p w14:paraId="70F38ECB" w14:textId="3634E319" w:rsidR="004424B2" w:rsidRPr="00E66411" w:rsidRDefault="00E66411" w:rsidP="00E66411">
            <w:pPr>
              <w:jc w:val="center"/>
              <w:rPr>
                <w:rFonts w:ascii="Times New Roman" w:hAnsi="Times New Roman" w:cs="Times New Roman"/>
                <w:sz w:val="24"/>
                <w:szCs w:val="24"/>
              </w:rPr>
            </w:pPr>
            <w:r w:rsidRPr="00E66411">
              <w:rPr>
                <w:rFonts w:ascii="Times New Roman" w:hAnsi="Times New Roman" w:cs="Times New Roman"/>
                <w:sz w:val="24"/>
                <w:szCs w:val="24"/>
              </w:rPr>
              <w:t>*</w:t>
            </w:r>
          </w:p>
        </w:tc>
        <w:tc>
          <w:tcPr>
            <w:tcW w:w="571" w:type="dxa"/>
          </w:tcPr>
          <w:p w14:paraId="3281BDDD" w14:textId="39FECC43" w:rsidR="004424B2" w:rsidRPr="00E66411" w:rsidRDefault="004424B2" w:rsidP="00E66411">
            <w:pPr>
              <w:jc w:val="center"/>
              <w:rPr>
                <w:rFonts w:ascii="Times New Roman" w:hAnsi="Times New Roman" w:cs="Times New Roman"/>
                <w:sz w:val="24"/>
                <w:szCs w:val="24"/>
              </w:rPr>
            </w:pPr>
            <w:r w:rsidRPr="00E66411">
              <w:rPr>
                <w:rFonts w:ascii="Times New Roman" w:hAnsi="Times New Roman" w:cs="Times New Roman"/>
                <w:sz w:val="24"/>
                <w:szCs w:val="24"/>
              </w:rPr>
              <w:t>2</w:t>
            </w:r>
          </w:p>
        </w:tc>
        <w:tc>
          <w:tcPr>
            <w:tcW w:w="8275" w:type="dxa"/>
          </w:tcPr>
          <w:p w14:paraId="4AB9F9EE" w14:textId="20929598" w:rsidR="004424B2" w:rsidRPr="00E66411" w:rsidRDefault="004424B2" w:rsidP="00E66411">
            <w:pPr>
              <w:rPr>
                <w:rFonts w:ascii="Times New Roman" w:hAnsi="Times New Roman" w:cs="Times New Roman"/>
                <w:sz w:val="24"/>
                <w:szCs w:val="24"/>
              </w:rPr>
            </w:pPr>
            <w:r w:rsidRPr="00E66411">
              <w:rPr>
                <w:rFonts w:ascii="Times New Roman" w:hAnsi="Times New Roman" w:cs="Times New Roman"/>
                <w:sz w:val="24"/>
                <w:szCs w:val="24"/>
              </w:rPr>
              <w:t>Engage in diversity and difference in practice</w:t>
            </w:r>
          </w:p>
        </w:tc>
      </w:tr>
      <w:tr w:rsidR="004424B2" w:rsidRPr="00E66411" w14:paraId="339EA6AE" w14:textId="77777777" w:rsidTr="004424B2">
        <w:tc>
          <w:tcPr>
            <w:tcW w:w="504" w:type="dxa"/>
          </w:tcPr>
          <w:p w14:paraId="712F395D" w14:textId="7E5BC115" w:rsidR="004424B2" w:rsidRPr="00E66411" w:rsidRDefault="004424B2" w:rsidP="00E66411">
            <w:pPr>
              <w:jc w:val="center"/>
              <w:rPr>
                <w:rFonts w:ascii="Times New Roman" w:hAnsi="Times New Roman" w:cs="Times New Roman"/>
                <w:sz w:val="24"/>
                <w:szCs w:val="24"/>
              </w:rPr>
            </w:pPr>
          </w:p>
        </w:tc>
        <w:tc>
          <w:tcPr>
            <w:tcW w:w="571" w:type="dxa"/>
          </w:tcPr>
          <w:p w14:paraId="4F88A948" w14:textId="7EEF0246" w:rsidR="004424B2" w:rsidRPr="00E66411" w:rsidRDefault="004424B2" w:rsidP="00E66411">
            <w:pPr>
              <w:jc w:val="center"/>
              <w:rPr>
                <w:rFonts w:ascii="Times New Roman" w:hAnsi="Times New Roman" w:cs="Times New Roman"/>
                <w:sz w:val="24"/>
                <w:szCs w:val="24"/>
              </w:rPr>
            </w:pPr>
            <w:r w:rsidRPr="00E66411">
              <w:rPr>
                <w:rFonts w:ascii="Times New Roman" w:hAnsi="Times New Roman" w:cs="Times New Roman"/>
                <w:sz w:val="24"/>
                <w:szCs w:val="24"/>
              </w:rPr>
              <w:t>3</w:t>
            </w:r>
          </w:p>
        </w:tc>
        <w:tc>
          <w:tcPr>
            <w:tcW w:w="8275" w:type="dxa"/>
          </w:tcPr>
          <w:p w14:paraId="3BB897A7" w14:textId="1FFD328A" w:rsidR="004424B2" w:rsidRPr="00E66411" w:rsidRDefault="004424B2" w:rsidP="00E66411">
            <w:pPr>
              <w:rPr>
                <w:rFonts w:ascii="Times New Roman" w:hAnsi="Times New Roman" w:cs="Times New Roman"/>
                <w:sz w:val="24"/>
                <w:szCs w:val="24"/>
              </w:rPr>
            </w:pPr>
            <w:r w:rsidRPr="00E66411">
              <w:rPr>
                <w:rFonts w:ascii="Times New Roman" w:hAnsi="Times New Roman" w:cs="Times New Roman"/>
                <w:sz w:val="24"/>
                <w:szCs w:val="24"/>
              </w:rPr>
              <w:t>Advance human rights and social, economic, and environmental justice</w:t>
            </w:r>
          </w:p>
        </w:tc>
      </w:tr>
      <w:tr w:rsidR="004424B2" w:rsidRPr="00E66411" w14:paraId="6A0B5CC5" w14:textId="77777777" w:rsidTr="004424B2">
        <w:tc>
          <w:tcPr>
            <w:tcW w:w="504" w:type="dxa"/>
          </w:tcPr>
          <w:p w14:paraId="686D1FD9" w14:textId="25F8F8FF" w:rsidR="004424B2" w:rsidRPr="00E66411" w:rsidRDefault="00E66411" w:rsidP="00E66411">
            <w:pPr>
              <w:jc w:val="center"/>
              <w:rPr>
                <w:rFonts w:ascii="Times New Roman" w:hAnsi="Times New Roman" w:cs="Times New Roman"/>
                <w:sz w:val="24"/>
                <w:szCs w:val="24"/>
              </w:rPr>
            </w:pPr>
            <w:r w:rsidRPr="00E66411">
              <w:rPr>
                <w:rFonts w:ascii="Times New Roman" w:hAnsi="Times New Roman" w:cs="Times New Roman"/>
                <w:sz w:val="24"/>
                <w:szCs w:val="24"/>
              </w:rPr>
              <w:t>*</w:t>
            </w:r>
          </w:p>
        </w:tc>
        <w:tc>
          <w:tcPr>
            <w:tcW w:w="571" w:type="dxa"/>
          </w:tcPr>
          <w:p w14:paraId="2147332F" w14:textId="323732C3" w:rsidR="004424B2" w:rsidRPr="00E66411" w:rsidRDefault="004424B2" w:rsidP="00E66411">
            <w:pPr>
              <w:jc w:val="center"/>
              <w:rPr>
                <w:rFonts w:ascii="Times New Roman" w:hAnsi="Times New Roman" w:cs="Times New Roman"/>
                <w:sz w:val="24"/>
                <w:szCs w:val="24"/>
              </w:rPr>
            </w:pPr>
            <w:r w:rsidRPr="00E66411">
              <w:rPr>
                <w:rFonts w:ascii="Times New Roman" w:hAnsi="Times New Roman" w:cs="Times New Roman"/>
                <w:sz w:val="24"/>
                <w:szCs w:val="24"/>
              </w:rPr>
              <w:t>4</w:t>
            </w:r>
          </w:p>
        </w:tc>
        <w:tc>
          <w:tcPr>
            <w:tcW w:w="8275" w:type="dxa"/>
          </w:tcPr>
          <w:p w14:paraId="3D6BC257" w14:textId="0C89E5F2" w:rsidR="004424B2" w:rsidRPr="00E66411" w:rsidRDefault="004424B2" w:rsidP="00E66411">
            <w:pPr>
              <w:rPr>
                <w:rFonts w:ascii="Times New Roman" w:hAnsi="Times New Roman" w:cs="Times New Roman"/>
                <w:sz w:val="24"/>
                <w:szCs w:val="24"/>
              </w:rPr>
            </w:pPr>
            <w:r w:rsidRPr="00E66411">
              <w:rPr>
                <w:rFonts w:ascii="Times New Roman" w:hAnsi="Times New Roman" w:cs="Times New Roman"/>
                <w:sz w:val="24"/>
                <w:szCs w:val="24"/>
              </w:rPr>
              <w:t>Engage in practice-informed research and research-informed practice</w:t>
            </w:r>
          </w:p>
        </w:tc>
      </w:tr>
      <w:tr w:rsidR="004424B2" w:rsidRPr="00E66411" w14:paraId="08AE4D01" w14:textId="77777777" w:rsidTr="004424B2">
        <w:tc>
          <w:tcPr>
            <w:tcW w:w="504" w:type="dxa"/>
          </w:tcPr>
          <w:p w14:paraId="50F2D140" w14:textId="46B6C6A5" w:rsidR="004424B2" w:rsidRPr="00E66411" w:rsidRDefault="004424B2" w:rsidP="00E66411">
            <w:pPr>
              <w:jc w:val="center"/>
              <w:rPr>
                <w:rFonts w:ascii="Times New Roman" w:hAnsi="Times New Roman" w:cs="Times New Roman"/>
                <w:sz w:val="24"/>
                <w:szCs w:val="24"/>
              </w:rPr>
            </w:pPr>
          </w:p>
        </w:tc>
        <w:tc>
          <w:tcPr>
            <w:tcW w:w="571" w:type="dxa"/>
          </w:tcPr>
          <w:p w14:paraId="45A5A979" w14:textId="0AA33C15" w:rsidR="004424B2" w:rsidRPr="00E66411" w:rsidRDefault="004424B2" w:rsidP="00E66411">
            <w:pPr>
              <w:jc w:val="center"/>
              <w:rPr>
                <w:rFonts w:ascii="Times New Roman" w:hAnsi="Times New Roman" w:cs="Times New Roman"/>
                <w:sz w:val="24"/>
                <w:szCs w:val="24"/>
              </w:rPr>
            </w:pPr>
            <w:r w:rsidRPr="00E66411">
              <w:rPr>
                <w:rFonts w:ascii="Times New Roman" w:hAnsi="Times New Roman" w:cs="Times New Roman"/>
                <w:sz w:val="24"/>
                <w:szCs w:val="24"/>
              </w:rPr>
              <w:t>5</w:t>
            </w:r>
          </w:p>
        </w:tc>
        <w:tc>
          <w:tcPr>
            <w:tcW w:w="8275" w:type="dxa"/>
          </w:tcPr>
          <w:p w14:paraId="0E525C5E" w14:textId="697842C0" w:rsidR="004424B2" w:rsidRPr="00E66411" w:rsidRDefault="004424B2" w:rsidP="00E66411">
            <w:pPr>
              <w:rPr>
                <w:rFonts w:ascii="Times New Roman" w:hAnsi="Times New Roman" w:cs="Times New Roman"/>
                <w:sz w:val="24"/>
                <w:szCs w:val="24"/>
              </w:rPr>
            </w:pPr>
            <w:r w:rsidRPr="00E66411">
              <w:rPr>
                <w:rFonts w:ascii="Times New Roman" w:hAnsi="Times New Roman" w:cs="Times New Roman"/>
                <w:sz w:val="24"/>
                <w:szCs w:val="24"/>
              </w:rPr>
              <w:t>Engage in policy practice</w:t>
            </w:r>
          </w:p>
        </w:tc>
      </w:tr>
      <w:tr w:rsidR="004424B2" w:rsidRPr="00E66411" w14:paraId="535B06FD" w14:textId="77777777" w:rsidTr="004424B2">
        <w:tc>
          <w:tcPr>
            <w:tcW w:w="504" w:type="dxa"/>
          </w:tcPr>
          <w:p w14:paraId="21CCE473" w14:textId="5B7509FB" w:rsidR="004424B2" w:rsidRPr="00E66411" w:rsidRDefault="00E66411" w:rsidP="00E66411">
            <w:pPr>
              <w:jc w:val="center"/>
              <w:rPr>
                <w:rFonts w:ascii="Times New Roman" w:hAnsi="Times New Roman" w:cs="Times New Roman"/>
                <w:sz w:val="24"/>
                <w:szCs w:val="24"/>
              </w:rPr>
            </w:pPr>
            <w:r w:rsidRPr="00E66411">
              <w:rPr>
                <w:rFonts w:ascii="Times New Roman" w:hAnsi="Times New Roman" w:cs="Times New Roman"/>
                <w:sz w:val="24"/>
                <w:szCs w:val="24"/>
              </w:rPr>
              <w:t>*</w:t>
            </w:r>
          </w:p>
        </w:tc>
        <w:tc>
          <w:tcPr>
            <w:tcW w:w="571" w:type="dxa"/>
          </w:tcPr>
          <w:p w14:paraId="40E7AE13" w14:textId="3344B1EB" w:rsidR="004424B2" w:rsidRPr="00E66411" w:rsidRDefault="004424B2" w:rsidP="00E66411">
            <w:pPr>
              <w:jc w:val="center"/>
              <w:rPr>
                <w:rFonts w:ascii="Times New Roman" w:hAnsi="Times New Roman" w:cs="Times New Roman"/>
                <w:sz w:val="24"/>
                <w:szCs w:val="24"/>
              </w:rPr>
            </w:pPr>
            <w:r w:rsidRPr="00E66411">
              <w:rPr>
                <w:rFonts w:ascii="Times New Roman" w:hAnsi="Times New Roman" w:cs="Times New Roman"/>
                <w:sz w:val="24"/>
                <w:szCs w:val="24"/>
              </w:rPr>
              <w:t>6</w:t>
            </w:r>
          </w:p>
        </w:tc>
        <w:tc>
          <w:tcPr>
            <w:tcW w:w="8275" w:type="dxa"/>
          </w:tcPr>
          <w:p w14:paraId="4C64D563" w14:textId="790E9E9C" w:rsidR="004424B2" w:rsidRPr="00E66411" w:rsidRDefault="004424B2" w:rsidP="00E66411">
            <w:pPr>
              <w:rPr>
                <w:rFonts w:ascii="Times New Roman" w:hAnsi="Times New Roman" w:cs="Times New Roman"/>
                <w:sz w:val="24"/>
                <w:szCs w:val="24"/>
              </w:rPr>
            </w:pPr>
            <w:r w:rsidRPr="00E66411">
              <w:rPr>
                <w:rFonts w:ascii="Times New Roman" w:hAnsi="Times New Roman" w:cs="Times New Roman"/>
                <w:sz w:val="24"/>
                <w:szCs w:val="24"/>
              </w:rPr>
              <w:t>Engage with individuals, families, groups, organizations, and communities</w:t>
            </w:r>
          </w:p>
        </w:tc>
      </w:tr>
      <w:tr w:rsidR="004424B2" w:rsidRPr="00E66411" w14:paraId="6DD2750F" w14:textId="77777777" w:rsidTr="004424B2">
        <w:tc>
          <w:tcPr>
            <w:tcW w:w="504" w:type="dxa"/>
          </w:tcPr>
          <w:p w14:paraId="6627F173" w14:textId="340CB6A1" w:rsidR="004424B2" w:rsidRPr="00E66411" w:rsidRDefault="00E66411" w:rsidP="00E66411">
            <w:pPr>
              <w:jc w:val="center"/>
              <w:rPr>
                <w:rFonts w:ascii="Times New Roman" w:hAnsi="Times New Roman" w:cs="Times New Roman"/>
                <w:sz w:val="24"/>
                <w:szCs w:val="24"/>
              </w:rPr>
            </w:pPr>
            <w:r w:rsidRPr="00E66411">
              <w:rPr>
                <w:rFonts w:ascii="Times New Roman" w:hAnsi="Times New Roman" w:cs="Times New Roman"/>
                <w:sz w:val="24"/>
                <w:szCs w:val="24"/>
              </w:rPr>
              <w:t>*</w:t>
            </w:r>
          </w:p>
        </w:tc>
        <w:tc>
          <w:tcPr>
            <w:tcW w:w="571" w:type="dxa"/>
          </w:tcPr>
          <w:p w14:paraId="189B5470" w14:textId="6D6A585D" w:rsidR="004424B2" w:rsidRPr="00E66411" w:rsidRDefault="004424B2" w:rsidP="00E66411">
            <w:pPr>
              <w:jc w:val="center"/>
              <w:rPr>
                <w:rFonts w:ascii="Times New Roman" w:hAnsi="Times New Roman" w:cs="Times New Roman"/>
                <w:sz w:val="24"/>
                <w:szCs w:val="24"/>
              </w:rPr>
            </w:pPr>
            <w:r w:rsidRPr="00E66411">
              <w:rPr>
                <w:rFonts w:ascii="Times New Roman" w:hAnsi="Times New Roman" w:cs="Times New Roman"/>
                <w:sz w:val="24"/>
                <w:szCs w:val="24"/>
              </w:rPr>
              <w:t>7</w:t>
            </w:r>
          </w:p>
        </w:tc>
        <w:tc>
          <w:tcPr>
            <w:tcW w:w="8275" w:type="dxa"/>
          </w:tcPr>
          <w:p w14:paraId="2566A4F1" w14:textId="55076ADC" w:rsidR="004424B2" w:rsidRPr="00E66411" w:rsidRDefault="004424B2" w:rsidP="00E66411">
            <w:pPr>
              <w:rPr>
                <w:rFonts w:ascii="Times New Roman" w:hAnsi="Times New Roman" w:cs="Times New Roman"/>
                <w:sz w:val="24"/>
                <w:szCs w:val="24"/>
              </w:rPr>
            </w:pPr>
            <w:r w:rsidRPr="00E66411">
              <w:rPr>
                <w:rFonts w:ascii="Times New Roman" w:hAnsi="Times New Roman" w:cs="Times New Roman"/>
                <w:sz w:val="24"/>
                <w:szCs w:val="24"/>
              </w:rPr>
              <w:t>Assess individuals, families, groups, organizations, and communities</w:t>
            </w:r>
          </w:p>
        </w:tc>
      </w:tr>
      <w:tr w:rsidR="004424B2" w:rsidRPr="00E66411" w14:paraId="4FAAE3FC" w14:textId="77777777" w:rsidTr="004424B2">
        <w:tc>
          <w:tcPr>
            <w:tcW w:w="504" w:type="dxa"/>
          </w:tcPr>
          <w:p w14:paraId="366584C1" w14:textId="66C70D29" w:rsidR="004424B2" w:rsidRPr="00E66411" w:rsidRDefault="00E66411" w:rsidP="00E66411">
            <w:pPr>
              <w:jc w:val="center"/>
              <w:rPr>
                <w:rFonts w:ascii="Times New Roman" w:hAnsi="Times New Roman" w:cs="Times New Roman"/>
                <w:sz w:val="24"/>
                <w:szCs w:val="24"/>
              </w:rPr>
            </w:pPr>
            <w:r w:rsidRPr="00E66411">
              <w:rPr>
                <w:rFonts w:ascii="Times New Roman" w:hAnsi="Times New Roman" w:cs="Times New Roman"/>
                <w:sz w:val="24"/>
                <w:szCs w:val="24"/>
              </w:rPr>
              <w:t>*</w:t>
            </w:r>
          </w:p>
        </w:tc>
        <w:tc>
          <w:tcPr>
            <w:tcW w:w="571" w:type="dxa"/>
          </w:tcPr>
          <w:p w14:paraId="135EB839" w14:textId="23CCD961" w:rsidR="004424B2" w:rsidRPr="00E66411" w:rsidRDefault="004424B2" w:rsidP="00E66411">
            <w:pPr>
              <w:jc w:val="center"/>
              <w:rPr>
                <w:rFonts w:ascii="Times New Roman" w:hAnsi="Times New Roman" w:cs="Times New Roman"/>
                <w:sz w:val="24"/>
                <w:szCs w:val="24"/>
              </w:rPr>
            </w:pPr>
            <w:r w:rsidRPr="00E66411">
              <w:rPr>
                <w:rFonts w:ascii="Times New Roman" w:hAnsi="Times New Roman" w:cs="Times New Roman"/>
                <w:sz w:val="24"/>
                <w:szCs w:val="24"/>
              </w:rPr>
              <w:t>8</w:t>
            </w:r>
          </w:p>
        </w:tc>
        <w:tc>
          <w:tcPr>
            <w:tcW w:w="8275" w:type="dxa"/>
          </w:tcPr>
          <w:p w14:paraId="6FA2B29B" w14:textId="760E083B" w:rsidR="004424B2" w:rsidRPr="00E66411" w:rsidRDefault="004424B2" w:rsidP="00E66411">
            <w:pPr>
              <w:rPr>
                <w:rFonts w:ascii="Times New Roman" w:hAnsi="Times New Roman" w:cs="Times New Roman"/>
                <w:sz w:val="24"/>
                <w:szCs w:val="24"/>
              </w:rPr>
            </w:pPr>
            <w:r w:rsidRPr="00E66411">
              <w:rPr>
                <w:rFonts w:ascii="Times New Roman" w:hAnsi="Times New Roman" w:cs="Times New Roman"/>
                <w:sz w:val="24"/>
                <w:szCs w:val="24"/>
              </w:rPr>
              <w:t>Intervene with individuals, families, groups, organizations, and communities</w:t>
            </w:r>
          </w:p>
        </w:tc>
      </w:tr>
      <w:tr w:rsidR="004424B2" w:rsidRPr="00E66411" w14:paraId="0BAB87F6" w14:textId="77777777" w:rsidTr="004424B2">
        <w:tc>
          <w:tcPr>
            <w:tcW w:w="504" w:type="dxa"/>
          </w:tcPr>
          <w:p w14:paraId="5843AF10" w14:textId="2EA455BD" w:rsidR="004424B2" w:rsidRPr="00E66411" w:rsidRDefault="004424B2" w:rsidP="00E66411">
            <w:pPr>
              <w:jc w:val="center"/>
              <w:rPr>
                <w:rFonts w:ascii="Times New Roman" w:hAnsi="Times New Roman" w:cs="Times New Roman"/>
                <w:sz w:val="24"/>
                <w:szCs w:val="24"/>
              </w:rPr>
            </w:pPr>
          </w:p>
        </w:tc>
        <w:tc>
          <w:tcPr>
            <w:tcW w:w="571" w:type="dxa"/>
          </w:tcPr>
          <w:p w14:paraId="05468CB3" w14:textId="04BC1FCE" w:rsidR="004424B2" w:rsidRPr="00E66411" w:rsidRDefault="004424B2" w:rsidP="00E66411">
            <w:pPr>
              <w:jc w:val="center"/>
              <w:rPr>
                <w:rFonts w:ascii="Times New Roman" w:hAnsi="Times New Roman" w:cs="Times New Roman"/>
                <w:sz w:val="24"/>
                <w:szCs w:val="24"/>
              </w:rPr>
            </w:pPr>
            <w:r w:rsidRPr="00E66411">
              <w:rPr>
                <w:rFonts w:ascii="Times New Roman" w:hAnsi="Times New Roman" w:cs="Times New Roman"/>
                <w:sz w:val="24"/>
                <w:szCs w:val="24"/>
              </w:rPr>
              <w:t>9</w:t>
            </w:r>
          </w:p>
        </w:tc>
        <w:tc>
          <w:tcPr>
            <w:tcW w:w="8275" w:type="dxa"/>
          </w:tcPr>
          <w:p w14:paraId="379FE1F0" w14:textId="3A4BB409" w:rsidR="004424B2" w:rsidRPr="00E66411" w:rsidRDefault="004424B2" w:rsidP="00E66411">
            <w:pPr>
              <w:rPr>
                <w:rFonts w:ascii="Times New Roman" w:hAnsi="Times New Roman" w:cs="Times New Roman"/>
                <w:sz w:val="24"/>
                <w:szCs w:val="24"/>
              </w:rPr>
            </w:pPr>
            <w:r w:rsidRPr="00E66411">
              <w:rPr>
                <w:rFonts w:ascii="Times New Roman" w:hAnsi="Times New Roman" w:cs="Times New Roman"/>
                <w:sz w:val="24"/>
                <w:szCs w:val="24"/>
              </w:rPr>
              <w:t>Evaluate practice with individuals, families, groups, organizations, and communities</w:t>
            </w:r>
          </w:p>
        </w:tc>
      </w:tr>
    </w:tbl>
    <w:p w14:paraId="4950F9D0" w14:textId="4BF96F0C" w:rsidR="007D3B8A" w:rsidRDefault="004424B2" w:rsidP="00E66411">
      <w:pPr>
        <w:spacing w:after="0" w:line="240" w:lineRule="auto"/>
        <w:rPr>
          <w:rFonts w:ascii="Times New Roman" w:hAnsi="Times New Roman" w:cs="Times New Roman"/>
        </w:rPr>
      </w:pPr>
      <w:r w:rsidRPr="004424B2">
        <w:rPr>
          <w:rFonts w:ascii="Times New Roman" w:hAnsi="Times New Roman" w:cs="Times New Roman"/>
          <w:i/>
        </w:rPr>
        <w:t>* Highlighted in this course</w:t>
      </w:r>
    </w:p>
    <w:p w14:paraId="2926C9C4" w14:textId="77777777" w:rsidR="00E66411" w:rsidRDefault="00E66411" w:rsidP="00E66411">
      <w:pPr>
        <w:spacing w:after="0" w:line="240" w:lineRule="auto"/>
        <w:rPr>
          <w:rFonts w:ascii="Times New Roman" w:hAnsi="Times New Roman" w:cs="Times New Roman"/>
          <w:sz w:val="24"/>
          <w:szCs w:val="24"/>
        </w:rPr>
      </w:pPr>
    </w:p>
    <w:p w14:paraId="3B25EA4A" w14:textId="50173400" w:rsidR="004424B2" w:rsidRDefault="004424B2" w:rsidP="00E66411">
      <w:pPr>
        <w:spacing w:after="0" w:line="240" w:lineRule="auto"/>
        <w:rPr>
          <w:rFonts w:ascii="Times New Roman" w:hAnsi="Times New Roman" w:cs="Times New Roman"/>
          <w:sz w:val="24"/>
          <w:szCs w:val="24"/>
        </w:rPr>
      </w:pPr>
      <w:r w:rsidRPr="00E66411">
        <w:rPr>
          <w:rFonts w:ascii="Times New Roman" w:hAnsi="Times New Roman" w:cs="Times New Roman"/>
          <w:sz w:val="24"/>
          <w:szCs w:val="24"/>
        </w:rPr>
        <w:t xml:space="preserve">See </w:t>
      </w:r>
      <w:r w:rsidRPr="00E66411">
        <w:rPr>
          <w:rFonts w:ascii="Times New Roman" w:hAnsi="Times New Roman" w:cs="Times New Roman"/>
          <w:b/>
          <w:color w:val="991B1E"/>
          <w:sz w:val="24"/>
          <w:szCs w:val="24"/>
        </w:rPr>
        <w:t>Appendix A</w:t>
      </w:r>
      <w:r w:rsidRPr="00E66411">
        <w:rPr>
          <w:rFonts w:ascii="Times New Roman" w:hAnsi="Times New Roman" w:cs="Times New Roman"/>
          <w:sz w:val="24"/>
          <w:szCs w:val="24"/>
        </w:rPr>
        <w:t xml:space="preserve"> for a</w:t>
      </w:r>
      <w:r w:rsidR="003B26AE" w:rsidRPr="00E66411">
        <w:rPr>
          <w:rFonts w:ascii="Times New Roman" w:hAnsi="Times New Roman" w:cs="Times New Roman"/>
          <w:sz w:val="24"/>
          <w:szCs w:val="24"/>
        </w:rPr>
        <w:t xml:space="preserve">n expanded </w:t>
      </w:r>
      <w:r w:rsidRPr="00E66411">
        <w:rPr>
          <w:rFonts w:ascii="Times New Roman" w:hAnsi="Times New Roman" w:cs="Times New Roman"/>
          <w:sz w:val="24"/>
          <w:szCs w:val="24"/>
        </w:rPr>
        <w:t xml:space="preserve">table, which </w:t>
      </w:r>
      <w:r w:rsidR="003B26AE" w:rsidRPr="00E66411">
        <w:rPr>
          <w:rFonts w:ascii="Times New Roman" w:hAnsi="Times New Roman" w:cs="Times New Roman"/>
          <w:sz w:val="24"/>
          <w:szCs w:val="24"/>
        </w:rPr>
        <w:t xml:space="preserve">details </w:t>
      </w:r>
      <w:r w:rsidRPr="00E66411">
        <w:rPr>
          <w:rFonts w:ascii="Times New Roman" w:hAnsi="Times New Roman" w:cs="Times New Roman"/>
          <w:sz w:val="24"/>
          <w:szCs w:val="24"/>
        </w:rPr>
        <w:t xml:space="preserve">the competencies </w:t>
      </w:r>
      <w:r w:rsidR="003B26AE" w:rsidRPr="00E66411">
        <w:rPr>
          <w:rFonts w:ascii="Times New Roman" w:hAnsi="Times New Roman" w:cs="Times New Roman"/>
          <w:sz w:val="24"/>
          <w:szCs w:val="24"/>
        </w:rPr>
        <w:t xml:space="preserve">and dimensions of competence </w:t>
      </w:r>
      <w:r w:rsidRPr="00E66411">
        <w:rPr>
          <w:rFonts w:ascii="Times New Roman" w:hAnsi="Times New Roman" w:cs="Times New Roman"/>
          <w:sz w:val="24"/>
          <w:szCs w:val="24"/>
        </w:rPr>
        <w:t>highlighted in this course</w:t>
      </w:r>
      <w:r w:rsidR="003B26AE" w:rsidRPr="00E66411">
        <w:rPr>
          <w:rFonts w:ascii="Times New Roman" w:hAnsi="Times New Roman" w:cs="Times New Roman"/>
          <w:sz w:val="24"/>
          <w:szCs w:val="24"/>
        </w:rPr>
        <w:t xml:space="preserve">.  The table also shows </w:t>
      </w:r>
      <w:r w:rsidRPr="00E66411">
        <w:rPr>
          <w:rFonts w:ascii="Times New Roman" w:hAnsi="Times New Roman" w:cs="Times New Roman"/>
          <w:sz w:val="24"/>
          <w:szCs w:val="24"/>
        </w:rPr>
        <w:t xml:space="preserve">the </w:t>
      </w:r>
      <w:r w:rsidR="003B26AE" w:rsidRPr="00E66411">
        <w:rPr>
          <w:rFonts w:ascii="Times New Roman" w:hAnsi="Times New Roman" w:cs="Times New Roman"/>
          <w:sz w:val="24"/>
          <w:szCs w:val="24"/>
        </w:rPr>
        <w:t xml:space="preserve">course objective(s), behaviors/indicators of competence, and course content and assignments </w:t>
      </w:r>
      <w:r w:rsidRPr="00E66411">
        <w:rPr>
          <w:rFonts w:ascii="Times New Roman" w:hAnsi="Times New Roman" w:cs="Times New Roman"/>
          <w:sz w:val="24"/>
          <w:szCs w:val="24"/>
        </w:rPr>
        <w:t xml:space="preserve">related </w:t>
      </w:r>
      <w:r w:rsidR="003B26AE" w:rsidRPr="00E66411">
        <w:rPr>
          <w:rFonts w:ascii="Times New Roman" w:hAnsi="Times New Roman" w:cs="Times New Roman"/>
          <w:sz w:val="24"/>
          <w:szCs w:val="24"/>
        </w:rPr>
        <w:t xml:space="preserve">to each competency highlighted in the course. </w:t>
      </w:r>
    </w:p>
    <w:p w14:paraId="2532CF00" w14:textId="293BF52A" w:rsidR="00E66411" w:rsidRDefault="00E66411" w:rsidP="00E66411">
      <w:pPr>
        <w:spacing w:after="0" w:line="240" w:lineRule="auto"/>
        <w:rPr>
          <w:rFonts w:ascii="Times New Roman" w:hAnsi="Times New Roman" w:cs="Times New Roman"/>
          <w:sz w:val="24"/>
          <w:szCs w:val="24"/>
        </w:rPr>
      </w:pPr>
    </w:p>
    <w:p w14:paraId="7C390EA4" w14:textId="33F3A73C" w:rsidR="00E66411" w:rsidRDefault="00E66411" w:rsidP="00E66411">
      <w:pPr>
        <w:spacing w:after="0" w:line="240" w:lineRule="auto"/>
        <w:rPr>
          <w:rFonts w:ascii="Times New Roman" w:hAnsi="Times New Roman" w:cs="Times New Roman"/>
          <w:sz w:val="24"/>
          <w:szCs w:val="24"/>
        </w:rPr>
      </w:pPr>
    </w:p>
    <w:p w14:paraId="256373CD" w14:textId="735E527E" w:rsidR="00E66411" w:rsidRDefault="00E66411" w:rsidP="00E66411">
      <w:pPr>
        <w:spacing w:after="0" w:line="240" w:lineRule="auto"/>
        <w:rPr>
          <w:rFonts w:ascii="Times New Roman" w:hAnsi="Times New Roman" w:cs="Times New Roman"/>
          <w:sz w:val="24"/>
          <w:szCs w:val="24"/>
        </w:rPr>
      </w:pPr>
    </w:p>
    <w:p w14:paraId="048F8F82" w14:textId="77777777" w:rsidR="00E66411" w:rsidRPr="00E66411" w:rsidRDefault="00E66411" w:rsidP="00E66411">
      <w:pPr>
        <w:spacing w:after="0" w:line="240" w:lineRule="auto"/>
        <w:rPr>
          <w:rFonts w:ascii="Times New Roman" w:hAnsi="Times New Roman" w:cs="Times New Roman"/>
          <w:sz w:val="24"/>
          <w:szCs w:val="24"/>
        </w:rPr>
      </w:pPr>
    </w:p>
    <w:p w14:paraId="0B0F0920" w14:textId="5478F34B" w:rsidR="00F70E4C" w:rsidRPr="00E66411" w:rsidRDefault="00F70E4C" w:rsidP="00E66411">
      <w:pPr>
        <w:spacing w:after="0" w:line="240" w:lineRule="auto"/>
        <w:rPr>
          <w:rFonts w:ascii="Times New Roman" w:hAnsi="Times New Roman" w:cs="Times New Roman"/>
          <w:sz w:val="24"/>
          <w:szCs w:val="24"/>
        </w:rPr>
      </w:pPr>
      <w:r w:rsidRPr="00E66411">
        <w:rPr>
          <w:rFonts w:ascii="Times New Roman" w:hAnsi="Times New Roman" w:cs="Times New Roman"/>
          <w:b/>
          <w:color w:val="991B1E"/>
          <w:sz w:val="24"/>
          <w:szCs w:val="24"/>
        </w:rPr>
        <w:t>Course Assignments, Due Dates, and Grading</w:t>
      </w:r>
    </w:p>
    <w:tbl>
      <w:tblPr>
        <w:tblStyle w:val="TableGrid"/>
        <w:tblW w:w="9353" w:type="dxa"/>
        <w:tblLook w:val="04A0" w:firstRow="1" w:lastRow="0" w:firstColumn="1" w:lastColumn="0" w:noHBand="0" w:noVBand="1"/>
      </w:tblPr>
      <w:tblGrid>
        <w:gridCol w:w="5125"/>
        <w:gridCol w:w="2343"/>
        <w:gridCol w:w="1885"/>
      </w:tblGrid>
      <w:tr w:rsidR="00F70E4C" w:rsidRPr="00E66411" w14:paraId="5FB19679" w14:textId="77777777" w:rsidTr="008737EA">
        <w:tc>
          <w:tcPr>
            <w:tcW w:w="5125" w:type="dxa"/>
            <w:shd w:val="clear" w:color="auto" w:fill="991B1E"/>
          </w:tcPr>
          <w:p w14:paraId="39713952" w14:textId="137D0C95" w:rsidR="00F70E4C" w:rsidRPr="00E66411" w:rsidRDefault="00F70E4C" w:rsidP="00E66411">
            <w:pPr>
              <w:jc w:val="center"/>
              <w:rPr>
                <w:rFonts w:ascii="Times New Roman" w:hAnsi="Times New Roman" w:cs="Times New Roman"/>
                <w:b/>
                <w:color w:val="FFFFFF" w:themeColor="background1"/>
                <w:sz w:val="24"/>
                <w:szCs w:val="24"/>
              </w:rPr>
            </w:pPr>
            <w:r w:rsidRPr="00E66411">
              <w:rPr>
                <w:rFonts w:ascii="Times New Roman" w:hAnsi="Times New Roman" w:cs="Times New Roman"/>
                <w:b/>
                <w:color w:val="FFFFFF" w:themeColor="background1"/>
                <w:sz w:val="24"/>
                <w:szCs w:val="24"/>
              </w:rPr>
              <w:t>Assignment</w:t>
            </w:r>
          </w:p>
        </w:tc>
        <w:tc>
          <w:tcPr>
            <w:tcW w:w="2343" w:type="dxa"/>
            <w:shd w:val="clear" w:color="auto" w:fill="991B1E"/>
          </w:tcPr>
          <w:p w14:paraId="47B0BFD4" w14:textId="14B9FD09" w:rsidR="00F70E4C" w:rsidRPr="00E66411" w:rsidRDefault="00F70E4C" w:rsidP="00E66411">
            <w:pPr>
              <w:jc w:val="center"/>
              <w:rPr>
                <w:rFonts w:ascii="Times New Roman" w:hAnsi="Times New Roman" w:cs="Times New Roman"/>
                <w:b/>
                <w:color w:val="FFFFFF" w:themeColor="background1"/>
                <w:sz w:val="24"/>
                <w:szCs w:val="24"/>
              </w:rPr>
            </w:pPr>
            <w:r w:rsidRPr="00E66411">
              <w:rPr>
                <w:rFonts w:ascii="Times New Roman" w:hAnsi="Times New Roman" w:cs="Times New Roman"/>
                <w:b/>
                <w:color w:val="FFFFFF" w:themeColor="background1"/>
                <w:sz w:val="24"/>
                <w:szCs w:val="24"/>
              </w:rPr>
              <w:t>Due Date</w:t>
            </w:r>
          </w:p>
        </w:tc>
        <w:tc>
          <w:tcPr>
            <w:tcW w:w="1885" w:type="dxa"/>
            <w:shd w:val="clear" w:color="auto" w:fill="991B1E"/>
          </w:tcPr>
          <w:p w14:paraId="62BBF4F7" w14:textId="3F6C07ED" w:rsidR="00F70E4C" w:rsidRPr="00E66411" w:rsidRDefault="00F70E4C" w:rsidP="00E66411">
            <w:pPr>
              <w:jc w:val="center"/>
              <w:rPr>
                <w:rFonts w:ascii="Times New Roman" w:hAnsi="Times New Roman" w:cs="Times New Roman"/>
                <w:b/>
                <w:color w:val="FFFFFF" w:themeColor="background1"/>
                <w:sz w:val="24"/>
                <w:szCs w:val="24"/>
              </w:rPr>
            </w:pPr>
            <w:r w:rsidRPr="00E66411">
              <w:rPr>
                <w:rFonts w:ascii="Times New Roman" w:hAnsi="Times New Roman" w:cs="Times New Roman"/>
                <w:b/>
                <w:color w:val="FFFFFF" w:themeColor="background1"/>
                <w:sz w:val="24"/>
                <w:szCs w:val="24"/>
              </w:rPr>
              <w:t xml:space="preserve">% </w:t>
            </w:r>
            <w:proofErr w:type="gramStart"/>
            <w:r w:rsidRPr="00E66411">
              <w:rPr>
                <w:rFonts w:ascii="Times New Roman" w:hAnsi="Times New Roman" w:cs="Times New Roman"/>
                <w:b/>
                <w:color w:val="FFFFFF" w:themeColor="background1"/>
                <w:sz w:val="24"/>
                <w:szCs w:val="24"/>
              </w:rPr>
              <w:t>of</w:t>
            </w:r>
            <w:proofErr w:type="gramEnd"/>
            <w:r w:rsidRPr="00E66411">
              <w:rPr>
                <w:rFonts w:ascii="Times New Roman" w:hAnsi="Times New Roman" w:cs="Times New Roman"/>
                <w:b/>
                <w:color w:val="FFFFFF" w:themeColor="background1"/>
                <w:sz w:val="24"/>
                <w:szCs w:val="24"/>
              </w:rPr>
              <w:t xml:space="preserve"> Final Grade</w:t>
            </w:r>
          </w:p>
        </w:tc>
      </w:tr>
      <w:tr w:rsidR="000E3025" w:rsidRPr="00E66411" w14:paraId="0FEB8CD9" w14:textId="77777777" w:rsidTr="008737EA">
        <w:tc>
          <w:tcPr>
            <w:tcW w:w="5125" w:type="dxa"/>
          </w:tcPr>
          <w:p w14:paraId="3AE68BA1" w14:textId="1C3BD062" w:rsidR="000E3025" w:rsidRPr="00E66411" w:rsidRDefault="000E3025" w:rsidP="000E3025">
            <w:pPr>
              <w:rPr>
                <w:rFonts w:ascii="Times New Roman" w:hAnsi="Times New Roman" w:cs="Times New Roman"/>
                <w:b/>
                <w:sz w:val="24"/>
                <w:szCs w:val="24"/>
              </w:rPr>
            </w:pPr>
            <w:r>
              <w:rPr>
                <w:rFonts w:ascii="Times New Roman" w:hAnsi="Times New Roman"/>
                <w:b/>
                <w:sz w:val="24"/>
                <w:szCs w:val="24"/>
              </w:rPr>
              <w:t>Quiz x4</w:t>
            </w:r>
          </w:p>
        </w:tc>
        <w:tc>
          <w:tcPr>
            <w:tcW w:w="2343" w:type="dxa"/>
          </w:tcPr>
          <w:p w14:paraId="39877A01" w14:textId="0C292AAD" w:rsidR="000E3025" w:rsidRPr="00E66411" w:rsidRDefault="000E3025" w:rsidP="000E3025">
            <w:pPr>
              <w:jc w:val="center"/>
              <w:rPr>
                <w:rFonts w:ascii="Times New Roman" w:hAnsi="Times New Roman" w:cs="Times New Roman"/>
                <w:sz w:val="24"/>
                <w:szCs w:val="24"/>
              </w:rPr>
            </w:pPr>
            <w:r>
              <w:rPr>
                <w:rFonts w:ascii="Times New Roman" w:hAnsi="Times New Roman"/>
                <w:sz w:val="24"/>
                <w:szCs w:val="24"/>
              </w:rPr>
              <w:t>Week 3, 6, 10, 15</w:t>
            </w:r>
          </w:p>
        </w:tc>
        <w:tc>
          <w:tcPr>
            <w:tcW w:w="1885" w:type="dxa"/>
          </w:tcPr>
          <w:p w14:paraId="1D603C07" w14:textId="7C7441F5" w:rsidR="000E3025" w:rsidRPr="00E66411" w:rsidRDefault="000E3025" w:rsidP="000E3025">
            <w:pPr>
              <w:jc w:val="center"/>
              <w:rPr>
                <w:rFonts w:ascii="Times New Roman" w:hAnsi="Times New Roman" w:cs="Times New Roman"/>
                <w:sz w:val="24"/>
                <w:szCs w:val="24"/>
              </w:rPr>
            </w:pPr>
            <w:r>
              <w:rPr>
                <w:rFonts w:ascii="Times New Roman" w:hAnsi="Times New Roman"/>
                <w:sz w:val="24"/>
                <w:szCs w:val="24"/>
              </w:rPr>
              <w:t>40%</w:t>
            </w:r>
          </w:p>
        </w:tc>
      </w:tr>
      <w:tr w:rsidR="000E3025" w:rsidRPr="00E66411" w14:paraId="2900E2D7" w14:textId="77777777" w:rsidTr="008737EA">
        <w:tc>
          <w:tcPr>
            <w:tcW w:w="5125" w:type="dxa"/>
          </w:tcPr>
          <w:p w14:paraId="5A870C10" w14:textId="64B827D9" w:rsidR="000E3025" w:rsidRPr="00E66411" w:rsidRDefault="000E3025" w:rsidP="000E3025">
            <w:pPr>
              <w:rPr>
                <w:rFonts w:ascii="Times New Roman" w:hAnsi="Times New Roman" w:cs="Times New Roman"/>
                <w:b/>
                <w:sz w:val="24"/>
                <w:szCs w:val="24"/>
              </w:rPr>
            </w:pPr>
            <w:r>
              <w:rPr>
                <w:rFonts w:ascii="Times New Roman" w:hAnsi="Times New Roman"/>
                <w:b/>
                <w:sz w:val="24"/>
                <w:szCs w:val="24"/>
              </w:rPr>
              <w:t>Development and Practice Paper</w:t>
            </w:r>
          </w:p>
        </w:tc>
        <w:tc>
          <w:tcPr>
            <w:tcW w:w="2343" w:type="dxa"/>
          </w:tcPr>
          <w:p w14:paraId="5B951F06" w14:textId="77777777" w:rsidR="000E3025" w:rsidRDefault="000E3025" w:rsidP="000E3025">
            <w:pPr>
              <w:rPr>
                <w:rFonts w:ascii="Times New Roman" w:hAnsi="Times New Roman"/>
                <w:sz w:val="24"/>
                <w:szCs w:val="24"/>
              </w:rPr>
            </w:pPr>
            <w:r>
              <w:rPr>
                <w:rFonts w:ascii="Times New Roman" w:hAnsi="Times New Roman"/>
                <w:sz w:val="24"/>
                <w:szCs w:val="24"/>
              </w:rPr>
              <w:t xml:space="preserve">Week 9 (Part 1) &amp;                </w:t>
            </w:r>
          </w:p>
          <w:p w14:paraId="09E6BA9A" w14:textId="02D40173" w:rsidR="000E3025" w:rsidRPr="00E66411" w:rsidRDefault="000E3025" w:rsidP="000E3025">
            <w:pPr>
              <w:jc w:val="center"/>
              <w:rPr>
                <w:rFonts w:ascii="Times New Roman" w:hAnsi="Times New Roman" w:cs="Times New Roman"/>
                <w:sz w:val="24"/>
                <w:szCs w:val="24"/>
              </w:rPr>
            </w:pPr>
            <w:r>
              <w:rPr>
                <w:rFonts w:ascii="Times New Roman" w:hAnsi="Times New Roman"/>
                <w:sz w:val="24"/>
                <w:szCs w:val="24"/>
              </w:rPr>
              <w:t xml:space="preserve">Week 14 (Part 2)              </w:t>
            </w:r>
          </w:p>
        </w:tc>
        <w:tc>
          <w:tcPr>
            <w:tcW w:w="1885" w:type="dxa"/>
          </w:tcPr>
          <w:p w14:paraId="6279ED19" w14:textId="77777777" w:rsidR="000E3025" w:rsidRDefault="000E3025" w:rsidP="008737EA">
            <w:pPr>
              <w:jc w:val="center"/>
              <w:rPr>
                <w:rFonts w:ascii="Times New Roman" w:hAnsi="Times New Roman"/>
                <w:sz w:val="24"/>
                <w:szCs w:val="24"/>
              </w:rPr>
            </w:pPr>
            <w:r>
              <w:rPr>
                <w:rFonts w:ascii="Times New Roman" w:hAnsi="Times New Roman"/>
                <w:sz w:val="24"/>
                <w:szCs w:val="24"/>
              </w:rPr>
              <w:t>10%</w:t>
            </w:r>
          </w:p>
          <w:p w14:paraId="739151ED" w14:textId="7A89B570" w:rsidR="000E3025" w:rsidRPr="00E66411" w:rsidRDefault="000E3025" w:rsidP="000E3025">
            <w:pPr>
              <w:jc w:val="center"/>
              <w:rPr>
                <w:rFonts w:ascii="Times New Roman" w:hAnsi="Times New Roman" w:cs="Times New Roman"/>
                <w:sz w:val="24"/>
                <w:szCs w:val="24"/>
              </w:rPr>
            </w:pPr>
            <w:r>
              <w:rPr>
                <w:rFonts w:ascii="Times New Roman" w:hAnsi="Times New Roman"/>
                <w:sz w:val="24"/>
                <w:szCs w:val="24"/>
              </w:rPr>
              <w:t>30%</w:t>
            </w:r>
          </w:p>
        </w:tc>
      </w:tr>
      <w:tr w:rsidR="000E3025" w:rsidRPr="00E66411" w14:paraId="0AA58BC1" w14:textId="77777777" w:rsidTr="008737EA">
        <w:tc>
          <w:tcPr>
            <w:tcW w:w="5125" w:type="dxa"/>
          </w:tcPr>
          <w:p w14:paraId="220B21C2" w14:textId="4E4DEC1B" w:rsidR="000E3025" w:rsidRPr="00E66411" w:rsidRDefault="000E3025" w:rsidP="000E3025">
            <w:pPr>
              <w:rPr>
                <w:rFonts w:ascii="Times New Roman" w:hAnsi="Times New Roman" w:cs="Times New Roman"/>
                <w:b/>
                <w:sz w:val="24"/>
                <w:szCs w:val="24"/>
              </w:rPr>
            </w:pPr>
            <w:r>
              <w:rPr>
                <w:rFonts w:ascii="Times New Roman" w:hAnsi="Times New Roman"/>
                <w:b/>
                <w:bCs/>
                <w:sz w:val="24"/>
                <w:szCs w:val="24"/>
              </w:rPr>
              <w:t>Group Work</w:t>
            </w:r>
          </w:p>
        </w:tc>
        <w:tc>
          <w:tcPr>
            <w:tcW w:w="2343" w:type="dxa"/>
          </w:tcPr>
          <w:p w14:paraId="201AC62D" w14:textId="0AA2789B" w:rsidR="000E3025" w:rsidRPr="00E66411" w:rsidRDefault="000E3025" w:rsidP="000E3025">
            <w:pPr>
              <w:jc w:val="center"/>
              <w:rPr>
                <w:rFonts w:ascii="Times New Roman" w:hAnsi="Times New Roman" w:cs="Times New Roman"/>
                <w:sz w:val="24"/>
                <w:szCs w:val="24"/>
              </w:rPr>
            </w:pPr>
            <w:r>
              <w:rPr>
                <w:rFonts w:ascii="Times New Roman" w:hAnsi="Times New Roman"/>
                <w:sz w:val="24"/>
                <w:szCs w:val="24"/>
              </w:rPr>
              <w:t xml:space="preserve">         Ongoing</w:t>
            </w:r>
          </w:p>
        </w:tc>
        <w:tc>
          <w:tcPr>
            <w:tcW w:w="1885" w:type="dxa"/>
          </w:tcPr>
          <w:p w14:paraId="3E3176C0" w14:textId="22E146EC" w:rsidR="000E3025" w:rsidRPr="00E66411" w:rsidRDefault="000E3025" w:rsidP="000E3025">
            <w:pPr>
              <w:jc w:val="center"/>
              <w:rPr>
                <w:rFonts w:ascii="Times New Roman" w:hAnsi="Times New Roman" w:cs="Times New Roman"/>
                <w:sz w:val="24"/>
                <w:szCs w:val="24"/>
              </w:rPr>
            </w:pPr>
            <w:r>
              <w:rPr>
                <w:rFonts w:ascii="Times New Roman" w:hAnsi="Times New Roman"/>
                <w:sz w:val="24"/>
                <w:szCs w:val="24"/>
              </w:rPr>
              <w:t>10%</w:t>
            </w:r>
          </w:p>
        </w:tc>
      </w:tr>
      <w:tr w:rsidR="000E3025" w:rsidRPr="00E66411" w14:paraId="6B7E6B7A" w14:textId="77777777" w:rsidTr="008737EA">
        <w:tc>
          <w:tcPr>
            <w:tcW w:w="5125" w:type="dxa"/>
          </w:tcPr>
          <w:p w14:paraId="4B37D5DE" w14:textId="0FF1BA80" w:rsidR="000E3025" w:rsidRDefault="000E3025" w:rsidP="000E3025">
            <w:pPr>
              <w:rPr>
                <w:rFonts w:ascii="Times New Roman" w:hAnsi="Times New Roman" w:cs="Times New Roman"/>
                <w:b/>
                <w:sz w:val="24"/>
                <w:szCs w:val="24"/>
              </w:rPr>
            </w:pPr>
            <w:r>
              <w:rPr>
                <w:rFonts w:ascii="Times New Roman" w:hAnsi="Times New Roman"/>
                <w:b/>
                <w:bCs/>
                <w:sz w:val="24"/>
                <w:szCs w:val="24"/>
              </w:rPr>
              <w:t>Class Participation</w:t>
            </w:r>
          </w:p>
        </w:tc>
        <w:tc>
          <w:tcPr>
            <w:tcW w:w="2343" w:type="dxa"/>
          </w:tcPr>
          <w:p w14:paraId="38148E40" w14:textId="75EA85B8" w:rsidR="000E3025" w:rsidRDefault="000E3025" w:rsidP="000E3025">
            <w:pPr>
              <w:jc w:val="center"/>
              <w:rPr>
                <w:rFonts w:ascii="Times New Roman" w:hAnsi="Times New Roman" w:cs="Times New Roman"/>
                <w:sz w:val="24"/>
                <w:szCs w:val="24"/>
              </w:rPr>
            </w:pPr>
            <w:r>
              <w:rPr>
                <w:rFonts w:ascii="Times New Roman" w:hAnsi="Times New Roman"/>
                <w:sz w:val="24"/>
                <w:szCs w:val="24"/>
              </w:rPr>
              <w:t xml:space="preserve">         Ongoing</w:t>
            </w:r>
          </w:p>
        </w:tc>
        <w:tc>
          <w:tcPr>
            <w:tcW w:w="1885" w:type="dxa"/>
          </w:tcPr>
          <w:p w14:paraId="07A1F69C" w14:textId="6EDE00F9" w:rsidR="000E3025" w:rsidRDefault="000E3025" w:rsidP="000E3025">
            <w:pPr>
              <w:jc w:val="center"/>
              <w:rPr>
                <w:rFonts w:ascii="Times New Roman" w:hAnsi="Times New Roman" w:cs="Times New Roman"/>
                <w:sz w:val="24"/>
                <w:szCs w:val="24"/>
              </w:rPr>
            </w:pPr>
            <w:r>
              <w:rPr>
                <w:rFonts w:ascii="Times New Roman" w:hAnsi="Times New Roman"/>
                <w:sz w:val="24"/>
                <w:szCs w:val="24"/>
              </w:rPr>
              <w:t>10%</w:t>
            </w:r>
          </w:p>
        </w:tc>
      </w:tr>
    </w:tbl>
    <w:p w14:paraId="0881B82B" w14:textId="77777777" w:rsidR="00E66411" w:rsidRDefault="00E66411" w:rsidP="00E66411">
      <w:pPr>
        <w:spacing w:after="0" w:line="240" w:lineRule="auto"/>
        <w:rPr>
          <w:rFonts w:ascii="Times New Roman" w:hAnsi="Times New Roman" w:cs="Times New Roman"/>
          <w:sz w:val="24"/>
          <w:szCs w:val="24"/>
        </w:rPr>
      </w:pPr>
    </w:p>
    <w:p w14:paraId="6345A929" w14:textId="4E936B21" w:rsidR="00F70E4C" w:rsidRPr="00E66411" w:rsidRDefault="00F70E4C" w:rsidP="008737EA">
      <w:pPr>
        <w:spacing w:after="0" w:line="240" w:lineRule="auto"/>
        <w:rPr>
          <w:rFonts w:ascii="Times New Roman" w:hAnsi="Times New Roman" w:cs="Times New Roman"/>
          <w:sz w:val="24"/>
          <w:szCs w:val="24"/>
        </w:rPr>
      </w:pPr>
      <w:r w:rsidRPr="00E66411">
        <w:rPr>
          <w:rFonts w:ascii="Times New Roman" w:hAnsi="Times New Roman" w:cs="Times New Roman"/>
          <w:sz w:val="24"/>
          <w:szCs w:val="24"/>
        </w:rPr>
        <w:t>Each of the major assignments is described below.</w:t>
      </w:r>
    </w:p>
    <w:p w14:paraId="4007DD18" w14:textId="77777777" w:rsidR="00E66411" w:rsidRDefault="00E66411" w:rsidP="008737EA">
      <w:pPr>
        <w:spacing w:after="0" w:line="240" w:lineRule="auto"/>
        <w:rPr>
          <w:rFonts w:ascii="Times New Roman" w:hAnsi="Times New Roman"/>
          <w:sz w:val="24"/>
          <w:szCs w:val="24"/>
        </w:rPr>
      </w:pPr>
      <w:r w:rsidRPr="00A51F26">
        <w:rPr>
          <w:rFonts w:ascii="Times New Roman" w:hAnsi="Times New Roman"/>
          <w:b/>
          <w:sz w:val="24"/>
          <w:szCs w:val="24"/>
        </w:rPr>
        <w:t>Assignment 1</w:t>
      </w:r>
      <w:r>
        <w:rPr>
          <w:rFonts w:ascii="Times New Roman" w:hAnsi="Times New Roman"/>
          <w:b/>
          <w:sz w:val="24"/>
          <w:szCs w:val="24"/>
        </w:rPr>
        <w:t xml:space="preserve">: Quiz. </w:t>
      </w:r>
      <w:r>
        <w:rPr>
          <w:rFonts w:ascii="Times New Roman" w:hAnsi="Times New Roman"/>
          <w:sz w:val="24"/>
          <w:szCs w:val="24"/>
        </w:rPr>
        <w:t xml:space="preserve">The quiz will include a variety of multiple-choice, matching, and fill in the blank questions. </w:t>
      </w:r>
    </w:p>
    <w:p w14:paraId="08B9A708" w14:textId="77777777" w:rsidR="00E66411" w:rsidRDefault="00E66411" w:rsidP="008737EA">
      <w:pPr>
        <w:spacing w:after="0" w:line="240" w:lineRule="auto"/>
        <w:rPr>
          <w:rFonts w:ascii="Times New Roman" w:hAnsi="Times New Roman"/>
          <w:sz w:val="24"/>
          <w:szCs w:val="24"/>
        </w:rPr>
      </w:pPr>
    </w:p>
    <w:p w14:paraId="7BB85445" w14:textId="320FC351" w:rsidR="008737EA" w:rsidRDefault="008737EA" w:rsidP="008737EA">
      <w:pPr>
        <w:spacing w:after="0" w:line="240" w:lineRule="auto"/>
        <w:rPr>
          <w:rFonts w:ascii="Times New Roman" w:hAnsi="Times New Roman"/>
          <w:sz w:val="24"/>
          <w:szCs w:val="24"/>
        </w:rPr>
      </w:pPr>
      <w:r w:rsidRPr="00266EE9">
        <w:rPr>
          <w:rFonts w:ascii="Times New Roman" w:hAnsi="Times New Roman"/>
          <w:b/>
          <w:bCs/>
          <w:sz w:val="24"/>
          <w:szCs w:val="24"/>
        </w:rPr>
        <w:t>Quiz 1</w:t>
      </w:r>
      <w:r w:rsidRPr="00691210">
        <w:rPr>
          <w:rFonts w:ascii="Times New Roman" w:hAnsi="Times New Roman"/>
          <w:sz w:val="24"/>
          <w:szCs w:val="24"/>
        </w:rPr>
        <w:t xml:space="preserve"> (Week 3):  Covers Weeks 1–2</w:t>
      </w:r>
      <w:r w:rsidRPr="00A804BD">
        <w:rPr>
          <w:rFonts w:ascii="Times New Roman" w:hAnsi="Times New Roman"/>
          <w:sz w:val="24"/>
          <w:szCs w:val="24"/>
        </w:rPr>
        <w:t xml:space="preserve">.  </w:t>
      </w:r>
      <w:r w:rsidRPr="00A804BD">
        <w:rPr>
          <w:rFonts w:ascii="Times New Roman" w:hAnsi="Times New Roman"/>
          <w:i/>
          <w:sz w:val="24"/>
          <w:szCs w:val="24"/>
        </w:rPr>
        <w:t xml:space="preserve">Quiz is available beginning at the end of class time Week 3 </w:t>
      </w:r>
      <w:r w:rsidRPr="00A804BD">
        <w:rPr>
          <w:rFonts w:ascii="Times New Roman" w:hAnsi="Times New Roman"/>
          <w:sz w:val="24"/>
          <w:szCs w:val="24"/>
        </w:rPr>
        <w:t xml:space="preserve">(September 6, 2021) </w:t>
      </w:r>
      <w:r w:rsidRPr="00A804BD">
        <w:rPr>
          <w:rFonts w:ascii="Times New Roman" w:hAnsi="Times New Roman"/>
          <w:i/>
          <w:sz w:val="24"/>
          <w:szCs w:val="24"/>
        </w:rPr>
        <w:t xml:space="preserve">and closes out by the start of class time Week 4 </w:t>
      </w:r>
      <w:r w:rsidRPr="00A804BD">
        <w:rPr>
          <w:rFonts w:ascii="Times New Roman" w:hAnsi="Times New Roman"/>
          <w:sz w:val="24"/>
          <w:szCs w:val="24"/>
        </w:rPr>
        <w:t>(September 6, 2021)</w:t>
      </w:r>
      <w:r w:rsidRPr="00A804BD">
        <w:rPr>
          <w:rFonts w:ascii="Times New Roman" w:hAnsi="Times New Roman"/>
          <w:i/>
          <w:sz w:val="24"/>
          <w:szCs w:val="24"/>
        </w:rPr>
        <w:t>.</w:t>
      </w:r>
      <w:r w:rsidRPr="00A804BD">
        <w:rPr>
          <w:rFonts w:ascii="Times New Roman" w:hAnsi="Times New Roman"/>
          <w:sz w:val="24"/>
          <w:szCs w:val="24"/>
        </w:rPr>
        <w:t xml:space="preserve"> </w:t>
      </w:r>
    </w:p>
    <w:p w14:paraId="21C4BEB0" w14:textId="77777777" w:rsidR="00266EE9" w:rsidRPr="00A804BD" w:rsidRDefault="00266EE9" w:rsidP="008737EA">
      <w:pPr>
        <w:spacing w:after="0" w:line="240" w:lineRule="auto"/>
        <w:rPr>
          <w:rFonts w:ascii="Times New Roman" w:hAnsi="Times New Roman"/>
          <w:sz w:val="24"/>
          <w:szCs w:val="24"/>
        </w:rPr>
      </w:pPr>
    </w:p>
    <w:p w14:paraId="6985E71B" w14:textId="13D42BA0" w:rsidR="008737EA" w:rsidRDefault="008737EA" w:rsidP="008737EA">
      <w:pPr>
        <w:spacing w:after="0" w:line="240" w:lineRule="auto"/>
        <w:rPr>
          <w:rFonts w:ascii="Times New Roman" w:hAnsi="Times New Roman"/>
          <w:i/>
          <w:sz w:val="24"/>
          <w:szCs w:val="24"/>
        </w:rPr>
      </w:pPr>
      <w:r w:rsidRPr="00266EE9">
        <w:rPr>
          <w:rFonts w:ascii="Times New Roman" w:hAnsi="Times New Roman"/>
          <w:b/>
          <w:bCs/>
          <w:sz w:val="24"/>
          <w:szCs w:val="24"/>
        </w:rPr>
        <w:t>Quiz 2</w:t>
      </w:r>
      <w:r w:rsidRPr="00A804BD">
        <w:rPr>
          <w:rFonts w:ascii="Times New Roman" w:hAnsi="Times New Roman"/>
          <w:sz w:val="24"/>
          <w:szCs w:val="24"/>
        </w:rPr>
        <w:t xml:space="preserve"> (Week 6):  Covers Weeks 3–5.  </w:t>
      </w:r>
      <w:r w:rsidRPr="00A804BD">
        <w:rPr>
          <w:rFonts w:ascii="Times New Roman" w:hAnsi="Times New Roman"/>
          <w:i/>
          <w:sz w:val="24"/>
          <w:szCs w:val="24"/>
        </w:rPr>
        <w:t xml:space="preserve">Quiz is available beginning at the end of class time Week 6 </w:t>
      </w:r>
      <w:r w:rsidRPr="00A804BD">
        <w:rPr>
          <w:rFonts w:ascii="Times New Roman" w:hAnsi="Times New Roman"/>
          <w:sz w:val="24"/>
          <w:szCs w:val="24"/>
        </w:rPr>
        <w:t xml:space="preserve">(September 27, 2021) </w:t>
      </w:r>
      <w:r w:rsidRPr="00A804BD">
        <w:rPr>
          <w:rFonts w:ascii="Times New Roman" w:hAnsi="Times New Roman"/>
          <w:i/>
          <w:sz w:val="24"/>
          <w:szCs w:val="24"/>
        </w:rPr>
        <w:t xml:space="preserve">and closes out by the start of class time Week 7 </w:t>
      </w:r>
      <w:r w:rsidRPr="00A804BD">
        <w:rPr>
          <w:rFonts w:ascii="Times New Roman" w:hAnsi="Times New Roman"/>
          <w:sz w:val="24"/>
          <w:szCs w:val="24"/>
        </w:rPr>
        <w:t>(October 4, 2021)</w:t>
      </w:r>
      <w:r w:rsidRPr="00A804BD">
        <w:rPr>
          <w:rFonts w:ascii="Times New Roman" w:hAnsi="Times New Roman"/>
          <w:i/>
          <w:sz w:val="24"/>
          <w:szCs w:val="24"/>
        </w:rPr>
        <w:t>.</w:t>
      </w:r>
    </w:p>
    <w:p w14:paraId="4D9A49C1" w14:textId="77777777" w:rsidR="00266EE9" w:rsidRPr="00A804BD" w:rsidRDefault="00266EE9" w:rsidP="008737EA">
      <w:pPr>
        <w:spacing w:after="0" w:line="240" w:lineRule="auto"/>
        <w:rPr>
          <w:rFonts w:ascii="Times New Roman" w:hAnsi="Times New Roman"/>
          <w:sz w:val="24"/>
          <w:szCs w:val="24"/>
        </w:rPr>
      </w:pPr>
    </w:p>
    <w:p w14:paraId="50FFE361" w14:textId="330C4688" w:rsidR="008737EA" w:rsidRDefault="008737EA" w:rsidP="008737EA">
      <w:pPr>
        <w:spacing w:after="0" w:line="240" w:lineRule="auto"/>
        <w:rPr>
          <w:rFonts w:ascii="Times New Roman" w:hAnsi="Times New Roman"/>
          <w:i/>
          <w:sz w:val="24"/>
          <w:szCs w:val="24"/>
        </w:rPr>
      </w:pPr>
      <w:r w:rsidRPr="00266EE9">
        <w:rPr>
          <w:rFonts w:ascii="Times New Roman" w:hAnsi="Times New Roman"/>
          <w:b/>
          <w:bCs/>
          <w:sz w:val="24"/>
          <w:szCs w:val="24"/>
        </w:rPr>
        <w:t>Quiz 3</w:t>
      </w:r>
      <w:r w:rsidRPr="00A804BD">
        <w:rPr>
          <w:rFonts w:ascii="Times New Roman" w:hAnsi="Times New Roman"/>
          <w:sz w:val="24"/>
          <w:szCs w:val="24"/>
        </w:rPr>
        <w:t xml:space="preserve"> (Week 10): Covers Weeks 6–9.  </w:t>
      </w:r>
      <w:r w:rsidRPr="00A804BD">
        <w:rPr>
          <w:rFonts w:ascii="Times New Roman" w:hAnsi="Times New Roman"/>
          <w:i/>
          <w:sz w:val="24"/>
          <w:szCs w:val="24"/>
        </w:rPr>
        <w:t xml:space="preserve">Quiz is available beginning at the end of class time Week 10 </w:t>
      </w:r>
      <w:r w:rsidRPr="00A804BD">
        <w:rPr>
          <w:rFonts w:ascii="Times New Roman" w:hAnsi="Times New Roman"/>
          <w:sz w:val="24"/>
          <w:szCs w:val="24"/>
        </w:rPr>
        <w:t xml:space="preserve">(October 25, 2021) </w:t>
      </w:r>
      <w:r w:rsidRPr="00A804BD">
        <w:rPr>
          <w:rFonts w:ascii="Times New Roman" w:hAnsi="Times New Roman"/>
          <w:i/>
          <w:sz w:val="24"/>
          <w:szCs w:val="24"/>
        </w:rPr>
        <w:t xml:space="preserve">and closes out by the start of class time Week 11 </w:t>
      </w:r>
      <w:r w:rsidRPr="00A804BD">
        <w:rPr>
          <w:rFonts w:ascii="Times New Roman" w:hAnsi="Times New Roman"/>
          <w:sz w:val="24"/>
          <w:szCs w:val="24"/>
        </w:rPr>
        <w:t>(November 1, 2021)</w:t>
      </w:r>
      <w:r w:rsidRPr="00A804BD">
        <w:rPr>
          <w:rFonts w:ascii="Times New Roman" w:hAnsi="Times New Roman"/>
          <w:i/>
          <w:sz w:val="24"/>
          <w:szCs w:val="24"/>
        </w:rPr>
        <w:t>.</w:t>
      </w:r>
    </w:p>
    <w:p w14:paraId="78FAABF1" w14:textId="77777777" w:rsidR="00266EE9" w:rsidRPr="00A804BD" w:rsidRDefault="00266EE9" w:rsidP="008737EA">
      <w:pPr>
        <w:spacing w:after="0" w:line="240" w:lineRule="auto"/>
        <w:rPr>
          <w:rFonts w:ascii="Times New Roman" w:hAnsi="Times New Roman"/>
          <w:sz w:val="24"/>
          <w:szCs w:val="24"/>
        </w:rPr>
      </w:pPr>
    </w:p>
    <w:p w14:paraId="03C2E1A6" w14:textId="7BF210D6" w:rsidR="008737EA" w:rsidRPr="00691210" w:rsidRDefault="008737EA" w:rsidP="008737EA">
      <w:pPr>
        <w:spacing w:after="0" w:line="240" w:lineRule="auto"/>
        <w:rPr>
          <w:rFonts w:ascii="Times New Roman" w:hAnsi="Times New Roman"/>
          <w:sz w:val="24"/>
          <w:szCs w:val="24"/>
        </w:rPr>
      </w:pPr>
      <w:r w:rsidRPr="00266EE9">
        <w:rPr>
          <w:rFonts w:ascii="Times New Roman" w:hAnsi="Times New Roman"/>
          <w:b/>
          <w:bCs/>
          <w:sz w:val="24"/>
          <w:szCs w:val="24"/>
        </w:rPr>
        <w:t>Quiz 4</w:t>
      </w:r>
      <w:r w:rsidRPr="00A804BD">
        <w:rPr>
          <w:rFonts w:ascii="Times New Roman" w:hAnsi="Times New Roman"/>
          <w:sz w:val="24"/>
          <w:szCs w:val="24"/>
        </w:rPr>
        <w:t xml:space="preserve"> (Week 15): Covers Weeks 10–11.  </w:t>
      </w:r>
      <w:r w:rsidRPr="00A804BD">
        <w:rPr>
          <w:rFonts w:ascii="Times New Roman" w:hAnsi="Times New Roman"/>
          <w:i/>
          <w:sz w:val="24"/>
          <w:szCs w:val="24"/>
        </w:rPr>
        <w:t xml:space="preserve">Quiz is available beginning at 12pm on the Sunday of Week 15 </w:t>
      </w:r>
      <w:r w:rsidRPr="00A804BD">
        <w:rPr>
          <w:rFonts w:ascii="Times New Roman" w:hAnsi="Times New Roman"/>
          <w:sz w:val="24"/>
          <w:szCs w:val="24"/>
        </w:rPr>
        <w:t xml:space="preserve">(December 5, 2021) </w:t>
      </w:r>
      <w:r w:rsidRPr="00A804BD">
        <w:rPr>
          <w:rFonts w:ascii="Times New Roman" w:hAnsi="Times New Roman"/>
          <w:i/>
          <w:sz w:val="24"/>
          <w:szCs w:val="24"/>
        </w:rPr>
        <w:t xml:space="preserve">and closes at 12pm the following Sunday </w:t>
      </w:r>
      <w:r w:rsidRPr="00A804BD">
        <w:rPr>
          <w:rFonts w:ascii="Times New Roman" w:hAnsi="Times New Roman"/>
          <w:sz w:val="24"/>
          <w:szCs w:val="24"/>
        </w:rPr>
        <w:t>(December 12, 2021)</w:t>
      </w:r>
      <w:r w:rsidRPr="00A804BD">
        <w:rPr>
          <w:rFonts w:ascii="Times New Roman" w:hAnsi="Times New Roman"/>
          <w:i/>
          <w:sz w:val="24"/>
          <w:szCs w:val="24"/>
        </w:rPr>
        <w:t>.</w:t>
      </w:r>
    </w:p>
    <w:p w14:paraId="23CA1708" w14:textId="77777777" w:rsidR="00E66411" w:rsidRDefault="00E66411" w:rsidP="008737EA">
      <w:pPr>
        <w:spacing w:after="0" w:line="240" w:lineRule="auto"/>
        <w:rPr>
          <w:rFonts w:ascii="Times New Roman" w:hAnsi="Times New Roman"/>
          <w:sz w:val="24"/>
          <w:szCs w:val="24"/>
        </w:rPr>
      </w:pPr>
    </w:p>
    <w:p w14:paraId="1AE25730" w14:textId="647ED68D" w:rsidR="00E66411" w:rsidRDefault="00E66411" w:rsidP="008737EA">
      <w:pPr>
        <w:spacing w:after="0" w:line="240" w:lineRule="auto"/>
        <w:rPr>
          <w:rFonts w:ascii="Times New Roman" w:hAnsi="Times New Roman"/>
          <w:sz w:val="24"/>
          <w:szCs w:val="24"/>
        </w:rPr>
      </w:pPr>
      <w:r>
        <w:rPr>
          <w:rFonts w:ascii="Times New Roman" w:hAnsi="Times New Roman"/>
          <w:sz w:val="24"/>
          <w:szCs w:val="24"/>
        </w:rPr>
        <w:t xml:space="preserve">Quizzes will be done on the VAC platform and will cover content from cover content from the Konrad and Hauser-Cram et al. textbooks and other required readings listed within the units.  </w:t>
      </w:r>
      <w:r w:rsidRPr="00250400">
        <w:rPr>
          <w:rFonts w:ascii="Times New Roman" w:hAnsi="Times New Roman"/>
          <w:sz w:val="24"/>
          <w:szCs w:val="24"/>
          <w:u w:val="single"/>
        </w:rPr>
        <w:t>Quizzes must be done independently</w:t>
      </w:r>
      <w:r>
        <w:rPr>
          <w:rFonts w:ascii="Times New Roman" w:hAnsi="Times New Roman"/>
          <w:sz w:val="24"/>
          <w:szCs w:val="24"/>
        </w:rPr>
        <w:t xml:space="preserve"> and will be </w:t>
      </w:r>
      <w:r w:rsidRPr="00266EE9">
        <w:rPr>
          <w:rFonts w:ascii="Times New Roman" w:hAnsi="Times New Roman"/>
          <w:b/>
          <w:bCs/>
          <w:i/>
          <w:iCs/>
          <w:sz w:val="24"/>
          <w:szCs w:val="24"/>
        </w:rPr>
        <w:t>timed for one hour (60 minutes</w:t>
      </w:r>
      <w:r>
        <w:rPr>
          <w:rFonts w:ascii="Times New Roman" w:hAnsi="Times New Roman"/>
          <w:sz w:val="24"/>
          <w:szCs w:val="24"/>
        </w:rPr>
        <w:t xml:space="preserve">).  </w:t>
      </w:r>
      <w:r>
        <w:rPr>
          <w:rFonts w:ascii="Times New Roman" w:hAnsi="Times New Roman"/>
          <w:i/>
          <w:sz w:val="24"/>
          <w:szCs w:val="24"/>
        </w:rPr>
        <w:t xml:space="preserve">Should you have an accommodation for additional time, please present that to the instructor by week #2 so that time can be adjusted for quizzes). </w:t>
      </w:r>
      <w:r>
        <w:rPr>
          <w:rFonts w:ascii="Times New Roman" w:hAnsi="Times New Roman"/>
          <w:sz w:val="24"/>
          <w:szCs w:val="24"/>
        </w:rPr>
        <w:t xml:space="preserve">Quizzes must be completed anytime during the open </w:t>
      </w:r>
      <w:r w:rsidR="00266EE9">
        <w:rPr>
          <w:rFonts w:ascii="Times New Roman" w:hAnsi="Times New Roman"/>
          <w:sz w:val="24"/>
          <w:szCs w:val="24"/>
        </w:rPr>
        <w:t>time</w:t>
      </w:r>
      <w:r>
        <w:rPr>
          <w:rFonts w:ascii="Times New Roman" w:hAnsi="Times New Roman"/>
          <w:sz w:val="24"/>
          <w:szCs w:val="24"/>
        </w:rPr>
        <w:t>.</w:t>
      </w:r>
    </w:p>
    <w:p w14:paraId="783798A3" w14:textId="77777777" w:rsidR="00E66411" w:rsidRDefault="00E66411" w:rsidP="00E66411">
      <w:pPr>
        <w:spacing w:after="0" w:line="240" w:lineRule="auto"/>
        <w:rPr>
          <w:rFonts w:ascii="Times New Roman" w:hAnsi="Times New Roman"/>
          <w:sz w:val="24"/>
          <w:szCs w:val="24"/>
        </w:rPr>
      </w:pPr>
    </w:p>
    <w:p w14:paraId="07E79B02" w14:textId="77777777" w:rsidR="00E66411" w:rsidRDefault="00E66411" w:rsidP="00E66411">
      <w:pPr>
        <w:spacing w:after="0" w:line="240" w:lineRule="auto"/>
        <w:rPr>
          <w:rFonts w:ascii="Times New Roman" w:hAnsi="Times New Roman"/>
          <w:sz w:val="24"/>
          <w:szCs w:val="24"/>
        </w:rPr>
      </w:pPr>
      <w:r>
        <w:rPr>
          <w:rFonts w:ascii="Times New Roman" w:hAnsi="Times New Roman"/>
          <w:sz w:val="24"/>
          <w:szCs w:val="24"/>
        </w:rPr>
        <w:t>Quizzes 1 and 3 have 20 multiple choice questions.</w:t>
      </w:r>
    </w:p>
    <w:p w14:paraId="5B323D85" w14:textId="77777777" w:rsidR="00E66411" w:rsidRDefault="00E66411" w:rsidP="00E66411">
      <w:pPr>
        <w:spacing w:after="0" w:line="240" w:lineRule="auto"/>
        <w:rPr>
          <w:rFonts w:ascii="Times New Roman" w:hAnsi="Times New Roman"/>
          <w:sz w:val="24"/>
          <w:szCs w:val="24"/>
        </w:rPr>
      </w:pPr>
      <w:r>
        <w:rPr>
          <w:rFonts w:ascii="Times New Roman" w:hAnsi="Times New Roman"/>
          <w:sz w:val="24"/>
          <w:szCs w:val="24"/>
        </w:rPr>
        <w:t>Quizzes 2 and 4 have 10 multiple choice questions that are centered around a specific vignette which will be provided at the time of the quiz.</w:t>
      </w:r>
    </w:p>
    <w:p w14:paraId="07B08282" w14:textId="77777777" w:rsidR="00E66411" w:rsidRPr="00F974DD" w:rsidRDefault="00E66411" w:rsidP="00E66411">
      <w:pPr>
        <w:spacing w:after="0" w:line="240" w:lineRule="auto"/>
        <w:rPr>
          <w:rFonts w:ascii="Times New Roman" w:hAnsi="Times New Roman"/>
          <w:b/>
          <w:i/>
          <w:sz w:val="24"/>
          <w:szCs w:val="24"/>
        </w:rPr>
      </w:pPr>
      <w:r w:rsidRPr="002130D1">
        <w:rPr>
          <w:rFonts w:ascii="Times New Roman" w:hAnsi="Times New Roman"/>
          <w:b/>
          <w:i/>
          <w:sz w:val="24"/>
          <w:szCs w:val="24"/>
        </w:rPr>
        <w:t>This assignment relates to student learning outcomes 6a and 7a.</w:t>
      </w:r>
    </w:p>
    <w:p w14:paraId="198B77C4" w14:textId="77777777" w:rsidR="00E66411" w:rsidRDefault="00E66411" w:rsidP="00E66411">
      <w:pPr>
        <w:spacing w:after="0" w:line="240" w:lineRule="auto"/>
        <w:rPr>
          <w:rFonts w:ascii="Times New Roman" w:hAnsi="Times New Roman"/>
          <w:sz w:val="24"/>
          <w:szCs w:val="24"/>
        </w:rPr>
      </w:pPr>
    </w:p>
    <w:p w14:paraId="25677648" w14:textId="77777777" w:rsidR="008737EA" w:rsidRDefault="008737EA" w:rsidP="008737EA">
      <w:pPr>
        <w:rPr>
          <w:rFonts w:ascii="Times New Roman" w:hAnsi="Times New Roman"/>
          <w:sz w:val="24"/>
          <w:szCs w:val="24"/>
        </w:rPr>
      </w:pPr>
      <w:r>
        <w:rPr>
          <w:rFonts w:ascii="Times New Roman" w:hAnsi="Times New Roman"/>
          <w:b/>
          <w:sz w:val="24"/>
          <w:szCs w:val="24"/>
        </w:rPr>
        <w:t>Assignment 2:  Development and Practice Paper:</w:t>
      </w:r>
      <w:r>
        <w:rPr>
          <w:rFonts w:ascii="Times New Roman" w:hAnsi="Times New Roman"/>
          <w:sz w:val="24"/>
          <w:szCs w:val="24"/>
        </w:rPr>
        <w:t xml:space="preserve">  In this paper, you will be choosing a client-related challenge of your child and explore it through the lens of a developmental period covered in this course. This means that there must be something that would arise and is particularly relevant during the stage you have chosen. You will want to think about this stage of development from a biological, social, cultural, and psychological perspective. This is important because the impact of the issue you choose may vary based on developmental stage. Further, you will want to consider issues of gender, socioeconomic status, culture, race/ethnicity, sexual </w:t>
      </w:r>
      <w:r>
        <w:rPr>
          <w:rFonts w:ascii="Times New Roman" w:hAnsi="Times New Roman"/>
          <w:sz w:val="24"/>
          <w:szCs w:val="24"/>
        </w:rPr>
        <w:lastRenderedPageBreak/>
        <w:t xml:space="preserve">orientation, etc. Once established, you will describe how you would assess a child and family with this client-related challenge, and how you would engage them in an intervention process.  Last, you will choose and describe one evidence-based intervention effective (or could be effective) for this problem that meets the needs of a child and/or family at this developmental stage. The </w:t>
      </w:r>
      <w:r w:rsidRPr="00A85591">
        <w:rPr>
          <w:rFonts w:ascii="Times New Roman" w:hAnsi="Times New Roman"/>
          <w:sz w:val="24"/>
          <w:szCs w:val="24"/>
          <w:u w:val="single"/>
        </w:rPr>
        <w:t>paper will be between 6-8 pages</w:t>
      </w:r>
      <w:r w:rsidRPr="00267947">
        <w:rPr>
          <w:rFonts w:ascii="Times New Roman" w:hAnsi="Times New Roman"/>
          <w:b/>
          <w:sz w:val="24"/>
          <w:szCs w:val="24"/>
        </w:rPr>
        <w:t>.</w:t>
      </w:r>
    </w:p>
    <w:p w14:paraId="3D525C75" w14:textId="77777777" w:rsidR="008737EA" w:rsidRDefault="008737EA" w:rsidP="008737EA">
      <w:pPr>
        <w:rPr>
          <w:rFonts w:ascii="Times New Roman" w:hAnsi="Times New Roman"/>
          <w:sz w:val="24"/>
          <w:szCs w:val="24"/>
        </w:rPr>
      </w:pPr>
      <w:r>
        <w:rPr>
          <w:rFonts w:ascii="Times New Roman" w:hAnsi="Times New Roman"/>
          <w:sz w:val="24"/>
          <w:szCs w:val="24"/>
        </w:rPr>
        <w:t xml:space="preserve">Part 1:  </w:t>
      </w:r>
      <w:r w:rsidRPr="00267947">
        <w:rPr>
          <w:rFonts w:ascii="Times New Roman" w:hAnsi="Times New Roman"/>
          <w:b/>
          <w:sz w:val="24"/>
          <w:szCs w:val="24"/>
        </w:rPr>
        <w:t>On Week 9, the 1</w:t>
      </w:r>
      <w:r w:rsidRPr="00267947">
        <w:rPr>
          <w:rFonts w:ascii="Times New Roman" w:hAnsi="Times New Roman"/>
          <w:b/>
          <w:sz w:val="24"/>
          <w:szCs w:val="24"/>
          <w:vertAlign w:val="superscript"/>
        </w:rPr>
        <w:t>st</w:t>
      </w:r>
      <w:r>
        <w:rPr>
          <w:rFonts w:ascii="Times New Roman" w:hAnsi="Times New Roman"/>
          <w:b/>
          <w:sz w:val="24"/>
          <w:szCs w:val="24"/>
        </w:rPr>
        <w:t xml:space="preserve"> 3 pages of the paper are</w:t>
      </w:r>
      <w:r w:rsidRPr="00267947">
        <w:rPr>
          <w:rFonts w:ascii="Times New Roman" w:hAnsi="Times New Roman"/>
          <w:b/>
          <w:sz w:val="24"/>
          <w:szCs w:val="24"/>
        </w:rPr>
        <w:t xml:space="preserve"> due</w:t>
      </w:r>
      <w:r>
        <w:rPr>
          <w:rFonts w:ascii="Times New Roman" w:hAnsi="Times New Roman"/>
          <w:b/>
          <w:sz w:val="24"/>
          <w:szCs w:val="24"/>
        </w:rPr>
        <w:t xml:space="preserve"> </w:t>
      </w:r>
      <w:r>
        <w:rPr>
          <w:rFonts w:ascii="Times New Roman" w:hAnsi="Times New Roman"/>
          <w:b/>
          <w:sz w:val="24"/>
          <w:szCs w:val="24"/>
          <w:u w:val="single"/>
        </w:rPr>
        <w:t>before the start of class</w:t>
      </w:r>
      <w:r>
        <w:rPr>
          <w:rFonts w:ascii="Times New Roman" w:hAnsi="Times New Roman"/>
          <w:sz w:val="24"/>
          <w:szCs w:val="24"/>
        </w:rPr>
        <w:t xml:space="preserve">. This is to ensure you will get initial feedback around the topic chosen, writing skills and formatting.  This part of your paper will be </w:t>
      </w:r>
      <w:r w:rsidRPr="00811F30">
        <w:rPr>
          <w:rFonts w:ascii="Times New Roman" w:hAnsi="Times New Roman"/>
          <w:sz w:val="24"/>
          <w:szCs w:val="24"/>
          <w:u w:val="single"/>
        </w:rPr>
        <w:t>worth 10% of your class grade</w:t>
      </w:r>
      <w:r>
        <w:rPr>
          <w:rFonts w:ascii="Times New Roman" w:hAnsi="Times New Roman"/>
          <w:sz w:val="24"/>
          <w:szCs w:val="24"/>
        </w:rPr>
        <w:t xml:space="preserve"> and should include an introduction, state of the problem, and application of the problem to the developmental stage you have chosen.</w:t>
      </w:r>
    </w:p>
    <w:p w14:paraId="1084E94A" w14:textId="77777777" w:rsidR="008737EA" w:rsidRDefault="008737EA" w:rsidP="008737EA">
      <w:pPr>
        <w:rPr>
          <w:rFonts w:ascii="Times New Roman" w:hAnsi="Times New Roman"/>
          <w:sz w:val="24"/>
          <w:szCs w:val="24"/>
        </w:rPr>
      </w:pPr>
      <w:r>
        <w:rPr>
          <w:rFonts w:ascii="Times New Roman" w:hAnsi="Times New Roman"/>
          <w:sz w:val="24"/>
          <w:szCs w:val="24"/>
        </w:rPr>
        <w:t xml:space="preserve">Part 2:  </w:t>
      </w:r>
      <w:r w:rsidRPr="00267947">
        <w:rPr>
          <w:rFonts w:ascii="Times New Roman" w:hAnsi="Times New Roman"/>
          <w:b/>
          <w:sz w:val="24"/>
          <w:szCs w:val="24"/>
        </w:rPr>
        <w:t>The complete paper is due Week 1</w:t>
      </w:r>
      <w:r>
        <w:rPr>
          <w:rFonts w:ascii="Times New Roman" w:hAnsi="Times New Roman"/>
          <w:b/>
          <w:sz w:val="24"/>
          <w:szCs w:val="24"/>
        </w:rPr>
        <w:t>4</w:t>
      </w:r>
      <w:r w:rsidRPr="00267947">
        <w:rPr>
          <w:rFonts w:ascii="Times New Roman" w:hAnsi="Times New Roman"/>
          <w:b/>
          <w:sz w:val="24"/>
          <w:szCs w:val="24"/>
        </w:rPr>
        <w:t xml:space="preserve"> </w:t>
      </w:r>
      <w:r w:rsidRPr="00076027">
        <w:rPr>
          <w:rFonts w:ascii="Times New Roman" w:hAnsi="Times New Roman"/>
          <w:b/>
          <w:sz w:val="24"/>
          <w:szCs w:val="24"/>
          <w:u w:val="single"/>
        </w:rPr>
        <w:t>by the start of class</w:t>
      </w:r>
      <w:r>
        <w:rPr>
          <w:rFonts w:ascii="Times New Roman" w:hAnsi="Times New Roman"/>
          <w:sz w:val="24"/>
          <w:szCs w:val="24"/>
        </w:rPr>
        <w:t xml:space="preserve">.  You will take feedback from Part 1 and incorporate it into the complete paper. This part of your paper is </w:t>
      </w:r>
      <w:r w:rsidRPr="00811F30">
        <w:rPr>
          <w:rFonts w:ascii="Times New Roman" w:hAnsi="Times New Roman"/>
          <w:sz w:val="24"/>
          <w:szCs w:val="24"/>
          <w:u w:val="single"/>
        </w:rPr>
        <w:t>worth 30% of your final class grade</w:t>
      </w:r>
      <w:r>
        <w:rPr>
          <w:rFonts w:ascii="Times New Roman" w:hAnsi="Times New Roman"/>
          <w:sz w:val="24"/>
          <w:szCs w:val="24"/>
        </w:rPr>
        <w:t xml:space="preserve">.   </w:t>
      </w:r>
    </w:p>
    <w:p w14:paraId="7293EAFD" w14:textId="77777777" w:rsidR="00E66411" w:rsidRPr="009473B5" w:rsidRDefault="00E66411" w:rsidP="00E66411">
      <w:pPr>
        <w:spacing w:after="0" w:line="240" w:lineRule="auto"/>
        <w:rPr>
          <w:rFonts w:ascii="Times New Roman" w:hAnsi="Times New Roman"/>
          <w:b/>
          <w:i/>
          <w:sz w:val="24"/>
          <w:szCs w:val="24"/>
        </w:rPr>
      </w:pPr>
      <w:r w:rsidRPr="009473B5">
        <w:rPr>
          <w:rFonts w:ascii="Times New Roman" w:hAnsi="Times New Roman"/>
          <w:b/>
          <w:i/>
          <w:sz w:val="24"/>
          <w:szCs w:val="24"/>
        </w:rPr>
        <w:t>This assignment relates to student learning outcomes 6a and 7a.</w:t>
      </w:r>
    </w:p>
    <w:p w14:paraId="2FAAE020" w14:textId="77777777" w:rsidR="00E66411" w:rsidRDefault="00E66411" w:rsidP="00E66411">
      <w:pPr>
        <w:spacing w:after="0" w:line="240" w:lineRule="auto"/>
        <w:rPr>
          <w:rFonts w:ascii="Times New Roman" w:hAnsi="Times New Roman"/>
          <w:b/>
          <w:sz w:val="24"/>
          <w:szCs w:val="24"/>
        </w:rPr>
      </w:pPr>
    </w:p>
    <w:p w14:paraId="4964FAF9" w14:textId="2E4FE9A9" w:rsidR="00E66411" w:rsidRDefault="00E66411" w:rsidP="00E66411">
      <w:pPr>
        <w:spacing w:after="0" w:line="240" w:lineRule="auto"/>
        <w:rPr>
          <w:rFonts w:ascii="Times New Roman" w:hAnsi="Times New Roman"/>
          <w:sz w:val="24"/>
          <w:szCs w:val="24"/>
        </w:rPr>
      </w:pPr>
      <w:r>
        <w:rPr>
          <w:rFonts w:ascii="Times New Roman" w:hAnsi="Times New Roman"/>
          <w:b/>
          <w:sz w:val="24"/>
          <w:szCs w:val="24"/>
        </w:rPr>
        <w:t xml:space="preserve">Assignment 3: Group Work. </w:t>
      </w:r>
      <w:r>
        <w:rPr>
          <w:rFonts w:ascii="Times New Roman" w:hAnsi="Times New Roman"/>
          <w:sz w:val="24"/>
          <w:szCs w:val="24"/>
        </w:rPr>
        <w:t xml:space="preserve">You will work in groups throughout the semester on exercises presented by the instructor or developed by the group. This material will then be presented to the </w:t>
      </w:r>
      <w:r w:rsidR="00422D43">
        <w:rPr>
          <w:rFonts w:ascii="Times New Roman" w:hAnsi="Times New Roman"/>
          <w:sz w:val="24"/>
          <w:szCs w:val="24"/>
        </w:rPr>
        <w:t>class</w:t>
      </w:r>
      <w:r>
        <w:rPr>
          <w:rFonts w:ascii="Times New Roman" w:hAnsi="Times New Roman"/>
          <w:sz w:val="24"/>
          <w:szCs w:val="24"/>
        </w:rPr>
        <w:t xml:space="preserve">. Your performance will be judged by your willingness to participate, your preparation for the groups by having done the required readings, and your mastery of the material in class exercises. </w:t>
      </w:r>
    </w:p>
    <w:p w14:paraId="41FD0A02" w14:textId="77777777" w:rsidR="00E66411" w:rsidRPr="00720615" w:rsidRDefault="00E66411" w:rsidP="00E66411">
      <w:pPr>
        <w:spacing w:after="0" w:line="240" w:lineRule="auto"/>
        <w:rPr>
          <w:rFonts w:ascii="Times New Roman" w:hAnsi="Times New Roman"/>
          <w:sz w:val="24"/>
          <w:szCs w:val="24"/>
        </w:rPr>
      </w:pPr>
    </w:p>
    <w:p w14:paraId="2375C99E" w14:textId="77777777" w:rsidR="00E66411" w:rsidRDefault="00E66411" w:rsidP="00E66411">
      <w:pPr>
        <w:pStyle w:val="Heading2"/>
        <w:spacing w:after="0"/>
        <w:rPr>
          <w:rFonts w:ascii="Times New Roman" w:hAnsi="Times New Roman" w:cs="Times New Roman"/>
          <w:b w:val="0"/>
          <w:color w:val="000000"/>
          <w:sz w:val="24"/>
        </w:rPr>
      </w:pPr>
      <w:r w:rsidRPr="004936CC">
        <w:rPr>
          <w:rFonts w:ascii="Times New Roman" w:hAnsi="Times New Roman" w:cs="Times New Roman"/>
          <w:sz w:val="24"/>
        </w:rPr>
        <w:t xml:space="preserve">Assignment 4: Class Participation. </w:t>
      </w:r>
      <w:r w:rsidRPr="004936CC">
        <w:rPr>
          <w:rFonts w:ascii="Times New Roman" w:hAnsi="Times New Roman" w:cs="Times New Roman"/>
          <w:b w:val="0"/>
          <w:color w:val="000000"/>
          <w:sz w:val="24"/>
        </w:rPr>
        <w:t>It is expected that students will attend class regularly, participate in the cla</w:t>
      </w:r>
      <w:r>
        <w:rPr>
          <w:rFonts w:ascii="Times New Roman" w:hAnsi="Times New Roman" w:cs="Times New Roman"/>
          <w:b w:val="0"/>
          <w:color w:val="000000"/>
          <w:sz w:val="24"/>
        </w:rPr>
        <w:t>ss discussions, and submit</w:t>
      </w:r>
      <w:r w:rsidRPr="004936CC">
        <w:rPr>
          <w:rFonts w:ascii="Times New Roman" w:hAnsi="Times New Roman" w:cs="Times New Roman"/>
          <w:b w:val="0"/>
          <w:color w:val="000000"/>
          <w:sz w:val="24"/>
        </w:rPr>
        <w:t xml:space="preserve"> work promptly. Failure to meet these expectations may result in </w:t>
      </w:r>
      <w:r>
        <w:rPr>
          <w:rFonts w:ascii="Times New Roman" w:hAnsi="Times New Roman" w:cs="Times New Roman"/>
          <w:b w:val="0"/>
          <w:color w:val="000000"/>
          <w:sz w:val="24"/>
        </w:rPr>
        <w:t xml:space="preserve">a </w:t>
      </w:r>
      <w:r w:rsidRPr="004936CC">
        <w:rPr>
          <w:rFonts w:ascii="Times New Roman" w:hAnsi="Times New Roman" w:cs="Times New Roman"/>
          <w:b w:val="0"/>
          <w:color w:val="000000"/>
          <w:sz w:val="24"/>
        </w:rPr>
        <w:t xml:space="preserve">reduction in grades. </w:t>
      </w:r>
    </w:p>
    <w:p w14:paraId="78C47289" w14:textId="77777777" w:rsidR="00E66411" w:rsidRPr="00C20ED9" w:rsidRDefault="00E66411" w:rsidP="00E66411">
      <w:pPr>
        <w:spacing w:after="0" w:line="240" w:lineRule="auto"/>
      </w:pPr>
    </w:p>
    <w:p w14:paraId="236ADE31" w14:textId="128118B7" w:rsidR="00E66411" w:rsidRDefault="00E66411" w:rsidP="00E66411">
      <w:pPr>
        <w:pStyle w:val="BodyText"/>
        <w:spacing w:after="0"/>
        <w:rPr>
          <w:rFonts w:ascii="Times New Roman" w:hAnsi="Times New Roman" w:cs="Times New Roman"/>
          <w:sz w:val="24"/>
        </w:rPr>
      </w:pPr>
      <w:r w:rsidRPr="004936CC">
        <w:rPr>
          <w:rFonts w:ascii="Times New Roman" w:hAnsi="Times New Roman" w:cs="Times New Roman"/>
          <w:sz w:val="24"/>
        </w:rPr>
        <w:t xml:space="preserve">Your involvement in this class is considered essential to your growth as a practitioner. You will be asked to discuss the material assigned, participate in role-playing, </w:t>
      </w:r>
      <w:r>
        <w:rPr>
          <w:rFonts w:ascii="Times New Roman" w:hAnsi="Times New Roman" w:cs="Times New Roman"/>
          <w:sz w:val="24"/>
        </w:rPr>
        <w:t xml:space="preserve">complete </w:t>
      </w:r>
      <w:r w:rsidRPr="004936CC">
        <w:rPr>
          <w:rFonts w:ascii="Times New Roman" w:hAnsi="Times New Roman" w:cs="Times New Roman"/>
          <w:sz w:val="24"/>
        </w:rPr>
        <w:t>exercises, etc. Knowing the "right" answers is not nearly as important as being willing to risk</w:t>
      </w:r>
      <w:r>
        <w:rPr>
          <w:rFonts w:ascii="Times New Roman" w:hAnsi="Times New Roman" w:cs="Times New Roman"/>
          <w:sz w:val="24"/>
        </w:rPr>
        <w:t xml:space="preserve"> and</w:t>
      </w:r>
      <w:r w:rsidRPr="004936CC">
        <w:rPr>
          <w:rFonts w:ascii="Times New Roman" w:hAnsi="Times New Roman" w:cs="Times New Roman"/>
          <w:sz w:val="24"/>
        </w:rPr>
        <w:t xml:space="preserve"> explore your ideas and be</w:t>
      </w:r>
      <w:r>
        <w:rPr>
          <w:rFonts w:ascii="Times New Roman" w:hAnsi="Times New Roman" w:cs="Times New Roman"/>
          <w:sz w:val="24"/>
        </w:rPr>
        <w:t>ing</w:t>
      </w:r>
      <w:r w:rsidRPr="004936CC">
        <w:rPr>
          <w:rFonts w:ascii="Times New Roman" w:hAnsi="Times New Roman" w:cs="Times New Roman"/>
          <w:sz w:val="24"/>
        </w:rPr>
        <w:t xml:space="preserve"> open to new information and ideas. Your presence in class</w:t>
      </w:r>
      <w:r>
        <w:rPr>
          <w:rFonts w:ascii="Times New Roman" w:hAnsi="Times New Roman" w:cs="Times New Roman"/>
          <w:sz w:val="24"/>
        </w:rPr>
        <w:t>,</w:t>
      </w:r>
      <w:r w:rsidRPr="004936CC">
        <w:rPr>
          <w:rFonts w:ascii="Times New Roman" w:hAnsi="Times New Roman" w:cs="Times New Roman"/>
          <w:sz w:val="24"/>
        </w:rPr>
        <w:t xml:space="preserve"> along with preparation by having read and considered the assignments and participation in discussion</w:t>
      </w:r>
      <w:r>
        <w:rPr>
          <w:rFonts w:ascii="Times New Roman" w:hAnsi="Times New Roman" w:cs="Times New Roman"/>
          <w:sz w:val="24"/>
        </w:rPr>
        <w:t>,</w:t>
      </w:r>
      <w:r w:rsidRPr="004936CC">
        <w:rPr>
          <w:rFonts w:ascii="Times New Roman" w:hAnsi="Times New Roman" w:cs="Times New Roman"/>
          <w:sz w:val="24"/>
        </w:rPr>
        <w:t xml:space="preserve"> is essential. Participation on a course website (message board/chat room), if developed, also constitutes meaningful class participation.</w:t>
      </w:r>
    </w:p>
    <w:p w14:paraId="7D9DD794" w14:textId="77777777" w:rsidR="00E66411" w:rsidRPr="004936CC" w:rsidRDefault="00E66411" w:rsidP="00E66411">
      <w:pPr>
        <w:pStyle w:val="BodyText"/>
        <w:spacing w:after="0"/>
        <w:rPr>
          <w:rFonts w:ascii="Times New Roman" w:hAnsi="Times New Roman" w:cs="Times New Roman"/>
          <w:sz w:val="24"/>
        </w:rPr>
      </w:pPr>
    </w:p>
    <w:p w14:paraId="332C9D63" w14:textId="54D26104" w:rsidR="00F70E4C" w:rsidRPr="00E66411" w:rsidRDefault="00F70E4C" w:rsidP="00E66411">
      <w:pPr>
        <w:spacing w:after="0" w:line="240" w:lineRule="auto"/>
        <w:rPr>
          <w:rFonts w:ascii="Times New Roman" w:hAnsi="Times New Roman" w:cs="Times New Roman"/>
          <w:sz w:val="24"/>
          <w:szCs w:val="24"/>
        </w:rPr>
      </w:pPr>
      <w:r w:rsidRPr="00E66411">
        <w:rPr>
          <w:rFonts w:ascii="Times New Roman" w:hAnsi="Times New Roman" w:cs="Times New Roman"/>
          <w:sz w:val="24"/>
          <w:szCs w:val="24"/>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rsidRPr="00E66411" w14:paraId="791AB5B3" w14:textId="77777777" w:rsidTr="006F4B9D">
        <w:tc>
          <w:tcPr>
            <w:tcW w:w="4674" w:type="dxa"/>
            <w:gridSpan w:val="2"/>
            <w:shd w:val="clear" w:color="auto" w:fill="991B1E"/>
          </w:tcPr>
          <w:p w14:paraId="35359008" w14:textId="65179692" w:rsidR="00F70E4C" w:rsidRPr="00E66411" w:rsidRDefault="003B26AE" w:rsidP="00E66411">
            <w:pPr>
              <w:jc w:val="center"/>
              <w:rPr>
                <w:rFonts w:ascii="Times New Roman" w:hAnsi="Times New Roman" w:cs="Times New Roman"/>
                <w:b/>
                <w:color w:val="FFFFFF" w:themeColor="background1"/>
                <w:sz w:val="24"/>
                <w:szCs w:val="24"/>
              </w:rPr>
            </w:pPr>
            <w:r w:rsidRPr="00E66411">
              <w:rPr>
                <w:rFonts w:ascii="Times New Roman" w:hAnsi="Times New Roman" w:cs="Times New Roman"/>
                <w:b/>
                <w:color w:val="FFFFFF" w:themeColor="background1"/>
                <w:sz w:val="24"/>
                <w:szCs w:val="24"/>
              </w:rPr>
              <w:t>Grade Points</w:t>
            </w:r>
          </w:p>
        </w:tc>
        <w:tc>
          <w:tcPr>
            <w:tcW w:w="4676" w:type="dxa"/>
            <w:gridSpan w:val="2"/>
            <w:shd w:val="clear" w:color="auto" w:fill="991B1E"/>
          </w:tcPr>
          <w:p w14:paraId="43BB077A" w14:textId="54F85D71" w:rsidR="00F70E4C" w:rsidRPr="00E66411" w:rsidRDefault="003B26AE" w:rsidP="00E66411">
            <w:pPr>
              <w:jc w:val="center"/>
              <w:rPr>
                <w:rFonts w:ascii="Times New Roman" w:hAnsi="Times New Roman" w:cs="Times New Roman"/>
                <w:b/>
                <w:color w:val="FFFFFF" w:themeColor="background1"/>
                <w:sz w:val="24"/>
                <w:szCs w:val="24"/>
              </w:rPr>
            </w:pPr>
            <w:r w:rsidRPr="00E66411">
              <w:rPr>
                <w:rFonts w:ascii="Times New Roman" w:hAnsi="Times New Roman" w:cs="Times New Roman"/>
                <w:b/>
                <w:color w:val="FFFFFF" w:themeColor="background1"/>
                <w:sz w:val="24"/>
                <w:szCs w:val="24"/>
              </w:rPr>
              <w:t xml:space="preserve">Letter </w:t>
            </w:r>
            <w:r w:rsidR="00F70E4C" w:rsidRPr="00E66411">
              <w:rPr>
                <w:rFonts w:ascii="Times New Roman" w:hAnsi="Times New Roman" w:cs="Times New Roman"/>
                <w:b/>
                <w:color w:val="FFFFFF" w:themeColor="background1"/>
                <w:sz w:val="24"/>
                <w:szCs w:val="24"/>
              </w:rPr>
              <w:t>Grade</w:t>
            </w:r>
            <w:r w:rsidRPr="00E66411">
              <w:rPr>
                <w:rFonts w:ascii="Times New Roman" w:hAnsi="Times New Roman" w:cs="Times New Roman"/>
                <w:b/>
                <w:color w:val="FFFFFF" w:themeColor="background1"/>
                <w:sz w:val="24"/>
                <w:szCs w:val="24"/>
              </w:rPr>
              <w:t>s</w:t>
            </w:r>
          </w:p>
        </w:tc>
      </w:tr>
      <w:tr w:rsidR="00C05231" w:rsidRPr="00E66411" w14:paraId="6AA02B4B" w14:textId="77777777" w:rsidTr="00F70E4C">
        <w:tc>
          <w:tcPr>
            <w:tcW w:w="2337" w:type="dxa"/>
          </w:tcPr>
          <w:p w14:paraId="10B980D4" w14:textId="4E326591" w:rsidR="00C05231" w:rsidRPr="00E66411" w:rsidRDefault="00C05231" w:rsidP="00E66411">
            <w:pPr>
              <w:jc w:val="center"/>
              <w:rPr>
                <w:rFonts w:ascii="Times New Roman" w:hAnsi="Times New Roman" w:cs="Times New Roman"/>
                <w:sz w:val="24"/>
                <w:szCs w:val="24"/>
              </w:rPr>
            </w:pPr>
            <w:r w:rsidRPr="00E66411">
              <w:rPr>
                <w:rFonts w:ascii="Times New Roman" w:hAnsi="Times New Roman" w:cs="Times New Roman"/>
                <w:sz w:val="24"/>
                <w:szCs w:val="24"/>
              </w:rPr>
              <w:t>3.85 – 4.00</w:t>
            </w:r>
          </w:p>
        </w:tc>
        <w:tc>
          <w:tcPr>
            <w:tcW w:w="2337" w:type="dxa"/>
          </w:tcPr>
          <w:p w14:paraId="378FEE9A" w14:textId="1622B9BD" w:rsidR="00C05231" w:rsidRPr="00E66411" w:rsidRDefault="00C05231" w:rsidP="00E66411">
            <w:pPr>
              <w:rPr>
                <w:rFonts w:ascii="Times New Roman" w:hAnsi="Times New Roman" w:cs="Times New Roman"/>
                <w:sz w:val="24"/>
                <w:szCs w:val="24"/>
              </w:rPr>
            </w:pPr>
            <w:r w:rsidRPr="00E66411">
              <w:rPr>
                <w:rFonts w:ascii="Times New Roman" w:hAnsi="Times New Roman" w:cs="Times New Roman"/>
                <w:sz w:val="24"/>
                <w:szCs w:val="24"/>
              </w:rPr>
              <w:t>A</w:t>
            </w:r>
          </w:p>
        </w:tc>
        <w:tc>
          <w:tcPr>
            <w:tcW w:w="2338" w:type="dxa"/>
          </w:tcPr>
          <w:p w14:paraId="27C15C85" w14:textId="426F24D2" w:rsidR="00C05231" w:rsidRPr="00E66411" w:rsidRDefault="00C05231" w:rsidP="00E66411">
            <w:pPr>
              <w:jc w:val="center"/>
              <w:rPr>
                <w:rFonts w:ascii="Times New Roman" w:hAnsi="Times New Roman" w:cs="Times New Roman"/>
                <w:sz w:val="24"/>
                <w:szCs w:val="24"/>
              </w:rPr>
            </w:pPr>
            <w:r w:rsidRPr="00E66411">
              <w:rPr>
                <w:rFonts w:ascii="Times New Roman" w:hAnsi="Times New Roman" w:cs="Times New Roman"/>
                <w:sz w:val="24"/>
                <w:szCs w:val="24"/>
              </w:rPr>
              <w:t>93 – 100</w:t>
            </w:r>
          </w:p>
        </w:tc>
        <w:tc>
          <w:tcPr>
            <w:tcW w:w="2338" w:type="dxa"/>
          </w:tcPr>
          <w:p w14:paraId="4007143C" w14:textId="78F88356" w:rsidR="00C05231" w:rsidRPr="00E66411" w:rsidRDefault="00C05231" w:rsidP="00E66411">
            <w:pPr>
              <w:rPr>
                <w:rFonts w:ascii="Times New Roman" w:hAnsi="Times New Roman" w:cs="Times New Roman"/>
                <w:sz w:val="24"/>
                <w:szCs w:val="24"/>
              </w:rPr>
            </w:pPr>
            <w:r w:rsidRPr="00E66411">
              <w:rPr>
                <w:rFonts w:ascii="Times New Roman" w:hAnsi="Times New Roman" w:cs="Times New Roman"/>
                <w:sz w:val="24"/>
                <w:szCs w:val="24"/>
              </w:rPr>
              <w:t>A</w:t>
            </w:r>
          </w:p>
        </w:tc>
      </w:tr>
      <w:tr w:rsidR="00C05231" w:rsidRPr="00E66411" w14:paraId="6F27DE5A" w14:textId="77777777" w:rsidTr="00F70E4C">
        <w:tc>
          <w:tcPr>
            <w:tcW w:w="2337" w:type="dxa"/>
          </w:tcPr>
          <w:p w14:paraId="1DA9D2DC" w14:textId="54A0DE6A" w:rsidR="00C05231" w:rsidRPr="00E66411" w:rsidRDefault="00C05231" w:rsidP="00E66411">
            <w:pPr>
              <w:jc w:val="center"/>
              <w:rPr>
                <w:rFonts w:ascii="Times New Roman" w:hAnsi="Times New Roman" w:cs="Times New Roman"/>
                <w:sz w:val="24"/>
                <w:szCs w:val="24"/>
              </w:rPr>
            </w:pPr>
            <w:r w:rsidRPr="00E66411">
              <w:rPr>
                <w:rFonts w:ascii="Times New Roman" w:hAnsi="Times New Roman" w:cs="Times New Roman"/>
                <w:sz w:val="24"/>
                <w:szCs w:val="24"/>
              </w:rPr>
              <w:t>3.60 – 3.84</w:t>
            </w:r>
          </w:p>
        </w:tc>
        <w:tc>
          <w:tcPr>
            <w:tcW w:w="2337" w:type="dxa"/>
          </w:tcPr>
          <w:p w14:paraId="170B0A01" w14:textId="0FD00D83" w:rsidR="00C05231" w:rsidRPr="00E66411" w:rsidRDefault="00C05231" w:rsidP="00E66411">
            <w:pPr>
              <w:rPr>
                <w:rFonts w:ascii="Times New Roman" w:hAnsi="Times New Roman" w:cs="Times New Roman"/>
                <w:sz w:val="24"/>
                <w:szCs w:val="24"/>
              </w:rPr>
            </w:pPr>
            <w:r w:rsidRPr="00E66411">
              <w:rPr>
                <w:rFonts w:ascii="Times New Roman" w:hAnsi="Times New Roman" w:cs="Times New Roman"/>
                <w:sz w:val="24"/>
                <w:szCs w:val="24"/>
              </w:rPr>
              <w:t>A-</w:t>
            </w:r>
          </w:p>
        </w:tc>
        <w:tc>
          <w:tcPr>
            <w:tcW w:w="2338" w:type="dxa"/>
          </w:tcPr>
          <w:p w14:paraId="1D8B982A" w14:textId="0DA7CE42" w:rsidR="00C05231" w:rsidRPr="00E66411" w:rsidRDefault="00C05231" w:rsidP="00E66411">
            <w:pPr>
              <w:jc w:val="center"/>
              <w:rPr>
                <w:rFonts w:ascii="Times New Roman" w:hAnsi="Times New Roman" w:cs="Times New Roman"/>
                <w:sz w:val="24"/>
                <w:szCs w:val="24"/>
              </w:rPr>
            </w:pPr>
            <w:r w:rsidRPr="00E66411">
              <w:rPr>
                <w:rFonts w:ascii="Times New Roman" w:hAnsi="Times New Roman" w:cs="Times New Roman"/>
                <w:sz w:val="24"/>
                <w:szCs w:val="24"/>
              </w:rPr>
              <w:t>90 – 92</w:t>
            </w:r>
          </w:p>
        </w:tc>
        <w:tc>
          <w:tcPr>
            <w:tcW w:w="2338" w:type="dxa"/>
          </w:tcPr>
          <w:p w14:paraId="0F5947E5" w14:textId="70D381C9" w:rsidR="00C05231" w:rsidRPr="00E66411" w:rsidRDefault="00C05231" w:rsidP="00E66411">
            <w:pPr>
              <w:rPr>
                <w:rFonts w:ascii="Times New Roman" w:hAnsi="Times New Roman" w:cs="Times New Roman"/>
                <w:sz w:val="24"/>
                <w:szCs w:val="24"/>
              </w:rPr>
            </w:pPr>
            <w:r w:rsidRPr="00E66411">
              <w:rPr>
                <w:rFonts w:ascii="Times New Roman" w:hAnsi="Times New Roman" w:cs="Times New Roman"/>
                <w:sz w:val="24"/>
                <w:szCs w:val="24"/>
              </w:rPr>
              <w:t>A-</w:t>
            </w:r>
          </w:p>
        </w:tc>
      </w:tr>
      <w:tr w:rsidR="00C05231" w:rsidRPr="00E66411" w14:paraId="07D6A463" w14:textId="77777777" w:rsidTr="00F70E4C">
        <w:tc>
          <w:tcPr>
            <w:tcW w:w="2337" w:type="dxa"/>
          </w:tcPr>
          <w:p w14:paraId="678A0B71" w14:textId="0C20906F" w:rsidR="00C05231" w:rsidRPr="00E66411" w:rsidRDefault="00C05231" w:rsidP="00E66411">
            <w:pPr>
              <w:jc w:val="center"/>
              <w:rPr>
                <w:rFonts w:ascii="Times New Roman" w:hAnsi="Times New Roman" w:cs="Times New Roman"/>
                <w:sz w:val="24"/>
                <w:szCs w:val="24"/>
              </w:rPr>
            </w:pPr>
            <w:r w:rsidRPr="00E66411">
              <w:rPr>
                <w:rFonts w:ascii="Times New Roman" w:hAnsi="Times New Roman" w:cs="Times New Roman"/>
                <w:sz w:val="24"/>
                <w:szCs w:val="24"/>
              </w:rPr>
              <w:t>3.25 – 3.59</w:t>
            </w:r>
          </w:p>
        </w:tc>
        <w:tc>
          <w:tcPr>
            <w:tcW w:w="2337" w:type="dxa"/>
          </w:tcPr>
          <w:p w14:paraId="35E5EBDB" w14:textId="53200E43" w:rsidR="00C05231" w:rsidRPr="00E66411" w:rsidRDefault="00C05231" w:rsidP="00E66411">
            <w:pPr>
              <w:rPr>
                <w:rFonts w:ascii="Times New Roman" w:hAnsi="Times New Roman" w:cs="Times New Roman"/>
                <w:sz w:val="24"/>
                <w:szCs w:val="24"/>
              </w:rPr>
            </w:pPr>
            <w:r w:rsidRPr="00E66411">
              <w:rPr>
                <w:rFonts w:ascii="Times New Roman" w:hAnsi="Times New Roman" w:cs="Times New Roman"/>
                <w:sz w:val="24"/>
                <w:szCs w:val="24"/>
              </w:rPr>
              <w:t>B+</w:t>
            </w:r>
          </w:p>
        </w:tc>
        <w:tc>
          <w:tcPr>
            <w:tcW w:w="2338" w:type="dxa"/>
          </w:tcPr>
          <w:p w14:paraId="5096096C" w14:textId="0A01ADEC" w:rsidR="00C05231" w:rsidRPr="00E66411" w:rsidRDefault="00C05231" w:rsidP="00E66411">
            <w:pPr>
              <w:jc w:val="center"/>
              <w:rPr>
                <w:rFonts w:ascii="Times New Roman" w:hAnsi="Times New Roman" w:cs="Times New Roman"/>
                <w:sz w:val="24"/>
                <w:szCs w:val="24"/>
              </w:rPr>
            </w:pPr>
            <w:r w:rsidRPr="00E66411">
              <w:rPr>
                <w:rFonts w:ascii="Times New Roman" w:hAnsi="Times New Roman" w:cs="Times New Roman"/>
                <w:sz w:val="24"/>
                <w:szCs w:val="24"/>
              </w:rPr>
              <w:t>87 – 89</w:t>
            </w:r>
          </w:p>
        </w:tc>
        <w:tc>
          <w:tcPr>
            <w:tcW w:w="2338" w:type="dxa"/>
          </w:tcPr>
          <w:p w14:paraId="26F45E69" w14:textId="7D26EC7C" w:rsidR="00C05231" w:rsidRPr="00E66411" w:rsidRDefault="00C05231" w:rsidP="00E66411">
            <w:pPr>
              <w:rPr>
                <w:rFonts w:ascii="Times New Roman" w:hAnsi="Times New Roman" w:cs="Times New Roman"/>
                <w:sz w:val="24"/>
                <w:szCs w:val="24"/>
              </w:rPr>
            </w:pPr>
            <w:r w:rsidRPr="00E66411">
              <w:rPr>
                <w:rFonts w:ascii="Times New Roman" w:hAnsi="Times New Roman" w:cs="Times New Roman"/>
                <w:sz w:val="24"/>
                <w:szCs w:val="24"/>
              </w:rPr>
              <w:t>B+</w:t>
            </w:r>
          </w:p>
        </w:tc>
      </w:tr>
      <w:tr w:rsidR="00C05231" w:rsidRPr="00E66411" w14:paraId="7CA8D0D9" w14:textId="77777777" w:rsidTr="00F70E4C">
        <w:tc>
          <w:tcPr>
            <w:tcW w:w="2337" w:type="dxa"/>
          </w:tcPr>
          <w:p w14:paraId="506D0CF5" w14:textId="3FE6A9E5" w:rsidR="00C05231" w:rsidRPr="00E66411" w:rsidRDefault="00C05231" w:rsidP="00E66411">
            <w:pPr>
              <w:jc w:val="center"/>
              <w:rPr>
                <w:rFonts w:ascii="Times New Roman" w:hAnsi="Times New Roman" w:cs="Times New Roman"/>
                <w:sz w:val="24"/>
                <w:szCs w:val="24"/>
              </w:rPr>
            </w:pPr>
            <w:r w:rsidRPr="00E66411">
              <w:rPr>
                <w:rFonts w:ascii="Times New Roman" w:hAnsi="Times New Roman" w:cs="Times New Roman"/>
                <w:sz w:val="24"/>
                <w:szCs w:val="24"/>
              </w:rPr>
              <w:t>2.90 – 3.24</w:t>
            </w:r>
          </w:p>
        </w:tc>
        <w:tc>
          <w:tcPr>
            <w:tcW w:w="2337" w:type="dxa"/>
          </w:tcPr>
          <w:p w14:paraId="0296E62E" w14:textId="3BA32704" w:rsidR="00C05231" w:rsidRPr="00E66411" w:rsidRDefault="00C05231" w:rsidP="00E66411">
            <w:pPr>
              <w:rPr>
                <w:rFonts w:ascii="Times New Roman" w:hAnsi="Times New Roman" w:cs="Times New Roman"/>
                <w:sz w:val="24"/>
                <w:szCs w:val="24"/>
              </w:rPr>
            </w:pPr>
            <w:r w:rsidRPr="00E66411">
              <w:rPr>
                <w:rFonts w:ascii="Times New Roman" w:hAnsi="Times New Roman" w:cs="Times New Roman"/>
                <w:sz w:val="24"/>
                <w:szCs w:val="24"/>
              </w:rPr>
              <w:t>B</w:t>
            </w:r>
          </w:p>
        </w:tc>
        <w:tc>
          <w:tcPr>
            <w:tcW w:w="2338" w:type="dxa"/>
          </w:tcPr>
          <w:p w14:paraId="720917A6" w14:textId="5B160E66" w:rsidR="00C05231" w:rsidRPr="00E66411" w:rsidRDefault="00C05231" w:rsidP="00E66411">
            <w:pPr>
              <w:jc w:val="center"/>
              <w:rPr>
                <w:rFonts w:ascii="Times New Roman" w:hAnsi="Times New Roman" w:cs="Times New Roman"/>
                <w:sz w:val="24"/>
                <w:szCs w:val="24"/>
              </w:rPr>
            </w:pPr>
            <w:r w:rsidRPr="00E66411">
              <w:rPr>
                <w:rFonts w:ascii="Times New Roman" w:hAnsi="Times New Roman" w:cs="Times New Roman"/>
                <w:sz w:val="24"/>
                <w:szCs w:val="24"/>
              </w:rPr>
              <w:t>83 – 86</w:t>
            </w:r>
          </w:p>
        </w:tc>
        <w:tc>
          <w:tcPr>
            <w:tcW w:w="2338" w:type="dxa"/>
          </w:tcPr>
          <w:p w14:paraId="61DD2A33" w14:textId="594B439C" w:rsidR="00C05231" w:rsidRPr="00E66411" w:rsidRDefault="00C05231" w:rsidP="00E66411">
            <w:pPr>
              <w:rPr>
                <w:rFonts w:ascii="Times New Roman" w:hAnsi="Times New Roman" w:cs="Times New Roman"/>
                <w:sz w:val="24"/>
                <w:szCs w:val="24"/>
              </w:rPr>
            </w:pPr>
            <w:r w:rsidRPr="00E66411">
              <w:rPr>
                <w:rFonts w:ascii="Times New Roman" w:hAnsi="Times New Roman" w:cs="Times New Roman"/>
                <w:sz w:val="24"/>
                <w:szCs w:val="24"/>
              </w:rPr>
              <w:t>B</w:t>
            </w:r>
          </w:p>
        </w:tc>
      </w:tr>
      <w:tr w:rsidR="00C05231" w:rsidRPr="00E66411" w14:paraId="7D827D9C" w14:textId="77777777" w:rsidTr="00F70E4C">
        <w:tc>
          <w:tcPr>
            <w:tcW w:w="2337" w:type="dxa"/>
          </w:tcPr>
          <w:p w14:paraId="73610B5E" w14:textId="54051C0B" w:rsidR="00C05231" w:rsidRPr="00E66411" w:rsidRDefault="00C05231" w:rsidP="00E66411">
            <w:pPr>
              <w:jc w:val="center"/>
              <w:rPr>
                <w:rFonts w:ascii="Times New Roman" w:hAnsi="Times New Roman" w:cs="Times New Roman"/>
                <w:sz w:val="24"/>
                <w:szCs w:val="24"/>
              </w:rPr>
            </w:pPr>
            <w:r w:rsidRPr="00E66411">
              <w:rPr>
                <w:rFonts w:ascii="Times New Roman" w:hAnsi="Times New Roman" w:cs="Times New Roman"/>
                <w:sz w:val="24"/>
                <w:szCs w:val="24"/>
              </w:rPr>
              <w:t>2.60 – 2.89</w:t>
            </w:r>
          </w:p>
        </w:tc>
        <w:tc>
          <w:tcPr>
            <w:tcW w:w="2337" w:type="dxa"/>
          </w:tcPr>
          <w:p w14:paraId="6CFDFCC6" w14:textId="4F83E2D0" w:rsidR="00C05231" w:rsidRPr="00E66411" w:rsidRDefault="00C05231" w:rsidP="00E66411">
            <w:pPr>
              <w:rPr>
                <w:rFonts w:ascii="Times New Roman" w:hAnsi="Times New Roman" w:cs="Times New Roman"/>
                <w:sz w:val="24"/>
                <w:szCs w:val="24"/>
              </w:rPr>
            </w:pPr>
            <w:r w:rsidRPr="00E66411">
              <w:rPr>
                <w:rFonts w:ascii="Times New Roman" w:hAnsi="Times New Roman" w:cs="Times New Roman"/>
                <w:sz w:val="24"/>
                <w:szCs w:val="24"/>
              </w:rPr>
              <w:t>B-</w:t>
            </w:r>
          </w:p>
        </w:tc>
        <w:tc>
          <w:tcPr>
            <w:tcW w:w="2338" w:type="dxa"/>
          </w:tcPr>
          <w:p w14:paraId="66D719DC" w14:textId="5E522C26" w:rsidR="00C05231" w:rsidRPr="00E66411" w:rsidRDefault="00C05231" w:rsidP="00E66411">
            <w:pPr>
              <w:jc w:val="center"/>
              <w:rPr>
                <w:rFonts w:ascii="Times New Roman" w:hAnsi="Times New Roman" w:cs="Times New Roman"/>
                <w:sz w:val="24"/>
                <w:szCs w:val="24"/>
              </w:rPr>
            </w:pPr>
            <w:r w:rsidRPr="00E66411">
              <w:rPr>
                <w:rFonts w:ascii="Times New Roman" w:hAnsi="Times New Roman" w:cs="Times New Roman"/>
                <w:sz w:val="24"/>
                <w:szCs w:val="24"/>
              </w:rPr>
              <w:t>80 – 82</w:t>
            </w:r>
          </w:p>
        </w:tc>
        <w:tc>
          <w:tcPr>
            <w:tcW w:w="2338" w:type="dxa"/>
          </w:tcPr>
          <w:p w14:paraId="6507F658" w14:textId="376DAD89" w:rsidR="00C05231" w:rsidRPr="00E66411" w:rsidRDefault="00C05231" w:rsidP="00E66411">
            <w:pPr>
              <w:rPr>
                <w:rFonts w:ascii="Times New Roman" w:hAnsi="Times New Roman" w:cs="Times New Roman"/>
                <w:sz w:val="24"/>
                <w:szCs w:val="24"/>
              </w:rPr>
            </w:pPr>
            <w:r w:rsidRPr="00E66411">
              <w:rPr>
                <w:rFonts w:ascii="Times New Roman" w:hAnsi="Times New Roman" w:cs="Times New Roman"/>
                <w:sz w:val="24"/>
                <w:szCs w:val="24"/>
              </w:rPr>
              <w:t>B-</w:t>
            </w:r>
          </w:p>
        </w:tc>
      </w:tr>
      <w:tr w:rsidR="00C05231" w:rsidRPr="00E66411" w14:paraId="408E8001" w14:textId="77777777" w:rsidTr="00F70E4C">
        <w:tc>
          <w:tcPr>
            <w:tcW w:w="2337" w:type="dxa"/>
          </w:tcPr>
          <w:p w14:paraId="1219BC3E" w14:textId="66146A21" w:rsidR="00C05231" w:rsidRPr="00E66411" w:rsidRDefault="00C05231" w:rsidP="00E66411">
            <w:pPr>
              <w:jc w:val="center"/>
              <w:rPr>
                <w:rFonts w:ascii="Times New Roman" w:hAnsi="Times New Roman" w:cs="Times New Roman"/>
                <w:sz w:val="24"/>
                <w:szCs w:val="24"/>
              </w:rPr>
            </w:pPr>
            <w:r w:rsidRPr="00E66411">
              <w:rPr>
                <w:rFonts w:ascii="Times New Roman" w:hAnsi="Times New Roman" w:cs="Times New Roman"/>
                <w:sz w:val="24"/>
                <w:szCs w:val="24"/>
              </w:rPr>
              <w:t>2.25 – 2.59</w:t>
            </w:r>
          </w:p>
        </w:tc>
        <w:tc>
          <w:tcPr>
            <w:tcW w:w="2337" w:type="dxa"/>
          </w:tcPr>
          <w:p w14:paraId="00573FAA" w14:textId="7598CBD1" w:rsidR="00C05231" w:rsidRPr="00E66411" w:rsidRDefault="00C05231" w:rsidP="00E66411">
            <w:pPr>
              <w:rPr>
                <w:rFonts w:ascii="Times New Roman" w:hAnsi="Times New Roman" w:cs="Times New Roman"/>
                <w:sz w:val="24"/>
                <w:szCs w:val="24"/>
              </w:rPr>
            </w:pPr>
            <w:r w:rsidRPr="00E66411">
              <w:rPr>
                <w:rFonts w:ascii="Times New Roman" w:hAnsi="Times New Roman" w:cs="Times New Roman"/>
                <w:sz w:val="24"/>
                <w:szCs w:val="24"/>
              </w:rPr>
              <w:t>C+</w:t>
            </w:r>
          </w:p>
        </w:tc>
        <w:tc>
          <w:tcPr>
            <w:tcW w:w="2338" w:type="dxa"/>
          </w:tcPr>
          <w:p w14:paraId="2E320585" w14:textId="444798F3" w:rsidR="00C05231" w:rsidRPr="00E66411" w:rsidRDefault="00C05231" w:rsidP="00E66411">
            <w:pPr>
              <w:jc w:val="center"/>
              <w:rPr>
                <w:rFonts w:ascii="Times New Roman" w:hAnsi="Times New Roman" w:cs="Times New Roman"/>
                <w:sz w:val="24"/>
                <w:szCs w:val="24"/>
              </w:rPr>
            </w:pPr>
            <w:r w:rsidRPr="00E66411">
              <w:rPr>
                <w:rFonts w:ascii="Times New Roman" w:hAnsi="Times New Roman" w:cs="Times New Roman"/>
                <w:sz w:val="24"/>
                <w:szCs w:val="24"/>
              </w:rPr>
              <w:t>77 – 79</w:t>
            </w:r>
          </w:p>
        </w:tc>
        <w:tc>
          <w:tcPr>
            <w:tcW w:w="2338" w:type="dxa"/>
          </w:tcPr>
          <w:p w14:paraId="500A91F7" w14:textId="05A72FE6" w:rsidR="00C05231" w:rsidRPr="00E66411" w:rsidRDefault="00C05231" w:rsidP="00E66411">
            <w:pPr>
              <w:rPr>
                <w:rFonts w:ascii="Times New Roman" w:hAnsi="Times New Roman" w:cs="Times New Roman"/>
                <w:sz w:val="24"/>
                <w:szCs w:val="24"/>
              </w:rPr>
            </w:pPr>
            <w:r w:rsidRPr="00E66411">
              <w:rPr>
                <w:rFonts w:ascii="Times New Roman" w:hAnsi="Times New Roman" w:cs="Times New Roman"/>
                <w:sz w:val="24"/>
                <w:szCs w:val="24"/>
              </w:rPr>
              <w:t>C+</w:t>
            </w:r>
          </w:p>
        </w:tc>
      </w:tr>
      <w:tr w:rsidR="00C05231" w:rsidRPr="00E66411" w14:paraId="2FFE9C5D" w14:textId="77777777" w:rsidTr="00F70E4C">
        <w:tc>
          <w:tcPr>
            <w:tcW w:w="2337" w:type="dxa"/>
          </w:tcPr>
          <w:p w14:paraId="35D186F2" w14:textId="0DE49B33" w:rsidR="00C05231" w:rsidRPr="00E66411" w:rsidRDefault="00C05231" w:rsidP="00E66411">
            <w:pPr>
              <w:jc w:val="center"/>
              <w:rPr>
                <w:rFonts w:ascii="Times New Roman" w:hAnsi="Times New Roman" w:cs="Times New Roman"/>
                <w:sz w:val="24"/>
                <w:szCs w:val="24"/>
              </w:rPr>
            </w:pPr>
            <w:r w:rsidRPr="00E66411">
              <w:rPr>
                <w:rFonts w:ascii="Times New Roman" w:hAnsi="Times New Roman" w:cs="Times New Roman"/>
                <w:sz w:val="24"/>
                <w:szCs w:val="24"/>
              </w:rPr>
              <w:t>1.90 – 2.24</w:t>
            </w:r>
          </w:p>
        </w:tc>
        <w:tc>
          <w:tcPr>
            <w:tcW w:w="2337" w:type="dxa"/>
          </w:tcPr>
          <w:p w14:paraId="4232D0EC" w14:textId="01D011CE" w:rsidR="00C05231" w:rsidRPr="00E66411" w:rsidRDefault="00C05231" w:rsidP="00E66411">
            <w:pPr>
              <w:rPr>
                <w:rFonts w:ascii="Times New Roman" w:hAnsi="Times New Roman" w:cs="Times New Roman"/>
                <w:sz w:val="24"/>
                <w:szCs w:val="24"/>
              </w:rPr>
            </w:pPr>
            <w:r w:rsidRPr="00E66411">
              <w:rPr>
                <w:rFonts w:ascii="Times New Roman" w:hAnsi="Times New Roman" w:cs="Times New Roman"/>
                <w:sz w:val="24"/>
                <w:szCs w:val="24"/>
              </w:rPr>
              <w:t>C</w:t>
            </w:r>
          </w:p>
        </w:tc>
        <w:tc>
          <w:tcPr>
            <w:tcW w:w="2338" w:type="dxa"/>
          </w:tcPr>
          <w:p w14:paraId="3285D3DD" w14:textId="72A439FC" w:rsidR="00C05231" w:rsidRPr="00E66411" w:rsidRDefault="00C05231" w:rsidP="00E66411">
            <w:pPr>
              <w:jc w:val="center"/>
              <w:rPr>
                <w:rFonts w:ascii="Times New Roman" w:hAnsi="Times New Roman" w:cs="Times New Roman"/>
                <w:sz w:val="24"/>
                <w:szCs w:val="24"/>
              </w:rPr>
            </w:pPr>
            <w:r w:rsidRPr="00E66411">
              <w:rPr>
                <w:rFonts w:ascii="Times New Roman" w:hAnsi="Times New Roman" w:cs="Times New Roman"/>
                <w:sz w:val="24"/>
                <w:szCs w:val="24"/>
              </w:rPr>
              <w:t>73 – 76</w:t>
            </w:r>
          </w:p>
        </w:tc>
        <w:tc>
          <w:tcPr>
            <w:tcW w:w="2338" w:type="dxa"/>
          </w:tcPr>
          <w:p w14:paraId="531D8EDD" w14:textId="79E536D6" w:rsidR="00C05231" w:rsidRPr="00E66411" w:rsidRDefault="00C05231" w:rsidP="00E66411">
            <w:pPr>
              <w:rPr>
                <w:rFonts w:ascii="Times New Roman" w:hAnsi="Times New Roman" w:cs="Times New Roman"/>
                <w:sz w:val="24"/>
                <w:szCs w:val="24"/>
              </w:rPr>
            </w:pPr>
            <w:r w:rsidRPr="00E66411">
              <w:rPr>
                <w:rFonts w:ascii="Times New Roman" w:hAnsi="Times New Roman" w:cs="Times New Roman"/>
                <w:sz w:val="24"/>
                <w:szCs w:val="24"/>
              </w:rPr>
              <w:t>C</w:t>
            </w:r>
          </w:p>
        </w:tc>
      </w:tr>
      <w:tr w:rsidR="00C05231" w:rsidRPr="00E66411" w14:paraId="26C1F9EC" w14:textId="77777777" w:rsidTr="00F70E4C">
        <w:tc>
          <w:tcPr>
            <w:tcW w:w="2337" w:type="dxa"/>
          </w:tcPr>
          <w:p w14:paraId="4217A686" w14:textId="77777777" w:rsidR="00C05231" w:rsidRPr="00E66411" w:rsidRDefault="00C05231" w:rsidP="00E66411">
            <w:pPr>
              <w:jc w:val="center"/>
              <w:rPr>
                <w:rFonts w:ascii="Times New Roman" w:hAnsi="Times New Roman" w:cs="Times New Roman"/>
                <w:sz w:val="24"/>
                <w:szCs w:val="24"/>
              </w:rPr>
            </w:pPr>
          </w:p>
        </w:tc>
        <w:tc>
          <w:tcPr>
            <w:tcW w:w="2337" w:type="dxa"/>
          </w:tcPr>
          <w:p w14:paraId="205C454A" w14:textId="77777777" w:rsidR="00C05231" w:rsidRPr="00E66411" w:rsidRDefault="00C05231" w:rsidP="00E66411">
            <w:pPr>
              <w:rPr>
                <w:rFonts w:ascii="Times New Roman" w:hAnsi="Times New Roman" w:cs="Times New Roman"/>
                <w:sz w:val="24"/>
                <w:szCs w:val="24"/>
              </w:rPr>
            </w:pPr>
          </w:p>
        </w:tc>
        <w:tc>
          <w:tcPr>
            <w:tcW w:w="2338" w:type="dxa"/>
          </w:tcPr>
          <w:p w14:paraId="0EDADCDC" w14:textId="3D52DBCB" w:rsidR="00C05231" w:rsidRPr="00E66411" w:rsidRDefault="00C05231" w:rsidP="00E66411">
            <w:pPr>
              <w:jc w:val="center"/>
              <w:rPr>
                <w:rFonts w:ascii="Times New Roman" w:hAnsi="Times New Roman" w:cs="Times New Roman"/>
                <w:sz w:val="24"/>
                <w:szCs w:val="24"/>
              </w:rPr>
            </w:pPr>
            <w:r w:rsidRPr="00E66411">
              <w:rPr>
                <w:rFonts w:ascii="Times New Roman" w:hAnsi="Times New Roman" w:cs="Times New Roman"/>
                <w:sz w:val="24"/>
                <w:szCs w:val="24"/>
              </w:rPr>
              <w:t>70 – 72</w:t>
            </w:r>
          </w:p>
        </w:tc>
        <w:tc>
          <w:tcPr>
            <w:tcW w:w="2338" w:type="dxa"/>
          </w:tcPr>
          <w:p w14:paraId="7D57A781" w14:textId="48DE9690" w:rsidR="00C05231" w:rsidRPr="00E66411" w:rsidRDefault="00C05231" w:rsidP="00E66411">
            <w:pPr>
              <w:rPr>
                <w:rFonts w:ascii="Times New Roman" w:hAnsi="Times New Roman" w:cs="Times New Roman"/>
                <w:sz w:val="24"/>
                <w:szCs w:val="24"/>
              </w:rPr>
            </w:pPr>
            <w:r w:rsidRPr="00E66411">
              <w:rPr>
                <w:rFonts w:ascii="Times New Roman" w:hAnsi="Times New Roman" w:cs="Times New Roman"/>
                <w:sz w:val="24"/>
                <w:szCs w:val="24"/>
              </w:rPr>
              <w:t>C-</w:t>
            </w:r>
          </w:p>
        </w:tc>
      </w:tr>
    </w:tbl>
    <w:p w14:paraId="1FA4EFE7" w14:textId="399BF133" w:rsidR="003B26AE" w:rsidRPr="00E66411" w:rsidRDefault="0088469D" w:rsidP="00E66411">
      <w:pPr>
        <w:spacing w:after="0" w:line="240" w:lineRule="auto"/>
        <w:rPr>
          <w:rFonts w:ascii="Times New Roman" w:hAnsi="Times New Roman" w:cs="Times New Roman"/>
          <w:sz w:val="24"/>
          <w:szCs w:val="24"/>
        </w:rPr>
      </w:pPr>
      <w:r w:rsidRPr="00E66411">
        <w:rPr>
          <w:rFonts w:ascii="Times New Roman" w:hAnsi="Times New Roman" w:cs="Times New Roman"/>
          <w:sz w:val="24"/>
          <w:szCs w:val="24"/>
        </w:rPr>
        <w:lastRenderedPageBreak/>
        <w:t xml:space="preserve">See </w:t>
      </w:r>
      <w:r w:rsidRPr="00E66411">
        <w:rPr>
          <w:rFonts w:ascii="Times New Roman" w:hAnsi="Times New Roman" w:cs="Times New Roman"/>
          <w:b/>
          <w:color w:val="991B1E"/>
          <w:sz w:val="24"/>
          <w:szCs w:val="24"/>
        </w:rPr>
        <w:t>Appendix B</w:t>
      </w:r>
      <w:r w:rsidRPr="00E66411">
        <w:rPr>
          <w:rFonts w:ascii="Times New Roman" w:hAnsi="Times New Roman" w:cs="Times New Roman"/>
          <w:sz w:val="24"/>
          <w:szCs w:val="24"/>
        </w:rPr>
        <w:t xml:space="preserve"> for additional details regarding the definitions of grades and standards established by faculty of the </w:t>
      </w:r>
      <w:r w:rsidR="00266EE9" w:rsidRPr="00E66411">
        <w:rPr>
          <w:rFonts w:ascii="Times New Roman" w:hAnsi="Times New Roman" w:cs="Times New Roman"/>
          <w:sz w:val="24"/>
          <w:szCs w:val="24"/>
        </w:rPr>
        <w:t>school</w:t>
      </w:r>
      <w:r w:rsidRPr="00E66411">
        <w:rPr>
          <w:rFonts w:ascii="Times New Roman" w:hAnsi="Times New Roman" w:cs="Times New Roman"/>
          <w:sz w:val="24"/>
          <w:szCs w:val="24"/>
        </w:rPr>
        <w:t>.</w:t>
      </w:r>
    </w:p>
    <w:p w14:paraId="72A71987" w14:textId="77777777" w:rsidR="003B26AE" w:rsidRDefault="003B26AE" w:rsidP="00E66411">
      <w:pPr>
        <w:spacing w:after="0" w:line="240" w:lineRule="auto"/>
        <w:rPr>
          <w:rFonts w:ascii="Times New Roman" w:hAnsi="Times New Roman" w:cs="Times New Roman"/>
          <w:b/>
          <w:color w:val="991B1E"/>
        </w:rPr>
      </w:pPr>
    </w:p>
    <w:p w14:paraId="59520FFF" w14:textId="77777777" w:rsidR="008737EA" w:rsidRDefault="008737EA" w:rsidP="00E66411">
      <w:pPr>
        <w:spacing w:after="0" w:line="240" w:lineRule="auto"/>
        <w:rPr>
          <w:rFonts w:ascii="Times New Roman" w:hAnsi="Times New Roman" w:cs="Times New Roman"/>
          <w:b/>
          <w:color w:val="991B1E"/>
          <w:sz w:val="24"/>
          <w:szCs w:val="24"/>
        </w:rPr>
      </w:pPr>
    </w:p>
    <w:p w14:paraId="1BA33BE2" w14:textId="71761009" w:rsidR="0088469D" w:rsidRPr="00E66411" w:rsidRDefault="0088469D" w:rsidP="00E66411">
      <w:pPr>
        <w:spacing w:after="0" w:line="240" w:lineRule="auto"/>
        <w:rPr>
          <w:rFonts w:ascii="Times New Roman" w:hAnsi="Times New Roman" w:cs="Times New Roman"/>
          <w:sz w:val="24"/>
          <w:szCs w:val="24"/>
        </w:rPr>
      </w:pPr>
      <w:r w:rsidRPr="00E66411">
        <w:rPr>
          <w:rFonts w:ascii="Times New Roman" w:hAnsi="Times New Roman" w:cs="Times New Roman"/>
          <w:b/>
          <w:color w:val="991B1E"/>
          <w:sz w:val="24"/>
          <w:szCs w:val="24"/>
        </w:rPr>
        <w:t>Attendance and Participation</w:t>
      </w:r>
    </w:p>
    <w:p w14:paraId="45EB7A87" w14:textId="3A85E278" w:rsidR="003B26AE" w:rsidRPr="00E66411" w:rsidRDefault="006F4B9D" w:rsidP="00E66411">
      <w:pPr>
        <w:spacing w:after="0" w:line="240" w:lineRule="auto"/>
        <w:rPr>
          <w:rFonts w:ascii="Times New Roman" w:hAnsi="Times New Roman" w:cs="Times New Roman"/>
          <w:sz w:val="24"/>
          <w:szCs w:val="24"/>
        </w:rPr>
      </w:pPr>
      <w:r w:rsidRPr="00E66411">
        <w:rPr>
          <w:rFonts w:ascii="Times New Roman" w:hAnsi="Times New Roman" w:cs="Times New Roman"/>
          <w:sz w:val="24"/>
          <w:szCs w:val="24"/>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sidRPr="00E66411">
        <w:rPr>
          <w:rFonts w:ascii="Times New Roman" w:hAnsi="Times New Roman" w:cs="Times New Roman"/>
          <w:sz w:val="24"/>
          <w:szCs w:val="24"/>
        </w:rPr>
        <w:t xml:space="preserve">  Having more than 2 unexcused absences in class may result in the lowering of the grade.  For VAC and remote/hybrid Ground courses, </w:t>
      </w:r>
      <w:r w:rsidR="00BE30E3" w:rsidRPr="00E66411">
        <w:rPr>
          <w:rFonts w:ascii="Times New Roman" w:hAnsi="Times New Roman" w:cs="Times New Roman"/>
          <w:sz w:val="24"/>
          <w:szCs w:val="24"/>
        </w:rPr>
        <w:t xml:space="preserve">substantive </w:t>
      </w:r>
      <w:r w:rsidR="003B26AE" w:rsidRPr="00E66411">
        <w:rPr>
          <w:rFonts w:ascii="Times New Roman" w:hAnsi="Times New Roman" w:cs="Times New Roman"/>
          <w:sz w:val="24"/>
          <w:szCs w:val="24"/>
        </w:rPr>
        <w:t xml:space="preserve">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26F81512" w14:textId="75C874AA" w:rsidR="006F4B9D" w:rsidRPr="006F4B9D" w:rsidRDefault="006F4B9D" w:rsidP="00E66411">
      <w:pPr>
        <w:spacing w:after="0" w:line="240" w:lineRule="auto"/>
        <w:rPr>
          <w:rFonts w:ascii="Times New Roman" w:hAnsi="Times New Roman" w:cs="Times New Roman"/>
        </w:rPr>
      </w:pPr>
    </w:p>
    <w:p w14:paraId="29D2B3E9" w14:textId="77777777" w:rsidR="006F4B9D" w:rsidRPr="00E66411" w:rsidRDefault="006F4B9D" w:rsidP="00E66411">
      <w:pPr>
        <w:spacing w:after="0" w:line="240" w:lineRule="auto"/>
        <w:rPr>
          <w:rFonts w:ascii="Times New Roman" w:hAnsi="Times New Roman" w:cs="Times New Roman"/>
          <w:b/>
          <w:sz w:val="24"/>
          <w:szCs w:val="24"/>
        </w:rPr>
      </w:pPr>
      <w:r w:rsidRPr="00E66411">
        <w:rPr>
          <w:rFonts w:ascii="Times New Roman" w:hAnsi="Times New Roman" w:cs="Times New Roman"/>
          <w:b/>
          <w:sz w:val="24"/>
          <w:szCs w:val="24"/>
        </w:rPr>
        <w:t xml:space="preserve">Class participation will be assessed according to the following criteria: </w:t>
      </w:r>
    </w:p>
    <w:p w14:paraId="0415E680" w14:textId="24AD9571" w:rsidR="006F4B9D" w:rsidRPr="00E66411" w:rsidRDefault="006F4B9D" w:rsidP="00E66411">
      <w:pPr>
        <w:spacing w:after="0" w:line="240" w:lineRule="auto"/>
        <w:rPr>
          <w:rFonts w:ascii="Times New Roman" w:hAnsi="Times New Roman" w:cs="Times New Roman"/>
          <w:sz w:val="24"/>
          <w:szCs w:val="24"/>
        </w:rPr>
      </w:pPr>
      <w:r w:rsidRPr="00E66411">
        <w:rPr>
          <w:rFonts w:ascii="Times New Roman" w:hAnsi="Times New Roman" w:cs="Times New Roman"/>
          <w:sz w:val="24"/>
          <w:szCs w:val="24"/>
          <w:u w:val="single"/>
        </w:rPr>
        <w:t xml:space="preserve">“A” </w:t>
      </w:r>
      <w:r w:rsidR="003B26AE" w:rsidRPr="00E66411">
        <w:rPr>
          <w:rFonts w:ascii="Times New Roman" w:hAnsi="Times New Roman" w:cs="Times New Roman"/>
          <w:sz w:val="24"/>
          <w:szCs w:val="24"/>
          <w:u w:val="single"/>
        </w:rPr>
        <w:t xml:space="preserve">grade </w:t>
      </w:r>
      <w:r w:rsidRPr="00E66411">
        <w:rPr>
          <w:rFonts w:ascii="Times New Roman" w:hAnsi="Times New Roman" w:cs="Times New Roman"/>
          <w:sz w:val="24"/>
          <w:szCs w:val="24"/>
          <w:u w:val="single"/>
        </w:rPr>
        <w:t>range: Very Good to Outstanding</w:t>
      </w:r>
      <w:r w:rsidR="003B26AE" w:rsidRPr="00E66411">
        <w:rPr>
          <w:rFonts w:ascii="Times New Roman" w:hAnsi="Times New Roman" w:cs="Times New Roman"/>
          <w:sz w:val="24"/>
          <w:szCs w:val="24"/>
          <w:u w:val="single"/>
        </w:rPr>
        <w:t xml:space="preserve"> Participation</w:t>
      </w:r>
      <w:r w:rsidRPr="00E66411">
        <w:rPr>
          <w:rFonts w:ascii="Times New Roman" w:hAnsi="Times New Roman" w:cs="Times New Roman"/>
          <w:sz w:val="24"/>
          <w:szCs w:val="24"/>
          <w:u w:val="single"/>
        </w:rPr>
        <w:t>:</w:t>
      </w:r>
      <w:r w:rsidRPr="00E66411">
        <w:rPr>
          <w:rFonts w:ascii="Times New Roman" w:hAnsi="Times New Roman" w:cs="Times New Roman"/>
          <w:sz w:val="24"/>
          <w:szCs w:val="24"/>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4B983DDF" w14:textId="77777777" w:rsidR="00E66411" w:rsidRDefault="00E66411" w:rsidP="00E66411">
      <w:pPr>
        <w:spacing w:after="0" w:line="240" w:lineRule="auto"/>
        <w:rPr>
          <w:rFonts w:ascii="Times New Roman" w:hAnsi="Times New Roman" w:cs="Times New Roman"/>
          <w:sz w:val="24"/>
          <w:szCs w:val="24"/>
          <w:u w:val="single"/>
        </w:rPr>
      </w:pPr>
    </w:p>
    <w:p w14:paraId="291033CF" w14:textId="1DF7EEFE" w:rsidR="006F4B9D" w:rsidRPr="00E66411" w:rsidRDefault="006F4B9D" w:rsidP="00E66411">
      <w:pPr>
        <w:spacing w:after="0" w:line="240" w:lineRule="auto"/>
        <w:rPr>
          <w:rFonts w:ascii="Times New Roman" w:hAnsi="Times New Roman" w:cs="Times New Roman"/>
          <w:sz w:val="24"/>
          <w:szCs w:val="24"/>
        </w:rPr>
      </w:pPr>
      <w:r w:rsidRPr="00E66411">
        <w:rPr>
          <w:rFonts w:ascii="Times New Roman" w:hAnsi="Times New Roman" w:cs="Times New Roman"/>
          <w:sz w:val="24"/>
          <w:szCs w:val="24"/>
          <w:u w:val="single"/>
        </w:rPr>
        <w:t xml:space="preserve">“B” </w:t>
      </w:r>
      <w:r w:rsidR="003B26AE" w:rsidRPr="00E66411">
        <w:rPr>
          <w:rFonts w:ascii="Times New Roman" w:hAnsi="Times New Roman" w:cs="Times New Roman"/>
          <w:sz w:val="24"/>
          <w:szCs w:val="24"/>
          <w:u w:val="single"/>
        </w:rPr>
        <w:t xml:space="preserve">grade </w:t>
      </w:r>
      <w:r w:rsidRPr="00E66411">
        <w:rPr>
          <w:rFonts w:ascii="Times New Roman" w:hAnsi="Times New Roman" w:cs="Times New Roman"/>
          <w:sz w:val="24"/>
          <w:szCs w:val="24"/>
          <w:u w:val="single"/>
        </w:rPr>
        <w:t>range: Good</w:t>
      </w:r>
      <w:r w:rsidR="003B26AE" w:rsidRPr="00E66411">
        <w:rPr>
          <w:rFonts w:ascii="Times New Roman" w:hAnsi="Times New Roman" w:cs="Times New Roman"/>
          <w:sz w:val="24"/>
          <w:szCs w:val="24"/>
          <w:u w:val="single"/>
        </w:rPr>
        <w:t xml:space="preserve"> Participation</w:t>
      </w:r>
      <w:r w:rsidRPr="00E66411">
        <w:rPr>
          <w:rFonts w:ascii="Times New Roman" w:hAnsi="Times New Roman" w:cs="Times New Roman"/>
          <w:sz w:val="24"/>
          <w:szCs w:val="24"/>
          <w:u w:val="single"/>
        </w:rPr>
        <w:t>:</w:t>
      </w:r>
      <w:r w:rsidRPr="00E66411">
        <w:rPr>
          <w:rFonts w:ascii="Times New Roman" w:hAnsi="Times New Roman" w:cs="Times New Roman"/>
          <w:sz w:val="24"/>
          <w:szCs w:val="24"/>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2B816477" w14:textId="77777777" w:rsidR="00E66411" w:rsidRDefault="00E66411" w:rsidP="00E66411">
      <w:pPr>
        <w:spacing w:after="0" w:line="240" w:lineRule="auto"/>
        <w:rPr>
          <w:rFonts w:ascii="Times New Roman" w:hAnsi="Times New Roman" w:cs="Times New Roman"/>
          <w:sz w:val="24"/>
          <w:szCs w:val="24"/>
          <w:u w:val="single"/>
        </w:rPr>
      </w:pPr>
    </w:p>
    <w:p w14:paraId="5AD3B48D" w14:textId="747444D4" w:rsidR="006F4B9D" w:rsidRPr="00E66411" w:rsidRDefault="006F4B9D" w:rsidP="00E66411">
      <w:pPr>
        <w:spacing w:after="0" w:line="240" w:lineRule="auto"/>
        <w:rPr>
          <w:rFonts w:ascii="Times New Roman" w:hAnsi="Times New Roman" w:cs="Times New Roman"/>
          <w:sz w:val="24"/>
          <w:szCs w:val="24"/>
        </w:rPr>
      </w:pPr>
      <w:r w:rsidRPr="00E66411">
        <w:rPr>
          <w:rFonts w:ascii="Times New Roman" w:hAnsi="Times New Roman" w:cs="Times New Roman"/>
          <w:sz w:val="24"/>
          <w:szCs w:val="24"/>
          <w:u w:val="single"/>
        </w:rPr>
        <w:t>“C</w:t>
      </w:r>
      <w:r w:rsidR="00BE30E3" w:rsidRPr="00E66411">
        <w:rPr>
          <w:rFonts w:ascii="Times New Roman" w:hAnsi="Times New Roman" w:cs="Times New Roman"/>
          <w:sz w:val="24"/>
          <w:szCs w:val="24"/>
          <w:u w:val="single"/>
        </w:rPr>
        <w:t>+</w:t>
      </w:r>
      <w:r w:rsidRPr="00E66411">
        <w:rPr>
          <w:rFonts w:ascii="Times New Roman" w:hAnsi="Times New Roman" w:cs="Times New Roman"/>
          <w:sz w:val="24"/>
          <w:szCs w:val="24"/>
          <w:u w:val="single"/>
        </w:rPr>
        <w:t xml:space="preserve">” </w:t>
      </w:r>
      <w:r w:rsidR="00BE30E3" w:rsidRPr="00E66411">
        <w:rPr>
          <w:rFonts w:ascii="Times New Roman" w:hAnsi="Times New Roman" w:cs="Times New Roman"/>
          <w:sz w:val="24"/>
          <w:szCs w:val="24"/>
          <w:u w:val="single"/>
        </w:rPr>
        <w:t>or “C”</w:t>
      </w:r>
      <w:r w:rsidRPr="00E66411">
        <w:rPr>
          <w:rFonts w:ascii="Times New Roman" w:hAnsi="Times New Roman" w:cs="Times New Roman"/>
          <w:sz w:val="24"/>
          <w:szCs w:val="24"/>
          <w:u w:val="single"/>
        </w:rPr>
        <w:t>: Adequate</w:t>
      </w:r>
      <w:r w:rsidR="003B26AE" w:rsidRPr="00E66411">
        <w:rPr>
          <w:rFonts w:ascii="Times New Roman" w:hAnsi="Times New Roman" w:cs="Times New Roman"/>
          <w:sz w:val="24"/>
          <w:szCs w:val="24"/>
          <w:u w:val="single"/>
        </w:rPr>
        <w:t xml:space="preserve"> Participation</w:t>
      </w:r>
      <w:r w:rsidRPr="00E66411">
        <w:rPr>
          <w:rFonts w:ascii="Times New Roman" w:hAnsi="Times New Roman" w:cs="Times New Roman"/>
          <w:sz w:val="24"/>
          <w:szCs w:val="24"/>
          <w:u w:val="single"/>
        </w:rPr>
        <w:t>:</w:t>
      </w:r>
      <w:r w:rsidRPr="00E66411">
        <w:rPr>
          <w:rFonts w:ascii="Times New Roman" w:hAnsi="Times New Roman" w:cs="Times New Roman"/>
          <w:sz w:val="24"/>
          <w:szCs w:val="24"/>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270E8E42" w:rsidR="006F4B9D" w:rsidRPr="00E66411" w:rsidRDefault="006F4B9D" w:rsidP="00E66411">
      <w:pPr>
        <w:spacing w:after="0" w:line="240" w:lineRule="auto"/>
        <w:rPr>
          <w:rFonts w:ascii="Times New Roman" w:hAnsi="Times New Roman" w:cs="Times New Roman"/>
          <w:sz w:val="24"/>
          <w:szCs w:val="24"/>
        </w:rPr>
      </w:pPr>
      <w:r w:rsidRPr="00E66411">
        <w:rPr>
          <w:rFonts w:ascii="Times New Roman" w:hAnsi="Times New Roman" w:cs="Times New Roman"/>
          <w:sz w:val="24"/>
          <w:szCs w:val="24"/>
          <w:u w:val="single"/>
        </w:rPr>
        <w:t>“C-” or “D”: Inadequate</w:t>
      </w:r>
      <w:r w:rsidR="003B26AE" w:rsidRPr="00E66411">
        <w:rPr>
          <w:rFonts w:ascii="Times New Roman" w:hAnsi="Times New Roman" w:cs="Times New Roman"/>
          <w:sz w:val="24"/>
          <w:szCs w:val="24"/>
          <w:u w:val="single"/>
        </w:rPr>
        <w:t xml:space="preserve"> Participation</w:t>
      </w:r>
      <w:r w:rsidRPr="00E66411">
        <w:rPr>
          <w:rFonts w:ascii="Times New Roman" w:hAnsi="Times New Roman" w:cs="Times New Roman"/>
          <w:sz w:val="24"/>
          <w:szCs w:val="24"/>
          <w:u w:val="single"/>
        </w:rPr>
        <w:t>:</w:t>
      </w:r>
      <w:r w:rsidRPr="00E66411">
        <w:rPr>
          <w:rFonts w:ascii="Times New Roman" w:hAnsi="Times New Roman" w:cs="Times New Roman"/>
          <w:sz w:val="24"/>
          <w:szCs w:val="24"/>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409DEBDC" w14:textId="77777777" w:rsidR="00E66411" w:rsidRDefault="00E66411" w:rsidP="00E66411">
      <w:pPr>
        <w:spacing w:after="0" w:line="240" w:lineRule="auto"/>
        <w:rPr>
          <w:rFonts w:ascii="Times New Roman" w:hAnsi="Times New Roman" w:cs="Times New Roman"/>
          <w:sz w:val="24"/>
          <w:szCs w:val="24"/>
          <w:u w:val="single"/>
        </w:rPr>
      </w:pPr>
    </w:p>
    <w:p w14:paraId="539C8572" w14:textId="2B644453" w:rsidR="006F4B9D" w:rsidRPr="00E66411" w:rsidRDefault="006F4B9D" w:rsidP="00E66411">
      <w:pPr>
        <w:spacing w:after="0" w:line="240" w:lineRule="auto"/>
        <w:rPr>
          <w:rFonts w:ascii="Times New Roman" w:hAnsi="Times New Roman" w:cs="Times New Roman"/>
          <w:sz w:val="24"/>
          <w:szCs w:val="24"/>
        </w:rPr>
      </w:pPr>
      <w:r w:rsidRPr="00E66411">
        <w:rPr>
          <w:rFonts w:ascii="Times New Roman" w:hAnsi="Times New Roman" w:cs="Times New Roman"/>
          <w:sz w:val="24"/>
          <w:szCs w:val="24"/>
          <w:u w:val="single"/>
        </w:rPr>
        <w:t>“F”: Nonparticipant/Unsatisfactory</w:t>
      </w:r>
      <w:r w:rsidR="003B26AE" w:rsidRPr="00E66411">
        <w:rPr>
          <w:rFonts w:ascii="Times New Roman" w:hAnsi="Times New Roman" w:cs="Times New Roman"/>
          <w:sz w:val="24"/>
          <w:szCs w:val="24"/>
          <w:u w:val="single"/>
        </w:rPr>
        <w:t xml:space="preserve"> Participation</w:t>
      </w:r>
      <w:r w:rsidRPr="00E66411">
        <w:rPr>
          <w:rFonts w:ascii="Times New Roman" w:hAnsi="Times New Roman" w:cs="Times New Roman"/>
          <w:sz w:val="24"/>
          <w:szCs w:val="24"/>
          <w:u w:val="single"/>
        </w:rPr>
        <w:t>:</w:t>
      </w:r>
      <w:r w:rsidRPr="00E66411">
        <w:rPr>
          <w:rFonts w:ascii="Times New Roman" w:hAnsi="Times New Roman" w:cs="Times New Roman"/>
          <w:sz w:val="24"/>
          <w:szCs w:val="24"/>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w:t>
      </w:r>
      <w:proofErr w:type="gramStart"/>
      <w:r w:rsidRPr="00E66411">
        <w:rPr>
          <w:rFonts w:ascii="Times New Roman" w:hAnsi="Times New Roman" w:cs="Times New Roman"/>
          <w:sz w:val="24"/>
          <w:szCs w:val="24"/>
        </w:rPr>
        <w:t>deadlines, if</w:t>
      </w:r>
      <w:proofErr w:type="gramEnd"/>
      <w:r w:rsidRPr="00E66411">
        <w:rPr>
          <w:rFonts w:ascii="Times New Roman" w:hAnsi="Times New Roman" w:cs="Times New Roman"/>
          <w:sz w:val="24"/>
          <w:szCs w:val="24"/>
        </w:rPr>
        <w:t xml:space="preserve"> work is submitted at all.</w:t>
      </w:r>
    </w:p>
    <w:p w14:paraId="72656FA7" w14:textId="38794484" w:rsidR="0088469D" w:rsidRDefault="0088469D" w:rsidP="00E66411">
      <w:pPr>
        <w:spacing w:after="0" w:line="240" w:lineRule="auto"/>
        <w:rPr>
          <w:rFonts w:ascii="Times New Roman" w:hAnsi="Times New Roman" w:cs="Times New Roman"/>
        </w:rPr>
      </w:pPr>
    </w:p>
    <w:p w14:paraId="1F4656B2" w14:textId="1376B68F" w:rsidR="0088469D" w:rsidRPr="00E91B65" w:rsidRDefault="0088469D" w:rsidP="00E91B65">
      <w:pPr>
        <w:spacing w:after="0" w:line="240" w:lineRule="auto"/>
        <w:rPr>
          <w:rFonts w:ascii="Times New Roman" w:hAnsi="Times New Roman" w:cs="Times New Roman"/>
          <w:sz w:val="24"/>
          <w:szCs w:val="24"/>
        </w:rPr>
      </w:pPr>
      <w:r w:rsidRPr="00E91B65">
        <w:rPr>
          <w:rFonts w:ascii="Times New Roman" w:hAnsi="Times New Roman" w:cs="Times New Roman"/>
          <w:b/>
          <w:color w:val="991B1E"/>
          <w:sz w:val="24"/>
          <w:szCs w:val="24"/>
        </w:rPr>
        <w:t>Required Instructional Materials and Resources</w:t>
      </w:r>
    </w:p>
    <w:p w14:paraId="7E152845" w14:textId="717F5034" w:rsidR="00E91B65" w:rsidRPr="00E91B65" w:rsidRDefault="00E91B65" w:rsidP="00E91B65">
      <w:pPr>
        <w:spacing w:after="0" w:line="240" w:lineRule="auto"/>
        <w:rPr>
          <w:rFonts w:ascii="Times New Roman" w:hAnsi="Times New Roman"/>
          <w:i/>
          <w:sz w:val="24"/>
          <w:szCs w:val="24"/>
        </w:rPr>
      </w:pPr>
      <w:r w:rsidRPr="00E91B65">
        <w:rPr>
          <w:rFonts w:ascii="Times New Roman" w:hAnsi="Times New Roman"/>
          <w:sz w:val="24"/>
          <w:szCs w:val="24"/>
        </w:rPr>
        <w:t xml:space="preserve">1) Konrad, S. C. (2020). </w:t>
      </w:r>
      <w:r w:rsidRPr="00E91B65">
        <w:rPr>
          <w:rFonts w:ascii="Times New Roman" w:hAnsi="Times New Roman"/>
          <w:i/>
          <w:sz w:val="24"/>
          <w:szCs w:val="24"/>
        </w:rPr>
        <w:t>Child and family practice: A relational perspective</w:t>
      </w:r>
      <w:r w:rsidRPr="00E91B65">
        <w:rPr>
          <w:rFonts w:ascii="Times New Roman" w:hAnsi="Times New Roman"/>
          <w:iCs/>
          <w:sz w:val="24"/>
          <w:szCs w:val="24"/>
        </w:rPr>
        <w:t>. (2</w:t>
      </w:r>
      <w:r w:rsidRPr="00E91B65">
        <w:rPr>
          <w:rFonts w:ascii="Times New Roman" w:hAnsi="Times New Roman"/>
          <w:iCs/>
          <w:sz w:val="24"/>
          <w:szCs w:val="24"/>
          <w:vertAlign w:val="superscript"/>
        </w:rPr>
        <w:t>nd</w:t>
      </w:r>
      <w:r w:rsidRPr="00E91B65">
        <w:rPr>
          <w:rFonts w:ascii="Times New Roman" w:hAnsi="Times New Roman"/>
          <w:iCs/>
          <w:sz w:val="24"/>
          <w:szCs w:val="24"/>
        </w:rPr>
        <w:t xml:space="preserve"> ed.)</w:t>
      </w:r>
      <w:r w:rsidRPr="00E91B65">
        <w:rPr>
          <w:rFonts w:ascii="Times New Roman" w:hAnsi="Times New Roman"/>
          <w:i/>
          <w:sz w:val="24"/>
          <w:szCs w:val="24"/>
        </w:rPr>
        <w:tab/>
        <w:t xml:space="preserve"> </w:t>
      </w:r>
    </w:p>
    <w:p w14:paraId="0CB6EDA9" w14:textId="77777777" w:rsidR="00E91B65" w:rsidRPr="00E91B65" w:rsidRDefault="00E91B65" w:rsidP="00E91B65">
      <w:pPr>
        <w:spacing w:after="0" w:line="240" w:lineRule="auto"/>
        <w:ind w:firstLine="720"/>
        <w:rPr>
          <w:rFonts w:ascii="Times New Roman" w:hAnsi="Times New Roman"/>
          <w:sz w:val="24"/>
          <w:szCs w:val="24"/>
        </w:rPr>
      </w:pPr>
      <w:r w:rsidRPr="00E91B65">
        <w:rPr>
          <w:rFonts w:ascii="Times New Roman" w:hAnsi="Times New Roman"/>
          <w:sz w:val="24"/>
          <w:szCs w:val="24"/>
        </w:rPr>
        <w:t xml:space="preserve">New York: Oxford University Press. </w:t>
      </w:r>
    </w:p>
    <w:p w14:paraId="768D15ED" w14:textId="3C3C84AD" w:rsidR="00E91B65" w:rsidRPr="008737EA" w:rsidRDefault="00E91B65" w:rsidP="008737EA">
      <w:pPr>
        <w:spacing w:after="0" w:line="240" w:lineRule="auto"/>
        <w:jc w:val="center"/>
        <w:rPr>
          <w:rFonts w:ascii="Times New Roman" w:hAnsi="Times New Roman"/>
          <w:b/>
          <w:sz w:val="24"/>
          <w:szCs w:val="24"/>
        </w:rPr>
      </w:pPr>
      <w:r w:rsidRPr="00E91B65">
        <w:rPr>
          <w:rFonts w:ascii="Times New Roman" w:hAnsi="Times New Roman"/>
          <w:b/>
          <w:sz w:val="24"/>
          <w:szCs w:val="24"/>
          <w:highlight w:val="yellow"/>
        </w:rPr>
        <w:t>**THIS BOOK IS AVAILABLE FREE THROUGH THE USC LIBRARY**</w:t>
      </w:r>
    </w:p>
    <w:p w14:paraId="1D8F10C6" w14:textId="5D408E80" w:rsidR="00E91B65" w:rsidRDefault="00E91B65" w:rsidP="00E91B65">
      <w:pPr>
        <w:spacing w:after="0" w:line="240" w:lineRule="auto"/>
        <w:ind w:left="720" w:hanging="720"/>
        <w:rPr>
          <w:rFonts w:ascii="Times New Roman" w:hAnsi="Times New Roman"/>
          <w:sz w:val="24"/>
          <w:szCs w:val="24"/>
        </w:rPr>
      </w:pPr>
      <w:r w:rsidRPr="00E91B65">
        <w:rPr>
          <w:rFonts w:ascii="Times New Roman" w:hAnsi="Times New Roman"/>
          <w:sz w:val="24"/>
          <w:szCs w:val="24"/>
        </w:rPr>
        <w:lastRenderedPageBreak/>
        <w:t xml:space="preserve">2) Hauser-Cram, P., Nugent, J. K., Thies, K., &amp; Travers, J. F.  (2014). </w:t>
      </w:r>
      <w:r w:rsidRPr="00E91B65">
        <w:rPr>
          <w:rFonts w:ascii="Times New Roman" w:hAnsi="Times New Roman"/>
          <w:i/>
          <w:sz w:val="24"/>
          <w:szCs w:val="24"/>
        </w:rPr>
        <w:t xml:space="preserve">The development of children and adolescents. </w:t>
      </w:r>
      <w:r w:rsidRPr="00E91B65">
        <w:rPr>
          <w:rFonts w:ascii="Times New Roman" w:hAnsi="Times New Roman"/>
          <w:sz w:val="24"/>
          <w:szCs w:val="24"/>
        </w:rPr>
        <w:t>Hoboken, NJ: John Wiley &amp; Sons.</w:t>
      </w:r>
    </w:p>
    <w:p w14:paraId="098EFFFD" w14:textId="3C3E6641" w:rsidR="008737EA" w:rsidRPr="00E91B65" w:rsidRDefault="008737EA" w:rsidP="008737EA">
      <w:pPr>
        <w:spacing w:after="0" w:line="240" w:lineRule="auto"/>
        <w:jc w:val="center"/>
        <w:rPr>
          <w:rFonts w:ascii="Times New Roman" w:hAnsi="Times New Roman"/>
          <w:b/>
          <w:sz w:val="24"/>
          <w:szCs w:val="24"/>
        </w:rPr>
      </w:pPr>
      <w:r w:rsidRPr="00E91B65">
        <w:rPr>
          <w:rFonts w:ascii="Times New Roman" w:hAnsi="Times New Roman"/>
          <w:b/>
          <w:sz w:val="24"/>
          <w:szCs w:val="24"/>
          <w:highlight w:val="yellow"/>
        </w:rPr>
        <w:t>**</w:t>
      </w:r>
      <w:r>
        <w:rPr>
          <w:rFonts w:ascii="Times New Roman" w:hAnsi="Times New Roman"/>
          <w:b/>
          <w:sz w:val="24"/>
          <w:szCs w:val="24"/>
          <w:highlight w:val="yellow"/>
        </w:rPr>
        <w:t xml:space="preserve"> </w:t>
      </w:r>
      <w:r>
        <w:rPr>
          <w:rFonts w:ascii="Times New Roman" w:hAnsi="Times New Roman"/>
          <w:b/>
          <w:sz w:val="24"/>
          <w:szCs w:val="24"/>
          <w:highlight w:val="yellow"/>
          <w:u w:val="single"/>
        </w:rPr>
        <w:t xml:space="preserve">LIMITED COPIES OF </w:t>
      </w:r>
      <w:r w:rsidRPr="00E91B65">
        <w:rPr>
          <w:rFonts w:ascii="Times New Roman" w:hAnsi="Times New Roman"/>
          <w:b/>
          <w:sz w:val="24"/>
          <w:szCs w:val="24"/>
          <w:highlight w:val="yellow"/>
        </w:rPr>
        <w:t>THIS BOOK IS AVAILABLE FREE THROUGH THE USC LIBRARY**</w:t>
      </w:r>
    </w:p>
    <w:p w14:paraId="1740DEDA" w14:textId="1CAD1CE3" w:rsidR="00F81B37" w:rsidRDefault="00F81B37" w:rsidP="00E91B65">
      <w:p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See </w:t>
      </w:r>
      <w:r w:rsidRPr="00E91B65">
        <w:rPr>
          <w:rFonts w:ascii="Times New Roman" w:hAnsi="Times New Roman" w:cs="Times New Roman"/>
          <w:b/>
          <w:color w:val="991B1E"/>
          <w:sz w:val="24"/>
          <w:szCs w:val="24"/>
        </w:rPr>
        <w:t>Appendix C</w:t>
      </w:r>
      <w:r w:rsidRPr="00E91B65">
        <w:rPr>
          <w:rFonts w:ascii="Times New Roman" w:hAnsi="Times New Roman" w:cs="Times New Roman"/>
          <w:sz w:val="24"/>
          <w:szCs w:val="24"/>
        </w:rPr>
        <w:t xml:space="preserve"> for recommended instructional materials and resources</w:t>
      </w:r>
    </w:p>
    <w:p w14:paraId="3839F76C" w14:textId="22D5C49A" w:rsidR="00E91B65" w:rsidRDefault="00E91B65" w:rsidP="00E91B65">
      <w:pPr>
        <w:spacing w:after="0" w:line="240" w:lineRule="auto"/>
        <w:rPr>
          <w:rFonts w:ascii="Times New Roman" w:hAnsi="Times New Roman" w:cs="Times New Roman"/>
          <w:sz w:val="24"/>
          <w:szCs w:val="24"/>
        </w:rPr>
      </w:pPr>
    </w:p>
    <w:p w14:paraId="7DE3FDAA" w14:textId="2E876C07" w:rsidR="00E91B65" w:rsidRDefault="00E91B65" w:rsidP="00E91B65">
      <w:pPr>
        <w:spacing w:after="0" w:line="240" w:lineRule="auto"/>
        <w:rPr>
          <w:rFonts w:ascii="Times New Roman" w:hAnsi="Times New Roman" w:cs="Times New Roman"/>
          <w:sz w:val="24"/>
          <w:szCs w:val="24"/>
        </w:rPr>
      </w:pPr>
    </w:p>
    <w:p w14:paraId="1C481965" w14:textId="77777777" w:rsidR="00E91B65" w:rsidRPr="00E91B65" w:rsidRDefault="00E91B65" w:rsidP="00E91B65">
      <w:pPr>
        <w:spacing w:after="0" w:line="240" w:lineRule="auto"/>
        <w:rPr>
          <w:rFonts w:ascii="Times New Roman" w:hAnsi="Times New Roman" w:cs="Times New Roman"/>
          <w:sz w:val="24"/>
          <w:szCs w:val="24"/>
        </w:rPr>
      </w:pPr>
    </w:p>
    <w:p w14:paraId="1A3905C8" w14:textId="77777777" w:rsidR="00545F10" w:rsidRDefault="00545F10" w:rsidP="00E66411">
      <w:pPr>
        <w:spacing w:after="0" w:line="240" w:lineRule="auto"/>
        <w:rPr>
          <w:rFonts w:ascii="Times New Roman" w:hAnsi="Times New Roman" w:cs="Times New Roman"/>
          <w:b/>
          <w:color w:val="991B1E"/>
        </w:rPr>
      </w:pPr>
    </w:p>
    <w:p w14:paraId="0D13946E" w14:textId="2E80F171" w:rsidR="0010067D" w:rsidRPr="00631045" w:rsidRDefault="0010067D" w:rsidP="0010067D">
      <w:pPr>
        <w:spacing w:after="0" w:line="240" w:lineRule="auto"/>
        <w:jc w:val="center"/>
        <w:rPr>
          <w:rFonts w:ascii="Times New Roman" w:hAnsi="Times New Roman" w:cs="Times New Roman"/>
          <w:sz w:val="24"/>
          <w:szCs w:val="24"/>
        </w:rPr>
      </w:pPr>
      <w:r w:rsidRPr="00631045">
        <w:rPr>
          <w:rFonts w:ascii="Times New Roman" w:hAnsi="Times New Roman" w:cs="Times New Roman"/>
          <w:b/>
          <w:color w:val="991B1E"/>
          <w:sz w:val="24"/>
          <w:szCs w:val="24"/>
        </w:rPr>
        <w:t xml:space="preserve">Course Overview </w:t>
      </w:r>
    </w:p>
    <w:tbl>
      <w:tblPr>
        <w:tblStyle w:val="TableGrid"/>
        <w:tblW w:w="9620" w:type="dxa"/>
        <w:tblLook w:val="04A0" w:firstRow="1" w:lastRow="0" w:firstColumn="1" w:lastColumn="0" w:noHBand="0" w:noVBand="1"/>
      </w:tblPr>
      <w:tblGrid>
        <w:gridCol w:w="1346"/>
        <w:gridCol w:w="1504"/>
        <w:gridCol w:w="4885"/>
        <w:gridCol w:w="1885"/>
      </w:tblGrid>
      <w:tr w:rsidR="00C148C9" w:rsidRPr="00631045" w14:paraId="622CDA65" w14:textId="77777777" w:rsidTr="00C148C9">
        <w:tc>
          <w:tcPr>
            <w:tcW w:w="1346" w:type="dxa"/>
            <w:shd w:val="clear" w:color="auto" w:fill="991B1E"/>
            <w:vAlign w:val="center"/>
          </w:tcPr>
          <w:p w14:paraId="43320AE4" w14:textId="77777777" w:rsidR="00C148C9" w:rsidRPr="00631045" w:rsidRDefault="00C148C9" w:rsidP="000E3025">
            <w:pPr>
              <w:jc w:val="center"/>
              <w:rPr>
                <w:rFonts w:ascii="Times New Roman" w:hAnsi="Times New Roman" w:cs="Times New Roman"/>
                <w:b/>
                <w:color w:val="FFFFFF" w:themeColor="background1"/>
              </w:rPr>
            </w:pPr>
            <w:r w:rsidRPr="00631045">
              <w:rPr>
                <w:rFonts w:ascii="Times New Roman" w:hAnsi="Times New Roman" w:cs="Times New Roman"/>
                <w:b/>
                <w:color w:val="FFFFFF" w:themeColor="background1"/>
              </w:rPr>
              <w:t>Unit/Week #</w:t>
            </w:r>
          </w:p>
        </w:tc>
        <w:tc>
          <w:tcPr>
            <w:tcW w:w="1504" w:type="dxa"/>
            <w:shd w:val="clear" w:color="auto" w:fill="991B1E"/>
            <w:vAlign w:val="center"/>
          </w:tcPr>
          <w:p w14:paraId="71D898E1" w14:textId="77777777" w:rsidR="00C148C9" w:rsidRPr="00631045" w:rsidRDefault="00C148C9" w:rsidP="000E3025">
            <w:pPr>
              <w:jc w:val="center"/>
              <w:rPr>
                <w:rFonts w:ascii="Times New Roman" w:hAnsi="Times New Roman" w:cs="Times New Roman"/>
                <w:b/>
                <w:color w:val="FFFFFF" w:themeColor="background1"/>
                <w:lang w:val="nb-NO"/>
              </w:rPr>
            </w:pPr>
          </w:p>
          <w:p w14:paraId="1D6DD797" w14:textId="77777777" w:rsidR="00C148C9" w:rsidRPr="00631045" w:rsidRDefault="00C148C9" w:rsidP="000E3025">
            <w:pPr>
              <w:jc w:val="center"/>
              <w:rPr>
                <w:rFonts w:ascii="Times New Roman" w:hAnsi="Times New Roman" w:cs="Times New Roman"/>
                <w:b/>
                <w:color w:val="FFFFFF" w:themeColor="background1"/>
                <w:lang w:val="nb-NO"/>
              </w:rPr>
            </w:pPr>
            <w:r w:rsidRPr="00631045">
              <w:rPr>
                <w:rFonts w:ascii="Times New Roman" w:hAnsi="Times New Roman" w:cs="Times New Roman"/>
                <w:b/>
                <w:color w:val="FFFFFF" w:themeColor="background1"/>
                <w:lang w:val="nb-NO"/>
              </w:rPr>
              <w:t>Date</w:t>
            </w:r>
          </w:p>
          <w:p w14:paraId="19F48C68" w14:textId="77777777" w:rsidR="00C148C9" w:rsidRPr="00631045" w:rsidRDefault="00C148C9" w:rsidP="000E3025">
            <w:pPr>
              <w:jc w:val="center"/>
              <w:rPr>
                <w:rFonts w:ascii="Times New Roman" w:hAnsi="Times New Roman" w:cs="Times New Roman"/>
                <w:b/>
                <w:color w:val="FFFFFF" w:themeColor="background1"/>
                <w:lang w:val="nb-NO"/>
              </w:rPr>
            </w:pPr>
          </w:p>
        </w:tc>
        <w:tc>
          <w:tcPr>
            <w:tcW w:w="4885" w:type="dxa"/>
            <w:shd w:val="clear" w:color="auto" w:fill="991B1E"/>
            <w:vAlign w:val="center"/>
          </w:tcPr>
          <w:p w14:paraId="55BB2F5F" w14:textId="77777777" w:rsidR="00C148C9" w:rsidRPr="00631045" w:rsidRDefault="00C148C9" w:rsidP="000E3025">
            <w:pPr>
              <w:jc w:val="center"/>
              <w:rPr>
                <w:rFonts w:ascii="Times New Roman" w:hAnsi="Times New Roman" w:cs="Times New Roman"/>
                <w:b/>
                <w:color w:val="FFFFFF" w:themeColor="background1"/>
              </w:rPr>
            </w:pPr>
            <w:r w:rsidRPr="00631045">
              <w:rPr>
                <w:rFonts w:ascii="Times New Roman" w:hAnsi="Times New Roman" w:cs="Times New Roman"/>
                <w:b/>
                <w:color w:val="FFFFFF" w:themeColor="background1"/>
              </w:rPr>
              <w:t>Topics</w:t>
            </w:r>
          </w:p>
        </w:tc>
        <w:tc>
          <w:tcPr>
            <w:tcW w:w="1885" w:type="dxa"/>
            <w:shd w:val="clear" w:color="auto" w:fill="991B1E"/>
            <w:vAlign w:val="center"/>
          </w:tcPr>
          <w:p w14:paraId="4294D143" w14:textId="77777777" w:rsidR="00C148C9" w:rsidRPr="00631045" w:rsidRDefault="00C148C9" w:rsidP="000E3025">
            <w:pPr>
              <w:jc w:val="center"/>
              <w:rPr>
                <w:rFonts w:ascii="Times New Roman" w:hAnsi="Times New Roman" w:cs="Times New Roman"/>
                <w:b/>
                <w:color w:val="FFFFFF" w:themeColor="background1"/>
              </w:rPr>
            </w:pPr>
            <w:r w:rsidRPr="00631045">
              <w:rPr>
                <w:rFonts w:ascii="Times New Roman" w:hAnsi="Times New Roman" w:cs="Times New Roman"/>
                <w:b/>
                <w:color w:val="FFFFFF" w:themeColor="background1"/>
              </w:rPr>
              <w:t>Assignments</w:t>
            </w:r>
          </w:p>
        </w:tc>
      </w:tr>
      <w:tr w:rsidR="008737EA" w:rsidRPr="00631045" w14:paraId="334557D1" w14:textId="77777777" w:rsidTr="00C148C9">
        <w:tc>
          <w:tcPr>
            <w:tcW w:w="1346" w:type="dxa"/>
          </w:tcPr>
          <w:p w14:paraId="6DC33379" w14:textId="77777777" w:rsidR="008737EA" w:rsidRPr="00631045" w:rsidRDefault="008737EA" w:rsidP="008737EA">
            <w:pPr>
              <w:jc w:val="center"/>
              <w:rPr>
                <w:rFonts w:ascii="Times New Roman" w:hAnsi="Times New Roman" w:cs="Times New Roman"/>
              </w:rPr>
            </w:pPr>
            <w:r w:rsidRPr="00631045">
              <w:rPr>
                <w:rFonts w:ascii="Times New Roman" w:hAnsi="Times New Roman" w:cs="Times New Roman"/>
              </w:rPr>
              <w:t>1</w:t>
            </w:r>
          </w:p>
        </w:tc>
        <w:tc>
          <w:tcPr>
            <w:tcW w:w="1504" w:type="dxa"/>
          </w:tcPr>
          <w:p w14:paraId="749AA08A" w14:textId="77777777" w:rsidR="008737EA" w:rsidRPr="00631045" w:rsidRDefault="008737EA" w:rsidP="008737EA">
            <w:pPr>
              <w:rPr>
                <w:rFonts w:ascii="Times New Roman" w:hAnsi="Times New Roman" w:cs="Times New Roman"/>
              </w:rPr>
            </w:pPr>
          </w:p>
        </w:tc>
        <w:tc>
          <w:tcPr>
            <w:tcW w:w="4885" w:type="dxa"/>
          </w:tcPr>
          <w:p w14:paraId="6B0DCA70" w14:textId="2AD3847F" w:rsidR="008737EA" w:rsidRPr="00631045" w:rsidRDefault="008737EA" w:rsidP="008737EA">
            <w:pPr>
              <w:rPr>
                <w:rFonts w:ascii="Times New Roman" w:hAnsi="Times New Roman" w:cs="Times New Roman"/>
              </w:rPr>
            </w:pPr>
            <w:r w:rsidRPr="00B64754">
              <w:rPr>
                <w:rFonts w:ascii="Times New Roman" w:hAnsi="Times New Roman" w:cs="Times New Roman"/>
                <w:b/>
                <w:color w:val="000000" w:themeColor="text1"/>
                <w:sz w:val="24"/>
              </w:rPr>
              <w:t xml:space="preserve">Introduction </w:t>
            </w:r>
            <w:r>
              <w:rPr>
                <w:rFonts w:ascii="Times New Roman" w:hAnsi="Times New Roman" w:cs="Times New Roman"/>
                <w:b/>
                <w:color w:val="000000" w:themeColor="text1"/>
                <w:sz w:val="24"/>
              </w:rPr>
              <w:t>and</w:t>
            </w:r>
            <w:r w:rsidRPr="00B64754">
              <w:rPr>
                <w:rFonts w:ascii="Times New Roman" w:hAnsi="Times New Roman" w:cs="Times New Roman"/>
                <w:b/>
                <w:color w:val="000000" w:themeColor="text1"/>
                <w:sz w:val="24"/>
              </w:rPr>
              <w:t xml:space="preserve"> Overview of Course</w:t>
            </w:r>
          </w:p>
        </w:tc>
        <w:tc>
          <w:tcPr>
            <w:tcW w:w="1885" w:type="dxa"/>
          </w:tcPr>
          <w:p w14:paraId="6F8DEAF1" w14:textId="77777777" w:rsidR="008737EA" w:rsidRPr="00B64754" w:rsidRDefault="008737EA" w:rsidP="008737EA">
            <w:pPr>
              <w:rPr>
                <w:rFonts w:ascii="Times New Roman" w:hAnsi="Times New Roman"/>
                <w:smallCaps/>
                <w:sz w:val="24"/>
                <w:szCs w:val="24"/>
              </w:rPr>
            </w:pPr>
            <w:r w:rsidRPr="00B64754">
              <w:rPr>
                <w:rFonts w:ascii="Times New Roman" w:hAnsi="Times New Roman"/>
                <w:smallCaps/>
                <w:sz w:val="24"/>
                <w:szCs w:val="24"/>
              </w:rPr>
              <w:t xml:space="preserve">             3 </w:t>
            </w:r>
            <w:r>
              <w:rPr>
                <w:rFonts w:ascii="Times New Roman" w:hAnsi="Times New Roman"/>
                <w:smallCaps/>
                <w:sz w:val="24"/>
                <w:szCs w:val="24"/>
              </w:rPr>
              <w:t>and</w:t>
            </w:r>
            <w:r w:rsidRPr="00B64754">
              <w:rPr>
                <w:rFonts w:ascii="Times New Roman" w:hAnsi="Times New Roman"/>
                <w:smallCaps/>
                <w:sz w:val="24"/>
                <w:szCs w:val="24"/>
              </w:rPr>
              <w:t xml:space="preserve"> 4 </w:t>
            </w:r>
          </w:p>
          <w:p w14:paraId="12507280" w14:textId="327B1A96" w:rsidR="008737EA" w:rsidRPr="00631045" w:rsidRDefault="008737EA" w:rsidP="008737EA">
            <w:pPr>
              <w:rPr>
                <w:rFonts w:ascii="Times New Roman" w:hAnsi="Times New Roman" w:cs="Times New Roman"/>
              </w:rPr>
            </w:pPr>
            <w:r w:rsidRPr="00B64754">
              <w:rPr>
                <w:rFonts w:ascii="Times New Roman" w:hAnsi="Times New Roman"/>
                <w:smallCaps/>
                <w:sz w:val="24"/>
                <w:szCs w:val="24"/>
              </w:rPr>
              <w:t xml:space="preserve">            ongoing</w:t>
            </w:r>
          </w:p>
        </w:tc>
      </w:tr>
      <w:tr w:rsidR="008737EA" w:rsidRPr="00631045" w14:paraId="23032C11" w14:textId="77777777" w:rsidTr="00C148C9">
        <w:tc>
          <w:tcPr>
            <w:tcW w:w="1346" w:type="dxa"/>
          </w:tcPr>
          <w:p w14:paraId="0646B310" w14:textId="77777777" w:rsidR="008737EA" w:rsidRPr="00631045" w:rsidRDefault="008737EA" w:rsidP="008737EA">
            <w:pPr>
              <w:jc w:val="center"/>
              <w:rPr>
                <w:rFonts w:ascii="Times New Roman" w:hAnsi="Times New Roman" w:cs="Times New Roman"/>
              </w:rPr>
            </w:pPr>
            <w:r w:rsidRPr="00631045">
              <w:rPr>
                <w:rFonts w:ascii="Times New Roman" w:hAnsi="Times New Roman" w:cs="Times New Roman"/>
              </w:rPr>
              <w:t>2</w:t>
            </w:r>
          </w:p>
        </w:tc>
        <w:tc>
          <w:tcPr>
            <w:tcW w:w="1504" w:type="dxa"/>
          </w:tcPr>
          <w:p w14:paraId="615020E3" w14:textId="77777777" w:rsidR="008737EA" w:rsidRPr="00631045" w:rsidRDefault="008737EA" w:rsidP="008737EA">
            <w:pPr>
              <w:rPr>
                <w:rFonts w:ascii="Times New Roman" w:hAnsi="Times New Roman" w:cs="Times New Roman"/>
              </w:rPr>
            </w:pPr>
          </w:p>
        </w:tc>
        <w:tc>
          <w:tcPr>
            <w:tcW w:w="4885" w:type="dxa"/>
          </w:tcPr>
          <w:p w14:paraId="5A0A8785" w14:textId="7469185D" w:rsidR="008737EA" w:rsidRPr="00631045" w:rsidRDefault="008737EA" w:rsidP="008737EA">
            <w:pPr>
              <w:rPr>
                <w:rFonts w:ascii="Times New Roman" w:hAnsi="Times New Roman" w:cs="Times New Roman"/>
              </w:rPr>
            </w:pPr>
            <w:r w:rsidRPr="00B64754">
              <w:rPr>
                <w:rFonts w:ascii="Times New Roman" w:hAnsi="Times New Roman"/>
                <w:b/>
                <w:sz w:val="24"/>
                <w:szCs w:val="24"/>
              </w:rPr>
              <w:t xml:space="preserve">Engagement and Assessment of Children and </w:t>
            </w:r>
            <w:r>
              <w:rPr>
                <w:rFonts w:ascii="Times New Roman" w:hAnsi="Times New Roman"/>
                <w:b/>
                <w:sz w:val="24"/>
                <w:szCs w:val="24"/>
              </w:rPr>
              <w:t>T</w:t>
            </w:r>
            <w:r w:rsidRPr="00B64754">
              <w:rPr>
                <w:rFonts w:ascii="Times New Roman" w:hAnsi="Times New Roman"/>
                <w:b/>
                <w:sz w:val="24"/>
                <w:szCs w:val="24"/>
              </w:rPr>
              <w:t>heir Families</w:t>
            </w:r>
            <w:r>
              <w:rPr>
                <w:rFonts w:ascii="Times New Roman" w:hAnsi="Times New Roman"/>
                <w:b/>
                <w:sz w:val="24"/>
                <w:szCs w:val="24"/>
              </w:rPr>
              <w:t>,</w:t>
            </w:r>
            <w:r w:rsidRPr="00B64754">
              <w:rPr>
                <w:rFonts w:ascii="Times New Roman" w:hAnsi="Times New Roman"/>
                <w:b/>
                <w:sz w:val="24"/>
                <w:szCs w:val="24"/>
              </w:rPr>
              <w:t xml:space="preserve"> Part 1</w:t>
            </w:r>
          </w:p>
        </w:tc>
        <w:tc>
          <w:tcPr>
            <w:tcW w:w="1885" w:type="dxa"/>
          </w:tcPr>
          <w:p w14:paraId="05582EAC" w14:textId="37B7A9DC" w:rsidR="008737EA" w:rsidRPr="00631045" w:rsidRDefault="008737EA" w:rsidP="008737EA">
            <w:pPr>
              <w:rPr>
                <w:rFonts w:ascii="Times New Roman" w:hAnsi="Times New Roman" w:cs="Times New Roman"/>
              </w:rPr>
            </w:pPr>
          </w:p>
        </w:tc>
      </w:tr>
      <w:tr w:rsidR="008737EA" w:rsidRPr="00631045" w14:paraId="56D0E6A8" w14:textId="77777777" w:rsidTr="00C148C9">
        <w:tc>
          <w:tcPr>
            <w:tcW w:w="1346" w:type="dxa"/>
          </w:tcPr>
          <w:p w14:paraId="4BBE48C3" w14:textId="77777777" w:rsidR="008737EA" w:rsidRPr="00631045" w:rsidRDefault="008737EA" w:rsidP="008737EA">
            <w:pPr>
              <w:jc w:val="center"/>
              <w:rPr>
                <w:rFonts w:ascii="Times New Roman" w:hAnsi="Times New Roman" w:cs="Times New Roman"/>
              </w:rPr>
            </w:pPr>
            <w:r w:rsidRPr="00631045">
              <w:rPr>
                <w:rFonts w:ascii="Times New Roman" w:hAnsi="Times New Roman" w:cs="Times New Roman"/>
              </w:rPr>
              <w:t>3</w:t>
            </w:r>
          </w:p>
        </w:tc>
        <w:tc>
          <w:tcPr>
            <w:tcW w:w="1504" w:type="dxa"/>
          </w:tcPr>
          <w:p w14:paraId="5DFA50B5" w14:textId="77777777" w:rsidR="008737EA" w:rsidRPr="00631045" w:rsidRDefault="008737EA" w:rsidP="008737EA">
            <w:pPr>
              <w:rPr>
                <w:rFonts w:ascii="Times New Roman" w:hAnsi="Times New Roman" w:cs="Times New Roman"/>
              </w:rPr>
            </w:pPr>
          </w:p>
        </w:tc>
        <w:tc>
          <w:tcPr>
            <w:tcW w:w="4885" w:type="dxa"/>
          </w:tcPr>
          <w:p w14:paraId="66F710DC" w14:textId="54E8B250" w:rsidR="008737EA" w:rsidRPr="00631045" w:rsidRDefault="008737EA" w:rsidP="008737EA">
            <w:pPr>
              <w:rPr>
                <w:rFonts w:ascii="Times New Roman" w:hAnsi="Times New Roman" w:cs="Times New Roman"/>
              </w:rPr>
            </w:pPr>
            <w:r w:rsidRPr="00B64754">
              <w:rPr>
                <w:rFonts w:ascii="Times New Roman" w:hAnsi="Times New Roman" w:cs="Times New Roman"/>
                <w:b/>
                <w:sz w:val="24"/>
              </w:rPr>
              <w:t xml:space="preserve">Engagement and Assessment of Children and </w:t>
            </w:r>
            <w:r>
              <w:rPr>
                <w:rFonts w:ascii="Times New Roman" w:hAnsi="Times New Roman" w:cs="Times New Roman"/>
                <w:b/>
                <w:sz w:val="24"/>
              </w:rPr>
              <w:t>T</w:t>
            </w:r>
            <w:r w:rsidRPr="00B64754">
              <w:rPr>
                <w:rFonts w:ascii="Times New Roman" w:hAnsi="Times New Roman" w:cs="Times New Roman"/>
                <w:b/>
                <w:sz w:val="24"/>
              </w:rPr>
              <w:t>heir Families</w:t>
            </w:r>
            <w:r>
              <w:rPr>
                <w:rFonts w:ascii="Times New Roman" w:hAnsi="Times New Roman" w:cs="Times New Roman"/>
                <w:b/>
                <w:sz w:val="24"/>
              </w:rPr>
              <w:t>,</w:t>
            </w:r>
            <w:r w:rsidRPr="00B64754">
              <w:rPr>
                <w:rFonts w:ascii="Times New Roman" w:hAnsi="Times New Roman" w:cs="Times New Roman"/>
                <w:b/>
                <w:sz w:val="24"/>
              </w:rPr>
              <w:t xml:space="preserve"> Part 2</w:t>
            </w:r>
          </w:p>
        </w:tc>
        <w:tc>
          <w:tcPr>
            <w:tcW w:w="1885" w:type="dxa"/>
          </w:tcPr>
          <w:p w14:paraId="20B18F3D" w14:textId="3471D829" w:rsidR="008737EA" w:rsidRPr="00631045" w:rsidRDefault="008737EA" w:rsidP="008737EA">
            <w:pPr>
              <w:rPr>
                <w:rFonts w:ascii="Times New Roman" w:hAnsi="Times New Roman" w:cs="Times New Roman"/>
              </w:rPr>
            </w:pPr>
            <w:r>
              <w:rPr>
                <w:rFonts w:ascii="Times New Roman" w:hAnsi="Times New Roman"/>
                <w:bCs/>
                <w:sz w:val="24"/>
                <w:szCs w:val="24"/>
              </w:rPr>
              <w:t xml:space="preserve"> 1</w:t>
            </w:r>
            <w:r w:rsidRPr="00B64754">
              <w:rPr>
                <w:rFonts w:ascii="Times New Roman" w:hAnsi="Times New Roman"/>
                <w:sz w:val="24"/>
                <w:szCs w:val="24"/>
              </w:rPr>
              <w:t xml:space="preserve">                   </w:t>
            </w:r>
          </w:p>
        </w:tc>
      </w:tr>
      <w:tr w:rsidR="008737EA" w:rsidRPr="00631045" w14:paraId="45DAFBEE" w14:textId="77777777" w:rsidTr="00C148C9">
        <w:tc>
          <w:tcPr>
            <w:tcW w:w="1346" w:type="dxa"/>
          </w:tcPr>
          <w:p w14:paraId="272DB085" w14:textId="77777777" w:rsidR="008737EA" w:rsidRPr="00631045" w:rsidRDefault="008737EA" w:rsidP="008737EA">
            <w:pPr>
              <w:jc w:val="center"/>
              <w:rPr>
                <w:rFonts w:ascii="Times New Roman" w:hAnsi="Times New Roman" w:cs="Times New Roman"/>
              </w:rPr>
            </w:pPr>
            <w:r w:rsidRPr="00631045">
              <w:rPr>
                <w:rFonts w:ascii="Times New Roman" w:hAnsi="Times New Roman" w:cs="Times New Roman"/>
              </w:rPr>
              <w:t>4</w:t>
            </w:r>
          </w:p>
        </w:tc>
        <w:tc>
          <w:tcPr>
            <w:tcW w:w="1504" w:type="dxa"/>
          </w:tcPr>
          <w:p w14:paraId="1ED9B0F7" w14:textId="77777777" w:rsidR="008737EA" w:rsidRPr="00631045" w:rsidRDefault="008737EA" w:rsidP="008737EA">
            <w:pPr>
              <w:rPr>
                <w:rFonts w:ascii="Times New Roman" w:hAnsi="Times New Roman" w:cs="Times New Roman"/>
              </w:rPr>
            </w:pPr>
          </w:p>
        </w:tc>
        <w:tc>
          <w:tcPr>
            <w:tcW w:w="4885" w:type="dxa"/>
          </w:tcPr>
          <w:p w14:paraId="2066B49F" w14:textId="6A474ADC" w:rsidR="008737EA" w:rsidRPr="00631045" w:rsidRDefault="008737EA" w:rsidP="008737EA">
            <w:pPr>
              <w:rPr>
                <w:rFonts w:ascii="Times New Roman" w:hAnsi="Times New Roman" w:cs="Times New Roman"/>
              </w:rPr>
            </w:pPr>
            <w:r w:rsidRPr="0005708D">
              <w:rPr>
                <w:rFonts w:ascii="Times New Roman" w:hAnsi="Times New Roman"/>
                <w:b/>
                <w:sz w:val="24"/>
              </w:rPr>
              <w:t xml:space="preserve">Neonate to Toddler and </w:t>
            </w:r>
            <w:r>
              <w:rPr>
                <w:rFonts w:ascii="Times New Roman" w:hAnsi="Times New Roman"/>
                <w:b/>
                <w:sz w:val="24"/>
              </w:rPr>
              <w:t>T</w:t>
            </w:r>
            <w:r w:rsidRPr="0005708D">
              <w:rPr>
                <w:rFonts w:ascii="Times New Roman" w:hAnsi="Times New Roman"/>
                <w:b/>
                <w:sz w:val="24"/>
              </w:rPr>
              <w:t>heir Families</w:t>
            </w:r>
            <w:r>
              <w:rPr>
                <w:rFonts w:ascii="Times New Roman" w:hAnsi="Times New Roman"/>
                <w:b/>
                <w:sz w:val="24"/>
              </w:rPr>
              <w:t>,</w:t>
            </w:r>
            <w:r w:rsidRPr="0005708D">
              <w:rPr>
                <w:rFonts w:ascii="Times New Roman" w:hAnsi="Times New Roman"/>
                <w:b/>
                <w:sz w:val="24"/>
              </w:rPr>
              <w:t xml:space="preserve"> Part 1</w:t>
            </w:r>
          </w:p>
        </w:tc>
        <w:tc>
          <w:tcPr>
            <w:tcW w:w="1885" w:type="dxa"/>
          </w:tcPr>
          <w:p w14:paraId="74A700EA" w14:textId="0E7E7636" w:rsidR="008737EA" w:rsidRPr="00631045" w:rsidRDefault="008737EA" w:rsidP="008737EA">
            <w:pPr>
              <w:rPr>
                <w:rFonts w:ascii="Times New Roman" w:hAnsi="Times New Roman" w:cs="Times New Roman"/>
              </w:rPr>
            </w:pPr>
          </w:p>
        </w:tc>
      </w:tr>
      <w:tr w:rsidR="008737EA" w:rsidRPr="00631045" w14:paraId="367729C5" w14:textId="77777777" w:rsidTr="00C148C9">
        <w:tc>
          <w:tcPr>
            <w:tcW w:w="1346" w:type="dxa"/>
          </w:tcPr>
          <w:p w14:paraId="7CFFBB17" w14:textId="77777777" w:rsidR="008737EA" w:rsidRPr="00631045" w:rsidRDefault="008737EA" w:rsidP="008737EA">
            <w:pPr>
              <w:jc w:val="center"/>
              <w:rPr>
                <w:rFonts w:ascii="Times New Roman" w:hAnsi="Times New Roman" w:cs="Times New Roman"/>
              </w:rPr>
            </w:pPr>
            <w:r w:rsidRPr="00631045">
              <w:rPr>
                <w:rFonts w:ascii="Times New Roman" w:hAnsi="Times New Roman" w:cs="Times New Roman"/>
              </w:rPr>
              <w:t>5</w:t>
            </w:r>
          </w:p>
        </w:tc>
        <w:tc>
          <w:tcPr>
            <w:tcW w:w="1504" w:type="dxa"/>
          </w:tcPr>
          <w:p w14:paraId="79B95531" w14:textId="77777777" w:rsidR="008737EA" w:rsidRPr="00631045" w:rsidRDefault="008737EA" w:rsidP="008737EA">
            <w:pPr>
              <w:rPr>
                <w:rFonts w:ascii="Times New Roman" w:hAnsi="Times New Roman" w:cs="Times New Roman"/>
              </w:rPr>
            </w:pPr>
          </w:p>
        </w:tc>
        <w:tc>
          <w:tcPr>
            <w:tcW w:w="4885" w:type="dxa"/>
          </w:tcPr>
          <w:p w14:paraId="5606321C" w14:textId="1438F171" w:rsidR="008737EA" w:rsidRPr="00631045" w:rsidRDefault="008737EA" w:rsidP="008737EA">
            <w:pPr>
              <w:rPr>
                <w:rFonts w:ascii="Times New Roman" w:hAnsi="Times New Roman" w:cs="Times New Roman"/>
              </w:rPr>
            </w:pPr>
            <w:r w:rsidRPr="0005708D">
              <w:rPr>
                <w:rFonts w:ascii="Times New Roman" w:hAnsi="Times New Roman"/>
                <w:b/>
                <w:sz w:val="24"/>
              </w:rPr>
              <w:t xml:space="preserve">Neonate to Toddler and </w:t>
            </w:r>
            <w:r>
              <w:rPr>
                <w:rFonts w:ascii="Times New Roman" w:hAnsi="Times New Roman"/>
                <w:b/>
                <w:sz w:val="24"/>
              </w:rPr>
              <w:t>T</w:t>
            </w:r>
            <w:r w:rsidRPr="0005708D">
              <w:rPr>
                <w:rFonts w:ascii="Times New Roman" w:hAnsi="Times New Roman"/>
                <w:b/>
                <w:sz w:val="24"/>
              </w:rPr>
              <w:t>heir Families</w:t>
            </w:r>
            <w:r>
              <w:rPr>
                <w:rFonts w:ascii="Times New Roman" w:hAnsi="Times New Roman"/>
                <w:b/>
                <w:sz w:val="24"/>
              </w:rPr>
              <w:t>,</w:t>
            </w:r>
            <w:r w:rsidRPr="0005708D">
              <w:rPr>
                <w:rFonts w:ascii="Times New Roman" w:hAnsi="Times New Roman"/>
                <w:b/>
                <w:sz w:val="24"/>
              </w:rPr>
              <w:t xml:space="preserve"> Part </w:t>
            </w:r>
            <w:r>
              <w:rPr>
                <w:rFonts w:ascii="Times New Roman" w:hAnsi="Times New Roman"/>
                <w:b/>
                <w:sz w:val="24"/>
              </w:rPr>
              <w:t>2</w:t>
            </w:r>
          </w:p>
        </w:tc>
        <w:tc>
          <w:tcPr>
            <w:tcW w:w="1885" w:type="dxa"/>
          </w:tcPr>
          <w:p w14:paraId="2781B7DC" w14:textId="531FAD3F" w:rsidR="008737EA" w:rsidRPr="00631045" w:rsidRDefault="008737EA" w:rsidP="008737EA">
            <w:pPr>
              <w:rPr>
                <w:rFonts w:ascii="Times New Roman" w:hAnsi="Times New Roman" w:cs="Times New Roman"/>
              </w:rPr>
            </w:pPr>
            <w:r w:rsidRPr="00B64754">
              <w:rPr>
                <w:rFonts w:ascii="Times New Roman" w:hAnsi="Times New Roman"/>
                <w:bCs/>
                <w:sz w:val="24"/>
                <w:szCs w:val="24"/>
              </w:rPr>
              <w:t xml:space="preserve">                      </w:t>
            </w:r>
          </w:p>
        </w:tc>
      </w:tr>
      <w:tr w:rsidR="008737EA" w:rsidRPr="00631045" w14:paraId="2A4C6F29" w14:textId="77777777" w:rsidTr="00C148C9">
        <w:tc>
          <w:tcPr>
            <w:tcW w:w="1346" w:type="dxa"/>
          </w:tcPr>
          <w:p w14:paraId="148A42E9" w14:textId="77777777" w:rsidR="008737EA" w:rsidRPr="00631045" w:rsidRDefault="008737EA" w:rsidP="008737EA">
            <w:pPr>
              <w:jc w:val="center"/>
              <w:rPr>
                <w:rFonts w:ascii="Times New Roman" w:hAnsi="Times New Roman" w:cs="Times New Roman"/>
              </w:rPr>
            </w:pPr>
            <w:r w:rsidRPr="00631045">
              <w:rPr>
                <w:rFonts w:ascii="Times New Roman" w:hAnsi="Times New Roman" w:cs="Times New Roman"/>
              </w:rPr>
              <w:t>6</w:t>
            </w:r>
          </w:p>
        </w:tc>
        <w:tc>
          <w:tcPr>
            <w:tcW w:w="1504" w:type="dxa"/>
          </w:tcPr>
          <w:p w14:paraId="17359E0B" w14:textId="77777777" w:rsidR="008737EA" w:rsidRPr="00631045" w:rsidRDefault="008737EA" w:rsidP="008737EA">
            <w:pPr>
              <w:rPr>
                <w:rFonts w:ascii="Times New Roman" w:hAnsi="Times New Roman" w:cs="Times New Roman"/>
              </w:rPr>
            </w:pPr>
          </w:p>
        </w:tc>
        <w:tc>
          <w:tcPr>
            <w:tcW w:w="4885" w:type="dxa"/>
          </w:tcPr>
          <w:p w14:paraId="7EFCC4B7" w14:textId="1692C8B3" w:rsidR="008737EA" w:rsidRPr="00631045" w:rsidRDefault="008737EA" w:rsidP="008737EA">
            <w:pPr>
              <w:rPr>
                <w:rFonts w:ascii="Times New Roman" w:hAnsi="Times New Roman" w:cs="Times New Roman"/>
              </w:rPr>
            </w:pPr>
            <w:r w:rsidRPr="00B64754">
              <w:rPr>
                <w:rFonts w:ascii="Times New Roman" w:hAnsi="Times New Roman"/>
                <w:b/>
                <w:sz w:val="24"/>
                <w:szCs w:val="24"/>
              </w:rPr>
              <w:t xml:space="preserve">Young </w:t>
            </w:r>
            <w:r>
              <w:rPr>
                <w:rFonts w:ascii="Times New Roman" w:hAnsi="Times New Roman"/>
                <w:b/>
                <w:sz w:val="24"/>
                <w:szCs w:val="24"/>
              </w:rPr>
              <w:t>C</w:t>
            </w:r>
            <w:r w:rsidRPr="00B64754">
              <w:rPr>
                <w:rFonts w:ascii="Times New Roman" w:hAnsi="Times New Roman"/>
                <w:b/>
                <w:sz w:val="24"/>
                <w:szCs w:val="24"/>
              </w:rPr>
              <w:t xml:space="preserve">hildren and </w:t>
            </w:r>
            <w:r>
              <w:rPr>
                <w:rFonts w:ascii="Times New Roman" w:hAnsi="Times New Roman"/>
                <w:b/>
                <w:sz w:val="24"/>
                <w:szCs w:val="24"/>
              </w:rPr>
              <w:t>T</w:t>
            </w:r>
            <w:r w:rsidRPr="00B64754">
              <w:rPr>
                <w:rFonts w:ascii="Times New Roman" w:hAnsi="Times New Roman"/>
                <w:b/>
                <w:sz w:val="24"/>
                <w:szCs w:val="24"/>
              </w:rPr>
              <w:t>heir Families</w:t>
            </w:r>
            <w:r>
              <w:rPr>
                <w:rFonts w:ascii="Times New Roman" w:hAnsi="Times New Roman"/>
                <w:b/>
                <w:sz w:val="24"/>
                <w:szCs w:val="24"/>
              </w:rPr>
              <w:t>,</w:t>
            </w:r>
            <w:r w:rsidRPr="00B64754">
              <w:rPr>
                <w:rFonts w:ascii="Times New Roman" w:hAnsi="Times New Roman"/>
                <w:b/>
                <w:sz w:val="24"/>
                <w:szCs w:val="24"/>
              </w:rPr>
              <w:t xml:space="preserve"> Part 1                                              </w:t>
            </w:r>
          </w:p>
        </w:tc>
        <w:tc>
          <w:tcPr>
            <w:tcW w:w="1885" w:type="dxa"/>
          </w:tcPr>
          <w:p w14:paraId="032B2C3A" w14:textId="7E72FE99" w:rsidR="008737EA" w:rsidRPr="00631045" w:rsidRDefault="008737EA" w:rsidP="008737EA">
            <w:pPr>
              <w:rPr>
                <w:rFonts w:ascii="Times New Roman" w:hAnsi="Times New Roman" w:cs="Times New Roman"/>
              </w:rPr>
            </w:pPr>
            <w:r>
              <w:rPr>
                <w:rFonts w:ascii="Times New Roman" w:hAnsi="Times New Roman"/>
                <w:sz w:val="24"/>
                <w:szCs w:val="24"/>
              </w:rPr>
              <w:t xml:space="preserve"> </w:t>
            </w:r>
            <w:r w:rsidRPr="00B64754">
              <w:rPr>
                <w:rFonts w:ascii="Times New Roman" w:hAnsi="Times New Roman"/>
                <w:sz w:val="24"/>
                <w:szCs w:val="24"/>
              </w:rPr>
              <w:t>1</w:t>
            </w:r>
          </w:p>
        </w:tc>
      </w:tr>
      <w:tr w:rsidR="008737EA" w:rsidRPr="00631045" w14:paraId="03D8AB11" w14:textId="77777777" w:rsidTr="00C148C9">
        <w:tc>
          <w:tcPr>
            <w:tcW w:w="1346" w:type="dxa"/>
          </w:tcPr>
          <w:p w14:paraId="51513350" w14:textId="77777777" w:rsidR="008737EA" w:rsidRPr="00631045" w:rsidRDefault="008737EA" w:rsidP="008737EA">
            <w:pPr>
              <w:jc w:val="center"/>
              <w:rPr>
                <w:rFonts w:ascii="Times New Roman" w:hAnsi="Times New Roman" w:cs="Times New Roman"/>
              </w:rPr>
            </w:pPr>
            <w:r w:rsidRPr="00631045">
              <w:rPr>
                <w:rFonts w:ascii="Times New Roman" w:hAnsi="Times New Roman" w:cs="Times New Roman"/>
              </w:rPr>
              <w:t>7</w:t>
            </w:r>
          </w:p>
        </w:tc>
        <w:tc>
          <w:tcPr>
            <w:tcW w:w="1504" w:type="dxa"/>
          </w:tcPr>
          <w:p w14:paraId="332A767B" w14:textId="77777777" w:rsidR="008737EA" w:rsidRPr="00631045" w:rsidRDefault="008737EA" w:rsidP="008737EA">
            <w:pPr>
              <w:rPr>
                <w:rFonts w:ascii="Times New Roman" w:hAnsi="Times New Roman" w:cs="Times New Roman"/>
              </w:rPr>
            </w:pPr>
          </w:p>
        </w:tc>
        <w:tc>
          <w:tcPr>
            <w:tcW w:w="4885" w:type="dxa"/>
          </w:tcPr>
          <w:p w14:paraId="7F100E2B" w14:textId="24836555" w:rsidR="008737EA" w:rsidRPr="00631045" w:rsidRDefault="008737EA" w:rsidP="008737EA">
            <w:pPr>
              <w:rPr>
                <w:rFonts w:ascii="Times New Roman" w:hAnsi="Times New Roman" w:cs="Times New Roman"/>
              </w:rPr>
            </w:pPr>
            <w:r w:rsidRPr="00B64754">
              <w:rPr>
                <w:rFonts w:ascii="Times New Roman" w:hAnsi="Times New Roman" w:cs="Times New Roman"/>
                <w:b/>
                <w:sz w:val="24"/>
              </w:rPr>
              <w:t xml:space="preserve">Young </w:t>
            </w:r>
            <w:r>
              <w:rPr>
                <w:rFonts w:ascii="Times New Roman" w:hAnsi="Times New Roman" w:cs="Times New Roman"/>
                <w:b/>
                <w:sz w:val="24"/>
              </w:rPr>
              <w:t>C</w:t>
            </w:r>
            <w:r w:rsidRPr="00B64754">
              <w:rPr>
                <w:rFonts w:ascii="Times New Roman" w:hAnsi="Times New Roman" w:cs="Times New Roman"/>
                <w:b/>
                <w:sz w:val="24"/>
              </w:rPr>
              <w:t xml:space="preserve">hildren and </w:t>
            </w:r>
            <w:r>
              <w:rPr>
                <w:rFonts w:ascii="Times New Roman" w:hAnsi="Times New Roman" w:cs="Times New Roman"/>
                <w:b/>
                <w:sz w:val="24"/>
              </w:rPr>
              <w:t>T</w:t>
            </w:r>
            <w:r w:rsidRPr="00B64754">
              <w:rPr>
                <w:rFonts w:ascii="Times New Roman" w:hAnsi="Times New Roman" w:cs="Times New Roman"/>
                <w:b/>
                <w:sz w:val="24"/>
              </w:rPr>
              <w:t>heir Families</w:t>
            </w:r>
            <w:r>
              <w:rPr>
                <w:rFonts w:ascii="Times New Roman" w:hAnsi="Times New Roman" w:cs="Times New Roman"/>
                <w:b/>
                <w:sz w:val="24"/>
              </w:rPr>
              <w:t>,</w:t>
            </w:r>
            <w:r w:rsidRPr="00B64754">
              <w:rPr>
                <w:rFonts w:ascii="Times New Roman" w:hAnsi="Times New Roman" w:cs="Times New Roman"/>
                <w:b/>
                <w:sz w:val="24"/>
              </w:rPr>
              <w:t xml:space="preserve"> Part 2                                              </w:t>
            </w:r>
          </w:p>
        </w:tc>
        <w:tc>
          <w:tcPr>
            <w:tcW w:w="1885" w:type="dxa"/>
          </w:tcPr>
          <w:p w14:paraId="4829BA30" w14:textId="78C02B22" w:rsidR="008737EA" w:rsidRPr="00631045" w:rsidRDefault="008737EA" w:rsidP="008737EA">
            <w:pPr>
              <w:rPr>
                <w:rFonts w:ascii="Times New Roman" w:hAnsi="Times New Roman" w:cs="Times New Roman"/>
              </w:rPr>
            </w:pPr>
            <w:r>
              <w:rPr>
                <w:rFonts w:ascii="Times New Roman" w:hAnsi="Times New Roman"/>
                <w:sz w:val="24"/>
                <w:szCs w:val="24"/>
              </w:rPr>
              <w:t xml:space="preserve"> </w:t>
            </w:r>
          </w:p>
        </w:tc>
      </w:tr>
      <w:tr w:rsidR="008737EA" w:rsidRPr="00631045" w14:paraId="6748B11F" w14:textId="77777777" w:rsidTr="00C148C9">
        <w:tc>
          <w:tcPr>
            <w:tcW w:w="1346" w:type="dxa"/>
          </w:tcPr>
          <w:p w14:paraId="2A2766AC" w14:textId="77777777" w:rsidR="008737EA" w:rsidRPr="00631045" w:rsidRDefault="008737EA" w:rsidP="008737EA">
            <w:pPr>
              <w:jc w:val="center"/>
              <w:rPr>
                <w:rFonts w:ascii="Times New Roman" w:hAnsi="Times New Roman" w:cs="Times New Roman"/>
              </w:rPr>
            </w:pPr>
            <w:r w:rsidRPr="00631045">
              <w:rPr>
                <w:rFonts w:ascii="Times New Roman" w:hAnsi="Times New Roman" w:cs="Times New Roman"/>
              </w:rPr>
              <w:t>8</w:t>
            </w:r>
          </w:p>
        </w:tc>
        <w:tc>
          <w:tcPr>
            <w:tcW w:w="1504" w:type="dxa"/>
          </w:tcPr>
          <w:p w14:paraId="449A9081" w14:textId="77777777" w:rsidR="008737EA" w:rsidRPr="00631045" w:rsidRDefault="008737EA" w:rsidP="008737EA">
            <w:pPr>
              <w:rPr>
                <w:rFonts w:ascii="Times New Roman" w:hAnsi="Times New Roman" w:cs="Times New Roman"/>
              </w:rPr>
            </w:pPr>
          </w:p>
        </w:tc>
        <w:tc>
          <w:tcPr>
            <w:tcW w:w="4885" w:type="dxa"/>
          </w:tcPr>
          <w:p w14:paraId="78A66B4B" w14:textId="43629E55" w:rsidR="008737EA" w:rsidRPr="00631045" w:rsidRDefault="008737EA" w:rsidP="008737EA">
            <w:pPr>
              <w:rPr>
                <w:rFonts w:ascii="Times New Roman" w:hAnsi="Times New Roman" w:cs="Times New Roman"/>
              </w:rPr>
            </w:pPr>
            <w:r w:rsidRPr="00B64754">
              <w:rPr>
                <w:rFonts w:ascii="Times New Roman" w:hAnsi="Times New Roman" w:cs="Times New Roman"/>
                <w:b/>
                <w:sz w:val="24"/>
              </w:rPr>
              <w:t>School</w:t>
            </w:r>
            <w:r>
              <w:rPr>
                <w:rFonts w:ascii="Times New Roman" w:hAnsi="Times New Roman" w:cs="Times New Roman"/>
                <w:b/>
                <w:sz w:val="24"/>
              </w:rPr>
              <w:t>-A</w:t>
            </w:r>
            <w:r w:rsidRPr="00B64754">
              <w:rPr>
                <w:rFonts w:ascii="Times New Roman" w:hAnsi="Times New Roman" w:cs="Times New Roman"/>
                <w:b/>
                <w:sz w:val="24"/>
              </w:rPr>
              <w:t xml:space="preserve">ge </w:t>
            </w:r>
            <w:r>
              <w:rPr>
                <w:rFonts w:ascii="Times New Roman" w:hAnsi="Times New Roman" w:cs="Times New Roman"/>
                <w:b/>
                <w:sz w:val="24"/>
              </w:rPr>
              <w:t>C</w:t>
            </w:r>
            <w:r w:rsidRPr="00B64754">
              <w:rPr>
                <w:rFonts w:ascii="Times New Roman" w:hAnsi="Times New Roman" w:cs="Times New Roman"/>
                <w:b/>
                <w:sz w:val="24"/>
              </w:rPr>
              <w:t xml:space="preserve">hildren and </w:t>
            </w:r>
            <w:r>
              <w:rPr>
                <w:rFonts w:ascii="Times New Roman" w:hAnsi="Times New Roman" w:cs="Times New Roman"/>
                <w:b/>
                <w:sz w:val="24"/>
              </w:rPr>
              <w:t>T</w:t>
            </w:r>
            <w:r w:rsidRPr="00B64754">
              <w:rPr>
                <w:rFonts w:ascii="Times New Roman" w:hAnsi="Times New Roman" w:cs="Times New Roman"/>
                <w:b/>
                <w:sz w:val="24"/>
              </w:rPr>
              <w:t>heir Families</w:t>
            </w:r>
            <w:r>
              <w:rPr>
                <w:rFonts w:ascii="Times New Roman" w:hAnsi="Times New Roman" w:cs="Times New Roman"/>
                <w:b/>
                <w:sz w:val="24"/>
              </w:rPr>
              <w:t>,</w:t>
            </w:r>
            <w:r w:rsidRPr="00B64754">
              <w:rPr>
                <w:rFonts w:ascii="Times New Roman" w:hAnsi="Times New Roman" w:cs="Times New Roman"/>
                <w:b/>
                <w:sz w:val="24"/>
              </w:rPr>
              <w:t xml:space="preserve"> Part 1                                       </w:t>
            </w:r>
          </w:p>
        </w:tc>
        <w:tc>
          <w:tcPr>
            <w:tcW w:w="1885" w:type="dxa"/>
          </w:tcPr>
          <w:p w14:paraId="4C941078" w14:textId="6535E520" w:rsidR="008737EA" w:rsidRPr="00631045" w:rsidRDefault="008737EA" w:rsidP="008737EA">
            <w:pPr>
              <w:rPr>
                <w:rFonts w:ascii="Times New Roman" w:hAnsi="Times New Roman" w:cs="Times New Roman"/>
              </w:rPr>
            </w:pPr>
            <w:r w:rsidRPr="00B64754">
              <w:rPr>
                <w:rFonts w:ascii="Times New Roman" w:hAnsi="Times New Roman"/>
                <w:sz w:val="24"/>
                <w:szCs w:val="24"/>
              </w:rPr>
              <w:t xml:space="preserve">                      </w:t>
            </w:r>
          </w:p>
        </w:tc>
      </w:tr>
      <w:tr w:rsidR="008737EA" w:rsidRPr="00631045" w14:paraId="7A006083" w14:textId="77777777" w:rsidTr="00C148C9">
        <w:tc>
          <w:tcPr>
            <w:tcW w:w="1346" w:type="dxa"/>
          </w:tcPr>
          <w:p w14:paraId="6ABFD0D2" w14:textId="77777777" w:rsidR="008737EA" w:rsidRPr="00631045" w:rsidRDefault="008737EA" w:rsidP="008737EA">
            <w:pPr>
              <w:jc w:val="center"/>
              <w:rPr>
                <w:rFonts w:ascii="Times New Roman" w:hAnsi="Times New Roman" w:cs="Times New Roman"/>
              </w:rPr>
            </w:pPr>
            <w:r w:rsidRPr="00631045">
              <w:rPr>
                <w:rFonts w:ascii="Times New Roman" w:hAnsi="Times New Roman" w:cs="Times New Roman"/>
              </w:rPr>
              <w:t>9</w:t>
            </w:r>
          </w:p>
        </w:tc>
        <w:tc>
          <w:tcPr>
            <w:tcW w:w="1504" w:type="dxa"/>
          </w:tcPr>
          <w:p w14:paraId="5BBAEAF8" w14:textId="77777777" w:rsidR="008737EA" w:rsidRPr="00631045" w:rsidRDefault="008737EA" w:rsidP="008737EA">
            <w:pPr>
              <w:rPr>
                <w:rFonts w:ascii="Times New Roman" w:hAnsi="Times New Roman" w:cs="Times New Roman"/>
              </w:rPr>
            </w:pPr>
          </w:p>
        </w:tc>
        <w:tc>
          <w:tcPr>
            <w:tcW w:w="4885" w:type="dxa"/>
          </w:tcPr>
          <w:p w14:paraId="2CD50E67" w14:textId="5813F8CB" w:rsidR="008737EA" w:rsidRPr="00631045" w:rsidRDefault="008737EA" w:rsidP="008737EA">
            <w:pPr>
              <w:rPr>
                <w:rFonts w:ascii="Times New Roman" w:hAnsi="Times New Roman" w:cs="Times New Roman"/>
              </w:rPr>
            </w:pPr>
            <w:r w:rsidRPr="00B64754">
              <w:rPr>
                <w:rFonts w:ascii="Times New Roman" w:hAnsi="Times New Roman" w:cs="Times New Roman"/>
                <w:b/>
                <w:sz w:val="24"/>
              </w:rPr>
              <w:t>School</w:t>
            </w:r>
            <w:r>
              <w:rPr>
                <w:rFonts w:ascii="Times New Roman" w:hAnsi="Times New Roman" w:cs="Times New Roman"/>
                <w:b/>
                <w:sz w:val="24"/>
              </w:rPr>
              <w:t>-A</w:t>
            </w:r>
            <w:r w:rsidRPr="00B64754">
              <w:rPr>
                <w:rFonts w:ascii="Times New Roman" w:hAnsi="Times New Roman" w:cs="Times New Roman"/>
                <w:b/>
                <w:sz w:val="24"/>
              </w:rPr>
              <w:t xml:space="preserve">ge </w:t>
            </w:r>
            <w:r>
              <w:rPr>
                <w:rFonts w:ascii="Times New Roman" w:hAnsi="Times New Roman" w:cs="Times New Roman"/>
                <w:b/>
                <w:sz w:val="24"/>
              </w:rPr>
              <w:t>C</w:t>
            </w:r>
            <w:r w:rsidRPr="00B64754">
              <w:rPr>
                <w:rFonts w:ascii="Times New Roman" w:hAnsi="Times New Roman" w:cs="Times New Roman"/>
                <w:b/>
                <w:sz w:val="24"/>
              </w:rPr>
              <w:t xml:space="preserve">hildren and </w:t>
            </w:r>
            <w:r>
              <w:rPr>
                <w:rFonts w:ascii="Times New Roman" w:hAnsi="Times New Roman" w:cs="Times New Roman"/>
                <w:b/>
                <w:sz w:val="24"/>
              </w:rPr>
              <w:t>T</w:t>
            </w:r>
            <w:r w:rsidRPr="00B64754">
              <w:rPr>
                <w:rFonts w:ascii="Times New Roman" w:hAnsi="Times New Roman" w:cs="Times New Roman"/>
                <w:b/>
                <w:sz w:val="24"/>
              </w:rPr>
              <w:t>heir Families</w:t>
            </w:r>
            <w:r>
              <w:rPr>
                <w:rFonts w:ascii="Times New Roman" w:hAnsi="Times New Roman" w:cs="Times New Roman"/>
                <w:b/>
                <w:sz w:val="24"/>
              </w:rPr>
              <w:t>,</w:t>
            </w:r>
            <w:r w:rsidRPr="00B64754">
              <w:rPr>
                <w:rFonts w:ascii="Times New Roman" w:hAnsi="Times New Roman" w:cs="Times New Roman"/>
                <w:b/>
                <w:sz w:val="24"/>
              </w:rPr>
              <w:t xml:space="preserve"> Part 2                                       </w:t>
            </w:r>
          </w:p>
        </w:tc>
        <w:tc>
          <w:tcPr>
            <w:tcW w:w="1885" w:type="dxa"/>
          </w:tcPr>
          <w:p w14:paraId="2FA5782F" w14:textId="2DD448F8" w:rsidR="008737EA" w:rsidRPr="00631045" w:rsidRDefault="008737EA" w:rsidP="008737EA">
            <w:pPr>
              <w:rPr>
                <w:rFonts w:ascii="Times New Roman" w:hAnsi="Times New Roman" w:cs="Times New Roman"/>
              </w:rPr>
            </w:pPr>
            <w:r>
              <w:rPr>
                <w:rFonts w:ascii="Times New Roman" w:hAnsi="Times New Roman"/>
                <w:sz w:val="24"/>
                <w:szCs w:val="24"/>
              </w:rPr>
              <w:t>2 – part one</w:t>
            </w:r>
          </w:p>
        </w:tc>
      </w:tr>
      <w:tr w:rsidR="008737EA" w:rsidRPr="00631045" w14:paraId="196A7206" w14:textId="77777777" w:rsidTr="00C148C9">
        <w:tc>
          <w:tcPr>
            <w:tcW w:w="1346" w:type="dxa"/>
          </w:tcPr>
          <w:p w14:paraId="7B837FB1" w14:textId="77777777" w:rsidR="008737EA" w:rsidRPr="00631045" w:rsidRDefault="008737EA" w:rsidP="008737EA">
            <w:pPr>
              <w:jc w:val="center"/>
              <w:rPr>
                <w:rFonts w:ascii="Times New Roman" w:hAnsi="Times New Roman" w:cs="Times New Roman"/>
              </w:rPr>
            </w:pPr>
            <w:r w:rsidRPr="00631045">
              <w:rPr>
                <w:rFonts w:ascii="Times New Roman" w:hAnsi="Times New Roman" w:cs="Times New Roman"/>
              </w:rPr>
              <w:t>10</w:t>
            </w:r>
          </w:p>
        </w:tc>
        <w:tc>
          <w:tcPr>
            <w:tcW w:w="1504" w:type="dxa"/>
          </w:tcPr>
          <w:p w14:paraId="7EC69E1C" w14:textId="77777777" w:rsidR="008737EA" w:rsidRPr="00631045" w:rsidRDefault="008737EA" w:rsidP="008737EA">
            <w:pPr>
              <w:rPr>
                <w:rFonts w:ascii="Times New Roman" w:hAnsi="Times New Roman" w:cs="Times New Roman"/>
              </w:rPr>
            </w:pPr>
          </w:p>
        </w:tc>
        <w:tc>
          <w:tcPr>
            <w:tcW w:w="4885" w:type="dxa"/>
          </w:tcPr>
          <w:p w14:paraId="24AC9F45" w14:textId="5315DE37" w:rsidR="008737EA" w:rsidRPr="00631045" w:rsidRDefault="008737EA" w:rsidP="008737EA">
            <w:pPr>
              <w:rPr>
                <w:rFonts w:ascii="Times New Roman" w:hAnsi="Times New Roman" w:cs="Times New Roman"/>
              </w:rPr>
            </w:pPr>
            <w:r w:rsidRPr="00B64754">
              <w:rPr>
                <w:rFonts w:ascii="Times New Roman" w:hAnsi="Times New Roman" w:cs="Times New Roman"/>
                <w:b/>
                <w:sz w:val="24"/>
              </w:rPr>
              <w:t xml:space="preserve">Young Adolescents and </w:t>
            </w:r>
            <w:r>
              <w:rPr>
                <w:rFonts w:ascii="Times New Roman" w:hAnsi="Times New Roman" w:cs="Times New Roman"/>
                <w:b/>
                <w:sz w:val="24"/>
              </w:rPr>
              <w:t>T</w:t>
            </w:r>
            <w:r w:rsidRPr="00B64754">
              <w:rPr>
                <w:rFonts w:ascii="Times New Roman" w:hAnsi="Times New Roman" w:cs="Times New Roman"/>
                <w:b/>
                <w:sz w:val="24"/>
              </w:rPr>
              <w:t>heir Families</w:t>
            </w:r>
            <w:r>
              <w:rPr>
                <w:rFonts w:ascii="Times New Roman" w:hAnsi="Times New Roman" w:cs="Times New Roman"/>
                <w:b/>
                <w:sz w:val="24"/>
              </w:rPr>
              <w:t>,</w:t>
            </w:r>
            <w:r w:rsidRPr="00B64754">
              <w:rPr>
                <w:rFonts w:ascii="Times New Roman" w:hAnsi="Times New Roman" w:cs="Times New Roman"/>
                <w:b/>
                <w:sz w:val="24"/>
              </w:rPr>
              <w:t xml:space="preserve"> Part 1</w:t>
            </w:r>
          </w:p>
        </w:tc>
        <w:tc>
          <w:tcPr>
            <w:tcW w:w="1885" w:type="dxa"/>
          </w:tcPr>
          <w:p w14:paraId="3EC7FE10" w14:textId="54660FB9" w:rsidR="008737EA" w:rsidRPr="00631045" w:rsidRDefault="008737EA" w:rsidP="008737EA">
            <w:pPr>
              <w:rPr>
                <w:rFonts w:ascii="Times New Roman" w:hAnsi="Times New Roman" w:cs="Times New Roman"/>
              </w:rPr>
            </w:pPr>
            <w:r>
              <w:rPr>
                <w:rFonts w:ascii="Times New Roman" w:hAnsi="Times New Roman"/>
                <w:sz w:val="24"/>
                <w:szCs w:val="24"/>
              </w:rPr>
              <w:t>1</w:t>
            </w:r>
          </w:p>
        </w:tc>
      </w:tr>
      <w:tr w:rsidR="008737EA" w:rsidRPr="00631045" w14:paraId="0F60B341" w14:textId="77777777" w:rsidTr="00C148C9">
        <w:tc>
          <w:tcPr>
            <w:tcW w:w="1346" w:type="dxa"/>
          </w:tcPr>
          <w:p w14:paraId="23A50B3A" w14:textId="77777777" w:rsidR="008737EA" w:rsidRPr="00631045" w:rsidRDefault="008737EA" w:rsidP="008737EA">
            <w:pPr>
              <w:jc w:val="center"/>
              <w:rPr>
                <w:rFonts w:ascii="Times New Roman" w:hAnsi="Times New Roman" w:cs="Times New Roman"/>
              </w:rPr>
            </w:pPr>
            <w:r w:rsidRPr="00631045">
              <w:rPr>
                <w:rFonts w:ascii="Times New Roman" w:hAnsi="Times New Roman" w:cs="Times New Roman"/>
              </w:rPr>
              <w:t>11</w:t>
            </w:r>
          </w:p>
        </w:tc>
        <w:tc>
          <w:tcPr>
            <w:tcW w:w="1504" w:type="dxa"/>
          </w:tcPr>
          <w:p w14:paraId="0DAC68A5" w14:textId="77777777" w:rsidR="008737EA" w:rsidRPr="00631045" w:rsidRDefault="008737EA" w:rsidP="008737EA">
            <w:pPr>
              <w:rPr>
                <w:rFonts w:ascii="Times New Roman" w:hAnsi="Times New Roman" w:cs="Times New Roman"/>
              </w:rPr>
            </w:pPr>
          </w:p>
        </w:tc>
        <w:tc>
          <w:tcPr>
            <w:tcW w:w="4885" w:type="dxa"/>
          </w:tcPr>
          <w:p w14:paraId="2A373ABD" w14:textId="193C5157" w:rsidR="008737EA" w:rsidRPr="00631045" w:rsidRDefault="008737EA" w:rsidP="008737EA">
            <w:pPr>
              <w:rPr>
                <w:rFonts w:ascii="Times New Roman" w:hAnsi="Times New Roman" w:cs="Times New Roman"/>
              </w:rPr>
            </w:pPr>
            <w:r w:rsidRPr="00B64754">
              <w:rPr>
                <w:rFonts w:ascii="Times New Roman" w:hAnsi="Times New Roman" w:cs="Times New Roman"/>
                <w:b/>
                <w:sz w:val="24"/>
              </w:rPr>
              <w:t xml:space="preserve">Young Adolescents and </w:t>
            </w:r>
            <w:r>
              <w:rPr>
                <w:rFonts w:ascii="Times New Roman" w:hAnsi="Times New Roman" w:cs="Times New Roman"/>
                <w:b/>
                <w:sz w:val="24"/>
              </w:rPr>
              <w:t>T</w:t>
            </w:r>
            <w:r w:rsidRPr="00B64754">
              <w:rPr>
                <w:rFonts w:ascii="Times New Roman" w:hAnsi="Times New Roman" w:cs="Times New Roman"/>
                <w:b/>
                <w:sz w:val="24"/>
              </w:rPr>
              <w:t>heir Families</w:t>
            </w:r>
            <w:r>
              <w:rPr>
                <w:rFonts w:ascii="Times New Roman" w:hAnsi="Times New Roman" w:cs="Times New Roman"/>
                <w:b/>
                <w:sz w:val="24"/>
              </w:rPr>
              <w:t>,</w:t>
            </w:r>
            <w:r w:rsidRPr="00B64754">
              <w:rPr>
                <w:rFonts w:ascii="Times New Roman" w:hAnsi="Times New Roman" w:cs="Times New Roman"/>
                <w:b/>
                <w:sz w:val="24"/>
              </w:rPr>
              <w:t xml:space="preserve"> Part 2</w:t>
            </w:r>
          </w:p>
        </w:tc>
        <w:tc>
          <w:tcPr>
            <w:tcW w:w="1885" w:type="dxa"/>
          </w:tcPr>
          <w:p w14:paraId="40581D16" w14:textId="4BB358F7" w:rsidR="008737EA" w:rsidRPr="00631045" w:rsidRDefault="008737EA" w:rsidP="008737EA">
            <w:pPr>
              <w:rPr>
                <w:rFonts w:ascii="Times New Roman" w:hAnsi="Times New Roman" w:cs="Times New Roman"/>
              </w:rPr>
            </w:pPr>
            <w:r w:rsidRPr="00B64754">
              <w:rPr>
                <w:rFonts w:ascii="Times New Roman" w:hAnsi="Times New Roman"/>
                <w:sz w:val="24"/>
                <w:szCs w:val="24"/>
              </w:rPr>
              <w:t xml:space="preserve">                      </w:t>
            </w:r>
          </w:p>
        </w:tc>
      </w:tr>
      <w:tr w:rsidR="008737EA" w:rsidRPr="00631045" w14:paraId="46EF1A57" w14:textId="77777777" w:rsidTr="00C148C9">
        <w:tc>
          <w:tcPr>
            <w:tcW w:w="1346" w:type="dxa"/>
          </w:tcPr>
          <w:p w14:paraId="0BC98B6D" w14:textId="77777777" w:rsidR="008737EA" w:rsidRPr="00631045" w:rsidRDefault="008737EA" w:rsidP="008737EA">
            <w:pPr>
              <w:jc w:val="center"/>
              <w:rPr>
                <w:rFonts w:ascii="Times New Roman" w:hAnsi="Times New Roman" w:cs="Times New Roman"/>
              </w:rPr>
            </w:pPr>
            <w:r w:rsidRPr="00631045">
              <w:rPr>
                <w:rFonts w:ascii="Times New Roman" w:hAnsi="Times New Roman" w:cs="Times New Roman"/>
              </w:rPr>
              <w:t>12</w:t>
            </w:r>
          </w:p>
        </w:tc>
        <w:tc>
          <w:tcPr>
            <w:tcW w:w="1504" w:type="dxa"/>
          </w:tcPr>
          <w:p w14:paraId="4DF67AA9" w14:textId="77777777" w:rsidR="008737EA" w:rsidRPr="00631045" w:rsidRDefault="008737EA" w:rsidP="008737EA">
            <w:pPr>
              <w:rPr>
                <w:rFonts w:ascii="Times New Roman" w:hAnsi="Times New Roman" w:cs="Times New Roman"/>
              </w:rPr>
            </w:pPr>
          </w:p>
        </w:tc>
        <w:tc>
          <w:tcPr>
            <w:tcW w:w="4885" w:type="dxa"/>
          </w:tcPr>
          <w:p w14:paraId="03CC89BA" w14:textId="0CF6756D" w:rsidR="008737EA" w:rsidRPr="00631045" w:rsidRDefault="008737EA" w:rsidP="008737EA">
            <w:pPr>
              <w:rPr>
                <w:rFonts w:ascii="Times New Roman" w:hAnsi="Times New Roman" w:cs="Times New Roman"/>
              </w:rPr>
            </w:pPr>
            <w:r w:rsidRPr="00B64754">
              <w:rPr>
                <w:rFonts w:ascii="Times New Roman" w:hAnsi="Times New Roman" w:cs="Times New Roman"/>
                <w:b/>
                <w:sz w:val="24"/>
              </w:rPr>
              <w:t xml:space="preserve">Middle Adolescents and </w:t>
            </w:r>
            <w:r>
              <w:rPr>
                <w:rFonts w:ascii="Times New Roman" w:hAnsi="Times New Roman" w:cs="Times New Roman"/>
                <w:b/>
                <w:sz w:val="24"/>
              </w:rPr>
              <w:t>T</w:t>
            </w:r>
            <w:r w:rsidRPr="00B64754">
              <w:rPr>
                <w:rFonts w:ascii="Times New Roman" w:hAnsi="Times New Roman" w:cs="Times New Roman"/>
                <w:b/>
                <w:sz w:val="24"/>
              </w:rPr>
              <w:t>heir Families</w:t>
            </w:r>
            <w:r>
              <w:rPr>
                <w:rFonts w:ascii="Times New Roman" w:hAnsi="Times New Roman" w:cs="Times New Roman"/>
                <w:b/>
                <w:sz w:val="24"/>
              </w:rPr>
              <w:t>,</w:t>
            </w:r>
            <w:r w:rsidRPr="00B64754">
              <w:rPr>
                <w:rFonts w:ascii="Times New Roman" w:hAnsi="Times New Roman" w:cs="Times New Roman"/>
                <w:b/>
                <w:sz w:val="24"/>
              </w:rPr>
              <w:t xml:space="preserve"> Part 1</w:t>
            </w:r>
          </w:p>
        </w:tc>
        <w:tc>
          <w:tcPr>
            <w:tcW w:w="1885" w:type="dxa"/>
          </w:tcPr>
          <w:p w14:paraId="28C27429" w14:textId="6149658E" w:rsidR="008737EA" w:rsidRPr="00631045" w:rsidRDefault="008737EA" w:rsidP="008737EA">
            <w:pPr>
              <w:rPr>
                <w:rFonts w:ascii="Times New Roman" w:hAnsi="Times New Roman" w:cs="Times New Roman"/>
              </w:rPr>
            </w:pPr>
            <w:r>
              <w:rPr>
                <w:rFonts w:ascii="Times New Roman" w:hAnsi="Times New Roman"/>
                <w:sz w:val="24"/>
                <w:szCs w:val="24"/>
              </w:rPr>
              <w:t xml:space="preserve"> </w:t>
            </w:r>
          </w:p>
        </w:tc>
      </w:tr>
      <w:tr w:rsidR="008737EA" w:rsidRPr="00631045" w14:paraId="351E5B0F" w14:textId="77777777" w:rsidTr="00C148C9">
        <w:tc>
          <w:tcPr>
            <w:tcW w:w="1346" w:type="dxa"/>
          </w:tcPr>
          <w:p w14:paraId="07434E33" w14:textId="4E40B8EE" w:rsidR="008737EA" w:rsidRPr="00631045" w:rsidRDefault="008737EA" w:rsidP="008737EA">
            <w:pPr>
              <w:jc w:val="center"/>
              <w:rPr>
                <w:rFonts w:ascii="Times New Roman" w:hAnsi="Times New Roman" w:cs="Times New Roman"/>
              </w:rPr>
            </w:pPr>
            <w:r>
              <w:rPr>
                <w:rFonts w:ascii="Times New Roman" w:hAnsi="Times New Roman" w:cs="Times New Roman"/>
              </w:rPr>
              <w:t>13</w:t>
            </w:r>
          </w:p>
        </w:tc>
        <w:tc>
          <w:tcPr>
            <w:tcW w:w="1504" w:type="dxa"/>
          </w:tcPr>
          <w:p w14:paraId="3C1BB473" w14:textId="77777777" w:rsidR="008737EA" w:rsidRPr="00631045" w:rsidRDefault="008737EA" w:rsidP="008737EA">
            <w:pPr>
              <w:rPr>
                <w:rFonts w:ascii="Times New Roman" w:hAnsi="Times New Roman" w:cs="Times New Roman"/>
              </w:rPr>
            </w:pPr>
          </w:p>
        </w:tc>
        <w:tc>
          <w:tcPr>
            <w:tcW w:w="4885" w:type="dxa"/>
          </w:tcPr>
          <w:p w14:paraId="0DE662EB" w14:textId="66038114" w:rsidR="008737EA" w:rsidRPr="00B64754" w:rsidRDefault="008737EA" w:rsidP="008737EA">
            <w:pPr>
              <w:rPr>
                <w:rFonts w:ascii="Times New Roman" w:hAnsi="Times New Roman" w:cs="Times New Roman"/>
                <w:b/>
                <w:sz w:val="24"/>
              </w:rPr>
            </w:pPr>
            <w:r w:rsidRPr="00B64754">
              <w:rPr>
                <w:rFonts w:ascii="Times New Roman" w:hAnsi="Times New Roman" w:cs="Times New Roman"/>
                <w:b/>
                <w:sz w:val="24"/>
              </w:rPr>
              <w:t xml:space="preserve">Middle Adolescents and </w:t>
            </w:r>
            <w:r>
              <w:rPr>
                <w:rFonts w:ascii="Times New Roman" w:hAnsi="Times New Roman" w:cs="Times New Roman"/>
                <w:b/>
                <w:sz w:val="24"/>
              </w:rPr>
              <w:t>T</w:t>
            </w:r>
            <w:r w:rsidRPr="00B64754">
              <w:rPr>
                <w:rFonts w:ascii="Times New Roman" w:hAnsi="Times New Roman" w:cs="Times New Roman"/>
                <w:b/>
                <w:sz w:val="24"/>
              </w:rPr>
              <w:t>heir Families</w:t>
            </w:r>
            <w:r>
              <w:rPr>
                <w:rFonts w:ascii="Times New Roman" w:hAnsi="Times New Roman" w:cs="Times New Roman"/>
                <w:b/>
                <w:sz w:val="24"/>
              </w:rPr>
              <w:t>,</w:t>
            </w:r>
            <w:r w:rsidRPr="00B64754">
              <w:rPr>
                <w:rFonts w:ascii="Times New Roman" w:hAnsi="Times New Roman" w:cs="Times New Roman"/>
                <w:b/>
                <w:sz w:val="24"/>
              </w:rPr>
              <w:t xml:space="preserve"> Part 2</w:t>
            </w:r>
          </w:p>
        </w:tc>
        <w:tc>
          <w:tcPr>
            <w:tcW w:w="1885" w:type="dxa"/>
          </w:tcPr>
          <w:p w14:paraId="5A6D7B41" w14:textId="77777777" w:rsidR="008737EA" w:rsidRPr="00631045" w:rsidRDefault="008737EA" w:rsidP="008737EA">
            <w:pPr>
              <w:rPr>
                <w:rFonts w:ascii="Times New Roman" w:hAnsi="Times New Roman" w:cs="Times New Roman"/>
              </w:rPr>
            </w:pPr>
          </w:p>
        </w:tc>
      </w:tr>
      <w:tr w:rsidR="008737EA" w:rsidRPr="00631045" w14:paraId="4ED44234" w14:textId="77777777" w:rsidTr="00C148C9">
        <w:tc>
          <w:tcPr>
            <w:tcW w:w="1346" w:type="dxa"/>
          </w:tcPr>
          <w:p w14:paraId="62D23DAA" w14:textId="307FE191" w:rsidR="008737EA" w:rsidRPr="00631045" w:rsidRDefault="008737EA" w:rsidP="008737EA">
            <w:pPr>
              <w:jc w:val="center"/>
              <w:rPr>
                <w:rFonts w:ascii="Times New Roman" w:hAnsi="Times New Roman" w:cs="Times New Roman"/>
              </w:rPr>
            </w:pPr>
            <w:r>
              <w:rPr>
                <w:rFonts w:ascii="Times New Roman" w:hAnsi="Times New Roman" w:cs="Times New Roman"/>
              </w:rPr>
              <w:t>14</w:t>
            </w:r>
          </w:p>
        </w:tc>
        <w:tc>
          <w:tcPr>
            <w:tcW w:w="1504" w:type="dxa"/>
          </w:tcPr>
          <w:p w14:paraId="3694940D" w14:textId="77777777" w:rsidR="008737EA" w:rsidRPr="00631045" w:rsidRDefault="008737EA" w:rsidP="008737EA">
            <w:pPr>
              <w:rPr>
                <w:rFonts w:ascii="Times New Roman" w:hAnsi="Times New Roman" w:cs="Times New Roman"/>
              </w:rPr>
            </w:pPr>
          </w:p>
        </w:tc>
        <w:tc>
          <w:tcPr>
            <w:tcW w:w="4885" w:type="dxa"/>
          </w:tcPr>
          <w:p w14:paraId="7D0082C5" w14:textId="2F7BDC18" w:rsidR="008737EA" w:rsidRPr="00B64754" w:rsidRDefault="008737EA" w:rsidP="008737EA">
            <w:pPr>
              <w:rPr>
                <w:rFonts w:ascii="Times New Roman" w:hAnsi="Times New Roman" w:cs="Times New Roman"/>
                <w:b/>
                <w:sz w:val="24"/>
              </w:rPr>
            </w:pPr>
            <w:r w:rsidRPr="00B64754">
              <w:rPr>
                <w:rFonts w:ascii="Times New Roman" w:hAnsi="Times New Roman" w:cs="Times New Roman"/>
                <w:b/>
                <w:sz w:val="24"/>
              </w:rPr>
              <w:t xml:space="preserve">Older Adolescents </w:t>
            </w:r>
            <w:r>
              <w:rPr>
                <w:rFonts w:ascii="Times New Roman" w:hAnsi="Times New Roman" w:cs="Times New Roman"/>
                <w:b/>
                <w:sz w:val="24"/>
              </w:rPr>
              <w:t>and</w:t>
            </w:r>
            <w:r w:rsidRPr="00B64754">
              <w:rPr>
                <w:rFonts w:ascii="Times New Roman" w:hAnsi="Times New Roman" w:cs="Times New Roman"/>
                <w:b/>
                <w:sz w:val="24"/>
              </w:rPr>
              <w:t xml:space="preserve"> Transitional</w:t>
            </w:r>
            <w:r>
              <w:rPr>
                <w:rFonts w:ascii="Times New Roman" w:hAnsi="Times New Roman" w:cs="Times New Roman"/>
                <w:b/>
                <w:sz w:val="24"/>
              </w:rPr>
              <w:t>-</w:t>
            </w:r>
            <w:r w:rsidRPr="00B64754">
              <w:rPr>
                <w:rFonts w:ascii="Times New Roman" w:hAnsi="Times New Roman" w:cs="Times New Roman"/>
                <w:b/>
                <w:sz w:val="24"/>
              </w:rPr>
              <w:t xml:space="preserve">Age Youth and </w:t>
            </w:r>
            <w:r>
              <w:rPr>
                <w:rFonts w:ascii="Times New Roman" w:hAnsi="Times New Roman" w:cs="Times New Roman"/>
                <w:b/>
                <w:sz w:val="24"/>
              </w:rPr>
              <w:t>T</w:t>
            </w:r>
            <w:r w:rsidRPr="00B64754">
              <w:rPr>
                <w:rFonts w:ascii="Times New Roman" w:hAnsi="Times New Roman" w:cs="Times New Roman"/>
                <w:b/>
                <w:sz w:val="24"/>
              </w:rPr>
              <w:t>heir Families</w:t>
            </w:r>
          </w:p>
        </w:tc>
        <w:tc>
          <w:tcPr>
            <w:tcW w:w="1885" w:type="dxa"/>
          </w:tcPr>
          <w:p w14:paraId="17A5CDC8" w14:textId="7EDC6020" w:rsidR="008737EA" w:rsidRPr="00631045" w:rsidRDefault="008737EA" w:rsidP="008737EA">
            <w:pPr>
              <w:rPr>
                <w:rFonts w:ascii="Times New Roman" w:hAnsi="Times New Roman" w:cs="Times New Roman"/>
              </w:rPr>
            </w:pPr>
            <w:r w:rsidRPr="00B64754">
              <w:rPr>
                <w:rFonts w:ascii="Times New Roman" w:hAnsi="Times New Roman"/>
                <w:sz w:val="24"/>
                <w:szCs w:val="24"/>
              </w:rPr>
              <w:t xml:space="preserve"> </w:t>
            </w:r>
            <w:r>
              <w:rPr>
                <w:rFonts w:ascii="Times New Roman" w:hAnsi="Times New Roman"/>
                <w:bCs/>
                <w:sz w:val="24"/>
                <w:szCs w:val="24"/>
              </w:rPr>
              <w:t>2</w:t>
            </w:r>
            <w:r w:rsidRPr="00B64754">
              <w:rPr>
                <w:rFonts w:ascii="Times New Roman" w:hAnsi="Times New Roman"/>
                <w:bCs/>
                <w:sz w:val="24"/>
                <w:szCs w:val="24"/>
              </w:rPr>
              <w:t xml:space="preserve">     </w:t>
            </w:r>
            <w:r>
              <w:rPr>
                <w:rFonts w:ascii="Times New Roman" w:hAnsi="Times New Roman"/>
                <w:bCs/>
                <w:sz w:val="24"/>
                <w:szCs w:val="24"/>
              </w:rPr>
              <w:t xml:space="preserve"> - part two</w:t>
            </w:r>
            <w:r w:rsidRPr="00B64754">
              <w:rPr>
                <w:rFonts w:ascii="Times New Roman" w:hAnsi="Times New Roman"/>
                <w:bCs/>
                <w:sz w:val="24"/>
                <w:szCs w:val="24"/>
              </w:rPr>
              <w:t xml:space="preserve">      </w:t>
            </w:r>
          </w:p>
        </w:tc>
      </w:tr>
      <w:tr w:rsidR="008737EA" w:rsidRPr="00631045" w14:paraId="28E674D2" w14:textId="77777777" w:rsidTr="00C148C9">
        <w:tc>
          <w:tcPr>
            <w:tcW w:w="1346" w:type="dxa"/>
          </w:tcPr>
          <w:p w14:paraId="37088D2A" w14:textId="74D3EAA2" w:rsidR="008737EA" w:rsidRPr="00631045" w:rsidRDefault="008737EA" w:rsidP="008737EA">
            <w:pPr>
              <w:jc w:val="center"/>
              <w:rPr>
                <w:rFonts w:ascii="Times New Roman" w:hAnsi="Times New Roman" w:cs="Times New Roman"/>
              </w:rPr>
            </w:pPr>
            <w:r>
              <w:rPr>
                <w:rFonts w:ascii="Times New Roman" w:hAnsi="Times New Roman" w:cs="Times New Roman"/>
              </w:rPr>
              <w:t>15</w:t>
            </w:r>
          </w:p>
        </w:tc>
        <w:tc>
          <w:tcPr>
            <w:tcW w:w="1504" w:type="dxa"/>
          </w:tcPr>
          <w:p w14:paraId="5E1C4478" w14:textId="77777777" w:rsidR="008737EA" w:rsidRPr="00631045" w:rsidRDefault="008737EA" w:rsidP="008737EA">
            <w:pPr>
              <w:rPr>
                <w:rFonts w:ascii="Times New Roman" w:hAnsi="Times New Roman" w:cs="Times New Roman"/>
              </w:rPr>
            </w:pPr>
          </w:p>
        </w:tc>
        <w:tc>
          <w:tcPr>
            <w:tcW w:w="4885" w:type="dxa"/>
          </w:tcPr>
          <w:p w14:paraId="7D7BA2FB" w14:textId="3DB759EA" w:rsidR="008737EA" w:rsidRPr="00B64754" w:rsidRDefault="008737EA" w:rsidP="008737EA">
            <w:pPr>
              <w:rPr>
                <w:rFonts w:ascii="Times New Roman" w:hAnsi="Times New Roman" w:cs="Times New Roman"/>
                <w:b/>
                <w:sz w:val="24"/>
              </w:rPr>
            </w:pPr>
            <w:r w:rsidRPr="00B64754">
              <w:rPr>
                <w:rFonts w:ascii="Times New Roman" w:hAnsi="Times New Roman" w:cs="Times New Roman"/>
                <w:b/>
                <w:sz w:val="24"/>
              </w:rPr>
              <w:t>Wrap</w:t>
            </w:r>
            <w:r>
              <w:rPr>
                <w:rFonts w:ascii="Times New Roman" w:hAnsi="Times New Roman" w:cs="Times New Roman"/>
                <w:b/>
                <w:sz w:val="24"/>
              </w:rPr>
              <w:t>-</w:t>
            </w:r>
            <w:r w:rsidRPr="00B64754">
              <w:rPr>
                <w:rFonts w:ascii="Times New Roman" w:hAnsi="Times New Roman" w:cs="Times New Roman"/>
                <w:b/>
                <w:sz w:val="24"/>
              </w:rPr>
              <w:t xml:space="preserve">Up and Summary                                                      </w:t>
            </w:r>
          </w:p>
        </w:tc>
        <w:tc>
          <w:tcPr>
            <w:tcW w:w="1885" w:type="dxa"/>
          </w:tcPr>
          <w:p w14:paraId="0B286CE6" w14:textId="79463B77" w:rsidR="008737EA" w:rsidRPr="00631045" w:rsidRDefault="008737EA" w:rsidP="008737EA">
            <w:pPr>
              <w:rPr>
                <w:rFonts w:ascii="Times New Roman" w:hAnsi="Times New Roman" w:cs="Times New Roman"/>
              </w:rPr>
            </w:pPr>
            <w:r>
              <w:rPr>
                <w:rFonts w:ascii="Times New Roman" w:hAnsi="Times New Roman"/>
                <w:sz w:val="24"/>
                <w:szCs w:val="24"/>
              </w:rPr>
              <w:t>1</w:t>
            </w:r>
          </w:p>
        </w:tc>
      </w:tr>
    </w:tbl>
    <w:p w14:paraId="5DD26674" w14:textId="77777777" w:rsidR="0010067D" w:rsidRPr="00631045" w:rsidRDefault="0010067D" w:rsidP="0010067D">
      <w:pPr>
        <w:spacing w:after="0" w:line="240" w:lineRule="auto"/>
        <w:rPr>
          <w:rFonts w:ascii="Times New Roman" w:hAnsi="Times New Roman" w:cs="Times New Roman"/>
        </w:rPr>
      </w:pPr>
    </w:p>
    <w:p w14:paraId="47C3F0FA" w14:textId="77777777" w:rsidR="008737EA" w:rsidRDefault="0010067D" w:rsidP="0010067D">
      <w:pPr>
        <w:spacing w:after="0" w:line="240" w:lineRule="auto"/>
        <w:rPr>
          <w:rFonts w:ascii="Times New Roman" w:hAnsi="Times New Roman" w:cs="Times New Roman"/>
          <w:b/>
          <w:color w:val="991B1E"/>
        </w:rPr>
      </w:pPr>
      <w:r>
        <w:rPr>
          <w:rFonts w:ascii="Times New Roman" w:hAnsi="Times New Roman" w:cs="Times New Roman"/>
          <w:b/>
          <w:color w:val="991B1E"/>
        </w:rPr>
        <w:br w:type="page"/>
      </w:r>
    </w:p>
    <w:p w14:paraId="1D4187C0" w14:textId="77777777" w:rsidR="008737EA" w:rsidRPr="00C239F1" w:rsidRDefault="008737EA" w:rsidP="008737EA">
      <w:pPr>
        <w:jc w:val="center"/>
        <w:rPr>
          <w:rFonts w:ascii="Times New Roman" w:hAnsi="Times New Roman"/>
          <w:b/>
          <w:bCs/>
          <w:color w:val="C00000"/>
          <w:sz w:val="24"/>
          <w:szCs w:val="24"/>
        </w:rPr>
      </w:pPr>
      <w:r w:rsidRPr="00717D7B">
        <w:rPr>
          <w:rFonts w:ascii="Times New Roman" w:hAnsi="Times New Roman"/>
          <w:b/>
          <w:bCs/>
          <w:color w:val="C00000"/>
          <w:sz w:val="32"/>
          <w:szCs w:val="32"/>
        </w:rPr>
        <w:lastRenderedPageBreak/>
        <w:t>Course Schedule―Detailed Description</w:t>
      </w:r>
      <w:r>
        <w:rPr>
          <w:rFonts w:ascii="Times New Roman" w:hAnsi="Times New Roman"/>
          <w:b/>
          <w:bCs/>
          <w:color w:val="C00000"/>
          <w:sz w:val="32"/>
          <w:szCs w:val="32"/>
        </w:rPr>
        <w:br/>
      </w:r>
    </w:p>
    <w:tbl>
      <w:tblPr>
        <w:tblW w:w="9972" w:type="dxa"/>
        <w:tblInd w:w="18" w:type="dxa"/>
        <w:tblLook w:val="04A0" w:firstRow="1" w:lastRow="0" w:firstColumn="1" w:lastColumn="0" w:noHBand="0" w:noVBand="1"/>
      </w:tblPr>
      <w:tblGrid>
        <w:gridCol w:w="6552"/>
        <w:gridCol w:w="3420"/>
      </w:tblGrid>
      <w:tr w:rsidR="008737EA" w:rsidRPr="00EF3E32" w14:paraId="11DFD0F4" w14:textId="77777777" w:rsidTr="006F1D2A">
        <w:trPr>
          <w:cantSplit/>
          <w:tblHeader/>
        </w:trPr>
        <w:tc>
          <w:tcPr>
            <w:tcW w:w="6552" w:type="dxa"/>
            <w:shd w:val="clear" w:color="auto" w:fill="C00000"/>
          </w:tcPr>
          <w:p w14:paraId="7601918F" w14:textId="77777777" w:rsidR="008737EA" w:rsidRPr="00EF3E32" w:rsidRDefault="008737EA" w:rsidP="006F1D2A">
            <w:pPr>
              <w:keepNext/>
              <w:spacing w:before="20" w:after="20"/>
              <w:ind w:left="1242" w:hanging="1242"/>
              <w:rPr>
                <w:rFonts w:ascii="Times New Roman" w:hAnsi="Times New Roman"/>
                <w:b/>
                <w:color w:val="FFFFFF"/>
                <w:sz w:val="28"/>
                <w:szCs w:val="28"/>
              </w:rPr>
            </w:pPr>
            <w:r w:rsidRPr="00EF3E32">
              <w:rPr>
                <w:rFonts w:ascii="Times New Roman" w:hAnsi="Times New Roman"/>
                <w:b/>
                <w:snapToGrid w:val="0"/>
                <w:color w:val="FFFFFF"/>
                <w:sz w:val="28"/>
                <w:szCs w:val="28"/>
              </w:rPr>
              <w:t>Unit 1:</w:t>
            </w:r>
            <w:r>
              <w:rPr>
                <w:rFonts w:ascii="Times New Roman" w:hAnsi="Times New Roman"/>
                <w:b/>
                <w:snapToGrid w:val="0"/>
                <w:color w:val="FFFFFF"/>
                <w:sz w:val="28"/>
                <w:szCs w:val="28"/>
              </w:rPr>
              <w:t xml:space="preserve">  </w:t>
            </w:r>
            <w:r w:rsidRPr="00EF3E32">
              <w:rPr>
                <w:rFonts w:ascii="Times New Roman" w:hAnsi="Times New Roman"/>
                <w:b/>
                <w:color w:val="FFFFFF" w:themeColor="background1"/>
                <w:sz w:val="28"/>
                <w:szCs w:val="28"/>
              </w:rPr>
              <w:t xml:space="preserve">Introduction </w:t>
            </w:r>
            <w:r>
              <w:rPr>
                <w:rFonts w:ascii="Times New Roman" w:hAnsi="Times New Roman"/>
                <w:b/>
                <w:color w:val="FFFFFF" w:themeColor="background1"/>
                <w:sz w:val="28"/>
                <w:szCs w:val="28"/>
              </w:rPr>
              <w:t>and</w:t>
            </w:r>
            <w:r w:rsidRPr="00EF3E32">
              <w:rPr>
                <w:rFonts w:ascii="Times New Roman" w:hAnsi="Times New Roman"/>
                <w:b/>
                <w:color w:val="FFFFFF" w:themeColor="background1"/>
                <w:sz w:val="28"/>
                <w:szCs w:val="28"/>
              </w:rPr>
              <w:t xml:space="preserve"> Overview of Course</w:t>
            </w:r>
          </w:p>
        </w:tc>
        <w:tc>
          <w:tcPr>
            <w:tcW w:w="3420" w:type="dxa"/>
            <w:shd w:val="clear" w:color="auto" w:fill="C00000"/>
          </w:tcPr>
          <w:p w14:paraId="353A1FB9" w14:textId="77777777" w:rsidR="008737EA" w:rsidRPr="00EF3E32" w:rsidRDefault="008737EA" w:rsidP="006F1D2A">
            <w:pPr>
              <w:keepNext/>
              <w:spacing w:before="20" w:after="20"/>
              <w:ind w:firstLine="38"/>
              <w:jc w:val="right"/>
              <w:rPr>
                <w:rFonts w:ascii="Times New Roman" w:hAnsi="Times New Roman"/>
                <w:b/>
                <w:color w:val="FFFFFF"/>
                <w:sz w:val="28"/>
                <w:szCs w:val="28"/>
              </w:rPr>
            </w:pPr>
          </w:p>
        </w:tc>
      </w:tr>
      <w:tr w:rsidR="008737EA" w:rsidRPr="00C01DE2" w14:paraId="4A764B80" w14:textId="77777777" w:rsidTr="006F1D2A">
        <w:trPr>
          <w:cantSplit/>
        </w:trPr>
        <w:tc>
          <w:tcPr>
            <w:tcW w:w="9972" w:type="dxa"/>
            <w:gridSpan w:val="2"/>
            <w:tcBorders>
              <w:top w:val="single" w:sz="4" w:space="0" w:color="auto"/>
              <w:left w:val="single" w:sz="4" w:space="0" w:color="auto"/>
              <w:bottom w:val="single" w:sz="4" w:space="0" w:color="auto"/>
              <w:right w:val="single" w:sz="4" w:space="0" w:color="auto"/>
            </w:tcBorders>
          </w:tcPr>
          <w:p w14:paraId="525FE4D3" w14:textId="77777777" w:rsidR="008737EA" w:rsidRPr="00CB6E24" w:rsidRDefault="008737EA" w:rsidP="0017647B">
            <w:pPr>
              <w:pStyle w:val="Level1"/>
              <w:keepNext w:val="0"/>
              <w:numPr>
                <w:ilvl w:val="0"/>
                <w:numId w:val="0"/>
              </w:numPr>
              <w:spacing w:before="0" w:after="0"/>
              <w:ind w:left="346" w:hanging="346"/>
              <w:rPr>
                <w:rFonts w:ascii="Times New Roman" w:hAnsi="Times New Roman" w:cs="Times New Roman"/>
                <w:b/>
                <w:sz w:val="24"/>
              </w:rPr>
            </w:pPr>
            <w:r w:rsidRPr="00C01DE2">
              <w:rPr>
                <w:rFonts w:ascii="Times New Roman" w:hAnsi="Times New Roman"/>
                <w:b/>
                <w:bCs/>
                <w:color w:val="262626"/>
                <w:sz w:val="24"/>
              </w:rPr>
              <w:t>Topics</w:t>
            </w:r>
          </w:p>
          <w:p w14:paraId="43DA57BB" w14:textId="77777777" w:rsidR="008737EA" w:rsidRPr="00C01DE2" w:rsidRDefault="008737EA" w:rsidP="0017647B">
            <w:pPr>
              <w:pStyle w:val="Level1"/>
              <w:keepNext w:val="0"/>
              <w:spacing w:before="0" w:after="0"/>
              <w:rPr>
                <w:rFonts w:ascii="Times New Roman" w:hAnsi="Times New Roman" w:cs="Times New Roman"/>
                <w:b/>
                <w:sz w:val="24"/>
              </w:rPr>
            </w:pPr>
            <w:r w:rsidRPr="00C01DE2">
              <w:rPr>
                <w:rFonts w:ascii="Times New Roman" w:hAnsi="Times New Roman" w:cs="Times New Roman"/>
                <w:sz w:val="24"/>
              </w:rPr>
              <w:t>Introduction to the development of children and adolescents within the family</w:t>
            </w:r>
          </w:p>
          <w:p w14:paraId="2A647C0C" w14:textId="77777777" w:rsidR="008737EA" w:rsidRPr="00C01DE2" w:rsidRDefault="008737EA" w:rsidP="0017647B">
            <w:pPr>
              <w:pStyle w:val="Level1"/>
              <w:keepNext w:val="0"/>
              <w:spacing w:before="0" w:after="0"/>
              <w:ind w:right="-378"/>
              <w:rPr>
                <w:rFonts w:ascii="Times New Roman" w:hAnsi="Times New Roman" w:cs="Times New Roman"/>
                <w:b/>
                <w:sz w:val="24"/>
              </w:rPr>
            </w:pPr>
            <w:r w:rsidRPr="00C01DE2">
              <w:rPr>
                <w:rFonts w:ascii="Times New Roman" w:hAnsi="Times New Roman" w:cs="Times New Roman"/>
                <w:sz w:val="24"/>
              </w:rPr>
              <w:t xml:space="preserve">Review the ecological framework </w:t>
            </w:r>
            <w:r>
              <w:rPr>
                <w:rFonts w:ascii="Times New Roman" w:hAnsi="Times New Roman" w:cs="Times New Roman"/>
                <w:sz w:val="24"/>
              </w:rPr>
              <w:t xml:space="preserve">and other theoretical perspectives </w:t>
            </w:r>
            <w:r w:rsidRPr="00C01DE2">
              <w:rPr>
                <w:rFonts w:ascii="Times New Roman" w:hAnsi="Times New Roman" w:cs="Times New Roman"/>
                <w:sz w:val="24"/>
              </w:rPr>
              <w:t xml:space="preserve">as </w:t>
            </w:r>
            <w:r>
              <w:rPr>
                <w:rFonts w:ascii="Times New Roman" w:hAnsi="Times New Roman" w:cs="Times New Roman"/>
                <w:sz w:val="24"/>
              </w:rPr>
              <w:t>they</w:t>
            </w:r>
            <w:r w:rsidRPr="00C01DE2">
              <w:rPr>
                <w:rFonts w:ascii="Times New Roman" w:hAnsi="Times New Roman" w:cs="Times New Roman"/>
                <w:sz w:val="24"/>
              </w:rPr>
              <w:t xml:space="preserve"> app</w:t>
            </w:r>
            <w:r>
              <w:rPr>
                <w:rFonts w:ascii="Times New Roman" w:hAnsi="Times New Roman" w:cs="Times New Roman"/>
                <w:sz w:val="24"/>
              </w:rPr>
              <w:t>ly</w:t>
            </w:r>
            <w:r w:rsidRPr="00C01DE2">
              <w:rPr>
                <w:rFonts w:ascii="Times New Roman" w:hAnsi="Times New Roman" w:cs="Times New Roman"/>
                <w:sz w:val="24"/>
              </w:rPr>
              <w:t xml:space="preserve"> to families</w:t>
            </w:r>
          </w:p>
          <w:p w14:paraId="6BF7AD67" w14:textId="77777777" w:rsidR="008737EA" w:rsidRPr="00C01DE2" w:rsidRDefault="008737EA" w:rsidP="0017647B">
            <w:pPr>
              <w:pStyle w:val="Level1"/>
              <w:keepNext w:val="0"/>
              <w:spacing w:before="0" w:after="0"/>
              <w:rPr>
                <w:rFonts w:ascii="Times New Roman" w:hAnsi="Times New Roman" w:cs="Times New Roman"/>
                <w:b/>
                <w:sz w:val="24"/>
              </w:rPr>
            </w:pPr>
            <w:r w:rsidRPr="00C01DE2">
              <w:rPr>
                <w:rFonts w:ascii="Times New Roman" w:hAnsi="Times New Roman" w:cs="Times New Roman"/>
                <w:sz w:val="24"/>
              </w:rPr>
              <w:t>The role of adverse childhood experiences in development</w:t>
            </w:r>
          </w:p>
          <w:p w14:paraId="17C4287B" w14:textId="77777777" w:rsidR="008737EA" w:rsidRPr="00C01DE2" w:rsidRDefault="008737EA" w:rsidP="0017647B">
            <w:pPr>
              <w:pStyle w:val="Level1"/>
              <w:keepNext w:val="0"/>
              <w:spacing w:before="0" w:after="0"/>
              <w:rPr>
                <w:rFonts w:ascii="Times New Roman" w:hAnsi="Times New Roman" w:cs="Times New Roman"/>
                <w:b/>
                <w:sz w:val="24"/>
              </w:rPr>
            </w:pPr>
            <w:r w:rsidRPr="00C01DE2">
              <w:rPr>
                <w:rFonts w:ascii="Times New Roman" w:hAnsi="Times New Roman" w:cs="Times New Roman"/>
                <w:sz w:val="24"/>
              </w:rPr>
              <w:t>How research informs our understanding of children and their families</w:t>
            </w:r>
          </w:p>
          <w:p w14:paraId="5B51A510" w14:textId="77777777" w:rsidR="008737EA" w:rsidRPr="00C01DE2" w:rsidRDefault="008737EA" w:rsidP="0017647B">
            <w:pPr>
              <w:pStyle w:val="Level1"/>
              <w:keepNext w:val="0"/>
              <w:spacing w:before="0" w:after="0"/>
              <w:rPr>
                <w:rFonts w:ascii="Times New Roman" w:hAnsi="Times New Roman" w:cs="Times New Roman"/>
                <w:b/>
                <w:sz w:val="24"/>
              </w:rPr>
            </w:pPr>
            <w:r w:rsidRPr="00C01DE2">
              <w:rPr>
                <w:rFonts w:ascii="Times New Roman" w:hAnsi="Times New Roman" w:cs="Times New Roman"/>
                <w:sz w:val="24"/>
              </w:rPr>
              <w:t>The integration of epigenetics and neurobiology into development</w:t>
            </w:r>
          </w:p>
          <w:p w14:paraId="6636415C" w14:textId="77777777" w:rsidR="008737EA" w:rsidRPr="00CB6E24" w:rsidRDefault="008737EA" w:rsidP="0017647B">
            <w:pPr>
              <w:pStyle w:val="Level1"/>
              <w:keepNext w:val="0"/>
              <w:tabs>
                <w:tab w:val="clear" w:pos="342"/>
                <w:tab w:val="num" w:pos="360"/>
              </w:tabs>
              <w:spacing w:before="0" w:after="0"/>
              <w:rPr>
                <w:rFonts w:ascii="Times New Roman" w:hAnsi="Times New Roman" w:cs="Times New Roman"/>
                <w:b/>
                <w:sz w:val="24"/>
              </w:rPr>
            </w:pPr>
            <w:r>
              <w:rPr>
                <w:rFonts w:ascii="Times New Roman" w:hAnsi="Times New Roman" w:cs="Times New Roman"/>
                <w:sz w:val="24"/>
              </w:rPr>
              <w:t>Considering intersectionality, and the role of culture and environment on development and families</w:t>
            </w:r>
          </w:p>
        </w:tc>
      </w:tr>
    </w:tbl>
    <w:p w14:paraId="373B489D" w14:textId="77777777" w:rsidR="008737EA" w:rsidRPr="00695CB3" w:rsidRDefault="008737EA" w:rsidP="0017647B">
      <w:pPr>
        <w:pStyle w:val="BodyText"/>
        <w:spacing w:after="0"/>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725D00">
        <w:rPr>
          <w:rFonts w:ascii="Times New Roman" w:hAnsi="Times New Roman" w:cs="Times New Roman"/>
          <w:sz w:val="24"/>
        </w:rPr>
        <w:t>bjectives 1–8.</w:t>
      </w:r>
      <w:r>
        <w:rPr>
          <w:rFonts w:ascii="Times New Roman" w:hAnsi="Times New Roman" w:cs="Times New Roman"/>
          <w:sz w:val="24"/>
        </w:rPr>
        <w:br/>
      </w:r>
      <w:r>
        <w:rPr>
          <w:rFonts w:ascii="Times New Roman" w:hAnsi="Times New Roman" w:cs="Times New Roman"/>
          <w:b/>
          <w:sz w:val="24"/>
        </w:rPr>
        <w:br/>
      </w:r>
      <w:r w:rsidRPr="00695CB3">
        <w:rPr>
          <w:rFonts w:ascii="Times New Roman" w:hAnsi="Times New Roman" w:cs="Times New Roman"/>
          <w:b/>
          <w:sz w:val="24"/>
        </w:rPr>
        <w:t>Required Readings:</w:t>
      </w:r>
    </w:p>
    <w:p w14:paraId="785D8413" w14:textId="77777777" w:rsidR="008737EA" w:rsidRPr="00695CB3" w:rsidRDefault="008737EA" w:rsidP="0017647B">
      <w:pPr>
        <w:spacing w:after="0" w:line="240" w:lineRule="auto"/>
        <w:rPr>
          <w:rFonts w:ascii="Times New Roman" w:hAnsi="Times New Roman"/>
          <w:i/>
          <w:sz w:val="24"/>
          <w:szCs w:val="24"/>
        </w:rPr>
      </w:pPr>
      <w:r w:rsidRPr="00695CB3">
        <w:rPr>
          <w:rFonts w:ascii="Times New Roman" w:hAnsi="Times New Roman"/>
          <w:sz w:val="24"/>
          <w:szCs w:val="24"/>
        </w:rPr>
        <w:t xml:space="preserve">Hauser-Cram, P., Nugent, J. K., Thies, K., &amp; Travers, J. F.  (2014). </w:t>
      </w:r>
      <w:r w:rsidRPr="00695CB3">
        <w:rPr>
          <w:rFonts w:ascii="Times New Roman" w:hAnsi="Times New Roman"/>
          <w:i/>
          <w:sz w:val="24"/>
          <w:szCs w:val="24"/>
        </w:rPr>
        <w:t>The development of children</w:t>
      </w:r>
    </w:p>
    <w:p w14:paraId="36A0D353" w14:textId="77777777" w:rsidR="008737EA" w:rsidRPr="00695CB3" w:rsidRDefault="008737EA" w:rsidP="0017647B">
      <w:pPr>
        <w:spacing w:after="0" w:line="240" w:lineRule="auto"/>
        <w:ind w:firstLine="684"/>
        <w:rPr>
          <w:rFonts w:ascii="Times New Roman" w:hAnsi="Times New Roman"/>
          <w:sz w:val="24"/>
          <w:szCs w:val="24"/>
        </w:rPr>
      </w:pPr>
      <w:r w:rsidRPr="00695CB3">
        <w:rPr>
          <w:rFonts w:ascii="Times New Roman" w:hAnsi="Times New Roman"/>
          <w:i/>
          <w:sz w:val="24"/>
          <w:szCs w:val="24"/>
        </w:rPr>
        <w:t xml:space="preserve">and adolescents. </w:t>
      </w:r>
      <w:r w:rsidRPr="00695CB3">
        <w:rPr>
          <w:rFonts w:ascii="Times New Roman" w:hAnsi="Times New Roman"/>
          <w:sz w:val="24"/>
          <w:szCs w:val="24"/>
        </w:rPr>
        <w:t>Hoboken, NJ: John Wiley &amp; Sons.</w:t>
      </w:r>
    </w:p>
    <w:p w14:paraId="52D7EBE5" w14:textId="77777777" w:rsidR="008737EA" w:rsidRPr="00695CB3" w:rsidRDefault="008737EA" w:rsidP="0017647B">
      <w:pPr>
        <w:spacing w:after="0" w:line="240" w:lineRule="auto"/>
        <w:ind w:left="684" w:hanging="684"/>
        <w:rPr>
          <w:rFonts w:ascii="Times New Roman" w:hAnsi="Times New Roman"/>
          <w:sz w:val="24"/>
          <w:szCs w:val="24"/>
        </w:rPr>
      </w:pPr>
      <w:r w:rsidRPr="00695CB3">
        <w:rPr>
          <w:rFonts w:ascii="Times New Roman" w:hAnsi="Times New Roman"/>
          <w:sz w:val="24"/>
          <w:szCs w:val="24"/>
        </w:rPr>
        <w:t xml:space="preserve">            Chapter 1(p. 3-28):    A child’s journey</w:t>
      </w:r>
    </w:p>
    <w:p w14:paraId="40819ABD" w14:textId="77777777" w:rsidR="008737EA" w:rsidRPr="00695CB3" w:rsidRDefault="008737EA" w:rsidP="0017647B">
      <w:pPr>
        <w:spacing w:after="0" w:line="240" w:lineRule="auto"/>
        <w:ind w:left="684" w:hanging="684"/>
        <w:rPr>
          <w:rFonts w:ascii="Times New Roman" w:hAnsi="Times New Roman"/>
          <w:sz w:val="24"/>
          <w:szCs w:val="24"/>
        </w:rPr>
      </w:pPr>
      <w:r w:rsidRPr="00695CB3">
        <w:rPr>
          <w:rFonts w:ascii="Times New Roman" w:hAnsi="Times New Roman"/>
          <w:sz w:val="24"/>
          <w:szCs w:val="24"/>
        </w:rPr>
        <w:t xml:space="preserve">            Chapter 2 (p.</w:t>
      </w:r>
      <w:r>
        <w:rPr>
          <w:rFonts w:ascii="Times New Roman" w:hAnsi="Times New Roman"/>
          <w:sz w:val="24"/>
          <w:szCs w:val="24"/>
        </w:rPr>
        <w:t>66</w:t>
      </w:r>
      <w:r w:rsidRPr="00695CB3">
        <w:rPr>
          <w:rFonts w:ascii="Times New Roman" w:hAnsi="Times New Roman"/>
          <w:sz w:val="24"/>
          <w:szCs w:val="24"/>
        </w:rPr>
        <w:t>-77):  Biological foundations of child development</w:t>
      </w:r>
    </w:p>
    <w:p w14:paraId="471A29BD" w14:textId="77777777" w:rsidR="008737EA" w:rsidRPr="00695CB3" w:rsidRDefault="008737EA" w:rsidP="0017647B">
      <w:pPr>
        <w:spacing w:after="0" w:line="240" w:lineRule="auto"/>
        <w:ind w:left="684" w:hanging="684"/>
        <w:rPr>
          <w:rFonts w:ascii="Times New Roman" w:hAnsi="Times New Roman"/>
          <w:sz w:val="24"/>
          <w:szCs w:val="24"/>
        </w:rPr>
      </w:pPr>
    </w:p>
    <w:p w14:paraId="51C012C6" w14:textId="77777777" w:rsidR="008737EA" w:rsidRPr="003A4512" w:rsidRDefault="008737EA" w:rsidP="0017647B">
      <w:pPr>
        <w:spacing w:after="0" w:line="240" w:lineRule="auto"/>
        <w:rPr>
          <w:rFonts w:ascii="Times New Roman" w:hAnsi="Times New Roman"/>
          <w:i/>
          <w:sz w:val="24"/>
          <w:szCs w:val="24"/>
        </w:rPr>
      </w:pPr>
      <w:r w:rsidRPr="003A4512">
        <w:rPr>
          <w:rFonts w:ascii="Times New Roman" w:hAnsi="Times New Roman"/>
          <w:sz w:val="24"/>
          <w:szCs w:val="24"/>
        </w:rPr>
        <w:t xml:space="preserve">Konrad, S. C. (2020). </w:t>
      </w:r>
      <w:r w:rsidRPr="003A4512">
        <w:rPr>
          <w:rFonts w:ascii="Times New Roman" w:hAnsi="Times New Roman"/>
          <w:i/>
          <w:sz w:val="24"/>
          <w:szCs w:val="24"/>
        </w:rPr>
        <w:t>Child and family practice: A relational perspective</w:t>
      </w:r>
      <w:r w:rsidRPr="003A4512">
        <w:rPr>
          <w:rFonts w:ascii="Times New Roman" w:hAnsi="Times New Roman"/>
          <w:iCs/>
          <w:sz w:val="24"/>
          <w:szCs w:val="24"/>
        </w:rPr>
        <w:t>. (2</w:t>
      </w:r>
      <w:r w:rsidRPr="003A4512">
        <w:rPr>
          <w:rFonts w:ascii="Times New Roman" w:hAnsi="Times New Roman"/>
          <w:iCs/>
          <w:sz w:val="24"/>
          <w:szCs w:val="24"/>
          <w:vertAlign w:val="superscript"/>
        </w:rPr>
        <w:t>nd</w:t>
      </w:r>
      <w:r w:rsidRPr="003A4512">
        <w:rPr>
          <w:rFonts w:ascii="Times New Roman" w:hAnsi="Times New Roman"/>
          <w:iCs/>
          <w:sz w:val="24"/>
          <w:szCs w:val="24"/>
        </w:rPr>
        <w:t xml:space="preserve"> ed.)</w:t>
      </w:r>
      <w:r w:rsidRPr="003A4512">
        <w:rPr>
          <w:rFonts w:ascii="Times New Roman" w:hAnsi="Times New Roman"/>
          <w:i/>
          <w:sz w:val="24"/>
          <w:szCs w:val="24"/>
        </w:rPr>
        <w:tab/>
        <w:t xml:space="preserve"> </w:t>
      </w:r>
    </w:p>
    <w:p w14:paraId="509D0AF9" w14:textId="77777777" w:rsidR="008737EA" w:rsidRPr="003A4512" w:rsidRDefault="008737EA" w:rsidP="0017647B">
      <w:pPr>
        <w:spacing w:after="0" w:line="240" w:lineRule="auto"/>
        <w:ind w:left="684"/>
        <w:rPr>
          <w:rFonts w:ascii="Times New Roman" w:hAnsi="Times New Roman"/>
          <w:sz w:val="24"/>
          <w:szCs w:val="24"/>
        </w:rPr>
      </w:pPr>
      <w:r w:rsidRPr="003A4512">
        <w:rPr>
          <w:rFonts w:ascii="Times New Roman" w:hAnsi="Times New Roman"/>
          <w:sz w:val="24"/>
          <w:szCs w:val="24"/>
        </w:rPr>
        <w:t>New York: Oxford University Press.</w:t>
      </w:r>
    </w:p>
    <w:p w14:paraId="33BAD284" w14:textId="77777777" w:rsidR="008737EA" w:rsidRPr="003A4512" w:rsidRDefault="008737EA" w:rsidP="0017647B">
      <w:pPr>
        <w:spacing w:after="0" w:line="240" w:lineRule="auto"/>
        <w:ind w:left="720"/>
        <w:rPr>
          <w:rFonts w:ascii="Times New Roman" w:hAnsi="Times New Roman"/>
          <w:sz w:val="24"/>
          <w:szCs w:val="24"/>
        </w:rPr>
      </w:pPr>
      <w:r w:rsidRPr="003A4512">
        <w:rPr>
          <w:rFonts w:ascii="Times New Roman" w:hAnsi="Times New Roman"/>
          <w:sz w:val="24"/>
          <w:szCs w:val="24"/>
        </w:rPr>
        <w:t>Chapter 1 (pp. 1-20): Practice with children and their Families: A relational perspective</w:t>
      </w:r>
    </w:p>
    <w:p w14:paraId="212AE68D" w14:textId="77777777" w:rsidR="008737EA" w:rsidRPr="003A4512" w:rsidRDefault="008737EA" w:rsidP="0017647B">
      <w:pPr>
        <w:spacing w:after="0" w:line="240" w:lineRule="auto"/>
        <w:ind w:left="720"/>
        <w:rPr>
          <w:rFonts w:ascii="Times New Roman" w:hAnsi="Times New Roman"/>
          <w:sz w:val="24"/>
          <w:szCs w:val="24"/>
        </w:rPr>
      </w:pPr>
      <w:r w:rsidRPr="003A4512">
        <w:rPr>
          <w:rFonts w:ascii="Times New Roman" w:hAnsi="Times New Roman"/>
          <w:sz w:val="24"/>
          <w:szCs w:val="24"/>
        </w:rPr>
        <w:t>Chapter 2 (pp. 23-48): Early experiences matter</w:t>
      </w:r>
    </w:p>
    <w:p w14:paraId="05DB657A" w14:textId="77777777" w:rsidR="008737EA" w:rsidRDefault="008737EA" w:rsidP="0017647B">
      <w:pPr>
        <w:spacing w:after="0" w:line="240" w:lineRule="auto"/>
        <w:ind w:left="720"/>
        <w:rPr>
          <w:rFonts w:ascii="Times New Roman" w:hAnsi="Times New Roman"/>
          <w:sz w:val="24"/>
          <w:szCs w:val="24"/>
        </w:rPr>
      </w:pPr>
    </w:p>
    <w:p w14:paraId="4CD099EA" w14:textId="77777777" w:rsidR="008737EA" w:rsidRDefault="008737EA" w:rsidP="0017647B">
      <w:pPr>
        <w:spacing w:after="0" w:line="240" w:lineRule="auto"/>
        <w:rPr>
          <w:rFonts w:ascii="Times New Roman" w:hAnsi="Times New Roman"/>
          <w:b/>
          <w:sz w:val="24"/>
          <w:szCs w:val="24"/>
        </w:rPr>
      </w:pPr>
    </w:p>
    <w:p w14:paraId="79AD805E" w14:textId="77777777" w:rsidR="008737EA" w:rsidRPr="00695CB3" w:rsidRDefault="008737EA" w:rsidP="0017647B">
      <w:pPr>
        <w:spacing w:after="0" w:line="240" w:lineRule="auto"/>
        <w:rPr>
          <w:rFonts w:ascii="Times New Roman" w:hAnsi="Times New Roman"/>
          <w:b/>
          <w:sz w:val="24"/>
          <w:szCs w:val="24"/>
        </w:rPr>
      </w:pPr>
      <w:r w:rsidRPr="00695CB3">
        <w:rPr>
          <w:rFonts w:ascii="Times New Roman" w:hAnsi="Times New Roman"/>
          <w:b/>
          <w:sz w:val="24"/>
          <w:szCs w:val="24"/>
        </w:rPr>
        <w:t>Suggested Readings:</w:t>
      </w:r>
    </w:p>
    <w:p w14:paraId="1022989A" w14:textId="77777777" w:rsidR="008737EA" w:rsidRPr="00695CB3" w:rsidRDefault="008737EA" w:rsidP="0017647B">
      <w:pPr>
        <w:spacing w:after="0" w:line="240" w:lineRule="auto"/>
        <w:ind w:left="720" w:hanging="720"/>
        <w:rPr>
          <w:rFonts w:ascii="Times New Roman" w:hAnsi="Times New Roman"/>
          <w:sz w:val="24"/>
          <w:szCs w:val="24"/>
        </w:rPr>
      </w:pPr>
      <w:r w:rsidRPr="00695CB3">
        <w:rPr>
          <w:rFonts w:ascii="Times New Roman" w:hAnsi="Times New Roman"/>
          <w:sz w:val="24"/>
          <w:szCs w:val="24"/>
        </w:rPr>
        <w:t xml:space="preserve">Hauser-Cram, P., Nugent, J. K., Thies, K., &amp; Travers, J. F.  (2014). Psychosocial development in infancy and toddlerhood. In </w:t>
      </w:r>
      <w:r w:rsidRPr="00695CB3">
        <w:rPr>
          <w:rFonts w:ascii="Times New Roman" w:hAnsi="Times New Roman"/>
          <w:i/>
          <w:sz w:val="24"/>
          <w:szCs w:val="24"/>
        </w:rPr>
        <w:t xml:space="preserve">The development of children and adolescents </w:t>
      </w:r>
      <w:r w:rsidRPr="00695CB3">
        <w:rPr>
          <w:rFonts w:ascii="Times New Roman" w:hAnsi="Times New Roman"/>
          <w:sz w:val="24"/>
          <w:szCs w:val="24"/>
        </w:rPr>
        <w:t>(pp. 235-242)</w:t>
      </w:r>
      <w:r w:rsidRPr="00695CB3">
        <w:rPr>
          <w:rFonts w:ascii="Times New Roman" w:hAnsi="Times New Roman"/>
          <w:i/>
          <w:sz w:val="24"/>
          <w:szCs w:val="24"/>
        </w:rPr>
        <w:t xml:space="preserve">. </w:t>
      </w:r>
      <w:r w:rsidRPr="00695CB3">
        <w:rPr>
          <w:rFonts w:ascii="Times New Roman" w:hAnsi="Times New Roman"/>
          <w:sz w:val="24"/>
          <w:szCs w:val="24"/>
        </w:rPr>
        <w:t>Hoboken, NJ: John Wiley &amp; Sons.</w:t>
      </w:r>
    </w:p>
    <w:p w14:paraId="1A450891" w14:textId="77777777" w:rsidR="008737EA" w:rsidRPr="00695CB3" w:rsidRDefault="008737EA" w:rsidP="0017647B">
      <w:pPr>
        <w:pStyle w:val="Level1"/>
        <w:keepNext w:val="0"/>
        <w:widowControl w:val="0"/>
        <w:numPr>
          <w:ilvl w:val="0"/>
          <w:numId w:val="0"/>
        </w:numPr>
        <w:spacing w:before="0" w:after="0"/>
        <w:ind w:left="778" w:hanging="778"/>
        <w:rPr>
          <w:rFonts w:ascii="Times New Roman" w:hAnsi="Times New Roman" w:cs="Times New Roman"/>
          <w:color w:val="auto"/>
          <w:sz w:val="24"/>
        </w:rPr>
      </w:pPr>
      <w:r w:rsidRPr="00695CB3">
        <w:rPr>
          <w:rFonts w:ascii="Times New Roman" w:hAnsi="Times New Roman" w:cs="Times New Roman"/>
          <w:color w:val="auto"/>
          <w:sz w:val="24"/>
        </w:rPr>
        <w:t>Nurius, P. S., Logan-Greene, P., &amp; Green, S. (2012). Adverse childhood experiences (ACE) within a social disadvantage framework: Distinguishing unique, cumulative, and moderated contributions to adult mental health.</w:t>
      </w:r>
      <w:r w:rsidRPr="00695CB3">
        <w:rPr>
          <w:rFonts w:ascii="Times New Roman" w:hAnsi="Times New Roman" w:cs="Times New Roman"/>
          <w:i/>
          <w:iCs/>
          <w:color w:val="auto"/>
          <w:sz w:val="24"/>
        </w:rPr>
        <w:t xml:space="preserve"> Journal of Prevention &amp; Intervention in the Community, 40</w:t>
      </w:r>
      <w:r w:rsidRPr="00695CB3">
        <w:rPr>
          <w:rFonts w:ascii="Times New Roman" w:hAnsi="Times New Roman" w:cs="Times New Roman"/>
          <w:color w:val="auto"/>
          <w:sz w:val="24"/>
        </w:rPr>
        <w:t xml:space="preserve">(4), 278-290. </w:t>
      </w:r>
      <w:proofErr w:type="gramStart"/>
      <w:r w:rsidRPr="00695CB3">
        <w:rPr>
          <w:rFonts w:ascii="Times New Roman" w:hAnsi="Times New Roman" w:cs="Times New Roman"/>
          <w:color w:val="auto"/>
          <w:sz w:val="24"/>
        </w:rPr>
        <w:t>Doi:http://dx.doi.org/10.1080/10852352.2012.707443</w:t>
      </w:r>
      <w:proofErr w:type="gramEnd"/>
    </w:p>
    <w:p w14:paraId="65665420" w14:textId="77777777" w:rsidR="008737EA" w:rsidRPr="00695CB3" w:rsidRDefault="008737EA" w:rsidP="0017647B">
      <w:pPr>
        <w:pStyle w:val="Level1"/>
        <w:keepNext w:val="0"/>
        <w:widowControl w:val="0"/>
        <w:numPr>
          <w:ilvl w:val="0"/>
          <w:numId w:val="0"/>
        </w:numPr>
        <w:spacing w:before="0" w:after="0"/>
        <w:ind w:left="778" w:hanging="778"/>
        <w:rPr>
          <w:rFonts w:ascii="Times New Roman" w:hAnsi="Times New Roman" w:cs="Times New Roman"/>
          <w:color w:val="auto"/>
          <w:sz w:val="24"/>
        </w:rPr>
      </w:pPr>
      <w:r w:rsidRPr="00695CB3">
        <w:rPr>
          <w:rFonts w:ascii="Times New Roman" w:hAnsi="Times New Roman" w:cs="Times New Roman"/>
          <w:color w:val="auto"/>
          <w:sz w:val="24"/>
        </w:rPr>
        <w:t>Sapienza, J. K., &amp; Masten, A. S. (2011). Understanding and promoting resilience in children and youth.</w:t>
      </w:r>
      <w:r w:rsidRPr="00695CB3">
        <w:rPr>
          <w:rFonts w:ascii="Times New Roman" w:hAnsi="Times New Roman" w:cs="Times New Roman"/>
          <w:i/>
          <w:iCs/>
          <w:color w:val="auto"/>
          <w:sz w:val="24"/>
        </w:rPr>
        <w:t xml:space="preserve"> Current Opinion in Psychiatry, 24</w:t>
      </w:r>
      <w:r w:rsidRPr="00695CB3">
        <w:rPr>
          <w:rFonts w:ascii="Times New Roman" w:hAnsi="Times New Roman" w:cs="Times New Roman"/>
          <w:color w:val="auto"/>
          <w:sz w:val="24"/>
        </w:rPr>
        <w:t xml:space="preserve">(4), 267-273. </w:t>
      </w:r>
      <w:proofErr w:type="gramStart"/>
      <w:r w:rsidRPr="00695CB3">
        <w:rPr>
          <w:rFonts w:ascii="Times New Roman" w:hAnsi="Times New Roman" w:cs="Times New Roman"/>
          <w:color w:val="auto"/>
          <w:sz w:val="24"/>
        </w:rPr>
        <w:t>doi:http://dx.doi.org/10.1097/YCO.0b013e32834776a8</w:t>
      </w:r>
      <w:proofErr w:type="gramEnd"/>
    </w:p>
    <w:tbl>
      <w:tblPr>
        <w:tblW w:w="9972" w:type="dxa"/>
        <w:tblInd w:w="18" w:type="dxa"/>
        <w:tblLook w:val="04A0" w:firstRow="1" w:lastRow="0" w:firstColumn="1" w:lastColumn="0" w:noHBand="0" w:noVBand="1"/>
      </w:tblPr>
      <w:tblGrid>
        <w:gridCol w:w="7737"/>
        <w:gridCol w:w="2235"/>
      </w:tblGrid>
      <w:tr w:rsidR="008737EA" w:rsidRPr="00C01DE2" w14:paraId="4193ECE3" w14:textId="77777777" w:rsidTr="006F1D2A">
        <w:trPr>
          <w:cantSplit/>
          <w:tblHeader/>
        </w:trPr>
        <w:tc>
          <w:tcPr>
            <w:tcW w:w="7737" w:type="dxa"/>
            <w:shd w:val="clear" w:color="auto" w:fill="C00000"/>
          </w:tcPr>
          <w:p w14:paraId="21B64B55" w14:textId="77777777" w:rsidR="008737EA" w:rsidRPr="003D1D5D" w:rsidRDefault="008737EA" w:rsidP="0017647B">
            <w:pPr>
              <w:keepNext/>
              <w:spacing w:after="0" w:line="240" w:lineRule="auto"/>
              <w:ind w:left="948" w:hanging="948"/>
              <w:rPr>
                <w:rFonts w:ascii="Times New Roman" w:hAnsi="Times New Roman"/>
                <w:b/>
                <w:sz w:val="28"/>
                <w:szCs w:val="28"/>
              </w:rPr>
            </w:pPr>
            <w:r w:rsidRPr="00C3167B">
              <w:rPr>
                <w:rFonts w:ascii="Times New Roman" w:hAnsi="Times New Roman"/>
                <w:b/>
                <w:snapToGrid w:val="0"/>
                <w:color w:val="FFFFFF"/>
                <w:sz w:val="28"/>
                <w:szCs w:val="28"/>
              </w:rPr>
              <w:lastRenderedPageBreak/>
              <w:t xml:space="preserve">Unit 2: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2235" w:type="dxa"/>
            <w:shd w:val="clear" w:color="auto" w:fill="C00000"/>
          </w:tcPr>
          <w:p w14:paraId="6974D172" w14:textId="77777777" w:rsidR="008737EA" w:rsidRPr="00017937" w:rsidRDefault="008737EA" w:rsidP="0017647B">
            <w:pPr>
              <w:keepNext/>
              <w:spacing w:after="0" w:line="240" w:lineRule="auto"/>
              <w:ind w:hanging="33"/>
              <w:rPr>
                <w:rFonts w:ascii="Times New Roman" w:hAnsi="Times New Roman"/>
                <w:b/>
                <w:color w:val="FFFFFF" w:themeColor="background1"/>
                <w:sz w:val="28"/>
                <w:szCs w:val="28"/>
              </w:rPr>
            </w:pPr>
          </w:p>
        </w:tc>
      </w:tr>
      <w:tr w:rsidR="008737EA" w:rsidRPr="005B579B" w14:paraId="373DCA08" w14:textId="77777777" w:rsidTr="006F1D2A">
        <w:trPr>
          <w:cantSplit/>
        </w:trPr>
        <w:tc>
          <w:tcPr>
            <w:tcW w:w="9972" w:type="dxa"/>
            <w:gridSpan w:val="2"/>
          </w:tcPr>
          <w:p w14:paraId="62F39E93" w14:textId="79DAA19E" w:rsidR="008737EA" w:rsidRPr="005B579B" w:rsidRDefault="0028440B" w:rsidP="0017647B">
            <w:pPr>
              <w:pStyle w:val="Level1"/>
              <w:numPr>
                <w:ilvl w:val="0"/>
                <w:numId w:val="0"/>
              </w:numPr>
              <w:pBdr>
                <w:top w:val="single" w:sz="4" w:space="1" w:color="auto"/>
                <w:left w:val="single" w:sz="4" w:space="4" w:color="auto"/>
                <w:bottom w:val="single" w:sz="4" w:space="1" w:color="auto"/>
                <w:right w:val="single" w:sz="4" w:space="4" w:color="auto"/>
              </w:pBdr>
              <w:spacing w:before="0" w:after="0"/>
              <w:ind w:left="346" w:hanging="346"/>
              <w:rPr>
                <w:rFonts w:ascii="Times New Roman" w:hAnsi="Times New Roman" w:cs="Times New Roman"/>
                <w:color w:val="auto"/>
                <w:sz w:val="24"/>
              </w:rPr>
            </w:pPr>
            <w:r>
              <w:rPr>
                <w:rFonts w:ascii="Times New Roman" w:hAnsi="Times New Roman"/>
                <w:b/>
                <w:bCs/>
                <w:color w:val="auto"/>
                <w:sz w:val="24"/>
              </w:rPr>
              <w:t>T</w:t>
            </w:r>
            <w:r w:rsidRPr="005B579B">
              <w:rPr>
                <w:rFonts w:ascii="Times New Roman" w:hAnsi="Times New Roman"/>
                <w:b/>
                <w:bCs/>
                <w:color w:val="auto"/>
                <w:sz w:val="24"/>
              </w:rPr>
              <w:t>opics</w:t>
            </w:r>
          </w:p>
          <w:p w14:paraId="37174CA3" w14:textId="77777777" w:rsidR="008737EA" w:rsidRPr="005B579B"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color w:val="auto"/>
                <w:sz w:val="24"/>
              </w:rPr>
            </w:pPr>
            <w:r w:rsidRPr="005B579B">
              <w:rPr>
                <w:rFonts w:ascii="Times New Roman" w:hAnsi="Times New Roman" w:cs="Times New Roman"/>
                <w:color w:val="auto"/>
                <w:sz w:val="24"/>
              </w:rPr>
              <w:t xml:space="preserve">Review of the primacy of the helping relationship </w:t>
            </w:r>
          </w:p>
          <w:p w14:paraId="13E3DDE3" w14:textId="77777777" w:rsidR="008737EA" w:rsidRPr="005B579B"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color w:val="auto"/>
                <w:sz w:val="24"/>
              </w:rPr>
            </w:pPr>
            <w:r w:rsidRPr="005B579B">
              <w:rPr>
                <w:rFonts w:ascii="Times New Roman" w:hAnsi="Times New Roman" w:cs="Times New Roman"/>
                <w:color w:val="auto"/>
                <w:sz w:val="24"/>
              </w:rPr>
              <w:t>Engaging with both the family and the individuals in the family</w:t>
            </w:r>
          </w:p>
          <w:p w14:paraId="27C40AAF" w14:textId="77777777" w:rsidR="008737EA" w:rsidRPr="005B579B" w:rsidRDefault="008737EA" w:rsidP="0017647B">
            <w:pPr>
              <w:pStyle w:val="Level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color w:val="auto"/>
                <w:sz w:val="24"/>
              </w:rPr>
            </w:pPr>
            <w:r w:rsidRPr="005B579B">
              <w:rPr>
                <w:rFonts w:ascii="Times New Roman" w:hAnsi="Times New Roman" w:cs="Times New Roman"/>
                <w:color w:val="auto"/>
                <w:sz w:val="24"/>
              </w:rPr>
              <w:t>The role of culture in engagement</w:t>
            </w:r>
          </w:p>
          <w:p w14:paraId="26DA9E6A" w14:textId="77777777" w:rsidR="008737EA" w:rsidRDefault="008737EA" w:rsidP="0017647B">
            <w:pPr>
              <w:pStyle w:val="Level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color w:val="auto"/>
                <w:sz w:val="24"/>
              </w:rPr>
            </w:pPr>
            <w:r w:rsidRPr="005B579B">
              <w:rPr>
                <w:rFonts w:ascii="Times New Roman" w:hAnsi="Times New Roman" w:cs="Times New Roman"/>
                <w:color w:val="auto"/>
                <w:sz w:val="24"/>
              </w:rPr>
              <w:t>The role of Social Workers in child abuse assessment and reporting</w:t>
            </w:r>
          </w:p>
          <w:p w14:paraId="7D2142AA" w14:textId="77777777" w:rsidR="008737EA" w:rsidRDefault="008737EA" w:rsidP="0017647B">
            <w:pPr>
              <w:pStyle w:val="BodyText"/>
              <w:spacing w:after="0"/>
              <w:rPr>
                <w:rFonts w:ascii="Times New Roman" w:hAnsi="Times New Roman" w:cs="Times New Roman"/>
                <w:sz w:val="24"/>
              </w:rPr>
            </w:pPr>
            <w:r w:rsidRPr="005B579B">
              <w:rPr>
                <w:rFonts w:ascii="Times New Roman" w:hAnsi="Times New Roman" w:cs="Times New Roman"/>
                <w:sz w:val="24"/>
              </w:rPr>
              <w:t xml:space="preserve">This session relates to </w:t>
            </w:r>
            <w:r>
              <w:rPr>
                <w:rFonts w:ascii="Times New Roman" w:hAnsi="Times New Roman" w:cs="Times New Roman"/>
                <w:sz w:val="24"/>
              </w:rPr>
              <w:t>C</w:t>
            </w:r>
            <w:r w:rsidRPr="005B579B">
              <w:rPr>
                <w:rFonts w:ascii="Times New Roman" w:hAnsi="Times New Roman" w:cs="Times New Roman"/>
                <w:sz w:val="24"/>
              </w:rPr>
              <w:t xml:space="preserve">ourse </w:t>
            </w:r>
            <w:r>
              <w:rPr>
                <w:rFonts w:ascii="Times New Roman" w:hAnsi="Times New Roman" w:cs="Times New Roman"/>
                <w:sz w:val="24"/>
              </w:rPr>
              <w:t>O</w:t>
            </w:r>
            <w:r w:rsidRPr="005B579B">
              <w:rPr>
                <w:rFonts w:ascii="Times New Roman" w:hAnsi="Times New Roman" w:cs="Times New Roman"/>
                <w:sz w:val="24"/>
              </w:rPr>
              <w:t>bjectives 1–8.</w:t>
            </w:r>
          </w:p>
          <w:p w14:paraId="0007686D" w14:textId="77777777" w:rsidR="008737EA" w:rsidRPr="005B579B" w:rsidRDefault="008737EA" w:rsidP="0017647B">
            <w:pPr>
              <w:pStyle w:val="BodyText"/>
              <w:spacing w:after="0"/>
              <w:rPr>
                <w:rFonts w:ascii="Times New Roman" w:hAnsi="Times New Roman" w:cs="Times New Roman"/>
                <w:sz w:val="24"/>
              </w:rPr>
            </w:pPr>
          </w:p>
        </w:tc>
      </w:tr>
    </w:tbl>
    <w:p w14:paraId="587C63BB" w14:textId="77777777" w:rsidR="008737EA" w:rsidRDefault="008737EA" w:rsidP="0017647B">
      <w:pPr>
        <w:pStyle w:val="Level1"/>
        <w:numPr>
          <w:ilvl w:val="0"/>
          <w:numId w:val="0"/>
        </w:numPr>
        <w:spacing w:before="0" w:after="0"/>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370AE7B5" w14:textId="77777777" w:rsidR="008737EA" w:rsidRPr="003A4512" w:rsidRDefault="008737EA" w:rsidP="0017647B">
      <w:pPr>
        <w:spacing w:after="0" w:line="240" w:lineRule="auto"/>
        <w:ind w:left="720" w:hanging="720"/>
        <w:rPr>
          <w:rFonts w:ascii="Times New Roman" w:hAnsi="Times New Roman"/>
          <w:sz w:val="24"/>
          <w:szCs w:val="24"/>
        </w:rPr>
      </w:pPr>
      <w:r w:rsidRPr="003A4512">
        <w:rPr>
          <w:rFonts w:ascii="Times New Roman" w:hAnsi="Times New Roman"/>
          <w:sz w:val="24"/>
          <w:szCs w:val="24"/>
        </w:rPr>
        <w:t xml:space="preserve">Konrad, S. C. (2020). Therapeutic conversations with children </w:t>
      </w:r>
      <w:r w:rsidRPr="003A4512">
        <w:rPr>
          <w:rFonts w:ascii="Times New Roman" w:hAnsi="Times New Roman"/>
          <w:i/>
          <w:iCs/>
          <w:sz w:val="24"/>
          <w:szCs w:val="24"/>
        </w:rPr>
        <w:t xml:space="preserve">Child and family practice: A relational perspective, </w:t>
      </w:r>
      <w:r w:rsidRPr="003A4512">
        <w:rPr>
          <w:rFonts w:ascii="Times New Roman" w:hAnsi="Times New Roman"/>
          <w:sz w:val="24"/>
          <w:szCs w:val="24"/>
        </w:rPr>
        <w:t>2nd ed. (Chap 5; 116-138). New York: Oxford University Press.</w:t>
      </w:r>
    </w:p>
    <w:p w14:paraId="64293BD0" w14:textId="77777777" w:rsidR="0017647B" w:rsidRDefault="0017647B" w:rsidP="0017647B">
      <w:pPr>
        <w:spacing w:after="0" w:line="240" w:lineRule="auto"/>
        <w:ind w:left="684" w:hanging="684"/>
        <w:rPr>
          <w:rFonts w:ascii="Times New Roman" w:hAnsi="Times New Roman"/>
          <w:sz w:val="24"/>
          <w:szCs w:val="24"/>
        </w:rPr>
      </w:pPr>
    </w:p>
    <w:p w14:paraId="03CAD7A1" w14:textId="19FB98FF" w:rsidR="008737EA" w:rsidRDefault="008737EA" w:rsidP="0017647B">
      <w:pPr>
        <w:spacing w:after="0" w:line="240" w:lineRule="auto"/>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321-337. </w:t>
      </w:r>
      <w:proofErr w:type="gramStart"/>
      <w:r w:rsidRPr="00C01DE2">
        <w:rPr>
          <w:rFonts w:ascii="Times New Roman" w:hAnsi="Times New Roman"/>
          <w:sz w:val="24"/>
          <w:szCs w:val="24"/>
        </w:rPr>
        <w:t>doi:http://dx.doi.org/10.1016/j.chc.2014.01.003</w:t>
      </w:r>
      <w:proofErr w:type="gramEnd"/>
    </w:p>
    <w:p w14:paraId="17BEEB4C" w14:textId="77777777" w:rsidR="008737EA" w:rsidRPr="00C01DE2" w:rsidRDefault="008737EA" w:rsidP="0017647B">
      <w:pPr>
        <w:spacing w:after="0" w:line="240" w:lineRule="auto"/>
        <w:ind w:left="684" w:hanging="684"/>
        <w:rPr>
          <w:rFonts w:ascii="Times New Roman" w:hAnsi="Times New Roman"/>
          <w:sz w:val="24"/>
          <w:szCs w:val="24"/>
        </w:rPr>
      </w:pPr>
    </w:p>
    <w:p w14:paraId="125571BE" w14:textId="77777777" w:rsidR="008737EA" w:rsidRPr="00C01DE2" w:rsidRDefault="008737EA" w:rsidP="0017647B">
      <w:pPr>
        <w:spacing w:after="0" w:line="240" w:lineRule="auto"/>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309-319. </w:t>
      </w:r>
      <w:proofErr w:type="gramStart"/>
      <w:r w:rsidRPr="00C01DE2">
        <w:rPr>
          <w:rFonts w:ascii="Times New Roman" w:hAnsi="Times New Roman"/>
          <w:sz w:val="24"/>
          <w:szCs w:val="24"/>
        </w:rPr>
        <w:t>doi:http://dx.doi.org/10.1016/j.chc.2014.01.001</w:t>
      </w:r>
      <w:proofErr w:type="gramEnd"/>
    </w:p>
    <w:p w14:paraId="72F9432A" w14:textId="77777777" w:rsidR="008737EA" w:rsidRPr="00C01DE2" w:rsidRDefault="008737EA" w:rsidP="0017647B">
      <w:pPr>
        <w:spacing w:after="0" w:line="240" w:lineRule="auto"/>
        <w:ind w:left="684" w:hanging="684"/>
        <w:rPr>
          <w:rFonts w:ascii="Times New Roman" w:hAnsi="Times New Roman"/>
          <w:sz w:val="24"/>
          <w:szCs w:val="24"/>
        </w:rPr>
      </w:pPr>
    </w:p>
    <w:p w14:paraId="5F92847D" w14:textId="77777777" w:rsidR="008737EA" w:rsidRPr="00C01DE2" w:rsidRDefault="008737EA" w:rsidP="0017647B">
      <w:pPr>
        <w:pStyle w:val="Level1"/>
        <w:numPr>
          <w:ilvl w:val="0"/>
          <w:numId w:val="0"/>
        </w:numPr>
        <w:spacing w:before="0" w:after="0"/>
        <w:ind w:left="346" w:hanging="346"/>
        <w:rPr>
          <w:rFonts w:ascii="Times New Roman" w:hAnsi="Times New Roman" w:cs="Times New Roman"/>
          <w:b/>
          <w:sz w:val="24"/>
        </w:rPr>
      </w:pPr>
      <w:r w:rsidRPr="00C01DE2">
        <w:rPr>
          <w:rFonts w:ascii="Times New Roman" w:hAnsi="Times New Roman" w:cs="Times New Roman"/>
          <w:b/>
          <w:sz w:val="24"/>
        </w:rPr>
        <w:t xml:space="preserve">Suggested Readings:  </w:t>
      </w:r>
    </w:p>
    <w:p w14:paraId="12F18E59" w14:textId="77777777" w:rsidR="008737EA" w:rsidRPr="00C01DE2" w:rsidRDefault="008737EA" w:rsidP="0017647B">
      <w:pPr>
        <w:pStyle w:val="Level1"/>
        <w:numPr>
          <w:ilvl w:val="0"/>
          <w:numId w:val="0"/>
        </w:numPr>
        <w:spacing w:before="0" w:after="0"/>
        <w:ind w:left="684" w:hanging="684"/>
        <w:rPr>
          <w:rFonts w:ascii="Times New Roman" w:hAnsi="Times New Roman" w:cs="Times New Roman"/>
          <w:i/>
          <w:sz w:val="24"/>
        </w:rPr>
      </w:pPr>
      <w:r w:rsidRPr="00C01DE2">
        <w:rPr>
          <w:rFonts w:ascii="Times New Roman" w:hAnsi="Times New Roman" w:cs="Times New Roman"/>
          <w:sz w:val="24"/>
        </w:rPr>
        <w:t xml:space="preserve">Canino, I. A., &amp; Spurlock, J. (2000). The influence of culture and multiple social stressors on the culturally diverse child. In </w:t>
      </w:r>
      <w:r w:rsidRPr="00C01DE2">
        <w:rPr>
          <w:rFonts w:ascii="Times New Roman" w:hAnsi="Times New Roman" w:cs="Times New Roman"/>
          <w:i/>
          <w:sz w:val="24"/>
        </w:rPr>
        <w:t>Culturally diverse children and adolescents: Assessment, diagnosis, and treatment</w:t>
      </w:r>
      <w:r w:rsidRPr="00C01DE2">
        <w:rPr>
          <w:rFonts w:ascii="Times New Roman" w:hAnsi="Times New Roman" w:cs="Times New Roman"/>
          <w:sz w:val="24"/>
        </w:rPr>
        <w:t xml:space="preserve"> (2</w:t>
      </w:r>
      <w:r w:rsidRPr="007A5053">
        <w:rPr>
          <w:rFonts w:ascii="Times New Roman" w:hAnsi="Times New Roman" w:cs="Times New Roman"/>
          <w:sz w:val="24"/>
        </w:rPr>
        <w:t>nd</w:t>
      </w:r>
      <w:r w:rsidRPr="00C01DE2">
        <w:rPr>
          <w:rFonts w:ascii="Times New Roman" w:hAnsi="Times New Roman" w:cs="Times New Roman"/>
          <w:sz w:val="24"/>
        </w:rPr>
        <w:t xml:space="preserve"> ed., pp. 7-44). New York, NY: Guilford Press.</w:t>
      </w:r>
    </w:p>
    <w:p w14:paraId="57EEA520" w14:textId="77777777" w:rsidR="008737EA" w:rsidRDefault="008737EA" w:rsidP="0017647B">
      <w:pPr>
        <w:pStyle w:val="Level1"/>
        <w:numPr>
          <w:ilvl w:val="0"/>
          <w:numId w:val="0"/>
        </w:numPr>
        <w:spacing w:before="0" w:after="0"/>
        <w:ind w:left="684" w:hanging="684"/>
        <w:rPr>
          <w:rFonts w:ascii="Times New Roman" w:hAnsi="Times New Roman" w:cs="Times New Roman"/>
          <w:sz w:val="24"/>
        </w:rPr>
      </w:pPr>
    </w:p>
    <w:p w14:paraId="7941B0B0" w14:textId="77777777" w:rsidR="008737EA" w:rsidRPr="005B579B" w:rsidRDefault="008737EA" w:rsidP="0017647B">
      <w:pPr>
        <w:pStyle w:val="Level1"/>
        <w:numPr>
          <w:ilvl w:val="0"/>
          <w:numId w:val="0"/>
        </w:numPr>
        <w:spacing w:before="0" w:after="0"/>
        <w:ind w:left="684" w:hanging="684"/>
        <w:rPr>
          <w:rFonts w:ascii="Times New Roman" w:hAnsi="Times New Roman" w:cs="Times New Roman"/>
          <w:color w:val="auto"/>
          <w:sz w:val="24"/>
        </w:rPr>
      </w:pPr>
      <w:r w:rsidRPr="005B579B">
        <w:rPr>
          <w:rFonts w:ascii="Times New Roman" w:hAnsi="Times New Roman" w:cs="Times New Roman"/>
          <w:color w:val="auto"/>
          <w:sz w:val="24"/>
        </w:rPr>
        <w:t>Lanyado, M. (1996). Winnicott's children: The holding environment and therapeutic communication in brief and non-intensive work. </w:t>
      </w:r>
      <w:r w:rsidRPr="005B579B">
        <w:rPr>
          <w:rFonts w:ascii="Times New Roman" w:hAnsi="Times New Roman" w:cs="Times New Roman"/>
          <w:i/>
          <w:iCs/>
          <w:color w:val="auto"/>
          <w:sz w:val="24"/>
        </w:rPr>
        <w:t>Journal of Child Psychotherapy,</w:t>
      </w:r>
      <w:r w:rsidRPr="005B579B">
        <w:rPr>
          <w:rFonts w:ascii="Times New Roman" w:hAnsi="Times New Roman" w:cs="Times New Roman"/>
          <w:color w:val="auto"/>
          <w:sz w:val="24"/>
        </w:rPr>
        <w:t> </w:t>
      </w:r>
      <w:r w:rsidRPr="005B579B">
        <w:rPr>
          <w:rFonts w:ascii="Times New Roman" w:hAnsi="Times New Roman" w:cs="Times New Roman"/>
          <w:i/>
          <w:iCs/>
          <w:color w:val="auto"/>
          <w:sz w:val="24"/>
        </w:rPr>
        <w:t>22</w:t>
      </w:r>
      <w:r w:rsidRPr="005B579B">
        <w:rPr>
          <w:rFonts w:ascii="Times New Roman" w:hAnsi="Times New Roman" w:cs="Times New Roman"/>
          <w:color w:val="auto"/>
          <w:sz w:val="24"/>
        </w:rPr>
        <w:t>(3), 423-443.</w:t>
      </w:r>
    </w:p>
    <w:p w14:paraId="682437A3" w14:textId="77777777" w:rsidR="008737EA" w:rsidRDefault="008737EA" w:rsidP="0017647B">
      <w:pPr>
        <w:spacing w:after="0" w:line="240" w:lineRule="auto"/>
        <w:rPr>
          <w:rFonts w:ascii="Times New Roman" w:hAnsi="Times New Roman"/>
          <w:sz w:val="24"/>
          <w:szCs w:val="24"/>
          <w:lang w:eastAsia="x-none"/>
        </w:rPr>
      </w:pPr>
    </w:p>
    <w:tbl>
      <w:tblPr>
        <w:tblW w:w="9972" w:type="dxa"/>
        <w:tblInd w:w="18" w:type="dxa"/>
        <w:tblLook w:val="04A0" w:firstRow="1" w:lastRow="0" w:firstColumn="1" w:lastColumn="0" w:noHBand="0" w:noVBand="1"/>
      </w:tblPr>
      <w:tblGrid>
        <w:gridCol w:w="7052"/>
        <w:gridCol w:w="2920"/>
      </w:tblGrid>
      <w:tr w:rsidR="008737EA" w:rsidRPr="00C3167B" w14:paraId="44B07A00" w14:textId="77777777" w:rsidTr="006F1D2A">
        <w:trPr>
          <w:cantSplit/>
          <w:tblHeader/>
        </w:trPr>
        <w:tc>
          <w:tcPr>
            <w:tcW w:w="7052" w:type="dxa"/>
            <w:shd w:val="clear" w:color="auto" w:fill="C00000"/>
          </w:tcPr>
          <w:p w14:paraId="5077510A" w14:textId="77777777" w:rsidR="008737EA" w:rsidRPr="00C3167B" w:rsidRDefault="008737EA" w:rsidP="0017647B">
            <w:pPr>
              <w:keepNext/>
              <w:spacing w:after="0" w:line="240" w:lineRule="auto"/>
              <w:ind w:left="948" w:hanging="948"/>
              <w:rPr>
                <w:rFonts w:ascii="Times New Roman" w:hAnsi="Times New Roman"/>
                <w:b/>
                <w:color w:val="FFFFFF"/>
                <w:sz w:val="28"/>
                <w:szCs w:val="28"/>
              </w:rPr>
            </w:pPr>
            <w:r w:rsidRPr="00C3167B">
              <w:rPr>
                <w:rFonts w:ascii="Times New Roman" w:hAnsi="Times New Roman"/>
                <w:b/>
                <w:snapToGrid w:val="0"/>
                <w:color w:val="FFFFFF"/>
                <w:sz w:val="28"/>
                <w:szCs w:val="28"/>
              </w:rPr>
              <w:t xml:space="preserve">Unit 3: </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920" w:type="dxa"/>
            <w:shd w:val="clear" w:color="auto" w:fill="C00000"/>
          </w:tcPr>
          <w:p w14:paraId="0C6CCAE5" w14:textId="77777777" w:rsidR="008737EA" w:rsidRPr="00017937" w:rsidRDefault="008737EA" w:rsidP="0017647B">
            <w:pPr>
              <w:keepNext/>
              <w:spacing w:after="0" w:line="240" w:lineRule="auto"/>
              <w:jc w:val="right"/>
              <w:rPr>
                <w:rFonts w:ascii="Times New Roman" w:hAnsi="Times New Roman"/>
                <w:b/>
                <w:color w:val="FFFFFF" w:themeColor="background1"/>
                <w:sz w:val="28"/>
                <w:szCs w:val="28"/>
              </w:rPr>
            </w:pPr>
          </w:p>
        </w:tc>
      </w:tr>
      <w:tr w:rsidR="008737EA" w:rsidRPr="00C01DE2" w14:paraId="38AA0E7C" w14:textId="77777777" w:rsidTr="006F1D2A">
        <w:trPr>
          <w:cantSplit/>
        </w:trPr>
        <w:tc>
          <w:tcPr>
            <w:tcW w:w="9972" w:type="dxa"/>
            <w:gridSpan w:val="2"/>
          </w:tcPr>
          <w:p w14:paraId="41451E6D" w14:textId="77777777" w:rsidR="008737EA" w:rsidRDefault="008737EA" w:rsidP="0017647B">
            <w:pPr>
              <w:pStyle w:val="Level1"/>
              <w:numPr>
                <w:ilvl w:val="0"/>
                <w:numId w:val="0"/>
              </w:numPr>
              <w:pBdr>
                <w:top w:val="single" w:sz="4" w:space="1" w:color="auto"/>
                <w:left w:val="single" w:sz="4" w:space="4" w:color="auto"/>
                <w:bottom w:val="single" w:sz="4" w:space="1" w:color="auto"/>
                <w:right w:val="single" w:sz="4" w:space="4" w:color="auto"/>
              </w:pBdr>
              <w:spacing w:before="0" w:after="0"/>
              <w:ind w:left="346" w:hanging="346"/>
              <w:rPr>
                <w:rFonts w:ascii="Times New Roman" w:hAnsi="Times New Roman" w:cs="Times New Roman"/>
                <w:sz w:val="24"/>
              </w:rPr>
            </w:pPr>
            <w:r w:rsidRPr="00C01DE2">
              <w:rPr>
                <w:rFonts w:ascii="Times New Roman" w:hAnsi="Times New Roman"/>
                <w:b/>
                <w:bCs/>
                <w:color w:val="262626"/>
                <w:sz w:val="24"/>
              </w:rPr>
              <w:t>Topics</w:t>
            </w:r>
          </w:p>
          <w:p w14:paraId="13AD1FEE" w14:textId="77777777" w:rsidR="008737EA" w:rsidRPr="00C01DE2"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Review of ecological assessment</w:t>
            </w:r>
          </w:p>
          <w:p w14:paraId="73AEA940" w14:textId="77777777" w:rsidR="008737EA" w:rsidRPr="002713EC"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2713EC">
              <w:rPr>
                <w:rFonts w:ascii="Times New Roman" w:hAnsi="Times New Roman" w:cs="Times New Roman"/>
                <w:sz w:val="24"/>
              </w:rPr>
              <w:t>Ecological assessment of a family and a child within a family</w:t>
            </w:r>
          </w:p>
          <w:p w14:paraId="0E9FFA82" w14:textId="77777777" w:rsidR="008737EA"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Pr>
                <w:rFonts w:ascii="Times New Roman" w:hAnsi="Times New Roman" w:cs="Times New Roman"/>
                <w:sz w:val="24"/>
              </w:rPr>
              <w:t>Case Conceptualization</w:t>
            </w:r>
          </w:p>
          <w:p w14:paraId="5A3B86AA" w14:textId="77777777" w:rsidR="008737EA" w:rsidRPr="00C01DE2" w:rsidRDefault="008737EA" w:rsidP="0017647B">
            <w:pPr>
              <w:pStyle w:val="BodyText"/>
              <w:spacing w:after="0"/>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bjectives</w:t>
            </w:r>
            <w:r>
              <w:rPr>
                <w:rFonts w:ascii="Times New Roman" w:hAnsi="Times New Roman" w:cs="Times New Roman"/>
                <w:sz w:val="24"/>
              </w:rPr>
              <w:t xml:space="preserve"> </w:t>
            </w:r>
            <w:r w:rsidRPr="00725D00">
              <w:rPr>
                <w:rFonts w:ascii="Times New Roman" w:hAnsi="Times New Roman" w:cs="Times New Roman"/>
                <w:sz w:val="24"/>
              </w:rPr>
              <w:t>1–8.</w:t>
            </w:r>
            <w:r>
              <w:rPr>
                <w:rFonts w:ascii="Times New Roman" w:hAnsi="Times New Roman" w:cs="Times New Roman"/>
                <w:sz w:val="24"/>
              </w:rPr>
              <w:t xml:space="preserve">                                                 </w:t>
            </w:r>
            <w:bookmarkStart w:id="0" w:name="_Hlk55810377"/>
            <w:r w:rsidRPr="00AE6F0F">
              <w:rPr>
                <w:rFonts w:ascii="Times New Roman" w:hAnsi="Times New Roman"/>
                <w:b/>
                <w:bCs/>
                <w:color w:val="262626"/>
                <w:sz w:val="32"/>
                <w:szCs w:val="32"/>
                <w:highlight w:val="yellow"/>
              </w:rPr>
              <w:t>QUIZ #1</w:t>
            </w:r>
            <w:r>
              <w:rPr>
                <w:rFonts w:ascii="Times New Roman" w:hAnsi="Times New Roman"/>
                <w:b/>
                <w:bCs/>
                <w:color w:val="262626"/>
                <w:sz w:val="32"/>
                <w:szCs w:val="32"/>
                <w:highlight w:val="yellow"/>
              </w:rPr>
              <w:t xml:space="preserve"> OPENS </w:t>
            </w:r>
            <w:bookmarkEnd w:id="0"/>
          </w:p>
        </w:tc>
      </w:tr>
    </w:tbl>
    <w:p w14:paraId="6EFA8602" w14:textId="77777777" w:rsidR="008737EA" w:rsidRPr="00C01DE2" w:rsidRDefault="008737EA" w:rsidP="0017647B">
      <w:pPr>
        <w:pStyle w:val="BodyText"/>
        <w:spacing w:after="0"/>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w:t>
      </w:r>
    </w:p>
    <w:p w14:paraId="1BF3E833" w14:textId="77777777" w:rsidR="008737EA" w:rsidRPr="00B52028" w:rsidRDefault="008737EA" w:rsidP="0017647B">
      <w:pPr>
        <w:pStyle w:val="Default"/>
        <w:ind w:left="720" w:hanging="720"/>
      </w:pPr>
      <w:r w:rsidRPr="00B52028">
        <w:t xml:space="preserve">Konrad, S. C. (2020). </w:t>
      </w:r>
      <w:r w:rsidRPr="00B52028">
        <w:rPr>
          <w:i/>
          <w:iCs/>
        </w:rPr>
        <w:t>Child and family practice: A relational perspective</w:t>
      </w:r>
      <w:r w:rsidRPr="00B52028">
        <w:t xml:space="preserve">. (2nd ed.) </w:t>
      </w:r>
    </w:p>
    <w:p w14:paraId="771FAE89" w14:textId="77777777" w:rsidR="008737EA" w:rsidRPr="00B52028" w:rsidRDefault="008737EA" w:rsidP="0017647B">
      <w:pPr>
        <w:pStyle w:val="Default"/>
        <w:ind w:left="720"/>
      </w:pPr>
      <w:r w:rsidRPr="00B52028">
        <w:t xml:space="preserve">New York: Oxford University Press. </w:t>
      </w:r>
    </w:p>
    <w:p w14:paraId="1577BEF3" w14:textId="77777777" w:rsidR="008737EA" w:rsidRPr="00B52028" w:rsidRDefault="008737EA" w:rsidP="0017647B">
      <w:pPr>
        <w:pStyle w:val="Default"/>
        <w:ind w:left="720"/>
      </w:pPr>
      <w:r w:rsidRPr="00B52028">
        <w:t xml:space="preserve">Chapter 4 (pp. 83-100): Child-centered assessment: Lives in translation </w:t>
      </w:r>
    </w:p>
    <w:p w14:paraId="2DE52973" w14:textId="77777777" w:rsidR="008737EA" w:rsidRPr="00B52028" w:rsidRDefault="008737EA" w:rsidP="0017647B">
      <w:pPr>
        <w:pStyle w:val="Default"/>
        <w:ind w:left="720"/>
      </w:pPr>
      <w:r w:rsidRPr="00B52028">
        <w:t xml:space="preserve">Chapter 6 (pp. 147-164): Working with parents </w:t>
      </w:r>
    </w:p>
    <w:p w14:paraId="19BE68BD" w14:textId="77777777" w:rsidR="0022129C" w:rsidRDefault="0022129C" w:rsidP="0017647B">
      <w:pPr>
        <w:spacing w:after="0" w:line="240" w:lineRule="auto"/>
        <w:ind w:left="684" w:hanging="684"/>
        <w:rPr>
          <w:rFonts w:ascii="Times New Roman" w:hAnsi="Times New Roman"/>
          <w:sz w:val="24"/>
          <w:szCs w:val="24"/>
        </w:rPr>
      </w:pPr>
    </w:p>
    <w:p w14:paraId="4B73EAF5" w14:textId="17C5C90B" w:rsidR="008737EA" w:rsidRDefault="008737EA" w:rsidP="0017647B">
      <w:pPr>
        <w:spacing w:after="0" w:line="240" w:lineRule="auto"/>
        <w:ind w:left="684" w:hanging="684"/>
        <w:rPr>
          <w:rFonts w:ascii="Times New Roman" w:hAnsi="Times New Roman"/>
          <w:sz w:val="24"/>
          <w:szCs w:val="24"/>
        </w:rPr>
      </w:pPr>
      <w:r w:rsidRPr="00B52028">
        <w:rPr>
          <w:rFonts w:ascii="Times New Roman" w:hAnsi="Times New Roman"/>
          <w:sz w:val="24"/>
          <w:szCs w:val="24"/>
        </w:rPr>
        <w:lastRenderedPageBreak/>
        <w:t xml:space="preserve">Hays-Grudo, J. &amp; Sheffield Morris, A. (2020). The intergenerational transmission of ACEs and PACES. In </w:t>
      </w:r>
      <w:r w:rsidRPr="00B52028">
        <w:rPr>
          <w:rFonts w:ascii="Times New Roman" w:hAnsi="Times New Roman"/>
          <w:i/>
          <w:iCs/>
          <w:sz w:val="24"/>
          <w:szCs w:val="24"/>
        </w:rPr>
        <w:t xml:space="preserve">Adverse and protective childhood experiences: A developmental perspective </w:t>
      </w:r>
      <w:r w:rsidRPr="00B52028">
        <w:rPr>
          <w:rFonts w:ascii="Times New Roman" w:hAnsi="Times New Roman"/>
          <w:sz w:val="24"/>
          <w:szCs w:val="24"/>
        </w:rPr>
        <w:t>(pp. 69-84)</w:t>
      </w:r>
      <w:r w:rsidRPr="00B52028">
        <w:rPr>
          <w:rFonts w:ascii="Times New Roman" w:hAnsi="Times New Roman"/>
          <w:i/>
          <w:iCs/>
          <w:sz w:val="24"/>
          <w:szCs w:val="24"/>
        </w:rPr>
        <w:t xml:space="preserve">. </w:t>
      </w:r>
      <w:r w:rsidRPr="00B52028">
        <w:rPr>
          <w:rFonts w:ascii="Times New Roman" w:hAnsi="Times New Roman"/>
          <w:sz w:val="24"/>
          <w:szCs w:val="24"/>
        </w:rPr>
        <w:t>Washington, D.C.: American Psychological Association.</w:t>
      </w:r>
    </w:p>
    <w:p w14:paraId="39098C1A" w14:textId="77777777" w:rsidR="008737EA" w:rsidRDefault="008737EA" w:rsidP="0017647B">
      <w:pPr>
        <w:spacing w:after="0" w:line="240" w:lineRule="auto"/>
        <w:ind w:left="684" w:hanging="684"/>
        <w:rPr>
          <w:rFonts w:ascii="Times New Roman" w:hAnsi="Times New Roman"/>
          <w:sz w:val="24"/>
          <w:szCs w:val="24"/>
        </w:rPr>
      </w:pPr>
    </w:p>
    <w:p w14:paraId="3E5085C8" w14:textId="77777777" w:rsidR="008737EA" w:rsidRPr="00626DFD" w:rsidRDefault="008737EA" w:rsidP="0017647B">
      <w:pPr>
        <w:pStyle w:val="Level1"/>
        <w:numPr>
          <w:ilvl w:val="0"/>
          <w:numId w:val="0"/>
        </w:numPr>
        <w:spacing w:before="0" w:after="0"/>
        <w:rPr>
          <w:rFonts w:ascii="Times New Roman" w:hAnsi="Times New Roman" w:cs="Times New Roman"/>
          <w:b/>
          <w:sz w:val="24"/>
        </w:rPr>
      </w:pPr>
      <w:r w:rsidRPr="00626DFD">
        <w:rPr>
          <w:rFonts w:ascii="Times New Roman" w:hAnsi="Times New Roman" w:cs="Times New Roman"/>
          <w:b/>
          <w:sz w:val="24"/>
        </w:rPr>
        <w:t xml:space="preserve">Suggested Readings:  </w:t>
      </w:r>
    </w:p>
    <w:p w14:paraId="3229164F" w14:textId="77777777" w:rsidR="008737EA" w:rsidRPr="00626DFD" w:rsidRDefault="008737EA" w:rsidP="0017647B">
      <w:pPr>
        <w:pStyle w:val="Level1"/>
        <w:keepNext w:val="0"/>
        <w:widowControl w:val="0"/>
        <w:numPr>
          <w:ilvl w:val="0"/>
          <w:numId w:val="0"/>
        </w:numPr>
        <w:spacing w:before="0" w:after="0"/>
        <w:ind w:left="684" w:hanging="684"/>
        <w:rPr>
          <w:rFonts w:ascii="Times New Roman" w:hAnsi="Times New Roman" w:cs="Times New Roman"/>
          <w:sz w:val="24"/>
        </w:rPr>
      </w:pPr>
      <w:r w:rsidRPr="00626DFD">
        <w:rPr>
          <w:rFonts w:ascii="Times New Roman" w:hAnsi="Times New Roman" w:cs="Times New Roman"/>
          <w:sz w:val="24"/>
        </w:rPr>
        <w:t xml:space="preserve">Chorpita, B. F., Daleiden, E. L., Ebesutani, C., Young, J., Becker, K. D., Nakamura, B. J., </w:t>
      </w:r>
      <w:r>
        <w:rPr>
          <w:rFonts w:ascii="Times New Roman" w:hAnsi="Times New Roman" w:cs="Times New Roman"/>
          <w:sz w:val="24"/>
        </w:rPr>
        <w:t xml:space="preserve">&amp; </w:t>
      </w:r>
      <w:r w:rsidRPr="00626DFD">
        <w:rPr>
          <w:rFonts w:ascii="Times New Roman" w:hAnsi="Times New Roman" w:cs="Times New Roman"/>
          <w:sz w:val="24"/>
        </w:rPr>
        <w:t>Starace, N. (2011). Evidence-based treatments for children and adolescents: An updated review of indicators of efficacy and effectiveness</w:t>
      </w:r>
      <w:r w:rsidRPr="00626DFD">
        <w:rPr>
          <w:rFonts w:ascii="Times New Roman" w:hAnsi="Times New Roman" w:cs="Times New Roman"/>
          <w:i/>
          <w:sz w:val="24"/>
        </w:rPr>
        <w:t>. Clinical Psychology: Science and Practice, 18</w:t>
      </w:r>
      <w:r w:rsidRPr="00626DFD">
        <w:rPr>
          <w:rFonts w:ascii="Times New Roman" w:hAnsi="Times New Roman" w:cs="Times New Roman"/>
          <w:sz w:val="24"/>
        </w:rPr>
        <w:t>(2),</w:t>
      </w:r>
      <w:r w:rsidRPr="00626DFD">
        <w:rPr>
          <w:rFonts w:ascii="Times New Roman" w:hAnsi="Times New Roman" w:cs="Times New Roman"/>
          <w:i/>
          <w:sz w:val="24"/>
        </w:rPr>
        <w:t xml:space="preserve"> </w:t>
      </w:r>
      <w:r w:rsidRPr="00626DFD">
        <w:rPr>
          <w:rFonts w:ascii="Times New Roman" w:hAnsi="Times New Roman" w:cs="Times New Roman"/>
          <w:sz w:val="24"/>
        </w:rPr>
        <w:t>154-172.</w:t>
      </w:r>
    </w:p>
    <w:p w14:paraId="6D49A791" w14:textId="77777777" w:rsidR="008737EA" w:rsidRPr="00626DFD" w:rsidRDefault="008737EA" w:rsidP="0017647B">
      <w:pPr>
        <w:pStyle w:val="Level1"/>
        <w:keepNext w:val="0"/>
        <w:widowControl w:val="0"/>
        <w:numPr>
          <w:ilvl w:val="0"/>
          <w:numId w:val="0"/>
        </w:numPr>
        <w:spacing w:before="0" w:after="0"/>
        <w:ind w:left="684" w:hanging="684"/>
        <w:rPr>
          <w:rFonts w:ascii="Times New Roman" w:hAnsi="Times New Roman" w:cs="Times New Roman"/>
          <w:i/>
          <w:sz w:val="24"/>
        </w:rPr>
      </w:pPr>
    </w:p>
    <w:tbl>
      <w:tblPr>
        <w:tblpPr w:leftFromText="180" w:rightFromText="180" w:vertAnchor="text" w:horzAnchor="margin" w:tblpY="199"/>
        <w:tblW w:w="9450" w:type="dxa"/>
        <w:tblLook w:val="04A0" w:firstRow="1" w:lastRow="0" w:firstColumn="1" w:lastColumn="0" w:noHBand="0" w:noVBand="1"/>
      </w:tblPr>
      <w:tblGrid>
        <w:gridCol w:w="6976"/>
        <w:gridCol w:w="2474"/>
      </w:tblGrid>
      <w:tr w:rsidR="008737EA" w:rsidRPr="00C3167B" w14:paraId="2A01314F" w14:textId="77777777" w:rsidTr="006F1D2A">
        <w:trPr>
          <w:cantSplit/>
          <w:tblHeader/>
        </w:trPr>
        <w:tc>
          <w:tcPr>
            <w:tcW w:w="6976" w:type="dxa"/>
            <w:shd w:val="clear" w:color="auto" w:fill="C00000"/>
          </w:tcPr>
          <w:p w14:paraId="3DAE61D5" w14:textId="77777777" w:rsidR="008737EA" w:rsidRPr="00C3167B" w:rsidRDefault="008737EA" w:rsidP="0017647B">
            <w:pPr>
              <w:keepNext/>
              <w:spacing w:after="0" w:line="240" w:lineRule="auto"/>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4:</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2474" w:type="dxa"/>
            <w:shd w:val="clear" w:color="auto" w:fill="C00000"/>
          </w:tcPr>
          <w:p w14:paraId="65EC0177" w14:textId="77777777" w:rsidR="008737EA" w:rsidRPr="00C3167B" w:rsidRDefault="008737EA" w:rsidP="0017647B">
            <w:pPr>
              <w:keepNext/>
              <w:spacing w:after="0" w:line="240" w:lineRule="auto"/>
              <w:jc w:val="right"/>
              <w:rPr>
                <w:rFonts w:ascii="Times New Roman" w:hAnsi="Times New Roman"/>
                <w:b/>
                <w:color w:val="FFFFFF"/>
                <w:sz w:val="28"/>
                <w:szCs w:val="28"/>
              </w:rPr>
            </w:pPr>
          </w:p>
        </w:tc>
      </w:tr>
      <w:tr w:rsidR="008737EA" w:rsidRPr="00C01DE2" w14:paraId="3F86F7A4" w14:textId="77777777" w:rsidTr="006F1D2A">
        <w:trPr>
          <w:cantSplit/>
        </w:trPr>
        <w:tc>
          <w:tcPr>
            <w:tcW w:w="9450" w:type="dxa"/>
            <w:gridSpan w:val="2"/>
          </w:tcPr>
          <w:p w14:paraId="0ACD7FF1" w14:textId="77777777" w:rsidR="008737EA" w:rsidRDefault="008737EA" w:rsidP="0017647B">
            <w:pPr>
              <w:pStyle w:val="Level1"/>
              <w:numPr>
                <w:ilvl w:val="0"/>
                <w:numId w:val="0"/>
              </w:numPr>
              <w:pBdr>
                <w:top w:val="single" w:sz="4" w:space="1" w:color="auto"/>
                <w:left w:val="single" w:sz="4" w:space="4" w:color="auto"/>
                <w:bottom w:val="single" w:sz="4" w:space="1" w:color="auto"/>
                <w:right w:val="single" w:sz="4" w:space="4" w:color="auto"/>
              </w:pBdr>
              <w:spacing w:before="0" w:after="0"/>
              <w:ind w:left="346" w:hanging="346"/>
              <w:rPr>
                <w:rFonts w:ascii="Times New Roman" w:hAnsi="Times New Roman" w:cs="Times New Roman"/>
                <w:sz w:val="24"/>
              </w:rPr>
            </w:pPr>
            <w:r w:rsidRPr="00C01DE2">
              <w:rPr>
                <w:rFonts w:ascii="Times New Roman" w:hAnsi="Times New Roman"/>
                <w:b/>
                <w:bCs/>
                <w:color w:val="262626"/>
                <w:sz w:val="24"/>
              </w:rPr>
              <w:t>Topics</w:t>
            </w:r>
          </w:p>
          <w:p w14:paraId="08B1E4AC" w14:textId="77777777" w:rsidR="008737EA"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080F1D">
              <w:rPr>
                <w:rFonts w:ascii="Times New Roman" w:hAnsi="Times New Roman" w:cs="Times New Roman"/>
                <w:sz w:val="24"/>
              </w:rPr>
              <w:t xml:space="preserve">Pregnancy, beginning of a family, development and family relationships, loss </w:t>
            </w:r>
          </w:p>
          <w:p w14:paraId="2B9E3CBA" w14:textId="77777777" w:rsidR="008737EA" w:rsidRPr="00080F1D"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080F1D">
              <w:rPr>
                <w:rFonts w:ascii="Times New Roman" w:hAnsi="Times New Roman" w:cs="Times New Roman"/>
                <w:sz w:val="24"/>
              </w:rPr>
              <w:t>Critical tasks of development from ages 0 to 5 years</w:t>
            </w:r>
          </w:p>
          <w:p w14:paraId="708C85C8" w14:textId="77777777" w:rsidR="008737EA" w:rsidRPr="00C01DE2"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59F53E2B" w14:textId="77777777" w:rsidR="008737EA" w:rsidRPr="00C01DE2"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Gender and identity development in the early period</w:t>
            </w:r>
          </w:p>
          <w:p w14:paraId="305EE2D8" w14:textId="77777777" w:rsidR="008737EA" w:rsidRPr="00C01DE2"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43314F89" w14:textId="77777777" w:rsidR="008737EA"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Common struggles in this period</w:t>
            </w:r>
            <w:r>
              <w:rPr>
                <w:rFonts w:ascii="Times New Roman" w:hAnsi="Times New Roman" w:cs="Times New Roman"/>
                <w:sz w:val="24"/>
              </w:rPr>
              <w:t xml:space="preserve"> and the larger social context</w:t>
            </w:r>
          </w:p>
          <w:p w14:paraId="051631F3" w14:textId="77777777" w:rsidR="008737EA" w:rsidRPr="00C01DE2" w:rsidRDefault="008737EA" w:rsidP="0017647B">
            <w:pPr>
              <w:pStyle w:val="Level1"/>
              <w:numPr>
                <w:ilvl w:val="0"/>
                <w:numId w:val="0"/>
              </w:numPr>
              <w:spacing w:before="0" w:after="0"/>
              <w:rPr>
                <w:rFonts w:ascii="Times New Roman" w:hAnsi="Times New Roman" w:cs="Times New Roman"/>
                <w:sz w:val="24"/>
              </w:rPr>
            </w:pPr>
            <w:r w:rsidRPr="00C01DE2">
              <w:rPr>
                <w:rFonts w:ascii="Times New Roman" w:hAnsi="Times New Roman" w:cs="Times New Roman"/>
                <w:sz w:val="24"/>
              </w:rPr>
              <w:t>This sessi</w:t>
            </w:r>
            <w:r>
              <w:rPr>
                <w:rFonts w:ascii="Times New Roman" w:hAnsi="Times New Roman" w:cs="Times New Roman"/>
                <w:sz w:val="24"/>
              </w:rPr>
              <w:t xml:space="preserve">on relates to Course Objectives </w:t>
            </w:r>
            <w:r w:rsidRPr="00725D00">
              <w:rPr>
                <w:rFonts w:ascii="Times New Roman" w:hAnsi="Times New Roman" w:cs="Times New Roman"/>
                <w:sz w:val="24"/>
              </w:rPr>
              <w:t>1–8</w:t>
            </w:r>
            <w:r>
              <w:rPr>
                <w:rFonts w:ascii="Times New Roman" w:hAnsi="Times New Roman" w:cs="Times New Roman"/>
                <w:sz w:val="24"/>
              </w:rPr>
              <w:t>.</w:t>
            </w:r>
          </w:p>
        </w:tc>
      </w:tr>
    </w:tbl>
    <w:p w14:paraId="37D7298B" w14:textId="77777777" w:rsidR="008737EA" w:rsidRPr="00C01DE2" w:rsidRDefault="008737EA" w:rsidP="0017647B">
      <w:pPr>
        <w:pStyle w:val="Level1"/>
        <w:numPr>
          <w:ilvl w:val="0"/>
          <w:numId w:val="0"/>
        </w:numPr>
        <w:spacing w:before="0" w:after="0"/>
        <w:rPr>
          <w:rFonts w:ascii="Times New Roman" w:hAnsi="Times New Roman" w:cs="Times New Roman"/>
          <w:b/>
          <w:sz w:val="24"/>
        </w:rPr>
      </w:pPr>
      <w:r>
        <w:rPr>
          <w:rFonts w:ascii="Times New Roman" w:hAnsi="Times New Roman" w:cs="Times New Roman"/>
          <w:b/>
          <w:sz w:val="24"/>
        </w:rPr>
        <w:br/>
      </w:r>
      <w:r w:rsidRPr="00C01DE2">
        <w:rPr>
          <w:rFonts w:ascii="Times New Roman" w:hAnsi="Times New Roman" w:cs="Times New Roman"/>
          <w:b/>
          <w:sz w:val="24"/>
        </w:rPr>
        <w:t>Required Readings:</w:t>
      </w:r>
    </w:p>
    <w:p w14:paraId="5461809A" w14:textId="77777777" w:rsidR="008737EA" w:rsidRPr="00695CB3" w:rsidRDefault="008737EA" w:rsidP="0017647B">
      <w:pPr>
        <w:spacing w:after="0" w:line="240" w:lineRule="auto"/>
        <w:ind w:left="720" w:hanging="720"/>
        <w:rPr>
          <w:rFonts w:ascii="Times New Roman" w:hAnsi="Times New Roman"/>
          <w:sz w:val="24"/>
          <w:szCs w:val="24"/>
        </w:rPr>
      </w:pPr>
      <w:r w:rsidRPr="00695CB3">
        <w:rPr>
          <w:rFonts w:ascii="Times New Roman" w:hAnsi="Times New Roman"/>
          <w:sz w:val="24"/>
          <w:szCs w:val="24"/>
        </w:rPr>
        <w:t xml:space="preserve">Hauser-Cram, P., Nugent, J. K., Thies, K., &amp; Travers, J. F. (2014). </w:t>
      </w:r>
      <w:r w:rsidRPr="00695CB3">
        <w:rPr>
          <w:rFonts w:ascii="Times New Roman" w:hAnsi="Times New Roman"/>
          <w:i/>
          <w:sz w:val="24"/>
          <w:szCs w:val="24"/>
        </w:rPr>
        <w:t xml:space="preserve">The development of children and adolescents. </w:t>
      </w:r>
      <w:r w:rsidRPr="00695CB3">
        <w:rPr>
          <w:rFonts w:ascii="Times New Roman" w:hAnsi="Times New Roman"/>
          <w:sz w:val="24"/>
          <w:szCs w:val="24"/>
        </w:rPr>
        <w:t>Hoboken, NJ: John Wiley &amp; Sons.</w:t>
      </w:r>
    </w:p>
    <w:p w14:paraId="3B8F7C3F" w14:textId="77777777" w:rsidR="008737EA" w:rsidRPr="00695CB3" w:rsidRDefault="008737EA" w:rsidP="0017647B">
      <w:pPr>
        <w:spacing w:after="0" w:line="240" w:lineRule="auto"/>
        <w:ind w:left="720" w:hanging="720"/>
        <w:rPr>
          <w:rFonts w:ascii="Times New Roman" w:hAnsi="Times New Roman"/>
          <w:sz w:val="24"/>
          <w:szCs w:val="24"/>
        </w:rPr>
      </w:pPr>
      <w:r w:rsidRPr="00695CB3">
        <w:rPr>
          <w:rFonts w:ascii="Times New Roman" w:hAnsi="Times New Roman"/>
          <w:sz w:val="24"/>
          <w:szCs w:val="24"/>
        </w:rPr>
        <w:tab/>
        <w:t>Chapter 3 (p. 8</w:t>
      </w:r>
      <w:r>
        <w:rPr>
          <w:rFonts w:ascii="Times New Roman" w:hAnsi="Times New Roman"/>
          <w:sz w:val="24"/>
          <w:szCs w:val="24"/>
        </w:rPr>
        <w:t>5</w:t>
      </w:r>
      <w:r w:rsidRPr="00695CB3">
        <w:rPr>
          <w:rFonts w:ascii="Times New Roman" w:hAnsi="Times New Roman"/>
          <w:sz w:val="24"/>
          <w:szCs w:val="24"/>
        </w:rPr>
        <w:t>-1</w:t>
      </w:r>
      <w:r>
        <w:rPr>
          <w:rFonts w:ascii="Times New Roman" w:hAnsi="Times New Roman"/>
          <w:sz w:val="24"/>
          <w:szCs w:val="24"/>
        </w:rPr>
        <w:t>07</w:t>
      </w:r>
      <w:r w:rsidRPr="00695CB3">
        <w:rPr>
          <w:rFonts w:ascii="Times New Roman" w:hAnsi="Times New Roman"/>
          <w:sz w:val="24"/>
          <w:szCs w:val="24"/>
        </w:rPr>
        <w:t>):  Prenatal Development</w:t>
      </w:r>
    </w:p>
    <w:p w14:paraId="0A9E50BC" w14:textId="77777777" w:rsidR="008737EA" w:rsidRPr="00695CB3" w:rsidRDefault="008737EA" w:rsidP="0017647B">
      <w:pPr>
        <w:spacing w:after="0" w:line="240" w:lineRule="auto"/>
        <w:ind w:left="720" w:hanging="720"/>
        <w:rPr>
          <w:rFonts w:ascii="Times New Roman" w:hAnsi="Times New Roman"/>
          <w:sz w:val="24"/>
          <w:szCs w:val="24"/>
        </w:rPr>
      </w:pPr>
      <w:r w:rsidRPr="00695CB3">
        <w:rPr>
          <w:rFonts w:ascii="Times New Roman" w:hAnsi="Times New Roman"/>
          <w:sz w:val="24"/>
          <w:szCs w:val="24"/>
        </w:rPr>
        <w:tab/>
        <w:t>Chapter 4 (p. 1</w:t>
      </w:r>
      <w:r>
        <w:rPr>
          <w:rFonts w:ascii="Times New Roman" w:hAnsi="Times New Roman"/>
          <w:sz w:val="24"/>
          <w:szCs w:val="24"/>
        </w:rPr>
        <w:t>38</w:t>
      </w:r>
      <w:r w:rsidRPr="00695CB3">
        <w:rPr>
          <w:rFonts w:ascii="Times New Roman" w:hAnsi="Times New Roman"/>
          <w:sz w:val="24"/>
          <w:szCs w:val="24"/>
        </w:rPr>
        <w:t>-15</w:t>
      </w:r>
      <w:r>
        <w:rPr>
          <w:rFonts w:ascii="Times New Roman" w:hAnsi="Times New Roman"/>
          <w:sz w:val="24"/>
          <w:szCs w:val="24"/>
        </w:rPr>
        <w:t>2</w:t>
      </w:r>
      <w:r w:rsidRPr="00695CB3">
        <w:rPr>
          <w:rFonts w:ascii="Times New Roman" w:hAnsi="Times New Roman"/>
          <w:sz w:val="24"/>
          <w:szCs w:val="24"/>
        </w:rPr>
        <w:t>):  Birth and the Newborn</w:t>
      </w:r>
    </w:p>
    <w:p w14:paraId="768BF996" w14:textId="77777777" w:rsidR="008737EA" w:rsidRPr="00695CB3" w:rsidRDefault="008737EA" w:rsidP="0017647B">
      <w:pPr>
        <w:spacing w:after="0" w:line="240" w:lineRule="auto"/>
        <w:ind w:left="720" w:hanging="720"/>
        <w:rPr>
          <w:rFonts w:ascii="Times New Roman" w:hAnsi="Times New Roman"/>
          <w:sz w:val="24"/>
          <w:szCs w:val="24"/>
        </w:rPr>
      </w:pPr>
      <w:r w:rsidRPr="00695CB3">
        <w:rPr>
          <w:rFonts w:ascii="Times New Roman" w:hAnsi="Times New Roman"/>
          <w:sz w:val="24"/>
          <w:szCs w:val="24"/>
        </w:rPr>
        <w:tab/>
      </w:r>
    </w:p>
    <w:p w14:paraId="72F2DFA8" w14:textId="77777777" w:rsidR="008737EA" w:rsidRPr="00EC4BDB" w:rsidRDefault="008737EA" w:rsidP="0017647B">
      <w:pPr>
        <w:spacing w:after="0" w:line="240" w:lineRule="auto"/>
        <w:ind w:left="720" w:hanging="720"/>
        <w:rPr>
          <w:rFonts w:ascii="Times New Roman" w:hAnsi="Times New Roman"/>
          <w:b/>
          <w:sz w:val="24"/>
          <w:szCs w:val="24"/>
        </w:rPr>
      </w:pPr>
      <w:r w:rsidRPr="00EC4BDB">
        <w:rPr>
          <w:rFonts w:ascii="Times New Roman" w:hAnsi="Times New Roman"/>
          <w:b/>
          <w:sz w:val="24"/>
          <w:szCs w:val="24"/>
        </w:rPr>
        <w:t>Suggested Readings:</w:t>
      </w:r>
    </w:p>
    <w:p w14:paraId="6A7B2D16" w14:textId="77777777" w:rsidR="008737EA" w:rsidRPr="00C01DE2" w:rsidRDefault="008737EA" w:rsidP="0017647B">
      <w:pPr>
        <w:spacing w:after="0" w:line="240" w:lineRule="auto"/>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r w:rsidRPr="00C01DE2">
        <w:rPr>
          <w:rFonts w:ascii="Times New Roman" w:hAnsi="Times New Roman"/>
          <w:sz w:val="24"/>
          <w:szCs w:val="24"/>
        </w:rPr>
        <w:t>Flenady</w:t>
      </w:r>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w:t>
      </w:r>
      <w:proofErr w:type="gramStart"/>
      <w:r w:rsidRPr="00C01DE2">
        <w:rPr>
          <w:rFonts w:ascii="Times New Roman" w:hAnsi="Times New Roman"/>
          <w:sz w:val="24"/>
          <w:szCs w:val="24"/>
        </w:rPr>
        <w:t>fathers</w:t>
      </w:r>
      <w:proofErr w:type="gramEnd"/>
      <w:r w:rsidRPr="00C01DE2">
        <w:rPr>
          <w:rFonts w:ascii="Times New Roman" w:hAnsi="Times New Roman"/>
          <w:sz w:val="24"/>
          <w:szCs w:val="24"/>
        </w:rPr>
        <w:t xml:space="preserve">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Pr>
          <w:rFonts w:ascii="Times New Roman" w:hAnsi="Times New Roman"/>
          <w:sz w:val="24"/>
          <w:szCs w:val="24"/>
        </w:rPr>
        <w:t>Issue 6. Art. No.: CD000452. doi</w:t>
      </w:r>
      <w:r w:rsidRPr="00C01DE2">
        <w:rPr>
          <w:rFonts w:ascii="Times New Roman" w:hAnsi="Times New Roman"/>
          <w:sz w:val="24"/>
          <w:szCs w:val="24"/>
        </w:rPr>
        <w:t>:</w:t>
      </w:r>
      <w:r>
        <w:rPr>
          <w:rFonts w:ascii="Times New Roman" w:hAnsi="Times New Roman"/>
          <w:sz w:val="24"/>
          <w:szCs w:val="24"/>
        </w:rPr>
        <w:t xml:space="preserve"> 10.1002/14651858.CD000452.pub3</w:t>
      </w:r>
    </w:p>
    <w:p w14:paraId="127D84FA" w14:textId="77777777" w:rsidR="008737EA" w:rsidRPr="00C01DE2" w:rsidRDefault="008737EA" w:rsidP="0017647B">
      <w:pPr>
        <w:spacing w:after="0" w:line="240" w:lineRule="auto"/>
        <w:ind w:left="684" w:hanging="684"/>
        <w:rPr>
          <w:rFonts w:ascii="Times New Roman" w:hAnsi="Times New Roman"/>
          <w:sz w:val="24"/>
          <w:szCs w:val="24"/>
        </w:rPr>
      </w:pPr>
    </w:p>
    <w:p w14:paraId="74633871" w14:textId="77777777" w:rsidR="008737EA" w:rsidRPr="00C01DE2" w:rsidRDefault="008737EA" w:rsidP="0017647B">
      <w:pPr>
        <w:spacing w:after="0" w:line="240" w:lineRule="auto"/>
        <w:ind w:left="684" w:hanging="684"/>
        <w:rPr>
          <w:rFonts w:ascii="Times New Roman" w:hAnsi="Times New Roman"/>
          <w:sz w:val="24"/>
          <w:szCs w:val="24"/>
        </w:rPr>
      </w:pPr>
      <w:r w:rsidRPr="00C01DE2">
        <w:rPr>
          <w:rFonts w:ascii="Times New Roman" w:hAnsi="Times New Roman"/>
          <w:sz w:val="24"/>
          <w:szCs w:val="24"/>
        </w:rPr>
        <w:t>Mennen, F. E., Pohle, C., Monro, W. L., Duan, L., Finello, K. M., Ambrose, S., . . .</w:t>
      </w:r>
      <w:r>
        <w:rPr>
          <w:rFonts w:ascii="Times New Roman" w:hAnsi="Times New Roman"/>
          <w:sz w:val="24"/>
          <w:szCs w:val="24"/>
        </w:rPr>
        <w:t xml:space="preserve"> Arroyo, W. (2015</w:t>
      </w:r>
      <w:r w:rsidRPr="00C01DE2">
        <w:rPr>
          <w:rFonts w:ascii="Times New Roman" w:hAnsi="Times New Roman"/>
          <w:sz w:val="24"/>
          <w:szCs w:val="24"/>
        </w:rPr>
        <w:t>). The effect of maternal depression on young children’s progress in treatment.</w:t>
      </w:r>
      <w:r w:rsidRPr="00C01DE2">
        <w:rPr>
          <w:rFonts w:ascii="Times New Roman" w:hAnsi="Times New Roman"/>
          <w:i/>
          <w:iCs/>
          <w:sz w:val="24"/>
          <w:szCs w:val="24"/>
        </w:rPr>
        <w:t xml:space="preserve"> Journal of Child and Family Studies, </w:t>
      </w:r>
      <w:proofErr w:type="gramStart"/>
      <w:r w:rsidRPr="00C01DE2">
        <w:rPr>
          <w:rFonts w:ascii="Times New Roman" w:hAnsi="Times New Roman"/>
          <w:sz w:val="24"/>
          <w:szCs w:val="24"/>
        </w:rPr>
        <w:t>doi:http://dx.doi.org/10.1007/s10826-014-0010-9</w:t>
      </w:r>
      <w:proofErr w:type="gramEnd"/>
    </w:p>
    <w:p w14:paraId="1D794E26" w14:textId="77777777" w:rsidR="008737EA" w:rsidRPr="00C01DE2" w:rsidRDefault="008737EA" w:rsidP="0017647B">
      <w:pPr>
        <w:spacing w:after="0" w:line="240" w:lineRule="auto"/>
        <w:ind w:left="684" w:hanging="684"/>
        <w:rPr>
          <w:rFonts w:ascii="Times New Roman" w:hAnsi="Times New Roman"/>
          <w:sz w:val="24"/>
          <w:szCs w:val="24"/>
        </w:rPr>
      </w:pPr>
    </w:p>
    <w:tbl>
      <w:tblPr>
        <w:tblW w:w="9882" w:type="dxa"/>
        <w:tblInd w:w="18" w:type="dxa"/>
        <w:tblLook w:val="04A0" w:firstRow="1" w:lastRow="0" w:firstColumn="1" w:lastColumn="0" w:noHBand="0" w:noVBand="1"/>
      </w:tblPr>
      <w:tblGrid>
        <w:gridCol w:w="6976"/>
        <w:gridCol w:w="2906"/>
      </w:tblGrid>
      <w:tr w:rsidR="008737EA" w:rsidRPr="00C3167B" w14:paraId="0D7CA46B" w14:textId="77777777" w:rsidTr="006F1D2A">
        <w:trPr>
          <w:cantSplit/>
          <w:tblHeader/>
        </w:trPr>
        <w:tc>
          <w:tcPr>
            <w:tcW w:w="6976" w:type="dxa"/>
            <w:shd w:val="clear" w:color="auto" w:fill="C00000"/>
          </w:tcPr>
          <w:p w14:paraId="51B7CE76" w14:textId="77777777" w:rsidR="008737EA" w:rsidRPr="00C3167B" w:rsidRDefault="008737EA" w:rsidP="0017647B">
            <w:pPr>
              <w:keepNext/>
              <w:spacing w:after="0" w:line="240" w:lineRule="auto"/>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Unit 5:</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906" w:type="dxa"/>
            <w:shd w:val="clear" w:color="auto" w:fill="C00000"/>
          </w:tcPr>
          <w:p w14:paraId="137869B9" w14:textId="77777777" w:rsidR="008737EA" w:rsidRPr="00C3167B" w:rsidRDefault="008737EA" w:rsidP="0017647B">
            <w:pPr>
              <w:keepNext/>
              <w:spacing w:after="0" w:line="240" w:lineRule="auto"/>
              <w:jc w:val="right"/>
              <w:rPr>
                <w:rFonts w:ascii="Times New Roman" w:hAnsi="Times New Roman"/>
                <w:b/>
                <w:color w:val="FFFFFF"/>
                <w:sz w:val="28"/>
                <w:szCs w:val="28"/>
              </w:rPr>
            </w:pPr>
          </w:p>
        </w:tc>
      </w:tr>
      <w:tr w:rsidR="008737EA" w:rsidRPr="000C7AE4" w14:paraId="18C57AF7" w14:textId="77777777" w:rsidTr="006F1D2A">
        <w:trPr>
          <w:cantSplit/>
        </w:trPr>
        <w:tc>
          <w:tcPr>
            <w:tcW w:w="9882" w:type="dxa"/>
            <w:gridSpan w:val="2"/>
          </w:tcPr>
          <w:p w14:paraId="01BC57EB" w14:textId="77777777" w:rsidR="008737EA" w:rsidRPr="000C7AE4" w:rsidRDefault="008737EA" w:rsidP="0017647B">
            <w:pPr>
              <w:pStyle w:val="Level1"/>
              <w:numPr>
                <w:ilvl w:val="0"/>
                <w:numId w:val="0"/>
              </w:numPr>
              <w:pBdr>
                <w:top w:val="single" w:sz="4" w:space="1" w:color="auto"/>
                <w:left w:val="single" w:sz="4" w:space="4" w:color="auto"/>
                <w:bottom w:val="single" w:sz="4" w:space="1" w:color="auto"/>
                <w:right w:val="single" w:sz="4" w:space="4" w:color="auto"/>
              </w:pBdr>
              <w:spacing w:before="0" w:after="0"/>
              <w:ind w:left="346" w:hanging="346"/>
              <w:rPr>
                <w:rFonts w:ascii="Times New Roman" w:hAnsi="Times New Roman" w:cs="Times New Roman"/>
                <w:color w:val="auto"/>
                <w:sz w:val="24"/>
              </w:rPr>
            </w:pPr>
            <w:r w:rsidRPr="000C7AE4">
              <w:rPr>
                <w:rFonts w:ascii="Times New Roman" w:hAnsi="Times New Roman"/>
                <w:b/>
                <w:bCs/>
                <w:color w:val="auto"/>
                <w:sz w:val="24"/>
              </w:rPr>
              <w:t>Topics</w:t>
            </w:r>
          </w:p>
          <w:p w14:paraId="31858AF1" w14:textId="77777777" w:rsidR="008737EA" w:rsidRPr="000C7AE4"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color w:val="auto"/>
                <w:sz w:val="24"/>
              </w:rPr>
            </w:pPr>
            <w:r w:rsidRPr="000C7AE4">
              <w:rPr>
                <w:rFonts w:ascii="Times New Roman" w:hAnsi="Times New Roman" w:cs="Times New Roman"/>
                <w:color w:val="auto"/>
                <w:sz w:val="24"/>
              </w:rPr>
              <w:t>Engaging the young child and family</w:t>
            </w:r>
          </w:p>
          <w:p w14:paraId="6B301EB6" w14:textId="77777777" w:rsidR="008737EA" w:rsidRPr="000C7AE4"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color w:val="auto"/>
                <w:sz w:val="24"/>
              </w:rPr>
            </w:pPr>
            <w:r w:rsidRPr="000C7AE4">
              <w:rPr>
                <w:rFonts w:ascii="Times New Roman" w:hAnsi="Times New Roman" w:cs="Times New Roman"/>
                <w:color w:val="auto"/>
                <w:sz w:val="24"/>
              </w:rPr>
              <w:t>Assessing the young child and family</w:t>
            </w:r>
          </w:p>
          <w:p w14:paraId="301710D2" w14:textId="77777777" w:rsidR="008737EA" w:rsidRPr="000C7AE4"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color w:val="auto"/>
                <w:sz w:val="24"/>
              </w:rPr>
            </w:pPr>
            <w:r w:rsidRPr="000C7AE4">
              <w:rPr>
                <w:rFonts w:ascii="Times New Roman" w:hAnsi="Times New Roman" w:cs="Times New Roman"/>
                <w:color w:val="auto"/>
                <w:sz w:val="24"/>
              </w:rPr>
              <w:t>Skills for intervention with the young child and family</w:t>
            </w:r>
          </w:p>
          <w:p w14:paraId="7FED26EB" w14:textId="77777777" w:rsidR="008737EA" w:rsidRDefault="008737EA" w:rsidP="0017647B">
            <w:pPr>
              <w:pStyle w:val="Level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color w:val="auto"/>
                <w:sz w:val="24"/>
              </w:rPr>
            </w:pPr>
            <w:proofErr w:type="gramStart"/>
            <w:r w:rsidRPr="000C7AE4">
              <w:rPr>
                <w:rFonts w:ascii="Times New Roman" w:hAnsi="Times New Roman" w:cs="Times New Roman"/>
                <w:color w:val="auto"/>
                <w:sz w:val="24"/>
              </w:rPr>
              <w:t>How</w:t>
            </w:r>
            <w:proofErr w:type="gramEnd"/>
            <w:r w:rsidRPr="000C7AE4">
              <w:rPr>
                <w:rFonts w:ascii="Times New Roman" w:hAnsi="Times New Roman" w:cs="Times New Roman"/>
                <w:color w:val="auto"/>
                <w:sz w:val="24"/>
              </w:rPr>
              <w:t xml:space="preserve"> social policies and specific challenges influence service delivery</w:t>
            </w:r>
          </w:p>
          <w:p w14:paraId="06702EF1" w14:textId="77777777" w:rsidR="008737EA" w:rsidRPr="000C7AE4" w:rsidRDefault="008737EA" w:rsidP="0017647B">
            <w:pPr>
              <w:pStyle w:val="BodyText"/>
              <w:spacing w:after="0"/>
              <w:rPr>
                <w:rFonts w:ascii="Times New Roman" w:hAnsi="Times New Roman" w:cs="Times New Roman"/>
                <w:sz w:val="24"/>
              </w:rPr>
            </w:pPr>
            <w:r w:rsidRPr="000C7AE4">
              <w:rPr>
                <w:rFonts w:ascii="Times New Roman" w:hAnsi="Times New Roman" w:cs="Times New Roman"/>
                <w:sz w:val="24"/>
              </w:rPr>
              <w:t>This session relates to Course Objectives 1–8.</w:t>
            </w:r>
            <w:r>
              <w:rPr>
                <w:rFonts w:ascii="Times New Roman" w:hAnsi="Times New Roman" w:cs="Times New Roman"/>
                <w:sz w:val="24"/>
              </w:rPr>
              <w:t xml:space="preserve"> </w:t>
            </w:r>
            <w:r>
              <w:rPr>
                <w:rFonts w:ascii="Times New Roman" w:hAnsi="Times New Roman" w:cs="Times New Roman"/>
                <w:sz w:val="24"/>
              </w:rPr>
              <w:br/>
            </w:r>
          </w:p>
        </w:tc>
      </w:tr>
    </w:tbl>
    <w:p w14:paraId="6B0B1E09" w14:textId="77777777" w:rsidR="008737EA" w:rsidRPr="00695CB3" w:rsidRDefault="008737EA" w:rsidP="0017647B">
      <w:pPr>
        <w:pStyle w:val="Level1"/>
        <w:numPr>
          <w:ilvl w:val="0"/>
          <w:numId w:val="0"/>
        </w:numPr>
        <w:spacing w:before="0" w:after="0"/>
        <w:rPr>
          <w:rFonts w:ascii="Times New Roman" w:hAnsi="Times New Roman" w:cs="Times New Roman"/>
          <w:b/>
          <w:color w:val="auto"/>
          <w:sz w:val="24"/>
        </w:rPr>
      </w:pPr>
      <w:r w:rsidRPr="00695CB3">
        <w:rPr>
          <w:rFonts w:ascii="Times New Roman" w:hAnsi="Times New Roman" w:cs="Times New Roman"/>
          <w:b/>
          <w:color w:val="auto"/>
          <w:sz w:val="24"/>
        </w:rPr>
        <w:t>Required Readings:</w:t>
      </w:r>
    </w:p>
    <w:p w14:paraId="248C23FA" w14:textId="77777777" w:rsidR="008737EA" w:rsidRPr="00080F1D" w:rsidRDefault="008737EA" w:rsidP="0017647B">
      <w:pPr>
        <w:pStyle w:val="Default"/>
        <w:ind w:left="720" w:hanging="720"/>
      </w:pPr>
      <w:r w:rsidRPr="00080F1D">
        <w:t xml:space="preserve">Hauser-Cram, P., Nugent, J. K., Thies, K., &amp; Travers, J. F. (2014). </w:t>
      </w:r>
      <w:r w:rsidRPr="00080F1D">
        <w:rPr>
          <w:i/>
          <w:iCs/>
        </w:rPr>
        <w:t xml:space="preserve">The development of children and adolescents. </w:t>
      </w:r>
      <w:r w:rsidRPr="00080F1D">
        <w:t xml:space="preserve">Hoboken, NJ: John Wiley &amp; Sons. </w:t>
      </w:r>
    </w:p>
    <w:p w14:paraId="2F4CE618" w14:textId="77777777" w:rsidR="008737EA" w:rsidRPr="00080F1D" w:rsidRDefault="008737EA" w:rsidP="0017647B">
      <w:pPr>
        <w:pStyle w:val="Default"/>
        <w:ind w:left="1440" w:hanging="720"/>
      </w:pPr>
      <w:r w:rsidRPr="00080F1D">
        <w:t xml:space="preserve">Chapter 5 (p. 155-192): Physical Development and Health in Infancy and Toddlerhood </w:t>
      </w:r>
    </w:p>
    <w:p w14:paraId="3423EA01" w14:textId="77777777" w:rsidR="008737EA" w:rsidRPr="00080F1D" w:rsidRDefault="008737EA" w:rsidP="0017647B">
      <w:pPr>
        <w:pStyle w:val="Default"/>
        <w:ind w:left="1440" w:hanging="720"/>
      </w:pPr>
      <w:r w:rsidRPr="00080F1D">
        <w:t xml:space="preserve">Chapter 6 (p. 197-220): Cognitive Development in Infancy and Toddlerhood </w:t>
      </w:r>
    </w:p>
    <w:p w14:paraId="60D5068C" w14:textId="77777777" w:rsidR="008737EA" w:rsidRPr="00080F1D" w:rsidRDefault="008737EA" w:rsidP="0017647B">
      <w:pPr>
        <w:spacing w:after="0" w:line="240" w:lineRule="auto"/>
        <w:ind w:left="1440" w:hanging="720"/>
        <w:rPr>
          <w:rFonts w:ascii="Times New Roman" w:hAnsi="Times New Roman"/>
          <w:sz w:val="24"/>
          <w:szCs w:val="24"/>
        </w:rPr>
      </w:pPr>
      <w:r w:rsidRPr="00080F1D">
        <w:rPr>
          <w:rFonts w:ascii="Times New Roman" w:hAnsi="Times New Roman"/>
          <w:sz w:val="24"/>
          <w:szCs w:val="24"/>
        </w:rPr>
        <w:t>Chapter 7 (p. 231-266): Psychosocial Development in Infancy and Toddlerhood</w:t>
      </w:r>
    </w:p>
    <w:p w14:paraId="67690F0F" w14:textId="77777777" w:rsidR="008737EA" w:rsidRPr="000C7AE4" w:rsidRDefault="008737EA" w:rsidP="0017647B">
      <w:pPr>
        <w:spacing w:after="0" w:line="240" w:lineRule="auto"/>
        <w:ind w:left="720" w:hanging="720"/>
        <w:rPr>
          <w:rFonts w:ascii="Times New Roman" w:hAnsi="Times New Roman"/>
          <w:sz w:val="24"/>
          <w:szCs w:val="24"/>
        </w:rPr>
      </w:pPr>
      <w:r w:rsidRPr="000C7AE4">
        <w:rPr>
          <w:rFonts w:ascii="Times New Roman" w:hAnsi="Times New Roman"/>
          <w:sz w:val="24"/>
          <w:szCs w:val="24"/>
        </w:rPr>
        <w:tab/>
      </w:r>
    </w:p>
    <w:p w14:paraId="4473A95C" w14:textId="77777777" w:rsidR="008737EA" w:rsidRDefault="008737EA" w:rsidP="0017647B">
      <w:pPr>
        <w:spacing w:after="0" w:line="240" w:lineRule="auto"/>
        <w:ind w:left="684" w:hanging="684"/>
        <w:rPr>
          <w:rFonts w:ascii="Times New Roman" w:hAnsi="Times New Roman"/>
          <w:sz w:val="24"/>
          <w:szCs w:val="24"/>
        </w:rPr>
      </w:pPr>
    </w:p>
    <w:p w14:paraId="24351261" w14:textId="77777777" w:rsidR="008737EA" w:rsidRDefault="008737EA" w:rsidP="0017647B">
      <w:pPr>
        <w:spacing w:after="0" w:line="240" w:lineRule="auto"/>
        <w:ind w:left="684" w:hanging="684"/>
        <w:rPr>
          <w:rFonts w:ascii="Times New Roman" w:hAnsi="Times New Roman"/>
          <w:sz w:val="24"/>
          <w:szCs w:val="24"/>
        </w:rPr>
      </w:pPr>
    </w:p>
    <w:tbl>
      <w:tblPr>
        <w:tblW w:w="9882" w:type="dxa"/>
        <w:tblInd w:w="18" w:type="dxa"/>
        <w:tblLook w:val="04A0" w:firstRow="1" w:lastRow="0" w:firstColumn="1" w:lastColumn="0" w:noHBand="0" w:noVBand="1"/>
      </w:tblPr>
      <w:tblGrid>
        <w:gridCol w:w="6976"/>
        <w:gridCol w:w="2906"/>
      </w:tblGrid>
      <w:tr w:rsidR="008737EA" w:rsidRPr="00C01DE2" w14:paraId="2A220849" w14:textId="77777777" w:rsidTr="006F1D2A">
        <w:trPr>
          <w:cantSplit/>
          <w:tblHeader/>
        </w:trPr>
        <w:tc>
          <w:tcPr>
            <w:tcW w:w="6976" w:type="dxa"/>
            <w:shd w:val="clear" w:color="auto" w:fill="C00000"/>
          </w:tcPr>
          <w:p w14:paraId="230ED28E" w14:textId="77777777" w:rsidR="008737EA" w:rsidRPr="00C3167B" w:rsidRDefault="008737EA" w:rsidP="0017647B">
            <w:pPr>
              <w:keepNext/>
              <w:spacing w:after="0" w:line="240" w:lineRule="auto"/>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6:</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906" w:type="dxa"/>
            <w:shd w:val="clear" w:color="auto" w:fill="C00000"/>
          </w:tcPr>
          <w:p w14:paraId="0AB057B9" w14:textId="77777777" w:rsidR="008737EA" w:rsidRPr="000C7AE4" w:rsidRDefault="008737EA" w:rsidP="0017647B">
            <w:pPr>
              <w:keepNext/>
              <w:spacing w:after="0" w:line="240" w:lineRule="auto"/>
              <w:ind w:hanging="237"/>
              <w:jc w:val="right"/>
              <w:rPr>
                <w:rFonts w:ascii="Times New Roman" w:hAnsi="Times New Roman"/>
                <w:b/>
                <w:bCs/>
                <w:color w:val="262626"/>
                <w:sz w:val="32"/>
                <w:szCs w:val="32"/>
                <w:highlight w:val="yellow"/>
              </w:rPr>
            </w:pPr>
          </w:p>
        </w:tc>
      </w:tr>
      <w:tr w:rsidR="008737EA" w:rsidRPr="00C01DE2" w14:paraId="0C11B2C7" w14:textId="77777777" w:rsidTr="006F1D2A">
        <w:trPr>
          <w:cantSplit/>
        </w:trPr>
        <w:tc>
          <w:tcPr>
            <w:tcW w:w="9882" w:type="dxa"/>
            <w:gridSpan w:val="2"/>
            <w:tcBorders>
              <w:top w:val="single" w:sz="4" w:space="0" w:color="auto"/>
              <w:left w:val="single" w:sz="4" w:space="0" w:color="auto"/>
              <w:bottom w:val="single" w:sz="4" w:space="0" w:color="auto"/>
              <w:right w:val="single" w:sz="4" w:space="0" w:color="auto"/>
            </w:tcBorders>
          </w:tcPr>
          <w:p w14:paraId="76A49535" w14:textId="77777777" w:rsidR="008737EA" w:rsidRDefault="008737EA" w:rsidP="0017647B">
            <w:pPr>
              <w:pStyle w:val="Level1"/>
              <w:numPr>
                <w:ilvl w:val="0"/>
                <w:numId w:val="0"/>
              </w:numPr>
              <w:spacing w:before="0" w:after="0"/>
              <w:ind w:left="346" w:hanging="346"/>
              <w:rPr>
                <w:rFonts w:ascii="Times New Roman" w:hAnsi="Times New Roman" w:cs="Times New Roman"/>
                <w:sz w:val="24"/>
              </w:rPr>
            </w:pPr>
            <w:r w:rsidRPr="00C01DE2">
              <w:rPr>
                <w:rFonts w:ascii="Times New Roman" w:hAnsi="Times New Roman"/>
                <w:b/>
                <w:bCs/>
                <w:color w:val="262626"/>
                <w:sz w:val="24"/>
              </w:rPr>
              <w:t>Topics</w:t>
            </w:r>
            <w:r w:rsidRPr="00C01DE2">
              <w:rPr>
                <w:rFonts w:ascii="Times New Roman" w:hAnsi="Times New Roman" w:cs="Times New Roman"/>
                <w:sz w:val="24"/>
              </w:rPr>
              <w:t xml:space="preserve"> </w:t>
            </w:r>
          </w:p>
          <w:p w14:paraId="22FD1767" w14:textId="77777777" w:rsidR="008737EA" w:rsidRPr="00C01DE2" w:rsidRDefault="008737EA" w:rsidP="0017647B">
            <w:pPr>
              <w:pStyle w:val="Level1"/>
              <w:spacing w:before="0" w:after="0"/>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4</w:t>
            </w:r>
            <w:r>
              <w:rPr>
                <w:rFonts w:ascii="Times New Roman" w:hAnsi="Times New Roman" w:cs="Times New Roman"/>
                <w:sz w:val="24"/>
              </w:rPr>
              <w:t xml:space="preserve"> to </w:t>
            </w:r>
            <w:r w:rsidRPr="00C01DE2">
              <w:rPr>
                <w:rFonts w:ascii="Times New Roman" w:hAnsi="Times New Roman" w:cs="Times New Roman"/>
                <w:sz w:val="24"/>
              </w:rPr>
              <w:t>5 years</w:t>
            </w:r>
          </w:p>
          <w:p w14:paraId="62779BB7" w14:textId="77777777" w:rsidR="008737EA" w:rsidRPr="00C01DE2" w:rsidRDefault="008737EA" w:rsidP="0017647B">
            <w:pPr>
              <w:pStyle w:val="Level1"/>
              <w:tabs>
                <w:tab w:val="clear" w:pos="342"/>
                <w:tab w:val="num" w:pos="1080"/>
              </w:tabs>
              <w:spacing w:before="0" w:after="0"/>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219D9865" w14:textId="77777777" w:rsidR="008737EA" w:rsidRPr="00C01DE2" w:rsidRDefault="008737EA" w:rsidP="0017647B">
            <w:pPr>
              <w:pStyle w:val="Level1"/>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The influence of adverse child experiences on development (e</w:t>
            </w:r>
            <w:r>
              <w:rPr>
                <w:rFonts w:ascii="Times New Roman" w:hAnsi="Times New Roman" w:cs="Times New Roman"/>
                <w:sz w:val="24"/>
              </w:rPr>
              <w:t>.</w:t>
            </w:r>
            <w:r w:rsidRPr="00C01DE2">
              <w:rPr>
                <w:rFonts w:ascii="Times New Roman" w:hAnsi="Times New Roman" w:cs="Times New Roman"/>
                <w:sz w:val="24"/>
              </w:rPr>
              <w:t>g</w:t>
            </w:r>
            <w:r>
              <w:rPr>
                <w:rFonts w:ascii="Times New Roman" w:hAnsi="Times New Roman" w:cs="Times New Roman"/>
                <w:sz w:val="24"/>
              </w:rPr>
              <w:t>.,</w:t>
            </w:r>
            <w:r w:rsidRPr="00C01DE2">
              <w:rPr>
                <w:rFonts w:ascii="Times New Roman" w:hAnsi="Times New Roman" w:cs="Times New Roman"/>
                <w:sz w:val="24"/>
              </w:rPr>
              <w:t xml:space="preserve"> child abuse, poverty, family violence, community violence, other trauma)</w:t>
            </w:r>
          </w:p>
          <w:p w14:paraId="35EC1729" w14:textId="77777777" w:rsidR="008737EA" w:rsidRDefault="008737EA" w:rsidP="0017647B">
            <w:pPr>
              <w:pStyle w:val="Level1"/>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Common struggles in this period</w:t>
            </w:r>
          </w:p>
          <w:p w14:paraId="0CB80E85" w14:textId="01E51F01" w:rsidR="008737EA" w:rsidRPr="0022129C" w:rsidRDefault="008737EA" w:rsidP="0022129C">
            <w:pPr>
              <w:pStyle w:val="Level1"/>
              <w:tabs>
                <w:tab w:val="clear" w:pos="342"/>
                <w:tab w:val="num" w:pos="360"/>
              </w:tabs>
              <w:spacing w:before="0" w:after="0"/>
              <w:rPr>
                <w:rFonts w:ascii="Times New Roman" w:hAnsi="Times New Roman" w:cs="Times New Roman"/>
                <w:sz w:val="24"/>
              </w:rPr>
            </w:pPr>
            <w:r>
              <w:rPr>
                <w:rFonts w:ascii="Times New Roman" w:hAnsi="Times New Roman" w:cs="Times New Roman"/>
                <w:sz w:val="24"/>
              </w:rPr>
              <w:t>The larger social context</w:t>
            </w:r>
          </w:p>
        </w:tc>
      </w:tr>
    </w:tbl>
    <w:p w14:paraId="1E042116" w14:textId="77777777" w:rsidR="008737EA" w:rsidRPr="00C01DE2" w:rsidRDefault="008737EA" w:rsidP="0017647B">
      <w:pPr>
        <w:pStyle w:val="BodyText"/>
        <w:spacing w:after="0"/>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w:t>
      </w:r>
      <w:r w:rsidRPr="00AE6F0F">
        <w:rPr>
          <w:rFonts w:ascii="Times New Roman" w:hAnsi="Times New Roman"/>
          <w:b/>
          <w:bCs/>
          <w:color w:val="262626"/>
          <w:sz w:val="32"/>
          <w:szCs w:val="32"/>
          <w:highlight w:val="yellow"/>
        </w:rPr>
        <w:t>QUIZ #</w:t>
      </w:r>
      <w:r>
        <w:rPr>
          <w:rFonts w:ascii="Times New Roman" w:hAnsi="Times New Roman"/>
          <w:b/>
          <w:bCs/>
          <w:color w:val="262626"/>
          <w:sz w:val="32"/>
          <w:szCs w:val="32"/>
          <w:highlight w:val="yellow"/>
        </w:rPr>
        <w:t>2 OPENS</w:t>
      </w:r>
    </w:p>
    <w:p w14:paraId="3F9A206C" w14:textId="77777777" w:rsidR="0017647B" w:rsidRDefault="0017647B" w:rsidP="0017647B">
      <w:pPr>
        <w:pStyle w:val="Level1"/>
        <w:numPr>
          <w:ilvl w:val="0"/>
          <w:numId w:val="0"/>
        </w:numPr>
        <w:spacing w:before="0" w:after="0"/>
        <w:ind w:left="346" w:hanging="346"/>
        <w:rPr>
          <w:rFonts w:ascii="Times New Roman" w:hAnsi="Times New Roman" w:cs="Times New Roman"/>
          <w:b/>
          <w:sz w:val="24"/>
        </w:rPr>
      </w:pPr>
    </w:p>
    <w:p w14:paraId="1F760397" w14:textId="5B2BEFC4" w:rsidR="008737EA" w:rsidRPr="00C01DE2" w:rsidRDefault="008737EA" w:rsidP="0017647B">
      <w:pPr>
        <w:pStyle w:val="Level1"/>
        <w:numPr>
          <w:ilvl w:val="0"/>
          <w:numId w:val="0"/>
        </w:numPr>
        <w:spacing w:before="0" w:after="0"/>
        <w:ind w:left="346" w:hanging="346"/>
        <w:rPr>
          <w:rFonts w:ascii="Times New Roman" w:hAnsi="Times New Roman" w:cs="Times New Roman"/>
          <w:sz w:val="24"/>
        </w:rPr>
      </w:pPr>
      <w:r w:rsidRPr="00C01DE2">
        <w:rPr>
          <w:rFonts w:ascii="Times New Roman" w:hAnsi="Times New Roman" w:cs="Times New Roman"/>
          <w:b/>
          <w:sz w:val="24"/>
        </w:rPr>
        <w:t>Required Readings:</w:t>
      </w:r>
    </w:p>
    <w:p w14:paraId="0D746CFC" w14:textId="77777777" w:rsidR="008737EA" w:rsidRPr="000C7AE4" w:rsidRDefault="008737EA" w:rsidP="0017647B">
      <w:pPr>
        <w:spacing w:after="0" w:line="240" w:lineRule="auto"/>
        <w:ind w:left="720" w:hanging="720"/>
        <w:rPr>
          <w:rFonts w:ascii="Times New Roman" w:hAnsi="Times New Roman"/>
          <w:sz w:val="24"/>
          <w:szCs w:val="24"/>
        </w:rPr>
      </w:pPr>
      <w:r w:rsidRPr="000C7AE4">
        <w:rPr>
          <w:rFonts w:ascii="Times New Roman" w:hAnsi="Times New Roman"/>
          <w:sz w:val="24"/>
          <w:szCs w:val="24"/>
        </w:rPr>
        <w:t xml:space="preserve">Hauser-Cram, P., Nugent, J. K., Thies, K., &amp; Travers, J. F. (2014). </w:t>
      </w:r>
      <w:r w:rsidRPr="000C7AE4">
        <w:rPr>
          <w:rFonts w:ascii="Times New Roman" w:hAnsi="Times New Roman"/>
          <w:i/>
          <w:sz w:val="24"/>
          <w:szCs w:val="24"/>
        </w:rPr>
        <w:t xml:space="preserve">The development of children and adolescents. </w:t>
      </w:r>
      <w:r w:rsidRPr="000C7AE4">
        <w:rPr>
          <w:rFonts w:ascii="Times New Roman" w:hAnsi="Times New Roman"/>
          <w:sz w:val="24"/>
          <w:szCs w:val="24"/>
        </w:rPr>
        <w:t>Hoboken, NJ: John Wiley &amp; Sons.</w:t>
      </w:r>
    </w:p>
    <w:p w14:paraId="4685AAB5" w14:textId="77777777" w:rsidR="008737EA" w:rsidRPr="000C7AE4" w:rsidRDefault="008737EA" w:rsidP="0017647B">
      <w:pPr>
        <w:spacing w:after="0" w:line="240" w:lineRule="auto"/>
        <w:ind w:left="720" w:hanging="720"/>
        <w:rPr>
          <w:rFonts w:ascii="Times New Roman" w:hAnsi="Times New Roman"/>
          <w:sz w:val="24"/>
          <w:szCs w:val="24"/>
        </w:rPr>
      </w:pPr>
      <w:r w:rsidRPr="000C7AE4">
        <w:rPr>
          <w:rFonts w:ascii="Times New Roman" w:hAnsi="Times New Roman"/>
          <w:sz w:val="24"/>
          <w:szCs w:val="24"/>
        </w:rPr>
        <w:t xml:space="preserve">            Chapter 8 (p.273-</w:t>
      </w:r>
      <w:r>
        <w:rPr>
          <w:rFonts w:ascii="Times New Roman" w:hAnsi="Times New Roman"/>
          <w:sz w:val="24"/>
          <w:szCs w:val="24"/>
        </w:rPr>
        <w:t>289</w:t>
      </w:r>
      <w:r w:rsidRPr="000C7AE4">
        <w:rPr>
          <w:rFonts w:ascii="Times New Roman" w:hAnsi="Times New Roman"/>
          <w:sz w:val="24"/>
          <w:szCs w:val="24"/>
        </w:rPr>
        <w:t>):  Physical Health and Development in Early Childhood</w:t>
      </w:r>
    </w:p>
    <w:p w14:paraId="10F2AD36" w14:textId="77777777" w:rsidR="008737EA" w:rsidRPr="000C7AE4" w:rsidRDefault="008737EA" w:rsidP="0017647B">
      <w:pPr>
        <w:spacing w:after="0" w:line="240" w:lineRule="auto"/>
        <w:ind w:left="720" w:hanging="720"/>
        <w:rPr>
          <w:rFonts w:ascii="Times New Roman" w:hAnsi="Times New Roman"/>
          <w:sz w:val="24"/>
          <w:szCs w:val="24"/>
        </w:rPr>
      </w:pPr>
      <w:r w:rsidRPr="000C7AE4">
        <w:rPr>
          <w:rFonts w:ascii="Times New Roman" w:hAnsi="Times New Roman"/>
          <w:sz w:val="24"/>
          <w:szCs w:val="24"/>
        </w:rPr>
        <w:t xml:space="preserve">            Chapter 9 (p. 313-3</w:t>
      </w:r>
      <w:r>
        <w:rPr>
          <w:rFonts w:ascii="Times New Roman" w:hAnsi="Times New Roman"/>
          <w:sz w:val="24"/>
          <w:szCs w:val="24"/>
        </w:rPr>
        <w:t>38</w:t>
      </w:r>
      <w:r w:rsidRPr="000C7AE4">
        <w:rPr>
          <w:rFonts w:ascii="Times New Roman" w:hAnsi="Times New Roman"/>
          <w:sz w:val="24"/>
          <w:szCs w:val="24"/>
        </w:rPr>
        <w:t>):  Cognitive development in early childhood</w:t>
      </w:r>
    </w:p>
    <w:p w14:paraId="48EBA0B9" w14:textId="77777777" w:rsidR="008737EA" w:rsidRPr="006C2109" w:rsidRDefault="008737EA" w:rsidP="0017647B">
      <w:pPr>
        <w:spacing w:after="0" w:line="240" w:lineRule="auto"/>
        <w:rPr>
          <w:rFonts w:ascii="Times New Roman" w:hAnsi="Times New Roman"/>
          <w:sz w:val="24"/>
          <w:szCs w:val="24"/>
          <w:highlight w:val="yellow"/>
        </w:rPr>
      </w:pPr>
    </w:p>
    <w:p w14:paraId="1281A437" w14:textId="77777777" w:rsidR="008737EA" w:rsidRPr="00C01DE2" w:rsidRDefault="008737EA" w:rsidP="0017647B">
      <w:pPr>
        <w:spacing w:after="0" w:line="240" w:lineRule="auto"/>
        <w:ind w:left="684" w:hanging="684"/>
        <w:rPr>
          <w:rFonts w:ascii="Times New Roman" w:hAnsi="Times New Roman"/>
          <w:b/>
          <w:sz w:val="24"/>
          <w:szCs w:val="24"/>
        </w:rPr>
      </w:pPr>
      <w:r w:rsidRPr="00C01DE2">
        <w:rPr>
          <w:rFonts w:ascii="Times New Roman" w:hAnsi="Times New Roman"/>
          <w:b/>
          <w:sz w:val="24"/>
          <w:szCs w:val="24"/>
        </w:rPr>
        <w:t>Suggested Readings:</w:t>
      </w:r>
    </w:p>
    <w:p w14:paraId="12857EA4" w14:textId="77777777" w:rsidR="008737EA" w:rsidRDefault="008737EA" w:rsidP="0017647B">
      <w:pPr>
        <w:pStyle w:val="Bib"/>
        <w:spacing w:after="0"/>
        <w:rPr>
          <w:rFonts w:ascii="Times New Roman" w:hAnsi="Times New Roman" w:cs="Times New Roman"/>
          <w:color w:val="auto"/>
          <w:sz w:val="24"/>
          <w:szCs w:val="24"/>
        </w:rPr>
      </w:pPr>
      <w:r w:rsidRPr="000C7AE4">
        <w:rPr>
          <w:rFonts w:ascii="Times New Roman" w:hAnsi="Times New Roman" w:cs="Times New Roman"/>
          <w:color w:val="auto"/>
          <w:sz w:val="24"/>
          <w:szCs w:val="24"/>
          <w:lang w:val="es-MX"/>
        </w:rPr>
        <w:t xml:space="preserve">DiGangi, J. A., Gomez, D., Mendoza, L., Jason, L. A., Keys, C. B., &amp; Koenen, K. C. (2013). </w:t>
      </w:r>
      <w:r w:rsidRPr="000C7AE4">
        <w:rPr>
          <w:rFonts w:ascii="Times New Roman" w:hAnsi="Times New Roman" w:cs="Times New Roman"/>
          <w:color w:val="auto"/>
          <w:sz w:val="24"/>
          <w:szCs w:val="24"/>
        </w:rPr>
        <w:t>Pretrauma risk factors for posttraumatic stress disorder: A systematic review of the literature.</w:t>
      </w:r>
      <w:r w:rsidRPr="000C7AE4">
        <w:rPr>
          <w:rFonts w:ascii="Times New Roman" w:hAnsi="Times New Roman" w:cs="Times New Roman"/>
          <w:i/>
          <w:iCs/>
          <w:color w:val="auto"/>
          <w:sz w:val="24"/>
          <w:szCs w:val="24"/>
        </w:rPr>
        <w:t xml:space="preserve"> Clinical Psychology Review, 33</w:t>
      </w:r>
      <w:r w:rsidRPr="000C7AE4">
        <w:rPr>
          <w:rFonts w:ascii="Times New Roman" w:hAnsi="Times New Roman" w:cs="Times New Roman"/>
          <w:color w:val="auto"/>
          <w:sz w:val="24"/>
          <w:szCs w:val="24"/>
        </w:rPr>
        <w:t xml:space="preserve">(6), 728-744. </w:t>
      </w:r>
      <w:proofErr w:type="gramStart"/>
      <w:r w:rsidRPr="000C7AE4">
        <w:rPr>
          <w:rFonts w:ascii="Times New Roman" w:hAnsi="Times New Roman" w:cs="Times New Roman"/>
          <w:color w:val="auto"/>
          <w:sz w:val="24"/>
          <w:szCs w:val="24"/>
        </w:rPr>
        <w:t>doi:http://dx.doi.org/10.1016/j.cpr.2013.05.002</w:t>
      </w:r>
      <w:proofErr w:type="gramEnd"/>
    </w:p>
    <w:p w14:paraId="265816F2" w14:textId="77777777" w:rsidR="008737EA" w:rsidRPr="000C7AE4" w:rsidRDefault="008737EA" w:rsidP="0017647B">
      <w:pPr>
        <w:pStyle w:val="Bib"/>
        <w:spacing w:after="0"/>
        <w:rPr>
          <w:rFonts w:ascii="Times New Roman" w:hAnsi="Times New Roman" w:cs="Times New Roman"/>
          <w:color w:val="auto"/>
          <w:sz w:val="24"/>
          <w:szCs w:val="24"/>
        </w:rPr>
      </w:pPr>
    </w:p>
    <w:p w14:paraId="1C7512B0" w14:textId="77777777" w:rsidR="008737EA" w:rsidRDefault="008737EA" w:rsidP="0017647B">
      <w:pPr>
        <w:pStyle w:val="Bib"/>
        <w:spacing w:after="0"/>
        <w:rPr>
          <w:rFonts w:ascii="Times New Roman" w:hAnsi="Times New Roman" w:cs="Times New Roman"/>
          <w:color w:val="auto"/>
          <w:sz w:val="24"/>
          <w:szCs w:val="24"/>
        </w:rPr>
      </w:pPr>
      <w:r w:rsidRPr="000C7AE4">
        <w:rPr>
          <w:rFonts w:ascii="Times New Roman" w:hAnsi="Times New Roman" w:cs="Times New Roman"/>
          <w:color w:val="auto"/>
          <w:sz w:val="24"/>
          <w:szCs w:val="24"/>
        </w:rPr>
        <w:t>Kohut, H. (2010). On Empathy. </w:t>
      </w:r>
      <w:r w:rsidRPr="000C7AE4">
        <w:rPr>
          <w:rFonts w:ascii="Times New Roman" w:hAnsi="Times New Roman" w:cs="Times New Roman"/>
          <w:i/>
          <w:iCs/>
          <w:color w:val="auto"/>
          <w:sz w:val="24"/>
          <w:szCs w:val="24"/>
        </w:rPr>
        <w:t>International Journal of Psychoanalytic Self Psychology,</w:t>
      </w:r>
      <w:r w:rsidRPr="000C7AE4">
        <w:rPr>
          <w:rFonts w:ascii="Times New Roman" w:hAnsi="Times New Roman" w:cs="Times New Roman"/>
          <w:color w:val="auto"/>
          <w:sz w:val="24"/>
          <w:szCs w:val="24"/>
        </w:rPr>
        <w:t> </w:t>
      </w:r>
      <w:r w:rsidRPr="000C7AE4">
        <w:rPr>
          <w:rFonts w:ascii="Times New Roman" w:hAnsi="Times New Roman" w:cs="Times New Roman"/>
          <w:i/>
          <w:iCs/>
          <w:color w:val="auto"/>
          <w:sz w:val="24"/>
          <w:szCs w:val="24"/>
        </w:rPr>
        <w:t>5</w:t>
      </w:r>
      <w:r w:rsidRPr="000C7AE4">
        <w:rPr>
          <w:rFonts w:ascii="Times New Roman" w:hAnsi="Times New Roman" w:cs="Times New Roman"/>
          <w:color w:val="auto"/>
          <w:sz w:val="24"/>
          <w:szCs w:val="24"/>
        </w:rPr>
        <w:t>(2), 122-131.</w:t>
      </w:r>
    </w:p>
    <w:p w14:paraId="525ABC6F" w14:textId="77777777" w:rsidR="008737EA" w:rsidRPr="000C7AE4" w:rsidRDefault="008737EA" w:rsidP="0017647B">
      <w:pPr>
        <w:pStyle w:val="Bib"/>
        <w:spacing w:after="0"/>
        <w:rPr>
          <w:rFonts w:ascii="Times New Roman" w:hAnsi="Times New Roman" w:cs="Times New Roman"/>
          <w:color w:val="auto"/>
          <w:sz w:val="24"/>
          <w:szCs w:val="24"/>
        </w:rPr>
      </w:pPr>
    </w:p>
    <w:tbl>
      <w:tblPr>
        <w:tblW w:w="9882" w:type="dxa"/>
        <w:tblInd w:w="18" w:type="dxa"/>
        <w:tblLook w:val="04A0" w:firstRow="1" w:lastRow="0" w:firstColumn="1" w:lastColumn="0" w:noHBand="0" w:noVBand="1"/>
      </w:tblPr>
      <w:tblGrid>
        <w:gridCol w:w="6552"/>
        <w:gridCol w:w="3330"/>
      </w:tblGrid>
      <w:tr w:rsidR="008737EA" w:rsidRPr="00C01DE2" w14:paraId="48B4D2B1" w14:textId="77777777" w:rsidTr="006F1D2A">
        <w:trPr>
          <w:cantSplit/>
          <w:tblHeader/>
        </w:trPr>
        <w:tc>
          <w:tcPr>
            <w:tcW w:w="6552" w:type="dxa"/>
            <w:shd w:val="clear" w:color="auto" w:fill="C00000"/>
          </w:tcPr>
          <w:p w14:paraId="7DFBC7A3" w14:textId="77777777" w:rsidR="008737EA" w:rsidRPr="00C3167B" w:rsidRDefault="008737EA" w:rsidP="0017647B">
            <w:pPr>
              <w:keepNext/>
              <w:spacing w:after="0" w:line="240" w:lineRule="auto"/>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Unit 7:</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                                              </w:t>
            </w:r>
          </w:p>
        </w:tc>
        <w:tc>
          <w:tcPr>
            <w:tcW w:w="3330" w:type="dxa"/>
            <w:shd w:val="clear" w:color="auto" w:fill="C00000"/>
          </w:tcPr>
          <w:p w14:paraId="3F26A5D6" w14:textId="77777777" w:rsidR="008737EA" w:rsidRPr="00C3167B" w:rsidRDefault="008737EA" w:rsidP="0017647B">
            <w:pPr>
              <w:keepNext/>
              <w:spacing w:after="0" w:line="240" w:lineRule="auto"/>
              <w:jc w:val="right"/>
              <w:rPr>
                <w:rFonts w:ascii="Times New Roman" w:hAnsi="Times New Roman"/>
                <w:b/>
                <w:color w:val="FFFFFF"/>
                <w:sz w:val="28"/>
                <w:szCs w:val="28"/>
              </w:rPr>
            </w:pPr>
          </w:p>
        </w:tc>
      </w:tr>
      <w:tr w:rsidR="008737EA" w:rsidRPr="00C01DE2" w14:paraId="144316DB" w14:textId="77777777" w:rsidTr="006F1D2A">
        <w:trPr>
          <w:cantSplit/>
        </w:trPr>
        <w:tc>
          <w:tcPr>
            <w:tcW w:w="9882" w:type="dxa"/>
            <w:gridSpan w:val="2"/>
            <w:tcBorders>
              <w:top w:val="single" w:sz="4" w:space="0" w:color="auto"/>
              <w:left w:val="single" w:sz="4" w:space="0" w:color="auto"/>
              <w:bottom w:val="single" w:sz="4" w:space="0" w:color="auto"/>
              <w:right w:val="single" w:sz="4" w:space="0" w:color="auto"/>
            </w:tcBorders>
          </w:tcPr>
          <w:p w14:paraId="5C03A2DF" w14:textId="77777777" w:rsidR="008737EA" w:rsidRDefault="008737EA" w:rsidP="0017647B">
            <w:pPr>
              <w:pStyle w:val="Level1"/>
              <w:numPr>
                <w:ilvl w:val="0"/>
                <w:numId w:val="0"/>
              </w:numPr>
              <w:spacing w:before="0" w:after="0"/>
              <w:ind w:left="346" w:hanging="346"/>
              <w:rPr>
                <w:rFonts w:ascii="Times New Roman" w:hAnsi="Times New Roman" w:cs="Times New Roman"/>
                <w:sz w:val="24"/>
              </w:rPr>
            </w:pPr>
            <w:r w:rsidRPr="00C01DE2">
              <w:rPr>
                <w:rFonts w:ascii="Times New Roman" w:hAnsi="Times New Roman"/>
                <w:b/>
                <w:bCs/>
                <w:color w:val="262626"/>
                <w:sz w:val="24"/>
              </w:rPr>
              <w:t>Topics</w:t>
            </w:r>
          </w:p>
          <w:p w14:paraId="128C254C" w14:textId="77777777" w:rsidR="008737EA" w:rsidRPr="00C01DE2" w:rsidRDefault="008737EA" w:rsidP="0017647B">
            <w:pPr>
              <w:pStyle w:val="Level1"/>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Assessing the young child and family</w:t>
            </w:r>
          </w:p>
          <w:p w14:paraId="257F97BF" w14:textId="77777777" w:rsidR="008737EA" w:rsidRDefault="008737EA" w:rsidP="0017647B">
            <w:pPr>
              <w:pStyle w:val="Level1"/>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Engaging the young child and family</w:t>
            </w:r>
          </w:p>
          <w:p w14:paraId="2AED4AA3" w14:textId="77777777" w:rsidR="008737EA" w:rsidRPr="005362EE" w:rsidRDefault="008737EA" w:rsidP="0017647B">
            <w:pPr>
              <w:pStyle w:val="Level1"/>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Skills for intervention with the young child and family</w:t>
            </w:r>
          </w:p>
          <w:p w14:paraId="176B8E69" w14:textId="41FE45F2" w:rsidR="008737EA" w:rsidRPr="0022129C" w:rsidRDefault="008737EA" w:rsidP="0022129C">
            <w:pPr>
              <w:pStyle w:val="Level1"/>
              <w:tabs>
                <w:tab w:val="clear" w:pos="342"/>
                <w:tab w:val="num" w:pos="360"/>
              </w:tabs>
              <w:spacing w:before="0" w:after="0"/>
              <w:rPr>
                <w:rFonts w:ascii="Times New Roman" w:hAnsi="Times New Roman" w:cs="Times New Roman"/>
                <w:sz w:val="24"/>
              </w:rPr>
            </w:pPr>
            <w:proofErr w:type="gramStart"/>
            <w:r w:rsidRPr="00C01DE2">
              <w:rPr>
                <w:rFonts w:ascii="Times New Roman" w:hAnsi="Times New Roman" w:cs="Times New Roman"/>
                <w:sz w:val="24"/>
              </w:rPr>
              <w:t>How</w:t>
            </w:r>
            <w:proofErr w:type="gramEnd"/>
            <w:r w:rsidRPr="00C01DE2">
              <w:rPr>
                <w:rFonts w:ascii="Times New Roman" w:hAnsi="Times New Roman" w:cs="Times New Roman"/>
                <w:sz w:val="24"/>
              </w:rPr>
              <w:t xml:space="preserve"> social policies </w:t>
            </w:r>
            <w:r>
              <w:rPr>
                <w:rFonts w:ascii="Times New Roman" w:hAnsi="Times New Roman" w:cs="Times New Roman"/>
                <w:sz w:val="24"/>
              </w:rPr>
              <w:t xml:space="preserve">and specific challenges </w:t>
            </w:r>
            <w:r w:rsidRPr="00C01DE2">
              <w:rPr>
                <w:rFonts w:ascii="Times New Roman" w:hAnsi="Times New Roman" w:cs="Times New Roman"/>
                <w:sz w:val="24"/>
              </w:rPr>
              <w:t>influence service delivery</w:t>
            </w:r>
          </w:p>
        </w:tc>
      </w:tr>
    </w:tbl>
    <w:p w14:paraId="6CD098B0" w14:textId="77777777" w:rsidR="008737EA" w:rsidRPr="006C2109" w:rsidRDefault="008737EA" w:rsidP="0017647B">
      <w:pPr>
        <w:pStyle w:val="BodyText"/>
        <w:spacing w:after="0"/>
        <w:rPr>
          <w:rFonts w:ascii="Times New Roman" w:hAnsi="Times New Roman" w:cs="Times New Roman"/>
          <w:sz w:val="24"/>
        </w:rPr>
      </w:pPr>
      <w:r w:rsidRPr="006C2109">
        <w:rPr>
          <w:rFonts w:ascii="Times New Roman" w:hAnsi="Times New Roman" w:cs="Times New Roman"/>
          <w:sz w:val="24"/>
        </w:rPr>
        <w:t xml:space="preserve">This session relates to Course Objectives 1–8. </w:t>
      </w:r>
    </w:p>
    <w:p w14:paraId="197E7C92" w14:textId="77777777" w:rsidR="008737EA" w:rsidRPr="006C2109" w:rsidRDefault="008737EA" w:rsidP="0017647B">
      <w:pPr>
        <w:pStyle w:val="Level1"/>
        <w:numPr>
          <w:ilvl w:val="0"/>
          <w:numId w:val="0"/>
        </w:numPr>
        <w:spacing w:before="0" w:after="0"/>
        <w:rPr>
          <w:rFonts w:ascii="Times New Roman" w:hAnsi="Times New Roman" w:cs="Times New Roman"/>
          <w:color w:val="auto"/>
          <w:sz w:val="24"/>
        </w:rPr>
      </w:pPr>
      <w:r w:rsidRPr="006C2109">
        <w:rPr>
          <w:rFonts w:ascii="Times New Roman" w:hAnsi="Times New Roman" w:cs="Times New Roman"/>
          <w:b/>
          <w:color w:val="auto"/>
          <w:sz w:val="24"/>
        </w:rPr>
        <w:br/>
        <w:t>Required Readings:</w:t>
      </w:r>
    </w:p>
    <w:p w14:paraId="247D9E6B" w14:textId="77777777" w:rsidR="008737EA" w:rsidRPr="006C2109" w:rsidRDefault="008737EA" w:rsidP="0017647B">
      <w:pPr>
        <w:spacing w:after="0" w:line="240" w:lineRule="auto"/>
        <w:ind w:left="720" w:hanging="720"/>
        <w:rPr>
          <w:rFonts w:ascii="Times New Roman" w:hAnsi="Times New Roman"/>
          <w:sz w:val="24"/>
          <w:szCs w:val="24"/>
        </w:rPr>
      </w:pPr>
      <w:r w:rsidRPr="006C2109">
        <w:rPr>
          <w:rFonts w:ascii="Times New Roman" w:hAnsi="Times New Roman"/>
          <w:sz w:val="24"/>
          <w:szCs w:val="24"/>
        </w:rPr>
        <w:t xml:space="preserve">Hauser-Cram, P., Nugent, J. K., Thies, K., &amp; Travers, J. F. (2014). Psychosocial development in early childhood. In </w:t>
      </w:r>
      <w:r w:rsidRPr="006C2109">
        <w:rPr>
          <w:rFonts w:ascii="Times New Roman" w:hAnsi="Times New Roman"/>
          <w:i/>
          <w:sz w:val="24"/>
          <w:szCs w:val="24"/>
        </w:rPr>
        <w:t>The development of children and adolescents</w:t>
      </w:r>
      <w:r w:rsidRPr="006C2109">
        <w:rPr>
          <w:rFonts w:ascii="Times New Roman" w:hAnsi="Times New Roman"/>
          <w:sz w:val="24"/>
          <w:szCs w:val="24"/>
        </w:rPr>
        <w:t xml:space="preserve"> (p. 355-391)</w:t>
      </w:r>
      <w:r w:rsidRPr="006C2109">
        <w:rPr>
          <w:rFonts w:ascii="Times New Roman" w:hAnsi="Times New Roman"/>
          <w:i/>
          <w:sz w:val="24"/>
          <w:szCs w:val="24"/>
        </w:rPr>
        <w:t xml:space="preserve">. </w:t>
      </w:r>
      <w:r w:rsidRPr="006C2109">
        <w:rPr>
          <w:rFonts w:ascii="Times New Roman" w:hAnsi="Times New Roman"/>
          <w:sz w:val="24"/>
          <w:szCs w:val="24"/>
        </w:rPr>
        <w:t>Hoboken, NJ: John Wiley &amp; Sons.</w:t>
      </w:r>
    </w:p>
    <w:p w14:paraId="02333D40" w14:textId="77777777" w:rsidR="008737EA" w:rsidRPr="006C2109" w:rsidRDefault="008737EA" w:rsidP="0017647B">
      <w:pPr>
        <w:spacing w:after="0" w:line="240" w:lineRule="auto"/>
        <w:rPr>
          <w:rFonts w:ascii="Times New Roman" w:hAnsi="Times New Roman"/>
          <w:sz w:val="24"/>
          <w:szCs w:val="24"/>
        </w:rPr>
      </w:pPr>
      <w:r w:rsidRPr="006C2109">
        <w:rPr>
          <w:rFonts w:ascii="Times New Roman" w:hAnsi="Times New Roman"/>
          <w:sz w:val="24"/>
          <w:szCs w:val="24"/>
        </w:rPr>
        <w:t xml:space="preserve">         </w:t>
      </w:r>
    </w:p>
    <w:p w14:paraId="02C17394" w14:textId="77777777" w:rsidR="008737EA" w:rsidRPr="001E0075" w:rsidRDefault="008737EA" w:rsidP="0017647B">
      <w:pPr>
        <w:spacing w:after="0" w:line="240" w:lineRule="auto"/>
        <w:ind w:left="684" w:hanging="684"/>
        <w:rPr>
          <w:rFonts w:ascii="Times New Roman" w:hAnsi="Times New Roman"/>
          <w:sz w:val="24"/>
          <w:szCs w:val="24"/>
        </w:rPr>
      </w:pPr>
      <w:r w:rsidRPr="002713EC">
        <w:rPr>
          <w:rFonts w:ascii="Times New Roman" w:hAnsi="Times New Roman"/>
          <w:sz w:val="24"/>
          <w:szCs w:val="24"/>
          <w:shd w:val="clear" w:color="auto" w:fill="FFFFFF"/>
        </w:rPr>
        <w:t>Sciaraffa, M. A., Zeanah, P. D., &amp; Zeanah, C. H. (2018). Understanding and promoting resilience in the context of adverse childhood experiences. </w:t>
      </w:r>
      <w:r w:rsidRPr="002713EC">
        <w:rPr>
          <w:rFonts w:ascii="Times New Roman" w:hAnsi="Times New Roman"/>
          <w:i/>
          <w:iCs/>
          <w:sz w:val="24"/>
          <w:szCs w:val="24"/>
          <w:shd w:val="clear" w:color="auto" w:fill="FFFFFF"/>
        </w:rPr>
        <w:t>Early Childhood Education Journal</w:t>
      </w:r>
      <w:r w:rsidRPr="002713EC">
        <w:rPr>
          <w:rFonts w:ascii="Times New Roman" w:hAnsi="Times New Roman"/>
          <w:sz w:val="24"/>
          <w:szCs w:val="24"/>
          <w:shd w:val="clear" w:color="auto" w:fill="FFFFFF"/>
        </w:rPr>
        <w:t>, </w:t>
      </w:r>
      <w:r w:rsidRPr="002713EC">
        <w:rPr>
          <w:rFonts w:ascii="Times New Roman" w:hAnsi="Times New Roman"/>
          <w:i/>
          <w:iCs/>
          <w:sz w:val="24"/>
          <w:szCs w:val="24"/>
          <w:shd w:val="clear" w:color="auto" w:fill="FFFFFF"/>
        </w:rPr>
        <w:t>46</w:t>
      </w:r>
      <w:r w:rsidRPr="002713EC">
        <w:rPr>
          <w:rFonts w:ascii="Times New Roman" w:hAnsi="Times New Roman"/>
          <w:sz w:val="24"/>
          <w:szCs w:val="24"/>
          <w:shd w:val="clear" w:color="auto" w:fill="FFFFFF"/>
        </w:rPr>
        <w:t>(3), 343-353.</w:t>
      </w:r>
    </w:p>
    <w:p w14:paraId="527BB881" w14:textId="77777777" w:rsidR="008737EA" w:rsidRPr="00C26913" w:rsidRDefault="008737EA" w:rsidP="0017647B">
      <w:pPr>
        <w:spacing w:after="0" w:line="240" w:lineRule="auto"/>
        <w:ind w:left="720" w:hanging="720"/>
        <w:rPr>
          <w:rFonts w:ascii="Times New Roman" w:hAnsi="Times New Roman"/>
          <w:sz w:val="24"/>
          <w:szCs w:val="24"/>
        </w:rPr>
      </w:pPr>
    </w:p>
    <w:p w14:paraId="6F61FF21" w14:textId="77777777" w:rsidR="008737EA" w:rsidRDefault="008737EA" w:rsidP="0017647B">
      <w:pPr>
        <w:spacing w:after="0" w:line="240" w:lineRule="auto"/>
        <w:ind w:left="684" w:hanging="684"/>
        <w:rPr>
          <w:rFonts w:ascii="Times New Roman" w:hAnsi="Times New Roman"/>
          <w:b/>
          <w:sz w:val="24"/>
          <w:szCs w:val="24"/>
        </w:rPr>
      </w:pPr>
      <w:r w:rsidRPr="006C2109">
        <w:rPr>
          <w:rFonts w:ascii="Times New Roman" w:hAnsi="Times New Roman"/>
          <w:b/>
          <w:sz w:val="24"/>
          <w:szCs w:val="24"/>
        </w:rPr>
        <w:t>Suggested Readings:</w:t>
      </w:r>
    </w:p>
    <w:p w14:paraId="1D85781F" w14:textId="77777777" w:rsidR="008737EA" w:rsidRPr="006C2109" w:rsidRDefault="008737EA" w:rsidP="0017647B">
      <w:pPr>
        <w:spacing w:after="0" w:line="240" w:lineRule="auto"/>
        <w:ind w:left="684" w:hanging="684"/>
        <w:rPr>
          <w:rFonts w:ascii="Times New Roman" w:hAnsi="Times New Roman"/>
          <w:sz w:val="24"/>
          <w:szCs w:val="24"/>
        </w:rPr>
      </w:pPr>
      <w:r w:rsidRPr="006C2109">
        <w:rPr>
          <w:rFonts w:ascii="Times New Roman" w:hAnsi="Times New Roman"/>
          <w:sz w:val="24"/>
          <w:szCs w:val="24"/>
        </w:rPr>
        <w:t>Konrad, S. C. (20</w:t>
      </w:r>
      <w:r>
        <w:rPr>
          <w:rFonts w:ascii="Times New Roman" w:hAnsi="Times New Roman"/>
          <w:sz w:val="24"/>
          <w:szCs w:val="24"/>
        </w:rPr>
        <w:t>20</w:t>
      </w:r>
      <w:r w:rsidRPr="006C2109">
        <w:rPr>
          <w:rFonts w:ascii="Times New Roman" w:hAnsi="Times New Roman"/>
          <w:sz w:val="24"/>
          <w:szCs w:val="24"/>
        </w:rPr>
        <w:t>). Play and expressive therapies. In</w:t>
      </w:r>
      <w:r w:rsidRPr="006C2109">
        <w:rPr>
          <w:rFonts w:ascii="Times New Roman" w:hAnsi="Times New Roman"/>
          <w:i/>
          <w:sz w:val="24"/>
          <w:szCs w:val="24"/>
        </w:rPr>
        <w:t xml:space="preserve"> Child and family practice: A relational perspective </w:t>
      </w:r>
      <w:r w:rsidRPr="006C2109">
        <w:rPr>
          <w:rFonts w:ascii="Times New Roman" w:hAnsi="Times New Roman"/>
          <w:sz w:val="24"/>
          <w:szCs w:val="24"/>
        </w:rPr>
        <w:t xml:space="preserve">(p. </w:t>
      </w:r>
      <w:r>
        <w:rPr>
          <w:rFonts w:ascii="Times New Roman" w:hAnsi="Times New Roman"/>
          <w:sz w:val="24"/>
          <w:szCs w:val="24"/>
        </w:rPr>
        <w:t>171-204</w:t>
      </w:r>
      <w:r w:rsidRPr="006C2109">
        <w:rPr>
          <w:rFonts w:ascii="Times New Roman" w:hAnsi="Times New Roman"/>
          <w:sz w:val="24"/>
          <w:szCs w:val="24"/>
        </w:rPr>
        <w:t>)</w:t>
      </w:r>
      <w:r w:rsidRPr="006C2109">
        <w:rPr>
          <w:rFonts w:ascii="Times New Roman" w:hAnsi="Times New Roman"/>
          <w:i/>
          <w:sz w:val="24"/>
          <w:szCs w:val="24"/>
        </w:rPr>
        <w:t xml:space="preserve">. </w:t>
      </w:r>
      <w:r w:rsidRPr="006C2109">
        <w:rPr>
          <w:rFonts w:ascii="Times New Roman" w:hAnsi="Times New Roman"/>
          <w:sz w:val="24"/>
          <w:szCs w:val="24"/>
        </w:rPr>
        <w:t>Chicago, IL: Lyceum.</w:t>
      </w:r>
    </w:p>
    <w:p w14:paraId="245DFCBA" w14:textId="1BEDBCDD" w:rsidR="008737EA" w:rsidRPr="00C01DE2" w:rsidRDefault="008737EA" w:rsidP="0017647B">
      <w:pPr>
        <w:spacing w:after="0" w:line="240" w:lineRule="auto"/>
        <w:rPr>
          <w:rFonts w:ascii="Times New Roman" w:hAnsi="Times New Roman"/>
          <w:sz w:val="24"/>
          <w:szCs w:val="24"/>
        </w:rPr>
      </w:pPr>
      <w:r>
        <w:rPr>
          <w:rFonts w:ascii="Times New Roman" w:hAnsi="Times New Roman"/>
          <w:sz w:val="24"/>
          <w:szCs w:val="24"/>
        </w:rPr>
        <w:br/>
      </w:r>
    </w:p>
    <w:tbl>
      <w:tblPr>
        <w:tblpPr w:leftFromText="180" w:rightFromText="180" w:vertAnchor="text" w:horzAnchor="margin" w:tblpY="60"/>
        <w:tblW w:w="9882" w:type="dxa"/>
        <w:tblLook w:val="04A0" w:firstRow="1" w:lastRow="0" w:firstColumn="1" w:lastColumn="0" w:noHBand="0" w:noVBand="1"/>
      </w:tblPr>
      <w:tblGrid>
        <w:gridCol w:w="7326"/>
        <w:gridCol w:w="2556"/>
      </w:tblGrid>
      <w:tr w:rsidR="008737EA" w:rsidRPr="00C3167B" w14:paraId="478FB7BC" w14:textId="77777777" w:rsidTr="006F1D2A">
        <w:trPr>
          <w:cantSplit/>
          <w:tblHeader/>
        </w:trPr>
        <w:tc>
          <w:tcPr>
            <w:tcW w:w="7326" w:type="dxa"/>
            <w:shd w:val="clear" w:color="auto" w:fill="C00000"/>
          </w:tcPr>
          <w:p w14:paraId="44B53FA4" w14:textId="77777777" w:rsidR="008737EA" w:rsidRPr="00C3167B" w:rsidRDefault="008737EA" w:rsidP="0017647B">
            <w:pPr>
              <w:keepNext/>
              <w:spacing w:after="0" w:line="240" w:lineRule="auto"/>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 xml:space="preserve">Unit 8: </w:t>
            </w:r>
            <w:r>
              <w:rPr>
                <w:rFonts w:ascii="Times New Roman" w:hAnsi="Times New Roman"/>
                <w:b/>
                <w:snapToGrid w:val="0"/>
                <w:color w:val="FFFFFF"/>
                <w:sz w:val="28"/>
                <w:szCs w:val="28"/>
              </w:rPr>
              <w:t xml:space="preserve"> </w:t>
            </w:r>
            <w:r w:rsidRPr="00C3167B">
              <w:rPr>
                <w:rFonts w:ascii="Times New Roman" w:hAnsi="Times New Roman"/>
                <w:b/>
                <w:sz w:val="28"/>
                <w:szCs w:val="28"/>
              </w:rPr>
              <w:t>School</w:t>
            </w:r>
            <w:r>
              <w:rPr>
                <w:rFonts w:ascii="Times New Roman" w:hAnsi="Times New Roman"/>
                <w:b/>
                <w:sz w:val="28"/>
                <w:szCs w:val="28"/>
              </w:rPr>
              <w:t>-A</w:t>
            </w:r>
            <w:r w:rsidRPr="00C3167B">
              <w:rPr>
                <w:rFonts w:ascii="Times New Roman" w:hAnsi="Times New Roman"/>
                <w:b/>
                <w:sz w:val="28"/>
                <w:szCs w:val="28"/>
              </w:rPr>
              <w:t xml:space="preserve">ge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556" w:type="dxa"/>
            <w:shd w:val="clear" w:color="auto" w:fill="C00000"/>
          </w:tcPr>
          <w:p w14:paraId="785748C5" w14:textId="77777777" w:rsidR="008737EA" w:rsidRPr="00C3167B" w:rsidRDefault="008737EA" w:rsidP="0017647B">
            <w:pPr>
              <w:keepNext/>
              <w:spacing w:after="0" w:line="240" w:lineRule="auto"/>
              <w:jc w:val="right"/>
              <w:rPr>
                <w:rFonts w:ascii="Times New Roman" w:hAnsi="Times New Roman"/>
                <w:b/>
                <w:color w:val="FFFFFF"/>
                <w:sz w:val="28"/>
                <w:szCs w:val="28"/>
              </w:rPr>
            </w:pPr>
          </w:p>
        </w:tc>
      </w:tr>
      <w:tr w:rsidR="008737EA" w:rsidRPr="00C01DE2" w14:paraId="27922E3F" w14:textId="77777777" w:rsidTr="006F1D2A">
        <w:trPr>
          <w:cantSplit/>
        </w:trPr>
        <w:tc>
          <w:tcPr>
            <w:tcW w:w="9882" w:type="dxa"/>
            <w:gridSpan w:val="2"/>
            <w:tcBorders>
              <w:top w:val="single" w:sz="4" w:space="0" w:color="auto"/>
              <w:left w:val="single" w:sz="4" w:space="0" w:color="auto"/>
              <w:bottom w:val="single" w:sz="4" w:space="0" w:color="auto"/>
              <w:right w:val="single" w:sz="4" w:space="0" w:color="auto"/>
            </w:tcBorders>
          </w:tcPr>
          <w:p w14:paraId="6F887F09" w14:textId="77777777" w:rsidR="008737EA" w:rsidRDefault="008737EA" w:rsidP="0017647B">
            <w:pPr>
              <w:pStyle w:val="Level1"/>
              <w:numPr>
                <w:ilvl w:val="0"/>
                <w:numId w:val="0"/>
              </w:numPr>
              <w:spacing w:before="0" w:after="0"/>
              <w:ind w:left="346" w:hanging="346"/>
              <w:rPr>
                <w:rFonts w:ascii="Times New Roman" w:hAnsi="Times New Roman" w:cs="Times New Roman"/>
                <w:sz w:val="24"/>
              </w:rPr>
            </w:pPr>
            <w:r w:rsidRPr="00C01DE2">
              <w:rPr>
                <w:rFonts w:ascii="Times New Roman" w:hAnsi="Times New Roman"/>
                <w:b/>
                <w:bCs/>
                <w:color w:val="262626"/>
                <w:sz w:val="24"/>
              </w:rPr>
              <w:t>Topics</w:t>
            </w:r>
          </w:p>
          <w:p w14:paraId="627E7102" w14:textId="77777777" w:rsidR="008737EA" w:rsidRPr="00C01DE2" w:rsidRDefault="008737EA" w:rsidP="0017647B">
            <w:pPr>
              <w:pStyle w:val="Level1"/>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6</w:t>
            </w:r>
            <w:r>
              <w:rPr>
                <w:rFonts w:ascii="Times New Roman" w:hAnsi="Times New Roman" w:cs="Times New Roman"/>
                <w:sz w:val="24"/>
              </w:rPr>
              <w:t xml:space="preserve"> to </w:t>
            </w:r>
            <w:r w:rsidRPr="00C01DE2">
              <w:rPr>
                <w:rFonts w:ascii="Times New Roman" w:hAnsi="Times New Roman" w:cs="Times New Roman"/>
                <w:sz w:val="24"/>
              </w:rPr>
              <w:t>10 years</w:t>
            </w:r>
          </w:p>
          <w:p w14:paraId="27C23391" w14:textId="77777777" w:rsidR="008737EA" w:rsidRPr="00C01DE2" w:rsidRDefault="008737EA" w:rsidP="0017647B">
            <w:pPr>
              <w:pStyle w:val="Level1"/>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60411359" w14:textId="77777777" w:rsidR="008737EA" w:rsidRPr="00C01DE2" w:rsidRDefault="008737EA" w:rsidP="0017647B">
            <w:pPr>
              <w:pStyle w:val="Level1"/>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The role of school and peers on development</w:t>
            </w:r>
          </w:p>
          <w:p w14:paraId="3B9016B9" w14:textId="77777777" w:rsidR="008737EA" w:rsidRPr="00B7437F" w:rsidRDefault="008737EA" w:rsidP="0017647B">
            <w:pPr>
              <w:pStyle w:val="Level1"/>
              <w:tabs>
                <w:tab w:val="clear" w:pos="342"/>
                <w:tab w:val="num" w:pos="1080"/>
              </w:tabs>
              <w:spacing w:before="0" w:after="0"/>
              <w:rPr>
                <w:rFonts w:ascii="Times New Roman" w:hAnsi="Times New Roman" w:cs="Times New Roman"/>
                <w:sz w:val="24"/>
              </w:rPr>
            </w:pPr>
            <w:r w:rsidRPr="00B7437F">
              <w:rPr>
                <w:rFonts w:ascii="Times New Roman" w:hAnsi="Times New Roman" w:cs="Times New Roman"/>
                <w:sz w:val="24"/>
              </w:rPr>
              <w:t xml:space="preserve">The role of sex, </w:t>
            </w:r>
            <w:proofErr w:type="gramStart"/>
            <w:r>
              <w:rPr>
                <w:rFonts w:ascii="Times New Roman" w:hAnsi="Times New Roman" w:cs="Times New Roman"/>
                <w:sz w:val="24"/>
              </w:rPr>
              <w:t>g</w:t>
            </w:r>
            <w:r w:rsidRPr="00B7437F">
              <w:rPr>
                <w:rFonts w:ascii="Times New Roman" w:hAnsi="Times New Roman" w:cs="Times New Roman"/>
                <w:sz w:val="24"/>
              </w:rPr>
              <w:t>ender</w:t>
            </w:r>
            <w:proofErr w:type="gramEnd"/>
            <w:r w:rsidRPr="00B7437F">
              <w:rPr>
                <w:rFonts w:ascii="Times New Roman" w:hAnsi="Times New Roman" w:cs="Times New Roman"/>
                <w:sz w:val="24"/>
              </w:rPr>
              <w:t xml:space="preserve"> and identity development in the school-age child</w:t>
            </w:r>
          </w:p>
          <w:p w14:paraId="0B3FBF15" w14:textId="2DE5EAA3" w:rsidR="008737EA" w:rsidRPr="0022129C" w:rsidRDefault="008737EA" w:rsidP="0022129C">
            <w:pPr>
              <w:pStyle w:val="Level1"/>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Common struggles in this period</w:t>
            </w:r>
          </w:p>
        </w:tc>
      </w:tr>
    </w:tbl>
    <w:p w14:paraId="2E04E168" w14:textId="77777777" w:rsidR="008737EA" w:rsidRPr="00C01DE2" w:rsidRDefault="008737EA" w:rsidP="0017647B">
      <w:pPr>
        <w:pStyle w:val="BodyText"/>
        <w:spacing w:after="0"/>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0C48274E" w14:textId="774B399A" w:rsidR="008737EA" w:rsidRPr="00C01DE2" w:rsidRDefault="0017647B" w:rsidP="0017647B">
      <w:pPr>
        <w:pStyle w:val="Level1"/>
        <w:numPr>
          <w:ilvl w:val="0"/>
          <w:numId w:val="0"/>
        </w:numPr>
        <w:spacing w:before="0" w:after="0"/>
        <w:rPr>
          <w:rFonts w:ascii="Times New Roman" w:hAnsi="Times New Roman" w:cs="Times New Roman"/>
          <w:sz w:val="24"/>
        </w:rPr>
      </w:pPr>
      <w:r>
        <w:rPr>
          <w:rFonts w:ascii="Times New Roman" w:hAnsi="Times New Roman" w:cs="Times New Roman"/>
          <w:b/>
          <w:sz w:val="24"/>
        </w:rPr>
        <w:br/>
      </w:r>
      <w:r w:rsidR="008737EA" w:rsidRPr="00C01DE2">
        <w:rPr>
          <w:rFonts w:ascii="Times New Roman" w:hAnsi="Times New Roman" w:cs="Times New Roman"/>
          <w:b/>
          <w:sz w:val="24"/>
        </w:rPr>
        <w:t>Required Readings:</w:t>
      </w:r>
    </w:p>
    <w:p w14:paraId="47188A9E" w14:textId="77777777" w:rsidR="008737EA" w:rsidRPr="00C01DE2" w:rsidRDefault="008737EA" w:rsidP="0017647B">
      <w:pPr>
        <w:spacing w:after="0" w:line="240" w:lineRule="auto"/>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Travers, J. F. </w:t>
      </w:r>
      <w:r w:rsidRPr="00C01DE2">
        <w:rPr>
          <w:rFonts w:ascii="Times New Roman" w:hAnsi="Times New Roman"/>
          <w:sz w:val="24"/>
          <w:szCs w:val="24"/>
        </w:rPr>
        <w:t xml:space="preserve">(2014).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138A9A7B" w14:textId="77777777" w:rsidR="008737EA" w:rsidRPr="00C01DE2" w:rsidRDefault="008737EA" w:rsidP="0017647B">
      <w:pPr>
        <w:spacing w:after="0" w:line="240" w:lineRule="auto"/>
        <w:ind w:left="720" w:hanging="720"/>
        <w:rPr>
          <w:rFonts w:ascii="Times New Roman" w:hAnsi="Times New Roman"/>
          <w:sz w:val="24"/>
          <w:szCs w:val="24"/>
        </w:rPr>
      </w:pPr>
      <w:r w:rsidRPr="00C01DE2">
        <w:rPr>
          <w:rFonts w:ascii="Times New Roman" w:hAnsi="Times New Roman"/>
          <w:sz w:val="24"/>
          <w:szCs w:val="24"/>
        </w:rPr>
        <w:t xml:space="preserve">            Cha</w:t>
      </w:r>
      <w:r>
        <w:rPr>
          <w:rFonts w:ascii="Times New Roman" w:hAnsi="Times New Roman"/>
          <w:sz w:val="24"/>
          <w:szCs w:val="24"/>
        </w:rPr>
        <w:t>pter 11 (p. 397-418)</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4755144F" w14:textId="77777777" w:rsidR="008737EA" w:rsidRPr="00C01DE2" w:rsidRDefault="008737EA" w:rsidP="0017647B">
      <w:pPr>
        <w:spacing w:after="0" w:line="240" w:lineRule="auto"/>
        <w:ind w:left="720" w:hanging="720"/>
        <w:rPr>
          <w:rFonts w:ascii="Times New Roman" w:hAnsi="Times New Roman"/>
          <w:sz w:val="24"/>
          <w:szCs w:val="24"/>
        </w:rPr>
      </w:pPr>
      <w:r>
        <w:rPr>
          <w:rFonts w:ascii="Times New Roman" w:hAnsi="Times New Roman"/>
          <w:sz w:val="24"/>
          <w:szCs w:val="24"/>
        </w:rPr>
        <w:t xml:space="preserve">            Chapter 12 (p. 435-443)</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25F8FA4F" w14:textId="77777777" w:rsidR="008737EA" w:rsidRPr="00C01DE2" w:rsidRDefault="008737EA" w:rsidP="0017647B">
      <w:pPr>
        <w:spacing w:after="0" w:line="240" w:lineRule="auto"/>
        <w:rPr>
          <w:rFonts w:ascii="Times New Roman" w:hAnsi="Times New Roman"/>
          <w:sz w:val="24"/>
          <w:szCs w:val="24"/>
        </w:rPr>
      </w:pPr>
    </w:p>
    <w:p w14:paraId="5BA779D8" w14:textId="77777777" w:rsidR="008737EA" w:rsidRPr="00C40D52" w:rsidRDefault="008737EA" w:rsidP="0017647B">
      <w:pPr>
        <w:spacing w:after="0" w:line="240" w:lineRule="auto"/>
        <w:ind w:left="720" w:hanging="720"/>
        <w:rPr>
          <w:rFonts w:ascii="Times New Roman" w:hAnsi="Times New Roman"/>
          <w:sz w:val="24"/>
          <w:szCs w:val="24"/>
        </w:rPr>
      </w:pPr>
      <w:r w:rsidRPr="00C40D52">
        <w:rPr>
          <w:rFonts w:ascii="Times New Roman" w:hAnsi="Times New Roman"/>
          <w:sz w:val="24"/>
          <w:szCs w:val="24"/>
        </w:rPr>
        <w:t xml:space="preserve">Konrad, S. C. (2020). The impact of violence on children. </w:t>
      </w:r>
      <w:r w:rsidRPr="00C40D52">
        <w:rPr>
          <w:rFonts w:ascii="Times New Roman" w:hAnsi="Times New Roman"/>
          <w:i/>
          <w:iCs/>
          <w:sz w:val="24"/>
          <w:szCs w:val="24"/>
        </w:rPr>
        <w:t xml:space="preserve">Child and family practice: A relational perspective, 2nd ed. </w:t>
      </w:r>
      <w:r w:rsidRPr="00C40D52">
        <w:rPr>
          <w:rFonts w:ascii="Times New Roman" w:hAnsi="Times New Roman"/>
          <w:sz w:val="24"/>
          <w:szCs w:val="24"/>
        </w:rPr>
        <w:t>(pp333-358). New York: Oxford University Press.</w:t>
      </w:r>
    </w:p>
    <w:p w14:paraId="42FA48CE" w14:textId="77777777" w:rsidR="008737EA" w:rsidRDefault="008737EA" w:rsidP="0017647B">
      <w:pPr>
        <w:pStyle w:val="Level1"/>
        <w:numPr>
          <w:ilvl w:val="0"/>
          <w:numId w:val="0"/>
        </w:numPr>
        <w:spacing w:before="0" w:after="0"/>
        <w:ind w:left="346" w:hanging="346"/>
        <w:rPr>
          <w:rFonts w:ascii="Times New Roman" w:hAnsi="Times New Roman" w:cs="Times New Roman"/>
          <w:b/>
          <w:sz w:val="24"/>
        </w:rPr>
      </w:pPr>
    </w:p>
    <w:p w14:paraId="16C7F1E9" w14:textId="77777777" w:rsidR="008737EA" w:rsidRPr="00C01DE2" w:rsidRDefault="008737EA" w:rsidP="0017647B">
      <w:pPr>
        <w:pStyle w:val="Level1"/>
        <w:numPr>
          <w:ilvl w:val="0"/>
          <w:numId w:val="0"/>
        </w:numPr>
        <w:spacing w:before="0" w:after="0"/>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0F9840C7" w14:textId="77777777" w:rsidR="008737EA" w:rsidRPr="00C3167B" w:rsidRDefault="008737EA" w:rsidP="0017647B">
      <w:pPr>
        <w:spacing w:after="0" w:line="240" w:lineRule="auto"/>
        <w:rPr>
          <w:rFonts w:ascii="Times New Roman" w:hAnsi="Times New Roman"/>
          <w:sz w:val="24"/>
          <w:szCs w:val="24"/>
        </w:rPr>
      </w:pPr>
      <w:r w:rsidRPr="00C3167B">
        <w:rPr>
          <w:rFonts w:ascii="Times New Roman" w:hAnsi="Times New Roman"/>
          <w:sz w:val="24"/>
          <w:szCs w:val="24"/>
        </w:rPr>
        <w:t xml:space="preserve">Bastaits, K., Ponnet, K., &amp; Mortelmans, D. (2014). Do divorced fathers matter? </w:t>
      </w:r>
      <w:r>
        <w:rPr>
          <w:rFonts w:ascii="Times New Roman" w:hAnsi="Times New Roman"/>
          <w:sz w:val="24"/>
          <w:szCs w:val="24"/>
        </w:rPr>
        <w:t>T</w:t>
      </w:r>
      <w:r w:rsidRPr="00C3167B">
        <w:rPr>
          <w:rFonts w:ascii="Times New Roman" w:hAnsi="Times New Roman"/>
          <w:sz w:val="24"/>
          <w:szCs w:val="24"/>
        </w:rPr>
        <w:t>he impact of</w:t>
      </w:r>
    </w:p>
    <w:p w14:paraId="5EF9D08F" w14:textId="77777777" w:rsidR="008737EA" w:rsidRDefault="008737EA" w:rsidP="0017647B">
      <w:pPr>
        <w:spacing w:after="0" w:line="240" w:lineRule="auto"/>
        <w:ind w:left="684"/>
        <w:rPr>
          <w:rFonts w:ascii="Times New Roman" w:hAnsi="Times New Roman"/>
          <w:sz w:val="24"/>
          <w:szCs w:val="24"/>
        </w:rPr>
      </w:pPr>
      <w:r w:rsidRPr="00C3167B">
        <w:rPr>
          <w:rFonts w:ascii="Times New Roman" w:hAnsi="Times New Roman"/>
          <w:sz w:val="24"/>
          <w:szCs w:val="24"/>
        </w:rPr>
        <w:t>parenting styles of divorced fathers on the well-being of the child.</w:t>
      </w:r>
      <w:r w:rsidRPr="00C3167B">
        <w:rPr>
          <w:rFonts w:ascii="Times New Roman" w:hAnsi="Times New Roman"/>
          <w:i/>
          <w:iCs/>
          <w:sz w:val="24"/>
          <w:szCs w:val="24"/>
        </w:rPr>
        <w:t xml:space="preserve"> Journal of Divorce &amp; Remarriage, 55</w:t>
      </w:r>
      <w:r w:rsidRPr="00C3167B">
        <w:rPr>
          <w:rFonts w:ascii="Times New Roman" w:hAnsi="Times New Roman"/>
          <w:sz w:val="24"/>
          <w:szCs w:val="24"/>
        </w:rPr>
        <w:t xml:space="preserve">(5), 363-390. </w:t>
      </w:r>
      <w:proofErr w:type="gramStart"/>
      <w:r w:rsidRPr="00C3167B">
        <w:rPr>
          <w:rFonts w:ascii="Times New Roman" w:hAnsi="Times New Roman"/>
          <w:sz w:val="24"/>
          <w:szCs w:val="24"/>
        </w:rPr>
        <w:t>doi:http://dx.doi.org/10.1080/10502556.2014.920682</w:t>
      </w:r>
      <w:proofErr w:type="gramEnd"/>
    </w:p>
    <w:p w14:paraId="30C2D59E" w14:textId="77777777" w:rsidR="008737EA" w:rsidRPr="00C3167B" w:rsidRDefault="008737EA" w:rsidP="0017647B">
      <w:pPr>
        <w:spacing w:after="0" w:line="240" w:lineRule="auto"/>
        <w:ind w:left="684"/>
        <w:rPr>
          <w:rFonts w:ascii="Times New Roman" w:hAnsi="Times New Roman"/>
          <w:sz w:val="24"/>
          <w:szCs w:val="24"/>
        </w:rPr>
      </w:pPr>
    </w:p>
    <w:p w14:paraId="3D89D5CE" w14:textId="77777777" w:rsidR="008737EA" w:rsidRDefault="008737EA" w:rsidP="0017647B">
      <w:pPr>
        <w:pStyle w:val="Level1"/>
        <w:numPr>
          <w:ilvl w:val="0"/>
          <w:numId w:val="0"/>
        </w:numPr>
        <w:spacing w:before="0" w:after="0"/>
        <w:ind w:left="684" w:hanging="684"/>
        <w:rPr>
          <w:rFonts w:ascii="Times New Roman" w:hAnsi="Times New Roman" w:cs="Times New Roman"/>
          <w:sz w:val="24"/>
        </w:rPr>
      </w:pPr>
      <w:r w:rsidRPr="00C3167B">
        <w:rPr>
          <w:rFonts w:ascii="Times New Roman" w:hAnsi="Times New Roman" w:cs="Times New Roman"/>
          <w:sz w:val="24"/>
        </w:rPr>
        <w:lastRenderedPageBreak/>
        <w:t>Golombok, S., Mellish, L., Jennings, S., Casey, P., Tasker, F., &amp; Lamb, M. E. (2014). Adoptive gay father families: Parent</w:t>
      </w:r>
      <w:r>
        <w:rPr>
          <w:rFonts w:ascii="Times New Roman" w:hAnsi="Times New Roman" w:cs="Times New Roman"/>
          <w:sz w:val="24"/>
        </w:rPr>
        <w:t>-</w:t>
      </w:r>
      <w:r w:rsidRPr="00C3167B">
        <w:rPr>
          <w:rFonts w:ascii="Times New Roman" w:hAnsi="Times New Roman" w:cs="Times New Roman"/>
          <w:sz w:val="24"/>
        </w:rPr>
        <w:t>child relationships and children</w:t>
      </w:r>
      <w:r>
        <w:rPr>
          <w:rFonts w:ascii="Times New Roman" w:hAnsi="Times New Roman" w:cs="Times New Roman"/>
          <w:sz w:val="24"/>
        </w:rPr>
        <w:t>’</w:t>
      </w:r>
      <w:r w:rsidRPr="00C3167B">
        <w:rPr>
          <w:rFonts w:ascii="Times New Roman" w:hAnsi="Times New Roman" w:cs="Times New Roman"/>
          <w:sz w:val="24"/>
        </w:rPr>
        <w:t>s psychological adjustment.</w:t>
      </w:r>
      <w:r w:rsidRPr="00C3167B">
        <w:rPr>
          <w:rFonts w:ascii="Times New Roman" w:hAnsi="Times New Roman" w:cs="Times New Roman"/>
          <w:i/>
          <w:iCs/>
          <w:sz w:val="24"/>
        </w:rPr>
        <w:t xml:space="preserve"> Child Development, 85</w:t>
      </w:r>
      <w:r w:rsidRPr="00C3167B">
        <w:rPr>
          <w:rFonts w:ascii="Times New Roman" w:hAnsi="Times New Roman" w:cs="Times New Roman"/>
          <w:sz w:val="24"/>
        </w:rPr>
        <w:t xml:space="preserve">(2), 456-468. </w:t>
      </w:r>
      <w:proofErr w:type="gramStart"/>
      <w:r w:rsidRPr="00C3167B">
        <w:rPr>
          <w:rFonts w:ascii="Times New Roman" w:hAnsi="Times New Roman" w:cs="Times New Roman"/>
          <w:sz w:val="24"/>
        </w:rPr>
        <w:t>doi:http://dx.doi.org/10.1111/cdev.12155</w:t>
      </w:r>
      <w:proofErr w:type="gramEnd"/>
      <w:r w:rsidRPr="00C3167B">
        <w:rPr>
          <w:rFonts w:ascii="Times New Roman" w:hAnsi="Times New Roman" w:cs="Times New Roman"/>
          <w:sz w:val="24"/>
        </w:rPr>
        <w:t xml:space="preserve"> </w:t>
      </w:r>
    </w:p>
    <w:p w14:paraId="6BDC1DA5" w14:textId="77777777" w:rsidR="008737EA" w:rsidRDefault="008737EA" w:rsidP="0017647B">
      <w:pPr>
        <w:pStyle w:val="Level1"/>
        <w:numPr>
          <w:ilvl w:val="0"/>
          <w:numId w:val="0"/>
        </w:numPr>
        <w:spacing w:before="0" w:after="0"/>
        <w:ind w:left="684" w:hanging="684"/>
        <w:rPr>
          <w:rFonts w:ascii="Times New Roman" w:hAnsi="Times New Roman" w:cs="Times New Roman"/>
          <w:sz w:val="24"/>
        </w:rPr>
      </w:pPr>
    </w:p>
    <w:p w14:paraId="766A2CAA" w14:textId="77777777" w:rsidR="008737EA" w:rsidRPr="00C3167B" w:rsidRDefault="008737EA" w:rsidP="0017647B">
      <w:pPr>
        <w:spacing w:after="0" w:line="240" w:lineRule="auto"/>
        <w:rPr>
          <w:rFonts w:ascii="Times New Roman" w:hAnsi="Times New Roman"/>
          <w:sz w:val="24"/>
          <w:szCs w:val="24"/>
        </w:rPr>
      </w:pPr>
      <w:r w:rsidRPr="00C3167B">
        <w:rPr>
          <w:rFonts w:ascii="Times New Roman" w:hAnsi="Times New Roman"/>
          <w:sz w:val="24"/>
          <w:szCs w:val="24"/>
        </w:rPr>
        <w:t>Jabagchourian, J. J., Sorkhabi, N., Quach, W., &amp; Strage, A. (2014). Parenting styles and</w:t>
      </w:r>
    </w:p>
    <w:p w14:paraId="62405AFC" w14:textId="77777777" w:rsidR="008737EA" w:rsidRPr="00C3167B" w:rsidRDefault="008737EA" w:rsidP="0017647B">
      <w:pPr>
        <w:spacing w:after="0" w:line="240" w:lineRule="auto"/>
        <w:ind w:left="720"/>
        <w:rPr>
          <w:rFonts w:ascii="Times New Roman" w:hAnsi="Times New Roman"/>
          <w:sz w:val="24"/>
          <w:szCs w:val="24"/>
        </w:rPr>
      </w:pPr>
      <w:r w:rsidRPr="00C3167B">
        <w:rPr>
          <w:rFonts w:ascii="Times New Roman" w:hAnsi="Times New Roman"/>
          <w:sz w:val="24"/>
          <w:szCs w:val="24"/>
        </w:rPr>
        <w:t xml:space="preserve">practices of </w:t>
      </w:r>
      <w:r>
        <w:rPr>
          <w:rFonts w:ascii="Times New Roman" w:hAnsi="Times New Roman"/>
          <w:sz w:val="24"/>
          <w:szCs w:val="24"/>
        </w:rPr>
        <w:t>L</w:t>
      </w:r>
      <w:r w:rsidRPr="00C3167B">
        <w:rPr>
          <w:rFonts w:ascii="Times New Roman" w:hAnsi="Times New Roman"/>
          <w:sz w:val="24"/>
          <w:szCs w:val="24"/>
        </w:rPr>
        <w:t xml:space="preserve">atino parents and </w:t>
      </w:r>
      <w:r>
        <w:rPr>
          <w:rFonts w:ascii="Times New Roman" w:hAnsi="Times New Roman"/>
          <w:sz w:val="24"/>
          <w:szCs w:val="24"/>
        </w:rPr>
        <w:t>L</w:t>
      </w:r>
      <w:r w:rsidRPr="00C3167B">
        <w:rPr>
          <w:rFonts w:ascii="Times New Roman" w:hAnsi="Times New Roman"/>
          <w:sz w:val="24"/>
          <w:szCs w:val="24"/>
        </w:rPr>
        <w:t>atino fifth graders’ academic, cognitive, social, and behavioral outcomes.</w:t>
      </w:r>
      <w:r w:rsidRPr="00C3167B">
        <w:rPr>
          <w:rFonts w:ascii="Times New Roman" w:hAnsi="Times New Roman"/>
          <w:i/>
          <w:iCs/>
          <w:sz w:val="24"/>
          <w:szCs w:val="24"/>
        </w:rPr>
        <w:t xml:space="preserve"> Hispanic Journal of Behavioral Sciences, 36</w:t>
      </w:r>
      <w:r w:rsidRPr="00C3167B">
        <w:rPr>
          <w:rFonts w:ascii="Times New Roman" w:hAnsi="Times New Roman"/>
          <w:sz w:val="24"/>
          <w:szCs w:val="24"/>
        </w:rPr>
        <w:t xml:space="preserve">(2), 175-194. </w:t>
      </w:r>
      <w:proofErr w:type="gramStart"/>
      <w:r w:rsidRPr="00C3167B">
        <w:rPr>
          <w:rFonts w:ascii="Times New Roman" w:hAnsi="Times New Roman"/>
          <w:sz w:val="24"/>
          <w:szCs w:val="24"/>
        </w:rPr>
        <w:t>doi:http://dx.doi.org/10.1177/0739986314523289</w:t>
      </w:r>
      <w:proofErr w:type="gramEnd"/>
    </w:p>
    <w:p w14:paraId="59EF5EAC" w14:textId="77777777" w:rsidR="008737EA" w:rsidRDefault="008737EA" w:rsidP="0017647B">
      <w:pPr>
        <w:spacing w:after="0" w:line="240" w:lineRule="auto"/>
        <w:ind w:left="684" w:hanging="684"/>
        <w:rPr>
          <w:rFonts w:ascii="Times New Roman" w:hAnsi="Times New Roman"/>
          <w:sz w:val="24"/>
          <w:szCs w:val="24"/>
          <w:lang w:val="x-none"/>
        </w:rPr>
      </w:pPr>
    </w:p>
    <w:p w14:paraId="4F0FC041" w14:textId="77777777" w:rsidR="008737EA" w:rsidRDefault="008737EA" w:rsidP="0017647B">
      <w:pPr>
        <w:spacing w:after="0" w:line="240" w:lineRule="auto"/>
        <w:ind w:left="684" w:hanging="684"/>
        <w:rPr>
          <w:rFonts w:ascii="Times New Roman" w:hAnsi="Times New Roman"/>
          <w:sz w:val="24"/>
          <w:szCs w:val="24"/>
          <w:lang w:val="x-none"/>
        </w:rPr>
      </w:pPr>
    </w:p>
    <w:p w14:paraId="2A4F5A4D" w14:textId="77777777" w:rsidR="008737EA" w:rsidRPr="00C3167B" w:rsidRDefault="008737EA" w:rsidP="0017647B">
      <w:pPr>
        <w:spacing w:after="0" w:line="240" w:lineRule="auto"/>
        <w:ind w:left="684" w:hanging="684"/>
        <w:rPr>
          <w:rFonts w:ascii="Times New Roman" w:hAnsi="Times New Roman"/>
          <w:sz w:val="24"/>
          <w:szCs w:val="24"/>
          <w:lang w:val="x-none"/>
        </w:rPr>
      </w:pPr>
    </w:p>
    <w:tbl>
      <w:tblPr>
        <w:tblW w:w="9540" w:type="dxa"/>
        <w:tblInd w:w="-90" w:type="dxa"/>
        <w:tblLook w:val="04A0" w:firstRow="1" w:lastRow="0" w:firstColumn="1" w:lastColumn="0" w:noHBand="0" w:noVBand="1"/>
      </w:tblPr>
      <w:tblGrid>
        <w:gridCol w:w="7326"/>
        <w:gridCol w:w="2214"/>
      </w:tblGrid>
      <w:tr w:rsidR="008737EA" w:rsidRPr="00C01DE2" w14:paraId="27FC7893" w14:textId="77777777" w:rsidTr="006F1D2A">
        <w:trPr>
          <w:cantSplit/>
          <w:tblHeader/>
        </w:trPr>
        <w:tc>
          <w:tcPr>
            <w:tcW w:w="7326" w:type="dxa"/>
            <w:shd w:val="clear" w:color="auto" w:fill="C00000"/>
          </w:tcPr>
          <w:p w14:paraId="414809E6" w14:textId="77777777" w:rsidR="008737EA" w:rsidRPr="00B1787C" w:rsidRDefault="008737EA" w:rsidP="0017647B">
            <w:pPr>
              <w:keepNext/>
              <w:spacing w:after="0" w:line="240" w:lineRule="auto"/>
              <w:ind w:left="1242" w:hanging="1242"/>
              <w:rPr>
                <w:rFonts w:ascii="Times New Roman" w:hAnsi="Times New Roman"/>
                <w:b/>
                <w:color w:val="FFFFFF"/>
                <w:sz w:val="28"/>
                <w:szCs w:val="28"/>
              </w:rPr>
            </w:pPr>
            <w:r w:rsidRPr="00B1787C">
              <w:rPr>
                <w:rFonts w:ascii="Times New Roman" w:hAnsi="Times New Roman"/>
                <w:b/>
                <w:snapToGrid w:val="0"/>
                <w:color w:val="FFFFFF"/>
                <w:sz w:val="28"/>
                <w:szCs w:val="28"/>
              </w:rPr>
              <w:t xml:space="preserve">Unit 9: </w:t>
            </w:r>
            <w:r>
              <w:rPr>
                <w:rFonts w:ascii="Times New Roman" w:hAnsi="Times New Roman"/>
                <w:b/>
                <w:snapToGrid w:val="0"/>
                <w:color w:val="FFFFFF"/>
                <w:sz w:val="28"/>
                <w:szCs w:val="28"/>
              </w:rPr>
              <w:t xml:space="preserve"> </w:t>
            </w:r>
            <w:r w:rsidRPr="00B1787C">
              <w:rPr>
                <w:rFonts w:ascii="Times New Roman" w:hAnsi="Times New Roman"/>
                <w:b/>
                <w:sz w:val="28"/>
                <w:szCs w:val="28"/>
              </w:rPr>
              <w:t>School</w:t>
            </w:r>
            <w:r>
              <w:rPr>
                <w:rFonts w:ascii="Times New Roman" w:hAnsi="Times New Roman"/>
                <w:b/>
                <w:sz w:val="28"/>
                <w:szCs w:val="28"/>
              </w:rPr>
              <w:t>-A</w:t>
            </w:r>
            <w:r w:rsidRPr="00B1787C">
              <w:rPr>
                <w:rFonts w:ascii="Times New Roman" w:hAnsi="Times New Roman"/>
                <w:b/>
                <w:sz w:val="28"/>
                <w:szCs w:val="28"/>
              </w:rPr>
              <w:t xml:space="preserve">ge children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2                                       </w:t>
            </w:r>
          </w:p>
        </w:tc>
        <w:tc>
          <w:tcPr>
            <w:tcW w:w="2214" w:type="dxa"/>
            <w:shd w:val="clear" w:color="auto" w:fill="C00000"/>
          </w:tcPr>
          <w:p w14:paraId="03B092CD" w14:textId="77777777" w:rsidR="008737EA" w:rsidRPr="00B1787C" w:rsidRDefault="008737EA" w:rsidP="0017647B">
            <w:pPr>
              <w:keepNext/>
              <w:spacing w:after="0" w:line="240" w:lineRule="auto"/>
              <w:jc w:val="right"/>
              <w:rPr>
                <w:rFonts w:ascii="Times New Roman" w:hAnsi="Times New Roman"/>
                <w:b/>
                <w:color w:val="FFFFFF"/>
                <w:sz w:val="28"/>
                <w:szCs w:val="28"/>
              </w:rPr>
            </w:pPr>
          </w:p>
        </w:tc>
      </w:tr>
    </w:tbl>
    <w:p w14:paraId="1BAA586D" w14:textId="77777777" w:rsidR="008737EA" w:rsidRPr="000C7AE4" w:rsidRDefault="008737EA" w:rsidP="0017647B">
      <w:pPr>
        <w:pStyle w:val="Level1"/>
        <w:numPr>
          <w:ilvl w:val="0"/>
          <w:numId w:val="0"/>
        </w:numPr>
        <w:pBdr>
          <w:top w:val="single" w:sz="4" w:space="1" w:color="auto"/>
          <w:left w:val="single" w:sz="4" w:space="4" w:color="auto"/>
          <w:bottom w:val="single" w:sz="4" w:space="1" w:color="auto"/>
          <w:right w:val="single" w:sz="4" w:space="4" w:color="auto"/>
        </w:pBdr>
        <w:spacing w:before="0" w:after="0"/>
        <w:ind w:left="346" w:hanging="346"/>
        <w:rPr>
          <w:rFonts w:ascii="Times New Roman" w:hAnsi="Times New Roman" w:cs="Times New Roman"/>
          <w:b/>
          <w:sz w:val="24"/>
        </w:rPr>
      </w:pPr>
      <w:r>
        <w:rPr>
          <w:rFonts w:ascii="Times New Roman" w:hAnsi="Times New Roman" w:cs="Times New Roman"/>
          <w:b/>
          <w:sz w:val="24"/>
        </w:rPr>
        <w:t>Topics:</w:t>
      </w:r>
    </w:p>
    <w:p w14:paraId="710F09D6" w14:textId="77777777" w:rsidR="008737EA"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 xml:space="preserve">Engaging </w:t>
      </w:r>
      <w:r>
        <w:rPr>
          <w:rFonts w:ascii="Times New Roman" w:hAnsi="Times New Roman" w:cs="Times New Roman"/>
          <w:sz w:val="24"/>
        </w:rPr>
        <w:t>the school-age child and family</w:t>
      </w:r>
    </w:p>
    <w:p w14:paraId="68F95871" w14:textId="77777777" w:rsidR="008737EA" w:rsidRPr="00C01DE2"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Pr>
          <w:rFonts w:ascii="Times New Roman" w:hAnsi="Times New Roman" w:cs="Times New Roman"/>
          <w:sz w:val="24"/>
        </w:rPr>
        <w:t xml:space="preserve">Assessing </w:t>
      </w:r>
      <w:r w:rsidRPr="00C01DE2">
        <w:rPr>
          <w:rFonts w:ascii="Times New Roman" w:hAnsi="Times New Roman" w:cs="Times New Roman"/>
          <w:sz w:val="24"/>
        </w:rPr>
        <w:t>the school</w:t>
      </w:r>
      <w:r>
        <w:rPr>
          <w:rFonts w:ascii="Times New Roman" w:hAnsi="Times New Roman" w:cs="Times New Roman"/>
          <w:sz w:val="24"/>
        </w:rPr>
        <w:t>-</w:t>
      </w:r>
      <w:r w:rsidRPr="00C01DE2">
        <w:rPr>
          <w:rFonts w:ascii="Times New Roman" w:hAnsi="Times New Roman" w:cs="Times New Roman"/>
          <w:sz w:val="24"/>
        </w:rPr>
        <w:t>age child and family</w:t>
      </w:r>
    </w:p>
    <w:p w14:paraId="40C2D113" w14:textId="77777777" w:rsidR="008737EA" w:rsidRPr="00C01DE2"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C01DE2">
        <w:rPr>
          <w:rFonts w:ascii="Times New Roman" w:hAnsi="Times New Roman" w:cs="Times New Roman"/>
          <w:sz w:val="24"/>
        </w:rPr>
        <w:t>Skills for intervention with the school</w:t>
      </w:r>
      <w:r>
        <w:rPr>
          <w:rFonts w:ascii="Times New Roman" w:hAnsi="Times New Roman" w:cs="Times New Roman"/>
          <w:sz w:val="24"/>
        </w:rPr>
        <w:t>-</w:t>
      </w:r>
      <w:r w:rsidRPr="00C01DE2">
        <w:rPr>
          <w:rFonts w:ascii="Times New Roman" w:hAnsi="Times New Roman" w:cs="Times New Roman"/>
          <w:sz w:val="24"/>
        </w:rPr>
        <w:t>age child and family</w:t>
      </w:r>
    </w:p>
    <w:p w14:paraId="0CDBA092" w14:textId="77777777" w:rsidR="008737EA"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proofErr w:type="gramStart"/>
      <w:r w:rsidRPr="00B1787C">
        <w:rPr>
          <w:rFonts w:ascii="Times New Roman" w:hAnsi="Times New Roman" w:cs="Times New Roman"/>
          <w:sz w:val="24"/>
        </w:rPr>
        <w:t>How</w:t>
      </w:r>
      <w:proofErr w:type="gramEnd"/>
      <w:r w:rsidRPr="00B1787C">
        <w:rPr>
          <w:rFonts w:ascii="Times New Roman" w:hAnsi="Times New Roman" w:cs="Times New Roman"/>
          <w:sz w:val="24"/>
        </w:rPr>
        <w:t xml:space="preserve"> social policies</w:t>
      </w:r>
      <w:r>
        <w:rPr>
          <w:rFonts w:ascii="Times New Roman" w:hAnsi="Times New Roman" w:cs="Times New Roman"/>
          <w:sz w:val="24"/>
        </w:rPr>
        <w:t xml:space="preserve"> and specific challenges</w:t>
      </w:r>
      <w:r w:rsidRPr="00B1787C">
        <w:rPr>
          <w:rFonts w:ascii="Times New Roman" w:hAnsi="Times New Roman" w:cs="Times New Roman"/>
          <w:sz w:val="24"/>
        </w:rPr>
        <w:t xml:space="preserve"> influence service delivery</w:t>
      </w:r>
    </w:p>
    <w:p w14:paraId="60ABAC45" w14:textId="77777777" w:rsidR="008737EA" w:rsidRPr="000C7AE4" w:rsidRDefault="008737EA" w:rsidP="0017647B">
      <w:pPr>
        <w:pStyle w:val="Level1"/>
        <w:numPr>
          <w:ilvl w:val="0"/>
          <w:numId w:val="0"/>
        </w:numPr>
        <w:spacing w:before="0" w:after="0"/>
        <w:rPr>
          <w:rFonts w:ascii="Times New Roman" w:hAnsi="Times New Roman" w:cs="Times New Roman"/>
          <w:sz w:val="24"/>
        </w:rPr>
      </w:pPr>
      <w:r w:rsidRPr="000C7AE4">
        <w:rPr>
          <w:rFonts w:ascii="Times New Roman" w:hAnsi="Times New Roman" w:cs="Times New Roman"/>
          <w:sz w:val="24"/>
        </w:rPr>
        <w:t>This session relates to Course Objectives 1–8.</w:t>
      </w:r>
      <w:r>
        <w:rPr>
          <w:rFonts w:ascii="Times New Roman" w:hAnsi="Times New Roman" w:cs="Times New Roman"/>
          <w:sz w:val="24"/>
        </w:rPr>
        <w:t xml:space="preserve"> </w:t>
      </w:r>
      <w:r>
        <w:rPr>
          <w:rFonts w:ascii="Times New Roman" w:hAnsi="Times New Roman" w:cs="Times New Roman"/>
          <w:sz w:val="24"/>
        </w:rPr>
        <w:tab/>
        <w:t xml:space="preserve">         </w:t>
      </w:r>
      <w:r>
        <w:rPr>
          <w:rFonts w:ascii="Times New Roman" w:hAnsi="Times New Roman"/>
          <w:b/>
          <w:bCs/>
          <w:color w:val="262626"/>
          <w:sz w:val="32"/>
          <w:szCs w:val="32"/>
          <w:highlight w:val="yellow"/>
        </w:rPr>
        <w:t>Assignment 2 – Part 1 DUE</w:t>
      </w:r>
    </w:p>
    <w:p w14:paraId="34FCCBDA" w14:textId="77777777" w:rsidR="008737EA" w:rsidRPr="00C01DE2" w:rsidRDefault="008737EA" w:rsidP="0017647B">
      <w:pPr>
        <w:pStyle w:val="Level1"/>
        <w:numPr>
          <w:ilvl w:val="0"/>
          <w:numId w:val="0"/>
        </w:numPr>
        <w:spacing w:before="0" w:after="0"/>
        <w:rPr>
          <w:rFonts w:ascii="Times New Roman" w:hAnsi="Times New Roman" w:cs="Times New Roman"/>
          <w:sz w:val="24"/>
        </w:rPr>
      </w:pPr>
      <w:r>
        <w:rPr>
          <w:rFonts w:ascii="Times New Roman" w:hAnsi="Times New Roman" w:cs="Times New Roman"/>
          <w:b/>
          <w:sz w:val="24"/>
        </w:rPr>
        <w:br/>
      </w:r>
      <w:r w:rsidRPr="00C01DE2">
        <w:rPr>
          <w:rFonts w:ascii="Times New Roman" w:hAnsi="Times New Roman" w:cs="Times New Roman"/>
          <w:b/>
          <w:sz w:val="24"/>
        </w:rPr>
        <w:t>Required Readings</w:t>
      </w:r>
      <w:r>
        <w:rPr>
          <w:rFonts w:ascii="Times New Roman" w:hAnsi="Times New Roman" w:cs="Times New Roman"/>
          <w:b/>
          <w:sz w:val="24"/>
        </w:rPr>
        <w:t>:</w:t>
      </w:r>
    </w:p>
    <w:p w14:paraId="61253C8A" w14:textId="77777777" w:rsidR="008737EA" w:rsidRPr="00B5540C" w:rsidRDefault="008737EA" w:rsidP="0017647B">
      <w:pPr>
        <w:pStyle w:val="Default"/>
        <w:ind w:left="720" w:hanging="720"/>
      </w:pPr>
      <w:r w:rsidRPr="00B5540C">
        <w:t xml:space="preserve">Hauser-Cram, P., Nugent, J. K., Thies, K., &amp; Travers, J. F. (2014). Psychosocial development in middle childhood milestones. In </w:t>
      </w:r>
      <w:r w:rsidRPr="00B5540C">
        <w:rPr>
          <w:i/>
          <w:iCs/>
        </w:rPr>
        <w:t xml:space="preserve">The development of children and adolescents </w:t>
      </w:r>
      <w:r w:rsidRPr="00B5540C">
        <w:t>(pp. 475-513)</w:t>
      </w:r>
      <w:r w:rsidRPr="00B5540C">
        <w:rPr>
          <w:i/>
          <w:iCs/>
        </w:rPr>
        <w:t xml:space="preserve">. </w:t>
      </w:r>
      <w:r w:rsidRPr="00B5540C">
        <w:t xml:space="preserve">Hoboken, NJ: John Wiley &amp; Sons. </w:t>
      </w:r>
    </w:p>
    <w:p w14:paraId="6C906BDF" w14:textId="77777777" w:rsidR="008737EA" w:rsidRDefault="008737EA" w:rsidP="0017647B">
      <w:pPr>
        <w:spacing w:after="0" w:line="240" w:lineRule="auto"/>
        <w:ind w:left="720" w:hanging="720"/>
        <w:rPr>
          <w:rFonts w:ascii="Times New Roman" w:hAnsi="Times New Roman"/>
          <w:sz w:val="24"/>
          <w:szCs w:val="24"/>
        </w:rPr>
      </w:pPr>
    </w:p>
    <w:p w14:paraId="7B873FDF" w14:textId="77777777" w:rsidR="008737EA" w:rsidRPr="00B5540C" w:rsidRDefault="008737EA" w:rsidP="0017647B">
      <w:pPr>
        <w:spacing w:after="0" w:line="240" w:lineRule="auto"/>
        <w:ind w:left="720" w:hanging="720"/>
        <w:rPr>
          <w:rFonts w:ascii="Times New Roman" w:hAnsi="Times New Roman"/>
          <w:sz w:val="24"/>
          <w:szCs w:val="24"/>
        </w:rPr>
      </w:pPr>
      <w:r w:rsidRPr="00B5540C">
        <w:rPr>
          <w:rFonts w:ascii="Times New Roman" w:hAnsi="Times New Roman"/>
          <w:sz w:val="24"/>
          <w:szCs w:val="24"/>
        </w:rPr>
        <w:t xml:space="preserve">Konrad, S. C. (2020). Family disruptions and ambiguous losses. </w:t>
      </w:r>
      <w:r w:rsidRPr="00B5540C">
        <w:rPr>
          <w:rFonts w:ascii="Times New Roman" w:hAnsi="Times New Roman"/>
          <w:i/>
          <w:iCs/>
          <w:sz w:val="24"/>
          <w:szCs w:val="24"/>
        </w:rPr>
        <w:t>Child and family practice: A relational perspective, 2nd ed</w:t>
      </w:r>
      <w:r w:rsidRPr="00B5540C">
        <w:rPr>
          <w:rFonts w:ascii="Times New Roman" w:hAnsi="Times New Roman"/>
          <w:sz w:val="24"/>
          <w:szCs w:val="24"/>
        </w:rPr>
        <w:t xml:space="preserve">. (pp. </w:t>
      </w:r>
      <w:r>
        <w:rPr>
          <w:rFonts w:ascii="Times New Roman" w:hAnsi="Times New Roman"/>
          <w:sz w:val="24"/>
          <w:szCs w:val="24"/>
        </w:rPr>
        <w:t>269-302</w:t>
      </w:r>
      <w:r w:rsidRPr="00B5540C">
        <w:rPr>
          <w:rFonts w:ascii="Times New Roman" w:hAnsi="Times New Roman"/>
          <w:sz w:val="24"/>
          <w:szCs w:val="24"/>
        </w:rPr>
        <w:t>). New York: Oxford University Press.</w:t>
      </w:r>
      <w:r>
        <w:rPr>
          <w:rFonts w:ascii="Times New Roman" w:hAnsi="Times New Roman"/>
          <w:sz w:val="24"/>
          <w:szCs w:val="24"/>
        </w:rPr>
        <w:br/>
      </w:r>
      <w:r>
        <w:rPr>
          <w:rFonts w:ascii="Times New Roman" w:hAnsi="Times New Roman"/>
          <w:sz w:val="24"/>
          <w:szCs w:val="24"/>
        </w:rPr>
        <w:br/>
      </w:r>
    </w:p>
    <w:tbl>
      <w:tblPr>
        <w:tblW w:w="9540" w:type="dxa"/>
        <w:tblInd w:w="-90" w:type="dxa"/>
        <w:tblLook w:val="04A0" w:firstRow="1" w:lastRow="0" w:firstColumn="1" w:lastColumn="0" w:noHBand="0" w:noVBand="1"/>
      </w:tblPr>
      <w:tblGrid>
        <w:gridCol w:w="7326"/>
        <w:gridCol w:w="2214"/>
      </w:tblGrid>
      <w:tr w:rsidR="008737EA" w:rsidRPr="00C01DE2" w14:paraId="5847B474" w14:textId="77777777" w:rsidTr="006F1D2A">
        <w:trPr>
          <w:cantSplit/>
          <w:tblHeader/>
        </w:trPr>
        <w:tc>
          <w:tcPr>
            <w:tcW w:w="7326" w:type="dxa"/>
            <w:shd w:val="clear" w:color="auto" w:fill="C00000"/>
          </w:tcPr>
          <w:p w14:paraId="0EAA4394" w14:textId="77777777" w:rsidR="008737EA" w:rsidRPr="00B1787C" w:rsidRDefault="008737EA" w:rsidP="0017647B">
            <w:pPr>
              <w:keepNext/>
              <w:spacing w:after="0" w:line="240" w:lineRule="auto"/>
              <w:ind w:left="1242" w:hanging="1242"/>
              <w:rPr>
                <w:rFonts w:ascii="Times New Roman" w:hAnsi="Times New Roman"/>
                <w:b/>
                <w:color w:val="FFFFFF"/>
                <w:sz w:val="28"/>
                <w:szCs w:val="28"/>
              </w:rPr>
            </w:pPr>
            <w:r w:rsidRPr="00B1787C">
              <w:rPr>
                <w:rFonts w:ascii="Times New Roman" w:hAnsi="Times New Roman"/>
                <w:b/>
                <w:sz w:val="28"/>
                <w:szCs w:val="28"/>
              </w:rPr>
              <w:t>Unit 10</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1 </w:t>
            </w:r>
            <w:r>
              <w:rPr>
                <w:rFonts w:ascii="Times New Roman" w:hAnsi="Times New Roman"/>
                <w:b/>
                <w:sz w:val="28"/>
                <w:szCs w:val="28"/>
              </w:rPr>
              <w:t xml:space="preserve">                 </w:t>
            </w:r>
          </w:p>
        </w:tc>
        <w:tc>
          <w:tcPr>
            <w:tcW w:w="2214" w:type="dxa"/>
            <w:shd w:val="clear" w:color="auto" w:fill="C00000"/>
          </w:tcPr>
          <w:p w14:paraId="34EF3818" w14:textId="77777777" w:rsidR="008737EA" w:rsidRPr="00B1787C" w:rsidRDefault="008737EA" w:rsidP="0017647B">
            <w:pPr>
              <w:keepNext/>
              <w:spacing w:after="0" w:line="240" w:lineRule="auto"/>
              <w:jc w:val="right"/>
              <w:rPr>
                <w:rFonts w:ascii="Times New Roman" w:hAnsi="Times New Roman"/>
                <w:b/>
                <w:color w:val="FFFFFF"/>
                <w:sz w:val="28"/>
                <w:szCs w:val="28"/>
              </w:rPr>
            </w:pPr>
          </w:p>
        </w:tc>
      </w:tr>
    </w:tbl>
    <w:p w14:paraId="51E2A7C5" w14:textId="77777777" w:rsidR="008737EA" w:rsidRPr="000C7AE4" w:rsidRDefault="008737EA" w:rsidP="0017647B">
      <w:pPr>
        <w:pStyle w:val="Level1"/>
        <w:numPr>
          <w:ilvl w:val="0"/>
          <w:numId w:val="0"/>
        </w:numPr>
        <w:pBdr>
          <w:top w:val="single" w:sz="4" w:space="1" w:color="auto"/>
          <w:left w:val="single" w:sz="4" w:space="4" w:color="auto"/>
          <w:bottom w:val="single" w:sz="4" w:space="1" w:color="auto"/>
          <w:right w:val="single" w:sz="4" w:space="4" w:color="auto"/>
        </w:pBdr>
        <w:spacing w:before="0" w:after="0"/>
        <w:ind w:left="346" w:hanging="346"/>
        <w:rPr>
          <w:rFonts w:ascii="Times New Roman" w:hAnsi="Times New Roman" w:cs="Times New Roman"/>
          <w:b/>
          <w:sz w:val="24"/>
        </w:rPr>
      </w:pPr>
      <w:r>
        <w:rPr>
          <w:rFonts w:ascii="Times New Roman" w:hAnsi="Times New Roman" w:cs="Times New Roman"/>
          <w:b/>
          <w:sz w:val="24"/>
        </w:rPr>
        <w:t>Topics:</w:t>
      </w:r>
    </w:p>
    <w:p w14:paraId="7F4B2467" w14:textId="77777777" w:rsidR="008737EA"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Pr>
          <w:rFonts w:ascii="Times New Roman" w:hAnsi="Times New Roman" w:cs="Times New Roman"/>
          <w:sz w:val="24"/>
        </w:rPr>
        <w:t>Critical tasks of development from ages 11-13 years</w:t>
      </w:r>
    </w:p>
    <w:p w14:paraId="00C07C95" w14:textId="77777777" w:rsidR="008737EA"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Pr>
          <w:rFonts w:ascii="Times New Roman" w:hAnsi="Times New Roman" w:cs="Times New Roman"/>
          <w:sz w:val="24"/>
        </w:rPr>
        <w:t>Influence of adverse childhood experiences on development</w:t>
      </w:r>
    </w:p>
    <w:p w14:paraId="737808AA" w14:textId="77777777" w:rsidR="008737EA" w:rsidRPr="00C01DE2"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Pr>
          <w:rFonts w:ascii="Times New Roman" w:hAnsi="Times New Roman" w:cs="Times New Roman"/>
          <w:sz w:val="24"/>
        </w:rPr>
        <w:t>Role of school and peers on development</w:t>
      </w:r>
    </w:p>
    <w:p w14:paraId="5EF145DD" w14:textId="77777777" w:rsidR="008737EA"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Pr>
          <w:rFonts w:ascii="Times New Roman" w:hAnsi="Times New Roman" w:cs="Times New Roman"/>
          <w:sz w:val="24"/>
        </w:rPr>
        <w:t>Role of sex, gender, and identity development in young adolescents</w:t>
      </w:r>
    </w:p>
    <w:p w14:paraId="69120813" w14:textId="77777777" w:rsidR="008737EA"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Pr>
          <w:rFonts w:ascii="Times New Roman" w:hAnsi="Times New Roman" w:cs="Times New Roman"/>
          <w:sz w:val="24"/>
        </w:rPr>
        <w:t>Common struggles</w:t>
      </w:r>
    </w:p>
    <w:p w14:paraId="0CC08C88" w14:textId="77777777" w:rsidR="008737EA" w:rsidRPr="002713EC" w:rsidRDefault="008737EA" w:rsidP="0017647B">
      <w:pPr>
        <w:pStyle w:val="Level1"/>
        <w:numPr>
          <w:ilvl w:val="0"/>
          <w:numId w:val="0"/>
        </w:numPr>
        <w:spacing w:before="0" w:after="0"/>
      </w:pPr>
      <w:r w:rsidRPr="002713EC">
        <w:rPr>
          <w:rFonts w:ascii="Times New Roman" w:hAnsi="Times New Roman" w:cs="Times New Roman"/>
          <w:sz w:val="24"/>
        </w:rPr>
        <w:t>This session relates to Course Objectives 1–8.</w:t>
      </w:r>
      <w:r>
        <w:tab/>
      </w:r>
      <w:r>
        <w:tab/>
      </w:r>
      <w:r>
        <w:tab/>
        <w:t xml:space="preserve">         </w:t>
      </w:r>
      <w:r w:rsidRPr="00AE6F0F">
        <w:rPr>
          <w:rFonts w:ascii="Times New Roman" w:hAnsi="Times New Roman"/>
          <w:b/>
          <w:bCs/>
          <w:color w:val="262626"/>
          <w:sz w:val="32"/>
          <w:szCs w:val="32"/>
          <w:highlight w:val="yellow"/>
        </w:rPr>
        <w:t>QUIZ #</w:t>
      </w:r>
      <w:r>
        <w:rPr>
          <w:rFonts w:ascii="Times New Roman" w:hAnsi="Times New Roman"/>
          <w:b/>
          <w:bCs/>
          <w:color w:val="262626"/>
          <w:sz w:val="32"/>
          <w:szCs w:val="32"/>
          <w:highlight w:val="yellow"/>
        </w:rPr>
        <w:t>3 OPENS</w:t>
      </w:r>
      <w:r>
        <w:rPr>
          <w:rFonts w:ascii="Times New Roman" w:hAnsi="Times New Roman"/>
          <w:b/>
          <w:sz w:val="28"/>
          <w:szCs w:val="28"/>
        </w:rPr>
        <w:t xml:space="preserve"> </w:t>
      </w:r>
    </w:p>
    <w:p w14:paraId="51DC0676" w14:textId="77777777" w:rsidR="008737EA" w:rsidRDefault="008737EA" w:rsidP="0017647B">
      <w:pPr>
        <w:pStyle w:val="Level1"/>
        <w:numPr>
          <w:ilvl w:val="0"/>
          <w:numId w:val="0"/>
        </w:numPr>
        <w:spacing w:before="0" w:after="0"/>
        <w:ind w:left="346" w:hanging="346"/>
        <w:rPr>
          <w:rFonts w:ascii="Times New Roman" w:hAnsi="Times New Roman" w:cs="Times New Roman"/>
          <w:b/>
          <w:sz w:val="24"/>
        </w:rPr>
      </w:pPr>
    </w:p>
    <w:p w14:paraId="00F0BA88" w14:textId="77777777" w:rsidR="008737EA" w:rsidRPr="00C01DE2" w:rsidRDefault="008737EA" w:rsidP="0017647B">
      <w:pPr>
        <w:pStyle w:val="Level1"/>
        <w:numPr>
          <w:ilvl w:val="0"/>
          <w:numId w:val="0"/>
        </w:numPr>
        <w:spacing w:before="0" w:after="0"/>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2E30A8D5" w14:textId="77777777" w:rsidR="008737EA" w:rsidRPr="00C01DE2" w:rsidRDefault="008737EA" w:rsidP="0017647B">
      <w:pPr>
        <w:spacing w:after="0" w:line="240" w:lineRule="auto"/>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1BC9BA6A" w14:textId="77777777" w:rsidR="008737EA" w:rsidRPr="00C01DE2" w:rsidRDefault="008737EA" w:rsidP="0017647B">
      <w:pPr>
        <w:spacing w:after="0" w:line="240" w:lineRule="auto"/>
        <w:ind w:left="720" w:hanging="720"/>
        <w:rPr>
          <w:rFonts w:ascii="Times New Roman" w:hAnsi="Times New Roman"/>
          <w:sz w:val="24"/>
          <w:szCs w:val="24"/>
        </w:rPr>
      </w:pPr>
      <w:r>
        <w:rPr>
          <w:rFonts w:ascii="Times New Roman" w:hAnsi="Times New Roman"/>
          <w:sz w:val="24"/>
          <w:szCs w:val="24"/>
        </w:rPr>
        <w:t xml:space="preserve">            Chapter 14 (p 515-532)</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a</w:t>
      </w:r>
      <w:r w:rsidRPr="00C01DE2">
        <w:rPr>
          <w:rFonts w:ascii="Times New Roman" w:hAnsi="Times New Roman"/>
          <w:sz w:val="24"/>
          <w:szCs w:val="24"/>
        </w:rPr>
        <w:t>dolescence</w:t>
      </w:r>
    </w:p>
    <w:p w14:paraId="25013AFB" w14:textId="77777777" w:rsidR="008737EA" w:rsidRPr="00C01DE2" w:rsidRDefault="008737EA" w:rsidP="0017647B">
      <w:pPr>
        <w:spacing w:after="0" w:line="240" w:lineRule="auto"/>
        <w:ind w:left="720" w:hanging="720"/>
        <w:rPr>
          <w:rFonts w:ascii="Times New Roman" w:hAnsi="Times New Roman"/>
          <w:sz w:val="24"/>
          <w:szCs w:val="24"/>
        </w:rPr>
      </w:pPr>
      <w:r>
        <w:rPr>
          <w:rFonts w:ascii="Times New Roman" w:hAnsi="Times New Roman"/>
          <w:sz w:val="24"/>
          <w:szCs w:val="24"/>
        </w:rPr>
        <w:t xml:space="preserve">            Chapter 15 (p. 555-573)</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dolescence</w:t>
      </w:r>
    </w:p>
    <w:p w14:paraId="3B406F6F" w14:textId="77777777" w:rsidR="008737EA" w:rsidRDefault="008737EA" w:rsidP="0017647B">
      <w:pPr>
        <w:pStyle w:val="Level1"/>
        <w:numPr>
          <w:ilvl w:val="0"/>
          <w:numId w:val="0"/>
        </w:numPr>
        <w:spacing w:before="0" w:after="0"/>
        <w:rPr>
          <w:rFonts w:ascii="Times New Roman" w:hAnsi="Times New Roman" w:cs="Times New Roman"/>
          <w:b/>
          <w:sz w:val="24"/>
        </w:rPr>
      </w:pPr>
    </w:p>
    <w:p w14:paraId="31FFD904" w14:textId="77777777" w:rsidR="008737EA" w:rsidRDefault="008737EA" w:rsidP="0017647B">
      <w:pPr>
        <w:pStyle w:val="Level1"/>
        <w:numPr>
          <w:ilvl w:val="0"/>
          <w:numId w:val="0"/>
        </w:numPr>
        <w:spacing w:before="0" w:after="0"/>
        <w:rPr>
          <w:rFonts w:ascii="Times New Roman" w:hAnsi="Times New Roman" w:cs="Times New Roman"/>
          <w:b/>
          <w:sz w:val="24"/>
        </w:rPr>
      </w:pPr>
      <w:r w:rsidRPr="00C01DE2">
        <w:rPr>
          <w:rFonts w:ascii="Times New Roman" w:hAnsi="Times New Roman" w:cs="Times New Roman"/>
          <w:b/>
          <w:sz w:val="24"/>
        </w:rPr>
        <w:t>Suggested Readings</w:t>
      </w:r>
      <w:r w:rsidRPr="00AB7D1B">
        <w:rPr>
          <w:rFonts w:ascii="Times New Roman" w:hAnsi="Times New Roman" w:cs="Times New Roman"/>
          <w:b/>
          <w:sz w:val="24"/>
        </w:rPr>
        <w:t>:</w:t>
      </w:r>
    </w:p>
    <w:p w14:paraId="3F354EF6" w14:textId="77777777" w:rsidR="008737EA" w:rsidRDefault="008737EA" w:rsidP="0017647B">
      <w:pPr>
        <w:pStyle w:val="Level1"/>
        <w:numPr>
          <w:ilvl w:val="0"/>
          <w:numId w:val="0"/>
        </w:numPr>
        <w:spacing w:before="0" w:after="0"/>
        <w:ind w:left="684" w:hanging="684"/>
        <w:rPr>
          <w:rFonts w:ascii="Times New Roman" w:hAnsi="Times New Roman" w:cs="Times New Roman"/>
          <w:sz w:val="24"/>
        </w:rPr>
      </w:pPr>
      <w:r w:rsidRPr="00C01DE2">
        <w:rPr>
          <w:rFonts w:ascii="Times New Roman" w:hAnsi="Times New Roman" w:cs="Times New Roman"/>
          <w:sz w:val="24"/>
        </w:rPr>
        <w:t>Bøe, T., Sivertsen, B., Heiervang, E., Goodman, R., Lundervold, A. J., &amp; Hysing, M. (2014). Socioeconomic status and child mental health: The role of parental emotional well-being and parenting practices.</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 xml:space="preserve">(5), 705-715. </w:t>
      </w:r>
      <w:proofErr w:type="gramStart"/>
      <w:r w:rsidRPr="00C01DE2">
        <w:rPr>
          <w:rFonts w:ascii="Times New Roman" w:hAnsi="Times New Roman" w:cs="Times New Roman"/>
          <w:sz w:val="24"/>
        </w:rPr>
        <w:t>doi:http://dx.doi.org/10.1007/s10802-013-9818-9</w:t>
      </w:r>
      <w:proofErr w:type="gramEnd"/>
    </w:p>
    <w:p w14:paraId="7B230B68" w14:textId="77777777" w:rsidR="008737EA" w:rsidRDefault="008737EA" w:rsidP="0017647B">
      <w:pPr>
        <w:pStyle w:val="Level1"/>
        <w:numPr>
          <w:ilvl w:val="0"/>
          <w:numId w:val="0"/>
        </w:numPr>
        <w:spacing w:before="0" w:after="0"/>
        <w:ind w:left="684" w:hanging="684"/>
        <w:rPr>
          <w:rFonts w:ascii="Times New Roman" w:hAnsi="Times New Roman" w:cs="Times New Roman"/>
          <w:sz w:val="24"/>
        </w:rPr>
      </w:pPr>
    </w:p>
    <w:p w14:paraId="0A797F08" w14:textId="77777777" w:rsidR="008737EA" w:rsidRDefault="008737EA" w:rsidP="0017647B">
      <w:pPr>
        <w:pStyle w:val="Level1"/>
        <w:numPr>
          <w:ilvl w:val="0"/>
          <w:numId w:val="0"/>
        </w:numPr>
        <w:spacing w:before="0" w:after="0"/>
        <w:ind w:left="684" w:hanging="684"/>
        <w:rPr>
          <w:rStyle w:val="Hyperlink"/>
          <w:rFonts w:ascii="Times New Roman" w:hAnsi="Times New Roman"/>
          <w:sz w:val="24"/>
        </w:rPr>
      </w:pPr>
      <w:r w:rsidRPr="00C01DE2">
        <w:rPr>
          <w:rFonts w:ascii="Times New Roman" w:hAnsi="Times New Roman" w:cs="Times New Roman"/>
          <w:sz w:val="24"/>
        </w:rPr>
        <w:t xml:space="preserve">Gonzalez, M., Jones, D., &amp; Parent, J. (2014). Coparenting experiences in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families: An examination of single mothers and their nonmarital coparents.</w:t>
      </w:r>
      <w:r w:rsidRPr="00C01DE2">
        <w:rPr>
          <w:rFonts w:ascii="Times New Roman" w:hAnsi="Times New Roman" w:cs="Times New Roman"/>
          <w:i/>
          <w:iCs/>
          <w:sz w:val="24"/>
        </w:rPr>
        <w:t xml:space="preserve"> Family Process</w:t>
      </w:r>
      <w:r>
        <w:rPr>
          <w:rFonts w:ascii="Times New Roman" w:hAnsi="Times New Roman"/>
          <w:i/>
          <w:iCs/>
          <w:sz w:val="24"/>
        </w:rPr>
        <w:t xml:space="preserve"> </w:t>
      </w:r>
      <w:r w:rsidRPr="00C01DE2">
        <w:rPr>
          <w:rFonts w:ascii="Times New Roman" w:hAnsi="Times New Roman" w:cs="Times New Roman"/>
          <w:i/>
          <w:iCs/>
          <w:sz w:val="24"/>
        </w:rPr>
        <w:t>53</w:t>
      </w:r>
      <w:r w:rsidRPr="00C01DE2">
        <w:rPr>
          <w:rFonts w:ascii="Times New Roman" w:hAnsi="Times New Roman" w:cs="Times New Roman"/>
          <w:sz w:val="24"/>
        </w:rPr>
        <w:t xml:space="preserve">(1), 33-54. Retrieved from </w:t>
      </w:r>
      <w:hyperlink r:id="rId10" w:history="1">
        <w:r w:rsidRPr="00C01DE2">
          <w:rPr>
            <w:rStyle w:val="Hyperlink"/>
            <w:rFonts w:ascii="Times New Roman" w:hAnsi="Times New Roman" w:cs="Times New Roman"/>
            <w:sz w:val="24"/>
          </w:rPr>
          <w:t>http://search.proquest.com/docview/1515991192?accountid=14749</w:t>
        </w:r>
      </w:hyperlink>
    </w:p>
    <w:p w14:paraId="720B1F42" w14:textId="77777777" w:rsidR="008737EA" w:rsidRDefault="008737EA" w:rsidP="0017647B">
      <w:pPr>
        <w:pStyle w:val="Level1"/>
        <w:numPr>
          <w:ilvl w:val="0"/>
          <w:numId w:val="0"/>
        </w:numPr>
        <w:spacing w:before="0" w:after="0"/>
        <w:ind w:left="684" w:hanging="684"/>
        <w:rPr>
          <w:rFonts w:ascii="Times New Roman" w:hAnsi="Times New Roman" w:cs="Times New Roman"/>
          <w:sz w:val="24"/>
        </w:rPr>
      </w:pPr>
    </w:p>
    <w:p w14:paraId="2FBB2083" w14:textId="77777777" w:rsidR="008737EA" w:rsidRPr="000C7AE4" w:rsidRDefault="008737EA" w:rsidP="0017647B">
      <w:pPr>
        <w:pStyle w:val="Level1"/>
        <w:numPr>
          <w:ilvl w:val="0"/>
          <w:numId w:val="0"/>
        </w:numPr>
        <w:spacing w:before="0" w:after="0"/>
        <w:ind w:left="684" w:hanging="684"/>
        <w:rPr>
          <w:rStyle w:val="Hyperlink"/>
          <w:rFonts w:ascii="Times New Roman" w:hAnsi="Times New Roman" w:cs="Times New Roman"/>
          <w:sz w:val="24"/>
        </w:rPr>
      </w:pPr>
      <w:r w:rsidRPr="00C01DE2">
        <w:rPr>
          <w:rFonts w:ascii="Times New Roman" w:hAnsi="Times New Roman" w:cs="Times New Roman"/>
          <w:sz w:val="24"/>
        </w:rPr>
        <w:t>Juvonen, J., &amp; Graham, S. (2014). Bullying in schools: The power of bullies and the plight of victims.</w:t>
      </w:r>
      <w:r w:rsidRPr="00C01DE2">
        <w:rPr>
          <w:rFonts w:ascii="Times New Roman" w:hAnsi="Times New Roman" w:cs="Times New Roman"/>
          <w:i/>
          <w:iCs/>
          <w:sz w:val="24"/>
        </w:rPr>
        <w:t xml:space="preserve"> Annual Review of Psychology, 65</w:t>
      </w:r>
      <w:r w:rsidRPr="00C01DE2">
        <w:rPr>
          <w:rFonts w:ascii="Times New Roman" w:hAnsi="Times New Roman" w:cs="Times New Roman"/>
          <w:sz w:val="24"/>
        </w:rPr>
        <w:t xml:space="preserve">, 159-185. Retrieved from </w:t>
      </w:r>
      <w:hyperlink r:id="rId11" w:history="1">
        <w:r w:rsidRPr="00C01DE2">
          <w:rPr>
            <w:rStyle w:val="Hyperlink"/>
            <w:rFonts w:ascii="Times New Roman" w:hAnsi="Times New Roman" w:cs="Times New Roman"/>
            <w:sz w:val="24"/>
          </w:rPr>
          <w:t>http://search.proquest.com/docview/1515991298?accountid=14749</w:t>
        </w:r>
      </w:hyperlink>
    </w:p>
    <w:p w14:paraId="38DB0D0B" w14:textId="77777777" w:rsidR="008737EA" w:rsidRDefault="008737EA" w:rsidP="0017647B">
      <w:pPr>
        <w:pStyle w:val="Level1"/>
        <w:keepNext w:val="0"/>
        <w:widowControl w:val="0"/>
        <w:numPr>
          <w:ilvl w:val="0"/>
          <w:numId w:val="0"/>
        </w:numPr>
        <w:spacing w:before="0" w:after="0"/>
        <w:ind w:left="346" w:hanging="346"/>
        <w:rPr>
          <w:rFonts w:ascii="Times New Roman" w:hAnsi="Times New Roman" w:cs="Times New Roman"/>
          <w:sz w:val="24"/>
        </w:rPr>
      </w:pPr>
    </w:p>
    <w:p w14:paraId="46903577" w14:textId="77777777" w:rsidR="008737EA" w:rsidRPr="0028440B" w:rsidRDefault="008737EA" w:rsidP="0017647B">
      <w:pPr>
        <w:pStyle w:val="Level1"/>
        <w:keepNext w:val="0"/>
        <w:widowControl w:val="0"/>
        <w:numPr>
          <w:ilvl w:val="0"/>
          <w:numId w:val="0"/>
        </w:numPr>
        <w:spacing w:before="0" w:after="0"/>
        <w:ind w:left="346" w:hanging="346"/>
        <w:rPr>
          <w:rFonts w:ascii="Times New Roman" w:hAnsi="Times New Roman" w:cs="Times New Roman"/>
          <w:sz w:val="24"/>
          <w:u w:val="single"/>
        </w:rPr>
      </w:pPr>
      <w:r w:rsidRPr="00C01DE2">
        <w:rPr>
          <w:rFonts w:ascii="Times New Roman" w:hAnsi="Times New Roman" w:cs="Times New Roman"/>
          <w:sz w:val="24"/>
        </w:rPr>
        <w:t xml:space="preserve">Sanchez, Y. M., Lambert, S. F., &amp; Cooley-Strickland, M. (2013). Adverse life events, coping and internalizing and externalizing behaviors in urban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youth.</w:t>
      </w:r>
      <w:r w:rsidRPr="00C01DE2">
        <w:rPr>
          <w:rFonts w:ascii="Times New Roman" w:hAnsi="Times New Roman" w:cs="Times New Roman"/>
          <w:i/>
          <w:iCs/>
          <w:sz w:val="24"/>
        </w:rPr>
        <w:t xml:space="preserve"> Journal of Child and Family Studies, 22</w:t>
      </w:r>
      <w:r w:rsidRPr="00C01DE2">
        <w:rPr>
          <w:rFonts w:ascii="Times New Roman" w:hAnsi="Times New Roman" w:cs="Times New Roman"/>
          <w:sz w:val="24"/>
        </w:rPr>
        <w:t xml:space="preserve">(1), 38-47. </w:t>
      </w:r>
      <w:proofErr w:type="gramStart"/>
      <w:r w:rsidRPr="0028440B">
        <w:rPr>
          <w:rFonts w:ascii="Times New Roman" w:hAnsi="Times New Roman" w:cs="Times New Roman"/>
          <w:sz w:val="24"/>
          <w:u w:val="single"/>
        </w:rPr>
        <w:t>doi:http://dx.doi.org/10.1007/s10826-012-9590-4</w:t>
      </w:r>
      <w:proofErr w:type="gramEnd"/>
    </w:p>
    <w:p w14:paraId="255FE13C" w14:textId="77777777" w:rsidR="008737EA" w:rsidRDefault="008737EA" w:rsidP="0017647B">
      <w:pPr>
        <w:pStyle w:val="Level1"/>
        <w:keepNext w:val="0"/>
        <w:widowControl w:val="0"/>
        <w:numPr>
          <w:ilvl w:val="0"/>
          <w:numId w:val="0"/>
        </w:numPr>
        <w:spacing w:before="0" w:after="0"/>
        <w:ind w:left="691" w:hanging="720"/>
        <w:rPr>
          <w:rFonts w:ascii="Times New Roman" w:hAnsi="Times New Roman" w:cs="Times New Roman"/>
          <w:sz w:val="24"/>
        </w:rPr>
      </w:pPr>
    </w:p>
    <w:p w14:paraId="6A508DD1" w14:textId="77777777" w:rsidR="008737EA" w:rsidRPr="00C01DE2" w:rsidRDefault="008737EA" w:rsidP="0017647B">
      <w:pPr>
        <w:pStyle w:val="Level1"/>
        <w:keepNext w:val="0"/>
        <w:widowControl w:val="0"/>
        <w:numPr>
          <w:ilvl w:val="0"/>
          <w:numId w:val="0"/>
        </w:numPr>
        <w:spacing w:before="0" w:after="0"/>
        <w:ind w:left="691" w:hanging="720"/>
        <w:rPr>
          <w:rFonts w:ascii="Times New Roman" w:hAnsi="Times New Roman" w:cs="Times New Roman"/>
          <w:sz w:val="24"/>
        </w:rPr>
      </w:pPr>
      <w:r w:rsidRPr="00C01DE2">
        <w:rPr>
          <w:rFonts w:ascii="Times New Roman" w:hAnsi="Times New Roman" w:cs="Times New Roman"/>
          <w:sz w:val="24"/>
        </w:rPr>
        <w:t>Wormington, S. V., Anderson, K. G., Tomlinson, K. L., &amp; Brown, S. A. (2013). Alcohol and other drug use in middle school: The interplay of gender, peer victimization, and supportive social relationships.</w:t>
      </w:r>
      <w:r w:rsidRPr="00C01DE2">
        <w:rPr>
          <w:rFonts w:ascii="Times New Roman" w:hAnsi="Times New Roman" w:cs="Times New Roman"/>
          <w:i/>
          <w:iCs/>
          <w:sz w:val="24"/>
        </w:rPr>
        <w:t xml:space="preserve"> The Journal of Early Adolescence, 33</w:t>
      </w:r>
      <w:r w:rsidRPr="00C01DE2">
        <w:rPr>
          <w:rFonts w:ascii="Times New Roman" w:hAnsi="Times New Roman" w:cs="Times New Roman"/>
          <w:sz w:val="24"/>
        </w:rPr>
        <w:t xml:space="preserve">(5), 610-634. </w:t>
      </w:r>
      <w:proofErr w:type="gramStart"/>
      <w:r w:rsidRPr="0028440B">
        <w:rPr>
          <w:rFonts w:ascii="Times New Roman" w:hAnsi="Times New Roman" w:cs="Times New Roman"/>
          <w:sz w:val="24"/>
          <w:u w:val="single"/>
        </w:rPr>
        <w:t>doi:http://dx.doi.org/10.1177/0272431612453650</w:t>
      </w:r>
      <w:proofErr w:type="gramEnd"/>
    </w:p>
    <w:p w14:paraId="2F5D6EA8" w14:textId="77777777" w:rsidR="008737EA" w:rsidRDefault="008737EA" w:rsidP="0017647B">
      <w:pPr>
        <w:pStyle w:val="Level1"/>
        <w:numPr>
          <w:ilvl w:val="0"/>
          <w:numId w:val="0"/>
        </w:numPr>
        <w:spacing w:before="0" w:after="0"/>
        <w:ind w:left="346" w:hanging="346"/>
        <w:rPr>
          <w:rFonts w:ascii="Times New Roman" w:hAnsi="Times New Roman" w:cs="Times New Roman"/>
          <w:b/>
          <w:sz w:val="24"/>
        </w:rPr>
      </w:pPr>
      <w:r>
        <w:rPr>
          <w:rFonts w:ascii="Times New Roman" w:hAnsi="Times New Roman" w:cs="Times New Roman"/>
          <w:b/>
          <w:sz w:val="24"/>
        </w:rPr>
        <w:br/>
      </w:r>
      <w:r>
        <w:rPr>
          <w:rFonts w:ascii="Times New Roman" w:hAnsi="Times New Roman" w:cs="Times New Roman"/>
          <w:b/>
          <w:sz w:val="24"/>
        </w:rPr>
        <w:br/>
      </w:r>
    </w:p>
    <w:p w14:paraId="2E6AF3CE" w14:textId="77777777" w:rsidR="008737EA" w:rsidRDefault="008737EA" w:rsidP="0017647B">
      <w:pPr>
        <w:spacing w:after="0" w:line="240" w:lineRule="auto"/>
        <w:rPr>
          <w:rFonts w:ascii="Times New Roman" w:hAnsi="Times New Roman"/>
          <w:b/>
          <w:bCs/>
          <w:color w:val="262626"/>
          <w:sz w:val="24"/>
          <w:szCs w:val="24"/>
        </w:rPr>
      </w:pP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8737EA" w:rsidRPr="00B1787C" w14:paraId="2A9EAE32" w14:textId="77777777" w:rsidTr="006F1D2A">
        <w:tc>
          <w:tcPr>
            <w:tcW w:w="9540" w:type="dxa"/>
            <w:shd w:val="clear" w:color="auto" w:fill="C00000"/>
          </w:tcPr>
          <w:p w14:paraId="5817F855" w14:textId="77777777" w:rsidR="008737EA" w:rsidRPr="00B1787C" w:rsidRDefault="008737EA" w:rsidP="0017647B">
            <w:pPr>
              <w:rPr>
                <w:rFonts w:ascii="Times New Roman" w:hAnsi="Times New Roman"/>
                <w:b/>
                <w:sz w:val="28"/>
                <w:szCs w:val="28"/>
              </w:rPr>
            </w:pPr>
            <w:r w:rsidRPr="00B1787C">
              <w:rPr>
                <w:rFonts w:ascii="Times New Roman" w:hAnsi="Times New Roman"/>
                <w:b/>
                <w:sz w:val="28"/>
                <w:szCs w:val="28"/>
              </w:rPr>
              <w:t>Unit 11</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w:t>
            </w:r>
            <w:r>
              <w:rPr>
                <w:rFonts w:ascii="Times New Roman" w:hAnsi="Times New Roman"/>
                <w:b/>
                <w:sz w:val="28"/>
                <w:szCs w:val="28"/>
              </w:rPr>
              <w:t xml:space="preserve"> 2            </w:t>
            </w:r>
          </w:p>
        </w:tc>
      </w:tr>
    </w:tbl>
    <w:p w14:paraId="248D7B6C" w14:textId="77777777" w:rsidR="008737EA" w:rsidRPr="000A6475" w:rsidRDefault="008737EA" w:rsidP="001764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Pr>
          <w:rFonts w:ascii="Times New Roman" w:hAnsi="Times New Roman"/>
          <w:b/>
          <w:sz w:val="24"/>
          <w:szCs w:val="24"/>
        </w:rPr>
        <w:t>Topics</w:t>
      </w:r>
    </w:p>
    <w:p w14:paraId="62C4AE1B" w14:textId="77777777" w:rsidR="008737EA" w:rsidRPr="004B5B39"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4B5B39">
        <w:rPr>
          <w:rFonts w:ascii="Times New Roman" w:hAnsi="Times New Roman" w:cs="Times New Roman"/>
          <w:sz w:val="24"/>
        </w:rPr>
        <w:t>Engaging the young adolescent and family</w:t>
      </w:r>
    </w:p>
    <w:p w14:paraId="2E5833C7" w14:textId="77777777" w:rsidR="008737EA" w:rsidRPr="004B5B39"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4B5B39">
        <w:rPr>
          <w:rFonts w:ascii="Times New Roman" w:hAnsi="Times New Roman" w:cs="Times New Roman"/>
          <w:sz w:val="24"/>
        </w:rPr>
        <w:t>Assessing the young adolescent and family</w:t>
      </w:r>
    </w:p>
    <w:p w14:paraId="08C71756" w14:textId="77777777" w:rsidR="008737EA" w:rsidRPr="004B5B39"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4B5B39">
        <w:rPr>
          <w:rFonts w:ascii="Times New Roman" w:hAnsi="Times New Roman" w:cs="Times New Roman"/>
          <w:sz w:val="24"/>
        </w:rPr>
        <w:t>Skills for intervention with the young adolescent and family</w:t>
      </w:r>
    </w:p>
    <w:p w14:paraId="4B4E5722" w14:textId="222F49D8" w:rsidR="008737EA" w:rsidRPr="0022129C" w:rsidRDefault="008737EA" w:rsidP="0022129C">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proofErr w:type="gramStart"/>
      <w:r w:rsidRPr="004B5B39">
        <w:rPr>
          <w:rFonts w:ascii="Times New Roman" w:hAnsi="Times New Roman" w:cs="Times New Roman"/>
          <w:sz w:val="24"/>
        </w:rPr>
        <w:t>How</w:t>
      </w:r>
      <w:proofErr w:type="gramEnd"/>
      <w:r w:rsidRPr="004B5B39">
        <w:rPr>
          <w:rFonts w:ascii="Times New Roman" w:hAnsi="Times New Roman" w:cs="Times New Roman"/>
          <w:sz w:val="24"/>
        </w:rPr>
        <w:t xml:space="preserve"> social policies </w:t>
      </w:r>
      <w:r>
        <w:rPr>
          <w:rFonts w:ascii="Times New Roman" w:hAnsi="Times New Roman" w:cs="Times New Roman"/>
          <w:sz w:val="24"/>
        </w:rPr>
        <w:t xml:space="preserve">and specific challenges </w:t>
      </w:r>
      <w:r w:rsidRPr="004B5B39">
        <w:rPr>
          <w:rFonts w:ascii="Times New Roman" w:hAnsi="Times New Roman" w:cs="Times New Roman"/>
          <w:sz w:val="24"/>
        </w:rPr>
        <w:t>influence service delivery</w:t>
      </w:r>
    </w:p>
    <w:p w14:paraId="1771900A" w14:textId="77777777" w:rsidR="008737EA" w:rsidRPr="001F263D" w:rsidRDefault="008737EA" w:rsidP="0017647B">
      <w:pPr>
        <w:pStyle w:val="Level1"/>
        <w:numPr>
          <w:ilvl w:val="0"/>
          <w:numId w:val="0"/>
        </w:numPr>
        <w:spacing w:before="0" w:after="0"/>
        <w:rPr>
          <w:rFonts w:ascii="Times New Roman" w:hAnsi="Times New Roman" w:cs="Times New Roman"/>
          <w:sz w:val="24"/>
        </w:rPr>
      </w:pPr>
      <w:r w:rsidRPr="001F263D">
        <w:rPr>
          <w:rFonts w:ascii="Times New Roman" w:hAnsi="Times New Roman" w:cs="Times New Roman"/>
          <w:sz w:val="24"/>
        </w:rPr>
        <w:t>This session relates to Course Objectives 1–8.</w:t>
      </w:r>
    </w:p>
    <w:p w14:paraId="7F3A368A" w14:textId="77777777" w:rsidR="0017647B" w:rsidRDefault="0017647B" w:rsidP="0017647B">
      <w:pPr>
        <w:pStyle w:val="Level1"/>
        <w:numPr>
          <w:ilvl w:val="0"/>
          <w:numId w:val="0"/>
        </w:numPr>
        <w:spacing w:before="0" w:after="0"/>
        <w:ind w:left="346" w:hanging="346"/>
        <w:rPr>
          <w:rFonts w:ascii="Times New Roman" w:hAnsi="Times New Roman" w:cs="Times New Roman"/>
          <w:b/>
          <w:sz w:val="24"/>
        </w:rPr>
      </w:pPr>
    </w:p>
    <w:p w14:paraId="3E3C4D31" w14:textId="008B68A5" w:rsidR="008737EA" w:rsidRPr="00C01DE2" w:rsidRDefault="008737EA" w:rsidP="0017647B">
      <w:pPr>
        <w:pStyle w:val="Level1"/>
        <w:numPr>
          <w:ilvl w:val="0"/>
          <w:numId w:val="0"/>
        </w:numPr>
        <w:spacing w:before="0" w:after="0"/>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2A6A2D57" w14:textId="77777777" w:rsidR="008737EA" w:rsidRPr="009B4A00" w:rsidRDefault="008737EA" w:rsidP="0017647B">
      <w:pPr>
        <w:pStyle w:val="Default"/>
        <w:ind w:left="720" w:hanging="720"/>
      </w:pPr>
      <w:r w:rsidRPr="009B4A00">
        <w:t xml:space="preserve">Hauser-Cram, P., Nugent, J. K., Thies, K., &amp; Travers, J. F. (2014). Psychosocial development in middle adolescence. In </w:t>
      </w:r>
      <w:r w:rsidRPr="009B4A00">
        <w:rPr>
          <w:i/>
          <w:iCs/>
        </w:rPr>
        <w:t xml:space="preserve">The development of children and adolescents </w:t>
      </w:r>
      <w:r w:rsidRPr="009B4A00">
        <w:t>(pp. 591-617)</w:t>
      </w:r>
      <w:r w:rsidRPr="009B4A00">
        <w:rPr>
          <w:i/>
          <w:iCs/>
        </w:rPr>
        <w:t xml:space="preserve">. </w:t>
      </w:r>
      <w:r w:rsidRPr="009B4A00">
        <w:t xml:space="preserve">Hoboken, NJ: John Wiley &amp; Sons. </w:t>
      </w:r>
    </w:p>
    <w:p w14:paraId="465A2298" w14:textId="77777777" w:rsidR="008737EA" w:rsidRDefault="008737EA" w:rsidP="0017647B">
      <w:pPr>
        <w:pStyle w:val="Default"/>
        <w:ind w:left="720" w:hanging="720"/>
      </w:pPr>
    </w:p>
    <w:p w14:paraId="0AEDFFB5" w14:textId="77777777" w:rsidR="008737EA" w:rsidRPr="009B4A00" w:rsidRDefault="008737EA" w:rsidP="0017647B">
      <w:pPr>
        <w:pStyle w:val="Default"/>
        <w:ind w:left="720" w:hanging="720"/>
      </w:pPr>
      <w:r w:rsidRPr="009B4A00">
        <w:t xml:space="preserve">Konrad, S. C. (2020). Working with adolescents. In </w:t>
      </w:r>
      <w:r w:rsidRPr="009B4A00">
        <w:rPr>
          <w:i/>
          <w:iCs/>
        </w:rPr>
        <w:t xml:space="preserve">Child and family practice: A relational perspective, 2nd ed. </w:t>
      </w:r>
      <w:r w:rsidRPr="009B4A00">
        <w:t>(pp. 209-234). New York: Oxford University Press.</w:t>
      </w:r>
    </w:p>
    <w:p w14:paraId="62B6CC9A" w14:textId="77777777" w:rsidR="0022129C" w:rsidRDefault="0022129C" w:rsidP="0017647B">
      <w:pPr>
        <w:tabs>
          <w:tab w:val="left" w:pos="819"/>
        </w:tabs>
        <w:spacing w:after="0" w:line="240" w:lineRule="auto"/>
        <w:ind w:left="702" w:hanging="828"/>
        <w:rPr>
          <w:rFonts w:ascii="Times New Roman" w:hAnsi="Times New Roman"/>
          <w:sz w:val="24"/>
          <w:szCs w:val="24"/>
        </w:rPr>
      </w:pPr>
    </w:p>
    <w:p w14:paraId="6777781A" w14:textId="0B309AFF" w:rsidR="008737EA" w:rsidRDefault="008737EA" w:rsidP="0017647B">
      <w:pPr>
        <w:tabs>
          <w:tab w:val="left" w:pos="819"/>
        </w:tabs>
        <w:spacing w:after="0" w:line="240" w:lineRule="auto"/>
        <w:ind w:left="702" w:hanging="828"/>
        <w:rPr>
          <w:rFonts w:ascii="Times New Roman" w:hAnsi="Times New Roman"/>
          <w:sz w:val="24"/>
          <w:szCs w:val="24"/>
        </w:rPr>
      </w:pPr>
      <w:r>
        <w:rPr>
          <w:rFonts w:ascii="Times New Roman" w:hAnsi="Times New Roman"/>
          <w:sz w:val="24"/>
          <w:szCs w:val="24"/>
        </w:rPr>
        <w:br/>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8737EA" w:rsidRPr="00072117" w14:paraId="276B1A12" w14:textId="77777777" w:rsidTr="006F1D2A">
        <w:tc>
          <w:tcPr>
            <w:tcW w:w="9540" w:type="dxa"/>
            <w:shd w:val="clear" w:color="auto" w:fill="C00000"/>
          </w:tcPr>
          <w:p w14:paraId="38F577F9" w14:textId="77777777" w:rsidR="008737EA" w:rsidRDefault="008737EA" w:rsidP="0017647B">
            <w:pPr>
              <w:ind w:left="2772" w:hanging="2772"/>
              <w:rPr>
                <w:rFonts w:ascii="Times New Roman" w:hAnsi="Times New Roman"/>
                <w:b/>
                <w:sz w:val="28"/>
                <w:szCs w:val="28"/>
              </w:rPr>
            </w:pPr>
            <w:r w:rsidRPr="00072117">
              <w:rPr>
                <w:rFonts w:ascii="Times New Roman" w:hAnsi="Times New Roman"/>
                <w:b/>
                <w:sz w:val="28"/>
                <w:szCs w:val="28"/>
              </w:rPr>
              <w:lastRenderedPageBreak/>
              <w:t>Unit 12</w:t>
            </w:r>
            <w:r>
              <w:rPr>
                <w:rFonts w:ascii="Times New Roman" w:hAnsi="Times New Roman"/>
                <w:b/>
                <w:sz w:val="28"/>
                <w:szCs w:val="28"/>
              </w:rPr>
              <w:t xml:space="preserve">: </w:t>
            </w:r>
            <w:r w:rsidRPr="00072117">
              <w:rPr>
                <w:rFonts w:ascii="Times New Roman" w:hAnsi="Times New Roman"/>
                <w:b/>
                <w:sz w:val="28"/>
                <w:szCs w:val="28"/>
              </w:rPr>
              <w:t xml:space="preserve">  Middle Adolescents and </w:t>
            </w:r>
            <w:r>
              <w:rPr>
                <w:rFonts w:ascii="Times New Roman" w:hAnsi="Times New Roman"/>
                <w:b/>
                <w:sz w:val="28"/>
                <w:szCs w:val="28"/>
              </w:rPr>
              <w:t>T</w:t>
            </w:r>
            <w:r w:rsidRPr="00072117">
              <w:rPr>
                <w:rFonts w:ascii="Times New Roman" w:hAnsi="Times New Roman"/>
                <w:b/>
                <w:sz w:val="28"/>
                <w:szCs w:val="28"/>
              </w:rPr>
              <w:t>heir Families</w:t>
            </w:r>
            <w:r>
              <w:rPr>
                <w:rFonts w:ascii="Times New Roman" w:hAnsi="Times New Roman"/>
                <w:b/>
                <w:sz w:val="28"/>
                <w:szCs w:val="28"/>
              </w:rPr>
              <w:t>,</w:t>
            </w:r>
            <w:r w:rsidRPr="00072117">
              <w:rPr>
                <w:rFonts w:ascii="Times New Roman" w:hAnsi="Times New Roman"/>
                <w:b/>
                <w:sz w:val="28"/>
                <w:szCs w:val="28"/>
              </w:rPr>
              <w:t xml:space="preserve"> Part 1 </w:t>
            </w:r>
            <w:r>
              <w:rPr>
                <w:rFonts w:ascii="Times New Roman" w:hAnsi="Times New Roman"/>
                <w:b/>
                <w:sz w:val="28"/>
                <w:szCs w:val="28"/>
              </w:rPr>
              <w:t xml:space="preserve">         </w:t>
            </w:r>
          </w:p>
          <w:p w14:paraId="3C0859D5" w14:textId="77777777" w:rsidR="008737EA" w:rsidRPr="00072117" w:rsidRDefault="008737EA" w:rsidP="0017647B">
            <w:pPr>
              <w:ind w:left="2772" w:hanging="2772"/>
              <w:rPr>
                <w:rFonts w:ascii="Times New Roman" w:hAnsi="Times New Roman"/>
                <w:b/>
                <w:sz w:val="28"/>
                <w:szCs w:val="28"/>
              </w:rPr>
            </w:pPr>
            <w:r>
              <w:rPr>
                <w:rFonts w:ascii="Times New Roman" w:hAnsi="Times New Roman"/>
                <w:b/>
                <w:sz w:val="28"/>
                <w:szCs w:val="28"/>
              </w:rPr>
              <w:t xml:space="preserve">                                                                                                                  </w:t>
            </w:r>
          </w:p>
        </w:tc>
      </w:tr>
    </w:tbl>
    <w:p w14:paraId="52D3E846" w14:textId="77777777" w:rsidR="008737EA" w:rsidRPr="00DD3698" w:rsidRDefault="008737EA" w:rsidP="001764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DD3698">
        <w:rPr>
          <w:rFonts w:ascii="Times New Roman" w:hAnsi="Times New Roman"/>
          <w:b/>
          <w:sz w:val="24"/>
          <w:szCs w:val="24"/>
        </w:rPr>
        <w:t xml:space="preserve">Topics  </w:t>
      </w:r>
    </w:p>
    <w:p w14:paraId="2682A710" w14:textId="77777777" w:rsidR="008737EA" w:rsidRPr="00DD3698" w:rsidRDefault="008737EA" w:rsidP="0017647B">
      <w:pPr>
        <w:pStyle w:val="Level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sz w:val="24"/>
        </w:rPr>
      </w:pPr>
      <w:r w:rsidRPr="00DD3698">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DD3698">
        <w:rPr>
          <w:rFonts w:ascii="Times New Roman" w:hAnsi="Times New Roman" w:cs="Times New Roman"/>
          <w:sz w:val="24"/>
        </w:rPr>
        <w:t>14</w:t>
      </w:r>
      <w:r>
        <w:rPr>
          <w:rFonts w:ascii="Times New Roman" w:hAnsi="Times New Roman" w:cs="Times New Roman"/>
          <w:sz w:val="24"/>
        </w:rPr>
        <w:t xml:space="preserve"> to </w:t>
      </w:r>
      <w:r w:rsidRPr="00DD3698">
        <w:rPr>
          <w:rFonts w:ascii="Times New Roman" w:hAnsi="Times New Roman" w:cs="Times New Roman"/>
          <w:sz w:val="24"/>
        </w:rPr>
        <w:t>16 years</w:t>
      </w:r>
    </w:p>
    <w:p w14:paraId="7D4FDE49" w14:textId="77777777" w:rsidR="008737EA" w:rsidRPr="00DD3698"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DD3698">
        <w:rPr>
          <w:rFonts w:ascii="Times New Roman" w:hAnsi="Times New Roman" w:cs="Times New Roman"/>
          <w:sz w:val="24"/>
        </w:rPr>
        <w:t>The influence of adverse child experiences on development</w:t>
      </w:r>
    </w:p>
    <w:p w14:paraId="7C0F8FAD" w14:textId="77777777" w:rsidR="008737EA" w:rsidRPr="00DD3698"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DD3698">
        <w:rPr>
          <w:rFonts w:ascii="Times New Roman" w:hAnsi="Times New Roman" w:cs="Times New Roman"/>
          <w:sz w:val="24"/>
        </w:rPr>
        <w:t>The role of school and peers on development</w:t>
      </w:r>
    </w:p>
    <w:p w14:paraId="7C07D51B" w14:textId="2797BD6A" w:rsidR="008737EA" w:rsidRPr="00F51B3E"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1080"/>
        </w:tabs>
        <w:spacing w:before="0" w:after="0"/>
        <w:rPr>
          <w:rFonts w:ascii="Times New Roman" w:hAnsi="Times New Roman" w:cs="Times New Roman"/>
          <w:sz w:val="24"/>
        </w:rPr>
      </w:pPr>
      <w:r w:rsidRPr="00F51B3E">
        <w:rPr>
          <w:rFonts w:ascii="Times New Roman" w:hAnsi="Times New Roman" w:cs="Times New Roman"/>
          <w:sz w:val="24"/>
        </w:rPr>
        <w:t xml:space="preserve">The role of sex, </w:t>
      </w:r>
      <w:r w:rsidR="0028440B">
        <w:rPr>
          <w:rFonts w:ascii="Times New Roman" w:hAnsi="Times New Roman" w:cs="Times New Roman"/>
          <w:sz w:val="24"/>
        </w:rPr>
        <w:t>g</w:t>
      </w:r>
      <w:r w:rsidR="0028440B" w:rsidRPr="00F51B3E">
        <w:rPr>
          <w:rFonts w:ascii="Times New Roman" w:hAnsi="Times New Roman" w:cs="Times New Roman"/>
          <w:sz w:val="24"/>
        </w:rPr>
        <w:t>ender,</w:t>
      </w:r>
      <w:r w:rsidRPr="00F51B3E">
        <w:rPr>
          <w:rFonts w:ascii="Times New Roman" w:hAnsi="Times New Roman" w:cs="Times New Roman"/>
          <w:sz w:val="24"/>
        </w:rPr>
        <w:t xml:space="preserve"> and identity development in adolescents</w:t>
      </w:r>
    </w:p>
    <w:p w14:paraId="5387775A" w14:textId="77777777" w:rsidR="008737EA"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sidRPr="00DD3698">
        <w:rPr>
          <w:rFonts w:ascii="Times New Roman" w:hAnsi="Times New Roman" w:cs="Times New Roman"/>
          <w:sz w:val="24"/>
        </w:rPr>
        <w:t>Common struggles in this period</w:t>
      </w:r>
    </w:p>
    <w:p w14:paraId="3580459F" w14:textId="42BE52B1" w:rsidR="008737EA" w:rsidRDefault="0022129C" w:rsidP="0017647B">
      <w:pPr>
        <w:pStyle w:val="Level1"/>
        <w:pBdr>
          <w:top w:val="single" w:sz="4" w:space="1" w:color="auto"/>
          <w:left w:val="single" w:sz="4" w:space="4" w:color="auto"/>
          <w:bottom w:val="single" w:sz="4" w:space="1" w:color="auto"/>
          <w:right w:val="single" w:sz="4" w:space="4" w:color="auto"/>
        </w:pBdr>
        <w:tabs>
          <w:tab w:val="clear" w:pos="342"/>
          <w:tab w:val="num" w:pos="360"/>
        </w:tabs>
        <w:spacing w:before="0" w:after="0"/>
        <w:rPr>
          <w:rFonts w:ascii="Times New Roman" w:hAnsi="Times New Roman" w:cs="Times New Roman"/>
          <w:sz w:val="24"/>
        </w:rPr>
      </w:pPr>
      <w:r>
        <w:rPr>
          <w:rFonts w:ascii="Times New Roman" w:hAnsi="Times New Roman" w:cs="Times New Roman"/>
          <w:sz w:val="24"/>
        </w:rPr>
        <w:t>P</w:t>
      </w:r>
      <w:r w:rsidR="008737EA" w:rsidRPr="00DD3698">
        <w:rPr>
          <w:rFonts w:ascii="Times New Roman" w:hAnsi="Times New Roman" w:cs="Times New Roman"/>
          <w:sz w:val="24"/>
        </w:rPr>
        <w:t>olicies</w:t>
      </w:r>
      <w:r w:rsidR="008737EA">
        <w:rPr>
          <w:rFonts w:ascii="Times New Roman" w:hAnsi="Times New Roman" w:cs="Times New Roman"/>
          <w:sz w:val="24"/>
        </w:rPr>
        <w:t xml:space="preserve"> and specific challenges</w:t>
      </w:r>
      <w:r w:rsidR="008737EA" w:rsidRPr="00DD3698">
        <w:rPr>
          <w:rFonts w:ascii="Times New Roman" w:hAnsi="Times New Roman" w:cs="Times New Roman"/>
          <w:sz w:val="24"/>
        </w:rPr>
        <w:t xml:space="preserve"> influence service delivery</w:t>
      </w:r>
    </w:p>
    <w:p w14:paraId="14FBADBF" w14:textId="77777777" w:rsidR="008737EA" w:rsidRPr="001F263D" w:rsidRDefault="008737EA" w:rsidP="0017647B">
      <w:pPr>
        <w:pStyle w:val="Level1"/>
        <w:numPr>
          <w:ilvl w:val="0"/>
          <w:numId w:val="0"/>
        </w:numPr>
        <w:spacing w:before="0" w:after="0"/>
        <w:rPr>
          <w:rFonts w:ascii="Times New Roman" w:hAnsi="Times New Roman" w:cs="Times New Roman"/>
          <w:sz w:val="24"/>
        </w:rPr>
      </w:pPr>
      <w:r w:rsidRPr="001F263D">
        <w:rPr>
          <w:rFonts w:ascii="Times New Roman" w:hAnsi="Times New Roman" w:cs="Times New Roman"/>
          <w:sz w:val="24"/>
        </w:rPr>
        <w:t>This session relates to Course Objectives 1–8.</w:t>
      </w:r>
    </w:p>
    <w:p w14:paraId="7FE08F38" w14:textId="77777777" w:rsidR="0017647B" w:rsidRDefault="0017647B" w:rsidP="0017647B">
      <w:pPr>
        <w:pStyle w:val="BodyText"/>
        <w:spacing w:after="0"/>
        <w:rPr>
          <w:rFonts w:ascii="Times New Roman" w:hAnsi="Times New Roman" w:cs="Times New Roman"/>
          <w:b/>
          <w:sz w:val="24"/>
        </w:rPr>
      </w:pPr>
    </w:p>
    <w:p w14:paraId="7637D463" w14:textId="52E03F13" w:rsidR="008737EA" w:rsidRDefault="008737EA" w:rsidP="0017647B">
      <w:pPr>
        <w:pStyle w:val="BodyText"/>
        <w:spacing w:after="0"/>
        <w:rPr>
          <w:rFonts w:ascii="Times New Roman" w:hAnsi="Times New Roman" w:cs="Times New Roman"/>
          <w:b/>
          <w:sz w:val="24"/>
        </w:rPr>
      </w:pPr>
      <w:r w:rsidRPr="00DD3698">
        <w:rPr>
          <w:rFonts w:ascii="Times New Roman" w:hAnsi="Times New Roman" w:cs="Times New Roman"/>
          <w:b/>
          <w:sz w:val="24"/>
        </w:rPr>
        <w:t xml:space="preserve">Required Readings: </w:t>
      </w:r>
    </w:p>
    <w:p w14:paraId="56DBC6FC" w14:textId="77777777" w:rsidR="008737EA" w:rsidRDefault="008737EA" w:rsidP="0017647B">
      <w:pPr>
        <w:pStyle w:val="Bib"/>
        <w:spacing w:after="0"/>
        <w:rPr>
          <w:rFonts w:ascii="Times New Roman" w:hAnsi="Times New Roman" w:cs="Times New Roman"/>
          <w:sz w:val="24"/>
          <w:szCs w:val="24"/>
          <w:shd w:val="clear" w:color="auto" w:fill="FFFFFF"/>
        </w:rPr>
      </w:pPr>
      <w:r w:rsidRPr="00BC6CDC">
        <w:rPr>
          <w:rFonts w:ascii="Times New Roman" w:hAnsi="Times New Roman" w:cs="Times New Roman"/>
          <w:sz w:val="24"/>
          <w:szCs w:val="24"/>
          <w:shd w:val="clear" w:color="auto" w:fill="FFFFFF"/>
        </w:rPr>
        <w:t>Bosma, L. M., Orozco, L., Barriga, C. C., Rosas-Lee, M., &amp; Sieving, R. E. (2019). Promoting resilience during adolescence: voices of Latino youth and parents. </w:t>
      </w:r>
      <w:r w:rsidRPr="00BC6CDC">
        <w:rPr>
          <w:rFonts w:ascii="Times New Roman" w:hAnsi="Times New Roman" w:cs="Times New Roman"/>
          <w:i/>
          <w:iCs/>
          <w:sz w:val="24"/>
          <w:szCs w:val="24"/>
          <w:shd w:val="clear" w:color="auto" w:fill="FFFFFF"/>
        </w:rPr>
        <w:t>Youth &amp; Society</w:t>
      </w:r>
      <w:r w:rsidRPr="00BC6CDC">
        <w:rPr>
          <w:rFonts w:ascii="Times New Roman" w:hAnsi="Times New Roman" w:cs="Times New Roman"/>
          <w:sz w:val="24"/>
          <w:szCs w:val="24"/>
          <w:shd w:val="clear" w:color="auto" w:fill="FFFFFF"/>
        </w:rPr>
        <w:t>, </w:t>
      </w:r>
      <w:r w:rsidRPr="00BC6CDC">
        <w:rPr>
          <w:rFonts w:ascii="Times New Roman" w:hAnsi="Times New Roman" w:cs="Times New Roman"/>
          <w:i/>
          <w:iCs/>
          <w:sz w:val="24"/>
          <w:szCs w:val="24"/>
          <w:shd w:val="clear" w:color="auto" w:fill="FFFFFF"/>
        </w:rPr>
        <w:t>51</w:t>
      </w:r>
      <w:r w:rsidRPr="00BC6CDC">
        <w:rPr>
          <w:rFonts w:ascii="Times New Roman" w:hAnsi="Times New Roman" w:cs="Times New Roman"/>
          <w:sz w:val="24"/>
          <w:szCs w:val="24"/>
          <w:shd w:val="clear" w:color="auto" w:fill="FFFFFF"/>
        </w:rPr>
        <w:t>(6), 735-755.</w:t>
      </w:r>
    </w:p>
    <w:p w14:paraId="486D967A" w14:textId="77777777" w:rsidR="008737EA" w:rsidRPr="00BC6CDC" w:rsidRDefault="008737EA" w:rsidP="0017647B">
      <w:pPr>
        <w:pStyle w:val="Bib"/>
        <w:spacing w:after="0"/>
        <w:rPr>
          <w:rFonts w:ascii="Times New Roman" w:hAnsi="Times New Roman" w:cs="Times New Roman"/>
          <w:sz w:val="24"/>
          <w:szCs w:val="24"/>
          <w:shd w:val="clear" w:color="auto" w:fill="FFFFFF"/>
        </w:rPr>
      </w:pPr>
      <w:r w:rsidRPr="00BC6CDC">
        <w:rPr>
          <w:rFonts w:ascii="Times New Roman" w:hAnsi="Times New Roman" w:cs="Times New Roman"/>
          <w:sz w:val="24"/>
          <w:szCs w:val="24"/>
          <w:shd w:val="clear" w:color="auto" w:fill="FFFFFF"/>
        </w:rPr>
        <w:t>Dickerson, D. L., Brown, R. A., Johnson, C. L., Schweigman, K., &amp; D’Amico, E. J. (2016). Integrating motivational interviewing and traditional practices to address alcohol and drug use among urban American Indian/Alaska Native youth. </w:t>
      </w:r>
      <w:r w:rsidRPr="00BC6CDC">
        <w:rPr>
          <w:rFonts w:ascii="Times New Roman" w:hAnsi="Times New Roman" w:cs="Times New Roman"/>
          <w:i/>
          <w:iCs/>
          <w:sz w:val="24"/>
          <w:szCs w:val="24"/>
          <w:shd w:val="clear" w:color="auto" w:fill="FFFFFF"/>
        </w:rPr>
        <w:t>Journal of Substance Abuse Treatment</w:t>
      </w:r>
      <w:r w:rsidRPr="00BC6CDC">
        <w:rPr>
          <w:rFonts w:ascii="Times New Roman" w:hAnsi="Times New Roman" w:cs="Times New Roman"/>
          <w:sz w:val="24"/>
          <w:szCs w:val="24"/>
          <w:shd w:val="clear" w:color="auto" w:fill="FFFFFF"/>
        </w:rPr>
        <w:t>, </w:t>
      </w:r>
      <w:r w:rsidRPr="00BC6CDC">
        <w:rPr>
          <w:rFonts w:ascii="Times New Roman" w:hAnsi="Times New Roman" w:cs="Times New Roman"/>
          <w:i/>
          <w:iCs/>
          <w:sz w:val="24"/>
          <w:szCs w:val="24"/>
          <w:shd w:val="clear" w:color="auto" w:fill="FFFFFF"/>
        </w:rPr>
        <w:t>65</w:t>
      </w:r>
      <w:r w:rsidRPr="00BC6CDC">
        <w:rPr>
          <w:rFonts w:ascii="Times New Roman" w:hAnsi="Times New Roman" w:cs="Times New Roman"/>
          <w:sz w:val="24"/>
          <w:szCs w:val="24"/>
          <w:shd w:val="clear" w:color="auto" w:fill="FFFFFF"/>
        </w:rPr>
        <w:t>, 26-35.</w:t>
      </w:r>
    </w:p>
    <w:p w14:paraId="2F32937F" w14:textId="1A7725CC" w:rsidR="008737EA" w:rsidRDefault="008737EA" w:rsidP="0017647B">
      <w:pPr>
        <w:pStyle w:val="Bib"/>
        <w:spacing w:after="0"/>
        <w:rPr>
          <w:rFonts w:ascii="Times New Roman" w:hAnsi="Times New Roman" w:cs="Times New Roman"/>
          <w:sz w:val="24"/>
          <w:szCs w:val="24"/>
          <w:shd w:val="clear" w:color="auto" w:fill="FFFFFF"/>
        </w:rPr>
      </w:pPr>
      <w:r w:rsidRPr="00BC6CDC">
        <w:rPr>
          <w:rFonts w:ascii="Times New Roman" w:hAnsi="Times New Roman" w:cs="Times New Roman"/>
          <w:sz w:val="24"/>
          <w:szCs w:val="24"/>
          <w:shd w:val="clear" w:color="auto" w:fill="FFFFFF"/>
        </w:rPr>
        <w:t>Stevens, R., Bleakley, A., Hennessy, M., Dunaev, J., &amp; Gilliard-Matthews, S. (2019). # digital hood: Engagement with risk content on social media among Black and Hispanic youth. </w:t>
      </w:r>
      <w:r w:rsidRPr="00BC6CDC">
        <w:rPr>
          <w:rFonts w:ascii="Times New Roman" w:hAnsi="Times New Roman" w:cs="Times New Roman"/>
          <w:i/>
          <w:iCs/>
          <w:sz w:val="24"/>
          <w:szCs w:val="24"/>
          <w:shd w:val="clear" w:color="auto" w:fill="FFFFFF"/>
        </w:rPr>
        <w:t>Journal of Urban Health</w:t>
      </w:r>
      <w:r w:rsidRPr="00BC6CDC">
        <w:rPr>
          <w:rFonts w:ascii="Times New Roman" w:hAnsi="Times New Roman" w:cs="Times New Roman"/>
          <w:sz w:val="24"/>
          <w:szCs w:val="24"/>
          <w:shd w:val="clear" w:color="auto" w:fill="FFFFFF"/>
        </w:rPr>
        <w:t>, </w:t>
      </w:r>
      <w:r w:rsidRPr="00BC6CDC">
        <w:rPr>
          <w:rFonts w:ascii="Times New Roman" w:hAnsi="Times New Roman" w:cs="Times New Roman"/>
          <w:i/>
          <w:iCs/>
          <w:sz w:val="24"/>
          <w:szCs w:val="24"/>
          <w:shd w:val="clear" w:color="auto" w:fill="FFFFFF"/>
        </w:rPr>
        <w:t>96</w:t>
      </w:r>
      <w:r w:rsidRPr="00BC6CDC">
        <w:rPr>
          <w:rFonts w:ascii="Times New Roman" w:hAnsi="Times New Roman" w:cs="Times New Roman"/>
          <w:sz w:val="24"/>
          <w:szCs w:val="24"/>
          <w:shd w:val="clear" w:color="auto" w:fill="FFFFFF"/>
        </w:rPr>
        <w:t>(1), 74-82.</w:t>
      </w:r>
      <w:r>
        <w:rPr>
          <w:rFonts w:ascii="Times New Roman" w:hAnsi="Times New Roman" w:cs="Times New Roman"/>
          <w:sz w:val="24"/>
          <w:szCs w:val="24"/>
          <w:shd w:val="clear" w:color="auto" w:fill="FFFFFF"/>
        </w:rPr>
        <w:br/>
      </w:r>
    </w:p>
    <w:p w14:paraId="67F1C040" w14:textId="4069397B" w:rsidR="0022129C" w:rsidRDefault="0022129C" w:rsidP="0017647B">
      <w:pPr>
        <w:pStyle w:val="Bib"/>
        <w:spacing w:after="0"/>
        <w:rPr>
          <w:rFonts w:ascii="Times New Roman" w:hAnsi="Times New Roman" w:cs="Times New Roman"/>
          <w:sz w:val="24"/>
          <w:szCs w:val="24"/>
          <w:shd w:val="clear" w:color="auto" w:fill="FFFFFF"/>
        </w:rPr>
      </w:pPr>
    </w:p>
    <w:p w14:paraId="1FCF028C" w14:textId="77777777" w:rsidR="0022129C" w:rsidRPr="00BC6CDC" w:rsidRDefault="0022129C" w:rsidP="0017647B">
      <w:pPr>
        <w:pStyle w:val="Bib"/>
        <w:spacing w:after="0"/>
        <w:rPr>
          <w:rFonts w:ascii="Times New Roman" w:hAnsi="Times New Roman" w:cs="Times New Roman"/>
          <w:sz w:val="24"/>
          <w:szCs w:val="24"/>
          <w:shd w:val="clear" w:color="auto" w:fill="FFFFFF"/>
        </w:rPr>
      </w:pPr>
    </w:p>
    <w:tbl>
      <w:tblPr>
        <w:tblStyle w:val="TableGrid"/>
        <w:tblW w:w="9450" w:type="dxa"/>
        <w:tblInd w:w="-5" w:type="dxa"/>
        <w:tblLook w:val="04A0" w:firstRow="1" w:lastRow="0" w:firstColumn="1" w:lastColumn="0" w:noHBand="0" w:noVBand="1"/>
      </w:tblPr>
      <w:tblGrid>
        <w:gridCol w:w="9450"/>
      </w:tblGrid>
      <w:tr w:rsidR="008737EA" w:rsidRPr="00072117" w14:paraId="0FB47223" w14:textId="77777777" w:rsidTr="006F1D2A">
        <w:tc>
          <w:tcPr>
            <w:tcW w:w="9450" w:type="dxa"/>
            <w:shd w:val="clear" w:color="auto" w:fill="C00000"/>
          </w:tcPr>
          <w:p w14:paraId="42514C6C" w14:textId="77777777" w:rsidR="008737EA" w:rsidRDefault="008737EA" w:rsidP="0017647B">
            <w:pPr>
              <w:ind w:left="1056" w:hanging="1074"/>
              <w:rPr>
                <w:rFonts w:ascii="Times New Roman" w:hAnsi="Times New Roman"/>
                <w:b/>
                <w:sz w:val="28"/>
                <w:szCs w:val="28"/>
              </w:rPr>
            </w:pPr>
            <w:r w:rsidRPr="006F5C91">
              <w:rPr>
                <w:rFonts w:ascii="Times New Roman" w:hAnsi="Times New Roman"/>
                <w:b/>
                <w:sz w:val="28"/>
                <w:szCs w:val="28"/>
              </w:rPr>
              <w:t xml:space="preserve">Unit 14:  Older Adolescents </w:t>
            </w:r>
            <w:r>
              <w:rPr>
                <w:rFonts w:ascii="Times New Roman" w:hAnsi="Times New Roman"/>
                <w:b/>
                <w:sz w:val="28"/>
                <w:szCs w:val="28"/>
              </w:rPr>
              <w:t>and</w:t>
            </w:r>
            <w:r w:rsidRPr="006F5C91">
              <w:rPr>
                <w:rFonts w:ascii="Times New Roman" w:hAnsi="Times New Roman"/>
                <w:b/>
                <w:sz w:val="28"/>
                <w:szCs w:val="28"/>
              </w:rPr>
              <w:t xml:space="preserve"> Transitional</w:t>
            </w:r>
            <w:r>
              <w:rPr>
                <w:rFonts w:ascii="Times New Roman" w:hAnsi="Times New Roman"/>
                <w:b/>
                <w:sz w:val="28"/>
                <w:szCs w:val="28"/>
              </w:rPr>
              <w:t>-</w:t>
            </w:r>
            <w:r w:rsidRPr="006F5C91">
              <w:rPr>
                <w:rFonts w:ascii="Times New Roman" w:hAnsi="Times New Roman"/>
                <w:b/>
                <w:sz w:val="28"/>
                <w:szCs w:val="28"/>
              </w:rPr>
              <w:t xml:space="preserve">Age Youth </w:t>
            </w:r>
            <w:r>
              <w:rPr>
                <w:rFonts w:ascii="Times New Roman" w:hAnsi="Times New Roman"/>
                <w:b/>
                <w:sz w:val="28"/>
                <w:szCs w:val="28"/>
              </w:rPr>
              <w:t xml:space="preserve">          </w:t>
            </w:r>
          </w:p>
          <w:p w14:paraId="43EDAA8B" w14:textId="5F0B62F5" w:rsidR="008737EA" w:rsidRPr="006F5C91" w:rsidRDefault="008737EA" w:rsidP="0017647B">
            <w:pPr>
              <w:ind w:left="1056" w:hanging="1074"/>
              <w:rPr>
                <w:rFonts w:ascii="Times New Roman" w:hAnsi="Times New Roman"/>
                <w:b/>
                <w:sz w:val="28"/>
                <w:szCs w:val="28"/>
              </w:rPr>
            </w:pPr>
            <w:r>
              <w:rPr>
                <w:rFonts w:ascii="Times New Roman" w:hAnsi="Times New Roman"/>
                <w:b/>
                <w:sz w:val="28"/>
                <w:szCs w:val="28"/>
              </w:rPr>
              <w:t xml:space="preserve">                </w:t>
            </w:r>
            <w:r w:rsidRPr="006F5C91">
              <w:rPr>
                <w:rFonts w:ascii="Times New Roman" w:hAnsi="Times New Roman"/>
                <w:b/>
                <w:sz w:val="28"/>
                <w:szCs w:val="28"/>
              </w:rPr>
              <w:t xml:space="preserve">and </w:t>
            </w:r>
            <w:r>
              <w:rPr>
                <w:rFonts w:ascii="Times New Roman" w:hAnsi="Times New Roman"/>
                <w:b/>
                <w:sz w:val="28"/>
                <w:szCs w:val="28"/>
              </w:rPr>
              <w:t>T</w:t>
            </w:r>
            <w:r w:rsidRPr="006F5C91">
              <w:rPr>
                <w:rFonts w:ascii="Times New Roman" w:hAnsi="Times New Roman"/>
                <w:b/>
                <w:sz w:val="28"/>
                <w:szCs w:val="28"/>
              </w:rPr>
              <w:t>heir</w:t>
            </w:r>
            <w:r>
              <w:rPr>
                <w:rFonts w:ascii="Times New Roman" w:hAnsi="Times New Roman"/>
                <w:b/>
                <w:sz w:val="28"/>
                <w:szCs w:val="28"/>
              </w:rPr>
              <w:t xml:space="preserve"> </w:t>
            </w:r>
            <w:r w:rsidRPr="006F5C91">
              <w:rPr>
                <w:rFonts w:ascii="Times New Roman" w:hAnsi="Times New Roman"/>
                <w:b/>
                <w:sz w:val="28"/>
                <w:szCs w:val="28"/>
              </w:rPr>
              <w:t xml:space="preserve">Families     </w:t>
            </w:r>
          </w:p>
        </w:tc>
      </w:tr>
    </w:tbl>
    <w:p w14:paraId="188B61D0" w14:textId="77777777" w:rsidR="008737EA" w:rsidRPr="00C01DE2" w:rsidRDefault="008737EA" w:rsidP="0017647B">
      <w:pPr>
        <w:pBdr>
          <w:top w:val="single" w:sz="4" w:space="1" w:color="auto"/>
          <w:left w:val="single" w:sz="4" w:space="4" w:color="auto"/>
          <w:bottom w:val="single" w:sz="4" w:space="1" w:color="auto"/>
          <w:right w:val="single" w:sz="4" w:space="4" w:color="auto"/>
        </w:pBdr>
        <w:spacing w:after="0" w:line="240" w:lineRule="auto"/>
        <w:ind w:left="90"/>
        <w:rPr>
          <w:rFonts w:ascii="Times New Roman" w:hAnsi="Times New Roman"/>
          <w:b/>
          <w:sz w:val="24"/>
          <w:szCs w:val="24"/>
        </w:rPr>
      </w:pPr>
      <w:r w:rsidRPr="00C01DE2">
        <w:rPr>
          <w:rFonts w:ascii="Times New Roman" w:hAnsi="Times New Roman"/>
          <w:b/>
          <w:sz w:val="24"/>
          <w:szCs w:val="24"/>
        </w:rPr>
        <w:t>Topics</w:t>
      </w:r>
    </w:p>
    <w:p w14:paraId="36342BC6" w14:textId="77777777" w:rsidR="008737EA" w:rsidRPr="00C01DE2"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90"/>
        </w:tabs>
        <w:spacing w:before="0" w:after="0"/>
        <w:ind w:left="450" w:hanging="360"/>
        <w:rPr>
          <w:rFonts w:ascii="Times New Roman" w:hAnsi="Times New Roman" w:cs="Times New Roman"/>
          <w:sz w:val="24"/>
        </w:rPr>
      </w:pPr>
      <w:r w:rsidRPr="00C01DE2">
        <w:rPr>
          <w:rFonts w:ascii="Times New Roman" w:hAnsi="Times New Roman" w:cs="Times New Roman"/>
          <w:sz w:val="24"/>
        </w:rPr>
        <w:t>Critical tasks of development from</w:t>
      </w:r>
      <w:r>
        <w:rPr>
          <w:rFonts w:ascii="Times New Roman" w:hAnsi="Times New Roman" w:cs="Times New Roman"/>
          <w:sz w:val="24"/>
        </w:rPr>
        <w:t xml:space="preserve"> ages</w:t>
      </w:r>
      <w:r w:rsidRPr="00C01DE2">
        <w:rPr>
          <w:rFonts w:ascii="Times New Roman" w:hAnsi="Times New Roman" w:cs="Times New Roman"/>
          <w:sz w:val="24"/>
        </w:rPr>
        <w:t xml:space="preserve"> 17</w:t>
      </w:r>
      <w:r>
        <w:rPr>
          <w:rFonts w:ascii="Times New Roman" w:hAnsi="Times New Roman" w:cs="Times New Roman"/>
          <w:sz w:val="24"/>
        </w:rPr>
        <w:t xml:space="preserve"> to </w:t>
      </w:r>
      <w:r w:rsidRPr="00C01DE2">
        <w:rPr>
          <w:rFonts w:ascii="Times New Roman" w:hAnsi="Times New Roman" w:cs="Times New Roman"/>
          <w:sz w:val="24"/>
        </w:rPr>
        <w:t>19 years</w:t>
      </w:r>
    </w:p>
    <w:p w14:paraId="0A802226" w14:textId="77777777" w:rsidR="008737EA" w:rsidRPr="00B84913"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90"/>
        </w:tabs>
        <w:spacing w:before="0" w:after="0"/>
        <w:ind w:left="450" w:hanging="360"/>
        <w:rPr>
          <w:rFonts w:ascii="Times New Roman" w:hAnsi="Times New Roman" w:cs="Times New Roman"/>
          <w:sz w:val="24"/>
        </w:rPr>
      </w:pPr>
      <w:r w:rsidRPr="00B84913">
        <w:rPr>
          <w:rFonts w:ascii="Times New Roman" w:hAnsi="Times New Roman" w:cs="Times New Roman"/>
          <w:sz w:val="24"/>
        </w:rPr>
        <w:t xml:space="preserve">Emerging independence; </w:t>
      </w:r>
      <w:r>
        <w:rPr>
          <w:rFonts w:ascii="Times New Roman" w:hAnsi="Times New Roman" w:cs="Times New Roman"/>
          <w:sz w:val="24"/>
        </w:rPr>
        <w:t>c</w:t>
      </w:r>
      <w:r w:rsidRPr="00B84913">
        <w:rPr>
          <w:rFonts w:ascii="Times New Roman" w:hAnsi="Times New Roman" w:cs="Times New Roman"/>
          <w:sz w:val="24"/>
        </w:rPr>
        <w:t>ommon struggles in this period</w:t>
      </w:r>
    </w:p>
    <w:p w14:paraId="70AACFC3" w14:textId="2909878A" w:rsidR="008737EA" w:rsidRPr="00C01DE2"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90"/>
        </w:tabs>
        <w:spacing w:before="0" w:after="0"/>
        <w:ind w:left="450" w:hanging="360"/>
        <w:rPr>
          <w:rFonts w:ascii="Times New Roman" w:hAnsi="Times New Roman" w:cs="Times New Roman"/>
          <w:sz w:val="24"/>
        </w:rPr>
      </w:pPr>
      <w:r>
        <w:rPr>
          <w:rFonts w:ascii="Times New Roman" w:hAnsi="Times New Roman" w:cs="Times New Roman"/>
          <w:sz w:val="24"/>
        </w:rPr>
        <w:t xml:space="preserve">Engaging &amp; </w:t>
      </w:r>
      <w:r w:rsidR="0028440B">
        <w:rPr>
          <w:rFonts w:ascii="Times New Roman" w:hAnsi="Times New Roman" w:cs="Times New Roman"/>
          <w:sz w:val="24"/>
        </w:rPr>
        <w:t>assessing</w:t>
      </w:r>
      <w:r>
        <w:rPr>
          <w:rFonts w:ascii="Times New Roman" w:hAnsi="Times New Roman" w:cs="Times New Roman"/>
          <w:sz w:val="24"/>
        </w:rPr>
        <w:t xml:space="preserve"> the older adolescent </w:t>
      </w:r>
      <w:r w:rsidRPr="00C01DE2">
        <w:rPr>
          <w:rFonts w:ascii="Times New Roman" w:hAnsi="Times New Roman" w:cs="Times New Roman"/>
          <w:sz w:val="24"/>
        </w:rPr>
        <w:t>and family</w:t>
      </w:r>
    </w:p>
    <w:p w14:paraId="63F16260" w14:textId="77777777" w:rsidR="008737EA" w:rsidRPr="00C01DE2"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90"/>
        </w:tabs>
        <w:spacing w:before="0" w:after="0"/>
        <w:ind w:left="450" w:hanging="360"/>
        <w:rPr>
          <w:rFonts w:ascii="Times New Roman" w:hAnsi="Times New Roman" w:cs="Times New Roman"/>
          <w:sz w:val="24"/>
        </w:rPr>
      </w:pPr>
      <w:r w:rsidRPr="00C01DE2">
        <w:rPr>
          <w:rFonts w:ascii="Times New Roman" w:hAnsi="Times New Roman" w:cs="Times New Roman"/>
          <w:sz w:val="24"/>
        </w:rPr>
        <w:t>Skills for intervention with the older adolescent and family</w:t>
      </w:r>
    </w:p>
    <w:p w14:paraId="3E57E480" w14:textId="2D2A9F65" w:rsidR="008737EA" w:rsidRDefault="0028440B" w:rsidP="0017647B">
      <w:pPr>
        <w:pStyle w:val="Level1"/>
        <w:keepNext w:val="0"/>
        <w:pBdr>
          <w:top w:val="single" w:sz="4" w:space="1" w:color="auto"/>
          <w:left w:val="single" w:sz="4" w:space="4" w:color="auto"/>
          <w:bottom w:val="single" w:sz="4" w:space="1" w:color="auto"/>
          <w:right w:val="single" w:sz="4" w:space="4" w:color="auto"/>
        </w:pBdr>
        <w:tabs>
          <w:tab w:val="clear" w:pos="342"/>
          <w:tab w:val="num" w:pos="90"/>
        </w:tabs>
        <w:spacing w:before="0" w:after="0"/>
        <w:ind w:left="450" w:hanging="360"/>
        <w:rPr>
          <w:rFonts w:ascii="Times New Roman" w:hAnsi="Times New Roman" w:cs="Times New Roman"/>
          <w:sz w:val="24"/>
        </w:rPr>
      </w:pPr>
      <w:r w:rsidRPr="00C01DE2">
        <w:rPr>
          <w:rFonts w:ascii="Times New Roman" w:hAnsi="Times New Roman" w:cs="Times New Roman"/>
          <w:sz w:val="24"/>
        </w:rPr>
        <w:t>What</w:t>
      </w:r>
      <w:r w:rsidR="008737EA" w:rsidRPr="00C01DE2">
        <w:rPr>
          <w:rFonts w:ascii="Times New Roman" w:hAnsi="Times New Roman" w:cs="Times New Roman"/>
          <w:sz w:val="24"/>
        </w:rPr>
        <w:t xml:space="preserve"> social policies</w:t>
      </w:r>
      <w:r w:rsidR="008737EA">
        <w:rPr>
          <w:rFonts w:ascii="Times New Roman" w:hAnsi="Times New Roman" w:cs="Times New Roman"/>
          <w:sz w:val="24"/>
        </w:rPr>
        <w:t xml:space="preserve"> and specific challenges</w:t>
      </w:r>
      <w:r w:rsidR="008737EA" w:rsidRPr="00C01DE2">
        <w:rPr>
          <w:rFonts w:ascii="Times New Roman" w:hAnsi="Times New Roman" w:cs="Times New Roman"/>
          <w:sz w:val="24"/>
        </w:rPr>
        <w:t xml:space="preserve"> influence service delivery</w:t>
      </w:r>
    </w:p>
    <w:p w14:paraId="2A765971" w14:textId="77777777" w:rsidR="008737EA" w:rsidRPr="00B84913" w:rsidRDefault="008737EA" w:rsidP="0017647B">
      <w:pPr>
        <w:pStyle w:val="Level1"/>
        <w:numPr>
          <w:ilvl w:val="0"/>
          <w:numId w:val="0"/>
        </w:numPr>
        <w:spacing w:before="0" w:after="0"/>
        <w:ind w:left="346" w:hanging="346"/>
        <w:rPr>
          <w:rFonts w:ascii="Times New Roman" w:hAnsi="Times New Roman" w:cs="Times New Roman"/>
          <w:color w:val="auto"/>
          <w:sz w:val="24"/>
        </w:rPr>
      </w:pPr>
      <w:r w:rsidRPr="00B84913">
        <w:rPr>
          <w:rFonts w:ascii="Times New Roman" w:hAnsi="Times New Roman" w:cs="Times New Roman"/>
          <w:color w:val="auto"/>
          <w:sz w:val="24"/>
        </w:rPr>
        <w:t>This session relates to Course Objectives 1–8.</w:t>
      </w:r>
      <w:r>
        <w:rPr>
          <w:rFonts w:ascii="Times New Roman" w:hAnsi="Times New Roman" w:cs="Times New Roman"/>
          <w:color w:val="auto"/>
          <w:sz w:val="24"/>
        </w:rPr>
        <w:tab/>
        <w:t xml:space="preserve">        </w:t>
      </w:r>
      <w:r w:rsidRPr="00076027">
        <w:rPr>
          <w:rFonts w:ascii="Times New Roman" w:hAnsi="Times New Roman"/>
          <w:b/>
          <w:bCs/>
          <w:color w:val="262626"/>
          <w:sz w:val="32"/>
          <w:szCs w:val="32"/>
          <w:highlight w:val="yellow"/>
        </w:rPr>
        <w:t xml:space="preserve"> </w:t>
      </w:r>
      <w:r>
        <w:rPr>
          <w:rFonts w:ascii="Times New Roman" w:hAnsi="Times New Roman"/>
          <w:b/>
          <w:bCs/>
          <w:color w:val="262626"/>
          <w:sz w:val="32"/>
          <w:szCs w:val="32"/>
          <w:highlight w:val="yellow"/>
        </w:rPr>
        <w:t>Assignment 2 – Part 2 DUE</w:t>
      </w:r>
    </w:p>
    <w:p w14:paraId="303AE408" w14:textId="77777777" w:rsidR="0017647B" w:rsidRDefault="0017647B" w:rsidP="0017647B">
      <w:pPr>
        <w:pStyle w:val="Level1"/>
        <w:keepNext w:val="0"/>
        <w:numPr>
          <w:ilvl w:val="0"/>
          <w:numId w:val="0"/>
        </w:numPr>
        <w:spacing w:before="0" w:after="0"/>
        <w:ind w:left="90"/>
        <w:rPr>
          <w:rFonts w:ascii="Times New Roman" w:hAnsi="Times New Roman" w:cs="Times New Roman"/>
          <w:b/>
          <w:sz w:val="24"/>
        </w:rPr>
      </w:pPr>
    </w:p>
    <w:p w14:paraId="7B6906FE" w14:textId="591FB3A0" w:rsidR="008737EA" w:rsidRPr="00C01DE2" w:rsidRDefault="008737EA" w:rsidP="0017647B">
      <w:pPr>
        <w:pStyle w:val="Level1"/>
        <w:keepNext w:val="0"/>
        <w:numPr>
          <w:ilvl w:val="0"/>
          <w:numId w:val="0"/>
        </w:numPr>
        <w:spacing w:before="0" w:after="0"/>
        <w:ind w:left="90"/>
        <w:rPr>
          <w:rFonts w:ascii="Times New Roman" w:hAnsi="Times New Roman" w:cs="Times New Roman"/>
          <w:b/>
          <w:sz w:val="24"/>
        </w:rPr>
      </w:pPr>
      <w:r w:rsidRPr="00C01DE2">
        <w:rPr>
          <w:rFonts w:ascii="Times New Roman" w:hAnsi="Times New Roman" w:cs="Times New Roman"/>
          <w:b/>
          <w:sz w:val="24"/>
        </w:rPr>
        <w:t xml:space="preserve">Required Reading:  </w:t>
      </w:r>
    </w:p>
    <w:p w14:paraId="073E3736" w14:textId="77777777" w:rsidR="008737EA" w:rsidRPr="00FF5295" w:rsidRDefault="008737EA" w:rsidP="0017647B">
      <w:pPr>
        <w:pStyle w:val="Level1"/>
        <w:keepNext w:val="0"/>
        <w:numPr>
          <w:ilvl w:val="0"/>
          <w:numId w:val="0"/>
        </w:numPr>
        <w:spacing w:before="0" w:after="0"/>
        <w:ind w:left="720" w:hanging="630"/>
        <w:rPr>
          <w:rFonts w:ascii="Times New Roman" w:hAnsi="Times New Roman" w:cs="Times New Roman"/>
          <w:color w:val="auto"/>
          <w:sz w:val="24"/>
          <w:shd w:val="clear" w:color="auto" w:fill="FFFFFF"/>
        </w:rPr>
      </w:pPr>
      <w:r w:rsidRPr="00FF5295">
        <w:rPr>
          <w:rFonts w:ascii="Times New Roman" w:hAnsi="Times New Roman" w:cs="Times New Roman"/>
          <w:color w:val="auto"/>
          <w:sz w:val="24"/>
          <w:shd w:val="clear" w:color="auto" w:fill="FFFFFF"/>
        </w:rPr>
        <w:t>LaBrenz, C. A., O’Gara, J. L., Panisch, L. S., Baiden, P., &amp; Larkin, H. (2020). Adverse childhood experiences and mental and physical health disparities: the moderating effect of race and implications for social work. </w:t>
      </w:r>
      <w:r w:rsidRPr="00FF5295">
        <w:rPr>
          <w:rFonts w:ascii="Times New Roman" w:hAnsi="Times New Roman" w:cs="Times New Roman"/>
          <w:i/>
          <w:iCs/>
          <w:color w:val="auto"/>
          <w:sz w:val="24"/>
          <w:shd w:val="clear" w:color="auto" w:fill="FFFFFF"/>
        </w:rPr>
        <w:t>Social work in health care</w:t>
      </w:r>
      <w:r w:rsidRPr="00FF5295">
        <w:rPr>
          <w:rFonts w:ascii="Times New Roman" w:hAnsi="Times New Roman" w:cs="Times New Roman"/>
          <w:color w:val="auto"/>
          <w:sz w:val="24"/>
          <w:shd w:val="clear" w:color="auto" w:fill="FFFFFF"/>
        </w:rPr>
        <w:t>, 1-26.</w:t>
      </w:r>
    </w:p>
    <w:p w14:paraId="78D8CCAF" w14:textId="77777777" w:rsidR="008737EA" w:rsidRPr="00FF5295" w:rsidRDefault="008737EA" w:rsidP="0017647B">
      <w:pPr>
        <w:pStyle w:val="Level1"/>
        <w:keepNext w:val="0"/>
        <w:numPr>
          <w:ilvl w:val="0"/>
          <w:numId w:val="0"/>
        </w:numPr>
        <w:spacing w:before="0" w:after="0"/>
        <w:ind w:left="720" w:hanging="630"/>
        <w:rPr>
          <w:rFonts w:ascii="Times New Roman" w:hAnsi="Times New Roman" w:cs="Times New Roman"/>
          <w:color w:val="auto"/>
          <w:sz w:val="24"/>
          <w:shd w:val="clear" w:color="auto" w:fill="FFFFFF"/>
        </w:rPr>
      </w:pPr>
    </w:p>
    <w:p w14:paraId="30314D03" w14:textId="77777777" w:rsidR="008737EA" w:rsidRPr="00FF5295" w:rsidRDefault="008737EA" w:rsidP="0017647B">
      <w:pPr>
        <w:pStyle w:val="Level1"/>
        <w:keepNext w:val="0"/>
        <w:numPr>
          <w:ilvl w:val="0"/>
          <w:numId w:val="0"/>
        </w:numPr>
        <w:spacing w:before="0" w:after="0"/>
        <w:ind w:left="720" w:hanging="630"/>
        <w:rPr>
          <w:rFonts w:ascii="Times New Roman" w:hAnsi="Times New Roman" w:cs="Times New Roman"/>
          <w:color w:val="auto"/>
          <w:sz w:val="24"/>
          <w:shd w:val="clear" w:color="auto" w:fill="FFFFFF"/>
        </w:rPr>
      </w:pPr>
      <w:r w:rsidRPr="00FF5295">
        <w:rPr>
          <w:rFonts w:ascii="Times New Roman" w:hAnsi="Times New Roman" w:cs="Times New Roman"/>
          <w:color w:val="auto"/>
          <w:sz w:val="24"/>
          <w:shd w:val="clear" w:color="auto" w:fill="FFFFFF"/>
        </w:rPr>
        <w:t>Rivas-Drake, D., &amp; Stein, G. L. (2017). Multicultural developmental experiences: implications for resilience in transitional age youth. </w:t>
      </w:r>
      <w:r w:rsidRPr="00FF5295">
        <w:rPr>
          <w:rFonts w:ascii="Times New Roman" w:hAnsi="Times New Roman" w:cs="Times New Roman"/>
          <w:i/>
          <w:iCs/>
          <w:color w:val="auto"/>
          <w:sz w:val="24"/>
          <w:shd w:val="clear" w:color="auto" w:fill="FFFFFF"/>
        </w:rPr>
        <w:t>Child and Adolescent Psychiatric Clinics</w:t>
      </w:r>
      <w:r w:rsidRPr="00FF5295">
        <w:rPr>
          <w:rFonts w:ascii="Times New Roman" w:hAnsi="Times New Roman" w:cs="Times New Roman"/>
          <w:color w:val="auto"/>
          <w:sz w:val="24"/>
          <w:shd w:val="clear" w:color="auto" w:fill="FFFFFF"/>
        </w:rPr>
        <w:t>, </w:t>
      </w:r>
      <w:r w:rsidRPr="00FF5295">
        <w:rPr>
          <w:rFonts w:ascii="Times New Roman" w:hAnsi="Times New Roman" w:cs="Times New Roman"/>
          <w:i/>
          <w:iCs/>
          <w:color w:val="auto"/>
          <w:sz w:val="24"/>
          <w:shd w:val="clear" w:color="auto" w:fill="FFFFFF"/>
        </w:rPr>
        <w:t>26</w:t>
      </w:r>
      <w:r w:rsidRPr="00FF5295">
        <w:rPr>
          <w:rFonts w:ascii="Times New Roman" w:hAnsi="Times New Roman" w:cs="Times New Roman"/>
          <w:color w:val="auto"/>
          <w:sz w:val="24"/>
          <w:shd w:val="clear" w:color="auto" w:fill="FFFFFF"/>
        </w:rPr>
        <w:t>(2), 271-281.</w:t>
      </w:r>
    </w:p>
    <w:p w14:paraId="6E64343E" w14:textId="77777777" w:rsidR="008737EA" w:rsidRPr="00FF5295" w:rsidRDefault="008737EA" w:rsidP="0017647B">
      <w:pPr>
        <w:pStyle w:val="Level1"/>
        <w:keepNext w:val="0"/>
        <w:numPr>
          <w:ilvl w:val="0"/>
          <w:numId w:val="0"/>
        </w:numPr>
        <w:spacing w:before="0" w:after="0"/>
        <w:ind w:left="720" w:hanging="630"/>
        <w:rPr>
          <w:rFonts w:ascii="Times New Roman" w:hAnsi="Times New Roman" w:cs="Times New Roman"/>
          <w:color w:val="auto"/>
          <w:sz w:val="24"/>
          <w:shd w:val="clear" w:color="auto" w:fill="FFFFFF"/>
        </w:rPr>
      </w:pPr>
    </w:p>
    <w:p w14:paraId="15352BA8" w14:textId="77777777" w:rsidR="008737EA" w:rsidRPr="00FF5295" w:rsidRDefault="008737EA" w:rsidP="0017647B">
      <w:pPr>
        <w:pStyle w:val="Level1"/>
        <w:keepNext w:val="0"/>
        <w:numPr>
          <w:ilvl w:val="0"/>
          <w:numId w:val="0"/>
        </w:numPr>
        <w:spacing w:before="0" w:after="0"/>
        <w:ind w:left="720" w:hanging="630"/>
        <w:rPr>
          <w:rFonts w:ascii="Times New Roman" w:hAnsi="Times New Roman" w:cs="Times New Roman"/>
          <w:color w:val="auto"/>
          <w:sz w:val="24"/>
          <w:shd w:val="clear" w:color="auto" w:fill="FFFFFF"/>
        </w:rPr>
      </w:pPr>
      <w:r w:rsidRPr="00FF5295">
        <w:rPr>
          <w:rFonts w:ascii="Times New Roman" w:hAnsi="Times New Roman" w:cs="Times New Roman"/>
          <w:color w:val="auto"/>
          <w:sz w:val="24"/>
          <w:shd w:val="clear" w:color="auto" w:fill="FFFFFF"/>
        </w:rPr>
        <w:lastRenderedPageBreak/>
        <w:t>McConnell, E. A., Birkett, M., &amp; Mustanski, B. (2016). Families matter: Social support and mental health trajectories among lesbian, gay, bisexual, and transgender youth. </w:t>
      </w:r>
      <w:r w:rsidRPr="00FF5295">
        <w:rPr>
          <w:rFonts w:ascii="Times New Roman" w:hAnsi="Times New Roman" w:cs="Times New Roman"/>
          <w:i/>
          <w:iCs/>
          <w:color w:val="auto"/>
          <w:sz w:val="24"/>
          <w:shd w:val="clear" w:color="auto" w:fill="FFFFFF"/>
        </w:rPr>
        <w:t>Journal of Adolescent Health</w:t>
      </w:r>
      <w:r w:rsidRPr="00FF5295">
        <w:rPr>
          <w:rFonts w:ascii="Times New Roman" w:hAnsi="Times New Roman" w:cs="Times New Roman"/>
          <w:color w:val="auto"/>
          <w:sz w:val="24"/>
          <w:shd w:val="clear" w:color="auto" w:fill="FFFFFF"/>
        </w:rPr>
        <w:t>, </w:t>
      </w:r>
      <w:r w:rsidRPr="00FF5295">
        <w:rPr>
          <w:rFonts w:ascii="Times New Roman" w:hAnsi="Times New Roman" w:cs="Times New Roman"/>
          <w:i/>
          <w:iCs/>
          <w:color w:val="auto"/>
          <w:sz w:val="24"/>
          <w:shd w:val="clear" w:color="auto" w:fill="FFFFFF"/>
        </w:rPr>
        <w:t>59</w:t>
      </w:r>
      <w:r w:rsidRPr="00FF5295">
        <w:rPr>
          <w:rFonts w:ascii="Times New Roman" w:hAnsi="Times New Roman" w:cs="Times New Roman"/>
          <w:color w:val="auto"/>
          <w:sz w:val="24"/>
          <w:shd w:val="clear" w:color="auto" w:fill="FFFFFF"/>
        </w:rPr>
        <w:t>(6), 674-680.</w:t>
      </w:r>
    </w:p>
    <w:p w14:paraId="33D88CB2" w14:textId="77777777" w:rsidR="008737EA" w:rsidRPr="00FF5295" w:rsidRDefault="008737EA" w:rsidP="0017647B">
      <w:pPr>
        <w:pStyle w:val="Level1"/>
        <w:keepNext w:val="0"/>
        <w:numPr>
          <w:ilvl w:val="0"/>
          <w:numId w:val="0"/>
        </w:numPr>
        <w:spacing w:before="0" w:after="0"/>
        <w:ind w:left="720" w:hanging="630"/>
        <w:rPr>
          <w:rFonts w:ascii="Times New Roman" w:hAnsi="Times New Roman" w:cs="Times New Roman"/>
          <w:iCs/>
          <w:color w:val="auto"/>
          <w:sz w:val="24"/>
        </w:rPr>
      </w:pPr>
    </w:p>
    <w:p w14:paraId="159A5924" w14:textId="77777777" w:rsidR="008737EA" w:rsidRPr="00AB7D1B" w:rsidRDefault="008737EA" w:rsidP="0017647B">
      <w:pPr>
        <w:pStyle w:val="Level1"/>
        <w:keepNext w:val="0"/>
        <w:numPr>
          <w:ilvl w:val="0"/>
          <w:numId w:val="0"/>
        </w:numPr>
        <w:spacing w:before="0" w:after="0"/>
        <w:ind w:left="90"/>
        <w:rPr>
          <w:rFonts w:ascii="Times New Roman" w:hAnsi="Times New Roman" w:cs="Times New Roman"/>
          <w:b/>
          <w:sz w:val="24"/>
          <w:szCs w:val="28"/>
        </w:rPr>
      </w:pPr>
      <w:r w:rsidRPr="00AB7D1B">
        <w:rPr>
          <w:rFonts w:ascii="Times New Roman" w:hAnsi="Times New Roman" w:cs="Times New Roman"/>
          <w:b/>
          <w:sz w:val="24"/>
          <w:szCs w:val="28"/>
        </w:rPr>
        <w:t xml:space="preserve">Suggested Reading:  </w:t>
      </w:r>
    </w:p>
    <w:p w14:paraId="5D5A70B3" w14:textId="0628246F" w:rsidR="008737EA" w:rsidRDefault="008737EA" w:rsidP="0017647B">
      <w:pPr>
        <w:spacing w:after="0" w:line="240" w:lineRule="auto"/>
        <w:ind w:left="720" w:hanging="630"/>
        <w:rPr>
          <w:rFonts w:ascii="Times New Roman" w:hAnsi="Times New Roman"/>
          <w:sz w:val="24"/>
          <w:szCs w:val="24"/>
        </w:rPr>
      </w:pPr>
      <w:r w:rsidRPr="00B84913">
        <w:rPr>
          <w:rFonts w:ascii="Times New Roman" w:hAnsi="Times New Roman"/>
          <w:sz w:val="24"/>
          <w:szCs w:val="24"/>
        </w:rPr>
        <w:t>Walkner, A. J., &amp; Rueter, M. A. (2014). Adoption status and family relationships during the transition to young adulthood.</w:t>
      </w:r>
      <w:r w:rsidRPr="00B84913">
        <w:rPr>
          <w:rFonts w:ascii="Times New Roman" w:hAnsi="Times New Roman"/>
          <w:i/>
          <w:iCs/>
          <w:sz w:val="24"/>
          <w:szCs w:val="24"/>
        </w:rPr>
        <w:t xml:space="preserve"> Journal of Family Psychology, 28</w:t>
      </w:r>
      <w:r w:rsidRPr="00B84913">
        <w:rPr>
          <w:rFonts w:ascii="Times New Roman" w:hAnsi="Times New Roman"/>
          <w:sz w:val="24"/>
          <w:szCs w:val="24"/>
        </w:rPr>
        <w:t xml:space="preserve">(6), 877-886. </w:t>
      </w:r>
      <w:r w:rsidR="0028440B" w:rsidRPr="007A5053">
        <w:rPr>
          <w:rFonts w:ascii="Times New Roman" w:hAnsi="Times New Roman"/>
          <w:sz w:val="24"/>
          <w:szCs w:val="24"/>
        </w:rPr>
        <w:t>doi: http://dx.doi.org/10.1037/fam0000020</w:t>
      </w:r>
    </w:p>
    <w:p w14:paraId="71A26CD3" w14:textId="63A166AF" w:rsidR="008737EA" w:rsidRPr="007A5053" w:rsidRDefault="008737EA" w:rsidP="0017647B">
      <w:pPr>
        <w:widowControl w:val="0"/>
        <w:adjustRightInd w:val="0"/>
        <w:spacing w:after="0" w:line="240" w:lineRule="auto"/>
        <w:ind w:left="720" w:hanging="634"/>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tbl>
      <w:tblPr>
        <w:tblStyle w:val="TableGrid"/>
        <w:tblW w:w="9450" w:type="dxa"/>
        <w:tblInd w:w="-5" w:type="dxa"/>
        <w:tblLook w:val="04A0" w:firstRow="1" w:lastRow="0" w:firstColumn="1" w:lastColumn="0" w:noHBand="0" w:noVBand="1"/>
      </w:tblPr>
      <w:tblGrid>
        <w:gridCol w:w="9450"/>
      </w:tblGrid>
      <w:tr w:rsidR="008737EA" w:rsidRPr="00072117" w14:paraId="4D1777F7" w14:textId="77777777" w:rsidTr="006F1D2A">
        <w:tc>
          <w:tcPr>
            <w:tcW w:w="9450" w:type="dxa"/>
            <w:shd w:val="clear" w:color="auto" w:fill="C00000"/>
          </w:tcPr>
          <w:p w14:paraId="7F35C6C5" w14:textId="77777777" w:rsidR="008737EA" w:rsidRPr="006F5C91" w:rsidRDefault="008737EA" w:rsidP="0017647B">
            <w:pPr>
              <w:ind w:left="1056" w:hanging="1074"/>
              <w:rPr>
                <w:rFonts w:ascii="Times New Roman" w:hAnsi="Times New Roman"/>
                <w:b/>
                <w:sz w:val="28"/>
                <w:szCs w:val="28"/>
              </w:rPr>
            </w:pPr>
            <w:r w:rsidRPr="006F5C91">
              <w:rPr>
                <w:rFonts w:ascii="Times New Roman" w:hAnsi="Times New Roman"/>
                <w:b/>
                <w:sz w:val="28"/>
                <w:szCs w:val="28"/>
              </w:rPr>
              <w:t xml:space="preserve">Unit </w:t>
            </w:r>
            <w:r>
              <w:rPr>
                <w:rFonts w:ascii="Times New Roman" w:hAnsi="Times New Roman"/>
                <w:b/>
                <w:sz w:val="28"/>
                <w:szCs w:val="28"/>
              </w:rPr>
              <w:t>15</w:t>
            </w:r>
            <w:r w:rsidRPr="006F5C91">
              <w:rPr>
                <w:rFonts w:ascii="Times New Roman" w:hAnsi="Times New Roman"/>
                <w:b/>
                <w:sz w:val="28"/>
                <w:szCs w:val="28"/>
              </w:rPr>
              <w:t xml:space="preserve">:  </w:t>
            </w:r>
            <w:r>
              <w:rPr>
                <w:rFonts w:ascii="Times New Roman" w:hAnsi="Times New Roman"/>
                <w:b/>
                <w:sz w:val="28"/>
                <w:szCs w:val="28"/>
              </w:rPr>
              <w:t>Wrap up and summary</w:t>
            </w:r>
            <w:r w:rsidRPr="006F5C91">
              <w:rPr>
                <w:rFonts w:ascii="Times New Roman" w:hAnsi="Times New Roman"/>
                <w:b/>
                <w:sz w:val="28"/>
                <w:szCs w:val="28"/>
              </w:rPr>
              <w:t xml:space="preserve">     </w:t>
            </w:r>
            <w:r>
              <w:rPr>
                <w:rFonts w:ascii="Times New Roman" w:hAnsi="Times New Roman"/>
                <w:b/>
                <w:sz w:val="28"/>
                <w:szCs w:val="28"/>
              </w:rPr>
              <w:t xml:space="preserve">                                               </w:t>
            </w:r>
          </w:p>
        </w:tc>
      </w:tr>
    </w:tbl>
    <w:p w14:paraId="18621713" w14:textId="77777777" w:rsidR="008737EA" w:rsidRPr="00C01DE2" w:rsidRDefault="008737EA" w:rsidP="0017647B">
      <w:pPr>
        <w:pBdr>
          <w:top w:val="single" w:sz="4" w:space="1" w:color="auto"/>
          <w:left w:val="single" w:sz="4" w:space="4" w:color="auto"/>
          <w:bottom w:val="single" w:sz="4" w:space="1" w:color="auto"/>
          <w:right w:val="single" w:sz="4" w:space="4" w:color="auto"/>
        </w:pBdr>
        <w:spacing w:after="0" w:line="240" w:lineRule="auto"/>
        <w:ind w:left="90"/>
        <w:rPr>
          <w:rFonts w:ascii="Times New Roman" w:hAnsi="Times New Roman"/>
          <w:b/>
          <w:sz w:val="24"/>
          <w:szCs w:val="24"/>
        </w:rPr>
      </w:pPr>
      <w:r w:rsidRPr="00C01DE2">
        <w:rPr>
          <w:rFonts w:ascii="Times New Roman" w:hAnsi="Times New Roman"/>
          <w:b/>
          <w:sz w:val="24"/>
          <w:szCs w:val="24"/>
        </w:rPr>
        <w:t>Topics</w:t>
      </w:r>
    </w:p>
    <w:p w14:paraId="061BED4D" w14:textId="77777777" w:rsidR="008737EA"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90"/>
        </w:tabs>
        <w:spacing w:before="0" w:after="0"/>
        <w:ind w:left="450" w:hanging="360"/>
        <w:rPr>
          <w:rFonts w:ascii="Times New Roman" w:hAnsi="Times New Roman" w:cs="Times New Roman"/>
          <w:sz w:val="24"/>
        </w:rPr>
      </w:pPr>
      <w:r>
        <w:rPr>
          <w:rFonts w:ascii="Times New Roman" w:hAnsi="Times New Roman" w:cs="Times New Roman"/>
          <w:sz w:val="24"/>
        </w:rPr>
        <w:t>Integrating knowledge of child and family development, intervention, and assessment with practice settings in mental health, child welfare, health, school, and juvenile justice settings</w:t>
      </w:r>
    </w:p>
    <w:p w14:paraId="786B5BB1" w14:textId="77777777" w:rsidR="008737EA"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90"/>
        </w:tabs>
        <w:spacing w:before="0" w:after="0"/>
        <w:ind w:left="450" w:hanging="360"/>
        <w:rPr>
          <w:rFonts w:ascii="Times New Roman" w:hAnsi="Times New Roman" w:cs="Times New Roman"/>
          <w:sz w:val="24"/>
        </w:rPr>
      </w:pPr>
      <w:r>
        <w:rPr>
          <w:rFonts w:ascii="Times New Roman" w:hAnsi="Times New Roman" w:cs="Times New Roman"/>
          <w:sz w:val="24"/>
        </w:rPr>
        <w:t>Empirical evaluation of practice</w:t>
      </w:r>
    </w:p>
    <w:p w14:paraId="49A98265" w14:textId="77777777" w:rsidR="008737EA" w:rsidRDefault="008737EA" w:rsidP="0017647B">
      <w:pPr>
        <w:pStyle w:val="Level1"/>
        <w:pBdr>
          <w:top w:val="single" w:sz="4" w:space="1" w:color="auto"/>
          <w:left w:val="single" w:sz="4" w:space="4" w:color="auto"/>
          <w:bottom w:val="single" w:sz="4" w:space="1" w:color="auto"/>
          <w:right w:val="single" w:sz="4" w:space="4" w:color="auto"/>
        </w:pBdr>
        <w:tabs>
          <w:tab w:val="clear" w:pos="342"/>
          <w:tab w:val="num" w:pos="90"/>
        </w:tabs>
        <w:spacing w:before="0" w:after="0"/>
        <w:ind w:left="450" w:hanging="360"/>
        <w:rPr>
          <w:rFonts w:ascii="Times New Roman" w:hAnsi="Times New Roman" w:cs="Times New Roman"/>
          <w:sz w:val="24"/>
        </w:rPr>
      </w:pPr>
      <w:r>
        <w:rPr>
          <w:rFonts w:ascii="Times New Roman" w:hAnsi="Times New Roman" w:cs="Times New Roman"/>
          <w:sz w:val="24"/>
        </w:rPr>
        <w:t>Social work practice on micro, mezzo, and macro levels with children and families</w:t>
      </w:r>
    </w:p>
    <w:p w14:paraId="06FC4884" w14:textId="7843E093" w:rsidR="008737EA" w:rsidRPr="000C7AE4" w:rsidRDefault="008737EA" w:rsidP="0017647B">
      <w:pPr>
        <w:pStyle w:val="Level1"/>
        <w:numPr>
          <w:ilvl w:val="0"/>
          <w:numId w:val="0"/>
        </w:numPr>
        <w:spacing w:before="0" w:after="0"/>
        <w:rPr>
          <w:rFonts w:ascii="Times New Roman" w:hAnsi="Times New Roman" w:cs="Times New Roman"/>
          <w:sz w:val="24"/>
        </w:rPr>
      </w:pPr>
      <w:r w:rsidRPr="00FF5295">
        <w:rPr>
          <w:rFonts w:ascii="Times New Roman" w:hAnsi="Times New Roman" w:cs="Times New Roman"/>
          <w:sz w:val="24"/>
        </w:rPr>
        <w:t>This session relates to Course Objectives 1–8.</w:t>
      </w:r>
      <w:r>
        <w:rPr>
          <w:rFonts w:ascii="Times New Roman" w:hAnsi="Times New Roman" w:cs="Times New Roman"/>
          <w:sz w:val="24"/>
        </w:rPr>
        <w:t xml:space="preserve">                   </w:t>
      </w:r>
      <w:r w:rsidRPr="00AE6F0F">
        <w:rPr>
          <w:rFonts w:ascii="Times New Roman" w:hAnsi="Times New Roman"/>
          <w:b/>
          <w:bCs/>
          <w:color w:val="262626"/>
          <w:sz w:val="32"/>
          <w:szCs w:val="32"/>
          <w:highlight w:val="yellow"/>
        </w:rPr>
        <w:t>QUIZ #</w:t>
      </w:r>
      <w:r>
        <w:rPr>
          <w:rFonts w:ascii="Times New Roman" w:hAnsi="Times New Roman"/>
          <w:b/>
          <w:bCs/>
          <w:color w:val="262626"/>
          <w:sz w:val="32"/>
          <w:szCs w:val="32"/>
          <w:highlight w:val="yellow"/>
        </w:rPr>
        <w:t xml:space="preserve">4 OPENS  </w:t>
      </w:r>
    </w:p>
    <w:p w14:paraId="1776B20B" w14:textId="77777777" w:rsidR="008737EA" w:rsidRPr="00FF5295" w:rsidRDefault="008737EA" w:rsidP="0017647B">
      <w:pPr>
        <w:pStyle w:val="Level1"/>
        <w:numPr>
          <w:ilvl w:val="0"/>
          <w:numId w:val="0"/>
        </w:numPr>
        <w:spacing w:before="0" w:after="0"/>
        <w:ind w:left="346" w:hanging="346"/>
        <w:rPr>
          <w:rFonts w:ascii="Times New Roman" w:hAnsi="Times New Roman" w:cs="Times New Roman"/>
          <w:sz w:val="24"/>
        </w:rPr>
      </w:pPr>
    </w:p>
    <w:p w14:paraId="3F990B6A" w14:textId="77777777" w:rsidR="008737EA" w:rsidRPr="007A5053" w:rsidRDefault="008737EA" w:rsidP="0017647B">
      <w:pPr>
        <w:spacing w:after="0" w:line="240" w:lineRule="auto"/>
        <w:ind w:left="630" w:hanging="630"/>
        <w:rPr>
          <w:rFonts w:ascii="Times New Roman" w:hAnsi="Times New Roman"/>
          <w:sz w:val="24"/>
          <w:szCs w:val="24"/>
        </w:rPr>
      </w:pPr>
    </w:p>
    <w:p w14:paraId="6D57BCEB" w14:textId="77777777" w:rsidR="008737EA" w:rsidRPr="00C01DE2" w:rsidRDefault="008737EA" w:rsidP="0017647B">
      <w:pPr>
        <w:spacing w:after="0" w:line="240" w:lineRule="auto"/>
        <w:rPr>
          <w:rFonts w:ascii="Times New Roman" w:hAnsi="Times New Roman"/>
          <w:sz w:val="24"/>
          <w:szCs w:val="24"/>
        </w:rPr>
      </w:pPr>
    </w:p>
    <w:p w14:paraId="59F77449" w14:textId="77777777" w:rsidR="008737EA" w:rsidRDefault="008737EA" w:rsidP="008737EA">
      <w:pPr>
        <w:ind w:left="-180"/>
        <w:rPr>
          <w:rFonts w:ascii="Times New Roman" w:hAnsi="Times New Roman"/>
          <w:b/>
          <w:sz w:val="24"/>
          <w:szCs w:val="24"/>
        </w:rPr>
      </w:pPr>
    </w:p>
    <w:p w14:paraId="05350A89" w14:textId="77777777" w:rsidR="008737EA" w:rsidRDefault="008737EA" w:rsidP="008737EA">
      <w:pPr>
        <w:rPr>
          <w:rFonts w:ascii="Times New Roman" w:hAnsi="Times New Roman"/>
          <w:b/>
          <w:sz w:val="28"/>
          <w:szCs w:val="28"/>
        </w:rPr>
      </w:pPr>
      <w:r>
        <w:rPr>
          <w:rFonts w:ascii="Times New Roman" w:hAnsi="Times New Roman"/>
          <w:b/>
          <w:sz w:val="28"/>
          <w:szCs w:val="28"/>
        </w:rPr>
        <w:br w:type="page"/>
      </w:r>
    </w:p>
    <w:p w14:paraId="3FC70ECB" w14:textId="77777777" w:rsidR="00631045" w:rsidRPr="003A4512" w:rsidRDefault="00631045" w:rsidP="00631045">
      <w:pPr>
        <w:spacing w:after="0" w:line="240" w:lineRule="auto"/>
        <w:jc w:val="center"/>
        <w:rPr>
          <w:rFonts w:ascii="Times New Roman" w:hAnsi="Times New Roman"/>
          <w:b/>
          <w:sz w:val="28"/>
          <w:szCs w:val="28"/>
        </w:rPr>
      </w:pPr>
      <w:r w:rsidRPr="003A4512">
        <w:rPr>
          <w:rFonts w:ascii="Times New Roman" w:hAnsi="Times New Roman"/>
          <w:b/>
          <w:sz w:val="28"/>
          <w:szCs w:val="28"/>
        </w:rPr>
        <w:lastRenderedPageBreak/>
        <w:t>Guidelines for Development and Practice Paper</w:t>
      </w:r>
    </w:p>
    <w:p w14:paraId="528F68C6" w14:textId="77777777" w:rsidR="00631045" w:rsidRDefault="00631045" w:rsidP="00631045">
      <w:pPr>
        <w:spacing w:after="0" w:line="240" w:lineRule="auto"/>
        <w:rPr>
          <w:rFonts w:ascii="Times New Roman" w:hAnsi="Times New Roman"/>
          <w:b/>
          <w:sz w:val="24"/>
          <w:szCs w:val="24"/>
        </w:rPr>
      </w:pPr>
    </w:p>
    <w:p w14:paraId="62B34467" w14:textId="19EF96E3" w:rsidR="00631045" w:rsidRDefault="00631045" w:rsidP="00631045">
      <w:pPr>
        <w:spacing w:after="0" w:line="240" w:lineRule="auto"/>
        <w:rPr>
          <w:rFonts w:ascii="Times New Roman" w:hAnsi="Times New Roman"/>
          <w:sz w:val="24"/>
          <w:szCs w:val="24"/>
        </w:rPr>
      </w:pPr>
      <w:r>
        <w:rPr>
          <w:rFonts w:ascii="Times New Roman" w:hAnsi="Times New Roman"/>
          <w:b/>
          <w:sz w:val="24"/>
          <w:szCs w:val="24"/>
        </w:rPr>
        <w:t>Assignment 2:  Development and Practice Paper:</w:t>
      </w:r>
      <w:r>
        <w:rPr>
          <w:rFonts w:ascii="Times New Roman" w:hAnsi="Times New Roman"/>
          <w:sz w:val="24"/>
          <w:szCs w:val="24"/>
        </w:rPr>
        <w:t xml:space="preserve">  In this paper, you will be choosing a </w:t>
      </w:r>
      <w:r w:rsidR="00563AFC">
        <w:rPr>
          <w:rFonts w:ascii="Times New Roman" w:hAnsi="Times New Roman"/>
          <w:sz w:val="24"/>
          <w:szCs w:val="24"/>
        </w:rPr>
        <w:t>child</w:t>
      </w:r>
      <w:r>
        <w:rPr>
          <w:rFonts w:ascii="Times New Roman" w:hAnsi="Times New Roman"/>
          <w:sz w:val="24"/>
          <w:szCs w:val="24"/>
        </w:rPr>
        <w:t xml:space="preserve">-related challenge and explore it through the lens of a developmental period covered in this course. This means that there must be something that would arise and is particularly relevant during the stage you have chosen. You will want to think about this stage of development from a biological, social, cultural, and psychological perspective. This is important because the impact of the issue you choose may vary based on developmental stage. Further, you will want to consider issues of gender, socioeconomic status, culture, race/ethnicity, sexual orientation, etc. Once established, you will describe how you would assess a child and family with this client-related challenge, and how you would engage them in an intervention process.  Last, you will choose and describe one evidence-based intervention effective (or could be effective) for this problem that meets the needs of a child and/or family at this developmental stage. The </w:t>
      </w:r>
      <w:r w:rsidRPr="00A85591">
        <w:rPr>
          <w:rFonts w:ascii="Times New Roman" w:hAnsi="Times New Roman"/>
          <w:sz w:val="24"/>
          <w:szCs w:val="24"/>
          <w:u w:val="single"/>
        </w:rPr>
        <w:t>paper will be between 6-8 pages</w:t>
      </w:r>
      <w:r w:rsidRPr="00267947">
        <w:rPr>
          <w:rFonts w:ascii="Times New Roman" w:hAnsi="Times New Roman"/>
          <w:b/>
          <w:sz w:val="24"/>
          <w:szCs w:val="24"/>
        </w:rPr>
        <w:t>.</w:t>
      </w:r>
    </w:p>
    <w:p w14:paraId="12540068" w14:textId="77777777" w:rsidR="00631045" w:rsidRDefault="00631045" w:rsidP="00631045">
      <w:pPr>
        <w:spacing w:after="0" w:line="240" w:lineRule="auto"/>
        <w:rPr>
          <w:rFonts w:ascii="Times New Roman" w:hAnsi="Times New Roman"/>
          <w:sz w:val="24"/>
          <w:szCs w:val="24"/>
        </w:rPr>
      </w:pPr>
    </w:p>
    <w:p w14:paraId="3BA05938" w14:textId="77777777" w:rsidR="00631045" w:rsidRDefault="00631045" w:rsidP="00631045">
      <w:pPr>
        <w:spacing w:after="0" w:line="240" w:lineRule="auto"/>
        <w:rPr>
          <w:rFonts w:ascii="Times New Roman" w:hAnsi="Times New Roman"/>
          <w:sz w:val="24"/>
          <w:szCs w:val="24"/>
        </w:rPr>
      </w:pPr>
      <w:r>
        <w:rPr>
          <w:rFonts w:ascii="Times New Roman" w:hAnsi="Times New Roman"/>
          <w:sz w:val="24"/>
          <w:szCs w:val="24"/>
        </w:rPr>
        <w:t xml:space="preserve">Part 1:  </w:t>
      </w:r>
      <w:r w:rsidRPr="00267947">
        <w:rPr>
          <w:rFonts w:ascii="Times New Roman" w:hAnsi="Times New Roman"/>
          <w:b/>
          <w:sz w:val="24"/>
          <w:szCs w:val="24"/>
        </w:rPr>
        <w:t>On Week 9, the 1</w:t>
      </w:r>
      <w:r w:rsidRPr="00267947">
        <w:rPr>
          <w:rFonts w:ascii="Times New Roman" w:hAnsi="Times New Roman"/>
          <w:b/>
          <w:sz w:val="24"/>
          <w:szCs w:val="24"/>
          <w:vertAlign w:val="superscript"/>
        </w:rPr>
        <w:t>st</w:t>
      </w:r>
      <w:r>
        <w:rPr>
          <w:rFonts w:ascii="Times New Roman" w:hAnsi="Times New Roman"/>
          <w:b/>
          <w:sz w:val="24"/>
          <w:szCs w:val="24"/>
        </w:rPr>
        <w:t xml:space="preserve"> 3 pages of the paper are</w:t>
      </w:r>
      <w:r w:rsidRPr="00267947">
        <w:rPr>
          <w:rFonts w:ascii="Times New Roman" w:hAnsi="Times New Roman"/>
          <w:b/>
          <w:sz w:val="24"/>
          <w:szCs w:val="24"/>
        </w:rPr>
        <w:t xml:space="preserve"> due</w:t>
      </w:r>
      <w:r>
        <w:rPr>
          <w:rFonts w:ascii="Times New Roman" w:hAnsi="Times New Roman"/>
          <w:b/>
          <w:sz w:val="24"/>
          <w:szCs w:val="24"/>
        </w:rPr>
        <w:t xml:space="preserve"> </w:t>
      </w:r>
      <w:r w:rsidRPr="00ED1F2C">
        <w:rPr>
          <w:rFonts w:ascii="Times New Roman" w:hAnsi="Times New Roman"/>
          <w:b/>
          <w:sz w:val="24"/>
          <w:szCs w:val="24"/>
          <w:u w:val="single"/>
        </w:rPr>
        <w:t>by the start of class</w:t>
      </w:r>
      <w:r>
        <w:rPr>
          <w:rFonts w:ascii="Times New Roman" w:hAnsi="Times New Roman"/>
          <w:sz w:val="24"/>
          <w:szCs w:val="24"/>
        </w:rPr>
        <w:t>. This is to ensure you will get initial feedback around the topic chosen, writing skills and formatting.  This part of your paper will be worth 10% of your class grade and should include an introduction, state of the problem, and application of the problem to the developmental stage you have chosen.</w:t>
      </w:r>
    </w:p>
    <w:p w14:paraId="118B7F1B" w14:textId="77777777" w:rsidR="00631045" w:rsidRDefault="00631045" w:rsidP="00631045">
      <w:pPr>
        <w:spacing w:after="0" w:line="240" w:lineRule="auto"/>
        <w:rPr>
          <w:rFonts w:ascii="Times New Roman" w:hAnsi="Times New Roman"/>
          <w:sz w:val="24"/>
          <w:szCs w:val="24"/>
        </w:rPr>
      </w:pPr>
    </w:p>
    <w:p w14:paraId="2F97E668" w14:textId="77777777" w:rsidR="00631045" w:rsidRDefault="00631045" w:rsidP="00631045">
      <w:pPr>
        <w:spacing w:after="0" w:line="240" w:lineRule="auto"/>
        <w:rPr>
          <w:rFonts w:ascii="Times New Roman" w:hAnsi="Times New Roman"/>
          <w:sz w:val="24"/>
          <w:szCs w:val="24"/>
        </w:rPr>
      </w:pPr>
      <w:r>
        <w:rPr>
          <w:rFonts w:ascii="Times New Roman" w:hAnsi="Times New Roman"/>
          <w:sz w:val="24"/>
          <w:szCs w:val="24"/>
        </w:rPr>
        <w:t xml:space="preserve">Part 2:  </w:t>
      </w:r>
      <w:r w:rsidRPr="00267947">
        <w:rPr>
          <w:rFonts w:ascii="Times New Roman" w:hAnsi="Times New Roman"/>
          <w:b/>
          <w:sz w:val="24"/>
          <w:szCs w:val="24"/>
        </w:rPr>
        <w:t>The complete paper is due Week 1</w:t>
      </w:r>
      <w:r>
        <w:rPr>
          <w:rFonts w:ascii="Times New Roman" w:hAnsi="Times New Roman"/>
          <w:b/>
          <w:sz w:val="24"/>
          <w:szCs w:val="24"/>
        </w:rPr>
        <w:t>4</w:t>
      </w:r>
      <w:r w:rsidRPr="00267947">
        <w:rPr>
          <w:rFonts w:ascii="Times New Roman" w:hAnsi="Times New Roman"/>
          <w:b/>
          <w:sz w:val="24"/>
          <w:szCs w:val="24"/>
        </w:rPr>
        <w:t xml:space="preserve"> </w:t>
      </w:r>
      <w:r w:rsidRPr="00ED1F2C">
        <w:rPr>
          <w:rFonts w:ascii="Times New Roman" w:hAnsi="Times New Roman"/>
          <w:b/>
          <w:sz w:val="24"/>
          <w:szCs w:val="24"/>
          <w:u w:val="single"/>
        </w:rPr>
        <w:t>by the start of class</w:t>
      </w:r>
      <w:r>
        <w:rPr>
          <w:rFonts w:ascii="Times New Roman" w:hAnsi="Times New Roman"/>
          <w:sz w:val="24"/>
          <w:szCs w:val="24"/>
        </w:rPr>
        <w:t xml:space="preserve">.  You will take feedback from Part 1 and incorporate it into the complete paper. This part of your paper is worth 30% of your final class grade.   </w:t>
      </w:r>
    </w:p>
    <w:p w14:paraId="716EF513" w14:textId="77777777" w:rsidR="00631045" w:rsidRDefault="00631045" w:rsidP="00631045">
      <w:pPr>
        <w:spacing w:after="0" w:line="240" w:lineRule="auto"/>
        <w:rPr>
          <w:rFonts w:ascii="Times New Roman" w:hAnsi="Times New Roman"/>
          <w:sz w:val="24"/>
          <w:szCs w:val="24"/>
        </w:rPr>
      </w:pPr>
    </w:p>
    <w:p w14:paraId="48BCDD2D" w14:textId="77777777" w:rsidR="00631045" w:rsidRDefault="00631045" w:rsidP="00631045">
      <w:pPr>
        <w:spacing w:after="0" w:line="240" w:lineRule="auto"/>
        <w:rPr>
          <w:rFonts w:ascii="Times New Roman" w:hAnsi="Times New Roman"/>
          <w:b/>
          <w:sz w:val="24"/>
          <w:szCs w:val="24"/>
        </w:rPr>
      </w:pPr>
      <w:r w:rsidRPr="00D6517A">
        <w:rPr>
          <w:rFonts w:ascii="Times New Roman" w:hAnsi="Times New Roman"/>
          <w:b/>
          <w:sz w:val="24"/>
          <w:szCs w:val="24"/>
          <w:highlight w:val="yellow"/>
        </w:rPr>
        <w:t>Introduction – approximately 1 paragraph</w:t>
      </w:r>
    </w:p>
    <w:p w14:paraId="107DEA2E" w14:textId="77777777" w:rsidR="00631045" w:rsidRDefault="00631045" w:rsidP="00631045">
      <w:pPr>
        <w:spacing w:after="0" w:line="240" w:lineRule="auto"/>
        <w:rPr>
          <w:rFonts w:ascii="Times New Roman" w:hAnsi="Times New Roman"/>
          <w:sz w:val="24"/>
          <w:szCs w:val="24"/>
        </w:rPr>
      </w:pPr>
      <w:r w:rsidRPr="003C4881">
        <w:rPr>
          <w:rFonts w:ascii="Times New Roman" w:hAnsi="Times New Roman"/>
          <w:sz w:val="24"/>
          <w:szCs w:val="24"/>
        </w:rPr>
        <w:t>The introduction</w:t>
      </w:r>
      <w:r>
        <w:rPr>
          <w:rFonts w:ascii="Times New Roman" w:hAnsi="Times New Roman"/>
          <w:sz w:val="24"/>
          <w:szCs w:val="24"/>
        </w:rPr>
        <w:t xml:space="preserve"> will lay out your client-related challenge, population, developmental stage, and proposed intervention.</w:t>
      </w:r>
    </w:p>
    <w:p w14:paraId="498DB097" w14:textId="77777777" w:rsidR="00631045" w:rsidRDefault="00631045" w:rsidP="00631045">
      <w:pPr>
        <w:spacing w:after="0" w:line="240" w:lineRule="auto"/>
        <w:rPr>
          <w:rFonts w:ascii="Times New Roman" w:hAnsi="Times New Roman"/>
          <w:b/>
          <w:sz w:val="24"/>
          <w:szCs w:val="24"/>
        </w:rPr>
      </w:pPr>
    </w:p>
    <w:p w14:paraId="5BBC6E71" w14:textId="77777777" w:rsidR="00631045" w:rsidRPr="002202FD" w:rsidRDefault="00631045" w:rsidP="00631045">
      <w:pPr>
        <w:spacing w:after="0" w:line="240" w:lineRule="auto"/>
        <w:rPr>
          <w:rFonts w:ascii="Times New Roman" w:hAnsi="Times New Roman"/>
          <w:b/>
          <w:sz w:val="24"/>
          <w:szCs w:val="24"/>
        </w:rPr>
      </w:pPr>
      <w:r w:rsidRPr="00B37A87">
        <w:rPr>
          <w:rFonts w:ascii="Times New Roman" w:hAnsi="Times New Roman"/>
          <w:b/>
          <w:sz w:val="24"/>
          <w:szCs w:val="24"/>
          <w:highlight w:val="yellow"/>
        </w:rPr>
        <w:t>S</w:t>
      </w:r>
      <w:r w:rsidRPr="00D6517A">
        <w:rPr>
          <w:rFonts w:ascii="Times New Roman" w:hAnsi="Times New Roman"/>
          <w:b/>
          <w:sz w:val="24"/>
          <w:szCs w:val="24"/>
          <w:highlight w:val="yellow"/>
        </w:rPr>
        <w:t>tate of the problem and application to developmental stage (approximately 3 pages)</w:t>
      </w:r>
    </w:p>
    <w:p w14:paraId="66E5B9DE" w14:textId="77777777" w:rsidR="00631045" w:rsidRDefault="00631045" w:rsidP="00631045">
      <w:pPr>
        <w:spacing w:after="0" w:line="240" w:lineRule="auto"/>
        <w:rPr>
          <w:rFonts w:ascii="Times New Roman" w:hAnsi="Times New Roman"/>
          <w:sz w:val="24"/>
          <w:szCs w:val="24"/>
        </w:rPr>
      </w:pPr>
      <w:r>
        <w:rPr>
          <w:rFonts w:ascii="Times New Roman" w:hAnsi="Times New Roman"/>
          <w:sz w:val="24"/>
          <w:szCs w:val="24"/>
        </w:rPr>
        <w:t xml:space="preserve">Choose one of the stages of development covered in class [prenatal development, infancy, toddlerhood (1 ½ years old through 3), young children (4-5), school age children (6-10), young adolescents 11-13), middle adolescence (14-16), older adolescents and transitional age youth (17-19)] and a problem you are interested in.  </w:t>
      </w:r>
      <w:r w:rsidRPr="009B4674">
        <w:rPr>
          <w:rFonts w:ascii="Times New Roman" w:hAnsi="Times New Roman"/>
          <w:sz w:val="24"/>
          <w:szCs w:val="24"/>
        </w:rPr>
        <w:t xml:space="preserve">Clearing your choice with your instructor before writing will help you know if you have chosen a subject that is doable. </w:t>
      </w:r>
    </w:p>
    <w:p w14:paraId="16186B2B" w14:textId="77777777" w:rsidR="00631045" w:rsidRDefault="00631045" w:rsidP="00631045">
      <w:pPr>
        <w:spacing w:after="0" w:line="240" w:lineRule="auto"/>
        <w:rPr>
          <w:rFonts w:ascii="Times New Roman" w:hAnsi="Times New Roman"/>
          <w:sz w:val="24"/>
          <w:szCs w:val="24"/>
        </w:rPr>
      </w:pPr>
    </w:p>
    <w:p w14:paraId="41D40B37" w14:textId="77777777" w:rsidR="00631045" w:rsidRPr="009B4674" w:rsidRDefault="00631045" w:rsidP="00631045">
      <w:pPr>
        <w:spacing w:after="0" w:line="240" w:lineRule="auto"/>
        <w:rPr>
          <w:rFonts w:ascii="Times New Roman" w:hAnsi="Times New Roman"/>
          <w:sz w:val="24"/>
          <w:szCs w:val="24"/>
        </w:rPr>
      </w:pPr>
      <w:r>
        <w:rPr>
          <w:rFonts w:ascii="Times New Roman" w:hAnsi="Times New Roman"/>
          <w:sz w:val="24"/>
          <w:szCs w:val="24"/>
        </w:rPr>
        <w:t xml:space="preserve">What do we know about this problem? What is the incidence and/or prevalence? What does this problem look like for the developmental stage you have chosen? Who does it most impact most frequently? In what ways does it impact children and families (social-emotional, developmental, </w:t>
      </w:r>
      <w:proofErr w:type="spellStart"/>
      <w:r>
        <w:rPr>
          <w:rFonts w:ascii="Times New Roman" w:hAnsi="Times New Roman"/>
          <w:sz w:val="24"/>
          <w:szCs w:val="24"/>
        </w:rPr>
        <w:t>etc</w:t>
      </w:r>
      <w:proofErr w:type="spellEnd"/>
      <w:r>
        <w:rPr>
          <w:rFonts w:ascii="Times New Roman" w:hAnsi="Times New Roman"/>
          <w:sz w:val="24"/>
          <w:szCs w:val="24"/>
        </w:rPr>
        <w:t xml:space="preserve">)? Why is it important to prevent the problem and/or treat this problem at/or before this developmental stage? </w:t>
      </w:r>
      <w:r w:rsidRPr="00FD20A7">
        <w:rPr>
          <w:rFonts w:ascii="Times New Roman" w:hAnsi="Times New Roman"/>
          <w:i/>
          <w:iCs/>
          <w:sz w:val="24"/>
          <w:szCs w:val="24"/>
        </w:rPr>
        <w:t xml:space="preserve">For example, if </w:t>
      </w:r>
      <w:r>
        <w:rPr>
          <w:rFonts w:ascii="Times New Roman" w:hAnsi="Times New Roman"/>
          <w:i/>
          <w:iCs/>
          <w:sz w:val="24"/>
          <w:szCs w:val="24"/>
        </w:rPr>
        <w:t>you are</w:t>
      </w:r>
      <w:r w:rsidRPr="00FD20A7">
        <w:rPr>
          <w:rFonts w:ascii="Times New Roman" w:hAnsi="Times New Roman"/>
          <w:i/>
          <w:iCs/>
          <w:sz w:val="24"/>
          <w:szCs w:val="24"/>
        </w:rPr>
        <w:t xml:space="preserve"> choosing </w:t>
      </w:r>
      <w:r>
        <w:rPr>
          <w:rFonts w:ascii="Times New Roman" w:hAnsi="Times New Roman"/>
          <w:i/>
          <w:iCs/>
          <w:sz w:val="24"/>
          <w:szCs w:val="24"/>
        </w:rPr>
        <w:t xml:space="preserve">poverty in </w:t>
      </w:r>
      <w:r w:rsidRPr="00FD20A7">
        <w:rPr>
          <w:rFonts w:ascii="Times New Roman" w:hAnsi="Times New Roman"/>
          <w:i/>
          <w:iCs/>
          <w:sz w:val="24"/>
          <w:szCs w:val="24"/>
        </w:rPr>
        <w:t xml:space="preserve">toddlerhood, </w:t>
      </w:r>
      <w:r>
        <w:rPr>
          <w:rFonts w:ascii="Times New Roman" w:hAnsi="Times New Roman"/>
          <w:i/>
          <w:iCs/>
          <w:sz w:val="24"/>
          <w:szCs w:val="24"/>
        </w:rPr>
        <w:t>you</w:t>
      </w:r>
      <w:r w:rsidRPr="00FD20A7">
        <w:rPr>
          <w:rFonts w:ascii="Times New Roman" w:hAnsi="Times New Roman"/>
          <w:i/>
          <w:iCs/>
          <w:sz w:val="24"/>
          <w:szCs w:val="24"/>
        </w:rPr>
        <w:t xml:space="preserve"> would </w:t>
      </w:r>
      <w:r>
        <w:rPr>
          <w:rFonts w:ascii="Times New Roman" w:hAnsi="Times New Roman"/>
          <w:i/>
          <w:iCs/>
          <w:sz w:val="24"/>
          <w:szCs w:val="24"/>
        </w:rPr>
        <w:t xml:space="preserve">describe the frequency of the problem, the impact of the problem on toddlers and their families (you want to think about this from a cognitive, social-emotional, and physical development lens), and why this problem is particularly important to prevent or intervene on during this developmental stage. </w:t>
      </w:r>
      <w:r>
        <w:rPr>
          <w:rFonts w:ascii="Times New Roman" w:hAnsi="Times New Roman"/>
          <w:sz w:val="24"/>
          <w:szCs w:val="24"/>
        </w:rPr>
        <w:t xml:space="preserve">Other </w:t>
      </w:r>
      <w:r w:rsidRPr="009B4674">
        <w:rPr>
          <w:rFonts w:ascii="Times New Roman" w:hAnsi="Times New Roman"/>
          <w:sz w:val="24"/>
          <w:szCs w:val="24"/>
        </w:rPr>
        <w:t>examples</w:t>
      </w:r>
      <w:r>
        <w:rPr>
          <w:rFonts w:ascii="Times New Roman" w:hAnsi="Times New Roman"/>
          <w:sz w:val="24"/>
          <w:szCs w:val="24"/>
        </w:rPr>
        <w:t>:</w:t>
      </w:r>
      <w:r w:rsidRPr="009B4674">
        <w:rPr>
          <w:rFonts w:ascii="Times New Roman" w:hAnsi="Times New Roman"/>
          <w:i/>
          <w:sz w:val="24"/>
          <w:szCs w:val="24"/>
        </w:rPr>
        <w:t xml:space="preserve"> autism in preschool immigrant Latinx children, sickle cell anemia among African American young adolescents, young Armenian children traumatized from </w:t>
      </w:r>
      <w:r w:rsidRPr="009B4674">
        <w:rPr>
          <w:rFonts w:ascii="Times New Roman" w:hAnsi="Times New Roman"/>
          <w:i/>
          <w:sz w:val="24"/>
          <w:szCs w:val="24"/>
        </w:rPr>
        <w:lastRenderedPageBreak/>
        <w:t xml:space="preserve">exposure to domestic violence, or a middle class Irish American school age child with behavior problems whose parents have been referred to child welfare for physical abuse. </w:t>
      </w:r>
    </w:p>
    <w:p w14:paraId="041A851F" w14:textId="77777777" w:rsidR="00631045" w:rsidRDefault="00631045" w:rsidP="00631045">
      <w:pPr>
        <w:spacing w:after="0" w:line="240" w:lineRule="auto"/>
        <w:rPr>
          <w:rFonts w:ascii="Times New Roman" w:hAnsi="Times New Roman"/>
          <w:sz w:val="24"/>
          <w:szCs w:val="24"/>
        </w:rPr>
      </w:pPr>
    </w:p>
    <w:p w14:paraId="08719B5B" w14:textId="77777777" w:rsidR="00631045" w:rsidRDefault="00631045" w:rsidP="00631045">
      <w:pPr>
        <w:spacing w:after="0" w:line="240" w:lineRule="auto"/>
        <w:rPr>
          <w:rFonts w:ascii="Times New Roman" w:hAnsi="Times New Roman"/>
          <w:b/>
          <w:sz w:val="24"/>
          <w:szCs w:val="24"/>
        </w:rPr>
      </w:pPr>
      <w:r>
        <w:rPr>
          <w:rFonts w:ascii="Times New Roman" w:hAnsi="Times New Roman"/>
          <w:b/>
          <w:sz w:val="24"/>
          <w:szCs w:val="24"/>
        </w:rPr>
        <w:t>Engagement – ½ - 1 page</w:t>
      </w:r>
    </w:p>
    <w:p w14:paraId="0961A22B" w14:textId="77777777" w:rsidR="00631045" w:rsidRPr="00EF1B0A" w:rsidRDefault="00631045" w:rsidP="00631045">
      <w:pPr>
        <w:spacing w:after="0" w:line="240" w:lineRule="auto"/>
        <w:rPr>
          <w:rFonts w:ascii="Times New Roman" w:hAnsi="Times New Roman"/>
          <w:sz w:val="24"/>
          <w:szCs w:val="24"/>
        </w:rPr>
      </w:pPr>
      <w:r>
        <w:rPr>
          <w:rFonts w:ascii="Times New Roman" w:hAnsi="Times New Roman"/>
          <w:sz w:val="24"/>
          <w:szCs w:val="24"/>
        </w:rPr>
        <w:t xml:space="preserve">Talk about how you would go about engaging a child and a family at this developmental stage and with this client-related challenge. How would you </w:t>
      </w:r>
      <w:r w:rsidRPr="009B4674">
        <w:rPr>
          <w:rFonts w:ascii="Times New Roman" w:hAnsi="Times New Roman"/>
          <w:sz w:val="24"/>
          <w:szCs w:val="24"/>
          <w:u w:val="single"/>
        </w:rPr>
        <w:t>tailor engagement for your specific age group</w:t>
      </w:r>
      <w:r>
        <w:rPr>
          <w:rFonts w:ascii="Times New Roman" w:hAnsi="Times New Roman"/>
          <w:sz w:val="24"/>
          <w:szCs w:val="24"/>
        </w:rPr>
        <w:t xml:space="preserve"> and challenge?  Include the way in which you would demonstrate cultural awareness (using an intersectional lens) as part of your engagement. Account for the child’s age and address whether you would engage the </w:t>
      </w:r>
      <w:proofErr w:type="gramStart"/>
      <w:r>
        <w:rPr>
          <w:rFonts w:ascii="Times New Roman" w:hAnsi="Times New Roman"/>
          <w:sz w:val="24"/>
          <w:szCs w:val="24"/>
        </w:rPr>
        <w:t>family as a whole, the</w:t>
      </w:r>
      <w:proofErr w:type="gramEnd"/>
      <w:r>
        <w:rPr>
          <w:rFonts w:ascii="Times New Roman" w:hAnsi="Times New Roman"/>
          <w:sz w:val="24"/>
          <w:szCs w:val="24"/>
        </w:rPr>
        <w:t xml:space="preserve"> family and child separately, or just the child (in rare instances</w:t>
      </w:r>
    </w:p>
    <w:p w14:paraId="0196F044" w14:textId="77777777" w:rsidR="00631045" w:rsidRDefault="00631045" w:rsidP="00631045">
      <w:pPr>
        <w:spacing w:after="0" w:line="240" w:lineRule="auto"/>
        <w:rPr>
          <w:rFonts w:ascii="Times New Roman" w:hAnsi="Times New Roman"/>
          <w:sz w:val="24"/>
          <w:szCs w:val="24"/>
        </w:rPr>
      </w:pPr>
    </w:p>
    <w:p w14:paraId="168C0D5D" w14:textId="77777777" w:rsidR="00631045" w:rsidRDefault="00631045" w:rsidP="00631045">
      <w:pPr>
        <w:spacing w:after="0" w:line="240" w:lineRule="auto"/>
        <w:rPr>
          <w:rFonts w:ascii="Times New Roman" w:hAnsi="Times New Roman"/>
          <w:sz w:val="24"/>
          <w:szCs w:val="24"/>
        </w:rPr>
      </w:pPr>
      <w:r w:rsidRPr="008E44C2">
        <w:rPr>
          <w:rFonts w:ascii="Times New Roman" w:hAnsi="Times New Roman"/>
          <w:b/>
          <w:sz w:val="24"/>
          <w:szCs w:val="24"/>
        </w:rPr>
        <w:t>Assessment</w:t>
      </w:r>
      <w:r>
        <w:rPr>
          <w:rFonts w:ascii="Times New Roman" w:hAnsi="Times New Roman"/>
          <w:b/>
          <w:sz w:val="24"/>
          <w:szCs w:val="24"/>
        </w:rPr>
        <w:t xml:space="preserve"> – 1-2 page</w:t>
      </w:r>
    </w:p>
    <w:p w14:paraId="15E96628" w14:textId="77777777" w:rsidR="00631045" w:rsidRDefault="00631045" w:rsidP="00631045">
      <w:pPr>
        <w:spacing w:after="0" w:line="240" w:lineRule="auto"/>
        <w:rPr>
          <w:rFonts w:ascii="Times New Roman" w:hAnsi="Times New Roman"/>
          <w:sz w:val="24"/>
          <w:szCs w:val="24"/>
        </w:rPr>
      </w:pPr>
      <w:r>
        <w:rPr>
          <w:rFonts w:ascii="Times New Roman" w:hAnsi="Times New Roman"/>
          <w:sz w:val="24"/>
          <w:szCs w:val="24"/>
        </w:rPr>
        <w:t xml:space="preserve">What are the strategies would you use for assessment? What domains are critical to understand for the </w:t>
      </w:r>
      <w:proofErr w:type="gramStart"/>
      <w:r>
        <w:rPr>
          <w:rFonts w:ascii="Times New Roman" w:hAnsi="Times New Roman"/>
          <w:sz w:val="24"/>
          <w:szCs w:val="24"/>
        </w:rPr>
        <w:t>particular challenge</w:t>
      </w:r>
      <w:proofErr w:type="gramEnd"/>
      <w:r>
        <w:rPr>
          <w:rFonts w:ascii="Times New Roman" w:hAnsi="Times New Roman"/>
          <w:sz w:val="24"/>
          <w:szCs w:val="24"/>
        </w:rPr>
        <w:t xml:space="preserve"> you have selected? What collateral sources might be important to assess to do a better assessment of the family?</w:t>
      </w:r>
    </w:p>
    <w:p w14:paraId="3600C271" w14:textId="77777777" w:rsidR="00631045" w:rsidRDefault="00631045" w:rsidP="00631045">
      <w:pPr>
        <w:spacing w:after="0" w:line="240" w:lineRule="auto"/>
        <w:rPr>
          <w:rFonts w:ascii="Times New Roman" w:hAnsi="Times New Roman"/>
          <w:sz w:val="24"/>
          <w:szCs w:val="24"/>
        </w:rPr>
      </w:pPr>
    </w:p>
    <w:p w14:paraId="56304A32" w14:textId="77777777" w:rsidR="00631045" w:rsidRDefault="00631045" w:rsidP="00631045">
      <w:pPr>
        <w:spacing w:after="0" w:line="240" w:lineRule="auto"/>
        <w:rPr>
          <w:rFonts w:ascii="Times New Roman" w:hAnsi="Times New Roman"/>
          <w:sz w:val="24"/>
          <w:szCs w:val="24"/>
        </w:rPr>
      </w:pPr>
      <w:r>
        <w:rPr>
          <w:rFonts w:ascii="Times New Roman" w:hAnsi="Times New Roman"/>
          <w:b/>
          <w:sz w:val="24"/>
          <w:szCs w:val="24"/>
        </w:rPr>
        <w:t>Intervention – 1-2 page</w:t>
      </w:r>
    </w:p>
    <w:p w14:paraId="159B39EE" w14:textId="77777777" w:rsidR="00631045" w:rsidRDefault="00631045" w:rsidP="00631045">
      <w:pPr>
        <w:spacing w:after="0" w:line="240" w:lineRule="auto"/>
        <w:rPr>
          <w:rFonts w:ascii="Times New Roman" w:hAnsi="Times New Roman"/>
          <w:sz w:val="24"/>
          <w:szCs w:val="24"/>
        </w:rPr>
      </w:pPr>
      <w:r>
        <w:rPr>
          <w:rFonts w:ascii="Times New Roman" w:hAnsi="Times New Roman"/>
          <w:sz w:val="24"/>
          <w:szCs w:val="24"/>
        </w:rPr>
        <w:t xml:space="preserve">Discuss one </w:t>
      </w:r>
      <w:r w:rsidRPr="001E22C4">
        <w:rPr>
          <w:rFonts w:ascii="Times New Roman" w:hAnsi="Times New Roman"/>
          <w:sz w:val="24"/>
          <w:szCs w:val="24"/>
          <w:u w:val="single"/>
        </w:rPr>
        <w:t>evidence-based intervention</w:t>
      </w:r>
      <w:r>
        <w:rPr>
          <w:rFonts w:ascii="Times New Roman" w:hAnsi="Times New Roman"/>
          <w:sz w:val="24"/>
          <w:szCs w:val="24"/>
        </w:rPr>
        <w:t xml:space="preserve"> that would be appropriate for this client-related challenge.  Consider the evidence for the intervention you have chosen and how would you make it age-appropriate (if not evidence based for your developmental stage of interest) for children or families with this problem. If there are no intervention(s) with compelling evidence, discuss what strategies you would use and make a good justification for your intervention.</w:t>
      </w:r>
    </w:p>
    <w:p w14:paraId="7F0A2A29" w14:textId="77777777" w:rsidR="00631045" w:rsidRDefault="00631045" w:rsidP="00631045">
      <w:pPr>
        <w:spacing w:after="0" w:line="240" w:lineRule="auto"/>
        <w:rPr>
          <w:rFonts w:ascii="Times New Roman" w:hAnsi="Times New Roman"/>
          <w:sz w:val="24"/>
          <w:szCs w:val="24"/>
        </w:rPr>
      </w:pPr>
    </w:p>
    <w:p w14:paraId="44006AC5" w14:textId="77777777" w:rsidR="00631045" w:rsidRDefault="00631045" w:rsidP="00631045">
      <w:pPr>
        <w:spacing w:after="0" w:line="240" w:lineRule="auto"/>
        <w:rPr>
          <w:rFonts w:ascii="Times New Roman" w:hAnsi="Times New Roman"/>
          <w:b/>
          <w:sz w:val="24"/>
          <w:szCs w:val="24"/>
        </w:rPr>
      </w:pPr>
      <w:r>
        <w:rPr>
          <w:rFonts w:ascii="Times New Roman" w:hAnsi="Times New Roman"/>
          <w:b/>
          <w:sz w:val="24"/>
          <w:szCs w:val="24"/>
        </w:rPr>
        <w:t>Conclusion – approximately 1 paragraph</w:t>
      </w:r>
    </w:p>
    <w:p w14:paraId="5F0CD56A" w14:textId="77777777" w:rsidR="00631045" w:rsidRPr="003C4881" w:rsidRDefault="00631045" w:rsidP="00631045">
      <w:pPr>
        <w:spacing w:after="0" w:line="240" w:lineRule="auto"/>
        <w:rPr>
          <w:rFonts w:ascii="Times New Roman" w:hAnsi="Times New Roman"/>
          <w:sz w:val="24"/>
          <w:szCs w:val="24"/>
        </w:rPr>
      </w:pPr>
      <w:r>
        <w:rPr>
          <w:rFonts w:ascii="Times New Roman" w:hAnsi="Times New Roman"/>
          <w:sz w:val="24"/>
          <w:szCs w:val="24"/>
        </w:rPr>
        <w:t>The conclusion will recap the information provided throughout the paper to emphasize argument for the intended intervention.</w:t>
      </w:r>
    </w:p>
    <w:p w14:paraId="41F12106" w14:textId="77777777" w:rsidR="00631045" w:rsidRPr="003C4881" w:rsidRDefault="00631045" w:rsidP="00631045">
      <w:pPr>
        <w:spacing w:after="0" w:line="240" w:lineRule="auto"/>
        <w:rPr>
          <w:rFonts w:ascii="Times New Roman" w:hAnsi="Times New Roman"/>
          <w:sz w:val="24"/>
          <w:szCs w:val="24"/>
        </w:rPr>
      </w:pPr>
    </w:p>
    <w:p w14:paraId="5A8CC230" w14:textId="77777777" w:rsidR="00631045" w:rsidRDefault="00631045" w:rsidP="00631045">
      <w:pPr>
        <w:spacing w:after="0" w:line="240" w:lineRule="auto"/>
        <w:rPr>
          <w:rFonts w:ascii="Times New Roman" w:hAnsi="Times New Roman"/>
          <w:sz w:val="24"/>
          <w:szCs w:val="24"/>
          <w:lang w:val="x-none"/>
        </w:rPr>
      </w:pPr>
      <w:bookmarkStart w:id="1" w:name="_Hlk57298390"/>
      <w:r w:rsidRPr="00F26415">
        <w:rPr>
          <w:rFonts w:ascii="Times New Roman" w:hAnsi="Times New Roman"/>
          <w:sz w:val="24"/>
          <w:szCs w:val="24"/>
        </w:rPr>
        <w:t>Your paper should be written in APA style, Times font size 12</w:t>
      </w:r>
      <w:r>
        <w:rPr>
          <w:rFonts w:ascii="Times New Roman" w:hAnsi="Times New Roman"/>
          <w:sz w:val="24"/>
          <w:szCs w:val="24"/>
        </w:rPr>
        <w:t xml:space="preserve">.  You should have a </w:t>
      </w:r>
      <w:r w:rsidRPr="00957B4B">
        <w:rPr>
          <w:rFonts w:ascii="Times New Roman" w:hAnsi="Times New Roman"/>
          <w:b/>
          <w:sz w:val="24"/>
          <w:szCs w:val="24"/>
        </w:rPr>
        <w:t>minimum</w:t>
      </w:r>
      <w:r>
        <w:rPr>
          <w:rFonts w:ascii="Times New Roman" w:hAnsi="Times New Roman"/>
          <w:sz w:val="24"/>
          <w:szCs w:val="24"/>
        </w:rPr>
        <w:t xml:space="preserve"> of 10 references. </w:t>
      </w:r>
      <w:proofErr w:type="gramStart"/>
      <w:r w:rsidRPr="001E22C4">
        <w:rPr>
          <w:rFonts w:ascii="Times New Roman" w:hAnsi="Times New Roman"/>
          <w:sz w:val="24"/>
          <w:szCs w:val="24"/>
          <w:u w:val="single"/>
        </w:rPr>
        <w:t>With the exception of</w:t>
      </w:r>
      <w:proofErr w:type="gramEnd"/>
      <w:r w:rsidRPr="001E22C4">
        <w:rPr>
          <w:rFonts w:ascii="Times New Roman" w:hAnsi="Times New Roman"/>
          <w:sz w:val="24"/>
          <w:szCs w:val="24"/>
          <w:u w:val="single"/>
        </w:rPr>
        <w:t xml:space="preserve"> citations for theory</w:t>
      </w:r>
      <w:r>
        <w:rPr>
          <w:rFonts w:ascii="Times New Roman" w:hAnsi="Times New Roman"/>
          <w:sz w:val="24"/>
          <w:szCs w:val="24"/>
          <w:u w:val="single"/>
        </w:rPr>
        <w:t xml:space="preserve"> and intervention</w:t>
      </w:r>
      <w:r w:rsidRPr="001E22C4">
        <w:rPr>
          <w:rFonts w:ascii="Times New Roman" w:hAnsi="Times New Roman"/>
          <w:sz w:val="24"/>
          <w:szCs w:val="24"/>
          <w:u w:val="single"/>
        </w:rPr>
        <w:t>, all citations should be from within the last 5-10 years</w:t>
      </w:r>
      <w:r>
        <w:rPr>
          <w:rFonts w:ascii="Times New Roman" w:hAnsi="Times New Roman"/>
          <w:sz w:val="24"/>
          <w:szCs w:val="24"/>
        </w:rPr>
        <w:t xml:space="preserve">. </w:t>
      </w:r>
      <w:r>
        <w:rPr>
          <w:rFonts w:ascii="Times New Roman" w:hAnsi="Times New Roman"/>
          <w:sz w:val="24"/>
          <w:szCs w:val="24"/>
          <w:lang w:val="x-none"/>
        </w:rPr>
        <w:t>Use a variety of citations; d</w:t>
      </w:r>
      <w:r w:rsidRPr="00957B4B">
        <w:rPr>
          <w:rFonts w:ascii="Times New Roman" w:hAnsi="Times New Roman"/>
          <w:sz w:val="24"/>
          <w:szCs w:val="24"/>
          <w:lang w:val="x-none"/>
        </w:rPr>
        <w:t xml:space="preserve">o not rely solely on one or two texts or solely on classroom readings. Readings should primarily </w:t>
      </w:r>
      <w:r>
        <w:rPr>
          <w:rFonts w:ascii="Times New Roman" w:hAnsi="Times New Roman"/>
          <w:sz w:val="24"/>
          <w:szCs w:val="24"/>
          <w:lang w:val="x-none"/>
        </w:rPr>
        <w:t>be from peer-reviewed sources, t</w:t>
      </w:r>
      <w:r w:rsidRPr="00957B4B">
        <w:rPr>
          <w:rFonts w:ascii="Times New Roman" w:hAnsi="Times New Roman"/>
          <w:sz w:val="24"/>
          <w:szCs w:val="24"/>
          <w:lang w:val="x-none"/>
        </w:rPr>
        <w:t>hus information on websites that are not peer reviewed</w:t>
      </w:r>
      <w:r>
        <w:rPr>
          <w:rFonts w:ascii="Times New Roman" w:hAnsi="Times New Roman"/>
          <w:sz w:val="24"/>
          <w:szCs w:val="24"/>
          <w:lang w:val="x-none"/>
        </w:rPr>
        <w:t xml:space="preserve"> and therefore not appropriate. </w:t>
      </w:r>
    </w:p>
    <w:bookmarkEnd w:id="1"/>
    <w:p w14:paraId="65029190" w14:textId="77777777" w:rsidR="00631045" w:rsidRDefault="00631045" w:rsidP="00631045">
      <w:pPr>
        <w:pBdr>
          <w:bottom w:val="single" w:sz="18" w:space="1" w:color="C00000"/>
        </w:pBdr>
        <w:spacing w:after="0" w:line="240" w:lineRule="auto"/>
        <w:rPr>
          <w:rFonts w:cs="Arial"/>
          <w:b/>
          <w:bCs/>
          <w:color w:val="262626"/>
          <w:sz w:val="32"/>
          <w:szCs w:val="32"/>
        </w:rPr>
      </w:pPr>
    </w:p>
    <w:p w14:paraId="290CCC97" w14:textId="4E6CA72D" w:rsidR="007C630E" w:rsidRDefault="00631045" w:rsidP="00631045">
      <w:pPr>
        <w:spacing w:after="0" w:line="240" w:lineRule="auto"/>
        <w:rPr>
          <w:rFonts w:ascii="Times New Roman" w:hAnsi="Times New Roman" w:cs="Times New Roman"/>
          <w:b/>
          <w:color w:val="991B1E"/>
        </w:rPr>
      </w:pPr>
      <w:r>
        <w:rPr>
          <w:rFonts w:cs="Arial"/>
          <w:b/>
          <w:bCs/>
          <w:color w:val="262626"/>
          <w:sz w:val="32"/>
          <w:szCs w:val="32"/>
        </w:rPr>
        <w:br w:type="page"/>
      </w:r>
    </w:p>
    <w:p w14:paraId="689E24EB" w14:textId="6DDA0D6A" w:rsidR="004424B2" w:rsidRPr="009245E9" w:rsidRDefault="004424B2" w:rsidP="00E66411">
      <w:pPr>
        <w:spacing w:after="0" w:line="240" w:lineRule="auto"/>
        <w:rPr>
          <w:rFonts w:ascii="Times New Roman" w:hAnsi="Times New Roman" w:cs="Times New Roman"/>
          <w:sz w:val="24"/>
          <w:szCs w:val="24"/>
        </w:rPr>
      </w:pPr>
      <w:r w:rsidRPr="009245E9">
        <w:rPr>
          <w:rFonts w:ascii="Times New Roman" w:hAnsi="Times New Roman" w:cs="Times New Roman"/>
          <w:b/>
          <w:color w:val="991B1E"/>
          <w:sz w:val="24"/>
          <w:szCs w:val="24"/>
        </w:rPr>
        <w:lastRenderedPageBreak/>
        <w:t xml:space="preserve">Appendix A: </w:t>
      </w:r>
      <w:r w:rsidR="00CC1094" w:rsidRPr="009245E9">
        <w:rPr>
          <w:rFonts w:ascii="Times New Roman" w:hAnsi="Times New Roman" w:cs="Times New Roman"/>
          <w:b/>
          <w:color w:val="991B1E"/>
          <w:sz w:val="24"/>
          <w:szCs w:val="24"/>
        </w:rPr>
        <w:t xml:space="preserve">Detailed Description of </w:t>
      </w:r>
      <w:r w:rsidRPr="009245E9">
        <w:rPr>
          <w:rFonts w:ascii="Times New Roman" w:hAnsi="Times New Roman" w:cs="Times New Roman"/>
          <w:b/>
          <w:color w:val="991B1E"/>
          <w:sz w:val="24"/>
          <w:szCs w:val="24"/>
        </w:rPr>
        <w:t>Social Work Core Competencies Highlighted in this Course</w:t>
      </w:r>
    </w:p>
    <w:tbl>
      <w:tblPr>
        <w:tblStyle w:val="TableGrid"/>
        <w:tblW w:w="0" w:type="auto"/>
        <w:tblLook w:val="04A0" w:firstRow="1" w:lastRow="0" w:firstColumn="1" w:lastColumn="0" w:noHBand="0" w:noVBand="1"/>
      </w:tblPr>
      <w:tblGrid>
        <w:gridCol w:w="1870"/>
        <w:gridCol w:w="1870"/>
        <w:gridCol w:w="1870"/>
        <w:gridCol w:w="1870"/>
        <w:gridCol w:w="1870"/>
      </w:tblGrid>
      <w:tr w:rsidR="004424B2" w14:paraId="6724F3BB" w14:textId="77777777" w:rsidTr="004424B2">
        <w:tc>
          <w:tcPr>
            <w:tcW w:w="1870" w:type="dxa"/>
            <w:shd w:val="clear" w:color="auto" w:fill="991B1E"/>
          </w:tcPr>
          <w:p w14:paraId="0BD11F79" w14:textId="39C1CB1C" w:rsidR="004424B2" w:rsidRPr="004424B2" w:rsidRDefault="004424B2" w:rsidP="00E6641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1870" w:type="dxa"/>
            <w:shd w:val="clear" w:color="auto" w:fill="991B1E"/>
          </w:tcPr>
          <w:p w14:paraId="70B12C70" w14:textId="1F03FE01" w:rsidR="004424B2" w:rsidRPr="004424B2" w:rsidRDefault="004424B2" w:rsidP="00E6641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870" w:type="dxa"/>
            <w:shd w:val="clear" w:color="auto" w:fill="991B1E"/>
          </w:tcPr>
          <w:p w14:paraId="5802A977" w14:textId="25DE8AF8" w:rsidR="004424B2" w:rsidRPr="004424B2" w:rsidRDefault="004424B2" w:rsidP="00E6641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870" w:type="dxa"/>
            <w:shd w:val="clear" w:color="auto" w:fill="991B1E"/>
          </w:tcPr>
          <w:p w14:paraId="792C1FE8" w14:textId="637335A3" w:rsidR="004424B2" w:rsidRPr="004424B2" w:rsidRDefault="004424B2" w:rsidP="00E6641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870" w:type="dxa"/>
            <w:shd w:val="clear" w:color="auto" w:fill="991B1E"/>
          </w:tcPr>
          <w:p w14:paraId="2CD0F3C7" w14:textId="24FC534D" w:rsidR="004424B2" w:rsidRPr="004424B2" w:rsidRDefault="004424B2" w:rsidP="00E6641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4424B2" w14:paraId="054A67CE" w14:textId="77777777" w:rsidTr="004424B2">
        <w:tc>
          <w:tcPr>
            <w:tcW w:w="1870" w:type="dxa"/>
          </w:tcPr>
          <w:p w14:paraId="0FA72FFE" w14:textId="6A2F0AF6" w:rsidR="004424B2" w:rsidRDefault="00176161" w:rsidP="00176161">
            <w:pPr>
              <w:rPr>
                <w:rFonts w:ascii="Times New Roman" w:hAnsi="Times New Roman" w:cs="Times New Roman"/>
              </w:rPr>
            </w:pPr>
            <w:r w:rsidRPr="00303418">
              <w:rPr>
                <w:rFonts w:ascii="Times New Roman" w:hAnsi="Times New Roman"/>
                <w:b/>
              </w:rPr>
              <w:t>Competency 7: Assess Individuals, Families, Groups, Organizations, and Communities</w:t>
            </w:r>
            <w:r w:rsidRPr="00303418">
              <w:rPr>
                <w:rFonts w:ascii="Times New Roman" w:hAnsi="Times New Roman"/>
                <w:b/>
              </w:rPr>
              <w:br/>
            </w:r>
            <w:r w:rsidRPr="00303418">
              <w:rPr>
                <w:rFonts w:ascii="Times New Roman" w:hAnsi="Times New Roman"/>
              </w:rPr>
              <w:t>Social workers use their knowledge of theories of human behavior and the social environment to inform ongoing assessment as they work with diverse children, youth, and families, as well as with the groups, organizations, and institutions that play important parts in their lives. Social workers use culturally informed and varied assessment methods to capture the diverse strengths, resources, and needs of children, youth</w:t>
            </w:r>
            <w:r>
              <w:rPr>
                <w:rFonts w:ascii="Times New Roman" w:hAnsi="Times New Roman"/>
              </w:rPr>
              <w:t>,</w:t>
            </w:r>
            <w:r w:rsidRPr="00303418">
              <w:rPr>
                <w:rFonts w:ascii="Times New Roman" w:hAnsi="Times New Roman"/>
              </w:rPr>
              <w:t xml:space="preserve"> and families, which in turn advances the effectiveness of their practice. Social workers work collaboratively with other service providers involved in the family’s life to </w:t>
            </w:r>
            <w:r w:rsidRPr="00303418">
              <w:rPr>
                <w:rFonts w:ascii="Times New Roman" w:hAnsi="Times New Roman"/>
              </w:rPr>
              <w:lastRenderedPageBreak/>
              <w:t>obtain a comprehensive understanding of the family system to enhance the assessment process. Social workers are mindful of the potential influence of their personal experiences and affective reactions on the processes of assessment with children, youth, and families.</w:t>
            </w:r>
          </w:p>
        </w:tc>
        <w:tc>
          <w:tcPr>
            <w:tcW w:w="1870" w:type="dxa"/>
          </w:tcPr>
          <w:p w14:paraId="76E97309" w14:textId="77777777" w:rsidR="00176161" w:rsidRPr="00426729" w:rsidRDefault="00176161" w:rsidP="00176161">
            <w:pPr>
              <w:spacing w:before="240" w:after="240"/>
              <w:rPr>
                <w:rFonts w:ascii="Times New Roman" w:hAnsi="Times New Roman"/>
                <w:bCs/>
              </w:rPr>
            </w:pPr>
            <w:r>
              <w:rPr>
                <w:rFonts w:ascii="Times New Roman" w:hAnsi="Times New Roman"/>
                <w:bCs/>
              </w:rPr>
              <w:lastRenderedPageBreak/>
              <w:t xml:space="preserve">Objective 4: </w:t>
            </w:r>
            <w:r w:rsidRPr="009473B5">
              <w:rPr>
                <w:rFonts w:ascii="Times New Roman" w:hAnsi="Times New Roman"/>
                <w:bCs/>
              </w:rPr>
              <w:t xml:space="preserve">Provide skills </w:t>
            </w:r>
            <w:r>
              <w:rPr>
                <w:rFonts w:ascii="Times New Roman" w:hAnsi="Times New Roman"/>
                <w:bCs/>
              </w:rPr>
              <w:t>for</w:t>
            </w:r>
            <w:r w:rsidRPr="009473B5">
              <w:rPr>
                <w:rFonts w:ascii="Times New Roman" w:hAnsi="Times New Roman"/>
                <w:bCs/>
              </w:rPr>
              <w:t xml:space="preserve"> conducting an ecological assessment of families and children and experiences for students to practice assessment.</w:t>
            </w:r>
          </w:p>
          <w:p w14:paraId="1BE8DBB2" w14:textId="74EF2A96" w:rsidR="004424B2" w:rsidRDefault="00176161" w:rsidP="00176161">
            <w:pPr>
              <w:rPr>
                <w:rFonts w:ascii="Times New Roman" w:hAnsi="Times New Roman" w:cs="Times New Roman"/>
              </w:rPr>
            </w:pPr>
            <w:r>
              <w:rPr>
                <w:rFonts w:ascii="Times New Roman" w:hAnsi="Times New Roman"/>
                <w:bCs/>
              </w:rPr>
              <w:t xml:space="preserve">Objective 7: </w:t>
            </w:r>
            <w:r w:rsidRPr="009473B5">
              <w:rPr>
                <w:rFonts w:ascii="Times New Roman" w:hAnsi="Times New Roman"/>
                <w:bCs/>
              </w:rPr>
              <w:t xml:space="preserve">Provide knowledge on the role of science in guiding assessment and intervention choices </w:t>
            </w:r>
            <w:r>
              <w:rPr>
                <w:rFonts w:ascii="Times New Roman" w:hAnsi="Times New Roman"/>
                <w:bCs/>
              </w:rPr>
              <w:t>for</w:t>
            </w:r>
            <w:r w:rsidRPr="009473B5">
              <w:rPr>
                <w:rFonts w:ascii="Times New Roman" w:hAnsi="Times New Roman"/>
                <w:bCs/>
              </w:rPr>
              <w:t xml:space="preserve"> children and their families and the way in which that evidence creates changes in our understanding of children and their families and choices of appropriate intervention</w:t>
            </w:r>
            <w:r>
              <w:rPr>
                <w:rFonts w:ascii="Times New Roman" w:hAnsi="Times New Roman"/>
                <w:bCs/>
              </w:rPr>
              <w:t>.</w:t>
            </w:r>
          </w:p>
        </w:tc>
        <w:tc>
          <w:tcPr>
            <w:tcW w:w="1870" w:type="dxa"/>
          </w:tcPr>
          <w:p w14:paraId="79C064FC" w14:textId="77777777" w:rsidR="00176161" w:rsidRPr="00426729" w:rsidRDefault="00176161" w:rsidP="00176161">
            <w:pPr>
              <w:spacing w:before="240" w:after="240"/>
              <w:rPr>
                <w:rFonts w:ascii="Times New Roman" w:hAnsi="Times New Roman"/>
              </w:rPr>
            </w:pPr>
            <w:r w:rsidRPr="009473B5">
              <w:rPr>
                <w:rFonts w:ascii="Times New Roman" w:hAnsi="Times New Roman"/>
              </w:rPr>
              <w:t>7a. Create developmentally and culturally appropriate intervention strategies based on an ecological assessment, research knowledge, and values and preferences of children, youth, and families.</w:t>
            </w:r>
          </w:p>
          <w:p w14:paraId="4F410CE3" w14:textId="77777777" w:rsidR="004424B2" w:rsidRDefault="004424B2" w:rsidP="00176161">
            <w:pPr>
              <w:rPr>
                <w:rFonts w:ascii="Times New Roman" w:hAnsi="Times New Roman" w:cs="Times New Roman"/>
              </w:rPr>
            </w:pPr>
          </w:p>
        </w:tc>
        <w:tc>
          <w:tcPr>
            <w:tcW w:w="1870" w:type="dxa"/>
          </w:tcPr>
          <w:p w14:paraId="0E4FF0AB" w14:textId="77777777" w:rsidR="00176161" w:rsidRDefault="00176161" w:rsidP="00176161">
            <w:pPr>
              <w:rPr>
                <w:rFonts w:ascii="Times New Roman" w:hAnsi="Times New Roman"/>
              </w:rPr>
            </w:pPr>
          </w:p>
          <w:p w14:paraId="0D983669" w14:textId="79DC2A4E" w:rsidR="004424B2" w:rsidRDefault="00176161" w:rsidP="00176161">
            <w:pPr>
              <w:rPr>
                <w:rFonts w:ascii="Times New Roman" w:hAnsi="Times New Roman" w:cs="Times New Roman"/>
              </w:rPr>
            </w:pPr>
            <w:r>
              <w:rPr>
                <w:rFonts w:ascii="Times New Roman" w:hAnsi="Times New Roman"/>
              </w:rPr>
              <w:t>Skills/Values</w:t>
            </w:r>
          </w:p>
        </w:tc>
        <w:tc>
          <w:tcPr>
            <w:tcW w:w="1870" w:type="dxa"/>
          </w:tcPr>
          <w:p w14:paraId="248C000E" w14:textId="77777777" w:rsidR="00176161" w:rsidRDefault="00176161" w:rsidP="00176161">
            <w:pPr>
              <w:pStyle w:val="ListParagraph"/>
              <w:numPr>
                <w:ilvl w:val="0"/>
                <w:numId w:val="10"/>
              </w:numPr>
              <w:spacing w:before="240" w:after="240"/>
              <w:contextualSpacing w:val="0"/>
              <w:rPr>
                <w:rFonts w:ascii="Times New Roman" w:hAnsi="Times New Roman"/>
              </w:rPr>
            </w:pPr>
            <w:r>
              <w:rPr>
                <w:rFonts w:ascii="Times New Roman" w:hAnsi="Times New Roman"/>
              </w:rPr>
              <w:t>Weeks 1-12 of content, group, and individual participation for each age group</w:t>
            </w:r>
          </w:p>
          <w:p w14:paraId="29EACDC3" w14:textId="77777777" w:rsidR="00176161" w:rsidRDefault="00176161" w:rsidP="00176161">
            <w:pPr>
              <w:pStyle w:val="ListParagraph"/>
              <w:numPr>
                <w:ilvl w:val="0"/>
                <w:numId w:val="10"/>
              </w:numPr>
              <w:spacing w:before="240" w:after="240"/>
              <w:contextualSpacing w:val="0"/>
              <w:rPr>
                <w:rFonts w:ascii="Times New Roman" w:hAnsi="Times New Roman"/>
              </w:rPr>
            </w:pPr>
            <w:r>
              <w:rPr>
                <w:rFonts w:ascii="Times New Roman" w:hAnsi="Times New Roman"/>
              </w:rPr>
              <w:t>Unit 2: Engagement and Assessment of Children and Their Families</w:t>
            </w:r>
          </w:p>
          <w:p w14:paraId="2FE47FEB" w14:textId="77777777" w:rsidR="00176161" w:rsidRDefault="00176161" w:rsidP="00176161">
            <w:pPr>
              <w:pStyle w:val="ListParagraph"/>
              <w:numPr>
                <w:ilvl w:val="0"/>
                <w:numId w:val="10"/>
              </w:numPr>
              <w:spacing w:before="240" w:after="240"/>
              <w:contextualSpacing w:val="0"/>
              <w:rPr>
                <w:rFonts w:ascii="Times New Roman" w:hAnsi="Times New Roman"/>
              </w:rPr>
            </w:pPr>
            <w:r>
              <w:rPr>
                <w:rFonts w:ascii="Times New Roman" w:hAnsi="Times New Roman"/>
              </w:rPr>
              <w:t>Quizzes 1-4</w:t>
            </w:r>
          </w:p>
          <w:p w14:paraId="236C1ABC" w14:textId="6C0C182F" w:rsidR="004424B2" w:rsidRDefault="00176161" w:rsidP="00176161">
            <w:pPr>
              <w:rPr>
                <w:rFonts w:ascii="Times New Roman" w:hAnsi="Times New Roman" w:cs="Times New Roman"/>
              </w:rPr>
            </w:pPr>
            <w:r>
              <w:rPr>
                <w:rFonts w:ascii="Times New Roman" w:hAnsi="Times New Roman"/>
              </w:rPr>
              <w:t>4.    Assignment 2</w:t>
            </w:r>
          </w:p>
        </w:tc>
      </w:tr>
    </w:tbl>
    <w:p w14:paraId="130BFABF" w14:textId="77777777" w:rsidR="004424B2" w:rsidRPr="004424B2" w:rsidRDefault="004424B2" w:rsidP="00E66411">
      <w:pPr>
        <w:spacing w:after="0" w:line="240" w:lineRule="auto"/>
        <w:rPr>
          <w:rFonts w:ascii="Times New Roman" w:hAnsi="Times New Roman" w:cs="Times New Roman"/>
        </w:rPr>
      </w:pPr>
    </w:p>
    <w:p w14:paraId="17F81414" w14:textId="77777777" w:rsidR="007C630E" w:rsidRDefault="007C630E" w:rsidP="00E66411">
      <w:pPr>
        <w:spacing w:after="0" w:line="240" w:lineRule="auto"/>
        <w:rPr>
          <w:rFonts w:ascii="Times New Roman" w:hAnsi="Times New Roman" w:cs="Times New Roman"/>
          <w:b/>
          <w:color w:val="991B1E"/>
        </w:rPr>
      </w:pPr>
      <w:r>
        <w:rPr>
          <w:rFonts w:ascii="Times New Roman" w:hAnsi="Times New Roman" w:cs="Times New Roman"/>
          <w:b/>
          <w:color w:val="991B1E"/>
        </w:rPr>
        <w:br w:type="page"/>
      </w:r>
    </w:p>
    <w:p w14:paraId="534B2679" w14:textId="6B117666" w:rsidR="004424B2" w:rsidRPr="00E91B65" w:rsidRDefault="0088469D" w:rsidP="00E66411">
      <w:pPr>
        <w:spacing w:after="0" w:line="240" w:lineRule="auto"/>
        <w:rPr>
          <w:rFonts w:ascii="Times New Roman" w:hAnsi="Times New Roman" w:cs="Times New Roman"/>
          <w:sz w:val="24"/>
          <w:szCs w:val="24"/>
        </w:rPr>
      </w:pPr>
      <w:r w:rsidRPr="00E91B65">
        <w:rPr>
          <w:rFonts w:ascii="Times New Roman" w:hAnsi="Times New Roman" w:cs="Times New Roman"/>
          <w:b/>
          <w:color w:val="991B1E"/>
          <w:sz w:val="24"/>
          <w:szCs w:val="24"/>
        </w:rPr>
        <w:lastRenderedPageBreak/>
        <w:t>Appendix B: Definitions of Grades and Standards Established by Faculty of the School</w:t>
      </w:r>
    </w:p>
    <w:p w14:paraId="40AE81DD" w14:textId="469B6B91" w:rsidR="0088469D" w:rsidRPr="00E91B65" w:rsidRDefault="0088469D" w:rsidP="00E66411">
      <w:p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Within the USC Suzanne Dworak-Peck School of Social Work, grades are determined in each class based on the following standards which have been established by the faculty of the </w:t>
      </w:r>
      <w:r w:rsidR="0028440B" w:rsidRPr="00E91B65">
        <w:rPr>
          <w:rFonts w:ascii="Times New Roman" w:hAnsi="Times New Roman" w:cs="Times New Roman"/>
          <w:sz w:val="24"/>
          <w:szCs w:val="24"/>
        </w:rPr>
        <w:t>school</w:t>
      </w:r>
      <w:r w:rsidRPr="00E91B65">
        <w:rPr>
          <w:rFonts w:ascii="Times New Roman" w:hAnsi="Times New Roman" w:cs="Times New Roman"/>
          <w:sz w:val="24"/>
          <w:szCs w:val="24"/>
        </w:rPr>
        <w:t xml:space="preserve">: </w:t>
      </w:r>
    </w:p>
    <w:p w14:paraId="3DB14A9B" w14:textId="21447B59" w:rsidR="0088469D" w:rsidRPr="00E91B65" w:rsidRDefault="0088469D" w:rsidP="00E66411">
      <w:pPr>
        <w:pStyle w:val="ListParagraph"/>
        <w:numPr>
          <w:ilvl w:val="0"/>
          <w:numId w:val="4"/>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Grades of A or A- are reserved for student work which not only demonstrates very good mastery of </w:t>
      </w:r>
      <w:r w:rsidR="0028440B" w:rsidRPr="00E91B65">
        <w:rPr>
          <w:rFonts w:ascii="Times New Roman" w:hAnsi="Times New Roman" w:cs="Times New Roman"/>
          <w:sz w:val="24"/>
          <w:szCs w:val="24"/>
        </w:rPr>
        <w:t>content,</w:t>
      </w:r>
      <w:r w:rsidRPr="00E91B65">
        <w:rPr>
          <w:rFonts w:ascii="Times New Roman" w:hAnsi="Times New Roman" w:cs="Times New Roman"/>
          <w:sz w:val="24"/>
          <w:szCs w:val="24"/>
        </w:rP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Pr="00E91B65" w:rsidRDefault="0088469D" w:rsidP="00E66411">
      <w:pPr>
        <w:pStyle w:val="ListParagraph"/>
        <w:numPr>
          <w:ilvl w:val="0"/>
          <w:numId w:val="4"/>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Pr="00E91B65" w:rsidRDefault="0088469D" w:rsidP="00E66411">
      <w:pPr>
        <w:pStyle w:val="ListParagraph"/>
        <w:numPr>
          <w:ilvl w:val="0"/>
          <w:numId w:val="4"/>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Pr="00E91B65" w:rsidRDefault="0088469D" w:rsidP="00E66411">
      <w:pPr>
        <w:pStyle w:val="ListParagraph"/>
        <w:numPr>
          <w:ilvl w:val="0"/>
          <w:numId w:val="4"/>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A grade of B- will denote that a student’s performance was less than adequate on an assignment, reflecting only moderate grasp of content and/or expectations.  </w:t>
      </w:r>
    </w:p>
    <w:p w14:paraId="4BECFEEE" w14:textId="77777777" w:rsidR="0088469D" w:rsidRPr="00E91B65" w:rsidRDefault="0088469D" w:rsidP="00E66411">
      <w:pPr>
        <w:pStyle w:val="ListParagraph"/>
        <w:numPr>
          <w:ilvl w:val="0"/>
          <w:numId w:val="4"/>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A grade of C would reflect a minimal grasp of the assignments, poor organization of ideas and/or several significant areas requiring improvement.  </w:t>
      </w:r>
    </w:p>
    <w:p w14:paraId="73CEF21A" w14:textId="7B88B3E6" w:rsidR="0088469D" w:rsidRPr="00E91B65" w:rsidRDefault="0088469D" w:rsidP="00E66411">
      <w:pPr>
        <w:pStyle w:val="ListParagraph"/>
        <w:numPr>
          <w:ilvl w:val="0"/>
          <w:numId w:val="4"/>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Grades between C- and F will be applied to denote a failure to meet minimum standards, reflecting serious deficiencies in all aspects of a student’s performance on the assignment.</w:t>
      </w:r>
    </w:p>
    <w:p w14:paraId="466A88B9" w14:textId="322C3C1D" w:rsidR="00F81B37" w:rsidRPr="00E91B65" w:rsidRDefault="00F81B37" w:rsidP="00E66411">
      <w:pPr>
        <w:spacing w:after="0" w:line="240" w:lineRule="auto"/>
        <w:rPr>
          <w:rFonts w:ascii="Times New Roman" w:hAnsi="Times New Roman" w:cs="Times New Roman"/>
          <w:sz w:val="24"/>
          <w:szCs w:val="24"/>
        </w:rPr>
      </w:pPr>
    </w:p>
    <w:p w14:paraId="2A7E158F" w14:textId="77777777" w:rsidR="007C630E" w:rsidRPr="00E91B65" w:rsidRDefault="007C630E" w:rsidP="00E66411">
      <w:pPr>
        <w:spacing w:after="0" w:line="240" w:lineRule="auto"/>
        <w:rPr>
          <w:rFonts w:ascii="Times New Roman" w:hAnsi="Times New Roman" w:cs="Times New Roman"/>
          <w:b/>
          <w:color w:val="991B1E"/>
          <w:sz w:val="24"/>
          <w:szCs w:val="24"/>
        </w:rPr>
      </w:pPr>
      <w:r w:rsidRPr="00E91B65">
        <w:rPr>
          <w:rFonts w:ascii="Times New Roman" w:hAnsi="Times New Roman" w:cs="Times New Roman"/>
          <w:b/>
          <w:color w:val="991B1E"/>
          <w:sz w:val="24"/>
          <w:szCs w:val="24"/>
        </w:rPr>
        <w:br w:type="page"/>
      </w:r>
    </w:p>
    <w:p w14:paraId="4D468C22" w14:textId="232701D5" w:rsidR="00F81B37" w:rsidRPr="00E91B65" w:rsidRDefault="00F81B37" w:rsidP="00E91B65">
      <w:pPr>
        <w:spacing w:after="0" w:line="240" w:lineRule="auto"/>
        <w:rPr>
          <w:rFonts w:ascii="Times New Roman" w:hAnsi="Times New Roman" w:cs="Times New Roman"/>
          <w:color w:val="991B1E"/>
          <w:sz w:val="24"/>
          <w:szCs w:val="24"/>
        </w:rPr>
      </w:pPr>
      <w:r w:rsidRPr="00E91B65">
        <w:rPr>
          <w:rFonts w:ascii="Times New Roman" w:hAnsi="Times New Roman" w:cs="Times New Roman"/>
          <w:b/>
          <w:color w:val="991B1E"/>
          <w:sz w:val="24"/>
          <w:szCs w:val="24"/>
        </w:rPr>
        <w:lastRenderedPageBreak/>
        <w:t>Appendix C: Recommended Instructional Materials and Resources</w:t>
      </w:r>
    </w:p>
    <w:p w14:paraId="4284291F" w14:textId="77777777" w:rsidR="00E91B65" w:rsidRDefault="00E91B65" w:rsidP="00E91B65">
      <w:pPr>
        <w:pStyle w:val="Heading2"/>
        <w:spacing w:after="0"/>
        <w:rPr>
          <w:rFonts w:ascii="Times New Roman" w:hAnsi="Times New Roman" w:cs="Times New Roman"/>
          <w:sz w:val="24"/>
        </w:rPr>
      </w:pPr>
    </w:p>
    <w:p w14:paraId="1502EACC" w14:textId="50B1728B" w:rsidR="00E91B65" w:rsidRPr="00E91B65" w:rsidRDefault="00E91B65" w:rsidP="00E91B65">
      <w:pPr>
        <w:pStyle w:val="Heading2"/>
        <w:spacing w:after="0"/>
        <w:rPr>
          <w:rFonts w:ascii="Times New Roman" w:hAnsi="Times New Roman" w:cs="Times New Roman"/>
          <w:sz w:val="24"/>
        </w:rPr>
      </w:pPr>
      <w:r w:rsidRPr="00E91B65">
        <w:rPr>
          <w:rFonts w:ascii="Times New Roman" w:hAnsi="Times New Roman" w:cs="Times New Roman"/>
          <w:sz w:val="24"/>
        </w:rPr>
        <w:t xml:space="preserve">Recommended Websites </w:t>
      </w:r>
    </w:p>
    <w:p w14:paraId="2BF642F1" w14:textId="77777777" w:rsidR="00E91B65" w:rsidRPr="00E91B65" w:rsidRDefault="00E91B65" w:rsidP="00E91B65">
      <w:pPr>
        <w:pStyle w:val="BodyText"/>
        <w:spacing w:after="0"/>
        <w:rPr>
          <w:rFonts w:ascii="Times New Roman" w:hAnsi="Times New Roman" w:cs="Times New Roman"/>
          <w:sz w:val="24"/>
        </w:rPr>
      </w:pPr>
      <w:r w:rsidRPr="00E91B65">
        <w:rPr>
          <w:rFonts w:ascii="Times New Roman" w:hAnsi="Times New Roman" w:cs="Times New Roman"/>
          <w:sz w:val="24"/>
        </w:rPr>
        <w:t>APA 7</w:t>
      </w:r>
      <w:r w:rsidRPr="00E91B65">
        <w:rPr>
          <w:rFonts w:ascii="Times New Roman" w:hAnsi="Times New Roman" w:cs="Times New Roman"/>
          <w:sz w:val="24"/>
          <w:vertAlign w:val="superscript"/>
        </w:rPr>
        <w:t>th</w:t>
      </w:r>
      <w:r w:rsidRPr="00E91B65">
        <w:rPr>
          <w:rFonts w:ascii="Times New Roman" w:hAnsi="Times New Roman" w:cs="Times New Roman"/>
          <w:sz w:val="24"/>
        </w:rPr>
        <w:t xml:space="preserve"> Edition: </w:t>
      </w:r>
      <w:hyperlink r:id="rId12" w:history="1">
        <w:r w:rsidRPr="00E91B65">
          <w:rPr>
            <w:rStyle w:val="Hyperlink"/>
            <w:rFonts w:ascii="Times New Roman" w:hAnsi="Times New Roman" w:cs="Times New Roman"/>
            <w:sz w:val="24"/>
          </w:rPr>
          <w:t>https://owl.purdue.edu/owl/research_and_citation/apa_style/apa_style_introduction.html</w:t>
        </w:r>
      </w:hyperlink>
    </w:p>
    <w:p w14:paraId="2172DF2F" w14:textId="77777777" w:rsidR="00E91B65" w:rsidRPr="00E91B65" w:rsidRDefault="00E91B65" w:rsidP="00E91B65">
      <w:pPr>
        <w:pStyle w:val="BodyText"/>
        <w:spacing w:after="0"/>
        <w:rPr>
          <w:rFonts w:ascii="Times New Roman" w:hAnsi="Times New Roman" w:cs="Times New Roman"/>
          <w:sz w:val="24"/>
        </w:rPr>
      </w:pPr>
    </w:p>
    <w:p w14:paraId="4EE8DA6D" w14:textId="77777777" w:rsidR="00E91B65" w:rsidRPr="00E91B65" w:rsidRDefault="00E91B65" w:rsidP="00E91B65">
      <w:pPr>
        <w:widowControl w:val="0"/>
        <w:autoSpaceDE w:val="0"/>
        <w:autoSpaceDN w:val="0"/>
        <w:adjustRightInd w:val="0"/>
        <w:spacing w:after="0" w:line="240" w:lineRule="auto"/>
        <w:rPr>
          <w:rFonts w:ascii="Times New Roman" w:hAnsi="Times New Roman" w:cs="Times New Roman"/>
          <w:color w:val="191919"/>
          <w:sz w:val="24"/>
          <w:szCs w:val="24"/>
        </w:rPr>
      </w:pPr>
      <w:r w:rsidRPr="00E91B65">
        <w:rPr>
          <w:rFonts w:ascii="Times New Roman" w:hAnsi="Times New Roman" w:cs="Times New Roman"/>
          <w:color w:val="191919"/>
          <w:sz w:val="24"/>
          <w:szCs w:val="24"/>
        </w:rPr>
        <w:t>The California Evidence-Based Clearinghouse for Child Welfare</w:t>
      </w:r>
    </w:p>
    <w:p w14:paraId="561064F5" w14:textId="77777777" w:rsidR="00E91B65" w:rsidRPr="00E91B65" w:rsidRDefault="00E91B65" w:rsidP="00E91B65">
      <w:pPr>
        <w:widowControl w:val="0"/>
        <w:autoSpaceDE w:val="0"/>
        <w:autoSpaceDN w:val="0"/>
        <w:adjustRightInd w:val="0"/>
        <w:spacing w:after="0" w:line="240" w:lineRule="auto"/>
        <w:rPr>
          <w:rFonts w:ascii="Times New Roman" w:hAnsi="Times New Roman" w:cs="Times New Roman"/>
          <w:color w:val="0000FF"/>
          <w:sz w:val="24"/>
          <w:szCs w:val="24"/>
          <w:u w:val="single" w:color="0000FF"/>
        </w:rPr>
      </w:pPr>
      <w:r w:rsidRPr="00E91B65">
        <w:rPr>
          <w:rFonts w:ascii="Times New Roman" w:hAnsi="Times New Roman" w:cs="Times New Roman"/>
          <w:color w:val="191919"/>
          <w:sz w:val="24"/>
          <w:szCs w:val="24"/>
        </w:rPr>
        <w:t xml:space="preserve">*The leading evidence-information portal that contains </w:t>
      </w:r>
      <w:r w:rsidRPr="00E91B65">
        <w:rPr>
          <w:rFonts w:ascii="Times New Roman" w:hAnsi="Times New Roman" w:cs="Times New Roman"/>
          <w:b/>
          <w:color w:val="191919"/>
          <w:sz w:val="24"/>
          <w:szCs w:val="24"/>
        </w:rPr>
        <w:t>A</w:t>
      </w:r>
      <w:r w:rsidRPr="00E91B65">
        <w:rPr>
          <w:rFonts w:ascii="Times New Roman" w:hAnsi="Times New Roman" w:cs="Times New Roman"/>
          <w:color w:val="191919"/>
          <w:sz w:val="24"/>
          <w:szCs w:val="24"/>
        </w:rPr>
        <w:t xml:space="preserve"> </w:t>
      </w:r>
      <w:r w:rsidRPr="00E91B65">
        <w:rPr>
          <w:rFonts w:ascii="Times New Roman" w:hAnsi="Times New Roman" w:cs="Times New Roman"/>
          <w:b/>
          <w:bCs/>
          <w:color w:val="191919"/>
          <w:sz w:val="24"/>
          <w:szCs w:val="24"/>
        </w:rPr>
        <w:t xml:space="preserve">Guide for Students </w:t>
      </w:r>
      <w:r w:rsidRPr="00E91B65">
        <w:rPr>
          <w:rFonts w:ascii="Times New Roman" w:hAnsi="Times New Roman" w:cs="Times New Roman"/>
          <w:bCs/>
          <w:color w:val="191919"/>
          <w:sz w:val="24"/>
          <w:szCs w:val="24"/>
        </w:rPr>
        <w:t>and</w:t>
      </w:r>
      <w:r w:rsidRPr="00E91B65">
        <w:rPr>
          <w:rFonts w:ascii="Times New Roman" w:hAnsi="Times New Roman" w:cs="Times New Roman"/>
          <w:b/>
          <w:bCs/>
          <w:color w:val="191919"/>
          <w:sz w:val="24"/>
          <w:szCs w:val="24"/>
        </w:rPr>
        <w:t xml:space="preserve"> A Guide for Professors</w:t>
      </w:r>
      <w:r w:rsidRPr="00E91B65">
        <w:rPr>
          <w:rFonts w:ascii="Times New Roman" w:hAnsi="Times New Roman" w:cs="Times New Roman"/>
          <w:color w:val="191919"/>
          <w:sz w:val="24"/>
          <w:szCs w:val="24"/>
        </w:rPr>
        <w:t xml:space="preserve">.  </w:t>
      </w:r>
      <w:hyperlink r:id="rId13" w:history="1">
        <w:r w:rsidRPr="00E91B65">
          <w:rPr>
            <w:rFonts w:ascii="Times New Roman" w:hAnsi="Times New Roman" w:cs="Times New Roman"/>
            <w:color w:val="0000FF"/>
            <w:sz w:val="24"/>
            <w:szCs w:val="24"/>
            <w:u w:val="single" w:color="0000FF"/>
          </w:rPr>
          <w:t>http://www.cebc4cw.org/home/using-the-cebc/</w:t>
        </w:r>
      </w:hyperlink>
    </w:p>
    <w:p w14:paraId="4DFDF148" w14:textId="77777777" w:rsidR="00E91B65" w:rsidRPr="00E91B65" w:rsidRDefault="00E91B65" w:rsidP="00E91B65">
      <w:pPr>
        <w:widowControl w:val="0"/>
        <w:autoSpaceDE w:val="0"/>
        <w:autoSpaceDN w:val="0"/>
        <w:adjustRightInd w:val="0"/>
        <w:spacing w:after="0" w:line="240" w:lineRule="auto"/>
        <w:rPr>
          <w:rFonts w:ascii="Times New Roman" w:hAnsi="Times New Roman" w:cs="Times New Roman"/>
          <w:sz w:val="24"/>
          <w:szCs w:val="24"/>
        </w:rPr>
      </w:pPr>
    </w:p>
    <w:p w14:paraId="221E2EAD" w14:textId="77777777" w:rsidR="00E91B65" w:rsidRPr="00E91B65" w:rsidRDefault="00E91B65" w:rsidP="00E91B65">
      <w:pPr>
        <w:pStyle w:val="BodyText"/>
        <w:spacing w:after="0"/>
        <w:rPr>
          <w:rFonts w:ascii="Times New Roman" w:hAnsi="Times New Roman" w:cs="Times New Roman"/>
          <w:sz w:val="24"/>
        </w:rPr>
      </w:pPr>
      <w:r w:rsidRPr="00E91B65">
        <w:rPr>
          <w:rFonts w:ascii="Times New Roman" w:hAnsi="Times New Roman" w:cs="Times New Roman"/>
          <w:b/>
          <w:i/>
          <w:sz w:val="24"/>
        </w:rPr>
        <w:t>Note:</w:t>
      </w:r>
      <w:r w:rsidRPr="00E91B65">
        <w:rPr>
          <w:rFonts w:ascii="Times New Roman" w:hAnsi="Times New Roman" w:cs="Times New Roman"/>
          <w:sz w:val="24"/>
        </w:rPr>
        <w:t xml:space="preserve"> Additional required and recommended readings may be assigned by the instructor throughout the course.</w:t>
      </w:r>
    </w:p>
    <w:p w14:paraId="7AF15C50" w14:textId="77777777" w:rsidR="00E91B65" w:rsidRPr="00E91B65" w:rsidRDefault="00E91B65" w:rsidP="00E91B65">
      <w:pPr>
        <w:pStyle w:val="Heading2"/>
        <w:spacing w:after="0"/>
        <w:rPr>
          <w:rFonts w:ascii="Times New Roman" w:hAnsi="Times New Roman" w:cs="Times New Roman"/>
          <w:sz w:val="24"/>
        </w:rPr>
      </w:pPr>
    </w:p>
    <w:p w14:paraId="186F757B" w14:textId="77777777" w:rsidR="00E91B65" w:rsidRPr="00E91B65" w:rsidRDefault="00E91B65" w:rsidP="00E91B65">
      <w:pPr>
        <w:pStyle w:val="Heading2"/>
        <w:spacing w:after="0"/>
        <w:rPr>
          <w:rFonts w:ascii="Times New Roman" w:hAnsi="Times New Roman" w:cs="Times New Roman"/>
          <w:sz w:val="24"/>
        </w:rPr>
      </w:pPr>
      <w:r w:rsidRPr="00E91B65">
        <w:rPr>
          <w:rFonts w:ascii="Times New Roman" w:hAnsi="Times New Roman" w:cs="Times New Roman"/>
          <w:sz w:val="24"/>
        </w:rPr>
        <w:t xml:space="preserve">On Reserve </w:t>
      </w:r>
    </w:p>
    <w:p w14:paraId="06FAB273" w14:textId="77777777" w:rsidR="00E91B65" w:rsidRPr="00E91B65" w:rsidRDefault="00E91B65" w:rsidP="00E91B65">
      <w:pPr>
        <w:pStyle w:val="BodyText"/>
        <w:spacing w:after="0"/>
        <w:rPr>
          <w:rFonts w:ascii="Times New Roman" w:hAnsi="Times New Roman" w:cs="Times New Roman"/>
          <w:sz w:val="24"/>
        </w:rPr>
      </w:pPr>
      <w:r w:rsidRPr="00E91B65">
        <w:rPr>
          <w:rFonts w:ascii="Times New Roman" w:hAnsi="Times New Roman" w:cs="Times New Roman"/>
          <w:sz w:val="24"/>
        </w:rPr>
        <w:t>All additional required reading that is not in the above required texts is available online through electronic reserve (ARES). The textbooks have also been placed on reserve at Leavey Library.</w:t>
      </w:r>
    </w:p>
    <w:p w14:paraId="5A9C932F" w14:textId="77777777" w:rsidR="00E91B65" w:rsidRPr="00E91B65" w:rsidRDefault="00E91B65" w:rsidP="00E91B65">
      <w:pPr>
        <w:pStyle w:val="BodyText"/>
        <w:spacing w:after="0"/>
        <w:rPr>
          <w:rFonts w:ascii="Times New Roman" w:hAnsi="Times New Roman" w:cs="Times New Roman"/>
          <w:sz w:val="24"/>
        </w:rPr>
      </w:pPr>
      <w:r w:rsidRPr="00E91B65">
        <w:rPr>
          <w:rFonts w:ascii="Times New Roman" w:hAnsi="Times New Roman" w:cs="Times New Roman"/>
          <w:sz w:val="24"/>
        </w:rPr>
        <w:t>Search under SOWK 609 and instructor name “Cederbaum” to add this course on ARES and access all non-textbook “required” readings.  “Recommended” readings are not on ARES and not required to read for this course.</w:t>
      </w:r>
    </w:p>
    <w:p w14:paraId="43C74EC3" w14:textId="77777777" w:rsidR="00E91B65" w:rsidRPr="00E91B65" w:rsidRDefault="00E91B65" w:rsidP="00E91B65">
      <w:pPr>
        <w:pStyle w:val="BodyText"/>
        <w:spacing w:after="0"/>
        <w:rPr>
          <w:rFonts w:ascii="Times New Roman" w:hAnsi="Times New Roman" w:cs="Times New Roman"/>
          <w:b/>
          <w:i/>
          <w:sz w:val="24"/>
          <w:u w:val="single"/>
        </w:rPr>
      </w:pPr>
    </w:p>
    <w:p w14:paraId="50255CC4" w14:textId="77777777" w:rsidR="00E91B65" w:rsidRPr="00E91B65" w:rsidRDefault="00E91B65" w:rsidP="00E91B65">
      <w:pPr>
        <w:pStyle w:val="BodyText"/>
        <w:spacing w:after="0"/>
        <w:rPr>
          <w:rFonts w:ascii="Times New Roman" w:hAnsi="Times New Roman" w:cs="Times New Roman"/>
          <w:sz w:val="24"/>
        </w:rPr>
      </w:pPr>
      <w:r w:rsidRPr="00E91B65">
        <w:rPr>
          <w:rFonts w:ascii="Times New Roman" w:hAnsi="Times New Roman" w:cs="Times New Roman"/>
          <w:b/>
          <w:i/>
          <w:sz w:val="24"/>
          <w:u w:val="single"/>
        </w:rPr>
        <w:t>DSM-5</w:t>
      </w:r>
      <w:r w:rsidRPr="00E91B65">
        <w:rPr>
          <w:rFonts w:ascii="Times New Roman" w:hAnsi="Times New Roman" w:cs="Times New Roman"/>
          <w:b/>
          <w:sz w:val="24"/>
          <w:u w:val="single"/>
        </w:rPr>
        <w:t xml:space="preserve">: </w:t>
      </w:r>
      <w:r w:rsidRPr="00E91B65">
        <w:rPr>
          <w:rFonts w:ascii="Times New Roman" w:hAnsi="Times New Roman" w:cs="Times New Roman"/>
          <w:sz w:val="24"/>
        </w:rPr>
        <w:t xml:space="preserve">Just a reminder that the DSM-5 is available online through the library’s subscription using the link below. </w:t>
      </w:r>
      <w:r w:rsidRPr="00E91B65">
        <w:rPr>
          <w:rFonts w:ascii="Times New Roman" w:hAnsi="Times New Roman" w:cs="Times New Roman"/>
          <w:b/>
          <w:bCs/>
          <w:sz w:val="24"/>
        </w:rPr>
        <w:t>URL:</w:t>
      </w:r>
      <w:r w:rsidRPr="00E91B65">
        <w:rPr>
          <w:rFonts w:ascii="Times New Roman" w:hAnsi="Times New Roman" w:cs="Times New Roman"/>
          <w:sz w:val="24"/>
        </w:rPr>
        <w:t> </w:t>
      </w:r>
      <w:hyperlink r:id="rId14" w:history="1">
        <w:r w:rsidRPr="00E91B65">
          <w:rPr>
            <w:rFonts w:ascii="Times New Roman" w:hAnsi="Times New Roman" w:cs="Times New Roman"/>
            <w:color w:val="0000FF"/>
            <w:sz w:val="24"/>
            <w:u w:val="single" w:color="0000FF"/>
          </w:rPr>
          <w:t>https://libproxy.usc.edu/login?url=http://www.psychiatryonline.org/</w:t>
        </w:r>
      </w:hyperlink>
    </w:p>
    <w:p w14:paraId="4464A172" w14:textId="77777777" w:rsidR="00E91B65" w:rsidRPr="00E91B65" w:rsidRDefault="00E91B65" w:rsidP="00E91B65">
      <w:pPr>
        <w:widowControl w:val="0"/>
        <w:autoSpaceDE w:val="0"/>
        <w:autoSpaceDN w:val="0"/>
        <w:adjustRightInd w:val="0"/>
        <w:spacing w:after="0" w:line="240" w:lineRule="auto"/>
        <w:rPr>
          <w:rFonts w:ascii="Times New Roman" w:hAnsi="Times New Roman" w:cs="Times New Roman"/>
          <w:sz w:val="24"/>
          <w:szCs w:val="24"/>
        </w:rPr>
      </w:pPr>
      <w:r w:rsidRPr="00E91B65">
        <w:rPr>
          <w:rFonts w:ascii="Times New Roman" w:hAnsi="Times New Roman" w:cs="Times New Roman"/>
          <w:sz w:val="24"/>
          <w:szCs w:val="24"/>
        </w:rPr>
        <w:t>You’ll be asked to log in using your USC ID and password. Once you’re on the page, click the Explore the New Edition link to access the content.</w:t>
      </w:r>
    </w:p>
    <w:p w14:paraId="63926EE0" w14:textId="77777777" w:rsidR="00E91B65" w:rsidRPr="00E91B65" w:rsidRDefault="00E91B65" w:rsidP="00E91B65">
      <w:pPr>
        <w:widowControl w:val="0"/>
        <w:autoSpaceDE w:val="0"/>
        <w:autoSpaceDN w:val="0"/>
        <w:adjustRightInd w:val="0"/>
        <w:spacing w:after="0" w:line="240" w:lineRule="auto"/>
        <w:rPr>
          <w:rFonts w:ascii="Times New Roman" w:hAnsi="Times New Roman" w:cs="Times New Roman"/>
          <w:sz w:val="24"/>
          <w:szCs w:val="24"/>
        </w:rPr>
      </w:pPr>
    </w:p>
    <w:p w14:paraId="03B466C3" w14:textId="77777777" w:rsidR="00E91B65" w:rsidRPr="00E91B65" w:rsidRDefault="00E91B65" w:rsidP="00E91B65">
      <w:pPr>
        <w:widowControl w:val="0"/>
        <w:autoSpaceDE w:val="0"/>
        <w:autoSpaceDN w:val="0"/>
        <w:adjustRightInd w:val="0"/>
        <w:spacing w:after="0" w:line="240" w:lineRule="auto"/>
        <w:rPr>
          <w:rStyle w:val="Hyperlink"/>
          <w:rFonts w:ascii="Times New Roman" w:hAnsi="Times New Roman" w:cs="Times New Roman"/>
          <w:sz w:val="24"/>
          <w:szCs w:val="24"/>
        </w:rPr>
      </w:pPr>
      <w:r w:rsidRPr="00E91B65">
        <w:rPr>
          <w:rFonts w:ascii="Times New Roman" w:hAnsi="Times New Roman" w:cs="Times New Roman"/>
          <w:b/>
          <w:i/>
          <w:sz w:val="24"/>
          <w:szCs w:val="24"/>
          <w:u w:val="single"/>
        </w:rPr>
        <w:t>ICD-10</w:t>
      </w:r>
      <w:r w:rsidRPr="00E91B65">
        <w:rPr>
          <w:rFonts w:ascii="Times New Roman" w:hAnsi="Times New Roman" w:cs="Times New Roman"/>
          <w:b/>
          <w:sz w:val="24"/>
          <w:szCs w:val="24"/>
          <w:u w:val="single"/>
        </w:rPr>
        <w:t xml:space="preserve">: </w:t>
      </w:r>
      <w:hyperlink r:id="rId15" w:history="1">
        <w:r w:rsidRPr="00E91B65">
          <w:rPr>
            <w:rStyle w:val="Hyperlink"/>
            <w:rFonts w:ascii="Times New Roman" w:hAnsi="Times New Roman" w:cs="Times New Roman"/>
            <w:sz w:val="24"/>
            <w:szCs w:val="24"/>
          </w:rPr>
          <w:t>http://www.who.int/classifications/icd/en/</w:t>
        </w:r>
      </w:hyperlink>
    </w:p>
    <w:p w14:paraId="3AD70315" w14:textId="77777777" w:rsidR="00E91B65" w:rsidRPr="00E91B65" w:rsidRDefault="00E91B65" w:rsidP="00E91B65">
      <w:pPr>
        <w:widowControl w:val="0"/>
        <w:autoSpaceDE w:val="0"/>
        <w:autoSpaceDN w:val="0"/>
        <w:adjustRightInd w:val="0"/>
        <w:spacing w:after="0" w:line="240" w:lineRule="auto"/>
        <w:rPr>
          <w:rStyle w:val="Hyperlink"/>
          <w:rFonts w:ascii="Times New Roman" w:hAnsi="Times New Roman" w:cs="Times New Roman"/>
          <w:sz w:val="24"/>
          <w:szCs w:val="24"/>
        </w:rPr>
      </w:pPr>
    </w:p>
    <w:p w14:paraId="7B217D45" w14:textId="6949CDE7" w:rsidR="006F4B9D" w:rsidRDefault="006F4B9D" w:rsidP="00E66411">
      <w:pPr>
        <w:spacing w:after="0" w:line="240" w:lineRule="auto"/>
        <w:rPr>
          <w:rFonts w:ascii="Times New Roman" w:hAnsi="Times New Roman" w:cs="Times New Roman"/>
          <w:b/>
          <w:color w:val="991B1E"/>
        </w:rPr>
      </w:pPr>
    </w:p>
    <w:p w14:paraId="26733991" w14:textId="77777777" w:rsidR="00E91B65" w:rsidRDefault="00E91B65">
      <w:pPr>
        <w:rPr>
          <w:rFonts w:ascii="Times New Roman" w:hAnsi="Times New Roman" w:cs="Times New Roman"/>
          <w:b/>
          <w:color w:val="991B1E"/>
        </w:rPr>
      </w:pPr>
      <w:r>
        <w:rPr>
          <w:rFonts w:ascii="Times New Roman" w:hAnsi="Times New Roman" w:cs="Times New Roman"/>
          <w:b/>
          <w:color w:val="991B1E"/>
        </w:rPr>
        <w:br w:type="page"/>
      </w:r>
    </w:p>
    <w:p w14:paraId="77A07D64" w14:textId="4F6D12B3" w:rsidR="006F4B9D" w:rsidRPr="00E91B65" w:rsidRDefault="006F4B9D" w:rsidP="00E66411">
      <w:pPr>
        <w:spacing w:after="0" w:line="240" w:lineRule="auto"/>
        <w:rPr>
          <w:rFonts w:ascii="Times New Roman" w:hAnsi="Times New Roman" w:cs="Times New Roman"/>
          <w:sz w:val="24"/>
          <w:szCs w:val="24"/>
        </w:rPr>
      </w:pPr>
      <w:r w:rsidRPr="00E91B65">
        <w:rPr>
          <w:rFonts w:ascii="Times New Roman" w:hAnsi="Times New Roman" w:cs="Times New Roman"/>
          <w:b/>
          <w:color w:val="991B1E"/>
          <w:sz w:val="24"/>
          <w:szCs w:val="24"/>
        </w:rPr>
        <w:lastRenderedPageBreak/>
        <w:t>Appendix D: Suzanne Dworak-Peck School of Social Work Diversity, Equity, and Inclusion Statement</w:t>
      </w:r>
    </w:p>
    <w:p w14:paraId="07CF88FD" w14:textId="76096788" w:rsidR="006F4B9D" w:rsidRPr="00E91B65" w:rsidRDefault="006F4B9D" w:rsidP="00E66411">
      <w:p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16" w:history="1">
        <w:r w:rsidRPr="00E91B65">
          <w:rPr>
            <w:rStyle w:val="Hyperlink"/>
            <w:rFonts w:ascii="Times New Roman" w:hAnsi="Times New Roman" w:cs="Times New Roman"/>
            <w:sz w:val="24"/>
            <w:szCs w:val="24"/>
          </w:rPr>
          <w:t>NASW Code of Ethics</w:t>
        </w:r>
      </w:hyperlink>
      <w:r w:rsidRPr="00E91B65">
        <w:rPr>
          <w:rFonts w:ascii="Times New Roman" w:hAnsi="Times New Roman" w:cs="Times New Roman"/>
          <w:sz w:val="24"/>
          <w:szCs w:val="24"/>
        </w:rPr>
        <w:t xml:space="preserve">, abide by the </w:t>
      </w:r>
      <w:hyperlink r:id="rId17" w:history="1">
        <w:r w:rsidRPr="00E91B65">
          <w:rPr>
            <w:rStyle w:val="Hyperlink"/>
            <w:rFonts w:ascii="Times New Roman" w:hAnsi="Times New Roman" w:cs="Times New Roman"/>
            <w:sz w:val="24"/>
            <w:szCs w:val="24"/>
          </w:rPr>
          <w:t>CSWE Educational Policy and Accreditation Standards</w:t>
        </w:r>
      </w:hyperlink>
      <w:r w:rsidRPr="00E91B65">
        <w:rPr>
          <w:rFonts w:ascii="Times New Roman" w:hAnsi="Times New Roman" w:cs="Times New Roman"/>
          <w:sz w:val="24"/>
          <w:szCs w:val="24"/>
        </w:rPr>
        <w:t xml:space="preserve">, and address the </w:t>
      </w:r>
      <w:hyperlink r:id="rId18" w:history="1">
        <w:r w:rsidRPr="00E91B65">
          <w:rPr>
            <w:rStyle w:val="Hyperlink"/>
            <w:rFonts w:ascii="Times New Roman" w:hAnsi="Times New Roman" w:cs="Times New Roman"/>
            <w:sz w:val="24"/>
            <w:szCs w:val="24"/>
          </w:rPr>
          <w:t>American Academy of Social Work and Social Welfare, Grand Challenges for Social Work.</w:t>
        </w:r>
      </w:hyperlink>
    </w:p>
    <w:p w14:paraId="61D5BBE6" w14:textId="5F964B2F" w:rsidR="00B130CA" w:rsidRPr="00E91B65" w:rsidRDefault="00B130CA" w:rsidP="00E66411">
      <w:pPr>
        <w:spacing w:after="0" w:line="240" w:lineRule="auto"/>
        <w:rPr>
          <w:rFonts w:ascii="Times New Roman" w:hAnsi="Times New Roman" w:cs="Times New Roman"/>
          <w:sz w:val="24"/>
          <w:szCs w:val="24"/>
        </w:rPr>
      </w:pPr>
    </w:p>
    <w:p w14:paraId="3F7820DE" w14:textId="77777777" w:rsidR="00B130CA" w:rsidRPr="00E91B65" w:rsidRDefault="00B130CA" w:rsidP="00E66411">
      <w:pPr>
        <w:spacing w:after="0" w:line="240" w:lineRule="auto"/>
        <w:rPr>
          <w:rFonts w:ascii="Times New Roman" w:hAnsi="Times New Roman" w:cs="Times New Roman"/>
          <w:b/>
          <w:color w:val="991B1E"/>
          <w:sz w:val="24"/>
          <w:szCs w:val="24"/>
        </w:rPr>
      </w:pPr>
      <w:r w:rsidRPr="00E91B65">
        <w:rPr>
          <w:rFonts w:ascii="Times New Roman" w:hAnsi="Times New Roman" w:cs="Times New Roman"/>
          <w:b/>
          <w:color w:val="991B1E"/>
          <w:sz w:val="24"/>
          <w:szCs w:val="24"/>
        </w:rPr>
        <w:br w:type="page"/>
      </w:r>
    </w:p>
    <w:p w14:paraId="23CF21BE" w14:textId="77A2E24F" w:rsidR="00B130CA" w:rsidRPr="00E91B65" w:rsidRDefault="00B130CA" w:rsidP="00E66411">
      <w:pPr>
        <w:spacing w:after="0" w:line="240" w:lineRule="auto"/>
        <w:rPr>
          <w:rFonts w:ascii="Times New Roman" w:hAnsi="Times New Roman" w:cs="Times New Roman"/>
          <w:color w:val="991B1E"/>
          <w:sz w:val="24"/>
          <w:szCs w:val="24"/>
        </w:rPr>
      </w:pPr>
      <w:r w:rsidRPr="00E91B65">
        <w:rPr>
          <w:rFonts w:ascii="Times New Roman" w:hAnsi="Times New Roman" w:cs="Times New Roman"/>
          <w:b/>
          <w:color w:val="991B1E"/>
          <w:sz w:val="24"/>
          <w:szCs w:val="24"/>
        </w:rPr>
        <w:lastRenderedPageBreak/>
        <w:t xml:space="preserve">Appendix E: </w:t>
      </w:r>
      <w:r w:rsidR="00EC4270" w:rsidRPr="00E91B65">
        <w:rPr>
          <w:rFonts w:ascii="Times New Roman" w:hAnsi="Times New Roman" w:cs="Times New Roman"/>
          <w:b/>
          <w:color w:val="991B1E"/>
          <w:sz w:val="24"/>
          <w:szCs w:val="24"/>
        </w:rPr>
        <w:t>University Policies</w:t>
      </w:r>
      <w:r w:rsidR="001D3EAB" w:rsidRPr="00E91B65">
        <w:rPr>
          <w:rFonts w:ascii="Times New Roman" w:hAnsi="Times New Roman" w:cs="Times New Roman"/>
          <w:b/>
          <w:color w:val="991B1E"/>
          <w:sz w:val="24"/>
          <w:szCs w:val="24"/>
        </w:rPr>
        <w:t xml:space="preserve"> and </w:t>
      </w:r>
      <w:r w:rsidR="00EC4270" w:rsidRPr="00E91B65">
        <w:rPr>
          <w:rFonts w:ascii="Times New Roman" w:hAnsi="Times New Roman" w:cs="Times New Roman"/>
          <w:b/>
          <w:color w:val="991B1E"/>
          <w:sz w:val="24"/>
          <w:szCs w:val="24"/>
        </w:rPr>
        <w:t>Guidelines</w:t>
      </w:r>
    </w:p>
    <w:p w14:paraId="04C78B04" w14:textId="269A332B" w:rsidR="0094348C" w:rsidRPr="00E91B65" w:rsidRDefault="0094348C" w:rsidP="00E66411">
      <w:pPr>
        <w:spacing w:after="0" w:line="240" w:lineRule="auto"/>
        <w:rPr>
          <w:rFonts w:ascii="Times New Roman" w:hAnsi="Times New Roman" w:cs="Times New Roman"/>
          <w:color w:val="991B1E"/>
          <w:sz w:val="24"/>
          <w:szCs w:val="24"/>
        </w:rPr>
      </w:pPr>
      <w:r w:rsidRPr="00E91B65">
        <w:rPr>
          <w:rFonts w:ascii="Times New Roman" w:hAnsi="Times New Roman" w:cs="Times New Roman"/>
          <w:b/>
          <w:color w:val="991B1E"/>
          <w:sz w:val="24"/>
          <w:szCs w:val="24"/>
        </w:rPr>
        <w:t>Attendance Policy</w:t>
      </w:r>
    </w:p>
    <w:p w14:paraId="01A5F31E" w14:textId="00CACD0D" w:rsidR="0094348C" w:rsidRPr="00CA31D7" w:rsidRDefault="0094348C" w:rsidP="00E66411">
      <w:p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Students are expected to attend every class and to remain in class for the duration of the unit. Failure </w:t>
      </w:r>
      <w:r w:rsidRPr="00CA31D7">
        <w:rPr>
          <w:rFonts w:ascii="Times New Roman" w:hAnsi="Times New Roman" w:cs="Times New Roman"/>
          <w:sz w:val="24"/>
          <w:szCs w:val="24"/>
        </w:rPr>
        <w:t>to attend class or arriving late may impact your ability to achieve course objectives which could affect your course grade. Students are expected to notify the instructor by email (</w:t>
      </w:r>
      <w:r w:rsidR="00CA31D7" w:rsidRPr="00CA31D7">
        <w:rPr>
          <w:rFonts w:ascii="Times New Roman" w:hAnsi="Times New Roman" w:cs="Times New Roman"/>
          <w:sz w:val="24"/>
          <w:szCs w:val="24"/>
        </w:rPr>
        <w:t>jcederba</w:t>
      </w:r>
      <w:r w:rsidRPr="00CA31D7">
        <w:rPr>
          <w:rFonts w:ascii="Times New Roman" w:hAnsi="Times New Roman" w:cs="Times New Roman"/>
          <w:sz w:val="24"/>
          <w:szCs w:val="24"/>
        </w:rPr>
        <w:t>@usc.edu) of any anticipated absence or reason for tardiness.</w:t>
      </w:r>
    </w:p>
    <w:p w14:paraId="04A9B385" w14:textId="7B2E65BC" w:rsidR="0094348C" w:rsidRPr="00E91B65" w:rsidRDefault="0094348C" w:rsidP="00E66411">
      <w:pPr>
        <w:spacing w:after="0" w:line="240" w:lineRule="auto"/>
        <w:rPr>
          <w:rFonts w:ascii="Times New Roman" w:hAnsi="Times New Roman" w:cs="Times New Roman"/>
          <w:sz w:val="24"/>
          <w:szCs w:val="24"/>
        </w:rPr>
      </w:pPr>
      <w:r w:rsidRPr="00CA31D7">
        <w:rPr>
          <w:rFonts w:ascii="Times New Roman" w:hAnsi="Times New Roman" w:cs="Times New Roman"/>
          <w:sz w:val="24"/>
          <w:szCs w:val="24"/>
        </w:rPr>
        <w:t>University of Southern</w:t>
      </w:r>
      <w:r w:rsidRPr="00E91B65">
        <w:rPr>
          <w:rFonts w:ascii="Times New Roman" w:hAnsi="Times New Roman" w:cs="Times New Roman"/>
          <w:sz w:val="24"/>
          <w:szCs w:val="24"/>
        </w:rPr>
        <w:t xml:space="preserve"> California policy permits students to be excused from class for the observance of religious holy days. This policy also covers scheduled final examinations which conflict with students’ observance of a holy day.  Students must </w:t>
      </w:r>
      <w:proofErr w:type="gramStart"/>
      <w:r w:rsidRPr="00E91B65">
        <w:rPr>
          <w:rFonts w:ascii="Times New Roman" w:hAnsi="Times New Roman" w:cs="Times New Roman"/>
          <w:sz w:val="24"/>
          <w:szCs w:val="24"/>
        </w:rPr>
        <w:t>make arrangements</w:t>
      </w:r>
      <w:proofErr w:type="gramEnd"/>
      <w:r w:rsidRPr="00E91B65">
        <w:rPr>
          <w:rFonts w:ascii="Times New Roman" w:hAnsi="Times New Roman" w:cs="Times New Roman"/>
          <w:sz w:val="24"/>
          <w:szCs w:val="24"/>
        </w:rPr>
        <w:t xml:space="preserve"> in advance to complete class work which will be missed, or to reschedule an examination, due to holy days observance.</w:t>
      </w:r>
      <w:r w:rsidR="00CA31D7">
        <w:rPr>
          <w:rFonts w:ascii="Times New Roman" w:hAnsi="Times New Roman" w:cs="Times New Roman"/>
          <w:sz w:val="24"/>
          <w:szCs w:val="24"/>
        </w:rPr>
        <w:t xml:space="preserve"> </w:t>
      </w:r>
      <w:r w:rsidRPr="00E91B65">
        <w:rPr>
          <w:rFonts w:ascii="Times New Roman" w:hAnsi="Times New Roman" w:cs="Times New Roman"/>
          <w:sz w:val="24"/>
          <w:szCs w:val="24"/>
        </w:rPr>
        <w:t xml:space="preserve">Please refer to </w:t>
      </w:r>
      <w:hyperlink r:id="rId19" w:history="1">
        <w:r w:rsidRPr="00E91B65">
          <w:rPr>
            <w:rStyle w:val="Hyperlink"/>
            <w:rFonts w:ascii="Times New Roman" w:hAnsi="Times New Roman" w:cs="Times New Roman"/>
            <w:sz w:val="24"/>
            <w:szCs w:val="24"/>
          </w:rPr>
          <w:t>SCampus</w:t>
        </w:r>
      </w:hyperlink>
      <w:r w:rsidRPr="00E91B65">
        <w:rPr>
          <w:rFonts w:ascii="Times New Roman" w:hAnsi="Times New Roman" w:cs="Times New Roman"/>
          <w:sz w:val="24"/>
          <w:szCs w:val="24"/>
        </w:rPr>
        <w:t xml:space="preserve"> and to the </w:t>
      </w:r>
      <w:hyperlink r:id="rId20" w:history="1">
        <w:r w:rsidRPr="00E91B65">
          <w:rPr>
            <w:rStyle w:val="Hyperlink"/>
            <w:rFonts w:ascii="Times New Roman" w:hAnsi="Times New Roman" w:cs="Times New Roman"/>
            <w:sz w:val="24"/>
            <w:szCs w:val="24"/>
          </w:rPr>
          <w:t>USC School of Social Work Policies and Procedures</w:t>
        </w:r>
      </w:hyperlink>
      <w:r w:rsidRPr="00E91B65">
        <w:rPr>
          <w:rFonts w:ascii="Times New Roman" w:hAnsi="Times New Roman" w:cs="Times New Roman"/>
          <w:sz w:val="24"/>
          <w:szCs w:val="24"/>
        </w:rPr>
        <w:t xml:space="preserve"> for additional information on attendance policies.</w:t>
      </w:r>
    </w:p>
    <w:p w14:paraId="2E3F4AA7" w14:textId="77777777" w:rsidR="0094348C" w:rsidRPr="00E91B65" w:rsidRDefault="0094348C" w:rsidP="00E66411">
      <w:pPr>
        <w:spacing w:after="0" w:line="240" w:lineRule="auto"/>
        <w:rPr>
          <w:rFonts w:ascii="Times New Roman" w:hAnsi="Times New Roman" w:cs="Times New Roman"/>
          <w:b/>
          <w:color w:val="991B1E"/>
          <w:sz w:val="24"/>
          <w:szCs w:val="24"/>
        </w:rPr>
      </w:pPr>
    </w:p>
    <w:p w14:paraId="0D761E14" w14:textId="057F67DF" w:rsidR="002E28D4" w:rsidRPr="00E91B65" w:rsidRDefault="00EC4270" w:rsidP="00E66411">
      <w:pPr>
        <w:spacing w:after="0" w:line="240" w:lineRule="auto"/>
        <w:rPr>
          <w:rFonts w:ascii="Times New Roman" w:hAnsi="Times New Roman" w:cs="Times New Roman"/>
          <w:b/>
          <w:color w:val="991B1E"/>
          <w:sz w:val="24"/>
          <w:szCs w:val="24"/>
        </w:rPr>
      </w:pPr>
      <w:r w:rsidRPr="00E91B65">
        <w:rPr>
          <w:rFonts w:ascii="Times New Roman" w:hAnsi="Times New Roman" w:cs="Times New Roman"/>
          <w:b/>
          <w:color w:val="991B1E"/>
          <w:sz w:val="24"/>
          <w:szCs w:val="24"/>
        </w:rPr>
        <w:t xml:space="preserve">Statement on </w:t>
      </w:r>
      <w:r w:rsidR="002E28D4" w:rsidRPr="00E91B65">
        <w:rPr>
          <w:rFonts w:ascii="Times New Roman" w:hAnsi="Times New Roman" w:cs="Times New Roman"/>
          <w:b/>
          <w:color w:val="991B1E"/>
          <w:sz w:val="24"/>
          <w:szCs w:val="24"/>
        </w:rPr>
        <w:t>Academic Conduct</w:t>
      </w:r>
    </w:p>
    <w:p w14:paraId="587BA315" w14:textId="30B8FBBD" w:rsidR="00EE2F8D" w:rsidRPr="00E91B65" w:rsidRDefault="002E28D4" w:rsidP="00E66411">
      <w:p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Plagiarism – presenting someone else’s ideas as your own, either verbatim or recast in your own words – is a serious academic offense with serious consequences. </w:t>
      </w:r>
      <w:r w:rsidR="00EE2F8D" w:rsidRPr="00E91B65">
        <w:rPr>
          <w:rFonts w:ascii="Times New Roman" w:hAnsi="Times New Roman" w:cs="Times New Roman"/>
          <w:sz w:val="24"/>
          <w:szCs w:val="24"/>
        </w:rPr>
        <w:t>Recording a university class without the express permission of the instructor and an announcement to the class, as well as distributing or using recordings of university lectures or classes without the express permission of the instructor</w:t>
      </w:r>
      <w:r w:rsidR="00BE30E3" w:rsidRPr="00E91B65">
        <w:rPr>
          <w:rFonts w:ascii="Times New Roman" w:hAnsi="Times New Roman" w:cs="Times New Roman"/>
          <w:sz w:val="24"/>
          <w:szCs w:val="24"/>
        </w:rPr>
        <w:t>,</w:t>
      </w:r>
      <w:r w:rsidR="00EE2F8D" w:rsidRPr="00E91B65">
        <w:rPr>
          <w:rFonts w:ascii="Times New Roman" w:hAnsi="Times New Roman" w:cs="Times New Roman"/>
          <w:sz w:val="24"/>
          <w:szCs w:val="24"/>
        </w:rPr>
        <w:t xml:space="preserve"> for purposes other than individual or group study</w:t>
      </w:r>
      <w:r w:rsidR="00BE30E3" w:rsidRPr="00E91B65">
        <w:rPr>
          <w:rFonts w:ascii="Times New Roman" w:hAnsi="Times New Roman" w:cs="Times New Roman"/>
          <w:sz w:val="24"/>
          <w:szCs w:val="24"/>
        </w:rPr>
        <w:t>,</w:t>
      </w:r>
      <w:r w:rsidR="00EE2F8D" w:rsidRPr="00E91B65">
        <w:rPr>
          <w:rFonts w:ascii="Times New Roman" w:hAnsi="Times New Roman" w:cs="Times New Roman"/>
          <w:sz w:val="24"/>
          <w:szCs w:val="24"/>
        </w:rPr>
        <w:t xml:space="preserve"> also constitute violations of the USC Student Conduct Code.</w:t>
      </w:r>
    </w:p>
    <w:p w14:paraId="076CAABA" w14:textId="5F386FC7" w:rsidR="002E28D4" w:rsidRPr="00E91B65" w:rsidRDefault="002E28D4" w:rsidP="00E66411">
      <w:p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Please familiarize yourself with the discussion of plagiarism</w:t>
      </w:r>
      <w:r w:rsidR="00EE2F8D" w:rsidRPr="00E91B65">
        <w:rPr>
          <w:rFonts w:ascii="Times New Roman" w:hAnsi="Times New Roman" w:cs="Times New Roman"/>
          <w:sz w:val="24"/>
          <w:szCs w:val="24"/>
        </w:rPr>
        <w:t>, unauthorized recording of university classes, and other forms of academic dishonesty</w:t>
      </w:r>
      <w:r w:rsidRPr="00E91B65">
        <w:rPr>
          <w:rFonts w:ascii="Times New Roman" w:hAnsi="Times New Roman" w:cs="Times New Roman"/>
          <w:sz w:val="24"/>
          <w:szCs w:val="24"/>
        </w:rPr>
        <w:t xml:space="preserve"> </w:t>
      </w:r>
      <w:r w:rsidR="00EE2F8D" w:rsidRPr="00E91B65">
        <w:rPr>
          <w:rFonts w:ascii="Times New Roman" w:hAnsi="Times New Roman" w:cs="Times New Roman"/>
          <w:sz w:val="24"/>
          <w:szCs w:val="24"/>
        </w:rPr>
        <w:t xml:space="preserve">and misconduct </w:t>
      </w:r>
      <w:r w:rsidRPr="00E91B65">
        <w:rPr>
          <w:rFonts w:ascii="Times New Roman" w:hAnsi="Times New Roman" w:cs="Times New Roman"/>
          <w:sz w:val="24"/>
          <w:szCs w:val="24"/>
        </w:rPr>
        <w:t>in SCampus</w:t>
      </w:r>
      <w:r w:rsidR="00EE2F8D" w:rsidRPr="00E91B65">
        <w:rPr>
          <w:rFonts w:ascii="Times New Roman" w:hAnsi="Times New Roman" w:cs="Times New Roman"/>
          <w:sz w:val="24"/>
          <w:szCs w:val="24"/>
        </w:rPr>
        <w:t xml:space="preserve">, </w:t>
      </w:r>
      <w:r w:rsidRPr="00E91B65">
        <w:rPr>
          <w:rFonts w:ascii="Times New Roman" w:hAnsi="Times New Roman" w:cs="Times New Roman"/>
          <w:sz w:val="24"/>
          <w:szCs w:val="24"/>
        </w:rPr>
        <w:t>Part B, Section 11, “Behavior Violating University Standards</w:t>
      </w:r>
      <w:r w:rsidR="00BE30E3" w:rsidRPr="00E91B65">
        <w:rPr>
          <w:rFonts w:ascii="Times New Roman" w:hAnsi="Times New Roman" w:cs="Times New Roman"/>
          <w:sz w:val="24"/>
          <w:szCs w:val="24"/>
        </w:rPr>
        <w:t>,</w:t>
      </w:r>
      <w:r w:rsidRPr="00E91B65">
        <w:rPr>
          <w:rFonts w:ascii="Times New Roman" w:hAnsi="Times New Roman" w:cs="Times New Roman"/>
          <w:sz w:val="24"/>
          <w:szCs w:val="24"/>
        </w:rPr>
        <w:t xml:space="preserve">” </w:t>
      </w:r>
      <w:r w:rsidR="00BE30E3" w:rsidRPr="00E91B65">
        <w:rPr>
          <w:rFonts w:ascii="Times New Roman" w:hAnsi="Times New Roman" w:cs="Times New Roman"/>
          <w:sz w:val="24"/>
          <w:szCs w:val="24"/>
        </w:rPr>
        <w:t>as well as</w:t>
      </w:r>
      <w:r w:rsidR="00EE2F8D" w:rsidRPr="00E91B65">
        <w:rPr>
          <w:rFonts w:ascii="Times New Roman" w:hAnsi="Times New Roman" w:cs="Times New Roman"/>
          <w:sz w:val="24"/>
          <w:szCs w:val="24"/>
        </w:rPr>
        <w:t xml:space="preserve"> information in </w:t>
      </w:r>
      <w:r w:rsidRPr="00E91B65">
        <w:rPr>
          <w:rFonts w:ascii="Times New Roman" w:hAnsi="Times New Roman" w:cs="Times New Roman"/>
          <w:sz w:val="24"/>
          <w:szCs w:val="24"/>
        </w:rPr>
        <w:t xml:space="preserve">SCampus and </w:t>
      </w:r>
      <w:r w:rsidR="00BE30E3" w:rsidRPr="00E91B65">
        <w:rPr>
          <w:rFonts w:ascii="Times New Roman" w:hAnsi="Times New Roman" w:cs="Times New Roman"/>
          <w:sz w:val="24"/>
          <w:szCs w:val="24"/>
        </w:rPr>
        <w:t>in the</w:t>
      </w:r>
      <w:r w:rsidR="00EE2F8D" w:rsidRPr="00E91B65">
        <w:rPr>
          <w:rFonts w:ascii="Times New Roman" w:hAnsi="Times New Roman" w:cs="Times New Roman"/>
          <w:sz w:val="24"/>
          <w:szCs w:val="24"/>
        </w:rPr>
        <w:t xml:space="preserve"> </w:t>
      </w:r>
      <w:r w:rsidRPr="00E91B65">
        <w:rPr>
          <w:rFonts w:ascii="Times New Roman" w:hAnsi="Times New Roman" w:cs="Times New Roman"/>
          <w:sz w:val="24"/>
          <w:szCs w:val="24"/>
        </w:rPr>
        <w:t>university policies on scientific misconduct.</w:t>
      </w:r>
    </w:p>
    <w:p w14:paraId="132520DA" w14:textId="126A12D4" w:rsidR="001D3EAB" w:rsidRPr="00E91B65" w:rsidRDefault="001D3EAB" w:rsidP="00E66411">
      <w:pPr>
        <w:spacing w:after="0" w:line="240" w:lineRule="auto"/>
        <w:rPr>
          <w:rFonts w:ascii="Times New Roman" w:hAnsi="Times New Roman" w:cs="Times New Roman"/>
          <w:sz w:val="24"/>
          <w:szCs w:val="24"/>
        </w:rPr>
      </w:pPr>
    </w:p>
    <w:p w14:paraId="0A611B5F" w14:textId="03C0952E" w:rsidR="001D3EAB" w:rsidRPr="00E91B65" w:rsidRDefault="001D3EAB" w:rsidP="00E66411">
      <w:pPr>
        <w:spacing w:after="0" w:line="240" w:lineRule="auto"/>
        <w:rPr>
          <w:rFonts w:ascii="Times New Roman" w:hAnsi="Times New Roman" w:cs="Times New Roman"/>
          <w:b/>
          <w:color w:val="991B1E"/>
          <w:sz w:val="24"/>
          <w:szCs w:val="24"/>
        </w:rPr>
      </w:pPr>
      <w:r w:rsidRPr="00E91B65">
        <w:rPr>
          <w:rFonts w:ascii="Times New Roman" w:hAnsi="Times New Roman" w:cs="Times New Roman"/>
          <w:b/>
          <w:color w:val="991B1E"/>
          <w:sz w:val="24"/>
          <w:szCs w:val="24"/>
        </w:rPr>
        <w:t>Statement about Incompletes</w:t>
      </w:r>
    </w:p>
    <w:p w14:paraId="0E27BDE9" w14:textId="099F9311" w:rsidR="001D3EAB" w:rsidRPr="00E91B65" w:rsidRDefault="001D3EAB" w:rsidP="00E66411">
      <w:p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Pr="00E91B65" w:rsidRDefault="001D3EAB" w:rsidP="00E66411">
      <w:pPr>
        <w:spacing w:after="0" w:line="240" w:lineRule="auto"/>
        <w:rPr>
          <w:rFonts w:ascii="Times New Roman" w:hAnsi="Times New Roman" w:cs="Times New Roman"/>
          <w:sz w:val="24"/>
          <w:szCs w:val="24"/>
        </w:rPr>
      </w:pPr>
    </w:p>
    <w:p w14:paraId="150A7346" w14:textId="6C388F6B" w:rsidR="001D3EAB" w:rsidRPr="00E91B65" w:rsidRDefault="001D3EAB" w:rsidP="00E66411">
      <w:pPr>
        <w:spacing w:after="0" w:line="240" w:lineRule="auto"/>
        <w:rPr>
          <w:rFonts w:ascii="Times New Roman" w:hAnsi="Times New Roman" w:cs="Times New Roman"/>
          <w:b/>
          <w:color w:val="991B1E"/>
          <w:sz w:val="24"/>
          <w:szCs w:val="24"/>
        </w:rPr>
      </w:pPr>
      <w:r w:rsidRPr="00E91B65">
        <w:rPr>
          <w:rFonts w:ascii="Times New Roman" w:hAnsi="Times New Roman" w:cs="Times New Roman"/>
          <w:b/>
          <w:color w:val="991B1E"/>
          <w:sz w:val="24"/>
          <w:szCs w:val="24"/>
        </w:rPr>
        <w:t>Policy on Late or Make-up Work</w:t>
      </w:r>
    </w:p>
    <w:p w14:paraId="50E2DB7B" w14:textId="12C6762B" w:rsidR="001D3EAB" w:rsidRPr="00E91B65" w:rsidRDefault="001D3EAB" w:rsidP="00E66411">
      <w:p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Papers are due on the day and time specified.  Extensions will be granted only for extenuating circumstances.  If the paper is late without permission, the grade will be affected.</w:t>
      </w:r>
    </w:p>
    <w:p w14:paraId="6EDE63A8" w14:textId="6634B474" w:rsidR="002E28D4" w:rsidRPr="00E91B65" w:rsidRDefault="002E28D4" w:rsidP="00E66411">
      <w:pPr>
        <w:spacing w:after="0" w:line="240" w:lineRule="auto"/>
        <w:rPr>
          <w:rFonts w:ascii="Times New Roman" w:hAnsi="Times New Roman" w:cs="Times New Roman"/>
          <w:sz w:val="24"/>
          <w:szCs w:val="24"/>
        </w:rPr>
      </w:pPr>
    </w:p>
    <w:p w14:paraId="0EFBC2D3" w14:textId="5D556B3E" w:rsidR="001D3EAB" w:rsidRPr="00E91B65" w:rsidRDefault="001D3EAB" w:rsidP="00E66411">
      <w:pPr>
        <w:spacing w:after="0" w:line="240" w:lineRule="auto"/>
        <w:rPr>
          <w:rFonts w:ascii="Times New Roman" w:hAnsi="Times New Roman" w:cs="Times New Roman"/>
          <w:b/>
          <w:color w:val="991B1E"/>
          <w:sz w:val="24"/>
          <w:szCs w:val="24"/>
        </w:rPr>
      </w:pPr>
      <w:r w:rsidRPr="00E91B65">
        <w:rPr>
          <w:rFonts w:ascii="Times New Roman" w:hAnsi="Times New Roman" w:cs="Times New Roman"/>
          <w:b/>
          <w:color w:val="991B1E"/>
          <w:sz w:val="24"/>
          <w:szCs w:val="24"/>
        </w:rPr>
        <w:t>Policy on Changes to the Syllabus and/or Course Requirements</w:t>
      </w:r>
    </w:p>
    <w:p w14:paraId="190F78E0" w14:textId="62152B21" w:rsidR="001D3EAB" w:rsidRPr="00E91B65" w:rsidRDefault="001D3EAB" w:rsidP="00E66411">
      <w:p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It may be necessary to make some adjustments in the syllabus during the semester </w:t>
      </w:r>
      <w:proofErr w:type="gramStart"/>
      <w:r w:rsidRPr="00E91B65">
        <w:rPr>
          <w:rFonts w:ascii="Times New Roman" w:hAnsi="Times New Roman" w:cs="Times New Roman"/>
          <w:sz w:val="24"/>
          <w:szCs w:val="24"/>
        </w:rPr>
        <w:t>in order to</w:t>
      </w:r>
      <w:proofErr w:type="gramEnd"/>
      <w:r w:rsidRPr="00E91B65">
        <w:rPr>
          <w:rFonts w:ascii="Times New Roman" w:hAnsi="Times New Roman" w:cs="Times New Roman"/>
          <w:sz w:val="24"/>
          <w:szCs w:val="24"/>
        </w:rPr>
        <w:t xml:space="preserve"> respond to unforeseen or extenuating circumstances. Adjustments that are made will be communicated to students both verbally and in writing.</w:t>
      </w:r>
    </w:p>
    <w:p w14:paraId="5B4C61BD" w14:textId="0F13BF5F" w:rsidR="001D3EAB" w:rsidRPr="00E91B65" w:rsidRDefault="001D3EAB" w:rsidP="00E66411">
      <w:pPr>
        <w:spacing w:after="0" w:line="240" w:lineRule="auto"/>
        <w:rPr>
          <w:rFonts w:ascii="Times New Roman" w:hAnsi="Times New Roman" w:cs="Times New Roman"/>
          <w:b/>
          <w:color w:val="991B1E"/>
          <w:sz w:val="24"/>
          <w:szCs w:val="24"/>
        </w:rPr>
      </w:pPr>
    </w:p>
    <w:p w14:paraId="68D5B539" w14:textId="77777777" w:rsidR="00E91B65" w:rsidRDefault="00E91B65">
      <w:pPr>
        <w:rPr>
          <w:rFonts w:ascii="Times New Roman" w:hAnsi="Times New Roman" w:cs="Times New Roman"/>
          <w:b/>
          <w:color w:val="991B1E"/>
          <w:sz w:val="24"/>
          <w:szCs w:val="24"/>
        </w:rPr>
      </w:pPr>
      <w:r>
        <w:rPr>
          <w:rFonts w:ascii="Times New Roman" w:hAnsi="Times New Roman" w:cs="Times New Roman"/>
          <w:b/>
          <w:color w:val="991B1E"/>
          <w:sz w:val="24"/>
          <w:szCs w:val="24"/>
        </w:rPr>
        <w:br w:type="page"/>
      </w:r>
    </w:p>
    <w:p w14:paraId="03A15517" w14:textId="3100053D" w:rsidR="001D3EAB" w:rsidRPr="00E91B65" w:rsidRDefault="001D3EAB" w:rsidP="00E66411">
      <w:pPr>
        <w:spacing w:after="0" w:line="240" w:lineRule="auto"/>
        <w:rPr>
          <w:rFonts w:ascii="Times New Roman" w:hAnsi="Times New Roman" w:cs="Times New Roman"/>
          <w:color w:val="991B1E"/>
          <w:sz w:val="24"/>
          <w:szCs w:val="24"/>
        </w:rPr>
      </w:pPr>
      <w:r w:rsidRPr="00E91B65">
        <w:rPr>
          <w:rFonts w:ascii="Times New Roman" w:hAnsi="Times New Roman" w:cs="Times New Roman"/>
          <w:b/>
          <w:color w:val="991B1E"/>
          <w:sz w:val="24"/>
          <w:szCs w:val="24"/>
        </w:rPr>
        <w:lastRenderedPageBreak/>
        <w:t>Code of Ethics of the National Association of Social Workers (Optional)</w:t>
      </w:r>
    </w:p>
    <w:p w14:paraId="09351D1E" w14:textId="67B67A5A" w:rsidR="001D3EAB" w:rsidRPr="00E91B65" w:rsidRDefault="001D3EAB" w:rsidP="00E66411">
      <w:pPr>
        <w:spacing w:after="0" w:line="240" w:lineRule="auto"/>
        <w:rPr>
          <w:rFonts w:ascii="Times New Roman" w:hAnsi="Times New Roman" w:cs="Times New Roman"/>
          <w:i/>
          <w:sz w:val="24"/>
          <w:szCs w:val="24"/>
        </w:rPr>
      </w:pPr>
      <w:r w:rsidRPr="00E91B65">
        <w:rPr>
          <w:rFonts w:ascii="Times New Roman" w:hAnsi="Times New Roman" w:cs="Times New Roman"/>
          <w:i/>
          <w:sz w:val="24"/>
          <w:szCs w:val="24"/>
        </w:rPr>
        <w:t xml:space="preserve">Approved by the 1996 NASW Delegate Assembly and revised by the 2017 NASW Delegate Assembly </w:t>
      </w:r>
      <w:hyperlink r:id="rId21" w:history="1">
        <w:r w:rsidRPr="00E91B65">
          <w:rPr>
            <w:rStyle w:val="Hyperlink"/>
            <w:rFonts w:ascii="Times New Roman" w:hAnsi="Times New Roman" w:cs="Times New Roman"/>
            <w:i/>
            <w:sz w:val="24"/>
            <w:szCs w:val="24"/>
          </w:rPr>
          <w:t>https://www.socialworkers.org/About/Ethics/Code-of-Ethics/Code-of-Ethics-English</w:t>
        </w:r>
      </w:hyperlink>
    </w:p>
    <w:p w14:paraId="6A82FA98" w14:textId="77777777" w:rsidR="001D3EAB" w:rsidRPr="00E91B65" w:rsidRDefault="001D3EAB" w:rsidP="00E66411">
      <w:pPr>
        <w:spacing w:after="0" w:line="240" w:lineRule="auto"/>
        <w:rPr>
          <w:rFonts w:ascii="Times New Roman" w:hAnsi="Times New Roman" w:cs="Times New Roman"/>
          <w:b/>
          <w:sz w:val="24"/>
          <w:szCs w:val="24"/>
        </w:rPr>
      </w:pPr>
      <w:r w:rsidRPr="00E91B65">
        <w:rPr>
          <w:rFonts w:ascii="Times New Roman" w:hAnsi="Times New Roman" w:cs="Times New Roman"/>
          <w:b/>
          <w:sz w:val="24"/>
          <w:szCs w:val="24"/>
        </w:rPr>
        <w:t>Preamble</w:t>
      </w:r>
    </w:p>
    <w:p w14:paraId="3DD47FDF" w14:textId="77777777" w:rsidR="001D3EAB" w:rsidRPr="00E91B65" w:rsidRDefault="001D3EAB" w:rsidP="00E66411">
      <w:p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E91B65" w:rsidRDefault="001D3EAB" w:rsidP="00E66411">
      <w:p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E91B65" w:rsidRDefault="001D3EAB" w:rsidP="00E66411">
      <w:p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E91B65" w:rsidRDefault="001D3EAB" w:rsidP="00E66411">
      <w:pPr>
        <w:pStyle w:val="ListParagraph"/>
        <w:numPr>
          <w:ilvl w:val="0"/>
          <w:numId w:val="8"/>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Service </w:t>
      </w:r>
    </w:p>
    <w:p w14:paraId="53E1230B" w14:textId="48196CE1" w:rsidR="001D3EAB" w:rsidRPr="00E91B65" w:rsidRDefault="001D3EAB" w:rsidP="00E66411">
      <w:pPr>
        <w:pStyle w:val="ListParagraph"/>
        <w:numPr>
          <w:ilvl w:val="0"/>
          <w:numId w:val="8"/>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Social justice </w:t>
      </w:r>
    </w:p>
    <w:p w14:paraId="7F0A2EE4" w14:textId="5A8FAD8D" w:rsidR="001D3EAB" w:rsidRPr="00E91B65" w:rsidRDefault="001D3EAB" w:rsidP="00E66411">
      <w:pPr>
        <w:pStyle w:val="ListParagraph"/>
        <w:numPr>
          <w:ilvl w:val="0"/>
          <w:numId w:val="8"/>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Dignity and worth of the person </w:t>
      </w:r>
    </w:p>
    <w:p w14:paraId="44B5CF1F" w14:textId="4586F513" w:rsidR="001D3EAB" w:rsidRPr="00E91B65" w:rsidRDefault="001D3EAB" w:rsidP="00E66411">
      <w:pPr>
        <w:pStyle w:val="ListParagraph"/>
        <w:numPr>
          <w:ilvl w:val="0"/>
          <w:numId w:val="8"/>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Importance of human relationships </w:t>
      </w:r>
    </w:p>
    <w:p w14:paraId="0DD7C07E" w14:textId="499BEC22" w:rsidR="001D3EAB" w:rsidRPr="00E91B65" w:rsidRDefault="001D3EAB" w:rsidP="00E66411">
      <w:pPr>
        <w:pStyle w:val="ListParagraph"/>
        <w:numPr>
          <w:ilvl w:val="0"/>
          <w:numId w:val="8"/>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Integrity </w:t>
      </w:r>
    </w:p>
    <w:p w14:paraId="2900484A" w14:textId="194CA708" w:rsidR="001D3EAB" w:rsidRPr="00E91B65" w:rsidRDefault="001D3EAB" w:rsidP="00E66411">
      <w:pPr>
        <w:pStyle w:val="ListParagraph"/>
        <w:numPr>
          <w:ilvl w:val="0"/>
          <w:numId w:val="8"/>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Competence</w:t>
      </w:r>
    </w:p>
    <w:p w14:paraId="56753ABB" w14:textId="013AE1B2" w:rsidR="001D3EAB" w:rsidRPr="00E91B65" w:rsidRDefault="001D3EAB" w:rsidP="00E66411">
      <w:p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Pr="00E91B65" w:rsidRDefault="008D0334" w:rsidP="00E66411">
      <w:pPr>
        <w:spacing w:after="0" w:line="240" w:lineRule="auto"/>
        <w:rPr>
          <w:rFonts w:ascii="Times New Roman" w:hAnsi="Times New Roman" w:cs="Times New Roman"/>
          <w:sz w:val="24"/>
          <w:szCs w:val="24"/>
        </w:rPr>
      </w:pPr>
    </w:p>
    <w:p w14:paraId="4FE5E055" w14:textId="610F34C9" w:rsidR="008D0334" w:rsidRPr="00E91B65" w:rsidRDefault="008D0334" w:rsidP="00E66411">
      <w:pPr>
        <w:spacing w:after="0" w:line="240" w:lineRule="auto"/>
        <w:rPr>
          <w:rFonts w:ascii="Times New Roman" w:hAnsi="Times New Roman" w:cs="Times New Roman"/>
          <w:b/>
          <w:color w:val="991B1E"/>
          <w:sz w:val="24"/>
          <w:szCs w:val="24"/>
        </w:rPr>
      </w:pPr>
      <w:r w:rsidRPr="00E91B65">
        <w:rPr>
          <w:rFonts w:ascii="Times New Roman" w:hAnsi="Times New Roman" w:cs="Times New Roman"/>
          <w:b/>
          <w:color w:val="991B1E"/>
          <w:sz w:val="24"/>
          <w:szCs w:val="24"/>
        </w:rPr>
        <w:t>Academic Dishonesty Sanction Guidelines</w:t>
      </w:r>
    </w:p>
    <w:p w14:paraId="1F68F9DC" w14:textId="66DD2BE6" w:rsidR="008D0334" w:rsidRPr="00E91B65" w:rsidRDefault="008D0334" w:rsidP="00E66411">
      <w:p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Pr="00E91B65" w:rsidRDefault="008D0334" w:rsidP="00E66411">
      <w:pPr>
        <w:spacing w:after="0" w:line="240" w:lineRule="auto"/>
        <w:rPr>
          <w:rFonts w:ascii="Times New Roman" w:hAnsi="Times New Roman" w:cs="Times New Roman"/>
          <w:sz w:val="24"/>
          <w:szCs w:val="24"/>
        </w:rPr>
      </w:pPr>
    </w:p>
    <w:p w14:paraId="191E8CE2" w14:textId="1FD3563D" w:rsidR="008D0334" w:rsidRPr="00E91B65" w:rsidRDefault="008D0334" w:rsidP="00E66411">
      <w:pPr>
        <w:spacing w:after="0" w:line="240" w:lineRule="auto"/>
        <w:rPr>
          <w:rFonts w:ascii="Times New Roman" w:hAnsi="Times New Roman" w:cs="Times New Roman"/>
          <w:sz w:val="24"/>
          <w:szCs w:val="24"/>
        </w:rPr>
      </w:pPr>
      <w:r w:rsidRPr="00E91B65">
        <w:rPr>
          <w:rFonts w:ascii="Times New Roman" w:hAnsi="Times New Roman" w:cs="Times New Roman"/>
          <w:b/>
          <w:color w:val="991B1E"/>
          <w:sz w:val="24"/>
          <w:szCs w:val="24"/>
        </w:rPr>
        <w:t>Complaints</w:t>
      </w:r>
    </w:p>
    <w:p w14:paraId="09A01AE2" w14:textId="7767FFD8" w:rsidR="008D0334" w:rsidRPr="00E91B65" w:rsidRDefault="008D0334" w:rsidP="00E66411">
      <w:pPr>
        <w:spacing w:after="0" w:line="240" w:lineRule="auto"/>
        <w:rPr>
          <w:rFonts w:ascii="Times New Roman" w:hAnsi="Times New Roman" w:cs="Times New Roman"/>
          <w:sz w:val="24"/>
          <w:szCs w:val="24"/>
        </w:rPr>
      </w:pPr>
      <w:r w:rsidRPr="00E91B65">
        <w:rPr>
          <w:rFonts w:ascii="Times New Roman" w:hAnsi="Times New Roman" w:cs="Times New Roman"/>
          <w:sz w:val="24"/>
          <w:szCs w:val="24"/>
        </w:rPr>
        <w:lastRenderedPageBreak/>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Pr="00E91B65" w:rsidRDefault="008D0334" w:rsidP="00E66411">
      <w:pPr>
        <w:spacing w:after="0" w:line="240" w:lineRule="auto"/>
        <w:rPr>
          <w:rFonts w:ascii="Times New Roman" w:hAnsi="Times New Roman" w:cs="Times New Roman"/>
          <w:b/>
          <w:color w:val="991B1E"/>
          <w:sz w:val="24"/>
          <w:szCs w:val="24"/>
        </w:rPr>
      </w:pPr>
    </w:p>
    <w:p w14:paraId="36632ED6" w14:textId="77777777" w:rsidR="008D0334" w:rsidRPr="00E91B65" w:rsidRDefault="008D0334" w:rsidP="00E66411">
      <w:pPr>
        <w:spacing w:after="0" w:line="240" w:lineRule="auto"/>
        <w:rPr>
          <w:rFonts w:ascii="Times New Roman" w:hAnsi="Times New Roman" w:cs="Times New Roman"/>
          <w:color w:val="991B1E"/>
          <w:sz w:val="24"/>
          <w:szCs w:val="24"/>
        </w:rPr>
      </w:pPr>
      <w:r w:rsidRPr="00E91B65">
        <w:rPr>
          <w:rFonts w:ascii="Times New Roman" w:hAnsi="Times New Roman" w:cs="Times New Roman"/>
          <w:b/>
          <w:color w:val="991B1E"/>
          <w:sz w:val="24"/>
          <w:szCs w:val="24"/>
        </w:rPr>
        <w:t>Tips for Maximizing Your Learning Experience in this Course (Optional)</w:t>
      </w:r>
    </w:p>
    <w:p w14:paraId="0146BA55" w14:textId="77777777" w:rsidR="00331553" w:rsidRPr="00E91B65" w:rsidRDefault="00331553" w:rsidP="00E66411">
      <w:pPr>
        <w:pStyle w:val="ListParagraph"/>
        <w:numPr>
          <w:ilvl w:val="0"/>
          <w:numId w:val="9"/>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Be mindful of getting proper nutrition, exercise, </w:t>
      </w:r>
      <w:proofErr w:type="gramStart"/>
      <w:r w:rsidRPr="00E91B65">
        <w:rPr>
          <w:rFonts w:ascii="Times New Roman" w:hAnsi="Times New Roman" w:cs="Times New Roman"/>
          <w:sz w:val="24"/>
          <w:szCs w:val="24"/>
        </w:rPr>
        <w:t>rest</w:t>
      </w:r>
      <w:proofErr w:type="gramEnd"/>
      <w:r w:rsidRPr="00E91B65">
        <w:rPr>
          <w:rFonts w:ascii="Times New Roman" w:hAnsi="Times New Roman" w:cs="Times New Roman"/>
          <w:sz w:val="24"/>
          <w:szCs w:val="24"/>
        </w:rPr>
        <w:t xml:space="preserve"> and sleep! </w:t>
      </w:r>
    </w:p>
    <w:p w14:paraId="1166F745" w14:textId="77777777" w:rsidR="00331553" w:rsidRPr="00E91B65" w:rsidRDefault="00331553" w:rsidP="00E66411">
      <w:pPr>
        <w:pStyle w:val="ListParagraph"/>
        <w:numPr>
          <w:ilvl w:val="0"/>
          <w:numId w:val="9"/>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Come to class.</w:t>
      </w:r>
    </w:p>
    <w:p w14:paraId="3628C1DF" w14:textId="77777777" w:rsidR="00331553" w:rsidRPr="00E91B65" w:rsidRDefault="00331553" w:rsidP="00E66411">
      <w:pPr>
        <w:pStyle w:val="ListParagraph"/>
        <w:numPr>
          <w:ilvl w:val="0"/>
          <w:numId w:val="9"/>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Complete required readings and assignments BEFORE coming to class. </w:t>
      </w:r>
    </w:p>
    <w:p w14:paraId="54A26901" w14:textId="77777777" w:rsidR="00331553" w:rsidRPr="00E91B65" w:rsidRDefault="00331553" w:rsidP="00E66411">
      <w:pPr>
        <w:pStyle w:val="ListParagraph"/>
        <w:numPr>
          <w:ilvl w:val="0"/>
          <w:numId w:val="9"/>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BEFORE coming to class, review the materials from the previous Unit AND the current Unit, AND scan the topics to be covered in the next Unit.</w:t>
      </w:r>
    </w:p>
    <w:p w14:paraId="75A33D8D" w14:textId="77777777" w:rsidR="00331553" w:rsidRPr="00E91B65" w:rsidRDefault="00331553" w:rsidP="00E66411">
      <w:pPr>
        <w:pStyle w:val="ListParagraph"/>
        <w:numPr>
          <w:ilvl w:val="0"/>
          <w:numId w:val="9"/>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Come to class prepared to ask any questions you might have.</w:t>
      </w:r>
    </w:p>
    <w:p w14:paraId="127D4389" w14:textId="77777777" w:rsidR="00331553" w:rsidRPr="00E91B65" w:rsidRDefault="00331553" w:rsidP="00E66411">
      <w:pPr>
        <w:pStyle w:val="ListParagraph"/>
        <w:numPr>
          <w:ilvl w:val="0"/>
          <w:numId w:val="9"/>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Participate in class discussions.</w:t>
      </w:r>
    </w:p>
    <w:p w14:paraId="6A94953D" w14:textId="77777777" w:rsidR="00331553" w:rsidRPr="00E91B65" w:rsidRDefault="00331553" w:rsidP="00E66411">
      <w:pPr>
        <w:pStyle w:val="ListParagraph"/>
        <w:numPr>
          <w:ilvl w:val="0"/>
          <w:numId w:val="9"/>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AFTER you leave class, review the materials assigned for that Unit again, along with your notes from that Unit. </w:t>
      </w:r>
    </w:p>
    <w:p w14:paraId="612E4762" w14:textId="77777777" w:rsidR="00331553" w:rsidRPr="00E91B65" w:rsidRDefault="00331553" w:rsidP="00E66411">
      <w:pPr>
        <w:pStyle w:val="ListParagraph"/>
        <w:numPr>
          <w:ilvl w:val="0"/>
          <w:numId w:val="9"/>
        </w:numPr>
        <w:spacing w:after="0" w:line="240" w:lineRule="auto"/>
        <w:rPr>
          <w:rFonts w:ascii="Times New Roman" w:hAnsi="Times New Roman" w:cs="Times New Roman"/>
          <w:sz w:val="24"/>
          <w:szCs w:val="24"/>
        </w:rPr>
      </w:pPr>
      <w:r w:rsidRPr="00E91B65">
        <w:rPr>
          <w:rFonts w:ascii="Times New Roman" w:hAnsi="Times New Roman" w:cs="Times New Roman"/>
          <w:sz w:val="24"/>
          <w:szCs w:val="24"/>
        </w:rPr>
        <w:t xml:space="preserve">If you don't understand something, ask questions! Ask questions in class, during office hours, and/or through email!  </w:t>
      </w:r>
    </w:p>
    <w:p w14:paraId="50D82517" w14:textId="47756EF7" w:rsidR="001D3EAB" w:rsidRPr="00E91B65" w:rsidRDefault="00331553" w:rsidP="00E66411">
      <w:pPr>
        <w:pStyle w:val="ListParagraph"/>
        <w:numPr>
          <w:ilvl w:val="0"/>
          <w:numId w:val="9"/>
        </w:numPr>
        <w:spacing w:after="0" w:line="240" w:lineRule="auto"/>
        <w:rPr>
          <w:rFonts w:ascii="Times New Roman" w:hAnsi="Times New Roman" w:cs="Times New Roman"/>
          <w:b/>
          <w:color w:val="991B1E"/>
          <w:sz w:val="24"/>
          <w:szCs w:val="24"/>
        </w:rPr>
      </w:pPr>
      <w:r w:rsidRPr="00E91B65">
        <w:rPr>
          <w:rFonts w:ascii="Times New Roman" w:hAnsi="Times New Roman" w:cs="Times New Roman"/>
          <w:sz w:val="24"/>
          <w:szCs w:val="24"/>
        </w:rPr>
        <w:t>Keep up with the assigned readings.</w:t>
      </w:r>
      <w:r w:rsidRPr="00E91B65">
        <w:rPr>
          <w:rFonts w:ascii="Times New Roman" w:hAnsi="Times New Roman" w:cs="Times New Roman"/>
          <w:b/>
          <w:sz w:val="24"/>
          <w:szCs w:val="24"/>
        </w:rPr>
        <w:t xml:space="preserve"> </w:t>
      </w:r>
      <w:r w:rsidR="001D3EAB" w:rsidRPr="00E91B65">
        <w:rPr>
          <w:rFonts w:ascii="Times New Roman" w:hAnsi="Times New Roman" w:cs="Times New Roman"/>
          <w:b/>
          <w:color w:val="991B1E"/>
          <w:sz w:val="24"/>
          <w:szCs w:val="24"/>
        </w:rPr>
        <w:br w:type="page"/>
      </w:r>
    </w:p>
    <w:p w14:paraId="7089BFD3" w14:textId="77777777" w:rsidR="0028440B" w:rsidRDefault="0028440B" w:rsidP="0028440B">
      <w:pPr>
        <w:rPr>
          <w:rFonts w:ascii="Times New Roman" w:eastAsia="Calibri" w:hAnsi="Times New Roman" w:cs="Times New Roman"/>
          <w:b/>
          <w:color w:val="991B1E"/>
        </w:rPr>
      </w:pPr>
      <w:bookmarkStart w:id="2" w:name="_Hlk79909125"/>
      <w:r>
        <w:rPr>
          <w:rFonts w:ascii="Times New Roman" w:eastAsia="Calibri" w:hAnsi="Times New Roman" w:cs="Times New Roman"/>
          <w:b/>
          <w:color w:val="991B1E"/>
        </w:rPr>
        <w:lastRenderedPageBreak/>
        <w:t xml:space="preserve">Appendix F: Support Systems and Additional Resources </w:t>
      </w:r>
    </w:p>
    <w:bookmarkEnd w:id="2"/>
    <w:p w14:paraId="6F90F617" w14:textId="77777777" w:rsidR="0028440B" w:rsidRDefault="0028440B" w:rsidP="0028440B">
      <w:pPr>
        <w:spacing w:after="0" w:line="240" w:lineRule="auto"/>
        <w:rPr>
          <w:rFonts w:ascii="Times New Roman" w:eastAsia="Calibri" w:hAnsi="Times New Roman" w:cs="Times New Roman"/>
          <w:b/>
        </w:rPr>
      </w:pPr>
      <w:r>
        <w:rPr>
          <w:rFonts w:ascii="Times New Roman" w:eastAsia="Calibri" w:hAnsi="Times New Roman" w:cs="Times New Roman"/>
          <w:b/>
        </w:rPr>
        <w:t xml:space="preserve">Counseling and Mental Health </w:t>
      </w:r>
    </w:p>
    <w:p w14:paraId="273DB4B0" w14:textId="77777777" w:rsidR="0028440B" w:rsidRDefault="00422D43" w:rsidP="0028440B">
      <w:pPr>
        <w:spacing w:after="0" w:line="240" w:lineRule="auto"/>
        <w:rPr>
          <w:rFonts w:ascii="Times New Roman" w:eastAsia="Calibri" w:hAnsi="Times New Roman" w:cs="Times New Roman"/>
        </w:rPr>
      </w:pPr>
      <w:hyperlink r:id="rId22" w:history="1">
        <w:r w:rsidR="0028440B">
          <w:rPr>
            <w:rStyle w:val="Hyperlink"/>
            <w:rFonts w:ascii="Times New Roman" w:eastAsia="Calibri" w:hAnsi="Times New Roman" w:cs="Times New Roman"/>
            <w:color w:val="0563C1"/>
          </w:rPr>
          <w:t>https://studenthealth.usc.edu/counseling/</w:t>
        </w:r>
      </w:hyperlink>
    </w:p>
    <w:p w14:paraId="05497FCF"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Phone number (213) 740-9355</w:t>
      </w:r>
    </w:p>
    <w:p w14:paraId="6FB8E0B1"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On call 24/7</w:t>
      </w:r>
    </w:p>
    <w:p w14:paraId="2290E4DB"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 xml:space="preserve">Free and confidential mental health treatment for students, including short-term psychotherapy, group counseling, stress fitness workshops, and crisis intervention. </w:t>
      </w:r>
    </w:p>
    <w:p w14:paraId="2BA87775" w14:textId="77777777" w:rsidR="0028440B" w:rsidRDefault="0028440B" w:rsidP="0028440B">
      <w:pPr>
        <w:rPr>
          <w:rFonts w:ascii="Times New Roman" w:eastAsia="Calibri" w:hAnsi="Times New Roman" w:cs="Times New Roman"/>
        </w:rPr>
      </w:pPr>
    </w:p>
    <w:p w14:paraId="78FB8B6F" w14:textId="77777777" w:rsidR="0028440B" w:rsidRDefault="0028440B" w:rsidP="0028440B">
      <w:pPr>
        <w:spacing w:after="0" w:line="240" w:lineRule="auto"/>
        <w:rPr>
          <w:rFonts w:ascii="Times New Roman" w:eastAsia="Calibri" w:hAnsi="Times New Roman" w:cs="Times New Roman"/>
          <w:b/>
          <w:lang w:val="fr-FR"/>
        </w:rPr>
      </w:pPr>
      <w:r>
        <w:rPr>
          <w:rFonts w:ascii="Times New Roman" w:eastAsia="Calibri" w:hAnsi="Times New Roman" w:cs="Times New Roman"/>
          <w:b/>
          <w:lang w:val="fr-FR"/>
        </w:rPr>
        <w:t xml:space="preserve">National Suicide Prevention Lifeline </w:t>
      </w:r>
    </w:p>
    <w:p w14:paraId="6521098C" w14:textId="77777777" w:rsidR="0028440B" w:rsidRDefault="00422D43" w:rsidP="0028440B">
      <w:pPr>
        <w:spacing w:after="0" w:line="240" w:lineRule="auto"/>
        <w:rPr>
          <w:rFonts w:ascii="Times New Roman" w:eastAsia="Calibri" w:hAnsi="Times New Roman" w:cs="Times New Roman"/>
          <w:lang w:val="fr-FR"/>
        </w:rPr>
      </w:pPr>
      <w:hyperlink r:id="rId23" w:history="1">
        <w:r w:rsidR="0028440B">
          <w:rPr>
            <w:rStyle w:val="Hyperlink"/>
            <w:rFonts w:ascii="Times New Roman" w:eastAsia="Calibri" w:hAnsi="Times New Roman" w:cs="Times New Roman"/>
            <w:color w:val="0563C1"/>
            <w:lang w:val="fr-FR"/>
          </w:rPr>
          <w:t>https://suicidepreventionlifeline.org/</w:t>
        </w:r>
      </w:hyperlink>
    </w:p>
    <w:p w14:paraId="3F78332D"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Phone number 1 (800) 273-8255</w:t>
      </w:r>
    </w:p>
    <w:p w14:paraId="01500DBC"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On call 24/7</w:t>
      </w:r>
    </w:p>
    <w:p w14:paraId="772B843D" w14:textId="77777777" w:rsidR="0028440B" w:rsidRDefault="0028440B" w:rsidP="0028440B">
      <w:pPr>
        <w:spacing w:after="0" w:line="240" w:lineRule="auto"/>
        <w:rPr>
          <w:rFonts w:ascii="Calibri" w:eastAsia="Calibri" w:hAnsi="Calibri" w:cs="Arial"/>
        </w:rPr>
      </w:pPr>
      <w:r>
        <w:rPr>
          <w:rFonts w:ascii="Times New Roman" w:eastAsia="Calibri" w:hAnsi="Times New Roman" w:cs="Times New Roman"/>
        </w:rPr>
        <w:t>Free and confidential emotional support to people in suicidal crisis or emotional distress 24 hours a day, 7 days a week.</w:t>
      </w:r>
    </w:p>
    <w:p w14:paraId="5B7D1909" w14:textId="77777777" w:rsidR="0028440B" w:rsidRDefault="0028440B" w:rsidP="0028440B">
      <w:pPr>
        <w:rPr>
          <w:rFonts w:ascii="Times New Roman" w:eastAsia="Calibri" w:hAnsi="Times New Roman" w:cs="Times New Roman"/>
        </w:rPr>
      </w:pPr>
    </w:p>
    <w:p w14:paraId="693663D4" w14:textId="77777777" w:rsidR="0028440B" w:rsidRDefault="0028440B" w:rsidP="0028440B">
      <w:pPr>
        <w:spacing w:after="0" w:line="240" w:lineRule="auto"/>
        <w:rPr>
          <w:rFonts w:ascii="Times New Roman" w:eastAsia="Calibri" w:hAnsi="Times New Roman" w:cs="Times New Roman"/>
          <w:b/>
        </w:rPr>
      </w:pPr>
      <w:r>
        <w:rPr>
          <w:rFonts w:ascii="Times New Roman" w:eastAsia="Calibri" w:hAnsi="Times New Roman" w:cs="Times New Roman"/>
          <w:b/>
        </w:rPr>
        <w:t xml:space="preserve">Relationship and Sexual Violence Prevention Services (RSVP) </w:t>
      </w:r>
    </w:p>
    <w:p w14:paraId="66A0BBFE" w14:textId="77777777" w:rsidR="0028440B" w:rsidRDefault="00422D43" w:rsidP="0028440B">
      <w:pPr>
        <w:spacing w:after="0" w:line="240" w:lineRule="auto"/>
        <w:rPr>
          <w:rFonts w:ascii="Times New Roman" w:eastAsia="Calibri" w:hAnsi="Times New Roman" w:cs="Times New Roman"/>
        </w:rPr>
      </w:pPr>
      <w:hyperlink r:id="rId24" w:history="1">
        <w:r w:rsidR="0028440B">
          <w:rPr>
            <w:rStyle w:val="Hyperlink"/>
            <w:rFonts w:ascii="Times New Roman" w:eastAsia="Calibri" w:hAnsi="Times New Roman" w:cs="Times New Roman"/>
            <w:color w:val="0563C1"/>
          </w:rPr>
          <w:t>https://studenthealth.usc.edu/sexual-assault/</w:t>
        </w:r>
      </w:hyperlink>
    </w:p>
    <w:p w14:paraId="3F58E267"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Phone Number (213) 740-9355(WELL), press “0” after hours</w:t>
      </w:r>
    </w:p>
    <w:p w14:paraId="4FF26F2C"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On call 24/7</w:t>
      </w:r>
    </w:p>
    <w:p w14:paraId="229FB816" w14:textId="77777777" w:rsidR="0028440B" w:rsidRDefault="0028440B" w:rsidP="0028440B">
      <w:pPr>
        <w:spacing w:after="0" w:line="240" w:lineRule="auto"/>
        <w:rPr>
          <w:rFonts w:ascii="Calibri" w:eastAsia="Calibri" w:hAnsi="Calibri" w:cs="Arial"/>
        </w:rPr>
      </w:pPr>
      <w:r>
        <w:rPr>
          <w:rFonts w:ascii="Times New Roman" w:eastAsia="Calibri" w:hAnsi="Times New Roman" w:cs="Times New Roman"/>
        </w:rPr>
        <w:t>Free and confidential therapy services, workshops, and training for situations related to gender-based harm.</w:t>
      </w:r>
    </w:p>
    <w:p w14:paraId="6465FA4F" w14:textId="77777777" w:rsidR="0028440B" w:rsidRDefault="0028440B" w:rsidP="0028440B">
      <w:pPr>
        <w:rPr>
          <w:rFonts w:ascii="Times New Roman" w:eastAsia="Calibri" w:hAnsi="Times New Roman" w:cs="Times New Roman"/>
        </w:rPr>
      </w:pPr>
    </w:p>
    <w:p w14:paraId="37408C21" w14:textId="77777777" w:rsidR="0028440B" w:rsidRDefault="0028440B" w:rsidP="0028440B">
      <w:pPr>
        <w:spacing w:after="0" w:line="240" w:lineRule="auto"/>
        <w:rPr>
          <w:rFonts w:ascii="Times New Roman" w:eastAsia="Calibri" w:hAnsi="Times New Roman" w:cs="Times New Roman"/>
          <w:b/>
        </w:rPr>
      </w:pPr>
      <w:r>
        <w:rPr>
          <w:rFonts w:ascii="Times New Roman" w:eastAsia="Calibri" w:hAnsi="Times New Roman" w:cs="Times New Roman"/>
          <w:b/>
        </w:rPr>
        <w:t xml:space="preserve">USC Office of Equity, Equal Opportunity, and Title IX </w:t>
      </w:r>
    </w:p>
    <w:p w14:paraId="424CA940" w14:textId="77777777" w:rsidR="0028440B" w:rsidRDefault="00422D43" w:rsidP="0028440B">
      <w:pPr>
        <w:spacing w:after="0" w:line="240" w:lineRule="auto"/>
        <w:rPr>
          <w:rFonts w:ascii="Times New Roman" w:eastAsia="Calibri" w:hAnsi="Times New Roman" w:cs="Times New Roman"/>
        </w:rPr>
      </w:pPr>
      <w:hyperlink r:id="rId25" w:history="1">
        <w:r w:rsidR="0028440B">
          <w:rPr>
            <w:rStyle w:val="Hyperlink"/>
            <w:rFonts w:ascii="Times New Roman" w:eastAsia="Calibri" w:hAnsi="Times New Roman" w:cs="Times New Roman"/>
            <w:color w:val="0563C1"/>
          </w:rPr>
          <w:t>https://eeotix.usc.edu/</w:t>
        </w:r>
      </w:hyperlink>
    </w:p>
    <w:p w14:paraId="1205DF3C"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Phone number (213) 740-5086</w:t>
      </w:r>
    </w:p>
    <w:p w14:paraId="0651B241"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Title IX Office (213) 821-8298</w:t>
      </w:r>
    </w:p>
    <w:p w14:paraId="07301699" w14:textId="77777777" w:rsidR="0028440B" w:rsidRDefault="0028440B" w:rsidP="0028440B">
      <w:pPr>
        <w:spacing w:after="0" w:line="240" w:lineRule="auto"/>
        <w:rPr>
          <w:rFonts w:ascii="Calibri" w:eastAsia="Calibri" w:hAnsi="Calibri" w:cs="Arial"/>
        </w:rPr>
      </w:pPr>
      <w:r>
        <w:rPr>
          <w:rFonts w:ascii="Times New Roman" w:eastAsia="Calibri" w:hAnsi="Times New Roman" w:cs="Times New Roman"/>
        </w:rPr>
        <w:t>Information about how to get help or help someone affected by harassment or discrimination, rights of protected classes, reporting options, and additional resources for students, faculty, staff, visitors, and applicants.</w:t>
      </w:r>
      <w:r>
        <w:rPr>
          <w:rFonts w:ascii="Calibri" w:eastAsia="Calibri" w:hAnsi="Calibri" w:cs="Arial"/>
        </w:rPr>
        <w:t xml:space="preserve"> </w:t>
      </w:r>
    </w:p>
    <w:p w14:paraId="5ADF9AC9" w14:textId="77777777" w:rsidR="0028440B" w:rsidRDefault="0028440B" w:rsidP="0028440B">
      <w:pPr>
        <w:rPr>
          <w:rFonts w:ascii="Times New Roman" w:eastAsia="Calibri" w:hAnsi="Times New Roman" w:cs="Times New Roman"/>
        </w:rPr>
      </w:pPr>
    </w:p>
    <w:p w14:paraId="4F41FB7E" w14:textId="77777777" w:rsidR="0028440B" w:rsidRDefault="0028440B" w:rsidP="0028440B">
      <w:pPr>
        <w:spacing w:after="0" w:line="240" w:lineRule="auto"/>
        <w:rPr>
          <w:rFonts w:ascii="Times New Roman" w:eastAsia="Calibri" w:hAnsi="Times New Roman" w:cs="Times New Roman"/>
          <w:b/>
        </w:rPr>
      </w:pPr>
      <w:r>
        <w:rPr>
          <w:rFonts w:ascii="Times New Roman" w:eastAsia="Calibri" w:hAnsi="Times New Roman" w:cs="Times New Roman"/>
          <w:b/>
        </w:rPr>
        <w:t xml:space="preserve">Reporting Incidents of Bias or Harassment </w:t>
      </w:r>
    </w:p>
    <w:p w14:paraId="3159EEE2" w14:textId="77777777" w:rsidR="0028440B" w:rsidRDefault="00422D43" w:rsidP="0028440B">
      <w:pPr>
        <w:spacing w:after="0" w:line="240" w:lineRule="auto"/>
        <w:rPr>
          <w:rFonts w:ascii="Times New Roman" w:eastAsia="Calibri" w:hAnsi="Times New Roman" w:cs="Times New Roman"/>
        </w:rPr>
      </w:pPr>
      <w:hyperlink r:id="rId26" w:history="1">
        <w:r w:rsidR="0028440B">
          <w:rPr>
            <w:rStyle w:val="Hyperlink"/>
            <w:rFonts w:ascii="Times New Roman" w:eastAsia="Calibri" w:hAnsi="Times New Roman" w:cs="Times New Roman"/>
            <w:color w:val="0563C1"/>
          </w:rPr>
          <w:t>https://usc-advocate.symplicity.com/care_report/index.php/pid422659</w:t>
        </w:r>
      </w:hyperlink>
      <w:r w:rsidR="0028440B">
        <w:rPr>
          <w:rFonts w:ascii="Times New Roman" w:eastAsia="Calibri" w:hAnsi="Times New Roman" w:cs="Times New Roman"/>
        </w:rPr>
        <w:t>?</w:t>
      </w:r>
    </w:p>
    <w:p w14:paraId="622E3355"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Phone number (213) 740-5086 or (213) 821-8298</w:t>
      </w:r>
    </w:p>
    <w:p w14:paraId="21743EEA"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Avenue to report incidents of bias, hate crimes, and microaggressions to the Office of Equity, Equal Opportunity, and Title IX for appropriate investigation, supportive measures, and response.</w:t>
      </w:r>
    </w:p>
    <w:p w14:paraId="039E543A" w14:textId="77777777" w:rsidR="0028440B" w:rsidRDefault="0028440B" w:rsidP="0028440B">
      <w:pPr>
        <w:spacing w:after="0" w:line="240" w:lineRule="auto"/>
        <w:rPr>
          <w:rFonts w:ascii="Calibri" w:eastAsia="Calibri" w:hAnsi="Calibri" w:cs="Arial"/>
        </w:rPr>
      </w:pPr>
    </w:p>
    <w:p w14:paraId="79E010DE" w14:textId="72637D8A" w:rsidR="00F50EE3" w:rsidRPr="0093364C" w:rsidRDefault="00F50EE3" w:rsidP="00F50EE3">
      <w:pPr>
        <w:spacing w:after="0"/>
        <w:rPr>
          <w:rFonts w:ascii="Times New Roman" w:eastAsia="Calibri" w:hAnsi="Times New Roman" w:cs="Times New Roman"/>
          <w:b/>
        </w:rPr>
      </w:pPr>
      <w:r w:rsidRPr="0093364C">
        <w:rPr>
          <w:rFonts w:ascii="Times New Roman" w:eastAsia="Calibri" w:hAnsi="Times New Roman" w:cs="Times New Roman"/>
          <w:b/>
        </w:rPr>
        <w:t>The Office of Student Accessibility Services</w:t>
      </w:r>
    </w:p>
    <w:p w14:paraId="23F407E4" w14:textId="77777777" w:rsidR="00F50EE3" w:rsidRPr="00F50EE3" w:rsidRDefault="00422D43" w:rsidP="00F50EE3">
      <w:pPr>
        <w:spacing w:after="0"/>
        <w:rPr>
          <w:rFonts w:ascii="Times New Roman" w:eastAsia="Calibri" w:hAnsi="Times New Roman" w:cs="Times New Roman"/>
        </w:rPr>
      </w:pPr>
      <w:hyperlink r:id="rId27" w:history="1">
        <w:r w:rsidR="00F50EE3" w:rsidRPr="00F50EE3">
          <w:rPr>
            <w:rStyle w:val="Hyperlink"/>
            <w:rFonts w:ascii="Times New Roman" w:eastAsia="Calibri" w:hAnsi="Times New Roman" w:cs="Times New Roman"/>
          </w:rPr>
          <w:t>https://osas.usc.edu/</w:t>
        </w:r>
      </w:hyperlink>
    </w:p>
    <w:p w14:paraId="63DF7763" w14:textId="77777777" w:rsidR="00F50EE3" w:rsidRPr="00F50EE3" w:rsidRDefault="00F50EE3" w:rsidP="00F50EE3">
      <w:pPr>
        <w:spacing w:after="0"/>
        <w:rPr>
          <w:rFonts w:ascii="Times New Roman" w:eastAsia="Calibri" w:hAnsi="Times New Roman" w:cs="Times New Roman"/>
        </w:rPr>
      </w:pPr>
      <w:r w:rsidRPr="00F50EE3">
        <w:rPr>
          <w:rFonts w:ascii="Times New Roman" w:eastAsia="Calibri" w:hAnsi="Times New Roman" w:cs="Times New Roman"/>
        </w:rPr>
        <w:t>Phone number (213) 740-0776</w:t>
      </w:r>
    </w:p>
    <w:p w14:paraId="0EF40EB3" w14:textId="77777777" w:rsidR="00F50EE3" w:rsidRPr="00F50EE3" w:rsidRDefault="00F50EE3" w:rsidP="00F50EE3">
      <w:pPr>
        <w:rPr>
          <w:rFonts w:ascii="Times New Roman" w:eastAsia="Calibri" w:hAnsi="Times New Roman" w:cs="Times New Roman"/>
        </w:rPr>
      </w:pPr>
      <w:r w:rsidRPr="00F50EE3">
        <w:rPr>
          <w:rFonts w:ascii="Times New Roman" w:eastAsia="Calibri"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4FB73FC6" w14:textId="43E49490" w:rsidR="0028440B" w:rsidRDefault="0028440B" w:rsidP="0028440B">
      <w:pPr>
        <w:rPr>
          <w:rFonts w:ascii="Times New Roman" w:eastAsia="Calibri" w:hAnsi="Times New Roman" w:cs="Times New Roman"/>
        </w:rPr>
      </w:pPr>
    </w:p>
    <w:p w14:paraId="44165DAE" w14:textId="77777777" w:rsidR="0028440B" w:rsidRDefault="0028440B" w:rsidP="0028440B">
      <w:pPr>
        <w:rPr>
          <w:rFonts w:ascii="Calibri" w:eastAsia="Calibri" w:hAnsi="Calibri" w:cs="Times New Roman"/>
        </w:rPr>
      </w:pPr>
      <w:r>
        <w:rPr>
          <w:rFonts w:ascii="Calibri" w:eastAsia="Calibri" w:hAnsi="Calibri" w:cs="Times New Roman"/>
        </w:rPr>
        <w:t> </w:t>
      </w:r>
    </w:p>
    <w:p w14:paraId="2914B261" w14:textId="77777777" w:rsidR="0028440B" w:rsidRDefault="0028440B" w:rsidP="0028440B">
      <w:pPr>
        <w:rPr>
          <w:rFonts w:ascii="Calibri" w:eastAsia="Calibri" w:hAnsi="Calibri" w:cs="Times New Roman"/>
        </w:rPr>
      </w:pPr>
      <w:r>
        <w:rPr>
          <w:rFonts w:ascii="Calibri" w:eastAsia="Calibri" w:hAnsi="Calibri" w:cs="Times New Roman"/>
        </w:rPr>
        <w:lastRenderedPageBreak/>
        <w:t> </w:t>
      </w:r>
    </w:p>
    <w:p w14:paraId="1A0C08BC" w14:textId="77777777" w:rsidR="0028440B" w:rsidRDefault="0028440B" w:rsidP="0028440B">
      <w:pPr>
        <w:rPr>
          <w:rFonts w:ascii="Calibri" w:eastAsia="Calibri" w:hAnsi="Calibri" w:cs="Times New Roman"/>
        </w:rPr>
      </w:pPr>
    </w:p>
    <w:p w14:paraId="5AB7D170" w14:textId="77777777" w:rsidR="0028440B" w:rsidRDefault="0028440B" w:rsidP="0028440B">
      <w:pPr>
        <w:spacing w:after="0" w:line="240" w:lineRule="auto"/>
        <w:rPr>
          <w:rFonts w:ascii="Times New Roman" w:eastAsia="Calibri" w:hAnsi="Times New Roman" w:cs="Times New Roman"/>
          <w:b/>
        </w:rPr>
      </w:pPr>
      <w:r>
        <w:rPr>
          <w:rFonts w:ascii="Times New Roman" w:eastAsia="Calibri" w:hAnsi="Times New Roman" w:cs="Times New Roman"/>
          <w:b/>
        </w:rPr>
        <w:t>USC Campus Support and Intervention</w:t>
      </w:r>
    </w:p>
    <w:p w14:paraId="58EA97EB" w14:textId="77777777" w:rsidR="0028440B" w:rsidRDefault="00422D43" w:rsidP="0028440B">
      <w:pPr>
        <w:spacing w:after="0" w:line="240" w:lineRule="auto"/>
        <w:rPr>
          <w:rFonts w:ascii="Times New Roman" w:eastAsia="Calibri" w:hAnsi="Times New Roman" w:cs="Times New Roman"/>
        </w:rPr>
      </w:pPr>
      <w:hyperlink r:id="rId28" w:history="1">
        <w:r w:rsidR="0028440B">
          <w:rPr>
            <w:rStyle w:val="Hyperlink"/>
            <w:rFonts w:ascii="Times New Roman" w:eastAsia="Calibri" w:hAnsi="Times New Roman" w:cs="Times New Roman"/>
            <w:color w:val="0563C1"/>
          </w:rPr>
          <w:t>https://campussupport.usc.edu/</w:t>
        </w:r>
      </w:hyperlink>
    </w:p>
    <w:p w14:paraId="3AD2F13B"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Phone number (213) 821-4710</w:t>
      </w:r>
    </w:p>
    <w:p w14:paraId="497D3CA0" w14:textId="77777777" w:rsidR="0028440B" w:rsidRDefault="0028440B" w:rsidP="0028440B">
      <w:pPr>
        <w:spacing w:after="0" w:line="240" w:lineRule="auto"/>
        <w:rPr>
          <w:rFonts w:ascii="Calibri" w:eastAsia="Calibri" w:hAnsi="Calibri" w:cs="Arial"/>
        </w:rPr>
      </w:pPr>
      <w:r>
        <w:rPr>
          <w:rFonts w:ascii="Times New Roman" w:eastAsia="Calibri" w:hAnsi="Times New Roman" w:cs="Times New Roman"/>
        </w:rPr>
        <w:t>Assists students and families in resolving complex personal, financial, and academic issues adversely affecting their success as a student.</w:t>
      </w:r>
    </w:p>
    <w:p w14:paraId="648B97F2" w14:textId="77777777" w:rsidR="0028440B" w:rsidRDefault="0028440B" w:rsidP="0028440B">
      <w:pPr>
        <w:rPr>
          <w:rFonts w:ascii="Times New Roman" w:eastAsia="Calibri" w:hAnsi="Times New Roman" w:cs="Times New Roman"/>
        </w:rPr>
      </w:pPr>
    </w:p>
    <w:p w14:paraId="5A51063D" w14:textId="77777777" w:rsidR="0028440B" w:rsidRDefault="0028440B" w:rsidP="0028440B">
      <w:pPr>
        <w:spacing w:after="0" w:line="240" w:lineRule="auto"/>
        <w:rPr>
          <w:rFonts w:ascii="Times New Roman" w:eastAsia="Calibri" w:hAnsi="Times New Roman" w:cs="Times New Roman"/>
          <w:b/>
        </w:rPr>
      </w:pPr>
      <w:r>
        <w:rPr>
          <w:rFonts w:ascii="Times New Roman" w:eastAsia="Calibri" w:hAnsi="Times New Roman" w:cs="Times New Roman"/>
          <w:b/>
        </w:rPr>
        <w:t>Diversity at USC</w:t>
      </w:r>
    </w:p>
    <w:p w14:paraId="71693E81" w14:textId="77777777" w:rsidR="0028440B" w:rsidRDefault="00422D43" w:rsidP="0028440B">
      <w:pPr>
        <w:spacing w:after="0" w:line="240" w:lineRule="auto"/>
        <w:rPr>
          <w:rFonts w:ascii="Times New Roman" w:eastAsia="Calibri" w:hAnsi="Times New Roman" w:cs="Times New Roman"/>
        </w:rPr>
      </w:pPr>
      <w:hyperlink r:id="rId29" w:history="1">
        <w:r w:rsidR="0028440B">
          <w:rPr>
            <w:rStyle w:val="Hyperlink"/>
            <w:rFonts w:ascii="Times New Roman" w:eastAsia="Calibri" w:hAnsi="Times New Roman" w:cs="Times New Roman"/>
            <w:color w:val="0563C1"/>
          </w:rPr>
          <w:t>https://diversity.usc.edu/</w:t>
        </w:r>
      </w:hyperlink>
    </w:p>
    <w:p w14:paraId="6D8FCDBA"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Phone number (213) 740-2101</w:t>
      </w:r>
    </w:p>
    <w:p w14:paraId="40D443F1" w14:textId="77777777" w:rsidR="0028440B" w:rsidRDefault="0028440B" w:rsidP="0028440B">
      <w:pPr>
        <w:spacing w:after="0" w:line="240" w:lineRule="auto"/>
        <w:rPr>
          <w:rFonts w:ascii="Calibri" w:eastAsia="Calibri" w:hAnsi="Calibri" w:cs="Arial"/>
        </w:rPr>
      </w:pPr>
      <w:r>
        <w:rPr>
          <w:rFonts w:ascii="Times New Roman" w:eastAsia="Calibri" w:hAnsi="Times New Roman" w:cs="Times New Roman"/>
        </w:rPr>
        <w:t>Information on events, programs and training, the Provost’s Diversity and Inclusion Council, Diversity Liaisons for each academic school, chronology, participation, and various resources for students.</w:t>
      </w:r>
      <w:r>
        <w:rPr>
          <w:rFonts w:ascii="Calibri" w:eastAsia="Calibri" w:hAnsi="Calibri" w:cs="Arial"/>
        </w:rPr>
        <w:t xml:space="preserve"> </w:t>
      </w:r>
    </w:p>
    <w:p w14:paraId="2A3F59A1" w14:textId="77777777" w:rsidR="0028440B" w:rsidRDefault="0028440B" w:rsidP="0028440B">
      <w:pPr>
        <w:rPr>
          <w:rFonts w:ascii="Times New Roman" w:eastAsia="Calibri" w:hAnsi="Times New Roman" w:cs="Times New Roman"/>
        </w:rPr>
      </w:pPr>
    </w:p>
    <w:p w14:paraId="5B5E509A" w14:textId="77777777" w:rsidR="0028440B" w:rsidRDefault="0028440B" w:rsidP="0028440B">
      <w:pPr>
        <w:spacing w:after="0" w:line="240" w:lineRule="auto"/>
        <w:rPr>
          <w:rFonts w:ascii="Times New Roman" w:eastAsia="Calibri" w:hAnsi="Times New Roman" w:cs="Times New Roman"/>
          <w:b/>
        </w:rPr>
      </w:pPr>
      <w:r>
        <w:rPr>
          <w:rFonts w:ascii="Times New Roman" w:eastAsia="Calibri" w:hAnsi="Times New Roman" w:cs="Times New Roman"/>
          <w:b/>
        </w:rPr>
        <w:t xml:space="preserve">USC Emergency </w:t>
      </w:r>
    </w:p>
    <w:p w14:paraId="4C46F8FD" w14:textId="77777777" w:rsidR="0028440B" w:rsidRDefault="00422D43" w:rsidP="0028440B">
      <w:pPr>
        <w:spacing w:after="0" w:line="240" w:lineRule="auto"/>
        <w:rPr>
          <w:rFonts w:ascii="Times New Roman" w:eastAsia="Calibri" w:hAnsi="Times New Roman" w:cs="Times New Roman"/>
        </w:rPr>
      </w:pPr>
      <w:hyperlink r:id="rId30" w:history="1">
        <w:r w:rsidR="0028440B">
          <w:rPr>
            <w:rStyle w:val="Hyperlink"/>
            <w:rFonts w:ascii="Times New Roman" w:eastAsia="Calibri" w:hAnsi="Times New Roman" w:cs="Times New Roman"/>
            <w:color w:val="0563C1"/>
          </w:rPr>
          <w:t>https://dps.usc.edu/</w:t>
        </w:r>
      </w:hyperlink>
    </w:p>
    <w:p w14:paraId="59CAE1F8"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UPC phone number (213) 740-4321</w:t>
      </w:r>
    </w:p>
    <w:p w14:paraId="574BBBB0"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HSC phone number (323) 442-1000</w:t>
      </w:r>
    </w:p>
    <w:p w14:paraId="0F6C2B8D"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On call 24/7</w:t>
      </w:r>
    </w:p>
    <w:p w14:paraId="43CF872E" w14:textId="77777777" w:rsidR="0028440B" w:rsidRDefault="0028440B" w:rsidP="0028440B">
      <w:pPr>
        <w:spacing w:after="0" w:line="240" w:lineRule="auto"/>
        <w:rPr>
          <w:rFonts w:ascii="Calibri" w:eastAsia="Calibri" w:hAnsi="Calibri" w:cs="Arial"/>
        </w:rPr>
      </w:pPr>
      <w:r>
        <w:rPr>
          <w:rFonts w:ascii="Times New Roman" w:eastAsia="Calibri" w:hAnsi="Times New Roman" w:cs="Times New Roman"/>
        </w:rPr>
        <w:t>Emergency assistance and avenue to report a crime. Latest updates regarding safety, including ways in which instruction will be continued if an officially declared emergency makes travel to campus infeasible.</w:t>
      </w:r>
    </w:p>
    <w:p w14:paraId="0B81CA14" w14:textId="77777777" w:rsidR="0028440B" w:rsidRDefault="0028440B" w:rsidP="0028440B">
      <w:pPr>
        <w:rPr>
          <w:rFonts w:ascii="Times New Roman" w:eastAsia="Calibri" w:hAnsi="Times New Roman" w:cs="Times New Roman"/>
        </w:rPr>
      </w:pPr>
    </w:p>
    <w:p w14:paraId="0D3216FE" w14:textId="77777777" w:rsidR="0028440B" w:rsidRDefault="0028440B" w:rsidP="0028440B">
      <w:pPr>
        <w:spacing w:after="0" w:line="240" w:lineRule="auto"/>
        <w:rPr>
          <w:rFonts w:ascii="Times New Roman" w:eastAsia="Calibri" w:hAnsi="Times New Roman" w:cs="Times New Roman"/>
          <w:b/>
        </w:rPr>
      </w:pPr>
      <w:r>
        <w:rPr>
          <w:rFonts w:ascii="Times New Roman" w:eastAsia="Calibri" w:hAnsi="Times New Roman" w:cs="Times New Roman"/>
          <w:b/>
        </w:rPr>
        <w:t>USC Department of Public Safety</w:t>
      </w:r>
    </w:p>
    <w:p w14:paraId="55A8CAD1" w14:textId="77777777" w:rsidR="0028440B" w:rsidRDefault="00422D43" w:rsidP="0028440B">
      <w:pPr>
        <w:spacing w:after="0" w:line="240" w:lineRule="auto"/>
        <w:rPr>
          <w:rFonts w:ascii="Times New Roman" w:eastAsia="Calibri" w:hAnsi="Times New Roman" w:cs="Times New Roman"/>
        </w:rPr>
      </w:pPr>
      <w:hyperlink r:id="rId31" w:history="1">
        <w:r w:rsidR="0028440B">
          <w:rPr>
            <w:rStyle w:val="Hyperlink"/>
            <w:rFonts w:ascii="Times New Roman" w:eastAsia="Calibri" w:hAnsi="Times New Roman" w:cs="Times New Roman"/>
            <w:color w:val="0563C1"/>
          </w:rPr>
          <w:t>https://dps.usc.edu/</w:t>
        </w:r>
      </w:hyperlink>
    </w:p>
    <w:p w14:paraId="477984C6"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UPC phone number (213) 740-6000</w:t>
      </w:r>
    </w:p>
    <w:p w14:paraId="1BE77966"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HSC phone number (323) 442-120</w:t>
      </w:r>
    </w:p>
    <w:p w14:paraId="1A28ECE3"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On call 24/7</w:t>
      </w:r>
    </w:p>
    <w:p w14:paraId="2F148819" w14:textId="77777777" w:rsidR="0028440B" w:rsidRDefault="0028440B" w:rsidP="0028440B">
      <w:pPr>
        <w:spacing w:after="0" w:line="240" w:lineRule="auto"/>
        <w:rPr>
          <w:rFonts w:ascii="Times New Roman" w:eastAsia="Calibri" w:hAnsi="Times New Roman" w:cs="Times New Roman"/>
        </w:rPr>
      </w:pPr>
      <w:r>
        <w:rPr>
          <w:rFonts w:ascii="Times New Roman" w:eastAsia="Calibri" w:hAnsi="Times New Roman" w:cs="Times New Roman"/>
        </w:rPr>
        <w:t>Non-emergency assistance or information.</w:t>
      </w:r>
    </w:p>
    <w:p w14:paraId="41B5F36F" w14:textId="77777777" w:rsidR="0028440B" w:rsidRDefault="0028440B" w:rsidP="0028440B">
      <w:pPr>
        <w:rPr>
          <w:rFonts w:ascii="Times New Roman" w:eastAsia="Calibri" w:hAnsi="Times New Roman" w:cs="Times New Roman"/>
        </w:rPr>
      </w:pPr>
    </w:p>
    <w:p w14:paraId="7C48C6AE" w14:textId="77777777" w:rsidR="0028440B" w:rsidRPr="0028440B" w:rsidRDefault="0028440B" w:rsidP="0028440B">
      <w:pPr>
        <w:rPr>
          <w:rFonts w:ascii="Times New Roman" w:eastAsia="Calibri" w:hAnsi="Times New Roman" w:cs="Times New Roman"/>
          <w:sz w:val="24"/>
          <w:szCs w:val="24"/>
        </w:rPr>
      </w:pPr>
      <w:r w:rsidRPr="0028440B">
        <w:rPr>
          <w:rFonts w:ascii="Times New Roman" w:eastAsia="Calibri" w:hAnsi="Times New Roman" w:cs="Times New Roman"/>
          <w:b/>
          <w:color w:val="991B1E"/>
          <w:sz w:val="24"/>
          <w:szCs w:val="24"/>
        </w:rPr>
        <w:t>Additional Resources</w:t>
      </w:r>
    </w:p>
    <w:p w14:paraId="0EFB0DDB" w14:textId="77777777" w:rsidR="0028440B" w:rsidRDefault="0028440B" w:rsidP="0028440B">
      <w:pPr>
        <w:rPr>
          <w:rFonts w:ascii="Times New Roman" w:eastAsia="Calibri" w:hAnsi="Times New Roman" w:cs="Times New Roman"/>
        </w:rPr>
      </w:pPr>
      <w:r>
        <w:rPr>
          <w:rFonts w:ascii="Times New Roman" w:eastAsia="Calibri"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504F3BC9" w14:textId="77777777" w:rsidR="0028440B" w:rsidRDefault="0028440B" w:rsidP="0028440B">
      <w:pPr>
        <w:spacing w:after="0" w:line="240" w:lineRule="auto"/>
        <w:rPr>
          <w:rFonts w:ascii="Times New Roman" w:eastAsia="Times New Roman" w:hAnsi="Times New Roman" w:cs="Times New Roman"/>
          <w:b/>
          <w:bCs/>
          <w:color w:val="C00000"/>
        </w:rPr>
      </w:pPr>
      <w:bookmarkStart w:id="3" w:name="_Hlk79867807"/>
      <w:r>
        <w:rPr>
          <w:rFonts w:ascii="Times New Roman" w:eastAsia="Times New Roman" w:hAnsi="Times New Roman" w:cs="Times New Roman"/>
          <w:b/>
          <w:bCs/>
          <w:color w:val="C00000"/>
        </w:rPr>
        <w:t>Emergency Preparedness and Response Resources</w:t>
      </w:r>
    </w:p>
    <w:p w14:paraId="0AB574D3" w14:textId="77777777" w:rsidR="0028440B" w:rsidRDefault="0028440B" w:rsidP="0028440B">
      <w:pPr>
        <w:spacing w:after="0" w:line="240" w:lineRule="auto"/>
        <w:rPr>
          <w:rFonts w:ascii="Times New Roman" w:eastAsia="Times New Roman" w:hAnsi="Times New Roman" w:cs="Times New Roman"/>
          <w:color w:val="262626"/>
        </w:rPr>
      </w:pPr>
      <w:r>
        <w:rPr>
          <w:rFonts w:ascii="Times New Roman" w:eastAsia="Times New Roman" w:hAnsi="Times New Roman" w:cs="Times New Roman"/>
          <w:color w:val="262626"/>
        </w:rPr>
        <w:t>USC Earthquake Procedures:</w:t>
      </w:r>
    </w:p>
    <w:p w14:paraId="6E4F7E38" w14:textId="77777777" w:rsidR="0028440B" w:rsidRDefault="0028440B" w:rsidP="0028440B">
      <w:pPr>
        <w:spacing w:after="0" w:line="240" w:lineRule="auto"/>
        <w:rPr>
          <w:rFonts w:ascii="Times New Roman" w:eastAsia="Times New Roman" w:hAnsi="Times New Roman" w:cs="Times New Roman"/>
          <w:color w:val="262626"/>
        </w:rPr>
      </w:pPr>
      <w:r>
        <w:rPr>
          <w:rFonts w:ascii="Times New Roman" w:eastAsia="Times New Roman" w:hAnsi="Times New Roman" w:cs="Times New Roman"/>
          <w:color w:val="262626"/>
        </w:rPr>
        <w:t xml:space="preserve"> </w:t>
      </w:r>
      <w:hyperlink r:id="rId32" w:history="1">
        <w:r>
          <w:rPr>
            <w:rStyle w:val="Hyperlink"/>
            <w:rFonts w:ascii="Times New Roman" w:eastAsia="Times New Roman" w:hAnsi="Times New Roman" w:cs="Times New Roman"/>
            <w:color w:val="0000FF"/>
          </w:rPr>
          <w:t>https://fsep.usc.edu/usc-emergency-procedures/emergency-procedures-for/during-an-earthquake/</w:t>
        </w:r>
      </w:hyperlink>
    </w:p>
    <w:p w14:paraId="7AAA13B1" w14:textId="77777777" w:rsidR="0028440B" w:rsidRDefault="0028440B" w:rsidP="0028440B">
      <w:pPr>
        <w:spacing w:after="0" w:line="240" w:lineRule="auto"/>
        <w:rPr>
          <w:rFonts w:ascii="Times New Roman" w:eastAsia="Times New Roman" w:hAnsi="Times New Roman" w:cs="Times New Roman"/>
          <w:color w:val="262626"/>
        </w:rPr>
      </w:pPr>
    </w:p>
    <w:p w14:paraId="69C25620" w14:textId="77777777" w:rsidR="0028440B" w:rsidRDefault="0028440B" w:rsidP="0028440B">
      <w:pPr>
        <w:spacing w:after="0" w:line="240" w:lineRule="auto"/>
        <w:rPr>
          <w:rFonts w:ascii="Times New Roman" w:eastAsia="Times New Roman" w:hAnsi="Times New Roman" w:cs="Times New Roman"/>
          <w:color w:val="262626"/>
        </w:rPr>
      </w:pPr>
      <w:r>
        <w:rPr>
          <w:rFonts w:ascii="Times New Roman" w:eastAsia="Times New Roman" w:hAnsi="Times New Roman" w:cs="Times New Roman"/>
          <w:color w:val="262626"/>
        </w:rPr>
        <w:t>USC Emergency Procedures Video:</w:t>
      </w:r>
    </w:p>
    <w:p w14:paraId="5F6EE7F5" w14:textId="77777777" w:rsidR="0028440B" w:rsidRDefault="0028440B" w:rsidP="0028440B">
      <w:pPr>
        <w:spacing w:after="0" w:line="240" w:lineRule="auto"/>
        <w:rPr>
          <w:rFonts w:ascii="Times New Roman" w:eastAsia="Times New Roman" w:hAnsi="Times New Roman" w:cs="Times New Roman"/>
          <w:color w:val="262626"/>
        </w:rPr>
      </w:pPr>
      <w:r>
        <w:rPr>
          <w:rFonts w:ascii="Times New Roman" w:eastAsia="Times New Roman" w:hAnsi="Times New Roman" w:cs="Times New Roman"/>
          <w:color w:val="262626"/>
        </w:rPr>
        <w:t xml:space="preserve"> </w:t>
      </w:r>
      <w:hyperlink r:id="rId33" w:history="1">
        <w:r>
          <w:rPr>
            <w:rStyle w:val="Hyperlink"/>
            <w:rFonts w:ascii="Times New Roman" w:eastAsia="Times New Roman" w:hAnsi="Times New Roman" w:cs="Times New Roman"/>
            <w:color w:val="0000FF"/>
          </w:rPr>
          <w:t>https://usc.edu/emergencyvideos</w:t>
        </w:r>
      </w:hyperlink>
    </w:p>
    <w:p w14:paraId="3CC59625" w14:textId="77777777" w:rsidR="0028440B" w:rsidRDefault="0028440B" w:rsidP="0028440B">
      <w:pPr>
        <w:spacing w:after="0" w:line="240" w:lineRule="auto"/>
        <w:rPr>
          <w:rFonts w:ascii="Times New Roman" w:eastAsia="Times New Roman" w:hAnsi="Times New Roman" w:cs="Times New Roman"/>
          <w:color w:val="262626"/>
        </w:rPr>
      </w:pPr>
    </w:p>
    <w:p w14:paraId="031DD1C0" w14:textId="77777777" w:rsidR="0028440B" w:rsidRDefault="0028440B" w:rsidP="0028440B">
      <w:pPr>
        <w:spacing w:after="0" w:line="240" w:lineRule="auto"/>
        <w:rPr>
          <w:rFonts w:ascii="Times New Roman" w:eastAsia="Times New Roman" w:hAnsi="Times New Roman" w:cs="Times New Roman"/>
          <w:color w:val="262626"/>
        </w:rPr>
      </w:pPr>
    </w:p>
    <w:p w14:paraId="2A047118" w14:textId="77777777" w:rsidR="0028440B" w:rsidRDefault="0028440B" w:rsidP="0028440B">
      <w:pPr>
        <w:spacing w:after="0" w:line="240" w:lineRule="auto"/>
        <w:rPr>
          <w:rFonts w:ascii="Times New Roman" w:eastAsia="Times New Roman" w:hAnsi="Times New Roman" w:cs="Times New Roman"/>
          <w:color w:val="262626"/>
        </w:rPr>
      </w:pPr>
      <w:r>
        <w:rPr>
          <w:rFonts w:ascii="Times New Roman" w:eastAsia="Times New Roman" w:hAnsi="Times New Roman" w:cs="Times New Roman"/>
          <w:color w:val="262626"/>
        </w:rPr>
        <w:t>Campus Building Emergency Information Fact Sheets:</w:t>
      </w:r>
    </w:p>
    <w:p w14:paraId="07735DFF" w14:textId="77777777" w:rsidR="0028440B" w:rsidRDefault="0028440B" w:rsidP="0028440B">
      <w:pPr>
        <w:spacing w:after="0" w:line="240" w:lineRule="auto"/>
        <w:rPr>
          <w:rFonts w:ascii="Times New Roman" w:eastAsia="Times New Roman" w:hAnsi="Times New Roman" w:cs="Times New Roman"/>
          <w:color w:val="262626"/>
        </w:rPr>
      </w:pPr>
      <w:r>
        <w:rPr>
          <w:rFonts w:ascii="Times New Roman" w:eastAsia="Times New Roman" w:hAnsi="Times New Roman" w:cs="Times New Roman"/>
          <w:color w:val="262626"/>
        </w:rPr>
        <w:t xml:space="preserve"> </w:t>
      </w:r>
      <w:hyperlink r:id="rId34" w:history="1">
        <w:r>
          <w:rPr>
            <w:rStyle w:val="Hyperlink"/>
            <w:rFonts w:ascii="Times New Roman" w:eastAsia="Times New Roman" w:hAnsi="Times New Roman" w:cs="Times New Roman"/>
            <w:color w:val="0000FF"/>
          </w:rPr>
          <w:t>https://fsep.usc.edu/emergency-planning/building-emergency-fact-sheets/</w:t>
        </w:r>
      </w:hyperlink>
    </w:p>
    <w:p w14:paraId="6FE9B38F" w14:textId="77777777" w:rsidR="0028440B" w:rsidRDefault="0028440B" w:rsidP="0028440B">
      <w:pPr>
        <w:spacing w:after="0" w:line="240" w:lineRule="auto"/>
        <w:rPr>
          <w:rFonts w:ascii="Times New Roman" w:eastAsia="Times New Roman" w:hAnsi="Times New Roman" w:cs="Times New Roman"/>
          <w:color w:val="262626"/>
        </w:rPr>
      </w:pPr>
    </w:p>
    <w:p w14:paraId="739A706E" w14:textId="77777777" w:rsidR="0028440B" w:rsidRDefault="0028440B" w:rsidP="0028440B">
      <w:pPr>
        <w:spacing w:after="0" w:line="240" w:lineRule="auto"/>
        <w:rPr>
          <w:rFonts w:ascii="Times New Roman" w:eastAsia="Times New Roman" w:hAnsi="Times New Roman" w:cs="Times New Roman"/>
          <w:color w:val="262626"/>
        </w:rPr>
      </w:pPr>
      <w:r>
        <w:rPr>
          <w:rFonts w:ascii="Times New Roman" w:eastAsia="Times New Roman" w:hAnsi="Times New Roman" w:cs="Times New Roman"/>
          <w:color w:val="262626"/>
        </w:rPr>
        <w:t>USC Shake Out: (morning of October 21, 2021)</w:t>
      </w:r>
    </w:p>
    <w:p w14:paraId="06D812FE" w14:textId="77777777" w:rsidR="0028440B" w:rsidRDefault="0028440B" w:rsidP="0028440B">
      <w:pPr>
        <w:spacing w:after="0" w:line="240" w:lineRule="auto"/>
        <w:rPr>
          <w:rFonts w:ascii="Times New Roman" w:eastAsia="Times New Roman" w:hAnsi="Times New Roman" w:cs="Times New Roman"/>
          <w:color w:val="262626"/>
        </w:rPr>
      </w:pPr>
      <w:r>
        <w:rPr>
          <w:rFonts w:ascii="Times New Roman" w:eastAsia="Times New Roman" w:hAnsi="Times New Roman" w:cs="Times New Roman"/>
          <w:color w:val="262626"/>
        </w:rPr>
        <w:lastRenderedPageBreak/>
        <w:t xml:space="preserve"> </w:t>
      </w:r>
      <w:hyperlink r:id="rId35" w:history="1">
        <w:r>
          <w:rPr>
            <w:rStyle w:val="Hyperlink"/>
            <w:rFonts w:ascii="Times New Roman" w:eastAsia="Times New Roman" w:hAnsi="Times New Roman" w:cs="Times New Roman"/>
            <w:color w:val="0000FF"/>
          </w:rPr>
          <w:t>https://fsep.usc.edu/shakeout/</w:t>
        </w:r>
      </w:hyperlink>
    </w:p>
    <w:p w14:paraId="2A5D4476" w14:textId="77777777" w:rsidR="0028440B" w:rsidRDefault="0028440B" w:rsidP="0028440B">
      <w:pPr>
        <w:spacing w:after="0" w:line="240" w:lineRule="auto"/>
        <w:rPr>
          <w:rFonts w:ascii="Times New Roman" w:eastAsia="Times New Roman" w:hAnsi="Times New Roman" w:cs="Times New Roman"/>
          <w:color w:val="262626"/>
        </w:rPr>
      </w:pPr>
    </w:p>
    <w:p w14:paraId="57182075" w14:textId="77777777" w:rsidR="0028440B" w:rsidRDefault="0028440B" w:rsidP="0028440B">
      <w:pPr>
        <w:spacing w:after="0" w:line="240" w:lineRule="auto"/>
        <w:rPr>
          <w:rFonts w:ascii="Times New Roman" w:eastAsia="Times New Roman" w:hAnsi="Times New Roman" w:cs="Times New Roman"/>
          <w:color w:val="262626"/>
        </w:rPr>
      </w:pPr>
      <w:r>
        <w:rPr>
          <w:rFonts w:ascii="Times New Roman" w:eastAsia="Times New Roman" w:hAnsi="Times New Roman" w:cs="Times New Roman"/>
          <w:b/>
          <w:bCs/>
          <w:color w:val="262626"/>
        </w:rPr>
        <w:t>Personal Preparedness Resources</w:t>
      </w:r>
      <w:r>
        <w:rPr>
          <w:rFonts w:ascii="Times New Roman" w:eastAsia="Times New Roman" w:hAnsi="Times New Roman" w:cs="Times New Roman"/>
          <w:color w:val="262626"/>
        </w:rPr>
        <w:t>, such as preparing your home, etc.</w:t>
      </w:r>
    </w:p>
    <w:p w14:paraId="53A20E2E" w14:textId="77777777" w:rsidR="0028440B" w:rsidRDefault="0028440B" w:rsidP="0028440B">
      <w:pPr>
        <w:spacing w:after="0" w:line="240" w:lineRule="auto"/>
        <w:rPr>
          <w:rFonts w:ascii="Times New Roman" w:eastAsia="Times New Roman" w:hAnsi="Times New Roman" w:cs="Times New Roman"/>
          <w:color w:val="262626"/>
        </w:rPr>
      </w:pPr>
      <w:r>
        <w:rPr>
          <w:rFonts w:ascii="Times New Roman" w:eastAsia="Times New Roman" w:hAnsi="Times New Roman" w:cs="Times New Roman"/>
          <w:color w:val="0070C0"/>
          <w:u w:val="single"/>
        </w:rPr>
        <w:t xml:space="preserve"> https://fsep.usc.edu/personal-preparedness</w:t>
      </w:r>
      <w:r>
        <w:rPr>
          <w:rFonts w:ascii="Times New Roman" w:eastAsia="Times New Roman" w:hAnsi="Times New Roman" w:cs="Times New Roman"/>
          <w:color w:val="262626"/>
        </w:rPr>
        <w:t>/</w:t>
      </w:r>
    </w:p>
    <w:bookmarkEnd w:id="3"/>
    <w:p w14:paraId="0B06E736" w14:textId="77777777" w:rsidR="0028440B" w:rsidRDefault="0028440B" w:rsidP="0028440B">
      <w:pPr>
        <w:spacing w:after="0" w:line="240" w:lineRule="auto"/>
        <w:rPr>
          <w:rFonts w:ascii="Arial" w:eastAsia="Times New Roman" w:hAnsi="Arial" w:cs="Arial"/>
          <w:color w:val="262626"/>
        </w:rPr>
      </w:pPr>
    </w:p>
    <w:p w14:paraId="22E0B6B2" w14:textId="77777777" w:rsidR="0028440B" w:rsidRDefault="0028440B" w:rsidP="0028440B">
      <w:pPr>
        <w:spacing w:after="0" w:line="240" w:lineRule="auto"/>
        <w:rPr>
          <w:rFonts w:ascii="Arial" w:eastAsia="Times New Roman" w:hAnsi="Arial" w:cs="Arial"/>
          <w:color w:val="262626"/>
        </w:rPr>
      </w:pPr>
    </w:p>
    <w:p w14:paraId="21CD875C" w14:textId="77777777" w:rsidR="0028440B" w:rsidRDefault="0028440B" w:rsidP="0028440B">
      <w:pPr>
        <w:spacing w:after="0" w:line="240" w:lineRule="auto"/>
        <w:rPr>
          <w:rFonts w:ascii="Arial" w:eastAsia="Times New Roman" w:hAnsi="Arial" w:cs="Arial"/>
          <w:color w:val="262626"/>
        </w:rPr>
      </w:pPr>
    </w:p>
    <w:p w14:paraId="64CE8CD7" w14:textId="77777777" w:rsidR="0028440B" w:rsidRDefault="0028440B" w:rsidP="0028440B">
      <w:pPr>
        <w:spacing w:after="0" w:line="240" w:lineRule="auto"/>
        <w:rPr>
          <w:rFonts w:ascii="Arial" w:eastAsia="Times New Roman" w:hAnsi="Arial" w:cs="Arial"/>
          <w:color w:val="262626"/>
        </w:rPr>
      </w:pPr>
    </w:p>
    <w:p w14:paraId="5A55AE7C" w14:textId="77777777" w:rsidR="0028440B" w:rsidRDefault="0028440B" w:rsidP="00E66411">
      <w:pPr>
        <w:spacing w:after="0" w:line="240" w:lineRule="auto"/>
        <w:rPr>
          <w:rFonts w:ascii="Times New Roman" w:hAnsi="Times New Roman" w:cs="Times New Roman"/>
          <w:b/>
          <w:color w:val="991B1E"/>
        </w:rPr>
      </w:pPr>
    </w:p>
    <w:p w14:paraId="01033D70" w14:textId="77777777" w:rsidR="0028440B" w:rsidRDefault="0028440B" w:rsidP="00E66411">
      <w:pPr>
        <w:spacing w:after="0" w:line="240" w:lineRule="auto"/>
        <w:rPr>
          <w:rFonts w:ascii="Times New Roman" w:hAnsi="Times New Roman" w:cs="Times New Roman"/>
          <w:b/>
          <w:color w:val="991B1E"/>
        </w:rPr>
      </w:pPr>
    </w:p>
    <w:p w14:paraId="09297DE6" w14:textId="77777777" w:rsidR="0028440B" w:rsidRDefault="0028440B" w:rsidP="00E66411">
      <w:pPr>
        <w:spacing w:after="0" w:line="240" w:lineRule="auto"/>
        <w:rPr>
          <w:rFonts w:ascii="Times New Roman" w:hAnsi="Times New Roman" w:cs="Times New Roman"/>
          <w:b/>
          <w:color w:val="991B1E"/>
        </w:rPr>
      </w:pPr>
    </w:p>
    <w:p w14:paraId="1140CAA7" w14:textId="77777777" w:rsidR="0028440B" w:rsidRDefault="0028440B" w:rsidP="00E66411">
      <w:pPr>
        <w:spacing w:after="0" w:line="240" w:lineRule="auto"/>
        <w:rPr>
          <w:rFonts w:ascii="Times New Roman" w:hAnsi="Times New Roman" w:cs="Times New Roman"/>
          <w:b/>
          <w:color w:val="991B1E"/>
        </w:rPr>
      </w:pPr>
    </w:p>
    <w:p w14:paraId="26B45C84" w14:textId="77777777" w:rsidR="0028440B" w:rsidRDefault="0028440B" w:rsidP="00E66411">
      <w:pPr>
        <w:spacing w:after="0" w:line="240" w:lineRule="auto"/>
        <w:rPr>
          <w:rFonts w:ascii="Times New Roman" w:hAnsi="Times New Roman" w:cs="Times New Roman"/>
          <w:b/>
          <w:color w:val="991B1E"/>
        </w:rPr>
      </w:pPr>
    </w:p>
    <w:p w14:paraId="1C55FDEC" w14:textId="77B24BAA" w:rsidR="000C6A36" w:rsidRPr="000C6A36" w:rsidRDefault="000C6A36" w:rsidP="00E66411">
      <w:pPr>
        <w:spacing w:after="0" w:line="240" w:lineRule="auto"/>
        <w:rPr>
          <w:rFonts w:ascii="Times New Roman" w:hAnsi="Times New Roman" w:cs="Times New Roman"/>
        </w:rPr>
      </w:pPr>
      <w:r w:rsidRPr="000C6A36">
        <w:rPr>
          <w:rFonts w:ascii="Times New Roman" w:hAnsi="Times New Roman" w:cs="Times New Roman"/>
        </w:rPr>
        <w:t>.</w:t>
      </w:r>
    </w:p>
    <w:sectPr w:rsidR="000C6A36" w:rsidRPr="000C6A36" w:rsidSect="006F4B9D">
      <w:headerReference w:type="default" r:id="rId36"/>
      <w:footerReference w:type="default" r:id="rId37"/>
      <w:headerReference w:type="first" r:id="rId38"/>
      <w:footerReference w:type="firs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F45F" w14:textId="77777777" w:rsidR="007F772E" w:rsidRDefault="007F772E" w:rsidP="00D50789">
      <w:pPr>
        <w:spacing w:after="0" w:line="240" w:lineRule="auto"/>
      </w:pPr>
      <w:r>
        <w:separator/>
      </w:r>
    </w:p>
  </w:endnote>
  <w:endnote w:type="continuationSeparator" w:id="0">
    <w:p w14:paraId="5531B2C9" w14:textId="77777777" w:rsidR="007F772E" w:rsidRDefault="007F772E"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36D13C6B" w:rsidR="000E3025" w:rsidRPr="00F70E4C" w:rsidRDefault="00C56B03">
    <w:pPr>
      <w:pStyle w:val="Footer"/>
      <w:rPr>
        <w:rFonts w:ascii="Times New Roman" w:hAnsi="Times New Roman" w:cs="Times New Roman"/>
      </w:rPr>
    </w:pPr>
    <w:r>
      <w:rPr>
        <w:rFonts w:ascii="Times New Roman" w:hAnsi="Times New Roman" w:cs="Times New Roman"/>
      </w:rPr>
      <w:t>Fall 2021</w:t>
    </w:r>
    <w:r w:rsidR="000E3025" w:rsidRPr="00F70E4C">
      <w:rPr>
        <w:rFonts w:ascii="Times New Roman" w:hAnsi="Times New Roman" w:cs="Times New Roman"/>
      </w:rPr>
      <w:ptab w:relativeTo="margin" w:alignment="center" w:leader="none"/>
    </w:r>
    <w:r w:rsidR="000E3025" w:rsidRPr="00F70E4C">
      <w:rPr>
        <w:rFonts w:ascii="Times New Roman" w:hAnsi="Times New Roman" w:cs="Times New Roman"/>
      </w:rPr>
      <w:ptab w:relativeTo="margin" w:alignment="right" w:leader="none"/>
    </w:r>
    <w:r w:rsidR="000E3025" w:rsidRPr="00F70E4C">
      <w:rPr>
        <w:rFonts w:ascii="Times New Roman" w:hAnsi="Times New Roman" w:cs="Times New Roman"/>
      </w:rPr>
      <w:t xml:space="preserve">Page </w:t>
    </w:r>
    <w:r w:rsidR="000E3025" w:rsidRPr="00F70E4C">
      <w:rPr>
        <w:rFonts w:ascii="Times New Roman" w:hAnsi="Times New Roman" w:cs="Times New Roman"/>
        <w:b/>
        <w:bCs/>
      </w:rPr>
      <w:fldChar w:fldCharType="begin"/>
    </w:r>
    <w:r w:rsidR="000E3025" w:rsidRPr="00F70E4C">
      <w:rPr>
        <w:rFonts w:ascii="Times New Roman" w:hAnsi="Times New Roman" w:cs="Times New Roman"/>
        <w:b/>
        <w:bCs/>
      </w:rPr>
      <w:instrText xml:space="preserve"> PAGE  \* Arabic  \* MERGEFORMAT </w:instrText>
    </w:r>
    <w:r w:rsidR="000E3025" w:rsidRPr="00F70E4C">
      <w:rPr>
        <w:rFonts w:ascii="Times New Roman" w:hAnsi="Times New Roman" w:cs="Times New Roman"/>
        <w:b/>
        <w:bCs/>
      </w:rPr>
      <w:fldChar w:fldCharType="separate"/>
    </w:r>
    <w:r w:rsidR="000E3025" w:rsidRPr="00F70E4C">
      <w:rPr>
        <w:rFonts w:ascii="Times New Roman" w:hAnsi="Times New Roman" w:cs="Times New Roman"/>
        <w:b/>
        <w:bCs/>
        <w:noProof/>
      </w:rPr>
      <w:t>1</w:t>
    </w:r>
    <w:r w:rsidR="000E3025" w:rsidRPr="00F70E4C">
      <w:rPr>
        <w:rFonts w:ascii="Times New Roman" w:hAnsi="Times New Roman" w:cs="Times New Roman"/>
        <w:b/>
        <w:bCs/>
      </w:rPr>
      <w:fldChar w:fldCharType="end"/>
    </w:r>
    <w:r w:rsidR="000E3025" w:rsidRPr="00F70E4C">
      <w:rPr>
        <w:rFonts w:ascii="Times New Roman" w:hAnsi="Times New Roman" w:cs="Times New Roman"/>
      </w:rPr>
      <w:t xml:space="preserve"> of </w:t>
    </w:r>
    <w:r w:rsidR="000E3025" w:rsidRPr="00F70E4C">
      <w:rPr>
        <w:rFonts w:ascii="Times New Roman" w:hAnsi="Times New Roman" w:cs="Times New Roman"/>
        <w:b/>
        <w:bCs/>
      </w:rPr>
      <w:fldChar w:fldCharType="begin"/>
    </w:r>
    <w:r w:rsidR="000E3025" w:rsidRPr="00F70E4C">
      <w:rPr>
        <w:rFonts w:ascii="Times New Roman" w:hAnsi="Times New Roman" w:cs="Times New Roman"/>
        <w:b/>
        <w:bCs/>
      </w:rPr>
      <w:instrText xml:space="preserve"> NUMPAGES  \* Arabic  \* MERGEFORMAT </w:instrText>
    </w:r>
    <w:r w:rsidR="000E3025" w:rsidRPr="00F70E4C">
      <w:rPr>
        <w:rFonts w:ascii="Times New Roman" w:hAnsi="Times New Roman" w:cs="Times New Roman"/>
        <w:b/>
        <w:bCs/>
      </w:rPr>
      <w:fldChar w:fldCharType="separate"/>
    </w:r>
    <w:r w:rsidR="000E3025" w:rsidRPr="00F70E4C">
      <w:rPr>
        <w:rFonts w:ascii="Times New Roman" w:hAnsi="Times New Roman" w:cs="Times New Roman"/>
        <w:b/>
        <w:bCs/>
        <w:noProof/>
      </w:rPr>
      <w:t>2</w:t>
    </w:r>
    <w:r w:rsidR="000E3025"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3FFB519C" w:rsidR="000E3025" w:rsidRPr="00B9300D" w:rsidRDefault="00A804BD">
    <w:pPr>
      <w:pStyle w:val="Footer"/>
      <w:rPr>
        <w:rFonts w:ascii="Times New Roman" w:hAnsi="Times New Roman" w:cs="Times New Roman"/>
      </w:rPr>
    </w:pPr>
    <w:r>
      <w:rPr>
        <w:rFonts w:ascii="Times New Roman" w:hAnsi="Times New Roman" w:cs="Times New Roman"/>
      </w:rPr>
      <w:t xml:space="preserve">Fall </w:t>
    </w:r>
    <w:r w:rsidR="000E3025">
      <w:rPr>
        <w:rFonts w:ascii="Times New Roman" w:hAnsi="Times New Roman" w:cs="Times New Roman"/>
      </w:rPr>
      <w:t>2021</w:t>
    </w:r>
    <w:r w:rsidR="000E3025" w:rsidRPr="00B9300D">
      <w:rPr>
        <w:rFonts w:ascii="Times New Roman" w:hAnsi="Times New Roman" w:cs="Times New Roman"/>
      </w:rPr>
      <w:ptab w:relativeTo="margin" w:alignment="center" w:leader="none"/>
    </w:r>
    <w:r w:rsidR="000E3025" w:rsidRPr="00B9300D">
      <w:rPr>
        <w:rFonts w:ascii="Times New Roman" w:hAnsi="Times New Roman" w:cs="Times New Roman"/>
      </w:rPr>
      <w:ptab w:relativeTo="margin" w:alignment="right" w:leader="none"/>
    </w:r>
    <w:r w:rsidR="000E3025" w:rsidRPr="00B9300D">
      <w:rPr>
        <w:rFonts w:ascii="Times New Roman" w:hAnsi="Times New Roman" w:cs="Times New Roman"/>
      </w:rPr>
      <w:t xml:space="preserve">Page </w:t>
    </w:r>
    <w:r w:rsidR="000E3025" w:rsidRPr="00B9300D">
      <w:rPr>
        <w:rFonts w:ascii="Times New Roman" w:hAnsi="Times New Roman" w:cs="Times New Roman"/>
        <w:b/>
        <w:bCs/>
      </w:rPr>
      <w:fldChar w:fldCharType="begin"/>
    </w:r>
    <w:r w:rsidR="000E3025" w:rsidRPr="00B9300D">
      <w:rPr>
        <w:rFonts w:ascii="Times New Roman" w:hAnsi="Times New Roman" w:cs="Times New Roman"/>
        <w:b/>
        <w:bCs/>
      </w:rPr>
      <w:instrText xml:space="preserve"> PAGE  \* Arabic  \* MERGEFORMAT </w:instrText>
    </w:r>
    <w:r w:rsidR="000E3025" w:rsidRPr="00B9300D">
      <w:rPr>
        <w:rFonts w:ascii="Times New Roman" w:hAnsi="Times New Roman" w:cs="Times New Roman"/>
        <w:b/>
        <w:bCs/>
      </w:rPr>
      <w:fldChar w:fldCharType="separate"/>
    </w:r>
    <w:r w:rsidR="000E3025" w:rsidRPr="00B9300D">
      <w:rPr>
        <w:rFonts w:ascii="Times New Roman" w:hAnsi="Times New Roman" w:cs="Times New Roman"/>
        <w:b/>
        <w:bCs/>
        <w:noProof/>
      </w:rPr>
      <w:t>1</w:t>
    </w:r>
    <w:r w:rsidR="000E3025" w:rsidRPr="00B9300D">
      <w:rPr>
        <w:rFonts w:ascii="Times New Roman" w:hAnsi="Times New Roman" w:cs="Times New Roman"/>
        <w:b/>
        <w:bCs/>
      </w:rPr>
      <w:fldChar w:fldCharType="end"/>
    </w:r>
    <w:r w:rsidR="000E3025" w:rsidRPr="00B9300D">
      <w:rPr>
        <w:rFonts w:ascii="Times New Roman" w:hAnsi="Times New Roman" w:cs="Times New Roman"/>
      </w:rPr>
      <w:t xml:space="preserve"> of </w:t>
    </w:r>
    <w:r w:rsidR="000E3025" w:rsidRPr="00B9300D">
      <w:rPr>
        <w:rFonts w:ascii="Times New Roman" w:hAnsi="Times New Roman" w:cs="Times New Roman"/>
        <w:b/>
        <w:bCs/>
      </w:rPr>
      <w:fldChar w:fldCharType="begin"/>
    </w:r>
    <w:r w:rsidR="000E3025" w:rsidRPr="00B9300D">
      <w:rPr>
        <w:rFonts w:ascii="Times New Roman" w:hAnsi="Times New Roman" w:cs="Times New Roman"/>
        <w:b/>
        <w:bCs/>
      </w:rPr>
      <w:instrText xml:space="preserve"> NUMPAGES  \* Arabic  \* MERGEFORMAT </w:instrText>
    </w:r>
    <w:r w:rsidR="000E3025" w:rsidRPr="00B9300D">
      <w:rPr>
        <w:rFonts w:ascii="Times New Roman" w:hAnsi="Times New Roman" w:cs="Times New Roman"/>
        <w:b/>
        <w:bCs/>
      </w:rPr>
      <w:fldChar w:fldCharType="separate"/>
    </w:r>
    <w:r w:rsidR="000E3025" w:rsidRPr="00B9300D">
      <w:rPr>
        <w:rFonts w:ascii="Times New Roman" w:hAnsi="Times New Roman" w:cs="Times New Roman"/>
        <w:b/>
        <w:bCs/>
        <w:noProof/>
      </w:rPr>
      <w:t>2</w:t>
    </w:r>
    <w:r w:rsidR="000E3025"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11F9" w14:textId="77777777" w:rsidR="007F772E" w:rsidRDefault="007F772E" w:rsidP="00D50789">
      <w:pPr>
        <w:spacing w:after="0" w:line="240" w:lineRule="auto"/>
      </w:pPr>
      <w:r>
        <w:separator/>
      </w:r>
    </w:p>
  </w:footnote>
  <w:footnote w:type="continuationSeparator" w:id="0">
    <w:p w14:paraId="3062AB1D" w14:textId="77777777" w:rsidR="007F772E" w:rsidRDefault="007F772E"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5B7448F7" w:rsidR="000E3025" w:rsidRDefault="000E3025">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0ABAC1E9" w:rsidR="000E3025" w:rsidRDefault="000E3025">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CBD21398_0000[1]"/>
      </v:shape>
    </w:pict>
  </w:numPicBullet>
  <w:numPicBullet w:numPicBulletId="1">
    <w:pict>
      <v:shape id="_x0000_i1027" type="#_x0000_t75" style="width:13.6pt;height:13.6pt" o:bullet="t">
        <v:imagedata r:id="rId2" o:title="MCBD21329_0000[1]"/>
      </v:shape>
    </w:pict>
  </w:numPicBullet>
  <w:numPicBullet w:numPicBulletId="2">
    <w:pict>
      <v:shape id="_x0000_i1028" type="#_x0000_t75" style="width:9.1pt;height:9.1pt" o:bullet="t">
        <v:imagedata r:id="rId3" o:title="MCBD15312_0000[1]"/>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B971515"/>
    <w:multiLevelType w:val="hybridMultilevel"/>
    <w:tmpl w:val="0BBEC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
  </w:num>
  <w:num w:numId="6">
    <w:abstractNumId w:val="2"/>
  </w:num>
  <w:num w:numId="7">
    <w:abstractNumId w:val="8"/>
  </w:num>
  <w:num w:numId="8">
    <w:abstractNumId w:val="4"/>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A7"/>
    <w:rsid w:val="000C6A36"/>
    <w:rsid w:val="000E3025"/>
    <w:rsid w:val="0010067D"/>
    <w:rsid w:val="00124137"/>
    <w:rsid w:val="00176161"/>
    <w:rsid w:val="0017647B"/>
    <w:rsid w:val="001D3EAB"/>
    <w:rsid w:val="0022129C"/>
    <w:rsid w:val="00266EE9"/>
    <w:rsid w:val="0028440B"/>
    <w:rsid w:val="00295652"/>
    <w:rsid w:val="002D4DA2"/>
    <w:rsid w:val="002E28D4"/>
    <w:rsid w:val="003027F7"/>
    <w:rsid w:val="00331553"/>
    <w:rsid w:val="003B26AE"/>
    <w:rsid w:val="003C3E88"/>
    <w:rsid w:val="00422D43"/>
    <w:rsid w:val="004424B2"/>
    <w:rsid w:val="00464ACE"/>
    <w:rsid w:val="004B52C7"/>
    <w:rsid w:val="004C0F75"/>
    <w:rsid w:val="00545F10"/>
    <w:rsid w:val="00563AFC"/>
    <w:rsid w:val="005A1EB6"/>
    <w:rsid w:val="00631045"/>
    <w:rsid w:val="006412AE"/>
    <w:rsid w:val="006F4B9D"/>
    <w:rsid w:val="007C630E"/>
    <w:rsid w:val="007D3B8A"/>
    <w:rsid w:val="007F772E"/>
    <w:rsid w:val="008737EA"/>
    <w:rsid w:val="0088469D"/>
    <w:rsid w:val="008D0334"/>
    <w:rsid w:val="0090035E"/>
    <w:rsid w:val="009245E9"/>
    <w:rsid w:val="0094348C"/>
    <w:rsid w:val="00971AF4"/>
    <w:rsid w:val="009C6522"/>
    <w:rsid w:val="00A45949"/>
    <w:rsid w:val="00A7177B"/>
    <w:rsid w:val="00A804BD"/>
    <w:rsid w:val="00AA7148"/>
    <w:rsid w:val="00AD2D7F"/>
    <w:rsid w:val="00B130CA"/>
    <w:rsid w:val="00B629DA"/>
    <w:rsid w:val="00B74BC7"/>
    <w:rsid w:val="00B771C6"/>
    <w:rsid w:val="00B9300D"/>
    <w:rsid w:val="00BE30E3"/>
    <w:rsid w:val="00C05231"/>
    <w:rsid w:val="00C148C9"/>
    <w:rsid w:val="00C239F1"/>
    <w:rsid w:val="00C23DFB"/>
    <w:rsid w:val="00C56B03"/>
    <w:rsid w:val="00CA31D7"/>
    <w:rsid w:val="00CC1094"/>
    <w:rsid w:val="00CF6AA1"/>
    <w:rsid w:val="00D312A3"/>
    <w:rsid w:val="00D50789"/>
    <w:rsid w:val="00D67081"/>
    <w:rsid w:val="00DE48FD"/>
    <w:rsid w:val="00DF4F37"/>
    <w:rsid w:val="00E13DAB"/>
    <w:rsid w:val="00E66411"/>
    <w:rsid w:val="00E91B65"/>
    <w:rsid w:val="00EC1FBF"/>
    <w:rsid w:val="00EC4270"/>
    <w:rsid w:val="00EE2F8D"/>
    <w:rsid w:val="00F360A7"/>
    <w:rsid w:val="00F50EE3"/>
    <w:rsid w:val="00F70E4C"/>
    <w:rsid w:val="00F74717"/>
    <w:rsid w:val="00F81B37"/>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66411"/>
    <w:pPr>
      <w:keepNext/>
      <w:spacing w:after="220" w:line="240" w:lineRule="auto"/>
      <w:outlineLvl w:val="1"/>
    </w:pPr>
    <w:rPr>
      <w:rFonts w:ascii="Arial" w:eastAsia="Times New Roman" w:hAnsi="Arial" w:cs="Arial"/>
      <w:b/>
      <w:bCs/>
      <w:sz w:val="20"/>
      <w:szCs w:val="24"/>
    </w:rPr>
  </w:style>
  <w:style w:type="paragraph" w:styleId="Heading5">
    <w:name w:val="heading 5"/>
    <w:basedOn w:val="Normal"/>
    <w:next w:val="Normal"/>
    <w:link w:val="Heading5Char"/>
    <w:uiPriority w:val="9"/>
    <w:semiHidden/>
    <w:unhideWhenUsed/>
    <w:qFormat/>
    <w:rsid w:val="0063104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paragraph" w:styleId="BodyText">
    <w:name w:val="Body Text"/>
    <w:basedOn w:val="Normal"/>
    <w:link w:val="BodyTextChar"/>
    <w:qFormat/>
    <w:rsid w:val="00DF4F37"/>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DF4F37"/>
    <w:rPr>
      <w:rFonts w:ascii="Arial" w:eastAsia="Times New Roman" w:hAnsi="Arial" w:cs="Arial"/>
      <w:sz w:val="20"/>
      <w:szCs w:val="24"/>
    </w:rPr>
  </w:style>
  <w:style w:type="character" w:customStyle="1" w:styleId="Heading2Char">
    <w:name w:val="Heading 2 Char"/>
    <w:basedOn w:val="DefaultParagraphFont"/>
    <w:link w:val="Heading2"/>
    <w:rsid w:val="00E66411"/>
    <w:rPr>
      <w:rFonts w:ascii="Arial" w:eastAsia="Times New Roman" w:hAnsi="Arial" w:cs="Arial"/>
      <w:b/>
      <w:bCs/>
      <w:sz w:val="20"/>
      <w:szCs w:val="24"/>
    </w:rPr>
  </w:style>
  <w:style w:type="paragraph" w:customStyle="1" w:styleId="Level2">
    <w:name w:val="Level 2"/>
    <w:basedOn w:val="Heading5"/>
    <w:qFormat/>
    <w:rsid w:val="00631045"/>
    <w:pPr>
      <w:keepLines w:val="0"/>
      <w:numPr>
        <w:ilvl w:val="2"/>
        <w:numId w:val="11"/>
      </w:numPr>
      <w:tabs>
        <w:tab w:val="clear" w:pos="1296"/>
        <w:tab w:val="left" w:pos="702"/>
      </w:tabs>
      <w:spacing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631045"/>
    <w:pPr>
      <w:keepLines w:val="0"/>
      <w:numPr>
        <w:numId w:val="11"/>
      </w:numPr>
      <w:tabs>
        <w:tab w:val="clear" w:pos="360"/>
        <w:tab w:val="num" w:pos="342"/>
      </w:tabs>
      <w:spacing w:after="40" w:line="240" w:lineRule="auto"/>
      <w:ind w:left="346" w:hanging="346"/>
    </w:pPr>
    <w:rPr>
      <w:rFonts w:ascii="Arial" w:eastAsia="Times New Roman" w:hAnsi="Arial" w:cs="Arial"/>
      <w:color w:val="000000"/>
      <w:sz w:val="20"/>
      <w:szCs w:val="24"/>
    </w:rPr>
  </w:style>
  <w:style w:type="character" w:customStyle="1" w:styleId="Heading5Char">
    <w:name w:val="Heading 5 Char"/>
    <w:basedOn w:val="DefaultParagraphFont"/>
    <w:link w:val="Heading5"/>
    <w:uiPriority w:val="9"/>
    <w:semiHidden/>
    <w:rsid w:val="00631045"/>
    <w:rPr>
      <w:rFonts w:asciiTheme="majorHAnsi" w:eastAsiaTheme="majorEastAsia" w:hAnsiTheme="majorHAnsi" w:cstheme="majorBidi"/>
      <w:color w:val="2F5496" w:themeColor="accent1" w:themeShade="BF"/>
    </w:rPr>
  </w:style>
  <w:style w:type="paragraph" w:customStyle="1" w:styleId="Default">
    <w:name w:val="Default"/>
    <w:rsid w:val="006310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ib">
    <w:name w:val="Bib"/>
    <w:basedOn w:val="Normal"/>
    <w:qFormat/>
    <w:rsid w:val="00631045"/>
    <w:pPr>
      <w:spacing w:after="200" w:line="240" w:lineRule="auto"/>
      <w:ind w:left="720" w:hanging="720"/>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bc4cw.org/home/using-the-cebc/" TargetMode="External"/><Relationship Id="rId18" Type="http://schemas.openxmlformats.org/officeDocument/2006/relationships/hyperlink" Target="https://grandchallengesforsocialwork.org/" TargetMode="External"/><Relationship Id="rId26" Type="http://schemas.openxmlformats.org/officeDocument/2006/relationships/hyperlink" Target="https://usc-advocate.symplicity.com/care_report/index.php/pid422659"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ocialworkers.org/About/Ethics/Code-of-Ethics/Code-of-Ethics-English" TargetMode="External"/><Relationship Id="rId34" Type="http://schemas.openxmlformats.org/officeDocument/2006/relationships/hyperlink" Target="https://fsep.usc.edu/emergency-planning/building-emergency-fact-sheets/" TargetMode="External"/><Relationship Id="rId7" Type="http://schemas.openxmlformats.org/officeDocument/2006/relationships/webSettings" Target="webSettings.xml"/><Relationship Id="rId12" Type="http://schemas.openxmlformats.org/officeDocument/2006/relationships/hyperlink" Target="https://owl.purdue.edu/owl/research_and_citation/apa_style/apa_style_introduction.html" TargetMode="External"/><Relationship Id="rId17" Type="http://schemas.openxmlformats.org/officeDocument/2006/relationships/hyperlink" Target="https://www.cswe.org/getattachment/Accreditation/Accreditation-Process/2015-EPAS/2015EPAS_Web_FINAL.pdf.aspx" TargetMode="External"/><Relationship Id="rId25" Type="http://schemas.openxmlformats.org/officeDocument/2006/relationships/hyperlink" Target="https://eeotix.usc.edu/" TargetMode="External"/><Relationship Id="rId33" Type="http://schemas.openxmlformats.org/officeDocument/2006/relationships/hyperlink" Target="https://usc.edu/emergencyvideos"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ocialworkers.org/About/Ethics/Code-of-Ethics/Code-of-Ethics-English" TargetMode="External"/><Relationship Id="rId20" Type="http://schemas.openxmlformats.org/officeDocument/2006/relationships/hyperlink" Target="https://dworakpeck.usc.edu/student-life/student-resources" TargetMode="External"/><Relationship Id="rId29" Type="http://schemas.openxmlformats.org/officeDocument/2006/relationships/hyperlink" Target="https://diversity.usc.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rch.proquest.com/docview/1515991298?accountid=14749" TargetMode="External"/><Relationship Id="rId24" Type="http://schemas.openxmlformats.org/officeDocument/2006/relationships/hyperlink" Target="https://studenthealth.usc.edu/sexual-assault/" TargetMode="External"/><Relationship Id="rId32" Type="http://schemas.openxmlformats.org/officeDocument/2006/relationships/hyperlink" Target="https://fsep.usc.edu/usc-emergency-procedures/emergency-procedures-for/during-an-earthquak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who.int/classifications/icd/en/" TargetMode="External"/><Relationship Id="rId23" Type="http://schemas.openxmlformats.org/officeDocument/2006/relationships/hyperlink" Target="https://suicidepreventionlifeline.org/" TargetMode="External"/><Relationship Id="rId28" Type="http://schemas.openxmlformats.org/officeDocument/2006/relationships/hyperlink" Target="https://campussupport.usc.edu/" TargetMode="External"/><Relationship Id="rId36" Type="http://schemas.openxmlformats.org/officeDocument/2006/relationships/header" Target="header1.xml"/><Relationship Id="rId10" Type="http://schemas.openxmlformats.org/officeDocument/2006/relationships/hyperlink" Target="http://search.proquest.com/docview/1515991192?accountid=14749" TargetMode="External"/><Relationship Id="rId19" Type="http://schemas.openxmlformats.org/officeDocument/2006/relationships/hyperlink" Target="https://policy.usc.edu/scampus/" TargetMode="External"/><Relationship Id="rId31" Type="http://schemas.openxmlformats.org/officeDocument/2006/relationships/hyperlink" Target="https://dps.us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bproxy.usc.edu/login?url=http://www.psychiatryonline.org/" TargetMode="External"/><Relationship Id="rId22" Type="http://schemas.openxmlformats.org/officeDocument/2006/relationships/hyperlink" Target="https://studenthealth.usc.edu/counseling/" TargetMode="External"/><Relationship Id="rId27" Type="http://schemas.openxmlformats.org/officeDocument/2006/relationships/hyperlink" Target="https://osas.usc.edu/" TargetMode="External"/><Relationship Id="rId30" Type="http://schemas.openxmlformats.org/officeDocument/2006/relationships/hyperlink" Target="https://dps.usc.edu/" TargetMode="External"/><Relationship Id="rId35" Type="http://schemas.openxmlformats.org/officeDocument/2006/relationships/hyperlink" Target="https://fsep.usc.edu/shake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2.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8404</Words>
  <Characters>47904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Estela Andujo</cp:lastModifiedBy>
  <cp:revision>2</cp:revision>
  <cp:lastPrinted>2021-08-08T17:50:00Z</cp:lastPrinted>
  <dcterms:created xsi:type="dcterms:W3CDTF">2021-08-21T18:46:00Z</dcterms:created>
  <dcterms:modified xsi:type="dcterms:W3CDTF">2021-08-21T18:46:00Z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