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F9D8" w14:textId="2D34ACED" w:rsidR="00B2479B" w:rsidRPr="009A35B4" w:rsidRDefault="00BE790F" w:rsidP="0008468C">
      <w:pPr>
        <w:pStyle w:val="Body"/>
        <w:tabs>
          <w:tab w:val="left" w:pos="5040"/>
        </w:tabs>
        <w:rPr>
          <w:rFonts w:ascii="Calibri" w:eastAsia="Times New Roman" w:hAnsi="Calibri" w:cs="Calibri"/>
          <w:b/>
          <w:bCs/>
          <w:sz w:val="28"/>
          <w:szCs w:val="28"/>
        </w:rPr>
      </w:pPr>
      <w:r w:rsidRPr="009A35B4">
        <w:rPr>
          <w:rFonts w:ascii="Calibri" w:hAnsi="Calibri" w:cs="Calibri"/>
          <w:noProof/>
        </w:rPr>
        <w:drawing>
          <wp:anchor distT="0" distB="0" distL="114300" distR="114300" simplePos="0" relativeHeight="251657216"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8C" w:rsidRPr="009A35B4">
        <w:rPr>
          <w:rFonts w:ascii="Calibri" w:hAnsi="Calibri" w:cs="Calibri"/>
          <w:b/>
          <w:bCs/>
          <w:sz w:val="28"/>
          <w:szCs w:val="28"/>
        </w:rPr>
        <w:t xml:space="preserve">       </w:t>
      </w:r>
      <w:r w:rsidR="00F31159" w:rsidRPr="009A35B4">
        <w:rPr>
          <w:rFonts w:ascii="Calibri" w:hAnsi="Calibri" w:cs="Calibri"/>
          <w:b/>
          <w:bCs/>
          <w:sz w:val="28"/>
          <w:szCs w:val="28"/>
        </w:rPr>
        <w:t>PR</w:t>
      </w:r>
      <w:r w:rsidR="009A35B4" w:rsidRPr="009A35B4">
        <w:rPr>
          <w:rFonts w:ascii="Calibri" w:hAnsi="Calibri" w:cs="Calibri"/>
          <w:b/>
          <w:bCs/>
          <w:sz w:val="28"/>
          <w:szCs w:val="28"/>
        </w:rPr>
        <w:t xml:space="preserve"> 5</w:t>
      </w:r>
      <w:r w:rsidR="00D4224E" w:rsidRPr="009A35B4">
        <w:rPr>
          <w:rFonts w:ascii="Calibri" w:hAnsi="Calibri" w:cs="Calibri"/>
          <w:b/>
          <w:bCs/>
          <w:sz w:val="28"/>
          <w:szCs w:val="28"/>
        </w:rPr>
        <w:t>99:</w:t>
      </w:r>
      <w:r w:rsidR="0068462B" w:rsidRPr="009A35B4">
        <w:rPr>
          <w:rFonts w:ascii="Calibri" w:hAnsi="Calibri" w:cs="Calibri"/>
          <w:b/>
          <w:bCs/>
          <w:sz w:val="28"/>
          <w:szCs w:val="28"/>
        </w:rPr>
        <w:t xml:space="preserve"> </w:t>
      </w:r>
      <w:r w:rsidR="00D4224E" w:rsidRPr="009A35B4">
        <w:rPr>
          <w:rFonts w:ascii="Calibri" w:hAnsi="Calibri" w:cs="Calibri"/>
          <w:b/>
          <w:bCs/>
          <w:sz w:val="28"/>
          <w:szCs w:val="28"/>
        </w:rPr>
        <w:t>Fundamentals of Advertising</w:t>
      </w:r>
      <w:r w:rsidR="0068462B" w:rsidRPr="009A35B4">
        <w:rPr>
          <w:rFonts w:ascii="Calibri" w:hAnsi="Calibri" w:cs="Calibri"/>
          <w:b/>
          <w:bCs/>
          <w:sz w:val="28"/>
          <w:szCs w:val="28"/>
        </w:rPr>
        <w:t xml:space="preserve"> </w:t>
      </w:r>
    </w:p>
    <w:p w14:paraId="3D169805" w14:textId="2924763F" w:rsidR="00755B46" w:rsidRPr="009A35B4" w:rsidRDefault="00D4224E" w:rsidP="00A474F4">
      <w:pPr>
        <w:pStyle w:val="Body"/>
        <w:ind w:left="4320"/>
        <w:rPr>
          <w:rFonts w:ascii="Calibri" w:hAnsi="Calibri" w:cs="Calibri"/>
          <w:b/>
          <w:bCs/>
          <w:sz w:val="26"/>
          <w:szCs w:val="26"/>
        </w:rPr>
      </w:pPr>
      <w:r w:rsidRPr="009A35B4">
        <w:rPr>
          <w:rFonts w:ascii="Calibri" w:hAnsi="Calibri" w:cs="Calibri"/>
          <w:b/>
          <w:bCs/>
          <w:sz w:val="26"/>
          <w:szCs w:val="26"/>
        </w:rPr>
        <w:t>3 Units</w:t>
      </w:r>
    </w:p>
    <w:p w14:paraId="7F9CCFE5" w14:textId="77777777" w:rsidR="00755B46" w:rsidRPr="009A35B4" w:rsidRDefault="00755B46" w:rsidP="00900039">
      <w:pPr>
        <w:pStyle w:val="Body"/>
        <w:rPr>
          <w:rFonts w:ascii="Calibri" w:hAnsi="Calibri" w:cs="Calibri"/>
          <w:b/>
          <w:bCs/>
          <w:sz w:val="20"/>
          <w:szCs w:val="20"/>
        </w:rPr>
      </w:pPr>
    </w:p>
    <w:p w14:paraId="79D489B4" w14:textId="6F078B53" w:rsidR="00B2479B" w:rsidRPr="009A35B4" w:rsidRDefault="009D2C76" w:rsidP="00A474F4">
      <w:pPr>
        <w:pStyle w:val="Body"/>
        <w:ind w:left="4320"/>
        <w:rPr>
          <w:rFonts w:ascii="Calibri" w:eastAsia="Times New Roman" w:hAnsi="Calibri" w:cs="Calibri"/>
          <w:b/>
          <w:bCs/>
          <w:sz w:val="24"/>
          <w:szCs w:val="24"/>
        </w:rPr>
      </w:pPr>
      <w:r w:rsidRPr="009A35B4">
        <w:rPr>
          <w:rFonts w:ascii="Calibri" w:hAnsi="Calibri" w:cs="Calibri"/>
          <w:b/>
          <w:bCs/>
          <w:sz w:val="24"/>
          <w:szCs w:val="24"/>
        </w:rPr>
        <w:t>Fall</w:t>
      </w:r>
      <w:r w:rsidR="00275E1B" w:rsidRPr="009A35B4">
        <w:rPr>
          <w:rFonts w:ascii="Calibri" w:hAnsi="Calibri" w:cs="Calibri"/>
          <w:b/>
          <w:bCs/>
          <w:sz w:val="24"/>
          <w:szCs w:val="24"/>
        </w:rPr>
        <w:t xml:space="preserve"> 202</w:t>
      </w:r>
      <w:r w:rsidR="003F0EF1" w:rsidRPr="009A35B4">
        <w:rPr>
          <w:rFonts w:ascii="Calibri" w:hAnsi="Calibri" w:cs="Calibri"/>
          <w:b/>
          <w:bCs/>
          <w:sz w:val="24"/>
          <w:szCs w:val="24"/>
        </w:rPr>
        <w:t>1</w:t>
      </w:r>
      <w:r w:rsidR="00275E1B" w:rsidRPr="009A35B4">
        <w:rPr>
          <w:rFonts w:ascii="Calibri" w:hAnsi="Calibri" w:cs="Calibri"/>
          <w:b/>
          <w:bCs/>
          <w:sz w:val="24"/>
          <w:szCs w:val="24"/>
        </w:rPr>
        <w:t xml:space="preserve"> </w:t>
      </w:r>
      <w:r w:rsidR="00FD6381" w:rsidRPr="009A35B4">
        <w:rPr>
          <w:rFonts w:ascii="Calibri" w:hAnsi="Calibri" w:cs="Calibri"/>
          <w:b/>
          <w:bCs/>
          <w:sz w:val="24"/>
          <w:szCs w:val="24"/>
        </w:rPr>
        <w:t xml:space="preserve">– </w:t>
      </w:r>
      <w:r w:rsidR="00D4224E" w:rsidRPr="009A35B4">
        <w:rPr>
          <w:rFonts w:ascii="Calibri" w:hAnsi="Calibri" w:cs="Calibri"/>
          <w:b/>
          <w:bCs/>
          <w:sz w:val="24"/>
          <w:szCs w:val="24"/>
        </w:rPr>
        <w:t>Wednesday</w:t>
      </w:r>
      <w:r w:rsidR="009A35B4">
        <w:rPr>
          <w:rFonts w:ascii="Calibri" w:hAnsi="Calibri" w:cs="Calibri"/>
          <w:b/>
          <w:bCs/>
          <w:sz w:val="24"/>
          <w:szCs w:val="24"/>
        </w:rPr>
        <w:t xml:space="preserve">s </w:t>
      </w:r>
      <w:r w:rsidR="009A35B4" w:rsidRPr="009A35B4">
        <w:rPr>
          <w:rFonts w:ascii="Calibri" w:hAnsi="Calibri" w:cs="Calibri"/>
          <w:b/>
          <w:bCs/>
          <w:sz w:val="24"/>
          <w:szCs w:val="24"/>
        </w:rPr>
        <w:t xml:space="preserve">– </w:t>
      </w:r>
      <w:r w:rsidR="00D4224E" w:rsidRPr="009A35B4">
        <w:rPr>
          <w:rFonts w:ascii="Calibri" w:hAnsi="Calibri" w:cs="Calibri"/>
          <w:b/>
          <w:bCs/>
          <w:sz w:val="24"/>
          <w:szCs w:val="24"/>
        </w:rPr>
        <w:t>6</w:t>
      </w:r>
      <w:r w:rsidR="009A35B4">
        <w:rPr>
          <w:rFonts w:ascii="Calibri" w:hAnsi="Calibri" w:cs="Calibri"/>
          <w:b/>
          <w:bCs/>
          <w:sz w:val="24"/>
          <w:szCs w:val="24"/>
        </w:rPr>
        <w:t>-</w:t>
      </w:r>
      <w:r w:rsidR="00D4224E" w:rsidRPr="009A35B4">
        <w:rPr>
          <w:rFonts w:ascii="Calibri" w:hAnsi="Calibri" w:cs="Calibri"/>
          <w:b/>
          <w:bCs/>
          <w:sz w:val="24"/>
          <w:szCs w:val="24"/>
        </w:rPr>
        <w:t>8:30</w:t>
      </w:r>
      <w:r w:rsidR="009A35B4">
        <w:rPr>
          <w:rFonts w:ascii="Calibri" w:hAnsi="Calibri" w:cs="Calibri"/>
          <w:b/>
          <w:bCs/>
          <w:sz w:val="24"/>
          <w:szCs w:val="24"/>
        </w:rPr>
        <w:t xml:space="preserve"> p.m.</w:t>
      </w:r>
    </w:p>
    <w:p w14:paraId="69B3A4F7" w14:textId="0F3F6F26" w:rsidR="00B2479B" w:rsidRPr="009A35B4" w:rsidRDefault="001311EA" w:rsidP="00793CCF">
      <w:pPr>
        <w:pStyle w:val="Body"/>
        <w:tabs>
          <w:tab w:val="left" w:pos="90"/>
        </w:tabs>
        <w:ind w:left="4320"/>
        <w:rPr>
          <w:rFonts w:ascii="Calibri" w:eastAsia="Times New Roman" w:hAnsi="Calibri" w:cs="Calibri"/>
          <w:bCs/>
          <w:sz w:val="20"/>
          <w:szCs w:val="20"/>
        </w:rPr>
      </w:pPr>
      <w:r w:rsidRPr="009A35B4">
        <w:rPr>
          <w:rFonts w:ascii="Calibri" w:hAnsi="Calibri" w:cs="Calibri"/>
          <w:b/>
          <w:bCs/>
          <w:sz w:val="20"/>
          <w:szCs w:val="20"/>
        </w:rPr>
        <w:t>Sec</w:t>
      </w:r>
      <w:r w:rsidRPr="009A35B4">
        <w:rPr>
          <w:rFonts w:ascii="Calibri" w:hAnsi="Calibri" w:cs="Calibri"/>
          <w:b/>
          <w:bCs/>
          <w:color w:val="auto"/>
          <w:sz w:val="20"/>
          <w:szCs w:val="20"/>
        </w:rPr>
        <w:t>tion:</w:t>
      </w:r>
      <w:r w:rsidRPr="009A35B4">
        <w:rPr>
          <w:rFonts w:ascii="Calibri" w:hAnsi="Calibri" w:cs="Calibri"/>
          <w:bCs/>
          <w:color w:val="auto"/>
          <w:sz w:val="20"/>
          <w:szCs w:val="20"/>
        </w:rPr>
        <w:t xml:space="preserve"> </w:t>
      </w:r>
      <w:r w:rsidR="00D4224E" w:rsidRPr="009A35B4">
        <w:rPr>
          <w:rFonts w:ascii="Calibri" w:hAnsi="Calibri" w:cs="Calibri"/>
          <w:bCs/>
          <w:color w:val="auto"/>
          <w:sz w:val="20"/>
          <w:szCs w:val="20"/>
        </w:rPr>
        <w:t>21672D</w:t>
      </w:r>
    </w:p>
    <w:p w14:paraId="2BCC8B32" w14:textId="0F78D236" w:rsidR="00B2479B" w:rsidRPr="009A35B4" w:rsidRDefault="0068462B" w:rsidP="00BE790F">
      <w:pPr>
        <w:pStyle w:val="Body"/>
        <w:ind w:left="5040" w:hanging="720"/>
        <w:rPr>
          <w:rFonts w:ascii="Calibri" w:eastAsia="Times New Roman" w:hAnsi="Calibri" w:cs="Calibri"/>
          <w:sz w:val="20"/>
          <w:szCs w:val="20"/>
        </w:rPr>
      </w:pPr>
      <w:r w:rsidRPr="009A35B4">
        <w:rPr>
          <w:rFonts w:ascii="Calibri" w:hAnsi="Calibri" w:cs="Calibri"/>
          <w:b/>
          <w:bCs/>
          <w:sz w:val="20"/>
          <w:szCs w:val="20"/>
        </w:rPr>
        <w:t xml:space="preserve">Location: </w:t>
      </w:r>
      <w:r w:rsidR="007F39EB" w:rsidRPr="009A35B4">
        <w:rPr>
          <w:rFonts w:ascii="Calibri" w:hAnsi="Calibri" w:cs="Calibri"/>
          <w:sz w:val="20"/>
          <w:szCs w:val="20"/>
        </w:rPr>
        <w:t>ANN</w:t>
      </w:r>
      <w:r w:rsidR="009A35B4">
        <w:rPr>
          <w:rFonts w:ascii="Calibri" w:hAnsi="Calibri" w:cs="Calibri"/>
          <w:sz w:val="20"/>
          <w:szCs w:val="20"/>
        </w:rPr>
        <w:t xml:space="preserve"> </w:t>
      </w:r>
      <w:r w:rsidR="002271DE" w:rsidRPr="009A35B4">
        <w:rPr>
          <w:rFonts w:ascii="Calibri" w:hAnsi="Calibri" w:cs="Calibri"/>
          <w:sz w:val="20"/>
          <w:szCs w:val="20"/>
        </w:rPr>
        <w:t>405</w:t>
      </w:r>
    </w:p>
    <w:p w14:paraId="6104D37B" w14:textId="77777777" w:rsidR="00B2479B" w:rsidRPr="009A35B4" w:rsidRDefault="00B2479B" w:rsidP="00BE790F">
      <w:pPr>
        <w:pStyle w:val="Body"/>
        <w:ind w:hanging="720"/>
        <w:rPr>
          <w:rFonts w:ascii="Calibri" w:eastAsia="Times New Roman" w:hAnsi="Calibri" w:cs="Calibri"/>
          <w:b/>
          <w:bCs/>
          <w:sz w:val="20"/>
          <w:szCs w:val="20"/>
        </w:rPr>
      </w:pPr>
    </w:p>
    <w:p w14:paraId="1131F91E" w14:textId="2FD568DB" w:rsidR="00793CCF" w:rsidRPr="009A35B4" w:rsidRDefault="0068462B" w:rsidP="00793CCF">
      <w:pPr>
        <w:pStyle w:val="Body"/>
        <w:ind w:left="4320"/>
        <w:rPr>
          <w:rFonts w:ascii="Calibri" w:eastAsia="Times New Roman" w:hAnsi="Calibri" w:cs="Calibri"/>
          <w:b/>
          <w:bCs/>
          <w:sz w:val="24"/>
          <w:szCs w:val="24"/>
        </w:rPr>
      </w:pPr>
      <w:r w:rsidRPr="009A35B4">
        <w:rPr>
          <w:rFonts w:ascii="Calibri" w:hAnsi="Calibri" w:cs="Calibri"/>
          <w:b/>
          <w:bCs/>
          <w:sz w:val="24"/>
          <w:szCs w:val="24"/>
        </w:rPr>
        <w:t xml:space="preserve">Instructor: </w:t>
      </w:r>
      <w:r w:rsidR="00D4224E" w:rsidRPr="009A35B4">
        <w:rPr>
          <w:rFonts w:ascii="Calibri" w:hAnsi="Calibri" w:cs="Calibri"/>
          <w:b/>
          <w:bCs/>
          <w:sz w:val="24"/>
          <w:szCs w:val="24"/>
        </w:rPr>
        <w:t>Ashley Owen</w:t>
      </w:r>
    </w:p>
    <w:p w14:paraId="2A0E7D17" w14:textId="54D06462" w:rsidR="00B2479B" w:rsidRPr="009A35B4" w:rsidRDefault="0068462B" w:rsidP="00793CCF">
      <w:pPr>
        <w:pStyle w:val="Body"/>
        <w:ind w:left="4320"/>
        <w:rPr>
          <w:rFonts w:ascii="Calibri" w:eastAsia="Times New Roman" w:hAnsi="Calibri" w:cs="Calibri"/>
          <w:sz w:val="20"/>
          <w:szCs w:val="20"/>
        </w:rPr>
      </w:pPr>
      <w:r w:rsidRPr="009A35B4">
        <w:rPr>
          <w:rFonts w:ascii="Calibri" w:hAnsi="Calibri" w:cs="Calibri"/>
          <w:b/>
          <w:bCs/>
          <w:sz w:val="20"/>
          <w:szCs w:val="20"/>
        </w:rPr>
        <w:t xml:space="preserve">Office Hours: </w:t>
      </w:r>
      <w:r w:rsidR="00A56796" w:rsidRPr="009A35B4">
        <w:rPr>
          <w:rFonts w:ascii="Calibri" w:hAnsi="Calibri" w:cs="Calibri"/>
          <w:sz w:val="20"/>
          <w:szCs w:val="20"/>
        </w:rPr>
        <w:t>Wednesday</w:t>
      </w:r>
      <w:r w:rsidR="009A35B4">
        <w:rPr>
          <w:rFonts w:ascii="Calibri" w:hAnsi="Calibri" w:cs="Calibri"/>
          <w:sz w:val="20"/>
          <w:szCs w:val="20"/>
        </w:rPr>
        <w:t>s,</w:t>
      </w:r>
      <w:r w:rsidR="00A05A67" w:rsidRPr="009A35B4">
        <w:rPr>
          <w:rFonts w:ascii="Calibri" w:hAnsi="Calibri" w:cs="Calibri"/>
          <w:sz w:val="20"/>
          <w:szCs w:val="20"/>
        </w:rPr>
        <w:t xml:space="preserve"> 8:30-9:30</w:t>
      </w:r>
      <w:r w:rsidR="009A35B4">
        <w:rPr>
          <w:rFonts w:ascii="Calibri" w:hAnsi="Calibri" w:cs="Calibri"/>
          <w:sz w:val="20"/>
          <w:szCs w:val="20"/>
        </w:rPr>
        <w:t xml:space="preserve"> </w:t>
      </w:r>
      <w:r w:rsidR="00A05A67" w:rsidRPr="009A35B4">
        <w:rPr>
          <w:rFonts w:ascii="Calibri" w:hAnsi="Calibri" w:cs="Calibri"/>
          <w:sz w:val="20"/>
          <w:szCs w:val="20"/>
        </w:rPr>
        <w:t>p</w:t>
      </w:r>
      <w:r w:rsidR="009A35B4">
        <w:rPr>
          <w:rFonts w:ascii="Calibri" w:hAnsi="Calibri" w:cs="Calibri"/>
          <w:sz w:val="20"/>
          <w:szCs w:val="20"/>
        </w:rPr>
        <w:t>.</w:t>
      </w:r>
      <w:r w:rsidR="00A05A67" w:rsidRPr="009A35B4">
        <w:rPr>
          <w:rFonts w:ascii="Calibri" w:hAnsi="Calibri" w:cs="Calibri"/>
          <w:sz w:val="20"/>
          <w:szCs w:val="20"/>
        </w:rPr>
        <w:t>m</w:t>
      </w:r>
      <w:r w:rsidR="009A35B4">
        <w:rPr>
          <w:rFonts w:ascii="Calibri" w:hAnsi="Calibri" w:cs="Calibri"/>
          <w:sz w:val="20"/>
          <w:szCs w:val="20"/>
        </w:rPr>
        <w:t>.</w:t>
      </w:r>
      <w:r w:rsidR="00A05A67" w:rsidRPr="009A35B4">
        <w:rPr>
          <w:rFonts w:ascii="Calibri" w:hAnsi="Calibri" w:cs="Calibri"/>
          <w:sz w:val="20"/>
          <w:szCs w:val="20"/>
        </w:rPr>
        <w:t>, or as needed through Zoom</w:t>
      </w:r>
    </w:p>
    <w:p w14:paraId="73EAA064" w14:textId="15E82DE2" w:rsidR="00F61F78" w:rsidRPr="009A35B4" w:rsidRDefault="0068462B" w:rsidP="00F61F78">
      <w:pPr>
        <w:pStyle w:val="Body"/>
        <w:ind w:left="5040" w:hanging="720"/>
        <w:rPr>
          <w:rFonts w:ascii="Calibri" w:hAnsi="Calibri" w:cs="Calibri"/>
          <w:sz w:val="20"/>
          <w:szCs w:val="20"/>
        </w:rPr>
      </w:pPr>
      <w:r w:rsidRPr="009A35B4">
        <w:rPr>
          <w:rFonts w:ascii="Calibri" w:hAnsi="Calibri" w:cs="Calibri"/>
          <w:b/>
          <w:bCs/>
          <w:sz w:val="20"/>
          <w:szCs w:val="20"/>
        </w:rPr>
        <w:t xml:space="preserve">Contact Info: </w:t>
      </w:r>
      <w:r w:rsidR="00D4224E" w:rsidRPr="009A35B4">
        <w:rPr>
          <w:rFonts w:ascii="Calibri" w:hAnsi="Calibri" w:cs="Calibri"/>
          <w:sz w:val="20"/>
          <w:szCs w:val="20"/>
        </w:rPr>
        <w:t>ashleyow@usc.edu</w:t>
      </w:r>
      <w:r w:rsidR="00F61F78" w:rsidRPr="009A35B4">
        <w:rPr>
          <w:rFonts w:ascii="Calibri" w:hAnsi="Calibri" w:cs="Calibri"/>
          <w:sz w:val="20"/>
          <w:szCs w:val="20"/>
        </w:rPr>
        <w:t xml:space="preserve"> </w:t>
      </w:r>
    </w:p>
    <w:p w14:paraId="33FAA289" w14:textId="77777777" w:rsidR="00F61F78" w:rsidRPr="009A35B4" w:rsidRDefault="00F61F78" w:rsidP="004B547E">
      <w:pPr>
        <w:pStyle w:val="Body"/>
        <w:ind w:left="4320"/>
        <w:rPr>
          <w:rFonts w:ascii="Calibri" w:hAnsi="Calibri" w:cs="Calibri"/>
          <w:b/>
          <w:bCs/>
          <w:color w:val="499BC9" w:themeColor="accent1"/>
          <w:sz w:val="24"/>
          <w:szCs w:val="24"/>
        </w:rPr>
      </w:pPr>
    </w:p>
    <w:p w14:paraId="034B0284" w14:textId="77777777" w:rsidR="004B547E" w:rsidRPr="009A35B4" w:rsidRDefault="004B547E" w:rsidP="00D4224E">
      <w:pPr>
        <w:pStyle w:val="Body"/>
        <w:rPr>
          <w:rFonts w:ascii="Calibri" w:hAnsi="Calibri" w:cs="Calibri"/>
          <w:color w:val="489BC9"/>
          <w:sz w:val="20"/>
          <w:szCs w:val="20"/>
        </w:rPr>
      </w:pPr>
    </w:p>
    <w:p w14:paraId="0DD9CDDE" w14:textId="336C292A" w:rsidR="004B547E" w:rsidRPr="009A35B4" w:rsidRDefault="004B547E" w:rsidP="004B547E">
      <w:pPr>
        <w:pStyle w:val="Body"/>
        <w:rPr>
          <w:rFonts w:ascii="Calibri" w:eastAsia="Times New Roman" w:hAnsi="Calibri" w:cs="Calibri"/>
          <w:bCs/>
          <w:sz w:val="24"/>
          <w:szCs w:val="24"/>
        </w:rPr>
      </w:pPr>
      <w:r w:rsidRPr="009A35B4">
        <w:rPr>
          <w:rFonts w:ascii="Calibri" w:hAnsi="Calibri" w:cs="Calibri"/>
          <w:b/>
          <w:bCs/>
          <w:sz w:val="24"/>
          <w:szCs w:val="24"/>
        </w:rPr>
        <w:t>Course Description</w:t>
      </w:r>
    </w:p>
    <w:p w14:paraId="797AA9C0" w14:textId="77777777" w:rsidR="00D4224E" w:rsidRPr="009A35B4" w:rsidRDefault="00D4224E" w:rsidP="00D4224E">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 xml:space="preserve">This class is for the graduate student interested in learning the fundamentals of today’s advertising profession and its role in marketing communications. The foundation of advertising is persuasion: the effort to persuade someone somewhere to do something, usually with respect to a commercial offering.  Because advertising lives and breathes in contemporary culture, it is a discipline in transition, reverberating from the many radical disruptions and transformations in today’s society, due to changes in technology, economic circumstances, and human behavior. </w:t>
      </w:r>
    </w:p>
    <w:p w14:paraId="08401BE5" w14:textId="05DEEECA" w:rsidR="00D4224E" w:rsidRPr="009A35B4" w:rsidRDefault="00D4224E" w:rsidP="00D4224E">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 xml:space="preserve"> </w:t>
      </w:r>
    </w:p>
    <w:p w14:paraId="1E7ADBB0" w14:textId="77777777" w:rsidR="00D4224E" w:rsidRPr="009A35B4" w:rsidRDefault="00D4224E" w:rsidP="00D4224E">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Advertising will be the primary focus of this class; however, we will also address all facets of the Marketing Mix to illustrate how they are integrated and how they each impact how a brand looks and feels and speaks. Emphasis will be placed on understanding the current practice of advertising, including traditional and non-traditional media, digital, experiential, and social media.</w:t>
      </w:r>
    </w:p>
    <w:p w14:paraId="6B62FC24" w14:textId="77777777" w:rsidR="004B547E" w:rsidRPr="009A35B4" w:rsidRDefault="004B547E" w:rsidP="004B547E">
      <w:pPr>
        <w:pStyle w:val="Body"/>
        <w:rPr>
          <w:rFonts w:ascii="Calibri" w:eastAsia="Times New Roman" w:hAnsi="Calibri" w:cs="Calibri"/>
          <w:sz w:val="20"/>
          <w:szCs w:val="20"/>
        </w:rPr>
      </w:pPr>
    </w:p>
    <w:p w14:paraId="4F6FEA16" w14:textId="57740AD8" w:rsidR="004B547E" w:rsidRPr="009A35B4" w:rsidRDefault="00C906D7" w:rsidP="00C906D7">
      <w:pPr>
        <w:pStyle w:val="Body"/>
        <w:rPr>
          <w:rFonts w:ascii="Calibri" w:eastAsia="Times New Roman" w:hAnsi="Calibri" w:cs="Calibri"/>
          <w:sz w:val="24"/>
          <w:szCs w:val="24"/>
        </w:rPr>
      </w:pPr>
      <w:r w:rsidRPr="009A35B4">
        <w:rPr>
          <w:rFonts w:ascii="Calibri" w:hAnsi="Calibri" w:cs="Calibri"/>
          <w:b/>
          <w:bCs/>
          <w:sz w:val="24"/>
          <w:szCs w:val="24"/>
        </w:rPr>
        <w:t>Student Learning Outcomes</w:t>
      </w:r>
    </w:p>
    <w:p w14:paraId="408A40D7" w14:textId="77777777" w:rsidR="00D4224E" w:rsidRPr="009A35B4" w:rsidRDefault="00D4224E" w:rsidP="00D4224E">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PR 599 is designed to provide students with the following outcomes:</w:t>
      </w:r>
    </w:p>
    <w:p w14:paraId="12E64F8D" w14:textId="77777777" w:rsidR="00D4224E" w:rsidRPr="009A35B4" w:rsidRDefault="00D4224E" w:rsidP="00D4224E">
      <w:pPr>
        <w:pStyle w:val="NormalWeb"/>
        <w:spacing w:before="0" w:beforeAutospacing="0" w:after="0" w:afterAutospacing="0"/>
        <w:ind w:left="720" w:hanging="360"/>
        <w:rPr>
          <w:rFonts w:ascii="Calibri" w:hAnsi="Calibri" w:cs="Calibri"/>
          <w:sz w:val="20"/>
          <w:szCs w:val="20"/>
        </w:rPr>
      </w:pPr>
      <w:r w:rsidRPr="009A35B4">
        <w:rPr>
          <w:rFonts w:ascii="Calibri" w:hAnsi="Calibri" w:cs="Calibri"/>
          <w:color w:val="000000"/>
          <w:sz w:val="20"/>
          <w:szCs w:val="20"/>
        </w:rPr>
        <w:t xml:space="preserve">1) </w:t>
      </w:r>
      <w:r w:rsidRPr="009A35B4">
        <w:rPr>
          <w:rStyle w:val="apple-tab-span"/>
          <w:rFonts w:ascii="Calibri" w:hAnsi="Calibri" w:cs="Calibri"/>
          <w:color w:val="000000"/>
          <w:sz w:val="20"/>
          <w:szCs w:val="20"/>
        </w:rPr>
        <w:tab/>
      </w:r>
      <w:r w:rsidRPr="009A35B4">
        <w:rPr>
          <w:rFonts w:ascii="Calibri" w:hAnsi="Calibri" w:cs="Calibri"/>
          <w:color w:val="000000"/>
          <w:sz w:val="20"/>
          <w:szCs w:val="20"/>
        </w:rPr>
        <w:t xml:space="preserve">An understanding, at the macro level, of the advertising industry and how advertising agencies operate. </w:t>
      </w:r>
    </w:p>
    <w:p w14:paraId="288686BA" w14:textId="77777777" w:rsidR="00D4224E" w:rsidRPr="009A35B4" w:rsidRDefault="00D4224E" w:rsidP="00D4224E">
      <w:pPr>
        <w:pStyle w:val="NormalWeb"/>
        <w:spacing w:before="0" w:beforeAutospacing="0" w:after="0" w:afterAutospacing="0"/>
        <w:ind w:left="720" w:hanging="360"/>
        <w:rPr>
          <w:rFonts w:ascii="Calibri" w:hAnsi="Calibri" w:cs="Calibri"/>
          <w:sz w:val="20"/>
          <w:szCs w:val="20"/>
        </w:rPr>
      </w:pPr>
      <w:r w:rsidRPr="009A35B4">
        <w:rPr>
          <w:rFonts w:ascii="Calibri" w:hAnsi="Calibri" w:cs="Calibri"/>
          <w:color w:val="000000"/>
          <w:sz w:val="20"/>
          <w:szCs w:val="20"/>
        </w:rPr>
        <w:t xml:space="preserve">2) </w:t>
      </w:r>
      <w:r w:rsidRPr="009A35B4">
        <w:rPr>
          <w:rStyle w:val="apple-tab-span"/>
          <w:rFonts w:ascii="Calibri" w:hAnsi="Calibri" w:cs="Calibri"/>
          <w:color w:val="000000"/>
          <w:sz w:val="20"/>
          <w:szCs w:val="20"/>
        </w:rPr>
        <w:tab/>
      </w:r>
      <w:r w:rsidRPr="009A35B4">
        <w:rPr>
          <w:rFonts w:ascii="Calibri" w:hAnsi="Calibri" w:cs="Calibri"/>
          <w:color w:val="000000"/>
          <w:sz w:val="20"/>
          <w:szCs w:val="20"/>
        </w:rPr>
        <w:t>The ability to develop a strategic insight, build a brand positioning and manifest that in advertising that is relevant and effective in a diverse world.</w:t>
      </w:r>
    </w:p>
    <w:p w14:paraId="4BEB5161" w14:textId="77777777" w:rsidR="00D4224E" w:rsidRPr="009A35B4" w:rsidRDefault="00D4224E" w:rsidP="00D4224E">
      <w:pPr>
        <w:pStyle w:val="NormalWeb"/>
        <w:spacing w:before="0" w:beforeAutospacing="0" w:after="0" w:afterAutospacing="0"/>
        <w:ind w:left="720" w:hanging="360"/>
        <w:rPr>
          <w:rFonts w:ascii="Calibri" w:hAnsi="Calibri" w:cs="Calibri"/>
          <w:sz w:val="20"/>
          <w:szCs w:val="20"/>
        </w:rPr>
      </w:pPr>
      <w:r w:rsidRPr="009A35B4">
        <w:rPr>
          <w:rFonts w:ascii="Calibri" w:hAnsi="Calibri" w:cs="Calibri"/>
          <w:color w:val="000000"/>
          <w:sz w:val="20"/>
          <w:szCs w:val="20"/>
        </w:rPr>
        <w:t xml:space="preserve">3) </w:t>
      </w:r>
      <w:r w:rsidRPr="009A35B4">
        <w:rPr>
          <w:rStyle w:val="apple-tab-span"/>
          <w:rFonts w:ascii="Calibri" w:hAnsi="Calibri" w:cs="Calibri"/>
          <w:color w:val="000000"/>
          <w:sz w:val="20"/>
          <w:szCs w:val="20"/>
        </w:rPr>
        <w:tab/>
      </w:r>
      <w:r w:rsidRPr="009A35B4">
        <w:rPr>
          <w:rFonts w:ascii="Calibri" w:hAnsi="Calibri" w:cs="Calibri"/>
          <w:color w:val="000000"/>
          <w:sz w:val="20"/>
          <w:szCs w:val="20"/>
        </w:rPr>
        <w:t>A foundational understanding of the media landscape including how media is planned, purchased and sold.</w:t>
      </w:r>
    </w:p>
    <w:p w14:paraId="1D9DDED7" w14:textId="77777777" w:rsidR="00D4224E" w:rsidRPr="009A35B4" w:rsidRDefault="00D4224E" w:rsidP="00D4224E">
      <w:pPr>
        <w:pStyle w:val="NormalWeb"/>
        <w:spacing w:before="0" w:beforeAutospacing="0" w:after="0" w:afterAutospacing="0"/>
        <w:ind w:left="720" w:hanging="360"/>
        <w:rPr>
          <w:rFonts w:ascii="Calibri" w:hAnsi="Calibri" w:cs="Calibri"/>
          <w:sz w:val="20"/>
          <w:szCs w:val="20"/>
        </w:rPr>
      </w:pPr>
      <w:r w:rsidRPr="009A35B4">
        <w:rPr>
          <w:rFonts w:ascii="Calibri" w:hAnsi="Calibri" w:cs="Calibri"/>
          <w:color w:val="000000"/>
          <w:sz w:val="20"/>
          <w:szCs w:val="20"/>
        </w:rPr>
        <w:t xml:space="preserve">4) </w:t>
      </w:r>
      <w:r w:rsidRPr="009A35B4">
        <w:rPr>
          <w:rStyle w:val="apple-tab-span"/>
          <w:rFonts w:ascii="Calibri" w:hAnsi="Calibri" w:cs="Calibri"/>
          <w:color w:val="000000"/>
          <w:sz w:val="20"/>
          <w:szCs w:val="20"/>
        </w:rPr>
        <w:tab/>
      </w:r>
      <w:r w:rsidRPr="009A35B4">
        <w:rPr>
          <w:rFonts w:ascii="Calibri" w:hAnsi="Calibri" w:cs="Calibri"/>
          <w:color w:val="000000"/>
          <w:sz w:val="20"/>
          <w:szCs w:val="20"/>
        </w:rPr>
        <w:t xml:space="preserve">An understanding of how the key components of advertising (Account Management, Strategy, Research, Creative, Media, Production, Digital, and Social Media) work together to build a brand. </w:t>
      </w:r>
    </w:p>
    <w:p w14:paraId="4C7AA776" w14:textId="77777777" w:rsidR="00D4224E" w:rsidRPr="009A35B4" w:rsidRDefault="00D4224E" w:rsidP="00D4224E">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 xml:space="preserve"> </w:t>
      </w:r>
    </w:p>
    <w:p w14:paraId="18772D0A" w14:textId="77777777" w:rsidR="00D4224E" w:rsidRPr="009A35B4" w:rsidRDefault="00D4224E" w:rsidP="00D4224E">
      <w:pPr>
        <w:rPr>
          <w:rFonts w:ascii="Calibri" w:hAnsi="Calibri" w:cs="Calibri"/>
          <w:sz w:val="20"/>
          <w:szCs w:val="20"/>
        </w:rPr>
      </w:pPr>
      <w:r w:rsidRPr="009A35B4">
        <w:rPr>
          <w:rFonts w:ascii="Calibri" w:hAnsi="Calibri" w:cs="Calibri"/>
          <w:color w:val="000000"/>
          <w:sz w:val="20"/>
          <w:szCs w:val="20"/>
        </w:rPr>
        <w:t>At the end of the course, students will have had the opportunity to function as part of an agency team, working to develop a new campaign for an advertiser’s product or service.  The teams will perform the functions an agency would engage in to develop work for a client or potential client.  Each student will be exposed to the various disciplines in a way that provides practical application of the roles found in an agency.</w:t>
      </w:r>
    </w:p>
    <w:p w14:paraId="32ABBD4C" w14:textId="77777777" w:rsidR="00A702B7" w:rsidRPr="009A35B4" w:rsidRDefault="00A702B7" w:rsidP="00A702B7">
      <w:pPr>
        <w:pStyle w:val="Body"/>
        <w:rPr>
          <w:rFonts w:ascii="Calibri" w:eastAsia="Times New Roman" w:hAnsi="Calibri" w:cs="Calibri"/>
          <w:color w:val="7030A0"/>
          <w:sz w:val="20"/>
          <w:szCs w:val="20"/>
        </w:rPr>
      </w:pPr>
    </w:p>
    <w:p w14:paraId="5CC2A330" w14:textId="2EA35A4A" w:rsidR="00A702B7" w:rsidRPr="009A35B4" w:rsidRDefault="00A702B7" w:rsidP="00A702B7">
      <w:pPr>
        <w:pStyle w:val="Body"/>
        <w:rPr>
          <w:rFonts w:ascii="Calibri" w:eastAsia="Times New Roman" w:hAnsi="Calibri" w:cs="Calibri"/>
          <w:b/>
          <w:color w:val="auto"/>
          <w:sz w:val="24"/>
          <w:szCs w:val="24"/>
        </w:rPr>
      </w:pPr>
      <w:r w:rsidRPr="009A35B4">
        <w:rPr>
          <w:rFonts w:ascii="Calibri" w:eastAsia="Times New Roman" w:hAnsi="Calibri" w:cs="Calibri"/>
          <w:b/>
          <w:color w:val="auto"/>
          <w:sz w:val="24"/>
          <w:szCs w:val="24"/>
        </w:rPr>
        <w:t>Course Notes</w:t>
      </w:r>
    </w:p>
    <w:p w14:paraId="43E6C05D" w14:textId="0A9330F5" w:rsidR="00600BD8" w:rsidRPr="009A35B4" w:rsidRDefault="00600BD8" w:rsidP="00600BD8">
      <w:pPr>
        <w:pStyle w:val="Body"/>
        <w:rPr>
          <w:rFonts w:ascii="Calibri" w:eastAsia="Times New Roman" w:hAnsi="Calibri" w:cs="Calibri"/>
          <w:color w:val="000000" w:themeColor="text1"/>
          <w:sz w:val="20"/>
          <w:szCs w:val="20"/>
        </w:rPr>
      </w:pPr>
      <w:r w:rsidRPr="009A35B4">
        <w:rPr>
          <w:rFonts w:ascii="Calibri" w:hAnsi="Calibri" w:cs="Calibri"/>
          <w:bCs/>
          <w:color w:val="000000" w:themeColor="text1"/>
          <w:sz w:val="20"/>
          <w:szCs w:val="20"/>
        </w:rPr>
        <w:t>Copies of</w:t>
      </w:r>
      <w:r w:rsidRPr="009A35B4">
        <w:rPr>
          <w:rFonts w:ascii="Calibri" w:eastAsia="Times New Roman" w:hAnsi="Calibri" w:cs="Calibri"/>
          <w:color w:val="000000" w:themeColor="text1"/>
          <w:sz w:val="20"/>
          <w:szCs w:val="20"/>
        </w:rPr>
        <w:t xml:space="preserve"> professor lecture slides and other key class information will be posted on Blackboard. Guest Lecture slides will not be available outside of attending class.</w:t>
      </w:r>
      <w:r w:rsidR="00CB24A6" w:rsidRPr="009A35B4">
        <w:rPr>
          <w:rFonts w:ascii="Calibri" w:eastAsia="Times New Roman" w:hAnsi="Calibri" w:cs="Calibri"/>
          <w:color w:val="000000" w:themeColor="text1"/>
          <w:sz w:val="20"/>
          <w:szCs w:val="20"/>
        </w:rPr>
        <w:t xml:space="preserve"> Students are expected to regularly check Blackboard and their </w:t>
      </w:r>
      <w:r w:rsidR="00D001E6" w:rsidRPr="009A35B4">
        <w:rPr>
          <w:rFonts w:ascii="Calibri" w:eastAsia="Times New Roman" w:hAnsi="Calibri" w:cs="Calibri"/>
          <w:color w:val="000000" w:themeColor="text1"/>
          <w:sz w:val="20"/>
          <w:szCs w:val="20"/>
        </w:rPr>
        <w:t xml:space="preserve">USC email for information and updates regarding class and assignments. </w:t>
      </w:r>
    </w:p>
    <w:p w14:paraId="62F68310" w14:textId="260EF872" w:rsidR="00CB3EB3" w:rsidRPr="009A35B4" w:rsidRDefault="00CB3EB3" w:rsidP="00600BD8">
      <w:pPr>
        <w:pStyle w:val="Body"/>
        <w:rPr>
          <w:rFonts w:ascii="Calibri" w:eastAsia="Times New Roman" w:hAnsi="Calibri" w:cs="Calibri"/>
          <w:color w:val="000000" w:themeColor="text1"/>
          <w:sz w:val="20"/>
          <w:szCs w:val="20"/>
        </w:rPr>
      </w:pPr>
    </w:p>
    <w:p w14:paraId="275DFC04" w14:textId="58D4468A" w:rsidR="00CB3EB3" w:rsidRPr="009A35B4" w:rsidRDefault="00CB3EB3" w:rsidP="00600BD8">
      <w:pPr>
        <w:pStyle w:val="Body"/>
        <w:rPr>
          <w:rFonts w:ascii="Calibri" w:eastAsia="Times New Roman" w:hAnsi="Calibri" w:cs="Calibri"/>
          <w:color w:val="000000" w:themeColor="text1"/>
          <w:sz w:val="20"/>
          <w:szCs w:val="20"/>
        </w:rPr>
      </w:pPr>
      <w:r w:rsidRPr="009A35B4">
        <w:rPr>
          <w:rFonts w:ascii="Calibri" w:eastAsia="Times New Roman" w:hAnsi="Calibri" w:cs="Calibri"/>
          <w:color w:val="000000" w:themeColor="text1"/>
          <w:sz w:val="20"/>
          <w:szCs w:val="20"/>
        </w:rPr>
        <w:t>This course has been designed to transition to fully online, should the need arise due to local, state or federal guidelines. In the event that the delivery method is altered, please be assured that the learning goals and outcomes of the course will not change; however, some aspects of the course will change in terms of the mode of delivery, participation and testing methods.</w:t>
      </w:r>
    </w:p>
    <w:p w14:paraId="6C2E50C5" w14:textId="77777777" w:rsidR="004B547E" w:rsidRPr="009A35B4" w:rsidRDefault="004B547E" w:rsidP="004B547E">
      <w:pPr>
        <w:pStyle w:val="Body"/>
        <w:rPr>
          <w:rFonts w:ascii="Calibri" w:eastAsia="Times New Roman" w:hAnsi="Calibri" w:cs="Calibri"/>
          <w:sz w:val="20"/>
          <w:szCs w:val="20"/>
        </w:rPr>
      </w:pPr>
    </w:p>
    <w:p w14:paraId="4F656E34" w14:textId="4BCB9875" w:rsidR="0036417D" w:rsidRPr="009A35B4" w:rsidRDefault="0036417D" w:rsidP="0036417D">
      <w:pPr>
        <w:pStyle w:val="Body"/>
        <w:rPr>
          <w:rFonts w:ascii="Calibri" w:hAnsi="Calibri" w:cs="Calibri"/>
          <w:b/>
          <w:bCs/>
          <w:sz w:val="24"/>
          <w:szCs w:val="24"/>
        </w:rPr>
      </w:pPr>
      <w:r w:rsidRPr="009A35B4">
        <w:rPr>
          <w:rFonts w:ascii="Calibri" w:hAnsi="Calibri" w:cs="Calibri"/>
          <w:b/>
          <w:bCs/>
          <w:sz w:val="24"/>
          <w:szCs w:val="24"/>
        </w:rPr>
        <w:lastRenderedPageBreak/>
        <w:t xml:space="preserve">Description and Assessment of Assignments </w:t>
      </w:r>
    </w:p>
    <w:p w14:paraId="7980A771" w14:textId="4DF3E9EA" w:rsidR="006C64C2" w:rsidRPr="009A35B4" w:rsidRDefault="006C64C2" w:rsidP="006C64C2">
      <w:pPr>
        <w:pStyle w:val="Body"/>
        <w:rPr>
          <w:rFonts w:ascii="Calibri" w:hAnsi="Calibri" w:cs="Calibri"/>
          <w:color w:val="000000" w:themeColor="text1"/>
          <w:sz w:val="20"/>
          <w:szCs w:val="20"/>
        </w:rPr>
      </w:pPr>
      <w:r w:rsidRPr="009A35B4">
        <w:rPr>
          <w:rFonts w:ascii="Calibri" w:hAnsi="Calibri" w:cs="Calibri"/>
          <w:color w:val="000000" w:themeColor="text1"/>
          <w:sz w:val="20"/>
          <w:szCs w:val="20"/>
        </w:rPr>
        <w:t xml:space="preserve">There will be (5) homework assignments.  Assignments are due, uploaded to Blackboard by the </w:t>
      </w:r>
      <w:r w:rsidR="00B5661C" w:rsidRPr="009A35B4">
        <w:rPr>
          <w:rFonts w:ascii="Calibri" w:hAnsi="Calibri" w:cs="Calibri"/>
          <w:color w:val="000000" w:themeColor="text1"/>
          <w:sz w:val="20"/>
          <w:szCs w:val="20"/>
        </w:rPr>
        <w:t xml:space="preserve">start of the </w:t>
      </w:r>
      <w:r w:rsidRPr="009A35B4">
        <w:rPr>
          <w:rFonts w:ascii="Calibri" w:hAnsi="Calibri" w:cs="Calibri"/>
          <w:color w:val="000000" w:themeColor="text1"/>
          <w:sz w:val="20"/>
          <w:szCs w:val="20"/>
        </w:rPr>
        <w:t xml:space="preserve">following class unless noted on the syllabus or otherwise during class. Late assignments will not be accepted.  Assignments must be typed, and some will require laying out photos into documents. Importance will be placed on grammar, spelling and writing ability. </w:t>
      </w:r>
      <w:r w:rsidRPr="009A35B4">
        <w:rPr>
          <w:rFonts w:ascii="Calibri" w:hAnsi="Calibri" w:cs="Calibri"/>
          <w:color w:val="000000" w:themeColor="text1"/>
          <w:sz w:val="20"/>
          <w:szCs w:val="20"/>
          <w:u w:val="single"/>
        </w:rPr>
        <w:t>Brevity and language discipline is valued in the advertising field – assignments should not exceed the limits outlined in the syllabus</w:t>
      </w:r>
      <w:r w:rsidRPr="009A35B4">
        <w:rPr>
          <w:rFonts w:ascii="Calibri" w:hAnsi="Calibri" w:cs="Calibri"/>
          <w:color w:val="000000" w:themeColor="text1"/>
          <w:sz w:val="20"/>
          <w:szCs w:val="20"/>
        </w:rPr>
        <w:t xml:space="preserve">. Analysis of TV, radio digital, social media or outdoor advertising must include a detailed written description of the ad (a link to the spot should be included when possible). The magazine, newspaper, television program, or web site in which the ad was found should also be cited.  You should be prepared to discuss your assignment in class on the day that it is due.  In some cases, group review with classmates will precede the final delivery of class assignments for grading. </w:t>
      </w:r>
    </w:p>
    <w:p w14:paraId="37A2CCB7" w14:textId="77777777" w:rsidR="006C64C2" w:rsidRPr="009A35B4" w:rsidRDefault="006C64C2" w:rsidP="006C64C2">
      <w:pPr>
        <w:pStyle w:val="Body"/>
        <w:rPr>
          <w:rFonts w:ascii="Calibri" w:hAnsi="Calibri" w:cs="Calibri"/>
          <w:color w:val="000000" w:themeColor="text1"/>
          <w:sz w:val="20"/>
          <w:szCs w:val="20"/>
        </w:rPr>
      </w:pPr>
    </w:p>
    <w:p w14:paraId="51F6D980" w14:textId="0A4B40C5" w:rsidR="006C64C2" w:rsidRPr="009A35B4" w:rsidRDefault="006C64C2" w:rsidP="006C64C2">
      <w:pPr>
        <w:pStyle w:val="NormalWeb"/>
        <w:spacing w:before="0" w:beforeAutospacing="0" w:after="0" w:afterAutospacing="0"/>
        <w:rPr>
          <w:rFonts w:ascii="Calibri" w:hAnsi="Calibri" w:cs="Calibri"/>
        </w:rPr>
      </w:pPr>
      <w:r w:rsidRPr="009A35B4">
        <w:rPr>
          <w:rFonts w:ascii="Calibri" w:hAnsi="Calibri" w:cs="Calibri"/>
          <w:b/>
          <w:bCs/>
          <w:color w:val="000000"/>
        </w:rPr>
        <w:t>a.</w:t>
      </w:r>
      <w:r w:rsidRPr="009A35B4">
        <w:rPr>
          <w:rFonts w:ascii="Calibri" w:hAnsi="Calibri" w:cs="Calibri"/>
          <w:color w:val="000000"/>
        </w:rPr>
        <w:t xml:space="preserve">    </w:t>
      </w:r>
      <w:r w:rsidRPr="009A35B4">
        <w:rPr>
          <w:rFonts w:ascii="Calibri" w:hAnsi="Calibri" w:cs="Calibri"/>
          <w:b/>
          <w:bCs/>
          <w:color w:val="000000"/>
        </w:rPr>
        <w:t>Advertising case study presentations</w:t>
      </w:r>
    </w:p>
    <w:p w14:paraId="0602F4DF" w14:textId="77777777" w:rsidR="006C64C2" w:rsidRPr="009A35B4" w:rsidRDefault="006C64C2" w:rsidP="006C64C2">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 xml:space="preserve">Students are required to present one case study of a </w:t>
      </w:r>
      <w:r w:rsidRPr="009A35B4">
        <w:rPr>
          <w:rFonts w:ascii="Calibri" w:hAnsi="Calibri" w:cs="Calibri"/>
          <w:color w:val="000000"/>
          <w:sz w:val="20"/>
          <w:szCs w:val="20"/>
          <w:u w:val="single"/>
        </w:rPr>
        <w:t>current</w:t>
      </w:r>
      <w:r w:rsidRPr="009A35B4">
        <w:rPr>
          <w:rFonts w:ascii="Calibri" w:hAnsi="Calibri" w:cs="Calibri"/>
          <w:color w:val="000000"/>
          <w:sz w:val="20"/>
          <w:szCs w:val="20"/>
        </w:rPr>
        <w:t xml:space="preserve"> ad campaign they feel is particularly persuasive during the course of the semester, including their personal rationale for the success of the effort. Additionally, it is expected that all students keep up to date on current industry events, as students will be chosen at random in class to discuss the current event topic of their choosing. Presentations will count towards your participation grade.</w:t>
      </w:r>
    </w:p>
    <w:p w14:paraId="3A78BBAB" w14:textId="77777777" w:rsidR="006C64C2" w:rsidRPr="009A35B4" w:rsidRDefault="006C64C2" w:rsidP="006C64C2">
      <w:pPr>
        <w:pStyle w:val="NormalWeb"/>
        <w:spacing w:before="0" w:beforeAutospacing="0" w:after="0" w:afterAutospacing="0"/>
        <w:ind w:left="720"/>
        <w:rPr>
          <w:rFonts w:ascii="Calibri" w:hAnsi="Calibri" w:cs="Calibri"/>
          <w:sz w:val="20"/>
          <w:szCs w:val="20"/>
        </w:rPr>
      </w:pPr>
      <w:r w:rsidRPr="009A35B4">
        <w:rPr>
          <w:rFonts w:ascii="Calibri" w:hAnsi="Calibri" w:cs="Calibri"/>
          <w:b/>
          <w:bCs/>
          <w:color w:val="000000"/>
          <w:sz w:val="20"/>
          <w:szCs w:val="20"/>
        </w:rPr>
        <w:t xml:space="preserve"> </w:t>
      </w:r>
    </w:p>
    <w:p w14:paraId="3F76E5F8" w14:textId="040071C7" w:rsidR="006C64C2" w:rsidRPr="009A35B4" w:rsidRDefault="006C64C2" w:rsidP="006C64C2">
      <w:pPr>
        <w:pStyle w:val="NormalWeb"/>
        <w:spacing w:before="0" w:beforeAutospacing="0" w:after="0" w:afterAutospacing="0"/>
        <w:rPr>
          <w:rFonts w:ascii="Calibri" w:hAnsi="Calibri" w:cs="Calibri"/>
        </w:rPr>
      </w:pPr>
      <w:r w:rsidRPr="009A35B4">
        <w:rPr>
          <w:rFonts w:ascii="Calibri" w:hAnsi="Calibri" w:cs="Calibri"/>
          <w:b/>
          <w:bCs/>
          <w:color w:val="000000"/>
        </w:rPr>
        <w:t>b.</w:t>
      </w:r>
      <w:r w:rsidRPr="009A35B4">
        <w:rPr>
          <w:rFonts w:ascii="Calibri" w:hAnsi="Calibri" w:cs="Calibri"/>
          <w:color w:val="000000"/>
        </w:rPr>
        <w:t xml:space="preserve">     </w:t>
      </w:r>
      <w:r w:rsidRPr="009A35B4">
        <w:rPr>
          <w:rFonts w:ascii="Calibri" w:hAnsi="Calibri" w:cs="Calibri"/>
          <w:b/>
          <w:bCs/>
          <w:color w:val="000000"/>
        </w:rPr>
        <w:t>Reading</w:t>
      </w:r>
    </w:p>
    <w:p w14:paraId="4F612D97" w14:textId="48D76505" w:rsidR="006C64C2" w:rsidRPr="009A35B4" w:rsidRDefault="006C64C2" w:rsidP="006C64C2">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If reading appears on the syllabus it is expected that the reading will be completed prior to that class’s meeting.  Supplemental industry articles may be sent via email during the week. Discussion of readings will count towards your participation grade.</w:t>
      </w:r>
    </w:p>
    <w:p w14:paraId="5E1ED32B" w14:textId="77777777" w:rsidR="006C64C2" w:rsidRPr="009A35B4" w:rsidRDefault="006C64C2" w:rsidP="006C64C2">
      <w:pPr>
        <w:pStyle w:val="NormalWeb"/>
        <w:spacing w:before="0" w:beforeAutospacing="0" w:after="0" w:afterAutospacing="0"/>
        <w:ind w:left="720"/>
        <w:rPr>
          <w:rFonts w:ascii="Calibri" w:hAnsi="Calibri" w:cs="Calibri"/>
          <w:sz w:val="20"/>
          <w:szCs w:val="20"/>
        </w:rPr>
      </w:pPr>
      <w:r w:rsidRPr="009A35B4">
        <w:rPr>
          <w:rFonts w:ascii="Calibri" w:hAnsi="Calibri" w:cs="Calibri"/>
          <w:color w:val="000000"/>
          <w:sz w:val="20"/>
          <w:szCs w:val="20"/>
        </w:rPr>
        <w:t xml:space="preserve"> </w:t>
      </w:r>
    </w:p>
    <w:p w14:paraId="66344865" w14:textId="20199937" w:rsidR="006C64C2" w:rsidRPr="009A35B4" w:rsidRDefault="006C64C2" w:rsidP="006C64C2">
      <w:pPr>
        <w:pStyle w:val="NormalWeb"/>
        <w:spacing w:before="0" w:beforeAutospacing="0" w:after="0" w:afterAutospacing="0"/>
        <w:rPr>
          <w:rFonts w:ascii="Calibri" w:hAnsi="Calibri" w:cs="Calibri"/>
        </w:rPr>
      </w:pPr>
      <w:r w:rsidRPr="009A35B4">
        <w:rPr>
          <w:rFonts w:ascii="Calibri" w:hAnsi="Calibri" w:cs="Calibri"/>
          <w:b/>
          <w:bCs/>
          <w:color w:val="000000"/>
        </w:rPr>
        <w:t>c.</w:t>
      </w:r>
      <w:r w:rsidRPr="009A35B4">
        <w:rPr>
          <w:rFonts w:ascii="Calibri" w:hAnsi="Calibri" w:cs="Calibri"/>
          <w:color w:val="000000"/>
        </w:rPr>
        <w:t xml:space="preserve">     </w:t>
      </w:r>
      <w:r w:rsidRPr="009A35B4">
        <w:rPr>
          <w:rFonts w:ascii="Calibri" w:hAnsi="Calibri" w:cs="Calibri"/>
          <w:b/>
          <w:bCs/>
          <w:color w:val="000000"/>
        </w:rPr>
        <w:t>In-Class Assignments</w:t>
      </w:r>
    </w:p>
    <w:p w14:paraId="7ECA3CA7" w14:textId="77777777" w:rsidR="006C64C2" w:rsidRPr="009A35B4" w:rsidRDefault="006C64C2" w:rsidP="006C64C2">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In-Class assignments will encompass lecture and reading material as related to real world case studies.  They cannot be made up without prior arrangement.</w:t>
      </w:r>
    </w:p>
    <w:p w14:paraId="2F85DD70" w14:textId="77777777" w:rsidR="006C64C2" w:rsidRPr="009A35B4" w:rsidRDefault="006C64C2" w:rsidP="006C64C2">
      <w:pPr>
        <w:pStyle w:val="NormalWeb"/>
        <w:spacing w:before="0" w:beforeAutospacing="0" w:after="0" w:afterAutospacing="0"/>
        <w:rPr>
          <w:rFonts w:ascii="Calibri" w:hAnsi="Calibri" w:cs="Calibri"/>
          <w:b/>
          <w:bCs/>
          <w:color w:val="000000"/>
        </w:rPr>
      </w:pPr>
    </w:p>
    <w:p w14:paraId="5EBF138C" w14:textId="1117961F" w:rsidR="006C64C2" w:rsidRPr="009A35B4" w:rsidRDefault="006C64C2" w:rsidP="006C64C2">
      <w:pPr>
        <w:pStyle w:val="NormalWeb"/>
        <w:spacing w:before="0" w:beforeAutospacing="0" w:after="0" w:afterAutospacing="0"/>
        <w:rPr>
          <w:rFonts w:ascii="Calibri" w:hAnsi="Calibri" w:cs="Calibri"/>
        </w:rPr>
      </w:pPr>
      <w:r w:rsidRPr="009A35B4">
        <w:rPr>
          <w:rFonts w:ascii="Calibri" w:hAnsi="Calibri" w:cs="Calibri"/>
          <w:b/>
          <w:bCs/>
          <w:color w:val="000000"/>
        </w:rPr>
        <w:t>d.</w:t>
      </w:r>
      <w:r w:rsidRPr="009A35B4">
        <w:rPr>
          <w:rFonts w:ascii="Calibri" w:hAnsi="Calibri" w:cs="Calibri"/>
          <w:color w:val="000000"/>
        </w:rPr>
        <w:t xml:space="preserve">    </w:t>
      </w:r>
      <w:r w:rsidRPr="009A35B4">
        <w:rPr>
          <w:rFonts w:ascii="Calibri" w:hAnsi="Calibri" w:cs="Calibri"/>
          <w:b/>
          <w:bCs/>
          <w:color w:val="000000"/>
        </w:rPr>
        <w:t>Midterm Presentations</w:t>
      </w:r>
    </w:p>
    <w:p w14:paraId="635DBE8B" w14:textId="77777777" w:rsidR="006C64C2" w:rsidRPr="009A35B4" w:rsidRDefault="006C64C2" w:rsidP="006C64C2">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The Midterm will consist of a short in-class presentation, accompanied by a deck. It will serve as practice for the final group project.</w:t>
      </w:r>
    </w:p>
    <w:p w14:paraId="1E63CECA" w14:textId="77777777" w:rsidR="006C64C2" w:rsidRPr="009A35B4" w:rsidRDefault="006C64C2" w:rsidP="006C64C2">
      <w:pPr>
        <w:pStyle w:val="NormalWeb"/>
        <w:spacing w:before="0" w:beforeAutospacing="0" w:after="0" w:afterAutospacing="0"/>
        <w:rPr>
          <w:rFonts w:ascii="Calibri" w:hAnsi="Calibri" w:cs="Calibri"/>
          <w:b/>
          <w:bCs/>
          <w:color w:val="000000"/>
          <w:sz w:val="20"/>
          <w:szCs w:val="20"/>
        </w:rPr>
      </w:pPr>
    </w:p>
    <w:p w14:paraId="1782A5CE" w14:textId="50E6CD25" w:rsidR="006C64C2" w:rsidRPr="009A35B4" w:rsidRDefault="006C64C2" w:rsidP="006C64C2">
      <w:pPr>
        <w:pStyle w:val="NormalWeb"/>
        <w:spacing w:before="0" w:beforeAutospacing="0" w:after="0" w:afterAutospacing="0"/>
        <w:rPr>
          <w:rFonts w:ascii="Calibri" w:hAnsi="Calibri" w:cs="Calibri"/>
          <w:b/>
          <w:bCs/>
          <w:color w:val="000000"/>
        </w:rPr>
      </w:pPr>
      <w:r w:rsidRPr="009A35B4">
        <w:rPr>
          <w:rFonts w:ascii="Calibri" w:hAnsi="Calibri" w:cs="Calibri"/>
          <w:b/>
          <w:bCs/>
          <w:color w:val="000000"/>
        </w:rPr>
        <w:t>e. Final Group Project</w:t>
      </w:r>
    </w:p>
    <w:p w14:paraId="4CCC5F2A" w14:textId="0E533F34" w:rsidR="006448A7" w:rsidRPr="009A35B4" w:rsidRDefault="006C64C2" w:rsidP="006C64C2">
      <w:pPr>
        <w:pStyle w:val="NormalWeb"/>
        <w:spacing w:before="0" w:beforeAutospacing="0" w:after="0" w:afterAutospacing="0"/>
        <w:rPr>
          <w:rFonts w:ascii="Calibri" w:hAnsi="Calibri" w:cs="Calibri"/>
          <w:color w:val="000000"/>
          <w:sz w:val="20"/>
          <w:szCs w:val="20"/>
          <w:u w:val="single"/>
        </w:rPr>
      </w:pPr>
      <w:r w:rsidRPr="009A35B4">
        <w:rPr>
          <w:rFonts w:ascii="Calibri" w:hAnsi="Calibri" w:cs="Calibri"/>
          <w:color w:val="000000"/>
          <w:sz w:val="20"/>
          <w:szCs w:val="20"/>
        </w:rPr>
        <w:t xml:space="preserve">The Final Project will be a culmination of all that has been covered in the course.  The class will be broken up into groups, each acting as an agency pitching a piece of business.  You will be provided with a brand and a basic brief that will outline the parameters and expectations for the pitch, basic background information and other information.  Each group will then be expected to research the brand, create a strategy, concept the ad campaign, determine what media to use and when, and present an integrated campaign to the class.  A briefing document encompassing all aspects of the pitch is to be shared in class, and all accompanying materials will be available for review on Blackboard.  Times of group presentations will be determined closer to the Final Project date, but will happen at or near class start time.  No project decks will be accepted late.  Groups will be given approximately 20 minutes to present their ideas. Your grade will be based on strategy, critical thinking, creativity, presentation storytelling, and quality of the leave behind deck. Additionally, </w:t>
      </w:r>
      <w:r w:rsidRPr="009A35B4">
        <w:rPr>
          <w:rFonts w:ascii="Calibri" w:hAnsi="Calibri" w:cs="Calibri"/>
          <w:color w:val="000000"/>
          <w:sz w:val="20"/>
          <w:szCs w:val="20"/>
          <w:u w:val="single"/>
        </w:rPr>
        <w:t>20% of an individual's Final Group Project grade will be based on a group evaluation form where group members evaluate each person’s contributions.</w:t>
      </w:r>
    </w:p>
    <w:p w14:paraId="2AAC5FDF" w14:textId="31E6A768" w:rsidR="00D50E5B" w:rsidRPr="009A35B4" w:rsidRDefault="00D50E5B" w:rsidP="006C64C2">
      <w:pPr>
        <w:pStyle w:val="NormalWeb"/>
        <w:spacing w:before="0" w:beforeAutospacing="0" w:after="0" w:afterAutospacing="0"/>
        <w:rPr>
          <w:rFonts w:ascii="Calibri" w:hAnsi="Calibri" w:cs="Calibri"/>
          <w:color w:val="000000"/>
          <w:sz w:val="20"/>
          <w:szCs w:val="20"/>
          <w:u w:val="single"/>
        </w:rPr>
      </w:pPr>
    </w:p>
    <w:p w14:paraId="3E204E62" w14:textId="293209BE" w:rsidR="00D50E5B" w:rsidRPr="009A35B4" w:rsidRDefault="00D50E5B" w:rsidP="00D50E5B">
      <w:pPr>
        <w:pStyle w:val="Body"/>
        <w:rPr>
          <w:rFonts w:ascii="Calibri" w:hAnsi="Calibri" w:cs="Calibri"/>
          <w:b/>
          <w:bCs/>
          <w:color w:val="000000" w:themeColor="text1"/>
          <w:sz w:val="24"/>
          <w:szCs w:val="24"/>
        </w:rPr>
      </w:pPr>
      <w:r w:rsidRPr="009A35B4">
        <w:rPr>
          <w:rFonts w:ascii="Calibri" w:hAnsi="Calibri" w:cs="Calibri"/>
          <w:b/>
          <w:bCs/>
          <w:color w:val="000000" w:themeColor="text1"/>
          <w:sz w:val="24"/>
          <w:szCs w:val="24"/>
        </w:rPr>
        <w:t>f. Class Participation</w:t>
      </w:r>
    </w:p>
    <w:p w14:paraId="786BCB0F" w14:textId="6C18175B" w:rsidR="00D50E5B" w:rsidRPr="009A35B4" w:rsidRDefault="00D50E5B" w:rsidP="00D50E5B">
      <w:pPr>
        <w:pStyle w:val="NormalWeb"/>
        <w:spacing w:before="0" w:beforeAutospacing="0" w:after="0" w:afterAutospacing="0"/>
        <w:rPr>
          <w:rFonts w:ascii="Calibri" w:hAnsi="Calibri" w:cs="Calibri"/>
          <w:color w:val="000000"/>
          <w:sz w:val="20"/>
          <w:szCs w:val="20"/>
        </w:rPr>
      </w:pPr>
      <w:r w:rsidRPr="009A35B4">
        <w:rPr>
          <w:rFonts w:ascii="Calibri" w:hAnsi="Calibri" w:cs="Calibri"/>
          <w:color w:val="000000"/>
          <w:sz w:val="20"/>
          <w:szCs w:val="20"/>
        </w:rPr>
        <w:t>It is important to attend class and actively participate, since class activities and interaction with peers encourage creative dialogue and diversity of perspective, which helps enhance your learning. It is expected that students will come to class having read/viewed the materials and be prepared to join class discussions, contributing questions and comments</w:t>
      </w:r>
      <w:r w:rsidR="006F40D8" w:rsidRPr="009A35B4">
        <w:rPr>
          <w:rFonts w:ascii="Calibri" w:hAnsi="Calibri" w:cs="Calibri"/>
          <w:color w:val="000000"/>
          <w:sz w:val="20"/>
          <w:szCs w:val="20"/>
        </w:rPr>
        <w:t xml:space="preserve">. </w:t>
      </w:r>
      <w:r w:rsidRPr="009A35B4">
        <w:rPr>
          <w:rFonts w:ascii="Calibri" w:hAnsi="Calibri" w:cs="Calibri"/>
          <w:color w:val="000000"/>
          <w:sz w:val="20"/>
          <w:szCs w:val="20"/>
        </w:rPr>
        <w:t>At the end of the semester, points will be allocated to students based upon:</w:t>
      </w:r>
    </w:p>
    <w:p w14:paraId="5A59E6E6" w14:textId="77777777" w:rsidR="00D50E5B" w:rsidRPr="009A35B4" w:rsidRDefault="00D50E5B" w:rsidP="00D50E5B">
      <w:pPr>
        <w:pStyle w:val="NormalWeb"/>
        <w:numPr>
          <w:ilvl w:val="0"/>
          <w:numId w:val="19"/>
        </w:numPr>
        <w:spacing w:before="0" w:beforeAutospacing="0" w:after="0" w:afterAutospacing="0"/>
        <w:ind w:left="720"/>
        <w:rPr>
          <w:rFonts w:ascii="Calibri" w:hAnsi="Calibri" w:cs="Calibri"/>
          <w:sz w:val="20"/>
          <w:szCs w:val="20"/>
        </w:rPr>
      </w:pPr>
      <w:r w:rsidRPr="009A35B4">
        <w:rPr>
          <w:rFonts w:ascii="Calibri" w:hAnsi="Calibri" w:cs="Calibri"/>
          <w:color w:val="000000"/>
          <w:sz w:val="20"/>
          <w:szCs w:val="20"/>
        </w:rPr>
        <w:t>Consistent demonstration of reading material for scheduled class discussion</w:t>
      </w:r>
    </w:p>
    <w:p w14:paraId="45FBE77C" w14:textId="77777777" w:rsidR="00D50E5B" w:rsidRPr="009A35B4" w:rsidRDefault="00D50E5B" w:rsidP="00D50E5B">
      <w:pPr>
        <w:pStyle w:val="NormalWeb"/>
        <w:numPr>
          <w:ilvl w:val="0"/>
          <w:numId w:val="19"/>
        </w:numPr>
        <w:spacing w:before="0" w:beforeAutospacing="0" w:after="0" w:afterAutospacing="0"/>
        <w:ind w:left="720"/>
        <w:rPr>
          <w:rFonts w:ascii="Calibri" w:hAnsi="Calibri" w:cs="Calibri"/>
          <w:sz w:val="20"/>
          <w:szCs w:val="20"/>
        </w:rPr>
      </w:pPr>
      <w:r w:rsidRPr="009A35B4">
        <w:rPr>
          <w:rFonts w:ascii="Calibri" w:hAnsi="Calibri" w:cs="Calibri"/>
          <w:color w:val="000000"/>
          <w:sz w:val="20"/>
          <w:szCs w:val="20"/>
        </w:rPr>
        <w:t>Contribution to class discussion; answering questions, asking questions</w:t>
      </w:r>
    </w:p>
    <w:p w14:paraId="6BEC6965" w14:textId="77777777" w:rsidR="00D50E5B" w:rsidRPr="009A35B4" w:rsidRDefault="00D50E5B" w:rsidP="00D50E5B">
      <w:pPr>
        <w:pStyle w:val="NormalWeb"/>
        <w:numPr>
          <w:ilvl w:val="0"/>
          <w:numId w:val="19"/>
        </w:numPr>
        <w:spacing w:before="0" w:beforeAutospacing="0" w:after="0" w:afterAutospacing="0"/>
        <w:ind w:left="720"/>
        <w:rPr>
          <w:rFonts w:ascii="Calibri" w:hAnsi="Calibri" w:cs="Calibri"/>
          <w:sz w:val="20"/>
          <w:szCs w:val="20"/>
        </w:rPr>
      </w:pPr>
      <w:r w:rsidRPr="009A35B4">
        <w:rPr>
          <w:rFonts w:ascii="Calibri" w:hAnsi="Calibri" w:cs="Calibri"/>
          <w:color w:val="000000"/>
          <w:sz w:val="20"/>
          <w:szCs w:val="20"/>
        </w:rPr>
        <w:lastRenderedPageBreak/>
        <w:t>Consistent attendance in class in order to contribute to class discussions</w:t>
      </w:r>
    </w:p>
    <w:p w14:paraId="78B11FDD" w14:textId="7344ED66" w:rsidR="00D50E5B" w:rsidRPr="009A35B4" w:rsidRDefault="00D50E5B" w:rsidP="006C64C2">
      <w:pPr>
        <w:pStyle w:val="NormalWeb"/>
        <w:numPr>
          <w:ilvl w:val="0"/>
          <w:numId w:val="19"/>
        </w:numPr>
        <w:spacing w:before="0" w:beforeAutospacing="0" w:after="0" w:afterAutospacing="0"/>
        <w:ind w:left="720"/>
        <w:rPr>
          <w:rFonts w:ascii="Calibri" w:hAnsi="Calibri" w:cs="Calibri"/>
          <w:sz w:val="20"/>
          <w:szCs w:val="20"/>
        </w:rPr>
      </w:pPr>
      <w:r w:rsidRPr="009A35B4">
        <w:rPr>
          <w:rFonts w:ascii="Calibri" w:hAnsi="Calibri" w:cs="Calibri"/>
          <w:color w:val="000000"/>
          <w:sz w:val="20"/>
          <w:szCs w:val="20"/>
        </w:rPr>
        <w:t xml:space="preserve">Demonstrating respect for fellow classmates, guest speakers, and instructor </w:t>
      </w:r>
    </w:p>
    <w:p w14:paraId="36545F43" w14:textId="5DD754E5" w:rsidR="006F40D8" w:rsidRPr="009A35B4" w:rsidRDefault="006F40D8" w:rsidP="006F40D8">
      <w:pPr>
        <w:pStyle w:val="NormalWeb"/>
        <w:spacing w:before="0" w:beforeAutospacing="0" w:after="0" w:afterAutospacing="0"/>
        <w:rPr>
          <w:rFonts w:ascii="Calibri" w:hAnsi="Calibri" w:cs="Calibri"/>
          <w:color w:val="000000"/>
          <w:sz w:val="20"/>
          <w:szCs w:val="20"/>
        </w:rPr>
      </w:pPr>
    </w:p>
    <w:p w14:paraId="6F68E899" w14:textId="09A6CCDE" w:rsidR="00D50E5B" w:rsidRPr="009A35B4" w:rsidRDefault="00E26196" w:rsidP="00442485">
      <w:pPr>
        <w:pStyle w:val="NormalWeb"/>
        <w:spacing w:before="0" w:beforeAutospacing="0" w:after="0" w:afterAutospacing="0"/>
        <w:rPr>
          <w:rFonts w:ascii="Calibri" w:hAnsi="Calibri" w:cs="Calibri"/>
          <w:color w:val="000000"/>
          <w:sz w:val="20"/>
          <w:szCs w:val="20"/>
        </w:rPr>
      </w:pPr>
      <w:r w:rsidRPr="009A35B4">
        <w:rPr>
          <w:rFonts w:ascii="Calibri" w:hAnsi="Calibri" w:cs="Calibri"/>
          <w:sz w:val="20"/>
          <w:szCs w:val="20"/>
        </w:rPr>
        <w:t xml:space="preserve">Class starts at on time. Chronic tardiness will affect your participation grade, as will absences. </w:t>
      </w:r>
      <w:r w:rsidR="006F40D8" w:rsidRPr="009A35B4">
        <w:rPr>
          <w:rFonts w:ascii="Calibri" w:hAnsi="Calibri" w:cs="Calibri"/>
          <w:color w:val="000000"/>
          <w:sz w:val="20"/>
          <w:szCs w:val="20"/>
        </w:rPr>
        <w:t>If you are unable to attend class for some reason, please notify the instructor as soon as possible</w:t>
      </w:r>
      <w:r w:rsidR="00B257C7" w:rsidRPr="009A35B4">
        <w:rPr>
          <w:rFonts w:ascii="Calibri" w:hAnsi="Calibri" w:cs="Calibri"/>
          <w:color w:val="000000"/>
          <w:sz w:val="20"/>
          <w:szCs w:val="20"/>
        </w:rPr>
        <w:t xml:space="preserve"> prior to the day of </w:t>
      </w:r>
      <w:r w:rsidR="00A56796" w:rsidRPr="009A35B4">
        <w:rPr>
          <w:rFonts w:ascii="Calibri" w:hAnsi="Calibri" w:cs="Calibri"/>
          <w:color w:val="000000"/>
          <w:sz w:val="20"/>
          <w:szCs w:val="20"/>
        </w:rPr>
        <w:t>class and</w:t>
      </w:r>
      <w:r w:rsidR="006F40D8" w:rsidRPr="009A35B4">
        <w:rPr>
          <w:rFonts w:ascii="Calibri" w:hAnsi="Calibri" w:cs="Calibri"/>
          <w:color w:val="000000"/>
          <w:sz w:val="20"/>
          <w:szCs w:val="20"/>
        </w:rPr>
        <w:t xml:space="preserve"> assume personal responsibility for gathering notes from other classmates</w:t>
      </w:r>
      <w:r w:rsidR="00442485" w:rsidRPr="009A35B4">
        <w:rPr>
          <w:rFonts w:ascii="Calibri" w:hAnsi="Calibri" w:cs="Calibri"/>
          <w:color w:val="000000"/>
          <w:sz w:val="20"/>
          <w:szCs w:val="20"/>
        </w:rPr>
        <w:t xml:space="preserve">. </w:t>
      </w:r>
      <w:r w:rsidR="00EC2888" w:rsidRPr="009A35B4">
        <w:rPr>
          <w:rFonts w:ascii="Calibri" w:hAnsi="Calibri" w:cs="Calibri"/>
          <w:sz w:val="20"/>
          <w:szCs w:val="20"/>
        </w:rPr>
        <w:t>There is no make-up for in-class work for missed classes.</w:t>
      </w:r>
    </w:p>
    <w:p w14:paraId="5AD43975" w14:textId="77777777" w:rsidR="006448A7" w:rsidRPr="009A35B4" w:rsidRDefault="006448A7" w:rsidP="0036417D">
      <w:pPr>
        <w:pStyle w:val="Body"/>
        <w:rPr>
          <w:rFonts w:ascii="Calibri" w:hAnsi="Calibri" w:cs="Calibri"/>
          <w:bCs/>
          <w:color w:val="7030A0"/>
          <w:sz w:val="20"/>
          <w:szCs w:val="20"/>
        </w:rPr>
      </w:pPr>
    </w:p>
    <w:p w14:paraId="2B18B63F" w14:textId="5CA4A219" w:rsidR="004B547E" w:rsidRPr="009A35B4" w:rsidRDefault="004B547E" w:rsidP="004B547E">
      <w:pPr>
        <w:pStyle w:val="Body"/>
        <w:rPr>
          <w:rFonts w:ascii="Calibri" w:hAnsi="Calibri" w:cs="Calibri"/>
          <w:b/>
          <w:bCs/>
          <w:sz w:val="24"/>
          <w:szCs w:val="24"/>
        </w:rPr>
      </w:pPr>
      <w:r w:rsidRPr="009A35B4">
        <w:rPr>
          <w:rFonts w:ascii="Calibri" w:hAnsi="Calibri" w:cs="Calibri"/>
          <w:b/>
          <w:bCs/>
          <w:sz w:val="24"/>
          <w:szCs w:val="24"/>
        </w:rPr>
        <w:t>Grading</w:t>
      </w:r>
    </w:p>
    <w:p w14:paraId="1FE89A69" w14:textId="4158F2E3" w:rsidR="004B547E" w:rsidRPr="009A35B4" w:rsidRDefault="004B547E" w:rsidP="004B547E">
      <w:pPr>
        <w:pStyle w:val="Body"/>
        <w:rPr>
          <w:rFonts w:ascii="Calibri" w:hAnsi="Calibri" w:cs="Calibri"/>
          <w:sz w:val="24"/>
          <w:szCs w:val="24"/>
        </w:rPr>
      </w:pPr>
      <w:r w:rsidRPr="009A35B4">
        <w:rPr>
          <w:rFonts w:ascii="Calibri" w:hAnsi="Calibri" w:cs="Calibri"/>
          <w:b/>
          <w:bCs/>
          <w:sz w:val="24"/>
          <w:szCs w:val="24"/>
        </w:rPr>
        <w:t xml:space="preserve">a. Breakdown of Grade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322D8" w:rsidRPr="009A35B4" w14:paraId="430F0262" w14:textId="77777777" w:rsidTr="006C64C2">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0322D8" w:rsidRPr="009A35B4" w:rsidRDefault="000322D8" w:rsidP="007D471D">
            <w:pPr>
              <w:pStyle w:val="TableStyle1"/>
              <w:rPr>
                <w:rFonts w:ascii="Calibri" w:hAnsi="Calibri" w:cs="Calibri"/>
              </w:rPr>
            </w:pPr>
            <w:r w:rsidRPr="009A35B4">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70AD46" w14:textId="77777777" w:rsidR="000322D8" w:rsidRPr="009A35B4" w:rsidRDefault="000322D8" w:rsidP="007D471D">
            <w:pPr>
              <w:pStyle w:val="TableStyle1"/>
              <w:jc w:val="center"/>
              <w:rPr>
                <w:rFonts w:ascii="Calibri" w:hAnsi="Calibri" w:cs="Calibri"/>
              </w:rPr>
            </w:pPr>
            <w:r w:rsidRPr="009A35B4">
              <w:rPr>
                <w:rFonts w:ascii="Calibri" w:hAnsi="Calibri" w:cs="Calibri"/>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0322D8" w:rsidRPr="009A35B4" w:rsidRDefault="000322D8" w:rsidP="007D471D">
            <w:pPr>
              <w:pStyle w:val="TableStyle1"/>
              <w:jc w:val="center"/>
              <w:rPr>
                <w:rFonts w:ascii="Calibri" w:hAnsi="Calibri" w:cs="Calibri"/>
              </w:rPr>
            </w:pPr>
            <w:r w:rsidRPr="009A35B4">
              <w:rPr>
                <w:rFonts w:ascii="Calibri" w:hAnsi="Calibri" w:cs="Calibri"/>
              </w:rPr>
              <w:t xml:space="preserve">% of Grade </w:t>
            </w:r>
          </w:p>
        </w:tc>
      </w:tr>
      <w:tr w:rsidR="006C64C2" w:rsidRPr="009A35B4" w14:paraId="35E52903" w14:textId="77777777" w:rsidTr="006C64C2">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60D4267B" w:rsidR="006C64C2" w:rsidRPr="009A35B4" w:rsidRDefault="006C64C2" w:rsidP="006C64C2">
            <w:pPr>
              <w:rPr>
                <w:rFonts w:ascii="Calibri" w:hAnsi="Calibri" w:cs="Calibri"/>
                <w:sz w:val="20"/>
                <w:szCs w:val="20"/>
              </w:rPr>
            </w:pPr>
            <w:r w:rsidRPr="009A35B4">
              <w:rPr>
                <w:rFonts w:ascii="Calibri" w:hAnsi="Calibri" w:cs="Calibri"/>
                <w:sz w:val="20"/>
                <w:szCs w:val="20"/>
              </w:rPr>
              <w:t>Class Participation</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A33A8" w14:textId="45D53279" w:rsidR="006C64C2" w:rsidRPr="009A35B4" w:rsidRDefault="006C64C2" w:rsidP="006C64C2">
            <w:pPr>
              <w:jc w:val="center"/>
              <w:rPr>
                <w:rFonts w:ascii="Calibri" w:hAnsi="Calibri" w:cs="Calibri"/>
                <w:sz w:val="20"/>
                <w:szCs w:val="20"/>
              </w:rPr>
            </w:pPr>
            <w:r w:rsidRPr="009A35B4">
              <w:rPr>
                <w:rFonts w:ascii="Calibri" w:hAnsi="Calibri" w:cs="Calibri"/>
                <w:sz w:val="20"/>
                <w:szCs w:val="20"/>
              </w:rPr>
              <w:t>50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1EFE141E" w:rsidR="006C64C2" w:rsidRPr="009A35B4" w:rsidRDefault="006C64C2" w:rsidP="006C64C2">
            <w:pPr>
              <w:jc w:val="center"/>
              <w:rPr>
                <w:rFonts w:ascii="Calibri" w:hAnsi="Calibri" w:cs="Calibri"/>
                <w:sz w:val="20"/>
                <w:szCs w:val="20"/>
              </w:rPr>
            </w:pPr>
            <w:r w:rsidRPr="009A35B4">
              <w:rPr>
                <w:rFonts w:ascii="Calibri" w:hAnsi="Calibri" w:cs="Calibri"/>
                <w:sz w:val="20"/>
                <w:szCs w:val="20"/>
              </w:rPr>
              <w:t>10%</w:t>
            </w:r>
          </w:p>
        </w:tc>
      </w:tr>
      <w:tr w:rsidR="006C64C2" w:rsidRPr="009A35B4" w14:paraId="1702AD5D" w14:textId="77777777" w:rsidTr="006C64C2">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1456734E" w:rsidR="006C64C2" w:rsidRPr="009A35B4" w:rsidRDefault="006C64C2" w:rsidP="006C64C2">
            <w:pPr>
              <w:rPr>
                <w:rFonts w:ascii="Calibri" w:hAnsi="Calibri" w:cs="Calibri"/>
                <w:sz w:val="20"/>
                <w:szCs w:val="20"/>
              </w:rPr>
            </w:pPr>
            <w:r w:rsidRPr="009A35B4">
              <w:rPr>
                <w:rFonts w:ascii="Calibri" w:hAnsi="Calibri" w:cs="Calibri"/>
                <w:sz w:val="20"/>
                <w:szCs w:val="20"/>
              </w:rPr>
              <w:t>5 Homework Assignments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65ECD3" w14:textId="539237D9" w:rsidR="006C64C2" w:rsidRPr="009A35B4" w:rsidRDefault="006C64C2" w:rsidP="006C64C2">
            <w:pPr>
              <w:jc w:val="center"/>
              <w:rPr>
                <w:rFonts w:ascii="Calibri" w:hAnsi="Calibri" w:cs="Calibri"/>
                <w:sz w:val="20"/>
                <w:szCs w:val="20"/>
              </w:rPr>
            </w:pPr>
            <w:r w:rsidRPr="009A35B4">
              <w:rPr>
                <w:rFonts w:ascii="Calibri" w:hAnsi="Calibri" w:cs="Calibri"/>
                <w:sz w:val="20"/>
                <w:szCs w:val="20"/>
              </w:rPr>
              <w:t>100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2B7568BC" w:rsidR="006C64C2" w:rsidRPr="009A35B4" w:rsidRDefault="006C64C2" w:rsidP="006C64C2">
            <w:pPr>
              <w:jc w:val="center"/>
              <w:rPr>
                <w:rFonts w:ascii="Calibri" w:hAnsi="Calibri" w:cs="Calibri"/>
                <w:sz w:val="20"/>
                <w:szCs w:val="20"/>
              </w:rPr>
            </w:pPr>
            <w:r w:rsidRPr="009A35B4">
              <w:rPr>
                <w:rFonts w:ascii="Calibri" w:hAnsi="Calibri" w:cs="Calibri"/>
                <w:sz w:val="20"/>
                <w:szCs w:val="20"/>
              </w:rPr>
              <w:t>20%</w:t>
            </w:r>
          </w:p>
        </w:tc>
      </w:tr>
      <w:tr w:rsidR="006C64C2" w:rsidRPr="009A35B4" w14:paraId="5F8270B9" w14:textId="77777777" w:rsidTr="006C64C2">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523FB329" w:rsidR="006C64C2" w:rsidRPr="009A35B4" w:rsidRDefault="006C64C2" w:rsidP="006C64C2">
            <w:pPr>
              <w:rPr>
                <w:rFonts w:ascii="Calibri" w:hAnsi="Calibri" w:cs="Calibri"/>
                <w:sz w:val="20"/>
                <w:szCs w:val="20"/>
              </w:rPr>
            </w:pPr>
            <w:r w:rsidRPr="009A35B4">
              <w:rPr>
                <w:rFonts w:ascii="Calibri" w:hAnsi="Calibri" w:cs="Calibri"/>
                <w:sz w:val="20"/>
                <w:szCs w:val="20"/>
              </w:rPr>
              <w:t>Midterm</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91DEE" w14:textId="70C914F1" w:rsidR="006C64C2" w:rsidRPr="009A35B4" w:rsidRDefault="006C64C2" w:rsidP="006C64C2">
            <w:pPr>
              <w:jc w:val="center"/>
              <w:rPr>
                <w:rFonts w:ascii="Calibri" w:hAnsi="Calibri" w:cs="Calibri"/>
                <w:sz w:val="20"/>
                <w:szCs w:val="20"/>
              </w:rPr>
            </w:pPr>
            <w:r w:rsidRPr="009A35B4">
              <w:rPr>
                <w:rFonts w:ascii="Calibri" w:hAnsi="Calibri" w:cs="Calibri"/>
                <w:sz w:val="20"/>
                <w:szCs w:val="20"/>
              </w:rPr>
              <w:t>150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6D3554B7" w:rsidR="006C64C2" w:rsidRPr="009A35B4" w:rsidRDefault="006C64C2" w:rsidP="006C64C2">
            <w:pPr>
              <w:jc w:val="center"/>
              <w:rPr>
                <w:rFonts w:ascii="Calibri" w:hAnsi="Calibri" w:cs="Calibri"/>
                <w:sz w:val="20"/>
                <w:szCs w:val="20"/>
              </w:rPr>
            </w:pPr>
            <w:r w:rsidRPr="009A35B4">
              <w:rPr>
                <w:rFonts w:ascii="Calibri" w:hAnsi="Calibri" w:cs="Calibri"/>
                <w:sz w:val="20"/>
                <w:szCs w:val="20"/>
              </w:rPr>
              <w:t>30%</w:t>
            </w:r>
          </w:p>
        </w:tc>
      </w:tr>
      <w:tr w:rsidR="006C64C2" w:rsidRPr="009A35B4" w14:paraId="666EBBE7" w14:textId="77777777" w:rsidTr="006C64C2">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31FFD15D" w:rsidR="006C64C2" w:rsidRPr="009A35B4" w:rsidRDefault="006C64C2" w:rsidP="006C64C2">
            <w:pPr>
              <w:rPr>
                <w:rFonts w:ascii="Calibri" w:hAnsi="Calibri" w:cs="Calibri"/>
                <w:sz w:val="20"/>
                <w:szCs w:val="20"/>
              </w:rPr>
            </w:pPr>
            <w:r w:rsidRPr="009A35B4">
              <w:rPr>
                <w:rFonts w:ascii="Calibri" w:hAnsi="Calibri" w:cs="Calibri"/>
                <w:sz w:val="20"/>
                <w:szCs w:val="20"/>
              </w:rPr>
              <w:t>Group Final 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F95BC" w14:textId="3E0FB161" w:rsidR="006C64C2" w:rsidRPr="009A35B4" w:rsidRDefault="006C64C2" w:rsidP="006C64C2">
            <w:pPr>
              <w:jc w:val="center"/>
              <w:rPr>
                <w:rFonts w:ascii="Calibri" w:hAnsi="Calibri" w:cs="Calibri"/>
                <w:sz w:val="20"/>
                <w:szCs w:val="20"/>
              </w:rPr>
            </w:pPr>
            <w:r w:rsidRPr="009A35B4">
              <w:rPr>
                <w:rFonts w:ascii="Calibri" w:hAnsi="Calibri" w:cs="Calibri"/>
                <w:sz w:val="20"/>
                <w:szCs w:val="20"/>
              </w:rPr>
              <w:t>200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7B14B2D9" w:rsidR="006C64C2" w:rsidRPr="009A35B4" w:rsidRDefault="006C64C2" w:rsidP="006C64C2">
            <w:pPr>
              <w:jc w:val="center"/>
              <w:rPr>
                <w:rFonts w:ascii="Calibri" w:hAnsi="Calibri" w:cs="Calibri"/>
                <w:sz w:val="20"/>
                <w:szCs w:val="20"/>
              </w:rPr>
            </w:pPr>
            <w:r w:rsidRPr="009A35B4">
              <w:rPr>
                <w:rFonts w:ascii="Calibri" w:hAnsi="Calibri" w:cs="Calibri"/>
                <w:sz w:val="20"/>
                <w:szCs w:val="20"/>
              </w:rPr>
              <w:t>40%</w:t>
            </w:r>
          </w:p>
        </w:tc>
      </w:tr>
      <w:tr w:rsidR="006C64C2" w:rsidRPr="009A35B4" w14:paraId="0FFED8C9" w14:textId="77777777" w:rsidTr="006C64C2">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6C64C2" w:rsidRPr="009A35B4" w:rsidRDefault="006C64C2" w:rsidP="006C64C2">
            <w:pPr>
              <w:pStyle w:val="TableStyle2"/>
              <w:rPr>
                <w:rFonts w:ascii="Calibri" w:hAnsi="Calibri" w:cs="Calibri"/>
                <w:b/>
              </w:rPr>
            </w:pPr>
            <w:r w:rsidRPr="009A35B4">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91679" w14:textId="6DEDA909" w:rsidR="006C64C2" w:rsidRPr="009A35B4" w:rsidRDefault="009A35B4" w:rsidP="006C64C2">
            <w:pPr>
              <w:jc w:val="center"/>
              <w:rPr>
                <w:rFonts w:ascii="Calibri" w:hAnsi="Calibri" w:cs="Calibri"/>
                <w:b/>
                <w:sz w:val="20"/>
                <w:szCs w:val="20"/>
              </w:rPr>
            </w:pPr>
            <w:r>
              <w:rPr>
                <w:rFonts w:ascii="Calibri" w:hAnsi="Calibri" w:cs="Calibri"/>
                <w:b/>
                <w:sz w:val="20"/>
                <w:szCs w:val="20"/>
              </w:rPr>
              <w:t>500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6C64C2" w:rsidRPr="009A35B4" w:rsidRDefault="006C64C2" w:rsidP="006C64C2">
            <w:pPr>
              <w:pStyle w:val="TableStyle2"/>
              <w:jc w:val="center"/>
              <w:rPr>
                <w:rFonts w:ascii="Calibri" w:hAnsi="Calibri" w:cs="Calibri"/>
                <w:b/>
              </w:rPr>
            </w:pPr>
            <w:r w:rsidRPr="009A35B4">
              <w:rPr>
                <w:rFonts w:ascii="Calibri" w:eastAsia="Arial Unicode MS" w:hAnsi="Calibri" w:cs="Calibri"/>
                <w:b/>
              </w:rPr>
              <w:t>100%</w:t>
            </w:r>
          </w:p>
        </w:tc>
      </w:tr>
    </w:tbl>
    <w:p w14:paraId="57775AD3" w14:textId="77777777" w:rsidR="004B547E" w:rsidRPr="009A35B4" w:rsidRDefault="004B547E" w:rsidP="004B547E">
      <w:pPr>
        <w:pStyle w:val="Body"/>
        <w:rPr>
          <w:rFonts w:ascii="Calibri" w:hAnsi="Calibri" w:cs="Calibri"/>
          <w:b/>
          <w:bCs/>
          <w:sz w:val="24"/>
          <w:szCs w:val="24"/>
        </w:rPr>
      </w:pPr>
    </w:p>
    <w:p w14:paraId="5A491927" w14:textId="2AE3FAC5" w:rsidR="002372C5" w:rsidRPr="009A35B4" w:rsidRDefault="004B547E" w:rsidP="002372C5">
      <w:pPr>
        <w:pStyle w:val="Body"/>
        <w:rPr>
          <w:rFonts w:ascii="Calibri" w:hAnsi="Calibri" w:cs="Calibri"/>
          <w:b/>
          <w:bCs/>
          <w:sz w:val="24"/>
          <w:szCs w:val="24"/>
        </w:rPr>
      </w:pPr>
      <w:r w:rsidRPr="009A35B4">
        <w:rPr>
          <w:rFonts w:ascii="Calibri" w:hAnsi="Calibri" w:cs="Calibri"/>
          <w:b/>
          <w:bCs/>
          <w:sz w:val="24"/>
          <w:szCs w:val="24"/>
        </w:rPr>
        <w:t>b. Grading Scale</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9A35B4"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9A35B4" w:rsidRDefault="002372C5" w:rsidP="007D471D">
            <w:pPr>
              <w:rPr>
                <w:rFonts w:ascii="Calibri" w:eastAsiaTheme="minorHAnsi" w:hAnsi="Calibri" w:cs="Calibri"/>
                <w:sz w:val="20"/>
                <w:szCs w:val="20"/>
                <w:bdr w:val="none" w:sz="0" w:space="0" w:color="auto"/>
              </w:rPr>
            </w:pPr>
            <w:r w:rsidRPr="009A35B4">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67% to 69%: D+</w:t>
            </w:r>
          </w:p>
        </w:tc>
      </w:tr>
      <w:tr w:rsidR="002372C5" w:rsidRPr="009A35B4"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64% to 66%: D</w:t>
            </w:r>
          </w:p>
        </w:tc>
      </w:tr>
      <w:tr w:rsidR="002372C5" w:rsidRPr="009A35B4"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60% to 63%: D-</w:t>
            </w:r>
          </w:p>
        </w:tc>
      </w:tr>
      <w:tr w:rsidR="002372C5" w:rsidRPr="009A35B4"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9A35B4" w:rsidRDefault="002372C5" w:rsidP="007D471D">
            <w:pPr>
              <w:rPr>
                <w:rFonts w:ascii="Calibri" w:hAnsi="Calibri" w:cs="Calibri"/>
                <w:sz w:val="20"/>
                <w:szCs w:val="20"/>
              </w:rPr>
            </w:pPr>
            <w:r w:rsidRPr="009A35B4">
              <w:rPr>
                <w:rFonts w:ascii="Calibri" w:hAnsi="Calibri" w:cs="Calibri"/>
                <w:sz w:val="20"/>
                <w:szCs w:val="20"/>
              </w:rPr>
              <w:t>0% to 59%: F</w:t>
            </w:r>
          </w:p>
        </w:tc>
      </w:tr>
    </w:tbl>
    <w:p w14:paraId="1201C551" w14:textId="77777777" w:rsidR="004B547E" w:rsidRPr="009A35B4" w:rsidRDefault="004B547E" w:rsidP="004B547E">
      <w:pPr>
        <w:pStyle w:val="Body"/>
        <w:rPr>
          <w:rFonts w:ascii="Calibri" w:hAnsi="Calibri" w:cs="Calibri"/>
        </w:rPr>
      </w:pPr>
    </w:p>
    <w:p w14:paraId="16DD4297" w14:textId="77777777" w:rsidR="005C1BA7" w:rsidRPr="009A35B4" w:rsidRDefault="004B547E" w:rsidP="005C1BA7">
      <w:pPr>
        <w:autoSpaceDE w:val="0"/>
        <w:autoSpaceDN w:val="0"/>
        <w:adjustRightInd w:val="0"/>
        <w:rPr>
          <w:rFonts w:ascii="Calibri" w:hAnsi="Calibri" w:cs="Calibri"/>
          <w:sz w:val="20"/>
          <w:szCs w:val="20"/>
        </w:rPr>
      </w:pPr>
      <w:r w:rsidRPr="009A35B4">
        <w:rPr>
          <w:rFonts w:ascii="Calibri" w:hAnsi="Calibri" w:cs="Calibri"/>
          <w:b/>
          <w:bCs/>
        </w:rPr>
        <w:t>c. Grading Standards</w:t>
      </w:r>
      <w:r w:rsidR="00C25021" w:rsidRPr="009A35B4">
        <w:rPr>
          <w:rFonts w:ascii="Calibri" w:hAnsi="Calibri" w:cs="Calibri"/>
          <w:b/>
          <w:i/>
          <w:sz w:val="20"/>
          <w:szCs w:val="20"/>
        </w:rPr>
        <w:br/>
      </w:r>
      <w:r w:rsidR="005C1BA7" w:rsidRPr="009A35B4">
        <w:rPr>
          <w:rFonts w:ascii="Calibri" w:hAnsi="Calibri" w:cs="Calibri"/>
          <w:b/>
          <w:sz w:val="20"/>
          <w:szCs w:val="20"/>
        </w:rPr>
        <w:t>“A” projects</w:t>
      </w:r>
      <w:r w:rsidR="005C1BA7" w:rsidRPr="009A35B4">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005C1BA7" w:rsidRPr="009A35B4">
        <w:rPr>
          <w:rFonts w:ascii="Calibri" w:hAnsi="Calibri" w:cs="Calibri"/>
          <w:sz w:val="20"/>
          <w:szCs w:val="20"/>
        </w:rPr>
        <w:br/>
        <w:t xml:space="preserve">  </w:t>
      </w:r>
    </w:p>
    <w:p w14:paraId="41505CCB" w14:textId="77777777" w:rsidR="005C1BA7" w:rsidRPr="009A35B4" w:rsidRDefault="005C1BA7" w:rsidP="005C1BA7">
      <w:pPr>
        <w:autoSpaceDE w:val="0"/>
        <w:autoSpaceDN w:val="0"/>
        <w:adjustRightInd w:val="0"/>
        <w:rPr>
          <w:rFonts w:ascii="Calibri" w:hAnsi="Calibri" w:cs="Calibri"/>
          <w:sz w:val="20"/>
          <w:szCs w:val="20"/>
        </w:rPr>
      </w:pPr>
      <w:r w:rsidRPr="009A35B4">
        <w:rPr>
          <w:rFonts w:ascii="Calibri" w:hAnsi="Calibri" w:cs="Calibri"/>
          <w:b/>
          <w:sz w:val="20"/>
          <w:szCs w:val="20"/>
        </w:rPr>
        <w:t>“B” projects</w:t>
      </w:r>
      <w:r w:rsidRPr="009A35B4">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9A35B4">
        <w:rPr>
          <w:rFonts w:ascii="Calibri" w:hAnsi="Calibri" w:cs="Calibri"/>
          <w:sz w:val="20"/>
          <w:szCs w:val="20"/>
        </w:rPr>
        <w:br/>
      </w:r>
      <w:r w:rsidRPr="009A35B4">
        <w:rPr>
          <w:rFonts w:ascii="Calibri" w:hAnsi="Calibri" w:cs="Calibri"/>
          <w:sz w:val="20"/>
          <w:szCs w:val="20"/>
        </w:rPr>
        <w:br/>
      </w:r>
      <w:r w:rsidRPr="009A35B4">
        <w:rPr>
          <w:rFonts w:ascii="Calibri" w:hAnsi="Calibri" w:cs="Calibri"/>
          <w:b/>
          <w:sz w:val="20"/>
          <w:szCs w:val="20"/>
        </w:rPr>
        <w:t>“C” projects</w:t>
      </w:r>
      <w:r w:rsidRPr="009A35B4">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9A35B4">
        <w:rPr>
          <w:rFonts w:ascii="Calibri" w:hAnsi="Calibri" w:cs="Calibri"/>
          <w:sz w:val="20"/>
          <w:szCs w:val="20"/>
        </w:rPr>
        <w:br/>
      </w:r>
      <w:r w:rsidRPr="009A35B4">
        <w:rPr>
          <w:rFonts w:ascii="Calibri" w:hAnsi="Calibri" w:cs="Calibri"/>
          <w:sz w:val="20"/>
          <w:szCs w:val="20"/>
        </w:rPr>
        <w:br/>
        <w:t>“</w:t>
      </w:r>
      <w:r w:rsidRPr="009A35B4">
        <w:rPr>
          <w:rFonts w:ascii="Calibri" w:hAnsi="Calibri" w:cs="Calibri"/>
          <w:b/>
          <w:sz w:val="20"/>
          <w:szCs w:val="20"/>
        </w:rPr>
        <w:t>D” projects</w:t>
      </w:r>
      <w:r w:rsidRPr="009A35B4">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9A35B4">
        <w:rPr>
          <w:rFonts w:ascii="Calibri" w:hAnsi="Calibri" w:cs="Calibri"/>
          <w:sz w:val="20"/>
          <w:szCs w:val="20"/>
        </w:rPr>
        <w:br/>
      </w:r>
      <w:r w:rsidRPr="009A35B4">
        <w:rPr>
          <w:rFonts w:ascii="Calibri" w:hAnsi="Calibri" w:cs="Calibri"/>
          <w:sz w:val="20"/>
          <w:szCs w:val="20"/>
        </w:rPr>
        <w:br/>
      </w:r>
      <w:r w:rsidRPr="009A35B4">
        <w:rPr>
          <w:rFonts w:ascii="Calibri" w:hAnsi="Calibri" w:cs="Calibri"/>
          <w:b/>
          <w:sz w:val="20"/>
          <w:szCs w:val="20"/>
        </w:rPr>
        <w:t>“F” projects</w:t>
      </w:r>
      <w:r w:rsidRPr="009A35B4">
        <w:rPr>
          <w:rFonts w:ascii="Calibri" w:hAnsi="Calibri" w:cs="Calibri"/>
          <w:sz w:val="20"/>
          <w:szCs w:val="20"/>
        </w:rPr>
        <w:t xml:space="preserve"> are not rewritable, late or not turned in. A grade of F also will be assigned for any plagiarized and/or fabricated material that is submitted. </w:t>
      </w:r>
    </w:p>
    <w:p w14:paraId="3E011591" w14:textId="4304AB97" w:rsidR="004B547E" w:rsidRPr="009A35B4" w:rsidRDefault="004B547E" w:rsidP="005C1BA7">
      <w:pPr>
        <w:pStyle w:val="Body"/>
        <w:rPr>
          <w:rFonts w:ascii="Calibri" w:hAnsi="Calibri" w:cs="Calibri"/>
          <w:b/>
          <w:bCs/>
          <w:sz w:val="24"/>
          <w:szCs w:val="24"/>
        </w:rPr>
      </w:pPr>
    </w:p>
    <w:p w14:paraId="02875323" w14:textId="2DD31126" w:rsidR="00D97C1E" w:rsidRPr="009A35B4" w:rsidRDefault="00D97C1E" w:rsidP="00D97C1E">
      <w:pPr>
        <w:pStyle w:val="Body"/>
        <w:rPr>
          <w:rFonts w:ascii="Calibri" w:hAnsi="Calibri" w:cs="Calibri"/>
          <w:sz w:val="24"/>
          <w:szCs w:val="24"/>
        </w:rPr>
      </w:pPr>
      <w:r w:rsidRPr="009A35B4">
        <w:rPr>
          <w:rFonts w:ascii="Calibri" w:hAnsi="Calibri" w:cs="Calibri"/>
          <w:b/>
          <w:bCs/>
          <w:sz w:val="24"/>
          <w:szCs w:val="24"/>
        </w:rPr>
        <w:t>d. Grading Timeline</w:t>
      </w:r>
    </w:p>
    <w:p w14:paraId="7D5A8333" w14:textId="77777777" w:rsidR="006C64C2" w:rsidRPr="009A35B4" w:rsidRDefault="006C64C2" w:rsidP="006C64C2">
      <w:pPr>
        <w:pStyle w:val="Body"/>
        <w:rPr>
          <w:rFonts w:ascii="Calibri" w:hAnsi="Calibri" w:cs="Calibri"/>
          <w:i/>
          <w:color w:val="7030A0"/>
          <w:sz w:val="20"/>
          <w:szCs w:val="20"/>
        </w:rPr>
      </w:pPr>
      <w:r w:rsidRPr="009A35B4">
        <w:rPr>
          <w:rFonts w:ascii="Calibri" w:hAnsi="Calibri" w:cs="Calibri"/>
          <w:bCs/>
          <w:color w:val="000000" w:themeColor="text1"/>
          <w:sz w:val="20"/>
          <w:szCs w:val="20"/>
        </w:rPr>
        <w:t>Grading and feedback will be provided in class, on Blackboard or via email within 2 weeks from submission</w:t>
      </w:r>
      <w:r w:rsidRPr="009A35B4">
        <w:rPr>
          <w:rFonts w:ascii="Calibri" w:hAnsi="Calibri" w:cs="Calibri"/>
          <w:i/>
          <w:color w:val="7030A0"/>
          <w:sz w:val="20"/>
          <w:szCs w:val="20"/>
        </w:rPr>
        <w:t>.</w:t>
      </w:r>
    </w:p>
    <w:p w14:paraId="572482F7" w14:textId="77777777" w:rsidR="007E12FC" w:rsidRPr="009A35B4" w:rsidRDefault="007E12FC" w:rsidP="00446F23">
      <w:pPr>
        <w:pStyle w:val="Body"/>
        <w:rPr>
          <w:rFonts w:ascii="Calibri" w:hAnsi="Calibri" w:cs="Calibri"/>
          <w:b/>
          <w:bCs/>
          <w:sz w:val="24"/>
          <w:szCs w:val="24"/>
        </w:rPr>
      </w:pPr>
    </w:p>
    <w:p w14:paraId="7647ABD6" w14:textId="5C446696" w:rsidR="00446F23" w:rsidRPr="009A35B4" w:rsidRDefault="00446F23" w:rsidP="00446F23">
      <w:pPr>
        <w:pStyle w:val="Body"/>
        <w:rPr>
          <w:rFonts w:ascii="Calibri" w:hAnsi="Calibri" w:cs="Calibri"/>
          <w:b/>
          <w:bCs/>
          <w:sz w:val="24"/>
          <w:szCs w:val="24"/>
        </w:rPr>
      </w:pPr>
      <w:r w:rsidRPr="009A35B4">
        <w:rPr>
          <w:rFonts w:ascii="Calibri" w:hAnsi="Calibri" w:cs="Calibri"/>
          <w:b/>
          <w:bCs/>
          <w:sz w:val="24"/>
          <w:szCs w:val="24"/>
        </w:rPr>
        <w:t>Assignment Rubrics</w:t>
      </w:r>
    </w:p>
    <w:p w14:paraId="2F1A79E7" w14:textId="77777777" w:rsidR="006C64C2" w:rsidRPr="009A35B4" w:rsidRDefault="006C64C2" w:rsidP="006C64C2">
      <w:pPr>
        <w:pStyle w:val="Body"/>
        <w:rPr>
          <w:rFonts w:ascii="Calibri" w:hAnsi="Calibri" w:cs="Calibri"/>
          <w:color w:val="000000" w:themeColor="text1"/>
          <w:sz w:val="20"/>
          <w:szCs w:val="20"/>
        </w:rPr>
      </w:pPr>
      <w:r w:rsidRPr="009A35B4">
        <w:rPr>
          <w:rFonts w:ascii="Calibri" w:hAnsi="Calibri" w:cs="Calibri"/>
          <w:color w:val="000000" w:themeColor="text1"/>
          <w:sz w:val="20"/>
          <w:szCs w:val="20"/>
        </w:rPr>
        <w:t>The (5) homework assignments will be graded as follows:</w:t>
      </w:r>
    </w:p>
    <w:p w14:paraId="25C35A2D" w14:textId="77777777" w:rsidR="006C64C2" w:rsidRPr="009A35B4" w:rsidRDefault="006C64C2" w:rsidP="006C64C2">
      <w:pPr>
        <w:pStyle w:val="Body"/>
        <w:rPr>
          <w:rFonts w:ascii="Calibri" w:hAnsi="Calibri" w:cs="Calibr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2685"/>
        <w:gridCol w:w="2631"/>
        <w:gridCol w:w="2895"/>
      </w:tblGrid>
      <w:tr w:rsidR="006C64C2" w:rsidRPr="009A35B4" w14:paraId="45293C92" w14:textId="77777777" w:rsidTr="00D50E5B">
        <w:trPr>
          <w:trHeight w:val="411"/>
        </w:trPr>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E391A" w14:textId="77777777" w:rsidR="006C64C2" w:rsidRPr="009A35B4" w:rsidRDefault="006C64C2" w:rsidP="000971D1">
            <w:pPr>
              <w:pStyle w:val="NormalWeb"/>
              <w:spacing w:before="40" w:beforeAutospacing="0" w:after="0" w:afterAutospacing="0"/>
              <w:jc w:val="center"/>
              <w:rPr>
                <w:rFonts w:ascii="Calibri" w:hAnsi="Calibri" w:cs="Calibri"/>
                <w:sz w:val="20"/>
                <w:szCs w:val="20"/>
              </w:rPr>
            </w:pPr>
            <w:r w:rsidRPr="009A35B4">
              <w:rPr>
                <w:rFonts w:ascii="Calibri" w:hAnsi="Calibri" w:cs="Calibri"/>
                <w:bCs/>
                <w:color w:val="000000"/>
                <w:sz w:val="20"/>
                <w:szCs w:val="20"/>
              </w:rPr>
              <w:t>CRITERION</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8392" w14:textId="77777777" w:rsidR="006C64C2" w:rsidRPr="009A35B4" w:rsidRDefault="006C64C2" w:rsidP="000971D1">
            <w:pPr>
              <w:pStyle w:val="NormalWeb"/>
              <w:spacing w:before="40" w:beforeAutospacing="0" w:after="0" w:afterAutospacing="0"/>
              <w:jc w:val="center"/>
              <w:rPr>
                <w:rFonts w:ascii="Calibri" w:hAnsi="Calibri" w:cs="Calibri"/>
                <w:sz w:val="20"/>
                <w:szCs w:val="20"/>
              </w:rPr>
            </w:pPr>
            <w:r w:rsidRPr="009A35B4">
              <w:rPr>
                <w:rFonts w:ascii="Calibri" w:hAnsi="Calibri" w:cs="Calibri"/>
                <w:bCs/>
                <w:color w:val="000000"/>
                <w:sz w:val="20"/>
                <w:szCs w:val="20"/>
              </w:rPr>
              <w:t>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14BCF" w14:textId="77777777" w:rsidR="006C64C2" w:rsidRPr="009A35B4" w:rsidRDefault="006C64C2" w:rsidP="000971D1">
            <w:pPr>
              <w:pStyle w:val="NormalWeb"/>
              <w:spacing w:before="40" w:beforeAutospacing="0" w:after="0" w:afterAutospacing="0"/>
              <w:jc w:val="center"/>
              <w:rPr>
                <w:rFonts w:ascii="Calibri" w:hAnsi="Calibri" w:cs="Calibri"/>
                <w:sz w:val="20"/>
                <w:szCs w:val="20"/>
              </w:rPr>
            </w:pPr>
            <w:r w:rsidRPr="009A35B4">
              <w:rPr>
                <w:rFonts w:ascii="Calibri" w:hAnsi="Calibri" w:cs="Calibri"/>
                <w:bCs/>
                <w:color w:val="000000"/>
                <w:sz w:val="20"/>
                <w:szCs w:val="20"/>
              </w:rPr>
              <w:t>SATISFACTORY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620E4" w14:textId="77777777" w:rsidR="006C64C2" w:rsidRPr="009A35B4" w:rsidRDefault="006C64C2" w:rsidP="000971D1">
            <w:pPr>
              <w:pStyle w:val="NormalWeb"/>
              <w:spacing w:before="40" w:beforeAutospacing="0" w:after="0" w:afterAutospacing="0"/>
              <w:jc w:val="center"/>
              <w:rPr>
                <w:rFonts w:ascii="Calibri" w:hAnsi="Calibri" w:cs="Calibri"/>
                <w:sz w:val="20"/>
                <w:szCs w:val="20"/>
              </w:rPr>
            </w:pPr>
            <w:r w:rsidRPr="009A35B4">
              <w:rPr>
                <w:rFonts w:ascii="Calibri" w:hAnsi="Calibri" w:cs="Calibri"/>
                <w:bCs/>
                <w:color w:val="000000"/>
                <w:sz w:val="20"/>
                <w:szCs w:val="20"/>
              </w:rPr>
              <w:t>UNACCEPTABLE</w:t>
            </w:r>
          </w:p>
          <w:p w14:paraId="7D587263" w14:textId="77777777" w:rsidR="006C64C2" w:rsidRPr="009A35B4" w:rsidRDefault="006C64C2" w:rsidP="000971D1">
            <w:pPr>
              <w:pStyle w:val="NormalWeb"/>
              <w:spacing w:before="40" w:beforeAutospacing="0" w:after="0" w:afterAutospacing="0"/>
              <w:jc w:val="center"/>
              <w:rPr>
                <w:rFonts w:ascii="Calibri" w:hAnsi="Calibri" w:cs="Calibri"/>
                <w:sz w:val="20"/>
                <w:szCs w:val="20"/>
              </w:rPr>
            </w:pPr>
          </w:p>
        </w:tc>
      </w:tr>
      <w:tr w:rsidR="006C64C2" w:rsidRPr="009A35B4" w14:paraId="281BCBA6" w14:textId="77777777" w:rsidTr="00D50E5B">
        <w:trPr>
          <w:trHeight w:val="1940"/>
        </w:trPr>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5951D" w14:textId="77777777" w:rsidR="006C64C2" w:rsidRPr="009A35B4" w:rsidRDefault="006C64C2" w:rsidP="000971D1">
            <w:pPr>
              <w:pStyle w:val="NormalWeb"/>
              <w:spacing w:before="40" w:beforeAutospacing="0" w:after="0" w:afterAutospacing="0"/>
              <w:ind w:left="100"/>
              <w:rPr>
                <w:rFonts w:ascii="Calibri" w:hAnsi="Calibri" w:cs="Calibri"/>
                <w:sz w:val="20"/>
                <w:szCs w:val="20"/>
              </w:rPr>
            </w:pPr>
            <w:r w:rsidRPr="009A35B4">
              <w:rPr>
                <w:rFonts w:ascii="Calibri" w:hAnsi="Calibri" w:cs="Calibri"/>
                <w:bCs/>
                <w:color w:val="000000"/>
                <w:sz w:val="20"/>
                <w:szCs w:val="20"/>
              </w:rPr>
              <w:t>Relevance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65ED7" w14:textId="77777777" w:rsidR="006C64C2" w:rsidRPr="009A35B4" w:rsidRDefault="006C64C2" w:rsidP="000971D1">
            <w:pPr>
              <w:pStyle w:val="NormalWeb"/>
              <w:spacing w:before="40" w:beforeAutospacing="0" w:after="0" w:afterAutospacing="0"/>
              <w:ind w:left="100" w:right="160"/>
              <w:rPr>
                <w:rFonts w:ascii="Calibri" w:hAnsi="Calibri" w:cs="Calibri"/>
                <w:sz w:val="20"/>
                <w:szCs w:val="20"/>
              </w:rPr>
            </w:pPr>
            <w:r w:rsidRPr="009A35B4">
              <w:rPr>
                <w:rFonts w:ascii="Calibri" w:hAnsi="Calibri" w:cs="Calibri"/>
                <w:color w:val="000000"/>
                <w:sz w:val="20"/>
                <w:szCs w:val="20"/>
              </w:rPr>
              <w:t>Contributions directly relate the brands and issues discussed in class, and highlight the advertising implications.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127C2" w14:textId="77777777" w:rsidR="006C64C2" w:rsidRPr="009A35B4" w:rsidRDefault="006C64C2" w:rsidP="000971D1">
            <w:pPr>
              <w:pStyle w:val="NormalWeb"/>
              <w:spacing w:before="40" w:beforeAutospacing="0" w:after="0" w:afterAutospacing="0"/>
              <w:ind w:left="100" w:right="140"/>
              <w:rPr>
                <w:rFonts w:ascii="Calibri" w:hAnsi="Calibri" w:cs="Calibri"/>
                <w:sz w:val="20"/>
                <w:szCs w:val="20"/>
              </w:rPr>
            </w:pPr>
            <w:r w:rsidRPr="009A35B4">
              <w:rPr>
                <w:rFonts w:ascii="Calibri" w:hAnsi="Calibri" w:cs="Calibri"/>
                <w:color w:val="000000"/>
                <w:sz w:val="20"/>
                <w:szCs w:val="20"/>
              </w:rPr>
              <w:t>Contributions directly relate brands and issues discussed in class, and highlight the advertising implications, but in some cases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F2C86" w14:textId="77777777" w:rsidR="006C64C2" w:rsidRPr="009A35B4" w:rsidRDefault="006C64C2" w:rsidP="000971D1">
            <w:pPr>
              <w:pStyle w:val="NormalWeb"/>
              <w:spacing w:before="40" w:beforeAutospacing="0" w:after="0" w:afterAutospacing="0"/>
              <w:ind w:left="100" w:right="340"/>
              <w:rPr>
                <w:rFonts w:ascii="Calibri" w:hAnsi="Calibri" w:cs="Calibri"/>
                <w:sz w:val="20"/>
                <w:szCs w:val="20"/>
              </w:rPr>
            </w:pPr>
            <w:r w:rsidRPr="009A35B4">
              <w:rPr>
                <w:rFonts w:ascii="Calibri" w:hAnsi="Calibri" w:cs="Calibri"/>
                <w:color w:val="000000"/>
                <w:sz w:val="20"/>
                <w:szCs w:val="20"/>
              </w:rPr>
              <w:t>Contributions do not directly relate the brands and issues discussed in class, and highlight the advertising implications.</w:t>
            </w:r>
          </w:p>
        </w:tc>
      </w:tr>
      <w:tr w:rsidR="006C64C2" w:rsidRPr="009A35B4" w14:paraId="264010AF" w14:textId="77777777" w:rsidTr="00D50E5B">
        <w:trPr>
          <w:trHeight w:val="2040"/>
        </w:trPr>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07745" w14:textId="77777777" w:rsidR="006C64C2" w:rsidRPr="009A35B4" w:rsidRDefault="006C64C2" w:rsidP="000971D1">
            <w:pPr>
              <w:pStyle w:val="NormalWeb"/>
              <w:spacing w:before="40" w:beforeAutospacing="0" w:after="0" w:afterAutospacing="0"/>
              <w:ind w:left="100"/>
              <w:rPr>
                <w:rFonts w:ascii="Calibri" w:hAnsi="Calibri" w:cs="Calibri"/>
                <w:sz w:val="20"/>
                <w:szCs w:val="20"/>
              </w:rPr>
            </w:pPr>
            <w:r w:rsidRPr="009A35B4">
              <w:rPr>
                <w:rFonts w:ascii="Calibri" w:hAnsi="Calibri" w:cs="Calibri"/>
                <w:bCs/>
                <w:color w:val="000000"/>
                <w:sz w:val="20"/>
                <w:szCs w:val="20"/>
              </w:rPr>
              <w:t>Insight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C755A" w14:textId="77777777" w:rsidR="006C64C2" w:rsidRPr="009A35B4" w:rsidRDefault="006C64C2" w:rsidP="000971D1">
            <w:pPr>
              <w:pStyle w:val="NormalWeb"/>
              <w:spacing w:before="40" w:beforeAutospacing="0" w:after="0" w:afterAutospacing="0"/>
              <w:ind w:left="100" w:right="120"/>
              <w:rPr>
                <w:rFonts w:ascii="Calibri" w:hAnsi="Calibri" w:cs="Calibri"/>
                <w:sz w:val="20"/>
                <w:szCs w:val="20"/>
              </w:rPr>
            </w:pPr>
            <w:r w:rsidRPr="009A35B4">
              <w:rPr>
                <w:rFonts w:ascii="Calibri" w:hAnsi="Calibri" w:cs="Calibri"/>
                <w:color w:val="000000"/>
                <w:sz w:val="20"/>
                <w:szCs w:val="20"/>
              </w:rPr>
              <w:t>Contributions offer original or thoughtful insights, analyses, or observations that demonstrate a strong grasp of concepts and ideas pertaining to the discussion 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EA4A9" w14:textId="77777777" w:rsidR="006C64C2" w:rsidRPr="009A35B4" w:rsidRDefault="006C64C2" w:rsidP="000971D1">
            <w:pPr>
              <w:pStyle w:val="NormalWeb"/>
              <w:spacing w:before="40" w:beforeAutospacing="0" w:after="0" w:afterAutospacing="0"/>
              <w:ind w:left="100" w:right="120"/>
              <w:rPr>
                <w:rFonts w:ascii="Calibri" w:hAnsi="Calibri" w:cs="Calibri"/>
                <w:sz w:val="20"/>
                <w:szCs w:val="20"/>
              </w:rPr>
            </w:pPr>
            <w:r w:rsidRPr="009A35B4">
              <w:rPr>
                <w:rFonts w:ascii="Calibri" w:hAnsi="Calibri" w:cs="Calibri"/>
                <w:color w:val="000000"/>
                <w:sz w:val="20"/>
                <w:szCs w:val="20"/>
              </w:rPr>
              <w:t>Contributions offer some insight, analysis, or observation to the topic but may not demonstrate a full understanding or knowledge of concepts and ideas pertaining to the discussion 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FAC40" w14:textId="77777777" w:rsidR="006C64C2" w:rsidRPr="009A35B4" w:rsidRDefault="006C64C2" w:rsidP="000971D1">
            <w:pPr>
              <w:pStyle w:val="NormalWeb"/>
              <w:spacing w:before="40" w:beforeAutospacing="0" w:after="0" w:afterAutospacing="0"/>
              <w:ind w:left="100" w:right="140"/>
              <w:rPr>
                <w:rFonts w:ascii="Calibri" w:hAnsi="Calibri" w:cs="Calibri"/>
                <w:sz w:val="20"/>
                <w:szCs w:val="20"/>
              </w:rPr>
            </w:pPr>
            <w:r w:rsidRPr="009A35B4">
              <w:rPr>
                <w:rFonts w:ascii="Calibri" w:hAnsi="Calibri" w:cs="Calibri"/>
                <w:color w:val="000000"/>
                <w:sz w:val="20"/>
                <w:szCs w:val="20"/>
              </w:rPr>
              <w:t>Contributions do not offer any significant insight, analysis, or observation related to the topic. No knowledge or understanding is demonstrated regarding concepts and ideas pertaining to the discussion topics.</w:t>
            </w:r>
          </w:p>
        </w:tc>
      </w:tr>
      <w:tr w:rsidR="006C64C2" w:rsidRPr="009A35B4" w14:paraId="1BBB46F5" w14:textId="77777777" w:rsidTr="00D50E5B">
        <w:trPr>
          <w:trHeight w:val="1842"/>
        </w:trPr>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CBFC0" w14:textId="77777777" w:rsidR="006C64C2" w:rsidRPr="009A35B4" w:rsidRDefault="006C64C2" w:rsidP="000971D1">
            <w:pPr>
              <w:pStyle w:val="NormalWeb"/>
              <w:spacing w:before="40" w:beforeAutospacing="0" w:after="0" w:afterAutospacing="0"/>
              <w:ind w:left="100"/>
              <w:rPr>
                <w:rFonts w:ascii="Calibri" w:hAnsi="Calibri" w:cs="Calibri"/>
                <w:sz w:val="20"/>
                <w:szCs w:val="20"/>
              </w:rPr>
            </w:pPr>
            <w:r w:rsidRPr="009A35B4">
              <w:rPr>
                <w:rFonts w:ascii="Calibri" w:hAnsi="Calibri" w:cs="Calibri"/>
                <w:bCs/>
                <w:color w:val="000000"/>
                <w:sz w:val="20"/>
                <w:szCs w:val="20"/>
              </w:rPr>
              <w:t>Support</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4E8BE" w14:textId="77777777" w:rsidR="006C64C2" w:rsidRPr="009A35B4" w:rsidRDefault="006C64C2" w:rsidP="000971D1">
            <w:pPr>
              <w:pStyle w:val="NormalWeb"/>
              <w:spacing w:before="40" w:beforeAutospacing="0" w:after="0" w:afterAutospacing="0"/>
              <w:ind w:left="100" w:right="120"/>
              <w:rPr>
                <w:rFonts w:ascii="Calibri" w:hAnsi="Calibri" w:cs="Calibri"/>
                <w:sz w:val="20"/>
                <w:szCs w:val="20"/>
              </w:rPr>
            </w:pPr>
            <w:r w:rsidRPr="009A35B4">
              <w:rPr>
                <w:rFonts w:ascii="Calibri" w:hAnsi="Calibri" w:cs="Calibri"/>
                <w:color w:val="000000"/>
                <w:sz w:val="20"/>
                <w:szCs w:val="20"/>
              </w:rPr>
              <w:t>Contributions support all claims and opinions with either rational argument or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17925" w14:textId="77777777" w:rsidR="006C64C2" w:rsidRPr="009A35B4" w:rsidRDefault="006C64C2" w:rsidP="000971D1">
            <w:pPr>
              <w:pStyle w:val="NormalWeb"/>
              <w:spacing w:before="40" w:beforeAutospacing="0" w:after="0" w:afterAutospacing="0"/>
              <w:ind w:left="100" w:right="120"/>
              <w:rPr>
                <w:rFonts w:ascii="Calibri" w:hAnsi="Calibri" w:cs="Calibri"/>
                <w:sz w:val="20"/>
                <w:szCs w:val="20"/>
              </w:rPr>
            </w:pPr>
            <w:r w:rsidRPr="009A35B4">
              <w:rPr>
                <w:rFonts w:ascii="Calibri" w:hAnsi="Calibri" w:cs="Calibri"/>
                <w:color w:val="000000"/>
                <w:sz w:val="20"/>
                <w:szCs w:val="20"/>
              </w:rPr>
              <w:t>Contributions generally support claims and opinions with evidence or argument, but may leave some gaps where unsupported opinions still appear.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7326" w14:textId="77777777" w:rsidR="006C64C2" w:rsidRPr="009A35B4" w:rsidRDefault="006C64C2" w:rsidP="000971D1">
            <w:pPr>
              <w:pStyle w:val="NormalWeb"/>
              <w:spacing w:before="40" w:beforeAutospacing="0" w:after="0" w:afterAutospacing="0"/>
              <w:ind w:left="100" w:right="160"/>
              <w:rPr>
                <w:rFonts w:ascii="Calibri" w:hAnsi="Calibri" w:cs="Calibri"/>
                <w:sz w:val="20"/>
                <w:szCs w:val="20"/>
              </w:rPr>
            </w:pPr>
            <w:r w:rsidRPr="009A35B4">
              <w:rPr>
                <w:rFonts w:ascii="Calibri" w:hAnsi="Calibri" w:cs="Calibri"/>
                <w:color w:val="000000"/>
                <w:sz w:val="20"/>
                <w:szCs w:val="20"/>
              </w:rPr>
              <w:t>Contributions do not support their claims with either evidence or argument. The contributions contain largely unsupported opinion.</w:t>
            </w:r>
          </w:p>
        </w:tc>
      </w:tr>
    </w:tbl>
    <w:p w14:paraId="7CE1ED23" w14:textId="431411A5" w:rsidR="00446F23" w:rsidRPr="009A35B4" w:rsidRDefault="00446F23" w:rsidP="00D50E5B">
      <w:pPr>
        <w:pStyle w:val="Body"/>
        <w:rPr>
          <w:rFonts w:ascii="Calibri" w:hAnsi="Calibri" w:cs="Calibri"/>
          <w:b/>
          <w:bCs/>
          <w:sz w:val="24"/>
          <w:szCs w:val="24"/>
        </w:rPr>
      </w:pPr>
    </w:p>
    <w:p w14:paraId="5AAA7B35" w14:textId="0831ADFC" w:rsidR="006C64C2" w:rsidRPr="009A35B4" w:rsidRDefault="006C64C2" w:rsidP="00D50E5B">
      <w:pPr>
        <w:pStyle w:val="Body"/>
        <w:rPr>
          <w:rFonts w:ascii="Calibri" w:hAnsi="Calibri" w:cs="Calibri"/>
          <w:color w:val="000000" w:themeColor="text1"/>
          <w:sz w:val="20"/>
          <w:szCs w:val="20"/>
        </w:rPr>
      </w:pPr>
      <w:r w:rsidRPr="009A35B4">
        <w:rPr>
          <w:rFonts w:ascii="Calibri" w:hAnsi="Calibri" w:cs="Calibri"/>
          <w:color w:val="000000" w:themeColor="text1"/>
          <w:sz w:val="20"/>
          <w:szCs w:val="20"/>
        </w:rPr>
        <w:t>The final group project will be graded as follows:</w:t>
      </w:r>
    </w:p>
    <w:tbl>
      <w:tblPr>
        <w:tblStyle w:val="TableGrid1"/>
        <w:tblW w:w="0" w:type="auto"/>
        <w:tblLook w:val="04A0" w:firstRow="1" w:lastRow="0" w:firstColumn="1" w:lastColumn="0" w:noHBand="0" w:noVBand="1"/>
      </w:tblPr>
      <w:tblGrid>
        <w:gridCol w:w="1569"/>
        <w:gridCol w:w="1943"/>
        <w:gridCol w:w="1946"/>
        <w:gridCol w:w="1946"/>
        <w:gridCol w:w="1946"/>
      </w:tblGrid>
      <w:tr w:rsidR="006C64C2" w:rsidRPr="009A35B4" w14:paraId="20CC4379" w14:textId="77777777" w:rsidTr="006C64C2">
        <w:trPr>
          <w:cantSplit/>
          <w:trHeight w:val="719"/>
          <w:tblHeader/>
        </w:trPr>
        <w:tc>
          <w:tcPr>
            <w:tcW w:w="1569" w:type="dxa"/>
            <w:shd w:val="clear" w:color="auto" w:fill="auto"/>
          </w:tcPr>
          <w:p w14:paraId="578C9737" w14:textId="77777777" w:rsidR="006C64C2" w:rsidRPr="009A35B4" w:rsidRDefault="006C64C2" w:rsidP="006C64C2">
            <w:pPr>
              <w:spacing w:before="100" w:after="160" w:line="259" w:lineRule="auto"/>
              <w:rPr>
                <w:rFonts w:cs="Calibri"/>
                <w:sz w:val="22"/>
                <w:szCs w:val="22"/>
              </w:rPr>
            </w:pPr>
            <w:r w:rsidRPr="009A35B4">
              <w:rPr>
                <w:rFonts w:cs="Calibri"/>
                <w:sz w:val="22"/>
                <w:szCs w:val="22"/>
              </w:rPr>
              <w:t>CRITERIA</w:t>
            </w:r>
          </w:p>
        </w:tc>
        <w:tc>
          <w:tcPr>
            <w:tcW w:w="1947" w:type="dxa"/>
            <w:shd w:val="clear" w:color="auto" w:fill="auto"/>
          </w:tcPr>
          <w:p w14:paraId="4791FB36" w14:textId="77777777" w:rsidR="006C64C2" w:rsidRPr="009A35B4" w:rsidRDefault="006C64C2" w:rsidP="006C64C2">
            <w:pPr>
              <w:spacing w:before="100" w:after="160" w:line="259" w:lineRule="auto"/>
              <w:rPr>
                <w:rFonts w:cs="Calibri"/>
                <w:sz w:val="22"/>
                <w:szCs w:val="22"/>
              </w:rPr>
            </w:pPr>
            <w:r w:rsidRPr="009A35B4">
              <w:rPr>
                <w:rFonts w:cs="Calibri"/>
                <w:sz w:val="22"/>
                <w:szCs w:val="22"/>
              </w:rPr>
              <w:t>EXCELLENT</w:t>
            </w:r>
          </w:p>
        </w:tc>
        <w:tc>
          <w:tcPr>
            <w:tcW w:w="1948" w:type="dxa"/>
            <w:shd w:val="clear" w:color="auto" w:fill="auto"/>
          </w:tcPr>
          <w:p w14:paraId="465F257A" w14:textId="77777777" w:rsidR="006C64C2" w:rsidRPr="009A35B4" w:rsidRDefault="006C64C2" w:rsidP="006C64C2">
            <w:pPr>
              <w:spacing w:before="100" w:after="160" w:line="259" w:lineRule="auto"/>
              <w:rPr>
                <w:rFonts w:cs="Calibri"/>
                <w:sz w:val="22"/>
                <w:szCs w:val="22"/>
              </w:rPr>
            </w:pPr>
            <w:r w:rsidRPr="009A35B4">
              <w:rPr>
                <w:rFonts w:cs="Calibri"/>
                <w:sz w:val="22"/>
                <w:szCs w:val="22"/>
              </w:rPr>
              <w:t>MEETS EXPECTATIONS</w:t>
            </w:r>
          </w:p>
        </w:tc>
        <w:tc>
          <w:tcPr>
            <w:tcW w:w="1948" w:type="dxa"/>
            <w:shd w:val="clear" w:color="auto" w:fill="auto"/>
          </w:tcPr>
          <w:p w14:paraId="4B2D9183" w14:textId="77777777" w:rsidR="006C64C2" w:rsidRPr="009A35B4" w:rsidRDefault="006C64C2" w:rsidP="006C64C2">
            <w:pPr>
              <w:spacing w:before="100" w:after="160" w:line="259" w:lineRule="auto"/>
              <w:rPr>
                <w:rFonts w:cs="Calibri"/>
                <w:sz w:val="22"/>
                <w:szCs w:val="22"/>
              </w:rPr>
            </w:pPr>
            <w:r w:rsidRPr="009A35B4">
              <w:rPr>
                <w:rFonts w:cs="Calibri"/>
                <w:sz w:val="22"/>
                <w:szCs w:val="22"/>
              </w:rPr>
              <w:t>APPROACHES EXPECTATIONS</w:t>
            </w:r>
          </w:p>
        </w:tc>
        <w:tc>
          <w:tcPr>
            <w:tcW w:w="1948" w:type="dxa"/>
            <w:shd w:val="clear" w:color="auto" w:fill="auto"/>
          </w:tcPr>
          <w:p w14:paraId="2E34206A" w14:textId="77777777" w:rsidR="006C64C2" w:rsidRPr="009A35B4" w:rsidRDefault="006C64C2" w:rsidP="006C64C2">
            <w:pPr>
              <w:spacing w:before="100" w:after="160" w:line="259" w:lineRule="auto"/>
              <w:rPr>
                <w:rFonts w:cs="Calibri"/>
                <w:sz w:val="22"/>
                <w:szCs w:val="22"/>
              </w:rPr>
            </w:pPr>
            <w:r w:rsidRPr="009A35B4">
              <w:rPr>
                <w:rFonts w:cs="Calibri"/>
                <w:sz w:val="22"/>
                <w:szCs w:val="22"/>
              </w:rPr>
              <w:t>NEEDS IMPROVEMENT</w:t>
            </w:r>
          </w:p>
        </w:tc>
      </w:tr>
      <w:tr w:rsidR="006C64C2" w:rsidRPr="009A35B4" w14:paraId="322429A9" w14:textId="77777777" w:rsidTr="00D50E5B">
        <w:trPr>
          <w:cantSplit/>
          <w:trHeight w:val="1502"/>
        </w:trPr>
        <w:tc>
          <w:tcPr>
            <w:tcW w:w="1569" w:type="dxa"/>
            <w:shd w:val="clear" w:color="auto" w:fill="auto"/>
          </w:tcPr>
          <w:p w14:paraId="57453EF0" w14:textId="77777777" w:rsidR="006C64C2" w:rsidRPr="009A35B4" w:rsidRDefault="006C64C2" w:rsidP="006C64C2">
            <w:pPr>
              <w:spacing w:before="200" w:after="160" w:line="259" w:lineRule="auto"/>
              <w:rPr>
                <w:rFonts w:cs="Calibri"/>
                <w:sz w:val="20"/>
                <w:szCs w:val="20"/>
              </w:rPr>
            </w:pPr>
            <w:r w:rsidRPr="009A35B4">
              <w:rPr>
                <w:rFonts w:cs="Calibri"/>
                <w:sz w:val="20"/>
                <w:szCs w:val="20"/>
              </w:rPr>
              <w:t>Teamwork and collaboration</w:t>
            </w:r>
            <w:r w:rsidRPr="009A35B4">
              <w:rPr>
                <w:rFonts w:cs="Calibri"/>
                <w:sz w:val="20"/>
                <w:szCs w:val="20"/>
              </w:rPr>
              <w:br/>
              <w:t>*will be impacted by peer evals</w:t>
            </w:r>
          </w:p>
        </w:tc>
        <w:tc>
          <w:tcPr>
            <w:tcW w:w="1947" w:type="dxa"/>
          </w:tcPr>
          <w:p w14:paraId="168C700E"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The group worked very well with each other and the presentation was shared equally among the group members. </w:t>
            </w:r>
          </w:p>
        </w:tc>
        <w:tc>
          <w:tcPr>
            <w:tcW w:w="1948" w:type="dxa"/>
          </w:tcPr>
          <w:p w14:paraId="24B38E06"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The group worked well with each other and communicated well. Some members participated slightly more than others. </w:t>
            </w:r>
          </w:p>
        </w:tc>
        <w:tc>
          <w:tcPr>
            <w:tcW w:w="1948" w:type="dxa"/>
          </w:tcPr>
          <w:p w14:paraId="175C33DB"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Group communicated relatively well with a few lapses in the presentation; some students dominated the presentation and others did not participate much. </w:t>
            </w:r>
          </w:p>
        </w:tc>
        <w:tc>
          <w:tcPr>
            <w:tcW w:w="1948" w:type="dxa"/>
          </w:tcPr>
          <w:p w14:paraId="473E0A76"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Group did not work well together. There were obvious miscommunications and lapses in the presentation. </w:t>
            </w:r>
          </w:p>
        </w:tc>
      </w:tr>
      <w:tr w:rsidR="006C64C2" w:rsidRPr="009A35B4" w14:paraId="24F4C1C3" w14:textId="77777777" w:rsidTr="00D50E5B">
        <w:trPr>
          <w:cantSplit/>
          <w:trHeight w:val="1511"/>
        </w:trPr>
        <w:tc>
          <w:tcPr>
            <w:tcW w:w="1569" w:type="dxa"/>
            <w:shd w:val="clear" w:color="auto" w:fill="auto"/>
          </w:tcPr>
          <w:p w14:paraId="305EF53D" w14:textId="77777777" w:rsidR="006C64C2" w:rsidRPr="009A35B4" w:rsidRDefault="006C64C2" w:rsidP="006C64C2">
            <w:pPr>
              <w:spacing w:before="200" w:after="160" w:line="259" w:lineRule="auto"/>
              <w:rPr>
                <w:rFonts w:cs="Calibri"/>
                <w:sz w:val="20"/>
                <w:szCs w:val="20"/>
              </w:rPr>
            </w:pPr>
            <w:r w:rsidRPr="009A35B4">
              <w:rPr>
                <w:rFonts w:cs="Calibri"/>
                <w:sz w:val="20"/>
                <w:szCs w:val="20"/>
              </w:rPr>
              <w:lastRenderedPageBreak/>
              <w:t>Proactivity and Progression</w:t>
            </w:r>
          </w:p>
        </w:tc>
        <w:tc>
          <w:tcPr>
            <w:tcW w:w="1947" w:type="dxa"/>
          </w:tcPr>
          <w:p w14:paraId="45F2EB85" w14:textId="77777777" w:rsidR="006C64C2" w:rsidRPr="009A35B4" w:rsidRDefault="006C64C2" w:rsidP="006C64C2">
            <w:pPr>
              <w:spacing w:before="40"/>
              <w:rPr>
                <w:rFonts w:cs="Calibri"/>
                <w:iCs/>
                <w:sz w:val="16"/>
                <w:szCs w:val="16"/>
              </w:rPr>
            </w:pPr>
            <w:r w:rsidRPr="009A35B4">
              <w:rPr>
                <w:rFonts w:cs="Calibri"/>
                <w:iCs/>
                <w:sz w:val="16"/>
                <w:szCs w:val="16"/>
              </w:rPr>
              <w:t>The group made marked progress week-over-week and made the most of their time in and outside of class to make the work better. All feedback was addressed and incorporated.</w:t>
            </w:r>
          </w:p>
        </w:tc>
        <w:tc>
          <w:tcPr>
            <w:tcW w:w="1948" w:type="dxa"/>
          </w:tcPr>
          <w:p w14:paraId="1342164D"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 group made some progress week-over-week and utilized time in and outside of class to make the work better. Some feedback was addressed.</w:t>
            </w:r>
          </w:p>
        </w:tc>
        <w:tc>
          <w:tcPr>
            <w:tcW w:w="1948" w:type="dxa"/>
          </w:tcPr>
          <w:p w14:paraId="695E384D"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 group made minimal progress week-over-week and did not effectively use time in and outside of class to make improvements. Little feedback was addressed.</w:t>
            </w:r>
          </w:p>
        </w:tc>
        <w:tc>
          <w:tcPr>
            <w:tcW w:w="1948" w:type="dxa"/>
          </w:tcPr>
          <w:p w14:paraId="5EA2C1E1"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 group made no progress week over week and did not effectively use their time to make improvements. No feedback was addressed.</w:t>
            </w:r>
          </w:p>
        </w:tc>
      </w:tr>
      <w:tr w:rsidR="006C64C2" w:rsidRPr="009A35B4" w14:paraId="718F17DC" w14:textId="77777777" w:rsidTr="00D50E5B">
        <w:trPr>
          <w:cantSplit/>
          <w:trHeight w:val="1538"/>
        </w:trPr>
        <w:tc>
          <w:tcPr>
            <w:tcW w:w="1569" w:type="dxa"/>
            <w:shd w:val="clear" w:color="auto" w:fill="auto"/>
          </w:tcPr>
          <w:p w14:paraId="5CBA1454" w14:textId="77777777" w:rsidR="006C64C2" w:rsidRPr="009A35B4" w:rsidRDefault="006C64C2" w:rsidP="006C64C2">
            <w:pPr>
              <w:spacing w:before="200" w:after="160" w:line="259" w:lineRule="auto"/>
              <w:rPr>
                <w:rFonts w:cs="Calibri"/>
                <w:sz w:val="20"/>
                <w:szCs w:val="20"/>
              </w:rPr>
            </w:pPr>
            <w:r w:rsidRPr="009A35B4">
              <w:rPr>
                <w:rFonts w:cs="Calibri"/>
                <w:sz w:val="20"/>
                <w:szCs w:val="20"/>
              </w:rPr>
              <w:t xml:space="preserve">Analysis and Insight </w:t>
            </w:r>
          </w:p>
        </w:tc>
        <w:tc>
          <w:tcPr>
            <w:tcW w:w="1947" w:type="dxa"/>
          </w:tcPr>
          <w:p w14:paraId="69AAC716" w14:textId="77777777" w:rsidR="006C64C2" w:rsidRPr="009A35B4" w:rsidRDefault="006C64C2" w:rsidP="006C64C2">
            <w:pPr>
              <w:spacing w:before="40"/>
              <w:rPr>
                <w:rFonts w:cs="Calibri"/>
                <w:iCs/>
                <w:sz w:val="16"/>
                <w:szCs w:val="16"/>
              </w:rPr>
            </w:pPr>
            <w:r w:rsidRPr="009A35B4">
              <w:rPr>
                <w:rFonts w:cs="Calibri"/>
                <w:iCs/>
                <w:sz w:val="16"/>
                <w:szCs w:val="16"/>
              </w:rPr>
              <w:t xml:space="preserve">There is a thoughtful analysis of research that includes original key insights about each of the 4Cs (company; consumer; category; culture) as they pertain to the RFP.  </w:t>
            </w:r>
          </w:p>
        </w:tc>
        <w:tc>
          <w:tcPr>
            <w:tcW w:w="1948" w:type="dxa"/>
          </w:tcPr>
          <w:p w14:paraId="57A47866"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There is some analysis of research and key insights about some of the 4Cs (company; consumer; category; culture) as they pertain to the RFP.</w:t>
            </w:r>
          </w:p>
        </w:tc>
        <w:tc>
          <w:tcPr>
            <w:tcW w:w="1948" w:type="dxa"/>
          </w:tcPr>
          <w:p w14:paraId="5BABBFFD"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There is minimal analysis of research and no key insights about any of the 4Cs (company; consumer; category; culture).</w:t>
            </w:r>
          </w:p>
        </w:tc>
        <w:tc>
          <w:tcPr>
            <w:tcW w:w="1948" w:type="dxa"/>
          </w:tcPr>
          <w:p w14:paraId="66F12C11" w14:textId="77777777" w:rsidR="006C64C2" w:rsidRPr="009A35B4" w:rsidRDefault="006C64C2" w:rsidP="006C64C2">
            <w:pPr>
              <w:spacing w:before="40"/>
              <w:rPr>
                <w:rFonts w:cs="Calibri"/>
                <w:iCs/>
                <w:sz w:val="16"/>
                <w:szCs w:val="16"/>
              </w:rPr>
            </w:pPr>
            <w:r w:rsidRPr="009A35B4">
              <w:rPr>
                <w:rFonts w:cs="Calibri"/>
                <w:iCs/>
                <w:sz w:val="16"/>
                <w:szCs w:val="16"/>
              </w:rPr>
              <w:t>There is no analysis of the research and no key insights about any of the 4Cs.</w:t>
            </w:r>
          </w:p>
          <w:p w14:paraId="4D347C3D" w14:textId="77777777" w:rsidR="006C64C2" w:rsidRPr="009A35B4" w:rsidRDefault="006C64C2" w:rsidP="006C64C2">
            <w:pPr>
              <w:spacing w:before="40" w:after="160" w:line="259" w:lineRule="auto"/>
              <w:rPr>
                <w:rFonts w:cs="Calibri"/>
                <w:sz w:val="16"/>
                <w:szCs w:val="16"/>
              </w:rPr>
            </w:pPr>
          </w:p>
        </w:tc>
      </w:tr>
      <w:tr w:rsidR="006C64C2" w:rsidRPr="009A35B4" w14:paraId="258D9610" w14:textId="77777777" w:rsidTr="00D50E5B">
        <w:trPr>
          <w:cantSplit/>
          <w:trHeight w:val="1700"/>
        </w:trPr>
        <w:tc>
          <w:tcPr>
            <w:tcW w:w="1569" w:type="dxa"/>
            <w:shd w:val="clear" w:color="auto" w:fill="auto"/>
          </w:tcPr>
          <w:p w14:paraId="19933BC0" w14:textId="77777777" w:rsidR="006C64C2" w:rsidRPr="009A35B4" w:rsidRDefault="006C64C2" w:rsidP="006C64C2">
            <w:pPr>
              <w:spacing w:before="200" w:after="160" w:line="259" w:lineRule="auto"/>
              <w:rPr>
                <w:rFonts w:cs="Calibri"/>
                <w:sz w:val="20"/>
                <w:szCs w:val="20"/>
              </w:rPr>
            </w:pPr>
            <w:r w:rsidRPr="009A35B4">
              <w:rPr>
                <w:rFonts w:cs="Calibri"/>
                <w:sz w:val="20"/>
                <w:szCs w:val="20"/>
              </w:rPr>
              <w:t xml:space="preserve">Strategy and Consistency  </w:t>
            </w:r>
          </w:p>
        </w:tc>
        <w:tc>
          <w:tcPr>
            <w:tcW w:w="1947" w:type="dxa"/>
          </w:tcPr>
          <w:p w14:paraId="4067ECB9"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The strategy comes directly from one or more relevant insights and provides both clarity and inspiration. It is a consistent thread throughout the thinking, ideas, and presentation.  </w:t>
            </w:r>
          </w:p>
        </w:tc>
        <w:tc>
          <w:tcPr>
            <w:tcW w:w="1948" w:type="dxa"/>
          </w:tcPr>
          <w:p w14:paraId="6DF142FB"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The strategy comes loosely from one or more relevant insights and provides either clarity or inspiration. It is a consistent thread in some of the thinking, ideas, and presentation.  </w:t>
            </w:r>
          </w:p>
        </w:tc>
        <w:tc>
          <w:tcPr>
            <w:tcW w:w="1948" w:type="dxa"/>
          </w:tcPr>
          <w:p w14:paraId="5BA385DA"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 strategy comes loosely from the research but is not based in an insight and it isn’t clear or inspiring. It gets lost at times in the thinking, ideas, and presentation.</w:t>
            </w:r>
          </w:p>
        </w:tc>
        <w:tc>
          <w:tcPr>
            <w:tcW w:w="1948" w:type="dxa"/>
          </w:tcPr>
          <w:p w14:paraId="2B52E0FA" w14:textId="77777777" w:rsidR="006C64C2" w:rsidRPr="009A35B4" w:rsidRDefault="006C64C2" w:rsidP="006C64C2">
            <w:pPr>
              <w:spacing w:before="40" w:after="160" w:line="259" w:lineRule="auto"/>
              <w:rPr>
                <w:rFonts w:cs="Calibri"/>
                <w:sz w:val="16"/>
                <w:szCs w:val="16"/>
              </w:rPr>
            </w:pPr>
            <w:r w:rsidRPr="009A35B4">
              <w:rPr>
                <w:rFonts w:cs="Calibri"/>
                <w:sz w:val="16"/>
                <w:szCs w:val="16"/>
              </w:rPr>
              <w:t>The strategy does not come from the research nor is it based in an insight.  It isn’t clear or inspiring. It does not appear at all in the thinking, ideas, and presentation.</w:t>
            </w:r>
          </w:p>
        </w:tc>
      </w:tr>
      <w:tr w:rsidR="006C64C2" w:rsidRPr="009A35B4" w14:paraId="3C3921EB" w14:textId="77777777" w:rsidTr="00D50E5B">
        <w:trPr>
          <w:cantSplit/>
          <w:trHeight w:val="1250"/>
        </w:trPr>
        <w:tc>
          <w:tcPr>
            <w:tcW w:w="1569" w:type="dxa"/>
            <w:shd w:val="clear" w:color="auto" w:fill="auto"/>
          </w:tcPr>
          <w:p w14:paraId="43C2A2FA" w14:textId="77777777" w:rsidR="006C64C2" w:rsidRPr="009A35B4" w:rsidRDefault="006C64C2" w:rsidP="006C64C2">
            <w:pPr>
              <w:spacing w:before="200" w:after="160" w:line="259" w:lineRule="auto"/>
              <w:rPr>
                <w:rFonts w:cs="Calibri"/>
                <w:sz w:val="20"/>
                <w:szCs w:val="20"/>
              </w:rPr>
            </w:pPr>
            <w:r w:rsidRPr="009A35B4">
              <w:rPr>
                <w:rFonts w:cs="Calibri"/>
                <w:sz w:val="20"/>
                <w:szCs w:val="20"/>
              </w:rPr>
              <w:t>Creativity and Connection</w:t>
            </w:r>
          </w:p>
        </w:tc>
        <w:tc>
          <w:tcPr>
            <w:tcW w:w="1947" w:type="dxa"/>
          </w:tcPr>
          <w:p w14:paraId="1CF32F62" w14:textId="77777777" w:rsidR="006C64C2" w:rsidRPr="009A35B4" w:rsidRDefault="006C64C2" w:rsidP="006C64C2">
            <w:pPr>
              <w:spacing w:before="40" w:after="160" w:line="259" w:lineRule="auto"/>
              <w:rPr>
                <w:rFonts w:cs="Calibri"/>
                <w:sz w:val="16"/>
                <w:szCs w:val="16"/>
              </w:rPr>
            </w:pPr>
            <w:r w:rsidRPr="009A35B4">
              <w:rPr>
                <w:rFonts w:cs="Calibri"/>
                <w:sz w:val="16"/>
                <w:szCs w:val="16"/>
              </w:rPr>
              <w:t>Core creative idea is completely original in nature and pushes the boundaries of innovation while remaining in line with the strategy. Each execution of the idea feels unique but connected.</w:t>
            </w:r>
          </w:p>
        </w:tc>
        <w:tc>
          <w:tcPr>
            <w:tcW w:w="1948" w:type="dxa"/>
          </w:tcPr>
          <w:p w14:paraId="386D7EEB" w14:textId="77777777" w:rsidR="006C64C2" w:rsidRPr="009A35B4" w:rsidRDefault="006C64C2" w:rsidP="006C64C2">
            <w:pPr>
              <w:spacing w:before="40" w:after="160" w:line="259" w:lineRule="auto"/>
              <w:rPr>
                <w:rFonts w:cs="Calibri"/>
                <w:sz w:val="16"/>
                <w:szCs w:val="16"/>
              </w:rPr>
            </w:pPr>
            <w:r w:rsidRPr="009A35B4">
              <w:rPr>
                <w:rFonts w:cs="Calibri"/>
                <w:sz w:val="16"/>
                <w:szCs w:val="16"/>
              </w:rPr>
              <w:t>Core creative idea is somewhat original in nature and remains in line with the strategy. Each execution of the idea feels unique but connected.</w:t>
            </w:r>
          </w:p>
        </w:tc>
        <w:tc>
          <w:tcPr>
            <w:tcW w:w="1948" w:type="dxa"/>
          </w:tcPr>
          <w:p w14:paraId="5BAADFAD" w14:textId="77777777" w:rsidR="006C64C2" w:rsidRPr="009A35B4" w:rsidRDefault="006C64C2" w:rsidP="006C64C2">
            <w:pPr>
              <w:spacing w:before="40" w:after="160" w:line="259" w:lineRule="auto"/>
              <w:rPr>
                <w:rFonts w:cs="Calibri"/>
                <w:sz w:val="16"/>
                <w:szCs w:val="16"/>
              </w:rPr>
            </w:pPr>
            <w:r w:rsidRPr="009A35B4">
              <w:rPr>
                <w:rFonts w:cs="Calibri"/>
                <w:sz w:val="16"/>
                <w:szCs w:val="16"/>
              </w:rPr>
              <w:t>Core creative idea is not original in nature but remains in line with the strategy. Each execution of the idea feels connected.</w:t>
            </w:r>
          </w:p>
        </w:tc>
        <w:tc>
          <w:tcPr>
            <w:tcW w:w="1948" w:type="dxa"/>
          </w:tcPr>
          <w:p w14:paraId="4553D5AD" w14:textId="77777777" w:rsidR="006C64C2" w:rsidRPr="009A35B4" w:rsidRDefault="006C64C2" w:rsidP="006C64C2">
            <w:pPr>
              <w:spacing w:before="40" w:after="160" w:line="259" w:lineRule="auto"/>
              <w:rPr>
                <w:rFonts w:cs="Calibri"/>
                <w:sz w:val="16"/>
                <w:szCs w:val="16"/>
              </w:rPr>
            </w:pPr>
            <w:r w:rsidRPr="009A35B4">
              <w:rPr>
                <w:rFonts w:cs="Calibri"/>
                <w:sz w:val="16"/>
                <w:szCs w:val="16"/>
              </w:rPr>
              <w:t>Core creative idea is not original in nature and does not remain in line with the strategy. Executions of the idea feel disconnected.</w:t>
            </w:r>
          </w:p>
        </w:tc>
      </w:tr>
      <w:tr w:rsidR="006C64C2" w:rsidRPr="009A35B4" w14:paraId="56D91C8A" w14:textId="77777777" w:rsidTr="00D50E5B">
        <w:trPr>
          <w:cantSplit/>
          <w:trHeight w:val="2060"/>
        </w:trPr>
        <w:tc>
          <w:tcPr>
            <w:tcW w:w="1569" w:type="dxa"/>
            <w:shd w:val="clear" w:color="auto" w:fill="auto"/>
          </w:tcPr>
          <w:p w14:paraId="76D70690" w14:textId="77777777" w:rsidR="006C64C2" w:rsidRPr="009A35B4" w:rsidRDefault="006C64C2" w:rsidP="006C64C2">
            <w:pPr>
              <w:spacing w:before="200" w:after="160" w:line="259" w:lineRule="auto"/>
              <w:rPr>
                <w:rFonts w:cs="Calibri"/>
                <w:sz w:val="20"/>
                <w:szCs w:val="20"/>
              </w:rPr>
            </w:pPr>
            <w:r w:rsidRPr="009A35B4">
              <w:rPr>
                <w:rFonts w:cs="Calibri"/>
                <w:sz w:val="20"/>
                <w:szCs w:val="20"/>
              </w:rPr>
              <w:t>Pitch Style</w:t>
            </w:r>
          </w:p>
        </w:tc>
        <w:tc>
          <w:tcPr>
            <w:tcW w:w="1947" w:type="dxa"/>
          </w:tcPr>
          <w:p w14:paraId="3223CC7B" w14:textId="77777777" w:rsidR="006C64C2" w:rsidRPr="009A35B4" w:rsidRDefault="006C64C2" w:rsidP="006C64C2">
            <w:pPr>
              <w:spacing w:before="40" w:after="160" w:line="259" w:lineRule="auto"/>
              <w:rPr>
                <w:rFonts w:cs="Calibri"/>
                <w:sz w:val="16"/>
                <w:szCs w:val="16"/>
              </w:rPr>
            </w:pPr>
            <w:r w:rsidRPr="009A35B4">
              <w:rPr>
                <w:rFonts w:cs="Calibri"/>
                <w:sz w:val="16"/>
                <w:szCs w:val="16"/>
              </w:rPr>
              <w:t>Language is memorable; language is well-chosen; tone is appropriate. Visuals and/or interactions with audience are clear, engaging, and fully support the presentation.</w:t>
            </w:r>
          </w:p>
        </w:tc>
        <w:tc>
          <w:tcPr>
            <w:tcW w:w="1948" w:type="dxa"/>
          </w:tcPr>
          <w:p w14:paraId="2268626D" w14:textId="77777777" w:rsidR="006C64C2" w:rsidRPr="009A35B4" w:rsidRDefault="006C64C2" w:rsidP="006C64C2">
            <w:pPr>
              <w:spacing w:before="40"/>
              <w:rPr>
                <w:rFonts w:cs="Calibri"/>
                <w:iCs/>
                <w:sz w:val="16"/>
                <w:szCs w:val="16"/>
              </w:rPr>
            </w:pPr>
            <w:r w:rsidRPr="009A35B4">
              <w:rPr>
                <w:rFonts w:cs="Calibri"/>
                <w:iCs/>
                <w:sz w:val="16"/>
                <w:szCs w:val="16"/>
              </w:rPr>
              <w:t>Most language is somewhat memorable; language usage is correct; tone is usually appropriate. Visuals and/or interactions with audience are mostly clear, engaging, and support the presentation.</w:t>
            </w:r>
          </w:p>
        </w:tc>
        <w:tc>
          <w:tcPr>
            <w:tcW w:w="1948" w:type="dxa"/>
          </w:tcPr>
          <w:p w14:paraId="1994BDFA" w14:textId="77777777" w:rsidR="006C64C2" w:rsidRPr="009A35B4" w:rsidRDefault="006C64C2" w:rsidP="006C64C2">
            <w:pPr>
              <w:spacing w:before="40" w:after="160" w:line="259" w:lineRule="auto"/>
              <w:rPr>
                <w:rFonts w:cs="Calibri"/>
                <w:sz w:val="16"/>
                <w:szCs w:val="16"/>
              </w:rPr>
            </w:pPr>
            <w:r w:rsidRPr="009A35B4">
              <w:rPr>
                <w:rFonts w:cs="Calibri"/>
                <w:sz w:val="16"/>
                <w:szCs w:val="16"/>
              </w:rPr>
              <w:t>Language is not memorable; language usage is at times inaccurate; tone is at times inappropriate. Visuals and/or interactions with audience are somewhat clear, engaging, and support the presentation.</w:t>
            </w:r>
          </w:p>
        </w:tc>
        <w:tc>
          <w:tcPr>
            <w:tcW w:w="1948" w:type="dxa"/>
          </w:tcPr>
          <w:p w14:paraId="7A48D325" w14:textId="77777777" w:rsidR="006C64C2" w:rsidRPr="009A35B4" w:rsidRDefault="006C64C2" w:rsidP="006C64C2">
            <w:pPr>
              <w:spacing w:before="40" w:after="160" w:line="259" w:lineRule="auto"/>
              <w:rPr>
                <w:rFonts w:cs="Calibri"/>
                <w:sz w:val="16"/>
                <w:szCs w:val="16"/>
              </w:rPr>
            </w:pPr>
            <w:r w:rsidRPr="009A35B4">
              <w:rPr>
                <w:rFonts w:cs="Calibri"/>
                <w:sz w:val="16"/>
                <w:szCs w:val="16"/>
              </w:rPr>
              <w:t>Language is not memorable or is confusing; language usage is often inaccurate; tone is inappropriate or distracting. Visuals and/or interactions with audience are not clear, engaging, or supporting of the presentation.</w:t>
            </w:r>
          </w:p>
        </w:tc>
      </w:tr>
      <w:tr w:rsidR="006C64C2" w:rsidRPr="009A35B4" w14:paraId="52AF07D5" w14:textId="77777777" w:rsidTr="00D50E5B">
        <w:trPr>
          <w:cantSplit/>
          <w:trHeight w:val="1952"/>
        </w:trPr>
        <w:tc>
          <w:tcPr>
            <w:tcW w:w="1569" w:type="dxa"/>
            <w:shd w:val="clear" w:color="auto" w:fill="auto"/>
          </w:tcPr>
          <w:p w14:paraId="6228BBC3" w14:textId="77777777" w:rsidR="006C64C2" w:rsidRPr="009A35B4" w:rsidRDefault="006C64C2" w:rsidP="006C64C2">
            <w:pPr>
              <w:spacing w:before="200" w:after="160" w:line="259" w:lineRule="auto"/>
              <w:rPr>
                <w:rFonts w:cs="Calibri"/>
                <w:sz w:val="20"/>
                <w:szCs w:val="20"/>
              </w:rPr>
            </w:pPr>
            <w:r w:rsidRPr="009A35B4">
              <w:rPr>
                <w:rFonts w:cs="Calibri"/>
                <w:sz w:val="20"/>
                <w:szCs w:val="20"/>
              </w:rPr>
              <w:t>Presentation Delivery</w:t>
            </w:r>
          </w:p>
        </w:tc>
        <w:tc>
          <w:tcPr>
            <w:tcW w:w="1947" w:type="dxa"/>
          </w:tcPr>
          <w:p w14:paraId="4FB81BAE" w14:textId="77777777" w:rsidR="006C64C2" w:rsidRPr="009A35B4" w:rsidRDefault="006C64C2" w:rsidP="006C64C2">
            <w:pPr>
              <w:spacing w:before="40"/>
              <w:rPr>
                <w:rFonts w:cs="Calibri"/>
                <w:iCs/>
                <w:sz w:val="16"/>
                <w:szCs w:val="16"/>
              </w:rPr>
            </w:pPr>
            <w:r w:rsidRPr="009A35B4">
              <w:rPr>
                <w:rFonts w:cs="Calibri"/>
                <w:iCs/>
                <w:sz w:val="16"/>
                <w:szCs w:val="16"/>
              </w:rPr>
              <w:t>Verbal cues are used to reinforce particularly important ideas; no excessive use of vocalized pauses (e.g., “ah”, “um”); student is very articulate and not reading from notes or slides.</w:t>
            </w:r>
          </w:p>
        </w:tc>
        <w:tc>
          <w:tcPr>
            <w:tcW w:w="1948" w:type="dxa"/>
          </w:tcPr>
          <w:p w14:paraId="650AB501" w14:textId="77777777" w:rsidR="006C64C2" w:rsidRPr="009A35B4" w:rsidRDefault="006C64C2" w:rsidP="006C64C2">
            <w:pPr>
              <w:spacing w:before="40"/>
              <w:rPr>
                <w:rFonts w:cs="Calibri"/>
                <w:iCs/>
                <w:sz w:val="16"/>
                <w:szCs w:val="16"/>
              </w:rPr>
            </w:pPr>
            <w:r w:rsidRPr="009A35B4">
              <w:rPr>
                <w:rFonts w:cs="Calibri"/>
                <w:iCs/>
                <w:sz w:val="16"/>
                <w:szCs w:val="16"/>
              </w:rPr>
              <w:t>Verbal cues are sometimes used to reinforce particularly important ideas; several vocalized pauses</w:t>
            </w:r>
          </w:p>
          <w:p w14:paraId="66CEDC8D" w14:textId="77777777" w:rsidR="006C64C2" w:rsidRPr="009A35B4" w:rsidRDefault="006C64C2" w:rsidP="006C64C2">
            <w:pPr>
              <w:spacing w:before="40" w:after="160" w:line="259" w:lineRule="auto"/>
              <w:rPr>
                <w:rFonts w:cs="Calibri"/>
                <w:sz w:val="16"/>
                <w:szCs w:val="16"/>
              </w:rPr>
            </w:pPr>
            <w:r w:rsidRPr="009A35B4">
              <w:rPr>
                <w:rFonts w:cs="Calibri"/>
                <w:sz w:val="16"/>
                <w:szCs w:val="16"/>
              </w:rPr>
              <w:t xml:space="preserve">are used; student is somewhat articulate and occasionally reading from notes or slides. </w:t>
            </w:r>
          </w:p>
        </w:tc>
        <w:tc>
          <w:tcPr>
            <w:tcW w:w="1948" w:type="dxa"/>
          </w:tcPr>
          <w:p w14:paraId="28EFEA5C" w14:textId="77777777" w:rsidR="006C64C2" w:rsidRPr="009A35B4" w:rsidRDefault="006C64C2" w:rsidP="006C64C2">
            <w:pPr>
              <w:spacing w:before="40"/>
              <w:rPr>
                <w:rFonts w:cs="Calibri"/>
                <w:iCs/>
                <w:sz w:val="16"/>
                <w:szCs w:val="16"/>
              </w:rPr>
            </w:pPr>
            <w:r w:rsidRPr="009A35B4">
              <w:rPr>
                <w:rFonts w:cs="Calibri"/>
                <w:iCs/>
                <w:sz w:val="16"/>
                <w:szCs w:val="16"/>
              </w:rPr>
              <w:t>Gestures and verbal cues</w:t>
            </w:r>
          </w:p>
          <w:p w14:paraId="16FE9CCC" w14:textId="77777777" w:rsidR="006C64C2" w:rsidRPr="009A35B4" w:rsidRDefault="006C64C2" w:rsidP="006C64C2">
            <w:pPr>
              <w:spacing w:before="40" w:after="160" w:line="259" w:lineRule="auto"/>
              <w:rPr>
                <w:rFonts w:cs="Calibri"/>
                <w:sz w:val="16"/>
                <w:szCs w:val="16"/>
              </w:rPr>
            </w:pPr>
            <w:r w:rsidRPr="009A35B4">
              <w:rPr>
                <w:rFonts w:cs="Calibri"/>
                <w:sz w:val="16"/>
                <w:szCs w:val="16"/>
              </w:rPr>
              <w:t>are seldom used to reinforce particularly important ideas; vocalized pauses are used frequently; student is not very articulate and mostly reading from notes or slides.</w:t>
            </w:r>
          </w:p>
        </w:tc>
        <w:tc>
          <w:tcPr>
            <w:tcW w:w="1948" w:type="dxa"/>
          </w:tcPr>
          <w:p w14:paraId="40D1FBA0" w14:textId="77777777" w:rsidR="006C64C2" w:rsidRPr="009A35B4" w:rsidRDefault="006C64C2" w:rsidP="006C64C2">
            <w:pPr>
              <w:spacing w:before="40" w:after="160" w:line="259" w:lineRule="auto"/>
              <w:rPr>
                <w:rFonts w:cs="Calibri"/>
                <w:sz w:val="16"/>
                <w:szCs w:val="16"/>
              </w:rPr>
            </w:pPr>
            <w:r w:rsidRPr="009A35B4">
              <w:rPr>
                <w:rFonts w:cs="Calibri"/>
                <w:sz w:val="16"/>
                <w:szCs w:val="16"/>
              </w:rPr>
              <w:t>Gestures and verbal cues are not used to reinforce particularly important ideas; vocalized pauses are used in abundance and distract from the overall message. Student is reading directly from slides.</w:t>
            </w:r>
          </w:p>
        </w:tc>
      </w:tr>
    </w:tbl>
    <w:p w14:paraId="73F5B35E" w14:textId="33EF017A" w:rsidR="006C64C2" w:rsidRPr="009A35B4" w:rsidRDefault="006C64C2" w:rsidP="004B547E">
      <w:pPr>
        <w:pStyle w:val="Body"/>
        <w:rPr>
          <w:rFonts w:ascii="Calibri" w:hAnsi="Calibri" w:cs="Calibri"/>
          <w:b/>
          <w:bCs/>
          <w:sz w:val="24"/>
          <w:szCs w:val="24"/>
        </w:rPr>
      </w:pPr>
    </w:p>
    <w:p w14:paraId="7318878C" w14:textId="74E3571A" w:rsidR="006C64C2" w:rsidRPr="009A35B4" w:rsidRDefault="006C64C2" w:rsidP="004B547E">
      <w:pPr>
        <w:pStyle w:val="Body"/>
        <w:rPr>
          <w:rFonts w:ascii="Calibri" w:hAnsi="Calibri" w:cs="Calibri"/>
          <w:b/>
          <w:bCs/>
          <w:sz w:val="24"/>
          <w:szCs w:val="24"/>
        </w:rPr>
      </w:pPr>
    </w:p>
    <w:p w14:paraId="4AA53C55" w14:textId="0E25F397" w:rsidR="004B547E" w:rsidRPr="009A35B4" w:rsidRDefault="004B547E" w:rsidP="004B547E">
      <w:pPr>
        <w:pStyle w:val="Body"/>
        <w:rPr>
          <w:rFonts w:ascii="Calibri" w:eastAsia="Times New Roman" w:hAnsi="Calibri" w:cs="Calibri"/>
          <w:sz w:val="24"/>
          <w:szCs w:val="24"/>
        </w:rPr>
      </w:pPr>
      <w:r w:rsidRPr="009A35B4">
        <w:rPr>
          <w:rFonts w:ascii="Calibri" w:hAnsi="Calibri" w:cs="Calibri"/>
          <w:b/>
          <w:bCs/>
          <w:sz w:val="24"/>
          <w:szCs w:val="24"/>
        </w:rPr>
        <w:lastRenderedPageBreak/>
        <w:t xml:space="preserve">Assignment Submission Policy </w:t>
      </w:r>
    </w:p>
    <w:p w14:paraId="4DE9CE2C" w14:textId="77777777" w:rsidR="00D50E5B" w:rsidRPr="009A35B4" w:rsidRDefault="00D50E5B" w:rsidP="00D50E5B">
      <w:pPr>
        <w:pStyle w:val="Body"/>
        <w:rPr>
          <w:rFonts w:ascii="Calibri" w:hAnsi="Calibri" w:cs="Calibri"/>
          <w:color w:val="000000" w:themeColor="text1"/>
          <w:sz w:val="20"/>
          <w:szCs w:val="20"/>
        </w:rPr>
      </w:pPr>
      <w:r w:rsidRPr="009A35B4">
        <w:rPr>
          <w:rFonts w:ascii="Calibri" w:hAnsi="Calibri" w:cs="Calibri"/>
          <w:color w:val="000000" w:themeColor="text1"/>
          <w:sz w:val="20"/>
          <w:szCs w:val="20"/>
        </w:rPr>
        <w:t xml:space="preserve">Assignments are due, uploaded to Blackboard by the following class unless noted on the syllabus. Late assignments will not be accepted.  Assignments must be typed, and some will require laying out photos into documents. Importance will be placed on grammar, spelling and writing ability. </w:t>
      </w:r>
      <w:r w:rsidRPr="009A35B4">
        <w:rPr>
          <w:rFonts w:ascii="Calibri" w:hAnsi="Calibri" w:cs="Calibri"/>
          <w:color w:val="000000" w:themeColor="text1"/>
          <w:sz w:val="20"/>
          <w:szCs w:val="20"/>
          <w:u w:val="single"/>
        </w:rPr>
        <w:t>Brevity and language discipline is valued in the advertising field – assignments should not exceed the limits outlined in the syllabus</w:t>
      </w:r>
      <w:r w:rsidRPr="009A35B4">
        <w:rPr>
          <w:rFonts w:ascii="Calibri" w:hAnsi="Calibri" w:cs="Calibri"/>
          <w:color w:val="000000" w:themeColor="text1"/>
          <w:sz w:val="20"/>
          <w:szCs w:val="20"/>
        </w:rPr>
        <w:t>.</w:t>
      </w:r>
    </w:p>
    <w:p w14:paraId="3769AA0B" w14:textId="60FEA140" w:rsidR="004B547E" w:rsidRPr="009A35B4" w:rsidRDefault="004B547E" w:rsidP="004B547E">
      <w:pPr>
        <w:pStyle w:val="Body"/>
        <w:rPr>
          <w:rFonts w:ascii="Calibri" w:eastAsia="Times New Roman" w:hAnsi="Calibri" w:cs="Calibri"/>
          <w:bCs/>
          <w:sz w:val="20"/>
          <w:szCs w:val="20"/>
        </w:rPr>
      </w:pPr>
      <w:r w:rsidRPr="009A35B4">
        <w:rPr>
          <w:rFonts w:ascii="Calibri" w:eastAsia="Times New Roman" w:hAnsi="Calibri" w:cs="Calibri"/>
          <w:bCs/>
          <w:sz w:val="20"/>
          <w:szCs w:val="20"/>
        </w:rPr>
        <w:br/>
      </w:r>
      <w:r w:rsidRPr="009A35B4">
        <w:rPr>
          <w:rFonts w:ascii="Calibri" w:hAnsi="Calibri" w:cs="Calibri"/>
          <w:b/>
          <w:bCs/>
          <w:sz w:val="24"/>
          <w:szCs w:val="24"/>
        </w:rPr>
        <w:t xml:space="preserve">Required Readings and Supplementary Materials </w:t>
      </w:r>
    </w:p>
    <w:p w14:paraId="0BFBF831" w14:textId="77777777" w:rsidR="00D50E5B" w:rsidRPr="009A35B4" w:rsidRDefault="00D50E5B" w:rsidP="00D50E5B">
      <w:pPr>
        <w:pStyle w:val="NormalWeb"/>
        <w:spacing w:before="0" w:beforeAutospacing="0" w:after="0" w:afterAutospacing="0"/>
        <w:rPr>
          <w:rFonts w:ascii="Calibri" w:hAnsi="Calibri" w:cs="Calibri"/>
          <w:b/>
        </w:rPr>
      </w:pPr>
      <w:r w:rsidRPr="009A35B4">
        <w:rPr>
          <w:rFonts w:ascii="Calibri" w:hAnsi="Calibri" w:cs="Calibri"/>
          <w:b/>
          <w:bCs/>
          <w:color w:val="000000"/>
        </w:rPr>
        <w:t>a.</w:t>
      </w:r>
      <w:r w:rsidRPr="009A35B4">
        <w:rPr>
          <w:rFonts w:ascii="Calibri" w:hAnsi="Calibri" w:cs="Calibri"/>
          <w:b/>
          <w:color w:val="000000"/>
        </w:rPr>
        <w:t xml:space="preserve">    </w:t>
      </w:r>
      <w:r w:rsidRPr="009A35B4">
        <w:rPr>
          <w:rFonts w:ascii="Calibri" w:hAnsi="Calibri" w:cs="Calibri"/>
          <w:b/>
          <w:bCs/>
          <w:color w:val="000000"/>
        </w:rPr>
        <w:t>Required Reading:</w:t>
      </w:r>
    </w:p>
    <w:p w14:paraId="5C6D31A9" w14:textId="77777777" w:rsidR="00D50E5B" w:rsidRPr="009A35B4" w:rsidRDefault="00D50E5B" w:rsidP="00D50E5B">
      <w:pPr>
        <w:pStyle w:val="NormalWeb"/>
        <w:numPr>
          <w:ilvl w:val="0"/>
          <w:numId w:val="20"/>
        </w:numPr>
        <w:spacing w:before="0" w:beforeAutospacing="0" w:after="0" w:afterAutospacing="0"/>
        <w:ind w:left="720"/>
        <w:rPr>
          <w:rFonts w:ascii="Calibri" w:hAnsi="Calibri" w:cs="Calibri"/>
          <w:sz w:val="20"/>
          <w:szCs w:val="20"/>
        </w:rPr>
      </w:pPr>
      <w:r w:rsidRPr="009A35B4">
        <w:rPr>
          <w:rFonts w:ascii="Calibri" w:hAnsi="Calibri" w:cs="Calibri"/>
          <w:sz w:val="20"/>
          <w:szCs w:val="20"/>
        </w:rPr>
        <w:t>The Art of the Pitch, Persuasion and Presentation Skills that Win Business by Peter Coughter</w:t>
      </w:r>
    </w:p>
    <w:p w14:paraId="641713A2" w14:textId="77777777" w:rsidR="00D50E5B" w:rsidRPr="009A35B4" w:rsidRDefault="00D50E5B" w:rsidP="00D50E5B">
      <w:pPr>
        <w:pStyle w:val="NormalWeb"/>
        <w:numPr>
          <w:ilvl w:val="0"/>
          <w:numId w:val="20"/>
        </w:numPr>
        <w:spacing w:before="0" w:beforeAutospacing="0" w:after="0" w:afterAutospacing="0"/>
        <w:ind w:left="720"/>
        <w:rPr>
          <w:rFonts w:ascii="Calibri" w:hAnsi="Calibri" w:cs="Calibri"/>
          <w:color w:val="000000"/>
          <w:sz w:val="20"/>
          <w:szCs w:val="20"/>
        </w:rPr>
      </w:pPr>
      <w:r w:rsidRPr="009A35B4">
        <w:rPr>
          <w:rFonts w:ascii="Calibri" w:hAnsi="Calibri" w:cs="Calibri"/>
          <w:color w:val="000000"/>
          <w:sz w:val="20"/>
          <w:szCs w:val="20"/>
        </w:rPr>
        <w:t>Subscribe to AdAge Daily email (it’s free): AdAge, AdAge Digital, Creativity</w:t>
      </w:r>
    </w:p>
    <w:p w14:paraId="645915A0" w14:textId="77777777" w:rsidR="00D50E5B" w:rsidRPr="009A35B4" w:rsidRDefault="00D50E5B" w:rsidP="00D50E5B">
      <w:pPr>
        <w:pStyle w:val="NormalWeb"/>
        <w:spacing w:before="0" w:beforeAutospacing="0" w:after="0" w:afterAutospacing="0"/>
        <w:rPr>
          <w:rFonts w:ascii="Calibri" w:hAnsi="Calibri" w:cs="Calibri"/>
          <w:color w:val="000000"/>
          <w:sz w:val="20"/>
          <w:szCs w:val="20"/>
        </w:rPr>
      </w:pPr>
    </w:p>
    <w:p w14:paraId="489F8AEB" w14:textId="77777777" w:rsidR="00D50E5B" w:rsidRPr="009A35B4" w:rsidRDefault="00D50E5B" w:rsidP="00D50E5B">
      <w:pPr>
        <w:pStyle w:val="NormalWeb"/>
        <w:numPr>
          <w:ilvl w:val="0"/>
          <w:numId w:val="22"/>
        </w:numPr>
        <w:spacing w:before="0" w:beforeAutospacing="0" w:after="0" w:afterAutospacing="0"/>
        <w:rPr>
          <w:rFonts w:ascii="Calibri" w:hAnsi="Calibri" w:cs="Calibri"/>
        </w:rPr>
      </w:pPr>
      <w:r w:rsidRPr="009A35B4">
        <w:rPr>
          <w:rFonts w:ascii="Calibri" w:hAnsi="Calibri" w:cs="Calibri"/>
          <w:b/>
          <w:bCs/>
          <w:color w:val="000000"/>
        </w:rPr>
        <w:t>Optional Supplemental Reading:</w:t>
      </w:r>
    </w:p>
    <w:p w14:paraId="2BA13383" w14:textId="77777777" w:rsidR="00D50E5B" w:rsidRPr="009A35B4" w:rsidRDefault="00D50E5B" w:rsidP="00D50E5B">
      <w:pPr>
        <w:pStyle w:val="NormalWeb"/>
        <w:numPr>
          <w:ilvl w:val="0"/>
          <w:numId w:val="21"/>
        </w:numPr>
        <w:spacing w:before="0" w:beforeAutospacing="0" w:after="0" w:afterAutospacing="0"/>
        <w:ind w:left="720"/>
        <w:rPr>
          <w:rFonts w:ascii="Calibri" w:hAnsi="Calibri" w:cs="Calibri"/>
          <w:sz w:val="20"/>
          <w:szCs w:val="20"/>
        </w:rPr>
      </w:pPr>
      <w:r w:rsidRPr="009A35B4">
        <w:rPr>
          <w:rFonts w:ascii="Calibri" w:hAnsi="Calibri" w:cs="Calibri"/>
          <w:i/>
          <w:iCs/>
          <w:color w:val="000000"/>
          <w:sz w:val="20"/>
          <w:szCs w:val="20"/>
        </w:rPr>
        <w:t>Truth, Lies and Advertising</w:t>
      </w:r>
      <w:r w:rsidRPr="009A35B4">
        <w:rPr>
          <w:rFonts w:ascii="Calibri" w:hAnsi="Calibri" w:cs="Calibri"/>
          <w:color w:val="000000"/>
          <w:sz w:val="20"/>
          <w:szCs w:val="20"/>
        </w:rPr>
        <w:t xml:space="preserve"> by John Steel</w:t>
      </w:r>
    </w:p>
    <w:p w14:paraId="6241EFC5" w14:textId="77777777" w:rsidR="00D50E5B" w:rsidRPr="009A35B4" w:rsidRDefault="00D50E5B" w:rsidP="00D50E5B">
      <w:pPr>
        <w:pStyle w:val="NormalWeb"/>
        <w:numPr>
          <w:ilvl w:val="0"/>
          <w:numId w:val="21"/>
        </w:numPr>
        <w:spacing w:before="0" w:beforeAutospacing="0" w:after="0" w:afterAutospacing="0"/>
        <w:ind w:left="720"/>
        <w:rPr>
          <w:rFonts w:ascii="Calibri" w:hAnsi="Calibri" w:cs="Calibri"/>
          <w:sz w:val="20"/>
          <w:szCs w:val="20"/>
        </w:rPr>
      </w:pPr>
      <w:r w:rsidRPr="009A35B4">
        <w:rPr>
          <w:rFonts w:ascii="Calibri" w:hAnsi="Calibri" w:cs="Calibri"/>
          <w:i/>
          <w:iCs/>
          <w:color w:val="000000"/>
          <w:sz w:val="20"/>
          <w:szCs w:val="20"/>
        </w:rPr>
        <w:t>Freakonomics</w:t>
      </w:r>
      <w:r w:rsidRPr="009A35B4">
        <w:rPr>
          <w:rFonts w:ascii="Calibri" w:hAnsi="Calibri" w:cs="Calibri"/>
          <w:iCs/>
          <w:color w:val="000000"/>
          <w:sz w:val="20"/>
          <w:szCs w:val="20"/>
        </w:rPr>
        <w:t xml:space="preserve"> </w:t>
      </w:r>
      <w:r w:rsidRPr="009A35B4">
        <w:rPr>
          <w:rFonts w:ascii="Calibri" w:hAnsi="Calibri" w:cs="Calibri"/>
          <w:color w:val="000000"/>
          <w:sz w:val="20"/>
          <w:szCs w:val="20"/>
        </w:rPr>
        <w:t>by Steven D. Levitt and Stephen J. Dubner</w:t>
      </w:r>
    </w:p>
    <w:p w14:paraId="169847D6" w14:textId="77777777" w:rsidR="00D50E5B" w:rsidRPr="009A35B4" w:rsidRDefault="00D50E5B" w:rsidP="00D50E5B">
      <w:pPr>
        <w:pStyle w:val="NormalWeb"/>
        <w:numPr>
          <w:ilvl w:val="0"/>
          <w:numId w:val="21"/>
        </w:numPr>
        <w:spacing w:before="0" w:beforeAutospacing="0" w:after="0" w:afterAutospacing="0"/>
        <w:ind w:left="720"/>
        <w:rPr>
          <w:rFonts w:ascii="Calibri" w:hAnsi="Calibri" w:cs="Calibri"/>
          <w:sz w:val="20"/>
          <w:szCs w:val="20"/>
        </w:rPr>
      </w:pPr>
      <w:r w:rsidRPr="009A35B4">
        <w:rPr>
          <w:rFonts w:ascii="Calibri" w:hAnsi="Calibri" w:cs="Calibri"/>
          <w:i/>
          <w:iCs/>
          <w:color w:val="000000"/>
          <w:sz w:val="20"/>
          <w:szCs w:val="20"/>
        </w:rPr>
        <w:t>Hegarty on Advertising</w:t>
      </w:r>
      <w:r w:rsidRPr="009A35B4">
        <w:rPr>
          <w:rFonts w:ascii="Calibri" w:hAnsi="Calibri" w:cs="Calibri"/>
          <w:color w:val="000000"/>
          <w:sz w:val="20"/>
          <w:szCs w:val="20"/>
        </w:rPr>
        <w:t xml:space="preserve"> by John Hegarty</w:t>
      </w:r>
    </w:p>
    <w:p w14:paraId="6B08AC77" w14:textId="77777777" w:rsidR="00D50E5B" w:rsidRPr="009A35B4" w:rsidRDefault="00D50E5B" w:rsidP="00D50E5B">
      <w:pPr>
        <w:pStyle w:val="NormalWeb"/>
        <w:numPr>
          <w:ilvl w:val="0"/>
          <w:numId w:val="21"/>
        </w:numPr>
        <w:spacing w:before="0" w:beforeAutospacing="0" w:after="0" w:afterAutospacing="0"/>
        <w:ind w:left="720"/>
        <w:rPr>
          <w:rFonts w:ascii="Calibri" w:hAnsi="Calibri" w:cs="Calibri"/>
          <w:sz w:val="20"/>
          <w:szCs w:val="20"/>
        </w:rPr>
      </w:pPr>
      <w:r w:rsidRPr="009A35B4">
        <w:rPr>
          <w:rFonts w:ascii="Calibri" w:hAnsi="Calibri" w:cs="Calibri"/>
          <w:i/>
          <w:color w:val="000000"/>
          <w:sz w:val="20"/>
          <w:szCs w:val="20"/>
        </w:rPr>
        <w:t>Eating the Big Fish</w:t>
      </w:r>
      <w:r w:rsidRPr="009A35B4">
        <w:rPr>
          <w:rFonts w:ascii="Calibri" w:hAnsi="Calibri" w:cs="Calibri"/>
          <w:color w:val="000000"/>
          <w:sz w:val="20"/>
          <w:szCs w:val="20"/>
        </w:rPr>
        <w:t xml:space="preserve"> by Adam Morgan</w:t>
      </w:r>
    </w:p>
    <w:p w14:paraId="46CD3542" w14:textId="77777777" w:rsidR="00D50E5B" w:rsidRPr="009A35B4" w:rsidRDefault="00D50E5B" w:rsidP="00D50E5B">
      <w:pPr>
        <w:pStyle w:val="NormalWeb"/>
        <w:spacing w:before="0" w:beforeAutospacing="0" w:after="0" w:afterAutospacing="0"/>
        <w:rPr>
          <w:rFonts w:ascii="Calibri" w:hAnsi="Calibri" w:cs="Calibri"/>
          <w:sz w:val="20"/>
          <w:szCs w:val="20"/>
        </w:rPr>
      </w:pPr>
      <w:r w:rsidRPr="009A35B4">
        <w:rPr>
          <w:rFonts w:ascii="Calibri" w:hAnsi="Calibri" w:cs="Calibri"/>
          <w:color w:val="000000"/>
          <w:sz w:val="20"/>
          <w:szCs w:val="20"/>
        </w:rPr>
        <w:t xml:space="preserve"> </w:t>
      </w:r>
    </w:p>
    <w:p w14:paraId="498111B2" w14:textId="77777777" w:rsidR="00D50E5B" w:rsidRPr="009A35B4" w:rsidRDefault="00D50E5B" w:rsidP="00D50E5B">
      <w:pPr>
        <w:pStyle w:val="Body"/>
        <w:rPr>
          <w:rFonts w:ascii="Calibri" w:hAnsi="Calibri" w:cs="Calibri"/>
          <w:iCs/>
          <w:sz w:val="20"/>
          <w:szCs w:val="20"/>
        </w:rPr>
      </w:pPr>
      <w:r w:rsidRPr="009A35B4">
        <w:rPr>
          <w:rFonts w:ascii="Calibri" w:hAnsi="Calibri" w:cs="Calibri"/>
          <w:iCs/>
          <w:sz w:val="20"/>
          <w:szCs w:val="20"/>
        </w:rPr>
        <w:t>Additional material, case studies, and web sites will be announced in class.</w:t>
      </w:r>
    </w:p>
    <w:p w14:paraId="6F64D030" w14:textId="77777777" w:rsidR="004B547E" w:rsidRPr="009A35B4" w:rsidRDefault="004B547E" w:rsidP="004B547E">
      <w:pPr>
        <w:pStyle w:val="Body"/>
        <w:rPr>
          <w:rFonts w:ascii="Calibri" w:eastAsia="Times New Roman" w:hAnsi="Calibri" w:cs="Calibri"/>
          <w:sz w:val="20"/>
          <w:szCs w:val="20"/>
        </w:rPr>
      </w:pPr>
    </w:p>
    <w:p w14:paraId="0993C53D" w14:textId="237CF356" w:rsidR="004B547E" w:rsidRPr="009A35B4" w:rsidRDefault="004B547E" w:rsidP="004B547E">
      <w:pPr>
        <w:pStyle w:val="Body"/>
        <w:rPr>
          <w:rFonts w:ascii="Calibri" w:hAnsi="Calibri" w:cs="Calibri"/>
          <w:b/>
          <w:bCs/>
          <w:sz w:val="24"/>
          <w:szCs w:val="24"/>
        </w:rPr>
      </w:pPr>
      <w:r w:rsidRPr="009A35B4">
        <w:rPr>
          <w:rFonts w:ascii="Calibri" w:hAnsi="Calibri" w:cs="Calibri"/>
          <w:b/>
          <w:bCs/>
          <w:sz w:val="24"/>
          <w:szCs w:val="24"/>
        </w:rPr>
        <w:t>Laptop Policy</w:t>
      </w:r>
    </w:p>
    <w:p w14:paraId="05027C1F" w14:textId="52652BA1" w:rsidR="004B547E" w:rsidRPr="009A35B4" w:rsidRDefault="004B547E" w:rsidP="004B547E">
      <w:pPr>
        <w:pStyle w:val="Body"/>
        <w:rPr>
          <w:rFonts w:ascii="Calibri" w:eastAsia="Times New Roman" w:hAnsi="Calibri" w:cs="Calibri"/>
          <w:sz w:val="20"/>
          <w:szCs w:val="20"/>
        </w:rPr>
      </w:pPr>
      <w:r w:rsidRPr="009A35B4">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9" w:history="1">
        <w:r w:rsidRPr="009A35B4">
          <w:rPr>
            <w:rStyle w:val="Hyperlink"/>
            <w:rFonts w:ascii="Calibri" w:hAnsi="Calibri" w:cs="Calibri"/>
            <w:b/>
            <w:sz w:val="20"/>
            <w:szCs w:val="20"/>
          </w:rPr>
          <w:t xml:space="preserve">Annenberg </w:t>
        </w:r>
        <w:r w:rsidR="00F3180C" w:rsidRPr="009A35B4">
          <w:rPr>
            <w:rStyle w:val="Hyperlink"/>
            <w:rFonts w:ascii="Calibri" w:hAnsi="Calibri" w:cs="Calibri"/>
            <w:b/>
            <w:sz w:val="20"/>
            <w:szCs w:val="20"/>
          </w:rPr>
          <w:t>Digital Lounge</w:t>
        </w:r>
      </w:hyperlink>
      <w:r w:rsidRPr="009A35B4">
        <w:rPr>
          <w:rFonts w:ascii="Calibri" w:hAnsi="Calibri" w:cs="Calibri"/>
          <w:color w:val="auto"/>
          <w:sz w:val="20"/>
          <w:szCs w:val="20"/>
        </w:rPr>
        <w:t xml:space="preserve"> </w:t>
      </w:r>
      <w:r w:rsidRPr="009A35B4">
        <w:rPr>
          <w:rFonts w:ascii="Calibri" w:hAnsi="Calibri" w:cs="Calibri"/>
          <w:sz w:val="20"/>
          <w:szCs w:val="20"/>
        </w:rPr>
        <w:t xml:space="preserve">for more information. To connect to USC’s Secure Wireless network, please visit </w:t>
      </w:r>
      <w:r w:rsidRPr="009A35B4">
        <w:rPr>
          <w:rFonts w:ascii="Calibri" w:hAnsi="Calibri" w:cs="Calibri"/>
          <w:color w:val="auto"/>
          <w:sz w:val="20"/>
          <w:szCs w:val="20"/>
        </w:rPr>
        <w:t xml:space="preserve">USC’s </w:t>
      </w:r>
      <w:hyperlink r:id="rId10" w:history="1">
        <w:r w:rsidRPr="009A35B4">
          <w:rPr>
            <w:rStyle w:val="Hyperlink3"/>
            <w:rFonts w:ascii="Calibri" w:hAnsi="Calibri" w:cs="Calibri"/>
            <w:color w:val="auto"/>
            <w:sz w:val="20"/>
            <w:szCs w:val="20"/>
          </w:rPr>
          <w:t>Information Technology Services</w:t>
        </w:r>
      </w:hyperlink>
      <w:r w:rsidRPr="009A35B4">
        <w:rPr>
          <w:rFonts w:ascii="Calibri" w:hAnsi="Calibri" w:cs="Calibri"/>
          <w:color w:val="auto"/>
          <w:sz w:val="20"/>
          <w:szCs w:val="20"/>
        </w:rPr>
        <w:t xml:space="preserve"> website</w:t>
      </w:r>
      <w:r w:rsidRPr="009A35B4">
        <w:rPr>
          <w:rFonts w:ascii="Calibri" w:hAnsi="Calibri" w:cs="Calibri"/>
          <w:sz w:val="20"/>
          <w:szCs w:val="20"/>
        </w:rPr>
        <w:t xml:space="preserve">. </w:t>
      </w:r>
    </w:p>
    <w:p w14:paraId="4B606543" w14:textId="77777777" w:rsidR="004B547E" w:rsidRPr="009A35B4" w:rsidRDefault="004B547E" w:rsidP="004B547E">
      <w:pPr>
        <w:pStyle w:val="Body"/>
        <w:rPr>
          <w:rFonts w:ascii="Calibri" w:eastAsia="Times New Roman" w:hAnsi="Calibri" w:cs="Calibri"/>
          <w:color w:val="0074C8"/>
          <w:sz w:val="20"/>
          <w:szCs w:val="20"/>
        </w:rPr>
      </w:pPr>
    </w:p>
    <w:p w14:paraId="211396CD" w14:textId="0B8FF0FA" w:rsidR="00E562BC" w:rsidRPr="009A35B4" w:rsidRDefault="0085265F" w:rsidP="00E562BC">
      <w:pPr>
        <w:pStyle w:val="Body"/>
        <w:rPr>
          <w:rFonts w:ascii="Calibri" w:hAnsi="Calibri" w:cs="Calibri"/>
          <w:b/>
          <w:bCs/>
          <w:color w:val="auto"/>
          <w:sz w:val="24"/>
          <w:szCs w:val="24"/>
        </w:rPr>
      </w:pPr>
      <w:r w:rsidRPr="009A35B4">
        <w:rPr>
          <w:rFonts w:ascii="Calibri" w:hAnsi="Calibri" w:cs="Calibri"/>
          <w:b/>
          <w:bCs/>
          <w:color w:val="auto"/>
          <w:sz w:val="24"/>
          <w:szCs w:val="24"/>
        </w:rPr>
        <w:t xml:space="preserve">Add/Drop Dates for Session 001 </w:t>
      </w:r>
      <w:r w:rsidR="00E562BC" w:rsidRPr="009A35B4">
        <w:rPr>
          <w:rFonts w:ascii="Calibri" w:hAnsi="Calibri" w:cs="Calibri"/>
          <w:b/>
          <w:bCs/>
          <w:color w:val="auto"/>
          <w:sz w:val="24"/>
          <w:szCs w:val="24"/>
        </w:rPr>
        <w:t xml:space="preserve">(15 weeks: 8/23/21 – 12/3/21) </w:t>
      </w:r>
    </w:p>
    <w:p w14:paraId="078CF138" w14:textId="77777777" w:rsidR="00E562BC" w:rsidRPr="009A35B4" w:rsidRDefault="00E562BC" w:rsidP="00E562BC">
      <w:pPr>
        <w:pStyle w:val="Body"/>
        <w:rPr>
          <w:rFonts w:ascii="Calibri" w:hAnsi="Calibri" w:cs="Calibri"/>
          <w:bCs/>
          <w:color w:val="auto"/>
          <w:sz w:val="20"/>
          <w:szCs w:val="20"/>
        </w:rPr>
      </w:pPr>
      <w:r w:rsidRPr="009A35B4">
        <w:rPr>
          <w:rFonts w:ascii="Calibri" w:hAnsi="Calibri" w:cs="Calibri"/>
          <w:b/>
          <w:bCs/>
          <w:color w:val="auto"/>
          <w:sz w:val="20"/>
          <w:szCs w:val="20"/>
        </w:rPr>
        <w:t xml:space="preserve">Link: </w:t>
      </w:r>
      <w:hyperlink r:id="rId11" w:history="1">
        <w:r w:rsidRPr="009A35B4">
          <w:rPr>
            <w:rStyle w:val="Hyperlink"/>
            <w:rFonts w:ascii="Calibri" w:hAnsi="Calibri" w:cs="Calibri"/>
            <w:bCs/>
            <w:sz w:val="20"/>
            <w:szCs w:val="20"/>
          </w:rPr>
          <w:t>https://classes.usc.edu/term-20213/calendar/</w:t>
        </w:r>
      </w:hyperlink>
      <w:r w:rsidRPr="009A35B4">
        <w:rPr>
          <w:rFonts w:ascii="Calibri" w:hAnsi="Calibri" w:cs="Calibri"/>
          <w:b/>
          <w:bCs/>
          <w:color w:val="auto"/>
          <w:sz w:val="20"/>
          <w:szCs w:val="20"/>
        </w:rPr>
        <w:t xml:space="preserve"> </w:t>
      </w:r>
    </w:p>
    <w:p w14:paraId="1D1CA09D" w14:textId="77777777" w:rsidR="009A35B4" w:rsidRDefault="009A35B4" w:rsidP="009A35B4">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September 10</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6E4A5B8F" w14:textId="77777777" w:rsidR="009A35B4" w:rsidRDefault="009A35B4" w:rsidP="009A35B4">
      <w:pPr>
        <w:pStyle w:val="Body"/>
        <w:rPr>
          <w:rFonts w:ascii="Calibri" w:hAnsi="Calibri"/>
          <w:bCs/>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September 10</w:t>
      </w:r>
      <w:r w:rsidRPr="004512D0">
        <w:rPr>
          <w:rFonts w:ascii="Calibri" w:hAnsi="Calibri"/>
          <w:b/>
          <w:bCs/>
          <w:color w:val="auto"/>
          <w:sz w:val="20"/>
          <w:szCs w:val="20"/>
        </w:rPr>
        <w:t>:</w:t>
      </w:r>
      <w:r>
        <w:rPr>
          <w:rFonts w:ascii="Calibri" w:hAnsi="Calibri"/>
          <w:b/>
          <w:bCs/>
          <w:color w:val="auto"/>
          <w:sz w:val="20"/>
          <w:szCs w:val="20"/>
        </w:rPr>
        <w:t xml:space="preserve"> </w:t>
      </w:r>
      <w:r w:rsidRPr="00ED0101">
        <w:rPr>
          <w:rFonts w:ascii="Calibri" w:hAnsi="Calibri"/>
          <w:bCs/>
          <w:color w:val="auto"/>
          <w:sz w:val="20"/>
          <w:szCs w:val="20"/>
        </w:rPr>
        <w:t>Last day to change enrollment option to Pass/No Pass or Audit for Session 001</w:t>
      </w:r>
    </w:p>
    <w:p w14:paraId="35A76374" w14:textId="77777777" w:rsidR="009A35B4" w:rsidRDefault="009A35B4" w:rsidP="009A35B4">
      <w:pPr>
        <w:pStyle w:val="Body"/>
        <w:rPr>
          <w:rFonts w:ascii="Calibri" w:hAnsi="Calibri"/>
          <w:bCs/>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September 10</w:t>
      </w:r>
      <w:r w:rsidRPr="004512D0">
        <w:rPr>
          <w:rFonts w:ascii="Calibri" w:hAnsi="Calibri"/>
          <w:b/>
          <w:bCs/>
          <w:color w:val="auto"/>
          <w:sz w:val="20"/>
          <w:szCs w:val="20"/>
        </w:rPr>
        <w:t>:</w:t>
      </w:r>
      <w:r>
        <w:rPr>
          <w:rFonts w:ascii="Calibri" w:hAnsi="Calibri"/>
          <w:b/>
          <w:bCs/>
          <w:color w:val="auto"/>
          <w:sz w:val="20"/>
          <w:szCs w:val="20"/>
        </w:rPr>
        <w:t xml:space="preserve"> </w:t>
      </w:r>
      <w:r w:rsidRPr="0026158E">
        <w:rPr>
          <w:rFonts w:ascii="Calibri" w:hAnsi="Calibri"/>
          <w:bCs/>
          <w:color w:val="auto"/>
          <w:sz w:val="20"/>
          <w:szCs w:val="20"/>
        </w:rPr>
        <w:t>Last day to purchase or waive tuition refund insurance for fall</w:t>
      </w:r>
    </w:p>
    <w:p w14:paraId="719F1F32" w14:textId="77777777" w:rsidR="009A35B4" w:rsidRPr="004512D0" w:rsidRDefault="009A35B4" w:rsidP="009A35B4">
      <w:pPr>
        <w:pStyle w:val="Body"/>
        <w:rPr>
          <w:rFonts w:ascii="Calibri" w:hAnsi="Calibri"/>
          <w:color w:val="auto"/>
          <w:sz w:val="20"/>
          <w:szCs w:val="20"/>
        </w:rPr>
      </w:pPr>
      <w:r w:rsidRPr="0026158E">
        <w:rPr>
          <w:rFonts w:ascii="Calibri" w:hAnsi="Calibri"/>
          <w:b/>
          <w:bCs/>
          <w:color w:val="auto"/>
          <w:sz w:val="20"/>
          <w:szCs w:val="20"/>
        </w:rPr>
        <w:t>Tuesday,</w:t>
      </w:r>
      <w:r>
        <w:rPr>
          <w:rFonts w:ascii="Calibri" w:hAnsi="Calibri"/>
          <w:bCs/>
          <w:color w:val="auto"/>
          <w:sz w:val="20"/>
          <w:szCs w:val="20"/>
        </w:rPr>
        <w:t xml:space="preserve"> </w:t>
      </w:r>
      <w:r>
        <w:rPr>
          <w:rFonts w:ascii="Calibri" w:hAnsi="Calibri"/>
          <w:b/>
          <w:bCs/>
          <w:color w:val="auto"/>
          <w:sz w:val="20"/>
          <w:szCs w:val="20"/>
        </w:rPr>
        <w:t xml:space="preserve">September 14: </w:t>
      </w:r>
      <w:r w:rsidRPr="0026158E">
        <w:rPr>
          <w:rFonts w:ascii="Calibri" w:hAnsi="Calibri"/>
          <w:bCs/>
          <w:color w:val="auto"/>
          <w:sz w:val="20"/>
          <w:szCs w:val="20"/>
        </w:rPr>
        <w:t>Last day to add or drop a Monday-only class without a mark of “W” and receive a refund or change to Pass/No Pass or Audit for Session 001</w:t>
      </w:r>
    </w:p>
    <w:p w14:paraId="007CBB00" w14:textId="77777777" w:rsidR="009A35B4" w:rsidRDefault="009A35B4" w:rsidP="009A35B4">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October 8</w:t>
      </w:r>
      <w:r w:rsidRPr="00FE7B1F">
        <w:rPr>
          <w:rFonts w:ascii="Calibri" w:hAnsi="Calibri"/>
          <w:b/>
          <w:bCs/>
          <w:color w:val="auto"/>
          <w:sz w:val="20"/>
          <w:szCs w:val="20"/>
        </w:rPr>
        <w:t xml:space="preserve">: </w:t>
      </w:r>
      <w:r w:rsidRPr="00FE7B1F">
        <w:rPr>
          <w:rFonts w:ascii="Calibri" w:hAnsi="Calibri"/>
          <w:color w:val="auto"/>
          <w:sz w:val="20"/>
          <w:szCs w:val="20"/>
        </w:rPr>
        <w:t>Last day to drop a course without a mark of “W” on the transcript for Session 001.</w:t>
      </w:r>
      <w:r>
        <w:rPr>
          <w:rFonts w:ascii="Calibri" w:hAnsi="Calibri"/>
          <w:color w:val="auto"/>
          <w:sz w:val="20"/>
          <w:szCs w:val="20"/>
        </w:rPr>
        <w:t xml:space="preserve"> </w:t>
      </w:r>
      <w:r w:rsidRPr="00ED0101">
        <w:rPr>
          <w:rFonts w:ascii="Calibri" w:hAnsi="Calibri"/>
          <w:color w:val="auto"/>
          <w:sz w:val="20"/>
          <w:szCs w:val="20"/>
        </w:rPr>
        <w:t>Mark of “W” will still appear on student record and STARS report and tuition charges still apply.</w:t>
      </w:r>
      <w:r w:rsidRPr="00FE7B1F">
        <w:rPr>
          <w:rFonts w:ascii="Calibri" w:hAnsi="Calibri"/>
          <w:color w:val="auto"/>
          <w:sz w:val="20"/>
          <w:szCs w:val="20"/>
        </w:rPr>
        <w:t xml:space="preserve">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4C1EAFF6" w14:textId="77777777" w:rsidR="009A35B4" w:rsidRPr="00FE7B1F" w:rsidRDefault="009A35B4" w:rsidP="009A35B4">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October 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50515CB7" w14:textId="77777777" w:rsidR="009A35B4" w:rsidRDefault="009A35B4" w:rsidP="009A35B4">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November 12</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78DC7E5E" w14:textId="63A737C6" w:rsidR="004B547E" w:rsidRPr="009A35B4" w:rsidRDefault="004B547E" w:rsidP="00E562BC">
      <w:pPr>
        <w:pStyle w:val="Body"/>
        <w:rPr>
          <w:rFonts w:ascii="Calibri" w:eastAsia="Times New Roman" w:hAnsi="Calibri" w:cs="Calibri"/>
          <w:color w:val="499BC9" w:themeColor="accent1"/>
          <w:sz w:val="20"/>
          <w:szCs w:val="20"/>
        </w:rPr>
      </w:pPr>
    </w:p>
    <w:p w14:paraId="25E65E9F" w14:textId="05944767" w:rsidR="000B4079" w:rsidRPr="009A35B4" w:rsidRDefault="00EE3A54" w:rsidP="00D50E5B">
      <w:pPr>
        <w:pStyle w:val="Body"/>
        <w:rPr>
          <w:rFonts w:ascii="Calibri" w:eastAsia="Times New Roman" w:hAnsi="Calibri" w:cs="Calibri"/>
          <w:b/>
          <w:bCs/>
          <w:color w:val="7030A0"/>
          <w:sz w:val="20"/>
          <w:szCs w:val="20"/>
        </w:rPr>
      </w:pPr>
      <w:r w:rsidRPr="009A35B4">
        <w:rPr>
          <w:rFonts w:ascii="Calibri" w:hAnsi="Calibri" w:cs="Calibri"/>
          <w:b/>
          <w:bCs/>
          <w:sz w:val="24"/>
          <w:szCs w:val="24"/>
        </w:rPr>
        <w:t>Course Schedule: A Weekly Breakdown</w:t>
      </w:r>
    </w:p>
    <w:p w14:paraId="68DF14DD" w14:textId="77777777" w:rsidR="000B4079" w:rsidRPr="009A35B4" w:rsidRDefault="000B4079" w:rsidP="00932AD7">
      <w:pPr>
        <w:pStyle w:val="Body"/>
        <w:rPr>
          <w:rFonts w:ascii="Calibri" w:eastAsia="Times New Roman" w:hAnsi="Calibri" w:cs="Calibri"/>
          <w:b/>
          <w:bCs/>
          <w:sz w:val="20"/>
          <w:szCs w:val="20"/>
        </w:rPr>
      </w:pPr>
    </w:p>
    <w:p w14:paraId="4BF96845" w14:textId="7CF59F53" w:rsidR="004B547E" w:rsidRPr="009A35B4" w:rsidRDefault="004B547E" w:rsidP="004B547E">
      <w:pPr>
        <w:pStyle w:val="Body"/>
        <w:rPr>
          <w:rFonts w:ascii="Calibri" w:eastAsia="Times New Roman" w:hAnsi="Calibri" w:cs="Calibri"/>
          <w:i/>
          <w:sz w:val="20"/>
          <w:szCs w:val="20"/>
        </w:rPr>
      </w:pPr>
      <w:r w:rsidRPr="009A35B4">
        <w:rPr>
          <w:rFonts w:ascii="Calibri" w:hAnsi="Calibri" w:cs="Calibri"/>
          <w:b/>
          <w:bCs/>
          <w:i/>
          <w:sz w:val="20"/>
          <w:szCs w:val="20"/>
        </w:rPr>
        <w:t xml:space="preserve">Important note to students: </w:t>
      </w:r>
      <w:r w:rsidRPr="009A35B4">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9A35B4">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446753" w:rsidRPr="009A35B4" w14:paraId="46BD68E7" w14:textId="77777777" w:rsidTr="00C90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C22DB78" w14:textId="77777777" w:rsidR="00446753" w:rsidRPr="009A35B4" w:rsidRDefault="00446753" w:rsidP="00C90F4C">
            <w:pPr>
              <w:jc w:val="center"/>
              <w:rPr>
                <w:rFonts w:ascii="Calibri" w:hAnsi="Calibri" w:cs="Calibri"/>
                <w:sz w:val="20"/>
                <w:szCs w:val="20"/>
              </w:rPr>
            </w:pPr>
          </w:p>
        </w:tc>
        <w:tc>
          <w:tcPr>
            <w:tcW w:w="1980" w:type="dxa"/>
          </w:tcPr>
          <w:p w14:paraId="304A5260" w14:textId="77777777" w:rsidR="00446753" w:rsidRPr="009A35B4" w:rsidRDefault="00446753" w:rsidP="00C90F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A35B4">
              <w:rPr>
                <w:rFonts w:ascii="Calibri" w:hAnsi="Calibri" w:cs="Calibri"/>
                <w:sz w:val="24"/>
                <w:szCs w:val="24"/>
              </w:rPr>
              <w:t>Topics/Daily Activities</w:t>
            </w:r>
          </w:p>
        </w:tc>
        <w:tc>
          <w:tcPr>
            <w:tcW w:w="2160" w:type="dxa"/>
          </w:tcPr>
          <w:p w14:paraId="2E47072A" w14:textId="77777777" w:rsidR="00446753" w:rsidRPr="009A35B4" w:rsidRDefault="00446753" w:rsidP="00C90F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A35B4">
              <w:rPr>
                <w:rFonts w:ascii="Calibri" w:hAnsi="Calibri" w:cs="Calibri"/>
                <w:sz w:val="24"/>
                <w:szCs w:val="24"/>
              </w:rPr>
              <w:t>Readings and Homework</w:t>
            </w:r>
          </w:p>
        </w:tc>
        <w:tc>
          <w:tcPr>
            <w:tcW w:w="3096" w:type="dxa"/>
          </w:tcPr>
          <w:p w14:paraId="75EAAB60" w14:textId="77777777" w:rsidR="00446753" w:rsidRPr="009A35B4" w:rsidRDefault="00446753" w:rsidP="00C90F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A35B4">
              <w:rPr>
                <w:rFonts w:ascii="Calibri" w:hAnsi="Calibri" w:cs="Calibri"/>
                <w:sz w:val="24"/>
                <w:szCs w:val="24"/>
              </w:rPr>
              <w:t>Deliverable/Due Dates</w:t>
            </w:r>
          </w:p>
        </w:tc>
      </w:tr>
      <w:tr w:rsidR="0095613B" w:rsidRPr="009A35B4" w14:paraId="44721581"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46A26A5" w14:textId="77777777" w:rsidR="0095613B" w:rsidRPr="009A35B4" w:rsidRDefault="0095613B" w:rsidP="0095613B">
            <w:pPr>
              <w:pStyle w:val="TableStyle2"/>
              <w:rPr>
                <w:rFonts w:ascii="Calibri" w:hAnsi="Calibri" w:cs="Calibri"/>
              </w:rPr>
            </w:pPr>
            <w:r w:rsidRPr="009A35B4">
              <w:rPr>
                <w:rFonts w:ascii="Calibri" w:hAnsi="Calibri" w:cs="Calibri"/>
              </w:rPr>
              <w:t xml:space="preserve">Week 1 </w:t>
            </w:r>
          </w:p>
          <w:p w14:paraId="7E2C572E" w14:textId="458696E6" w:rsidR="0095613B" w:rsidRPr="009A35B4" w:rsidRDefault="0095613B" w:rsidP="0095613B">
            <w:pPr>
              <w:pStyle w:val="TableStyle2"/>
              <w:rPr>
                <w:rFonts w:ascii="Calibri" w:hAnsi="Calibri" w:cs="Calibri"/>
              </w:rPr>
            </w:pPr>
            <w:r w:rsidRPr="009A35B4">
              <w:rPr>
                <w:rFonts w:ascii="Calibri" w:hAnsi="Calibri" w:cs="Calibri"/>
              </w:rPr>
              <w:t>Date: 8/25</w:t>
            </w:r>
          </w:p>
        </w:tc>
        <w:tc>
          <w:tcPr>
            <w:tcW w:w="1980" w:type="dxa"/>
          </w:tcPr>
          <w:p w14:paraId="00777416" w14:textId="77777777" w:rsidR="0095613B" w:rsidRPr="009A35B4" w:rsidRDefault="0095613B" w:rsidP="0095613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WHAT IS ADVERTISING?</w:t>
            </w:r>
          </w:p>
          <w:p w14:paraId="01AD1A42" w14:textId="77777777" w:rsidR="0095613B" w:rsidRPr="009A35B4" w:rsidRDefault="0095613B" w:rsidP="0095613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Everybody has experienced advertising: you’ve </w:t>
            </w:r>
            <w:r w:rsidRPr="009A35B4">
              <w:rPr>
                <w:rFonts w:ascii="Calibri" w:hAnsi="Calibri" w:cs="Calibri"/>
                <w:color w:val="000000"/>
                <w:sz w:val="20"/>
                <w:szCs w:val="20"/>
              </w:rPr>
              <w:lastRenderedPageBreak/>
              <w:t>surely seen TV ads, read billboards and thumbed through magazines laden with print ads.  Once upon a time, the role of advertising was very clear-cut and obvious.  However, in a world of proliferating choices and technological changes, what is advertising today, and what role does it play in business, in consumer culture, and our society? Where does it fit in the overall marketing mix and what do integrated campaigns look and feel like?</w:t>
            </w:r>
          </w:p>
          <w:p w14:paraId="06198BE8"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35C3E7F3"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A35B4">
              <w:rPr>
                <w:rFonts w:ascii="Calibri" w:hAnsi="Calibri" w:cs="Calibri"/>
                <w:b/>
                <w:sz w:val="20"/>
                <w:szCs w:val="20"/>
              </w:rPr>
              <w:lastRenderedPageBreak/>
              <w:t>Assignment #1: What makes an ad great?</w:t>
            </w:r>
          </w:p>
          <w:p w14:paraId="37A616B1"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 xml:space="preserve">In advertising, beauty is in the eye of the beholder… err, </w:t>
            </w:r>
            <w:r w:rsidRPr="009A35B4">
              <w:rPr>
                <w:rFonts w:ascii="Calibri" w:hAnsi="Calibri" w:cs="Calibri"/>
                <w:sz w:val="20"/>
                <w:szCs w:val="20"/>
              </w:rPr>
              <w:lastRenderedPageBreak/>
              <w:t xml:space="preserve">consumer. That means everyone has an opinion about what makes a great ad. For the next class, pick an ad from the last 1-3 years that you think is great and explain why. It can be from any media – TV, billboard, print, social, etc. and for any brand. </w:t>
            </w:r>
          </w:p>
          <w:p w14:paraId="79C14DBA"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7CFD913"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This assignment is one page, single-spaced.  Please include either a link to the ad or screenshot. Questions to consider:</w:t>
            </w:r>
          </w:p>
          <w:p w14:paraId="4BC77529" w14:textId="77777777" w:rsidR="0095613B" w:rsidRPr="009A35B4" w:rsidRDefault="0095613B" w:rsidP="0095613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Why this ad over any others?</w:t>
            </w:r>
          </w:p>
          <w:p w14:paraId="3DE675C5" w14:textId="77777777" w:rsidR="0095613B" w:rsidRPr="009A35B4" w:rsidRDefault="0095613B" w:rsidP="0095613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 xml:space="preserve">What makes it great? </w:t>
            </w:r>
          </w:p>
          <w:p w14:paraId="4D40D22B" w14:textId="77777777" w:rsidR="0095613B" w:rsidRPr="009A35B4" w:rsidRDefault="0095613B" w:rsidP="0095613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How did the ad impact your opinion about the brand?</w:t>
            </w:r>
          </w:p>
          <w:p w14:paraId="4ACBA006" w14:textId="77777777" w:rsidR="0095613B" w:rsidRPr="009A35B4" w:rsidRDefault="0095613B" w:rsidP="0095613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How did the ad impact your behavior?</w:t>
            </w:r>
          </w:p>
          <w:p w14:paraId="00C6EF4F" w14:textId="77777777" w:rsidR="0095613B" w:rsidRPr="009A35B4" w:rsidRDefault="0095613B" w:rsidP="0095613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Did the ad bring up any emotions for you?</w:t>
            </w:r>
          </w:p>
          <w:p w14:paraId="1D18F111" w14:textId="6AD7571A"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Did the ad teach you something that you didn’t know before?</w:t>
            </w:r>
          </w:p>
        </w:tc>
        <w:tc>
          <w:tcPr>
            <w:tcW w:w="3096" w:type="dxa"/>
          </w:tcPr>
          <w:p w14:paraId="5C8CEBA5" w14:textId="77777777" w:rsidR="0095613B" w:rsidRPr="009A35B4" w:rsidRDefault="0095613B" w:rsidP="0095613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lastRenderedPageBreak/>
              <w:t>Due Week 2 on Blackboard at beginning of class.</w:t>
            </w:r>
          </w:p>
          <w:p w14:paraId="25390298" w14:textId="77777777" w:rsidR="0095613B" w:rsidRPr="009A35B4" w:rsidRDefault="0095613B" w:rsidP="0095613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p w14:paraId="1725390B" w14:textId="77777777" w:rsidR="0095613B" w:rsidRPr="009A35B4" w:rsidRDefault="0095613B" w:rsidP="0095613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Come prepared to discuss with the class.</w:t>
            </w:r>
          </w:p>
          <w:p w14:paraId="4A58A5AC"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36B0AE0" w14:textId="77777777" w:rsidR="0095613B" w:rsidRPr="009A35B4" w:rsidRDefault="0095613B" w:rsidP="0095613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0E4CBFA" w14:textId="45D8A627" w:rsidR="0095613B" w:rsidRPr="009A35B4" w:rsidRDefault="0095613B" w:rsidP="009561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5613B" w:rsidRPr="009A35B4" w14:paraId="56CF6BCC"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5478238" w14:textId="77777777" w:rsidR="0095613B" w:rsidRPr="009A35B4" w:rsidRDefault="0095613B" w:rsidP="0095613B">
            <w:pPr>
              <w:pStyle w:val="TableStyle2"/>
              <w:rPr>
                <w:rFonts w:ascii="Calibri" w:hAnsi="Calibri" w:cs="Calibri"/>
              </w:rPr>
            </w:pPr>
            <w:r w:rsidRPr="009A35B4">
              <w:rPr>
                <w:rFonts w:ascii="Calibri" w:hAnsi="Calibri" w:cs="Calibri"/>
              </w:rPr>
              <w:lastRenderedPageBreak/>
              <w:t>Week 2</w:t>
            </w:r>
          </w:p>
          <w:p w14:paraId="5E7DE109" w14:textId="5D17128B" w:rsidR="0095613B" w:rsidRPr="009A35B4" w:rsidRDefault="0095613B" w:rsidP="0095613B">
            <w:pPr>
              <w:pStyle w:val="TableStyle2"/>
              <w:rPr>
                <w:rFonts w:ascii="Calibri" w:hAnsi="Calibri" w:cs="Calibri"/>
              </w:rPr>
            </w:pPr>
            <w:r w:rsidRPr="009A35B4">
              <w:rPr>
                <w:rFonts w:ascii="Calibri" w:hAnsi="Calibri" w:cs="Calibri"/>
              </w:rPr>
              <w:t>Date: 9/1</w:t>
            </w:r>
          </w:p>
        </w:tc>
        <w:tc>
          <w:tcPr>
            <w:tcW w:w="1980" w:type="dxa"/>
          </w:tcPr>
          <w:p w14:paraId="6AECB58B" w14:textId="77777777" w:rsidR="0095613B" w:rsidRPr="009A35B4" w:rsidRDefault="0095613B" w:rsidP="0095613B">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ADVERTISING LANDSCAPE – AGENCIES &amp; CLIENTS</w:t>
            </w:r>
          </w:p>
          <w:p w14:paraId="15FD7EEC" w14:textId="6FB29EB3" w:rsidR="0095613B" w:rsidRPr="009A35B4" w:rsidRDefault="0095613B" w:rsidP="0095613B">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From before the “Mad Men” days to today’s highly specialized advertising agencies, the ad agency comes with a popular mythology, some of which is real.  What is the charge of these agencies?  How is an </w:t>
            </w:r>
            <w:r w:rsidRPr="009A35B4">
              <w:rPr>
                <w:rFonts w:ascii="Calibri" w:hAnsi="Calibri" w:cs="Calibri"/>
                <w:color w:val="000000"/>
                <w:sz w:val="20"/>
                <w:szCs w:val="20"/>
              </w:rPr>
              <w:lastRenderedPageBreak/>
              <w:t>advertising agency structured, and how does it work with brands to facilitate the creation and execution of ads?</w:t>
            </w:r>
          </w:p>
          <w:p w14:paraId="38FAED17" w14:textId="77777777" w:rsidR="0095613B" w:rsidRPr="009A35B4" w:rsidRDefault="0095613B" w:rsidP="0095613B">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 </w:t>
            </w:r>
          </w:p>
          <w:p w14:paraId="1E2F01B8" w14:textId="0D665E87" w:rsidR="0095613B" w:rsidRPr="009A35B4" w:rsidRDefault="0095613B" w:rsidP="0095613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color w:val="000000"/>
                <w:sz w:val="20"/>
                <w:szCs w:val="20"/>
              </w:rPr>
              <w:t>Guest Speaker:</w:t>
            </w:r>
            <w:r w:rsidRPr="009A35B4">
              <w:rPr>
                <w:rFonts w:ascii="Calibri" w:hAnsi="Calibri" w:cs="Calibri"/>
                <w:color w:val="000000"/>
                <w:sz w:val="20"/>
                <w:szCs w:val="20"/>
              </w:rPr>
              <w:t xml:space="preserve">  Account Executive</w:t>
            </w:r>
          </w:p>
        </w:tc>
        <w:tc>
          <w:tcPr>
            <w:tcW w:w="2160" w:type="dxa"/>
          </w:tcPr>
          <w:p w14:paraId="6E6F57C7" w14:textId="77777777" w:rsidR="0095613B" w:rsidRPr="009A35B4" w:rsidRDefault="0095613B" w:rsidP="0095613B">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A35B4">
              <w:rPr>
                <w:rFonts w:ascii="Calibri" w:hAnsi="Calibri" w:cs="Calibri"/>
                <w:b/>
                <w:bCs/>
                <w:color w:val="000000"/>
                <w:sz w:val="22"/>
                <w:szCs w:val="22"/>
              </w:rPr>
              <w:lastRenderedPageBreak/>
              <w:t>Reading Assignment</w:t>
            </w:r>
          </w:p>
          <w:p w14:paraId="0C61B575" w14:textId="408750CC" w:rsidR="0095613B" w:rsidRPr="009A35B4" w:rsidRDefault="0095613B" w:rsidP="0095613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Chapters 1-5:  Art of the Pitch</w:t>
            </w:r>
          </w:p>
        </w:tc>
        <w:tc>
          <w:tcPr>
            <w:tcW w:w="3096" w:type="dxa"/>
          </w:tcPr>
          <w:p w14:paraId="1B7AF32B" w14:textId="69797E69" w:rsidR="0095613B" w:rsidRPr="009A35B4" w:rsidRDefault="0095613B" w:rsidP="0095613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sz w:val="20"/>
                <w:szCs w:val="20"/>
              </w:rPr>
              <w:t>Be ready to discuss in class on Week 3.</w:t>
            </w:r>
          </w:p>
        </w:tc>
      </w:tr>
      <w:tr w:rsidR="00455FEA" w:rsidRPr="009A35B4" w14:paraId="756C72E0"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1C888F8" w14:textId="77777777" w:rsidR="00455FEA" w:rsidRPr="009A35B4" w:rsidRDefault="00455FEA" w:rsidP="00455FEA">
            <w:pPr>
              <w:pStyle w:val="TableStyle2"/>
              <w:rPr>
                <w:rFonts w:ascii="Calibri" w:hAnsi="Calibri" w:cs="Calibri"/>
                <w:b w:val="0"/>
                <w:bCs w:val="0"/>
              </w:rPr>
            </w:pPr>
            <w:r w:rsidRPr="009A35B4">
              <w:rPr>
                <w:rFonts w:ascii="Calibri" w:hAnsi="Calibri" w:cs="Calibri"/>
              </w:rPr>
              <w:t>Week 3</w:t>
            </w:r>
          </w:p>
          <w:p w14:paraId="28D81E37" w14:textId="6F34C5DC" w:rsidR="00455FEA" w:rsidRPr="009A35B4" w:rsidRDefault="00455FEA" w:rsidP="00455FEA">
            <w:pPr>
              <w:pStyle w:val="TableStyle2"/>
              <w:rPr>
                <w:rFonts w:ascii="Calibri" w:hAnsi="Calibri" w:cs="Calibri"/>
              </w:rPr>
            </w:pPr>
            <w:r w:rsidRPr="009A35B4">
              <w:rPr>
                <w:rFonts w:ascii="Calibri" w:hAnsi="Calibri" w:cs="Calibri"/>
              </w:rPr>
              <w:t>Date: 9/8</w:t>
            </w:r>
          </w:p>
        </w:tc>
        <w:tc>
          <w:tcPr>
            <w:tcW w:w="1980" w:type="dxa"/>
          </w:tcPr>
          <w:p w14:paraId="3FE04AD5" w14:textId="77777777" w:rsidR="00455FEA" w:rsidRPr="009A35B4" w:rsidRDefault="00455FEA" w:rsidP="00455FE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9A35B4">
              <w:rPr>
                <w:rFonts w:ascii="Calibri" w:hAnsi="Calibri" w:cs="Calibri"/>
                <w:b/>
                <w:bCs/>
                <w:color w:val="000000"/>
                <w:sz w:val="20"/>
                <w:szCs w:val="20"/>
              </w:rPr>
              <w:t>HOW ADS GET MADE</w:t>
            </w:r>
          </w:p>
          <w:p w14:paraId="060BECE4" w14:textId="6DCB36C2" w:rsidR="00455FEA" w:rsidRPr="009A35B4" w:rsidRDefault="00455FEA" w:rsidP="00455FE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9A35B4">
              <w:rPr>
                <w:rFonts w:ascii="Calibri" w:hAnsi="Calibri" w:cs="Calibri"/>
                <w:color w:val="000000"/>
                <w:sz w:val="20"/>
                <w:szCs w:val="20"/>
              </w:rPr>
              <w:t xml:space="preserve">We all have ads that we know and love, but not everyone knows what happens behind the scenes in order to create the magic we all see. In this class we’ll deep dive into the process by which advertising is created, how each of the roles play an important part in the process, and </w:t>
            </w:r>
            <w:r w:rsidRPr="009A35B4">
              <w:rPr>
                <w:rFonts w:ascii="Calibri" w:hAnsi="Calibri" w:cs="Calibri"/>
                <w:i/>
                <w:iCs/>
                <w:color w:val="000000"/>
                <w:sz w:val="20"/>
                <w:szCs w:val="20"/>
              </w:rPr>
              <w:t xml:space="preserve">why </w:t>
            </w:r>
            <w:r w:rsidRPr="009A35B4">
              <w:rPr>
                <w:rFonts w:ascii="Calibri" w:hAnsi="Calibri" w:cs="Calibri"/>
                <w:color w:val="000000"/>
                <w:sz w:val="20"/>
                <w:szCs w:val="20"/>
              </w:rPr>
              <w:t xml:space="preserve">each part of the process exists. </w:t>
            </w:r>
            <w:r w:rsidRPr="009A35B4">
              <w:rPr>
                <w:rFonts w:ascii="Calibri" w:hAnsi="Calibri" w:cs="Calibri"/>
                <w:color w:val="000000"/>
                <w:sz w:val="20"/>
                <w:szCs w:val="20"/>
              </w:rPr>
              <w:br/>
            </w:r>
            <w:r w:rsidRPr="009A35B4">
              <w:rPr>
                <w:rFonts w:ascii="Calibri" w:hAnsi="Calibri" w:cs="Calibri"/>
                <w:color w:val="000000"/>
                <w:sz w:val="20"/>
                <w:szCs w:val="20"/>
              </w:rPr>
              <w:br/>
              <w:t>Note that this will also serve to give you a foundational understanding of how we’ll approach both the midterm and the final project.</w:t>
            </w:r>
          </w:p>
        </w:tc>
        <w:tc>
          <w:tcPr>
            <w:tcW w:w="2160" w:type="dxa"/>
          </w:tcPr>
          <w:p w14:paraId="21A87AF4" w14:textId="77777777" w:rsidR="00455FEA" w:rsidRPr="009A35B4" w:rsidRDefault="00455FEA" w:rsidP="00455FEA">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A35B4">
              <w:rPr>
                <w:rFonts w:ascii="Calibri" w:hAnsi="Calibri" w:cs="Calibri"/>
                <w:b/>
                <w:sz w:val="20"/>
                <w:szCs w:val="20"/>
              </w:rPr>
              <w:t>Reading Assignment:</w:t>
            </w:r>
          </w:p>
          <w:p w14:paraId="128B9031" w14:textId="57819511" w:rsidR="00455FEA" w:rsidRPr="009A35B4" w:rsidRDefault="00455FEA" w:rsidP="00455FE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9A35B4">
              <w:rPr>
                <w:rFonts w:ascii="Calibri" w:hAnsi="Calibri" w:cs="Calibri"/>
                <w:sz w:val="20"/>
                <w:szCs w:val="20"/>
              </w:rPr>
              <w:t>Chapters 6-8: Art of the Pitch</w:t>
            </w:r>
          </w:p>
        </w:tc>
        <w:tc>
          <w:tcPr>
            <w:tcW w:w="3096" w:type="dxa"/>
          </w:tcPr>
          <w:p w14:paraId="0F276578" w14:textId="2BABA321" w:rsidR="00455FEA" w:rsidRPr="009A35B4" w:rsidRDefault="00455FEA" w:rsidP="00455FEA">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A35B4">
              <w:rPr>
                <w:rFonts w:ascii="Calibri" w:hAnsi="Calibri" w:cs="Calibri"/>
                <w:b/>
              </w:rPr>
              <w:t>Be ready to discuss in class on Week 4.</w:t>
            </w:r>
          </w:p>
        </w:tc>
      </w:tr>
      <w:tr w:rsidR="00C06D60" w:rsidRPr="009A35B4" w14:paraId="59DF3645"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23DC34F" w14:textId="2F2D9B3D" w:rsidR="00C06D60" w:rsidRPr="009A35B4" w:rsidRDefault="00C06D60" w:rsidP="00C06D60">
            <w:pPr>
              <w:pStyle w:val="TableStyle2"/>
              <w:rPr>
                <w:rFonts w:ascii="Calibri" w:hAnsi="Calibri" w:cs="Calibri"/>
              </w:rPr>
            </w:pPr>
            <w:r w:rsidRPr="009A35B4">
              <w:rPr>
                <w:rFonts w:ascii="Calibri" w:hAnsi="Calibri" w:cs="Calibri"/>
              </w:rPr>
              <w:t>Week 4</w:t>
            </w:r>
          </w:p>
          <w:p w14:paraId="0C0C39F2" w14:textId="54898B44" w:rsidR="00C06D60" w:rsidRPr="009A35B4" w:rsidRDefault="00C06D60" w:rsidP="00C06D60">
            <w:pPr>
              <w:pStyle w:val="TableStyle2"/>
              <w:rPr>
                <w:rFonts w:ascii="Calibri" w:hAnsi="Calibri" w:cs="Calibri"/>
              </w:rPr>
            </w:pPr>
            <w:r w:rsidRPr="009A35B4">
              <w:rPr>
                <w:rFonts w:ascii="Calibri" w:hAnsi="Calibri" w:cs="Calibri"/>
              </w:rPr>
              <w:t>Date: 9/15</w:t>
            </w:r>
          </w:p>
        </w:tc>
        <w:tc>
          <w:tcPr>
            <w:tcW w:w="1980" w:type="dxa"/>
          </w:tcPr>
          <w:p w14:paraId="0E8DAE41"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BRANDS &amp; POSITIONING</w:t>
            </w:r>
          </w:p>
          <w:p w14:paraId="6C629A6C" w14:textId="5C4ACE51"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At the core of any advertising campaign is the brand that’s doing the communicating. What is a brand, and what role do brands play in marketing communications?  We will look into the historical development of brands and the advertising and marketing </w:t>
            </w:r>
            <w:r w:rsidRPr="009A35B4">
              <w:rPr>
                <w:rFonts w:ascii="Calibri" w:hAnsi="Calibri" w:cs="Calibri"/>
                <w:color w:val="000000"/>
                <w:sz w:val="20"/>
                <w:szCs w:val="20"/>
              </w:rPr>
              <w:lastRenderedPageBreak/>
              <w:t>communications they have spawned.  How do brands decide who they are, what they want to say to the world, and how they go about saying it?  Brands, positioning and benefits of branding, target selection, role of qualitative and quantitative research.</w:t>
            </w:r>
          </w:p>
          <w:p w14:paraId="1DCB24E3" w14:textId="77777777" w:rsidR="00C06D60" w:rsidRPr="009A35B4" w:rsidRDefault="00C06D60" w:rsidP="00C06D60">
            <w:pPr>
              <w:pStyle w:val="NormalWeb"/>
              <w:spacing w:before="0" w:beforeAutospacing="0" w:after="0" w:afterAutospacing="0"/>
              <w:ind w:left="72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 </w:t>
            </w:r>
          </w:p>
          <w:p w14:paraId="1552D17D"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9A35B4">
              <w:rPr>
                <w:rFonts w:ascii="Calibri" w:hAnsi="Calibri" w:cs="Calibri"/>
                <w:b/>
                <w:color w:val="000000"/>
                <w:sz w:val="20"/>
                <w:szCs w:val="20"/>
              </w:rPr>
              <w:t>Group Work:</w:t>
            </w:r>
          </w:p>
          <w:p w14:paraId="253B64A8"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9A35B4">
              <w:rPr>
                <w:rFonts w:ascii="Calibri" w:hAnsi="Calibri" w:cs="Calibri"/>
                <w:b/>
                <w:color w:val="000000"/>
                <w:sz w:val="20"/>
                <w:szCs w:val="20"/>
              </w:rPr>
              <w:t>Research prep</w:t>
            </w:r>
          </w:p>
          <w:p w14:paraId="4C179F5A"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38E491D2"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sidRPr="009A35B4">
              <w:rPr>
                <w:rFonts w:ascii="Calibri" w:hAnsi="Calibri" w:cs="Calibri"/>
                <w:b/>
                <w:bCs/>
                <w:color w:val="000000"/>
                <w:sz w:val="20"/>
                <w:szCs w:val="20"/>
              </w:rPr>
              <w:lastRenderedPageBreak/>
              <w:t>Assignment #2: Strategic Research</w:t>
            </w:r>
          </w:p>
          <w:p w14:paraId="33BAF16B"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Choose a well-known brand and conduct research around the 4Cs:</w:t>
            </w:r>
          </w:p>
          <w:p w14:paraId="25CC5E54"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C4B88CB" w14:textId="77777777" w:rsidR="00C06D60" w:rsidRPr="009A35B4" w:rsidRDefault="00C06D60" w:rsidP="00C06D60">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Company: What makes the brand unique?</w:t>
            </w:r>
          </w:p>
          <w:p w14:paraId="68CBAA23" w14:textId="77777777" w:rsidR="00C06D60" w:rsidRPr="009A35B4" w:rsidRDefault="00C06D60" w:rsidP="00C06D60">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Consumer: Who is the target audience and what makes them tick?</w:t>
            </w:r>
          </w:p>
          <w:p w14:paraId="684AEB1C" w14:textId="77777777" w:rsidR="00C06D60" w:rsidRPr="009A35B4" w:rsidRDefault="00C06D60" w:rsidP="00C06D60">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lastRenderedPageBreak/>
              <w:t>Culture: What does this brand have to consider if they want to be relevant today?</w:t>
            </w:r>
          </w:p>
          <w:p w14:paraId="1D2A8EAE" w14:textId="77777777" w:rsidR="00C06D60" w:rsidRPr="009A35B4" w:rsidRDefault="00C06D60" w:rsidP="00C06D60">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Category: What is the competitive white space for the brand within the category?</w:t>
            </w:r>
          </w:p>
          <w:p w14:paraId="04B06635"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CCD94A7"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Put together a 5-10 slide PowerPoint outlining your findings and key takeaways.</w:t>
            </w:r>
          </w:p>
          <w:p w14:paraId="03494983" w14:textId="77777777" w:rsidR="00331D3A" w:rsidRPr="009A35B4" w:rsidRDefault="00331D3A"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1492081" w14:textId="71D32B43" w:rsidR="00331D3A" w:rsidRPr="009A35B4" w:rsidRDefault="00331D3A" w:rsidP="00C06D60">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0"/>
                <w:szCs w:val="20"/>
              </w:rPr>
            </w:pPr>
            <w:r w:rsidRPr="009A35B4">
              <w:rPr>
                <w:rFonts w:ascii="Calibri" w:hAnsi="Calibri" w:cs="Calibri"/>
                <w:i/>
                <w:iCs/>
                <w:sz w:val="20"/>
                <w:szCs w:val="20"/>
              </w:rPr>
              <w:t>Note that this will serve as foundational work for your midterm presentation.</w:t>
            </w:r>
          </w:p>
        </w:tc>
        <w:tc>
          <w:tcPr>
            <w:tcW w:w="3096" w:type="dxa"/>
          </w:tcPr>
          <w:p w14:paraId="536C48EC" w14:textId="77777777" w:rsidR="00C06D60" w:rsidRPr="009A35B4" w:rsidRDefault="00C06D60" w:rsidP="00C06D6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A35B4">
              <w:rPr>
                <w:rFonts w:ascii="Calibri" w:hAnsi="Calibri" w:cs="Calibri"/>
              </w:rPr>
              <w:lastRenderedPageBreak/>
              <w:t>[</w:t>
            </w:r>
            <w:r w:rsidRPr="009A35B4">
              <w:rPr>
                <w:rFonts w:ascii="Calibri" w:hAnsi="Calibri" w:cs="Calibri"/>
                <w:b/>
              </w:rPr>
              <w:t>Labor Day:</w:t>
            </w:r>
            <w:r w:rsidRPr="009A35B4">
              <w:rPr>
                <w:rFonts w:ascii="Calibri" w:hAnsi="Calibri" w:cs="Calibri"/>
              </w:rPr>
              <w:t xml:space="preserve"> Monday, September 6]</w:t>
            </w:r>
          </w:p>
          <w:p w14:paraId="4EDD667A" w14:textId="77777777" w:rsidR="00C06D60" w:rsidRPr="009A35B4" w:rsidRDefault="00C06D60" w:rsidP="00C06D6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p w14:paraId="1EB1321C" w14:textId="00A77381"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Due Week 5 on Blackboard at beginning of class.</w:t>
            </w:r>
          </w:p>
          <w:p w14:paraId="0EDC2335" w14:textId="77777777" w:rsidR="00C06D60" w:rsidRPr="009A35B4" w:rsidRDefault="00C06D60" w:rsidP="00C06D6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p w14:paraId="2E3F6339"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Come prepared to discuss with the class.</w:t>
            </w:r>
          </w:p>
          <w:p w14:paraId="2D70C26A" w14:textId="7C366C15" w:rsidR="00C06D60" w:rsidRPr="009A35B4" w:rsidRDefault="00C06D60" w:rsidP="00C06D6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C06D60" w:rsidRPr="009A35B4" w14:paraId="7BF5A685" w14:textId="77777777" w:rsidTr="00C90F4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7E31DBA4" w14:textId="324C7C7C" w:rsidR="00C06D60" w:rsidRPr="009A35B4" w:rsidRDefault="00C06D60" w:rsidP="00C06D60">
            <w:pPr>
              <w:pStyle w:val="TableStyle2"/>
              <w:rPr>
                <w:rFonts w:ascii="Calibri" w:hAnsi="Calibri" w:cs="Calibri"/>
              </w:rPr>
            </w:pPr>
            <w:r w:rsidRPr="009A35B4">
              <w:rPr>
                <w:rFonts w:ascii="Calibri" w:hAnsi="Calibri" w:cs="Calibri"/>
              </w:rPr>
              <w:t xml:space="preserve">Week </w:t>
            </w:r>
            <w:r w:rsidR="004C6D86" w:rsidRPr="009A35B4">
              <w:rPr>
                <w:rFonts w:ascii="Calibri" w:hAnsi="Calibri" w:cs="Calibri"/>
              </w:rPr>
              <w:t>5</w:t>
            </w:r>
            <w:r w:rsidRPr="009A35B4">
              <w:rPr>
                <w:rFonts w:ascii="Calibri" w:hAnsi="Calibri" w:cs="Calibri"/>
              </w:rPr>
              <w:t xml:space="preserve"> </w:t>
            </w:r>
          </w:p>
          <w:p w14:paraId="0C5683DE" w14:textId="56B593E0" w:rsidR="00C06D60" w:rsidRPr="009A35B4" w:rsidRDefault="00C06D60" w:rsidP="00C06D60">
            <w:pPr>
              <w:pStyle w:val="TableStyle2"/>
              <w:rPr>
                <w:rFonts w:ascii="Calibri" w:hAnsi="Calibri" w:cs="Calibri"/>
              </w:rPr>
            </w:pPr>
            <w:r w:rsidRPr="009A35B4">
              <w:rPr>
                <w:rFonts w:ascii="Calibri" w:hAnsi="Calibri" w:cs="Calibri"/>
              </w:rPr>
              <w:t>Date: 9/</w:t>
            </w:r>
            <w:r w:rsidR="004C6D86" w:rsidRPr="009A35B4">
              <w:rPr>
                <w:rFonts w:ascii="Calibri" w:hAnsi="Calibri" w:cs="Calibri"/>
              </w:rPr>
              <w:t>22</w:t>
            </w:r>
          </w:p>
        </w:tc>
        <w:tc>
          <w:tcPr>
            <w:tcW w:w="1980" w:type="dxa"/>
          </w:tcPr>
          <w:p w14:paraId="6EBD64E6"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ADVERTISING STRATEGY</w:t>
            </w:r>
          </w:p>
          <w:p w14:paraId="72D4CB61"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Multiple inputs and decisions go into the crafting of any given ad.  Will the ad launch a new product or sustain an old one?  Which target market are you trying to reach?  What appeals to this target market?  Figuring out the strategy behind every piece of communication is rooted in the process of discovering unique insights about the consumer, the company, the category, and/or our culture.  Developing a strong strategy is critical before a single pencil hits the paper.</w:t>
            </w:r>
          </w:p>
          <w:p w14:paraId="688B43F1" w14:textId="77777777" w:rsidR="00C06D60" w:rsidRPr="009A35B4" w:rsidRDefault="00C06D60" w:rsidP="00C06D60">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8000"/>
                <w:sz w:val="20"/>
                <w:szCs w:val="20"/>
                <w:u w:val="single"/>
              </w:rPr>
              <w:t xml:space="preserve"> </w:t>
            </w:r>
          </w:p>
          <w:p w14:paraId="41BA708F"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lastRenderedPageBreak/>
              <w:t>Guest Speaker</w:t>
            </w:r>
            <w:r w:rsidRPr="009A35B4">
              <w:rPr>
                <w:rFonts w:ascii="Calibri" w:hAnsi="Calibri" w:cs="Calibri"/>
                <w:color w:val="000000"/>
                <w:sz w:val="20"/>
                <w:szCs w:val="20"/>
              </w:rPr>
              <w:t>:  </w:t>
            </w:r>
          </w:p>
          <w:p w14:paraId="6E0D8322" w14:textId="287CE90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Strategic Planner</w:t>
            </w:r>
          </w:p>
        </w:tc>
        <w:tc>
          <w:tcPr>
            <w:tcW w:w="2160" w:type="dxa"/>
          </w:tcPr>
          <w:p w14:paraId="168EAE5B"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lastRenderedPageBreak/>
              <w:t>Assignment #3:  Creative Brief for Brand from Week 3</w:t>
            </w:r>
            <w:r w:rsidRPr="009A35B4">
              <w:rPr>
                <w:rFonts w:ascii="Calibri" w:hAnsi="Calibri" w:cs="Calibri"/>
                <w:b/>
                <w:bCs/>
                <w:color w:val="FF0000"/>
                <w:sz w:val="20"/>
                <w:szCs w:val="20"/>
              </w:rPr>
              <w:t xml:space="preserve"> </w:t>
            </w:r>
          </w:p>
          <w:p w14:paraId="7AC39AFF"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 xml:space="preserve">In this assignment, you will write a Creative Brief – the document that frames the problem and provides insight to guide creative ideas. </w:t>
            </w:r>
          </w:p>
          <w:p w14:paraId="3D1E137C"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p w14:paraId="45DE56C9"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Develop a creative brief based on template provided.</w:t>
            </w:r>
          </w:p>
          <w:p w14:paraId="59C84F90"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76CA4FE" w14:textId="74A13634" w:rsidR="00331D3A" w:rsidRPr="009A35B4" w:rsidRDefault="00331D3A"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i/>
                <w:iCs/>
                <w:sz w:val="20"/>
                <w:szCs w:val="20"/>
              </w:rPr>
              <w:t>Note that this will serve as foundational work for your midterm presentation.</w:t>
            </w:r>
          </w:p>
        </w:tc>
        <w:tc>
          <w:tcPr>
            <w:tcW w:w="3096" w:type="dxa"/>
          </w:tcPr>
          <w:p w14:paraId="6F862D78" w14:textId="302FFF88"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rPr>
              <w:t xml:space="preserve"> </w:t>
            </w:r>
            <w:r w:rsidRPr="009A35B4">
              <w:rPr>
                <w:rFonts w:ascii="Calibri" w:hAnsi="Calibri" w:cs="Calibri"/>
                <w:b/>
                <w:bCs/>
                <w:color w:val="000000"/>
                <w:sz w:val="20"/>
                <w:szCs w:val="20"/>
              </w:rPr>
              <w:t xml:space="preserve">Due Week </w:t>
            </w:r>
            <w:r w:rsidR="004C6D86" w:rsidRPr="009A35B4">
              <w:rPr>
                <w:rFonts w:ascii="Calibri" w:hAnsi="Calibri" w:cs="Calibri"/>
                <w:b/>
                <w:bCs/>
                <w:color w:val="000000"/>
                <w:sz w:val="20"/>
                <w:szCs w:val="20"/>
              </w:rPr>
              <w:t>6</w:t>
            </w:r>
            <w:r w:rsidRPr="009A35B4">
              <w:rPr>
                <w:rFonts w:ascii="Calibri" w:hAnsi="Calibri" w:cs="Calibri"/>
                <w:b/>
                <w:bCs/>
                <w:color w:val="000000"/>
                <w:sz w:val="20"/>
                <w:szCs w:val="20"/>
              </w:rPr>
              <w:t xml:space="preserve"> on Blackboard at beginning of class.</w:t>
            </w:r>
          </w:p>
          <w:p w14:paraId="098B387A" w14:textId="77777777" w:rsidR="00C06D60" w:rsidRPr="009A35B4" w:rsidRDefault="00C06D60" w:rsidP="00C06D6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D0258BE"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Come prepared to discuss with the class.</w:t>
            </w:r>
          </w:p>
          <w:p w14:paraId="3E025EA5" w14:textId="1E134240" w:rsidR="00C06D60" w:rsidRPr="009A35B4" w:rsidRDefault="00C06D60" w:rsidP="00C06D6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06D60" w:rsidRPr="009A35B4" w14:paraId="497B7C52"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773D502" w14:textId="4C061A9B" w:rsidR="00C06D60" w:rsidRPr="009A35B4" w:rsidRDefault="00C06D60" w:rsidP="00C06D60">
            <w:pPr>
              <w:pStyle w:val="TableStyle2"/>
              <w:rPr>
                <w:rFonts w:ascii="Calibri" w:hAnsi="Calibri" w:cs="Calibri"/>
              </w:rPr>
            </w:pPr>
            <w:r w:rsidRPr="009A35B4">
              <w:rPr>
                <w:rFonts w:ascii="Calibri" w:hAnsi="Calibri" w:cs="Calibri"/>
              </w:rPr>
              <w:t xml:space="preserve">Week </w:t>
            </w:r>
            <w:r w:rsidR="003C3B91" w:rsidRPr="009A35B4">
              <w:rPr>
                <w:rFonts w:ascii="Calibri" w:hAnsi="Calibri" w:cs="Calibri"/>
              </w:rPr>
              <w:t>6</w:t>
            </w:r>
            <w:r w:rsidRPr="009A35B4">
              <w:rPr>
                <w:rFonts w:ascii="Calibri" w:hAnsi="Calibri" w:cs="Calibri"/>
              </w:rPr>
              <w:t xml:space="preserve"> </w:t>
            </w:r>
          </w:p>
          <w:p w14:paraId="6373C514" w14:textId="681CC8C1" w:rsidR="00C06D60" w:rsidRPr="009A35B4" w:rsidRDefault="00C06D60" w:rsidP="00C06D60">
            <w:pPr>
              <w:pStyle w:val="TableStyle2"/>
              <w:rPr>
                <w:rFonts w:ascii="Calibri" w:hAnsi="Calibri" w:cs="Calibri"/>
              </w:rPr>
            </w:pPr>
            <w:r w:rsidRPr="009A35B4">
              <w:rPr>
                <w:rFonts w:ascii="Calibri" w:hAnsi="Calibri" w:cs="Calibri"/>
              </w:rPr>
              <w:t>Date: 9/2</w:t>
            </w:r>
            <w:r w:rsidR="003C3B91" w:rsidRPr="009A35B4">
              <w:rPr>
                <w:rFonts w:ascii="Calibri" w:hAnsi="Calibri" w:cs="Calibri"/>
              </w:rPr>
              <w:t>9</w:t>
            </w:r>
          </w:p>
        </w:tc>
        <w:tc>
          <w:tcPr>
            <w:tcW w:w="1980" w:type="dxa"/>
          </w:tcPr>
          <w:p w14:paraId="65B780B3"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IDEAS &amp; CREATIVE</w:t>
            </w:r>
          </w:p>
          <w:p w14:paraId="4BD14FDC"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Concepts and ideas are the familiar terminology in the development of advertising.  Once the Creative Brief has been decided upon, a sometimes-mysterious process of creative ideation ensues.  What’s the process for coming up with creative ideas, and how are they evaluated?  </w:t>
            </w:r>
          </w:p>
          <w:p w14:paraId="37F175ED" w14:textId="77777777" w:rsidR="00C06D60" w:rsidRPr="009A35B4" w:rsidRDefault="00C06D60" w:rsidP="00C06D60">
            <w:pPr>
              <w:pStyle w:val="NormalWeb"/>
              <w:spacing w:before="0" w:beforeAutospacing="0" w:after="0" w:afterAutospacing="0"/>
              <w:ind w:left="72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 </w:t>
            </w:r>
          </w:p>
          <w:p w14:paraId="4545D81E"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t>Guest Speaker:</w:t>
            </w:r>
            <w:r w:rsidRPr="009A35B4">
              <w:rPr>
                <w:rFonts w:ascii="Calibri" w:hAnsi="Calibri" w:cs="Calibri"/>
                <w:color w:val="000000"/>
                <w:sz w:val="20"/>
                <w:szCs w:val="20"/>
              </w:rPr>
              <w:t xml:space="preserve"> </w:t>
            </w:r>
          </w:p>
          <w:p w14:paraId="2380DAA1"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A35B4">
              <w:rPr>
                <w:rFonts w:ascii="Calibri" w:hAnsi="Calibri" w:cs="Calibri"/>
                <w:color w:val="000000"/>
                <w:sz w:val="20"/>
                <w:szCs w:val="20"/>
              </w:rPr>
              <w:t>Creative Team</w:t>
            </w:r>
          </w:p>
          <w:p w14:paraId="6B5C7844" w14:textId="77777777" w:rsidR="00C06D60" w:rsidRPr="009A35B4" w:rsidRDefault="00C06D60" w:rsidP="00C06D6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2F3EB0E"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Assignment #4: Creative Concepts</w:t>
            </w:r>
          </w:p>
          <w:p w14:paraId="128D6B7B"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Using the Creative Brief created last week, you’ll now come up with a creative concept for an advertising campaign. Your concept should include the following:</w:t>
            </w:r>
          </w:p>
          <w:p w14:paraId="5660F6AB" w14:textId="77777777" w:rsidR="00C06D60" w:rsidRPr="009A35B4" w:rsidRDefault="00C06D60" w:rsidP="00C06D60">
            <w:pPr>
              <w:pStyle w:val="NormalWeb"/>
              <w:numPr>
                <w:ilvl w:val="0"/>
                <w:numId w:val="23"/>
              </w:numPr>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Strategy overview</w:t>
            </w:r>
          </w:p>
          <w:p w14:paraId="60E3E5AC" w14:textId="77777777" w:rsidR="00C06D60" w:rsidRPr="009A35B4" w:rsidRDefault="00C06D60" w:rsidP="00C06D60">
            <w:pPr>
              <w:pStyle w:val="NormalWeb"/>
              <w:numPr>
                <w:ilvl w:val="0"/>
                <w:numId w:val="23"/>
              </w:numPr>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Big idea headline</w:t>
            </w:r>
          </w:p>
          <w:p w14:paraId="21EED260" w14:textId="77777777" w:rsidR="00C06D60" w:rsidRPr="009A35B4" w:rsidRDefault="00C06D60" w:rsidP="00C06D60">
            <w:pPr>
              <w:pStyle w:val="NormalWeb"/>
              <w:numPr>
                <w:ilvl w:val="0"/>
                <w:numId w:val="23"/>
              </w:numPr>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Description of the big idea</w:t>
            </w:r>
          </w:p>
          <w:p w14:paraId="62096D03" w14:textId="77777777" w:rsidR="00C06D60" w:rsidRPr="009A35B4" w:rsidRDefault="00C06D60" w:rsidP="00C06D60">
            <w:pPr>
              <w:pStyle w:val="NormalWeb"/>
              <w:numPr>
                <w:ilvl w:val="0"/>
                <w:numId w:val="23"/>
              </w:numPr>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 xml:space="preserve">Manifesto </w:t>
            </w:r>
          </w:p>
          <w:p w14:paraId="1EA7F883" w14:textId="77777777" w:rsidR="00C06D60" w:rsidRPr="009A35B4" w:rsidRDefault="00C06D60" w:rsidP="00C06D60">
            <w:pPr>
              <w:pStyle w:val="NormalWeb"/>
              <w:numPr>
                <w:ilvl w:val="0"/>
                <w:numId w:val="23"/>
              </w:numPr>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Mood board</w:t>
            </w:r>
          </w:p>
          <w:p w14:paraId="2CF58D10"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p>
          <w:p w14:paraId="68349AD8"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This assignment is a 4-6 slide deck.</w:t>
            </w:r>
          </w:p>
          <w:p w14:paraId="4169E11E" w14:textId="77777777" w:rsidR="00331D3A" w:rsidRPr="009A35B4" w:rsidRDefault="00331D3A" w:rsidP="00C06D6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p>
          <w:p w14:paraId="557EA709" w14:textId="237E00E8" w:rsidR="00331D3A" w:rsidRPr="009A35B4" w:rsidRDefault="00331D3A"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i/>
                <w:iCs/>
                <w:sz w:val="20"/>
                <w:szCs w:val="20"/>
              </w:rPr>
              <w:t>Note that this will serve as foundational work for your midterm presentation.</w:t>
            </w:r>
          </w:p>
        </w:tc>
        <w:tc>
          <w:tcPr>
            <w:tcW w:w="3096" w:type="dxa"/>
          </w:tcPr>
          <w:p w14:paraId="1C0031A0" w14:textId="5D7B6D3A"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 xml:space="preserve">Due Week </w:t>
            </w:r>
            <w:r w:rsidR="00591F9C" w:rsidRPr="009A35B4">
              <w:rPr>
                <w:rFonts w:ascii="Calibri" w:hAnsi="Calibri" w:cs="Calibri"/>
                <w:b/>
                <w:bCs/>
                <w:color w:val="000000"/>
                <w:sz w:val="20"/>
                <w:szCs w:val="20"/>
              </w:rPr>
              <w:t>7</w:t>
            </w:r>
            <w:r w:rsidRPr="009A35B4">
              <w:rPr>
                <w:rFonts w:ascii="Calibri" w:hAnsi="Calibri" w:cs="Calibri"/>
                <w:b/>
                <w:bCs/>
                <w:color w:val="000000"/>
                <w:sz w:val="20"/>
                <w:szCs w:val="20"/>
              </w:rPr>
              <w:t xml:space="preserve"> on Blackboard at beginning of class.</w:t>
            </w:r>
          </w:p>
          <w:p w14:paraId="4E7C7F05" w14:textId="77777777" w:rsidR="00C06D60" w:rsidRPr="009A35B4" w:rsidRDefault="00C06D60" w:rsidP="00C06D6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p w14:paraId="1921CFFD"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Come prepared to discuss with the class.</w:t>
            </w:r>
          </w:p>
          <w:p w14:paraId="76DAF87B"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C06D60" w:rsidRPr="009A35B4" w14:paraId="74C95472"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BF9AEEF" w14:textId="01052399" w:rsidR="00C06D60" w:rsidRPr="009A35B4" w:rsidRDefault="00C06D60" w:rsidP="00C06D60">
            <w:pPr>
              <w:pStyle w:val="TableStyle2"/>
              <w:rPr>
                <w:rFonts w:ascii="Calibri" w:hAnsi="Calibri" w:cs="Calibri"/>
              </w:rPr>
            </w:pPr>
            <w:r w:rsidRPr="009A35B4">
              <w:rPr>
                <w:rFonts w:ascii="Calibri" w:hAnsi="Calibri" w:cs="Calibri"/>
              </w:rPr>
              <w:t xml:space="preserve">Week </w:t>
            </w:r>
            <w:r w:rsidR="00591F9C" w:rsidRPr="009A35B4">
              <w:rPr>
                <w:rFonts w:ascii="Calibri" w:hAnsi="Calibri" w:cs="Calibri"/>
              </w:rPr>
              <w:t>7</w:t>
            </w:r>
          </w:p>
          <w:p w14:paraId="10017944" w14:textId="21814E7D" w:rsidR="00C06D60" w:rsidRPr="009A35B4" w:rsidRDefault="00C06D60" w:rsidP="00C06D60">
            <w:pPr>
              <w:pStyle w:val="TableStyle2"/>
              <w:rPr>
                <w:rFonts w:ascii="Calibri" w:hAnsi="Calibri" w:cs="Calibri"/>
              </w:rPr>
            </w:pPr>
            <w:r w:rsidRPr="009A35B4">
              <w:rPr>
                <w:rFonts w:ascii="Calibri" w:hAnsi="Calibri" w:cs="Calibri"/>
              </w:rPr>
              <w:t xml:space="preserve">Date: </w:t>
            </w:r>
            <w:r w:rsidR="00591F9C" w:rsidRPr="009A35B4">
              <w:rPr>
                <w:rFonts w:ascii="Calibri" w:hAnsi="Calibri" w:cs="Calibri"/>
              </w:rPr>
              <w:t>10/6</w:t>
            </w:r>
          </w:p>
        </w:tc>
        <w:tc>
          <w:tcPr>
            <w:tcW w:w="1980" w:type="dxa"/>
          </w:tcPr>
          <w:p w14:paraId="4C4DA765"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SOCIAL MEDIA</w:t>
            </w:r>
          </w:p>
          <w:p w14:paraId="5A1BB517"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It’s crazy to think that a creative industry like advertising moved along using the same rules for almost 50 years. New technology and the insatiable demand for content has pushed advertising forward and created more opportunities than ever before. The revenue model, production timelines, budgets and the expertise needed have all changed. And with it, a critical new arena to connect to vast </w:t>
            </w:r>
            <w:r w:rsidRPr="009A35B4">
              <w:rPr>
                <w:rFonts w:ascii="Calibri" w:hAnsi="Calibri" w:cs="Calibri"/>
                <w:color w:val="000000"/>
                <w:sz w:val="20"/>
                <w:szCs w:val="20"/>
              </w:rPr>
              <w:lastRenderedPageBreak/>
              <w:t xml:space="preserve">audience: social media.  Develop an approach to driving brand persuasion on social channels. </w:t>
            </w:r>
          </w:p>
          <w:p w14:paraId="73FF26AB" w14:textId="77777777" w:rsidR="00C06D60" w:rsidRPr="009A35B4" w:rsidRDefault="00C06D60" w:rsidP="00C06D60">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i/>
                <w:iCs/>
                <w:color w:val="000000"/>
                <w:sz w:val="20"/>
                <w:szCs w:val="20"/>
              </w:rPr>
              <w:t xml:space="preserve"> </w:t>
            </w:r>
          </w:p>
          <w:p w14:paraId="1E7B5CDE"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Style w:val="apple-tab-span"/>
                <w:rFonts w:ascii="Calibri" w:hAnsi="Calibri" w:cs="Calibri"/>
                <w:b/>
                <w:color w:val="000000"/>
                <w:sz w:val="20"/>
                <w:szCs w:val="20"/>
              </w:rPr>
            </w:pPr>
            <w:r w:rsidRPr="009A35B4">
              <w:rPr>
                <w:rFonts w:ascii="Calibri" w:hAnsi="Calibri" w:cs="Calibri"/>
                <w:b/>
                <w:color w:val="000000"/>
                <w:sz w:val="20"/>
                <w:szCs w:val="20"/>
              </w:rPr>
              <w:t xml:space="preserve">Group work: </w:t>
            </w:r>
            <w:r w:rsidRPr="009A35B4">
              <w:rPr>
                <w:rStyle w:val="apple-tab-span"/>
                <w:rFonts w:ascii="Calibri" w:hAnsi="Calibri" w:cs="Calibri"/>
                <w:b/>
                <w:color w:val="000000"/>
                <w:sz w:val="20"/>
                <w:szCs w:val="20"/>
              </w:rPr>
              <w:tab/>
            </w:r>
          </w:p>
          <w:p w14:paraId="2395DD3A" w14:textId="7DA6761B"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color w:val="000000"/>
                <w:sz w:val="20"/>
                <w:szCs w:val="20"/>
              </w:rPr>
              <w:t>Big idea peer feedback         </w:t>
            </w:r>
          </w:p>
        </w:tc>
        <w:tc>
          <w:tcPr>
            <w:tcW w:w="2160" w:type="dxa"/>
          </w:tcPr>
          <w:p w14:paraId="279BBEC2"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lastRenderedPageBreak/>
              <w:t>Assignment #5:  Revised Creative</w:t>
            </w:r>
          </w:p>
          <w:p w14:paraId="1CF1EF3F"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With knowledge of advertising on social media platforms and peer feedback, you will revise your creative work. Make revisions to your original concept and include one idea for how to bring your campaign to life on social media.</w:t>
            </w:r>
          </w:p>
          <w:p w14:paraId="685661B0"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54C466" w14:textId="54EE90C7" w:rsidR="00331D3A" w:rsidRPr="009A35B4" w:rsidRDefault="00331D3A"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i/>
                <w:iCs/>
                <w:sz w:val="20"/>
                <w:szCs w:val="20"/>
              </w:rPr>
              <w:t>Note that this will serve as foundational work for your midterm presentation.</w:t>
            </w:r>
          </w:p>
        </w:tc>
        <w:tc>
          <w:tcPr>
            <w:tcW w:w="3096" w:type="dxa"/>
          </w:tcPr>
          <w:p w14:paraId="6CF0CAA8" w14:textId="77C891F8"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 xml:space="preserve">Due Week </w:t>
            </w:r>
            <w:r w:rsidR="00591F9C" w:rsidRPr="009A35B4">
              <w:rPr>
                <w:rFonts w:ascii="Calibri" w:hAnsi="Calibri" w:cs="Calibri"/>
                <w:b/>
                <w:bCs/>
                <w:color w:val="000000"/>
                <w:sz w:val="20"/>
                <w:szCs w:val="20"/>
              </w:rPr>
              <w:t>8</w:t>
            </w:r>
            <w:r w:rsidRPr="009A35B4">
              <w:rPr>
                <w:rFonts w:ascii="Calibri" w:hAnsi="Calibri" w:cs="Calibri"/>
                <w:b/>
                <w:bCs/>
                <w:color w:val="000000"/>
                <w:sz w:val="20"/>
                <w:szCs w:val="20"/>
              </w:rPr>
              <w:t xml:space="preserve"> on Blackboard at beginning of class.</w:t>
            </w:r>
          </w:p>
          <w:p w14:paraId="6C9B771B" w14:textId="77777777" w:rsidR="00C06D60" w:rsidRPr="009A35B4" w:rsidRDefault="00C06D60" w:rsidP="00C06D6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9FF5E17" w14:textId="23352C30" w:rsidR="00C06D60" w:rsidRPr="009A35B4" w:rsidRDefault="00C06D60" w:rsidP="00C06D60">
            <w:pPr>
              <w:pStyle w:val="TableStyle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A35B4">
              <w:rPr>
                <w:rFonts w:ascii="Calibri" w:hAnsi="Calibri" w:cs="Calibri"/>
                <w:b/>
                <w:bCs/>
              </w:rPr>
              <w:t>Come prepared to deliver a short presentation to the class.</w:t>
            </w:r>
          </w:p>
        </w:tc>
      </w:tr>
      <w:tr w:rsidR="00C06D60" w:rsidRPr="009A35B4" w14:paraId="13B4A92E"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BF4F8A7" w14:textId="1C0370D9" w:rsidR="00C06D60" w:rsidRPr="009A35B4" w:rsidRDefault="00C06D60" w:rsidP="00C06D60">
            <w:pPr>
              <w:pStyle w:val="TableStyle2"/>
              <w:rPr>
                <w:rFonts w:ascii="Calibri" w:hAnsi="Calibri" w:cs="Calibri"/>
              </w:rPr>
            </w:pPr>
            <w:r w:rsidRPr="009A35B4">
              <w:rPr>
                <w:rFonts w:ascii="Calibri" w:hAnsi="Calibri" w:cs="Calibri"/>
              </w:rPr>
              <w:t xml:space="preserve">Week </w:t>
            </w:r>
            <w:r w:rsidR="00591F9C" w:rsidRPr="009A35B4">
              <w:rPr>
                <w:rFonts w:ascii="Calibri" w:hAnsi="Calibri" w:cs="Calibri"/>
              </w:rPr>
              <w:t>8</w:t>
            </w:r>
          </w:p>
          <w:p w14:paraId="6B69E99C" w14:textId="65137B60" w:rsidR="00C06D60" w:rsidRPr="009A35B4" w:rsidRDefault="00C06D60" w:rsidP="00C06D60">
            <w:pPr>
              <w:pStyle w:val="TableStyle2"/>
              <w:rPr>
                <w:rFonts w:ascii="Calibri" w:hAnsi="Calibri" w:cs="Calibri"/>
              </w:rPr>
            </w:pPr>
            <w:r w:rsidRPr="009A35B4">
              <w:rPr>
                <w:rFonts w:ascii="Calibri" w:hAnsi="Calibri" w:cs="Calibri"/>
              </w:rPr>
              <w:t>Date: 10/</w:t>
            </w:r>
            <w:r w:rsidR="00591F9C" w:rsidRPr="009A35B4">
              <w:rPr>
                <w:rFonts w:ascii="Calibri" w:hAnsi="Calibri" w:cs="Calibri"/>
              </w:rPr>
              <w:t>13</w:t>
            </w:r>
          </w:p>
        </w:tc>
        <w:tc>
          <w:tcPr>
            <w:tcW w:w="1980" w:type="dxa"/>
          </w:tcPr>
          <w:p w14:paraId="11CAF72C"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MIDTERM PRESENTATIONS</w:t>
            </w:r>
          </w:p>
          <w:p w14:paraId="593405F3" w14:textId="760EF0A0"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Each to give a 10-minute presentation of their </w:t>
            </w:r>
            <w:r w:rsidR="00E7164E" w:rsidRPr="009A35B4">
              <w:rPr>
                <w:rFonts w:ascii="Calibri" w:hAnsi="Calibri" w:cs="Calibri"/>
                <w:color w:val="000000"/>
                <w:sz w:val="20"/>
                <w:szCs w:val="20"/>
              </w:rPr>
              <w:t xml:space="preserve">research, strategy, </w:t>
            </w:r>
            <w:r w:rsidRPr="009A35B4">
              <w:rPr>
                <w:rFonts w:ascii="Calibri" w:hAnsi="Calibri" w:cs="Calibri"/>
                <w:color w:val="000000"/>
                <w:sz w:val="20"/>
                <w:szCs w:val="20"/>
              </w:rPr>
              <w:t>creative concept</w:t>
            </w:r>
            <w:r w:rsidR="00E7164E" w:rsidRPr="009A35B4">
              <w:rPr>
                <w:rFonts w:ascii="Calibri" w:hAnsi="Calibri" w:cs="Calibri"/>
                <w:color w:val="000000"/>
                <w:sz w:val="20"/>
                <w:szCs w:val="20"/>
              </w:rPr>
              <w:t xml:space="preserve">, and </w:t>
            </w:r>
            <w:r w:rsidR="00E54F8D" w:rsidRPr="009A35B4">
              <w:rPr>
                <w:rFonts w:ascii="Calibri" w:hAnsi="Calibri" w:cs="Calibri"/>
                <w:color w:val="000000"/>
                <w:sz w:val="20"/>
                <w:szCs w:val="20"/>
              </w:rPr>
              <w:t>social media executions.</w:t>
            </w:r>
          </w:p>
        </w:tc>
        <w:tc>
          <w:tcPr>
            <w:tcW w:w="2160" w:type="dxa"/>
          </w:tcPr>
          <w:p w14:paraId="3BD513EB" w14:textId="49454870"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1CDFB41" w14:textId="77777777" w:rsidR="00455FEA" w:rsidRPr="009A35B4" w:rsidRDefault="00455FEA" w:rsidP="00455FEA">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w:t>
            </w:r>
            <w:r w:rsidRPr="009A35B4">
              <w:rPr>
                <w:rFonts w:ascii="Calibri" w:hAnsi="Calibri" w:cs="Calibri"/>
                <w:b/>
                <w:sz w:val="20"/>
                <w:szCs w:val="20"/>
              </w:rPr>
              <w:t>Fall Recess:</w:t>
            </w:r>
            <w:r w:rsidRPr="009A35B4">
              <w:rPr>
                <w:rFonts w:ascii="Calibri" w:hAnsi="Calibri" w:cs="Calibri"/>
                <w:sz w:val="20"/>
                <w:szCs w:val="20"/>
              </w:rPr>
              <w:t xml:space="preserve"> Thursday, October 14, and Friday, October 15]</w:t>
            </w:r>
          </w:p>
          <w:p w14:paraId="0655BA05" w14:textId="77777777" w:rsidR="00455FEA" w:rsidRPr="009A35B4" w:rsidRDefault="00455FEA" w:rsidP="00C06D60">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7869F3A3" w14:textId="36322934"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C06D60" w:rsidRPr="009A35B4" w14:paraId="14E44270"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BB6668A" w14:textId="2C9387C8" w:rsidR="00C06D60" w:rsidRPr="009A35B4" w:rsidRDefault="00C06D60" w:rsidP="00C06D60">
            <w:pPr>
              <w:pStyle w:val="TableStyle2"/>
              <w:rPr>
                <w:rFonts w:ascii="Calibri" w:hAnsi="Calibri" w:cs="Calibri"/>
              </w:rPr>
            </w:pPr>
            <w:r w:rsidRPr="009A35B4">
              <w:rPr>
                <w:rFonts w:ascii="Calibri" w:hAnsi="Calibri" w:cs="Calibri"/>
              </w:rPr>
              <w:t xml:space="preserve">Week </w:t>
            </w:r>
            <w:r w:rsidR="00591F9C" w:rsidRPr="009A35B4">
              <w:rPr>
                <w:rFonts w:ascii="Calibri" w:hAnsi="Calibri" w:cs="Calibri"/>
              </w:rPr>
              <w:t>9</w:t>
            </w:r>
          </w:p>
          <w:p w14:paraId="4D7F0828" w14:textId="58AB2F81" w:rsidR="00C06D60" w:rsidRPr="009A35B4" w:rsidRDefault="00C06D60" w:rsidP="00C06D60">
            <w:pPr>
              <w:pStyle w:val="TableStyle2"/>
              <w:rPr>
                <w:rFonts w:ascii="Calibri" w:hAnsi="Calibri" w:cs="Calibri"/>
              </w:rPr>
            </w:pPr>
            <w:r w:rsidRPr="009A35B4">
              <w:rPr>
                <w:rFonts w:ascii="Calibri" w:hAnsi="Calibri" w:cs="Calibri"/>
              </w:rPr>
              <w:t>Date: 10/</w:t>
            </w:r>
            <w:r w:rsidR="00591F9C" w:rsidRPr="009A35B4">
              <w:rPr>
                <w:rFonts w:ascii="Calibri" w:hAnsi="Calibri" w:cs="Calibri"/>
              </w:rPr>
              <w:t>20</w:t>
            </w:r>
          </w:p>
        </w:tc>
        <w:tc>
          <w:tcPr>
            <w:tcW w:w="1980" w:type="dxa"/>
          </w:tcPr>
          <w:p w14:paraId="37B1119C"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MEDIA PLANNING &amp; BUYING</w:t>
            </w:r>
          </w:p>
          <w:p w14:paraId="1D68C52B" w14:textId="1EFD4F9C"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With the proliferation of media environments, the job of strategically planning, analyzing, buying, and obtaining data on effectiveness comes to the media agency.  What is the process for planning media, and how is it possible to create a media plan with a virtually limitless number of choices? What role does each medium play in a plan and how does the combination of media accomplish the overall goals?</w:t>
            </w:r>
          </w:p>
        </w:tc>
        <w:tc>
          <w:tcPr>
            <w:tcW w:w="2160" w:type="dxa"/>
          </w:tcPr>
          <w:p w14:paraId="58E44C6B"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A35B4">
              <w:rPr>
                <w:rFonts w:ascii="Calibri" w:hAnsi="Calibri" w:cs="Calibri"/>
                <w:b/>
                <w:sz w:val="20"/>
                <w:szCs w:val="20"/>
              </w:rPr>
              <w:t>Reading Assignment:</w:t>
            </w:r>
          </w:p>
          <w:p w14:paraId="5760C5E8" w14:textId="4954921E"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sz w:val="20"/>
                <w:szCs w:val="20"/>
              </w:rPr>
              <w:t>Chapters 9-11: Art of the Pitch</w:t>
            </w:r>
          </w:p>
        </w:tc>
        <w:tc>
          <w:tcPr>
            <w:tcW w:w="3096" w:type="dxa"/>
          </w:tcPr>
          <w:p w14:paraId="36953378" w14:textId="68ECDCB4"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sz w:val="20"/>
                <w:szCs w:val="20"/>
              </w:rPr>
              <w:t xml:space="preserve">Be prepared to discuss your thinking and takeaways in class in Week </w:t>
            </w:r>
            <w:r w:rsidR="00455FEA" w:rsidRPr="009A35B4">
              <w:rPr>
                <w:rFonts w:ascii="Calibri" w:hAnsi="Calibri" w:cs="Calibri"/>
                <w:b/>
                <w:sz w:val="20"/>
                <w:szCs w:val="20"/>
              </w:rPr>
              <w:t>10</w:t>
            </w:r>
          </w:p>
        </w:tc>
      </w:tr>
      <w:tr w:rsidR="00C06D60" w:rsidRPr="009A35B4" w14:paraId="540B3361"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D06C0EE" w14:textId="0C192105" w:rsidR="00C06D60" w:rsidRPr="009A35B4" w:rsidRDefault="00C06D60" w:rsidP="00C06D60">
            <w:pPr>
              <w:pStyle w:val="TableStyle2"/>
              <w:rPr>
                <w:rFonts w:ascii="Calibri" w:hAnsi="Calibri" w:cs="Calibri"/>
              </w:rPr>
            </w:pPr>
            <w:r w:rsidRPr="009A35B4">
              <w:rPr>
                <w:rFonts w:ascii="Calibri" w:hAnsi="Calibri" w:cs="Calibri"/>
              </w:rPr>
              <w:t xml:space="preserve">Week </w:t>
            </w:r>
            <w:r w:rsidR="00B93253" w:rsidRPr="009A35B4">
              <w:rPr>
                <w:rFonts w:ascii="Calibri" w:hAnsi="Calibri" w:cs="Calibri"/>
              </w:rPr>
              <w:t>10</w:t>
            </w:r>
          </w:p>
          <w:p w14:paraId="7DBE8AF6" w14:textId="1808573C" w:rsidR="00C06D60" w:rsidRPr="009A35B4" w:rsidRDefault="00C06D60" w:rsidP="00C06D60">
            <w:pPr>
              <w:pStyle w:val="TableStyle2"/>
              <w:rPr>
                <w:rFonts w:ascii="Calibri" w:hAnsi="Calibri" w:cs="Calibri"/>
              </w:rPr>
            </w:pPr>
            <w:r w:rsidRPr="009A35B4">
              <w:rPr>
                <w:rFonts w:ascii="Calibri" w:hAnsi="Calibri" w:cs="Calibri"/>
              </w:rPr>
              <w:t>Date: 10/2</w:t>
            </w:r>
            <w:r w:rsidR="00B93253" w:rsidRPr="009A35B4">
              <w:rPr>
                <w:rFonts w:ascii="Calibri" w:hAnsi="Calibri" w:cs="Calibri"/>
              </w:rPr>
              <w:t>7</w:t>
            </w:r>
          </w:p>
        </w:tc>
        <w:tc>
          <w:tcPr>
            <w:tcW w:w="1980" w:type="dxa"/>
          </w:tcPr>
          <w:p w14:paraId="5B213B5B"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THE PITCH – FINAL GROUP PROJECT</w:t>
            </w:r>
          </w:p>
          <w:p w14:paraId="24EEEBE6"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 xml:space="preserve">Before a single ad is made, there is generally an agency “pitch.”  This happens when a company invites several agencies to participate in a competition of </w:t>
            </w:r>
            <w:r w:rsidRPr="009A35B4">
              <w:rPr>
                <w:rFonts w:ascii="Calibri" w:hAnsi="Calibri" w:cs="Calibri"/>
                <w:color w:val="000000"/>
                <w:sz w:val="20"/>
                <w:szCs w:val="20"/>
              </w:rPr>
              <w:lastRenderedPageBreak/>
              <w:t xml:space="preserve">ideas.  The prize: the opportunity for the agency to produce advertising for the brand.  This class will introduce the assignment for our Final project, a simulated agency Pitch, and we will separate into our groups to begin work on the project. </w:t>
            </w:r>
          </w:p>
          <w:p w14:paraId="7CDCA839"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p>
          <w:p w14:paraId="382E9276"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Style w:val="apple-tab-span"/>
                <w:rFonts w:ascii="Calibri" w:hAnsi="Calibri" w:cs="Calibri"/>
                <w:b/>
                <w:color w:val="000000"/>
                <w:sz w:val="20"/>
                <w:szCs w:val="20"/>
              </w:rPr>
            </w:pPr>
            <w:r w:rsidRPr="009A35B4">
              <w:rPr>
                <w:rFonts w:ascii="Calibri" w:hAnsi="Calibri" w:cs="Calibri"/>
                <w:b/>
                <w:color w:val="000000"/>
                <w:sz w:val="20"/>
                <w:szCs w:val="20"/>
              </w:rPr>
              <w:t xml:space="preserve">Group work: </w:t>
            </w:r>
            <w:r w:rsidRPr="009A35B4">
              <w:rPr>
                <w:rStyle w:val="apple-tab-span"/>
                <w:rFonts w:ascii="Calibri" w:hAnsi="Calibri" w:cs="Calibri"/>
                <w:b/>
                <w:color w:val="000000"/>
                <w:sz w:val="20"/>
                <w:szCs w:val="20"/>
              </w:rPr>
              <w:tab/>
            </w:r>
          </w:p>
          <w:p w14:paraId="6DB5872A"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9A35B4">
              <w:rPr>
                <w:rFonts w:ascii="Calibri" w:hAnsi="Calibri" w:cs="Calibri"/>
                <w:b/>
                <w:color w:val="000000"/>
                <w:sz w:val="20"/>
                <w:szCs w:val="20"/>
              </w:rPr>
              <w:t>Planning for team project</w:t>
            </w:r>
          </w:p>
          <w:p w14:paraId="11E60B69" w14:textId="77777777" w:rsidR="00C06D60" w:rsidRPr="009A35B4" w:rsidRDefault="00C06D60" w:rsidP="00C06D6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50F8364"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lastRenderedPageBreak/>
              <w:t>Team project work:</w:t>
            </w:r>
            <w:r w:rsidRPr="009A35B4">
              <w:rPr>
                <w:rFonts w:ascii="Calibri" w:hAnsi="Calibri" w:cs="Calibri"/>
                <w:color w:val="000000"/>
                <w:sz w:val="20"/>
                <w:szCs w:val="20"/>
              </w:rPr>
              <w:t xml:space="preserve"> Come to class having done work within team on the industry, competition and target so you are ready to begin to discuss learnings and insights. This might be a good time to do some target research.</w:t>
            </w:r>
          </w:p>
          <w:p w14:paraId="4150815A"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772EF3F8" w14:textId="1B141EF3"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rPr>
            </w:pPr>
            <w:r w:rsidRPr="009A35B4">
              <w:rPr>
                <w:rFonts w:ascii="Calibri" w:hAnsi="Calibri" w:cs="Calibri"/>
                <w:b/>
                <w:bCs/>
                <w:color w:val="000000"/>
                <w:sz w:val="20"/>
                <w:szCs w:val="20"/>
              </w:rPr>
              <w:lastRenderedPageBreak/>
              <w:t>Come prepared with questions for the client who will be there to answer any you may have about the assignment in Week 1</w:t>
            </w:r>
            <w:r w:rsidR="00B93253" w:rsidRPr="009A35B4">
              <w:rPr>
                <w:rFonts w:ascii="Calibri" w:hAnsi="Calibri" w:cs="Calibri"/>
                <w:b/>
                <w:bCs/>
                <w:color w:val="000000"/>
                <w:sz w:val="20"/>
                <w:szCs w:val="20"/>
              </w:rPr>
              <w:t>1</w:t>
            </w:r>
          </w:p>
          <w:p w14:paraId="487F3B1A"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C06D60" w:rsidRPr="009A35B4" w14:paraId="5FF5E7E0"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7E33F6E" w14:textId="449FDC07" w:rsidR="00C06D60" w:rsidRPr="009A35B4" w:rsidRDefault="00C06D60" w:rsidP="00C06D60">
            <w:pPr>
              <w:pStyle w:val="TableStyle2"/>
              <w:rPr>
                <w:rFonts w:ascii="Calibri" w:hAnsi="Calibri" w:cs="Calibri"/>
              </w:rPr>
            </w:pPr>
            <w:r w:rsidRPr="009A35B4">
              <w:rPr>
                <w:rFonts w:ascii="Calibri" w:hAnsi="Calibri" w:cs="Calibri"/>
              </w:rPr>
              <w:t>Week 1</w:t>
            </w:r>
            <w:r w:rsidR="00B93253" w:rsidRPr="009A35B4">
              <w:rPr>
                <w:rFonts w:ascii="Calibri" w:hAnsi="Calibri" w:cs="Calibri"/>
              </w:rPr>
              <w:t>1</w:t>
            </w:r>
          </w:p>
          <w:p w14:paraId="53F2E9C1" w14:textId="645F5B3F" w:rsidR="00C06D60" w:rsidRPr="009A35B4" w:rsidRDefault="00C06D60" w:rsidP="00C06D60">
            <w:pPr>
              <w:pStyle w:val="TableStyle2"/>
              <w:rPr>
                <w:rFonts w:ascii="Calibri" w:hAnsi="Calibri" w:cs="Calibri"/>
              </w:rPr>
            </w:pPr>
            <w:r w:rsidRPr="009A35B4">
              <w:rPr>
                <w:rFonts w:ascii="Calibri" w:hAnsi="Calibri" w:cs="Calibri"/>
              </w:rPr>
              <w:t>Date: 1</w:t>
            </w:r>
            <w:r w:rsidR="00B93253" w:rsidRPr="009A35B4">
              <w:rPr>
                <w:rFonts w:ascii="Calibri" w:hAnsi="Calibri" w:cs="Calibri"/>
              </w:rPr>
              <w:t>1/3</w:t>
            </w:r>
          </w:p>
        </w:tc>
        <w:tc>
          <w:tcPr>
            <w:tcW w:w="1980" w:type="dxa"/>
          </w:tcPr>
          <w:p w14:paraId="5D1E0536"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THE BUSINESS OF ADVERTISING</w:t>
            </w:r>
          </w:p>
          <w:p w14:paraId="63BAC2AE" w14:textId="2D913471"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color w:val="000000"/>
                <w:sz w:val="20"/>
                <w:szCs w:val="20"/>
              </w:rPr>
              <w:t>What’s the difference between retainer and project work? What’s a SOW? Why does one brand seem to have so many agencies? This class will outline what it’s actually like to work in an advertising agency today, and teach some of the things that you typically only learn once you start the job.</w:t>
            </w:r>
          </w:p>
          <w:p w14:paraId="0ECB73CB"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p w14:paraId="2E25D969"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t>Guest Speaker:</w:t>
            </w:r>
            <w:r w:rsidRPr="009A35B4">
              <w:rPr>
                <w:rFonts w:ascii="Calibri" w:hAnsi="Calibri" w:cs="Calibri"/>
                <w:color w:val="000000"/>
                <w:sz w:val="20"/>
                <w:szCs w:val="20"/>
              </w:rPr>
              <w:t xml:space="preserve"> </w:t>
            </w:r>
          </w:p>
          <w:p w14:paraId="28FE78D1" w14:textId="7D12607D"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Client / Marketing Executive – they will answer any questions you have about your final assignment</w:t>
            </w:r>
          </w:p>
        </w:tc>
        <w:tc>
          <w:tcPr>
            <w:tcW w:w="2160" w:type="dxa"/>
          </w:tcPr>
          <w:p w14:paraId="2538C83D"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t>Team project work:</w:t>
            </w:r>
            <w:r w:rsidRPr="009A35B4">
              <w:rPr>
                <w:rFonts w:ascii="Calibri" w:hAnsi="Calibri" w:cs="Calibri"/>
                <w:color w:val="000000"/>
                <w:sz w:val="20"/>
                <w:szCs w:val="20"/>
              </w:rPr>
              <w:t xml:space="preserve"> Hone your findings and work on your strategic positioning. Make sure you have identified insights from your target, the industry and the competition that support the direction you are heading.</w:t>
            </w:r>
          </w:p>
          <w:p w14:paraId="456DAC63"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B7B303A" w14:textId="5EB4DEED"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sz w:val="20"/>
                <w:szCs w:val="20"/>
              </w:rPr>
              <w:t>Have this done by week 1</w:t>
            </w:r>
            <w:r w:rsidR="00B93253" w:rsidRPr="009A35B4">
              <w:rPr>
                <w:rFonts w:ascii="Calibri" w:hAnsi="Calibri" w:cs="Calibri"/>
                <w:b/>
                <w:sz w:val="20"/>
                <w:szCs w:val="20"/>
              </w:rPr>
              <w:t>2</w:t>
            </w:r>
            <w:r w:rsidRPr="009A35B4">
              <w:rPr>
                <w:rFonts w:ascii="Calibri" w:hAnsi="Calibri" w:cs="Calibri"/>
                <w:b/>
                <w:sz w:val="20"/>
                <w:szCs w:val="20"/>
              </w:rPr>
              <w:t xml:space="preserve"> so you can move on to creative development and media exploration</w:t>
            </w:r>
          </w:p>
        </w:tc>
      </w:tr>
      <w:tr w:rsidR="00C06D60" w:rsidRPr="009A35B4" w14:paraId="527881F8"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D33D752" w14:textId="316189E0" w:rsidR="00C06D60" w:rsidRPr="009A35B4" w:rsidRDefault="00C06D60" w:rsidP="00C06D60">
            <w:pPr>
              <w:pStyle w:val="TableStyle2"/>
              <w:rPr>
                <w:rFonts w:ascii="Calibri" w:hAnsi="Calibri" w:cs="Calibri"/>
              </w:rPr>
            </w:pPr>
            <w:r w:rsidRPr="009A35B4">
              <w:rPr>
                <w:rFonts w:ascii="Calibri" w:hAnsi="Calibri" w:cs="Calibri"/>
              </w:rPr>
              <w:t>Week 1</w:t>
            </w:r>
            <w:r w:rsidR="00B93253" w:rsidRPr="009A35B4">
              <w:rPr>
                <w:rFonts w:ascii="Calibri" w:hAnsi="Calibri" w:cs="Calibri"/>
              </w:rPr>
              <w:t>2</w:t>
            </w:r>
          </w:p>
          <w:p w14:paraId="1F2E8297" w14:textId="7EAF04F0" w:rsidR="00C06D60" w:rsidRPr="009A35B4" w:rsidRDefault="00C06D60" w:rsidP="00C06D60">
            <w:pPr>
              <w:pStyle w:val="TableStyle2"/>
              <w:rPr>
                <w:rFonts w:ascii="Calibri" w:hAnsi="Calibri" w:cs="Calibri"/>
              </w:rPr>
            </w:pPr>
            <w:r w:rsidRPr="009A35B4">
              <w:rPr>
                <w:rFonts w:ascii="Calibri" w:hAnsi="Calibri" w:cs="Calibri"/>
              </w:rPr>
              <w:t>Date: 11/</w:t>
            </w:r>
            <w:r w:rsidR="00B93253" w:rsidRPr="009A35B4">
              <w:rPr>
                <w:rFonts w:ascii="Calibri" w:hAnsi="Calibri" w:cs="Calibri"/>
              </w:rPr>
              <w:t>10</w:t>
            </w:r>
          </w:p>
        </w:tc>
        <w:tc>
          <w:tcPr>
            <w:tcW w:w="1980" w:type="dxa"/>
          </w:tcPr>
          <w:p w14:paraId="4DAC8F22"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IN-CLASS GROUP PROJECT FACILITATION</w:t>
            </w:r>
          </w:p>
          <w:p w14:paraId="6FFBD959"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We will meet during class time to discuss progress and exchange ideas on the Final Group Project.  We will also </w:t>
            </w:r>
            <w:r w:rsidRPr="009A35B4">
              <w:rPr>
                <w:rFonts w:ascii="Calibri" w:hAnsi="Calibri" w:cs="Calibri"/>
                <w:color w:val="000000"/>
                <w:sz w:val="20"/>
                <w:szCs w:val="20"/>
              </w:rPr>
              <w:lastRenderedPageBreak/>
              <w:t>split into groups to use class time to facilitate further work on the project.</w:t>
            </w:r>
          </w:p>
          <w:p w14:paraId="2BCE2EE8"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 </w:t>
            </w:r>
          </w:p>
          <w:p w14:paraId="565496B9" w14:textId="1FEA52A0"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color w:val="000000"/>
                <w:sz w:val="20"/>
                <w:szCs w:val="20"/>
              </w:rPr>
              <w:t xml:space="preserve">Class Discussion: Talk about research challenges, findings, and insights </w:t>
            </w:r>
            <w:r w:rsidRPr="009A35B4">
              <w:rPr>
                <w:rFonts w:ascii="Calibri" w:hAnsi="Calibri" w:cs="Calibri"/>
                <w:b/>
                <w:bCs/>
                <w:color w:val="3366FF"/>
                <w:sz w:val="20"/>
                <w:szCs w:val="20"/>
              </w:rPr>
              <w:t xml:space="preserve"> </w:t>
            </w:r>
          </w:p>
        </w:tc>
        <w:tc>
          <w:tcPr>
            <w:tcW w:w="2160" w:type="dxa"/>
          </w:tcPr>
          <w:p w14:paraId="7808D9B9" w14:textId="77777777" w:rsidR="00C06D60" w:rsidRPr="009A35B4" w:rsidRDefault="00C06D60" w:rsidP="00C06D6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lastRenderedPageBreak/>
              <w:t>Team project work:</w:t>
            </w:r>
            <w:r w:rsidRPr="009A35B4">
              <w:rPr>
                <w:rFonts w:ascii="Calibri" w:hAnsi="Calibri" w:cs="Calibri"/>
                <w:color w:val="000000"/>
                <w:sz w:val="20"/>
                <w:szCs w:val="20"/>
              </w:rPr>
              <w:t xml:space="preserve"> Begin creative concepting and ideation. Plan to have a few brainstorming sessions as a team. </w:t>
            </w:r>
          </w:p>
          <w:p w14:paraId="06271612"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486625E" w14:textId="77777777" w:rsidR="00C06D60" w:rsidRPr="009A35B4" w:rsidRDefault="00C06D60"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C06D60" w:rsidRPr="009A35B4" w14:paraId="0B1361D6"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09F5A3" w14:textId="68FC37F0" w:rsidR="00C06D60" w:rsidRPr="009A35B4" w:rsidRDefault="00C06D60" w:rsidP="00C06D60">
            <w:pPr>
              <w:pStyle w:val="TableStyle2"/>
              <w:rPr>
                <w:rFonts w:ascii="Calibri" w:hAnsi="Calibri" w:cs="Calibri"/>
              </w:rPr>
            </w:pPr>
            <w:r w:rsidRPr="009A35B4">
              <w:rPr>
                <w:rFonts w:ascii="Calibri" w:hAnsi="Calibri" w:cs="Calibri"/>
              </w:rPr>
              <w:t>Week 1</w:t>
            </w:r>
            <w:r w:rsidR="00B93253" w:rsidRPr="009A35B4">
              <w:rPr>
                <w:rFonts w:ascii="Calibri" w:hAnsi="Calibri" w:cs="Calibri"/>
              </w:rPr>
              <w:t>3</w:t>
            </w:r>
          </w:p>
          <w:p w14:paraId="61AD6B37" w14:textId="678E8D69" w:rsidR="00C06D60" w:rsidRPr="009A35B4" w:rsidRDefault="00C06D60" w:rsidP="00C06D60">
            <w:pPr>
              <w:pStyle w:val="TableStyle2"/>
              <w:rPr>
                <w:rFonts w:ascii="Calibri" w:hAnsi="Calibri" w:cs="Calibri"/>
              </w:rPr>
            </w:pPr>
            <w:r w:rsidRPr="009A35B4">
              <w:rPr>
                <w:rFonts w:ascii="Calibri" w:hAnsi="Calibri" w:cs="Calibri"/>
              </w:rPr>
              <w:t>Date: 11/1</w:t>
            </w:r>
            <w:r w:rsidR="00B93253" w:rsidRPr="009A35B4">
              <w:rPr>
                <w:rFonts w:ascii="Calibri" w:hAnsi="Calibri" w:cs="Calibri"/>
              </w:rPr>
              <w:t>7</w:t>
            </w:r>
          </w:p>
        </w:tc>
        <w:tc>
          <w:tcPr>
            <w:tcW w:w="1980" w:type="dxa"/>
          </w:tcPr>
          <w:p w14:paraId="5F90A56D"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IN-CLASS GROUP PROJECT FACILITATION</w:t>
            </w:r>
          </w:p>
          <w:p w14:paraId="4B27223C"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We will meet during class time to discuss progress and exchange ideas on the Final Group Project.  We will also split into groups to use class time to facilitate further work on the project.</w:t>
            </w:r>
          </w:p>
          <w:p w14:paraId="37593742"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3366FF"/>
                <w:sz w:val="20"/>
                <w:szCs w:val="20"/>
              </w:rPr>
              <w:t xml:space="preserve"> </w:t>
            </w:r>
          </w:p>
          <w:p w14:paraId="54F70FFF" w14:textId="74A9A22F"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color w:val="000000"/>
                <w:sz w:val="20"/>
                <w:szCs w:val="20"/>
              </w:rPr>
              <w:t>Class Discussion - Strategies for generating earned and owned media: public relations, social media publicity, merchandising, influencers for your brand</w:t>
            </w:r>
          </w:p>
        </w:tc>
        <w:tc>
          <w:tcPr>
            <w:tcW w:w="2160" w:type="dxa"/>
          </w:tcPr>
          <w:p w14:paraId="4120E2E3" w14:textId="77777777" w:rsidR="00C06D60" w:rsidRPr="009A35B4" w:rsidRDefault="00C06D60" w:rsidP="00C06D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t>Team project work:</w:t>
            </w:r>
            <w:r w:rsidRPr="009A35B4">
              <w:rPr>
                <w:rFonts w:ascii="Calibri" w:hAnsi="Calibri" w:cs="Calibri"/>
                <w:color w:val="000000"/>
                <w:sz w:val="20"/>
                <w:szCs w:val="20"/>
              </w:rPr>
              <w:t xml:space="preserve"> Decide which ideas stay in the deck and which will get cut. Make you’ve thought about the appropriate media mix.</w:t>
            </w:r>
          </w:p>
          <w:p w14:paraId="252D7C82"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5D0E5D05" w14:textId="77777777" w:rsidR="00C06D60" w:rsidRPr="009A35B4" w:rsidRDefault="00C06D60" w:rsidP="00C06D6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06D60" w:rsidRPr="009A35B4" w14:paraId="1CE60602"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6A2A58C" w14:textId="7CADDB5F" w:rsidR="00C06D60" w:rsidRPr="009A35B4" w:rsidRDefault="00C06D60" w:rsidP="00C06D60">
            <w:pPr>
              <w:pStyle w:val="TableStyle2"/>
              <w:rPr>
                <w:rFonts w:ascii="Calibri" w:hAnsi="Calibri" w:cs="Calibri"/>
              </w:rPr>
            </w:pPr>
            <w:r w:rsidRPr="009A35B4">
              <w:rPr>
                <w:rFonts w:ascii="Calibri" w:hAnsi="Calibri" w:cs="Calibri"/>
              </w:rPr>
              <w:t>Week 1</w:t>
            </w:r>
            <w:r w:rsidR="00B93253" w:rsidRPr="009A35B4">
              <w:rPr>
                <w:rFonts w:ascii="Calibri" w:hAnsi="Calibri" w:cs="Calibri"/>
              </w:rPr>
              <w:t>4</w:t>
            </w:r>
          </w:p>
          <w:p w14:paraId="7E347DFB" w14:textId="2813B1AE" w:rsidR="00C06D60" w:rsidRPr="009A35B4" w:rsidRDefault="00C06D60" w:rsidP="00C06D60">
            <w:pPr>
              <w:pStyle w:val="TableStyle2"/>
              <w:rPr>
                <w:rFonts w:ascii="Calibri" w:hAnsi="Calibri" w:cs="Calibri"/>
              </w:rPr>
            </w:pPr>
            <w:r w:rsidRPr="009A35B4">
              <w:rPr>
                <w:rFonts w:ascii="Calibri" w:hAnsi="Calibri" w:cs="Calibri"/>
              </w:rPr>
              <w:t>Date: 11/</w:t>
            </w:r>
            <w:r w:rsidR="00B93253" w:rsidRPr="009A35B4">
              <w:rPr>
                <w:rFonts w:ascii="Calibri" w:hAnsi="Calibri" w:cs="Calibri"/>
              </w:rPr>
              <w:t>24</w:t>
            </w:r>
          </w:p>
        </w:tc>
        <w:tc>
          <w:tcPr>
            <w:tcW w:w="1980" w:type="dxa"/>
          </w:tcPr>
          <w:p w14:paraId="3ED1F6A7" w14:textId="7A166604" w:rsidR="00C06D60" w:rsidRPr="009A35B4" w:rsidRDefault="00B95CFF" w:rsidP="00C06D6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sz w:val="20"/>
                <w:szCs w:val="20"/>
              </w:rPr>
              <w:t>NO CLASS</w:t>
            </w:r>
          </w:p>
        </w:tc>
        <w:tc>
          <w:tcPr>
            <w:tcW w:w="2160" w:type="dxa"/>
          </w:tcPr>
          <w:p w14:paraId="17F03C69" w14:textId="77777777" w:rsidR="00C06D60" w:rsidRPr="009A35B4" w:rsidRDefault="00C06D60" w:rsidP="00B95CF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764A5684" w14:textId="672C7FC5" w:rsidR="00C06D60" w:rsidRPr="009A35B4" w:rsidRDefault="00B95CFF" w:rsidP="00C06D6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A35B4">
              <w:rPr>
                <w:rFonts w:ascii="Calibri" w:hAnsi="Calibri" w:cs="Calibri"/>
              </w:rPr>
              <w:t>[</w:t>
            </w:r>
            <w:r w:rsidRPr="009A35B4">
              <w:rPr>
                <w:rFonts w:ascii="Calibri" w:hAnsi="Calibri" w:cs="Calibri"/>
                <w:b/>
              </w:rPr>
              <w:t>Thanksgiving Recess:</w:t>
            </w:r>
            <w:r w:rsidRPr="009A35B4">
              <w:rPr>
                <w:rFonts w:ascii="Calibri" w:hAnsi="Calibri" w:cs="Calibri"/>
              </w:rPr>
              <w:t xml:space="preserve"> Wednesday, November 24, to Sunday, November 28]</w:t>
            </w:r>
          </w:p>
        </w:tc>
      </w:tr>
      <w:tr w:rsidR="00B95CFF" w:rsidRPr="009A35B4" w14:paraId="4854A47E" w14:textId="77777777" w:rsidTr="00C9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EE2EB6" w14:textId="5D5EF806" w:rsidR="00B95CFF" w:rsidRPr="009A35B4" w:rsidRDefault="00B95CFF" w:rsidP="00B95CFF">
            <w:pPr>
              <w:pStyle w:val="TableStyle2"/>
              <w:rPr>
                <w:rFonts w:ascii="Calibri" w:hAnsi="Calibri" w:cs="Calibri"/>
                <w:b w:val="0"/>
                <w:bCs w:val="0"/>
              </w:rPr>
            </w:pPr>
            <w:r w:rsidRPr="009A35B4">
              <w:rPr>
                <w:rFonts w:ascii="Calibri" w:hAnsi="Calibri" w:cs="Calibri"/>
              </w:rPr>
              <w:t>Week 15</w:t>
            </w:r>
          </w:p>
          <w:p w14:paraId="5C48F65E" w14:textId="2295A1C2" w:rsidR="00B95CFF" w:rsidRPr="009A35B4" w:rsidRDefault="00B95CFF" w:rsidP="00B95CFF">
            <w:pPr>
              <w:pStyle w:val="TableStyle2"/>
              <w:rPr>
                <w:rFonts w:ascii="Calibri" w:hAnsi="Calibri" w:cs="Calibri"/>
              </w:rPr>
            </w:pPr>
            <w:r w:rsidRPr="009A35B4">
              <w:rPr>
                <w:rFonts w:ascii="Calibri" w:hAnsi="Calibri" w:cs="Calibri"/>
              </w:rPr>
              <w:t>Date: 12/1</w:t>
            </w:r>
          </w:p>
        </w:tc>
        <w:tc>
          <w:tcPr>
            <w:tcW w:w="1980" w:type="dxa"/>
          </w:tcPr>
          <w:p w14:paraId="452DF5EA" w14:textId="1C72EA88" w:rsidR="00B95CFF" w:rsidRPr="009A35B4" w:rsidRDefault="00B95CFF" w:rsidP="00B95CF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IN-CLASS GROUP PROJECT REHEARSAL</w:t>
            </w:r>
          </w:p>
          <w:p w14:paraId="762063DD" w14:textId="1BD56432" w:rsidR="00B95CFF" w:rsidRPr="009A35B4" w:rsidRDefault="00B95CFF" w:rsidP="00B95CF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We will meet during our final class session to continue the discussion and progress in groups for the Final Group Project.  We will also use the time to</w:t>
            </w:r>
            <w:r w:rsidR="001040C7" w:rsidRPr="009A35B4">
              <w:rPr>
                <w:rFonts w:ascii="Calibri" w:hAnsi="Calibri" w:cs="Calibri"/>
                <w:color w:val="000000"/>
                <w:sz w:val="20"/>
                <w:szCs w:val="20"/>
              </w:rPr>
              <w:t xml:space="preserve"> do a full dry run of the presentations.</w:t>
            </w:r>
          </w:p>
        </w:tc>
        <w:tc>
          <w:tcPr>
            <w:tcW w:w="2160" w:type="dxa"/>
          </w:tcPr>
          <w:p w14:paraId="7D9CC5B0" w14:textId="162ACB09" w:rsidR="00B95CFF" w:rsidRPr="009A35B4" w:rsidRDefault="00B95CFF" w:rsidP="00B95CF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35B4">
              <w:rPr>
                <w:rFonts w:ascii="Calibri" w:hAnsi="Calibri" w:cs="Calibri"/>
                <w:b/>
                <w:color w:val="000000"/>
                <w:sz w:val="20"/>
                <w:szCs w:val="20"/>
              </w:rPr>
              <w:t>Team project work:</w:t>
            </w:r>
            <w:r w:rsidRPr="009A35B4">
              <w:rPr>
                <w:rFonts w:ascii="Calibri" w:hAnsi="Calibri" w:cs="Calibri"/>
                <w:color w:val="000000"/>
                <w:sz w:val="20"/>
                <w:szCs w:val="20"/>
              </w:rPr>
              <w:t xml:space="preserve"> Finalize presentation materials and further rehearse your pitch.</w:t>
            </w:r>
          </w:p>
          <w:p w14:paraId="53A40ED1" w14:textId="77777777" w:rsidR="00B95CFF" w:rsidRPr="009A35B4" w:rsidRDefault="00B95CFF" w:rsidP="00B95CF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57D959BE" w14:textId="5DF62619" w:rsidR="00B95CFF" w:rsidRPr="009A35B4" w:rsidRDefault="00B95CFF" w:rsidP="00B95CFF">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9A35B4">
              <w:rPr>
                <w:rFonts w:ascii="Calibri" w:hAnsi="Calibri" w:cs="Calibri"/>
                <w:b/>
                <w:bCs/>
                <w:sz w:val="20"/>
                <w:szCs w:val="20"/>
              </w:rPr>
              <w:t>USC Course Evaluations will be due before the end of this session – time will be set aside for this during class</w:t>
            </w:r>
          </w:p>
        </w:tc>
      </w:tr>
      <w:tr w:rsidR="00B95CFF" w:rsidRPr="009A35B4" w14:paraId="3D33C739" w14:textId="77777777" w:rsidTr="00C90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4455EDF" w14:textId="77777777" w:rsidR="00B95CFF" w:rsidRPr="009A35B4" w:rsidRDefault="00B95CFF" w:rsidP="00B95CFF">
            <w:pPr>
              <w:pStyle w:val="TableStyle2"/>
              <w:rPr>
                <w:rFonts w:ascii="Calibri" w:hAnsi="Calibri" w:cs="Calibri"/>
              </w:rPr>
            </w:pPr>
            <w:r w:rsidRPr="009A35B4">
              <w:rPr>
                <w:rFonts w:ascii="Calibri" w:hAnsi="Calibri" w:cs="Calibri"/>
              </w:rPr>
              <w:t>FINAL EXAM PERIOD</w:t>
            </w:r>
          </w:p>
          <w:p w14:paraId="2F6B6983" w14:textId="1342065A" w:rsidR="00B95CFF" w:rsidRPr="009A35B4" w:rsidRDefault="00B95CFF" w:rsidP="00624681">
            <w:pPr>
              <w:pStyle w:val="TableStyle2"/>
              <w:rPr>
                <w:rFonts w:ascii="Calibri" w:hAnsi="Calibri" w:cs="Calibri"/>
              </w:rPr>
            </w:pPr>
            <w:r w:rsidRPr="00624681">
              <w:rPr>
                <w:rFonts w:ascii="Calibri" w:hAnsi="Calibri" w:cs="Calibri"/>
              </w:rPr>
              <w:t>Date: 12/</w:t>
            </w:r>
            <w:r w:rsidR="00624681" w:rsidRPr="00624681">
              <w:rPr>
                <w:rFonts w:ascii="Calibri" w:hAnsi="Calibri" w:cs="Calibri"/>
              </w:rPr>
              <w:t>8,</w:t>
            </w:r>
            <w:r w:rsidR="00624681">
              <w:rPr>
                <w:rFonts w:ascii="Calibri" w:hAnsi="Calibri" w:cs="Calibri"/>
              </w:rPr>
              <w:t xml:space="preserve"> 7-9 p.m.</w:t>
            </w:r>
          </w:p>
        </w:tc>
        <w:tc>
          <w:tcPr>
            <w:tcW w:w="1980" w:type="dxa"/>
          </w:tcPr>
          <w:p w14:paraId="6776D801" w14:textId="77777777" w:rsidR="00B95CFF" w:rsidRPr="009A35B4" w:rsidRDefault="00B95CFF" w:rsidP="00B95CF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b/>
                <w:bCs/>
                <w:color w:val="000000"/>
                <w:sz w:val="20"/>
                <w:szCs w:val="20"/>
              </w:rPr>
              <w:t>FINAL PRESENTATIONS</w:t>
            </w:r>
            <w:r w:rsidRPr="009A35B4">
              <w:rPr>
                <w:rFonts w:ascii="Calibri" w:hAnsi="Calibri" w:cs="Calibri"/>
                <w:i/>
                <w:iCs/>
                <w:color w:val="000000"/>
                <w:sz w:val="20"/>
                <w:szCs w:val="20"/>
              </w:rPr>
              <w:t xml:space="preserve"> </w:t>
            </w:r>
          </w:p>
          <w:p w14:paraId="46BB9231" w14:textId="5549798D" w:rsidR="00B95CFF" w:rsidRPr="009A35B4" w:rsidRDefault="00B95CFF" w:rsidP="00B95CF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A35B4">
              <w:rPr>
                <w:rFonts w:ascii="Calibri" w:hAnsi="Calibri" w:cs="Calibri"/>
                <w:color w:val="000000"/>
                <w:sz w:val="20"/>
                <w:szCs w:val="20"/>
              </w:rPr>
              <w:t xml:space="preserve">Presentation of Final Group Projects.  Each </w:t>
            </w:r>
            <w:r w:rsidRPr="009A35B4">
              <w:rPr>
                <w:rFonts w:ascii="Calibri" w:hAnsi="Calibri" w:cs="Calibri"/>
                <w:color w:val="000000"/>
                <w:sz w:val="20"/>
                <w:szCs w:val="20"/>
              </w:rPr>
              <w:lastRenderedPageBreak/>
              <w:t>group will be given a 30-minute timeslot (+ 5 minutes for Q &amp;A).  Please be on time.</w:t>
            </w:r>
          </w:p>
        </w:tc>
        <w:tc>
          <w:tcPr>
            <w:tcW w:w="2160" w:type="dxa"/>
          </w:tcPr>
          <w:p w14:paraId="24E44635" w14:textId="64718437" w:rsidR="00B95CFF" w:rsidRPr="009A35B4" w:rsidRDefault="00B95CFF" w:rsidP="00B95CF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4662203" w14:textId="66FA5B66" w:rsidR="00B95CFF" w:rsidRPr="009A35B4" w:rsidRDefault="00B95CFF" w:rsidP="00B95CFF">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tc>
      </w:tr>
    </w:tbl>
    <w:p w14:paraId="0374CC4F" w14:textId="77777777" w:rsidR="004B547E" w:rsidRPr="009A35B4" w:rsidRDefault="004B547E" w:rsidP="004B547E">
      <w:pPr>
        <w:pStyle w:val="Body"/>
        <w:rPr>
          <w:rFonts w:ascii="Calibri" w:eastAsia="Times New Roman" w:hAnsi="Calibri" w:cs="Calibri"/>
          <w:sz w:val="20"/>
          <w:szCs w:val="20"/>
        </w:rPr>
      </w:pPr>
    </w:p>
    <w:p w14:paraId="50072271" w14:textId="5972C83E" w:rsidR="004B547E" w:rsidRPr="009A35B4" w:rsidRDefault="004B547E" w:rsidP="004B547E">
      <w:pPr>
        <w:pStyle w:val="Body"/>
        <w:rPr>
          <w:rFonts w:ascii="Calibri" w:hAnsi="Calibri" w:cs="Calibri"/>
          <w:b/>
          <w:bCs/>
          <w:color w:val="auto"/>
          <w:sz w:val="24"/>
          <w:szCs w:val="24"/>
        </w:rPr>
      </w:pPr>
      <w:r w:rsidRPr="009A35B4">
        <w:rPr>
          <w:rFonts w:ascii="Calibri" w:hAnsi="Calibri" w:cs="Calibri"/>
          <w:b/>
          <w:bCs/>
          <w:color w:val="auto"/>
          <w:sz w:val="24"/>
          <w:szCs w:val="24"/>
        </w:rPr>
        <w:t>Policies and Procedures</w:t>
      </w:r>
    </w:p>
    <w:p w14:paraId="43983A3C" w14:textId="77777777" w:rsidR="004B547E" w:rsidRPr="009A35B4" w:rsidRDefault="004B547E" w:rsidP="004B547E">
      <w:pPr>
        <w:pStyle w:val="Body"/>
        <w:rPr>
          <w:rFonts w:ascii="Calibri" w:hAnsi="Calibri" w:cs="Calibri"/>
          <w:color w:val="auto"/>
          <w:sz w:val="20"/>
          <w:szCs w:val="20"/>
        </w:rPr>
      </w:pPr>
    </w:p>
    <w:p w14:paraId="0CEE12A0" w14:textId="77777777" w:rsidR="00C92451" w:rsidRPr="009A35B4" w:rsidRDefault="00C92451" w:rsidP="00C92451">
      <w:pPr>
        <w:pStyle w:val="Normal1"/>
        <w:rPr>
          <w:rFonts w:ascii="Calibri" w:hAnsi="Calibri" w:cs="Calibri"/>
          <w:b/>
          <w:bCs/>
          <w:color w:val="000000"/>
        </w:rPr>
      </w:pPr>
      <w:r w:rsidRPr="009A35B4">
        <w:rPr>
          <w:rFonts w:ascii="Calibri" w:hAnsi="Calibri" w:cs="Calibri"/>
          <w:b/>
          <w:bCs/>
          <w:color w:val="000000"/>
        </w:rPr>
        <w:t xml:space="preserve">Masking and Face Covering </w:t>
      </w:r>
    </w:p>
    <w:p w14:paraId="15185C92" w14:textId="0D7DE7A8" w:rsidR="00C92451" w:rsidRPr="009A35B4" w:rsidRDefault="00C92451" w:rsidP="00C92451">
      <w:pPr>
        <w:pStyle w:val="Body"/>
        <w:rPr>
          <w:rFonts w:ascii="Calibri" w:eastAsiaTheme="minorHAnsi" w:hAnsi="Calibri" w:cs="Calibri"/>
          <w:color w:val="000000" w:themeColor="text1"/>
          <w:sz w:val="20"/>
          <w:szCs w:val="20"/>
          <w:bdr w:val="none" w:sz="0" w:space="0" w:color="auto"/>
        </w:rPr>
      </w:pPr>
      <w:r w:rsidRPr="009A35B4">
        <w:rPr>
          <w:rFonts w:ascii="Calibri" w:eastAsiaTheme="minorHAnsi" w:hAnsi="Calibri" w:cs="Calibri"/>
          <w:color w:val="000000" w:themeColor="text1"/>
          <w:sz w:val="20"/>
          <w:szCs w:val="20"/>
          <w:bdr w:val="none" w:sz="0" w:space="0" w:color="auto"/>
        </w:rPr>
        <w:t>USC’s current mandate is that everyone will be required to wear a face mask in university buildings, including classrooms. You MUST wear a mask appropriately (i.e., covering both your mouth and nose) the entire time you are in class. There is a no eating or drinking allowed classroom policy; however, students may briefly remove their masks to sip on a beverage, but masks must be worn between sips. Anyone attending class in-person without a mask will be asked to put one on or leave. Students who refuse to wear masks appropriately or adhere to stated requirements will face disciplinary action.</w:t>
      </w:r>
    </w:p>
    <w:p w14:paraId="7C4CCE10" w14:textId="77777777" w:rsidR="00C92451" w:rsidRPr="009A35B4" w:rsidRDefault="00C92451" w:rsidP="00C92451">
      <w:pPr>
        <w:pStyle w:val="Normal1"/>
        <w:rPr>
          <w:rFonts w:ascii="Calibri" w:hAnsi="Calibri" w:cs="Calibri"/>
          <w:b/>
          <w:bCs/>
          <w:color w:val="000000"/>
        </w:rPr>
      </w:pPr>
    </w:p>
    <w:p w14:paraId="71BAB055" w14:textId="3D44D7D2" w:rsidR="00013CD4" w:rsidRPr="009A35B4" w:rsidRDefault="00013CD4" w:rsidP="00013CD4">
      <w:pPr>
        <w:pStyle w:val="Normal1"/>
        <w:rPr>
          <w:rFonts w:ascii="Calibri" w:hAnsi="Calibri" w:cs="Calibri"/>
          <w:color w:val="000000"/>
        </w:rPr>
      </w:pPr>
      <w:r w:rsidRPr="009A35B4">
        <w:rPr>
          <w:rFonts w:ascii="Calibri" w:hAnsi="Calibri" w:cs="Calibri"/>
          <w:b/>
          <w:bCs/>
          <w:color w:val="000000"/>
        </w:rPr>
        <w:t>Communication</w:t>
      </w:r>
    </w:p>
    <w:p w14:paraId="00077F8C" w14:textId="77777777" w:rsidR="0095613B" w:rsidRPr="009A35B4" w:rsidRDefault="0095613B" w:rsidP="0095613B">
      <w:pPr>
        <w:pStyle w:val="Body"/>
        <w:rPr>
          <w:rFonts w:ascii="Calibri" w:eastAsiaTheme="minorHAnsi" w:hAnsi="Calibri" w:cs="Calibri"/>
          <w:color w:val="000000" w:themeColor="text1"/>
          <w:sz w:val="20"/>
          <w:szCs w:val="20"/>
          <w:bdr w:val="none" w:sz="0" w:space="0" w:color="auto"/>
        </w:rPr>
      </w:pPr>
      <w:r w:rsidRPr="009A35B4">
        <w:rPr>
          <w:rFonts w:ascii="Calibri" w:hAnsi="Calibri" w:cs="Calibri"/>
          <w:bCs/>
          <w:i/>
          <w:color w:val="000000" w:themeColor="text1"/>
          <w:sz w:val="20"/>
          <w:szCs w:val="20"/>
        </w:rPr>
        <w:t>Please</w:t>
      </w:r>
      <w:r w:rsidRPr="009A35B4">
        <w:rPr>
          <w:rFonts w:ascii="Calibri" w:eastAsiaTheme="minorHAnsi" w:hAnsi="Calibri" w:cs="Calibri"/>
          <w:color w:val="000000" w:themeColor="text1"/>
          <w:sz w:val="20"/>
          <w:szCs w:val="20"/>
          <w:bdr w:val="none" w:sz="0" w:space="0" w:color="auto"/>
        </w:rPr>
        <w:t xml:space="preserve"> contact your instructor outside of class and if you cannot come to office hours but need to arrange a meeting time. Email is our preferred form of communication. Your professor will reply within 48 hours.</w:t>
      </w:r>
    </w:p>
    <w:p w14:paraId="336F2239" w14:textId="77777777" w:rsidR="00013CD4" w:rsidRPr="009A35B4" w:rsidRDefault="00013CD4" w:rsidP="00013CD4">
      <w:pPr>
        <w:pStyle w:val="Body"/>
        <w:rPr>
          <w:rFonts w:ascii="Calibri" w:hAnsi="Calibri" w:cs="Calibri"/>
          <w:color w:val="auto"/>
          <w:sz w:val="20"/>
          <w:szCs w:val="20"/>
        </w:rPr>
      </w:pPr>
    </w:p>
    <w:p w14:paraId="41FEF83F" w14:textId="77777777" w:rsidR="004B547E" w:rsidRPr="009A35B4" w:rsidRDefault="004B547E" w:rsidP="004B547E">
      <w:pPr>
        <w:pStyle w:val="Body"/>
        <w:rPr>
          <w:rFonts w:ascii="Calibri" w:hAnsi="Calibri" w:cs="Calibri"/>
          <w:b/>
          <w:bCs/>
          <w:color w:val="auto"/>
          <w:sz w:val="24"/>
          <w:szCs w:val="24"/>
        </w:rPr>
      </w:pPr>
      <w:r w:rsidRPr="009A35B4">
        <w:rPr>
          <w:rFonts w:ascii="Calibri" w:hAnsi="Calibri" w:cs="Calibri"/>
          <w:b/>
          <w:bCs/>
          <w:color w:val="auto"/>
          <w:sz w:val="24"/>
          <w:szCs w:val="24"/>
        </w:rPr>
        <w:t>Internships</w:t>
      </w:r>
    </w:p>
    <w:p w14:paraId="1C560E6C" w14:textId="77777777" w:rsidR="00F61F78" w:rsidRPr="009A35B4" w:rsidRDefault="00F61F78" w:rsidP="00F61F78">
      <w:pPr>
        <w:pStyle w:val="Body"/>
        <w:rPr>
          <w:rFonts w:ascii="Calibri" w:hAnsi="Calibri" w:cs="Calibri"/>
          <w:sz w:val="20"/>
          <w:szCs w:val="20"/>
        </w:rPr>
      </w:pPr>
      <w:r w:rsidRPr="009A35B4">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9A35B4" w:rsidRDefault="004B547E" w:rsidP="004B547E">
      <w:pPr>
        <w:pStyle w:val="Body"/>
        <w:rPr>
          <w:rFonts w:ascii="Calibri" w:hAnsi="Calibri" w:cs="Calibri"/>
          <w:color w:val="auto"/>
        </w:rPr>
      </w:pPr>
    </w:p>
    <w:p w14:paraId="7F293B52" w14:textId="77777777" w:rsidR="004B547E" w:rsidRPr="009A35B4" w:rsidRDefault="004B547E" w:rsidP="004B547E">
      <w:pPr>
        <w:pStyle w:val="Body"/>
        <w:rPr>
          <w:rFonts w:ascii="Calibri" w:hAnsi="Calibri" w:cs="Calibri"/>
          <w:b/>
          <w:bCs/>
          <w:color w:val="auto"/>
          <w:sz w:val="24"/>
          <w:szCs w:val="24"/>
        </w:rPr>
      </w:pPr>
      <w:r w:rsidRPr="009A35B4">
        <w:rPr>
          <w:rFonts w:ascii="Calibri" w:hAnsi="Calibri" w:cs="Calibri"/>
          <w:b/>
          <w:bCs/>
          <w:color w:val="auto"/>
          <w:sz w:val="24"/>
          <w:szCs w:val="24"/>
        </w:rPr>
        <w:t>Statement on Academic Conduct and Support Systems</w:t>
      </w:r>
    </w:p>
    <w:p w14:paraId="6BD5AEB9" w14:textId="77777777" w:rsidR="004B547E" w:rsidRPr="009A35B4" w:rsidRDefault="004B547E" w:rsidP="004B547E">
      <w:pPr>
        <w:pStyle w:val="Body"/>
        <w:rPr>
          <w:rFonts w:ascii="Calibri" w:hAnsi="Calibri" w:cs="Calibri"/>
          <w:b/>
          <w:bCs/>
          <w:color w:val="auto"/>
          <w:sz w:val="24"/>
          <w:szCs w:val="24"/>
        </w:rPr>
      </w:pPr>
      <w:r w:rsidRPr="009A35B4">
        <w:rPr>
          <w:rFonts w:ascii="Calibri" w:hAnsi="Calibri" w:cs="Calibri"/>
          <w:b/>
          <w:bCs/>
          <w:color w:val="auto"/>
          <w:sz w:val="24"/>
          <w:szCs w:val="24"/>
        </w:rPr>
        <w:t>a. Academic Conduct</w:t>
      </w:r>
    </w:p>
    <w:p w14:paraId="7F9CEBA9" w14:textId="77777777" w:rsidR="004B547E" w:rsidRPr="009A35B4" w:rsidRDefault="004B547E" w:rsidP="004B547E">
      <w:pPr>
        <w:pStyle w:val="Body"/>
        <w:rPr>
          <w:rFonts w:ascii="Calibri" w:hAnsi="Calibri" w:cs="Calibri"/>
          <w:i/>
          <w:iCs/>
          <w:color w:val="auto"/>
          <w:sz w:val="20"/>
          <w:szCs w:val="20"/>
        </w:rPr>
      </w:pPr>
      <w:r w:rsidRPr="009A35B4">
        <w:rPr>
          <w:rFonts w:ascii="Calibri" w:hAnsi="Calibri" w:cs="Calibri"/>
          <w:i/>
          <w:iCs/>
          <w:color w:val="auto"/>
          <w:sz w:val="20"/>
          <w:szCs w:val="20"/>
        </w:rPr>
        <w:t xml:space="preserve">Plagiarism </w:t>
      </w:r>
    </w:p>
    <w:p w14:paraId="05247AC7"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9A35B4">
        <w:rPr>
          <w:rFonts w:ascii="Calibri" w:hAnsi="Calibri" w:cs="Calibri"/>
          <w:i/>
          <w:sz w:val="20"/>
          <w:szCs w:val="20"/>
        </w:rPr>
        <w:t>SCampus</w:t>
      </w:r>
      <w:r w:rsidRPr="009A35B4">
        <w:rPr>
          <w:rFonts w:ascii="Calibri" w:hAnsi="Calibri" w:cs="Calibri"/>
          <w:sz w:val="20"/>
          <w:szCs w:val="20"/>
        </w:rPr>
        <w:t xml:space="preserve"> in Part B, Section 11, “Behavior Violating University Standards” </w:t>
      </w:r>
      <w:hyperlink r:id="rId12">
        <w:r w:rsidRPr="009A35B4">
          <w:rPr>
            <w:rFonts w:ascii="Calibri" w:hAnsi="Calibri" w:cs="Calibri"/>
            <w:color w:val="0070C0"/>
            <w:sz w:val="20"/>
            <w:szCs w:val="20"/>
            <w:u w:val="single"/>
          </w:rPr>
          <w:t>policy.usc.edu/scampus-part-b</w:t>
        </w:r>
      </w:hyperlink>
      <w:r w:rsidRPr="009A35B4">
        <w:rPr>
          <w:rFonts w:ascii="Calibri" w:hAnsi="Calibri" w:cs="Calibri"/>
          <w:sz w:val="20"/>
          <w:szCs w:val="20"/>
        </w:rPr>
        <w:t xml:space="preserve">. Other forms of academic dishonesty are equally unacceptable. See additional information in </w:t>
      </w:r>
      <w:r w:rsidRPr="009A35B4">
        <w:rPr>
          <w:rFonts w:ascii="Calibri" w:hAnsi="Calibri" w:cs="Calibri"/>
          <w:i/>
          <w:sz w:val="20"/>
          <w:szCs w:val="20"/>
        </w:rPr>
        <w:t>SCampus</w:t>
      </w:r>
      <w:r w:rsidRPr="009A35B4">
        <w:rPr>
          <w:rFonts w:ascii="Calibri" w:hAnsi="Calibri" w:cs="Calibri"/>
          <w:sz w:val="20"/>
          <w:szCs w:val="20"/>
        </w:rPr>
        <w:t xml:space="preserve"> and university policies on scientific misconduct, </w:t>
      </w:r>
      <w:hyperlink r:id="rId13">
        <w:r w:rsidRPr="009A35B4">
          <w:rPr>
            <w:rFonts w:ascii="Calibri" w:hAnsi="Calibri" w:cs="Calibri"/>
            <w:color w:val="0070C0"/>
            <w:sz w:val="20"/>
            <w:szCs w:val="20"/>
            <w:u w:val="single"/>
          </w:rPr>
          <w:t>policy.usc.edu/scientific-misconduct</w:t>
        </w:r>
      </w:hyperlink>
      <w:r w:rsidRPr="009A35B4">
        <w:rPr>
          <w:rFonts w:ascii="Calibri" w:hAnsi="Calibri" w:cs="Calibri"/>
          <w:sz w:val="20"/>
          <w:szCs w:val="20"/>
        </w:rPr>
        <w:t>.</w:t>
      </w:r>
    </w:p>
    <w:p w14:paraId="07663CBB" w14:textId="77777777" w:rsidR="004B547E" w:rsidRPr="009A35B4" w:rsidRDefault="004B547E" w:rsidP="004B547E">
      <w:pPr>
        <w:pStyle w:val="Body"/>
        <w:rPr>
          <w:rFonts w:ascii="Calibri" w:eastAsia="Calibri" w:hAnsi="Calibri" w:cs="Calibri"/>
          <w:color w:val="auto"/>
          <w:sz w:val="20"/>
          <w:szCs w:val="20"/>
        </w:rPr>
      </w:pPr>
    </w:p>
    <w:p w14:paraId="78349045" w14:textId="77777777" w:rsidR="004B547E" w:rsidRPr="009A35B4" w:rsidRDefault="004B547E" w:rsidP="004B547E">
      <w:pPr>
        <w:pStyle w:val="Body"/>
        <w:rPr>
          <w:rFonts w:ascii="Calibri" w:eastAsia="Calibri" w:hAnsi="Calibri" w:cs="Calibri"/>
          <w:i/>
          <w:iCs/>
          <w:color w:val="auto"/>
          <w:sz w:val="20"/>
          <w:szCs w:val="20"/>
        </w:rPr>
      </w:pPr>
      <w:r w:rsidRPr="009A35B4">
        <w:rPr>
          <w:rFonts w:ascii="Calibri" w:eastAsia="Calibri" w:hAnsi="Calibri" w:cs="Calibri"/>
          <w:i/>
          <w:iCs/>
          <w:color w:val="auto"/>
          <w:sz w:val="20"/>
          <w:szCs w:val="20"/>
        </w:rPr>
        <w:t xml:space="preserve">USC School of Journalism Policy on Academic Integrity </w:t>
      </w:r>
    </w:p>
    <w:p w14:paraId="138FAC11" w14:textId="77777777" w:rsidR="004B547E" w:rsidRPr="009A35B4" w:rsidRDefault="004B547E" w:rsidP="004B547E">
      <w:pPr>
        <w:pStyle w:val="Body"/>
        <w:rPr>
          <w:rFonts w:ascii="Calibri" w:eastAsia="Calibri" w:hAnsi="Calibri" w:cs="Calibri"/>
          <w:color w:val="auto"/>
          <w:sz w:val="20"/>
          <w:szCs w:val="20"/>
        </w:rPr>
      </w:pPr>
      <w:r w:rsidRPr="009A35B4">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9A35B4" w:rsidRDefault="004B547E" w:rsidP="004B547E">
      <w:pPr>
        <w:pStyle w:val="Body"/>
        <w:rPr>
          <w:rFonts w:ascii="Calibri" w:eastAsia="Calibri" w:hAnsi="Calibri" w:cs="Calibri"/>
          <w:color w:val="auto"/>
          <w:sz w:val="20"/>
          <w:szCs w:val="20"/>
        </w:rPr>
      </w:pPr>
    </w:p>
    <w:p w14:paraId="77352BEB" w14:textId="77777777" w:rsidR="004B547E" w:rsidRPr="009A35B4" w:rsidRDefault="004B547E" w:rsidP="004B547E">
      <w:pPr>
        <w:pStyle w:val="Body"/>
        <w:rPr>
          <w:rFonts w:ascii="Calibri" w:eastAsia="Calibri" w:hAnsi="Calibri" w:cs="Calibri"/>
          <w:color w:val="auto"/>
          <w:sz w:val="20"/>
          <w:szCs w:val="20"/>
        </w:rPr>
      </w:pPr>
      <w:r w:rsidRPr="009A35B4">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9A35B4" w:rsidRDefault="004B547E" w:rsidP="004B547E">
      <w:pPr>
        <w:pStyle w:val="Body"/>
        <w:rPr>
          <w:rFonts w:ascii="Calibri" w:eastAsia="Calibri" w:hAnsi="Calibri" w:cs="Calibri"/>
          <w:color w:val="auto"/>
          <w:sz w:val="20"/>
          <w:szCs w:val="20"/>
        </w:rPr>
      </w:pPr>
    </w:p>
    <w:p w14:paraId="138AC8ED" w14:textId="77777777" w:rsidR="004B547E" w:rsidRPr="009A35B4" w:rsidRDefault="004B547E" w:rsidP="004B547E">
      <w:pPr>
        <w:pStyle w:val="Body"/>
        <w:rPr>
          <w:rFonts w:ascii="Calibri" w:hAnsi="Calibri" w:cs="Calibri"/>
          <w:color w:val="auto"/>
          <w:sz w:val="20"/>
          <w:szCs w:val="20"/>
        </w:rPr>
      </w:pPr>
      <w:r w:rsidRPr="009A35B4">
        <w:rPr>
          <w:rFonts w:ascii="Calibri" w:eastAsia="Calibri" w:hAnsi="Calibri" w:cs="Calibri"/>
          <w:color w:val="auto"/>
          <w:sz w:val="20"/>
          <w:szCs w:val="20"/>
        </w:rPr>
        <w:t>In addition, it is assumed that the work you submit for this course is work you have produced entirely by yourself, an</w:t>
      </w:r>
      <w:r w:rsidRPr="009A35B4">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9A35B4" w:rsidRDefault="004B547E" w:rsidP="004B547E">
      <w:pPr>
        <w:pStyle w:val="Body"/>
        <w:rPr>
          <w:rFonts w:ascii="Calibri" w:hAnsi="Calibri" w:cs="Calibri"/>
          <w:color w:val="auto"/>
        </w:rPr>
      </w:pPr>
    </w:p>
    <w:p w14:paraId="2B7824AB" w14:textId="77777777" w:rsidR="004B547E" w:rsidRPr="009A35B4" w:rsidRDefault="004B547E" w:rsidP="004B547E">
      <w:pPr>
        <w:pStyle w:val="Body"/>
        <w:rPr>
          <w:rFonts w:ascii="Calibri" w:hAnsi="Calibri" w:cs="Calibri"/>
          <w:b/>
          <w:bCs/>
          <w:color w:val="auto"/>
          <w:sz w:val="24"/>
          <w:szCs w:val="24"/>
        </w:rPr>
      </w:pPr>
      <w:r w:rsidRPr="009A35B4">
        <w:rPr>
          <w:rFonts w:ascii="Calibri" w:hAnsi="Calibri" w:cs="Calibri"/>
          <w:b/>
          <w:bCs/>
          <w:color w:val="auto"/>
          <w:sz w:val="24"/>
          <w:szCs w:val="24"/>
        </w:rPr>
        <w:t>b. Support Systems</w:t>
      </w:r>
      <w:bookmarkStart w:id="0" w:name="_GoBack"/>
      <w:bookmarkEnd w:id="0"/>
    </w:p>
    <w:p w14:paraId="340DF7FE"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Counseling and Mental Health - (213) 740-9355 – 24/7 on call</w:t>
      </w:r>
    </w:p>
    <w:p w14:paraId="16EF918F" w14:textId="77777777" w:rsidR="00596FFB" w:rsidRPr="009A35B4" w:rsidRDefault="00A55847" w:rsidP="00596FFB">
      <w:pPr>
        <w:rPr>
          <w:rFonts w:ascii="Calibri" w:hAnsi="Calibri" w:cs="Calibri"/>
          <w:color w:val="0070C0"/>
          <w:sz w:val="20"/>
          <w:szCs w:val="20"/>
          <w:u w:val="single"/>
        </w:rPr>
      </w:pPr>
      <w:hyperlink r:id="rId14" w:history="1">
        <w:r w:rsidR="00596FFB" w:rsidRPr="009A35B4">
          <w:rPr>
            <w:rStyle w:val="Hyperlink"/>
            <w:rFonts w:ascii="Calibri" w:hAnsi="Calibri" w:cs="Calibri"/>
            <w:color w:val="0070C0"/>
            <w:sz w:val="20"/>
            <w:szCs w:val="20"/>
          </w:rPr>
          <w:t>studenthealth.usc.edu/counseling</w:t>
        </w:r>
      </w:hyperlink>
    </w:p>
    <w:p w14:paraId="7FAFDCF5"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18BCA42F"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fldChar w:fldCharType="begin"/>
      </w:r>
      <w:r w:rsidRPr="009A35B4">
        <w:rPr>
          <w:rFonts w:ascii="Calibri" w:hAnsi="Calibri" w:cs="Calibri"/>
          <w:sz w:val="20"/>
          <w:szCs w:val="20"/>
        </w:rPr>
        <w:instrText xml:space="preserve"> HYPERLINK "https://engemannshc.usc.edu/counseling/" </w:instrText>
      </w:r>
      <w:r w:rsidRPr="009A35B4">
        <w:rPr>
          <w:rFonts w:ascii="Calibri" w:hAnsi="Calibri" w:cs="Calibri"/>
          <w:sz w:val="20"/>
          <w:szCs w:val="20"/>
        </w:rPr>
        <w:fldChar w:fldCharType="separate"/>
      </w:r>
    </w:p>
    <w:p w14:paraId="17F3583F" w14:textId="77777777" w:rsidR="00596FFB" w:rsidRPr="009A35B4" w:rsidRDefault="00596FFB" w:rsidP="00596FFB">
      <w:pPr>
        <w:rPr>
          <w:rFonts w:ascii="Calibri" w:hAnsi="Calibri" w:cs="Calibri"/>
          <w:i/>
          <w:sz w:val="20"/>
          <w:szCs w:val="20"/>
        </w:rPr>
      </w:pPr>
      <w:r w:rsidRPr="009A35B4">
        <w:rPr>
          <w:rFonts w:ascii="Calibri" w:hAnsi="Calibri" w:cs="Calibri"/>
          <w:sz w:val="20"/>
          <w:szCs w:val="20"/>
        </w:rPr>
        <w:fldChar w:fldCharType="end"/>
      </w:r>
      <w:r w:rsidRPr="009A35B4">
        <w:rPr>
          <w:rFonts w:ascii="Calibri" w:hAnsi="Calibri" w:cs="Calibri"/>
          <w:i/>
          <w:sz w:val="20"/>
          <w:szCs w:val="20"/>
        </w:rPr>
        <w:t>National Suicide Prevention Lifeline - 1 (800) 273-8255 – 24/7 on call</w:t>
      </w:r>
    </w:p>
    <w:p w14:paraId="6D8D3310" w14:textId="77777777" w:rsidR="00596FFB" w:rsidRPr="009A35B4" w:rsidRDefault="00A55847" w:rsidP="00596FFB">
      <w:pPr>
        <w:rPr>
          <w:rFonts w:ascii="Calibri" w:hAnsi="Calibri" w:cs="Calibri"/>
          <w:i/>
          <w:color w:val="0070C0"/>
          <w:sz w:val="20"/>
          <w:szCs w:val="20"/>
        </w:rPr>
      </w:pPr>
      <w:hyperlink r:id="rId15">
        <w:r w:rsidR="00596FFB" w:rsidRPr="009A35B4">
          <w:rPr>
            <w:rFonts w:ascii="Calibri" w:hAnsi="Calibri" w:cs="Calibri"/>
            <w:color w:val="0070C0"/>
            <w:sz w:val="20"/>
            <w:szCs w:val="20"/>
            <w:u w:val="single"/>
          </w:rPr>
          <w:t>suicidepreventionlifeline.org</w:t>
        </w:r>
      </w:hyperlink>
    </w:p>
    <w:p w14:paraId="5CECE645"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t>Free and confidential emotional support to people in suicidal crisis or emotional distress 24 hours a day, 7 days a week.</w:t>
      </w:r>
    </w:p>
    <w:p w14:paraId="074ACFD8"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fldChar w:fldCharType="begin"/>
      </w:r>
      <w:r w:rsidRPr="009A35B4">
        <w:rPr>
          <w:rFonts w:ascii="Calibri" w:hAnsi="Calibri" w:cs="Calibri"/>
          <w:sz w:val="20"/>
          <w:szCs w:val="20"/>
        </w:rPr>
        <w:instrText xml:space="preserve"> HYPERLINK "http://www.suicidepreventionlifeline.org/" </w:instrText>
      </w:r>
      <w:r w:rsidRPr="009A35B4">
        <w:rPr>
          <w:rFonts w:ascii="Calibri" w:hAnsi="Calibri" w:cs="Calibri"/>
          <w:sz w:val="20"/>
          <w:szCs w:val="20"/>
        </w:rPr>
        <w:fldChar w:fldCharType="separate"/>
      </w:r>
    </w:p>
    <w:p w14:paraId="5C143EB9" w14:textId="77777777" w:rsidR="00596FFB" w:rsidRPr="009A35B4" w:rsidRDefault="00596FFB" w:rsidP="00596FFB">
      <w:pPr>
        <w:rPr>
          <w:rFonts w:ascii="Calibri" w:hAnsi="Calibri" w:cs="Calibri"/>
          <w:i/>
          <w:sz w:val="20"/>
          <w:szCs w:val="20"/>
        </w:rPr>
      </w:pPr>
      <w:r w:rsidRPr="009A35B4">
        <w:rPr>
          <w:rFonts w:ascii="Calibri" w:hAnsi="Calibri" w:cs="Calibri"/>
          <w:sz w:val="20"/>
          <w:szCs w:val="20"/>
        </w:rPr>
        <w:fldChar w:fldCharType="end"/>
      </w:r>
      <w:r w:rsidRPr="009A35B4">
        <w:rPr>
          <w:rFonts w:ascii="Calibri" w:hAnsi="Calibri" w:cs="Calibri"/>
          <w:i/>
          <w:sz w:val="20"/>
          <w:szCs w:val="20"/>
        </w:rPr>
        <w:t>Relationship and Sexual Violence Prevention and Services (RSVP) - (213) 740-9355(WELL), press “0” after hours – 24/7 on call</w:t>
      </w:r>
    </w:p>
    <w:p w14:paraId="0FB73453" w14:textId="77777777" w:rsidR="00596FFB" w:rsidRPr="009A35B4" w:rsidRDefault="00A55847" w:rsidP="00596FFB">
      <w:pPr>
        <w:rPr>
          <w:rFonts w:ascii="Calibri" w:hAnsi="Calibri" w:cs="Calibri"/>
          <w:color w:val="0070C0"/>
          <w:sz w:val="20"/>
          <w:szCs w:val="20"/>
        </w:rPr>
      </w:pPr>
      <w:hyperlink r:id="rId16" w:history="1">
        <w:r w:rsidR="00596FFB" w:rsidRPr="009A35B4">
          <w:rPr>
            <w:rStyle w:val="Hyperlink"/>
            <w:rFonts w:ascii="Calibri" w:hAnsi="Calibri" w:cs="Calibri"/>
            <w:color w:val="0070C0"/>
            <w:sz w:val="20"/>
            <w:szCs w:val="20"/>
          </w:rPr>
          <w:t>studenthealth.usc.edu/sexual-assault</w:t>
        </w:r>
      </w:hyperlink>
    </w:p>
    <w:p w14:paraId="025F03F6" w14:textId="77777777" w:rsidR="00596FFB" w:rsidRPr="009A35B4" w:rsidRDefault="00596FFB" w:rsidP="00596FFB">
      <w:pPr>
        <w:rPr>
          <w:rFonts w:ascii="Calibri" w:hAnsi="Calibri" w:cs="Calibri"/>
          <w:color w:val="1155CC"/>
          <w:sz w:val="20"/>
          <w:szCs w:val="20"/>
          <w:u w:val="single"/>
        </w:rPr>
      </w:pPr>
      <w:r w:rsidRPr="009A35B4">
        <w:rPr>
          <w:rFonts w:ascii="Calibri" w:hAnsi="Calibri" w:cs="Calibri"/>
          <w:sz w:val="20"/>
          <w:szCs w:val="20"/>
        </w:rPr>
        <w:t>Free and confidential therapy services, workshops, and training for situations related to gender-based harm.</w:t>
      </w:r>
      <w:r w:rsidRPr="009A35B4">
        <w:rPr>
          <w:rFonts w:ascii="Calibri" w:hAnsi="Calibri" w:cs="Calibri"/>
          <w:sz w:val="20"/>
          <w:szCs w:val="20"/>
        </w:rPr>
        <w:fldChar w:fldCharType="begin"/>
      </w:r>
      <w:r w:rsidRPr="009A35B4">
        <w:rPr>
          <w:rFonts w:ascii="Calibri" w:hAnsi="Calibri" w:cs="Calibri"/>
          <w:sz w:val="20"/>
          <w:szCs w:val="20"/>
        </w:rPr>
        <w:instrText xml:space="preserve"> HYPERLINK "https://engemannshc.usc.edu/rsvp/" </w:instrText>
      </w:r>
      <w:r w:rsidRPr="009A35B4">
        <w:rPr>
          <w:rFonts w:ascii="Calibri" w:hAnsi="Calibri" w:cs="Calibri"/>
          <w:sz w:val="20"/>
          <w:szCs w:val="20"/>
        </w:rPr>
        <w:fldChar w:fldCharType="separate"/>
      </w:r>
    </w:p>
    <w:p w14:paraId="1227A380"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fldChar w:fldCharType="end"/>
      </w:r>
    </w:p>
    <w:p w14:paraId="15B822A6"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Office of Equity and Diversity (OED)- (213) 740-5086 | Title IX – (213) 821-8298</w:t>
      </w:r>
    </w:p>
    <w:p w14:paraId="5415E6D0" w14:textId="77777777" w:rsidR="00596FFB" w:rsidRPr="009A35B4" w:rsidRDefault="00A55847" w:rsidP="00596FFB">
      <w:pPr>
        <w:rPr>
          <w:rFonts w:ascii="Calibri" w:hAnsi="Calibri" w:cs="Calibri"/>
          <w:b/>
          <w:i/>
          <w:sz w:val="20"/>
          <w:szCs w:val="20"/>
        </w:rPr>
      </w:pPr>
      <w:hyperlink r:id="rId17">
        <w:r w:rsidR="00596FFB" w:rsidRPr="009A35B4">
          <w:rPr>
            <w:rFonts w:ascii="Calibri" w:hAnsi="Calibri" w:cs="Calibri"/>
            <w:color w:val="0070C0"/>
            <w:sz w:val="20"/>
            <w:szCs w:val="20"/>
            <w:u w:val="single"/>
          </w:rPr>
          <w:t>equity.usc.edu</w:t>
        </w:r>
      </w:hyperlink>
      <w:r w:rsidR="00596FFB" w:rsidRPr="009A35B4">
        <w:rPr>
          <w:rFonts w:ascii="Calibri" w:hAnsi="Calibri" w:cs="Calibri"/>
          <w:sz w:val="20"/>
          <w:szCs w:val="20"/>
        </w:rPr>
        <w:t>,</w:t>
      </w:r>
      <w:r w:rsidR="00596FFB" w:rsidRPr="009A35B4">
        <w:rPr>
          <w:rFonts w:ascii="Calibri" w:hAnsi="Calibri" w:cs="Calibri"/>
          <w:color w:val="0070C0"/>
          <w:sz w:val="20"/>
          <w:szCs w:val="20"/>
        </w:rPr>
        <w:t xml:space="preserve"> </w:t>
      </w:r>
      <w:hyperlink r:id="rId18">
        <w:r w:rsidR="00596FFB" w:rsidRPr="009A35B4">
          <w:rPr>
            <w:rFonts w:ascii="Calibri" w:hAnsi="Calibri" w:cs="Calibri"/>
            <w:color w:val="0070C0"/>
            <w:sz w:val="20"/>
            <w:szCs w:val="20"/>
            <w:u w:val="single"/>
          </w:rPr>
          <w:t>titleix.usc.edu</w:t>
        </w:r>
      </w:hyperlink>
    </w:p>
    <w:p w14:paraId="67448F5A"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A35B4">
        <w:rPr>
          <w:rFonts w:ascii="Calibri" w:hAnsi="Calibri" w:cs="Calibri"/>
          <w:i/>
          <w:iCs/>
          <w:sz w:val="20"/>
          <w:szCs w:val="20"/>
        </w:rPr>
        <w:t>protected characteristics</w:t>
      </w:r>
      <w:r w:rsidRPr="009A35B4">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C3C6F13" w14:textId="77777777" w:rsidR="00596FFB" w:rsidRPr="009A35B4" w:rsidRDefault="00596FFB" w:rsidP="00596FFB">
      <w:pPr>
        <w:rPr>
          <w:rFonts w:ascii="Calibri" w:hAnsi="Calibri" w:cs="Calibri"/>
          <w:sz w:val="20"/>
          <w:szCs w:val="20"/>
        </w:rPr>
      </w:pPr>
    </w:p>
    <w:p w14:paraId="457DFDA6"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Reporting Incidents of Bias or Harassment - (213) 740-5086 or (213) 821-8298</w:t>
      </w:r>
    </w:p>
    <w:p w14:paraId="0D78A9AA" w14:textId="77777777" w:rsidR="00596FFB" w:rsidRPr="009A35B4" w:rsidRDefault="00A55847" w:rsidP="00596FFB">
      <w:pPr>
        <w:rPr>
          <w:rFonts w:ascii="Calibri" w:hAnsi="Calibri" w:cs="Calibri"/>
          <w:color w:val="0070C0"/>
          <w:sz w:val="20"/>
          <w:szCs w:val="20"/>
          <w:u w:val="single"/>
        </w:rPr>
      </w:pPr>
      <w:hyperlink r:id="rId19" w:history="1">
        <w:r w:rsidR="00596FFB" w:rsidRPr="009A35B4">
          <w:rPr>
            <w:rStyle w:val="Hyperlink"/>
            <w:rFonts w:ascii="Calibri" w:hAnsi="Calibri" w:cs="Calibri"/>
            <w:color w:val="0070C0"/>
            <w:sz w:val="20"/>
            <w:szCs w:val="20"/>
          </w:rPr>
          <w:t>usc-advocate.symplicity.com/care_report</w:t>
        </w:r>
      </w:hyperlink>
    </w:p>
    <w:p w14:paraId="6911A8DC" w14:textId="77777777" w:rsidR="00596FFB" w:rsidRPr="009A35B4" w:rsidRDefault="00596FFB" w:rsidP="00596FFB">
      <w:pPr>
        <w:rPr>
          <w:rFonts w:ascii="Calibri" w:hAnsi="Calibri" w:cs="Calibri"/>
          <w:color w:val="1155CC"/>
          <w:sz w:val="20"/>
          <w:szCs w:val="20"/>
          <w:u w:val="single"/>
        </w:rPr>
      </w:pPr>
      <w:r w:rsidRPr="009A35B4">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A35B4">
        <w:rPr>
          <w:rFonts w:ascii="Calibri" w:hAnsi="Calibri" w:cs="Calibri"/>
          <w:sz w:val="20"/>
          <w:szCs w:val="20"/>
        </w:rPr>
        <w:fldChar w:fldCharType="begin"/>
      </w:r>
      <w:r w:rsidRPr="009A35B4">
        <w:rPr>
          <w:rFonts w:ascii="Calibri" w:hAnsi="Calibri" w:cs="Calibri"/>
          <w:sz w:val="20"/>
          <w:szCs w:val="20"/>
        </w:rPr>
        <w:instrText xml:space="preserve"> HYPERLINK "https://studentaffairs.usc.edu/bias-assessment-response-support/" </w:instrText>
      </w:r>
      <w:r w:rsidRPr="009A35B4">
        <w:rPr>
          <w:rFonts w:ascii="Calibri" w:hAnsi="Calibri" w:cs="Calibri"/>
          <w:sz w:val="20"/>
          <w:szCs w:val="20"/>
        </w:rPr>
        <w:fldChar w:fldCharType="separate"/>
      </w:r>
    </w:p>
    <w:p w14:paraId="6587F269"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fldChar w:fldCharType="end"/>
      </w:r>
    </w:p>
    <w:p w14:paraId="2B6B94F7"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The Office of Disability Services and Programs - (213) 740-0776</w:t>
      </w:r>
    </w:p>
    <w:p w14:paraId="593E9402" w14:textId="77777777" w:rsidR="00596FFB" w:rsidRPr="009A35B4" w:rsidRDefault="00A55847" w:rsidP="00596FFB">
      <w:pPr>
        <w:rPr>
          <w:rFonts w:ascii="Calibri" w:hAnsi="Calibri" w:cs="Calibri"/>
          <w:color w:val="0070C0"/>
          <w:sz w:val="20"/>
          <w:szCs w:val="20"/>
        </w:rPr>
      </w:pPr>
      <w:hyperlink r:id="rId20">
        <w:r w:rsidR="00596FFB" w:rsidRPr="009A35B4">
          <w:rPr>
            <w:rFonts w:ascii="Calibri" w:hAnsi="Calibri" w:cs="Calibri"/>
            <w:color w:val="0070C0"/>
            <w:sz w:val="20"/>
            <w:szCs w:val="20"/>
            <w:u w:val="single"/>
          </w:rPr>
          <w:t>dsp.usc.edu</w:t>
        </w:r>
      </w:hyperlink>
    </w:p>
    <w:p w14:paraId="50C0E71E"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36F544D" w14:textId="77777777" w:rsidR="00596FFB" w:rsidRPr="009A35B4" w:rsidRDefault="00596FFB" w:rsidP="00596FFB">
      <w:pPr>
        <w:rPr>
          <w:rFonts w:ascii="Calibri" w:hAnsi="Calibri" w:cs="Calibri"/>
          <w:color w:val="1155CC"/>
          <w:sz w:val="20"/>
          <w:szCs w:val="20"/>
          <w:u w:val="single"/>
        </w:rPr>
      </w:pPr>
      <w:r w:rsidRPr="009A35B4">
        <w:rPr>
          <w:rFonts w:ascii="Calibri" w:hAnsi="Calibri" w:cs="Calibri"/>
          <w:sz w:val="20"/>
          <w:szCs w:val="20"/>
        </w:rPr>
        <w:fldChar w:fldCharType="begin"/>
      </w:r>
      <w:r w:rsidRPr="009A35B4">
        <w:rPr>
          <w:rFonts w:ascii="Calibri" w:hAnsi="Calibri" w:cs="Calibri"/>
          <w:sz w:val="20"/>
          <w:szCs w:val="20"/>
        </w:rPr>
        <w:instrText xml:space="preserve"> HYPERLINK "http://dsp.usc.edu/" </w:instrText>
      </w:r>
      <w:r w:rsidRPr="009A35B4">
        <w:rPr>
          <w:rFonts w:ascii="Calibri" w:hAnsi="Calibri" w:cs="Calibri"/>
          <w:sz w:val="20"/>
          <w:szCs w:val="20"/>
        </w:rPr>
        <w:fldChar w:fldCharType="separate"/>
      </w:r>
    </w:p>
    <w:p w14:paraId="3101BEC1" w14:textId="77777777" w:rsidR="00596FFB" w:rsidRPr="009A35B4" w:rsidRDefault="00596FFB" w:rsidP="00596FFB">
      <w:pPr>
        <w:rPr>
          <w:rFonts w:ascii="Calibri" w:hAnsi="Calibri" w:cs="Calibri"/>
          <w:i/>
          <w:sz w:val="20"/>
          <w:szCs w:val="20"/>
        </w:rPr>
      </w:pPr>
      <w:r w:rsidRPr="009A35B4">
        <w:rPr>
          <w:rFonts w:ascii="Calibri" w:hAnsi="Calibri" w:cs="Calibri"/>
          <w:sz w:val="20"/>
          <w:szCs w:val="20"/>
        </w:rPr>
        <w:fldChar w:fldCharType="end"/>
      </w:r>
      <w:r w:rsidRPr="009A35B4">
        <w:rPr>
          <w:rFonts w:ascii="Calibri" w:hAnsi="Calibri" w:cs="Calibri"/>
          <w:i/>
          <w:sz w:val="20"/>
          <w:szCs w:val="20"/>
        </w:rPr>
        <w:t>USC Support and Advocacy - (213) 821-4710</w:t>
      </w:r>
    </w:p>
    <w:p w14:paraId="2AFFAF1B" w14:textId="77777777" w:rsidR="00596FFB" w:rsidRPr="009A35B4" w:rsidRDefault="00A55847" w:rsidP="00596FFB">
      <w:pPr>
        <w:rPr>
          <w:rFonts w:ascii="Calibri" w:hAnsi="Calibri" w:cs="Calibri"/>
          <w:color w:val="0070C0"/>
          <w:sz w:val="20"/>
          <w:szCs w:val="20"/>
          <w:u w:val="single"/>
        </w:rPr>
      </w:pPr>
      <w:hyperlink r:id="rId21" w:history="1">
        <w:r w:rsidR="00596FFB" w:rsidRPr="009A35B4">
          <w:rPr>
            <w:rStyle w:val="Hyperlink"/>
            <w:rFonts w:ascii="Calibri" w:hAnsi="Calibri" w:cs="Calibri"/>
            <w:color w:val="0070C0"/>
            <w:sz w:val="20"/>
            <w:szCs w:val="20"/>
          </w:rPr>
          <w:t>uscsa.usc.edu</w:t>
        </w:r>
      </w:hyperlink>
    </w:p>
    <w:p w14:paraId="2DED731B"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t>Assists students and families in resolving complex personal, financial, and academic issues adversely affecting their success as a student.</w:t>
      </w:r>
    </w:p>
    <w:p w14:paraId="0965938D" w14:textId="77777777" w:rsidR="00596FFB" w:rsidRPr="009A35B4" w:rsidRDefault="00596FFB" w:rsidP="00596FFB">
      <w:pPr>
        <w:rPr>
          <w:rFonts w:ascii="Calibri" w:hAnsi="Calibri" w:cs="Calibri"/>
          <w:i/>
          <w:sz w:val="20"/>
          <w:szCs w:val="20"/>
        </w:rPr>
      </w:pPr>
    </w:p>
    <w:p w14:paraId="18DA394E"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Diversity at USC - (213) 740-2101</w:t>
      </w:r>
    </w:p>
    <w:p w14:paraId="06D517D7" w14:textId="77777777" w:rsidR="00596FFB" w:rsidRPr="009A35B4" w:rsidRDefault="00A55847" w:rsidP="00596FFB">
      <w:pPr>
        <w:rPr>
          <w:rFonts w:ascii="Calibri" w:hAnsi="Calibri" w:cs="Calibri"/>
          <w:i/>
          <w:color w:val="0070C0"/>
          <w:sz w:val="20"/>
          <w:szCs w:val="20"/>
        </w:rPr>
      </w:pPr>
      <w:hyperlink r:id="rId22">
        <w:r w:rsidR="00596FFB" w:rsidRPr="009A35B4">
          <w:rPr>
            <w:rFonts w:ascii="Calibri" w:hAnsi="Calibri" w:cs="Calibri"/>
            <w:color w:val="0070C0"/>
            <w:sz w:val="20"/>
            <w:szCs w:val="20"/>
            <w:u w:val="single"/>
          </w:rPr>
          <w:t>diversity.usc.edu</w:t>
        </w:r>
      </w:hyperlink>
    </w:p>
    <w:p w14:paraId="380056EB" w14:textId="77777777" w:rsidR="00596FFB" w:rsidRPr="009A35B4" w:rsidRDefault="00596FFB" w:rsidP="00596FFB">
      <w:pPr>
        <w:rPr>
          <w:rFonts w:ascii="Calibri" w:hAnsi="Calibri" w:cs="Calibri"/>
          <w:color w:val="1155CC"/>
          <w:sz w:val="20"/>
          <w:szCs w:val="20"/>
          <w:u w:val="single"/>
        </w:rPr>
      </w:pPr>
      <w:r w:rsidRPr="009A35B4">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A35B4">
        <w:rPr>
          <w:rFonts w:ascii="Calibri" w:hAnsi="Calibri" w:cs="Calibri"/>
          <w:sz w:val="20"/>
          <w:szCs w:val="20"/>
        </w:rPr>
        <w:fldChar w:fldCharType="begin"/>
      </w:r>
      <w:r w:rsidRPr="009A35B4">
        <w:rPr>
          <w:rFonts w:ascii="Calibri" w:hAnsi="Calibri" w:cs="Calibri"/>
          <w:sz w:val="20"/>
          <w:szCs w:val="20"/>
        </w:rPr>
        <w:instrText xml:space="preserve"> HYPERLINK "https://diversity.usc.edu/" </w:instrText>
      </w:r>
      <w:r w:rsidRPr="009A35B4">
        <w:rPr>
          <w:rFonts w:ascii="Calibri" w:hAnsi="Calibri" w:cs="Calibri"/>
          <w:sz w:val="20"/>
          <w:szCs w:val="20"/>
        </w:rPr>
        <w:fldChar w:fldCharType="separate"/>
      </w:r>
    </w:p>
    <w:p w14:paraId="0013379D" w14:textId="77777777" w:rsidR="00596FFB" w:rsidRPr="009A35B4" w:rsidRDefault="00596FFB" w:rsidP="00596FFB">
      <w:pPr>
        <w:rPr>
          <w:rFonts w:ascii="Calibri" w:hAnsi="Calibri" w:cs="Calibri"/>
          <w:sz w:val="20"/>
          <w:szCs w:val="20"/>
        </w:rPr>
      </w:pPr>
      <w:r w:rsidRPr="009A35B4">
        <w:rPr>
          <w:rFonts w:ascii="Calibri" w:hAnsi="Calibri" w:cs="Calibri"/>
          <w:sz w:val="20"/>
          <w:szCs w:val="20"/>
        </w:rPr>
        <w:lastRenderedPageBreak/>
        <w:fldChar w:fldCharType="end"/>
      </w:r>
    </w:p>
    <w:p w14:paraId="7C492506"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 xml:space="preserve">USC Emergency - UPC: (213) 740-4321, HSC: (323) 442-1000 – 24/7 on call </w:t>
      </w:r>
    </w:p>
    <w:p w14:paraId="1D1E50B8" w14:textId="77777777" w:rsidR="00596FFB" w:rsidRPr="009A35B4" w:rsidRDefault="00A55847" w:rsidP="00596FFB">
      <w:pPr>
        <w:rPr>
          <w:rFonts w:ascii="Calibri" w:hAnsi="Calibri" w:cs="Calibri"/>
          <w:i/>
          <w:sz w:val="20"/>
          <w:szCs w:val="20"/>
        </w:rPr>
      </w:pPr>
      <w:hyperlink r:id="rId23">
        <w:r w:rsidR="00596FFB" w:rsidRPr="009A35B4">
          <w:rPr>
            <w:rFonts w:ascii="Calibri" w:hAnsi="Calibri" w:cs="Calibri"/>
            <w:color w:val="0070C0"/>
            <w:sz w:val="20"/>
            <w:szCs w:val="20"/>
            <w:u w:val="single"/>
          </w:rPr>
          <w:t>dps.usc.edu</w:t>
        </w:r>
      </w:hyperlink>
      <w:r w:rsidR="00596FFB" w:rsidRPr="009A35B4">
        <w:rPr>
          <w:rFonts w:ascii="Calibri" w:hAnsi="Calibri" w:cs="Calibri"/>
          <w:sz w:val="20"/>
          <w:szCs w:val="20"/>
        </w:rPr>
        <w:t xml:space="preserve">, </w:t>
      </w:r>
      <w:hyperlink r:id="rId24">
        <w:r w:rsidR="00596FFB" w:rsidRPr="009A35B4">
          <w:rPr>
            <w:rFonts w:ascii="Calibri" w:hAnsi="Calibri" w:cs="Calibri"/>
            <w:color w:val="0070C0"/>
            <w:sz w:val="20"/>
            <w:szCs w:val="20"/>
            <w:u w:val="single"/>
          </w:rPr>
          <w:t>emergency.usc.edu</w:t>
        </w:r>
      </w:hyperlink>
    </w:p>
    <w:p w14:paraId="2F0B5592" w14:textId="77777777" w:rsidR="00596FFB" w:rsidRPr="009A35B4" w:rsidRDefault="00596FFB" w:rsidP="00596FFB">
      <w:pPr>
        <w:rPr>
          <w:rFonts w:ascii="Calibri" w:hAnsi="Calibri" w:cs="Calibri"/>
          <w:i/>
          <w:sz w:val="20"/>
          <w:szCs w:val="20"/>
        </w:rPr>
      </w:pPr>
      <w:r w:rsidRPr="009A35B4">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60DE9AC1" w14:textId="77777777" w:rsidR="00596FFB" w:rsidRPr="009A35B4" w:rsidRDefault="00596FFB" w:rsidP="00596FFB">
      <w:pPr>
        <w:rPr>
          <w:rFonts w:ascii="Calibri" w:hAnsi="Calibri" w:cs="Calibri"/>
          <w:i/>
          <w:sz w:val="20"/>
          <w:szCs w:val="20"/>
        </w:rPr>
      </w:pPr>
    </w:p>
    <w:p w14:paraId="56E3BA59" w14:textId="77777777" w:rsidR="00596FFB" w:rsidRPr="009A35B4" w:rsidRDefault="00596FFB" w:rsidP="00596FFB">
      <w:pPr>
        <w:rPr>
          <w:rFonts w:ascii="Calibri" w:hAnsi="Calibri" w:cs="Calibri"/>
          <w:i/>
          <w:sz w:val="20"/>
          <w:szCs w:val="20"/>
        </w:rPr>
      </w:pPr>
      <w:r w:rsidRPr="009A35B4">
        <w:rPr>
          <w:rFonts w:ascii="Calibri" w:hAnsi="Calibri" w:cs="Calibri"/>
          <w:i/>
          <w:sz w:val="20"/>
          <w:szCs w:val="20"/>
        </w:rPr>
        <w:t xml:space="preserve">USC Department of Public Safety - UPC: (213) 740-6000, HSC: (323) 442-120 – 24/7 on call </w:t>
      </w:r>
    </w:p>
    <w:p w14:paraId="7970D92C" w14:textId="77777777" w:rsidR="00596FFB" w:rsidRPr="009A35B4" w:rsidRDefault="00A55847" w:rsidP="00596FFB">
      <w:pPr>
        <w:rPr>
          <w:rFonts w:ascii="Calibri" w:hAnsi="Calibri" w:cs="Calibri"/>
          <w:color w:val="0070C0"/>
          <w:sz w:val="20"/>
          <w:szCs w:val="20"/>
        </w:rPr>
      </w:pPr>
      <w:hyperlink r:id="rId25">
        <w:r w:rsidR="00596FFB" w:rsidRPr="009A35B4">
          <w:rPr>
            <w:rFonts w:ascii="Calibri" w:hAnsi="Calibri" w:cs="Calibri"/>
            <w:color w:val="0070C0"/>
            <w:sz w:val="20"/>
            <w:szCs w:val="20"/>
            <w:u w:val="single"/>
          </w:rPr>
          <w:t>dps.usc.edu</w:t>
        </w:r>
      </w:hyperlink>
    </w:p>
    <w:p w14:paraId="5721DA5E" w14:textId="67FC79ED" w:rsidR="00506F3E" w:rsidRPr="009A35B4" w:rsidRDefault="00596FFB" w:rsidP="00596FFB">
      <w:pPr>
        <w:rPr>
          <w:rFonts w:ascii="Calibri" w:hAnsi="Calibri" w:cs="Calibri"/>
          <w:sz w:val="20"/>
          <w:szCs w:val="20"/>
        </w:rPr>
      </w:pPr>
      <w:r w:rsidRPr="009A35B4">
        <w:rPr>
          <w:rFonts w:ascii="Calibri" w:hAnsi="Calibri" w:cs="Calibri"/>
          <w:sz w:val="20"/>
          <w:szCs w:val="20"/>
        </w:rPr>
        <w:t>Non-emergency assistance or information.</w:t>
      </w:r>
    </w:p>
    <w:p w14:paraId="5BDE74A7" w14:textId="77777777" w:rsidR="00596FFB" w:rsidRPr="009A35B4" w:rsidRDefault="00596FFB" w:rsidP="00596FFB">
      <w:pPr>
        <w:rPr>
          <w:rFonts w:ascii="Calibri" w:hAnsi="Calibri" w:cs="Calibri"/>
          <w:sz w:val="20"/>
          <w:szCs w:val="20"/>
        </w:rPr>
      </w:pPr>
    </w:p>
    <w:p w14:paraId="01A830D4" w14:textId="77777777" w:rsidR="00506F3E" w:rsidRPr="009A35B4" w:rsidRDefault="00506F3E" w:rsidP="00506F3E">
      <w:pPr>
        <w:rPr>
          <w:rFonts w:ascii="Calibri" w:hAnsi="Calibri" w:cs="Calibri"/>
          <w:i/>
          <w:sz w:val="20"/>
          <w:szCs w:val="20"/>
        </w:rPr>
      </w:pPr>
      <w:r w:rsidRPr="009A35B4">
        <w:rPr>
          <w:rFonts w:ascii="Calibri" w:hAnsi="Calibri" w:cs="Calibri"/>
          <w:i/>
          <w:sz w:val="20"/>
          <w:szCs w:val="20"/>
        </w:rPr>
        <w:t>Annenberg Student Success Fund</w:t>
      </w:r>
    </w:p>
    <w:p w14:paraId="2C65D6F6" w14:textId="77777777" w:rsidR="00506F3E" w:rsidRPr="009A35B4" w:rsidRDefault="00A55847" w:rsidP="00506F3E">
      <w:pPr>
        <w:rPr>
          <w:rFonts w:ascii="Calibri" w:hAnsi="Calibri" w:cs="Calibri"/>
          <w:sz w:val="20"/>
          <w:szCs w:val="20"/>
        </w:rPr>
      </w:pPr>
      <w:hyperlink r:id="rId26" w:history="1">
        <w:r w:rsidR="00506F3E" w:rsidRPr="009A35B4">
          <w:rPr>
            <w:rStyle w:val="Hyperlink"/>
            <w:rFonts w:ascii="Calibri" w:hAnsi="Calibri" w:cs="Calibri"/>
            <w:sz w:val="20"/>
            <w:szCs w:val="20"/>
          </w:rPr>
          <w:t>https://annenberg.usc.edu/current-students/resources/additional-funding-resources</w:t>
        </w:r>
      </w:hyperlink>
      <w:r w:rsidR="00506F3E" w:rsidRPr="009A35B4">
        <w:rPr>
          <w:rFonts w:ascii="Calibri" w:hAnsi="Calibri" w:cs="Calibri"/>
          <w:sz w:val="20"/>
          <w:szCs w:val="20"/>
        </w:rPr>
        <w:t xml:space="preserve"> </w:t>
      </w:r>
    </w:p>
    <w:p w14:paraId="59F459B5" w14:textId="77777777" w:rsidR="00506F3E" w:rsidRPr="009A35B4" w:rsidRDefault="00506F3E" w:rsidP="00506F3E">
      <w:pPr>
        <w:rPr>
          <w:rFonts w:ascii="Calibri" w:hAnsi="Calibri" w:cs="Calibri"/>
          <w:sz w:val="20"/>
          <w:szCs w:val="20"/>
        </w:rPr>
      </w:pPr>
      <w:r w:rsidRPr="009A35B4">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0E225EE5" w14:textId="77777777" w:rsidR="00506F3E" w:rsidRPr="009A35B4" w:rsidRDefault="00506F3E" w:rsidP="00506F3E">
      <w:pPr>
        <w:rPr>
          <w:rFonts w:ascii="Calibri" w:hAnsi="Calibri" w:cs="Calibri"/>
          <w:sz w:val="20"/>
          <w:szCs w:val="20"/>
        </w:rPr>
      </w:pPr>
    </w:p>
    <w:p w14:paraId="370EE2DB" w14:textId="2378D44F" w:rsidR="004B547E" w:rsidRPr="009A35B4" w:rsidRDefault="004B547E" w:rsidP="004B547E">
      <w:pPr>
        <w:pStyle w:val="Body"/>
        <w:rPr>
          <w:rFonts w:ascii="Calibri" w:hAnsi="Calibri" w:cs="Calibri"/>
          <w:b/>
          <w:bCs/>
          <w:sz w:val="24"/>
          <w:szCs w:val="24"/>
        </w:rPr>
      </w:pPr>
      <w:r w:rsidRPr="009A35B4">
        <w:rPr>
          <w:rFonts w:ascii="Calibri" w:hAnsi="Calibri" w:cs="Calibri"/>
          <w:b/>
          <w:bCs/>
          <w:sz w:val="24"/>
          <w:szCs w:val="24"/>
        </w:rPr>
        <w:t>About Your Instructor</w:t>
      </w:r>
    </w:p>
    <w:p w14:paraId="0E2DF3F4" w14:textId="4973FD9C" w:rsidR="0095613B" w:rsidRPr="009A35B4" w:rsidRDefault="0095613B" w:rsidP="0095613B">
      <w:pPr>
        <w:pStyle w:val="Body"/>
        <w:rPr>
          <w:rFonts w:ascii="Calibri" w:hAnsi="Calibri" w:cs="Calibri"/>
          <w:color w:val="auto"/>
          <w:sz w:val="20"/>
          <w:szCs w:val="20"/>
        </w:rPr>
      </w:pPr>
      <w:r w:rsidRPr="009A35B4">
        <w:rPr>
          <w:rFonts w:ascii="Calibri" w:hAnsi="Calibri" w:cs="Calibri"/>
          <w:color w:val="auto"/>
          <w:sz w:val="20"/>
          <w:szCs w:val="20"/>
        </w:rPr>
        <w:t xml:space="preserve">Ashley is VP of Strategy at Ayzenberg, an integrated advertising agency located in Pasadena, where she leads a department of analysts and strategists. Throughout her advertising career, she has worked with a variety of brands, and companies ranging from start-up to Fortune 500. She is an alum of Annenberg’s Strategic Public Relations M.A. program and thrilled to share her passion for creativity, curiosity, and problem solving with the next generation of leaders. </w:t>
      </w:r>
    </w:p>
    <w:p w14:paraId="5B267FD9" w14:textId="77777777" w:rsidR="00FD6381" w:rsidRPr="009A35B4" w:rsidRDefault="00FD6381" w:rsidP="00BE790F">
      <w:pPr>
        <w:pStyle w:val="Body"/>
        <w:ind w:left="5040" w:hanging="720"/>
        <w:rPr>
          <w:rFonts w:ascii="Calibri" w:hAnsi="Calibri" w:cs="Calibri"/>
          <w:color w:val="489BC9"/>
          <w:sz w:val="20"/>
          <w:szCs w:val="20"/>
        </w:rPr>
      </w:pPr>
    </w:p>
    <w:sectPr w:rsidR="00FD6381" w:rsidRPr="009A35B4" w:rsidSect="00B76358">
      <w:headerReference w:type="defaul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8791D" w14:textId="77777777" w:rsidR="00A55847" w:rsidRDefault="00A55847">
      <w:r>
        <w:separator/>
      </w:r>
    </w:p>
  </w:endnote>
  <w:endnote w:type="continuationSeparator" w:id="0">
    <w:p w14:paraId="2DD0C327" w14:textId="77777777" w:rsidR="00A55847" w:rsidRDefault="00A5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5177" w14:textId="77777777" w:rsidR="00A55847" w:rsidRDefault="00A55847">
      <w:r>
        <w:separator/>
      </w:r>
    </w:p>
  </w:footnote>
  <w:footnote w:type="continuationSeparator" w:id="0">
    <w:p w14:paraId="7B0CA92C" w14:textId="77777777" w:rsidR="00A55847" w:rsidRDefault="00A5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F5F"/>
    <w:multiLevelType w:val="hybridMultilevel"/>
    <w:tmpl w:val="55CE4120"/>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1EF02610"/>
    <w:multiLevelType w:val="hybridMultilevel"/>
    <w:tmpl w:val="47DC58E6"/>
    <w:lvl w:ilvl="0" w:tplc="FCEA46F2">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DC56442"/>
    <w:multiLevelType w:val="hybridMultilevel"/>
    <w:tmpl w:val="9A647BCA"/>
    <w:lvl w:ilvl="0" w:tplc="7C761C3E">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54F57277"/>
    <w:multiLevelType w:val="hybridMultilevel"/>
    <w:tmpl w:val="2C7C00C6"/>
    <w:lvl w:ilvl="0" w:tplc="64D26C8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7"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8"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67654A8D"/>
    <w:multiLevelType w:val="hybridMultilevel"/>
    <w:tmpl w:val="791EF4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1"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6"/>
  </w:num>
  <w:num w:numId="2">
    <w:abstractNumId w:val="21"/>
  </w:num>
  <w:num w:numId="3">
    <w:abstractNumId w:val="17"/>
  </w:num>
  <w:num w:numId="4">
    <w:abstractNumId w:val="12"/>
  </w:num>
  <w:num w:numId="5">
    <w:abstractNumId w:val="8"/>
  </w:num>
  <w:num w:numId="6">
    <w:abstractNumId w:val="14"/>
  </w:num>
  <w:num w:numId="7">
    <w:abstractNumId w:val="20"/>
    <w:lvlOverride w:ilvl="0">
      <w:lvl w:ilvl="0">
        <w:start w:val="1"/>
        <w:numFmt w:val="upperLetter"/>
        <w:lvlText w:val="%1."/>
        <w:lvlJc w:val="left"/>
        <w:rPr>
          <w:b w:val="0"/>
          <w:position w:val="0"/>
        </w:rPr>
      </w:lvl>
    </w:lvlOverride>
  </w:num>
  <w:num w:numId="8">
    <w:abstractNumId w:val="10"/>
  </w:num>
  <w:num w:numId="9">
    <w:abstractNumId w:val="7"/>
  </w:num>
  <w:num w:numId="10">
    <w:abstractNumId w:val="1"/>
  </w:num>
  <w:num w:numId="11">
    <w:abstractNumId w:val="9"/>
  </w:num>
  <w:num w:numId="12">
    <w:abstractNumId w:val="18"/>
  </w:num>
  <w:num w:numId="13">
    <w:abstractNumId w:val="4"/>
  </w:num>
  <w:num w:numId="14">
    <w:abstractNumId w:val="13"/>
  </w:num>
  <w:num w:numId="15">
    <w:abstractNumId w:val="2"/>
  </w:num>
  <w:num w:numId="16">
    <w:abstractNumId w:val="20"/>
  </w:num>
  <w:num w:numId="17">
    <w:abstractNumId w:val="5"/>
  </w:num>
  <w:num w:numId="18">
    <w:abstractNumId w:val="0"/>
  </w:num>
  <w:num w:numId="19">
    <w:abstractNumId w:val="15"/>
  </w:num>
  <w:num w:numId="20">
    <w:abstractNumId w:val="3"/>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12E77"/>
    <w:rsid w:val="00013CD4"/>
    <w:rsid w:val="000322D8"/>
    <w:rsid w:val="0004742C"/>
    <w:rsid w:val="00056B95"/>
    <w:rsid w:val="00057825"/>
    <w:rsid w:val="000644C1"/>
    <w:rsid w:val="00073119"/>
    <w:rsid w:val="000770F8"/>
    <w:rsid w:val="0008260D"/>
    <w:rsid w:val="0008468C"/>
    <w:rsid w:val="0008632D"/>
    <w:rsid w:val="0009050A"/>
    <w:rsid w:val="000944F2"/>
    <w:rsid w:val="000A3D8D"/>
    <w:rsid w:val="000A7394"/>
    <w:rsid w:val="000A7BCA"/>
    <w:rsid w:val="000B07D8"/>
    <w:rsid w:val="000B4079"/>
    <w:rsid w:val="000B7D0A"/>
    <w:rsid w:val="000E0FC2"/>
    <w:rsid w:val="000F20E4"/>
    <w:rsid w:val="000F2DD2"/>
    <w:rsid w:val="000F7F12"/>
    <w:rsid w:val="001040C7"/>
    <w:rsid w:val="00104755"/>
    <w:rsid w:val="001049EB"/>
    <w:rsid w:val="001112C1"/>
    <w:rsid w:val="00115645"/>
    <w:rsid w:val="00120FAF"/>
    <w:rsid w:val="0012279A"/>
    <w:rsid w:val="00122FAE"/>
    <w:rsid w:val="001311EA"/>
    <w:rsid w:val="001367BF"/>
    <w:rsid w:val="00141BA8"/>
    <w:rsid w:val="00147B09"/>
    <w:rsid w:val="00152153"/>
    <w:rsid w:val="00161FA8"/>
    <w:rsid w:val="00172AC6"/>
    <w:rsid w:val="00173BD0"/>
    <w:rsid w:val="00180ADF"/>
    <w:rsid w:val="00187923"/>
    <w:rsid w:val="0019204E"/>
    <w:rsid w:val="001A5AEA"/>
    <w:rsid w:val="001B361B"/>
    <w:rsid w:val="001C6B89"/>
    <w:rsid w:val="001D3A27"/>
    <w:rsid w:val="001D745B"/>
    <w:rsid w:val="001F2D43"/>
    <w:rsid w:val="001F6447"/>
    <w:rsid w:val="001F7FE6"/>
    <w:rsid w:val="00221E66"/>
    <w:rsid w:val="002220B9"/>
    <w:rsid w:val="002223E5"/>
    <w:rsid w:val="002271DE"/>
    <w:rsid w:val="00232A3B"/>
    <w:rsid w:val="00235E53"/>
    <w:rsid w:val="002372C5"/>
    <w:rsid w:val="00273C74"/>
    <w:rsid w:val="00275E1B"/>
    <w:rsid w:val="00282A5A"/>
    <w:rsid w:val="00286EDC"/>
    <w:rsid w:val="00295921"/>
    <w:rsid w:val="002970EA"/>
    <w:rsid w:val="002C370A"/>
    <w:rsid w:val="00305DAE"/>
    <w:rsid w:val="00311D99"/>
    <w:rsid w:val="00323A2E"/>
    <w:rsid w:val="00330201"/>
    <w:rsid w:val="00331D3A"/>
    <w:rsid w:val="003402BE"/>
    <w:rsid w:val="00357390"/>
    <w:rsid w:val="0036417D"/>
    <w:rsid w:val="0036665C"/>
    <w:rsid w:val="003735F0"/>
    <w:rsid w:val="0038259A"/>
    <w:rsid w:val="003903A5"/>
    <w:rsid w:val="003911EA"/>
    <w:rsid w:val="00393D4D"/>
    <w:rsid w:val="003B617C"/>
    <w:rsid w:val="003C0735"/>
    <w:rsid w:val="003C2BDF"/>
    <w:rsid w:val="003C3B91"/>
    <w:rsid w:val="003D6BC5"/>
    <w:rsid w:val="003E7AFC"/>
    <w:rsid w:val="003F0EF1"/>
    <w:rsid w:val="00407758"/>
    <w:rsid w:val="00412BEB"/>
    <w:rsid w:val="00416EC7"/>
    <w:rsid w:val="0042774E"/>
    <w:rsid w:val="00427EFD"/>
    <w:rsid w:val="00432648"/>
    <w:rsid w:val="00442485"/>
    <w:rsid w:val="00442E5D"/>
    <w:rsid w:val="00446753"/>
    <w:rsid w:val="00446F23"/>
    <w:rsid w:val="004512D0"/>
    <w:rsid w:val="004541A8"/>
    <w:rsid w:val="00455FEA"/>
    <w:rsid w:val="0046425C"/>
    <w:rsid w:val="00473F75"/>
    <w:rsid w:val="004775C5"/>
    <w:rsid w:val="00480989"/>
    <w:rsid w:val="00480FA7"/>
    <w:rsid w:val="004B547E"/>
    <w:rsid w:val="004B600A"/>
    <w:rsid w:val="004C090C"/>
    <w:rsid w:val="004C3C11"/>
    <w:rsid w:val="004C6D86"/>
    <w:rsid w:val="004D681E"/>
    <w:rsid w:val="004E5B8B"/>
    <w:rsid w:val="004E7AD6"/>
    <w:rsid w:val="004F1D88"/>
    <w:rsid w:val="004F485A"/>
    <w:rsid w:val="00506BDB"/>
    <w:rsid w:val="00506F3E"/>
    <w:rsid w:val="00517E1B"/>
    <w:rsid w:val="0053221A"/>
    <w:rsid w:val="00535665"/>
    <w:rsid w:val="0056307A"/>
    <w:rsid w:val="00564FE4"/>
    <w:rsid w:val="005650CC"/>
    <w:rsid w:val="00574B7B"/>
    <w:rsid w:val="00582A6C"/>
    <w:rsid w:val="0058777A"/>
    <w:rsid w:val="00591F9C"/>
    <w:rsid w:val="00596FFB"/>
    <w:rsid w:val="005970F5"/>
    <w:rsid w:val="005B572A"/>
    <w:rsid w:val="005C1BA7"/>
    <w:rsid w:val="005F6008"/>
    <w:rsid w:val="005F6829"/>
    <w:rsid w:val="00600BD8"/>
    <w:rsid w:val="0060324D"/>
    <w:rsid w:val="00624681"/>
    <w:rsid w:val="00632C55"/>
    <w:rsid w:val="006448A7"/>
    <w:rsid w:val="0065099F"/>
    <w:rsid w:val="00652D4E"/>
    <w:rsid w:val="00660194"/>
    <w:rsid w:val="0068462B"/>
    <w:rsid w:val="00686DDB"/>
    <w:rsid w:val="0069010D"/>
    <w:rsid w:val="0069253B"/>
    <w:rsid w:val="006C64C2"/>
    <w:rsid w:val="006D0538"/>
    <w:rsid w:val="006D1FD9"/>
    <w:rsid w:val="006D3204"/>
    <w:rsid w:val="006D5030"/>
    <w:rsid w:val="006D79F4"/>
    <w:rsid w:val="006E37B6"/>
    <w:rsid w:val="006E7FAA"/>
    <w:rsid w:val="006F40D8"/>
    <w:rsid w:val="006F746E"/>
    <w:rsid w:val="006F7940"/>
    <w:rsid w:val="00702B4C"/>
    <w:rsid w:val="00705841"/>
    <w:rsid w:val="0071711E"/>
    <w:rsid w:val="0071763B"/>
    <w:rsid w:val="00731343"/>
    <w:rsid w:val="007329E1"/>
    <w:rsid w:val="00734F79"/>
    <w:rsid w:val="00737422"/>
    <w:rsid w:val="00753327"/>
    <w:rsid w:val="00753374"/>
    <w:rsid w:val="00755B46"/>
    <w:rsid w:val="0075603D"/>
    <w:rsid w:val="00757727"/>
    <w:rsid w:val="007603C5"/>
    <w:rsid w:val="00765E1D"/>
    <w:rsid w:val="00771A77"/>
    <w:rsid w:val="00783995"/>
    <w:rsid w:val="007871EF"/>
    <w:rsid w:val="00793288"/>
    <w:rsid w:val="00793CCF"/>
    <w:rsid w:val="00794049"/>
    <w:rsid w:val="007A30D0"/>
    <w:rsid w:val="007A422A"/>
    <w:rsid w:val="007A4334"/>
    <w:rsid w:val="007A5552"/>
    <w:rsid w:val="007C4113"/>
    <w:rsid w:val="007D1426"/>
    <w:rsid w:val="007D2864"/>
    <w:rsid w:val="007E12FC"/>
    <w:rsid w:val="007E1678"/>
    <w:rsid w:val="007E2BDB"/>
    <w:rsid w:val="007F38A4"/>
    <w:rsid w:val="007F39EB"/>
    <w:rsid w:val="007F7E73"/>
    <w:rsid w:val="00800F27"/>
    <w:rsid w:val="00814680"/>
    <w:rsid w:val="008246D2"/>
    <w:rsid w:val="00827FE5"/>
    <w:rsid w:val="00836112"/>
    <w:rsid w:val="008431D4"/>
    <w:rsid w:val="0085265F"/>
    <w:rsid w:val="0085289A"/>
    <w:rsid w:val="0087613C"/>
    <w:rsid w:val="00885A09"/>
    <w:rsid w:val="00891020"/>
    <w:rsid w:val="00892D4C"/>
    <w:rsid w:val="008934CB"/>
    <w:rsid w:val="0089620F"/>
    <w:rsid w:val="0089640C"/>
    <w:rsid w:val="008A088B"/>
    <w:rsid w:val="008A1007"/>
    <w:rsid w:val="008A749A"/>
    <w:rsid w:val="008C3678"/>
    <w:rsid w:val="008D1C14"/>
    <w:rsid w:val="008F2AE0"/>
    <w:rsid w:val="00900039"/>
    <w:rsid w:val="00904C81"/>
    <w:rsid w:val="00911F6A"/>
    <w:rsid w:val="00912646"/>
    <w:rsid w:val="00915EA2"/>
    <w:rsid w:val="00923CCC"/>
    <w:rsid w:val="00926501"/>
    <w:rsid w:val="00932AD7"/>
    <w:rsid w:val="00934049"/>
    <w:rsid w:val="009510FD"/>
    <w:rsid w:val="0095613B"/>
    <w:rsid w:val="00960231"/>
    <w:rsid w:val="0099691F"/>
    <w:rsid w:val="009A2196"/>
    <w:rsid w:val="009A21B4"/>
    <w:rsid w:val="009A32F8"/>
    <w:rsid w:val="009A35B4"/>
    <w:rsid w:val="009B7CA6"/>
    <w:rsid w:val="009B7F44"/>
    <w:rsid w:val="009C053C"/>
    <w:rsid w:val="009C448F"/>
    <w:rsid w:val="009C4B83"/>
    <w:rsid w:val="009D191B"/>
    <w:rsid w:val="009D2616"/>
    <w:rsid w:val="009D2C76"/>
    <w:rsid w:val="009E0130"/>
    <w:rsid w:val="009E4575"/>
    <w:rsid w:val="00A05A67"/>
    <w:rsid w:val="00A05FA4"/>
    <w:rsid w:val="00A17EB1"/>
    <w:rsid w:val="00A46C77"/>
    <w:rsid w:val="00A474F4"/>
    <w:rsid w:val="00A55847"/>
    <w:rsid w:val="00A56796"/>
    <w:rsid w:val="00A702B7"/>
    <w:rsid w:val="00A73C28"/>
    <w:rsid w:val="00A75AB3"/>
    <w:rsid w:val="00A90F40"/>
    <w:rsid w:val="00AB112A"/>
    <w:rsid w:val="00AB675B"/>
    <w:rsid w:val="00AE2651"/>
    <w:rsid w:val="00AE3BA1"/>
    <w:rsid w:val="00AE4FAC"/>
    <w:rsid w:val="00B02607"/>
    <w:rsid w:val="00B02B6A"/>
    <w:rsid w:val="00B24413"/>
    <w:rsid w:val="00B2479B"/>
    <w:rsid w:val="00B24BD5"/>
    <w:rsid w:val="00B257C7"/>
    <w:rsid w:val="00B3304E"/>
    <w:rsid w:val="00B51FFF"/>
    <w:rsid w:val="00B5661C"/>
    <w:rsid w:val="00B65E50"/>
    <w:rsid w:val="00B72F32"/>
    <w:rsid w:val="00B73FD9"/>
    <w:rsid w:val="00B76358"/>
    <w:rsid w:val="00B83611"/>
    <w:rsid w:val="00B849AB"/>
    <w:rsid w:val="00B93253"/>
    <w:rsid w:val="00B95CFF"/>
    <w:rsid w:val="00BA2945"/>
    <w:rsid w:val="00BA2B4F"/>
    <w:rsid w:val="00BA3186"/>
    <w:rsid w:val="00BA7840"/>
    <w:rsid w:val="00BD5879"/>
    <w:rsid w:val="00BE563A"/>
    <w:rsid w:val="00BE790F"/>
    <w:rsid w:val="00BF6C07"/>
    <w:rsid w:val="00C057BD"/>
    <w:rsid w:val="00C06D60"/>
    <w:rsid w:val="00C07305"/>
    <w:rsid w:val="00C13659"/>
    <w:rsid w:val="00C21B11"/>
    <w:rsid w:val="00C25021"/>
    <w:rsid w:val="00C32162"/>
    <w:rsid w:val="00C37247"/>
    <w:rsid w:val="00C45AAC"/>
    <w:rsid w:val="00C471DD"/>
    <w:rsid w:val="00C53553"/>
    <w:rsid w:val="00C538BC"/>
    <w:rsid w:val="00C64B94"/>
    <w:rsid w:val="00C66FAB"/>
    <w:rsid w:val="00C759B4"/>
    <w:rsid w:val="00C835B6"/>
    <w:rsid w:val="00C83D96"/>
    <w:rsid w:val="00C906D7"/>
    <w:rsid w:val="00C92451"/>
    <w:rsid w:val="00CA0F6F"/>
    <w:rsid w:val="00CA1484"/>
    <w:rsid w:val="00CA3B34"/>
    <w:rsid w:val="00CB24A6"/>
    <w:rsid w:val="00CB3EB3"/>
    <w:rsid w:val="00CB43DA"/>
    <w:rsid w:val="00CB560E"/>
    <w:rsid w:val="00CE49CD"/>
    <w:rsid w:val="00CF66E7"/>
    <w:rsid w:val="00D001E6"/>
    <w:rsid w:val="00D12E83"/>
    <w:rsid w:val="00D322F4"/>
    <w:rsid w:val="00D4224E"/>
    <w:rsid w:val="00D4405A"/>
    <w:rsid w:val="00D50E5B"/>
    <w:rsid w:val="00D57D48"/>
    <w:rsid w:val="00D60E06"/>
    <w:rsid w:val="00D7059D"/>
    <w:rsid w:val="00D808E7"/>
    <w:rsid w:val="00D843BC"/>
    <w:rsid w:val="00D97C1E"/>
    <w:rsid w:val="00DB1AD2"/>
    <w:rsid w:val="00DB763E"/>
    <w:rsid w:val="00DC503F"/>
    <w:rsid w:val="00DD4E19"/>
    <w:rsid w:val="00DE6608"/>
    <w:rsid w:val="00DF0BB5"/>
    <w:rsid w:val="00DF5940"/>
    <w:rsid w:val="00DF68BD"/>
    <w:rsid w:val="00E004F6"/>
    <w:rsid w:val="00E05075"/>
    <w:rsid w:val="00E13635"/>
    <w:rsid w:val="00E21E6D"/>
    <w:rsid w:val="00E21F6F"/>
    <w:rsid w:val="00E26196"/>
    <w:rsid w:val="00E5238F"/>
    <w:rsid w:val="00E54F8D"/>
    <w:rsid w:val="00E562BC"/>
    <w:rsid w:val="00E666B2"/>
    <w:rsid w:val="00E66B47"/>
    <w:rsid w:val="00E715D7"/>
    <w:rsid w:val="00E7164E"/>
    <w:rsid w:val="00E736D4"/>
    <w:rsid w:val="00E826ED"/>
    <w:rsid w:val="00E82FBC"/>
    <w:rsid w:val="00E95AAF"/>
    <w:rsid w:val="00EB335B"/>
    <w:rsid w:val="00EB7E13"/>
    <w:rsid w:val="00EC2214"/>
    <w:rsid w:val="00EC2888"/>
    <w:rsid w:val="00EC4FA7"/>
    <w:rsid w:val="00ED31C0"/>
    <w:rsid w:val="00EE0080"/>
    <w:rsid w:val="00EE1EB0"/>
    <w:rsid w:val="00EE3742"/>
    <w:rsid w:val="00EE3A54"/>
    <w:rsid w:val="00EF4953"/>
    <w:rsid w:val="00F12702"/>
    <w:rsid w:val="00F31159"/>
    <w:rsid w:val="00F3180C"/>
    <w:rsid w:val="00F31B06"/>
    <w:rsid w:val="00F36D8D"/>
    <w:rsid w:val="00F46D98"/>
    <w:rsid w:val="00F51581"/>
    <w:rsid w:val="00F570BA"/>
    <w:rsid w:val="00F61F78"/>
    <w:rsid w:val="00F80E6E"/>
    <w:rsid w:val="00F81100"/>
    <w:rsid w:val="00F90CC3"/>
    <w:rsid w:val="00FB7AE1"/>
    <w:rsid w:val="00FD1853"/>
    <w:rsid w:val="00FD600A"/>
    <w:rsid w:val="00FD6381"/>
    <w:rsid w:val="00FD6534"/>
    <w:rsid w:val="00FE1F61"/>
    <w:rsid w:val="00FE21CD"/>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character" w:customStyle="1" w:styleId="apple-tab-span">
    <w:name w:val="apple-tab-span"/>
    <w:basedOn w:val="DefaultParagraphFont"/>
    <w:rsid w:val="00D4224E"/>
  </w:style>
  <w:style w:type="table" w:customStyle="1" w:styleId="TableGrid1">
    <w:name w:val="Table Grid1"/>
    <w:basedOn w:val="TableNormal"/>
    <w:next w:val="TableGrid"/>
    <w:uiPriority w:val="39"/>
    <w:rsid w:val="006C6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13313">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annenberg.usc.edu/current-students/resources/additional-funding-resources" TargetMode="External"/><Relationship Id="rId3" Type="http://schemas.openxmlformats.org/officeDocument/2006/relationships/styles" Target="styles.xml"/><Relationship Id="rId21" Type="http://schemas.openxmlformats.org/officeDocument/2006/relationships/hyperlink" Target="https://uscsa.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dsp.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es.usc.edu/term-20213/calendar/" TargetMode="Externa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ntTable" Target="fontTable.xml"/><Relationship Id="rId10" Type="http://schemas.openxmlformats.org/officeDocument/2006/relationships/hyperlink" Target="http://itservices.usc.edu/wireless/support/" TargetMode="External"/><Relationship Id="rId19" Type="http://schemas.openxmlformats.org/officeDocument/2006/relationships/hyperlink" Target="https://usc-advocate.symplicity.com/care_report/" TargetMode="External"/><Relationship Id="rId4" Type="http://schemas.openxmlformats.org/officeDocument/2006/relationships/settings" Target="settings.xml"/><Relationship Id="rId9" Type="http://schemas.openxmlformats.org/officeDocument/2006/relationships/hyperlink" Target="http://www.annenbergdl.org/"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9B7A-A454-4376-9B8F-5B2B85F8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16</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41</cp:revision>
  <cp:lastPrinted>2015-10-21T21:02:00Z</cp:lastPrinted>
  <dcterms:created xsi:type="dcterms:W3CDTF">2021-08-04T00:58:00Z</dcterms:created>
  <dcterms:modified xsi:type="dcterms:W3CDTF">2021-08-13T00:01:00Z</dcterms:modified>
</cp:coreProperties>
</file>