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345"/>
        </w:tabs>
        <w:ind w:left="3600" w:firstLine="0"/>
        <w:rPr>
          <w:rFonts w:ascii="Calibri" w:cs="Calibri" w:eastAsia="Calibri" w:hAnsi="Calibri"/>
          <w:b w:val="1"/>
          <w:sz w:val="22"/>
          <w:szCs w:val="22"/>
        </w:rPr>
      </w:pPr>
      <w:r w:rsidDel="00000000" w:rsidR="00000000" w:rsidRPr="00000000">
        <w:rPr>
          <w:rFonts w:ascii="Calibri" w:cs="Calibri" w:eastAsia="Calibri" w:hAnsi="Calibri"/>
          <w:b w:val="1"/>
          <w:sz w:val="28"/>
          <w:szCs w:val="28"/>
          <w:rtl w:val="0"/>
        </w:rPr>
        <w:t xml:space="preserve">ITP-449 Applications of Machine Learning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-142670</wp:posOffset>
            </wp:positionV>
            <wp:extent cx="2105660" cy="2061845"/>
            <wp:effectExtent b="0" l="0" r="0" t="0"/>
            <wp:wrapSquare wrapText="bothSides" distB="0" distT="0" distL="114300" distR="114300"/>
            <wp:docPr descr="logo" id="1" name="image1.jpg"/>
            <a:graphic>
              <a:graphicData uri="http://schemas.openxmlformats.org/drawingml/2006/picture">
                <pic:pic>
                  <pic:nvPicPr>
                    <pic:cNvPr descr="logo" id="0" name="image1.jpg"/>
                    <pic:cNvPicPr preferRelativeResize="0"/>
                  </pic:nvPicPr>
                  <pic:blipFill>
                    <a:blip r:embed="rId6"/>
                    <a:srcRect b="0" l="0" r="0" t="0"/>
                    <a:stretch>
                      <a:fillRect/>
                    </a:stretch>
                  </pic:blipFill>
                  <pic:spPr>
                    <a:xfrm>
                      <a:off x="0" y="0"/>
                      <a:ext cx="2105660" cy="2061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05660" cy="2061845"/>
            <wp:effectExtent b="0" l="0" r="0" t="0"/>
            <wp:wrapSquare wrapText="bothSides" distB="0" distT="0" distL="114300" distR="114300"/>
            <wp:docPr descr="logo" id="2" name="image1.jpg"/>
            <a:graphic>
              <a:graphicData uri="http://schemas.openxmlformats.org/drawingml/2006/picture">
                <pic:pic>
                  <pic:nvPicPr>
                    <pic:cNvPr descr="logo" id="0" name="image1.jpg"/>
                    <pic:cNvPicPr preferRelativeResize="0"/>
                  </pic:nvPicPr>
                  <pic:blipFill>
                    <a:blip r:embed="rId6"/>
                    <a:srcRect b="0" l="0" r="0" t="0"/>
                    <a:stretch>
                      <a:fillRect/>
                    </a:stretch>
                  </pic:blipFill>
                  <pic:spPr>
                    <a:xfrm>
                      <a:off x="0" y="0"/>
                      <a:ext cx="2105660" cy="2061845"/>
                    </a:xfrm>
                    <a:prstGeom prst="rect"/>
                    <a:ln/>
                  </pic:spPr>
                </pic:pic>
              </a:graphicData>
            </a:graphic>
          </wp:anchor>
        </w:drawing>
      </w:r>
    </w:p>
    <w:p w:rsidR="00000000" w:rsidDel="00000000" w:rsidP="00000000" w:rsidRDefault="00000000" w:rsidRPr="00000000" w14:paraId="00000002">
      <w:pPr>
        <w:tabs>
          <w:tab w:val="right" w:pos="9622.677165354331"/>
        </w:tabs>
        <w:ind w:left="3600" w:firstLine="0"/>
        <w:rPr>
          <w:rFonts w:ascii="Calibri" w:cs="Calibri" w:eastAsia="Calibri" w:hAnsi="Calibri"/>
        </w:rPr>
      </w:pPr>
      <w:r w:rsidDel="00000000" w:rsidR="00000000" w:rsidRPr="00000000">
        <w:rPr>
          <w:rFonts w:ascii="Calibri" w:cs="Calibri" w:eastAsia="Calibri" w:hAnsi="Calibri"/>
          <w:b w:val="1"/>
          <w:rtl w:val="0"/>
        </w:rPr>
        <w:t xml:space="preserve">Units:</w:t>
      </w:r>
      <w:r w:rsidDel="00000000" w:rsidR="00000000" w:rsidRPr="00000000">
        <w:rPr>
          <w:rFonts w:ascii="Calibri" w:cs="Calibri" w:eastAsia="Calibri" w:hAnsi="Calibri"/>
          <w:rtl w:val="0"/>
        </w:rPr>
        <w:t xml:space="preserve"> 4</w:t>
      </w:r>
      <w:r w:rsidDel="00000000" w:rsidR="00000000" w:rsidRPr="00000000">
        <w:rPr>
          <w:rFonts w:ascii="Calibri" w:cs="Calibri" w:eastAsia="Calibri" w:hAnsi="Calibri"/>
          <w:b w:val="1"/>
          <w:sz w:val="22"/>
          <w:szCs w:val="22"/>
          <w:rtl w:val="0"/>
        </w:rPr>
        <w:tab/>
      </w:r>
      <w:hyperlink r:id="rId7">
        <w:r w:rsidDel="00000000" w:rsidR="00000000" w:rsidRPr="00000000">
          <w:rPr>
            <w:rFonts w:ascii="Calibri" w:cs="Calibri" w:eastAsia="Calibri" w:hAnsi="Calibri"/>
            <w:color w:val="1155cc"/>
            <w:sz w:val="16"/>
            <w:szCs w:val="16"/>
            <w:u w:val="single"/>
            <w:rtl w:val="0"/>
          </w:rPr>
          <w:t xml:space="preserve">Link to this document</w:t>
        </w:r>
      </w:hyperlink>
      <w:r w:rsidDel="00000000" w:rsidR="00000000" w:rsidRPr="00000000">
        <w:rPr>
          <w:rtl w:val="0"/>
        </w:rPr>
      </w:r>
    </w:p>
    <w:p w:rsidR="00000000" w:rsidDel="00000000" w:rsidP="00000000" w:rsidRDefault="00000000" w:rsidRPr="00000000" w14:paraId="00000003">
      <w:pPr>
        <w:ind w:left="3600" w:firstLine="0"/>
        <w:rPr>
          <w:rFonts w:ascii="Calibri" w:cs="Calibri" w:eastAsia="Calibri" w:hAnsi="Calibri"/>
        </w:rPr>
      </w:pPr>
      <w:r w:rsidDel="00000000" w:rsidR="00000000" w:rsidRPr="00000000">
        <w:rPr>
          <w:rFonts w:ascii="Calibri" w:cs="Calibri" w:eastAsia="Calibri" w:hAnsi="Calibri"/>
          <w:b w:val="1"/>
          <w:rtl w:val="0"/>
        </w:rPr>
        <w:t xml:space="preserve">Summer 2021</w:t>
      </w:r>
      <w:r w:rsidDel="00000000" w:rsidR="00000000" w:rsidRPr="00000000">
        <w:rPr>
          <w:rtl w:val="0"/>
        </w:rPr>
      </w:r>
    </w:p>
    <w:p w:rsidR="00000000" w:rsidDel="00000000" w:rsidP="00000000" w:rsidRDefault="00000000" w:rsidRPr="00000000" w14:paraId="00000004">
      <w:pPr>
        <w:ind w:left="36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5">
      <w:pPr>
        <w:ind w:left="360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Location:</w:t>
      </w:r>
      <w:r w:rsidDel="00000000" w:rsidR="00000000" w:rsidRPr="00000000">
        <w:rPr>
          <w:rFonts w:ascii="Calibri" w:cs="Calibri" w:eastAsia="Calibri" w:hAnsi="Calibri"/>
          <w:sz w:val="20"/>
          <w:szCs w:val="20"/>
          <w:rtl w:val="0"/>
        </w:rPr>
        <w:t xml:space="preserve"> ONLINE</w:t>
      </w:r>
    </w:p>
    <w:p w:rsidR="00000000" w:rsidDel="00000000" w:rsidP="00000000" w:rsidRDefault="00000000" w:rsidRPr="00000000" w14:paraId="00000006">
      <w:pPr>
        <w:ind w:left="360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ind w:left="360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Instructors</w:t>
      </w:r>
      <w:r w:rsidDel="00000000" w:rsidR="00000000" w:rsidRPr="00000000">
        <w:rPr>
          <w:rFonts w:ascii="Calibri" w:cs="Calibri" w:eastAsia="Calibri" w:hAnsi="Calibri"/>
          <w:sz w:val="20"/>
          <w:szCs w:val="20"/>
          <w:rtl w:val="0"/>
        </w:rPr>
        <w:t xml:space="preserve">: Kristof Aldenderfer</w:t>
      </w:r>
    </w:p>
    <w:p w:rsidR="00000000" w:rsidDel="00000000" w:rsidP="00000000" w:rsidRDefault="00000000" w:rsidRPr="00000000" w14:paraId="00000008">
      <w:pPr>
        <w:ind w:left="360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Office:</w:t>
      </w:r>
      <w:r w:rsidDel="00000000" w:rsidR="00000000" w:rsidRPr="00000000">
        <w:rPr>
          <w:rFonts w:ascii="Calibri" w:cs="Calibri" w:eastAsia="Calibri" w:hAnsi="Calibri"/>
          <w:sz w:val="20"/>
          <w:szCs w:val="20"/>
          <w:rtl w:val="0"/>
        </w:rPr>
        <w:t xml:space="preserve">  ONLINE</w:t>
      </w:r>
    </w:p>
    <w:p w:rsidR="00000000" w:rsidDel="00000000" w:rsidP="00000000" w:rsidRDefault="00000000" w:rsidRPr="00000000" w14:paraId="00000009">
      <w:pPr>
        <w:ind w:left="360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Office Hours:</w:t>
      </w:r>
      <w:r w:rsidDel="00000000" w:rsidR="00000000" w:rsidRPr="00000000">
        <w:rPr>
          <w:rFonts w:ascii="Calibri" w:cs="Calibri" w:eastAsia="Calibri" w:hAnsi="Calibri"/>
          <w:sz w:val="20"/>
          <w:szCs w:val="20"/>
          <w:rtl w:val="0"/>
        </w:rPr>
        <w:t xml:space="preserve"> Posted on Blackboard</w:t>
      </w:r>
    </w:p>
    <w:p w:rsidR="00000000" w:rsidDel="00000000" w:rsidP="00000000" w:rsidRDefault="00000000" w:rsidRPr="00000000" w14:paraId="0000000A">
      <w:pPr>
        <w:ind w:left="36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Contact Info:</w:t>
      </w:r>
    </w:p>
    <w:p w:rsidR="00000000" w:rsidDel="00000000" w:rsidP="00000000" w:rsidRDefault="00000000" w:rsidRPr="00000000" w14:paraId="0000000B">
      <w:pPr>
        <w:ind w:left="4393.70078740157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all questions about assignments or generally pertaining to the course: Piazza.</w:t>
      </w:r>
    </w:p>
    <w:p w:rsidR="00000000" w:rsidDel="00000000" w:rsidP="00000000" w:rsidRDefault="00000000" w:rsidRPr="00000000" w14:paraId="0000000C">
      <w:pPr>
        <w:ind w:left="4393.70078740157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all other questions, email: </w:t>
      </w:r>
      <w:hyperlink r:id="rId8">
        <w:r w:rsidDel="00000000" w:rsidR="00000000" w:rsidRPr="00000000">
          <w:rPr>
            <w:rFonts w:ascii="Calibri" w:cs="Calibri" w:eastAsia="Calibri" w:hAnsi="Calibri"/>
            <w:color w:val="1155cc"/>
            <w:sz w:val="20"/>
            <w:szCs w:val="20"/>
            <w:u w:val="single"/>
            <w:rtl w:val="0"/>
          </w:rPr>
          <w:t xml:space="preserve">kristof@usc.edu</w:t>
        </w:r>
      </w:hyperlink>
      <w:r w:rsidDel="00000000" w:rsidR="00000000" w:rsidRPr="00000000">
        <w:rPr>
          <w:rtl w:val="0"/>
        </w:rPr>
      </w:r>
    </w:p>
    <w:p w:rsidR="00000000" w:rsidDel="00000000" w:rsidP="00000000" w:rsidRDefault="00000000" w:rsidRPr="00000000" w14:paraId="0000000D">
      <w:pPr>
        <w:ind w:left="36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E">
      <w:pPr>
        <w:ind w:left="360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Teaching Assistants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F">
      <w:pPr>
        <w:ind w:left="4393.70078740157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Divya Manjunath - </w:t>
      </w:r>
      <w:hyperlink r:id="rId9">
        <w:r w:rsidDel="00000000" w:rsidR="00000000" w:rsidRPr="00000000">
          <w:rPr>
            <w:rFonts w:ascii="Calibri" w:cs="Calibri" w:eastAsia="Calibri" w:hAnsi="Calibri"/>
            <w:color w:val="1155cc"/>
            <w:sz w:val="20"/>
            <w:szCs w:val="20"/>
            <w:u w:val="single"/>
            <w:rtl w:val="0"/>
          </w:rPr>
          <w:t xml:space="preserve">divyabha@usc.edu</w:t>
        </w:r>
      </w:hyperlink>
      <w:r w:rsidDel="00000000" w:rsidR="00000000" w:rsidRPr="00000000">
        <w:rPr>
          <w:rtl w:val="0"/>
        </w:rPr>
      </w:r>
    </w:p>
    <w:p w:rsidR="00000000" w:rsidDel="00000000" w:rsidP="00000000" w:rsidRDefault="00000000" w:rsidRPr="00000000" w14:paraId="00000010">
      <w:pPr>
        <w:ind w:left="360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Office:</w:t>
      </w:r>
      <w:r w:rsidDel="00000000" w:rsidR="00000000" w:rsidRPr="00000000">
        <w:rPr>
          <w:rFonts w:ascii="Calibri" w:cs="Calibri" w:eastAsia="Calibri" w:hAnsi="Calibri"/>
          <w:sz w:val="20"/>
          <w:szCs w:val="20"/>
          <w:rtl w:val="0"/>
        </w:rPr>
        <w:t xml:space="preserve">  ONLINE</w:t>
      </w:r>
    </w:p>
    <w:p w:rsidR="00000000" w:rsidDel="00000000" w:rsidP="00000000" w:rsidRDefault="00000000" w:rsidRPr="00000000" w14:paraId="00000011">
      <w:pPr>
        <w:ind w:left="360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Office Hours: </w:t>
      </w:r>
      <w:r w:rsidDel="00000000" w:rsidR="00000000" w:rsidRPr="00000000">
        <w:rPr>
          <w:rFonts w:ascii="Calibri" w:cs="Calibri" w:eastAsia="Calibri" w:hAnsi="Calibri"/>
          <w:sz w:val="20"/>
          <w:szCs w:val="20"/>
          <w:rtl w:val="0"/>
        </w:rPr>
        <w:t xml:space="preserve">Posted on Blackboard</w:t>
      </w:r>
    </w:p>
    <w:p w:rsidR="00000000" w:rsidDel="00000000" w:rsidP="00000000" w:rsidRDefault="00000000" w:rsidRPr="00000000" w14:paraId="00000012">
      <w:pPr>
        <w:ind w:left="360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ind w:left="360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IT Help</w:t>
      </w:r>
      <w:r w:rsidDel="00000000" w:rsidR="00000000" w:rsidRPr="00000000">
        <w:rPr>
          <w:rFonts w:ascii="Calibri" w:cs="Calibri" w:eastAsia="Calibri" w:hAnsi="Calibri"/>
          <w:sz w:val="20"/>
          <w:szCs w:val="20"/>
          <w:rtl w:val="0"/>
        </w:rPr>
        <w:t xml:space="preserve">: Viterbi IT </w:t>
      </w:r>
    </w:p>
    <w:p w:rsidR="00000000" w:rsidDel="00000000" w:rsidP="00000000" w:rsidRDefault="00000000" w:rsidRPr="00000000" w14:paraId="00000014">
      <w:pPr>
        <w:ind w:left="36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Hours of Service:</w:t>
      </w:r>
    </w:p>
    <w:p w:rsidR="00000000" w:rsidDel="00000000" w:rsidP="00000000" w:rsidRDefault="00000000" w:rsidRPr="00000000" w14:paraId="00000015">
      <w:pPr>
        <w:ind w:left="4393.70078740157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 Friday, 8:30 a.m. – 5:00 p.m.</w:t>
      </w:r>
    </w:p>
    <w:p w:rsidR="00000000" w:rsidDel="00000000" w:rsidP="00000000" w:rsidRDefault="00000000" w:rsidRPr="00000000" w14:paraId="00000016">
      <w:pPr>
        <w:ind w:left="360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Contact Info:</w:t>
      </w:r>
    </w:p>
    <w:p w:rsidR="00000000" w:rsidDel="00000000" w:rsidP="00000000" w:rsidRDefault="00000000" w:rsidRPr="00000000" w14:paraId="00000017">
      <w:pPr>
        <w:ind w:left="4393.70078740157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DRB 205</w:t>
      </w:r>
    </w:p>
    <w:p w:rsidR="00000000" w:rsidDel="00000000" w:rsidP="00000000" w:rsidRDefault="00000000" w:rsidRPr="00000000" w14:paraId="00000018">
      <w:pPr>
        <w:ind w:left="4393.700787401574"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(213) 740-0517</w:t>
      </w:r>
    </w:p>
    <w:p w:rsidR="00000000" w:rsidDel="00000000" w:rsidP="00000000" w:rsidRDefault="00000000" w:rsidRPr="00000000" w14:paraId="00000019">
      <w:pPr>
        <w:ind w:left="4393.700787401574" w:firstLine="0"/>
        <w:rPr>
          <w:color w:val="000000"/>
        </w:rPr>
      </w:pPr>
      <w:hyperlink r:id="rId10">
        <w:r w:rsidDel="00000000" w:rsidR="00000000" w:rsidRPr="00000000">
          <w:rPr>
            <w:rFonts w:ascii="Calibri" w:cs="Calibri" w:eastAsia="Calibri" w:hAnsi="Calibri"/>
            <w:color w:val="1155cc"/>
            <w:sz w:val="20"/>
            <w:szCs w:val="20"/>
            <w:u w:val="single"/>
            <w:rtl w:val="0"/>
          </w:rPr>
          <w:t xml:space="preserve">engrhelp@usc.edu</w:t>
        </w:r>
      </w:hyperlink>
      <w:r w:rsidDel="00000000" w:rsidR="00000000" w:rsidRPr="00000000">
        <w:rPr>
          <w:rtl w:val="0"/>
        </w:rPr>
      </w:r>
    </w:p>
    <w:p w:rsidR="00000000" w:rsidDel="00000000" w:rsidP="00000000" w:rsidRDefault="00000000" w:rsidRPr="00000000" w14:paraId="0000001A">
      <w:pPr>
        <w:pStyle w:val="Heading1"/>
        <w:keepNext w:val="0"/>
        <w:keepLines w:val="0"/>
        <w:ind w:left="0" w:firstLine="0"/>
        <w:rPr>
          <w:rFonts w:ascii="Calibri" w:cs="Calibri" w:eastAsia="Calibri" w:hAnsi="Calibri"/>
          <w:b w:val="1"/>
        </w:rPr>
      </w:pPr>
      <w:bookmarkStart w:colFirst="0" w:colLast="0" w:name="_tg1g9a802ue8" w:id="0"/>
      <w:bookmarkEnd w:id="0"/>
      <w:r w:rsidDel="00000000" w:rsidR="00000000" w:rsidRPr="00000000">
        <w:rPr>
          <w:rFonts w:ascii="Calibri" w:cs="Calibri" w:eastAsia="Calibri" w:hAnsi="Calibri"/>
          <w:sz w:val="20"/>
          <w:szCs w:val="20"/>
          <w:rtl w:val="0"/>
        </w:rPr>
        <w:t xml:space="preserve">Course Description</w:t>
      </w:r>
      <w:r w:rsidDel="00000000" w:rsidR="00000000" w:rsidRPr="00000000">
        <w:rPr>
          <w:rtl w:val="0"/>
        </w:rPr>
      </w:r>
    </w:p>
    <w:p w:rsidR="00000000" w:rsidDel="00000000" w:rsidP="00000000" w:rsidRDefault="00000000" w:rsidRPr="00000000" w14:paraId="0000001B">
      <w:pPr>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From eerily accurate movie recommendations to the selection of inspection-worthy soil and rock samples on Mars, it is increasingly commonplace to discover machines using data to make critically important decisions. This course introduces the interdisciplinary field of machine learning which is at the intersection of computer science, statistics, and business. In this course, students will learn to use Python to acquire, parse and model data. A significant portion of the course will be a hands-on approach to the fundamental modeling techniques and machine learning algorithms that enable students to build robust predictive models of real-world data and test their validity.</w:t>
      </w:r>
    </w:p>
    <w:p w:rsidR="00000000" w:rsidDel="00000000" w:rsidP="00000000" w:rsidRDefault="00000000" w:rsidRPr="00000000" w14:paraId="0000001C">
      <w:pPr>
        <w:pStyle w:val="Heading1"/>
        <w:keepNext w:val="0"/>
        <w:keepLines w:val="0"/>
        <w:ind w:left="0" w:firstLine="0"/>
        <w:rPr>
          <w:rFonts w:ascii="Calibri" w:cs="Calibri" w:eastAsia="Calibri" w:hAnsi="Calibri"/>
          <w:b w:val="1"/>
        </w:rPr>
      </w:pPr>
      <w:bookmarkStart w:colFirst="0" w:colLast="0" w:name="_qjyqiv4q4o78" w:id="1"/>
      <w:bookmarkEnd w:id="1"/>
      <w:r w:rsidDel="00000000" w:rsidR="00000000" w:rsidRPr="00000000">
        <w:rPr>
          <w:rFonts w:ascii="Calibri" w:cs="Calibri" w:eastAsia="Calibri" w:hAnsi="Calibri"/>
          <w:sz w:val="20"/>
          <w:szCs w:val="20"/>
          <w:rtl w:val="0"/>
        </w:rPr>
        <w:t xml:space="preserve">Learning Objectives</w:t>
      </w:r>
      <w:r w:rsidDel="00000000" w:rsidR="00000000" w:rsidRPr="00000000">
        <w:rPr>
          <w:rtl w:val="0"/>
        </w:rPr>
      </w:r>
    </w:p>
    <w:p w:rsidR="00000000" w:rsidDel="00000000" w:rsidP="00000000" w:rsidRDefault="00000000" w:rsidRPr="00000000" w14:paraId="0000001D">
      <w:pPr>
        <w:ind w:left="0" w:firstLine="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After completing this course, students will be able to:</w:t>
      </w:r>
      <w:r w:rsidDel="00000000" w:rsidR="00000000" w:rsidRPr="00000000">
        <w:rPr>
          <w:rtl w:val="0"/>
        </w:rPr>
      </w:r>
    </w:p>
    <w:p w:rsidR="00000000" w:rsidDel="00000000" w:rsidP="00000000" w:rsidRDefault="00000000" w:rsidRPr="00000000" w14:paraId="0000001E">
      <w:pPr>
        <w:numPr>
          <w:ilvl w:val="0"/>
          <w:numId w:val="4"/>
        </w:numPr>
        <w:ind w:left="720" w:hanging="360"/>
        <w:rPr>
          <w:rFonts w:ascii="Calibri" w:cs="Calibri" w:eastAsia="Calibri" w:hAnsi="Calibri"/>
          <w:color w:val="000000"/>
          <w:sz w:val="20"/>
          <w:szCs w:val="20"/>
          <w:u w:val="none"/>
        </w:rPr>
      </w:pPr>
      <w:r w:rsidDel="00000000" w:rsidR="00000000" w:rsidRPr="00000000">
        <w:rPr>
          <w:rFonts w:ascii="Calibri" w:cs="Calibri" w:eastAsia="Calibri" w:hAnsi="Calibri"/>
          <w:color w:val="000000"/>
          <w:sz w:val="20"/>
          <w:szCs w:val="20"/>
          <w:rtl w:val="0"/>
        </w:rPr>
        <w:t xml:space="preserve">Perform exploratory data analysis using Python</w:t>
      </w:r>
      <w:r w:rsidDel="00000000" w:rsidR="00000000" w:rsidRPr="00000000">
        <w:rPr>
          <w:rtl w:val="0"/>
        </w:rPr>
      </w:r>
    </w:p>
    <w:p w:rsidR="00000000" w:rsidDel="00000000" w:rsidP="00000000" w:rsidRDefault="00000000" w:rsidRPr="00000000" w14:paraId="0000001F">
      <w:pPr>
        <w:numPr>
          <w:ilvl w:val="0"/>
          <w:numId w:val="4"/>
        </w:numPr>
        <w:ind w:left="720" w:hanging="360"/>
        <w:rPr>
          <w:rFonts w:ascii="Calibri" w:cs="Calibri" w:eastAsia="Calibri" w:hAnsi="Calibri"/>
          <w:color w:val="000000"/>
          <w:sz w:val="20"/>
          <w:szCs w:val="20"/>
          <w:u w:val="none"/>
        </w:rPr>
      </w:pPr>
      <w:r w:rsidDel="00000000" w:rsidR="00000000" w:rsidRPr="00000000">
        <w:rPr>
          <w:rFonts w:ascii="Calibri" w:cs="Calibri" w:eastAsia="Calibri" w:hAnsi="Calibri"/>
          <w:color w:val="000000"/>
          <w:sz w:val="20"/>
          <w:szCs w:val="20"/>
          <w:rtl w:val="0"/>
        </w:rPr>
        <w:t xml:space="preserve">Build and refine machine learning models to predict patterns from data</w:t>
      </w:r>
      <w:r w:rsidDel="00000000" w:rsidR="00000000" w:rsidRPr="00000000">
        <w:rPr>
          <w:rtl w:val="0"/>
        </w:rPr>
      </w:r>
    </w:p>
    <w:p w:rsidR="00000000" w:rsidDel="00000000" w:rsidP="00000000" w:rsidRDefault="00000000" w:rsidRPr="00000000" w14:paraId="00000020">
      <w:pPr>
        <w:numPr>
          <w:ilvl w:val="0"/>
          <w:numId w:val="4"/>
        </w:numPr>
        <w:ind w:left="720" w:hanging="360"/>
        <w:rPr>
          <w:rFonts w:ascii="Calibri" w:cs="Calibri" w:eastAsia="Calibri" w:hAnsi="Calibri"/>
          <w:color w:val="000000"/>
          <w:sz w:val="20"/>
          <w:szCs w:val="20"/>
          <w:u w:val="none"/>
        </w:rPr>
        <w:sectPr>
          <w:footerReference r:id="rId11" w:type="default"/>
          <w:footerReference r:id="rId12" w:type="first"/>
          <w:footerReference r:id="rId13" w:type="even"/>
          <w:pgSz w:h="15840" w:w="12240" w:orient="portrait"/>
          <w:pgMar w:bottom="1152" w:top="1152" w:left="1417.3228346456688" w:right="1170" w:header="864" w:footer="504"/>
          <w:pgNumType w:start="1"/>
        </w:sectPr>
      </w:pPr>
      <w:r w:rsidDel="00000000" w:rsidR="00000000" w:rsidRPr="00000000">
        <w:rPr>
          <w:rFonts w:ascii="Calibri" w:cs="Calibri" w:eastAsia="Calibri" w:hAnsi="Calibri"/>
          <w:color w:val="000000"/>
          <w:sz w:val="20"/>
          <w:szCs w:val="20"/>
          <w:rtl w:val="0"/>
        </w:rPr>
        <w:t xml:space="preserve">Communicate data-driven insight</w:t>
      </w:r>
      <w:r w:rsidDel="00000000" w:rsidR="00000000" w:rsidRPr="00000000">
        <w:rPr>
          <w:rtl w:val="0"/>
        </w:rPr>
      </w:r>
    </w:p>
    <w:p w:rsidR="00000000" w:rsidDel="00000000" w:rsidP="00000000" w:rsidRDefault="00000000" w:rsidRPr="00000000" w14:paraId="00000021">
      <w:pPr>
        <w:pStyle w:val="Heading1"/>
        <w:keepNext w:val="0"/>
        <w:keepLines w:val="0"/>
        <w:rPr>
          <w:rFonts w:ascii="Calibri" w:cs="Calibri" w:eastAsia="Calibri" w:hAnsi="Calibri"/>
          <w:sz w:val="20"/>
          <w:szCs w:val="20"/>
        </w:rPr>
      </w:pPr>
      <w:bookmarkStart w:colFirst="0" w:colLast="0" w:name="_chu0f3cpo1pp" w:id="2"/>
      <w:bookmarkEnd w:id="2"/>
      <w:r w:rsidDel="00000000" w:rsidR="00000000" w:rsidRPr="00000000">
        <w:rPr>
          <w:rFonts w:ascii="Calibri" w:cs="Calibri" w:eastAsia="Calibri" w:hAnsi="Calibri"/>
          <w:sz w:val="20"/>
          <w:szCs w:val="20"/>
          <w:rtl w:val="0"/>
        </w:rPr>
        <w:t xml:space="preserve">Prerequisite(s): </w:t>
      </w:r>
      <w:r w:rsidDel="00000000" w:rsidR="00000000" w:rsidRPr="00000000">
        <w:rPr>
          <w:rFonts w:ascii="Calibri" w:cs="Calibri" w:eastAsia="Calibri" w:hAnsi="Calibri"/>
          <w:b w:val="0"/>
          <w:sz w:val="20"/>
          <w:szCs w:val="20"/>
          <w:rtl w:val="0"/>
        </w:rPr>
        <w:t xml:space="preserve">ITP-115 and ITP 249</w:t>
      </w:r>
      <w:r w:rsidDel="00000000" w:rsidR="00000000" w:rsidRPr="00000000">
        <w:rPr>
          <w:rtl w:val="0"/>
        </w:rPr>
      </w:r>
    </w:p>
    <w:p w:rsidR="00000000" w:rsidDel="00000000" w:rsidP="00000000" w:rsidRDefault="00000000" w:rsidRPr="00000000" w14:paraId="00000022">
      <w:pPr>
        <w:pStyle w:val="Heading1"/>
        <w:keepNext w:val="0"/>
        <w:keepLines w:val="0"/>
        <w:rPr>
          <w:rFonts w:ascii="Calibri" w:cs="Calibri" w:eastAsia="Calibri" w:hAnsi="Calibri"/>
          <w:b w:val="1"/>
        </w:rPr>
      </w:pPr>
      <w:bookmarkStart w:colFirst="0" w:colLast="0" w:name="_42imobkujuwl" w:id="3"/>
      <w:bookmarkEnd w:id="3"/>
      <w:r w:rsidDel="00000000" w:rsidR="00000000" w:rsidRPr="00000000">
        <w:rPr>
          <w:rFonts w:ascii="Calibri" w:cs="Calibri" w:eastAsia="Calibri" w:hAnsi="Calibri"/>
          <w:sz w:val="20"/>
          <w:szCs w:val="20"/>
          <w:rtl w:val="0"/>
        </w:rPr>
        <w:t xml:space="preserve">Course Notes</w:t>
      </w:r>
      <w:r w:rsidDel="00000000" w:rsidR="00000000" w:rsidRPr="00000000">
        <w:rPr>
          <w:rtl w:val="0"/>
        </w:rPr>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course will make use of several tools for delivery of content and assignments, and for general communication. Blackboard (</w:t>
      </w:r>
      <w:hyperlink r:id="rId14">
        <w:r w:rsidDel="00000000" w:rsidR="00000000" w:rsidRPr="00000000">
          <w:rPr>
            <w:rFonts w:ascii="Calibri" w:cs="Calibri" w:eastAsia="Calibri" w:hAnsi="Calibri"/>
            <w:color w:val="1155cc"/>
            <w:sz w:val="20"/>
            <w:szCs w:val="20"/>
            <w:u w:val="single"/>
            <w:rtl w:val="0"/>
          </w:rPr>
          <w:t xml:space="preserve">http://blackboard.usc.edu</w:t>
        </w:r>
      </w:hyperlink>
      <w:r w:rsidDel="00000000" w:rsidR="00000000" w:rsidRPr="00000000">
        <w:rPr>
          <w:rFonts w:ascii="Calibri" w:cs="Calibri" w:eastAsia="Calibri" w:hAnsi="Calibri"/>
          <w:sz w:val="20"/>
          <w:szCs w:val="20"/>
          <w:rtl w:val="0"/>
        </w:rPr>
        <w:t xml:space="preserve">) will serve as the entry-point to all of this. Lecture slides and any supplemental course content will be posted to Blackboard for use by all students. All assignments will be posted to Blackboard and will be submitted through Blackboard. General assignment help and communication will be done through Piazza, an invite to which will be sent at the beginning of the semester, and a link to which will be posted in Blackboard. Please familiarize yourself with Blackboard before the course begins.</w:t>
      </w:r>
    </w:p>
    <w:p w:rsidR="00000000" w:rsidDel="00000000" w:rsidP="00000000" w:rsidRDefault="00000000" w:rsidRPr="00000000" w14:paraId="00000024">
      <w:pPr>
        <w:pStyle w:val="Heading1"/>
        <w:keepNext w:val="0"/>
        <w:keepLines w:val="0"/>
        <w:rPr>
          <w:rFonts w:ascii="Calibri" w:cs="Calibri" w:eastAsia="Calibri" w:hAnsi="Calibri"/>
          <w:sz w:val="20"/>
          <w:szCs w:val="20"/>
        </w:rPr>
      </w:pPr>
      <w:bookmarkStart w:colFirst="0" w:colLast="0" w:name="_64jjrp99bkqv" w:id="4"/>
      <w:bookmarkEnd w:id="4"/>
      <w:r w:rsidDel="00000000" w:rsidR="00000000" w:rsidRPr="00000000">
        <w:rPr>
          <w:rFonts w:ascii="Calibri" w:cs="Calibri" w:eastAsia="Calibri" w:hAnsi="Calibri"/>
          <w:sz w:val="20"/>
          <w:szCs w:val="20"/>
          <w:rtl w:val="0"/>
        </w:rPr>
        <w:t xml:space="preserve">Adding the course after the first week</w:t>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 university policy, students are allowed to add the course until the end of week three. Any students wishing to add the course should plan on attending the course from the beginning of the semester. If the student needs to add the course after week 1, they will need to apply for D-Clearance. Upon getting D Clearance, students will need to reach out to advising to add the class, and should email the instructor immediately to make sure there is a plan for completion of work and learning missed materials. Any missed work is required to be completed and submitted according to the schedule provided by the instructor.</w:t>
      </w:r>
    </w:p>
    <w:p w:rsidR="00000000" w:rsidDel="00000000" w:rsidP="00000000" w:rsidRDefault="00000000" w:rsidRPr="00000000" w14:paraId="00000026">
      <w:pPr>
        <w:pStyle w:val="Heading1"/>
        <w:keepNext w:val="0"/>
        <w:keepLines w:val="0"/>
        <w:rPr>
          <w:rFonts w:ascii="Calibri" w:cs="Calibri" w:eastAsia="Calibri" w:hAnsi="Calibri"/>
          <w:sz w:val="20"/>
          <w:szCs w:val="20"/>
        </w:rPr>
      </w:pPr>
      <w:bookmarkStart w:colFirst="0" w:colLast="0" w:name="_8q3qy45tn025" w:id="5"/>
      <w:bookmarkEnd w:id="5"/>
      <w:r w:rsidDel="00000000" w:rsidR="00000000" w:rsidRPr="00000000">
        <w:rPr>
          <w:rFonts w:ascii="Calibri" w:cs="Calibri" w:eastAsia="Calibri" w:hAnsi="Calibri"/>
          <w:sz w:val="20"/>
          <w:szCs w:val="20"/>
          <w:rtl w:val="0"/>
        </w:rPr>
        <w:t xml:space="preserve">Technological Proficiency and Hardware/Software Required</w:t>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need a computer (laptop or desktop) and access to the internet. If you do not have access to a computer, please contact your instructor.</w:t>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9">
      <w:pPr>
        <w:rPr>
          <w:rFonts w:ascii="Calibri" w:cs="Calibri" w:eastAsia="Calibri" w:hAnsi="Calibri"/>
          <w:b w:val="1"/>
          <w:color w:val="000000"/>
          <w:sz w:val="20"/>
          <w:szCs w:val="20"/>
        </w:rPr>
      </w:pPr>
      <w:r w:rsidDel="00000000" w:rsidR="00000000" w:rsidRPr="00000000">
        <w:rPr>
          <w:rFonts w:ascii="Calibri" w:cs="Calibri" w:eastAsia="Calibri" w:hAnsi="Calibri"/>
          <w:sz w:val="20"/>
          <w:szCs w:val="20"/>
          <w:rtl w:val="0"/>
        </w:rPr>
        <w:t xml:space="preserve">Students should have basic technical knowledge of their computer, including the ability to install software, download course material, and properly submit their assignments online. All software needed for the course is available for free.</w:t>
      </w:r>
      <w:r w:rsidDel="00000000" w:rsidR="00000000" w:rsidRPr="00000000">
        <w:rPr>
          <w:rtl w:val="0"/>
        </w:rPr>
      </w:r>
    </w:p>
    <w:p w:rsidR="00000000" w:rsidDel="00000000" w:rsidP="00000000" w:rsidRDefault="00000000" w:rsidRPr="00000000" w14:paraId="0000002A">
      <w:pPr>
        <w:pStyle w:val="Heading1"/>
        <w:keepNext w:val="0"/>
        <w:keepLines w:val="0"/>
        <w:rPr>
          <w:rFonts w:ascii="Calibri" w:cs="Calibri" w:eastAsia="Calibri" w:hAnsi="Calibri"/>
          <w:sz w:val="20"/>
          <w:szCs w:val="20"/>
        </w:rPr>
      </w:pPr>
      <w:bookmarkStart w:colFirst="0" w:colLast="0" w:name="_8kulp2mb009u" w:id="6"/>
      <w:bookmarkEnd w:id="6"/>
      <w:r w:rsidDel="00000000" w:rsidR="00000000" w:rsidRPr="00000000">
        <w:rPr>
          <w:rFonts w:ascii="Calibri" w:cs="Calibri" w:eastAsia="Calibri" w:hAnsi="Calibri"/>
          <w:sz w:val="20"/>
          <w:szCs w:val="20"/>
          <w:rtl w:val="0"/>
        </w:rPr>
        <w:t xml:space="preserve">Required Readings and Supplementary Materials</w:t>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Required materials: None</w:t>
      </w:r>
    </w:p>
    <w:p w:rsidR="00000000" w:rsidDel="00000000" w:rsidP="00000000" w:rsidRDefault="00000000" w:rsidRPr="00000000" w14:paraId="0000002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Supplementary Materials:</w:t>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138609</wp:posOffset>
            </wp:positionV>
            <wp:extent cx="847774" cy="1068427"/>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847774" cy="1068427"/>
                    </a:xfrm>
                    <a:prstGeom prst="rect"/>
                    <a:ln/>
                  </pic:spPr>
                </pic:pic>
              </a:graphicData>
            </a:graphic>
          </wp:anchor>
        </w:drawing>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Wei-Meng Lee. </w:t>
      </w:r>
      <w:r w:rsidDel="00000000" w:rsidR="00000000" w:rsidRPr="00000000">
        <w:rPr>
          <w:rFonts w:ascii="Calibri" w:cs="Calibri" w:eastAsia="Calibri" w:hAnsi="Calibri"/>
          <w:i w:val="1"/>
          <w:color w:val="000000"/>
          <w:sz w:val="20"/>
          <w:szCs w:val="20"/>
          <w:rtl w:val="0"/>
        </w:rPr>
        <w:t xml:space="preserve">Python Machine Learning</w:t>
      </w:r>
      <w:r w:rsidDel="00000000" w:rsidR="00000000" w:rsidRPr="00000000">
        <w:rPr>
          <w:rFonts w:ascii="Calibri" w:cs="Calibri" w:eastAsia="Calibri" w:hAnsi="Calibri"/>
          <w:color w:val="000000"/>
          <w:sz w:val="20"/>
          <w:szCs w:val="20"/>
          <w:rtl w:val="0"/>
        </w:rPr>
        <w:t xml:space="preserve">. Wiley, 2019.</w:t>
      </w:r>
      <w:r w:rsidDel="00000000" w:rsidR="00000000" w:rsidRPr="00000000">
        <w:rPr>
          <w:rtl w:val="0"/>
        </w:rPr>
      </w:r>
    </w:p>
    <w:p w:rsidR="00000000" w:rsidDel="00000000" w:rsidP="00000000" w:rsidRDefault="00000000" w:rsidRPr="00000000" w14:paraId="00000031">
      <w:pPr>
        <w:rPr>
          <w:rFonts w:ascii="Calibri" w:cs="Calibri" w:eastAsia="Calibri" w:hAnsi="Calibri"/>
          <w:sz w:val="20"/>
          <w:szCs w:val="20"/>
        </w:rPr>
      </w:pPr>
      <w:hyperlink r:id="rId16">
        <w:r w:rsidDel="00000000" w:rsidR="00000000" w:rsidRPr="00000000">
          <w:rPr>
            <w:rFonts w:ascii="Calibri" w:cs="Calibri" w:eastAsia="Calibri" w:hAnsi="Calibri"/>
            <w:color w:val="1155cc"/>
            <w:sz w:val="20"/>
            <w:szCs w:val="20"/>
            <w:u w:val="single"/>
            <w:rtl w:val="0"/>
          </w:rPr>
          <w:t xml:space="preserve">https://learning.oreilly.com/library/view/python-machine-learning/9781119545637/</w:t>
        </w:r>
      </w:hyperlink>
      <w:r w:rsidDel="00000000" w:rsidR="00000000" w:rsidRPr="00000000">
        <w:rPr>
          <w:rtl w:val="0"/>
        </w:rPr>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Additional reference material will be provided as needed.</w:t>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9">
      <w:pPr>
        <w:pStyle w:val="Heading1"/>
        <w:keepNext w:val="0"/>
        <w:keepLines w:val="0"/>
        <w:rPr>
          <w:rFonts w:ascii="Calibri" w:cs="Calibri" w:eastAsia="Calibri" w:hAnsi="Calibri"/>
          <w:sz w:val="20"/>
          <w:szCs w:val="20"/>
        </w:rPr>
      </w:pPr>
      <w:bookmarkStart w:colFirst="0" w:colLast="0" w:name="_yt4hhgpm3kc1" w:id="7"/>
      <w:bookmarkEnd w:id="7"/>
      <w:r w:rsidDel="00000000" w:rsidR="00000000" w:rsidRPr="00000000">
        <w:rPr>
          <w:rFonts w:ascii="Calibri" w:cs="Calibri" w:eastAsia="Calibri" w:hAnsi="Calibri"/>
          <w:sz w:val="20"/>
          <w:szCs w:val="20"/>
          <w:rtl w:val="0"/>
        </w:rPr>
        <w:t xml:space="preserve">Course Grading Breakdown</w:t>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tbl>
      <w:tblPr>
        <w:tblStyle w:val="Table1"/>
        <w:tblW w:w="49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5"/>
        <w:gridCol w:w="2235"/>
        <w:tblGridChange w:id="0">
          <w:tblGrid>
            <w:gridCol w:w="2715"/>
            <w:gridCol w:w="2235"/>
          </w:tblGrid>
        </w:tblGridChange>
      </w:tblGrid>
      <w:tr>
        <w:tc>
          <w:tcPr/>
          <w:p w:rsidR="00000000" w:rsidDel="00000000" w:rsidP="00000000" w:rsidRDefault="00000000" w:rsidRPr="00000000" w14:paraId="0000003B">
            <w:pPr>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p w:rsidR="00000000" w:rsidDel="00000000" w:rsidP="00000000" w:rsidRDefault="00000000" w:rsidRPr="00000000" w14:paraId="0000003C">
            <w:pPr>
              <w:jc w:val="center"/>
              <w:rPr>
                <w:rFonts w:ascii="Calibri" w:cs="Calibri" w:eastAsia="Calibri" w:hAnsi="Calibri"/>
                <w:b w:val="1"/>
              </w:rPr>
            </w:pPr>
            <w:r w:rsidDel="00000000" w:rsidR="00000000" w:rsidRPr="00000000">
              <w:rPr>
                <w:rFonts w:ascii="Calibri" w:cs="Calibri" w:eastAsia="Calibri" w:hAnsi="Calibri"/>
                <w:b w:val="1"/>
                <w:rtl w:val="0"/>
              </w:rPr>
              <w:t xml:space="preserve">% of Grade</w:t>
            </w:r>
          </w:p>
        </w:tc>
      </w:tr>
      <w:tr>
        <w:tc>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Assignments</w:t>
            </w:r>
          </w:p>
        </w:tc>
        <w:tc>
          <w:tcPr/>
          <w:p w:rsidR="00000000" w:rsidDel="00000000" w:rsidP="00000000" w:rsidRDefault="00000000" w:rsidRPr="00000000" w14:paraId="0000003E">
            <w:pPr>
              <w:jc w:val="right"/>
              <w:rPr>
                <w:rFonts w:ascii="Calibri" w:cs="Calibri" w:eastAsia="Calibri" w:hAnsi="Calibri"/>
              </w:rPr>
            </w:pPr>
            <w:r w:rsidDel="00000000" w:rsidR="00000000" w:rsidRPr="00000000">
              <w:rPr>
                <w:rFonts w:ascii="Calibri" w:cs="Calibri" w:eastAsia="Calibri" w:hAnsi="Calibri"/>
                <w:rtl w:val="0"/>
              </w:rPr>
              <w:t xml:space="preserve">40</w:t>
            </w:r>
          </w:p>
        </w:tc>
      </w:tr>
      <w:tr>
        <w:tc>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Final Project</w:t>
            </w:r>
          </w:p>
        </w:tc>
        <w:tc>
          <w:tcPr/>
          <w:p w:rsidR="00000000" w:rsidDel="00000000" w:rsidP="00000000" w:rsidRDefault="00000000" w:rsidRPr="00000000" w14:paraId="00000040">
            <w:pPr>
              <w:jc w:val="right"/>
              <w:rPr>
                <w:rFonts w:ascii="Calibri" w:cs="Calibri" w:eastAsia="Calibri" w:hAnsi="Calibri"/>
              </w:rPr>
            </w:pPr>
            <w:r w:rsidDel="00000000" w:rsidR="00000000" w:rsidRPr="00000000">
              <w:rPr>
                <w:rFonts w:ascii="Calibri" w:cs="Calibri" w:eastAsia="Calibri" w:hAnsi="Calibri"/>
                <w:rtl w:val="0"/>
              </w:rPr>
              <w:t xml:space="preserve">10</w:t>
            </w:r>
          </w:p>
        </w:tc>
      </w:tr>
      <w:tr>
        <w:tc>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Exam I</w:t>
            </w:r>
          </w:p>
        </w:tc>
        <w:tc>
          <w:tcPr/>
          <w:p w:rsidR="00000000" w:rsidDel="00000000" w:rsidP="00000000" w:rsidRDefault="00000000" w:rsidRPr="00000000" w14:paraId="00000042">
            <w:pPr>
              <w:jc w:val="right"/>
              <w:rPr>
                <w:rFonts w:ascii="Calibri" w:cs="Calibri" w:eastAsia="Calibri" w:hAnsi="Calibri"/>
              </w:rPr>
            </w:pPr>
            <w:r w:rsidDel="00000000" w:rsidR="00000000" w:rsidRPr="00000000">
              <w:rPr>
                <w:rFonts w:ascii="Calibri" w:cs="Calibri" w:eastAsia="Calibri" w:hAnsi="Calibri"/>
                <w:rtl w:val="0"/>
              </w:rPr>
              <w:t xml:space="preserve">25</w:t>
            </w:r>
          </w:p>
        </w:tc>
      </w:tr>
      <w:tr>
        <w:tc>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Exam II</w:t>
            </w:r>
          </w:p>
        </w:tc>
        <w:tc>
          <w:tcPr/>
          <w:p w:rsidR="00000000" w:rsidDel="00000000" w:rsidP="00000000" w:rsidRDefault="00000000" w:rsidRPr="00000000" w14:paraId="00000044">
            <w:pPr>
              <w:jc w:val="right"/>
              <w:rPr>
                <w:rFonts w:ascii="Calibri" w:cs="Calibri" w:eastAsia="Calibri" w:hAnsi="Calibri"/>
              </w:rPr>
            </w:pPr>
            <w:r w:rsidDel="00000000" w:rsidR="00000000" w:rsidRPr="00000000">
              <w:rPr>
                <w:rFonts w:ascii="Calibri" w:cs="Calibri" w:eastAsia="Calibri" w:hAnsi="Calibri"/>
                <w:rtl w:val="0"/>
              </w:rPr>
              <w:t xml:space="preserve">25</w:t>
            </w:r>
          </w:p>
        </w:tc>
      </w:tr>
      <w:tr>
        <w:tc>
          <w:tcPr>
            <w:vAlign w:val="bottom"/>
          </w:tcPr>
          <w:p w:rsidR="00000000" w:rsidDel="00000000" w:rsidP="00000000" w:rsidRDefault="00000000" w:rsidRPr="00000000" w14:paraId="00000045">
            <w:pP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vAlign w:val="bottom"/>
          </w:tcPr>
          <w:p w:rsidR="00000000" w:rsidDel="00000000" w:rsidP="00000000" w:rsidRDefault="00000000" w:rsidRPr="00000000" w14:paraId="00000046">
            <w:pPr>
              <w:jc w:val="right"/>
              <w:rPr>
                <w:rFonts w:ascii="Calibri" w:cs="Calibri" w:eastAsia="Calibri" w:hAnsi="Calibri"/>
                <w:b w:val="1"/>
              </w:rPr>
            </w:pPr>
            <w:r w:rsidDel="00000000" w:rsidR="00000000" w:rsidRPr="00000000">
              <w:rPr>
                <w:rFonts w:ascii="Calibri" w:cs="Calibri" w:eastAsia="Calibri" w:hAnsi="Calibri"/>
                <w:b w:val="1"/>
                <w:rtl w:val="0"/>
              </w:rPr>
              <w:t xml:space="preserve">100</w:t>
            </w:r>
          </w:p>
        </w:tc>
      </w:tr>
    </w:tbl>
    <w:p w:rsidR="00000000" w:rsidDel="00000000" w:rsidP="00000000" w:rsidRDefault="00000000" w:rsidRPr="00000000" w14:paraId="00000047">
      <w:pPr>
        <w:rPr>
          <w:rFonts w:ascii="Calibri" w:cs="Calibri" w:eastAsia="Calibri" w:hAnsi="Calibri"/>
          <w:sz w:val="20"/>
          <w:szCs w:val="20"/>
        </w:rPr>
      </w:pPr>
      <w:bookmarkStart w:colFirst="0" w:colLast="0" w:name="_30j0zll" w:id="8"/>
      <w:bookmarkEnd w:id="8"/>
      <w:r w:rsidDel="00000000" w:rsidR="00000000" w:rsidRPr="00000000">
        <w:rPr>
          <w:rtl w:val="0"/>
        </w:rPr>
      </w:r>
    </w:p>
    <w:p w:rsidR="00000000" w:rsidDel="00000000" w:rsidP="00000000" w:rsidRDefault="00000000" w:rsidRPr="00000000" w14:paraId="00000048">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49">
      <w:pPr>
        <w:pStyle w:val="Heading1"/>
        <w:keepNext w:val="0"/>
        <w:keepLines w:val="0"/>
        <w:rPr>
          <w:rFonts w:ascii="Calibri" w:cs="Calibri" w:eastAsia="Calibri" w:hAnsi="Calibri"/>
          <w:b w:val="1"/>
        </w:rPr>
      </w:pPr>
      <w:bookmarkStart w:colFirst="0" w:colLast="0" w:name="_7ag5tkxl5atv" w:id="9"/>
      <w:bookmarkEnd w:id="9"/>
      <w:r w:rsidDel="00000000" w:rsidR="00000000" w:rsidRPr="00000000">
        <w:rPr>
          <w:rFonts w:ascii="Calibri" w:cs="Calibri" w:eastAsia="Calibri" w:hAnsi="Calibri"/>
          <w:sz w:val="20"/>
          <w:szCs w:val="20"/>
          <w:rtl w:val="0"/>
        </w:rPr>
        <w:t xml:space="preserve">Assignments</w:t>
      </w:r>
      <w:r w:rsidDel="00000000" w:rsidR="00000000" w:rsidRPr="00000000">
        <w:rPr>
          <w:rtl w:val="0"/>
        </w:rPr>
      </w:r>
    </w:p>
    <w:p w:rsidR="00000000" w:rsidDel="00000000" w:rsidP="00000000" w:rsidRDefault="00000000" w:rsidRPr="00000000" w14:paraId="0000004A">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one type of assignments in this course:</w:t>
      </w:r>
    </w:p>
    <w:p w:rsidR="00000000" w:rsidDel="00000000" w:rsidP="00000000" w:rsidRDefault="00000000" w:rsidRPr="00000000" w14:paraId="0000004C">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Homework</w:t>
      </w:r>
      <w:r w:rsidDel="00000000" w:rsidR="00000000" w:rsidRPr="00000000">
        <w:rPr>
          <w:rFonts w:ascii="Calibri" w:cs="Calibri" w:eastAsia="Calibri" w:hAnsi="Calibri"/>
          <w:sz w:val="20"/>
          <w:szCs w:val="20"/>
          <w:rtl w:val="0"/>
        </w:rPr>
        <w:t xml:space="preserve">: week-long assignments which pertain to the material from the current week as well as to previous weeks. Typically, these are due one week after being assigned.</w:t>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Generally, each week there will be one Homework assigned; it will relate to the topic covered that particular week. </w:t>
      </w:r>
      <w:r w:rsidDel="00000000" w:rsidR="00000000" w:rsidRPr="00000000">
        <w:rPr>
          <w:rFonts w:ascii="Calibri" w:cs="Calibri" w:eastAsia="Calibri" w:hAnsi="Calibri"/>
          <w:b w:val="1"/>
          <w:sz w:val="20"/>
          <w:szCs w:val="20"/>
          <w:rtl w:val="0"/>
        </w:rPr>
        <w:t xml:space="preserve">Students are expected to complete these assignments individually</w:t>
      </w:r>
      <w:r w:rsidDel="00000000" w:rsidR="00000000" w:rsidRPr="00000000">
        <w:rPr>
          <w:rFonts w:ascii="Calibri" w:cs="Calibri" w:eastAsia="Calibri" w:hAnsi="Calibri"/>
          <w:sz w:val="20"/>
          <w:szCs w:val="20"/>
          <w:rtl w:val="0"/>
        </w:rPr>
        <w:t xml:space="preserve">. Each assignment will include instructions, a due date, and a link for electronic submission. Assignments must be submitted using this link; they will not be accepted through any other method.</w:t>
      </w:r>
    </w:p>
    <w:p w:rsidR="00000000" w:rsidDel="00000000" w:rsidP="00000000" w:rsidRDefault="00000000" w:rsidRPr="00000000" w14:paraId="0000004F">
      <w:pPr>
        <w:pStyle w:val="Heading1"/>
        <w:keepNext w:val="0"/>
        <w:keepLines w:val="0"/>
        <w:rPr>
          <w:rFonts w:ascii="Calibri" w:cs="Calibri" w:eastAsia="Calibri" w:hAnsi="Calibri"/>
          <w:sz w:val="20"/>
          <w:szCs w:val="20"/>
        </w:rPr>
      </w:pPr>
      <w:bookmarkStart w:colFirst="0" w:colLast="0" w:name="_4zqt01iaq5gv" w:id="10"/>
      <w:bookmarkEnd w:id="10"/>
      <w:r w:rsidDel="00000000" w:rsidR="00000000" w:rsidRPr="00000000">
        <w:rPr>
          <w:rFonts w:ascii="Calibri" w:cs="Calibri" w:eastAsia="Calibri" w:hAnsi="Calibri"/>
          <w:sz w:val="20"/>
          <w:szCs w:val="20"/>
          <w:rtl w:val="0"/>
        </w:rPr>
        <w:t xml:space="preserve">Assignment Submission Policy</w:t>
      </w:r>
    </w:p>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assignments must be submitted through Blackboard; a link will be provided for each. They will not be accepted through any other method.</w:t>
      </w:r>
    </w:p>
    <w:p w:rsidR="00000000" w:rsidDel="00000000" w:rsidP="00000000" w:rsidRDefault="00000000" w:rsidRPr="00000000" w14:paraId="00000051">
      <w:pPr>
        <w:pStyle w:val="Heading1"/>
        <w:keepNext w:val="0"/>
        <w:keepLines w:val="0"/>
        <w:rPr>
          <w:rFonts w:ascii="Calibri" w:cs="Calibri" w:eastAsia="Calibri" w:hAnsi="Calibri"/>
          <w:sz w:val="20"/>
          <w:szCs w:val="20"/>
        </w:rPr>
      </w:pPr>
      <w:bookmarkStart w:colFirst="0" w:colLast="0" w:name="_w39hycw6c0r" w:id="11"/>
      <w:bookmarkEnd w:id="11"/>
      <w:r w:rsidDel="00000000" w:rsidR="00000000" w:rsidRPr="00000000">
        <w:rPr>
          <w:rFonts w:ascii="Calibri" w:cs="Calibri" w:eastAsia="Calibri" w:hAnsi="Calibri"/>
          <w:sz w:val="20"/>
          <w:szCs w:val="20"/>
          <w:rtl w:val="0"/>
        </w:rPr>
        <w:t xml:space="preserve">Late Assignment Policy</w:t>
      </w:r>
    </w:p>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the student’s responsibility to submit assignments on or before the due date. Assignments may be submitted within two days with a late penalty. Homeworks  turned in one day (24 hours) late will have 25% of the total points deducted from the graded score. Homeworks turned in over one day and up to two days (&gt;24 hours and &lt;= 48hours) late will have 50% of the total points deducted from the graded score. After two days, submissions will not be accepted, and the score for the assignment will be a 0. No credit is given for late Labs.</w:t>
      </w:r>
    </w:p>
    <w:p w:rsidR="00000000" w:rsidDel="00000000" w:rsidP="00000000" w:rsidRDefault="00000000" w:rsidRPr="00000000" w14:paraId="00000053">
      <w:pPr>
        <w:pStyle w:val="Heading1"/>
        <w:keepNext w:val="0"/>
        <w:keepLines w:val="0"/>
        <w:rPr>
          <w:rFonts w:ascii="Calibri" w:cs="Calibri" w:eastAsia="Calibri" w:hAnsi="Calibri"/>
          <w:sz w:val="20"/>
          <w:szCs w:val="20"/>
        </w:rPr>
      </w:pPr>
      <w:bookmarkStart w:colFirst="0" w:colLast="0" w:name="_qwvrdbhv7ak0" w:id="12"/>
      <w:bookmarkEnd w:id="12"/>
      <w:r w:rsidDel="00000000" w:rsidR="00000000" w:rsidRPr="00000000">
        <w:rPr>
          <w:rFonts w:ascii="Calibri" w:cs="Calibri" w:eastAsia="Calibri" w:hAnsi="Calibri"/>
          <w:sz w:val="20"/>
          <w:szCs w:val="20"/>
          <w:rtl w:val="0"/>
        </w:rPr>
        <w:t xml:space="preserve">Regrade requests</w:t>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have one week to contest a grade once it has been posted on Blackboard. After this one week, the grade will not be changed. To contest a grade, create a private post on Piazza and select the grades folder. In the post, include your name, the assignment name, and your reasons. Tag your instructor and your grader. This will allow the grader and instructor to view your submission and make a decision.</w:t>
      </w:r>
    </w:p>
    <w:p w:rsidR="00000000" w:rsidDel="00000000" w:rsidP="00000000" w:rsidRDefault="00000000" w:rsidRPr="00000000" w14:paraId="00000055">
      <w:pPr>
        <w:pStyle w:val="Heading1"/>
        <w:keepNext w:val="0"/>
        <w:keepLines w:val="0"/>
        <w:rPr>
          <w:rFonts w:ascii="Calibri" w:cs="Calibri" w:eastAsia="Calibri" w:hAnsi="Calibri"/>
          <w:sz w:val="20"/>
          <w:szCs w:val="20"/>
        </w:rPr>
      </w:pPr>
      <w:bookmarkStart w:colFirst="0" w:colLast="0" w:name="_fr4mefukh8e" w:id="13"/>
      <w:bookmarkEnd w:id="13"/>
      <w:r w:rsidDel="00000000" w:rsidR="00000000" w:rsidRPr="00000000">
        <w:rPr>
          <w:rFonts w:ascii="Calibri" w:cs="Calibri" w:eastAsia="Calibri" w:hAnsi="Calibri"/>
          <w:sz w:val="20"/>
          <w:szCs w:val="20"/>
          <w:rtl w:val="0"/>
        </w:rPr>
        <w:t xml:space="preserve">Tests</w:t>
      </w:r>
    </w:p>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make-up tests (except for documented medical or family emergencies) will be offered. If you will not be able to attend a test due to an athletic game or other valid reason, then you must coordinate with the instructor before the test is given. You may arrange to take the test before you leave with an approved university personnel during the time you are gone, or within the week the test is given. If you do not take a test, then you will receive a 0 for the test. If you need accommodations authorized by DSP (Disability Services and Programs), notify the instructor at least two weeks before the test. This will allow time for arrangements to be made.</w:t>
      </w:r>
    </w:p>
    <w:p w:rsidR="00000000" w:rsidDel="00000000" w:rsidP="00000000" w:rsidRDefault="00000000" w:rsidRPr="00000000" w14:paraId="00000057">
      <w:pPr>
        <w:pStyle w:val="Heading1"/>
        <w:keepNext w:val="0"/>
        <w:keepLines w:val="0"/>
        <w:rPr>
          <w:rFonts w:ascii="Calibri" w:cs="Calibri" w:eastAsia="Calibri" w:hAnsi="Calibri"/>
          <w:sz w:val="20"/>
          <w:szCs w:val="20"/>
        </w:rPr>
      </w:pPr>
      <w:bookmarkStart w:colFirst="0" w:colLast="0" w:name="_5zr9cv6hed35" w:id="14"/>
      <w:bookmarkEnd w:id="14"/>
      <w:r w:rsidDel="00000000" w:rsidR="00000000" w:rsidRPr="00000000">
        <w:rPr>
          <w:rFonts w:ascii="Calibri" w:cs="Calibri" w:eastAsia="Calibri" w:hAnsi="Calibri"/>
          <w:sz w:val="20"/>
          <w:szCs w:val="20"/>
          <w:rtl w:val="0"/>
        </w:rPr>
        <w:t xml:space="preserve">Final Project</w:t>
      </w:r>
    </w:p>
    <w:p w:rsidR="00000000" w:rsidDel="00000000" w:rsidP="00000000" w:rsidRDefault="00000000" w:rsidRPr="00000000" w14:paraId="00000058">
      <w:pPr>
        <w:pStyle w:val="Heading1"/>
        <w:keepNext w:val="0"/>
        <w:keepLines w:val="0"/>
        <w:rPr>
          <w:rFonts w:ascii="Calibri" w:cs="Calibri" w:eastAsia="Calibri" w:hAnsi="Calibri"/>
          <w:sz w:val="20"/>
          <w:szCs w:val="20"/>
        </w:rPr>
      </w:pPr>
      <w:bookmarkStart w:colFirst="0" w:colLast="0" w:name="_h75t31j0cgkl" w:id="15"/>
      <w:bookmarkEnd w:id="15"/>
      <w:r w:rsidDel="00000000" w:rsidR="00000000" w:rsidRPr="00000000">
        <w:rPr>
          <w:rFonts w:ascii="Calibri" w:cs="Calibri" w:eastAsia="Calibri" w:hAnsi="Calibri"/>
          <w:sz w:val="20"/>
          <w:szCs w:val="20"/>
          <w:rtl w:val="0"/>
        </w:rPr>
        <w:t xml:space="preserve">Description</w:t>
      </w:r>
    </w:p>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will be a final project in this course which aims to solve a real-world problem by applying Pythonic techniques. Each student will conceive of, design, build, test, and verify a solution for the given problem.</w:t>
      </w:r>
    </w:p>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implementation of the final project itself will be a web app which incorporates two or more of the various computational domains covered during the semester. The concept of the app is up to the student; the project proposal must be approved by the instructor. The proposal should include a generalized description of the solution app, the target audience, and a description of which computational domains it will incorporate.</w:t>
      </w:r>
    </w:p>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final project will be graded on how it fulfills the requirements and the quality and completion of the app. </w:t>
      </w:r>
      <w:r w:rsidDel="00000000" w:rsidR="00000000" w:rsidRPr="00000000">
        <w:rPr>
          <w:rFonts w:ascii="Calibri" w:cs="Calibri" w:eastAsia="Calibri" w:hAnsi="Calibri"/>
          <w:b w:val="1"/>
          <w:sz w:val="20"/>
          <w:szCs w:val="20"/>
          <w:rtl w:val="0"/>
        </w:rPr>
        <w:t xml:space="preserve">The Final Project must represent the student’s sole effort.</w:t>
      </w:r>
      <w:r w:rsidDel="00000000" w:rsidR="00000000" w:rsidRPr="00000000">
        <w:rPr>
          <w:rtl w:val="0"/>
        </w:rPr>
      </w:r>
    </w:p>
    <w:p w:rsidR="00000000" w:rsidDel="00000000" w:rsidP="00000000" w:rsidRDefault="00000000" w:rsidRPr="00000000" w14:paraId="0000005E">
      <w:pPr>
        <w:pStyle w:val="Heading1"/>
        <w:keepNext w:val="0"/>
        <w:keepLines w:val="0"/>
        <w:rPr>
          <w:rFonts w:ascii="Calibri" w:cs="Calibri" w:eastAsia="Calibri" w:hAnsi="Calibri"/>
          <w:sz w:val="20"/>
          <w:szCs w:val="20"/>
        </w:rPr>
      </w:pPr>
      <w:bookmarkStart w:colFirst="0" w:colLast="0" w:name="_pcc91ur9bi" w:id="16"/>
      <w:bookmarkEnd w:id="16"/>
      <w:r w:rsidDel="00000000" w:rsidR="00000000" w:rsidRPr="00000000">
        <w:rPr>
          <w:rFonts w:ascii="Calibri" w:cs="Calibri" w:eastAsia="Calibri" w:hAnsi="Calibri"/>
          <w:sz w:val="20"/>
          <w:szCs w:val="20"/>
          <w:rtl w:val="0"/>
        </w:rPr>
        <w:t xml:space="preserve">Schedule</w:t>
      </w:r>
    </w:p>
    <w:tbl>
      <w:tblPr>
        <w:tblStyle w:val="Table2"/>
        <w:tblW w:w="5550.0" w:type="dxa"/>
        <w:jc w:val="left"/>
        <w:tblInd w:w="12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60"/>
        <w:gridCol w:w="3090"/>
        <w:tblGridChange w:id="0">
          <w:tblGrid>
            <w:gridCol w:w="2460"/>
            <w:gridCol w:w="3090"/>
          </w:tblGrid>
        </w:tblGridChange>
      </w:tblGrid>
      <w:tr>
        <w:trPr>
          <w:trHeight w:val="285" w:hRule="atLeast"/>
        </w:trPr>
        <w:tc>
          <w:tcPr>
            <w:tcBorders>
              <w:top w:color="d0cece" w:space="0" w:sz="8" w:val="single"/>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5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top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0">
            <w:pPr>
              <w:ind w:left="141.7322834645671"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Event</w:t>
            </w:r>
          </w:p>
        </w:tc>
      </w:tr>
      <w:tr>
        <w:trPr>
          <w:trHeight w:val="285" w:hRule="atLeast"/>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2">
            <w:pPr>
              <w:ind w:left="141.7322834645671"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assigned</w:t>
            </w:r>
          </w:p>
        </w:tc>
      </w:tr>
      <w:tr>
        <w:trPr>
          <w:trHeight w:val="285" w:hRule="atLeast"/>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4">
            <w:pPr>
              <w:ind w:left="141.7322834645671"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Due: Proposal</w:t>
            </w:r>
          </w:p>
        </w:tc>
      </w:tr>
      <w:tr>
        <w:trPr>
          <w:trHeight w:val="285" w:hRule="atLeast"/>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through 16</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6">
            <w:pPr>
              <w:ind w:left="141.7322834645671"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on Final Projects</w:t>
            </w:r>
          </w:p>
        </w:tc>
      </w:tr>
      <w:tr>
        <w:trPr>
          <w:trHeight w:val="285" w:hRule="atLeast"/>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 (Final exam period)</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8">
            <w:pPr>
              <w:ind w:left="141.7322834645671"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Due: Final Project</w:t>
            </w:r>
          </w:p>
        </w:tc>
      </w:tr>
    </w:tbl>
    <w:p w:rsidR="00000000" w:rsidDel="00000000" w:rsidP="00000000" w:rsidRDefault="00000000" w:rsidRPr="00000000" w14:paraId="00000069">
      <w:pPr>
        <w:pStyle w:val="Heading1"/>
        <w:keepNext w:val="0"/>
        <w:keepLines w:val="0"/>
        <w:rPr>
          <w:rFonts w:ascii="Calibri" w:cs="Calibri" w:eastAsia="Calibri" w:hAnsi="Calibri"/>
          <w:sz w:val="20"/>
          <w:szCs w:val="20"/>
        </w:rPr>
      </w:pPr>
      <w:bookmarkStart w:colFirst="0" w:colLast="0" w:name="_y89ynat6h2o7" w:id="17"/>
      <w:bookmarkEnd w:id="17"/>
      <w:r w:rsidDel="00000000" w:rsidR="00000000" w:rsidRPr="00000000">
        <w:rPr>
          <w:rFonts w:ascii="Calibri" w:cs="Calibri" w:eastAsia="Calibri" w:hAnsi="Calibri"/>
          <w:sz w:val="20"/>
          <w:szCs w:val="20"/>
          <w:rtl w:val="0"/>
        </w:rPr>
        <w:t xml:space="preserve">Final Project Grading Breakdown</w:t>
      </w:r>
    </w:p>
    <w:tbl>
      <w:tblPr>
        <w:tblStyle w:val="Table3"/>
        <w:tblW w:w="5565.0" w:type="dxa"/>
        <w:jc w:val="left"/>
        <w:tblInd w:w="12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00"/>
        <w:gridCol w:w="1965"/>
        <w:tblGridChange w:id="0">
          <w:tblGrid>
            <w:gridCol w:w="3600"/>
            <w:gridCol w:w="1965"/>
          </w:tblGrid>
        </w:tblGridChange>
      </w:tblGrid>
      <w:tr>
        <w:trPr>
          <w:trHeight w:val="285" w:hRule="atLeast"/>
        </w:trPr>
        <w:tc>
          <w:tcPr>
            <w:tcBorders>
              <w:top w:color="d0cece" w:space="0" w:sz="8" w:val="single"/>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Item</w:t>
            </w:r>
          </w:p>
        </w:tc>
        <w:tc>
          <w:tcPr>
            <w:tcBorders>
              <w:top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of grade</w:t>
            </w:r>
          </w:p>
        </w:tc>
      </w:tr>
      <w:tr>
        <w:trPr>
          <w:trHeight w:val="285" w:hRule="atLeast"/>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Proposal</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D">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trHeight w:val="285" w:hRule="atLeast"/>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 app component</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6F">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w:t>
            </w:r>
          </w:p>
        </w:tc>
      </w:tr>
      <w:tr>
        <w:trPr>
          <w:trHeight w:val="285" w:hRule="atLeast"/>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Computational domain 1 component</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71">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w:t>
            </w:r>
          </w:p>
        </w:tc>
      </w:tr>
      <w:tr>
        <w:trPr>
          <w:trHeight w:val="285" w:hRule="atLeast"/>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Computational domain 2 component</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73">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w:t>
            </w:r>
          </w:p>
        </w:tc>
      </w:tr>
      <w:tr>
        <w:trPr>
          <w:trHeight w:val="285" w:hRule="atLeast"/>
        </w:trPr>
        <w:tc>
          <w:tcPr>
            <w:tcBorders>
              <w:left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7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75">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r>
    </w:tbl>
    <w:p w:rsidR="00000000" w:rsidDel="00000000" w:rsidP="00000000" w:rsidRDefault="00000000" w:rsidRPr="00000000" w14:paraId="00000076">
      <w:pPr>
        <w:pStyle w:val="Heading1"/>
        <w:keepNext w:val="0"/>
        <w:keepLines w:val="0"/>
        <w:rPr>
          <w:rFonts w:ascii="Calibri" w:cs="Calibri" w:eastAsia="Calibri" w:hAnsi="Calibri"/>
          <w:sz w:val="20"/>
          <w:szCs w:val="20"/>
        </w:rPr>
      </w:pPr>
      <w:bookmarkStart w:colFirst="0" w:colLast="0" w:name="_mgrxjhsi427d" w:id="18"/>
      <w:bookmarkEnd w:id="18"/>
      <w:r w:rsidDel="00000000" w:rsidR="00000000" w:rsidRPr="00000000">
        <w:rPr>
          <w:rFonts w:ascii="Calibri" w:cs="Calibri" w:eastAsia="Calibri" w:hAnsi="Calibri"/>
          <w:sz w:val="20"/>
          <w:szCs w:val="20"/>
          <w:rtl w:val="0"/>
        </w:rPr>
        <w:t xml:space="preserve">Attendance and Etiquette</w:t>
      </w:r>
    </w:p>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is not part of the grading breakdown, although attending scheduled meetings will help you learn the material and succeed in this class. The instructor expects you to pay attention during scheduled meetings and be an active learner. Chatting while the instructor is talking, texting on your mobile device, and participating on social media sites during class is disrespectful to the instructor and your classmates. If you are not able to attend lectures, then you should watch the recorded lectures and complete the in-class labs.</w:t>
      </w:r>
    </w:p>
    <w:p w:rsidR="00000000" w:rsidDel="00000000" w:rsidP="00000000" w:rsidRDefault="00000000" w:rsidRPr="00000000" w14:paraId="00000078">
      <w:pPr>
        <w:pStyle w:val="Heading1"/>
        <w:keepNext w:val="0"/>
        <w:keepLines w:val="0"/>
        <w:rPr>
          <w:rFonts w:ascii="Calibri" w:cs="Calibri" w:eastAsia="Calibri" w:hAnsi="Calibri"/>
          <w:sz w:val="20"/>
          <w:szCs w:val="20"/>
        </w:rPr>
      </w:pPr>
      <w:bookmarkStart w:colFirst="0" w:colLast="0" w:name="_r0cz97oppt3z" w:id="19"/>
      <w:bookmarkEnd w:id="19"/>
      <w:r w:rsidDel="00000000" w:rsidR="00000000" w:rsidRPr="00000000">
        <w:rPr>
          <w:rFonts w:ascii="Calibri" w:cs="Calibri" w:eastAsia="Calibri" w:hAnsi="Calibri"/>
          <w:sz w:val="20"/>
          <w:szCs w:val="20"/>
          <w:rtl w:val="0"/>
        </w:rPr>
        <w:t xml:space="preserve">Academic Integrity</w:t>
      </w:r>
    </w:p>
    <w:p w:rsidR="00000000" w:rsidDel="00000000" w:rsidP="00000000" w:rsidRDefault="00000000" w:rsidRPr="00000000" w14:paraId="0000007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Assignments in computer programming courses are different from those in some other types of courses. Students may NOT collaborate, work together, share code, or in any way exchange solutions for assignments. Assignments may be analyzed by software that looks for similarity. Any sharing of ideas or code will be considered a violation of academic integrity (cheating); an SJACS report will be filed with the recommended penalty of an F in the course. Do not share your code with anyone else in this or a future section of the course, as allowing someone else to copy your code carries the same penalty as copying the code yourself.</w:t>
      </w:r>
    </w:p>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B">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If the instructor, a grader, or a teaching assistant suspects you of academic dishonesty, it has to be reported to SJACS. Do not share assignments with another person. Do not submit another person’s work as your own. Do not look at other students’ papers during tests. Do not leave the room during a test without permission. Do not cheat! As Trojans, we are faithful, scholarly, skillful, courageous, and ambitious.</w:t>
      </w:r>
      <w:r w:rsidDel="00000000" w:rsidR="00000000" w:rsidRPr="00000000">
        <w:rPr>
          <w:rtl w:val="0"/>
        </w:rPr>
      </w:r>
    </w:p>
    <w:p w:rsidR="00000000" w:rsidDel="00000000" w:rsidP="00000000" w:rsidRDefault="00000000" w:rsidRPr="00000000" w14:paraId="0000007C">
      <w:pPr>
        <w:pStyle w:val="Heading1"/>
        <w:keepNext w:val="0"/>
        <w:keepLines w:val="0"/>
        <w:rPr>
          <w:rFonts w:ascii="Calibri" w:cs="Calibri" w:eastAsia="Calibri" w:hAnsi="Calibri"/>
          <w:sz w:val="20"/>
          <w:szCs w:val="20"/>
        </w:rPr>
      </w:pPr>
      <w:bookmarkStart w:colFirst="0" w:colLast="0" w:name="_ewat9ejap1n8" w:id="20"/>
      <w:bookmarkEnd w:id="20"/>
      <w:r w:rsidDel="00000000" w:rsidR="00000000" w:rsidRPr="00000000">
        <w:rPr>
          <w:rFonts w:ascii="Calibri" w:cs="Calibri" w:eastAsia="Calibri" w:hAnsi="Calibri"/>
          <w:sz w:val="20"/>
          <w:szCs w:val="20"/>
          <w:rtl w:val="0"/>
        </w:rPr>
        <w:t xml:space="preserve">Sharing of course materials outside of the learning environment</w:t>
      </w:r>
    </w:p>
    <w:p w:rsidR="00000000" w:rsidDel="00000000" w:rsidP="00000000" w:rsidRDefault="00000000" w:rsidRPr="00000000" w14:paraId="0000007D">
      <w:pPr>
        <w:shd w:fill="ffffff"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per SCampus Section 11.12(B):</w:t>
      </w:r>
    </w:p>
    <w:p w:rsidR="00000000" w:rsidDel="00000000" w:rsidP="00000000" w:rsidRDefault="00000000" w:rsidRPr="00000000" w14:paraId="0000007E">
      <w:pPr>
        <w:shd w:fill="ffffff" w:val="clea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7F">
      <w:pPr>
        <w:shd w:fill="ffffff" w:val="clea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Distribution or use of notes or recordings based on university classes or lectures without the express permission of the instructor for purposes other than individual or group study is a violation of the USC Student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relationship to the class, whether obtained in class, via email, on the Internet or via any other media. (See Section C.1 Class Notes Policy</w:t>
      </w:r>
      <w:r w:rsidDel="00000000" w:rsidR="00000000" w:rsidRPr="00000000">
        <w:rPr>
          <w:rtl w:val="0"/>
        </w:rPr>
      </w:r>
    </w:p>
    <w:p w:rsidR="00000000" w:rsidDel="00000000" w:rsidP="00000000" w:rsidRDefault="00000000" w:rsidRPr="00000000" w14:paraId="00000080">
      <w:pPr>
        <w:shd w:fill="ffffff"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82">
      <w:pPr>
        <w:pStyle w:val="Heading1"/>
        <w:keepNext w:val="0"/>
        <w:keepLines w:val="0"/>
        <w:rPr>
          <w:rFonts w:ascii="Calibri" w:cs="Calibri" w:eastAsia="Calibri" w:hAnsi="Calibri"/>
          <w:sz w:val="20"/>
          <w:szCs w:val="20"/>
        </w:rPr>
      </w:pPr>
      <w:bookmarkStart w:colFirst="0" w:colLast="0" w:name="_hizdafa4ttw0" w:id="21"/>
      <w:bookmarkEnd w:id="21"/>
      <w:r w:rsidDel="00000000" w:rsidR="00000000" w:rsidRPr="00000000">
        <w:rPr>
          <w:rFonts w:ascii="Calibri" w:cs="Calibri" w:eastAsia="Calibri" w:hAnsi="Calibri"/>
          <w:sz w:val="20"/>
          <w:szCs w:val="20"/>
          <w:rtl w:val="0"/>
        </w:rPr>
        <w:t xml:space="preserve">Course Schedule: A Weekly Breakdown</w:t>
      </w:r>
    </w:p>
    <w:tbl>
      <w:tblPr>
        <w:tblStyle w:val="Table4"/>
        <w:tblW w:w="9345.0" w:type="dxa"/>
        <w:jc w:val="left"/>
        <w:tblInd w:w="12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45"/>
        <w:gridCol w:w="3285"/>
        <w:gridCol w:w="2145"/>
        <w:gridCol w:w="1320"/>
        <w:gridCol w:w="1350"/>
        <w:tblGridChange w:id="0">
          <w:tblGrid>
            <w:gridCol w:w="1245"/>
            <w:gridCol w:w="3285"/>
            <w:gridCol w:w="2145"/>
            <w:gridCol w:w="1320"/>
            <w:gridCol w:w="1350"/>
          </w:tblGrid>
        </w:tblGridChange>
      </w:tblGrid>
      <w:tr>
        <w:trPr>
          <w:trHeight w:val="495" w:hRule="atLeast"/>
        </w:trPr>
        <w:tc>
          <w:tcPr>
            <w:tcBorders>
              <w:top w:color="d0cece" w:space="0" w:sz="8" w:val="single"/>
              <w:left w:color="d0cece" w:space="0" w:sz="8" w:val="single"/>
              <w:bottom w:color="d0cece"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8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w:t>
            </w:r>
          </w:p>
        </w:tc>
        <w:tc>
          <w:tcPr>
            <w:tcBorders>
              <w:top w:color="d9d9d9" w:space="0" w:sz="8" w:val="single"/>
              <w:left w:color="d9d9d9" w:space="0" w:sz="8" w:val="single"/>
              <w:bottom w:color="d9d9d9"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8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Topics</w:t>
            </w:r>
          </w:p>
        </w:tc>
        <w:tc>
          <w:tcPr>
            <w:tcBorders>
              <w:top w:color="d0cece" w:space="0" w:sz="8" w:val="single"/>
              <w:left w:color="d9d9d9"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8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Supplementary Reading</w:t>
            </w:r>
          </w:p>
        </w:tc>
        <w:tc>
          <w:tcPr>
            <w:tcBorders>
              <w:top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8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Assigned work</w:t>
            </w:r>
          </w:p>
        </w:tc>
        <w:tc>
          <w:tcPr>
            <w:tcBorders>
              <w:top w:color="d0cece" w:space="0" w:sz="8"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8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Due</w:t>
            </w:r>
          </w:p>
        </w:tc>
      </w:tr>
      <w:tr>
        <w:trPr>
          <w:trHeight w:val="495" w:hRule="atLeast"/>
        </w:trPr>
        <w:tc>
          <w:tcPr>
            <w:tcBorders>
              <w:left w:color="d0cece" w:space="0" w:sz="8" w:val="single"/>
              <w:bottom w:color="d0cece"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8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tcBorders>
              <w:top w:color="d9d9d9" w:space="0" w:sz="8" w:val="single"/>
              <w:left w:color="d9d9d9" w:space="0" w:sz="8" w:val="single"/>
              <w:bottom w:color="d9d9d9" w:space="0" w:sz="6" w:val="single"/>
              <w:right w:color="d9d9d9" w:space="0" w:sz="6" w:val="single"/>
            </w:tcBorders>
          </w:tcPr>
          <w:p w:rsidR="00000000" w:rsidDel="00000000" w:rsidP="00000000" w:rsidRDefault="00000000" w:rsidRPr="00000000" w14:paraId="0000008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Course Introduction</w:t>
            </w:r>
          </w:p>
          <w:p w:rsidR="00000000" w:rsidDel="00000000" w:rsidP="00000000" w:rsidRDefault="00000000" w:rsidRPr="00000000" w14:paraId="0000008A">
            <w:pPr>
              <w:numPr>
                <w:ilvl w:val="0"/>
                <w:numId w:val="1"/>
              </w:numPr>
              <w:ind w:left="270"/>
              <w:rPr>
                <w:sz w:val="20"/>
                <w:szCs w:val="20"/>
              </w:rPr>
            </w:pPr>
            <w:r w:rsidDel="00000000" w:rsidR="00000000" w:rsidRPr="00000000">
              <w:rPr>
                <w:rFonts w:ascii="Calibri" w:cs="Calibri" w:eastAsia="Calibri" w:hAnsi="Calibri"/>
                <w:sz w:val="20"/>
                <w:szCs w:val="20"/>
                <w:rtl w:val="0"/>
              </w:rPr>
              <w:t xml:space="preserve">Course objectives and outcomes</w:t>
            </w:r>
          </w:p>
          <w:p w:rsidR="00000000" w:rsidDel="00000000" w:rsidP="00000000" w:rsidRDefault="00000000" w:rsidRPr="00000000" w14:paraId="0000008B">
            <w:pPr>
              <w:numPr>
                <w:ilvl w:val="0"/>
                <w:numId w:val="1"/>
              </w:numPr>
              <w:ind w:left="270"/>
              <w:rPr>
                <w:sz w:val="20"/>
                <w:szCs w:val="20"/>
              </w:rPr>
            </w:pPr>
            <w:r w:rsidDel="00000000" w:rsidR="00000000" w:rsidRPr="00000000">
              <w:rPr>
                <w:rFonts w:ascii="Calibri" w:cs="Calibri" w:eastAsia="Calibri" w:hAnsi="Calibri"/>
                <w:sz w:val="20"/>
                <w:szCs w:val="20"/>
                <w:rtl w:val="0"/>
              </w:rPr>
              <w:t xml:space="preserve">Tools and approaches</w:t>
            </w:r>
          </w:p>
          <w:p w:rsidR="00000000" w:rsidDel="00000000" w:rsidP="00000000" w:rsidRDefault="00000000" w:rsidRPr="00000000" w14:paraId="0000008C">
            <w:pPr>
              <w:numPr>
                <w:ilvl w:val="0"/>
                <w:numId w:val="1"/>
              </w:numPr>
              <w:ind w:left="270"/>
              <w:rPr>
                <w:sz w:val="20"/>
                <w:szCs w:val="20"/>
              </w:rPr>
            </w:pPr>
            <w:r w:rsidDel="00000000" w:rsidR="00000000" w:rsidRPr="00000000">
              <w:rPr>
                <w:rFonts w:ascii="Calibri" w:cs="Calibri" w:eastAsia="Calibri" w:hAnsi="Calibri"/>
                <w:sz w:val="20"/>
                <w:szCs w:val="20"/>
                <w:rtl w:val="0"/>
              </w:rPr>
              <w:t xml:space="preserve">Machine Learning Lifecycle</w:t>
            </w:r>
          </w:p>
          <w:p w:rsidR="00000000" w:rsidDel="00000000" w:rsidP="00000000" w:rsidRDefault="00000000" w:rsidRPr="00000000" w14:paraId="0000008D">
            <w:pPr>
              <w:numPr>
                <w:ilvl w:val="0"/>
                <w:numId w:val="1"/>
              </w:numPr>
              <w:ind w:left="270"/>
              <w:rPr>
                <w:sz w:val="20"/>
                <w:szCs w:val="20"/>
              </w:rPr>
            </w:pPr>
            <w:r w:rsidDel="00000000" w:rsidR="00000000" w:rsidRPr="00000000">
              <w:rPr>
                <w:rFonts w:ascii="Calibri" w:cs="Calibri" w:eastAsia="Calibri" w:hAnsi="Calibri"/>
                <w:sz w:val="20"/>
                <w:szCs w:val="20"/>
                <w:rtl w:val="0"/>
              </w:rPr>
              <w:t xml:space="preserve">Descriptive and predictive data models</w:t>
            </w:r>
          </w:p>
          <w:p w:rsidR="00000000" w:rsidDel="00000000" w:rsidP="00000000" w:rsidRDefault="00000000" w:rsidRPr="00000000" w14:paraId="0000008E">
            <w:pPr>
              <w:numPr>
                <w:ilvl w:val="0"/>
                <w:numId w:val="1"/>
              </w:numPr>
              <w:ind w:left="270"/>
              <w:rPr>
                <w:sz w:val="20"/>
                <w:szCs w:val="20"/>
              </w:rPr>
            </w:pPr>
            <w:r w:rsidDel="00000000" w:rsidR="00000000" w:rsidRPr="00000000">
              <w:rPr>
                <w:rFonts w:ascii="Calibri" w:cs="Calibri" w:eastAsia="Calibri" w:hAnsi="Calibri"/>
                <w:sz w:val="20"/>
                <w:szCs w:val="20"/>
                <w:rtl w:val="0"/>
              </w:rPr>
              <w:t xml:space="preserve">Supervised versus unsupervised learning</w:t>
            </w:r>
          </w:p>
          <w:p w:rsidR="00000000" w:rsidDel="00000000" w:rsidP="00000000" w:rsidRDefault="00000000" w:rsidRPr="00000000" w14:paraId="0000008F">
            <w:pPr>
              <w:numPr>
                <w:ilvl w:val="0"/>
                <w:numId w:val="1"/>
              </w:numPr>
              <w:ind w:left="270"/>
              <w:rPr>
                <w:sz w:val="20"/>
                <w:szCs w:val="20"/>
              </w:rPr>
            </w:pPr>
            <w:r w:rsidDel="00000000" w:rsidR="00000000" w:rsidRPr="00000000">
              <w:rPr>
                <w:rFonts w:ascii="Calibri" w:cs="Calibri" w:eastAsia="Calibri" w:hAnsi="Calibri"/>
                <w:sz w:val="20"/>
                <w:szCs w:val="20"/>
                <w:rtl w:val="0"/>
              </w:rPr>
              <w:t xml:space="preserve">Development Environment</w:t>
            </w:r>
          </w:p>
          <w:p w:rsidR="00000000" w:rsidDel="00000000" w:rsidP="00000000" w:rsidRDefault="00000000" w:rsidRPr="00000000" w14:paraId="0000009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Python Foundations</w:t>
            </w:r>
          </w:p>
          <w:p w:rsidR="00000000" w:rsidDel="00000000" w:rsidP="00000000" w:rsidRDefault="00000000" w:rsidRPr="00000000" w14:paraId="00000091">
            <w:pPr>
              <w:numPr>
                <w:ilvl w:val="0"/>
                <w:numId w:val="2"/>
              </w:numPr>
              <w:ind w:left="270"/>
              <w:rPr>
                <w:sz w:val="20"/>
                <w:szCs w:val="20"/>
              </w:rPr>
            </w:pPr>
            <w:r w:rsidDel="00000000" w:rsidR="00000000" w:rsidRPr="00000000">
              <w:rPr>
                <w:rFonts w:ascii="Calibri" w:cs="Calibri" w:eastAsia="Calibri" w:hAnsi="Calibri"/>
                <w:sz w:val="20"/>
                <w:szCs w:val="20"/>
                <w:rtl w:val="0"/>
              </w:rPr>
              <w:t xml:space="preserve">Review of Python fundamentals</w:t>
            </w:r>
          </w:p>
          <w:p w:rsidR="00000000" w:rsidDel="00000000" w:rsidP="00000000" w:rsidRDefault="00000000" w:rsidRPr="00000000" w14:paraId="00000092">
            <w:pPr>
              <w:numPr>
                <w:ilvl w:val="0"/>
                <w:numId w:val="2"/>
              </w:numPr>
              <w:ind w:left="270"/>
              <w:rPr>
                <w:sz w:val="20"/>
                <w:szCs w:val="20"/>
              </w:rPr>
            </w:pPr>
            <w:r w:rsidDel="00000000" w:rsidR="00000000" w:rsidRPr="00000000">
              <w:rPr>
                <w:rFonts w:ascii="Calibri" w:cs="Calibri" w:eastAsia="Calibri" w:hAnsi="Calibri"/>
                <w:sz w:val="20"/>
                <w:szCs w:val="20"/>
                <w:rtl w:val="0"/>
              </w:rPr>
              <w:t xml:space="preserve">Branching</w:t>
            </w:r>
          </w:p>
          <w:p w:rsidR="00000000" w:rsidDel="00000000" w:rsidP="00000000" w:rsidRDefault="00000000" w:rsidRPr="00000000" w14:paraId="00000093">
            <w:pPr>
              <w:numPr>
                <w:ilvl w:val="0"/>
                <w:numId w:val="2"/>
              </w:numPr>
              <w:ind w:left="270"/>
              <w:rPr>
                <w:sz w:val="20"/>
                <w:szCs w:val="20"/>
              </w:rPr>
            </w:pPr>
            <w:r w:rsidDel="00000000" w:rsidR="00000000" w:rsidRPr="00000000">
              <w:rPr>
                <w:rFonts w:ascii="Calibri" w:cs="Calibri" w:eastAsia="Calibri" w:hAnsi="Calibri"/>
                <w:sz w:val="20"/>
                <w:szCs w:val="20"/>
                <w:rtl w:val="0"/>
              </w:rPr>
              <w:t xml:space="preserve">Loops</w:t>
            </w:r>
          </w:p>
          <w:p w:rsidR="00000000" w:rsidDel="00000000" w:rsidP="00000000" w:rsidRDefault="00000000" w:rsidRPr="00000000" w14:paraId="00000094">
            <w:pPr>
              <w:numPr>
                <w:ilvl w:val="0"/>
                <w:numId w:val="2"/>
              </w:numPr>
              <w:ind w:left="270"/>
              <w:rPr>
                <w:sz w:val="20"/>
                <w:szCs w:val="20"/>
              </w:rPr>
            </w:pPr>
            <w:r w:rsidDel="00000000" w:rsidR="00000000" w:rsidRPr="00000000">
              <w:rPr>
                <w:rFonts w:ascii="Calibri" w:cs="Calibri" w:eastAsia="Calibri" w:hAnsi="Calibri"/>
                <w:sz w:val="20"/>
                <w:szCs w:val="20"/>
                <w:rtl w:val="0"/>
              </w:rPr>
              <w:t xml:space="preserve">Lists</w:t>
            </w:r>
          </w:p>
          <w:p w:rsidR="00000000" w:rsidDel="00000000" w:rsidP="00000000" w:rsidRDefault="00000000" w:rsidRPr="00000000" w14:paraId="00000095">
            <w:pPr>
              <w:numPr>
                <w:ilvl w:val="0"/>
                <w:numId w:val="2"/>
              </w:numPr>
              <w:ind w:left="270"/>
              <w:rPr>
                <w:sz w:val="20"/>
                <w:szCs w:val="20"/>
              </w:rPr>
            </w:pPr>
            <w:r w:rsidDel="00000000" w:rsidR="00000000" w:rsidRPr="00000000">
              <w:rPr>
                <w:rFonts w:ascii="Calibri" w:cs="Calibri" w:eastAsia="Calibri" w:hAnsi="Calibri"/>
                <w:sz w:val="20"/>
                <w:szCs w:val="20"/>
                <w:rtl w:val="0"/>
              </w:rPr>
              <w:t xml:space="preserve">Modules</w:t>
            </w:r>
          </w:p>
        </w:tc>
        <w:tc>
          <w:tcPr>
            <w:tcBorders>
              <w:left w:color="d9d9d9" w:space="0" w:sz="6"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H01</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9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285" w:hRule="atLeast"/>
        </w:trPr>
        <w:tc>
          <w:tcPr>
            <w:tcBorders>
              <w:left w:color="d0cece" w:space="0" w:sz="8" w:val="single"/>
              <w:bottom w:color="d0cece"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9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tcBorders>
              <w:top w:color="d9d9d9" w:space="0" w:sz="6" w:val="single"/>
              <w:left w:color="d9d9d9" w:space="0" w:sz="8" w:val="single"/>
              <w:bottom w:color="d9d9d9" w:space="0" w:sz="6" w:val="single"/>
              <w:right w:color="d9d9d9" w:space="0" w:sz="6" w:val="single"/>
            </w:tcBorders>
            <w:shd w:fill="auto" w:val="clear"/>
          </w:tcPr>
          <w:p w:rsidR="00000000" w:rsidDel="00000000" w:rsidP="00000000" w:rsidRDefault="00000000" w:rsidRPr="00000000" w14:paraId="0000009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Relevant Python Packages</w:t>
            </w:r>
          </w:p>
          <w:p w:rsidR="00000000" w:rsidDel="00000000" w:rsidP="00000000" w:rsidRDefault="00000000" w:rsidRPr="00000000" w14:paraId="0000009B">
            <w:pPr>
              <w:numPr>
                <w:ilvl w:val="0"/>
                <w:numId w:val="3"/>
              </w:numPr>
              <w:ind w:left="270"/>
              <w:rPr>
                <w:sz w:val="20"/>
                <w:szCs w:val="20"/>
              </w:rPr>
            </w:pPr>
            <w:r w:rsidDel="00000000" w:rsidR="00000000" w:rsidRPr="00000000">
              <w:rPr>
                <w:rFonts w:ascii="Calibri" w:cs="Calibri" w:eastAsia="Calibri" w:hAnsi="Calibri"/>
                <w:sz w:val="20"/>
                <w:szCs w:val="20"/>
                <w:rtl w:val="0"/>
              </w:rPr>
              <w:t xml:space="preserve">NumPy</w:t>
            </w:r>
          </w:p>
          <w:p w:rsidR="00000000" w:rsidDel="00000000" w:rsidP="00000000" w:rsidRDefault="00000000" w:rsidRPr="00000000" w14:paraId="0000009C">
            <w:pPr>
              <w:numPr>
                <w:ilvl w:val="0"/>
                <w:numId w:val="3"/>
              </w:numPr>
              <w:ind w:left="270"/>
              <w:rPr>
                <w:sz w:val="20"/>
                <w:szCs w:val="20"/>
              </w:rPr>
            </w:pPr>
            <w:r w:rsidDel="00000000" w:rsidR="00000000" w:rsidRPr="00000000">
              <w:rPr>
                <w:rFonts w:ascii="Calibri" w:cs="Calibri" w:eastAsia="Calibri" w:hAnsi="Calibri"/>
                <w:sz w:val="20"/>
                <w:szCs w:val="20"/>
                <w:rtl w:val="0"/>
              </w:rPr>
              <w:t xml:space="preserve">Pandas</w:t>
            </w:r>
          </w:p>
          <w:p w:rsidR="00000000" w:rsidDel="00000000" w:rsidP="00000000" w:rsidRDefault="00000000" w:rsidRPr="00000000" w14:paraId="0000009D">
            <w:pPr>
              <w:numPr>
                <w:ilvl w:val="0"/>
                <w:numId w:val="3"/>
              </w:numPr>
              <w:ind w:left="270"/>
              <w:rPr>
                <w:sz w:val="20"/>
                <w:szCs w:val="20"/>
              </w:rPr>
            </w:pPr>
            <w:r w:rsidDel="00000000" w:rsidR="00000000" w:rsidRPr="00000000">
              <w:rPr>
                <w:rFonts w:ascii="Calibri" w:cs="Calibri" w:eastAsia="Calibri" w:hAnsi="Calibri"/>
                <w:sz w:val="20"/>
                <w:szCs w:val="20"/>
                <w:rtl w:val="0"/>
              </w:rPr>
              <w:t xml:space="preserve">Matplotlib and Seaborn</w:t>
            </w:r>
          </w:p>
          <w:p w:rsidR="00000000" w:rsidDel="00000000" w:rsidP="00000000" w:rsidRDefault="00000000" w:rsidRPr="00000000" w14:paraId="0000009E">
            <w:pPr>
              <w:numPr>
                <w:ilvl w:val="0"/>
                <w:numId w:val="3"/>
              </w:numPr>
              <w:ind w:left="270"/>
              <w:rPr>
                <w:sz w:val="20"/>
                <w:szCs w:val="20"/>
              </w:rPr>
            </w:pPr>
            <w:r w:rsidDel="00000000" w:rsidR="00000000" w:rsidRPr="00000000">
              <w:rPr>
                <w:rFonts w:ascii="Calibri" w:cs="Calibri" w:eastAsia="Calibri" w:hAnsi="Calibri"/>
                <w:sz w:val="20"/>
                <w:szCs w:val="20"/>
                <w:rtl w:val="0"/>
              </w:rPr>
              <w:t xml:space="preserve">scikit-learn</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9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Exploratory Data Analysis Basics</w:t>
            </w:r>
          </w:p>
          <w:p w:rsidR="00000000" w:rsidDel="00000000" w:rsidP="00000000" w:rsidRDefault="00000000" w:rsidRPr="00000000" w14:paraId="000000A0">
            <w:pPr>
              <w:numPr>
                <w:ilvl w:val="0"/>
                <w:numId w:val="5"/>
              </w:numPr>
              <w:ind w:left="270"/>
              <w:rPr>
                <w:sz w:val="20"/>
                <w:szCs w:val="20"/>
              </w:rPr>
            </w:pPr>
            <w:r w:rsidDel="00000000" w:rsidR="00000000" w:rsidRPr="00000000">
              <w:rPr>
                <w:rFonts w:ascii="Calibri" w:cs="Calibri" w:eastAsia="Calibri" w:hAnsi="Calibri"/>
                <w:sz w:val="20"/>
                <w:szCs w:val="20"/>
                <w:rtl w:val="0"/>
              </w:rPr>
              <w:t xml:space="preserve">NumPy and Pandas</w:t>
            </w:r>
          </w:p>
          <w:p w:rsidR="00000000" w:rsidDel="00000000" w:rsidP="00000000" w:rsidRDefault="00000000" w:rsidRPr="00000000" w14:paraId="000000A1">
            <w:pPr>
              <w:numPr>
                <w:ilvl w:val="0"/>
                <w:numId w:val="5"/>
              </w:numPr>
              <w:ind w:left="270"/>
              <w:rPr>
                <w:sz w:val="20"/>
                <w:szCs w:val="20"/>
              </w:rPr>
            </w:pPr>
            <w:r w:rsidDel="00000000" w:rsidR="00000000" w:rsidRPr="00000000">
              <w:rPr>
                <w:rFonts w:ascii="Calibri" w:cs="Calibri" w:eastAsia="Calibri" w:hAnsi="Calibri"/>
                <w:sz w:val="20"/>
                <w:szCs w:val="20"/>
                <w:rtl w:val="0"/>
              </w:rPr>
              <w:t xml:space="preserve">Data structures</w:t>
            </w:r>
          </w:p>
          <w:p w:rsidR="00000000" w:rsidDel="00000000" w:rsidP="00000000" w:rsidRDefault="00000000" w:rsidRPr="00000000" w14:paraId="000000A2">
            <w:pPr>
              <w:numPr>
                <w:ilvl w:val="0"/>
                <w:numId w:val="5"/>
              </w:numPr>
              <w:ind w:left="270"/>
              <w:rPr>
                <w:sz w:val="20"/>
                <w:szCs w:val="20"/>
              </w:rPr>
            </w:pPr>
            <w:r w:rsidDel="00000000" w:rsidR="00000000" w:rsidRPr="00000000">
              <w:rPr>
                <w:rFonts w:ascii="Calibri" w:cs="Calibri" w:eastAsia="Calibri" w:hAnsi="Calibri"/>
                <w:sz w:val="20"/>
                <w:szCs w:val="20"/>
                <w:rtl w:val="0"/>
              </w:rPr>
              <w:t xml:space="preserve">Indexing</w:t>
            </w:r>
          </w:p>
          <w:p w:rsidR="00000000" w:rsidDel="00000000" w:rsidP="00000000" w:rsidRDefault="00000000" w:rsidRPr="00000000" w14:paraId="000000A3">
            <w:pPr>
              <w:numPr>
                <w:ilvl w:val="0"/>
                <w:numId w:val="5"/>
              </w:numPr>
              <w:ind w:left="270"/>
              <w:rPr>
                <w:sz w:val="20"/>
                <w:szCs w:val="20"/>
              </w:rPr>
            </w:pPr>
            <w:r w:rsidDel="00000000" w:rsidR="00000000" w:rsidRPr="00000000">
              <w:rPr>
                <w:rFonts w:ascii="Calibri" w:cs="Calibri" w:eastAsia="Calibri" w:hAnsi="Calibri"/>
                <w:sz w:val="20"/>
                <w:szCs w:val="20"/>
                <w:rtl w:val="0"/>
              </w:rPr>
              <w:t xml:space="preserve">Selecting, combining, and removing data</w:t>
            </w:r>
          </w:p>
          <w:p w:rsidR="00000000" w:rsidDel="00000000" w:rsidP="00000000" w:rsidRDefault="00000000" w:rsidRPr="00000000" w14:paraId="000000A4">
            <w:pPr>
              <w:numPr>
                <w:ilvl w:val="0"/>
                <w:numId w:val="3"/>
              </w:numPr>
              <w:ind w:left="270"/>
              <w:rPr>
                <w:sz w:val="20"/>
                <w:szCs w:val="20"/>
              </w:rPr>
            </w:pPr>
            <w:r w:rsidDel="00000000" w:rsidR="00000000" w:rsidRPr="00000000">
              <w:rPr>
                <w:rFonts w:ascii="Calibri" w:cs="Calibri" w:eastAsia="Calibri" w:hAnsi="Calibri"/>
                <w:sz w:val="20"/>
                <w:szCs w:val="20"/>
                <w:rtl w:val="0"/>
              </w:rPr>
              <w:t xml:space="preserve">Null and missing values</w:t>
            </w:r>
          </w:p>
          <w:p w:rsidR="00000000" w:rsidDel="00000000" w:rsidP="00000000" w:rsidRDefault="00000000" w:rsidRPr="00000000" w14:paraId="000000A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Data Visualization</w:t>
            </w:r>
          </w:p>
          <w:p w:rsidR="00000000" w:rsidDel="00000000" w:rsidP="00000000" w:rsidRDefault="00000000" w:rsidRPr="00000000" w14:paraId="000000A6">
            <w:pPr>
              <w:numPr>
                <w:ilvl w:val="0"/>
                <w:numId w:val="5"/>
              </w:numPr>
              <w:ind w:left="270"/>
              <w:rPr>
                <w:sz w:val="20"/>
                <w:szCs w:val="20"/>
              </w:rPr>
            </w:pPr>
            <w:r w:rsidDel="00000000" w:rsidR="00000000" w:rsidRPr="00000000">
              <w:rPr>
                <w:rFonts w:ascii="Calibri" w:cs="Calibri" w:eastAsia="Calibri" w:hAnsi="Calibri"/>
                <w:sz w:val="20"/>
                <w:szCs w:val="20"/>
                <w:rtl w:val="0"/>
              </w:rPr>
              <w:t xml:space="preserve">Plot types</w:t>
            </w:r>
          </w:p>
          <w:p w:rsidR="00000000" w:rsidDel="00000000" w:rsidP="00000000" w:rsidRDefault="00000000" w:rsidRPr="00000000" w14:paraId="000000A7">
            <w:pPr>
              <w:numPr>
                <w:ilvl w:val="0"/>
                <w:numId w:val="5"/>
              </w:numPr>
              <w:ind w:left="270"/>
              <w:rPr>
                <w:sz w:val="20"/>
                <w:szCs w:val="20"/>
              </w:rPr>
            </w:pPr>
            <w:r w:rsidDel="00000000" w:rsidR="00000000" w:rsidRPr="00000000">
              <w:rPr>
                <w:rFonts w:ascii="Calibri" w:cs="Calibri" w:eastAsia="Calibri" w:hAnsi="Calibri"/>
                <w:sz w:val="20"/>
                <w:szCs w:val="20"/>
                <w:rtl w:val="0"/>
              </w:rPr>
              <w:t xml:space="preserve">Legends and annotations</w:t>
            </w:r>
          </w:p>
          <w:p w:rsidR="00000000" w:rsidDel="00000000" w:rsidP="00000000" w:rsidRDefault="00000000" w:rsidRPr="00000000" w14:paraId="000000A8">
            <w:pPr>
              <w:numPr>
                <w:ilvl w:val="0"/>
                <w:numId w:val="5"/>
              </w:numPr>
              <w:ind w:left="270"/>
              <w:rPr>
                <w:b w:val="1"/>
                <w:sz w:val="20"/>
                <w:szCs w:val="20"/>
              </w:rPr>
            </w:pPr>
            <w:r w:rsidDel="00000000" w:rsidR="00000000" w:rsidRPr="00000000">
              <w:rPr>
                <w:rFonts w:ascii="Calibri" w:cs="Calibri" w:eastAsia="Calibri" w:hAnsi="Calibri"/>
                <w:sz w:val="20"/>
                <w:szCs w:val="20"/>
                <w:rtl w:val="0"/>
              </w:rPr>
              <w:t xml:space="preserve">Plotting functions</w:t>
            </w:r>
          </w:p>
        </w:tc>
        <w:tc>
          <w:tcPr>
            <w:tcBorders>
              <w:left w:color="d9d9d9" w:space="0" w:sz="6"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H02</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H01</w:t>
            </w:r>
          </w:p>
        </w:tc>
      </w:tr>
      <w:tr>
        <w:trPr>
          <w:trHeight w:val="495" w:hRule="atLeast"/>
        </w:trPr>
        <w:tc>
          <w:tcPr>
            <w:tcBorders>
              <w:left w:color="d0cece" w:space="0" w:sz="8" w:val="single"/>
              <w:bottom w:color="d0cece"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A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tc>
        <w:tc>
          <w:tcPr>
            <w:tcBorders>
              <w:top w:color="d9d9d9" w:space="0" w:sz="6" w:val="single"/>
              <w:left w:color="d9d9d9" w:space="0" w:sz="8" w:val="single"/>
              <w:bottom w:color="d9d9d9" w:space="0" w:sz="6" w:val="single"/>
              <w:right w:color="d9d9d9" w:space="0" w:sz="6" w:val="single"/>
            </w:tcBorders>
            <w:shd w:fill="auto" w:val="clear"/>
          </w:tcPr>
          <w:p w:rsidR="00000000" w:rsidDel="00000000" w:rsidP="00000000" w:rsidRDefault="00000000" w:rsidRPr="00000000" w14:paraId="000000A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 Series</w:t>
            </w:r>
          </w:p>
          <w:p w:rsidR="00000000" w:rsidDel="00000000" w:rsidP="00000000" w:rsidRDefault="00000000" w:rsidRPr="00000000" w14:paraId="000000AE">
            <w:pPr>
              <w:numPr>
                <w:ilvl w:val="0"/>
                <w:numId w:val="5"/>
              </w:numPr>
              <w:ind w:left="270"/>
              <w:rPr>
                <w:sz w:val="20"/>
                <w:szCs w:val="20"/>
              </w:rPr>
            </w:pPr>
            <w:r w:rsidDel="00000000" w:rsidR="00000000" w:rsidRPr="00000000">
              <w:rPr>
                <w:rFonts w:ascii="Calibri" w:cs="Calibri" w:eastAsia="Calibri" w:hAnsi="Calibri"/>
                <w:sz w:val="20"/>
                <w:szCs w:val="20"/>
                <w:rtl w:val="0"/>
              </w:rPr>
              <w:t xml:space="preserve">Rolling means</w:t>
            </w:r>
          </w:p>
          <w:p w:rsidR="00000000" w:rsidDel="00000000" w:rsidP="00000000" w:rsidRDefault="00000000" w:rsidRPr="00000000" w14:paraId="000000AF">
            <w:pPr>
              <w:numPr>
                <w:ilvl w:val="0"/>
                <w:numId w:val="5"/>
              </w:numPr>
              <w:ind w:left="270"/>
              <w:rPr>
                <w:b w:val="1"/>
                <w:sz w:val="20"/>
                <w:szCs w:val="20"/>
              </w:rPr>
            </w:pPr>
            <w:r w:rsidDel="00000000" w:rsidR="00000000" w:rsidRPr="00000000">
              <w:rPr>
                <w:rFonts w:ascii="Calibri" w:cs="Calibri" w:eastAsia="Calibri" w:hAnsi="Calibri"/>
                <w:sz w:val="20"/>
                <w:szCs w:val="20"/>
                <w:rtl w:val="0"/>
              </w:rPr>
              <w:t xml:space="preserve">Time series plotting</w:t>
            </w:r>
            <w:r w:rsidDel="00000000" w:rsidR="00000000" w:rsidRPr="00000000">
              <w:rPr>
                <w:rtl w:val="0"/>
              </w:rPr>
            </w:r>
          </w:p>
          <w:p w:rsidR="00000000" w:rsidDel="00000000" w:rsidP="00000000" w:rsidRDefault="00000000" w:rsidRPr="00000000" w14:paraId="000000B0">
            <w:pPr>
              <w:numPr>
                <w:ilvl w:val="0"/>
                <w:numId w:val="5"/>
              </w:numPr>
              <w:ind w:left="270"/>
              <w:rPr>
                <w:b w:val="1"/>
                <w:sz w:val="20"/>
                <w:szCs w:val="20"/>
              </w:rPr>
            </w:pPr>
            <w:r w:rsidDel="00000000" w:rsidR="00000000" w:rsidRPr="00000000">
              <w:rPr>
                <w:rFonts w:ascii="Calibri" w:cs="Calibri" w:eastAsia="Calibri" w:hAnsi="Calibri"/>
                <w:sz w:val="20"/>
                <w:szCs w:val="20"/>
                <w:rtl w:val="0"/>
              </w:rPr>
              <w:t xml:space="preserve">Smoothing techniques</w:t>
            </w:r>
          </w:p>
          <w:p w:rsidR="00000000" w:rsidDel="00000000" w:rsidP="00000000" w:rsidRDefault="00000000" w:rsidRPr="00000000" w14:paraId="000000B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Machine Learning Basics</w:t>
            </w:r>
          </w:p>
          <w:p w:rsidR="00000000" w:rsidDel="00000000" w:rsidP="00000000" w:rsidRDefault="00000000" w:rsidRPr="00000000" w14:paraId="000000B2">
            <w:pPr>
              <w:numPr>
                <w:ilvl w:val="0"/>
                <w:numId w:val="5"/>
              </w:numPr>
              <w:ind w:left="360"/>
              <w:rPr>
                <w:b w:val="1"/>
                <w:sz w:val="20"/>
                <w:szCs w:val="20"/>
              </w:rPr>
            </w:pPr>
            <w:r w:rsidDel="00000000" w:rsidR="00000000" w:rsidRPr="00000000">
              <w:rPr>
                <w:rFonts w:ascii="Calibri" w:cs="Calibri" w:eastAsia="Calibri" w:hAnsi="Calibri"/>
                <w:sz w:val="20"/>
                <w:szCs w:val="20"/>
                <w:rtl w:val="0"/>
              </w:rPr>
              <w:t xml:space="preserve">Machine learning process</w:t>
            </w:r>
            <w:r w:rsidDel="00000000" w:rsidR="00000000" w:rsidRPr="00000000">
              <w:rPr>
                <w:rtl w:val="0"/>
              </w:rPr>
            </w:r>
          </w:p>
          <w:p w:rsidR="00000000" w:rsidDel="00000000" w:rsidP="00000000" w:rsidRDefault="00000000" w:rsidRPr="00000000" w14:paraId="000000B3">
            <w:pPr>
              <w:numPr>
                <w:ilvl w:val="0"/>
                <w:numId w:val="5"/>
              </w:numPr>
              <w:ind w:left="360"/>
              <w:rPr>
                <w:b w:val="1"/>
                <w:sz w:val="20"/>
                <w:szCs w:val="20"/>
              </w:rPr>
            </w:pPr>
            <w:r w:rsidDel="00000000" w:rsidR="00000000" w:rsidRPr="00000000">
              <w:rPr>
                <w:rFonts w:ascii="Calibri" w:cs="Calibri" w:eastAsia="Calibri" w:hAnsi="Calibri"/>
                <w:sz w:val="20"/>
                <w:szCs w:val="20"/>
                <w:rtl w:val="0"/>
              </w:rPr>
              <w:t xml:space="preserve">Supervised and unsupervised learning</w:t>
            </w:r>
            <w:r w:rsidDel="00000000" w:rsidR="00000000" w:rsidRPr="00000000">
              <w:rPr>
                <w:rtl w:val="0"/>
              </w:rPr>
            </w:r>
          </w:p>
          <w:p w:rsidR="00000000" w:rsidDel="00000000" w:rsidP="00000000" w:rsidRDefault="00000000" w:rsidRPr="00000000" w14:paraId="000000B4">
            <w:pPr>
              <w:numPr>
                <w:ilvl w:val="0"/>
                <w:numId w:val="5"/>
              </w:numPr>
              <w:ind w:left="360"/>
              <w:rPr>
                <w:sz w:val="20"/>
                <w:szCs w:val="20"/>
              </w:rPr>
            </w:pPr>
            <w:r w:rsidDel="00000000" w:rsidR="00000000" w:rsidRPr="00000000">
              <w:rPr>
                <w:rFonts w:ascii="Calibri" w:cs="Calibri" w:eastAsia="Calibri" w:hAnsi="Calibri"/>
                <w:sz w:val="20"/>
                <w:szCs w:val="20"/>
                <w:rtl w:val="0"/>
              </w:rPr>
              <w:t xml:space="preserve">Algorithm overview</w:t>
            </w:r>
          </w:p>
          <w:p w:rsidR="00000000" w:rsidDel="00000000" w:rsidP="00000000" w:rsidRDefault="00000000" w:rsidRPr="00000000" w14:paraId="000000B5">
            <w:pPr>
              <w:numPr>
                <w:ilvl w:val="0"/>
                <w:numId w:val="5"/>
              </w:numPr>
              <w:ind w:left="360"/>
              <w:rPr>
                <w:sz w:val="20"/>
                <w:szCs w:val="20"/>
              </w:rPr>
            </w:pPr>
            <w:r w:rsidDel="00000000" w:rsidR="00000000" w:rsidRPr="00000000">
              <w:rPr>
                <w:rFonts w:ascii="Calibri" w:cs="Calibri" w:eastAsia="Calibri" w:hAnsi="Calibri"/>
                <w:sz w:val="20"/>
                <w:szCs w:val="20"/>
                <w:rtl w:val="0"/>
              </w:rPr>
              <w:t xml:space="preserve">scikit-learn</w:t>
            </w:r>
          </w:p>
          <w:p w:rsidR="00000000" w:rsidDel="00000000" w:rsidP="00000000" w:rsidRDefault="00000000" w:rsidRPr="00000000" w14:paraId="000000B6">
            <w:pPr>
              <w:numPr>
                <w:ilvl w:val="0"/>
                <w:numId w:val="5"/>
              </w:numPr>
              <w:ind w:left="360"/>
              <w:rPr>
                <w:sz w:val="20"/>
                <w:szCs w:val="20"/>
              </w:rPr>
            </w:pPr>
            <w:r w:rsidDel="00000000" w:rsidR="00000000" w:rsidRPr="00000000">
              <w:rPr>
                <w:rFonts w:ascii="Calibri" w:cs="Calibri" w:eastAsia="Calibri" w:hAnsi="Calibri"/>
                <w:sz w:val="20"/>
                <w:szCs w:val="20"/>
                <w:rtl w:val="0"/>
              </w:rPr>
              <w:t xml:space="preserve">Data representation</w:t>
            </w:r>
          </w:p>
          <w:p w:rsidR="00000000" w:rsidDel="00000000" w:rsidP="00000000" w:rsidRDefault="00000000" w:rsidRPr="00000000" w14:paraId="000000B7">
            <w:pPr>
              <w:numPr>
                <w:ilvl w:val="0"/>
                <w:numId w:val="5"/>
              </w:numPr>
              <w:ind w:left="360"/>
              <w:rPr>
                <w:b w:val="1"/>
                <w:sz w:val="20"/>
                <w:szCs w:val="20"/>
              </w:rPr>
            </w:pPr>
            <w:r w:rsidDel="00000000" w:rsidR="00000000" w:rsidRPr="00000000">
              <w:rPr>
                <w:rFonts w:ascii="Calibri" w:cs="Calibri" w:eastAsia="Calibri" w:hAnsi="Calibri"/>
                <w:sz w:val="20"/>
                <w:szCs w:val="20"/>
                <w:rtl w:val="0"/>
              </w:rPr>
              <w:t xml:space="preserve">Data cleansing</w:t>
            </w:r>
          </w:p>
          <w:p w:rsidR="00000000" w:rsidDel="00000000" w:rsidP="00000000" w:rsidRDefault="00000000" w:rsidRPr="00000000" w14:paraId="000000B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EXAM I</w:t>
            </w:r>
          </w:p>
        </w:tc>
        <w:tc>
          <w:tcPr>
            <w:tcBorders>
              <w:left w:color="d9d9d9" w:space="0" w:sz="6"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BA">
            <w:pPr>
              <w:rPr>
                <w:rFonts w:ascii="Calibri" w:cs="Calibri" w:eastAsia="Calibri" w:hAnsi="Calibri"/>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H03</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H02</w:t>
            </w:r>
          </w:p>
        </w:tc>
      </w:tr>
      <w:tr>
        <w:trPr>
          <w:trHeight w:val="705" w:hRule="atLeast"/>
        </w:trPr>
        <w:tc>
          <w:tcPr>
            <w:tcBorders>
              <w:left w:color="d0cece" w:space="0" w:sz="8" w:val="single"/>
              <w:bottom w:color="d0cece" w:space="0" w:sz="8" w:val="single"/>
              <w:right w:color="d9d9d9" w:space="0" w:sz="8" w:val="single"/>
            </w:tcBorders>
            <w:tcMar>
              <w:top w:w="20.0" w:type="dxa"/>
              <w:left w:w="120.0" w:type="dxa"/>
              <w:bottom w:w="20.0" w:type="dxa"/>
              <w:right w:w="120.0" w:type="dxa"/>
            </w:tcMar>
            <w:vAlign w:val="top"/>
          </w:tcPr>
          <w:p w:rsidR="00000000" w:rsidDel="00000000" w:rsidP="00000000" w:rsidRDefault="00000000" w:rsidRPr="00000000" w14:paraId="000000B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c>
          <w:tcPr>
            <w:tcBorders>
              <w:top w:color="d9d9d9" w:space="0" w:sz="6" w:val="single"/>
              <w:left w:color="d9d9d9" w:space="0" w:sz="8" w:val="single"/>
              <w:bottom w:color="d9d9d9" w:space="0" w:sz="6" w:val="single"/>
              <w:right w:color="d9d9d9" w:space="0" w:sz="6" w:val="single"/>
            </w:tcBorders>
          </w:tcPr>
          <w:p w:rsidR="00000000" w:rsidDel="00000000" w:rsidP="00000000" w:rsidRDefault="00000000" w:rsidRPr="00000000" w14:paraId="000000B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Linear Regression</w:t>
            </w:r>
          </w:p>
          <w:p w:rsidR="00000000" w:rsidDel="00000000" w:rsidP="00000000" w:rsidRDefault="00000000" w:rsidRPr="00000000" w14:paraId="000000BF">
            <w:pPr>
              <w:numPr>
                <w:ilvl w:val="0"/>
                <w:numId w:val="5"/>
              </w:numPr>
              <w:ind w:left="270"/>
              <w:rPr>
                <w:b w:val="1"/>
                <w:sz w:val="20"/>
                <w:szCs w:val="20"/>
              </w:rPr>
            </w:pPr>
            <w:r w:rsidDel="00000000" w:rsidR="00000000" w:rsidRPr="00000000">
              <w:rPr>
                <w:rFonts w:ascii="Calibri" w:cs="Calibri" w:eastAsia="Calibri" w:hAnsi="Calibri"/>
                <w:sz w:val="20"/>
                <w:szCs w:val="20"/>
                <w:rtl w:val="0"/>
              </w:rPr>
              <w:t xml:space="preserve">Linear regression theory</w:t>
            </w:r>
            <w:r w:rsidDel="00000000" w:rsidR="00000000" w:rsidRPr="00000000">
              <w:rPr>
                <w:rtl w:val="0"/>
              </w:rPr>
            </w:r>
          </w:p>
          <w:p w:rsidR="00000000" w:rsidDel="00000000" w:rsidP="00000000" w:rsidRDefault="00000000" w:rsidRPr="00000000" w14:paraId="000000C0">
            <w:pPr>
              <w:numPr>
                <w:ilvl w:val="0"/>
                <w:numId w:val="5"/>
              </w:numPr>
              <w:ind w:left="270"/>
              <w:rPr>
                <w:b w:val="1"/>
                <w:sz w:val="20"/>
                <w:szCs w:val="20"/>
              </w:rPr>
            </w:pPr>
            <w:r w:rsidDel="00000000" w:rsidR="00000000" w:rsidRPr="00000000">
              <w:rPr>
                <w:rFonts w:ascii="Calibri" w:cs="Calibri" w:eastAsia="Calibri" w:hAnsi="Calibri"/>
                <w:sz w:val="20"/>
                <w:szCs w:val="20"/>
                <w:rtl w:val="0"/>
              </w:rPr>
              <w:t xml:space="preserve">Simple linear regression</w:t>
            </w:r>
            <w:r w:rsidDel="00000000" w:rsidR="00000000" w:rsidRPr="00000000">
              <w:rPr>
                <w:rtl w:val="0"/>
              </w:rPr>
            </w:r>
          </w:p>
          <w:p w:rsidR="00000000" w:rsidDel="00000000" w:rsidP="00000000" w:rsidRDefault="00000000" w:rsidRPr="00000000" w14:paraId="000000C1">
            <w:pPr>
              <w:numPr>
                <w:ilvl w:val="0"/>
                <w:numId w:val="5"/>
              </w:numPr>
              <w:ind w:left="270"/>
              <w:rPr>
                <w:b w:val="1"/>
                <w:sz w:val="20"/>
                <w:szCs w:val="20"/>
              </w:rPr>
            </w:pPr>
            <w:r w:rsidDel="00000000" w:rsidR="00000000" w:rsidRPr="00000000">
              <w:rPr>
                <w:rFonts w:ascii="Calibri" w:cs="Calibri" w:eastAsia="Calibri" w:hAnsi="Calibri"/>
                <w:sz w:val="20"/>
                <w:szCs w:val="20"/>
                <w:rtl w:val="0"/>
              </w:rPr>
              <w:t xml:space="preserve">Multiple linear regression</w:t>
            </w:r>
            <w:r w:rsidDel="00000000" w:rsidR="00000000" w:rsidRPr="00000000">
              <w:rPr>
                <w:rtl w:val="0"/>
              </w:rPr>
            </w:r>
          </w:p>
          <w:p w:rsidR="00000000" w:rsidDel="00000000" w:rsidP="00000000" w:rsidRDefault="00000000" w:rsidRPr="00000000" w14:paraId="000000C2">
            <w:pPr>
              <w:numPr>
                <w:ilvl w:val="0"/>
                <w:numId w:val="5"/>
              </w:numPr>
              <w:ind w:left="270"/>
              <w:rPr>
                <w:b w:val="1"/>
                <w:sz w:val="20"/>
                <w:szCs w:val="20"/>
              </w:rPr>
            </w:pPr>
            <w:r w:rsidDel="00000000" w:rsidR="00000000" w:rsidRPr="00000000">
              <w:rPr>
                <w:rFonts w:ascii="Calibri" w:cs="Calibri" w:eastAsia="Calibri" w:hAnsi="Calibri"/>
                <w:sz w:val="20"/>
                <w:szCs w:val="20"/>
                <w:rtl w:val="0"/>
              </w:rPr>
              <w:t xml:space="preserve">Implementing Linear Regression</w:t>
            </w:r>
            <w:r w:rsidDel="00000000" w:rsidR="00000000" w:rsidRPr="00000000">
              <w:rPr>
                <w:rtl w:val="0"/>
              </w:rPr>
            </w:r>
          </w:p>
          <w:p w:rsidR="00000000" w:rsidDel="00000000" w:rsidP="00000000" w:rsidRDefault="00000000" w:rsidRPr="00000000" w14:paraId="000000C3">
            <w:pPr>
              <w:numPr>
                <w:ilvl w:val="0"/>
                <w:numId w:val="5"/>
              </w:numPr>
              <w:ind w:left="270"/>
              <w:rPr>
                <w:b w:val="1"/>
                <w:sz w:val="20"/>
                <w:szCs w:val="20"/>
              </w:rPr>
            </w:pPr>
            <w:r w:rsidDel="00000000" w:rsidR="00000000" w:rsidRPr="00000000">
              <w:rPr>
                <w:rFonts w:ascii="Calibri" w:cs="Calibri" w:eastAsia="Calibri" w:hAnsi="Calibri"/>
                <w:sz w:val="20"/>
                <w:szCs w:val="20"/>
                <w:rtl w:val="0"/>
              </w:rPr>
              <w:t xml:space="preserve">Model diagnostics and validation</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C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Logistic Regression</w:t>
            </w:r>
          </w:p>
          <w:p w:rsidR="00000000" w:rsidDel="00000000" w:rsidP="00000000" w:rsidRDefault="00000000" w:rsidRPr="00000000" w14:paraId="000000C5">
            <w:pPr>
              <w:numPr>
                <w:ilvl w:val="0"/>
                <w:numId w:val="5"/>
              </w:numPr>
              <w:ind w:left="360"/>
              <w:rPr>
                <w:sz w:val="20"/>
                <w:szCs w:val="20"/>
              </w:rPr>
            </w:pPr>
            <w:r w:rsidDel="00000000" w:rsidR="00000000" w:rsidRPr="00000000">
              <w:rPr>
                <w:rFonts w:ascii="Calibri" w:cs="Calibri" w:eastAsia="Calibri" w:hAnsi="Calibri"/>
                <w:sz w:val="20"/>
                <w:szCs w:val="20"/>
                <w:rtl w:val="0"/>
              </w:rPr>
              <w:t xml:space="preserve">Logistic regression theory</w:t>
            </w:r>
          </w:p>
          <w:p w:rsidR="00000000" w:rsidDel="00000000" w:rsidP="00000000" w:rsidRDefault="00000000" w:rsidRPr="00000000" w14:paraId="000000C6">
            <w:pPr>
              <w:numPr>
                <w:ilvl w:val="0"/>
                <w:numId w:val="5"/>
              </w:numPr>
              <w:ind w:left="360"/>
              <w:rPr>
                <w:sz w:val="20"/>
                <w:szCs w:val="20"/>
              </w:rPr>
            </w:pPr>
            <w:r w:rsidDel="00000000" w:rsidR="00000000" w:rsidRPr="00000000">
              <w:rPr>
                <w:rFonts w:ascii="Calibri" w:cs="Calibri" w:eastAsia="Calibri" w:hAnsi="Calibri"/>
                <w:sz w:val="20"/>
                <w:szCs w:val="20"/>
                <w:rtl w:val="0"/>
              </w:rPr>
              <w:t xml:space="preserve">Implementing Logistic Regression</w:t>
            </w:r>
          </w:p>
          <w:p w:rsidR="00000000" w:rsidDel="00000000" w:rsidP="00000000" w:rsidRDefault="00000000" w:rsidRPr="00000000" w14:paraId="000000C7">
            <w:pPr>
              <w:numPr>
                <w:ilvl w:val="0"/>
                <w:numId w:val="5"/>
              </w:numPr>
              <w:ind w:left="360"/>
              <w:rPr>
                <w:sz w:val="20"/>
                <w:szCs w:val="20"/>
              </w:rPr>
            </w:pPr>
            <w:r w:rsidDel="00000000" w:rsidR="00000000" w:rsidRPr="00000000">
              <w:rPr>
                <w:rFonts w:ascii="Calibri" w:cs="Calibri" w:eastAsia="Calibri" w:hAnsi="Calibri"/>
                <w:sz w:val="20"/>
                <w:szCs w:val="20"/>
                <w:rtl w:val="0"/>
              </w:rPr>
              <w:t xml:space="preserve">Computing accuracy, precision, recall</w:t>
            </w:r>
            <w:r w:rsidDel="00000000" w:rsidR="00000000" w:rsidRPr="00000000">
              <w:rPr>
                <w:rtl w:val="0"/>
              </w:rPr>
            </w:r>
          </w:p>
        </w:tc>
        <w:tc>
          <w:tcPr>
            <w:tcBorders>
              <w:left w:color="d9d9d9" w:space="0" w:sz="6" w:val="single"/>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C8">
            <w:pPr>
              <w:rPr>
                <w:rFonts w:ascii="Calibri" w:cs="Calibri" w:eastAsia="Calibri" w:hAnsi="Calibri"/>
                <w:sz w:val="20"/>
                <w:szCs w:val="20"/>
              </w:rPr>
            </w:pPr>
            <w:r w:rsidDel="00000000" w:rsidR="00000000" w:rsidRPr="00000000">
              <w:rPr>
                <w:rtl w:val="0"/>
              </w:rPr>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C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H04</w:t>
            </w:r>
          </w:p>
        </w:tc>
        <w:tc>
          <w:tcPr>
            <w:tcBorders>
              <w:bottom w:color="d0cece" w:space="0" w:sz="8" w:val="single"/>
              <w:right w:color="d0cece" w:space="0" w:sz="8" w:val="single"/>
            </w:tcBorders>
            <w:tcMar>
              <w:top w:w="20.0" w:type="dxa"/>
              <w:left w:w="120.0" w:type="dxa"/>
              <w:bottom w:w="20.0" w:type="dxa"/>
              <w:right w:w="120.0" w:type="dxa"/>
            </w:tcMar>
            <w:vAlign w:val="top"/>
          </w:tcPr>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H03</w:t>
            </w:r>
          </w:p>
        </w:tc>
      </w:tr>
      <w:tr>
        <w:trPr>
          <w:trHeight w:val="495" w:hRule="atLeast"/>
        </w:trPr>
        <w:tc>
          <w:tcPr>
            <w:tcBorders>
              <w:left w:color="d0cece" w:space="0" w:sz="8" w:val="single"/>
              <w:bottom w:color="d0cece" w:space="0" w:sz="8" w:val="single"/>
              <w:right w:color="d9d9d9"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C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c>
          <w:tcPr>
            <w:tcBorders>
              <w:top w:color="d9d9d9" w:space="0" w:sz="6" w:val="single"/>
              <w:left w:color="d9d9d9" w:space="0" w:sz="8" w:val="single"/>
              <w:bottom w:color="d9d9d9" w:space="0" w:sz="6" w:val="single"/>
              <w:right w:color="d9d9d9" w:space="0" w:sz="6" w:val="single"/>
            </w:tcBorders>
          </w:tcPr>
          <w:p w:rsidR="00000000" w:rsidDel="00000000" w:rsidP="00000000" w:rsidRDefault="00000000" w:rsidRPr="00000000" w14:paraId="000000C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K-Means Clustering</w:t>
            </w:r>
          </w:p>
          <w:p w:rsidR="00000000" w:rsidDel="00000000" w:rsidP="00000000" w:rsidRDefault="00000000" w:rsidRPr="00000000" w14:paraId="000000CD">
            <w:pPr>
              <w:numPr>
                <w:ilvl w:val="0"/>
                <w:numId w:val="5"/>
              </w:numPr>
              <w:ind w:left="270"/>
              <w:rPr>
                <w:b w:val="1"/>
                <w:sz w:val="20"/>
                <w:szCs w:val="20"/>
              </w:rPr>
            </w:pPr>
            <w:r w:rsidDel="00000000" w:rsidR="00000000" w:rsidRPr="00000000">
              <w:rPr>
                <w:rFonts w:ascii="Calibri" w:cs="Calibri" w:eastAsia="Calibri" w:hAnsi="Calibri"/>
                <w:sz w:val="20"/>
                <w:szCs w:val="20"/>
                <w:rtl w:val="0"/>
              </w:rPr>
              <w:t xml:space="preserve">K-Means theory</w:t>
            </w:r>
            <w:r w:rsidDel="00000000" w:rsidR="00000000" w:rsidRPr="00000000">
              <w:rPr>
                <w:rtl w:val="0"/>
              </w:rPr>
            </w:r>
          </w:p>
          <w:p w:rsidR="00000000" w:rsidDel="00000000" w:rsidP="00000000" w:rsidRDefault="00000000" w:rsidRPr="00000000" w14:paraId="000000CE">
            <w:pPr>
              <w:numPr>
                <w:ilvl w:val="0"/>
                <w:numId w:val="5"/>
              </w:numPr>
              <w:ind w:left="270"/>
              <w:rPr>
                <w:b w:val="1"/>
                <w:sz w:val="20"/>
                <w:szCs w:val="20"/>
              </w:rPr>
            </w:pPr>
            <w:r w:rsidDel="00000000" w:rsidR="00000000" w:rsidRPr="00000000">
              <w:rPr>
                <w:rFonts w:ascii="Calibri" w:cs="Calibri" w:eastAsia="Calibri" w:hAnsi="Calibri"/>
                <w:sz w:val="20"/>
                <w:szCs w:val="20"/>
                <w:rtl w:val="0"/>
              </w:rPr>
              <w:t xml:space="preserve">Implementing K-Means</w:t>
            </w:r>
            <w:r w:rsidDel="00000000" w:rsidR="00000000" w:rsidRPr="00000000">
              <w:rPr>
                <w:rtl w:val="0"/>
              </w:rPr>
            </w:r>
          </w:p>
          <w:p w:rsidR="00000000" w:rsidDel="00000000" w:rsidP="00000000" w:rsidRDefault="00000000" w:rsidRPr="00000000" w14:paraId="000000CF">
            <w:pPr>
              <w:numPr>
                <w:ilvl w:val="0"/>
                <w:numId w:val="5"/>
              </w:numPr>
              <w:ind w:left="270"/>
              <w:rPr>
                <w:b w:val="1"/>
                <w:sz w:val="20"/>
                <w:szCs w:val="20"/>
              </w:rPr>
            </w:pPr>
            <w:r w:rsidDel="00000000" w:rsidR="00000000" w:rsidRPr="00000000">
              <w:rPr>
                <w:rFonts w:ascii="Calibri" w:cs="Calibri" w:eastAsia="Calibri" w:hAnsi="Calibri"/>
                <w:sz w:val="20"/>
                <w:szCs w:val="20"/>
                <w:rtl w:val="0"/>
              </w:rPr>
              <w:t xml:space="preserve">Finding optimal K</w:t>
            </w:r>
            <w:r w:rsidDel="00000000" w:rsidR="00000000" w:rsidRPr="00000000">
              <w:rPr>
                <w:rtl w:val="0"/>
              </w:rPr>
            </w:r>
          </w:p>
          <w:p w:rsidR="00000000" w:rsidDel="00000000" w:rsidP="00000000" w:rsidRDefault="00000000" w:rsidRPr="00000000" w14:paraId="000000D0">
            <w:pPr>
              <w:numPr>
                <w:ilvl w:val="0"/>
                <w:numId w:val="5"/>
              </w:numPr>
              <w:ind w:left="270"/>
              <w:rPr>
                <w:sz w:val="20"/>
                <w:szCs w:val="20"/>
              </w:rPr>
            </w:pPr>
            <w:r w:rsidDel="00000000" w:rsidR="00000000" w:rsidRPr="00000000">
              <w:rPr>
                <w:rFonts w:ascii="Calibri" w:cs="Calibri" w:eastAsia="Calibri" w:hAnsi="Calibri"/>
                <w:sz w:val="20"/>
                <w:szCs w:val="20"/>
                <w:rtl w:val="0"/>
              </w:rPr>
              <w:t xml:space="preserve">K-Means evaluation</w:t>
            </w:r>
          </w:p>
          <w:p w:rsidR="00000000" w:rsidDel="00000000" w:rsidP="00000000" w:rsidRDefault="00000000" w:rsidRPr="00000000" w14:paraId="000000D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K-Nearest Neighbors</w:t>
            </w:r>
          </w:p>
          <w:p w:rsidR="00000000" w:rsidDel="00000000" w:rsidP="00000000" w:rsidRDefault="00000000" w:rsidRPr="00000000" w14:paraId="000000D2">
            <w:pPr>
              <w:numPr>
                <w:ilvl w:val="0"/>
                <w:numId w:val="5"/>
              </w:numPr>
              <w:ind w:left="360"/>
              <w:rPr>
                <w:b w:val="1"/>
                <w:sz w:val="20"/>
                <w:szCs w:val="20"/>
              </w:rPr>
            </w:pPr>
            <w:r w:rsidDel="00000000" w:rsidR="00000000" w:rsidRPr="00000000">
              <w:rPr>
                <w:rFonts w:ascii="Calibri" w:cs="Calibri" w:eastAsia="Calibri" w:hAnsi="Calibri"/>
                <w:sz w:val="20"/>
                <w:szCs w:val="20"/>
                <w:rtl w:val="0"/>
              </w:rPr>
              <w:t xml:space="preserve">KNN theory</w:t>
            </w:r>
            <w:r w:rsidDel="00000000" w:rsidR="00000000" w:rsidRPr="00000000">
              <w:rPr>
                <w:rtl w:val="0"/>
              </w:rPr>
            </w:r>
          </w:p>
          <w:p w:rsidR="00000000" w:rsidDel="00000000" w:rsidP="00000000" w:rsidRDefault="00000000" w:rsidRPr="00000000" w14:paraId="000000D3">
            <w:pPr>
              <w:numPr>
                <w:ilvl w:val="0"/>
                <w:numId w:val="5"/>
              </w:numPr>
              <w:ind w:left="360"/>
              <w:rPr>
                <w:b w:val="1"/>
                <w:sz w:val="20"/>
                <w:szCs w:val="20"/>
              </w:rPr>
            </w:pPr>
            <w:r w:rsidDel="00000000" w:rsidR="00000000" w:rsidRPr="00000000">
              <w:rPr>
                <w:rFonts w:ascii="Calibri" w:cs="Calibri" w:eastAsia="Calibri" w:hAnsi="Calibri"/>
                <w:sz w:val="20"/>
                <w:szCs w:val="20"/>
                <w:rtl w:val="0"/>
              </w:rPr>
              <w:t xml:space="preserve">Implementing KNN</w:t>
            </w:r>
            <w:r w:rsidDel="00000000" w:rsidR="00000000" w:rsidRPr="00000000">
              <w:rPr>
                <w:rtl w:val="0"/>
              </w:rPr>
            </w:r>
          </w:p>
          <w:p w:rsidR="00000000" w:rsidDel="00000000" w:rsidP="00000000" w:rsidRDefault="00000000" w:rsidRPr="00000000" w14:paraId="000000D4">
            <w:pPr>
              <w:numPr>
                <w:ilvl w:val="0"/>
                <w:numId w:val="5"/>
              </w:numPr>
              <w:ind w:left="360"/>
              <w:rPr>
                <w:b w:val="1"/>
                <w:sz w:val="20"/>
                <w:szCs w:val="20"/>
              </w:rPr>
            </w:pPr>
            <w:r w:rsidDel="00000000" w:rsidR="00000000" w:rsidRPr="00000000">
              <w:rPr>
                <w:rFonts w:ascii="Calibri" w:cs="Calibri" w:eastAsia="Calibri" w:hAnsi="Calibri"/>
                <w:sz w:val="20"/>
                <w:szCs w:val="20"/>
                <w:rtl w:val="0"/>
              </w:rPr>
              <w:t xml:space="preserve">Visualizing KNN</w:t>
            </w:r>
            <w:r w:rsidDel="00000000" w:rsidR="00000000" w:rsidRPr="00000000">
              <w:rPr>
                <w:rtl w:val="0"/>
              </w:rPr>
            </w:r>
          </w:p>
          <w:p w:rsidR="00000000" w:rsidDel="00000000" w:rsidP="00000000" w:rsidRDefault="00000000" w:rsidRPr="00000000" w14:paraId="000000D5">
            <w:pPr>
              <w:numPr>
                <w:ilvl w:val="0"/>
                <w:numId w:val="5"/>
              </w:numPr>
              <w:ind w:left="360"/>
              <w:rPr>
                <w:b w:val="1"/>
                <w:sz w:val="20"/>
                <w:szCs w:val="20"/>
              </w:rPr>
            </w:pPr>
            <w:r w:rsidDel="00000000" w:rsidR="00000000" w:rsidRPr="00000000">
              <w:rPr>
                <w:rFonts w:ascii="Calibri" w:cs="Calibri" w:eastAsia="Calibri" w:hAnsi="Calibri"/>
                <w:sz w:val="20"/>
                <w:szCs w:val="20"/>
                <w:rtl w:val="0"/>
              </w:rPr>
              <w:t xml:space="preserve">Model validation</w:t>
            </w:r>
          </w:p>
        </w:tc>
        <w:tc>
          <w:tcPr>
            <w:tcBorders>
              <w:left w:color="d9d9d9" w:space="0" w:sz="6" w:val="single"/>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H05</w:t>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H04</w:t>
            </w:r>
          </w:p>
        </w:tc>
      </w:tr>
      <w:tr>
        <w:trPr>
          <w:trHeight w:val="495" w:hRule="atLeast"/>
        </w:trPr>
        <w:tc>
          <w:tcPr>
            <w:tcBorders>
              <w:left w:color="d0cece" w:space="0" w:sz="8" w:val="single"/>
              <w:bottom w:color="d0cece" w:space="0" w:sz="8" w:val="single"/>
              <w:right w:color="d9d9d9"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D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r>
          </w:p>
        </w:tc>
        <w:tc>
          <w:tcPr>
            <w:tcBorders>
              <w:top w:color="d9d9d9" w:space="0" w:sz="6" w:val="single"/>
              <w:left w:color="d9d9d9" w:space="0" w:sz="8" w:val="single"/>
              <w:bottom w:color="d9d9d9" w:space="0" w:sz="6" w:val="single"/>
              <w:right w:color="d9d9d9" w:space="0" w:sz="6" w:val="single"/>
            </w:tcBorders>
          </w:tcPr>
          <w:p w:rsidR="00000000" w:rsidDel="00000000" w:rsidP="00000000" w:rsidRDefault="00000000" w:rsidRPr="00000000" w14:paraId="000000D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Trees and Random Forests</w:t>
            </w:r>
          </w:p>
          <w:p w:rsidR="00000000" w:rsidDel="00000000" w:rsidP="00000000" w:rsidRDefault="00000000" w:rsidRPr="00000000" w14:paraId="000000DB">
            <w:pPr>
              <w:numPr>
                <w:ilvl w:val="0"/>
                <w:numId w:val="5"/>
              </w:numPr>
              <w:ind w:left="270"/>
              <w:rPr>
                <w:b w:val="1"/>
                <w:sz w:val="20"/>
                <w:szCs w:val="20"/>
              </w:rPr>
            </w:pPr>
            <w:r w:rsidDel="00000000" w:rsidR="00000000" w:rsidRPr="00000000">
              <w:rPr>
                <w:rFonts w:ascii="Calibri" w:cs="Calibri" w:eastAsia="Calibri" w:hAnsi="Calibri"/>
                <w:sz w:val="20"/>
                <w:szCs w:val="20"/>
                <w:rtl w:val="0"/>
              </w:rPr>
              <w:t xml:space="preserve">Building decision trees and random forests</w:t>
            </w:r>
            <w:r w:rsidDel="00000000" w:rsidR="00000000" w:rsidRPr="00000000">
              <w:rPr>
                <w:rtl w:val="0"/>
              </w:rPr>
            </w:r>
          </w:p>
          <w:p w:rsidR="00000000" w:rsidDel="00000000" w:rsidP="00000000" w:rsidRDefault="00000000" w:rsidRPr="00000000" w14:paraId="000000DC">
            <w:pPr>
              <w:numPr>
                <w:ilvl w:val="0"/>
                <w:numId w:val="5"/>
              </w:numPr>
              <w:ind w:left="270"/>
              <w:rPr>
                <w:b w:val="1"/>
                <w:sz w:val="20"/>
                <w:szCs w:val="20"/>
              </w:rPr>
            </w:pPr>
            <w:r w:rsidDel="00000000" w:rsidR="00000000" w:rsidRPr="00000000">
              <w:rPr>
                <w:rFonts w:ascii="Calibri" w:cs="Calibri" w:eastAsia="Calibri" w:hAnsi="Calibri"/>
                <w:sz w:val="20"/>
                <w:szCs w:val="20"/>
                <w:rtl w:val="0"/>
              </w:rPr>
              <w:t xml:space="preserve">Decision tree and random forest analysis</w:t>
            </w:r>
            <w:r w:rsidDel="00000000" w:rsidR="00000000" w:rsidRPr="00000000">
              <w:rPr>
                <w:rtl w:val="0"/>
              </w:rPr>
            </w:r>
          </w:p>
          <w:p w:rsidR="00000000" w:rsidDel="00000000" w:rsidP="00000000" w:rsidRDefault="00000000" w:rsidRPr="00000000" w14:paraId="000000DD">
            <w:pPr>
              <w:numPr>
                <w:ilvl w:val="0"/>
                <w:numId w:val="5"/>
              </w:numPr>
              <w:ind w:left="270"/>
              <w:rPr>
                <w:b w:val="1"/>
                <w:sz w:val="20"/>
                <w:szCs w:val="20"/>
              </w:rPr>
            </w:pPr>
            <w:r w:rsidDel="00000000" w:rsidR="00000000" w:rsidRPr="00000000">
              <w:rPr>
                <w:rFonts w:ascii="Calibri" w:cs="Calibri" w:eastAsia="Calibri" w:hAnsi="Calibri"/>
                <w:sz w:val="20"/>
                <w:szCs w:val="20"/>
                <w:rtl w:val="0"/>
              </w:rPr>
              <w:t xml:space="preserve">Strengths and weaknesses </w:t>
            </w:r>
          </w:p>
          <w:p w:rsidR="00000000" w:rsidDel="00000000" w:rsidP="00000000" w:rsidRDefault="00000000" w:rsidRPr="00000000" w14:paraId="000000D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Support Vector Machines</w:t>
            </w:r>
          </w:p>
          <w:p w:rsidR="00000000" w:rsidDel="00000000" w:rsidP="00000000" w:rsidRDefault="00000000" w:rsidRPr="00000000" w14:paraId="000000DF">
            <w:pPr>
              <w:numPr>
                <w:ilvl w:val="0"/>
                <w:numId w:val="5"/>
              </w:numPr>
              <w:ind w:left="360"/>
              <w:rPr>
                <w:sz w:val="20"/>
                <w:szCs w:val="20"/>
              </w:rPr>
            </w:pPr>
            <w:r w:rsidDel="00000000" w:rsidR="00000000" w:rsidRPr="00000000">
              <w:rPr>
                <w:rFonts w:ascii="Calibri" w:cs="Calibri" w:eastAsia="Calibri" w:hAnsi="Calibri"/>
                <w:sz w:val="20"/>
                <w:szCs w:val="20"/>
                <w:rtl w:val="0"/>
              </w:rPr>
              <w:t xml:space="preserve">SVM theory</w:t>
            </w:r>
          </w:p>
          <w:p w:rsidR="00000000" w:rsidDel="00000000" w:rsidP="00000000" w:rsidRDefault="00000000" w:rsidRPr="00000000" w14:paraId="000000E0">
            <w:pPr>
              <w:numPr>
                <w:ilvl w:val="0"/>
                <w:numId w:val="5"/>
              </w:numPr>
              <w:ind w:left="360"/>
              <w:rPr>
                <w:sz w:val="20"/>
                <w:szCs w:val="20"/>
              </w:rPr>
            </w:pPr>
            <w:r w:rsidDel="00000000" w:rsidR="00000000" w:rsidRPr="00000000">
              <w:rPr>
                <w:rFonts w:ascii="Calibri" w:cs="Calibri" w:eastAsia="Calibri" w:hAnsi="Calibri"/>
                <w:sz w:val="20"/>
                <w:szCs w:val="20"/>
                <w:rtl w:val="0"/>
              </w:rPr>
              <w:t xml:space="preserve">Implementing SVM</w:t>
            </w:r>
          </w:p>
          <w:p w:rsidR="00000000" w:rsidDel="00000000" w:rsidP="00000000" w:rsidRDefault="00000000" w:rsidRPr="00000000" w14:paraId="000000E1">
            <w:pPr>
              <w:numPr>
                <w:ilvl w:val="0"/>
                <w:numId w:val="5"/>
              </w:numPr>
              <w:ind w:left="360"/>
              <w:rPr>
                <w:sz w:val="20"/>
                <w:szCs w:val="20"/>
              </w:rPr>
            </w:pPr>
            <w:r w:rsidDel="00000000" w:rsidR="00000000" w:rsidRPr="00000000">
              <w:rPr>
                <w:rFonts w:ascii="Calibri" w:cs="Calibri" w:eastAsia="Calibri" w:hAnsi="Calibri"/>
                <w:sz w:val="20"/>
                <w:szCs w:val="20"/>
                <w:rtl w:val="0"/>
              </w:rPr>
              <w:t xml:space="preserve">Making predictions</w:t>
            </w:r>
          </w:p>
          <w:p w:rsidR="00000000" w:rsidDel="00000000" w:rsidP="00000000" w:rsidRDefault="00000000" w:rsidRPr="00000000" w14:paraId="000000E2">
            <w:pPr>
              <w:numPr>
                <w:ilvl w:val="0"/>
                <w:numId w:val="5"/>
              </w:numPr>
              <w:ind w:left="360"/>
              <w:rPr>
                <w:sz w:val="20"/>
                <w:szCs w:val="20"/>
              </w:rPr>
            </w:pPr>
            <w:r w:rsidDel="00000000" w:rsidR="00000000" w:rsidRPr="00000000">
              <w:rPr>
                <w:rFonts w:ascii="Calibri" w:cs="Calibri" w:eastAsia="Calibri" w:hAnsi="Calibri"/>
                <w:sz w:val="20"/>
                <w:szCs w:val="20"/>
                <w:rtl w:val="0"/>
              </w:rPr>
              <w:t xml:space="preserve">Kernels</w:t>
            </w:r>
          </w:p>
          <w:p w:rsidR="00000000" w:rsidDel="00000000" w:rsidP="00000000" w:rsidRDefault="00000000" w:rsidRPr="00000000" w14:paraId="000000E3">
            <w:pPr>
              <w:numPr>
                <w:ilvl w:val="0"/>
                <w:numId w:val="5"/>
              </w:numPr>
              <w:ind w:left="360"/>
              <w:rPr>
                <w:sz w:val="20"/>
                <w:szCs w:val="20"/>
              </w:rPr>
            </w:pPr>
            <w:r w:rsidDel="00000000" w:rsidR="00000000" w:rsidRPr="00000000">
              <w:rPr>
                <w:rFonts w:ascii="Calibri" w:cs="Calibri" w:eastAsia="Calibri" w:hAnsi="Calibri"/>
                <w:sz w:val="20"/>
                <w:szCs w:val="20"/>
                <w:rtl w:val="0"/>
              </w:rPr>
              <w:t xml:space="preserve">Plotting</w:t>
            </w:r>
          </w:p>
          <w:p w:rsidR="00000000" w:rsidDel="00000000" w:rsidP="00000000" w:rsidRDefault="00000000" w:rsidRPr="00000000" w14:paraId="000000E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Working with API Data </w:t>
            </w:r>
          </w:p>
          <w:p w:rsidR="00000000" w:rsidDel="00000000" w:rsidP="00000000" w:rsidRDefault="00000000" w:rsidRPr="00000000" w14:paraId="000000E5">
            <w:pPr>
              <w:numPr>
                <w:ilvl w:val="0"/>
                <w:numId w:val="5"/>
              </w:numPr>
              <w:ind w:left="360"/>
              <w:rPr>
                <w:b w:val="1"/>
                <w:sz w:val="20"/>
                <w:szCs w:val="20"/>
              </w:rPr>
            </w:pPr>
            <w:r w:rsidDel="00000000" w:rsidR="00000000" w:rsidRPr="00000000">
              <w:rPr>
                <w:rFonts w:ascii="Calibri" w:cs="Calibri" w:eastAsia="Calibri" w:hAnsi="Calibri"/>
                <w:sz w:val="20"/>
                <w:szCs w:val="20"/>
                <w:rtl w:val="0"/>
              </w:rPr>
              <w:t xml:space="preserve">Access public APIs</w:t>
            </w:r>
            <w:r w:rsidDel="00000000" w:rsidR="00000000" w:rsidRPr="00000000">
              <w:rPr>
                <w:rtl w:val="0"/>
              </w:rPr>
            </w:r>
          </w:p>
          <w:p w:rsidR="00000000" w:rsidDel="00000000" w:rsidP="00000000" w:rsidRDefault="00000000" w:rsidRPr="00000000" w14:paraId="000000E6">
            <w:pPr>
              <w:numPr>
                <w:ilvl w:val="0"/>
                <w:numId w:val="5"/>
              </w:numPr>
              <w:ind w:left="360"/>
              <w:rPr>
                <w:b w:val="1"/>
                <w:sz w:val="20"/>
                <w:szCs w:val="20"/>
              </w:rPr>
            </w:pPr>
            <w:r w:rsidDel="00000000" w:rsidR="00000000" w:rsidRPr="00000000">
              <w:rPr>
                <w:rFonts w:ascii="Calibri" w:cs="Calibri" w:eastAsia="Calibri" w:hAnsi="Calibri"/>
                <w:sz w:val="20"/>
                <w:szCs w:val="20"/>
                <w:rtl w:val="0"/>
              </w:rPr>
              <w:t xml:space="preserve">Read and write data in JSON</w:t>
            </w: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EXAM II</w:t>
            </w:r>
            <w:r w:rsidDel="00000000" w:rsidR="00000000" w:rsidRPr="00000000">
              <w:rPr>
                <w:rtl w:val="0"/>
              </w:rPr>
            </w:r>
          </w:p>
        </w:tc>
        <w:tc>
          <w:tcPr>
            <w:tcBorders>
              <w:left w:color="d9d9d9" w:space="0" w:sz="6" w:val="single"/>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E9">
            <w:pPr>
              <w:rPr>
                <w:rFonts w:ascii="Calibri" w:cs="Calibri" w:eastAsia="Calibri" w:hAnsi="Calibri"/>
                <w:sz w:val="20"/>
                <w:szCs w:val="20"/>
              </w:rPr>
            </w:pPr>
            <w:r w:rsidDel="00000000" w:rsidR="00000000" w:rsidRPr="00000000">
              <w:rPr>
                <w:rtl w:val="0"/>
              </w:rPr>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H06, FINAL PROJECT</w:t>
            </w:r>
          </w:p>
        </w:tc>
        <w:tc>
          <w:tcPr>
            <w:tcBorders>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H05</w:t>
            </w:r>
          </w:p>
        </w:tc>
      </w:tr>
      <w:tr>
        <w:trPr>
          <w:trHeight w:val="495" w:hRule="atLeast"/>
        </w:trPr>
        <w:tc>
          <w:tcPr>
            <w:tcBorders>
              <w:left w:color="d0cece" w:space="0" w:sz="8" w:val="single"/>
              <w:bottom w:color="d0cece" w:space="0" w:sz="8" w:val="single"/>
              <w:right w:color="d9d9d9"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E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FINALS</w:t>
            </w:r>
          </w:p>
        </w:tc>
        <w:tc>
          <w:tcPr>
            <w:tcBorders>
              <w:top w:color="d9d9d9" w:space="0" w:sz="8" w:val="single"/>
              <w:left w:color="d9d9d9" w:space="0" w:sz="8" w:val="single"/>
              <w:bottom w:color="d9d9d9" w:space="0" w:sz="8" w:val="single"/>
              <w:right w:color="d9d9d9"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FINAL PROJECT DUE</w:t>
            </w:r>
          </w:p>
        </w:tc>
        <w:tc>
          <w:tcPr>
            <w:gridSpan w:val="3"/>
            <w:tcBorders>
              <w:left w:color="d9d9d9" w:space="0" w:sz="8" w:val="single"/>
              <w:bottom w:color="d0cece" w:space="0" w:sz="8" w:val="single"/>
              <w:right w:color="d0cece" w:space="0" w:sz="8" w:val="single"/>
            </w:tcBorders>
            <w:shd w:fill="auto" w:val="clear"/>
            <w:tcMar>
              <w:top w:w="20.0" w:type="dxa"/>
              <w:left w:w="120.0" w:type="dxa"/>
              <w:bottom w:w="20.0" w:type="dxa"/>
              <w:right w:w="120.0" w:type="dxa"/>
            </w:tcMar>
            <w:vAlign w:val="top"/>
          </w:tcPr>
          <w:p w:rsidR="00000000" w:rsidDel="00000000" w:rsidP="00000000" w:rsidRDefault="00000000" w:rsidRPr="00000000" w14:paraId="000000E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Date</w:t>
            </w:r>
            <w:r w:rsidDel="00000000" w:rsidR="00000000" w:rsidRPr="00000000">
              <w:rPr>
                <w:rFonts w:ascii="Calibri" w:cs="Calibri" w:eastAsia="Calibri" w:hAnsi="Calibri"/>
                <w:sz w:val="20"/>
                <w:szCs w:val="20"/>
                <w:rtl w:val="0"/>
              </w:rPr>
              <w:t xml:space="preserve">: TBD</w:t>
            </w:r>
          </w:p>
        </w:tc>
      </w:tr>
    </w:tbl>
    <w:p w:rsidR="00000000" w:rsidDel="00000000" w:rsidP="00000000" w:rsidRDefault="00000000" w:rsidRPr="00000000" w14:paraId="000000F1">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F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Statement on Academic Conduct and Support Systems</w:t>
      </w:r>
    </w:p>
    <w:p w:rsidR="00000000" w:rsidDel="00000000" w:rsidP="00000000" w:rsidRDefault="00000000" w:rsidRPr="00000000" w14:paraId="000000F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F4">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Academic Conduct:</w:t>
      </w:r>
    </w:p>
    <w:p w:rsidR="00000000" w:rsidDel="00000000" w:rsidP="00000000" w:rsidRDefault="00000000" w:rsidRPr="00000000" w14:paraId="000000F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F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w:t>
      </w:r>
      <w:hyperlink r:id="rId17">
        <w:r w:rsidDel="00000000" w:rsidR="00000000" w:rsidRPr="00000000">
          <w:rPr>
            <w:rFonts w:ascii="Calibri" w:cs="Calibri" w:eastAsia="Calibri" w:hAnsi="Calibri"/>
            <w:sz w:val="20"/>
            <w:szCs w:val="20"/>
            <w:rtl w:val="0"/>
          </w:rPr>
          <w:t xml:space="preserve"> </w:t>
        </w:r>
      </w:hyperlink>
      <w:hyperlink r:id="rId18">
        <w:r w:rsidDel="00000000" w:rsidR="00000000" w:rsidRPr="00000000">
          <w:rPr>
            <w:rFonts w:ascii="Calibri" w:cs="Calibri" w:eastAsia="Calibri" w:hAnsi="Calibri"/>
            <w:color w:val="0070c0"/>
            <w:sz w:val="20"/>
            <w:szCs w:val="20"/>
            <w:u w:val="single"/>
            <w:rtl w:val="0"/>
          </w:rPr>
          <w:t xml:space="preserve">policy.usc.edu/scampus-part-b</w:t>
        </w:r>
      </w:hyperlink>
      <w:r w:rsidDel="00000000" w:rsidR="00000000" w:rsidRPr="00000000">
        <w:rPr>
          <w:rFonts w:ascii="Calibri" w:cs="Calibri" w:eastAsia="Calibri" w:hAnsi="Calibri"/>
          <w:sz w:val="20"/>
          <w:szCs w:val="20"/>
          <w:rtl w:val="0"/>
        </w:rPr>
        <w:t xml:space="preserve">. Other forms of academic dishonesty are equally unacceptable. See additional information in SCampus and university policies on scientific misconduct,</w:t>
      </w:r>
      <w:hyperlink r:id="rId19">
        <w:r w:rsidDel="00000000" w:rsidR="00000000" w:rsidRPr="00000000">
          <w:rPr>
            <w:rFonts w:ascii="Calibri" w:cs="Calibri" w:eastAsia="Calibri" w:hAnsi="Calibri"/>
            <w:sz w:val="20"/>
            <w:szCs w:val="20"/>
            <w:rtl w:val="0"/>
          </w:rPr>
          <w:t xml:space="preserve"> </w:t>
        </w:r>
      </w:hyperlink>
      <w:hyperlink r:id="rId20">
        <w:r w:rsidDel="00000000" w:rsidR="00000000" w:rsidRPr="00000000">
          <w:rPr>
            <w:rFonts w:ascii="Calibri" w:cs="Calibri" w:eastAsia="Calibri" w:hAnsi="Calibri"/>
            <w:color w:val="0070c0"/>
            <w:sz w:val="20"/>
            <w:szCs w:val="20"/>
            <w:u w:val="single"/>
            <w:rtl w:val="0"/>
          </w:rPr>
          <w:t xml:space="preserve">policy.usc.edu/scientific-misconduct</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F8">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Support Systems:</w:t>
      </w:r>
    </w:p>
    <w:p w:rsidR="00000000" w:rsidDel="00000000" w:rsidP="00000000" w:rsidRDefault="00000000" w:rsidRPr="00000000" w14:paraId="000000F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FA">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Counseling and Mental Health - (213) 740-9355 – 24/7 on call</w:t>
      </w:r>
    </w:p>
    <w:p w:rsidR="00000000" w:rsidDel="00000000" w:rsidP="00000000" w:rsidRDefault="00000000" w:rsidRPr="00000000" w14:paraId="000000FB">
      <w:pPr>
        <w:rPr>
          <w:rFonts w:ascii="Calibri" w:cs="Calibri" w:eastAsia="Calibri" w:hAnsi="Calibri"/>
          <w:color w:val="0070c0"/>
          <w:sz w:val="20"/>
          <w:szCs w:val="20"/>
          <w:u w:val="single"/>
        </w:rPr>
      </w:pPr>
      <w:hyperlink r:id="rId21">
        <w:r w:rsidDel="00000000" w:rsidR="00000000" w:rsidRPr="00000000">
          <w:rPr>
            <w:rFonts w:ascii="Calibri" w:cs="Calibri" w:eastAsia="Calibri" w:hAnsi="Calibri"/>
            <w:color w:val="0070c0"/>
            <w:sz w:val="20"/>
            <w:szCs w:val="20"/>
            <w:u w:val="single"/>
            <w:rtl w:val="0"/>
          </w:rPr>
          <w:t xml:space="preserve">studenthealth.usc.edu/counseling</w:t>
        </w:r>
      </w:hyperlink>
      <w:r w:rsidDel="00000000" w:rsidR="00000000" w:rsidRPr="00000000">
        <w:rPr>
          <w:rtl w:val="0"/>
        </w:rPr>
      </w:r>
    </w:p>
    <w:p w:rsidR="00000000" w:rsidDel="00000000" w:rsidP="00000000" w:rsidRDefault="00000000" w:rsidRPr="00000000" w14:paraId="000000F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Free and confidential mental health treatment for students, including short-term psychotherapy, group counseling, stress fitness workshops, and crisis intervention.</w:t>
      </w:r>
    </w:p>
    <w:p w:rsidR="00000000" w:rsidDel="00000000" w:rsidP="00000000" w:rsidRDefault="00000000" w:rsidRPr="00000000" w14:paraId="000000F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FE">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National Suicide Prevention Lifeline - 1 (800) 273-8255 – 24/7 on call</w:t>
      </w:r>
    </w:p>
    <w:p w:rsidR="00000000" w:rsidDel="00000000" w:rsidP="00000000" w:rsidRDefault="00000000" w:rsidRPr="00000000" w14:paraId="000000FF">
      <w:pPr>
        <w:rPr>
          <w:rFonts w:ascii="Calibri" w:cs="Calibri" w:eastAsia="Calibri" w:hAnsi="Calibri"/>
          <w:color w:val="0070c0"/>
          <w:sz w:val="20"/>
          <w:szCs w:val="20"/>
          <w:u w:val="single"/>
        </w:rPr>
      </w:pPr>
      <w:hyperlink r:id="rId22">
        <w:r w:rsidDel="00000000" w:rsidR="00000000" w:rsidRPr="00000000">
          <w:rPr>
            <w:rFonts w:ascii="Calibri" w:cs="Calibri" w:eastAsia="Calibri" w:hAnsi="Calibri"/>
            <w:color w:val="0070c0"/>
            <w:sz w:val="20"/>
            <w:szCs w:val="20"/>
            <w:u w:val="single"/>
            <w:rtl w:val="0"/>
          </w:rPr>
          <w:t xml:space="preserve">suicidepreventionlifeline.org</w:t>
        </w:r>
      </w:hyperlink>
      <w:r w:rsidDel="00000000" w:rsidR="00000000" w:rsidRPr="00000000">
        <w:rPr>
          <w:rtl w:val="0"/>
        </w:rPr>
      </w:r>
    </w:p>
    <w:p w:rsidR="00000000" w:rsidDel="00000000" w:rsidP="00000000" w:rsidRDefault="00000000" w:rsidRPr="00000000" w14:paraId="000001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Free and confidential emotional support to people in suicidal crisis or emotional distress 24 hours a day, 7 days a week.</w:t>
      </w:r>
    </w:p>
    <w:p w:rsidR="00000000" w:rsidDel="00000000" w:rsidP="00000000" w:rsidRDefault="00000000" w:rsidRPr="00000000" w14:paraId="0000010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2">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Relationship and Sexual Violence Prevention Services (RSVP) - (213) 740-9355(WELL), press “0” after hours – 24/7 on call</w:t>
      </w:r>
    </w:p>
    <w:p w:rsidR="00000000" w:rsidDel="00000000" w:rsidP="00000000" w:rsidRDefault="00000000" w:rsidRPr="00000000" w14:paraId="00000103">
      <w:pPr>
        <w:rPr>
          <w:rFonts w:ascii="Calibri" w:cs="Calibri" w:eastAsia="Calibri" w:hAnsi="Calibri"/>
          <w:color w:val="0070c0"/>
          <w:sz w:val="20"/>
          <w:szCs w:val="20"/>
          <w:u w:val="single"/>
        </w:rPr>
      </w:pPr>
      <w:hyperlink r:id="rId23">
        <w:r w:rsidDel="00000000" w:rsidR="00000000" w:rsidRPr="00000000">
          <w:rPr>
            <w:rFonts w:ascii="Calibri" w:cs="Calibri" w:eastAsia="Calibri" w:hAnsi="Calibri"/>
            <w:color w:val="0070c0"/>
            <w:sz w:val="20"/>
            <w:szCs w:val="20"/>
            <w:u w:val="single"/>
            <w:rtl w:val="0"/>
          </w:rPr>
          <w:t xml:space="preserve">studenthealth.usc.edu/sexual-assault</w:t>
        </w:r>
      </w:hyperlink>
      <w:r w:rsidDel="00000000" w:rsidR="00000000" w:rsidRPr="00000000">
        <w:rPr>
          <w:rtl w:val="0"/>
        </w:rPr>
      </w:r>
    </w:p>
    <w:p w:rsidR="00000000" w:rsidDel="00000000" w:rsidP="00000000" w:rsidRDefault="00000000" w:rsidRPr="00000000" w14:paraId="000001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Free and confidential therapy services, workshops, and training for situations related to gender-based harm.</w:t>
      </w:r>
    </w:p>
    <w:p w:rsidR="00000000" w:rsidDel="00000000" w:rsidP="00000000" w:rsidRDefault="00000000" w:rsidRPr="00000000" w14:paraId="000001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6">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Office of Equity and Diversity (OED) - (213) 740-5086 | Title IX – (213) 821-8298</w:t>
      </w:r>
    </w:p>
    <w:p w:rsidR="00000000" w:rsidDel="00000000" w:rsidP="00000000" w:rsidRDefault="00000000" w:rsidRPr="00000000" w14:paraId="00000107">
      <w:pPr>
        <w:rPr>
          <w:rFonts w:ascii="Calibri" w:cs="Calibri" w:eastAsia="Calibri" w:hAnsi="Calibri"/>
          <w:color w:val="0070c0"/>
          <w:sz w:val="20"/>
          <w:szCs w:val="20"/>
          <w:u w:val="single"/>
        </w:rPr>
      </w:pPr>
      <w:hyperlink r:id="rId24">
        <w:r w:rsidDel="00000000" w:rsidR="00000000" w:rsidRPr="00000000">
          <w:rPr>
            <w:rFonts w:ascii="Calibri" w:cs="Calibri" w:eastAsia="Calibri" w:hAnsi="Calibri"/>
            <w:color w:val="0070c0"/>
            <w:sz w:val="20"/>
            <w:szCs w:val="20"/>
            <w:u w:val="single"/>
            <w:rtl w:val="0"/>
          </w:rPr>
          <w:t xml:space="preserve">equity.usc.edu</w:t>
        </w:r>
      </w:hyperlink>
      <w:r w:rsidDel="00000000" w:rsidR="00000000" w:rsidRPr="00000000">
        <w:rPr>
          <w:rFonts w:ascii="Calibri" w:cs="Calibri" w:eastAsia="Calibri" w:hAnsi="Calibri"/>
          <w:sz w:val="20"/>
          <w:szCs w:val="20"/>
          <w:rtl w:val="0"/>
        </w:rPr>
        <w:t xml:space="preserve">,</w:t>
      </w:r>
      <w:hyperlink r:id="rId25">
        <w:r w:rsidDel="00000000" w:rsidR="00000000" w:rsidRPr="00000000">
          <w:rPr>
            <w:rFonts w:ascii="Calibri" w:cs="Calibri" w:eastAsia="Calibri" w:hAnsi="Calibri"/>
            <w:color w:val="0070c0"/>
            <w:sz w:val="20"/>
            <w:szCs w:val="20"/>
            <w:rtl w:val="0"/>
          </w:rPr>
          <w:t xml:space="preserve"> </w:t>
        </w:r>
      </w:hyperlink>
      <w:hyperlink r:id="rId26">
        <w:r w:rsidDel="00000000" w:rsidR="00000000" w:rsidRPr="00000000">
          <w:rPr>
            <w:rFonts w:ascii="Calibri" w:cs="Calibri" w:eastAsia="Calibri" w:hAnsi="Calibri"/>
            <w:color w:val="0070c0"/>
            <w:sz w:val="20"/>
            <w:szCs w:val="20"/>
            <w:u w:val="single"/>
            <w:rtl w:val="0"/>
          </w:rPr>
          <w:t xml:space="preserve">titleix.usc.edu</w:t>
        </w:r>
      </w:hyperlink>
      <w:r w:rsidDel="00000000" w:rsidR="00000000" w:rsidRPr="00000000">
        <w:rPr>
          <w:rtl w:val="0"/>
        </w:rPr>
      </w:r>
    </w:p>
    <w:p w:rsidR="00000000" w:rsidDel="00000000" w:rsidP="00000000" w:rsidRDefault="00000000" w:rsidRPr="00000000" w14:paraId="000001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about how to get help or help someone affected by harassment or discrimination, rights of protected classes, reporting options, and additional resources for students, faculty, staff, visitors, and applicants.</w:t>
      </w:r>
    </w:p>
    <w:p w:rsidR="00000000" w:rsidDel="00000000" w:rsidP="00000000" w:rsidRDefault="00000000" w:rsidRPr="00000000" w14:paraId="000001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A">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Reporting Incidents of Bias or Harassment - (213) 740-5086 or (213) 821-8298</w:t>
      </w:r>
    </w:p>
    <w:p w:rsidR="00000000" w:rsidDel="00000000" w:rsidP="00000000" w:rsidRDefault="00000000" w:rsidRPr="00000000" w14:paraId="0000010B">
      <w:pPr>
        <w:rPr>
          <w:rFonts w:ascii="Calibri" w:cs="Calibri" w:eastAsia="Calibri" w:hAnsi="Calibri"/>
          <w:color w:val="0070c0"/>
          <w:sz w:val="20"/>
          <w:szCs w:val="20"/>
          <w:u w:val="single"/>
        </w:rPr>
      </w:pPr>
      <w:hyperlink r:id="rId27">
        <w:r w:rsidDel="00000000" w:rsidR="00000000" w:rsidRPr="00000000">
          <w:rPr>
            <w:rFonts w:ascii="Calibri" w:cs="Calibri" w:eastAsia="Calibri" w:hAnsi="Calibri"/>
            <w:color w:val="0070c0"/>
            <w:sz w:val="20"/>
            <w:szCs w:val="20"/>
            <w:u w:val="single"/>
            <w:rtl w:val="0"/>
          </w:rPr>
          <w:t xml:space="preserve">usc-advocate.symplicity.com/care_report</w:t>
        </w:r>
      </w:hyperlink>
      <w:r w:rsidDel="00000000" w:rsidR="00000000" w:rsidRPr="00000000">
        <w:rPr>
          <w:rtl w:val="0"/>
        </w:rPr>
      </w:r>
    </w:p>
    <w:p w:rsidR="00000000" w:rsidDel="00000000" w:rsidP="00000000" w:rsidRDefault="00000000" w:rsidRPr="00000000" w14:paraId="000001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Avenue to report incidents of bias, hate crimes, and microaggressions to the Office of Equity and Diversity |Title IX for appropriate investigation, supportive measures, and response.</w:t>
      </w:r>
    </w:p>
    <w:p w:rsidR="00000000" w:rsidDel="00000000" w:rsidP="00000000" w:rsidRDefault="00000000" w:rsidRPr="00000000" w14:paraId="000001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E">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Office of Disability Services and Programs - (213) 740-0776</w:t>
      </w:r>
    </w:p>
    <w:p w:rsidR="00000000" w:rsidDel="00000000" w:rsidP="00000000" w:rsidRDefault="00000000" w:rsidRPr="00000000" w14:paraId="0000010F">
      <w:pPr>
        <w:rPr>
          <w:rFonts w:ascii="Calibri" w:cs="Calibri" w:eastAsia="Calibri" w:hAnsi="Calibri"/>
          <w:color w:val="0070c0"/>
          <w:sz w:val="20"/>
          <w:szCs w:val="20"/>
          <w:u w:val="single"/>
        </w:rPr>
      </w:pPr>
      <w:hyperlink r:id="rId28">
        <w:r w:rsidDel="00000000" w:rsidR="00000000" w:rsidRPr="00000000">
          <w:rPr>
            <w:rFonts w:ascii="Calibri" w:cs="Calibri" w:eastAsia="Calibri" w:hAnsi="Calibri"/>
            <w:color w:val="0070c0"/>
            <w:sz w:val="20"/>
            <w:szCs w:val="20"/>
            <w:u w:val="single"/>
            <w:rtl w:val="0"/>
          </w:rPr>
          <w:t xml:space="preserve">dsp.usc.edu</w:t>
        </w:r>
      </w:hyperlink>
      <w:r w:rsidDel="00000000" w:rsidR="00000000" w:rsidRPr="00000000">
        <w:rPr>
          <w:rtl w:val="0"/>
        </w:rPr>
      </w:r>
    </w:p>
    <w:p w:rsidR="00000000" w:rsidDel="00000000" w:rsidP="00000000" w:rsidRDefault="00000000" w:rsidRPr="00000000" w14:paraId="000001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000000" w:rsidDel="00000000" w:rsidP="00000000" w:rsidRDefault="00000000" w:rsidRPr="00000000" w14:paraId="000001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2">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USC Campus Support and Intervention - (213) 821-4710</w:t>
      </w:r>
    </w:p>
    <w:p w:rsidR="00000000" w:rsidDel="00000000" w:rsidP="00000000" w:rsidRDefault="00000000" w:rsidRPr="00000000" w14:paraId="00000113">
      <w:pPr>
        <w:rPr>
          <w:rFonts w:ascii="Calibri" w:cs="Calibri" w:eastAsia="Calibri" w:hAnsi="Calibri"/>
          <w:color w:val="0070c0"/>
          <w:sz w:val="20"/>
          <w:szCs w:val="20"/>
          <w:u w:val="single"/>
        </w:rPr>
      </w:pPr>
      <w:hyperlink r:id="rId29">
        <w:r w:rsidDel="00000000" w:rsidR="00000000" w:rsidRPr="00000000">
          <w:rPr>
            <w:rFonts w:ascii="Calibri" w:cs="Calibri" w:eastAsia="Calibri" w:hAnsi="Calibri"/>
            <w:color w:val="0070c0"/>
            <w:sz w:val="20"/>
            <w:szCs w:val="20"/>
            <w:u w:val="single"/>
            <w:rtl w:val="0"/>
          </w:rPr>
          <w:t xml:space="preserve">campussupport.usc.edu</w:t>
        </w:r>
      </w:hyperlink>
      <w:r w:rsidDel="00000000" w:rsidR="00000000" w:rsidRPr="00000000">
        <w:rPr>
          <w:rtl w:val="0"/>
        </w:rPr>
      </w:r>
    </w:p>
    <w:p w:rsidR="00000000" w:rsidDel="00000000" w:rsidP="00000000" w:rsidRDefault="00000000" w:rsidRPr="00000000" w14:paraId="000001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Assists students and families in resolving complex personal, financial, and academic issues adversely affecting their success as a student.</w:t>
      </w:r>
    </w:p>
    <w:p w:rsidR="00000000" w:rsidDel="00000000" w:rsidP="00000000" w:rsidRDefault="00000000" w:rsidRPr="00000000" w14:paraId="0000011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7">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Diversity at USC - (213) 740-2101</w:t>
      </w:r>
    </w:p>
    <w:p w:rsidR="00000000" w:rsidDel="00000000" w:rsidP="00000000" w:rsidRDefault="00000000" w:rsidRPr="00000000" w14:paraId="00000118">
      <w:pPr>
        <w:rPr>
          <w:rFonts w:ascii="Calibri" w:cs="Calibri" w:eastAsia="Calibri" w:hAnsi="Calibri"/>
          <w:color w:val="0070c0"/>
          <w:sz w:val="20"/>
          <w:szCs w:val="20"/>
          <w:u w:val="single"/>
        </w:rPr>
      </w:pPr>
      <w:hyperlink r:id="rId30">
        <w:r w:rsidDel="00000000" w:rsidR="00000000" w:rsidRPr="00000000">
          <w:rPr>
            <w:rFonts w:ascii="Calibri" w:cs="Calibri" w:eastAsia="Calibri" w:hAnsi="Calibri"/>
            <w:color w:val="0070c0"/>
            <w:sz w:val="20"/>
            <w:szCs w:val="20"/>
            <w:u w:val="single"/>
            <w:rtl w:val="0"/>
          </w:rPr>
          <w:t xml:space="preserve">diversity.usc.edu</w:t>
        </w:r>
      </w:hyperlink>
      <w:r w:rsidDel="00000000" w:rsidR="00000000" w:rsidRPr="00000000">
        <w:rPr>
          <w:rtl w:val="0"/>
        </w:rPr>
      </w:r>
    </w:p>
    <w:p w:rsidR="00000000" w:rsidDel="00000000" w:rsidP="00000000" w:rsidRDefault="00000000" w:rsidRPr="00000000" w14:paraId="000001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on events, programs and training, the Provost’s Diversity and Inclusion Council, Diversity Liaisons for each academic school, chronology, participation, and various resources for students.</w:t>
      </w:r>
    </w:p>
    <w:p w:rsidR="00000000" w:rsidDel="00000000" w:rsidP="00000000" w:rsidRDefault="00000000" w:rsidRPr="00000000" w14:paraId="000001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B">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USC Emergency - UPC: (213) 740-4321, HSC: (323) 442-1000 – 24/7 on call</w:t>
      </w:r>
    </w:p>
    <w:p w:rsidR="00000000" w:rsidDel="00000000" w:rsidP="00000000" w:rsidRDefault="00000000" w:rsidRPr="00000000" w14:paraId="0000011C">
      <w:pPr>
        <w:rPr>
          <w:rFonts w:ascii="Calibri" w:cs="Calibri" w:eastAsia="Calibri" w:hAnsi="Calibri"/>
          <w:color w:val="0070c0"/>
          <w:sz w:val="20"/>
          <w:szCs w:val="20"/>
          <w:u w:val="single"/>
        </w:rPr>
      </w:pPr>
      <w:hyperlink r:id="rId31">
        <w:r w:rsidDel="00000000" w:rsidR="00000000" w:rsidRPr="00000000">
          <w:rPr>
            <w:rFonts w:ascii="Calibri" w:cs="Calibri" w:eastAsia="Calibri" w:hAnsi="Calibri"/>
            <w:color w:val="0070c0"/>
            <w:sz w:val="20"/>
            <w:szCs w:val="20"/>
            <w:u w:val="single"/>
            <w:rtl w:val="0"/>
          </w:rPr>
          <w:t xml:space="preserve">dps.usc.edu</w:t>
        </w:r>
      </w:hyperlink>
      <w:r w:rsidDel="00000000" w:rsidR="00000000" w:rsidRPr="00000000">
        <w:rPr>
          <w:rFonts w:ascii="Calibri" w:cs="Calibri" w:eastAsia="Calibri" w:hAnsi="Calibri"/>
          <w:sz w:val="20"/>
          <w:szCs w:val="20"/>
          <w:rtl w:val="0"/>
        </w:rPr>
        <w:t xml:space="preserve">,</w:t>
      </w:r>
      <w:hyperlink r:id="rId32">
        <w:r w:rsidDel="00000000" w:rsidR="00000000" w:rsidRPr="00000000">
          <w:rPr>
            <w:rFonts w:ascii="Calibri" w:cs="Calibri" w:eastAsia="Calibri" w:hAnsi="Calibri"/>
            <w:sz w:val="20"/>
            <w:szCs w:val="20"/>
            <w:rtl w:val="0"/>
          </w:rPr>
          <w:t xml:space="preserve"> </w:t>
        </w:r>
      </w:hyperlink>
      <w:hyperlink r:id="rId33">
        <w:r w:rsidDel="00000000" w:rsidR="00000000" w:rsidRPr="00000000">
          <w:rPr>
            <w:rFonts w:ascii="Calibri" w:cs="Calibri" w:eastAsia="Calibri" w:hAnsi="Calibri"/>
            <w:color w:val="0070c0"/>
            <w:sz w:val="20"/>
            <w:szCs w:val="20"/>
            <w:u w:val="single"/>
            <w:rtl w:val="0"/>
          </w:rPr>
          <w:t xml:space="preserve">emergency.usc.edu</w:t>
        </w:r>
      </w:hyperlink>
      <w:r w:rsidDel="00000000" w:rsidR="00000000" w:rsidRPr="00000000">
        <w:rPr>
          <w:rtl w:val="0"/>
        </w:rPr>
      </w:r>
    </w:p>
    <w:p w:rsidR="00000000" w:rsidDel="00000000" w:rsidP="00000000" w:rsidRDefault="00000000" w:rsidRPr="00000000" w14:paraId="000001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assistance and avenue to report a crime. Latest updates regarding safety, including ways in which instruction will be continued if an officially declared emergency makes travel to campus infeasible.</w:t>
      </w:r>
    </w:p>
    <w:p w:rsidR="00000000" w:rsidDel="00000000" w:rsidP="00000000" w:rsidRDefault="00000000" w:rsidRPr="00000000" w14:paraId="0000011E">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11F">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USC Department of Public Safety - UPC: (213) 740-6000, HSC: (323) 442-120 – 24/7 on call</w:t>
      </w:r>
    </w:p>
    <w:p w:rsidR="00000000" w:rsidDel="00000000" w:rsidP="00000000" w:rsidRDefault="00000000" w:rsidRPr="00000000" w14:paraId="00000120">
      <w:pPr>
        <w:rPr>
          <w:rFonts w:ascii="Calibri" w:cs="Calibri" w:eastAsia="Calibri" w:hAnsi="Calibri"/>
          <w:color w:val="0070c0"/>
          <w:sz w:val="20"/>
          <w:szCs w:val="20"/>
          <w:u w:val="single"/>
        </w:rPr>
      </w:pPr>
      <w:hyperlink r:id="rId34">
        <w:r w:rsidDel="00000000" w:rsidR="00000000" w:rsidRPr="00000000">
          <w:rPr>
            <w:rFonts w:ascii="Calibri" w:cs="Calibri" w:eastAsia="Calibri" w:hAnsi="Calibri"/>
            <w:color w:val="0070c0"/>
            <w:sz w:val="20"/>
            <w:szCs w:val="20"/>
            <w:u w:val="single"/>
            <w:rtl w:val="0"/>
          </w:rPr>
          <w:t xml:space="preserve">dps.usc.edu</w:t>
        </w:r>
      </w:hyperlink>
      <w:r w:rsidDel="00000000" w:rsidR="00000000" w:rsidRPr="00000000">
        <w:rPr>
          <w:rtl w:val="0"/>
        </w:rPr>
      </w:r>
    </w:p>
    <w:p w:rsidR="00000000" w:rsidDel="00000000" w:rsidP="00000000" w:rsidRDefault="00000000" w:rsidRPr="00000000" w14:paraId="000001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Non-emergency assistance or information.</w:t>
      </w:r>
    </w:p>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23">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Office of the Ombuds - (213) 821-9556 (UPC) / (323-442-0382 (HSC)</w:t>
      </w:r>
    </w:p>
    <w:p w:rsidR="00000000" w:rsidDel="00000000" w:rsidP="00000000" w:rsidRDefault="00000000" w:rsidRPr="00000000" w14:paraId="00000124">
      <w:pPr>
        <w:rPr>
          <w:rFonts w:ascii="Calibri" w:cs="Calibri" w:eastAsia="Calibri" w:hAnsi="Calibri"/>
          <w:color w:val="2e74b5"/>
          <w:sz w:val="20"/>
          <w:szCs w:val="20"/>
          <w:u w:val="single"/>
        </w:rPr>
      </w:pPr>
      <w:hyperlink r:id="rId35">
        <w:r w:rsidDel="00000000" w:rsidR="00000000" w:rsidRPr="00000000">
          <w:rPr>
            <w:rFonts w:ascii="Calibri" w:cs="Calibri" w:eastAsia="Calibri" w:hAnsi="Calibri"/>
            <w:color w:val="2e74b5"/>
            <w:sz w:val="20"/>
            <w:szCs w:val="20"/>
            <w:u w:val="single"/>
            <w:rtl w:val="0"/>
          </w:rPr>
          <w:t xml:space="preserve">ombuds.usc.edu</w:t>
        </w:r>
      </w:hyperlink>
      <w:r w:rsidDel="00000000" w:rsidR="00000000" w:rsidRPr="00000000">
        <w:rPr>
          <w:rtl w:val="0"/>
        </w:rPr>
      </w:r>
    </w:p>
    <w:p w:rsidR="00000000" w:rsidDel="00000000" w:rsidP="00000000" w:rsidRDefault="00000000" w:rsidRPr="00000000" w14:paraId="000001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safe and confidential place to share your USC-related issues with a University Ombuds who will work with you to explore options or paths to manage your concern.</w:t>
      </w:r>
    </w:p>
    <w:p w:rsidR="00000000" w:rsidDel="00000000" w:rsidP="00000000" w:rsidRDefault="00000000" w:rsidRPr="00000000" w14:paraId="00000126">
      <w:pPr>
        <w:rPr>
          <w:rFonts w:ascii="Calibri" w:cs="Calibri" w:eastAsia="Calibri" w:hAnsi="Calibri"/>
          <w:b w:val="1"/>
        </w:rPr>
      </w:pPr>
      <w:r w:rsidDel="00000000" w:rsidR="00000000" w:rsidRPr="00000000">
        <w:rPr>
          <w:rtl w:val="0"/>
        </w:rPr>
      </w:r>
    </w:p>
    <w:p w:rsidR="00000000" w:rsidDel="00000000" w:rsidP="00000000" w:rsidRDefault="00000000" w:rsidRPr="00000000" w14:paraId="00000127">
      <w:pPr>
        <w:ind w:right="-57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8">
      <w:pPr>
        <w:ind w:right="-576"/>
        <w:rPr>
          <w:rFonts w:ascii="Calibri" w:cs="Calibri" w:eastAsia="Calibri" w:hAnsi="Calibri"/>
          <w:sz w:val="20"/>
          <w:szCs w:val="20"/>
        </w:rPr>
      </w:pPr>
      <w:r w:rsidDel="00000000" w:rsidR="00000000" w:rsidRPr="00000000">
        <w:rPr>
          <w:rtl w:val="0"/>
        </w:rPr>
      </w:r>
    </w:p>
    <w:sectPr>
      <w:headerReference r:id="rId36" w:type="default"/>
      <w:type w:val="continuous"/>
      <w:pgSz w:h="15840" w:w="12240" w:orient="portrait"/>
      <w:pgMar w:bottom="1440.0000000000002" w:top="1440.0000000000002" w:left="1440.0000000000002" w:right="1440.0000000000002" w:header="864" w:footer="50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ITP 449, Fall 2020</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i w:val="0"/>
        <w:smallCaps w:val="0"/>
        <w:strike w:val="0"/>
        <w:color w:val="000000"/>
        <w:sz w:val="16"/>
        <w:szCs w:val="16"/>
        <w:u w:val="none"/>
        <w:shd w:fill="auto" w:val="clear"/>
        <w:vertAlign w:val="baseline"/>
      </w:rPr>
    </w:pPr>
    <w:r w:rsidDel="00000000" w:rsidR="00000000" w:rsidRPr="00000000">
      <w:rPr>
        <w:rFonts w:ascii="Calibri" w:cs="Calibri" w:eastAsia="Calibri" w:hAnsi="Calibri"/>
        <w:sz w:val="16"/>
        <w:szCs w:val="16"/>
        <w:rtl w:val="0"/>
      </w:rPr>
      <w:t xml:space="preserve">ITP-449, </w:t>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16"/>
        <w:szCs w:val="16"/>
        <w:u w:val="none"/>
        <w:shd w:fill="auto" w:val="clear"/>
        <w:vertAlign w:val="baseline"/>
        <w:rtl w:val="0"/>
      </w:rPr>
      <w:t xml:space="preserve"> of </w:t>
    </w:r>
    <w:r w:rsidDel="00000000" w:rsidR="00000000" w:rsidRPr="00000000">
      <w:rPr>
        <w:rFonts w:ascii="Calibri" w:cs="Calibri" w:eastAsia="Calibri" w:hAnsi="Calibri"/>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i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policy.usc.edu/scientific-misconduct" TargetMode="External"/><Relationship Id="rId22" Type="http://schemas.openxmlformats.org/officeDocument/2006/relationships/hyperlink" Target="http://www.suicidepreventionlifeline.org/" TargetMode="External"/><Relationship Id="rId21" Type="http://schemas.openxmlformats.org/officeDocument/2006/relationships/hyperlink" Target="https://studenthealth.usc.edu/counseling/" TargetMode="External"/><Relationship Id="rId24" Type="http://schemas.openxmlformats.org/officeDocument/2006/relationships/hyperlink" Target="https://equity.usc.edu/" TargetMode="External"/><Relationship Id="rId23" Type="http://schemas.openxmlformats.org/officeDocument/2006/relationships/hyperlink" Target="https://studenthealth.usc.edu/sexual-assaul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vyabha@usc.edu" TargetMode="External"/><Relationship Id="rId26" Type="http://schemas.openxmlformats.org/officeDocument/2006/relationships/hyperlink" Target="http://titleix.usc.edu" TargetMode="External"/><Relationship Id="rId25" Type="http://schemas.openxmlformats.org/officeDocument/2006/relationships/hyperlink" Target="http://titleix.usc.edu" TargetMode="External"/><Relationship Id="rId28" Type="http://schemas.openxmlformats.org/officeDocument/2006/relationships/hyperlink" Target="http://dsp.usc.edu/" TargetMode="External"/><Relationship Id="rId27" Type="http://schemas.openxmlformats.org/officeDocument/2006/relationships/hyperlink" Target="https://usc-advocate.symplicity.com/care_report/"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campussupport.usc.edu/" TargetMode="External"/><Relationship Id="rId7" Type="http://schemas.openxmlformats.org/officeDocument/2006/relationships/hyperlink" Target="https://docs.google.com/document/d/1Z9Sa1P1FcoCTju-gCAqypU7cgcTaCza-ThnLgA9ec0U/edit?usp=sharing" TargetMode="External"/><Relationship Id="rId8" Type="http://schemas.openxmlformats.org/officeDocument/2006/relationships/hyperlink" Target="mailto:kristof@usc.edu" TargetMode="External"/><Relationship Id="rId31" Type="http://schemas.openxmlformats.org/officeDocument/2006/relationships/hyperlink" Target="http://dps.usc.edu/" TargetMode="External"/><Relationship Id="rId30" Type="http://schemas.openxmlformats.org/officeDocument/2006/relationships/hyperlink" Target="https://diversity.usc.edu/" TargetMode="External"/><Relationship Id="rId11" Type="http://schemas.openxmlformats.org/officeDocument/2006/relationships/footer" Target="footer3.xml"/><Relationship Id="rId33" Type="http://schemas.openxmlformats.org/officeDocument/2006/relationships/hyperlink" Target="http://emergency.usc.edu/" TargetMode="External"/><Relationship Id="rId10" Type="http://schemas.openxmlformats.org/officeDocument/2006/relationships/hyperlink" Target="mailto:engrhelp@usc.edu" TargetMode="External"/><Relationship Id="rId32" Type="http://schemas.openxmlformats.org/officeDocument/2006/relationships/hyperlink" Target="http://emergency.usc.edu/" TargetMode="External"/><Relationship Id="rId13" Type="http://schemas.openxmlformats.org/officeDocument/2006/relationships/footer" Target="footer1.xml"/><Relationship Id="rId35" Type="http://schemas.openxmlformats.org/officeDocument/2006/relationships/hyperlink" Target="https://ombuds.usc.edu/" TargetMode="External"/><Relationship Id="rId12" Type="http://schemas.openxmlformats.org/officeDocument/2006/relationships/footer" Target="footer2.xml"/><Relationship Id="rId34" Type="http://schemas.openxmlformats.org/officeDocument/2006/relationships/hyperlink" Target="http://dps.usc.edu/" TargetMode="External"/><Relationship Id="rId15" Type="http://schemas.openxmlformats.org/officeDocument/2006/relationships/image" Target="media/image2.png"/><Relationship Id="rId14" Type="http://schemas.openxmlformats.org/officeDocument/2006/relationships/hyperlink" Target="http://blackboard.usc.edu/" TargetMode="External"/><Relationship Id="rId36" Type="http://schemas.openxmlformats.org/officeDocument/2006/relationships/header" Target="header1.xml"/><Relationship Id="rId17" Type="http://schemas.openxmlformats.org/officeDocument/2006/relationships/hyperlink" Target="https://policy.usc.edu/scampus-part-b/" TargetMode="External"/><Relationship Id="rId16" Type="http://schemas.openxmlformats.org/officeDocument/2006/relationships/hyperlink" Target="https://learning.oreilly.com/library/view/python-machine-learning/9781119545637/" TargetMode="External"/><Relationship Id="rId19" Type="http://schemas.openxmlformats.org/officeDocument/2006/relationships/hyperlink" Target="http://policy.usc.edu/scientific-misconduct" TargetMode="External"/><Relationship Id="rId18" Type="http://schemas.openxmlformats.org/officeDocument/2006/relationships/hyperlink" Target="https://policy.usc.edu/scampus-part-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