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076C" w14:textId="77777777" w:rsidR="000B2010" w:rsidRDefault="000A5856" w:rsidP="000B2010">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48438AE5" wp14:editId="62345280">
                <wp:simplePos x="0" y="0"/>
                <wp:positionH relativeFrom="margin">
                  <wp:posOffset>-525780</wp:posOffset>
                </wp:positionH>
                <wp:positionV relativeFrom="margin">
                  <wp:posOffset>49530</wp:posOffset>
                </wp:positionV>
                <wp:extent cx="2628900" cy="1148080"/>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8080"/>
                        </a:xfrm>
                        <a:prstGeom prst="bracketPair">
                          <a:avLst>
                            <a:gd name="adj" fmla="val 23451"/>
                          </a:avLst>
                        </a:prstGeom>
                        <a:noFill/>
                        <a:ln w="19050">
                          <a:no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43634"/>
                              </a:solidFill>
                            </a14:hiddenFill>
                          </a:ext>
                          <a:ext uri="{AF507438-7753-43e0-B8FC-AC1667EBCBE1}">
                            <a14:hiddenEffects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17961" dir="2700000" algn="ctr" rotWithShape="0">
                                  <a:srgbClr val="9BBB59">
                                    <a:gamma/>
                                    <a:shade val="60000"/>
                                    <a:invGamma/>
                                  </a:srgbClr>
                                </a:outerShdw>
                              </a:effectLst>
                            </a14:hiddenEffects>
                          </a:ext>
                        </a:extLst>
                      </wps:spPr>
                      <wps:txbx>
                        <w:txbxContent>
                          <w:p w14:paraId="285575DB" w14:textId="77777777" w:rsidR="000A5856" w:rsidRPr="005722AE" w:rsidRDefault="00190602" w:rsidP="000A5856">
                            <w:pPr>
                              <w:jc w:val="center"/>
                              <w:rPr>
                                <w:rFonts w:asciiTheme="minorHAnsi" w:hAnsiTheme="minorHAnsi"/>
                                <w:iCs/>
                                <w:noProof/>
                                <w:sz w:val="22"/>
                                <w:szCs w:val="22"/>
                              </w:rPr>
                            </w:pPr>
                            <w:r>
                              <w:rPr>
                                <w:noProof/>
                              </w:rPr>
                              <w:drawing>
                                <wp:inline distT="0" distB="0" distL="0" distR="0" wp14:anchorId="7E7444ED" wp14:editId="4D8525F1">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660" cy="867410"/>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8438A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207pt;height:9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" o:allowincell="f" adj="5065" stroked="f" strokeweight="1.5pt">
                <v:textbox style="mso-fit-shape-to-text:t" inset="3.6pt,,3.6pt">
                  <w:txbxContent>
                    <w:p w14:paraId="285575DB" w14:textId="77777777" w:rsidR="000A5856" w:rsidRPr="005722AE" w:rsidRDefault="00190602" w:rsidP="000A5856">
                      <w:pPr>
                        <w:jc w:val="center"/>
                        <w:rPr>
                          <w:rFonts w:asciiTheme="minorHAnsi" w:hAnsiTheme="minorHAnsi"/>
                          <w:iCs/>
                          <w:noProof/>
                          <w:sz w:val="22"/>
                          <w:szCs w:val="22"/>
                        </w:rPr>
                      </w:pPr>
                      <w:r>
                        <w:rPr>
                          <w:noProof/>
                        </w:rPr>
                        <w:drawing>
                          <wp:inline distT="0" distB="0" distL="0" distR="0" wp14:anchorId="7E7444ED" wp14:editId="4D8525F1">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9660" cy="867410"/>
                                    </a:xfrm>
                                    <a:prstGeom prst="rect">
                                      <a:avLst/>
                                    </a:prstGeom>
                                  </pic:spPr>
                                </pic:pic>
                              </a:graphicData>
                            </a:graphic>
                          </wp:inline>
                        </w:drawing>
                      </w:r>
                    </w:p>
                  </w:txbxContent>
                </v:textbox>
                <w10:wrap type="tight" anchorx="margin" anchory="margin"/>
              </v:shape>
            </w:pict>
          </mc:Fallback>
        </mc:AlternateContent>
      </w:r>
    </w:p>
    <w:p w14:paraId="494C3DE0" w14:textId="04042B79" w:rsidR="43BFA4F0" w:rsidRPr="000B2010" w:rsidRDefault="000B2010" w:rsidP="000B2010">
      <w:pPr>
        <w:jc w:val="both"/>
        <w:rPr>
          <w:rFonts w:ascii="Helvetica" w:hAnsi="Helvetica"/>
          <w:b/>
          <w:bCs/>
          <w:color w:val="000000" w:themeColor="text1"/>
        </w:rPr>
      </w:pPr>
      <w:r>
        <w:rPr>
          <w:rFonts w:asciiTheme="minorHAnsi" w:hAnsiTheme="minorHAnsi" w:cstheme="minorBidi"/>
          <w:b/>
          <w:bCs/>
          <w:color w:val="000000" w:themeColor="text1"/>
          <w:sz w:val="28"/>
          <w:szCs w:val="28"/>
        </w:rPr>
        <w:t xml:space="preserve">  </w:t>
      </w:r>
      <w:r w:rsidR="60E9475A" w:rsidRPr="60E9475A">
        <w:rPr>
          <w:rFonts w:asciiTheme="minorHAnsi" w:hAnsiTheme="minorHAnsi" w:cstheme="minorBidi"/>
          <w:b/>
          <w:bCs/>
          <w:color w:val="000000" w:themeColor="text1"/>
          <w:sz w:val="28"/>
          <w:szCs w:val="28"/>
        </w:rPr>
        <w:t>CTAN202L: Introduction to 3D Character Animation</w:t>
      </w:r>
    </w:p>
    <w:p w14:paraId="392CEE15" w14:textId="4DF14259" w:rsidR="60E9475A" w:rsidRDefault="000B2010" w:rsidP="000B2010">
      <w:pPr>
        <w:rPr>
          <w:rFonts w:asciiTheme="minorHAnsi" w:hAnsiTheme="minorHAnsi" w:cstheme="minorBidi"/>
          <w:b/>
          <w:bCs/>
          <w:color w:val="000000" w:themeColor="text1"/>
        </w:rPr>
      </w:pPr>
      <w:r>
        <w:rPr>
          <w:rFonts w:asciiTheme="minorHAnsi" w:hAnsiTheme="minorHAnsi" w:cstheme="minorBidi"/>
          <w:b/>
          <w:bCs/>
          <w:color w:val="000000" w:themeColor="text1"/>
        </w:rPr>
        <w:t xml:space="preserve">  </w:t>
      </w:r>
      <w:r w:rsidR="60E9475A" w:rsidRPr="60E9475A">
        <w:rPr>
          <w:rFonts w:asciiTheme="minorHAnsi" w:hAnsiTheme="minorHAnsi" w:cstheme="minorBidi"/>
          <w:b/>
          <w:bCs/>
          <w:color w:val="000000" w:themeColor="text1"/>
        </w:rPr>
        <w:t>Spring 202</w:t>
      </w:r>
      <w:r w:rsidR="008472A7">
        <w:rPr>
          <w:rFonts w:asciiTheme="minorHAnsi" w:hAnsiTheme="minorHAnsi" w:cstheme="minorBidi"/>
          <w:b/>
          <w:bCs/>
          <w:color w:val="000000" w:themeColor="text1"/>
        </w:rPr>
        <w:t>1</w:t>
      </w:r>
      <w:r w:rsidR="60E9475A" w:rsidRPr="60E9475A">
        <w:rPr>
          <w:rFonts w:asciiTheme="minorHAnsi" w:hAnsiTheme="minorHAnsi" w:cstheme="minorBidi"/>
          <w:b/>
          <w:bCs/>
          <w:color w:val="000000" w:themeColor="text1"/>
        </w:rPr>
        <w:t>, 3 Units</w:t>
      </w:r>
    </w:p>
    <w:p w14:paraId="1E004660" w14:textId="23E1A4F5" w:rsidR="43BFA4F0" w:rsidRDefault="43BFA4F0" w:rsidP="60E9475A">
      <w:pPr>
        <w:ind w:left="2160"/>
        <w:rPr>
          <w:rFonts w:asciiTheme="minorHAnsi" w:hAnsiTheme="minorHAnsi" w:cstheme="minorBidi"/>
          <w:b/>
          <w:bCs/>
          <w:color w:val="000000" w:themeColor="text1"/>
        </w:rPr>
      </w:pPr>
    </w:p>
    <w:p w14:paraId="3104D4C2" w14:textId="49E447ED" w:rsidR="60E9475A" w:rsidRDefault="000B2010" w:rsidP="000B2010">
      <w:pPr>
        <w:rPr>
          <w:rFonts w:ascii="Calibri" w:eastAsia="Calibri" w:hAnsi="Calibri" w:cs="Calibri"/>
          <w:b/>
          <w:bCs/>
        </w:rPr>
      </w:pPr>
      <w:r>
        <w:rPr>
          <w:rFonts w:ascii="Calibri" w:eastAsia="Calibri" w:hAnsi="Calibri" w:cs="Calibri"/>
          <w:b/>
          <w:bCs/>
        </w:rPr>
        <w:t xml:space="preserve">  </w:t>
      </w:r>
      <w:r w:rsidR="60E9475A" w:rsidRPr="60E9475A">
        <w:rPr>
          <w:rFonts w:ascii="Calibri" w:eastAsia="Calibri" w:hAnsi="Calibri" w:cs="Calibri"/>
          <w:b/>
          <w:bCs/>
        </w:rPr>
        <w:t>Thursdays: 8:00 - 9:50 pm</w:t>
      </w:r>
      <w:r w:rsidR="00E90CEB">
        <w:rPr>
          <w:rFonts w:ascii="Calibri" w:eastAsia="Calibri" w:hAnsi="Calibri" w:cs="Calibri"/>
          <w:b/>
          <w:bCs/>
        </w:rPr>
        <w:t xml:space="preserve"> PST (</w:t>
      </w:r>
      <w:r w:rsidR="60E9475A" w:rsidRPr="60E9475A">
        <w:rPr>
          <w:rFonts w:ascii="Calibri" w:eastAsia="Calibri" w:hAnsi="Calibri" w:cs="Calibri"/>
          <w:b/>
          <w:bCs/>
        </w:rPr>
        <w:t>lab time</w:t>
      </w:r>
      <w:r w:rsidR="00E90CEB">
        <w:rPr>
          <w:rFonts w:ascii="Calibri" w:eastAsia="Calibri" w:hAnsi="Calibri" w:cs="Calibri"/>
          <w:b/>
          <w:bCs/>
        </w:rPr>
        <w:t>)</w:t>
      </w:r>
    </w:p>
    <w:p w14:paraId="3C13D1F5" w14:textId="724FCFAE" w:rsidR="43BFA4F0" w:rsidRDefault="000B2010" w:rsidP="000B2010">
      <w:pPr>
        <w:rPr>
          <w:rFonts w:ascii="Calibri" w:eastAsia="Calibri" w:hAnsi="Calibri" w:cs="Calibri"/>
          <w:b/>
          <w:bCs/>
        </w:rPr>
      </w:pPr>
      <w:r>
        <w:rPr>
          <w:rFonts w:ascii="Calibri" w:eastAsia="Calibri" w:hAnsi="Calibri" w:cs="Calibri"/>
          <w:b/>
          <w:bCs/>
        </w:rPr>
        <w:t xml:space="preserve">  </w:t>
      </w:r>
      <w:r w:rsidR="60E9475A" w:rsidRPr="60E9475A">
        <w:rPr>
          <w:rFonts w:ascii="Calibri" w:eastAsia="Calibri" w:hAnsi="Calibri" w:cs="Calibri"/>
          <w:b/>
          <w:bCs/>
        </w:rPr>
        <w:t>Fridays: 4:00 - 6:50 pm</w:t>
      </w:r>
      <w:r w:rsidR="00E90CEB">
        <w:rPr>
          <w:rFonts w:ascii="Calibri" w:eastAsia="Calibri" w:hAnsi="Calibri" w:cs="Calibri"/>
          <w:b/>
          <w:bCs/>
        </w:rPr>
        <w:t xml:space="preserve"> </w:t>
      </w:r>
      <w:r w:rsidR="008472A7">
        <w:rPr>
          <w:rFonts w:ascii="Calibri" w:eastAsia="Calibri" w:hAnsi="Calibri" w:cs="Calibri"/>
          <w:b/>
          <w:bCs/>
        </w:rPr>
        <w:t xml:space="preserve">PST </w:t>
      </w:r>
      <w:r w:rsidR="00E90CEB">
        <w:rPr>
          <w:rFonts w:ascii="Calibri" w:eastAsia="Calibri" w:hAnsi="Calibri" w:cs="Calibri"/>
          <w:b/>
          <w:bCs/>
        </w:rPr>
        <w:t>(Zoom Meeting)</w:t>
      </w:r>
      <w:r w:rsidR="60E9475A" w:rsidRPr="60E9475A">
        <w:rPr>
          <w:rFonts w:ascii="Calibri" w:eastAsia="Calibri" w:hAnsi="Calibri" w:cs="Calibri"/>
          <w:b/>
          <w:bCs/>
        </w:rPr>
        <w:t xml:space="preserve"> </w:t>
      </w:r>
    </w:p>
    <w:p w14:paraId="256BF50E" w14:textId="53ABE0D8" w:rsidR="000A5856" w:rsidRPr="000132B7" w:rsidRDefault="000A5856" w:rsidP="43BFA4F0">
      <w:pPr>
        <w:ind w:left="3600"/>
        <w:rPr>
          <w:rFonts w:asciiTheme="minorHAnsi" w:hAnsiTheme="minorHAnsi" w:cstheme="minorBidi"/>
          <w:b/>
          <w:bCs/>
          <w:color w:val="000000" w:themeColor="text1"/>
        </w:rPr>
      </w:pPr>
    </w:p>
    <w:p w14:paraId="39A4EB89" w14:textId="260C89AD" w:rsidR="000A5856" w:rsidRPr="000132B7" w:rsidRDefault="43BFA4F0" w:rsidP="43BFA4F0">
      <w:pPr>
        <w:ind w:left="2880" w:firstLine="720"/>
        <w:rPr>
          <w:rFonts w:asciiTheme="minorHAnsi" w:hAnsiTheme="minorHAnsi" w:cstheme="minorBidi"/>
          <w:b/>
          <w:bCs/>
          <w:color w:val="000000" w:themeColor="text1"/>
        </w:rPr>
      </w:pPr>
      <w:r w:rsidRPr="43BFA4F0">
        <w:rPr>
          <w:rFonts w:asciiTheme="minorHAnsi" w:hAnsiTheme="minorHAnsi" w:cstheme="minorBidi"/>
          <w:b/>
          <w:bCs/>
          <w:color w:val="000000" w:themeColor="text1"/>
        </w:rPr>
        <w:t>Instructor: Professor Jason Reisig</w:t>
      </w:r>
    </w:p>
    <w:p w14:paraId="6958C526" w14:textId="136DD360" w:rsidR="1A6C63BC" w:rsidRDefault="43BFA4F0" w:rsidP="43BFA4F0">
      <w:pPr>
        <w:ind w:left="2880" w:firstLine="720"/>
        <w:rPr>
          <w:rFonts w:asciiTheme="minorHAnsi" w:hAnsiTheme="minorHAnsi" w:cstheme="minorBidi"/>
          <w:b/>
          <w:bCs/>
          <w:color w:val="000000" w:themeColor="text1"/>
        </w:rPr>
      </w:pPr>
      <w:r w:rsidRPr="43BFA4F0">
        <w:rPr>
          <w:rFonts w:asciiTheme="minorHAnsi" w:hAnsiTheme="minorHAnsi" w:cstheme="minorBidi"/>
          <w:b/>
          <w:bCs/>
          <w:color w:val="000000" w:themeColor="text1"/>
          <w:sz w:val="22"/>
          <w:szCs w:val="22"/>
        </w:rPr>
        <w:t>Office</w:t>
      </w:r>
      <w:r w:rsidRPr="43BFA4F0">
        <w:rPr>
          <w:rFonts w:asciiTheme="minorHAnsi" w:hAnsiTheme="minorHAnsi" w:cstheme="minorBidi"/>
          <w:b/>
          <w:bCs/>
          <w:color w:val="000000" w:themeColor="text1"/>
        </w:rPr>
        <w:t xml:space="preserve">: </w:t>
      </w:r>
      <w:r w:rsidR="00E90CEB">
        <w:rPr>
          <w:rFonts w:asciiTheme="minorHAnsi" w:hAnsiTheme="minorHAnsi" w:cstheme="minorBidi"/>
          <w:b/>
          <w:bCs/>
          <w:color w:val="000000" w:themeColor="text1"/>
        </w:rPr>
        <w:t>Zoom Meeting</w:t>
      </w:r>
    </w:p>
    <w:p w14:paraId="1317ACE5" w14:textId="26B29847" w:rsidR="19EA0050" w:rsidRDefault="60E9475A" w:rsidP="60E9475A">
      <w:pPr>
        <w:ind w:left="2880" w:firstLine="720"/>
        <w:rPr>
          <w:rFonts w:asciiTheme="minorHAnsi" w:hAnsiTheme="minorHAnsi" w:cstheme="minorBidi"/>
          <w:color w:val="000000" w:themeColor="text1"/>
          <w:sz w:val="22"/>
          <w:szCs w:val="22"/>
        </w:rPr>
      </w:pPr>
      <w:r w:rsidRPr="60E9475A">
        <w:rPr>
          <w:rFonts w:asciiTheme="minorHAnsi" w:hAnsiTheme="minorHAnsi" w:cstheme="minorBidi"/>
          <w:b/>
          <w:bCs/>
          <w:color w:val="000000" w:themeColor="text1"/>
          <w:sz w:val="22"/>
          <w:szCs w:val="22"/>
        </w:rPr>
        <w:t>Office Hours:</w:t>
      </w:r>
      <w:r w:rsidRPr="60E9475A">
        <w:rPr>
          <w:rFonts w:asciiTheme="minorHAnsi" w:hAnsiTheme="minorHAnsi" w:cstheme="minorBidi"/>
          <w:b/>
          <w:bCs/>
          <w:color w:val="000000" w:themeColor="text1"/>
        </w:rPr>
        <w:t xml:space="preserve"> </w:t>
      </w:r>
      <w:r w:rsidRPr="60E9475A">
        <w:rPr>
          <w:rFonts w:asciiTheme="minorHAnsi" w:hAnsiTheme="minorHAnsi" w:cstheme="minorBidi"/>
          <w:color w:val="000000" w:themeColor="text1"/>
          <w:sz w:val="22"/>
          <w:szCs w:val="22"/>
        </w:rPr>
        <w:t>Wed 10am-12pm, Fri 1:30-3:30pm</w:t>
      </w:r>
    </w:p>
    <w:p w14:paraId="6D44AC4A" w14:textId="7A6B659D" w:rsidR="000A5856" w:rsidRPr="000132B7" w:rsidRDefault="60E9475A" w:rsidP="60E9475A">
      <w:pPr>
        <w:ind w:left="2880" w:firstLine="720"/>
        <w:rPr>
          <w:rFonts w:asciiTheme="minorHAnsi" w:hAnsiTheme="minorHAnsi" w:cstheme="minorBidi"/>
          <w:color w:val="000000" w:themeColor="text1"/>
          <w:sz w:val="20"/>
          <w:szCs w:val="20"/>
        </w:rPr>
      </w:pPr>
      <w:r w:rsidRPr="60E9475A">
        <w:rPr>
          <w:rFonts w:asciiTheme="minorHAnsi" w:hAnsiTheme="minorHAnsi" w:cstheme="minorBidi"/>
          <w:b/>
          <w:bCs/>
          <w:color w:val="000000" w:themeColor="text1"/>
          <w:sz w:val="22"/>
          <w:szCs w:val="22"/>
        </w:rPr>
        <w:t>Contact Info:</w:t>
      </w:r>
      <w:r w:rsidRPr="60E9475A">
        <w:rPr>
          <w:rFonts w:asciiTheme="minorHAnsi" w:hAnsiTheme="minorHAnsi" w:cstheme="minorBidi"/>
          <w:b/>
          <w:bCs/>
          <w:color w:val="000000" w:themeColor="text1"/>
        </w:rPr>
        <w:t xml:space="preserve"> </w:t>
      </w:r>
      <w:r w:rsidRPr="60E9475A">
        <w:rPr>
          <w:rFonts w:asciiTheme="minorHAnsi" w:hAnsiTheme="minorHAnsi" w:cstheme="minorBidi"/>
          <w:color w:val="000000" w:themeColor="text1"/>
          <w:sz w:val="22"/>
          <w:szCs w:val="22"/>
        </w:rPr>
        <w:t>jreisig@usc.edu</w:t>
      </w:r>
    </w:p>
    <w:p w14:paraId="53E594DC" w14:textId="77777777" w:rsidR="000A5856" w:rsidRPr="000132B7" w:rsidRDefault="000A5856" w:rsidP="000A5856">
      <w:pPr>
        <w:ind w:left="3600"/>
        <w:rPr>
          <w:rFonts w:asciiTheme="minorHAnsi" w:hAnsiTheme="minorHAnsi" w:cstheme="minorHAnsi"/>
          <w:b/>
          <w:bCs/>
          <w:color w:val="000000" w:themeColor="text1"/>
        </w:rPr>
      </w:pPr>
    </w:p>
    <w:p w14:paraId="298C8DE5" w14:textId="2F4E6D55" w:rsidR="000A5856" w:rsidRPr="000132B7" w:rsidRDefault="00F46737" w:rsidP="60E9475A">
      <w:pPr>
        <w:ind w:left="2880" w:firstLine="720"/>
        <w:rPr>
          <w:rFonts w:asciiTheme="minorHAnsi" w:hAnsiTheme="minorHAnsi" w:cstheme="minorBidi"/>
          <w:b/>
          <w:bCs/>
          <w:color w:val="000000" w:themeColor="text1"/>
        </w:rPr>
      </w:pPr>
      <w:r>
        <w:rPr>
          <w:rFonts w:asciiTheme="minorHAnsi" w:hAnsiTheme="minorHAnsi" w:cstheme="minorBidi"/>
          <w:b/>
          <w:bCs/>
          <w:color w:val="000000" w:themeColor="text1"/>
        </w:rPr>
        <w:t>Student</w:t>
      </w:r>
      <w:r w:rsidR="60E9475A" w:rsidRPr="60E9475A">
        <w:rPr>
          <w:rFonts w:asciiTheme="minorHAnsi" w:hAnsiTheme="minorHAnsi" w:cstheme="minorBidi"/>
          <w:b/>
          <w:bCs/>
          <w:color w:val="000000" w:themeColor="text1"/>
        </w:rPr>
        <w:t xml:space="preserve"> Assistant: </w:t>
      </w:r>
      <w:r w:rsidR="00E90CEB">
        <w:rPr>
          <w:rFonts w:asciiTheme="minorHAnsi" w:hAnsiTheme="minorHAnsi" w:cstheme="minorBidi"/>
          <w:b/>
          <w:bCs/>
          <w:color w:val="000000" w:themeColor="text1"/>
        </w:rPr>
        <w:t>Jairus Williams</w:t>
      </w:r>
    </w:p>
    <w:p w14:paraId="5BCC0BAB" w14:textId="5459BB0C" w:rsidR="43BFA4F0" w:rsidRDefault="60E9475A" w:rsidP="60E9475A">
      <w:pPr>
        <w:ind w:left="2880" w:firstLine="720"/>
        <w:rPr>
          <w:rFonts w:asciiTheme="minorHAnsi" w:hAnsiTheme="minorHAnsi" w:cstheme="minorBidi"/>
          <w:color w:val="000000" w:themeColor="text1"/>
          <w:sz w:val="22"/>
          <w:szCs w:val="22"/>
        </w:rPr>
      </w:pPr>
      <w:r w:rsidRPr="60E9475A">
        <w:rPr>
          <w:rFonts w:asciiTheme="minorHAnsi" w:hAnsiTheme="minorHAnsi" w:cstheme="minorBidi"/>
          <w:b/>
          <w:bCs/>
          <w:color w:val="000000" w:themeColor="text1"/>
          <w:sz w:val="22"/>
          <w:szCs w:val="22"/>
        </w:rPr>
        <w:t>Contact Info:</w:t>
      </w:r>
      <w:r w:rsidRPr="60E9475A">
        <w:rPr>
          <w:rFonts w:asciiTheme="minorHAnsi" w:hAnsiTheme="minorHAnsi" w:cstheme="minorBidi"/>
          <w:b/>
          <w:bCs/>
          <w:color w:val="000000" w:themeColor="text1"/>
        </w:rPr>
        <w:t xml:space="preserve"> </w:t>
      </w:r>
      <w:r w:rsidRPr="60E9475A">
        <w:rPr>
          <w:rFonts w:asciiTheme="minorHAnsi" w:hAnsiTheme="minorHAnsi" w:cstheme="minorBidi"/>
          <w:color w:val="000000" w:themeColor="text1"/>
          <w:sz w:val="22"/>
          <w:szCs w:val="22"/>
        </w:rPr>
        <w:t>j</w:t>
      </w:r>
      <w:r w:rsidR="00E90CEB">
        <w:rPr>
          <w:rFonts w:asciiTheme="minorHAnsi" w:hAnsiTheme="minorHAnsi" w:cstheme="minorBidi"/>
          <w:color w:val="000000" w:themeColor="text1"/>
          <w:sz w:val="22"/>
          <w:szCs w:val="22"/>
        </w:rPr>
        <w:t>airuswi</w:t>
      </w:r>
      <w:r w:rsidRPr="60E9475A">
        <w:rPr>
          <w:rFonts w:asciiTheme="minorHAnsi" w:hAnsiTheme="minorHAnsi" w:cstheme="minorBidi"/>
          <w:color w:val="000000" w:themeColor="text1"/>
          <w:sz w:val="22"/>
          <w:szCs w:val="22"/>
        </w:rPr>
        <w:t>@usc.edu</w:t>
      </w:r>
    </w:p>
    <w:p w14:paraId="0992089F" w14:textId="4358E398" w:rsidR="3275A2A2" w:rsidRDefault="3275A2A2" w:rsidP="3275A2A2">
      <w:pPr>
        <w:ind w:left="3600"/>
        <w:rPr>
          <w:rFonts w:asciiTheme="minorHAnsi" w:hAnsiTheme="minorHAnsi" w:cstheme="minorBidi"/>
          <w:color w:val="000000" w:themeColor="text1"/>
          <w:sz w:val="20"/>
          <w:szCs w:val="20"/>
        </w:rPr>
      </w:pPr>
    </w:p>
    <w:p w14:paraId="2E165D5B" w14:textId="7B53E4F8" w:rsidR="000A5856" w:rsidRPr="000132B7" w:rsidRDefault="6219DD4E" w:rsidP="6219DD4E">
      <w:pPr>
        <w:ind w:left="2880" w:firstLine="720"/>
        <w:rPr>
          <w:rFonts w:asciiTheme="minorHAnsi" w:hAnsiTheme="minorHAnsi" w:cstheme="minorBidi"/>
          <w:color w:val="000000" w:themeColor="text1"/>
        </w:rPr>
      </w:pPr>
      <w:r w:rsidRPr="6219DD4E">
        <w:rPr>
          <w:rFonts w:asciiTheme="minorHAnsi" w:hAnsiTheme="minorHAnsi" w:cstheme="minorBidi"/>
          <w:b/>
          <w:bCs/>
          <w:color w:val="000000" w:themeColor="text1"/>
        </w:rPr>
        <w:t xml:space="preserve">Lab Instructor: </w:t>
      </w:r>
      <w:r w:rsidR="00E90CEB">
        <w:rPr>
          <w:rFonts w:asciiTheme="minorHAnsi" w:hAnsiTheme="minorHAnsi" w:cstheme="minorBidi"/>
          <w:b/>
          <w:bCs/>
          <w:color w:val="000000" w:themeColor="text1"/>
        </w:rPr>
        <w:t>Fred</w:t>
      </w:r>
      <w:r w:rsidR="009B7455">
        <w:rPr>
          <w:rFonts w:asciiTheme="minorHAnsi" w:hAnsiTheme="minorHAnsi" w:cstheme="minorBidi"/>
          <w:b/>
          <w:bCs/>
          <w:color w:val="000000" w:themeColor="text1"/>
        </w:rPr>
        <w:t>rik</w:t>
      </w:r>
      <w:r w:rsidR="00E90CEB">
        <w:rPr>
          <w:rFonts w:asciiTheme="minorHAnsi" w:hAnsiTheme="minorHAnsi" w:cstheme="minorBidi"/>
          <w:b/>
          <w:bCs/>
          <w:color w:val="000000" w:themeColor="text1"/>
        </w:rPr>
        <w:t xml:space="preserve"> Nilsson</w:t>
      </w:r>
    </w:p>
    <w:p w14:paraId="5D823B4A" w14:textId="1C898C5C" w:rsidR="000A5856" w:rsidRPr="000132B7" w:rsidRDefault="60E9475A" w:rsidP="60E9475A">
      <w:pPr>
        <w:ind w:left="2880" w:firstLine="720"/>
        <w:rPr>
          <w:rFonts w:ascii="Calibri" w:eastAsia="Calibri" w:hAnsi="Calibri" w:cs="Calibri"/>
          <w:sz w:val="22"/>
          <w:szCs w:val="22"/>
        </w:rPr>
      </w:pPr>
      <w:r w:rsidRPr="60E9475A">
        <w:rPr>
          <w:rFonts w:asciiTheme="minorHAnsi" w:hAnsiTheme="minorHAnsi" w:cstheme="minorBidi"/>
          <w:b/>
          <w:bCs/>
          <w:color w:val="000000" w:themeColor="text1"/>
          <w:sz w:val="22"/>
          <w:szCs w:val="22"/>
        </w:rPr>
        <w:t>Contact Info</w:t>
      </w:r>
      <w:r w:rsidRPr="60E9475A">
        <w:rPr>
          <w:rFonts w:asciiTheme="minorHAnsi" w:hAnsiTheme="minorHAnsi" w:cstheme="minorBidi"/>
          <w:b/>
          <w:bCs/>
          <w:color w:val="000000" w:themeColor="text1"/>
        </w:rPr>
        <w:t xml:space="preserve">: </w:t>
      </w:r>
      <w:r w:rsidR="00296882">
        <w:rPr>
          <w:rFonts w:asciiTheme="minorHAnsi" w:hAnsiTheme="minorHAnsi" w:cstheme="minorBidi"/>
          <w:color w:val="000000" w:themeColor="text1"/>
          <w:sz w:val="22"/>
          <w:szCs w:val="22"/>
        </w:rPr>
        <w:t>frednilsson@gmail.com</w:t>
      </w:r>
    </w:p>
    <w:p w14:paraId="3659DFB9" w14:textId="1C59B4B7" w:rsidR="60E9475A" w:rsidRDefault="60E9475A" w:rsidP="60E9475A">
      <w:pPr>
        <w:ind w:left="2880" w:firstLine="720"/>
        <w:rPr>
          <w:rFonts w:asciiTheme="minorHAnsi" w:hAnsiTheme="minorHAnsi" w:cstheme="minorBidi"/>
          <w:color w:val="000000" w:themeColor="text1"/>
          <w:sz w:val="22"/>
          <w:szCs w:val="22"/>
        </w:rPr>
      </w:pPr>
    </w:p>
    <w:p w14:paraId="73B5FF23" w14:textId="748FECFA" w:rsidR="60E9475A" w:rsidRDefault="60E9475A" w:rsidP="60E9475A">
      <w:pPr>
        <w:ind w:left="2880" w:firstLine="720"/>
        <w:rPr>
          <w:rFonts w:asciiTheme="minorHAnsi" w:hAnsiTheme="minorHAnsi" w:cstheme="minorBidi"/>
          <w:color w:val="000000" w:themeColor="text1"/>
          <w:sz w:val="22"/>
          <w:szCs w:val="22"/>
        </w:rPr>
        <w:sectPr w:rsidR="60E9475A" w:rsidSect="00307F75">
          <w:headerReference w:type="default" r:id="rId10"/>
          <w:footerReference w:type="even" r:id="rId11"/>
          <w:footerReference w:type="default" r:id="rId12"/>
          <w:headerReference w:type="first" r:id="rId13"/>
          <w:footerReference w:type="first" r:id="rId14"/>
          <w:pgSz w:w="12240" w:h="15840" w:code="1"/>
          <w:pgMar w:top="1080" w:right="1080" w:bottom="1080" w:left="1080" w:header="864" w:footer="504" w:gutter="0"/>
          <w:cols w:space="720"/>
          <w:titlePg/>
          <w:docGrid w:linePitch="326"/>
        </w:sectPr>
      </w:pPr>
    </w:p>
    <w:p w14:paraId="78DA7DF7" w14:textId="00063C34" w:rsidR="60E9475A" w:rsidRDefault="60E9475A" w:rsidP="60E9475A">
      <w:pPr>
        <w:jc w:val="both"/>
        <w:rPr>
          <w:rFonts w:ascii="Calibri" w:eastAsia="Calibri" w:hAnsi="Calibri" w:cs="Calibri"/>
          <w:b/>
          <w:bCs/>
        </w:rPr>
      </w:pPr>
      <w:r w:rsidRPr="60E9475A">
        <w:rPr>
          <w:rFonts w:ascii="Calibri" w:eastAsia="Calibri" w:hAnsi="Calibri" w:cs="Calibri"/>
          <w:b/>
          <w:bCs/>
        </w:rPr>
        <w:t>Course Description:</w:t>
      </w:r>
    </w:p>
    <w:p w14:paraId="77D0580B" w14:textId="3E6DB709" w:rsidR="60E9475A" w:rsidRDefault="60E9475A" w:rsidP="60E9475A">
      <w:pPr>
        <w:jc w:val="both"/>
      </w:pPr>
      <w:r w:rsidRPr="60E9475A">
        <w:rPr>
          <w:rFonts w:ascii="Calibri" w:eastAsia="Calibri" w:hAnsi="Calibri" w:cs="Calibri"/>
          <w:sz w:val="20"/>
          <w:szCs w:val="20"/>
        </w:rPr>
        <w:t xml:space="preserve">This course introduces students to 3D character animation in Maya. With the aid of simple object and character-based rigs, we will begin by re-visiting the fundamentals of animated movement – extremes and breakdowns, timing/spacing/rhythm, weight and balance, squash and stretch, anticipation and overlap – in the context of 3D animation. As we progress through these basics, we will familiarize ourselves with Maya’s animation toolset and learn different 3D animation workflows. In the latter half of the course, we will work with character rigs of increasing complexity and place greater importance on attitude, personality and appeal. We will shift our focus from the mechanics of movement to emotion, dialogue, and acting performance. </w:t>
      </w:r>
    </w:p>
    <w:p w14:paraId="40BA031C" w14:textId="64260AF2" w:rsidR="60E9475A" w:rsidRDefault="60E9475A" w:rsidP="60E9475A">
      <w:pPr>
        <w:jc w:val="both"/>
        <w:rPr>
          <w:rFonts w:ascii="Calibri" w:eastAsia="Calibri" w:hAnsi="Calibri" w:cs="Calibri"/>
          <w:sz w:val="20"/>
          <w:szCs w:val="20"/>
        </w:rPr>
      </w:pPr>
    </w:p>
    <w:p w14:paraId="1B918715" w14:textId="16A421BE" w:rsidR="60E9475A" w:rsidRDefault="60E9475A" w:rsidP="60E9475A">
      <w:pPr>
        <w:jc w:val="both"/>
        <w:rPr>
          <w:rFonts w:ascii="Calibri" w:eastAsia="Calibri" w:hAnsi="Calibri" w:cs="Calibri"/>
          <w:b/>
          <w:bCs/>
        </w:rPr>
      </w:pPr>
      <w:r w:rsidRPr="60E9475A">
        <w:rPr>
          <w:rFonts w:ascii="Calibri" w:eastAsia="Calibri" w:hAnsi="Calibri" w:cs="Calibri"/>
          <w:b/>
          <w:bCs/>
        </w:rPr>
        <w:t>Learning Objectives and Outcomes:</w:t>
      </w:r>
    </w:p>
    <w:p w14:paraId="1CF8FD7A" w14:textId="19103196" w:rsidR="60E9475A" w:rsidRDefault="60E9475A" w:rsidP="60E9475A">
      <w:pPr>
        <w:jc w:val="both"/>
      </w:pPr>
      <w:r w:rsidRPr="60E9475A">
        <w:rPr>
          <w:rFonts w:ascii="Calibri" w:eastAsia="Calibri" w:hAnsi="Calibri" w:cs="Calibri"/>
          <w:sz w:val="20"/>
          <w:szCs w:val="20"/>
        </w:rPr>
        <w:t xml:space="preserve">Over the course of this class, students will learn how to animate a variety of objects and simple characters in Maya, finishing the class with several good examples for their portfolios. They should also acquire a solid grasp of Maya’s animation toolset, be comfortable working with a variety of character rigs, and develop an organized approach to animating 3D characters. </w:t>
      </w:r>
    </w:p>
    <w:p w14:paraId="1B3DA193" w14:textId="44F4B6A9" w:rsidR="60E9475A" w:rsidRDefault="60E9475A" w:rsidP="60E9475A">
      <w:pPr>
        <w:jc w:val="both"/>
        <w:rPr>
          <w:rFonts w:ascii="Calibri" w:eastAsia="Calibri" w:hAnsi="Calibri" w:cs="Calibri"/>
          <w:sz w:val="20"/>
          <w:szCs w:val="20"/>
        </w:rPr>
      </w:pPr>
    </w:p>
    <w:p w14:paraId="36A7D932" w14:textId="3C9E1DB0" w:rsidR="60E9475A" w:rsidRDefault="60E9475A" w:rsidP="60E9475A">
      <w:pPr>
        <w:jc w:val="both"/>
        <w:rPr>
          <w:rFonts w:ascii="Calibri" w:eastAsia="Calibri" w:hAnsi="Calibri" w:cs="Calibri"/>
          <w:b/>
          <w:bCs/>
        </w:rPr>
      </w:pPr>
      <w:r w:rsidRPr="60E9475A">
        <w:rPr>
          <w:rFonts w:ascii="Calibri" w:eastAsia="Calibri" w:hAnsi="Calibri" w:cs="Calibri"/>
          <w:b/>
          <w:bCs/>
        </w:rPr>
        <w:t xml:space="preserve">Prerequisite(s): CTAN 201 </w:t>
      </w:r>
    </w:p>
    <w:p w14:paraId="6E74130C" w14:textId="4994C75D" w:rsidR="60E9475A" w:rsidRDefault="60E9475A" w:rsidP="60E9475A">
      <w:pPr>
        <w:jc w:val="both"/>
        <w:rPr>
          <w:rFonts w:ascii="Calibri" w:eastAsia="Calibri" w:hAnsi="Calibri" w:cs="Calibri"/>
          <w:b/>
          <w:bCs/>
        </w:rPr>
      </w:pPr>
    </w:p>
    <w:p w14:paraId="7CFDCFE9" w14:textId="7F43DC58" w:rsidR="60E9475A" w:rsidRDefault="60E9475A" w:rsidP="60E9475A">
      <w:pPr>
        <w:jc w:val="both"/>
        <w:rPr>
          <w:rFonts w:ascii="Calibri" w:eastAsia="Calibri" w:hAnsi="Calibri" w:cs="Calibri"/>
          <w:b/>
          <w:bCs/>
        </w:rPr>
      </w:pPr>
      <w:r w:rsidRPr="60E9475A">
        <w:rPr>
          <w:rFonts w:ascii="Calibri" w:eastAsia="Calibri" w:hAnsi="Calibri" w:cs="Calibri"/>
          <w:b/>
          <w:bCs/>
        </w:rPr>
        <w:t xml:space="preserve">Recommended Preparation: </w:t>
      </w:r>
    </w:p>
    <w:p w14:paraId="36BDAF92" w14:textId="2FC462EC" w:rsidR="60E9475A" w:rsidRDefault="60E9475A" w:rsidP="60E9475A">
      <w:pPr>
        <w:jc w:val="both"/>
      </w:pPr>
      <w:r w:rsidRPr="60E9475A">
        <w:rPr>
          <w:rFonts w:ascii="Calibri" w:eastAsia="Calibri" w:hAnsi="Calibri" w:cs="Calibri"/>
          <w:sz w:val="20"/>
          <w:szCs w:val="20"/>
        </w:rPr>
        <w:t>Working knowledge of Maya, fundamentals of 2D animation, proficiency in some type of editing program (Adobe AE, Premiere, Final Cut, etc.).</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0132B7" w14:paraId="3FCFFB01" w14:textId="77777777" w:rsidTr="60E9475A">
        <w:tc>
          <w:tcPr>
            <w:tcW w:w="9108" w:type="dxa"/>
          </w:tcPr>
          <w:p w14:paraId="3E084AEE" w14:textId="50D7E2E0" w:rsidR="000A5856" w:rsidRPr="000132B7" w:rsidRDefault="000A5856" w:rsidP="60E9475A">
            <w:pPr>
              <w:outlineLvl w:val="0"/>
              <w:rPr>
                <w:rFonts w:asciiTheme="minorHAnsi" w:hAnsiTheme="minorHAnsi" w:cstheme="minorBidi"/>
                <w:color w:val="000000" w:themeColor="text1"/>
                <w:sz w:val="20"/>
                <w:szCs w:val="20"/>
              </w:rPr>
            </w:pPr>
          </w:p>
          <w:p w14:paraId="49138AFC" w14:textId="6C1C2733" w:rsidR="000A5856" w:rsidRPr="000132B7" w:rsidRDefault="43BFA4F0" w:rsidP="43BFA4F0">
            <w:pPr>
              <w:outlineLvl w:val="0"/>
              <w:rPr>
                <w:rFonts w:asciiTheme="minorHAnsi" w:hAnsiTheme="minorHAnsi" w:cstheme="minorBidi"/>
                <w:b/>
                <w:bCs/>
                <w:color w:val="000000" w:themeColor="text1"/>
              </w:rPr>
            </w:pPr>
            <w:r w:rsidRPr="43BFA4F0">
              <w:rPr>
                <w:rFonts w:asciiTheme="minorHAnsi" w:hAnsiTheme="minorHAnsi" w:cstheme="minorBidi"/>
                <w:b/>
                <w:bCs/>
                <w:color w:val="000000" w:themeColor="text1"/>
              </w:rPr>
              <w:t>Recommended Reading Materials:</w:t>
            </w:r>
          </w:p>
          <w:p w14:paraId="24475A82" w14:textId="15F35F88" w:rsidR="000A5856" w:rsidRPr="000132B7" w:rsidRDefault="43BFA4F0" w:rsidP="43BFA4F0">
            <w:pPr>
              <w:rPr>
                <w:rFonts w:ascii="Calibri" w:eastAsia="Calibri" w:hAnsi="Calibri" w:cs="Calibri"/>
                <w:sz w:val="20"/>
                <w:szCs w:val="20"/>
              </w:rPr>
            </w:pPr>
            <w:r w:rsidRPr="43BFA4F0">
              <w:rPr>
                <w:rFonts w:ascii="Calibri" w:eastAsia="Calibri" w:hAnsi="Calibri" w:cs="Calibri"/>
                <w:sz w:val="20"/>
                <w:szCs w:val="20"/>
              </w:rPr>
              <w:t xml:space="preserve">The Illusion of Life Ollie Johnston (Author), Frank Thomas (Author) </w:t>
            </w:r>
          </w:p>
          <w:p w14:paraId="621AD26E" w14:textId="76893AA8" w:rsidR="000A5856" w:rsidRPr="000132B7" w:rsidRDefault="43BFA4F0" w:rsidP="43BFA4F0">
            <w:pPr>
              <w:rPr>
                <w:rFonts w:ascii="Calibri" w:eastAsia="Calibri" w:hAnsi="Calibri" w:cs="Calibri"/>
                <w:sz w:val="20"/>
                <w:szCs w:val="20"/>
              </w:rPr>
            </w:pPr>
            <w:r w:rsidRPr="43BFA4F0">
              <w:rPr>
                <w:rFonts w:ascii="Calibri" w:eastAsia="Calibri" w:hAnsi="Calibri" w:cs="Calibri"/>
                <w:sz w:val="20"/>
                <w:szCs w:val="20"/>
              </w:rPr>
              <w:t xml:space="preserve">The Animator's Survival Kit Richard Williams (Author) </w:t>
            </w:r>
          </w:p>
          <w:p w14:paraId="16330EEB" w14:textId="046C00F8" w:rsidR="000A5856" w:rsidRPr="000132B7" w:rsidRDefault="43BFA4F0" w:rsidP="43BFA4F0">
            <w:pPr>
              <w:rPr>
                <w:b/>
                <w:bCs/>
                <w:color w:val="000000" w:themeColor="text1"/>
                <w:sz w:val="22"/>
                <w:szCs w:val="22"/>
              </w:rPr>
            </w:pPr>
            <w:r w:rsidRPr="43BFA4F0">
              <w:rPr>
                <w:rFonts w:ascii="Calibri" w:eastAsia="Calibri" w:hAnsi="Calibri" w:cs="Calibri"/>
                <w:sz w:val="20"/>
                <w:szCs w:val="20"/>
              </w:rPr>
              <w:t>Inspired 3D Character Animation; Kyle Clark, Premiere Press, 2002</w:t>
            </w:r>
          </w:p>
        </w:tc>
      </w:tr>
    </w:tbl>
    <w:p w14:paraId="67767EC1" w14:textId="012E6EC8" w:rsidR="5502BBA2" w:rsidRDefault="5502BBA2" w:rsidP="5502BBA2">
      <w:pPr>
        <w:rPr>
          <w:rFonts w:ascii="Calibri" w:eastAsia="Calibri" w:hAnsi="Calibri" w:cs="Calibri"/>
          <w:sz w:val="20"/>
          <w:szCs w:val="20"/>
        </w:rPr>
      </w:pPr>
    </w:p>
    <w:p w14:paraId="67CE5D46" w14:textId="76AB25A0" w:rsidR="5502BBA2" w:rsidRDefault="5502BBA2" w:rsidP="5502BBA2">
      <w:pPr>
        <w:rPr>
          <w:rFonts w:ascii="Calibri" w:eastAsia="Calibri" w:hAnsi="Calibri" w:cs="Calibri"/>
          <w:b/>
          <w:bCs/>
        </w:rPr>
      </w:pPr>
      <w:r w:rsidRPr="5502BBA2">
        <w:rPr>
          <w:rFonts w:ascii="Calibri" w:eastAsia="Calibri" w:hAnsi="Calibri" w:cs="Calibri"/>
          <w:b/>
          <w:bCs/>
        </w:rPr>
        <w:t>Very important: Bring a portable (min 100 GB) hard drive with you to every class!</w:t>
      </w:r>
    </w:p>
    <w:p w14:paraId="12AB1D69" w14:textId="2B843D96" w:rsidR="5502BBA2" w:rsidRDefault="5502BBA2" w:rsidP="5502BBA2">
      <w:pPr>
        <w:rPr>
          <w:rFonts w:ascii="Calibri" w:eastAsia="Calibri" w:hAnsi="Calibri" w:cs="Calibri"/>
          <w:b/>
          <w:bCs/>
          <w:sz w:val="20"/>
          <w:szCs w:val="20"/>
        </w:rPr>
      </w:pPr>
    </w:p>
    <w:p w14:paraId="6737860A" w14:textId="284692C8" w:rsidR="5502BBA2" w:rsidRDefault="43BFA4F0" w:rsidP="43BFA4F0">
      <w:pPr>
        <w:rPr>
          <w:rFonts w:ascii="Calibri" w:eastAsia="Calibri" w:hAnsi="Calibri" w:cs="Calibri"/>
          <w:b/>
          <w:bCs/>
        </w:rPr>
      </w:pPr>
      <w:r w:rsidRPr="43BFA4F0">
        <w:rPr>
          <w:rFonts w:ascii="Calibri" w:eastAsia="Calibri" w:hAnsi="Calibri" w:cs="Calibri"/>
          <w:b/>
          <w:bCs/>
        </w:rPr>
        <w:t>Lab Time: Students should expect to spend up to six hours lab time executing and learning the digital animation concepts outside of class. Failure to meet deadlines each week will constitute a reduction in the final grade.</w:t>
      </w:r>
    </w:p>
    <w:p w14:paraId="0FCFBABA" w14:textId="177D7EF0" w:rsidR="5502BBA2" w:rsidRDefault="5502BBA2" w:rsidP="5502BBA2">
      <w:pPr>
        <w:rPr>
          <w:rFonts w:ascii="Calibri" w:eastAsia="Calibri" w:hAnsi="Calibri" w:cs="Calibri"/>
          <w:color w:val="000000" w:themeColor="text1"/>
          <w:sz w:val="20"/>
          <w:szCs w:val="20"/>
        </w:rPr>
      </w:pPr>
    </w:p>
    <w:p w14:paraId="62D86950" w14:textId="67B871C4" w:rsidR="5502BBA2" w:rsidRDefault="5502BBA2" w:rsidP="5502BBA2">
      <w:pPr>
        <w:rPr>
          <w:rStyle w:val="tooltiptext"/>
          <w:rFonts w:asciiTheme="minorHAnsi" w:hAnsiTheme="minorHAnsi" w:cstheme="minorBidi"/>
          <w:b/>
          <w:bCs/>
          <w:color w:val="000000" w:themeColor="text1"/>
        </w:rPr>
      </w:pPr>
      <w:r w:rsidRPr="5502BBA2">
        <w:rPr>
          <w:rFonts w:asciiTheme="minorHAnsi" w:hAnsiTheme="minorHAnsi" w:cstheme="minorBidi"/>
          <w:b/>
          <w:bCs/>
          <w:color w:val="000000" w:themeColor="text1"/>
        </w:rPr>
        <w:t>Grading Breakdown:</w:t>
      </w:r>
    </w:p>
    <w:p w14:paraId="7F8BB780" w14:textId="1D5680C7" w:rsidR="5502BBA2" w:rsidRDefault="5502BBA2" w:rsidP="57044637">
      <w:pPr>
        <w:rPr>
          <w:rStyle w:val="tooltiptext"/>
          <w:rFonts w:asciiTheme="minorHAnsi" w:hAnsiTheme="minorHAnsi" w:cstheme="minorBidi"/>
          <w:color w:val="000000" w:themeColor="text1"/>
          <w:sz w:val="20"/>
          <w:szCs w:val="20"/>
        </w:rPr>
      </w:pPr>
    </w:p>
    <w:tbl>
      <w:tblPr>
        <w:tblStyle w:val="TableGridLight1"/>
        <w:tblW w:w="0" w:type="auto"/>
        <w:tblInd w:w="2045" w:type="dxa"/>
        <w:tblLook w:val="04A0" w:firstRow="1" w:lastRow="0" w:firstColumn="1" w:lastColumn="0" w:noHBand="0" w:noVBand="1"/>
      </w:tblPr>
      <w:tblGrid>
        <w:gridCol w:w="2535"/>
        <w:gridCol w:w="1394"/>
      </w:tblGrid>
      <w:tr w:rsidR="5502BBA2" w14:paraId="65B095B3" w14:textId="77777777" w:rsidTr="6219DD4E">
        <w:trPr>
          <w:trHeight w:val="256"/>
        </w:trPr>
        <w:tc>
          <w:tcPr>
            <w:tcW w:w="2535" w:type="dxa"/>
            <w:shd w:val="clear" w:color="auto" w:fill="D99594" w:themeFill="accent2" w:themeFillTint="99"/>
          </w:tcPr>
          <w:p w14:paraId="4A91DC28" w14:textId="3FC48177" w:rsidR="5502BBA2" w:rsidRDefault="5502BBA2" w:rsidP="5502BBA2">
            <w:pPr>
              <w:rPr>
                <w:rStyle w:val="tooltiptext"/>
                <w:rFonts w:asciiTheme="minorHAnsi" w:hAnsiTheme="minorHAnsi" w:cstheme="minorBidi"/>
                <w:b/>
                <w:bCs/>
                <w:color w:val="000000" w:themeColor="text1"/>
                <w:sz w:val="22"/>
                <w:szCs w:val="22"/>
              </w:rPr>
            </w:pPr>
          </w:p>
        </w:tc>
        <w:tc>
          <w:tcPr>
            <w:tcW w:w="1394" w:type="dxa"/>
            <w:shd w:val="clear" w:color="auto" w:fill="D99594" w:themeFill="accent2" w:themeFillTint="99"/>
          </w:tcPr>
          <w:p w14:paraId="7292C3F0" w14:textId="77777777" w:rsidR="5502BBA2" w:rsidRDefault="5502BBA2" w:rsidP="5502BBA2">
            <w:pPr>
              <w:rPr>
                <w:rStyle w:val="tooltiptext"/>
                <w:rFonts w:asciiTheme="minorHAnsi" w:hAnsiTheme="minorHAnsi" w:cstheme="minorBidi"/>
                <w:b/>
                <w:bCs/>
                <w:color w:val="000000" w:themeColor="text1"/>
                <w:sz w:val="22"/>
                <w:szCs w:val="22"/>
              </w:rPr>
            </w:pPr>
            <w:r w:rsidRPr="5502BBA2">
              <w:rPr>
                <w:rStyle w:val="tooltiptext"/>
                <w:rFonts w:asciiTheme="minorHAnsi" w:hAnsiTheme="minorHAnsi" w:cstheme="minorBidi"/>
                <w:b/>
                <w:bCs/>
                <w:color w:val="000000" w:themeColor="text1"/>
                <w:sz w:val="22"/>
                <w:szCs w:val="22"/>
              </w:rPr>
              <w:t>% of Grade</w:t>
            </w:r>
          </w:p>
        </w:tc>
      </w:tr>
      <w:tr w:rsidR="5502BBA2" w14:paraId="31430132" w14:textId="77777777" w:rsidTr="6219DD4E">
        <w:trPr>
          <w:trHeight w:val="256"/>
        </w:trPr>
        <w:tc>
          <w:tcPr>
            <w:tcW w:w="2535" w:type="dxa"/>
          </w:tcPr>
          <w:p w14:paraId="3E9A2C73" w14:textId="37D86255" w:rsidR="5502BBA2" w:rsidRDefault="5502BBA2" w:rsidP="5502BBA2">
            <w:pPr>
              <w:rPr>
                <w:rStyle w:val="tooltiptext"/>
                <w:rFonts w:asciiTheme="minorHAnsi" w:hAnsiTheme="minorHAnsi" w:cstheme="minorBidi"/>
                <w:color w:val="000000" w:themeColor="text1"/>
                <w:sz w:val="22"/>
                <w:szCs w:val="22"/>
              </w:rPr>
            </w:pPr>
            <w:r w:rsidRPr="5502BBA2">
              <w:rPr>
                <w:rStyle w:val="tooltiptext"/>
                <w:rFonts w:asciiTheme="minorHAnsi" w:hAnsiTheme="minorHAnsi" w:cstheme="minorBidi"/>
                <w:color w:val="000000" w:themeColor="text1"/>
                <w:sz w:val="22"/>
                <w:szCs w:val="22"/>
              </w:rPr>
              <w:t>Participation</w:t>
            </w:r>
          </w:p>
        </w:tc>
        <w:tc>
          <w:tcPr>
            <w:tcW w:w="1394" w:type="dxa"/>
          </w:tcPr>
          <w:p w14:paraId="5284ACCD" w14:textId="6FB24E70" w:rsidR="5502BBA2" w:rsidRDefault="00E90CEB" w:rsidP="43BFA4F0">
            <w:pPr>
              <w:rPr>
                <w:rStyle w:val="tooltiptext"/>
                <w:rFonts w:asciiTheme="minorHAnsi" w:hAnsiTheme="minorHAnsi" w:cstheme="minorBidi"/>
                <w:color w:val="000000" w:themeColor="text1"/>
                <w:sz w:val="22"/>
                <w:szCs w:val="22"/>
              </w:rPr>
            </w:pPr>
            <w:r>
              <w:rPr>
                <w:rStyle w:val="tooltiptext"/>
                <w:rFonts w:asciiTheme="minorHAnsi" w:hAnsiTheme="minorHAnsi" w:cstheme="minorBidi"/>
                <w:color w:val="000000" w:themeColor="text1"/>
                <w:sz w:val="22"/>
                <w:szCs w:val="22"/>
              </w:rPr>
              <w:t>1</w:t>
            </w:r>
            <w:r>
              <w:rPr>
                <w:rStyle w:val="tooltiptext"/>
                <w:rFonts w:asciiTheme="minorHAnsi" w:hAnsiTheme="minorHAnsi" w:cstheme="minorBidi"/>
                <w:color w:val="000000" w:themeColor="text1"/>
              </w:rPr>
              <w:t>5</w:t>
            </w:r>
            <w:r w:rsidR="43BFA4F0" w:rsidRPr="43BFA4F0">
              <w:rPr>
                <w:rStyle w:val="tooltiptext"/>
                <w:rFonts w:asciiTheme="minorHAnsi" w:hAnsiTheme="minorHAnsi" w:cstheme="minorBidi"/>
                <w:color w:val="000000" w:themeColor="text1"/>
                <w:sz w:val="22"/>
                <w:szCs w:val="22"/>
              </w:rPr>
              <w:t>%</w:t>
            </w:r>
          </w:p>
        </w:tc>
      </w:tr>
      <w:tr w:rsidR="5502BBA2" w14:paraId="6480AD64" w14:textId="77777777" w:rsidTr="6219DD4E">
        <w:trPr>
          <w:trHeight w:val="256"/>
        </w:trPr>
        <w:tc>
          <w:tcPr>
            <w:tcW w:w="2535" w:type="dxa"/>
          </w:tcPr>
          <w:p w14:paraId="2B65AAC8" w14:textId="4C12D86A" w:rsidR="5502BBA2" w:rsidRDefault="5502BBA2" w:rsidP="5502BBA2">
            <w:pPr>
              <w:rPr>
                <w:rStyle w:val="tooltiptext"/>
                <w:rFonts w:asciiTheme="minorHAnsi" w:hAnsiTheme="minorHAnsi" w:cstheme="minorBidi"/>
                <w:color w:val="000000" w:themeColor="text1"/>
                <w:sz w:val="22"/>
                <w:szCs w:val="22"/>
              </w:rPr>
            </w:pPr>
            <w:r w:rsidRPr="5502BBA2">
              <w:rPr>
                <w:rStyle w:val="tooltiptext"/>
                <w:rFonts w:asciiTheme="minorHAnsi" w:hAnsiTheme="minorHAnsi" w:cstheme="minorBidi"/>
                <w:color w:val="000000" w:themeColor="text1"/>
                <w:sz w:val="22"/>
                <w:szCs w:val="22"/>
              </w:rPr>
              <w:t>Weekly Assignments</w:t>
            </w:r>
          </w:p>
        </w:tc>
        <w:tc>
          <w:tcPr>
            <w:tcW w:w="1394" w:type="dxa"/>
          </w:tcPr>
          <w:p w14:paraId="1060250A" w14:textId="54CD607C" w:rsidR="5502BBA2" w:rsidRDefault="00E90CEB" w:rsidP="6219DD4E">
            <w:pPr>
              <w:rPr>
                <w:rStyle w:val="tooltiptext"/>
                <w:rFonts w:asciiTheme="minorHAnsi" w:hAnsiTheme="minorHAnsi" w:cstheme="minorBidi"/>
                <w:color w:val="000000" w:themeColor="text1"/>
                <w:sz w:val="22"/>
                <w:szCs w:val="22"/>
              </w:rPr>
            </w:pPr>
            <w:r>
              <w:rPr>
                <w:rStyle w:val="tooltiptext"/>
                <w:rFonts w:asciiTheme="minorHAnsi" w:hAnsiTheme="minorHAnsi" w:cstheme="minorBidi"/>
                <w:color w:val="000000" w:themeColor="text1"/>
                <w:sz w:val="22"/>
                <w:szCs w:val="22"/>
              </w:rPr>
              <w:t>5</w:t>
            </w:r>
            <w:r>
              <w:rPr>
                <w:rStyle w:val="tooltiptext"/>
                <w:rFonts w:asciiTheme="minorHAnsi" w:hAnsiTheme="minorHAnsi" w:cstheme="minorBidi"/>
                <w:color w:val="000000" w:themeColor="text1"/>
              </w:rPr>
              <w:t>0</w:t>
            </w:r>
            <w:r w:rsidR="6219DD4E" w:rsidRPr="6219DD4E">
              <w:rPr>
                <w:rStyle w:val="tooltiptext"/>
                <w:rFonts w:asciiTheme="minorHAnsi" w:hAnsiTheme="minorHAnsi" w:cstheme="minorBidi"/>
                <w:color w:val="000000" w:themeColor="text1"/>
                <w:sz w:val="22"/>
                <w:szCs w:val="22"/>
              </w:rPr>
              <w:t>%</w:t>
            </w:r>
          </w:p>
        </w:tc>
      </w:tr>
      <w:tr w:rsidR="5502BBA2" w14:paraId="753A3503" w14:textId="77777777" w:rsidTr="6219DD4E">
        <w:trPr>
          <w:trHeight w:val="256"/>
        </w:trPr>
        <w:tc>
          <w:tcPr>
            <w:tcW w:w="2535" w:type="dxa"/>
          </w:tcPr>
          <w:p w14:paraId="4C3D4D6D" w14:textId="57415987" w:rsidR="5502BBA2" w:rsidRDefault="43BFA4F0" w:rsidP="43BFA4F0">
            <w:pPr>
              <w:rPr>
                <w:rStyle w:val="tooltiptext"/>
                <w:rFonts w:asciiTheme="minorHAnsi" w:hAnsiTheme="minorHAnsi" w:cstheme="minorBidi"/>
                <w:color w:val="000000" w:themeColor="text1"/>
                <w:sz w:val="22"/>
                <w:szCs w:val="22"/>
              </w:rPr>
            </w:pPr>
            <w:r w:rsidRPr="43BFA4F0">
              <w:rPr>
                <w:rStyle w:val="tooltiptext"/>
                <w:rFonts w:asciiTheme="minorHAnsi" w:hAnsiTheme="minorHAnsi" w:cstheme="minorBidi"/>
                <w:color w:val="000000" w:themeColor="text1"/>
                <w:sz w:val="22"/>
                <w:szCs w:val="22"/>
              </w:rPr>
              <w:t>Final Project</w:t>
            </w:r>
          </w:p>
        </w:tc>
        <w:tc>
          <w:tcPr>
            <w:tcW w:w="1394" w:type="dxa"/>
          </w:tcPr>
          <w:p w14:paraId="1217ECB6" w14:textId="391E8166" w:rsidR="5502BBA2" w:rsidRDefault="00E90CEB" w:rsidP="6219DD4E">
            <w:pPr>
              <w:rPr>
                <w:rStyle w:val="tooltiptext"/>
                <w:rFonts w:asciiTheme="minorHAnsi" w:hAnsiTheme="minorHAnsi" w:cstheme="minorBidi"/>
                <w:color w:val="000000" w:themeColor="text1"/>
                <w:sz w:val="22"/>
                <w:szCs w:val="22"/>
              </w:rPr>
            </w:pPr>
            <w:r>
              <w:rPr>
                <w:rStyle w:val="tooltiptext"/>
                <w:rFonts w:asciiTheme="minorHAnsi" w:hAnsiTheme="minorHAnsi" w:cstheme="minorBidi"/>
                <w:color w:val="000000" w:themeColor="text1"/>
                <w:sz w:val="22"/>
                <w:szCs w:val="22"/>
              </w:rPr>
              <w:t>3</w:t>
            </w:r>
            <w:r>
              <w:rPr>
                <w:rStyle w:val="tooltiptext"/>
                <w:rFonts w:asciiTheme="minorHAnsi" w:hAnsiTheme="minorHAnsi" w:cstheme="minorBidi"/>
                <w:color w:val="000000" w:themeColor="text1"/>
              </w:rPr>
              <w:t>5</w:t>
            </w:r>
            <w:r w:rsidR="6219DD4E" w:rsidRPr="6219DD4E">
              <w:rPr>
                <w:rStyle w:val="tooltiptext"/>
                <w:rFonts w:asciiTheme="minorHAnsi" w:hAnsiTheme="minorHAnsi" w:cstheme="minorBidi"/>
                <w:color w:val="000000" w:themeColor="text1"/>
                <w:sz w:val="22"/>
                <w:szCs w:val="22"/>
              </w:rPr>
              <w:t>%</w:t>
            </w:r>
          </w:p>
        </w:tc>
      </w:tr>
    </w:tbl>
    <w:p w14:paraId="1DB4263B" w14:textId="308BA1EB" w:rsidR="43BFA4F0" w:rsidRDefault="43BFA4F0"/>
    <w:p w14:paraId="27910511" w14:textId="4D96CC28" w:rsidR="5502BBA2" w:rsidRDefault="5502BBA2" w:rsidP="5502BBA2">
      <w:pPr>
        <w:ind w:left="1440"/>
        <w:rPr>
          <w:rStyle w:val="tooltiptext"/>
          <w:rFonts w:asciiTheme="minorHAnsi" w:hAnsiTheme="minorHAnsi" w:cstheme="minorBidi"/>
          <w:color w:val="000000" w:themeColor="text1"/>
          <w:sz w:val="20"/>
          <w:szCs w:val="20"/>
        </w:rPr>
      </w:pPr>
    </w:p>
    <w:p w14:paraId="2FA59974" w14:textId="429D23D8" w:rsidR="458B90E8" w:rsidRDefault="458B90E8" w:rsidP="458B90E8">
      <w:pPr>
        <w:rPr>
          <w:rFonts w:asciiTheme="minorHAnsi" w:hAnsiTheme="minorHAnsi" w:cstheme="minorBidi"/>
          <w:b/>
          <w:bCs/>
          <w:color w:val="000000" w:themeColor="text1"/>
        </w:rPr>
        <w:sectPr w:rsidR="458B90E8" w:rsidSect="00307F75">
          <w:headerReference w:type="first" r:id="rId15"/>
          <w:type w:val="continuous"/>
          <w:pgSz w:w="12240" w:h="15840" w:code="1"/>
          <w:pgMar w:top="1440" w:right="1080" w:bottom="1440" w:left="1080" w:header="864" w:footer="504" w:gutter="0"/>
          <w:cols w:space="720"/>
          <w:titlePg/>
          <w:docGrid w:linePitch="326"/>
        </w:sectPr>
      </w:pPr>
    </w:p>
    <w:p w14:paraId="384D4EEE" w14:textId="16BB8EEC" w:rsidR="57044637" w:rsidRDefault="57044637" w:rsidP="5AC7E826">
      <w:pPr>
        <w:rPr>
          <w:rStyle w:val="tooltiptext"/>
          <w:rFonts w:asciiTheme="minorHAnsi" w:hAnsiTheme="minorHAnsi" w:cstheme="minorBidi"/>
          <w:b/>
          <w:bCs/>
          <w:color w:val="000000" w:themeColor="text1"/>
        </w:rPr>
      </w:pPr>
    </w:p>
    <w:p w14:paraId="48368453" w14:textId="2DB7C6BA" w:rsidR="5502BBA2" w:rsidRDefault="5AC7E826" w:rsidP="5AC7E826">
      <w:pPr>
        <w:rPr>
          <w:rStyle w:val="tooltiptext"/>
          <w:rFonts w:asciiTheme="minorHAnsi" w:hAnsiTheme="minorHAnsi" w:cstheme="minorBidi"/>
          <w:b/>
          <w:bCs/>
          <w:color w:val="000000" w:themeColor="text1"/>
        </w:rPr>
      </w:pPr>
      <w:r w:rsidRPr="5AC7E826">
        <w:rPr>
          <w:rStyle w:val="tooltiptext"/>
          <w:rFonts w:asciiTheme="minorHAnsi" w:hAnsiTheme="minorHAnsi" w:cstheme="minorBidi"/>
          <w:b/>
          <w:bCs/>
          <w:color w:val="000000" w:themeColor="text1"/>
        </w:rPr>
        <w:t>Grading Scale:</w:t>
      </w:r>
    </w:p>
    <w:p w14:paraId="57C1FEE9" w14:textId="77777777" w:rsidR="5502BBA2" w:rsidRDefault="5502BBA2" w:rsidP="5502BBA2">
      <w:pPr>
        <w:rPr>
          <w:rFonts w:asciiTheme="minorHAnsi" w:hAnsiTheme="minorHAnsi"/>
          <w:color w:val="000000" w:themeColor="text1"/>
          <w:sz w:val="20"/>
          <w:szCs w:val="20"/>
        </w:rPr>
      </w:pPr>
      <w:r w:rsidRPr="5502BBA2">
        <w:rPr>
          <w:rFonts w:asciiTheme="minorHAnsi" w:hAnsiTheme="minorHAnsi"/>
          <w:color w:val="000000" w:themeColor="text1"/>
          <w:sz w:val="20"/>
          <w:szCs w:val="20"/>
        </w:rPr>
        <w:t xml:space="preserve">Course final grades will be determined using the following scale </w:t>
      </w:r>
    </w:p>
    <w:p w14:paraId="65BCA3F5" w14:textId="218AC1AD" w:rsidR="5502BBA2" w:rsidRDefault="5A632C48" w:rsidP="5A632C48">
      <w:pPr>
        <w:rPr>
          <w:rFonts w:asciiTheme="minorHAnsi" w:hAnsiTheme="minorHAnsi"/>
          <w:color w:val="000000" w:themeColor="text1"/>
          <w:sz w:val="20"/>
          <w:szCs w:val="20"/>
        </w:rPr>
      </w:pPr>
      <w:r w:rsidRPr="5A632C48">
        <w:rPr>
          <w:rFonts w:asciiTheme="minorHAnsi" w:hAnsiTheme="minorHAnsi"/>
          <w:color w:val="000000" w:themeColor="text1"/>
          <w:sz w:val="20"/>
          <w:szCs w:val="20"/>
        </w:rPr>
        <w:t>A   95-100</w:t>
      </w:r>
    </w:p>
    <w:p w14:paraId="55B54B86" w14:textId="4CBE8C8F" w:rsidR="5502BBA2" w:rsidRDefault="5A632C48" w:rsidP="5A632C48">
      <w:pPr>
        <w:rPr>
          <w:rFonts w:asciiTheme="minorHAnsi" w:hAnsiTheme="minorHAnsi"/>
          <w:color w:val="000000" w:themeColor="text1"/>
          <w:sz w:val="20"/>
          <w:szCs w:val="20"/>
        </w:rPr>
      </w:pPr>
      <w:r w:rsidRPr="5A632C48">
        <w:rPr>
          <w:rFonts w:asciiTheme="minorHAnsi" w:hAnsiTheme="minorHAnsi"/>
          <w:color w:val="000000" w:themeColor="text1"/>
          <w:sz w:val="20"/>
          <w:szCs w:val="20"/>
        </w:rPr>
        <w:t>A</w:t>
      </w:r>
      <w:proofErr w:type="gramStart"/>
      <w:r w:rsidRPr="5A632C48">
        <w:rPr>
          <w:rFonts w:asciiTheme="minorHAnsi" w:hAnsiTheme="minorHAnsi"/>
          <w:color w:val="000000" w:themeColor="text1"/>
          <w:sz w:val="20"/>
          <w:szCs w:val="20"/>
        </w:rPr>
        <w:t>-  90</w:t>
      </w:r>
      <w:proofErr w:type="gramEnd"/>
      <w:r w:rsidRPr="5A632C48">
        <w:rPr>
          <w:rFonts w:asciiTheme="minorHAnsi" w:hAnsiTheme="minorHAnsi"/>
          <w:color w:val="000000" w:themeColor="text1"/>
          <w:sz w:val="20"/>
          <w:szCs w:val="20"/>
        </w:rPr>
        <w:t>-94</w:t>
      </w:r>
    </w:p>
    <w:p w14:paraId="3D797FE3" w14:textId="7B942D41" w:rsidR="5502BBA2" w:rsidRDefault="5A632C48" w:rsidP="5A632C48">
      <w:pPr>
        <w:rPr>
          <w:rFonts w:asciiTheme="minorHAnsi" w:hAnsiTheme="minorHAnsi"/>
          <w:color w:val="000000" w:themeColor="text1"/>
          <w:sz w:val="20"/>
          <w:szCs w:val="20"/>
        </w:rPr>
      </w:pPr>
      <w:r w:rsidRPr="5A632C48">
        <w:rPr>
          <w:rFonts w:asciiTheme="minorHAnsi" w:hAnsiTheme="minorHAnsi"/>
          <w:color w:val="000000" w:themeColor="text1"/>
          <w:sz w:val="20"/>
          <w:szCs w:val="20"/>
        </w:rPr>
        <w:t>B+ 87-89</w:t>
      </w:r>
    </w:p>
    <w:p w14:paraId="03E12066" w14:textId="7C30450D" w:rsidR="5502BBA2" w:rsidRDefault="5A632C48" w:rsidP="5A632C48">
      <w:pPr>
        <w:rPr>
          <w:rFonts w:asciiTheme="minorHAnsi" w:hAnsiTheme="minorHAnsi"/>
          <w:color w:val="000000" w:themeColor="text1"/>
          <w:sz w:val="20"/>
          <w:szCs w:val="20"/>
        </w:rPr>
      </w:pPr>
      <w:r w:rsidRPr="5A632C48">
        <w:rPr>
          <w:rFonts w:asciiTheme="minorHAnsi" w:hAnsiTheme="minorHAnsi"/>
          <w:color w:val="000000" w:themeColor="text1"/>
          <w:sz w:val="20"/>
          <w:szCs w:val="20"/>
        </w:rPr>
        <w:t>B   83-86</w:t>
      </w:r>
    </w:p>
    <w:p w14:paraId="4E3CC855" w14:textId="36E1C243" w:rsidR="5502BBA2" w:rsidRDefault="5A632C48" w:rsidP="5A632C48">
      <w:pPr>
        <w:rPr>
          <w:rFonts w:asciiTheme="minorHAnsi" w:hAnsiTheme="minorHAnsi"/>
          <w:color w:val="000000" w:themeColor="text1"/>
          <w:sz w:val="20"/>
          <w:szCs w:val="20"/>
        </w:rPr>
      </w:pPr>
      <w:r w:rsidRPr="5A632C48">
        <w:rPr>
          <w:rFonts w:asciiTheme="minorHAnsi" w:hAnsiTheme="minorHAnsi"/>
          <w:color w:val="000000" w:themeColor="text1"/>
          <w:sz w:val="20"/>
          <w:szCs w:val="20"/>
        </w:rPr>
        <w:t>B</w:t>
      </w:r>
      <w:proofErr w:type="gramStart"/>
      <w:r w:rsidRPr="5A632C48">
        <w:rPr>
          <w:rFonts w:asciiTheme="minorHAnsi" w:hAnsiTheme="minorHAnsi"/>
          <w:color w:val="000000" w:themeColor="text1"/>
          <w:sz w:val="20"/>
          <w:szCs w:val="20"/>
        </w:rPr>
        <w:t>-  80</w:t>
      </w:r>
      <w:proofErr w:type="gramEnd"/>
      <w:r w:rsidRPr="5A632C48">
        <w:rPr>
          <w:rFonts w:asciiTheme="minorHAnsi" w:hAnsiTheme="minorHAnsi"/>
          <w:color w:val="000000" w:themeColor="text1"/>
          <w:sz w:val="20"/>
          <w:szCs w:val="20"/>
        </w:rPr>
        <w:t>-82</w:t>
      </w:r>
    </w:p>
    <w:p w14:paraId="00E969D6" w14:textId="1BFF16DB" w:rsidR="5502BBA2" w:rsidRDefault="5A632C48" w:rsidP="5A632C48">
      <w:pPr>
        <w:rPr>
          <w:rFonts w:asciiTheme="minorHAnsi" w:hAnsiTheme="minorHAnsi"/>
          <w:color w:val="000000" w:themeColor="text1"/>
          <w:sz w:val="20"/>
          <w:szCs w:val="20"/>
        </w:rPr>
      </w:pPr>
      <w:r w:rsidRPr="5A632C48">
        <w:rPr>
          <w:rFonts w:asciiTheme="minorHAnsi" w:hAnsiTheme="minorHAnsi"/>
          <w:color w:val="000000" w:themeColor="text1"/>
          <w:sz w:val="20"/>
          <w:szCs w:val="20"/>
        </w:rPr>
        <w:t>C+ 77-79</w:t>
      </w:r>
    </w:p>
    <w:p w14:paraId="67791905" w14:textId="0CA63804" w:rsidR="5502BBA2" w:rsidRDefault="5A632C48" w:rsidP="5A632C48">
      <w:pPr>
        <w:rPr>
          <w:rFonts w:asciiTheme="minorHAnsi" w:hAnsiTheme="minorHAnsi"/>
          <w:color w:val="000000" w:themeColor="text1"/>
          <w:sz w:val="20"/>
          <w:szCs w:val="20"/>
        </w:rPr>
      </w:pPr>
      <w:r w:rsidRPr="5A632C48">
        <w:rPr>
          <w:rFonts w:asciiTheme="minorHAnsi" w:hAnsiTheme="minorHAnsi"/>
          <w:color w:val="000000" w:themeColor="text1"/>
          <w:sz w:val="20"/>
          <w:szCs w:val="20"/>
        </w:rPr>
        <w:t>C   73-76</w:t>
      </w:r>
    </w:p>
    <w:p w14:paraId="3A598B52" w14:textId="1C9A08D7" w:rsidR="5502BBA2" w:rsidRDefault="5A632C48" w:rsidP="5A632C48">
      <w:pPr>
        <w:rPr>
          <w:rFonts w:asciiTheme="minorHAnsi" w:hAnsiTheme="minorHAnsi"/>
          <w:color w:val="000000" w:themeColor="text1"/>
          <w:sz w:val="20"/>
          <w:szCs w:val="20"/>
        </w:rPr>
      </w:pPr>
      <w:r w:rsidRPr="5A632C48">
        <w:rPr>
          <w:rFonts w:asciiTheme="minorHAnsi" w:hAnsiTheme="minorHAnsi"/>
          <w:color w:val="000000" w:themeColor="text1"/>
          <w:sz w:val="20"/>
          <w:szCs w:val="20"/>
        </w:rPr>
        <w:t>C</w:t>
      </w:r>
      <w:proofErr w:type="gramStart"/>
      <w:r w:rsidRPr="5A632C48">
        <w:rPr>
          <w:rFonts w:asciiTheme="minorHAnsi" w:hAnsiTheme="minorHAnsi"/>
          <w:color w:val="000000" w:themeColor="text1"/>
          <w:sz w:val="20"/>
          <w:szCs w:val="20"/>
        </w:rPr>
        <w:t>-  70</w:t>
      </w:r>
      <w:proofErr w:type="gramEnd"/>
      <w:r w:rsidRPr="5A632C48">
        <w:rPr>
          <w:rFonts w:asciiTheme="minorHAnsi" w:hAnsiTheme="minorHAnsi"/>
          <w:color w:val="000000" w:themeColor="text1"/>
          <w:sz w:val="20"/>
          <w:szCs w:val="20"/>
        </w:rPr>
        <w:t>-72</w:t>
      </w:r>
    </w:p>
    <w:p w14:paraId="3FE56E31" w14:textId="57D6C0D8" w:rsidR="5502BBA2" w:rsidRDefault="5A632C48" w:rsidP="5A632C48">
      <w:pPr>
        <w:rPr>
          <w:rFonts w:asciiTheme="minorHAnsi" w:hAnsiTheme="minorHAnsi"/>
          <w:color w:val="000000" w:themeColor="text1"/>
          <w:sz w:val="20"/>
          <w:szCs w:val="20"/>
        </w:rPr>
      </w:pPr>
      <w:r w:rsidRPr="5A632C48">
        <w:rPr>
          <w:rFonts w:asciiTheme="minorHAnsi" w:hAnsiTheme="minorHAnsi"/>
          <w:color w:val="000000" w:themeColor="text1"/>
          <w:sz w:val="20"/>
          <w:szCs w:val="20"/>
        </w:rPr>
        <w:t>D+ 67-69</w:t>
      </w:r>
    </w:p>
    <w:p w14:paraId="28C28F9B" w14:textId="09003609" w:rsidR="5502BBA2" w:rsidRDefault="5A632C48" w:rsidP="5A632C48">
      <w:pPr>
        <w:rPr>
          <w:rFonts w:asciiTheme="minorHAnsi" w:hAnsiTheme="minorHAnsi"/>
          <w:color w:val="000000" w:themeColor="text1"/>
          <w:sz w:val="20"/>
          <w:szCs w:val="20"/>
        </w:rPr>
      </w:pPr>
      <w:r w:rsidRPr="5A632C48">
        <w:rPr>
          <w:rFonts w:asciiTheme="minorHAnsi" w:hAnsiTheme="minorHAnsi"/>
          <w:color w:val="000000" w:themeColor="text1"/>
          <w:sz w:val="20"/>
          <w:szCs w:val="20"/>
        </w:rPr>
        <w:t>D   63-66</w:t>
      </w:r>
    </w:p>
    <w:p w14:paraId="7BBB8FDE" w14:textId="44C86F2E" w:rsidR="5502BBA2" w:rsidRDefault="5A632C48" w:rsidP="5A632C48">
      <w:pPr>
        <w:rPr>
          <w:rFonts w:asciiTheme="minorHAnsi" w:hAnsiTheme="minorHAnsi"/>
          <w:color w:val="000000" w:themeColor="text1"/>
          <w:sz w:val="20"/>
          <w:szCs w:val="20"/>
        </w:rPr>
      </w:pPr>
      <w:r w:rsidRPr="5A632C48">
        <w:rPr>
          <w:rFonts w:asciiTheme="minorHAnsi" w:hAnsiTheme="minorHAnsi"/>
          <w:color w:val="000000" w:themeColor="text1"/>
          <w:sz w:val="20"/>
          <w:szCs w:val="20"/>
        </w:rPr>
        <w:t>D</w:t>
      </w:r>
      <w:proofErr w:type="gramStart"/>
      <w:r w:rsidRPr="5A632C48">
        <w:rPr>
          <w:rFonts w:asciiTheme="minorHAnsi" w:hAnsiTheme="minorHAnsi"/>
          <w:color w:val="000000" w:themeColor="text1"/>
          <w:sz w:val="20"/>
          <w:szCs w:val="20"/>
        </w:rPr>
        <w:t>-  60</w:t>
      </w:r>
      <w:proofErr w:type="gramEnd"/>
      <w:r w:rsidRPr="5A632C48">
        <w:rPr>
          <w:rFonts w:asciiTheme="minorHAnsi" w:hAnsiTheme="minorHAnsi"/>
          <w:color w:val="000000" w:themeColor="text1"/>
          <w:sz w:val="20"/>
          <w:szCs w:val="20"/>
        </w:rPr>
        <w:t>-62</w:t>
      </w:r>
    </w:p>
    <w:p w14:paraId="37E2E0AD" w14:textId="18023E74" w:rsidR="5502BBA2" w:rsidRDefault="5A632C48" w:rsidP="5A632C48">
      <w:pPr>
        <w:rPr>
          <w:rStyle w:val="tooltiptext"/>
          <w:rFonts w:asciiTheme="minorHAnsi" w:hAnsiTheme="minorHAnsi"/>
          <w:color w:val="000000" w:themeColor="text1"/>
          <w:sz w:val="20"/>
          <w:szCs w:val="20"/>
        </w:rPr>
      </w:pPr>
      <w:r w:rsidRPr="5A632C48">
        <w:rPr>
          <w:rFonts w:asciiTheme="minorHAnsi" w:hAnsiTheme="minorHAnsi"/>
          <w:color w:val="000000" w:themeColor="text1"/>
          <w:sz w:val="20"/>
          <w:szCs w:val="20"/>
        </w:rPr>
        <w:t>F    59 and below</w:t>
      </w:r>
    </w:p>
    <w:p w14:paraId="5E1303BF" w14:textId="4BF5D904" w:rsidR="5502BBA2" w:rsidRDefault="5502BBA2" w:rsidP="5502BBA2">
      <w:pPr>
        <w:rPr>
          <w:rFonts w:asciiTheme="minorHAnsi" w:hAnsiTheme="minorHAnsi" w:cstheme="minorBidi"/>
          <w:b/>
          <w:bCs/>
          <w:color w:val="000000" w:themeColor="text1"/>
          <w:sz w:val="20"/>
          <w:szCs w:val="20"/>
          <w:u w:val="single"/>
        </w:rPr>
      </w:pPr>
    </w:p>
    <w:p w14:paraId="3A6B4010" w14:textId="004C46F1" w:rsidR="5502BBA2" w:rsidRDefault="5502BBA2" w:rsidP="5502BBA2">
      <w:pPr>
        <w:rPr>
          <w:rFonts w:ascii="Calibri" w:eastAsia="Calibri" w:hAnsi="Calibri" w:cs="Calibri"/>
          <w:b/>
          <w:bCs/>
        </w:rPr>
      </w:pPr>
      <w:r w:rsidRPr="5502BBA2">
        <w:rPr>
          <w:rFonts w:ascii="Calibri" w:eastAsia="Calibri" w:hAnsi="Calibri" w:cs="Calibri"/>
          <w:b/>
          <w:bCs/>
        </w:rPr>
        <w:t>Grading is based upon:</w:t>
      </w:r>
    </w:p>
    <w:p w14:paraId="6FB88093" w14:textId="005E63A5" w:rsidR="5502BBA2" w:rsidRDefault="43BFA4F0" w:rsidP="43BFA4F0">
      <w:pPr>
        <w:pStyle w:val="ListParagraph"/>
        <w:numPr>
          <w:ilvl w:val="0"/>
          <w:numId w:val="2"/>
        </w:numPr>
        <w:rPr>
          <w:rFonts w:ascii="Calibri" w:eastAsia="Calibri" w:hAnsi="Calibri" w:cs="Calibri"/>
          <w:sz w:val="20"/>
          <w:szCs w:val="20"/>
        </w:rPr>
      </w:pPr>
      <w:r w:rsidRPr="43BFA4F0">
        <w:rPr>
          <w:rFonts w:ascii="Calibri" w:eastAsia="Calibri" w:hAnsi="Calibri" w:cs="Calibri"/>
          <w:sz w:val="20"/>
          <w:szCs w:val="20"/>
        </w:rPr>
        <w:t>completion of all aspects of the assignment</w:t>
      </w:r>
    </w:p>
    <w:p w14:paraId="782EA124" w14:textId="1657F5D6" w:rsidR="5502BBA2" w:rsidRDefault="43BFA4F0" w:rsidP="43BFA4F0">
      <w:pPr>
        <w:pStyle w:val="ListParagraph"/>
        <w:numPr>
          <w:ilvl w:val="0"/>
          <w:numId w:val="2"/>
        </w:numPr>
        <w:rPr>
          <w:rFonts w:ascii="Calibri" w:eastAsia="Calibri" w:hAnsi="Calibri" w:cs="Calibri"/>
          <w:sz w:val="20"/>
          <w:szCs w:val="20"/>
        </w:rPr>
      </w:pPr>
      <w:r w:rsidRPr="43BFA4F0">
        <w:rPr>
          <w:rFonts w:ascii="Calibri" w:eastAsia="Calibri" w:hAnsi="Calibri" w:cs="Calibri"/>
          <w:sz w:val="20"/>
          <w:szCs w:val="20"/>
        </w:rPr>
        <w:t>timeliness (animation work produced and exhibited according to the schedule)</w:t>
      </w:r>
    </w:p>
    <w:p w14:paraId="3AF4D517" w14:textId="65D51059" w:rsidR="5502BBA2" w:rsidRDefault="43BFA4F0" w:rsidP="43BFA4F0">
      <w:pPr>
        <w:pStyle w:val="ListParagraph"/>
        <w:numPr>
          <w:ilvl w:val="0"/>
          <w:numId w:val="2"/>
        </w:numPr>
        <w:rPr>
          <w:rFonts w:ascii="Calibri" w:eastAsia="Calibri" w:hAnsi="Calibri" w:cs="Calibri"/>
          <w:sz w:val="20"/>
          <w:szCs w:val="20"/>
        </w:rPr>
      </w:pPr>
      <w:r w:rsidRPr="43BFA4F0">
        <w:rPr>
          <w:rFonts w:ascii="Calibri" w:eastAsia="Calibri" w:hAnsi="Calibri" w:cs="Calibri"/>
          <w:sz w:val="20"/>
          <w:szCs w:val="20"/>
        </w:rPr>
        <w:t>excellence (how thoroughly and creatively each week’s work is explored)</w:t>
      </w:r>
    </w:p>
    <w:p w14:paraId="0A39E4D6" w14:textId="576F83BB" w:rsidR="5502BBA2" w:rsidRDefault="5502BBA2" w:rsidP="5502BBA2">
      <w:pPr>
        <w:rPr>
          <w:rFonts w:ascii="Helvetica" w:eastAsia="Helvetica" w:hAnsi="Helvetica" w:cs="Helvetica"/>
          <w:sz w:val="20"/>
          <w:szCs w:val="20"/>
        </w:rPr>
      </w:pPr>
    </w:p>
    <w:p w14:paraId="717F5383" w14:textId="49C6736D" w:rsidR="5502BBA2" w:rsidRDefault="5502BBA2" w:rsidP="5502BBA2">
      <w:pPr>
        <w:rPr>
          <w:rFonts w:ascii="Calibri" w:eastAsia="Calibri" w:hAnsi="Calibri" w:cs="Calibri"/>
        </w:rPr>
      </w:pPr>
      <w:r w:rsidRPr="5502BBA2">
        <w:rPr>
          <w:rFonts w:ascii="Calibri" w:eastAsia="Calibri" w:hAnsi="Calibri" w:cs="Calibri"/>
          <w:b/>
          <w:bCs/>
        </w:rPr>
        <w:t>CLASS PARTICIPATION:</w:t>
      </w:r>
      <w:r w:rsidRPr="5502BBA2">
        <w:rPr>
          <w:rFonts w:ascii="Calibri" w:eastAsia="Calibri" w:hAnsi="Calibri" w:cs="Calibri"/>
        </w:rPr>
        <w:t xml:space="preserve"> </w:t>
      </w:r>
    </w:p>
    <w:p w14:paraId="5AB121F7" w14:textId="77777777" w:rsidR="00E90CEB" w:rsidRDefault="43BFA4F0" w:rsidP="00E90CEB">
      <w:pPr>
        <w:rPr>
          <w:rFonts w:ascii="Calibri" w:eastAsia="Calibri" w:hAnsi="Calibri" w:cs="Calibri"/>
          <w:sz w:val="20"/>
          <w:szCs w:val="20"/>
        </w:rPr>
      </w:pPr>
      <w:r w:rsidRPr="43BFA4F0">
        <w:rPr>
          <w:rFonts w:ascii="Calibri" w:eastAsia="Calibri" w:hAnsi="Calibri" w:cs="Calibri"/>
          <w:sz w:val="20"/>
          <w:szCs w:val="20"/>
        </w:rPr>
        <w:t>Participation includes learning how to workshop ideas in a group, provide constructive criticism, respond to critiques of your own work, sharing observations with classmates in class</w:t>
      </w:r>
      <w:r w:rsidR="00E90CEB">
        <w:rPr>
          <w:rFonts w:ascii="Calibri" w:eastAsia="Calibri" w:hAnsi="Calibri" w:cs="Calibri"/>
          <w:sz w:val="20"/>
          <w:szCs w:val="20"/>
        </w:rPr>
        <w:t xml:space="preserve">. </w:t>
      </w:r>
      <w:r w:rsidR="00E90CEB" w:rsidRPr="43BFA4F0">
        <w:rPr>
          <w:rFonts w:ascii="Calibri" w:eastAsia="Calibri" w:hAnsi="Calibri" w:cs="Calibri"/>
          <w:sz w:val="20"/>
          <w:szCs w:val="20"/>
        </w:rPr>
        <w:t>Late assignments will be penalized 1/</w:t>
      </w:r>
      <w:r w:rsidR="00E90CEB">
        <w:rPr>
          <w:rFonts w:ascii="Calibri" w:eastAsia="Calibri" w:hAnsi="Calibri" w:cs="Calibri"/>
          <w:sz w:val="20"/>
          <w:szCs w:val="20"/>
        </w:rPr>
        <w:t>3</w:t>
      </w:r>
      <w:r w:rsidR="00E90CEB" w:rsidRPr="43BFA4F0">
        <w:rPr>
          <w:rFonts w:ascii="Calibri" w:eastAsia="Calibri" w:hAnsi="Calibri" w:cs="Calibri"/>
          <w:sz w:val="20"/>
          <w:szCs w:val="20"/>
        </w:rPr>
        <w:t xml:space="preserve"> grade for each class they are late. </w:t>
      </w:r>
    </w:p>
    <w:p w14:paraId="4A2B9151" w14:textId="5870E01D" w:rsidR="5502BBA2" w:rsidRDefault="5502BBA2" w:rsidP="43BFA4F0">
      <w:pPr>
        <w:rPr>
          <w:rFonts w:ascii="Calibri" w:eastAsia="Calibri" w:hAnsi="Calibri" w:cs="Calibri"/>
          <w:sz w:val="20"/>
          <w:szCs w:val="20"/>
        </w:rPr>
      </w:pPr>
    </w:p>
    <w:p w14:paraId="587E14ED" w14:textId="7E7FFFCD" w:rsidR="5502BBA2" w:rsidRDefault="5502BBA2" w:rsidP="43BFA4F0">
      <w:pPr>
        <w:rPr>
          <w:rFonts w:ascii="Calibri" w:eastAsia="Calibri" w:hAnsi="Calibri" w:cs="Calibri"/>
          <w:sz w:val="20"/>
          <w:szCs w:val="20"/>
        </w:rPr>
      </w:pPr>
    </w:p>
    <w:p w14:paraId="03DCA006" w14:textId="682A38F1" w:rsidR="5502BBA2" w:rsidRDefault="43BFA4F0" w:rsidP="43BFA4F0">
      <w:pPr>
        <w:rPr>
          <w:rFonts w:ascii="Calibri" w:eastAsia="Calibri" w:hAnsi="Calibri" w:cs="Calibri"/>
        </w:rPr>
      </w:pPr>
      <w:r w:rsidRPr="43BFA4F0">
        <w:rPr>
          <w:rFonts w:ascii="Calibri" w:eastAsia="Calibri" w:hAnsi="Calibri" w:cs="Calibri"/>
          <w:b/>
          <w:bCs/>
        </w:rPr>
        <w:t>CRITIQUES:</w:t>
      </w:r>
    </w:p>
    <w:p w14:paraId="4C20AB2B" w14:textId="620E8DEA" w:rsidR="5502BBA2" w:rsidRDefault="43BFA4F0" w:rsidP="43BFA4F0">
      <w:pPr>
        <w:rPr>
          <w:rFonts w:ascii="Calibri" w:eastAsia="Calibri" w:hAnsi="Calibri" w:cs="Calibri"/>
          <w:sz w:val="20"/>
          <w:szCs w:val="20"/>
        </w:rPr>
      </w:pPr>
      <w:r w:rsidRPr="43BFA4F0">
        <w:rPr>
          <w:rFonts w:ascii="Calibri" w:eastAsia="Calibri" w:hAnsi="Calibri" w:cs="Calibri"/>
          <w:sz w:val="20"/>
          <w:szCs w:val="20"/>
        </w:rPr>
        <w:t xml:space="preserve">Crits will either be in the form of dailies with full participation or one on one, subject to change per student’s needs. Participation is required in critiques. Constructive critiques allow us to learn from each other. This process will aid you in the ability to talk about your work, and to analyze the work of others. </w:t>
      </w:r>
    </w:p>
    <w:p w14:paraId="067AF550" w14:textId="63DA61E3" w:rsidR="004315ED" w:rsidRDefault="004315ED" w:rsidP="43BFA4F0">
      <w:pPr>
        <w:rPr>
          <w:rFonts w:ascii="Calibri" w:eastAsia="Calibri" w:hAnsi="Calibri" w:cs="Calibri"/>
          <w:sz w:val="20"/>
          <w:szCs w:val="20"/>
        </w:rPr>
      </w:pPr>
    </w:p>
    <w:p w14:paraId="4BEA31B5" w14:textId="3A8060C0" w:rsidR="00296882" w:rsidRDefault="00296882" w:rsidP="43BFA4F0">
      <w:pPr>
        <w:rPr>
          <w:rFonts w:ascii="Calibri" w:eastAsia="Calibri" w:hAnsi="Calibri" w:cs="Calibri"/>
          <w:sz w:val="20"/>
          <w:szCs w:val="20"/>
        </w:rPr>
      </w:pPr>
    </w:p>
    <w:p w14:paraId="6A0C86C8" w14:textId="77777777" w:rsidR="00296882" w:rsidRDefault="00296882" w:rsidP="43BFA4F0">
      <w:pPr>
        <w:rPr>
          <w:rFonts w:ascii="Calibri" w:eastAsia="Calibri" w:hAnsi="Calibri" w:cs="Calibri"/>
          <w:sz w:val="20"/>
          <w:szCs w:val="20"/>
        </w:rPr>
      </w:pPr>
    </w:p>
    <w:p w14:paraId="452092C1" w14:textId="77777777" w:rsidR="004315ED" w:rsidRDefault="004315ED" w:rsidP="43BFA4F0">
      <w:pPr>
        <w:rPr>
          <w:rFonts w:ascii="Calibri" w:eastAsia="Calibri" w:hAnsi="Calibri" w:cs="Calibri"/>
          <w:sz w:val="20"/>
          <w:szCs w:val="20"/>
        </w:rPr>
      </w:pPr>
    </w:p>
    <w:p w14:paraId="11AD52BC" w14:textId="3391087A" w:rsidR="5502BBA2" w:rsidRDefault="5502BBA2" w:rsidP="5502BBA2">
      <w:pPr>
        <w:rPr>
          <w:rFonts w:ascii="Calibri" w:eastAsia="Calibri" w:hAnsi="Calibri" w:cs="Calibri"/>
          <w:b/>
          <w:bCs/>
        </w:rPr>
      </w:pPr>
      <w:r w:rsidRPr="5502BBA2">
        <w:rPr>
          <w:rFonts w:ascii="Calibri" w:eastAsia="Calibri" w:hAnsi="Calibri" w:cs="Calibri"/>
          <w:b/>
          <w:bCs/>
        </w:rPr>
        <w:t xml:space="preserve">ATTENDANCE: </w:t>
      </w:r>
    </w:p>
    <w:p w14:paraId="4AE3DE73" w14:textId="2DD1F361" w:rsidR="5502BBA2" w:rsidRDefault="43BFA4F0" w:rsidP="43BFA4F0">
      <w:pPr>
        <w:rPr>
          <w:rFonts w:ascii="Calibri" w:eastAsia="Calibri" w:hAnsi="Calibri" w:cs="Calibri"/>
          <w:sz w:val="20"/>
          <w:szCs w:val="20"/>
        </w:rPr>
      </w:pPr>
      <w:r w:rsidRPr="43BFA4F0">
        <w:rPr>
          <w:rFonts w:ascii="Calibri" w:eastAsia="Calibri" w:hAnsi="Calibri" w:cs="Calibri"/>
          <w:b/>
          <w:bCs/>
          <w:sz w:val="20"/>
          <w:szCs w:val="20"/>
        </w:rPr>
        <w:t>Be on-time, and come to class.</w:t>
      </w:r>
    </w:p>
    <w:p w14:paraId="7BE6B583" w14:textId="50F22E7D" w:rsidR="5502BBA2" w:rsidRDefault="43BFA4F0" w:rsidP="43BFA4F0">
      <w:pPr>
        <w:pStyle w:val="ListParagraph"/>
        <w:numPr>
          <w:ilvl w:val="0"/>
          <w:numId w:val="3"/>
        </w:numPr>
        <w:rPr>
          <w:rFonts w:asciiTheme="minorHAnsi" w:eastAsiaTheme="minorEastAsia" w:hAnsiTheme="minorHAnsi" w:cstheme="minorBidi"/>
          <w:sz w:val="20"/>
          <w:szCs w:val="20"/>
        </w:rPr>
      </w:pPr>
      <w:r w:rsidRPr="43BFA4F0">
        <w:rPr>
          <w:rFonts w:ascii="Calibri" w:eastAsia="Calibri" w:hAnsi="Calibri" w:cs="Calibri"/>
          <w:sz w:val="20"/>
          <w:szCs w:val="20"/>
        </w:rPr>
        <w:t>ATTENDANCE WILL BE TAKEN 10 MINUTES AFTER THE START OF CLASS, by the SA.</w:t>
      </w:r>
    </w:p>
    <w:p w14:paraId="3DE50B71" w14:textId="09A9D8BE" w:rsidR="5502BBA2" w:rsidRDefault="43BFA4F0" w:rsidP="43BFA4F0">
      <w:pPr>
        <w:pStyle w:val="ListParagraph"/>
        <w:numPr>
          <w:ilvl w:val="0"/>
          <w:numId w:val="3"/>
        </w:numPr>
        <w:rPr>
          <w:rFonts w:asciiTheme="minorHAnsi" w:eastAsiaTheme="minorEastAsia" w:hAnsiTheme="minorHAnsi" w:cstheme="minorBidi"/>
          <w:sz w:val="20"/>
          <w:szCs w:val="20"/>
        </w:rPr>
      </w:pPr>
      <w:r w:rsidRPr="43BFA4F0">
        <w:rPr>
          <w:rFonts w:ascii="Calibri" w:eastAsia="Calibri" w:hAnsi="Calibri" w:cs="Calibri"/>
          <w:sz w:val="20"/>
          <w:szCs w:val="20"/>
        </w:rPr>
        <w:t>2 absences = one grade lower / 3 absences = 2 grades lower / 4 = failing grade</w:t>
      </w:r>
    </w:p>
    <w:p w14:paraId="24D278C9" w14:textId="11C6399C" w:rsidR="5502BBA2" w:rsidRDefault="43BFA4F0" w:rsidP="43BFA4F0">
      <w:pPr>
        <w:pStyle w:val="ListParagraph"/>
        <w:numPr>
          <w:ilvl w:val="0"/>
          <w:numId w:val="3"/>
        </w:numPr>
        <w:rPr>
          <w:rFonts w:asciiTheme="minorHAnsi" w:eastAsiaTheme="minorEastAsia" w:hAnsiTheme="minorHAnsi" w:cstheme="minorBidi"/>
          <w:sz w:val="20"/>
          <w:szCs w:val="20"/>
        </w:rPr>
      </w:pPr>
      <w:r w:rsidRPr="43BFA4F0">
        <w:rPr>
          <w:rFonts w:ascii="Calibri" w:eastAsia="Calibri" w:hAnsi="Calibri" w:cs="Calibri"/>
          <w:sz w:val="20"/>
          <w:szCs w:val="20"/>
        </w:rPr>
        <w:t xml:space="preserve">3 </w:t>
      </w:r>
      <w:proofErr w:type="spellStart"/>
      <w:r w:rsidRPr="43BFA4F0">
        <w:rPr>
          <w:rFonts w:ascii="Calibri" w:eastAsia="Calibri" w:hAnsi="Calibri" w:cs="Calibri"/>
          <w:sz w:val="20"/>
          <w:szCs w:val="20"/>
        </w:rPr>
        <w:t>tardies</w:t>
      </w:r>
      <w:proofErr w:type="spellEnd"/>
      <w:r w:rsidRPr="43BFA4F0">
        <w:rPr>
          <w:rFonts w:ascii="Calibri" w:eastAsia="Calibri" w:hAnsi="Calibri" w:cs="Calibri"/>
          <w:sz w:val="20"/>
          <w:szCs w:val="20"/>
        </w:rPr>
        <w:t xml:space="preserve"> = 1/2 grade lower (</w:t>
      </w:r>
      <w:proofErr w:type="spellStart"/>
      <w:r w:rsidRPr="43BFA4F0">
        <w:rPr>
          <w:rFonts w:ascii="Calibri" w:eastAsia="Calibri" w:hAnsi="Calibri" w:cs="Calibri"/>
          <w:sz w:val="20"/>
          <w:szCs w:val="20"/>
        </w:rPr>
        <w:t>ie</w:t>
      </w:r>
      <w:proofErr w:type="spellEnd"/>
      <w:r w:rsidRPr="43BFA4F0">
        <w:rPr>
          <w:rFonts w:ascii="Calibri" w:eastAsia="Calibri" w:hAnsi="Calibri" w:cs="Calibri"/>
          <w:sz w:val="20"/>
          <w:szCs w:val="20"/>
        </w:rPr>
        <w:t>. from A to A-).</w:t>
      </w:r>
    </w:p>
    <w:p w14:paraId="7DEE5AF8" w14:textId="0D026FBB" w:rsidR="5502BBA2" w:rsidRDefault="5502BBA2" w:rsidP="5502BBA2">
      <w:pPr>
        <w:rPr>
          <w:rFonts w:ascii="Calibri" w:eastAsia="Calibri" w:hAnsi="Calibri" w:cs="Calibri"/>
          <w:sz w:val="20"/>
          <w:szCs w:val="20"/>
        </w:rPr>
      </w:pPr>
    </w:p>
    <w:p w14:paraId="10E478A1" w14:textId="357ACAB4" w:rsidR="5502BBA2" w:rsidRDefault="5502BBA2" w:rsidP="5502BBA2">
      <w:pPr>
        <w:rPr>
          <w:rFonts w:ascii="Calibri" w:eastAsia="Calibri" w:hAnsi="Calibri" w:cs="Calibri"/>
          <w:b/>
          <w:bCs/>
        </w:rPr>
      </w:pPr>
      <w:r w:rsidRPr="5502BBA2">
        <w:rPr>
          <w:rFonts w:ascii="Calibri" w:eastAsia="Calibri" w:hAnsi="Calibri" w:cs="Calibri"/>
          <w:b/>
          <w:bCs/>
        </w:rPr>
        <w:lastRenderedPageBreak/>
        <w:t>More on Attendance:</w:t>
      </w:r>
    </w:p>
    <w:p w14:paraId="57D9C8C9" w14:textId="1470DB0B" w:rsidR="5502BBA2" w:rsidRDefault="167ABD62" w:rsidP="167ABD62">
      <w:pPr>
        <w:rPr>
          <w:rFonts w:ascii="Calibri" w:eastAsia="Calibri" w:hAnsi="Calibri" w:cs="Calibri"/>
          <w:sz w:val="20"/>
          <w:szCs w:val="20"/>
        </w:rPr>
      </w:pPr>
      <w:r w:rsidRPr="167ABD62">
        <w:rPr>
          <w:rFonts w:ascii="Calibri" w:eastAsia="Calibri" w:hAnsi="Calibri" w:cs="Calibri"/>
          <w:sz w:val="20"/>
          <w:szCs w:val="20"/>
        </w:rPr>
        <w:t>Credit for a course cannot be given simply for being present. Your grade will be affected if you are unprepared or if you are absent. Successful courses depend on your presence; absences will interfere with your learning, as well as your grade.   Absences will lower your grade. If you are ill or otherwise incapacitated, please email me BEFORE class. Note: an excused absence is NOT an email that is sent two minutes before class. All students must be in attendance the first day of class.</w:t>
      </w:r>
    </w:p>
    <w:p w14:paraId="3E947DCA" w14:textId="2E05DD61" w:rsidR="5502BBA2" w:rsidRDefault="5502BBA2" w:rsidP="5502BBA2">
      <w:pPr>
        <w:rPr>
          <w:rFonts w:ascii="Calibri" w:eastAsia="Calibri" w:hAnsi="Calibri" w:cs="Calibri"/>
          <w:sz w:val="20"/>
          <w:szCs w:val="20"/>
        </w:rPr>
      </w:pPr>
    </w:p>
    <w:p w14:paraId="63092ADF" w14:textId="63186373" w:rsidR="167ABD62" w:rsidRDefault="167ABD62" w:rsidP="43BFA4F0">
      <w:pPr>
        <w:rPr>
          <w:rFonts w:ascii="Calibri" w:eastAsia="Calibri" w:hAnsi="Calibri" w:cs="Calibri"/>
          <w:sz w:val="20"/>
          <w:szCs w:val="20"/>
        </w:rPr>
      </w:pPr>
    </w:p>
    <w:p w14:paraId="64472699" w14:textId="663761F9" w:rsidR="5502BBA2" w:rsidRDefault="43BFA4F0" w:rsidP="43BFA4F0">
      <w:pPr>
        <w:rPr>
          <w:rFonts w:ascii="Calibri" w:eastAsia="Calibri" w:hAnsi="Calibri" w:cs="Calibri"/>
          <w:b/>
          <w:bCs/>
        </w:rPr>
      </w:pPr>
      <w:r w:rsidRPr="43BFA4F0">
        <w:rPr>
          <w:rFonts w:ascii="Calibri" w:eastAsia="Calibri" w:hAnsi="Calibri" w:cs="Calibri"/>
          <w:b/>
          <w:bCs/>
        </w:rPr>
        <w:t>ASSIGNMENTS:</w:t>
      </w:r>
    </w:p>
    <w:p w14:paraId="2E07BE7C" w14:textId="57C219D0" w:rsidR="5502BBA2" w:rsidRDefault="238920B3" w:rsidP="5502BBA2">
      <w:pPr>
        <w:rPr>
          <w:rFonts w:ascii="Calibri" w:eastAsia="Calibri" w:hAnsi="Calibri" w:cs="Calibri"/>
          <w:sz w:val="20"/>
          <w:szCs w:val="20"/>
        </w:rPr>
      </w:pPr>
      <w:r w:rsidRPr="238920B3">
        <w:rPr>
          <w:rFonts w:ascii="Calibri" w:eastAsia="Calibri" w:hAnsi="Calibri" w:cs="Calibri"/>
          <w:sz w:val="20"/>
          <w:szCs w:val="20"/>
        </w:rPr>
        <w:t>Each week offers specific deadlines students must meet and complete. The assignments lead toward the completion of the final animated project. This is a production class, so students must complete assignments on a timely and continuous basis. Film/Animation Production is very time consuming both intellectually and physically. It is expected that the students will spend considerable time outside class creating the work exhibited in the weekly class meetings.</w:t>
      </w:r>
    </w:p>
    <w:p w14:paraId="62ED4EA1" w14:textId="72C1B604" w:rsidR="5502BBA2" w:rsidRDefault="43BFA4F0" w:rsidP="43BFA4F0">
      <w:pPr>
        <w:pStyle w:val="ListParagraph"/>
        <w:numPr>
          <w:ilvl w:val="0"/>
          <w:numId w:val="4"/>
        </w:numPr>
        <w:rPr>
          <w:rFonts w:asciiTheme="minorHAnsi" w:eastAsiaTheme="minorEastAsia" w:hAnsiTheme="minorHAnsi" w:cstheme="minorBidi"/>
          <w:b/>
          <w:bCs/>
          <w:sz w:val="20"/>
          <w:szCs w:val="20"/>
        </w:rPr>
      </w:pPr>
      <w:r w:rsidRPr="43BFA4F0">
        <w:rPr>
          <w:rFonts w:ascii="Calibri" w:eastAsia="Calibri" w:hAnsi="Calibri" w:cs="Calibri"/>
          <w:sz w:val="20"/>
          <w:szCs w:val="20"/>
        </w:rPr>
        <w:t xml:space="preserve">Assignments are to be </w:t>
      </w:r>
      <w:proofErr w:type="spellStart"/>
      <w:r w:rsidRPr="43BFA4F0">
        <w:rPr>
          <w:rFonts w:ascii="Calibri" w:eastAsia="Calibri" w:hAnsi="Calibri" w:cs="Calibri"/>
          <w:sz w:val="20"/>
          <w:szCs w:val="20"/>
        </w:rPr>
        <w:t>playblasted</w:t>
      </w:r>
      <w:proofErr w:type="spellEnd"/>
      <w:r w:rsidRPr="43BFA4F0">
        <w:rPr>
          <w:rFonts w:ascii="Calibri" w:eastAsia="Calibri" w:hAnsi="Calibri" w:cs="Calibri"/>
          <w:sz w:val="20"/>
          <w:szCs w:val="20"/>
        </w:rPr>
        <w:t xml:space="preserve"> at HD res and converted to compressed H.264 QT movies and uploaded to the shared Google drive on due dates, BEFORE class.</w:t>
      </w:r>
    </w:p>
    <w:p w14:paraId="347249D7" w14:textId="7116AF18" w:rsidR="5502BBA2" w:rsidRDefault="43BFA4F0" w:rsidP="43BFA4F0">
      <w:pPr>
        <w:pStyle w:val="ListParagraph"/>
        <w:numPr>
          <w:ilvl w:val="0"/>
          <w:numId w:val="8"/>
        </w:numPr>
        <w:rPr>
          <w:sz w:val="20"/>
          <w:szCs w:val="20"/>
        </w:rPr>
      </w:pPr>
      <w:r w:rsidRPr="43BFA4F0">
        <w:rPr>
          <w:rFonts w:ascii="Calibri" w:eastAsia="Calibri" w:hAnsi="Calibri" w:cs="Calibri"/>
          <w:sz w:val="20"/>
          <w:szCs w:val="20"/>
        </w:rPr>
        <w:t>If you miss class, it is up to you to catch up on the exercises and lectures covered.</w:t>
      </w:r>
    </w:p>
    <w:p w14:paraId="71973EF1" w14:textId="33F4B32B" w:rsidR="43BFA4F0" w:rsidRDefault="43BFA4F0" w:rsidP="43BFA4F0">
      <w:pPr>
        <w:rPr>
          <w:rFonts w:ascii="Calibri" w:eastAsia="Calibri" w:hAnsi="Calibri" w:cs="Calibri"/>
          <w:sz w:val="20"/>
          <w:szCs w:val="20"/>
        </w:rPr>
      </w:pPr>
    </w:p>
    <w:p w14:paraId="31B88415" w14:textId="77777777" w:rsidR="00E90CEB" w:rsidRDefault="00E90CEB" w:rsidP="00E90CEB">
      <w:pPr>
        <w:rPr>
          <w:rFonts w:ascii="Calibri" w:eastAsia="Calibri" w:hAnsi="Calibri" w:cs="Calibri"/>
        </w:rPr>
      </w:pPr>
      <w:r w:rsidRPr="7926971C">
        <w:rPr>
          <w:rFonts w:ascii="Calibri" w:eastAsia="Calibri" w:hAnsi="Calibri" w:cs="Calibri"/>
          <w:b/>
          <w:bCs/>
        </w:rPr>
        <w:t>Assignments Grading: 0-</w:t>
      </w:r>
      <w:r>
        <w:rPr>
          <w:rFonts w:ascii="Calibri" w:eastAsia="Calibri" w:hAnsi="Calibri" w:cs="Calibri"/>
          <w:b/>
          <w:bCs/>
        </w:rPr>
        <w:t>10</w:t>
      </w:r>
      <w:r w:rsidRPr="7926971C">
        <w:rPr>
          <w:rFonts w:ascii="Calibri" w:eastAsia="Calibri" w:hAnsi="Calibri" w:cs="Calibri"/>
          <w:b/>
          <w:bCs/>
        </w:rPr>
        <w:t xml:space="preserve"> points per grade</w:t>
      </w:r>
    </w:p>
    <w:p w14:paraId="0EAFE981" w14:textId="77777777" w:rsidR="00E90CEB" w:rsidRDefault="00E90CEB" w:rsidP="00E90CEB">
      <w:pPr>
        <w:pStyle w:val="ListParagraph"/>
        <w:numPr>
          <w:ilvl w:val="0"/>
          <w:numId w:val="9"/>
        </w:numPr>
        <w:rPr>
          <w:rFonts w:asciiTheme="minorHAnsi" w:eastAsiaTheme="minorEastAsia" w:hAnsiTheme="minorHAnsi" w:cstheme="minorBidi"/>
          <w:sz w:val="20"/>
          <w:szCs w:val="20"/>
        </w:rPr>
      </w:pPr>
      <w:r w:rsidRPr="7926971C">
        <w:rPr>
          <w:rFonts w:ascii="Calibri" w:eastAsia="Calibri" w:hAnsi="Calibri" w:cs="Calibri"/>
          <w:sz w:val="20"/>
          <w:szCs w:val="20"/>
        </w:rPr>
        <w:t>Students are expected to address notes, and show again the following week</w:t>
      </w:r>
    </w:p>
    <w:p w14:paraId="0D9DC578" w14:textId="77777777" w:rsidR="00E90CEB" w:rsidRDefault="00E90CEB" w:rsidP="00E90CEB">
      <w:pPr>
        <w:numPr>
          <w:ilvl w:val="0"/>
          <w:numId w:val="9"/>
        </w:numPr>
        <w:rPr>
          <w:rFonts w:asciiTheme="minorHAnsi" w:eastAsiaTheme="minorEastAsia" w:hAnsiTheme="minorHAnsi" w:cstheme="minorBidi"/>
          <w:sz w:val="20"/>
          <w:szCs w:val="20"/>
        </w:rPr>
      </w:pPr>
      <w:r w:rsidRPr="7926971C">
        <w:rPr>
          <w:rFonts w:ascii="Calibri" w:eastAsia="Calibri" w:hAnsi="Calibri" w:cs="Calibri"/>
          <w:sz w:val="20"/>
          <w:szCs w:val="20"/>
        </w:rPr>
        <w:t>It's best to turn something in and show in progress</w:t>
      </w:r>
    </w:p>
    <w:p w14:paraId="78AD4AA2" w14:textId="77777777" w:rsidR="00E90CEB" w:rsidRDefault="00E90CEB" w:rsidP="00E90CEB">
      <w:pPr>
        <w:pStyle w:val="ListParagraph"/>
        <w:numPr>
          <w:ilvl w:val="0"/>
          <w:numId w:val="9"/>
        </w:numPr>
        <w:rPr>
          <w:rFonts w:asciiTheme="minorHAnsi" w:eastAsiaTheme="minorEastAsia" w:hAnsiTheme="minorHAnsi" w:cstheme="minorBidi"/>
          <w:sz w:val="20"/>
          <w:szCs w:val="20"/>
        </w:rPr>
      </w:pPr>
      <w:r w:rsidRPr="7926971C">
        <w:rPr>
          <w:rFonts w:ascii="Calibri" w:eastAsia="Calibri" w:hAnsi="Calibri" w:cs="Calibri"/>
          <w:sz w:val="20"/>
          <w:szCs w:val="20"/>
        </w:rPr>
        <w:t>Possible 2 total points improved for each revision.</w:t>
      </w:r>
    </w:p>
    <w:p w14:paraId="2B1511FA" w14:textId="77777777" w:rsidR="00E90CEB" w:rsidRDefault="00E90CEB" w:rsidP="00E90CEB">
      <w:pPr>
        <w:numPr>
          <w:ilvl w:val="0"/>
          <w:numId w:val="9"/>
        </w:numPr>
        <w:rPr>
          <w:rFonts w:asciiTheme="minorHAnsi" w:eastAsiaTheme="minorEastAsia" w:hAnsiTheme="minorHAnsi" w:cstheme="minorBidi"/>
          <w:sz w:val="20"/>
          <w:szCs w:val="20"/>
        </w:rPr>
      </w:pPr>
      <w:r w:rsidRPr="7926971C">
        <w:rPr>
          <w:rFonts w:ascii="Calibri" w:eastAsia="Calibri" w:hAnsi="Calibri" w:cs="Calibri"/>
          <w:sz w:val="20"/>
          <w:szCs w:val="20"/>
        </w:rPr>
        <w:t>Assignments are graded on a 0-</w:t>
      </w:r>
      <w:r>
        <w:rPr>
          <w:rFonts w:ascii="Calibri" w:eastAsia="Calibri" w:hAnsi="Calibri" w:cs="Calibri"/>
          <w:sz w:val="20"/>
          <w:szCs w:val="20"/>
        </w:rPr>
        <w:t>10</w:t>
      </w:r>
      <w:r w:rsidRPr="7926971C">
        <w:rPr>
          <w:rFonts w:ascii="Calibri" w:eastAsia="Calibri" w:hAnsi="Calibri" w:cs="Calibri"/>
          <w:sz w:val="20"/>
          <w:szCs w:val="20"/>
        </w:rPr>
        <w:t xml:space="preserve"> scale. </w:t>
      </w:r>
      <w:r>
        <w:rPr>
          <w:rFonts w:ascii="Calibri" w:eastAsia="Calibri" w:hAnsi="Calibri" w:cs="Calibri"/>
          <w:sz w:val="20"/>
          <w:szCs w:val="20"/>
        </w:rPr>
        <w:t>5</w:t>
      </w:r>
      <w:r w:rsidRPr="7926971C">
        <w:rPr>
          <w:rFonts w:ascii="Calibri" w:eastAsia="Calibri" w:hAnsi="Calibri" w:cs="Calibri"/>
          <w:sz w:val="20"/>
          <w:szCs w:val="20"/>
        </w:rPr>
        <w:t xml:space="preserve"> = fail, </w:t>
      </w:r>
      <w:r>
        <w:rPr>
          <w:rFonts w:ascii="Calibri" w:eastAsia="Calibri" w:hAnsi="Calibri" w:cs="Calibri"/>
          <w:sz w:val="20"/>
          <w:szCs w:val="20"/>
        </w:rPr>
        <w:t>6-8</w:t>
      </w:r>
      <w:r w:rsidRPr="7926971C">
        <w:rPr>
          <w:rFonts w:ascii="Calibri" w:eastAsia="Calibri" w:hAnsi="Calibri" w:cs="Calibri"/>
          <w:sz w:val="20"/>
          <w:szCs w:val="20"/>
        </w:rPr>
        <w:t xml:space="preserve"> pass, </w:t>
      </w:r>
      <w:r>
        <w:rPr>
          <w:rFonts w:ascii="Calibri" w:eastAsia="Calibri" w:hAnsi="Calibri" w:cs="Calibri"/>
          <w:sz w:val="20"/>
          <w:szCs w:val="20"/>
        </w:rPr>
        <w:t xml:space="preserve">9-10 </w:t>
      </w:r>
      <w:r w:rsidRPr="7926971C">
        <w:rPr>
          <w:rFonts w:ascii="Calibri" w:eastAsia="Calibri" w:hAnsi="Calibri" w:cs="Calibri"/>
          <w:sz w:val="20"/>
          <w:szCs w:val="20"/>
        </w:rPr>
        <w:t>above and beyond.</w:t>
      </w:r>
    </w:p>
    <w:p w14:paraId="6D853792" w14:textId="0680CA68" w:rsidR="35EADBAF" w:rsidRDefault="35EADBAF" w:rsidP="35EADBAF">
      <w:pPr>
        <w:rPr>
          <w:rFonts w:ascii="Calibri" w:eastAsia="Calibri" w:hAnsi="Calibri" w:cs="Calibri"/>
          <w:b/>
          <w:bCs/>
          <w:sz w:val="20"/>
          <w:szCs w:val="20"/>
        </w:rPr>
      </w:pPr>
    </w:p>
    <w:p w14:paraId="6ABECB73" w14:textId="7C081CC9" w:rsidR="5502BBA2" w:rsidRDefault="43BFA4F0" w:rsidP="43BFA4F0">
      <w:pPr>
        <w:rPr>
          <w:rFonts w:ascii="Calibri" w:eastAsia="Calibri" w:hAnsi="Calibri" w:cs="Calibri"/>
          <w:sz w:val="20"/>
          <w:szCs w:val="20"/>
        </w:rPr>
      </w:pPr>
      <w:r w:rsidRPr="43BFA4F0">
        <w:rPr>
          <w:rFonts w:ascii="Calibri" w:eastAsia="Calibri" w:hAnsi="Calibri" w:cs="Calibri"/>
          <w:b/>
          <w:bCs/>
        </w:rPr>
        <w:t>Final Exam Project:</w:t>
      </w:r>
      <w:r w:rsidRPr="43BFA4F0">
        <w:rPr>
          <w:rFonts w:ascii="Calibri" w:eastAsia="Calibri" w:hAnsi="Calibri" w:cs="Calibri"/>
          <w:b/>
          <w:bCs/>
          <w:sz w:val="20"/>
          <w:szCs w:val="20"/>
        </w:rPr>
        <w:t xml:space="preserve"> </w:t>
      </w:r>
    </w:p>
    <w:p w14:paraId="09D4609E" w14:textId="23061D4E" w:rsidR="000B2010" w:rsidRPr="000B2010" w:rsidRDefault="000B2010" w:rsidP="000B2010">
      <w:pPr>
        <w:rPr>
          <w:rFonts w:ascii="Calibri" w:eastAsia="Calibri" w:hAnsi="Calibri" w:cs="Calibri"/>
          <w:b/>
          <w:bCs/>
          <w:sz w:val="20"/>
          <w:szCs w:val="20"/>
        </w:rPr>
      </w:pPr>
      <w:r w:rsidRPr="000B2010">
        <w:rPr>
          <w:rFonts w:ascii="Calibri" w:eastAsia="Calibri" w:hAnsi="Calibri" w:cs="Calibri"/>
          <w:b/>
          <w:bCs/>
          <w:sz w:val="20"/>
          <w:szCs w:val="20"/>
        </w:rPr>
        <w:t>The last animation submission for this course is a compiled demo reel of all your work due by end of day, midnight of Final Exam Day.</w:t>
      </w:r>
      <w:r>
        <w:rPr>
          <w:rFonts w:ascii="Calibri" w:eastAsia="Calibri" w:hAnsi="Calibri" w:cs="Calibri"/>
          <w:b/>
          <w:bCs/>
          <w:sz w:val="20"/>
          <w:szCs w:val="20"/>
        </w:rPr>
        <w:t xml:space="preserve"> </w:t>
      </w:r>
      <w:r w:rsidRPr="000B2010">
        <w:rPr>
          <w:rFonts w:ascii="Calibri" w:eastAsia="Calibri" w:hAnsi="Calibri" w:cs="Calibri"/>
          <w:sz w:val="20"/>
          <w:szCs w:val="20"/>
        </w:rPr>
        <w:t>The final submission includes a polished version of your Performance Project (lighting is optional)</w:t>
      </w:r>
    </w:p>
    <w:p w14:paraId="266B768E" w14:textId="7A6E399F" w:rsidR="43BFA4F0" w:rsidRDefault="43BFA4F0" w:rsidP="43BFA4F0">
      <w:pPr>
        <w:rPr>
          <w:rFonts w:ascii="Calibri" w:eastAsia="Calibri" w:hAnsi="Calibri" w:cs="Calibri"/>
          <w:b/>
          <w:bCs/>
          <w:sz w:val="20"/>
          <w:szCs w:val="20"/>
        </w:rPr>
      </w:pPr>
    </w:p>
    <w:p w14:paraId="313C4972" w14:textId="68CA5201" w:rsidR="43BFA4F0" w:rsidRDefault="43BFA4F0" w:rsidP="43BFA4F0">
      <w:pPr>
        <w:rPr>
          <w:rFonts w:ascii="Calibri" w:eastAsia="Calibri" w:hAnsi="Calibri" w:cs="Calibri"/>
          <w:b/>
          <w:bCs/>
          <w:sz w:val="20"/>
          <w:szCs w:val="20"/>
        </w:rPr>
      </w:pPr>
    </w:p>
    <w:p w14:paraId="345AED0F" w14:textId="30DE3786" w:rsidR="5502BBA2" w:rsidRPr="00961D93" w:rsidRDefault="43BFA4F0" w:rsidP="43BFA4F0">
      <w:pPr>
        <w:rPr>
          <w:rFonts w:ascii="Calibri" w:eastAsia="Calibri" w:hAnsi="Calibri" w:cs="Calibri"/>
        </w:rPr>
      </w:pPr>
      <w:r w:rsidRPr="43BFA4F0">
        <w:rPr>
          <w:rFonts w:ascii="Calibri" w:eastAsia="Calibri" w:hAnsi="Calibri" w:cs="Calibri"/>
          <w:b/>
          <w:bCs/>
        </w:rPr>
        <w:t>Academic Calendar - Spring Semester 202</w:t>
      </w:r>
      <w:r w:rsidR="00961D93">
        <w:rPr>
          <w:rFonts w:ascii="Calibri" w:eastAsia="Calibri" w:hAnsi="Calibri" w:cs="Calibri"/>
          <w:b/>
          <w:bCs/>
        </w:rPr>
        <w:t>1</w:t>
      </w:r>
      <w:r w:rsidRPr="43BFA4F0">
        <w:rPr>
          <w:rFonts w:ascii="Calibri" w:eastAsia="Calibri" w:hAnsi="Calibri" w:cs="Calibri"/>
          <w:b/>
          <w:bCs/>
        </w:rPr>
        <w:t xml:space="preserve"> (73 instructional days)</w:t>
      </w:r>
    </w:p>
    <w:tbl>
      <w:tblPr>
        <w:tblW w:w="10110" w:type="dxa"/>
        <w:tblInd w:w="45" w:type="dxa"/>
        <w:tblCellMar>
          <w:top w:w="15" w:type="dxa"/>
          <w:left w:w="15" w:type="dxa"/>
          <w:bottom w:w="15" w:type="dxa"/>
          <w:right w:w="15" w:type="dxa"/>
        </w:tblCellMar>
        <w:tblLook w:val="04A0" w:firstRow="1" w:lastRow="0" w:firstColumn="1" w:lastColumn="0" w:noHBand="0" w:noVBand="1"/>
      </w:tblPr>
      <w:tblGrid>
        <w:gridCol w:w="2970"/>
        <w:gridCol w:w="1440"/>
        <w:gridCol w:w="5700"/>
      </w:tblGrid>
      <w:tr w:rsidR="00961D93" w:rsidRPr="00961D93" w14:paraId="3609A455" w14:textId="77777777" w:rsidTr="00961D93">
        <w:tc>
          <w:tcPr>
            <w:tcW w:w="2970" w:type="dxa"/>
            <w:tcMar>
              <w:top w:w="45" w:type="dxa"/>
              <w:left w:w="45" w:type="dxa"/>
              <w:bottom w:w="45" w:type="dxa"/>
              <w:right w:w="45" w:type="dxa"/>
            </w:tcMar>
            <w:vAlign w:val="center"/>
            <w:hideMark/>
          </w:tcPr>
          <w:p w14:paraId="268655E0"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Classes Begin</w:t>
            </w:r>
          </w:p>
        </w:tc>
        <w:tc>
          <w:tcPr>
            <w:tcW w:w="1440" w:type="dxa"/>
            <w:tcMar>
              <w:top w:w="45" w:type="dxa"/>
              <w:left w:w="45" w:type="dxa"/>
              <w:bottom w:w="45" w:type="dxa"/>
              <w:right w:w="45" w:type="dxa"/>
            </w:tcMar>
            <w:vAlign w:val="center"/>
            <w:hideMark/>
          </w:tcPr>
          <w:p w14:paraId="0A994061"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Fri</w:t>
            </w:r>
          </w:p>
        </w:tc>
        <w:tc>
          <w:tcPr>
            <w:tcW w:w="5700" w:type="dxa"/>
            <w:tcMar>
              <w:top w:w="45" w:type="dxa"/>
              <w:left w:w="45" w:type="dxa"/>
              <w:bottom w:w="45" w:type="dxa"/>
              <w:right w:w="45" w:type="dxa"/>
            </w:tcMar>
            <w:vAlign w:val="center"/>
            <w:hideMark/>
          </w:tcPr>
          <w:p w14:paraId="34478016"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January 15</w:t>
            </w:r>
          </w:p>
        </w:tc>
      </w:tr>
      <w:tr w:rsidR="00961D93" w:rsidRPr="00961D93" w14:paraId="387C9137" w14:textId="77777777" w:rsidTr="00961D93">
        <w:tc>
          <w:tcPr>
            <w:tcW w:w="2970" w:type="dxa"/>
            <w:tcMar>
              <w:top w:w="45" w:type="dxa"/>
              <w:left w:w="45" w:type="dxa"/>
              <w:bottom w:w="45" w:type="dxa"/>
              <w:right w:w="45" w:type="dxa"/>
            </w:tcMar>
            <w:vAlign w:val="center"/>
            <w:hideMark/>
          </w:tcPr>
          <w:p w14:paraId="2AF230A4"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Martin Luther King’s Birthday</w:t>
            </w:r>
          </w:p>
        </w:tc>
        <w:tc>
          <w:tcPr>
            <w:tcW w:w="1440" w:type="dxa"/>
            <w:tcMar>
              <w:top w:w="45" w:type="dxa"/>
              <w:left w:w="45" w:type="dxa"/>
              <w:bottom w:w="45" w:type="dxa"/>
              <w:right w:w="45" w:type="dxa"/>
            </w:tcMar>
            <w:vAlign w:val="center"/>
            <w:hideMark/>
          </w:tcPr>
          <w:p w14:paraId="2840BC4D"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Mon</w:t>
            </w:r>
          </w:p>
        </w:tc>
        <w:tc>
          <w:tcPr>
            <w:tcW w:w="5700" w:type="dxa"/>
            <w:tcMar>
              <w:top w:w="45" w:type="dxa"/>
              <w:left w:w="45" w:type="dxa"/>
              <w:bottom w:w="45" w:type="dxa"/>
              <w:right w:w="45" w:type="dxa"/>
            </w:tcMar>
            <w:vAlign w:val="center"/>
            <w:hideMark/>
          </w:tcPr>
          <w:p w14:paraId="56849CB4"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January 18</w:t>
            </w:r>
          </w:p>
        </w:tc>
      </w:tr>
      <w:tr w:rsidR="00961D93" w:rsidRPr="00961D93" w14:paraId="18D2D36D" w14:textId="77777777" w:rsidTr="00961D93">
        <w:tc>
          <w:tcPr>
            <w:tcW w:w="2970" w:type="dxa"/>
            <w:tcMar>
              <w:top w:w="45" w:type="dxa"/>
              <w:left w:w="45" w:type="dxa"/>
              <w:bottom w:w="45" w:type="dxa"/>
              <w:right w:w="45" w:type="dxa"/>
            </w:tcMar>
            <w:vAlign w:val="center"/>
            <w:hideMark/>
          </w:tcPr>
          <w:p w14:paraId="1DDBAD12"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President’s Day</w:t>
            </w:r>
          </w:p>
        </w:tc>
        <w:tc>
          <w:tcPr>
            <w:tcW w:w="1440" w:type="dxa"/>
            <w:tcMar>
              <w:top w:w="45" w:type="dxa"/>
              <w:left w:w="45" w:type="dxa"/>
              <w:bottom w:w="45" w:type="dxa"/>
              <w:right w:w="45" w:type="dxa"/>
            </w:tcMar>
            <w:vAlign w:val="center"/>
            <w:hideMark/>
          </w:tcPr>
          <w:p w14:paraId="0F8B46F6"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Mon</w:t>
            </w:r>
          </w:p>
        </w:tc>
        <w:tc>
          <w:tcPr>
            <w:tcW w:w="5700" w:type="dxa"/>
            <w:tcMar>
              <w:top w:w="45" w:type="dxa"/>
              <w:left w:w="45" w:type="dxa"/>
              <w:bottom w:w="45" w:type="dxa"/>
              <w:right w:w="45" w:type="dxa"/>
            </w:tcMar>
            <w:vAlign w:val="center"/>
            <w:hideMark/>
          </w:tcPr>
          <w:p w14:paraId="6D2E006A"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February 15</w:t>
            </w:r>
          </w:p>
        </w:tc>
      </w:tr>
      <w:tr w:rsidR="00961D93" w:rsidRPr="00961D93" w14:paraId="3A9D0FF4" w14:textId="77777777" w:rsidTr="00961D93">
        <w:tc>
          <w:tcPr>
            <w:tcW w:w="2970" w:type="dxa"/>
            <w:tcMar>
              <w:top w:w="45" w:type="dxa"/>
              <w:left w:w="45" w:type="dxa"/>
              <w:bottom w:w="45" w:type="dxa"/>
              <w:right w:w="45" w:type="dxa"/>
            </w:tcMar>
            <w:vAlign w:val="center"/>
            <w:hideMark/>
          </w:tcPr>
          <w:p w14:paraId="6B05CC3E"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Wellness Day (No classes)</w:t>
            </w:r>
          </w:p>
        </w:tc>
        <w:tc>
          <w:tcPr>
            <w:tcW w:w="1440" w:type="dxa"/>
            <w:tcMar>
              <w:top w:w="45" w:type="dxa"/>
              <w:left w:w="45" w:type="dxa"/>
              <w:bottom w:w="45" w:type="dxa"/>
              <w:right w:w="45" w:type="dxa"/>
            </w:tcMar>
            <w:vAlign w:val="center"/>
            <w:hideMark/>
          </w:tcPr>
          <w:p w14:paraId="587969F2"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Fri</w:t>
            </w:r>
          </w:p>
        </w:tc>
        <w:tc>
          <w:tcPr>
            <w:tcW w:w="5700" w:type="dxa"/>
            <w:tcMar>
              <w:top w:w="45" w:type="dxa"/>
              <w:left w:w="45" w:type="dxa"/>
              <w:bottom w:w="45" w:type="dxa"/>
              <w:right w:w="45" w:type="dxa"/>
            </w:tcMar>
            <w:vAlign w:val="center"/>
            <w:hideMark/>
          </w:tcPr>
          <w:p w14:paraId="44E259D5"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March 12</w:t>
            </w:r>
          </w:p>
        </w:tc>
      </w:tr>
      <w:tr w:rsidR="00961D93" w:rsidRPr="00961D93" w14:paraId="470FFCF0" w14:textId="77777777" w:rsidTr="00961D93">
        <w:tc>
          <w:tcPr>
            <w:tcW w:w="2970" w:type="dxa"/>
            <w:tcMar>
              <w:top w:w="45" w:type="dxa"/>
              <w:left w:w="45" w:type="dxa"/>
              <w:bottom w:w="45" w:type="dxa"/>
              <w:right w:w="45" w:type="dxa"/>
            </w:tcMar>
            <w:vAlign w:val="center"/>
            <w:hideMark/>
          </w:tcPr>
          <w:p w14:paraId="3679D9BC"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Wellness Day (No classes)</w:t>
            </w:r>
          </w:p>
        </w:tc>
        <w:tc>
          <w:tcPr>
            <w:tcW w:w="1440" w:type="dxa"/>
            <w:tcMar>
              <w:top w:w="45" w:type="dxa"/>
              <w:left w:w="45" w:type="dxa"/>
              <w:bottom w:w="45" w:type="dxa"/>
              <w:right w:w="45" w:type="dxa"/>
            </w:tcMar>
            <w:vAlign w:val="center"/>
            <w:hideMark/>
          </w:tcPr>
          <w:p w14:paraId="7BA2CFD2"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Tue</w:t>
            </w:r>
          </w:p>
        </w:tc>
        <w:tc>
          <w:tcPr>
            <w:tcW w:w="5700" w:type="dxa"/>
            <w:tcMar>
              <w:top w:w="45" w:type="dxa"/>
              <w:left w:w="45" w:type="dxa"/>
              <w:bottom w:w="45" w:type="dxa"/>
              <w:right w:w="45" w:type="dxa"/>
            </w:tcMar>
            <w:vAlign w:val="center"/>
            <w:hideMark/>
          </w:tcPr>
          <w:p w14:paraId="300B92EB"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March 23</w:t>
            </w:r>
          </w:p>
        </w:tc>
      </w:tr>
      <w:tr w:rsidR="00961D93" w:rsidRPr="00961D93" w14:paraId="3B595EB6" w14:textId="77777777" w:rsidTr="00961D93">
        <w:tc>
          <w:tcPr>
            <w:tcW w:w="2970" w:type="dxa"/>
            <w:tcMar>
              <w:top w:w="45" w:type="dxa"/>
              <w:left w:w="45" w:type="dxa"/>
              <w:bottom w:w="45" w:type="dxa"/>
              <w:right w:w="45" w:type="dxa"/>
            </w:tcMar>
            <w:vAlign w:val="center"/>
            <w:hideMark/>
          </w:tcPr>
          <w:p w14:paraId="4B676C89"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Wellness Day (No classes)</w:t>
            </w:r>
          </w:p>
        </w:tc>
        <w:tc>
          <w:tcPr>
            <w:tcW w:w="1440" w:type="dxa"/>
            <w:tcMar>
              <w:top w:w="45" w:type="dxa"/>
              <w:left w:w="45" w:type="dxa"/>
              <w:bottom w:w="45" w:type="dxa"/>
              <w:right w:w="45" w:type="dxa"/>
            </w:tcMar>
            <w:vAlign w:val="center"/>
            <w:hideMark/>
          </w:tcPr>
          <w:p w14:paraId="59BBAC71"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Wed</w:t>
            </w:r>
          </w:p>
        </w:tc>
        <w:tc>
          <w:tcPr>
            <w:tcW w:w="5700" w:type="dxa"/>
            <w:tcMar>
              <w:top w:w="45" w:type="dxa"/>
              <w:left w:w="45" w:type="dxa"/>
              <w:bottom w:w="45" w:type="dxa"/>
              <w:right w:w="45" w:type="dxa"/>
            </w:tcMar>
            <w:vAlign w:val="center"/>
            <w:hideMark/>
          </w:tcPr>
          <w:p w14:paraId="0FD361BE"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April 7</w:t>
            </w:r>
          </w:p>
        </w:tc>
      </w:tr>
      <w:tr w:rsidR="00961D93" w:rsidRPr="00961D93" w14:paraId="434FAAEF" w14:textId="77777777" w:rsidTr="00C23AEB">
        <w:tc>
          <w:tcPr>
            <w:tcW w:w="2970" w:type="dxa"/>
            <w:tcMar>
              <w:top w:w="45" w:type="dxa"/>
              <w:left w:w="45" w:type="dxa"/>
              <w:bottom w:w="45" w:type="dxa"/>
              <w:right w:w="45" w:type="dxa"/>
            </w:tcMar>
            <w:vAlign w:val="center"/>
            <w:hideMark/>
          </w:tcPr>
          <w:p w14:paraId="6E9337CB"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Wellness Day (No classes)</w:t>
            </w:r>
          </w:p>
        </w:tc>
        <w:tc>
          <w:tcPr>
            <w:tcW w:w="1440" w:type="dxa"/>
            <w:tcMar>
              <w:top w:w="45" w:type="dxa"/>
              <w:left w:w="45" w:type="dxa"/>
              <w:bottom w:w="45" w:type="dxa"/>
              <w:right w:w="45" w:type="dxa"/>
            </w:tcMar>
            <w:vAlign w:val="center"/>
            <w:hideMark/>
          </w:tcPr>
          <w:p w14:paraId="20D0521F"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Thu</w:t>
            </w:r>
          </w:p>
        </w:tc>
        <w:tc>
          <w:tcPr>
            <w:tcW w:w="5700" w:type="dxa"/>
            <w:tcMar>
              <w:top w:w="45" w:type="dxa"/>
              <w:left w:w="45" w:type="dxa"/>
              <w:bottom w:w="45" w:type="dxa"/>
              <w:right w:w="45" w:type="dxa"/>
            </w:tcMar>
            <w:vAlign w:val="center"/>
            <w:hideMark/>
          </w:tcPr>
          <w:p w14:paraId="72EB2DF9"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April 22</w:t>
            </w:r>
          </w:p>
        </w:tc>
      </w:tr>
      <w:tr w:rsidR="00961D93" w:rsidRPr="00961D93" w14:paraId="73EF1DF1" w14:textId="77777777" w:rsidTr="00C23AEB">
        <w:tc>
          <w:tcPr>
            <w:tcW w:w="2970" w:type="dxa"/>
            <w:shd w:val="clear" w:color="auto" w:fill="auto"/>
            <w:tcMar>
              <w:top w:w="45" w:type="dxa"/>
              <w:left w:w="45" w:type="dxa"/>
              <w:bottom w:w="45" w:type="dxa"/>
              <w:right w:w="45" w:type="dxa"/>
            </w:tcMar>
            <w:vAlign w:val="center"/>
            <w:hideMark/>
          </w:tcPr>
          <w:p w14:paraId="625D67DE"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Wellness Day (No classes)</w:t>
            </w:r>
          </w:p>
        </w:tc>
        <w:tc>
          <w:tcPr>
            <w:tcW w:w="1440" w:type="dxa"/>
            <w:shd w:val="clear" w:color="auto" w:fill="auto"/>
            <w:tcMar>
              <w:top w:w="45" w:type="dxa"/>
              <w:left w:w="45" w:type="dxa"/>
              <w:bottom w:w="45" w:type="dxa"/>
              <w:right w:w="45" w:type="dxa"/>
            </w:tcMar>
            <w:vAlign w:val="center"/>
            <w:hideMark/>
          </w:tcPr>
          <w:p w14:paraId="34668FB5"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Fri</w:t>
            </w:r>
          </w:p>
        </w:tc>
        <w:tc>
          <w:tcPr>
            <w:tcW w:w="5700" w:type="dxa"/>
            <w:shd w:val="clear" w:color="auto" w:fill="auto"/>
            <w:tcMar>
              <w:top w:w="45" w:type="dxa"/>
              <w:left w:w="45" w:type="dxa"/>
              <w:bottom w:w="45" w:type="dxa"/>
              <w:right w:w="45" w:type="dxa"/>
            </w:tcMar>
            <w:vAlign w:val="center"/>
            <w:hideMark/>
          </w:tcPr>
          <w:p w14:paraId="5DA3E759"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April 30</w:t>
            </w:r>
          </w:p>
        </w:tc>
      </w:tr>
      <w:tr w:rsidR="00961D93" w:rsidRPr="00961D93" w14:paraId="797DBC4F" w14:textId="77777777" w:rsidTr="00961D93">
        <w:tc>
          <w:tcPr>
            <w:tcW w:w="2970" w:type="dxa"/>
            <w:tcMar>
              <w:top w:w="45" w:type="dxa"/>
              <w:left w:w="45" w:type="dxa"/>
              <w:bottom w:w="45" w:type="dxa"/>
              <w:right w:w="45" w:type="dxa"/>
            </w:tcMar>
            <w:vAlign w:val="center"/>
            <w:hideMark/>
          </w:tcPr>
          <w:p w14:paraId="375C93DF"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Classes End</w:t>
            </w:r>
          </w:p>
        </w:tc>
        <w:tc>
          <w:tcPr>
            <w:tcW w:w="1440" w:type="dxa"/>
            <w:tcMar>
              <w:top w:w="45" w:type="dxa"/>
              <w:left w:w="45" w:type="dxa"/>
              <w:bottom w:w="45" w:type="dxa"/>
              <w:right w:w="45" w:type="dxa"/>
            </w:tcMar>
            <w:vAlign w:val="center"/>
            <w:hideMark/>
          </w:tcPr>
          <w:p w14:paraId="75A1AC72"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Fri</w:t>
            </w:r>
          </w:p>
        </w:tc>
        <w:tc>
          <w:tcPr>
            <w:tcW w:w="5700" w:type="dxa"/>
            <w:tcMar>
              <w:top w:w="45" w:type="dxa"/>
              <w:left w:w="45" w:type="dxa"/>
              <w:bottom w:w="45" w:type="dxa"/>
              <w:right w:w="45" w:type="dxa"/>
            </w:tcMar>
            <w:vAlign w:val="center"/>
            <w:hideMark/>
          </w:tcPr>
          <w:p w14:paraId="56619AD5"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April 30</w:t>
            </w:r>
          </w:p>
        </w:tc>
      </w:tr>
      <w:tr w:rsidR="00961D93" w:rsidRPr="00961D93" w14:paraId="46F4744A" w14:textId="77777777" w:rsidTr="00961D93">
        <w:tc>
          <w:tcPr>
            <w:tcW w:w="2970" w:type="dxa"/>
            <w:tcMar>
              <w:top w:w="45" w:type="dxa"/>
              <w:left w:w="45" w:type="dxa"/>
              <w:bottom w:w="45" w:type="dxa"/>
              <w:right w:w="45" w:type="dxa"/>
            </w:tcMar>
            <w:vAlign w:val="center"/>
            <w:hideMark/>
          </w:tcPr>
          <w:p w14:paraId="67AE2838"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Study Days</w:t>
            </w:r>
          </w:p>
        </w:tc>
        <w:tc>
          <w:tcPr>
            <w:tcW w:w="1440" w:type="dxa"/>
            <w:tcMar>
              <w:top w:w="45" w:type="dxa"/>
              <w:left w:w="45" w:type="dxa"/>
              <w:bottom w:w="45" w:type="dxa"/>
              <w:right w:w="45" w:type="dxa"/>
            </w:tcMar>
            <w:vAlign w:val="center"/>
            <w:hideMark/>
          </w:tcPr>
          <w:p w14:paraId="1F49E08F"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Sat-Tue</w:t>
            </w:r>
          </w:p>
        </w:tc>
        <w:tc>
          <w:tcPr>
            <w:tcW w:w="5700" w:type="dxa"/>
            <w:tcMar>
              <w:top w:w="45" w:type="dxa"/>
              <w:left w:w="45" w:type="dxa"/>
              <w:bottom w:w="45" w:type="dxa"/>
              <w:right w:w="45" w:type="dxa"/>
            </w:tcMar>
            <w:vAlign w:val="center"/>
            <w:hideMark/>
          </w:tcPr>
          <w:p w14:paraId="70389D39"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May 1-May 4</w:t>
            </w:r>
          </w:p>
        </w:tc>
      </w:tr>
      <w:tr w:rsidR="00961D93" w:rsidRPr="00961D93" w14:paraId="554D1968" w14:textId="77777777" w:rsidTr="00961D93">
        <w:tc>
          <w:tcPr>
            <w:tcW w:w="2970" w:type="dxa"/>
            <w:tcMar>
              <w:top w:w="45" w:type="dxa"/>
              <w:left w:w="45" w:type="dxa"/>
              <w:bottom w:w="45" w:type="dxa"/>
              <w:right w:w="45" w:type="dxa"/>
            </w:tcMar>
            <w:vAlign w:val="center"/>
            <w:hideMark/>
          </w:tcPr>
          <w:p w14:paraId="2B1E19F8"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Exams</w:t>
            </w:r>
          </w:p>
        </w:tc>
        <w:tc>
          <w:tcPr>
            <w:tcW w:w="1440" w:type="dxa"/>
            <w:tcMar>
              <w:top w:w="45" w:type="dxa"/>
              <w:left w:w="45" w:type="dxa"/>
              <w:bottom w:w="45" w:type="dxa"/>
              <w:right w:w="45" w:type="dxa"/>
            </w:tcMar>
            <w:vAlign w:val="center"/>
            <w:hideMark/>
          </w:tcPr>
          <w:p w14:paraId="3CD705D4"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Wed-Wed</w:t>
            </w:r>
          </w:p>
        </w:tc>
        <w:tc>
          <w:tcPr>
            <w:tcW w:w="5700" w:type="dxa"/>
            <w:tcMar>
              <w:top w:w="45" w:type="dxa"/>
              <w:left w:w="45" w:type="dxa"/>
              <w:bottom w:w="45" w:type="dxa"/>
              <w:right w:w="45" w:type="dxa"/>
            </w:tcMar>
            <w:vAlign w:val="center"/>
            <w:hideMark/>
          </w:tcPr>
          <w:p w14:paraId="20075B7A"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May 5-12</w:t>
            </w:r>
          </w:p>
        </w:tc>
      </w:tr>
      <w:tr w:rsidR="00961D93" w:rsidRPr="00961D93" w14:paraId="2F964033" w14:textId="77777777" w:rsidTr="00961D93">
        <w:tc>
          <w:tcPr>
            <w:tcW w:w="2970" w:type="dxa"/>
            <w:tcMar>
              <w:top w:w="45" w:type="dxa"/>
              <w:left w:w="45" w:type="dxa"/>
              <w:bottom w:w="45" w:type="dxa"/>
              <w:right w:w="45" w:type="dxa"/>
            </w:tcMar>
            <w:vAlign w:val="center"/>
            <w:hideMark/>
          </w:tcPr>
          <w:p w14:paraId="09D48C91"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Commencement</w:t>
            </w:r>
          </w:p>
        </w:tc>
        <w:tc>
          <w:tcPr>
            <w:tcW w:w="1440" w:type="dxa"/>
            <w:tcMar>
              <w:top w:w="45" w:type="dxa"/>
              <w:left w:w="45" w:type="dxa"/>
              <w:bottom w:w="45" w:type="dxa"/>
              <w:right w:w="45" w:type="dxa"/>
            </w:tcMar>
            <w:vAlign w:val="center"/>
            <w:hideMark/>
          </w:tcPr>
          <w:p w14:paraId="3A214BBA"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Fri</w:t>
            </w:r>
          </w:p>
        </w:tc>
        <w:tc>
          <w:tcPr>
            <w:tcW w:w="5700" w:type="dxa"/>
            <w:tcMar>
              <w:top w:w="45" w:type="dxa"/>
              <w:left w:w="45" w:type="dxa"/>
              <w:bottom w:w="45" w:type="dxa"/>
              <w:right w:w="45" w:type="dxa"/>
            </w:tcMar>
            <w:vAlign w:val="center"/>
            <w:hideMark/>
          </w:tcPr>
          <w:p w14:paraId="2A62E920" w14:textId="77777777" w:rsidR="00961D93" w:rsidRPr="00961D93" w:rsidRDefault="00961D93" w:rsidP="00961D93">
            <w:pPr>
              <w:rPr>
                <w:rFonts w:ascii="Calibri" w:eastAsia="Calibri" w:hAnsi="Calibri" w:cs="Calibri"/>
                <w:sz w:val="20"/>
                <w:szCs w:val="20"/>
              </w:rPr>
            </w:pPr>
            <w:r w:rsidRPr="00961D93">
              <w:rPr>
                <w:rFonts w:ascii="Calibri" w:eastAsia="Calibri" w:hAnsi="Calibri" w:cs="Calibri"/>
                <w:sz w:val="20"/>
                <w:szCs w:val="20"/>
              </w:rPr>
              <w:t>May 14</w:t>
            </w:r>
          </w:p>
        </w:tc>
      </w:tr>
      <w:tr w:rsidR="00961D93" w:rsidRPr="00961D93" w14:paraId="1849B94D" w14:textId="77777777" w:rsidTr="00961D93">
        <w:tc>
          <w:tcPr>
            <w:tcW w:w="2970" w:type="dxa"/>
            <w:vAlign w:val="center"/>
            <w:hideMark/>
          </w:tcPr>
          <w:p w14:paraId="3229BA9F" w14:textId="77777777" w:rsidR="00961D93" w:rsidRPr="00961D93" w:rsidRDefault="00961D93" w:rsidP="00961D93">
            <w:pPr>
              <w:rPr>
                <w:rFonts w:ascii="Calibri" w:eastAsia="Calibri" w:hAnsi="Calibri" w:cs="Calibri"/>
                <w:sz w:val="20"/>
                <w:szCs w:val="20"/>
              </w:rPr>
            </w:pPr>
          </w:p>
        </w:tc>
        <w:tc>
          <w:tcPr>
            <w:tcW w:w="1440" w:type="dxa"/>
            <w:vAlign w:val="center"/>
            <w:hideMark/>
          </w:tcPr>
          <w:p w14:paraId="05E9344A" w14:textId="77777777" w:rsidR="00961D93" w:rsidRPr="00961D93" w:rsidRDefault="00961D93" w:rsidP="00961D93">
            <w:pPr>
              <w:rPr>
                <w:rFonts w:ascii="Calibri" w:eastAsia="Calibri" w:hAnsi="Calibri" w:cs="Calibri"/>
                <w:sz w:val="20"/>
                <w:szCs w:val="20"/>
              </w:rPr>
            </w:pPr>
          </w:p>
        </w:tc>
        <w:tc>
          <w:tcPr>
            <w:tcW w:w="5700" w:type="dxa"/>
            <w:vAlign w:val="center"/>
            <w:hideMark/>
          </w:tcPr>
          <w:p w14:paraId="5E87BC25" w14:textId="77777777" w:rsidR="00961D93" w:rsidRPr="00961D93" w:rsidRDefault="00961D93" w:rsidP="00961D93">
            <w:pPr>
              <w:rPr>
                <w:rFonts w:ascii="Calibri" w:eastAsia="Calibri" w:hAnsi="Calibri" w:cs="Calibri"/>
                <w:sz w:val="20"/>
                <w:szCs w:val="20"/>
              </w:rPr>
            </w:pPr>
          </w:p>
        </w:tc>
      </w:tr>
    </w:tbl>
    <w:p w14:paraId="1F4DEBC0" w14:textId="62C0126B" w:rsidR="5502BBA2" w:rsidRDefault="5502BBA2" w:rsidP="5502BBA2">
      <w:pPr>
        <w:rPr>
          <w:rFonts w:ascii="Calibri" w:eastAsia="Calibri" w:hAnsi="Calibri" w:cs="Calibri"/>
          <w:sz w:val="20"/>
          <w:szCs w:val="20"/>
        </w:rPr>
      </w:pPr>
    </w:p>
    <w:p w14:paraId="7D8F7F4A" w14:textId="051333B8" w:rsidR="004315ED" w:rsidRDefault="004315ED" w:rsidP="5502BBA2">
      <w:pPr>
        <w:rPr>
          <w:rFonts w:ascii="Calibri" w:eastAsia="Calibri" w:hAnsi="Calibri" w:cs="Calibri"/>
          <w:sz w:val="20"/>
          <w:szCs w:val="20"/>
        </w:rPr>
      </w:pPr>
    </w:p>
    <w:p w14:paraId="4CB3DACE" w14:textId="2ADDFD2F" w:rsidR="004315ED" w:rsidRDefault="004315ED" w:rsidP="5502BBA2">
      <w:pPr>
        <w:rPr>
          <w:rFonts w:ascii="Calibri" w:eastAsia="Calibri" w:hAnsi="Calibri" w:cs="Calibri"/>
          <w:sz w:val="20"/>
          <w:szCs w:val="20"/>
        </w:rPr>
      </w:pPr>
    </w:p>
    <w:p w14:paraId="04A4D4CB" w14:textId="2D32B210" w:rsidR="004315ED" w:rsidRDefault="004315ED" w:rsidP="5502BBA2">
      <w:pPr>
        <w:rPr>
          <w:rFonts w:ascii="Calibri" w:eastAsia="Calibri" w:hAnsi="Calibri" w:cs="Calibri"/>
          <w:sz w:val="20"/>
          <w:szCs w:val="20"/>
        </w:rPr>
      </w:pPr>
    </w:p>
    <w:p w14:paraId="0CE5D1FA" w14:textId="3C9F08FC" w:rsidR="000B2010" w:rsidRDefault="000B2010" w:rsidP="5502BBA2">
      <w:pPr>
        <w:rPr>
          <w:rFonts w:ascii="Calibri" w:eastAsia="Calibri" w:hAnsi="Calibri" w:cs="Calibri"/>
          <w:sz w:val="20"/>
          <w:szCs w:val="20"/>
        </w:rPr>
      </w:pPr>
    </w:p>
    <w:p w14:paraId="3C28889C" w14:textId="77777777" w:rsidR="000B2010" w:rsidRDefault="000B2010" w:rsidP="5502BBA2">
      <w:pPr>
        <w:rPr>
          <w:rFonts w:ascii="Calibri" w:eastAsia="Calibri" w:hAnsi="Calibri" w:cs="Calibri"/>
          <w:sz w:val="20"/>
          <w:szCs w:val="20"/>
        </w:rPr>
      </w:pPr>
    </w:p>
    <w:p w14:paraId="2B87968C" w14:textId="77777777" w:rsidR="000B2010" w:rsidRDefault="000B2010" w:rsidP="5502BBA2">
      <w:pPr>
        <w:rPr>
          <w:rFonts w:ascii="Calibri" w:eastAsia="Calibri" w:hAnsi="Calibri" w:cs="Calibri"/>
          <w:sz w:val="20"/>
          <w:szCs w:val="20"/>
        </w:rPr>
      </w:pPr>
    </w:p>
    <w:p w14:paraId="705A929F" w14:textId="77777777" w:rsidR="004315ED" w:rsidRDefault="004315ED" w:rsidP="5502BBA2">
      <w:pPr>
        <w:rPr>
          <w:rFonts w:ascii="Calibri" w:eastAsia="Calibri" w:hAnsi="Calibri" w:cs="Calibri"/>
          <w:sz w:val="20"/>
          <w:szCs w:val="20"/>
        </w:rPr>
      </w:pPr>
    </w:p>
    <w:p w14:paraId="788B3AB7" w14:textId="6C8BF0FF" w:rsidR="5502BBA2" w:rsidRDefault="5502BBA2" w:rsidP="5502BBA2">
      <w:pPr>
        <w:rPr>
          <w:rFonts w:ascii="Calibri" w:eastAsia="Calibri" w:hAnsi="Calibri" w:cs="Calibri"/>
          <w:b/>
          <w:bCs/>
          <w:color w:val="000000" w:themeColor="text1"/>
        </w:rPr>
      </w:pPr>
      <w:r w:rsidRPr="5502BBA2">
        <w:rPr>
          <w:rFonts w:ascii="Calibri" w:eastAsia="Calibri" w:hAnsi="Calibri" w:cs="Calibri"/>
          <w:b/>
          <w:bCs/>
        </w:rPr>
        <w:t>COURSE SCHEDULE:</w:t>
      </w:r>
      <w:r w:rsidRPr="5502BBA2">
        <w:rPr>
          <w:rFonts w:ascii="Calibri" w:eastAsia="Calibri" w:hAnsi="Calibri" w:cs="Calibri"/>
          <w:b/>
          <w:bCs/>
          <w:sz w:val="20"/>
          <w:szCs w:val="20"/>
        </w:rPr>
        <w:t xml:space="preserve"> </w:t>
      </w:r>
    </w:p>
    <w:p w14:paraId="1A13FB3A" w14:textId="7127BC53" w:rsidR="5502BBA2" w:rsidRDefault="5502BBA2" w:rsidP="5502BBA2">
      <w:pPr>
        <w:rPr>
          <w:rFonts w:ascii="Calibri" w:eastAsia="Calibri" w:hAnsi="Calibri" w:cs="Calibri"/>
          <w:b/>
          <w:bCs/>
          <w:color w:val="000000" w:themeColor="text1"/>
        </w:rPr>
      </w:pPr>
      <w:r w:rsidRPr="5502BBA2">
        <w:rPr>
          <w:rFonts w:ascii="Calibri" w:eastAsia="Calibri" w:hAnsi="Calibri" w:cs="Calibri"/>
          <w:sz w:val="20"/>
          <w:szCs w:val="20"/>
        </w:rPr>
        <w:t>This schedule is subject to change depending upon the progress of the class. The instructor may add, delete, or change assignments and due dates during the semester. Any such changes will be announced in class and posted online.</w:t>
      </w:r>
      <w:r w:rsidRPr="5502BBA2">
        <w:rPr>
          <w:rFonts w:ascii="Calibri" w:eastAsia="Calibri" w:hAnsi="Calibri" w:cs="Calibri"/>
          <w:b/>
          <w:bCs/>
          <w:color w:val="000000" w:themeColor="text1"/>
        </w:rPr>
        <w:t xml:space="preserve"> </w:t>
      </w:r>
    </w:p>
    <w:p w14:paraId="57ED29CD" w14:textId="77777777" w:rsidR="5502BBA2" w:rsidRDefault="5502BBA2" w:rsidP="5502BBA2">
      <w:pPr>
        <w:pStyle w:val="ListParagraph"/>
        <w:ind w:left="1440"/>
        <w:rPr>
          <w:rFonts w:asciiTheme="minorHAnsi" w:hAnsiTheme="minorHAnsi" w:cstheme="minorBidi"/>
          <w:b/>
          <w:bCs/>
          <w:color w:val="000000" w:themeColor="text1"/>
          <w:sz w:val="20"/>
          <w:szCs w:val="20"/>
        </w:rPr>
      </w:pPr>
    </w:p>
    <w:tbl>
      <w:tblPr>
        <w:tblW w:w="10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60"/>
        <w:gridCol w:w="4500"/>
        <w:gridCol w:w="3585"/>
        <w:gridCol w:w="1065"/>
      </w:tblGrid>
      <w:tr w:rsidR="5502BBA2" w14:paraId="3CD15A31" w14:textId="77777777" w:rsidTr="6219DD4E">
        <w:trPr>
          <w:trHeight w:val="288"/>
        </w:trPr>
        <w:tc>
          <w:tcPr>
            <w:tcW w:w="960" w:type="dxa"/>
            <w:shd w:val="clear" w:color="auto" w:fill="D99594" w:themeFill="accent2" w:themeFillTint="99"/>
          </w:tcPr>
          <w:p w14:paraId="2D984AFE" w14:textId="41074345" w:rsidR="5502BBA2" w:rsidRDefault="00807065" w:rsidP="60E6ACDA">
            <w:pPr>
              <w:pStyle w:val="Heading4"/>
              <w:jc w:val="left"/>
              <w:rPr>
                <w:rFonts w:asciiTheme="minorHAnsi" w:hAnsiTheme="minorHAnsi" w:cstheme="minorBidi"/>
                <w:color w:val="000000" w:themeColor="text1"/>
                <w:sz w:val="20"/>
              </w:rPr>
            </w:pPr>
            <w:r>
              <w:rPr>
                <w:rFonts w:asciiTheme="minorHAnsi" w:hAnsiTheme="minorHAnsi" w:cstheme="minorBidi"/>
                <w:color w:val="000000" w:themeColor="text1"/>
                <w:sz w:val="20"/>
              </w:rPr>
              <w:t xml:space="preserve"> Fridays</w:t>
            </w:r>
          </w:p>
        </w:tc>
        <w:tc>
          <w:tcPr>
            <w:tcW w:w="4500" w:type="dxa"/>
            <w:shd w:val="clear" w:color="auto" w:fill="D99594" w:themeFill="accent2" w:themeFillTint="99"/>
          </w:tcPr>
          <w:p w14:paraId="26EC9D4F" w14:textId="6746A74D" w:rsidR="5502BBA2" w:rsidRDefault="60E6ACDA" w:rsidP="60E6ACDA">
            <w:pPr>
              <w:rPr>
                <w:rFonts w:asciiTheme="minorHAnsi" w:hAnsiTheme="minorHAnsi" w:cstheme="minorBidi"/>
                <w:b/>
                <w:bCs/>
                <w:color w:val="000000" w:themeColor="text1"/>
                <w:sz w:val="22"/>
                <w:szCs w:val="22"/>
              </w:rPr>
            </w:pPr>
            <w:r w:rsidRPr="60E6ACDA">
              <w:rPr>
                <w:rFonts w:asciiTheme="minorHAnsi" w:hAnsiTheme="minorHAnsi" w:cstheme="minorBidi"/>
                <w:b/>
                <w:bCs/>
                <w:color w:val="000000" w:themeColor="text1"/>
                <w:sz w:val="22"/>
                <w:szCs w:val="22"/>
              </w:rPr>
              <w:t>Topics/Daily Activities</w:t>
            </w:r>
          </w:p>
          <w:p w14:paraId="25E05D01" w14:textId="672B6590" w:rsidR="5502BBA2" w:rsidRDefault="5502BBA2" w:rsidP="60E6ACDA">
            <w:pPr>
              <w:rPr>
                <w:rFonts w:asciiTheme="minorHAnsi" w:hAnsiTheme="minorHAnsi" w:cstheme="minorBidi"/>
                <w:b/>
                <w:bCs/>
                <w:color w:val="000000" w:themeColor="text1"/>
                <w:sz w:val="22"/>
                <w:szCs w:val="22"/>
              </w:rPr>
            </w:pPr>
          </w:p>
        </w:tc>
        <w:tc>
          <w:tcPr>
            <w:tcW w:w="3585" w:type="dxa"/>
            <w:shd w:val="clear" w:color="auto" w:fill="D99594" w:themeFill="accent2" w:themeFillTint="99"/>
          </w:tcPr>
          <w:p w14:paraId="19AEC866" w14:textId="4704F91D" w:rsidR="5502BBA2" w:rsidRDefault="43BFA4F0" w:rsidP="60E6ACDA">
            <w:pPr>
              <w:pStyle w:val="Header"/>
              <w:rPr>
                <w:rFonts w:asciiTheme="minorHAnsi" w:hAnsiTheme="minorHAnsi" w:cstheme="minorBidi"/>
                <w:b/>
                <w:bCs/>
                <w:color w:val="000000" w:themeColor="text1"/>
                <w:sz w:val="22"/>
                <w:szCs w:val="22"/>
              </w:rPr>
            </w:pPr>
            <w:r w:rsidRPr="43BFA4F0">
              <w:rPr>
                <w:rFonts w:asciiTheme="minorHAnsi" w:hAnsiTheme="minorHAnsi" w:cstheme="minorBidi"/>
                <w:b/>
                <w:bCs/>
                <w:color w:val="000000" w:themeColor="text1"/>
                <w:sz w:val="22"/>
                <w:szCs w:val="22"/>
              </w:rPr>
              <w:t>Assignments</w:t>
            </w:r>
          </w:p>
        </w:tc>
        <w:tc>
          <w:tcPr>
            <w:tcW w:w="1065" w:type="dxa"/>
            <w:shd w:val="clear" w:color="auto" w:fill="D99594" w:themeFill="accent2" w:themeFillTint="99"/>
          </w:tcPr>
          <w:p w14:paraId="07AB7381" w14:textId="5DDD32CF" w:rsidR="5502BBA2" w:rsidRDefault="60E6ACDA" w:rsidP="60E6ACDA">
            <w:pPr>
              <w:pStyle w:val="Header"/>
              <w:rPr>
                <w:rFonts w:asciiTheme="minorHAnsi" w:hAnsiTheme="minorHAnsi" w:cstheme="minorBidi"/>
                <w:b/>
                <w:bCs/>
                <w:color w:val="000000" w:themeColor="text1"/>
                <w:sz w:val="22"/>
                <w:szCs w:val="22"/>
              </w:rPr>
            </w:pPr>
            <w:r w:rsidRPr="60E6ACDA">
              <w:rPr>
                <w:rFonts w:asciiTheme="minorHAnsi" w:hAnsiTheme="minorHAnsi" w:cstheme="minorBidi"/>
                <w:b/>
                <w:bCs/>
                <w:color w:val="000000" w:themeColor="text1"/>
                <w:sz w:val="22"/>
                <w:szCs w:val="22"/>
              </w:rPr>
              <w:t>Due Dates</w:t>
            </w:r>
          </w:p>
        </w:tc>
      </w:tr>
      <w:tr w:rsidR="5502BBA2" w14:paraId="141FDEFA" w14:textId="77777777" w:rsidTr="6219DD4E">
        <w:tc>
          <w:tcPr>
            <w:tcW w:w="960" w:type="dxa"/>
          </w:tcPr>
          <w:p w14:paraId="4A6D29D9" w14:textId="202C609A" w:rsidR="5502BBA2" w:rsidRDefault="43BFA4F0" w:rsidP="43BFA4F0">
            <w:pPr>
              <w:pStyle w:val="Heading4"/>
              <w:jc w:val="left"/>
              <w:rPr>
                <w:rFonts w:asciiTheme="minorHAnsi" w:hAnsiTheme="minorHAnsi" w:cstheme="minorBidi"/>
                <w:color w:val="000000" w:themeColor="text1"/>
                <w:sz w:val="20"/>
              </w:rPr>
            </w:pPr>
            <w:r w:rsidRPr="43BFA4F0">
              <w:rPr>
                <w:rFonts w:asciiTheme="minorHAnsi" w:hAnsiTheme="minorHAnsi" w:cstheme="minorBidi"/>
                <w:color w:val="000000" w:themeColor="text1"/>
                <w:sz w:val="20"/>
              </w:rPr>
              <w:t>Week 1</w:t>
            </w:r>
          </w:p>
          <w:p w14:paraId="69C653B7" w14:textId="4DB379AE" w:rsidR="5502BBA2" w:rsidRDefault="43BFA4F0" w:rsidP="43BFA4F0">
            <w:pPr>
              <w:rPr>
                <w:rFonts w:asciiTheme="minorHAnsi" w:hAnsiTheme="minorHAnsi" w:cstheme="minorBidi"/>
                <w:color w:val="000000" w:themeColor="text1"/>
                <w:sz w:val="20"/>
                <w:szCs w:val="20"/>
              </w:rPr>
            </w:pPr>
            <w:r w:rsidRPr="43BFA4F0">
              <w:t>Jan 1</w:t>
            </w:r>
            <w:r w:rsidR="00961D93">
              <w:t>5</w:t>
            </w:r>
          </w:p>
        </w:tc>
        <w:tc>
          <w:tcPr>
            <w:tcW w:w="4500" w:type="dxa"/>
          </w:tcPr>
          <w:p w14:paraId="77EB7949" w14:textId="60926902" w:rsidR="5502BBA2" w:rsidRDefault="43BFA4F0" w:rsidP="43BFA4F0">
            <w:pPr>
              <w:rPr>
                <w:rFonts w:ascii="Calibri" w:eastAsia="Calibri" w:hAnsi="Calibri" w:cs="Calibri"/>
                <w:sz w:val="20"/>
                <w:szCs w:val="20"/>
              </w:rPr>
            </w:pPr>
            <w:r w:rsidRPr="43BFA4F0">
              <w:rPr>
                <w:rFonts w:ascii="Calibri" w:eastAsia="Calibri" w:hAnsi="Calibri" w:cs="Calibri"/>
                <w:sz w:val="20"/>
                <w:szCs w:val="20"/>
              </w:rPr>
              <w:t xml:space="preserve">Intro, Animation Industry, </w:t>
            </w:r>
          </w:p>
          <w:p w14:paraId="06100983" w14:textId="38FD6414" w:rsidR="5502BBA2" w:rsidRDefault="6219DD4E" w:rsidP="6219DD4E">
            <w:pPr>
              <w:rPr>
                <w:rFonts w:ascii="Calibri" w:eastAsia="Calibri" w:hAnsi="Calibri" w:cs="Calibri"/>
                <w:sz w:val="20"/>
                <w:szCs w:val="20"/>
              </w:rPr>
            </w:pPr>
            <w:r w:rsidRPr="6219DD4E">
              <w:rPr>
                <w:rFonts w:ascii="Calibri" w:eastAsia="Calibri" w:hAnsi="Calibri" w:cs="Calibri"/>
                <w:sz w:val="20"/>
                <w:szCs w:val="20"/>
              </w:rPr>
              <w:t>Maya Overview, Bouncing Ball</w:t>
            </w:r>
          </w:p>
        </w:tc>
        <w:tc>
          <w:tcPr>
            <w:tcW w:w="3585" w:type="dxa"/>
          </w:tcPr>
          <w:p w14:paraId="2D436841" w14:textId="5026A3DF" w:rsidR="5502BBA2" w:rsidRDefault="6219DD4E" w:rsidP="6219DD4E">
            <w:pPr>
              <w:pStyle w:val="Heading4"/>
              <w:jc w:val="left"/>
              <w:rPr>
                <w:rFonts w:asciiTheme="minorHAnsi" w:hAnsiTheme="minorHAnsi" w:cstheme="minorBidi"/>
                <w:b w:val="0"/>
                <w:color w:val="000000" w:themeColor="text1"/>
                <w:sz w:val="20"/>
              </w:rPr>
            </w:pPr>
            <w:r w:rsidRPr="6219DD4E">
              <w:rPr>
                <w:rFonts w:asciiTheme="minorHAnsi" w:hAnsiTheme="minorHAnsi" w:cstheme="minorBidi"/>
                <w:b w:val="0"/>
                <w:color w:val="000000" w:themeColor="text1"/>
                <w:sz w:val="20"/>
              </w:rPr>
              <w:t>Bouncing ball exercise</w:t>
            </w:r>
          </w:p>
          <w:p w14:paraId="26F67BEB" w14:textId="5CD44448" w:rsidR="5502BBA2" w:rsidRDefault="5502BBA2" w:rsidP="6219DD4E">
            <w:pPr>
              <w:rPr>
                <w:rFonts w:ascii="Calibri" w:eastAsia="Calibri" w:hAnsi="Calibri" w:cs="Calibri"/>
                <w:sz w:val="20"/>
                <w:szCs w:val="20"/>
              </w:rPr>
            </w:pPr>
          </w:p>
        </w:tc>
        <w:tc>
          <w:tcPr>
            <w:tcW w:w="1065" w:type="dxa"/>
          </w:tcPr>
          <w:p w14:paraId="15CE6DC5" w14:textId="1FF71EFE" w:rsidR="5502BBA2" w:rsidRDefault="6219DD4E" w:rsidP="6219DD4E">
            <w:pPr>
              <w:rPr>
                <w:rFonts w:asciiTheme="minorHAnsi" w:hAnsiTheme="minorHAnsi" w:cstheme="minorBidi"/>
                <w:color w:val="000000" w:themeColor="text1"/>
                <w:sz w:val="20"/>
                <w:szCs w:val="20"/>
              </w:rPr>
            </w:pPr>
            <w:r w:rsidRPr="6219DD4E">
              <w:rPr>
                <w:rFonts w:asciiTheme="minorHAnsi" w:hAnsiTheme="minorHAnsi" w:cstheme="minorBidi"/>
                <w:color w:val="000000" w:themeColor="text1"/>
                <w:sz w:val="20"/>
                <w:szCs w:val="20"/>
              </w:rPr>
              <w:t>Jan 2</w:t>
            </w:r>
            <w:r w:rsidR="00D81177">
              <w:rPr>
                <w:rFonts w:asciiTheme="minorHAnsi" w:hAnsiTheme="minorHAnsi" w:cstheme="minorBidi"/>
                <w:color w:val="000000" w:themeColor="text1"/>
                <w:sz w:val="20"/>
                <w:szCs w:val="20"/>
              </w:rPr>
              <w:t>2</w:t>
            </w:r>
          </w:p>
        </w:tc>
      </w:tr>
      <w:tr w:rsidR="5502BBA2" w14:paraId="2B78997A" w14:textId="77777777" w:rsidTr="6219DD4E">
        <w:tc>
          <w:tcPr>
            <w:tcW w:w="960" w:type="dxa"/>
          </w:tcPr>
          <w:p w14:paraId="525088E9" w14:textId="0CFC45EB" w:rsidR="5502BBA2" w:rsidRDefault="43BFA4F0" w:rsidP="43BFA4F0">
            <w:pPr>
              <w:pStyle w:val="Heading4"/>
              <w:jc w:val="left"/>
              <w:rPr>
                <w:rFonts w:asciiTheme="minorHAnsi" w:hAnsiTheme="minorHAnsi" w:cstheme="minorBidi"/>
                <w:color w:val="000000" w:themeColor="text1"/>
                <w:sz w:val="20"/>
              </w:rPr>
            </w:pPr>
            <w:r w:rsidRPr="43BFA4F0">
              <w:rPr>
                <w:rFonts w:asciiTheme="minorHAnsi" w:hAnsiTheme="minorHAnsi" w:cstheme="minorBidi"/>
                <w:color w:val="000000" w:themeColor="text1"/>
                <w:sz w:val="20"/>
              </w:rPr>
              <w:t>Week 2</w:t>
            </w:r>
          </w:p>
          <w:p w14:paraId="0FBCD849" w14:textId="09A292C2" w:rsidR="5502BBA2" w:rsidRDefault="43BFA4F0" w:rsidP="43BFA4F0">
            <w:pPr>
              <w:rPr>
                <w:rFonts w:asciiTheme="minorHAnsi" w:hAnsiTheme="minorHAnsi" w:cstheme="minorBidi"/>
                <w:color w:val="000000" w:themeColor="text1"/>
                <w:sz w:val="20"/>
                <w:szCs w:val="20"/>
              </w:rPr>
            </w:pPr>
            <w:r w:rsidRPr="43BFA4F0">
              <w:t>Jan 2</w:t>
            </w:r>
            <w:r w:rsidR="00961D93">
              <w:t>2</w:t>
            </w:r>
          </w:p>
        </w:tc>
        <w:tc>
          <w:tcPr>
            <w:tcW w:w="4500" w:type="dxa"/>
          </w:tcPr>
          <w:p w14:paraId="72C1F0CC" w14:textId="75F45F45" w:rsidR="5502BBA2" w:rsidRDefault="6219DD4E" w:rsidP="43BFA4F0">
            <w:pPr>
              <w:rPr>
                <w:rFonts w:ascii="Calibri" w:eastAsia="Calibri" w:hAnsi="Calibri" w:cs="Calibri"/>
                <w:sz w:val="20"/>
                <w:szCs w:val="20"/>
              </w:rPr>
            </w:pPr>
            <w:r w:rsidRPr="6219DD4E">
              <w:rPr>
                <w:rFonts w:ascii="Calibri" w:eastAsia="Calibri" w:hAnsi="Calibri" w:cs="Calibri"/>
                <w:sz w:val="20"/>
                <w:szCs w:val="20"/>
              </w:rPr>
              <w:t>Posing the Flour Sack rig: weight, balance, attitude, Arcs, Squash and Stretch</w:t>
            </w:r>
          </w:p>
        </w:tc>
        <w:tc>
          <w:tcPr>
            <w:tcW w:w="3585" w:type="dxa"/>
          </w:tcPr>
          <w:p w14:paraId="0F316931" w14:textId="75BE68EC" w:rsidR="5502BBA2" w:rsidRDefault="6219DD4E" w:rsidP="43BFA4F0">
            <w:pPr>
              <w:pStyle w:val="Heading4"/>
              <w:jc w:val="left"/>
              <w:rPr>
                <w:rFonts w:asciiTheme="minorHAnsi" w:hAnsiTheme="minorHAnsi" w:cstheme="minorBidi"/>
                <w:b w:val="0"/>
                <w:color w:val="000000" w:themeColor="text1"/>
                <w:sz w:val="20"/>
              </w:rPr>
            </w:pPr>
            <w:r w:rsidRPr="6219DD4E">
              <w:rPr>
                <w:rFonts w:asciiTheme="minorHAnsi" w:hAnsiTheme="minorHAnsi" w:cstheme="minorBidi"/>
                <w:b w:val="0"/>
                <w:color w:val="000000" w:themeColor="text1"/>
                <w:sz w:val="20"/>
              </w:rPr>
              <w:t>Flour sack jump and land</w:t>
            </w:r>
          </w:p>
        </w:tc>
        <w:tc>
          <w:tcPr>
            <w:tcW w:w="1065" w:type="dxa"/>
          </w:tcPr>
          <w:p w14:paraId="051D7108" w14:textId="4A7687BF" w:rsidR="5502BBA2" w:rsidRDefault="43BFA4F0" w:rsidP="43BFA4F0">
            <w:pPr>
              <w:pStyle w:val="Heading4"/>
              <w:jc w:val="left"/>
              <w:rPr>
                <w:rFonts w:asciiTheme="minorHAnsi" w:hAnsiTheme="minorHAnsi" w:cstheme="minorBidi"/>
                <w:b w:val="0"/>
                <w:color w:val="000000" w:themeColor="text1"/>
                <w:sz w:val="20"/>
              </w:rPr>
            </w:pPr>
            <w:r w:rsidRPr="43BFA4F0">
              <w:rPr>
                <w:rFonts w:asciiTheme="minorHAnsi" w:hAnsiTheme="minorHAnsi" w:cstheme="minorBidi"/>
                <w:b w:val="0"/>
                <w:color w:val="000000" w:themeColor="text1"/>
                <w:sz w:val="20"/>
              </w:rPr>
              <w:t xml:space="preserve">Jan </w:t>
            </w:r>
            <w:r w:rsidR="00D81177">
              <w:rPr>
                <w:rFonts w:asciiTheme="minorHAnsi" w:hAnsiTheme="minorHAnsi" w:cstheme="minorBidi"/>
                <w:b w:val="0"/>
                <w:color w:val="000000" w:themeColor="text1"/>
                <w:sz w:val="20"/>
              </w:rPr>
              <w:t>29</w:t>
            </w:r>
          </w:p>
        </w:tc>
      </w:tr>
      <w:tr w:rsidR="5502BBA2" w14:paraId="55F5A887" w14:textId="77777777" w:rsidTr="6219DD4E">
        <w:tc>
          <w:tcPr>
            <w:tcW w:w="960" w:type="dxa"/>
          </w:tcPr>
          <w:p w14:paraId="1435C8CF" w14:textId="15ED5A3E" w:rsidR="5502BBA2" w:rsidRDefault="43BFA4F0" w:rsidP="43BFA4F0">
            <w:pPr>
              <w:pStyle w:val="Heading4"/>
              <w:jc w:val="left"/>
              <w:rPr>
                <w:rFonts w:asciiTheme="minorHAnsi" w:hAnsiTheme="minorHAnsi" w:cstheme="minorBidi"/>
                <w:color w:val="000000" w:themeColor="text1"/>
                <w:sz w:val="20"/>
              </w:rPr>
            </w:pPr>
            <w:r w:rsidRPr="43BFA4F0">
              <w:rPr>
                <w:rFonts w:asciiTheme="minorHAnsi" w:hAnsiTheme="minorHAnsi" w:cstheme="minorBidi"/>
                <w:color w:val="000000" w:themeColor="text1"/>
                <w:sz w:val="20"/>
              </w:rPr>
              <w:t>Week 3</w:t>
            </w:r>
          </w:p>
          <w:p w14:paraId="0D7B32AA" w14:textId="232ACD86" w:rsidR="5502BBA2" w:rsidRDefault="43BFA4F0" w:rsidP="43BFA4F0">
            <w:pPr>
              <w:rPr>
                <w:rFonts w:asciiTheme="minorHAnsi" w:hAnsiTheme="minorHAnsi" w:cstheme="minorBidi"/>
                <w:color w:val="000000" w:themeColor="text1"/>
                <w:sz w:val="20"/>
                <w:szCs w:val="20"/>
              </w:rPr>
            </w:pPr>
            <w:r w:rsidRPr="43BFA4F0">
              <w:t xml:space="preserve">Jan </w:t>
            </w:r>
            <w:r w:rsidR="00961D93">
              <w:t>29</w:t>
            </w:r>
          </w:p>
        </w:tc>
        <w:tc>
          <w:tcPr>
            <w:tcW w:w="4500" w:type="dxa"/>
          </w:tcPr>
          <w:p w14:paraId="26BDEFE7" w14:textId="6632C97C" w:rsidR="5502BBA2" w:rsidRDefault="6219DD4E" w:rsidP="43BFA4F0">
            <w:pPr>
              <w:rPr>
                <w:rFonts w:asciiTheme="minorHAnsi" w:hAnsiTheme="minorHAnsi" w:cstheme="minorBidi"/>
                <w:b/>
                <w:bCs/>
                <w:color w:val="000000" w:themeColor="text1"/>
                <w:sz w:val="20"/>
                <w:szCs w:val="20"/>
              </w:rPr>
            </w:pPr>
            <w:r w:rsidRPr="6219DD4E">
              <w:rPr>
                <w:rFonts w:ascii="Calibri" w:eastAsia="Calibri" w:hAnsi="Calibri" w:cs="Calibri"/>
                <w:sz w:val="20"/>
                <w:szCs w:val="20"/>
              </w:rPr>
              <w:t>Pendulums and Tails: working with FK chains, Overlap, drag, and anticipation</w:t>
            </w:r>
          </w:p>
        </w:tc>
        <w:tc>
          <w:tcPr>
            <w:tcW w:w="3585" w:type="dxa"/>
          </w:tcPr>
          <w:p w14:paraId="04139726" w14:textId="6085B1B3" w:rsidR="5502BBA2" w:rsidRDefault="6219DD4E" w:rsidP="6219DD4E">
            <w:pPr>
              <w:rPr>
                <w:rFonts w:asciiTheme="minorHAnsi" w:hAnsiTheme="minorHAnsi" w:cstheme="minorBidi"/>
                <w:color w:val="000000" w:themeColor="text1"/>
                <w:sz w:val="20"/>
                <w:szCs w:val="20"/>
              </w:rPr>
            </w:pPr>
            <w:r w:rsidRPr="6219DD4E">
              <w:rPr>
                <w:rFonts w:asciiTheme="minorHAnsi" w:hAnsiTheme="minorHAnsi" w:cstheme="minorBidi"/>
                <w:color w:val="000000" w:themeColor="text1"/>
                <w:sz w:val="20"/>
                <w:szCs w:val="20"/>
              </w:rPr>
              <w:t xml:space="preserve">Arm swing and tail </w:t>
            </w:r>
          </w:p>
        </w:tc>
        <w:tc>
          <w:tcPr>
            <w:tcW w:w="1065" w:type="dxa"/>
          </w:tcPr>
          <w:p w14:paraId="0363752A" w14:textId="51C38328" w:rsidR="5502BBA2" w:rsidRDefault="43BFA4F0" w:rsidP="43BFA4F0">
            <w:pPr>
              <w:pStyle w:val="BodyText2"/>
              <w:spacing w:after="0" w:line="240" w:lineRule="auto"/>
              <w:rPr>
                <w:rFonts w:asciiTheme="minorHAnsi" w:hAnsiTheme="minorHAnsi" w:cstheme="minorBidi"/>
                <w:color w:val="000000" w:themeColor="text1"/>
                <w:sz w:val="20"/>
                <w:lang w:val="en-US" w:eastAsia="en-US"/>
              </w:rPr>
            </w:pPr>
            <w:r w:rsidRPr="43BFA4F0">
              <w:rPr>
                <w:rFonts w:asciiTheme="minorHAnsi" w:hAnsiTheme="minorHAnsi" w:cstheme="minorBidi"/>
                <w:color w:val="000000" w:themeColor="text1"/>
                <w:sz w:val="20"/>
                <w:lang w:val="en-US" w:eastAsia="en-US"/>
              </w:rPr>
              <w:t xml:space="preserve">Feb </w:t>
            </w:r>
            <w:r w:rsidR="00D81177">
              <w:rPr>
                <w:rFonts w:asciiTheme="minorHAnsi" w:hAnsiTheme="minorHAnsi" w:cstheme="minorBidi"/>
                <w:color w:val="000000" w:themeColor="text1"/>
                <w:sz w:val="20"/>
                <w:lang w:val="en-US" w:eastAsia="en-US"/>
              </w:rPr>
              <w:t>5</w:t>
            </w:r>
          </w:p>
        </w:tc>
      </w:tr>
      <w:tr w:rsidR="60E6ACDA" w14:paraId="648AC946" w14:textId="77777777" w:rsidTr="6219DD4E">
        <w:tc>
          <w:tcPr>
            <w:tcW w:w="960" w:type="dxa"/>
          </w:tcPr>
          <w:p w14:paraId="54A18136" w14:textId="33A5C1A4" w:rsidR="60E6ACDA" w:rsidRDefault="43BFA4F0" w:rsidP="43BFA4F0">
            <w:pPr>
              <w:pStyle w:val="Heading4"/>
              <w:jc w:val="left"/>
              <w:rPr>
                <w:rFonts w:asciiTheme="minorHAnsi" w:hAnsiTheme="minorHAnsi" w:cstheme="minorBidi"/>
                <w:color w:val="000000" w:themeColor="text1"/>
                <w:sz w:val="20"/>
              </w:rPr>
            </w:pPr>
            <w:r w:rsidRPr="43BFA4F0">
              <w:rPr>
                <w:rFonts w:asciiTheme="minorHAnsi" w:hAnsiTheme="minorHAnsi" w:cstheme="minorBidi"/>
                <w:color w:val="000000" w:themeColor="text1"/>
                <w:sz w:val="20"/>
              </w:rPr>
              <w:t>Week 4</w:t>
            </w:r>
          </w:p>
          <w:p w14:paraId="1D3CB42F" w14:textId="7E57396A" w:rsidR="60E6ACDA" w:rsidRDefault="43BFA4F0" w:rsidP="43BFA4F0">
            <w:pPr>
              <w:rPr>
                <w:rFonts w:asciiTheme="minorHAnsi" w:hAnsiTheme="minorHAnsi" w:cstheme="minorBidi"/>
                <w:color w:val="000000" w:themeColor="text1"/>
                <w:sz w:val="20"/>
                <w:szCs w:val="20"/>
              </w:rPr>
            </w:pPr>
            <w:r w:rsidRPr="43BFA4F0">
              <w:t xml:space="preserve">Feb </w:t>
            </w:r>
            <w:r w:rsidR="00961D93">
              <w:t>5</w:t>
            </w:r>
          </w:p>
        </w:tc>
        <w:tc>
          <w:tcPr>
            <w:tcW w:w="4500" w:type="dxa"/>
          </w:tcPr>
          <w:p w14:paraId="16C29561" w14:textId="2780EF88" w:rsidR="60E6ACDA" w:rsidRDefault="43BFA4F0" w:rsidP="43BFA4F0">
            <w:r w:rsidRPr="43BFA4F0">
              <w:rPr>
                <w:rFonts w:ascii="Calibri" w:eastAsia="Calibri" w:hAnsi="Calibri" w:cs="Calibri"/>
                <w:sz w:val="20"/>
                <w:szCs w:val="20"/>
              </w:rPr>
              <w:t xml:space="preserve">Timing and Spacing, </w:t>
            </w:r>
          </w:p>
          <w:p w14:paraId="3E73A919" w14:textId="72FC9253" w:rsidR="60E6ACDA" w:rsidRDefault="43BFA4F0" w:rsidP="43BFA4F0">
            <w:pPr>
              <w:rPr>
                <w:rFonts w:asciiTheme="minorHAnsi" w:hAnsiTheme="minorHAnsi" w:cstheme="minorBidi"/>
                <w:b/>
                <w:bCs/>
                <w:color w:val="000000" w:themeColor="text1"/>
                <w:sz w:val="20"/>
                <w:szCs w:val="20"/>
              </w:rPr>
            </w:pPr>
            <w:r w:rsidRPr="43BFA4F0">
              <w:rPr>
                <w:rFonts w:ascii="Calibri" w:eastAsia="Calibri" w:hAnsi="Calibri" w:cs="Calibri"/>
                <w:sz w:val="20"/>
                <w:szCs w:val="20"/>
              </w:rPr>
              <w:t>Anticipation and Exaggeration</w:t>
            </w:r>
          </w:p>
        </w:tc>
        <w:tc>
          <w:tcPr>
            <w:tcW w:w="3585" w:type="dxa"/>
          </w:tcPr>
          <w:p w14:paraId="2DEE6AC9" w14:textId="326CEEAF" w:rsidR="60E6ACDA" w:rsidRDefault="43BFA4F0" w:rsidP="43BFA4F0">
            <w:pPr>
              <w:rPr>
                <w:rFonts w:ascii="Calibri" w:eastAsia="Calibri" w:hAnsi="Calibri" w:cs="Calibri"/>
                <w:sz w:val="20"/>
                <w:szCs w:val="20"/>
              </w:rPr>
            </w:pPr>
            <w:r w:rsidRPr="43BFA4F0">
              <w:rPr>
                <w:rFonts w:ascii="Calibri" w:eastAsia="Calibri" w:hAnsi="Calibri" w:cs="Calibri"/>
                <w:sz w:val="20"/>
                <w:szCs w:val="20"/>
              </w:rPr>
              <w:t>Heavy push/table pound</w:t>
            </w:r>
          </w:p>
        </w:tc>
        <w:tc>
          <w:tcPr>
            <w:tcW w:w="1065" w:type="dxa"/>
          </w:tcPr>
          <w:p w14:paraId="1F33AFFC" w14:textId="05F70D45" w:rsidR="60E6ACDA" w:rsidRDefault="43BFA4F0" w:rsidP="43BFA4F0">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Feb 1</w:t>
            </w:r>
            <w:r w:rsidR="00D81177">
              <w:rPr>
                <w:rFonts w:asciiTheme="minorHAnsi" w:hAnsiTheme="minorHAnsi" w:cstheme="minorBidi"/>
                <w:color w:val="000000" w:themeColor="text1"/>
                <w:sz w:val="20"/>
                <w:szCs w:val="20"/>
              </w:rPr>
              <w:t>2</w:t>
            </w:r>
          </w:p>
        </w:tc>
      </w:tr>
      <w:tr w:rsidR="5502BBA2" w14:paraId="47265D63" w14:textId="77777777" w:rsidTr="6219DD4E">
        <w:tc>
          <w:tcPr>
            <w:tcW w:w="960" w:type="dxa"/>
          </w:tcPr>
          <w:p w14:paraId="21B1736D" w14:textId="33556CB4" w:rsidR="5502BBA2" w:rsidRDefault="43BFA4F0" w:rsidP="43BFA4F0">
            <w:pPr>
              <w:pStyle w:val="Heading4"/>
              <w:jc w:val="left"/>
              <w:rPr>
                <w:rFonts w:asciiTheme="minorHAnsi" w:hAnsiTheme="minorHAnsi" w:cstheme="minorBidi"/>
                <w:color w:val="000000" w:themeColor="text1"/>
                <w:sz w:val="20"/>
              </w:rPr>
            </w:pPr>
            <w:r w:rsidRPr="43BFA4F0">
              <w:rPr>
                <w:rFonts w:asciiTheme="minorHAnsi" w:hAnsiTheme="minorHAnsi" w:cstheme="minorBidi"/>
                <w:color w:val="000000" w:themeColor="text1"/>
                <w:sz w:val="20"/>
              </w:rPr>
              <w:t>Week 5</w:t>
            </w:r>
          </w:p>
          <w:p w14:paraId="62367BFA" w14:textId="5A30B08E" w:rsidR="5502BBA2" w:rsidRDefault="43BFA4F0" w:rsidP="43BFA4F0">
            <w:pPr>
              <w:rPr>
                <w:rFonts w:asciiTheme="minorHAnsi" w:hAnsiTheme="minorHAnsi" w:cstheme="minorBidi"/>
                <w:color w:val="000000" w:themeColor="text1"/>
                <w:sz w:val="20"/>
                <w:szCs w:val="20"/>
              </w:rPr>
            </w:pPr>
            <w:r w:rsidRPr="43BFA4F0">
              <w:t>Feb 1</w:t>
            </w:r>
            <w:r w:rsidR="00961D93">
              <w:t>2</w:t>
            </w:r>
          </w:p>
        </w:tc>
        <w:tc>
          <w:tcPr>
            <w:tcW w:w="4500" w:type="dxa"/>
          </w:tcPr>
          <w:p w14:paraId="278AB48F" w14:textId="34752A05" w:rsidR="5502BBA2" w:rsidRDefault="6219DD4E" w:rsidP="6219DD4E">
            <w:pPr>
              <w:rPr>
                <w:rFonts w:asciiTheme="minorHAnsi" w:hAnsiTheme="minorHAnsi" w:cstheme="minorBidi"/>
                <w:b/>
                <w:bCs/>
                <w:color w:val="000000" w:themeColor="text1"/>
                <w:sz w:val="20"/>
                <w:szCs w:val="20"/>
              </w:rPr>
            </w:pPr>
            <w:r w:rsidRPr="6219DD4E">
              <w:rPr>
                <w:rFonts w:ascii="Calibri" w:eastAsia="Calibri" w:hAnsi="Calibri" w:cs="Calibri"/>
                <w:sz w:val="20"/>
                <w:szCs w:val="20"/>
              </w:rPr>
              <w:t xml:space="preserve">Intro to Walks, Creating Cycles, </w:t>
            </w:r>
          </w:p>
          <w:p w14:paraId="641362BB" w14:textId="11882448" w:rsidR="5502BBA2" w:rsidRDefault="6219DD4E" w:rsidP="6219DD4E">
            <w:pPr>
              <w:rPr>
                <w:rFonts w:asciiTheme="minorHAnsi" w:hAnsiTheme="minorHAnsi" w:cstheme="minorBidi"/>
                <w:b/>
                <w:bCs/>
                <w:color w:val="000000" w:themeColor="text1"/>
                <w:sz w:val="20"/>
                <w:szCs w:val="20"/>
              </w:rPr>
            </w:pPr>
            <w:r w:rsidRPr="6219DD4E">
              <w:rPr>
                <w:rFonts w:ascii="Calibri" w:eastAsia="Calibri" w:hAnsi="Calibri" w:cs="Calibri"/>
                <w:sz w:val="20"/>
                <w:szCs w:val="20"/>
              </w:rPr>
              <w:t>Intro to Biped rigs</w:t>
            </w:r>
          </w:p>
        </w:tc>
        <w:tc>
          <w:tcPr>
            <w:tcW w:w="3585" w:type="dxa"/>
          </w:tcPr>
          <w:p w14:paraId="396868BF" w14:textId="0B176E5D" w:rsidR="5502BBA2" w:rsidRDefault="43BFA4F0" w:rsidP="43BFA4F0">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Leg walk cycle</w:t>
            </w:r>
          </w:p>
        </w:tc>
        <w:tc>
          <w:tcPr>
            <w:tcW w:w="1065" w:type="dxa"/>
          </w:tcPr>
          <w:p w14:paraId="0C2946FA" w14:textId="401B033B" w:rsidR="5502BBA2" w:rsidRDefault="43BFA4F0" w:rsidP="43BFA4F0">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 xml:space="preserve">Feb </w:t>
            </w:r>
            <w:r w:rsidR="00D81177">
              <w:rPr>
                <w:rFonts w:asciiTheme="minorHAnsi" w:hAnsiTheme="minorHAnsi" w:cstheme="minorBidi"/>
                <w:color w:val="000000" w:themeColor="text1"/>
                <w:sz w:val="20"/>
                <w:szCs w:val="20"/>
              </w:rPr>
              <w:t>19</w:t>
            </w:r>
          </w:p>
        </w:tc>
      </w:tr>
      <w:tr w:rsidR="5502BBA2" w14:paraId="05B36429" w14:textId="77777777" w:rsidTr="6219DD4E">
        <w:tc>
          <w:tcPr>
            <w:tcW w:w="960" w:type="dxa"/>
          </w:tcPr>
          <w:p w14:paraId="7FA16D79" w14:textId="31485713" w:rsidR="5502BBA2" w:rsidRDefault="43BFA4F0" w:rsidP="43BFA4F0">
            <w:pPr>
              <w:pStyle w:val="Heading4"/>
              <w:jc w:val="left"/>
              <w:rPr>
                <w:rFonts w:asciiTheme="minorHAnsi" w:hAnsiTheme="minorHAnsi" w:cstheme="minorBidi"/>
                <w:color w:val="000000" w:themeColor="text1"/>
                <w:sz w:val="20"/>
              </w:rPr>
            </w:pPr>
            <w:r w:rsidRPr="43BFA4F0">
              <w:rPr>
                <w:rFonts w:asciiTheme="minorHAnsi" w:hAnsiTheme="minorHAnsi" w:cstheme="minorBidi"/>
                <w:color w:val="000000" w:themeColor="text1"/>
                <w:sz w:val="20"/>
              </w:rPr>
              <w:t>Week 6</w:t>
            </w:r>
          </w:p>
          <w:p w14:paraId="399296FF" w14:textId="6D7AC714" w:rsidR="5502BBA2" w:rsidRDefault="43BFA4F0" w:rsidP="43BFA4F0">
            <w:pPr>
              <w:rPr>
                <w:rFonts w:asciiTheme="minorHAnsi" w:hAnsiTheme="minorHAnsi" w:cstheme="minorBidi"/>
                <w:color w:val="000000" w:themeColor="text1"/>
                <w:sz w:val="20"/>
                <w:szCs w:val="20"/>
              </w:rPr>
            </w:pPr>
            <w:r w:rsidRPr="43BFA4F0">
              <w:t xml:space="preserve">Feb </w:t>
            </w:r>
            <w:r w:rsidR="00961D93">
              <w:t>19</w:t>
            </w:r>
          </w:p>
        </w:tc>
        <w:tc>
          <w:tcPr>
            <w:tcW w:w="4500" w:type="dxa"/>
          </w:tcPr>
          <w:p w14:paraId="525C8894" w14:textId="29A8F83A" w:rsidR="5502BBA2" w:rsidRDefault="6219DD4E" w:rsidP="43BFA4F0">
            <w:r w:rsidRPr="6219DD4E">
              <w:rPr>
                <w:rFonts w:ascii="Calibri" w:eastAsia="Calibri" w:hAnsi="Calibri" w:cs="Calibri"/>
                <w:sz w:val="20"/>
                <w:szCs w:val="20"/>
              </w:rPr>
              <w:t xml:space="preserve">Walks, Adding Upper Body </w:t>
            </w:r>
          </w:p>
          <w:p w14:paraId="0C875F93" w14:textId="7B7A195D" w:rsidR="5502BBA2" w:rsidRDefault="6219DD4E" w:rsidP="6219DD4E">
            <w:pPr>
              <w:rPr>
                <w:rFonts w:ascii="Calibri" w:eastAsia="Calibri" w:hAnsi="Calibri" w:cs="Calibri"/>
                <w:sz w:val="20"/>
                <w:szCs w:val="20"/>
              </w:rPr>
            </w:pPr>
            <w:r w:rsidRPr="6219DD4E">
              <w:rPr>
                <w:rFonts w:ascii="Calibri" w:eastAsia="Calibri" w:hAnsi="Calibri" w:cs="Calibri"/>
                <w:sz w:val="20"/>
                <w:szCs w:val="20"/>
              </w:rPr>
              <w:t>and Moving Through Space</w:t>
            </w:r>
          </w:p>
        </w:tc>
        <w:tc>
          <w:tcPr>
            <w:tcW w:w="3585" w:type="dxa"/>
          </w:tcPr>
          <w:p w14:paraId="3BB6A36F" w14:textId="5C247F8C" w:rsidR="5502BBA2" w:rsidRDefault="6219DD4E" w:rsidP="6219DD4E">
            <w:pPr>
              <w:rPr>
                <w:rFonts w:asciiTheme="minorHAnsi" w:hAnsiTheme="minorHAnsi" w:cstheme="minorBidi"/>
                <w:color w:val="000000" w:themeColor="text1"/>
                <w:sz w:val="20"/>
                <w:szCs w:val="20"/>
              </w:rPr>
            </w:pPr>
            <w:r w:rsidRPr="6219DD4E">
              <w:rPr>
                <w:rFonts w:asciiTheme="minorHAnsi" w:hAnsiTheme="minorHAnsi" w:cstheme="minorBidi"/>
                <w:color w:val="000000" w:themeColor="text1"/>
                <w:sz w:val="20"/>
                <w:szCs w:val="20"/>
              </w:rPr>
              <w:t>Walk cycle</w:t>
            </w:r>
          </w:p>
        </w:tc>
        <w:tc>
          <w:tcPr>
            <w:tcW w:w="1065" w:type="dxa"/>
          </w:tcPr>
          <w:p w14:paraId="21779E2E" w14:textId="2F518418" w:rsidR="5502BBA2" w:rsidRDefault="43BFA4F0" w:rsidP="43BFA4F0">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Feb 2</w:t>
            </w:r>
            <w:r w:rsidR="00D81177">
              <w:rPr>
                <w:rFonts w:asciiTheme="minorHAnsi" w:hAnsiTheme="minorHAnsi" w:cstheme="minorBidi"/>
                <w:color w:val="000000" w:themeColor="text1"/>
                <w:sz w:val="20"/>
                <w:szCs w:val="20"/>
              </w:rPr>
              <w:t>6</w:t>
            </w:r>
          </w:p>
        </w:tc>
      </w:tr>
      <w:tr w:rsidR="5502BBA2" w14:paraId="65221207" w14:textId="77777777" w:rsidTr="6219DD4E">
        <w:tc>
          <w:tcPr>
            <w:tcW w:w="960" w:type="dxa"/>
          </w:tcPr>
          <w:p w14:paraId="3A751FDA" w14:textId="3D038EE1" w:rsidR="5502BBA2" w:rsidRDefault="43BFA4F0" w:rsidP="43BFA4F0">
            <w:pPr>
              <w:pStyle w:val="Heading4"/>
              <w:jc w:val="left"/>
              <w:rPr>
                <w:rFonts w:asciiTheme="minorHAnsi" w:hAnsiTheme="minorHAnsi" w:cstheme="minorBidi"/>
                <w:color w:val="000000" w:themeColor="text1"/>
                <w:sz w:val="20"/>
              </w:rPr>
            </w:pPr>
            <w:r w:rsidRPr="43BFA4F0">
              <w:rPr>
                <w:rFonts w:asciiTheme="minorHAnsi" w:hAnsiTheme="minorHAnsi" w:cstheme="minorBidi"/>
                <w:color w:val="000000" w:themeColor="text1"/>
                <w:sz w:val="20"/>
              </w:rPr>
              <w:t>Week 7</w:t>
            </w:r>
          </w:p>
          <w:p w14:paraId="6ABA718C" w14:textId="600332D4" w:rsidR="5502BBA2" w:rsidRDefault="43BFA4F0" w:rsidP="43BFA4F0">
            <w:pPr>
              <w:rPr>
                <w:rFonts w:asciiTheme="minorHAnsi" w:hAnsiTheme="minorHAnsi" w:cstheme="minorBidi"/>
                <w:color w:val="000000" w:themeColor="text1"/>
                <w:sz w:val="20"/>
                <w:szCs w:val="20"/>
              </w:rPr>
            </w:pPr>
            <w:r w:rsidRPr="43BFA4F0">
              <w:t>Feb 2</w:t>
            </w:r>
            <w:r w:rsidR="00961D93">
              <w:t>6</w:t>
            </w:r>
          </w:p>
        </w:tc>
        <w:tc>
          <w:tcPr>
            <w:tcW w:w="4500" w:type="dxa"/>
          </w:tcPr>
          <w:p w14:paraId="7D6FC312" w14:textId="130A1E69" w:rsidR="5502BBA2" w:rsidRDefault="6219DD4E" w:rsidP="6219DD4E">
            <w:pPr>
              <w:rPr>
                <w:rFonts w:asciiTheme="minorHAnsi" w:hAnsiTheme="minorHAnsi" w:cstheme="minorBidi"/>
                <w:b/>
                <w:bCs/>
                <w:color w:val="000000" w:themeColor="text1"/>
                <w:sz w:val="20"/>
                <w:szCs w:val="20"/>
              </w:rPr>
            </w:pPr>
            <w:r w:rsidRPr="6219DD4E">
              <w:rPr>
                <w:rFonts w:ascii="Calibri" w:eastAsia="Calibri" w:hAnsi="Calibri" w:cs="Calibri"/>
                <w:sz w:val="20"/>
                <w:szCs w:val="20"/>
              </w:rPr>
              <w:t xml:space="preserve"> Importance of Weight, Hand Animation, </w:t>
            </w:r>
          </w:p>
          <w:p w14:paraId="33E58579" w14:textId="50F8C364" w:rsidR="5502BBA2" w:rsidRDefault="6219DD4E" w:rsidP="6219DD4E">
            <w:pPr>
              <w:rPr>
                <w:rFonts w:asciiTheme="minorHAnsi" w:hAnsiTheme="minorHAnsi" w:cstheme="minorBidi"/>
                <w:b/>
                <w:bCs/>
                <w:color w:val="000000" w:themeColor="text1"/>
                <w:sz w:val="20"/>
                <w:szCs w:val="20"/>
              </w:rPr>
            </w:pPr>
            <w:r w:rsidRPr="6219DD4E">
              <w:rPr>
                <w:rFonts w:ascii="Calibri" w:eastAsia="Calibri" w:hAnsi="Calibri" w:cs="Calibri"/>
                <w:sz w:val="20"/>
                <w:szCs w:val="20"/>
              </w:rPr>
              <w:t>and Constraints</w:t>
            </w:r>
          </w:p>
        </w:tc>
        <w:tc>
          <w:tcPr>
            <w:tcW w:w="3585" w:type="dxa"/>
          </w:tcPr>
          <w:p w14:paraId="47536C3E" w14:textId="44C510C7" w:rsidR="5502BBA2" w:rsidRDefault="6219DD4E" w:rsidP="6219DD4E">
            <w:pPr>
              <w:rPr>
                <w:rFonts w:asciiTheme="minorHAnsi" w:hAnsiTheme="minorHAnsi" w:cstheme="minorBidi"/>
                <w:color w:val="000000" w:themeColor="text1"/>
                <w:sz w:val="20"/>
                <w:szCs w:val="20"/>
              </w:rPr>
            </w:pPr>
            <w:r w:rsidRPr="6219DD4E">
              <w:rPr>
                <w:rFonts w:asciiTheme="minorHAnsi" w:hAnsiTheme="minorHAnsi" w:cstheme="minorBidi"/>
                <w:color w:val="000000" w:themeColor="text1"/>
                <w:sz w:val="20"/>
                <w:szCs w:val="20"/>
              </w:rPr>
              <w:t>Char picking up and dropping a rock</w:t>
            </w:r>
          </w:p>
          <w:p w14:paraId="1260B2DB" w14:textId="7886DD26" w:rsidR="5502BBA2" w:rsidRDefault="5502BBA2" w:rsidP="6219DD4E">
            <w:pPr>
              <w:rPr>
                <w:rFonts w:asciiTheme="minorHAnsi" w:hAnsiTheme="minorHAnsi" w:cstheme="minorBidi"/>
                <w:color w:val="000000" w:themeColor="text1"/>
                <w:sz w:val="20"/>
                <w:szCs w:val="20"/>
              </w:rPr>
            </w:pPr>
          </w:p>
        </w:tc>
        <w:tc>
          <w:tcPr>
            <w:tcW w:w="1065" w:type="dxa"/>
          </w:tcPr>
          <w:p w14:paraId="153B89DF" w14:textId="2DDEE2C7" w:rsidR="5502BBA2" w:rsidRDefault="43BFA4F0" w:rsidP="43BFA4F0">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 xml:space="preserve">Mar </w:t>
            </w:r>
            <w:r w:rsidR="00D81177">
              <w:rPr>
                <w:rFonts w:asciiTheme="minorHAnsi" w:hAnsiTheme="minorHAnsi" w:cstheme="minorBidi"/>
                <w:color w:val="000000" w:themeColor="text1"/>
                <w:sz w:val="20"/>
                <w:szCs w:val="20"/>
              </w:rPr>
              <w:t>5</w:t>
            </w:r>
          </w:p>
        </w:tc>
      </w:tr>
      <w:tr w:rsidR="5502BBA2" w14:paraId="0A9144BA" w14:textId="77777777" w:rsidTr="00C23AEB">
        <w:tc>
          <w:tcPr>
            <w:tcW w:w="960" w:type="dxa"/>
            <w:tcBorders>
              <w:bottom w:val="single" w:sz="12" w:space="0" w:color="auto"/>
            </w:tcBorders>
          </w:tcPr>
          <w:p w14:paraId="5A089B79" w14:textId="480E5D26" w:rsidR="5502BBA2" w:rsidRDefault="43BFA4F0" w:rsidP="43BFA4F0">
            <w:pPr>
              <w:pStyle w:val="Heading4"/>
              <w:jc w:val="left"/>
              <w:rPr>
                <w:rFonts w:asciiTheme="minorHAnsi" w:hAnsiTheme="minorHAnsi" w:cstheme="minorBidi"/>
                <w:color w:val="000000" w:themeColor="text1"/>
                <w:sz w:val="20"/>
              </w:rPr>
            </w:pPr>
            <w:r w:rsidRPr="43BFA4F0">
              <w:rPr>
                <w:rFonts w:asciiTheme="minorHAnsi" w:hAnsiTheme="minorHAnsi" w:cstheme="minorBidi"/>
                <w:color w:val="000000" w:themeColor="text1"/>
                <w:sz w:val="20"/>
              </w:rPr>
              <w:t>Week 8</w:t>
            </w:r>
          </w:p>
          <w:p w14:paraId="72F5B3AD" w14:textId="294E482F" w:rsidR="5502BBA2" w:rsidRDefault="43BFA4F0" w:rsidP="43BFA4F0">
            <w:pPr>
              <w:rPr>
                <w:rFonts w:asciiTheme="minorHAnsi" w:hAnsiTheme="minorHAnsi" w:cstheme="minorBidi"/>
                <w:color w:val="000000" w:themeColor="text1"/>
                <w:sz w:val="20"/>
                <w:szCs w:val="20"/>
              </w:rPr>
            </w:pPr>
            <w:r w:rsidRPr="43BFA4F0">
              <w:t xml:space="preserve">Mar </w:t>
            </w:r>
            <w:r w:rsidR="00961D93">
              <w:t>5</w:t>
            </w:r>
          </w:p>
        </w:tc>
        <w:tc>
          <w:tcPr>
            <w:tcW w:w="4500" w:type="dxa"/>
            <w:tcBorders>
              <w:bottom w:val="single" w:sz="12" w:space="0" w:color="auto"/>
            </w:tcBorders>
          </w:tcPr>
          <w:p w14:paraId="16F720F8" w14:textId="57433736" w:rsidR="5502BBA2" w:rsidRDefault="43BFA4F0" w:rsidP="43BFA4F0">
            <w:r w:rsidRPr="43BFA4F0">
              <w:rPr>
                <w:rFonts w:ascii="Calibri" w:eastAsia="Calibri" w:hAnsi="Calibri" w:cs="Calibri"/>
                <w:sz w:val="20"/>
                <w:szCs w:val="20"/>
              </w:rPr>
              <w:t xml:space="preserve">Action and Attitudes, </w:t>
            </w:r>
          </w:p>
          <w:p w14:paraId="195F564B" w14:textId="5B443C71" w:rsidR="5502BBA2" w:rsidRDefault="43BFA4F0" w:rsidP="43BFA4F0">
            <w:pPr>
              <w:rPr>
                <w:rFonts w:asciiTheme="minorHAnsi" w:hAnsiTheme="minorHAnsi" w:cstheme="minorBidi"/>
                <w:b/>
                <w:bCs/>
                <w:color w:val="000000" w:themeColor="text1"/>
                <w:sz w:val="20"/>
                <w:szCs w:val="20"/>
              </w:rPr>
            </w:pPr>
            <w:r w:rsidRPr="43BFA4F0">
              <w:rPr>
                <w:rFonts w:ascii="Calibri" w:eastAsia="Calibri" w:hAnsi="Calibri" w:cs="Calibri"/>
                <w:sz w:val="20"/>
                <w:szCs w:val="20"/>
              </w:rPr>
              <w:t>Adding Personality</w:t>
            </w:r>
          </w:p>
        </w:tc>
        <w:tc>
          <w:tcPr>
            <w:tcW w:w="3585" w:type="dxa"/>
            <w:tcBorders>
              <w:bottom w:val="single" w:sz="12" w:space="0" w:color="auto"/>
            </w:tcBorders>
          </w:tcPr>
          <w:p w14:paraId="7EA4FD73" w14:textId="55817044" w:rsidR="5502BBA2" w:rsidRDefault="43BFA4F0" w:rsidP="43BFA4F0">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Add personality to your walk cycle</w:t>
            </w:r>
          </w:p>
        </w:tc>
        <w:tc>
          <w:tcPr>
            <w:tcW w:w="1065" w:type="dxa"/>
            <w:tcBorders>
              <w:bottom w:val="single" w:sz="12" w:space="0" w:color="auto"/>
            </w:tcBorders>
          </w:tcPr>
          <w:p w14:paraId="2A03D185" w14:textId="08D0883C" w:rsidR="5502BBA2" w:rsidRDefault="43BFA4F0" w:rsidP="43BFA4F0">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Mar 1</w:t>
            </w:r>
            <w:r w:rsidR="00C23AEB">
              <w:rPr>
                <w:rFonts w:asciiTheme="minorHAnsi" w:hAnsiTheme="minorHAnsi" w:cstheme="minorBidi"/>
                <w:color w:val="000000" w:themeColor="text1"/>
                <w:sz w:val="20"/>
                <w:szCs w:val="20"/>
              </w:rPr>
              <w:t>9</w:t>
            </w:r>
          </w:p>
        </w:tc>
      </w:tr>
      <w:tr w:rsidR="00C23AEB" w14:paraId="7DB70C44" w14:textId="77777777" w:rsidTr="00C23AEB">
        <w:tc>
          <w:tcPr>
            <w:tcW w:w="960" w:type="dxa"/>
            <w:shd w:val="clear" w:color="auto" w:fill="F79646" w:themeFill="accent6"/>
          </w:tcPr>
          <w:p w14:paraId="78ED565A" w14:textId="1FF62193" w:rsidR="00C23AEB" w:rsidRDefault="00C23AEB" w:rsidP="00C23AEB">
            <w:pPr>
              <w:pStyle w:val="Heading4"/>
              <w:jc w:val="left"/>
              <w:rPr>
                <w:rFonts w:asciiTheme="minorHAnsi" w:hAnsiTheme="minorHAnsi" w:cstheme="minorBidi"/>
                <w:color w:val="000000" w:themeColor="text1"/>
                <w:sz w:val="20"/>
              </w:rPr>
            </w:pPr>
            <w:r w:rsidRPr="43BFA4F0">
              <w:rPr>
                <w:rFonts w:asciiTheme="minorHAnsi" w:hAnsiTheme="minorHAnsi" w:cstheme="minorBidi"/>
                <w:color w:val="000000" w:themeColor="text1"/>
                <w:sz w:val="20"/>
              </w:rPr>
              <w:t>Week 9</w:t>
            </w:r>
          </w:p>
          <w:p w14:paraId="61418757" w14:textId="562E06B2" w:rsidR="00C23AEB" w:rsidRDefault="00C23AEB" w:rsidP="00C23AEB">
            <w:pPr>
              <w:rPr>
                <w:rFonts w:asciiTheme="minorHAnsi" w:hAnsiTheme="minorHAnsi" w:cstheme="minorBidi"/>
                <w:color w:val="000000" w:themeColor="text1"/>
                <w:sz w:val="20"/>
                <w:szCs w:val="20"/>
              </w:rPr>
            </w:pPr>
            <w:r w:rsidRPr="43BFA4F0">
              <w:t>Mar 1</w:t>
            </w:r>
            <w:r>
              <w:t>2</w:t>
            </w:r>
          </w:p>
        </w:tc>
        <w:tc>
          <w:tcPr>
            <w:tcW w:w="4500" w:type="dxa"/>
            <w:shd w:val="clear" w:color="auto" w:fill="F79646" w:themeFill="accent6"/>
          </w:tcPr>
          <w:p w14:paraId="14F7BC8C" w14:textId="0B918E89" w:rsidR="00C23AEB" w:rsidRDefault="00C23AEB" w:rsidP="00C23AEB">
            <w:pPr>
              <w:rPr>
                <w:rFonts w:asciiTheme="minorHAnsi" w:hAnsiTheme="minorHAnsi" w:cstheme="minorBidi"/>
                <w:b/>
                <w:bCs/>
                <w:color w:val="000000" w:themeColor="text1"/>
                <w:sz w:val="20"/>
                <w:szCs w:val="20"/>
              </w:rPr>
            </w:pPr>
            <w:r>
              <w:rPr>
                <w:rFonts w:ascii="Calibri" w:eastAsia="Calibri" w:hAnsi="Calibri" w:cs="Calibri"/>
                <w:sz w:val="20"/>
                <w:szCs w:val="20"/>
              </w:rPr>
              <w:t>No class (Wellness Day)</w:t>
            </w:r>
          </w:p>
        </w:tc>
        <w:tc>
          <w:tcPr>
            <w:tcW w:w="3585" w:type="dxa"/>
            <w:shd w:val="clear" w:color="auto" w:fill="F79646" w:themeFill="accent6"/>
          </w:tcPr>
          <w:p w14:paraId="5EE2F142" w14:textId="54E758D3" w:rsidR="00C23AEB" w:rsidRDefault="00C23AEB" w:rsidP="00C23AEB">
            <w:pPr>
              <w:rPr>
                <w:rFonts w:asciiTheme="minorHAnsi" w:hAnsiTheme="minorHAnsi" w:cstheme="minorBidi"/>
                <w:color w:val="000000" w:themeColor="text1"/>
                <w:sz w:val="20"/>
                <w:szCs w:val="20"/>
              </w:rPr>
            </w:pPr>
          </w:p>
        </w:tc>
        <w:tc>
          <w:tcPr>
            <w:tcW w:w="1065" w:type="dxa"/>
            <w:shd w:val="clear" w:color="auto" w:fill="F79646" w:themeFill="accent6"/>
          </w:tcPr>
          <w:p w14:paraId="4BECF925" w14:textId="449CBAC1" w:rsidR="00C23AEB" w:rsidRDefault="00C23AEB" w:rsidP="00C23AEB">
            <w:pPr>
              <w:rPr>
                <w:rFonts w:asciiTheme="minorHAnsi" w:hAnsiTheme="minorHAnsi" w:cstheme="minorBidi"/>
                <w:color w:val="000000" w:themeColor="text1"/>
                <w:sz w:val="20"/>
                <w:szCs w:val="20"/>
              </w:rPr>
            </w:pPr>
          </w:p>
        </w:tc>
      </w:tr>
      <w:tr w:rsidR="00C23AEB" w14:paraId="04BE7B23" w14:textId="77777777" w:rsidTr="6219DD4E">
        <w:tc>
          <w:tcPr>
            <w:tcW w:w="960" w:type="dxa"/>
          </w:tcPr>
          <w:p w14:paraId="38C0E621" w14:textId="02D100A9" w:rsidR="00C23AEB" w:rsidRDefault="00C23AEB" w:rsidP="00C23AEB">
            <w:pPr>
              <w:pStyle w:val="Heading4"/>
              <w:jc w:val="left"/>
              <w:rPr>
                <w:rFonts w:asciiTheme="minorHAnsi" w:hAnsiTheme="minorHAnsi" w:cstheme="minorBidi"/>
                <w:color w:val="000000" w:themeColor="text1"/>
                <w:sz w:val="20"/>
              </w:rPr>
            </w:pPr>
            <w:r w:rsidRPr="6219DD4E">
              <w:rPr>
                <w:rFonts w:asciiTheme="minorHAnsi" w:hAnsiTheme="minorHAnsi" w:cstheme="minorBidi"/>
                <w:color w:val="000000" w:themeColor="text1"/>
                <w:sz w:val="20"/>
              </w:rPr>
              <w:t>Week 10</w:t>
            </w:r>
          </w:p>
          <w:p w14:paraId="5790E257" w14:textId="247A0BDA" w:rsidR="00C23AEB" w:rsidRDefault="00C23AEB" w:rsidP="00C23AEB">
            <w:pPr>
              <w:rPr>
                <w:rFonts w:asciiTheme="minorHAnsi" w:hAnsiTheme="minorHAnsi" w:cstheme="minorBidi"/>
                <w:color w:val="000000" w:themeColor="text1"/>
                <w:sz w:val="20"/>
                <w:szCs w:val="20"/>
              </w:rPr>
            </w:pPr>
            <w:r w:rsidRPr="43BFA4F0">
              <w:t xml:space="preserve">Mar </w:t>
            </w:r>
            <w:r>
              <w:t>19</w:t>
            </w:r>
          </w:p>
        </w:tc>
        <w:tc>
          <w:tcPr>
            <w:tcW w:w="4500" w:type="dxa"/>
          </w:tcPr>
          <w:p w14:paraId="00DF8C47" w14:textId="76408289" w:rsidR="00C23AEB" w:rsidRDefault="00C23AEB" w:rsidP="00C23AEB">
            <w:pPr>
              <w:rPr>
                <w:rFonts w:asciiTheme="minorHAnsi" w:hAnsiTheme="minorHAnsi" w:cstheme="minorBidi"/>
                <w:b/>
                <w:bCs/>
                <w:color w:val="000000" w:themeColor="text1"/>
                <w:sz w:val="20"/>
                <w:szCs w:val="20"/>
              </w:rPr>
            </w:pPr>
            <w:r w:rsidRPr="43BFA4F0">
              <w:rPr>
                <w:rFonts w:ascii="Calibri" w:eastAsia="Calibri" w:hAnsi="Calibri" w:cs="Calibri"/>
                <w:sz w:val="20"/>
                <w:szCs w:val="20"/>
              </w:rPr>
              <w:t>Runs, Jumps, and Sneaks</w:t>
            </w:r>
          </w:p>
        </w:tc>
        <w:tc>
          <w:tcPr>
            <w:tcW w:w="3585" w:type="dxa"/>
          </w:tcPr>
          <w:p w14:paraId="01167F96" w14:textId="2E2DE485" w:rsidR="00C23AEB" w:rsidRDefault="00C23AEB" w:rsidP="00C23AEB">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Generic run, jump and sneak</w:t>
            </w:r>
          </w:p>
        </w:tc>
        <w:tc>
          <w:tcPr>
            <w:tcW w:w="1065" w:type="dxa"/>
          </w:tcPr>
          <w:p w14:paraId="704C7C2C" w14:textId="59943B00" w:rsidR="00C23AEB" w:rsidRDefault="00C23AEB" w:rsidP="00C23AEB">
            <w:pPr>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Mar 26</w:t>
            </w:r>
          </w:p>
        </w:tc>
      </w:tr>
      <w:tr w:rsidR="00C23AEB" w14:paraId="6D78E280" w14:textId="77777777" w:rsidTr="6219DD4E">
        <w:tc>
          <w:tcPr>
            <w:tcW w:w="960" w:type="dxa"/>
          </w:tcPr>
          <w:p w14:paraId="35D0FD71" w14:textId="1CE0236A" w:rsidR="00C23AEB" w:rsidRDefault="00C23AEB" w:rsidP="00C23AEB">
            <w:pPr>
              <w:pStyle w:val="Heading4"/>
              <w:jc w:val="left"/>
              <w:rPr>
                <w:rFonts w:asciiTheme="minorHAnsi" w:hAnsiTheme="minorHAnsi" w:cstheme="minorBidi"/>
                <w:color w:val="000000" w:themeColor="text1"/>
                <w:sz w:val="20"/>
              </w:rPr>
            </w:pPr>
            <w:r w:rsidRPr="6219DD4E">
              <w:rPr>
                <w:rFonts w:asciiTheme="minorHAnsi" w:hAnsiTheme="minorHAnsi" w:cstheme="minorBidi"/>
                <w:color w:val="000000" w:themeColor="text1"/>
                <w:sz w:val="20"/>
              </w:rPr>
              <w:t>Week 11</w:t>
            </w:r>
          </w:p>
          <w:p w14:paraId="5965DD05" w14:textId="307114DE" w:rsidR="00C23AEB" w:rsidRDefault="00C23AEB" w:rsidP="00C23AEB">
            <w:pPr>
              <w:rPr>
                <w:rFonts w:asciiTheme="minorHAnsi" w:hAnsiTheme="minorHAnsi" w:cstheme="minorBidi"/>
                <w:color w:val="000000" w:themeColor="text1"/>
                <w:sz w:val="20"/>
                <w:szCs w:val="20"/>
              </w:rPr>
            </w:pPr>
            <w:r>
              <w:t>Mar 26</w:t>
            </w:r>
          </w:p>
        </w:tc>
        <w:tc>
          <w:tcPr>
            <w:tcW w:w="4500" w:type="dxa"/>
          </w:tcPr>
          <w:p w14:paraId="67B117F0" w14:textId="75A665DE" w:rsidR="00C23AEB" w:rsidRDefault="00C23AEB" w:rsidP="00C23AEB">
            <w:pPr>
              <w:rPr>
                <w:rFonts w:asciiTheme="minorHAnsi" w:hAnsiTheme="minorHAnsi" w:cstheme="minorBidi"/>
                <w:b/>
                <w:bCs/>
                <w:color w:val="000000" w:themeColor="text1"/>
                <w:sz w:val="20"/>
                <w:szCs w:val="20"/>
              </w:rPr>
            </w:pPr>
            <w:r w:rsidRPr="43BFA4F0">
              <w:rPr>
                <w:rFonts w:ascii="Calibri" w:eastAsia="Calibri" w:hAnsi="Calibri" w:cs="Calibri"/>
                <w:sz w:val="20"/>
                <w:szCs w:val="20"/>
              </w:rPr>
              <w:t xml:space="preserve">Facial Animation </w:t>
            </w:r>
            <w:r>
              <w:rPr>
                <w:rFonts w:ascii="Calibri" w:eastAsia="Calibri" w:hAnsi="Calibri" w:cs="Calibri"/>
                <w:sz w:val="20"/>
                <w:szCs w:val="20"/>
              </w:rPr>
              <w:t>Expressions</w:t>
            </w:r>
          </w:p>
        </w:tc>
        <w:tc>
          <w:tcPr>
            <w:tcW w:w="3585" w:type="dxa"/>
          </w:tcPr>
          <w:p w14:paraId="3A2C03F2" w14:textId="63798662" w:rsidR="00C23AEB" w:rsidRDefault="00C23AEB" w:rsidP="00C23AEB">
            <w:pPr>
              <w:rPr>
                <w:rFonts w:asciiTheme="minorHAnsi" w:hAnsiTheme="minorHAnsi" w:cstheme="minorBidi"/>
                <w:color w:val="000000" w:themeColor="text1"/>
                <w:sz w:val="20"/>
                <w:szCs w:val="20"/>
              </w:rPr>
            </w:pPr>
            <w:r w:rsidRPr="6219DD4E">
              <w:rPr>
                <w:rFonts w:asciiTheme="minorHAnsi" w:hAnsiTheme="minorHAnsi" w:cstheme="minorBidi"/>
                <w:color w:val="000000" w:themeColor="text1"/>
                <w:sz w:val="20"/>
                <w:szCs w:val="20"/>
              </w:rPr>
              <w:t>Eyes animation</w:t>
            </w:r>
          </w:p>
        </w:tc>
        <w:tc>
          <w:tcPr>
            <w:tcW w:w="1065" w:type="dxa"/>
          </w:tcPr>
          <w:p w14:paraId="7D5EB543" w14:textId="230A5A3E" w:rsidR="00C23AEB" w:rsidRDefault="00C23AEB" w:rsidP="00C23AEB">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 xml:space="preserve">Apr </w:t>
            </w:r>
            <w:r>
              <w:rPr>
                <w:rFonts w:asciiTheme="minorHAnsi" w:hAnsiTheme="minorHAnsi" w:cstheme="minorBidi"/>
                <w:color w:val="000000" w:themeColor="text1"/>
                <w:sz w:val="20"/>
                <w:szCs w:val="20"/>
              </w:rPr>
              <w:t>2</w:t>
            </w:r>
          </w:p>
        </w:tc>
      </w:tr>
      <w:tr w:rsidR="00C23AEB" w14:paraId="2AEC7510" w14:textId="77777777" w:rsidTr="6219DD4E">
        <w:tc>
          <w:tcPr>
            <w:tcW w:w="960" w:type="dxa"/>
          </w:tcPr>
          <w:p w14:paraId="10CC9B30" w14:textId="0FE7B1D1" w:rsidR="00C23AEB" w:rsidRDefault="00C23AEB" w:rsidP="00C23AEB">
            <w:pPr>
              <w:pStyle w:val="Heading4"/>
              <w:jc w:val="left"/>
              <w:rPr>
                <w:rFonts w:asciiTheme="minorHAnsi" w:hAnsiTheme="minorHAnsi" w:cstheme="minorBidi"/>
                <w:color w:val="000000" w:themeColor="text1"/>
                <w:sz w:val="20"/>
              </w:rPr>
            </w:pPr>
            <w:r w:rsidRPr="6219DD4E">
              <w:rPr>
                <w:rFonts w:asciiTheme="minorHAnsi" w:hAnsiTheme="minorHAnsi" w:cstheme="minorBidi"/>
                <w:color w:val="000000" w:themeColor="text1"/>
                <w:sz w:val="20"/>
              </w:rPr>
              <w:t>Week 12</w:t>
            </w:r>
          </w:p>
          <w:p w14:paraId="15392F90" w14:textId="49B7D469" w:rsidR="00C23AEB" w:rsidRDefault="00C23AEB" w:rsidP="00C23AEB">
            <w:pPr>
              <w:rPr>
                <w:rFonts w:asciiTheme="minorHAnsi" w:hAnsiTheme="minorHAnsi" w:cstheme="minorBidi"/>
                <w:color w:val="000000" w:themeColor="text1"/>
                <w:sz w:val="20"/>
                <w:szCs w:val="20"/>
              </w:rPr>
            </w:pPr>
            <w:r w:rsidRPr="43BFA4F0">
              <w:t xml:space="preserve">Apr </w:t>
            </w:r>
            <w:r>
              <w:t>2</w:t>
            </w:r>
          </w:p>
        </w:tc>
        <w:tc>
          <w:tcPr>
            <w:tcW w:w="4500" w:type="dxa"/>
          </w:tcPr>
          <w:p w14:paraId="1A238735" w14:textId="00CC5817" w:rsidR="00C23AEB" w:rsidRDefault="00C23AEB" w:rsidP="00C23AEB">
            <w:pPr>
              <w:rPr>
                <w:rFonts w:ascii="Calibri" w:eastAsia="Calibri" w:hAnsi="Calibri" w:cs="Calibri"/>
                <w:sz w:val="20"/>
                <w:szCs w:val="20"/>
              </w:rPr>
            </w:pPr>
            <w:r w:rsidRPr="43BFA4F0">
              <w:rPr>
                <w:rFonts w:ascii="Calibri" w:eastAsia="Calibri" w:hAnsi="Calibri" w:cs="Calibri"/>
                <w:sz w:val="20"/>
                <w:szCs w:val="20"/>
              </w:rPr>
              <w:t xml:space="preserve">Facial Animation </w:t>
            </w:r>
            <w:r w:rsidRPr="00C23AEB">
              <w:rPr>
                <w:rFonts w:ascii="Calibri" w:eastAsia="Calibri" w:hAnsi="Calibri" w:cs="Calibri"/>
                <w:sz w:val="20"/>
                <w:szCs w:val="20"/>
              </w:rPr>
              <w:t>Lip-Sync</w:t>
            </w:r>
          </w:p>
        </w:tc>
        <w:tc>
          <w:tcPr>
            <w:tcW w:w="3585" w:type="dxa"/>
          </w:tcPr>
          <w:p w14:paraId="3B0EA232" w14:textId="09041679" w:rsidR="00C23AEB" w:rsidRDefault="00C23AEB" w:rsidP="00C23AEB">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Lip-sync to a dialog of your choice</w:t>
            </w:r>
          </w:p>
        </w:tc>
        <w:tc>
          <w:tcPr>
            <w:tcW w:w="1065" w:type="dxa"/>
          </w:tcPr>
          <w:p w14:paraId="2F6CB6CD" w14:textId="05D4A4B5" w:rsidR="00C23AEB" w:rsidRDefault="00C23AEB" w:rsidP="00C23AEB">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 xml:space="preserve">Apr </w:t>
            </w:r>
            <w:r>
              <w:rPr>
                <w:rFonts w:asciiTheme="minorHAnsi" w:hAnsiTheme="minorHAnsi" w:cstheme="minorBidi"/>
                <w:color w:val="000000" w:themeColor="text1"/>
                <w:sz w:val="20"/>
                <w:szCs w:val="20"/>
              </w:rPr>
              <w:t>9</w:t>
            </w:r>
          </w:p>
        </w:tc>
      </w:tr>
      <w:tr w:rsidR="00C23AEB" w14:paraId="14066779" w14:textId="77777777" w:rsidTr="6219DD4E">
        <w:tc>
          <w:tcPr>
            <w:tcW w:w="960" w:type="dxa"/>
          </w:tcPr>
          <w:p w14:paraId="4D2DA740" w14:textId="29738217" w:rsidR="00C23AEB" w:rsidRDefault="00C23AEB" w:rsidP="00C23AEB">
            <w:pPr>
              <w:pStyle w:val="Heading4"/>
              <w:jc w:val="left"/>
              <w:rPr>
                <w:rFonts w:asciiTheme="minorHAnsi" w:hAnsiTheme="minorHAnsi" w:cstheme="minorBidi"/>
                <w:color w:val="000000" w:themeColor="text1"/>
                <w:sz w:val="20"/>
              </w:rPr>
            </w:pPr>
            <w:r w:rsidRPr="6219DD4E">
              <w:rPr>
                <w:rFonts w:asciiTheme="minorHAnsi" w:hAnsiTheme="minorHAnsi" w:cstheme="minorBidi"/>
                <w:color w:val="000000" w:themeColor="text1"/>
                <w:sz w:val="20"/>
              </w:rPr>
              <w:t>Week 13</w:t>
            </w:r>
          </w:p>
          <w:p w14:paraId="601CF3E6" w14:textId="7FC9512E" w:rsidR="00C23AEB" w:rsidRDefault="00C23AEB" w:rsidP="00C23AEB">
            <w:pPr>
              <w:rPr>
                <w:rFonts w:asciiTheme="minorHAnsi" w:hAnsiTheme="minorHAnsi" w:cstheme="minorBidi"/>
                <w:color w:val="000000" w:themeColor="text1"/>
                <w:sz w:val="20"/>
                <w:szCs w:val="20"/>
              </w:rPr>
            </w:pPr>
            <w:r w:rsidRPr="43BFA4F0">
              <w:t xml:space="preserve">Apr </w:t>
            </w:r>
            <w:r>
              <w:t>9</w:t>
            </w:r>
          </w:p>
        </w:tc>
        <w:tc>
          <w:tcPr>
            <w:tcW w:w="4500" w:type="dxa"/>
          </w:tcPr>
          <w:p w14:paraId="19287BA6" w14:textId="3429E351" w:rsidR="00C23AEB" w:rsidRDefault="00C23AEB" w:rsidP="00C23AEB">
            <w:r w:rsidRPr="6219DD4E">
              <w:rPr>
                <w:rFonts w:ascii="Calibri" w:eastAsia="Calibri" w:hAnsi="Calibri" w:cs="Calibri"/>
                <w:sz w:val="20"/>
                <w:szCs w:val="20"/>
              </w:rPr>
              <w:t xml:space="preserve">Acting and Emotions, Intro Staging and posing, </w:t>
            </w:r>
          </w:p>
          <w:p w14:paraId="49CF64CD" w14:textId="0705703D" w:rsidR="00C23AEB" w:rsidRDefault="00C23AEB" w:rsidP="00C23AEB">
            <w:pPr>
              <w:rPr>
                <w:rFonts w:asciiTheme="minorHAnsi" w:hAnsiTheme="minorHAnsi" w:cstheme="minorBidi"/>
                <w:b/>
                <w:bCs/>
                <w:color w:val="000000" w:themeColor="text1"/>
                <w:sz w:val="20"/>
                <w:szCs w:val="20"/>
              </w:rPr>
            </w:pPr>
            <w:r w:rsidRPr="43BFA4F0">
              <w:rPr>
                <w:rFonts w:ascii="Calibri" w:eastAsia="Calibri" w:hAnsi="Calibri" w:cs="Calibri"/>
                <w:sz w:val="20"/>
                <w:szCs w:val="20"/>
              </w:rPr>
              <w:t>Acting &amp; Video Reference</w:t>
            </w:r>
          </w:p>
        </w:tc>
        <w:tc>
          <w:tcPr>
            <w:tcW w:w="3585" w:type="dxa"/>
          </w:tcPr>
          <w:p w14:paraId="29E1E8CD" w14:textId="0733A699" w:rsidR="00C23AEB" w:rsidRDefault="00C23AEB" w:rsidP="00C23AEB">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Create reference and block animation</w:t>
            </w:r>
          </w:p>
        </w:tc>
        <w:tc>
          <w:tcPr>
            <w:tcW w:w="1065" w:type="dxa"/>
          </w:tcPr>
          <w:p w14:paraId="5B1D61D1" w14:textId="59E4715A" w:rsidR="00C23AEB" w:rsidRDefault="00C23AEB" w:rsidP="00C23AEB">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 xml:space="preserve">Apr </w:t>
            </w:r>
            <w:r>
              <w:rPr>
                <w:rFonts w:asciiTheme="minorHAnsi" w:hAnsiTheme="minorHAnsi" w:cstheme="minorBidi"/>
                <w:color w:val="000000" w:themeColor="text1"/>
                <w:sz w:val="20"/>
                <w:szCs w:val="20"/>
              </w:rPr>
              <w:t>16</w:t>
            </w:r>
          </w:p>
        </w:tc>
      </w:tr>
      <w:tr w:rsidR="00C23AEB" w14:paraId="52D6B1D8" w14:textId="77777777" w:rsidTr="6219DD4E">
        <w:tc>
          <w:tcPr>
            <w:tcW w:w="960" w:type="dxa"/>
          </w:tcPr>
          <w:p w14:paraId="638CC0E5" w14:textId="71E3D96E" w:rsidR="00C23AEB" w:rsidRDefault="00C23AEB" w:rsidP="00C23AEB">
            <w:pPr>
              <w:pStyle w:val="Heading4"/>
              <w:jc w:val="left"/>
              <w:rPr>
                <w:rFonts w:asciiTheme="minorHAnsi" w:hAnsiTheme="minorHAnsi" w:cstheme="minorBidi"/>
                <w:color w:val="000000" w:themeColor="text1"/>
                <w:sz w:val="20"/>
              </w:rPr>
            </w:pPr>
            <w:r w:rsidRPr="6219DD4E">
              <w:rPr>
                <w:rFonts w:asciiTheme="minorHAnsi" w:hAnsiTheme="minorHAnsi" w:cstheme="minorBidi"/>
                <w:color w:val="000000" w:themeColor="text1"/>
                <w:sz w:val="20"/>
              </w:rPr>
              <w:t>Week 14</w:t>
            </w:r>
          </w:p>
          <w:p w14:paraId="2C95F127" w14:textId="28F65F4D" w:rsidR="00C23AEB" w:rsidRDefault="00C23AEB" w:rsidP="00C23AEB">
            <w:pPr>
              <w:rPr>
                <w:rFonts w:asciiTheme="minorHAnsi" w:hAnsiTheme="minorHAnsi" w:cstheme="minorBidi"/>
                <w:color w:val="000000" w:themeColor="text1"/>
                <w:sz w:val="20"/>
                <w:szCs w:val="20"/>
              </w:rPr>
            </w:pPr>
            <w:r w:rsidRPr="43BFA4F0">
              <w:t xml:space="preserve">Apr </w:t>
            </w:r>
            <w:r>
              <w:t>16</w:t>
            </w:r>
          </w:p>
        </w:tc>
        <w:tc>
          <w:tcPr>
            <w:tcW w:w="4500" w:type="dxa"/>
          </w:tcPr>
          <w:p w14:paraId="73B2A271" w14:textId="1F4E9A3C" w:rsidR="00C23AEB" w:rsidRDefault="00C23AEB" w:rsidP="00C23AEB">
            <w:pPr>
              <w:rPr>
                <w:rFonts w:asciiTheme="minorHAnsi" w:hAnsiTheme="minorHAnsi" w:cstheme="minorBidi"/>
                <w:b/>
                <w:bCs/>
                <w:color w:val="000000" w:themeColor="text1"/>
                <w:sz w:val="20"/>
                <w:szCs w:val="20"/>
              </w:rPr>
            </w:pPr>
            <w:r w:rsidRPr="43BFA4F0">
              <w:rPr>
                <w:rFonts w:ascii="Calibri" w:eastAsia="Calibri" w:hAnsi="Calibri" w:cs="Calibri"/>
                <w:sz w:val="20"/>
                <w:szCs w:val="20"/>
              </w:rPr>
              <w:t>Acting and Emotions</w:t>
            </w:r>
          </w:p>
        </w:tc>
        <w:tc>
          <w:tcPr>
            <w:tcW w:w="3585" w:type="dxa"/>
          </w:tcPr>
          <w:p w14:paraId="65F72BF9" w14:textId="097A3CC4" w:rsidR="00C23AEB" w:rsidRDefault="00C23AEB" w:rsidP="00C23AEB">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Reference material and IP animation</w:t>
            </w:r>
          </w:p>
        </w:tc>
        <w:tc>
          <w:tcPr>
            <w:tcW w:w="1065" w:type="dxa"/>
          </w:tcPr>
          <w:p w14:paraId="47EAD807" w14:textId="491991D8" w:rsidR="00C23AEB" w:rsidRDefault="00C23AEB" w:rsidP="00C23AEB">
            <w:pPr>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Apr 23</w:t>
            </w:r>
          </w:p>
        </w:tc>
      </w:tr>
      <w:tr w:rsidR="00C23AEB" w14:paraId="3F43B7DB" w14:textId="77777777" w:rsidTr="6219DD4E">
        <w:tc>
          <w:tcPr>
            <w:tcW w:w="960" w:type="dxa"/>
          </w:tcPr>
          <w:p w14:paraId="3EE458E1" w14:textId="1E7D82BD" w:rsidR="00C23AEB" w:rsidRDefault="00C23AEB" w:rsidP="00C23AEB">
            <w:pPr>
              <w:pStyle w:val="Heading4"/>
              <w:jc w:val="left"/>
              <w:rPr>
                <w:rFonts w:asciiTheme="minorHAnsi" w:hAnsiTheme="minorHAnsi" w:cstheme="minorBidi"/>
                <w:color w:val="000000" w:themeColor="text1"/>
                <w:sz w:val="20"/>
              </w:rPr>
            </w:pPr>
            <w:r w:rsidRPr="6219DD4E">
              <w:rPr>
                <w:rFonts w:asciiTheme="minorHAnsi" w:hAnsiTheme="minorHAnsi" w:cstheme="minorBidi"/>
                <w:color w:val="000000" w:themeColor="text1"/>
                <w:sz w:val="20"/>
              </w:rPr>
              <w:t>Week 15</w:t>
            </w:r>
          </w:p>
          <w:p w14:paraId="52EFF8A3" w14:textId="0B01BF0A" w:rsidR="00C23AEB" w:rsidRDefault="00C23AEB" w:rsidP="00C23AEB">
            <w:r>
              <w:t>Apr 23</w:t>
            </w:r>
          </w:p>
        </w:tc>
        <w:tc>
          <w:tcPr>
            <w:tcW w:w="4500" w:type="dxa"/>
          </w:tcPr>
          <w:p w14:paraId="028BD413" w14:textId="3C752E44" w:rsidR="00C23AEB" w:rsidRDefault="00C23AEB" w:rsidP="00C23AEB">
            <w:pPr>
              <w:rPr>
                <w:rFonts w:ascii="Calibri" w:eastAsia="Calibri" w:hAnsi="Calibri" w:cs="Calibri"/>
                <w:sz w:val="20"/>
                <w:szCs w:val="20"/>
              </w:rPr>
            </w:pPr>
            <w:r w:rsidRPr="43BFA4F0">
              <w:rPr>
                <w:rFonts w:ascii="Calibri" w:eastAsia="Calibri" w:hAnsi="Calibri" w:cs="Calibri"/>
                <w:sz w:val="20"/>
                <w:szCs w:val="20"/>
              </w:rPr>
              <w:t>Polish</w:t>
            </w:r>
          </w:p>
        </w:tc>
        <w:tc>
          <w:tcPr>
            <w:tcW w:w="3585" w:type="dxa"/>
          </w:tcPr>
          <w:p w14:paraId="7EE53406" w14:textId="6668A1D5" w:rsidR="00C23AEB" w:rsidRDefault="00C23AEB" w:rsidP="00C23AEB">
            <w:pPr>
              <w:rPr>
                <w:rFonts w:asciiTheme="minorHAnsi" w:hAnsiTheme="minorHAnsi" w:cstheme="minorBidi"/>
                <w:color w:val="000000" w:themeColor="text1"/>
                <w:sz w:val="20"/>
                <w:szCs w:val="20"/>
              </w:rPr>
            </w:pPr>
            <w:r w:rsidRPr="43BFA4F0">
              <w:rPr>
                <w:rFonts w:asciiTheme="minorHAnsi" w:hAnsiTheme="minorHAnsi" w:cstheme="minorBidi"/>
                <w:color w:val="000000" w:themeColor="text1"/>
                <w:sz w:val="20"/>
                <w:szCs w:val="20"/>
              </w:rPr>
              <w:t>Continue animation</w:t>
            </w:r>
          </w:p>
        </w:tc>
        <w:tc>
          <w:tcPr>
            <w:tcW w:w="1065" w:type="dxa"/>
          </w:tcPr>
          <w:p w14:paraId="463C8236" w14:textId="2609CCF5" w:rsidR="00C23AEB" w:rsidRDefault="00C23AEB" w:rsidP="00C23AEB">
            <w:pPr>
              <w:rPr>
                <w:rFonts w:asciiTheme="minorHAnsi" w:hAnsiTheme="minorHAnsi" w:cstheme="minorBidi"/>
                <w:color w:val="000000" w:themeColor="text1"/>
                <w:sz w:val="20"/>
                <w:szCs w:val="20"/>
              </w:rPr>
            </w:pPr>
            <w:r w:rsidRPr="60E9475A">
              <w:rPr>
                <w:rFonts w:asciiTheme="minorHAnsi" w:hAnsiTheme="minorHAnsi" w:cstheme="minorBidi"/>
                <w:color w:val="000000" w:themeColor="text1"/>
                <w:sz w:val="20"/>
                <w:szCs w:val="20"/>
              </w:rPr>
              <w:t xml:space="preserve">May </w:t>
            </w:r>
            <w:r>
              <w:rPr>
                <w:rFonts w:asciiTheme="minorHAnsi" w:hAnsiTheme="minorHAnsi" w:cstheme="minorBidi"/>
                <w:color w:val="000000" w:themeColor="text1"/>
                <w:sz w:val="20"/>
                <w:szCs w:val="20"/>
              </w:rPr>
              <w:t>7</w:t>
            </w:r>
          </w:p>
        </w:tc>
      </w:tr>
      <w:tr w:rsidR="00C23AEB" w14:paraId="43B820A9" w14:textId="77777777" w:rsidTr="6219DD4E">
        <w:tc>
          <w:tcPr>
            <w:tcW w:w="960" w:type="dxa"/>
            <w:shd w:val="clear" w:color="auto" w:fill="DDD8C2" w:themeFill="background2" w:themeFillShade="E5"/>
          </w:tcPr>
          <w:p w14:paraId="1877C67B" w14:textId="0EC7D837" w:rsidR="00C23AEB" w:rsidRDefault="00C23AEB" w:rsidP="00C23AEB"/>
        </w:tc>
        <w:tc>
          <w:tcPr>
            <w:tcW w:w="4500" w:type="dxa"/>
            <w:shd w:val="clear" w:color="auto" w:fill="DDD8C2" w:themeFill="background2" w:themeFillShade="E5"/>
          </w:tcPr>
          <w:p w14:paraId="40F6CBD1" w14:textId="4199FCA7" w:rsidR="00C23AEB" w:rsidRDefault="00C23AEB" w:rsidP="00C23AEB">
            <w:pPr>
              <w:jc w:val="center"/>
              <w:rPr>
                <w:rFonts w:ascii="Calibri" w:eastAsia="Calibri" w:hAnsi="Calibri" w:cs="Calibri"/>
                <w:b/>
                <w:bCs/>
                <w:sz w:val="20"/>
                <w:szCs w:val="20"/>
              </w:rPr>
            </w:pPr>
            <w:r w:rsidRPr="60E9475A">
              <w:rPr>
                <w:rFonts w:ascii="Calibri" w:eastAsia="Calibri" w:hAnsi="Calibri" w:cs="Calibri"/>
                <w:b/>
                <w:bCs/>
                <w:sz w:val="20"/>
                <w:szCs w:val="20"/>
              </w:rPr>
              <w:t>STUDY DAYS</w:t>
            </w:r>
          </w:p>
          <w:p w14:paraId="39D35A9F" w14:textId="62B58728" w:rsidR="00C23AEB" w:rsidRDefault="00C23AEB" w:rsidP="00C23AEB">
            <w:pPr>
              <w:jc w:val="center"/>
              <w:rPr>
                <w:rFonts w:ascii="Calibri" w:eastAsia="Calibri" w:hAnsi="Calibri" w:cs="Calibri"/>
                <w:b/>
                <w:bCs/>
                <w:sz w:val="20"/>
                <w:szCs w:val="20"/>
              </w:rPr>
            </w:pPr>
            <w:r w:rsidRPr="60E9475A">
              <w:rPr>
                <w:rFonts w:ascii="Calibri" w:eastAsia="Calibri" w:hAnsi="Calibri" w:cs="Calibri"/>
                <w:b/>
                <w:bCs/>
                <w:sz w:val="20"/>
                <w:szCs w:val="20"/>
              </w:rPr>
              <w:t xml:space="preserve">MAY </w:t>
            </w:r>
            <w:r>
              <w:rPr>
                <w:rFonts w:ascii="Calibri" w:eastAsia="Calibri" w:hAnsi="Calibri" w:cs="Calibri"/>
                <w:b/>
                <w:bCs/>
                <w:sz w:val="20"/>
                <w:szCs w:val="20"/>
              </w:rPr>
              <w:t>1-4</w:t>
            </w:r>
          </w:p>
        </w:tc>
        <w:tc>
          <w:tcPr>
            <w:tcW w:w="3585" w:type="dxa"/>
            <w:shd w:val="clear" w:color="auto" w:fill="DDD8C2" w:themeFill="background2" w:themeFillShade="E5"/>
          </w:tcPr>
          <w:p w14:paraId="5BD60D40" w14:textId="4EA72AD1" w:rsidR="00C23AEB" w:rsidRDefault="00C23AEB" w:rsidP="00C23AEB">
            <w:pPr>
              <w:rPr>
                <w:rFonts w:asciiTheme="minorHAnsi" w:hAnsiTheme="minorHAnsi" w:cstheme="minorBidi"/>
                <w:color w:val="000000" w:themeColor="text1"/>
                <w:sz w:val="20"/>
                <w:szCs w:val="20"/>
              </w:rPr>
            </w:pPr>
          </w:p>
        </w:tc>
        <w:tc>
          <w:tcPr>
            <w:tcW w:w="1065" w:type="dxa"/>
            <w:shd w:val="clear" w:color="auto" w:fill="DDD8C2" w:themeFill="background2" w:themeFillShade="E5"/>
          </w:tcPr>
          <w:p w14:paraId="3F92A1F9" w14:textId="715FAF87" w:rsidR="00C23AEB" w:rsidRDefault="00C23AEB" w:rsidP="00C23AEB">
            <w:pPr>
              <w:rPr>
                <w:rFonts w:asciiTheme="minorHAnsi" w:hAnsiTheme="minorHAnsi" w:cstheme="minorBidi"/>
                <w:color w:val="000000" w:themeColor="text1"/>
                <w:sz w:val="20"/>
                <w:szCs w:val="20"/>
              </w:rPr>
            </w:pPr>
          </w:p>
        </w:tc>
      </w:tr>
      <w:tr w:rsidR="00C23AEB" w14:paraId="1D1F809E" w14:textId="77777777" w:rsidTr="6219DD4E">
        <w:tc>
          <w:tcPr>
            <w:tcW w:w="960" w:type="dxa"/>
            <w:shd w:val="clear" w:color="auto" w:fill="C0504D" w:themeFill="accent2"/>
          </w:tcPr>
          <w:p w14:paraId="246BCECF" w14:textId="0CCE749F" w:rsidR="00C23AEB" w:rsidRDefault="00C23AEB" w:rsidP="00C23AEB">
            <w:pPr>
              <w:rPr>
                <w:rFonts w:asciiTheme="minorHAnsi" w:hAnsiTheme="minorHAnsi" w:cstheme="minorBidi"/>
                <w:color w:val="000000" w:themeColor="text1"/>
                <w:sz w:val="20"/>
                <w:szCs w:val="20"/>
              </w:rPr>
            </w:pPr>
            <w:r>
              <w:t xml:space="preserve"> </w:t>
            </w:r>
          </w:p>
        </w:tc>
        <w:tc>
          <w:tcPr>
            <w:tcW w:w="4500" w:type="dxa"/>
            <w:shd w:val="clear" w:color="auto" w:fill="C0504D" w:themeFill="accent2"/>
          </w:tcPr>
          <w:p w14:paraId="15AB26BF" w14:textId="46B7420E" w:rsidR="00C23AEB" w:rsidRDefault="00C23AEB" w:rsidP="00C23AEB">
            <w:pPr>
              <w:jc w:val="center"/>
              <w:rPr>
                <w:rFonts w:ascii="Calibri" w:eastAsia="Calibri" w:hAnsi="Calibri" w:cs="Calibri"/>
                <w:b/>
                <w:bCs/>
                <w:sz w:val="20"/>
                <w:szCs w:val="20"/>
              </w:rPr>
            </w:pPr>
            <w:r w:rsidRPr="60E9475A">
              <w:rPr>
                <w:rFonts w:ascii="Calibri" w:eastAsia="Calibri" w:hAnsi="Calibri" w:cs="Calibri"/>
                <w:b/>
                <w:bCs/>
                <w:sz w:val="20"/>
                <w:szCs w:val="20"/>
              </w:rPr>
              <w:t>FINAL REEL</w:t>
            </w:r>
            <w:r>
              <w:rPr>
                <w:rFonts w:ascii="Calibri" w:eastAsia="Calibri" w:hAnsi="Calibri" w:cs="Calibri"/>
                <w:b/>
                <w:bCs/>
                <w:sz w:val="20"/>
                <w:szCs w:val="20"/>
              </w:rPr>
              <w:t xml:space="preserve"> DUE</w:t>
            </w:r>
          </w:p>
          <w:p w14:paraId="349F816F" w14:textId="19087686" w:rsidR="00C23AEB" w:rsidRDefault="00807065" w:rsidP="00C23AEB">
            <w:pPr>
              <w:jc w:val="center"/>
              <w:rPr>
                <w:rFonts w:ascii="Calibri" w:eastAsia="Calibri" w:hAnsi="Calibri" w:cs="Calibri"/>
                <w:b/>
                <w:bCs/>
                <w:sz w:val="20"/>
                <w:szCs w:val="20"/>
              </w:rPr>
            </w:pPr>
            <w:r>
              <w:rPr>
                <w:rFonts w:ascii="Calibri" w:eastAsia="Calibri" w:hAnsi="Calibri" w:cs="Calibri"/>
                <w:b/>
                <w:bCs/>
                <w:sz w:val="20"/>
                <w:szCs w:val="20"/>
              </w:rPr>
              <w:t xml:space="preserve">11:59pm PST </w:t>
            </w:r>
            <w:r w:rsidR="00C23AEB" w:rsidRPr="60E9475A">
              <w:rPr>
                <w:rFonts w:ascii="Calibri" w:eastAsia="Calibri" w:hAnsi="Calibri" w:cs="Calibri"/>
                <w:b/>
                <w:bCs/>
                <w:sz w:val="20"/>
                <w:szCs w:val="20"/>
              </w:rPr>
              <w:t xml:space="preserve">MAY </w:t>
            </w:r>
            <w:r w:rsidR="00C23AEB">
              <w:rPr>
                <w:rFonts w:ascii="Calibri" w:eastAsia="Calibri" w:hAnsi="Calibri" w:cs="Calibri"/>
                <w:b/>
                <w:bCs/>
                <w:sz w:val="20"/>
                <w:szCs w:val="20"/>
              </w:rPr>
              <w:t>7</w:t>
            </w:r>
          </w:p>
        </w:tc>
        <w:tc>
          <w:tcPr>
            <w:tcW w:w="3585" w:type="dxa"/>
            <w:shd w:val="clear" w:color="auto" w:fill="C0504D" w:themeFill="accent2"/>
          </w:tcPr>
          <w:p w14:paraId="75D94A7F" w14:textId="33332E22" w:rsidR="00C23AEB" w:rsidRDefault="00C23AEB" w:rsidP="00C23AEB">
            <w:pPr>
              <w:rPr>
                <w:rFonts w:asciiTheme="minorHAnsi" w:hAnsiTheme="minorHAnsi" w:cstheme="minorBidi"/>
                <w:b/>
                <w:bCs/>
                <w:color w:val="000000" w:themeColor="text1"/>
                <w:sz w:val="20"/>
                <w:szCs w:val="20"/>
              </w:rPr>
            </w:pPr>
          </w:p>
        </w:tc>
        <w:tc>
          <w:tcPr>
            <w:tcW w:w="1065" w:type="dxa"/>
            <w:shd w:val="clear" w:color="auto" w:fill="C0504D" w:themeFill="accent2"/>
          </w:tcPr>
          <w:p w14:paraId="1CCE2DBF" w14:textId="3B45F6B4" w:rsidR="00C23AEB" w:rsidRDefault="00C23AEB" w:rsidP="00C23AEB">
            <w:pPr>
              <w:rPr>
                <w:rFonts w:asciiTheme="minorHAnsi" w:hAnsiTheme="minorHAnsi" w:cstheme="minorBidi"/>
                <w:color w:val="000000" w:themeColor="text1"/>
                <w:sz w:val="20"/>
                <w:szCs w:val="20"/>
              </w:rPr>
            </w:pPr>
          </w:p>
        </w:tc>
      </w:tr>
    </w:tbl>
    <w:p w14:paraId="23EB15AC" w14:textId="53155CC0" w:rsidR="5502BBA2" w:rsidRDefault="5502BBA2" w:rsidP="60E6ACDA">
      <w:pPr>
        <w:rPr>
          <w:sz w:val="20"/>
          <w:szCs w:val="20"/>
        </w:rPr>
      </w:pPr>
    </w:p>
    <w:p w14:paraId="38EA5D77" w14:textId="77777777" w:rsidR="5502BBA2" w:rsidRDefault="5502BBA2" w:rsidP="60E6ACDA">
      <w:pPr>
        <w:rPr>
          <w:sz w:val="20"/>
          <w:szCs w:val="20"/>
        </w:rPr>
      </w:pPr>
    </w:p>
    <w:p w14:paraId="1D9313F0" w14:textId="77777777" w:rsidR="004315ED" w:rsidRDefault="004315ED" w:rsidP="60E6ACDA">
      <w:pPr>
        <w:rPr>
          <w:sz w:val="20"/>
          <w:szCs w:val="20"/>
        </w:rPr>
      </w:pPr>
    </w:p>
    <w:p w14:paraId="3037B0EE" w14:textId="77777777" w:rsidR="004315ED" w:rsidRDefault="004315ED" w:rsidP="60E6ACDA">
      <w:pPr>
        <w:rPr>
          <w:sz w:val="20"/>
          <w:szCs w:val="20"/>
        </w:rPr>
      </w:pPr>
    </w:p>
    <w:p w14:paraId="76950FAE" w14:textId="7281CA56" w:rsidR="004315ED" w:rsidRDefault="004315ED" w:rsidP="60E6ACDA">
      <w:pPr>
        <w:rPr>
          <w:sz w:val="20"/>
          <w:szCs w:val="20"/>
        </w:rPr>
      </w:pPr>
    </w:p>
    <w:p w14:paraId="783C406C" w14:textId="77777777" w:rsidR="00296882" w:rsidRDefault="00296882" w:rsidP="60E6ACDA">
      <w:pPr>
        <w:rPr>
          <w:sz w:val="20"/>
          <w:szCs w:val="20"/>
        </w:rPr>
      </w:pPr>
    </w:p>
    <w:p w14:paraId="1942D00A" w14:textId="77777777" w:rsidR="004315ED" w:rsidRDefault="004315ED" w:rsidP="60E6ACDA">
      <w:pPr>
        <w:rPr>
          <w:sz w:val="20"/>
          <w:szCs w:val="20"/>
        </w:rPr>
      </w:pPr>
    </w:p>
    <w:p w14:paraId="77AA37FD" w14:textId="4F876BE3" w:rsidR="004315ED" w:rsidRDefault="004315ED" w:rsidP="60E6ACDA">
      <w:pPr>
        <w:rPr>
          <w:sz w:val="20"/>
          <w:szCs w:val="20"/>
        </w:rPr>
        <w:sectPr w:rsidR="004315ED" w:rsidSect="00CE276F">
          <w:headerReference w:type="first" r:id="rId16"/>
          <w:type w:val="continuous"/>
          <w:pgSz w:w="12240" w:h="15840" w:code="1"/>
          <w:pgMar w:top="1440" w:right="1080" w:bottom="1440" w:left="1080" w:header="864" w:footer="504" w:gutter="0"/>
          <w:cols w:space="720"/>
          <w:titlePg/>
          <w:docGrid w:linePitch="326"/>
        </w:sectPr>
      </w:pPr>
    </w:p>
    <w:p w14:paraId="59DA590F" w14:textId="77777777" w:rsidR="43BFA4F0" w:rsidRDefault="43BFA4F0" w:rsidP="43BFA4F0">
      <w:pPr>
        <w:jc w:val="center"/>
        <w:rPr>
          <w:rFonts w:asciiTheme="minorHAnsi" w:hAnsiTheme="minorHAnsi" w:cstheme="minorBidi"/>
          <w:b/>
          <w:bCs/>
        </w:rPr>
      </w:pPr>
      <w:r w:rsidRPr="43BFA4F0">
        <w:rPr>
          <w:rFonts w:asciiTheme="minorHAnsi" w:hAnsiTheme="minorHAnsi" w:cstheme="minorBidi"/>
          <w:b/>
          <w:bCs/>
        </w:rPr>
        <w:lastRenderedPageBreak/>
        <w:t>Statement on Academic Conduct and Support Systems</w:t>
      </w:r>
    </w:p>
    <w:p w14:paraId="267AABD2" w14:textId="77777777" w:rsidR="43BFA4F0" w:rsidRDefault="43BFA4F0" w:rsidP="43BFA4F0">
      <w:pPr>
        <w:rPr>
          <w:rFonts w:asciiTheme="minorHAnsi" w:hAnsiTheme="minorHAnsi" w:cstheme="minorBidi"/>
          <w:sz w:val="20"/>
          <w:szCs w:val="20"/>
        </w:rPr>
      </w:pPr>
    </w:p>
    <w:p w14:paraId="0D6A9B0B" w14:textId="77777777" w:rsidR="43BFA4F0" w:rsidRDefault="43BFA4F0" w:rsidP="43BFA4F0">
      <w:pPr>
        <w:rPr>
          <w:rFonts w:asciiTheme="minorHAnsi" w:hAnsiTheme="minorHAnsi" w:cstheme="minorBidi"/>
          <w:b/>
          <w:bCs/>
          <w:sz w:val="21"/>
          <w:szCs w:val="21"/>
        </w:rPr>
      </w:pPr>
      <w:r w:rsidRPr="43BFA4F0">
        <w:rPr>
          <w:rFonts w:asciiTheme="minorHAnsi" w:hAnsiTheme="minorHAnsi" w:cstheme="minorBidi"/>
          <w:b/>
          <w:bCs/>
          <w:sz w:val="21"/>
          <w:szCs w:val="21"/>
        </w:rPr>
        <w:t>Academic Conduct:</w:t>
      </w:r>
    </w:p>
    <w:p w14:paraId="63F6C415" w14:textId="77777777" w:rsidR="43BFA4F0" w:rsidRDefault="43BFA4F0" w:rsidP="43BFA4F0">
      <w:pPr>
        <w:rPr>
          <w:rFonts w:asciiTheme="minorHAnsi" w:hAnsiTheme="minorHAnsi" w:cstheme="minorBidi"/>
          <w:b/>
          <w:bCs/>
          <w:sz w:val="20"/>
          <w:szCs w:val="20"/>
        </w:rPr>
      </w:pPr>
    </w:p>
    <w:p w14:paraId="67D14B1A" w14:textId="77777777" w:rsidR="43BFA4F0" w:rsidRDefault="43BFA4F0" w:rsidP="43BFA4F0">
      <w:pPr>
        <w:rPr>
          <w:rFonts w:asciiTheme="minorHAnsi" w:hAnsiTheme="minorHAnsi" w:cstheme="minorBidi"/>
          <w:sz w:val="20"/>
          <w:szCs w:val="20"/>
        </w:rPr>
      </w:pPr>
      <w:r w:rsidRPr="43BFA4F0">
        <w:rPr>
          <w:rFonts w:asciiTheme="minorHAnsi" w:hAnsiTheme="minorHAnsi" w:cstheme="minorBid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43BFA4F0">
        <w:rPr>
          <w:rFonts w:asciiTheme="minorHAnsi" w:hAnsiTheme="minorHAnsi" w:cstheme="minorBidi"/>
          <w:sz w:val="20"/>
          <w:szCs w:val="20"/>
        </w:rPr>
        <w:t>SCampus</w:t>
      </w:r>
      <w:proofErr w:type="spellEnd"/>
      <w:r w:rsidRPr="43BFA4F0">
        <w:rPr>
          <w:rFonts w:asciiTheme="minorHAnsi" w:hAnsiTheme="minorHAnsi" w:cstheme="minorBidi"/>
          <w:sz w:val="20"/>
          <w:szCs w:val="20"/>
        </w:rPr>
        <w:t xml:space="preserve"> in Part B, Section 11, “Behavior Violating University Standards” </w:t>
      </w:r>
      <w:hyperlink r:id="rId17">
        <w:r w:rsidRPr="43BFA4F0">
          <w:rPr>
            <w:rFonts w:asciiTheme="minorHAnsi" w:hAnsiTheme="minorHAnsi" w:cstheme="minorBidi"/>
            <w:color w:val="1155CC"/>
            <w:sz w:val="20"/>
            <w:szCs w:val="20"/>
            <w:u w:val="single"/>
          </w:rPr>
          <w:t>policy.usc.edu/</w:t>
        </w:r>
        <w:proofErr w:type="spellStart"/>
        <w:r w:rsidRPr="43BFA4F0">
          <w:rPr>
            <w:rFonts w:asciiTheme="minorHAnsi" w:hAnsiTheme="minorHAnsi" w:cstheme="minorBidi"/>
            <w:color w:val="1155CC"/>
            <w:sz w:val="20"/>
            <w:szCs w:val="20"/>
            <w:u w:val="single"/>
          </w:rPr>
          <w:t>scampus</w:t>
        </w:r>
        <w:proofErr w:type="spellEnd"/>
        <w:r w:rsidRPr="43BFA4F0">
          <w:rPr>
            <w:rFonts w:asciiTheme="minorHAnsi" w:hAnsiTheme="minorHAnsi" w:cstheme="minorBidi"/>
            <w:color w:val="1155CC"/>
            <w:sz w:val="20"/>
            <w:szCs w:val="20"/>
            <w:u w:val="single"/>
          </w:rPr>
          <w:t>-part-b</w:t>
        </w:r>
      </w:hyperlink>
      <w:r w:rsidRPr="43BFA4F0">
        <w:rPr>
          <w:rFonts w:asciiTheme="minorHAnsi" w:hAnsiTheme="minorHAnsi" w:cstheme="minorBidi"/>
          <w:sz w:val="20"/>
          <w:szCs w:val="20"/>
        </w:rPr>
        <w:t xml:space="preserve">. Other forms of academic dishonesty are equally unacceptable. See additional information in </w:t>
      </w:r>
      <w:proofErr w:type="spellStart"/>
      <w:r w:rsidRPr="43BFA4F0">
        <w:rPr>
          <w:rFonts w:asciiTheme="minorHAnsi" w:hAnsiTheme="minorHAnsi" w:cstheme="minorBidi"/>
          <w:sz w:val="20"/>
          <w:szCs w:val="20"/>
        </w:rPr>
        <w:t>SCampus</w:t>
      </w:r>
      <w:proofErr w:type="spellEnd"/>
      <w:r w:rsidRPr="43BFA4F0">
        <w:rPr>
          <w:rFonts w:asciiTheme="minorHAnsi" w:hAnsiTheme="minorHAnsi" w:cstheme="minorBidi"/>
          <w:sz w:val="20"/>
          <w:szCs w:val="20"/>
        </w:rPr>
        <w:t xml:space="preserve"> and university policies on scientific misconduct, </w:t>
      </w:r>
      <w:hyperlink r:id="rId18">
        <w:r w:rsidRPr="43BFA4F0">
          <w:rPr>
            <w:rFonts w:asciiTheme="minorHAnsi" w:hAnsiTheme="minorHAnsi" w:cstheme="minorBidi"/>
            <w:color w:val="1155CC"/>
            <w:sz w:val="20"/>
            <w:szCs w:val="20"/>
            <w:u w:val="single"/>
          </w:rPr>
          <w:t>policy.usc.edu/scientific-misconduct</w:t>
        </w:r>
      </w:hyperlink>
      <w:r w:rsidRPr="43BFA4F0">
        <w:rPr>
          <w:rFonts w:asciiTheme="minorHAnsi" w:hAnsiTheme="minorHAnsi" w:cstheme="minorBidi"/>
          <w:sz w:val="20"/>
          <w:szCs w:val="20"/>
        </w:rPr>
        <w:t>.</w:t>
      </w:r>
    </w:p>
    <w:p w14:paraId="348D8835" w14:textId="77777777" w:rsidR="43BFA4F0" w:rsidRDefault="43BFA4F0" w:rsidP="43BFA4F0">
      <w:pPr>
        <w:rPr>
          <w:rFonts w:asciiTheme="minorHAnsi" w:hAnsiTheme="minorHAnsi" w:cstheme="minorBidi"/>
          <w:sz w:val="20"/>
          <w:szCs w:val="20"/>
        </w:rPr>
      </w:pPr>
    </w:p>
    <w:p w14:paraId="0DBB52D8" w14:textId="77777777" w:rsidR="43BFA4F0" w:rsidRDefault="43BFA4F0" w:rsidP="43BFA4F0">
      <w:pPr>
        <w:rPr>
          <w:rFonts w:asciiTheme="minorHAnsi" w:hAnsiTheme="minorHAnsi" w:cstheme="minorBidi"/>
          <w:b/>
          <w:bCs/>
          <w:sz w:val="21"/>
          <w:szCs w:val="21"/>
        </w:rPr>
      </w:pPr>
      <w:r w:rsidRPr="43BFA4F0">
        <w:rPr>
          <w:rFonts w:asciiTheme="minorHAnsi" w:hAnsiTheme="minorHAnsi" w:cstheme="minorBidi"/>
          <w:b/>
          <w:bCs/>
          <w:sz w:val="21"/>
          <w:szCs w:val="21"/>
        </w:rPr>
        <w:t xml:space="preserve">Support Systems: </w:t>
      </w:r>
    </w:p>
    <w:p w14:paraId="76F82794" w14:textId="77777777" w:rsidR="43BFA4F0" w:rsidRDefault="43BFA4F0" w:rsidP="43BFA4F0">
      <w:pPr>
        <w:rPr>
          <w:rFonts w:asciiTheme="minorHAnsi" w:hAnsiTheme="minorHAnsi" w:cstheme="minorBidi"/>
          <w:b/>
          <w:bCs/>
          <w:sz w:val="20"/>
          <w:szCs w:val="20"/>
        </w:rPr>
      </w:pPr>
    </w:p>
    <w:p w14:paraId="265A0856" w14:textId="77777777" w:rsidR="43BFA4F0" w:rsidRDefault="43BFA4F0" w:rsidP="43BFA4F0">
      <w:pPr>
        <w:rPr>
          <w:rFonts w:asciiTheme="minorHAnsi" w:hAnsiTheme="minorHAnsi" w:cstheme="minorBidi"/>
          <w:i/>
          <w:iCs/>
          <w:sz w:val="20"/>
          <w:szCs w:val="20"/>
        </w:rPr>
      </w:pPr>
      <w:r w:rsidRPr="43BFA4F0">
        <w:rPr>
          <w:rFonts w:asciiTheme="minorHAnsi" w:hAnsiTheme="minorHAnsi" w:cstheme="minorBidi"/>
          <w:i/>
          <w:iCs/>
          <w:sz w:val="20"/>
          <w:szCs w:val="20"/>
        </w:rPr>
        <w:t>Student Health Counseling Services - (213) 740-7711 – 24/7 on call</w:t>
      </w:r>
    </w:p>
    <w:p w14:paraId="5B934AC5" w14:textId="77777777" w:rsidR="43BFA4F0" w:rsidRDefault="002D6FC4" w:rsidP="43BFA4F0">
      <w:pPr>
        <w:rPr>
          <w:rFonts w:asciiTheme="minorHAnsi" w:hAnsiTheme="minorHAnsi" w:cstheme="minorBidi"/>
          <w:sz w:val="20"/>
          <w:szCs w:val="20"/>
        </w:rPr>
      </w:pPr>
      <w:hyperlink r:id="rId19">
        <w:r w:rsidR="43BFA4F0" w:rsidRPr="43BFA4F0">
          <w:rPr>
            <w:rFonts w:asciiTheme="minorHAnsi" w:hAnsiTheme="minorHAnsi" w:cstheme="minorBidi"/>
            <w:color w:val="1155CC"/>
            <w:sz w:val="20"/>
            <w:szCs w:val="20"/>
            <w:u w:val="single"/>
          </w:rPr>
          <w:t>engemannshc.usc.edu/counseling</w:t>
        </w:r>
      </w:hyperlink>
    </w:p>
    <w:p w14:paraId="31E1002B" w14:textId="77777777" w:rsidR="43BFA4F0" w:rsidRDefault="43BFA4F0" w:rsidP="43BFA4F0">
      <w:pPr>
        <w:rPr>
          <w:rFonts w:asciiTheme="minorHAnsi" w:hAnsiTheme="minorHAnsi" w:cstheme="minorBidi"/>
          <w:sz w:val="20"/>
          <w:szCs w:val="20"/>
        </w:rPr>
      </w:pPr>
      <w:r w:rsidRPr="43BFA4F0">
        <w:rPr>
          <w:rFonts w:asciiTheme="minorHAnsi" w:hAnsiTheme="minorHAnsi" w:cstheme="minorBidi"/>
          <w:sz w:val="20"/>
          <w:szCs w:val="20"/>
        </w:rPr>
        <w:t xml:space="preserve">Free and confidential mental health treatment for students, including short-term psychotherapy, group counseling, stress fitness workshops, and crisis intervention. </w:t>
      </w:r>
    </w:p>
    <w:p w14:paraId="16FB29EB" w14:textId="77777777" w:rsidR="43BFA4F0" w:rsidRDefault="43BFA4F0" w:rsidP="43BFA4F0">
      <w:pPr>
        <w:rPr>
          <w:rFonts w:asciiTheme="minorHAnsi" w:hAnsiTheme="minorHAnsi" w:cstheme="minorBidi"/>
          <w:sz w:val="20"/>
          <w:szCs w:val="20"/>
        </w:rPr>
      </w:pPr>
    </w:p>
    <w:p w14:paraId="2EBF2C55" w14:textId="77777777" w:rsidR="43BFA4F0" w:rsidRDefault="43BFA4F0" w:rsidP="43BFA4F0">
      <w:pPr>
        <w:rPr>
          <w:rFonts w:ascii="Calibri" w:eastAsiaTheme="minorEastAsia" w:hAnsi="Calibri" w:cs="Calibri"/>
          <w:sz w:val="20"/>
          <w:szCs w:val="20"/>
        </w:rPr>
      </w:pPr>
      <w:r w:rsidRPr="43BFA4F0">
        <w:rPr>
          <w:rFonts w:ascii="Calibri" w:eastAsiaTheme="minorEastAsia" w:hAnsi="Calibri" w:cs="Calibri"/>
          <w:i/>
          <w:iCs/>
          <w:color w:val="191919"/>
          <w:sz w:val="20"/>
          <w:szCs w:val="20"/>
        </w:rPr>
        <w:t>Student Health Leave Coordinator</w:t>
      </w:r>
      <w:r w:rsidRPr="43BFA4F0">
        <w:rPr>
          <w:rFonts w:ascii="Calibri" w:eastAsiaTheme="minorEastAsia" w:hAnsi="Calibri" w:cs="Calibri"/>
          <w:color w:val="191919"/>
          <w:sz w:val="20"/>
          <w:szCs w:val="20"/>
        </w:rPr>
        <w:t> – 213-821-4710</w:t>
      </w:r>
    </w:p>
    <w:p w14:paraId="2CA6F6A4" w14:textId="77777777" w:rsidR="43BFA4F0" w:rsidRDefault="43BFA4F0" w:rsidP="43BFA4F0">
      <w:pPr>
        <w:rPr>
          <w:rFonts w:ascii="Calibri" w:eastAsiaTheme="minorEastAsia" w:hAnsi="Calibri" w:cs="Calibri"/>
          <w:sz w:val="20"/>
          <w:szCs w:val="20"/>
        </w:rPr>
      </w:pPr>
      <w:r w:rsidRPr="43BFA4F0">
        <w:rPr>
          <w:rFonts w:ascii="Calibri" w:eastAsiaTheme="minorEastAsia" w:hAnsi="Calibri" w:cs="Calibri"/>
          <w:color w:val="191919"/>
          <w:sz w:val="20"/>
          <w:szCs w:val="20"/>
        </w:rPr>
        <w:t>Located in the USC Support and Advocacy office, the Health Leave Coordinator processes requests for health leaves of absence and advocates for students taking such leaves when needed.   </w:t>
      </w:r>
    </w:p>
    <w:p w14:paraId="5FB299C6" w14:textId="77777777" w:rsidR="43BFA4F0" w:rsidRDefault="002D6FC4" w:rsidP="43BFA4F0">
      <w:pPr>
        <w:rPr>
          <w:rFonts w:ascii="Calibri" w:eastAsiaTheme="minorEastAsia" w:hAnsi="Calibri" w:cs="Calibri"/>
          <w:sz w:val="20"/>
          <w:szCs w:val="20"/>
        </w:rPr>
      </w:pPr>
      <w:hyperlink r:id="rId20">
        <w:r w:rsidR="43BFA4F0" w:rsidRPr="43BFA4F0">
          <w:rPr>
            <w:rFonts w:ascii="Calibri" w:eastAsiaTheme="minorEastAsia" w:hAnsi="Calibri" w:cs="Calibri"/>
            <w:color w:val="0B4CB4"/>
            <w:sz w:val="20"/>
            <w:szCs w:val="20"/>
            <w:u w:val="single"/>
          </w:rPr>
          <w:t>https://policy.usc.edu/student-health-leave-absence/</w:t>
        </w:r>
      </w:hyperlink>
    </w:p>
    <w:p w14:paraId="7BE250E7" w14:textId="77777777" w:rsidR="43BFA4F0" w:rsidRDefault="43BFA4F0" w:rsidP="43BFA4F0">
      <w:pPr>
        <w:rPr>
          <w:rFonts w:ascii="Calibri" w:eastAsiaTheme="minorEastAsia" w:hAnsi="Calibri" w:cs="Calibri"/>
          <w:sz w:val="22"/>
          <w:szCs w:val="22"/>
        </w:rPr>
      </w:pPr>
    </w:p>
    <w:p w14:paraId="5391A033" w14:textId="77777777" w:rsidR="43BFA4F0" w:rsidRDefault="43BFA4F0" w:rsidP="43BFA4F0">
      <w:pPr>
        <w:rPr>
          <w:rFonts w:asciiTheme="minorHAnsi" w:hAnsiTheme="minorHAnsi" w:cstheme="minorBidi"/>
          <w:i/>
          <w:iCs/>
          <w:sz w:val="20"/>
          <w:szCs w:val="20"/>
        </w:rPr>
      </w:pPr>
      <w:r w:rsidRPr="43BFA4F0">
        <w:rPr>
          <w:rFonts w:asciiTheme="minorHAnsi" w:hAnsiTheme="minorHAnsi" w:cstheme="minorBidi"/>
          <w:i/>
          <w:iCs/>
          <w:sz w:val="20"/>
          <w:szCs w:val="20"/>
        </w:rPr>
        <w:t>National Suicide Prevention Lifeline - 1 (800) 273-8255 – 24/7 on call</w:t>
      </w:r>
    </w:p>
    <w:p w14:paraId="550F7E46" w14:textId="77777777" w:rsidR="43BFA4F0" w:rsidRDefault="002D6FC4" w:rsidP="43BFA4F0">
      <w:pPr>
        <w:rPr>
          <w:rFonts w:asciiTheme="minorHAnsi" w:hAnsiTheme="minorHAnsi" w:cstheme="minorBidi"/>
          <w:i/>
          <w:iCs/>
          <w:sz w:val="20"/>
          <w:szCs w:val="20"/>
        </w:rPr>
      </w:pPr>
      <w:hyperlink r:id="rId21">
        <w:r w:rsidR="43BFA4F0" w:rsidRPr="43BFA4F0">
          <w:rPr>
            <w:rFonts w:asciiTheme="minorHAnsi" w:hAnsiTheme="minorHAnsi" w:cstheme="minorBidi"/>
            <w:color w:val="1155CC"/>
            <w:sz w:val="20"/>
            <w:szCs w:val="20"/>
            <w:u w:val="single"/>
          </w:rPr>
          <w:t>suicidepreventionlifeline.org</w:t>
        </w:r>
      </w:hyperlink>
    </w:p>
    <w:p w14:paraId="17B1F4CA" w14:textId="77777777" w:rsidR="43BFA4F0" w:rsidRDefault="43BFA4F0" w:rsidP="43BFA4F0">
      <w:pPr>
        <w:rPr>
          <w:rFonts w:asciiTheme="minorHAnsi" w:hAnsiTheme="minorHAnsi" w:cstheme="minorBidi"/>
          <w:sz w:val="20"/>
          <w:szCs w:val="20"/>
        </w:rPr>
      </w:pPr>
      <w:r w:rsidRPr="43BFA4F0">
        <w:rPr>
          <w:rFonts w:asciiTheme="minorHAnsi" w:hAnsiTheme="minorHAnsi" w:cstheme="minorBidi"/>
          <w:sz w:val="20"/>
          <w:szCs w:val="20"/>
        </w:rPr>
        <w:t>Free and confidential emotional support to people in suicidal crisis or emotional distress 24 hours a day, 7 days a week.</w:t>
      </w:r>
    </w:p>
    <w:p w14:paraId="50169060" w14:textId="77777777" w:rsidR="43BFA4F0" w:rsidRDefault="43BFA4F0" w:rsidP="43BFA4F0">
      <w:pPr>
        <w:rPr>
          <w:rFonts w:asciiTheme="minorHAnsi" w:hAnsiTheme="minorHAnsi" w:cstheme="minorBidi"/>
          <w:sz w:val="20"/>
          <w:szCs w:val="20"/>
        </w:rPr>
      </w:pPr>
    </w:p>
    <w:p w14:paraId="2FC9F76E" w14:textId="77777777" w:rsidR="43BFA4F0" w:rsidRDefault="43BFA4F0" w:rsidP="43BFA4F0">
      <w:pPr>
        <w:rPr>
          <w:rFonts w:asciiTheme="minorHAnsi" w:hAnsiTheme="minorHAnsi" w:cstheme="minorBidi"/>
          <w:i/>
          <w:iCs/>
          <w:sz w:val="20"/>
          <w:szCs w:val="20"/>
        </w:rPr>
      </w:pPr>
      <w:r w:rsidRPr="43BFA4F0">
        <w:rPr>
          <w:rFonts w:asciiTheme="minorHAnsi" w:hAnsiTheme="minorHAnsi" w:cstheme="minorBidi"/>
          <w:i/>
          <w:iCs/>
          <w:sz w:val="20"/>
          <w:szCs w:val="20"/>
        </w:rPr>
        <w:t>Relationship and Sexual Violence Prevention Services (RSVP) - (213) 740-4900 – 24/7 on call</w:t>
      </w:r>
    </w:p>
    <w:p w14:paraId="01B36E3D" w14:textId="77777777" w:rsidR="43BFA4F0" w:rsidRDefault="002D6FC4" w:rsidP="43BFA4F0">
      <w:pPr>
        <w:rPr>
          <w:rFonts w:asciiTheme="minorHAnsi" w:hAnsiTheme="minorHAnsi" w:cstheme="minorBidi"/>
          <w:sz w:val="20"/>
          <w:szCs w:val="20"/>
        </w:rPr>
      </w:pPr>
      <w:hyperlink r:id="rId22">
        <w:r w:rsidR="43BFA4F0" w:rsidRPr="43BFA4F0">
          <w:rPr>
            <w:rFonts w:asciiTheme="minorHAnsi" w:hAnsiTheme="minorHAnsi" w:cstheme="minorBidi"/>
            <w:color w:val="1155CC"/>
            <w:sz w:val="20"/>
            <w:szCs w:val="20"/>
            <w:u w:val="single"/>
          </w:rPr>
          <w:t>engemannshc.usc.edu/rsvp</w:t>
        </w:r>
      </w:hyperlink>
    </w:p>
    <w:p w14:paraId="46EE40DA" w14:textId="77777777" w:rsidR="43BFA4F0" w:rsidRDefault="43BFA4F0" w:rsidP="43BFA4F0">
      <w:pPr>
        <w:rPr>
          <w:rFonts w:asciiTheme="minorHAnsi" w:hAnsiTheme="minorHAnsi" w:cstheme="minorBidi"/>
          <w:color w:val="1155CC"/>
          <w:sz w:val="20"/>
          <w:szCs w:val="20"/>
          <w:u w:val="single"/>
        </w:rPr>
      </w:pPr>
      <w:r w:rsidRPr="43BFA4F0">
        <w:rPr>
          <w:rFonts w:asciiTheme="minorHAnsi" w:hAnsiTheme="minorHAnsi" w:cstheme="minorBidi"/>
          <w:sz w:val="20"/>
          <w:szCs w:val="20"/>
        </w:rPr>
        <w:t>Free and confidential therapy services, workshops, and training for situations related to gender-based harm.</w:t>
      </w:r>
    </w:p>
    <w:p w14:paraId="2D6EC63D" w14:textId="77777777" w:rsidR="43BFA4F0" w:rsidRDefault="43BFA4F0" w:rsidP="43BFA4F0">
      <w:pPr>
        <w:rPr>
          <w:rFonts w:asciiTheme="minorHAnsi" w:hAnsiTheme="minorHAnsi" w:cstheme="minorBidi"/>
          <w:sz w:val="20"/>
          <w:szCs w:val="20"/>
        </w:rPr>
      </w:pPr>
    </w:p>
    <w:p w14:paraId="14C412AA" w14:textId="77777777" w:rsidR="43BFA4F0" w:rsidRDefault="43BFA4F0" w:rsidP="43BFA4F0">
      <w:pPr>
        <w:rPr>
          <w:rFonts w:asciiTheme="minorHAnsi" w:hAnsiTheme="minorHAnsi" w:cstheme="minorBidi"/>
          <w:i/>
          <w:iCs/>
          <w:sz w:val="20"/>
          <w:szCs w:val="20"/>
        </w:rPr>
      </w:pPr>
      <w:r w:rsidRPr="43BFA4F0">
        <w:rPr>
          <w:rFonts w:asciiTheme="minorHAnsi" w:hAnsiTheme="minorHAnsi" w:cstheme="minorBidi"/>
          <w:i/>
          <w:iCs/>
          <w:sz w:val="20"/>
          <w:szCs w:val="20"/>
        </w:rPr>
        <w:t>Office of Equity and Diversity (OED) | Title IX - (213) 740-5086</w:t>
      </w:r>
    </w:p>
    <w:p w14:paraId="0736C7F7" w14:textId="77777777" w:rsidR="43BFA4F0" w:rsidRDefault="002D6FC4" w:rsidP="43BFA4F0">
      <w:pPr>
        <w:rPr>
          <w:rFonts w:asciiTheme="minorHAnsi" w:hAnsiTheme="minorHAnsi" w:cstheme="minorBidi"/>
          <w:b/>
          <w:bCs/>
          <w:i/>
          <w:iCs/>
          <w:sz w:val="20"/>
          <w:szCs w:val="20"/>
        </w:rPr>
      </w:pPr>
      <w:hyperlink r:id="rId23">
        <w:r w:rsidR="43BFA4F0" w:rsidRPr="43BFA4F0">
          <w:rPr>
            <w:rFonts w:asciiTheme="minorHAnsi" w:hAnsiTheme="minorHAnsi" w:cstheme="minorBidi"/>
            <w:color w:val="1155CC"/>
            <w:sz w:val="20"/>
            <w:szCs w:val="20"/>
            <w:u w:val="single"/>
          </w:rPr>
          <w:t>equity.usc.edu</w:t>
        </w:r>
      </w:hyperlink>
      <w:r w:rsidR="43BFA4F0" w:rsidRPr="43BFA4F0">
        <w:rPr>
          <w:rFonts w:asciiTheme="minorHAnsi" w:hAnsiTheme="minorHAnsi" w:cstheme="minorBidi"/>
          <w:sz w:val="20"/>
          <w:szCs w:val="20"/>
        </w:rPr>
        <w:t xml:space="preserve">, </w:t>
      </w:r>
      <w:hyperlink r:id="rId24">
        <w:r w:rsidR="43BFA4F0" w:rsidRPr="43BFA4F0">
          <w:rPr>
            <w:rFonts w:asciiTheme="minorHAnsi" w:hAnsiTheme="minorHAnsi" w:cstheme="minorBidi"/>
            <w:color w:val="1155CC"/>
            <w:sz w:val="20"/>
            <w:szCs w:val="20"/>
            <w:u w:val="single"/>
          </w:rPr>
          <w:t>titleix.usc.edu</w:t>
        </w:r>
      </w:hyperlink>
    </w:p>
    <w:p w14:paraId="20636269" w14:textId="77777777" w:rsidR="43BFA4F0" w:rsidRDefault="43BFA4F0" w:rsidP="43BFA4F0">
      <w:pPr>
        <w:rPr>
          <w:rFonts w:asciiTheme="minorHAnsi" w:hAnsiTheme="minorHAnsi" w:cstheme="minorBidi"/>
          <w:color w:val="1155CC"/>
          <w:sz w:val="20"/>
          <w:szCs w:val="20"/>
          <w:u w:val="single"/>
        </w:rPr>
      </w:pPr>
      <w:r w:rsidRPr="43BFA4F0">
        <w:rPr>
          <w:rFonts w:asciiTheme="minorHAnsi" w:hAnsiTheme="minorHAnsi" w:cstheme="minorBid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658A920B" w14:textId="77777777" w:rsidR="43BFA4F0" w:rsidRDefault="43BFA4F0" w:rsidP="43BFA4F0">
      <w:pPr>
        <w:rPr>
          <w:rFonts w:asciiTheme="minorHAnsi" w:hAnsiTheme="minorHAnsi" w:cstheme="minorBidi"/>
          <w:sz w:val="20"/>
          <w:szCs w:val="20"/>
        </w:rPr>
      </w:pPr>
    </w:p>
    <w:p w14:paraId="0849A82F" w14:textId="77777777" w:rsidR="43BFA4F0" w:rsidRDefault="43BFA4F0" w:rsidP="43BFA4F0">
      <w:pPr>
        <w:rPr>
          <w:rFonts w:asciiTheme="minorHAnsi" w:hAnsiTheme="minorHAnsi" w:cstheme="minorBidi"/>
          <w:i/>
          <w:iCs/>
          <w:sz w:val="20"/>
          <w:szCs w:val="20"/>
        </w:rPr>
      </w:pPr>
      <w:r w:rsidRPr="43BFA4F0">
        <w:rPr>
          <w:rFonts w:asciiTheme="minorHAnsi" w:hAnsiTheme="minorHAnsi" w:cstheme="minorBidi"/>
          <w:i/>
          <w:iCs/>
          <w:sz w:val="20"/>
          <w:szCs w:val="20"/>
        </w:rPr>
        <w:t>Bias Assessment Response and Support - (213) 740-2421</w:t>
      </w:r>
    </w:p>
    <w:p w14:paraId="397D6697" w14:textId="77777777" w:rsidR="43BFA4F0" w:rsidRDefault="002D6FC4" w:rsidP="43BFA4F0">
      <w:pPr>
        <w:rPr>
          <w:rFonts w:asciiTheme="minorHAnsi" w:hAnsiTheme="minorHAnsi" w:cstheme="minorBidi"/>
          <w:sz w:val="20"/>
          <w:szCs w:val="20"/>
        </w:rPr>
      </w:pPr>
      <w:hyperlink r:id="rId25">
        <w:r w:rsidR="43BFA4F0" w:rsidRPr="43BFA4F0">
          <w:rPr>
            <w:rFonts w:asciiTheme="minorHAnsi" w:hAnsiTheme="minorHAnsi" w:cstheme="minorBidi"/>
            <w:color w:val="1155CC"/>
            <w:sz w:val="20"/>
            <w:szCs w:val="20"/>
            <w:u w:val="single"/>
          </w:rPr>
          <w:t>studentaffairs.usc.edu/bias-assessment-response-support</w:t>
        </w:r>
      </w:hyperlink>
    </w:p>
    <w:p w14:paraId="1E61EA22" w14:textId="77777777" w:rsidR="43BFA4F0" w:rsidRDefault="43BFA4F0" w:rsidP="43BFA4F0">
      <w:pPr>
        <w:rPr>
          <w:rFonts w:asciiTheme="minorHAnsi" w:hAnsiTheme="minorHAnsi" w:cstheme="minorBidi"/>
          <w:color w:val="1155CC"/>
          <w:sz w:val="20"/>
          <w:szCs w:val="20"/>
          <w:u w:val="single"/>
        </w:rPr>
      </w:pPr>
      <w:r w:rsidRPr="43BFA4F0">
        <w:rPr>
          <w:rFonts w:asciiTheme="minorHAnsi" w:hAnsiTheme="minorHAnsi" w:cstheme="minorBidi"/>
          <w:sz w:val="20"/>
          <w:szCs w:val="20"/>
        </w:rPr>
        <w:t>Avenue to report incidents of bias, hate crimes, and microaggressions for appropriate investigation and response.</w:t>
      </w:r>
    </w:p>
    <w:p w14:paraId="1A56C214" w14:textId="77777777" w:rsidR="43BFA4F0" w:rsidRDefault="43BFA4F0" w:rsidP="43BFA4F0">
      <w:pPr>
        <w:rPr>
          <w:rFonts w:asciiTheme="minorHAnsi" w:hAnsiTheme="minorHAnsi" w:cstheme="minorBidi"/>
          <w:sz w:val="20"/>
          <w:szCs w:val="20"/>
        </w:rPr>
      </w:pPr>
    </w:p>
    <w:p w14:paraId="06E5C087" w14:textId="77777777" w:rsidR="43BFA4F0" w:rsidRDefault="43BFA4F0" w:rsidP="43BFA4F0">
      <w:pPr>
        <w:rPr>
          <w:rFonts w:asciiTheme="minorHAnsi" w:hAnsiTheme="minorHAnsi" w:cstheme="minorBidi"/>
          <w:i/>
          <w:iCs/>
          <w:sz w:val="20"/>
          <w:szCs w:val="20"/>
        </w:rPr>
      </w:pPr>
      <w:r w:rsidRPr="43BFA4F0">
        <w:rPr>
          <w:rFonts w:asciiTheme="minorHAnsi" w:hAnsiTheme="minorHAnsi" w:cstheme="minorBidi"/>
          <w:i/>
          <w:iCs/>
          <w:sz w:val="20"/>
          <w:szCs w:val="20"/>
        </w:rPr>
        <w:t>The Office of Disability Services and Programs - (213) 740-0776</w:t>
      </w:r>
    </w:p>
    <w:p w14:paraId="2D8A23DA" w14:textId="77777777" w:rsidR="43BFA4F0" w:rsidRDefault="002D6FC4" w:rsidP="43BFA4F0">
      <w:pPr>
        <w:rPr>
          <w:rFonts w:asciiTheme="minorHAnsi" w:hAnsiTheme="minorHAnsi" w:cstheme="minorBidi"/>
          <w:sz w:val="20"/>
          <w:szCs w:val="20"/>
        </w:rPr>
      </w:pPr>
      <w:hyperlink r:id="rId26">
        <w:r w:rsidR="43BFA4F0" w:rsidRPr="43BFA4F0">
          <w:rPr>
            <w:rFonts w:asciiTheme="minorHAnsi" w:hAnsiTheme="minorHAnsi" w:cstheme="minorBidi"/>
            <w:color w:val="1155CC"/>
            <w:sz w:val="20"/>
            <w:szCs w:val="20"/>
            <w:u w:val="single"/>
          </w:rPr>
          <w:t>dsp.usc.edu</w:t>
        </w:r>
      </w:hyperlink>
    </w:p>
    <w:p w14:paraId="48087B59" w14:textId="77777777" w:rsidR="43BFA4F0" w:rsidRDefault="43BFA4F0" w:rsidP="43BFA4F0">
      <w:pPr>
        <w:rPr>
          <w:rFonts w:asciiTheme="minorHAnsi" w:hAnsiTheme="minorHAnsi" w:cstheme="minorBidi"/>
          <w:color w:val="1155CC"/>
          <w:sz w:val="20"/>
          <w:szCs w:val="20"/>
          <w:u w:val="single"/>
        </w:rPr>
      </w:pPr>
      <w:r w:rsidRPr="43BFA4F0">
        <w:rPr>
          <w:rFonts w:asciiTheme="minorHAnsi" w:hAnsiTheme="minorHAnsi" w:cstheme="minorBid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7AAF687" w14:textId="77777777" w:rsidR="43BFA4F0" w:rsidRDefault="43BFA4F0" w:rsidP="43BFA4F0">
      <w:pPr>
        <w:rPr>
          <w:rFonts w:asciiTheme="minorHAnsi" w:hAnsiTheme="minorHAnsi" w:cstheme="minorBidi"/>
          <w:sz w:val="20"/>
          <w:szCs w:val="20"/>
        </w:rPr>
      </w:pPr>
    </w:p>
    <w:p w14:paraId="1CAFB3EB" w14:textId="77777777" w:rsidR="43BFA4F0" w:rsidRDefault="43BFA4F0" w:rsidP="43BFA4F0"/>
    <w:p w14:paraId="08C4823A" w14:textId="1E88CB8E" w:rsidR="43BFA4F0" w:rsidRDefault="43BFA4F0" w:rsidP="43BFA4F0"/>
    <w:p w14:paraId="58FCC78E" w14:textId="77777777" w:rsidR="43BFA4F0" w:rsidRDefault="43BFA4F0" w:rsidP="43BFA4F0"/>
    <w:p w14:paraId="7A2617BA" w14:textId="77777777" w:rsidR="43BFA4F0" w:rsidRDefault="43BFA4F0" w:rsidP="43BFA4F0">
      <w:pPr>
        <w:rPr>
          <w:rFonts w:asciiTheme="minorHAnsi" w:hAnsiTheme="minorHAnsi" w:cstheme="minorBidi"/>
          <w:i/>
          <w:iCs/>
          <w:sz w:val="20"/>
          <w:szCs w:val="20"/>
        </w:rPr>
      </w:pPr>
      <w:r w:rsidRPr="43BFA4F0">
        <w:rPr>
          <w:rFonts w:asciiTheme="minorHAnsi" w:hAnsiTheme="minorHAnsi" w:cstheme="minorBidi"/>
          <w:i/>
          <w:iCs/>
          <w:sz w:val="20"/>
          <w:szCs w:val="20"/>
        </w:rPr>
        <w:lastRenderedPageBreak/>
        <w:t>USC Support and Advocacy - (213) 821-4710</w:t>
      </w:r>
    </w:p>
    <w:p w14:paraId="3BD731F9" w14:textId="77777777" w:rsidR="43BFA4F0" w:rsidRDefault="002D6FC4" w:rsidP="43BFA4F0">
      <w:pPr>
        <w:rPr>
          <w:rFonts w:asciiTheme="minorHAnsi" w:hAnsiTheme="minorHAnsi" w:cstheme="minorBidi"/>
          <w:i/>
          <w:iCs/>
          <w:sz w:val="20"/>
          <w:szCs w:val="20"/>
        </w:rPr>
      </w:pPr>
      <w:hyperlink r:id="rId27">
        <w:r w:rsidR="43BFA4F0" w:rsidRPr="43BFA4F0">
          <w:rPr>
            <w:rFonts w:asciiTheme="minorHAnsi" w:hAnsiTheme="minorHAnsi" w:cstheme="minorBidi"/>
            <w:color w:val="1155CC"/>
            <w:sz w:val="20"/>
            <w:szCs w:val="20"/>
            <w:u w:val="single"/>
          </w:rPr>
          <w:t>studentaffairs.usc.edu/</w:t>
        </w:r>
        <w:proofErr w:type="spellStart"/>
        <w:r w:rsidR="43BFA4F0" w:rsidRPr="43BFA4F0">
          <w:rPr>
            <w:rFonts w:asciiTheme="minorHAnsi" w:hAnsiTheme="minorHAnsi" w:cstheme="minorBidi"/>
            <w:color w:val="1155CC"/>
            <w:sz w:val="20"/>
            <w:szCs w:val="20"/>
            <w:u w:val="single"/>
          </w:rPr>
          <w:t>ssa</w:t>
        </w:r>
        <w:proofErr w:type="spellEnd"/>
      </w:hyperlink>
    </w:p>
    <w:p w14:paraId="14C7AFF0" w14:textId="77777777" w:rsidR="43BFA4F0" w:rsidRDefault="43BFA4F0" w:rsidP="43BFA4F0">
      <w:pPr>
        <w:rPr>
          <w:rFonts w:asciiTheme="minorHAnsi" w:hAnsiTheme="minorHAnsi" w:cstheme="minorBidi"/>
          <w:sz w:val="20"/>
          <w:szCs w:val="20"/>
        </w:rPr>
      </w:pPr>
      <w:r w:rsidRPr="43BFA4F0">
        <w:rPr>
          <w:rFonts w:asciiTheme="minorHAnsi" w:hAnsiTheme="minorHAnsi" w:cstheme="minorBidi"/>
          <w:sz w:val="20"/>
          <w:szCs w:val="20"/>
        </w:rPr>
        <w:t>Assists students and families in resolving complex personal, financial, and academic issues adversely affecting their success as a student.</w:t>
      </w:r>
    </w:p>
    <w:p w14:paraId="6EF3533B" w14:textId="77777777" w:rsidR="43BFA4F0" w:rsidRDefault="43BFA4F0" w:rsidP="43BFA4F0">
      <w:pPr>
        <w:rPr>
          <w:rFonts w:asciiTheme="minorHAnsi" w:hAnsiTheme="minorHAnsi" w:cstheme="minorBidi"/>
          <w:i/>
          <w:iCs/>
          <w:sz w:val="20"/>
          <w:szCs w:val="20"/>
        </w:rPr>
      </w:pPr>
      <w:r w:rsidRPr="43BFA4F0">
        <w:rPr>
          <w:rFonts w:asciiTheme="minorHAnsi" w:hAnsiTheme="minorHAnsi" w:cstheme="minorBidi"/>
          <w:i/>
          <w:iCs/>
          <w:sz w:val="20"/>
          <w:szCs w:val="20"/>
        </w:rPr>
        <w:t>Diversity at USC - (213) 740-2101</w:t>
      </w:r>
    </w:p>
    <w:p w14:paraId="720D4DBB" w14:textId="77777777" w:rsidR="43BFA4F0" w:rsidRDefault="002D6FC4" w:rsidP="43BFA4F0">
      <w:pPr>
        <w:rPr>
          <w:rFonts w:asciiTheme="minorHAnsi" w:hAnsiTheme="minorHAnsi" w:cstheme="minorBidi"/>
          <w:i/>
          <w:iCs/>
          <w:sz w:val="20"/>
          <w:szCs w:val="20"/>
        </w:rPr>
      </w:pPr>
      <w:hyperlink r:id="rId28">
        <w:r w:rsidR="43BFA4F0" w:rsidRPr="43BFA4F0">
          <w:rPr>
            <w:rFonts w:asciiTheme="minorHAnsi" w:hAnsiTheme="minorHAnsi" w:cstheme="minorBidi"/>
            <w:color w:val="1155CC"/>
            <w:sz w:val="20"/>
            <w:szCs w:val="20"/>
            <w:u w:val="single"/>
          </w:rPr>
          <w:t>diversity.usc.edu</w:t>
        </w:r>
      </w:hyperlink>
    </w:p>
    <w:p w14:paraId="2F812E3B" w14:textId="77777777" w:rsidR="43BFA4F0" w:rsidRDefault="43BFA4F0" w:rsidP="43BFA4F0">
      <w:pPr>
        <w:rPr>
          <w:rFonts w:asciiTheme="minorHAnsi" w:hAnsiTheme="minorHAnsi" w:cstheme="minorBidi"/>
          <w:color w:val="1155CC"/>
          <w:sz w:val="20"/>
          <w:szCs w:val="20"/>
          <w:u w:val="single"/>
        </w:rPr>
      </w:pPr>
      <w:r w:rsidRPr="43BFA4F0">
        <w:rPr>
          <w:rFonts w:asciiTheme="minorHAnsi" w:hAnsiTheme="minorHAnsi" w:cstheme="minorBidi"/>
          <w:sz w:val="20"/>
          <w:szCs w:val="20"/>
        </w:rPr>
        <w:t xml:space="preserve">Information on events, programs and training, the Provost’s Diversity and Inclusion Council, Diversity Liaisons for each academic school, chronology, participation, and various resources for students. </w:t>
      </w:r>
    </w:p>
    <w:p w14:paraId="28723784" w14:textId="77777777" w:rsidR="43BFA4F0" w:rsidRDefault="43BFA4F0" w:rsidP="43BFA4F0">
      <w:pPr>
        <w:rPr>
          <w:rFonts w:asciiTheme="minorHAnsi" w:hAnsiTheme="minorHAnsi" w:cstheme="minorBidi"/>
          <w:sz w:val="20"/>
          <w:szCs w:val="20"/>
        </w:rPr>
      </w:pPr>
    </w:p>
    <w:p w14:paraId="00945BCE" w14:textId="77777777" w:rsidR="43BFA4F0" w:rsidRDefault="43BFA4F0" w:rsidP="43BFA4F0">
      <w:pPr>
        <w:rPr>
          <w:rFonts w:asciiTheme="minorHAnsi" w:hAnsiTheme="minorHAnsi" w:cstheme="minorBidi"/>
          <w:i/>
          <w:iCs/>
          <w:sz w:val="20"/>
          <w:szCs w:val="20"/>
        </w:rPr>
      </w:pPr>
      <w:r w:rsidRPr="43BFA4F0">
        <w:rPr>
          <w:rFonts w:asciiTheme="minorHAnsi" w:hAnsiTheme="minorHAnsi" w:cstheme="minorBidi"/>
          <w:i/>
          <w:iCs/>
          <w:sz w:val="20"/>
          <w:szCs w:val="20"/>
        </w:rPr>
        <w:t xml:space="preserve">USC Emergency - UPC: (213) 740-4321, HSC: (323) 442-1000 – 24/7 on call </w:t>
      </w:r>
    </w:p>
    <w:p w14:paraId="4EF96203" w14:textId="77777777" w:rsidR="43BFA4F0" w:rsidRDefault="002D6FC4" w:rsidP="43BFA4F0">
      <w:pPr>
        <w:rPr>
          <w:rFonts w:asciiTheme="minorHAnsi" w:hAnsiTheme="minorHAnsi" w:cstheme="minorBidi"/>
          <w:i/>
          <w:iCs/>
          <w:sz w:val="20"/>
          <w:szCs w:val="20"/>
        </w:rPr>
      </w:pPr>
      <w:hyperlink r:id="rId29">
        <w:r w:rsidR="43BFA4F0" w:rsidRPr="43BFA4F0">
          <w:rPr>
            <w:rFonts w:asciiTheme="minorHAnsi" w:hAnsiTheme="minorHAnsi" w:cstheme="minorBidi"/>
            <w:color w:val="1155CC"/>
            <w:sz w:val="20"/>
            <w:szCs w:val="20"/>
            <w:u w:val="single"/>
          </w:rPr>
          <w:t>dps.usc.edu</w:t>
        </w:r>
      </w:hyperlink>
      <w:r w:rsidR="43BFA4F0" w:rsidRPr="43BFA4F0">
        <w:rPr>
          <w:rFonts w:asciiTheme="minorHAnsi" w:hAnsiTheme="minorHAnsi" w:cstheme="minorBidi"/>
          <w:sz w:val="20"/>
          <w:szCs w:val="20"/>
        </w:rPr>
        <w:t xml:space="preserve">, </w:t>
      </w:r>
      <w:hyperlink r:id="rId30">
        <w:r w:rsidR="43BFA4F0" w:rsidRPr="43BFA4F0">
          <w:rPr>
            <w:rFonts w:asciiTheme="minorHAnsi" w:hAnsiTheme="minorHAnsi" w:cstheme="minorBidi"/>
            <w:color w:val="1155CC"/>
            <w:sz w:val="20"/>
            <w:szCs w:val="20"/>
            <w:u w:val="single"/>
          </w:rPr>
          <w:t>emergency.usc.edu</w:t>
        </w:r>
      </w:hyperlink>
    </w:p>
    <w:p w14:paraId="662ED7DC" w14:textId="77777777" w:rsidR="43BFA4F0" w:rsidRDefault="43BFA4F0" w:rsidP="43BFA4F0">
      <w:pPr>
        <w:rPr>
          <w:rFonts w:asciiTheme="minorHAnsi" w:hAnsiTheme="minorHAnsi" w:cstheme="minorBidi"/>
          <w:i/>
          <w:iCs/>
          <w:sz w:val="20"/>
          <w:szCs w:val="20"/>
        </w:rPr>
      </w:pPr>
      <w:r w:rsidRPr="43BFA4F0">
        <w:rPr>
          <w:rFonts w:asciiTheme="minorHAnsi" w:hAnsiTheme="minorHAnsi" w:cstheme="minorBidi"/>
          <w:sz w:val="20"/>
          <w:szCs w:val="20"/>
        </w:rPr>
        <w:t>Emergency assistance and avenue to report a crime. Latest updates regarding safety, including ways in which instruction will be continued if an officially declared emergency makes travel to campus infeasible.</w:t>
      </w:r>
    </w:p>
    <w:p w14:paraId="239B3A73" w14:textId="77777777" w:rsidR="43BFA4F0" w:rsidRDefault="43BFA4F0" w:rsidP="43BFA4F0">
      <w:pPr>
        <w:rPr>
          <w:rFonts w:asciiTheme="minorHAnsi" w:hAnsiTheme="minorHAnsi" w:cstheme="minorBidi"/>
          <w:i/>
          <w:iCs/>
          <w:sz w:val="20"/>
          <w:szCs w:val="20"/>
        </w:rPr>
      </w:pPr>
    </w:p>
    <w:p w14:paraId="20496CEA" w14:textId="77777777" w:rsidR="43BFA4F0" w:rsidRDefault="43BFA4F0" w:rsidP="43BFA4F0">
      <w:pPr>
        <w:rPr>
          <w:rFonts w:asciiTheme="minorHAnsi" w:hAnsiTheme="minorHAnsi" w:cstheme="minorBidi"/>
          <w:i/>
          <w:iCs/>
          <w:sz w:val="20"/>
          <w:szCs w:val="20"/>
        </w:rPr>
      </w:pPr>
      <w:r w:rsidRPr="43BFA4F0">
        <w:rPr>
          <w:rFonts w:asciiTheme="minorHAnsi" w:hAnsiTheme="minorHAnsi" w:cstheme="minorBidi"/>
          <w:i/>
          <w:iCs/>
          <w:sz w:val="20"/>
          <w:szCs w:val="20"/>
        </w:rPr>
        <w:t xml:space="preserve">USC Department of Public Safety - UPC: (213) 740-6000, HSC: (323) 442-120 – 24/7 on call </w:t>
      </w:r>
    </w:p>
    <w:p w14:paraId="3C1BB4B8" w14:textId="77777777" w:rsidR="43BFA4F0" w:rsidRDefault="002D6FC4" w:rsidP="43BFA4F0">
      <w:pPr>
        <w:rPr>
          <w:rFonts w:asciiTheme="minorHAnsi" w:hAnsiTheme="minorHAnsi" w:cstheme="minorBidi"/>
          <w:sz w:val="20"/>
          <w:szCs w:val="20"/>
        </w:rPr>
      </w:pPr>
      <w:hyperlink r:id="rId31">
        <w:r w:rsidR="43BFA4F0" w:rsidRPr="43BFA4F0">
          <w:rPr>
            <w:rFonts w:asciiTheme="minorHAnsi" w:hAnsiTheme="minorHAnsi" w:cstheme="minorBidi"/>
            <w:color w:val="1155CC"/>
            <w:sz w:val="20"/>
            <w:szCs w:val="20"/>
            <w:u w:val="single"/>
          </w:rPr>
          <w:t>dps.usc.edu</w:t>
        </w:r>
      </w:hyperlink>
    </w:p>
    <w:p w14:paraId="28E4EB9A" w14:textId="77777777" w:rsidR="43BFA4F0" w:rsidRDefault="43BFA4F0" w:rsidP="43BFA4F0">
      <w:pPr>
        <w:rPr>
          <w:rFonts w:asciiTheme="minorHAnsi" w:hAnsiTheme="minorHAnsi" w:cstheme="minorBidi"/>
          <w:sz w:val="20"/>
          <w:szCs w:val="20"/>
        </w:rPr>
      </w:pPr>
      <w:r w:rsidRPr="43BFA4F0">
        <w:rPr>
          <w:rFonts w:asciiTheme="minorHAnsi" w:hAnsiTheme="minorHAnsi" w:cstheme="minorBidi"/>
          <w:sz w:val="20"/>
          <w:szCs w:val="20"/>
        </w:rPr>
        <w:t>Non-emergency assistance or information.</w:t>
      </w:r>
    </w:p>
    <w:p w14:paraId="623C67EE" w14:textId="77777777" w:rsidR="43BFA4F0" w:rsidRDefault="43BFA4F0" w:rsidP="43BFA4F0">
      <w:pPr>
        <w:shd w:val="clear" w:color="auto" w:fill="FFFFFF" w:themeFill="background1"/>
        <w:rPr>
          <w:rFonts w:asciiTheme="minorHAnsi" w:hAnsiTheme="minorHAnsi" w:cstheme="minorBidi"/>
          <w:sz w:val="20"/>
          <w:szCs w:val="20"/>
        </w:rPr>
      </w:pPr>
    </w:p>
    <w:p w14:paraId="78CB93E5" w14:textId="77777777" w:rsidR="43BFA4F0" w:rsidRDefault="43BFA4F0" w:rsidP="43BFA4F0">
      <w:pPr>
        <w:rPr>
          <w:rFonts w:asciiTheme="minorHAnsi" w:eastAsia="Cambria" w:hAnsiTheme="minorHAnsi" w:cs="Cambria"/>
          <w:sz w:val="20"/>
          <w:szCs w:val="20"/>
        </w:rPr>
      </w:pPr>
    </w:p>
    <w:p w14:paraId="241F8D18" w14:textId="1EAE4F71" w:rsidR="43BFA4F0" w:rsidRDefault="43BFA4F0" w:rsidP="43BFA4F0">
      <w:pPr>
        <w:rPr>
          <w:rFonts w:asciiTheme="minorHAnsi" w:eastAsia="Cambria" w:hAnsiTheme="minorHAnsi" w:cs="Cambria"/>
          <w:b/>
          <w:bCs/>
          <w:sz w:val="20"/>
          <w:szCs w:val="20"/>
        </w:rPr>
      </w:pPr>
      <w:r w:rsidRPr="43BFA4F0">
        <w:rPr>
          <w:rFonts w:asciiTheme="minorHAnsi" w:eastAsia="Cambria" w:hAnsiTheme="minorHAnsi" w:cs="Cambria"/>
          <w:b/>
          <w:bCs/>
          <w:sz w:val="20"/>
          <w:szCs w:val="20"/>
        </w:rPr>
        <w:t>Diversity and Inclusion</w:t>
      </w:r>
    </w:p>
    <w:p w14:paraId="353C8C8C" w14:textId="77777777" w:rsidR="43BFA4F0" w:rsidRDefault="43BFA4F0" w:rsidP="43BFA4F0">
      <w:pPr>
        <w:rPr>
          <w:rFonts w:asciiTheme="minorHAnsi" w:hAnsiTheme="minorHAnsi" w:cs="Calibri"/>
          <w:sz w:val="20"/>
          <w:szCs w:val="20"/>
        </w:rPr>
      </w:pPr>
      <w:r w:rsidRPr="43BFA4F0">
        <w:rPr>
          <w:rFonts w:asciiTheme="minorHAnsi" w:eastAsia="Cambria" w:hAnsiTheme="minorHAnsi" w:cs="Cambria"/>
          <w:sz w:val="20"/>
          <w:szCs w:val="20"/>
        </w:rPr>
        <w:t xml:space="preserve">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 or property.  If students are concerned about these matters in the classroom setting they are encouraged to contact their SCA Diversity and Inclusion Liaison, </w:t>
      </w:r>
      <w:hyperlink r:id="rId32">
        <w:r w:rsidRPr="43BFA4F0">
          <w:rPr>
            <w:rFonts w:asciiTheme="minorHAnsi" w:eastAsia="Cambria" w:hAnsiTheme="minorHAnsi" w:cs="Cambria"/>
            <w:color w:val="1155CC"/>
            <w:sz w:val="20"/>
            <w:szCs w:val="20"/>
            <w:u w:val="single"/>
          </w:rPr>
          <w:t>http://cinema.usc.edu/about/diversity.cfm</w:t>
        </w:r>
      </w:hyperlink>
      <w:r w:rsidRPr="43BFA4F0">
        <w:rPr>
          <w:rFonts w:asciiTheme="minorHAnsi" w:eastAsia="Cambria" w:hAnsiTheme="minorHAnsi" w:cs="Cambria"/>
          <w:sz w:val="20"/>
          <w:szCs w:val="20"/>
        </w:rPr>
        <w:t xml:space="preserve">; e-mail </w:t>
      </w:r>
      <w:hyperlink r:id="rId33">
        <w:r w:rsidRPr="43BFA4F0">
          <w:rPr>
            <w:rStyle w:val="Hyperlink"/>
            <w:rFonts w:asciiTheme="minorHAnsi" w:eastAsia="Cambria" w:hAnsiTheme="minorHAnsi" w:cs="Cambria"/>
            <w:sz w:val="20"/>
            <w:szCs w:val="20"/>
          </w:rPr>
          <w:t>diversity@cinema.usc.edu</w:t>
        </w:r>
      </w:hyperlink>
      <w:r w:rsidRPr="43BFA4F0">
        <w:rPr>
          <w:rFonts w:asciiTheme="minorHAnsi" w:eastAsia="Cambria" w:hAnsiTheme="minorHAnsi" w:cs="Cambria"/>
          <w:sz w:val="20"/>
          <w:szCs w:val="20"/>
        </w:rPr>
        <w:t xml:space="preserve">.  You can also report discrimination based on a protected class here </w:t>
      </w:r>
      <w:hyperlink r:id="rId34">
        <w:r w:rsidRPr="43BFA4F0">
          <w:rPr>
            <w:rStyle w:val="Hyperlink"/>
            <w:rFonts w:asciiTheme="minorHAnsi" w:hAnsiTheme="minorHAnsi" w:cs="Calibri"/>
            <w:sz w:val="20"/>
            <w:szCs w:val="20"/>
          </w:rPr>
          <w:t>https://equity.usc.edu/harassment-or-discrimination/</w:t>
        </w:r>
      </w:hyperlink>
    </w:p>
    <w:p w14:paraId="1558D15B" w14:textId="77777777" w:rsidR="43BFA4F0" w:rsidRDefault="43BFA4F0" w:rsidP="43BFA4F0">
      <w:pPr>
        <w:rPr>
          <w:rFonts w:asciiTheme="minorHAnsi" w:hAnsiTheme="minorHAnsi" w:cs="Calibri"/>
          <w:sz w:val="20"/>
          <w:szCs w:val="20"/>
        </w:rPr>
      </w:pPr>
    </w:p>
    <w:p w14:paraId="7B906725" w14:textId="40B23BE9" w:rsidR="43BFA4F0" w:rsidRDefault="43BFA4F0" w:rsidP="43BFA4F0">
      <w:pPr>
        <w:rPr>
          <w:rFonts w:asciiTheme="minorHAnsi" w:hAnsiTheme="minorHAnsi" w:cs="Calibri"/>
          <w:sz w:val="20"/>
          <w:szCs w:val="20"/>
        </w:rPr>
      </w:pPr>
      <w:r w:rsidRPr="43BFA4F0">
        <w:rPr>
          <w:rFonts w:ascii="Calibri" w:hAnsi="Calibri" w:cs="Helvetica"/>
          <w:b/>
          <w:bCs/>
          <w:sz w:val="20"/>
          <w:szCs w:val="20"/>
        </w:rPr>
        <w:t>Disruptive Student Behavior</w:t>
      </w:r>
      <w:r w:rsidRPr="43BFA4F0">
        <w:rPr>
          <w:rFonts w:ascii="Calibri" w:hAnsi="Calibri" w:cs="Helvetica"/>
          <w:sz w:val="20"/>
          <w:szCs w:val="20"/>
        </w:rPr>
        <w:t xml:space="preserve">: </w:t>
      </w:r>
    </w:p>
    <w:p w14:paraId="230F920B" w14:textId="77777777" w:rsidR="43BFA4F0" w:rsidRDefault="43BFA4F0" w:rsidP="43BFA4F0">
      <w:pPr>
        <w:rPr>
          <w:rFonts w:ascii="Calibri" w:hAnsi="Calibri" w:cs="Helvetica"/>
          <w:sz w:val="20"/>
          <w:szCs w:val="20"/>
        </w:rPr>
      </w:pPr>
      <w:r w:rsidRPr="43BFA4F0">
        <w:rPr>
          <w:rFonts w:ascii="Calibri" w:hAnsi="Calibri" w:cs="Helvetica"/>
          <w:sz w:val="20"/>
          <w:szCs w:val="20"/>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14:paraId="2645E87D" w14:textId="77777777" w:rsidR="43BFA4F0" w:rsidRDefault="43BFA4F0" w:rsidP="43BFA4F0">
      <w:pPr>
        <w:rPr>
          <w:rFonts w:asciiTheme="minorHAnsi" w:hAnsiTheme="minorHAnsi" w:cs="Arial"/>
          <w:b/>
          <w:bCs/>
          <w:sz w:val="20"/>
          <w:szCs w:val="20"/>
        </w:rPr>
      </w:pPr>
    </w:p>
    <w:p w14:paraId="626B63A6" w14:textId="77777777" w:rsidR="43BFA4F0" w:rsidRDefault="43BFA4F0" w:rsidP="43BFA4F0">
      <w:pPr>
        <w:rPr>
          <w:rFonts w:asciiTheme="minorHAnsi" w:hAnsiTheme="minorHAnsi" w:cs="Arial"/>
          <w:b/>
          <w:bCs/>
          <w:sz w:val="20"/>
          <w:szCs w:val="20"/>
        </w:rPr>
      </w:pPr>
    </w:p>
    <w:p w14:paraId="411EF38B" w14:textId="77777777" w:rsidR="43BFA4F0" w:rsidRDefault="43BFA4F0" w:rsidP="43BFA4F0">
      <w:pPr>
        <w:jc w:val="center"/>
        <w:rPr>
          <w:rFonts w:asciiTheme="minorHAnsi" w:hAnsiTheme="minorHAnsi" w:cs="Arial"/>
          <w:b/>
          <w:bCs/>
          <w:sz w:val="20"/>
          <w:szCs w:val="20"/>
        </w:rPr>
      </w:pPr>
      <w:r w:rsidRPr="43BFA4F0">
        <w:rPr>
          <w:rFonts w:asciiTheme="minorHAnsi" w:hAnsiTheme="minorHAnsi" w:cs="Arial"/>
          <w:b/>
          <w:bCs/>
          <w:sz w:val="20"/>
          <w:szCs w:val="20"/>
        </w:rPr>
        <w:t>PLEASE NOTE:</w:t>
      </w:r>
    </w:p>
    <w:p w14:paraId="11421B04" w14:textId="77777777" w:rsidR="43BFA4F0" w:rsidRDefault="43BFA4F0" w:rsidP="43BFA4F0">
      <w:pPr>
        <w:rPr>
          <w:rFonts w:asciiTheme="minorHAnsi" w:hAnsiTheme="minorHAnsi" w:cs="Arial"/>
          <w:b/>
          <w:bCs/>
          <w:sz w:val="20"/>
          <w:szCs w:val="20"/>
        </w:rPr>
      </w:pPr>
      <w:r w:rsidRPr="43BFA4F0">
        <w:rPr>
          <w:rFonts w:asciiTheme="minorHAnsi" w:hAnsiTheme="minorHAnsi" w:cs="Arial"/>
          <w:b/>
          <w:bCs/>
          <w:sz w:val="20"/>
          <w:szCs w:val="20"/>
        </w:rPr>
        <w:t>FOOD AND DRINKS (OTHER THAN WATER) ARE NOT PERMITTED IN ANY INSTRUCTIONAL SPACES IN THE CINEMATIC ARTS COMPLEX</w:t>
      </w:r>
    </w:p>
    <w:p w14:paraId="1170BE6B" w14:textId="0E98C908" w:rsidR="43BFA4F0" w:rsidRDefault="43BFA4F0" w:rsidP="43BFA4F0">
      <w:pPr>
        <w:sectPr w:rsidR="43BFA4F0" w:rsidSect="001A2100">
          <w:headerReference w:type="first" r:id="rId35"/>
          <w:type w:val="continuous"/>
          <w:pgSz w:w="12240" w:h="15840" w:code="1"/>
          <w:pgMar w:top="1440" w:right="1080" w:bottom="1440" w:left="1080" w:header="864" w:footer="504" w:gutter="0"/>
          <w:cols w:space="720"/>
          <w:titlePg/>
          <w:docGrid w:linePitch="326"/>
        </w:sectPr>
      </w:pPr>
    </w:p>
    <w:p w14:paraId="6E0E06CF" w14:textId="60DA3199" w:rsidR="238920B3" w:rsidRDefault="238920B3" w:rsidP="43BFA4F0">
      <w:pPr>
        <w:jc w:val="center"/>
        <w:rPr>
          <w:rFonts w:asciiTheme="minorHAnsi" w:hAnsiTheme="minorHAnsi" w:cstheme="minorBidi"/>
          <w:b/>
          <w:bCs/>
        </w:rPr>
      </w:pPr>
    </w:p>
    <w:p w14:paraId="52C57EA1" w14:textId="2296D542" w:rsidR="57044637" w:rsidRDefault="57044637" w:rsidP="43BFA4F0">
      <w:pPr>
        <w:jc w:val="center"/>
        <w:rPr>
          <w:rFonts w:asciiTheme="minorHAnsi" w:hAnsiTheme="minorHAnsi" w:cstheme="minorBidi"/>
          <w:b/>
          <w:bCs/>
        </w:rPr>
      </w:pPr>
    </w:p>
    <w:p w14:paraId="1D23F06A" w14:textId="77777777" w:rsidR="00D72EFF" w:rsidRPr="00D72EFF" w:rsidRDefault="001A1EF9" w:rsidP="43BFA4F0">
      <w:pPr>
        <w:jc w:val="center"/>
        <w:rPr>
          <w:rFonts w:asciiTheme="minorHAnsi" w:hAnsiTheme="minorHAnsi" w:cstheme="minorBidi"/>
          <w:sz w:val="20"/>
          <w:szCs w:val="20"/>
        </w:rPr>
      </w:pPr>
      <w:hyperlink r:id="rId36" w:history="1"/>
    </w:p>
    <w:p w14:paraId="5DE137FE" w14:textId="77777777" w:rsidR="005E1D15" w:rsidRDefault="005E1D15" w:rsidP="43BFA4F0">
      <w:pPr>
        <w:rPr>
          <w:rFonts w:ascii="Calibri" w:eastAsiaTheme="minorEastAsia" w:hAnsi="Calibri" w:cs="Calibri"/>
          <w:color w:val="191919"/>
          <w:sz w:val="20"/>
          <w:szCs w:val="20"/>
        </w:rPr>
      </w:pPr>
    </w:p>
    <w:p w14:paraId="4E5D9851" w14:textId="77777777" w:rsidR="00D72EFF" w:rsidRPr="00D72EFF" w:rsidRDefault="002D6FC4" w:rsidP="00D72EFF">
      <w:pPr>
        <w:rPr>
          <w:rFonts w:asciiTheme="minorHAnsi" w:hAnsiTheme="minorHAnsi" w:cstheme="minorHAnsi"/>
          <w:sz w:val="20"/>
          <w:szCs w:val="20"/>
        </w:rPr>
      </w:pPr>
      <w:hyperlink r:id="rId37" w:history="1"/>
    </w:p>
    <w:p w14:paraId="13FC40A7" w14:textId="77777777" w:rsidR="00D72EFF" w:rsidRPr="00D72EFF" w:rsidRDefault="002D6FC4" w:rsidP="43BFA4F0">
      <w:pPr>
        <w:rPr>
          <w:rFonts w:asciiTheme="minorHAnsi" w:hAnsiTheme="minorHAnsi" w:cstheme="minorBidi"/>
          <w:color w:val="1155CC"/>
          <w:sz w:val="20"/>
          <w:szCs w:val="20"/>
          <w:u w:val="single"/>
        </w:rPr>
      </w:pPr>
      <w:hyperlink r:id="rId38" w:history="1"/>
    </w:p>
    <w:p w14:paraId="7AD1C16F" w14:textId="77777777" w:rsidR="00D72EFF" w:rsidRPr="00D72EFF" w:rsidRDefault="00D72EFF" w:rsidP="43BFA4F0">
      <w:pPr>
        <w:rPr>
          <w:rFonts w:asciiTheme="minorHAnsi" w:hAnsiTheme="minorHAnsi" w:cstheme="minorBidi"/>
          <w:color w:val="1155CC"/>
          <w:sz w:val="20"/>
          <w:szCs w:val="20"/>
          <w:u w:val="single"/>
        </w:rPr>
      </w:pPr>
      <w:r w:rsidRPr="43BFA4F0">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"http://sarc.usc.edu/" </w:instrText>
      </w:r>
      <w:r w:rsidRPr="43BFA4F0">
        <w:rPr>
          <w:rFonts w:asciiTheme="minorHAnsi" w:hAnsiTheme="minorHAnsi" w:cstheme="minorHAnsi"/>
          <w:sz w:val="20"/>
          <w:szCs w:val="20"/>
        </w:rPr>
        <w:fldChar w:fldCharType="separate"/>
      </w:r>
    </w:p>
    <w:p w14:paraId="5BF6C2F9" w14:textId="77777777" w:rsidR="00D72EFF" w:rsidRPr="00D72EFF" w:rsidRDefault="00D72EFF" w:rsidP="00D72EFF">
      <w:pPr>
        <w:rPr>
          <w:rFonts w:asciiTheme="minorHAnsi" w:hAnsiTheme="minorHAnsi" w:cstheme="minorHAnsi"/>
          <w:sz w:val="20"/>
          <w:szCs w:val="20"/>
        </w:rPr>
      </w:pPr>
      <w:r w:rsidRPr="43BFA4F0">
        <w:fldChar w:fldCharType="end"/>
      </w:r>
    </w:p>
    <w:p w14:paraId="1DE24475" w14:textId="77777777" w:rsidR="00D72EFF" w:rsidRPr="00D72EFF" w:rsidRDefault="002D6FC4" w:rsidP="43BFA4F0">
      <w:pPr>
        <w:rPr>
          <w:rFonts w:asciiTheme="minorHAnsi" w:hAnsiTheme="minorHAnsi" w:cstheme="minorBidi"/>
          <w:color w:val="1155CC"/>
          <w:sz w:val="20"/>
          <w:szCs w:val="20"/>
          <w:u w:val="single"/>
        </w:rPr>
      </w:pPr>
      <w:hyperlink r:id="rId39" w:history="1"/>
    </w:p>
    <w:p w14:paraId="64AE5F18" w14:textId="77777777" w:rsidR="00D72EFF" w:rsidRPr="00D72EFF" w:rsidRDefault="00D72EFF" w:rsidP="43BFA4F0">
      <w:pPr>
        <w:rPr>
          <w:rFonts w:asciiTheme="minorHAnsi" w:hAnsiTheme="minorHAnsi" w:cstheme="minorBidi"/>
          <w:color w:val="1155CC"/>
          <w:sz w:val="20"/>
          <w:szCs w:val="20"/>
          <w:u w:val="single"/>
        </w:rPr>
      </w:pPr>
      <w:r w:rsidRPr="57044637">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"http://dsp.usc.edu/" </w:instrText>
      </w:r>
      <w:r w:rsidRPr="57044637">
        <w:rPr>
          <w:rFonts w:asciiTheme="minorHAnsi" w:hAnsiTheme="minorHAnsi" w:cstheme="minorHAnsi"/>
          <w:sz w:val="20"/>
          <w:szCs w:val="20"/>
        </w:rPr>
        <w:fldChar w:fldCharType="separate"/>
      </w:r>
    </w:p>
    <w:p w14:paraId="108317F4" w14:textId="77777777" w:rsidR="00D72EFF" w:rsidRPr="00D72EFF" w:rsidRDefault="00D72EFF" w:rsidP="57044637">
      <w:pPr>
        <w:rPr>
          <w:rFonts w:asciiTheme="minorHAnsi" w:hAnsiTheme="minorHAnsi" w:cstheme="minorBidi"/>
          <w:sz w:val="20"/>
          <w:szCs w:val="20"/>
        </w:rPr>
      </w:pPr>
      <w:r w:rsidRPr="57044637">
        <w:fldChar w:fldCharType="end"/>
      </w:r>
    </w:p>
    <w:p w14:paraId="597A7511" w14:textId="77777777" w:rsidR="57044637" w:rsidRDefault="57044637" w:rsidP="57044637"/>
    <w:p w14:paraId="3F73619D" w14:textId="1E88CB8E" w:rsidR="5AC7E826" w:rsidRDefault="5AC7E826" w:rsidP="5AC7E826"/>
    <w:p w14:paraId="153CBA78" w14:textId="77777777" w:rsidR="57044637" w:rsidRDefault="57044637" w:rsidP="57044637"/>
    <w:p w14:paraId="65A679D8" w14:textId="77777777" w:rsidR="00D72EFF" w:rsidRPr="00D72EFF" w:rsidRDefault="002D6FC4" w:rsidP="43BFA4F0">
      <w:pPr>
        <w:rPr>
          <w:rFonts w:asciiTheme="minorHAnsi" w:hAnsiTheme="minorHAnsi" w:cstheme="minorBidi"/>
          <w:color w:val="1155CC"/>
          <w:sz w:val="20"/>
          <w:szCs w:val="20"/>
          <w:u w:val="single"/>
        </w:rPr>
      </w:pPr>
      <w:hyperlink r:id="rId40" w:history="1"/>
    </w:p>
    <w:p w14:paraId="017C14D5" w14:textId="77777777" w:rsidR="008174F0" w:rsidRPr="00D017D8" w:rsidRDefault="008174F0" w:rsidP="43BFA4F0">
      <w:pPr>
        <w:rPr>
          <w:rFonts w:asciiTheme="minorHAnsi" w:hAnsiTheme="minorHAnsi" w:cstheme="minorBidi"/>
          <w:sz w:val="20"/>
          <w:szCs w:val="20"/>
        </w:rPr>
      </w:pPr>
    </w:p>
    <w:p w14:paraId="1037F06B" w14:textId="77777777" w:rsidR="008174F0" w:rsidRPr="00393B73" w:rsidRDefault="008174F0" w:rsidP="008174F0">
      <w:pPr>
        <w:ind w:left="-720" w:right="-576"/>
        <w:rPr>
          <w:sz w:val="22"/>
          <w:szCs w:val="22"/>
        </w:rPr>
      </w:pPr>
    </w:p>
    <w:p w14:paraId="302E79E5" w14:textId="77777777" w:rsidR="008174F0" w:rsidRPr="00D72EFF" w:rsidRDefault="008174F0" w:rsidP="00D72EFF">
      <w:pPr>
        <w:shd w:val="clear" w:color="auto" w:fill="FFFFFF"/>
        <w:tabs>
          <w:tab w:val="left" w:pos="1580"/>
          <w:tab w:val="center" w:pos="4392"/>
        </w:tabs>
        <w:rPr>
          <w:rFonts w:asciiTheme="minorHAnsi" w:hAnsiTheme="minorHAnsi" w:cstheme="minorHAnsi"/>
          <w:sz w:val="20"/>
          <w:szCs w:val="20"/>
        </w:rPr>
      </w:pPr>
    </w:p>
    <w:sectPr w:rsidR="008174F0" w:rsidRPr="00D72EFF" w:rsidSect="001A2100">
      <w:headerReference w:type="default" r:id="rId41"/>
      <w:headerReference w:type="first" r:id="rId42"/>
      <w:type w:val="continuous"/>
      <w:pgSz w:w="12240" w:h="15840" w:code="1"/>
      <w:pgMar w:top="1440" w:right="1080" w:bottom="1440" w:left="1080"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6B02" w14:textId="77777777" w:rsidR="002D6FC4" w:rsidRDefault="002D6FC4">
      <w:r>
        <w:separator/>
      </w:r>
    </w:p>
  </w:endnote>
  <w:endnote w:type="continuationSeparator" w:id="0">
    <w:p w14:paraId="0C4ED04E" w14:textId="77777777" w:rsidR="002D6FC4" w:rsidRDefault="002D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DE9D"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D108A" w14:textId="77777777" w:rsidR="009468DA" w:rsidRDefault="002D6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AEA6" w14:textId="77777777" w:rsidR="009468DA" w:rsidRPr="00003216" w:rsidRDefault="002D6FC4" w:rsidP="00886FB9">
    <w:pPr>
      <w:pStyle w:val="Footer"/>
      <w:rPr>
        <w:rFonts w:ascii="Helvetica" w:hAnsi="Helvetica" w:cstheme="minorHAnsi"/>
      </w:rPr>
    </w:pPr>
  </w:p>
  <w:p w14:paraId="6F61C821" w14:textId="6B1C4BBA" w:rsidR="009468DA" w:rsidRPr="00022293" w:rsidRDefault="002D6FC4" w:rsidP="35EADBAF">
    <w:pPr>
      <w:pStyle w:val="Footer"/>
      <w:jc w:val="right"/>
      <w:rPr>
        <w:rFonts w:asciiTheme="minorHAnsi" w:hAnsiTheme="minorHAnsi" w:cstheme="minorBid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0E0F05" w:rsidRPr="00022293">
          <w:rPr>
            <w:rFonts w:asciiTheme="minorHAnsi" w:hAnsiTheme="minorHAnsi" w:cstheme="minorHAnsi"/>
            <w:color w:val="000000" w:themeColor="text1"/>
            <w:sz w:val="20"/>
          </w:rPr>
          <w:t xml:space="preserve">Syllabus for COURSE </w:t>
        </w:r>
        <w:r w:rsidR="00143109" w:rsidRPr="00022293">
          <w:rPr>
            <w:rFonts w:asciiTheme="minorHAnsi" w:hAnsiTheme="minorHAnsi" w:cstheme="minorHAnsi"/>
            <w:color w:val="000000" w:themeColor="text1"/>
            <w:sz w:val="20"/>
          </w:rPr>
          <w:t xml:space="preserve">ID, Page </w:t>
        </w:r>
        <w:r w:rsidR="00AE5B1B" w:rsidRPr="00022293">
          <w:rPr>
            <w:rFonts w:asciiTheme="minorHAnsi" w:hAnsiTheme="minorHAnsi" w:cstheme="minorHAnsi"/>
            <w:color w:val="000000" w:themeColor="text1"/>
            <w:sz w:val="20"/>
          </w:rPr>
          <w:fldChar w:fldCharType="begin"/>
        </w:r>
        <w:r w:rsidR="00AE5B1B" w:rsidRPr="00022293">
          <w:rPr>
            <w:rFonts w:asciiTheme="minorHAnsi" w:hAnsiTheme="minorHAnsi" w:cstheme="minorHAnsi"/>
            <w:color w:val="000000" w:themeColor="text1"/>
            <w:sz w:val="20"/>
          </w:rPr>
          <w:instrText xml:space="preserve"> PAGE   \* MERGEFORMAT </w:instrText>
        </w:r>
        <w:r w:rsidR="00AE5B1B" w:rsidRPr="00022293">
          <w:rPr>
            <w:rFonts w:asciiTheme="minorHAnsi" w:hAnsiTheme="minorHAnsi" w:cstheme="minorHAnsi"/>
            <w:color w:val="000000" w:themeColor="text1"/>
            <w:sz w:val="20"/>
          </w:rPr>
          <w:fldChar w:fldCharType="separate"/>
        </w:r>
        <w:r w:rsidR="00C7611A">
          <w:rPr>
            <w:rFonts w:asciiTheme="minorHAnsi" w:hAnsiTheme="minorHAnsi" w:cstheme="minorHAnsi"/>
            <w:noProof/>
            <w:color w:val="000000" w:themeColor="text1"/>
            <w:sz w:val="20"/>
          </w:rPr>
          <w:t>6</w:t>
        </w:r>
        <w:r w:rsidR="00AE5B1B" w:rsidRPr="00022293">
          <w:rPr>
            <w:rFonts w:asciiTheme="minorHAnsi" w:hAnsiTheme="minorHAnsi" w:cstheme="minorHAnsi"/>
            <w:noProof/>
            <w:color w:val="000000" w:themeColor="text1"/>
            <w:sz w:val="20"/>
          </w:rPr>
          <w:fldChar w:fldCharType="end"/>
        </w:r>
      </w:sdtContent>
    </w:sdt>
  </w:p>
  <w:p w14:paraId="1547922D" w14:textId="77777777" w:rsidR="009468DA" w:rsidRPr="00003216" w:rsidRDefault="002D6FC4">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C392" w14:textId="2766D61C" w:rsidR="43BFA4F0" w:rsidRDefault="43BFA4F0" w:rsidP="43BFA4F0">
    <w:pPr>
      <w:pStyle w:val="Footer"/>
      <w:rPr>
        <w:rFonts w:asciiTheme="minorHAnsi" w:hAnsiTheme="minorHAnsi"/>
        <w:color w:val="000000" w:themeColor="text1"/>
        <w:sz w:val="14"/>
        <w:szCs w:val="14"/>
      </w:rPr>
    </w:pPr>
    <w:r w:rsidRPr="43BFA4F0">
      <w:rPr>
        <w:rFonts w:asciiTheme="minorHAnsi" w:hAnsiTheme="minorHAnsi"/>
        <w:color w:val="000000" w:themeColor="text1"/>
        <w:sz w:val="14"/>
        <w:szCs w:val="14"/>
      </w:rPr>
      <w:t>Revised 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F1114" w14:textId="77777777" w:rsidR="002D6FC4" w:rsidRDefault="002D6FC4">
      <w:r>
        <w:separator/>
      </w:r>
    </w:p>
  </w:footnote>
  <w:footnote w:type="continuationSeparator" w:id="0">
    <w:p w14:paraId="45F144AF" w14:textId="77777777" w:rsidR="002D6FC4" w:rsidRDefault="002D6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0049" w14:textId="48B0CBEA" w:rsidR="009468DA" w:rsidRDefault="002D6FC4" w:rsidP="00393B73">
    <w:pPr>
      <w:pStyle w:val="Header"/>
      <w:jc w:val="center"/>
    </w:pPr>
  </w:p>
  <w:p w14:paraId="6B99DC90" w14:textId="77777777" w:rsidR="009468DA" w:rsidRDefault="002D6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48448E2D" w14:paraId="230FF2BE" w14:textId="77777777" w:rsidTr="48448E2D">
      <w:tc>
        <w:tcPr>
          <w:tcW w:w="3114" w:type="dxa"/>
        </w:tcPr>
        <w:p w14:paraId="7A7B69B6" w14:textId="5E644F0E" w:rsidR="48448E2D" w:rsidRDefault="48448E2D" w:rsidP="48448E2D">
          <w:pPr>
            <w:pStyle w:val="Header"/>
            <w:ind w:left="-115"/>
          </w:pPr>
        </w:p>
      </w:tc>
      <w:tc>
        <w:tcPr>
          <w:tcW w:w="3114" w:type="dxa"/>
        </w:tcPr>
        <w:p w14:paraId="3D02DF33" w14:textId="5008AC2E" w:rsidR="48448E2D" w:rsidRDefault="48448E2D" w:rsidP="48448E2D">
          <w:pPr>
            <w:pStyle w:val="Header"/>
            <w:jc w:val="center"/>
          </w:pPr>
        </w:p>
      </w:tc>
      <w:tc>
        <w:tcPr>
          <w:tcW w:w="3114" w:type="dxa"/>
        </w:tcPr>
        <w:p w14:paraId="4994B9F0" w14:textId="2BF93957" w:rsidR="48448E2D" w:rsidRDefault="48448E2D" w:rsidP="48448E2D">
          <w:pPr>
            <w:pStyle w:val="Header"/>
            <w:ind w:right="-115"/>
            <w:jc w:val="right"/>
          </w:pPr>
        </w:p>
      </w:tc>
    </w:tr>
  </w:tbl>
  <w:p w14:paraId="6941BE34" w14:textId="2E7B6840" w:rsidR="48448E2D" w:rsidRDefault="48448E2D" w:rsidP="48448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48448E2D" w14:paraId="30456169" w14:textId="77777777" w:rsidTr="48448E2D">
      <w:tc>
        <w:tcPr>
          <w:tcW w:w="3360" w:type="dxa"/>
        </w:tcPr>
        <w:p w14:paraId="2B2DE064" w14:textId="61859AF6" w:rsidR="48448E2D" w:rsidRDefault="48448E2D" w:rsidP="48448E2D">
          <w:pPr>
            <w:pStyle w:val="Header"/>
            <w:ind w:left="-115"/>
          </w:pPr>
        </w:p>
      </w:tc>
      <w:tc>
        <w:tcPr>
          <w:tcW w:w="3360" w:type="dxa"/>
        </w:tcPr>
        <w:p w14:paraId="627B0D79" w14:textId="481A632A" w:rsidR="48448E2D" w:rsidRDefault="48448E2D" w:rsidP="48448E2D">
          <w:pPr>
            <w:pStyle w:val="Header"/>
            <w:jc w:val="center"/>
          </w:pPr>
        </w:p>
      </w:tc>
      <w:tc>
        <w:tcPr>
          <w:tcW w:w="3360" w:type="dxa"/>
        </w:tcPr>
        <w:p w14:paraId="0EEC6033" w14:textId="65D3FB8A" w:rsidR="48448E2D" w:rsidRDefault="48448E2D" w:rsidP="48448E2D">
          <w:pPr>
            <w:pStyle w:val="Header"/>
            <w:ind w:right="-115"/>
            <w:jc w:val="right"/>
          </w:pPr>
        </w:p>
      </w:tc>
    </w:tr>
  </w:tbl>
  <w:p w14:paraId="3218A9C4" w14:textId="2486A747" w:rsidR="48448E2D" w:rsidRDefault="48448E2D" w:rsidP="48448E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48448E2D" w14:paraId="0F60005D" w14:textId="77777777" w:rsidTr="48448E2D">
      <w:tc>
        <w:tcPr>
          <w:tcW w:w="3360" w:type="dxa"/>
        </w:tcPr>
        <w:p w14:paraId="65D3A5DE" w14:textId="202FC395" w:rsidR="48448E2D" w:rsidRDefault="48448E2D" w:rsidP="48448E2D">
          <w:pPr>
            <w:pStyle w:val="Header"/>
            <w:ind w:left="-115"/>
          </w:pPr>
        </w:p>
      </w:tc>
      <w:tc>
        <w:tcPr>
          <w:tcW w:w="3360" w:type="dxa"/>
        </w:tcPr>
        <w:p w14:paraId="2941AD8B" w14:textId="4935B059" w:rsidR="48448E2D" w:rsidRDefault="48448E2D" w:rsidP="48448E2D">
          <w:pPr>
            <w:pStyle w:val="Header"/>
            <w:jc w:val="center"/>
          </w:pPr>
        </w:p>
      </w:tc>
      <w:tc>
        <w:tcPr>
          <w:tcW w:w="3360" w:type="dxa"/>
        </w:tcPr>
        <w:p w14:paraId="1B45F76D" w14:textId="013FCAFD" w:rsidR="48448E2D" w:rsidRDefault="48448E2D" w:rsidP="48448E2D">
          <w:pPr>
            <w:pStyle w:val="Header"/>
            <w:ind w:right="-115"/>
            <w:jc w:val="right"/>
          </w:pPr>
        </w:p>
      </w:tc>
    </w:tr>
  </w:tbl>
  <w:p w14:paraId="572A03B9" w14:textId="49AD682A" w:rsidR="48448E2D" w:rsidRDefault="48448E2D" w:rsidP="48448E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48448E2D" w14:paraId="3048DFFD" w14:textId="77777777" w:rsidTr="48448E2D">
      <w:tc>
        <w:tcPr>
          <w:tcW w:w="3360" w:type="dxa"/>
        </w:tcPr>
        <w:p w14:paraId="1FA8D751" w14:textId="49EC90CC" w:rsidR="48448E2D" w:rsidRDefault="48448E2D" w:rsidP="48448E2D">
          <w:pPr>
            <w:pStyle w:val="Header"/>
            <w:ind w:left="-115"/>
          </w:pPr>
        </w:p>
      </w:tc>
      <w:tc>
        <w:tcPr>
          <w:tcW w:w="3360" w:type="dxa"/>
        </w:tcPr>
        <w:p w14:paraId="6AB2379B" w14:textId="6BE0E8DF" w:rsidR="48448E2D" w:rsidRDefault="48448E2D" w:rsidP="48448E2D">
          <w:pPr>
            <w:pStyle w:val="Header"/>
            <w:jc w:val="center"/>
          </w:pPr>
        </w:p>
      </w:tc>
      <w:tc>
        <w:tcPr>
          <w:tcW w:w="3360" w:type="dxa"/>
        </w:tcPr>
        <w:p w14:paraId="3F0FA919" w14:textId="153419E5" w:rsidR="48448E2D" w:rsidRDefault="48448E2D" w:rsidP="48448E2D">
          <w:pPr>
            <w:pStyle w:val="Header"/>
            <w:ind w:right="-115"/>
            <w:jc w:val="right"/>
          </w:pPr>
        </w:p>
      </w:tc>
    </w:tr>
  </w:tbl>
  <w:p w14:paraId="73D55D58" w14:textId="1F81CB4E" w:rsidR="48448E2D" w:rsidRDefault="48448E2D" w:rsidP="48448E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A2F7" w14:textId="77777777" w:rsidR="00393B73" w:rsidRDefault="00393B73" w:rsidP="00393B73">
    <w:pPr>
      <w:pStyle w:val="Header"/>
      <w:jc w:val="center"/>
    </w:pPr>
  </w:p>
  <w:p w14:paraId="7DFE8D28" w14:textId="77777777" w:rsidR="00393B73" w:rsidRDefault="00393B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48448E2D" w14:paraId="74BCFCBE" w14:textId="77777777" w:rsidTr="48448E2D">
      <w:tc>
        <w:tcPr>
          <w:tcW w:w="3360" w:type="dxa"/>
        </w:tcPr>
        <w:p w14:paraId="5BC48A36" w14:textId="2ED32C03" w:rsidR="48448E2D" w:rsidRDefault="48448E2D" w:rsidP="48448E2D">
          <w:pPr>
            <w:pStyle w:val="Header"/>
            <w:ind w:left="-115"/>
          </w:pPr>
        </w:p>
      </w:tc>
      <w:tc>
        <w:tcPr>
          <w:tcW w:w="3360" w:type="dxa"/>
        </w:tcPr>
        <w:p w14:paraId="1D8E3E95" w14:textId="60B72808" w:rsidR="48448E2D" w:rsidRDefault="48448E2D" w:rsidP="48448E2D">
          <w:pPr>
            <w:pStyle w:val="Header"/>
            <w:jc w:val="center"/>
          </w:pPr>
        </w:p>
      </w:tc>
      <w:tc>
        <w:tcPr>
          <w:tcW w:w="3360" w:type="dxa"/>
        </w:tcPr>
        <w:p w14:paraId="28122CD3" w14:textId="406BFE94" w:rsidR="48448E2D" w:rsidRDefault="48448E2D" w:rsidP="48448E2D">
          <w:pPr>
            <w:pStyle w:val="Header"/>
            <w:ind w:right="-115"/>
            <w:jc w:val="right"/>
          </w:pPr>
        </w:p>
      </w:tc>
    </w:tr>
  </w:tbl>
  <w:p w14:paraId="4D62B9EA" w14:textId="0205066F" w:rsidR="48448E2D" w:rsidRDefault="48448E2D" w:rsidP="48448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45EF0"/>
    <w:multiLevelType w:val="hybridMultilevel"/>
    <w:tmpl w:val="CFDE18F2"/>
    <w:lvl w:ilvl="0" w:tplc="3F561D72">
      <w:start w:val="1"/>
      <w:numFmt w:val="bullet"/>
      <w:lvlText w:val=""/>
      <w:lvlJc w:val="left"/>
      <w:pPr>
        <w:ind w:left="720" w:hanging="360"/>
      </w:pPr>
      <w:rPr>
        <w:rFonts w:ascii="Symbol" w:hAnsi="Symbol" w:hint="default"/>
      </w:rPr>
    </w:lvl>
    <w:lvl w:ilvl="1" w:tplc="E1A4FBB2">
      <w:start w:val="1"/>
      <w:numFmt w:val="bullet"/>
      <w:lvlText w:val="o"/>
      <w:lvlJc w:val="left"/>
      <w:pPr>
        <w:ind w:left="1440" w:hanging="360"/>
      </w:pPr>
      <w:rPr>
        <w:rFonts w:ascii="Courier New" w:hAnsi="Courier New" w:hint="default"/>
      </w:rPr>
    </w:lvl>
    <w:lvl w:ilvl="2" w:tplc="6C8C9BFE">
      <w:start w:val="1"/>
      <w:numFmt w:val="bullet"/>
      <w:lvlText w:val=""/>
      <w:lvlJc w:val="left"/>
      <w:pPr>
        <w:ind w:left="2160" w:hanging="360"/>
      </w:pPr>
      <w:rPr>
        <w:rFonts w:ascii="Wingdings" w:hAnsi="Wingdings" w:hint="default"/>
      </w:rPr>
    </w:lvl>
    <w:lvl w:ilvl="3" w:tplc="E14829B0">
      <w:start w:val="1"/>
      <w:numFmt w:val="bullet"/>
      <w:lvlText w:val=""/>
      <w:lvlJc w:val="left"/>
      <w:pPr>
        <w:ind w:left="2880" w:hanging="360"/>
      </w:pPr>
      <w:rPr>
        <w:rFonts w:ascii="Symbol" w:hAnsi="Symbol" w:hint="default"/>
      </w:rPr>
    </w:lvl>
    <w:lvl w:ilvl="4" w:tplc="C9E87272">
      <w:start w:val="1"/>
      <w:numFmt w:val="bullet"/>
      <w:lvlText w:val="o"/>
      <w:lvlJc w:val="left"/>
      <w:pPr>
        <w:ind w:left="3600" w:hanging="360"/>
      </w:pPr>
      <w:rPr>
        <w:rFonts w:ascii="Courier New" w:hAnsi="Courier New" w:hint="default"/>
      </w:rPr>
    </w:lvl>
    <w:lvl w:ilvl="5" w:tplc="1D360C20">
      <w:start w:val="1"/>
      <w:numFmt w:val="bullet"/>
      <w:lvlText w:val=""/>
      <w:lvlJc w:val="left"/>
      <w:pPr>
        <w:ind w:left="4320" w:hanging="360"/>
      </w:pPr>
      <w:rPr>
        <w:rFonts w:ascii="Wingdings" w:hAnsi="Wingdings" w:hint="default"/>
      </w:rPr>
    </w:lvl>
    <w:lvl w:ilvl="6" w:tplc="72DE2698">
      <w:start w:val="1"/>
      <w:numFmt w:val="bullet"/>
      <w:lvlText w:val=""/>
      <w:lvlJc w:val="left"/>
      <w:pPr>
        <w:ind w:left="5040" w:hanging="360"/>
      </w:pPr>
      <w:rPr>
        <w:rFonts w:ascii="Symbol" w:hAnsi="Symbol" w:hint="default"/>
      </w:rPr>
    </w:lvl>
    <w:lvl w:ilvl="7" w:tplc="E5441B6C">
      <w:start w:val="1"/>
      <w:numFmt w:val="bullet"/>
      <w:lvlText w:val="o"/>
      <w:lvlJc w:val="left"/>
      <w:pPr>
        <w:ind w:left="5760" w:hanging="360"/>
      </w:pPr>
      <w:rPr>
        <w:rFonts w:ascii="Courier New" w:hAnsi="Courier New" w:hint="default"/>
      </w:rPr>
    </w:lvl>
    <w:lvl w:ilvl="8" w:tplc="3DAA0D72">
      <w:start w:val="1"/>
      <w:numFmt w:val="bullet"/>
      <w:lvlText w:val=""/>
      <w:lvlJc w:val="left"/>
      <w:pPr>
        <w:ind w:left="6480" w:hanging="360"/>
      </w:pPr>
      <w:rPr>
        <w:rFonts w:ascii="Wingdings" w:hAnsi="Wingdings" w:hint="default"/>
      </w:rPr>
    </w:lvl>
  </w:abstractNum>
  <w:abstractNum w:abstractNumId="2" w15:restartNumberingAfterBreak="0">
    <w:nsid w:val="0E336547"/>
    <w:multiLevelType w:val="hybridMultilevel"/>
    <w:tmpl w:val="362E106A"/>
    <w:lvl w:ilvl="0" w:tplc="3718DDE6">
      <w:start w:val="1"/>
      <w:numFmt w:val="bullet"/>
      <w:lvlText w:val=""/>
      <w:lvlJc w:val="left"/>
      <w:pPr>
        <w:ind w:left="720" w:hanging="360"/>
      </w:pPr>
      <w:rPr>
        <w:rFonts w:ascii="Symbol" w:hAnsi="Symbol" w:hint="default"/>
      </w:rPr>
    </w:lvl>
    <w:lvl w:ilvl="1" w:tplc="64E8A0D4">
      <w:start w:val="1"/>
      <w:numFmt w:val="bullet"/>
      <w:lvlText w:val="o"/>
      <w:lvlJc w:val="left"/>
      <w:pPr>
        <w:ind w:left="1440" w:hanging="360"/>
      </w:pPr>
      <w:rPr>
        <w:rFonts w:ascii="Courier New" w:hAnsi="Courier New" w:hint="default"/>
      </w:rPr>
    </w:lvl>
    <w:lvl w:ilvl="2" w:tplc="5F2EF644">
      <w:start w:val="1"/>
      <w:numFmt w:val="bullet"/>
      <w:lvlText w:val=""/>
      <w:lvlJc w:val="left"/>
      <w:pPr>
        <w:ind w:left="2160" w:hanging="360"/>
      </w:pPr>
      <w:rPr>
        <w:rFonts w:ascii="Wingdings" w:hAnsi="Wingdings" w:hint="default"/>
      </w:rPr>
    </w:lvl>
    <w:lvl w:ilvl="3" w:tplc="54C8F82E">
      <w:start w:val="1"/>
      <w:numFmt w:val="bullet"/>
      <w:lvlText w:val=""/>
      <w:lvlJc w:val="left"/>
      <w:pPr>
        <w:ind w:left="2880" w:hanging="360"/>
      </w:pPr>
      <w:rPr>
        <w:rFonts w:ascii="Symbol" w:hAnsi="Symbol" w:hint="default"/>
      </w:rPr>
    </w:lvl>
    <w:lvl w:ilvl="4" w:tplc="AA5E462C">
      <w:start w:val="1"/>
      <w:numFmt w:val="bullet"/>
      <w:lvlText w:val="o"/>
      <w:lvlJc w:val="left"/>
      <w:pPr>
        <w:ind w:left="3600" w:hanging="360"/>
      </w:pPr>
      <w:rPr>
        <w:rFonts w:ascii="Courier New" w:hAnsi="Courier New" w:hint="default"/>
      </w:rPr>
    </w:lvl>
    <w:lvl w:ilvl="5" w:tplc="8E7C8E02">
      <w:start w:val="1"/>
      <w:numFmt w:val="bullet"/>
      <w:lvlText w:val=""/>
      <w:lvlJc w:val="left"/>
      <w:pPr>
        <w:ind w:left="4320" w:hanging="360"/>
      </w:pPr>
      <w:rPr>
        <w:rFonts w:ascii="Wingdings" w:hAnsi="Wingdings" w:hint="default"/>
      </w:rPr>
    </w:lvl>
    <w:lvl w:ilvl="6" w:tplc="4B28C560">
      <w:start w:val="1"/>
      <w:numFmt w:val="bullet"/>
      <w:lvlText w:val=""/>
      <w:lvlJc w:val="left"/>
      <w:pPr>
        <w:ind w:left="5040" w:hanging="360"/>
      </w:pPr>
      <w:rPr>
        <w:rFonts w:ascii="Symbol" w:hAnsi="Symbol" w:hint="default"/>
      </w:rPr>
    </w:lvl>
    <w:lvl w:ilvl="7" w:tplc="665C66EE">
      <w:start w:val="1"/>
      <w:numFmt w:val="bullet"/>
      <w:lvlText w:val="o"/>
      <w:lvlJc w:val="left"/>
      <w:pPr>
        <w:ind w:left="5760" w:hanging="360"/>
      </w:pPr>
      <w:rPr>
        <w:rFonts w:ascii="Courier New" w:hAnsi="Courier New" w:hint="default"/>
      </w:rPr>
    </w:lvl>
    <w:lvl w:ilvl="8" w:tplc="3BF44F2C">
      <w:start w:val="1"/>
      <w:numFmt w:val="bullet"/>
      <w:lvlText w:val=""/>
      <w:lvlJc w:val="left"/>
      <w:pPr>
        <w:ind w:left="6480" w:hanging="360"/>
      </w:pPr>
      <w:rPr>
        <w:rFonts w:ascii="Wingdings" w:hAnsi="Wingdings" w:hint="default"/>
      </w:rPr>
    </w:lvl>
  </w:abstractNum>
  <w:abstractNum w:abstractNumId="3" w15:restartNumberingAfterBreak="0">
    <w:nsid w:val="18F22BC7"/>
    <w:multiLevelType w:val="hybridMultilevel"/>
    <w:tmpl w:val="5990400C"/>
    <w:lvl w:ilvl="0" w:tplc="7934448A">
      <w:start w:val="1"/>
      <w:numFmt w:val="bullet"/>
      <w:lvlText w:val=""/>
      <w:lvlJc w:val="left"/>
      <w:pPr>
        <w:ind w:left="720" w:hanging="360"/>
      </w:pPr>
      <w:rPr>
        <w:rFonts w:ascii="Symbol" w:hAnsi="Symbol" w:hint="default"/>
      </w:rPr>
    </w:lvl>
    <w:lvl w:ilvl="1" w:tplc="E88607C0">
      <w:start w:val="1"/>
      <w:numFmt w:val="bullet"/>
      <w:lvlText w:val="o"/>
      <w:lvlJc w:val="left"/>
      <w:pPr>
        <w:ind w:left="1440" w:hanging="360"/>
      </w:pPr>
      <w:rPr>
        <w:rFonts w:ascii="Courier New" w:hAnsi="Courier New" w:hint="default"/>
      </w:rPr>
    </w:lvl>
    <w:lvl w:ilvl="2" w:tplc="CE04F500">
      <w:start w:val="1"/>
      <w:numFmt w:val="bullet"/>
      <w:lvlText w:val=""/>
      <w:lvlJc w:val="left"/>
      <w:pPr>
        <w:ind w:left="2160" w:hanging="360"/>
      </w:pPr>
      <w:rPr>
        <w:rFonts w:ascii="Wingdings" w:hAnsi="Wingdings" w:hint="default"/>
      </w:rPr>
    </w:lvl>
    <w:lvl w:ilvl="3" w:tplc="95CAE63C">
      <w:start w:val="1"/>
      <w:numFmt w:val="bullet"/>
      <w:lvlText w:val=""/>
      <w:lvlJc w:val="left"/>
      <w:pPr>
        <w:ind w:left="2880" w:hanging="360"/>
      </w:pPr>
      <w:rPr>
        <w:rFonts w:ascii="Symbol" w:hAnsi="Symbol" w:hint="default"/>
      </w:rPr>
    </w:lvl>
    <w:lvl w:ilvl="4" w:tplc="196A7A32">
      <w:start w:val="1"/>
      <w:numFmt w:val="bullet"/>
      <w:lvlText w:val="o"/>
      <w:lvlJc w:val="left"/>
      <w:pPr>
        <w:ind w:left="3600" w:hanging="360"/>
      </w:pPr>
      <w:rPr>
        <w:rFonts w:ascii="Courier New" w:hAnsi="Courier New" w:hint="default"/>
      </w:rPr>
    </w:lvl>
    <w:lvl w:ilvl="5" w:tplc="3950375E">
      <w:start w:val="1"/>
      <w:numFmt w:val="bullet"/>
      <w:lvlText w:val=""/>
      <w:lvlJc w:val="left"/>
      <w:pPr>
        <w:ind w:left="4320" w:hanging="360"/>
      </w:pPr>
      <w:rPr>
        <w:rFonts w:ascii="Wingdings" w:hAnsi="Wingdings" w:hint="default"/>
      </w:rPr>
    </w:lvl>
    <w:lvl w:ilvl="6" w:tplc="5E78B3C0">
      <w:start w:val="1"/>
      <w:numFmt w:val="bullet"/>
      <w:lvlText w:val=""/>
      <w:lvlJc w:val="left"/>
      <w:pPr>
        <w:ind w:left="5040" w:hanging="360"/>
      </w:pPr>
      <w:rPr>
        <w:rFonts w:ascii="Symbol" w:hAnsi="Symbol" w:hint="default"/>
      </w:rPr>
    </w:lvl>
    <w:lvl w:ilvl="7" w:tplc="3D1256B6">
      <w:start w:val="1"/>
      <w:numFmt w:val="bullet"/>
      <w:lvlText w:val="o"/>
      <w:lvlJc w:val="left"/>
      <w:pPr>
        <w:ind w:left="5760" w:hanging="360"/>
      </w:pPr>
      <w:rPr>
        <w:rFonts w:ascii="Courier New" w:hAnsi="Courier New" w:hint="default"/>
      </w:rPr>
    </w:lvl>
    <w:lvl w:ilvl="8" w:tplc="E5B4EF2C">
      <w:start w:val="1"/>
      <w:numFmt w:val="bullet"/>
      <w:lvlText w:val=""/>
      <w:lvlJc w:val="left"/>
      <w:pPr>
        <w:ind w:left="6480" w:hanging="360"/>
      </w:pPr>
      <w:rPr>
        <w:rFonts w:ascii="Wingdings" w:hAnsi="Wingdings" w:hint="default"/>
      </w:rPr>
    </w:lvl>
  </w:abstractNum>
  <w:abstractNum w:abstractNumId="4" w15:restartNumberingAfterBreak="0">
    <w:nsid w:val="18F82395"/>
    <w:multiLevelType w:val="hybridMultilevel"/>
    <w:tmpl w:val="A8C4FC70"/>
    <w:lvl w:ilvl="0" w:tplc="FFC85AC6">
      <w:start w:val="1"/>
      <w:numFmt w:val="bullet"/>
      <w:lvlText w:val=""/>
      <w:lvlJc w:val="left"/>
      <w:pPr>
        <w:ind w:left="720" w:hanging="360"/>
      </w:pPr>
      <w:rPr>
        <w:rFonts w:ascii="Symbol" w:hAnsi="Symbol" w:hint="default"/>
      </w:rPr>
    </w:lvl>
    <w:lvl w:ilvl="1" w:tplc="C408EBD2">
      <w:start w:val="1"/>
      <w:numFmt w:val="bullet"/>
      <w:lvlText w:val="o"/>
      <w:lvlJc w:val="left"/>
      <w:pPr>
        <w:ind w:left="1440" w:hanging="360"/>
      </w:pPr>
      <w:rPr>
        <w:rFonts w:ascii="Courier New" w:hAnsi="Courier New" w:hint="default"/>
      </w:rPr>
    </w:lvl>
    <w:lvl w:ilvl="2" w:tplc="995E1AA6">
      <w:start w:val="1"/>
      <w:numFmt w:val="bullet"/>
      <w:lvlText w:val=""/>
      <w:lvlJc w:val="left"/>
      <w:pPr>
        <w:ind w:left="2160" w:hanging="360"/>
      </w:pPr>
      <w:rPr>
        <w:rFonts w:ascii="Wingdings" w:hAnsi="Wingdings" w:hint="default"/>
      </w:rPr>
    </w:lvl>
    <w:lvl w:ilvl="3" w:tplc="CE82CC3C">
      <w:start w:val="1"/>
      <w:numFmt w:val="bullet"/>
      <w:lvlText w:val=""/>
      <w:lvlJc w:val="left"/>
      <w:pPr>
        <w:ind w:left="2880" w:hanging="360"/>
      </w:pPr>
      <w:rPr>
        <w:rFonts w:ascii="Symbol" w:hAnsi="Symbol" w:hint="default"/>
      </w:rPr>
    </w:lvl>
    <w:lvl w:ilvl="4" w:tplc="A2E2386A">
      <w:start w:val="1"/>
      <w:numFmt w:val="bullet"/>
      <w:lvlText w:val="o"/>
      <w:lvlJc w:val="left"/>
      <w:pPr>
        <w:ind w:left="3600" w:hanging="360"/>
      </w:pPr>
      <w:rPr>
        <w:rFonts w:ascii="Courier New" w:hAnsi="Courier New" w:hint="default"/>
      </w:rPr>
    </w:lvl>
    <w:lvl w:ilvl="5" w:tplc="9A82D850">
      <w:start w:val="1"/>
      <w:numFmt w:val="bullet"/>
      <w:lvlText w:val=""/>
      <w:lvlJc w:val="left"/>
      <w:pPr>
        <w:ind w:left="4320" w:hanging="360"/>
      </w:pPr>
      <w:rPr>
        <w:rFonts w:ascii="Wingdings" w:hAnsi="Wingdings" w:hint="default"/>
      </w:rPr>
    </w:lvl>
    <w:lvl w:ilvl="6" w:tplc="33F2411E">
      <w:start w:val="1"/>
      <w:numFmt w:val="bullet"/>
      <w:lvlText w:val=""/>
      <w:lvlJc w:val="left"/>
      <w:pPr>
        <w:ind w:left="5040" w:hanging="360"/>
      </w:pPr>
      <w:rPr>
        <w:rFonts w:ascii="Symbol" w:hAnsi="Symbol" w:hint="default"/>
      </w:rPr>
    </w:lvl>
    <w:lvl w:ilvl="7" w:tplc="A41C6D5C">
      <w:start w:val="1"/>
      <w:numFmt w:val="bullet"/>
      <w:lvlText w:val="o"/>
      <w:lvlJc w:val="left"/>
      <w:pPr>
        <w:ind w:left="5760" w:hanging="360"/>
      </w:pPr>
      <w:rPr>
        <w:rFonts w:ascii="Courier New" w:hAnsi="Courier New" w:hint="default"/>
      </w:rPr>
    </w:lvl>
    <w:lvl w:ilvl="8" w:tplc="E3F00E7A">
      <w:start w:val="1"/>
      <w:numFmt w:val="bullet"/>
      <w:lvlText w:val=""/>
      <w:lvlJc w:val="left"/>
      <w:pPr>
        <w:ind w:left="6480" w:hanging="360"/>
      </w:pPr>
      <w:rPr>
        <w:rFonts w:ascii="Wingdings" w:hAnsi="Wingdings" w:hint="default"/>
      </w:rPr>
    </w:lvl>
  </w:abstractNum>
  <w:abstractNum w:abstractNumId="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C51E66"/>
    <w:multiLevelType w:val="hybridMultilevel"/>
    <w:tmpl w:val="D4EC1114"/>
    <w:lvl w:ilvl="0" w:tplc="7C8A542C">
      <w:start w:val="1"/>
      <w:numFmt w:val="bullet"/>
      <w:lvlText w:val=""/>
      <w:lvlJc w:val="left"/>
      <w:pPr>
        <w:ind w:left="720" w:hanging="360"/>
      </w:pPr>
      <w:rPr>
        <w:rFonts w:ascii="Symbol" w:hAnsi="Symbol" w:hint="default"/>
      </w:rPr>
    </w:lvl>
    <w:lvl w:ilvl="1" w:tplc="978A01DA">
      <w:start w:val="1"/>
      <w:numFmt w:val="bullet"/>
      <w:lvlText w:val="o"/>
      <w:lvlJc w:val="left"/>
      <w:pPr>
        <w:ind w:left="1440" w:hanging="360"/>
      </w:pPr>
      <w:rPr>
        <w:rFonts w:ascii="Courier New" w:hAnsi="Courier New" w:hint="default"/>
      </w:rPr>
    </w:lvl>
    <w:lvl w:ilvl="2" w:tplc="5C48AF7A">
      <w:start w:val="1"/>
      <w:numFmt w:val="bullet"/>
      <w:lvlText w:val=""/>
      <w:lvlJc w:val="left"/>
      <w:pPr>
        <w:ind w:left="2160" w:hanging="360"/>
      </w:pPr>
      <w:rPr>
        <w:rFonts w:ascii="Wingdings" w:hAnsi="Wingdings" w:hint="default"/>
      </w:rPr>
    </w:lvl>
    <w:lvl w:ilvl="3" w:tplc="53100D22">
      <w:start w:val="1"/>
      <w:numFmt w:val="bullet"/>
      <w:lvlText w:val=""/>
      <w:lvlJc w:val="left"/>
      <w:pPr>
        <w:ind w:left="2880" w:hanging="360"/>
      </w:pPr>
      <w:rPr>
        <w:rFonts w:ascii="Symbol" w:hAnsi="Symbol" w:hint="default"/>
      </w:rPr>
    </w:lvl>
    <w:lvl w:ilvl="4" w:tplc="1FD80FDA">
      <w:start w:val="1"/>
      <w:numFmt w:val="bullet"/>
      <w:lvlText w:val="o"/>
      <w:lvlJc w:val="left"/>
      <w:pPr>
        <w:ind w:left="3600" w:hanging="360"/>
      </w:pPr>
      <w:rPr>
        <w:rFonts w:ascii="Courier New" w:hAnsi="Courier New" w:hint="default"/>
      </w:rPr>
    </w:lvl>
    <w:lvl w:ilvl="5" w:tplc="7DACB148">
      <w:start w:val="1"/>
      <w:numFmt w:val="bullet"/>
      <w:lvlText w:val=""/>
      <w:lvlJc w:val="left"/>
      <w:pPr>
        <w:ind w:left="4320" w:hanging="360"/>
      </w:pPr>
      <w:rPr>
        <w:rFonts w:ascii="Wingdings" w:hAnsi="Wingdings" w:hint="default"/>
      </w:rPr>
    </w:lvl>
    <w:lvl w:ilvl="6" w:tplc="C34E0388">
      <w:start w:val="1"/>
      <w:numFmt w:val="bullet"/>
      <w:lvlText w:val=""/>
      <w:lvlJc w:val="left"/>
      <w:pPr>
        <w:ind w:left="5040" w:hanging="360"/>
      </w:pPr>
      <w:rPr>
        <w:rFonts w:ascii="Symbol" w:hAnsi="Symbol" w:hint="default"/>
      </w:rPr>
    </w:lvl>
    <w:lvl w:ilvl="7" w:tplc="D49E3442">
      <w:start w:val="1"/>
      <w:numFmt w:val="bullet"/>
      <w:lvlText w:val="o"/>
      <w:lvlJc w:val="left"/>
      <w:pPr>
        <w:ind w:left="5760" w:hanging="360"/>
      </w:pPr>
      <w:rPr>
        <w:rFonts w:ascii="Courier New" w:hAnsi="Courier New" w:hint="default"/>
      </w:rPr>
    </w:lvl>
    <w:lvl w:ilvl="8" w:tplc="22FA3476">
      <w:start w:val="1"/>
      <w:numFmt w:val="bullet"/>
      <w:lvlText w:val=""/>
      <w:lvlJc w:val="left"/>
      <w:pPr>
        <w:ind w:left="6480" w:hanging="360"/>
      </w:pPr>
      <w:rPr>
        <w:rFonts w:ascii="Wingdings" w:hAnsi="Wingdings" w:hint="default"/>
      </w:rPr>
    </w:lvl>
  </w:abstractNum>
  <w:abstractNum w:abstractNumId="7" w15:restartNumberingAfterBreak="0">
    <w:nsid w:val="3D52412A"/>
    <w:multiLevelType w:val="hybridMultilevel"/>
    <w:tmpl w:val="70C23B86"/>
    <w:lvl w:ilvl="0" w:tplc="FBB610EE">
      <w:start w:val="1"/>
      <w:numFmt w:val="bullet"/>
      <w:lvlText w:val=""/>
      <w:lvlJc w:val="left"/>
      <w:pPr>
        <w:ind w:left="720" w:hanging="360"/>
      </w:pPr>
      <w:rPr>
        <w:rFonts w:ascii="Symbol" w:hAnsi="Symbol" w:hint="default"/>
      </w:rPr>
    </w:lvl>
    <w:lvl w:ilvl="1" w:tplc="D8DCF0B4">
      <w:start w:val="1"/>
      <w:numFmt w:val="bullet"/>
      <w:lvlText w:val="o"/>
      <w:lvlJc w:val="left"/>
      <w:pPr>
        <w:ind w:left="1440" w:hanging="360"/>
      </w:pPr>
      <w:rPr>
        <w:rFonts w:ascii="Courier New" w:hAnsi="Courier New" w:hint="default"/>
      </w:rPr>
    </w:lvl>
    <w:lvl w:ilvl="2" w:tplc="E5AA2846">
      <w:start w:val="1"/>
      <w:numFmt w:val="bullet"/>
      <w:lvlText w:val=""/>
      <w:lvlJc w:val="left"/>
      <w:pPr>
        <w:ind w:left="2160" w:hanging="360"/>
      </w:pPr>
      <w:rPr>
        <w:rFonts w:ascii="Wingdings" w:hAnsi="Wingdings" w:hint="default"/>
      </w:rPr>
    </w:lvl>
    <w:lvl w:ilvl="3" w:tplc="7612EAEC">
      <w:start w:val="1"/>
      <w:numFmt w:val="bullet"/>
      <w:lvlText w:val=""/>
      <w:lvlJc w:val="left"/>
      <w:pPr>
        <w:ind w:left="2880" w:hanging="360"/>
      </w:pPr>
      <w:rPr>
        <w:rFonts w:ascii="Symbol" w:hAnsi="Symbol" w:hint="default"/>
      </w:rPr>
    </w:lvl>
    <w:lvl w:ilvl="4" w:tplc="28A6BE16">
      <w:start w:val="1"/>
      <w:numFmt w:val="bullet"/>
      <w:lvlText w:val="o"/>
      <w:lvlJc w:val="left"/>
      <w:pPr>
        <w:ind w:left="3600" w:hanging="360"/>
      </w:pPr>
      <w:rPr>
        <w:rFonts w:ascii="Courier New" w:hAnsi="Courier New" w:hint="default"/>
      </w:rPr>
    </w:lvl>
    <w:lvl w:ilvl="5" w:tplc="C15A4F6E">
      <w:start w:val="1"/>
      <w:numFmt w:val="bullet"/>
      <w:lvlText w:val=""/>
      <w:lvlJc w:val="left"/>
      <w:pPr>
        <w:ind w:left="4320" w:hanging="360"/>
      </w:pPr>
      <w:rPr>
        <w:rFonts w:ascii="Wingdings" w:hAnsi="Wingdings" w:hint="default"/>
      </w:rPr>
    </w:lvl>
    <w:lvl w:ilvl="6" w:tplc="A2340D02">
      <w:start w:val="1"/>
      <w:numFmt w:val="bullet"/>
      <w:lvlText w:val=""/>
      <w:lvlJc w:val="left"/>
      <w:pPr>
        <w:ind w:left="5040" w:hanging="360"/>
      </w:pPr>
      <w:rPr>
        <w:rFonts w:ascii="Symbol" w:hAnsi="Symbol" w:hint="default"/>
      </w:rPr>
    </w:lvl>
    <w:lvl w:ilvl="7" w:tplc="6024B2B6">
      <w:start w:val="1"/>
      <w:numFmt w:val="bullet"/>
      <w:lvlText w:val="o"/>
      <w:lvlJc w:val="left"/>
      <w:pPr>
        <w:ind w:left="5760" w:hanging="360"/>
      </w:pPr>
      <w:rPr>
        <w:rFonts w:ascii="Courier New" w:hAnsi="Courier New" w:hint="default"/>
      </w:rPr>
    </w:lvl>
    <w:lvl w:ilvl="8" w:tplc="8AE4F3F6">
      <w:start w:val="1"/>
      <w:numFmt w:val="bullet"/>
      <w:lvlText w:val=""/>
      <w:lvlJc w:val="left"/>
      <w:pPr>
        <w:ind w:left="6480" w:hanging="360"/>
      </w:pPr>
      <w:rPr>
        <w:rFonts w:ascii="Wingdings" w:hAnsi="Wingdings" w:hint="default"/>
      </w:rPr>
    </w:lvl>
  </w:abstractNum>
  <w:abstractNum w:abstractNumId="8" w15:restartNumberingAfterBreak="0">
    <w:nsid w:val="5456381F"/>
    <w:multiLevelType w:val="hybridMultilevel"/>
    <w:tmpl w:val="720E0030"/>
    <w:lvl w:ilvl="0" w:tplc="8884A18C">
      <w:start w:val="1"/>
      <w:numFmt w:val="bullet"/>
      <w:lvlText w:val=""/>
      <w:lvlJc w:val="left"/>
      <w:pPr>
        <w:ind w:left="720" w:hanging="360"/>
      </w:pPr>
      <w:rPr>
        <w:rFonts w:ascii="Symbol" w:hAnsi="Symbol" w:hint="default"/>
      </w:rPr>
    </w:lvl>
    <w:lvl w:ilvl="1" w:tplc="0BCE4206">
      <w:start w:val="1"/>
      <w:numFmt w:val="bullet"/>
      <w:lvlText w:val="o"/>
      <w:lvlJc w:val="left"/>
      <w:pPr>
        <w:ind w:left="1440" w:hanging="360"/>
      </w:pPr>
      <w:rPr>
        <w:rFonts w:ascii="Courier New" w:hAnsi="Courier New" w:hint="default"/>
      </w:rPr>
    </w:lvl>
    <w:lvl w:ilvl="2" w:tplc="2CF072B0">
      <w:start w:val="1"/>
      <w:numFmt w:val="bullet"/>
      <w:lvlText w:val=""/>
      <w:lvlJc w:val="left"/>
      <w:pPr>
        <w:ind w:left="2160" w:hanging="360"/>
      </w:pPr>
      <w:rPr>
        <w:rFonts w:ascii="Wingdings" w:hAnsi="Wingdings" w:hint="default"/>
      </w:rPr>
    </w:lvl>
    <w:lvl w:ilvl="3" w:tplc="35C2D0CC">
      <w:start w:val="1"/>
      <w:numFmt w:val="bullet"/>
      <w:lvlText w:val=""/>
      <w:lvlJc w:val="left"/>
      <w:pPr>
        <w:ind w:left="2880" w:hanging="360"/>
      </w:pPr>
      <w:rPr>
        <w:rFonts w:ascii="Symbol" w:hAnsi="Symbol" w:hint="default"/>
      </w:rPr>
    </w:lvl>
    <w:lvl w:ilvl="4" w:tplc="A0789024">
      <w:start w:val="1"/>
      <w:numFmt w:val="bullet"/>
      <w:lvlText w:val="o"/>
      <w:lvlJc w:val="left"/>
      <w:pPr>
        <w:ind w:left="3600" w:hanging="360"/>
      </w:pPr>
      <w:rPr>
        <w:rFonts w:ascii="Courier New" w:hAnsi="Courier New" w:hint="default"/>
      </w:rPr>
    </w:lvl>
    <w:lvl w:ilvl="5" w:tplc="3FC00B56">
      <w:start w:val="1"/>
      <w:numFmt w:val="bullet"/>
      <w:lvlText w:val=""/>
      <w:lvlJc w:val="left"/>
      <w:pPr>
        <w:ind w:left="4320" w:hanging="360"/>
      </w:pPr>
      <w:rPr>
        <w:rFonts w:ascii="Wingdings" w:hAnsi="Wingdings" w:hint="default"/>
      </w:rPr>
    </w:lvl>
    <w:lvl w:ilvl="6" w:tplc="1F16D020">
      <w:start w:val="1"/>
      <w:numFmt w:val="bullet"/>
      <w:lvlText w:val=""/>
      <w:lvlJc w:val="left"/>
      <w:pPr>
        <w:ind w:left="5040" w:hanging="360"/>
      </w:pPr>
      <w:rPr>
        <w:rFonts w:ascii="Symbol" w:hAnsi="Symbol" w:hint="default"/>
      </w:rPr>
    </w:lvl>
    <w:lvl w:ilvl="7" w:tplc="DB0A99C0">
      <w:start w:val="1"/>
      <w:numFmt w:val="bullet"/>
      <w:lvlText w:val="o"/>
      <w:lvlJc w:val="left"/>
      <w:pPr>
        <w:ind w:left="5760" w:hanging="360"/>
      </w:pPr>
      <w:rPr>
        <w:rFonts w:ascii="Courier New" w:hAnsi="Courier New" w:hint="default"/>
      </w:rPr>
    </w:lvl>
    <w:lvl w:ilvl="8" w:tplc="D0EEB4E2">
      <w:start w:val="1"/>
      <w:numFmt w:val="bullet"/>
      <w:lvlText w:val=""/>
      <w:lvlJc w:val="left"/>
      <w:pPr>
        <w:ind w:left="6480" w:hanging="360"/>
      </w:pPr>
      <w:rPr>
        <w:rFonts w:ascii="Wingdings" w:hAnsi="Wingdings" w:hint="default"/>
      </w:rPr>
    </w:lvl>
  </w:abstractNum>
  <w:abstractNum w:abstractNumId="9" w15:restartNumberingAfterBreak="0">
    <w:nsid w:val="5BA1686F"/>
    <w:multiLevelType w:val="hybridMultilevel"/>
    <w:tmpl w:val="71A64A38"/>
    <w:lvl w:ilvl="0" w:tplc="A522888C">
      <w:start w:val="1"/>
      <w:numFmt w:val="bullet"/>
      <w:lvlText w:val=""/>
      <w:lvlJc w:val="left"/>
      <w:pPr>
        <w:ind w:left="720" w:hanging="360"/>
      </w:pPr>
      <w:rPr>
        <w:rFonts w:ascii="Symbol" w:hAnsi="Symbol" w:hint="default"/>
      </w:rPr>
    </w:lvl>
    <w:lvl w:ilvl="1" w:tplc="C7C08BBE">
      <w:start w:val="1"/>
      <w:numFmt w:val="bullet"/>
      <w:lvlText w:val="o"/>
      <w:lvlJc w:val="left"/>
      <w:pPr>
        <w:ind w:left="1440" w:hanging="360"/>
      </w:pPr>
      <w:rPr>
        <w:rFonts w:ascii="Courier New" w:hAnsi="Courier New" w:hint="default"/>
      </w:rPr>
    </w:lvl>
    <w:lvl w:ilvl="2" w:tplc="9D868FA0">
      <w:start w:val="1"/>
      <w:numFmt w:val="bullet"/>
      <w:lvlText w:val=""/>
      <w:lvlJc w:val="left"/>
      <w:pPr>
        <w:ind w:left="2160" w:hanging="360"/>
      </w:pPr>
      <w:rPr>
        <w:rFonts w:ascii="Wingdings" w:hAnsi="Wingdings" w:hint="default"/>
      </w:rPr>
    </w:lvl>
    <w:lvl w:ilvl="3" w:tplc="907ECA1E">
      <w:start w:val="1"/>
      <w:numFmt w:val="bullet"/>
      <w:lvlText w:val=""/>
      <w:lvlJc w:val="left"/>
      <w:pPr>
        <w:ind w:left="2880" w:hanging="360"/>
      </w:pPr>
      <w:rPr>
        <w:rFonts w:ascii="Symbol" w:hAnsi="Symbol" w:hint="default"/>
      </w:rPr>
    </w:lvl>
    <w:lvl w:ilvl="4" w:tplc="8AA2CE8C">
      <w:start w:val="1"/>
      <w:numFmt w:val="bullet"/>
      <w:lvlText w:val="o"/>
      <w:lvlJc w:val="left"/>
      <w:pPr>
        <w:ind w:left="3600" w:hanging="360"/>
      </w:pPr>
      <w:rPr>
        <w:rFonts w:ascii="Courier New" w:hAnsi="Courier New" w:hint="default"/>
      </w:rPr>
    </w:lvl>
    <w:lvl w:ilvl="5" w:tplc="8A2E6E7C">
      <w:start w:val="1"/>
      <w:numFmt w:val="bullet"/>
      <w:lvlText w:val=""/>
      <w:lvlJc w:val="left"/>
      <w:pPr>
        <w:ind w:left="4320" w:hanging="360"/>
      </w:pPr>
      <w:rPr>
        <w:rFonts w:ascii="Wingdings" w:hAnsi="Wingdings" w:hint="default"/>
      </w:rPr>
    </w:lvl>
    <w:lvl w:ilvl="6" w:tplc="11F07A4C">
      <w:start w:val="1"/>
      <w:numFmt w:val="bullet"/>
      <w:lvlText w:val=""/>
      <w:lvlJc w:val="left"/>
      <w:pPr>
        <w:ind w:left="5040" w:hanging="360"/>
      </w:pPr>
      <w:rPr>
        <w:rFonts w:ascii="Symbol" w:hAnsi="Symbol" w:hint="default"/>
      </w:rPr>
    </w:lvl>
    <w:lvl w:ilvl="7" w:tplc="121639E0">
      <w:start w:val="1"/>
      <w:numFmt w:val="bullet"/>
      <w:lvlText w:val="o"/>
      <w:lvlJc w:val="left"/>
      <w:pPr>
        <w:ind w:left="5760" w:hanging="360"/>
      </w:pPr>
      <w:rPr>
        <w:rFonts w:ascii="Courier New" w:hAnsi="Courier New" w:hint="default"/>
      </w:rPr>
    </w:lvl>
    <w:lvl w:ilvl="8" w:tplc="98C89820">
      <w:start w:val="1"/>
      <w:numFmt w:val="bullet"/>
      <w:lvlText w:val=""/>
      <w:lvlJc w:val="left"/>
      <w:pPr>
        <w:ind w:left="6480" w:hanging="360"/>
      </w:pPr>
      <w:rPr>
        <w:rFonts w:ascii="Wingdings" w:hAnsi="Wingdings" w:hint="default"/>
      </w:rPr>
    </w:lvl>
  </w:abstractNum>
  <w:abstractNum w:abstractNumId="10" w15:restartNumberingAfterBreak="0">
    <w:nsid w:val="5BCE24B9"/>
    <w:multiLevelType w:val="hybridMultilevel"/>
    <w:tmpl w:val="2250B9AA"/>
    <w:lvl w:ilvl="0" w:tplc="49CC9F82">
      <w:start w:val="1"/>
      <w:numFmt w:val="bullet"/>
      <w:lvlText w:val=""/>
      <w:lvlJc w:val="left"/>
      <w:pPr>
        <w:ind w:left="720" w:hanging="360"/>
      </w:pPr>
      <w:rPr>
        <w:rFonts w:ascii="Symbol" w:hAnsi="Symbol" w:hint="default"/>
      </w:rPr>
    </w:lvl>
    <w:lvl w:ilvl="1" w:tplc="E9782A8C">
      <w:start w:val="1"/>
      <w:numFmt w:val="bullet"/>
      <w:lvlText w:val="o"/>
      <w:lvlJc w:val="left"/>
      <w:pPr>
        <w:ind w:left="1440" w:hanging="360"/>
      </w:pPr>
      <w:rPr>
        <w:rFonts w:ascii="Courier New" w:hAnsi="Courier New" w:hint="default"/>
      </w:rPr>
    </w:lvl>
    <w:lvl w:ilvl="2" w:tplc="9B72EE7C">
      <w:start w:val="1"/>
      <w:numFmt w:val="bullet"/>
      <w:lvlText w:val=""/>
      <w:lvlJc w:val="left"/>
      <w:pPr>
        <w:ind w:left="2160" w:hanging="360"/>
      </w:pPr>
      <w:rPr>
        <w:rFonts w:ascii="Wingdings" w:hAnsi="Wingdings" w:hint="default"/>
      </w:rPr>
    </w:lvl>
    <w:lvl w:ilvl="3" w:tplc="BD201A0E">
      <w:start w:val="1"/>
      <w:numFmt w:val="bullet"/>
      <w:lvlText w:val=""/>
      <w:lvlJc w:val="left"/>
      <w:pPr>
        <w:ind w:left="2880" w:hanging="360"/>
      </w:pPr>
      <w:rPr>
        <w:rFonts w:ascii="Symbol" w:hAnsi="Symbol" w:hint="default"/>
      </w:rPr>
    </w:lvl>
    <w:lvl w:ilvl="4" w:tplc="10E6AE7A">
      <w:start w:val="1"/>
      <w:numFmt w:val="bullet"/>
      <w:lvlText w:val="o"/>
      <w:lvlJc w:val="left"/>
      <w:pPr>
        <w:ind w:left="3600" w:hanging="360"/>
      </w:pPr>
      <w:rPr>
        <w:rFonts w:ascii="Courier New" w:hAnsi="Courier New" w:hint="default"/>
      </w:rPr>
    </w:lvl>
    <w:lvl w:ilvl="5" w:tplc="05B2B6D0">
      <w:start w:val="1"/>
      <w:numFmt w:val="bullet"/>
      <w:lvlText w:val=""/>
      <w:lvlJc w:val="left"/>
      <w:pPr>
        <w:ind w:left="4320" w:hanging="360"/>
      </w:pPr>
      <w:rPr>
        <w:rFonts w:ascii="Wingdings" w:hAnsi="Wingdings" w:hint="default"/>
      </w:rPr>
    </w:lvl>
    <w:lvl w:ilvl="6" w:tplc="FD7885AE">
      <w:start w:val="1"/>
      <w:numFmt w:val="bullet"/>
      <w:lvlText w:val=""/>
      <w:lvlJc w:val="left"/>
      <w:pPr>
        <w:ind w:left="5040" w:hanging="360"/>
      </w:pPr>
      <w:rPr>
        <w:rFonts w:ascii="Symbol" w:hAnsi="Symbol" w:hint="default"/>
      </w:rPr>
    </w:lvl>
    <w:lvl w:ilvl="7" w:tplc="E49A80CE">
      <w:start w:val="1"/>
      <w:numFmt w:val="bullet"/>
      <w:lvlText w:val="o"/>
      <w:lvlJc w:val="left"/>
      <w:pPr>
        <w:ind w:left="5760" w:hanging="360"/>
      </w:pPr>
      <w:rPr>
        <w:rFonts w:ascii="Courier New" w:hAnsi="Courier New" w:hint="default"/>
      </w:rPr>
    </w:lvl>
    <w:lvl w:ilvl="8" w:tplc="DA1C03CC">
      <w:start w:val="1"/>
      <w:numFmt w:val="bullet"/>
      <w:lvlText w:val=""/>
      <w:lvlJc w:val="left"/>
      <w:pPr>
        <w:ind w:left="6480" w:hanging="360"/>
      </w:pPr>
      <w:rPr>
        <w:rFonts w:ascii="Wingdings" w:hAnsi="Wingdings" w:hint="default"/>
      </w:rPr>
    </w:lvl>
  </w:abstractNum>
  <w:abstractNum w:abstractNumId="11" w15:restartNumberingAfterBreak="0">
    <w:nsid w:val="61037B03"/>
    <w:multiLevelType w:val="hybridMultilevel"/>
    <w:tmpl w:val="02C80332"/>
    <w:lvl w:ilvl="0" w:tplc="EC1C9F76">
      <w:start w:val="1"/>
      <w:numFmt w:val="bullet"/>
      <w:lvlText w:val=""/>
      <w:lvlJc w:val="left"/>
      <w:pPr>
        <w:ind w:left="720" w:hanging="360"/>
      </w:pPr>
      <w:rPr>
        <w:rFonts w:ascii="Symbol" w:hAnsi="Symbol" w:hint="default"/>
      </w:rPr>
    </w:lvl>
    <w:lvl w:ilvl="1" w:tplc="EF1A3A98">
      <w:start w:val="1"/>
      <w:numFmt w:val="bullet"/>
      <w:lvlText w:val="o"/>
      <w:lvlJc w:val="left"/>
      <w:pPr>
        <w:ind w:left="1440" w:hanging="360"/>
      </w:pPr>
      <w:rPr>
        <w:rFonts w:ascii="Courier New" w:hAnsi="Courier New" w:hint="default"/>
      </w:rPr>
    </w:lvl>
    <w:lvl w:ilvl="2" w:tplc="32FAF190">
      <w:start w:val="1"/>
      <w:numFmt w:val="bullet"/>
      <w:lvlText w:val=""/>
      <w:lvlJc w:val="left"/>
      <w:pPr>
        <w:ind w:left="2160" w:hanging="360"/>
      </w:pPr>
      <w:rPr>
        <w:rFonts w:ascii="Wingdings" w:hAnsi="Wingdings" w:hint="default"/>
      </w:rPr>
    </w:lvl>
    <w:lvl w:ilvl="3" w:tplc="A9908EFC">
      <w:start w:val="1"/>
      <w:numFmt w:val="bullet"/>
      <w:lvlText w:val=""/>
      <w:lvlJc w:val="left"/>
      <w:pPr>
        <w:ind w:left="2880" w:hanging="360"/>
      </w:pPr>
      <w:rPr>
        <w:rFonts w:ascii="Symbol" w:hAnsi="Symbol" w:hint="default"/>
      </w:rPr>
    </w:lvl>
    <w:lvl w:ilvl="4" w:tplc="D292E7E6">
      <w:start w:val="1"/>
      <w:numFmt w:val="bullet"/>
      <w:lvlText w:val="o"/>
      <w:lvlJc w:val="left"/>
      <w:pPr>
        <w:ind w:left="3600" w:hanging="360"/>
      </w:pPr>
      <w:rPr>
        <w:rFonts w:ascii="Courier New" w:hAnsi="Courier New" w:hint="default"/>
      </w:rPr>
    </w:lvl>
    <w:lvl w:ilvl="5" w:tplc="EB8ABA88">
      <w:start w:val="1"/>
      <w:numFmt w:val="bullet"/>
      <w:lvlText w:val=""/>
      <w:lvlJc w:val="left"/>
      <w:pPr>
        <w:ind w:left="4320" w:hanging="360"/>
      </w:pPr>
      <w:rPr>
        <w:rFonts w:ascii="Wingdings" w:hAnsi="Wingdings" w:hint="default"/>
      </w:rPr>
    </w:lvl>
    <w:lvl w:ilvl="6" w:tplc="73F4D9AE">
      <w:start w:val="1"/>
      <w:numFmt w:val="bullet"/>
      <w:lvlText w:val=""/>
      <w:lvlJc w:val="left"/>
      <w:pPr>
        <w:ind w:left="5040" w:hanging="360"/>
      </w:pPr>
      <w:rPr>
        <w:rFonts w:ascii="Symbol" w:hAnsi="Symbol" w:hint="default"/>
      </w:rPr>
    </w:lvl>
    <w:lvl w:ilvl="7" w:tplc="89585D5E">
      <w:start w:val="1"/>
      <w:numFmt w:val="bullet"/>
      <w:lvlText w:val="o"/>
      <w:lvlJc w:val="left"/>
      <w:pPr>
        <w:ind w:left="5760" w:hanging="360"/>
      </w:pPr>
      <w:rPr>
        <w:rFonts w:ascii="Courier New" w:hAnsi="Courier New" w:hint="default"/>
      </w:rPr>
    </w:lvl>
    <w:lvl w:ilvl="8" w:tplc="42F62A5E">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7"/>
  </w:num>
  <w:num w:numId="5">
    <w:abstractNumId w:val="8"/>
  </w:num>
  <w:num w:numId="6">
    <w:abstractNumId w:val="11"/>
  </w:num>
  <w:num w:numId="7">
    <w:abstractNumId w:val="10"/>
  </w:num>
  <w:num w:numId="8">
    <w:abstractNumId w:val="1"/>
  </w:num>
  <w:num w:numId="9">
    <w:abstractNumId w:val="3"/>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856"/>
    <w:rsid w:val="00022293"/>
    <w:rsid w:val="00076DD1"/>
    <w:rsid w:val="000A5856"/>
    <w:rsid w:val="000A7D0D"/>
    <w:rsid w:val="000B2010"/>
    <w:rsid w:val="000E0F05"/>
    <w:rsid w:val="0013375B"/>
    <w:rsid w:val="00143109"/>
    <w:rsid w:val="00154C19"/>
    <w:rsid w:val="00190602"/>
    <w:rsid w:val="001A1EF9"/>
    <w:rsid w:val="001A2100"/>
    <w:rsid w:val="00203410"/>
    <w:rsid w:val="0026527C"/>
    <w:rsid w:val="00296882"/>
    <w:rsid w:val="002C628E"/>
    <w:rsid w:val="002D6FC4"/>
    <w:rsid w:val="003020EF"/>
    <w:rsid w:val="00304F00"/>
    <w:rsid w:val="00306F92"/>
    <w:rsid w:val="003109DA"/>
    <w:rsid w:val="00317C30"/>
    <w:rsid w:val="003324D5"/>
    <w:rsid w:val="00332882"/>
    <w:rsid w:val="0035055E"/>
    <w:rsid w:val="00371B04"/>
    <w:rsid w:val="00387CD3"/>
    <w:rsid w:val="00393B73"/>
    <w:rsid w:val="003A752D"/>
    <w:rsid w:val="004315ED"/>
    <w:rsid w:val="004439D1"/>
    <w:rsid w:val="004A0BCD"/>
    <w:rsid w:val="004B069D"/>
    <w:rsid w:val="004D13B1"/>
    <w:rsid w:val="00560F10"/>
    <w:rsid w:val="0057160C"/>
    <w:rsid w:val="005B7DDA"/>
    <w:rsid w:val="005E1D15"/>
    <w:rsid w:val="006058C6"/>
    <w:rsid w:val="0063066B"/>
    <w:rsid w:val="006B614F"/>
    <w:rsid w:val="006F1CF1"/>
    <w:rsid w:val="00702341"/>
    <w:rsid w:val="00717C17"/>
    <w:rsid w:val="00727866"/>
    <w:rsid w:val="00732CF2"/>
    <w:rsid w:val="007959C7"/>
    <w:rsid w:val="007A1B18"/>
    <w:rsid w:val="00806CAD"/>
    <w:rsid w:val="00807065"/>
    <w:rsid w:val="008174F0"/>
    <w:rsid w:val="00830A1E"/>
    <w:rsid w:val="008463D1"/>
    <w:rsid w:val="008472A7"/>
    <w:rsid w:val="008661B2"/>
    <w:rsid w:val="008E1FAB"/>
    <w:rsid w:val="0090272E"/>
    <w:rsid w:val="00940312"/>
    <w:rsid w:val="00961D93"/>
    <w:rsid w:val="00983096"/>
    <w:rsid w:val="0098440A"/>
    <w:rsid w:val="009B5CED"/>
    <w:rsid w:val="009B7455"/>
    <w:rsid w:val="00A109A0"/>
    <w:rsid w:val="00A43F6F"/>
    <w:rsid w:val="00A46A47"/>
    <w:rsid w:val="00AE3DB2"/>
    <w:rsid w:val="00AE4B32"/>
    <w:rsid w:val="00AE5B1B"/>
    <w:rsid w:val="00B05251"/>
    <w:rsid w:val="00B22204"/>
    <w:rsid w:val="00B74265"/>
    <w:rsid w:val="00BD1D47"/>
    <w:rsid w:val="00C23AEB"/>
    <w:rsid w:val="00C3132C"/>
    <w:rsid w:val="00C7611A"/>
    <w:rsid w:val="00CD2FCC"/>
    <w:rsid w:val="00CD3929"/>
    <w:rsid w:val="00D03268"/>
    <w:rsid w:val="00D17734"/>
    <w:rsid w:val="00D620DF"/>
    <w:rsid w:val="00D72EFF"/>
    <w:rsid w:val="00D81177"/>
    <w:rsid w:val="00DE2A1C"/>
    <w:rsid w:val="00E0359F"/>
    <w:rsid w:val="00E249E1"/>
    <w:rsid w:val="00E4156A"/>
    <w:rsid w:val="00E52165"/>
    <w:rsid w:val="00E65658"/>
    <w:rsid w:val="00E7511C"/>
    <w:rsid w:val="00E90CEB"/>
    <w:rsid w:val="00E97D2C"/>
    <w:rsid w:val="00EC142F"/>
    <w:rsid w:val="00F0133F"/>
    <w:rsid w:val="00F46737"/>
    <w:rsid w:val="00FA609B"/>
    <w:rsid w:val="00FE2819"/>
    <w:rsid w:val="00FF39BF"/>
    <w:rsid w:val="0F7C11E4"/>
    <w:rsid w:val="11841A23"/>
    <w:rsid w:val="13D522F8"/>
    <w:rsid w:val="1507A49E"/>
    <w:rsid w:val="155EC908"/>
    <w:rsid w:val="165716A1"/>
    <w:rsid w:val="167ABD62"/>
    <w:rsid w:val="19EA0050"/>
    <w:rsid w:val="1A6C63BC"/>
    <w:rsid w:val="238920B3"/>
    <w:rsid w:val="2509F41D"/>
    <w:rsid w:val="2B79C2CA"/>
    <w:rsid w:val="2BF4E2A6"/>
    <w:rsid w:val="3275A2A2"/>
    <w:rsid w:val="3304B981"/>
    <w:rsid w:val="34B62C83"/>
    <w:rsid w:val="35EADBAF"/>
    <w:rsid w:val="37DF1697"/>
    <w:rsid w:val="386D6D08"/>
    <w:rsid w:val="38A5187E"/>
    <w:rsid w:val="43BFA4F0"/>
    <w:rsid w:val="458B90E8"/>
    <w:rsid w:val="46460A78"/>
    <w:rsid w:val="48448E2D"/>
    <w:rsid w:val="49E60ECA"/>
    <w:rsid w:val="53C96211"/>
    <w:rsid w:val="54DBB426"/>
    <w:rsid w:val="5502BBA2"/>
    <w:rsid w:val="5592CDFA"/>
    <w:rsid w:val="57044637"/>
    <w:rsid w:val="5A51F12B"/>
    <w:rsid w:val="5A632C48"/>
    <w:rsid w:val="5AC7E826"/>
    <w:rsid w:val="5AC90062"/>
    <w:rsid w:val="60719C85"/>
    <w:rsid w:val="60E6ACDA"/>
    <w:rsid w:val="60E9475A"/>
    <w:rsid w:val="60F9A219"/>
    <w:rsid w:val="6219DD4E"/>
    <w:rsid w:val="6410CEE3"/>
    <w:rsid w:val="6552FB4F"/>
    <w:rsid w:val="7029814F"/>
    <w:rsid w:val="71D9B484"/>
    <w:rsid w:val="754C9B14"/>
    <w:rsid w:val="7926971C"/>
    <w:rsid w:val="7D408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402DD"/>
  <w15:docId w15:val="{F30ADC2A-EFA6-4381-85D3-EFB40888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customStyle="1" w:styleId="TableGridLight1">
    <w:name w:val="Table Grid Light1"/>
    <w:basedOn w:val="TableNormal"/>
    <w:uiPriority w:val="40"/>
    <w:rsid w:val="00AE3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6200">
      <w:bodyDiv w:val="1"/>
      <w:marLeft w:val="0"/>
      <w:marRight w:val="0"/>
      <w:marTop w:val="0"/>
      <w:marBottom w:val="0"/>
      <w:divBdr>
        <w:top w:val="none" w:sz="0" w:space="0" w:color="auto"/>
        <w:left w:val="none" w:sz="0" w:space="0" w:color="auto"/>
        <w:bottom w:val="none" w:sz="0" w:space="0" w:color="auto"/>
        <w:right w:val="none" w:sz="0" w:space="0" w:color="auto"/>
      </w:divBdr>
    </w:div>
    <w:div w:id="780490868">
      <w:bodyDiv w:val="1"/>
      <w:marLeft w:val="0"/>
      <w:marRight w:val="0"/>
      <w:marTop w:val="0"/>
      <w:marBottom w:val="0"/>
      <w:divBdr>
        <w:top w:val="none" w:sz="0" w:space="0" w:color="auto"/>
        <w:left w:val="none" w:sz="0" w:space="0" w:color="auto"/>
        <w:bottom w:val="none" w:sz="0" w:space="0" w:color="auto"/>
        <w:right w:val="none" w:sz="0" w:space="0" w:color="auto"/>
      </w:divBdr>
    </w:div>
    <w:div w:id="18221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olicy.usc.edu/scientific-misconduct" TargetMode="External"/><Relationship Id="rId26" Type="http://schemas.openxmlformats.org/officeDocument/2006/relationships/hyperlink" Target="http://dsp.usc.edu/" TargetMode="External"/><Relationship Id="rId39" Type="http://schemas.openxmlformats.org/officeDocument/2006/relationships/hyperlink" Target="https://studentaffairs.usc.edu/bias-assessment-response-support/" TargetMode="External"/><Relationship Id="rId21" Type="http://schemas.openxmlformats.org/officeDocument/2006/relationships/hyperlink" Target="http://www.suicidepreventionlifeline.org/" TargetMode="External"/><Relationship Id="rId34" Type="http://schemas.openxmlformats.org/officeDocument/2006/relationships/hyperlink" Target="https://equity.usc.edu/harassment-or-discrimination/" TargetMode="External"/><Relationship Id="rId42"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policy.usc.edu/student-health-leave-absence/" TargetMode="External"/><Relationship Id="rId29" Type="http://schemas.openxmlformats.org/officeDocument/2006/relationships/hyperlink" Target="http://dps.usc.edu/"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itleix.usc.edu" TargetMode="External"/><Relationship Id="rId32" Type="http://schemas.openxmlformats.org/officeDocument/2006/relationships/hyperlink" Target="http://cinema.usc.edu/about/diversity.cfm" TargetMode="External"/><Relationship Id="rId37" Type="http://schemas.openxmlformats.org/officeDocument/2006/relationships/hyperlink" Target="http://www.suicidepreventionlifeline.org/" TargetMode="External"/><Relationship Id="rId40" Type="http://schemas.openxmlformats.org/officeDocument/2006/relationships/hyperlink" Target="https://diversity.usc.ed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equity.usc.edu/" TargetMode="External"/><Relationship Id="rId28" Type="http://schemas.openxmlformats.org/officeDocument/2006/relationships/hyperlink" Target="https://diversity.usc.edu/" TargetMode="External"/><Relationship Id="rId36" Type="http://schemas.openxmlformats.org/officeDocument/2006/relationships/hyperlink" Target="https://engemannshc.usc.edu/counseling/" TargetMode="External"/><Relationship Id="rId10" Type="http://schemas.openxmlformats.org/officeDocument/2006/relationships/header" Target="header1.xml"/><Relationship Id="rId19" Type="http://schemas.openxmlformats.org/officeDocument/2006/relationships/hyperlink" Target="https://engemannshc.usc.edu/counseling/" TargetMode="External"/><Relationship Id="rId31" Type="http://schemas.openxmlformats.org/officeDocument/2006/relationships/hyperlink" Target="http://dps.usc.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 Id="rId22" Type="http://schemas.openxmlformats.org/officeDocument/2006/relationships/hyperlink" Target="https://engemannshc.usc.edu/rsvp/" TargetMode="External"/><Relationship Id="rId27" Type="http://schemas.openxmlformats.org/officeDocument/2006/relationships/hyperlink" Target="https://studentaffairs.usc.edu/ssa/" TargetMode="External"/><Relationship Id="rId30" Type="http://schemas.openxmlformats.org/officeDocument/2006/relationships/hyperlink" Target="http://emergency.usc.edu/" TargetMode="Externa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olicy.usc.edu/scampus-part-b/" TargetMode="External"/><Relationship Id="rId25" Type="http://schemas.openxmlformats.org/officeDocument/2006/relationships/hyperlink" Target="https://studentaffairs.usc.edu/bias-assessment-response-support/" TargetMode="External"/><Relationship Id="rId33" Type="http://schemas.openxmlformats.org/officeDocument/2006/relationships/hyperlink" Target="mailto:diversity@cinema.usc.edu" TargetMode="External"/><Relationship Id="rId38" Type="http://schemas.openxmlformats.org/officeDocument/2006/relationships/hyperlink" Target="https://engemannshc.usc.edu/rsv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00D6-062E-BC43-9477-7403AE13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Jason Reisig</cp:lastModifiedBy>
  <cp:revision>8</cp:revision>
  <dcterms:created xsi:type="dcterms:W3CDTF">2021-01-08T02:50:00Z</dcterms:created>
  <dcterms:modified xsi:type="dcterms:W3CDTF">2021-01-15T03:03:00Z</dcterms:modified>
</cp:coreProperties>
</file>