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FC0F5" w14:textId="77777777" w:rsidR="00CC06EC" w:rsidRDefault="00CC06EC" w:rsidP="008B33DB">
      <w:pPr>
        <w:spacing w:before="100"/>
        <w:jc w:val="center"/>
        <w:rPr>
          <w:rFonts w:cs="Arial"/>
          <w:b/>
          <w:bCs/>
          <w:sz w:val="32"/>
          <w:szCs w:val="32"/>
        </w:rPr>
      </w:pPr>
    </w:p>
    <w:p w14:paraId="1EAA685F" w14:textId="77777777" w:rsidR="009A3B96" w:rsidRPr="008B33DB" w:rsidRDefault="00B200CC" w:rsidP="008B33DB">
      <w:pPr>
        <w:spacing w:before="100"/>
        <w:jc w:val="center"/>
        <w:rPr>
          <w:rFonts w:cs="Arial"/>
          <w:b/>
          <w:bCs/>
          <w:sz w:val="32"/>
          <w:szCs w:val="32"/>
        </w:rPr>
      </w:pPr>
      <w:r>
        <w:rPr>
          <w:rFonts w:cs="Arial"/>
          <w:b/>
          <w:bCs/>
          <w:sz w:val="32"/>
          <w:szCs w:val="32"/>
        </w:rPr>
        <w:t xml:space="preserve">Social Work </w:t>
      </w:r>
      <w:r w:rsidR="00F776A3">
        <w:rPr>
          <w:rFonts w:cs="Arial"/>
          <w:b/>
          <w:bCs/>
          <w:sz w:val="32"/>
          <w:szCs w:val="32"/>
        </w:rPr>
        <w:t>589a</w:t>
      </w:r>
    </w:p>
    <w:p w14:paraId="0A72D789" w14:textId="21BE064C" w:rsidR="009A3B96" w:rsidRPr="002B51CB" w:rsidRDefault="009A3B96" w:rsidP="009A3B96">
      <w:pPr>
        <w:autoSpaceDE w:val="0"/>
        <w:autoSpaceDN w:val="0"/>
        <w:adjustRightInd w:val="0"/>
        <w:jc w:val="center"/>
        <w:rPr>
          <w:rFonts w:cs="Arial"/>
          <w:sz w:val="32"/>
          <w:szCs w:val="32"/>
        </w:rPr>
      </w:pPr>
      <w:r w:rsidRPr="002B51CB">
        <w:rPr>
          <w:rFonts w:cs="Arial"/>
          <w:b/>
          <w:bCs/>
          <w:sz w:val="32"/>
          <w:szCs w:val="32"/>
        </w:rPr>
        <w:t xml:space="preserve">Section </w:t>
      </w:r>
      <w:r w:rsidR="00EB2441" w:rsidRPr="00980C79">
        <w:rPr>
          <w:rFonts w:cs="Arial"/>
          <w:b/>
          <w:bCs/>
          <w:sz w:val="32"/>
          <w:szCs w:val="32"/>
        </w:rPr>
        <w:t>#</w:t>
      </w:r>
      <w:r w:rsidR="00980C79" w:rsidRPr="00980C79">
        <w:rPr>
          <w:rFonts w:cs="Arial"/>
          <w:b/>
          <w:bCs/>
          <w:sz w:val="32"/>
          <w:szCs w:val="32"/>
        </w:rPr>
        <w:t>67053</w:t>
      </w:r>
    </w:p>
    <w:p w14:paraId="72C36022" w14:textId="77777777" w:rsidR="005F3422" w:rsidRPr="002B51CB" w:rsidRDefault="005F3422" w:rsidP="00B65CE9">
      <w:pPr>
        <w:pStyle w:val="CommentText"/>
        <w:jc w:val="center"/>
        <w:rPr>
          <w:rFonts w:cs="Arial"/>
          <w:sz w:val="24"/>
        </w:rPr>
      </w:pPr>
    </w:p>
    <w:p w14:paraId="4C4BEF7D" w14:textId="77777777" w:rsidR="00B200CC" w:rsidRPr="002B51CB" w:rsidRDefault="00B200CC" w:rsidP="00B200CC">
      <w:pPr>
        <w:jc w:val="center"/>
        <w:rPr>
          <w:rFonts w:cs="Arial"/>
          <w:b/>
          <w:bCs/>
          <w:color w:val="C00000"/>
          <w:sz w:val="28"/>
          <w:szCs w:val="36"/>
        </w:rPr>
      </w:pPr>
      <w:r w:rsidRPr="002B51CB">
        <w:rPr>
          <w:rFonts w:cs="Arial"/>
          <w:b/>
          <w:bCs/>
          <w:color w:val="C00000"/>
          <w:sz w:val="28"/>
          <w:szCs w:val="36"/>
        </w:rPr>
        <w:t xml:space="preserve">Applied Learning in Field Education </w:t>
      </w:r>
    </w:p>
    <w:p w14:paraId="182F610F" w14:textId="77777777" w:rsidR="005F3422" w:rsidRPr="002B51CB" w:rsidRDefault="005F3422" w:rsidP="00B200CC">
      <w:pPr>
        <w:rPr>
          <w:rFonts w:cs="Arial"/>
          <w:bCs/>
          <w:sz w:val="28"/>
          <w:szCs w:val="36"/>
        </w:rPr>
      </w:pPr>
    </w:p>
    <w:p w14:paraId="6CAB3D56" w14:textId="77777777" w:rsidR="005F3422" w:rsidRPr="002B51CB" w:rsidRDefault="00B200CC" w:rsidP="005F3422">
      <w:pPr>
        <w:jc w:val="center"/>
        <w:rPr>
          <w:rFonts w:cs="Arial"/>
          <w:b/>
          <w:bCs/>
          <w:color w:val="C00000"/>
          <w:sz w:val="28"/>
          <w:szCs w:val="36"/>
        </w:rPr>
      </w:pPr>
      <w:r w:rsidRPr="002B51CB">
        <w:rPr>
          <w:rFonts w:cs="Arial"/>
          <w:b/>
          <w:bCs/>
          <w:color w:val="C00000"/>
          <w:sz w:val="28"/>
          <w:szCs w:val="36"/>
        </w:rPr>
        <w:t xml:space="preserve">3 </w:t>
      </w:r>
      <w:r w:rsidR="005F3422" w:rsidRPr="002B51CB">
        <w:rPr>
          <w:rFonts w:cs="Arial"/>
          <w:b/>
          <w:bCs/>
          <w:color w:val="C00000"/>
          <w:sz w:val="28"/>
          <w:szCs w:val="36"/>
        </w:rPr>
        <w:t>Units</w:t>
      </w:r>
    </w:p>
    <w:p w14:paraId="005CF1A0" w14:textId="77777777" w:rsidR="005F3422" w:rsidRPr="002B51CB" w:rsidRDefault="005F3422" w:rsidP="005F3422">
      <w:pPr>
        <w:jc w:val="center"/>
        <w:rPr>
          <w:rFonts w:cs="Arial"/>
          <w:bCs/>
          <w:sz w:val="28"/>
          <w:szCs w:val="36"/>
        </w:rPr>
      </w:pPr>
    </w:p>
    <w:p w14:paraId="08AE3177" w14:textId="77777777" w:rsidR="00B200CC" w:rsidRPr="002B51CB" w:rsidRDefault="00B200CC" w:rsidP="00B200CC">
      <w:pPr>
        <w:jc w:val="center"/>
        <w:rPr>
          <w:rFonts w:cs="Arial"/>
          <w:b/>
          <w:bCs/>
          <w:i/>
          <w:color w:val="7F7F7F"/>
          <w:sz w:val="26"/>
          <w:szCs w:val="26"/>
        </w:rPr>
      </w:pPr>
      <w:r w:rsidRPr="002B51CB">
        <w:rPr>
          <w:rFonts w:cs="Arial"/>
          <w:b/>
          <w:bCs/>
          <w:i/>
          <w:color w:val="7F7F7F"/>
          <w:sz w:val="26"/>
          <w:szCs w:val="26"/>
        </w:rPr>
        <w:t>“The best way to find yourself is to lose yourself in the service of others.”</w:t>
      </w:r>
    </w:p>
    <w:p w14:paraId="1DAC4766" w14:textId="77777777" w:rsidR="00B200CC" w:rsidRPr="002B51CB" w:rsidRDefault="00B200CC" w:rsidP="00B200CC">
      <w:pPr>
        <w:jc w:val="center"/>
        <w:rPr>
          <w:rFonts w:cs="Arial"/>
          <w:b/>
          <w:bCs/>
          <w:color w:val="7F7F7F"/>
          <w:sz w:val="26"/>
          <w:szCs w:val="26"/>
        </w:rPr>
      </w:pPr>
      <w:r w:rsidRPr="002B51CB">
        <w:rPr>
          <w:rFonts w:cs="Arial"/>
          <w:b/>
          <w:bCs/>
          <w:color w:val="7F7F7F"/>
          <w:sz w:val="26"/>
          <w:szCs w:val="26"/>
        </w:rPr>
        <w:t>Mohandas Gandhi</w:t>
      </w:r>
    </w:p>
    <w:p w14:paraId="753BD980" w14:textId="77777777" w:rsidR="009A3B96" w:rsidRPr="002B51CB" w:rsidRDefault="009A3B96" w:rsidP="009A3B96">
      <w:pPr>
        <w:jc w:val="center"/>
        <w:rPr>
          <w:rFonts w:cs="Arial"/>
          <w:bCs/>
          <w:sz w:val="28"/>
          <w:szCs w:val="36"/>
        </w:rPr>
      </w:pPr>
    </w:p>
    <w:p w14:paraId="14140312" w14:textId="77777777" w:rsidR="009A3B96" w:rsidRPr="00980C79" w:rsidRDefault="000C4D32" w:rsidP="009A3B96">
      <w:pPr>
        <w:autoSpaceDE w:val="0"/>
        <w:autoSpaceDN w:val="0"/>
        <w:adjustRightInd w:val="0"/>
        <w:jc w:val="center"/>
        <w:rPr>
          <w:rFonts w:cs="Arial"/>
          <w:i/>
          <w:color w:val="262626"/>
          <w:szCs w:val="24"/>
        </w:rPr>
      </w:pPr>
      <w:r w:rsidRPr="00980C79">
        <w:rPr>
          <w:rFonts w:cs="Arial"/>
          <w:b/>
          <w:bCs/>
          <w:i/>
          <w:color w:val="262626"/>
          <w:szCs w:val="24"/>
        </w:rPr>
        <w:t>Fall 20</w:t>
      </w:r>
      <w:r w:rsidR="00255A6D" w:rsidRPr="00980C79">
        <w:rPr>
          <w:rFonts w:cs="Arial"/>
          <w:b/>
          <w:bCs/>
          <w:i/>
          <w:color w:val="262626"/>
          <w:szCs w:val="24"/>
        </w:rPr>
        <w:t>20</w:t>
      </w:r>
    </w:p>
    <w:p w14:paraId="5EC67346" w14:textId="77777777" w:rsidR="005F3422" w:rsidRPr="00980C79"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980C79" w14:paraId="01827CDE" w14:textId="77777777" w:rsidTr="00B200CC">
        <w:trPr>
          <w:trHeight w:val="286"/>
        </w:trPr>
        <w:tc>
          <w:tcPr>
            <w:tcW w:w="450" w:type="dxa"/>
            <w:vMerge w:val="restart"/>
          </w:tcPr>
          <w:p w14:paraId="7E4124EF" w14:textId="77777777" w:rsidR="00587029" w:rsidRPr="00980C79" w:rsidRDefault="00587029" w:rsidP="00CC0DF9">
            <w:pPr>
              <w:tabs>
                <w:tab w:val="left" w:pos="1620"/>
              </w:tabs>
              <w:jc w:val="center"/>
              <w:rPr>
                <w:rFonts w:cs="Arial"/>
                <w:bCs/>
              </w:rPr>
            </w:pPr>
          </w:p>
        </w:tc>
        <w:tc>
          <w:tcPr>
            <w:tcW w:w="1710" w:type="dxa"/>
          </w:tcPr>
          <w:p w14:paraId="2432E33B" w14:textId="02B90D78" w:rsidR="00587029" w:rsidRPr="00980C79" w:rsidRDefault="00587029" w:rsidP="00C716BD">
            <w:pPr>
              <w:tabs>
                <w:tab w:val="left" w:pos="1620"/>
              </w:tabs>
              <w:rPr>
                <w:rFonts w:cs="Arial"/>
                <w:b/>
                <w:bCs/>
              </w:rPr>
            </w:pPr>
            <w:r w:rsidRPr="00980C79">
              <w:rPr>
                <w:rFonts w:cs="Arial"/>
                <w:b/>
                <w:bCs/>
              </w:rPr>
              <w:t xml:space="preserve">Instructor:  </w:t>
            </w:r>
          </w:p>
        </w:tc>
        <w:tc>
          <w:tcPr>
            <w:tcW w:w="8388" w:type="dxa"/>
            <w:gridSpan w:val="3"/>
          </w:tcPr>
          <w:p w14:paraId="4F441265" w14:textId="18D7BA63" w:rsidR="00587029" w:rsidRPr="00980C79" w:rsidRDefault="00980C79" w:rsidP="00C716BD">
            <w:pPr>
              <w:tabs>
                <w:tab w:val="left" w:pos="1620"/>
              </w:tabs>
              <w:rPr>
                <w:rFonts w:cs="Arial"/>
                <w:bCs/>
              </w:rPr>
            </w:pPr>
            <w:r w:rsidRPr="00980C79">
              <w:rPr>
                <w:rFonts w:cs="Arial"/>
                <w:bCs/>
              </w:rPr>
              <w:t>Ruth Cislowski</w:t>
            </w:r>
          </w:p>
        </w:tc>
      </w:tr>
      <w:tr w:rsidR="00587029" w:rsidRPr="00980C79" w14:paraId="12972ACF" w14:textId="77777777" w:rsidTr="00B200CC">
        <w:trPr>
          <w:trHeight w:val="286"/>
        </w:trPr>
        <w:tc>
          <w:tcPr>
            <w:tcW w:w="450" w:type="dxa"/>
            <w:vMerge/>
          </w:tcPr>
          <w:p w14:paraId="05FD11C4" w14:textId="77777777" w:rsidR="00587029" w:rsidRPr="00980C79" w:rsidRDefault="00587029" w:rsidP="00C716BD">
            <w:pPr>
              <w:tabs>
                <w:tab w:val="left" w:pos="1620"/>
              </w:tabs>
              <w:rPr>
                <w:rFonts w:cs="Arial"/>
                <w:b/>
                <w:bCs/>
              </w:rPr>
            </w:pPr>
          </w:p>
        </w:tc>
        <w:tc>
          <w:tcPr>
            <w:tcW w:w="1710" w:type="dxa"/>
          </w:tcPr>
          <w:p w14:paraId="589F39C2" w14:textId="77777777" w:rsidR="00587029" w:rsidRPr="00980C79" w:rsidRDefault="00587029" w:rsidP="00C716BD">
            <w:pPr>
              <w:tabs>
                <w:tab w:val="left" w:pos="1620"/>
              </w:tabs>
              <w:rPr>
                <w:rFonts w:cs="Arial"/>
                <w:b/>
                <w:bCs/>
              </w:rPr>
            </w:pPr>
            <w:r w:rsidRPr="00980C79">
              <w:rPr>
                <w:rFonts w:cs="Arial"/>
                <w:b/>
                <w:bCs/>
              </w:rPr>
              <w:t xml:space="preserve">E-Mail: </w:t>
            </w:r>
          </w:p>
        </w:tc>
        <w:tc>
          <w:tcPr>
            <w:tcW w:w="3240" w:type="dxa"/>
          </w:tcPr>
          <w:p w14:paraId="6F77BD98" w14:textId="359DA7E6" w:rsidR="00587029" w:rsidRPr="00980C79" w:rsidRDefault="00980C79" w:rsidP="00C716BD">
            <w:pPr>
              <w:tabs>
                <w:tab w:val="left" w:pos="1620"/>
              </w:tabs>
              <w:rPr>
                <w:rFonts w:cs="Arial"/>
                <w:bCs/>
              </w:rPr>
            </w:pPr>
            <w:r w:rsidRPr="00980C79">
              <w:rPr>
                <w:rFonts w:cs="Arial"/>
                <w:bCs/>
              </w:rPr>
              <w:t>cislowsk@usc.edu</w:t>
            </w:r>
          </w:p>
        </w:tc>
        <w:tc>
          <w:tcPr>
            <w:tcW w:w="1980" w:type="dxa"/>
          </w:tcPr>
          <w:p w14:paraId="5FB1634F" w14:textId="77777777" w:rsidR="00587029" w:rsidRPr="00980C79" w:rsidRDefault="00587029" w:rsidP="00C716BD">
            <w:pPr>
              <w:tabs>
                <w:tab w:val="left" w:pos="1620"/>
              </w:tabs>
              <w:rPr>
                <w:rFonts w:cs="Arial"/>
                <w:b/>
                <w:bCs/>
              </w:rPr>
            </w:pPr>
            <w:r w:rsidRPr="00980C79">
              <w:rPr>
                <w:rFonts w:cs="Arial"/>
                <w:b/>
                <w:bCs/>
              </w:rPr>
              <w:t>Course Day:</w:t>
            </w:r>
          </w:p>
        </w:tc>
        <w:tc>
          <w:tcPr>
            <w:tcW w:w="3168" w:type="dxa"/>
          </w:tcPr>
          <w:p w14:paraId="333BA78A" w14:textId="007B05BB" w:rsidR="00587029" w:rsidRPr="00980C79" w:rsidRDefault="00980C79" w:rsidP="00C716BD">
            <w:pPr>
              <w:tabs>
                <w:tab w:val="left" w:pos="1620"/>
              </w:tabs>
              <w:rPr>
                <w:rFonts w:cs="Arial"/>
                <w:bCs/>
              </w:rPr>
            </w:pPr>
            <w:r w:rsidRPr="00980C79">
              <w:rPr>
                <w:rFonts w:cs="Arial"/>
                <w:bCs/>
              </w:rPr>
              <w:t>Tuesday, Thursday</w:t>
            </w:r>
          </w:p>
        </w:tc>
      </w:tr>
      <w:tr w:rsidR="00587029" w:rsidRPr="00980C79" w14:paraId="43CEEB9E" w14:textId="77777777" w:rsidTr="00B200CC">
        <w:trPr>
          <w:trHeight w:val="143"/>
        </w:trPr>
        <w:tc>
          <w:tcPr>
            <w:tcW w:w="450" w:type="dxa"/>
            <w:vMerge/>
          </w:tcPr>
          <w:p w14:paraId="4C51FA3A" w14:textId="77777777" w:rsidR="00587029" w:rsidRPr="00980C79" w:rsidRDefault="00587029" w:rsidP="00C716BD">
            <w:pPr>
              <w:tabs>
                <w:tab w:val="left" w:pos="1620"/>
              </w:tabs>
              <w:rPr>
                <w:rFonts w:cs="Arial"/>
                <w:b/>
                <w:bCs/>
              </w:rPr>
            </w:pPr>
          </w:p>
        </w:tc>
        <w:tc>
          <w:tcPr>
            <w:tcW w:w="1710" w:type="dxa"/>
          </w:tcPr>
          <w:p w14:paraId="7FF9514B" w14:textId="77777777" w:rsidR="00587029" w:rsidRPr="00980C79" w:rsidRDefault="00587029" w:rsidP="00C716BD">
            <w:pPr>
              <w:tabs>
                <w:tab w:val="left" w:pos="1620"/>
              </w:tabs>
              <w:rPr>
                <w:rFonts w:cs="Arial"/>
                <w:b/>
                <w:bCs/>
              </w:rPr>
            </w:pPr>
            <w:r w:rsidRPr="00980C79">
              <w:rPr>
                <w:rFonts w:cs="Arial"/>
                <w:b/>
                <w:bCs/>
              </w:rPr>
              <w:t>Telephone:</w:t>
            </w:r>
          </w:p>
        </w:tc>
        <w:tc>
          <w:tcPr>
            <w:tcW w:w="3240" w:type="dxa"/>
          </w:tcPr>
          <w:p w14:paraId="1AB09C5D" w14:textId="1088A018" w:rsidR="00587029" w:rsidRPr="00980C79" w:rsidRDefault="00980C79" w:rsidP="006F6EFE">
            <w:pPr>
              <w:rPr>
                <w:rFonts w:cs="Arial"/>
                <w:bCs/>
              </w:rPr>
            </w:pPr>
            <w:r w:rsidRPr="00980C79">
              <w:rPr>
                <w:rFonts w:cs="Arial"/>
                <w:bCs/>
              </w:rPr>
              <w:t>310-848-3470</w:t>
            </w:r>
          </w:p>
        </w:tc>
        <w:tc>
          <w:tcPr>
            <w:tcW w:w="1980" w:type="dxa"/>
          </w:tcPr>
          <w:p w14:paraId="046B67D7" w14:textId="77777777" w:rsidR="00587029" w:rsidRPr="00980C79" w:rsidRDefault="00587029" w:rsidP="00C716BD">
            <w:pPr>
              <w:tabs>
                <w:tab w:val="left" w:pos="1620"/>
              </w:tabs>
              <w:rPr>
                <w:rFonts w:cs="Arial"/>
                <w:b/>
                <w:bCs/>
              </w:rPr>
            </w:pPr>
            <w:r w:rsidRPr="00980C79">
              <w:rPr>
                <w:rFonts w:cs="Arial"/>
                <w:b/>
                <w:bCs/>
              </w:rPr>
              <w:t>Course Time:</w:t>
            </w:r>
            <w:r w:rsidRPr="00980C79">
              <w:rPr>
                <w:rFonts w:cs="Arial"/>
                <w:b/>
                <w:bCs/>
              </w:rPr>
              <w:tab/>
            </w:r>
          </w:p>
        </w:tc>
        <w:tc>
          <w:tcPr>
            <w:tcW w:w="3168" w:type="dxa"/>
          </w:tcPr>
          <w:p w14:paraId="277B6498" w14:textId="117536D9" w:rsidR="00587029" w:rsidRPr="00980C79" w:rsidRDefault="00980C79" w:rsidP="00587029">
            <w:pPr>
              <w:tabs>
                <w:tab w:val="left" w:pos="1620"/>
              </w:tabs>
              <w:rPr>
                <w:rFonts w:cs="Arial"/>
                <w:bCs/>
              </w:rPr>
            </w:pPr>
            <w:r w:rsidRPr="00980C79">
              <w:rPr>
                <w:rFonts w:cs="Arial"/>
                <w:bCs/>
              </w:rPr>
              <w:t>9:15 am- 11:15 am PST</w:t>
            </w:r>
          </w:p>
        </w:tc>
      </w:tr>
      <w:tr w:rsidR="00587029" w:rsidRPr="00980C79" w14:paraId="2605E374" w14:textId="77777777" w:rsidTr="00642EE1">
        <w:trPr>
          <w:trHeight w:val="171"/>
        </w:trPr>
        <w:tc>
          <w:tcPr>
            <w:tcW w:w="450" w:type="dxa"/>
            <w:vMerge/>
          </w:tcPr>
          <w:p w14:paraId="7431E26A" w14:textId="77777777" w:rsidR="00587029" w:rsidRPr="00980C79" w:rsidRDefault="00587029" w:rsidP="00C716BD">
            <w:pPr>
              <w:tabs>
                <w:tab w:val="left" w:pos="1620"/>
              </w:tabs>
              <w:rPr>
                <w:rFonts w:cs="Arial"/>
                <w:b/>
                <w:bCs/>
              </w:rPr>
            </w:pPr>
          </w:p>
        </w:tc>
        <w:tc>
          <w:tcPr>
            <w:tcW w:w="1710" w:type="dxa"/>
          </w:tcPr>
          <w:p w14:paraId="38C7EA6E" w14:textId="77777777" w:rsidR="00587029" w:rsidRPr="00980C79" w:rsidRDefault="00587029" w:rsidP="00C716BD">
            <w:pPr>
              <w:tabs>
                <w:tab w:val="left" w:pos="1620"/>
              </w:tabs>
              <w:rPr>
                <w:rFonts w:cs="Arial"/>
                <w:b/>
                <w:bCs/>
              </w:rPr>
            </w:pPr>
            <w:r w:rsidRPr="00980C79">
              <w:rPr>
                <w:rFonts w:cs="Arial"/>
                <w:b/>
                <w:bCs/>
              </w:rPr>
              <w:t xml:space="preserve">Office: </w:t>
            </w:r>
          </w:p>
        </w:tc>
        <w:tc>
          <w:tcPr>
            <w:tcW w:w="3240" w:type="dxa"/>
          </w:tcPr>
          <w:p w14:paraId="6879436B" w14:textId="697E65D1" w:rsidR="00587029" w:rsidRPr="00980C79" w:rsidRDefault="00980C79" w:rsidP="00C716BD">
            <w:pPr>
              <w:tabs>
                <w:tab w:val="left" w:pos="1620"/>
              </w:tabs>
              <w:rPr>
                <w:rFonts w:cs="Arial"/>
                <w:bCs/>
              </w:rPr>
            </w:pPr>
            <w:r w:rsidRPr="00980C79">
              <w:rPr>
                <w:rFonts w:cs="Arial"/>
                <w:bCs/>
              </w:rPr>
              <w:t>virtual</w:t>
            </w:r>
          </w:p>
        </w:tc>
        <w:tc>
          <w:tcPr>
            <w:tcW w:w="1980" w:type="dxa"/>
            <w:vMerge w:val="restart"/>
          </w:tcPr>
          <w:p w14:paraId="0F1C4853" w14:textId="77777777" w:rsidR="00587029" w:rsidRPr="00980C79" w:rsidRDefault="00587029" w:rsidP="00C716BD">
            <w:pPr>
              <w:tabs>
                <w:tab w:val="left" w:pos="1620"/>
              </w:tabs>
              <w:rPr>
                <w:rFonts w:cs="Arial"/>
                <w:b/>
                <w:bCs/>
              </w:rPr>
            </w:pPr>
            <w:r w:rsidRPr="00980C79">
              <w:rPr>
                <w:rFonts w:cs="Arial"/>
                <w:b/>
                <w:bCs/>
              </w:rPr>
              <w:t>Course Location:</w:t>
            </w:r>
          </w:p>
        </w:tc>
        <w:tc>
          <w:tcPr>
            <w:tcW w:w="3168" w:type="dxa"/>
            <w:vMerge w:val="restart"/>
          </w:tcPr>
          <w:p w14:paraId="4B0F5392" w14:textId="350A8A3A" w:rsidR="00587029" w:rsidRPr="00980C79" w:rsidRDefault="00980C79" w:rsidP="00C716BD">
            <w:pPr>
              <w:tabs>
                <w:tab w:val="left" w:pos="1620"/>
              </w:tabs>
              <w:rPr>
                <w:rFonts w:cs="Arial"/>
                <w:bCs/>
              </w:rPr>
            </w:pPr>
            <w:r w:rsidRPr="00980C79">
              <w:rPr>
                <w:rFonts w:cs="Arial"/>
                <w:bCs/>
              </w:rPr>
              <w:t>VAC</w:t>
            </w:r>
          </w:p>
        </w:tc>
      </w:tr>
      <w:tr w:rsidR="00587029" w:rsidRPr="00980C79" w14:paraId="56CC145A" w14:textId="77777777" w:rsidTr="00B200CC">
        <w:trPr>
          <w:trHeight w:val="286"/>
        </w:trPr>
        <w:tc>
          <w:tcPr>
            <w:tcW w:w="450" w:type="dxa"/>
            <w:vMerge/>
          </w:tcPr>
          <w:p w14:paraId="4AF3A3B2" w14:textId="77777777" w:rsidR="00587029" w:rsidRPr="00980C79" w:rsidRDefault="00587029" w:rsidP="00C716BD">
            <w:pPr>
              <w:tabs>
                <w:tab w:val="left" w:pos="1620"/>
              </w:tabs>
              <w:rPr>
                <w:rFonts w:cs="Arial"/>
                <w:b/>
                <w:bCs/>
              </w:rPr>
            </w:pPr>
          </w:p>
        </w:tc>
        <w:tc>
          <w:tcPr>
            <w:tcW w:w="1710" w:type="dxa"/>
          </w:tcPr>
          <w:p w14:paraId="7FDBB33C" w14:textId="77777777" w:rsidR="00587029" w:rsidRPr="00980C79" w:rsidRDefault="00587029" w:rsidP="00C716BD">
            <w:pPr>
              <w:tabs>
                <w:tab w:val="left" w:pos="1620"/>
              </w:tabs>
              <w:rPr>
                <w:rFonts w:cs="Arial"/>
                <w:b/>
                <w:bCs/>
              </w:rPr>
            </w:pPr>
            <w:r w:rsidRPr="00980C79">
              <w:rPr>
                <w:rFonts w:cs="Arial"/>
                <w:b/>
                <w:bCs/>
              </w:rPr>
              <w:t>Office Hours:</w:t>
            </w:r>
          </w:p>
        </w:tc>
        <w:tc>
          <w:tcPr>
            <w:tcW w:w="3240" w:type="dxa"/>
          </w:tcPr>
          <w:p w14:paraId="2A780141" w14:textId="7239CC0B" w:rsidR="002B51CB" w:rsidRPr="00980C79" w:rsidRDefault="00980C79" w:rsidP="006F6EFE">
            <w:pPr>
              <w:tabs>
                <w:tab w:val="left" w:pos="1620"/>
              </w:tabs>
              <w:rPr>
                <w:rFonts w:cs="Arial"/>
                <w:bCs/>
              </w:rPr>
            </w:pPr>
            <w:proofErr w:type="spellStart"/>
            <w:proofErr w:type="gramStart"/>
            <w:r w:rsidRPr="00980C79">
              <w:rPr>
                <w:rFonts w:cs="Arial"/>
                <w:bCs/>
              </w:rPr>
              <w:t>T,Th</w:t>
            </w:r>
            <w:proofErr w:type="spellEnd"/>
            <w:proofErr w:type="gramEnd"/>
            <w:r w:rsidRPr="00980C79">
              <w:rPr>
                <w:rFonts w:cs="Arial"/>
                <w:bCs/>
              </w:rPr>
              <w:t xml:space="preserve"> 30 minutes after class and by appointment </w:t>
            </w:r>
          </w:p>
        </w:tc>
        <w:tc>
          <w:tcPr>
            <w:tcW w:w="1980" w:type="dxa"/>
            <w:vMerge/>
          </w:tcPr>
          <w:p w14:paraId="58D4E936" w14:textId="77777777" w:rsidR="00587029" w:rsidRPr="00980C79" w:rsidRDefault="00587029" w:rsidP="00C716BD">
            <w:pPr>
              <w:tabs>
                <w:tab w:val="left" w:pos="1620"/>
              </w:tabs>
              <w:rPr>
                <w:rFonts w:cs="Arial"/>
                <w:b/>
                <w:bCs/>
              </w:rPr>
            </w:pPr>
          </w:p>
        </w:tc>
        <w:tc>
          <w:tcPr>
            <w:tcW w:w="3168" w:type="dxa"/>
            <w:vMerge/>
          </w:tcPr>
          <w:p w14:paraId="7B03AB35" w14:textId="77777777" w:rsidR="00587029" w:rsidRPr="00980C79" w:rsidRDefault="00587029" w:rsidP="00C716BD">
            <w:pPr>
              <w:tabs>
                <w:tab w:val="left" w:pos="1620"/>
              </w:tabs>
              <w:rPr>
                <w:rFonts w:cs="Arial"/>
                <w:bCs/>
              </w:rPr>
            </w:pPr>
          </w:p>
        </w:tc>
      </w:tr>
    </w:tbl>
    <w:p w14:paraId="6E35A386" w14:textId="77777777" w:rsidR="00B200CC" w:rsidRPr="00980C79" w:rsidRDefault="005F3422" w:rsidP="00B200CC">
      <w:pPr>
        <w:pStyle w:val="Heading1"/>
      </w:pPr>
      <w:r w:rsidRPr="00980C79">
        <w:t>Course Prerequisites</w:t>
      </w:r>
    </w:p>
    <w:p w14:paraId="1ACF3BED" w14:textId="77777777"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r w:rsidR="00BE5303">
        <w:t>.</w:t>
      </w:r>
    </w:p>
    <w:p w14:paraId="1B3AAA79" w14:textId="77777777" w:rsidR="005F3422" w:rsidRDefault="005F3422" w:rsidP="00726A3E">
      <w:pPr>
        <w:pStyle w:val="Heading1"/>
      </w:pPr>
      <w:r w:rsidRPr="000D3CFC">
        <w:t>Catalogue Description</w:t>
      </w:r>
    </w:p>
    <w:p w14:paraId="34AAA05A" w14:textId="77777777" w:rsidR="00A15106" w:rsidRPr="00A15106" w:rsidRDefault="00A15106" w:rsidP="00A15106">
      <w:pPr>
        <w:pStyle w:val="BodyText"/>
      </w:pPr>
      <w:r w:rsidRPr="004009E2">
        <w:rPr>
          <w:rFonts w:ascii="Helvetica" w:hAnsi="Helvetica" w:cs="Helvetica"/>
          <w:color w:val="212121"/>
          <w:shd w:val="clear" w:color="auto" w:fill="FFFFFF"/>
        </w:rPr>
        <w:t>Supervised field education where students learn and apply evidence-based interventions and clinical skills in practice labs and social work settings. Concurrent enrollment: SOWK-544. Graded IP/CR/NC.</w:t>
      </w:r>
    </w:p>
    <w:p w14:paraId="10D65F9C" w14:textId="77777777" w:rsidR="007A34C7" w:rsidRPr="000D3CFC" w:rsidRDefault="0063097C" w:rsidP="00726A3E">
      <w:pPr>
        <w:pStyle w:val="Heading1"/>
      </w:pPr>
      <w:r w:rsidRPr="000D3CFC">
        <w:t xml:space="preserve">Course </w:t>
      </w:r>
      <w:r w:rsidR="00145CDD" w:rsidRPr="000D3CFC">
        <w:t>Description</w:t>
      </w:r>
    </w:p>
    <w:p w14:paraId="0B1E9F05" w14:textId="77777777"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w:t>
      </w:r>
      <w:r w:rsidRPr="0074310A">
        <w:rPr>
          <w:rFonts w:cs="Arial"/>
        </w:rPr>
        <w:t xml:space="preserve">The </w:t>
      </w:r>
      <w:r w:rsidR="000839EB" w:rsidRPr="0074310A">
        <w:rPr>
          <w:rFonts w:cs="Arial"/>
        </w:rPr>
        <w:t>USC</w:t>
      </w:r>
      <w:r w:rsidR="000839EB">
        <w:rPr>
          <w:rFonts w:cs="Arial"/>
        </w:rPr>
        <w:t xml:space="preserve"> </w:t>
      </w:r>
      <w:r w:rsidR="00A15106">
        <w:rPr>
          <w:rFonts w:cs="Arial"/>
        </w:rPr>
        <w:t xml:space="preserve">Suzanne </w:t>
      </w:r>
      <w:proofErr w:type="spellStart"/>
      <w:r w:rsidR="00A15106">
        <w:rPr>
          <w:rFonts w:cs="Arial"/>
        </w:rPr>
        <w:t>Dworak</w:t>
      </w:r>
      <w:proofErr w:type="spellEnd"/>
      <w:r w:rsidR="00A15106">
        <w:rPr>
          <w:rFonts w:cs="Arial"/>
        </w:rPr>
        <w:t xml:space="preserve">-Peck </w:t>
      </w:r>
      <w:r w:rsidRPr="004A6AFD">
        <w:rPr>
          <w:rFonts w:cs="Arial"/>
        </w:rPr>
        <w:t xml:space="preserve">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 xml:space="preserve">evidence-based intervention (EBI) trainings.  Continuing support and simulated practice </w:t>
      </w:r>
      <w:proofErr w:type="gramStart"/>
      <w:r w:rsidRPr="004A6AFD">
        <w:rPr>
          <w:rFonts w:cs="Arial"/>
        </w:rPr>
        <w:t>is</w:t>
      </w:r>
      <w:proofErr w:type="gramEnd"/>
      <w:r w:rsidRPr="004A6AFD">
        <w:rPr>
          <w:rFonts w:cs="Arial"/>
        </w:rPr>
        <w:t xml:space="preserve">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14:paraId="30C730E6" w14:textId="77777777" w:rsidR="00B200CC" w:rsidRDefault="00B200CC" w:rsidP="00B200CC">
      <w:pPr>
        <w:rPr>
          <w:rFonts w:cs="Arial"/>
        </w:rPr>
      </w:pPr>
    </w:p>
    <w:p w14:paraId="64ABB63A" w14:textId="77777777" w:rsidR="00B200CC" w:rsidRPr="004A6AFD" w:rsidRDefault="00B200CC" w:rsidP="00B200CC">
      <w:pPr>
        <w:rPr>
          <w:rFonts w:cs="Arial"/>
        </w:rPr>
      </w:pPr>
      <w:r w:rsidRPr="00903591">
        <w:rPr>
          <w:rFonts w:cs="Arial"/>
        </w:rPr>
        <w:t>For students in the</w:t>
      </w:r>
      <w:r w:rsidR="00903591">
        <w:rPr>
          <w:rFonts w:cs="Arial"/>
        </w:rPr>
        <w:t xml:space="preserve"> MSW On Campus P</w:t>
      </w:r>
      <w:r w:rsidRPr="00903591">
        <w:rPr>
          <w:rFonts w:cs="Arial"/>
        </w:rPr>
        <w:t>rogram</w:t>
      </w:r>
      <w:r w:rsidR="00903591">
        <w:rPr>
          <w:rFonts w:cs="Arial"/>
        </w:rPr>
        <w:t xml:space="preserve"> (OCP)</w:t>
      </w:r>
      <w:r w:rsidRPr="00903591">
        <w:rPr>
          <w:rFonts w:cs="Arial"/>
        </w:rPr>
        <w:t>, agencies will provide learning opportunities and resources for an effective educational experience for students</w:t>
      </w:r>
      <w:r w:rsidR="00F776A3" w:rsidRPr="00903591">
        <w:rPr>
          <w:rFonts w:cs="Arial"/>
        </w:rPr>
        <w:t xml:space="preserve">, where on the </w:t>
      </w:r>
      <w:r w:rsidR="004C21A6" w:rsidRPr="00903591">
        <w:rPr>
          <w:rFonts w:cs="Arial"/>
        </w:rPr>
        <w:t>Virtual Academic Center (</w:t>
      </w:r>
      <w:r w:rsidR="00F776A3" w:rsidRPr="00903591">
        <w:rPr>
          <w:rFonts w:cs="Arial"/>
        </w:rPr>
        <w:t>VAC</w:t>
      </w:r>
      <w:r w:rsidR="004C21A6" w:rsidRPr="00903591">
        <w:rPr>
          <w:rFonts w:cs="Arial"/>
        </w:rPr>
        <w:t>)</w:t>
      </w:r>
      <w:r w:rsidR="00F776A3" w:rsidRPr="00903591">
        <w:rPr>
          <w:rFonts w:cs="Arial"/>
        </w:rPr>
        <w:t>, this is provided in the virtual learning environment.</w:t>
      </w:r>
      <w:r w:rsidRPr="00903591">
        <w:rPr>
          <w:rFonts w:cs="Arial"/>
        </w:rPr>
        <w:t xml:space="preserve"> Field Instructors who are</w:t>
      </w:r>
      <w:r w:rsidRPr="004A6AFD">
        <w:rPr>
          <w:rFonts w:cs="Arial"/>
        </w:rPr>
        <w:t xml:space="preserve"> professional social workers will guide and teach students how to apply social work practice, values and ethics in a professional setting. Field Instructors also collaborate with students to create and approve learning </w:t>
      </w:r>
      <w:r w:rsidRPr="004A6AFD">
        <w:rPr>
          <w:rFonts w:cs="Arial"/>
        </w:rPr>
        <w:lastRenderedPageBreak/>
        <w:t>agreements, discuss and give feedback on Reflective Learning Tools, complete and sign end-of-semester evaluations, and ensure paperwork is finished on time.</w:t>
      </w:r>
      <w:r>
        <w:rPr>
          <w:rFonts w:cs="Arial"/>
        </w:rPr>
        <w:t xml:space="preserve"> </w:t>
      </w:r>
      <w:r w:rsidRPr="002172D8">
        <w:rPr>
          <w:rFonts w:cs="Arial"/>
        </w:rPr>
        <w:t xml:space="preserve">Students in </w:t>
      </w:r>
      <w:r w:rsidR="00F776A3">
        <w:rPr>
          <w:rFonts w:cs="Arial"/>
        </w:rPr>
        <w:t>589a</w:t>
      </w:r>
      <w:r w:rsidRPr="002172D8">
        <w:rPr>
          <w:rFonts w:cs="Arial"/>
        </w:rPr>
        <w:t xml:space="preserve">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w:t>
      </w:r>
      <w:r w:rsidR="00161D8D">
        <w:rPr>
          <w:rFonts w:cs="Arial"/>
        </w:rPr>
        <w:t xml:space="preserve">Suzanne </w:t>
      </w:r>
      <w:proofErr w:type="spellStart"/>
      <w:r w:rsidR="00161D8D">
        <w:rPr>
          <w:rFonts w:cs="Arial"/>
        </w:rPr>
        <w:t>Dworak</w:t>
      </w:r>
      <w:proofErr w:type="spellEnd"/>
      <w:r w:rsidR="00161D8D">
        <w:rPr>
          <w:rFonts w:cs="Arial"/>
        </w:rPr>
        <w:t xml:space="preserve">-Peck </w:t>
      </w:r>
      <w:r>
        <w:rPr>
          <w:rFonts w:cs="Arial"/>
        </w:rPr>
        <w:t xml:space="preserve">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w:t>
      </w:r>
      <w:r w:rsidR="004009E2">
        <w:rPr>
          <w:rFonts w:cs="Arial"/>
        </w:rPr>
        <w:t xml:space="preserve"> </w:t>
      </w:r>
      <w:r w:rsidRPr="004A6AFD">
        <w:rPr>
          <w:rFonts w:cs="Arial"/>
        </w:rPr>
        <w:t>is responsible for assign</w:t>
      </w:r>
      <w:r w:rsidR="00A15106">
        <w:rPr>
          <w:rFonts w:cs="Arial"/>
        </w:rPr>
        <w:t xml:space="preserve">ing students a grade of Credit </w:t>
      </w:r>
      <w:r w:rsidRPr="004A6AFD">
        <w:rPr>
          <w:rFonts w:cs="Arial"/>
        </w:rPr>
        <w:t>or No Credit.</w:t>
      </w:r>
    </w:p>
    <w:p w14:paraId="2A7AC4A2" w14:textId="77777777" w:rsidR="00B200CC" w:rsidRPr="000D3CFC" w:rsidRDefault="00B200CC" w:rsidP="00F00869">
      <w:pPr>
        <w:pStyle w:val="BodyText"/>
      </w:pPr>
    </w:p>
    <w:p w14:paraId="42D65477"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26853A73" w14:textId="77777777" w:rsidTr="009A77B6">
        <w:trPr>
          <w:cantSplit/>
          <w:tblHeader/>
        </w:trPr>
        <w:tc>
          <w:tcPr>
            <w:tcW w:w="1638" w:type="dxa"/>
            <w:shd w:val="clear" w:color="auto" w:fill="C00000"/>
          </w:tcPr>
          <w:p w14:paraId="33733C5D"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66DF7B2C"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247DD11" w14:textId="77777777" w:rsidTr="004B5764">
        <w:trPr>
          <w:cantSplit/>
        </w:trPr>
        <w:tc>
          <w:tcPr>
            <w:tcW w:w="1638" w:type="dxa"/>
            <w:tcBorders>
              <w:top w:val="single" w:sz="8" w:space="0" w:color="C0504D"/>
              <w:left w:val="single" w:sz="8" w:space="0" w:color="C0504D"/>
              <w:bottom w:val="single" w:sz="8" w:space="0" w:color="C0504D"/>
            </w:tcBorders>
          </w:tcPr>
          <w:p w14:paraId="60202418"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4C159026" w14:textId="77777777"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14:paraId="38D9418C" w14:textId="77777777" w:rsidTr="004B5764">
        <w:trPr>
          <w:cantSplit/>
        </w:trPr>
        <w:tc>
          <w:tcPr>
            <w:tcW w:w="1638" w:type="dxa"/>
          </w:tcPr>
          <w:p w14:paraId="49F8B828" w14:textId="77777777" w:rsidR="00C1349F" w:rsidRPr="00887C7D" w:rsidRDefault="00C1349F" w:rsidP="00B26468">
            <w:pPr>
              <w:jc w:val="center"/>
              <w:rPr>
                <w:rFonts w:cs="Arial"/>
              </w:rPr>
            </w:pPr>
            <w:r w:rsidRPr="00887C7D">
              <w:rPr>
                <w:rFonts w:cs="Arial"/>
              </w:rPr>
              <w:t>2</w:t>
            </w:r>
          </w:p>
        </w:tc>
        <w:tc>
          <w:tcPr>
            <w:tcW w:w="7920" w:type="dxa"/>
          </w:tcPr>
          <w:p w14:paraId="65BDAE6C" w14:textId="77777777"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14:paraId="7931A5A9" w14:textId="77777777" w:rsidTr="004B5764">
        <w:trPr>
          <w:cantSplit/>
        </w:trPr>
        <w:tc>
          <w:tcPr>
            <w:tcW w:w="1638" w:type="dxa"/>
            <w:tcBorders>
              <w:top w:val="single" w:sz="8" w:space="0" w:color="C0504D"/>
              <w:left w:val="single" w:sz="8" w:space="0" w:color="C0504D"/>
              <w:bottom w:val="single" w:sz="8" w:space="0" w:color="C0504D"/>
            </w:tcBorders>
          </w:tcPr>
          <w:p w14:paraId="01B46950"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0138C030" w14:textId="77777777"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14:paraId="38A9A5D4" w14:textId="77777777" w:rsidTr="004B5764">
        <w:trPr>
          <w:cantSplit/>
        </w:trPr>
        <w:tc>
          <w:tcPr>
            <w:tcW w:w="1638" w:type="dxa"/>
            <w:tcBorders>
              <w:top w:val="single" w:sz="8" w:space="0" w:color="C0504D"/>
              <w:left w:val="single" w:sz="8" w:space="0" w:color="C0504D"/>
              <w:bottom w:val="single" w:sz="8" w:space="0" w:color="C0504D"/>
            </w:tcBorders>
          </w:tcPr>
          <w:p w14:paraId="00AD4C63"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13582C56" w14:textId="77777777"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14:paraId="6202AB0D" w14:textId="77777777" w:rsidTr="004B5764">
        <w:trPr>
          <w:cantSplit/>
        </w:trPr>
        <w:tc>
          <w:tcPr>
            <w:tcW w:w="1638" w:type="dxa"/>
            <w:tcBorders>
              <w:top w:val="single" w:sz="8" w:space="0" w:color="C0504D"/>
              <w:left w:val="single" w:sz="8" w:space="0" w:color="C0504D"/>
              <w:bottom w:val="single" w:sz="8" w:space="0" w:color="C0504D"/>
            </w:tcBorders>
          </w:tcPr>
          <w:p w14:paraId="5F4B790A"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6D6F4DA5" w14:textId="77777777"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14:paraId="1B68F228" w14:textId="77777777" w:rsidR="00E83390" w:rsidRDefault="00E83390" w:rsidP="000731DF">
      <w:pPr>
        <w:pStyle w:val="Heading1"/>
      </w:pPr>
      <w:r>
        <w:t xml:space="preserve">Course format / </w:t>
      </w:r>
      <w:r w:rsidRPr="003F5ABA">
        <w:t>Instructional Methods</w:t>
      </w:r>
    </w:p>
    <w:p w14:paraId="241EB99B" w14:textId="77777777"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w:t>
      </w:r>
      <w:r w:rsidR="00161D8D">
        <w:rPr>
          <w:rFonts w:cs="Arial"/>
          <w:color w:val="000000"/>
        </w:rPr>
        <w:t>.</w:t>
      </w:r>
      <w:r>
        <w:rPr>
          <w:rFonts w:cs="Arial"/>
          <w:color w:val="000000"/>
        </w:rPr>
        <w:t xml:space="preserve"> </w:t>
      </w:r>
    </w:p>
    <w:p w14:paraId="49C33750" w14:textId="77777777" w:rsidR="000C53F5" w:rsidRDefault="000C53F5" w:rsidP="000C53F5">
      <w:pPr>
        <w:rPr>
          <w:color w:val="000000"/>
        </w:rPr>
      </w:pPr>
    </w:p>
    <w:p w14:paraId="612DE741" w14:textId="77777777" w:rsidR="000C53F5" w:rsidRDefault="000C53F5" w:rsidP="007B26D2">
      <w:pPr>
        <w:rPr>
          <w:color w:val="000000"/>
        </w:rPr>
      </w:pPr>
      <w:r w:rsidRPr="000C4D32">
        <w:rPr>
          <w:color w:val="000000"/>
        </w:rPr>
        <w:t xml:space="preserve">Instructional methods in the Practice Lab and field experiences consist of </w:t>
      </w:r>
      <w:r w:rsidRPr="00CC41BD">
        <w:t>university-led trainings,</w:t>
      </w:r>
      <w:r w:rsidRPr="000C4D32">
        <w:t xml:space="preserve"> field activities, and supe</w:t>
      </w:r>
      <w:r w:rsidR="004009E2" w:rsidRPr="000C4D32">
        <w:t>rvision from a designated Field</w:t>
      </w:r>
      <w:r w:rsidRPr="000C4D32">
        <w:t xml:space="preserve"> Instructor.</w:t>
      </w:r>
      <w:r w:rsidRPr="000C4D32">
        <w:rPr>
          <w:color w:val="000000"/>
        </w:rPr>
        <w:t xml:space="preserve"> Field</w:t>
      </w:r>
      <w:r>
        <w:rPr>
          <w:color w:val="000000"/>
        </w:rPr>
        <w:t xml:space="preserve">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xml:space="preserve">, and experiential exercises. Students in the </w:t>
      </w:r>
      <w:proofErr w:type="gramStart"/>
      <w:r w:rsidR="00903591">
        <w:rPr>
          <w:color w:val="000000"/>
        </w:rPr>
        <w:t>On Campus</w:t>
      </w:r>
      <w:proofErr w:type="gramEnd"/>
      <w:r>
        <w:rPr>
          <w:color w:val="000000"/>
        </w:rPr>
        <w:t xml:space="preserve"> </w:t>
      </w:r>
      <w:r w:rsidR="00903591">
        <w:rPr>
          <w:color w:val="000000"/>
        </w:rPr>
        <w:t>P</w:t>
      </w:r>
      <w:r>
        <w:rPr>
          <w:color w:val="000000"/>
        </w:rPr>
        <w:t>rogram</w:t>
      </w:r>
      <w:r w:rsidR="00903591">
        <w:rPr>
          <w:color w:val="000000"/>
        </w:rPr>
        <w:t xml:space="preserve"> (OCP)</w:t>
      </w:r>
      <w:r>
        <w:rPr>
          <w:color w:val="000000"/>
        </w:rPr>
        <w:t xml:space="preserve"> may also develop a collaborative relationship with site-based employees, known as Preceptors, who help guide them in day-to-day operations with many of the activities listed above.</w:t>
      </w:r>
      <w:r w:rsidR="007B26D2">
        <w:rPr>
          <w:color w:val="000000"/>
        </w:rPr>
        <w:t xml:space="preserve"> </w:t>
      </w:r>
      <w:r w:rsidR="007B26D2" w:rsidRPr="004A6AFD">
        <w:rPr>
          <w:rFonts w:cs="Arial"/>
        </w:rPr>
        <w:t>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390D97BC" w14:textId="77777777" w:rsidR="000C53F5" w:rsidRDefault="000C53F5" w:rsidP="000C53F5">
      <w:pPr>
        <w:rPr>
          <w:color w:val="000000"/>
        </w:rPr>
      </w:pPr>
    </w:p>
    <w:p w14:paraId="5982C915" w14:textId="77777777" w:rsidR="000C53F5" w:rsidRDefault="000C53F5" w:rsidP="000C53F5">
      <w:pPr>
        <w:rPr>
          <w:color w:val="000000"/>
        </w:rPr>
      </w:pPr>
      <w:r>
        <w:rPr>
          <w:color w:val="000000"/>
        </w:rPr>
        <w:t xml:space="preserve">All incoming students will be trained in Motivational Interviewing at the beginning of </w:t>
      </w:r>
      <w:r w:rsidR="00F776A3">
        <w:rPr>
          <w:color w:val="000000"/>
        </w:rPr>
        <w:t>589a</w:t>
      </w:r>
      <w:r>
        <w:rPr>
          <w:color w:val="000000"/>
        </w:rPr>
        <w:t xml:space="preserve">. They will also be trained in at least one additional EBI. The process of training students on EBIs </w:t>
      </w:r>
      <w:r w:rsidR="000C4D32">
        <w:rPr>
          <w:color w:val="000000"/>
        </w:rPr>
        <w:t>may</w:t>
      </w:r>
      <w:r>
        <w:rPr>
          <w:color w:val="000000"/>
        </w:rPr>
        <w:t xml:space="preserve"> include the use of:</w:t>
      </w:r>
    </w:p>
    <w:p w14:paraId="096916E7"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1FA06174" w14:textId="77777777" w:rsidR="000C53F5" w:rsidRDefault="000C53F5" w:rsidP="000C53F5">
      <w:pPr>
        <w:pStyle w:val="BodyText"/>
        <w:numPr>
          <w:ilvl w:val="0"/>
          <w:numId w:val="22"/>
        </w:numPr>
        <w:spacing w:after="0"/>
        <w:rPr>
          <w:color w:val="000000"/>
          <w:szCs w:val="20"/>
        </w:rPr>
      </w:pPr>
      <w:r>
        <w:rPr>
          <w:color w:val="000000"/>
          <w:szCs w:val="20"/>
        </w:rPr>
        <w:t>Videos</w:t>
      </w:r>
    </w:p>
    <w:p w14:paraId="66C76832" w14:textId="77777777"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14:paraId="0AF523D4" w14:textId="77777777" w:rsidR="000C53F5" w:rsidRDefault="000C53F5" w:rsidP="000C53F5">
      <w:pPr>
        <w:pStyle w:val="BodyText"/>
        <w:numPr>
          <w:ilvl w:val="0"/>
          <w:numId w:val="22"/>
        </w:numPr>
        <w:spacing w:after="0"/>
        <w:rPr>
          <w:color w:val="000000"/>
          <w:szCs w:val="20"/>
        </w:rPr>
      </w:pPr>
      <w:r>
        <w:rPr>
          <w:color w:val="000000"/>
          <w:szCs w:val="20"/>
        </w:rPr>
        <w:t>Structured small group exercises</w:t>
      </w:r>
    </w:p>
    <w:p w14:paraId="796C3170" w14:textId="77777777" w:rsidR="000C4D32" w:rsidRDefault="000C4D32" w:rsidP="000C53F5">
      <w:pPr>
        <w:pStyle w:val="BodyText"/>
        <w:numPr>
          <w:ilvl w:val="0"/>
          <w:numId w:val="22"/>
        </w:numPr>
        <w:spacing w:after="0"/>
        <w:rPr>
          <w:color w:val="000000"/>
          <w:szCs w:val="20"/>
        </w:rPr>
      </w:pPr>
      <w:r>
        <w:rPr>
          <w:color w:val="000000"/>
          <w:szCs w:val="20"/>
        </w:rPr>
        <w:lastRenderedPageBreak/>
        <w:t>Agency-based trainings</w:t>
      </w:r>
    </w:p>
    <w:p w14:paraId="46B18315" w14:textId="77777777" w:rsidR="000C53F5" w:rsidRDefault="000C53F5" w:rsidP="000C53F5">
      <w:pPr>
        <w:pStyle w:val="BodyText"/>
        <w:spacing w:after="0"/>
        <w:rPr>
          <w:color w:val="000000"/>
          <w:szCs w:val="20"/>
        </w:rPr>
      </w:pPr>
    </w:p>
    <w:p w14:paraId="22FE9DF6" w14:textId="77777777" w:rsidR="000C53F5" w:rsidRPr="004A6AFD" w:rsidRDefault="000C53F5" w:rsidP="000C53F5">
      <w:pPr>
        <w:autoSpaceDE w:val="0"/>
        <w:autoSpaceDN w:val="0"/>
        <w:adjustRightInd w:val="0"/>
        <w:rPr>
          <w:rFonts w:cs="Arial"/>
        </w:rPr>
      </w:pPr>
      <w:r>
        <w:rPr>
          <w:color w:val="000000"/>
        </w:rPr>
        <w:t>USC Field</w:t>
      </w:r>
      <w:r w:rsidR="00161D8D">
        <w:rPr>
          <w:color w:val="000000"/>
        </w:rPr>
        <w:t xml:space="preserve"> Faculty</w:t>
      </w:r>
      <w:r w:rsidRPr="007B26D2">
        <w:rPr>
          <w:color w:val="000000"/>
        </w:rPr>
        <w:t xml:space="preserve"> </w:t>
      </w:r>
      <w:r>
        <w:rPr>
          <w:color w:val="000000"/>
        </w:rPr>
        <w:t>are assigned to oversee the progress of the students in their field experiences, including consultation for students’ field assignments.  The</w:t>
      </w:r>
      <w:r w:rsidR="007B26D2">
        <w:rPr>
          <w:color w:val="000000"/>
        </w:rPr>
        <w:t xml:space="preserve"> USC Field Faculty</w:t>
      </w:r>
      <w:r>
        <w:rPr>
          <w:color w:val="000000"/>
        </w:rPr>
        <w:t xml:space="preserve"> meet in-class with students in weekly Practice Labs to reinforce their developing skills, facilitate feedback and processing of field experiences, and engage students in creative exercises to improve EBI implementation. </w:t>
      </w:r>
    </w:p>
    <w:p w14:paraId="1CFEBE56" w14:textId="77777777" w:rsidR="000C53F5" w:rsidRDefault="000C53F5" w:rsidP="000C53F5">
      <w:pPr>
        <w:autoSpaceDE w:val="0"/>
        <w:autoSpaceDN w:val="0"/>
        <w:adjustRightInd w:val="0"/>
        <w:rPr>
          <w:rFonts w:cs="Arial"/>
          <w:color w:val="000000"/>
        </w:rPr>
      </w:pPr>
    </w:p>
    <w:p w14:paraId="73D8A628" w14:textId="77777777" w:rsidR="007B26D2" w:rsidRPr="004A6AFD" w:rsidRDefault="000C53F5" w:rsidP="007B26D2">
      <w:pPr>
        <w:rPr>
          <w:rFonts w:cs="Arial"/>
        </w:rPr>
      </w:pPr>
      <w:r>
        <w:rPr>
          <w:color w:val="000000"/>
        </w:rPr>
        <w:t>Reflective Learning Tools are used to describe students’ client interactions, improve critical thinking skills, provide an opportunity for instructor input, and</w:t>
      </w:r>
      <w:r w:rsidR="00E62C1E">
        <w:rPr>
          <w:color w:val="000000"/>
        </w:rPr>
        <w:t xml:space="preserve"> provide a formal opportunity for self-reflection. </w:t>
      </w:r>
      <w:r>
        <w:rPr>
          <w:color w:val="000000"/>
        </w:rPr>
        <w:t xml:space="preserve">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7B26D2" w:rsidRPr="004009E2">
        <w:rPr>
          <w:color w:val="000000"/>
        </w:rPr>
        <w:t>Field Faculty</w:t>
      </w:r>
      <w:r w:rsidR="004009E2">
        <w:rPr>
          <w:color w:val="000000"/>
        </w:rPr>
        <w:t>.</w:t>
      </w:r>
      <w:r>
        <w:rPr>
          <w:color w:val="000000"/>
        </w:rPr>
        <w:t xml:space="preserve"> </w:t>
      </w:r>
    </w:p>
    <w:p w14:paraId="596B4038" w14:textId="77777777" w:rsidR="000C53F5" w:rsidRDefault="000C53F5" w:rsidP="000C53F5">
      <w:pPr>
        <w:pStyle w:val="BodyText"/>
        <w:spacing w:after="0"/>
        <w:rPr>
          <w:color w:val="000000"/>
          <w:szCs w:val="20"/>
        </w:rPr>
      </w:pPr>
    </w:p>
    <w:p w14:paraId="028B8F92" w14:textId="77777777" w:rsidR="000C53F5" w:rsidRPr="00AD1CED" w:rsidRDefault="000C53F5" w:rsidP="000C53F5">
      <w:pPr>
        <w:autoSpaceDE w:val="0"/>
        <w:autoSpaceDN w:val="0"/>
        <w:adjustRightInd w:val="0"/>
        <w:rPr>
          <w:rFonts w:cs="Arial"/>
          <w:strike/>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009B3DB1" w:rsidRPr="004009E2">
        <w:rPr>
          <w:rFonts w:cs="Arial"/>
        </w:rPr>
        <w:t xml:space="preserve">Students are expected to be in field a </w:t>
      </w:r>
      <w:r w:rsidR="009B3DB1" w:rsidRPr="004009E2">
        <w:rPr>
          <w:rFonts w:cs="Arial"/>
          <w:u w:val="single"/>
        </w:rPr>
        <w:t>minimum</w:t>
      </w:r>
      <w:r w:rsidR="009B3DB1" w:rsidRPr="004009E2">
        <w:rPr>
          <w:rFonts w:cs="Arial"/>
        </w:rPr>
        <w:t xml:space="preserve"> of 16 hours per week and are expected to attend the weekly field lab throughout the semester.  </w:t>
      </w:r>
    </w:p>
    <w:p w14:paraId="3F0F84BE" w14:textId="77777777" w:rsidR="000C53F5" w:rsidRDefault="000C53F5" w:rsidP="000C53F5">
      <w:pPr>
        <w:autoSpaceDE w:val="0"/>
        <w:autoSpaceDN w:val="0"/>
        <w:adjustRightInd w:val="0"/>
        <w:rPr>
          <w:rFonts w:cs="Arial"/>
          <w:color w:val="000000"/>
        </w:rPr>
      </w:pPr>
    </w:p>
    <w:p w14:paraId="51644969" w14:textId="77777777"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r w:rsidR="00284F1E">
        <w:rPr>
          <w:rFonts w:cs="Arial"/>
        </w:rPr>
        <w:t xml:space="preserve"> </w:t>
      </w:r>
    </w:p>
    <w:p w14:paraId="0F613091" w14:textId="77777777" w:rsidR="000C53F5" w:rsidRDefault="000C53F5" w:rsidP="000C53F5">
      <w:pPr>
        <w:autoSpaceDE w:val="0"/>
        <w:autoSpaceDN w:val="0"/>
        <w:adjustRightInd w:val="0"/>
        <w:rPr>
          <w:rFonts w:cs="Arial"/>
        </w:rPr>
      </w:pPr>
    </w:p>
    <w:p w14:paraId="1E90E1FA" w14:textId="77777777" w:rsidR="000C53F5" w:rsidRDefault="000C53F5" w:rsidP="000C53F5">
      <w:pPr>
        <w:pStyle w:val="BodyText"/>
      </w:pPr>
    </w:p>
    <w:p w14:paraId="3739E93F" w14:textId="77777777" w:rsidR="004C21A6" w:rsidRDefault="004C21A6" w:rsidP="000C53F5">
      <w:pPr>
        <w:pStyle w:val="BodyText"/>
      </w:pPr>
    </w:p>
    <w:p w14:paraId="43B5DCEB" w14:textId="77777777" w:rsidR="004C21A6" w:rsidRDefault="004C21A6" w:rsidP="000C53F5">
      <w:pPr>
        <w:pStyle w:val="BodyText"/>
      </w:pPr>
    </w:p>
    <w:p w14:paraId="32E904B4" w14:textId="77777777" w:rsidR="004C21A6" w:rsidRDefault="004C21A6" w:rsidP="000C53F5">
      <w:pPr>
        <w:pStyle w:val="BodyText"/>
      </w:pPr>
    </w:p>
    <w:p w14:paraId="3066455C" w14:textId="77777777" w:rsidR="004C21A6" w:rsidRDefault="004C21A6" w:rsidP="000C53F5">
      <w:pPr>
        <w:pStyle w:val="BodyText"/>
      </w:pPr>
    </w:p>
    <w:p w14:paraId="5E7F9756" w14:textId="77777777" w:rsidR="004C21A6" w:rsidRDefault="004C21A6" w:rsidP="000C53F5">
      <w:pPr>
        <w:pStyle w:val="BodyText"/>
      </w:pPr>
    </w:p>
    <w:p w14:paraId="5FDDB1EE" w14:textId="77777777" w:rsidR="004C21A6" w:rsidRDefault="004C21A6" w:rsidP="000C53F5">
      <w:pPr>
        <w:pStyle w:val="BodyText"/>
      </w:pPr>
    </w:p>
    <w:p w14:paraId="56FFE2AF" w14:textId="77777777" w:rsidR="004C21A6" w:rsidRDefault="004C21A6" w:rsidP="000C53F5">
      <w:pPr>
        <w:pStyle w:val="BodyText"/>
      </w:pPr>
    </w:p>
    <w:p w14:paraId="31A82AA4" w14:textId="77777777" w:rsidR="004C21A6" w:rsidRDefault="004C21A6" w:rsidP="000C53F5">
      <w:pPr>
        <w:pStyle w:val="BodyText"/>
      </w:pPr>
    </w:p>
    <w:p w14:paraId="1B78B1F8" w14:textId="77777777" w:rsidR="004C21A6" w:rsidRDefault="004C21A6" w:rsidP="000C53F5">
      <w:pPr>
        <w:pStyle w:val="BodyText"/>
      </w:pPr>
    </w:p>
    <w:p w14:paraId="00502926" w14:textId="77777777" w:rsidR="004C21A6" w:rsidRDefault="004C21A6" w:rsidP="000C53F5">
      <w:pPr>
        <w:pStyle w:val="BodyText"/>
      </w:pPr>
    </w:p>
    <w:p w14:paraId="1E47572C" w14:textId="77777777" w:rsidR="004C21A6" w:rsidRDefault="004C21A6" w:rsidP="000C53F5">
      <w:pPr>
        <w:pStyle w:val="BodyText"/>
      </w:pPr>
    </w:p>
    <w:p w14:paraId="31E7E796" w14:textId="77777777" w:rsidR="004C21A6" w:rsidRPr="000C53F5" w:rsidRDefault="004C21A6" w:rsidP="000C53F5">
      <w:pPr>
        <w:pStyle w:val="BodyText"/>
      </w:pPr>
    </w:p>
    <w:p w14:paraId="28AC3AFD" w14:textId="77777777" w:rsidR="003440EE" w:rsidRDefault="003440EE" w:rsidP="003440EE">
      <w:pPr>
        <w:pStyle w:val="Heading1"/>
        <w:numPr>
          <w:ilvl w:val="0"/>
          <w:numId w:val="21"/>
        </w:numPr>
      </w:pPr>
      <w:r>
        <w:lastRenderedPageBreak/>
        <w:t>Student Learning Outcomes</w:t>
      </w:r>
    </w:p>
    <w:p w14:paraId="725FB90D" w14:textId="77777777" w:rsidR="003440EE" w:rsidRDefault="003440EE" w:rsidP="003440EE">
      <w:pPr>
        <w:spacing w:after="240"/>
        <w:rPr>
          <w:rFonts w:cs="Arial"/>
        </w:rPr>
      </w:pPr>
      <w:r>
        <w:rPr>
          <w:rFonts w:cs="Arial"/>
        </w:rPr>
        <w:t>The following table lists the nine Social Wor</w:t>
      </w:r>
      <w:r w:rsidRPr="008B466E">
        <w:rPr>
          <w:rFonts w:cs="Arial"/>
        </w:rPr>
        <w:t>k core</w:t>
      </w:r>
      <w:r>
        <w:rPr>
          <w:rFonts w:cs="Arial"/>
        </w:rPr>
        <w:t xml:space="preserv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22C9B494"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5D4B09F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BDC0E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F214A90"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2B364404"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sidRPr="00694944">
              <w:rPr>
                <w:rFonts w:cs="Arial"/>
                <w:b/>
                <w:bCs/>
                <w:sz w:val="22"/>
                <w:szCs w:val="22"/>
              </w:rPr>
              <w:t>*</w:t>
            </w:r>
          </w:p>
        </w:tc>
      </w:tr>
      <w:tr w:rsidR="003440EE" w14:paraId="508325C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4304436"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6AB58383"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sidRPr="00694944">
              <w:rPr>
                <w:rFonts w:cs="Arial"/>
                <w:b/>
                <w:sz w:val="22"/>
                <w:szCs w:val="22"/>
              </w:rPr>
              <w:t>*</w:t>
            </w:r>
          </w:p>
        </w:tc>
      </w:tr>
      <w:tr w:rsidR="003440EE" w14:paraId="7AB55C0F"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24C7644"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5A61F308"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r w:rsidR="00694944" w:rsidRPr="004009E2">
              <w:rPr>
                <w:rFonts w:cs="Arial"/>
                <w:b/>
                <w:sz w:val="22"/>
                <w:szCs w:val="22"/>
              </w:rPr>
              <w:t>*</w:t>
            </w:r>
          </w:p>
        </w:tc>
      </w:tr>
      <w:tr w:rsidR="003440EE" w14:paraId="4DABBCB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1A99A9B5"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4103AC8"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r w:rsidR="00694944" w:rsidRPr="004009E2">
              <w:rPr>
                <w:rFonts w:cs="Arial"/>
                <w:b/>
                <w:sz w:val="22"/>
                <w:szCs w:val="22"/>
              </w:rPr>
              <w:t>*</w:t>
            </w:r>
          </w:p>
        </w:tc>
      </w:tr>
      <w:tr w:rsidR="003440EE" w14:paraId="166E8E6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073527B"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33013A5" w14:textId="77777777" w:rsidR="003440EE" w:rsidRDefault="003440EE" w:rsidP="00BF119A">
            <w:pPr>
              <w:spacing w:line="256" w:lineRule="auto"/>
              <w:rPr>
                <w:rFonts w:cs="Arial"/>
                <w:b/>
                <w:sz w:val="22"/>
                <w:szCs w:val="22"/>
              </w:rPr>
            </w:pPr>
            <w:r>
              <w:rPr>
                <w:rFonts w:cs="Arial"/>
                <w:b/>
                <w:sz w:val="22"/>
                <w:szCs w:val="22"/>
              </w:rPr>
              <w:t>Engage in Policy Practice</w:t>
            </w:r>
            <w:r w:rsidR="00694944" w:rsidRPr="004009E2">
              <w:rPr>
                <w:rFonts w:cs="Arial"/>
                <w:b/>
                <w:sz w:val="22"/>
                <w:szCs w:val="22"/>
              </w:rPr>
              <w:t>*</w:t>
            </w:r>
          </w:p>
        </w:tc>
      </w:tr>
      <w:tr w:rsidR="003440EE" w14:paraId="777A6085"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2A5A3A85"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6283DB21"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sidRPr="00694944">
              <w:rPr>
                <w:rFonts w:cs="Arial"/>
                <w:b/>
                <w:sz w:val="22"/>
                <w:szCs w:val="22"/>
              </w:rPr>
              <w:t>*</w:t>
            </w:r>
          </w:p>
        </w:tc>
      </w:tr>
      <w:tr w:rsidR="003440EE" w14:paraId="09F030E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CD5BEDC"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F07D12B"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r w:rsidR="00694944" w:rsidRPr="004009E2">
              <w:rPr>
                <w:rFonts w:cs="Arial"/>
                <w:b/>
                <w:sz w:val="22"/>
                <w:szCs w:val="22"/>
              </w:rPr>
              <w:t>*</w:t>
            </w:r>
          </w:p>
        </w:tc>
      </w:tr>
      <w:tr w:rsidR="003440EE" w14:paraId="7820E16C"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E908599"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69623890"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r w:rsidR="00694944" w:rsidRPr="004009E2">
              <w:rPr>
                <w:rFonts w:cs="Arial"/>
                <w:b/>
                <w:sz w:val="22"/>
                <w:szCs w:val="22"/>
              </w:rPr>
              <w:t>*</w:t>
            </w:r>
          </w:p>
        </w:tc>
      </w:tr>
      <w:tr w:rsidR="003440EE" w14:paraId="204C5BE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074E8C4"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0127CD9"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694944" w:rsidRPr="004009E2">
              <w:rPr>
                <w:rFonts w:cs="Arial"/>
                <w:b/>
                <w:sz w:val="22"/>
                <w:szCs w:val="22"/>
              </w:rPr>
              <w:t>*</w:t>
            </w:r>
          </w:p>
        </w:tc>
      </w:tr>
    </w:tbl>
    <w:p w14:paraId="2C6ED3A3" w14:textId="77777777" w:rsidR="00694944" w:rsidRDefault="003440EE" w:rsidP="003440EE">
      <w:pPr>
        <w:tabs>
          <w:tab w:val="right" w:pos="8460"/>
        </w:tabs>
        <w:spacing w:after="240"/>
        <w:rPr>
          <w:rFonts w:cs="Arial"/>
          <w:color w:val="FF0000"/>
        </w:rPr>
      </w:pPr>
      <w:r>
        <w:rPr>
          <w:rFonts w:cs="Arial"/>
        </w:rPr>
        <w:tab/>
      </w:r>
      <w:r w:rsidRPr="00694944">
        <w:rPr>
          <w:rFonts w:cs="Arial"/>
        </w:rPr>
        <w:t>* Highlighted in this course</w:t>
      </w:r>
      <w:r w:rsidR="00694944">
        <w:rPr>
          <w:rFonts w:cs="Arial"/>
          <w:color w:val="FF0000"/>
        </w:rPr>
        <w:t xml:space="preserve"> </w:t>
      </w:r>
    </w:p>
    <w:p w14:paraId="32B9CD76" w14:textId="77777777" w:rsidR="004009E2" w:rsidRDefault="004009E2" w:rsidP="003440EE">
      <w:pPr>
        <w:rPr>
          <w:rFonts w:cs="Arial"/>
          <w:szCs w:val="24"/>
        </w:rPr>
      </w:pPr>
    </w:p>
    <w:p w14:paraId="1D0BF904"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F5CDD6D" w14:textId="77777777" w:rsidR="006C3F35" w:rsidRDefault="006C3F35" w:rsidP="003440EE">
      <w:pPr>
        <w:rPr>
          <w:rFonts w:cs="Arial"/>
          <w:szCs w:val="24"/>
        </w:rPr>
      </w:pPr>
    </w:p>
    <w:p w14:paraId="58A789AB" w14:textId="77777777" w:rsidR="006C3F35" w:rsidRDefault="006C3F35" w:rsidP="003440EE">
      <w:pPr>
        <w:rPr>
          <w:rFonts w:cs="Arial"/>
          <w:szCs w:val="24"/>
        </w:rPr>
      </w:pPr>
    </w:p>
    <w:p w14:paraId="2E5954B1" w14:textId="77777777" w:rsidR="006C3F35" w:rsidRDefault="006C3F35" w:rsidP="003440EE">
      <w:pPr>
        <w:rPr>
          <w:rFonts w:cs="Arial"/>
          <w:szCs w:val="24"/>
        </w:rPr>
      </w:pPr>
    </w:p>
    <w:p w14:paraId="3412CF89" w14:textId="77777777" w:rsidR="006C3F35" w:rsidRDefault="006C3F35" w:rsidP="003440EE">
      <w:pPr>
        <w:rPr>
          <w:rFonts w:cs="Arial"/>
          <w:szCs w:val="24"/>
        </w:rPr>
      </w:pPr>
    </w:p>
    <w:p w14:paraId="50B08E50" w14:textId="77777777" w:rsidR="006C3F35" w:rsidRDefault="006C3F35" w:rsidP="003440EE">
      <w:pPr>
        <w:rPr>
          <w:rFonts w:cs="Arial"/>
          <w:szCs w:val="24"/>
        </w:rPr>
      </w:pPr>
    </w:p>
    <w:p w14:paraId="20508136" w14:textId="77777777" w:rsidR="006C3F35" w:rsidRDefault="006C3F35" w:rsidP="003440EE">
      <w:pPr>
        <w:rPr>
          <w:rFonts w:cs="Arial"/>
          <w:szCs w:val="24"/>
        </w:rPr>
      </w:pPr>
    </w:p>
    <w:p w14:paraId="4B79A88B" w14:textId="77777777" w:rsidR="006C3F35" w:rsidRDefault="006C3F35" w:rsidP="003440EE">
      <w:pPr>
        <w:rPr>
          <w:rFonts w:cs="Arial"/>
          <w:szCs w:val="24"/>
        </w:rPr>
      </w:pPr>
    </w:p>
    <w:p w14:paraId="1543B19E" w14:textId="77777777" w:rsidR="006C3F35" w:rsidRDefault="006C3F35" w:rsidP="003440EE">
      <w:pPr>
        <w:rPr>
          <w:rFonts w:cs="Arial"/>
          <w:szCs w:val="24"/>
        </w:rPr>
      </w:pPr>
    </w:p>
    <w:p w14:paraId="6101BB0F" w14:textId="77777777" w:rsidR="006C3F35" w:rsidRDefault="006C3F35" w:rsidP="003440EE">
      <w:pPr>
        <w:rPr>
          <w:rFonts w:cs="Arial"/>
          <w:szCs w:val="24"/>
        </w:rPr>
      </w:pPr>
    </w:p>
    <w:p w14:paraId="1A72254A" w14:textId="77777777" w:rsidR="006C3F35" w:rsidRDefault="006C3F35" w:rsidP="003440EE">
      <w:pPr>
        <w:rPr>
          <w:rFonts w:cs="Arial"/>
          <w:szCs w:val="24"/>
        </w:rPr>
        <w:sectPr w:rsidR="006C3F35" w:rsidSect="00A552E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4A7871B3"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80D3E82" w14:textId="77777777" w:rsidR="000C53F5" w:rsidRPr="00911380" w:rsidRDefault="000C53F5" w:rsidP="003A5682">
            <w:pPr>
              <w:jc w:val="center"/>
              <w:rPr>
                <w:rFonts w:cs="Arial"/>
                <w:b/>
                <w:sz w:val="22"/>
                <w:szCs w:val="22"/>
              </w:rPr>
            </w:pPr>
          </w:p>
          <w:p w14:paraId="1F23C4AA"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3A3C7384" w14:textId="77777777" w:rsidR="000C53F5" w:rsidRPr="00911380" w:rsidRDefault="000C53F5" w:rsidP="003A5682">
            <w:pPr>
              <w:jc w:val="center"/>
              <w:rPr>
                <w:rFonts w:cs="Arial"/>
                <w:b/>
                <w:sz w:val="22"/>
                <w:szCs w:val="22"/>
              </w:rPr>
            </w:pPr>
          </w:p>
          <w:p w14:paraId="3C286CEA"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75E71E4D" w14:textId="77777777" w:rsidR="000C53F5" w:rsidRPr="00911380" w:rsidRDefault="000C53F5" w:rsidP="003A5682">
            <w:pPr>
              <w:jc w:val="center"/>
              <w:rPr>
                <w:rFonts w:cs="Arial"/>
                <w:b/>
                <w:sz w:val="22"/>
                <w:szCs w:val="22"/>
              </w:rPr>
            </w:pPr>
          </w:p>
          <w:p w14:paraId="3E82733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2D8C1AB8" w14:textId="77777777" w:rsidR="000C53F5" w:rsidRPr="00911380" w:rsidRDefault="000C53F5" w:rsidP="003A5682">
            <w:pPr>
              <w:jc w:val="center"/>
              <w:rPr>
                <w:rFonts w:cs="Arial"/>
                <w:b/>
                <w:sz w:val="22"/>
                <w:szCs w:val="22"/>
              </w:rPr>
            </w:pPr>
          </w:p>
          <w:p w14:paraId="72E9CEB8"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0EAC6CCC" w14:textId="77777777" w:rsidR="000C53F5" w:rsidRPr="00911380" w:rsidRDefault="000C53F5" w:rsidP="003A5682">
            <w:pPr>
              <w:jc w:val="center"/>
              <w:rPr>
                <w:rFonts w:cs="Arial"/>
                <w:b/>
                <w:sz w:val="22"/>
                <w:szCs w:val="22"/>
              </w:rPr>
            </w:pPr>
          </w:p>
          <w:p w14:paraId="07D67CA5"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41DD6F69"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09AEBCDE"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0F904627" w14:textId="77777777" w:rsidR="000C53F5" w:rsidRPr="008F0DC5" w:rsidRDefault="000C53F5" w:rsidP="003A5682">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2CDFEDCE"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w:t>
            </w:r>
            <w:r w:rsidR="006C4040" w:rsidRPr="008F0DC5">
              <w:rPr>
                <w:rFonts w:cs="Arial"/>
              </w:rPr>
              <w:t>goal</w:t>
            </w:r>
            <w:r w:rsidR="00E73D50">
              <w:rPr>
                <w:rFonts w:cs="Arial"/>
              </w:rPr>
              <w:t>-</w:t>
            </w:r>
            <w:r w:rsidR="006C4040" w:rsidRPr="008F0DC5">
              <w:rPr>
                <w:rFonts w:cs="Arial"/>
              </w:rPr>
              <w:t>setting</w:t>
            </w:r>
            <w:r w:rsidRPr="008F0DC5">
              <w:rPr>
                <w:rFonts w:cs="Arial"/>
              </w:rPr>
              <w:t>, intervention, evaluation, and termination</w:t>
            </w:r>
          </w:p>
          <w:p w14:paraId="25B2D50C" w14:textId="77777777" w:rsidR="000C53F5" w:rsidRPr="008F0DC5" w:rsidRDefault="000C53F5" w:rsidP="003A5682">
            <w:pPr>
              <w:rPr>
                <w:rFonts w:cs="Arial"/>
              </w:rPr>
            </w:pPr>
          </w:p>
          <w:p w14:paraId="58A405B3"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277B83CA" w14:textId="77777777" w:rsidR="000C53F5" w:rsidRPr="008F0DC5" w:rsidRDefault="000C53F5" w:rsidP="003A5682">
            <w:pPr>
              <w:rPr>
                <w:rFonts w:cs="Arial"/>
              </w:rPr>
            </w:pPr>
          </w:p>
          <w:p w14:paraId="487B951A"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4813F38A"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4072E0F4"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122CD918"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5D912923" w14:textId="77777777" w:rsidR="000C53F5" w:rsidRPr="00462F6E" w:rsidRDefault="000C53F5" w:rsidP="003A5682">
            <w:pPr>
              <w:keepNext/>
              <w:rPr>
                <w:bCs/>
              </w:rPr>
            </w:pPr>
          </w:p>
          <w:p w14:paraId="24E3FF21" w14:textId="77777777" w:rsidR="000C53F5" w:rsidRDefault="00E92B8D" w:rsidP="003A5682">
            <w:r>
              <w:rPr>
                <w:b/>
              </w:rPr>
              <w:t xml:space="preserve">Units </w:t>
            </w:r>
            <w:r w:rsidRPr="004009E2">
              <w:rPr>
                <w:b/>
              </w:rPr>
              <w:t>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59BF5F8A" w14:textId="77777777" w:rsidR="000C53F5" w:rsidRDefault="000C53F5" w:rsidP="003A5682"/>
          <w:p w14:paraId="1DC12713" w14:textId="77777777" w:rsidR="000C53F5" w:rsidRDefault="000C53F5" w:rsidP="003A5682">
            <w:r w:rsidRPr="00BA117D">
              <w:rPr>
                <w:b/>
              </w:rPr>
              <w:t>Units 9 -11:</w:t>
            </w:r>
            <w:r>
              <w:t xml:space="preserve"> Problem Solving Therapy and Self Care</w:t>
            </w:r>
          </w:p>
          <w:p w14:paraId="1604B3A2" w14:textId="77777777" w:rsidR="000C53F5" w:rsidRDefault="000C53F5" w:rsidP="003A5682"/>
          <w:p w14:paraId="4D6C1C60" w14:textId="77777777" w:rsidR="000C53F5" w:rsidRDefault="000C53F5" w:rsidP="003A5682">
            <w:r w:rsidRPr="00BA117D">
              <w:rPr>
                <w:b/>
              </w:rPr>
              <w:t>Units 12-15:</w:t>
            </w:r>
            <w:r>
              <w:t xml:space="preserve"> Social Justice and Termination</w:t>
            </w:r>
          </w:p>
          <w:p w14:paraId="47897680" w14:textId="77777777" w:rsidR="0018685D" w:rsidRDefault="0018685D" w:rsidP="003A5682">
            <w:pPr>
              <w:keepNext/>
              <w:rPr>
                <w:b/>
              </w:rPr>
            </w:pPr>
          </w:p>
          <w:p w14:paraId="7F93EE5A" w14:textId="77777777" w:rsidR="000C53F5" w:rsidRPr="00876A6D" w:rsidRDefault="000C53F5" w:rsidP="003A5682">
            <w:pPr>
              <w:keepNext/>
              <w:rPr>
                <w:b/>
              </w:rPr>
            </w:pPr>
            <w:r w:rsidRPr="00876A6D">
              <w:rPr>
                <w:b/>
              </w:rPr>
              <w:t>Observation of participation and engagement in weekly practice lab</w:t>
            </w:r>
          </w:p>
          <w:p w14:paraId="692BFB70" w14:textId="77777777" w:rsidR="000C53F5" w:rsidRPr="00876A6D" w:rsidRDefault="000C53F5" w:rsidP="003A5682">
            <w:pPr>
              <w:keepNext/>
              <w:rPr>
                <w:b/>
              </w:rPr>
            </w:pPr>
          </w:p>
          <w:p w14:paraId="5759E48F" w14:textId="77777777" w:rsidR="000C53F5" w:rsidRPr="00876A6D" w:rsidRDefault="00E62C1E" w:rsidP="003A5682">
            <w:pPr>
              <w:keepNext/>
              <w:rPr>
                <w:b/>
              </w:rPr>
            </w:pPr>
            <w:r>
              <w:rPr>
                <w:b/>
              </w:rPr>
              <w:t>Participation in ethics, risk factor and other class vignette</w:t>
            </w:r>
            <w:r w:rsidR="00BE799A">
              <w:rPr>
                <w:b/>
              </w:rPr>
              <w:t>s/exercises</w:t>
            </w:r>
          </w:p>
          <w:p w14:paraId="2EA218DE" w14:textId="77777777" w:rsidR="000C53F5" w:rsidRPr="00876A6D" w:rsidRDefault="000C53F5" w:rsidP="003A5682">
            <w:pPr>
              <w:keepNext/>
              <w:rPr>
                <w:b/>
              </w:rPr>
            </w:pPr>
          </w:p>
          <w:p w14:paraId="1BA0CB1A" w14:textId="77777777" w:rsidR="000C53F5" w:rsidRPr="00876A6D" w:rsidRDefault="000C53F5" w:rsidP="003A5682">
            <w:pPr>
              <w:keepNext/>
              <w:rPr>
                <w:b/>
              </w:rPr>
            </w:pPr>
            <w:r w:rsidRPr="00876A6D">
              <w:rPr>
                <w:b/>
              </w:rPr>
              <w:t xml:space="preserve">Field documentation </w:t>
            </w:r>
          </w:p>
          <w:p w14:paraId="029C5EBE" w14:textId="77777777" w:rsidR="000C53F5" w:rsidRPr="00876A6D" w:rsidRDefault="000C53F5" w:rsidP="003A5682">
            <w:pPr>
              <w:keepNext/>
              <w:rPr>
                <w:b/>
              </w:rPr>
            </w:pPr>
          </w:p>
          <w:p w14:paraId="43EB5EA3" w14:textId="77777777" w:rsidR="000C53F5" w:rsidRPr="00876A6D" w:rsidRDefault="000C53F5" w:rsidP="003A5682">
            <w:pPr>
              <w:keepNext/>
              <w:rPr>
                <w:b/>
              </w:rPr>
            </w:pPr>
            <w:r w:rsidRPr="00876A6D">
              <w:rPr>
                <w:b/>
              </w:rPr>
              <w:t>Weekly supervision</w:t>
            </w:r>
          </w:p>
          <w:p w14:paraId="379A7539" w14:textId="77777777" w:rsidR="000C53F5" w:rsidRPr="00876A6D" w:rsidRDefault="000C53F5" w:rsidP="003A5682">
            <w:pPr>
              <w:keepNext/>
              <w:rPr>
                <w:b/>
                <w:bCs/>
              </w:rPr>
            </w:pPr>
          </w:p>
          <w:p w14:paraId="3B8FECAA" w14:textId="77777777" w:rsidR="000C53F5" w:rsidRPr="00876A6D" w:rsidRDefault="000C53F5" w:rsidP="003A5682">
            <w:pPr>
              <w:keepNext/>
              <w:rPr>
                <w:b/>
                <w:bCs/>
              </w:rPr>
            </w:pPr>
            <w:r w:rsidRPr="00876A6D">
              <w:rPr>
                <w:b/>
                <w:bCs/>
              </w:rPr>
              <w:t>Completion of field hours</w:t>
            </w:r>
          </w:p>
          <w:p w14:paraId="1B77113F" w14:textId="77777777" w:rsidR="000C53F5" w:rsidRPr="00462F6E" w:rsidRDefault="000C53F5" w:rsidP="003A5682">
            <w:pPr>
              <w:keepNext/>
              <w:rPr>
                <w:bCs/>
              </w:rPr>
            </w:pPr>
          </w:p>
        </w:tc>
      </w:tr>
      <w:tr w:rsidR="000C53F5" w14:paraId="3C6576DC" w14:textId="77777777" w:rsidTr="003A5682">
        <w:trPr>
          <w:trHeight w:val="3976"/>
        </w:trPr>
        <w:tc>
          <w:tcPr>
            <w:tcW w:w="3865" w:type="dxa"/>
            <w:vMerge/>
            <w:tcBorders>
              <w:left w:val="single" w:sz="4" w:space="0" w:color="C00000"/>
              <w:bottom w:val="single" w:sz="4" w:space="0" w:color="C00000"/>
              <w:right w:val="single" w:sz="4" w:space="0" w:color="C00000"/>
            </w:tcBorders>
          </w:tcPr>
          <w:p w14:paraId="6707DA98"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3359F60D"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1D411BBA" w14:textId="77777777" w:rsidR="000C53F5" w:rsidRDefault="000C53F5" w:rsidP="003A5682">
            <w:pPr>
              <w:rPr>
                <w:rFonts w:cs="Arial"/>
                <w:b/>
              </w:rPr>
            </w:pPr>
          </w:p>
          <w:p w14:paraId="65D18197"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31656196"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195D8844" w14:textId="77777777" w:rsidR="000C53F5" w:rsidRPr="00876A6D" w:rsidRDefault="000C53F5" w:rsidP="003A5682"/>
          <w:p w14:paraId="34416B33" w14:textId="77777777" w:rsidR="000C53F5" w:rsidRPr="00876A6D" w:rsidRDefault="000C53F5" w:rsidP="003A5682"/>
          <w:p w14:paraId="4CBA5CD7" w14:textId="77777777" w:rsidR="000C53F5" w:rsidRDefault="000C53F5" w:rsidP="003A5682"/>
          <w:p w14:paraId="248891BA"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264B5C72"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34264D05" w14:textId="77777777" w:rsidR="000C53F5" w:rsidRPr="00BA117D" w:rsidRDefault="000C53F5" w:rsidP="003A5682">
            <w:pPr>
              <w:rPr>
                <w:b/>
              </w:rPr>
            </w:pPr>
          </w:p>
        </w:tc>
      </w:tr>
      <w:tr w:rsidR="000C53F5" w14:paraId="3E9764ED"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B8D98AF" w14:textId="77777777" w:rsidR="000C53F5" w:rsidRPr="00911380" w:rsidRDefault="000C53F5" w:rsidP="003A5682">
            <w:pPr>
              <w:jc w:val="center"/>
              <w:rPr>
                <w:rFonts w:cs="Arial"/>
                <w:b/>
                <w:sz w:val="22"/>
                <w:szCs w:val="22"/>
              </w:rPr>
            </w:pPr>
          </w:p>
          <w:p w14:paraId="22274559"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579C1DA7" w14:textId="77777777" w:rsidR="000C53F5" w:rsidRPr="00911380" w:rsidRDefault="000C53F5" w:rsidP="003A5682">
            <w:pPr>
              <w:jc w:val="center"/>
              <w:rPr>
                <w:rFonts w:cs="Arial"/>
                <w:b/>
                <w:sz w:val="22"/>
                <w:szCs w:val="22"/>
              </w:rPr>
            </w:pPr>
          </w:p>
          <w:p w14:paraId="1B2A83F6"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4915243F" w14:textId="77777777" w:rsidR="000C53F5" w:rsidRPr="00911380" w:rsidRDefault="000C53F5" w:rsidP="003A5682">
            <w:pPr>
              <w:jc w:val="center"/>
              <w:rPr>
                <w:rFonts w:cs="Arial"/>
                <w:b/>
                <w:sz w:val="22"/>
                <w:szCs w:val="22"/>
              </w:rPr>
            </w:pPr>
          </w:p>
          <w:p w14:paraId="4B1C6159"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ACF72B8" w14:textId="77777777" w:rsidR="000C53F5" w:rsidRPr="00911380" w:rsidRDefault="000C53F5" w:rsidP="003A5682">
            <w:pPr>
              <w:jc w:val="center"/>
              <w:rPr>
                <w:rFonts w:cs="Arial"/>
                <w:b/>
                <w:sz w:val="22"/>
                <w:szCs w:val="22"/>
              </w:rPr>
            </w:pPr>
          </w:p>
          <w:p w14:paraId="2370B917"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36795C55" w14:textId="77777777" w:rsidR="000C53F5" w:rsidRPr="00911380" w:rsidRDefault="000C53F5" w:rsidP="003A5682">
            <w:pPr>
              <w:jc w:val="center"/>
              <w:rPr>
                <w:rFonts w:cs="Arial"/>
                <w:b/>
                <w:sz w:val="22"/>
                <w:szCs w:val="22"/>
              </w:rPr>
            </w:pPr>
          </w:p>
          <w:p w14:paraId="68D7EC76"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A071739"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5107ADD1"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2EA3FCF9" w14:textId="77777777" w:rsidR="000C53F5" w:rsidRPr="008F0DC5" w:rsidRDefault="000C53F5" w:rsidP="003A5682">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642CB253"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21C1FA23" w14:textId="77777777" w:rsidR="000C53F5" w:rsidRDefault="000C53F5" w:rsidP="003A5682">
            <w:pPr>
              <w:rPr>
                <w:rFonts w:cs="Arial"/>
              </w:rPr>
            </w:pPr>
          </w:p>
          <w:p w14:paraId="29A5DE58"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5B4F9056" w14:textId="77777777" w:rsidR="000C53F5" w:rsidRDefault="000C53F5" w:rsidP="003A5682">
            <w:pPr>
              <w:rPr>
                <w:rFonts w:cs="Arial"/>
              </w:rPr>
            </w:pPr>
          </w:p>
          <w:p w14:paraId="16612031" w14:textId="77777777" w:rsidR="000C53F5" w:rsidRDefault="000C53F5" w:rsidP="003A5682">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271CAF53"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127ECD7C" w14:textId="77777777" w:rsidR="000C53F5" w:rsidRDefault="000C53F5" w:rsidP="003A5682">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259DC8B8"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3129F6F0"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31F32297" w14:textId="77777777" w:rsidR="000C53F5" w:rsidRPr="00462F6E" w:rsidRDefault="000C53F5" w:rsidP="003A5682">
            <w:pPr>
              <w:keepNext/>
              <w:rPr>
                <w:bCs/>
              </w:rPr>
            </w:pPr>
          </w:p>
          <w:p w14:paraId="5782C6AF" w14:textId="77777777" w:rsidR="000C53F5" w:rsidRDefault="000C53F5" w:rsidP="003A5682">
            <w:r w:rsidRPr="004009E2">
              <w:rPr>
                <w:b/>
              </w:rPr>
              <w:t xml:space="preserve">Units </w:t>
            </w:r>
            <w:r w:rsidR="00E92B8D" w:rsidRPr="004009E2">
              <w:rPr>
                <w:b/>
              </w:rPr>
              <w:t>6</w:t>
            </w:r>
            <w:r w:rsidRPr="004009E2">
              <w:rPr>
                <w:b/>
              </w:rPr>
              <w:t>-8:</w:t>
            </w:r>
            <w:r w:rsidR="004009E2">
              <w:t xml:space="preserve"> Assessment,</w:t>
            </w:r>
            <w:r w:rsidR="0072153E" w:rsidRPr="004009E2">
              <w:t xml:space="preserve"> diagnostic considerations</w:t>
            </w:r>
            <w:r>
              <w:t xml:space="preserve"> &amp; Treatment Planning</w:t>
            </w:r>
          </w:p>
          <w:p w14:paraId="4F0CFA85" w14:textId="77777777" w:rsidR="000C53F5" w:rsidRDefault="000C53F5" w:rsidP="003A5682"/>
          <w:p w14:paraId="3FF39D14" w14:textId="77777777" w:rsidR="000C53F5" w:rsidRDefault="000C53F5" w:rsidP="003A5682">
            <w:r w:rsidRPr="00BA117D">
              <w:rPr>
                <w:b/>
              </w:rPr>
              <w:t>Units 9 -11:</w:t>
            </w:r>
            <w:r>
              <w:t xml:space="preserve"> Problem Solving Therapy and Self Care</w:t>
            </w:r>
          </w:p>
          <w:p w14:paraId="7FDDDD28" w14:textId="77777777" w:rsidR="000C53F5" w:rsidRDefault="000C53F5" w:rsidP="003A5682"/>
          <w:p w14:paraId="7D7A4003" w14:textId="77777777" w:rsidR="00305E6B" w:rsidRDefault="000C53F5" w:rsidP="0018685D">
            <w:r w:rsidRPr="00BA117D">
              <w:rPr>
                <w:b/>
              </w:rPr>
              <w:t>Units 12-15:</w:t>
            </w:r>
            <w:r>
              <w:t xml:space="preserve"> Social Justice and Termination</w:t>
            </w:r>
          </w:p>
          <w:p w14:paraId="55F6B64A" w14:textId="77777777" w:rsidR="00BE799A" w:rsidRDefault="00BE799A" w:rsidP="0018685D"/>
          <w:p w14:paraId="74BC10D1" w14:textId="77777777" w:rsidR="00BE799A" w:rsidRPr="00876A6D" w:rsidRDefault="00BE799A" w:rsidP="00BE799A">
            <w:pPr>
              <w:keepNext/>
              <w:rPr>
                <w:b/>
              </w:rPr>
            </w:pPr>
            <w:r>
              <w:rPr>
                <w:b/>
              </w:rPr>
              <w:t>Participation in ethics, risk factor and other class vignettes/exercises</w:t>
            </w:r>
          </w:p>
          <w:p w14:paraId="6DDE1D41" w14:textId="77777777" w:rsidR="000C53F5" w:rsidRPr="00340099" w:rsidRDefault="000C53F5" w:rsidP="003A5682">
            <w:pPr>
              <w:keepNext/>
              <w:rPr>
                <w:b/>
              </w:rPr>
            </w:pPr>
          </w:p>
          <w:p w14:paraId="7D154636" w14:textId="77777777" w:rsidR="000C53F5" w:rsidRPr="00340099" w:rsidRDefault="000C53F5" w:rsidP="003A5682">
            <w:pPr>
              <w:keepNext/>
              <w:rPr>
                <w:b/>
              </w:rPr>
            </w:pPr>
            <w:r w:rsidRPr="00340099">
              <w:rPr>
                <w:b/>
              </w:rPr>
              <w:t>Observation of participation and engagement in weekly practice lab</w:t>
            </w:r>
          </w:p>
          <w:p w14:paraId="343392B5" w14:textId="77777777" w:rsidR="000C53F5" w:rsidRPr="00340099" w:rsidRDefault="000C53F5" w:rsidP="003A5682">
            <w:pPr>
              <w:keepNext/>
              <w:rPr>
                <w:b/>
              </w:rPr>
            </w:pPr>
          </w:p>
          <w:p w14:paraId="399004CB" w14:textId="77777777" w:rsidR="000C53F5" w:rsidRPr="00340099" w:rsidRDefault="000C53F5" w:rsidP="003A5682">
            <w:pPr>
              <w:keepNext/>
              <w:rPr>
                <w:b/>
              </w:rPr>
            </w:pPr>
            <w:r w:rsidRPr="00340099">
              <w:rPr>
                <w:b/>
              </w:rPr>
              <w:t xml:space="preserve">Field documentation </w:t>
            </w:r>
          </w:p>
          <w:p w14:paraId="6514ADD2" w14:textId="77777777" w:rsidR="000C53F5" w:rsidRPr="00340099" w:rsidRDefault="000C53F5" w:rsidP="003A5682">
            <w:pPr>
              <w:keepNext/>
              <w:rPr>
                <w:b/>
              </w:rPr>
            </w:pPr>
          </w:p>
          <w:p w14:paraId="655D3577" w14:textId="77777777" w:rsidR="000C53F5" w:rsidRPr="00340099" w:rsidRDefault="000C53F5" w:rsidP="003A5682">
            <w:pPr>
              <w:keepNext/>
              <w:rPr>
                <w:b/>
              </w:rPr>
            </w:pPr>
            <w:r w:rsidRPr="00340099">
              <w:rPr>
                <w:b/>
              </w:rPr>
              <w:t>Observation of interactions with clients (either with assigned clients or via role play)</w:t>
            </w:r>
          </w:p>
          <w:p w14:paraId="43D910D0" w14:textId="77777777" w:rsidR="000C53F5" w:rsidRPr="00340099" w:rsidRDefault="000C53F5" w:rsidP="003A5682">
            <w:pPr>
              <w:keepNext/>
              <w:rPr>
                <w:b/>
              </w:rPr>
            </w:pPr>
          </w:p>
          <w:p w14:paraId="7966DBB1" w14:textId="77777777" w:rsidR="000C53F5" w:rsidRPr="00462F6E" w:rsidRDefault="000C53F5" w:rsidP="003A5682">
            <w:pPr>
              <w:keepNext/>
              <w:rPr>
                <w:bCs/>
              </w:rPr>
            </w:pPr>
            <w:r w:rsidRPr="00340099">
              <w:rPr>
                <w:b/>
              </w:rPr>
              <w:t>Weekly Supervision</w:t>
            </w:r>
          </w:p>
        </w:tc>
      </w:tr>
    </w:tbl>
    <w:p w14:paraId="7D12E4B5" w14:textId="77777777" w:rsidR="000C53F5" w:rsidRDefault="000C53F5" w:rsidP="000C53F5">
      <w:pPr>
        <w:autoSpaceDE w:val="0"/>
        <w:autoSpaceDN w:val="0"/>
        <w:adjustRightInd w:val="0"/>
        <w:rPr>
          <w:rFonts w:cs="Arial"/>
        </w:rPr>
      </w:pPr>
    </w:p>
    <w:p w14:paraId="58DCEF76" w14:textId="77777777" w:rsidR="0018685D" w:rsidRDefault="0018685D" w:rsidP="000C53F5">
      <w:pPr>
        <w:autoSpaceDE w:val="0"/>
        <w:autoSpaceDN w:val="0"/>
        <w:adjustRightInd w:val="0"/>
        <w:rPr>
          <w:rFonts w:cs="Arial"/>
        </w:rPr>
      </w:pPr>
    </w:p>
    <w:p w14:paraId="2EDB5783" w14:textId="77777777" w:rsidR="0018685D" w:rsidRDefault="0018685D" w:rsidP="000C53F5">
      <w:pPr>
        <w:autoSpaceDE w:val="0"/>
        <w:autoSpaceDN w:val="0"/>
        <w:adjustRightInd w:val="0"/>
        <w:rPr>
          <w:rFonts w:cs="Arial"/>
        </w:rPr>
      </w:pPr>
    </w:p>
    <w:p w14:paraId="2FB907AB" w14:textId="77777777" w:rsidR="0018685D" w:rsidRDefault="0018685D" w:rsidP="000C53F5">
      <w:pPr>
        <w:autoSpaceDE w:val="0"/>
        <w:autoSpaceDN w:val="0"/>
        <w:adjustRightInd w:val="0"/>
        <w:rPr>
          <w:rFonts w:cs="Arial"/>
        </w:rPr>
      </w:pPr>
    </w:p>
    <w:p w14:paraId="6868051C" w14:textId="77777777" w:rsidR="0018685D" w:rsidRDefault="0018685D"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7392A812"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998E2C7" w14:textId="77777777" w:rsidR="000C53F5" w:rsidRPr="00911380" w:rsidRDefault="000C53F5" w:rsidP="003A5682">
            <w:pPr>
              <w:jc w:val="center"/>
              <w:rPr>
                <w:rFonts w:cs="Arial"/>
                <w:b/>
                <w:sz w:val="22"/>
                <w:szCs w:val="22"/>
              </w:rPr>
            </w:pPr>
          </w:p>
          <w:p w14:paraId="7940E3CD"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497024E3" w14:textId="77777777" w:rsidR="000C53F5" w:rsidRPr="00911380" w:rsidRDefault="000C53F5" w:rsidP="003A5682">
            <w:pPr>
              <w:jc w:val="center"/>
              <w:rPr>
                <w:rFonts w:cs="Arial"/>
                <w:b/>
                <w:sz w:val="22"/>
                <w:szCs w:val="22"/>
              </w:rPr>
            </w:pPr>
          </w:p>
          <w:p w14:paraId="6E43E437"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3D970452" w14:textId="77777777" w:rsidR="000C53F5" w:rsidRPr="00911380" w:rsidRDefault="000C53F5" w:rsidP="003A5682">
            <w:pPr>
              <w:jc w:val="center"/>
              <w:rPr>
                <w:rFonts w:cs="Arial"/>
                <w:b/>
                <w:sz w:val="22"/>
                <w:szCs w:val="22"/>
              </w:rPr>
            </w:pPr>
          </w:p>
          <w:p w14:paraId="658D9ED2"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512C0C0" w14:textId="77777777" w:rsidR="000C53F5" w:rsidRPr="00911380" w:rsidRDefault="000C53F5" w:rsidP="003A5682">
            <w:pPr>
              <w:jc w:val="center"/>
              <w:rPr>
                <w:rFonts w:cs="Arial"/>
                <w:b/>
                <w:sz w:val="22"/>
                <w:szCs w:val="22"/>
              </w:rPr>
            </w:pPr>
          </w:p>
          <w:p w14:paraId="3B792CCA"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32B80D36" w14:textId="77777777" w:rsidR="000C53F5" w:rsidRPr="00911380" w:rsidRDefault="000C53F5" w:rsidP="003A5682">
            <w:pPr>
              <w:jc w:val="center"/>
              <w:rPr>
                <w:rFonts w:cs="Arial"/>
                <w:b/>
                <w:sz w:val="22"/>
                <w:szCs w:val="22"/>
              </w:rPr>
            </w:pPr>
          </w:p>
          <w:p w14:paraId="59DFA390"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62C9B8D"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5C46B5CB" w14:textId="77777777"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1FB9254F" w14:textId="77777777" w:rsidR="000C53F5" w:rsidRPr="008F0DC5" w:rsidRDefault="000C53F5" w:rsidP="003A5682">
            <w:pPr>
              <w:rPr>
                <w:rFonts w:cs="Arial"/>
              </w:rPr>
            </w:pPr>
            <w:r w:rsidRPr="0024320A">
              <w:rPr>
                <w:rFonts w:cs="Arial"/>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3E21D4" w:rsidRPr="0024320A">
              <w:rPr>
                <w:rFonts w:cs="Arial"/>
              </w:rPr>
              <w:t>rights violations and</w:t>
            </w:r>
            <w:r w:rsidRPr="0024320A">
              <w:rPr>
                <w:rFonts w:cs="Arial"/>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1CD90525"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4CA70DD2" w14:textId="77777777" w:rsidR="000C53F5" w:rsidRDefault="000C53F5" w:rsidP="003A5682"/>
          <w:p w14:paraId="3FC9FFAA"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4361F672" w14:textId="77777777" w:rsidR="000C53F5" w:rsidRDefault="000C53F5" w:rsidP="003A5682">
            <w:pPr>
              <w:rPr>
                <w:rFonts w:cs="Arial"/>
              </w:rPr>
            </w:pPr>
          </w:p>
          <w:p w14:paraId="20385D84"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2D684C39" w14:textId="77777777" w:rsidR="000C53F5" w:rsidRDefault="000C53F5" w:rsidP="003A5682">
            <w:pPr>
              <w:rPr>
                <w:rFonts w:cs="Arial"/>
              </w:rPr>
            </w:pPr>
          </w:p>
          <w:p w14:paraId="1540F430"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77E481DE"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145716D7" w14:textId="77777777" w:rsidR="000C53F5" w:rsidRPr="00E92B8D" w:rsidRDefault="000C53F5" w:rsidP="003A5682">
            <w:pPr>
              <w:ind w:left="60"/>
            </w:pPr>
            <w:r w:rsidRPr="00E92B8D">
              <w:t xml:space="preserve">3a. Applies principles of social, economic, and environmental justice to advocate for human rights within the scope of the organization’s mission. </w:t>
            </w:r>
          </w:p>
          <w:p w14:paraId="6C13ECE0" w14:textId="77777777" w:rsidR="000C53F5" w:rsidRPr="00E92B8D"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5373451C"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082F2734" w14:textId="77777777" w:rsidR="000C53F5" w:rsidRPr="00462F6E" w:rsidRDefault="000C53F5" w:rsidP="003A5682">
            <w:pPr>
              <w:keepNext/>
              <w:rPr>
                <w:bCs/>
              </w:rPr>
            </w:pPr>
          </w:p>
          <w:p w14:paraId="13FFBC2D" w14:textId="77777777" w:rsidR="000C53F5" w:rsidRDefault="000C53F5" w:rsidP="003A5682">
            <w:r>
              <w:rPr>
                <w:b/>
              </w:rPr>
              <w:t>Units 12-15</w:t>
            </w:r>
            <w:r w:rsidRPr="00BA117D">
              <w:rPr>
                <w:b/>
              </w:rPr>
              <w:t>:</w:t>
            </w:r>
            <w:r>
              <w:t xml:space="preserve"> Social Justice and termination</w:t>
            </w:r>
          </w:p>
          <w:p w14:paraId="54E2CC5C" w14:textId="77777777" w:rsidR="000C53F5" w:rsidRDefault="000C53F5" w:rsidP="003A5682">
            <w:pPr>
              <w:keepNext/>
              <w:rPr>
                <w:bCs/>
              </w:rPr>
            </w:pPr>
          </w:p>
          <w:p w14:paraId="1BC6C03D" w14:textId="77777777" w:rsidR="000C53F5" w:rsidRPr="00876A6D" w:rsidRDefault="000C53F5" w:rsidP="003A5682">
            <w:pPr>
              <w:keepNext/>
              <w:rPr>
                <w:b/>
              </w:rPr>
            </w:pPr>
            <w:r w:rsidRPr="00876A6D">
              <w:rPr>
                <w:b/>
              </w:rPr>
              <w:t>Observation of participation and engagement in weekly practice lab</w:t>
            </w:r>
          </w:p>
          <w:p w14:paraId="32C99D55" w14:textId="77777777" w:rsidR="000C53F5" w:rsidRPr="00876A6D" w:rsidRDefault="000C53F5" w:rsidP="003A5682">
            <w:pPr>
              <w:keepNext/>
              <w:rPr>
                <w:b/>
              </w:rPr>
            </w:pPr>
          </w:p>
          <w:p w14:paraId="7BA5900E" w14:textId="77777777" w:rsidR="00BE799A" w:rsidRPr="00876A6D" w:rsidRDefault="00BE799A" w:rsidP="00BE799A">
            <w:pPr>
              <w:keepNext/>
              <w:rPr>
                <w:b/>
              </w:rPr>
            </w:pPr>
            <w:r>
              <w:rPr>
                <w:b/>
              </w:rPr>
              <w:t>Participation in ethics, risk factor and other class vignettes/exercises</w:t>
            </w:r>
          </w:p>
          <w:p w14:paraId="1994628C" w14:textId="77777777" w:rsidR="000C53F5" w:rsidRPr="00876A6D" w:rsidRDefault="000C53F5" w:rsidP="003A5682">
            <w:pPr>
              <w:keepNext/>
              <w:rPr>
                <w:b/>
              </w:rPr>
            </w:pPr>
          </w:p>
          <w:p w14:paraId="6C955944" w14:textId="77777777" w:rsidR="000C53F5" w:rsidRPr="00876A6D" w:rsidRDefault="000C53F5" w:rsidP="003A5682">
            <w:pPr>
              <w:keepNext/>
              <w:rPr>
                <w:b/>
              </w:rPr>
            </w:pPr>
            <w:r w:rsidRPr="00876A6D">
              <w:rPr>
                <w:b/>
              </w:rPr>
              <w:t xml:space="preserve">Field documentation </w:t>
            </w:r>
          </w:p>
          <w:p w14:paraId="388E7FB0" w14:textId="77777777" w:rsidR="000C53F5" w:rsidRPr="00876A6D" w:rsidRDefault="000C53F5" w:rsidP="003A5682">
            <w:pPr>
              <w:keepNext/>
              <w:rPr>
                <w:b/>
              </w:rPr>
            </w:pPr>
          </w:p>
          <w:p w14:paraId="4DC551B0" w14:textId="77777777" w:rsidR="000C53F5" w:rsidRPr="00876A6D" w:rsidRDefault="000C53F5" w:rsidP="003A5682">
            <w:pPr>
              <w:keepNext/>
              <w:rPr>
                <w:b/>
              </w:rPr>
            </w:pPr>
            <w:r w:rsidRPr="00876A6D">
              <w:rPr>
                <w:b/>
              </w:rPr>
              <w:t>Weekly supervision</w:t>
            </w:r>
          </w:p>
          <w:p w14:paraId="25DBA31B" w14:textId="77777777" w:rsidR="000C53F5" w:rsidRPr="00876A6D" w:rsidRDefault="000C53F5" w:rsidP="003A5682">
            <w:pPr>
              <w:keepNext/>
              <w:rPr>
                <w:b/>
                <w:bCs/>
              </w:rPr>
            </w:pPr>
          </w:p>
          <w:p w14:paraId="760D184C" w14:textId="77777777" w:rsidR="000C53F5" w:rsidRPr="00876A6D" w:rsidRDefault="000C53F5" w:rsidP="003A5682">
            <w:pPr>
              <w:keepNext/>
              <w:rPr>
                <w:b/>
                <w:bCs/>
              </w:rPr>
            </w:pPr>
            <w:r w:rsidRPr="00876A6D">
              <w:rPr>
                <w:b/>
                <w:bCs/>
              </w:rPr>
              <w:t>Completion of field hours</w:t>
            </w:r>
          </w:p>
          <w:p w14:paraId="6F6A257A" w14:textId="77777777" w:rsidR="000C53F5" w:rsidRPr="00462F6E" w:rsidRDefault="000C53F5" w:rsidP="003A5682">
            <w:pPr>
              <w:keepNext/>
              <w:rPr>
                <w:bCs/>
              </w:rPr>
            </w:pPr>
          </w:p>
        </w:tc>
      </w:tr>
      <w:tr w:rsidR="000C53F5" w14:paraId="5ECEAE10"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08584F29" w14:textId="77777777" w:rsidR="000C53F5" w:rsidRPr="00911380" w:rsidRDefault="000C53F5" w:rsidP="003A5682">
            <w:pPr>
              <w:jc w:val="center"/>
              <w:rPr>
                <w:rFonts w:cs="Arial"/>
                <w:b/>
                <w:sz w:val="22"/>
                <w:szCs w:val="22"/>
              </w:rPr>
            </w:pPr>
          </w:p>
          <w:p w14:paraId="3EE190B1"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E78A400" w14:textId="77777777" w:rsidR="000C53F5" w:rsidRPr="00911380" w:rsidRDefault="000C53F5" w:rsidP="003A5682">
            <w:pPr>
              <w:jc w:val="center"/>
              <w:rPr>
                <w:rFonts w:cs="Arial"/>
                <w:b/>
                <w:sz w:val="22"/>
                <w:szCs w:val="22"/>
              </w:rPr>
            </w:pPr>
          </w:p>
          <w:p w14:paraId="25387BB4"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02EE6ADB" w14:textId="77777777" w:rsidR="000C53F5" w:rsidRPr="00911380" w:rsidRDefault="000C53F5" w:rsidP="003A5682">
            <w:pPr>
              <w:jc w:val="center"/>
              <w:rPr>
                <w:rFonts w:cs="Arial"/>
                <w:b/>
                <w:sz w:val="22"/>
                <w:szCs w:val="22"/>
              </w:rPr>
            </w:pPr>
          </w:p>
          <w:p w14:paraId="0F860B75"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4724E51" w14:textId="77777777" w:rsidR="000C53F5" w:rsidRPr="00911380" w:rsidRDefault="000C53F5" w:rsidP="003A5682">
            <w:pPr>
              <w:jc w:val="center"/>
              <w:rPr>
                <w:rFonts w:cs="Arial"/>
                <w:b/>
                <w:sz w:val="22"/>
                <w:szCs w:val="22"/>
              </w:rPr>
            </w:pPr>
          </w:p>
          <w:p w14:paraId="5033367E"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57BE5B09" w14:textId="77777777" w:rsidR="000C53F5" w:rsidRPr="00911380" w:rsidRDefault="000C53F5" w:rsidP="003A5682">
            <w:pPr>
              <w:jc w:val="center"/>
              <w:rPr>
                <w:rFonts w:cs="Arial"/>
                <w:b/>
                <w:sz w:val="22"/>
                <w:szCs w:val="22"/>
              </w:rPr>
            </w:pPr>
          </w:p>
          <w:p w14:paraId="3CB74B40"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4153405"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39F89785" w14:textId="77777777"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14:paraId="10D99EE3"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07B12E94"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33549B83" w14:textId="77777777" w:rsidR="000C53F5" w:rsidRDefault="000C53F5" w:rsidP="003A5682">
            <w:pPr>
              <w:rPr>
                <w:rFonts w:cs="Arial"/>
              </w:rPr>
            </w:pPr>
          </w:p>
          <w:p w14:paraId="4FDECFD3"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31D7A653" w14:textId="77777777" w:rsidR="000C53F5" w:rsidRDefault="000C53F5" w:rsidP="003A5682"/>
          <w:p w14:paraId="39147B5F"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61CDAE59" w14:textId="77777777" w:rsidR="000C53F5" w:rsidRDefault="000C53F5" w:rsidP="003A5682">
            <w:pPr>
              <w:rPr>
                <w:rFonts w:cs="Arial"/>
              </w:rPr>
            </w:pPr>
          </w:p>
          <w:p w14:paraId="2AA66712" w14:textId="77777777" w:rsidR="000C53F5" w:rsidRDefault="000C53F5" w:rsidP="003A5682">
            <w:pPr>
              <w:rPr>
                <w:rFonts w:cs="Arial"/>
              </w:rPr>
            </w:pPr>
          </w:p>
          <w:p w14:paraId="4CCCF61B"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6E0A381B"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19175CE5" w14:textId="77777777" w:rsidR="000C53F5" w:rsidRPr="00E92B8D" w:rsidRDefault="000C53F5" w:rsidP="003A5682">
            <w:pPr>
              <w:rPr>
                <w:spacing w:val="-2"/>
              </w:rPr>
            </w:pPr>
            <w:r w:rsidRPr="00E92B8D">
              <w:rPr>
                <w:spacing w:val="-2"/>
              </w:rPr>
              <w:t>4a. Implements evidence-based interventions.</w:t>
            </w:r>
          </w:p>
          <w:p w14:paraId="3053850D" w14:textId="77777777" w:rsidR="000C53F5" w:rsidRPr="00E92B8D" w:rsidRDefault="000C53F5" w:rsidP="003A5682">
            <w:pPr>
              <w:rPr>
                <w:spacing w:val="-2"/>
              </w:rPr>
            </w:pPr>
          </w:p>
          <w:p w14:paraId="0F23FE9F" w14:textId="77777777" w:rsidR="000C53F5" w:rsidRPr="00E92B8D" w:rsidRDefault="000C53F5" w:rsidP="003A5682">
            <w:pPr>
              <w:suppressAutoHyphens/>
              <w:spacing w:before="90" w:after="54"/>
              <w:rPr>
                <w:spacing w:val="-2"/>
              </w:rPr>
            </w:pPr>
            <w:r w:rsidRPr="00E92B8D">
              <w:rPr>
                <w:spacing w:val="-2"/>
              </w:rPr>
              <w:t xml:space="preserve">4b. Translates and integrates research findings with professional judgment to inform and improve practice. </w:t>
            </w:r>
          </w:p>
          <w:p w14:paraId="72EBC465"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59DA3E17"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248CEBAC"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4D39EDDD" w14:textId="77777777" w:rsidR="000C53F5" w:rsidRPr="00462F6E" w:rsidRDefault="000C53F5" w:rsidP="003A5682">
            <w:pPr>
              <w:keepNext/>
              <w:rPr>
                <w:bCs/>
              </w:rPr>
            </w:pPr>
          </w:p>
          <w:p w14:paraId="426722F5" w14:textId="77777777" w:rsidR="000C53F5" w:rsidRDefault="000C53F5" w:rsidP="003A5682">
            <w:r w:rsidRPr="00BA117D">
              <w:rPr>
                <w:b/>
              </w:rPr>
              <w:t>Units 9 -11:</w:t>
            </w:r>
            <w:r>
              <w:t xml:space="preserve"> Problem Solving Therapy and Self Care</w:t>
            </w:r>
          </w:p>
          <w:p w14:paraId="09B4EB85" w14:textId="77777777" w:rsidR="000C53F5" w:rsidRDefault="000C53F5" w:rsidP="003A5682">
            <w:pPr>
              <w:keepNext/>
              <w:rPr>
                <w:b/>
              </w:rPr>
            </w:pPr>
          </w:p>
          <w:p w14:paraId="7CBC10F9"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55E4217C" w14:textId="77777777" w:rsidR="000C53F5" w:rsidRPr="00340099" w:rsidRDefault="000C53F5" w:rsidP="003A5682">
            <w:pPr>
              <w:keepNext/>
              <w:rPr>
                <w:b/>
              </w:rPr>
            </w:pPr>
          </w:p>
          <w:p w14:paraId="2BE563CC" w14:textId="77777777" w:rsidR="000C53F5" w:rsidRPr="00340099" w:rsidRDefault="000C53F5" w:rsidP="003A5682">
            <w:pPr>
              <w:keepNext/>
              <w:rPr>
                <w:b/>
              </w:rPr>
            </w:pPr>
            <w:r w:rsidRPr="00340099">
              <w:rPr>
                <w:b/>
              </w:rPr>
              <w:t>Observation of participation and engagement in weekly practice lab</w:t>
            </w:r>
          </w:p>
          <w:p w14:paraId="1A32431B" w14:textId="77777777" w:rsidR="000C53F5" w:rsidRPr="00340099" w:rsidRDefault="000C53F5" w:rsidP="003A5682">
            <w:pPr>
              <w:keepNext/>
              <w:rPr>
                <w:b/>
              </w:rPr>
            </w:pPr>
          </w:p>
          <w:p w14:paraId="15452CEA" w14:textId="77777777" w:rsidR="000C53F5" w:rsidRPr="00340099" w:rsidRDefault="000C53F5" w:rsidP="003A5682">
            <w:pPr>
              <w:keepNext/>
              <w:rPr>
                <w:b/>
              </w:rPr>
            </w:pPr>
          </w:p>
          <w:p w14:paraId="19D8D923" w14:textId="77777777" w:rsidR="000C53F5" w:rsidRPr="00340099" w:rsidRDefault="000C53F5" w:rsidP="003A5682">
            <w:pPr>
              <w:keepNext/>
              <w:rPr>
                <w:b/>
              </w:rPr>
            </w:pPr>
            <w:r w:rsidRPr="00340099">
              <w:rPr>
                <w:b/>
              </w:rPr>
              <w:t xml:space="preserve">Field documentation </w:t>
            </w:r>
          </w:p>
          <w:p w14:paraId="2F0EDC2C" w14:textId="77777777" w:rsidR="000C53F5" w:rsidRPr="00340099" w:rsidRDefault="000C53F5" w:rsidP="003A5682">
            <w:pPr>
              <w:keepNext/>
              <w:rPr>
                <w:b/>
              </w:rPr>
            </w:pPr>
          </w:p>
          <w:p w14:paraId="68215042" w14:textId="77777777" w:rsidR="000C53F5" w:rsidRPr="00340099" w:rsidRDefault="000C53F5" w:rsidP="003A5682">
            <w:pPr>
              <w:keepNext/>
              <w:rPr>
                <w:b/>
              </w:rPr>
            </w:pPr>
            <w:r w:rsidRPr="00340099">
              <w:rPr>
                <w:b/>
              </w:rPr>
              <w:t>Observation of interactions with clients (either with assigned clients or via role play)</w:t>
            </w:r>
          </w:p>
          <w:p w14:paraId="6110F0BB" w14:textId="77777777" w:rsidR="000C53F5" w:rsidRPr="00340099" w:rsidRDefault="000C53F5" w:rsidP="003A5682">
            <w:pPr>
              <w:keepNext/>
              <w:rPr>
                <w:b/>
              </w:rPr>
            </w:pPr>
          </w:p>
          <w:p w14:paraId="61F02054" w14:textId="77777777" w:rsidR="000C53F5" w:rsidRPr="00462F6E" w:rsidRDefault="000C53F5" w:rsidP="003A5682">
            <w:pPr>
              <w:keepNext/>
              <w:rPr>
                <w:bCs/>
              </w:rPr>
            </w:pPr>
            <w:r w:rsidRPr="00340099">
              <w:rPr>
                <w:b/>
              </w:rPr>
              <w:t>Weekly Supervision</w:t>
            </w:r>
          </w:p>
        </w:tc>
      </w:tr>
      <w:tr w:rsidR="000C53F5" w14:paraId="32F77486"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4C79872C" w14:textId="77777777" w:rsidR="000C53F5" w:rsidRPr="00911380" w:rsidRDefault="000C53F5" w:rsidP="003A5682">
            <w:pPr>
              <w:jc w:val="center"/>
              <w:rPr>
                <w:rFonts w:cs="Arial"/>
                <w:b/>
                <w:sz w:val="22"/>
                <w:szCs w:val="22"/>
              </w:rPr>
            </w:pPr>
          </w:p>
          <w:p w14:paraId="6D437747"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5043C5E5" w14:textId="77777777" w:rsidR="000C53F5" w:rsidRPr="00911380" w:rsidRDefault="000C53F5" w:rsidP="003A5682">
            <w:pPr>
              <w:jc w:val="center"/>
              <w:rPr>
                <w:rFonts w:cs="Arial"/>
                <w:b/>
                <w:sz w:val="22"/>
                <w:szCs w:val="22"/>
              </w:rPr>
            </w:pPr>
          </w:p>
          <w:p w14:paraId="530BB9A2"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03DD54B8" w14:textId="77777777" w:rsidR="000C53F5" w:rsidRPr="00911380" w:rsidRDefault="000C53F5" w:rsidP="003A5682">
            <w:pPr>
              <w:jc w:val="center"/>
              <w:rPr>
                <w:rFonts w:cs="Arial"/>
                <w:b/>
                <w:sz w:val="22"/>
                <w:szCs w:val="22"/>
              </w:rPr>
            </w:pPr>
          </w:p>
          <w:p w14:paraId="5D07DAA7"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115C2145" w14:textId="77777777" w:rsidR="000C53F5" w:rsidRPr="00911380" w:rsidRDefault="000C53F5" w:rsidP="003A5682">
            <w:pPr>
              <w:jc w:val="center"/>
              <w:rPr>
                <w:rFonts w:cs="Arial"/>
                <w:b/>
                <w:sz w:val="22"/>
                <w:szCs w:val="22"/>
              </w:rPr>
            </w:pPr>
          </w:p>
          <w:p w14:paraId="16751D6D"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25F68B68" w14:textId="77777777" w:rsidR="000C53F5" w:rsidRPr="00911380" w:rsidRDefault="000C53F5" w:rsidP="003A5682">
            <w:pPr>
              <w:jc w:val="center"/>
              <w:rPr>
                <w:rFonts w:cs="Arial"/>
                <w:b/>
                <w:sz w:val="22"/>
                <w:szCs w:val="22"/>
              </w:rPr>
            </w:pPr>
          </w:p>
          <w:p w14:paraId="7E4EE015"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189BBAF2"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5A3E0BEC" w14:textId="77777777" w:rsidR="000C53F5" w:rsidRPr="00827631" w:rsidRDefault="000C53F5" w:rsidP="003A5682">
            <w:pPr>
              <w:rPr>
                <w:b/>
              </w:rPr>
            </w:pPr>
            <w:r>
              <w:rPr>
                <w:b/>
              </w:rPr>
              <w:t xml:space="preserve">Competency 5: </w:t>
            </w:r>
            <w:r w:rsidRPr="00827631">
              <w:rPr>
                <w:b/>
              </w:rPr>
              <w:t>Engage in Policy Practice</w:t>
            </w:r>
          </w:p>
          <w:p w14:paraId="195C555F"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0643E1ED" w14:textId="77777777" w:rsidR="000C53F5" w:rsidRDefault="000C53F5" w:rsidP="003A5682">
            <w:pPr>
              <w:rPr>
                <w:rFonts w:cs="Arial"/>
              </w:rPr>
            </w:pPr>
          </w:p>
          <w:p w14:paraId="753EEE5A"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0A4AE7D0" w14:textId="77777777" w:rsidR="000C53F5" w:rsidRDefault="000C53F5" w:rsidP="003A5682"/>
          <w:p w14:paraId="76ABC670"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36E8B983" w14:textId="77777777" w:rsidR="000C53F5" w:rsidRDefault="000C53F5" w:rsidP="003A5682">
            <w:pPr>
              <w:rPr>
                <w:rFonts w:cs="Arial"/>
              </w:rPr>
            </w:pPr>
          </w:p>
          <w:p w14:paraId="1921B620"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3D54B3CE" w14:textId="77777777" w:rsidR="000C53F5" w:rsidRPr="00E92B8D" w:rsidRDefault="000C53F5" w:rsidP="003A5682">
            <w:pPr>
              <w:keepNext/>
              <w:suppressAutoHyphens/>
              <w:spacing w:before="90" w:after="54"/>
              <w:rPr>
                <w:spacing w:val="-2"/>
              </w:rPr>
            </w:pPr>
            <w:r w:rsidRPr="00E92B8D">
              <w:rPr>
                <w:spacing w:val="-2"/>
              </w:rPr>
              <w:t>5a. Demonstrates an understanding of how social welfare and/or agency policy affects the delivery of and access to social services.</w:t>
            </w:r>
          </w:p>
          <w:p w14:paraId="7582B8EE" w14:textId="77777777" w:rsidR="000C53F5" w:rsidRPr="00876A6D" w:rsidRDefault="000C53F5" w:rsidP="003A5682"/>
          <w:p w14:paraId="32FD6D29" w14:textId="77777777" w:rsidR="000C53F5" w:rsidRDefault="000C53F5" w:rsidP="003A5682"/>
          <w:p w14:paraId="3F518A8C"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363CEFBB"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5AC5AEBA"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6CCCEE95" w14:textId="77777777" w:rsidR="000C53F5" w:rsidRPr="00462F6E" w:rsidRDefault="000C53F5" w:rsidP="003A5682">
            <w:pPr>
              <w:keepNext/>
              <w:rPr>
                <w:bCs/>
              </w:rPr>
            </w:pPr>
          </w:p>
          <w:p w14:paraId="0CE9C23E" w14:textId="77777777" w:rsidR="000C53F5" w:rsidRDefault="000C53F5" w:rsidP="003A5682">
            <w:r w:rsidRPr="00BA117D">
              <w:rPr>
                <w:b/>
              </w:rPr>
              <w:t>Units 12-15:</w:t>
            </w:r>
            <w:r>
              <w:t xml:space="preserve"> Social Justice and Termination</w:t>
            </w:r>
          </w:p>
          <w:p w14:paraId="7ECD7E97" w14:textId="77777777" w:rsidR="000C53F5" w:rsidRDefault="000C53F5" w:rsidP="003A5682">
            <w:pPr>
              <w:keepNext/>
              <w:rPr>
                <w:b/>
              </w:rPr>
            </w:pPr>
          </w:p>
          <w:p w14:paraId="2C7E5E4B" w14:textId="77777777" w:rsidR="000C53F5" w:rsidRPr="00340099" w:rsidRDefault="000C53F5" w:rsidP="003A5682">
            <w:pPr>
              <w:keepNext/>
              <w:rPr>
                <w:b/>
              </w:rPr>
            </w:pPr>
            <w:r w:rsidRPr="00340099">
              <w:rPr>
                <w:b/>
              </w:rPr>
              <w:t>Observation of participation and engagement in weekly practice lab</w:t>
            </w:r>
          </w:p>
          <w:p w14:paraId="06F42B68" w14:textId="77777777" w:rsidR="000C53F5" w:rsidRPr="00340099" w:rsidRDefault="000C53F5" w:rsidP="003A5682">
            <w:pPr>
              <w:keepNext/>
              <w:rPr>
                <w:b/>
              </w:rPr>
            </w:pPr>
          </w:p>
          <w:p w14:paraId="6031E52F" w14:textId="77777777" w:rsidR="000C53F5" w:rsidRPr="00340099" w:rsidRDefault="000C53F5" w:rsidP="003A5682">
            <w:pPr>
              <w:keepNext/>
              <w:rPr>
                <w:b/>
              </w:rPr>
            </w:pPr>
          </w:p>
          <w:p w14:paraId="753222F3" w14:textId="77777777" w:rsidR="000C53F5" w:rsidRPr="00340099" w:rsidRDefault="000C53F5" w:rsidP="003A5682">
            <w:pPr>
              <w:keepNext/>
              <w:rPr>
                <w:b/>
              </w:rPr>
            </w:pPr>
            <w:r w:rsidRPr="00340099">
              <w:rPr>
                <w:b/>
              </w:rPr>
              <w:t xml:space="preserve">Field documentation </w:t>
            </w:r>
          </w:p>
          <w:p w14:paraId="1F73AD2E" w14:textId="77777777" w:rsidR="000C53F5" w:rsidRPr="00340099" w:rsidRDefault="000C53F5" w:rsidP="003A5682">
            <w:pPr>
              <w:keepNext/>
              <w:rPr>
                <w:b/>
              </w:rPr>
            </w:pPr>
          </w:p>
          <w:p w14:paraId="33C77C94" w14:textId="77777777" w:rsidR="000C53F5" w:rsidRPr="00340099" w:rsidRDefault="000C53F5" w:rsidP="003A5682">
            <w:pPr>
              <w:keepNext/>
              <w:rPr>
                <w:b/>
              </w:rPr>
            </w:pPr>
          </w:p>
          <w:p w14:paraId="0702FC75" w14:textId="77777777" w:rsidR="000C53F5" w:rsidRPr="00BA117D" w:rsidRDefault="000C53F5" w:rsidP="003A5682">
            <w:pPr>
              <w:rPr>
                <w:b/>
              </w:rPr>
            </w:pPr>
            <w:r w:rsidRPr="00340099">
              <w:rPr>
                <w:b/>
              </w:rPr>
              <w:t>Weekly Supervision</w:t>
            </w:r>
          </w:p>
        </w:tc>
      </w:tr>
      <w:tr w:rsidR="000C53F5" w14:paraId="57E4BDCB"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95F905C" w14:textId="77777777" w:rsidR="000C53F5" w:rsidRPr="00911380" w:rsidRDefault="000C53F5" w:rsidP="003A5682">
            <w:pPr>
              <w:jc w:val="center"/>
              <w:rPr>
                <w:rFonts w:cs="Arial"/>
                <w:b/>
                <w:sz w:val="22"/>
                <w:szCs w:val="22"/>
              </w:rPr>
            </w:pPr>
          </w:p>
          <w:p w14:paraId="5231E6F9"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5F76B838" w14:textId="77777777" w:rsidR="000C53F5" w:rsidRPr="00911380" w:rsidRDefault="000C53F5" w:rsidP="003A5682">
            <w:pPr>
              <w:jc w:val="center"/>
              <w:rPr>
                <w:rFonts w:cs="Arial"/>
                <w:b/>
                <w:sz w:val="22"/>
                <w:szCs w:val="22"/>
              </w:rPr>
            </w:pPr>
          </w:p>
          <w:p w14:paraId="68862D69"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7E88F2A7" w14:textId="77777777" w:rsidR="000C53F5" w:rsidRPr="00911380" w:rsidRDefault="000C53F5" w:rsidP="003A5682">
            <w:pPr>
              <w:jc w:val="center"/>
              <w:rPr>
                <w:rFonts w:cs="Arial"/>
                <w:b/>
                <w:sz w:val="22"/>
                <w:szCs w:val="22"/>
              </w:rPr>
            </w:pPr>
          </w:p>
          <w:p w14:paraId="66D1E4E1"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D468174" w14:textId="77777777" w:rsidR="000C53F5" w:rsidRPr="00911380" w:rsidRDefault="000C53F5" w:rsidP="003A5682">
            <w:pPr>
              <w:jc w:val="center"/>
              <w:rPr>
                <w:rFonts w:cs="Arial"/>
                <w:b/>
                <w:sz w:val="22"/>
                <w:szCs w:val="22"/>
              </w:rPr>
            </w:pPr>
          </w:p>
          <w:p w14:paraId="34E1005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36D67168" w14:textId="77777777" w:rsidR="000C53F5" w:rsidRPr="00911380" w:rsidRDefault="000C53F5" w:rsidP="003A5682">
            <w:pPr>
              <w:jc w:val="center"/>
              <w:rPr>
                <w:rFonts w:cs="Arial"/>
                <w:b/>
                <w:sz w:val="22"/>
                <w:szCs w:val="22"/>
              </w:rPr>
            </w:pPr>
          </w:p>
          <w:p w14:paraId="5BC962EB"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473715CE"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7D51E836" w14:textId="77777777"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14:paraId="4A466D28"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0AD67605"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607A532A"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4FD558AF" w14:textId="77777777" w:rsidR="000C53F5" w:rsidRDefault="000C53F5" w:rsidP="003A5682">
            <w:pPr>
              <w:rPr>
                <w:rFonts w:cs="Arial"/>
              </w:rPr>
            </w:pPr>
          </w:p>
          <w:p w14:paraId="46B81707"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1F583F23" w14:textId="77777777" w:rsidR="000C53F5" w:rsidRDefault="000C53F5" w:rsidP="003A5682"/>
          <w:p w14:paraId="177AE228"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6042D419" w14:textId="77777777" w:rsidR="000C53F5" w:rsidRDefault="000C53F5" w:rsidP="003A5682">
            <w:pPr>
              <w:rPr>
                <w:rFonts w:cs="Arial"/>
              </w:rPr>
            </w:pPr>
          </w:p>
          <w:p w14:paraId="7ECFAC6D"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0016E0A4" w14:textId="77777777" w:rsidR="000C53F5" w:rsidRPr="00E92B8D" w:rsidRDefault="000C53F5" w:rsidP="003A5682">
            <w:pPr>
              <w:suppressAutoHyphens/>
              <w:spacing w:before="90" w:after="54"/>
              <w:rPr>
                <w:spacing w:val="-2"/>
              </w:rPr>
            </w:pPr>
            <w:r w:rsidRPr="00E92B8D">
              <w:rPr>
                <w:spacing w:val="-2"/>
              </w:rPr>
              <w:t>6b. Uses knowledge of practice context to inform engagement with clients and constituencies.</w:t>
            </w:r>
          </w:p>
          <w:p w14:paraId="08B49D9E" w14:textId="77777777" w:rsidR="000C53F5" w:rsidRPr="00E92B8D" w:rsidRDefault="000C53F5" w:rsidP="003A5682">
            <w:pPr>
              <w:suppressAutoHyphens/>
              <w:spacing w:before="90" w:after="54"/>
              <w:rPr>
                <w:spacing w:val="-2"/>
              </w:rPr>
            </w:pPr>
          </w:p>
          <w:p w14:paraId="140F660F" w14:textId="77777777" w:rsidR="000C53F5" w:rsidRPr="00E92B8D" w:rsidRDefault="000C53F5" w:rsidP="003A5682">
            <w:pPr>
              <w:suppressAutoHyphens/>
              <w:spacing w:before="90" w:after="54"/>
              <w:rPr>
                <w:spacing w:val="-2"/>
              </w:rPr>
            </w:pPr>
            <w:r w:rsidRPr="00E92B8D">
              <w:rPr>
                <w:spacing w:val="-2"/>
              </w:rPr>
              <w:t>6d. Uses interpersonal skills to engage diverse clients and constituencies.</w:t>
            </w:r>
          </w:p>
          <w:p w14:paraId="2DCAFC4D"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5F3DD5C1"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623E3530" w14:textId="77777777" w:rsidR="000C53F5" w:rsidRDefault="000C53F5" w:rsidP="003A5682">
            <w:r w:rsidRPr="00BA117D">
              <w:rPr>
                <w:b/>
              </w:rPr>
              <w:t>Units 1-5:</w:t>
            </w:r>
            <w:r>
              <w:t xml:space="preserve"> Orientation to Field Education/</w:t>
            </w:r>
            <w:r w:rsidR="0018685D">
              <w:t xml:space="preserve"> </w:t>
            </w:r>
            <w:r>
              <w:t>Motivational Interviewing and Client Engagement</w:t>
            </w:r>
          </w:p>
          <w:p w14:paraId="078B57BF" w14:textId="77777777" w:rsidR="000C53F5" w:rsidRDefault="000C53F5" w:rsidP="003A5682"/>
          <w:p w14:paraId="07B1DDAF" w14:textId="77777777" w:rsidR="000C53F5" w:rsidRDefault="000C53F5" w:rsidP="003A5682"/>
          <w:p w14:paraId="4D9224E4" w14:textId="77777777" w:rsidR="000C53F5" w:rsidRDefault="000C53F5" w:rsidP="003A5682">
            <w:r w:rsidRPr="00BA117D">
              <w:rPr>
                <w:b/>
              </w:rPr>
              <w:t>Units 9 -11:</w:t>
            </w:r>
            <w:r>
              <w:t xml:space="preserve"> Problem Solving Therapy and Self Care</w:t>
            </w:r>
          </w:p>
          <w:p w14:paraId="7A9E2002" w14:textId="77777777" w:rsidR="000C53F5" w:rsidRDefault="000C53F5" w:rsidP="003A5682">
            <w:pPr>
              <w:keepNext/>
              <w:rPr>
                <w:bCs/>
              </w:rPr>
            </w:pPr>
          </w:p>
          <w:p w14:paraId="1F3EDD1F" w14:textId="77777777" w:rsidR="000C53F5" w:rsidRPr="00340099" w:rsidRDefault="000C53F5" w:rsidP="003A5682">
            <w:pPr>
              <w:keepNext/>
              <w:rPr>
                <w:b/>
              </w:rPr>
            </w:pPr>
            <w:r w:rsidRPr="00340099">
              <w:rPr>
                <w:b/>
              </w:rPr>
              <w:t>Evaluation of participation and engagement in weekly practice lab</w:t>
            </w:r>
          </w:p>
          <w:p w14:paraId="49B5B36C" w14:textId="77777777" w:rsidR="000C53F5" w:rsidRPr="00340099" w:rsidRDefault="000C53F5" w:rsidP="003A5682">
            <w:pPr>
              <w:keepNext/>
              <w:rPr>
                <w:b/>
              </w:rPr>
            </w:pPr>
          </w:p>
          <w:p w14:paraId="5AB102CF" w14:textId="77777777" w:rsidR="000C53F5" w:rsidRPr="00340099" w:rsidRDefault="000C53F5" w:rsidP="003A5682">
            <w:pPr>
              <w:keepNext/>
              <w:rPr>
                <w:b/>
              </w:rPr>
            </w:pPr>
            <w:r w:rsidRPr="00340099">
              <w:rPr>
                <w:b/>
              </w:rPr>
              <w:t xml:space="preserve">Observation of engagement skills during EBI trainings </w:t>
            </w:r>
          </w:p>
          <w:p w14:paraId="53C5B177" w14:textId="77777777" w:rsidR="000C53F5" w:rsidRPr="00340099" w:rsidRDefault="000C53F5" w:rsidP="003A5682">
            <w:pPr>
              <w:keepNext/>
              <w:rPr>
                <w:b/>
              </w:rPr>
            </w:pPr>
          </w:p>
          <w:p w14:paraId="6235FC25" w14:textId="77777777" w:rsidR="000C53F5" w:rsidRPr="00340099" w:rsidRDefault="000C53F5" w:rsidP="003A5682">
            <w:pPr>
              <w:keepNext/>
              <w:rPr>
                <w:b/>
              </w:rPr>
            </w:pPr>
            <w:r w:rsidRPr="00340099">
              <w:rPr>
                <w:b/>
              </w:rPr>
              <w:t>Observation of interactions with clients (either with assigned clients or via role play)</w:t>
            </w:r>
          </w:p>
          <w:p w14:paraId="4C16F015" w14:textId="77777777" w:rsidR="000C53F5" w:rsidRPr="00340099" w:rsidRDefault="000C53F5" w:rsidP="003A5682">
            <w:pPr>
              <w:keepNext/>
              <w:rPr>
                <w:b/>
              </w:rPr>
            </w:pPr>
          </w:p>
          <w:p w14:paraId="27052AE6" w14:textId="77777777" w:rsidR="000C53F5" w:rsidRPr="00340099" w:rsidRDefault="000C53F5" w:rsidP="003A5682">
            <w:pPr>
              <w:keepNext/>
              <w:rPr>
                <w:b/>
              </w:rPr>
            </w:pPr>
            <w:r w:rsidRPr="00340099">
              <w:rPr>
                <w:b/>
              </w:rPr>
              <w:t xml:space="preserve">Field documentation </w:t>
            </w:r>
          </w:p>
          <w:p w14:paraId="0C4B8828" w14:textId="77777777" w:rsidR="000C53F5" w:rsidRPr="00340099" w:rsidRDefault="000C53F5" w:rsidP="003A5682">
            <w:pPr>
              <w:keepNext/>
              <w:rPr>
                <w:b/>
              </w:rPr>
            </w:pPr>
          </w:p>
          <w:p w14:paraId="48B32EC3" w14:textId="77777777" w:rsidR="000C53F5" w:rsidRPr="00340099" w:rsidRDefault="000C53F5" w:rsidP="003A5682">
            <w:pPr>
              <w:keepNext/>
              <w:rPr>
                <w:b/>
              </w:rPr>
            </w:pPr>
            <w:r w:rsidRPr="00340099">
              <w:rPr>
                <w:b/>
              </w:rPr>
              <w:t>Weekly supervision</w:t>
            </w:r>
          </w:p>
          <w:p w14:paraId="1D15CC94" w14:textId="77777777" w:rsidR="000C53F5" w:rsidRPr="00340099" w:rsidRDefault="000C53F5" w:rsidP="003A5682">
            <w:pPr>
              <w:keepNext/>
              <w:rPr>
                <w:b/>
              </w:rPr>
            </w:pPr>
          </w:p>
          <w:p w14:paraId="68560628"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60241533"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74C618B" w14:textId="77777777" w:rsidR="000C53F5" w:rsidRPr="00911380" w:rsidRDefault="000C53F5" w:rsidP="003A5682">
            <w:pPr>
              <w:jc w:val="center"/>
              <w:rPr>
                <w:rFonts w:cs="Arial"/>
                <w:b/>
                <w:sz w:val="22"/>
                <w:szCs w:val="22"/>
              </w:rPr>
            </w:pPr>
          </w:p>
          <w:p w14:paraId="3846E5F1"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12F01D3B" w14:textId="77777777" w:rsidR="000C53F5" w:rsidRPr="00911380" w:rsidRDefault="000C53F5" w:rsidP="003A5682">
            <w:pPr>
              <w:jc w:val="center"/>
              <w:rPr>
                <w:rFonts w:cs="Arial"/>
                <w:b/>
                <w:sz w:val="22"/>
                <w:szCs w:val="22"/>
              </w:rPr>
            </w:pPr>
          </w:p>
          <w:p w14:paraId="209E0946"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69D675AE" w14:textId="77777777" w:rsidR="000C53F5" w:rsidRPr="00911380" w:rsidRDefault="000C53F5" w:rsidP="003A5682">
            <w:pPr>
              <w:jc w:val="center"/>
              <w:rPr>
                <w:rFonts w:cs="Arial"/>
                <w:b/>
                <w:sz w:val="22"/>
                <w:szCs w:val="22"/>
              </w:rPr>
            </w:pPr>
          </w:p>
          <w:p w14:paraId="636D7757"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9882A5B" w14:textId="77777777" w:rsidR="000C53F5" w:rsidRPr="00911380" w:rsidRDefault="000C53F5" w:rsidP="003A5682">
            <w:pPr>
              <w:jc w:val="center"/>
              <w:rPr>
                <w:rFonts w:cs="Arial"/>
                <w:b/>
                <w:sz w:val="22"/>
                <w:szCs w:val="22"/>
              </w:rPr>
            </w:pPr>
          </w:p>
          <w:p w14:paraId="77CDD88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2EF86313" w14:textId="77777777" w:rsidR="000C53F5" w:rsidRPr="00911380" w:rsidRDefault="000C53F5" w:rsidP="003A5682">
            <w:pPr>
              <w:jc w:val="center"/>
              <w:rPr>
                <w:rFonts w:cs="Arial"/>
                <w:b/>
                <w:sz w:val="22"/>
                <w:szCs w:val="22"/>
              </w:rPr>
            </w:pPr>
          </w:p>
          <w:p w14:paraId="09FD9404"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2B06B7C9"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34E24C2"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47E52182" w14:textId="77777777"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14:paraId="3C435BCF"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7F25D708" w14:textId="77777777" w:rsidR="000C53F5" w:rsidRPr="00DC09C6" w:rsidRDefault="000C53F5" w:rsidP="003A5682">
            <w:pPr>
              <w:rPr>
                <w:rFonts w:cs="Arial"/>
              </w:rPr>
            </w:pPr>
          </w:p>
          <w:p w14:paraId="69B74F01"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385ED85E" w14:textId="77777777" w:rsidR="000C53F5" w:rsidRPr="00DC09C6" w:rsidRDefault="000C53F5" w:rsidP="003A5682">
            <w:pPr>
              <w:rPr>
                <w:rFonts w:cs="Arial"/>
              </w:rPr>
            </w:pPr>
          </w:p>
          <w:p w14:paraId="299F636B"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62B5CE78" w14:textId="77777777" w:rsidR="000C53F5" w:rsidRPr="00DC09C6" w:rsidRDefault="000C53F5" w:rsidP="003A5682">
            <w:pPr>
              <w:rPr>
                <w:rFonts w:cs="Arial"/>
              </w:rPr>
            </w:pPr>
          </w:p>
          <w:p w14:paraId="73BEC02F" w14:textId="77777777" w:rsidR="000C53F5" w:rsidRPr="00DC09C6" w:rsidRDefault="000C53F5" w:rsidP="003A5682">
            <w:pPr>
              <w:rPr>
                <w:rFonts w:cs="Arial"/>
              </w:rPr>
            </w:pPr>
          </w:p>
          <w:p w14:paraId="77DFCF2B"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601BADD0" w14:textId="77777777" w:rsidR="000C53F5" w:rsidRPr="00E92B8D" w:rsidRDefault="000C53F5" w:rsidP="003A5682">
            <w:pPr>
              <w:suppressAutoHyphens/>
              <w:spacing w:before="90" w:after="54"/>
              <w:rPr>
                <w:spacing w:val="-2"/>
              </w:rPr>
            </w:pPr>
            <w:r w:rsidRPr="00E92B8D">
              <w:rPr>
                <w:spacing w:val="-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20E7F4E2" w14:textId="77777777" w:rsidR="000C53F5" w:rsidRPr="00E92B8D" w:rsidRDefault="000C53F5" w:rsidP="003A5682">
            <w:pPr>
              <w:suppressAutoHyphens/>
              <w:spacing w:before="90" w:after="54"/>
              <w:rPr>
                <w:spacing w:val="-2"/>
              </w:rPr>
            </w:pPr>
            <w:r w:rsidRPr="00E92B8D">
              <w:rPr>
                <w:spacing w:val="-2"/>
              </w:rPr>
              <w:t>7b. Applies critical thinking in assessing information (e.g., client strengths, needs, and challenges) from clients and constituencies.</w:t>
            </w:r>
          </w:p>
          <w:p w14:paraId="7DAA404A"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07714DF3"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20C80885" w14:textId="77777777" w:rsidR="000C53F5" w:rsidRDefault="000C53F5" w:rsidP="003A5682">
            <w:r w:rsidRPr="00BA117D">
              <w:rPr>
                <w:b/>
              </w:rPr>
              <w:t>Units 1-5:</w:t>
            </w:r>
            <w:r>
              <w:t xml:space="preserve"> Orientation to Field Education/</w:t>
            </w:r>
            <w:r w:rsidR="0018685D">
              <w:t xml:space="preserve"> </w:t>
            </w:r>
            <w:r>
              <w:t>Motivational Interviewing and Client Engagement</w:t>
            </w:r>
          </w:p>
          <w:p w14:paraId="34FB945C" w14:textId="77777777" w:rsidR="000C53F5" w:rsidRDefault="000C53F5" w:rsidP="003A5682">
            <w:pPr>
              <w:ind w:firstLine="720"/>
            </w:pPr>
          </w:p>
          <w:p w14:paraId="3277502F" w14:textId="77777777" w:rsidR="000C53F5" w:rsidRDefault="00E92B8D" w:rsidP="003A5682">
            <w:r>
              <w:rPr>
                <w:b/>
              </w:rPr>
              <w:t>Units 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264BEED9" w14:textId="77777777" w:rsidR="000C53F5" w:rsidRDefault="000C53F5" w:rsidP="003A5682"/>
          <w:p w14:paraId="4A16B128" w14:textId="77777777" w:rsidR="000C53F5" w:rsidRDefault="000C53F5" w:rsidP="003A5682">
            <w:r w:rsidRPr="00BA117D">
              <w:rPr>
                <w:b/>
              </w:rPr>
              <w:t>Units 9 -11:</w:t>
            </w:r>
            <w:r>
              <w:t xml:space="preserve"> Problem Solving Therapy and Self Care</w:t>
            </w:r>
          </w:p>
          <w:p w14:paraId="63971974" w14:textId="77777777" w:rsidR="000C53F5" w:rsidRDefault="000C53F5" w:rsidP="003A5682"/>
          <w:p w14:paraId="36B873BF" w14:textId="77777777" w:rsidR="000C53F5" w:rsidRDefault="000C53F5" w:rsidP="003A5682">
            <w:pPr>
              <w:keepNext/>
              <w:rPr>
                <w:bCs/>
              </w:rPr>
            </w:pPr>
          </w:p>
          <w:p w14:paraId="5D3D42D9" w14:textId="77777777" w:rsidR="000C53F5" w:rsidRPr="00340099" w:rsidRDefault="000C53F5" w:rsidP="003A5682">
            <w:pPr>
              <w:keepNext/>
              <w:rPr>
                <w:b/>
              </w:rPr>
            </w:pPr>
            <w:r w:rsidRPr="00340099">
              <w:rPr>
                <w:b/>
              </w:rPr>
              <w:t>Evaluation of participation and engagement in weekly practice lab</w:t>
            </w:r>
          </w:p>
          <w:p w14:paraId="123A5E38" w14:textId="77777777" w:rsidR="000C53F5" w:rsidRPr="00340099" w:rsidRDefault="000C53F5" w:rsidP="003A5682">
            <w:pPr>
              <w:keepNext/>
              <w:rPr>
                <w:b/>
              </w:rPr>
            </w:pPr>
          </w:p>
          <w:p w14:paraId="643D4696" w14:textId="77777777" w:rsidR="000C53F5" w:rsidRPr="00340099" w:rsidRDefault="000C53F5" w:rsidP="003A5682">
            <w:pPr>
              <w:keepNext/>
              <w:rPr>
                <w:b/>
              </w:rPr>
            </w:pPr>
            <w:r>
              <w:rPr>
                <w:b/>
              </w:rPr>
              <w:t>Observation of assessment</w:t>
            </w:r>
            <w:r w:rsidRPr="00340099">
              <w:rPr>
                <w:b/>
              </w:rPr>
              <w:t xml:space="preserve"> skills during EBI trainings </w:t>
            </w:r>
          </w:p>
          <w:p w14:paraId="1DC9C3D5" w14:textId="77777777" w:rsidR="000C53F5" w:rsidRPr="00340099" w:rsidRDefault="000C53F5" w:rsidP="003A5682">
            <w:pPr>
              <w:keepNext/>
              <w:rPr>
                <w:b/>
              </w:rPr>
            </w:pPr>
          </w:p>
          <w:p w14:paraId="606A85F6" w14:textId="77777777" w:rsidR="000C53F5" w:rsidRPr="00340099" w:rsidRDefault="000C53F5" w:rsidP="003A5682">
            <w:pPr>
              <w:keepNext/>
              <w:rPr>
                <w:b/>
              </w:rPr>
            </w:pPr>
            <w:r w:rsidRPr="00340099">
              <w:rPr>
                <w:b/>
              </w:rPr>
              <w:t>Observation of interactions with clients (either with assigned clients or via role play)</w:t>
            </w:r>
          </w:p>
          <w:p w14:paraId="71A2286C" w14:textId="77777777" w:rsidR="000C53F5" w:rsidRPr="00340099" w:rsidRDefault="000C53F5" w:rsidP="003A5682">
            <w:pPr>
              <w:keepNext/>
              <w:rPr>
                <w:b/>
              </w:rPr>
            </w:pPr>
          </w:p>
          <w:p w14:paraId="74F5B350" w14:textId="77777777" w:rsidR="000C53F5" w:rsidRPr="00340099" w:rsidRDefault="000C53F5" w:rsidP="003A5682">
            <w:pPr>
              <w:keepNext/>
              <w:rPr>
                <w:b/>
              </w:rPr>
            </w:pPr>
            <w:r w:rsidRPr="00340099">
              <w:rPr>
                <w:b/>
              </w:rPr>
              <w:t xml:space="preserve">Field documentation </w:t>
            </w:r>
          </w:p>
          <w:p w14:paraId="10ECFC7A" w14:textId="77777777" w:rsidR="000C53F5" w:rsidRPr="00340099" w:rsidRDefault="000C53F5" w:rsidP="003A5682">
            <w:pPr>
              <w:keepNext/>
              <w:rPr>
                <w:b/>
              </w:rPr>
            </w:pPr>
          </w:p>
          <w:p w14:paraId="6E9E83E6" w14:textId="77777777" w:rsidR="000C53F5" w:rsidRPr="00340099" w:rsidRDefault="000C53F5" w:rsidP="003A5682">
            <w:pPr>
              <w:keepNext/>
              <w:rPr>
                <w:b/>
              </w:rPr>
            </w:pPr>
            <w:r w:rsidRPr="00340099">
              <w:rPr>
                <w:b/>
              </w:rPr>
              <w:t>Weekly supervision</w:t>
            </w:r>
          </w:p>
          <w:p w14:paraId="5236F581" w14:textId="77777777" w:rsidR="000C53F5" w:rsidRPr="00340099" w:rsidRDefault="000C53F5" w:rsidP="003A5682">
            <w:pPr>
              <w:keepNext/>
              <w:rPr>
                <w:b/>
              </w:rPr>
            </w:pPr>
          </w:p>
          <w:p w14:paraId="217545E2" w14:textId="77777777" w:rsidR="000C53F5" w:rsidRPr="00340099" w:rsidRDefault="000C53F5" w:rsidP="003A5682">
            <w:pPr>
              <w:keepNext/>
            </w:pPr>
          </w:p>
        </w:tc>
      </w:tr>
    </w:tbl>
    <w:p w14:paraId="3BC554D7"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006CE88A"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1C548623" w14:textId="77777777" w:rsidR="000C53F5" w:rsidRPr="00911380" w:rsidRDefault="000C53F5" w:rsidP="003A5682">
            <w:pPr>
              <w:jc w:val="center"/>
              <w:rPr>
                <w:rFonts w:cs="Arial"/>
                <w:b/>
                <w:sz w:val="22"/>
                <w:szCs w:val="22"/>
              </w:rPr>
            </w:pPr>
          </w:p>
          <w:p w14:paraId="71AAB1DF"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3C76AAF4" w14:textId="77777777" w:rsidR="000C53F5" w:rsidRPr="00911380" w:rsidRDefault="000C53F5" w:rsidP="003A5682">
            <w:pPr>
              <w:jc w:val="center"/>
              <w:rPr>
                <w:rFonts w:cs="Arial"/>
                <w:b/>
                <w:sz w:val="22"/>
                <w:szCs w:val="22"/>
              </w:rPr>
            </w:pPr>
          </w:p>
          <w:p w14:paraId="2F891EB2"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3A6B5427" w14:textId="77777777" w:rsidR="000C53F5" w:rsidRPr="00911380" w:rsidRDefault="000C53F5" w:rsidP="003A5682">
            <w:pPr>
              <w:jc w:val="center"/>
              <w:rPr>
                <w:rFonts w:cs="Arial"/>
                <w:b/>
                <w:sz w:val="22"/>
                <w:szCs w:val="22"/>
              </w:rPr>
            </w:pPr>
          </w:p>
          <w:p w14:paraId="42882C91"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D228CB1" w14:textId="77777777" w:rsidR="000C53F5" w:rsidRPr="00911380" w:rsidRDefault="000C53F5" w:rsidP="003A5682">
            <w:pPr>
              <w:jc w:val="center"/>
              <w:rPr>
                <w:rFonts w:cs="Arial"/>
                <w:b/>
                <w:sz w:val="22"/>
                <w:szCs w:val="22"/>
              </w:rPr>
            </w:pPr>
          </w:p>
          <w:p w14:paraId="317C5039"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091E602B" w14:textId="77777777" w:rsidR="000C53F5" w:rsidRPr="00911380" w:rsidRDefault="000C53F5" w:rsidP="003A5682">
            <w:pPr>
              <w:jc w:val="center"/>
              <w:rPr>
                <w:rFonts w:cs="Arial"/>
                <w:b/>
                <w:sz w:val="22"/>
                <w:szCs w:val="22"/>
              </w:rPr>
            </w:pPr>
          </w:p>
          <w:p w14:paraId="6D5C13B5"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1F9D23F0"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6D21AB41"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3FB3D480"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0EC097D"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2A34FC31" w14:textId="77777777" w:rsidR="000C53F5" w:rsidRPr="00DC09C6" w:rsidRDefault="000C53F5" w:rsidP="003A5682">
            <w:pPr>
              <w:rPr>
                <w:rFonts w:cs="Arial"/>
              </w:rPr>
            </w:pPr>
          </w:p>
          <w:p w14:paraId="4DBBC056"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36CE8998" w14:textId="77777777" w:rsidR="000C53F5" w:rsidRPr="00DC09C6" w:rsidRDefault="000C53F5" w:rsidP="003A5682">
            <w:pPr>
              <w:rPr>
                <w:rFonts w:cs="Arial"/>
              </w:rPr>
            </w:pPr>
          </w:p>
          <w:p w14:paraId="2C816AB4"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7BE75719" w14:textId="77777777" w:rsidR="000C53F5" w:rsidRPr="00DC09C6" w:rsidRDefault="000C53F5" w:rsidP="003A5682">
            <w:pPr>
              <w:rPr>
                <w:rFonts w:cs="Arial"/>
              </w:rPr>
            </w:pPr>
          </w:p>
          <w:p w14:paraId="750566DF"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6B485E8A" w14:textId="77777777" w:rsidR="000C53F5" w:rsidRPr="00E92B8D" w:rsidRDefault="000C53F5" w:rsidP="003A5682">
            <w:pPr>
              <w:suppressAutoHyphens/>
              <w:spacing w:before="90" w:after="54"/>
              <w:rPr>
                <w:spacing w:val="-2"/>
              </w:rPr>
            </w:pPr>
            <w:r w:rsidRPr="00E92B8D">
              <w:rPr>
                <w:spacing w:val="-2"/>
              </w:rPr>
              <w:t>8a. Selects appropriate intervention strategies based on the assessment, research knowledge, and values and preferences of clients and constituencies. Constituencies include individuals, families, groups, organizations, and/or communities.</w:t>
            </w:r>
          </w:p>
          <w:p w14:paraId="525FB2C4"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3C59F2ED"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61C95340" w14:textId="77777777" w:rsidR="000C53F5" w:rsidRDefault="000C53F5" w:rsidP="003A5682">
            <w:r w:rsidRPr="00BA117D">
              <w:rPr>
                <w:b/>
              </w:rPr>
              <w:t>Units 1-5:</w:t>
            </w:r>
            <w:r>
              <w:t xml:space="preserve"> Orientation to Field Education/</w:t>
            </w:r>
            <w:r w:rsidR="0018685D">
              <w:t xml:space="preserve"> </w:t>
            </w:r>
            <w:r>
              <w:t>Motivational Interviewing and Client Engagement</w:t>
            </w:r>
          </w:p>
          <w:p w14:paraId="038BA056" w14:textId="77777777" w:rsidR="000C53F5" w:rsidRDefault="000C53F5" w:rsidP="003A5682">
            <w:pPr>
              <w:ind w:firstLine="720"/>
            </w:pPr>
          </w:p>
          <w:p w14:paraId="1E92ADCE" w14:textId="77777777" w:rsidR="000C53F5" w:rsidRDefault="00E92B8D" w:rsidP="003A5682">
            <w:r>
              <w:rPr>
                <w:b/>
              </w:rPr>
              <w:t>Units 6</w:t>
            </w:r>
            <w:r w:rsidR="000C53F5" w:rsidRPr="00BA117D">
              <w:rPr>
                <w:b/>
              </w:rPr>
              <w:t>-8:</w:t>
            </w:r>
            <w:r w:rsidR="000C53F5">
              <w:t xml:space="preserve"> </w:t>
            </w:r>
            <w:proofErr w:type="gramStart"/>
            <w:r w:rsidR="000C53F5">
              <w:t xml:space="preserve">Assessment, </w:t>
            </w:r>
            <w:r w:rsidR="004009E2">
              <w:rPr>
                <w:strike/>
                <w:highlight w:val="yellow"/>
              </w:rPr>
              <w:t xml:space="preserve"> </w:t>
            </w:r>
            <w:r w:rsidR="0072153E" w:rsidRPr="004009E2">
              <w:t>diagnostic</w:t>
            </w:r>
            <w:proofErr w:type="gramEnd"/>
            <w:r w:rsidR="0072153E" w:rsidRPr="004009E2">
              <w:t xml:space="preserve"> considerations</w:t>
            </w:r>
            <w:r w:rsidR="0072153E">
              <w:t xml:space="preserve"> </w:t>
            </w:r>
            <w:r w:rsidR="000C53F5">
              <w:t>&amp; Treatment Planning</w:t>
            </w:r>
          </w:p>
          <w:p w14:paraId="7C2271E7" w14:textId="77777777" w:rsidR="000C53F5" w:rsidRDefault="000C53F5" w:rsidP="003A5682"/>
          <w:p w14:paraId="5078A25A" w14:textId="77777777" w:rsidR="000C53F5" w:rsidRDefault="000C53F5" w:rsidP="003A5682">
            <w:r w:rsidRPr="00BA117D">
              <w:rPr>
                <w:b/>
              </w:rPr>
              <w:t>Units 9 -11:</w:t>
            </w:r>
            <w:r>
              <w:t xml:space="preserve"> Problem Solving Therapy and Self Care</w:t>
            </w:r>
          </w:p>
          <w:p w14:paraId="3EF94537" w14:textId="77777777" w:rsidR="000C53F5" w:rsidRDefault="000C53F5" w:rsidP="003A5682"/>
          <w:p w14:paraId="7BE125BE" w14:textId="77777777" w:rsidR="000C53F5" w:rsidRDefault="000C53F5" w:rsidP="003A5682">
            <w:r w:rsidRPr="00BA117D">
              <w:rPr>
                <w:b/>
              </w:rPr>
              <w:t>Units 12-15:</w:t>
            </w:r>
            <w:r>
              <w:t xml:space="preserve"> Social Justice and Termination</w:t>
            </w:r>
          </w:p>
          <w:p w14:paraId="0771F744" w14:textId="77777777" w:rsidR="000C53F5" w:rsidRDefault="000C53F5" w:rsidP="003A5682">
            <w:pPr>
              <w:keepNext/>
              <w:rPr>
                <w:bCs/>
              </w:rPr>
            </w:pPr>
          </w:p>
          <w:p w14:paraId="3A27AE51" w14:textId="77777777" w:rsidR="000C53F5" w:rsidRPr="00340099" w:rsidRDefault="000C53F5" w:rsidP="003A5682">
            <w:pPr>
              <w:keepNext/>
              <w:rPr>
                <w:b/>
              </w:rPr>
            </w:pPr>
            <w:r w:rsidRPr="00340099">
              <w:rPr>
                <w:b/>
              </w:rPr>
              <w:t>Evaluation of participation and engagement in weekly practice lab</w:t>
            </w:r>
          </w:p>
          <w:p w14:paraId="1F571F43" w14:textId="77777777" w:rsidR="000C53F5" w:rsidRPr="00340099" w:rsidRDefault="000C53F5" w:rsidP="003A5682">
            <w:pPr>
              <w:keepNext/>
              <w:rPr>
                <w:b/>
              </w:rPr>
            </w:pPr>
          </w:p>
          <w:p w14:paraId="6C570BE7"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62709075" w14:textId="77777777" w:rsidR="000C53F5" w:rsidRPr="00340099" w:rsidRDefault="000C53F5" w:rsidP="003A5682">
            <w:pPr>
              <w:keepNext/>
              <w:rPr>
                <w:b/>
              </w:rPr>
            </w:pPr>
          </w:p>
          <w:p w14:paraId="1362B5F1" w14:textId="77777777" w:rsidR="000C53F5" w:rsidRPr="00340099" w:rsidRDefault="000C53F5" w:rsidP="003A5682">
            <w:pPr>
              <w:keepNext/>
              <w:rPr>
                <w:b/>
              </w:rPr>
            </w:pPr>
            <w:r w:rsidRPr="00340099">
              <w:rPr>
                <w:b/>
              </w:rPr>
              <w:t>Observation of interactions with clients (either with assigned clients or via role play)</w:t>
            </w:r>
          </w:p>
          <w:p w14:paraId="4CEAA56F" w14:textId="77777777" w:rsidR="000C53F5" w:rsidRPr="00340099" w:rsidRDefault="000C53F5" w:rsidP="003A5682">
            <w:pPr>
              <w:keepNext/>
              <w:rPr>
                <w:b/>
              </w:rPr>
            </w:pPr>
          </w:p>
          <w:p w14:paraId="60D966B8" w14:textId="77777777" w:rsidR="000C53F5" w:rsidRPr="00340099" w:rsidRDefault="000C53F5" w:rsidP="003A5682">
            <w:pPr>
              <w:keepNext/>
              <w:rPr>
                <w:b/>
              </w:rPr>
            </w:pPr>
            <w:r w:rsidRPr="00340099">
              <w:rPr>
                <w:b/>
              </w:rPr>
              <w:t xml:space="preserve">Field documentation </w:t>
            </w:r>
          </w:p>
          <w:p w14:paraId="0F46810E" w14:textId="77777777" w:rsidR="000C53F5" w:rsidRPr="00340099" w:rsidRDefault="000C53F5" w:rsidP="003A5682">
            <w:pPr>
              <w:keepNext/>
              <w:rPr>
                <w:b/>
              </w:rPr>
            </w:pPr>
          </w:p>
          <w:p w14:paraId="1ED1B241" w14:textId="77777777" w:rsidR="000C53F5" w:rsidRPr="00340099" w:rsidRDefault="000C53F5" w:rsidP="003A5682">
            <w:pPr>
              <w:keepNext/>
              <w:rPr>
                <w:b/>
              </w:rPr>
            </w:pPr>
            <w:r w:rsidRPr="00340099">
              <w:rPr>
                <w:b/>
              </w:rPr>
              <w:t>Weekly supervision</w:t>
            </w:r>
          </w:p>
          <w:p w14:paraId="6DB03BFB" w14:textId="77777777" w:rsidR="000C53F5" w:rsidRPr="00340099" w:rsidRDefault="000C53F5" w:rsidP="003A5682">
            <w:pPr>
              <w:keepNext/>
              <w:rPr>
                <w:b/>
              </w:rPr>
            </w:pPr>
          </w:p>
          <w:p w14:paraId="1CF9FA41" w14:textId="77777777" w:rsidR="000C53F5" w:rsidRDefault="000C53F5" w:rsidP="003A5682">
            <w:pPr>
              <w:keepNext/>
            </w:pPr>
          </w:p>
          <w:p w14:paraId="3D026302" w14:textId="77777777" w:rsidR="000C53F5" w:rsidRPr="00340099" w:rsidRDefault="000C53F5" w:rsidP="003A5682"/>
        </w:tc>
      </w:tr>
    </w:tbl>
    <w:p w14:paraId="6A786A5A"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481ACAC9"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2894F96E" w14:textId="77777777" w:rsidR="000C53F5" w:rsidRPr="00911380" w:rsidRDefault="000C53F5" w:rsidP="003A5682">
            <w:pPr>
              <w:jc w:val="center"/>
              <w:rPr>
                <w:rFonts w:cs="Arial"/>
                <w:b/>
                <w:sz w:val="22"/>
                <w:szCs w:val="22"/>
              </w:rPr>
            </w:pPr>
          </w:p>
          <w:p w14:paraId="7631B8AA"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6C864B70" w14:textId="77777777" w:rsidR="000C53F5" w:rsidRPr="00911380" w:rsidRDefault="000C53F5" w:rsidP="003A5682">
            <w:pPr>
              <w:jc w:val="center"/>
              <w:rPr>
                <w:rFonts w:cs="Arial"/>
                <w:b/>
                <w:sz w:val="22"/>
                <w:szCs w:val="22"/>
              </w:rPr>
            </w:pPr>
          </w:p>
          <w:p w14:paraId="7709074A"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3069889C" w14:textId="77777777" w:rsidR="000C53F5" w:rsidRPr="00911380" w:rsidRDefault="000C53F5" w:rsidP="003A5682">
            <w:pPr>
              <w:jc w:val="center"/>
              <w:rPr>
                <w:rFonts w:cs="Arial"/>
                <w:b/>
                <w:sz w:val="22"/>
                <w:szCs w:val="22"/>
              </w:rPr>
            </w:pPr>
          </w:p>
          <w:p w14:paraId="5BAAA3B5"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C574B31" w14:textId="77777777" w:rsidR="000C53F5" w:rsidRPr="00911380" w:rsidRDefault="000C53F5" w:rsidP="003A5682">
            <w:pPr>
              <w:jc w:val="center"/>
              <w:rPr>
                <w:rFonts w:cs="Arial"/>
                <w:b/>
                <w:sz w:val="22"/>
                <w:szCs w:val="22"/>
              </w:rPr>
            </w:pPr>
          </w:p>
          <w:p w14:paraId="7BEC7AFA"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3A36C367" w14:textId="77777777" w:rsidR="000C53F5" w:rsidRPr="00911380" w:rsidRDefault="000C53F5" w:rsidP="003A5682">
            <w:pPr>
              <w:jc w:val="center"/>
              <w:rPr>
                <w:rFonts w:cs="Arial"/>
                <w:b/>
                <w:sz w:val="22"/>
                <w:szCs w:val="22"/>
              </w:rPr>
            </w:pPr>
          </w:p>
          <w:p w14:paraId="61F3268D"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7E9D0916"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46E25982"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7490BDEB"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6FD2DD93"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078B3E53" w14:textId="77777777" w:rsidR="000C53F5" w:rsidRPr="00DC09C6" w:rsidRDefault="000C53F5" w:rsidP="003A5682">
            <w:pPr>
              <w:rPr>
                <w:rFonts w:cs="Arial"/>
              </w:rPr>
            </w:pPr>
          </w:p>
          <w:p w14:paraId="03E2BB9D"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2C443820" w14:textId="77777777" w:rsidR="000C53F5" w:rsidRPr="00DC09C6" w:rsidRDefault="000C53F5" w:rsidP="003A5682">
            <w:pPr>
              <w:rPr>
                <w:rFonts w:cs="Arial"/>
              </w:rPr>
            </w:pPr>
          </w:p>
          <w:p w14:paraId="5029DF0B" w14:textId="77777777"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715E8468" w14:textId="77777777" w:rsidR="000C53F5" w:rsidRDefault="000C53F5" w:rsidP="003A5682">
            <w:pPr>
              <w:rPr>
                <w:rFonts w:cs="Arial"/>
              </w:rPr>
            </w:pPr>
          </w:p>
          <w:p w14:paraId="520A7AB3"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7711F4AC" w14:textId="77777777" w:rsidR="000C53F5" w:rsidRPr="00DC09C6" w:rsidRDefault="000C53F5" w:rsidP="003A5682">
            <w:pPr>
              <w:rPr>
                <w:rFonts w:cs="Arial"/>
              </w:rPr>
            </w:pPr>
          </w:p>
          <w:p w14:paraId="06E46DEA"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04594E34" w14:textId="77777777" w:rsidR="000C53F5" w:rsidRPr="00E92B8D" w:rsidRDefault="000C53F5" w:rsidP="003A5682">
            <w:pPr>
              <w:suppressAutoHyphens/>
              <w:spacing w:before="90" w:after="54"/>
              <w:rPr>
                <w:spacing w:val="-2"/>
              </w:rPr>
            </w:pPr>
            <w:r w:rsidRPr="00E92B8D">
              <w:rPr>
                <w:spacing w:val="-2"/>
              </w:rPr>
              <w:t>9b. Evaluates (e.g., monitors and critically analyses) intervention processes and outcomes.</w:t>
            </w:r>
          </w:p>
          <w:p w14:paraId="7119CA19"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056B1D8B"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795905BB" w14:textId="77777777" w:rsidR="000C53F5" w:rsidRDefault="000C53F5" w:rsidP="003A5682">
            <w:pPr>
              <w:ind w:firstLine="720"/>
            </w:pPr>
          </w:p>
          <w:p w14:paraId="673DC587" w14:textId="77777777" w:rsidR="000C53F5" w:rsidRDefault="00E92B8D" w:rsidP="003A5682">
            <w:r>
              <w:rPr>
                <w:b/>
              </w:rPr>
              <w:t>Units 6</w:t>
            </w:r>
            <w:r w:rsidR="000C53F5" w:rsidRPr="00BA117D">
              <w:rPr>
                <w:b/>
              </w:rPr>
              <w:t>-8:</w:t>
            </w:r>
            <w:r w:rsidR="000C53F5">
              <w:t xml:space="preserve"> </w:t>
            </w:r>
            <w:proofErr w:type="gramStart"/>
            <w:r w:rsidR="000C53F5">
              <w:t xml:space="preserve">Assessment, </w:t>
            </w:r>
            <w:r w:rsidR="0072153E" w:rsidRPr="0072153E">
              <w:rPr>
                <w:strike/>
                <w:highlight w:val="yellow"/>
              </w:rPr>
              <w:t xml:space="preserve"> </w:t>
            </w:r>
            <w:r w:rsidR="0072153E" w:rsidRPr="004009E2">
              <w:t>diagnostic</w:t>
            </w:r>
            <w:proofErr w:type="gramEnd"/>
            <w:r w:rsidR="0072153E" w:rsidRPr="004009E2">
              <w:t xml:space="preserve"> considerations</w:t>
            </w:r>
            <w:r w:rsidR="0072153E">
              <w:t xml:space="preserve"> </w:t>
            </w:r>
            <w:r w:rsidR="000C53F5">
              <w:t>&amp; Treatment Planning</w:t>
            </w:r>
          </w:p>
          <w:p w14:paraId="47CFA9C7" w14:textId="77777777" w:rsidR="000C53F5" w:rsidRDefault="000C53F5" w:rsidP="003A5682"/>
          <w:p w14:paraId="04B11A0D" w14:textId="77777777" w:rsidR="000C53F5" w:rsidRDefault="000C53F5" w:rsidP="003A5682">
            <w:r w:rsidRPr="00BA117D">
              <w:rPr>
                <w:b/>
              </w:rPr>
              <w:t>Units 9 -11:</w:t>
            </w:r>
            <w:r>
              <w:t xml:space="preserve"> Problem Solving Therapy and Self Care</w:t>
            </w:r>
          </w:p>
          <w:p w14:paraId="194127A3" w14:textId="77777777" w:rsidR="000C53F5" w:rsidRDefault="000C53F5" w:rsidP="003A5682">
            <w:pPr>
              <w:keepNext/>
              <w:rPr>
                <w:bCs/>
              </w:rPr>
            </w:pPr>
          </w:p>
          <w:p w14:paraId="739A538E" w14:textId="77777777" w:rsidR="000C53F5" w:rsidRPr="00340099" w:rsidRDefault="000C53F5" w:rsidP="003A5682">
            <w:pPr>
              <w:keepNext/>
              <w:rPr>
                <w:b/>
              </w:rPr>
            </w:pPr>
            <w:r w:rsidRPr="00340099">
              <w:rPr>
                <w:b/>
              </w:rPr>
              <w:t>Evaluation of participation and engagement in weekly practice lab</w:t>
            </w:r>
          </w:p>
          <w:p w14:paraId="02846966" w14:textId="77777777" w:rsidR="000C53F5" w:rsidRPr="00340099" w:rsidRDefault="000C53F5" w:rsidP="003A5682">
            <w:pPr>
              <w:keepNext/>
              <w:rPr>
                <w:b/>
              </w:rPr>
            </w:pPr>
          </w:p>
          <w:p w14:paraId="2CCC1671" w14:textId="77777777" w:rsidR="000C53F5" w:rsidRPr="00340099" w:rsidRDefault="000C53F5" w:rsidP="003A5682">
            <w:pPr>
              <w:keepNext/>
              <w:rPr>
                <w:b/>
              </w:rPr>
            </w:pPr>
            <w:r w:rsidRPr="00340099">
              <w:rPr>
                <w:b/>
              </w:rPr>
              <w:t>Observation of interactions with clients (either with assigned clients or via role play)</w:t>
            </w:r>
          </w:p>
          <w:p w14:paraId="2C85C339" w14:textId="77777777" w:rsidR="000C53F5" w:rsidRPr="00340099" w:rsidRDefault="000C53F5" w:rsidP="003A5682">
            <w:pPr>
              <w:keepNext/>
              <w:rPr>
                <w:b/>
              </w:rPr>
            </w:pPr>
          </w:p>
          <w:p w14:paraId="229F27D8" w14:textId="77777777" w:rsidR="000C53F5" w:rsidRPr="00340099" w:rsidRDefault="000C53F5" w:rsidP="003A5682">
            <w:pPr>
              <w:keepNext/>
              <w:rPr>
                <w:b/>
              </w:rPr>
            </w:pPr>
            <w:r w:rsidRPr="00340099">
              <w:rPr>
                <w:b/>
              </w:rPr>
              <w:t xml:space="preserve">Field documentation </w:t>
            </w:r>
          </w:p>
          <w:p w14:paraId="4EC83D8B" w14:textId="77777777" w:rsidR="000C53F5" w:rsidRPr="00340099" w:rsidRDefault="000C53F5" w:rsidP="003A5682">
            <w:pPr>
              <w:keepNext/>
              <w:rPr>
                <w:b/>
              </w:rPr>
            </w:pPr>
          </w:p>
          <w:p w14:paraId="72EDE08C" w14:textId="77777777" w:rsidR="000C53F5" w:rsidRPr="00340099" w:rsidRDefault="000C53F5" w:rsidP="003A5682">
            <w:pPr>
              <w:keepNext/>
              <w:rPr>
                <w:b/>
              </w:rPr>
            </w:pPr>
            <w:r w:rsidRPr="00340099">
              <w:rPr>
                <w:b/>
              </w:rPr>
              <w:t>Weekly supervision</w:t>
            </w:r>
          </w:p>
          <w:p w14:paraId="2ACC6002" w14:textId="77777777" w:rsidR="000C53F5" w:rsidRPr="00340099" w:rsidRDefault="000C53F5" w:rsidP="003A5682">
            <w:pPr>
              <w:keepNext/>
              <w:rPr>
                <w:b/>
              </w:rPr>
            </w:pPr>
          </w:p>
          <w:p w14:paraId="7D8BFE05" w14:textId="77777777" w:rsidR="000C53F5" w:rsidRPr="00340099" w:rsidRDefault="000C53F5" w:rsidP="003A5682">
            <w:pPr>
              <w:keepNext/>
            </w:pPr>
          </w:p>
        </w:tc>
      </w:tr>
    </w:tbl>
    <w:p w14:paraId="69729A2F"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6C91ED64" w14:textId="77777777"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14:paraId="354CF9E2" w14:textId="77777777" w:rsidR="0033207D" w:rsidRPr="004009E2" w:rsidRDefault="0033207D" w:rsidP="0033207D">
      <w:pPr>
        <w:pStyle w:val="BodyText"/>
        <w:spacing w:after="0"/>
        <w:rPr>
          <w:b/>
          <w:i/>
          <w:sz w:val="24"/>
          <w:szCs w:val="28"/>
        </w:rPr>
      </w:pPr>
      <w:r w:rsidRPr="004009E2">
        <w:rPr>
          <w:b/>
          <w:i/>
          <w:sz w:val="24"/>
          <w:szCs w:val="28"/>
        </w:rPr>
        <w:t xml:space="preserve">VAC STUDENTS: </w:t>
      </w:r>
      <w:r w:rsidRPr="004009E2">
        <w:rPr>
          <w:i/>
          <w:sz w:val="24"/>
          <w:szCs w:val="28"/>
        </w:rPr>
        <w:t xml:space="preserve">Please refer to the </w:t>
      </w:r>
      <w:r w:rsidR="000644FB">
        <w:rPr>
          <w:i/>
          <w:sz w:val="24"/>
          <w:szCs w:val="28"/>
        </w:rPr>
        <w:t>L</w:t>
      </w:r>
      <w:r w:rsidRPr="004009E2">
        <w:rPr>
          <w:i/>
          <w:sz w:val="24"/>
          <w:szCs w:val="28"/>
        </w:rPr>
        <w:t>ea</w:t>
      </w:r>
      <w:r w:rsidR="0018685D">
        <w:rPr>
          <w:i/>
          <w:sz w:val="24"/>
          <w:szCs w:val="28"/>
        </w:rPr>
        <w:t xml:space="preserve">rning </w:t>
      </w:r>
      <w:r w:rsidR="000644FB">
        <w:rPr>
          <w:i/>
          <w:sz w:val="24"/>
          <w:szCs w:val="28"/>
        </w:rPr>
        <w:t>A</w:t>
      </w:r>
      <w:r w:rsidR="0018685D">
        <w:rPr>
          <w:i/>
          <w:sz w:val="24"/>
          <w:szCs w:val="28"/>
        </w:rPr>
        <w:t>greement located in the Online Learning Agreement &amp; Field E</w:t>
      </w:r>
      <w:r w:rsidRPr="004009E2">
        <w:rPr>
          <w:i/>
          <w:sz w:val="24"/>
          <w:szCs w:val="28"/>
        </w:rPr>
        <w:t xml:space="preserve">valuation (OLAFE) for </w:t>
      </w:r>
      <w:r w:rsidR="00D852CA">
        <w:rPr>
          <w:i/>
          <w:sz w:val="24"/>
          <w:szCs w:val="28"/>
        </w:rPr>
        <w:t xml:space="preserve">further details </w:t>
      </w:r>
      <w:r w:rsidRPr="004009E2">
        <w:rPr>
          <w:i/>
          <w:sz w:val="24"/>
          <w:szCs w:val="28"/>
        </w:rPr>
        <w:t xml:space="preserve">regarding the assignments for the </w:t>
      </w:r>
      <w:r w:rsidR="00F776A3">
        <w:rPr>
          <w:i/>
          <w:sz w:val="24"/>
          <w:szCs w:val="28"/>
        </w:rPr>
        <w:t>589a</w:t>
      </w:r>
      <w:r w:rsidR="00694944" w:rsidRPr="004009E2">
        <w:rPr>
          <w:i/>
          <w:sz w:val="24"/>
          <w:szCs w:val="28"/>
        </w:rPr>
        <w:t xml:space="preserve"> </w:t>
      </w:r>
      <w:r w:rsidRPr="004009E2">
        <w:rPr>
          <w:i/>
          <w:sz w:val="24"/>
          <w:szCs w:val="28"/>
        </w:rPr>
        <w:t xml:space="preserve">Virtual Field Practicum (VFP). </w:t>
      </w:r>
      <w:r w:rsidR="0072153E" w:rsidRPr="004009E2">
        <w:rPr>
          <w:i/>
          <w:sz w:val="24"/>
          <w:szCs w:val="28"/>
        </w:rPr>
        <w:t xml:space="preserve"> </w:t>
      </w:r>
    </w:p>
    <w:p w14:paraId="651B23F2" w14:textId="77777777" w:rsidR="0033207D" w:rsidRPr="0033207D" w:rsidRDefault="0033207D" w:rsidP="0033207D">
      <w:pPr>
        <w:pStyle w:val="BodyText"/>
      </w:pPr>
    </w:p>
    <w:tbl>
      <w:tblPr>
        <w:tblW w:w="0" w:type="auto"/>
        <w:tblInd w:w="-1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130"/>
        <w:gridCol w:w="1800"/>
        <w:gridCol w:w="2420"/>
      </w:tblGrid>
      <w:tr w:rsidR="000C53F5" w:rsidRPr="00197918" w14:paraId="2DD4022C" w14:textId="77777777" w:rsidTr="00694944">
        <w:trPr>
          <w:cantSplit/>
          <w:tblHeader/>
        </w:trPr>
        <w:tc>
          <w:tcPr>
            <w:tcW w:w="5130" w:type="dxa"/>
            <w:shd w:val="clear" w:color="auto" w:fill="C00000"/>
            <w:vAlign w:val="center"/>
          </w:tcPr>
          <w:p w14:paraId="5D3EFABE"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54262037"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55AECBF9" w14:textId="77777777"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554AA840" w14:textId="77777777" w:rsidTr="00694944">
        <w:trPr>
          <w:cantSplit/>
        </w:trPr>
        <w:tc>
          <w:tcPr>
            <w:tcW w:w="5130" w:type="dxa"/>
            <w:tcBorders>
              <w:top w:val="single" w:sz="8" w:space="0" w:color="C0504D"/>
              <w:left w:val="single" w:sz="8" w:space="0" w:color="C0504D"/>
              <w:bottom w:val="single" w:sz="8" w:space="0" w:color="C0504D"/>
            </w:tcBorders>
          </w:tcPr>
          <w:p w14:paraId="39642F59"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5379293F"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6A302D67" w14:textId="77777777" w:rsidR="000C53F5" w:rsidRPr="00BE30A4" w:rsidRDefault="000C53F5" w:rsidP="003A5682">
            <w:pPr>
              <w:jc w:val="center"/>
              <w:rPr>
                <w:rFonts w:cs="Arial"/>
                <w:b/>
              </w:rPr>
            </w:pPr>
            <w:r w:rsidRPr="00BE30A4">
              <w:rPr>
                <w:rFonts w:cs="Arial"/>
                <w:b/>
              </w:rPr>
              <w:t xml:space="preserve">30% </w:t>
            </w:r>
          </w:p>
        </w:tc>
      </w:tr>
      <w:tr w:rsidR="000C53F5" w:rsidRPr="00370844" w14:paraId="4D6D8C9F" w14:textId="77777777" w:rsidTr="00694944">
        <w:trPr>
          <w:cantSplit/>
        </w:trPr>
        <w:tc>
          <w:tcPr>
            <w:tcW w:w="5130" w:type="dxa"/>
            <w:tcBorders>
              <w:top w:val="single" w:sz="8" w:space="0" w:color="C0504D"/>
              <w:left w:val="single" w:sz="8" w:space="0" w:color="C0504D"/>
              <w:bottom w:val="single" w:sz="8" w:space="0" w:color="C0504D"/>
            </w:tcBorders>
          </w:tcPr>
          <w:p w14:paraId="2C25854E"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3677C3F3" w14:textId="77777777" w:rsidR="00046B21" w:rsidRPr="00046B21" w:rsidRDefault="00046B21" w:rsidP="003A5682">
            <w:pPr>
              <w:jc w:val="center"/>
              <w:rPr>
                <w:rFonts w:cs="Arial"/>
              </w:rPr>
            </w:pPr>
            <w:r w:rsidRPr="004009E2">
              <w:rPr>
                <w:rFonts w:cs="Arial"/>
              </w:rPr>
              <w:t>Throughout</w:t>
            </w:r>
          </w:p>
        </w:tc>
        <w:tc>
          <w:tcPr>
            <w:tcW w:w="2420" w:type="dxa"/>
            <w:tcBorders>
              <w:top w:val="single" w:sz="8" w:space="0" w:color="C0504D"/>
              <w:bottom w:val="single" w:sz="8" w:space="0" w:color="C0504D"/>
              <w:right w:val="single" w:sz="8" w:space="0" w:color="C0504D"/>
            </w:tcBorders>
          </w:tcPr>
          <w:p w14:paraId="2BA5071D" w14:textId="77777777" w:rsidR="000C53F5" w:rsidRPr="00BE30A4" w:rsidRDefault="000C53F5" w:rsidP="003A5682">
            <w:pPr>
              <w:jc w:val="center"/>
              <w:rPr>
                <w:rFonts w:cs="Arial"/>
                <w:b/>
              </w:rPr>
            </w:pPr>
            <w:r w:rsidRPr="00BE30A4">
              <w:rPr>
                <w:rFonts w:cs="Arial"/>
                <w:b/>
              </w:rPr>
              <w:t xml:space="preserve">20% </w:t>
            </w:r>
          </w:p>
          <w:p w14:paraId="750EA219" w14:textId="77777777" w:rsidR="000C53F5" w:rsidRPr="00BE30A4" w:rsidRDefault="00BE30A4" w:rsidP="00A8001B">
            <w:pPr>
              <w:jc w:val="center"/>
              <w:rPr>
                <w:rFonts w:cs="Arial"/>
                <w:i/>
                <w:sz w:val="16"/>
                <w:szCs w:val="16"/>
              </w:rPr>
            </w:pPr>
            <w:r w:rsidRPr="008F5C9A">
              <w:rPr>
                <w:rFonts w:cs="Arial"/>
                <w:i/>
                <w:sz w:val="16"/>
                <w:szCs w:val="16"/>
              </w:rPr>
              <w:t>(</w:t>
            </w:r>
            <w:r w:rsidR="00A471AD" w:rsidRPr="008F5C9A">
              <w:rPr>
                <w:rFonts w:cs="Arial"/>
                <w:i/>
                <w:sz w:val="16"/>
                <w:szCs w:val="16"/>
              </w:rPr>
              <w:t xml:space="preserve">minimum </w:t>
            </w:r>
            <w:r w:rsidR="00E56099" w:rsidRPr="008F5C9A">
              <w:rPr>
                <w:rFonts w:cs="Arial"/>
                <w:i/>
                <w:sz w:val="16"/>
                <w:szCs w:val="16"/>
              </w:rPr>
              <w:t>of 4 RLTs (50%)</w:t>
            </w:r>
            <w:r w:rsidR="004E73F9" w:rsidRPr="008F5C9A">
              <w:rPr>
                <w:rFonts w:cs="Arial"/>
                <w:i/>
                <w:sz w:val="16"/>
                <w:szCs w:val="16"/>
              </w:rPr>
              <w:t xml:space="preserve"> submitted</w:t>
            </w:r>
            <w:r w:rsidR="00E56099" w:rsidRPr="008F5C9A">
              <w:rPr>
                <w:rFonts w:cs="Arial"/>
                <w:i/>
                <w:sz w:val="16"/>
                <w:szCs w:val="16"/>
              </w:rPr>
              <w:t xml:space="preserve"> </w:t>
            </w:r>
            <w:r w:rsidR="000528FD" w:rsidRPr="008F5C9A">
              <w:rPr>
                <w:rFonts w:cs="Arial"/>
                <w:i/>
                <w:sz w:val="16"/>
                <w:szCs w:val="16"/>
              </w:rPr>
              <w:t xml:space="preserve">by </w:t>
            </w:r>
            <w:r w:rsidR="00A8001B" w:rsidRPr="008F5C9A">
              <w:rPr>
                <w:rFonts w:cs="Arial"/>
                <w:i/>
                <w:sz w:val="16"/>
                <w:szCs w:val="16"/>
              </w:rPr>
              <w:t>Unit 9</w:t>
            </w:r>
            <w:r w:rsidR="004169AA" w:rsidRPr="008F5C9A">
              <w:rPr>
                <w:rFonts w:cs="Arial"/>
                <w:i/>
                <w:sz w:val="16"/>
                <w:szCs w:val="16"/>
              </w:rPr>
              <w:t>; 100% o</w:t>
            </w:r>
            <w:r w:rsidR="00A8001B" w:rsidRPr="008F5C9A">
              <w:rPr>
                <w:rFonts w:cs="Arial"/>
                <w:i/>
                <w:sz w:val="16"/>
                <w:szCs w:val="16"/>
              </w:rPr>
              <w:t>f Learning Agreement due by Unit 6</w:t>
            </w:r>
            <w:r w:rsidRPr="008F5C9A">
              <w:rPr>
                <w:rFonts w:cs="Arial"/>
                <w:i/>
                <w:sz w:val="16"/>
                <w:szCs w:val="16"/>
              </w:rPr>
              <w:t>)</w:t>
            </w:r>
            <w:r w:rsidR="004C509C" w:rsidRPr="00BE30A4">
              <w:rPr>
                <w:rFonts w:cs="Arial"/>
                <w:i/>
                <w:sz w:val="16"/>
                <w:szCs w:val="16"/>
              </w:rPr>
              <w:t xml:space="preserve"> </w:t>
            </w:r>
          </w:p>
        </w:tc>
      </w:tr>
      <w:tr w:rsidR="000C53F5" w:rsidRPr="00370844" w14:paraId="2E5A2238" w14:textId="77777777" w:rsidTr="00694944">
        <w:trPr>
          <w:cantSplit/>
        </w:trPr>
        <w:tc>
          <w:tcPr>
            <w:tcW w:w="5130" w:type="dxa"/>
            <w:tcBorders>
              <w:top w:val="single" w:sz="8" w:space="0" w:color="C0504D"/>
              <w:left w:val="single" w:sz="8" w:space="0" w:color="C0504D"/>
              <w:bottom w:val="single" w:sz="8" w:space="0" w:color="C0504D"/>
            </w:tcBorders>
          </w:tcPr>
          <w:p w14:paraId="7EB88D32"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090DA46A" w14:textId="77777777" w:rsidR="000C53F5" w:rsidRPr="00110A21" w:rsidRDefault="000C53F5" w:rsidP="003A5682">
            <w:pPr>
              <w:jc w:val="center"/>
              <w:rPr>
                <w:rFonts w:cs="Arial"/>
              </w:rPr>
            </w:pPr>
            <w:r>
              <w:rPr>
                <w:rFonts w:cs="Arial"/>
              </w:rPr>
              <w:t>Weekly</w:t>
            </w:r>
          </w:p>
          <w:p w14:paraId="6B6923B0"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3B8B0515" w14:textId="77777777" w:rsidR="000C53F5" w:rsidRPr="00BE30A4" w:rsidRDefault="000C53F5" w:rsidP="003A5682">
            <w:pPr>
              <w:jc w:val="center"/>
              <w:rPr>
                <w:rFonts w:cs="Arial"/>
                <w:b/>
              </w:rPr>
            </w:pPr>
            <w:r w:rsidRPr="00BE30A4">
              <w:rPr>
                <w:rFonts w:cs="Arial"/>
                <w:b/>
              </w:rPr>
              <w:t xml:space="preserve">40% </w:t>
            </w:r>
          </w:p>
          <w:p w14:paraId="5F4ED111" w14:textId="77777777" w:rsidR="00F03F5D" w:rsidRDefault="00BE30A4" w:rsidP="00F03F5D">
            <w:pPr>
              <w:jc w:val="center"/>
              <w:rPr>
                <w:rFonts w:cs="Arial"/>
                <w:i/>
                <w:sz w:val="16"/>
                <w:szCs w:val="16"/>
              </w:rPr>
            </w:pPr>
            <w:r w:rsidRPr="00BE30A4">
              <w:rPr>
                <w:rFonts w:cs="Arial"/>
                <w:i/>
                <w:sz w:val="16"/>
                <w:szCs w:val="16"/>
              </w:rPr>
              <w:t>(</w:t>
            </w:r>
            <w:r w:rsidR="00046B21" w:rsidRPr="00BE30A4">
              <w:rPr>
                <w:rFonts w:cs="Arial"/>
                <w:i/>
                <w:sz w:val="16"/>
                <w:szCs w:val="16"/>
              </w:rPr>
              <w:t xml:space="preserve">minimum </w:t>
            </w:r>
            <w:r w:rsidR="00D37069" w:rsidRPr="00BE30A4">
              <w:rPr>
                <w:rFonts w:cs="Arial"/>
                <w:i/>
                <w:sz w:val="16"/>
                <w:szCs w:val="16"/>
              </w:rPr>
              <w:t xml:space="preserve">50% </w:t>
            </w:r>
            <w:r w:rsidR="00A03002">
              <w:rPr>
                <w:rFonts w:cs="Arial"/>
                <w:i/>
                <w:sz w:val="16"/>
                <w:szCs w:val="16"/>
              </w:rPr>
              <w:t>completed</w:t>
            </w:r>
            <w:r w:rsidR="00F03F5D">
              <w:rPr>
                <w:rFonts w:cs="Arial"/>
                <w:i/>
                <w:sz w:val="16"/>
                <w:szCs w:val="16"/>
              </w:rPr>
              <w:t xml:space="preserve"> </w:t>
            </w:r>
          </w:p>
          <w:p w14:paraId="6DB75C3B" w14:textId="77777777" w:rsidR="000C53F5" w:rsidRPr="00BE30A4" w:rsidRDefault="00A8001B" w:rsidP="00F03F5D">
            <w:pPr>
              <w:jc w:val="center"/>
              <w:rPr>
                <w:rFonts w:cs="Arial"/>
                <w:i/>
                <w:sz w:val="16"/>
                <w:szCs w:val="16"/>
              </w:rPr>
            </w:pPr>
            <w:r w:rsidRPr="008F5C9A">
              <w:rPr>
                <w:rFonts w:cs="Arial"/>
                <w:i/>
                <w:sz w:val="16"/>
                <w:szCs w:val="16"/>
              </w:rPr>
              <w:t>by Unit 9</w:t>
            </w:r>
            <w:r w:rsidR="00BE30A4" w:rsidRPr="008F5C9A">
              <w:rPr>
                <w:rFonts w:cs="Arial"/>
                <w:i/>
                <w:sz w:val="16"/>
                <w:szCs w:val="16"/>
              </w:rPr>
              <w:t>)</w:t>
            </w:r>
          </w:p>
        </w:tc>
      </w:tr>
      <w:tr w:rsidR="000C53F5" w:rsidRPr="00370844" w14:paraId="6B86912E" w14:textId="77777777" w:rsidTr="00694944">
        <w:trPr>
          <w:cantSplit/>
        </w:trPr>
        <w:tc>
          <w:tcPr>
            <w:tcW w:w="5130" w:type="dxa"/>
          </w:tcPr>
          <w:p w14:paraId="52DF8FA4" w14:textId="77777777" w:rsidR="000C53F5" w:rsidRPr="00110A21" w:rsidRDefault="000C53F5" w:rsidP="003A5682">
            <w:pPr>
              <w:rPr>
                <w:rFonts w:cs="Arial"/>
                <w:b/>
                <w:bCs/>
              </w:rPr>
            </w:pPr>
            <w:r w:rsidRPr="00110A21">
              <w:rPr>
                <w:rFonts w:cs="Arial"/>
                <w:b/>
                <w:bCs/>
              </w:rPr>
              <w:t>Practice Lab Participation in Assigned Lab Role Plays, Activities, and Oral Presentations</w:t>
            </w:r>
          </w:p>
        </w:tc>
        <w:tc>
          <w:tcPr>
            <w:tcW w:w="1800" w:type="dxa"/>
          </w:tcPr>
          <w:p w14:paraId="6596637D" w14:textId="77777777" w:rsidR="000C53F5" w:rsidRPr="00110A21" w:rsidRDefault="000C53F5" w:rsidP="003A5682">
            <w:pPr>
              <w:jc w:val="center"/>
              <w:rPr>
                <w:rFonts w:cs="Arial"/>
              </w:rPr>
            </w:pPr>
            <w:r>
              <w:rPr>
                <w:rFonts w:cs="Arial"/>
              </w:rPr>
              <w:t>Weekly</w:t>
            </w:r>
          </w:p>
        </w:tc>
        <w:tc>
          <w:tcPr>
            <w:tcW w:w="2420" w:type="dxa"/>
          </w:tcPr>
          <w:p w14:paraId="5573953D" w14:textId="77777777" w:rsidR="000C53F5" w:rsidRPr="00BE30A4" w:rsidRDefault="000C53F5" w:rsidP="003A5682">
            <w:pPr>
              <w:jc w:val="center"/>
              <w:rPr>
                <w:rFonts w:cs="Arial"/>
                <w:b/>
              </w:rPr>
            </w:pPr>
            <w:r w:rsidRPr="00BE30A4">
              <w:rPr>
                <w:rFonts w:cs="Arial"/>
                <w:b/>
              </w:rPr>
              <w:t xml:space="preserve">10% </w:t>
            </w:r>
          </w:p>
          <w:p w14:paraId="4E313567" w14:textId="77777777" w:rsidR="00377B3C" w:rsidRDefault="00BE30A4" w:rsidP="009B1945">
            <w:pPr>
              <w:jc w:val="center"/>
              <w:rPr>
                <w:rFonts w:cs="Arial"/>
                <w:i/>
                <w:sz w:val="16"/>
                <w:szCs w:val="16"/>
              </w:rPr>
            </w:pPr>
            <w:r w:rsidRPr="00BE30A4">
              <w:rPr>
                <w:rFonts w:cs="Arial"/>
                <w:i/>
                <w:sz w:val="16"/>
                <w:szCs w:val="16"/>
              </w:rPr>
              <w:t>(</w:t>
            </w:r>
            <w:r w:rsidR="00A471AD" w:rsidRPr="00BE30A4">
              <w:rPr>
                <w:rFonts w:cs="Arial"/>
                <w:i/>
                <w:sz w:val="16"/>
                <w:szCs w:val="16"/>
              </w:rPr>
              <w:t xml:space="preserve">minimum 60% </w:t>
            </w:r>
            <w:r w:rsidR="009B1945">
              <w:rPr>
                <w:rFonts w:cs="Arial"/>
                <w:i/>
                <w:sz w:val="16"/>
                <w:szCs w:val="16"/>
              </w:rPr>
              <w:t>completed</w:t>
            </w:r>
            <w:r w:rsidR="00A471AD" w:rsidRPr="00BE30A4">
              <w:rPr>
                <w:rFonts w:cs="Arial"/>
                <w:i/>
                <w:sz w:val="16"/>
                <w:szCs w:val="16"/>
              </w:rPr>
              <w:t xml:space="preserve"> </w:t>
            </w:r>
          </w:p>
          <w:p w14:paraId="50DA8E01" w14:textId="77777777" w:rsidR="000C53F5" w:rsidRPr="00BE30A4" w:rsidRDefault="00A8001B" w:rsidP="009B1945">
            <w:pPr>
              <w:jc w:val="center"/>
              <w:rPr>
                <w:rFonts w:cs="Arial"/>
                <w:i/>
                <w:sz w:val="16"/>
                <w:szCs w:val="16"/>
              </w:rPr>
            </w:pPr>
            <w:r w:rsidRPr="008F5C9A">
              <w:rPr>
                <w:rFonts w:cs="Arial"/>
                <w:i/>
                <w:sz w:val="16"/>
                <w:szCs w:val="16"/>
              </w:rPr>
              <w:t>by Unit</w:t>
            </w:r>
            <w:r w:rsidR="00A471AD" w:rsidRPr="008F5C9A">
              <w:rPr>
                <w:rFonts w:cs="Arial"/>
                <w:i/>
                <w:sz w:val="16"/>
                <w:szCs w:val="16"/>
              </w:rPr>
              <w:t xml:space="preserve"> 9</w:t>
            </w:r>
            <w:r w:rsidR="00BE30A4" w:rsidRPr="008F5C9A">
              <w:rPr>
                <w:rFonts w:cs="Arial"/>
                <w:i/>
                <w:sz w:val="16"/>
                <w:szCs w:val="16"/>
              </w:rPr>
              <w:t>)</w:t>
            </w:r>
          </w:p>
        </w:tc>
      </w:tr>
    </w:tbl>
    <w:p w14:paraId="247C833B" w14:textId="77777777" w:rsidR="000C53F5" w:rsidRDefault="0018685D" w:rsidP="000C53F5">
      <w:pPr>
        <w:pStyle w:val="BodyText"/>
        <w:spacing w:before="120"/>
      </w:pPr>
      <w:r>
        <w:t>Each of the major assignments are</w:t>
      </w:r>
      <w:r w:rsidR="000C53F5" w:rsidRPr="000E18E4">
        <w:t xml:space="preserve"> described below.</w:t>
      </w:r>
    </w:p>
    <w:p w14:paraId="57C3291A" w14:textId="77777777" w:rsidR="000C53F5" w:rsidRPr="00CF0B89" w:rsidRDefault="000C53F5" w:rsidP="000C53F5">
      <w:pPr>
        <w:pStyle w:val="BodyText"/>
        <w:spacing w:before="120"/>
        <w:rPr>
          <w:b/>
        </w:rPr>
      </w:pPr>
      <w:r w:rsidRPr="001C4C4E">
        <w:rPr>
          <w:b/>
        </w:rPr>
        <w:t xml:space="preserve">***All field hours </w:t>
      </w:r>
      <w:r w:rsidR="001C4C4E">
        <w:rPr>
          <w:b/>
        </w:rPr>
        <w:t>and documentation</w:t>
      </w:r>
      <w:r w:rsidR="00903591" w:rsidRPr="001C4C4E">
        <w:rPr>
          <w:b/>
        </w:rPr>
        <w:t xml:space="preserve"> </w:t>
      </w:r>
      <w:r w:rsidRPr="001C4C4E">
        <w:rPr>
          <w:b/>
        </w:rPr>
        <w:t xml:space="preserve">must be completed to pass this course.  In order for students to receive credit (CR), they need to receive a minimum of 83% on assignments and must complete a </w:t>
      </w:r>
      <w:r w:rsidRPr="001C4C4E">
        <w:rPr>
          <w:b/>
          <w:i/>
          <w:u w:val="single"/>
        </w:rPr>
        <w:t>minimum</w:t>
      </w:r>
      <w:r w:rsidRPr="001C4C4E">
        <w:rPr>
          <w:b/>
        </w:rPr>
        <w:t xml:space="preserve"> of 210 hours of field activities for the f</w:t>
      </w:r>
      <w:r w:rsidR="008C7132">
        <w:rPr>
          <w:b/>
        </w:rPr>
        <w:t>irst semester of the first year</w:t>
      </w:r>
      <w:r w:rsidRPr="001C4C4E">
        <w:rPr>
          <w:b/>
        </w:rPr>
        <w:t xml:space="preserve"> (Partial credit for </w:t>
      </w:r>
      <w:r w:rsidR="00957359" w:rsidRPr="001C4C4E">
        <w:rPr>
          <w:b/>
        </w:rPr>
        <w:t xml:space="preserve">these </w:t>
      </w:r>
      <w:r w:rsidR="00957359">
        <w:rPr>
          <w:b/>
        </w:rPr>
        <w:t>requirements</w:t>
      </w:r>
      <w:r w:rsidR="008C7132">
        <w:rPr>
          <w:b/>
        </w:rPr>
        <w:t xml:space="preserve"> will not be given</w:t>
      </w:r>
      <w:r w:rsidRPr="001C4C4E">
        <w:rPr>
          <w:b/>
        </w:rPr>
        <w:t>)</w:t>
      </w:r>
      <w:r w:rsidR="008C7132">
        <w:rPr>
          <w:b/>
        </w:rPr>
        <w:t>.</w:t>
      </w:r>
    </w:p>
    <w:p w14:paraId="750CACE6" w14:textId="77777777" w:rsidR="000C53F5" w:rsidRDefault="000C53F5" w:rsidP="000C53F5">
      <w:pPr>
        <w:pStyle w:val="BodyText"/>
        <w:spacing w:before="120"/>
      </w:pPr>
      <w:r>
        <w:t>Each of the major assignments are</w:t>
      </w:r>
      <w:r w:rsidRPr="000E18E4">
        <w:t xml:space="preserve"> described below.</w:t>
      </w:r>
    </w:p>
    <w:p w14:paraId="0251E753"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1B2400B2" w14:textId="77777777" w:rsidR="000C53F5" w:rsidRPr="0017515C" w:rsidRDefault="00D76692" w:rsidP="000C53F5">
      <w:pPr>
        <w:pStyle w:val="BodyText"/>
        <w:spacing w:before="120"/>
        <w:rPr>
          <w:b/>
          <w:szCs w:val="20"/>
        </w:rPr>
      </w:pPr>
      <w:r>
        <w:rPr>
          <w:color w:val="000000"/>
        </w:rPr>
        <w:t xml:space="preserve">Students will be trained in </w:t>
      </w:r>
      <w:r w:rsidR="000C53F5">
        <w:rPr>
          <w:color w:val="000000"/>
        </w:rPr>
        <w:t>Motivational Interviewing and at least one additional EBI</w:t>
      </w:r>
      <w:r w:rsidR="000C53F5" w:rsidRPr="008C1D80">
        <w:t>.</w:t>
      </w:r>
      <w:r w:rsidR="008C1D80">
        <w:t xml:space="preserve"> </w:t>
      </w:r>
      <w:r w:rsidR="000C53F5">
        <w:rPr>
          <w:color w:val="000000"/>
        </w:rPr>
        <w:t>These trainings will be completed during the foundation semester and will equip students to apply EBIs in their field activities.</w:t>
      </w:r>
    </w:p>
    <w:p w14:paraId="4F3B6037" w14:textId="77777777" w:rsidR="000C53F5" w:rsidRPr="00852B23" w:rsidRDefault="000C53F5" w:rsidP="000C53F5">
      <w:pPr>
        <w:pStyle w:val="BodyText"/>
        <w:spacing w:after="0"/>
      </w:pPr>
      <w:r w:rsidRPr="00CC6AFA">
        <w:rPr>
          <w:b/>
        </w:rPr>
        <w:t>Due</w:t>
      </w:r>
      <w:r>
        <w:rPr>
          <w:b/>
        </w:rPr>
        <w:t xml:space="preserve">:  </w:t>
      </w:r>
      <w:r w:rsidRPr="00CC6AFA">
        <w:rPr>
          <w:b/>
        </w:rPr>
        <w:t xml:space="preserve"> </w:t>
      </w:r>
      <w:r w:rsidR="008C1D80" w:rsidRPr="008C1D80">
        <w:t>Students must complete</w:t>
      </w:r>
      <w:r w:rsidRPr="008C1D80">
        <w:t xml:space="preserve"> </w:t>
      </w:r>
      <w:r w:rsidR="00A471AD" w:rsidRPr="008C1D80">
        <w:t xml:space="preserve">EBIs </w:t>
      </w:r>
      <w:r w:rsidRPr="008C1D80">
        <w:t>training</w:t>
      </w:r>
      <w:r w:rsidR="002E0CC2">
        <w:t xml:space="preserve">. </w:t>
      </w:r>
    </w:p>
    <w:p w14:paraId="33E70DA0" w14:textId="77777777" w:rsidR="000C53F5" w:rsidRDefault="000C53F5" w:rsidP="000C53F5">
      <w:pPr>
        <w:pStyle w:val="BodyText"/>
        <w:spacing w:after="0"/>
      </w:pPr>
    </w:p>
    <w:p w14:paraId="42027F54"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74DB88F0" w14:textId="77777777" w:rsidR="000C53F5" w:rsidRPr="00E33A23" w:rsidRDefault="000C53F5" w:rsidP="000C53F5">
      <w:pPr>
        <w:pStyle w:val="BodyText"/>
        <w:spacing w:after="0"/>
      </w:pPr>
    </w:p>
    <w:p w14:paraId="25214DB5" w14:textId="77777777" w:rsidR="000C53F5" w:rsidRPr="00E804C6" w:rsidRDefault="000C53F5" w:rsidP="000C53F5">
      <w:pPr>
        <w:pStyle w:val="Heading2"/>
      </w:pPr>
      <w:r w:rsidRPr="00A552ED">
        <w:t xml:space="preserve">Assignment </w:t>
      </w:r>
      <w:r>
        <w:t>2: Field Documentation (Reflective Learning Tools and the Learning Agreement)</w:t>
      </w:r>
    </w:p>
    <w:p w14:paraId="09AEEF99" w14:textId="77777777" w:rsidR="008C1D80" w:rsidRDefault="00A471AD" w:rsidP="000C53F5">
      <w:pPr>
        <w:pStyle w:val="Default"/>
        <w:rPr>
          <w:rFonts w:ascii="Arial" w:hAnsi="Arial" w:cs="Arial"/>
          <w:strike/>
          <w:sz w:val="20"/>
        </w:rPr>
      </w:pPr>
      <w:r w:rsidRPr="008C1D80">
        <w:rPr>
          <w:rFonts w:ascii="Arial" w:hAnsi="Arial" w:cs="Arial"/>
          <w:color w:val="auto"/>
          <w:sz w:val="20"/>
          <w:szCs w:val="20"/>
        </w:rPr>
        <w:t xml:space="preserve">On </w:t>
      </w:r>
      <w:r w:rsidR="00903591">
        <w:rPr>
          <w:rFonts w:ascii="Arial" w:hAnsi="Arial" w:cs="Arial"/>
          <w:color w:val="auto"/>
          <w:sz w:val="20"/>
          <w:szCs w:val="20"/>
        </w:rPr>
        <w:t>Campus Program</w:t>
      </w:r>
      <w:r w:rsidRPr="008C1D80">
        <w:rPr>
          <w:rFonts w:ascii="Arial" w:hAnsi="Arial" w:cs="Arial"/>
          <w:color w:val="auto"/>
          <w:sz w:val="20"/>
          <w:szCs w:val="20"/>
        </w:rPr>
        <w:t xml:space="preserve"> (O</w:t>
      </w:r>
      <w:r w:rsidR="00903591">
        <w:rPr>
          <w:rFonts w:ascii="Arial" w:hAnsi="Arial" w:cs="Arial"/>
          <w:color w:val="auto"/>
          <w:sz w:val="20"/>
          <w:szCs w:val="20"/>
        </w:rPr>
        <w:t>CP</w:t>
      </w:r>
      <w:r w:rsidRPr="008C1D80">
        <w:rPr>
          <w:rFonts w:ascii="Arial" w:hAnsi="Arial" w:cs="Arial"/>
          <w:color w:val="auto"/>
          <w:sz w:val="20"/>
          <w:szCs w:val="20"/>
        </w:rPr>
        <w:t>) Students</w:t>
      </w:r>
      <w:r w:rsidRPr="00BC2CB7">
        <w:rPr>
          <w:rFonts w:ascii="Arial" w:hAnsi="Arial" w:cs="Arial"/>
          <w:color w:val="auto"/>
          <w:sz w:val="20"/>
          <w:szCs w:val="20"/>
        </w:rPr>
        <w:t>:</w:t>
      </w:r>
      <w:r w:rsidRPr="00A471AD">
        <w:rPr>
          <w:rFonts w:ascii="Arial" w:hAnsi="Arial" w:cs="Arial"/>
          <w:color w:val="FF0000"/>
          <w:sz w:val="20"/>
          <w:szCs w:val="20"/>
        </w:rPr>
        <w:t xml:space="preserve"> </w:t>
      </w:r>
      <w:r w:rsidR="000C53F5" w:rsidRPr="007D3D9F">
        <w:rPr>
          <w:rFonts w:ascii="Arial" w:hAnsi="Arial" w:cs="Arial"/>
          <w:sz w:val="20"/>
          <w:szCs w:val="20"/>
        </w:rPr>
        <w:t xml:space="preserve">Complete and submit </w:t>
      </w:r>
      <w:r w:rsidR="000C53F5">
        <w:rPr>
          <w:rFonts w:ascii="Arial" w:hAnsi="Arial" w:cs="Arial"/>
          <w:sz w:val="20"/>
          <w:szCs w:val="20"/>
        </w:rPr>
        <w:t>Reflective Learning Tool</w:t>
      </w:r>
      <w:r w:rsidR="000C53F5" w:rsidRPr="007D3D9F">
        <w:rPr>
          <w:rFonts w:ascii="Arial" w:hAnsi="Arial" w:cs="Arial"/>
          <w:sz w:val="20"/>
          <w:szCs w:val="20"/>
        </w:rPr>
        <w:t>s</w:t>
      </w:r>
      <w:r w:rsidR="000C53F5">
        <w:rPr>
          <w:rFonts w:ascii="Arial" w:hAnsi="Arial" w:cs="Arial"/>
          <w:sz w:val="20"/>
          <w:szCs w:val="20"/>
        </w:rPr>
        <w:t xml:space="preserve"> (RLTs)</w:t>
      </w:r>
      <w:r w:rsidR="000C53F5" w:rsidRPr="007D3D9F">
        <w:rPr>
          <w:rFonts w:ascii="Arial" w:hAnsi="Arial" w:cs="Arial"/>
          <w:sz w:val="20"/>
          <w:szCs w:val="20"/>
        </w:rPr>
        <w:t xml:space="preserve"> (</w:t>
      </w:r>
      <w:r w:rsidR="00241C95" w:rsidRPr="008C1D80">
        <w:rPr>
          <w:rFonts w:ascii="Arial" w:hAnsi="Arial" w:cs="Arial"/>
          <w:sz w:val="20"/>
          <w:szCs w:val="20"/>
        </w:rPr>
        <w:t xml:space="preserve">a minimum of </w:t>
      </w:r>
      <w:r w:rsidR="00241C95" w:rsidRPr="008C1D80">
        <w:rPr>
          <w:rFonts w:ascii="Arial" w:hAnsi="Arial" w:cs="Arial"/>
          <w:color w:val="auto"/>
          <w:sz w:val="20"/>
          <w:szCs w:val="20"/>
        </w:rPr>
        <w:t>8</w:t>
      </w:r>
      <w:r w:rsidR="000C53F5" w:rsidRPr="008C1D80">
        <w:rPr>
          <w:rFonts w:ascii="Arial" w:hAnsi="Arial" w:cs="Arial"/>
          <w:sz w:val="20"/>
          <w:szCs w:val="20"/>
        </w:rPr>
        <w:t xml:space="preserve">/semester) to the </w:t>
      </w:r>
      <w:r w:rsidR="00241C95" w:rsidRPr="008C1D80">
        <w:rPr>
          <w:rFonts w:ascii="Arial" w:hAnsi="Arial" w:cs="Arial"/>
          <w:color w:val="auto"/>
          <w:sz w:val="20"/>
          <w:szCs w:val="20"/>
        </w:rPr>
        <w:t xml:space="preserve">field </w:t>
      </w:r>
      <w:r w:rsidR="000C53F5" w:rsidRPr="008C1D80">
        <w:rPr>
          <w:rFonts w:ascii="Arial" w:hAnsi="Arial" w:cs="Arial"/>
          <w:color w:val="auto"/>
          <w:sz w:val="20"/>
          <w:szCs w:val="20"/>
        </w:rPr>
        <w:t>instructor</w:t>
      </w:r>
      <w:r w:rsidRPr="008C1D80">
        <w:rPr>
          <w:rFonts w:ascii="Arial" w:hAnsi="Arial" w:cs="Arial"/>
          <w:color w:val="auto"/>
          <w:sz w:val="20"/>
          <w:szCs w:val="20"/>
        </w:rPr>
        <w:t xml:space="preserve"> throughout the semester</w:t>
      </w:r>
      <w:r w:rsidR="000C53F5" w:rsidRPr="008C1D80">
        <w:rPr>
          <w:rFonts w:ascii="Arial" w:hAnsi="Arial" w:cs="Arial"/>
          <w:sz w:val="20"/>
          <w:szCs w:val="20"/>
        </w:rPr>
        <w:t>. The RLT Log</w:t>
      </w:r>
      <w:r w:rsidR="008C1D80" w:rsidRPr="008C1D80">
        <w:rPr>
          <w:rFonts w:ascii="Arial" w:hAnsi="Arial" w:cs="Arial"/>
          <w:sz w:val="20"/>
          <w:szCs w:val="20"/>
        </w:rPr>
        <w:t xml:space="preserve"> </w:t>
      </w:r>
      <w:r w:rsidR="000C53F5" w:rsidRPr="008C1D80">
        <w:rPr>
          <w:rFonts w:ascii="Arial" w:hAnsi="Arial" w:cs="Arial"/>
          <w:sz w:val="20"/>
          <w:szCs w:val="20"/>
        </w:rPr>
        <w:t>needs to be complete</w:t>
      </w:r>
      <w:r w:rsidR="00C362BC" w:rsidRPr="008C1D80">
        <w:rPr>
          <w:rFonts w:ascii="Arial" w:hAnsi="Arial" w:cs="Arial"/>
          <w:sz w:val="20"/>
          <w:szCs w:val="20"/>
        </w:rPr>
        <w:t>d and submitted on the IPT system.</w:t>
      </w:r>
      <w:r w:rsidR="000C53F5" w:rsidRPr="008C1D80">
        <w:rPr>
          <w:rFonts w:ascii="Arial" w:hAnsi="Arial" w:cs="Arial"/>
          <w:sz w:val="20"/>
          <w:szCs w:val="20"/>
        </w:rPr>
        <w:t xml:space="preserve"> There are multiple RLT</w:t>
      </w:r>
      <w:r w:rsidR="005D3D4D">
        <w:rPr>
          <w:rFonts w:ascii="Arial" w:hAnsi="Arial" w:cs="Arial"/>
          <w:sz w:val="20"/>
          <w:szCs w:val="20"/>
        </w:rPr>
        <w:t xml:space="preserve"> forms</w:t>
      </w:r>
      <w:r w:rsidR="000C53F5" w:rsidRPr="008C1D80">
        <w:rPr>
          <w:rFonts w:ascii="Arial" w:hAnsi="Arial" w:cs="Arial"/>
          <w:sz w:val="20"/>
          <w:szCs w:val="20"/>
        </w:rPr>
        <w:t xml:space="preserve"> available at the following link:  </w:t>
      </w:r>
    </w:p>
    <w:p w14:paraId="172A8811" w14:textId="77777777" w:rsidR="000C53F5" w:rsidRDefault="00980C79" w:rsidP="000C53F5">
      <w:pPr>
        <w:pStyle w:val="Default"/>
        <w:rPr>
          <w:rFonts w:ascii="Arial" w:hAnsi="Arial" w:cs="Arial"/>
          <w:sz w:val="20"/>
        </w:rPr>
      </w:pPr>
      <w:hyperlink r:id="rId17" w:history="1">
        <w:r w:rsidR="00241C95" w:rsidRPr="00697465">
          <w:rPr>
            <w:rStyle w:val="Hyperlink"/>
            <w:rFonts w:ascii="Arial" w:hAnsi="Arial" w:cs="Arial"/>
            <w:sz w:val="20"/>
          </w:rPr>
          <w:t>https://dworakpeck.usc.edu/msw-on-campus/field-education/students-forms</w:t>
        </w:r>
      </w:hyperlink>
    </w:p>
    <w:p w14:paraId="55B2B297" w14:textId="77777777" w:rsidR="00A471AD" w:rsidRDefault="00A471AD" w:rsidP="000C53F5">
      <w:pPr>
        <w:pStyle w:val="Default"/>
        <w:rPr>
          <w:rFonts w:ascii="Arial" w:hAnsi="Arial" w:cs="Arial"/>
          <w:color w:val="FF0000"/>
          <w:sz w:val="20"/>
          <w:szCs w:val="20"/>
          <w:highlight w:val="yellow"/>
        </w:rPr>
      </w:pPr>
    </w:p>
    <w:p w14:paraId="437A3075" w14:textId="77777777" w:rsidR="00241C95" w:rsidRPr="008C1D80" w:rsidRDefault="000528FD" w:rsidP="000C53F5">
      <w:pPr>
        <w:pStyle w:val="Default"/>
        <w:rPr>
          <w:rFonts w:ascii="Arial" w:hAnsi="Arial" w:cs="Arial"/>
          <w:color w:val="auto"/>
          <w:sz w:val="20"/>
          <w:szCs w:val="20"/>
        </w:rPr>
      </w:pPr>
      <w:r w:rsidRPr="008C1D80">
        <w:rPr>
          <w:rFonts w:ascii="Arial" w:hAnsi="Arial" w:cs="Arial"/>
          <w:color w:val="auto"/>
          <w:sz w:val="20"/>
          <w:szCs w:val="20"/>
        </w:rPr>
        <w:t>VAC students</w:t>
      </w:r>
      <w:r w:rsidR="00A471AD" w:rsidRPr="008C1D80">
        <w:rPr>
          <w:rFonts w:ascii="Arial" w:hAnsi="Arial" w:cs="Arial"/>
          <w:color w:val="auto"/>
          <w:sz w:val="20"/>
          <w:szCs w:val="20"/>
        </w:rPr>
        <w:t>:</w:t>
      </w:r>
      <w:r w:rsidRPr="008C1D80">
        <w:rPr>
          <w:rFonts w:ascii="Arial" w:hAnsi="Arial" w:cs="Arial"/>
          <w:color w:val="auto"/>
          <w:sz w:val="20"/>
          <w:szCs w:val="20"/>
        </w:rPr>
        <w:t xml:space="preserve"> </w:t>
      </w:r>
      <w:r w:rsidR="008C1D80" w:rsidRPr="008C1D80">
        <w:rPr>
          <w:rFonts w:ascii="Arial" w:hAnsi="Arial" w:cs="Arial"/>
          <w:color w:val="auto"/>
          <w:sz w:val="20"/>
          <w:szCs w:val="20"/>
        </w:rPr>
        <w:t xml:space="preserve">Complete and submit </w:t>
      </w:r>
      <w:r w:rsidR="00A471AD" w:rsidRPr="008C1D80">
        <w:rPr>
          <w:rFonts w:ascii="Arial" w:hAnsi="Arial" w:cs="Arial"/>
          <w:color w:val="auto"/>
          <w:sz w:val="20"/>
          <w:szCs w:val="20"/>
        </w:rPr>
        <w:t>Reflective Learning Tools (RLTs) (</w:t>
      </w:r>
      <w:r w:rsidR="008C1D80" w:rsidRPr="008C1D80">
        <w:rPr>
          <w:rFonts w:ascii="Arial" w:hAnsi="Arial" w:cs="Arial"/>
          <w:color w:val="auto"/>
          <w:sz w:val="20"/>
          <w:szCs w:val="20"/>
        </w:rPr>
        <w:t xml:space="preserve">a minimum of </w:t>
      </w:r>
      <w:r w:rsidR="00A471AD" w:rsidRPr="008C1D80">
        <w:rPr>
          <w:rFonts w:ascii="Arial" w:hAnsi="Arial" w:cs="Arial"/>
          <w:color w:val="auto"/>
          <w:sz w:val="20"/>
          <w:szCs w:val="20"/>
        </w:rPr>
        <w:t xml:space="preserve">8/semester) to the </w:t>
      </w:r>
      <w:r w:rsidR="00F776A3">
        <w:rPr>
          <w:rFonts w:ascii="Arial" w:hAnsi="Arial" w:cs="Arial"/>
          <w:color w:val="auto"/>
          <w:sz w:val="20"/>
          <w:szCs w:val="20"/>
        </w:rPr>
        <w:t>589a</w:t>
      </w:r>
      <w:r w:rsidR="00A471AD" w:rsidRPr="008C1D80">
        <w:rPr>
          <w:rFonts w:ascii="Arial" w:hAnsi="Arial" w:cs="Arial"/>
          <w:color w:val="auto"/>
          <w:sz w:val="20"/>
          <w:szCs w:val="20"/>
        </w:rPr>
        <w:t xml:space="preserve"> Instructor as assigned throughout the semester. Students </w:t>
      </w:r>
      <w:r w:rsidRPr="008C1D80">
        <w:rPr>
          <w:rFonts w:ascii="Arial" w:hAnsi="Arial" w:cs="Arial"/>
          <w:color w:val="auto"/>
          <w:sz w:val="20"/>
          <w:szCs w:val="20"/>
        </w:rPr>
        <w:t>will access the Reflective Learning Tool form in the LMS Toolbox</w:t>
      </w:r>
      <w:r w:rsidR="00A471AD" w:rsidRPr="008C1D80">
        <w:rPr>
          <w:rFonts w:ascii="Arial" w:hAnsi="Arial" w:cs="Arial"/>
          <w:color w:val="auto"/>
          <w:sz w:val="20"/>
          <w:szCs w:val="20"/>
        </w:rPr>
        <w:t xml:space="preserve"> on the VAC platform</w:t>
      </w:r>
      <w:r w:rsidRPr="008C1D80">
        <w:rPr>
          <w:rFonts w:ascii="Arial" w:hAnsi="Arial" w:cs="Arial"/>
          <w:color w:val="auto"/>
          <w:sz w:val="20"/>
          <w:szCs w:val="20"/>
        </w:rPr>
        <w:t xml:space="preserve">. </w:t>
      </w:r>
    </w:p>
    <w:p w14:paraId="41A1DE08" w14:textId="77777777" w:rsidR="000C53F5" w:rsidRPr="006F1B99" w:rsidRDefault="000C53F5" w:rsidP="000C53F5">
      <w:pPr>
        <w:pStyle w:val="Bullets1"/>
        <w:numPr>
          <w:ilvl w:val="0"/>
          <w:numId w:val="0"/>
        </w:numPr>
        <w:rPr>
          <w:sz w:val="20"/>
          <w:szCs w:val="20"/>
        </w:rPr>
      </w:pPr>
    </w:p>
    <w:p w14:paraId="79CFB776" w14:textId="77777777" w:rsidR="00A471AD" w:rsidRPr="00C67ADE" w:rsidRDefault="000C53F5" w:rsidP="000C53F5">
      <w:pPr>
        <w:pStyle w:val="BodyText"/>
        <w:rPr>
          <w:color w:val="FF0000"/>
        </w:rPr>
      </w:pPr>
      <w:r w:rsidRPr="00CC6AFA">
        <w:rPr>
          <w:b/>
        </w:rPr>
        <w:t>Due</w:t>
      </w:r>
      <w:r w:rsidR="000644FB">
        <w:rPr>
          <w:b/>
        </w:rPr>
        <w:t xml:space="preserve"> (Reflective Learning Tools)</w:t>
      </w:r>
      <w:r>
        <w:rPr>
          <w:b/>
        </w:rPr>
        <w:t xml:space="preserve">: </w:t>
      </w:r>
      <w:r w:rsidRPr="008C1D80">
        <w:rPr>
          <w:b/>
        </w:rPr>
        <w:t xml:space="preserve"> </w:t>
      </w:r>
      <w:r w:rsidR="00A471AD" w:rsidRPr="008C1D80">
        <w:rPr>
          <w:szCs w:val="20"/>
        </w:rPr>
        <w:t xml:space="preserve">RLTs </w:t>
      </w:r>
      <w:r w:rsidR="00C67ADE" w:rsidRPr="008C1D80">
        <w:rPr>
          <w:szCs w:val="20"/>
        </w:rPr>
        <w:t xml:space="preserve">are due throughout the semester (minimum of 8/semester) with at least 50% (4 RLTs) </w:t>
      </w:r>
      <w:r w:rsidR="00C67ADE" w:rsidRPr="00D76692">
        <w:rPr>
          <w:szCs w:val="20"/>
        </w:rPr>
        <w:t xml:space="preserve">submitted by </w:t>
      </w:r>
      <w:r w:rsidR="00A8001B" w:rsidRPr="00D76692">
        <w:rPr>
          <w:szCs w:val="20"/>
        </w:rPr>
        <w:t>Unit</w:t>
      </w:r>
      <w:r w:rsidR="00C67ADE" w:rsidRPr="00D76692">
        <w:rPr>
          <w:szCs w:val="20"/>
        </w:rPr>
        <w:t xml:space="preserve"> 9</w:t>
      </w:r>
      <w:r w:rsidR="00C67ADE" w:rsidRPr="008C1D80">
        <w:rPr>
          <w:szCs w:val="20"/>
        </w:rPr>
        <w:t>.  All 8 RLTs will be submitted by the end of the semester in order to pass this course. For O</w:t>
      </w:r>
      <w:r w:rsidR="00903591">
        <w:rPr>
          <w:szCs w:val="20"/>
        </w:rPr>
        <w:t>CP</w:t>
      </w:r>
      <w:r w:rsidR="00C67ADE" w:rsidRPr="008C1D80">
        <w:rPr>
          <w:szCs w:val="20"/>
        </w:rPr>
        <w:t xml:space="preserve"> students, the RLT Log is included in the IPT system and is due no later than the last field day of the semester. For VAC students, RLTs will be uploaded to the VAC Learning Management System (LMS) platform on </w:t>
      </w:r>
      <w:r w:rsidR="00811AC8" w:rsidRPr="008C1D80">
        <w:rPr>
          <w:szCs w:val="20"/>
        </w:rPr>
        <w:t xml:space="preserve">the submission </w:t>
      </w:r>
      <w:r w:rsidR="00C67ADE" w:rsidRPr="008C1D80">
        <w:rPr>
          <w:szCs w:val="20"/>
        </w:rPr>
        <w:t xml:space="preserve">schedule </w:t>
      </w:r>
      <w:r w:rsidR="00811AC8" w:rsidRPr="008C1D80">
        <w:rPr>
          <w:szCs w:val="20"/>
        </w:rPr>
        <w:t xml:space="preserve">as </w:t>
      </w:r>
      <w:r w:rsidR="00C67ADE" w:rsidRPr="008C1D80">
        <w:rPr>
          <w:szCs w:val="20"/>
        </w:rPr>
        <w:t xml:space="preserve">stipulated by instructor. </w:t>
      </w:r>
    </w:p>
    <w:p w14:paraId="30BE32EA" w14:textId="77777777" w:rsidR="000C53F5" w:rsidRPr="0047498B" w:rsidRDefault="000C53F5" w:rsidP="000C53F5">
      <w:pPr>
        <w:pStyle w:val="Bullets1"/>
        <w:numPr>
          <w:ilvl w:val="0"/>
          <w:numId w:val="0"/>
        </w:numPr>
        <w:rPr>
          <w:sz w:val="20"/>
        </w:rPr>
      </w:pPr>
      <w:r w:rsidRPr="00627590">
        <w:rPr>
          <w:sz w:val="20"/>
        </w:rPr>
        <w:lastRenderedPageBreak/>
        <w:t xml:space="preserve">Complete and ensure that the Learning Agreement portion of the </w:t>
      </w:r>
      <w:r w:rsidRPr="008F3C8E">
        <w:rPr>
          <w:i/>
          <w:sz w:val="20"/>
        </w:rPr>
        <w:t xml:space="preserve">Generalist Practice Learning Agreement and Comprehensive Skills Evaluation </w:t>
      </w:r>
      <w:r w:rsidRPr="00627590">
        <w:rPr>
          <w:sz w:val="20"/>
        </w:rPr>
        <w:t xml:space="preserve">form is submitted electronically to </w:t>
      </w:r>
      <w:r w:rsidR="008F3C8E" w:rsidRPr="008F3C8E">
        <w:rPr>
          <w:sz w:val="20"/>
        </w:rPr>
        <w:t>Field Faculty</w:t>
      </w:r>
      <w:r w:rsidRPr="00627590">
        <w:rPr>
          <w:sz w:val="20"/>
        </w:rPr>
        <w:t xml:space="preserve">. Completed in collaboration with the </w:t>
      </w:r>
      <w:r w:rsidR="00811AC8" w:rsidRPr="008F3C8E">
        <w:rPr>
          <w:sz w:val="20"/>
        </w:rPr>
        <w:t>F</w:t>
      </w:r>
      <w:r w:rsidR="00627590" w:rsidRPr="008F3C8E">
        <w:rPr>
          <w:sz w:val="20"/>
        </w:rPr>
        <w:t xml:space="preserve">ield </w:t>
      </w:r>
      <w:r w:rsidR="00811AC8">
        <w:rPr>
          <w:sz w:val="20"/>
        </w:rPr>
        <w:t>I</w:t>
      </w:r>
      <w:r w:rsidRPr="00627590">
        <w:rPr>
          <w:sz w:val="20"/>
        </w:rPr>
        <w:t>nstructor, the Lear</w:t>
      </w:r>
      <w:r w:rsidR="008F3C8E">
        <w:rPr>
          <w:sz w:val="20"/>
        </w:rPr>
        <w:t xml:space="preserve">ning Agreement is the </w:t>
      </w:r>
      <w:r w:rsidR="00627590" w:rsidRPr="008F3C8E">
        <w:rPr>
          <w:sz w:val="20"/>
        </w:rPr>
        <w:t>agreement</w:t>
      </w:r>
      <w:r w:rsidR="00627590">
        <w:rPr>
          <w:color w:val="FF0000"/>
          <w:sz w:val="20"/>
        </w:rPr>
        <w:t xml:space="preserve"> </w:t>
      </w:r>
      <w:r w:rsidRPr="00627590">
        <w:rPr>
          <w:sz w:val="20"/>
        </w:rPr>
        <w:t>between the student and the agency that specifies the students learning goals, clarifies field assignments, and addresses expectations for supervision.</w:t>
      </w:r>
      <w:r>
        <w:rPr>
          <w:sz w:val="20"/>
        </w:rPr>
        <w:t xml:space="preserve"> </w:t>
      </w:r>
    </w:p>
    <w:p w14:paraId="0BB3F707" w14:textId="77777777" w:rsidR="000C53F5" w:rsidRPr="008B3249" w:rsidRDefault="000C53F5" w:rsidP="000C53F5">
      <w:pPr>
        <w:pStyle w:val="Bullets1"/>
        <w:numPr>
          <w:ilvl w:val="0"/>
          <w:numId w:val="0"/>
        </w:numPr>
        <w:ind w:left="720"/>
        <w:rPr>
          <w:b/>
        </w:rPr>
      </w:pPr>
    </w:p>
    <w:p w14:paraId="12188DFB" w14:textId="77777777" w:rsidR="000C53F5" w:rsidRPr="003946A4" w:rsidRDefault="000C53F5" w:rsidP="000C53F5">
      <w:pPr>
        <w:pStyle w:val="BodyText"/>
      </w:pPr>
      <w:r w:rsidRPr="00CC6AFA">
        <w:rPr>
          <w:b/>
        </w:rPr>
        <w:t>Due</w:t>
      </w:r>
      <w:r w:rsidR="000644FB">
        <w:rPr>
          <w:b/>
        </w:rPr>
        <w:t xml:space="preserve"> (Learning Agreement</w:t>
      </w:r>
      <w:r w:rsidR="000644FB" w:rsidRPr="00D76692">
        <w:rPr>
          <w:b/>
        </w:rPr>
        <w:t>)</w:t>
      </w:r>
      <w:r w:rsidRPr="00D76692">
        <w:rPr>
          <w:b/>
        </w:rPr>
        <w:t xml:space="preserve">:   </w:t>
      </w:r>
      <w:r w:rsidR="00A8001B" w:rsidRPr="00D76692">
        <w:t>Due by Unit 6 of</w:t>
      </w:r>
      <w:r w:rsidR="00C362BC" w:rsidRPr="00D76692">
        <w:t xml:space="preserve"> </w:t>
      </w:r>
      <w:r w:rsidR="00F776A3" w:rsidRPr="00D76692">
        <w:t>589a</w:t>
      </w:r>
      <w:r w:rsidR="00C362BC" w:rsidRPr="00D76692">
        <w:t xml:space="preserve"> </w:t>
      </w:r>
      <w:r w:rsidR="00811AC8" w:rsidRPr="00D76692">
        <w:t>field placement</w:t>
      </w:r>
    </w:p>
    <w:p w14:paraId="530B7FC5" w14:textId="77777777" w:rsidR="000C53F5" w:rsidRDefault="000C53F5" w:rsidP="000C53F5">
      <w:pPr>
        <w:pStyle w:val="BodyText"/>
        <w:rPr>
          <w:b/>
        </w:rPr>
      </w:pPr>
      <w:r w:rsidRPr="00E72F23">
        <w:rPr>
          <w:i/>
        </w:rPr>
        <w:t xml:space="preserve">This assignment relates to student learning outcomes </w:t>
      </w:r>
      <w:r>
        <w:rPr>
          <w:i/>
        </w:rPr>
        <w:t>1,2,3,4, &amp; 5</w:t>
      </w:r>
    </w:p>
    <w:p w14:paraId="7B317B22" w14:textId="77777777" w:rsidR="000C53F5" w:rsidRDefault="000C53F5" w:rsidP="000C53F5">
      <w:pPr>
        <w:pStyle w:val="Heading2"/>
      </w:pPr>
      <w:r w:rsidRPr="00A552ED">
        <w:t>Assignment</w:t>
      </w:r>
      <w:r>
        <w:t xml:space="preserve"> 3: Development of Competencies and Completion of Field Hours</w:t>
      </w:r>
    </w:p>
    <w:p w14:paraId="344DCE00" w14:textId="77777777" w:rsidR="000C53F5" w:rsidRDefault="000C53F5" w:rsidP="000C53F5">
      <w:pPr>
        <w:rPr>
          <w:rFonts w:cs="Arial"/>
        </w:rPr>
      </w:pPr>
      <w:r>
        <w:rPr>
          <w:rFonts w:cs="Arial"/>
        </w:rPr>
        <w:t>For Credit in this assignment, students will:</w:t>
      </w:r>
    </w:p>
    <w:p w14:paraId="27E49936" w14:textId="77777777" w:rsidR="000C53F5" w:rsidRPr="0023221E" w:rsidRDefault="000C53F5" w:rsidP="0023221E">
      <w:pPr>
        <w:numPr>
          <w:ilvl w:val="0"/>
          <w:numId w:val="23"/>
        </w:numPr>
        <w:rPr>
          <w:rFonts w:cs="Arial"/>
        </w:rPr>
      </w:pPr>
      <w:r w:rsidRPr="000644FB">
        <w:rPr>
          <w:rFonts w:cs="Arial"/>
        </w:rPr>
        <w:t xml:space="preserve">Demonstrate skills in the CSWE Nine Core Competencies as listed in the Comprehensive Skills Evaluation portion of the </w:t>
      </w:r>
      <w:r w:rsidRPr="000644FB">
        <w:rPr>
          <w:i/>
        </w:rPr>
        <w:t>Generalist Practice Learning Agreement and Comprehensive Skills</w:t>
      </w:r>
      <w:r w:rsidRPr="008F3C8E">
        <w:rPr>
          <w:i/>
        </w:rPr>
        <w:t xml:space="preserve"> Evaluation</w:t>
      </w:r>
      <w:r>
        <w:rPr>
          <w:rFonts w:cs="Arial"/>
        </w:rPr>
        <w:t>.</w:t>
      </w:r>
      <w:r w:rsidRPr="00CB634F">
        <w:rPr>
          <w:rFonts w:cs="Arial"/>
        </w:rPr>
        <w:t xml:space="preserve">  </w:t>
      </w:r>
      <w:r w:rsidR="0023221E" w:rsidRPr="008F3C8E">
        <w:t>For O</w:t>
      </w:r>
      <w:r w:rsidR="00903591">
        <w:t>CP</w:t>
      </w:r>
      <w:r w:rsidRPr="008F3C8E">
        <w:t xml:space="preserve"> </w:t>
      </w:r>
      <w:hyperlink r:id="rId18" w:history="1">
        <w:r w:rsidR="00124D6B" w:rsidRPr="008F3C8E">
          <w:rPr>
            <w:rStyle w:val="Hyperlink"/>
          </w:rPr>
          <w:t>www.runipt.com</w:t>
        </w:r>
      </w:hyperlink>
      <w:r w:rsidR="0023221E" w:rsidRPr="008F3C8E">
        <w:t xml:space="preserve">; for VAC </w:t>
      </w:r>
      <w:hyperlink r:id="rId19" w:history="1">
        <w:r w:rsidR="0023221E" w:rsidRPr="008F3C8E">
          <w:rPr>
            <w:rStyle w:val="Hyperlink"/>
          </w:rPr>
          <w:t>https://onlinefieldevaluation.sowk.usc.edu/</w:t>
        </w:r>
      </w:hyperlink>
    </w:p>
    <w:p w14:paraId="07D683D6"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4B8C6CB4" w14:textId="77777777"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65330590"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71694CC9" w14:textId="77777777" w:rsidR="000C53F5" w:rsidRPr="008F3C8E" w:rsidRDefault="000C53F5" w:rsidP="000C53F5">
      <w:pPr>
        <w:numPr>
          <w:ilvl w:val="0"/>
          <w:numId w:val="23"/>
        </w:numPr>
        <w:rPr>
          <w:rFonts w:cs="Arial"/>
        </w:rPr>
      </w:pPr>
      <w:r w:rsidRPr="008F3C8E">
        <w:rPr>
          <w:rFonts w:cs="Arial"/>
        </w:rPr>
        <w:t>Complete required number of Fiel</w:t>
      </w:r>
      <w:r w:rsidR="00DA5510" w:rsidRPr="008F3C8E">
        <w:rPr>
          <w:rFonts w:cs="Arial"/>
        </w:rPr>
        <w:t xml:space="preserve">d placement hours (minimum of </w:t>
      </w:r>
      <w:r w:rsidR="00DA5510" w:rsidRPr="00A8001B">
        <w:rPr>
          <w:rFonts w:cs="Arial"/>
        </w:rPr>
        <w:t>16</w:t>
      </w:r>
      <w:r w:rsidRPr="008F3C8E">
        <w:rPr>
          <w:rFonts w:cs="Arial"/>
        </w:rPr>
        <w:t>/week in field and</w:t>
      </w:r>
      <w:r w:rsidR="00D76692">
        <w:rPr>
          <w:rFonts w:cs="Arial"/>
        </w:rPr>
        <w:t xml:space="preserve"> weekly practice lab attendance).</w:t>
      </w:r>
    </w:p>
    <w:p w14:paraId="6FB3B54D" w14:textId="77777777" w:rsidR="000C53F5" w:rsidRDefault="000C53F5" w:rsidP="000C53F5">
      <w:pPr>
        <w:rPr>
          <w:rFonts w:cs="Arial"/>
          <w:b/>
        </w:rPr>
      </w:pPr>
    </w:p>
    <w:p w14:paraId="5C3F3598"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7FF7F456" w14:textId="77777777" w:rsidR="000C53F5" w:rsidRPr="00CB634F" w:rsidRDefault="000C53F5" w:rsidP="000C53F5">
      <w:pPr>
        <w:rPr>
          <w:rFonts w:cs="Arial"/>
        </w:rPr>
      </w:pPr>
    </w:p>
    <w:p w14:paraId="66658B90" w14:textId="77777777" w:rsidR="000C53F5" w:rsidRDefault="000C53F5" w:rsidP="000C53F5">
      <w:pPr>
        <w:pStyle w:val="BodyText"/>
        <w:rPr>
          <w:i/>
        </w:rPr>
      </w:pPr>
      <w:r w:rsidRPr="00E72F23">
        <w:rPr>
          <w:i/>
        </w:rPr>
        <w:t>This assignment relates to student learning outcomes 1, 2, 3, 4, &amp; 5</w:t>
      </w:r>
    </w:p>
    <w:p w14:paraId="60A80B1F" w14:textId="77777777" w:rsidR="000C53F5" w:rsidRDefault="000C53F5" w:rsidP="000C53F5">
      <w:pPr>
        <w:rPr>
          <w:rFonts w:cs="Arial"/>
          <w:b/>
          <w:bCs/>
        </w:rPr>
      </w:pPr>
      <w:r>
        <w:rPr>
          <w:rFonts w:cs="Arial"/>
          <w:b/>
          <w:bCs/>
        </w:rPr>
        <w:t xml:space="preserve">Assignment 4: </w:t>
      </w:r>
      <w:r w:rsidRPr="00110A21">
        <w:rPr>
          <w:rFonts w:cs="Arial"/>
          <w:b/>
          <w:bCs/>
        </w:rPr>
        <w:t>Practice Lab Participation in Assigned Lab Role Plays, Activities, and Oral Presentations</w:t>
      </w:r>
    </w:p>
    <w:p w14:paraId="29BF8F1C" w14:textId="77777777" w:rsidR="000C53F5" w:rsidRPr="00DB5216" w:rsidRDefault="000C53F5" w:rsidP="000C53F5"/>
    <w:p w14:paraId="34E1FFC3" w14:textId="77777777" w:rsidR="000C53F5" w:rsidRDefault="00D76692" w:rsidP="000C53F5">
      <w:pPr>
        <w:pStyle w:val="BodyText"/>
      </w:pPr>
      <w:r w:rsidRPr="00C2568E">
        <w:t>The weekly</w:t>
      </w:r>
      <w:r w:rsidR="00EF651E" w:rsidRPr="00C2568E">
        <w:t xml:space="preserve"> in-class</w:t>
      </w:r>
      <w:r w:rsidR="000C53F5" w:rsidRPr="00C2568E">
        <w:t xml:space="preserve"> Practice Lab will create a laboratory environment where students will advance their skill and techniques in creatively implementing EBIs</w:t>
      </w:r>
      <w:r w:rsidR="00EF651E" w:rsidRPr="00C2568E">
        <w:t xml:space="preserve"> and well as enhance their knowledge of critical social work concepts</w:t>
      </w:r>
      <w:r w:rsidR="000C53F5">
        <w:t xml:space="preserve">. Student </w:t>
      </w:r>
      <w:r w:rsidR="000C53F5" w:rsidRPr="00E54B1B">
        <w:t xml:space="preserve">participation should </w:t>
      </w:r>
      <w:r w:rsidR="000C53F5">
        <w:t xml:space="preserve">be focused on small group collaboration and </w:t>
      </w:r>
      <w:r w:rsidR="000C53F5" w:rsidRPr="00E54B1B">
        <w:t>consist of thoughtful, respectful, and meaningful contributions based on having completed required and independent readings and assignments prior to class. When in cl</w:t>
      </w:r>
      <w:r w:rsidR="000C53F5">
        <w:t xml:space="preserve">ass, students are encouraged to </w:t>
      </w:r>
      <w:r w:rsidR="000C53F5" w:rsidRPr="00E54B1B">
        <w:t>ask questions, share thoughts</w:t>
      </w:r>
      <w:r w:rsidR="000C53F5">
        <w:t xml:space="preserve"> </w:t>
      </w:r>
      <w:r w:rsidR="000C53F5" w:rsidRPr="00E54B1B">
        <w:t>/</w:t>
      </w:r>
      <w:r w:rsidR="000C53F5">
        <w:t xml:space="preserve"> </w:t>
      </w:r>
      <w:r w:rsidR="000C53F5" w:rsidRPr="00E54B1B">
        <w:t>feelings</w:t>
      </w:r>
      <w:r w:rsidR="000C53F5">
        <w:t xml:space="preserve"> </w:t>
      </w:r>
      <w:r w:rsidR="000C53F5" w:rsidRPr="00E54B1B">
        <w:t>/</w:t>
      </w:r>
      <w:r w:rsidR="000C53F5">
        <w:t xml:space="preserve"> </w:t>
      </w:r>
      <w:r w:rsidR="000C53F5" w:rsidRPr="00E54B1B">
        <w:t xml:space="preserve">experiences appropriately, and </w:t>
      </w:r>
      <w:r w:rsidR="000C53F5">
        <w:t xml:space="preserve">apply critical </w:t>
      </w:r>
      <w:r w:rsidR="000C53F5" w:rsidRPr="00E54B1B">
        <w:t>understanding of the material.</w:t>
      </w:r>
      <w:r w:rsidR="000C53F5">
        <w:t xml:space="preserve"> They are also expected to be active in assigned role plays, activities and oral presentations.</w:t>
      </w:r>
    </w:p>
    <w:p w14:paraId="5D1DA678" w14:textId="77777777" w:rsidR="000C53F5" w:rsidRDefault="000C53F5" w:rsidP="000C53F5">
      <w:pPr>
        <w:pStyle w:val="BodyText"/>
        <w:rPr>
          <w:i/>
        </w:rPr>
      </w:pPr>
      <w:r>
        <w:rPr>
          <w:i/>
        </w:rPr>
        <w:t>This assignment relates to student learning outcomes 1, 2, 3, 4, &amp; 5</w:t>
      </w:r>
    </w:p>
    <w:p w14:paraId="55882023" w14:textId="77777777" w:rsidR="000C53F5" w:rsidRPr="00F1663D" w:rsidRDefault="000C53F5" w:rsidP="000C53F5">
      <w:pPr>
        <w:spacing w:after="240"/>
        <w:rPr>
          <w:rFonts w:cs="Arial"/>
          <w:b/>
          <w:szCs w:val="24"/>
        </w:rPr>
      </w:pPr>
      <w:r w:rsidRPr="00F1663D">
        <w:rPr>
          <w:rFonts w:cs="Arial"/>
          <w:b/>
          <w:szCs w:val="24"/>
        </w:rPr>
        <w:t>Guidelines for Evaluating Practice Lab Participation and In-Class Assignments</w:t>
      </w:r>
    </w:p>
    <w:p w14:paraId="6245B0AF" w14:textId="77777777"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26981ED7" w14:textId="77777777" w:rsidR="000C53F5" w:rsidRPr="00D208F8" w:rsidRDefault="000C53F5" w:rsidP="000C53F5">
      <w:pPr>
        <w:spacing w:after="240"/>
        <w:rPr>
          <w:rFonts w:cs="Arial"/>
          <w:szCs w:val="24"/>
        </w:rPr>
      </w:pPr>
      <w:r w:rsidRPr="00D208F8">
        <w:rPr>
          <w:rFonts w:cs="Arial"/>
          <w:szCs w:val="24"/>
        </w:rPr>
        <w:t xml:space="preserve">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w:t>
      </w:r>
      <w:r w:rsidRPr="00D208F8">
        <w:rPr>
          <w:rFonts w:cs="Arial"/>
          <w:szCs w:val="24"/>
        </w:rPr>
        <w:lastRenderedPageBreak/>
        <w:t>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4E3DBD9" w14:textId="77777777" w:rsidR="000C53F5" w:rsidRPr="00D208F8" w:rsidRDefault="000C53F5" w:rsidP="000C53F5">
      <w:pPr>
        <w:spacing w:after="240"/>
        <w:rPr>
          <w:rFonts w:cs="Arial"/>
          <w:szCs w:val="24"/>
        </w:rPr>
      </w:pPr>
      <w:r w:rsidRPr="00D208F8">
        <w:rPr>
          <w:rFonts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2475E116" w14:textId="77777777" w:rsidR="000C53F5" w:rsidRPr="00D208F8" w:rsidRDefault="000C53F5" w:rsidP="000C53F5">
      <w:pPr>
        <w:spacing w:after="240"/>
        <w:rPr>
          <w:rFonts w:cs="Arial"/>
          <w:szCs w:val="24"/>
        </w:rPr>
      </w:pPr>
      <w:r w:rsidRPr="00D208F8">
        <w:rPr>
          <w:rFonts w:cs="Arial"/>
          <w:szCs w:val="24"/>
        </w:rPr>
        <w:t xml:space="preserve">70%: Adequate Contributor: Contributions in class reflect some preparation. Ideas offered are somewhat substantive, provides some insights but seldom offers a new direction for the discussion. Participation is somewhat regular. Challenges are sometimes </w:t>
      </w:r>
      <w:r w:rsidR="006C4040" w:rsidRPr="00D208F8">
        <w:rPr>
          <w:rFonts w:cs="Arial"/>
          <w:szCs w:val="24"/>
        </w:rPr>
        <w:t>presented and</w:t>
      </w:r>
      <w:r w:rsidRPr="00D208F8">
        <w:rPr>
          <w:rFonts w:cs="Arial"/>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948C6E2" w14:textId="77777777" w:rsidR="000C53F5" w:rsidRPr="00D208F8" w:rsidRDefault="000C53F5" w:rsidP="000C53F5">
      <w:pPr>
        <w:spacing w:after="240"/>
        <w:rPr>
          <w:rFonts w:cs="Arial"/>
          <w:szCs w:val="24"/>
        </w:rPr>
      </w:pPr>
      <w:r w:rsidRPr="00D208F8">
        <w:rPr>
          <w:rFonts w:cs="Arial"/>
          <w:szCs w:val="24"/>
        </w:rPr>
        <w:t xml:space="preserve">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r w:rsidR="006C4040" w:rsidRPr="00D208F8">
        <w:rPr>
          <w:rFonts w:cs="Arial"/>
          <w:szCs w:val="24"/>
        </w:rPr>
        <w:t>ever-present</w:t>
      </w:r>
      <w:r w:rsidRPr="00D208F8">
        <w:rPr>
          <w:rFonts w:cs="Arial"/>
          <w:szCs w:val="24"/>
        </w:rPr>
        <w:t xml:space="preserve"> material to the class from exercises. Does not appear to be engaged.</w:t>
      </w:r>
    </w:p>
    <w:p w14:paraId="5802A74A" w14:textId="77777777" w:rsidR="000C53F5" w:rsidRPr="00D208F8" w:rsidRDefault="000C53F5" w:rsidP="000C53F5">
      <w:pPr>
        <w:spacing w:after="240"/>
        <w:rPr>
          <w:rFonts w:cs="Arial"/>
          <w:szCs w:val="24"/>
        </w:rPr>
      </w:pPr>
      <w:r w:rsidRPr="00D208F8">
        <w:rPr>
          <w:rFonts w:cs="Arial"/>
          <w:szCs w:val="24"/>
        </w:rPr>
        <w:t>50%: Nonparticipant: Attends class only.</w:t>
      </w:r>
    </w:p>
    <w:p w14:paraId="78D89DE4" w14:textId="77777777" w:rsidR="000C53F5" w:rsidRPr="00D208F8" w:rsidRDefault="000C53F5" w:rsidP="000C53F5">
      <w:pPr>
        <w:spacing w:after="240"/>
        <w:rPr>
          <w:rFonts w:cs="Arial"/>
          <w:szCs w:val="24"/>
        </w:rPr>
      </w:pPr>
      <w:r w:rsidRPr="00D208F8">
        <w:rPr>
          <w:rFonts w:cs="Arial"/>
          <w:szCs w:val="24"/>
        </w:rPr>
        <w:t xml:space="preserve">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r w:rsidR="006C4040" w:rsidRPr="00D208F8">
        <w:rPr>
          <w:rFonts w:cs="Arial"/>
          <w:szCs w:val="24"/>
        </w:rPr>
        <w:t>airtime</w:t>
      </w:r>
      <w:r w:rsidRPr="00D208F8">
        <w:rPr>
          <w:rFonts w:cs="Arial"/>
          <w:szCs w:val="24"/>
        </w:rPr>
        <w:t xml:space="preserve"> would be saved. Is unable to perform exercises and detracts from the experience.</w:t>
      </w:r>
    </w:p>
    <w:p w14:paraId="292E3621" w14:textId="77777777" w:rsidR="000C53F5" w:rsidRDefault="000C53F5" w:rsidP="000C53F5">
      <w:pPr>
        <w:autoSpaceDE w:val="0"/>
        <w:autoSpaceDN w:val="0"/>
        <w:adjustRightInd w:val="0"/>
        <w:rPr>
          <w:i/>
          <w:sz w:val="19"/>
          <w:szCs w:val="19"/>
        </w:rPr>
      </w:pPr>
    </w:p>
    <w:p w14:paraId="6CDF6508" w14:textId="77777777" w:rsidR="000C53F5" w:rsidRPr="008F3C8E" w:rsidRDefault="000C53F5" w:rsidP="000C53F5">
      <w:pPr>
        <w:autoSpaceDE w:val="0"/>
        <w:autoSpaceDN w:val="0"/>
        <w:adjustRightInd w:val="0"/>
        <w:rPr>
          <w:rFonts w:cs="Arial"/>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07383B" w:rsidRPr="001C4C4E">
        <w:rPr>
          <w:rFonts w:cs="Arial"/>
          <w:i/>
          <w:color w:val="000000"/>
          <w:sz w:val="19"/>
          <w:szCs w:val="19"/>
        </w:rPr>
        <w:t xml:space="preserve"> </w:t>
      </w:r>
      <w:r w:rsidR="00C744E6" w:rsidRPr="001C4C4E">
        <w:rPr>
          <w:rFonts w:cs="Arial"/>
          <w:i/>
          <w:color w:val="000000"/>
          <w:sz w:val="19"/>
          <w:szCs w:val="19"/>
        </w:rPr>
        <w:t>(O</w:t>
      </w:r>
      <w:r w:rsidR="006B7B3F" w:rsidRPr="009002FB">
        <w:rPr>
          <w:rFonts w:cs="Arial"/>
          <w:i/>
          <w:color w:val="000000"/>
          <w:sz w:val="19"/>
          <w:szCs w:val="19"/>
        </w:rPr>
        <w:t>CP</w:t>
      </w:r>
      <w:r w:rsidR="00C744E6" w:rsidRPr="001C4C4E">
        <w:rPr>
          <w:rFonts w:cs="Arial"/>
          <w:i/>
          <w:color w:val="000000"/>
          <w:sz w:val="19"/>
          <w:szCs w:val="19"/>
        </w:rPr>
        <w:t>)</w:t>
      </w:r>
      <w:r w:rsidR="00C744E6" w:rsidRPr="008F3C8E">
        <w:rPr>
          <w:rFonts w:cs="Arial"/>
          <w:i/>
          <w:color w:val="000000"/>
          <w:sz w:val="19"/>
          <w:szCs w:val="19"/>
        </w:rPr>
        <w:t xml:space="preserve"> </w:t>
      </w:r>
      <w:r w:rsidRPr="008F3C8E">
        <w:rPr>
          <w:rFonts w:cs="Arial"/>
          <w:i/>
          <w:color w:val="000000"/>
          <w:sz w:val="19"/>
          <w:szCs w:val="19"/>
        </w:rPr>
        <w:t>students may take the equivalent of one eight (8) hour</w:t>
      </w:r>
      <w:r>
        <w:rPr>
          <w:rFonts w:cs="Arial"/>
          <w:i/>
          <w:color w:val="000000"/>
          <w:sz w:val="19"/>
          <w:szCs w:val="19"/>
        </w:rPr>
        <w:t xml:space="preserve"> sick day </w:t>
      </w:r>
      <w:r w:rsidR="002F61A2" w:rsidRPr="0091126F">
        <w:rPr>
          <w:rFonts w:cs="Arial"/>
          <w:i/>
          <w:color w:val="000000"/>
          <w:sz w:val="19"/>
          <w:szCs w:val="19"/>
        </w:rPr>
        <w:t>or religious holiday</w:t>
      </w:r>
      <w:r w:rsidR="002F61A2">
        <w:rPr>
          <w:rFonts w:cs="Arial"/>
          <w:i/>
          <w:color w:val="000000"/>
          <w:sz w:val="19"/>
          <w:szCs w:val="19"/>
        </w:rPr>
        <w:t xml:space="preserve"> </w:t>
      </w:r>
      <w:r>
        <w:rPr>
          <w:rFonts w:cs="Arial"/>
          <w:i/>
          <w:color w:val="000000"/>
          <w:sz w:val="19"/>
          <w:szCs w:val="19"/>
        </w:rPr>
        <w:t xml:space="preserve">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F776A3">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If the agency is closed on a non-University holiday, the student is expected to make up this time</w:t>
      </w:r>
      <w:r w:rsidR="00E62C1E" w:rsidRPr="00334A6F">
        <w:rPr>
          <w:rFonts w:cs="Arial"/>
          <w:i/>
          <w:color w:val="000000"/>
          <w:sz w:val="19"/>
          <w:szCs w:val="19"/>
        </w:rPr>
        <w:t xml:space="preserve">. </w:t>
      </w:r>
      <w:r w:rsidR="00E62C1E" w:rsidRPr="00A1438A">
        <w:rPr>
          <w:i/>
          <w:sz w:val="19"/>
          <w:szCs w:val="19"/>
        </w:rPr>
        <w:t>If agreed upon prior to the start of the field placement, some students may be expected to complete additional field hours and/or other requirements in order to fulfil their professional commitment to the agency</w:t>
      </w:r>
      <w:r w:rsidR="00E62C1E">
        <w:rPr>
          <w:i/>
          <w:sz w:val="19"/>
          <w:szCs w:val="19"/>
        </w:rPr>
        <w:t xml:space="preserve">. </w:t>
      </w:r>
      <w:r w:rsidRPr="001C4C4E">
        <w:rPr>
          <w:rFonts w:cs="Arial"/>
          <w:i/>
          <w:color w:val="000000"/>
          <w:sz w:val="19"/>
          <w:szCs w:val="19"/>
        </w:rPr>
        <w:t xml:space="preserve">The </w:t>
      </w:r>
      <w:proofErr w:type="gramStart"/>
      <w:r w:rsidR="00B6379B" w:rsidRPr="001C4C4E">
        <w:rPr>
          <w:rFonts w:cs="Arial"/>
          <w:i/>
          <w:color w:val="000000"/>
          <w:sz w:val="19"/>
          <w:szCs w:val="19"/>
        </w:rPr>
        <w:t>On</w:t>
      </w:r>
      <w:proofErr w:type="gramEnd"/>
      <w:r w:rsidR="00B6379B" w:rsidRPr="001C4C4E">
        <w:rPr>
          <w:rFonts w:cs="Arial"/>
          <w:i/>
          <w:color w:val="000000"/>
          <w:sz w:val="19"/>
          <w:szCs w:val="19"/>
        </w:rPr>
        <w:t xml:space="preserve"> </w:t>
      </w:r>
      <w:r w:rsidR="006B7B3F" w:rsidRPr="009002FB">
        <w:rPr>
          <w:rFonts w:cs="Arial"/>
          <w:i/>
          <w:color w:val="000000"/>
          <w:sz w:val="19"/>
          <w:szCs w:val="19"/>
        </w:rPr>
        <w:t>Campus Program</w:t>
      </w:r>
      <w:r w:rsidR="00C744E6" w:rsidRPr="001C4C4E">
        <w:rPr>
          <w:rFonts w:cs="Arial"/>
          <w:i/>
          <w:color w:val="000000"/>
          <w:sz w:val="19"/>
          <w:szCs w:val="19"/>
        </w:rPr>
        <w:t xml:space="preserve"> (O</w:t>
      </w:r>
      <w:r w:rsidR="006B7B3F" w:rsidRPr="009002FB">
        <w:rPr>
          <w:rFonts w:cs="Arial"/>
          <w:i/>
          <w:color w:val="000000"/>
          <w:sz w:val="19"/>
          <w:szCs w:val="19"/>
        </w:rPr>
        <w:t>CP</w:t>
      </w:r>
      <w:r w:rsidR="00C744E6" w:rsidRPr="001C4C4E">
        <w:rPr>
          <w:rFonts w:cs="Arial"/>
          <w:i/>
          <w:color w:val="000000"/>
          <w:sz w:val="19"/>
          <w:szCs w:val="19"/>
        </w:rPr>
        <w:t>)</w:t>
      </w:r>
      <w:r w:rsidR="00B6379B" w:rsidRPr="008F3C8E">
        <w:rPr>
          <w:rFonts w:cs="Arial"/>
          <w:i/>
          <w:color w:val="000000"/>
          <w:sz w:val="19"/>
          <w:szCs w:val="19"/>
        </w:rPr>
        <w:t xml:space="preserve"> </w:t>
      </w:r>
      <w:r w:rsidRPr="008F3C8E">
        <w:rPr>
          <w:rFonts w:cs="Arial"/>
          <w:i/>
          <w:color w:val="000000"/>
          <w:sz w:val="19"/>
          <w:szCs w:val="19"/>
        </w:rPr>
        <w:t xml:space="preserve">Field Calendar is available at: </w:t>
      </w:r>
      <w:hyperlink r:id="rId20" w:history="1">
        <w:r w:rsidR="008F3C8E" w:rsidRPr="008F3C8E">
          <w:rPr>
            <w:rStyle w:val="Hyperlink"/>
            <w:rFonts w:cs="Arial"/>
            <w:i/>
            <w:sz w:val="19"/>
            <w:szCs w:val="19"/>
          </w:rPr>
          <w:t>https://dworakpeck.usc.edu/msw-on-campus/field-education/students-forms</w:t>
        </w:r>
      </w:hyperlink>
      <w:r w:rsidR="002B75BC">
        <w:rPr>
          <w:rFonts w:cs="Arial"/>
          <w:i/>
          <w:sz w:val="19"/>
          <w:szCs w:val="19"/>
        </w:rPr>
        <w:t xml:space="preserve">. </w:t>
      </w:r>
      <w:r w:rsidR="008F3C8E" w:rsidRPr="008F3C8E">
        <w:rPr>
          <w:rFonts w:cs="Arial"/>
          <w:i/>
          <w:sz w:val="19"/>
          <w:szCs w:val="19"/>
        </w:rPr>
        <w:t xml:space="preserve">VAC students </w:t>
      </w:r>
      <w:r w:rsidR="002B75BC">
        <w:rPr>
          <w:rFonts w:cs="Arial"/>
          <w:i/>
          <w:sz w:val="19"/>
          <w:szCs w:val="19"/>
        </w:rPr>
        <w:t>will find the VFP Field Calendar in the Toolbox located on the Learning Management System</w:t>
      </w:r>
      <w:r w:rsidR="008F3C8E" w:rsidRPr="008F3C8E">
        <w:rPr>
          <w:rFonts w:cs="Arial"/>
          <w:i/>
          <w:sz w:val="19"/>
          <w:szCs w:val="19"/>
        </w:rPr>
        <w:t>.</w:t>
      </w:r>
      <w:r w:rsidR="008F3C8E">
        <w:rPr>
          <w:rFonts w:cs="Arial"/>
          <w:sz w:val="19"/>
          <w:szCs w:val="19"/>
        </w:rPr>
        <w:t xml:space="preserve"> </w:t>
      </w:r>
      <w:r w:rsidR="008F3C8E" w:rsidRPr="008F3C8E">
        <w:rPr>
          <w:rFonts w:cs="Arial"/>
          <w:i/>
          <w:sz w:val="19"/>
          <w:szCs w:val="19"/>
        </w:rPr>
        <w:t xml:space="preserve">Please note the calendars are different for </w:t>
      </w:r>
      <w:r w:rsidR="008F3C8E" w:rsidRPr="001C4C4E">
        <w:rPr>
          <w:rFonts w:cs="Arial"/>
          <w:i/>
          <w:sz w:val="19"/>
          <w:szCs w:val="19"/>
        </w:rPr>
        <w:t>O</w:t>
      </w:r>
      <w:r w:rsidR="006B7B3F" w:rsidRPr="009002FB">
        <w:rPr>
          <w:rFonts w:cs="Arial"/>
          <w:i/>
          <w:sz w:val="19"/>
          <w:szCs w:val="19"/>
        </w:rPr>
        <w:t>CP</w:t>
      </w:r>
      <w:r w:rsidR="008F3C8E" w:rsidRPr="008F3C8E">
        <w:rPr>
          <w:rFonts w:cs="Arial"/>
          <w:i/>
          <w:sz w:val="19"/>
          <w:szCs w:val="19"/>
        </w:rPr>
        <w:t xml:space="preserve"> and VAC. </w:t>
      </w:r>
    </w:p>
    <w:p w14:paraId="5133C3F7" w14:textId="77777777" w:rsidR="00B6379B" w:rsidRPr="00334A6F" w:rsidRDefault="00B6379B" w:rsidP="000C53F5">
      <w:pPr>
        <w:autoSpaceDE w:val="0"/>
        <w:autoSpaceDN w:val="0"/>
        <w:adjustRightInd w:val="0"/>
        <w:rPr>
          <w:rFonts w:cs="Arial"/>
          <w:b/>
          <w:i/>
          <w:color w:val="000000"/>
          <w:sz w:val="19"/>
          <w:szCs w:val="19"/>
        </w:rPr>
      </w:pPr>
    </w:p>
    <w:p w14:paraId="49F1AF79" w14:textId="77777777" w:rsidR="008F3C8E" w:rsidRDefault="008F3C8E" w:rsidP="0016662D">
      <w:pPr>
        <w:pStyle w:val="BodyText"/>
        <w:rPr>
          <w:color w:val="000000"/>
        </w:rPr>
      </w:pPr>
    </w:p>
    <w:p w14:paraId="57E59F81" w14:textId="77777777" w:rsidR="008F3C8E" w:rsidRDefault="008F3C8E" w:rsidP="0016662D">
      <w:pPr>
        <w:pStyle w:val="BodyText"/>
        <w:rPr>
          <w:color w:val="000000"/>
        </w:rPr>
      </w:pPr>
    </w:p>
    <w:p w14:paraId="1F24FCF2"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14:paraId="64CD9287" w14:textId="77777777" w:rsidTr="003A5682">
        <w:trPr>
          <w:cantSplit/>
          <w:tblHeader/>
        </w:trPr>
        <w:tc>
          <w:tcPr>
            <w:tcW w:w="4698" w:type="dxa"/>
            <w:gridSpan w:val="2"/>
            <w:tcBorders>
              <w:top w:val="single" w:sz="8" w:space="0" w:color="C0504D"/>
            </w:tcBorders>
            <w:shd w:val="clear" w:color="auto" w:fill="C00000"/>
            <w:vAlign w:val="center"/>
          </w:tcPr>
          <w:p w14:paraId="690884A9" w14:textId="77777777" w:rsidR="000C53F5" w:rsidRPr="008014DF" w:rsidRDefault="000C53F5" w:rsidP="003A5682">
            <w:pPr>
              <w:keepNext/>
              <w:jc w:val="center"/>
              <w:rPr>
                <w:rFonts w:cs="Arial"/>
                <w:b/>
                <w:bCs/>
                <w:color w:val="FFFFFF"/>
              </w:rPr>
            </w:pPr>
            <w:r>
              <w:rPr>
                <w:rFonts w:cs="Arial"/>
                <w:b/>
                <w:bCs/>
                <w:color w:val="FFFFFF"/>
              </w:rPr>
              <w:lastRenderedPageBreak/>
              <w:t>Assignment Grades</w:t>
            </w:r>
          </w:p>
        </w:tc>
        <w:tc>
          <w:tcPr>
            <w:tcW w:w="4770" w:type="dxa"/>
            <w:gridSpan w:val="3"/>
            <w:tcBorders>
              <w:top w:val="single" w:sz="8" w:space="0" w:color="C0504D"/>
            </w:tcBorders>
            <w:shd w:val="clear" w:color="auto" w:fill="C00000"/>
            <w:vAlign w:val="center"/>
          </w:tcPr>
          <w:p w14:paraId="06D642CE"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4A394C4D" w14:textId="77777777" w:rsidTr="003A5682">
        <w:trPr>
          <w:cantSplit/>
          <w:trHeight w:val="268"/>
        </w:trPr>
        <w:tc>
          <w:tcPr>
            <w:tcW w:w="2367" w:type="dxa"/>
            <w:tcBorders>
              <w:top w:val="single" w:sz="8" w:space="0" w:color="C0504D"/>
              <w:left w:val="single" w:sz="8" w:space="0" w:color="C0504D"/>
            </w:tcBorders>
            <w:vAlign w:val="center"/>
          </w:tcPr>
          <w:p w14:paraId="3D7B4000"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3C531C9D"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5B7D79FE"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77BDDFA2"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0CE87A88" w14:textId="77777777" w:rsidTr="003A5682">
        <w:trPr>
          <w:cantSplit/>
          <w:trHeight w:val="241"/>
        </w:trPr>
        <w:tc>
          <w:tcPr>
            <w:tcW w:w="2367" w:type="dxa"/>
            <w:tcBorders>
              <w:top w:val="single" w:sz="8" w:space="0" w:color="C0504D"/>
              <w:left w:val="single" w:sz="8" w:space="0" w:color="C0504D"/>
            </w:tcBorders>
            <w:vAlign w:val="center"/>
          </w:tcPr>
          <w:p w14:paraId="133108F5"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5B315075"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0DE86DDA"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28CAF367" w14:textId="77777777" w:rsidR="000C53F5" w:rsidRPr="000D4EB9" w:rsidRDefault="000C53F5" w:rsidP="003A5682">
            <w:pPr>
              <w:jc w:val="center"/>
              <w:rPr>
                <w:rFonts w:cs="Arial"/>
                <w:color w:val="000000"/>
              </w:rPr>
            </w:pPr>
            <w:r>
              <w:rPr>
                <w:rFonts w:cs="Arial"/>
                <w:color w:val="000000"/>
              </w:rPr>
              <w:t>82% or below</w:t>
            </w:r>
          </w:p>
        </w:tc>
      </w:tr>
    </w:tbl>
    <w:p w14:paraId="4DB16B27" w14:textId="77777777" w:rsidR="0016662D" w:rsidRDefault="0016662D" w:rsidP="000C53F5"/>
    <w:p w14:paraId="095EC217" w14:textId="2CAD2D3F" w:rsidR="00716412" w:rsidRPr="0027270C" w:rsidRDefault="00716412" w:rsidP="00716412">
      <w:pPr>
        <w:pStyle w:val="Heading2"/>
      </w:pPr>
      <w:r w:rsidRPr="009464AF">
        <w:t>Additional Expectations and Guidelines</w:t>
      </w:r>
    </w:p>
    <w:p w14:paraId="1348A993" w14:textId="77777777" w:rsidR="00716412" w:rsidRPr="009464AF" w:rsidRDefault="00716412" w:rsidP="00716412">
      <w:r w:rsidRPr="009464AF">
        <w:rPr>
          <w:color w:val="000000"/>
        </w:rPr>
        <w:t xml:space="preserve">As a professional school, class attendance and participation </w:t>
      </w:r>
      <w:proofErr w:type="gramStart"/>
      <w:r w:rsidRPr="009464AF">
        <w:rPr>
          <w:color w:val="000000"/>
        </w:rPr>
        <w:t>is</w:t>
      </w:r>
      <w:proofErr w:type="gramEnd"/>
      <w:r w:rsidRPr="009464AF">
        <w:rPr>
          <w:color w:val="000000"/>
        </w:rPr>
        <w:t xml:space="preserve"> an essential part of your professional training and development at the USC Suzanne </w:t>
      </w:r>
      <w:proofErr w:type="spellStart"/>
      <w:r w:rsidRPr="009464AF">
        <w:rPr>
          <w:color w:val="000000"/>
        </w:rPr>
        <w:t>Dworak</w:t>
      </w:r>
      <w:proofErr w:type="spellEnd"/>
      <w:r w:rsidRPr="009464AF">
        <w:rPr>
          <w:color w:val="000000"/>
        </w:rPr>
        <w:t>-Peck School of Social Work. You are expected to attend all classes and meaningfully participate.</w:t>
      </w:r>
      <w:r w:rsidRPr="009464AF">
        <w:rPr>
          <w:bCs/>
          <w:color w:val="000000"/>
        </w:rPr>
        <w:t xml:space="preserve"> For Ground courses,</w:t>
      </w:r>
      <w:r w:rsidRPr="009464AF">
        <w:rPr>
          <w:b/>
          <w:bCs/>
          <w:color w:val="000000"/>
        </w:rPr>
        <w:t xml:space="preserve"> </w:t>
      </w:r>
      <w:r w:rsidRPr="009464AF">
        <w:rPr>
          <w:color w:val="000000"/>
        </w:rPr>
        <w:t xml:space="preserve">having more than 2 unexcused absences in class may result in the lowering of your grade by a half grade.  Additional absences can result in additional deductions. </w:t>
      </w:r>
      <w:r w:rsidRPr="009464AF">
        <w:rPr>
          <w:bCs/>
          <w:color w:val="000000"/>
        </w:rPr>
        <w:t>For VAC courses,</w:t>
      </w:r>
      <w:r w:rsidRPr="009464AF">
        <w:rPr>
          <w:color w:val="000000"/>
        </w:rPr>
        <w:t xml:space="preserve"> </w:t>
      </w:r>
      <w:r w:rsidRPr="009464AF">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659E2F3D" w14:textId="77777777" w:rsidR="00716412" w:rsidRPr="009464AF" w:rsidRDefault="00716412" w:rsidP="00716412">
      <w:pPr>
        <w:pStyle w:val="Heading2"/>
      </w:pPr>
    </w:p>
    <w:p w14:paraId="008711E7" w14:textId="77777777" w:rsidR="00716412" w:rsidRPr="009464AF" w:rsidRDefault="00716412" w:rsidP="00716412">
      <w:pPr>
        <w:pStyle w:val="Heading2"/>
      </w:pPr>
      <w:r w:rsidRPr="009464AF">
        <w:rPr>
          <w:b w:val="0"/>
        </w:rPr>
        <w:t>Students are expected to contribute to the development of a positive learning environment and to demonstrate their learning through written and oral assignments and through active class participation</w:t>
      </w:r>
      <w:r w:rsidRPr="009464AF">
        <w:t xml:space="preserve">. </w:t>
      </w:r>
    </w:p>
    <w:p w14:paraId="58C67D1E" w14:textId="77777777" w:rsidR="00716412" w:rsidRPr="009464AF" w:rsidRDefault="00716412" w:rsidP="00716412">
      <w:pPr>
        <w:pStyle w:val="Heading2"/>
      </w:pPr>
      <w:r w:rsidRPr="009464AF">
        <w:t>Expectations</w:t>
      </w:r>
    </w:p>
    <w:p w14:paraId="51BADC90" w14:textId="77777777" w:rsidR="00716412" w:rsidRPr="009464AF" w:rsidRDefault="00716412" w:rsidP="00716412">
      <w:pPr>
        <w:pStyle w:val="Additional"/>
      </w:pPr>
      <w:r w:rsidRPr="009464AF">
        <w:t>1.</w:t>
      </w:r>
      <w:r w:rsidRPr="009464AF">
        <w:tab/>
        <w:t>Students are expected to complete all written and other assignments on time.</w:t>
      </w:r>
    </w:p>
    <w:p w14:paraId="08AC5E80" w14:textId="77777777" w:rsidR="00716412" w:rsidRPr="009464AF" w:rsidRDefault="00716412" w:rsidP="00716412">
      <w:pPr>
        <w:pStyle w:val="Additional"/>
      </w:pPr>
      <w:r w:rsidRPr="009464AF">
        <w:t>2.</w:t>
      </w:r>
      <w:r w:rsidRPr="009464AF">
        <w:tab/>
        <w:t>Students are encouraged to share readings gleaned from their field placement, as well as from other class assignments.</w:t>
      </w:r>
    </w:p>
    <w:p w14:paraId="57B21456" w14:textId="77777777" w:rsidR="00716412" w:rsidRPr="009464AF" w:rsidRDefault="00716412" w:rsidP="00716412">
      <w:pPr>
        <w:pStyle w:val="Additional"/>
      </w:pPr>
      <w:r w:rsidRPr="009464AF">
        <w:t>3.</w:t>
      </w:r>
      <w:r w:rsidRPr="009464AF">
        <w:tab/>
        <w:t>Students are expected to respect the confidentiality of clients: Use pseudonyms when discussing specific cases, and respect and maintain confidentiality regarding class discussions that may reveal personal information about other students in the class.</w:t>
      </w:r>
    </w:p>
    <w:p w14:paraId="65C31E27" w14:textId="77777777" w:rsidR="00716412" w:rsidRPr="009464AF" w:rsidRDefault="00716412" w:rsidP="00716412">
      <w:pPr>
        <w:pStyle w:val="Additional"/>
      </w:pPr>
      <w:r w:rsidRPr="009464AF">
        <w:t>4.</w:t>
      </w:r>
      <w:r w:rsidRPr="009464AF">
        <w:tab/>
        <w:t>Active participation is required of all students and will be considered in your final evaluation.</w:t>
      </w:r>
    </w:p>
    <w:p w14:paraId="0968A220" w14:textId="77777777" w:rsidR="00716412" w:rsidRPr="009464AF" w:rsidRDefault="00716412" w:rsidP="00716412">
      <w:pPr>
        <w:pStyle w:val="Additional"/>
      </w:pPr>
      <w:r w:rsidRPr="009464AF">
        <w:t>5.</w:t>
      </w:r>
      <w:r w:rsidRPr="009464AF">
        <w:tab/>
        <w:t>Problem solving, identification of issues of concern, and learning needs should evolve from the group.</w:t>
      </w:r>
    </w:p>
    <w:p w14:paraId="0E2064F1" w14:textId="77777777" w:rsidR="00716412" w:rsidRPr="009464AF" w:rsidRDefault="00716412" w:rsidP="00716412">
      <w:pPr>
        <w:pStyle w:val="Additional"/>
      </w:pPr>
      <w:r w:rsidRPr="009464AF">
        <w:t>6.</w:t>
      </w:r>
      <w:r w:rsidRPr="009464AF">
        <w:tab/>
        <w:t>Periodic evaluation of the course experience will be conducted. Students will be asked to complete a written evaluation at the end of the semester.</w:t>
      </w:r>
    </w:p>
    <w:p w14:paraId="0BCD37B0" w14:textId="77777777" w:rsidR="00716412" w:rsidRPr="009464AF" w:rsidRDefault="00716412" w:rsidP="00716412">
      <w:pPr>
        <w:pStyle w:val="Heading2"/>
        <w:spacing w:before="220"/>
      </w:pPr>
      <w:r w:rsidRPr="009464AF">
        <w:t>Guidelines</w:t>
      </w:r>
    </w:p>
    <w:p w14:paraId="5ADE0F03" w14:textId="77777777" w:rsidR="00716412" w:rsidRPr="009464AF" w:rsidRDefault="00716412" w:rsidP="00716412">
      <w:pPr>
        <w:pStyle w:val="BodyText"/>
      </w:pPr>
      <w:r w:rsidRPr="009464AF">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13F2C926" w14:textId="77777777" w:rsidR="00716412" w:rsidRPr="009464AF" w:rsidRDefault="00716412" w:rsidP="00716412">
      <w:pPr>
        <w:pStyle w:val="Additional"/>
      </w:pPr>
      <w:r w:rsidRPr="009464AF">
        <w:t>1.</w:t>
      </w:r>
      <w:r w:rsidRPr="009464AF">
        <w:tab/>
        <w:t>Every person participating in the program is of equal worth and value.</w:t>
      </w:r>
    </w:p>
    <w:p w14:paraId="641B6F39" w14:textId="77777777" w:rsidR="00716412" w:rsidRPr="009464AF" w:rsidRDefault="00716412" w:rsidP="00716412">
      <w:pPr>
        <w:pStyle w:val="Additional"/>
      </w:pPr>
      <w:r w:rsidRPr="009464AF">
        <w:t>2.</w:t>
      </w:r>
      <w:r w:rsidRPr="009464AF">
        <w:tab/>
        <w:t>All opinions are valued and needed, even those with which you do not agree!</w:t>
      </w:r>
    </w:p>
    <w:p w14:paraId="0B86D54C" w14:textId="77777777" w:rsidR="00716412" w:rsidRPr="009464AF" w:rsidRDefault="00716412" w:rsidP="00716412">
      <w:pPr>
        <w:pStyle w:val="Additional"/>
      </w:pPr>
      <w:r w:rsidRPr="009464AF">
        <w:t>3.</w:t>
      </w:r>
      <w:r w:rsidRPr="009464AF">
        <w:tab/>
        <w:t>Please speak in “I” terms: “I think,” “I believe,” “It’s been my experience that,” etc.</w:t>
      </w:r>
    </w:p>
    <w:p w14:paraId="4EB17430" w14:textId="77777777" w:rsidR="00716412" w:rsidRPr="009464AF" w:rsidRDefault="00716412" w:rsidP="00716412">
      <w:pPr>
        <w:pStyle w:val="Additional"/>
      </w:pPr>
      <w:r w:rsidRPr="009464AF">
        <w:t>4.</w:t>
      </w:r>
      <w:r w:rsidRPr="009464AF">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08C33C65" w14:textId="77777777" w:rsidR="00716412" w:rsidRPr="009464AF" w:rsidRDefault="00716412" w:rsidP="00716412">
      <w:pPr>
        <w:pStyle w:val="Additional"/>
      </w:pPr>
      <w:r w:rsidRPr="009464AF">
        <w:t>5.</w:t>
      </w:r>
      <w:r w:rsidRPr="009464AF">
        <w:tab/>
        <w:t xml:space="preserve">We want you to take home whatever you learn here. However, personal and client information shared in class is confidential. </w:t>
      </w:r>
    </w:p>
    <w:p w14:paraId="44F091D5" w14:textId="77777777" w:rsidR="00716412" w:rsidRPr="009464AF" w:rsidRDefault="00716412" w:rsidP="00716412">
      <w:pPr>
        <w:pStyle w:val="Additional"/>
      </w:pPr>
      <w:r w:rsidRPr="009464AF">
        <w:t>6.</w:t>
      </w:r>
      <w:r w:rsidRPr="009464AF">
        <w:tab/>
        <w:t>Be aware of your level of participation in the group and act accordingly. If you tend to be quiet in group situations, please work at increasing your contribution. We’re here to learn from one another. On the other hand, avoid monopolizing discussion by talking too much, too long, or too loudly.</w:t>
      </w:r>
    </w:p>
    <w:p w14:paraId="5C17797C" w14:textId="77777777" w:rsidR="00716412" w:rsidRPr="009464AF" w:rsidRDefault="00716412" w:rsidP="00716412">
      <w:pPr>
        <w:pStyle w:val="Additional"/>
      </w:pPr>
      <w:r w:rsidRPr="009464AF">
        <w:t>7.</w:t>
      </w:r>
      <w:r w:rsidRPr="009464AF">
        <w:tab/>
        <w:t>This course’s content is shared by each member’s contributions to the class discussion.</w:t>
      </w:r>
    </w:p>
    <w:p w14:paraId="0B9C7379" w14:textId="77777777" w:rsidR="00716412" w:rsidRPr="000C53F5" w:rsidRDefault="00716412" w:rsidP="00716412">
      <w:pPr>
        <w:pStyle w:val="Additional"/>
        <w:spacing w:after="240"/>
      </w:pPr>
      <w:r w:rsidRPr="009464AF">
        <w:lastRenderedPageBreak/>
        <w:t>8.</w:t>
      </w:r>
      <w:r w:rsidRPr="009464AF">
        <w:tab/>
        <w:t>This is a setting where social work values need to be implemented, including respect and tolerance of differences.</w:t>
      </w:r>
    </w:p>
    <w:p w14:paraId="0C06B23E" w14:textId="77777777"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14:paraId="77F09A5C" w14:textId="77777777" w:rsidR="005F3422" w:rsidRDefault="005F3422" w:rsidP="00E55CB6">
      <w:pPr>
        <w:pStyle w:val="Heading2"/>
      </w:pPr>
      <w:bookmarkStart w:id="0" w:name="_Hlk44932945"/>
      <w:r w:rsidRPr="00E55CB6">
        <w:t xml:space="preserve">Required Textbooks </w:t>
      </w:r>
    </w:p>
    <w:p w14:paraId="1FC12CC7" w14:textId="3E77577A" w:rsidR="00B7040B" w:rsidRPr="009464AF" w:rsidRDefault="009464AF" w:rsidP="009464AF">
      <w:pPr>
        <w:rPr>
          <w:rFonts w:cs="Arial"/>
          <w:i/>
          <w:color w:val="000000"/>
          <w:shd w:val="clear" w:color="auto" w:fill="FFFFFF"/>
        </w:rPr>
      </w:pPr>
      <w:r w:rsidRPr="009464AF">
        <w:rPr>
          <w:bCs/>
        </w:rPr>
        <w:t>There is no required textbook for this course.</w:t>
      </w:r>
    </w:p>
    <w:p w14:paraId="50DF7EB2" w14:textId="77777777" w:rsidR="006416C2" w:rsidRDefault="006416C2" w:rsidP="000C53F5">
      <w:pPr>
        <w:rPr>
          <w:bCs/>
        </w:rPr>
      </w:pPr>
    </w:p>
    <w:p w14:paraId="290C598B" w14:textId="005AC168" w:rsidR="006416C2" w:rsidRPr="00D47603" w:rsidRDefault="0027270C" w:rsidP="00F647F9">
      <w:pPr>
        <w:pStyle w:val="BodyText"/>
        <w:rPr>
          <w:i/>
        </w:rPr>
      </w:pPr>
      <w:r>
        <w:rPr>
          <w:i/>
        </w:rPr>
        <w:t>R</w:t>
      </w:r>
      <w:r w:rsidR="000C53F5" w:rsidRPr="006416C2">
        <w:rPr>
          <w:i/>
        </w:rPr>
        <w:t xml:space="preserve">equired readings are available online through electronic reserve (ARES) listed under Professor </w:t>
      </w:r>
      <w:r w:rsidR="00796C4A" w:rsidRPr="005947CF">
        <w:rPr>
          <w:i/>
        </w:rPr>
        <w:t>Brittani Morris</w:t>
      </w:r>
      <w:r w:rsidR="002B75BC" w:rsidRPr="005947CF">
        <w:rPr>
          <w:i/>
        </w:rPr>
        <w:t>.</w:t>
      </w:r>
      <w:r w:rsidR="002B75BC">
        <w:rPr>
          <w:i/>
        </w:rPr>
        <w:t xml:space="preserve"> </w:t>
      </w:r>
    </w:p>
    <w:p w14:paraId="59D3EC08" w14:textId="77777777" w:rsidR="0007383B" w:rsidRPr="006416C2" w:rsidRDefault="0007383B" w:rsidP="00F647F9">
      <w:pPr>
        <w:pStyle w:val="BodyText"/>
        <w:rPr>
          <w:b/>
        </w:rPr>
      </w:pPr>
      <w:r w:rsidRPr="006416C2">
        <w:rPr>
          <w:b/>
        </w:rPr>
        <w:t>Recommended Textbooks</w:t>
      </w:r>
    </w:p>
    <w:p w14:paraId="3212D423" w14:textId="77777777" w:rsidR="0007383B" w:rsidRDefault="0007383B" w:rsidP="00F647F9">
      <w:pPr>
        <w:pStyle w:val="BodyText"/>
        <w:rPr>
          <w:color w:val="000000"/>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14:paraId="17610567" w14:textId="77777777" w:rsidR="006F02E8" w:rsidRPr="009464AF" w:rsidRDefault="006F02E8" w:rsidP="006F02E8">
      <w:pPr>
        <w:pStyle w:val="BodyText"/>
      </w:pPr>
      <w:proofErr w:type="spellStart"/>
      <w:r w:rsidRPr="009464AF">
        <w:t>Garthwait</w:t>
      </w:r>
      <w:proofErr w:type="spellEnd"/>
      <w:r w:rsidRPr="009464AF">
        <w:t xml:space="preserve">, C. L. (2017). </w:t>
      </w:r>
      <w:r w:rsidRPr="009464AF">
        <w:rPr>
          <w:i/>
        </w:rPr>
        <w:t>The social work practicum: A guide and workbook for students</w:t>
      </w:r>
      <w:r w:rsidRPr="009464AF">
        <w:t xml:space="preserve"> (7</w:t>
      </w:r>
      <w:r w:rsidRPr="009464AF">
        <w:rPr>
          <w:vertAlign w:val="superscript"/>
        </w:rPr>
        <w:t>th</w:t>
      </w:r>
      <w:r w:rsidRPr="009464AF">
        <w:t xml:space="preserve"> ed.). Boston, MA: Pearson Education.</w:t>
      </w:r>
    </w:p>
    <w:p w14:paraId="00190D39" w14:textId="77777777" w:rsidR="006F02E8" w:rsidRPr="009464AF" w:rsidRDefault="006F02E8" w:rsidP="006F02E8">
      <w:pPr>
        <w:pStyle w:val="BodyText"/>
        <w:jc w:val="center"/>
        <w:rPr>
          <w:b/>
        </w:rPr>
      </w:pPr>
      <w:r w:rsidRPr="009464AF">
        <w:rPr>
          <w:b/>
        </w:rPr>
        <w:t>OR</w:t>
      </w:r>
    </w:p>
    <w:p w14:paraId="5C1CFE26" w14:textId="77777777" w:rsidR="006F02E8" w:rsidRPr="006F02E8" w:rsidRDefault="006F02E8" w:rsidP="006F02E8">
      <w:pPr>
        <w:rPr>
          <w:bCs/>
        </w:rPr>
      </w:pPr>
      <w:proofErr w:type="spellStart"/>
      <w:r w:rsidRPr="009464AF">
        <w:t>Garthwait</w:t>
      </w:r>
      <w:proofErr w:type="spellEnd"/>
      <w:r w:rsidRPr="009464AF">
        <w:t xml:space="preserve">, C. L. (2017). </w:t>
      </w:r>
      <w:r w:rsidRPr="009464AF">
        <w:rPr>
          <w:i/>
        </w:rPr>
        <w:t xml:space="preserve">The social work practicum: A guide and workbook for students </w:t>
      </w:r>
      <w:proofErr w:type="spellStart"/>
      <w:r w:rsidRPr="009464AF">
        <w:rPr>
          <w:b/>
          <w:bCs/>
          <w:i/>
          <w:u w:val="single"/>
        </w:rPr>
        <w:t>eText</w:t>
      </w:r>
      <w:proofErr w:type="spellEnd"/>
      <w:r w:rsidRPr="009464AF">
        <w:rPr>
          <w:i/>
        </w:rPr>
        <w:t xml:space="preserve"> </w:t>
      </w:r>
      <w:r w:rsidRPr="009464AF">
        <w:t>(7</w:t>
      </w:r>
      <w:r w:rsidRPr="009464AF">
        <w:rPr>
          <w:vertAlign w:val="superscript"/>
        </w:rPr>
        <w:t>th</w:t>
      </w:r>
      <w:r w:rsidRPr="009464AF">
        <w:t xml:space="preserve"> ed.). Boston, MA: Pearson Education.  (</w:t>
      </w:r>
      <w:r w:rsidRPr="009464AF">
        <w:rPr>
          <w:bCs/>
          <w:i/>
        </w:rPr>
        <w:t>Can be purchased directly through Pearson Publishing on-line)</w:t>
      </w:r>
      <w:r w:rsidRPr="006F02E8">
        <w:rPr>
          <w:bCs/>
        </w:rPr>
        <w:t xml:space="preserve"> </w:t>
      </w:r>
      <w:bookmarkStart w:id="1" w:name="_MailEndCompose"/>
      <w:bookmarkEnd w:id="1"/>
    </w:p>
    <w:p w14:paraId="5F4EEBB8" w14:textId="77777777" w:rsidR="006F02E8" w:rsidRDefault="006F02E8" w:rsidP="00F647F9">
      <w:pPr>
        <w:pStyle w:val="BodyText"/>
        <w:rPr>
          <w:b/>
          <w:i/>
        </w:rPr>
      </w:pPr>
    </w:p>
    <w:p w14:paraId="71B5D93E"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bookmarkEnd w:id="0"/>
    <w:p w14:paraId="685C12D6" w14:textId="77777777" w:rsidR="00F02C1D" w:rsidRPr="00FC07B7" w:rsidRDefault="00F02C1D" w:rsidP="000C53F5">
      <w:pPr>
        <w:rPr>
          <w:rFonts w:cs="Arial"/>
          <w:b/>
          <w:bCs/>
          <w:color w:val="800000"/>
          <w:sz w:val="32"/>
          <w:szCs w:val="32"/>
        </w:rPr>
      </w:pPr>
    </w:p>
    <w:p w14:paraId="2F4B8A90" w14:textId="77777777" w:rsidR="005F3422" w:rsidRPr="00D20FB5" w:rsidRDefault="005F3422" w:rsidP="005F3422">
      <w:pPr>
        <w:rPr>
          <w:rFonts w:cs="Arial"/>
        </w:rPr>
      </w:pPr>
    </w:p>
    <w:p w14:paraId="000F8298" w14:textId="77777777"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4E49DD73" w14:textId="77777777" w:rsidTr="000C53F5">
        <w:trPr>
          <w:cantSplit/>
        </w:trPr>
        <w:tc>
          <w:tcPr>
            <w:tcW w:w="7728" w:type="dxa"/>
          </w:tcPr>
          <w:p w14:paraId="6E11B13F" w14:textId="77777777" w:rsidR="00DD51A3" w:rsidRPr="00EA1A58" w:rsidRDefault="00DD51A3" w:rsidP="000C53F5">
            <w:pPr>
              <w:rPr>
                <w:rFonts w:cs="Arial"/>
                <w:b/>
                <w:sz w:val="22"/>
                <w:szCs w:val="22"/>
              </w:rPr>
            </w:pPr>
          </w:p>
        </w:tc>
        <w:tc>
          <w:tcPr>
            <w:tcW w:w="1614" w:type="dxa"/>
          </w:tcPr>
          <w:p w14:paraId="37C9A84A" w14:textId="77777777" w:rsidR="00DD51A3" w:rsidRPr="00EA1A58" w:rsidRDefault="00DD51A3" w:rsidP="00B26468">
            <w:pPr>
              <w:rPr>
                <w:rFonts w:cs="Arial"/>
                <w:b/>
                <w:sz w:val="22"/>
                <w:szCs w:val="22"/>
              </w:rPr>
            </w:pPr>
          </w:p>
        </w:tc>
      </w:tr>
    </w:tbl>
    <w:p w14:paraId="02C151F5" w14:textId="77777777" w:rsidR="000C53F5" w:rsidRPr="00E53AF7" w:rsidRDefault="000C53F5" w:rsidP="000C53F5">
      <w:pPr>
        <w:rPr>
          <w:rFonts w:cs="Arial"/>
          <w:b/>
          <w:bCs/>
          <w:color w:val="800000"/>
          <w:sz w:val="10"/>
          <w:szCs w:val="32"/>
          <w:u w:val="single"/>
        </w:rPr>
      </w:pPr>
    </w:p>
    <w:p w14:paraId="4D71DAED" w14:textId="77777777"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 xml:space="preserve">SOWK </w:t>
      </w:r>
      <w:r w:rsidR="00F776A3">
        <w:rPr>
          <w:rFonts w:cs="Arial"/>
          <w:b/>
          <w:bCs/>
          <w:color w:val="800000"/>
          <w:sz w:val="22"/>
          <w:szCs w:val="32"/>
          <w:u w:val="single"/>
        </w:rPr>
        <w:t>589a</w:t>
      </w:r>
      <w:r>
        <w:rPr>
          <w:rFonts w:cs="Arial"/>
          <w:b/>
          <w:bCs/>
          <w:color w:val="800000"/>
          <w:sz w:val="22"/>
          <w:szCs w:val="32"/>
          <w:u w:val="single"/>
        </w:rPr>
        <w:t>: Applied Learning in Field Education</w:t>
      </w:r>
    </w:p>
    <w:p w14:paraId="23E89569" w14:textId="77777777" w:rsidR="000C53F5" w:rsidRPr="00E53AF7" w:rsidRDefault="000C53F5" w:rsidP="000C53F5">
      <w:pPr>
        <w:jc w:val="center"/>
        <w:rPr>
          <w:rFonts w:cs="Arial"/>
          <w:b/>
          <w:bCs/>
          <w:color w:val="800000"/>
          <w:sz w:val="10"/>
          <w:szCs w:val="32"/>
          <w:u w:val="single"/>
        </w:rPr>
      </w:pPr>
    </w:p>
    <w:p w14:paraId="2CB8A96C" w14:textId="77777777" w:rsidR="000C53F5" w:rsidRDefault="000C53F5" w:rsidP="000C53F5">
      <w:pPr>
        <w:jc w:val="both"/>
        <w:rPr>
          <w:rFonts w:cs="Arial"/>
          <w:b/>
          <w:bCs/>
          <w:color w:val="800000"/>
          <w:sz w:val="22"/>
          <w:szCs w:val="32"/>
        </w:rPr>
      </w:pPr>
      <w:r w:rsidRPr="00333BAB">
        <w:rPr>
          <w:rFonts w:cs="Arial"/>
          <w:b/>
          <w:bCs/>
          <w:color w:val="800000"/>
          <w:sz w:val="22"/>
          <w:szCs w:val="32"/>
        </w:rPr>
        <w:t>The USC</w:t>
      </w:r>
      <w:r w:rsidR="00EF177E">
        <w:rPr>
          <w:rFonts w:cs="Arial"/>
          <w:b/>
          <w:bCs/>
          <w:color w:val="800000"/>
          <w:sz w:val="22"/>
          <w:szCs w:val="32"/>
        </w:rPr>
        <w:t xml:space="preserve"> </w:t>
      </w:r>
      <w:r w:rsidR="00EF177E" w:rsidRPr="008F3C8E">
        <w:rPr>
          <w:rFonts w:cs="Arial"/>
          <w:b/>
          <w:bCs/>
          <w:color w:val="800000"/>
          <w:sz w:val="22"/>
          <w:szCs w:val="32"/>
        </w:rPr>
        <w:t xml:space="preserve">Suzanne </w:t>
      </w:r>
      <w:proofErr w:type="spellStart"/>
      <w:r w:rsidR="00EF177E" w:rsidRPr="008F3C8E">
        <w:rPr>
          <w:rFonts w:cs="Arial"/>
          <w:b/>
          <w:bCs/>
          <w:color w:val="800000"/>
          <w:sz w:val="22"/>
          <w:szCs w:val="32"/>
        </w:rPr>
        <w:t>Dworak</w:t>
      </w:r>
      <w:proofErr w:type="spellEnd"/>
      <w:r w:rsidR="00EF177E" w:rsidRPr="008F3C8E">
        <w:rPr>
          <w:rFonts w:cs="Arial"/>
          <w:b/>
          <w:bCs/>
          <w:color w:val="800000"/>
          <w:sz w:val="22"/>
          <w:szCs w:val="32"/>
        </w:rPr>
        <w:t>-Peck</w:t>
      </w:r>
      <w:r w:rsidRPr="00333BAB">
        <w:rPr>
          <w:rFonts w:cs="Arial"/>
          <w:b/>
          <w:bCs/>
          <w:color w:val="800000"/>
          <w:sz w:val="22"/>
          <w:szCs w:val="32"/>
        </w:rPr>
        <w:t xml:space="preserve">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43486AA0"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4288D0A5" w14:textId="77777777" w:rsidTr="003A5682">
        <w:trPr>
          <w:cantSplit/>
          <w:tblHeader/>
        </w:trPr>
        <w:tc>
          <w:tcPr>
            <w:tcW w:w="8010" w:type="dxa"/>
            <w:shd w:val="clear" w:color="auto" w:fill="C00000"/>
          </w:tcPr>
          <w:p w14:paraId="4C2F6686" w14:textId="77777777" w:rsidR="000C53F5" w:rsidRPr="00C716BD" w:rsidRDefault="000C53F5" w:rsidP="00694944">
            <w:pPr>
              <w:keepNext/>
              <w:spacing w:before="20" w:after="20"/>
              <w:ind w:left="1242" w:hanging="1242"/>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517CF9D2"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9C9CAE5" w14:textId="77777777" w:rsidTr="003A5682">
        <w:trPr>
          <w:cantSplit/>
        </w:trPr>
        <w:tc>
          <w:tcPr>
            <w:tcW w:w="9540" w:type="dxa"/>
            <w:gridSpan w:val="2"/>
          </w:tcPr>
          <w:p w14:paraId="15B91E3D"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2EA6DD33" w14:textId="77777777" w:rsidTr="003A5682">
        <w:trPr>
          <w:cantSplit/>
        </w:trPr>
        <w:tc>
          <w:tcPr>
            <w:tcW w:w="9540" w:type="dxa"/>
            <w:gridSpan w:val="2"/>
          </w:tcPr>
          <w:p w14:paraId="4D79B0FF" w14:textId="77777777" w:rsidR="000C53F5" w:rsidRDefault="000C53F5" w:rsidP="003A5682">
            <w:pPr>
              <w:pStyle w:val="Level1"/>
              <w:numPr>
                <w:ilvl w:val="0"/>
                <w:numId w:val="0"/>
              </w:numPr>
              <w:ind w:left="288"/>
            </w:pPr>
            <w:r>
              <w:t>Field Practicum</w:t>
            </w:r>
          </w:p>
          <w:p w14:paraId="5087FF93" w14:textId="77777777" w:rsidR="000C53F5" w:rsidRDefault="000C53F5" w:rsidP="000C53F5">
            <w:pPr>
              <w:pStyle w:val="Level2"/>
              <w:tabs>
                <w:tab w:val="num" w:pos="1296"/>
              </w:tabs>
              <w:ind w:left="1296" w:hanging="504"/>
            </w:pPr>
            <w:r>
              <w:t>Orientation to Field Education</w:t>
            </w:r>
          </w:p>
          <w:p w14:paraId="0C649B8C" w14:textId="77777777" w:rsidR="000C53F5" w:rsidRDefault="000C53F5" w:rsidP="000C53F5">
            <w:pPr>
              <w:pStyle w:val="Level2"/>
              <w:tabs>
                <w:tab w:val="num" w:pos="1296"/>
              </w:tabs>
              <w:ind w:left="1296" w:hanging="504"/>
            </w:pPr>
            <w:r>
              <w:t>Group and/or individual Field Instruction</w:t>
            </w:r>
          </w:p>
          <w:p w14:paraId="0AB007FA" w14:textId="77777777" w:rsidR="000C53F5" w:rsidRDefault="000C53F5" w:rsidP="000C53F5">
            <w:pPr>
              <w:pStyle w:val="Level2"/>
              <w:tabs>
                <w:tab w:val="num" w:pos="1296"/>
              </w:tabs>
              <w:ind w:left="1296" w:hanging="504"/>
            </w:pPr>
            <w:r>
              <w:t>Competency of the week: Professionalism</w:t>
            </w:r>
          </w:p>
          <w:p w14:paraId="1E2ECB8D" w14:textId="77777777" w:rsidR="000C53F5" w:rsidRDefault="000C53F5" w:rsidP="000C53F5">
            <w:pPr>
              <w:pStyle w:val="Level2"/>
              <w:tabs>
                <w:tab w:val="num" w:pos="1296"/>
              </w:tabs>
              <w:ind w:left="1296" w:hanging="504"/>
            </w:pPr>
            <w:r>
              <w:t>Motivational Interviewing instruction and modeling</w:t>
            </w:r>
          </w:p>
          <w:p w14:paraId="0443AFE0" w14:textId="77777777" w:rsidR="000C53F5" w:rsidRDefault="000C53F5" w:rsidP="000C53F5">
            <w:pPr>
              <w:pStyle w:val="Level2"/>
              <w:tabs>
                <w:tab w:val="num" w:pos="1296"/>
              </w:tabs>
              <w:ind w:left="1296" w:hanging="504"/>
            </w:pPr>
            <w:r w:rsidRPr="00733DFB">
              <w:t>CSWE EPAS</w:t>
            </w:r>
          </w:p>
          <w:p w14:paraId="33BEDB13" w14:textId="77777777" w:rsidR="000C53F5" w:rsidRPr="005F6463" w:rsidRDefault="002B75BC" w:rsidP="000C53F5">
            <w:pPr>
              <w:pStyle w:val="Level2"/>
              <w:tabs>
                <w:tab w:val="num" w:pos="1296"/>
              </w:tabs>
              <w:ind w:left="1296" w:hanging="504"/>
            </w:pPr>
            <w:r>
              <w:t xml:space="preserve">EBI Instruction/Practice </w:t>
            </w:r>
            <w:r w:rsidR="000C53F5">
              <w:t>(e.g. Motivational Interviewing</w:t>
            </w:r>
            <w:r w:rsidR="008F3C8E">
              <w:t>)</w:t>
            </w:r>
          </w:p>
          <w:p w14:paraId="3BE7324F" w14:textId="77777777" w:rsidR="000C53F5" w:rsidRDefault="000C53F5" w:rsidP="000C53F5">
            <w:pPr>
              <w:pStyle w:val="Level2"/>
              <w:tabs>
                <w:tab w:val="num" w:pos="1296"/>
              </w:tabs>
              <w:ind w:left="1296" w:hanging="504"/>
            </w:pPr>
            <w:r>
              <w:t>Ethical Practice</w:t>
            </w:r>
          </w:p>
          <w:p w14:paraId="2F81C256" w14:textId="77777777" w:rsidR="000C53F5" w:rsidRDefault="000C53F5" w:rsidP="000C53F5">
            <w:pPr>
              <w:pStyle w:val="Level2"/>
              <w:tabs>
                <w:tab w:val="num" w:pos="1296"/>
              </w:tabs>
              <w:ind w:left="1296" w:hanging="504"/>
            </w:pPr>
            <w:r>
              <w:t>Tools for Client Engagement and Assessment</w:t>
            </w:r>
          </w:p>
          <w:p w14:paraId="20093B94" w14:textId="77777777" w:rsidR="000C53F5" w:rsidRDefault="000C53F5" w:rsidP="000C53F5">
            <w:pPr>
              <w:pStyle w:val="Level2"/>
              <w:tabs>
                <w:tab w:val="num" w:pos="1314"/>
              </w:tabs>
              <w:ind w:left="1296" w:hanging="504"/>
            </w:pPr>
            <w:r>
              <w:t>Empathic Communication</w:t>
            </w:r>
          </w:p>
          <w:p w14:paraId="1D3F6A8B" w14:textId="77777777" w:rsidR="000C53F5" w:rsidRPr="00733DFB" w:rsidRDefault="000C53F5" w:rsidP="003A5682">
            <w:pPr>
              <w:pStyle w:val="Level2"/>
              <w:numPr>
                <w:ilvl w:val="0"/>
                <w:numId w:val="0"/>
              </w:numPr>
              <w:ind w:left="576"/>
            </w:pPr>
          </w:p>
          <w:p w14:paraId="24E71ECE" w14:textId="77777777" w:rsidR="000C53F5" w:rsidRDefault="000C53F5" w:rsidP="003A5682">
            <w:pPr>
              <w:pStyle w:val="Level1"/>
              <w:numPr>
                <w:ilvl w:val="0"/>
                <w:numId w:val="0"/>
              </w:numPr>
              <w:ind w:left="288"/>
            </w:pPr>
            <w:r>
              <w:t>Practice Lab</w:t>
            </w:r>
          </w:p>
          <w:p w14:paraId="5195832D" w14:textId="77777777" w:rsidR="000C53F5" w:rsidRDefault="000C53F5" w:rsidP="000C53F5">
            <w:pPr>
              <w:pStyle w:val="Level2"/>
              <w:tabs>
                <w:tab w:val="num" w:pos="1314"/>
              </w:tabs>
              <w:ind w:left="1296" w:hanging="504"/>
            </w:pPr>
            <w:r>
              <w:t>Introduction to Social Work, Field Education, &amp; Practice Lab</w:t>
            </w:r>
          </w:p>
          <w:p w14:paraId="6FD633FB" w14:textId="77777777"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07950DD6" w14:textId="77777777" w:rsidR="000C53F5" w:rsidRDefault="000C53F5" w:rsidP="000C53F5">
            <w:pPr>
              <w:pStyle w:val="Level2"/>
              <w:tabs>
                <w:tab w:val="num" w:pos="1314"/>
              </w:tabs>
              <w:ind w:left="1296" w:hanging="504"/>
            </w:pPr>
            <w:r>
              <w:t>Defining the Social Work Profession</w:t>
            </w:r>
          </w:p>
          <w:p w14:paraId="7C4082B6" w14:textId="77777777" w:rsidR="000C53F5" w:rsidRDefault="000C53F5" w:rsidP="000C53F5">
            <w:pPr>
              <w:pStyle w:val="Level2"/>
              <w:tabs>
                <w:tab w:val="num" w:pos="1314"/>
              </w:tabs>
              <w:ind w:left="1296" w:hanging="504"/>
            </w:pPr>
            <w:r>
              <w:t>Introduction to NASW Code of Ethics &amp; CSWE Core Competencies</w:t>
            </w:r>
          </w:p>
          <w:p w14:paraId="51E37441" w14:textId="77777777" w:rsidR="000C53F5" w:rsidRDefault="000C53F5" w:rsidP="000C53F5">
            <w:pPr>
              <w:pStyle w:val="Level2"/>
              <w:tabs>
                <w:tab w:val="num" w:pos="1314"/>
              </w:tabs>
              <w:ind w:left="1296" w:hanging="504"/>
            </w:pPr>
            <w:r>
              <w:t xml:space="preserve">Motivational Interviewing </w:t>
            </w:r>
          </w:p>
          <w:p w14:paraId="1DEFD06F" w14:textId="77777777" w:rsidR="000C53F5" w:rsidRDefault="000C53F5" w:rsidP="000C53F5">
            <w:pPr>
              <w:pStyle w:val="Level2"/>
              <w:tabs>
                <w:tab w:val="num" w:pos="1314"/>
              </w:tabs>
              <w:ind w:left="1296" w:hanging="504"/>
            </w:pPr>
            <w:r>
              <w:t xml:space="preserve">Using Effective Communication Skills </w:t>
            </w:r>
          </w:p>
          <w:p w14:paraId="141BFE9B" w14:textId="77777777" w:rsidR="000C53F5" w:rsidRDefault="000C53F5" w:rsidP="000C53F5">
            <w:pPr>
              <w:pStyle w:val="Level2"/>
              <w:tabs>
                <w:tab w:val="num" w:pos="1314"/>
              </w:tabs>
              <w:ind w:left="1296" w:hanging="504"/>
            </w:pPr>
            <w:r>
              <w:t>Personal Risk/Safety Considerations</w:t>
            </w:r>
          </w:p>
          <w:p w14:paraId="11033057" w14:textId="77777777" w:rsidR="000C53F5" w:rsidRDefault="000C53F5" w:rsidP="000C53F5">
            <w:pPr>
              <w:pStyle w:val="Level2"/>
              <w:tabs>
                <w:tab w:val="num" w:pos="1314"/>
              </w:tabs>
              <w:ind w:left="1296" w:hanging="504"/>
            </w:pPr>
            <w:r>
              <w:t>Experiences from field</w:t>
            </w:r>
          </w:p>
          <w:p w14:paraId="42623DA4" w14:textId="77777777" w:rsidR="000C53F5" w:rsidRPr="00733DFB" w:rsidRDefault="000C53F5" w:rsidP="003A5682">
            <w:pPr>
              <w:pStyle w:val="Level2"/>
              <w:numPr>
                <w:ilvl w:val="0"/>
                <w:numId w:val="0"/>
              </w:numPr>
              <w:ind w:left="1296"/>
            </w:pPr>
          </w:p>
          <w:p w14:paraId="4DE393B8" w14:textId="77777777" w:rsidR="000C53F5" w:rsidRPr="008F7866" w:rsidRDefault="000C53F5" w:rsidP="003A5682">
            <w:pPr>
              <w:pStyle w:val="Level2"/>
              <w:numPr>
                <w:ilvl w:val="0"/>
                <w:numId w:val="0"/>
              </w:numPr>
              <w:ind w:left="1296"/>
              <w:rPr>
                <w:sz w:val="6"/>
                <w:szCs w:val="20"/>
              </w:rPr>
            </w:pPr>
          </w:p>
        </w:tc>
      </w:tr>
    </w:tbl>
    <w:p w14:paraId="5280C1D2" w14:textId="77777777" w:rsidR="000C53F5" w:rsidRDefault="000C53F5" w:rsidP="000C53F5">
      <w:pPr>
        <w:pStyle w:val="BodyText"/>
        <w:spacing w:after="0"/>
      </w:pPr>
      <w:r w:rsidRPr="00AE2CB1">
        <w:t>This Unit relates to course objectives 1,2, 3, 4, &amp; 5.</w:t>
      </w:r>
    </w:p>
    <w:p w14:paraId="30987C64" w14:textId="77777777" w:rsidR="000C53F5" w:rsidRDefault="000C53F5" w:rsidP="000C53F5">
      <w:pPr>
        <w:pStyle w:val="BodyText"/>
        <w:spacing w:after="0"/>
      </w:pPr>
    </w:p>
    <w:p w14:paraId="64E8DFC4" w14:textId="77777777" w:rsidR="000C53F5" w:rsidRPr="00B645ED" w:rsidRDefault="000C53F5" w:rsidP="000C53F5">
      <w:pPr>
        <w:pStyle w:val="Heading3"/>
      </w:pPr>
      <w:r w:rsidRPr="00B645ED">
        <w:t>Required Readings</w:t>
      </w:r>
    </w:p>
    <w:p w14:paraId="54DD616E" w14:textId="77777777" w:rsidR="002C0216" w:rsidRPr="00B645ED" w:rsidRDefault="002C0216" w:rsidP="002C0216"/>
    <w:p w14:paraId="4BEFA322" w14:textId="77777777" w:rsidR="000C53F5" w:rsidRPr="00B645ED" w:rsidRDefault="000C53F5" w:rsidP="000C53F5">
      <w:pPr>
        <w:pStyle w:val="Bib"/>
      </w:pPr>
      <w:r w:rsidRPr="00B645ED">
        <w:t xml:space="preserve">Burry, C. L. (2002). Working with potentially violent clients in their homes: What child welfare professionals need to know. </w:t>
      </w:r>
      <w:r w:rsidRPr="00B645ED">
        <w:rPr>
          <w:i/>
        </w:rPr>
        <w:t>Clinical Supervisor, 21</w:t>
      </w:r>
      <w:r w:rsidRPr="00B645ED">
        <w:t>, 145-153.</w:t>
      </w:r>
    </w:p>
    <w:p w14:paraId="435237F4" w14:textId="77777777" w:rsidR="000C53F5" w:rsidRPr="00B645ED" w:rsidRDefault="000C53F5" w:rsidP="000C53F5">
      <w:pPr>
        <w:pStyle w:val="Bib"/>
      </w:pPr>
      <w:proofErr w:type="spellStart"/>
      <w:r w:rsidRPr="00B645ED">
        <w:t>Garthwait</w:t>
      </w:r>
      <w:proofErr w:type="spellEnd"/>
      <w:r w:rsidRPr="00B645ED">
        <w:t xml:space="preserve">, C. L. (2017). </w:t>
      </w:r>
      <w:r w:rsidRPr="00B645ED">
        <w:rPr>
          <w:snapToGrid w:val="0"/>
        </w:rPr>
        <w:t>Purpose and</w:t>
      </w:r>
      <w:r w:rsidR="00F3402F" w:rsidRPr="00B645ED">
        <w:rPr>
          <w:snapToGrid w:val="0"/>
        </w:rPr>
        <w:t xml:space="preserve"> expectations for practicum. </w:t>
      </w:r>
      <w:r w:rsidR="00F3402F" w:rsidRPr="00B645ED">
        <w:rPr>
          <w:i/>
          <w:snapToGrid w:val="0"/>
        </w:rPr>
        <w:t>T</w:t>
      </w:r>
      <w:r w:rsidRPr="00B645ED">
        <w:rPr>
          <w:i/>
        </w:rPr>
        <w:t>he social work practicum</w:t>
      </w:r>
      <w:r w:rsidR="00F3402F" w:rsidRPr="00B645ED">
        <w:rPr>
          <w:i/>
        </w:rPr>
        <w:t>: A</w:t>
      </w:r>
      <w:r w:rsidRPr="00B645ED">
        <w:rPr>
          <w:i/>
        </w:rPr>
        <w:t xml:space="preserve"> guide and workbook for students </w:t>
      </w:r>
      <w:r w:rsidRPr="00B645ED">
        <w:t>(7</w:t>
      </w:r>
      <w:r w:rsidRPr="00B645ED">
        <w:rPr>
          <w:vertAlign w:val="superscript"/>
        </w:rPr>
        <w:t>th</w:t>
      </w:r>
      <w:r w:rsidRPr="00B645ED">
        <w:t xml:space="preserve"> ed., pp. 1-11). Boston, MA: Pearson Education.</w:t>
      </w:r>
    </w:p>
    <w:p w14:paraId="443954FF" w14:textId="77777777" w:rsidR="000C53F5" w:rsidRPr="00B645ED" w:rsidRDefault="000C53F5" w:rsidP="000C53F5">
      <w:pPr>
        <w:pStyle w:val="Bib"/>
      </w:pPr>
      <w:proofErr w:type="spellStart"/>
      <w:r w:rsidRPr="00B645ED">
        <w:t>Garthwait</w:t>
      </w:r>
      <w:proofErr w:type="spellEnd"/>
      <w:r w:rsidRPr="00B645ED">
        <w:t>, C. L. (2017). Learning from supervision</w:t>
      </w:r>
      <w:r w:rsidR="00F3402F" w:rsidRPr="00B645ED">
        <w:t xml:space="preserve">. </w:t>
      </w:r>
      <w:r w:rsidRPr="00B645ED">
        <w:rPr>
          <w:i/>
        </w:rPr>
        <w:t>The social work</w:t>
      </w:r>
      <w:r w:rsidR="00F3402F" w:rsidRPr="00B645ED">
        <w:rPr>
          <w:i/>
        </w:rPr>
        <w:t xml:space="preserve"> practicum:</w:t>
      </w:r>
      <w:r w:rsidR="00F3402F" w:rsidRPr="00B645ED">
        <w:t xml:space="preserve"> A </w:t>
      </w:r>
      <w:r w:rsidRPr="00B645ED">
        <w:rPr>
          <w:i/>
        </w:rPr>
        <w:t>guide and workbook for students</w:t>
      </w:r>
      <w:r w:rsidRPr="00B645ED">
        <w:t xml:space="preserve"> (7</w:t>
      </w:r>
      <w:r w:rsidRPr="00B645ED">
        <w:rPr>
          <w:vertAlign w:val="superscript"/>
        </w:rPr>
        <w:t>th</w:t>
      </w:r>
      <w:r w:rsidRPr="00B645ED">
        <w:t xml:space="preserve"> ed., pp. 28-40). Boston, MA: Pearson Education.</w:t>
      </w:r>
    </w:p>
    <w:p w14:paraId="667E8DCE" w14:textId="77777777" w:rsidR="000C53F5" w:rsidRPr="00B645ED" w:rsidRDefault="000C53F5" w:rsidP="000C53F5">
      <w:pPr>
        <w:pStyle w:val="Bib"/>
      </w:pPr>
      <w:proofErr w:type="spellStart"/>
      <w:r w:rsidRPr="00B645ED">
        <w:lastRenderedPageBreak/>
        <w:t>Garthwait</w:t>
      </w:r>
      <w:proofErr w:type="spellEnd"/>
      <w:r w:rsidRPr="00B645ED">
        <w:t xml:space="preserve">, C. L. (2017). </w:t>
      </w:r>
      <w:r w:rsidR="00F3402F" w:rsidRPr="00B645ED">
        <w:t xml:space="preserve">Personal safety. </w:t>
      </w:r>
      <w:r w:rsidRPr="00B645ED">
        <w:rPr>
          <w:i/>
        </w:rPr>
        <w:t>The social work practicum</w:t>
      </w:r>
      <w:r w:rsidR="00F3402F" w:rsidRPr="00B645ED">
        <w:rPr>
          <w:i/>
        </w:rPr>
        <w:t>: A</w:t>
      </w:r>
      <w:r w:rsidRPr="00B645ED">
        <w:rPr>
          <w:i/>
        </w:rPr>
        <w:t xml:space="preserve"> guide and workbook for students</w:t>
      </w:r>
      <w:r w:rsidRPr="00B645ED">
        <w:t xml:space="preserve"> (7</w:t>
      </w:r>
      <w:r w:rsidRPr="00B645ED">
        <w:rPr>
          <w:vertAlign w:val="superscript"/>
        </w:rPr>
        <w:t>th</w:t>
      </w:r>
      <w:r w:rsidRPr="00B645ED">
        <w:t xml:space="preserve"> ed., pp. 41-50). Boston, MA: Pearson Education</w:t>
      </w:r>
    </w:p>
    <w:p w14:paraId="20130981" w14:textId="77777777" w:rsidR="000C53F5" w:rsidRPr="00B645ED" w:rsidRDefault="000C53F5" w:rsidP="000C53F5">
      <w:pPr>
        <w:pStyle w:val="Bib"/>
      </w:pPr>
      <w:proofErr w:type="spellStart"/>
      <w:r w:rsidRPr="00B645ED">
        <w:t>Garthwait</w:t>
      </w:r>
      <w:proofErr w:type="spellEnd"/>
      <w:r w:rsidRPr="00B645ED">
        <w:t xml:space="preserve">, C. L. (2017). </w:t>
      </w:r>
      <w:r w:rsidRPr="00B645ED">
        <w:rPr>
          <w:snapToGrid w:val="0"/>
        </w:rPr>
        <w:t>Social work ethics</w:t>
      </w:r>
      <w:r w:rsidR="00B25A49" w:rsidRPr="00B645ED">
        <w:rPr>
          <w:snapToGrid w:val="0"/>
        </w:rPr>
        <w:t xml:space="preserve">. </w:t>
      </w:r>
      <w:r w:rsidR="00B25A49" w:rsidRPr="00B645ED">
        <w:rPr>
          <w:i/>
        </w:rPr>
        <w:t>The Social work p</w:t>
      </w:r>
      <w:r w:rsidRPr="00B645ED">
        <w:rPr>
          <w:i/>
        </w:rPr>
        <w:t>racticum</w:t>
      </w:r>
      <w:r w:rsidR="00B25A49" w:rsidRPr="00B645ED">
        <w:rPr>
          <w:i/>
        </w:rPr>
        <w:t>: A guide and workbook f</w:t>
      </w:r>
      <w:r w:rsidRPr="00B645ED">
        <w:rPr>
          <w:i/>
        </w:rPr>
        <w:t xml:space="preserve">or </w:t>
      </w:r>
      <w:r w:rsidR="00B25A49" w:rsidRPr="00B645ED">
        <w:rPr>
          <w:i/>
        </w:rPr>
        <w:t>s</w:t>
      </w:r>
      <w:r w:rsidRPr="00B645ED">
        <w:rPr>
          <w:i/>
        </w:rPr>
        <w:t xml:space="preserve">tudents </w:t>
      </w:r>
      <w:r w:rsidRPr="00B645ED">
        <w:t>(7</w:t>
      </w:r>
      <w:r w:rsidRPr="00B645ED">
        <w:rPr>
          <w:vertAlign w:val="superscript"/>
        </w:rPr>
        <w:t>h</w:t>
      </w:r>
      <w:r w:rsidRPr="00B645ED">
        <w:t xml:space="preserve"> ed., pp. 136-147). Boston, MA: Pearson Education.</w:t>
      </w:r>
    </w:p>
    <w:p w14:paraId="15606266" w14:textId="77777777" w:rsidR="00CC2F0E" w:rsidRPr="00B645ED" w:rsidRDefault="00CC2F0E" w:rsidP="00CC2F0E">
      <w:pPr>
        <w:pStyle w:val="Bib"/>
      </w:pPr>
      <w:r w:rsidRPr="00B645ED">
        <w:rPr>
          <w:color w:val="auto"/>
        </w:rPr>
        <w:t xml:space="preserve">Gerdes, K., &amp; Segal, E. (2011). Importance of empathy for social work practice: integrating new science. </w:t>
      </w:r>
      <w:r w:rsidRPr="00B645ED">
        <w:rPr>
          <w:i/>
          <w:iCs/>
          <w:color w:val="auto"/>
        </w:rPr>
        <w:t>Social Work, 56</w:t>
      </w:r>
      <w:r w:rsidRPr="00B645ED">
        <w:rPr>
          <w:color w:val="auto"/>
        </w:rPr>
        <w:t>(2), 141-148.</w:t>
      </w:r>
      <w:r w:rsidRPr="00B645ED">
        <w:rPr>
          <w:color w:val="453CCC"/>
        </w:rPr>
        <w:t xml:space="preserve"> </w:t>
      </w:r>
      <w:r w:rsidRPr="00B645ED">
        <w:rPr>
          <w:color w:val="FB0007"/>
        </w:rPr>
        <w:t>***CROSSOVER READING***</w:t>
      </w:r>
      <w:r w:rsidRPr="00B645ED">
        <w:t xml:space="preserve"> </w:t>
      </w:r>
    </w:p>
    <w:p w14:paraId="2DAB8FF0" w14:textId="7D306D3D" w:rsidR="000C53F5" w:rsidRPr="00B645ED" w:rsidRDefault="000C53F5" w:rsidP="008F3C8E">
      <w:pPr>
        <w:pStyle w:val="Bib"/>
        <w:rPr>
          <w:rStyle w:val="Hyperlink"/>
          <w:color w:val="0D0D0D" w:themeColor="text1" w:themeTint="F2"/>
          <w:u w:val="none"/>
        </w:rPr>
      </w:pPr>
      <w:r w:rsidRPr="00B645ED">
        <w:t>NASW Code of Ethics</w:t>
      </w:r>
      <w:r w:rsidR="00F5401F" w:rsidRPr="00B645ED">
        <w:t>. (2017</w:t>
      </w:r>
      <w:r w:rsidRPr="00B645ED">
        <w:t>). Retrieved from</w:t>
      </w:r>
      <w:r w:rsidR="008F3C8E" w:rsidRPr="00B645ED">
        <w:t xml:space="preserve"> </w:t>
      </w:r>
      <w:hyperlink r:id="rId21" w:history="1">
        <w:r w:rsidR="008F3C8E" w:rsidRPr="00B645ED">
          <w:rPr>
            <w:rStyle w:val="Hyperlink"/>
          </w:rPr>
          <w:t>https://www.socialworkers.org/about/ethics/code-of-ethics/code-of-ethics-english</w:t>
        </w:r>
      </w:hyperlink>
      <w:r w:rsidR="008F3C8E" w:rsidRPr="00B645ED">
        <w:t xml:space="preserve"> </w:t>
      </w:r>
      <w:r w:rsidR="002C0216" w:rsidRPr="00B645ED">
        <w:rPr>
          <w:rFonts w:cs="TimesNewRomanPSMT"/>
          <w:color w:val="FF0000"/>
          <w:lang w:eastAsia="zh-CN"/>
        </w:rPr>
        <w:t>***CROSSOVER READING***</w:t>
      </w:r>
      <w:r w:rsidR="000B19F4" w:rsidRPr="00B645ED">
        <w:rPr>
          <w:rFonts w:cs="TimesNewRomanPSMT"/>
          <w:color w:val="FF0000"/>
          <w:lang w:eastAsia="zh-CN"/>
        </w:rPr>
        <w:t xml:space="preserve"> </w:t>
      </w:r>
    </w:p>
    <w:p w14:paraId="29BDBC76" w14:textId="77777777" w:rsidR="000C53F5" w:rsidRPr="00B645ED" w:rsidRDefault="000C53F5" w:rsidP="000C53F5">
      <w:pPr>
        <w:pStyle w:val="Bib"/>
      </w:pPr>
      <w:r w:rsidRPr="00B645ED">
        <w:t>Phillips, B., Brekke, J., O, A., Duke, J., Lewis, J</w:t>
      </w:r>
      <w:r w:rsidR="00B7040B" w:rsidRPr="00B645ED">
        <w:t xml:space="preserve">., </w:t>
      </w:r>
      <w:r w:rsidR="00241975" w:rsidRPr="00B645ED">
        <w:t xml:space="preserve">&amp; </w:t>
      </w:r>
      <w:r w:rsidR="00B7040B" w:rsidRPr="00B645ED">
        <w:t>Cardinal, L. (2018</w:t>
      </w:r>
      <w:r w:rsidRPr="00B645ED">
        <w:t xml:space="preserve">). </w:t>
      </w:r>
      <w:r w:rsidR="00F5401F" w:rsidRPr="00B645ED">
        <w:rPr>
          <w:i/>
        </w:rPr>
        <w:t>Motivational interviewing: Training m</w:t>
      </w:r>
      <w:r w:rsidRPr="00B645ED">
        <w:rPr>
          <w:i/>
        </w:rPr>
        <w:t>anual</w:t>
      </w:r>
      <w:r w:rsidRPr="00B645ED">
        <w:t>. Unpublished manuscript.</w:t>
      </w:r>
    </w:p>
    <w:p w14:paraId="6EF3BF46" w14:textId="77777777" w:rsidR="00FB7303" w:rsidRPr="00B645ED" w:rsidRDefault="00FB7303" w:rsidP="00FB7303">
      <w:pPr>
        <w:ind w:left="720" w:hanging="720"/>
        <w:rPr>
          <w:rStyle w:val="Hyperlink"/>
          <w:shd w:val="clear" w:color="auto" w:fill="FFFFFF"/>
          <w:lang w:eastAsia="zh-CN"/>
        </w:rPr>
      </w:pPr>
      <w:r w:rsidRPr="00B645ED">
        <w:rPr>
          <w:color w:val="000000" w:themeColor="text1"/>
          <w:shd w:val="clear" w:color="auto" w:fill="FFFFFF"/>
          <w:lang w:eastAsia="zh-CN"/>
        </w:rPr>
        <w:t>Reamer, F. (2018). Evolving standards of care in the age of cybertechnology. </w:t>
      </w:r>
      <w:r w:rsidRPr="00B645ED">
        <w:rPr>
          <w:i/>
          <w:iCs/>
          <w:color w:val="000000" w:themeColor="text1"/>
          <w:shd w:val="clear" w:color="auto" w:fill="FFFFFF"/>
          <w:lang w:eastAsia="zh-CN"/>
        </w:rPr>
        <w:t>Behavioral Sciences &amp; the Law</w:t>
      </w:r>
      <w:r w:rsidRPr="00B645ED">
        <w:rPr>
          <w:color w:val="000000" w:themeColor="text1"/>
          <w:shd w:val="clear" w:color="auto" w:fill="FFFFFF"/>
          <w:lang w:eastAsia="zh-CN"/>
        </w:rPr>
        <w:t>, </w:t>
      </w:r>
      <w:r w:rsidRPr="00B645ED">
        <w:rPr>
          <w:i/>
          <w:iCs/>
          <w:color w:val="000000" w:themeColor="text1"/>
          <w:shd w:val="clear" w:color="auto" w:fill="FFFFFF"/>
          <w:lang w:eastAsia="zh-CN"/>
        </w:rPr>
        <w:t>36</w:t>
      </w:r>
      <w:r w:rsidRPr="00B645ED">
        <w:rPr>
          <w:color w:val="000000" w:themeColor="text1"/>
          <w:shd w:val="clear" w:color="auto" w:fill="FFFFFF"/>
          <w:lang w:eastAsia="zh-CN"/>
        </w:rPr>
        <w:t xml:space="preserve">(2), 257–269. </w:t>
      </w:r>
      <w:hyperlink r:id="rId22" w:history="1">
        <w:r w:rsidRPr="00B645ED">
          <w:rPr>
            <w:rStyle w:val="Hyperlink"/>
            <w:shd w:val="clear" w:color="auto" w:fill="FFFFFF"/>
            <w:lang w:eastAsia="zh-CN"/>
          </w:rPr>
          <w:t>https://doi.org/10.1002/bsl.2336</w:t>
        </w:r>
      </w:hyperlink>
    </w:p>
    <w:p w14:paraId="17FDDA6A" w14:textId="77777777" w:rsidR="00FB7303" w:rsidRPr="00B645ED" w:rsidRDefault="00FB7303" w:rsidP="00FB7303">
      <w:pPr>
        <w:ind w:left="720" w:hanging="720"/>
        <w:rPr>
          <w:color w:val="000000" w:themeColor="text1"/>
          <w:shd w:val="clear" w:color="auto" w:fill="FFFFFF"/>
          <w:lang w:eastAsia="zh-CN"/>
        </w:rPr>
      </w:pPr>
    </w:p>
    <w:p w14:paraId="00B0E343" w14:textId="77777777" w:rsidR="00C2006E" w:rsidRPr="00B645ED" w:rsidRDefault="00C2006E" w:rsidP="00C2006E">
      <w:pPr>
        <w:pStyle w:val="Bib"/>
        <w:rPr>
          <w:rFonts w:cstheme="minorHAnsi"/>
        </w:rPr>
      </w:pPr>
      <w:r w:rsidRPr="00B645ED">
        <w:rPr>
          <w:rFonts w:cstheme="minorHAnsi"/>
        </w:rPr>
        <w:t xml:space="preserve">Sweitzer, H. F. and King, M. A. (2013) Stages of an internship re-visited: Facilitating learning and development through engagement. </w:t>
      </w:r>
      <w:r w:rsidRPr="00B645ED">
        <w:rPr>
          <w:rFonts w:cstheme="minorHAnsi"/>
          <w:i/>
        </w:rPr>
        <w:t>Journal of Human Services, 33</w:t>
      </w:r>
      <w:r w:rsidRPr="00B645ED">
        <w:rPr>
          <w:rFonts w:cstheme="minorHAnsi"/>
        </w:rPr>
        <w:t xml:space="preserve"> (1): 56-72.  </w:t>
      </w:r>
    </w:p>
    <w:p w14:paraId="1D0B3126" w14:textId="77777777" w:rsidR="006A5DAC" w:rsidRPr="00B645ED" w:rsidRDefault="006A5DAC" w:rsidP="006A5DAC">
      <w:pPr>
        <w:ind w:left="720" w:hanging="720"/>
        <w:rPr>
          <w:rStyle w:val="Hyperlink"/>
        </w:rPr>
      </w:pPr>
      <w:r w:rsidRPr="00B645ED">
        <w:rPr>
          <w:rFonts w:cs="Arial"/>
          <w:i/>
          <w:color w:val="000000"/>
          <w:shd w:val="clear" w:color="auto" w:fill="FFFFFF"/>
        </w:rPr>
        <w:t>VAC Students: USC Suzanne-</w:t>
      </w:r>
      <w:proofErr w:type="spellStart"/>
      <w:r w:rsidRPr="00B645ED">
        <w:rPr>
          <w:rFonts w:cs="Arial"/>
          <w:i/>
          <w:color w:val="000000"/>
          <w:shd w:val="clear" w:color="auto" w:fill="FFFFFF"/>
        </w:rPr>
        <w:t>Dworak</w:t>
      </w:r>
      <w:proofErr w:type="spellEnd"/>
      <w:r w:rsidRPr="00B645ED">
        <w:rPr>
          <w:rFonts w:cs="Arial"/>
          <w:i/>
          <w:color w:val="000000"/>
          <w:shd w:val="clear" w:color="auto" w:fill="FFFFFF"/>
        </w:rPr>
        <w:t>-Peck School of Social Work Field Manual (Departmental Curriculum) &amp; VFP Field Calendar –</w:t>
      </w:r>
      <w:r w:rsidRPr="00B645ED">
        <w:rPr>
          <w:rFonts w:cs="Arial"/>
          <w:color w:val="000000"/>
          <w:shd w:val="clear" w:color="auto" w:fill="FFFFFF"/>
        </w:rPr>
        <w:t xml:space="preserve"> Field Manual retrieved from </w:t>
      </w:r>
      <w:r w:rsidR="00C51A55" w:rsidRPr="00B645ED">
        <w:fldChar w:fldCharType="begin"/>
      </w:r>
      <w:r w:rsidR="00C51A55" w:rsidRPr="00B645ED">
        <w:instrText xml:space="preserve"> HYPERLINK "https://msw.usc.edu/academic/field-experience/field-forms/" </w:instrText>
      </w:r>
      <w:r w:rsidR="00C51A55" w:rsidRPr="00B645ED">
        <w:fldChar w:fldCharType="separate"/>
      </w:r>
      <w:r w:rsidRPr="00B645ED">
        <w:rPr>
          <w:rStyle w:val="Hyperlink"/>
        </w:rPr>
        <w:t xml:space="preserve">https://msw.usc.edu/academic/field-experience/field-forms/ </w:t>
      </w:r>
    </w:p>
    <w:p w14:paraId="51692DEF" w14:textId="77777777" w:rsidR="006A5DAC" w:rsidRPr="00B645ED" w:rsidRDefault="00C51A55" w:rsidP="006A5DAC">
      <w:pPr>
        <w:ind w:left="720"/>
        <w:rPr>
          <w:rStyle w:val="Hyperlink"/>
          <w:color w:val="auto"/>
        </w:rPr>
      </w:pPr>
      <w:r w:rsidRPr="00B645ED">
        <w:fldChar w:fldCharType="end"/>
      </w:r>
      <w:r w:rsidR="006A5DAC" w:rsidRPr="00B645ED">
        <w:rPr>
          <w:rFonts w:cs="Arial"/>
          <w:color w:val="000000"/>
          <w:shd w:val="clear" w:color="auto" w:fill="FFFFFF"/>
        </w:rPr>
        <w:t>VAC Field Calendar retrieved from Learning Management System Toolbox.</w:t>
      </w:r>
    </w:p>
    <w:p w14:paraId="4B1418D5" w14:textId="77777777" w:rsidR="006A5DAC" w:rsidRPr="00B645ED" w:rsidRDefault="006A5DAC" w:rsidP="006A5DAC">
      <w:pPr>
        <w:ind w:left="720" w:hanging="720"/>
        <w:rPr>
          <w:rFonts w:cs="Arial"/>
          <w:i/>
          <w:color w:val="000000"/>
          <w:shd w:val="clear" w:color="auto" w:fill="FFFFFF"/>
        </w:rPr>
      </w:pPr>
    </w:p>
    <w:p w14:paraId="5D096DDB" w14:textId="77777777" w:rsidR="00C2006E" w:rsidRPr="00B645ED" w:rsidRDefault="006B7B3F" w:rsidP="00C2006E">
      <w:pPr>
        <w:ind w:left="720" w:hanging="720"/>
        <w:rPr>
          <w:rStyle w:val="Hyperlink"/>
          <w:rFonts w:asciiTheme="minorHAnsi" w:hAnsiTheme="minorHAnsi" w:cstheme="minorHAnsi"/>
          <w:sz w:val="24"/>
          <w:szCs w:val="24"/>
        </w:rPr>
      </w:pPr>
      <w:r w:rsidRPr="00B645ED">
        <w:rPr>
          <w:rFonts w:cs="Arial"/>
          <w:i/>
          <w:color w:val="000000"/>
          <w:shd w:val="clear" w:color="auto" w:fill="FFFFFF"/>
        </w:rPr>
        <w:t>OCP</w:t>
      </w:r>
      <w:r w:rsidR="006A5DAC" w:rsidRPr="00B645ED">
        <w:rPr>
          <w:rFonts w:cs="Arial"/>
          <w:i/>
          <w:color w:val="000000"/>
          <w:shd w:val="clear" w:color="auto" w:fill="FFFFFF"/>
        </w:rPr>
        <w:t xml:space="preserve"> Students: USC Suzanne-</w:t>
      </w:r>
      <w:proofErr w:type="spellStart"/>
      <w:r w:rsidR="006A5DAC" w:rsidRPr="00B645ED">
        <w:rPr>
          <w:rFonts w:cs="Arial"/>
          <w:i/>
          <w:color w:val="000000"/>
          <w:shd w:val="clear" w:color="auto" w:fill="FFFFFF"/>
        </w:rPr>
        <w:t>Dworak</w:t>
      </w:r>
      <w:proofErr w:type="spellEnd"/>
      <w:r w:rsidR="006A5DAC" w:rsidRPr="00B645ED">
        <w:rPr>
          <w:rFonts w:cs="Arial"/>
          <w:i/>
          <w:color w:val="000000"/>
          <w:shd w:val="clear" w:color="auto" w:fill="FFFFFF"/>
        </w:rPr>
        <w:t xml:space="preserve">-Peck School of Social Work Field Manual &amp; Field Calendar. </w:t>
      </w:r>
      <w:r w:rsidR="006A5DAC" w:rsidRPr="00B645ED">
        <w:rPr>
          <w:rFonts w:cs="Arial"/>
          <w:color w:val="000000"/>
          <w:shd w:val="clear" w:color="auto" w:fill="FFFFFF"/>
        </w:rPr>
        <w:t>Retrieved from</w:t>
      </w:r>
      <w:r w:rsidR="006A5DAC" w:rsidRPr="00B645ED">
        <w:rPr>
          <w:rStyle w:val="Hyperlink"/>
          <w:color w:val="auto"/>
          <w:u w:val="none"/>
        </w:rPr>
        <w:t xml:space="preserve"> </w:t>
      </w:r>
      <w:hyperlink r:id="rId23" w:history="1">
        <w:r w:rsidR="00C2006E" w:rsidRPr="00B645ED">
          <w:rPr>
            <w:rStyle w:val="Hyperlink"/>
            <w:rFonts w:cstheme="minorHAnsi"/>
          </w:rPr>
          <w:t>https://dworakpeck.usc.edu/academics/msw-on-campus/field-education/students-forms</w:t>
        </w:r>
      </w:hyperlink>
    </w:p>
    <w:p w14:paraId="4DC85987" w14:textId="77777777" w:rsidR="00C2006E" w:rsidRPr="00B645ED" w:rsidRDefault="00C2006E" w:rsidP="00C2006E">
      <w:pPr>
        <w:ind w:left="720" w:hanging="720"/>
      </w:pPr>
    </w:p>
    <w:p w14:paraId="1A1F6A42" w14:textId="77777777" w:rsidR="00C2006E" w:rsidRPr="00B645ED" w:rsidRDefault="000C53F5" w:rsidP="00C2006E">
      <w:pPr>
        <w:ind w:left="720" w:hanging="720"/>
        <w:rPr>
          <w:b/>
        </w:rPr>
      </w:pPr>
      <w:r w:rsidRPr="00B645ED">
        <w:rPr>
          <w:b/>
        </w:rPr>
        <w:t>Reco</w:t>
      </w:r>
      <w:r w:rsidR="002C0216" w:rsidRPr="00B645ED">
        <w:rPr>
          <w:b/>
        </w:rPr>
        <w:t>mmended Readings</w:t>
      </w:r>
    </w:p>
    <w:p w14:paraId="423C3421" w14:textId="77777777" w:rsidR="002C0216" w:rsidRPr="00B645ED" w:rsidRDefault="002C0216" w:rsidP="00C2006E">
      <w:pPr>
        <w:ind w:left="720" w:hanging="720"/>
        <w:rPr>
          <w:b/>
        </w:rPr>
      </w:pPr>
    </w:p>
    <w:p w14:paraId="1AA89AC6" w14:textId="59DDDEDB" w:rsidR="000C53F5" w:rsidRPr="00B645ED" w:rsidRDefault="00EA7A43" w:rsidP="000C53F5">
      <w:pPr>
        <w:pStyle w:val="Bib"/>
      </w:pPr>
      <w:r w:rsidRPr="00B645ED">
        <w:t>D</w:t>
      </w:r>
      <w:r w:rsidR="000C53F5" w:rsidRPr="00B645ED">
        <w:t xml:space="preserve">e Jong, P., &amp; Berg, I. K. (2001). Co-constructing cooperation with mandated clients. </w:t>
      </w:r>
      <w:r w:rsidR="000C53F5" w:rsidRPr="00B645ED">
        <w:rPr>
          <w:i/>
          <w:iCs/>
        </w:rPr>
        <w:t>Social Work, 46</w:t>
      </w:r>
      <w:r w:rsidR="00FB5418">
        <w:rPr>
          <w:i/>
          <w:iCs/>
        </w:rPr>
        <w:t xml:space="preserve"> (4)</w:t>
      </w:r>
      <w:r w:rsidR="000C53F5" w:rsidRPr="00B645ED">
        <w:t>,361–374.</w:t>
      </w:r>
    </w:p>
    <w:p w14:paraId="51466E07" w14:textId="77777777" w:rsidR="00651726" w:rsidRPr="00B645ED" w:rsidRDefault="00651726" w:rsidP="00651726">
      <w:pPr>
        <w:pStyle w:val="Bib"/>
      </w:pPr>
      <w:proofErr w:type="spellStart"/>
      <w:r w:rsidRPr="00B645ED">
        <w:rPr>
          <w:color w:val="333333"/>
          <w:shd w:val="clear" w:color="auto" w:fill="FFFFFF"/>
          <w:lang w:val="fr-FR"/>
        </w:rPr>
        <w:t>Fauteux</w:t>
      </w:r>
      <w:proofErr w:type="spellEnd"/>
      <w:r w:rsidRPr="00B645ED">
        <w:rPr>
          <w:color w:val="333333"/>
          <w:shd w:val="clear" w:color="auto" w:fill="FFFFFF"/>
          <w:lang w:val="fr-FR"/>
        </w:rPr>
        <w:t>, K. (2010). De-</w:t>
      </w:r>
      <w:proofErr w:type="spellStart"/>
      <w:r w:rsidRPr="00B645ED">
        <w:rPr>
          <w:color w:val="333333"/>
          <w:shd w:val="clear" w:color="auto" w:fill="FFFFFF"/>
          <w:lang w:val="fr-FR"/>
        </w:rPr>
        <w:t>escalating</w:t>
      </w:r>
      <w:proofErr w:type="spellEnd"/>
      <w:r w:rsidRPr="00B645ED">
        <w:rPr>
          <w:color w:val="333333"/>
          <w:shd w:val="clear" w:color="auto" w:fill="FFFFFF"/>
          <w:lang w:val="fr-FR"/>
        </w:rPr>
        <w:t xml:space="preserve"> </w:t>
      </w:r>
      <w:proofErr w:type="spellStart"/>
      <w:r w:rsidRPr="00B645ED">
        <w:rPr>
          <w:color w:val="333333"/>
          <w:shd w:val="clear" w:color="auto" w:fill="FFFFFF"/>
          <w:lang w:val="fr-FR"/>
        </w:rPr>
        <w:t>angry</w:t>
      </w:r>
      <w:proofErr w:type="spellEnd"/>
      <w:r w:rsidRPr="00B645ED">
        <w:rPr>
          <w:color w:val="333333"/>
          <w:shd w:val="clear" w:color="auto" w:fill="FFFFFF"/>
          <w:lang w:val="fr-FR"/>
        </w:rPr>
        <w:t xml:space="preserve"> and </w:t>
      </w:r>
      <w:proofErr w:type="gramStart"/>
      <w:r w:rsidRPr="00B645ED">
        <w:rPr>
          <w:color w:val="333333"/>
          <w:shd w:val="clear" w:color="auto" w:fill="FFFFFF"/>
          <w:lang w:val="fr-FR"/>
        </w:rPr>
        <w:t>violent clients</w:t>
      </w:r>
      <w:proofErr w:type="gramEnd"/>
      <w:r w:rsidRPr="00B645ED">
        <w:rPr>
          <w:color w:val="333333"/>
          <w:shd w:val="clear" w:color="auto" w:fill="FFFFFF"/>
          <w:lang w:val="fr-FR"/>
        </w:rPr>
        <w:t>. </w:t>
      </w:r>
      <w:r w:rsidRPr="00B645ED">
        <w:rPr>
          <w:i/>
          <w:iCs/>
          <w:color w:val="333333"/>
          <w:shd w:val="clear" w:color="auto" w:fill="FFFFFF"/>
        </w:rPr>
        <w:t>American Journal of Psychotherapy</w:t>
      </w:r>
      <w:r w:rsidRPr="00B645ED">
        <w:rPr>
          <w:color w:val="333333"/>
          <w:shd w:val="clear" w:color="auto" w:fill="FFFFFF"/>
        </w:rPr>
        <w:t>, </w:t>
      </w:r>
      <w:r w:rsidRPr="00B645ED">
        <w:rPr>
          <w:i/>
          <w:iCs/>
          <w:color w:val="333333"/>
          <w:shd w:val="clear" w:color="auto" w:fill="FFFFFF"/>
        </w:rPr>
        <w:t>64</w:t>
      </w:r>
      <w:r w:rsidRPr="00B645ED">
        <w:rPr>
          <w:color w:val="333333"/>
          <w:shd w:val="clear" w:color="auto" w:fill="FFFFFF"/>
        </w:rPr>
        <w:t xml:space="preserve">(2), 195–213. </w:t>
      </w:r>
      <w:hyperlink r:id="rId24" w:history="1">
        <w:r w:rsidRPr="00B645ED">
          <w:rPr>
            <w:rStyle w:val="Hyperlink"/>
            <w:shd w:val="clear" w:color="auto" w:fill="FFFFFF"/>
          </w:rPr>
          <w:t>https://doi.org/10.1176/appi.psychotherapy.2010.64.2.195</w:t>
        </w:r>
      </w:hyperlink>
    </w:p>
    <w:p w14:paraId="15F7E30E" w14:textId="77777777" w:rsidR="006F02E8" w:rsidRPr="00B645ED" w:rsidRDefault="006F02E8" w:rsidP="006F02E8">
      <w:pPr>
        <w:pStyle w:val="Bib"/>
      </w:pPr>
      <w:proofErr w:type="spellStart"/>
      <w:r w:rsidRPr="00B645ED">
        <w:t>Garthwait</w:t>
      </w:r>
      <w:proofErr w:type="spellEnd"/>
      <w:r w:rsidRPr="00B645ED">
        <w:t xml:space="preserve">, C. L. (2017). Implementing a learning plan. </w:t>
      </w:r>
      <w:r w:rsidRPr="00B645ED">
        <w:rPr>
          <w:i/>
        </w:rPr>
        <w:t>The social work practicum: A guide and workbook for students</w:t>
      </w:r>
      <w:r w:rsidRPr="00B645ED">
        <w:t xml:space="preserve"> (7</w:t>
      </w:r>
      <w:r w:rsidRPr="00B645ED">
        <w:rPr>
          <w:vertAlign w:val="superscript"/>
        </w:rPr>
        <w:t>th</w:t>
      </w:r>
      <w:r w:rsidRPr="00B645ED">
        <w:t xml:space="preserve"> ed., pp. 12-27). Boston, MA: Pearson Education.</w:t>
      </w:r>
    </w:p>
    <w:p w14:paraId="61CE41C3" w14:textId="77777777" w:rsidR="006F02E8" w:rsidRPr="00B645ED" w:rsidRDefault="006F02E8" w:rsidP="006F02E8">
      <w:pPr>
        <w:pStyle w:val="Bib"/>
      </w:pPr>
      <w:proofErr w:type="spellStart"/>
      <w:r w:rsidRPr="00B645ED">
        <w:t>Garthwait</w:t>
      </w:r>
      <w:proofErr w:type="spellEnd"/>
      <w:r w:rsidRPr="00B645ED">
        <w:t xml:space="preserve">, C. L. (2017). </w:t>
      </w:r>
      <w:r w:rsidRPr="00B645ED">
        <w:rPr>
          <w:snapToGrid w:val="0"/>
        </w:rPr>
        <w:t>Communication</w:t>
      </w:r>
      <w:r w:rsidRPr="00B645ED">
        <w:t xml:space="preserve">. </w:t>
      </w:r>
      <w:r w:rsidRPr="00B645ED">
        <w:rPr>
          <w:i/>
        </w:rPr>
        <w:t>The social work</w:t>
      </w:r>
      <w:r w:rsidRPr="00B645ED">
        <w:t xml:space="preserve"> </w:t>
      </w:r>
      <w:r w:rsidRPr="00B645ED">
        <w:rPr>
          <w:i/>
        </w:rPr>
        <w:t>practicum: A guide and workbook for students</w:t>
      </w:r>
      <w:r w:rsidRPr="00B645ED">
        <w:t xml:space="preserve"> (7</w:t>
      </w:r>
      <w:r w:rsidRPr="00B645ED">
        <w:rPr>
          <w:vertAlign w:val="superscript"/>
        </w:rPr>
        <w:t>th</w:t>
      </w:r>
      <w:r w:rsidRPr="00B645ED">
        <w:t xml:space="preserve"> ed., pp. 51-64). Boston, MA: Pearson Education.</w:t>
      </w:r>
    </w:p>
    <w:p w14:paraId="40BDC017" w14:textId="77777777" w:rsidR="006F02E8" w:rsidRPr="00B645ED" w:rsidRDefault="006F02E8" w:rsidP="006F02E8">
      <w:pPr>
        <w:pStyle w:val="Bib"/>
      </w:pPr>
      <w:proofErr w:type="spellStart"/>
      <w:r w:rsidRPr="00B645ED">
        <w:t>Garthwait</w:t>
      </w:r>
      <w:proofErr w:type="spellEnd"/>
      <w:r w:rsidRPr="00B645ED">
        <w:t xml:space="preserve">, C. L. (2017). The organizational context of practice. </w:t>
      </w:r>
      <w:r w:rsidRPr="00B645ED">
        <w:rPr>
          <w:i/>
        </w:rPr>
        <w:t>The social work</w:t>
      </w:r>
      <w:r w:rsidRPr="00B645ED">
        <w:t xml:space="preserve"> </w:t>
      </w:r>
      <w:r w:rsidRPr="00B645ED">
        <w:rPr>
          <w:i/>
        </w:rPr>
        <w:t>practicum: A guide and workbook for students</w:t>
      </w:r>
      <w:r w:rsidRPr="00B645ED">
        <w:t xml:space="preserve"> (7</w:t>
      </w:r>
      <w:r w:rsidRPr="00B645ED">
        <w:rPr>
          <w:vertAlign w:val="superscript"/>
        </w:rPr>
        <w:t>th</w:t>
      </w:r>
      <w:r w:rsidRPr="00B645ED">
        <w:t xml:space="preserve"> ed., pp. 65-75). Boston, MA: Pearson Education</w:t>
      </w:r>
      <w:r w:rsidR="00EF1693" w:rsidRPr="00B645ED">
        <w:t>.</w:t>
      </w:r>
    </w:p>
    <w:p w14:paraId="4A7EFB8F" w14:textId="77777777" w:rsidR="006F02E8" w:rsidRPr="00B645ED" w:rsidRDefault="006F02E8" w:rsidP="006F02E8">
      <w:pPr>
        <w:pStyle w:val="Bib"/>
      </w:pPr>
      <w:proofErr w:type="spellStart"/>
      <w:r w:rsidRPr="00B645ED">
        <w:t>Garthwait</w:t>
      </w:r>
      <w:proofErr w:type="spellEnd"/>
      <w:r w:rsidRPr="00B645ED">
        <w:t xml:space="preserve">, C. L. (2017). The community context of practice. </w:t>
      </w:r>
      <w:r w:rsidRPr="00B645ED">
        <w:rPr>
          <w:i/>
        </w:rPr>
        <w:t xml:space="preserve">The </w:t>
      </w:r>
      <w:r w:rsidRPr="00B645ED">
        <w:t xml:space="preserve">social work </w:t>
      </w:r>
      <w:r w:rsidRPr="00B645ED">
        <w:rPr>
          <w:i/>
        </w:rPr>
        <w:t>practicum: A guide and workbook for students</w:t>
      </w:r>
      <w:r w:rsidRPr="00B645ED">
        <w:t xml:space="preserve"> (7</w:t>
      </w:r>
      <w:r w:rsidRPr="00B645ED">
        <w:rPr>
          <w:vertAlign w:val="superscript"/>
        </w:rPr>
        <w:t>th</w:t>
      </w:r>
      <w:r w:rsidRPr="00B645ED">
        <w:t xml:space="preserve"> ed., pp. 76-86). Boston, MA: Pearson Education</w:t>
      </w:r>
      <w:r w:rsidR="00EF1693" w:rsidRPr="00B645ED">
        <w:t>.</w:t>
      </w:r>
    </w:p>
    <w:p w14:paraId="0485888D" w14:textId="77777777" w:rsidR="000C53F5" w:rsidRPr="00B645ED" w:rsidRDefault="000C53F5" w:rsidP="000C53F5">
      <w:pPr>
        <w:rPr>
          <w:rFonts w:cs="Arial"/>
        </w:rPr>
      </w:pPr>
      <w:r w:rsidRPr="00B645ED">
        <w:rPr>
          <w:rFonts w:cs="Arial"/>
        </w:rPr>
        <w:t>Gelman, C.R., &amp; Lloyd, C.M. (2008). Pre-placement anxiety among foundation-year MSW students: A</w:t>
      </w:r>
    </w:p>
    <w:p w14:paraId="11D43668" w14:textId="77777777" w:rsidR="000C53F5" w:rsidRPr="00B645ED" w:rsidRDefault="00B25A49" w:rsidP="000C53F5">
      <w:pPr>
        <w:spacing w:after="240"/>
        <w:ind w:firstLine="720"/>
        <w:rPr>
          <w:rFonts w:cs="Arial"/>
        </w:rPr>
      </w:pPr>
      <w:r w:rsidRPr="00B645ED">
        <w:rPr>
          <w:rFonts w:cs="Arial"/>
        </w:rPr>
        <w:t>follow-up s</w:t>
      </w:r>
      <w:r w:rsidR="000C53F5" w:rsidRPr="00B645ED">
        <w:rPr>
          <w:rFonts w:cs="Arial"/>
        </w:rPr>
        <w:t xml:space="preserve">tudy. </w:t>
      </w:r>
      <w:r w:rsidR="000C53F5" w:rsidRPr="00B645ED">
        <w:rPr>
          <w:rFonts w:cs="Arial"/>
          <w:i/>
        </w:rPr>
        <w:t>Journal of Social Work Education, 44(</w:t>
      </w:r>
      <w:r w:rsidR="000C53F5" w:rsidRPr="00B645ED">
        <w:rPr>
          <w:rFonts w:cs="Arial"/>
        </w:rPr>
        <w:t>1</w:t>
      </w:r>
      <w:r w:rsidR="000C53F5" w:rsidRPr="00B645ED">
        <w:rPr>
          <w:rFonts w:cs="Arial"/>
          <w:i/>
        </w:rPr>
        <w:t>)</w:t>
      </w:r>
      <w:r w:rsidR="000C53F5" w:rsidRPr="00B645ED">
        <w:rPr>
          <w:rFonts w:cs="Arial"/>
        </w:rPr>
        <w:t>, 173-183.</w:t>
      </w:r>
    </w:p>
    <w:p w14:paraId="1537FB91" w14:textId="77777777" w:rsidR="000C53F5" w:rsidRPr="00B645ED" w:rsidRDefault="000C53F5" w:rsidP="000C53F5">
      <w:pPr>
        <w:keepNext/>
        <w:rPr>
          <w:rFonts w:cs="Arial"/>
        </w:rPr>
      </w:pPr>
      <w:r w:rsidRPr="00B645ED">
        <w:rPr>
          <w:rFonts w:cs="Arial"/>
        </w:rPr>
        <w:lastRenderedPageBreak/>
        <w:t xml:space="preserve">Mishna, F., </w:t>
      </w:r>
      <w:proofErr w:type="spellStart"/>
      <w:r w:rsidRPr="00B645ED">
        <w:rPr>
          <w:rFonts w:cs="Arial"/>
        </w:rPr>
        <w:t>Antle</w:t>
      </w:r>
      <w:proofErr w:type="spellEnd"/>
      <w:r w:rsidRPr="00B645ED">
        <w:rPr>
          <w:rFonts w:cs="Arial"/>
        </w:rPr>
        <w:t xml:space="preserve">, B. </w:t>
      </w:r>
      <w:proofErr w:type="spellStart"/>
      <w:r w:rsidRPr="00B645ED">
        <w:rPr>
          <w:rFonts w:cs="Arial"/>
        </w:rPr>
        <w:t>Reghr</w:t>
      </w:r>
      <w:proofErr w:type="spellEnd"/>
      <w:r w:rsidRPr="00B645ED">
        <w:rPr>
          <w:rFonts w:cs="Arial"/>
        </w:rPr>
        <w:t xml:space="preserve">, C. (2002). Social work with clients contemplating suicide: Complexity and </w:t>
      </w:r>
    </w:p>
    <w:p w14:paraId="1FBA9D9A" w14:textId="77777777" w:rsidR="000C53F5" w:rsidRPr="00B645ED" w:rsidRDefault="000C53F5" w:rsidP="000C53F5">
      <w:pPr>
        <w:pStyle w:val="BodyText"/>
        <w:keepNext/>
        <w:spacing w:after="0"/>
        <w:ind w:firstLine="720"/>
      </w:pPr>
      <w:r w:rsidRPr="00B645ED">
        <w:t xml:space="preserve">ambiguity in the clinical and ethical and legal conversations. </w:t>
      </w:r>
      <w:r w:rsidRPr="00B645ED">
        <w:rPr>
          <w:i/>
        </w:rPr>
        <w:t>Clinical Social Work 30</w:t>
      </w:r>
      <w:r w:rsidRPr="00B645ED">
        <w:t>(3), 265-279.</w:t>
      </w:r>
    </w:p>
    <w:p w14:paraId="553CF210" w14:textId="77777777" w:rsidR="00DA1E32" w:rsidRPr="00B645ED" w:rsidRDefault="00DA1E32" w:rsidP="00DA1E32">
      <w:pPr>
        <w:pStyle w:val="NormalWeb"/>
        <w:ind w:left="720" w:hanging="720"/>
        <w:rPr>
          <w:rFonts w:cs="Arial"/>
        </w:rPr>
      </w:pPr>
      <w:r w:rsidRPr="00B645ED">
        <w:rPr>
          <w:rFonts w:cs="Arial"/>
        </w:rPr>
        <w:t>NASW, ASWB, CSWE, &amp; CSWA Standards for Technology in Social Work Practice (2017).  Retrieved from: https://www.socialworkers.org/LinkClick.aspx?fileticket=lcTcdsHUcng%3d&amp;portalid=0</w:t>
      </w:r>
    </w:p>
    <w:p w14:paraId="1E1F36D7" w14:textId="77777777" w:rsidR="000C53F5" w:rsidRPr="00B645ED" w:rsidRDefault="000C53F5" w:rsidP="000C53F5">
      <w:pPr>
        <w:rPr>
          <w:rFonts w:cs="Arial"/>
          <w:i/>
        </w:rPr>
      </w:pPr>
      <w:r w:rsidRPr="00B645ED">
        <w:rPr>
          <w:rFonts w:cs="Arial"/>
        </w:rPr>
        <w:t xml:space="preserve">Raines, J. (2004). Evidence-based practice: School social work: A process in perspective. </w:t>
      </w:r>
      <w:r w:rsidRPr="00B645ED">
        <w:rPr>
          <w:rFonts w:cs="Arial"/>
          <w:i/>
        </w:rPr>
        <w:t xml:space="preserve">Children and </w:t>
      </w:r>
    </w:p>
    <w:p w14:paraId="2E87A694" w14:textId="77777777" w:rsidR="000C53F5" w:rsidRPr="00B645ED" w:rsidRDefault="000C53F5" w:rsidP="000C53F5">
      <w:pPr>
        <w:spacing w:after="240"/>
        <w:ind w:firstLine="720"/>
        <w:rPr>
          <w:rFonts w:cs="Arial"/>
        </w:rPr>
      </w:pPr>
      <w:r w:rsidRPr="00B645ED">
        <w:rPr>
          <w:rFonts w:cs="Arial"/>
          <w:i/>
        </w:rPr>
        <w:t>Schools, 26</w:t>
      </w:r>
      <w:r w:rsidRPr="00B645ED">
        <w:rPr>
          <w:rFonts w:cs="Arial"/>
        </w:rPr>
        <w:t>(2), 71-84.</w:t>
      </w:r>
    </w:p>
    <w:p w14:paraId="250E58C1" w14:textId="77777777" w:rsidR="000C53F5" w:rsidRPr="00B645ED" w:rsidRDefault="000C53F5" w:rsidP="00C2006E">
      <w:pPr>
        <w:pStyle w:val="Bib"/>
      </w:pPr>
      <w:r w:rsidRPr="00B645ED">
        <w:t>Sweitzer, H.F</w:t>
      </w:r>
      <w:r w:rsidR="00B25A49" w:rsidRPr="00B645ED">
        <w:t xml:space="preserve">. &amp; King, M (2009). Understanding yourself.  </w:t>
      </w:r>
      <w:r w:rsidR="00B25A49" w:rsidRPr="00B645ED">
        <w:rPr>
          <w:i/>
        </w:rPr>
        <w:t>The successful i</w:t>
      </w:r>
      <w:r w:rsidRPr="00B645ED">
        <w:rPr>
          <w:i/>
        </w:rPr>
        <w:t>nternship</w:t>
      </w:r>
      <w:r w:rsidRPr="00B645ED">
        <w:t xml:space="preserve"> (3</w:t>
      </w:r>
      <w:r w:rsidRPr="00B645ED">
        <w:rPr>
          <w:vertAlign w:val="superscript"/>
        </w:rPr>
        <w:t>rd</w:t>
      </w:r>
      <w:r w:rsidRPr="00B645ED">
        <w:t xml:space="preserve"> ed., pp. 78-88).  Belmont, California: Brooks/Cole.</w:t>
      </w:r>
    </w:p>
    <w:p w14:paraId="326FA78D" w14:textId="77777777" w:rsidR="000C53F5" w:rsidRDefault="000C53F5" w:rsidP="000C53F5">
      <w:pPr>
        <w:pStyle w:val="Bib"/>
        <w:spacing w:after="0"/>
        <w:ind w:left="0" w:firstLine="0"/>
      </w:pPr>
      <w:r w:rsidRPr="00B645ED">
        <w:t xml:space="preserve">Wahab S. (2005). Motivational interviewing and social work practice. </w:t>
      </w:r>
      <w:r w:rsidRPr="00B645ED">
        <w:rPr>
          <w:i/>
        </w:rPr>
        <w:t>Journal of Social Work, 5</w:t>
      </w:r>
      <w:r w:rsidRPr="00B645ED">
        <w:t>, 45-60.</w:t>
      </w:r>
    </w:p>
    <w:p w14:paraId="1F9C2825" w14:textId="77777777"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14:paraId="206F16FC" w14:textId="77777777" w:rsidTr="003A5682">
        <w:trPr>
          <w:cantSplit/>
          <w:trHeight w:val="490"/>
        </w:trPr>
        <w:tc>
          <w:tcPr>
            <w:tcW w:w="4199" w:type="pct"/>
            <w:gridSpan w:val="2"/>
            <w:shd w:val="clear" w:color="auto" w:fill="C00000"/>
          </w:tcPr>
          <w:p w14:paraId="44BCE4BD" w14:textId="77777777" w:rsidR="000C53F5" w:rsidRPr="00C716BD" w:rsidRDefault="000C53F5" w:rsidP="00BE799A">
            <w:pPr>
              <w:keepNext/>
              <w:spacing w:before="20" w:after="20"/>
              <w:ind w:left="1242" w:hanging="1242"/>
              <w:rPr>
                <w:rFonts w:cs="Arial"/>
                <w:b/>
                <w:color w:val="FFFFFF"/>
                <w:sz w:val="22"/>
                <w:szCs w:val="22"/>
              </w:rPr>
            </w:pPr>
            <w:r>
              <w:rPr>
                <w:rFonts w:cs="Arial"/>
                <w:b/>
                <w:snapToGrid w:val="0"/>
                <w:color w:val="FFFFFF"/>
                <w:sz w:val="22"/>
                <w:szCs w:val="22"/>
              </w:rPr>
              <w:t>Module Two - Unit</w:t>
            </w:r>
            <w:r w:rsidRPr="00C716BD">
              <w:rPr>
                <w:rFonts w:cs="Arial"/>
                <w:b/>
                <w:snapToGrid w:val="0"/>
                <w:color w:val="FFFFFF"/>
                <w:sz w:val="22"/>
                <w:szCs w:val="22"/>
              </w:rPr>
              <w:t xml:space="preserve"> </w:t>
            </w:r>
            <w:r>
              <w:rPr>
                <w:rFonts w:cs="Arial"/>
                <w:b/>
                <w:snapToGrid w:val="0"/>
                <w:color w:val="FFFFFF"/>
                <w:sz w:val="22"/>
                <w:szCs w:val="22"/>
              </w:rPr>
              <w:t xml:space="preserve">6-8:  Assessment, </w:t>
            </w:r>
            <w:r w:rsidR="00BE799A" w:rsidRPr="00BE799A">
              <w:rPr>
                <w:rFonts w:cs="Arial"/>
                <w:b/>
                <w:snapToGrid w:val="0"/>
                <w:color w:val="FFFFFF" w:themeColor="background1"/>
                <w:sz w:val="22"/>
                <w:szCs w:val="22"/>
              </w:rPr>
              <w:t>Diagnostic</w:t>
            </w:r>
            <w:r w:rsidR="00F5175A">
              <w:rPr>
                <w:rFonts w:cs="Arial"/>
                <w:b/>
                <w:snapToGrid w:val="0"/>
                <w:color w:val="FFFFFF"/>
                <w:sz w:val="22"/>
                <w:szCs w:val="22"/>
              </w:rPr>
              <w:t xml:space="preserve"> Considerations</w:t>
            </w:r>
            <w:r w:rsidR="00D11002">
              <w:rPr>
                <w:rFonts w:cs="Arial"/>
                <w:b/>
                <w:snapToGrid w:val="0"/>
                <w:color w:val="FFFFFF"/>
                <w:sz w:val="22"/>
                <w:szCs w:val="22"/>
              </w:rPr>
              <w:t xml:space="preserve"> </w:t>
            </w:r>
            <w:r>
              <w:rPr>
                <w:rFonts w:cs="Arial"/>
                <w:b/>
                <w:snapToGrid w:val="0"/>
                <w:color w:val="FFFFFF"/>
                <w:sz w:val="22"/>
                <w:szCs w:val="22"/>
              </w:rPr>
              <w:t>&amp; Treatment Planning</w:t>
            </w:r>
          </w:p>
        </w:tc>
        <w:tc>
          <w:tcPr>
            <w:tcW w:w="801" w:type="pct"/>
            <w:shd w:val="clear" w:color="auto" w:fill="C00000"/>
          </w:tcPr>
          <w:p w14:paraId="1DA00F13" w14:textId="77777777" w:rsidR="000C53F5" w:rsidRPr="00C716BD" w:rsidRDefault="000C53F5" w:rsidP="003A5682">
            <w:pPr>
              <w:keepNext/>
              <w:spacing w:before="20" w:after="20"/>
              <w:jc w:val="center"/>
              <w:rPr>
                <w:rFonts w:cs="Arial"/>
                <w:b/>
                <w:color w:val="FFFFFF"/>
                <w:sz w:val="22"/>
                <w:szCs w:val="22"/>
              </w:rPr>
            </w:pPr>
          </w:p>
        </w:tc>
      </w:tr>
      <w:tr w:rsidR="000C53F5" w:rsidRPr="00C716BD" w14:paraId="2C7B1BBF"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14:paraId="5E88F897" w14:textId="77777777" w:rsidTr="003A5682">
              <w:trPr>
                <w:cantSplit/>
              </w:trPr>
              <w:tc>
                <w:tcPr>
                  <w:tcW w:w="9306" w:type="dxa"/>
                </w:tcPr>
                <w:p w14:paraId="60D1752C"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6731F496" w14:textId="77777777" w:rsidTr="003A5682">
              <w:trPr>
                <w:cantSplit/>
              </w:trPr>
              <w:tc>
                <w:tcPr>
                  <w:tcW w:w="9306" w:type="dxa"/>
                </w:tcPr>
                <w:p w14:paraId="47B5B05E" w14:textId="77777777" w:rsidR="000C53F5" w:rsidRDefault="000C53F5" w:rsidP="003A5682">
                  <w:pPr>
                    <w:pStyle w:val="Level1"/>
                    <w:numPr>
                      <w:ilvl w:val="0"/>
                      <w:numId w:val="0"/>
                    </w:numPr>
                    <w:ind w:left="288"/>
                  </w:pPr>
                  <w:r>
                    <w:t>Field Practicum</w:t>
                  </w:r>
                </w:p>
                <w:p w14:paraId="203BD520" w14:textId="77777777" w:rsidR="000C53F5" w:rsidRDefault="000C53F5" w:rsidP="000C53F5">
                  <w:pPr>
                    <w:pStyle w:val="Level2"/>
                    <w:tabs>
                      <w:tab w:val="num" w:pos="1296"/>
                    </w:tabs>
                    <w:ind w:left="1296" w:hanging="504"/>
                  </w:pPr>
                  <w:r>
                    <w:t>Group and/or individual Field Instruction</w:t>
                  </w:r>
                </w:p>
                <w:p w14:paraId="326BF156" w14:textId="77777777" w:rsidR="000C53F5" w:rsidRDefault="000C53F5" w:rsidP="000C53F5">
                  <w:pPr>
                    <w:pStyle w:val="Level2"/>
                    <w:tabs>
                      <w:tab w:val="num" w:pos="1296"/>
                    </w:tabs>
                    <w:ind w:left="1296" w:hanging="504"/>
                  </w:pPr>
                  <w:r>
                    <w:t>EBI Instruction/Practice</w:t>
                  </w:r>
                  <w:r w:rsidR="00BE799A">
                    <w:t xml:space="preserve"> (MI, PST, CBT, etc.)</w:t>
                  </w:r>
                  <w:r>
                    <w:t xml:space="preserve"> </w:t>
                  </w:r>
                </w:p>
                <w:p w14:paraId="7216395F" w14:textId="77777777" w:rsidR="00F5175A" w:rsidRPr="00F3402F" w:rsidRDefault="00F5175A" w:rsidP="000C53F5">
                  <w:pPr>
                    <w:pStyle w:val="Level2"/>
                    <w:tabs>
                      <w:tab w:val="num" w:pos="1296"/>
                    </w:tabs>
                    <w:ind w:left="1296" w:hanging="504"/>
                  </w:pPr>
                  <w:r w:rsidRPr="00F3402F">
                    <w:t>Assessment</w:t>
                  </w:r>
                </w:p>
                <w:p w14:paraId="59A3D624" w14:textId="77777777" w:rsidR="00F5175A" w:rsidRPr="00F3402F" w:rsidRDefault="00F5175A" w:rsidP="000C53F5">
                  <w:pPr>
                    <w:pStyle w:val="Level2"/>
                    <w:tabs>
                      <w:tab w:val="num" w:pos="1296"/>
                    </w:tabs>
                    <w:ind w:left="1296" w:hanging="504"/>
                  </w:pPr>
                  <w:r w:rsidRPr="00F3402F">
                    <w:t>Risk Assessment</w:t>
                  </w:r>
                </w:p>
                <w:p w14:paraId="7D5AFAD1" w14:textId="77777777" w:rsidR="000C53F5" w:rsidRPr="00F3402F" w:rsidRDefault="000C53F5" w:rsidP="000C53F5">
                  <w:pPr>
                    <w:pStyle w:val="Level2"/>
                    <w:tabs>
                      <w:tab w:val="num" w:pos="1314"/>
                    </w:tabs>
                    <w:ind w:left="1296" w:hanging="504"/>
                  </w:pPr>
                  <w:r w:rsidRPr="00F3402F">
                    <w:t xml:space="preserve">DSM-5 </w:t>
                  </w:r>
                </w:p>
                <w:p w14:paraId="265518AA" w14:textId="77777777" w:rsidR="000C53F5" w:rsidRDefault="000C53F5" w:rsidP="000C53F5">
                  <w:pPr>
                    <w:pStyle w:val="Level2"/>
                    <w:tabs>
                      <w:tab w:val="num" w:pos="1314"/>
                    </w:tabs>
                    <w:ind w:left="1296" w:hanging="504"/>
                  </w:pPr>
                  <w:r>
                    <w:t>Selecting Appropriate Evidence-Based Interventions</w:t>
                  </w:r>
                </w:p>
                <w:p w14:paraId="29A00B99" w14:textId="77777777" w:rsidR="000C53F5" w:rsidRDefault="000C53F5" w:rsidP="000C53F5">
                  <w:pPr>
                    <w:pStyle w:val="Level2"/>
                    <w:tabs>
                      <w:tab w:val="num" w:pos="1314"/>
                    </w:tabs>
                    <w:ind w:left="1296" w:hanging="504"/>
                  </w:pPr>
                  <w:r>
                    <w:t>Client Intervention</w:t>
                  </w:r>
                </w:p>
                <w:p w14:paraId="7BE9BE40" w14:textId="77777777" w:rsidR="000C53F5" w:rsidRDefault="000C53F5" w:rsidP="000C53F5">
                  <w:pPr>
                    <w:pStyle w:val="Level2"/>
                    <w:tabs>
                      <w:tab w:val="num" w:pos="1314"/>
                    </w:tabs>
                    <w:ind w:left="1296" w:hanging="504"/>
                  </w:pPr>
                  <w:r>
                    <w:t>Case Management &amp; Community Resources</w:t>
                  </w:r>
                </w:p>
                <w:p w14:paraId="51349D01" w14:textId="77777777" w:rsidR="000C53F5" w:rsidRDefault="000C53F5" w:rsidP="000C53F5">
                  <w:pPr>
                    <w:pStyle w:val="Level2"/>
                    <w:tabs>
                      <w:tab w:val="num" w:pos="1296"/>
                    </w:tabs>
                    <w:ind w:left="1296" w:hanging="504"/>
                  </w:pPr>
                  <w:r>
                    <w:t>Field Documentation</w:t>
                  </w:r>
                </w:p>
                <w:p w14:paraId="6A77FDA9"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184B357B" w14:textId="77777777" w:rsidR="000C53F5" w:rsidRDefault="000C53F5" w:rsidP="003A5682">
                  <w:pPr>
                    <w:pStyle w:val="Level1"/>
                    <w:numPr>
                      <w:ilvl w:val="0"/>
                      <w:numId w:val="0"/>
                    </w:numPr>
                    <w:ind w:left="288"/>
                  </w:pPr>
                  <w:r>
                    <w:t>Practice Lab</w:t>
                  </w:r>
                </w:p>
                <w:p w14:paraId="184F778B" w14:textId="77777777"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3BA9CA64" w14:textId="77777777" w:rsidR="000C53F5" w:rsidRDefault="000C53F5" w:rsidP="000C53F5">
                  <w:pPr>
                    <w:pStyle w:val="Level2"/>
                    <w:tabs>
                      <w:tab w:val="num" w:pos="1314"/>
                    </w:tabs>
                    <w:ind w:left="1296" w:hanging="504"/>
                  </w:pPr>
                  <w:r>
                    <w:t>Managing Ethical Dilemmas Using the NASW Code of Ethics</w:t>
                  </w:r>
                </w:p>
                <w:p w14:paraId="7BC62F53" w14:textId="77777777" w:rsidR="000C53F5" w:rsidRPr="00C2568E" w:rsidRDefault="000C53F5" w:rsidP="000C53F5">
                  <w:pPr>
                    <w:pStyle w:val="Level2"/>
                    <w:tabs>
                      <w:tab w:val="num" w:pos="1314"/>
                    </w:tabs>
                    <w:ind w:left="1296" w:hanging="504"/>
                  </w:pPr>
                  <w:r w:rsidRPr="00C2568E">
                    <w:t xml:space="preserve">Conducting Assessments and </w:t>
                  </w:r>
                  <w:r w:rsidR="00377B3C" w:rsidRPr="00C2568E">
                    <w:t xml:space="preserve">Introduction to </w:t>
                  </w:r>
                  <w:r w:rsidRPr="00C2568E">
                    <w:t>Selecting Interventions</w:t>
                  </w:r>
                </w:p>
                <w:p w14:paraId="7D126A8D" w14:textId="77777777" w:rsidR="00F5175A" w:rsidRPr="00F3402F" w:rsidRDefault="00F5175A" w:rsidP="000C53F5">
                  <w:pPr>
                    <w:pStyle w:val="Level2"/>
                    <w:tabs>
                      <w:tab w:val="num" w:pos="1314"/>
                    </w:tabs>
                    <w:ind w:left="1296" w:hanging="504"/>
                  </w:pPr>
                  <w:r w:rsidRPr="00F3402F">
                    <w:t xml:space="preserve">Risk Assessments and </w:t>
                  </w:r>
                  <w:r w:rsidR="00377B3C">
                    <w:t xml:space="preserve">Introduction to </w:t>
                  </w:r>
                  <w:r w:rsidRPr="00F3402F">
                    <w:t>Mandated Reporting</w:t>
                  </w:r>
                </w:p>
                <w:p w14:paraId="468E968A" w14:textId="77777777" w:rsidR="000C53F5" w:rsidRPr="00B46200" w:rsidRDefault="000C53F5" w:rsidP="005F6463">
                  <w:pPr>
                    <w:pStyle w:val="Level2"/>
                    <w:tabs>
                      <w:tab w:val="num" w:pos="1314"/>
                    </w:tabs>
                    <w:ind w:left="1296" w:hanging="504"/>
                  </w:pPr>
                  <w:r>
                    <w:t>Experiences from Field</w:t>
                  </w:r>
                </w:p>
              </w:tc>
            </w:tr>
          </w:tbl>
          <w:p w14:paraId="02811123" w14:textId="77777777" w:rsidR="000C53F5" w:rsidRPr="003C27B6" w:rsidRDefault="000C53F5" w:rsidP="003A5682">
            <w:pPr>
              <w:pStyle w:val="BodyText"/>
              <w:keepNext/>
              <w:spacing w:after="0"/>
              <w:rPr>
                <w:sz w:val="6"/>
              </w:rPr>
            </w:pPr>
            <w:r w:rsidRPr="00E41B0E">
              <w:tab/>
            </w:r>
          </w:p>
        </w:tc>
      </w:tr>
    </w:tbl>
    <w:p w14:paraId="09E4326D" w14:textId="77777777" w:rsidR="000C53F5" w:rsidRDefault="000C53F5" w:rsidP="000C53F5">
      <w:pPr>
        <w:pStyle w:val="BodyText"/>
      </w:pPr>
      <w:r>
        <w:t>This Unit relates to course objectives 1, 2, 3, 4, &amp; 5.</w:t>
      </w:r>
    </w:p>
    <w:p w14:paraId="126F4762" w14:textId="77777777" w:rsidR="000C53F5" w:rsidRDefault="000C53F5" w:rsidP="000C53F5">
      <w:pPr>
        <w:pStyle w:val="Heading3"/>
      </w:pPr>
      <w:r w:rsidRPr="00A552ED">
        <w:t>Re</w:t>
      </w:r>
      <w:r>
        <w:t>quire</w:t>
      </w:r>
      <w:r w:rsidRPr="00A552ED">
        <w:t>d Readings</w:t>
      </w:r>
    </w:p>
    <w:p w14:paraId="52122E87" w14:textId="77777777" w:rsidR="00651726" w:rsidRPr="00651726" w:rsidRDefault="00651726" w:rsidP="00651726"/>
    <w:p w14:paraId="1E8FC62A" w14:textId="77777777" w:rsidR="00651726" w:rsidRPr="00857972" w:rsidRDefault="00651726" w:rsidP="00651726">
      <w:pPr>
        <w:ind w:left="720" w:hanging="720"/>
        <w:rPr>
          <w:color w:val="333333"/>
          <w:shd w:val="clear" w:color="auto" w:fill="FFFFFF"/>
          <w:lang w:eastAsia="zh-CN"/>
        </w:rPr>
      </w:pPr>
      <w:r w:rsidRPr="00857972">
        <w:rPr>
          <w:color w:val="000000" w:themeColor="text1"/>
          <w:shd w:val="clear" w:color="auto" w:fill="FFFFFF"/>
          <w:lang w:eastAsia="zh-CN"/>
        </w:rPr>
        <w:t>Callahan, M. (2015). </w:t>
      </w:r>
      <w:r w:rsidRPr="00857972">
        <w:rPr>
          <w:i/>
          <w:iCs/>
          <w:color w:val="000000" w:themeColor="text1"/>
          <w:shd w:val="clear" w:color="auto" w:fill="FFFFFF"/>
          <w:lang w:eastAsia="zh-CN"/>
        </w:rPr>
        <w:t>Risk Assessment in Social Work</w:t>
      </w:r>
      <w:r w:rsidRPr="00857972">
        <w:rPr>
          <w:color w:val="000000" w:themeColor="text1"/>
          <w:shd w:val="clear" w:color="auto" w:fill="FFFFFF"/>
          <w:lang w:eastAsia="zh-CN"/>
        </w:rPr>
        <w:t xml:space="preserve"> (Second Edition, pp. 692–697). Elsevier Ltd. </w:t>
      </w:r>
      <w:hyperlink r:id="rId25" w:history="1">
        <w:r w:rsidRPr="00857972">
          <w:rPr>
            <w:rStyle w:val="Hyperlink"/>
            <w:shd w:val="clear" w:color="auto" w:fill="FFFFFF"/>
            <w:lang w:eastAsia="zh-CN"/>
          </w:rPr>
          <w:t>https://doi.org/10.1016/B978-0-08-097086-8.28079-3</w:t>
        </w:r>
      </w:hyperlink>
    </w:p>
    <w:p w14:paraId="0CB1F9ED" w14:textId="77777777" w:rsidR="00651726" w:rsidRPr="00857972" w:rsidRDefault="00651726" w:rsidP="00651726">
      <w:pPr>
        <w:ind w:left="720" w:hanging="720"/>
        <w:rPr>
          <w:rFonts w:ascii="Times New Roman" w:hAnsi="Times New Roman"/>
          <w:lang w:eastAsia="zh-CN"/>
        </w:rPr>
      </w:pPr>
    </w:p>
    <w:p w14:paraId="22CDA336" w14:textId="77777777" w:rsidR="002C0216" w:rsidRPr="00857972" w:rsidRDefault="002C0216" w:rsidP="002C0216">
      <w:pPr>
        <w:ind w:left="720" w:hanging="720"/>
        <w:rPr>
          <w:rFonts w:cs="TimesNewRomanPSMT"/>
          <w:color w:val="FF0000"/>
          <w:lang w:eastAsia="zh-CN"/>
        </w:rPr>
      </w:pPr>
      <w:proofErr w:type="spellStart"/>
      <w:r w:rsidRPr="00857972">
        <w:rPr>
          <w:rFonts w:cs="TimesNewRomanPSMT"/>
          <w:color w:val="000000"/>
          <w:lang w:eastAsia="zh-CN"/>
        </w:rPr>
        <w:t>Drisko</w:t>
      </w:r>
      <w:proofErr w:type="spellEnd"/>
      <w:r w:rsidRPr="00857972">
        <w:rPr>
          <w:rFonts w:cs="TimesNewRomanPSMT"/>
          <w:color w:val="000000"/>
          <w:lang w:eastAsia="zh-CN"/>
        </w:rPr>
        <w:t>, J. W. &amp; Grady, M. D. (2012). The steps of evidence-based practice in clinical practice: An overview. In </w:t>
      </w:r>
      <w:r w:rsidR="00EF1693" w:rsidRPr="00857972">
        <w:rPr>
          <w:i/>
          <w:iCs/>
          <w:color w:val="000000"/>
          <w:lang w:eastAsia="zh-CN"/>
        </w:rPr>
        <w:t>Evidence-based p</w:t>
      </w:r>
      <w:r w:rsidRPr="00857972">
        <w:rPr>
          <w:i/>
          <w:iCs/>
          <w:color w:val="000000"/>
          <w:lang w:eastAsia="zh-CN"/>
        </w:rPr>
        <w:t xml:space="preserve">ractice in </w:t>
      </w:r>
      <w:r w:rsidR="00EF1693" w:rsidRPr="00857972">
        <w:rPr>
          <w:i/>
          <w:iCs/>
          <w:color w:val="000000"/>
          <w:lang w:eastAsia="zh-CN"/>
        </w:rPr>
        <w:t>clinical social w</w:t>
      </w:r>
      <w:r w:rsidRPr="00857972">
        <w:rPr>
          <w:i/>
          <w:iCs/>
          <w:color w:val="000000"/>
          <w:lang w:eastAsia="zh-CN"/>
        </w:rPr>
        <w:t>ork </w:t>
      </w:r>
      <w:r w:rsidRPr="00857972">
        <w:rPr>
          <w:rFonts w:cs="TimesNewRomanPSMT"/>
          <w:color w:val="000000"/>
          <w:lang w:eastAsia="zh-CN"/>
        </w:rPr>
        <w:t>(pp. 31-53). NY: Springer. </w:t>
      </w:r>
      <w:r w:rsidRPr="00857972">
        <w:rPr>
          <w:rFonts w:cs="TimesNewRomanPSMT"/>
          <w:color w:val="FF0000"/>
          <w:lang w:eastAsia="zh-CN"/>
        </w:rPr>
        <w:t>***CROSSOVER READING***</w:t>
      </w:r>
    </w:p>
    <w:p w14:paraId="45FB053D" w14:textId="77777777" w:rsidR="002C0216" w:rsidRPr="00857972" w:rsidRDefault="002C0216" w:rsidP="002C0216">
      <w:pPr>
        <w:rPr>
          <w:color w:val="000000"/>
          <w:sz w:val="21"/>
          <w:szCs w:val="21"/>
          <w:lang w:eastAsia="zh-CN"/>
        </w:rPr>
      </w:pPr>
    </w:p>
    <w:p w14:paraId="4A04DEF5" w14:textId="77777777" w:rsidR="00D93A0A" w:rsidRPr="00857972" w:rsidRDefault="00D93A0A" w:rsidP="00D93A0A">
      <w:pPr>
        <w:ind w:left="720" w:hanging="720"/>
        <w:rPr>
          <w:rFonts w:cs="TimesNewRomanPSMT"/>
          <w:color w:val="FF0000"/>
          <w:lang w:eastAsia="zh-CN"/>
        </w:rPr>
      </w:pPr>
      <w:proofErr w:type="spellStart"/>
      <w:r w:rsidRPr="00857972">
        <w:t>Drisko</w:t>
      </w:r>
      <w:proofErr w:type="spellEnd"/>
      <w:r w:rsidRPr="00857972">
        <w:t xml:space="preserve">, J. W. &amp; Grady, M. D. (2012). Shared decision making with the client. In </w:t>
      </w:r>
      <w:r w:rsidR="00EF1693" w:rsidRPr="00857972">
        <w:rPr>
          <w:rFonts w:cs="Times"/>
          <w:i/>
          <w:iCs/>
        </w:rPr>
        <w:t>Evidence-based practice in clinical social w</w:t>
      </w:r>
      <w:r w:rsidRPr="00857972">
        <w:rPr>
          <w:rFonts w:cs="Times"/>
          <w:i/>
          <w:iCs/>
        </w:rPr>
        <w:t xml:space="preserve">ork </w:t>
      </w:r>
      <w:r w:rsidRPr="00857972">
        <w:t xml:space="preserve">(pp. 155-164). NY: Springer. </w:t>
      </w:r>
      <w:r w:rsidRPr="00857972">
        <w:rPr>
          <w:rFonts w:cs="TimesNewRomanPSMT"/>
          <w:color w:val="FF0000"/>
          <w:lang w:eastAsia="zh-CN"/>
        </w:rPr>
        <w:t>***CROSSOVER READING***</w:t>
      </w:r>
    </w:p>
    <w:p w14:paraId="37EA4920" w14:textId="77777777" w:rsidR="00D93A0A" w:rsidRPr="00857972" w:rsidRDefault="00D93A0A" w:rsidP="00D93A0A">
      <w:pPr>
        <w:ind w:left="720" w:hanging="720"/>
        <w:rPr>
          <w:sz w:val="24"/>
          <w:szCs w:val="24"/>
          <w:lang w:eastAsia="zh-CN"/>
        </w:rPr>
      </w:pPr>
    </w:p>
    <w:p w14:paraId="32042E96" w14:textId="77777777" w:rsidR="008249BE" w:rsidRPr="00857972" w:rsidRDefault="008249BE" w:rsidP="008249BE">
      <w:pPr>
        <w:ind w:left="720" w:hanging="720"/>
        <w:rPr>
          <w:rFonts w:cs="Arial"/>
          <w:color w:val="333333"/>
          <w:shd w:val="clear" w:color="auto" w:fill="FFFFFF"/>
        </w:rPr>
      </w:pPr>
      <w:r w:rsidRPr="00857972">
        <w:rPr>
          <w:rFonts w:cs="Arial"/>
          <w:color w:val="333333"/>
          <w:shd w:val="clear" w:color="auto" w:fill="FFFFFF"/>
        </w:rPr>
        <w:lastRenderedPageBreak/>
        <w:t xml:space="preserve">Lee, J. H.  (2019). </w:t>
      </w:r>
      <w:r w:rsidR="00EF1693" w:rsidRPr="00857972">
        <w:rPr>
          <w:rFonts w:cs="Arial"/>
          <w:color w:val="333333"/>
          <w:shd w:val="clear" w:color="auto" w:fill="FFFFFF"/>
        </w:rPr>
        <w:t xml:space="preserve">Integration of spirituality into the strengths-based social work practice: A transpersonal approach to the </w:t>
      </w:r>
      <w:proofErr w:type="gramStart"/>
      <w:r w:rsidR="00EF1693" w:rsidRPr="00857972">
        <w:rPr>
          <w:rFonts w:cs="Arial"/>
          <w:color w:val="333333"/>
          <w:shd w:val="clear" w:color="auto" w:fill="FFFFFF"/>
        </w:rPr>
        <w:t>strengths</w:t>
      </w:r>
      <w:proofErr w:type="gramEnd"/>
      <w:r w:rsidR="00EF1693" w:rsidRPr="00857972">
        <w:rPr>
          <w:rFonts w:cs="Arial"/>
          <w:color w:val="333333"/>
          <w:shd w:val="clear" w:color="auto" w:fill="FFFFFF"/>
        </w:rPr>
        <w:t xml:space="preserve"> p</w:t>
      </w:r>
      <w:r w:rsidRPr="00857972">
        <w:rPr>
          <w:rFonts w:cs="Arial"/>
          <w:color w:val="333333"/>
          <w:shd w:val="clear" w:color="auto" w:fill="FFFFFF"/>
        </w:rPr>
        <w:t>erspective. </w:t>
      </w:r>
      <w:r w:rsidR="00EF1693" w:rsidRPr="00857972">
        <w:rPr>
          <w:rFonts w:cs="Arial"/>
          <w:i/>
          <w:iCs/>
          <w:color w:val="333333"/>
          <w:shd w:val="clear" w:color="auto" w:fill="FFFFFF"/>
        </w:rPr>
        <w:t>Journal of Sociology and Social W</w:t>
      </w:r>
      <w:r w:rsidRPr="00857972">
        <w:rPr>
          <w:rFonts w:cs="Arial"/>
          <w:i/>
          <w:iCs/>
          <w:color w:val="333333"/>
          <w:shd w:val="clear" w:color="auto" w:fill="FFFFFF"/>
        </w:rPr>
        <w:t>ork</w:t>
      </w:r>
      <w:r w:rsidRPr="00857972">
        <w:rPr>
          <w:rFonts w:cs="Arial"/>
          <w:color w:val="333333"/>
          <w:shd w:val="clear" w:color="auto" w:fill="FFFFFF"/>
        </w:rPr>
        <w:t>,</w:t>
      </w:r>
      <w:r w:rsidRPr="00857972">
        <w:rPr>
          <w:rFonts w:cs="Arial"/>
          <w:i/>
          <w:color w:val="333333"/>
          <w:shd w:val="clear" w:color="auto" w:fill="FFFFFF"/>
        </w:rPr>
        <w:t xml:space="preserve"> 7</w:t>
      </w:r>
      <w:r w:rsidRPr="00857972">
        <w:rPr>
          <w:rFonts w:cs="Arial"/>
          <w:color w:val="333333"/>
          <w:shd w:val="clear" w:color="auto" w:fill="FFFFFF"/>
        </w:rPr>
        <w:t>(2)</w:t>
      </w:r>
      <w:r w:rsidR="00A52132" w:rsidRPr="00857972">
        <w:rPr>
          <w:rFonts w:cs="Arial"/>
          <w:color w:val="333333"/>
          <w:shd w:val="clear" w:color="auto" w:fill="FFFFFF"/>
        </w:rPr>
        <w:t>, 25-35</w:t>
      </w:r>
      <w:r w:rsidRPr="00857972">
        <w:rPr>
          <w:rFonts w:cs="Arial"/>
          <w:color w:val="333333"/>
          <w:shd w:val="clear" w:color="auto" w:fill="FFFFFF"/>
        </w:rPr>
        <w:t xml:space="preserve">. </w:t>
      </w:r>
      <w:hyperlink r:id="rId26" w:history="1">
        <w:r w:rsidRPr="00857972">
          <w:rPr>
            <w:rStyle w:val="Hyperlink"/>
            <w:rFonts w:cs="Arial"/>
            <w:shd w:val="clear" w:color="auto" w:fill="FFFFFF"/>
          </w:rPr>
          <w:t>https://doi:10.15640/jssw.v7n2a4</w:t>
        </w:r>
      </w:hyperlink>
    </w:p>
    <w:p w14:paraId="657C01CA" w14:textId="77777777" w:rsidR="008249BE" w:rsidRPr="00857972" w:rsidRDefault="008249BE" w:rsidP="008249BE">
      <w:pPr>
        <w:ind w:left="720" w:hanging="720"/>
        <w:rPr>
          <w:rFonts w:asciiTheme="minorHAnsi" w:hAnsiTheme="minorHAnsi"/>
          <w:color w:val="333333"/>
          <w:sz w:val="24"/>
          <w:szCs w:val="24"/>
          <w:shd w:val="clear" w:color="auto" w:fill="FFFFFF"/>
        </w:rPr>
      </w:pPr>
    </w:p>
    <w:p w14:paraId="615D7F4B" w14:textId="77777777" w:rsidR="00651726" w:rsidRPr="00857972" w:rsidRDefault="00651726" w:rsidP="00651726">
      <w:pPr>
        <w:ind w:left="720" w:hanging="720"/>
        <w:rPr>
          <w:rStyle w:val="Hyperlink"/>
          <w:rFonts w:cstheme="minorHAnsi"/>
          <w:shd w:val="clear" w:color="auto" w:fill="FFFFFF"/>
          <w:lang w:eastAsia="zh-CN"/>
        </w:rPr>
      </w:pPr>
      <w:proofErr w:type="spellStart"/>
      <w:r w:rsidRPr="00857972">
        <w:rPr>
          <w:rFonts w:cstheme="minorHAnsi"/>
          <w:color w:val="000000" w:themeColor="text1"/>
          <w:shd w:val="clear" w:color="auto" w:fill="FFFFFF"/>
          <w:lang w:eastAsia="zh-CN"/>
        </w:rPr>
        <w:t>Rawana</w:t>
      </w:r>
      <w:proofErr w:type="spellEnd"/>
      <w:r w:rsidRPr="00857972">
        <w:rPr>
          <w:rFonts w:cstheme="minorHAnsi"/>
          <w:color w:val="000000" w:themeColor="text1"/>
          <w:shd w:val="clear" w:color="auto" w:fill="FFFFFF"/>
          <w:lang w:eastAsia="zh-CN"/>
        </w:rPr>
        <w:t>, E., &amp; B</w:t>
      </w:r>
      <w:r w:rsidR="00EF1693" w:rsidRPr="00857972">
        <w:rPr>
          <w:rFonts w:cstheme="minorHAnsi"/>
          <w:color w:val="000000" w:themeColor="text1"/>
          <w:shd w:val="clear" w:color="auto" w:fill="FFFFFF"/>
          <w:lang w:eastAsia="zh-CN"/>
        </w:rPr>
        <w:t>rownlee, K. (2009). Making the possible probable: A strength-based assessment and intervention framework for clinical work with parents, children, and a</w:t>
      </w:r>
      <w:r w:rsidRPr="00857972">
        <w:rPr>
          <w:rFonts w:cstheme="minorHAnsi"/>
          <w:color w:val="000000" w:themeColor="text1"/>
          <w:shd w:val="clear" w:color="auto" w:fill="FFFFFF"/>
          <w:lang w:eastAsia="zh-CN"/>
        </w:rPr>
        <w:t>dolescents. </w:t>
      </w:r>
      <w:r w:rsidRPr="00857972">
        <w:rPr>
          <w:rFonts w:cstheme="minorHAnsi"/>
          <w:i/>
          <w:iCs/>
          <w:color w:val="000000" w:themeColor="text1"/>
          <w:shd w:val="clear" w:color="auto" w:fill="FFFFFF"/>
          <w:lang w:eastAsia="zh-CN"/>
        </w:rPr>
        <w:t>Families in Society</w:t>
      </w:r>
      <w:r w:rsidRPr="00857972">
        <w:rPr>
          <w:rFonts w:cstheme="minorHAnsi"/>
          <w:color w:val="000000" w:themeColor="text1"/>
          <w:shd w:val="clear" w:color="auto" w:fill="FFFFFF"/>
          <w:lang w:eastAsia="zh-CN"/>
        </w:rPr>
        <w:t>, </w:t>
      </w:r>
      <w:r w:rsidRPr="00857972">
        <w:rPr>
          <w:rFonts w:cstheme="minorHAnsi"/>
          <w:i/>
          <w:iCs/>
          <w:color w:val="000000" w:themeColor="text1"/>
          <w:shd w:val="clear" w:color="auto" w:fill="FFFFFF"/>
          <w:lang w:eastAsia="zh-CN"/>
        </w:rPr>
        <w:t>90</w:t>
      </w:r>
      <w:r w:rsidRPr="00857972">
        <w:rPr>
          <w:rFonts w:cstheme="minorHAnsi"/>
          <w:color w:val="000000" w:themeColor="text1"/>
          <w:shd w:val="clear" w:color="auto" w:fill="FFFFFF"/>
          <w:lang w:eastAsia="zh-CN"/>
        </w:rPr>
        <w:t xml:space="preserve">(3), 255–260. </w:t>
      </w:r>
      <w:hyperlink r:id="rId27" w:history="1">
        <w:r w:rsidRPr="00857972">
          <w:rPr>
            <w:rStyle w:val="Hyperlink"/>
            <w:rFonts w:cstheme="minorHAnsi"/>
            <w:shd w:val="clear" w:color="auto" w:fill="FFFFFF"/>
            <w:lang w:eastAsia="zh-CN"/>
          </w:rPr>
          <w:t>https://doi.org/10.1606/1044-3894.3900</w:t>
        </w:r>
      </w:hyperlink>
    </w:p>
    <w:p w14:paraId="5AE94313" w14:textId="77777777" w:rsidR="00651726" w:rsidRPr="00857972" w:rsidRDefault="00651726" w:rsidP="00651726">
      <w:pPr>
        <w:ind w:left="720" w:hanging="720"/>
        <w:rPr>
          <w:rFonts w:cstheme="minorHAnsi"/>
          <w:color w:val="000000" w:themeColor="text1"/>
          <w:lang w:eastAsia="zh-CN"/>
        </w:rPr>
      </w:pPr>
    </w:p>
    <w:p w14:paraId="41BF2025" w14:textId="77777777" w:rsidR="00651726" w:rsidRPr="00857972" w:rsidRDefault="00651726" w:rsidP="002C0216">
      <w:pPr>
        <w:pStyle w:val="Bib"/>
        <w:rPr>
          <w:rFonts w:cstheme="minorHAnsi"/>
          <w:color w:val="000000" w:themeColor="text1"/>
          <w:shd w:val="clear" w:color="auto" w:fill="FFFFFF"/>
        </w:rPr>
      </w:pPr>
      <w:r w:rsidRPr="00857972">
        <w:rPr>
          <w:rFonts w:cstheme="minorHAnsi"/>
          <w:color w:val="000000" w:themeColor="text1"/>
          <w:shd w:val="clear" w:color="auto" w:fill="FFFFFF"/>
          <w:lang w:eastAsia="zh-CN"/>
        </w:rPr>
        <w:t xml:space="preserve">Reamer, F. G. (2014). Professional risk management: An overview.  In </w:t>
      </w:r>
      <w:r w:rsidRPr="00857972">
        <w:rPr>
          <w:rFonts w:cstheme="minorHAnsi"/>
          <w:i/>
          <w:iCs/>
          <w:color w:val="000000" w:themeColor="text1"/>
          <w:lang w:eastAsia="zh-CN"/>
        </w:rPr>
        <w:t xml:space="preserve">Risk management in social work: Preventing professional malpractice, liability, and disciplinary action </w:t>
      </w:r>
      <w:r w:rsidRPr="00857972">
        <w:rPr>
          <w:rFonts w:cstheme="minorHAnsi"/>
          <w:color w:val="000000" w:themeColor="text1"/>
          <w:lang w:eastAsia="zh-CN"/>
        </w:rPr>
        <w:t>(pp. 1-22)</w:t>
      </w:r>
      <w:r w:rsidRPr="00857972">
        <w:rPr>
          <w:rFonts w:cstheme="minorHAnsi"/>
          <w:color w:val="000000" w:themeColor="text1"/>
          <w:shd w:val="clear" w:color="auto" w:fill="FFFFFF"/>
          <w:lang w:eastAsia="zh-CN"/>
        </w:rPr>
        <w:t>. Retrieved from https://ebookcentral.proquest.com</w:t>
      </w:r>
    </w:p>
    <w:p w14:paraId="5C410907" w14:textId="77777777" w:rsidR="000C53F5" w:rsidRPr="00857972" w:rsidRDefault="000C53F5" w:rsidP="000C53F5">
      <w:pPr>
        <w:pStyle w:val="Heading3"/>
      </w:pPr>
      <w:r w:rsidRPr="00857972">
        <w:t>Recommended Readings</w:t>
      </w:r>
    </w:p>
    <w:p w14:paraId="4604265D" w14:textId="77777777" w:rsidR="000C53F5" w:rsidRPr="00857972" w:rsidRDefault="000C53F5" w:rsidP="000C53F5">
      <w:pPr>
        <w:rPr>
          <w:lang w:val="en"/>
        </w:rPr>
      </w:pPr>
    </w:p>
    <w:p w14:paraId="284088F1" w14:textId="77777777" w:rsidR="000C53F5" w:rsidRPr="004D0083" w:rsidRDefault="000C53F5" w:rsidP="00BA304F">
      <w:pPr>
        <w:ind w:left="720" w:hanging="720"/>
      </w:pPr>
      <w:r w:rsidRPr="00857972">
        <w:t>American Psychiatric Association. (2013).</w:t>
      </w:r>
      <w:r w:rsidRPr="004D0083">
        <w:t xml:space="preserve"> </w:t>
      </w:r>
      <w:r w:rsidRPr="00BA304F">
        <w:rPr>
          <w:i/>
        </w:rPr>
        <w:t>Diagnostic and statistical manual of mental disorders</w:t>
      </w:r>
      <w:r w:rsidRPr="004D0083">
        <w:t xml:space="preserve"> (5</w:t>
      </w:r>
      <w:r w:rsidRPr="004D0083">
        <w:rPr>
          <w:vertAlign w:val="superscript"/>
        </w:rPr>
        <w:t>th</w:t>
      </w:r>
      <w:r w:rsidRPr="004D0083">
        <w:t xml:space="preserve"> ed.). Arlington, VA: American Psychiatric Publishing. Retrieved from </w:t>
      </w:r>
      <w:hyperlink r:id="rId28" w:history="1">
        <w:r w:rsidRPr="004D0083">
          <w:rPr>
            <w:rStyle w:val="Hyperlink"/>
          </w:rPr>
          <w:t>http://www.psychiatryonline.org/</w:t>
        </w:r>
      </w:hyperlink>
    </w:p>
    <w:p w14:paraId="4ED24025" w14:textId="77777777" w:rsidR="000C53F5" w:rsidRDefault="000C53F5" w:rsidP="000C53F5">
      <w:pPr>
        <w:rPr>
          <w:sz w:val="18"/>
        </w:rPr>
      </w:pPr>
    </w:p>
    <w:p w14:paraId="72F3A6ED" w14:textId="5D88FF0E" w:rsidR="004258A9" w:rsidRPr="004D0083" w:rsidRDefault="00980C79" w:rsidP="004258A9">
      <w:pPr>
        <w:rPr>
          <w:lang w:val="en"/>
        </w:rPr>
      </w:pPr>
      <w:hyperlink r:id="rId29" w:history="1">
        <w:r w:rsidR="004258A9" w:rsidRPr="001463DB">
          <w:rPr>
            <w:rStyle w:val="Hyperlink"/>
            <w:color w:val="000000"/>
            <w:u w:val="none"/>
            <w:lang w:val="en"/>
          </w:rPr>
          <w:t>Davis, D. M.</w:t>
        </w:r>
      </w:hyperlink>
      <w:r w:rsidR="004258A9" w:rsidRPr="001463DB">
        <w:rPr>
          <w:color w:val="000000"/>
          <w:lang w:val="en"/>
        </w:rPr>
        <w:t xml:space="preserve"> and </w:t>
      </w:r>
      <w:hyperlink r:id="rId30"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xml:space="preserve">, </w:t>
      </w:r>
      <w:r w:rsidR="004258A9" w:rsidRPr="00DD6108">
        <w:rPr>
          <w:i/>
          <w:lang w:val="en"/>
        </w:rPr>
        <w:t>48</w:t>
      </w:r>
      <w:r w:rsidR="00716CFC">
        <w:rPr>
          <w:i/>
          <w:lang w:val="en"/>
        </w:rPr>
        <w:t>(2)</w:t>
      </w:r>
      <w:r w:rsidR="004258A9" w:rsidRPr="004D0083">
        <w:rPr>
          <w:lang w:val="en"/>
        </w:rPr>
        <w:t>: 198–</w:t>
      </w:r>
      <w:r w:rsidR="00716CFC">
        <w:rPr>
          <w:lang w:val="en"/>
        </w:rPr>
        <w:t>208.</w:t>
      </w:r>
    </w:p>
    <w:p w14:paraId="0857C9FD" w14:textId="77777777" w:rsidR="004258A9" w:rsidRDefault="004258A9" w:rsidP="000C53F5">
      <w:pPr>
        <w:keepNext/>
        <w:rPr>
          <w:rFonts w:cs="Arial"/>
        </w:rPr>
      </w:pPr>
    </w:p>
    <w:p w14:paraId="2AEC9400" w14:textId="291FAAE7" w:rsidR="004258A9" w:rsidRDefault="004258A9" w:rsidP="00BA304F">
      <w:pPr>
        <w:keepNext/>
        <w:ind w:left="720" w:hanging="720"/>
        <w:rPr>
          <w:rFonts w:cs="Arial"/>
        </w:rPr>
      </w:pPr>
      <w:r>
        <w:rPr>
          <w:rFonts w:cs="Arial"/>
        </w:rPr>
        <w:t xml:space="preserve">Ellis, A. (2003). How to deal with your most difficult client-you. </w:t>
      </w:r>
      <w:r w:rsidRPr="00BA304F">
        <w:rPr>
          <w:rFonts w:cs="Arial"/>
          <w:i/>
        </w:rPr>
        <w:t>Journal of Rational-Emotive &amp; Cognitive-Behavioral Therapy, 21</w:t>
      </w:r>
      <w:r w:rsidR="00F07C78">
        <w:rPr>
          <w:rFonts w:cs="Arial"/>
          <w:i/>
        </w:rPr>
        <w:t>(3/4)</w:t>
      </w:r>
      <w:r>
        <w:rPr>
          <w:rFonts w:cs="Arial"/>
        </w:rPr>
        <w:t>: 203-213</w:t>
      </w:r>
      <w:r w:rsidR="00DD6108">
        <w:rPr>
          <w:rFonts w:cs="Arial"/>
        </w:rPr>
        <w:t>.</w:t>
      </w:r>
    </w:p>
    <w:p w14:paraId="50F69A77" w14:textId="77777777" w:rsidR="004258A9" w:rsidRDefault="004258A9" w:rsidP="000C53F5">
      <w:pPr>
        <w:keepNext/>
        <w:rPr>
          <w:rFonts w:cs="Arial"/>
        </w:rPr>
      </w:pPr>
    </w:p>
    <w:p w14:paraId="1F90B899" w14:textId="77777777" w:rsidR="006F02E8" w:rsidRPr="008D256C" w:rsidRDefault="006F02E8" w:rsidP="006F02E8">
      <w:pPr>
        <w:pStyle w:val="Bib"/>
      </w:pPr>
      <w:proofErr w:type="spellStart"/>
      <w:r w:rsidRPr="008D256C">
        <w:t>Garthwait</w:t>
      </w:r>
      <w:proofErr w:type="spellEnd"/>
      <w:r w:rsidRPr="008D256C">
        <w:t xml:space="preserve">, C. L. (2017). </w:t>
      </w:r>
      <w:r w:rsidRPr="008D256C">
        <w:rPr>
          <w:snapToGrid w:val="0"/>
        </w:rPr>
        <w:t xml:space="preserve">Legal issues. </w:t>
      </w:r>
      <w:r w:rsidRPr="008D256C">
        <w:rPr>
          <w:i/>
        </w:rPr>
        <w:t xml:space="preserve">The social work practicum: A guide and workbook for students </w:t>
      </w:r>
      <w:r w:rsidRPr="008D256C">
        <w:t>(7</w:t>
      </w:r>
      <w:r w:rsidRPr="008D256C">
        <w:rPr>
          <w:vertAlign w:val="superscript"/>
        </w:rPr>
        <w:t>h</w:t>
      </w:r>
      <w:r w:rsidRPr="008D256C">
        <w:t xml:space="preserve"> ed., pp. 148-158). Boston, MA: Pearson Education.</w:t>
      </w:r>
    </w:p>
    <w:p w14:paraId="0E06989B" w14:textId="77777777" w:rsidR="006F02E8" w:rsidRPr="008D256C" w:rsidRDefault="006F02E8" w:rsidP="006F02E8">
      <w:pPr>
        <w:pStyle w:val="Bib"/>
      </w:pPr>
      <w:proofErr w:type="spellStart"/>
      <w:r w:rsidRPr="008D256C">
        <w:t>Garthwait</w:t>
      </w:r>
      <w:proofErr w:type="spellEnd"/>
      <w:r w:rsidRPr="008D256C">
        <w:t xml:space="preserve">, C. L. (2017). Planned change process. In </w:t>
      </w:r>
      <w:r w:rsidRPr="008D256C">
        <w:rPr>
          <w:i/>
        </w:rPr>
        <w:t>The social work practicum: A guide and workbook for students</w:t>
      </w:r>
      <w:r w:rsidRPr="008D256C">
        <w:t xml:space="preserve"> (7</w:t>
      </w:r>
      <w:r w:rsidRPr="008D256C">
        <w:rPr>
          <w:vertAlign w:val="superscript"/>
        </w:rPr>
        <w:t>th</w:t>
      </w:r>
      <w:r w:rsidRPr="008D256C">
        <w:t xml:space="preserve"> ed., pp. 159-170). Boston, MA: Pearson Education.</w:t>
      </w:r>
    </w:p>
    <w:p w14:paraId="2E192FAD" w14:textId="77777777" w:rsidR="006F02E8" w:rsidRDefault="006F02E8" w:rsidP="006F02E8">
      <w:pPr>
        <w:pStyle w:val="Bib"/>
      </w:pPr>
      <w:proofErr w:type="spellStart"/>
      <w:r w:rsidRPr="008D256C">
        <w:t>Garthwait</w:t>
      </w:r>
      <w:proofErr w:type="spellEnd"/>
      <w:r w:rsidRPr="008D256C">
        <w:t xml:space="preserve">, C. L. (2017). Evaluating your practice. In </w:t>
      </w:r>
      <w:r w:rsidRPr="008D256C">
        <w:rPr>
          <w:i/>
        </w:rPr>
        <w:t>The social work practicum: A guide and workbook for students</w:t>
      </w:r>
      <w:r w:rsidRPr="008D256C">
        <w:t xml:space="preserve"> (7</w:t>
      </w:r>
      <w:r w:rsidRPr="008D256C">
        <w:rPr>
          <w:vertAlign w:val="superscript"/>
        </w:rPr>
        <w:t>th</w:t>
      </w:r>
      <w:r w:rsidRPr="008D256C">
        <w:t xml:space="preserve"> ed., pp. 172-183). Boston, MA: Pearson Education.</w:t>
      </w:r>
      <w:r>
        <w:t xml:space="preserve"> </w:t>
      </w:r>
    </w:p>
    <w:p w14:paraId="1746D0A0" w14:textId="77777777" w:rsidR="000C53F5" w:rsidRDefault="000C53F5" w:rsidP="000C53F5">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14:paraId="12BE3643"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26345B4B" w14:textId="77777777" w:rsidR="000C53F5" w:rsidRPr="00BA7C1A" w:rsidRDefault="000C53F5" w:rsidP="000C53F5">
      <w:pPr>
        <w:rPr>
          <w:sz w:val="18"/>
        </w:rPr>
      </w:pPr>
    </w:p>
    <w:p w14:paraId="419F1381"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0EBC0BBD" w14:textId="77777777"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r w:rsidR="00DD6108">
        <w:rPr>
          <w:rFonts w:cs="Arial"/>
        </w:rPr>
        <w:t>.</w:t>
      </w:r>
    </w:p>
    <w:p w14:paraId="5F1B1D43" w14:textId="77777777" w:rsidR="000C53F5" w:rsidRDefault="000C53F5" w:rsidP="000C53F5">
      <w:pPr>
        <w:keepNext/>
        <w:ind w:firstLine="720"/>
        <w:rPr>
          <w:rFonts w:cs="Arial"/>
        </w:rPr>
      </w:pPr>
    </w:p>
    <w:p w14:paraId="2E3E77BF" w14:textId="77777777" w:rsidR="000C53F5" w:rsidRDefault="000C53F5" w:rsidP="000C53F5">
      <w:pPr>
        <w:pStyle w:val="Bib"/>
        <w:spacing w:after="0"/>
      </w:pPr>
      <w:r>
        <w:t>Stacey, L. &amp; Strozier, A.L. (2001). The relevance of personal therapy in the education of MSW students.</w:t>
      </w:r>
    </w:p>
    <w:p w14:paraId="2D849D26" w14:textId="77777777" w:rsidR="000C53F5" w:rsidRDefault="000C53F5" w:rsidP="000C53F5">
      <w:pPr>
        <w:pStyle w:val="Bib"/>
        <w:spacing w:after="0"/>
        <w:ind w:firstLine="0"/>
      </w:pPr>
      <w:r w:rsidRPr="00492DC8">
        <w:rPr>
          <w:i/>
        </w:rPr>
        <w:t xml:space="preserve">Clinical Social Work </w:t>
      </w:r>
      <w:r w:rsidRPr="00BA304F">
        <w:rPr>
          <w:i/>
        </w:rPr>
        <w:t>Journal, 29</w:t>
      </w:r>
      <w:r>
        <w:t xml:space="preserve"> (2), 181-195</w:t>
      </w:r>
      <w:r w:rsidR="00DD6108">
        <w:t>.</w:t>
      </w:r>
    </w:p>
    <w:p w14:paraId="538D8E93" w14:textId="77777777" w:rsidR="000C53F5" w:rsidRDefault="000C53F5" w:rsidP="000C53F5">
      <w:pPr>
        <w:pStyle w:val="Bib"/>
        <w:spacing w:after="0"/>
        <w:ind w:firstLine="0"/>
      </w:pPr>
    </w:p>
    <w:p w14:paraId="78A37A16" w14:textId="77777777"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37BA36C1" wp14:editId="7DD365AC">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683DA655" w14:textId="77777777" w:rsidR="009464AF" w:rsidRPr="00487E09" w:rsidRDefault="009464AF" w:rsidP="000C53F5">
                            <w:pPr>
                              <w:rPr>
                                <w:color w:val="FF0000"/>
                              </w:rPr>
                            </w:pPr>
                            <w:r>
                              <w:rPr>
                                <w:color w:val="FF0000"/>
                              </w:rPr>
                              <w:t>OCP:</w:t>
                            </w:r>
                            <w:r w:rsidRPr="00487E09">
                              <w:rPr>
                                <w:color w:val="FF0000"/>
                              </w:rPr>
                              <w:t xml:space="preserve"> Field Liaison </w:t>
                            </w:r>
                            <w:r>
                              <w:rPr>
                                <w:color w:val="FF0000"/>
                              </w:rPr>
                              <w:t>visit</w:t>
                            </w:r>
                            <w:r w:rsidRPr="00487E09">
                              <w:rPr>
                                <w:color w:val="FF0000"/>
                              </w:rPr>
                              <w:t xml:space="preserve"> with the student, Field Instructor and Preceptor (if applicable) </w:t>
                            </w:r>
                            <w:r>
                              <w:rPr>
                                <w:color w:val="FF0000"/>
                              </w:rPr>
                              <w:t>will occur between units 5</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BA36C1"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683DA655" w14:textId="77777777" w:rsidR="009464AF" w:rsidRPr="00487E09" w:rsidRDefault="009464AF" w:rsidP="000C53F5">
                      <w:pPr>
                        <w:rPr>
                          <w:color w:val="FF0000"/>
                        </w:rPr>
                      </w:pPr>
                      <w:r>
                        <w:rPr>
                          <w:color w:val="FF0000"/>
                        </w:rPr>
                        <w:t>OCP:</w:t>
                      </w:r>
                      <w:r w:rsidRPr="00487E09">
                        <w:rPr>
                          <w:color w:val="FF0000"/>
                        </w:rPr>
                        <w:t xml:space="preserve"> Field Liaison </w:t>
                      </w:r>
                      <w:r>
                        <w:rPr>
                          <w:color w:val="FF0000"/>
                        </w:rPr>
                        <w:t>visit</w:t>
                      </w:r>
                      <w:r w:rsidRPr="00487E09">
                        <w:rPr>
                          <w:color w:val="FF0000"/>
                        </w:rPr>
                        <w:t xml:space="preserve"> with the student, Field Instructor and Preceptor (if applicable) </w:t>
                      </w:r>
                      <w:r>
                        <w:rPr>
                          <w:color w:val="FF0000"/>
                        </w:rPr>
                        <w:t>will occur between units 5</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328F9248" w14:textId="77777777" w:rsidR="000C53F5" w:rsidRDefault="000C53F5" w:rsidP="000C53F5">
      <w:pPr>
        <w:pStyle w:val="Bib"/>
        <w:spacing w:after="0"/>
      </w:pPr>
    </w:p>
    <w:p w14:paraId="48EBAA66" w14:textId="77777777" w:rsidR="000C53F5" w:rsidRPr="00DE7A2D" w:rsidRDefault="000C53F5" w:rsidP="000C53F5">
      <w:pPr>
        <w:pStyle w:val="BodyText"/>
        <w:spacing w:after="0"/>
        <w:rPr>
          <w:sz w:val="28"/>
        </w:rPr>
      </w:pPr>
    </w:p>
    <w:p w14:paraId="13F4E785" w14:textId="77777777" w:rsidR="000C53F5" w:rsidRDefault="000C53F5" w:rsidP="000C53F5">
      <w:pPr>
        <w:pStyle w:val="BodyText"/>
        <w:spacing w:after="0"/>
      </w:pPr>
    </w:p>
    <w:p w14:paraId="35629256" w14:textId="77777777" w:rsidR="000C53F5" w:rsidRDefault="000C53F5" w:rsidP="000C53F5">
      <w:pPr>
        <w:pStyle w:val="BodyText"/>
        <w:spacing w:after="0"/>
      </w:pPr>
    </w:p>
    <w:p w14:paraId="2194CFDA" w14:textId="77777777" w:rsidR="000C53F5" w:rsidRDefault="000C53F5" w:rsidP="000C53F5">
      <w:pPr>
        <w:pStyle w:val="BodyText"/>
        <w:spacing w:after="0"/>
      </w:pPr>
    </w:p>
    <w:p w14:paraId="64F6932B"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14:paraId="5386B804" w14:textId="77777777" w:rsidTr="003A5682">
        <w:trPr>
          <w:cantSplit/>
          <w:tblHeader/>
        </w:trPr>
        <w:tc>
          <w:tcPr>
            <w:tcW w:w="8010" w:type="dxa"/>
            <w:gridSpan w:val="2"/>
            <w:shd w:val="clear" w:color="auto" w:fill="C00000"/>
          </w:tcPr>
          <w:p w14:paraId="6278C291"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r>
            <w:r w:rsidRPr="002E6B63">
              <w:rPr>
                <w:rFonts w:cs="Arial"/>
                <w:b/>
                <w:snapToGrid w:val="0"/>
                <w:color w:val="FFFFFF" w:themeColor="background1"/>
                <w:sz w:val="22"/>
                <w:szCs w:val="22"/>
                <w:shd w:val="clear" w:color="auto" w:fill="C00000"/>
              </w:rPr>
              <w:t>Problem Solving Therapy</w:t>
            </w:r>
            <w:r w:rsidRPr="002E6B63">
              <w:rPr>
                <w:rFonts w:cs="Arial"/>
                <w:b/>
                <w:snapToGrid w:val="0"/>
                <w:color w:val="FFFFFF" w:themeColor="background1"/>
                <w:sz w:val="22"/>
                <w:szCs w:val="22"/>
              </w:rPr>
              <w:t xml:space="preserve"> </w:t>
            </w:r>
            <w:r>
              <w:rPr>
                <w:rFonts w:cs="Arial"/>
                <w:b/>
                <w:snapToGrid w:val="0"/>
                <w:color w:val="FFFFFF"/>
                <w:sz w:val="22"/>
                <w:szCs w:val="22"/>
              </w:rPr>
              <w:t>&amp; Self Care</w:t>
            </w:r>
          </w:p>
        </w:tc>
        <w:tc>
          <w:tcPr>
            <w:tcW w:w="1530" w:type="dxa"/>
            <w:gridSpan w:val="2"/>
            <w:shd w:val="clear" w:color="auto" w:fill="C00000"/>
          </w:tcPr>
          <w:p w14:paraId="4DCD2EBC" w14:textId="77777777" w:rsidR="000C53F5" w:rsidRPr="00C716BD" w:rsidRDefault="000C53F5" w:rsidP="003A5682">
            <w:pPr>
              <w:keepNext/>
              <w:spacing w:before="20" w:after="20"/>
              <w:jc w:val="center"/>
              <w:rPr>
                <w:rFonts w:cs="Arial"/>
                <w:b/>
                <w:color w:val="FFFFFF"/>
                <w:sz w:val="22"/>
                <w:szCs w:val="22"/>
              </w:rPr>
            </w:pPr>
          </w:p>
        </w:tc>
      </w:tr>
      <w:tr w:rsidR="000C53F5" w:rsidRPr="00C716BD" w14:paraId="3F805B5E" w14:textId="77777777" w:rsidTr="003A5682">
        <w:trPr>
          <w:gridBefore w:val="1"/>
          <w:gridAfter w:val="1"/>
          <w:wBefore w:w="108" w:type="dxa"/>
          <w:wAfter w:w="126" w:type="dxa"/>
          <w:cantSplit/>
        </w:trPr>
        <w:tc>
          <w:tcPr>
            <w:tcW w:w="9306" w:type="dxa"/>
            <w:gridSpan w:val="2"/>
          </w:tcPr>
          <w:p w14:paraId="724E437F" w14:textId="77777777" w:rsidR="000C53F5" w:rsidRPr="00C716BD" w:rsidRDefault="000C53F5" w:rsidP="003A5682">
            <w:pPr>
              <w:pStyle w:val="Level2"/>
              <w:numPr>
                <w:ilvl w:val="0"/>
                <w:numId w:val="0"/>
              </w:numPr>
              <w:ind w:left="1296"/>
              <w:rPr>
                <w:b/>
                <w:sz w:val="22"/>
                <w:szCs w:val="22"/>
              </w:rPr>
            </w:pPr>
          </w:p>
        </w:tc>
      </w:tr>
      <w:tr w:rsidR="000C53F5" w:rsidRPr="00E217E3" w14:paraId="36204B01" w14:textId="77777777" w:rsidTr="003A5682">
        <w:trPr>
          <w:gridBefore w:val="1"/>
          <w:gridAfter w:val="1"/>
          <w:wBefore w:w="108" w:type="dxa"/>
          <w:wAfter w:w="126" w:type="dxa"/>
          <w:cantSplit/>
        </w:trPr>
        <w:tc>
          <w:tcPr>
            <w:tcW w:w="9306" w:type="dxa"/>
            <w:gridSpan w:val="2"/>
          </w:tcPr>
          <w:p w14:paraId="3A3E0548" w14:textId="77777777" w:rsidR="000C53F5" w:rsidRDefault="000C53F5" w:rsidP="003A5682">
            <w:pPr>
              <w:pStyle w:val="Level1"/>
              <w:numPr>
                <w:ilvl w:val="0"/>
                <w:numId w:val="0"/>
              </w:numPr>
              <w:ind w:left="288"/>
            </w:pPr>
            <w:r>
              <w:t>Field Practicum</w:t>
            </w:r>
          </w:p>
          <w:p w14:paraId="785D76B7" w14:textId="77777777" w:rsidR="000C53F5" w:rsidRDefault="000C53F5" w:rsidP="000C53F5">
            <w:pPr>
              <w:pStyle w:val="Level2"/>
              <w:tabs>
                <w:tab w:val="num" w:pos="1296"/>
              </w:tabs>
              <w:ind w:left="1296" w:hanging="504"/>
            </w:pPr>
            <w:r>
              <w:t>Group and/or individual Field Instruction</w:t>
            </w:r>
          </w:p>
          <w:p w14:paraId="34A04956" w14:textId="77777777" w:rsidR="000C53F5" w:rsidRDefault="000C53F5" w:rsidP="000C53F5">
            <w:pPr>
              <w:pStyle w:val="Level2"/>
              <w:tabs>
                <w:tab w:val="num" w:pos="1296"/>
              </w:tabs>
              <w:ind w:left="1296" w:hanging="504"/>
            </w:pPr>
            <w:r>
              <w:t>EBI Instruction/Practice (</w:t>
            </w:r>
            <w:r w:rsidR="00BE799A">
              <w:t>MI, PST, CBT, etc.</w:t>
            </w:r>
            <w:r>
              <w:t>)</w:t>
            </w:r>
          </w:p>
          <w:p w14:paraId="042A2FA7" w14:textId="77777777" w:rsidR="000C53F5" w:rsidRDefault="000C53F5" w:rsidP="000C53F5">
            <w:pPr>
              <w:pStyle w:val="Level2"/>
              <w:tabs>
                <w:tab w:val="num" w:pos="1296"/>
              </w:tabs>
              <w:ind w:left="1296" w:hanging="504"/>
            </w:pPr>
            <w:r>
              <w:t>Change-Oriented Work with Clients</w:t>
            </w:r>
          </w:p>
          <w:p w14:paraId="6172D11D" w14:textId="77777777" w:rsidR="000C53F5" w:rsidRDefault="000C53F5" w:rsidP="000C53F5">
            <w:pPr>
              <w:pStyle w:val="Level2"/>
              <w:tabs>
                <w:tab w:val="num" w:pos="1296"/>
              </w:tabs>
              <w:ind w:left="1296" w:hanging="504"/>
            </w:pPr>
            <w:r>
              <w:t>Prepare for Termination</w:t>
            </w:r>
          </w:p>
          <w:p w14:paraId="0CCD2F43" w14:textId="77777777" w:rsidR="000C53F5" w:rsidRDefault="000C53F5" w:rsidP="000C53F5">
            <w:pPr>
              <w:pStyle w:val="Level2"/>
              <w:tabs>
                <w:tab w:val="num" w:pos="1296"/>
              </w:tabs>
              <w:ind w:left="1296" w:hanging="504"/>
            </w:pPr>
            <w:r>
              <w:t xml:space="preserve">Field documentation </w:t>
            </w:r>
          </w:p>
          <w:p w14:paraId="369ADC21"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6DFBC011" w14:textId="77777777" w:rsidR="000C53F5" w:rsidRDefault="000C53F5" w:rsidP="003A5682">
            <w:pPr>
              <w:pStyle w:val="Level1"/>
              <w:numPr>
                <w:ilvl w:val="0"/>
                <w:numId w:val="0"/>
              </w:numPr>
              <w:ind w:left="288"/>
            </w:pPr>
            <w:r>
              <w:t>Practice Lab</w:t>
            </w:r>
          </w:p>
          <w:p w14:paraId="6E044376" w14:textId="77777777" w:rsidR="000C53F5" w:rsidRDefault="000C53F5" w:rsidP="000C53F5">
            <w:pPr>
              <w:pStyle w:val="Level2"/>
              <w:tabs>
                <w:tab w:val="num" w:pos="1314"/>
              </w:tabs>
              <w:ind w:left="1296" w:hanging="504"/>
            </w:pPr>
            <w:r>
              <w:t>Professional Development: Collaboration Skills</w:t>
            </w:r>
          </w:p>
          <w:p w14:paraId="349CE64D" w14:textId="77777777" w:rsidR="000C53F5" w:rsidRDefault="000C53F5" w:rsidP="000C53F5">
            <w:pPr>
              <w:pStyle w:val="Level2"/>
              <w:tabs>
                <w:tab w:val="num" w:pos="1314"/>
              </w:tabs>
              <w:ind w:left="1296" w:hanging="504"/>
            </w:pPr>
            <w:r>
              <w:t>Managing Ethical Dilemmas Using the NASW Code of Ethics</w:t>
            </w:r>
          </w:p>
          <w:p w14:paraId="023BE920" w14:textId="77777777" w:rsidR="000C53F5" w:rsidRPr="002E6B63" w:rsidRDefault="000C53F5" w:rsidP="000C53F5">
            <w:pPr>
              <w:pStyle w:val="Level2"/>
              <w:tabs>
                <w:tab w:val="num" w:pos="1296"/>
              </w:tabs>
              <w:ind w:left="1296" w:hanging="504"/>
            </w:pPr>
            <w:r w:rsidRPr="002E6B63">
              <w:t>Problem-Solving Therapy Exercises</w:t>
            </w:r>
          </w:p>
          <w:p w14:paraId="4F6B193C" w14:textId="77777777" w:rsidR="000C53F5" w:rsidRDefault="002E6B63" w:rsidP="000C53F5">
            <w:pPr>
              <w:pStyle w:val="Level2"/>
              <w:tabs>
                <w:tab w:val="num" w:pos="1296"/>
              </w:tabs>
              <w:ind w:left="1296" w:hanging="504"/>
            </w:pPr>
            <w:r>
              <w:t>Self</w:t>
            </w:r>
            <w:r w:rsidR="000C53F5">
              <w:t>-Care and Stress Management</w:t>
            </w:r>
          </w:p>
          <w:p w14:paraId="5AB3FDDF" w14:textId="77777777" w:rsidR="000C53F5" w:rsidRPr="004534F4" w:rsidRDefault="000C53F5" w:rsidP="000C53F5">
            <w:pPr>
              <w:pStyle w:val="Level2"/>
              <w:tabs>
                <w:tab w:val="num" w:pos="1296"/>
              </w:tabs>
              <w:ind w:left="1296" w:hanging="504"/>
            </w:pPr>
            <w:r>
              <w:t>Compassion Fatigue, Burnout, and Compassion Satisfaction</w:t>
            </w:r>
          </w:p>
          <w:p w14:paraId="461F3425" w14:textId="77777777" w:rsidR="000C53F5" w:rsidRPr="004534F4" w:rsidRDefault="000C53F5" w:rsidP="000C53F5">
            <w:pPr>
              <w:pStyle w:val="Level2"/>
              <w:tabs>
                <w:tab w:val="num" w:pos="1296"/>
              </w:tabs>
              <w:ind w:left="1296" w:hanging="504"/>
            </w:pPr>
            <w:r>
              <w:t>Experiences from Field</w:t>
            </w:r>
          </w:p>
        </w:tc>
      </w:tr>
    </w:tbl>
    <w:p w14:paraId="0FEA3DDB" w14:textId="77777777" w:rsidR="007E7BDF" w:rsidRDefault="007E7BDF" w:rsidP="000C53F5">
      <w:pPr>
        <w:pStyle w:val="BodyText"/>
        <w:keepNext/>
        <w:spacing w:after="0"/>
      </w:pPr>
    </w:p>
    <w:p w14:paraId="30421EAC" w14:textId="1A6E2C04" w:rsidR="00BA304F" w:rsidRDefault="000C53F5" w:rsidP="00637BD3">
      <w:pPr>
        <w:pStyle w:val="BodyText"/>
        <w:keepNext/>
        <w:spacing w:after="0"/>
      </w:pPr>
      <w:r>
        <w:t>This Unit relates to course objectives 1, 2, 3, 4, &amp; 5.</w:t>
      </w:r>
    </w:p>
    <w:p w14:paraId="739F73F7" w14:textId="77777777" w:rsidR="000C53F5" w:rsidRDefault="000C53F5" w:rsidP="000C53F5">
      <w:pPr>
        <w:pStyle w:val="Heading3"/>
      </w:pPr>
      <w:r w:rsidRPr="00A552ED">
        <w:t>Re</w:t>
      </w:r>
      <w:r>
        <w:t>quire</w:t>
      </w:r>
      <w:r w:rsidRPr="00A552ED">
        <w:t>d Readings</w:t>
      </w:r>
    </w:p>
    <w:p w14:paraId="4730AF82" w14:textId="77777777" w:rsidR="000C53F5" w:rsidRPr="00411123" w:rsidRDefault="000C53F5" w:rsidP="00411123">
      <w:pPr>
        <w:ind w:left="720" w:hanging="720"/>
        <w:rPr>
          <w:rFonts w:asciiTheme="minorHAnsi" w:hAnsiTheme="minorHAnsi"/>
        </w:rPr>
      </w:pPr>
    </w:p>
    <w:p w14:paraId="78D82666" w14:textId="28EBCB9A" w:rsidR="00411123" w:rsidRPr="005516D7" w:rsidRDefault="00411123" w:rsidP="00411123">
      <w:pPr>
        <w:widowControl w:val="0"/>
        <w:autoSpaceDE w:val="0"/>
        <w:autoSpaceDN w:val="0"/>
        <w:adjustRightInd w:val="0"/>
        <w:spacing w:after="240"/>
        <w:ind w:left="720" w:hanging="720"/>
        <w:rPr>
          <w:rFonts w:cs="Arial"/>
        </w:rPr>
      </w:pPr>
      <w:proofErr w:type="spellStart"/>
      <w:r w:rsidRPr="005516D7">
        <w:rPr>
          <w:rFonts w:cs="Arial"/>
        </w:rPr>
        <w:t>Dalphon</w:t>
      </w:r>
      <w:proofErr w:type="spellEnd"/>
      <w:r w:rsidRPr="005516D7">
        <w:rPr>
          <w:rFonts w:cs="Arial"/>
        </w:rPr>
        <w:t xml:space="preserve">, H. (2019). Self-care techniques for social workers: Achieving an ethical harmony between work and well-being. </w:t>
      </w:r>
      <w:r w:rsidRPr="005516D7">
        <w:rPr>
          <w:rFonts w:cs="Arial"/>
          <w:i/>
        </w:rPr>
        <w:t>Journal of Human Behavior in the Social Environment</w:t>
      </w:r>
      <w:r w:rsidRPr="005516D7">
        <w:rPr>
          <w:rFonts w:cs="Arial"/>
        </w:rPr>
        <w:t xml:space="preserve">, </w:t>
      </w:r>
      <w:r w:rsidRPr="005516D7">
        <w:rPr>
          <w:rFonts w:cs="Arial"/>
          <w:i/>
        </w:rPr>
        <w:t>29</w:t>
      </w:r>
      <w:r w:rsidRPr="005516D7">
        <w:rPr>
          <w:rFonts w:cs="Arial"/>
        </w:rPr>
        <w:t xml:space="preserve">(1), 85-95. https://doi.org/10.1080/10911359.2018.1481802 </w:t>
      </w:r>
    </w:p>
    <w:p w14:paraId="2B9ED16A" w14:textId="77777777" w:rsidR="009E3EAD" w:rsidRPr="005516D7" w:rsidRDefault="000C53F5" w:rsidP="00411123">
      <w:pPr>
        <w:widowControl w:val="0"/>
        <w:autoSpaceDE w:val="0"/>
        <w:autoSpaceDN w:val="0"/>
        <w:adjustRightInd w:val="0"/>
        <w:spacing w:after="240"/>
        <w:ind w:left="720" w:hanging="720"/>
        <w:rPr>
          <w:rFonts w:eastAsia="Arial Unicode MS" w:cs="Times"/>
          <w:sz w:val="24"/>
          <w:szCs w:val="24"/>
        </w:rPr>
      </w:pPr>
      <w:proofErr w:type="spellStart"/>
      <w:r w:rsidRPr="005516D7">
        <w:rPr>
          <w:lang w:val="en"/>
        </w:rPr>
        <w:t>Gockel</w:t>
      </w:r>
      <w:proofErr w:type="spellEnd"/>
      <w:r w:rsidRPr="005516D7">
        <w:rPr>
          <w:lang w:val="en"/>
        </w:rPr>
        <w:t xml:space="preserve">, A., Cain, T., </w:t>
      </w:r>
      <w:proofErr w:type="spellStart"/>
      <w:r w:rsidRPr="005516D7">
        <w:rPr>
          <w:lang w:val="en"/>
        </w:rPr>
        <w:t>Malove</w:t>
      </w:r>
      <w:proofErr w:type="spellEnd"/>
      <w:r w:rsidRPr="005516D7">
        <w:rPr>
          <w:lang w:val="en"/>
        </w:rPr>
        <w:t xml:space="preserve">, S., and James, S. (2013). Mindfulness as clinical training: Student perspectives on the utility of mindfulness training in fostering clinical intervention skills. </w:t>
      </w:r>
      <w:r w:rsidRPr="005516D7">
        <w:rPr>
          <w:i/>
          <w:lang w:val="en"/>
        </w:rPr>
        <w:t>Journal of Religion and Spirituality in Social Work: Socia</w:t>
      </w:r>
      <w:r w:rsidR="00BA304F" w:rsidRPr="005516D7">
        <w:rPr>
          <w:i/>
          <w:lang w:val="en"/>
        </w:rPr>
        <w:t>l Thought</w:t>
      </w:r>
      <w:r w:rsidRPr="005516D7">
        <w:rPr>
          <w:i/>
          <w:lang w:val="en"/>
        </w:rPr>
        <w:t xml:space="preserve"> 32</w:t>
      </w:r>
      <w:r w:rsidR="002E6B63" w:rsidRPr="005516D7">
        <w:rPr>
          <w:i/>
          <w:lang w:val="en"/>
        </w:rPr>
        <w:t>,</w:t>
      </w:r>
      <w:r w:rsidRPr="005516D7">
        <w:rPr>
          <w:lang w:val="en"/>
        </w:rPr>
        <w:t xml:space="preserve"> 36-59</w:t>
      </w:r>
      <w:r w:rsidR="002E6B63" w:rsidRPr="005516D7">
        <w:rPr>
          <w:lang w:val="en"/>
        </w:rPr>
        <w:t>.</w:t>
      </w:r>
      <w:r w:rsidR="009E3EAD" w:rsidRPr="005516D7">
        <w:rPr>
          <w:rFonts w:eastAsia="Arial Unicode MS" w:cs="Times"/>
          <w:sz w:val="24"/>
          <w:szCs w:val="24"/>
        </w:rPr>
        <w:t xml:space="preserve"> </w:t>
      </w:r>
    </w:p>
    <w:p w14:paraId="06D4A9F3" w14:textId="0EB8F393" w:rsidR="000C53F5" w:rsidRPr="005516D7" w:rsidRDefault="009E3EAD" w:rsidP="009E3EAD">
      <w:pPr>
        <w:widowControl w:val="0"/>
        <w:autoSpaceDE w:val="0"/>
        <w:autoSpaceDN w:val="0"/>
        <w:adjustRightInd w:val="0"/>
        <w:spacing w:after="240"/>
        <w:ind w:left="720" w:hanging="720"/>
        <w:rPr>
          <w:rFonts w:eastAsia="Arial Unicode MS" w:cs="Arial"/>
        </w:rPr>
      </w:pPr>
      <w:r w:rsidRPr="005516D7">
        <w:rPr>
          <w:rFonts w:eastAsia="Arial Unicode MS" w:cs="Arial"/>
        </w:rPr>
        <w:t>Newell, J. M. &amp;</w:t>
      </w:r>
      <w:r w:rsidR="00365074" w:rsidRPr="005516D7">
        <w:rPr>
          <w:rFonts w:eastAsia="Arial Unicode MS" w:cs="Arial"/>
        </w:rPr>
        <w:t xml:space="preserve"> &amp; Nelson-</w:t>
      </w:r>
      <w:proofErr w:type="spellStart"/>
      <w:r w:rsidR="00365074" w:rsidRPr="005516D7">
        <w:rPr>
          <w:rFonts w:eastAsia="Arial Unicode MS" w:cs="Arial"/>
        </w:rPr>
        <w:t>Gardell</w:t>
      </w:r>
      <w:proofErr w:type="spellEnd"/>
      <w:r w:rsidR="00365074" w:rsidRPr="005516D7">
        <w:rPr>
          <w:rFonts w:eastAsia="Arial Unicode MS" w:cs="Arial"/>
        </w:rPr>
        <w:t>, D. (2014) A competency-based approach to teaching professional s</w:t>
      </w:r>
      <w:r w:rsidR="005A0E2C" w:rsidRPr="005516D7">
        <w:rPr>
          <w:rFonts w:eastAsia="Arial Unicode MS" w:cs="Arial"/>
        </w:rPr>
        <w:t>elf-care: An ethical consideration for social work e</w:t>
      </w:r>
      <w:r w:rsidRPr="005516D7">
        <w:rPr>
          <w:rFonts w:eastAsia="Arial Unicode MS" w:cs="Arial"/>
        </w:rPr>
        <w:t xml:space="preserve">ducators. </w:t>
      </w:r>
      <w:r w:rsidRPr="005516D7">
        <w:rPr>
          <w:rFonts w:eastAsia="Arial Unicode MS" w:cs="Arial"/>
          <w:i/>
        </w:rPr>
        <w:t>Journal of Social Work Education</w:t>
      </w:r>
      <w:r w:rsidRPr="005516D7">
        <w:rPr>
          <w:rFonts w:eastAsia="Arial Unicode MS" w:cs="Arial"/>
        </w:rPr>
        <w:t>,</w:t>
      </w:r>
      <w:r w:rsidRPr="005516D7">
        <w:rPr>
          <w:rFonts w:eastAsia="Arial Unicode MS" w:cs="Arial"/>
          <w:i/>
        </w:rPr>
        <w:t xml:space="preserve"> 50</w:t>
      </w:r>
      <w:r w:rsidRPr="005516D7">
        <w:rPr>
          <w:rFonts w:eastAsia="Arial Unicode MS" w:cs="Arial"/>
        </w:rPr>
        <w:t>(3), 4</w:t>
      </w:r>
      <w:r w:rsidR="005A0E2C" w:rsidRPr="005516D7">
        <w:rPr>
          <w:rFonts w:eastAsia="Arial Unicode MS" w:cs="Arial"/>
        </w:rPr>
        <w:t>27-439.</w:t>
      </w:r>
      <w:r w:rsidRPr="005516D7">
        <w:rPr>
          <w:rFonts w:eastAsia="Arial Unicode MS" w:cs="Arial"/>
        </w:rPr>
        <w:t xml:space="preserve"> https://doi.org: 10.1080/10437797.2014.917928 </w:t>
      </w:r>
    </w:p>
    <w:p w14:paraId="27888BF9" w14:textId="77777777" w:rsidR="000C53F5" w:rsidRPr="005516D7" w:rsidRDefault="000C53F5" w:rsidP="000C53F5">
      <w:pPr>
        <w:pStyle w:val="Bib"/>
      </w:pPr>
      <w:r w:rsidRPr="005516D7">
        <w:t xml:space="preserve">Phillips, B., Brekke, J., &amp; Supranovich, R. </w:t>
      </w:r>
      <w:r w:rsidR="00B7040B" w:rsidRPr="005516D7">
        <w:t>(2016</w:t>
      </w:r>
      <w:r w:rsidRPr="005516D7">
        <w:t xml:space="preserve">). </w:t>
      </w:r>
      <w:r w:rsidR="00BA304F" w:rsidRPr="005516D7">
        <w:rPr>
          <w:i/>
        </w:rPr>
        <w:t>Problem-solving therapy: Training w</w:t>
      </w:r>
      <w:r w:rsidRPr="005516D7">
        <w:rPr>
          <w:i/>
        </w:rPr>
        <w:t>orkbook</w:t>
      </w:r>
      <w:r w:rsidR="00105DF4" w:rsidRPr="005516D7">
        <w:t>. Unpublished manuscript.</w:t>
      </w:r>
    </w:p>
    <w:p w14:paraId="3C6E87E1" w14:textId="77777777" w:rsidR="000C53F5" w:rsidRPr="005516D7" w:rsidRDefault="000C53F5" w:rsidP="000C53F5">
      <w:pPr>
        <w:pStyle w:val="Heading3"/>
      </w:pPr>
      <w:r w:rsidRPr="005516D7">
        <w:t>Recommended Readings</w:t>
      </w:r>
    </w:p>
    <w:p w14:paraId="775F93F5" w14:textId="77777777" w:rsidR="009E3EAD" w:rsidRPr="005516D7" w:rsidRDefault="009E3EAD" w:rsidP="009C4C11">
      <w:pPr>
        <w:ind w:left="720" w:hanging="720"/>
        <w:rPr>
          <w:rFonts w:cs="Arial"/>
        </w:rPr>
      </w:pPr>
    </w:p>
    <w:p w14:paraId="28BC1A50" w14:textId="77777777" w:rsidR="009E3EAD" w:rsidRPr="005516D7" w:rsidRDefault="009E3EAD" w:rsidP="009E3EAD">
      <w:pPr>
        <w:pStyle w:val="Bib"/>
        <w:rPr>
          <w:rFonts w:ascii="Helvetica" w:hAnsi="Helvetica" w:cs="Helvetica"/>
          <w:color w:val="222222"/>
        </w:rPr>
      </w:pPr>
      <w:r w:rsidRPr="005516D7">
        <w:t xml:space="preserve">Figley, C. (2002). Compassion fatigue: Psychotherapists’ chronic lack of self-care. </w:t>
      </w:r>
      <w:r w:rsidRPr="005516D7">
        <w:rPr>
          <w:i/>
        </w:rPr>
        <w:t>Journal of Clinical Psychology, 58</w:t>
      </w:r>
      <w:r w:rsidRPr="005516D7">
        <w:t xml:space="preserve">(11), </w:t>
      </w:r>
      <w:r w:rsidRPr="005516D7">
        <w:rPr>
          <w:rFonts w:ascii="Helvetica" w:hAnsi="Helvetica" w:cs="Helvetica"/>
          <w:color w:val="222222"/>
        </w:rPr>
        <w:t>1433-1441.</w:t>
      </w:r>
    </w:p>
    <w:p w14:paraId="2FCA18E3" w14:textId="77777777" w:rsidR="00411123" w:rsidRPr="005516D7" w:rsidRDefault="00411123" w:rsidP="00411123">
      <w:pPr>
        <w:pStyle w:val="Bib"/>
        <w:rPr>
          <w:lang w:val="en"/>
        </w:rPr>
      </w:pPr>
      <w:proofErr w:type="spellStart"/>
      <w:r w:rsidRPr="005516D7">
        <w:t>Gockel</w:t>
      </w:r>
      <w:proofErr w:type="spellEnd"/>
      <w:r w:rsidRPr="005516D7">
        <w:t xml:space="preserve">, A. (2010). The promise of mindfulness for clinical practice education. </w:t>
      </w:r>
      <w:r w:rsidRPr="005516D7">
        <w:rPr>
          <w:i/>
          <w:iCs/>
          <w:lang w:val="en"/>
        </w:rPr>
        <w:t>Smith College Studies in Social Work</w:t>
      </w:r>
      <w:r w:rsidRPr="005516D7">
        <w:rPr>
          <w:lang w:val="en"/>
        </w:rPr>
        <w:t xml:space="preserve">, 80, 248–268. </w:t>
      </w:r>
    </w:p>
    <w:p w14:paraId="0D8164AB" w14:textId="77777777" w:rsidR="00411123" w:rsidRPr="005516D7" w:rsidRDefault="00411123" w:rsidP="00411123">
      <w:pPr>
        <w:widowControl w:val="0"/>
        <w:autoSpaceDE w:val="0"/>
        <w:autoSpaceDN w:val="0"/>
        <w:adjustRightInd w:val="0"/>
        <w:spacing w:after="240"/>
        <w:ind w:left="720" w:hanging="720"/>
        <w:rPr>
          <w:rFonts w:cs="Times"/>
        </w:rPr>
      </w:pPr>
      <w:proofErr w:type="spellStart"/>
      <w:r w:rsidRPr="005516D7">
        <w:rPr>
          <w:rFonts w:cs="Arial Unicode MS"/>
        </w:rPr>
        <w:t>Gockel</w:t>
      </w:r>
      <w:proofErr w:type="spellEnd"/>
      <w:r w:rsidRPr="005516D7">
        <w:rPr>
          <w:rFonts w:cs="Arial Unicode MS"/>
        </w:rPr>
        <w:t xml:space="preserve">, A. &amp; Deng, X. (2016). Mindfulness training as social work pedagogy: Exploring benefits, challenges, and issues for consideration in integrating mindfulness into social work education. </w:t>
      </w:r>
      <w:r w:rsidRPr="005516D7">
        <w:rPr>
          <w:rFonts w:cs="Arial Unicode MS"/>
          <w:i/>
        </w:rPr>
        <w:t>Journal of Religion &amp; Spirituality in Social Work: Social Thought, 35</w:t>
      </w:r>
      <w:r w:rsidRPr="005516D7">
        <w:rPr>
          <w:rFonts w:cs="Arial Unicode MS"/>
        </w:rPr>
        <w:t xml:space="preserve">(3), 222-244, https://doi.org: 10.1080/15426432.2016.1187106 </w:t>
      </w:r>
    </w:p>
    <w:p w14:paraId="534A2FBA" w14:textId="722882C1" w:rsidR="000F63CC" w:rsidRPr="005516D7" w:rsidRDefault="000F63CC" w:rsidP="009E3EAD">
      <w:pPr>
        <w:pStyle w:val="Bib"/>
      </w:pPr>
      <w:r w:rsidRPr="005516D7">
        <w:rPr>
          <w:rFonts w:eastAsia="Arial Unicode MS" w:cs="Arial Unicode MS"/>
        </w:rPr>
        <w:t>McGarrigle, T., &amp; Wals</w:t>
      </w:r>
      <w:r w:rsidR="005A0E2C" w:rsidRPr="005516D7">
        <w:rPr>
          <w:rFonts w:eastAsia="Arial Unicode MS" w:cs="Arial Unicode MS"/>
        </w:rPr>
        <w:t>h, C. A. (2011).  Mindfulness, self-care, and wellness in social work: Effects of contemplative t</w:t>
      </w:r>
      <w:r w:rsidRPr="005516D7">
        <w:rPr>
          <w:rFonts w:eastAsia="Arial Unicode MS" w:cs="Arial Unicode MS"/>
        </w:rPr>
        <w:t xml:space="preserve">raining. </w:t>
      </w:r>
      <w:r w:rsidRPr="005516D7">
        <w:rPr>
          <w:rFonts w:eastAsia="Arial Unicode MS" w:cs="Arial Unicode MS"/>
          <w:i/>
        </w:rPr>
        <w:t>Journal of Religion &amp; Spirituality in Social Work: Social Thought</w:t>
      </w:r>
      <w:r w:rsidRPr="005516D7">
        <w:rPr>
          <w:rFonts w:eastAsia="Arial Unicode MS" w:cs="Arial Unicode MS"/>
        </w:rPr>
        <w:t xml:space="preserve">, </w:t>
      </w:r>
      <w:r w:rsidRPr="005516D7">
        <w:rPr>
          <w:rFonts w:eastAsia="Arial Unicode MS" w:cs="Arial Unicode MS"/>
          <w:i/>
        </w:rPr>
        <w:t>30</w:t>
      </w:r>
      <w:r w:rsidR="005A0E2C" w:rsidRPr="005516D7">
        <w:rPr>
          <w:rFonts w:eastAsia="Arial Unicode MS" w:cs="Arial Unicode MS"/>
        </w:rPr>
        <w:t>(3), 212-233,</w:t>
      </w:r>
      <w:r w:rsidRPr="005516D7">
        <w:rPr>
          <w:rFonts w:eastAsia="Arial Unicode MS" w:cs="Arial Unicode MS"/>
        </w:rPr>
        <w:t xml:space="preserve"> </w:t>
      </w:r>
      <w:r w:rsidRPr="005516D7">
        <w:rPr>
          <w:rFonts w:eastAsia="Arial Unicode MS" w:cs="Times"/>
        </w:rPr>
        <w:t xml:space="preserve">https://doi.org/10.1080/15426432.2011.587384  </w:t>
      </w:r>
    </w:p>
    <w:p w14:paraId="3DE859FC" w14:textId="77777777" w:rsidR="000C53F5" w:rsidRPr="005516D7" w:rsidRDefault="000C53F5" w:rsidP="009C4C11">
      <w:pPr>
        <w:ind w:left="720" w:hanging="720"/>
      </w:pPr>
      <w:proofErr w:type="spellStart"/>
      <w:r w:rsidRPr="005516D7">
        <w:lastRenderedPageBreak/>
        <w:t>Nezu</w:t>
      </w:r>
      <w:proofErr w:type="spellEnd"/>
      <w:r w:rsidRPr="005516D7">
        <w:t xml:space="preserve">, A.M. &amp; </w:t>
      </w:r>
      <w:proofErr w:type="spellStart"/>
      <w:r w:rsidRPr="005516D7">
        <w:t>D’Zurilla</w:t>
      </w:r>
      <w:proofErr w:type="spellEnd"/>
      <w:r w:rsidRPr="005516D7">
        <w:t xml:space="preserve">, T.J. (2007). </w:t>
      </w:r>
      <w:r w:rsidRPr="005516D7">
        <w:rPr>
          <w:i/>
        </w:rPr>
        <w:t>Problem solving therapy: A positive approach to clinical intervention.</w:t>
      </w:r>
      <w:r w:rsidRPr="005516D7">
        <w:t xml:space="preserve"> New York: Springer Publishing Co.</w:t>
      </w:r>
    </w:p>
    <w:p w14:paraId="15D0DBFC" w14:textId="77777777" w:rsidR="000C53F5" w:rsidRPr="005516D7" w:rsidRDefault="000C53F5" w:rsidP="009C4C11">
      <w:pPr>
        <w:ind w:left="720" w:hanging="720"/>
      </w:pPr>
    </w:p>
    <w:p w14:paraId="3475464C" w14:textId="77777777" w:rsidR="000C53F5" w:rsidRPr="005516D7" w:rsidRDefault="000C53F5" w:rsidP="009C4C11">
      <w:pPr>
        <w:ind w:left="720" w:hanging="720"/>
      </w:pPr>
      <w:proofErr w:type="spellStart"/>
      <w:r w:rsidRPr="005516D7">
        <w:t>Nezu</w:t>
      </w:r>
      <w:proofErr w:type="spellEnd"/>
      <w:r w:rsidRPr="005516D7">
        <w:t xml:space="preserve">, A.M. &amp; </w:t>
      </w:r>
      <w:proofErr w:type="spellStart"/>
      <w:r w:rsidRPr="005516D7">
        <w:t>Nezu</w:t>
      </w:r>
      <w:proofErr w:type="spellEnd"/>
      <w:r w:rsidRPr="005516D7">
        <w:t xml:space="preserve">, C.M. (2007). </w:t>
      </w:r>
      <w:r w:rsidRPr="005516D7">
        <w:rPr>
          <w:i/>
        </w:rPr>
        <w:t>Solving life’s problems: A five-step guide to enhanced well-being</w:t>
      </w:r>
      <w:r w:rsidRPr="005516D7">
        <w:t>. New York: Springer Publishing Co.</w:t>
      </w:r>
    </w:p>
    <w:p w14:paraId="1216A2E9" w14:textId="77777777" w:rsidR="009C4C11" w:rsidRPr="005516D7" w:rsidRDefault="009C4C11" w:rsidP="000C53F5"/>
    <w:p w14:paraId="225DB5BC" w14:textId="2243F729" w:rsidR="001E6FB3" w:rsidRPr="005516D7" w:rsidRDefault="009C4C11" w:rsidP="00637BD3">
      <w:pPr>
        <w:pStyle w:val="Bib"/>
        <w:rPr>
          <w:color w:val="333333"/>
          <w:shd w:val="clear" w:color="auto" w:fill="F3F3F3"/>
        </w:rPr>
      </w:pPr>
      <w:proofErr w:type="spellStart"/>
      <w:r w:rsidRPr="005516D7">
        <w:rPr>
          <w:color w:val="333333"/>
          <w:shd w:val="clear" w:color="auto" w:fill="FFFFFF"/>
        </w:rPr>
        <w:t>Regehr</w:t>
      </w:r>
      <w:proofErr w:type="spellEnd"/>
      <w:r w:rsidRPr="005516D7">
        <w:rPr>
          <w:color w:val="333333"/>
          <w:shd w:val="clear" w:color="auto" w:fill="FFFFFF"/>
        </w:rPr>
        <w:t xml:space="preserve">, C. (2018). Stress, trauma and decision-making. In </w:t>
      </w:r>
      <w:r w:rsidR="005A0E2C" w:rsidRPr="005516D7">
        <w:rPr>
          <w:i/>
          <w:iCs/>
          <w:color w:val="333333"/>
          <w:shd w:val="clear" w:color="auto" w:fill="FFFFFF"/>
        </w:rPr>
        <w:t>Stress, trauma, and d</w:t>
      </w:r>
      <w:r w:rsidRPr="005516D7">
        <w:rPr>
          <w:i/>
          <w:iCs/>
          <w:color w:val="333333"/>
          <w:shd w:val="clear" w:color="auto" w:fill="FFFFFF"/>
        </w:rPr>
        <w:t>ecisio</w:t>
      </w:r>
      <w:r w:rsidR="005A0E2C" w:rsidRPr="005516D7">
        <w:rPr>
          <w:i/>
          <w:iCs/>
          <w:color w:val="333333"/>
          <w:shd w:val="clear" w:color="auto" w:fill="FFFFFF"/>
        </w:rPr>
        <w:t>n-making for social w</w:t>
      </w:r>
      <w:r w:rsidRPr="005516D7">
        <w:rPr>
          <w:i/>
          <w:iCs/>
          <w:color w:val="333333"/>
          <w:shd w:val="clear" w:color="auto" w:fill="FFFFFF"/>
        </w:rPr>
        <w:t xml:space="preserve">orkers </w:t>
      </w:r>
      <w:r w:rsidRPr="005516D7">
        <w:rPr>
          <w:iCs/>
          <w:color w:val="333333"/>
          <w:shd w:val="clear" w:color="auto" w:fill="FFFFFF"/>
        </w:rPr>
        <w:t>(pp. 176-203)</w:t>
      </w:r>
      <w:r w:rsidR="00411123" w:rsidRPr="005516D7">
        <w:rPr>
          <w:color w:val="333333"/>
          <w:shd w:val="clear" w:color="auto" w:fill="FFFFFF"/>
        </w:rPr>
        <w:t>. Columbia University Press.</w:t>
      </w:r>
      <w:r w:rsidRPr="005516D7">
        <w:rPr>
          <w:color w:val="333333"/>
          <w:shd w:val="clear" w:color="auto" w:fill="FFFFFF"/>
        </w:rPr>
        <w:t xml:space="preserve"> </w:t>
      </w:r>
      <w:hyperlink r:id="rId31" w:history="1">
        <w:r w:rsidRPr="005516D7">
          <w:rPr>
            <w:rStyle w:val="Hyperlink"/>
            <w:shd w:val="clear" w:color="auto" w:fill="FFFFFF"/>
          </w:rPr>
          <w:t>https://doi.org/10.7312/rege18012</w:t>
        </w:r>
      </w:hyperlink>
      <w:r w:rsidRPr="005516D7">
        <w:rPr>
          <w:color w:val="333333"/>
          <w:shd w:val="clear" w:color="auto" w:fill="FFFFFF"/>
        </w:rPr>
        <w:t xml:space="preserve"> </w:t>
      </w:r>
    </w:p>
    <w:p w14:paraId="0011A486" w14:textId="77777777" w:rsidR="00D04633" w:rsidRDefault="00D04633" w:rsidP="000C53F5"/>
    <w:tbl>
      <w:tblPr>
        <w:tblW w:w="0" w:type="auto"/>
        <w:tblInd w:w="18" w:type="dxa"/>
        <w:tblLook w:val="04A0" w:firstRow="1" w:lastRow="0" w:firstColumn="1" w:lastColumn="0" w:noHBand="0" w:noVBand="1"/>
      </w:tblPr>
      <w:tblGrid>
        <w:gridCol w:w="7835"/>
        <w:gridCol w:w="1507"/>
      </w:tblGrid>
      <w:tr w:rsidR="000C53F5" w:rsidRPr="00C716BD" w14:paraId="0C39C73F" w14:textId="77777777" w:rsidTr="003A5682">
        <w:trPr>
          <w:cantSplit/>
          <w:tblHeader/>
        </w:trPr>
        <w:tc>
          <w:tcPr>
            <w:tcW w:w="7835" w:type="dxa"/>
            <w:shd w:val="clear" w:color="auto" w:fill="C00000"/>
          </w:tcPr>
          <w:p w14:paraId="3FE15723"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42D8A4DF" w14:textId="77777777" w:rsidR="000C53F5" w:rsidRPr="00C716BD" w:rsidRDefault="000C53F5" w:rsidP="003A5682">
            <w:pPr>
              <w:keepNext/>
              <w:spacing w:before="20" w:after="20"/>
              <w:jc w:val="center"/>
              <w:rPr>
                <w:rFonts w:cs="Arial"/>
                <w:b/>
                <w:color w:val="FFFFFF"/>
                <w:sz w:val="22"/>
                <w:szCs w:val="22"/>
              </w:rPr>
            </w:pPr>
          </w:p>
        </w:tc>
      </w:tr>
      <w:tr w:rsidR="000C53F5" w:rsidRPr="00C716BD" w14:paraId="2B21BD5C"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765B8DBB" w14:textId="77777777" w:rsidTr="003A5682">
              <w:trPr>
                <w:cantSplit/>
              </w:trPr>
              <w:tc>
                <w:tcPr>
                  <w:tcW w:w="9540" w:type="dxa"/>
                </w:tcPr>
                <w:p w14:paraId="1F9D7343"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55E313CB" w14:textId="77777777" w:rsidTr="003A5682">
              <w:trPr>
                <w:cantSplit/>
              </w:trPr>
              <w:tc>
                <w:tcPr>
                  <w:tcW w:w="9540" w:type="dxa"/>
                </w:tcPr>
                <w:p w14:paraId="31592836" w14:textId="77777777" w:rsidR="000C53F5" w:rsidRDefault="000C53F5" w:rsidP="003A5682">
                  <w:pPr>
                    <w:pStyle w:val="Level1"/>
                    <w:numPr>
                      <w:ilvl w:val="0"/>
                      <w:numId w:val="0"/>
                    </w:numPr>
                    <w:ind w:left="288"/>
                  </w:pPr>
                  <w:r>
                    <w:t>Field Practicum</w:t>
                  </w:r>
                </w:p>
                <w:p w14:paraId="44685B09" w14:textId="77777777" w:rsidR="000C53F5" w:rsidRDefault="000C53F5" w:rsidP="000C53F5">
                  <w:pPr>
                    <w:pStyle w:val="Level2"/>
                    <w:tabs>
                      <w:tab w:val="num" w:pos="1296"/>
                    </w:tabs>
                    <w:ind w:left="1296" w:hanging="504"/>
                  </w:pPr>
                  <w:r>
                    <w:t>Group and/or Individual Field Instruction</w:t>
                  </w:r>
                </w:p>
                <w:p w14:paraId="727943AE" w14:textId="77777777" w:rsidR="000C53F5" w:rsidRDefault="000C53F5" w:rsidP="000C53F5">
                  <w:pPr>
                    <w:pStyle w:val="Level2"/>
                    <w:tabs>
                      <w:tab w:val="num" w:pos="1296"/>
                    </w:tabs>
                    <w:ind w:left="1296" w:hanging="504"/>
                  </w:pPr>
                  <w:r>
                    <w:t>Linking Clients’ Experiences to Social Justice Issues</w:t>
                  </w:r>
                </w:p>
                <w:p w14:paraId="31265B21" w14:textId="77777777" w:rsidR="000C53F5" w:rsidRDefault="00BD4F53" w:rsidP="000C53F5">
                  <w:pPr>
                    <w:pStyle w:val="Level2"/>
                    <w:tabs>
                      <w:tab w:val="num" w:pos="1296"/>
                    </w:tabs>
                    <w:ind w:left="1296" w:hanging="504"/>
                  </w:pPr>
                  <w:r>
                    <w:t>Utilizing the framework of</w:t>
                  </w:r>
                  <w:r w:rsidR="000C53F5">
                    <w:t xml:space="preserve"> Intersectionality </w:t>
                  </w:r>
                </w:p>
                <w:p w14:paraId="2782D0A4" w14:textId="77777777" w:rsidR="000C53F5" w:rsidRDefault="000C53F5" w:rsidP="000C53F5">
                  <w:pPr>
                    <w:pStyle w:val="Level2"/>
                    <w:tabs>
                      <w:tab w:val="num" w:pos="1296"/>
                    </w:tabs>
                    <w:ind w:left="1296" w:hanging="504"/>
                  </w:pPr>
                  <w:r>
                    <w:t>Managing Termination with Clients</w:t>
                  </w:r>
                </w:p>
                <w:p w14:paraId="608ADA46" w14:textId="77777777" w:rsidR="000C53F5" w:rsidRDefault="000C53F5" w:rsidP="000C53F5">
                  <w:pPr>
                    <w:pStyle w:val="Level2"/>
                    <w:tabs>
                      <w:tab w:val="num" w:pos="1296"/>
                    </w:tabs>
                    <w:ind w:left="1296" w:hanging="504"/>
                  </w:pPr>
                  <w:r>
                    <w:t xml:space="preserve">Field Documentation </w:t>
                  </w:r>
                </w:p>
                <w:p w14:paraId="49E4A032" w14:textId="77777777" w:rsidR="000C53F5" w:rsidRDefault="000C53F5" w:rsidP="000C53F5">
                  <w:pPr>
                    <w:pStyle w:val="Level2"/>
                    <w:tabs>
                      <w:tab w:val="num" w:pos="1296"/>
                    </w:tabs>
                    <w:ind w:left="1296" w:hanging="504"/>
                  </w:pPr>
                  <w:r>
                    <w:t xml:space="preserve">Create and submit </w:t>
                  </w:r>
                  <w:r w:rsidR="0023177B">
                    <w:t xml:space="preserve">final </w:t>
                  </w:r>
                  <w:r>
                    <w:t>Reflective Learning Tools</w:t>
                  </w:r>
                </w:p>
                <w:p w14:paraId="62E2862A"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2741D798"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23F8AFFF" w14:textId="77777777" w:rsidR="000C53F5" w:rsidRDefault="000C53F5" w:rsidP="003A5682">
                  <w:pPr>
                    <w:pStyle w:val="Level1"/>
                    <w:numPr>
                      <w:ilvl w:val="0"/>
                      <w:numId w:val="0"/>
                    </w:numPr>
                    <w:ind w:left="288"/>
                  </w:pPr>
                  <w:r>
                    <w:t>Practice Lab</w:t>
                  </w:r>
                </w:p>
                <w:p w14:paraId="168491F2" w14:textId="77777777"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76DFAF40" w14:textId="77777777" w:rsidR="000C53F5" w:rsidRDefault="000C53F5" w:rsidP="000C53F5">
                  <w:pPr>
                    <w:pStyle w:val="Level2"/>
                    <w:tabs>
                      <w:tab w:val="num" w:pos="1314"/>
                    </w:tabs>
                    <w:ind w:left="1296" w:hanging="504"/>
                  </w:pPr>
                  <w:r>
                    <w:t>Managing Ethical Dilemmas Using the NASW Code of Ethics</w:t>
                  </w:r>
                </w:p>
                <w:p w14:paraId="7E532F3F" w14:textId="77777777" w:rsidR="000C53F5" w:rsidRDefault="000C53F5" w:rsidP="000C53F5">
                  <w:pPr>
                    <w:pStyle w:val="Level2"/>
                    <w:tabs>
                      <w:tab w:val="num" w:pos="1314"/>
                    </w:tabs>
                    <w:ind w:left="1296" w:hanging="504"/>
                  </w:pPr>
                  <w:r w:rsidRPr="004534F4">
                    <w:t>Explore Culture: Cultural Object Activity</w:t>
                  </w:r>
                </w:p>
                <w:p w14:paraId="58486D9C" w14:textId="77777777" w:rsidR="000C53F5" w:rsidRDefault="000C53F5" w:rsidP="000C53F5">
                  <w:pPr>
                    <w:pStyle w:val="Level2"/>
                    <w:tabs>
                      <w:tab w:val="num" w:pos="1296"/>
                    </w:tabs>
                    <w:ind w:left="1296" w:hanging="504"/>
                  </w:pPr>
                  <w:r>
                    <w:t xml:space="preserve">Exploring Topics of Culture, Social Justice, and Intersectionality </w:t>
                  </w:r>
                </w:p>
                <w:p w14:paraId="6DA1DEE6" w14:textId="77777777" w:rsidR="000C53F5" w:rsidRDefault="000C53F5" w:rsidP="000C53F5">
                  <w:pPr>
                    <w:pStyle w:val="Level2"/>
                    <w:tabs>
                      <w:tab w:val="num" w:pos="1296"/>
                    </w:tabs>
                    <w:ind w:left="1296" w:hanging="504"/>
                  </w:pPr>
                  <w:r>
                    <w:t>Examining Privilege</w:t>
                  </w:r>
                </w:p>
                <w:p w14:paraId="75F1069A" w14:textId="77777777" w:rsidR="000C53F5" w:rsidRDefault="000C53F5" w:rsidP="000C53F5">
                  <w:pPr>
                    <w:pStyle w:val="Level2"/>
                    <w:tabs>
                      <w:tab w:val="num" w:pos="1296"/>
                    </w:tabs>
                    <w:ind w:left="1296" w:hanging="504"/>
                  </w:pPr>
                  <w:r>
                    <w:t>Termination: Self-Reflection</w:t>
                  </w:r>
                </w:p>
                <w:p w14:paraId="3A973543" w14:textId="77777777" w:rsidR="000C53F5" w:rsidRPr="004915E3" w:rsidRDefault="000C53F5" w:rsidP="000C53F5">
                  <w:pPr>
                    <w:pStyle w:val="Level2"/>
                    <w:tabs>
                      <w:tab w:val="num" w:pos="1296"/>
                    </w:tabs>
                    <w:ind w:left="1296" w:hanging="504"/>
                  </w:pPr>
                  <w:r>
                    <w:t>Experiences from Field</w:t>
                  </w:r>
                </w:p>
              </w:tc>
            </w:tr>
          </w:tbl>
          <w:p w14:paraId="037B4564" w14:textId="77777777" w:rsidR="000C53F5" w:rsidRPr="003C4736" w:rsidRDefault="000C53F5" w:rsidP="003A5682">
            <w:pPr>
              <w:pStyle w:val="BodyText"/>
              <w:keepNext/>
              <w:spacing w:after="0"/>
            </w:pPr>
          </w:p>
        </w:tc>
      </w:tr>
    </w:tbl>
    <w:p w14:paraId="2DB7FDA6" w14:textId="2BE8BB82" w:rsidR="00BA304F" w:rsidRDefault="000C53F5" w:rsidP="00637BD3">
      <w:pPr>
        <w:pStyle w:val="BodyText"/>
        <w:keepNext/>
        <w:spacing w:after="0"/>
      </w:pPr>
      <w:r>
        <w:t>This Unit relates to course objectives 1, 2, 3, 4, &amp; 5.</w:t>
      </w:r>
    </w:p>
    <w:p w14:paraId="5F9E2F16" w14:textId="77777777" w:rsidR="009961C2" w:rsidRDefault="009961C2" w:rsidP="000C53F5">
      <w:pPr>
        <w:pStyle w:val="Heading3"/>
      </w:pPr>
    </w:p>
    <w:p w14:paraId="068A864D" w14:textId="211FE4ED" w:rsidR="000C53F5" w:rsidRDefault="000C53F5" w:rsidP="000C53F5">
      <w:pPr>
        <w:pStyle w:val="Heading3"/>
      </w:pPr>
      <w:r>
        <w:t>Required Readings</w:t>
      </w:r>
    </w:p>
    <w:p w14:paraId="22B1741A" w14:textId="1DCF11C0" w:rsidR="001056B2" w:rsidRPr="00675542" w:rsidRDefault="001056B2" w:rsidP="001056B2">
      <w:pPr>
        <w:ind w:left="720" w:hanging="720"/>
        <w:rPr>
          <w:rFonts w:cs="Arial"/>
        </w:rPr>
      </w:pPr>
      <w:r w:rsidRPr="00675542">
        <w:rPr>
          <w:rFonts w:cs="Arial"/>
          <w:color w:val="333333"/>
          <w:shd w:val="clear" w:color="auto" w:fill="FFFFFF"/>
        </w:rPr>
        <w:t>Christense</w:t>
      </w:r>
      <w:r w:rsidR="00637BD3" w:rsidRPr="00675542">
        <w:rPr>
          <w:rFonts w:cs="Arial"/>
          <w:color w:val="333333"/>
          <w:shd w:val="clear" w:color="auto" w:fill="FFFFFF"/>
        </w:rPr>
        <w:t>n</w:t>
      </w:r>
      <w:r w:rsidRPr="00675542">
        <w:rPr>
          <w:rFonts w:cs="Arial"/>
          <w:color w:val="333333"/>
          <w:shd w:val="clear" w:color="auto" w:fill="FFFFFF"/>
        </w:rPr>
        <w:t xml:space="preserve">, D. (2019). Cultivate cultural humility in yourself and your practice. </w:t>
      </w:r>
      <w:r w:rsidRPr="00675542">
        <w:rPr>
          <w:rFonts w:cs="Arial"/>
          <w:i/>
          <w:color w:val="333333"/>
          <w:shd w:val="clear" w:color="auto" w:fill="FFFFFF"/>
        </w:rPr>
        <w:t xml:space="preserve">ONS Voice. </w:t>
      </w:r>
      <w:r w:rsidRPr="00675542">
        <w:rPr>
          <w:rFonts w:cs="Arial"/>
          <w:color w:val="333333"/>
          <w:shd w:val="clear" w:color="auto" w:fill="FFFFFF"/>
        </w:rPr>
        <w:t xml:space="preserve"> Retrieved from </w:t>
      </w:r>
      <w:hyperlink r:id="rId32" w:history="1">
        <w:r w:rsidRPr="00675542">
          <w:rPr>
            <w:rStyle w:val="Hyperlink"/>
          </w:rPr>
          <w:t>https://voice.ons.org/news-and-views/cultivate-cultural-humility-in-yourself-and-your-practice</w:t>
        </w:r>
      </w:hyperlink>
      <w:r w:rsidRPr="00675542">
        <w:rPr>
          <w:rFonts w:cs="Arial"/>
        </w:rPr>
        <w:t xml:space="preserve">  </w:t>
      </w:r>
    </w:p>
    <w:p w14:paraId="0CBFBBF3" w14:textId="77777777" w:rsidR="001056B2" w:rsidRPr="00675542" w:rsidRDefault="001056B2" w:rsidP="001056B2">
      <w:pPr>
        <w:rPr>
          <w:rFonts w:cs="Arial"/>
          <w:sz w:val="24"/>
          <w:szCs w:val="24"/>
        </w:rPr>
      </w:pPr>
    </w:p>
    <w:p w14:paraId="6F777116" w14:textId="77777777" w:rsidR="001056B2" w:rsidRPr="00675542" w:rsidRDefault="001056B2" w:rsidP="001056B2">
      <w:pPr>
        <w:ind w:left="720" w:hanging="720"/>
        <w:rPr>
          <w:rFonts w:cs="Arial"/>
          <w:color w:val="333333"/>
          <w:shd w:val="clear" w:color="auto" w:fill="FFFFFF"/>
        </w:rPr>
      </w:pPr>
      <w:r w:rsidRPr="00675542">
        <w:rPr>
          <w:rFonts w:cs="Arial"/>
          <w:color w:val="333333"/>
          <w:shd w:val="clear" w:color="auto" w:fill="FFFFFF"/>
        </w:rPr>
        <w:t>Edwards, J. B. (2016). Cultural intelligence for clinical social work practice. </w:t>
      </w:r>
      <w:r w:rsidRPr="00675542">
        <w:rPr>
          <w:rFonts w:cs="Arial"/>
          <w:i/>
          <w:iCs/>
          <w:color w:val="333333"/>
          <w:shd w:val="clear" w:color="auto" w:fill="FFFFFF"/>
        </w:rPr>
        <w:t>Clinical Social Work Journal</w:t>
      </w:r>
      <w:r w:rsidRPr="00675542">
        <w:rPr>
          <w:rFonts w:cs="Arial"/>
          <w:color w:val="333333"/>
          <w:shd w:val="clear" w:color="auto" w:fill="FFFFFF"/>
        </w:rPr>
        <w:t xml:space="preserve">. </w:t>
      </w:r>
      <w:r w:rsidRPr="00675542">
        <w:rPr>
          <w:rFonts w:cs="Arial"/>
          <w:i/>
          <w:color w:val="333333"/>
          <w:shd w:val="clear" w:color="auto" w:fill="FFFFFF"/>
        </w:rPr>
        <w:t>44</w:t>
      </w:r>
      <w:r w:rsidRPr="00675542">
        <w:rPr>
          <w:rFonts w:cs="Arial"/>
          <w:color w:val="333333"/>
          <w:shd w:val="clear" w:color="auto" w:fill="FFFFFF"/>
        </w:rPr>
        <w:t>(3), 211-220. https//doi.org:10.1007/s10615-015-0543-4</w:t>
      </w:r>
    </w:p>
    <w:p w14:paraId="437BB5C8" w14:textId="77777777" w:rsidR="001056B2" w:rsidRPr="00675542" w:rsidRDefault="001056B2" w:rsidP="001056B2">
      <w:pPr>
        <w:rPr>
          <w:rFonts w:cs="Arial"/>
        </w:rPr>
      </w:pPr>
    </w:p>
    <w:p w14:paraId="543A3D65" w14:textId="3794FE83" w:rsidR="001056B2" w:rsidRPr="00675542" w:rsidRDefault="001056B2" w:rsidP="001056B2">
      <w:pPr>
        <w:pStyle w:val="Bib"/>
        <w:rPr>
          <w:color w:val="333333"/>
          <w:shd w:val="clear" w:color="auto" w:fill="FFFFFF"/>
        </w:rPr>
      </w:pPr>
      <w:r w:rsidRPr="00675542">
        <w:rPr>
          <w:color w:val="333333"/>
          <w:shd w:val="clear" w:color="auto" w:fill="FFFFFF"/>
        </w:rPr>
        <w:t xml:space="preserve">Gottlieb, Lori. (2020, June 18). I thought I was an antiracist therapist. Then I looked more closely. </w:t>
      </w:r>
      <w:r w:rsidRPr="00675542">
        <w:rPr>
          <w:i/>
          <w:color w:val="333333"/>
          <w:shd w:val="clear" w:color="auto" w:fill="FFFFFF"/>
        </w:rPr>
        <w:t>Washington Post</w:t>
      </w:r>
      <w:r w:rsidRPr="00675542">
        <w:rPr>
          <w:color w:val="333333"/>
          <w:shd w:val="clear" w:color="auto" w:fill="FFFFFF"/>
        </w:rPr>
        <w:t>. Retrieved from</w:t>
      </w:r>
      <w:r w:rsidRPr="00675542">
        <w:rPr>
          <w:color w:val="auto"/>
          <w:shd w:val="clear" w:color="auto" w:fill="FFFFFF"/>
        </w:rPr>
        <w:t xml:space="preserve"> </w:t>
      </w:r>
      <w:hyperlink r:id="rId33" w:history="1">
        <w:r w:rsidRPr="00675542">
          <w:rPr>
            <w:rStyle w:val="Hyperlink"/>
          </w:rPr>
          <w:t>https://www.washingtonpost.com/opinions/2020/06/18/i-thought-i-was-an-antiracist-therapist-then-i-looked-more-closely/</w:t>
        </w:r>
      </w:hyperlink>
      <w:r w:rsidRPr="00675542">
        <w:t xml:space="preserve">  </w:t>
      </w:r>
    </w:p>
    <w:p w14:paraId="5952405B" w14:textId="77777777" w:rsidR="001056B2" w:rsidRPr="00675542" w:rsidRDefault="001056B2" w:rsidP="001056B2">
      <w:pPr>
        <w:pStyle w:val="Bib"/>
      </w:pPr>
      <w:r w:rsidRPr="00675542">
        <w:t xml:space="preserve">Sue, D., </w:t>
      </w:r>
      <w:proofErr w:type="spellStart"/>
      <w:r w:rsidRPr="00675542">
        <w:t>Capodilupo</w:t>
      </w:r>
      <w:proofErr w:type="spellEnd"/>
      <w:r w:rsidRPr="00675542">
        <w:t xml:space="preserve">, C., Torino, G., </w:t>
      </w:r>
      <w:proofErr w:type="spellStart"/>
      <w:r w:rsidRPr="00675542">
        <w:t>Bucceri</w:t>
      </w:r>
      <w:proofErr w:type="spellEnd"/>
      <w:r w:rsidRPr="00675542">
        <w:t xml:space="preserve">, J., Holder, A., Nadal, K. &amp; </w:t>
      </w:r>
      <w:proofErr w:type="spellStart"/>
      <w:r w:rsidRPr="00675542">
        <w:t>Esquilin</w:t>
      </w:r>
      <w:proofErr w:type="spellEnd"/>
      <w:r w:rsidRPr="00675542">
        <w:t xml:space="preserve">, M. (2007). Racial Microaggressions in Everyday Life; Implications for Clinical Practice. American Psychologist Journal. 62, (4), 272-286. </w:t>
      </w:r>
    </w:p>
    <w:p w14:paraId="36637DEB" w14:textId="42B679F9" w:rsidR="00C05B25" w:rsidRPr="00675542" w:rsidRDefault="00C05B25" w:rsidP="00C05B25">
      <w:pPr>
        <w:ind w:left="720" w:hanging="720"/>
      </w:pPr>
      <w:r w:rsidRPr="00675542">
        <w:rPr>
          <w:lang w:val="it-IT" w:eastAsia="zh-CN"/>
        </w:rPr>
        <w:t xml:space="preserve">Felton, E. M. (2015).  </w:t>
      </w:r>
      <w:r w:rsidRPr="00675542">
        <w:rPr>
          <w:lang w:eastAsia="zh-CN"/>
        </w:rPr>
        <w:t xml:space="preserve">Termination: </w:t>
      </w:r>
      <w:r w:rsidR="005A0E2C" w:rsidRPr="00675542">
        <w:rPr>
          <w:lang w:eastAsia="zh-CN"/>
        </w:rPr>
        <w:t>Ending the therapeutic relationship-avoiding a</w:t>
      </w:r>
      <w:r w:rsidRPr="00675542">
        <w:rPr>
          <w:lang w:eastAsia="zh-CN"/>
        </w:rPr>
        <w:t xml:space="preserve">bandonment. Retrieved from: </w:t>
      </w:r>
      <w:hyperlink r:id="rId34" w:history="1">
        <w:r w:rsidRPr="00675542">
          <w:rPr>
            <w:rStyle w:val="Hyperlink"/>
          </w:rPr>
          <w:t>https://naswcanews.org/termination-ending-the-therapeutic-relationship-avoiding-abandonment/</w:t>
        </w:r>
      </w:hyperlink>
    </w:p>
    <w:p w14:paraId="21E26B27" w14:textId="5E7F50F5" w:rsidR="00C05B25" w:rsidRPr="00675542" w:rsidRDefault="00C05B25" w:rsidP="00C05B25">
      <w:pPr>
        <w:spacing w:before="100" w:beforeAutospacing="1" w:after="100" w:afterAutospacing="1"/>
        <w:ind w:left="720" w:hanging="720"/>
        <w:rPr>
          <w:lang w:eastAsia="zh-CN"/>
        </w:rPr>
      </w:pPr>
      <w:r w:rsidRPr="00675542">
        <w:rPr>
          <w:lang w:val="de-DE" w:eastAsia="zh-CN"/>
        </w:rPr>
        <w:lastRenderedPageBreak/>
        <w:t xml:space="preserve">Gelman, C.R. Fernandez, P., Hausman, N., Miller, S., </w:t>
      </w:r>
      <w:r w:rsidR="002F5CBD" w:rsidRPr="00675542">
        <w:rPr>
          <w:lang w:val="de-DE" w:eastAsia="zh-CN"/>
        </w:rPr>
        <w:t xml:space="preserve">&amp; </w:t>
      </w:r>
      <w:r w:rsidRPr="00675542">
        <w:rPr>
          <w:lang w:val="de-DE" w:eastAsia="zh-CN"/>
        </w:rPr>
        <w:t xml:space="preserve">Weiner, M. (2007). </w:t>
      </w:r>
      <w:r w:rsidRPr="00675542">
        <w:rPr>
          <w:lang w:eastAsia="zh-CN"/>
        </w:rPr>
        <w:t xml:space="preserve">Challenging endings: First year MSW interns’ experiences with forced termination and discussion points for supervisory guidance. </w:t>
      </w:r>
      <w:r w:rsidRPr="00675542">
        <w:rPr>
          <w:rFonts w:cs="Arial"/>
          <w:i/>
          <w:iCs/>
          <w:lang w:eastAsia="zh-CN"/>
        </w:rPr>
        <w:t>Clinical Social Work Journal, 35</w:t>
      </w:r>
      <w:r w:rsidRPr="00675542">
        <w:rPr>
          <w:lang w:eastAsia="zh-CN"/>
        </w:rPr>
        <w:t xml:space="preserve">(79), 79-90. </w:t>
      </w:r>
    </w:p>
    <w:p w14:paraId="11194BE3" w14:textId="28643B08" w:rsidR="00A92DA1" w:rsidRPr="00675542" w:rsidRDefault="00A92DA1" w:rsidP="00A92DA1">
      <w:pPr>
        <w:ind w:left="720" w:hanging="720"/>
        <w:rPr>
          <w:color w:val="333333"/>
          <w:shd w:val="clear" w:color="auto" w:fill="FFFFFF"/>
        </w:rPr>
      </w:pPr>
      <w:r w:rsidRPr="00675542">
        <w:rPr>
          <w:color w:val="333333"/>
          <w:shd w:val="clear" w:color="auto" w:fill="FFFFFF"/>
        </w:rPr>
        <w:t>Kam, P.K.  (2014). Back to the “social” of social work: Reviving the social work profession’s contribution to the promotion of social justice. </w:t>
      </w:r>
      <w:r w:rsidRPr="00675542">
        <w:rPr>
          <w:i/>
          <w:iCs/>
          <w:color w:val="333333"/>
          <w:shd w:val="clear" w:color="auto" w:fill="FFFFFF"/>
        </w:rPr>
        <w:t>International Social Work</w:t>
      </w:r>
      <w:r w:rsidRPr="00675542">
        <w:rPr>
          <w:color w:val="333333"/>
          <w:shd w:val="clear" w:color="auto" w:fill="FFFFFF"/>
        </w:rPr>
        <w:t xml:space="preserve">. 57(6), 723-740. </w:t>
      </w:r>
      <w:hyperlink r:id="rId35" w:history="1">
        <w:r w:rsidRPr="00675542">
          <w:rPr>
            <w:rStyle w:val="Hyperlink"/>
            <w:shd w:val="clear" w:color="auto" w:fill="FFFFFF"/>
          </w:rPr>
          <w:t>https://doi.org:10.1177/0020872812447118</w:t>
        </w:r>
      </w:hyperlink>
    </w:p>
    <w:p w14:paraId="1225A05C" w14:textId="77777777" w:rsidR="00A92DA1" w:rsidRPr="00675542" w:rsidRDefault="00A92DA1" w:rsidP="00A92DA1">
      <w:pPr>
        <w:rPr>
          <w:color w:val="333333"/>
          <w:sz w:val="24"/>
          <w:szCs w:val="24"/>
          <w:shd w:val="clear" w:color="auto" w:fill="FFFFFF"/>
        </w:rPr>
      </w:pPr>
    </w:p>
    <w:p w14:paraId="077BC130" w14:textId="26918ECD" w:rsidR="007A5D49" w:rsidRPr="00675542" w:rsidRDefault="00D04633" w:rsidP="001E6FB3">
      <w:pPr>
        <w:pStyle w:val="Bib"/>
      </w:pPr>
      <w:r w:rsidRPr="00675542">
        <w:t>McIntosh P. (1989</w:t>
      </w:r>
      <w:r w:rsidR="000C53F5" w:rsidRPr="00675542">
        <w:t>).</w:t>
      </w:r>
      <w:r w:rsidR="001E6FB3" w:rsidRPr="00675542">
        <w:rPr>
          <w:i/>
        </w:rPr>
        <w:t xml:space="preserve"> </w:t>
      </w:r>
      <w:r w:rsidR="000C53F5" w:rsidRPr="00675542">
        <w:rPr>
          <w:i/>
        </w:rPr>
        <w:t xml:space="preserve">White privilege: Unpacking the invisible knapsack. </w:t>
      </w:r>
      <w:r w:rsidR="000C53F5" w:rsidRPr="00675542">
        <w:t xml:space="preserve">Retrieved from </w:t>
      </w:r>
      <w:hyperlink r:id="rId36" w:history="1">
        <w:r w:rsidR="007A5D49" w:rsidRPr="00675542">
          <w:rPr>
            <w:rStyle w:val="Hyperlink"/>
          </w:rPr>
          <w:t>https://nationalseedproject.org/Key-SEED-Texts/white-privilege-unpacking-the-invisible-knapsack</w:t>
        </w:r>
      </w:hyperlink>
    </w:p>
    <w:p w14:paraId="4BE13B40" w14:textId="77777777" w:rsidR="000C53F5" w:rsidRPr="00675542" w:rsidRDefault="000C53F5" w:rsidP="000C53F5">
      <w:pPr>
        <w:pStyle w:val="Bib"/>
      </w:pPr>
      <w:r w:rsidRPr="00675542">
        <w:t xml:space="preserve">Spencer, M. S. (2008). A social worker’s reflections on power, privilege, and oppression. </w:t>
      </w:r>
      <w:r w:rsidRPr="00675542">
        <w:rPr>
          <w:i/>
        </w:rPr>
        <w:t>Social Work, 53</w:t>
      </w:r>
      <w:r w:rsidRPr="00675542">
        <w:t>(2), 99-101.</w:t>
      </w:r>
    </w:p>
    <w:p w14:paraId="1AAAD5E7" w14:textId="77777777" w:rsidR="000C53F5" w:rsidRPr="00675542" w:rsidRDefault="000C53F5" w:rsidP="000C53F5">
      <w:pPr>
        <w:pStyle w:val="Heading3"/>
      </w:pPr>
      <w:r w:rsidRPr="00675542">
        <w:t>Recommended Readings</w:t>
      </w:r>
    </w:p>
    <w:p w14:paraId="23FAF971" w14:textId="1E5BFDA8" w:rsidR="001056B2" w:rsidRPr="00675542" w:rsidRDefault="001056B2" w:rsidP="001056B2">
      <w:pPr>
        <w:pStyle w:val="Bib"/>
        <w:rPr>
          <w:color w:val="212121"/>
          <w:shd w:val="clear" w:color="auto" w:fill="FFFFFF"/>
        </w:rPr>
      </w:pPr>
      <w:r w:rsidRPr="00675542">
        <w:rPr>
          <w:color w:val="212121"/>
          <w:shd w:val="clear" w:color="auto" w:fill="FFFFFF"/>
        </w:rPr>
        <w:t>Bernard, C. (2019). Recognizing and addressing child neglect in affluent families. Child &amp; Family Social Work, 24</w:t>
      </w:r>
      <w:r w:rsidR="00BF19BA">
        <w:rPr>
          <w:color w:val="212121"/>
          <w:shd w:val="clear" w:color="auto" w:fill="FFFFFF"/>
        </w:rPr>
        <w:t>(2)</w:t>
      </w:r>
      <w:r w:rsidRPr="00675542">
        <w:rPr>
          <w:color w:val="212121"/>
          <w:shd w:val="clear" w:color="auto" w:fill="FFFFFF"/>
        </w:rPr>
        <w:t xml:space="preserve">, 340-347. </w:t>
      </w:r>
    </w:p>
    <w:p w14:paraId="4963D3F0" w14:textId="77777777" w:rsidR="001056B2" w:rsidRPr="00675542" w:rsidRDefault="001056B2" w:rsidP="001056B2">
      <w:pPr>
        <w:jc w:val="both"/>
        <w:rPr>
          <w:rFonts w:cs="Arial"/>
        </w:rPr>
      </w:pPr>
      <w:r w:rsidRPr="00675542">
        <w:rPr>
          <w:rFonts w:cs="Arial"/>
        </w:rPr>
        <w:t>Black, J. E., Maki, M. T. &amp; Nunn, J. A. (1997). Does race affect the social work student-field instructor</w:t>
      </w:r>
    </w:p>
    <w:p w14:paraId="15C67A51" w14:textId="77777777" w:rsidR="001056B2" w:rsidRPr="00675542" w:rsidRDefault="001056B2" w:rsidP="001056B2">
      <w:pPr>
        <w:ind w:firstLine="720"/>
        <w:jc w:val="both"/>
        <w:rPr>
          <w:rFonts w:cs="Arial"/>
        </w:rPr>
      </w:pPr>
      <w:r w:rsidRPr="00675542">
        <w:rPr>
          <w:rFonts w:cs="Arial"/>
        </w:rPr>
        <w:t xml:space="preserve">relationship? </w:t>
      </w:r>
      <w:r w:rsidRPr="00675542">
        <w:rPr>
          <w:rFonts w:cs="Arial"/>
          <w:i/>
        </w:rPr>
        <w:t>The Clinical Supervisor, 16</w:t>
      </w:r>
      <w:r w:rsidRPr="00675542">
        <w:rPr>
          <w:rFonts w:cs="Arial"/>
        </w:rPr>
        <w:t>(1), 39-54.</w:t>
      </w:r>
    </w:p>
    <w:p w14:paraId="7A4F223B" w14:textId="77777777" w:rsidR="001056B2" w:rsidRPr="00675542" w:rsidRDefault="001056B2" w:rsidP="001056B2">
      <w:pPr>
        <w:ind w:firstLine="720"/>
        <w:jc w:val="both"/>
        <w:rPr>
          <w:rFonts w:cs="Arial"/>
        </w:rPr>
      </w:pPr>
    </w:p>
    <w:p w14:paraId="4B7A02F9" w14:textId="77777777" w:rsidR="00715328" w:rsidRPr="00675542" w:rsidRDefault="00715328" w:rsidP="00715328">
      <w:pPr>
        <w:pStyle w:val="Bib"/>
        <w:rPr>
          <w:lang w:val="es-MX"/>
        </w:rPr>
      </w:pPr>
      <w:r w:rsidRPr="00675542">
        <w:rPr>
          <w:lang w:val="en"/>
        </w:rPr>
        <w:t xml:space="preserve">Bowleg, L. (2012). The problem with the phrase women and minorities: Intersectionality—an important theoretical framework for public health. </w:t>
      </w:r>
      <w:r w:rsidRPr="00675542">
        <w:rPr>
          <w:i/>
          <w:lang w:val="en"/>
        </w:rPr>
        <w:t>American Journal of Public Health, 102</w:t>
      </w:r>
      <w:r w:rsidRPr="00675542">
        <w:rPr>
          <w:lang w:val="es-MX"/>
        </w:rPr>
        <w:t>(7). 1267-1273.</w:t>
      </w:r>
    </w:p>
    <w:p w14:paraId="420CB234" w14:textId="77777777" w:rsidR="00715328" w:rsidRPr="00675542" w:rsidRDefault="00715328" w:rsidP="00715328">
      <w:pPr>
        <w:pStyle w:val="Bib"/>
      </w:pPr>
      <w:proofErr w:type="spellStart"/>
      <w:r w:rsidRPr="00675542">
        <w:rPr>
          <w:lang w:val="es-MX"/>
        </w:rPr>
        <w:t>Dyche</w:t>
      </w:r>
      <w:proofErr w:type="spellEnd"/>
      <w:r w:rsidRPr="00675542">
        <w:rPr>
          <w:bCs/>
          <w:lang w:val="es-MX"/>
        </w:rPr>
        <w:t>, L., &amp; Zayas, L. H. (1995).</w:t>
      </w:r>
      <w:r w:rsidRPr="00675542">
        <w:rPr>
          <w:lang w:val="es-MX"/>
        </w:rPr>
        <w:t xml:space="preserve"> </w:t>
      </w:r>
      <w:r w:rsidRPr="00675542">
        <w:t xml:space="preserve">The value of curiosity and naiveté for the cross-cultural psychotherapist. </w:t>
      </w:r>
      <w:r w:rsidRPr="00675542">
        <w:rPr>
          <w:i/>
        </w:rPr>
        <w:t>Family Process, 35</w:t>
      </w:r>
      <w:r w:rsidRPr="00675542">
        <w:t>, 389-400.</w:t>
      </w:r>
    </w:p>
    <w:p w14:paraId="6E402D2E" w14:textId="77777777" w:rsidR="001056B2" w:rsidRPr="00675542" w:rsidRDefault="001056B2" w:rsidP="001056B2">
      <w:pPr>
        <w:pStyle w:val="Bib"/>
        <w:rPr>
          <w:bCs/>
        </w:rPr>
      </w:pPr>
      <w:r w:rsidRPr="00675542">
        <w:rPr>
          <w:lang w:val="de-DE"/>
        </w:rPr>
        <w:t>Dyche</w:t>
      </w:r>
      <w:r w:rsidRPr="00675542">
        <w:rPr>
          <w:bCs/>
          <w:lang w:val="de-DE"/>
        </w:rPr>
        <w:t xml:space="preserve">, L., &amp; Zayas, L. H. (2001). </w:t>
      </w:r>
      <w:r w:rsidRPr="00675542">
        <w:rPr>
          <w:bCs/>
        </w:rPr>
        <w:t xml:space="preserve">Cross-cultural empathy and training the contemporary psychotherapist. </w:t>
      </w:r>
      <w:r w:rsidRPr="00675542">
        <w:rPr>
          <w:bCs/>
          <w:i/>
        </w:rPr>
        <w:t>Clinical Social Work Journal, 29</w:t>
      </w:r>
      <w:r w:rsidRPr="00675542">
        <w:rPr>
          <w:bCs/>
        </w:rPr>
        <w:t xml:space="preserve">, 245-258. </w:t>
      </w:r>
    </w:p>
    <w:p w14:paraId="090DAE52" w14:textId="77777777" w:rsidR="001056B2" w:rsidRPr="00675542" w:rsidRDefault="001056B2" w:rsidP="001056B2">
      <w:pPr>
        <w:rPr>
          <w:i/>
        </w:rPr>
      </w:pPr>
      <w:proofErr w:type="spellStart"/>
      <w:r w:rsidRPr="00675542">
        <w:t>Garthwait</w:t>
      </w:r>
      <w:proofErr w:type="spellEnd"/>
      <w:r w:rsidRPr="00675542">
        <w:t xml:space="preserve">, C. L. (2017). Cultural competency. </w:t>
      </w:r>
      <w:r w:rsidRPr="00675542">
        <w:rPr>
          <w:i/>
        </w:rPr>
        <w:t xml:space="preserve">The social work practicum: A guide and </w:t>
      </w:r>
    </w:p>
    <w:p w14:paraId="6CE53463" w14:textId="77777777" w:rsidR="001056B2" w:rsidRPr="00675542" w:rsidRDefault="001056B2" w:rsidP="001056B2">
      <w:pPr>
        <w:spacing w:after="240"/>
        <w:ind w:firstLine="720"/>
      </w:pPr>
      <w:r w:rsidRPr="00675542">
        <w:rPr>
          <w:i/>
        </w:rPr>
        <w:t>workbook for students</w:t>
      </w:r>
      <w:r w:rsidRPr="00675542">
        <w:t xml:space="preserve"> (7</w:t>
      </w:r>
      <w:r w:rsidRPr="00675542">
        <w:rPr>
          <w:vertAlign w:val="superscript"/>
        </w:rPr>
        <w:t>th</w:t>
      </w:r>
      <w:r w:rsidRPr="00675542">
        <w:t xml:space="preserve"> ed., pp. 110-124). Boston, MA: Pearson Education.</w:t>
      </w:r>
    </w:p>
    <w:p w14:paraId="3017A770" w14:textId="77777777" w:rsidR="001056B2" w:rsidRPr="00675542" w:rsidRDefault="001056B2" w:rsidP="001056B2">
      <w:pPr>
        <w:rPr>
          <w:i/>
        </w:rPr>
      </w:pPr>
      <w:proofErr w:type="spellStart"/>
      <w:r w:rsidRPr="00675542">
        <w:t>Garthwait</w:t>
      </w:r>
      <w:proofErr w:type="spellEnd"/>
      <w:r w:rsidRPr="00675542">
        <w:t xml:space="preserve">, C. L. Leadership for social justice. </w:t>
      </w:r>
      <w:r w:rsidRPr="00675542">
        <w:rPr>
          <w:i/>
        </w:rPr>
        <w:t xml:space="preserve">The social work practicum: A guide and </w:t>
      </w:r>
    </w:p>
    <w:p w14:paraId="167F35B4" w14:textId="77777777" w:rsidR="001056B2" w:rsidRPr="00675542" w:rsidRDefault="001056B2" w:rsidP="001056B2">
      <w:pPr>
        <w:spacing w:after="240"/>
        <w:ind w:firstLine="720"/>
      </w:pPr>
      <w:r w:rsidRPr="00675542">
        <w:rPr>
          <w:i/>
        </w:rPr>
        <w:t>workbook for students</w:t>
      </w:r>
      <w:r w:rsidRPr="00675542">
        <w:t xml:space="preserve"> (7</w:t>
      </w:r>
      <w:r w:rsidRPr="00675542">
        <w:rPr>
          <w:vertAlign w:val="superscript"/>
        </w:rPr>
        <w:t>th</w:t>
      </w:r>
      <w:r w:rsidRPr="00675542">
        <w:t xml:space="preserve"> ed., pp. 193-206). Boston, MA: Pearson Education.</w:t>
      </w:r>
    </w:p>
    <w:p w14:paraId="293BEED8" w14:textId="77777777" w:rsidR="001056B2" w:rsidRPr="00675542" w:rsidRDefault="001056B2" w:rsidP="001056B2">
      <w:pPr>
        <w:ind w:left="720" w:hanging="720"/>
      </w:pPr>
      <w:proofErr w:type="spellStart"/>
      <w:r w:rsidRPr="00675542">
        <w:t>Garthwait</w:t>
      </w:r>
      <w:proofErr w:type="spellEnd"/>
      <w:r w:rsidRPr="00675542">
        <w:t xml:space="preserve">, C. L. (2017). Merging Self and the Profession. </w:t>
      </w:r>
      <w:r w:rsidRPr="00675542">
        <w:rPr>
          <w:i/>
        </w:rPr>
        <w:t>The social work practicum: A guide and workbook for students</w:t>
      </w:r>
      <w:r w:rsidRPr="00675542">
        <w:t xml:space="preserve"> (7</w:t>
      </w:r>
      <w:r w:rsidRPr="00675542">
        <w:rPr>
          <w:vertAlign w:val="superscript"/>
        </w:rPr>
        <w:t>th</w:t>
      </w:r>
      <w:r w:rsidRPr="00675542">
        <w:t xml:space="preserve"> ed., pp. 185-192). Boston, MA: Pearson Education.</w:t>
      </w:r>
    </w:p>
    <w:p w14:paraId="7B468DA3" w14:textId="77777777" w:rsidR="001056B2" w:rsidRPr="00675542" w:rsidRDefault="001056B2" w:rsidP="001056B2">
      <w:pPr>
        <w:ind w:left="720" w:hanging="720"/>
      </w:pPr>
    </w:p>
    <w:p w14:paraId="5CB496C1" w14:textId="77777777" w:rsidR="001056B2" w:rsidRPr="00675542" w:rsidRDefault="001056B2" w:rsidP="001056B2">
      <w:pPr>
        <w:autoSpaceDE w:val="0"/>
        <w:autoSpaceDN w:val="0"/>
        <w:adjustRightInd w:val="0"/>
        <w:rPr>
          <w:rFonts w:cs="Arial"/>
        </w:rPr>
      </w:pPr>
      <w:r w:rsidRPr="00675542">
        <w:rPr>
          <w:rFonts w:cs="Arial"/>
        </w:rPr>
        <w:t xml:space="preserve">Gelman, C.R. (2009). MSW students' experience with termination: Implications and suggestions for </w:t>
      </w:r>
    </w:p>
    <w:p w14:paraId="170863BA" w14:textId="77777777" w:rsidR="001056B2" w:rsidRPr="00675542" w:rsidRDefault="001056B2" w:rsidP="001056B2">
      <w:pPr>
        <w:autoSpaceDE w:val="0"/>
        <w:autoSpaceDN w:val="0"/>
        <w:adjustRightInd w:val="0"/>
        <w:ind w:firstLine="720"/>
        <w:rPr>
          <w:rFonts w:cs="Arial"/>
        </w:rPr>
      </w:pPr>
      <w:r w:rsidRPr="00675542">
        <w:rPr>
          <w:rFonts w:cs="Arial"/>
        </w:rPr>
        <w:t xml:space="preserve">classroom and field instruction. </w:t>
      </w:r>
      <w:r w:rsidRPr="00675542">
        <w:rPr>
          <w:rFonts w:cs="Arial"/>
          <w:i/>
        </w:rPr>
        <w:t>Journal of Teaching in Social Work</w:t>
      </w:r>
      <w:r w:rsidRPr="00675542">
        <w:rPr>
          <w:rFonts w:cs="Arial"/>
        </w:rPr>
        <w:t xml:space="preserve">, </w:t>
      </w:r>
      <w:r w:rsidRPr="00675542">
        <w:rPr>
          <w:rFonts w:cs="Arial"/>
          <w:i/>
        </w:rPr>
        <w:t>29(2)</w:t>
      </w:r>
      <w:r w:rsidRPr="00675542">
        <w:rPr>
          <w:rFonts w:cs="Arial"/>
        </w:rPr>
        <w:t>, 169-187.</w:t>
      </w:r>
    </w:p>
    <w:p w14:paraId="37E6827B" w14:textId="77777777" w:rsidR="001056B2" w:rsidRPr="00675542" w:rsidRDefault="001056B2" w:rsidP="001056B2">
      <w:pPr>
        <w:autoSpaceDE w:val="0"/>
        <w:autoSpaceDN w:val="0"/>
        <w:adjustRightInd w:val="0"/>
        <w:ind w:firstLine="720"/>
        <w:rPr>
          <w:rFonts w:cs="Arial"/>
          <w:sz w:val="14"/>
        </w:rPr>
      </w:pPr>
    </w:p>
    <w:p w14:paraId="2F122257" w14:textId="5551C063" w:rsidR="001056B2" w:rsidRPr="00675542" w:rsidRDefault="001056B2" w:rsidP="001056B2">
      <w:pPr>
        <w:pStyle w:val="Bib"/>
        <w:rPr>
          <w:color w:val="212121"/>
          <w:shd w:val="clear" w:color="auto" w:fill="FFFFFF"/>
        </w:rPr>
      </w:pPr>
      <w:r w:rsidRPr="00675542">
        <w:rPr>
          <w:color w:val="212121"/>
          <w:shd w:val="clear" w:color="auto" w:fill="FFFFFF"/>
        </w:rPr>
        <w:t>Hook</w:t>
      </w:r>
      <w:r w:rsidR="00A43080" w:rsidRPr="00675542">
        <w:rPr>
          <w:color w:val="212121"/>
          <w:shd w:val="clear" w:color="auto" w:fill="FFFFFF"/>
        </w:rPr>
        <w:t>,</w:t>
      </w:r>
      <w:r w:rsidRPr="00675542">
        <w:rPr>
          <w:color w:val="212121"/>
          <w:shd w:val="clear" w:color="auto" w:fill="FFFFFF"/>
        </w:rPr>
        <w:t xml:space="preserve"> J</w:t>
      </w:r>
      <w:r w:rsidR="00A43080" w:rsidRPr="00675542">
        <w:rPr>
          <w:color w:val="212121"/>
          <w:shd w:val="clear" w:color="auto" w:fill="FFFFFF"/>
        </w:rPr>
        <w:t>.</w:t>
      </w:r>
      <w:r w:rsidR="002F5CBD" w:rsidRPr="00675542">
        <w:rPr>
          <w:color w:val="212121"/>
          <w:shd w:val="clear" w:color="auto" w:fill="FFFFFF"/>
        </w:rPr>
        <w:t xml:space="preserve"> </w:t>
      </w:r>
      <w:r w:rsidRPr="00675542">
        <w:rPr>
          <w:color w:val="212121"/>
          <w:shd w:val="clear" w:color="auto" w:fill="FFFFFF"/>
        </w:rPr>
        <w:t>N</w:t>
      </w:r>
      <w:r w:rsidR="00A43080" w:rsidRPr="00675542">
        <w:rPr>
          <w:color w:val="212121"/>
          <w:shd w:val="clear" w:color="auto" w:fill="FFFFFF"/>
        </w:rPr>
        <w:t>.</w:t>
      </w:r>
      <w:r w:rsidRPr="00675542">
        <w:rPr>
          <w:color w:val="212121"/>
          <w:shd w:val="clear" w:color="auto" w:fill="FFFFFF"/>
        </w:rPr>
        <w:t>, Davis</w:t>
      </w:r>
      <w:r w:rsidR="00A43080" w:rsidRPr="00675542">
        <w:rPr>
          <w:color w:val="212121"/>
          <w:shd w:val="clear" w:color="auto" w:fill="FFFFFF"/>
        </w:rPr>
        <w:t>,</w:t>
      </w:r>
      <w:r w:rsidRPr="00675542">
        <w:rPr>
          <w:color w:val="212121"/>
          <w:shd w:val="clear" w:color="auto" w:fill="FFFFFF"/>
        </w:rPr>
        <w:t xml:space="preserve"> D</w:t>
      </w:r>
      <w:r w:rsidR="00A43080" w:rsidRPr="00675542">
        <w:rPr>
          <w:color w:val="212121"/>
          <w:shd w:val="clear" w:color="auto" w:fill="FFFFFF"/>
        </w:rPr>
        <w:t>.</w:t>
      </w:r>
      <w:r w:rsidR="002F5CBD" w:rsidRPr="00675542">
        <w:rPr>
          <w:color w:val="212121"/>
          <w:shd w:val="clear" w:color="auto" w:fill="FFFFFF"/>
        </w:rPr>
        <w:t xml:space="preserve"> </w:t>
      </w:r>
      <w:r w:rsidRPr="00675542">
        <w:rPr>
          <w:color w:val="212121"/>
          <w:shd w:val="clear" w:color="auto" w:fill="FFFFFF"/>
        </w:rPr>
        <w:t>E</w:t>
      </w:r>
      <w:r w:rsidR="00A43080" w:rsidRPr="00675542">
        <w:rPr>
          <w:color w:val="212121"/>
          <w:shd w:val="clear" w:color="auto" w:fill="FFFFFF"/>
        </w:rPr>
        <w:t>., Owen, J.,</w:t>
      </w:r>
      <w:r w:rsidRPr="00675542">
        <w:rPr>
          <w:color w:val="212121"/>
          <w:shd w:val="clear" w:color="auto" w:fill="FFFFFF"/>
        </w:rPr>
        <w:t xml:space="preserve"> Worthington</w:t>
      </w:r>
      <w:r w:rsidR="00A43080" w:rsidRPr="00675542">
        <w:rPr>
          <w:color w:val="212121"/>
          <w:shd w:val="clear" w:color="auto" w:fill="FFFFFF"/>
        </w:rPr>
        <w:t>,</w:t>
      </w:r>
      <w:r w:rsidRPr="00675542">
        <w:rPr>
          <w:color w:val="212121"/>
          <w:shd w:val="clear" w:color="auto" w:fill="FFFFFF"/>
        </w:rPr>
        <w:t xml:space="preserve"> E</w:t>
      </w:r>
      <w:r w:rsidR="00A43080" w:rsidRPr="00675542">
        <w:rPr>
          <w:color w:val="212121"/>
          <w:shd w:val="clear" w:color="auto" w:fill="FFFFFF"/>
        </w:rPr>
        <w:t>.</w:t>
      </w:r>
      <w:r w:rsidR="002F5CBD" w:rsidRPr="00675542">
        <w:rPr>
          <w:color w:val="212121"/>
          <w:shd w:val="clear" w:color="auto" w:fill="FFFFFF"/>
        </w:rPr>
        <w:t xml:space="preserve"> </w:t>
      </w:r>
      <w:r w:rsidRPr="00675542">
        <w:rPr>
          <w:color w:val="212121"/>
          <w:shd w:val="clear" w:color="auto" w:fill="FFFFFF"/>
        </w:rPr>
        <w:t>L</w:t>
      </w:r>
      <w:r w:rsidR="00A43080" w:rsidRPr="00675542">
        <w:rPr>
          <w:color w:val="212121"/>
          <w:shd w:val="clear" w:color="auto" w:fill="FFFFFF"/>
        </w:rPr>
        <w:t>.</w:t>
      </w:r>
      <w:r w:rsidRPr="00675542">
        <w:rPr>
          <w:color w:val="212121"/>
          <w:shd w:val="clear" w:color="auto" w:fill="FFFFFF"/>
        </w:rPr>
        <w:t xml:space="preserve">, </w:t>
      </w:r>
      <w:r w:rsidR="002F5CBD" w:rsidRPr="00675542">
        <w:rPr>
          <w:color w:val="212121"/>
          <w:shd w:val="clear" w:color="auto" w:fill="FFFFFF"/>
        </w:rPr>
        <w:t xml:space="preserve">&amp; </w:t>
      </w:r>
      <w:proofErr w:type="spellStart"/>
      <w:r w:rsidRPr="00675542">
        <w:rPr>
          <w:color w:val="212121"/>
          <w:shd w:val="clear" w:color="auto" w:fill="FFFFFF"/>
        </w:rPr>
        <w:t>Utsey</w:t>
      </w:r>
      <w:proofErr w:type="spellEnd"/>
      <w:r w:rsidR="00A43080" w:rsidRPr="00675542">
        <w:rPr>
          <w:color w:val="212121"/>
          <w:shd w:val="clear" w:color="auto" w:fill="FFFFFF"/>
        </w:rPr>
        <w:t>,</w:t>
      </w:r>
      <w:r w:rsidRPr="00675542">
        <w:rPr>
          <w:color w:val="212121"/>
          <w:shd w:val="clear" w:color="auto" w:fill="FFFFFF"/>
        </w:rPr>
        <w:t xml:space="preserve"> S</w:t>
      </w:r>
      <w:r w:rsidR="00A43080" w:rsidRPr="00675542">
        <w:rPr>
          <w:color w:val="212121"/>
          <w:shd w:val="clear" w:color="auto" w:fill="FFFFFF"/>
        </w:rPr>
        <w:t>.</w:t>
      </w:r>
      <w:r w:rsidR="002F5CBD" w:rsidRPr="00675542">
        <w:rPr>
          <w:color w:val="212121"/>
          <w:shd w:val="clear" w:color="auto" w:fill="FFFFFF"/>
        </w:rPr>
        <w:t xml:space="preserve"> </w:t>
      </w:r>
      <w:r w:rsidRPr="00675542">
        <w:rPr>
          <w:color w:val="212121"/>
          <w:shd w:val="clear" w:color="auto" w:fill="FFFFFF"/>
        </w:rPr>
        <w:t>O.</w:t>
      </w:r>
      <w:r w:rsidR="00525659" w:rsidRPr="00675542">
        <w:rPr>
          <w:color w:val="212121"/>
          <w:shd w:val="clear" w:color="auto" w:fill="FFFFFF"/>
        </w:rPr>
        <w:t xml:space="preserve"> (2013</w:t>
      </w:r>
      <w:r w:rsidR="00A43080" w:rsidRPr="00675542">
        <w:rPr>
          <w:color w:val="212121"/>
          <w:shd w:val="clear" w:color="auto" w:fill="FFFFFF"/>
        </w:rPr>
        <w:t>).</w:t>
      </w:r>
      <w:r w:rsidRPr="00675542">
        <w:rPr>
          <w:color w:val="212121"/>
          <w:shd w:val="clear" w:color="auto" w:fill="FFFFFF"/>
        </w:rPr>
        <w:t xml:space="preserve"> Cultural humility: measuring openness to culturally diverse clients [published correction appears in </w:t>
      </w:r>
      <w:r w:rsidRPr="00675542">
        <w:rPr>
          <w:i/>
          <w:color w:val="212121"/>
          <w:shd w:val="clear" w:color="auto" w:fill="FFFFFF"/>
        </w:rPr>
        <w:t>J</w:t>
      </w:r>
      <w:r w:rsidR="00A43080" w:rsidRPr="00675542">
        <w:rPr>
          <w:i/>
          <w:color w:val="212121"/>
          <w:shd w:val="clear" w:color="auto" w:fill="FFFFFF"/>
        </w:rPr>
        <w:t>ournal of</w:t>
      </w:r>
      <w:r w:rsidRPr="00675542">
        <w:rPr>
          <w:i/>
          <w:color w:val="212121"/>
          <w:shd w:val="clear" w:color="auto" w:fill="FFFFFF"/>
        </w:rPr>
        <w:t xml:space="preserve"> Couns</w:t>
      </w:r>
      <w:r w:rsidR="00A43080" w:rsidRPr="00675542">
        <w:rPr>
          <w:i/>
          <w:color w:val="212121"/>
          <w:shd w:val="clear" w:color="auto" w:fill="FFFFFF"/>
        </w:rPr>
        <w:t>eling</w:t>
      </w:r>
      <w:r w:rsidRPr="00675542">
        <w:rPr>
          <w:i/>
          <w:color w:val="212121"/>
          <w:shd w:val="clear" w:color="auto" w:fill="FFFFFF"/>
        </w:rPr>
        <w:t xml:space="preserve"> Psychol</w:t>
      </w:r>
      <w:r w:rsidR="00A43080" w:rsidRPr="00675542">
        <w:rPr>
          <w:i/>
          <w:color w:val="212121"/>
          <w:shd w:val="clear" w:color="auto" w:fill="FFFFFF"/>
        </w:rPr>
        <w:t xml:space="preserve">ogy </w:t>
      </w:r>
      <w:r w:rsidR="00525659" w:rsidRPr="00675542">
        <w:rPr>
          <w:color w:val="212121"/>
          <w:shd w:val="clear" w:color="auto" w:fill="FFFFFF"/>
        </w:rPr>
        <w:t xml:space="preserve">2015, </w:t>
      </w:r>
      <w:r w:rsidRPr="00675542">
        <w:rPr>
          <w:i/>
          <w:color w:val="212121"/>
          <w:shd w:val="clear" w:color="auto" w:fill="FFFFFF"/>
        </w:rPr>
        <w:t>62</w:t>
      </w:r>
      <w:r w:rsidR="00A43080" w:rsidRPr="00675542">
        <w:rPr>
          <w:color w:val="212121"/>
          <w:shd w:val="clear" w:color="auto" w:fill="FFFFFF"/>
        </w:rPr>
        <w:t xml:space="preserve">(1), </w:t>
      </w:r>
      <w:r w:rsidRPr="00675542">
        <w:rPr>
          <w:color w:val="212121"/>
          <w:shd w:val="clear" w:color="auto" w:fill="FFFFFF"/>
        </w:rPr>
        <w:t>iii-v]. </w:t>
      </w:r>
      <w:r w:rsidR="00525659" w:rsidRPr="00675542">
        <w:rPr>
          <w:i/>
          <w:color w:val="212121"/>
          <w:shd w:val="clear" w:color="auto" w:fill="FFFFFF"/>
        </w:rPr>
        <w:t>Journal of Counseling Psychology</w:t>
      </w:r>
      <w:r w:rsidR="00525659" w:rsidRPr="00675542">
        <w:rPr>
          <w:color w:val="212121"/>
          <w:shd w:val="clear" w:color="auto" w:fill="FFFFFF"/>
        </w:rPr>
        <w:t xml:space="preserve"> </w:t>
      </w:r>
      <w:r w:rsidRPr="00675542">
        <w:rPr>
          <w:i/>
          <w:color w:val="212121"/>
          <w:shd w:val="clear" w:color="auto" w:fill="FFFFFF"/>
        </w:rPr>
        <w:t>60</w:t>
      </w:r>
      <w:r w:rsidR="00525659" w:rsidRPr="00675542">
        <w:rPr>
          <w:color w:val="212121"/>
          <w:shd w:val="clear" w:color="auto" w:fill="FFFFFF"/>
        </w:rPr>
        <w:t xml:space="preserve">(3), </w:t>
      </w:r>
      <w:r w:rsidRPr="00675542">
        <w:rPr>
          <w:color w:val="212121"/>
          <w:shd w:val="clear" w:color="auto" w:fill="FFFFFF"/>
        </w:rPr>
        <w:t xml:space="preserve">353-366. </w:t>
      </w:r>
    </w:p>
    <w:p w14:paraId="59FBE25B" w14:textId="0F9B5B5D" w:rsidR="000C53F5" w:rsidRDefault="001056B2" w:rsidP="00637BD3">
      <w:pPr>
        <w:pStyle w:val="Bib"/>
      </w:pPr>
      <w:r w:rsidRPr="00675542">
        <w:t xml:space="preserve">Wendt, D., Gone, J. (2012) Rethinking cultural competence: Insights from indigenous community treatment settings. </w:t>
      </w:r>
      <w:r w:rsidR="00525659" w:rsidRPr="00675542">
        <w:rPr>
          <w:i/>
        </w:rPr>
        <w:t>Transcultural Psychiatry 49</w:t>
      </w:r>
      <w:r w:rsidRPr="00675542">
        <w:t>(2), 206-222. https//doi.org:10.1177/1363461511425622</w:t>
      </w:r>
      <w:r w:rsidRPr="001056B2">
        <w:t xml:space="preserve">  </w:t>
      </w:r>
    </w:p>
    <w:p w14:paraId="2F27A1FD"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3F873C1A" w14:textId="77777777" w:rsidTr="003A5682">
        <w:trPr>
          <w:cantSplit/>
          <w:tblHeader/>
        </w:trPr>
        <w:tc>
          <w:tcPr>
            <w:tcW w:w="7728" w:type="dxa"/>
            <w:gridSpan w:val="2"/>
            <w:shd w:val="clear" w:color="auto" w:fill="C00000"/>
          </w:tcPr>
          <w:p w14:paraId="1E7E3417" w14:textId="77777777" w:rsidR="000C53F5" w:rsidRPr="00EA1A58" w:rsidRDefault="000C53F5" w:rsidP="00694944">
            <w:pPr>
              <w:keepNext/>
              <w:spacing w:before="20" w:after="20"/>
              <w:rPr>
                <w:rFonts w:cs="Arial"/>
                <w:b/>
                <w:color w:val="FFFFFF"/>
                <w:sz w:val="22"/>
                <w:szCs w:val="22"/>
              </w:rPr>
            </w:pPr>
            <w:r>
              <w:rPr>
                <w:rFonts w:cs="Arial"/>
                <w:b/>
                <w:snapToGrid w:val="0"/>
                <w:color w:val="FFFFFF"/>
                <w:sz w:val="22"/>
                <w:szCs w:val="22"/>
              </w:rPr>
              <w:t>STUDY DAYS / NO CLASSES OR INTERNSHIP</w:t>
            </w:r>
            <w:r w:rsidR="00694944">
              <w:rPr>
                <w:rFonts w:cs="Arial"/>
                <w:b/>
                <w:snapToGrid w:val="0"/>
                <w:color w:val="FFFFFF"/>
                <w:sz w:val="22"/>
                <w:szCs w:val="22"/>
              </w:rPr>
              <w:t xml:space="preserve">                       </w:t>
            </w:r>
          </w:p>
        </w:tc>
        <w:tc>
          <w:tcPr>
            <w:tcW w:w="1614" w:type="dxa"/>
            <w:shd w:val="clear" w:color="auto" w:fill="C00000"/>
          </w:tcPr>
          <w:p w14:paraId="6AA10D47"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Month date</w:t>
            </w:r>
          </w:p>
        </w:tc>
      </w:tr>
      <w:tr w:rsidR="000C53F5" w:rsidRPr="00EA1A58" w14:paraId="69463E16" w14:textId="77777777" w:rsidTr="003A5682">
        <w:trPr>
          <w:gridAfter w:val="2"/>
          <w:wAfter w:w="7728" w:type="dxa"/>
          <w:cantSplit/>
        </w:trPr>
        <w:tc>
          <w:tcPr>
            <w:tcW w:w="1614" w:type="dxa"/>
          </w:tcPr>
          <w:p w14:paraId="42198D15" w14:textId="77777777" w:rsidR="000C53F5" w:rsidRPr="00EA1A58" w:rsidRDefault="000C53F5" w:rsidP="003A5682">
            <w:pPr>
              <w:rPr>
                <w:rFonts w:cs="Arial"/>
                <w:b/>
                <w:sz w:val="22"/>
                <w:szCs w:val="22"/>
              </w:rPr>
            </w:pPr>
          </w:p>
        </w:tc>
      </w:tr>
    </w:tbl>
    <w:p w14:paraId="46C8BB91"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0C53F5" w:rsidRPr="00EA1A58" w14:paraId="4F7FC957" w14:textId="77777777" w:rsidTr="003A5682">
        <w:trPr>
          <w:cantSplit/>
          <w:tblHeader/>
        </w:trPr>
        <w:tc>
          <w:tcPr>
            <w:tcW w:w="7920" w:type="dxa"/>
            <w:shd w:val="clear" w:color="auto" w:fill="C00000"/>
          </w:tcPr>
          <w:p w14:paraId="1DD080E5" w14:textId="77777777"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14:paraId="62ED9526"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 xml:space="preserve">Month date </w:t>
            </w:r>
          </w:p>
        </w:tc>
      </w:tr>
      <w:tr w:rsidR="000C53F5" w:rsidRPr="00EA1A58" w14:paraId="19B7807C" w14:textId="77777777" w:rsidTr="003A5682">
        <w:trPr>
          <w:cantSplit/>
        </w:trPr>
        <w:tc>
          <w:tcPr>
            <w:tcW w:w="7920" w:type="dxa"/>
          </w:tcPr>
          <w:p w14:paraId="745BF614" w14:textId="77777777" w:rsidR="000C53F5" w:rsidRPr="00EA1A58" w:rsidRDefault="000C53F5" w:rsidP="003A5682">
            <w:pPr>
              <w:rPr>
                <w:rFonts w:cs="Arial"/>
                <w:b/>
                <w:sz w:val="22"/>
                <w:szCs w:val="22"/>
              </w:rPr>
            </w:pPr>
          </w:p>
        </w:tc>
        <w:tc>
          <w:tcPr>
            <w:tcW w:w="1638" w:type="dxa"/>
          </w:tcPr>
          <w:p w14:paraId="06FC578D" w14:textId="77777777" w:rsidR="000C53F5" w:rsidRPr="00EA1A58" w:rsidRDefault="000C53F5" w:rsidP="003A5682">
            <w:pPr>
              <w:rPr>
                <w:rFonts w:cs="Arial"/>
                <w:b/>
                <w:sz w:val="22"/>
                <w:szCs w:val="22"/>
              </w:rPr>
            </w:pPr>
          </w:p>
        </w:tc>
      </w:tr>
    </w:tbl>
    <w:p w14:paraId="2FC8DABB" w14:textId="77777777" w:rsidR="004B31E1" w:rsidRDefault="000C53F5" w:rsidP="004B31E1">
      <w:pPr>
        <w:pBdr>
          <w:bottom w:val="single" w:sz="18" w:space="1" w:color="C00000"/>
        </w:pBdr>
        <w:spacing w:after="320"/>
        <w:rPr>
          <w:rFonts w:cs="Arial"/>
          <w:b/>
          <w:bCs/>
          <w:color w:val="262626"/>
          <w:sz w:val="32"/>
          <w:szCs w:val="32"/>
        </w:rPr>
      </w:pPr>
      <w:r w:rsidRPr="00D20FB5">
        <w:rPr>
          <w:rFonts w:cs="Arial"/>
          <w:b/>
          <w:bCs/>
          <w:color w:val="B40638"/>
          <w:szCs w:val="24"/>
        </w:rPr>
        <w:br w:type="page"/>
      </w:r>
      <w:r w:rsidR="004B31E1">
        <w:rPr>
          <w:rFonts w:cs="Arial"/>
          <w:b/>
          <w:bCs/>
          <w:color w:val="262626"/>
          <w:sz w:val="32"/>
          <w:szCs w:val="32"/>
        </w:rPr>
        <w:lastRenderedPageBreak/>
        <w:t>University Policies and Guidelines</w:t>
      </w:r>
    </w:p>
    <w:p w14:paraId="477C0EED" w14:textId="77777777" w:rsidR="004B31E1" w:rsidRDefault="004B31E1" w:rsidP="004B31E1">
      <w:pPr>
        <w:pStyle w:val="Heading1"/>
        <w:numPr>
          <w:ilvl w:val="0"/>
          <w:numId w:val="26"/>
        </w:numPr>
      </w:pPr>
      <w:r>
        <w:t>Attendance Policy</w:t>
      </w:r>
    </w:p>
    <w:p w14:paraId="7D556F83" w14:textId="173C02F4" w:rsidR="00D953D2" w:rsidRPr="00D20FB5" w:rsidRDefault="00D953D2" w:rsidP="00D953D2">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notify the instructor </w:t>
      </w:r>
      <w:r w:rsidRPr="002B51CB">
        <w:t xml:space="preserve">by email </w:t>
      </w:r>
      <w:bookmarkStart w:id="2" w:name="_GoBack"/>
      <w:bookmarkEnd w:id="2"/>
      <w:r w:rsidRPr="00980C79">
        <w:t>(</w:t>
      </w:r>
      <w:r w:rsidR="00980C79" w:rsidRPr="00980C79">
        <w:rPr>
          <w:color w:val="FF0000"/>
        </w:rPr>
        <w:t>cislowsk@</w:t>
      </w:r>
      <w:r w:rsidR="002B51CB" w:rsidRPr="00980C79">
        <w:rPr>
          <w:color w:val="FF0000"/>
        </w:rPr>
        <w:t>usc.edu</w:t>
      </w:r>
      <w:r w:rsidR="002B51CB" w:rsidRPr="00980C79">
        <w:t>)</w:t>
      </w:r>
      <w:r w:rsidRPr="002B51CB">
        <w:t xml:space="preserve"> of</w:t>
      </w:r>
      <w:r w:rsidRPr="00D20FB5">
        <w:t xml:space="preserve"> any anticipated absence or reason for tardiness.</w:t>
      </w:r>
    </w:p>
    <w:p w14:paraId="51A3F77D" w14:textId="77777777" w:rsidR="00D953D2" w:rsidRDefault="00D953D2" w:rsidP="00D953D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1A5A5CD7" w14:textId="77777777" w:rsidR="00D953D2" w:rsidRPr="00D20FB5" w:rsidRDefault="00D953D2" w:rsidP="00D953D2">
      <w:pPr>
        <w:pStyle w:val="BodyText"/>
      </w:pPr>
      <w:r w:rsidRPr="00D20FB5">
        <w:t xml:space="preserve">Please refer to </w:t>
      </w:r>
      <w:proofErr w:type="spellStart"/>
      <w:r w:rsidRPr="00D20FB5">
        <w:t>Scampus</w:t>
      </w:r>
      <w:proofErr w:type="spellEnd"/>
      <w:r w:rsidRPr="00D20FB5">
        <w:t xml:space="preserve"> and to the USC</w:t>
      </w:r>
      <w:r w:rsidR="00C9340E">
        <w:t xml:space="preserve"> </w:t>
      </w:r>
      <w:r w:rsidR="00C9340E" w:rsidRPr="008B10B8">
        <w:t xml:space="preserve">Suzanne </w:t>
      </w:r>
      <w:proofErr w:type="spellStart"/>
      <w:r w:rsidR="00C9340E" w:rsidRPr="008B10B8">
        <w:t>Dworak</w:t>
      </w:r>
      <w:proofErr w:type="spellEnd"/>
      <w:r w:rsidR="00C9340E" w:rsidRPr="008B10B8">
        <w:t>-Peck</w:t>
      </w:r>
      <w:r w:rsidRPr="00D20FB5">
        <w:t xml:space="preserve"> School of Social Work Student Handbook for additional information on attendance policies.</w:t>
      </w:r>
    </w:p>
    <w:p w14:paraId="37776EEA" w14:textId="77777777" w:rsidR="00426559" w:rsidRPr="009464AF" w:rsidRDefault="00426559" w:rsidP="00031B0E">
      <w:pPr>
        <w:pStyle w:val="BodyText"/>
        <w:rPr>
          <w:i/>
          <w:iCs/>
        </w:rPr>
      </w:pPr>
      <w:bookmarkStart w:id="3" w:name="_Hlk44933401"/>
      <w:r w:rsidRPr="009464AF">
        <w:rPr>
          <w:i/>
          <w:iCs/>
        </w:rPr>
        <w:t xml:space="preserve">Spring Break </w:t>
      </w:r>
      <w:r w:rsidR="005C4A63" w:rsidRPr="009464AF">
        <w:rPr>
          <w:i/>
          <w:iCs/>
        </w:rPr>
        <w:t>Attendance</w:t>
      </w:r>
      <w:r w:rsidR="00884F7A" w:rsidRPr="009464AF">
        <w:rPr>
          <w:i/>
          <w:iCs/>
        </w:rPr>
        <w:t>:</w:t>
      </w:r>
    </w:p>
    <w:p w14:paraId="7BE6E8F0" w14:textId="77086569" w:rsidR="00701DDE" w:rsidRPr="009464AF" w:rsidRDefault="00701DDE" w:rsidP="00031B0E">
      <w:pPr>
        <w:pStyle w:val="BodyText"/>
        <w:rPr>
          <w:i/>
          <w:iCs/>
        </w:rPr>
      </w:pPr>
      <w:r w:rsidRPr="009464AF">
        <w:rPr>
          <w:i/>
          <w:iCs/>
        </w:rPr>
        <w:t>For students in the MSW On Campus Program (OCP),</w:t>
      </w:r>
      <w:r w:rsidR="00C05B25" w:rsidRPr="009464AF">
        <w:rPr>
          <w:i/>
          <w:iCs/>
        </w:rPr>
        <w:t xml:space="preserve"> while classes will be suspended during Spring break, </w:t>
      </w:r>
      <w:r w:rsidR="004E1B66" w:rsidRPr="009464AF">
        <w:rPr>
          <w:i/>
          <w:iCs/>
        </w:rPr>
        <w:t>community-based internship will continue as normal</w:t>
      </w:r>
      <w:r w:rsidR="0062533A" w:rsidRPr="009464AF">
        <w:rPr>
          <w:i/>
          <w:iCs/>
        </w:rPr>
        <w:t>.</w:t>
      </w:r>
      <w:r w:rsidR="00C05B25" w:rsidRPr="009464AF">
        <w:rPr>
          <w:i/>
          <w:iCs/>
        </w:rPr>
        <w:t xml:space="preserve"> </w:t>
      </w:r>
    </w:p>
    <w:p w14:paraId="64832889" w14:textId="77777777" w:rsidR="005C4A63" w:rsidRPr="00F83ECD" w:rsidRDefault="005C4A63" w:rsidP="00031B0E">
      <w:pPr>
        <w:pStyle w:val="BodyText"/>
        <w:rPr>
          <w:i/>
          <w:iCs/>
          <w:color w:val="131313"/>
          <w:szCs w:val="20"/>
        </w:rPr>
      </w:pPr>
      <w:r w:rsidRPr="009464AF">
        <w:rPr>
          <w:i/>
          <w:iCs/>
        </w:rPr>
        <w:t xml:space="preserve">For students in Virtual Academic Center (VAC), </w:t>
      </w:r>
      <w:r w:rsidR="00A0395E" w:rsidRPr="009464AF">
        <w:rPr>
          <w:i/>
          <w:iCs/>
        </w:rPr>
        <w:t xml:space="preserve">classes will be suspended during Spring break. Classes will extend </w:t>
      </w:r>
      <w:r w:rsidR="0062533A" w:rsidRPr="009464AF">
        <w:rPr>
          <w:i/>
          <w:iCs/>
        </w:rPr>
        <w:t>through</w:t>
      </w:r>
      <w:r w:rsidR="00A0395E" w:rsidRPr="009464AF">
        <w:rPr>
          <w:i/>
          <w:iCs/>
        </w:rPr>
        <w:t xml:space="preserve"> week 16 to accommodate this </w:t>
      </w:r>
      <w:r w:rsidR="00F83ECD" w:rsidRPr="009464AF">
        <w:rPr>
          <w:i/>
          <w:iCs/>
        </w:rPr>
        <w:t>time.</w:t>
      </w:r>
      <w:r w:rsidR="00F83ECD" w:rsidRPr="00F83ECD">
        <w:rPr>
          <w:i/>
          <w:iCs/>
        </w:rPr>
        <w:t xml:space="preserve"> </w:t>
      </w:r>
    </w:p>
    <w:bookmarkEnd w:id="3"/>
    <w:p w14:paraId="16B6F899" w14:textId="77777777" w:rsidR="004B31E1" w:rsidRDefault="004B31E1" w:rsidP="004B31E1">
      <w:pPr>
        <w:pStyle w:val="Heading1"/>
        <w:numPr>
          <w:ilvl w:val="0"/>
          <w:numId w:val="26"/>
        </w:numPr>
      </w:pPr>
      <w:r>
        <w:t>Academic Conduct</w:t>
      </w:r>
    </w:p>
    <w:p w14:paraId="046BBD7C" w14:textId="77777777" w:rsidR="004B31E1" w:rsidRDefault="004B31E1" w:rsidP="004B31E1">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37"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38" w:tgtFrame="_blank" w:history="1">
        <w:r>
          <w:rPr>
            <w:rStyle w:val="Hyperlink"/>
          </w:rPr>
          <w:t>http://policy.usc.edu/scientific-misconduct</w:t>
        </w:r>
      </w:hyperlink>
      <w:r>
        <w:rPr>
          <w:rFonts w:cs="Arial"/>
        </w:rPr>
        <w:t>.</w:t>
      </w:r>
    </w:p>
    <w:p w14:paraId="3450DE7E" w14:textId="77777777" w:rsidR="004B31E1" w:rsidRDefault="004B31E1" w:rsidP="004B31E1">
      <w:pPr>
        <w:pStyle w:val="Heading1"/>
        <w:numPr>
          <w:ilvl w:val="0"/>
          <w:numId w:val="26"/>
        </w:numPr>
        <w:rPr>
          <w:szCs w:val="22"/>
        </w:rPr>
      </w:pPr>
      <w:r>
        <w:rPr>
          <w:szCs w:val="22"/>
        </w:rPr>
        <w:t>Support Systems</w:t>
      </w:r>
    </w:p>
    <w:p w14:paraId="1D745434"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12CF0CDC"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39" w:history="1">
        <w:r>
          <w:rPr>
            <w:rStyle w:val="Hyperlink"/>
            <w:szCs w:val="20"/>
          </w:rPr>
          <w:t>engemannshc.usc.edu/counseling</w:t>
        </w:r>
      </w:hyperlink>
    </w:p>
    <w:p w14:paraId="2C2D0FB7" w14:textId="77777777" w:rsidR="004B31E1" w:rsidRDefault="004B31E1" w:rsidP="004B31E1">
      <w:pPr>
        <w:pStyle w:val="NormalWeb"/>
        <w:spacing w:before="0" w:beforeAutospacing="0" w:after="0" w:afterAutospacing="0"/>
        <w:ind w:right="-576"/>
        <w:rPr>
          <w:rFonts w:cs="Arial"/>
          <w:b/>
          <w:bCs/>
          <w:color w:val="000000"/>
          <w:szCs w:val="20"/>
        </w:rPr>
      </w:pPr>
    </w:p>
    <w:p w14:paraId="57C0B75F"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174793D4"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40" w:history="1">
        <w:r>
          <w:rPr>
            <w:rStyle w:val="Hyperlink"/>
            <w:szCs w:val="20"/>
          </w:rPr>
          <w:t xml:space="preserve"> www.suicidepreventionlifeline.org</w:t>
        </w:r>
      </w:hyperlink>
    </w:p>
    <w:p w14:paraId="2FFED71A" w14:textId="77777777" w:rsidR="004B31E1" w:rsidRDefault="004B31E1" w:rsidP="004B31E1">
      <w:pPr>
        <w:pStyle w:val="NormalWeb"/>
        <w:spacing w:before="0" w:beforeAutospacing="0" w:after="0" w:afterAutospacing="0"/>
        <w:ind w:right="-576"/>
        <w:rPr>
          <w:rFonts w:cs="Arial"/>
          <w:b/>
          <w:bCs/>
          <w:color w:val="000000"/>
          <w:szCs w:val="20"/>
        </w:rPr>
      </w:pPr>
    </w:p>
    <w:p w14:paraId="5E8EC4EE" w14:textId="77777777" w:rsidR="00BF6597" w:rsidRDefault="00BF6597" w:rsidP="004B31E1">
      <w:pPr>
        <w:pStyle w:val="NormalWeb"/>
        <w:spacing w:before="0" w:beforeAutospacing="0" w:after="0" w:afterAutospacing="0"/>
        <w:ind w:right="-576"/>
        <w:rPr>
          <w:rFonts w:cs="Arial"/>
          <w:szCs w:val="20"/>
        </w:rPr>
      </w:pPr>
    </w:p>
    <w:p w14:paraId="2625B90D" w14:textId="77777777" w:rsidR="004B31E1" w:rsidRDefault="00BF6597" w:rsidP="004B31E1">
      <w:pPr>
        <w:pStyle w:val="NormalWeb"/>
        <w:spacing w:before="0" w:beforeAutospacing="0" w:after="0" w:afterAutospacing="0"/>
        <w:ind w:right="-576"/>
        <w:rPr>
          <w:rFonts w:cs="Arial"/>
          <w:i/>
          <w:szCs w:val="20"/>
        </w:rPr>
      </w:pPr>
      <w:r>
        <w:rPr>
          <w:rFonts w:cs="Arial"/>
          <w:bCs/>
          <w:i/>
          <w:color w:val="000000"/>
          <w:szCs w:val="20"/>
        </w:rPr>
        <w:t xml:space="preserve">USC Student Health </w:t>
      </w:r>
      <w:r w:rsidR="004B31E1">
        <w:rPr>
          <w:rFonts w:cs="Arial"/>
          <w:bCs/>
          <w:i/>
          <w:color w:val="000000"/>
          <w:szCs w:val="20"/>
        </w:rPr>
        <w:t>Sexual Assault</w:t>
      </w:r>
      <w:r>
        <w:rPr>
          <w:rFonts w:cs="Arial"/>
          <w:bCs/>
          <w:i/>
          <w:color w:val="000000"/>
          <w:szCs w:val="20"/>
        </w:rPr>
        <w:t xml:space="preserve"> &amp; Survivor Support</w:t>
      </w:r>
    </w:p>
    <w:p w14:paraId="1038F25B" w14:textId="77777777" w:rsidR="004B31E1" w:rsidRPr="00A52132" w:rsidRDefault="004B31E1" w:rsidP="00BF6597">
      <w:pPr>
        <w:pStyle w:val="xxmsonormal"/>
        <w:rPr>
          <w:rFonts w:ascii="Arial" w:hAnsi="Arial" w:cs="Arial"/>
          <w:color w:val="000000"/>
          <w:sz w:val="20"/>
          <w:szCs w:val="20"/>
        </w:rPr>
      </w:pPr>
      <w:r w:rsidRPr="00A52132">
        <w:rPr>
          <w:rFonts w:ascii="Arial" w:hAnsi="Arial" w:cs="Arial"/>
          <w:color w:val="000000"/>
          <w:sz w:val="20"/>
          <w:szCs w:val="20"/>
        </w:rPr>
        <w:t xml:space="preserve">For more information about how to get help or help a survivor, rights, reporting options, and additional resources, visit the website: </w:t>
      </w:r>
      <w:hyperlink r:id="rId41" w:tgtFrame="_blank" w:history="1">
        <w:r w:rsidR="00BF6597" w:rsidRPr="00A52132">
          <w:rPr>
            <w:rStyle w:val="Hyperlink"/>
            <w:rFonts w:ascii="Arial" w:hAnsi="Arial" w:cs="Arial"/>
            <w:bCs/>
            <w:sz w:val="20"/>
            <w:szCs w:val="20"/>
          </w:rPr>
          <w:t>https://studenthealth.usc.edu/sexual-assault/</w:t>
        </w:r>
      </w:hyperlink>
    </w:p>
    <w:p w14:paraId="73B63D3C" w14:textId="77777777" w:rsidR="004B31E1" w:rsidRDefault="004B31E1" w:rsidP="004B31E1">
      <w:pPr>
        <w:pStyle w:val="NormalWeb"/>
        <w:spacing w:before="0" w:beforeAutospacing="0" w:after="0" w:afterAutospacing="0"/>
        <w:ind w:right="-576"/>
        <w:rPr>
          <w:rFonts w:cs="Arial"/>
          <w:b/>
          <w:bCs/>
          <w:color w:val="000000"/>
          <w:szCs w:val="20"/>
        </w:rPr>
      </w:pPr>
    </w:p>
    <w:p w14:paraId="31581F22"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1CAF2A67"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42" w:history="1">
        <w:r>
          <w:rPr>
            <w:rStyle w:val="Hyperlink"/>
            <w:szCs w:val="20"/>
          </w:rPr>
          <w:t>equity.usc.edu</w:t>
        </w:r>
      </w:hyperlink>
      <w:r>
        <w:rPr>
          <w:rStyle w:val="Hyperlink"/>
          <w:color w:val="1155CC"/>
          <w:szCs w:val="20"/>
        </w:rPr>
        <w:t xml:space="preserve"> </w:t>
      </w:r>
    </w:p>
    <w:p w14:paraId="06FA7D19" w14:textId="77777777" w:rsidR="004B31E1" w:rsidRDefault="004B31E1" w:rsidP="004B31E1">
      <w:pPr>
        <w:pStyle w:val="NormalWeb"/>
        <w:spacing w:before="0" w:beforeAutospacing="0" w:after="0" w:afterAutospacing="0"/>
        <w:ind w:right="-576"/>
        <w:rPr>
          <w:b/>
          <w:bCs/>
          <w:color w:val="000000"/>
        </w:rPr>
      </w:pPr>
    </w:p>
    <w:p w14:paraId="529DED17"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0F9D705D"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lastRenderedPageBreak/>
        <w:t xml:space="preserve">Incidents of bias, hate crimes and micro aggressions need to be reported allowing for appropriate investigation and response. </w:t>
      </w:r>
      <w:hyperlink r:id="rId43" w:history="1">
        <w:r>
          <w:rPr>
            <w:rStyle w:val="Hyperlink"/>
            <w:szCs w:val="20"/>
          </w:rPr>
          <w:t>studentaffairs.usc.edu/bias-assessment-response-support</w:t>
        </w:r>
      </w:hyperlink>
    </w:p>
    <w:p w14:paraId="25EC4D91" w14:textId="77777777" w:rsidR="004B31E1" w:rsidRDefault="004B31E1" w:rsidP="004B31E1">
      <w:pPr>
        <w:pStyle w:val="NormalWeb"/>
        <w:spacing w:before="0" w:beforeAutospacing="0" w:after="0" w:afterAutospacing="0"/>
        <w:ind w:right="-576"/>
        <w:rPr>
          <w:rStyle w:val="Hyperlink"/>
          <w:color w:val="1155CC"/>
          <w:szCs w:val="20"/>
        </w:rPr>
      </w:pPr>
    </w:p>
    <w:p w14:paraId="75688CD6" w14:textId="77777777" w:rsidR="004B31E1" w:rsidRDefault="004B31E1" w:rsidP="004B31E1">
      <w:pPr>
        <w:ind w:right="-576"/>
        <w:rPr>
          <w:i/>
          <w:iCs/>
        </w:rPr>
      </w:pPr>
      <w:r>
        <w:rPr>
          <w:rFonts w:cs="Arial"/>
          <w:i/>
          <w:iCs/>
        </w:rPr>
        <w:t xml:space="preserve">The Office of Disability Services and Programs </w:t>
      </w:r>
    </w:p>
    <w:p w14:paraId="46EFF3CA" w14:textId="77777777" w:rsidR="004B31E1" w:rsidRDefault="004B31E1" w:rsidP="004B31E1">
      <w:pPr>
        <w:ind w:right="-576"/>
        <w:rPr>
          <w:rFonts w:cs="Arial"/>
        </w:rPr>
      </w:pPr>
      <w:r>
        <w:rPr>
          <w:rFonts w:cs="Arial"/>
        </w:rPr>
        <w:t xml:space="preserve">Provides certification for students with disabilities and helps arrange relevant accommodations. </w:t>
      </w:r>
      <w:hyperlink r:id="rId44" w:history="1">
        <w:r>
          <w:rPr>
            <w:rStyle w:val="Hyperlink"/>
          </w:rPr>
          <w:t>dsp.usc.edu</w:t>
        </w:r>
      </w:hyperlink>
    </w:p>
    <w:p w14:paraId="7E686492" w14:textId="77777777" w:rsidR="004B31E1" w:rsidRDefault="004B31E1" w:rsidP="004B31E1">
      <w:pPr>
        <w:ind w:right="-576"/>
        <w:rPr>
          <w:rFonts w:cs="Arial"/>
        </w:rPr>
      </w:pPr>
    </w:p>
    <w:p w14:paraId="05E72D3A"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10BECB09"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45" w:history="1">
        <w:r>
          <w:rPr>
            <w:rStyle w:val="Hyperlink"/>
            <w:szCs w:val="20"/>
          </w:rPr>
          <w:t>studentaffairs.usc.edu/</w:t>
        </w:r>
        <w:proofErr w:type="spellStart"/>
        <w:r>
          <w:rPr>
            <w:rStyle w:val="Hyperlink"/>
            <w:szCs w:val="20"/>
          </w:rPr>
          <w:t>ssa</w:t>
        </w:r>
        <w:proofErr w:type="spellEnd"/>
      </w:hyperlink>
    </w:p>
    <w:p w14:paraId="027FDE42" w14:textId="77777777" w:rsidR="004B31E1" w:rsidRDefault="004B31E1" w:rsidP="004B31E1">
      <w:pPr>
        <w:shd w:val="clear" w:color="auto" w:fill="FFFFFF"/>
        <w:ind w:right="-576"/>
        <w:rPr>
          <w:color w:val="222222"/>
        </w:rPr>
      </w:pPr>
    </w:p>
    <w:p w14:paraId="7E7E301D" w14:textId="77777777" w:rsidR="004B31E1" w:rsidRDefault="004B31E1" w:rsidP="004B31E1">
      <w:pPr>
        <w:shd w:val="clear" w:color="auto" w:fill="FFFFFF"/>
        <w:ind w:right="-576"/>
        <w:rPr>
          <w:rFonts w:cs="Arial"/>
          <w:i/>
          <w:color w:val="222222"/>
        </w:rPr>
      </w:pPr>
      <w:r>
        <w:rPr>
          <w:rFonts w:cs="Arial"/>
          <w:i/>
          <w:color w:val="222222"/>
        </w:rPr>
        <w:t xml:space="preserve">Diversity at USC </w:t>
      </w:r>
    </w:p>
    <w:p w14:paraId="4A08B3D6" w14:textId="77777777" w:rsidR="004B31E1" w:rsidRDefault="004B31E1" w:rsidP="004B31E1">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46" w:history="1">
        <w:r>
          <w:rPr>
            <w:rStyle w:val="Hyperlink"/>
          </w:rPr>
          <w:t>diversity.usc.edu</w:t>
        </w:r>
      </w:hyperlink>
    </w:p>
    <w:p w14:paraId="4AE7E77E" w14:textId="77777777" w:rsidR="004B31E1" w:rsidRDefault="004B31E1" w:rsidP="004B31E1">
      <w:pPr>
        <w:ind w:right="-576"/>
        <w:rPr>
          <w:rFonts w:cs="Arial"/>
        </w:rPr>
      </w:pPr>
    </w:p>
    <w:p w14:paraId="3DA8A2F1" w14:textId="77777777" w:rsidR="004B31E1" w:rsidRDefault="004B31E1" w:rsidP="004B31E1">
      <w:pPr>
        <w:ind w:right="-576"/>
        <w:rPr>
          <w:rFonts w:cs="Arial"/>
        </w:rPr>
      </w:pPr>
      <w:r>
        <w:rPr>
          <w:rFonts w:cs="Arial"/>
          <w:i/>
          <w:iCs/>
        </w:rPr>
        <w:t>USC Emergency Information</w:t>
      </w:r>
    </w:p>
    <w:p w14:paraId="097FCD0C" w14:textId="77777777" w:rsidR="004B31E1" w:rsidRDefault="004B31E1" w:rsidP="004B31E1">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47" w:history="1">
        <w:r>
          <w:rPr>
            <w:rStyle w:val="Hyperlink"/>
          </w:rPr>
          <w:t>emergency.usc.edu</w:t>
        </w:r>
      </w:hyperlink>
    </w:p>
    <w:p w14:paraId="06EA0281" w14:textId="77777777" w:rsidR="004B31E1" w:rsidRDefault="004B31E1" w:rsidP="004B31E1">
      <w:pPr>
        <w:ind w:right="-576"/>
        <w:rPr>
          <w:rFonts w:cs="Arial"/>
        </w:rPr>
      </w:pPr>
    </w:p>
    <w:p w14:paraId="5A6ECABB" w14:textId="77777777" w:rsidR="004B31E1" w:rsidRDefault="004B31E1" w:rsidP="004B31E1">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48" w:history="1">
        <w:r>
          <w:rPr>
            <w:rStyle w:val="Hyperlink"/>
          </w:rPr>
          <w:t>dps.usc.edu</w:t>
        </w:r>
      </w:hyperlink>
      <w:r>
        <w:rPr>
          <w:rFonts w:cs="Arial"/>
          <w:sz w:val="22"/>
          <w:szCs w:val="22"/>
        </w:rPr>
        <w:t xml:space="preserve"> </w:t>
      </w:r>
    </w:p>
    <w:p w14:paraId="676446CA" w14:textId="77777777" w:rsidR="00BF6597" w:rsidRPr="00BF6597" w:rsidRDefault="00BF6597" w:rsidP="00BF6597">
      <w:pPr>
        <w:pStyle w:val="NormalWeb"/>
        <w:rPr>
          <w:rFonts w:ascii="Times New Roman" w:hAnsi="Times New Roman"/>
          <w:color w:val="000000"/>
        </w:rPr>
      </w:pPr>
      <w:r w:rsidRPr="00BF6597">
        <w:rPr>
          <w:rFonts w:ascii="Calibri" w:hAnsi="Calibri" w:cs="Calibri"/>
          <w:bCs/>
          <w:color w:val="000000"/>
          <w:sz w:val="22"/>
          <w:szCs w:val="22"/>
        </w:rPr>
        <w:t xml:space="preserve">USC Policy Reporting to Title IX: </w:t>
      </w:r>
      <w:hyperlink r:id="rId49" w:tgtFrame="_blank" w:history="1">
        <w:r w:rsidRPr="00BF6597">
          <w:rPr>
            <w:rStyle w:val="Hyperlink"/>
            <w:rFonts w:ascii="Calibri" w:hAnsi="Calibri" w:cs="Calibri"/>
            <w:bCs/>
            <w:szCs w:val="22"/>
          </w:rPr>
          <w:t>https://policy.usc.edu/reporting-to-title-ix-student-misconduct/</w:t>
        </w:r>
      </w:hyperlink>
      <w:r w:rsidRPr="00BF6597">
        <w:rPr>
          <w:rFonts w:ascii="Calibri" w:hAnsi="Calibri" w:cs="Calibri"/>
          <w:bCs/>
          <w:color w:val="000000"/>
        </w:rPr>
        <w:t xml:space="preserve"> </w:t>
      </w:r>
    </w:p>
    <w:p w14:paraId="0CFCB1F1" w14:textId="77777777" w:rsidR="004B31E1" w:rsidRDefault="004B31E1" w:rsidP="004B31E1">
      <w:pPr>
        <w:pStyle w:val="Heading1"/>
        <w:numPr>
          <w:ilvl w:val="0"/>
          <w:numId w:val="26"/>
        </w:numPr>
      </w:pPr>
      <w:r>
        <w:t>Additional Resources</w:t>
      </w:r>
    </w:p>
    <w:p w14:paraId="55431602" w14:textId="77777777" w:rsidR="004B31E1" w:rsidRDefault="004B31E1" w:rsidP="004B31E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9B0320E" w14:textId="77777777" w:rsidR="004B31E1" w:rsidRDefault="004B31E1" w:rsidP="004B31E1">
      <w:pPr>
        <w:pStyle w:val="Heading1"/>
        <w:numPr>
          <w:ilvl w:val="0"/>
          <w:numId w:val="26"/>
        </w:numPr>
      </w:pPr>
      <w:r>
        <w:t>Statement about Incompletes</w:t>
      </w:r>
    </w:p>
    <w:p w14:paraId="477D0912" w14:textId="77777777" w:rsidR="004B31E1" w:rsidRDefault="004B31E1" w:rsidP="004B31E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2D1C40B" w14:textId="77777777" w:rsidR="004B31E1" w:rsidRDefault="004B31E1" w:rsidP="004B31E1">
      <w:pPr>
        <w:pStyle w:val="Heading1"/>
        <w:numPr>
          <w:ilvl w:val="0"/>
          <w:numId w:val="26"/>
        </w:numPr>
      </w:pPr>
      <w:r>
        <w:t>Policy on Late or Make-Up Work</w:t>
      </w:r>
    </w:p>
    <w:p w14:paraId="645A9EEE" w14:textId="77777777" w:rsidR="004B31E1" w:rsidRDefault="004B31E1" w:rsidP="004B31E1">
      <w:pPr>
        <w:pStyle w:val="BodyText"/>
      </w:pPr>
      <w:r>
        <w:t>Papers are due on the day and time specified.  Extensions will be granted only for extenuating circumstances.  If the paper is late without permission, the grade will be affected.</w:t>
      </w:r>
    </w:p>
    <w:p w14:paraId="038FEE80" w14:textId="77777777" w:rsidR="004B31E1" w:rsidRDefault="004B31E1" w:rsidP="004B31E1">
      <w:pPr>
        <w:pStyle w:val="Heading1"/>
        <w:numPr>
          <w:ilvl w:val="0"/>
          <w:numId w:val="26"/>
        </w:numPr>
      </w:pPr>
      <w:r>
        <w:t>Policy on Changes to the Syllabus and/or Course Requirements</w:t>
      </w:r>
    </w:p>
    <w:p w14:paraId="43BD5667" w14:textId="77777777" w:rsidR="004B31E1" w:rsidRDefault="004B31E1" w:rsidP="004B31E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51A88635" w14:textId="77777777" w:rsidR="004B31E1" w:rsidRDefault="004B31E1" w:rsidP="004B31E1">
      <w:pPr>
        <w:pStyle w:val="Heading1"/>
        <w:numPr>
          <w:ilvl w:val="0"/>
          <w:numId w:val="26"/>
        </w:numPr>
      </w:pPr>
      <w:r>
        <w:t>Code of Ethics of the National Association of Social Workers (Optional)</w:t>
      </w:r>
    </w:p>
    <w:p w14:paraId="49318275" w14:textId="77777777" w:rsidR="004B31E1" w:rsidRDefault="004B31E1" w:rsidP="004B31E1">
      <w:pPr>
        <w:pStyle w:val="BodyText"/>
      </w:pPr>
      <w:r>
        <w:rPr>
          <w:i/>
        </w:rPr>
        <w:t xml:space="preserve">Approved by the 1996 NASW Delegate Assembly and revised by the 2017 NASW Delegate Assembly </w:t>
      </w:r>
      <w:hyperlink r:id="rId50" w:history="1">
        <w:r>
          <w:rPr>
            <w:rStyle w:val="Hyperlink"/>
            <w:i/>
          </w:rPr>
          <w:t>https://www.socialworkers.org/About/Ethics/Code-of-Ethics/Code-of-Ethics-English</w:t>
        </w:r>
      </w:hyperlink>
      <w:r>
        <w:rPr>
          <w:i/>
        </w:rPr>
        <w:t xml:space="preserve"> </w:t>
      </w:r>
    </w:p>
    <w:p w14:paraId="0B66AF3A" w14:textId="77777777" w:rsidR="004B31E1" w:rsidRDefault="004B31E1" w:rsidP="004B31E1">
      <w:pPr>
        <w:pStyle w:val="Heading2"/>
      </w:pPr>
      <w:r>
        <w:lastRenderedPageBreak/>
        <w:t>Preamble</w:t>
      </w:r>
    </w:p>
    <w:p w14:paraId="7D5D0D0C" w14:textId="77777777" w:rsidR="004B31E1" w:rsidRDefault="004B31E1" w:rsidP="004B31E1">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5CA8269" w14:textId="77777777" w:rsidR="004B31E1" w:rsidRDefault="004B31E1" w:rsidP="004B31E1">
      <w:pPr>
        <w:spacing w:before="100" w:beforeAutospacing="1" w:after="100" w:afterAutospacing="1"/>
        <w:rPr>
          <w:rFonts w:cs="Arial"/>
        </w:rPr>
      </w:pPr>
      <w:r>
        <w:rPr>
          <w:rFonts w:cs="Arial"/>
        </w:rPr>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4F9FC7D" w14:textId="77777777" w:rsidR="004B31E1" w:rsidRDefault="004B31E1" w:rsidP="004B31E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5583B7A" w14:textId="77777777" w:rsidR="004B31E1" w:rsidRDefault="004B31E1" w:rsidP="004B31E1">
      <w:pPr>
        <w:pStyle w:val="Bullets1"/>
        <w:tabs>
          <w:tab w:val="left" w:pos="720"/>
        </w:tabs>
        <w:rPr>
          <w:sz w:val="20"/>
          <w:szCs w:val="20"/>
        </w:rPr>
      </w:pPr>
      <w:r>
        <w:rPr>
          <w:sz w:val="20"/>
          <w:szCs w:val="20"/>
        </w:rPr>
        <w:t xml:space="preserve">Service </w:t>
      </w:r>
    </w:p>
    <w:p w14:paraId="14EE78BC" w14:textId="77777777" w:rsidR="004B31E1" w:rsidRDefault="004B31E1" w:rsidP="004B31E1">
      <w:pPr>
        <w:pStyle w:val="Bullets1"/>
        <w:tabs>
          <w:tab w:val="left" w:pos="720"/>
        </w:tabs>
        <w:rPr>
          <w:sz w:val="20"/>
          <w:szCs w:val="20"/>
        </w:rPr>
      </w:pPr>
      <w:r>
        <w:rPr>
          <w:sz w:val="20"/>
          <w:szCs w:val="20"/>
        </w:rPr>
        <w:t xml:space="preserve">Social justice </w:t>
      </w:r>
    </w:p>
    <w:p w14:paraId="1B9A8DBB" w14:textId="77777777" w:rsidR="004B31E1" w:rsidRDefault="004B31E1" w:rsidP="004B31E1">
      <w:pPr>
        <w:pStyle w:val="Bullets1"/>
        <w:tabs>
          <w:tab w:val="left" w:pos="720"/>
        </w:tabs>
        <w:rPr>
          <w:sz w:val="20"/>
          <w:szCs w:val="20"/>
        </w:rPr>
      </w:pPr>
      <w:r>
        <w:rPr>
          <w:sz w:val="20"/>
          <w:szCs w:val="20"/>
        </w:rPr>
        <w:t xml:space="preserve">Dignity and worth of the person </w:t>
      </w:r>
    </w:p>
    <w:p w14:paraId="133BF2B6" w14:textId="77777777" w:rsidR="004B31E1" w:rsidRDefault="004B31E1" w:rsidP="004B31E1">
      <w:pPr>
        <w:pStyle w:val="Bullets1"/>
        <w:tabs>
          <w:tab w:val="left" w:pos="720"/>
        </w:tabs>
        <w:rPr>
          <w:sz w:val="20"/>
          <w:szCs w:val="20"/>
        </w:rPr>
      </w:pPr>
      <w:r>
        <w:rPr>
          <w:sz w:val="20"/>
          <w:szCs w:val="20"/>
        </w:rPr>
        <w:t xml:space="preserve">Importance of human relationships </w:t>
      </w:r>
    </w:p>
    <w:p w14:paraId="7DDAF74C" w14:textId="77777777" w:rsidR="004B31E1" w:rsidRDefault="004B31E1" w:rsidP="004B31E1">
      <w:pPr>
        <w:pStyle w:val="Bullets1"/>
        <w:tabs>
          <w:tab w:val="left" w:pos="720"/>
        </w:tabs>
        <w:rPr>
          <w:sz w:val="20"/>
          <w:szCs w:val="20"/>
        </w:rPr>
      </w:pPr>
      <w:r>
        <w:rPr>
          <w:sz w:val="20"/>
          <w:szCs w:val="20"/>
        </w:rPr>
        <w:t xml:space="preserve">Integrity </w:t>
      </w:r>
    </w:p>
    <w:p w14:paraId="544E0DE1" w14:textId="77777777" w:rsidR="004B31E1" w:rsidRDefault="004B31E1" w:rsidP="004B31E1">
      <w:pPr>
        <w:pStyle w:val="Bullets1"/>
        <w:tabs>
          <w:tab w:val="left" w:pos="720"/>
        </w:tabs>
        <w:rPr>
          <w:sz w:val="20"/>
          <w:szCs w:val="20"/>
        </w:rPr>
      </w:pPr>
      <w:r>
        <w:rPr>
          <w:sz w:val="20"/>
          <w:szCs w:val="20"/>
        </w:rPr>
        <w:t>Competence</w:t>
      </w:r>
    </w:p>
    <w:p w14:paraId="51774089" w14:textId="77777777" w:rsidR="004B31E1" w:rsidRDefault="004B31E1" w:rsidP="004B31E1">
      <w:pPr>
        <w:rPr>
          <w:rFonts w:cs="Arial"/>
        </w:rPr>
      </w:pPr>
    </w:p>
    <w:p w14:paraId="66F3B2C4" w14:textId="77777777" w:rsidR="004B31E1" w:rsidRDefault="004B31E1" w:rsidP="004B31E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2E1DF1BB" w14:textId="77777777" w:rsidR="004B31E1" w:rsidRDefault="004B31E1" w:rsidP="004B31E1">
      <w:pPr>
        <w:pStyle w:val="Heading1"/>
        <w:numPr>
          <w:ilvl w:val="0"/>
          <w:numId w:val="26"/>
        </w:numPr>
      </w:pPr>
      <w:r>
        <w:t>Academic Dishonesty Sanction Guidelines</w:t>
      </w:r>
    </w:p>
    <w:p w14:paraId="4DCF5552" w14:textId="77777777" w:rsidR="004B31E1" w:rsidRDefault="004B31E1" w:rsidP="004B31E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26090215" w14:textId="77777777" w:rsidR="004B31E1" w:rsidRDefault="004B31E1" w:rsidP="004B31E1">
      <w:pPr>
        <w:pStyle w:val="Heading1"/>
        <w:numPr>
          <w:ilvl w:val="0"/>
          <w:numId w:val="26"/>
        </w:numPr>
        <w:rPr>
          <w:szCs w:val="22"/>
        </w:rPr>
      </w:pPr>
      <w:r>
        <w:rPr>
          <w:szCs w:val="22"/>
        </w:rPr>
        <w:t>Complaints</w:t>
      </w:r>
    </w:p>
    <w:p w14:paraId="42A1AA8F" w14:textId="77777777" w:rsidR="00D11002" w:rsidRPr="009002FB" w:rsidRDefault="00D11002" w:rsidP="0068201B">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w:t>
      </w:r>
      <w:r w:rsidRPr="009464AF">
        <w:rPr>
          <w:iCs/>
          <w:color w:val="000000"/>
          <w:shd w:val="clear" w:color="auto" w:fill="FFFFFF"/>
        </w:rPr>
        <w:t xml:space="preserve">instructor. If you feel you cannot discuss it with the instructor, contact the </w:t>
      </w:r>
      <w:r w:rsidR="0068201B" w:rsidRPr="009464AF">
        <w:rPr>
          <w:iCs/>
          <w:color w:val="000000"/>
          <w:shd w:val="clear" w:color="auto" w:fill="FFFFFF"/>
        </w:rPr>
        <w:t xml:space="preserve">appropriate Associate Director of </w:t>
      </w:r>
      <w:r w:rsidRPr="009464AF">
        <w:rPr>
          <w:iCs/>
          <w:color w:val="000000"/>
          <w:shd w:val="clear" w:color="auto" w:fill="FFFFFF"/>
        </w:rPr>
        <w:t>Field Education, Dr. Tory Cox (VAC students) or Dr. Suh Chen Hsiao (</w:t>
      </w:r>
      <w:r w:rsidR="00903591" w:rsidRPr="009464AF">
        <w:rPr>
          <w:iCs/>
          <w:color w:val="000000"/>
          <w:shd w:val="clear" w:color="auto" w:fill="FFFFFF"/>
        </w:rPr>
        <w:t>On Campus Program</w:t>
      </w:r>
      <w:r w:rsidR="006B7B3F" w:rsidRPr="009464AF">
        <w:rPr>
          <w:iCs/>
          <w:color w:val="000000"/>
          <w:shd w:val="clear" w:color="auto" w:fill="FFFFFF"/>
        </w:rPr>
        <w:t xml:space="preserve"> Students</w:t>
      </w:r>
      <w:r w:rsidR="00903591" w:rsidRPr="009464AF">
        <w:rPr>
          <w:iCs/>
          <w:color w:val="000000"/>
          <w:shd w:val="clear" w:color="auto" w:fill="FFFFFF"/>
        </w:rPr>
        <w:t>)</w:t>
      </w:r>
      <w:r w:rsidRPr="009464AF">
        <w:rPr>
          <w:iCs/>
          <w:color w:val="000000"/>
          <w:shd w:val="clear" w:color="auto" w:fill="FFFFFF"/>
        </w:rPr>
        <w:t xml:space="preserve">. </w:t>
      </w:r>
      <w:r w:rsidR="0068201B" w:rsidRPr="009464AF">
        <w:rPr>
          <w:iCs/>
          <w:color w:val="000000"/>
          <w:shd w:val="clear" w:color="auto" w:fill="FFFFFF"/>
        </w:rPr>
        <w:t>I</w:t>
      </w:r>
      <w:r w:rsidR="0068201B" w:rsidRPr="009464AF">
        <w:t>f you do not receive a satisfactory response or solution, contact your advisor and/or MSW Chair for further guidance.</w:t>
      </w:r>
    </w:p>
    <w:p w14:paraId="4F18FC00" w14:textId="77777777" w:rsidR="004B31E1" w:rsidRDefault="004B31E1" w:rsidP="004B31E1">
      <w:pPr>
        <w:pStyle w:val="BodyText"/>
        <w:numPr>
          <w:ilvl w:val="0"/>
          <w:numId w:val="26"/>
        </w:numPr>
        <w:rPr>
          <w:b/>
          <w:color w:val="C00000"/>
          <w:sz w:val="22"/>
          <w:szCs w:val="22"/>
        </w:rPr>
      </w:pPr>
      <w:r>
        <w:rPr>
          <w:b/>
          <w:color w:val="C00000"/>
          <w:sz w:val="22"/>
          <w:szCs w:val="22"/>
        </w:rPr>
        <w:lastRenderedPageBreak/>
        <w:t xml:space="preserve">Tips for Maximizing Your Learning Experience in this Course </w:t>
      </w:r>
    </w:p>
    <w:p w14:paraId="0C8873DB" w14:textId="77777777" w:rsidR="004B31E1" w:rsidRDefault="004B31E1" w:rsidP="004B31E1">
      <w:pPr>
        <w:pStyle w:val="CheckBullets"/>
        <w:tabs>
          <w:tab w:val="clear" w:pos="540"/>
          <w:tab w:val="left" w:pos="720"/>
        </w:tabs>
        <w:rPr>
          <w:szCs w:val="20"/>
        </w:rPr>
      </w:pPr>
      <w:r>
        <w:rPr>
          <w:szCs w:val="20"/>
        </w:rPr>
        <w:t xml:space="preserve">Be mindful of getting proper nutrition, exercise, rest and sleep! </w:t>
      </w:r>
    </w:p>
    <w:p w14:paraId="69D14297" w14:textId="77777777" w:rsidR="004B31E1" w:rsidRDefault="004B31E1" w:rsidP="004B31E1">
      <w:pPr>
        <w:pStyle w:val="CheckBullets"/>
        <w:tabs>
          <w:tab w:val="clear" w:pos="540"/>
          <w:tab w:val="left" w:pos="720"/>
        </w:tabs>
        <w:rPr>
          <w:szCs w:val="20"/>
        </w:rPr>
      </w:pPr>
      <w:r>
        <w:rPr>
          <w:szCs w:val="20"/>
        </w:rPr>
        <w:t>Come to class.</w:t>
      </w:r>
    </w:p>
    <w:p w14:paraId="1BF4973D" w14:textId="77777777" w:rsidR="004B31E1" w:rsidRDefault="004B31E1" w:rsidP="004B31E1">
      <w:pPr>
        <w:pStyle w:val="CheckBullets"/>
        <w:tabs>
          <w:tab w:val="clear" w:pos="540"/>
          <w:tab w:val="left" w:pos="720"/>
        </w:tabs>
        <w:rPr>
          <w:szCs w:val="20"/>
        </w:rPr>
      </w:pPr>
      <w:r>
        <w:rPr>
          <w:szCs w:val="20"/>
        </w:rPr>
        <w:t xml:space="preserve">Complete required readings and assignments BEFORE coming to class. </w:t>
      </w:r>
    </w:p>
    <w:p w14:paraId="115AC6B8" w14:textId="77777777" w:rsidR="004B31E1" w:rsidRDefault="004B31E1" w:rsidP="004B31E1">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6286463A" w14:textId="77777777" w:rsidR="004B31E1" w:rsidRDefault="004B31E1" w:rsidP="004B31E1">
      <w:pPr>
        <w:pStyle w:val="CheckBullets"/>
        <w:tabs>
          <w:tab w:val="clear" w:pos="540"/>
          <w:tab w:val="left" w:pos="720"/>
        </w:tabs>
        <w:rPr>
          <w:szCs w:val="20"/>
        </w:rPr>
      </w:pPr>
      <w:r>
        <w:rPr>
          <w:szCs w:val="20"/>
        </w:rPr>
        <w:t>Come to class prepared to ask any questions you might have.</w:t>
      </w:r>
    </w:p>
    <w:p w14:paraId="5441008D" w14:textId="77777777" w:rsidR="004B31E1" w:rsidRDefault="004B31E1" w:rsidP="004B31E1">
      <w:pPr>
        <w:pStyle w:val="CheckBullets"/>
        <w:tabs>
          <w:tab w:val="clear" w:pos="540"/>
          <w:tab w:val="left" w:pos="720"/>
        </w:tabs>
        <w:rPr>
          <w:szCs w:val="20"/>
        </w:rPr>
      </w:pPr>
      <w:r>
        <w:rPr>
          <w:szCs w:val="20"/>
        </w:rPr>
        <w:t>Participate in class discussions.</w:t>
      </w:r>
    </w:p>
    <w:p w14:paraId="5CBF0720" w14:textId="77777777" w:rsidR="004B31E1" w:rsidRDefault="004B31E1" w:rsidP="004B31E1">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278131AA" w14:textId="77777777" w:rsidR="004B31E1" w:rsidRDefault="004B31E1" w:rsidP="004B31E1">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25B14D6" w14:textId="77777777" w:rsidR="004B31E1" w:rsidRDefault="004B31E1" w:rsidP="004B31E1">
      <w:pPr>
        <w:pStyle w:val="CheckBullets"/>
        <w:tabs>
          <w:tab w:val="clear" w:pos="540"/>
          <w:tab w:val="left" w:pos="720"/>
        </w:tabs>
        <w:spacing w:after="120"/>
        <w:rPr>
          <w:szCs w:val="20"/>
        </w:rPr>
      </w:pPr>
      <w:r>
        <w:rPr>
          <w:szCs w:val="20"/>
        </w:rPr>
        <w:t xml:space="preserve">Keep up with the assigned readings. </w:t>
      </w:r>
    </w:p>
    <w:p w14:paraId="1B3B1390" w14:textId="77777777" w:rsidR="004B31E1" w:rsidRDefault="004B31E1" w:rsidP="009002F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446A292B" w14:textId="54AD70A7" w:rsidR="008C298A" w:rsidRPr="00A552ED" w:rsidRDefault="008C298A" w:rsidP="009002FB">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E425" w14:textId="77777777" w:rsidR="007A5D63" w:rsidRDefault="007A5D63" w:rsidP="00500EB5">
      <w:r>
        <w:separator/>
      </w:r>
    </w:p>
  </w:endnote>
  <w:endnote w:type="continuationSeparator" w:id="0">
    <w:p w14:paraId="7EAFC2BF" w14:textId="77777777" w:rsidR="007A5D63" w:rsidRDefault="007A5D6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3AEE" w14:textId="2178A8FE" w:rsidR="009464AF" w:rsidRDefault="009464A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79238D">
      <w:rPr>
        <w:rFonts w:cs="Arial"/>
        <w:noProof/>
        <w:color w:val="800000"/>
      </w:rPr>
      <w:t>589a Syllabus.Fall 2020</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27</w:t>
    </w:r>
    <w:r>
      <w:rPr>
        <w:rFonts w:cs="Arial"/>
        <w:color w:val="800000"/>
      </w:rPr>
      <w:fldChar w:fldCharType="end"/>
    </w:r>
  </w:p>
  <w:p w14:paraId="613BBD7C" w14:textId="77777777" w:rsidR="009464AF" w:rsidRDefault="0094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BD26" w14:textId="77777777" w:rsidR="009464AF" w:rsidRPr="00B54ABC" w:rsidRDefault="009464A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4222D28" w14:textId="77777777" w:rsidR="009464AF" w:rsidRPr="00B54ABC" w:rsidRDefault="009464A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8B82" w14:textId="77777777" w:rsidR="009464AF" w:rsidRPr="00B54ABC" w:rsidRDefault="009464A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4E3BB31" w14:textId="77777777" w:rsidR="009464AF" w:rsidRPr="00B54ABC" w:rsidRDefault="009464A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C485" w14:textId="77777777" w:rsidR="007A5D63" w:rsidRDefault="007A5D63" w:rsidP="00500EB5">
      <w:r>
        <w:separator/>
      </w:r>
    </w:p>
  </w:footnote>
  <w:footnote w:type="continuationSeparator" w:id="0">
    <w:p w14:paraId="24B035ED" w14:textId="77777777" w:rsidR="007A5D63" w:rsidRDefault="007A5D63"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7891" w14:textId="77777777" w:rsidR="009464AF" w:rsidRDefault="009464A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D3C2" w14:textId="77777777" w:rsidR="009464AF" w:rsidRPr="00B65CE9" w:rsidRDefault="009464A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B58A49E" wp14:editId="02AFF913">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565C" w14:textId="77777777" w:rsidR="009464AF" w:rsidRDefault="009464AF" w:rsidP="00A552ED">
    <w:pPr>
      <w:pStyle w:val="Header"/>
      <w:ind w:left="-540"/>
    </w:pPr>
    <w:r>
      <w:rPr>
        <w:rFonts w:ascii="Times" w:hAnsi="Times"/>
        <w:noProof/>
      </w:rPr>
      <w:drawing>
        <wp:anchor distT="0" distB="0" distL="114300" distR="114300" simplePos="0" relativeHeight="251659264" behindDoc="1" locked="1" layoutInCell="1" allowOverlap="0" wp14:anchorId="33F2FFCE" wp14:editId="0C4C5AA2">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75B52"/>
    <w:multiLevelType w:val="hybridMultilevel"/>
    <w:tmpl w:val="A46AFE1C"/>
    <w:lvl w:ilvl="0" w:tplc="00AAB3CA">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6"/>
  </w:num>
  <w:num w:numId="5">
    <w:abstractNumId w:val="12"/>
  </w:num>
  <w:num w:numId="6">
    <w:abstractNumId w:val="7"/>
  </w:num>
  <w:num w:numId="7">
    <w:abstractNumId w:val="17"/>
  </w:num>
  <w:num w:numId="8">
    <w:abstractNumId w:val="2"/>
  </w:num>
  <w:num w:numId="9">
    <w:abstractNumId w:val="9"/>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5"/>
  </w:num>
  <w:num w:numId="19">
    <w:abstractNumId w:val="0"/>
  </w:num>
  <w:num w:numId="20">
    <w:abstractNumId w:val="14"/>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0"/>
  </w:num>
  <w:num w:numId="25">
    <w:abstractNumId w:val="15"/>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2506"/>
    <w:rsid w:val="00005C30"/>
    <w:rsid w:val="00012030"/>
    <w:rsid w:val="00016F9A"/>
    <w:rsid w:val="000171A2"/>
    <w:rsid w:val="000243AF"/>
    <w:rsid w:val="00031B0E"/>
    <w:rsid w:val="00044E7D"/>
    <w:rsid w:val="00046B21"/>
    <w:rsid w:val="000528FD"/>
    <w:rsid w:val="0006241B"/>
    <w:rsid w:val="0006363C"/>
    <w:rsid w:val="000644FB"/>
    <w:rsid w:val="000731DF"/>
    <w:rsid w:val="0007380F"/>
    <w:rsid w:val="0007383B"/>
    <w:rsid w:val="00073980"/>
    <w:rsid w:val="00073FC1"/>
    <w:rsid w:val="000770A2"/>
    <w:rsid w:val="000839EB"/>
    <w:rsid w:val="00087D43"/>
    <w:rsid w:val="00087E81"/>
    <w:rsid w:val="00090810"/>
    <w:rsid w:val="00090904"/>
    <w:rsid w:val="000921FD"/>
    <w:rsid w:val="0009293D"/>
    <w:rsid w:val="000B19F4"/>
    <w:rsid w:val="000B2A7B"/>
    <w:rsid w:val="000B372A"/>
    <w:rsid w:val="000B786D"/>
    <w:rsid w:val="000C0865"/>
    <w:rsid w:val="000C4D32"/>
    <w:rsid w:val="000C53F5"/>
    <w:rsid w:val="000D1C70"/>
    <w:rsid w:val="000D3CFC"/>
    <w:rsid w:val="000D4EB9"/>
    <w:rsid w:val="000E0988"/>
    <w:rsid w:val="000E536D"/>
    <w:rsid w:val="000F2225"/>
    <w:rsid w:val="000F63CC"/>
    <w:rsid w:val="000F67A4"/>
    <w:rsid w:val="001056B2"/>
    <w:rsid w:val="00105DF4"/>
    <w:rsid w:val="00106D66"/>
    <w:rsid w:val="00115B39"/>
    <w:rsid w:val="0011783F"/>
    <w:rsid w:val="00124D6B"/>
    <w:rsid w:val="001263D8"/>
    <w:rsid w:val="0013194A"/>
    <w:rsid w:val="00134236"/>
    <w:rsid w:val="00145905"/>
    <w:rsid w:val="00145CDD"/>
    <w:rsid w:val="00147320"/>
    <w:rsid w:val="00147BC3"/>
    <w:rsid w:val="00153AE3"/>
    <w:rsid w:val="00156B12"/>
    <w:rsid w:val="0015767D"/>
    <w:rsid w:val="00161D8D"/>
    <w:rsid w:val="00162827"/>
    <w:rsid w:val="0016662D"/>
    <w:rsid w:val="001708B7"/>
    <w:rsid w:val="001729DB"/>
    <w:rsid w:val="001744B8"/>
    <w:rsid w:val="0018685D"/>
    <w:rsid w:val="00197918"/>
    <w:rsid w:val="001B03E2"/>
    <w:rsid w:val="001B1569"/>
    <w:rsid w:val="001C3B38"/>
    <w:rsid w:val="001C4C4E"/>
    <w:rsid w:val="001D1FA8"/>
    <w:rsid w:val="001D6F5E"/>
    <w:rsid w:val="001D73F3"/>
    <w:rsid w:val="001E02F6"/>
    <w:rsid w:val="001E469F"/>
    <w:rsid w:val="001E65E0"/>
    <w:rsid w:val="001E6FB3"/>
    <w:rsid w:val="001F6594"/>
    <w:rsid w:val="001F65FD"/>
    <w:rsid w:val="002051AA"/>
    <w:rsid w:val="002063D0"/>
    <w:rsid w:val="00210944"/>
    <w:rsid w:val="0021255E"/>
    <w:rsid w:val="00212FDF"/>
    <w:rsid w:val="00216301"/>
    <w:rsid w:val="002206AA"/>
    <w:rsid w:val="00220989"/>
    <w:rsid w:val="00221206"/>
    <w:rsid w:val="00222B84"/>
    <w:rsid w:val="00225C84"/>
    <w:rsid w:val="00227603"/>
    <w:rsid w:val="0023177B"/>
    <w:rsid w:val="00231D7E"/>
    <w:rsid w:val="0023221E"/>
    <w:rsid w:val="00235C42"/>
    <w:rsid w:val="00241975"/>
    <w:rsid w:val="00241C95"/>
    <w:rsid w:val="00251271"/>
    <w:rsid w:val="002527F9"/>
    <w:rsid w:val="002529A6"/>
    <w:rsid w:val="00254E20"/>
    <w:rsid w:val="00255381"/>
    <w:rsid w:val="00255A6D"/>
    <w:rsid w:val="00270C0F"/>
    <w:rsid w:val="0027270C"/>
    <w:rsid w:val="00274F80"/>
    <w:rsid w:val="00277634"/>
    <w:rsid w:val="00284F1E"/>
    <w:rsid w:val="00290BDE"/>
    <w:rsid w:val="002A4373"/>
    <w:rsid w:val="002A6E4D"/>
    <w:rsid w:val="002B4F8E"/>
    <w:rsid w:val="002B51CB"/>
    <w:rsid w:val="002B75BC"/>
    <w:rsid w:val="002C0216"/>
    <w:rsid w:val="002C3E5E"/>
    <w:rsid w:val="002C4D09"/>
    <w:rsid w:val="002D7A3B"/>
    <w:rsid w:val="002E0CC2"/>
    <w:rsid w:val="002E10F1"/>
    <w:rsid w:val="002E1CB5"/>
    <w:rsid w:val="002E6B63"/>
    <w:rsid w:val="002E7CEE"/>
    <w:rsid w:val="002F098F"/>
    <w:rsid w:val="002F5CBD"/>
    <w:rsid w:val="002F61A2"/>
    <w:rsid w:val="002F760E"/>
    <w:rsid w:val="00305E6B"/>
    <w:rsid w:val="00315E6C"/>
    <w:rsid w:val="0031642F"/>
    <w:rsid w:val="00322898"/>
    <w:rsid w:val="00324F24"/>
    <w:rsid w:val="003254D4"/>
    <w:rsid w:val="00325D4C"/>
    <w:rsid w:val="0032641E"/>
    <w:rsid w:val="0033207D"/>
    <w:rsid w:val="003417E0"/>
    <w:rsid w:val="003440EE"/>
    <w:rsid w:val="00355D21"/>
    <w:rsid w:val="00356838"/>
    <w:rsid w:val="00361E5F"/>
    <w:rsid w:val="00365074"/>
    <w:rsid w:val="003679AD"/>
    <w:rsid w:val="003679B6"/>
    <w:rsid w:val="00370844"/>
    <w:rsid w:val="00376D9F"/>
    <w:rsid w:val="00377B3C"/>
    <w:rsid w:val="0038515D"/>
    <w:rsid w:val="003913EB"/>
    <w:rsid w:val="003946A4"/>
    <w:rsid w:val="00395885"/>
    <w:rsid w:val="003A28C4"/>
    <w:rsid w:val="003A2AE3"/>
    <w:rsid w:val="003A5682"/>
    <w:rsid w:val="003B0DC4"/>
    <w:rsid w:val="003C3C45"/>
    <w:rsid w:val="003C4020"/>
    <w:rsid w:val="003D3E97"/>
    <w:rsid w:val="003D5724"/>
    <w:rsid w:val="003D773E"/>
    <w:rsid w:val="003E21D4"/>
    <w:rsid w:val="003E5688"/>
    <w:rsid w:val="003E5C6F"/>
    <w:rsid w:val="003F5ABA"/>
    <w:rsid w:val="004009E2"/>
    <w:rsid w:val="004011A0"/>
    <w:rsid w:val="0040517F"/>
    <w:rsid w:val="00406A3F"/>
    <w:rsid w:val="00411123"/>
    <w:rsid w:val="004169AA"/>
    <w:rsid w:val="0042208A"/>
    <w:rsid w:val="004258A9"/>
    <w:rsid w:val="00425BEE"/>
    <w:rsid w:val="00426559"/>
    <w:rsid w:val="00445516"/>
    <w:rsid w:val="00462611"/>
    <w:rsid w:val="00465C9C"/>
    <w:rsid w:val="00480B58"/>
    <w:rsid w:val="004814B5"/>
    <w:rsid w:val="00483D5C"/>
    <w:rsid w:val="004919CF"/>
    <w:rsid w:val="00493130"/>
    <w:rsid w:val="004A1424"/>
    <w:rsid w:val="004A7820"/>
    <w:rsid w:val="004B1C5E"/>
    <w:rsid w:val="004B1D77"/>
    <w:rsid w:val="004B31E1"/>
    <w:rsid w:val="004B5764"/>
    <w:rsid w:val="004B644D"/>
    <w:rsid w:val="004B73D5"/>
    <w:rsid w:val="004C21A6"/>
    <w:rsid w:val="004C509C"/>
    <w:rsid w:val="004C5845"/>
    <w:rsid w:val="004D0083"/>
    <w:rsid w:val="004D7AF5"/>
    <w:rsid w:val="004E1B66"/>
    <w:rsid w:val="004E4F3C"/>
    <w:rsid w:val="004E73F9"/>
    <w:rsid w:val="004F0B0F"/>
    <w:rsid w:val="00500EB5"/>
    <w:rsid w:val="005014C6"/>
    <w:rsid w:val="00504452"/>
    <w:rsid w:val="00511D97"/>
    <w:rsid w:val="00515FED"/>
    <w:rsid w:val="00525659"/>
    <w:rsid w:val="005444FA"/>
    <w:rsid w:val="00547172"/>
    <w:rsid w:val="005505F2"/>
    <w:rsid w:val="005516D7"/>
    <w:rsid w:val="00554B00"/>
    <w:rsid w:val="005600E1"/>
    <w:rsid w:val="00561ADD"/>
    <w:rsid w:val="00575065"/>
    <w:rsid w:val="00587029"/>
    <w:rsid w:val="005943E8"/>
    <w:rsid w:val="005947CF"/>
    <w:rsid w:val="00596266"/>
    <w:rsid w:val="005A0E2C"/>
    <w:rsid w:val="005A4446"/>
    <w:rsid w:val="005A5C52"/>
    <w:rsid w:val="005B34F4"/>
    <w:rsid w:val="005B72C0"/>
    <w:rsid w:val="005C3B54"/>
    <w:rsid w:val="005C4A63"/>
    <w:rsid w:val="005C5A0D"/>
    <w:rsid w:val="005C6160"/>
    <w:rsid w:val="005C759E"/>
    <w:rsid w:val="005C7F22"/>
    <w:rsid w:val="005D12E1"/>
    <w:rsid w:val="005D147F"/>
    <w:rsid w:val="005D19CD"/>
    <w:rsid w:val="005D3D4D"/>
    <w:rsid w:val="005D779C"/>
    <w:rsid w:val="005F0D81"/>
    <w:rsid w:val="005F2AC7"/>
    <w:rsid w:val="005F3422"/>
    <w:rsid w:val="005F3558"/>
    <w:rsid w:val="005F46F1"/>
    <w:rsid w:val="005F6463"/>
    <w:rsid w:val="00602634"/>
    <w:rsid w:val="00610201"/>
    <w:rsid w:val="00612D07"/>
    <w:rsid w:val="0062533A"/>
    <w:rsid w:val="00627590"/>
    <w:rsid w:val="00627A99"/>
    <w:rsid w:val="0063001D"/>
    <w:rsid w:val="0063097C"/>
    <w:rsid w:val="00634636"/>
    <w:rsid w:val="006370BA"/>
    <w:rsid w:val="00637BD3"/>
    <w:rsid w:val="006416C2"/>
    <w:rsid w:val="00642EE1"/>
    <w:rsid w:val="0064768F"/>
    <w:rsid w:val="00651726"/>
    <w:rsid w:val="006545C3"/>
    <w:rsid w:val="00664DA1"/>
    <w:rsid w:val="00672F30"/>
    <w:rsid w:val="006743E8"/>
    <w:rsid w:val="00675542"/>
    <w:rsid w:val="006778F1"/>
    <w:rsid w:val="0068201B"/>
    <w:rsid w:val="006862E4"/>
    <w:rsid w:val="00691546"/>
    <w:rsid w:val="00694944"/>
    <w:rsid w:val="006A10F2"/>
    <w:rsid w:val="006A20B8"/>
    <w:rsid w:val="006A5DAC"/>
    <w:rsid w:val="006B3835"/>
    <w:rsid w:val="006B5EC1"/>
    <w:rsid w:val="006B7B3F"/>
    <w:rsid w:val="006C0EDC"/>
    <w:rsid w:val="006C3F35"/>
    <w:rsid w:val="006C4040"/>
    <w:rsid w:val="006C40E3"/>
    <w:rsid w:val="006D6DBE"/>
    <w:rsid w:val="006E631E"/>
    <w:rsid w:val="006E7F62"/>
    <w:rsid w:val="006F02E8"/>
    <w:rsid w:val="006F5511"/>
    <w:rsid w:val="006F633F"/>
    <w:rsid w:val="006F6EFE"/>
    <w:rsid w:val="00701DDE"/>
    <w:rsid w:val="007077C7"/>
    <w:rsid w:val="00715328"/>
    <w:rsid w:val="00716412"/>
    <w:rsid w:val="00716CFC"/>
    <w:rsid w:val="0072153E"/>
    <w:rsid w:val="00724EB9"/>
    <w:rsid w:val="00725FBC"/>
    <w:rsid w:val="00726A3E"/>
    <w:rsid w:val="00726EC1"/>
    <w:rsid w:val="00736660"/>
    <w:rsid w:val="007407C3"/>
    <w:rsid w:val="0074310A"/>
    <w:rsid w:val="007448FC"/>
    <w:rsid w:val="00752280"/>
    <w:rsid w:val="00761428"/>
    <w:rsid w:val="00764F77"/>
    <w:rsid w:val="00765CAE"/>
    <w:rsid w:val="007718E0"/>
    <w:rsid w:val="007767B8"/>
    <w:rsid w:val="007812CE"/>
    <w:rsid w:val="00782075"/>
    <w:rsid w:val="00783634"/>
    <w:rsid w:val="00791676"/>
    <w:rsid w:val="0079238D"/>
    <w:rsid w:val="00796C4A"/>
    <w:rsid w:val="007A2CFA"/>
    <w:rsid w:val="007A34C7"/>
    <w:rsid w:val="007A5D49"/>
    <w:rsid w:val="007A5D63"/>
    <w:rsid w:val="007B117F"/>
    <w:rsid w:val="007B22FD"/>
    <w:rsid w:val="007B26D2"/>
    <w:rsid w:val="007B3E97"/>
    <w:rsid w:val="007B59A4"/>
    <w:rsid w:val="007C0A5E"/>
    <w:rsid w:val="007C0E15"/>
    <w:rsid w:val="007C5749"/>
    <w:rsid w:val="007C5DD0"/>
    <w:rsid w:val="007D56D4"/>
    <w:rsid w:val="007D6F42"/>
    <w:rsid w:val="007E4CDB"/>
    <w:rsid w:val="007E7BDF"/>
    <w:rsid w:val="007F52F1"/>
    <w:rsid w:val="008014DF"/>
    <w:rsid w:val="00810725"/>
    <w:rsid w:val="00811AC8"/>
    <w:rsid w:val="00814FC5"/>
    <w:rsid w:val="008210FD"/>
    <w:rsid w:val="00822AAD"/>
    <w:rsid w:val="008249BE"/>
    <w:rsid w:val="008328CD"/>
    <w:rsid w:val="008357C6"/>
    <w:rsid w:val="008367E5"/>
    <w:rsid w:val="00836D50"/>
    <w:rsid w:val="00850EAB"/>
    <w:rsid w:val="00852B23"/>
    <w:rsid w:val="00854E9E"/>
    <w:rsid w:val="00855462"/>
    <w:rsid w:val="00857972"/>
    <w:rsid w:val="0086141C"/>
    <w:rsid w:val="008618FE"/>
    <w:rsid w:val="00862333"/>
    <w:rsid w:val="00871AA3"/>
    <w:rsid w:val="008720C0"/>
    <w:rsid w:val="008736C5"/>
    <w:rsid w:val="00880923"/>
    <w:rsid w:val="0088440A"/>
    <w:rsid w:val="00884F7A"/>
    <w:rsid w:val="008852BD"/>
    <w:rsid w:val="00887C7D"/>
    <w:rsid w:val="00892FE3"/>
    <w:rsid w:val="0089729E"/>
    <w:rsid w:val="008A2E91"/>
    <w:rsid w:val="008A7B6B"/>
    <w:rsid w:val="008B10B8"/>
    <w:rsid w:val="008B33DB"/>
    <w:rsid w:val="008B466E"/>
    <w:rsid w:val="008C1D80"/>
    <w:rsid w:val="008C298A"/>
    <w:rsid w:val="008C7132"/>
    <w:rsid w:val="008D1454"/>
    <w:rsid w:val="008D24D6"/>
    <w:rsid w:val="008D256C"/>
    <w:rsid w:val="008D2638"/>
    <w:rsid w:val="008D69C4"/>
    <w:rsid w:val="008D6BB9"/>
    <w:rsid w:val="008F038F"/>
    <w:rsid w:val="008F1B7B"/>
    <w:rsid w:val="008F3C8E"/>
    <w:rsid w:val="008F59B2"/>
    <w:rsid w:val="008F5C9A"/>
    <w:rsid w:val="009002FB"/>
    <w:rsid w:val="00903591"/>
    <w:rsid w:val="0091007D"/>
    <w:rsid w:val="0091106B"/>
    <w:rsid w:val="0091126F"/>
    <w:rsid w:val="00914381"/>
    <w:rsid w:val="0093060F"/>
    <w:rsid w:val="00931D65"/>
    <w:rsid w:val="00931F39"/>
    <w:rsid w:val="00935AA8"/>
    <w:rsid w:val="009464AF"/>
    <w:rsid w:val="00950875"/>
    <w:rsid w:val="00951984"/>
    <w:rsid w:val="0095209C"/>
    <w:rsid w:val="0095327D"/>
    <w:rsid w:val="00954FDC"/>
    <w:rsid w:val="00957359"/>
    <w:rsid w:val="009728B8"/>
    <w:rsid w:val="00974C7A"/>
    <w:rsid w:val="00975A59"/>
    <w:rsid w:val="00975D60"/>
    <w:rsid w:val="00980C79"/>
    <w:rsid w:val="00983F84"/>
    <w:rsid w:val="009961C2"/>
    <w:rsid w:val="009964A2"/>
    <w:rsid w:val="009A3B96"/>
    <w:rsid w:val="009A77B6"/>
    <w:rsid w:val="009A7DAE"/>
    <w:rsid w:val="009B1945"/>
    <w:rsid w:val="009B3DB1"/>
    <w:rsid w:val="009B5E95"/>
    <w:rsid w:val="009C0A1F"/>
    <w:rsid w:val="009C4C11"/>
    <w:rsid w:val="009C555B"/>
    <w:rsid w:val="009C582D"/>
    <w:rsid w:val="009C7DF2"/>
    <w:rsid w:val="009D1D54"/>
    <w:rsid w:val="009E3EAD"/>
    <w:rsid w:val="009E4D5B"/>
    <w:rsid w:val="009F2336"/>
    <w:rsid w:val="009F2A5E"/>
    <w:rsid w:val="009F2DDE"/>
    <w:rsid w:val="009F5D8E"/>
    <w:rsid w:val="00A02BBE"/>
    <w:rsid w:val="00A03002"/>
    <w:rsid w:val="00A0395E"/>
    <w:rsid w:val="00A07C68"/>
    <w:rsid w:val="00A15106"/>
    <w:rsid w:val="00A163E1"/>
    <w:rsid w:val="00A16CD3"/>
    <w:rsid w:val="00A1744B"/>
    <w:rsid w:val="00A23F84"/>
    <w:rsid w:val="00A3455F"/>
    <w:rsid w:val="00A374B2"/>
    <w:rsid w:val="00A43080"/>
    <w:rsid w:val="00A471AD"/>
    <w:rsid w:val="00A52132"/>
    <w:rsid w:val="00A552ED"/>
    <w:rsid w:val="00A55A65"/>
    <w:rsid w:val="00A605AD"/>
    <w:rsid w:val="00A62FBB"/>
    <w:rsid w:val="00A6719F"/>
    <w:rsid w:val="00A73868"/>
    <w:rsid w:val="00A762B9"/>
    <w:rsid w:val="00A8001B"/>
    <w:rsid w:val="00A8642D"/>
    <w:rsid w:val="00A92DA1"/>
    <w:rsid w:val="00AA5491"/>
    <w:rsid w:val="00AA7171"/>
    <w:rsid w:val="00AA7A65"/>
    <w:rsid w:val="00AB0703"/>
    <w:rsid w:val="00AB3A85"/>
    <w:rsid w:val="00AC03D8"/>
    <w:rsid w:val="00AD00E2"/>
    <w:rsid w:val="00AD1A6B"/>
    <w:rsid w:val="00AD1CED"/>
    <w:rsid w:val="00AD3943"/>
    <w:rsid w:val="00AE4BBE"/>
    <w:rsid w:val="00AE7790"/>
    <w:rsid w:val="00B04132"/>
    <w:rsid w:val="00B06CEF"/>
    <w:rsid w:val="00B07575"/>
    <w:rsid w:val="00B10670"/>
    <w:rsid w:val="00B1518C"/>
    <w:rsid w:val="00B200CC"/>
    <w:rsid w:val="00B24537"/>
    <w:rsid w:val="00B24C9F"/>
    <w:rsid w:val="00B25A49"/>
    <w:rsid w:val="00B25AC7"/>
    <w:rsid w:val="00B26468"/>
    <w:rsid w:val="00B322E4"/>
    <w:rsid w:val="00B32906"/>
    <w:rsid w:val="00B408EE"/>
    <w:rsid w:val="00B40F40"/>
    <w:rsid w:val="00B52E92"/>
    <w:rsid w:val="00B53F8E"/>
    <w:rsid w:val="00B54ABC"/>
    <w:rsid w:val="00B54B2E"/>
    <w:rsid w:val="00B54FBA"/>
    <w:rsid w:val="00B6379B"/>
    <w:rsid w:val="00B645ED"/>
    <w:rsid w:val="00B65CE9"/>
    <w:rsid w:val="00B7040B"/>
    <w:rsid w:val="00B70AD4"/>
    <w:rsid w:val="00B744E5"/>
    <w:rsid w:val="00B81582"/>
    <w:rsid w:val="00B854DB"/>
    <w:rsid w:val="00B90E76"/>
    <w:rsid w:val="00BA304F"/>
    <w:rsid w:val="00BA407B"/>
    <w:rsid w:val="00BA55A6"/>
    <w:rsid w:val="00BA777D"/>
    <w:rsid w:val="00BB2D3C"/>
    <w:rsid w:val="00BC2CB7"/>
    <w:rsid w:val="00BC66D7"/>
    <w:rsid w:val="00BD1D65"/>
    <w:rsid w:val="00BD4F53"/>
    <w:rsid w:val="00BD63D0"/>
    <w:rsid w:val="00BE30A4"/>
    <w:rsid w:val="00BE3FAF"/>
    <w:rsid w:val="00BE5303"/>
    <w:rsid w:val="00BE799A"/>
    <w:rsid w:val="00BF119A"/>
    <w:rsid w:val="00BF19BA"/>
    <w:rsid w:val="00BF6597"/>
    <w:rsid w:val="00C01E28"/>
    <w:rsid w:val="00C05B25"/>
    <w:rsid w:val="00C0626F"/>
    <w:rsid w:val="00C07ADC"/>
    <w:rsid w:val="00C10351"/>
    <w:rsid w:val="00C1349F"/>
    <w:rsid w:val="00C20058"/>
    <w:rsid w:val="00C2006E"/>
    <w:rsid w:val="00C214B4"/>
    <w:rsid w:val="00C2244F"/>
    <w:rsid w:val="00C229F7"/>
    <w:rsid w:val="00C2568E"/>
    <w:rsid w:val="00C362BC"/>
    <w:rsid w:val="00C43717"/>
    <w:rsid w:val="00C459F0"/>
    <w:rsid w:val="00C51A55"/>
    <w:rsid w:val="00C532F1"/>
    <w:rsid w:val="00C54970"/>
    <w:rsid w:val="00C559EB"/>
    <w:rsid w:val="00C620CD"/>
    <w:rsid w:val="00C65608"/>
    <w:rsid w:val="00C66013"/>
    <w:rsid w:val="00C67A86"/>
    <w:rsid w:val="00C67ADE"/>
    <w:rsid w:val="00C716BD"/>
    <w:rsid w:val="00C744E6"/>
    <w:rsid w:val="00C75827"/>
    <w:rsid w:val="00C767A5"/>
    <w:rsid w:val="00C87E84"/>
    <w:rsid w:val="00C9340E"/>
    <w:rsid w:val="00C93559"/>
    <w:rsid w:val="00C96203"/>
    <w:rsid w:val="00C96B7E"/>
    <w:rsid w:val="00CA0A7B"/>
    <w:rsid w:val="00CA1B35"/>
    <w:rsid w:val="00CA2C04"/>
    <w:rsid w:val="00CA3958"/>
    <w:rsid w:val="00CA4741"/>
    <w:rsid w:val="00CB60D4"/>
    <w:rsid w:val="00CC06EC"/>
    <w:rsid w:val="00CC0BA9"/>
    <w:rsid w:val="00CC0DF9"/>
    <w:rsid w:val="00CC2F0E"/>
    <w:rsid w:val="00CC3312"/>
    <w:rsid w:val="00CC41BD"/>
    <w:rsid w:val="00CD1275"/>
    <w:rsid w:val="00CD1F2D"/>
    <w:rsid w:val="00CE00AF"/>
    <w:rsid w:val="00CE3103"/>
    <w:rsid w:val="00CE3B3F"/>
    <w:rsid w:val="00CF265F"/>
    <w:rsid w:val="00CF2D72"/>
    <w:rsid w:val="00CF515B"/>
    <w:rsid w:val="00D00146"/>
    <w:rsid w:val="00D0100F"/>
    <w:rsid w:val="00D04633"/>
    <w:rsid w:val="00D11002"/>
    <w:rsid w:val="00D12FD9"/>
    <w:rsid w:val="00D20FB5"/>
    <w:rsid w:val="00D37069"/>
    <w:rsid w:val="00D403E0"/>
    <w:rsid w:val="00D4097D"/>
    <w:rsid w:val="00D426E6"/>
    <w:rsid w:val="00D461DE"/>
    <w:rsid w:val="00D47603"/>
    <w:rsid w:val="00D57C7C"/>
    <w:rsid w:val="00D605BD"/>
    <w:rsid w:val="00D6531C"/>
    <w:rsid w:val="00D6551F"/>
    <w:rsid w:val="00D70ED2"/>
    <w:rsid w:val="00D76692"/>
    <w:rsid w:val="00D7741C"/>
    <w:rsid w:val="00D80EF2"/>
    <w:rsid w:val="00D84F7C"/>
    <w:rsid w:val="00D852CA"/>
    <w:rsid w:val="00D93A0A"/>
    <w:rsid w:val="00D940A6"/>
    <w:rsid w:val="00D953D2"/>
    <w:rsid w:val="00DA1E32"/>
    <w:rsid w:val="00DA1F11"/>
    <w:rsid w:val="00DA2AD9"/>
    <w:rsid w:val="00DA5510"/>
    <w:rsid w:val="00DB49B7"/>
    <w:rsid w:val="00DC0132"/>
    <w:rsid w:val="00DC621A"/>
    <w:rsid w:val="00DC76D5"/>
    <w:rsid w:val="00DD51A3"/>
    <w:rsid w:val="00DD6108"/>
    <w:rsid w:val="00DE0303"/>
    <w:rsid w:val="00DF0011"/>
    <w:rsid w:val="00DF164E"/>
    <w:rsid w:val="00DF442A"/>
    <w:rsid w:val="00DF6134"/>
    <w:rsid w:val="00E03D53"/>
    <w:rsid w:val="00E03DFA"/>
    <w:rsid w:val="00E044FA"/>
    <w:rsid w:val="00E06814"/>
    <w:rsid w:val="00E0740E"/>
    <w:rsid w:val="00E10613"/>
    <w:rsid w:val="00E11B7B"/>
    <w:rsid w:val="00E22968"/>
    <w:rsid w:val="00E234BE"/>
    <w:rsid w:val="00E23B17"/>
    <w:rsid w:val="00E25394"/>
    <w:rsid w:val="00E270EE"/>
    <w:rsid w:val="00E323E3"/>
    <w:rsid w:val="00E32D38"/>
    <w:rsid w:val="00E402F3"/>
    <w:rsid w:val="00E42FCA"/>
    <w:rsid w:val="00E445FD"/>
    <w:rsid w:val="00E477C6"/>
    <w:rsid w:val="00E52793"/>
    <w:rsid w:val="00E55CB6"/>
    <w:rsid w:val="00E56099"/>
    <w:rsid w:val="00E5667B"/>
    <w:rsid w:val="00E62C1E"/>
    <w:rsid w:val="00E67022"/>
    <w:rsid w:val="00E67782"/>
    <w:rsid w:val="00E733D0"/>
    <w:rsid w:val="00E73D50"/>
    <w:rsid w:val="00E83390"/>
    <w:rsid w:val="00E83524"/>
    <w:rsid w:val="00E85C6A"/>
    <w:rsid w:val="00E909AC"/>
    <w:rsid w:val="00E92B8D"/>
    <w:rsid w:val="00E96240"/>
    <w:rsid w:val="00E97B1C"/>
    <w:rsid w:val="00EA1A58"/>
    <w:rsid w:val="00EA7A43"/>
    <w:rsid w:val="00EA7CE9"/>
    <w:rsid w:val="00EB2441"/>
    <w:rsid w:val="00EB250D"/>
    <w:rsid w:val="00EB7125"/>
    <w:rsid w:val="00EB726A"/>
    <w:rsid w:val="00EC3E67"/>
    <w:rsid w:val="00EC5366"/>
    <w:rsid w:val="00EC7CF0"/>
    <w:rsid w:val="00ED16CA"/>
    <w:rsid w:val="00ED2A4E"/>
    <w:rsid w:val="00EE4D50"/>
    <w:rsid w:val="00EE6C84"/>
    <w:rsid w:val="00EF0961"/>
    <w:rsid w:val="00EF1693"/>
    <w:rsid w:val="00EF177E"/>
    <w:rsid w:val="00EF3DB0"/>
    <w:rsid w:val="00EF4D40"/>
    <w:rsid w:val="00EF4F24"/>
    <w:rsid w:val="00EF651E"/>
    <w:rsid w:val="00F00869"/>
    <w:rsid w:val="00F02C1D"/>
    <w:rsid w:val="00F03F5D"/>
    <w:rsid w:val="00F0515F"/>
    <w:rsid w:val="00F07C78"/>
    <w:rsid w:val="00F11FAF"/>
    <w:rsid w:val="00F16975"/>
    <w:rsid w:val="00F3402F"/>
    <w:rsid w:val="00F420DA"/>
    <w:rsid w:val="00F4234B"/>
    <w:rsid w:val="00F43617"/>
    <w:rsid w:val="00F46D9D"/>
    <w:rsid w:val="00F5175A"/>
    <w:rsid w:val="00F5401F"/>
    <w:rsid w:val="00F60080"/>
    <w:rsid w:val="00F63447"/>
    <w:rsid w:val="00F647F9"/>
    <w:rsid w:val="00F71184"/>
    <w:rsid w:val="00F776A3"/>
    <w:rsid w:val="00F800CE"/>
    <w:rsid w:val="00F80142"/>
    <w:rsid w:val="00F801D7"/>
    <w:rsid w:val="00F83C02"/>
    <w:rsid w:val="00F83ECD"/>
    <w:rsid w:val="00FA57A7"/>
    <w:rsid w:val="00FB0445"/>
    <w:rsid w:val="00FB2C95"/>
    <w:rsid w:val="00FB5418"/>
    <w:rsid w:val="00FB5E96"/>
    <w:rsid w:val="00FB7303"/>
    <w:rsid w:val="00FC07B7"/>
    <w:rsid w:val="00FC19EF"/>
    <w:rsid w:val="00FC4125"/>
    <w:rsid w:val="00FC42A6"/>
    <w:rsid w:val="00FD0AAB"/>
    <w:rsid w:val="00FD3165"/>
    <w:rsid w:val="00FD5224"/>
    <w:rsid w:val="00FE0F04"/>
    <w:rsid w:val="00FF594F"/>
    <w:rsid w:val="00FF5D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07DC2"/>
  <w15:docId w15:val="{39001C13-8A14-4753-A2FA-ACDB552B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paragraph" w:styleId="Revision">
    <w:name w:val="Revision"/>
    <w:hidden/>
    <w:uiPriority w:val="99"/>
    <w:semiHidden/>
    <w:rsid w:val="00903591"/>
    <w:rPr>
      <w:rFonts w:ascii="Arial" w:hAnsi="Arial"/>
    </w:rPr>
  </w:style>
  <w:style w:type="paragraph" w:customStyle="1" w:styleId="xxmsonormal">
    <w:name w:val="x_xmsonormal"/>
    <w:basedOn w:val="Normal"/>
    <w:rsid w:val="00BF6597"/>
    <w:rPr>
      <w:rFonts w:ascii="Times New Roman" w:eastAsiaTheme="minorHAnsi" w:hAnsi="Times New Roman"/>
      <w:sz w:val="24"/>
      <w:szCs w:val="24"/>
    </w:rPr>
  </w:style>
  <w:style w:type="paragraph" w:customStyle="1" w:styleId="Additional">
    <w:name w:val="Additional"/>
    <w:basedOn w:val="Normal"/>
    <w:qFormat/>
    <w:rsid w:val="00716412"/>
    <w:pPr>
      <w:spacing w:after="40"/>
      <w:ind w:left="360" w:hanging="360"/>
    </w:pPr>
  </w:style>
  <w:style w:type="character" w:customStyle="1" w:styleId="UnresolvedMention1">
    <w:name w:val="Unresolved Mention1"/>
    <w:basedOn w:val="DefaultParagraphFont"/>
    <w:uiPriority w:val="99"/>
    <w:semiHidden/>
    <w:unhideWhenUsed/>
    <w:rsid w:val="00C51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6680">
      <w:bodyDiv w:val="1"/>
      <w:marLeft w:val="0"/>
      <w:marRight w:val="0"/>
      <w:marTop w:val="0"/>
      <w:marBottom w:val="0"/>
      <w:divBdr>
        <w:top w:val="none" w:sz="0" w:space="0" w:color="auto"/>
        <w:left w:val="none" w:sz="0" w:space="0" w:color="auto"/>
        <w:bottom w:val="none" w:sz="0" w:space="0" w:color="auto"/>
        <w:right w:val="none" w:sz="0" w:space="0" w:color="auto"/>
      </w:divBdr>
    </w:div>
    <w:div w:id="41327958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65220708">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runipt.com" TargetMode="External"/><Relationship Id="rId26" Type="http://schemas.openxmlformats.org/officeDocument/2006/relationships/hyperlink" Target="https://doi:10.15640/jssw.v7n2a4" TargetMode="External"/><Relationship Id="rId39" Type="http://schemas.openxmlformats.org/officeDocument/2006/relationships/hyperlink" Target="https://engemannshc.usc.edu/counseling" TargetMode="Externa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naswcanews.org/termination-ending-the-therapeutic-relationship-avoiding-abandonment/" TargetMode="External"/><Relationship Id="rId42" Type="http://schemas.openxmlformats.org/officeDocument/2006/relationships/hyperlink" Target="http://equity.usc.edu/" TargetMode="External"/><Relationship Id="rId47" Type="http://schemas.openxmlformats.org/officeDocument/2006/relationships/hyperlink" Target="http://emergency.usc.edu" TargetMode="External"/><Relationship Id="rId50" Type="http://schemas.openxmlformats.org/officeDocument/2006/relationships/hyperlink" Target="https://www.socialworkers.org/About/Ethics/Code-of-Ethics/Code-of-Ethics-English"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tandfonline.com.libproxy.usc.edu/action/doSearch?action=runSearch&amp;type=advanced&amp;result=true&amp;prevSearch=%2Bauthorsfield%3A(Davis%2C+D.+M.)" TargetMode="External"/><Relationship Id="rId11" Type="http://schemas.openxmlformats.org/officeDocument/2006/relationships/header" Target="header1.xml"/><Relationship Id="rId24" Type="http://schemas.openxmlformats.org/officeDocument/2006/relationships/hyperlink" Target="https://doi.org/10.1176/appi.psychotherapy.2010.64.2.195" TargetMode="External"/><Relationship Id="rId32" Type="http://schemas.openxmlformats.org/officeDocument/2006/relationships/hyperlink" Target="https://voice.ons.org/news-and-views/cultivate-cultural-humility-in-yourself-and-your-practice" TargetMode="External"/><Relationship Id="rId37" Type="http://schemas.openxmlformats.org/officeDocument/2006/relationships/hyperlink" Target="https://policy.usc.edu/scampus-part-b/" TargetMode="External"/><Relationship Id="rId40" Type="http://schemas.openxmlformats.org/officeDocument/2006/relationships/hyperlink" Target="http://www.suicidepreventionlifeline.org/" TargetMode="External"/><Relationship Id="rId45" Type="http://schemas.openxmlformats.org/officeDocument/2006/relationships/hyperlink" Target="https://studentaffairs.usc.edu/ss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dworakpeck.usc.edu/academics/msw-on-campus/field-education/students-forms" TargetMode="External"/><Relationship Id="rId28" Type="http://schemas.openxmlformats.org/officeDocument/2006/relationships/hyperlink" Target="http://www.psychiatryonline.org/" TargetMode="External"/><Relationship Id="rId36" Type="http://schemas.openxmlformats.org/officeDocument/2006/relationships/hyperlink" Target="https://nationalseedproject.org/Key-SEED-Texts/white-privilege-unpacking-the-invisible-knapsack" TargetMode="External"/><Relationship Id="rId49" Type="http://schemas.openxmlformats.org/officeDocument/2006/relationships/hyperlink" Target="https://policy.usc.edu/reporting-to-title-ix-student-misconduct/" TargetMode="External"/><Relationship Id="rId10" Type="http://schemas.openxmlformats.org/officeDocument/2006/relationships/endnotes" Target="endnotes.xml"/><Relationship Id="rId19" Type="http://schemas.openxmlformats.org/officeDocument/2006/relationships/hyperlink" Target="https://onlinefieldevaluation.sowk.usc.edu/" TargetMode="External"/><Relationship Id="rId31" Type="http://schemas.openxmlformats.org/officeDocument/2006/relationships/hyperlink" Target="https://doi.org/10.7312/rege18012" TargetMode="External"/><Relationship Id="rId44" Type="http://schemas.openxmlformats.org/officeDocument/2006/relationships/hyperlink" Target="http://dsp.usc.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1002/bsl.2336" TargetMode="External"/><Relationship Id="rId27" Type="http://schemas.openxmlformats.org/officeDocument/2006/relationships/hyperlink" Target="https://doi.org/10.1606/1044-3894.3900" TargetMode="External"/><Relationship Id="rId30" Type="http://schemas.openxmlformats.org/officeDocument/2006/relationships/hyperlink" Target="http://www.tandfonline.com.libproxy.usc.edu/action/doSearch?action=runSearch&amp;type=advanced&amp;result=true&amp;prevSearch=%2Bauthorsfield%3A(Hayes%2C+J.+A.)" TargetMode="External"/><Relationship Id="rId35" Type="http://schemas.openxmlformats.org/officeDocument/2006/relationships/hyperlink" Target="https://doi.org:10.1177/0020872812447118" TargetMode="External"/><Relationship Id="rId43" Type="http://schemas.openxmlformats.org/officeDocument/2006/relationships/hyperlink" Target="https://studentaffairs.usc.edu/bias-assessment-response-support/" TargetMode="External"/><Relationship Id="rId48" Type="http://schemas.openxmlformats.org/officeDocument/2006/relationships/hyperlink" Target="http://dps.usc.ed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dworakpeck.usc.edu/msw-on-campus/field-education/students-forms" TargetMode="External"/><Relationship Id="rId25" Type="http://schemas.openxmlformats.org/officeDocument/2006/relationships/hyperlink" Target="https://doi.org/10.1016/B978-0-08-097086-8.28079-3" TargetMode="External"/><Relationship Id="rId33" Type="http://schemas.openxmlformats.org/officeDocument/2006/relationships/hyperlink" Target="https://www.washingtonpost.com/opinions/2020/06/18/i-thought-i-was-an-antiracist-therapist-then-i-looked-more-closely/" TargetMode="External"/><Relationship Id="rId38" Type="http://schemas.openxmlformats.org/officeDocument/2006/relationships/hyperlink" Target="http://policy.usc.edu/scientific-misconduct/" TargetMode="External"/><Relationship Id="rId46" Type="http://schemas.openxmlformats.org/officeDocument/2006/relationships/hyperlink" Target="https://diversity.usc.edu/" TargetMode="External"/><Relationship Id="rId20" Type="http://schemas.openxmlformats.org/officeDocument/2006/relationships/hyperlink" Target="https://dworakpeck.usc.edu/msw-on-campus/field-education/students-forms" TargetMode="External"/><Relationship Id="rId41" Type="http://schemas.openxmlformats.org/officeDocument/2006/relationships/hyperlink" Target="https://studenthealth.usc.edu/sexual-assault/"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933350A08968448D00C5F083BC3E8A" ma:contentTypeVersion="13" ma:contentTypeDescription="Create a new document." ma:contentTypeScope="" ma:versionID="271730833173d485f4ea95d05954d487">
  <xsd:schema xmlns:xsd="http://www.w3.org/2001/XMLSchema" xmlns:xs="http://www.w3.org/2001/XMLSchema" xmlns:p="http://schemas.microsoft.com/office/2006/metadata/properties" xmlns:ns3="05828554-aee3-443e-b9ab-7428bfc9e1ce" xmlns:ns4="de36bf42-f9f5-40ed-983b-598aacc8be4a" targetNamespace="http://schemas.microsoft.com/office/2006/metadata/properties" ma:root="true" ma:fieldsID="2bc8ef251d81c3bc1f09623c7c25f8bb" ns3:_="" ns4:_="">
    <xsd:import namespace="05828554-aee3-443e-b9ab-7428bfc9e1ce"/>
    <xsd:import namespace="de36bf42-f9f5-40ed-983b-598aacc8be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28554-aee3-443e-b9ab-7428bfc9e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6bf42-f9f5-40ed-983b-598aacc8be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39B3-B534-4FA4-8483-C5AFC9EB11AB}">
  <ds:schemaRefs>
    <ds:schemaRef ds:uri="http://schemas.microsoft.com/sharepoint/v3/contenttype/forms"/>
  </ds:schemaRefs>
</ds:datastoreItem>
</file>

<file path=customXml/itemProps2.xml><?xml version="1.0" encoding="utf-8"?>
<ds:datastoreItem xmlns:ds="http://schemas.openxmlformats.org/officeDocument/2006/customXml" ds:itemID="{C94A69B3-1AD4-40E0-82F0-F444530700E2}">
  <ds:schemaRefs>
    <ds:schemaRef ds:uri="http://purl.org/dc/elements/1.1/"/>
    <ds:schemaRef ds:uri="05828554-aee3-443e-b9ab-7428bfc9e1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e36bf42-f9f5-40ed-983b-598aacc8be4a"/>
    <ds:schemaRef ds:uri="http://www.w3.org/XML/1998/namespace"/>
  </ds:schemaRefs>
</ds:datastoreItem>
</file>

<file path=customXml/itemProps3.xml><?xml version="1.0" encoding="utf-8"?>
<ds:datastoreItem xmlns:ds="http://schemas.openxmlformats.org/officeDocument/2006/customXml" ds:itemID="{26886350-AB93-4A10-B91D-B9FA7E16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28554-aee3-443e-b9ab-7428bfc9e1ce"/>
    <ds:schemaRef ds:uri="de36bf42-f9f5-40ed-983b-598aacc8b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259CB-9F43-40B4-9BE4-2CF3F89C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11248</Words>
  <Characters>64118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75216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Ruth Ellen Cislowski</cp:lastModifiedBy>
  <cp:revision>3</cp:revision>
  <cp:lastPrinted>2020-07-24T18:27:00Z</cp:lastPrinted>
  <dcterms:created xsi:type="dcterms:W3CDTF">2020-08-20T20:28:00Z</dcterms:created>
  <dcterms:modified xsi:type="dcterms:W3CDTF">2020-08-20T20:32:00Z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0x0101001E933350A08968448D00C5F083BC3E8A</vt:lpwstr>
  </property>
</Properties>
</file>