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510A" w14:textId="13565BAB" w:rsidR="00307F75" w:rsidRPr="00FE2DE5" w:rsidRDefault="00923AFF"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32AC7AFE">
                <wp:simplePos x="0" y="0"/>
                <wp:positionH relativeFrom="margin">
                  <wp:posOffset>3429000</wp:posOffset>
                </wp:positionH>
                <wp:positionV relativeFrom="margin">
                  <wp:posOffset>0</wp:posOffset>
                </wp:positionV>
                <wp:extent cx="2600325" cy="979170"/>
                <wp:effectExtent l="0" t="0" r="0" b="0"/>
                <wp:wrapTight wrapText="bothSides">
                  <wp:wrapPolygon edited="0">
                    <wp:start x="422" y="1121"/>
                    <wp:lineTo x="422" y="19611"/>
                    <wp:lineTo x="20888" y="19611"/>
                    <wp:lineTo x="20888" y="1121"/>
                    <wp:lineTo x="422" y="1121"/>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79170"/>
                        </a:xfrm>
                        <a:prstGeom prst="bracketPair">
                          <a:avLst>
                            <a:gd name="adj" fmla="val 23451"/>
                          </a:avLst>
                        </a:prstGeom>
                        <a:noFill/>
                        <a:ln w="19050">
                          <a:no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a:solidFill>
                                <a:srgbClr val="943634"/>
                              </a:soli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a:effectLst>
                                <a:outerShdw dist="17961" dir="2700000" algn="ctr" rotWithShape="0">
                                  <a:srgbClr val="9BBB59">
                                    <a:gamma/>
                                    <a:shade val="60000"/>
                                    <a:invGamma/>
                                  </a:srgbClr>
                                </a:outerShdw>
                              </a:effectLst>
                            </a14:hiddenEffects>
                          </a:ext>
                        </a:extLst>
                      </wps:spPr>
                      <wps:txbx>
                        <w:txbxContent>
                          <w:p w14:paraId="5ACD456C" w14:textId="1B55ED3E" w:rsidR="00C25B9D" w:rsidRPr="00504829" w:rsidRDefault="00C25B9D"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Viterbi School of Engineering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0pt;margin-top:0;width:204.75pt;height:7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" o:allowincell="f" adj="5065" stroked="f" strokeweight="1.5pt">
                <v:textbox inset="3.6pt,,3.6pt">
                  <w:txbxContent>
                    <w:p w14:paraId="5ACD456C" w14:textId="1B55ED3E" w:rsidR="00C25B9D" w:rsidRPr="00504829" w:rsidRDefault="00C25B9D"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Viterbi School of Engineering</w:t>
                      </w:r>
                    </w:p>
                  </w:txbxContent>
                </v:textbox>
                <w10:wrap type="tight" anchorx="margin" anchory="margin"/>
              </v:shape>
            </w:pict>
          </mc:Fallback>
        </mc:AlternateContent>
      </w:r>
    </w:p>
    <w:p w14:paraId="31CA7DE6" w14:textId="172CBC1C" w:rsidR="00923AFF" w:rsidRPr="00D82015" w:rsidRDefault="007A0493" w:rsidP="00923AFF">
      <w:pPr>
        <w:jc w:val="both"/>
        <w:rPr>
          <w:rFonts w:asciiTheme="minorHAnsi" w:hAnsiTheme="minorHAnsi" w:cstheme="minorHAnsi"/>
          <w:b/>
          <w:bCs/>
          <w:color w:val="000000" w:themeColor="text1"/>
          <w:sz w:val="36"/>
          <w:szCs w:val="28"/>
        </w:rPr>
      </w:pPr>
      <w:r w:rsidRPr="00D82015">
        <w:rPr>
          <w:rFonts w:asciiTheme="minorHAnsi" w:hAnsiTheme="minorHAnsi" w:cstheme="minorHAnsi"/>
          <w:b/>
          <w:bCs/>
          <w:color w:val="000000" w:themeColor="text1"/>
          <w:sz w:val="36"/>
          <w:szCs w:val="28"/>
        </w:rPr>
        <w:t xml:space="preserve">Introduction to </w:t>
      </w:r>
    </w:p>
    <w:p w14:paraId="1DF72290" w14:textId="77777777" w:rsidR="00D82015" w:rsidRPr="00D82015" w:rsidRDefault="007A0493" w:rsidP="00923AFF">
      <w:pPr>
        <w:jc w:val="both"/>
        <w:rPr>
          <w:rFonts w:asciiTheme="minorHAnsi" w:hAnsiTheme="minorHAnsi" w:cstheme="minorHAnsi"/>
          <w:b/>
          <w:bCs/>
          <w:color w:val="000000" w:themeColor="text1"/>
          <w:sz w:val="36"/>
          <w:szCs w:val="28"/>
        </w:rPr>
      </w:pPr>
      <w:r w:rsidRPr="00D82015">
        <w:rPr>
          <w:rFonts w:asciiTheme="minorHAnsi" w:hAnsiTheme="minorHAnsi" w:cstheme="minorHAnsi"/>
          <w:b/>
          <w:bCs/>
          <w:color w:val="000000" w:themeColor="text1"/>
          <w:sz w:val="36"/>
          <w:szCs w:val="28"/>
        </w:rPr>
        <w:t xml:space="preserve">Computational Thinking and </w:t>
      </w:r>
    </w:p>
    <w:p w14:paraId="3F3C0DF9" w14:textId="4416A294" w:rsidR="00307F75" w:rsidRPr="00D82015" w:rsidRDefault="007A0493" w:rsidP="00923AFF">
      <w:pPr>
        <w:jc w:val="both"/>
        <w:rPr>
          <w:rFonts w:asciiTheme="minorHAnsi" w:hAnsiTheme="minorHAnsi" w:cstheme="minorHAnsi"/>
          <w:b/>
          <w:bCs/>
          <w:color w:val="000000" w:themeColor="text1"/>
          <w:sz w:val="36"/>
          <w:szCs w:val="28"/>
        </w:rPr>
      </w:pPr>
      <w:r w:rsidRPr="00D82015">
        <w:rPr>
          <w:rFonts w:asciiTheme="minorHAnsi" w:hAnsiTheme="minorHAnsi" w:cstheme="minorHAnsi"/>
          <w:b/>
          <w:bCs/>
          <w:color w:val="000000" w:themeColor="text1"/>
          <w:sz w:val="36"/>
          <w:szCs w:val="28"/>
        </w:rPr>
        <w:t>Data Science</w:t>
      </w:r>
      <w:r w:rsidR="00CB4016">
        <w:rPr>
          <w:rFonts w:asciiTheme="minorHAnsi" w:hAnsiTheme="minorHAnsi" w:cstheme="minorHAnsi"/>
          <w:b/>
          <w:bCs/>
          <w:color w:val="000000" w:themeColor="text1"/>
          <w:sz w:val="36"/>
          <w:szCs w:val="28"/>
        </w:rPr>
        <w:t xml:space="preserve"> </w:t>
      </w:r>
    </w:p>
    <w:p w14:paraId="13228577" w14:textId="77777777" w:rsidR="00CB4016" w:rsidRDefault="00CB4016" w:rsidP="00CB4016">
      <w:pPr>
        <w:ind w:hanging="3600"/>
        <w:jc w:val="both"/>
        <w:rPr>
          <w:rFonts w:ascii="Helvetica" w:hAnsi="Helvetica"/>
          <w:b/>
          <w:bCs/>
          <w:color w:val="000000" w:themeColor="text1"/>
        </w:rPr>
      </w:pPr>
    </w:p>
    <w:p w14:paraId="65CC712E" w14:textId="77777777" w:rsidR="00167F88" w:rsidRPr="00FE2DE5" w:rsidRDefault="00167F88" w:rsidP="00CB4016">
      <w:pPr>
        <w:ind w:hanging="3600"/>
        <w:jc w:val="both"/>
        <w:rPr>
          <w:rFonts w:ascii="Helvetica" w:hAnsi="Helvetica"/>
          <w:b/>
          <w:bCs/>
          <w:color w:val="000000" w:themeColor="text1"/>
        </w:rPr>
      </w:pPr>
    </w:p>
    <w:p w14:paraId="2E66F3EF" w14:textId="5CE62283" w:rsidR="00CB4016" w:rsidRPr="00167F88" w:rsidRDefault="00AD1D6D" w:rsidP="00CB4016">
      <w:pPr>
        <w:ind w:left="3600" w:hanging="3600"/>
        <w:jc w:val="both"/>
        <w:rPr>
          <w:rFonts w:asciiTheme="minorHAnsi" w:hAnsiTheme="minorHAnsi" w:cstheme="minorHAnsi"/>
          <w:b/>
          <w:bCs/>
          <w:color w:val="000000" w:themeColor="text1"/>
          <w:sz w:val="32"/>
        </w:rPr>
      </w:pPr>
      <w:r>
        <w:rPr>
          <w:rFonts w:asciiTheme="minorHAnsi" w:hAnsiTheme="minorHAnsi" w:cstheme="minorHAnsi"/>
          <w:b/>
          <w:bCs/>
          <w:color w:val="000000" w:themeColor="text1"/>
          <w:sz w:val="32"/>
        </w:rPr>
        <w:t>DSCI</w:t>
      </w:r>
      <w:r w:rsidR="00983F06" w:rsidRPr="00167F88">
        <w:rPr>
          <w:rFonts w:asciiTheme="minorHAnsi" w:hAnsiTheme="minorHAnsi" w:cstheme="minorHAnsi"/>
          <w:b/>
          <w:bCs/>
          <w:color w:val="000000" w:themeColor="text1"/>
          <w:sz w:val="32"/>
        </w:rPr>
        <w:t xml:space="preserve"> 549</w:t>
      </w:r>
      <w:r w:rsidR="00983F06" w:rsidRPr="00167F88">
        <w:rPr>
          <w:rFonts w:asciiTheme="minorHAnsi" w:hAnsiTheme="minorHAnsi" w:cstheme="minorHAnsi"/>
          <w:b/>
          <w:bCs/>
          <w:color w:val="000000" w:themeColor="text1"/>
          <w:sz w:val="32"/>
        </w:rPr>
        <w:tab/>
      </w:r>
      <w:r w:rsidR="00983F06" w:rsidRPr="00167F88">
        <w:rPr>
          <w:rFonts w:asciiTheme="minorHAnsi" w:hAnsiTheme="minorHAnsi" w:cstheme="minorHAnsi"/>
          <w:b/>
          <w:bCs/>
          <w:color w:val="000000" w:themeColor="text1"/>
          <w:sz w:val="32"/>
        </w:rPr>
        <w:tab/>
      </w:r>
      <w:r w:rsidR="00983F06" w:rsidRPr="00167F88">
        <w:rPr>
          <w:rFonts w:asciiTheme="minorHAnsi" w:hAnsiTheme="minorHAnsi" w:cstheme="minorHAnsi"/>
          <w:b/>
          <w:bCs/>
          <w:color w:val="000000" w:themeColor="text1"/>
          <w:sz w:val="32"/>
        </w:rPr>
        <w:tab/>
      </w:r>
      <w:r w:rsidR="00983F06" w:rsidRPr="00167F88">
        <w:rPr>
          <w:rFonts w:asciiTheme="minorHAnsi" w:hAnsiTheme="minorHAnsi" w:cstheme="minorHAnsi"/>
          <w:b/>
          <w:bCs/>
          <w:color w:val="000000" w:themeColor="text1"/>
          <w:sz w:val="32"/>
        </w:rPr>
        <w:tab/>
      </w:r>
      <w:r w:rsidR="00983F06" w:rsidRPr="00167F88">
        <w:rPr>
          <w:rFonts w:asciiTheme="minorHAnsi" w:hAnsiTheme="minorHAnsi" w:cstheme="minorHAnsi"/>
          <w:b/>
          <w:bCs/>
          <w:color w:val="000000" w:themeColor="text1"/>
          <w:sz w:val="32"/>
        </w:rPr>
        <w:tab/>
      </w:r>
      <w:r w:rsidR="00983F06" w:rsidRPr="00167F88">
        <w:rPr>
          <w:rFonts w:asciiTheme="minorHAnsi" w:hAnsiTheme="minorHAnsi" w:cstheme="minorHAnsi"/>
          <w:b/>
          <w:bCs/>
          <w:color w:val="000000" w:themeColor="text1"/>
          <w:sz w:val="32"/>
        </w:rPr>
        <w:tab/>
      </w:r>
      <w:r w:rsidR="00CB4016" w:rsidRPr="00167F88">
        <w:rPr>
          <w:rFonts w:asciiTheme="minorHAnsi" w:hAnsiTheme="minorHAnsi" w:cstheme="minorHAnsi"/>
          <w:b/>
          <w:bCs/>
          <w:color w:val="000000" w:themeColor="text1"/>
          <w:sz w:val="32"/>
        </w:rPr>
        <w:t xml:space="preserve">Term:  </w:t>
      </w:r>
      <w:r w:rsidR="009F56BC" w:rsidRPr="00167F88">
        <w:rPr>
          <w:rFonts w:asciiTheme="minorHAnsi" w:hAnsiTheme="minorHAnsi" w:cstheme="minorHAnsi"/>
          <w:b/>
          <w:bCs/>
          <w:color w:val="000000" w:themeColor="text1"/>
          <w:sz w:val="32"/>
        </w:rPr>
        <w:t>Fall 20</w:t>
      </w:r>
      <w:r w:rsidR="00647B88">
        <w:rPr>
          <w:rFonts w:asciiTheme="minorHAnsi" w:hAnsiTheme="minorHAnsi" w:cstheme="minorHAnsi"/>
          <w:b/>
          <w:bCs/>
          <w:color w:val="000000" w:themeColor="text1"/>
          <w:sz w:val="32"/>
        </w:rPr>
        <w:t>20</w:t>
      </w:r>
    </w:p>
    <w:p w14:paraId="7D769B2C" w14:textId="4BFA8B68" w:rsidR="00CB4016" w:rsidRPr="00445C9B" w:rsidRDefault="00CB4016" w:rsidP="00CB4016">
      <w:pPr>
        <w:rPr>
          <w:rFonts w:asciiTheme="minorHAnsi" w:hAnsiTheme="minorHAnsi" w:cstheme="minorHAnsi"/>
          <w:b/>
          <w:bCs/>
          <w:color w:val="000000" w:themeColor="text1"/>
          <w:sz w:val="14"/>
        </w:rPr>
      </w:pPr>
    </w:p>
    <w:p w14:paraId="4A2BDE1F" w14:textId="2FB12AC9" w:rsidR="00CB4016" w:rsidRPr="00445C9B" w:rsidRDefault="00CB4016" w:rsidP="00CB4016">
      <w:pPr>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b/>
          <w:bCs/>
          <w:color w:val="000000" w:themeColor="text1"/>
          <w:sz w:val="36"/>
        </w:rPr>
      </w:pPr>
      <w:r>
        <w:rPr>
          <w:rFonts w:asciiTheme="minorHAnsi" w:hAnsiTheme="minorHAnsi" w:cstheme="minorHAnsi"/>
          <w:b/>
          <w:bCs/>
          <w:color w:val="000000" w:themeColor="text1"/>
          <w:sz w:val="36"/>
        </w:rPr>
        <w:t>Syllabus</w:t>
      </w:r>
    </w:p>
    <w:p w14:paraId="3CF484EA" w14:textId="77777777" w:rsidR="009F56BC" w:rsidRDefault="009F56BC" w:rsidP="00983F06">
      <w:pPr>
        <w:jc w:val="both"/>
        <w:rPr>
          <w:rFonts w:asciiTheme="minorHAnsi" w:hAnsiTheme="minorHAnsi" w:cstheme="minorHAnsi"/>
          <w:b/>
          <w:bCs/>
          <w:color w:val="000000" w:themeColor="text1"/>
        </w:rPr>
      </w:pPr>
    </w:p>
    <w:p w14:paraId="0B9BC7EC" w14:textId="09767AF3" w:rsidR="009F56BC" w:rsidRDefault="005C1C89" w:rsidP="009F56BC">
      <w:pPr>
        <w:ind w:left="3600" w:hanging="3600"/>
        <w:jc w:val="both"/>
        <w:rPr>
          <w:rFonts w:asciiTheme="minorHAnsi" w:hAnsiTheme="minorHAnsi" w:cstheme="minorBidi"/>
          <w:b/>
          <w:bCs/>
          <w:color w:val="000000" w:themeColor="text1"/>
        </w:rPr>
      </w:pPr>
      <w:r>
        <w:rPr>
          <w:rFonts w:asciiTheme="minorHAnsi" w:hAnsiTheme="minorHAnsi" w:cstheme="minorBidi"/>
          <w:b/>
          <w:bCs/>
          <w:color w:val="000000" w:themeColor="text1"/>
        </w:rPr>
        <w:t>Term:  Fall 20</w:t>
      </w:r>
      <w:r w:rsidR="00647B88">
        <w:rPr>
          <w:rFonts w:asciiTheme="minorHAnsi" w:hAnsiTheme="minorHAnsi" w:cstheme="minorBidi"/>
          <w:b/>
          <w:bCs/>
          <w:color w:val="000000" w:themeColor="text1"/>
        </w:rPr>
        <w:t>20</w:t>
      </w:r>
    </w:p>
    <w:p w14:paraId="1D764711" w14:textId="55402F6E" w:rsidR="00983F06" w:rsidRDefault="00983F06" w:rsidP="00983F06">
      <w:pPr>
        <w:ind w:left="3600" w:hanging="3600"/>
        <w:rPr>
          <w:rFonts w:asciiTheme="minorHAnsi" w:hAnsiTheme="minorHAnsi" w:cstheme="minorBidi"/>
          <w:b/>
          <w:bCs/>
          <w:color w:val="000000" w:themeColor="text1"/>
        </w:rPr>
      </w:pPr>
      <w:r w:rsidRPr="6A990796">
        <w:rPr>
          <w:rFonts w:asciiTheme="minorHAnsi" w:hAnsiTheme="minorHAnsi" w:cstheme="minorBidi"/>
          <w:b/>
          <w:bCs/>
          <w:color w:val="000000" w:themeColor="text1"/>
        </w:rPr>
        <w:t>Units: 4</w:t>
      </w:r>
    </w:p>
    <w:p w14:paraId="72516413" w14:textId="4564CCAB" w:rsidR="009F56BC" w:rsidRPr="00FE2DE5" w:rsidRDefault="00983F06" w:rsidP="009F56BC">
      <w:pPr>
        <w:ind w:left="3600" w:hanging="3600"/>
        <w:jc w:val="both"/>
        <w:rPr>
          <w:rFonts w:asciiTheme="minorHAnsi" w:hAnsiTheme="minorHAnsi" w:cstheme="minorBidi"/>
          <w:b/>
          <w:bCs/>
          <w:color w:val="000000" w:themeColor="text1"/>
        </w:rPr>
      </w:pPr>
      <w:r>
        <w:rPr>
          <w:rFonts w:asciiTheme="minorHAnsi" w:hAnsiTheme="minorHAnsi" w:cstheme="minorBidi"/>
          <w:b/>
          <w:bCs/>
          <w:color w:val="000000" w:themeColor="text1"/>
        </w:rPr>
        <w:t>T</w:t>
      </w:r>
      <w:r w:rsidR="009F56BC" w:rsidRPr="6A990796">
        <w:rPr>
          <w:rFonts w:asciiTheme="minorHAnsi" w:hAnsiTheme="minorHAnsi" w:cstheme="minorBidi"/>
          <w:b/>
          <w:bCs/>
          <w:color w:val="000000" w:themeColor="text1"/>
        </w:rPr>
        <w:t xml:space="preserve">ime: </w:t>
      </w:r>
      <w:r w:rsidR="009647ED">
        <w:rPr>
          <w:rFonts w:asciiTheme="minorHAnsi" w:hAnsiTheme="minorHAnsi" w:cstheme="minorBidi"/>
          <w:b/>
          <w:bCs/>
          <w:color w:val="000000" w:themeColor="text1"/>
        </w:rPr>
        <w:t>Monday</w:t>
      </w:r>
      <w:r w:rsidR="00D95A2F">
        <w:rPr>
          <w:rFonts w:asciiTheme="minorHAnsi" w:hAnsiTheme="minorHAnsi" w:cstheme="minorBidi"/>
          <w:b/>
          <w:bCs/>
          <w:color w:val="000000" w:themeColor="text1"/>
        </w:rPr>
        <w:t>s</w:t>
      </w:r>
      <w:r w:rsidR="009F56BC" w:rsidRPr="6A990796">
        <w:rPr>
          <w:rFonts w:asciiTheme="minorHAnsi" w:hAnsiTheme="minorHAnsi" w:cstheme="minorBidi"/>
          <w:b/>
          <w:bCs/>
          <w:color w:val="000000" w:themeColor="text1"/>
        </w:rPr>
        <w:t xml:space="preserve"> </w:t>
      </w:r>
      <w:r w:rsidR="00D95A2F">
        <w:rPr>
          <w:rFonts w:asciiTheme="minorHAnsi" w:hAnsiTheme="minorHAnsi" w:cstheme="minorBidi"/>
          <w:b/>
          <w:bCs/>
          <w:color w:val="000000" w:themeColor="text1"/>
        </w:rPr>
        <w:t>9</w:t>
      </w:r>
      <w:r w:rsidR="009F56BC" w:rsidRPr="6A990796">
        <w:rPr>
          <w:rFonts w:asciiTheme="minorHAnsi" w:hAnsiTheme="minorHAnsi" w:cstheme="minorBidi"/>
          <w:b/>
          <w:bCs/>
          <w:color w:val="000000" w:themeColor="text1"/>
        </w:rPr>
        <w:t>am-1</w:t>
      </w:r>
      <w:r w:rsidR="00D95A2F">
        <w:rPr>
          <w:rFonts w:asciiTheme="minorHAnsi" w:hAnsiTheme="minorHAnsi" w:cstheme="minorBidi"/>
          <w:b/>
          <w:bCs/>
          <w:color w:val="000000" w:themeColor="text1"/>
        </w:rPr>
        <w:t>2</w:t>
      </w:r>
      <w:r w:rsidR="009F56BC" w:rsidRPr="6A990796">
        <w:rPr>
          <w:rFonts w:asciiTheme="minorHAnsi" w:hAnsiTheme="minorHAnsi" w:cstheme="minorBidi"/>
          <w:b/>
          <w:bCs/>
          <w:color w:val="000000" w:themeColor="text1"/>
        </w:rPr>
        <w:t>:</w:t>
      </w:r>
      <w:r w:rsidR="00D95A2F">
        <w:rPr>
          <w:rFonts w:asciiTheme="minorHAnsi" w:hAnsiTheme="minorHAnsi" w:cstheme="minorBidi"/>
          <w:b/>
          <w:bCs/>
          <w:color w:val="000000" w:themeColor="text1"/>
        </w:rPr>
        <w:t>2</w:t>
      </w:r>
      <w:r w:rsidR="009F56BC" w:rsidRPr="6A990796">
        <w:rPr>
          <w:rFonts w:asciiTheme="minorHAnsi" w:hAnsiTheme="minorHAnsi" w:cstheme="minorBidi"/>
          <w:b/>
          <w:bCs/>
          <w:color w:val="000000" w:themeColor="text1"/>
        </w:rPr>
        <w:t>0pm</w:t>
      </w:r>
    </w:p>
    <w:p w14:paraId="28E597AB" w14:textId="64A63AAE" w:rsidR="009F56BC" w:rsidRPr="00167F88" w:rsidRDefault="009F56BC" w:rsidP="009F56BC">
      <w:pPr>
        <w:rPr>
          <w:color w:val="000000" w:themeColor="text1"/>
        </w:rPr>
        <w:sectPr w:rsidR="009F56BC" w:rsidRPr="00167F88" w:rsidSect="009F56BC">
          <w:headerReference w:type="default" r:id="rId8"/>
          <w:footerReference w:type="even" r:id="rId9"/>
          <w:footerReference w:type="default" r:id="rId10"/>
          <w:type w:val="continuous"/>
          <w:pgSz w:w="12240" w:h="15840" w:code="1"/>
          <w:pgMar w:top="1152" w:right="1170" w:bottom="1152" w:left="1728" w:header="864" w:footer="504" w:gutter="0"/>
          <w:cols w:space="720"/>
          <w:titlePg/>
          <w:docGrid w:linePitch="326"/>
        </w:sectPr>
      </w:pPr>
      <w:r w:rsidRPr="00B6035C">
        <w:rPr>
          <w:rFonts w:asciiTheme="minorHAnsi" w:hAnsiTheme="minorHAnsi" w:cstheme="minorBidi"/>
          <w:b/>
          <w:bCs/>
          <w:color w:val="000000" w:themeColor="text1"/>
        </w:rPr>
        <w:t>Location</w:t>
      </w:r>
      <w:r w:rsidRPr="005164F8">
        <w:rPr>
          <w:rFonts w:asciiTheme="minorHAnsi" w:hAnsiTheme="minorHAnsi" w:cstheme="minorBidi"/>
          <w:bCs/>
          <w:color w:val="000000" w:themeColor="text1"/>
        </w:rPr>
        <w:t>:</w:t>
      </w:r>
      <w:r w:rsidR="00D515B5">
        <w:rPr>
          <w:rFonts w:asciiTheme="minorHAnsi" w:hAnsiTheme="minorHAnsi" w:cstheme="minorBidi"/>
          <w:bCs/>
          <w:color w:val="000000" w:themeColor="text1"/>
        </w:rPr>
        <w:t xml:space="preserve"> </w:t>
      </w:r>
      <w:r w:rsidR="00894DD9">
        <w:rPr>
          <w:rFonts w:asciiTheme="minorHAnsi" w:hAnsiTheme="minorHAnsi" w:cstheme="minorBidi"/>
          <w:bCs/>
          <w:color w:val="000000" w:themeColor="text1"/>
        </w:rPr>
        <w:t>Online</w:t>
      </w:r>
      <w:r w:rsidR="00CB31F0">
        <w:rPr>
          <w:rFonts w:asciiTheme="minorHAnsi" w:hAnsiTheme="minorHAnsi" w:cstheme="minorBidi"/>
          <w:bCs/>
          <w:color w:val="000000" w:themeColor="text1"/>
        </w:rPr>
        <w:t xml:space="preserve"> (</w:t>
      </w:r>
      <w:hyperlink r:id="rId11" w:history="1">
        <w:r w:rsidR="00CB31F0">
          <w:rPr>
            <w:rStyle w:val="Hyperlink"/>
            <w:rFonts w:ascii="Helvetica" w:hAnsi="Helvetica" w:cs="Helvetica"/>
            <w:color w:val="990000"/>
            <w:sz w:val="21"/>
            <w:szCs w:val="21"/>
            <w:bdr w:val="none" w:sz="0" w:space="0" w:color="auto" w:frame="1"/>
          </w:rPr>
          <w:t>OHE</w:t>
        </w:r>
      </w:hyperlink>
      <w:r w:rsidR="00CB31F0">
        <w:rPr>
          <w:rFonts w:ascii="Helvetica" w:hAnsi="Helvetica" w:cs="Helvetica"/>
          <w:color w:val="212121"/>
          <w:sz w:val="21"/>
          <w:szCs w:val="21"/>
        </w:rPr>
        <w:t xml:space="preserve">100D </w:t>
      </w:r>
      <w:r w:rsidR="00CB31F0">
        <w:rPr>
          <w:rFonts w:asciiTheme="minorHAnsi" w:hAnsiTheme="minorHAnsi" w:cstheme="minorBidi"/>
          <w:bCs/>
          <w:color w:val="000000" w:themeColor="text1"/>
        </w:rPr>
        <w:t>if/when on campus</w:t>
      </w:r>
      <w:r w:rsidR="00CB31F0">
        <w:rPr>
          <w:rFonts w:ascii="Helvetica" w:hAnsi="Helvetica" w:cs="Helvetica"/>
          <w:color w:val="212121"/>
          <w:sz w:val="21"/>
          <w:szCs w:val="21"/>
        </w:rPr>
        <w:t>)</w:t>
      </w:r>
    </w:p>
    <w:p w14:paraId="0AF85351" w14:textId="77777777" w:rsidR="009F56BC" w:rsidRDefault="009F56BC" w:rsidP="009F56BC">
      <w:pPr>
        <w:rPr>
          <w:color w:val="000000" w:themeColor="text1"/>
        </w:rPr>
      </w:pPr>
    </w:p>
    <w:p w14:paraId="73A0F5E2" w14:textId="1B9007A5" w:rsidR="009F56BC" w:rsidRPr="00246CC7" w:rsidRDefault="009F56BC" w:rsidP="009F56BC">
      <w:pPr>
        <w:jc w:val="both"/>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Instructor: Dr. </w:t>
      </w:r>
      <w:r>
        <w:rPr>
          <w:rFonts w:asciiTheme="minorHAnsi" w:hAnsiTheme="minorHAnsi" w:cstheme="minorBidi"/>
          <w:b/>
          <w:bCs/>
          <w:color w:val="000000" w:themeColor="text1"/>
        </w:rPr>
        <w:t>Gale Lucas</w:t>
      </w:r>
    </w:p>
    <w:p w14:paraId="559A3005" w14:textId="0F07AE84" w:rsidR="009F56BC" w:rsidRDefault="009F56BC" w:rsidP="009F56BC">
      <w:pPr>
        <w:rPr>
          <w:rFonts w:asciiTheme="minorHAnsi" w:hAnsiTheme="minorHAnsi" w:cstheme="minorBidi"/>
          <w:color w:val="000000" w:themeColor="text1"/>
          <w:sz w:val="22"/>
          <w:szCs w:val="22"/>
        </w:rPr>
      </w:pPr>
      <w:r w:rsidRPr="00167F88">
        <w:rPr>
          <w:rFonts w:asciiTheme="minorHAnsi" w:hAnsiTheme="minorHAnsi" w:cstheme="minorBidi"/>
          <w:bCs/>
          <w:color w:val="000000" w:themeColor="text1"/>
          <w:sz w:val="22"/>
          <w:szCs w:val="22"/>
        </w:rPr>
        <w:t xml:space="preserve">Office Hours: </w:t>
      </w:r>
      <w:r w:rsidR="00A45615">
        <w:rPr>
          <w:rFonts w:asciiTheme="minorHAnsi" w:hAnsiTheme="minorHAnsi" w:cstheme="minorBidi"/>
          <w:color w:val="000000" w:themeColor="text1"/>
          <w:sz w:val="22"/>
          <w:szCs w:val="22"/>
        </w:rPr>
        <w:t>arranged by appointment only via email</w:t>
      </w:r>
    </w:p>
    <w:p w14:paraId="71205978" w14:textId="3DF171C8" w:rsidR="00A45615" w:rsidRDefault="002104F2" w:rsidP="00A45615">
      <w:pPr>
        <w:ind w:left="3600" w:hanging="3600"/>
        <w:jc w:val="both"/>
        <w:rPr>
          <w:rFonts w:ascii="Helvetica" w:hAnsi="Helvetica" w:cs="Helvetica"/>
          <w:color w:val="232333"/>
          <w:sz w:val="21"/>
          <w:szCs w:val="21"/>
          <w:shd w:val="clear" w:color="auto" w:fill="FFFFFF"/>
        </w:rPr>
      </w:pPr>
      <w:r w:rsidRPr="00167F88">
        <w:rPr>
          <w:rFonts w:asciiTheme="minorHAnsi" w:hAnsiTheme="minorHAnsi" w:cstheme="minorBidi"/>
          <w:bCs/>
          <w:color w:val="000000" w:themeColor="text1"/>
          <w:sz w:val="22"/>
          <w:szCs w:val="22"/>
        </w:rPr>
        <w:t>Offic</w:t>
      </w:r>
      <w:r>
        <w:rPr>
          <w:rFonts w:asciiTheme="minorHAnsi" w:hAnsiTheme="minorHAnsi" w:cstheme="minorBidi"/>
          <w:bCs/>
          <w:color w:val="000000" w:themeColor="text1"/>
          <w:sz w:val="22"/>
          <w:szCs w:val="22"/>
        </w:rPr>
        <w:t xml:space="preserve">e hours location: </w:t>
      </w:r>
      <w:r w:rsidR="00A45615">
        <w:rPr>
          <w:rFonts w:asciiTheme="minorHAnsi" w:hAnsiTheme="minorHAnsi" w:cstheme="minorBidi"/>
          <w:bCs/>
          <w:color w:val="000000" w:themeColor="text1"/>
          <w:sz w:val="22"/>
          <w:szCs w:val="22"/>
        </w:rPr>
        <w:t xml:space="preserve">Zoom meeting room </w:t>
      </w:r>
      <w:hyperlink r:id="rId12" w:history="1">
        <w:r w:rsidR="00A45615" w:rsidRPr="00963072">
          <w:rPr>
            <w:rStyle w:val="Hyperlink"/>
            <w:rFonts w:ascii="Helvetica" w:hAnsi="Helvetica" w:cs="Helvetica"/>
            <w:sz w:val="21"/>
            <w:szCs w:val="21"/>
            <w:shd w:val="clear" w:color="auto" w:fill="FFFFFF"/>
          </w:rPr>
          <w:t>https://usc.zoom.us/j/8697807131</w:t>
        </w:r>
      </w:hyperlink>
    </w:p>
    <w:p w14:paraId="1731034A" w14:textId="1FAA5C9A" w:rsidR="009F56BC" w:rsidRPr="00167F88" w:rsidRDefault="00A45615" w:rsidP="009F56BC">
      <w:pPr>
        <w:jc w:val="both"/>
        <w:rPr>
          <w:rStyle w:val="Hyperlink"/>
          <w:rFonts w:asciiTheme="minorHAnsi" w:hAnsiTheme="minorHAnsi" w:cstheme="minorBidi"/>
          <w:sz w:val="22"/>
          <w:szCs w:val="22"/>
        </w:rPr>
      </w:pPr>
      <w:r>
        <w:rPr>
          <w:rFonts w:asciiTheme="minorHAnsi" w:hAnsiTheme="minorHAnsi" w:cstheme="minorBidi"/>
          <w:bCs/>
          <w:color w:val="000000" w:themeColor="text1"/>
          <w:sz w:val="22"/>
          <w:szCs w:val="22"/>
        </w:rPr>
        <w:t>C</w:t>
      </w:r>
      <w:r w:rsidR="009F56BC" w:rsidRPr="00167F88">
        <w:rPr>
          <w:rFonts w:asciiTheme="minorHAnsi" w:hAnsiTheme="minorHAnsi" w:cstheme="minorBidi"/>
          <w:bCs/>
          <w:color w:val="000000" w:themeColor="text1"/>
          <w:sz w:val="22"/>
          <w:szCs w:val="22"/>
        </w:rPr>
        <w:t xml:space="preserve">ontact Info: </w:t>
      </w:r>
      <w:hyperlink r:id="rId13" w:history="1">
        <w:r w:rsidR="00037BE6" w:rsidRPr="00167F88">
          <w:rPr>
            <w:rStyle w:val="Hyperlink"/>
            <w:rFonts w:asciiTheme="minorHAnsi" w:hAnsiTheme="minorHAnsi" w:cstheme="minorBidi"/>
            <w:bCs/>
            <w:sz w:val="22"/>
            <w:szCs w:val="22"/>
          </w:rPr>
          <w:t>lucas@ict.usc.edu</w:t>
        </w:r>
      </w:hyperlink>
      <w:r w:rsidR="00037BE6" w:rsidRPr="00167F88">
        <w:rPr>
          <w:rFonts w:asciiTheme="minorHAnsi" w:hAnsiTheme="minorHAnsi" w:cstheme="minorBidi"/>
          <w:bCs/>
          <w:color w:val="000000" w:themeColor="text1"/>
          <w:sz w:val="22"/>
          <w:szCs w:val="22"/>
        </w:rPr>
        <w:t xml:space="preserve"> </w:t>
      </w:r>
    </w:p>
    <w:p w14:paraId="58743583" w14:textId="77777777" w:rsidR="009F56BC" w:rsidRPr="00FF0472" w:rsidRDefault="009F56BC" w:rsidP="009F56BC">
      <w:pPr>
        <w:rPr>
          <w:color w:val="000000" w:themeColor="text1"/>
        </w:rPr>
      </w:pPr>
    </w:p>
    <w:p w14:paraId="0ED42B6E" w14:textId="6068E3EC" w:rsidR="00FF0472" w:rsidRPr="00FF0472" w:rsidRDefault="005C1C89" w:rsidP="00FF0472">
      <w:pPr>
        <w:jc w:val="both"/>
        <w:rPr>
          <w:rFonts w:asciiTheme="minorHAnsi" w:hAnsiTheme="minorHAnsi" w:cstheme="minorBidi"/>
          <w:b/>
          <w:color w:val="000000" w:themeColor="text1"/>
        </w:rPr>
      </w:pPr>
      <w:r>
        <w:rPr>
          <w:rFonts w:asciiTheme="minorHAnsi" w:hAnsiTheme="minorHAnsi" w:cstheme="minorBidi"/>
          <w:b/>
          <w:color w:val="000000" w:themeColor="text1"/>
        </w:rPr>
        <w:t>TA</w:t>
      </w:r>
      <w:r w:rsidR="00FF0472" w:rsidRPr="00FF0472">
        <w:rPr>
          <w:rFonts w:asciiTheme="minorHAnsi" w:hAnsiTheme="minorHAnsi" w:cstheme="minorBidi"/>
          <w:b/>
          <w:color w:val="000000" w:themeColor="text1"/>
        </w:rPr>
        <w:t xml:space="preserve">: </w:t>
      </w:r>
      <w:r w:rsidR="00CF4294" w:rsidRPr="00CF4294">
        <w:rPr>
          <w:rFonts w:asciiTheme="minorHAnsi" w:hAnsiTheme="minorHAnsi" w:cstheme="minorBidi"/>
          <w:b/>
          <w:color w:val="000000" w:themeColor="text1"/>
        </w:rPr>
        <w:t xml:space="preserve">Shengjia Wu </w:t>
      </w:r>
    </w:p>
    <w:p w14:paraId="7C92DC72" w14:textId="476F10FE" w:rsidR="00FF0472" w:rsidRPr="00D41271" w:rsidRDefault="00FF0472" w:rsidP="00FF0472">
      <w:pPr>
        <w:jc w:val="both"/>
        <w:rPr>
          <w:rFonts w:asciiTheme="minorHAnsi" w:hAnsiTheme="minorHAnsi" w:cstheme="minorBidi"/>
          <w:color w:val="000000" w:themeColor="text1"/>
          <w:sz w:val="22"/>
        </w:rPr>
      </w:pPr>
      <w:r w:rsidRPr="008B1FAE">
        <w:rPr>
          <w:rFonts w:asciiTheme="minorHAnsi" w:hAnsiTheme="minorHAnsi" w:cstheme="minorBidi"/>
          <w:color w:val="000000" w:themeColor="text1"/>
          <w:sz w:val="22"/>
        </w:rPr>
        <w:t>Contact Info:</w:t>
      </w:r>
      <w:r w:rsidRPr="00D41271">
        <w:rPr>
          <w:rFonts w:asciiTheme="minorHAnsi" w:hAnsiTheme="minorHAnsi" w:cstheme="minorBidi"/>
          <w:color w:val="000000" w:themeColor="text1"/>
          <w:sz w:val="22"/>
        </w:rPr>
        <w:t xml:space="preserve"> </w:t>
      </w:r>
      <w:r w:rsidR="00CF4294" w:rsidRPr="00CF4294">
        <w:rPr>
          <w:rFonts w:asciiTheme="minorHAnsi" w:hAnsiTheme="minorHAnsi" w:cstheme="minorBidi"/>
          <w:b/>
          <w:color w:val="000000" w:themeColor="text1"/>
        </w:rPr>
        <w:t>wushengj@usc.edu</w:t>
      </w:r>
    </w:p>
    <w:p w14:paraId="5E8426DF" w14:textId="77777777" w:rsidR="00FF0472" w:rsidRDefault="00FF0472" w:rsidP="009F56BC">
      <w:pPr>
        <w:rPr>
          <w:color w:val="000000" w:themeColor="text1"/>
        </w:rPr>
      </w:pPr>
    </w:p>
    <w:p w14:paraId="7D35C5F1" w14:textId="77777777" w:rsidR="009F56BC" w:rsidRPr="00FE2DE5" w:rsidRDefault="009F56BC" w:rsidP="009F56BC">
      <w:pPr>
        <w:outlineLvl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Catalogue Course Description</w:t>
      </w:r>
    </w:p>
    <w:p w14:paraId="12F7A936" w14:textId="77777777" w:rsidR="009F56BC" w:rsidRPr="00AA3416"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Introduction to data analysis techniques and associated computing concepts for non-programmers. Topics include foundations for data analysis, visualization, parallel processing, metadata, provenance, and data stewardship.</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9F56BC" w:rsidRPr="00FE2DE5" w14:paraId="5CF8835F" w14:textId="77777777" w:rsidTr="00C25B9D">
        <w:tc>
          <w:tcPr>
            <w:tcW w:w="9108" w:type="dxa"/>
          </w:tcPr>
          <w:p w14:paraId="42233D6E" w14:textId="77777777" w:rsidR="009F56BC" w:rsidRPr="00FE2DE5" w:rsidRDefault="009F56BC" w:rsidP="00C25B9D">
            <w:pPr>
              <w:jc w:val="both"/>
              <w:rPr>
                <w:b/>
                <w:bCs/>
                <w:color w:val="000000" w:themeColor="text1"/>
                <w:sz w:val="22"/>
                <w:szCs w:val="22"/>
              </w:rPr>
            </w:pPr>
          </w:p>
        </w:tc>
      </w:tr>
    </w:tbl>
    <w:p w14:paraId="44D4A841" w14:textId="77777777" w:rsidR="009F56BC" w:rsidRPr="00FE2DE5" w:rsidRDefault="009F56BC" w:rsidP="009F56BC">
      <w:pPr>
        <w:outlineLvl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Expanded Course Description</w:t>
      </w:r>
    </w:p>
    <w:p w14:paraId="2D47B02A" w14:textId="77777777" w:rsidR="009F56BC" w:rsidRPr="004E5D6E"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This course will teach non-programmers to think in computing terms about modern topics, and to approach real-world phenomena through data science.  The course will enable students to:</w:t>
      </w:r>
    </w:p>
    <w:p w14:paraId="323DF9F9" w14:textId="77777777" w:rsidR="009F56BC" w:rsidRPr="004E5D6E" w:rsidRDefault="009F56BC" w:rsidP="009F56BC">
      <w:pPr>
        <w:rPr>
          <w:rFonts w:asciiTheme="minorHAnsi" w:hAnsiTheme="minorHAnsi" w:cstheme="minorHAnsi"/>
          <w:bCs/>
          <w:color w:val="000000" w:themeColor="text1"/>
          <w:sz w:val="20"/>
          <w:szCs w:val="20"/>
        </w:rPr>
      </w:pPr>
    </w:p>
    <w:p w14:paraId="0EABA093" w14:textId="77777777" w:rsidR="009F56BC" w:rsidRPr="004E5D6E" w:rsidRDefault="009F56BC" w:rsidP="009F56BC">
      <w:pPr>
        <w:pStyle w:val="ListParagraph"/>
        <w:numPr>
          <w:ilvl w:val="0"/>
          <w:numId w:val="1"/>
        </w:num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Acquire computational thinking skills that will enable students to represent and reason about complex problems in the digital arena</w:t>
      </w:r>
    </w:p>
    <w:p w14:paraId="693BD615" w14:textId="77777777" w:rsidR="009F56BC" w:rsidRPr="004E5D6E" w:rsidRDefault="009F56BC" w:rsidP="009F56BC">
      <w:pPr>
        <w:pStyle w:val="ListParagraph"/>
        <w:numPr>
          <w:ilvl w:val="0"/>
          <w:numId w:val="1"/>
        </w:num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Understand different kinds of data in terms of their possibilities and limitations to approach complex problems cast in terms of the emerging field of data science</w:t>
      </w:r>
    </w:p>
    <w:p w14:paraId="3790C3B0" w14:textId="77777777" w:rsidR="009F56BC" w:rsidRDefault="009F56BC" w:rsidP="009F56BC">
      <w:pPr>
        <w:pStyle w:val="ListParagraph"/>
        <w:numPr>
          <w:ilvl w:val="0"/>
          <w:numId w:val="1"/>
        </w:num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Become data science scholars through best practices in data documentation and dissemination</w:t>
      </w:r>
    </w:p>
    <w:p w14:paraId="47B00B88" w14:textId="77777777" w:rsidR="009F56BC" w:rsidRDefault="009F56BC" w:rsidP="009F56BC">
      <w:pPr>
        <w:rPr>
          <w:rFonts w:asciiTheme="minorHAnsi" w:hAnsiTheme="minorHAnsi" w:cstheme="minorHAnsi"/>
          <w:bCs/>
          <w:color w:val="000000" w:themeColor="text1"/>
          <w:sz w:val="20"/>
          <w:szCs w:val="20"/>
        </w:rPr>
      </w:pPr>
    </w:p>
    <w:p w14:paraId="47B73D04" w14:textId="77777777" w:rsidR="009F56BC"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The course is intended for students in disciplines outside of computer science, so no prior experience with computer science is assumed.  The course topics will be particularly relevant to students interested in physical sciences and social sciences.</w:t>
      </w:r>
    </w:p>
    <w:p w14:paraId="5BACAFC6" w14:textId="77777777" w:rsidR="009F56BC" w:rsidRDefault="009F56BC" w:rsidP="009F56BC">
      <w:pPr>
        <w:rPr>
          <w:rFonts w:asciiTheme="minorHAnsi" w:hAnsiTheme="minorHAnsi" w:cstheme="minorHAnsi"/>
          <w:bCs/>
          <w:color w:val="000000" w:themeColor="text1"/>
          <w:sz w:val="20"/>
          <w:szCs w:val="20"/>
        </w:rPr>
      </w:pPr>
    </w:p>
    <w:p w14:paraId="52372E55" w14:textId="037B8A19" w:rsidR="009F56BC"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This class will include</w:t>
      </w:r>
      <w:r w:rsidR="006257F4">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eight homework assignments</w:t>
      </w:r>
      <w:r w:rsidR="00647B88">
        <w:rPr>
          <w:rFonts w:asciiTheme="minorHAnsi" w:hAnsiTheme="minorHAnsi" w:cstheme="minorBidi"/>
          <w:color w:val="000000" w:themeColor="text1"/>
          <w:sz w:val="20"/>
          <w:szCs w:val="20"/>
        </w:rPr>
        <w:t>, a midterm</w:t>
      </w:r>
      <w:r w:rsidRPr="6A990796">
        <w:rPr>
          <w:rFonts w:asciiTheme="minorHAnsi" w:hAnsiTheme="minorHAnsi" w:cstheme="minorBidi"/>
          <w:color w:val="000000" w:themeColor="text1"/>
          <w:sz w:val="20"/>
          <w:szCs w:val="20"/>
        </w:rPr>
        <w:t xml:space="preserve"> and a final exam.</w:t>
      </w:r>
    </w:p>
    <w:p w14:paraId="32502017" w14:textId="5422CD5E" w:rsidR="004B097D" w:rsidRDefault="004B097D" w:rsidP="009F56BC">
      <w:pPr>
        <w:rPr>
          <w:rFonts w:asciiTheme="minorHAnsi" w:hAnsiTheme="minorHAnsi" w:cstheme="minorHAnsi"/>
          <w:b/>
          <w:bCs/>
          <w:color w:val="000000" w:themeColor="text1"/>
          <w:sz w:val="28"/>
          <w:szCs w:val="28"/>
        </w:rPr>
      </w:pPr>
    </w:p>
    <w:p w14:paraId="29F955C9" w14:textId="77777777" w:rsidR="009F56BC" w:rsidRPr="00FE2DE5" w:rsidRDefault="009F56BC" w:rsidP="009F56BC">
      <w:pPr>
        <w:rPr>
          <w:rFonts w:asciiTheme="minorHAnsi" w:hAnsiTheme="minorHAnsi" w:cstheme="minorBidi"/>
          <w:color w:val="000000" w:themeColor="text1"/>
        </w:rPr>
      </w:pPr>
      <w:r w:rsidRPr="6A990796">
        <w:rPr>
          <w:rFonts w:asciiTheme="minorHAnsi" w:hAnsiTheme="minorHAnsi" w:cstheme="minorBidi"/>
          <w:b/>
          <w:bCs/>
          <w:color w:val="000000" w:themeColor="text1"/>
        </w:rPr>
        <w:t>Learning Objectives</w:t>
      </w:r>
    </w:p>
    <w:p w14:paraId="5D5CD0DE" w14:textId="77777777" w:rsidR="009F56BC"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This course teaches non-programmers to think in computing terms about modern topics, and to approach real-world phenomena through data science.  The course introduces different kinds of data and </w:t>
      </w:r>
      <w:r w:rsidRPr="6A990796">
        <w:rPr>
          <w:rFonts w:asciiTheme="minorHAnsi" w:hAnsiTheme="minorHAnsi" w:cstheme="minorBidi"/>
          <w:color w:val="000000" w:themeColor="text1"/>
          <w:sz w:val="20"/>
          <w:szCs w:val="20"/>
        </w:rPr>
        <w:lastRenderedPageBreak/>
        <w:t xml:space="preserve">corresponding approaches to data analysis, including geospatial data, time series, networks, and multimedia data.  Students learn to run multi-step analysis through a graphical workflow interface, and will experience first hand complex concepts in data science such as parallel computing, provenance, and visualization.  Students also learn to use ontologies and logic representations to capture metadata and other knowledge about complex data.  The course includes practical lessons to use workflow and ontology development toolkits, as well as best practices for data stewardship and dissemination. </w:t>
      </w:r>
    </w:p>
    <w:p w14:paraId="4CC5AE1D" w14:textId="77777777" w:rsidR="009F56BC" w:rsidRPr="00FE2DE5" w:rsidRDefault="009F56BC" w:rsidP="009F56BC">
      <w:pPr>
        <w:outlineLvl w:val="0"/>
        <w:rPr>
          <w:rFonts w:asciiTheme="minorHAnsi" w:hAnsiTheme="minorHAnsi" w:cstheme="minorHAnsi"/>
          <w:bCs/>
          <w:color w:val="000000" w:themeColor="text1"/>
          <w:sz w:val="20"/>
          <w:szCs w:val="20"/>
        </w:rPr>
        <w:sectPr w:rsidR="009F56BC" w:rsidRPr="00FE2DE5" w:rsidSect="00307F75">
          <w:type w:val="continuous"/>
          <w:pgSz w:w="12240" w:h="15840" w:code="1"/>
          <w:pgMar w:top="1152" w:right="1728" w:bottom="1152" w:left="1728" w:header="864" w:footer="504" w:gutter="0"/>
          <w:cols w:space="720"/>
          <w:titlePg/>
          <w:docGrid w:linePitch="326"/>
        </w:sectPr>
      </w:pPr>
    </w:p>
    <w:p w14:paraId="56B563BA" w14:textId="77777777" w:rsidR="009F56BC" w:rsidRPr="00FE2DE5" w:rsidRDefault="009F56BC" w:rsidP="009F56BC">
      <w:pPr>
        <w:outlineLvl w:val="0"/>
        <w:rPr>
          <w:rFonts w:asciiTheme="minorHAnsi" w:hAnsiTheme="minorHAnsi" w:cstheme="minorHAnsi"/>
          <w:bCs/>
          <w:color w:val="000000" w:themeColor="text1"/>
          <w:sz w:val="20"/>
          <w:szCs w:val="20"/>
        </w:rPr>
      </w:pPr>
    </w:p>
    <w:p w14:paraId="07BFC492" w14:textId="77777777" w:rsidR="009F56BC" w:rsidRPr="00FE2DE5" w:rsidRDefault="009F56BC" w:rsidP="009F56BC">
      <w:pPr>
        <w:ind w:left="720" w:right="54"/>
        <w:jc w:val="both"/>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Prerequisite(s): </w:t>
      </w:r>
      <w:r w:rsidRPr="6A990796">
        <w:rPr>
          <w:rFonts w:asciiTheme="minorHAnsi" w:hAnsiTheme="minorHAnsi" w:cstheme="minorBidi"/>
          <w:color w:val="000000" w:themeColor="text1"/>
          <w:sz w:val="20"/>
          <w:szCs w:val="20"/>
        </w:rPr>
        <w:t>none</w:t>
      </w:r>
    </w:p>
    <w:p w14:paraId="62E4BB07" w14:textId="77777777" w:rsidR="009F56BC" w:rsidRPr="00FE2DE5" w:rsidRDefault="009F56BC" w:rsidP="009F56BC">
      <w:pPr>
        <w:ind w:left="720" w:right="-576"/>
        <w:jc w:val="both"/>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Co-Requisite (s): </w:t>
      </w:r>
      <w:r w:rsidRPr="6A990796">
        <w:rPr>
          <w:rFonts w:asciiTheme="minorHAnsi" w:hAnsiTheme="minorHAnsi" w:cstheme="minorBidi"/>
          <w:color w:val="000000" w:themeColor="text1"/>
        </w:rPr>
        <w:t>none</w:t>
      </w:r>
    </w:p>
    <w:p w14:paraId="7BE7D8E6" w14:textId="77777777" w:rsidR="009F56BC" w:rsidRPr="00FE2DE5" w:rsidRDefault="009F56BC" w:rsidP="009F56BC">
      <w:pPr>
        <w:ind w:left="720" w:right="-216"/>
        <w:jc w:val="both"/>
        <w:rPr>
          <w:rFonts w:asciiTheme="minorHAnsi" w:hAnsiTheme="minorHAnsi" w:cstheme="minorBidi"/>
          <w:color w:val="000000" w:themeColor="text1"/>
          <w:sz w:val="20"/>
          <w:szCs w:val="20"/>
        </w:rPr>
      </w:pPr>
      <w:r w:rsidRPr="6A990796">
        <w:rPr>
          <w:rFonts w:asciiTheme="minorHAnsi" w:hAnsiTheme="minorHAnsi" w:cstheme="minorBidi"/>
          <w:b/>
          <w:bCs/>
          <w:color w:val="000000" w:themeColor="text1"/>
        </w:rPr>
        <w:t>Recommended Preparation</w:t>
      </w:r>
      <w:r w:rsidRPr="6A990796">
        <w:rPr>
          <w:rStyle w:val="tooltiptext"/>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 xml:space="preserve">Mathematics and logic undergraduate courses. </w:t>
      </w:r>
    </w:p>
    <w:p w14:paraId="0878FC33" w14:textId="77777777" w:rsidR="009F56BC" w:rsidRPr="00FE2DE5" w:rsidRDefault="009F56BC" w:rsidP="009F56BC">
      <w:pPr>
        <w:ind w:left="720" w:right="3024"/>
        <w:rPr>
          <w:rFonts w:asciiTheme="minorHAnsi" w:hAnsiTheme="minorHAnsi" w:cstheme="minorHAnsi"/>
          <w:b/>
          <w:color w:val="000000" w:themeColor="text1"/>
          <w:sz w:val="20"/>
          <w:szCs w:val="20"/>
          <w:u w:val="single"/>
        </w:rPr>
        <w:sectPr w:rsidR="009F56BC" w:rsidRPr="00FE2DE5" w:rsidSect="00CE276F">
          <w:type w:val="continuous"/>
          <w:pgSz w:w="12240" w:h="15840" w:code="1"/>
          <w:pgMar w:top="1152" w:right="1728" w:bottom="1152" w:left="1728" w:header="864" w:footer="504" w:gutter="0"/>
          <w:cols w:space="720"/>
          <w:titlePg/>
          <w:docGrid w:linePitch="326"/>
        </w:sectPr>
      </w:pPr>
    </w:p>
    <w:p w14:paraId="7B63E7E9" w14:textId="77777777" w:rsidR="009F56BC" w:rsidRPr="00FE2DE5" w:rsidRDefault="009F56BC" w:rsidP="009F56BC">
      <w:pPr>
        <w:rPr>
          <w:rFonts w:asciiTheme="minorHAnsi" w:hAnsiTheme="minorHAnsi" w:cstheme="minorHAnsi"/>
          <w:color w:val="000000" w:themeColor="text1"/>
          <w:sz w:val="20"/>
          <w:szCs w:val="20"/>
        </w:rPr>
      </w:pPr>
    </w:p>
    <w:p w14:paraId="42C4C42A" w14:textId="0A3A701A" w:rsidR="009F56BC" w:rsidRPr="00FE2DE5" w:rsidRDefault="002104F2" w:rsidP="009F56BC">
      <w:pPr>
        <w:outlineLvl w:val="0"/>
        <w:rPr>
          <w:rFonts w:asciiTheme="minorHAnsi" w:hAnsiTheme="minorHAnsi" w:cstheme="minorBidi"/>
          <w:b/>
          <w:bCs/>
          <w:color w:val="000000" w:themeColor="text1"/>
        </w:rPr>
      </w:pPr>
      <w:r>
        <w:rPr>
          <w:rFonts w:asciiTheme="minorHAnsi" w:hAnsiTheme="minorHAnsi" w:cstheme="minorBidi"/>
          <w:b/>
          <w:bCs/>
          <w:color w:val="000000" w:themeColor="text1"/>
        </w:rPr>
        <w:t>Software</w:t>
      </w:r>
      <w:r w:rsidR="009F56BC" w:rsidRPr="6A990796">
        <w:rPr>
          <w:rFonts w:asciiTheme="minorHAnsi" w:hAnsiTheme="minorHAnsi" w:cstheme="minorBidi"/>
          <w:b/>
          <w:bCs/>
          <w:color w:val="000000" w:themeColor="text1"/>
        </w:rPr>
        <w:t xml:space="preserve"> and Supplementary </w:t>
      </w:r>
      <w:r>
        <w:rPr>
          <w:rFonts w:asciiTheme="minorHAnsi" w:hAnsiTheme="minorHAnsi" w:cstheme="minorBidi"/>
          <w:b/>
          <w:bCs/>
          <w:color w:val="000000" w:themeColor="text1"/>
        </w:rPr>
        <w:t>Readings</w:t>
      </w:r>
    </w:p>
    <w:p w14:paraId="07721D8D" w14:textId="77777777" w:rsidR="002104F2" w:rsidRDefault="002104F2" w:rsidP="002104F2">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All required software is freely available for students to install on their personal computers or to access through a web interface.</w:t>
      </w:r>
    </w:p>
    <w:p w14:paraId="27015908" w14:textId="77777777" w:rsidR="002104F2" w:rsidRDefault="002104F2" w:rsidP="009F56BC">
      <w:pPr>
        <w:autoSpaceDE w:val="0"/>
        <w:autoSpaceDN w:val="0"/>
        <w:adjustRightInd w:val="0"/>
        <w:rPr>
          <w:rFonts w:asciiTheme="minorHAnsi" w:hAnsiTheme="minorHAnsi" w:cstheme="minorBidi"/>
          <w:color w:val="000000" w:themeColor="text1"/>
          <w:sz w:val="20"/>
          <w:szCs w:val="20"/>
        </w:rPr>
      </w:pPr>
    </w:p>
    <w:p w14:paraId="3BB6F8FA" w14:textId="2947F891" w:rsidR="009F56BC" w:rsidRDefault="009F56BC" w:rsidP="009F56BC">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There is no textbook</w:t>
      </w:r>
      <w:r w:rsidR="002104F2">
        <w:rPr>
          <w:rFonts w:asciiTheme="minorHAnsi" w:hAnsiTheme="minorHAnsi" w:cstheme="minorBidi"/>
          <w:color w:val="000000" w:themeColor="text1"/>
          <w:sz w:val="20"/>
          <w:szCs w:val="20"/>
        </w:rPr>
        <w:t>. Students can find all the supplementary readings online. Supplementary readings include:</w:t>
      </w:r>
    </w:p>
    <w:p w14:paraId="4917A433" w14:textId="77777777" w:rsidR="002104F2" w:rsidRPr="002104F2" w:rsidRDefault="002104F2" w:rsidP="009F56BC">
      <w:pPr>
        <w:autoSpaceDE w:val="0"/>
        <w:autoSpaceDN w:val="0"/>
        <w:adjustRightInd w:val="0"/>
        <w:rPr>
          <w:rFonts w:asciiTheme="minorHAnsi" w:hAnsiTheme="minorHAnsi" w:cstheme="minorBidi"/>
          <w:color w:val="000000" w:themeColor="text1"/>
          <w:sz w:val="20"/>
          <w:szCs w:val="20"/>
        </w:rPr>
      </w:pPr>
    </w:p>
    <w:p w14:paraId="757A7458" w14:textId="77777777"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 “Computational Thinking.” J. M. Wing. Communications of the ACM, viewpoint, vol. 49, no.3, March 2006.</w:t>
      </w:r>
    </w:p>
    <w:p w14:paraId="75CE58E3" w14:textId="77777777" w:rsidR="009F56BC"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“Data Science in the News: Advances and Challenges for the Era of Big Data.”  Kate Musen, Alyssa Deng, Taylor Alarcon, Yolanda Gil.  Technical Report ISI-TR-702, Information Sciences Institute, University of Southern California.  August 24, 2015. </w:t>
      </w:r>
    </w:p>
    <w:p w14:paraId="083505AA" w14:textId="77777777"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“Ten Simple Rules for the Care and Feeding of Scientific Data.” Goodman, A.; Pepe, A.; Blocker, A. W.; Borgman, C. L.; Cranmer, K.; Crosas, M.; Stefano, R. D.; Gil, Y.; Groth, P.; Hedstrom, M.; Hogg, D. W.; Kashyap, V.; Mahabal, A.; Siemiginowska, A.; and Slavkovic, A. PLOS Computational Biology, 10, 2014.</w:t>
      </w:r>
    </w:p>
    <w:p w14:paraId="7526EE59" w14:textId="45F08E25"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“Intelligent Workflow Systems and Provenance-Aware Software.” Y. Gil</w:t>
      </w:r>
      <w:r w:rsidR="00516E46">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Proceedings of the Seventh International Congress on Environmental Modeling and Software, San Diego, CA, 2014.</w:t>
      </w:r>
    </w:p>
    <w:p w14:paraId="454C4C12" w14:textId="111DB815" w:rsidR="00D2423C" w:rsidRDefault="000E1BB5"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 xml:space="preserve">“Data Science for Business”, </w:t>
      </w:r>
      <w:r w:rsidR="007F59A5">
        <w:rPr>
          <w:rFonts w:asciiTheme="minorHAnsi" w:hAnsiTheme="minorHAnsi" w:cstheme="minorBidi"/>
          <w:color w:val="000000" w:themeColor="text1"/>
          <w:sz w:val="20"/>
          <w:szCs w:val="20"/>
        </w:rPr>
        <w:t>Foster Provost and Tom Fawcett.  O’Reilly Media publishers, 2013.</w:t>
      </w:r>
    </w:p>
    <w:p w14:paraId="2398C551" w14:textId="4DF096AA"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“A Primer for the PROV Provenance Model.” Gil, Y.; Miles, S.; Belhajjame, K.; Deus, H.; Garijo, D.; Klyne, G.; Missier, P.; Soiland-Reyes, S.; and Zednik, S. World Wide Web Consortium (W3C) Technical Report, 2013.</w:t>
      </w:r>
    </w:p>
    <w:p w14:paraId="36D6679A" w14:textId="77777777"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 “The Ethics of Data Sharing and Reuse in Biology.” Duke, C. S., &amp; Porter, J. H. BioScience, 63(6), 483–489, 2013. doi:10.1525/bio.2013.63.6.10</w:t>
      </w:r>
    </w:p>
    <w:p w14:paraId="5A515B1B" w14:textId="77777777" w:rsidR="009F56BC" w:rsidRPr="00FE2DE5" w:rsidRDefault="009F56BC" w:rsidP="009F56BC">
      <w:pPr>
        <w:autoSpaceDE w:val="0"/>
        <w:autoSpaceDN w:val="0"/>
        <w:adjustRightInd w:val="0"/>
        <w:rPr>
          <w:rFonts w:asciiTheme="minorHAnsi" w:hAnsiTheme="minorHAnsi" w:cstheme="minorHAnsi"/>
          <w:iCs/>
          <w:color w:val="000000" w:themeColor="text1"/>
          <w:sz w:val="20"/>
          <w:szCs w:val="20"/>
        </w:rPr>
      </w:pPr>
    </w:p>
    <w:p w14:paraId="719C7830" w14:textId="77777777" w:rsidR="00BE3EDB" w:rsidRPr="00FE2DE5" w:rsidRDefault="00BE3EDB" w:rsidP="00BE3EDB">
      <w:pPr>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Description and Assessment of Homework Assignments </w:t>
      </w:r>
    </w:p>
    <w:p w14:paraId="1ABBBB7B" w14:textId="27599552" w:rsidR="00BE3EDB" w:rsidRDefault="00BE3EDB" w:rsidP="00BE3EDB">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There will</w:t>
      </w:r>
      <w:r>
        <w:rPr>
          <w:rFonts w:asciiTheme="minorHAnsi" w:hAnsiTheme="minorHAnsi" w:cstheme="minorBidi"/>
          <w:color w:val="000000" w:themeColor="text1"/>
          <w:sz w:val="20"/>
          <w:szCs w:val="20"/>
        </w:rPr>
        <w:t xml:space="preserve"> be 8 homework assignments</w:t>
      </w:r>
      <w:r w:rsidRPr="6A990796">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The homeworks include a class project that will be developed by the students independently in 3 separate stages, getti</w:t>
      </w:r>
      <w:r>
        <w:rPr>
          <w:rFonts w:asciiTheme="minorHAnsi" w:hAnsiTheme="minorHAnsi" w:cstheme="minorBidi"/>
          <w:color w:val="000000" w:themeColor="text1"/>
          <w:sz w:val="20"/>
          <w:szCs w:val="20"/>
        </w:rPr>
        <w:t>ng feedback from the instructor</w:t>
      </w:r>
      <w:r w:rsidRPr="6A990796">
        <w:rPr>
          <w:rFonts w:asciiTheme="minorHAnsi" w:hAnsiTheme="minorHAnsi" w:cstheme="minorBidi"/>
          <w:color w:val="000000" w:themeColor="text1"/>
          <w:sz w:val="20"/>
          <w:szCs w:val="20"/>
        </w:rPr>
        <w:t xml:space="preserve"> at each stage.</w:t>
      </w:r>
      <w:r>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 xml:space="preserve">The assignments must be submitted individually and students will receive individual scores.  Students may </w:t>
      </w:r>
      <w:r>
        <w:rPr>
          <w:rFonts w:asciiTheme="minorHAnsi" w:hAnsiTheme="minorHAnsi" w:cstheme="minorBidi"/>
          <w:color w:val="000000" w:themeColor="text1"/>
          <w:sz w:val="20"/>
          <w:szCs w:val="20"/>
        </w:rPr>
        <w:t xml:space="preserve">NOT </w:t>
      </w:r>
      <w:r w:rsidRPr="6A990796">
        <w:rPr>
          <w:rFonts w:asciiTheme="minorHAnsi" w:hAnsiTheme="minorHAnsi" w:cstheme="minorBidi"/>
          <w:color w:val="000000" w:themeColor="text1"/>
          <w:sz w:val="20"/>
          <w:szCs w:val="20"/>
        </w:rPr>
        <w:t xml:space="preserve">work in groups to complete the tasks.  The homework assignments are expected to take 6-8 hours.  Each assignment is graded on a scale of 0-100.   The homework topics are listed in the Course Schedule.  </w:t>
      </w:r>
    </w:p>
    <w:p w14:paraId="772DBB8F" w14:textId="3D07B803" w:rsidR="004F6B31" w:rsidRDefault="004F6B31" w:rsidP="009F56BC">
      <w:pPr>
        <w:rPr>
          <w:rFonts w:asciiTheme="minorHAnsi" w:hAnsiTheme="minorHAnsi" w:cstheme="minorBidi"/>
          <w:color w:val="000000" w:themeColor="text1"/>
          <w:sz w:val="20"/>
          <w:szCs w:val="20"/>
        </w:rPr>
      </w:pPr>
    </w:p>
    <w:p w14:paraId="477C86FC" w14:textId="77777777" w:rsidR="00F1362D" w:rsidRPr="00FE2DE5" w:rsidRDefault="00F1362D" w:rsidP="00F1362D">
      <w:pPr>
        <w:autoSpaceDE w:val="0"/>
        <w:autoSpaceDN w:val="0"/>
        <w:adjustRightInd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Assignment Submission Policy</w:t>
      </w:r>
    </w:p>
    <w:p w14:paraId="0F534A87" w14:textId="77777777" w:rsidR="00F1362D" w:rsidRDefault="00F1362D" w:rsidP="00F1362D">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Homework assignments are due at 11:59pm on the due date and should be submitted in</w:t>
      </w:r>
      <w:r>
        <w:rPr>
          <w:rFonts w:asciiTheme="minorHAnsi" w:hAnsiTheme="minorHAnsi" w:cstheme="minorBidi"/>
          <w:color w:val="000000" w:themeColor="text1"/>
          <w:sz w:val="20"/>
          <w:szCs w:val="20"/>
        </w:rPr>
        <w:t xml:space="preserve"> Desire2Learn</w:t>
      </w:r>
      <w:r w:rsidRPr="6A990796">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(D2L)</w:t>
      </w:r>
      <w:r w:rsidRPr="6A990796">
        <w:rPr>
          <w:rFonts w:asciiTheme="minorHAnsi" w:hAnsiTheme="minorHAnsi" w:cstheme="minorBidi"/>
          <w:color w:val="000000" w:themeColor="text1"/>
          <w:sz w:val="20"/>
          <w:szCs w:val="20"/>
        </w:rPr>
        <w:t xml:space="preserve">. Homework will be accepted up to </w:t>
      </w:r>
      <w:r>
        <w:rPr>
          <w:rFonts w:asciiTheme="minorHAnsi" w:hAnsiTheme="minorHAnsi" w:cstheme="minorBidi"/>
          <w:color w:val="000000" w:themeColor="text1"/>
          <w:sz w:val="20"/>
          <w:szCs w:val="20"/>
        </w:rPr>
        <w:t>1</w:t>
      </w:r>
      <w:r w:rsidRPr="6A990796">
        <w:rPr>
          <w:rFonts w:asciiTheme="minorHAnsi" w:hAnsiTheme="minorHAnsi" w:cstheme="minorBidi"/>
          <w:color w:val="000000" w:themeColor="text1"/>
          <w:sz w:val="20"/>
          <w:szCs w:val="20"/>
        </w:rPr>
        <w:t xml:space="preserve"> week late </w:t>
      </w:r>
      <w:r w:rsidRPr="00815D79">
        <w:rPr>
          <w:rFonts w:asciiTheme="minorHAnsi" w:hAnsiTheme="minorHAnsi" w:cstheme="minorBidi"/>
          <w:i/>
          <w:color w:val="000000" w:themeColor="text1"/>
          <w:sz w:val="20"/>
          <w:szCs w:val="20"/>
        </w:rPr>
        <w:t xml:space="preserve">as long as the student requested a late submission ahead of </w:t>
      </w:r>
      <w:r>
        <w:rPr>
          <w:rFonts w:asciiTheme="minorHAnsi" w:hAnsiTheme="minorHAnsi" w:cstheme="minorBidi"/>
          <w:i/>
          <w:color w:val="000000" w:themeColor="text1"/>
          <w:sz w:val="20"/>
          <w:szCs w:val="20"/>
        </w:rPr>
        <w:t>time</w:t>
      </w:r>
      <w:r w:rsidRPr="6A990796">
        <w:rPr>
          <w:rFonts w:asciiTheme="minorHAnsi" w:hAnsiTheme="minorHAnsi" w:cstheme="minorBidi"/>
          <w:color w:val="000000" w:themeColor="text1"/>
          <w:sz w:val="20"/>
          <w:szCs w:val="20"/>
        </w:rPr>
        <w:t>, and in that case the assignment will be graded at 20% less than the possib</w:t>
      </w:r>
      <w:r>
        <w:rPr>
          <w:rFonts w:asciiTheme="minorHAnsi" w:hAnsiTheme="minorHAnsi" w:cstheme="minorBidi"/>
          <w:color w:val="000000" w:themeColor="text1"/>
          <w:sz w:val="20"/>
          <w:szCs w:val="20"/>
        </w:rPr>
        <w:t xml:space="preserve">le points for the assignment.  </w:t>
      </w:r>
      <w:r w:rsidRPr="6A990796">
        <w:rPr>
          <w:rFonts w:asciiTheme="minorHAnsi" w:hAnsiTheme="minorHAnsi" w:cstheme="minorBidi"/>
          <w:color w:val="000000" w:themeColor="text1"/>
          <w:sz w:val="20"/>
          <w:szCs w:val="20"/>
        </w:rPr>
        <w:t>After one week, the assignment will not be graded.</w:t>
      </w:r>
      <w:r>
        <w:rPr>
          <w:rFonts w:asciiTheme="minorHAnsi" w:hAnsiTheme="minorHAnsi" w:cstheme="minorBidi"/>
          <w:color w:val="000000" w:themeColor="text1"/>
          <w:sz w:val="20"/>
          <w:szCs w:val="20"/>
        </w:rPr>
        <w:t xml:space="preserve"> Exceptions will only be made with a note from a professional: for illness or family caregiving due to illness, religious observances, USC athletic event.</w:t>
      </w:r>
    </w:p>
    <w:p w14:paraId="4ED5223D" w14:textId="77777777" w:rsidR="00BE3EDB" w:rsidRDefault="00BE3EDB" w:rsidP="009F56BC">
      <w:pPr>
        <w:rPr>
          <w:rFonts w:asciiTheme="minorHAnsi" w:hAnsiTheme="minorHAnsi" w:cstheme="minorBidi"/>
          <w:color w:val="000000" w:themeColor="text1"/>
          <w:sz w:val="20"/>
          <w:szCs w:val="20"/>
        </w:rPr>
      </w:pPr>
    </w:p>
    <w:p w14:paraId="42A45071" w14:textId="79CFBAA8" w:rsidR="00E210F5" w:rsidRDefault="009F56BC" w:rsidP="00E210F5">
      <w:pPr>
        <w:rPr>
          <w:rFonts w:asciiTheme="minorHAnsi" w:hAnsiTheme="minorHAnsi" w:cstheme="minorBidi"/>
          <w:b/>
          <w:bCs/>
          <w:color w:val="000000" w:themeColor="text1"/>
        </w:rPr>
      </w:pPr>
      <w:r w:rsidRPr="6A990796">
        <w:rPr>
          <w:rFonts w:asciiTheme="minorHAnsi" w:hAnsiTheme="minorHAnsi" w:cstheme="minorBidi"/>
          <w:b/>
          <w:bCs/>
          <w:color w:val="000000" w:themeColor="text1"/>
        </w:rPr>
        <w:t>Syllabus and Class Schedule</w:t>
      </w:r>
    </w:p>
    <w:p w14:paraId="7DF7AF3A" w14:textId="4185558A" w:rsidR="004B097D" w:rsidRPr="004B097D" w:rsidRDefault="004B097D" w:rsidP="00E210F5">
      <w:pPr>
        <w:rPr>
          <w:rFonts w:asciiTheme="minorHAnsi" w:hAnsiTheme="minorHAnsi" w:cstheme="minorBidi"/>
          <w:b/>
          <w:bCs/>
          <w:color w:val="000000" w:themeColor="text1"/>
        </w:rPr>
      </w:pPr>
    </w:p>
    <w:tbl>
      <w:tblPr>
        <w:tblStyle w:val="TableGrid"/>
        <w:tblW w:w="8992" w:type="dxa"/>
        <w:tblInd w:w="-252" w:type="dxa"/>
        <w:tblLayout w:type="fixed"/>
        <w:tblLook w:val="04A0" w:firstRow="1" w:lastRow="0" w:firstColumn="1" w:lastColumn="0" w:noHBand="0" w:noVBand="1"/>
      </w:tblPr>
      <w:tblGrid>
        <w:gridCol w:w="810"/>
        <w:gridCol w:w="1712"/>
        <w:gridCol w:w="4040"/>
        <w:gridCol w:w="2430"/>
      </w:tblGrid>
      <w:tr w:rsidR="004A17DE" w14:paraId="1113ED2E" w14:textId="77777777" w:rsidTr="007A5A2A">
        <w:tc>
          <w:tcPr>
            <w:tcW w:w="810" w:type="dxa"/>
            <w:tcBorders>
              <w:bottom w:val="single" w:sz="6" w:space="0" w:color="auto"/>
              <w:right w:val="single" w:sz="6" w:space="0" w:color="auto"/>
            </w:tcBorders>
            <w:shd w:val="clear" w:color="auto" w:fill="BFBFBF" w:themeFill="background1" w:themeFillShade="BF"/>
          </w:tcPr>
          <w:p w14:paraId="34AED8D1" w14:textId="2EAC0946" w:rsidR="004A17DE" w:rsidRPr="00D55BA9" w:rsidRDefault="007A5A2A" w:rsidP="008F0BFC">
            <w:pPr>
              <w:rPr>
                <w:rFonts w:asciiTheme="minorHAnsi" w:hAnsiTheme="minorHAnsi" w:cstheme="minorHAnsi"/>
                <w:b/>
                <w:color w:val="000000" w:themeColor="text1"/>
              </w:rPr>
            </w:pPr>
            <w:r>
              <w:rPr>
                <w:rFonts w:asciiTheme="minorHAnsi" w:hAnsiTheme="minorHAnsi" w:cstheme="minorHAnsi"/>
                <w:b/>
                <w:color w:val="000000" w:themeColor="text1"/>
              </w:rPr>
              <w:t>Week</w:t>
            </w:r>
          </w:p>
        </w:tc>
        <w:tc>
          <w:tcPr>
            <w:tcW w:w="1712" w:type="dxa"/>
            <w:tcBorders>
              <w:left w:val="single" w:sz="6" w:space="0" w:color="auto"/>
              <w:bottom w:val="single" w:sz="6" w:space="0" w:color="auto"/>
              <w:right w:val="single" w:sz="6" w:space="0" w:color="auto"/>
            </w:tcBorders>
            <w:shd w:val="clear" w:color="auto" w:fill="BFBFBF" w:themeFill="background1" w:themeFillShade="BF"/>
          </w:tcPr>
          <w:p w14:paraId="2112C200" w14:textId="77777777" w:rsidR="004A17DE" w:rsidRPr="00D55BA9" w:rsidRDefault="004A17DE" w:rsidP="008F0BFC">
            <w:pPr>
              <w:rPr>
                <w:rFonts w:asciiTheme="minorHAnsi" w:hAnsiTheme="minorHAnsi" w:cstheme="minorHAnsi"/>
                <w:b/>
                <w:color w:val="000000" w:themeColor="text1"/>
              </w:rPr>
            </w:pPr>
            <w:r w:rsidRPr="00D55BA9">
              <w:rPr>
                <w:rFonts w:asciiTheme="minorHAnsi" w:hAnsiTheme="minorHAnsi" w:cstheme="minorHAnsi"/>
                <w:b/>
                <w:color w:val="000000" w:themeColor="text1"/>
              </w:rPr>
              <w:t>Topic</w:t>
            </w:r>
          </w:p>
        </w:tc>
        <w:tc>
          <w:tcPr>
            <w:tcW w:w="4040" w:type="dxa"/>
            <w:tcBorders>
              <w:left w:val="single" w:sz="6" w:space="0" w:color="auto"/>
              <w:bottom w:val="single" w:sz="6" w:space="0" w:color="auto"/>
              <w:right w:val="single" w:sz="6" w:space="0" w:color="auto"/>
            </w:tcBorders>
            <w:shd w:val="clear" w:color="auto" w:fill="BFBFBF" w:themeFill="background1" w:themeFillShade="BF"/>
          </w:tcPr>
          <w:p w14:paraId="67A947D9" w14:textId="77777777" w:rsidR="004A17DE" w:rsidRPr="00D55BA9" w:rsidRDefault="004A17DE" w:rsidP="008F0BFC">
            <w:pPr>
              <w:rPr>
                <w:rFonts w:asciiTheme="minorHAnsi" w:hAnsiTheme="minorHAnsi" w:cstheme="minorHAnsi"/>
                <w:b/>
                <w:color w:val="000000" w:themeColor="text1"/>
              </w:rPr>
            </w:pPr>
            <w:r w:rsidRPr="00D55BA9">
              <w:rPr>
                <w:rFonts w:asciiTheme="minorHAnsi" w:hAnsiTheme="minorHAnsi" w:cstheme="minorHAnsi"/>
                <w:b/>
                <w:color w:val="000000" w:themeColor="text1"/>
              </w:rPr>
              <w:t>Material Covered</w:t>
            </w:r>
          </w:p>
        </w:tc>
        <w:tc>
          <w:tcPr>
            <w:tcW w:w="2430" w:type="dxa"/>
            <w:tcBorders>
              <w:left w:val="single" w:sz="6" w:space="0" w:color="auto"/>
              <w:bottom w:val="single" w:sz="6" w:space="0" w:color="auto"/>
            </w:tcBorders>
            <w:shd w:val="clear" w:color="auto" w:fill="BFBFBF" w:themeFill="background1" w:themeFillShade="BF"/>
          </w:tcPr>
          <w:p w14:paraId="64364578" w14:textId="77777777" w:rsidR="004A17DE" w:rsidRPr="00D55BA9" w:rsidRDefault="004A17DE" w:rsidP="008F0BFC">
            <w:pPr>
              <w:rPr>
                <w:rFonts w:asciiTheme="minorHAnsi" w:hAnsiTheme="minorHAnsi" w:cstheme="minorHAnsi"/>
                <w:b/>
                <w:color w:val="000000" w:themeColor="text1"/>
              </w:rPr>
            </w:pPr>
            <w:r>
              <w:rPr>
                <w:rFonts w:asciiTheme="minorHAnsi" w:hAnsiTheme="minorHAnsi" w:cstheme="minorHAnsi"/>
                <w:b/>
                <w:color w:val="000000" w:themeColor="text1"/>
              </w:rPr>
              <w:t>Homework assigned</w:t>
            </w:r>
          </w:p>
        </w:tc>
      </w:tr>
      <w:tr w:rsidR="004A17DE" w14:paraId="7E89691A" w14:textId="77777777" w:rsidTr="007A5A2A">
        <w:tc>
          <w:tcPr>
            <w:tcW w:w="8992" w:type="dxa"/>
            <w:gridSpan w:val="4"/>
            <w:tcBorders>
              <w:bottom w:val="single" w:sz="6" w:space="0" w:color="auto"/>
            </w:tcBorders>
            <w:shd w:val="clear" w:color="auto" w:fill="D9D9D9" w:themeFill="background1" w:themeFillShade="D9"/>
          </w:tcPr>
          <w:p w14:paraId="6F9692C4" w14:textId="38DC2141" w:rsidR="004A17DE" w:rsidRDefault="00342178" w:rsidP="008F0BFC">
            <w:pPr>
              <w:rPr>
                <w:rFonts w:asciiTheme="minorHAnsi" w:hAnsiTheme="minorHAnsi" w:cstheme="minorHAnsi"/>
                <w:b/>
                <w:color w:val="000000" w:themeColor="text1"/>
              </w:rPr>
            </w:pPr>
            <w:r>
              <w:rPr>
                <w:rFonts w:asciiTheme="minorHAnsi" w:hAnsiTheme="minorHAnsi" w:cstheme="minorHAnsi"/>
                <w:b/>
                <w:color w:val="000000" w:themeColor="text1"/>
              </w:rPr>
              <w:t xml:space="preserve">Section I: </w:t>
            </w:r>
            <w:r w:rsidRPr="6A990796">
              <w:rPr>
                <w:rFonts w:asciiTheme="minorHAnsi" w:hAnsiTheme="minorHAnsi" w:cstheme="minorBidi"/>
                <w:b/>
                <w:bCs/>
              </w:rPr>
              <w:t>Introduction to Computational Thinking and Data Science</w:t>
            </w:r>
          </w:p>
        </w:tc>
      </w:tr>
      <w:tr w:rsidR="004A17DE" w14:paraId="5D7970F7" w14:textId="77777777" w:rsidTr="007A5A2A">
        <w:tc>
          <w:tcPr>
            <w:tcW w:w="810" w:type="dxa"/>
            <w:tcBorders>
              <w:top w:val="single" w:sz="6" w:space="0" w:color="auto"/>
              <w:bottom w:val="single" w:sz="6" w:space="0" w:color="auto"/>
              <w:right w:val="single" w:sz="6" w:space="0" w:color="auto"/>
            </w:tcBorders>
          </w:tcPr>
          <w:p w14:paraId="01E8A605" w14:textId="63D57F11" w:rsidR="004A17DE" w:rsidRPr="00D55BA9" w:rsidRDefault="000939B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Week </w:t>
            </w:r>
            <w:r w:rsidR="004A17DE" w:rsidRPr="00D55BA9">
              <w:rPr>
                <w:rFonts w:asciiTheme="minorHAnsi" w:hAnsiTheme="minorHAnsi" w:cstheme="minorHAnsi"/>
                <w:b/>
                <w:color w:val="000000" w:themeColor="text1"/>
              </w:rPr>
              <w:t>1</w:t>
            </w:r>
          </w:p>
        </w:tc>
        <w:tc>
          <w:tcPr>
            <w:tcW w:w="1712" w:type="dxa"/>
            <w:tcBorders>
              <w:top w:val="single" w:sz="6" w:space="0" w:color="auto"/>
              <w:left w:val="single" w:sz="6" w:space="0" w:color="auto"/>
              <w:bottom w:val="single" w:sz="6" w:space="0" w:color="auto"/>
              <w:right w:val="single" w:sz="6" w:space="0" w:color="auto"/>
            </w:tcBorders>
          </w:tcPr>
          <w:p w14:paraId="0C67535A" w14:textId="0796D5AD" w:rsidR="004A17DE" w:rsidRPr="00D55BA9" w:rsidRDefault="004A17DE" w:rsidP="008F0BFC">
            <w:pPr>
              <w:rPr>
                <w:rFonts w:asciiTheme="minorHAnsi" w:hAnsiTheme="minorHAnsi" w:cstheme="minorHAnsi"/>
                <w:b/>
                <w:color w:val="000000" w:themeColor="text1"/>
              </w:rPr>
            </w:pPr>
            <w:r>
              <w:rPr>
                <w:rFonts w:asciiTheme="minorHAnsi" w:hAnsiTheme="minorHAnsi" w:cstheme="minorHAnsi"/>
                <w:b/>
                <w:color w:val="000000" w:themeColor="text1"/>
              </w:rPr>
              <w:t>C</w:t>
            </w:r>
            <w:r w:rsidRPr="00D55BA9">
              <w:rPr>
                <w:rFonts w:asciiTheme="minorHAnsi" w:hAnsiTheme="minorHAnsi" w:cstheme="minorHAnsi"/>
                <w:b/>
                <w:color w:val="000000" w:themeColor="text1"/>
              </w:rPr>
              <w:t>omputational thinking and data science</w:t>
            </w:r>
          </w:p>
        </w:tc>
        <w:tc>
          <w:tcPr>
            <w:tcW w:w="4040" w:type="dxa"/>
            <w:tcBorders>
              <w:top w:val="single" w:sz="6" w:space="0" w:color="auto"/>
              <w:left w:val="single" w:sz="6" w:space="0" w:color="auto"/>
              <w:bottom w:val="single" w:sz="6" w:space="0" w:color="auto"/>
              <w:right w:val="single" w:sz="6" w:space="0" w:color="auto"/>
            </w:tcBorders>
          </w:tcPr>
          <w:p w14:paraId="72F55DFD"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sidRPr="00D55BA9">
              <w:rPr>
                <w:rFonts w:asciiTheme="minorHAnsi" w:hAnsiTheme="minorHAnsi" w:cstheme="minorHAnsi"/>
                <w:color w:val="000000" w:themeColor="text1"/>
              </w:rPr>
              <w:t>What is computational thinking</w:t>
            </w:r>
          </w:p>
          <w:p w14:paraId="4A2398E3"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C</w:t>
            </w:r>
            <w:r w:rsidRPr="00D55BA9">
              <w:rPr>
                <w:rFonts w:asciiTheme="minorHAnsi" w:hAnsiTheme="minorHAnsi" w:cstheme="minorHAnsi"/>
                <w:color w:val="000000" w:themeColor="text1"/>
              </w:rPr>
              <w:t>omputational thinking for reasoning and analysis</w:t>
            </w:r>
          </w:p>
          <w:p w14:paraId="52AD1E8C"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sidRPr="00D55BA9">
              <w:rPr>
                <w:rFonts w:asciiTheme="minorHAnsi" w:hAnsiTheme="minorHAnsi" w:cstheme="minorHAnsi"/>
                <w:color w:val="000000" w:themeColor="text1"/>
              </w:rPr>
              <w:t>What is data science</w:t>
            </w:r>
          </w:p>
          <w:p w14:paraId="5679B1C8" w14:textId="77777777" w:rsidR="004A17DE" w:rsidRDefault="004A17DE" w:rsidP="00E210F5">
            <w:pPr>
              <w:pStyle w:val="ListParagraph"/>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Data scientists</w:t>
            </w:r>
          </w:p>
          <w:p w14:paraId="15A62618"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The context of data science</w:t>
            </w:r>
          </w:p>
        </w:tc>
        <w:tc>
          <w:tcPr>
            <w:tcW w:w="2430" w:type="dxa"/>
            <w:tcBorders>
              <w:top w:val="single" w:sz="6" w:space="0" w:color="auto"/>
              <w:left w:val="single" w:sz="6" w:space="0" w:color="auto"/>
              <w:bottom w:val="single" w:sz="6" w:space="0" w:color="auto"/>
            </w:tcBorders>
          </w:tcPr>
          <w:p w14:paraId="2210116E" w14:textId="334B484E" w:rsidR="004A17DE" w:rsidRPr="00D55BA9" w:rsidRDefault="00BA1262" w:rsidP="008F0BFC">
            <w:pPr>
              <w:rPr>
                <w:rFonts w:asciiTheme="minorHAnsi" w:hAnsiTheme="minorHAnsi" w:cstheme="minorHAnsi"/>
                <w:color w:val="000000" w:themeColor="text1"/>
              </w:rPr>
            </w:pPr>
            <w:r w:rsidRPr="6A990796">
              <w:rPr>
                <w:rFonts w:asciiTheme="minorHAnsi" w:hAnsiTheme="minorHAnsi" w:cstheme="minorBidi"/>
                <w:b/>
                <w:bCs/>
                <w:color w:val="000000" w:themeColor="text1"/>
              </w:rPr>
              <w:t>HW1: Projec</w:t>
            </w:r>
            <w:r>
              <w:rPr>
                <w:rFonts w:asciiTheme="minorHAnsi" w:hAnsiTheme="minorHAnsi" w:cstheme="minorBidi"/>
                <w:b/>
                <w:bCs/>
                <w:color w:val="000000" w:themeColor="text1"/>
              </w:rPr>
              <w:t>t part 1 – Finding data</w:t>
            </w:r>
          </w:p>
        </w:tc>
      </w:tr>
      <w:tr w:rsidR="004A17DE" w:rsidRPr="00645468" w14:paraId="0D35617F" w14:textId="77777777" w:rsidTr="007A5A2A">
        <w:tc>
          <w:tcPr>
            <w:tcW w:w="810" w:type="dxa"/>
            <w:tcBorders>
              <w:top w:val="single" w:sz="6" w:space="0" w:color="auto"/>
              <w:bottom w:val="single" w:sz="6" w:space="0" w:color="auto"/>
              <w:right w:val="single" w:sz="6" w:space="0" w:color="auto"/>
            </w:tcBorders>
          </w:tcPr>
          <w:p w14:paraId="16EFA2ED" w14:textId="1E7BA744" w:rsidR="004A17DE" w:rsidRPr="00D55BA9" w:rsidRDefault="004A17DE" w:rsidP="008F0BFC">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71C16158"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w:t>
            </w:r>
          </w:p>
        </w:tc>
        <w:tc>
          <w:tcPr>
            <w:tcW w:w="4040" w:type="dxa"/>
            <w:tcBorders>
              <w:top w:val="single" w:sz="6" w:space="0" w:color="auto"/>
              <w:left w:val="single" w:sz="6" w:space="0" w:color="auto"/>
              <w:bottom w:val="single" w:sz="6" w:space="0" w:color="auto"/>
              <w:right w:val="single" w:sz="6" w:space="0" w:color="auto"/>
            </w:tcBorders>
          </w:tcPr>
          <w:p w14:paraId="22C0593F"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What is data</w:t>
            </w:r>
          </w:p>
          <w:p w14:paraId="482C7C0F"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What is not (yet) data</w:t>
            </w:r>
          </w:p>
          <w:p w14:paraId="6DA031CC"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Time series data</w:t>
            </w:r>
          </w:p>
          <w:p w14:paraId="35A363F5"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Networked data</w:t>
            </w:r>
          </w:p>
          <w:p w14:paraId="583E89CA"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Geospatial data</w:t>
            </w:r>
          </w:p>
          <w:p w14:paraId="7238F7C6"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Text data</w:t>
            </w:r>
          </w:p>
          <w:p w14:paraId="0E866EA1"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Labeled and annotated data</w:t>
            </w:r>
          </w:p>
          <w:p w14:paraId="2761DD82" w14:textId="6758563C" w:rsidR="004A17DE" w:rsidRPr="00877162" w:rsidRDefault="004A17DE" w:rsidP="008F0BFC">
            <w:pPr>
              <w:pStyle w:val="ListParagraph"/>
              <w:numPr>
                <w:ilvl w:val="0"/>
                <w:numId w:val="20"/>
              </w:numPr>
              <w:rPr>
                <w:rFonts w:asciiTheme="minorHAnsi" w:hAnsiTheme="minorHAnsi"/>
              </w:rPr>
            </w:pPr>
            <w:r w:rsidRPr="00645468">
              <w:rPr>
                <w:rFonts w:asciiTheme="minorHAnsi" w:hAnsiTheme="minorHAnsi"/>
              </w:rPr>
              <w:t>Big data</w:t>
            </w:r>
          </w:p>
        </w:tc>
        <w:tc>
          <w:tcPr>
            <w:tcW w:w="2430" w:type="dxa"/>
            <w:tcBorders>
              <w:top w:val="single" w:sz="6" w:space="0" w:color="auto"/>
              <w:left w:val="single" w:sz="6" w:space="0" w:color="auto"/>
              <w:bottom w:val="single" w:sz="6" w:space="0" w:color="auto"/>
            </w:tcBorders>
          </w:tcPr>
          <w:p w14:paraId="4EEDA08F" w14:textId="3B920177" w:rsidR="004A17DE" w:rsidRPr="00645468" w:rsidRDefault="004A17DE" w:rsidP="008F0BFC">
            <w:pPr>
              <w:rPr>
                <w:rFonts w:asciiTheme="minorHAnsi" w:hAnsiTheme="minorHAnsi" w:cstheme="minorHAnsi"/>
                <w:color w:val="000000" w:themeColor="text1"/>
              </w:rPr>
            </w:pPr>
          </w:p>
        </w:tc>
      </w:tr>
      <w:tr w:rsidR="004A17DE" w:rsidRPr="00645468" w14:paraId="17EC6E06" w14:textId="77777777" w:rsidTr="007A5A2A">
        <w:tc>
          <w:tcPr>
            <w:tcW w:w="810" w:type="dxa"/>
            <w:tcBorders>
              <w:top w:val="single" w:sz="6" w:space="0" w:color="auto"/>
              <w:bottom w:val="single" w:sz="6" w:space="0" w:color="auto"/>
              <w:right w:val="single" w:sz="6" w:space="0" w:color="auto"/>
            </w:tcBorders>
          </w:tcPr>
          <w:p w14:paraId="53EA0CEB" w14:textId="639F43D3" w:rsidR="004A17DE" w:rsidRPr="00D55BA9" w:rsidRDefault="000939B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Week </w:t>
            </w:r>
            <w:r w:rsidR="00647B88">
              <w:rPr>
                <w:rFonts w:asciiTheme="minorHAnsi" w:hAnsiTheme="minorHAnsi" w:cstheme="minorHAnsi"/>
                <w:b/>
                <w:color w:val="000000" w:themeColor="text1"/>
              </w:rPr>
              <w:t>2</w:t>
            </w:r>
          </w:p>
        </w:tc>
        <w:tc>
          <w:tcPr>
            <w:tcW w:w="1712" w:type="dxa"/>
            <w:tcBorders>
              <w:top w:val="single" w:sz="6" w:space="0" w:color="auto"/>
              <w:left w:val="single" w:sz="6" w:space="0" w:color="auto"/>
              <w:bottom w:val="single" w:sz="6" w:space="0" w:color="auto"/>
              <w:right w:val="single" w:sz="6" w:space="0" w:color="auto"/>
            </w:tcBorders>
          </w:tcPr>
          <w:p w14:paraId="3FC1C183"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software</w:t>
            </w:r>
          </w:p>
        </w:tc>
        <w:tc>
          <w:tcPr>
            <w:tcW w:w="4040" w:type="dxa"/>
            <w:tcBorders>
              <w:top w:val="single" w:sz="6" w:space="0" w:color="auto"/>
              <w:left w:val="single" w:sz="6" w:space="0" w:color="auto"/>
              <w:bottom w:val="single" w:sz="6" w:space="0" w:color="auto"/>
              <w:right w:val="single" w:sz="6" w:space="0" w:color="auto"/>
            </w:tcBorders>
          </w:tcPr>
          <w:p w14:paraId="0729A59F"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Programs for data analysis</w:t>
            </w:r>
          </w:p>
          <w:p w14:paraId="63C36EDF"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Inputs and Outputs</w:t>
            </w:r>
          </w:p>
          <w:p w14:paraId="5B813DFF"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 Parameters</w:t>
            </w:r>
          </w:p>
          <w:p w14:paraId="08344970"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Programming Languages</w:t>
            </w:r>
          </w:p>
          <w:p w14:paraId="58F21372"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Programs as Black Boxes</w:t>
            </w:r>
          </w:p>
          <w:p w14:paraId="2226662D" w14:textId="055EEACE" w:rsidR="004A17DE" w:rsidRPr="00877162" w:rsidRDefault="004A17DE" w:rsidP="008F0BFC">
            <w:pPr>
              <w:pStyle w:val="ListParagraph"/>
              <w:numPr>
                <w:ilvl w:val="0"/>
                <w:numId w:val="21"/>
              </w:numPr>
              <w:rPr>
                <w:rFonts w:asciiTheme="minorHAnsi" w:hAnsiTheme="minorHAnsi"/>
              </w:rPr>
            </w:pPr>
            <w:r w:rsidRPr="00645468">
              <w:rPr>
                <w:rFonts w:asciiTheme="minorHAnsi" w:hAnsiTheme="minorHAnsi"/>
              </w:rPr>
              <w:t>Algorithms versus software</w:t>
            </w:r>
          </w:p>
        </w:tc>
        <w:tc>
          <w:tcPr>
            <w:tcW w:w="2430" w:type="dxa"/>
            <w:tcBorders>
              <w:top w:val="single" w:sz="6" w:space="0" w:color="auto"/>
              <w:left w:val="single" w:sz="6" w:space="0" w:color="auto"/>
              <w:bottom w:val="single" w:sz="6" w:space="0" w:color="auto"/>
            </w:tcBorders>
          </w:tcPr>
          <w:p w14:paraId="362A82E5" w14:textId="5D0EA355" w:rsidR="004A17DE" w:rsidRPr="00645468" w:rsidRDefault="004A17DE" w:rsidP="008F0BFC">
            <w:pPr>
              <w:rPr>
                <w:rFonts w:asciiTheme="minorHAnsi" w:hAnsiTheme="minorHAnsi" w:cstheme="minorHAnsi"/>
                <w:color w:val="000000" w:themeColor="text1"/>
              </w:rPr>
            </w:pPr>
          </w:p>
        </w:tc>
      </w:tr>
      <w:tr w:rsidR="004A17DE" w:rsidRPr="00645468" w14:paraId="745FFC25" w14:textId="77777777" w:rsidTr="007A5A2A">
        <w:tc>
          <w:tcPr>
            <w:tcW w:w="810" w:type="dxa"/>
            <w:tcBorders>
              <w:top w:val="single" w:sz="6" w:space="0" w:color="auto"/>
              <w:bottom w:val="single" w:sz="6" w:space="0" w:color="auto"/>
              <w:right w:val="single" w:sz="6" w:space="0" w:color="auto"/>
            </w:tcBorders>
          </w:tcPr>
          <w:p w14:paraId="6445A60F" w14:textId="68DE6C98" w:rsidR="004A17DE" w:rsidRPr="00D55BA9" w:rsidRDefault="004A17DE" w:rsidP="008F0BFC">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2E170D17"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Multi-step data analysis as workflows</w:t>
            </w:r>
          </w:p>
        </w:tc>
        <w:tc>
          <w:tcPr>
            <w:tcW w:w="4040" w:type="dxa"/>
            <w:tcBorders>
              <w:top w:val="single" w:sz="6" w:space="0" w:color="auto"/>
              <w:left w:val="single" w:sz="6" w:space="0" w:color="auto"/>
              <w:bottom w:val="single" w:sz="6" w:space="0" w:color="auto"/>
              <w:right w:val="single" w:sz="6" w:space="0" w:color="auto"/>
            </w:tcBorders>
          </w:tcPr>
          <w:p w14:paraId="455DF682"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Building workflows by composing software</w:t>
            </w:r>
          </w:p>
          <w:p w14:paraId="40C6BA2F"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Pre-processing and post-processing data</w:t>
            </w:r>
          </w:p>
          <w:p w14:paraId="22E17890"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Workflows for data analysis</w:t>
            </w:r>
          </w:p>
          <w:p w14:paraId="3EDAFDD6"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Workflow inputs and parameters</w:t>
            </w:r>
          </w:p>
          <w:p w14:paraId="7248C631"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Executing workflows</w:t>
            </w:r>
          </w:p>
          <w:p w14:paraId="6CE842A1"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Exploring data through workflows</w:t>
            </w:r>
          </w:p>
          <w:p w14:paraId="25510C02"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Workflows in practice</w:t>
            </w:r>
          </w:p>
        </w:tc>
        <w:tc>
          <w:tcPr>
            <w:tcW w:w="2430" w:type="dxa"/>
            <w:tcBorders>
              <w:top w:val="single" w:sz="6" w:space="0" w:color="auto"/>
              <w:left w:val="single" w:sz="6" w:space="0" w:color="auto"/>
              <w:bottom w:val="single" w:sz="6" w:space="0" w:color="auto"/>
            </w:tcBorders>
          </w:tcPr>
          <w:p w14:paraId="31466366" w14:textId="77777777" w:rsidR="004A17DE" w:rsidRPr="00645468" w:rsidRDefault="004A17DE" w:rsidP="008F0BFC">
            <w:pPr>
              <w:rPr>
                <w:rFonts w:asciiTheme="minorHAnsi" w:hAnsiTheme="minorHAnsi" w:cstheme="minorHAnsi"/>
                <w:color w:val="000000" w:themeColor="text1"/>
              </w:rPr>
            </w:pPr>
          </w:p>
        </w:tc>
      </w:tr>
      <w:tr w:rsidR="00647B88" w:rsidRPr="00645468" w14:paraId="65D99C11" w14:textId="77777777" w:rsidTr="007A5A2A">
        <w:tc>
          <w:tcPr>
            <w:tcW w:w="810" w:type="dxa"/>
            <w:tcBorders>
              <w:top w:val="single" w:sz="6" w:space="0" w:color="auto"/>
              <w:bottom w:val="single" w:sz="6" w:space="0" w:color="auto"/>
              <w:right w:val="single" w:sz="6" w:space="0" w:color="auto"/>
            </w:tcBorders>
          </w:tcPr>
          <w:p w14:paraId="79DAEB15" w14:textId="0E54963B" w:rsidR="00647B88" w:rsidRPr="00D55BA9" w:rsidRDefault="00647B88" w:rsidP="00647B88">
            <w:pPr>
              <w:jc w:val="center"/>
              <w:rPr>
                <w:rFonts w:asciiTheme="minorHAnsi" w:hAnsiTheme="minorHAnsi" w:cstheme="minorHAnsi"/>
                <w:b/>
                <w:color w:val="000000" w:themeColor="text1"/>
              </w:rPr>
            </w:pPr>
            <w:r>
              <w:rPr>
                <w:rFonts w:asciiTheme="minorHAnsi" w:hAnsiTheme="minorHAnsi" w:cstheme="minorHAnsi"/>
                <w:b/>
                <w:color w:val="000000" w:themeColor="text1"/>
              </w:rPr>
              <w:t>Week 3</w:t>
            </w:r>
          </w:p>
        </w:tc>
        <w:tc>
          <w:tcPr>
            <w:tcW w:w="1712" w:type="dxa"/>
            <w:tcBorders>
              <w:top w:val="single" w:sz="6" w:space="0" w:color="auto"/>
              <w:left w:val="single" w:sz="6" w:space="0" w:color="auto"/>
              <w:bottom w:val="single" w:sz="6" w:space="0" w:color="auto"/>
              <w:right w:val="single" w:sz="6" w:space="0" w:color="auto"/>
            </w:tcBorders>
          </w:tcPr>
          <w:p w14:paraId="5E79813C" w14:textId="76959E5B" w:rsidR="00647B88" w:rsidRPr="00645468" w:rsidRDefault="00647B88" w:rsidP="00647B88">
            <w:pPr>
              <w:rPr>
                <w:rFonts w:asciiTheme="minorHAnsi" w:hAnsiTheme="minorHAnsi" w:cstheme="minorHAnsi"/>
                <w:b/>
                <w:color w:val="000000" w:themeColor="text1"/>
              </w:rPr>
            </w:pPr>
            <w:r>
              <w:rPr>
                <w:rFonts w:asciiTheme="minorHAnsi" w:hAnsiTheme="minorHAnsi" w:cstheme="minorHAnsi"/>
                <w:b/>
                <w:color w:val="000000" w:themeColor="text1"/>
              </w:rPr>
              <w:t>NO CLASS</w:t>
            </w:r>
          </w:p>
        </w:tc>
        <w:tc>
          <w:tcPr>
            <w:tcW w:w="4040" w:type="dxa"/>
            <w:tcBorders>
              <w:top w:val="single" w:sz="6" w:space="0" w:color="auto"/>
              <w:left w:val="single" w:sz="6" w:space="0" w:color="auto"/>
              <w:bottom w:val="single" w:sz="6" w:space="0" w:color="auto"/>
              <w:right w:val="single" w:sz="6" w:space="0" w:color="auto"/>
            </w:tcBorders>
          </w:tcPr>
          <w:p w14:paraId="765FB755" w14:textId="64E8FD92" w:rsidR="00647B88" w:rsidRPr="00645468" w:rsidRDefault="00647B88" w:rsidP="00647B88">
            <w:pPr>
              <w:pStyle w:val="ListParagraph"/>
              <w:numPr>
                <w:ilvl w:val="0"/>
                <w:numId w:val="22"/>
              </w:numPr>
              <w:rPr>
                <w:rFonts w:asciiTheme="minorHAnsi" w:hAnsiTheme="minorHAnsi"/>
              </w:rPr>
            </w:pPr>
            <w:r w:rsidRPr="00E47DD7">
              <w:rPr>
                <w:rFonts w:asciiTheme="minorHAnsi" w:hAnsiTheme="minorHAnsi"/>
                <w:b/>
              </w:rPr>
              <w:t>Labor Day</w:t>
            </w:r>
          </w:p>
        </w:tc>
        <w:tc>
          <w:tcPr>
            <w:tcW w:w="2430" w:type="dxa"/>
            <w:tcBorders>
              <w:top w:val="single" w:sz="6" w:space="0" w:color="auto"/>
              <w:left w:val="single" w:sz="6" w:space="0" w:color="auto"/>
              <w:bottom w:val="single" w:sz="6" w:space="0" w:color="auto"/>
            </w:tcBorders>
          </w:tcPr>
          <w:p w14:paraId="51091E3B" w14:textId="7EF91DDB" w:rsidR="00647B88" w:rsidRPr="00645468" w:rsidRDefault="00BE3EDB" w:rsidP="00647B88">
            <w:pPr>
              <w:rPr>
                <w:rFonts w:asciiTheme="minorHAnsi" w:hAnsiTheme="minorHAnsi" w:cstheme="minorHAnsi"/>
                <w:color w:val="000000" w:themeColor="text1"/>
              </w:rPr>
            </w:pPr>
            <w:r w:rsidRPr="00645468">
              <w:rPr>
                <w:rFonts w:asciiTheme="minorHAnsi" w:hAnsiTheme="minorHAnsi"/>
                <w:b/>
              </w:rPr>
              <w:t>Homework HW2</w:t>
            </w:r>
            <w:r>
              <w:rPr>
                <w:rFonts w:asciiTheme="minorHAnsi" w:hAnsiTheme="minorHAnsi"/>
                <w:b/>
              </w:rPr>
              <w:t>: Exploring data analysis workflows</w:t>
            </w:r>
          </w:p>
        </w:tc>
      </w:tr>
      <w:tr w:rsidR="00AF4255" w:rsidRPr="00645468" w14:paraId="68DFA076" w14:textId="77777777" w:rsidTr="007A5A2A">
        <w:tc>
          <w:tcPr>
            <w:tcW w:w="8992" w:type="dxa"/>
            <w:gridSpan w:val="4"/>
            <w:tcBorders>
              <w:top w:val="single" w:sz="6" w:space="0" w:color="auto"/>
              <w:bottom w:val="single" w:sz="6" w:space="0" w:color="auto"/>
            </w:tcBorders>
            <w:shd w:val="clear" w:color="auto" w:fill="D9D9D9" w:themeFill="background1" w:themeFillShade="D9"/>
          </w:tcPr>
          <w:p w14:paraId="7AAD63EE" w14:textId="77777777" w:rsidR="00AF4255" w:rsidRPr="00645468" w:rsidRDefault="00AF4255" w:rsidP="00FB65E3">
            <w:pPr>
              <w:rPr>
                <w:rFonts w:asciiTheme="minorHAnsi" w:hAnsiTheme="minorHAnsi"/>
              </w:rPr>
            </w:pPr>
            <w:r w:rsidRPr="6A990796">
              <w:rPr>
                <w:rFonts w:asciiTheme="minorHAnsi" w:hAnsiTheme="minorHAnsi" w:cstheme="minorBidi"/>
                <w:b/>
                <w:bCs/>
              </w:rPr>
              <w:t>Section II: Data Analysis</w:t>
            </w:r>
          </w:p>
        </w:tc>
      </w:tr>
      <w:tr w:rsidR="004A17DE" w:rsidRPr="00645468" w14:paraId="453585AD" w14:textId="77777777" w:rsidTr="007A5A2A">
        <w:tc>
          <w:tcPr>
            <w:tcW w:w="810" w:type="dxa"/>
            <w:tcBorders>
              <w:top w:val="single" w:sz="6" w:space="0" w:color="auto"/>
              <w:bottom w:val="single" w:sz="6" w:space="0" w:color="auto"/>
              <w:right w:val="single" w:sz="6" w:space="0" w:color="auto"/>
            </w:tcBorders>
          </w:tcPr>
          <w:p w14:paraId="21590B35" w14:textId="0894D4E0" w:rsidR="004A17DE" w:rsidRPr="00D55BA9" w:rsidRDefault="000939B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Week </w:t>
            </w:r>
            <w:r w:rsidR="00647B88">
              <w:rPr>
                <w:rFonts w:asciiTheme="minorHAnsi" w:hAnsiTheme="minorHAnsi" w:cstheme="minorHAnsi"/>
                <w:b/>
                <w:color w:val="000000" w:themeColor="text1"/>
              </w:rPr>
              <w:t>4</w:t>
            </w:r>
          </w:p>
        </w:tc>
        <w:tc>
          <w:tcPr>
            <w:tcW w:w="1712" w:type="dxa"/>
            <w:tcBorders>
              <w:top w:val="single" w:sz="6" w:space="0" w:color="auto"/>
              <w:left w:val="single" w:sz="6" w:space="0" w:color="auto"/>
              <w:bottom w:val="single" w:sz="6" w:space="0" w:color="auto"/>
              <w:right w:val="single" w:sz="6" w:space="0" w:color="auto"/>
            </w:tcBorders>
          </w:tcPr>
          <w:p w14:paraId="26B22472" w14:textId="33B30A9A" w:rsidR="004A17DE" w:rsidRPr="00645468" w:rsidRDefault="00AF4255" w:rsidP="008F0BFC">
            <w:pPr>
              <w:rPr>
                <w:rFonts w:asciiTheme="minorHAnsi" w:hAnsiTheme="minorHAnsi" w:cstheme="minorHAnsi"/>
                <w:b/>
                <w:color w:val="000000" w:themeColor="text1"/>
              </w:rPr>
            </w:pPr>
            <w:r>
              <w:rPr>
                <w:rFonts w:asciiTheme="minorHAnsi" w:hAnsiTheme="minorHAnsi" w:cstheme="minorHAnsi"/>
                <w:b/>
                <w:color w:val="000000" w:themeColor="text1"/>
              </w:rPr>
              <w:t>Logic and probability for statistics</w:t>
            </w:r>
          </w:p>
        </w:tc>
        <w:tc>
          <w:tcPr>
            <w:tcW w:w="4040" w:type="dxa"/>
            <w:tcBorders>
              <w:top w:val="single" w:sz="6" w:space="0" w:color="auto"/>
              <w:left w:val="single" w:sz="6" w:space="0" w:color="auto"/>
              <w:bottom w:val="single" w:sz="6" w:space="0" w:color="auto"/>
              <w:right w:val="single" w:sz="6" w:space="0" w:color="auto"/>
            </w:tcBorders>
          </w:tcPr>
          <w:p w14:paraId="54BB8ACF" w14:textId="77777777" w:rsidR="004A17DE" w:rsidRDefault="00AF4255" w:rsidP="00AF4255">
            <w:pPr>
              <w:pStyle w:val="ListParagraph"/>
              <w:numPr>
                <w:ilvl w:val="0"/>
                <w:numId w:val="22"/>
              </w:numPr>
              <w:rPr>
                <w:rFonts w:asciiTheme="minorHAnsi" w:hAnsiTheme="minorHAnsi"/>
              </w:rPr>
            </w:pPr>
            <w:r>
              <w:rPr>
                <w:rFonts w:asciiTheme="minorHAnsi" w:hAnsiTheme="minorHAnsi"/>
              </w:rPr>
              <w:t>Basic probability for statistics</w:t>
            </w:r>
          </w:p>
          <w:p w14:paraId="6890B6DB" w14:textId="589FEF18" w:rsidR="00AF4255" w:rsidRDefault="00AF4255" w:rsidP="00AF4255">
            <w:pPr>
              <w:pStyle w:val="ListParagraph"/>
              <w:numPr>
                <w:ilvl w:val="0"/>
                <w:numId w:val="22"/>
              </w:numPr>
              <w:rPr>
                <w:rFonts w:asciiTheme="minorHAnsi" w:hAnsiTheme="minorHAnsi"/>
              </w:rPr>
            </w:pPr>
            <w:r>
              <w:rPr>
                <w:rFonts w:asciiTheme="minorHAnsi" w:hAnsiTheme="minorHAnsi"/>
              </w:rPr>
              <w:t>Logic for statistics</w:t>
            </w:r>
          </w:p>
          <w:p w14:paraId="048CE958" w14:textId="77777777" w:rsidR="004C7718" w:rsidRDefault="00FA5DDE" w:rsidP="00AF4255">
            <w:pPr>
              <w:pStyle w:val="ListParagraph"/>
              <w:numPr>
                <w:ilvl w:val="0"/>
                <w:numId w:val="22"/>
              </w:numPr>
              <w:rPr>
                <w:rFonts w:asciiTheme="minorHAnsi" w:hAnsiTheme="minorHAnsi"/>
              </w:rPr>
            </w:pPr>
            <w:r w:rsidRPr="00F068F1">
              <w:rPr>
                <w:rFonts w:asciiTheme="minorHAnsi" w:hAnsiTheme="minorHAnsi"/>
              </w:rPr>
              <w:t>Null</w:t>
            </w:r>
            <w:r>
              <w:rPr>
                <w:rFonts w:asciiTheme="minorHAnsi" w:hAnsiTheme="minorHAnsi"/>
              </w:rPr>
              <w:t xml:space="preserve"> hypothesis significance </w:t>
            </w:r>
            <w:r w:rsidRPr="00F068F1">
              <w:rPr>
                <w:rFonts w:asciiTheme="minorHAnsi" w:hAnsiTheme="minorHAnsi"/>
              </w:rPr>
              <w:t>testing</w:t>
            </w:r>
          </w:p>
          <w:p w14:paraId="28B4A85B" w14:textId="17481964" w:rsidR="00FA5DDE" w:rsidRPr="004C7718" w:rsidRDefault="004C7718" w:rsidP="004C7718">
            <w:pPr>
              <w:pStyle w:val="ListParagraph"/>
              <w:numPr>
                <w:ilvl w:val="0"/>
                <w:numId w:val="22"/>
              </w:numPr>
              <w:rPr>
                <w:rFonts w:asciiTheme="minorHAnsi" w:hAnsiTheme="minorHAnsi"/>
              </w:rPr>
            </w:pPr>
            <w:r>
              <w:rPr>
                <w:rFonts w:asciiTheme="minorHAnsi" w:hAnsiTheme="minorHAnsi"/>
              </w:rPr>
              <w:t>Sampling distributions</w:t>
            </w:r>
            <w:r w:rsidR="00FA5DDE" w:rsidRPr="004C7718">
              <w:rPr>
                <w:rFonts w:asciiTheme="minorHAnsi" w:hAnsiTheme="minorHAnsi"/>
              </w:rPr>
              <w:t xml:space="preserve">  </w:t>
            </w:r>
          </w:p>
        </w:tc>
        <w:tc>
          <w:tcPr>
            <w:tcW w:w="2430" w:type="dxa"/>
            <w:tcBorders>
              <w:top w:val="single" w:sz="6" w:space="0" w:color="auto"/>
              <w:left w:val="single" w:sz="6" w:space="0" w:color="auto"/>
              <w:bottom w:val="single" w:sz="6" w:space="0" w:color="auto"/>
            </w:tcBorders>
          </w:tcPr>
          <w:p w14:paraId="22F5A7DD" w14:textId="02D045D2" w:rsidR="004A17DE" w:rsidRPr="007E7192" w:rsidRDefault="004A17DE" w:rsidP="008F0BFC">
            <w:pPr>
              <w:rPr>
                <w:rFonts w:asciiTheme="minorHAnsi" w:hAnsiTheme="minorHAnsi" w:cstheme="minorHAnsi"/>
                <w:b/>
                <w:color w:val="000000" w:themeColor="text1"/>
              </w:rPr>
            </w:pPr>
          </w:p>
        </w:tc>
      </w:tr>
      <w:tr w:rsidR="00516E46" w:rsidRPr="00645468" w14:paraId="74F9090C" w14:textId="77777777" w:rsidTr="007A5A2A">
        <w:tc>
          <w:tcPr>
            <w:tcW w:w="810" w:type="dxa"/>
            <w:tcBorders>
              <w:top w:val="single" w:sz="6" w:space="0" w:color="auto"/>
              <w:bottom w:val="single" w:sz="6" w:space="0" w:color="auto"/>
              <w:right w:val="single" w:sz="6" w:space="0" w:color="auto"/>
            </w:tcBorders>
          </w:tcPr>
          <w:p w14:paraId="1B0D61D3" w14:textId="3271D5A5" w:rsidR="00516E46" w:rsidRPr="00D55BA9" w:rsidRDefault="00516E46" w:rsidP="008F0BFC">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6B6E92CC" w14:textId="4F037760" w:rsidR="00516E46" w:rsidRPr="00645468" w:rsidRDefault="00516E46" w:rsidP="008F0BFC">
            <w:pPr>
              <w:rPr>
                <w:rFonts w:asciiTheme="minorHAnsi" w:hAnsiTheme="minorHAnsi" w:cstheme="minorHAnsi"/>
                <w:b/>
                <w:color w:val="000000" w:themeColor="text1"/>
              </w:rPr>
            </w:pPr>
            <w:r>
              <w:rPr>
                <w:rFonts w:asciiTheme="minorHAnsi" w:hAnsiTheme="minorHAnsi" w:cstheme="minorHAnsi"/>
                <w:b/>
                <w:color w:val="000000" w:themeColor="text1"/>
              </w:rPr>
              <w:t>Basic statistics</w:t>
            </w:r>
          </w:p>
        </w:tc>
        <w:tc>
          <w:tcPr>
            <w:tcW w:w="4040" w:type="dxa"/>
            <w:tcBorders>
              <w:top w:val="single" w:sz="6" w:space="0" w:color="auto"/>
              <w:left w:val="single" w:sz="6" w:space="0" w:color="auto"/>
              <w:bottom w:val="single" w:sz="6" w:space="0" w:color="auto"/>
              <w:right w:val="single" w:sz="6" w:space="0" w:color="auto"/>
            </w:tcBorders>
          </w:tcPr>
          <w:p w14:paraId="53078460" w14:textId="77777777" w:rsidR="00516E46" w:rsidRDefault="00516E46" w:rsidP="003867BB">
            <w:pPr>
              <w:pStyle w:val="ListParagraph"/>
              <w:numPr>
                <w:ilvl w:val="0"/>
                <w:numId w:val="24"/>
              </w:numPr>
              <w:rPr>
                <w:rFonts w:asciiTheme="minorHAnsi" w:hAnsiTheme="minorHAnsi"/>
              </w:rPr>
            </w:pPr>
            <w:r>
              <w:rPr>
                <w:rFonts w:asciiTheme="minorHAnsi" w:hAnsiTheme="minorHAnsi"/>
              </w:rPr>
              <w:t xml:space="preserve">Descriptive </w:t>
            </w:r>
            <w:r w:rsidRPr="003B5A95">
              <w:rPr>
                <w:rFonts w:asciiTheme="minorHAnsi" w:hAnsiTheme="minorHAnsi"/>
              </w:rPr>
              <w:t xml:space="preserve">statistics  </w:t>
            </w:r>
          </w:p>
          <w:p w14:paraId="67E087F2" w14:textId="77777777" w:rsidR="00516E46" w:rsidRDefault="00516E46" w:rsidP="003867BB">
            <w:pPr>
              <w:pStyle w:val="ListParagraph"/>
              <w:numPr>
                <w:ilvl w:val="0"/>
                <w:numId w:val="24"/>
              </w:numPr>
              <w:rPr>
                <w:rFonts w:asciiTheme="minorHAnsi" w:hAnsiTheme="minorHAnsi"/>
              </w:rPr>
            </w:pPr>
            <w:r>
              <w:rPr>
                <w:rFonts w:asciiTheme="minorHAnsi" w:hAnsiTheme="minorHAnsi"/>
              </w:rPr>
              <w:lastRenderedPageBreak/>
              <w:t>Inferential</w:t>
            </w:r>
            <w:r w:rsidRPr="003B5A95">
              <w:rPr>
                <w:rFonts w:asciiTheme="minorHAnsi" w:hAnsiTheme="minorHAnsi"/>
              </w:rPr>
              <w:t xml:space="preserve"> statistics</w:t>
            </w:r>
          </w:p>
          <w:p w14:paraId="14461EA3" w14:textId="77777777" w:rsidR="003867BB" w:rsidRDefault="003867BB" w:rsidP="003867BB">
            <w:pPr>
              <w:pStyle w:val="ListParagraph"/>
              <w:numPr>
                <w:ilvl w:val="1"/>
                <w:numId w:val="24"/>
              </w:numPr>
              <w:rPr>
                <w:rFonts w:asciiTheme="minorHAnsi" w:hAnsiTheme="minorHAnsi"/>
              </w:rPr>
            </w:pPr>
            <w:r>
              <w:rPr>
                <w:rFonts w:asciiTheme="minorHAnsi" w:hAnsiTheme="minorHAnsi"/>
              </w:rPr>
              <w:t>T-tests</w:t>
            </w:r>
          </w:p>
          <w:p w14:paraId="06F37158" w14:textId="77777777" w:rsidR="003867BB" w:rsidRDefault="003867BB" w:rsidP="003867BB">
            <w:pPr>
              <w:pStyle w:val="ListParagraph"/>
              <w:numPr>
                <w:ilvl w:val="1"/>
                <w:numId w:val="24"/>
              </w:numPr>
              <w:rPr>
                <w:rFonts w:asciiTheme="minorHAnsi" w:hAnsiTheme="minorHAnsi"/>
              </w:rPr>
            </w:pPr>
            <w:r>
              <w:rPr>
                <w:rFonts w:asciiTheme="minorHAnsi" w:hAnsiTheme="minorHAnsi"/>
              </w:rPr>
              <w:t>ANOVAs</w:t>
            </w:r>
          </w:p>
          <w:p w14:paraId="0B19F0B4" w14:textId="77777777" w:rsidR="003867BB" w:rsidRDefault="003867BB" w:rsidP="003867BB">
            <w:pPr>
              <w:pStyle w:val="ListParagraph"/>
              <w:numPr>
                <w:ilvl w:val="1"/>
                <w:numId w:val="24"/>
              </w:numPr>
              <w:rPr>
                <w:rFonts w:asciiTheme="minorHAnsi" w:hAnsiTheme="minorHAnsi"/>
              </w:rPr>
            </w:pPr>
            <w:r>
              <w:rPr>
                <w:rFonts w:asciiTheme="minorHAnsi" w:hAnsiTheme="minorHAnsi"/>
              </w:rPr>
              <w:t>Chi-squared tests</w:t>
            </w:r>
          </w:p>
          <w:p w14:paraId="0C029054" w14:textId="4C8D3AF8" w:rsidR="003867BB" w:rsidRPr="003867BB" w:rsidRDefault="003867BB" w:rsidP="003867BB">
            <w:pPr>
              <w:pStyle w:val="ListParagraph"/>
              <w:numPr>
                <w:ilvl w:val="1"/>
                <w:numId w:val="24"/>
              </w:numPr>
              <w:rPr>
                <w:rFonts w:asciiTheme="minorHAnsi" w:hAnsiTheme="minorHAnsi"/>
              </w:rPr>
            </w:pPr>
            <w:r>
              <w:rPr>
                <w:rFonts w:asciiTheme="minorHAnsi" w:hAnsiTheme="minorHAnsi"/>
              </w:rPr>
              <w:t>Correlation</w:t>
            </w:r>
          </w:p>
        </w:tc>
        <w:tc>
          <w:tcPr>
            <w:tcW w:w="2430" w:type="dxa"/>
            <w:tcBorders>
              <w:top w:val="single" w:sz="6" w:space="0" w:color="auto"/>
              <w:left w:val="single" w:sz="6" w:space="0" w:color="auto"/>
              <w:bottom w:val="single" w:sz="6" w:space="0" w:color="auto"/>
            </w:tcBorders>
          </w:tcPr>
          <w:p w14:paraId="59678F80" w14:textId="77777777" w:rsidR="00516E46" w:rsidRPr="00645468" w:rsidRDefault="00516E46" w:rsidP="008F0BFC">
            <w:pPr>
              <w:rPr>
                <w:rFonts w:asciiTheme="minorHAnsi" w:hAnsiTheme="minorHAnsi"/>
              </w:rPr>
            </w:pPr>
          </w:p>
        </w:tc>
      </w:tr>
      <w:tr w:rsidR="004A17DE" w:rsidRPr="00645468" w14:paraId="50AB1368" w14:textId="77777777" w:rsidTr="007A5A2A">
        <w:tc>
          <w:tcPr>
            <w:tcW w:w="810" w:type="dxa"/>
            <w:tcBorders>
              <w:top w:val="single" w:sz="6" w:space="0" w:color="auto"/>
              <w:bottom w:val="single" w:sz="6" w:space="0" w:color="auto"/>
              <w:right w:val="single" w:sz="6" w:space="0" w:color="auto"/>
            </w:tcBorders>
          </w:tcPr>
          <w:p w14:paraId="7AE34B89" w14:textId="1E711B78" w:rsidR="004A17DE" w:rsidRPr="00D55BA9" w:rsidRDefault="000939B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Week </w:t>
            </w:r>
            <w:r w:rsidR="00BA1262">
              <w:rPr>
                <w:rFonts w:asciiTheme="minorHAnsi" w:hAnsiTheme="minorHAnsi" w:cstheme="minorHAnsi"/>
                <w:b/>
                <w:color w:val="000000" w:themeColor="text1"/>
              </w:rPr>
              <w:t>5</w:t>
            </w:r>
          </w:p>
        </w:tc>
        <w:tc>
          <w:tcPr>
            <w:tcW w:w="1712" w:type="dxa"/>
            <w:tcBorders>
              <w:top w:val="single" w:sz="6" w:space="0" w:color="auto"/>
              <w:left w:val="single" w:sz="6" w:space="0" w:color="auto"/>
              <w:bottom w:val="single" w:sz="6" w:space="0" w:color="auto"/>
              <w:right w:val="single" w:sz="6" w:space="0" w:color="auto"/>
            </w:tcBorders>
          </w:tcPr>
          <w:p w14:paraId="2E92C38D"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w:t>
            </w:r>
          </w:p>
        </w:tc>
        <w:tc>
          <w:tcPr>
            <w:tcW w:w="4040" w:type="dxa"/>
            <w:tcBorders>
              <w:top w:val="single" w:sz="6" w:space="0" w:color="auto"/>
              <w:left w:val="single" w:sz="6" w:space="0" w:color="auto"/>
              <w:bottom w:val="single" w:sz="6" w:space="0" w:color="auto"/>
              <w:right w:val="single" w:sz="6" w:space="0" w:color="auto"/>
            </w:tcBorders>
          </w:tcPr>
          <w:p w14:paraId="4F64B97C" w14:textId="77777777" w:rsidR="004A17DE" w:rsidRPr="00645468" w:rsidRDefault="004A17DE" w:rsidP="00E210F5">
            <w:pPr>
              <w:pStyle w:val="ListParagraph"/>
              <w:numPr>
                <w:ilvl w:val="0"/>
                <w:numId w:val="23"/>
              </w:numPr>
              <w:rPr>
                <w:rFonts w:asciiTheme="minorHAnsi" w:hAnsiTheme="minorHAnsi"/>
              </w:rPr>
            </w:pPr>
            <w:r w:rsidRPr="00645468">
              <w:rPr>
                <w:rFonts w:asciiTheme="minorHAnsi" w:hAnsiTheme="minorHAnsi"/>
              </w:rPr>
              <w:t>Data analysis tasks in data mining, statistics, and machine learning</w:t>
            </w:r>
          </w:p>
          <w:p w14:paraId="42C24366" w14:textId="43E35D36" w:rsidR="004A17DE" w:rsidRDefault="004A17DE" w:rsidP="00E210F5">
            <w:pPr>
              <w:pStyle w:val="ListParagraph"/>
              <w:numPr>
                <w:ilvl w:val="0"/>
                <w:numId w:val="23"/>
              </w:numPr>
              <w:rPr>
                <w:rFonts w:asciiTheme="minorHAnsi" w:hAnsiTheme="minorHAnsi"/>
              </w:rPr>
            </w:pPr>
            <w:r>
              <w:rPr>
                <w:rFonts w:asciiTheme="minorHAnsi" w:hAnsiTheme="minorHAnsi"/>
              </w:rPr>
              <w:t>Supervised learning</w:t>
            </w:r>
          </w:p>
          <w:p w14:paraId="047BC028" w14:textId="77777777" w:rsidR="004A17DE" w:rsidRDefault="004A17DE" w:rsidP="004B63D3">
            <w:pPr>
              <w:pStyle w:val="ListParagraph"/>
              <w:numPr>
                <w:ilvl w:val="1"/>
                <w:numId w:val="23"/>
              </w:numPr>
              <w:rPr>
                <w:rFonts w:asciiTheme="minorHAnsi" w:hAnsiTheme="minorHAnsi"/>
              </w:rPr>
            </w:pPr>
            <w:r w:rsidRPr="00645468">
              <w:rPr>
                <w:rFonts w:asciiTheme="minorHAnsi" w:hAnsiTheme="minorHAnsi"/>
              </w:rPr>
              <w:t>Classification</w:t>
            </w:r>
            <w:r>
              <w:rPr>
                <w:rFonts w:asciiTheme="minorHAnsi" w:hAnsiTheme="minorHAnsi"/>
              </w:rPr>
              <w:t xml:space="preserve"> tasks</w:t>
            </w:r>
          </w:p>
          <w:p w14:paraId="3B5A174C" w14:textId="0A3C8B44" w:rsidR="004A17DE" w:rsidRDefault="004A17DE" w:rsidP="004B63D3">
            <w:pPr>
              <w:pStyle w:val="ListParagraph"/>
              <w:numPr>
                <w:ilvl w:val="1"/>
                <w:numId w:val="23"/>
              </w:numPr>
              <w:rPr>
                <w:rFonts w:asciiTheme="minorHAnsi" w:hAnsiTheme="minorHAnsi"/>
              </w:rPr>
            </w:pPr>
            <w:r>
              <w:rPr>
                <w:rFonts w:asciiTheme="minorHAnsi" w:hAnsiTheme="minorHAnsi"/>
              </w:rPr>
              <w:t>Classification algorithms</w:t>
            </w:r>
          </w:p>
          <w:p w14:paraId="662CABE7" w14:textId="56D4C36D" w:rsidR="004A17DE" w:rsidRPr="00F871D1" w:rsidRDefault="004A17DE" w:rsidP="004B63D3">
            <w:pPr>
              <w:pStyle w:val="ListParagraph"/>
              <w:numPr>
                <w:ilvl w:val="1"/>
                <w:numId w:val="23"/>
              </w:numPr>
              <w:rPr>
                <w:rFonts w:asciiTheme="minorHAnsi" w:hAnsiTheme="minorHAnsi"/>
              </w:rPr>
            </w:pPr>
            <w:r>
              <w:rPr>
                <w:rFonts w:asciiTheme="minorHAnsi" w:hAnsiTheme="minorHAnsi"/>
              </w:rPr>
              <w:t>Evaluation of classifiers</w:t>
            </w:r>
          </w:p>
        </w:tc>
        <w:tc>
          <w:tcPr>
            <w:tcW w:w="2430" w:type="dxa"/>
            <w:tcBorders>
              <w:top w:val="single" w:sz="6" w:space="0" w:color="auto"/>
              <w:left w:val="single" w:sz="6" w:space="0" w:color="auto"/>
              <w:bottom w:val="single" w:sz="6" w:space="0" w:color="auto"/>
            </w:tcBorders>
          </w:tcPr>
          <w:p w14:paraId="5ACB9F4C" w14:textId="07200EF7" w:rsidR="004A17DE" w:rsidRPr="00645468" w:rsidRDefault="00BE3EDB" w:rsidP="008F0BFC">
            <w:pPr>
              <w:rPr>
                <w:rFonts w:asciiTheme="minorHAnsi" w:hAnsiTheme="minorHAnsi"/>
              </w:rPr>
            </w:pPr>
            <w:r>
              <w:rPr>
                <w:rFonts w:asciiTheme="minorHAnsi" w:hAnsiTheme="minorHAnsi"/>
                <w:b/>
              </w:rPr>
              <w:t>Homework HW3: Analyzing data with workflows</w:t>
            </w:r>
          </w:p>
        </w:tc>
      </w:tr>
      <w:tr w:rsidR="004A17DE" w:rsidRPr="00645468" w14:paraId="6E6AD471" w14:textId="77777777" w:rsidTr="007A5A2A">
        <w:tc>
          <w:tcPr>
            <w:tcW w:w="810" w:type="dxa"/>
            <w:tcBorders>
              <w:top w:val="single" w:sz="6" w:space="0" w:color="auto"/>
              <w:bottom w:val="single" w:sz="6" w:space="0" w:color="auto"/>
              <w:right w:val="single" w:sz="6" w:space="0" w:color="auto"/>
            </w:tcBorders>
          </w:tcPr>
          <w:p w14:paraId="4E144CBB" w14:textId="31AD491F" w:rsidR="004A17DE" w:rsidRPr="00D55BA9" w:rsidRDefault="004A17DE" w:rsidP="008F0BFC">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07125926"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(II)</w:t>
            </w:r>
          </w:p>
        </w:tc>
        <w:tc>
          <w:tcPr>
            <w:tcW w:w="4040" w:type="dxa"/>
            <w:tcBorders>
              <w:top w:val="single" w:sz="6" w:space="0" w:color="auto"/>
              <w:left w:val="single" w:sz="6" w:space="0" w:color="auto"/>
              <w:bottom w:val="single" w:sz="6" w:space="0" w:color="auto"/>
              <w:right w:val="single" w:sz="6" w:space="0" w:color="auto"/>
            </w:tcBorders>
          </w:tcPr>
          <w:p w14:paraId="61FA9CB5" w14:textId="77777777" w:rsidR="004A17DE" w:rsidRDefault="004A17DE" w:rsidP="00E210F5">
            <w:pPr>
              <w:pStyle w:val="ListParagraph"/>
              <w:numPr>
                <w:ilvl w:val="0"/>
                <w:numId w:val="23"/>
              </w:numPr>
              <w:rPr>
                <w:rFonts w:asciiTheme="minorHAnsi" w:hAnsiTheme="minorHAnsi"/>
              </w:rPr>
            </w:pPr>
            <w:r>
              <w:rPr>
                <w:rFonts w:asciiTheme="minorHAnsi" w:hAnsiTheme="minorHAnsi"/>
              </w:rPr>
              <w:t>Unsupervised learning</w:t>
            </w:r>
          </w:p>
          <w:p w14:paraId="45ADB110" w14:textId="77777777" w:rsidR="004A17DE" w:rsidRDefault="004A17DE" w:rsidP="004B63D3">
            <w:pPr>
              <w:pStyle w:val="ListParagraph"/>
              <w:numPr>
                <w:ilvl w:val="1"/>
                <w:numId w:val="23"/>
              </w:numPr>
              <w:rPr>
                <w:rFonts w:asciiTheme="minorHAnsi" w:hAnsiTheme="minorHAnsi"/>
              </w:rPr>
            </w:pPr>
            <w:r w:rsidRPr="00645468">
              <w:rPr>
                <w:rFonts w:asciiTheme="minorHAnsi" w:hAnsiTheme="minorHAnsi"/>
              </w:rPr>
              <w:t>Clustering</w:t>
            </w:r>
          </w:p>
          <w:p w14:paraId="3EC067B1" w14:textId="77777777" w:rsidR="004A17DE" w:rsidRDefault="004A17DE" w:rsidP="004B63D3">
            <w:pPr>
              <w:pStyle w:val="ListParagraph"/>
              <w:numPr>
                <w:ilvl w:val="1"/>
                <w:numId w:val="23"/>
              </w:numPr>
              <w:rPr>
                <w:rFonts w:asciiTheme="minorHAnsi" w:hAnsiTheme="minorHAnsi"/>
              </w:rPr>
            </w:pPr>
            <w:r>
              <w:rPr>
                <w:rFonts w:asciiTheme="minorHAnsi" w:hAnsiTheme="minorHAnsi"/>
              </w:rPr>
              <w:t>Pattern detection</w:t>
            </w:r>
          </w:p>
          <w:p w14:paraId="7656D15B" w14:textId="77777777" w:rsidR="004A17DE" w:rsidRDefault="004A17DE" w:rsidP="004B63D3">
            <w:pPr>
              <w:pStyle w:val="ListParagraph"/>
              <w:numPr>
                <w:ilvl w:val="1"/>
                <w:numId w:val="23"/>
              </w:numPr>
              <w:rPr>
                <w:rFonts w:asciiTheme="minorHAnsi" w:hAnsiTheme="minorHAnsi"/>
              </w:rPr>
            </w:pPr>
            <w:r>
              <w:rPr>
                <w:rFonts w:asciiTheme="minorHAnsi" w:hAnsiTheme="minorHAnsi"/>
              </w:rPr>
              <w:t>Anomaly detection</w:t>
            </w:r>
          </w:p>
          <w:p w14:paraId="65F2CA03" w14:textId="13DAC07B" w:rsidR="004A17DE" w:rsidRPr="002F2E14" w:rsidRDefault="004A17DE" w:rsidP="002F2E14">
            <w:pPr>
              <w:pStyle w:val="ListParagraph"/>
              <w:numPr>
                <w:ilvl w:val="0"/>
                <w:numId w:val="23"/>
              </w:numPr>
              <w:rPr>
                <w:rFonts w:asciiTheme="minorHAnsi" w:hAnsiTheme="minorHAnsi"/>
              </w:rPr>
            </w:pPr>
            <w:r w:rsidRPr="00645468">
              <w:rPr>
                <w:rFonts w:asciiTheme="minorHAnsi" w:hAnsiTheme="minorHAnsi"/>
              </w:rPr>
              <w:t>Simulation and prediction</w:t>
            </w:r>
          </w:p>
        </w:tc>
        <w:tc>
          <w:tcPr>
            <w:tcW w:w="2430" w:type="dxa"/>
            <w:tcBorders>
              <w:top w:val="single" w:sz="6" w:space="0" w:color="auto"/>
              <w:left w:val="single" w:sz="6" w:space="0" w:color="auto"/>
              <w:bottom w:val="single" w:sz="6" w:space="0" w:color="auto"/>
            </w:tcBorders>
          </w:tcPr>
          <w:p w14:paraId="2E3CD2AC" w14:textId="77777777" w:rsidR="004A17DE" w:rsidRPr="00645468" w:rsidRDefault="004A17DE" w:rsidP="008F0BFC">
            <w:pPr>
              <w:rPr>
                <w:rFonts w:asciiTheme="minorHAnsi" w:hAnsiTheme="minorHAnsi"/>
                <w:b/>
              </w:rPr>
            </w:pPr>
          </w:p>
        </w:tc>
      </w:tr>
      <w:tr w:rsidR="004A17DE" w:rsidRPr="00645468" w14:paraId="0DAF263C" w14:textId="77777777" w:rsidTr="007A5A2A">
        <w:tc>
          <w:tcPr>
            <w:tcW w:w="810" w:type="dxa"/>
            <w:tcBorders>
              <w:top w:val="single" w:sz="6" w:space="0" w:color="auto"/>
              <w:bottom w:val="single" w:sz="6" w:space="0" w:color="auto"/>
              <w:right w:val="single" w:sz="6" w:space="0" w:color="auto"/>
            </w:tcBorders>
          </w:tcPr>
          <w:p w14:paraId="1364E997" w14:textId="4DF48E47" w:rsidR="004A17DE" w:rsidRPr="00D55BA9" w:rsidRDefault="000939B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Week </w:t>
            </w:r>
            <w:r w:rsidR="00BA1262">
              <w:rPr>
                <w:rFonts w:asciiTheme="minorHAnsi" w:hAnsiTheme="minorHAnsi" w:cstheme="minorHAnsi"/>
                <w:b/>
                <w:color w:val="000000" w:themeColor="text1"/>
              </w:rPr>
              <w:t>6</w:t>
            </w:r>
          </w:p>
        </w:tc>
        <w:tc>
          <w:tcPr>
            <w:tcW w:w="1712" w:type="dxa"/>
            <w:tcBorders>
              <w:top w:val="single" w:sz="6" w:space="0" w:color="auto"/>
              <w:left w:val="single" w:sz="6" w:space="0" w:color="auto"/>
              <w:bottom w:val="single" w:sz="6" w:space="0" w:color="auto"/>
              <w:right w:val="single" w:sz="6" w:space="0" w:color="auto"/>
            </w:tcBorders>
          </w:tcPr>
          <w:p w14:paraId="48B7EBC1"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(III)</w:t>
            </w:r>
          </w:p>
        </w:tc>
        <w:tc>
          <w:tcPr>
            <w:tcW w:w="4040" w:type="dxa"/>
            <w:tcBorders>
              <w:top w:val="single" w:sz="6" w:space="0" w:color="auto"/>
              <w:left w:val="single" w:sz="6" w:space="0" w:color="auto"/>
              <w:bottom w:val="single" w:sz="6" w:space="0" w:color="auto"/>
              <w:right w:val="single" w:sz="6" w:space="0" w:color="auto"/>
            </w:tcBorders>
          </w:tcPr>
          <w:p w14:paraId="63CA2791" w14:textId="4A16E0A9" w:rsidR="004A17DE" w:rsidRDefault="004A17DE" w:rsidP="00E210F5">
            <w:pPr>
              <w:pStyle w:val="ListParagraph"/>
              <w:numPr>
                <w:ilvl w:val="0"/>
                <w:numId w:val="23"/>
              </w:numPr>
              <w:rPr>
                <w:rFonts w:asciiTheme="minorHAnsi" w:hAnsiTheme="minorHAnsi"/>
              </w:rPr>
            </w:pPr>
            <w:r>
              <w:rPr>
                <w:rFonts w:asciiTheme="minorHAnsi" w:hAnsiTheme="minorHAnsi"/>
              </w:rPr>
              <w:t>Causality</w:t>
            </w:r>
          </w:p>
          <w:p w14:paraId="6AB59327" w14:textId="77777777" w:rsidR="004A17DE" w:rsidRDefault="004A17DE" w:rsidP="004B63D3">
            <w:pPr>
              <w:pStyle w:val="ListParagraph"/>
              <w:numPr>
                <w:ilvl w:val="1"/>
                <w:numId w:val="23"/>
              </w:numPr>
              <w:rPr>
                <w:rFonts w:asciiTheme="minorHAnsi" w:hAnsiTheme="minorHAnsi"/>
              </w:rPr>
            </w:pPr>
            <w:r>
              <w:rPr>
                <w:rFonts w:asciiTheme="minorHAnsi" w:hAnsiTheme="minorHAnsi"/>
              </w:rPr>
              <w:t>Probabilistic graphical models</w:t>
            </w:r>
          </w:p>
          <w:p w14:paraId="553B058A" w14:textId="54506B1B" w:rsidR="004A17DE" w:rsidRDefault="004A17DE" w:rsidP="004B63D3">
            <w:pPr>
              <w:pStyle w:val="ListParagraph"/>
              <w:numPr>
                <w:ilvl w:val="1"/>
                <w:numId w:val="23"/>
              </w:numPr>
              <w:rPr>
                <w:rFonts w:asciiTheme="minorHAnsi" w:hAnsiTheme="minorHAnsi"/>
              </w:rPr>
            </w:pPr>
            <w:r>
              <w:rPr>
                <w:rFonts w:asciiTheme="minorHAnsi" w:hAnsiTheme="minorHAnsi"/>
              </w:rPr>
              <w:t>Bayesian networks</w:t>
            </w:r>
          </w:p>
          <w:p w14:paraId="5D5CDBFC" w14:textId="31BDB0F9" w:rsidR="004A17DE" w:rsidRPr="002F2E14" w:rsidRDefault="004A17DE" w:rsidP="004B63D3">
            <w:pPr>
              <w:pStyle w:val="ListParagraph"/>
              <w:numPr>
                <w:ilvl w:val="1"/>
                <w:numId w:val="23"/>
              </w:numPr>
              <w:rPr>
                <w:rFonts w:asciiTheme="minorHAnsi" w:hAnsiTheme="minorHAnsi"/>
              </w:rPr>
            </w:pPr>
            <w:r>
              <w:rPr>
                <w:rFonts w:asciiTheme="minorHAnsi" w:hAnsiTheme="minorHAnsi"/>
              </w:rPr>
              <w:t>Causal models</w:t>
            </w:r>
          </w:p>
        </w:tc>
        <w:tc>
          <w:tcPr>
            <w:tcW w:w="2430" w:type="dxa"/>
            <w:tcBorders>
              <w:top w:val="single" w:sz="6" w:space="0" w:color="auto"/>
              <w:left w:val="single" w:sz="6" w:space="0" w:color="auto"/>
              <w:bottom w:val="single" w:sz="6" w:space="0" w:color="auto"/>
            </w:tcBorders>
          </w:tcPr>
          <w:p w14:paraId="450C8DF7" w14:textId="7510522E" w:rsidR="004A17DE" w:rsidRPr="00645468" w:rsidRDefault="004A17DE" w:rsidP="008F0BFC">
            <w:pPr>
              <w:rPr>
                <w:rFonts w:asciiTheme="minorHAnsi" w:hAnsiTheme="minorHAnsi"/>
                <w:b/>
              </w:rPr>
            </w:pPr>
          </w:p>
        </w:tc>
      </w:tr>
      <w:tr w:rsidR="00BA1262" w:rsidRPr="00645468" w14:paraId="1DA16EC6" w14:textId="77777777" w:rsidTr="007A5A2A">
        <w:tc>
          <w:tcPr>
            <w:tcW w:w="810" w:type="dxa"/>
            <w:tcBorders>
              <w:top w:val="single" w:sz="6" w:space="0" w:color="auto"/>
              <w:bottom w:val="single" w:sz="6" w:space="0" w:color="auto"/>
              <w:right w:val="single" w:sz="6" w:space="0" w:color="auto"/>
            </w:tcBorders>
          </w:tcPr>
          <w:p w14:paraId="49B4C062" w14:textId="77777777" w:rsidR="00BA1262" w:rsidRDefault="00BA1262" w:rsidP="008F0BFC">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36454DDD" w14:textId="009FB535" w:rsidR="00BA1262" w:rsidRPr="00645468" w:rsidRDefault="00BA1262" w:rsidP="00BA1262">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(IV)</w:t>
            </w:r>
          </w:p>
        </w:tc>
        <w:tc>
          <w:tcPr>
            <w:tcW w:w="4040" w:type="dxa"/>
            <w:tcBorders>
              <w:top w:val="single" w:sz="6" w:space="0" w:color="auto"/>
              <w:left w:val="single" w:sz="6" w:space="0" w:color="auto"/>
              <w:bottom w:val="single" w:sz="6" w:space="0" w:color="auto"/>
              <w:right w:val="single" w:sz="6" w:space="0" w:color="auto"/>
            </w:tcBorders>
          </w:tcPr>
          <w:p w14:paraId="188B63DE" w14:textId="10B6039B" w:rsidR="00BA1262" w:rsidRDefault="00BA1262" w:rsidP="00BA1262">
            <w:pPr>
              <w:pStyle w:val="ListParagraph"/>
              <w:numPr>
                <w:ilvl w:val="0"/>
                <w:numId w:val="23"/>
              </w:numPr>
              <w:rPr>
                <w:rFonts w:asciiTheme="minorHAnsi" w:hAnsiTheme="minorHAnsi"/>
              </w:rPr>
            </w:pPr>
            <w:r>
              <w:rPr>
                <w:rFonts w:asciiTheme="minorHAnsi" w:hAnsiTheme="minorHAnsi"/>
              </w:rPr>
              <w:t>Networks</w:t>
            </w:r>
          </w:p>
          <w:p w14:paraId="3682EB14" w14:textId="77777777" w:rsidR="00BA1262" w:rsidRDefault="00BA1262" w:rsidP="00BA1262">
            <w:pPr>
              <w:pStyle w:val="ListParagraph"/>
              <w:numPr>
                <w:ilvl w:val="1"/>
                <w:numId w:val="23"/>
              </w:numPr>
              <w:rPr>
                <w:rFonts w:asciiTheme="minorHAnsi" w:hAnsiTheme="minorHAnsi"/>
              </w:rPr>
            </w:pPr>
            <w:r>
              <w:rPr>
                <w:rFonts w:asciiTheme="minorHAnsi" w:hAnsiTheme="minorHAnsi"/>
              </w:rPr>
              <w:t>Network structure</w:t>
            </w:r>
          </w:p>
          <w:p w14:paraId="57813748" w14:textId="77777777" w:rsidR="00BA1262" w:rsidRDefault="00BA1262" w:rsidP="00BA1262">
            <w:pPr>
              <w:pStyle w:val="ListParagraph"/>
              <w:numPr>
                <w:ilvl w:val="1"/>
                <w:numId w:val="23"/>
              </w:numPr>
              <w:rPr>
                <w:rFonts w:asciiTheme="minorHAnsi" w:hAnsiTheme="minorHAnsi"/>
              </w:rPr>
            </w:pPr>
            <w:r>
              <w:rPr>
                <w:rFonts w:asciiTheme="minorHAnsi" w:hAnsiTheme="minorHAnsi"/>
              </w:rPr>
              <w:t>Dynamic networks</w:t>
            </w:r>
          </w:p>
          <w:p w14:paraId="1BC8DE18" w14:textId="373C99AE" w:rsidR="00BA1262" w:rsidRPr="00BA1262" w:rsidRDefault="00BA1262" w:rsidP="00BA1262">
            <w:pPr>
              <w:pStyle w:val="ListParagraph"/>
              <w:numPr>
                <w:ilvl w:val="1"/>
                <w:numId w:val="23"/>
              </w:numPr>
              <w:rPr>
                <w:rFonts w:asciiTheme="minorHAnsi" w:hAnsiTheme="minorHAnsi"/>
              </w:rPr>
            </w:pPr>
            <w:r>
              <w:rPr>
                <w:rFonts w:asciiTheme="minorHAnsi" w:hAnsiTheme="minorHAnsi"/>
              </w:rPr>
              <w:t>Scale-free networks</w:t>
            </w:r>
          </w:p>
        </w:tc>
        <w:tc>
          <w:tcPr>
            <w:tcW w:w="2430" w:type="dxa"/>
            <w:tcBorders>
              <w:top w:val="single" w:sz="6" w:space="0" w:color="auto"/>
              <w:left w:val="single" w:sz="6" w:space="0" w:color="auto"/>
              <w:bottom w:val="single" w:sz="6" w:space="0" w:color="auto"/>
            </w:tcBorders>
          </w:tcPr>
          <w:p w14:paraId="03FD0B26" w14:textId="77777777" w:rsidR="00BA1262" w:rsidRDefault="00BA1262" w:rsidP="008F0BFC">
            <w:pPr>
              <w:rPr>
                <w:rFonts w:asciiTheme="minorHAnsi" w:hAnsiTheme="minorHAnsi"/>
                <w:b/>
              </w:rPr>
            </w:pPr>
          </w:p>
        </w:tc>
      </w:tr>
      <w:tr w:rsidR="00156253" w:rsidRPr="00645468" w14:paraId="6BA639F7" w14:textId="77777777" w:rsidTr="007A5A2A">
        <w:tc>
          <w:tcPr>
            <w:tcW w:w="810" w:type="dxa"/>
            <w:tcBorders>
              <w:top w:val="single" w:sz="6" w:space="0" w:color="auto"/>
              <w:bottom w:val="single" w:sz="6" w:space="0" w:color="auto"/>
              <w:right w:val="single" w:sz="6" w:space="0" w:color="auto"/>
            </w:tcBorders>
          </w:tcPr>
          <w:p w14:paraId="466620B5" w14:textId="77777777" w:rsidR="00156253"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57019EE9" w14:textId="0D1560E7"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w:t>
            </w:r>
          </w:p>
        </w:tc>
        <w:tc>
          <w:tcPr>
            <w:tcW w:w="4040" w:type="dxa"/>
            <w:tcBorders>
              <w:top w:val="single" w:sz="6" w:space="0" w:color="auto"/>
              <w:left w:val="single" w:sz="6" w:space="0" w:color="auto"/>
              <w:bottom w:val="single" w:sz="6" w:space="0" w:color="auto"/>
              <w:right w:val="single" w:sz="6" w:space="0" w:color="auto"/>
            </w:tcBorders>
          </w:tcPr>
          <w:p w14:paraId="41351C35" w14:textId="77777777" w:rsidR="00156253" w:rsidRDefault="00156253" w:rsidP="00156253">
            <w:pPr>
              <w:pStyle w:val="ListParagraph"/>
              <w:numPr>
                <w:ilvl w:val="0"/>
                <w:numId w:val="23"/>
              </w:numPr>
              <w:rPr>
                <w:rFonts w:asciiTheme="minorHAnsi" w:hAnsiTheme="minorHAnsi"/>
              </w:rPr>
            </w:pPr>
            <w:r>
              <w:rPr>
                <w:rFonts w:asciiTheme="minorHAnsi" w:hAnsiTheme="minorHAnsi"/>
              </w:rPr>
              <w:t>Time series</w:t>
            </w:r>
          </w:p>
          <w:p w14:paraId="7B1792B2" w14:textId="77777777" w:rsidR="00156253" w:rsidRDefault="00156253" w:rsidP="00156253">
            <w:pPr>
              <w:pStyle w:val="ListParagraph"/>
              <w:numPr>
                <w:ilvl w:val="1"/>
                <w:numId w:val="23"/>
              </w:numPr>
              <w:rPr>
                <w:rFonts w:asciiTheme="minorHAnsi" w:hAnsiTheme="minorHAnsi"/>
              </w:rPr>
            </w:pPr>
            <w:r>
              <w:rPr>
                <w:rFonts w:asciiTheme="minorHAnsi" w:hAnsiTheme="minorHAnsi"/>
              </w:rPr>
              <w:t>Collecting</w:t>
            </w:r>
            <w:r w:rsidRPr="00645468">
              <w:rPr>
                <w:rFonts w:asciiTheme="minorHAnsi" w:hAnsiTheme="minorHAnsi"/>
              </w:rPr>
              <w:t xml:space="preserve"> </w:t>
            </w:r>
            <w:r>
              <w:rPr>
                <w:rFonts w:asciiTheme="minorHAnsi" w:hAnsiTheme="minorHAnsi"/>
              </w:rPr>
              <w:t>time series</w:t>
            </w:r>
            <w:r w:rsidRPr="00645468">
              <w:rPr>
                <w:rFonts w:asciiTheme="minorHAnsi" w:hAnsiTheme="minorHAnsi"/>
              </w:rPr>
              <w:t xml:space="preserve"> data</w:t>
            </w:r>
          </w:p>
          <w:p w14:paraId="5263B691" w14:textId="77777777" w:rsidR="00156253" w:rsidRDefault="00156253" w:rsidP="00156253">
            <w:pPr>
              <w:pStyle w:val="ListParagraph"/>
              <w:numPr>
                <w:ilvl w:val="1"/>
                <w:numId w:val="23"/>
              </w:numPr>
              <w:rPr>
                <w:rFonts w:asciiTheme="minorHAnsi" w:hAnsiTheme="minorHAnsi"/>
              </w:rPr>
            </w:pPr>
            <w:r>
              <w:rPr>
                <w:rFonts w:asciiTheme="minorHAnsi" w:hAnsiTheme="minorHAnsi"/>
              </w:rPr>
              <w:t>Pre-processing time series data</w:t>
            </w:r>
          </w:p>
          <w:p w14:paraId="32685DB5" w14:textId="77777777" w:rsidR="00156253" w:rsidRDefault="00156253" w:rsidP="00156253">
            <w:pPr>
              <w:pStyle w:val="ListParagraph"/>
              <w:numPr>
                <w:ilvl w:val="1"/>
                <w:numId w:val="23"/>
              </w:numPr>
              <w:rPr>
                <w:rFonts w:asciiTheme="minorHAnsi" w:hAnsiTheme="minorHAnsi"/>
              </w:rPr>
            </w:pPr>
            <w:r>
              <w:rPr>
                <w:rFonts w:asciiTheme="minorHAnsi" w:hAnsiTheme="minorHAnsi"/>
              </w:rPr>
              <w:t>Event detection</w:t>
            </w:r>
          </w:p>
          <w:p w14:paraId="743A44B5" w14:textId="688E33DC" w:rsidR="00156253" w:rsidRPr="00156253" w:rsidRDefault="00156253" w:rsidP="00156253">
            <w:pPr>
              <w:pStyle w:val="ListParagraph"/>
              <w:numPr>
                <w:ilvl w:val="1"/>
                <w:numId w:val="23"/>
              </w:numPr>
              <w:rPr>
                <w:rFonts w:asciiTheme="minorHAnsi" w:hAnsiTheme="minorHAnsi"/>
              </w:rPr>
            </w:pPr>
            <w:r w:rsidRPr="00156253">
              <w:rPr>
                <w:rFonts w:asciiTheme="minorHAnsi" w:hAnsiTheme="minorHAnsi"/>
              </w:rPr>
              <w:t>Granger causality</w:t>
            </w:r>
          </w:p>
        </w:tc>
        <w:tc>
          <w:tcPr>
            <w:tcW w:w="2430" w:type="dxa"/>
            <w:tcBorders>
              <w:top w:val="single" w:sz="6" w:space="0" w:color="auto"/>
              <w:left w:val="single" w:sz="6" w:space="0" w:color="auto"/>
              <w:bottom w:val="single" w:sz="6" w:space="0" w:color="auto"/>
            </w:tcBorders>
          </w:tcPr>
          <w:p w14:paraId="7A6ABB74" w14:textId="77777777" w:rsidR="00156253" w:rsidRDefault="00156253" w:rsidP="00156253">
            <w:pPr>
              <w:rPr>
                <w:rFonts w:asciiTheme="minorHAnsi" w:hAnsiTheme="minorHAnsi"/>
                <w:b/>
              </w:rPr>
            </w:pPr>
          </w:p>
        </w:tc>
      </w:tr>
      <w:tr w:rsidR="00156253" w:rsidRPr="00645468" w14:paraId="39E1792E" w14:textId="77777777" w:rsidTr="007A5A2A">
        <w:tc>
          <w:tcPr>
            <w:tcW w:w="810" w:type="dxa"/>
            <w:tcBorders>
              <w:top w:val="single" w:sz="6" w:space="0" w:color="auto"/>
              <w:bottom w:val="single" w:sz="6" w:space="0" w:color="auto"/>
              <w:right w:val="single" w:sz="6" w:space="0" w:color="auto"/>
            </w:tcBorders>
          </w:tcPr>
          <w:p w14:paraId="6718A025" w14:textId="683A100D" w:rsidR="00156253" w:rsidRPr="00D55BA9"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7</w:t>
            </w:r>
          </w:p>
        </w:tc>
        <w:tc>
          <w:tcPr>
            <w:tcW w:w="1712" w:type="dxa"/>
            <w:tcBorders>
              <w:top w:val="single" w:sz="6" w:space="0" w:color="auto"/>
              <w:left w:val="single" w:sz="6" w:space="0" w:color="auto"/>
              <w:bottom w:val="single" w:sz="6" w:space="0" w:color="auto"/>
              <w:right w:val="single" w:sz="6" w:space="0" w:color="auto"/>
            </w:tcBorders>
          </w:tcPr>
          <w:p w14:paraId="2F984608" w14:textId="2DC234D7" w:rsidR="00156253" w:rsidRPr="00645468" w:rsidRDefault="00156253" w:rsidP="00156253">
            <w:pPr>
              <w:rPr>
                <w:rFonts w:asciiTheme="minorHAnsi" w:hAnsiTheme="minorHAnsi" w:cstheme="minorHAnsi"/>
                <w:b/>
                <w:color w:val="000000" w:themeColor="text1"/>
              </w:rPr>
            </w:pPr>
            <w:r>
              <w:rPr>
                <w:rFonts w:asciiTheme="minorHAnsi" w:hAnsiTheme="minorHAnsi" w:cstheme="minorHAnsi"/>
                <w:b/>
                <w:color w:val="000000" w:themeColor="text1"/>
              </w:rPr>
              <w:t>MIDTERM EXAM</w:t>
            </w:r>
          </w:p>
        </w:tc>
        <w:tc>
          <w:tcPr>
            <w:tcW w:w="4040" w:type="dxa"/>
            <w:tcBorders>
              <w:top w:val="single" w:sz="6" w:space="0" w:color="auto"/>
              <w:left w:val="single" w:sz="6" w:space="0" w:color="auto"/>
              <w:bottom w:val="single" w:sz="6" w:space="0" w:color="auto"/>
              <w:right w:val="single" w:sz="6" w:space="0" w:color="auto"/>
            </w:tcBorders>
          </w:tcPr>
          <w:p w14:paraId="7FC3719A" w14:textId="40718A93" w:rsidR="00156253" w:rsidRPr="004B63D3" w:rsidRDefault="00156253" w:rsidP="00156253">
            <w:pPr>
              <w:pStyle w:val="ListParagraph"/>
              <w:numPr>
                <w:ilvl w:val="1"/>
                <w:numId w:val="33"/>
              </w:numPr>
              <w:rPr>
                <w:rFonts w:asciiTheme="minorHAnsi" w:hAnsiTheme="minorHAnsi"/>
              </w:rPr>
            </w:pPr>
            <w:r>
              <w:rPr>
                <w:rFonts w:asciiTheme="minorHAnsi" w:hAnsiTheme="minorHAnsi"/>
              </w:rPr>
              <w:t>Midterm exam</w:t>
            </w:r>
          </w:p>
        </w:tc>
        <w:tc>
          <w:tcPr>
            <w:tcW w:w="2430" w:type="dxa"/>
            <w:tcBorders>
              <w:top w:val="single" w:sz="6" w:space="0" w:color="auto"/>
              <w:left w:val="single" w:sz="6" w:space="0" w:color="auto"/>
              <w:bottom w:val="single" w:sz="6" w:space="0" w:color="auto"/>
            </w:tcBorders>
          </w:tcPr>
          <w:p w14:paraId="6466BACD" w14:textId="77777777" w:rsidR="00A51D9A" w:rsidRDefault="00A51D9A" w:rsidP="00A51D9A">
            <w:pPr>
              <w:rPr>
                <w:rFonts w:asciiTheme="minorHAnsi" w:hAnsiTheme="minorHAnsi"/>
                <w:b/>
                <w:bCs/>
              </w:rPr>
            </w:pPr>
            <w:r>
              <w:rPr>
                <w:rFonts w:asciiTheme="minorHAnsi" w:hAnsiTheme="minorHAnsi"/>
                <w:b/>
                <w:bCs/>
              </w:rPr>
              <w:t>Homework HW4</w:t>
            </w:r>
            <w:r w:rsidRPr="6A990796">
              <w:rPr>
                <w:rFonts w:asciiTheme="minorHAnsi" w:hAnsiTheme="minorHAnsi"/>
                <w:b/>
                <w:bCs/>
              </w:rPr>
              <w:t xml:space="preserve">: </w:t>
            </w:r>
          </w:p>
          <w:p w14:paraId="07EA12D7" w14:textId="54192A15" w:rsidR="00156253" w:rsidRPr="00645468" w:rsidRDefault="00A51D9A" w:rsidP="00A51D9A">
            <w:pPr>
              <w:rPr>
                <w:rFonts w:asciiTheme="minorHAnsi" w:hAnsiTheme="minorHAnsi"/>
                <w:b/>
              </w:rPr>
            </w:pPr>
            <w:r>
              <w:rPr>
                <w:rFonts w:asciiTheme="minorHAnsi" w:hAnsiTheme="minorHAnsi"/>
                <w:b/>
                <w:bCs/>
              </w:rPr>
              <w:t>Processing Different Types of Data</w:t>
            </w:r>
          </w:p>
        </w:tc>
      </w:tr>
      <w:tr w:rsidR="00156253" w:rsidRPr="00645468" w14:paraId="72628D3F" w14:textId="77777777" w:rsidTr="007A5A2A">
        <w:tc>
          <w:tcPr>
            <w:tcW w:w="810" w:type="dxa"/>
            <w:tcBorders>
              <w:top w:val="single" w:sz="6" w:space="0" w:color="auto"/>
              <w:bottom w:val="single" w:sz="6" w:space="0" w:color="auto"/>
              <w:right w:val="single" w:sz="6" w:space="0" w:color="auto"/>
            </w:tcBorders>
          </w:tcPr>
          <w:p w14:paraId="19F2A099" w14:textId="5EFD2CB5" w:rsidR="00156253" w:rsidRPr="00D55BA9"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8</w:t>
            </w:r>
          </w:p>
        </w:tc>
        <w:tc>
          <w:tcPr>
            <w:tcW w:w="1712" w:type="dxa"/>
            <w:tcBorders>
              <w:top w:val="single" w:sz="6" w:space="0" w:color="auto"/>
              <w:left w:val="single" w:sz="6" w:space="0" w:color="auto"/>
              <w:bottom w:val="single" w:sz="6" w:space="0" w:color="auto"/>
              <w:right w:val="single" w:sz="6" w:space="0" w:color="auto"/>
            </w:tcBorders>
          </w:tcPr>
          <w:p w14:paraId="1F8EF93F" w14:textId="19152982"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(II)</w:t>
            </w:r>
          </w:p>
        </w:tc>
        <w:tc>
          <w:tcPr>
            <w:tcW w:w="4040" w:type="dxa"/>
            <w:tcBorders>
              <w:top w:val="single" w:sz="6" w:space="0" w:color="auto"/>
              <w:left w:val="single" w:sz="6" w:space="0" w:color="auto"/>
              <w:bottom w:val="single" w:sz="6" w:space="0" w:color="auto"/>
              <w:right w:val="single" w:sz="6" w:space="0" w:color="auto"/>
            </w:tcBorders>
          </w:tcPr>
          <w:p w14:paraId="4229A6CD" w14:textId="77777777" w:rsidR="00156253" w:rsidRDefault="00156253" w:rsidP="00156253">
            <w:pPr>
              <w:pStyle w:val="ListParagraph"/>
              <w:numPr>
                <w:ilvl w:val="0"/>
                <w:numId w:val="33"/>
              </w:numPr>
              <w:rPr>
                <w:rFonts w:asciiTheme="minorHAnsi" w:hAnsiTheme="minorHAnsi"/>
              </w:rPr>
            </w:pPr>
            <w:r>
              <w:rPr>
                <w:rFonts w:asciiTheme="minorHAnsi" w:hAnsiTheme="minorHAnsi"/>
              </w:rPr>
              <w:t>Analyzing text data</w:t>
            </w:r>
          </w:p>
          <w:p w14:paraId="52F0D107" w14:textId="77777777" w:rsidR="00156253" w:rsidRDefault="00156253" w:rsidP="00156253">
            <w:pPr>
              <w:pStyle w:val="ListParagraph"/>
              <w:numPr>
                <w:ilvl w:val="1"/>
                <w:numId w:val="33"/>
              </w:numPr>
              <w:rPr>
                <w:rFonts w:asciiTheme="minorHAnsi" w:hAnsiTheme="minorHAnsi"/>
              </w:rPr>
            </w:pPr>
            <w:r>
              <w:rPr>
                <w:rFonts w:asciiTheme="minorHAnsi" w:hAnsiTheme="minorHAnsi"/>
              </w:rPr>
              <w:t>Pre-processing</w:t>
            </w:r>
            <w:r w:rsidRPr="00645468">
              <w:rPr>
                <w:rFonts w:asciiTheme="minorHAnsi" w:hAnsiTheme="minorHAnsi"/>
              </w:rPr>
              <w:t xml:space="preserve"> </w:t>
            </w:r>
            <w:r>
              <w:rPr>
                <w:rFonts w:asciiTheme="minorHAnsi" w:hAnsiTheme="minorHAnsi"/>
              </w:rPr>
              <w:t>text</w:t>
            </w:r>
          </w:p>
          <w:p w14:paraId="7B8FC91D" w14:textId="77777777" w:rsidR="00156253" w:rsidRDefault="00156253" w:rsidP="00156253">
            <w:pPr>
              <w:pStyle w:val="ListParagraph"/>
              <w:numPr>
                <w:ilvl w:val="1"/>
                <w:numId w:val="33"/>
              </w:numPr>
              <w:rPr>
                <w:rFonts w:asciiTheme="minorHAnsi" w:hAnsiTheme="minorHAnsi"/>
              </w:rPr>
            </w:pPr>
            <w:r>
              <w:rPr>
                <w:rFonts w:asciiTheme="minorHAnsi" w:hAnsiTheme="minorHAnsi"/>
              </w:rPr>
              <w:t>Document classification</w:t>
            </w:r>
          </w:p>
          <w:p w14:paraId="562359FD" w14:textId="77777777" w:rsidR="00156253" w:rsidRDefault="00156253" w:rsidP="00156253">
            <w:pPr>
              <w:pStyle w:val="ListParagraph"/>
              <w:numPr>
                <w:ilvl w:val="1"/>
                <w:numId w:val="33"/>
              </w:numPr>
              <w:rPr>
                <w:rFonts w:asciiTheme="minorHAnsi" w:hAnsiTheme="minorHAnsi"/>
              </w:rPr>
            </w:pPr>
            <w:r>
              <w:rPr>
                <w:rFonts w:asciiTheme="minorHAnsi" w:hAnsiTheme="minorHAnsi"/>
              </w:rPr>
              <w:t>Document clustering</w:t>
            </w:r>
          </w:p>
          <w:p w14:paraId="254033E0" w14:textId="77777777" w:rsidR="00156253" w:rsidRDefault="00156253" w:rsidP="00156253">
            <w:pPr>
              <w:pStyle w:val="ListParagraph"/>
              <w:numPr>
                <w:ilvl w:val="1"/>
                <w:numId w:val="33"/>
              </w:numPr>
              <w:rPr>
                <w:rFonts w:asciiTheme="minorHAnsi" w:hAnsiTheme="minorHAnsi"/>
              </w:rPr>
            </w:pPr>
            <w:r>
              <w:rPr>
                <w:rFonts w:asciiTheme="minorHAnsi" w:hAnsiTheme="minorHAnsi"/>
              </w:rPr>
              <w:t>Topic detection</w:t>
            </w:r>
          </w:p>
          <w:p w14:paraId="58E1C774" w14:textId="2B12E09C" w:rsidR="00156253" w:rsidRPr="00AC2BE4" w:rsidRDefault="00156253" w:rsidP="00156253">
            <w:pPr>
              <w:pStyle w:val="ListParagraph"/>
              <w:numPr>
                <w:ilvl w:val="1"/>
                <w:numId w:val="33"/>
              </w:numPr>
              <w:rPr>
                <w:rFonts w:asciiTheme="minorHAnsi" w:hAnsiTheme="minorHAnsi"/>
              </w:rPr>
            </w:pPr>
            <w:r>
              <w:rPr>
                <w:rFonts w:asciiTheme="minorHAnsi" w:hAnsiTheme="minorHAnsi"/>
              </w:rPr>
              <w:t>Sentiment analysis</w:t>
            </w:r>
          </w:p>
        </w:tc>
        <w:tc>
          <w:tcPr>
            <w:tcW w:w="2430" w:type="dxa"/>
            <w:tcBorders>
              <w:top w:val="single" w:sz="6" w:space="0" w:color="auto"/>
              <w:left w:val="single" w:sz="6" w:space="0" w:color="auto"/>
              <w:bottom w:val="single" w:sz="6" w:space="0" w:color="auto"/>
            </w:tcBorders>
          </w:tcPr>
          <w:p w14:paraId="0D43856E" w14:textId="049DB05F" w:rsidR="00156253" w:rsidRPr="00645468" w:rsidRDefault="00156253" w:rsidP="00156253">
            <w:pPr>
              <w:rPr>
                <w:rFonts w:asciiTheme="minorHAnsi" w:hAnsiTheme="minorHAnsi"/>
                <w:b/>
              </w:rPr>
            </w:pPr>
          </w:p>
        </w:tc>
      </w:tr>
      <w:tr w:rsidR="00156253" w:rsidRPr="00645468" w14:paraId="35860B5A" w14:textId="77777777" w:rsidTr="007A5A2A">
        <w:tc>
          <w:tcPr>
            <w:tcW w:w="810" w:type="dxa"/>
            <w:tcBorders>
              <w:top w:val="single" w:sz="6" w:space="0" w:color="auto"/>
              <w:bottom w:val="single" w:sz="6" w:space="0" w:color="auto"/>
              <w:right w:val="single" w:sz="6" w:space="0" w:color="auto"/>
            </w:tcBorders>
          </w:tcPr>
          <w:p w14:paraId="49D1A43F" w14:textId="53F93216" w:rsidR="00156253" w:rsidRPr="00D55BA9"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56BDB055" w14:textId="1377D5D4"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(II)</w:t>
            </w:r>
          </w:p>
        </w:tc>
        <w:tc>
          <w:tcPr>
            <w:tcW w:w="4040" w:type="dxa"/>
            <w:tcBorders>
              <w:top w:val="single" w:sz="6" w:space="0" w:color="auto"/>
              <w:left w:val="single" w:sz="6" w:space="0" w:color="auto"/>
              <w:bottom w:val="single" w:sz="6" w:space="0" w:color="auto"/>
              <w:right w:val="single" w:sz="6" w:space="0" w:color="auto"/>
            </w:tcBorders>
          </w:tcPr>
          <w:p w14:paraId="46228020" w14:textId="77777777" w:rsidR="00156253" w:rsidRDefault="00156253" w:rsidP="00156253">
            <w:pPr>
              <w:pStyle w:val="ListParagraph"/>
              <w:numPr>
                <w:ilvl w:val="0"/>
                <w:numId w:val="33"/>
              </w:numPr>
              <w:rPr>
                <w:rFonts w:asciiTheme="minorHAnsi" w:hAnsiTheme="minorHAnsi"/>
              </w:rPr>
            </w:pPr>
            <w:r w:rsidRPr="00645468">
              <w:rPr>
                <w:rFonts w:asciiTheme="minorHAnsi" w:hAnsiTheme="minorHAnsi"/>
              </w:rPr>
              <w:t xml:space="preserve">Analyzing </w:t>
            </w:r>
            <w:r>
              <w:rPr>
                <w:rFonts w:asciiTheme="minorHAnsi" w:hAnsiTheme="minorHAnsi"/>
              </w:rPr>
              <w:t>multimedia</w:t>
            </w:r>
            <w:r w:rsidRPr="00645468">
              <w:rPr>
                <w:rFonts w:asciiTheme="minorHAnsi" w:hAnsiTheme="minorHAnsi"/>
              </w:rPr>
              <w:t xml:space="preserve"> data</w:t>
            </w:r>
          </w:p>
          <w:p w14:paraId="12AC9A56" w14:textId="77777777" w:rsidR="00156253" w:rsidRDefault="00156253" w:rsidP="00156253">
            <w:pPr>
              <w:pStyle w:val="ListParagraph"/>
              <w:numPr>
                <w:ilvl w:val="1"/>
                <w:numId w:val="33"/>
              </w:numPr>
              <w:rPr>
                <w:rFonts w:asciiTheme="minorHAnsi" w:hAnsiTheme="minorHAnsi"/>
              </w:rPr>
            </w:pPr>
            <w:r>
              <w:rPr>
                <w:rFonts w:asciiTheme="minorHAnsi" w:hAnsiTheme="minorHAnsi"/>
              </w:rPr>
              <w:t>Pre-processing images</w:t>
            </w:r>
          </w:p>
          <w:p w14:paraId="02A98307" w14:textId="77777777" w:rsidR="00156253" w:rsidRDefault="00156253" w:rsidP="00156253">
            <w:pPr>
              <w:pStyle w:val="ListParagraph"/>
              <w:numPr>
                <w:ilvl w:val="1"/>
                <w:numId w:val="33"/>
              </w:numPr>
              <w:rPr>
                <w:rFonts w:asciiTheme="minorHAnsi" w:hAnsiTheme="minorHAnsi"/>
              </w:rPr>
            </w:pPr>
            <w:r>
              <w:rPr>
                <w:rFonts w:asciiTheme="minorHAnsi" w:hAnsiTheme="minorHAnsi"/>
              </w:rPr>
              <w:t>Segmentation</w:t>
            </w:r>
          </w:p>
          <w:p w14:paraId="73414DA7" w14:textId="77777777" w:rsidR="00156253" w:rsidRDefault="00156253" w:rsidP="00156253">
            <w:pPr>
              <w:pStyle w:val="ListParagraph"/>
              <w:numPr>
                <w:ilvl w:val="1"/>
                <w:numId w:val="33"/>
              </w:numPr>
              <w:rPr>
                <w:rFonts w:asciiTheme="minorHAnsi" w:hAnsiTheme="minorHAnsi"/>
              </w:rPr>
            </w:pPr>
            <w:r>
              <w:rPr>
                <w:rFonts w:asciiTheme="minorHAnsi" w:hAnsiTheme="minorHAnsi"/>
              </w:rPr>
              <w:t>Edge detection</w:t>
            </w:r>
          </w:p>
          <w:p w14:paraId="41717D3F" w14:textId="77777777" w:rsidR="00156253" w:rsidRDefault="00156253" w:rsidP="00156253">
            <w:pPr>
              <w:pStyle w:val="ListParagraph"/>
              <w:numPr>
                <w:ilvl w:val="1"/>
                <w:numId w:val="33"/>
              </w:numPr>
              <w:rPr>
                <w:rFonts w:asciiTheme="minorHAnsi" w:hAnsiTheme="minorHAnsi"/>
              </w:rPr>
            </w:pPr>
            <w:r>
              <w:rPr>
                <w:rFonts w:asciiTheme="minorHAnsi" w:hAnsiTheme="minorHAnsi"/>
              </w:rPr>
              <w:lastRenderedPageBreak/>
              <w:t>Object detection</w:t>
            </w:r>
          </w:p>
          <w:p w14:paraId="2DB06E9E" w14:textId="13ABDB28" w:rsidR="00156253" w:rsidRPr="00645468" w:rsidRDefault="00156253" w:rsidP="00156253">
            <w:pPr>
              <w:pStyle w:val="ListParagraph"/>
              <w:numPr>
                <w:ilvl w:val="1"/>
                <w:numId w:val="33"/>
              </w:numPr>
              <w:rPr>
                <w:rFonts w:asciiTheme="minorHAnsi" w:hAnsiTheme="minorHAnsi"/>
              </w:rPr>
            </w:pPr>
            <w:r>
              <w:rPr>
                <w:rFonts w:asciiTheme="minorHAnsi" w:hAnsiTheme="minorHAnsi"/>
              </w:rPr>
              <w:t>Video analysis</w:t>
            </w:r>
          </w:p>
          <w:p w14:paraId="430354B7" w14:textId="77777777" w:rsidR="00156253" w:rsidRDefault="00156253" w:rsidP="00156253">
            <w:pPr>
              <w:pStyle w:val="ListParagraph"/>
              <w:numPr>
                <w:ilvl w:val="0"/>
                <w:numId w:val="33"/>
              </w:numPr>
              <w:rPr>
                <w:rFonts w:asciiTheme="minorHAnsi" w:hAnsiTheme="minorHAnsi"/>
              </w:rPr>
            </w:pPr>
            <w:r w:rsidRPr="00645468">
              <w:rPr>
                <w:rFonts w:asciiTheme="minorHAnsi" w:hAnsiTheme="minorHAnsi"/>
              </w:rPr>
              <w:t>Analyzing geospatial data</w:t>
            </w:r>
          </w:p>
          <w:p w14:paraId="2F35DAB1" w14:textId="31126B83" w:rsidR="00156253" w:rsidRDefault="00156253" w:rsidP="00156253">
            <w:pPr>
              <w:pStyle w:val="ListParagraph"/>
              <w:numPr>
                <w:ilvl w:val="1"/>
                <w:numId w:val="33"/>
              </w:numPr>
              <w:rPr>
                <w:rFonts w:asciiTheme="minorHAnsi" w:hAnsiTheme="minorHAnsi"/>
              </w:rPr>
            </w:pPr>
            <w:r>
              <w:rPr>
                <w:rFonts w:asciiTheme="minorHAnsi" w:hAnsiTheme="minorHAnsi"/>
              </w:rPr>
              <w:t>Coordinate systems</w:t>
            </w:r>
          </w:p>
          <w:p w14:paraId="349A1DE6" w14:textId="45A17160" w:rsidR="00156253" w:rsidRPr="0099036D" w:rsidRDefault="00156253" w:rsidP="00156253">
            <w:pPr>
              <w:pStyle w:val="ListParagraph"/>
              <w:numPr>
                <w:ilvl w:val="1"/>
                <w:numId w:val="33"/>
              </w:numPr>
              <w:rPr>
                <w:rFonts w:asciiTheme="minorHAnsi" w:hAnsiTheme="minorHAnsi"/>
              </w:rPr>
            </w:pPr>
            <w:r>
              <w:rPr>
                <w:rFonts w:asciiTheme="minorHAnsi" w:hAnsiTheme="minorHAnsi"/>
              </w:rPr>
              <w:t>GIS systems</w:t>
            </w:r>
          </w:p>
        </w:tc>
        <w:tc>
          <w:tcPr>
            <w:tcW w:w="2430" w:type="dxa"/>
            <w:tcBorders>
              <w:top w:val="single" w:sz="6" w:space="0" w:color="auto"/>
              <w:left w:val="single" w:sz="6" w:space="0" w:color="auto"/>
              <w:bottom w:val="single" w:sz="6" w:space="0" w:color="auto"/>
            </w:tcBorders>
          </w:tcPr>
          <w:p w14:paraId="1779C4F8" w14:textId="2A73B1C5" w:rsidR="00156253" w:rsidRPr="00645468" w:rsidRDefault="00156253" w:rsidP="00156253">
            <w:pPr>
              <w:rPr>
                <w:rFonts w:asciiTheme="minorHAnsi" w:hAnsiTheme="minorHAnsi"/>
                <w:b/>
              </w:rPr>
            </w:pPr>
          </w:p>
        </w:tc>
      </w:tr>
      <w:tr w:rsidR="00156253" w:rsidRPr="00645468" w14:paraId="1FB8AEF6" w14:textId="77777777" w:rsidTr="007A5A2A">
        <w:tc>
          <w:tcPr>
            <w:tcW w:w="810" w:type="dxa"/>
            <w:tcBorders>
              <w:top w:val="single" w:sz="6" w:space="0" w:color="auto"/>
              <w:bottom w:val="single" w:sz="6" w:space="0" w:color="auto"/>
              <w:right w:val="single" w:sz="6" w:space="0" w:color="auto"/>
            </w:tcBorders>
          </w:tcPr>
          <w:p w14:paraId="541F892E" w14:textId="77777777" w:rsidR="00156253"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58DE9EBF" w14:textId="006525CB"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Data visualization</w:t>
            </w:r>
          </w:p>
        </w:tc>
        <w:tc>
          <w:tcPr>
            <w:tcW w:w="4040" w:type="dxa"/>
            <w:tcBorders>
              <w:top w:val="single" w:sz="6" w:space="0" w:color="auto"/>
              <w:left w:val="single" w:sz="6" w:space="0" w:color="auto"/>
              <w:bottom w:val="single" w:sz="6" w:space="0" w:color="auto"/>
              <w:right w:val="single" w:sz="6" w:space="0" w:color="auto"/>
            </w:tcBorders>
          </w:tcPr>
          <w:p w14:paraId="43678E46" w14:textId="77777777" w:rsidR="00156253" w:rsidRDefault="00156253" w:rsidP="00156253">
            <w:pPr>
              <w:pStyle w:val="ListParagraph"/>
              <w:numPr>
                <w:ilvl w:val="0"/>
                <w:numId w:val="34"/>
              </w:numPr>
              <w:rPr>
                <w:rFonts w:asciiTheme="minorHAnsi" w:hAnsiTheme="minorHAnsi"/>
              </w:rPr>
            </w:pPr>
            <w:r>
              <w:rPr>
                <w:rFonts w:asciiTheme="minorHAnsi" w:hAnsiTheme="minorHAnsi"/>
              </w:rPr>
              <w:t>Quality of visualizations</w:t>
            </w:r>
          </w:p>
          <w:p w14:paraId="76C9EFBD" w14:textId="77777777" w:rsidR="00156253" w:rsidRPr="00645468" w:rsidRDefault="00156253" w:rsidP="00156253">
            <w:pPr>
              <w:pStyle w:val="ListParagraph"/>
              <w:numPr>
                <w:ilvl w:val="0"/>
                <w:numId w:val="34"/>
              </w:numPr>
              <w:rPr>
                <w:rFonts w:asciiTheme="minorHAnsi" w:hAnsiTheme="minorHAnsi"/>
              </w:rPr>
            </w:pPr>
            <w:r>
              <w:rPr>
                <w:rFonts w:asciiTheme="minorHAnsi" w:hAnsiTheme="minorHAnsi"/>
              </w:rPr>
              <w:t>Major t</w:t>
            </w:r>
            <w:r w:rsidRPr="00645468">
              <w:rPr>
                <w:rFonts w:asciiTheme="minorHAnsi" w:hAnsiTheme="minorHAnsi"/>
              </w:rPr>
              <w:t>ypes of visualizations</w:t>
            </w:r>
          </w:p>
          <w:p w14:paraId="3BFF2BDB" w14:textId="77777777" w:rsidR="00156253" w:rsidRPr="00645468" w:rsidRDefault="00156253" w:rsidP="00156253">
            <w:pPr>
              <w:pStyle w:val="ListParagraph"/>
              <w:numPr>
                <w:ilvl w:val="0"/>
                <w:numId w:val="34"/>
              </w:numPr>
              <w:rPr>
                <w:rFonts w:asciiTheme="minorHAnsi" w:hAnsiTheme="minorHAnsi"/>
              </w:rPr>
            </w:pPr>
            <w:r w:rsidRPr="00645468">
              <w:rPr>
                <w:rFonts w:asciiTheme="minorHAnsi" w:hAnsiTheme="minorHAnsi"/>
              </w:rPr>
              <w:t>Time series visualizations</w:t>
            </w:r>
          </w:p>
          <w:p w14:paraId="474256B0" w14:textId="77777777" w:rsidR="00156253" w:rsidRPr="00645468" w:rsidRDefault="00156253" w:rsidP="00156253">
            <w:pPr>
              <w:pStyle w:val="ListParagraph"/>
              <w:numPr>
                <w:ilvl w:val="0"/>
                <w:numId w:val="34"/>
              </w:numPr>
              <w:rPr>
                <w:rFonts w:asciiTheme="minorHAnsi" w:hAnsiTheme="minorHAnsi"/>
              </w:rPr>
            </w:pPr>
            <w:r w:rsidRPr="00645468">
              <w:rPr>
                <w:rFonts w:asciiTheme="minorHAnsi" w:hAnsiTheme="minorHAnsi"/>
              </w:rPr>
              <w:t>Geospatial visualizations</w:t>
            </w:r>
          </w:p>
          <w:p w14:paraId="57046784" w14:textId="77777777" w:rsidR="00156253" w:rsidRDefault="00156253" w:rsidP="00156253">
            <w:pPr>
              <w:pStyle w:val="ListParagraph"/>
              <w:numPr>
                <w:ilvl w:val="0"/>
                <w:numId w:val="34"/>
              </w:numPr>
              <w:rPr>
                <w:rFonts w:asciiTheme="minorHAnsi" w:hAnsiTheme="minorHAnsi"/>
              </w:rPr>
            </w:pPr>
            <w:r w:rsidRPr="00645468">
              <w:rPr>
                <w:rFonts w:asciiTheme="minorHAnsi" w:hAnsiTheme="minorHAnsi"/>
              </w:rPr>
              <w:t>Multi-dimensional spaces</w:t>
            </w:r>
          </w:p>
          <w:p w14:paraId="6F7CFAF2" w14:textId="5F041B07" w:rsidR="00156253" w:rsidRPr="00645468" w:rsidRDefault="00156253" w:rsidP="00156253">
            <w:pPr>
              <w:pStyle w:val="ListParagraph"/>
              <w:numPr>
                <w:ilvl w:val="0"/>
                <w:numId w:val="33"/>
              </w:numPr>
              <w:rPr>
                <w:rFonts w:asciiTheme="minorHAnsi" w:hAnsiTheme="minorHAnsi"/>
              </w:rPr>
            </w:pPr>
            <w:r>
              <w:rPr>
                <w:rFonts w:asciiTheme="minorHAnsi" w:hAnsiTheme="minorHAnsi"/>
              </w:rPr>
              <w:t>Network visualizations</w:t>
            </w:r>
          </w:p>
        </w:tc>
        <w:tc>
          <w:tcPr>
            <w:tcW w:w="2430" w:type="dxa"/>
            <w:tcBorders>
              <w:top w:val="single" w:sz="6" w:space="0" w:color="auto"/>
              <w:left w:val="single" w:sz="6" w:space="0" w:color="auto"/>
              <w:bottom w:val="single" w:sz="6" w:space="0" w:color="auto"/>
            </w:tcBorders>
          </w:tcPr>
          <w:p w14:paraId="28B415E5" w14:textId="77777777" w:rsidR="00156253" w:rsidRPr="00645468" w:rsidRDefault="00156253" w:rsidP="00156253">
            <w:pPr>
              <w:rPr>
                <w:rFonts w:asciiTheme="minorHAnsi" w:hAnsiTheme="minorHAnsi"/>
                <w:b/>
              </w:rPr>
            </w:pPr>
          </w:p>
        </w:tc>
      </w:tr>
      <w:tr w:rsidR="00156253" w:rsidRPr="00645468" w14:paraId="3D1A9FF7" w14:textId="77777777" w:rsidTr="007A5A2A">
        <w:tc>
          <w:tcPr>
            <w:tcW w:w="8992" w:type="dxa"/>
            <w:gridSpan w:val="4"/>
            <w:tcBorders>
              <w:top w:val="single" w:sz="6" w:space="0" w:color="auto"/>
              <w:bottom w:val="single" w:sz="6" w:space="0" w:color="auto"/>
            </w:tcBorders>
            <w:shd w:val="clear" w:color="auto" w:fill="D9D9D9" w:themeFill="background1" w:themeFillShade="D9"/>
          </w:tcPr>
          <w:p w14:paraId="371BB5CF" w14:textId="7CA07C75" w:rsidR="00156253" w:rsidRPr="00645468" w:rsidRDefault="00156253" w:rsidP="00156253">
            <w:pPr>
              <w:rPr>
                <w:rFonts w:asciiTheme="minorHAnsi" w:hAnsiTheme="minorHAnsi" w:cstheme="minorHAnsi"/>
                <w:color w:val="000000" w:themeColor="text1"/>
              </w:rPr>
            </w:pPr>
            <w:r w:rsidRPr="00645468">
              <w:rPr>
                <w:rFonts w:asciiTheme="minorHAnsi" w:hAnsiTheme="minorHAnsi" w:cstheme="minorHAnsi"/>
                <w:b/>
                <w:color w:val="000000" w:themeColor="text1"/>
              </w:rPr>
              <w:t xml:space="preserve">Section </w:t>
            </w:r>
            <w:r>
              <w:rPr>
                <w:rFonts w:asciiTheme="minorHAnsi" w:hAnsiTheme="minorHAnsi" w:cstheme="minorHAnsi"/>
                <w:b/>
                <w:color w:val="000000" w:themeColor="text1"/>
              </w:rPr>
              <w:t>I</w:t>
            </w:r>
            <w:r w:rsidRPr="00645468">
              <w:rPr>
                <w:rFonts w:asciiTheme="minorHAnsi" w:hAnsiTheme="minorHAnsi" w:cstheme="minorHAnsi"/>
                <w:b/>
                <w:color w:val="000000" w:themeColor="text1"/>
              </w:rPr>
              <w:t xml:space="preserve">V: </w:t>
            </w:r>
            <w:r>
              <w:rPr>
                <w:rFonts w:asciiTheme="minorHAnsi" w:hAnsiTheme="minorHAnsi" w:cstheme="minorHAnsi"/>
                <w:b/>
                <w:color w:val="000000" w:themeColor="text1"/>
              </w:rPr>
              <w:t>User interfaces and user studies</w:t>
            </w:r>
          </w:p>
        </w:tc>
      </w:tr>
      <w:tr w:rsidR="00156253" w:rsidRPr="00645468" w14:paraId="51369D15" w14:textId="77777777" w:rsidTr="007A5A2A">
        <w:tc>
          <w:tcPr>
            <w:tcW w:w="810" w:type="dxa"/>
            <w:tcBorders>
              <w:top w:val="single" w:sz="6" w:space="0" w:color="auto"/>
              <w:bottom w:val="single" w:sz="6" w:space="0" w:color="auto"/>
              <w:right w:val="single" w:sz="6" w:space="0" w:color="auto"/>
            </w:tcBorders>
          </w:tcPr>
          <w:p w14:paraId="04EF335C" w14:textId="230DCF93" w:rsidR="00156253"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9</w:t>
            </w:r>
          </w:p>
        </w:tc>
        <w:tc>
          <w:tcPr>
            <w:tcW w:w="1712" w:type="dxa"/>
            <w:tcBorders>
              <w:top w:val="single" w:sz="6" w:space="0" w:color="auto"/>
              <w:left w:val="single" w:sz="6" w:space="0" w:color="auto"/>
              <w:bottom w:val="single" w:sz="6" w:space="0" w:color="auto"/>
              <w:right w:val="single" w:sz="6" w:space="0" w:color="auto"/>
            </w:tcBorders>
          </w:tcPr>
          <w:p w14:paraId="67920911" w14:textId="00F2F81B" w:rsidR="00156253" w:rsidRPr="00645468" w:rsidRDefault="00156253" w:rsidP="00156253">
            <w:pPr>
              <w:rPr>
                <w:rFonts w:asciiTheme="minorHAnsi" w:hAnsiTheme="minorHAnsi" w:cstheme="minorHAnsi"/>
                <w:b/>
                <w:color w:val="000000" w:themeColor="text1"/>
              </w:rPr>
            </w:pPr>
            <w:r>
              <w:rPr>
                <w:rFonts w:asciiTheme="minorHAnsi" w:hAnsiTheme="minorHAnsi" w:cstheme="minorHAnsi"/>
                <w:b/>
                <w:color w:val="000000" w:themeColor="text1"/>
              </w:rPr>
              <w:t>User experience, user interfaces, user studies</w:t>
            </w:r>
          </w:p>
        </w:tc>
        <w:tc>
          <w:tcPr>
            <w:tcW w:w="4040" w:type="dxa"/>
            <w:tcBorders>
              <w:top w:val="single" w:sz="6" w:space="0" w:color="auto"/>
              <w:left w:val="single" w:sz="6" w:space="0" w:color="auto"/>
              <w:bottom w:val="single" w:sz="6" w:space="0" w:color="auto"/>
              <w:right w:val="single" w:sz="6" w:space="0" w:color="auto"/>
            </w:tcBorders>
          </w:tcPr>
          <w:p w14:paraId="164663CC" w14:textId="77777777" w:rsidR="00156253" w:rsidRPr="00810A1E" w:rsidRDefault="00156253" w:rsidP="00156253">
            <w:pPr>
              <w:pStyle w:val="ListParagraph"/>
              <w:numPr>
                <w:ilvl w:val="0"/>
                <w:numId w:val="29"/>
              </w:numPr>
              <w:rPr>
                <w:rFonts w:asciiTheme="minorHAnsi" w:hAnsiTheme="minorHAnsi"/>
              </w:rPr>
            </w:pPr>
            <w:r w:rsidRPr="00810A1E">
              <w:rPr>
                <w:rFonts w:asciiTheme="minorHAnsi" w:hAnsiTheme="minorHAnsi"/>
              </w:rPr>
              <w:t>UX/UI Design Principles</w:t>
            </w:r>
          </w:p>
          <w:p w14:paraId="256F3445" w14:textId="77777777" w:rsidR="00156253" w:rsidRPr="00810A1E" w:rsidRDefault="00156253" w:rsidP="00156253">
            <w:pPr>
              <w:pStyle w:val="ListParagraph"/>
              <w:numPr>
                <w:ilvl w:val="0"/>
                <w:numId w:val="29"/>
              </w:numPr>
              <w:rPr>
                <w:rFonts w:asciiTheme="minorHAnsi" w:hAnsiTheme="minorHAnsi"/>
              </w:rPr>
            </w:pPr>
            <w:r w:rsidRPr="00810A1E">
              <w:rPr>
                <w:rFonts w:asciiTheme="minorHAnsi" w:hAnsiTheme="minorHAnsi"/>
              </w:rPr>
              <w:t>AB testing</w:t>
            </w:r>
          </w:p>
          <w:p w14:paraId="6872B74D" w14:textId="6894989F" w:rsidR="00156253" w:rsidRPr="00FA5DDE" w:rsidRDefault="00156253" w:rsidP="00156253">
            <w:pPr>
              <w:pStyle w:val="ListParagraph"/>
              <w:numPr>
                <w:ilvl w:val="0"/>
                <w:numId w:val="29"/>
              </w:numPr>
              <w:rPr>
                <w:rFonts w:asciiTheme="minorHAnsi" w:hAnsiTheme="minorHAnsi"/>
              </w:rPr>
            </w:pPr>
            <w:r>
              <w:rPr>
                <w:rFonts w:asciiTheme="minorHAnsi" w:hAnsiTheme="minorHAnsi"/>
              </w:rPr>
              <w:t>User study design</w:t>
            </w:r>
          </w:p>
        </w:tc>
        <w:tc>
          <w:tcPr>
            <w:tcW w:w="2430" w:type="dxa"/>
            <w:tcBorders>
              <w:top w:val="single" w:sz="6" w:space="0" w:color="auto"/>
              <w:left w:val="single" w:sz="6" w:space="0" w:color="auto"/>
              <w:bottom w:val="single" w:sz="6" w:space="0" w:color="auto"/>
            </w:tcBorders>
          </w:tcPr>
          <w:p w14:paraId="13EEF4EB" w14:textId="189E2BA7" w:rsidR="00156253" w:rsidRPr="00645468" w:rsidRDefault="00BE3EDB" w:rsidP="00156253">
            <w:pPr>
              <w:rPr>
                <w:rFonts w:asciiTheme="minorHAnsi" w:hAnsiTheme="minorHAnsi" w:cstheme="minorHAnsi"/>
                <w:color w:val="000000" w:themeColor="text1"/>
              </w:rPr>
            </w:pPr>
            <w:r>
              <w:rPr>
                <w:rFonts w:asciiTheme="minorHAnsi" w:hAnsiTheme="minorHAnsi"/>
                <w:b/>
                <w:bCs/>
              </w:rPr>
              <w:t>Homework HW5</w:t>
            </w:r>
            <w:r w:rsidRPr="6A990796">
              <w:rPr>
                <w:rFonts w:asciiTheme="minorHAnsi" w:hAnsiTheme="minorHAnsi"/>
                <w:b/>
                <w:bCs/>
              </w:rPr>
              <w:t>: Project part 2 – Design of data analysis approach</w:t>
            </w:r>
          </w:p>
        </w:tc>
      </w:tr>
      <w:tr w:rsidR="00156253" w:rsidRPr="00645468" w14:paraId="6EC7AEF5" w14:textId="77777777" w:rsidTr="007A5A2A">
        <w:tc>
          <w:tcPr>
            <w:tcW w:w="810" w:type="dxa"/>
            <w:tcBorders>
              <w:top w:val="single" w:sz="6" w:space="0" w:color="auto"/>
              <w:bottom w:val="single" w:sz="6" w:space="0" w:color="auto"/>
              <w:right w:val="single" w:sz="6" w:space="0" w:color="auto"/>
            </w:tcBorders>
          </w:tcPr>
          <w:p w14:paraId="0A293820" w14:textId="047D524A" w:rsidR="00156253"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10</w:t>
            </w:r>
          </w:p>
        </w:tc>
        <w:tc>
          <w:tcPr>
            <w:tcW w:w="1712" w:type="dxa"/>
            <w:tcBorders>
              <w:top w:val="single" w:sz="6" w:space="0" w:color="auto"/>
              <w:left w:val="single" w:sz="6" w:space="0" w:color="auto"/>
              <w:bottom w:val="single" w:sz="6" w:space="0" w:color="auto"/>
              <w:right w:val="single" w:sz="6" w:space="0" w:color="auto"/>
            </w:tcBorders>
          </w:tcPr>
          <w:p w14:paraId="6A5AE8C8" w14:textId="2BAF0BBE" w:rsidR="00156253" w:rsidRPr="00645468" w:rsidRDefault="00156253" w:rsidP="00156253">
            <w:pPr>
              <w:rPr>
                <w:rFonts w:asciiTheme="minorHAnsi" w:hAnsiTheme="minorHAnsi" w:cstheme="minorHAnsi"/>
                <w:b/>
                <w:color w:val="000000" w:themeColor="text1"/>
              </w:rPr>
            </w:pPr>
            <w:r>
              <w:rPr>
                <w:rFonts w:asciiTheme="minorHAnsi" w:hAnsiTheme="minorHAnsi" w:cstheme="minorHAnsi"/>
                <w:b/>
                <w:color w:val="000000" w:themeColor="text1"/>
              </w:rPr>
              <w:t>Analysis for experiments</w:t>
            </w:r>
          </w:p>
        </w:tc>
        <w:tc>
          <w:tcPr>
            <w:tcW w:w="4040" w:type="dxa"/>
            <w:tcBorders>
              <w:top w:val="single" w:sz="6" w:space="0" w:color="auto"/>
              <w:left w:val="single" w:sz="6" w:space="0" w:color="auto"/>
              <w:bottom w:val="single" w:sz="6" w:space="0" w:color="auto"/>
              <w:right w:val="single" w:sz="6" w:space="0" w:color="auto"/>
            </w:tcBorders>
          </w:tcPr>
          <w:p w14:paraId="15DCE2A7" w14:textId="77777777" w:rsidR="00156253" w:rsidRDefault="00156253" w:rsidP="00156253">
            <w:pPr>
              <w:pStyle w:val="ListParagraph"/>
              <w:numPr>
                <w:ilvl w:val="0"/>
                <w:numId w:val="32"/>
              </w:numPr>
              <w:rPr>
                <w:rFonts w:asciiTheme="minorHAnsi" w:hAnsiTheme="minorHAnsi"/>
              </w:rPr>
            </w:pPr>
            <w:r>
              <w:rPr>
                <w:rFonts w:asciiTheme="minorHAnsi" w:hAnsiTheme="minorHAnsi"/>
              </w:rPr>
              <w:t xml:space="preserve">Advanced analysis for </w:t>
            </w:r>
            <w:r w:rsidRPr="00F068F1">
              <w:rPr>
                <w:rFonts w:asciiTheme="minorHAnsi" w:hAnsiTheme="minorHAnsi"/>
              </w:rPr>
              <w:t>experiments</w:t>
            </w:r>
            <w:r>
              <w:rPr>
                <w:rFonts w:asciiTheme="minorHAnsi" w:hAnsiTheme="minorHAnsi"/>
              </w:rPr>
              <w:t xml:space="preserve"> </w:t>
            </w:r>
          </w:p>
          <w:p w14:paraId="3CA13399" w14:textId="3F84769D" w:rsidR="00156253" w:rsidRPr="00645468" w:rsidRDefault="00156253" w:rsidP="00156253">
            <w:pPr>
              <w:pStyle w:val="ListParagraph"/>
              <w:numPr>
                <w:ilvl w:val="0"/>
                <w:numId w:val="32"/>
              </w:numPr>
              <w:rPr>
                <w:rFonts w:asciiTheme="minorHAnsi" w:hAnsiTheme="minorHAnsi"/>
              </w:rPr>
            </w:pPr>
            <w:r>
              <w:rPr>
                <w:rFonts w:asciiTheme="minorHAnsi" w:hAnsiTheme="minorHAnsi"/>
              </w:rPr>
              <w:t>Appropriate statistical tests</w:t>
            </w:r>
          </w:p>
        </w:tc>
        <w:tc>
          <w:tcPr>
            <w:tcW w:w="2430" w:type="dxa"/>
            <w:tcBorders>
              <w:top w:val="single" w:sz="6" w:space="0" w:color="auto"/>
              <w:left w:val="single" w:sz="6" w:space="0" w:color="auto"/>
              <w:bottom w:val="single" w:sz="6" w:space="0" w:color="auto"/>
            </w:tcBorders>
          </w:tcPr>
          <w:p w14:paraId="6CD5A0DE" w14:textId="77777777" w:rsidR="00BE3EDB" w:rsidRDefault="00BE3EDB" w:rsidP="00BE3EDB">
            <w:pPr>
              <w:rPr>
                <w:rFonts w:asciiTheme="minorHAnsi" w:hAnsiTheme="minorHAnsi"/>
                <w:b/>
              </w:rPr>
            </w:pPr>
            <w:r w:rsidRPr="00645468">
              <w:rPr>
                <w:rFonts w:asciiTheme="minorHAnsi" w:hAnsiTheme="minorHAnsi"/>
                <w:b/>
              </w:rPr>
              <w:t>Homework HW6</w:t>
            </w:r>
            <w:r>
              <w:rPr>
                <w:rFonts w:asciiTheme="minorHAnsi" w:hAnsiTheme="minorHAnsi"/>
                <w:b/>
              </w:rPr>
              <w:t>:</w:t>
            </w:r>
          </w:p>
          <w:p w14:paraId="0F45407D" w14:textId="5A89685F" w:rsidR="00156253" w:rsidRPr="00645468" w:rsidRDefault="00BE3EDB" w:rsidP="00BE3EDB">
            <w:pPr>
              <w:rPr>
                <w:rFonts w:asciiTheme="minorHAnsi" w:hAnsiTheme="minorHAnsi" w:cstheme="minorHAnsi"/>
                <w:color w:val="000000" w:themeColor="text1"/>
              </w:rPr>
            </w:pPr>
            <w:r>
              <w:rPr>
                <w:rFonts w:asciiTheme="minorHAnsi" w:hAnsiTheme="minorHAnsi"/>
                <w:b/>
              </w:rPr>
              <w:t>Data analysis and research methods</w:t>
            </w:r>
          </w:p>
        </w:tc>
      </w:tr>
      <w:tr w:rsidR="00156253" w:rsidRPr="00645468" w14:paraId="7BC319BB" w14:textId="77777777" w:rsidTr="007A5A2A">
        <w:tc>
          <w:tcPr>
            <w:tcW w:w="810" w:type="dxa"/>
            <w:tcBorders>
              <w:top w:val="single" w:sz="6" w:space="0" w:color="auto"/>
              <w:bottom w:val="single" w:sz="6" w:space="0" w:color="auto"/>
              <w:right w:val="single" w:sz="6" w:space="0" w:color="auto"/>
            </w:tcBorders>
          </w:tcPr>
          <w:p w14:paraId="4BEA8E28" w14:textId="28814D0F" w:rsidR="00156253"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005C7438" w14:textId="2DC24678" w:rsidR="00156253" w:rsidRPr="00645468" w:rsidRDefault="00156253" w:rsidP="00156253">
            <w:pPr>
              <w:rPr>
                <w:rFonts w:asciiTheme="minorHAnsi" w:hAnsiTheme="minorHAnsi" w:cstheme="minorHAnsi"/>
                <w:b/>
                <w:color w:val="000000" w:themeColor="text1"/>
              </w:rPr>
            </w:pPr>
            <w:r w:rsidRPr="00F068F1">
              <w:rPr>
                <w:rFonts w:asciiTheme="minorHAnsi" w:hAnsiTheme="minorHAnsi" w:cstheme="minorHAnsi"/>
                <w:b/>
                <w:color w:val="000000" w:themeColor="text1"/>
              </w:rPr>
              <w:t>Causal  claims  from  user  studies</w:t>
            </w:r>
          </w:p>
        </w:tc>
        <w:tc>
          <w:tcPr>
            <w:tcW w:w="4040" w:type="dxa"/>
            <w:tcBorders>
              <w:top w:val="single" w:sz="6" w:space="0" w:color="auto"/>
              <w:left w:val="single" w:sz="6" w:space="0" w:color="auto"/>
              <w:bottom w:val="single" w:sz="6" w:space="0" w:color="auto"/>
              <w:right w:val="single" w:sz="6" w:space="0" w:color="auto"/>
            </w:tcBorders>
          </w:tcPr>
          <w:p w14:paraId="488BDE55" w14:textId="240C43C6" w:rsidR="00156253" w:rsidRDefault="00156253" w:rsidP="00156253">
            <w:pPr>
              <w:pStyle w:val="ListParagraph"/>
              <w:numPr>
                <w:ilvl w:val="0"/>
                <w:numId w:val="29"/>
              </w:numPr>
              <w:rPr>
                <w:rFonts w:asciiTheme="minorHAnsi" w:hAnsiTheme="minorHAnsi"/>
              </w:rPr>
            </w:pPr>
            <w:r>
              <w:rPr>
                <w:rFonts w:asciiTheme="minorHAnsi" w:hAnsiTheme="minorHAnsi"/>
              </w:rPr>
              <w:t>Correlational</w:t>
            </w:r>
            <w:r w:rsidRPr="00F068F1">
              <w:rPr>
                <w:rFonts w:asciiTheme="minorHAnsi" w:hAnsiTheme="minorHAnsi"/>
              </w:rPr>
              <w:t xml:space="preserve"> research</w:t>
            </w:r>
          </w:p>
          <w:p w14:paraId="0B950EC5" w14:textId="7256654F" w:rsidR="00156253" w:rsidRDefault="00156253" w:rsidP="00156253">
            <w:pPr>
              <w:pStyle w:val="ListParagraph"/>
              <w:numPr>
                <w:ilvl w:val="0"/>
                <w:numId w:val="29"/>
              </w:numPr>
              <w:rPr>
                <w:rFonts w:asciiTheme="minorHAnsi" w:hAnsiTheme="minorHAnsi"/>
              </w:rPr>
            </w:pPr>
            <w:r>
              <w:rPr>
                <w:rFonts w:asciiTheme="minorHAnsi" w:hAnsiTheme="minorHAnsi"/>
              </w:rPr>
              <w:t xml:space="preserve">Comparing correlational research to </w:t>
            </w:r>
            <w:r w:rsidRPr="00F068F1">
              <w:rPr>
                <w:rFonts w:asciiTheme="minorHAnsi" w:hAnsiTheme="minorHAnsi"/>
              </w:rPr>
              <w:t xml:space="preserve">experiments  </w:t>
            </w:r>
          </w:p>
          <w:p w14:paraId="75E33A18" w14:textId="444E1B9C" w:rsidR="00156253" w:rsidRPr="00FA5DDE" w:rsidRDefault="00156253" w:rsidP="00156253">
            <w:pPr>
              <w:pStyle w:val="ListParagraph"/>
              <w:numPr>
                <w:ilvl w:val="0"/>
                <w:numId w:val="29"/>
              </w:numPr>
              <w:rPr>
                <w:rFonts w:asciiTheme="minorHAnsi" w:hAnsiTheme="minorHAnsi"/>
              </w:rPr>
            </w:pPr>
            <w:r>
              <w:rPr>
                <w:rFonts w:asciiTheme="minorHAnsi" w:hAnsiTheme="minorHAnsi"/>
              </w:rPr>
              <w:t xml:space="preserve">Ensuring internal </w:t>
            </w:r>
            <w:r w:rsidRPr="00F068F1">
              <w:rPr>
                <w:rFonts w:asciiTheme="minorHAnsi" w:hAnsiTheme="minorHAnsi"/>
              </w:rPr>
              <w:t>validity</w:t>
            </w:r>
          </w:p>
        </w:tc>
        <w:tc>
          <w:tcPr>
            <w:tcW w:w="2430" w:type="dxa"/>
            <w:tcBorders>
              <w:top w:val="single" w:sz="6" w:space="0" w:color="auto"/>
              <w:left w:val="single" w:sz="6" w:space="0" w:color="auto"/>
              <w:bottom w:val="single" w:sz="6" w:space="0" w:color="auto"/>
            </w:tcBorders>
          </w:tcPr>
          <w:p w14:paraId="29389BF0" w14:textId="002D0FF8" w:rsidR="00156253" w:rsidRPr="00645468" w:rsidRDefault="00156253" w:rsidP="00156253">
            <w:pPr>
              <w:rPr>
                <w:rFonts w:asciiTheme="minorHAnsi" w:hAnsiTheme="minorHAnsi" w:cstheme="minorHAnsi"/>
                <w:color w:val="000000" w:themeColor="text1"/>
              </w:rPr>
            </w:pPr>
          </w:p>
        </w:tc>
      </w:tr>
      <w:tr w:rsidR="00156253" w:rsidRPr="00645468" w14:paraId="164FC161" w14:textId="77777777" w:rsidTr="007A5A2A">
        <w:tc>
          <w:tcPr>
            <w:tcW w:w="8992" w:type="dxa"/>
            <w:gridSpan w:val="4"/>
            <w:tcBorders>
              <w:top w:val="single" w:sz="6" w:space="0" w:color="auto"/>
              <w:bottom w:val="single" w:sz="6" w:space="0" w:color="auto"/>
            </w:tcBorders>
            <w:shd w:val="clear" w:color="auto" w:fill="D9D9D9" w:themeFill="background1" w:themeFillShade="D9"/>
          </w:tcPr>
          <w:p w14:paraId="55F0EA0C" w14:textId="0F31A5BD" w:rsidR="00156253" w:rsidRPr="00645468" w:rsidRDefault="00156253" w:rsidP="00156253">
            <w:pPr>
              <w:rPr>
                <w:rFonts w:asciiTheme="minorHAnsi" w:hAnsiTheme="minorHAnsi"/>
                <w:b/>
              </w:rPr>
            </w:pPr>
            <w:r w:rsidRPr="00645468">
              <w:rPr>
                <w:rFonts w:asciiTheme="minorHAnsi" w:hAnsiTheme="minorHAnsi" w:cstheme="minorHAnsi"/>
                <w:b/>
                <w:color w:val="000000" w:themeColor="text1"/>
              </w:rPr>
              <w:t xml:space="preserve">Section V: </w:t>
            </w:r>
            <w:r>
              <w:rPr>
                <w:rFonts w:asciiTheme="minorHAnsi" w:hAnsiTheme="minorHAnsi" w:cstheme="minorHAnsi"/>
                <w:b/>
                <w:color w:val="000000" w:themeColor="text1"/>
              </w:rPr>
              <w:t>Data analysis at scale</w:t>
            </w:r>
          </w:p>
        </w:tc>
      </w:tr>
      <w:tr w:rsidR="00156253" w:rsidRPr="00645468" w14:paraId="0C087C96" w14:textId="77777777" w:rsidTr="007A5A2A">
        <w:tc>
          <w:tcPr>
            <w:tcW w:w="810" w:type="dxa"/>
            <w:tcBorders>
              <w:top w:val="single" w:sz="6" w:space="0" w:color="auto"/>
              <w:bottom w:val="single" w:sz="6" w:space="0" w:color="auto"/>
              <w:right w:val="single" w:sz="6" w:space="0" w:color="auto"/>
            </w:tcBorders>
          </w:tcPr>
          <w:p w14:paraId="458B349E" w14:textId="22CE6091" w:rsidR="00156253"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11</w:t>
            </w:r>
          </w:p>
        </w:tc>
        <w:tc>
          <w:tcPr>
            <w:tcW w:w="1712" w:type="dxa"/>
            <w:tcBorders>
              <w:top w:val="single" w:sz="6" w:space="0" w:color="auto"/>
              <w:left w:val="single" w:sz="6" w:space="0" w:color="auto"/>
              <w:bottom w:val="single" w:sz="6" w:space="0" w:color="auto"/>
              <w:right w:val="single" w:sz="6" w:space="0" w:color="auto"/>
            </w:tcBorders>
          </w:tcPr>
          <w:p w14:paraId="086E659F" w14:textId="535D5814"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Parallel and di</w:t>
            </w:r>
            <w:r>
              <w:rPr>
                <w:rFonts w:asciiTheme="minorHAnsi" w:hAnsiTheme="minorHAnsi" w:cstheme="minorHAnsi"/>
                <w:b/>
                <w:color w:val="000000" w:themeColor="text1"/>
              </w:rPr>
              <w:t>stributed computing for big data (I)</w:t>
            </w:r>
          </w:p>
        </w:tc>
        <w:tc>
          <w:tcPr>
            <w:tcW w:w="4040" w:type="dxa"/>
            <w:tcBorders>
              <w:top w:val="single" w:sz="6" w:space="0" w:color="auto"/>
              <w:left w:val="single" w:sz="6" w:space="0" w:color="auto"/>
              <w:bottom w:val="single" w:sz="6" w:space="0" w:color="auto"/>
              <w:right w:val="single" w:sz="6" w:space="0" w:color="auto"/>
            </w:tcBorders>
          </w:tcPr>
          <w:p w14:paraId="3F08CF88"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Cost of computation</w:t>
            </w:r>
          </w:p>
          <w:p w14:paraId="500E6D32"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Divide and conquer</w:t>
            </w:r>
          </w:p>
          <w:p w14:paraId="547FFA5E"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 xml:space="preserve">Speedup with parallel </w:t>
            </w:r>
            <w:r>
              <w:rPr>
                <w:rFonts w:asciiTheme="minorHAnsi" w:hAnsiTheme="minorHAnsi"/>
              </w:rPr>
              <w:t>processing</w:t>
            </w:r>
          </w:p>
          <w:p w14:paraId="4CB4D4DE"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Limits of speedup: Critical path</w:t>
            </w:r>
          </w:p>
          <w:p w14:paraId="505737FE"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Amdahl’s law</w:t>
            </w:r>
          </w:p>
          <w:p w14:paraId="0E3D3E89" w14:textId="5B3B93CB" w:rsidR="00156253" w:rsidRPr="00C243C9" w:rsidRDefault="00156253" w:rsidP="00156253">
            <w:pPr>
              <w:pStyle w:val="ListParagraph"/>
              <w:numPr>
                <w:ilvl w:val="0"/>
                <w:numId w:val="32"/>
              </w:numPr>
              <w:rPr>
                <w:rFonts w:asciiTheme="minorHAnsi" w:hAnsiTheme="minorHAnsi"/>
              </w:rPr>
            </w:pPr>
            <w:r w:rsidRPr="00645468">
              <w:rPr>
                <w:rFonts w:asciiTheme="minorHAnsi" w:hAnsiTheme="minorHAnsi"/>
              </w:rPr>
              <w:t>When problems are not parallelizable</w:t>
            </w:r>
          </w:p>
        </w:tc>
        <w:tc>
          <w:tcPr>
            <w:tcW w:w="2430" w:type="dxa"/>
            <w:tcBorders>
              <w:top w:val="single" w:sz="6" w:space="0" w:color="auto"/>
              <w:left w:val="single" w:sz="6" w:space="0" w:color="auto"/>
              <w:bottom w:val="single" w:sz="6" w:space="0" w:color="auto"/>
            </w:tcBorders>
          </w:tcPr>
          <w:p w14:paraId="3642358B" w14:textId="3F862DFE" w:rsidR="00BE3EDB" w:rsidRPr="00645468" w:rsidRDefault="00156253" w:rsidP="00BE3EDB">
            <w:pPr>
              <w:rPr>
                <w:rFonts w:asciiTheme="minorHAnsi" w:hAnsiTheme="minorHAnsi"/>
                <w:b/>
              </w:rPr>
            </w:pPr>
            <w:r>
              <w:rPr>
                <w:rFonts w:asciiTheme="minorHAnsi" w:hAnsiTheme="minorHAnsi"/>
                <w:b/>
              </w:rPr>
              <w:t xml:space="preserve"> </w:t>
            </w:r>
          </w:p>
          <w:p w14:paraId="5E94C2F8" w14:textId="0B87E683" w:rsidR="00156253" w:rsidRPr="00645468" w:rsidRDefault="00156253" w:rsidP="00156253">
            <w:pPr>
              <w:rPr>
                <w:rFonts w:asciiTheme="minorHAnsi" w:hAnsiTheme="minorHAnsi"/>
                <w:b/>
              </w:rPr>
            </w:pPr>
          </w:p>
        </w:tc>
      </w:tr>
      <w:tr w:rsidR="00156253" w:rsidRPr="00645468" w14:paraId="227EC9BC" w14:textId="77777777" w:rsidTr="007A5A2A">
        <w:tc>
          <w:tcPr>
            <w:tcW w:w="810" w:type="dxa"/>
            <w:tcBorders>
              <w:top w:val="single" w:sz="6" w:space="0" w:color="auto"/>
              <w:bottom w:val="single" w:sz="6" w:space="0" w:color="auto"/>
              <w:right w:val="single" w:sz="6" w:space="0" w:color="auto"/>
            </w:tcBorders>
          </w:tcPr>
          <w:p w14:paraId="2EC0DDD2" w14:textId="43C2483D" w:rsidR="00156253" w:rsidRPr="00D55BA9"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053C88B9" w14:textId="77777777"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Parallel and di</w:t>
            </w:r>
            <w:r>
              <w:rPr>
                <w:rFonts w:asciiTheme="minorHAnsi" w:hAnsiTheme="minorHAnsi" w:cstheme="minorHAnsi"/>
                <w:b/>
                <w:color w:val="000000" w:themeColor="text1"/>
              </w:rPr>
              <w:t>stributed computing for big data (II)</w:t>
            </w:r>
          </w:p>
        </w:tc>
        <w:tc>
          <w:tcPr>
            <w:tcW w:w="4040" w:type="dxa"/>
            <w:tcBorders>
              <w:top w:val="single" w:sz="6" w:space="0" w:color="auto"/>
              <w:left w:val="single" w:sz="6" w:space="0" w:color="auto"/>
              <w:bottom w:val="single" w:sz="6" w:space="0" w:color="auto"/>
              <w:right w:val="single" w:sz="6" w:space="0" w:color="auto"/>
            </w:tcBorders>
          </w:tcPr>
          <w:p w14:paraId="7E55D07C"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Multi-core computing</w:t>
            </w:r>
          </w:p>
          <w:p w14:paraId="3D2C167D"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Distributed computing</w:t>
            </w:r>
          </w:p>
          <w:p w14:paraId="5F67938C" w14:textId="48C5849D" w:rsidR="00156253" w:rsidRPr="00645468" w:rsidRDefault="00156253" w:rsidP="00156253">
            <w:pPr>
              <w:pStyle w:val="ListParagraph"/>
              <w:numPr>
                <w:ilvl w:val="0"/>
                <w:numId w:val="32"/>
              </w:numPr>
              <w:rPr>
                <w:rFonts w:asciiTheme="minorHAnsi" w:hAnsiTheme="minorHAnsi"/>
              </w:rPr>
            </w:pPr>
            <w:r>
              <w:rPr>
                <w:rFonts w:asciiTheme="minorHAnsi" w:hAnsiTheme="minorHAnsi"/>
              </w:rPr>
              <w:t>Cluster computing</w:t>
            </w:r>
          </w:p>
          <w:p w14:paraId="23944F68"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Cloud computing</w:t>
            </w:r>
          </w:p>
          <w:p w14:paraId="0BB711B1"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Grid computing</w:t>
            </w:r>
          </w:p>
          <w:p w14:paraId="092E5CAA"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Virtual machines</w:t>
            </w:r>
          </w:p>
          <w:p w14:paraId="52A5A36C" w14:textId="77777777" w:rsidR="00156253" w:rsidRPr="00645468" w:rsidRDefault="00156253" w:rsidP="00156253">
            <w:pPr>
              <w:pStyle w:val="ListParagraph"/>
              <w:numPr>
                <w:ilvl w:val="0"/>
                <w:numId w:val="32"/>
              </w:numPr>
              <w:rPr>
                <w:rFonts w:asciiTheme="minorHAnsi" w:hAnsiTheme="minorHAnsi"/>
              </w:rPr>
            </w:pPr>
            <w:r w:rsidRPr="00645468">
              <w:rPr>
                <w:rFonts w:asciiTheme="minorHAnsi" w:hAnsiTheme="minorHAnsi"/>
              </w:rPr>
              <w:t>Web services</w:t>
            </w:r>
          </w:p>
          <w:p w14:paraId="562320DE" w14:textId="4ED0173E" w:rsidR="00156253" w:rsidRPr="00645468" w:rsidRDefault="00156253" w:rsidP="00156253">
            <w:pPr>
              <w:pStyle w:val="ListParagraph"/>
              <w:numPr>
                <w:ilvl w:val="0"/>
                <w:numId w:val="32"/>
              </w:numPr>
              <w:rPr>
                <w:rFonts w:asciiTheme="minorHAnsi" w:hAnsiTheme="minorHAnsi"/>
              </w:rPr>
            </w:pPr>
            <w:r>
              <w:rPr>
                <w:rFonts w:asciiTheme="minorHAnsi" w:hAnsiTheme="minorHAnsi"/>
              </w:rPr>
              <w:t>Practical concerns in distributed computing</w:t>
            </w:r>
          </w:p>
          <w:p w14:paraId="1CB0D7AA" w14:textId="1E8FFE79" w:rsidR="00156253" w:rsidRPr="00504269" w:rsidRDefault="00156253" w:rsidP="00156253">
            <w:pPr>
              <w:pStyle w:val="ListParagraph"/>
              <w:numPr>
                <w:ilvl w:val="0"/>
                <w:numId w:val="32"/>
              </w:numPr>
              <w:rPr>
                <w:rFonts w:asciiTheme="minorHAnsi" w:hAnsiTheme="minorHAnsi"/>
              </w:rPr>
            </w:pPr>
            <w:r>
              <w:rPr>
                <w:rFonts w:asciiTheme="minorHAnsi" w:hAnsiTheme="minorHAnsi"/>
              </w:rPr>
              <w:t>Parallel programming languages</w:t>
            </w:r>
          </w:p>
        </w:tc>
        <w:tc>
          <w:tcPr>
            <w:tcW w:w="2430" w:type="dxa"/>
            <w:tcBorders>
              <w:top w:val="single" w:sz="6" w:space="0" w:color="auto"/>
              <w:left w:val="single" w:sz="6" w:space="0" w:color="auto"/>
              <w:bottom w:val="single" w:sz="6" w:space="0" w:color="auto"/>
            </w:tcBorders>
          </w:tcPr>
          <w:p w14:paraId="2BA2E02C" w14:textId="40F5DD27" w:rsidR="00156253" w:rsidRPr="00645468" w:rsidRDefault="00156253" w:rsidP="00156253">
            <w:pPr>
              <w:rPr>
                <w:rFonts w:asciiTheme="minorHAnsi" w:hAnsiTheme="minorHAnsi"/>
                <w:b/>
              </w:rPr>
            </w:pPr>
          </w:p>
        </w:tc>
      </w:tr>
      <w:tr w:rsidR="00156253" w:rsidRPr="00645468" w14:paraId="1B148AC9" w14:textId="77777777" w:rsidTr="007A5A2A">
        <w:tc>
          <w:tcPr>
            <w:tcW w:w="8992" w:type="dxa"/>
            <w:gridSpan w:val="4"/>
            <w:tcBorders>
              <w:top w:val="single" w:sz="6" w:space="0" w:color="auto"/>
              <w:bottom w:val="single" w:sz="6" w:space="0" w:color="auto"/>
            </w:tcBorders>
            <w:shd w:val="clear" w:color="auto" w:fill="D9D9D9" w:themeFill="background1" w:themeFillShade="D9"/>
          </w:tcPr>
          <w:p w14:paraId="3CC6360E" w14:textId="21DB1B9E" w:rsidR="00156253" w:rsidRPr="00645468" w:rsidRDefault="00156253" w:rsidP="00156253">
            <w:pPr>
              <w:rPr>
                <w:rFonts w:asciiTheme="minorHAnsi" w:hAnsiTheme="minorHAnsi" w:cstheme="minorHAnsi"/>
                <w:color w:val="000000" w:themeColor="text1"/>
              </w:rPr>
            </w:pPr>
            <w:r w:rsidRPr="00645468">
              <w:rPr>
                <w:rFonts w:asciiTheme="minorHAnsi" w:hAnsiTheme="minorHAnsi" w:cstheme="minorHAnsi"/>
                <w:b/>
                <w:color w:val="000000" w:themeColor="text1"/>
              </w:rPr>
              <w:t>Section V</w:t>
            </w:r>
            <w:r>
              <w:rPr>
                <w:rFonts w:asciiTheme="minorHAnsi" w:hAnsiTheme="minorHAnsi" w:cstheme="minorHAnsi"/>
                <w:b/>
                <w:color w:val="000000" w:themeColor="text1"/>
              </w:rPr>
              <w:t>I</w:t>
            </w:r>
            <w:r w:rsidRPr="00645468">
              <w:rPr>
                <w:rFonts w:asciiTheme="minorHAnsi" w:hAnsiTheme="minorHAnsi" w:cstheme="minorHAnsi"/>
                <w:b/>
                <w:color w:val="000000" w:themeColor="text1"/>
              </w:rPr>
              <w:t>: Metadata</w:t>
            </w:r>
          </w:p>
        </w:tc>
      </w:tr>
      <w:tr w:rsidR="00156253" w:rsidRPr="00645468" w14:paraId="1989FBA1" w14:textId="77777777" w:rsidTr="007A5A2A">
        <w:tc>
          <w:tcPr>
            <w:tcW w:w="810" w:type="dxa"/>
            <w:tcBorders>
              <w:top w:val="single" w:sz="6" w:space="0" w:color="auto"/>
              <w:bottom w:val="single" w:sz="6" w:space="0" w:color="auto"/>
              <w:right w:val="single" w:sz="6" w:space="0" w:color="auto"/>
            </w:tcBorders>
          </w:tcPr>
          <w:p w14:paraId="074B56E7" w14:textId="742D0F14" w:rsidR="00156253" w:rsidRPr="00D55BA9"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Week 12</w:t>
            </w:r>
          </w:p>
        </w:tc>
        <w:tc>
          <w:tcPr>
            <w:tcW w:w="1712" w:type="dxa"/>
            <w:tcBorders>
              <w:top w:val="single" w:sz="6" w:space="0" w:color="auto"/>
              <w:left w:val="single" w:sz="6" w:space="0" w:color="auto"/>
              <w:bottom w:val="single" w:sz="6" w:space="0" w:color="auto"/>
              <w:right w:val="single" w:sz="6" w:space="0" w:color="auto"/>
            </w:tcBorders>
          </w:tcPr>
          <w:p w14:paraId="02675958" w14:textId="77777777"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Semantic metadata</w:t>
            </w:r>
          </w:p>
        </w:tc>
        <w:tc>
          <w:tcPr>
            <w:tcW w:w="4040" w:type="dxa"/>
            <w:tcBorders>
              <w:top w:val="single" w:sz="6" w:space="0" w:color="auto"/>
              <w:left w:val="single" w:sz="6" w:space="0" w:color="auto"/>
              <w:bottom w:val="single" w:sz="6" w:space="0" w:color="auto"/>
              <w:right w:val="single" w:sz="6" w:space="0" w:color="auto"/>
            </w:tcBorders>
          </w:tcPr>
          <w:p w14:paraId="51DB3572"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What is metadata</w:t>
            </w:r>
          </w:p>
          <w:p w14:paraId="619E4442"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Basic metadata versus semantic metadata</w:t>
            </w:r>
          </w:p>
          <w:p w14:paraId="0FAD93C3"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Metadata about data collection</w:t>
            </w:r>
          </w:p>
          <w:p w14:paraId="110A5604"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Metadata about data processing</w:t>
            </w:r>
          </w:p>
          <w:p w14:paraId="54929771"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Metadata for search and retrieval</w:t>
            </w:r>
          </w:p>
          <w:p w14:paraId="16C8A88A"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Metadata standards</w:t>
            </w:r>
          </w:p>
          <w:p w14:paraId="2AF66B7C" w14:textId="77777777" w:rsidR="00156253" w:rsidRPr="00645468" w:rsidRDefault="00156253" w:rsidP="00156253">
            <w:pPr>
              <w:pStyle w:val="ListParagraph"/>
              <w:numPr>
                <w:ilvl w:val="0"/>
                <w:numId w:val="31"/>
              </w:numPr>
              <w:rPr>
                <w:rFonts w:asciiTheme="minorHAnsi" w:hAnsiTheme="minorHAnsi"/>
              </w:rPr>
            </w:pPr>
            <w:r w:rsidRPr="00645468">
              <w:rPr>
                <w:rFonts w:asciiTheme="minorHAnsi" w:hAnsiTheme="minorHAnsi"/>
              </w:rPr>
              <w:t>Domain metadata and ontologies</w:t>
            </w:r>
          </w:p>
        </w:tc>
        <w:tc>
          <w:tcPr>
            <w:tcW w:w="2430" w:type="dxa"/>
            <w:tcBorders>
              <w:top w:val="single" w:sz="6" w:space="0" w:color="auto"/>
              <w:left w:val="single" w:sz="6" w:space="0" w:color="auto"/>
              <w:bottom w:val="single" w:sz="6" w:space="0" w:color="auto"/>
            </w:tcBorders>
          </w:tcPr>
          <w:p w14:paraId="12FA7387" w14:textId="77777777" w:rsidR="00BE3EDB" w:rsidRDefault="00BE3EDB" w:rsidP="00BE3EDB">
            <w:pPr>
              <w:rPr>
                <w:rFonts w:asciiTheme="minorHAnsi" w:hAnsiTheme="minorHAnsi"/>
                <w:b/>
              </w:rPr>
            </w:pPr>
            <w:r w:rsidRPr="00645468">
              <w:rPr>
                <w:rFonts w:asciiTheme="minorHAnsi" w:hAnsiTheme="minorHAnsi"/>
                <w:b/>
              </w:rPr>
              <w:t>Homework HW7</w:t>
            </w:r>
            <w:r>
              <w:rPr>
                <w:rFonts w:asciiTheme="minorHAnsi" w:hAnsiTheme="minorHAnsi"/>
                <w:b/>
              </w:rPr>
              <w:t>:</w:t>
            </w:r>
          </w:p>
          <w:p w14:paraId="4A86341C" w14:textId="2D2EC8DA" w:rsidR="00156253" w:rsidRPr="00DA6ECE" w:rsidRDefault="00BE3EDB" w:rsidP="00BE3EDB">
            <w:r w:rsidRPr="6A990796">
              <w:rPr>
                <w:rFonts w:asciiTheme="minorHAnsi" w:hAnsiTheme="minorHAnsi"/>
                <w:b/>
                <w:bCs/>
              </w:rPr>
              <w:t>Project part 3 –</w:t>
            </w:r>
            <w:r>
              <w:rPr>
                <w:rFonts w:asciiTheme="minorHAnsi" w:hAnsiTheme="minorHAnsi"/>
                <w:b/>
                <w:bCs/>
              </w:rPr>
              <w:t xml:space="preserve"> F</w:t>
            </w:r>
            <w:r w:rsidRPr="6A990796">
              <w:rPr>
                <w:rFonts w:asciiTheme="minorHAnsi" w:hAnsiTheme="minorHAnsi"/>
                <w:b/>
                <w:bCs/>
              </w:rPr>
              <w:t>inal report</w:t>
            </w:r>
          </w:p>
        </w:tc>
      </w:tr>
      <w:tr w:rsidR="00156253" w:rsidRPr="00645468" w14:paraId="27EE38D6" w14:textId="77777777" w:rsidTr="007A5A2A">
        <w:tc>
          <w:tcPr>
            <w:tcW w:w="810" w:type="dxa"/>
            <w:tcBorders>
              <w:top w:val="single" w:sz="6" w:space="0" w:color="auto"/>
              <w:bottom w:val="single" w:sz="6" w:space="0" w:color="auto"/>
              <w:right w:val="single" w:sz="6" w:space="0" w:color="auto"/>
            </w:tcBorders>
          </w:tcPr>
          <w:p w14:paraId="1F335349" w14:textId="046F13D2" w:rsidR="00156253" w:rsidRPr="00D55BA9"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46C4DC57" w14:textId="77777777"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Ontologies</w:t>
            </w:r>
            <w:r>
              <w:rPr>
                <w:rFonts w:asciiTheme="minorHAnsi" w:hAnsiTheme="minorHAnsi" w:cstheme="minorHAnsi"/>
                <w:b/>
                <w:color w:val="000000" w:themeColor="text1"/>
              </w:rPr>
              <w:t xml:space="preserve"> (I)</w:t>
            </w:r>
          </w:p>
        </w:tc>
        <w:tc>
          <w:tcPr>
            <w:tcW w:w="4040" w:type="dxa"/>
            <w:tcBorders>
              <w:top w:val="single" w:sz="6" w:space="0" w:color="auto"/>
              <w:left w:val="single" w:sz="6" w:space="0" w:color="auto"/>
              <w:bottom w:val="single" w:sz="6" w:space="0" w:color="auto"/>
              <w:right w:val="single" w:sz="6" w:space="0" w:color="auto"/>
            </w:tcBorders>
          </w:tcPr>
          <w:p w14:paraId="0945DE49" w14:textId="77777777" w:rsidR="00156253" w:rsidRPr="00645468" w:rsidRDefault="00156253" w:rsidP="00156253">
            <w:pPr>
              <w:pStyle w:val="ListParagraph"/>
              <w:numPr>
                <w:ilvl w:val="0"/>
                <w:numId w:val="30"/>
              </w:numPr>
              <w:rPr>
                <w:rFonts w:asciiTheme="minorHAnsi" w:hAnsiTheme="minorHAnsi"/>
              </w:rPr>
            </w:pPr>
            <w:r w:rsidRPr="00645468">
              <w:rPr>
                <w:rFonts w:asciiTheme="minorHAnsi" w:hAnsiTheme="minorHAnsi"/>
              </w:rPr>
              <w:t>What is an ontology</w:t>
            </w:r>
          </w:p>
          <w:p w14:paraId="586D407A" w14:textId="77777777" w:rsidR="00156253" w:rsidRPr="00645468" w:rsidRDefault="00156253" w:rsidP="00156253">
            <w:pPr>
              <w:pStyle w:val="ListParagraph"/>
              <w:numPr>
                <w:ilvl w:val="0"/>
                <w:numId w:val="30"/>
              </w:numPr>
              <w:rPr>
                <w:rFonts w:asciiTheme="minorHAnsi" w:hAnsiTheme="minorHAnsi"/>
              </w:rPr>
            </w:pPr>
            <w:r w:rsidRPr="00645468">
              <w:rPr>
                <w:rFonts w:asciiTheme="minorHAnsi" w:hAnsiTheme="minorHAnsi"/>
              </w:rPr>
              <w:t>Taxonomies and class inheritance</w:t>
            </w:r>
          </w:p>
          <w:p w14:paraId="724F7DBB" w14:textId="77777777" w:rsidR="00156253" w:rsidRPr="00645468" w:rsidRDefault="00156253" w:rsidP="00156253">
            <w:pPr>
              <w:pStyle w:val="ListParagraph"/>
              <w:numPr>
                <w:ilvl w:val="0"/>
                <w:numId w:val="30"/>
              </w:numPr>
              <w:rPr>
                <w:rFonts w:asciiTheme="minorHAnsi" w:hAnsiTheme="minorHAnsi"/>
              </w:rPr>
            </w:pPr>
            <w:r w:rsidRPr="00645468">
              <w:rPr>
                <w:rFonts w:asciiTheme="minorHAnsi" w:hAnsiTheme="minorHAnsi"/>
              </w:rPr>
              <w:t xml:space="preserve">Properties </w:t>
            </w:r>
          </w:p>
          <w:p w14:paraId="6E9760F9" w14:textId="77777777" w:rsidR="00156253" w:rsidRPr="0099036D" w:rsidRDefault="00156253" w:rsidP="00156253">
            <w:pPr>
              <w:pStyle w:val="ListParagraph"/>
              <w:numPr>
                <w:ilvl w:val="0"/>
                <w:numId w:val="30"/>
              </w:numPr>
              <w:rPr>
                <w:rFonts w:asciiTheme="minorHAnsi" w:hAnsiTheme="minorHAnsi"/>
              </w:rPr>
            </w:pPr>
            <w:r w:rsidRPr="00645468">
              <w:rPr>
                <w:rFonts w:asciiTheme="minorHAnsi" w:hAnsiTheme="minorHAnsi"/>
              </w:rPr>
              <w:t>Logical constraints</w:t>
            </w:r>
          </w:p>
        </w:tc>
        <w:tc>
          <w:tcPr>
            <w:tcW w:w="2430" w:type="dxa"/>
            <w:tcBorders>
              <w:top w:val="single" w:sz="6" w:space="0" w:color="auto"/>
              <w:left w:val="single" w:sz="6" w:space="0" w:color="auto"/>
              <w:bottom w:val="single" w:sz="6" w:space="0" w:color="auto"/>
            </w:tcBorders>
          </w:tcPr>
          <w:p w14:paraId="40701BFB" w14:textId="12DBABC1" w:rsidR="00156253" w:rsidRPr="00645468" w:rsidRDefault="00156253" w:rsidP="00156253">
            <w:pPr>
              <w:rPr>
                <w:rFonts w:asciiTheme="minorHAnsi" w:hAnsiTheme="minorHAnsi"/>
              </w:rPr>
            </w:pPr>
          </w:p>
        </w:tc>
      </w:tr>
      <w:tr w:rsidR="00156253" w:rsidRPr="00645468" w14:paraId="309824B0" w14:textId="77777777" w:rsidTr="007A5A2A">
        <w:tc>
          <w:tcPr>
            <w:tcW w:w="810" w:type="dxa"/>
            <w:tcBorders>
              <w:top w:val="single" w:sz="6" w:space="0" w:color="auto"/>
              <w:bottom w:val="single" w:sz="6" w:space="0" w:color="auto"/>
              <w:right w:val="single" w:sz="6" w:space="0" w:color="auto"/>
            </w:tcBorders>
          </w:tcPr>
          <w:p w14:paraId="79073C9C" w14:textId="5A3D0D26" w:rsidR="00156253" w:rsidRPr="00D55BA9"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13</w:t>
            </w:r>
          </w:p>
        </w:tc>
        <w:tc>
          <w:tcPr>
            <w:tcW w:w="1712" w:type="dxa"/>
            <w:tcBorders>
              <w:top w:val="single" w:sz="6" w:space="0" w:color="auto"/>
              <w:left w:val="single" w:sz="6" w:space="0" w:color="auto"/>
              <w:bottom w:val="single" w:sz="6" w:space="0" w:color="auto"/>
              <w:right w:val="single" w:sz="6" w:space="0" w:color="auto"/>
            </w:tcBorders>
          </w:tcPr>
          <w:p w14:paraId="7F04261A" w14:textId="77777777" w:rsidR="00156253" w:rsidRPr="00645468" w:rsidRDefault="00156253" w:rsidP="00156253">
            <w:pPr>
              <w:rPr>
                <w:rFonts w:asciiTheme="minorHAnsi" w:hAnsiTheme="minorHAnsi" w:cstheme="minorHAnsi"/>
                <w:b/>
                <w:color w:val="000000" w:themeColor="text1"/>
              </w:rPr>
            </w:pPr>
            <w:r w:rsidRPr="00645468">
              <w:rPr>
                <w:rFonts w:asciiTheme="minorHAnsi" w:hAnsiTheme="minorHAnsi" w:cstheme="minorHAnsi"/>
                <w:b/>
                <w:color w:val="000000" w:themeColor="text1"/>
              </w:rPr>
              <w:t>Ontologies</w:t>
            </w:r>
            <w:r>
              <w:rPr>
                <w:rFonts w:asciiTheme="minorHAnsi" w:hAnsiTheme="minorHAnsi" w:cstheme="minorHAnsi"/>
                <w:b/>
                <w:color w:val="000000" w:themeColor="text1"/>
              </w:rPr>
              <w:t xml:space="preserve"> (II)</w:t>
            </w:r>
          </w:p>
        </w:tc>
        <w:tc>
          <w:tcPr>
            <w:tcW w:w="4040" w:type="dxa"/>
            <w:tcBorders>
              <w:top w:val="single" w:sz="6" w:space="0" w:color="auto"/>
              <w:left w:val="single" w:sz="6" w:space="0" w:color="auto"/>
              <w:bottom w:val="single" w:sz="6" w:space="0" w:color="auto"/>
              <w:right w:val="single" w:sz="6" w:space="0" w:color="auto"/>
            </w:tcBorders>
          </w:tcPr>
          <w:p w14:paraId="5D36B286" w14:textId="77777777" w:rsidR="00156253" w:rsidRPr="00645468" w:rsidRDefault="00156253" w:rsidP="00156253">
            <w:pPr>
              <w:pStyle w:val="ListParagraph"/>
              <w:numPr>
                <w:ilvl w:val="0"/>
                <w:numId w:val="30"/>
              </w:numPr>
              <w:rPr>
                <w:rFonts w:asciiTheme="minorHAnsi" w:hAnsiTheme="minorHAnsi"/>
              </w:rPr>
            </w:pPr>
            <w:r w:rsidRPr="00645468">
              <w:rPr>
                <w:rFonts w:asciiTheme="minorHAnsi" w:hAnsiTheme="minorHAnsi"/>
              </w:rPr>
              <w:t>Logical reasoning and inference</w:t>
            </w:r>
          </w:p>
          <w:p w14:paraId="166B9AEB" w14:textId="77777777" w:rsidR="00156253" w:rsidRPr="00645468" w:rsidRDefault="00156253" w:rsidP="00156253">
            <w:pPr>
              <w:pStyle w:val="ListParagraph"/>
              <w:numPr>
                <w:ilvl w:val="0"/>
                <w:numId w:val="30"/>
              </w:numPr>
              <w:rPr>
                <w:rFonts w:asciiTheme="minorHAnsi" w:hAnsiTheme="minorHAnsi"/>
              </w:rPr>
            </w:pPr>
            <w:r w:rsidRPr="00645468">
              <w:rPr>
                <w:rFonts w:asciiTheme="minorHAnsi" w:hAnsiTheme="minorHAnsi"/>
              </w:rPr>
              <w:t>Expressivity and computation</w:t>
            </w:r>
          </w:p>
          <w:p w14:paraId="74376071" w14:textId="77777777" w:rsidR="00156253" w:rsidRDefault="00156253" w:rsidP="00156253">
            <w:pPr>
              <w:pStyle w:val="ListParagraph"/>
              <w:numPr>
                <w:ilvl w:val="0"/>
                <w:numId w:val="30"/>
              </w:numPr>
              <w:rPr>
                <w:rFonts w:asciiTheme="minorHAnsi" w:hAnsiTheme="minorHAnsi"/>
              </w:rPr>
            </w:pPr>
            <w:r w:rsidRPr="00645468">
              <w:rPr>
                <w:rFonts w:asciiTheme="minorHAnsi" w:hAnsiTheme="minorHAnsi"/>
              </w:rPr>
              <w:t>The Semantic Web</w:t>
            </w:r>
          </w:p>
          <w:p w14:paraId="3922F3DA" w14:textId="73AF1FC3" w:rsidR="00156253" w:rsidRPr="0099036D" w:rsidRDefault="00156253" w:rsidP="00156253">
            <w:pPr>
              <w:pStyle w:val="ListParagraph"/>
              <w:numPr>
                <w:ilvl w:val="0"/>
                <w:numId w:val="30"/>
              </w:numPr>
              <w:rPr>
                <w:rFonts w:asciiTheme="minorHAnsi" w:hAnsiTheme="minorHAnsi"/>
              </w:rPr>
            </w:pPr>
            <w:r>
              <w:rPr>
                <w:rFonts w:asciiTheme="minorHAnsi" w:hAnsiTheme="minorHAnsi"/>
              </w:rPr>
              <w:t>T</w:t>
            </w:r>
            <w:r w:rsidRPr="00645468">
              <w:rPr>
                <w:rFonts w:asciiTheme="minorHAnsi" w:hAnsiTheme="minorHAnsi"/>
              </w:rPr>
              <w:t>he PROTÉGÉ ontology editor</w:t>
            </w:r>
          </w:p>
        </w:tc>
        <w:tc>
          <w:tcPr>
            <w:tcW w:w="2430" w:type="dxa"/>
            <w:tcBorders>
              <w:top w:val="single" w:sz="6" w:space="0" w:color="auto"/>
              <w:left w:val="single" w:sz="6" w:space="0" w:color="auto"/>
              <w:bottom w:val="single" w:sz="6" w:space="0" w:color="auto"/>
            </w:tcBorders>
          </w:tcPr>
          <w:p w14:paraId="0CF1BACE" w14:textId="52B26840" w:rsidR="00156253" w:rsidRPr="00645468" w:rsidRDefault="00BE3EDB" w:rsidP="00156253">
            <w:pPr>
              <w:rPr>
                <w:rFonts w:asciiTheme="minorHAnsi" w:hAnsiTheme="minorHAnsi"/>
                <w:b/>
              </w:rPr>
            </w:pPr>
            <w:r w:rsidRPr="6A990796">
              <w:rPr>
                <w:rFonts w:asciiTheme="minorHAnsi" w:hAnsiTheme="minorHAnsi"/>
                <w:b/>
                <w:bCs/>
              </w:rPr>
              <w:t xml:space="preserve">Homework HW8: </w:t>
            </w:r>
            <w:r>
              <w:rPr>
                <w:rFonts w:asciiTheme="minorHAnsi" w:hAnsiTheme="minorHAnsi"/>
                <w:b/>
                <w:bCs/>
              </w:rPr>
              <w:t>Data Science Scenarios</w:t>
            </w:r>
          </w:p>
        </w:tc>
      </w:tr>
      <w:tr w:rsidR="00156253" w:rsidRPr="6A990796" w14:paraId="7545BF61" w14:textId="77777777" w:rsidTr="00232EF8">
        <w:tc>
          <w:tcPr>
            <w:tcW w:w="810" w:type="dxa"/>
            <w:tcBorders>
              <w:top w:val="single" w:sz="6" w:space="0" w:color="auto"/>
              <w:bottom w:val="single" w:sz="6" w:space="0" w:color="auto"/>
              <w:right w:val="single" w:sz="6" w:space="0" w:color="auto"/>
            </w:tcBorders>
          </w:tcPr>
          <w:p w14:paraId="44985326" w14:textId="77777777" w:rsidR="00156253"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22BAAADA" w14:textId="192947CD" w:rsidR="00156253" w:rsidRPr="00645468" w:rsidRDefault="00156253" w:rsidP="00156253">
            <w:pPr>
              <w:rPr>
                <w:rFonts w:asciiTheme="minorHAnsi" w:hAnsiTheme="minorHAnsi" w:cstheme="minorHAnsi"/>
                <w:b/>
                <w:color w:val="000000" w:themeColor="text1"/>
              </w:rPr>
            </w:pPr>
            <w:r>
              <w:rPr>
                <w:rFonts w:asciiTheme="minorHAnsi" w:hAnsiTheme="minorHAnsi" w:cstheme="minorHAnsi"/>
                <w:b/>
                <w:color w:val="000000" w:themeColor="text1"/>
              </w:rPr>
              <w:t xml:space="preserve">Provenance and standards </w:t>
            </w:r>
          </w:p>
        </w:tc>
        <w:tc>
          <w:tcPr>
            <w:tcW w:w="4040" w:type="dxa"/>
            <w:tcBorders>
              <w:top w:val="single" w:sz="6" w:space="0" w:color="auto"/>
              <w:left w:val="single" w:sz="6" w:space="0" w:color="auto"/>
              <w:bottom w:val="single" w:sz="6" w:space="0" w:color="auto"/>
              <w:right w:val="single" w:sz="6" w:space="0" w:color="auto"/>
            </w:tcBorders>
          </w:tcPr>
          <w:p w14:paraId="6E394310" w14:textId="77777777" w:rsidR="00156253" w:rsidRPr="00645468" w:rsidRDefault="00156253" w:rsidP="00156253">
            <w:pPr>
              <w:pStyle w:val="ListParagraph"/>
              <w:numPr>
                <w:ilvl w:val="0"/>
                <w:numId w:val="29"/>
              </w:numPr>
              <w:rPr>
                <w:rFonts w:asciiTheme="minorHAnsi" w:hAnsiTheme="minorHAnsi"/>
              </w:rPr>
            </w:pPr>
            <w:r w:rsidRPr="00645468">
              <w:rPr>
                <w:rFonts w:asciiTheme="minorHAnsi" w:hAnsiTheme="minorHAnsi"/>
              </w:rPr>
              <w:t>What is provenance</w:t>
            </w:r>
          </w:p>
          <w:p w14:paraId="25CE9CCC" w14:textId="77777777" w:rsidR="00156253" w:rsidRPr="00645468" w:rsidRDefault="00156253" w:rsidP="00156253">
            <w:pPr>
              <w:pStyle w:val="ListParagraph"/>
              <w:numPr>
                <w:ilvl w:val="0"/>
                <w:numId w:val="29"/>
              </w:numPr>
              <w:rPr>
                <w:rFonts w:asciiTheme="minorHAnsi" w:hAnsiTheme="minorHAnsi"/>
              </w:rPr>
            </w:pPr>
            <w:r w:rsidRPr="00645468">
              <w:rPr>
                <w:rFonts w:asciiTheme="minorHAnsi" w:hAnsiTheme="minorHAnsi"/>
              </w:rPr>
              <w:t>Provenance models</w:t>
            </w:r>
          </w:p>
          <w:p w14:paraId="3F7E0BFD" w14:textId="77777777" w:rsidR="00156253" w:rsidRDefault="00156253" w:rsidP="00156253">
            <w:pPr>
              <w:pStyle w:val="ListParagraph"/>
              <w:numPr>
                <w:ilvl w:val="0"/>
                <w:numId w:val="26"/>
              </w:numPr>
              <w:rPr>
                <w:rFonts w:asciiTheme="minorHAnsi" w:hAnsiTheme="minorHAnsi"/>
              </w:rPr>
            </w:pPr>
            <w:r w:rsidRPr="00645468">
              <w:rPr>
                <w:rFonts w:asciiTheme="minorHAnsi" w:hAnsiTheme="minorHAnsi"/>
              </w:rPr>
              <w:t>Provenance standards</w:t>
            </w:r>
          </w:p>
          <w:p w14:paraId="104B742C" w14:textId="77777777" w:rsidR="00156253" w:rsidRPr="005A77D7" w:rsidRDefault="00156253" w:rsidP="00156253">
            <w:pPr>
              <w:pStyle w:val="ListParagraph"/>
              <w:numPr>
                <w:ilvl w:val="0"/>
                <w:numId w:val="26"/>
              </w:numPr>
              <w:rPr>
                <w:rFonts w:asciiTheme="minorHAnsi" w:hAnsiTheme="minorHAnsi"/>
              </w:rPr>
            </w:pPr>
            <w:r w:rsidRPr="00645468">
              <w:rPr>
                <w:rFonts w:asciiTheme="minorHAnsi" w:hAnsiTheme="minorHAnsi"/>
              </w:rPr>
              <w:t>Data formats</w:t>
            </w:r>
            <w:r>
              <w:rPr>
                <w:rFonts w:asciiTheme="minorHAnsi" w:hAnsiTheme="minorHAnsi"/>
              </w:rPr>
              <w:t xml:space="preserve"> and </w:t>
            </w:r>
            <w:r w:rsidRPr="005A77D7">
              <w:rPr>
                <w:rFonts w:asciiTheme="minorHAnsi" w:hAnsiTheme="minorHAnsi"/>
              </w:rPr>
              <w:t>standards</w:t>
            </w:r>
          </w:p>
          <w:p w14:paraId="39B471C9" w14:textId="77777777" w:rsidR="00156253" w:rsidRPr="00645468" w:rsidRDefault="00156253" w:rsidP="00156253">
            <w:pPr>
              <w:pStyle w:val="ListParagraph"/>
              <w:numPr>
                <w:ilvl w:val="0"/>
                <w:numId w:val="26"/>
              </w:numPr>
              <w:rPr>
                <w:rFonts w:asciiTheme="minorHAnsi" w:hAnsiTheme="minorHAnsi"/>
              </w:rPr>
            </w:pPr>
            <w:r>
              <w:rPr>
                <w:rFonts w:asciiTheme="minorHAnsi" w:hAnsiTheme="minorHAnsi"/>
              </w:rPr>
              <w:t>Data repositories and services</w:t>
            </w:r>
          </w:p>
          <w:p w14:paraId="5A7DEF87" w14:textId="77777777" w:rsidR="00156253" w:rsidRPr="00645468" w:rsidRDefault="00156253" w:rsidP="00156253">
            <w:pPr>
              <w:pStyle w:val="ListParagraph"/>
              <w:numPr>
                <w:ilvl w:val="0"/>
                <w:numId w:val="26"/>
              </w:numPr>
              <w:rPr>
                <w:rFonts w:asciiTheme="minorHAnsi" w:hAnsiTheme="minorHAnsi"/>
              </w:rPr>
            </w:pPr>
            <w:r w:rsidRPr="00645468">
              <w:rPr>
                <w:rFonts w:asciiTheme="minorHAnsi" w:hAnsiTheme="minorHAnsi"/>
              </w:rPr>
              <w:t>Data sharing</w:t>
            </w:r>
          </w:p>
          <w:p w14:paraId="2C5B0122" w14:textId="77777777" w:rsidR="00156253" w:rsidRPr="00645468" w:rsidRDefault="00156253" w:rsidP="00156253">
            <w:pPr>
              <w:pStyle w:val="ListParagraph"/>
              <w:numPr>
                <w:ilvl w:val="0"/>
                <w:numId w:val="26"/>
              </w:numPr>
              <w:rPr>
                <w:rFonts w:asciiTheme="minorHAnsi" w:hAnsiTheme="minorHAnsi"/>
              </w:rPr>
            </w:pPr>
            <w:r w:rsidRPr="00645468">
              <w:rPr>
                <w:rFonts w:asciiTheme="minorHAnsi" w:hAnsiTheme="minorHAnsi"/>
              </w:rPr>
              <w:t>Data identifiers</w:t>
            </w:r>
          </w:p>
          <w:p w14:paraId="3A474F31" w14:textId="77777777" w:rsidR="00156253" w:rsidRPr="00645468" w:rsidRDefault="00156253" w:rsidP="00156253">
            <w:pPr>
              <w:pStyle w:val="ListParagraph"/>
              <w:numPr>
                <w:ilvl w:val="0"/>
                <w:numId w:val="26"/>
              </w:numPr>
              <w:rPr>
                <w:rFonts w:asciiTheme="minorHAnsi" w:hAnsiTheme="minorHAnsi"/>
              </w:rPr>
            </w:pPr>
            <w:r w:rsidRPr="00645468">
              <w:rPr>
                <w:rFonts w:asciiTheme="minorHAnsi" w:hAnsiTheme="minorHAnsi"/>
              </w:rPr>
              <w:t>Licenses for data</w:t>
            </w:r>
          </w:p>
          <w:p w14:paraId="5CB5DC79" w14:textId="77777777" w:rsidR="00156253" w:rsidRDefault="00156253" w:rsidP="00156253">
            <w:pPr>
              <w:pStyle w:val="ListParagraph"/>
              <w:numPr>
                <w:ilvl w:val="0"/>
                <w:numId w:val="26"/>
              </w:numPr>
              <w:rPr>
                <w:rFonts w:asciiTheme="minorHAnsi" w:hAnsiTheme="minorHAnsi"/>
              </w:rPr>
            </w:pPr>
            <w:r w:rsidRPr="00645468">
              <w:rPr>
                <w:rFonts w:asciiTheme="minorHAnsi" w:hAnsiTheme="minorHAnsi"/>
              </w:rPr>
              <w:t>Data citation and attribution</w:t>
            </w:r>
          </w:p>
          <w:p w14:paraId="02620BD0" w14:textId="47D7E759" w:rsidR="00156253" w:rsidRPr="00645468" w:rsidRDefault="00156253" w:rsidP="00156253">
            <w:pPr>
              <w:pStyle w:val="ListParagraph"/>
              <w:numPr>
                <w:ilvl w:val="0"/>
                <w:numId w:val="26"/>
              </w:numPr>
              <w:rPr>
                <w:rFonts w:asciiTheme="minorHAnsi" w:hAnsiTheme="minorHAnsi"/>
              </w:rPr>
            </w:pPr>
            <w:r>
              <w:rPr>
                <w:rFonts w:asciiTheme="minorHAnsi" w:hAnsiTheme="minorHAnsi"/>
              </w:rPr>
              <w:t>Software and other work products</w:t>
            </w:r>
          </w:p>
        </w:tc>
        <w:tc>
          <w:tcPr>
            <w:tcW w:w="2430" w:type="dxa"/>
            <w:tcBorders>
              <w:top w:val="single" w:sz="6" w:space="0" w:color="auto"/>
              <w:left w:val="single" w:sz="6" w:space="0" w:color="auto"/>
              <w:bottom w:val="single" w:sz="6" w:space="0" w:color="auto"/>
            </w:tcBorders>
          </w:tcPr>
          <w:p w14:paraId="066BEBE7" w14:textId="77777777" w:rsidR="00156253" w:rsidRPr="6A990796" w:rsidRDefault="00156253" w:rsidP="00156253">
            <w:pPr>
              <w:rPr>
                <w:rFonts w:asciiTheme="minorHAnsi" w:hAnsiTheme="minorHAnsi"/>
                <w:b/>
                <w:bCs/>
              </w:rPr>
            </w:pPr>
          </w:p>
        </w:tc>
      </w:tr>
      <w:tr w:rsidR="00156253" w:rsidRPr="00645468" w14:paraId="53FB162D" w14:textId="77777777" w:rsidTr="007A5A2A">
        <w:tc>
          <w:tcPr>
            <w:tcW w:w="8992" w:type="dxa"/>
            <w:gridSpan w:val="4"/>
            <w:tcBorders>
              <w:top w:val="single" w:sz="6" w:space="0" w:color="auto"/>
              <w:bottom w:val="single" w:sz="6" w:space="0" w:color="auto"/>
            </w:tcBorders>
            <w:shd w:val="clear" w:color="auto" w:fill="D9D9D9" w:themeFill="background1" w:themeFillShade="D9"/>
          </w:tcPr>
          <w:p w14:paraId="45010A75" w14:textId="62D48C00" w:rsidR="00156253" w:rsidRPr="00645468" w:rsidRDefault="00156253" w:rsidP="00156253">
            <w:pPr>
              <w:rPr>
                <w:rFonts w:asciiTheme="minorHAnsi" w:hAnsiTheme="minorHAnsi" w:cstheme="minorHAnsi"/>
                <w:color w:val="000000" w:themeColor="text1"/>
              </w:rPr>
            </w:pPr>
            <w:r w:rsidRPr="00645468">
              <w:rPr>
                <w:rFonts w:asciiTheme="minorHAnsi" w:hAnsiTheme="minorHAnsi" w:cstheme="minorHAnsi"/>
                <w:b/>
                <w:color w:val="000000" w:themeColor="text1"/>
              </w:rPr>
              <w:t xml:space="preserve">Section </w:t>
            </w:r>
            <w:r>
              <w:rPr>
                <w:rFonts w:asciiTheme="minorHAnsi" w:hAnsiTheme="minorHAnsi" w:cstheme="minorHAnsi"/>
                <w:b/>
                <w:color w:val="000000" w:themeColor="text1"/>
              </w:rPr>
              <w:t>VII</w:t>
            </w:r>
            <w:r w:rsidRPr="00645468">
              <w:rPr>
                <w:rFonts w:asciiTheme="minorHAnsi" w:hAnsiTheme="minorHAnsi" w:cstheme="minorHAnsi"/>
                <w:b/>
                <w:color w:val="000000" w:themeColor="text1"/>
              </w:rPr>
              <w:t xml:space="preserve">: </w:t>
            </w:r>
            <w:r>
              <w:rPr>
                <w:rFonts w:asciiTheme="minorHAnsi" w:hAnsiTheme="minorHAnsi" w:cstheme="minorHAnsi"/>
                <w:b/>
                <w:color w:val="000000" w:themeColor="text1"/>
              </w:rPr>
              <w:t>Data lifecycle</w:t>
            </w:r>
          </w:p>
        </w:tc>
      </w:tr>
      <w:tr w:rsidR="00156253" w:rsidRPr="00645468" w14:paraId="38222DA5" w14:textId="77777777" w:rsidTr="007A5A2A">
        <w:tc>
          <w:tcPr>
            <w:tcW w:w="810" w:type="dxa"/>
            <w:tcBorders>
              <w:top w:val="single" w:sz="6" w:space="0" w:color="auto"/>
              <w:bottom w:val="single" w:sz="6" w:space="0" w:color="auto"/>
              <w:right w:val="single" w:sz="6" w:space="0" w:color="auto"/>
            </w:tcBorders>
          </w:tcPr>
          <w:p w14:paraId="3685A435" w14:textId="2AB4E18D" w:rsidR="00156253" w:rsidRPr="00D55BA9" w:rsidRDefault="00156253" w:rsidP="00156253">
            <w:pPr>
              <w:jc w:val="center"/>
              <w:rPr>
                <w:rFonts w:asciiTheme="minorHAnsi" w:hAnsiTheme="minorHAnsi" w:cstheme="minorHAnsi"/>
                <w:b/>
                <w:color w:val="000000" w:themeColor="text1"/>
              </w:rPr>
            </w:pPr>
            <w:r>
              <w:rPr>
                <w:rFonts w:asciiTheme="minorHAnsi" w:hAnsiTheme="minorHAnsi" w:cstheme="minorHAnsi"/>
                <w:b/>
                <w:color w:val="000000" w:themeColor="text1"/>
              </w:rPr>
              <w:t>Week 14</w:t>
            </w:r>
          </w:p>
        </w:tc>
        <w:tc>
          <w:tcPr>
            <w:tcW w:w="1712" w:type="dxa"/>
            <w:tcBorders>
              <w:top w:val="single" w:sz="6" w:space="0" w:color="auto"/>
              <w:left w:val="single" w:sz="6" w:space="0" w:color="auto"/>
              <w:bottom w:val="single" w:sz="6" w:space="0" w:color="auto"/>
              <w:right w:val="single" w:sz="6" w:space="0" w:color="auto"/>
            </w:tcBorders>
          </w:tcPr>
          <w:p w14:paraId="5C0CD589" w14:textId="393A012E" w:rsidR="00156253" w:rsidRPr="00645468" w:rsidRDefault="00156253" w:rsidP="00156253">
            <w:pPr>
              <w:rPr>
                <w:rFonts w:asciiTheme="minorHAnsi" w:hAnsiTheme="minorHAnsi" w:cstheme="minorHAnsi"/>
                <w:b/>
                <w:color w:val="000000" w:themeColor="text1"/>
              </w:rPr>
            </w:pPr>
            <w:r>
              <w:rPr>
                <w:rFonts w:asciiTheme="minorHAnsi" w:hAnsiTheme="minorHAnsi" w:cstheme="minorHAnsi"/>
                <w:b/>
                <w:color w:val="000000" w:themeColor="text1"/>
              </w:rPr>
              <w:t>Data lifecycle</w:t>
            </w:r>
          </w:p>
        </w:tc>
        <w:tc>
          <w:tcPr>
            <w:tcW w:w="4040" w:type="dxa"/>
            <w:tcBorders>
              <w:top w:val="single" w:sz="6" w:space="0" w:color="auto"/>
              <w:left w:val="single" w:sz="6" w:space="0" w:color="auto"/>
              <w:bottom w:val="single" w:sz="6" w:space="0" w:color="auto"/>
              <w:right w:val="single" w:sz="6" w:space="0" w:color="auto"/>
            </w:tcBorders>
          </w:tcPr>
          <w:p w14:paraId="5E2614C6" w14:textId="77777777" w:rsidR="00156253" w:rsidRDefault="00156253" w:rsidP="00156253">
            <w:pPr>
              <w:pStyle w:val="ListParagraph"/>
              <w:numPr>
                <w:ilvl w:val="0"/>
                <w:numId w:val="26"/>
              </w:numPr>
              <w:rPr>
                <w:rFonts w:asciiTheme="minorHAnsi" w:hAnsiTheme="minorHAnsi"/>
              </w:rPr>
            </w:pPr>
            <w:r>
              <w:rPr>
                <w:rFonts w:asciiTheme="minorHAnsi" w:hAnsiTheme="minorHAnsi"/>
              </w:rPr>
              <w:t>Data collection and storage</w:t>
            </w:r>
            <w:r w:rsidRPr="00645468">
              <w:rPr>
                <w:rFonts w:asciiTheme="minorHAnsi" w:hAnsiTheme="minorHAnsi"/>
              </w:rPr>
              <w:t xml:space="preserve"> </w:t>
            </w:r>
          </w:p>
          <w:p w14:paraId="75F7E38B" w14:textId="77777777" w:rsidR="00156253" w:rsidRDefault="00156253" w:rsidP="00156253">
            <w:pPr>
              <w:pStyle w:val="ListParagraph"/>
              <w:numPr>
                <w:ilvl w:val="0"/>
                <w:numId w:val="26"/>
              </w:numPr>
              <w:rPr>
                <w:rFonts w:asciiTheme="minorHAnsi" w:hAnsiTheme="minorHAnsi"/>
              </w:rPr>
            </w:pPr>
            <w:r w:rsidRPr="00645468">
              <w:rPr>
                <w:rFonts w:asciiTheme="minorHAnsi" w:hAnsiTheme="minorHAnsi"/>
              </w:rPr>
              <w:t>Data cleaning</w:t>
            </w:r>
            <w:r>
              <w:rPr>
                <w:rFonts w:asciiTheme="minorHAnsi" w:hAnsiTheme="minorHAnsi"/>
              </w:rPr>
              <w:t xml:space="preserve"> </w:t>
            </w:r>
          </w:p>
          <w:p w14:paraId="41E13B37" w14:textId="77777777" w:rsidR="00156253" w:rsidRDefault="00156253" w:rsidP="00156253">
            <w:pPr>
              <w:pStyle w:val="ListParagraph"/>
              <w:numPr>
                <w:ilvl w:val="0"/>
                <w:numId w:val="26"/>
              </w:numPr>
              <w:rPr>
                <w:rFonts w:asciiTheme="minorHAnsi" w:hAnsiTheme="minorHAnsi"/>
              </w:rPr>
            </w:pPr>
            <w:r>
              <w:rPr>
                <w:rFonts w:asciiTheme="minorHAnsi" w:hAnsiTheme="minorHAnsi"/>
              </w:rPr>
              <w:t>Data extraction and querying</w:t>
            </w:r>
          </w:p>
          <w:p w14:paraId="78A98039" w14:textId="77777777" w:rsidR="00156253" w:rsidRPr="00645468" w:rsidRDefault="00156253" w:rsidP="00156253">
            <w:pPr>
              <w:pStyle w:val="ListParagraph"/>
              <w:numPr>
                <w:ilvl w:val="0"/>
                <w:numId w:val="26"/>
              </w:numPr>
              <w:rPr>
                <w:rFonts w:asciiTheme="minorHAnsi" w:hAnsiTheme="minorHAnsi"/>
              </w:rPr>
            </w:pPr>
            <w:r>
              <w:rPr>
                <w:rFonts w:asciiTheme="minorHAnsi" w:hAnsiTheme="minorHAnsi"/>
              </w:rPr>
              <w:t>Data preparation</w:t>
            </w:r>
          </w:p>
          <w:p w14:paraId="19A90358" w14:textId="77777777" w:rsidR="00156253" w:rsidRPr="00645468" w:rsidRDefault="00156253" w:rsidP="00156253">
            <w:pPr>
              <w:pStyle w:val="ListParagraph"/>
              <w:numPr>
                <w:ilvl w:val="0"/>
                <w:numId w:val="26"/>
              </w:numPr>
              <w:rPr>
                <w:rFonts w:asciiTheme="minorHAnsi" w:hAnsiTheme="minorHAnsi"/>
              </w:rPr>
            </w:pPr>
            <w:r w:rsidRPr="00645468">
              <w:rPr>
                <w:rFonts w:asciiTheme="minorHAnsi" w:hAnsiTheme="minorHAnsi"/>
              </w:rPr>
              <w:t>Quality control</w:t>
            </w:r>
          </w:p>
          <w:p w14:paraId="7C2E246B" w14:textId="03F20B88" w:rsidR="00156253" w:rsidRPr="009C72DA" w:rsidRDefault="00156253" w:rsidP="00156253">
            <w:pPr>
              <w:pStyle w:val="ListParagraph"/>
              <w:numPr>
                <w:ilvl w:val="0"/>
                <w:numId w:val="27"/>
              </w:numPr>
              <w:rPr>
                <w:rFonts w:asciiTheme="minorHAnsi" w:hAnsiTheme="minorHAnsi"/>
              </w:rPr>
            </w:pPr>
            <w:r w:rsidRPr="00645468">
              <w:rPr>
                <w:rFonts w:asciiTheme="minorHAnsi" w:hAnsiTheme="minorHAnsi"/>
              </w:rPr>
              <w:t>Data integration</w:t>
            </w:r>
          </w:p>
        </w:tc>
        <w:tc>
          <w:tcPr>
            <w:tcW w:w="2430" w:type="dxa"/>
            <w:tcBorders>
              <w:top w:val="single" w:sz="6" w:space="0" w:color="auto"/>
              <w:left w:val="single" w:sz="6" w:space="0" w:color="auto"/>
              <w:bottom w:val="single" w:sz="6" w:space="0" w:color="auto"/>
            </w:tcBorders>
          </w:tcPr>
          <w:p w14:paraId="42E3CC52" w14:textId="521433EC" w:rsidR="00156253" w:rsidRPr="00645468" w:rsidRDefault="00156253" w:rsidP="00156253">
            <w:pPr>
              <w:rPr>
                <w:rFonts w:asciiTheme="minorHAnsi" w:hAnsiTheme="minorHAnsi" w:cstheme="minorHAnsi"/>
                <w:color w:val="000000" w:themeColor="text1"/>
              </w:rPr>
            </w:pPr>
          </w:p>
        </w:tc>
      </w:tr>
      <w:tr w:rsidR="00156253" w:rsidRPr="00645468" w14:paraId="46691424" w14:textId="77777777" w:rsidTr="007A5A2A">
        <w:tc>
          <w:tcPr>
            <w:tcW w:w="810" w:type="dxa"/>
            <w:tcBorders>
              <w:top w:val="single" w:sz="6" w:space="0" w:color="auto"/>
              <w:bottom w:val="single" w:sz="6" w:space="0" w:color="auto"/>
              <w:right w:val="single" w:sz="6" w:space="0" w:color="auto"/>
            </w:tcBorders>
          </w:tcPr>
          <w:p w14:paraId="6BF5C1EB" w14:textId="311C3EB9" w:rsidR="00156253" w:rsidRDefault="00156253" w:rsidP="00156253">
            <w:pPr>
              <w:jc w:val="center"/>
              <w:rPr>
                <w:rFonts w:asciiTheme="minorHAnsi" w:hAnsiTheme="minorHAnsi" w:cstheme="minorHAnsi"/>
                <w:b/>
                <w:color w:val="000000" w:themeColor="text1"/>
              </w:rPr>
            </w:pPr>
          </w:p>
        </w:tc>
        <w:tc>
          <w:tcPr>
            <w:tcW w:w="1712" w:type="dxa"/>
            <w:tcBorders>
              <w:top w:val="single" w:sz="6" w:space="0" w:color="auto"/>
              <w:left w:val="single" w:sz="6" w:space="0" w:color="auto"/>
              <w:bottom w:val="single" w:sz="6" w:space="0" w:color="auto"/>
              <w:right w:val="single" w:sz="6" w:space="0" w:color="auto"/>
            </w:tcBorders>
          </w:tcPr>
          <w:p w14:paraId="4E1D4E94" w14:textId="5A6CECC7" w:rsidR="00156253" w:rsidRPr="00645468" w:rsidRDefault="00156253" w:rsidP="00156253">
            <w:pPr>
              <w:rPr>
                <w:rFonts w:asciiTheme="minorHAnsi" w:hAnsiTheme="minorHAnsi" w:cstheme="minorHAnsi"/>
                <w:b/>
                <w:color w:val="000000" w:themeColor="text1"/>
              </w:rPr>
            </w:pPr>
            <w:r>
              <w:rPr>
                <w:rFonts w:asciiTheme="minorHAnsi" w:hAnsiTheme="minorHAnsi" w:cstheme="minorHAnsi"/>
                <w:b/>
                <w:color w:val="000000" w:themeColor="text1"/>
              </w:rPr>
              <w:t>Privacy and ethics</w:t>
            </w:r>
          </w:p>
        </w:tc>
        <w:tc>
          <w:tcPr>
            <w:tcW w:w="4040" w:type="dxa"/>
            <w:tcBorders>
              <w:top w:val="single" w:sz="6" w:space="0" w:color="auto"/>
              <w:left w:val="single" w:sz="6" w:space="0" w:color="auto"/>
              <w:bottom w:val="single" w:sz="6" w:space="0" w:color="auto"/>
              <w:right w:val="single" w:sz="6" w:space="0" w:color="auto"/>
            </w:tcBorders>
          </w:tcPr>
          <w:p w14:paraId="5EEED362" w14:textId="5C0FED2F" w:rsidR="00156253" w:rsidRDefault="00156253" w:rsidP="00156253">
            <w:pPr>
              <w:pStyle w:val="ListParagraph"/>
              <w:numPr>
                <w:ilvl w:val="0"/>
                <w:numId w:val="26"/>
              </w:numPr>
              <w:rPr>
                <w:rFonts w:asciiTheme="minorHAnsi" w:hAnsiTheme="minorHAnsi"/>
              </w:rPr>
            </w:pPr>
            <w:r>
              <w:rPr>
                <w:rFonts w:asciiTheme="minorHAnsi" w:hAnsiTheme="minorHAnsi"/>
              </w:rPr>
              <w:t xml:space="preserve">Privacy </w:t>
            </w:r>
          </w:p>
          <w:p w14:paraId="6A0B1870" w14:textId="0019179D" w:rsidR="00156253" w:rsidRDefault="00156253" w:rsidP="00156253">
            <w:pPr>
              <w:pStyle w:val="ListParagraph"/>
              <w:numPr>
                <w:ilvl w:val="0"/>
                <w:numId w:val="26"/>
              </w:numPr>
              <w:rPr>
                <w:rFonts w:asciiTheme="minorHAnsi" w:hAnsiTheme="minorHAnsi"/>
              </w:rPr>
            </w:pPr>
            <w:r>
              <w:rPr>
                <w:rFonts w:asciiTheme="minorHAnsi" w:hAnsiTheme="minorHAnsi"/>
              </w:rPr>
              <w:t>Sensitive data</w:t>
            </w:r>
          </w:p>
          <w:p w14:paraId="73895258" w14:textId="2844FD7C" w:rsidR="00156253" w:rsidRDefault="00156253" w:rsidP="00156253">
            <w:pPr>
              <w:pStyle w:val="ListParagraph"/>
              <w:numPr>
                <w:ilvl w:val="0"/>
                <w:numId w:val="26"/>
              </w:numPr>
              <w:rPr>
                <w:rFonts w:asciiTheme="minorHAnsi" w:hAnsiTheme="minorHAnsi"/>
              </w:rPr>
            </w:pPr>
            <w:r>
              <w:rPr>
                <w:rFonts w:asciiTheme="minorHAnsi" w:hAnsiTheme="minorHAnsi"/>
              </w:rPr>
              <w:t>Anonymization</w:t>
            </w:r>
          </w:p>
          <w:p w14:paraId="555C677F" w14:textId="2C4081DF" w:rsidR="00156253" w:rsidRPr="00B75798" w:rsidRDefault="00156253" w:rsidP="00156253">
            <w:pPr>
              <w:pStyle w:val="ListParagraph"/>
              <w:numPr>
                <w:ilvl w:val="0"/>
                <w:numId w:val="26"/>
              </w:numPr>
              <w:rPr>
                <w:rFonts w:asciiTheme="minorHAnsi" w:hAnsiTheme="minorHAnsi"/>
              </w:rPr>
            </w:pPr>
            <w:r>
              <w:rPr>
                <w:rFonts w:asciiTheme="minorHAnsi" w:hAnsiTheme="minorHAnsi"/>
              </w:rPr>
              <w:t>Research ethics</w:t>
            </w:r>
          </w:p>
        </w:tc>
        <w:tc>
          <w:tcPr>
            <w:tcW w:w="2430" w:type="dxa"/>
            <w:tcBorders>
              <w:top w:val="single" w:sz="6" w:space="0" w:color="auto"/>
              <w:left w:val="single" w:sz="6" w:space="0" w:color="auto"/>
              <w:bottom w:val="single" w:sz="6" w:space="0" w:color="auto"/>
            </w:tcBorders>
          </w:tcPr>
          <w:p w14:paraId="54FB43E9" w14:textId="77777777" w:rsidR="00156253" w:rsidRPr="6A990796" w:rsidRDefault="00156253" w:rsidP="00156253">
            <w:pPr>
              <w:rPr>
                <w:rFonts w:asciiTheme="minorHAnsi" w:hAnsiTheme="minorHAnsi"/>
                <w:b/>
                <w:bCs/>
              </w:rPr>
            </w:pPr>
          </w:p>
        </w:tc>
      </w:tr>
    </w:tbl>
    <w:p w14:paraId="14C99602" w14:textId="2F55264B" w:rsidR="009139AB" w:rsidRDefault="009139AB" w:rsidP="00A14974">
      <w:pPr>
        <w:rPr>
          <w:rFonts w:asciiTheme="minorHAnsi" w:hAnsiTheme="minorHAnsi" w:cstheme="minorHAnsi"/>
          <w:b/>
          <w:bCs/>
          <w:color w:val="000000" w:themeColor="text1"/>
          <w:sz w:val="20"/>
          <w:szCs w:val="20"/>
        </w:rPr>
      </w:pPr>
    </w:p>
    <w:p w14:paraId="1A492381" w14:textId="77777777" w:rsidR="00C243C9" w:rsidRDefault="00C243C9" w:rsidP="00C243C9">
      <w:pPr>
        <w:rPr>
          <w:rFonts w:asciiTheme="minorHAnsi" w:hAnsiTheme="minorHAnsi" w:cstheme="minorBidi"/>
          <w:b/>
          <w:bCs/>
          <w:color w:val="000000" w:themeColor="text1"/>
        </w:rPr>
      </w:pPr>
      <w:r>
        <w:rPr>
          <w:rFonts w:asciiTheme="minorHAnsi" w:hAnsiTheme="minorHAnsi" w:cstheme="minorBidi"/>
          <w:b/>
          <w:bCs/>
          <w:color w:val="000000" w:themeColor="text1"/>
        </w:rPr>
        <w:t>Final Exam</w:t>
      </w:r>
    </w:p>
    <w:p w14:paraId="42A583AE" w14:textId="77777777" w:rsidR="00FC51AE" w:rsidRPr="004B097D" w:rsidRDefault="00FC51AE" w:rsidP="00FC51A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exam time is TBD.  </w:t>
      </w:r>
    </w:p>
    <w:p w14:paraId="298B59BD" w14:textId="10EC7F8F" w:rsidR="00E8536C" w:rsidRDefault="00E8536C" w:rsidP="00A14974">
      <w:pPr>
        <w:rPr>
          <w:rFonts w:asciiTheme="minorHAnsi" w:hAnsiTheme="minorHAnsi" w:cstheme="minorHAnsi"/>
          <w:color w:val="000000" w:themeColor="text1"/>
          <w:sz w:val="20"/>
          <w:szCs w:val="20"/>
        </w:rPr>
      </w:pPr>
    </w:p>
    <w:p w14:paraId="0C76AC95" w14:textId="77777777" w:rsidR="00E8536C" w:rsidRPr="00AA1FD8" w:rsidRDefault="00E8536C" w:rsidP="00E8536C">
      <w:pPr>
        <w:rPr>
          <w:rStyle w:val="tooltiptext"/>
          <w:rFonts w:asciiTheme="minorHAnsi" w:hAnsiTheme="minorHAnsi" w:cstheme="minorBidi"/>
          <w:b/>
          <w:color w:val="000000" w:themeColor="text1"/>
        </w:rPr>
      </w:pPr>
      <w:r w:rsidRPr="00AA1FD8">
        <w:rPr>
          <w:rStyle w:val="tooltiptext"/>
          <w:rFonts w:asciiTheme="minorHAnsi" w:hAnsiTheme="minorHAnsi" w:cstheme="minorBidi"/>
          <w:b/>
          <w:color w:val="000000" w:themeColor="text1"/>
        </w:rPr>
        <w:t>Attendance</w:t>
      </w:r>
    </w:p>
    <w:p w14:paraId="5BE649E5" w14:textId="2BA93911" w:rsidR="00E8536C" w:rsidRPr="0005418F" w:rsidRDefault="00E8536C" w:rsidP="00A14974">
      <w:pPr>
        <w:rPr>
          <w:rFonts w:asciiTheme="minorHAnsi" w:hAnsiTheme="minorHAnsi" w:cstheme="minorBidi"/>
          <w:i/>
          <w:color w:val="000000" w:themeColor="text1"/>
          <w:sz w:val="20"/>
          <w:szCs w:val="20"/>
        </w:rPr>
      </w:pPr>
      <w:r>
        <w:rPr>
          <w:rStyle w:val="tooltiptext"/>
          <w:rFonts w:asciiTheme="minorHAnsi" w:hAnsiTheme="minorHAnsi" w:cstheme="minorBidi"/>
          <w:color w:val="000000" w:themeColor="text1"/>
          <w:sz w:val="20"/>
          <w:szCs w:val="20"/>
        </w:rPr>
        <w:lastRenderedPageBreak/>
        <w:t xml:space="preserve">Attendance will not be tracked. All aspects of the course – including the midterm and final exam – can be done asynchronously at your own time via Desire2Learn (D2L). </w:t>
      </w:r>
      <w:r w:rsidR="001230E4">
        <w:rPr>
          <w:rStyle w:val="tooltiptext"/>
          <w:rFonts w:asciiTheme="minorHAnsi" w:hAnsiTheme="minorHAnsi" w:cstheme="minorBidi"/>
          <w:color w:val="000000" w:themeColor="text1"/>
          <w:sz w:val="20"/>
          <w:szCs w:val="20"/>
        </w:rPr>
        <w:t>While y</w:t>
      </w:r>
      <w:r>
        <w:rPr>
          <w:rStyle w:val="tooltiptext"/>
          <w:rFonts w:asciiTheme="minorHAnsi" w:hAnsiTheme="minorHAnsi" w:cstheme="minorBidi"/>
          <w:color w:val="000000" w:themeColor="text1"/>
          <w:sz w:val="20"/>
          <w:szCs w:val="20"/>
        </w:rPr>
        <w:t>ou can watch the recordings of the lecture on</w:t>
      </w:r>
      <w:r w:rsidR="001230E4">
        <w:rPr>
          <w:rStyle w:val="tooltiptext"/>
          <w:rFonts w:asciiTheme="minorHAnsi" w:hAnsiTheme="minorHAnsi" w:cstheme="minorBidi"/>
          <w:color w:val="000000" w:themeColor="text1"/>
          <w:sz w:val="20"/>
          <w:szCs w:val="20"/>
        </w:rPr>
        <w:t xml:space="preserve"> D2L</w:t>
      </w:r>
      <w:r>
        <w:rPr>
          <w:rStyle w:val="tooltiptext"/>
          <w:rFonts w:asciiTheme="minorHAnsi" w:hAnsiTheme="minorHAnsi" w:cstheme="minorBidi"/>
          <w:color w:val="000000" w:themeColor="text1"/>
          <w:sz w:val="20"/>
          <w:szCs w:val="20"/>
        </w:rPr>
        <w:t xml:space="preserve">, I encourage you to attend the lectures online in real time so you can ask questions; </w:t>
      </w:r>
      <w:r w:rsidRPr="00E8536C">
        <w:rPr>
          <w:rStyle w:val="tooltiptext"/>
          <w:rFonts w:asciiTheme="minorHAnsi" w:hAnsiTheme="minorHAnsi" w:cstheme="minorBidi"/>
          <w:b/>
          <w:color w:val="000000" w:themeColor="text1"/>
          <w:sz w:val="20"/>
          <w:szCs w:val="20"/>
        </w:rPr>
        <w:t>for exams, I also suggest that you complete the exam during the assigned time so you can ask clarification questions</w:t>
      </w:r>
      <w:r>
        <w:rPr>
          <w:rStyle w:val="tooltiptext"/>
          <w:rFonts w:asciiTheme="minorHAnsi" w:hAnsiTheme="minorHAnsi" w:cstheme="minorBidi"/>
          <w:color w:val="000000" w:themeColor="text1"/>
          <w:sz w:val="20"/>
          <w:szCs w:val="20"/>
        </w:rPr>
        <w:t xml:space="preserve">. </w:t>
      </w:r>
      <w:r w:rsidR="00DB53D5">
        <w:rPr>
          <w:rStyle w:val="tooltiptext"/>
          <w:rFonts w:asciiTheme="minorHAnsi" w:hAnsiTheme="minorHAnsi" w:cstheme="minorBidi"/>
          <w:color w:val="000000" w:themeColor="text1"/>
          <w:sz w:val="20"/>
          <w:szCs w:val="20"/>
        </w:rPr>
        <w:t xml:space="preserve">If you choose not to complete the exam during class time, you won’t be able to ask clarification questions. </w:t>
      </w:r>
      <w:bookmarkStart w:id="0" w:name="_GoBack"/>
      <w:r w:rsidR="00DB53D5">
        <w:rPr>
          <w:rStyle w:val="tooltiptext"/>
          <w:rFonts w:asciiTheme="minorHAnsi" w:hAnsiTheme="minorHAnsi" w:cstheme="minorBidi"/>
          <w:color w:val="000000" w:themeColor="text1"/>
          <w:sz w:val="20"/>
          <w:szCs w:val="20"/>
        </w:rPr>
        <w:t xml:space="preserve">You do, however, have a </w:t>
      </w:r>
      <w:r w:rsidR="00D21254">
        <w:rPr>
          <w:rStyle w:val="tooltiptext"/>
          <w:rFonts w:asciiTheme="minorHAnsi" w:hAnsiTheme="minorHAnsi" w:cstheme="minorBidi"/>
          <w:color w:val="000000" w:themeColor="text1"/>
          <w:sz w:val="20"/>
          <w:szCs w:val="20"/>
        </w:rPr>
        <w:t>24 hour</w:t>
      </w:r>
      <w:r w:rsidR="00DB53D5">
        <w:rPr>
          <w:rStyle w:val="tooltiptext"/>
          <w:rFonts w:asciiTheme="minorHAnsi" w:hAnsiTheme="minorHAnsi" w:cstheme="minorBidi"/>
          <w:color w:val="000000" w:themeColor="text1"/>
          <w:sz w:val="20"/>
          <w:szCs w:val="20"/>
        </w:rPr>
        <w:t xml:space="preserve"> window after the</w:t>
      </w:r>
      <w:r w:rsidR="00D21254">
        <w:rPr>
          <w:rStyle w:val="tooltiptext"/>
          <w:rFonts w:asciiTheme="minorHAnsi" w:hAnsiTheme="minorHAnsi" w:cstheme="minorBidi"/>
          <w:color w:val="000000" w:themeColor="text1"/>
          <w:sz w:val="20"/>
          <w:szCs w:val="20"/>
        </w:rPr>
        <w:t xml:space="preserve"> start of the</w:t>
      </w:r>
      <w:r w:rsidR="00DB53D5">
        <w:rPr>
          <w:rStyle w:val="tooltiptext"/>
          <w:rFonts w:asciiTheme="minorHAnsi" w:hAnsiTheme="minorHAnsi" w:cstheme="minorBidi"/>
          <w:color w:val="000000" w:themeColor="text1"/>
          <w:sz w:val="20"/>
          <w:szCs w:val="20"/>
        </w:rPr>
        <w:t xml:space="preserve"> assigned in-person time in which to complete the exam</w:t>
      </w:r>
      <w:bookmarkEnd w:id="0"/>
      <w:r w:rsidR="00DB53D5">
        <w:rPr>
          <w:rStyle w:val="tooltiptext"/>
          <w:rFonts w:asciiTheme="minorHAnsi" w:hAnsiTheme="minorHAnsi" w:cstheme="minorBidi"/>
          <w:color w:val="000000" w:themeColor="text1"/>
          <w:sz w:val="20"/>
          <w:szCs w:val="20"/>
        </w:rPr>
        <w:t xml:space="preserve">. </w:t>
      </w:r>
      <w:r w:rsidRPr="00AA1FD8">
        <w:rPr>
          <w:rStyle w:val="tooltiptext"/>
          <w:rFonts w:asciiTheme="minorHAnsi" w:hAnsiTheme="minorHAnsi" w:cstheme="minorBidi"/>
          <w:color w:val="000000" w:themeColor="text1"/>
          <w:sz w:val="20"/>
          <w:szCs w:val="20"/>
        </w:rPr>
        <w:t>The WebEx links</w:t>
      </w:r>
      <w:r>
        <w:rPr>
          <w:rStyle w:val="tooltiptext"/>
          <w:rFonts w:asciiTheme="minorHAnsi" w:hAnsiTheme="minorHAnsi" w:cstheme="minorBidi"/>
          <w:color w:val="000000" w:themeColor="text1"/>
          <w:sz w:val="20"/>
          <w:szCs w:val="20"/>
        </w:rPr>
        <w:t>, which allow you to attend lectures online in real time,</w:t>
      </w:r>
      <w:r w:rsidRPr="00AA1FD8">
        <w:rPr>
          <w:rStyle w:val="tooltiptext"/>
          <w:rFonts w:asciiTheme="minorHAnsi" w:hAnsiTheme="minorHAnsi" w:cstheme="minorBidi"/>
          <w:color w:val="000000" w:themeColor="text1"/>
          <w:sz w:val="20"/>
          <w:szCs w:val="20"/>
        </w:rPr>
        <w:t xml:space="preserve"> will all be available on the course page itself within the “Access to Online Lecture” module.  Once </w:t>
      </w:r>
      <w:r>
        <w:rPr>
          <w:rStyle w:val="tooltiptext"/>
          <w:rFonts w:asciiTheme="minorHAnsi" w:hAnsiTheme="minorHAnsi" w:cstheme="minorBidi"/>
          <w:color w:val="000000" w:themeColor="text1"/>
          <w:sz w:val="20"/>
          <w:szCs w:val="20"/>
        </w:rPr>
        <w:t>the</w:t>
      </w:r>
      <w:r w:rsidRPr="00AA1FD8">
        <w:rPr>
          <w:rStyle w:val="tooltiptext"/>
          <w:rFonts w:asciiTheme="minorHAnsi" w:hAnsiTheme="minorHAnsi" w:cstheme="minorBidi"/>
          <w:color w:val="000000" w:themeColor="text1"/>
          <w:sz w:val="20"/>
          <w:szCs w:val="20"/>
        </w:rPr>
        <w:t xml:space="preserve"> network control staff populates </w:t>
      </w:r>
      <w:r>
        <w:rPr>
          <w:rStyle w:val="tooltiptext"/>
          <w:rFonts w:asciiTheme="minorHAnsi" w:hAnsiTheme="minorHAnsi" w:cstheme="minorBidi"/>
          <w:color w:val="000000" w:themeColor="text1"/>
          <w:sz w:val="20"/>
          <w:szCs w:val="20"/>
        </w:rPr>
        <w:t xml:space="preserve">a </w:t>
      </w:r>
      <w:r w:rsidRPr="00AA1FD8">
        <w:rPr>
          <w:rStyle w:val="tooltiptext"/>
          <w:rFonts w:asciiTheme="minorHAnsi" w:hAnsiTheme="minorHAnsi" w:cstheme="minorBidi"/>
          <w:color w:val="000000" w:themeColor="text1"/>
          <w:sz w:val="20"/>
          <w:szCs w:val="20"/>
        </w:rPr>
        <w:t>specific lecture link inside the module, students will receive the notification.</w:t>
      </w:r>
      <w:r w:rsidR="0005418F">
        <w:rPr>
          <w:rStyle w:val="tooltiptext"/>
          <w:rFonts w:asciiTheme="minorHAnsi" w:hAnsiTheme="minorHAnsi" w:cstheme="minorBidi"/>
          <w:color w:val="000000" w:themeColor="text1"/>
          <w:sz w:val="20"/>
          <w:szCs w:val="20"/>
        </w:rPr>
        <w:t xml:space="preserve"> </w:t>
      </w:r>
      <w:r w:rsidR="0005418F" w:rsidRPr="0005418F">
        <w:rPr>
          <w:rStyle w:val="tooltiptext"/>
          <w:rFonts w:asciiTheme="minorHAnsi" w:hAnsiTheme="minorHAnsi" w:cstheme="minorBidi"/>
          <w:i/>
          <w:color w:val="000000" w:themeColor="text1"/>
          <w:sz w:val="20"/>
          <w:szCs w:val="20"/>
        </w:rPr>
        <w:t>If WebEx is not supported by DEN staff, we will use zoom instead. Please see D2L course page for any updates.</w:t>
      </w:r>
    </w:p>
    <w:p w14:paraId="6F5AA60F" w14:textId="1B2D7BA4" w:rsidR="00BE3EDB" w:rsidRPr="00156253" w:rsidRDefault="00BE3EDB" w:rsidP="00726996">
      <w:pPr>
        <w:rPr>
          <w:rStyle w:val="tooltiptext"/>
          <w:rFonts w:asciiTheme="minorHAnsi" w:hAnsiTheme="minorHAnsi" w:cstheme="minorBidi"/>
          <w:color w:val="000000" w:themeColor="text1"/>
          <w:sz w:val="20"/>
          <w:szCs w:val="20"/>
        </w:rPr>
      </w:pPr>
    </w:p>
    <w:p w14:paraId="6DE31E71" w14:textId="77777777" w:rsidR="00726996" w:rsidRDefault="00726996" w:rsidP="00726996">
      <w:pPr>
        <w:rPr>
          <w:rFonts w:asciiTheme="minorHAnsi" w:hAnsiTheme="minorHAnsi" w:cstheme="minorBidi"/>
          <w:b/>
          <w:bCs/>
          <w:color w:val="000000" w:themeColor="text1"/>
        </w:rPr>
      </w:pPr>
      <w:r w:rsidRPr="6A990796">
        <w:rPr>
          <w:rFonts w:asciiTheme="minorHAnsi" w:hAnsiTheme="minorHAnsi" w:cstheme="minorBidi"/>
          <w:b/>
          <w:bCs/>
          <w:color w:val="000000" w:themeColor="text1"/>
        </w:rPr>
        <w:t>Grading Breakdown</w:t>
      </w:r>
    </w:p>
    <w:p w14:paraId="3B95BF9F" w14:textId="0294338E" w:rsidR="00726996"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b/>
          <w:bCs/>
          <w:color w:val="000000" w:themeColor="text1"/>
          <w:sz w:val="20"/>
          <w:szCs w:val="20"/>
        </w:rPr>
        <w:t xml:space="preserve">Homework: </w:t>
      </w:r>
      <w:r w:rsidRPr="6A990796">
        <w:rPr>
          <w:rFonts w:asciiTheme="minorHAnsi" w:hAnsiTheme="minorHAnsi" w:cstheme="minorBidi"/>
          <w:color w:val="000000" w:themeColor="text1"/>
          <w:sz w:val="20"/>
          <w:szCs w:val="20"/>
        </w:rPr>
        <w:t>There will be eight homework assignments throughout the course</w:t>
      </w:r>
      <w:r w:rsidR="00130996">
        <w:rPr>
          <w:rFonts w:asciiTheme="minorHAnsi" w:hAnsiTheme="minorHAnsi" w:cstheme="minorBidi"/>
          <w:color w:val="000000" w:themeColor="text1"/>
          <w:sz w:val="20"/>
          <w:szCs w:val="20"/>
        </w:rPr>
        <w:t xml:space="preserve"> (see description above)</w:t>
      </w:r>
      <w:r w:rsidRPr="6A990796">
        <w:rPr>
          <w:rFonts w:asciiTheme="minorHAnsi" w:hAnsiTheme="minorHAnsi" w:cstheme="minorBidi"/>
          <w:color w:val="000000" w:themeColor="text1"/>
          <w:sz w:val="20"/>
          <w:szCs w:val="20"/>
        </w:rPr>
        <w:t>.</w:t>
      </w:r>
    </w:p>
    <w:p w14:paraId="2D85D4DF" w14:textId="285B0FAE" w:rsidR="00305CC5" w:rsidRPr="00324439" w:rsidRDefault="00305CC5" w:rsidP="00305CC5">
      <w:pPr>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Midterm</w:t>
      </w:r>
      <w:r w:rsidRPr="6A990796">
        <w:rPr>
          <w:rFonts w:asciiTheme="minorHAnsi" w:hAnsiTheme="minorHAnsi" w:cstheme="minorBidi"/>
          <w:b/>
          <w:bCs/>
          <w:color w:val="000000" w:themeColor="text1"/>
          <w:sz w:val="20"/>
          <w:szCs w:val="20"/>
        </w:rPr>
        <w:t xml:space="preserve"> Exam: </w:t>
      </w:r>
      <w:r w:rsidR="009A06AB">
        <w:rPr>
          <w:rFonts w:asciiTheme="minorHAnsi" w:hAnsiTheme="minorHAnsi" w:cstheme="minorBidi"/>
          <w:color w:val="000000" w:themeColor="text1"/>
          <w:sz w:val="20"/>
          <w:szCs w:val="20"/>
        </w:rPr>
        <w:t>A</w:t>
      </w:r>
      <w:r w:rsidR="001516FE">
        <w:rPr>
          <w:rFonts w:asciiTheme="minorHAnsi" w:hAnsiTheme="minorHAnsi" w:cstheme="minorBidi"/>
          <w:color w:val="000000" w:themeColor="text1"/>
          <w:sz w:val="20"/>
          <w:szCs w:val="20"/>
        </w:rPr>
        <w:t xml:space="preserve"> short answer</w:t>
      </w:r>
      <w:r w:rsidRPr="6A990796">
        <w:rPr>
          <w:rFonts w:asciiTheme="minorHAnsi" w:hAnsiTheme="minorHAnsi" w:cstheme="minorBidi"/>
          <w:color w:val="000000" w:themeColor="text1"/>
          <w:sz w:val="20"/>
          <w:szCs w:val="20"/>
        </w:rPr>
        <w:t xml:space="preserve"> </w:t>
      </w:r>
      <w:r w:rsidR="001516FE" w:rsidRPr="001516FE">
        <w:rPr>
          <w:rFonts w:asciiTheme="minorHAnsi" w:hAnsiTheme="minorHAnsi" w:cstheme="minorBidi"/>
          <w:i/>
          <w:color w:val="000000" w:themeColor="text1"/>
          <w:sz w:val="20"/>
          <w:szCs w:val="20"/>
        </w:rPr>
        <w:t>closed book</w:t>
      </w:r>
      <w:r w:rsidR="001516FE">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 xml:space="preserve">midterm </w:t>
      </w:r>
      <w:r w:rsidRPr="6A990796">
        <w:rPr>
          <w:rFonts w:asciiTheme="minorHAnsi" w:hAnsiTheme="minorHAnsi" w:cstheme="minorBidi"/>
          <w:color w:val="000000" w:themeColor="text1"/>
          <w:sz w:val="20"/>
          <w:szCs w:val="20"/>
        </w:rPr>
        <w:t>exam</w:t>
      </w:r>
      <w:r w:rsidR="009A06AB">
        <w:rPr>
          <w:rFonts w:asciiTheme="minorHAnsi" w:hAnsiTheme="minorHAnsi" w:cstheme="minorBidi"/>
          <w:color w:val="000000" w:themeColor="text1"/>
          <w:sz w:val="20"/>
          <w:szCs w:val="20"/>
        </w:rPr>
        <w:t xml:space="preserve"> will</w:t>
      </w:r>
      <w:r w:rsidRPr="6A990796">
        <w:rPr>
          <w:rFonts w:asciiTheme="minorHAnsi" w:hAnsiTheme="minorHAnsi" w:cstheme="minorBidi"/>
          <w:color w:val="000000" w:themeColor="text1"/>
          <w:sz w:val="20"/>
          <w:szCs w:val="20"/>
        </w:rPr>
        <w:t xml:space="preserve"> cover</w:t>
      </w:r>
      <w:r>
        <w:rPr>
          <w:rFonts w:asciiTheme="minorHAnsi" w:hAnsiTheme="minorHAnsi" w:cstheme="minorBidi"/>
          <w:color w:val="000000" w:themeColor="text1"/>
          <w:sz w:val="20"/>
          <w:szCs w:val="20"/>
        </w:rPr>
        <w:t xml:space="preserve"> all of the material up to that point</w:t>
      </w:r>
      <w:r w:rsidRPr="6A990796">
        <w:rPr>
          <w:rFonts w:asciiTheme="minorHAnsi" w:hAnsiTheme="minorHAnsi" w:cstheme="minorBidi"/>
          <w:color w:val="000000" w:themeColor="text1"/>
          <w:sz w:val="20"/>
          <w:szCs w:val="20"/>
        </w:rPr>
        <w:t>.</w:t>
      </w:r>
      <w:r w:rsidR="001516FE">
        <w:rPr>
          <w:rFonts w:asciiTheme="minorHAnsi" w:hAnsiTheme="minorHAnsi" w:cstheme="minorBidi"/>
          <w:color w:val="000000" w:themeColor="text1"/>
          <w:sz w:val="20"/>
          <w:szCs w:val="20"/>
        </w:rPr>
        <w:t xml:space="preserve"> </w:t>
      </w:r>
    </w:p>
    <w:p w14:paraId="7AE50AAE" w14:textId="3BA028CC" w:rsidR="00726996" w:rsidRPr="00324439" w:rsidRDefault="00726996" w:rsidP="00726996">
      <w:pPr>
        <w:rPr>
          <w:rFonts w:asciiTheme="minorHAnsi" w:hAnsiTheme="minorHAnsi" w:cstheme="minorBidi"/>
          <w:b/>
          <w:bCs/>
          <w:color w:val="000000" w:themeColor="text1"/>
          <w:sz w:val="20"/>
          <w:szCs w:val="20"/>
        </w:rPr>
      </w:pPr>
      <w:r w:rsidRPr="6A990796">
        <w:rPr>
          <w:rFonts w:asciiTheme="minorHAnsi" w:hAnsiTheme="minorHAnsi" w:cstheme="minorBidi"/>
          <w:b/>
          <w:bCs/>
          <w:color w:val="000000" w:themeColor="text1"/>
          <w:sz w:val="20"/>
          <w:szCs w:val="20"/>
        </w:rPr>
        <w:t xml:space="preserve">Final Exam: </w:t>
      </w:r>
      <w:r w:rsidR="009A06AB">
        <w:rPr>
          <w:rFonts w:asciiTheme="minorHAnsi" w:hAnsiTheme="minorHAnsi" w:cstheme="minorBidi"/>
          <w:color w:val="000000" w:themeColor="text1"/>
          <w:sz w:val="20"/>
          <w:szCs w:val="20"/>
        </w:rPr>
        <w:t>A</w:t>
      </w:r>
      <w:r w:rsidRPr="6A990796">
        <w:rPr>
          <w:rFonts w:asciiTheme="minorHAnsi" w:hAnsiTheme="minorHAnsi" w:cstheme="minorBidi"/>
          <w:color w:val="000000" w:themeColor="text1"/>
          <w:sz w:val="20"/>
          <w:szCs w:val="20"/>
        </w:rPr>
        <w:t xml:space="preserve"> </w:t>
      </w:r>
      <w:r w:rsidR="001516FE">
        <w:rPr>
          <w:rFonts w:asciiTheme="minorHAnsi" w:hAnsiTheme="minorHAnsi" w:cstheme="minorBidi"/>
          <w:color w:val="000000" w:themeColor="text1"/>
          <w:sz w:val="20"/>
          <w:szCs w:val="20"/>
        </w:rPr>
        <w:t>short answer</w:t>
      </w:r>
      <w:r w:rsidR="001516FE" w:rsidRPr="6A990796">
        <w:rPr>
          <w:rFonts w:asciiTheme="minorHAnsi" w:hAnsiTheme="minorHAnsi" w:cstheme="minorBidi"/>
          <w:color w:val="000000" w:themeColor="text1"/>
          <w:sz w:val="20"/>
          <w:szCs w:val="20"/>
        </w:rPr>
        <w:t xml:space="preserve"> </w:t>
      </w:r>
      <w:r w:rsidR="001516FE" w:rsidRPr="001516FE">
        <w:rPr>
          <w:rFonts w:asciiTheme="minorHAnsi" w:hAnsiTheme="minorHAnsi" w:cstheme="minorBidi"/>
          <w:i/>
          <w:color w:val="000000" w:themeColor="text1"/>
          <w:sz w:val="20"/>
          <w:szCs w:val="20"/>
        </w:rPr>
        <w:t>closed book</w:t>
      </w:r>
      <w:r w:rsidR="001516FE">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 xml:space="preserve">final exam </w:t>
      </w:r>
      <w:r w:rsidR="009A06AB">
        <w:rPr>
          <w:rFonts w:asciiTheme="minorHAnsi" w:hAnsiTheme="minorHAnsi" w:cstheme="minorBidi"/>
          <w:color w:val="000000" w:themeColor="text1"/>
          <w:sz w:val="20"/>
          <w:szCs w:val="20"/>
        </w:rPr>
        <w:t>will cover</w:t>
      </w:r>
      <w:r w:rsidRPr="6A990796">
        <w:rPr>
          <w:rFonts w:asciiTheme="minorHAnsi" w:hAnsiTheme="minorHAnsi" w:cstheme="minorBidi"/>
          <w:color w:val="000000" w:themeColor="text1"/>
          <w:sz w:val="20"/>
          <w:szCs w:val="20"/>
        </w:rPr>
        <w:t xml:space="preserve"> </w:t>
      </w:r>
      <w:r w:rsidRPr="00305CC5">
        <w:rPr>
          <w:rFonts w:asciiTheme="minorHAnsi" w:hAnsiTheme="minorHAnsi" w:cstheme="minorBidi"/>
          <w:color w:val="000000" w:themeColor="text1"/>
          <w:sz w:val="20"/>
          <w:szCs w:val="20"/>
          <w:u w:val="single"/>
        </w:rPr>
        <w:t>all</w:t>
      </w:r>
      <w:r w:rsidRPr="6A990796">
        <w:rPr>
          <w:rFonts w:asciiTheme="minorHAnsi" w:hAnsiTheme="minorHAnsi" w:cstheme="minorBidi"/>
          <w:color w:val="000000" w:themeColor="text1"/>
          <w:sz w:val="20"/>
          <w:szCs w:val="20"/>
        </w:rPr>
        <w:t xml:space="preserve"> of the material covered in the class.</w:t>
      </w:r>
    </w:p>
    <w:p w14:paraId="3FD79FD6" w14:textId="77777777" w:rsidR="00726996" w:rsidRPr="002B0085" w:rsidRDefault="00726996" w:rsidP="00726996">
      <w:pPr>
        <w:rPr>
          <w:rFonts w:asciiTheme="minorHAnsi" w:hAnsiTheme="minorHAnsi" w:cstheme="minorHAnsi"/>
          <w:color w:val="000000" w:themeColor="text1"/>
          <w:sz w:val="20"/>
          <w:szCs w:val="20"/>
        </w:rPr>
      </w:pPr>
    </w:p>
    <w:p w14:paraId="4E1B9A80"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Grading Schema:</w:t>
      </w:r>
    </w:p>
    <w:p w14:paraId="51E8C62A" w14:textId="39CD96A9" w:rsidR="00726996"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Homework assignments</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00C9220E">
        <w:rPr>
          <w:rFonts w:asciiTheme="minorHAnsi" w:hAnsiTheme="minorHAnsi" w:cstheme="minorBidi"/>
          <w:color w:val="000000" w:themeColor="text1"/>
          <w:sz w:val="20"/>
          <w:szCs w:val="20"/>
        </w:rPr>
        <w:t>5</w:t>
      </w:r>
      <w:r w:rsidRPr="6A990796">
        <w:rPr>
          <w:rFonts w:asciiTheme="minorHAnsi" w:hAnsiTheme="minorHAnsi" w:cstheme="minorBidi"/>
          <w:color w:val="000000" w:themeColor="text1"/>
          <w:sz w:val="20"/>
          <w:szCs w:val="20"/>
        </w:rPr>
        <w:t>0%</w:t>
      </w:r>
    </w:p>
    <w:p w14:paraId="76FE0440" w14:textId="1DA265C0" w:rsidR="00A10258" w:rsidRDefault="00A10258" w:rsidP="00726996">
      <w:pP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Midterm</w:t>
      </w:r>
      <w:r w:rsidRPr="6A990796">
        <w:rPr>
          <w:rFonts w:asciiTheme="minorHAnsi" w:hAnsiTheme="minorHAnsi" w:cstheme="minorBidi"/>
          <w:color w:val="000000" w:themeColor="text1"/>
          <w:sz w:val="20"/>
          <w:szCs w:val="20"/>
        </w:rPr>
        <w:t xml:space="preserve">: </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2</w:t>
      </w:r>
      <w:r>
        <w:rPr>
          <w:rFonts w:asciiTheme="minorHAnsi" w:hAnsiTheme="minorHAnsi" w:cstheme="minorBidi"/>
          <w:color w:val="000000" w:themeColor="text1"/>
          <w:sz w:val="20"/>
          <w:szCs w:val="20"/>
        </w:rPr>
        <w:t>5</w:t>
      </w:r>
      <w:r w:rsidRPr="6A990796">
        <w:rPr>
          <w:rFonts w:asciiTheme="minorHAnsi" w:hAnsiTheme="minorHAnsi" w:cstheme="minorBidi"/>
          <w:color w:val="000000" w:themeColor="text1"/>
          <w:sz w:val="20"/>
          <w:szCs w:val="20"/>
        </w:rPr>
        <w:t>%</w:t>
      </w:r>
    </w:p>
    <w:p w14:paraId="2CEA5274" w14:textId="24AC09BB"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Final: </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2</w:t>
      </w:r>
      <w:r w:rsidR="00305CC5">
        <w:rPr>
          <w:rFonts w:asciiTheme="minorHAnsi" w:hAnsiTheme="minorHAnsi" w:cstheme="minorBidi"/>
          <w:color w:val="000000" w:themeColor="text1"/>
          <w:sz w:val="20"/>
          <w:szCs w:val="20"/>
        </w:rPr>
        <w:t>5</w:t>
      </w:r>
      <w:r w:rsidRPr="6A990796">
        <w:rPr>
          <w:rFonts w:asciiTheme="minorHAnsi" w:hAnsiTheme="minorHAnsi" w:cstheme="minorBidi"/>
          <w:color w:val="000000" w:themeColor="text1"/>
          <w:sz w:val="20"/>
          <w:szCs w:val="20"/>
        </w:rPr>
        <w:t>%</w:t>
      </w:r>
    </w:p>
    <w:p w14:paraId="3469F605"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__________________________________________ </w:t>
      </w:r>
    </w:p>
    <w:p w14:paraId="600FFB66"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Total </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100%</w:t>
      </w:r>
    </w:p>
    <w:p w14:paraId="602C733C" w14:textId="77777777" w:rsidR="00726996" w:rsidRDefault="00726996" w:rsidP="00726996">
      <w:pPr>
        <w:rPr>
          <w:rStyle w:val="tooltiptext"/>
          <w:rFonts w:asciiTheme="minorHAnsi" w:hAnsiTheme="minorHAnsi" w:cstheme="minorHAnsi"/>
          <w:color w:val="000000" w:themeColor="text1"/>
          <w:sz w:val="20"/>
          <w:szCs w:val="20"/>
        </w:rPr>
      </w:pPr>
    </w:p>
    <w:p w14:paraId="244DB651"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Grades will range from A through F. The following is the breakdown for grading:</w:t>
      </w:r>
    </w:p>
    <w:p w14:paraId="5457FC05" w14:textId="77777777" w:rsidR="00726996" w:rsidRPr="00B73F7B" w:rsidRDefault="00726996" w:rsidP="00726996">
      <w:pPr>
        <w:autoSpaceDE w:val="0"/>
        <w:autoSpaceDN w:val="0"/>
        <w:adjustRightInd w:val="0"/>
        <w:rPr>
          <w:rFonts w:asciiTheme="minorHAnsi" w:hAnsiTheme="minorHAnsi" w:cstheme="minorHAnsi"/>
          <w:color w:val="000000" w:themeColor="text1"/>
          <w:sz w:val="20"/>
          <w:szCs w:val="20"/>
        </w:rPr>
      </w:pPr>
    </w:p>
    <w:p w14:paraId="4E6C274E" w14:textId="208E0DCB" w:rsidR="00726996" w:rsidRDefault="00CD3CB0"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94 -</w:t>
      </w:r>
      <w:r w:rsidR="00726996" w:rsidRPr="6A990796">
        <w:rPr>
          <w:rFonts w:asciiTheme="minorHAnsi" w:hAnsiTheme="minorHAnsi" w:cstheme="minorBidi"/>
          <w:color w:val="000000" w:themeColor="text1"/>
          <w:sz w:val="20"/>
          <w:szCs w:val="20"/>
        </w:rPr>
        <w:t xml:space="preserve"> 100 = A</w:t>
      </w:r>
      <w:r w:rsidR="00726996">
        <w:rPr>
          <w:rFonts w:asciiTheme="minorHAnsi" w:hAnsiTheme="minorHAnsi" w:cstheme="minorHAnsi"/>
          <w:color w:val="000000" w:themeColor="text1"/>
          <w:sz w:val="20"/>
          <w:szCs w:val="20"/>
        </w:rPr>
        <w:tab/>
      </w:r>
      <w:r w:rsidR="00726996" w:rsidRPr="6A990796">
        <w:rPr>
          <w:rFonts w:asciiTheme="minorHAnsi" w:hAnsiTheme="minorHAnsi" w:cstheme="minorBidi"/>
          <w:color w:val="000000" w:themeColor="text1"/>
          <w:sz w:val="20"/>
          <w:szCs w:val="20"/>
        </w:rPr>
        <w:t xml:space="preserve">74 </w:t>
      </w:r>
      <w:r w:rsidR="00CA662B">
        <w:rPr>
          <w:rFonts w:asciiTheme="minorHAnsi" w:hAnsiTheme="minorHAnsi" w:cstheme="minorBidi"/>
          <w:color w:val="000000" w:themeColor="text1"/>
          <w:sz w:val="20"/>
          <w:szCs w:val="20"/>
        </w:rPr>
        <w:t>–</w:t>
      </w:r>
      <w:r w:rsidR="00726996" w:rsidRPr="6A990796">
        <w:rPr>
          <w:rFonts w:asciiTheme="minorHAnsi" w:hAnsiTheme="minorHAnsi" w:cstheme="minorBidi"/>
          <w:color w:val="000000" w:themeColor="text1"/>
          <w:sz w:val="20"/>
          <w:szCs w:val="20"/>
        </w:rPr>
        <w:t xml:space="preserve"> 76</w:t>
      </w:r>
      <w:r w:rsidR="00CA662B">
        <w:rPr>
          <w:rFonts w:asciiTheme="minorHAnsi" w:hAnsiTheme="minorHAnsi" w:cstheme="minorBidi"/>
          <w:color w:val="000000" w:themeColor="text1"/>
          <w:sz w:val="20"/>
          <w:szCs w:val="20"/>
        </w:rPr>
        <w:t>.99</w:t>
      </w:r>
      <w:r w:rsidR="00726996" w:rsidRPr="6A990796">
        <w:rPr>
          <w:rFonts w:asciiTheme="minorHAnsi" w:hAnsiTheme="minorHAnsi" w:cstheme="minorBidi"/>
          <w:color w:val="000000" w:themeColor="text1"/>
          <w:sz w:val="20"/>
          <w:szCs w:val="20"/>
        </w:rPr>
        <w:t xml:space="preserve"> = C</w:t>
      </w:r>
    </w:p>
    <w:p w14:paraId="262CACDC" w14:textId="46ABC581" w:rsidR="00726996" w:rsidRDefault="00CD3CB0"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90</w:t>
      </w:r>
      <w:r>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w:t>
      </w:r>
      <w:r w:rsidR="00726996" w:rsidRPr="6A990796">
        <w:rPr>
          <w:rFonts w:asciiTheme="minorHAnsi" w:hAnsiTheme="minorHAnsi" w:cstheme="minorBidi"/>
          <w:color w:val="000000" w:themeColor="text1"/>
          <w:sz w:val="20"/>
          <w:szCs w:val="20"/>
        </w:rPr>
        <w:t xml:space="preserve"> 93</w:t>
      </w:r>
      <w:r w:rsidR="00CA662B">
        <w:rPr>
          <w:rFonts w:asciiTheme="minorHAnsi" w:hAnsiTheme="minorHAnsi" w:cstheme="minorBidi"/>
          <w:color w:val="000000" w:themeColor="text1"/>
          <w:sz w:val="20"/>
          <w:szCs w:val="20"/>
        </w:rPr>
        <w:t>.99</w:t>
      </w:r>
      <w:r w:rsidR="00726996" w:rsidRPr="6A990796">
        <w:rPr>
          <w:rFonts w:asciiTheme="minorHAnsi" w:hAnsiTheme="minorHAnsi" w:cstheme="minorBidi"/>
          <w:color w:val="000000" w:themeColor="text1"/>
          <w:sz w:val="20"/>
          <w:szCs w:val="20"/>
        </w:rPr>
        <w:t xml:space="preserve"> = A-</w:t>
      </w:r>
      <w:r w:rsidR="00726996">
        <w:rPr>
          <w:rFonts w:asciiTheme="minorHAnsi" w:hAnsiTheme="minorHAnsi" w:cstheme="minorHAnsi"/>
          <w:color w:val="000000" w:themeColor="text1"/>
          <w:sz w:val="20"/>
          <w:szCs w:val="20"/>
        </w:rPr>
        <w:tab/>
      </w:r>
      <w:r w:rsidR="00726996" w:rsidRPr="6A990796">
        <w:rPr>
          <w:rFonts w:asciiTheme="minorHAnsi" w:hAnsiTheme="minorHAnsi" w:cstheme="minorBidi"/>
          <w:color w:val="000000" w:themeColor="text1"/>
          <w:sz w:val="20"/>
          <w:szCs w:val="20"/>
        </w:rPr>
        <w:t xml:space="preserve">70 </w:t>
      </w:r>
      <w:r w:rsidR="00CA662B">
        <w:rPr>
          <w:rFonts w:asciiTheme="minorHAnsi" w:hAnsiTheme="minorHAnsi" w:cstheme="minorBidi"/>
          <w:color w:val="000000" w:themeColor="text1"/>
          <w:sz w:val="20"/>
          <w:szCs w:val="20"/>
        </w:rPr>
        <w:t>–</w:t>
      </w:r>
      <w:r w:rsidR="00726996" w:rsidRPr="6A990796">
        <w:rPr>
          <w:rFonts w:asciiTheme="minorHAnsi" w:hAnsiTheme="minorHAnsi" w:cstheme="minorBidi"/>
          <w:color w:val="000000" w:themeColor="text1"/>
          <w:sz w:val="20"/>
          <w:szCs w:val="20"/>
        </w:rPr>
        <w:t xml:space="preserve"> 73</w:t>
      </w:r>
      <w:r w:rsidR="00CA662B">
        <w:rPr>
          <w:rFonts w:asciiTheme="minorHAnsi" w:hAnsiTheme="minorHAnsi" w:cstheme="minorBidi"/>
          <w:color w:val="000000" w:themeColor="text1"/>
          <w:sz w:val="20"/>
          <w:szCs w:val="20"/>
        </w:rPr>
        <w:t>.99</w:t>
      </w:r>
      <w:r w:rsidR="00726996" w:rsidRPr="6A990796">
        <w:rPr>
          <w:rFonts w:asciiTheme="minorHAnsi" w:hAnsiTheme="minorHAnsi" w:cstheme="minorBidi"/>
          <w:color w:val="000000" w:themeColor="text1"/>
          <w:sz w:val="20"/>
          <w:szCs w:val="20"/>
        </w:rPr>
        <w:t xml:space="preserve"> = C</w:t>
      </w:r>
      <w:r w:rsidR="00815D79">
        <w:rPr>
          <w:rFonts w:asciiTheme="minorHAnsi" w:hAnsiTheme="minorHAnsi" w:cstheme="minorBidi"/>
          <w:color w:val="000000" w:themeColor="text1"/>
          <w:sz w:val="20"/>
          <w:szCs w:val="20"/>
        </w:rPr>
        <w:t>-</w:t>
      </w:r>
    </w:p>
    <w:p w14:paraId="1AF03F61" w14:textId="18245EC2"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87 – 89</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 B+</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 xml:space="preserve">67 </w:t>
      </w:r>
      <w:r w:rsidR="00CA662B">
        <w:rPr>
          <w:rFonts w:asciiTheme="minorHAnsi" w:hAnsiTheme="minorHAnsi" w:cstheme="minorBidi"/>
          <w:color w:val="000000" w:themeColor="text1"/>
          <w:sz w:val="20"/>
          <w:szCs w:val="20"/>
        </w:rPr>
        <w:t>–</w:t>
      </w:r>
      <w:r w:rsidRPr="6A990796">
        <w:rPr>
          <w:rFonts w:asciiTheme="minorHAnsi" w:hAnsiTheme="minorHAnsi" w:cstheme="minorBidi"/>
          <w:color w:val="000000" w:themeColor="text1"/>
          <w:sz w:val="20"/>
          <w:szCs w:val="20"/>
        </w:rPr>
        <w:t xml:space="preserve"> 69</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 D</w:t>
      </w:r>
      <w:r w:rsidR="00815D79">
        <w:rPr>
          <w:rFonts w:asciiTheme="minorHAnsi" w:hAnsiTheme="minorHAnsi" w:cstheme="minorBidi"/>
          <w:color w:val="000000" w:themeColor="text1"/>
          <w:sz w:val="20"/>
          <w:szCs w:val="20"/>
        </w:rPr>
        <w:t>+</w:t>
      </w:r>
    </w:p>
    <w:p w14:paraId="0DBC1C58" w14:textId="04B1C205"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84 – 86</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 B</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 xml:space="preserve">64 </w:t>
      </w:r>
      <w:r w:rsidR="00CA662B">
        <w:rPr>
          <w:rFonts w:asciiTheme="minorHAnsi" w:hAnsiTheme="minorHAnsi" w:cstheme="minorBidi"/>
          <w:color w:val="000000" w:themeColor="text1"/>
          <w:sz w:val="20"/>
          <w:szCs w:val="20"/>
        </w:rPr>
        <w:t>–</w:t>
      </w:r>
      <w:r w:rsidRPr="6A990796">
        <w:rPr>
          <w:rFonts w:asciiTheme="minorHAnsi" w:hAnsiTheme="minorHAnsi" w:cstheme="minorBidi"/>
          <w:color w:val="000000" w:themeColor="text1"/>
          <w:sz w:val="20"/>
          <w:szCs w:val="20"/>
        </w:rPr>
        <w:t xml:space="preserve"> 66</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 D</w:t>
      </w:r>
    </w:p>
    <w:p w14:paraId="049826FA" w14:textId="6FA84D90"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80 – 83</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 B-</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 xml:space="preserve">60 </w:t>
      </w:r>
      <w:r w:rsidR="00CA662B">
        <w:rPr>
          <w:rFonts w:asciiTheme="minorHAnsi" w:hAnsiTheme="minorHAnsi" w:cstheme="minorBidi"/>
          <w:color w:val="000000" w:themeColor="text1"/>
          <w:sz w:val="20"/>
          <w:szCs w:val="20"/>
        </w:rPr>
        <w:t>–</w:t>
      </w:r>
      <w:r w:rsidRPr="6A990796">
        <w:rPr>
          <w:rFonts w:asciiTheme="minorHAnsi" w:hAnsiTheme="minorHAnsi" w:cstheme="minorBidi"/>
          <w:color w:val="000000" w:themeColor="text1"/>
          <w:sz w:val="20"/>
          <w:szCs w:val="20"/>
        </w:rPr>
        <w:t xml:space="preserve"> 63</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 D- </w:t>
      </w:r>
    </w:p>
    <w:p w14:paraId="5C1BF17A" w14:textId="6C0B220C"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77 – 79</w:t>
      </w:r>
      <w:r w:rsidR="00CA662B">
        <w:rPr>
          <w:rFonts w:asciiTheme="minorHAnsi" w:hAnsiTheme="minorHAnsi" w:cstheme="minorBidi"/>
          <w:color w:val="000000" w:themeColor="text1"/>
          <w:sz w:val="20"/>
          <w:szCs w:val="20"/>
        </w:rPr>
        <w:t>.99</w:t>
      </w:r>
      <w:r w:rsidRPr="6A990796">
        <w:rPr>
          <w:rFonts w:asciiTheme="minorHAnsi" w:hAnsiTheme="minorHAnsi" w:cstheme="minorBidi"/>
          <w:color w:val="000000" w:themeColor="text1"/>
          <w:sz w:val="20"/>
          <w:szCs w:val="20"/>
        </w:rPr>
        <w:t xml:space="preserve"> =C+</w:t>
      </w:r>
      <w:r>
        <w:rPr>
          <w:rFonts w:asciiTheme="minorHAnsi" w:hAnsiTheme="minorHAnsi" w:cstheme="minorHAnsi"/>
          <w:color w:val="000000" w:themeColor="text1"/>
          <w:sz w:val="20"/>
          <w:szCs w:val="20"/>
        </w:rPr>
        <w:tab/>
      </w:r>
      <w:r w:rsidR="00CA662B">
        <w:rPr>
          <w:rFonts w:asciiTheme="minorHAnsi" w:hAnsiTheme="minorHAnsi" w:cstheme="minorBidi"/>
          <w:color w:val="000000" w:themeColor="text1"/>
          <w:sz w:val="20"/>
          <w:szCs w:val="20"/>
        </w:rPr>
        <w:t>59.99</w:t>
      </w:r>
      <w:r w:rsidR="00CD3CB0">
        <w:rPr>
          <w:rFonts w:asciiTheme="minorHAnsi" w:hAnsiTheme="minorHAnsi" w:cstheme="minorBidi"/>
          <w:color w:val="000000" w:themeColor="text1"/>
          <w:sz w:val="20"/>
          <w:szCs w:val="20"/>
        </w:rPr>
        <w:t xml:space="preserve"> and below = F</w:t>
      </w:r>
    </w:p>
    <w:p w14:paraId="65CA2085" w14:textId="68AD6EA4" w:rsidR="00A617D0" w:rsidRDefault="00A617D0" w:rsidP="00A617D0">
      <w:pPr>
        <w:rPr>
          <w:rFonts w:asciiTheme="minorHAnsi" w:hAnsiTheme="minorHAnsi" w:cstheme="minorHAnsi"/>
          <w:sz w:val="20"/>
          <w:szCs w:val="20"/>
        </w:rPr>
      </w:pPr>
    </w:p>
    <w:p w14:paraId="607A7E64" w14:textId="77777777" w:rsidR="00337C04" w:rsidRDefault="00337C04" w:rsidP="00A617D0">
      <w:pPr>
        <w:rPr>
          <w:rFonts w:asciiTheme="minorHAnsi" w:hAnsiTheme="minorHAnsi" w:cstheme="minorHAnsi"/>
          <w:sz w:val="20"/>
          <w:szCs w:val="20"/>
        </w:rPr>
      </w:pPr>
    </w:p>
    <w:p w14:paraId="57098ACC" w14:textId="1D86FD13" w:rsidR="00337C04" w:rsidRPr="00337C04" w:rsidRDefault="00337C04" w:rsidP="00337C04">
      <w:pPr>
        <w:rPr>
          <w:rFonts w:asciiTheme="minorHAnsi" w:hAnsiTheme="minorHAnsi" w:cstheme="minorHAnsi"/>
          <w:b/>
        </w:rPr>
      </w:pPr>
      <w:r w:rsidRPr="00337C04">
        <w:rPr>
          <w:rFonts w:asciiTheme="minorHAnsi" w:hAnsiTheme="minorHAnsi" w:cstheme="minorHAnsi"/>
          <w:b/>
        </w:rPr>
        <w:t>Academic Conduct and Support Systems</w:t>
      </w:r>
    </w:p>
    <w:p w14:paraId="4E98FA69" w14:textId="77777777" w:rsidR="00337C04" w:rsidRDefault="00337C04" w:rsidP="00337C04">
      <w:pPr>
        <w:rPr>
          <w:rFonts w:asciiTheme="minorHAnsi" w:hAnsiTheme="minorHAnsi" w:cstheme="minorHAnsi"/>
          <w:sz w:val="20"/>
          <w:szCs w:val="20"/>
        </w:rPr>
      </w:pPr>
    </w:p>
    <w:p w14:paraId="44636780" w14:textId="5DCB6031" w:rsidR="00337C04" w:rsidRPr="00337C04" w:rsidRDefault="00337C04" w:rsidP="00337C04">
      <w:pPr>
        <w:rPr>
          <w:rFonts w:asciiTheme="minorHAnsi" w:hAnsiTheme="minorHAnsi" w:cstheme="minorHAnsi"/>
          <w:b/>
          <w:sz w:val="20"/>
          <w:szCs w:val="20"/>
        </w:rPr>
      </w:pPr>
      <w:r w:rsidRPr="00337C04">
        <w:rPr>
          <w:rFonts w:asciiTheme="minorHAnsi" w:hAnsiTheme="minorHAnsi" w:cstheme="minorHAnsi"/>
          <w:b/>
          <w:sz w:val="20"/>
          <w:szCs w:val="20"/>
        </w:rPr>
        <w:t>Honor Code</w:t>
      </w:r>
    </w:p>
    <w:p w14:paraId="34866C4C" w14:textId="77777777" w:rsidR="00337C04" w:rsidRPr="00337C04"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In response to recommendations made by the Academic Integrity Task Force to the Dean, the USC Viterbi School of Engineering now has an Honor Code. The Code was developed by Viterbi students, and its text is as follows:</w:t>
      </w:r>
    </w:p>
    <w:p w14:paraId="23F56E70" w14:textId="77777777" w:rsidR="00337C04" w:rsidRPr="00337C04" w:rsidRDefault="00337C04" w:rsidP="00337C04">
      <w:pPr>
        <w:rPr>
          <w:rFonts w:asciiTheme="minorHAnsi" w:hAnsiTheme="minorHAnsi" w:cstheme="minorHAnsi"/>
          <w:sz w:val="20"/>
          <w:szCs w:val="20"/>
        </w:rPr>
      </w:pPr>
    </w:p>
    <w:p w14:paraId="199A7576"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Engineering enables and empowers our ambitions and is integral to our identities. In the Viterbi community, accountability is reflected in all our endeavors.</w:t>
      </w:r>
    </w:p>
    <w:p w14:paraId="5599013D" w14:textId="77777777" w:rsidR="00337C04" w:rsidRPr="00B74720" w:rsidRDefault="00337C04" w:rsidP="00337C04">
      <w:pPr>
        <w:tabs>
          <w:tab w:val="left" w:pos="8730"/>
        </w:tabs>
        <w:ind w:left="360"/>
        <w:rPr>
          <w:rFonts w:asciiTheme="minorHAnsi" w:hAnsiTheme="minorHAnsi" w:cstheme="minorHAnsi"/>
          <w:i/>
          <w:sz w:val="11"/>
          <w:szCs w:val="20"/>
        </w:rPr>
      </w:pPr>
    </w:p>
    <w:p w14:paraId="69D1650A"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Engineering+ Integrity.</w:t>
      </w:r>
    </w:p>
    <w:p w14:paraId="211E0F58"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Engineering+ Responsibility.</w:t>
      </w:r>
    </w:p>
    <w:p w14:paraId="193F6D3A"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Engineering+ Community.</w:t>
      </w:r>
    </w:p>
    <w:p w14:paraId="314DFDC6"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Think good. Do better. Be great.</w:t>
      </w:r>
    </w:p>
    <w:p w14:paraId="501A56F6" w14:textId="77777777" w:rsidR="00B74720" w:rsidRPr="00B74720" w:rsidRDefault="00B74720" w:rsidP="00B74720">
      <w:pPr>
        <w:tabs>
          <w:tab w:val="left" w:pos="8730"/>
        </w:tabs>
        <w:ind w:left="360"/>
        <w:rPr>
          <w:rFonts w:asciiTheme="minorHAnsi" w:hAnsiTheme="minorHAnsi" w:cstheme="minorHAnsi"/>
          <w:i/>
          <w:sz w:val="11"/>
          <w:szCs w:val="20"/>
        </w:rPr>
      </w:pPr>
    </w:p>
    <w:p w14:paraId="52883978"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These are the pillars we stand upon as we address the challenges of society and enrich lives.</w:t>
      </w:r>
    </w:p>
    <w:p w14:paraId="4F117FF1" w14:textId="77777777" w:rsidR="00337C04" w:rsidRPr="00337C04" w:rsidRDefault="00337C04" w:rsidP="00337C04">
      <w:pPr>
        <w:rPr>
          <w:rFonts w:asciiTheme="minorHAnsi" w:hAnsiTheme="minorHAnsi" w:cstheme="minorHAnsi"/>
          <w:sz w:val="20"/>
          <w:szCs w:val="20"/>
        </w:rPr>
      </w:pPr>
    </w:p>
    <w:p w14:paraId="6D662819" w14:textId="6307A142" w:rsidR="00337C04" w:rsidRPr="00337C04"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During your time here at Viterbi, please know that academic and personal reso</w:t>
      </w:r>
      <w:r>
        <w:rPr>
          <w:rFonts w:asciiTheme="minorHAnsi" w:hAnsiTheme="minorHAnsi" w:cstheme="minorHAnsi"/>
          <w:sz w:val="20"/>
          <w:szCs w:val="20"/>
        </w:rPr>
        <w:t>urces are available to help:</w:t>
      </w:r>
    </w:p>
    <w:p w14:paraId="031D4856" w14:textId="77777777" w:rsidR="00337C04" w:rsidRPr="00337C04" w:rsidRDefault="00337C04" w:rsidP="00337C04">
      <w:pPr>
        <w:rPr>
          <w:rFonts w:asciiTheme="minorHAnsi" w:hAnsiTheme="minorHAnsi" w:cstheme="minorHAnsi"/>
          <w:sz w:val="20"/>
          <w:szCs w:val="20"/>
        </w:rPr>
      </w:pPr>
    </w:p>
    <w:p w14:paraId="156CCB75" w14:textId="606B7102"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t xml:space="preserve">The student-driven and student-written Honor Code is here: </w:t>
      </w:r>
      <w:hyperlink r:id="rId14" w:history="1">
        <w:r w:rsidRPr="00B3775E">
          <w:rPr>
            <w:rStyle w:val="Hyperlink"/>
            <w:rFonts w:asciiTheme="minorHAnsi" w:hAnsiTheme="minorHAnsi" w:cstheme="minorHAnsi"/>
            <w:sz w:val="20"/>
            <w:szCs w:val="20"/>
          </w:rPr>
          <w:t>http://viterbi.usc.edu/academics/integrity/</w:t>
        </w:r>
      </w:hyperlink>
      <w:r w:rsidRPr="00337C04">
        <w:rPr>
          <w:rFonts w:asciiTheme="minorHAnsi" w:hAnsiTheme="minorHAnsi" w:cstheme="minorHAnsi"/>
          <w:sz w:val="20"/>
          <w:szCs w:val="20"/>
        </w:rPr>
        <w:t>.</w:t>
      </w:r>
      <w:r>
        <w:rPr>
          <w:rFonts w:asciiTheme="minorHAnsi" w:hAnsiTheme="minorHAnsi" w:cstheme="minorHAnsi"/>
          <w:sz w:val="20"/>
          <w:szCs w:val="20"/>
        </w:rPr>
        <w:t xml:space="preserve"> </w:t>
      </w:r>
    </w:p>
    <w:p w14:paraId="09C61489" w14:textId="11EFF214"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lastRenderedPageBreak/>
        <w:t xml:space="preserve">An introductory video is posted at </w:t>
      </w:r>
      <w:hyperlink r:id="rId15" w:history="1">
        <w:r w:rsidR="00C737D9" w:rsidRPr="00B3775E">
          <w:rPr>
            <w:rStyle w:val="Hyperlink"/>
            <w:rFonts w:asciiTheme="minorHAnsi" w:hAnsiTheme="minorHAnsi" w:cstheme="minorHAnsi"/>
            <w:sz w:val="20"/>
            <w:szCs w:val="20"/>
          </w:rPr>
          <w:t>https://myviterbi.usc.edu/</w:t>
        </w:r>
      </w:hyperlink>
      <w:r w:rsidR="00C737D9">
        <w:rPr>
          <w:rFonts w:asciiTheme="minorHAnsi" w:hAnsiTheme="minorHAnsi" w:cstheme="minorHAnsi"/>
          <w:sz w:val="20"/>
          <w:szCs w:val="20"/>
        </w:rPr>
        <w:t xml:space="preserve"> </w:t>
      </w:r>
      <w:r w:rsidRPr="00337C04">
        <w:rPr>
          <w:rFonts w:asciiTheme="minorHAnsi" w:hAnsiTheme="minorHAnsi" w:cstheme="minorHAnsi"/>
          <w:sz w:val="20"/>
          <w:szCs w:val="20"/>
        </w:rPr>
        <w:t>under the link "Academic Integrity Introduction" and serves as a reminder of the school’s emphasis in maintaining a high level of academic integrity.</w:t>
      </w:r>
    </w:p>
    <w:p w14:paraId="0F0E8BC3" w14:textId="353E80B9"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t>Master’s and PhD students can contact the GAPP office in OHE 106 (</w:t>
      </w:r>
      <w:hyperlink r:id="rId16" w:history="1">
        <w:r w:rsidR="00C737D9" w:rsidRPr="00B3775E">
          <w:rPr>
            <w:rStyle w:val="Hyperlink"/>
            <w:rFonts w:asciiTheme="minorHAnsi" w:hAnsiTheme="minorHAnsi" w:cstheme="minorHAnsi"/>
            <w:sz w:val="20"/>
            <w:szCs w:val="20"/>
          </w:rPr>
          <w:t>https://gapp.usc.edu/)</w:t>
        </w:r>
      </w:hyperlink>
      <w:r w:rsidR="00C737D9">
        <w:rPr>
          <w:rFonts w:asciiTheme="minorHAnsi" w:hAnsiTheme="minorHAnsi" w:cstheme="minorHAnsi"/>
          <w:sz w:val="20"/>
          <w:szCs w:val="20"/>
        </w:rPr>
        <w:t xml:space="preserve"> </w:t>
      </w:r>
      <w:r w:rsidRPr="00337C04">
        <w:rPr>
          <w:rFonts w:asciiTheme="minorHAnsi" w:hAnsiTheme="minorHAnsi" w:cstheme="minorHAnsi"/>
          <w:sz w:val="20"/>
          <w:szCs w:val="20"/>
        </w:rPr>
        <w:t>for other helpful resources.</w:t>
      </w:r>
    </w:p>
    <w:p w14:paraId="3C146FF6" w14:textId="2C92286C"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t>The Viterbi Academic and Resource Center (VARC) (</w:t>
      </w:r>
      <w:hyperlink r:id="rId17" w:history="1">
        <w:r w:rsidR="00C737D9" w:rsidRPr="00B3775E">
          <w:rPr>
            <w:rStyle w:val="Hyperlink"/>
            <w:rFonts w:asciiTheme="minorHAnsi" w:hAnsiTheme="minorHAnsi" w:cstheme="minorHAnsi"/>
            <w:sz w:val="20"/>
            <w:szCs w:val="20"/>
          </w:rPr>
          <w:t>http://viterbi.usc.edu/students/undergrad/varc)</w:t>
        </w:r>
      </w:hyperlink>
      <w:r w:rsidR="00C737D9">
        <w:rPr>
          <w:rFonts w:asciiTheme="minorHAnsi" w:hAnsiTheme="minorHAnsi" w:cstheme="minorHAnsi"/>
          <w:sz w:val="20"/>
          <w:szCs w:val="20"/>
        </w:rPr>
        <w:t xml:space="preserve"> </w:t>
      </w:r>
      <w:r w:rsidRPr="00337C04">
        <w:rPr>
          <w:rFonts w:asciiTheme="minorHAnsi" w:hAnsiTheme="minorHAnsi" w:cstheme="minorHAnsi"/>
          <w:sz w:val="20"/>
          <w:szCs w:val="20"/>
        </w:rPr>
        <w:t>has a variety of services available.</w:t>
      </w:r>
    </w:p>
    <w:p w14:paraId="77180C14" w14:textId="77777777" w:rsidR="00337C04" w:rsidRPr="00337C04" w:rsidRDefault="00337C04" w:rsidP="00337C04">
      <w:pPr>
        <w:rPr>
          <w:rFonts w:asciiTheme="minorHAnsi" w:hAnsiTheme="minorHAnsi" w:cstheme="minorHAnsi"/>
          <w:sz w:val="20"/>
          <w:szCs w:val="20"/>
        </w:rPr>
      </w:pPr>
    </w:p>
    <w:p w14:paraId="02A908D5" w14:textId="5ED548A2" w:rsidR="00337C04" w:rsidRPr="00C737D9" w:rsidRDefault="00337C04" w:rsidP="00337C04">
      <w:pPr>
        <w:rPr>
          <w:rFonts w:asciiTheme="minorHAnsi" w:hAnsiTheme="minorHAnsi" w:cstheme="minorHAnsi"/>
          <w:b/>
          <w:sz w:val="20"/>
          <w:szCs w:val="20"/>
        </w:rPr>
      </w:pPr>
      <w:r w:rsidRPr="00C737D9">
        <w:rPr>
          <w:rFonts w:asciiTheme="minorHAnsi" w:hAnsiTheme="minorHAnsi" w:cstheme="minorHAnsi"/>
          <w:b/>
          <w:sz w:val="20"/>
          <w:szCs w:val="20"/>
        </w:rPr>
        <w:t xml:space="preserve">Academic </w:t>
      </w:r>
      <w:r w:rsidR="00085FB4">
        <w:rPr>
          <w:rFonts w:asciiTheme="minorHAnsi" w:hAnsiTheme="minorHAnsi" w:cstheme="minorHAnsi"/>
          <w:b/>
          <w:sz w:val="20"/>
          <w:szCs w:val="20"/>
        </w:rPr>
        <w:t>Integrity</w:t>
      </w:r>
    </w:p>
    <w:p w14:paraId="29C48BA7" w14:textId="4634F3EE" w:rsidR="00337C04" w:rsidRPr="00337C04"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 xml:space="preserve">The Viterbi School takes academic integrity violations seriously. Most of the violations that have been reported in </w:t>
      </w:r>
      <w:r w:rsidR="00085FB4">
        <w:rPr>
          <w:rFonts w:asciiTheme="minorHAnsi" w:hAnsiTheme="minorHAnsi" w:cstheme="minorHAnsi"/>
          <w:sz w:val="20"/>
          <w:szCs w:val="20"/>
        </w:rPr>
        <w:t>the past</w:t>
      </w:r>
      <w:r w:rsidRPr="00337C04">
        <w:rPr>
          <w:rFonts w:asciiTheme="minorHAnsi" w:hAnsiTheme="minorHAnsi" w:cstheme="minorHAnsi"/>
          <w:sz w:val="20"/>
          <w:szCs w:val="20"/>
        </w:rPr>
        <w:t xml:space="preserve"> fall into four categories: unauthorized collaboration, plagiarism, </w:t>
      </w:r>
      <w:r w:rsidR="00085FB4" w:rsidRPr="00337C04">
        <w:rPr>
          <w:rFonts w:asciiTheme="minorHAnsi" w:hAnsiTheme="minorHAnsi" w:cstheme="minorHAnsi"/>
          <w:sz w:val="20"/>
          <w:szCs w:val="20"/>
        </w:rPr>
        <w:t xml:space="preserve">code sharing, </w:t>
      </w:r>
      <w:r w:rsidRPr="00337C04">
        <w:rPr>
          <w:rFonts w:asciiTheme="minorHAnsi" w:hAnsiTheme="minorHAnsi" w:cstheme="minorHAnsi"/>
          <w:sz w:val="20"/>
          <w:szCs w:val="20"/>
        </w:rPr>
        <w:t>and cheating on an exam.</w:t>
      </w:r>
      <w:r w:rsidR="00B74720">
        <w:rPr>
          <w:rFonts w:asciiTheme="minorHAnsi" w:hAnsiTheme="minorHAnsi" w:cstheme="minorHAnsi"/>
          <w:sz w:val="20"/>
          <w:szCs w:val="20"/>
        </w:rPr>
        <w:t xml:space="preserve">  Specifically:</w:t>
      </w:r>
    </w:p>
    <w:p w14:paraId="742E48F4" w14:textId="77777777" w:rsidR="00337C04" w:rsidRPr="00337C04" w:rsidRDefault="00337C04" w:rsidP="00337C04">
      <w:pPr>
        <w:rPr>
          <w:rFonts w:asciiTheme="minorHAnsi" w:hAnsiTheme="minorHAnsi" w:cstheme="minorHAnsi"/>
          <w:sz w:val="20"/>
          <w:szCs w:val="20"/>
        </w:rPr>
      </w:pPr>
    </w:p>
    <w:p w14:paraId="038F588B" w14:textId="77777777" w:rsidR="00337C04" w:rsidRPr="00B74720" w:rsidRDefault="00337C0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Unauthorized collaboration - Unauthorized collaboration on a project, homework or other assignment. (section 11.14.B) All homework assignments must be individually developed. Students that collaborate on assignments will be referred to the Academic Integrity Coordinator.</w:t>
      </w:r>
    </w:p>
    <w:p w14:paraId="3975338B" w14:textId="77777777" w:rsidR="00337C04" w:rsidRPr="00B74720" w:rsidRDefault="00337C0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Plagiarism - presenting someone else’s ideas as your own, either verbatim or recast in your own words - is a serious academic offense with serious consequences.</w:t>
      </w:r>
    </w:p>
    <w:p w14:paraId="369D832E" w14:textId="77777777" w:rsidR="00085FB4" w:rsidRPr="00B74720" w:rsidRDefault="00085FB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Code sharing - Obtaining for oneself or providing for another person a solution to homework, a project or other assignment, without the knowledge and expressed consent of the instructor. (section 11.14.A)</w:t>
      </w:r>
    </w:p>
    <w:p w14:paraId="2343DF0B" w14:textId="75B157AE" w:rsidR="00337C04" w:rsidRPr="00B74720" w:rsidRDefault="00337C0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Cheating in an exam - this may involve a number of violations, such as looking at class</w:t>
      </w:r>
      <w:r w:rsidR="00C737D9" w:rsidRPr="00B74720">
        <w:rPr>
          <w:rFonts w:asciiTheme="minorHAnsi" w:hAnsiTheme="minorHAnsi" w:cstheme="minorHAnsi"/>
          <w:sz w:val="20"/>
          <w:szCs w:val="20"/>
        </w:rPr>
        <w:t xml:space="preserve"> </w:t>
      </w:r>
      <w:r w:rsidRPr="00B74720">
        <w:rPr>
          <w:rFonts w:asciiTheme="minorHAnsi" w:hAnsiTheme="minorHAnsi" w:cstheme="minorHAnsi"/>
          <w:sz w:val="20"/>
          <w:szCs w:val="20"/>
        </w:rPr>
        <w:t>notes during the exam, looking at other student's exam, "texting" with other students during the exam. See the section titled Two Exams for a list of specific violations.</w:t>
      </w:r>
    </w:p>
    <w:p w14:paraId="7DD0622A" w14:textId="77777777" w:rsidR="00337C04" w:rsidRPr="00337C04" w:rsidRDefault="00337C04" w:rsidP="00337C04">
      <w:pPr>
        <w:rPr>
          <w:rFonts w:asciiTheme="minorHAnsi" w:hAnsiTheme="minorHAnsi" w:cstheme="minorHAnsi"/>
          <w:sz w:val="20"/>
          <w:szCs w:val="20"/>
        </w:rPr>
      </w:pPr>
    </w:p>
    <w:p w14:paraId="1D0903AF" w14:textId="77777777" w:rsidR="00B74720"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 xml:space="preserve">Please note that that these are only the basic violations that we have encountered in the past, and there are many more. Please familiarize yourself with the discussion of plagiarism in SCampus in Section B.11.00, Behavior Violating University Standards and Appropriate Sanctions available at </w:t>
      </w:r>
      <w:hyperlink r:id="rId18" w:history="1">
        <w:r w:rsidR="00C737D9" w:rsidRPr="00B3775E">
          <w:rPr>
            <w:rStyle w:val="Hyperlink"/>
            <w:rFonts w:asciiTheme="minorHAnsi" w:hAnsiTheme="minorHAnsi" w:cstheme="minorHAnsi"/>
            <w:sz w:val="20"/>
            <w:szCs w:val="20"/>
          </w:rPr>
          <w:t>https://scampus.usc.edu/b/11-00-behavior-violating-university-standards-and-appropriate-sanctions/</w:t>
        </w:r>
      </w:hyperlink>
      <w:r w:rsidRPr="00337C04">
        <w:rPr>
          <w:rFonts w:asciiTheme="minorHAnsi" w:hAnsiTheme="minorHAnsi" w:cstheme="minorHAnsi"/>
          <w:sz w:val="20"/>
          <w:szCs w:val="20"/>
        </w:rPr>
        <w:t>.</w:t>
      </w:r>
      <w:r w:rsidR="00C737D9">
        <w:rPr>
          <w:rFonts w:asciiTheme="minorHAnsi" w:hAnsiTheme="minorHAnsi" w:cstheme="minorHAnsi"/>
          <w:sz w:val="20"/>
          <w:szCs w:val="20"/>
        </w:rPr>
        <w:t xml:space="preserve"> </w:t>
      </w:r>
    </w:p>
    <w:p w14:paraId="482C8386" w14:textId="7AEE5828" w:rsidR="00337C04" w:rsidRDefault="00337C04" w:rsidP="00B74720">
      <w:pPr>
        <w:ind w:firstLine="720"/>
        <w:rPr>
          <w:rFonts w:asciiTheme="minorHAnsi" w:hAnsiTheme="minorHAnsi" w:cstheme="minorHAnsi"/>
          <w:sz w:val="20"/>
          <w:szCs w:val="20"/>
        </w:rPr>
      </w:pPr>
      <w:r w:rsidRPr="00337C04">
        <w:rPr>
          <w:rFonts w:asciiTheme="minorHAnsi" w:hAnsiTheme="minorHAnsi" w:cstheme="minorHAnsi"/>
          <w:sz w:val="20"/>
          <w:szCs w:val="20"/>
        </w:rPr>
        <w:t>All academic integrity violations will be referred to the Academic Integrity Coordinator of th</w:t>
      </w:r>
      <w:r w:rsidR="00C737D9">
        <w:rPr>
          <w:rFonts w:asciiTheme="minorHAnsi" w:hAnsiTheme="minorHAnsi" w:cstheme="minorHAnsi"/>
          <w:sz w:val="20"/>
          <w:szCs w:val="20"/>
        </w:rPr>
        <w:t>e Viterbi School of Engineering</w:t>
      </w:r>
      <w:r w:rsidRPr="00337C04">
        <w:rPr>
          <w:rFonts w:asciiTheme="minorHAnsi" w:hAnsiTheme="minorHAnsi" w:cstheme="minorHAnsi"/>
          <w:sz w:val="20"/>
          <w:szCs w:val="20"/>
        </w:rPr>
        <w:t>.</w:t>
      </w:r>
      <w:r w:rsidR="00C737D9">
        <w:rPr>
          <w:rFonts w:asciiTheme="minorHAnsi" w:hAnsiTheme="minorHAnsi" w:cstheme="minorHAnsi"/>
          <w:sz w:val="20"/>
          <w:szCs w:val="20"/>
        </w:rPr>
        <w:t xml:space="preserve">  </w:t>
      </w:r>
      <w:r w:rsidRPr="00337C04">
        <w:rPr>
          <w:rFonts w:asciiTheme="minorHAnsi" w:hAnsiTheme="minorHAnsi" w:cstheme="minorHAnsi"/>
          <w:sz w:val="20"/>
          <w:szCs w:val="20"/>
        </w:rPr>
        <w:t>The process for adjudicating these cases is available in SCampus, Part B, Section 13.</w:t>
      </w:r>
    </w:p>
    <w:p w14:paraId="40A2D763" w14:textId="77777777" w:rsidR="00337C04" w:rsidRDefault="00337C04" w:rsidP="00A617D0">
      <w:pPr>
        <w:rPr>
          <w:rFonts w:asciiTheme="minorHAnsi" w:hAnsiTheme="minorHAnsi" w:cstheme="minorHAnsi"/>
          <w:sz w:val="20"/>
          <w:szCs w:val="20"/>
        </w:rPr>
      </w:pPr>
    </w:p>
    <w:p w14:paraId="71C2C75D" w14:textId="73C30E50" w:rsidR="00E439F2" w:rsidRPr="00085FB4" w:rsidRDefault="00B74720" w:rsidP="00E439F2">
      <w:pPr>
        <w:rPr>
          <w:rFonts w:asciiTheme="minorHAnsi" w:hAnsiTheme="minorHAnsi" w:cstheme="minorHAnsi"/>
          <w:b/>
          <w:sz w:val="20"/>
        </w:rPr>
      </w:pPr>
      <w:r>
        <w:rPr>
          <w:rFonts w:asciiTheme="minorHAnsi" w:hAnsiTheme="minorHAnsi" w:cstheme="minorHAnsi"/>
          <w:b/>
          <w:sz w:val="20"/>
        </w:rPr>
        <w:t>Other Misc</w:t>
      </w:r>
      <w:r w:rsidR="00C25B9D" w:rsidRPr="00085FB4">
        <w:rPr>
          <w:rFonts w:asciiTheme="minorHAnsi" w:hAnsiTheme="minorHAnsi" w:cstheme="minorHAnsi"/>
          <w:b/>
          <w:sz w:val="20"/>
        </w:rPr>
        <w:t>onduct</w:t>
      </w:r>
    </w:p>
    <w:p w14:paraId="06A0787C" w14:textId="77777777" w:rsidR="00B74720" w:rsidRPr="00337C04" w:rsidRDefault="00B74720" w:rsidP="00B74720">
      <w:pPr>
        <w:rPr>
          <w:rFonts w:asciiTheme="minorHAnsi" w:hAnsiTheme="minorHAnsi" w:cstheme="minorHAnsi"/>
          <w:sz w:val="20"/>
          <w:szCs w:val="20"/>
        </w:rPr>
      </w:pPr>
      <w:r w:rsidRPr="00434F62">
        <w:rPr>
          <w:rFonts w:asciiTheme="minorHAnsi" w:hAnsiTheme="minorHAnsi" w:cstheme="minorHAnsi"/>
          <w:sz w:val="20"/>
          <w:szCs w:val="20"/>
        </w:rPr>
        <w:t xml:space="preserve">Other forms of academic dishonesty are equally unacceptable. See additional information in SCampus and university policies on scientific misconduct, </w:t>
      </w:r>
      <w:hyperlink r:id="rId19" w:history="1">
        <w:r w:rsidRPr="00B3775E">
          <w:rPr>
            <w:rStyle w:val="Hyperlink"/>
            <w:rFonts w:asciiTheme="minorHAnsi" w:hAnsiTheme="minorHAnsi" w:cstheme="minorHAnsi"/>
            <w:sz w:val="20"/>
            <w:szCs w:val="20"/>
          </w:rPr>
          <w:t>http://policy.usc.edu/scientific-misconduct/</w:t>
        </w:r>
      </w:hyperlink>
      <w:r w:rsidRPr="00434F62">
        <w:rPr>
          <w:rFonts w:asciiTheme="minorHAnsi" w:hAnsiTheme="minorHAnsi" w:cstheme="minorHAnsi"/>
          <w:sz w:val="20"/>
          <w:szCs w:val="20"/>
        </w:rPr>
        <w:t>.</w:t>
      </w:r>
      <w:r>
        <w:rPr>
          <w:rFonts w:asciiTheme="minorHAnsi" w:hAnsiTheme="minorHAnsi" w:cstheme="minorHAnsi"/>
          <w:sz w:val="20"/>
          <w:szCs w:val="20"/>
        </w:rPr>
        <w:t xml:space="preserve"> </w:t>
      </w:r>
      <w:r w:rsidRPr="00434F62">
        <w:rPr>
          <w:rFonts w:asciiTheme="minorHAnsi" w:hAnsiTheme="minorHAnsi" w:cstheme="minorHAnsi"/>
          <w:sz w:val="20"/>
          <w:szCs w:val="20"/>
        </w:rPr>
        <w:t xml:space="preserve"> </w:t>
      </w:r>
    </w:p>
    <w:p w14:paraId="40DF5009" w14:textId="4AA776C2" w:rsidR="00434F62" w:rsidRDefault="00434F62" w:rsidP="00B74720">
      <w:pPr>
        <w:ind w:firstLine="720"/>
        <w:rPr>
          <w:rFonts w:asciiTheme="minorHAnsi" w:hAnsiTheme="minorHAnsi" w:cstheme="minorHAnsi"/>
          <w:sz w:val="20"/>
          <w:szCs w:val="20"/>
        </w:rPr>
      </w:pPr>
      <w:r w:rsidRPr="00434F62">
        <w:rPr>
          <w:rFonts w:asciiTheme="minorHAnsi" w:hAnsiTheme="minorHAnsi" w:cstheme="minorHAnsi"/>
          <w:sz w:val="20"/>
          <w:szCs w:val="20"/>
        </w:rPr>
        <w:t xml:space="preserve">Discrimination, sexual assault, and harassment are not tolerated by the university. You are encouraged to report any incidents to the Office of Equity and Diversity </w:t>
      </w:r>
      <w:hyperlink r:id="rId20" w:history="1">
        <w:r w:rsidRPr="00B3775E">
          <w:rPr>
            <w:rStyle w:val="Hyperlink"/>
            <w:rFonts w:asciiTheme="minorHAnsi" w:hAnsiTheme="minorHAnsi" w:cstheme="minorHAnsi"/>
            <w:sz w:val="20"/>
            <w:szCs w:val="20"/>
          </w:rPr>
          <w:t>http://equity.usc.edu/</w:t>
        </w:r>
      </w:hyperlink>
      <w:r>
        <w:rPr>
          <w:rFonts w:asciiTheme="minorHAnsi" w:hAnsiTheme="minorHAnsi" w:cstheme="minorHAnsi"/>
          <w:sz w:val="20"/>
          <w:szCs w:val="20"/>
        </w:rPr>
        <w:t xml:space="preserve"> </w:t>
      </w:r>
      <w:r w:rsidRPr="00434F62">
        <w:rPr>
          <w:rFonts w:asciiTheme="minorHAnsi" w:hAnsiTheme="minorHAnsi" w:cstheme="minorHAnsi"/>
          <w:sz w:val="20"/>
          <w:szCs w:val="20"/>
        </w:rPr>
        <w:t xml:space="preserve">or to the Department of Public Safety </w:t>
      </w:r>
      <w:hyperlink r:id="rId21" w:history="1">
        <w:r w:rsidRPr="00B3775E">
          <w:rPr>
            <w:rStyle w:val="Hyperlink"/>
            <w:rFonts w:asciiTheme="minorHAnsi" w:hAnsiTheme="minorHAnsi" w:cstheme="minorHAnsi"/>
            <w:sz w:val="20"/>
            <w:szCs w:val="20"/>
          </w:rPr>
          <w:t>http://capsnet.usc.edu/department/department-public-safety/online-forms/contact-us</w:t>
        </w:r>
      </w:hyperlink>
      <w:r w:rsidRPr="00434F62">
        <w:rPr>
          <w:rFonts w:asciiTheme="minorHAnsi" w:hAnsiTheme="minorHAnsi" w:cstheme="minorHAnsi"/>
          <w:sz w:val="20"/>
          <w:szCs w:val="20"/>
        </w:rPr>
        <w:t>.</w:t>
      </w:r>
      <w:r>
        <w:rPr>
          <w:rFonts w:asciiTheme="minorHAnsi" w:hAnsiTheme="minorHAnsi" w:cstheme="minorHAnsi"/>
          <w:sz w:val="20"/>
          <w:szCs w:val="20"/>
        </w:rPr>
        <w:t xml:space="preserve"> </w:t>
      </w:r>
      <w:r w:rsidRPr="00434F62">
        <w:rPr>
          <w:rFonts w:asciiTheme="minorHAnsi" w:hAnsiTheme="minorHAnsi" w:cstheme="minorHAnsi"/>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2" w:history="1">
        <w:r w:rsidRPr="00B3775E">
          <w:rPr>
            <w:rStyle w:val="Hyperlink"/>
            <w:rFonts w:asciiTheme="minorHAnsi" w:hAnsiTheme="minorHAnsi" w:cstheme="minorHAnsi"/>
            <w:sz w:val="20"/>
            <w:szCs w:val="20"/>
          </w:rPr>
          <w:t>http://www.usc.edu/student-affairs/cwm/</w:t>
        </w:r>
      </w:hyperlink>
      <w:r>
        <w:rPr>
          <w:rFonts w:asciiTheme="minorHAnsi" w:hAnsiTheme="minorHAnsi" w:cstheme="minorHAnsi"/>
          <w:sz w:val="20"/>
          <w:szCs w:val="20"/>
        </w:rPr>
        <w:t xml:space="preserve"> </w:t>
      </w:r>
      <w:r w:rsidRPr="00434F62">
        <w:rPr>
          <w:rFonts w:asciiTheme="minorHAnsi" w:hAnsiTheme="minorHAnsi" w:cstheme="minorHAnsi"/>
          <w:sz w:val="20"/>
          <w:szCs w:val="20"/>
        </w:rPr>
        <w:t xml:space="preserve">provides 24/7 confidential support, and the sexual assault resource center webpage </w:t>
      </w:r>
      <w:hyperlink r:id="rId23" w:history="1">
        <w:r w:rsidR="000C1A38" w:rsidRPr="00B3775E">
          <w:rPr>
            <w:rStyle w:val="Hyperlink"/>
            <w:rFonts w:asciiTheme="minorHAnsi" w:hAnsiTheme="minorHAnsi" w:cstheme="minorHAnsi"/>
            <w:sz w:val="20"/>
            <w:szCs w:val="20"/>
          </w:rPr>
          <w:t>http://sarc.usc.edu</w:t>
        </w:r>
      </w:hyperlink>
      <w:r w:rsidR="000C1A38">
        <w:rPr>
          <w:rFonts w:asciiTheme="minorHAnsi" w:hAnsiTheme="minorHAnsi" w:cstheme="minorHAnsi"/>
          <w:sz w:val="20"/>
          <w:szCs w:val="20"/>
        </w:rPr>
        <w:t xml:space="preserve"> </w:t>
      </w:r>
      <w:r w:rsidRPr="00434F62">
        <w:rPr>
          <w:rFonts w:asciiTheme="minorHAnsi" w:hAnsiTheme="minorHAnsi" w:cstheme="minorHAnsi"/>
          <w:sz w:val="20"/>
          <w:szCs w:val="20"/>
        </w:rPr>
        <w:t>describes reporting options and other resources.</w:t>
      </w:r>
    </w:p>
    <w:p w14:paraId="20E72A13" w14:textId="77777777" w:rsidR="00085FB4" w:rsidRDefault="00085FB4" w:rsidP="00446469">
      <w:pPr>
        <w:rPr>
          <w:rFonts w:asciiTheme="minorHAnsi" w:hAnsiTheme="minorHAnsi" w:cstheme="minorHAnsi"/>
          <w:sz w:val="20"/>
          <w:szCs w:val="20"/>
        </w:rPr>
      </w:pPr>
    </w:p>
    <w:p w14:paraId="728EF240" w14:textId="5F45D0D9" w:rsidR="00C25B9D" w:rsidRPr="00085FB4" w:rsidRDefault="00C25B9D" w:rsidP="00C25B9D">
      <w:pPr>
        <w:rPr>
          <w:rFonts w:asciiTheme="minorHAnsi" w:hAnsiTheme="minorHAnsi" w:cstheme="minorHAnsi"/>
          <w:b/>
          <w:sz w:val="20"/>
          <w:szCs w:val="20"/>
        </w:rPr>
      </w:pPr>
      <w:r w:rsidRPr="00085FB4">
        <w:rPr>
          <w:rFonts w:asciiTheme="minorHAnsi" w:hAnsiTheme="minorHAnsi" w:cstheme="minorHAnsi"/>
          <w:b/>
          <w:sz w:val="20"/>
          <w:szCs w:val="20"/>
        </w:rPr>
        <w:t xml:space="preserve">Support Systems </w:t>
      </w:r>
    </w:p>
    <w:p w14:paraId="584A57D5" w14:textId="6DB69610" w:rsidR="00C25B9D" w:rsidRPr="00E439F2" w:rsidRDefault="00085FB4" w:rsidP="00C25B9D">
      <w:pPr>
        <w:rPr>
          <w:rFonts w:asciiTheme="minorHAnsi" w:hAnsiTheme="minorHAnsi" w:cstheme="minorHAnsi"/>
          <w:sz w:val="20"/>
          <w:szCs w:val="20"/>
        </w:rPr>
      </w:pPr>
      <w:r>
        <w:rPr>
          <w:rFonts w:asciiTheme="minorHAnsi" w:hAnsiTheme="minorHAnsi" w:cstheme="minorHAnsi"/>
          <w:sz w:val="20"/>
          <w:szCs w:val="20"/>
        </w:rPr>
        <w:t>A number of USC’</w:t>
      </w:r>
      <w:r w:rsidR="00C25B9D" w:rsidRPr="00C25B9D">
        <w:rPr>
          <w:rFonts w:asciiTheme="minorHAnsi" w:hAnsiTheme="minorHAnsi" w:cstheme="minorHAnsi"/>
          <w:sz w:val="20"/>
          <w:szCs w:val="20"/>
        </w:rPr>
        <w:t xml:space="preserve">s schools provide support for students who need help with scholarly writing. Check with your advisor or program staff to find out more. Students whose primary language is not English should check with the American Language Institute </w:t>
      </w:r>
      <w:hyperlink r:id="rId24" w:history="1">
        <w:r w:rsidR="00C25B9D" w:rsidRPr="00B3775E">
          <w:rPr>
            <w:rStyle w:val="Hyperlink"/>
            <w:rFonts w:asciiTheme="minorHAnsi" w:hAnsiTheme="minorHAnsi" w:cstheme="minorHAnsi"/>
            <w:sz w:val="20"/>
            <w:szCs w:val="20"/>
          </w:rPr>
          <w:t>http://dornsife.usc.edu/ali</w:t>
        </w:r>
      </w:hyperlink>
      <w:r w:rsidR="00C25B9D">
        <w:rPr>
          <w:rFonts w:asciiTheme="minorHAnsi" w:hAnsiTheme="minorHAnsi" w:cstheme="minorHAnsi"/>
          <w:sz w:val="20"/>
          <w:szCs w:val="20"/>
        </w:rPr>
        <w:t xml:space="preserve"> </w:t>
      </w:r>
      <w:r w:rsidR="00C25B9D" w:rsidRPr="00C25B9D">
        <w:rPr>
          <w:rFonts w:asciiTheme="minorHAnsi" w:hAnsiTheme="minorHAnsi" w:cstheme="minorHAnsi"/>
          <w:sz w:val="20"/>
          <w:szCs w:val="20"/>
        </w:rPr>
        <w:t xml:space="preserve">which sponsors courses and workshops specifically for international graduate students. The Office of Disability Services and Programs </w:t>
      </w:r>
      <w:hyperlink r:id="rId25" w:history="1">
        <w:r w:rsidR="00C25B9D" w:rsidRPr="00B3775E">
          <w:rPr>
            <w:rStyle w:val="Hyperlink"/>
            <w:rFonts w:asciiTheme="minorHAnsi" w:hAnsiTheme="minorHAnsi" w:cstheme="minorHAnsi"/>
            <w:sz w:val="20"/>
            <w:szCs w:val="20"/>
          </w:rPr>
          <w:t>http://sait.usc.edu/academicsupport/centerprograms/dsp/home_index.html</w:t>
        </w:r>
      </w:hyperlink>
      <w:r w:rsidR="00C25B9D">
        <w:rPr>
          <w:rFonts w:asciiTheme="minorHAnsi" w:hAnsiTheme="minorHAnsi" w:cstheme="minorHAnsi"/>
          <w:sz w:val="20"/>
          <w:szCs w:val="20"/>
        </w:rPr>
        <w:t xml:space="preserve"> </w:t>
      </w:r>
      <w:r w:rsidR="00C25B9D" w:rsidRPr="00C25B9D">
        <w:rPr>
          <w:rFonts w:asciiTheme="minorHAnsi" w:hAnsiTheme="minorHAnsi" w:cstheme="minorHAnsi"/>
          <w:sz w:val="20"/>
          <w:szCs w:val="20"/>
        </w:rPr>
        <w:t xml:space="preserve">provides certification for students with disabilities and helps arrange the relevant accommodations. If an officially declared emergency makes travel to campus infeasible, USC Emergency Information </w:t>
      </w:r>
      <w:hyperlink r:id="rId26" w:history="1">
        <w:r w:rsidR="00C25B9D" w:rsidRPr="00B3775E">
          <w:rPr>
            <w:rStyle w:val="Hyperlink"/>
            <w:rFonts w:asciiTheme="minorHAnsi" w:hAnsiTheme="minorHAnsi" w:cstheme="minorHAnsi"/>
            <w:sz w:val="20"/>
            <w:szCs w:val="20"/>
          </w:rPr>
          <w:t>http://emergency.usc.edu/</w:t>
        </w:r>
      </w:hyperlink>
      <w:r w:rsidR="00C25B9D">
        <w:rPr>
          <w:rFonts w:asciiTheme="minorHAnsi" w:hAnsiTheme="minorHAnsi" w:cstheme="minorHAnsi"/>
          <w:sz w:val="20"/>
          <w:szCs w:val="20"/>
        </w:rPr>
        <w:t xml:space="preserve"> </w:t>
      </w:r>
      <w:r w:rsidR="00C25B9D" w:rsidRPr="00C25B9D">
        <w:rPr>
          <w:rFonts w:asciiTheme="minorHAnsi" w:hAnsiTheme="minorHAnsi" w:cstheme="minorHAnsi"/>
          <w:sz w:val="20"/>
          <w:szCs w:val="20"/>
        </w:rPr>
        <w:t xml:space="preserve">will </w:t>
      </w:r>
      <w:r w:rsidR="00C25B9D" w:rsidRPr="00C25B9D">
        <w:rPr>
          <w:rFonts w:asciiTheme="minorHAnsi" w:hAnsiTheme="minorHAnsi" w:cstheme="minorHAnsi"/>
          <w:sz w:val="20"/>
          <w:szCs w:val="20"/>
        </w:rPr>
        <w:lastRenderedPageBreak/>
        <w:t>provide safety and other updates, including ways in which instruction will be continued by means of blackboard, teleconferencing, and other technology.</w:t>
      </w:r>
    </w:p>
    <w:p w14:paraId="0F3BC106" w14:textId="77777777" w:rsidR="00905441" w:rsidRDefault="00905441" w:rsidP="00E439F2">
      <w:pPr>
        <w:rPr>
          <w:rFonts w:asciiTheme="minorHAnsi" w:hAnsiTheme="minorHAnsi" w:cstheme="minorHAnsi"/>
          <w:sz w:val="20"/>
          <w:szCs w:val="20"/>
        </w:rPr>
      </w:pPr>
    </w:p>
    <w:p w14:paraId="4633056D" w14:textId="10A7E0B9" w:rsidR="00E439F2" w:rsidRPr="00085FB4" w:rsidRDefault="00E439F2" w:rsidP="00E439F2">
      <w:pPr>
        <w:rPr>
          <w:rFonts w:asciiTheme="minorHAnsi" w:hAnsiTheme="minorHAnsi" w:cstheme="minorHAnsi"/>
          <w:b/>
          <w:sz w:val="20"/>
          <w:szCs w:val="20"/>
        </w:rPr>
      </w:pPr>
      <w:r w:rsidRPr="00085FB4">
        <w:rPr>
          <w:rFonts w:asciiTheme="minorHAnsi" w:hAnsiTheme="minorHAnsi" w:cstheme="minorHAnsi"/>
          <w:b/>
          <w:sz w:val="20"/>
          <w:szCs w:val="20"/>
        </w:rPr>
        <w:t>Diversity</w:t>
      </w:r>
    </w:p>
    <w:p w14:paraId="3A8D88E3" w14:textId="3EF5B8FB" w:rsidR="00E439F2" w:rsidRPr="00A617D0" w:rsidRDefault="00E439F2" w:rsidP="00E439F2">
      <w:pPr>
        <w:rPr>
          <w:rFonts w:asciiTheme="minorHAnsi" w:hAnsiTheme="minorHAnsi" w:cstheme="minorHAnsi"/>
          <w:sz w:val="20"/>
          <w:szCs w:val="20"/>
        </w:rPr>
      </w:pPr>
      <w:r w:rsidRPr="00E439F2">
        <w:rPr>
          <w:rFonts w:asciiTheme="minorHAnsi" w:hAnsiTheme="minorHAnsi" w:cstheme="minorHAnsi"/>
          <w:sz w:val="20"/>
          <w:szCs w:val="20"/>
        </w:rPr>
        <w:t>The diversity of the participants in this course is a valuable source of ideas, problem solving strategies</w:t>
      </w:r>
      <w:r w:rsidR="00905441">
        <w:rPr>
          <w:rFonts w:asciiTheme="minorHAnsi" w:hAnsiTheme="minorHAnsi" w:cstheme="minorHAnsi"/>
          <w:sz w:val="20"/>
          <w:szCs w:val="20"/>
        </w:rPr>
        <w:t xml:space="preserve">, and engineering creativity. The instructors </w:t>
      </w:r>
      <w:r w:rsidRPr="00E439F2">
        <w:rPr>
          <w:rFonts w:asciiTheme="minorHAnsi" w:hAnsiTheme="minorHAnsi" w:cstheme="minorHAnsi"/>
          <w:sz w:val="20"/>
          <w:szCs w:val="20"/>
        </w:rPr>
        <w:t xml:space="preserve">encourage and support the efforts of all of our students to contribute freely and enthusiastically. </w:t>
      </w:r>
      <w:r w:rsidR="00905441">
        <w:rPr>
          <w:rFonts w:asciiTheme="minorHAnsi" w:hAnsiTheme="minorHAnsi" w:cstheme="minorHAnsi"/>
          <w:sz w:val="20"/>
          <w:szCs w:val="20"/>
        </w:rPr>
        <w:t xml:space="preserve"> As</w:t>
      </w:r>
      <w:r w:rsidRPr="00E439F2">
        <w:rPr>
          <w:rFonts w:asciiTheme="minorHAnsi" w:hAnsiTheme="minorHAnsi" w:cstheme="minorHAnsi"/>
          <w:sz w:val="20"/>
          <w:szCs w:val="20"/>
        </w:rPr>
        <w:t xml:space="preserve"> m</w:t>
      </w:r>
      <w:r w:rsidR="00905441">
        <w:rPr>
          <w:rFonts w:asciiTheme="minorHAnsi" w:hAnsiTheme="minorHAnsi" w:cstheme="minorHAnsi"/>
          <w:sz w:val="20"/>
          <w:szCs w:val="20"/>
        </w:rPr>
        <w:t xml:space="preserve">embers of an academic community, </w:t>
      </w:r>
      <w:r w:rsidRPr="00E439F2">
        <w:rPr>
          <w:rFonts w:asciiTheme="minorHAnsi" w:hAnsiTheme="minorHAnsi" w:cstheme="minorHAnsi"/>
          <w:sz w:val="20"/>
          <w:szCs w:val="20"/>
        </w:rPr>
        <w:t>it is our shared responsibility to cultivate a climate where all students and individuals are valued and where both they and their ideas are treated with respect, regardless of their differences, visible or invisible.</w:t>
      </w:r>
    </w:p>
    <w:p w14:paraId="2A1D13E7" w14:textId="164E883A" w:rsidR="00A617D0" w:rsidRDefault="00A617D0" w:rsidP="00A617D0">
      <w:pPr>
        <w:rPr>
          <w:rFonts w:asciiTheme="minorHAnsi" w:hAnsiTheme="minorHAnsi" w:cstheme="minorHAnsi"/>
          <w:sz w:val="20"/>
          <w:szCs w:val="20"/>
        </w:rPr>
      </w:pPr>
    </w:p>
    <w:p w14:paraId="2F064B14" w14:textId="1364C4E5" w:rsidR="0063658E" w:rsidRPr="00085FB4" w:rsidRDefault="0063658E" w:rsidP="0063658E">
      <w:pPr>
        <w:rPr>
          <w:rFonts w:asciiTheme="minorHAnsi" w:hAnsiTheme="minorHAnsi" w:cstheme="minorHAnsi"/>
          <w:b/>
          <w:sz w:val="20"/>
          <w:szCs w:val="20"/>
        </w:rPr>
      </w:pPr>
      <w:r w:rsidRPr="00085FB4">
        <w:rPr>
          <w:rFonts w:asciiTheme="minorHAnsi" w:hAnsiTheme="minorHAnsi" w:cstheme="minorHAnsi"/>
          <w:b/>
          <w:sz w:val="20"/>
          <w:szCs w:val="20"/>
        </w:rPr>
        <w:t>Students with Disabilities</w:t>
      </w:r>
    </w:p>
    <w:p w14:paraId="1F7B0839" w14:textId="57FFB7DE" w:rsidR="0063658E" w:rsidRPr="00E439F2" w:rsidRDefault="0063658E" w:rsidP="0063658E">
      <w:pPr>
        <w:rPr>
          <w:rFonts w:asciiTheme="minorHAnsi" w:hAnsiTheme="minorHAnsi" w:cstheme="minorHAnsi"/>
          <w:sz w:val="20"/>
          <w:szCs w:val="20"/>
        </w:rPr>
      </w:pPr>
      <w:r w:rsidRPr="00E439F2">
        <w:rPr>
          <w:rFonts w:asciiTheme="minorHAnsi" w:hAnsiTheme="minorHAnsi" w:cstheme="minorHAnsi"/>
          <w:sz w:val="20"/>
          <w:szCs w:val="20"/>
        </w:rPr>
        <w:t>Any student requesting academic accommodations based on a d</w:t>
      </w:r>
      <w:r>
        <w:rPr>
          <w:rFonts w:asciiTheme="minorHAnsi" w:hAnsiTheme="minorHAnsi" w:cstheme="minorHAnsi"/>
          <w:sz w:val="20"/>
          <w:szCs w:val="20"/>
        </w:rPr>
        <w:t>isability is required to regis</w:t>
      </w:r>
      <w:r w:rsidRPr="00E439F2">
        <w:rPr>
          <w:rFonts w:asciiTheme="minorHAnsi" w:hAnsiTheme="minorHAnsi" w:cstheme="minorHAnsi"/>
          <w:sz w:val="20"/>
          <w:szCs w:val="20"/>
        </w:rPr>
        <w:t>ter with Disability Services and Programs (DSP) each semester. A</w:t>
      </w:r>
      <w:r>
        <w:rPr>
          <w:rFonts w:asciiTheme="minorHAnsi" w:hAnsiTheme="minorHAnsi" w:cstheme="minorHAnsi"/>
          <w:sz w:val="20"/>
          <w:szCs w:val="20"/>
        </w:rPr>
        <w:t xml:space="preserve"> letter of verification for ap</w:t>
      </w:r>
      <w:r w:rsidRPr="00E439F2">
        <w:rPr>
          <w:rFonts w:asciiTheme="minorHAnsi" w:hAnsiTheme="minorHAnsi" w:cstheme="minorHAnsi"/>
          <w:sz w:val="20"/>
          <w:szCs w:val="20"/>
        </w:rPr>
        <w:t>proved accommodations can be obtained from DSP. Please be sure</w:t>
      </w:r>
      <w:r w:rsidR="00142FE7">
        <w:rPr>
          <w:rFonts w:asciiTheme="minorHAnsi" w:hAnsiTheme="minorHAnsi" w:cstheme="minorHAnsi"/>
          <w:sz w:val="20"/>
          <w:szCs w:val="20"/>
        </w:rPr>
        <w:t xml:space="preserve"> the letter is delivered to me </w:t>
      </w:r>
      <w:r w:rsidRPr="00E439F2">
        <w:rPr>
          <w:rFonts w:asciiTheme="minorHAnsi" w:hAnsiTheme="minorHAnsi" w:cstheme="minorHAnsi"/>
          <w:sz w:val="20"/>
          <w:szCs w:val="20"/>
        </w:rPr>
        <w:t xml:space="preserve">as early in the semester as possible. DSP is located in STU 301 and is open 8:30 a.m. - 5:00 p.m., Monday through Friday. Website and contact information for DSP: </w:t>
      </w:r>
      <w:hyperlink r:id="rId27" w:history="1">
        <w:r w:rsidRPr="00B3775E">
          <w:rPr>
            <w:rStyle w:val="Hyperlink"/>
            <w:rFonts w:asciiTheme="minorHAnsi" w:hAnsiTheme="minorHAnsi" w:cstheme="minorHAnsi"/>
            <w:sz w:val="20"/>
            <w:szCs w:val="20"/>
          </w:rPr>
          <w:t>http://sait.usc.edu/academicsupport/centerprograms/dsp/home_index.html</w:t>
        </w:r>
      </w:hyperlink>
      <w:r w:rsidRPr="00E439F2">
        <w:rPr>
          <w:rFonts w:asciiTheme="minorHAnsi" w:hAnsiTheme="minorHAnsi" w:cstheme="minorHAnsi"/>
          <w:sz w:val="20"/>
          <w:szCs w:val="20"/>
        </w:rPr>
        <w:t>,</w:t>
      </w:r>
      <w:r>
        <w:rPr>
          <w:rFonts w:asciiTheme="minorHAnsi" w:hAnsiTheme="minorHAnsi" w:cstheme="minorHAnsi"/>
          <w:sz w:val="20"/>
          <w:szCs w:val="20"/>
        </w:rPr>
        <w:t xml:space="preserve"> </w:t>
      </w:r>
      <w:r w:rsidRPr="00E439F2">
        <w:rPr>
          <w:rFonts w:asciiTheme="minorHAnsi" w:hAnsiTheme="minorHAnsi" w:cstheme="minorHAnsi"/>
          <w:sz w:val="20"/>
          <w:szCs w:val="20"/>
        </w:rPr>
        <w:t>(213) 740-0776 (Phone), (213) 740-6948 (TDD only), (213) 740-8216 (FAX)</w:t>
      </w:r>
      <w:r>
        <w:rPr>
          <w:rFonts w:asciiTheme="minorHAnsi" w:hAnsiTheme="minorHAnsi" w:cstheme="minorHAnsi"/>
          <w:sz w:val="20"/>
          <w:szCs w:val="20"/>
        </w:rPr>
        <w:t>,</w:t>
      </w:r>
      <w:r w:rsidRPr="00E439F2">
        <w:rPr>
          <w:rFonts w:asciiTheme="minorHAnsi" w:hAnsiTheme="minorHAnsi" w:cstheme="minorHAnsi"/>
          <w:sz w:val="20"/>
          <w:szCs w:val="20"/>
        </w:rPr>
        <w:t xml:space="preserve"> </w:t>
      </w:r>
      <w:hyperlink r:id="rId28" w:history="1">
        <w:r w:rsidRPr="00B3775E">
          <w:rPr>
            <w:rStyle w:val="Hyperlink"/>
            <w:rFonts w:asciiTheme="minorHAnsi" w:hAnsiTheme="minorHAnsi" w:cstheme="minorHAnsi"/>
            <w:sz w:val="20"/>
            <w:szCs w:val="20"/>
          </w:rPr>
          <w:t>ability@usc.edu</w:t>
        </w:r>
      </w:hyperlink>
      <w:r w:rsidRPr="00E439F2">
        <w:rPr>
          <w:rFonts w:asciiTheme="minorHAnsi" w:hAnsiTheme="minorHAnsi" w:cstheme="minorHAnsi"/>
          <w:sz w:val="20"/>
          <w:szCs w:val="20"/>
        </w:rPr>
        <w:t>.</w:t>
      </w:r>
      <w:r>
        <w:rPr>
          <w:rFonts w:asciiTheme="minorHAnsi" w:hAnsiTheme="minorHAnsi" w:cstheme="minorHAnsi"/>
          <w:sz w:val="20"/>
          <w:szCs w:val="20"/>
        </w:rPr>
        <w:t xml:space="preserve"> </w:t>
      </w:r>
    </w:p>
    <w:p w14:paraId="4DF730E6" w14:textId="77777777" w:rsidR="0063658E" w:rsidRDefault="0063658E" w:rsidP="0063658E">
      <w:pPr>
        <w:rPr>
          <w:rFonts w:asciiTheme="minorHAnsi" w:hAnsiTheme="minorHAnsi" w:cstheme="minorHAnsi"/>
          <w:sz w:val="20"/>
          <w:szCs w:val="20"/>
        </w:rPr>
      </w:pPr>
    </w:p>
    <w:p w14:paraId="01B08792" w14:textId="77777777" w:rsidR="0063658E" w:rsidRPr="00085FB4" w:rsidRDefault="0063658E" w:rsidP="0063658E">
      <w:pPr>
        <w:rPr>
          <w:rFonts w:asciiTheme="minorHAnsi" w:hAnsiTheme="minorHAnsi" w:cstheme="minorHAnsi"/>
          <w:b/>
          <w:sz w:val="20"/>
          <w:szCs w:val="20"/>
        </w:rPr>
      </w:pPr>
      <w:r w:rsidRPr="00085FB4">
        <w:rPr>
          <w:rFonts w:asciiTheme="minorHAnsi" w:hAnsiTheme="minorHAnsi" w:cstheme="minorHAnsi"/>
          <w:b/>
          <w:sz w:val="20"/>
          <w:szCs w:val="20"/>
        </w:rPr>
        <w:t>Emergency Preparedness/Course Continuity in a Crisis</w:t>
      </w:r>
    </w:p>
    <w:p w14:paraId="6C4D8AE8" w14:textId="77777777" w:rsidR="0063658E" w:rsidRPr="00E439F2" w:rsidRDefault="0063658E" w:rsidP="0063658E">
      <w:pPr>
        <w:rPr>
          <w:rFonts w:asciiTheme="minorHAnsi" w:hAnsiTheme="minorHAnsi" w:cstheme="minorHAnsi"/>
          <w:sz w:val="20"/>
          <w:szCs w:val="20"/>
        </w:rPr>
      </w:pPr>
      <w:r w:rsidRPr="00E439F2">
        <w:rPr>
          <w:rFonts w:asciiTheme="minorHAnsi" w:hAnsiTheme="minorHAnsi" w:cstheme="minorHAnsi"/>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75D6E030" w14:textId="77777777" w:rsidR="0063658E" w:rsidRDefault="0063658E" w:rsidP="0063658E">
      <w:pPr>
        <w:rPr>
          <w:rFonts w:asciiTheme="minorHAnsi" w:hAnsiTheme="minorHAnsi" w:cstheme="minorHAnsi"/>
          <w:sz w:val="20"/>
          <w:szCs w:val="20"/>
        </w:rPr>
      </w:pPr>
    </w:p>
    <w:p w14:paraId="7192CB54" w14:textId="77777777" w:rsidR="00905441" w:rsidRDefault="00905441" w:rsidP="00A617D0">
      <w:pPr>
        <w:rPr>
          <w:rFonts w:asciiTheme="minorHAnsi" w:hAnsiTheme="minorHAnsi" w:cstheme="minorHAnsi"/>
          <w:sz w:val="20"/>
          <w:szCs w:val="20"/>
        </w:rPr>
      </w:pPr>
    </w:p>
    <w:p w14:paraId="278F3A39" w14:textId="77777777" w:rsidR="00905441" w:rsidRDefault="00905441" w:rsidP="00A617D0">
      <w:pPr>
        <w:rPr>
          <w:rFonts w:asciiTheme="minorHAnsi" w:hAnsiTheme="minorHAnsi" w:cstheme="minorHAnsi"/>
          <w:sz w:val="20"/>
          <w:szCs w:val="20"/>
        </w:rPr>
      </w:pPr>
    </w:p>
    <w:p w14:paraId="5DCCE0DA" w14:textId="77777777" w:rsidR="008A0DF9" w:rsidRDefault="008A0DF9" w:rsidP="00A617D0">
      <w:pPr>
        <w:jc w:val="center"/>
        <w:rPr>
          <w:rFonts w:asciiTheme="minorHAnsi" w:hAnsiTheme="minorHAnsi" w:cstheme="minorHAnsi"/>
          <w:sz w:val="20"/>
          <w:szCs w:val="20"/>
        </w:rPr>
      </w:pPr>
    </w:p>
    <w:p w14:paraId="192312BE" w14:textId="77777777" w:rsidR="00905441" w:rsidRPr="00A617D0" w:rsidRDefault="00905441" w:rsidP="00A617D0">
      <w:pPr>
        <w:jc w:val="center"/>
        <w:rPr>
          <w:rFonts w:asciiTheme="minorHAnsi" w:hAnsiTheme="minorHAnsi" w:cstheme="minorHAnsi"/>
          <w:sz w:val="20"/>
          <w:szCs w:val="20"/>
        </w:rPr>
      </w:pPr>
    </w:p>
    <w:sectPr w:rsidR="00905441" w:rsidRPr="00A617D0" w:rsidSect="00307F75">
      <w:headerReference w:type="default" r:id="rId29"/>
      <w:footerReference w:type="even" r:id="rId30"/>
      <w:footerReference w:type="default" r:id="rId31"/>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B068" w14:textId="77777777" w:rsidR="0035586D" w:rsidRDefault="0035586D">
      <w:r>
        <w:separator/>
      </w:r>
    </w:p>
  </w:endnote>
  <w:endnote w:type="continuationSeparator" w:id="0">
    <w:p w14:paraId="78217403" w14:textId="77777777" w:rsidR="0035586D" w:rsidRDefault="0035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69A" w14:textId="77777777" w:rsidR="00C25B9D" w:rsidRDefault="00C2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FCFA4" w14:textId="77777777" w:rsidR="00C25B9D" w:rsidRDefault="00C25B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FFB8" w14:textId="77777777" w:rsidR="00C25B9D" w:rsidRPr="00003216" w:rsidRDefault="00C25B9D" w:rsidP="00886FB9">
    <w:pPr>
      <w:pStyle w:val="Footer"/>
      <w:rPr>
        <w:rFonts w:ascii="Helvetica" w:hAnsi="Helvetica" w:cstheme="minorHAnsi"/>
      </w:rPr>
    </w:pPr>
  </w:p>
  <w:p w14:paraId="08CAF443" w14:textId="42F8CD78" w:rsidR="00C25B9D" w:rsidRPr="00FE2DE5" w:rsidRDefault="0035586D" w:rsidP="00C25B9D">
    <w:pPr>
      <w:pStyle w:val="Footer"/>
      <w:jc w:val="right"/>
      <w:rPr>
        <w:rFonts w:asciiTheme="minorHAnsi" w:hAnsiTheme="minorHAnsi" w:cstheme="minorBidi"/>
        <w:color w:val="000000" w:themeColor="text1"/>
        <w:sz w:val="20"/>
      </w:rPr>
    </w:pPr>
    <w:sdt>
      <w:sdtPr>
        <w:rPr>
          <w:rFonts w:asciiTheme="minorHAnsi" w:hAnsiTheme="minorHAnsi" w:cstheme="minorHAnsi"/>
          <w:sz w:val="20"/>
        </w:rPr>
        <w:id w:val="-790827998"/>
        <w:docPartObj>
          <w:docPartGallery w:val="Page Numbers (Bottom of Page)"/>
          <w:docPartUnique/>
        </w:docPartObj>
      </w:sdtPr>
      <w:sdtEndPr>
        <w:rPr>
          <w:noProof/>
          <w:color w:val="000000" w:themeColor="text1"/>
        </w:rPr>
      </w:sdtEndPr>
      <w:sdtContent>
        <w:r w:rsidR="00C25B9D" w:rsidRPr="00FE2DE5">
          <w:rPr>
            <w:rFonts w:asciiTheme="minorHAnsi" w:hAnsiTheme="minorHAnsi" w:cstheme="minorHAnsi"/>
            <w:color w:val="000000" w:themeColor="text1"/>
            <w:sz w:val="20"/>
          </w:rPr>
          <w:t xml:space="preserve">Syllabus for </w:t>
        </w:r>
        <w:r w:rsidR="00C25B9D">
          <w:rPr>
            <w:rFonts w:asciiTheme="minorHAnsi" w:hAnsiTheme="minorHAnsi" w:cstheme="minorHAnsi"/>
            <w:color w:val="000000" w:themeColor="text1"/>
            <w:sz w:val="20"/>
          </w:rPr>
          <w:t>INF 549 Fall 2018</w:t>
        </w:r>
        <w:r w:rsidR="00C25B9D" w:rsidRPr="00FE2DE5">
          <w:rPr>
            <w:rFonts w:asciiTheme="minorHAnsi" w:hAnsiTheme="minorHAnsi" w:cstheme="minorHAnsi"/>
            <w:color w:val="000000" w:themeColor="text1"/>
            <w:sz w:val="20"/>
          </w:rPr>
          <w:t xml:space="preserve">, Page </w:t>
        </w:r>
      </w:sdtContent>
    </w:sdt>
    <w:r w:rsidR="00C25B9D" w:rsidRPr="6A990796">
      <w:rPr>
        <w:rFonts w:asciiTheme="minorHAnsi" w:hAnsiTheme="minorHAnsi" w:cstheme="minorBidi"/>
        <w:color w:val="000000" w:themeColor="text1"/>
        <w:sz w:val="20"/>
      </w:rPr>
      <w:t xml:space="preserve"> </w:t>
    </w:r>
    <w:sdt>
      <w:sdtPr>
        <w:rPr>
          <w:rFonts w:asciiTheme="minorHAnsi" w:hAnsiTheme="minorHAnsi" w:cstheme="minorHAnsi"/>
          <w:color w:val="000000" w:themeColor="text1"/>
          <w:sz w:val="20"/>
        </w:rPr>
        <w:id w:val="1038317374"/>
        <w:docPartObj>
          <w:docPartGallery w:val="Page Numbers (Bottom of Page)"/>
          <w:docPartUnique/>
        </w:docPartObj>
      </w:sdtPr>
      <w:sdtEndPr>
        <w:rPr>
          <w:noProof/>
        </w:rPr>
      </w:sdtEndPr>
      <w:sdtContent>
        <w:r w:rsidR="00C25B9D" w:rsidRPr="00FE2DE5">
          <w:rPr>
            <w:rFonts w:asciiTheme="minorHAnsi" w:hAnsiTheme="minorHAnsi" w:cstheme="minorHAnsi"/>
            <w:color w:val="000000" w:themeColor="text1"/>
            <w:sz w:val="20"/>
          </w:rPr>
          <w:fldChar w:fldCharType="begin"/>
        </w:r>
        <w:r w:rsidR="00C25B9D" w:rsidRPr="00FE2DE5">
          <w:rPr>
            <w:rFonts w:asciiTheme="minorHAnsi" w:hAnsiTheme="minorHAnsi" w:cstheme="minorHAnsi"/>
            <w:color w:val="000000" w:themeColor="text1"/>
            <w:sz w:val="20"/>
          </w:rPr>
          <w:instrText xml:space="preserve"> PAGE   \* MERGEFORMAT </w:instrText>
        </w:r>
        <w:r w:rsidR="00C25B9D" w:rsidRPr="00FE2DE5">
          <w:rPr>
            <w:rFonts w:asciiTheme="minorHAnsi" w:hAnsiTheme="minorHAnsi" w:cstheme="minorHAnsi"/>
            <w:color w:val="000000" w:themeColor="text1"/>
            <w:sz w:val="20"/>
          </w:rPr>
          <w:fldChar w:fldCharType="separate"/>
        </w:r>
        <w:r w:rsidR="002963B0">
          <w:rPr>
            <w:rFonts w:asciiTheme="minorHAnsi" w:hAnsiTheme="minorHAnsi" w:cstheme="minorHAnsi"/>
            <w:noProof/>
            <w:color w:val="000000" w:themeColor="text1"/>
            <w:sz w:val="20"/>
          </w:rPr>
          <w:t>2</w:t>
        </w:r>
        <w:r w:rsidR="00C25B9D" w:rsidRPr="00FE2DE5">
          <w:rPr>
            <w:rFonts w:asciiTheme="minorHAnsi" w:hAnsiTheme="minorHAnsi" w:cstheme="minorHAnsi"/>
            <w:noProof/>
            <w:color w:val="000000" w:themeColor="text1"/>
            <w:sz w:val="20"/>
          </w:rPr>
          <w:fldChar w:fldCharType="end"/>
        </w:r>
      </w:sdtContent>
    </w:sdt>
  </w:p>
  <w:p w14:paraId="6D096D94" w14:textId="77777777" w:rsidR="00C25B9D" w:rsidRPr="00003216" w:rsidRDefault="00C25B9D">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C25B9D" w:rsidRDefault="00C2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C25B9D" w:rsidRDefault="00C25B9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9DC1" w14:textId="77777777" w:rsidR="00C25B9D" w:rsidRPr="00003216" w:rsidRDefault="00C25B9D" w:rsidP="00886FB9">
    <w:pPr>
      <w:pStyle w:val="Footer"/>
      <w:rPr>
        <w:rFonts w:ascii="Helvetica" w:hAnsi="Helvetica" w:cstheme="minorHAnsi"/>
      </w:rPr>
    </w:pPr>
  </w:p>
  <w:p w14:paraId="5419FAA5" w14:textId="6E57D81B" w:rsidR="00C25B9D" w:rsidRPr="00FE2DE5" w:rsidRDefault="0035586D"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994058660"/>
        <w:docPartObj>
          <w:docPartGallery w:val="Page Numbers (Bottom of Page)"/>
          <w:docPartUnique/>
        </w:docPartObj>
      </w:sdtPr>
      <w:sdtEndPr>
        <w:rPr>
          <w:noProof/>
          <w:color w:val="000000" w:themeColor="text1"/>
        </w:rPr>
      </w:sdtEndPr>
      <w:sdtContent>
        <w:r w:rsidR="00C25B9D" w:rsidRPr="00FE2DE5">
          <w:rPr>
            <w:rFonts w:asciiTheme="minorHAnsi" w:hAnsiTheme="minorHAnsi" w:cstheme="minorHAnsi"/>
            <w:color w:val="000000" w:themeColor="text1"/>
            <w:sz w:val="20"/>
          </w:rPr>
          <w:t xml:space="preserve">Syllabus for </w:t>
        </w:r>
        <w:r w:rsidR="00AD1D6D">
          <w:rPr>
            <w:rFonts w:asciiTheme="minorHAnsi" w:hAnsiTheme="minorHAnsi" w:cstheme="minorHAnsi"/>
            <w:color w:val="000000" w:themeColor="text1"/>
            <w:sz w:val="20"/>
          </w:rPr>
          <w:t>DSCI</w:t>
        </w:r>
        <w:r w:rsidR="00C25B9D">
          <w:rPr>
            <w:rFonts w:asciiTheme="minorHAnsi" w:hAnsiTheme="minorHAnsi" w:cstheme="minorHAnsi"/>
            <w:color w:val="000000" w:themeColor="text1"/>
            <w:sz w:val="20"/>
          </w:rPr>
          <w:t xml:space="preserve"> 549 Fall 20</w:t>
        </w:r>
        <w:r w:rsidR="007D11BA">
          <w:rPr>
            <w:rFonts w:asciiTheme="minorHAnsi" w:hAnsiTheme="minorHAnsi" w:cstheme="minorHAnsi"/>
            <w:color w:val="000000" w:themeColor="text1"/>
            <w:sz w:val="20"/>
          </w:rPr>
          <w:t>20</w:t>
        </w:r>
        <w:r w:rsidR="00C25B9D" w:rsidRPr="00FE2DE5">
          <w:rPr>
            <w:rFonts w:asciiTheme="minorHAnsi" w:hAnsiTheme="minorHAnsi" w:cstheme="minorHAnsi"/>
            <w:color w:val="000000" w:themeColor="text1"/>
            <w:sz w:val="20"/>
          </w:rPr>
          <w:t xml:space="preserve">, Page </w:t>
        </w:r>
      </w:sdtContent>
    </w:sdt>
    <w:r w:rsidR="00C25B9D"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385528858"/>
        <w:docPartObj>
          <w:docPartGallery w:val="Page Numbers (Bottom of Page)"/>
          <w:docPartUnique/>
        </w:docPartObj>
      </w:sdtPr>
      <w:sdtEndPr>
        <w:rPr>
          <w:noProof/>
        </w:rPr>
      </w:sdtEndPr>
      <w:sdtContent>
        <w:r w:rsidR="00C25B9D" w:rsidRPr="00FE2DE5">
          <w:rPr>
            <w:rFonts w:asciiTheme="minorHAnsi" w:hAnsiTheme="minorHAnsi" w:cstheme="minorHAnsi"/>
            <w:color w:val="000000" w:themeColor="text1"/>
            <w:sz w:val="20"/>
          </w:rPr>
          <w:fldChar w:fldCharType="begin"/>
        </w:r>
        <w:r w:rsidR="00C25B9D" w:rsidRPr="00FE2DE5">
          <w:rPr>
            <w:rFonts w:asciiTheme="minorHAnsi" w:hAnsiTheme="minorHAnsi" w:cstheme="minorHAnsi"/>
            <w:color w:val="000000" w:themeColor="text1"/>
            <w:sz w:val="20"/>
          </w:rPr>
          <w:instrText xml:space="preserve"> PAGE   \* MERGEFORMAT </w:instrText>
        </w:r>
        <w:r w:rsidR="00C25B9D" w:rsidRPr="00FE2DE5">
          <w:rPr>
            <w:rFonts w:asciiTheme="minorHAnsi" w:hAnsiTheme="minorHAnsi" w:cstheme="minorHAnsi"/>
            <w:color w:val="000000" w:themeColor="text1"/>
            <w:sz w:val="20"/>
          </w:rPr>
          <w:fldChar w:fldCharType="separate"/>
        </w:r>
        <w:r w:rsidR="002963B0">
          <w:rPr>
            <w:rFonts w:asciiTheme="minorHAnsi" w:hAnsiTheme="minorHAnsi" w:cstheme="minorHAnsi"/>
            <w:noProof/>
            <w:color w:val="000000" w:themeColor="text1"/>
            <w:sz w:val="20"/>
          </w:rPr>
          <w:t>7</w:t>
        </w:r>
        <w:r w:rsidR="00C25B9D" w:rsidRPr="00FE2DE5">
          <w:rPr>
            <w:rFonts w:asciiTheme="minorHAnsi" w:hAnsiTheme="minorHAnsi" w:cstheme="minorHAnsi"/>
            <w:noProof/>
            <w:color w:val="000000" w:themeColor="text1"/>
            <w:sz w:val="20"/>
          </w:rPr>
          <w:fldChar w:fldCharType="end"/>
        </w:r>
      </w:sdtContent>
    </w:sdt>
  </w:p>
  <w:p w14:paraId="32C0B2C8" w14:textId="20DA83E5" w:rsidR="00C25B9D" w:rsidRPr="00003216" w:rsidRDefault="00C25B9D">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FC8B" w14:textId="77777777" w:rsidR="0035586D" w:rsidRDefault="0035586D">
      <w:r>
        <w:separator/>
      </w:r>
    </w:p>
  </w:footnote>
  <w:footnote w:type="continuationSeparator" w:id="0">
    <w:p w14:paraId="7D949938" w14:textId="77777777" w:rsidR="0035586D" w:rsidRDefault="00355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5F9F" w14:textId="77777777" w:rsidR="00C25B9D" w:rsidRDefault="00C25B9D" w:rsidP="00C40FA0">
    <w:pPr>
      <w:pStyle w:val="Header"/>
      <w:jc w:val="right"/>
    </w:pPr>
  </w:p>
  <w:p w14:paraId="406D36E5" w14:textId="77777777" w:rsidR="00C25B9D" w:rsidRDefault="00C25B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8A63" w14:textId="18B0074B" w:rsidR="00C25B9D" w:rsidRDefault="00C25B9D" w:rsidP="00C40FA0">
    <w:pPr>
      <w:pStyle w:val="Header"/>
      <w:jc w:val="right"/>
    </w:pPr>
  </w:p>
  <w:p w14:paraId="615CF7B1" w14:textId="1299F1D9" w:rsidR="00C25B9D" w:rsidRDefault="00C25B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82"/>
    <w:multiLevelType w:val="hybridMultilevel"/>
    <w:tmpl w:val="D98C8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5907"/>
    <w:multiLevelType w:val="hybridMultilevel"/>
    <w:tmpl w:val="2F7CF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81DC0"/>
    <w:multiLevelType w:val="hybridMultilevel"/>
    <w:tmpl w:val="FF982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C6055"/>
    <w:multiLevelType w:val="hybridMultilevel"/>
    <w:tmpl w:val="ECB45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67EEC"/>
    <w:multiLevelType w:val="hybridMultilevel"/>
    <w:tmpl w:val="07E2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A5F97"/>
    <w:multiLevelType w:val="hybridMultilevel"/>
    <w:tmpl w:val="5BD6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C7FB8"/>
    <w:multiLevelType w:val="hybridMultilevel"/>
    <w:tmpl w:val="18E2F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F231C"/>
    <w:multiLevelType w:val="hybridMultilevel"/>
    <w:tmpl w:val="55F2A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AD7D1D"/>
    <w:multiLevelType w:val="hybridMultilevel"/>
    <w:tmpl w:val="11949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C298F"/>
    <w:multiLevelType w:val="hybridMultilevel"/>
    <w:tmpl w:val="1ADE0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767EC"/>
    <w:multiLevelType w:val="hybridMultilevel"/>
    <w:tmpl w:val="44A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E5420"/>
    <w:multiLevelType w:val="hybridMultilevel"/>
    <w:tmpl w:val="3740FD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169D1"/>
    <w:multiLevelType w:val="hybridMultilevel"/>
    <w:tmpl w:val="80C0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3585D"/>
    <w:multiLevelType w:val="hybridMultilevel"/>
    <w:tmpl w:val="64A0E58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A92137"/>
    <w:multiLevelType w:val="hybridMultilevel"/>
    <w:tmpl w:val="CC1C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75B8C"/>
    <w:multiLevelType w:val="hybridMultilevel"/>
    <w:tmpl w:val="BDB8E0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61ACA"/>
    <w:multiLevelType w:val="hybridMultilevel"/>
    <w:tmpl w:val="BC9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D44D8"/>
    <w:multiLevelType w:val="hybridMultilevel"/>
    <w:tmpl w:val="9F6A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254F3"/>
    <w:multiLevelType w:val="hybridMultilevel"/>
    <w:tmpl w:val="6012F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B6084B"/>
    <w:multiLevelType w:val="hybridMultilevel"/>
    <w:tmpl w:val="C6CAE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580068"/>
    <w:multiLevelType w:val="hybridMultilevel"/>
    <w:tmpl w:val="90768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031812"/>
    <w:multiLevelType w:val="hybridMultilevel"/>
    <w:tmpl w:val="28081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E50CC"/>
    <w:multiLevelType w:val="hybridMultilevel"/>
    <w:tmpl w:val="B4EEC6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B7762"/>
    <w:multiLevelType w:val="hybridMultilevel"/>
    <w:tmpl w:val="5D96DD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65E3E"/>
    <w:multiLevelType w:val="hybridMultilevel"/>
    <w:tmpl w:val="94B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A463C"/>
    <w:multiLevelType w:val="hybridMultilevel"/>
    <w:tmpl w:val="56CEA8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E67160"/>
    <w:multiLevelType w:val="hybridMultilevel"/>
    <w:tmpl w:val="60DEB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FB03AA"/>
    <w:multiLevelType w:val="hybridMultilevel"/>
    <w:tmpl w:val="88A216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F82AE4"/>
    <w:multiLevelType w:val="hybridMultilevel"/>
    <w:tmpl w:val="2B443F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40CD5"/>
    <w:multiLevelType w:val="hybridMultilevel"/>
    <w:tmpl w:val="1020DD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E4759C"/>
    <w:multiLevelType w:val="hybridMultilevel"/>
    <w:tmpl w:val="0096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A2B13"/>
    <w:multiLevelType w:val="hybridMultilevel"/>
    <w:tmpl w:val="6C6AA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5F0892"/>
    <w:multiLevelType w:val="hybridMultilevel"/>
    <w:tmpl w:val="5B46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EB7BB4"/>
    <w:multiLevelType w:val="hybridMultilevel"/>
    <w:tmpl w:val="0ACA62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52F44"/>
    <w:multiLevelType w:val="hybridMultilevel"/>
    <w:tmpl w:val="1116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90D59"/>
    <w:multiLevelType w:val="hybridMultilevel"/>
    <w:tmpl w:val="88186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25"/>
  </w:num>
  <w:num w:numId="4">
    <w:abstractNumId w:val="31"/>
  </w:num>
  <w:num w:numId="5">
    <w:abstractNumId w:val="6"/>
  </w:num>
  <w:num w:numId="6">
    <w:abstractNumId w:val="13"/>
  </w:num>
  <w:num w:numId="7">
    <w:abstractNumId w:val="23"/>
  </w:num>
  <w:num w:numId="8">
    <w:abstractNumId w:val="3"/>
  </w:num>
  <w:num w:numId="9">
    <w:abstractNumId w:val="28"/>
  </w:num>
  <w:num w:numId="10">
    <w:abstractNumId w:val="33"/>
  </w:num>
  <w:num w:numId="11">
    <w:abstractNumId w:val="19"/>
  </w:num>
  <w:num w:numId="12">
    <w:abstractNumId w:val="15"/>
  </w:num>
  <w:num w:numId="13">
    <w:abstractNumId w:val="11"/>
  </w:num>
  <w:num w:numId="14">
    <w:abstractNumId w:val="2"/>
  </w:num>
  <w:num w:numId="15">
    <w:abstractNumId w:val="21"/>
  </w:num>
  <w:num w:numId="16">
    <w:abstractNumId w:val="22"/>
  </w:num>
  <w:num w:numId="17">
    <w:abstractNumId w:val="27"/>
  </w:num>
  <w:num w:numId="18">
    <w:abstractNumId w:val="16"/>
  </w:num>
  <w:num w:numId="19">
    <w:abstractNumId w:val="0"/>
  </w:num>
  <w:num w:numId="20">
    <w:abstractNumId w:val="5"/>
  </w:num>
  <w:num w:numId="21">
    <w:abstractNumId w:val="4"/>
  </w:num>
  <w:num w:numId="22">
    <w:abstractNumId w:val="7"/>
  </w:num>
  <w:num w:numId="23">
    <w:abstractNumId w:val="1"/>
  </w:num>
  <w:num w:numId="24">
    <w:abstractNumId w:val="26"/>
  </w:num>
  <w:num w:numId="25">
    <w:abstractNumId w:val="30"/>
  </w:num>
  <w:num w:numId="26">
    <w:abstractNumId w:val="17"/>
  </w:num>
  <w:num w:numId="27">
    <w:abstractNumId w:val="20"/>
  </w:num>
  <w:num w:numId="28">
    <w:abstractNumId w:val="32"/>
  </w:num>
  <w:num w:numId="29">
    <w:abstractNumId w:val="12"/>
  </w:num>
  <w:num w:numId="30">
    <w:abstractNumId w:val="9"/>
  </w:num>
  <w:num w:numId="31">
    <w:abstractNumId w:val="8"/>
  </w:num>
  <w:num w:numId="32">
    <w:abstractNumId w:val="35"/>
  </w:num>
  <w:num w:numId="33">
    <w:abstractNumId w:val="18"/>
  </w:num>
  <w:num w:numId="34">
    <w:abstractNumId w:val="34"/>
  </w:num>
  <w:num w:numId="35">
    <w:abstractNumId w:val="14"/>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0783"/>
    <w:rsid w:val="00001D56"/>
    <w:rsid w:val="00003216"/>
    <w:rsid w:val="000046EB"/>
    <w:rsid w:val="000049F4"/>
    <w:rsid w:val="00011342"/>
    <w:rsid w:val="00011585"/>
    <w:rsid w:val="0001548B"/>
    <w:rsid w:val="00024523"/>
    <w:rsid w:val="0002609E"/>
    <w:rsid w:val="0003146A"/>
    <w:rsid w:val="000335A7"/>
    <w:rsid w:val="000346B0"/>
    <w:rsid w:val="00035D65"/>
    <w:rsid w:val="000375BE"/>
    <w:rsid w:val="00037BE6"/>
    <w:rsid w:val="00047AFE"/>
    <w:rsid w:val="000502F7"/>
    <w:rsid w:val="0005153A"/>
    <w:rsid w:val="00053EEA"/>
    <w:rsid w:val="0005418F"/>
    <w:rsid w:val="00056AAB"/>
    <w:rsid w:val="000574AC"/>
    <w:rsid w:val="00065054"/>
    <w:rsid w:val="0007175F"/>
    <w:rsid w:val="000723A2"/>
    <w:rsid w:val="000727DC"/>
    <w:rsid w:val="00073ABD"/>
    <w:rsid w:val="000800F0"/>
    <w:rsid w:val="00082E53"/>
    <w:rsid w:val="00083145"/>
    <w:rsid w:val="00085FB4"/>
    <w:rsid w:val="00087B72"/>
    <w:rsid w:val="000918D9"/>
    <w:rsid w:val="00091D97"/>
    <w:rsid w:val="000939B2"/>
    <w:rsid w:val="00093DD7"/>
    <w:rsid w:val="000945EE"/>
    <w:rsid w:val="00094E13"/>
    <w:rsid w:val="000A19D6"/>
    <w:rsid w:val="000A1E12"/>
    <w:rsid w:val="000A3330"/>
    <w:rsid w:val="000A49FF"/>
    <w:rsid w:val="000B3057"/>
    <w:rsid w:val="000B6F07"/>
    <w:rsid w:val="000C1A38"/>
    <w:rsid w:val="000C2B7D"/>
    <w:rsid w:val="000C3720"/>
    <w:rsid w:val="000C3C31"/>
    <w:rsid w:val="000C3EFD"/>
    <w:rsid w:val="000C41FE"/>
    <w:rsid w:val="000C42D8"/>
    <w:rsid w:val="000C45D2"/>
    <w:rsid w:val="000D0E9D"/>
    <w:rsid w:val="000D169E"/>
    <w:rsid w:val="000D2396"/>
    <w:rsid w:val="000D2771"/>
    <w:rsid w:val="000E0210"/>
    <w:rsid w:val="000E1BB5"/>
    <w:rsid w:val="000E1DDA"/>
    <w:rsid w:val="000E4B66"/>
    <w:rsid w:val="000E6707"/>
    <w:rsid w:val="000E6F97"/>
    <w:rsid w:val="000E7E4F"/>
    <w:rsid w:val="000F1749"/>
    <w:rsid w:val="000F1E2F"/>
    <w:rsid w:val="000F5141"/>
    <w:rsid w:val="000F5D4F"/>
    <w:rsid w:val="00100F80"/>
    <w:rsid w:val="00106E2B"/>
    <w:rsid w:val="00107C3C"/>
    <w:rsid w:val="00120643"/>
    <w:rsid w:val="001230E4"/>
    <w:rsid w:val="0012473C"/>
    <w:rsid w:val="001254CF"/>
    <w:rsid w:val="00125DFB"/>
    <w:rsid w:val="00125E61"/>
    <w:rsid w:val="00130996"/>
    <w:rsid w:val="00134B5A"/>
    <w:rsid w:val="00136110"/>
    <w:rsid w:val="0014058C"/>
    <w:rsid w:val="00142FE7"/>
    <w:rsid w:val="0014308A"/>
    <w:rsid w:val="00143CDC"/>
    <w:rsid w:val="00144C18"/>
    <w:rsid w:val="00144EFB"/>
    <w:rsid w:val="00145B01"/>
    <w:rsid w:val="00146EDD"/>
    <w:rsid w:val="001505B9"/>
    <w:rsid w:val="00150EE5"/>
    <w:rsid w:val="00151621"/>
    <w:rsid w:val="001516FE"/>
    <w:rsid w:val="00152464"/>
    <w:rsid w:val="00153067"/>
    <w:rsid w:val="0015489B"/>
    <w:rsid w:val="00156253"/>
    <w:rsid w:val="001610B6"/>
    <w:rsid w:val="001611A7"/>
    <w:rsid w:val="00162AA3"/>
    <w:rsid w:val="00167F88"/>
    <w:rsid w:val="001716C4"/>
    <w:rsid w:val="001717AC"/>
    <w:rsid w:val="001721F8"/>
    <w:rsid w:val="00173C32"/>
    <w:rsid w:val="001743CC"/>
    <w:rsid w:val="0017496D"/>
    <w:rsid w:val="00180516"/>
    <w:rsid w:val="00181073"/>
    <w:rsid w:val="00184453"/>
    <w:rsid w:val="00185CEE"/>
    <w:rsid w:val="00193186"/>
    <w:rsid w:val="0019502C"/>
    <w:rsid w:val="00196114"/>
    <w:rsid w:val="001A03F4"/>
    <w:rsid w:val="001A20B0"/>
    <w:rsid w:val="001A563D"/>
    <w:rsid w:val="001A56CD"/>
    <w:rsid w:val="001A721E"/>
    <w:rsid w:val="001B0AA3"/>
    <w:rsid w:val="001C0D61"/>
    <w:rsid w:val="001C6F7A"/>
    <w:rsid w:val="001C6FEF"/>
    <w:rsid w:val="001C70A7"/>
    <w:rsid w:val="001C75A2"/>
    <w:rsid w:val="001D0602"/>
    <w:rsid w:val="001D1264"/>
    <w:rsid w:val="001D74A6"/>
    <w:rsid w:val="001D770A"/>
    <w:rsid w:val="001E757A"/>
    <w:rsid w:val="001F1E47"/>
    <w:rsid w:val="001F2568"/>
    <w:rsid w:val="001F3D1E"/>
    <w:rsid w:val="001F421E"/>
    <w:rsid w:val="001F4ABB"/>
    <w:rsid w:val="001F4ED2"/>
    <w:rsid w:val="001F7A8C"/>
    <w:rsid w:val="002014F5"/>
    <w:rsid w:val="002104F2"/>
    <w:rsid w:val="00210D09"/>
    <w:rsid w:val="00212C7A"/>
    <w:rsid w:val="00215939"/>
    <w:rsid w:val="00217651"/>
    <w:rsid w:val="00220F95"/>
    <w:rsid w:val="00223F49"/>
    <w:rsid w:val="002255E7"/>
    <w:rsid w:val="00226592"/>
    <w:rsid w:val="0023124A"/>
    <w:rsid w:val="00231374"/>
    <w:rsid w:val="00234EEA"/>
    <w:rsid w:val="0024212C"/>
    <w:rsid w:val="0024264D"/>
    <w:rsid w:val="002435D7"/>
    <w:rsid w:val="002469B7"/>
    <w:rsid w:val="00251DC7"/>
    <w:rsid w:val="00254F61"/>
    <w:rsid w:val="00256F1A"/>
    <w:rsid w:val="00260FA0"/>
    <w:rsid w:val="00265327"/>
    <w:rsid w:val="00266198"/>
    <w:rsid w:val="00267E41"/>
    <w:rsid w:val="002708EB"/>
    <w:rsid w:val="00275F29"/>
    <w:rsid w:val="0027781E"/>
    <w:rsid w:val="002852BA"/>
    <w:rsid w:val="00286A1D"/>
    <w:rsid w:val="00292FC2"/>
    <w:rsid w:val="00294216"/>
    <w:rsid w:val="0029596F"/>
    <w:rsid w:val="002963B0"/>
    <w:rsid w:val="002970B8"/>
    <w:rsid w:val="0029710F"/>
    <w:rsid w:val="002A5A25"/>
    <w:rsid w:val="002A6CED"/>
    <w:rsid w:val="002B0085"/>
    <w:rsid w:val="002B536E"/>
    <w:rsid w:val="002D1B24"/>
    <w:rsid w:val="002D6BA5"/>
    <w:rsid w:val="002D6F9E"/>
    <w:rsid w:val="002E022B"/>
    <w:rsid w:val="002E0A74"/>
    <w:rsid w:val="002E1D19"/>
    <w:rsid w:val="002E29FA"/>
    <w:rsid w:val="002E7B7F"/>
    <w:rsid w:val="002F0838"/>
    <w:rsid w:val="002F1A72"/>
    <w:rsid w:val="002F2E14"/>
    <w:rsid w:val="00303AF5"/>
    <w:rsid w:val="00304328"/>
    <w:rsid w:val="0030538F"/>
    <w:rsid w:val="00305CC5"/>
    <w:rsid w:val="00307F75"/>
    <w:rsid w:val="00312B52"/>
    <w:rsid w:val="00317374"/>
    <w:rsid w:val="00320562"/>
    <w:rsid w:val="00320702"/>
    <w:rsid w:val="00324439"/>
    <w:rsid w:val="003304A6"/>
    <w:rsid w:val="003335D3"/>
    <w:rsid w:val="0033496A"/>
    <w:rsid w:val="00334EF8"/>
    <w:rsid w:val="00336D04"/>
    <w:rsid w:val="00337C04"/>
    <w:rsid w:val="00342178"/>
    <w:rsid w:val="00342BEC"/>
    <w:rsid w:val="0035586D"/>
    <w:rsid w:val="00361361"/>
    <w:rsid w:val="00366891"/>
    <w:rsid w:val="0037695D"/>
    <w:rsid w:val="00381C4F"/>
    <w:rsid w:val="003823DA"/>
    <w:rsid w:val="003847B0"/>
    <w:rsid w:val="00385418"/>
    <w:rsid w:val="003867BB"/>
    <w:rsid w:val="00393FDA"/>
    <w:rsid w:val="00394832"/>
    <w:rsid w:val="00395398"/>
    <w:rsid w:val="00396AAE"/>
    <w:rsid w:val="003A4D18"/>
    <w:rsid w:val="003A69CD"/>
    <w:rsid w:val="003B4997"/>
    <w:rsid w:val="003B5A95"/>
    <w:rsid w:val="003B7862"/>
    <w:rsid w:val="003C60B8"/>
    <w:rsid w:val="003C6175"/>
    <w:rsid w:val="003C6A48"/>
    <w:rsid w:val="003C7591"/>
    <w:rsid w:val="003D08F1"/>
    <w:rsid w:val="003D3889"/>
    <w:rsid w:val="003D3A09"/>
    <w:rsid w:val="003E36B4"/>
    <w:rsid w:val="003F1A30"/>
    <w:rsid w:val="003F637F"/>
    <w:rsid w:val="003F72AE"/>
    <w:rsid w:val="004033E4"/>
    <w:rsid w:val="0040485B"/>
    <w:rsid w:val="00404A89"/>
    <w:rsid w:val="00404EB0"/>
    <w:rsid w:val="00405D59"/>
    <w:rsid w:val="00412EC8"/>
    <w:rsid w:val="00423B7A"/>
    <w:rsid w:val="004240AA"/>
    <w:rsid w:val="00427179"/>
    <w:rsid w:val="00427AFF"/>
    <w:rsid w:val="004307CC"/>
    <w:rsid w:val="0043321A"/>
    <w:rsid w:val="00434F62"/>
    <w:rsid w:val="0043633B"/>
    <w:rsid w:val="00440838"/>
    <w:rsid w:val="00440B75"/>
    <w:rsid w:val="00446469"/>
    <w:rsid w:val="0044771C"/>
    <w:rsid w:val="00447DBE"/>
    <w:rsid w:val="00451262"/>
    <w:rsid w:val="00451AF6"/>
    <w:rsid w:val="00452547"/>
    <w:rsid w:val="0046031A"/>
    <w:rsid w:val="00460F23"/>
    <w:rsid w:val="00462407"/>
    <w:rsid w:val="00462D2D"/>
    <w:rsid w:val="00465B93"/>
    <w:rsid w:val="00466EF0"/>
    <w:rsid w:val="00470227"/>
    <w:rsid w:val="004710A1"/>
    <w:rsid w:val="00472906"/>
    <w:rsid w:val="00473654"/>
    <w:rsid w:val="00483609"/>
    <w:rsid w:val="00486720"/>
    <w:rsid w:val="00490BC6"/>
    <w:rsid w:val="004959BA"/>
    <w:rsid w:val="004A04C1"/>
    <w:rsid w:val="004A157F"/>
    <w:rsid w:val="004A17DE"/>
    <w:rsid w:val="004A341F"/>
    <w:rsid w:val="004A49C5"/>
    <w:rsid w:val="004A509B"/>
    <w:rsid w:val="004A7C57"/>
    <w:rsid w:val="004B097D"/>
    <w:rsid w:val="004B09DE"/>
    <w:rsid w:val="004B13AD"/>
    <w:rsid w:val="004B200C"/>
    <w:rsid w:val="004B55A8"/>
    <w:rsid w:val="004B63D3"/>
    <w:rsid w:val="004B6C74"/>
    <w:rsid w:val="004C2E9B"/>
    <w:rsid w:val="004C51A6"/>
    <w:rsid w:val="004C5493"/>
    <w:rsid w:val="004C5C78"/>
    <w:rsid w:val="004C7718"/>
    <w:rsid w:val="004D07A5"/>
    <w:rsid w:val="004D0B58"/>
    <w:rsid w:val="004D1678"/>
    <w:rsid w:val="004D1FC1"/>
    <w:rsid w:val="004D28B4"/>
    <w:rsid w:val="004D292F"/>
    <w:rsid w:val="004D671E"/>
    <w:rsid w:val="004E0F4D"/>
    <w:rsid w:val="004E2C05"/>
    <w:rsid w:val="004E5D6E"/>
    <w:rsid w:val="004E71E0"/>
    <w:rsid w:val="004E7732"/>
    <w:rsid w:val="004F27AA"/>
    <w:rsid w:val="004F3EB0"/>
    <w:rsid w:val="004F6B31"/>
    <w:rsid w:val="00501348"/>
    <w:rsid w:val="00504269"/>
    <w:rsid w:val="00504829"/>
    <w:rsid w:val="0050589A"/>
    <w:rsid w:val="00514EF4"/>
    <w:rsid w:val="005154E9"/>
    <w:rsid w:val="005164F8"/>
    <w:rsid w:val="00516E46"/>
    <w:rsid w:val="005200C1"/>
    <w:rsid w:val="00520E2B"/>
    <w:rsid w:val="00523308"/>
    <w:rsid w:val="00524CE7"/>
    <w:rsid w:val="00526AC0"/>
    <w:rsid w:val="00531AF7"/>
    <w:rsid w:val="00545430"/>
    <w:rsid w:val="00545C45"/>
    <w:rsid w:val="005529A5"/>
    <w:rsid w:val="00555B9C"/>
    <w:rsid w:val="00557C3D"/>
    <w:rsid w:val="00560A8E"/>
    <w:rsid w:val="00564D6A"/>
    <w:rsid w:val="00565E00"/>
    <w:rsid w:val="00567684"/>
    <w:rsid w:val="00570792"/>
    <w:rsid w:val="005714DA"/>
    <w:rsid w:val="00571F0D"/>
    <w:rsid w:val="00583B5A"/>
    <w:rsid w:val="00587BCA"/>
    <w:rsid w:val="00587C80"/>
    <w:rsid w:val="00591E8F"/>
    <w:rsid w:val="00594BE7"/>
    <w:rsid w:val="00594BFC"/>
    <w:rsid w:val="005A5F83"/>
    <w:rsid w:val="005A77D7"/>
    <w:rsid w:val="005B07E5"/>
    <w:rsid w:val="005B2008"/>
    <w:rsid w:val="005B3F81"/>
    <w:rsid w:val="005B4AB2"/>
    <w:rsid w:val="005B4D3A"/>
    <w:rsid w:val="005B6467"/>
    <w:rsid w:val="005C0FF3"/>
    <w:rsid w:val="005C1C89"/>
    <w:rsid w:val="005C25D3"/>
    <w:rsid w:val="005C29A2"/>
    <w:rsid w:val="005C45E3"/>
    <w:rsid w:val="005C4AB3"/>
    <w:rsid w:val="005D45BB"/>
    <w:rsid w:val="005D5414"/>
    <w:rsid w:val="005D6371"/>
    <w:rsid w:val="005D7986"/>
    <w:rsid w:val="005D7EC8"/>
    <w:rsid w:val="005E0E45"/>
    <w:rsid w:val="005E4828"/>
    <w:rsid w:val="005E5942"/>
    <w:rsid w:val="005F0B6A"/>
    <w:rsid w:val="005F1353"/>
    <w:rsid w:val="00601B1D"/>
    <w:rsid w:val="00602749"/>
    <w:rsid w:val="00606850"/>
    <w:rsid w:val="00606994"/>
    <w:rsid w:val="00610C30"/>
    <w:rsid w:val="00614584"/>
    <w:rsid w:val="00614A2D"/>
    <w:rsid w:val="00616E34"/>
    <w:rsid w:val="006257F4"/>
    <w:rsid w:val="00625D6B"/>
    <w:rsid w:val="006265A4"/>
    <w:rsid w:val="00631BA7"/>
    <w:rsid w:val="00635670"/>
    <w:rsid w:val="006358F2"/>
    <w:rsid w:val="0063658E"/>
    <w:rsid w:val="0063673A"/>
    <w:rsid w:val="00637594"/>
    <w:rsid w:val="00637F3B"/>
    <w:rsid w:val="00645468"/>
    <w:rsid w:val="00645EE4"/>
    <w:rsid w:val="00646D6B"/>
    <w:rsid w:val="00647301"/>
    <w:rsid w:val="00647B88"/>
    <w:rsid w:val="00647E16"/>
    <w:rsid w:val="00656158"/>
    <w:rsid w:val="00656BEA"/>
    <w:rsid w:val="006573F5"/>
    <w:rsid w:val="00663FAC"/>
    <w:rsid w:val="0067026C"/>
    <w:rsid w:val="00671106"/>
    <w:rsid w:val="0067130A"/>
    <w:rsid w:val="006747CD"/>
    <w:rsid w:val="00687CA8"/>
    <w:rsid w:val="00690938"/>
    <w:rsid w:val="006914CC"/>
    <w:rsid w:val="00691E4F"/>
    <w:rsid w:val="00693576"/>
    <w:rsid w:val="0069685F"/>
    <w:rsid w:val="006A0BFA"/>
    <w:rsid w:val="006A1ABD"/>
    <w:rsid w:val="006A7FF3"/>
    <w:rsid w:val="006B0F6D"/>
    <w:rsid w:val="006B1DEB"/>
    <w:rsid w:val="006C1270"/>
    <w:rsid w:val="006C5B0C"/>
    <w:rsid w:val="006C600F"/>
    <w:rsid w:val="006D1AD7"/>
    <w:rsid w:val="006D4097"/>
    <w:rsid w:val="006D4551"/>
    <w:rsid w:val="006D6E28"/>
    <w:rsid w:val="006E00A4"/>
    <w:rsid w:val="006E2765"/>
    <w:rsid w:val="006E29F5"/>
    <w:rsid w:val="006E3C93"/>
    <w:rsid w:val="006E508A"/>
    <w:rsid w:val="006E6051"/>
    <w:rsid w:val="006F4217"/>
    <w:rsid w:val="006F5672"/>
    <w:rsid w:val="006F5C79"/>
    <w:rsid w:val="0070266D"/>
    <w:rsid w:val="00702EB9"/>
    <w:rsid w:val="00703CDD"/>
    <w:rsid w:val="00704BAA"/>
    <w:rsid w:val="00704D89"/>
    <w:rsid w:val="0070632A"/>
    <w:rsid w:val="00710BD2"/>
    <w:rsid w:val="007123D8"/>
    <w:rsid w:val="007179B4"/>
    <w:rsid w:val="00722158"/>
    <w:rsid w:val="00723225"/>
    <w:rsid w:val="007232A8"/>
    <w:rsid w:val="00724A89"/>
    <w:rsid w:val="00726189"/>
    <w:rsid w:val="00726996"/>
    <w:rsid w:val="00731039"/>
    <w:rsid w:val="00731FCD"/>
    <w:rsid w:val="007339F2"/>
    <w:rsid w:val="007417A9"/>
    <w:rsid w:val="00751631"/>
    <w:rsid w:val="00754C19"/>
    <w:rsid w:val="0075730F"/>
    <w:rsid w:val="00763DDF"/>
    <w:rsid w:val="00773395"/>
    <w:rsid w:val="0077373C"/>
    <w:rsid w:val="007744D9"/>
    <w:rsid w:val="007758CD"/>
    <w:rsid w:val="00784048"/>
    <w:rsid w:val="007A0493"/>
    <w:rsid w:val="007A2181"/>
    <w:rsid w:val="007A2259"/>
    <w:rsid w:val="007A3DD4"/>
    <w:rsid w:val="007A4416"/>
    <w:rsid w:val="007A5A2A"/>
    <w:rsid w:val="007B33D1"/>
    <w:rsid w:val="007B5BEC"/>
    <w:rsid w:val="007B6FFD"/>
    <w:rsid w:val="007C03F9"/>
    <w:rsid w:val="007C1032"/>
    <w:rsid w:val="007C26E2"/>
    <w:rsid w:val="007C7D68"/>
    <w:rsid w:val="007D11BA"/>
    <w:rsid w:val="007D6D10"/>
    <w:rsid w:val="007E1556"/>
    <w:rsid w:val="007E54FF"/>
    <w:rsid w:val="007E7192"/>
    <w:rsid w:val="007F05E1"/>
    <w:rsid w:val="007F0614"/>
    <w:rsid w:val="007F40C7"/>
    <w:rsid w:val="007F59A5"/>
    <w:rsid w:val="007F6FE1"/>
    <w:rsid w:val="00806E13"/>
    <w:rsid w:val="00806E9A"/>
    <w:rsid w:val="00807A14"/>
    <w:rsid w:val="00810A1E"/>
    <w:rsid w:val="008146B4"/>
    <w:rsid w:val="008148E6"/>
    <w:rsid w:val="00815D79"/>
    <w:rsid w:val="00824550"/>
    <w:rsid w:val="008303BF"/>
    <w:rsid w:val="0083139E"/>
    <w:rsid w:val="008333EF"/>
    <w:rsid w:val="008369AB"/>
    <w:rsid w:val="008454C1"/>
    <w:rsid w:val="008464B5"/>
    <w:rsid w:val="008514C3"/>
    <w:rsid w:val="008516E6"/>
    <w:rsid w:val="00860322"/>
    <w:rsid w:val="00861BF8"/>
    <w:rsid w:val="00873C4F"/>
    <w:rsid w:val="00873E67"/>
    <w:rsid w:val="00877162"/>
    <w:rsid w:val="008868F4"/>
    <w:rsid w:val="00886FB9"/>
    <w:rsid w:val="00892303"/>
    <w:rsid w:val="0089343E"/>
    <w:rsid w:val="00894DD9"/>
    <w:rsid w:val="00897D3E"/>
    <w:rsid w:val="008A07A0"/>
    <w:rsid w:val="008A0DF9"/>
    <w:rsid w:val="008A7252"/>
    <w:rsid w:val="008B1FAE"/>
    <w:rsid w:val="008B482D"/>
    <w:rsid w:val="008B4D62"/>
    <w:rsid w:val="008B58E6"/>
    <w:rsid w:val="008B7A08"/>
    <w:rsid w:val="008C132F"/>
    <w:rsid w:val="008C201F"/>
    <w:rsid w:val="008C39CD"/>
    <w:rsid w:val="008D0F25"/>
    <w:rsid w:val="008D3A49"/>
    <w:rsid w:val="008D425B"/>
    <w:rsid w:val="008D5831"/>
    <w:rsid w:val="008D5DC3"/>
    <w:rsid w:val="008E49CF"/>
    <w:rsid w:val="008E5DD4"/>
    <w:rsid w:val="008F0BFC"/>
    <w:rsid w:val="008F4018"/>
    <w:rsid w:val="008F7773"/>
    <w:rsid w:val="00902B89"/>
    <w:rsid w:val="00905441"/>
    <w:rsid w:val="0091200A"/>
    <w:rsid w:val="009139AB"/>
    <w:rsid w:val="009156FF"/>
    <w:rsid w:val="00917348"/>
    <w:rsid w:val="00917F69"/>
    <w:rsid w:val="00920959"/>
    <w:rsid w:val="0092322F"/>
    <w:rsid w:val="009236CD"/>
    <w:rsid w:val="00923AFF"/>
    <w:rsid w:val="009335F4"/>
    <w:rsid w:val="009352AB"/>
    <w:rsid w:val="009352D8"/>
    <w:rsid w:val="00942321"/>
    <w:rsid w:val="00943434"/>
    <w:rsid w:val="00944814"/>
    <w:rsid w:val="00944D1E"/>
    <w:rsid w:val="009468DA"/>
    <w:rsid w:val="00952EDD"/>
    <w:rsid w:val="00957FE8"/>
    <w:rsid w:val="009647ED"/>
    <w:rsid w:val="00967D80"/>
    <w:rsid w:val="009711F7"/>
    <w:rsid w:val="009724CD"/>
    <w:rsid w:val="00974EC7"/>
    <w:rsid w:val="00976AB0"/>
    <w:rsid w:val="00983F06"/>
    <w:rsid w:val="009962DD"/>
    <w:rsid w:val="00996B68"/>
    <w:rsid w:val="009A06AB"/>
    <w:rsid w:val="009A1063"/>
    <w:rsid w:val="009A15CF"/>
    <w:rsid w:val="009A6743"/>
    <w:rsid w:val="009B58EE"/>
    <w:rsid w:val="009C1B7A"/>
    <w:rsid w:val="009C2744"/>
    <w:rsid w:val="009C3CB6"/>
    <w:rsid w:val="009C60BC"/>
    <w:rsid w:val="009C72DA"/>
    <w:rsid w:val="009D1293"/>
    <w:rsid w:val="009D7ACF"/>
    <w:rsid w:val="009E052F"/>
    <w:rsid w:val="009E5DF3"/>
    <w:rsid w:val="009F085B"/>
    <w:rsid w:val="009F1955"/>
    <w:rsid w:val="009F3ED0"/>
    <w:rsid w:val="009F56BC"/>
    <w:rsid w:val="00A002DE"/>
    <w:rsid w:val="00A10258"/>
    <w:rsid w:val="00A10AD6"/>
    <w:rsid w:val="00A11968"/>
    <w:rsid w:val="00A14974"/>
    <w:rsid w:val="00A208F1"/>
    <w:rsid w:val="00A2204A"/>
    <w:rsid w:val="00A224B1"/>
    <w:rsid w:val="00A23AE0"/>
    <w:rsid w:val="00A25267"/>
    <w:rsid w:val="00A26EA9"/>
    <w:rsid w:val="00A31B01"/>
    <w:rsid w:val="00A350C9"/>
    <w:rsid w:val="00A35AD0"/>
    <w:rsid w:val="00A36BEE"/>
    <w:rsid w:val="00A406C9"/>
    <w:rsid w:val="00A41516"/>
    <w:rsid w:val="00A45615"/>
    <w:rsid w:val="00A45CA2"/>
    <w:rsid w:val="00A4769D"/>
    <w:rsid w:val="00A51D9A"/>
    <w:rsid w:val="00A52323"/>
    <w:rsid w:val="00A525AE"/>
    <w:rsid w:val="00A53A21"/>
    <w:rsid w:val="00A55F70"/>
    <w:rsid w:val="00A617D0"/>
    <w:rsid w:val="00A62AC5"/>
    <w:rsid w:val="00A6345A"/>
    <w:rsid w:val="00A6795A"/>
    <w:rsid w:val="00A76CF4"/>
    <w:rsid w:val="00A777BF"/>
    <w:rsid w:val="00A77B99"/>
    <w:rsid w:val="00A81819"/>
    <w:rsid w:val="00A90CA0"/>
    <w:rsid w:val="00A90E34"/>
    <w:rsid w:val="00A919BA"/>
    <w:rsid w:val="00A9250A"/>
    <w:rsid w:val="00A94305"/>
    <w:rsid w:val="00A95867"/>
    <w:rsid w:val="00AA06CA"/>
    <w:rsid w:val="00AA3416"/>
    <w:rsid w:val="00AA677C"/>
    <w:rsid w:val="00AB039B"/>
    <w:rsid w:val="00AB7EB6"/>
    <w:rsid w:val="00AC2BE4"/>
    <w:rsid w:val="00AC5217"/>
    <w:rsid w:val="00AC58DF"/>
    <w:rsid w:val="00AC59EC"/>
    <w:rsid w:val="00AC76DF"/>
    <w:rsid w:val="00AD11D2"/>
    <w:rsid w:val="00AD14C7"/>
    <w:rsid w:val="00AD1D6D"/>
    <w:rsid w:val="00AD249C"/>
    <w:rsid w:val="00AD5F72"/>
    <w:rsid w:val="00AD7756"/>
    <w:rsid w:val="00AE08CC"/>
    <w:rsid w:val="00AE3C39"/>
    <w:rsid w:val="00AE6D0B"/>
    <w:rsid w:val="00AF109A"/>
    <w:rsid w:val="00AF11FC"/>
    <w:rsid w:val="00AF4255"/>
    <w:rsid w:val="00AF57DD"/>
    <w:rsid w:val="00AF625E"/>
    <w:rsid w:val="00AF7866"/>
    <w:rsid w:val="00B01258"/>
    <w:rsid w:val="00B02176"/>
    <w:rsid w:val="00B0341D"/>
    <w:rsid w:val="00B05785"/>
    <w:rsid w:val="00B10EE3"/>
    <w:rsid w:val="00B17E71"/>
    <w:rsid w:val="00B26188"/>
    <w:rsid w:val="00B26DD3"/>
    <w:rsid w:val="00B33BB5"/>
    <w:rsid w:val="00B34FB9"/>
    <w:rsid w:val="00B36E68"/>
    <w:rsid w:val="00B37269"/>
    <w:rsid w:val="00B43CEB"/>
    <w:rsid w:val="00B44D80"/>
    <w:rsid w:val="00B44E13"/>
    <w:rsid w:val="00B4668C"/>
    <w:rsid w:val="00B470CA"/>
    <w:rsid w:val="00B4751B"/>
    <w:rsid w:val="00B55359"/>
    <w:rsid w:val="00B56062"/>
    <w:rsid w:val="00B6035C"/>
    <w:rsid w:val="00B60833"/>
    <w:rsid w:val="00B60A65"/>
    <w:rsid w:val="00B61141"/>
    <w:rsid w:val="00B615A7"/>
    <w:rsid w:val="00B660D4"/>
    <w:rsid w:val="00B73F7B"/>
    <w:rsid w:val="00B74720"/>
    <w:rsid w:val="00B75798"/>
    <w:rsid w:val="00B75EFB"/>
    <w:rsid w:val="00B80349"/>
    <w:rsid w:val="00B8258F"/>
    <w:rsid w:val="00B831D4"/>
    <w:rsid w:val="00B8384E"/>
    <w:rsid w:val="00B8467D"/>
    <w:rsid w:val="00B87398"/>
    <w:rsid w:val="00B91C7E"/>
    <w:rsid w:val="00B9235A"/>
    <w:rsid w:val="00B96A1A"/>
    <w:rsid w:val="00B97B1B"/>
    <w:rsid w:val="00BA1262"/>
    <w:rsid w:val="00BB29F7"/>
    <w:rsid w:val="00BB35AD"/>
    <w:rsid w:val="00BB5F60"/>
    <w:rsid w:val="00BC1CFA"/>
    <w:rsid w:val="00BC5AD3"/>
    <w:rsid w:val="00BC607C"/>
    <w:rsid w:val="00BC6FC7"/>
    <w:rsid w:val="00BC7ECC"/>
    <w:rsid w:val="00BD1F26"/>
    <w:rsid w:val="00BD312C"/>
    <w:rsid w:val="00BD35C9"/>
    <w:rsid w:val="00BD4F14"/>
    <w:rsid w:val="00BE3EDB"/>
    <w:rsid w:val="00BE40B2"/>
    <w:rsid w:val="00BE5E33"/>
    <w:rsid w:val="00BE6A30"/>
    <w:rsid w:val="00BE7651"/>
    <w:rsid w:val="00BF6179"/>
    <w:rsid w:val="00BF675B"/>
    <w:rsid w:val="00C0031D"/>
    <w:rsid w:val="00C050D1"/>
    <w:rsid w:val="00C0629E"/>
    <w:rsid w:val="00C07518"/>
    <w:rsid w:val="00C10C35"/>
    <w:rsid w:val="00C13319"/>
    <w:rsid w:val="00C145B0"/>
    <w:rsid w:val="00C20B3E"/>
    <w:rsid w:val="00C243C9"/>
    <w:rsid w:val="00C25B9D"/>
    <w:rsid w:val="00C26169"/>
    <w:rsid w:val="00C3039A"/>
    <w:rsid w:val="00C36BC1"/>
    <w:rsid w:val="00C40FA0"/>
    <w:rsid w:val="00C40FC9"/>
    <w:rsid w:val="00C42B03"/>
    <w:rsid w:val="00C45430"/>
    <w:rsid w:val="00C47217"/>
    <w:rsid w:val="00C51791"/>
    <w:rsid w:val="00C541CD"/>
    <w:rsid w:val="00C5604A"/>
    <w:rsid w:val="00C57A5C"/>
    <w:rsid w:val="00C61899"/>
    <w:rsid w:val="00C61E7D"/>
    <w:rsid w:val="00C64686"/>
    <w:rsid w:val="00C648B5"/>
    <w:rsid w:val="00C64AB1"/>
    <w:rsid w:val="00C67474"/>
    <w:rsid w:val="00C737D9"/>
    <w:rsid w:val="00C73CFF"/>
    <w:rsid w:val="00C75B95"/>
    <w:rsid w:val="00C762C2"/>
    <w:rsid w:val="00C76F9C"/>
    <w:rsid w:val="00C779BF"/>
    <w:rsid w:val="00C82EDE"/>
    <w:rsid w:val="00C85F12"/>
    <w:rsid w:val="00C86560"/>
    <w:rsid w:val="00C87B8F"/>
    <w:rsid w:val="00C91A2E"/>
    <w:rsid w:val="00C9220E"/>
    <w:rsid w:val="00C92A99"/>
    <w:rsid w:val="00C93E55"/>
    <w:rsid w:val="00C9519D"/>
    <w:rsid w:val="00C974D1"/>
    <w:rsid w:val="00CA0D13"/>
    <w:rsid w:val="00CA2D57"/>
    <w:rsid w:val="00CA2FB3"/>
    <w:rsid w:val="00CA3252"/>
    <w:rsid w:val="00CA5BB8"/>
    <w:rsid w:val="00CA662B"/>
    <w:rsid w:val="00CB31F0"/>
    <w:rsid w:val="00CB4016"/>
    <w:rsid w:val="00CB6A45"/>
    <w:rsid w:val="00CB799E"/>
    <w:rsid w:val="00CC1B41"/>
    <w:rsid w:val="00CD3CB0"/>
    <w:rsid w:val="00CD53C5"/>
    <w:rsid w:val="00CE276F"/>
    <w:rsid w:val="00CE3132"/>
    <w:rsid w:val="00CE35A8"/>
    <w:rsid w:val="00CE3DD7"/>
    <w:rsid w:val="00CE5965"/>
    <w:rsid w:val="00CF11B9"/>
    <w:rsid w:val="00CF4294"/>
    <w:rsid w:val="00CF74D7"/>
    <w:rsid w:val="00D004C2"/>
    <w:rsid w:val="00D01302"/>
    <w:rsid w:val="00D02DB7"/>
    <w:rsid w:val="00D03206"/>
    <w:rsid w:val="00D03F75"/>
    <w:rsid w:val="00D054CF"/>
    <w:rsid w:val="00D05746"/>
    <w:rsid w:val="00D11221"/>
    <w:rsid w:val="00D169CB"/>
    <w:rsid w:val="00D2031B"/>
    <w:rsid w:val="00D21254"/>
    <w:rsid w:val="00D218D9"/>
    <w:rsid w:val="00D21B70"/>
    <w:rsid w:val="00D2255D"/>
    <w:rsid w:val="00D23463"/>
    <w:rsid w:val="00D2423C"/>
    <w:rsid w:val="00D2436A"/>
    <w:rsid w:val="00D25CE6"/>
    <w:rsid w:val="00D26928"/>
    <w:rsid w:val="00D33091"/>
    <w:rsid w:val="00D339B5"/>
    <w:rsid w:val="00D353FF"/>
    <w:rsid w:val="00D362CE"/>
    <w:rsid w:val="00D37A72"/>
    <w:rsid w:val="00D37A89"/>
    <w:rsid w:val="00D41271"/>
    <w:rsid w:val="00D42900"/>
    <w:rsid w:val="00D42C58"/>
    <w:rsid w:val="00D46129"/>
    <w:rsid w:val="00D467E9"/>
    <w:rsid w:val="00D4693C"/>
    <w:rsid w:val="00D515B5"/>
    <w:rsid w:val="00D52388"/>
    <w:rsid w:val="00D532F9"/>
    <w:rsid w:val="00D548D2"/>
    <w:rsid w:val="00D55BA9"/>
    <w:rsid w:val="00D57BE0"/>
    <w:rsid w:val="00D62524"/>
    <w:rsid w:val="00D64713"/>
    <w:rsid w:val="00D70F7D"/>
    <w:rsid w:val="00D7728F"/>
    <w:rsid w:val="00D802DD"/>
    <w:rsid w:val="00D82015"/>
    <w:rsid w:val="00D82E53"/>
    <w:rsid w:val="00D84803"/>
    <w:rsid w:val="00D87B0A"/>
    <w:rsid w:val="00D9072D"/>
    <w:rsid w:val="00D91085"/>
    <w:rsid w:val="00D9152D"/>
    <w:rsid w:val="00D91B29"/>
    <w:rsid w:val="00D94FC9"/>
    <w:rsid w:val="00D951C6"/>
    <w:rsid w:val="00D95A2F"/>
    <w:rsid w:val="00D971B0"/>
    <w:rsid w:val="00D97825"/>
    <w:rsid w:val="00DA4160"/>
    <w:rsid w:val="00DA43A6"/>
    <w:rsid w:val="00DA6ECE"/>
    <w:rsid w:val="00DA71AC"/>
    <w:rsid w:val="00DB2D73"/>
    <w:rsid w:val="00DB39EA"/>
    <w:rsid w:val="00DB3A54"/>
    <w:rsid w:val="00DB53D5"/>
    <w:rsid w:val="00DB5543"/>
    <w:rsid w:val="00DB7AE6"/>
    <w:rsid w:val="00DC0787"/>
    <w:rsid w:val="00DC1399"/>
    <w:rsid w:val="00DC323A"/>
    <w:rsid w:val="00DC587D"/>
    <w:rsid w:val="00DD54A3"/>
    <w:rsid w:val="00DE0C3B"/>
    <w:rsid w:val="00DE6121"/>
    <w:rsid w:val="00DE68B7"/>
    <w:rsid w:val="00DE7C8D"/>
    <w:rsid w:val="00DF2B89"/>
    <w:rsid w:val="00DF3558"/>
    <w:rsid w:val="00DF67F7"/>
    <w:rsid w:val="00DF6F13"/>
    <w:rsid w:val="00E0134D"/>
    <w:rsid w:val="00E026E4"/>
    <w:rsid w:val="00E02F89"/>
    <w:rsid w:val="00E071CE"/>
    <w:rsid w:val="00E11140"/>
    <w:rsid w:val="00E11CC7"/>
    <w:rsid w:val="00E178B1"/>
    <w:rsid w:val="00E17C02"/>
    <w:rsid w:val="00E210F5"/>
    <w:rsid w:val="00E24A98"/>
    <w:rsid w:val="00E306A4"/>
    <w:rsid w:val="00E30A50"/>
    <w:rsid w:val="00E33C83"/>
    <w:rsid w:val="00E34381"/>
    <w:rsid w:val="00E41BB0"/>
    <w:rsid w:val="00E42BDA"/>
    <w:rsid w:val="00E436EE"/>
    <w:rsid w:val="00E439F2"/>
    <w:rsid w:val="00E4614D"/>
    <w:rsid w:val="00E46638"/>
    <w:rsid w:val="00E4764D"/>
    <w:rsid w:val="00E47DD7"/>
    <w:rsid w:val="00E52852"/>
    <w:rsid w:val="00E55544"/>
    <w:rsid w:val="00E56CAB"/>
    <w:rsid w:val="00E64FFA"/>
    <w:rsid w:val="00E76244"/>
    <w:rsid w:val="00E764A6"/>
    <w:rsid w:val="00E766D9"/>
    <w:rsid w:val="00E833C2"/>
    <w:rsid w:val="00E8536C"/>
    <w:rsid w:val="00E864AF"/>
    <w:rsid w:val="00E93BC3"/>
    <w:rsid w:val="00E94479"/>
    <w:rsid w:val="00E96DB9"/>
    <w:rsid w:val="00EA6625"/>
    <w:rsid w:val="00EA7CC6"/>
    <w:rsid w:val="00EB34B5"/>
    <w:rsid w:val="00EB71BC"/>
    <w:rsid w:val="00EC1D48"/>
    <w:rsid w:val="00EC3A9D"/>
    <w:rsid w:val="00EC437E"/>
    <w:rsid w:val="00EC6161"/>
    <w:rsid w:val="00ED0057"/>
    <w:rsid w:val="00ED134C"/>
    <w:rsid w:val="00ED14FF"/>
    <w:rsid w:val="00ED1CEF"/>
    <w:rsid w:val="00ED2DBC"/>
    <w:rsid w:val="00EE41C6"/>
    <w:rsid w:val="00EE4949"/>
    <w:rsid w:val="00EE5177"/>
    <w:rsid w:val="00EE5676"/>
    <w:rsid w:val="00EE6D69"/>
    <w:rsid w:val="00EE78F0"/>
    <w:rsid w:val="00EF038E"/>
    <w:rsid w:val="00EF05AF"/>
    <w:rsid w:val="00EF12CF"/>
    <w:rsid w:val="00EF1F16"/>
    <w:rsid w:val="00EF64BF"/>
    <w:rsid w:val="00F04A7B"/>
    <w:rsid w:val="00F068F1"/>
    <w:rsid w:val="00F11AA1"/>
    <w:rsid w:val="00F135D5"/>
    <w:rsid w:val="00F1362D"/>
    <w:rsid w:val="00F13D13"/>
    <w:rsid w:val="00F21E1E"/>
    <w:rsid w:val="00F24FF9"/>
    <w:rsid w:val="00F26D03"/>
    <w:rsid w:val="00F27D5F"/>
    <w:rsid w:val="00F27F64"/>
    <w:rsid w:val="00F34E20"/>
    <w:rsid w:val="00F43822"/>
    <w:rsid w:val="00F444D3"/>
    <w:rsid w:val="00F4533C"/>
    <w:rsid w:val="00F55DE9"/>
    <w:rsid w:val="00F620CE"/>
    <w:rsid w:val="00F63F92"/>
    <w:rsid w:val="00F644AE"/>
    <w:rsid w:val="00F6721E"/>
    <w:rsid w:val="00F67B4E"/>
    <w:rsid w:val="00F70DBF"/>
    <w:rsid w:val="00F841D0"/>
    <w:rsid w:val="00F9122F"/>
    <w:rsid w:val="00F9320C"/>
    <w:rsid w:val="00F95336"/>
    <w:rsid w:val="00F97244"/>
    <w:rsid w:val="00FA0495"/>
    <w:rsid w:val="00FA5297"/>
    <w:rsid w:val="00FA5840"/>
    <w:rsid w:val="00FA5DDE"/>
    <w:rsid w:val="00FB40A9"/>
    <w:rsid w:val="00FB5A4E"/>
    <w:rsid w:val="00FC51AE"/>
    <w:rsid w:val="00FC5230"/>
    <w:rsid w:val="00FC5A40"/>
    <w:rsid w:val="00FC6E53"/>
    <w:rsid w:val="00FD05C7"/>
    <w:rsid w:val="00FD23C2"/>
    <w:rsid w:val="00FD4D3F"/>
    <w:rsid w:val="00FD5100"/>
    <w:rsid w:val="00FD6A9E"/>
    <w:rsid w:val="00FE1E4B"/>
    <w:rsid w:val="00FE251B"/>
    <w:rsid w:val="00FE2DE5"/>
    <w:rsid w:val="00FE338B"/>
    <w:rsid w:val="00FE6917"/>
    <w:rsid w:val="00FF0472"/>
    <w:rsid w:val="00FF0645"/>
    <w:rsid w:val="00FF11D3"/>
    <w:rsid w:val="00FF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DF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109">
      <w:bodyDiv w:val="1"/>
      <w:marLeft w:val="0"/>
      <w:marRight w:val="0"/>
      <w:marTop w:val="0"/>
      <w:marBottom w:val="0"/>
      <w:divBdr>
        <w:top w:val="none" w:sz="0" w:space="0" w:color="auto"/>
        <w:left w:val="none" w:sz="0" w:space="0" w:color="auto"/>
        <w:bottom w:val="none" w:sz="0" w:space="0" w:color="auto"/>
        <w:right w:val="none" w:sz="0" w:space="0" w:color="auto"/>
      </w:divBdr>
    </w:div>
    <w:div w:id="146748486">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8374">
      <w:bodyDiv w:val="1"/>
      <w:marLeft w:val="0"/>
      <w:marRight w:val="0"/>
      <w:marTop w:val="0"/>
      <w:marBottom w:val="0"/>
      <w:divBdr>
        <w:top w:val="none" w:sz="0" w:space="0" w:color="auto"/>
        <w:left w:val="none" w:sz="0" w:space="0" w:color="auto"/>
        <w:bottom w:val="none" w:sz="0" w:space="0" w:color="auto"/>
        <w:right w:val="none" w:sz="0" w:space="0" w:color="auto"/>
      </w:divBdr>
    </w:div>
    <w:div w:id="726031823">
      <w:bodyDiv w:val="1"/>
      <w:marLeft w:val="0"/>
      <w:marRight w:val="0"/>
      <w:marTop w:val="0"/>
      <w:marBottom w:val="0"/>
      <w:divBdr>
        <w:top w:val="none" w:sz="0" w:space="0" w:color="auto"/>
        <w:left w:val="none" w:sz="0" w:space="0" w:color="auto"/>
        <w:bottom w:val="none" w:sz="0" w:space="0" w:color="auto"/>
        <w:right w:val="none" w:sz="0" w:space="0" w:color="auto"/>
      </w:divBdr>
    </w:div>
    <w:div w:id="820925152">
      <w:bodyDiv w:val="1"/>
      <w:marLeft w:val="0"/>
      <w:marRight w:val="0"/>
      <w:marTop w:val="0"/>
      <w:marBottom w:val="0"/>
      <w:divBdr>
        <w:top w:val="none" w:sz="0" w:space="0" w:color="auto"/>
        <w:left w:val="none" w:sz="0" w:space="0" w:color="auto"/>
        <w:bottom w:val="none" w:sz="0" w:space="0" w:color="auto"/>
        <w:right w:val="none" w:sz="0" w:space="0" w:color="auto"/>
      </w:divBdr>
    </w:div>
    <w:div w:id="920455180">
      <w:bodyDiv w:val="1"/>
      <w:marLeft w:val="0"/>
      <w:marRight w:val="0"/>
      <w:marTop w:val="0"/>
      <w:marBottom w:val="0"/>
      <w:divBdr>
        <w:top w:val="none" w:sz="0" w:space="0" w:color="auto"/>
        <w:left w:val="none" w:sz="0" w:space="0" w:color="auto"/>
        <w:bottom w:val="none" w:sz="0" w:space="0" w:color="auto"/>
        <w:right w:val="none" w:sz="0" w:space="0" w:color="auto"/>
      </w:divBdr>
    </w:div>
    <w:div w:id="101603460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2318712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5355236">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47412423">
      <w:bodyDiv w:val="1"/>
      <w:marLeft w:val="0"/>
      <w:marRight w:val="0"/>
      <w:marTop w:val="0"/>
      <w:marBottom w:val="0"/>
      <w:divBdr>
        <w:top w:val="none" w:sz="0" w:space="0" w:color="auto"/>
        <w:left w:val="none" w:sz="0" w:space="0" w:color="auto"/>
        <w:bottom w:val="none" w:sz="0" w:space="0" w:color="auto"/>
        <w:right w:val="none" w:sz="0" w:space="0" w:color="auto"/>
      </w:divBdr>
    </w:div>
    <w:div w:id="21252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cas@ict.usc.edu" TargetMode="External"/><Relationship Id="rId18" Type="http://schemas.openxmlformats.org/officeDocument/2006/relationships/hyperlink" Target="https://scampus.usc.edu/b/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7" Type="http://schemas.openxmlformats.org/officeDocument/2006/relationships/endnotes" Target="endnotes.xml"/><Relationship Id="rId12" Type="http://schemas.openxmlformats.org/officeDocument/2006/relationships/hyperlink" Target="https://usc.zoom.us/j/8697807131" TargetMode="External"/><Relationship Id="rId17" Type="http://schemas.openxmlformats.org/officeDocument/2006/relationships/hyperlink" Target="http://viterbi.usc.edu/students/undergrad/varc)" TargetMode="External"/><Relationship Id="rId25" Type="http://schemas.openxmlformats.org/officeDocument/2006/relationships/hyperlink" Target="http://sait.usc.edu/academicsupport/centerprograms/dsp/home_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app.usc.edu/)" TargetMode="External"/><Relationship Id="rId20" Type="http://schemas.openxmlformats.org/officeDocument/2006/relationships/hyperlink" Target="http://equity.us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es.usc.edu/maps/?b=OHE" TargetMode="External"/><Relationship Id="rId24" Type="http://schemas.openxmlformats.org/officeDocument/2006/relationships/hyperlink" Target="http://dornsife.usc.edu/al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viterbi.usc.edu/" TargetMode="External"/><Relationship Id="rId23" Type="http://schemas.openxmlformats.org/officeDocument/2006/relationships/hyperlink" Target="http://sarc.usc.edu" TargetMode="External"/><Relationship Id="rId28" Type="http://schemas.openxmlformats.org/officeDocument/2006/relationships/hyperlink" Target="mailto:ability@usc.edu" TargetMode="External"/><Relationship Id="rId10" Type="http://schemas.openxmlformats.org/officeDocument/2006/relationships/footer" Target="footer2.xml"/><Relationship Id="rId19" Type="http://schemas.openxmlformats.org/officeDocument/2006/relationships/hyperlink" Target="http://policy.usc.edu/scientific-misconduc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terbi.usc.edu/academics/integrity/" TargetMode="External"/><Relationship Id="rId22" Type="http://schemas.openxmlformats.org/officeDocument/2006/relationships/hyperlink" Target="http://www.usc.edu/student-affairs/cwm/"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2516-554A-4081-A798-D0D7F617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19319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Gale Lucas</cp:lastModifiedBy>
  <cp:revision>2</cp:revision>
  <cp:lastPrinted>2016-02-27T20:14:00Z</cp:lastPrinted>
  <dcterms:created xsi:type="dcterms:W3CDTF">2020-08-06T21:01:00Z</dcterms:created>
  <dcterms:modified xsi:type="dcterms:W3CDTF">2020-08-06T21:01:00Z</dcterms:modified>
</cp:coreProperties>
</file>