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F75" w:rsidRDefault="003D59CE" w:rsidP="00307F75">
      <w:pPr>
        <w:jc w:val="both"/>
        <w:rPr>
          <w:rFonts w:ascii="Helvetica" w:hAnsi="Helvetica"/>
          <w:b/>
          <w:bCs/>
        </w:rPr>
      </w:pPr>
      <w:r w:rsidRPr="00AB0E9A">
        <w:rPr>
          <w:noProof/>
          <w:highlight w:val="black"/>
        </w:rPr>
        <mc:AlternateContent>
          <mc:Choice Requires="wps">
            <w:drawing>
              <wp:anchor distT="0" distB="0" distL="114300" distR="114300" simplePos="0" relativeHeight="251657728" behindDoc="1" locked="0" layoutInCell="0" allowOverlap="1" wp14:anchorId="693F8807" wp14:editId="45525666">
                <wp:simplePos x="0" y="0"/>
                <wp:positionH relativeFrom="margin">
                  <wp:posOffset>-487680</wp:posOffset>
                </wp:positionH>
                <wp:positionV relativeFrom="margin">
                  <wp:posOffset>49530</wp:posOffset>
                </wp:positionV>
                <wp:extent cx="2600325" cy="809625"/>
                <wp:effectExtent l="0" t="0" r="0" b="0"/>
                <wp:wrapTight wrapText="bothSides">
                  <wp:wrapPolygon edited="0">
                    <wp:start x="422" y="1355"/>
                    <wp:lineTo x="422" y="19652"/>
                    <wp:lineTo x="20888" y="19652"/>
                    <wp:lineTo x="20888" y="1355"/>
                    <wp:lineTo x="422" y="1355"/>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468DA" w:rsidRPr="005D6BEC" w:rsidRDefault="009468DA" w:rsidP="00307F75">
                            <w:pPr>
                              <w:jc w:val="center"/>
                              <w:rPr>
                                <w:iCs/>
                                <w:color w:val="7F7F7F"/>
                                <w:sz w:val="44"/>
                                <w:szCs w:val="44"/>
                              </w:rPr>
                            </w:pPr>
                            <w:proofErr w:type="spellStart"/>
                            <w:r w:rsidRPr="005D6BEC">
                              <w:rPr>
                                <w:b/>
                                <w:iCs/>
                                <w:color w:val="7F7F7F"/>
                                <w:sz w:val="44"/>
                                <w:szCs w:val="44"/>
                              </w:rPr>
                              <w:t>USC</w:t>
                            </w:r>
                            <w:r w:rsidR="00054129">
                              <w:rPr>
                                <w:iCs/>
                                <w:color w:val="7F7F7F"/>
                                <w:sz w:val="44"/>
                                <w:szCs w:val="44"/>
                              </w:rPr>
                              <w:t>School</w:t>
                            </w:r>
                            <w:proofErr w:type="spellEnd"/>
                            <w:r w:rsidR="00054129">
                              <w:rPr>
                                <w:iCs/>
                                <w:color w:val="7F7F7F"/>
                                <w:sz w:val="44"/>
                                <w:szCs w:val="44"/>
                              </w:rPr>
                              <w:t xml:space="preserve"> of Dramatic Arts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F88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pt;margin-top:3.9pt;width:204.75pt;height:6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" o:allowincell="f" adj="5065" fillcolor="#943634" stroked="f" strokeweight="1.5pt">
                <v:shadow color="#5d7035" offset="1pt,1pt"/>
                <v:textbox inset="3.6pt,,3.6pt">
                  <w:txbxContent>
                    <w:p w:rsidR="009468DA" w:rsidRPr="005D6BEC" w:rsidRDefault="009468DA" w:rsidP="00307F75">
                      <w:pPr>
                        <w:jc w:val="center"/>
                        <w:rPr>
                          <w:iCs/>
                          <w:color w:val="7F7F7F"/>
                          <w:sz w:val="44"/>
                          <w:szCs w:val="44"/>
                        </w:rPr>
                      </w:pPr>
                      <w:r w:rsidRPr="005D6BEC">
                        <w:rPr>
                          <w:b/>
                          <w:iCs/>
                          <w:color w:val="7F7F7F"/>
                          <w:sz w:val="44"/>
                          <w:szCs w:val="44"/>
                        </w:rPr>
                        <w:t>USC</w:t>
                      </w:r>
                      <w:r w:rsidR="00054129">
                        <w:rPr>
                          <w:iCs/>
                          <w:color w:val="7F7F7F"/>
                          <w:sz w:val="44"/>
                          <w:szCs w:val="44"/>
                        </w:rPr>
                        <w:t>School of Dramatic Arts</w:t>
                      </w:r>
                    </w:p>
                  </w:txbxContent>
                </v:textbox>
                <w10:wrap type="tight" anchorx="margin" anchory="margin"/>
              </v:shape>
            </w:pict>
          </mc:Fallback>
        </mc:AlternateContent>
      </w:r>
    </w:p>
    <w:p w:rsidR="00307F75" w:rsidRPr="005D6BEC" w:rsidRDefault="00956C68" w:rsidP="00307F75">
      <w:pPr>
        <w:ind w:left="3600"/>
        <w:jc w:val="both"/>
        <w:rPr>
          <w:rFonts w:ascii="Calibri" w:hAnsi="Calibri" w:cs="Calibri"/>
          <w:b/>
          <w:bCs/>
          <w:sz w:val="28"/>
          <w:szCs w:val="28"/>
        </w:rPr>
      </w:pPr>
      <w:r>
        <w:rPr>
          <w:rFonts w:ascii="Calibri" w:hAnsi="Calibri" w:cs="Calibri"/>
          <w:b/>
          <w:bCs/>
          <w:sz w:val="28"/>
          <w:szCs w:val="28"/>
        </w:rPr>
        <w:t>Dramatic Writing Studio, THTR-</w:t>
      </w:r>
      <w:proofErr w:type="gramStart"/>
      <w:r>
        <w:rPr>
          <w:rFonts w:ascii="Calibri" w:hAnsi="Calibri" w:cs="Calibri"/>
          <w:b/>
          <w:bCs/>
          <w:sz w:val="28"/>
          <w:szCs w:val="28"/>
        </w:rPr>
        <w:t>566</w:t>
      </w:r>
      <w:r w:rsidR="009F04E7">
        <w:rPr>
          <w:rFonts w:ascii="Calibri" w:hAnsi="Calibri" w:cs="Calibri"/>
          <w:b/>
          <w:bCs/>
          <w:sz w:val="28"/>
          <w:szCs w:val="28"/>
        </w:rPr>
        <w:t xml:space="preserve">  </w:t>
      </w:r>
      <w:r w:rsidR="00423C10" w:rsidRPr="00423C10">
        <w:rPr>
          <w:rFonts w:ascii="Calibri" w:hAnsi="Calibri" w:cs="Calibri"/>
          <w:b/>
          <w:bCs/>
          <w:sz w:val="28"/>
          <w:szCs w:val="28"/>
        </w:rPr>
        <w:t>63256</w:t>
      </w:r>
      <w:proofErr w:type="gramEnd"/>
      <w:r w:rsidR="00423C10" w:rsidRPr="00423C10">
        <w:rPr>
          <w:rFonts w:ascii="Calibri" w:hAnsi="Calibri" w:cs="Calibri"/>
          <w:b/>
          <w:bCs/>
          <w:sz w:val="28"/>
          <w:szCs w:val="28"/>
        </w:rPr>
        <w:t>D</w:t>
      </w:r>
    </w:p>
    <w:p w:rsidR="00307F75" w:rsidRPr="00493974" w:rsidRDefault="003103CB" w:rsidP="00307F75">
      <w:pPr>
        <w:ind w:left="3600"/>
        <w:jc w:val="both"/>
        <w:rPr>
          <w:rFonts w:ascii="Calibri" w:hAnsi="Calibri" w:cs="Calibri"/>
          <w:b/>
          <w:bCs/>
          <w:sz w:val="28"/>
          <w:szCs w:val="28"/>
        </w:rPr>
      </w:pPr>
      <w:r w:rsidRPr="00493974">
        <w:rPr>
          <w:rFonts w:ascii="Calibri" w:hAnsi="Calibri" w:cs="Calibri"/>
          <w:b/>
          <w:bCs/>
          <w:sz w:val="28"/>
          <w:szCs w:val="28"/>
        </w:rPr>
        <w:t>Spring</w:t>
      </w:r>
      <w:r w:rsidR="00956C68" w:rsidRPr="00493974">
        <w:rPr>
          <w:rFonts w:ascii="Calibri" w:hAnsi="Calibri" w:cs="Calibri"/>
          <w:b/>
          <w:bCs/>
          <w:sz w:val="28"/>
          <w:szCs w:val="28"/>
        </w:rPr>
        <w:t xml:space="preserve"> </w:t>
      </w:r>
      <w:r w:rsidR="00DB0232" w:rsidRPr="00493974">
        <w:rPr>
          <w:rFonts w:ascii="Calibri" w:hAnsi="Calibri" w:cs="Calibri"/>
          <w:b/>
          <w:bCs/>
          <w:sz w:val="28"/>
          <w:szCs w:val="28"/>
        </w:rPr>
        <w:t>Term</w:t>
      </w:r>
      <w:r w:rsidR="009F04E7" w:rsidRPr="00493974">
        <w:rPr>
          <w:rFonts w:ascii="Calibri" w:hAnsi="Calibri" w:cs="Calibri"/>
          <w:b/>
          <w:bCs/>
          <w:sz w:val="28"/>
          <w:szCs w:val="28"/>
        </w:rPr>
        <w:t xml:space="preserve"> – Tuesdays </w:t>
      </w:r>
      <w:r w:rsidR="00956C68" w:rsidRPr="00493974">
        <w:rPr>
          <w:rFonts w:ascii="Calibri" w:hAnsi="Calibri" w:cs="Calibri"/>
          <w:b/>
          <w:bCs/>
          <w:sz w:val="28"/>
          <w:szCs w:val="28"/>
        </w:rPr>
        <w:t>7-9:55pm</w:t>
      </w:r>
      <w:r w:rsidR="009F04E7" w:rsidRPr="00493974">
        <w:rPr>
          <w:rFonts w:ascii="Calibri" w:hAnsi="Calibri" w:cs="Calibri"/>
          <w:b/>
          <w:bCs/>
          <w:sz w:val="28"/>
          <w:szCs w:val="28"/>
        </w:rPr>
        <w:t xml:space="preserve"> </w:t>
      </w:r>
    </w:p>
    <w:p w:rsidR="00307F75" w:rsidRPr="00493974" w:rsidRDefault="009F04E7" w:rsidP="00307F75">
      <w:pPr>
        <w:ind w:left="3600"/>
        <w:jc w:val="both"/>
        <w:rPr>
          <w:rFonts w:ascii="Calibri" w:hAnsi="Calibri" w:cs="Calibri"/>
          <w:b/>
          <w:bCs/>
          <w:color w:val="808080"/>
          <w:sz w:val="28"/>
          <w:szCs w:val="28"/>
        </w:rPr>
      </w:pPr>
      <w:r w:rsidRPr="00493974">
        <w:rPr>
          <w:rFonts w:ascii="Calibri" w:hAnsi="Calibri" w:cs="Calibri"/>
          <w:b/>
          <w:bCs/>
          <w:sz w:val="28"/>
          <w:szCs w:val="28"/>
        </w:rPr>
        <w:t xml:space="preserve">Location: </w:t>
      </w:r>
      <w:r w:rsidR="00423C10">
        <w:rPr>
          <w:rFonts w:ascii="Calibri" w:hAnsi="Calibri" w:cs="Calibri"/>
          <w:b/>
          <w:bCs/>
          <w:sz w:val="28"/>
          <w:szCs w:val="28"/>
        </w:rPr>
        <w:t>KAP 150</w:t>
      </w:r>
    </w:p>
    <w:p w:rsidR="00307F75" w:rsidRDefault="00307F75" w:rsidP="00307F75">
      <w:pPr>
        <w:jc w:val="both"/>
        <w:rPr>
          <w:rFonts w:ascii="Helvetica" w:hAnsi="Helvetica"/>
          <w:b/>
          <w:bCs/>
        </w:rPr>
      </w:pPr>
    </w:p>
    <w:p w:rsidR="00307F75" w:rsidRPr="00493974" w:rsidRDefault="00307F75" w:rsidP="00307F75">
      <w:pPr>
        <w:ind w:left="3600"/>
        <w:jc w:val="both"/>
        <w:rPr>
          <w:rFonts w:ascii="Calibri" w:hAnsi="Calibri" w:cs="Calibri"/>
          <w:b/>
          <w:bCs/>
          <w:sz w:val="28"/>
          <w:szCs w:val="28"/>
        </w:rPr>
      </w:pPr>
      <w:r w:rsidRPr="00493974">
        <w:rPr>
          <w:rFonts w:ascii="Calibri" w:hAnsi="Calibri" w:cs="Calibri"/>
          <w:b/>
          <w:bCs/>
          <w:sz w:val="28"/>
          <w:szCs w:val="28"/>
        </w:rPr>
        <w:t>Instructor:</w:t>
      </w:r>
      <w:r w:rsidR="009F04E7" w:rsidRPr="00493974">
        <w:rPr>
          <w:rFonts w:ascii="Calibri" w:hAnsi="Calibri" w:cs="Calibri"/>
          <w:b/>
          <w:bCs/>
          <w:sz w:val="28"/>
          <w:szCs w:val="28"/>
        </w:rPr>
        <w:t xml:space="preserve"> Oliver Mayer</w:t>
      </w:r>
      <w:r w:rsidRPr="00493974">
        <w:rPr>
          <w:rFonts w:ascii="Calibri" w:hAnsi="Calibri" w:cs="Calibri"/>
          <w:b/>
          <w:bCs/>
          <w:sz w:val="28"/>
          <w:szCs w:val="28"/>
        </w:rPr>
        <w:t xml:space="preserve"> </w:t>
      </w:r>
    </w:p>
    <w:p w:rsidR="00307F75" w:rsidRPr="00493974" w:rsidRDefault="00307F75" w:rsidP="00307F75">
      <w:pPr>
        <w:ind w:left="3600"/>
        <w:jc w:val="both"/>
        <w:rPr>
          <w:rFonts w:ascii="Calibri" w:hAnsi="Calibri" w:cs="Calibri"/>
          <w:b/>
          <w:bCs/>
          <w:sz w:val="28"/>
          <w:szCs w:val="28"/>
        </w:rPr>
      </w:pPr>
      <w:r w:rsidRPr="00493974">
        <w:rPr>
          <w:rFonts w:ascii="Calibri" w:hAnsi="Calibri" w:cs="Calibri"/>
          <w:b/>
          <w:bCs/>
          <w:sz w:val="28"/>
          <w:szCs w:val="28"/>
        </w:rPr>
        <w:t>Office</w:t>
      </w:r>
      <w:r w:rsidR="009F04E7" w:rsidRPr="00493974">
        <w:rPr>
          <w:rFonts w:ascii="Calibri" w:hAnsi="Calibri" w:cs="Calibri"/>
          <w:b/>
          <w:bCs/>
          <w:sz w:val="28"/>
          <w:szCs w:val="28"/>
        </w:rPr>
        <w:t xml:space="preserve">: </w:t>
      </w:r>
      <w:r w:rsidR="00EE154D" w:rsidRPr="00493974">
        <w:rPr>
          <w:rFonts w:ascii="Calibri" w:hAnsi="Calibri" w:cs="Calibri"/>
          <w:b/>
          <w:bCs/>
          <w:sz w:val="28"/>
          <w:szCs w:val="28"/>
        </w:rPr>
        <w:t>MCC #101C</w:t>
      </w:r>
    </w:p>
    <w:p w:rsidR="00307F75" w:rsidRPr="00493974" w:rsidRDefault="00307F75" w:rsidP="00307F75">
      <w:pPr>
        <w:ind w:left="3600"/>
        <w:rPr>
          <w:rFonts w:ascii="Calibri" w:hAnsi="Calibri" w:cs="Calibri"/>
          <w:bCs/>
          <w:color w:val="808080"/>
          <w:sz w:val="28"/>
          <w:szCs w:val="28"/>
        </w:rPr>
      </w:pPr>
      <w:r w:rsidRPr="00493974">
        <w:rPr>
          <w:rFonts w:ascii="Calibri" w:hAnsi="Calibri" w:cs="Calibri"/>
          <w:b/>
          <w:bCs/>
          <w:sz w:val="28"/>
          <w:szCs w:val="28"/>
        </w:rPr>
        <w:t xml:space="preserve">Office </w:t>
      </w:r>
      <w:proofErr w:type="gramStart"/>
      <w:r w:rsidRPr="00493974">
        <w:rPr>
          <w:rFonts w:ascii="Calibri" w:hAnsi="Calibri" w:cs="Calibri"/>
          <w:b/>
          <w:bCs/>
          <w:sz w:val="28"/>
          <w:szCs w:val="28"/>
        </w:rPr>
        <w:t>Hours</w:t>
      </w:r>
      <w:r w:rsidR="009F04E7" w:rsidRPr="00493974">
        <w:rPr>
          <w:rFonts w:ascii="Calibri" w:hAnsi="Calibri" w:cs="Calibri"/>
          <w:b/>
          <w:bCs/>
          <w:sz w:val="28"/>
          <w:szCs w:val="28"/>
        </w:rPr>
        <w:t xml:space="preserve"> :</w:t>
      </w:r>
      <w:proofErr w:type="gramEnd"/>
      <w:r w:rsidR="009F04E7" w:rsidRPr="00493974">
        <w:rPr>
          <w:rFonts w:ascii="Calibri" w:hAnsi="Calibri" w:cs="Calibri"/>
          <w:b/>
          <w:bCs/>
          <w:sz w:val="28"/>
          <w:szCs w:val="28"/>
        </w:rPr>
        <w:t xml:space="preserve"> by appointment</w:t>
      </w:r>
      <w:r w:rsidR="00256237" w:rsidRPr="00493974">
        <w:rPr>
          <w:rFonts w:ascii="Calibri" w:hAnsi="Calibri" w:cs="Calibri"/>
          <w:b/>
          <w:bCs/>
          <w:sz w:val="28"/>
          <w:szCs w:val="28"/>
        </w:rPr>
        <w:t xml:space="preserve"> or walk-in (call</w:t>
      </w:r>
      <w:r w:rsidR="00423C10">
        <w:rPr>
          <w:rFonts w:ascii="Calibri" w:hAnsi="Calibri" w:cs="Calibri"/>
          <w:b/>
          <w:bCs/>
          <w:sz w:val="28"/>
          <w:szCs w:val="28"/>
        </w:rPr>
        <w:t xml:space="preserve"> or text</w:t>
      </w:r>
      <w:r w:rsidR="00256237" w:rsidRPr="00493974">
        <w:rPr>
          <w:rFonts w:ascii="Calibri" w:hAnsi="Calibri" w:cs="Calibri"/>
          <w:b/>
          <w:bCs/>
          <w:sz w:val="28"/>
          <w:szCs w:val="28"/>
        </w:rPr>
        <w:t xml:space="preserve"> first).</w:t>
      </w:r>
    </w:p>
    <w:p w:rsidR="00307F75" w:rsidRPr="00493974" w:rsidRDefault="00307F75" w:rsidP="00307F75">
      <w:pPr>
        <w:ind w:left="3600"/>
        <w:jc w:val="both"/>
        <w:rPr>
          <w:rFonts w:ascii="Calibri" w:hAnsi="Calibri" w:cs="Calibri"/>
          <w:b/>
          <w:bCs/>
          <w:sz w:val="28"/>
          <w:szCs w:val="28"/>
        </w:rPr>
      </w:pPr>
      <w:r w:rsidRPr="00493974">
        <w:rPr>
          <w:rFonts w:ascii="Calibri" w:hAnsi="Calibri" w:cs="Calibri"/>
          <w:b/>
          <w:bCs/>
          <w:sz w:val="28"/>
          <w:szCs w:val="28"/>
        </w:rPr>
        <w:t>Contact Info</w:t>
      </w:r>
      <w:r w:rsidR="00256237" w:rsidRPr="00493974">
        <w:rPr>
          <w:rFonts w:ascii="Calibri" w:hAnsi="Calibri" w:cs="Calibri"/>
          <w:b/>
          <w:bCs/>
          <w:sz w:val="28"/>
          <w:szCs w:val="28"/>
        </w:rPr>
        <w:t xml:space="preserve">: </w:t>
      </w:r>
      <w:hyperlink r:id="rId8" w:history="1">
        <w:r w:rsidR="00256237" w:rsidRPr="00493974">
          <w:rPr>
            <w:rStyle w:val="Hyperlink"/>
            <w:rFonts w:ascii="Calibri" w:hAnsi="Calibri" w:cs="Calibri"/>
            <w:b/>
            <w:bCs/>
            <w:sz w:val="28"/>
            <w:szCs w:val="28"/>
          </w:rPr>
          <w:t>omayer@usc.edu</w:t>
        </w:r>
      </w:hyperlink>
      <w:r w:rsidR="00256237" w:rsidRPr="00493974">
        <w:rPr>
          <w:rFonts w:ascii="Calibri" w:hAnsi="Calibri" w:cs="Calibri"/>
          <w:b/>
          <w:bCs/>
          <w:sz w:val="28"/>
          <w:szCs w:val="28"/>
        </w:rPr>
        <w:t>, 310 867 9192</w:t>
      </w:r>
    </w:p>
    <w:p w:rsidR="00307F75" w:rsidRDefault="00307F75" w:rsidP="001A56CD">
      <w:pPr>
        <w:sectPr w:rsidR="00307F75" w:rsidSect="00307F75">
          <w:headerReference w:type="default" r:id="rId9"/>
          <w:footerReference w:type="even" r:id="rId10"/>
          <w:footerReference w:type="default" r:id="rId11"/>
          <w:pgSz w:w="12240" w:h="15840" w:code="1"/>
          <w:pgMar w:top="1152" w:right="1170" w:bottom="1152" w:left="1728" w:header="864" w:footer="504" w:gutter="0"/>
          <w:cols w:space="720"/>
          <w:titlePg/>
          <w:docGrid w:linePitch="326"/>
        </w:sectPr>
      </w:pPr>
    </w:p>
    <w:p w:rsidR="00ED134C" w:rsidRPr="00AB0E9A" w:rsidRDefault="00ED134C" w:rsidP="00256237">
      <w:pPr>
        <w:rPr>
          <w:rFonts w:ascii="Calibri" w:hAnsi="Calibri" w:cs="Calibri"/>
          <w:b/>
          <w:bCs/>
          <w:color w:val="FFFFFF" w:themeColor="background1"/>
          <w:sz w:val="20"/>
          <w:szCs w:val="20"/>
        </w:rPr>
        <w:sectPr w:rsidR="00ED134C" w:rsidRPr="00AB0E9A" w:rsidSect="00ED134C">
          <w:type w:val="continuous"/>
          <w:pgSz w:w="12240" w:h="15840" w:code="1"/>
          <w:pgMar w:top="1152" w:right="1728" w:bottom="1152" w:left="1728" w:header="864" w:footer="504" w:gutter="0"/>
          <w:cols w:num="2" w:space="720"/>
          <w:titlePg/>
          <w:docGrid w:linePitch="326"/>
        </w:sectPr>
      </w:pPr>
    </w:p>
    <w:p w:rsidR="00CE276F" w:rsidRPr="005D6BEC" w:rsidRDefault="00CE276F" w:rsidP="00D339B5">
      <w:pPr>
        <w:outlineLvl w:val="0"/>
        <w:rPr>
          <w:rFonts w:ascii="Calibri" w:hAnsi="Calibri" w:cs="Calibri"/>
          <w:bCs/>
          <w:color w:val="808080"/>
          <w:sz w:val="20"/>
          <w:szCs w:val="20"/>
        </w:rPr>
      </w:pPr>
    </w:p>
    <w:p w:rsidR="00C529BC" w:rsidRDefault="00992B09" w:rsidP="00D339B5">
      <w:pPr>
        <w:outlineLvl w:val="0"/>
      </w:pPr>
      <w:r>
        <w:rPr>
          <w:rFonts w:ascii="Calibri" w:hAnsi="Calibri" w:cs="Calibri"/>
          <w:b/>
          <w:bCs/>
        </w:rPr>
        <w:t>Course Description and Overvie</w:t>
      </w:r>
      <w:r w:rsidR="00C529BC">
        <w:rPr>
          <w:rFonts w:ascii="Calibri" w:hAnsi="Calibri" w:cs="Calibri"/>
          <w:b/>
          <w:bCs/>
        </w:rPr>
        <w:t>w:</w:t>
      </w:r>
      <w:r w:rsidR="00C529BC" w:rsidRPr="00C529BC">
        <w:t xml:space="preserve"> </w:t>
      </w:r>
    </w:p>
    <w:p w:rsidR="00992B09" w:rsidRDefault="001173CC" w:rsidP="00D339B5">
      <w:pPr>
        <w:outlineLvl w:val="0"/>
        <w:rPr>
          <w:rFonts w:ascii="Calibri" w:hAnsi="Calibri" w:cs="Calibri"/>
          <w:bCs/>
        </w:rPr>
      </w:pPr>
      <w:r w:rsidRPr="001173CC">
        <w:rPr>
          <w:rFonts w:ascii="Calibri" w:hAnsi="Calibri" w:cs="Calibri"/>
          <w:bCs/>
        </w:rPr>
        <w:t>Investigates gestalt of the student dramatic writer's professional development from the empty page and writing fundamentals to the first-draft script, business affairs, and dramaturgical advancement.</w:t>
      </w:r>
    </w:p>
    <w:p w:rsidR="001173CC" w:rsidRPr="001173CC" w:rsidRDefault="001173CC" w:rsidP="00D339B5">
      <w:pPr>
        <w:outlineLvl w:val="0"/>
        <w:rPr>
          <w:rFonts w:ascii="Calibri" w:hAnsi="Calibri" w:cs="Calibri"/>
          <w:bCs/>
        </w:rPr>
      </w:pPr>
    </w:p>
    <w:p w:rsidR="00C529BC" w:rsidRDefault="00992B09" w:rsidP="00D339B5">
      <w:pPr>
        <w:outlineLvl w:val="0"/>
        <w:rPr>
          <w:rFonts w:ascii="Calibri" w:hAnsi="Calibri" w:cs="Calibri"/>
          <w:b/>
          <w:bCs/>
        </w:rPr>
      </w:pPr>
      <w:r>
        <w:rPr>
          <w:rFonts w:ascii="Calibri" w:hAnsi="Calibri" w:cs="Calibri"/>
          <w:b/>
          <w:bCs/>
        </w:rPr>
        <w:t>Learning Objective</w:t>
      </w:r>
      <w:r w:rsidR="00C529BC">
        <w:rPr>
          <w:rFonts w:ascii="Calibri" w:hAnsi="Calibri" w:cs="Calibri"/>
          <w:b/>
          <w:bCs/>
        </w:rPr>
        <w:t>s:</w:t>
      </w:r>
    </w:p>
    <w:p w:rsidR="001D17DA" w:rsidRDefault="004F21D0" w:rsidP="00D339B5">
      <w:pPr>
        <w:outlineLvl w:val="0"/>
        <w:rPr>
          <w:rFonts w:ascii="Calibri" w:hAnsi="Calibri" w:cs="Calibri"/>
          <w:bCs/>
        </w:rPr>
      </w:pPr>
      <w:r>
        <w:rPr>
          <w:rFonts w:ascii="Calibri" w:hAnsi="Calibri" w:cs="Calibri"/>
          <w:bCs/>
        </w:rPr>
        <w:t>I actively promote n</w:t>
      </w:r>
      <w:r w:rsidR="00C90255" w:rsidRPr="00C90255">
        <w:rPr>
          <w:rFonts w:ascii="Calibri" w:hAnsi="Calibri" w:cs="Calibri"/>
          <w:bCs/>
        </w:rPr>
        <w:t xml:space="preserve">ew writing and brave choices. </w:t>
      </w:r>
      <w:r w:rsidR="008A58A4">
        <w:rPr>
          <w:rFonts w:ascii="Calibri" w:hAnsi="Calibri" w:cs="Calibri"/>
          <w:bCs/>
        </w:rPr>
        <w:t>Each week y</w:t>
      </w:r>
      <w:r w:rsidR="00C90255">
        <w:rPr>
          <w:rFonts w:ascii="Calibri" w:hAnsi="Calibri" w:cs="Calibri"/>
          <w:bCs/>
        </w:rPr>
        <w:t xml:space="preserve">ou will </w:t>
      </w:r>
      <w:r w:rsidR="00C90255" w:rsidRPr="00C90255">
        <w:rPr>
          <w:rFonts w:ascii="Calibri" w:hAnsi="Calibri" w:cs="Calibri"/>
          <w:bCs/>
        </w:rPr>
        <w:t>create new writing that extends the themes of your plays in unexpected new ways.</w:t>
      </w:r>
      <w:r w:rsidR="00C90255">
        <w:rPr>
          <w:rFonts w:ascii="Calibri" w:hAnsi="Calibri" w:cs="Calibri"/>
          <w:bCs/>
        </w:rPr>
        <w:t xml:space="preserve"> </w:t>
      </w:r>
      <w:r w:rsidR="00692E91">
        <w:rPr>
          <w:rFonts w:ascii="Calibri" w:hAnsi="Calibri" w:cs="Calibri"/>
          <w:bCs/>
        </w:rPr>
        <w:t>Expectations:</w:t>
      </w:r>
      <w:r w:rsidR="001D17DA">
        <w:rPr>
          <w:rFonts w:ascii="Calibri" w:hAnsi="Calibri" w:cs="Calibri"/>
          <w:bCs/>
        </w:rPr>
        <w:t xml:space="preserve"> </w:t>
      </w:r>
      <w:r w:rsidR="00307F7E">
        <w:rPr>
          <w:rFonts w:ascii="Calibri" w:hAnsi="Calibri" w:cs="Calibri"/>
          <w:bCs/>
        </w:rPr>
        <w:t>Year Ones will be writing new original play</w:t>
      </w:r>
      <w:r w:rsidR="00C90255">
        <w:rPr>
          <w:rFonts w:ascii="Calibri" w:hAnsi="Calibri" w:cs="Calibri"/>
          <w:bCs/>
        </w:rPr>
        <w:t>s</w:t>
      </w:r>
      <w:r w:rsidR="00307F7E">
        <w:rPr>
          <w:rFonts w:ascii="Calibri" w:hAnsi="Calibri" w:cs="Calibri"/>
          <w:bCs/>
        </w:rPr>
        <w:t xml:space="preserve"> for the NWF 1 requirement. Year Twos will be</w:t>
      </w:r>
      <w:r w:rsidR="003305F3">
        <w:rPr>
          <w:rFonts w:ascii="Calibri" w:hAnsi="Calibri" w:cs="Calibri"/>
          <w:bCs/>
        </w:rPr>
        <w:t xml:space="preserve"> working on NWF 2 scripts. Year Threes will be writing toward their NWF 3 presentations.</w:t>
      </w:r>
      <w:r w:rsidR="00C90255">
        <w:rPr>
          <w:rFonts w:ascii="Calibri" w:hAnsi="Calibri" w:cs="Calibri"/>
          <w:bCs/>
        </w:rPr>
        <w:t xml:space="preserve"> Write with purpose and dramatic energy; but remember that nothing is finished: The work you are creating is by nature work in progress</w:t>
      </w:r>
      <w:r>
        <w:rPr>
          <w:rFonts w:ascii="Calibri" w:hAnsi="Calibri" w:cs="Calibri"/>
          <w:bCs/>
        </w:rPr>
        <w:t xml:space="preserve"> – able to evolve</w:t>
      </w:r>
      <w:r w:rsidR="00C90255">
        <w:rPr>
          <w:rFonts w:ascii="Calibri" w:hAnsi="Calibri" w:cs="Calibri"/>
          <w:bCs/>
        </w:rPr>
        <w:t>. Celebrate this.</w:t>
      </w:r>
    </w:p>
    <w:p w:rsidR="008A58A4" w:rsidRDefault="008A58A4" w:rsidP="00D339B5">
      <w:pPr>
        <w:outlineLvl w:val="0"/>
        <w:rPr>
          <w:rFonts w:ascii="Calibri" w:hAnsi="Calibri" w:cs="Calibri"/>
          <w:bCs/>
        </w:rPr>
      </w:pPr>
      <w:r w:rsidRPr="008A58A4">
        <w:rPr>
          <w:rFonts w:ascii="Calibri" w:hAnsi="Calibri" w:cs="Calibri"/>
          <w:bCs/>
        </w:rPr>
        <w:t>This semester’s theme is passion.</w:t>
      </w:r>
      <w:r>
        <w:rPr>
          <w:rFonts w:ascii="Calibri" w:hAnsi="Calibri" w:cs="Calibri"/>
          <w:bCs/>
        </w:rPr>
        <w:t xml:space="preserve"> We will search for ways to inject passion into the work.</w:t>
      </w:r>
    </w:p>
    <w:p w:rsidR="008A58A4" w:rsidRDefault="008A58A4" w:rsidP="00D339B5">
      <w:pPr>
        <w:outlineLvl w:val="0"/>
        <w:rPr>
          <w:rFonts w:ascii="Calibri" w:hAnsi="Calibri" w:cs="Calibri"/>
          <w:bCs/>
        </w:rPr>
      </w:pPr>
      <w:r>
        <w:rPr>
          <w:rFonts w:ascii="Calibri" w:hAnsi="Calibri" w:cs="Calibri"/>
          <w:bCs/>
        </w:rPr>
        <w:t>We will also have at least one guest speaker to address your professional advancement.</w:t>
      </w:r>
    </w:p>
    <w:p w:rsidR="00C90255" w:rsidRDefault="00C90255" w:rsidP="00D339B5">
      <w:pPr>
        <w:outlineLvl w:val="0"/>
        <w:rPr>
          <w:rFonts w:ascii="Calibri" w:hAnsi="Calibri" w:cs="Calibri"/>
          <w:b/>
          <w:bCs/>
        </w:rPr>
      </w:pPr>
    </w:p>
    <w:p w:rsidR="00D339B5" w:rsidRDefault="00992B09" w:rsidP="00D339B5">
      <w:pPr>
        <w:outlineLvl w:val="0"/>
        <w:rPr>
          <w:rFonts w:ascii="Calibri" w:hAnsi="Calibri" w:cs="Calibri"/>
          <w:b/>
          <w:bCs/>
        </w:rPr>
      </w:pPr>
      <w:r>
        <w:rPr>
          <w:rFonts w:ascii="Calibri" w:hAnsi="Calibri" w:cs="Calibri"/>
          <w:b/>
          <w:bCs/>
        </w:rPr>
        <w:t>R</w:t>
      </w:r>
      <w:r w:rsidR="00D339B5" w:rsidRPr="005D6BEC">
        <w:rPr>
          <w:rFonts w:ascii="Calibri" w:hAnsi="Calibri" w:cs="Calibri"/>
          <w:b/>
          <w:bCs/>
        </w:rPr>
        <w:t>equired Read</w:t>
      </w:r>
      <w:r w:rsidR="00692E91">
        <w:rPr>
          <w:rFonts w:ascii="Calibri" w:hAnsi="Calibri" w:cs="Calibri"/>
          <w:b/>
          <w:bCs/>
        </w:rPr>
        <w:t>ings</w:t>
      </w:r>
      <w:r w:rsidR="000811CD">
        <w:rPr>
          <w:rFonts w:ascii="Calibri" w:hAnsi="Calibri" w:cs="Calibri"/>
          <w:b/>
          <w:bCs/>
        </w:rPr>
        <w:t>:</w:t>
      </w:r>
    </w:p>
    <w:p w:rsidR="00423C10" w:rsidRDefault="00423C10" w:rsidP="00AE6D0B">
      <w:pPr>
        <w:autoSpaceDE w:val="0"/>
        <w:autoSpaceDN w:val="0"/>
        <w:adjustRightInd w:val="0"/>
        <w:rPr>
          <w:rFonts w:ascii="Calibri" w:hAnsi="Calibri" w:cs="Calibri"/>
          <w:iCs/>
          <w:color w:val="000000"/>
        </w:rPr>
      </w:pPr>
      <w:r w:rsidRPr="00423C10">
        <w:rPr>
          <w:rFonts w:ascii="Calibri" w:hAnsi="Calibri" w:cs="Calibri"/>
          <w:b/>
          <w:i/>
          <w:iCs/>
          <w:color w:val="000000"/>
        </w:rPr>
        <w:t>Mother Courage and her Children</w:t>
      </w:r>
      <w:r>
        <w:rPr>
          <w:rFonts w:ascii="Calibri" w:hAnsi="Calibri" w:cs="Calibri"/>
          <w:iCs/>
          <w:color w:val="000000"/>
        </w:rPr>
        <w:t xml:space="preserve">, by </w:t>
      </w:r>
      <w:proofErr w:type="spellStart"/>
      <w:r>
        <w:rPr>
          <w:rFonts w:ascii="Calibri" w:hAnsi="Calibri" w:cs="Calibri"/>
          <w:iCs/>
          <w:color w:val="000000"/>
        </w:rPr>
        <w:t>Bertholt</w:t>
      </w:r>
      <w:proofErr w:type="spellEnd"/>
      <w:r>
        <w:rPr>
          <w:rFonts w:ascii="Calibri" w:hAnsi="Calibri" w:cs="Calibri"/>
          <w:iCs/>
          <w:color w:val="000000"/>
        </w:rPr>
        <w:t xml:space="preserve"> Brecht (Grove Atlantic)</w:t>
      </w:r>
    </w:p>
    <w:p w:rsidR="000E52FA" w:rsidRDefault="00423C10" w:rsidP="00AE6D0B">
      <w:pPr>
        <w:autoSpaceDE w:val="0"/>
        <w:autoSpaceDN w:val="0"/>
        <w:adjustRightInd w:val="0"/>
        <w:rPr>
          <w:rFonts w:ascii="Calibri" w:hAnsi="Calibri" w:cs="Calibri"/>
          <w:iCs/>
          <w:color w:val="000000"/>
        </w:rPr>
      </w:pPr>
      <w:proofErr w:type="spellStart"/>
      <w:r w:rsidRPr="00423C10">
        <w:rPr>
          <w:rFonts w:ascii="Calibri" w:hAnsi="Calibri" w:cs="Calibri"/>
          <w:b/>
          <w:i/>
          <w:iCs/>
          <w:color w:val="000000"/>
        </w:rPr>
        <w:t>Pecong</w:t>
      </w:r>
      <w:proofErr w:type="spellEnd"/>
      <w:r>
        <w:rPr>
          <w:rFonts w:ascii="Calibri" w:hAnsi="Calibri" w:cs="Calibri"/>
          <w:iCs/>
          <w:color w:val="000000"/>
        </w:rPr>
        <w:t>, by Steve Carter (Broadway Play Publishing)</w:t>
      </w:r>
    </w:p>
    <w:p w:rsidR="00423C10" w:rsidRDefault="00423C10" w:rsidP="00AE6D0B">
      <w:pPr>
        <w:autoSpaceDE w:val="0"/>
        <w:autoSpaceDN w:val="0"/>
        <w:adjustRightInd w:val="0"/>
        <w:rPr>
          <w:rFonts w:ascii="Calibri" w:hAnsi="Calibri" w:cs="Calibri"/>
          <w:iCs/>
          <w:color w:val="000000"/>
        </w:rPr>
      </w:pPr>
      <w:r w:rsidRPr="00423C10">
        <w:rPr>
          <w:rFonts w:ascii="Calibri" w:hAnsi="Calibri" w:cs="Calibri"/>
          <w:b/>
          <w:i/>
          <w:iCs/>
          <w:color w:val="000000"/>
        </w:rPr>
        <w:t>Sarita</w:t>
      </w:r>
      <w:r>
        <w:rPr>
          <w:rFonts w:ascii="Calibri" w:hAnsi="Calibri" w:cs="Calibri"/>
          <w:iCs/>
          <w:color w:val="000000"/>
        </w:rPr>
        <w:t xml:space="preserve">, by Maria Irene </w:t>
      </w:r>
      <w:proofErr w:type="spellStart"/>
      <w:r>
        <w:rPr>
          <w:rFonts w:ascii="Calibri" w:hAnsi="Calibri" w:cs="Calibri"/>
          <w:iCs/>
          <w:color w:val="000000"/>
        </w:rPr>
        <w:t>Fornes</w:t>
      </w:r>
      <w:proofErr w:type="spellEnd"/>
      <w:r>
        <w:rPr>
          <w:rFonts w:ascii="Calibri" w:hAnsi="Calibri" w:cs="Calibri"/>
          <w:iCs/>
          <w:color w:val="000000"/>
        </w:rPr>
        <w:t xml:space="preserve"> (in </w:t>
      </w:r>
      <w:proofErr w:type="spellStart"/>
      <w:r>
        <w:rPr>
          <w:rFonts w:ascii="Calibri" w:hAnsi="Calibri" w:cs="Calibri"/>
          <w:iCs/>
          <w:color w:val="000000"/>
        </w:rPr>
        <w:t>Fornes</w:t>
      </w:r>
      <w:proofErr w:type="spellEnd"/>
      <w:r>
        <w:rPr>
          <w:rFonts w:ascii="Calibri" w:hAnsi="Calibri" w:cs="Calibri"/>
          <w:iCs/>
          <w:color w:val="000000"/>
        </w:rPr>
        <w:t xml:space="preserve">’ </w:t>
      </w:r>
      <w:r w:rsidRPr="00423C10">
        <w:rPr>
          <w:rFonts w:ascii="Calibri" w:hAnsi="Calibri" w:cs="Calibri"/>
          <w:b/>
          <w:i/>
          <w:iCs/>
          <w:color w:val="000000"/>
        </w:rPr>
        <w:t>Plays</w:t>
      </w:r>
      <w:r>
        <w:rPr>
          <w:rFonts w:ascii="Calibri" w:hAnsi="Calibri" w:cs="Calibri"/>
          <w:iCs/>
          <w:color w:val="000000"/>
        </w:rPr>
        <w:t>, TCG)</w:t>
      </w:r>
    </w:p>
    <w:p w:rsidR="00423C10" w:rsidRDefault="00423C10" w:rsidP="00AE6D0B">
      <w:pPr>
        <w:autoSpaceDE w:val="0"/>
        <w:autoSpaceDN w:val="0"/>
        <w:adjustRightInd w:val="0"/>
        <w:rPr>
          <w:rFonts w:ascii="Calibri" w:hAnsi="Calibri" w:cs="Calibri"/>
          <w:iCs/>
          <w:color w:val="000000"/>
        </w:rPr>
      </w:pPr>
      <w:r w:rsidRPr="00423C10">
        <w:rPr>
          <w:rFonts w:ascii="Calibri" w:hAnsi="Calibri" w:cs="Calibri"/>
          <w:b/>
          <w:i/>
          <w:iCs/>
          <w:color w:val="000000"/>
        </w:rPr>
        <w:t>Dias y Flores</w:t>
      </w:r>
      <w:r>
        <w:rPr>
          <w:rFonts w:ascii="Calibri" w:hAnsi="Calibri" w:cs="Calibri"/>
          <w:iCs/>
          <w:color w:val="000000"/>
        </w:rPr>
        <w:t xml:space="preserve">, by Oliver Mayer (in </w:t>
      </w:r>
      <w:r w:rsidRPr="00423C10">
        <w:rPr>
          <w:rFonts w:ascii="Calibri" w:hAnsi="Calibri" w:cs="Calibri"/>
          <w:b/>
          <w:i/>
          <w:iCs/>
          <w:color w:val="000000"/>
        </w:rPr>
        <w:t>Envisioning the Americas</w:t>
      </w:r>
      <w:r>
        <w:rPr>
          <w:rFonts w:ascii="Calibri" w:hAnsi="Calibri" w:cs="Calibri"/>
          <w:iCs/>
          <w:color w:val="000000"/>
        </w:rPr>
        <w:t xml:space="preserve">, </w:t>
      </w:r>
      <w:proofErr w:type="spellStart"/>
      <w:r>
        <w:rPr>
          <w:rFonts w:ascii="Calibri" w:hAnsi="Calibri" w:cs="Calibri"/>
          <w:iCs/>
          <w:color w:val="000000"/>
        </w:rPr>
        <w:t>NoPassport</w:t>
      </w:r>
      <w:proofErr w:type="spellEnd"/>
      <w:r>
        <w:rPr>
          <w:rFonts w:ascii="Calibri" w:hAnsi="Calibri" w:cs="Calibri"/>
          <w:iCs/>
          <w:color w:val="000000"/>
        </w:rPr>
        <w:t xml:space="preserve"> Press)</w:t>
      </w:r>
    </w:p>
    <w:p w:rsidR="00423C10" w:rsidRDefault="00423C10" w:rsidP="00AE6D0B">
      <w:pPr>
        <w:autoSpaceDE w:val="0"/>
        <w:autoSpaceDN w:val="0"/>
        <w:adjustRightInd w:val="0"/>
        <w:rPr>
          <w:rFonts w:ascii="Calibri" w:hAnsi="Calibri" w:cs="Calibri"/>
          <w:iCs/>
          <w:color w:val="000000"/>
        </w:rPr>
      </w:pPr>
      <w:r w:rsidRPr="00423C10">
        <w:rPr>
          <w:rFonts w:ascii="Calibri" w:hAnsi="Calibri" w:cs="Calibri"/>
          <w:b/>
          <w:i/>
          <w:iCs/>
          <w:color w:val="000000"/>
        </w:rPr>
        <w:t>Victory</w:t>
      </w:r>
      <w:r>
        <w:rPr>
          <w:rFonts w:ascii="Calibri" w:hAnsi="Calibri" w:cs="Calibri"/>
          <w:iCs/>
          <w:color w:val="000000"/>
        </w:rPr>
        <w:t xml:space="preserve">, by Howard Barker (in </w:t>
      </w:r>
      <w:r w:rsidRPr="00423C10">
        <w:rPr>
          <w:rFonts w:ascii="Calibri" w:hAnsi="Calibri" w:cs="Calibri"/>
          <w:b/>
          <w:i/>
          <w:iCs/>
          <w:color w:val="000000"/>
        </w:rPr>
        <w:t>Collected Plays V.1</w:t>
      </w:r>
      <w:r>
        <w:rPr>
          <w:rFonts w:ascii="Calibri" w:hAnsi="Calibri" w:cs="Calibri"/>
          <w:iCs/>
          <w:color w:val="000000"/>
        </w:rPr>
        <w:t>, Riverrun Press)</w:t>
      </w:r>
    </w:p>
    <w:p w:rsidR="00423C10" w:rsidRDefault="00423C10" w:rsidP="00AE6D0B">
      <w:pPr>
        <w:autoSpaceDE w:val="0"/>
        <w:autoSpaceDN w:val="0"/>
        <w:adjustRightInd w:val="0"/>
        <w:rPr>
          <w:rFonts w:ascii="Calibri" w:hAnsi="Calibri" w:cs="Calibri"/>
          <w:iCs/>
          <w:color w:val="000000"/>
        </w:rPr>
      </w:pPr>
      <w:proofErr w:type="spellStart"/>
      <w:r w:rsidRPr="00423C10">
        <w:rPr>
          <w:rFonts w:ascii="Calibri" w:hAnsi="Calibri" w:cs="Calibri"/>
          <w:b/>
          <w:i/>
          <w:iCs/>
          <w:color w:val="000000"/>
        </w:rPr>
        <w:t>Sila</w:t>
      </w:r>
      <w:proofErr w:type="spellEnd"/>
      <w:r>
        <w:rPr>
          <w:rFonts w:ascii="Calibri" w:hAnsi="Calibri" w:cs="Calibri"/>
          <w:iCs/>
          <w:color w:val="000000"/>
        </w:rPr>
        <w:t>, by Chantal Bilodeau (</w:t>
      </w:r>
      <w:proofErr w:type="spellStart"/>
      <w:r>
        <w:rPr>
          <w:rFonts w:ascii="Calibri" w:hAnsi="Calibri" w:cs="Calibri"/>
          <w:iCs/>
          <w:color w:val="000000"/>
        </w:rPr>
        <w:t>Talonbooks</w:t>
      </w:r>
      <w:proofErr w:type="spellEnd"/>
      <w:r>
        <w:rPr>
          <w:rFonts w:ascii="Calibri" w:hAnsi="Calibri" w:cs="Calibri"/>
          <w:iCs/>
          <w:color w:val="000000"/>
        </w:rPr>
        <w:t>)</w:t>
      </w:r>
    </w:p>
    <w:p w:rsidR="002533CB" w:rsidRPr="002533CB" w:rsidRDefault="002533CB" w:rsidP="002533CB">
      <w:pPr>
        <w:autoSpaceDE w:val="0"/>
        <w:autoSpaceDN w:val="0"/>
        <w:adjustRightInd w:val="0"/>
        <w:rPr>
          <w:rFonts w:ascii="Calibri" w:hAnsi="Calibri" w:cs="Calibri"/>
          <w:iCs/>
          <w:color w:val="000000"/>
        </w:rPr>
      </w:pPr>
      <w:r w:rsidRPr="002533CB">
        <w:rPr>
          <w:rFonts w:ascii="Calibri" w:hAnsi="Calibri" w:cs="Calibri"/>
          <w:iCs/>
          <w:color w:val="000000"/>
        </w:rPr>
        <w:t>Supplementary materials will appear online on Blackboard as well as via hard copy.</w:t>
      </w:r>
    </w:p>
    <w:p w:rsidR="002533CB" w:rsidRPr="002533CB" w:rsidRDefault="002533CB" w:rsidP="002533CB">
      <w:pPr>
        <w:autoSpaceDE w:val="0"/>
        <w:autoSpaceDN w:val="0"/>
        <w:adjustRightInd w:val="0"/>
        <w:rPr>
          <w:rFonts w:ascii="Calibri" w:hAnsi="Calibri" w:cs="Calibri"/>
          <w:iCs/>
          <w:color w:val="000000"/>
        </w:rPr>
      </w:pPr>
    </w:p>
    <w:p w:rsidR="002533CB" w:rsidRPr="002533CB" w:rsidRDefault="002533CB" w:rsidP="002533CB">
      <w:pPr>
        <w:autoSpaceDE w:val="0"/>
        <w:autoSpaceDN w:val="0"/>
        <w:adjustRightInd w:val="0"/>
        <w:rPr>
          <w:rFonts w:ascii="Calibri" w:hAnsi="Calibri" w:cs="Calibri"/>
          <w:iCs/>
          <w:color w:val="000000"/>
        </w:rPr>
      </w:pPr>
      <w:r w:rsidRPr="002533CB">
        <w:rPr>
          <w:rFonts w:ascii="Calibri" w:hAnsi="Calibri" w:cs="Calibri"/>
          <w:b/>
          <w:iCs/>
          <w:color w:val="000000"/>
        </w:rPr>
        <w:t>Description of Grading Criteria and Assessment of Assignments</w:t>
      </w:r>
      <w:r w:rsidRPr="002533CB">
        <w:rPr>
          <w:rFonts w:ascii="Calibri" w:hAnsi="Calibri" w:cs="Calibri"/>
          <w:iCs/>
          <w:color w:val="000000"/>
        </w:rPr>
        <w:t>:</w:t>
      </w:r>
    </w:p>
    <w:p w:rsidR="002533CB" w:rsidRPr="002533CB" w:rsidRDefault="002533CB" w:rsidP="002533CB">
      <w:pPr>
        <w:autoSpaceDE w:val="0"/>
        <w:autoSpaceDN w:val="0"/>
        <w:adjustRightInd w:val="0"/>
        <w:rPr>
          <w:rFonts w:ascii="Calibri" w:hAnsi="Calibri" w:cs="Calibri"/>
          <w:iCs/>
          <w:color w:val="000000"/>
        </w:rPr>
      </w:pPr>
      <w:r w:rsidRPr="002533CB">
        <w:rPr>
          <w:rFonts w:ascii="Calibri" w:hAnsi="Calibri" w:cs="Calibri"/>
          <w:iCs/>
          <w:color w:val="000000"/>
        </w:rPr>
        <w:t xml:space="preserve">Remember that professors do not “give” grades: students earn grades. Your final grade is up to you. Meeting course requirements does not equal excellence; I am looking for uncommon effort and commitment in each assignment. Dramatic writing demands bravery, chance-taking, and an active sense of play. The writing exercises will be your opportunity to be brave on the page. Students will be evaluated based on individual progress, receiving extended feedback for each assignment. Late assignments (weekly exercises) can be emailed to me at </w:t>
      </w:r>
      <w:r w:rsidRPr="002533CB">
        <w:rPr>
          <w:rFonts w:ascii="Calibri" w:hAnsi="Calibri" w:cs="Calibri"/>
          <w:b/>
          <w:iCs/>
          <w:color w:val="000000"/>
        </w:rPr>
        <w:t>omayer@usc.edu</w:t>
      </w:r>
      <w:r w:rsidRPr="002533CB">
        <w:rPr>
          <w:rFonts w:ascii="Calibri" w:hAnsi="Calibri" w:cs="Calibri"/>
          <w:iCs/>
          <w:color w:val="000000"/>
        </w:rPr>
        <w:t xml:space="preserve">; the midterm and final exams are mandatory and cannot be missed or made up on a later date. </w:t>
      </w:r>
    </w:p>
    <w:p w:rsidR="002533CB" w:rsidRPr="002533CB" w:rsidRDefault="002533CB" w:rsidP="002533CB">
      <w:pPr>
        <w:autoSpaceDE w:val="0"/>
        <w:autoSpaceDN w:val="0"/>
        <w:adjustRightInd w:val="0"/>
        <w:rPr>
          <w:rFonts w:ascii="Calibri" w:hAnsi="Calibri" w:cs="Calibri"/>
          <w:iCs/>
          <w:color w:val="000000"/>
        </w:rPr>
      </w:pPr>
      <w:r w:rsidRPr="002533CB">
        <w:rPr>
          <w:rFonts w:ascii="Calibri" w:hAnsi="Calibri" w:cs="Calibri"/>
          <w:b/>
          <w:iCs/>
          <w:color w:val="000000"/>
        </w:rPr>
        <w:lastRenderedPageBreak/>
        <w:t>Assignment Rubrics</w:t>
      </w:r>
      <w:r w:rsidRPr="002533CB">
        <w:rPr>
          <w:rFonts w:ascii="Calibri" w:hAnsi="Calibri" w:cs="Calibri"/>
          <w:iCs/>
          <w:color w:val="000000"/>
        </w:rPr>
        <w:t xml:space="preserve">:  </w:t>
      </w:r>
      <w:r w:rsidRPr="002533CB">
        <w:rPr>
          <w:rFonts w:ascii="Calibri" w:hAnsi="Calibri" w:cs="Calibri"/>
          <w:b/>
          <w:i/>
          <w:iCs/>
          <w:color w:val="000000"/>
        </w:rPr>
        <w:t>A</w:t>
      </w:r>
      <w:r w:rsidRPr="002533CB">
        <w:rPr>
          <w:rFonts w:ascii="Calibri" w:hAnsi="Calibri" w:cs="Calibri"/>
          <w:iCs/>
          <w:color w:val="000000"/>
        </w:rPr>
        <w:t xml:space="preserve"> indicates work of excellent quality; </w:t>
      </w:r>
      <w:r w:rsidRPr="002533CB">
        <w:rPr>
          <w:rFonts w:ascii="Calibri" w:hAnsi="Calibri" w:cs="Calibri"/>
          <w:b/>
          <w:i/>
          <w:iCs/>
          <w:color w:val="000000"/>
        </w:rPr>
        <w:t>A-/B+</w:t>
      </w:r>
      <w:r w:rsidRPr="002533CB">
        <w:rPr>
          <w:rFonts w:ascii="Calibri" w:hAnsi="Calibri" w:cs="Calibri"/>
          <w:iCs/>
          <w:color w:val="000000"/>
        </w:rPr>
        <w:t xml:space="preserve"> of good quality; </w:t>
      </w:r>
      <w:r w:rsidRPr="002533CB">
        <w:rPr>
          <w:rFonts w:ascii="Calibri" w:hAnsi="Calibri" w:cs="Calibri"/>
          <w:b/>
          <w:i/>
          <w:iCs/>
          <w:color w:val="000000"/>
        </w:rPr>
        <w:t>B</w:t>
      </w:r>
      <w:r w:rsidRPr="002533CB">
        <w:rPr>
          <w:rFonts w:ascii="Calibri" w:hAnsi="Calibri" w:cs="Calibri"/>
          <w:iCs/>
          <w:color w:val="000000"/>
        </w:rPr>
        <w:t xml:space="preserve"> of average quality; </w:t>
      </w:r>
      <w:r w:rsidRPr="002533CB">
        <w:rPr>
          <w:rFonts w:ascii="Calibri" w:hAnsi="Calibri" w:cs="Calibri"/>
          <w:b/>
          <w:iCs/>
          <w:color w:val="000000"/>
        </w:rPr>
        <w:t>I expect no lower grade from you</w:t>
      </w:r>
      <w:r w:rsidRPr="002533CB">
        <w:rPr>
          <w:rFonts w:ascii="Calibri" w:hAnsi="Calibri" w:cs="Calibri"/>
          <w:iCs/>
          <w:color w:val="000000"/>
        </w:rPr>
        <w:t>.</w:t>
      </w:r>
    </w:p>
    <w:p w:rsidR="002533CB" w:rsidRPr="002533CB" w:rsidRDefault="002533CB" w:rsidP="002533CB">
      <w:pPr>
        <w:autoSpaceDE w:val="0"/>
        <w:autoSpaceDN w:val="0"/>
        <w:adjustRightInd w:val="0"/>
        <w:rPr>
          <w:rFonts w:ascii="Calibri" w:hAnsi="Calibri" w:cs="Calibri"/>
          <w:iCs/>
          <w:color w:val="000000"/>
        </w:rPr>
      </w:pPr>
    </w:p>
    <w:p w:rsidR="002533CB" w:rsidRPr="002533CB" w:rsidRDefault="002533CB" w:rsidP="002533CB">
      <w:pPr>
        <w:autoSpaceDE w:val="0"/>
        <w:autoSpaceDN w:val="0"/>
        <w:adjustRightInd w:val="0"/>
        <w:rPr>
          <w:rFonts w:ascii="Calibri" w:hAnsi="Calibri" w:cs="Calibri"/>
          <w:iCs/>
          <w:color w:val="000000"/>
        </w:rPr>
      </w:pPr>
      <w:r w:rsidRPr="002533CB">
        <w:rPr>
          <w:rFonts w:ascii="Calibri" w:hAnsi="Calibri" w:cs="Calibri"/>
          <w:b/>
          <w:iCs/>
          <w:color w:val="000000"/>
        </w:rPr>
        <w:t>Grading Timeline</w:t>
      </w:r>
      <w:r w:rsidRPr="002533CB">
        <w:rPr>
          <w:rFonts w:ascii="Calibri" w:hAnsi="Calibri" w:cs="Calibri"/>
          <w:iCs/>
          <w:color w:val="000000"/>
        </w:rPr>
        <w:t>: We can discuss grades during my office hours. Please come see me.</w:t>
      </w:r>
    </w:p>
    <w:p w:rsidR="002533CB" w:rsidRPr="002533CB" w:rsidRDefault="002533CB" w:rsidP="002533CB">
      <w:pPr>
        <w:autoSpaceDE w:val="0"/>
        <w:autoSpaceDN w:val="0"/>
        <w:adjustRightInd w:val="0"/>
        <w:rPr>
          <w:rFonts w:ascii="Calibri" w:hAnsi="Calibri" w:cs="Calibri"/>
          <w:iCs/>
          <w:color w:val="000000"/>
        </w:rPr>
      </w:pPr>
    </w:p>
    <w:p w:rsidR="002533CB" w:rsidRPr="002533CB" w:rsidRDefault="002533CB" w:rsidP="002533CB">
      <w:pPr>
        <w:autoSpaceDE w:val="0"/>
        <w:autoSpaceDN w:val="0"/>
        <w:adjustRightInd w:val="0"/>
        <w:rPr>
          <w:rFonts w:ascii="Calibri" w:hAnsi="Calibri" w:cs="Calibri"/>
          <w:iCs/>
          <w:color w:val="000000"/>
        </w:rPr>
      </w:pPr>
      <w:r w:rsidRPr="002533CB">
        <w:rPr>
          <w:rFonts w:ascii="Calibri" w:hAnsi="Calibri" w:cs="Calibri"/>
          <w:b/>
          <w:iCs/>
          <w:color w:val="000000"/>
        </w:rPr>
        <w:t>Grading Breakdown</w:t>
      </w:r>
      <w:r w:rsidRPr="002533CB">
        <w:rPr>
          <w:rFonts w:ascii="Calibri" w:hAnsi="Calibri" w:cs="Calibri"/>
          <w:iCs/>
          <w:color w:val="000000"/>
        </w:rPr>
        <w:t>: Your final grade consists of:</w:t>
      </w:r>
    </w:p>
    <w:p w:rsidR="002533CB" w:rsidRPr="002533CB" w:rsidRDefault="002533CB" w:rsidP="002533CB">
      <w:pPr>
        <w:autoSpaceDE w:val="0"/>
        <w:autoSpaceDN w:val="0"/>
        <w:adjustRightInd w:val="0"/>
        <w:rPr>
          <w:rFonts w:ascii="Calibri" w:hAnsi="Calibri" w:cs="Calibri"/>
          <w:i/>
          <w:iCs/>
          <w:color w:val="000000"/>
        </w:rPr>
      </w:pPr>
      <w:r w:rsidRPr="002533CB">
        <w:rPr>
          <w:rFonts w:ascii="Calibri" w:hAnsi="Calibri" w:cs="Calibri"/>
          <w:i/>
          <w:iCs/>
          <w:color w:val="000000"/>
        </w:rPr>
        <w:t xml:space="preserve">Weekly Grade: </w:t>
      </w:r>
      <w:r w:rsidR="008A58A4">
        <w:rPr>
          <w:rFonts w:ascii="Calibri" w:hAnsi="Calibri" w:cs="Calibri"/>
          <w:i/>
          <w:iCs/>
          <w:color w:val="000000"/>
        </w:rPr>
        <w:t>4</w:t>
      </w:r>
      <w:r w:rsidRPr="002533CB">
        <w:rPr>
          <w:rFonts w:ascii="Calibri" w:hAnsi="Calibri" w:cs="Calibri"/>
          <w:i/>
          <w:iCs/>
          <w:color w:val="000000"/>
        </w:rPr>
        <w:t xml:space="preserve">0%     Final Scene Presentation: </w:t>
      </w:r>
      <w:r w:rsidR="00A13EBD">
        <w:rPr>
          <w:rFonts w:ascii="Calibri" w:hAnsi="Calibri" w:cs="Calibri"/>
          <w:i/>
          <w:iCs/>
          <w:color w:val="000000"/>
        </w:rPr>
        <w:t>3</w:t>
      </w:r>
      <w:r w:rsidRPr="002533CB">
        <w:rPr>
          <w:rFonts w:ascii="Calibri" w:hAnsi="Calibri" w:cs="Calibri"/>
          <w:i/>
          <w:iCs/>
          <w:color w:val="000000"/>
        </w:rPr>
        <w:t>0%</w:t>
      </w:r>
      <w:r w:rsidR="008A58A4">
        <w:rPr>
          <w:rFonts w:ascii="Calibri" w:hAnsi="Calibri" w:cs="Calibri"/>
          <w:i/>
          <w:iCs/>
          <w:color w:val="000000"/>
        </w:rPr>
        <w:t xml:space="preserve">  </w:t>
      </w:r>
      <w:r w:rsidRPr="002533CB">
        <w:rPr>
          <w:rFonts w:ascii="Calibri" w:hAnsi="Calibri" w:cs="Calibri"/>
          <w:i/>
          <w:iCs/>
          <w:color w:val="000000"/>
        </w:rPr>
        <w:t>Final Exam 20%</w:t>
      </w:r>
      <w:r w:rsidR="00A13EBD">
        <w:rPr>
          <w:rFonts w:ascii="Calibri" w:hAnsi="Calibri" w:cs="Calibri"/>
          <w:i/>
          <w:iCs/>
          <w:color w:val="000000"/>
        </w:rPr>
        <w:t xml:space="preserve">  </w:t>
      </w:r>
      <w:bookmarkStart w:id="0" w:name="_GoBack"/>
      <w:bookmarkEnd w:id="0"/>
      <w:r w:rsidR="00A13EBD">
        <w:rPr>
          <w:rFonts w:ascii="Calibri" w:hAnsi="Calibri" w:cs="Calibri"/>
          <w:i/>
          <w:iCs/>
          <w:color w:val="000000"/>
        </w:rPr>
        <w:t>Midterm Exam 10%</w:t>
      </w:r>
    </w:p>
    <w:p w:rsidR="002533CB" w:rsidRPr="002533CB" w:rsidRDefault="002533CB" w:rsidP="002533CB">
      <w:pPr>
        <w:autoSpaceDE w:val="0"/>
        <w:autoSpaceDN w:val="0"/>
        <w:adjustRightInd w:val="0"/>
        <w:rPr>
          <w:rFonts w:ascii="Calibri" w:hAnsi="Calibri" w:cs="Calibri"/>
          <w:iCs/>
          <w:color w:val="000000"/>
        </w:rPr>
      </w:pPr>
    </w:p>
    <w:p w:rsidR="002533CB" w:rsidRPr="002533CB" w:rsidRDefault="002533CB" w:rsidP="002533CB">
      <w:pPr>
        <w:autoSpaceDE w:val="0"/>
        <w:autoSpaceDN w:val="0"/>
        <w:adjustRightInd w:val="0"/>
        <w:rPr>
          <w:rFonts w:ascii="Calibri" w:hAnsi="Calibri" w:cs="Calibri"/>
          <w:iCs/>
          <w:color w:val="000000"/>
        </w:rPr>
      </w:pPr>
      <w:r w:rsidRPr="002533CB">
        <w:rPr>
          <w:rFonts w:ascii="Calibri" w:hAnsi="Calibri" w:cs="Calibri"/>
          <w:iCs/>
          <w:color w:val="000000"/>
        </w:rPr>
        <w:t xml:space="preserve">This class will use the following grading scale:  </w:t>
      </w:r>
    </w:p>
    <w:p w:rsidR="002533CB" w:rsidRPr="002533CB" w:rsidRDefault="002533CB" w:rsidP="002533CB">
      <w:pPr>
        <w:autoSpaceDE w:val="0"/>
        <w:autoSpaceDN w:val="0"/>
        <w:adjustRightInd w:val="0"/>
        <w:rPr>
          <w:rFonts w:ascii="Calibri" w:hAnsi="Calibri" w:cs="Calibri"/>
          <w:iCs/>
          <w:color w:val="000000"/>
        </w:rPr>
      </w:pPr>
      <w:r w:rsidRPr="002533CB">
        <w:rPr>
          <w:rFonts w:ascii="Calibri" w:hAnsi="Calibri" w:cs="Calibri"/>
          <w:iCs/>
          <w:color w:val="000000"/>
        </w:rPr>
        <w:t>96-100%=</w:t>
      </w:r>
      <w:r w:rsidRPr="008A58A4">
        <w:rPr>
          <w:rFonts w:ascii="Calibri" w:hAnsi="Calibri" w:cs="Calibri"/>
          <w:b/>
          <w:iCs/>
          <w:color w:val="000000"/>
        </w:rPr>
        <w:t>A</w:t>
      </w:r>
      <w:r w:rsidRPr="002533CB">
        <w:rPr>
          <w:rFonts w:ascii="Calibri" w:hAnsi="Calibri" w:cs="Calibri"/>
          <w:iCs/>
          <w:color w:val="000000"/>
        </w:rPr>
        <w:tab/>
        <w:t>95-91%=</w:t>
      </w:r>
      <w:r w:rsidRPr="008A58A4">
        <w:rPr>
          <w:rFonts w:ascii="Calibri" w:hAnsi="Calibri" w:cs="Calibri"/>
          <w:b/>
          <w:iCs/>
          <w:color w:val="000000"/>
        </w:rPr>
        <w:t>A-</w:t>
      </w:r>
      <w:r w:rsidRPr="002533CB">
        <w:rPr>
          <w:rFonts w:ascii="Calibri" w:hAnsi="Calibri" w:cs="Calibri"/>
          <w:iCs/>
          <w:color w:val="000000"/>
        </w:rPr>
        <w:t xml:space="preserve">        88-90%=</w:t>
      </w:r>
      <w:r w:rsidRPr="008A58A4">
        <w:rPr>
          <w:rFonts w:ascii="Calibri" w:hAnsi="Calibri" w:cs="Calibri"/>
          <w:b/>
          <w:iCs/>
          <w:color w:val="000000"/>
        </w:rPr>
        <w:t>B+</w:t>
      </w:r>
      <w:r w:rsidRPr="002533CB">
        <w:rPr>
          <w:rFonts w:ascii="Calibri" w:hAnsi="Calibri" w:cs="Calibri"/>
          <w:iCs/>
          <w:color w:val="000000"/>
        </w:rPr>
        <w:tab/>
        <w:t>85-87%=B</w:t>
      </w:r>
      <w:r w:rsidRPr="002533CB">
        <w:rPr>
          <w:rFonts w:ascii="Calibri" w:hAnsi="Calibri" w:cs="Calibri"/>
          <w:iCs/>
          <w:color w:val="000000"/>
        </w:rPr>
        <w:tab/>
      </w:r>
    </w:p>
    <w:p w:rsidR="002533CB" w:rsidRPr="002533CB" w:rsidRDefault="002533CB" w:rsidP="002533CB">
      <w:pPr>
        <w:autoSpaceDE w:val="0"/>
        <w:autoSpaceDN w:val="0"/>
        <w:adjustRightInd w:val="0"/>
        <w:rPr>
          <w:rFonts w:ascii="Calibri" w:hAnsi="Calibri" w:cs="Calibri"/>
          <w:iCs/>
          <w:color w:val="000000"/>
        </w:rPr>
      </w:pPr>
      <w:r w:rsidRPr="002533CB">
        <w:rPr>
          <w:rFonts w:ascii="Calibri" w:hAnsi="Calibri" w:cs="Calibri"/>
          <w:iCs/>
          <w:color w:val="000000"/>
        </w:rPr>
        <w:t>81-84%=</w:t>
      </w:r>
      <w:r w:rsidRPr="008A58A4">
        <w:rPr>
          <w:rFonts w:ascii="Calibri" w:hAnsi="Calibri" w:cs="Calibri"/>
          <w:b/>
          <w:iCs/>
          <w:color w:val="000000"/>
        </w:rPr>
        <w:t>B-</w:t>
      </w:r>
      <w:r w:rsidRPr="002533CB">
        <w:rPr>
          <w:rFonts w:ascii="Calibri" w:hAnsi="Calibri" w:cs="Calibri"/>
          <w:iCs/>
          <w:color w:val="000000"/>
        </w:rPr>
        <w:t xml:space="preserve">       78-80%=</w:t>
      </w:r>
      <w:r w:rsidRPr="008A58A4">
        <w:rPr>
          <w:rFonts w:ascii="Calibri" w:hAnsi="Calibri" w:cs="Calibri"/>
          <w:b/>
          <w:iCs/>
          <w:color w:val="000000"/>
        </w:rPr>
        <w:t>C+</w:t>
      </w:r>
      <w:r w:rsidRPr="002533CB">
        <w:rPr>
          <w:rFonts w:ascii="Calibri" w:hAnsi="Calibri" w:cs="Calibri"/>
          <w:iCs/>
          <w:color w:val="000000"/>
        </w:rPr>
        <w:t xml:space="preserve">        77-75=</w:t>
      </w:r>
      <w:r w:rsidRPr="008A58A4">
        <w:rPr>
          <w:rFonts w:ascii="Calibri" w:hAnsi="Calibri" w:cs="Calibri"/>
          <w:b/>
          <w:iCs/>
          <w:color w:val="000000"/>
        </w:rPr>
        <w:t>C</w:t>
      </w:r>
      <w:r w:rsidRPr="002533CB">
        <w:rPr>
          <w:rFonts w:ascii="Calibri" w:hAnsi="Calibri" w:cs="Calibri"/>
          <w:iCs/>
          <w:color w:val="000000"/>
        </w:rPr>
        <w:t xml:space="preserve">          71-74%= </w:t>
      </w:r>
      <w:r w:rsidRPr="008A58A4">
        <w:rPr>
          <w:rFonts w:ascii="Calibri" w:hAnsi="Calibri" w:cs="Calibri"/>
          <w:b/>
          <w:iCs/>
          <w:color w:val="000000"/>
        </w:rPr>
        <w:t>C-</w:t>
      </w:r>
      <w:r w:rsidRPr="002533CB">
        <w:rPr>
          <w:rFonts w:ascii="Calibri" w:hAnsi="Calibri" w:cs="Calibri"/>
          <w:iCs/>
          <w:color w:val="000000"/>
        </w:rPr>
        <w:t xml:space="preserve">      </w:t>
      </w:r>
    </w:p>
    <w:p w:rsidR="002533CB" w:rsidRPr="002533CB" w:rsidRDefault="002533CB" w:rsidP="002533CB">
      <w:pPr>
        <w:autoSpaceDE w:val="0"/>
        <w:autoSpaceDN w:val="0"/>
        <w:adjustRightInd w:val="0"/>
        <w:rPr>
          <w:rFonts w:ascii="Calibri" w:hAnsi="Calibri" w:cs="Calibri"/>
          <w:iCs/>
          <w:color w:val="000000"/>
        </w:rPr>
      </w:pPr>
      <w:r w:rsidRPr="002533CB">
        <w:rPr>
          <w:rFonts w:ascii="Calibri" w:hAnsi="Calibri" w:cs="Calibri"/>
          <w:iCs/>
          <w:color w:val="000000"/>
        </w:rPr>
        <w:t>66-64%=</w:t>
      </w:r>
      <w:r w:rsidRPr="008A58A4">
        <w:rPr>
          <w:rFonts w:ascii="Calibri" w:hAnsi="Calibri" w:cs="Calibri"/>
          <w:b/>
          <w:iCs/>
          <w:color w:val="000000"/>
        </w:rPr>
        <w:t xml:space="preserve">D </w:t>
      </w:r>
      <w:r w:rsidRPr="002533CB">
        <w:rPr>
          <w:rFonts w:ascii="Calibri" w:hAnsi="Calibri" w:cs="Calibri"/>
          <w:iCs/>
          <w:color w:val="000000"/>
        </w:rPr>
        <w:t xml:space="preserve">   67-70%=</w:t>
      </w:r>
      <w:r w:rsidRPr="008A58A4">
        <w:rPr>
          <w:rFonts w:ascii="Calibri" w:hAnsi="Calibri" w:cs="Calibri"/>
          <w:b/>
          <w:iCs/>
          <w:color w:val="000000"/>
        </w:rPr>
        <w:t>D+</w:t>
      </w:r>
      <w:r w:rsidRPr="002533CB">
        <w:rPr>
          <w:rFonts w:ascii="Calibri" w:hAnsi="Calibri" w:cs="Calibri"/>
          <w:iCs/>
          <w:color w:val="000000"/>
        </w:rPr>
        <w:tab/>
        <w:t xml:space="preserve"> 61-63%=</w:t>
      </w:r>
      <w:r w:rsidRPr="008A58A4">
        <w:rPr>
          <w:rFonts w:ascii="Calibri" w:hAnsi="Calibri" w:cs="Calibri"/>
          <w:b/>
          <w:iCs/>
          <w:color w:val="000000"/>
        </w:rPr>
        <w:t>D-</w:t>
      </w:r>
    </w:p>
    <w:p w:rsidR="002533CB" w:rsidRPr="002533CB" w:rsidRDefault="002533CB" w:rsidP="002533CB">
      <w:pPr>
        <w:autoSpaceDE w:val="0"/>
        <w:autoSpaceDN w:val="0"/>
        <w:adjustRightInd w:val="0"/>
        <w:rPr>
          <w:rFonts w:ascii="Calibri" w:hAnsi="Calibri" w:cs="Calibri"/>
          <w:iCs/>
          <w:color w:val="000000"/>
        </w:rPr>
      </w:pPr>
    </w:p>
    <w:p w:rsidR="002533CB" w:rsidRPr="000E52FA" w:rsidRDefault="002533CB" w:rsidP="00AE6D0B">
      <w:pPr>
        <w:autoSpaceDE w:val="0"/>
        <w:autoSpaceDN w:val="0"/>
        <w:adjustRightInd w:val="0"/>
        <w:rPr>
          <w:rFonts w:ascii="Calibri" w:hAnsi="Calibri" w:cs="Calibri"/>
          <w:iCs/>
          <w:color w:val="000000"/>
        </w:rPr>
      </w:pPr>
      <w:r w:rsidRPr="002533CB">
        <w:rPr>
          <w:rFonts w:ascii="Calibri" w:hAnsi="Calibri" w:cs="Calibri"/>
          <w:b/>
          <w:iCs/>
          <w:color w:val="000000"/>
        </w:rPr>
        <w:t>Weekly Writing Assignments</w:t>
      </w:r>
      <w:r w:rsidRPr="002533CB">
        <w:rPr>
          <w:rFonts w:ascii="Calibri" w:hAnsi="Calibri" w:cs="Calibri"/>
          <w:iCs/>
          <w:color w:val="000000"/>
        </w:rPr>
        <w:t>: These are given both in-class or as homework. Students must be prepared to read aloud their work, for both peer review and my feedback. Absent students should email me or their fellow students about assignments given in-class and/or as homework. These should be turned in on time at the next class.</w:t>
      </w:r>
    </w:p>
    <w:p w:rsidR="001A20B0" w:rsidRPr="005D6BEC" w:rsidRDefault="001A20B0" w:rsidP="001A03F4">
      <w:pPr>
        <w:rPr>
          <w:rStyle w:val="tooltiptext"/>
          <w:rFonts w:ascii="Calibri" w:hAnsi="Calibri" w:cs="Calibri"/>
          <w:color w:val="808080"/>
          <w:sz w:val="20"/>
          <w:szCs w:val="20"/>
        </w:rPr>
      </w:pPr>
    </w:p>
    <w:p w:rsidR="000811CD" w:rsidRDefault="000811CD" w:rsidP="00943434">
      <w:pPr>
        <w:autoSpaceDE w:val="0"/>
        <w:autoSpaceDN w:val="0"/>
        <w:adjustRightInd w:val="0"/>
        <w:rPr>
          <w:rFonts w:ascii="Calibri" w:hAnsi="Calibri" w:cs="Calibri"/>
          <w:b/>
          <w:color w:val="000000"/>
        </w:rPr>
      </w:pPr>
      <w:r>
        <w:rPr>
          <w:rFonts w:ascii="Calibri" w:hAnsi="Calibri" w:cs="Calibri"/>
          <w:b/>
          <w:color w:val="000000"/>
        </w:rPr>
        <w:t>Weekly Writing/Discussion Assignments</w:t>
      </w:r>
      <w:r w:rsidR="00AB0E9A" w:rsidRPr="00AB0E9A">
        <w:rPr>
          <w:rFonts w:ascii="Calibri" w:hAnsi="Calibri" w:cs="Calibri"/>
          <w:b/>
          <w:color w:val="000000"/>
        </w:rPr>
        <w:t xml:space="preserve">: </w:t>
      </w:r>
    </w:p>
    <w:p w:rsidR="004A49C5" w:rsidRPr="00AB0E9A" w:rsidRDefault="000811CD" w:rsidP="00943434">
      <w:pPr>
        <w:autoSpaceDE w:val="0"/>
        <w:autoSpaceDN w:val="0"/>
        <w:adjustRightInd w:val="0"/>
        <w:rPr>
          <w:rFonts w:ascii="Calibri" w:hAnsi="Calibri" w:cs="Calibri"/>
          <w:b/>
          <w:color w:val="000000"/>
        </w:rPr>
      </w:pPr>
      <w:r>
        <w:rPr>
          <w:rFonts w:ascii="Calibri" w:hAnsi="Calibri" w:cs="Calibri"/>
          <w:color w:val="000000"/>
        </w:rPr>
        <w:t xml:space="preserve">PLEASE DO THE READING. Rather than quantity of pages, I will do my best to focus on texts that effectively demonstrate an aspect of teachable </w:t>
      </w:r>
      <w:r w:rsidR="008A58A4">
        <w:rPr>
          <w:rFonts w:ascii="Calibri" w:hAnsi="Calibri" w:cs="Calibri"/>
          <w:color w:val="000000"/>
        </w:rPr>
        <w:t>passion</w:t>
      </w:r>
      <w:r>
        <w:rPr>
          <w:rFonts w:ascii="Calibri" w:hAnsi="Calibri" w:cs="Calibri"/>
          <w:color w:val="000000"/>
        </w:rPr>
        <w:t>.</w:t>
      </w:r>
    </w:p>
    <w:p w:rsidR="00AB0E9A" w:rsidRDefault="00AB0E9A" w:rsidP="00637594">
      <w:pPr>
        <w:outlineLvl w:val="0"/>
        <w:rPr>
          <w:rFonts w:ascii="Calibri" w:hAnsi="Calibri" w:cs="Calibri"/>
          <w:b/>
          <w:sz w:val="20"/>
          <w:szCs w:val="20"/>
        </w:rPr>
      </w:pPr>
    </w:p>
    <w:p w:rsidR="000811CD" w:rsidRDefault="000811CD" w:rsidP="00AB0E9A">
      <w:pPr>
        <w:outlineLvl w:val="0"/>
        <w:rPr>
          <w:rFonts w:ascii="Calibri" w:hAnsi="Calibri" w:cs="Calibri"/>
          <w:b/>
        </w:rPr>
      </w:pPr>
      <w:r>
        <w:rPr>
          <w:rFonts w:ascii="Calibri" w:hAnsi="Calibri" w:cs="Calibri"/>
          <w:b/>
        </w:rPr>
        <w:t>New Works Festival 1</w:t>
      </w:r>
      <w:r w:rsidR="00AB0E9A" w:rsidRPr="00AB0E9A">
        <w:rPr>
          <w:rFonts w:ascii="Calibri" w:hAnsi="Calibri" w:cs="Calibri"/>
          <w:b/>
        </w:rPr>
        <w:t xml:space="preserve">: </w:t>
      </w:r>
    </w:p>
    <w:p w:rsidR="00AB0E9A" w:rsidRPr="00AB0E9A" w:rsidRDefault="00657B7F" w:rsidP="00AB0E9A">
      <w:pPr>
        <w:outlineLvl w:val="0"/>
        <w:rPr>
          <w:rFonts w:ascii="Calibri" w:hAnsi="Calibri" w:cs="Calibri"/>
          <w:b/>
        </w:rPr>
      </w:pPr>
      <w:r>
        <w:rPr>
          <w:rFonts w:ascii="Calibri" w:hAnsi="Calibri" w:cs="Calibri"/>
        </w:rPr>
        <w:t>A</w:t>
      </w:r>
      <w:r w:rsidR="000811CD">
        <w:rPr>
          <w:rFonts w:ascii="Calibri" w:hAnsi="Calibri" w:cs="Calibri"/>
        </w:rPr>
        <w:t>t the end of the Spring Semester, the Dramatic Writing cohort’s 1</w:t>
      </w:r>
      <w:r w:rsidR="000811CD" w:rsidRPr="000811CD">
        <w:rPr>
          <w:rFonts w:ascii="Calibri" w:hAnsi="Calibri" w:cs="Calibri"/>
          <w:vertAlign w:val="superscript"/>
        </w:rPr>
        <w:t>st</w:t>
      </w:r>
      <w:r w:rsidR="000811CD">
        <w:rPr>
          <w:rFonts w:ascii="Calibri" w:hAnsi="Calibri" w:cs="Calibri"/>
        </w:rPr>
        <w:t xml:space="preserve"> Year writers present their new plays at the New Works Festival 1</w:t>
      </w:r>
      <w:r w:rsidR="00AF496C">
        <w:rPr>
          <w:rFonts w:ascii="Calibri" w:hAnsi="Calibri" w:cs="Calibri"/>
        </w:rPr>
        <w:t xml:space="preserve"> (NWF 1)</w:t>
      </w:r>
      <w:r w:rsidR="00D638FA">
        <w:rPr>
          <w:rFonts w:ascii="Calibri" w:hAnsi="Calibri" w:cs="Calibri"/>
        </w:rPr>
        <w:t>, co-produced by Playwrights’ Arena’s artistic director Jon Lawrence Rivera.</w:t>
      </w:r>
      <w:r>
        <w:rPr>
          <w:rFonts w:ascii="Calibri" w:hAnsi="Calibri" w:cs="Calibri"/>
        </w:rPr>
        <w:t xml:space="preserve"> </w:t>
      </w:r>
      <w:r w:rsidR="00D638FA">
        <w:rPr>
          <w:rFonts w:ascii="Calibri" w:hAnsi="Calibri" w:cs="Calibri"/>
        </w:rPr>
        <w:t>Both NWF 1 plays</w:t>
      </w:r>
      <w:r>
        <w:rPr>
          <w:rFonts w:ascii="Calibri" w:hAnsi="Calibri" w:cs="Calibri"/>
        </w:rPr>
        <w:t xml:space="preserve"> will be read on the same day by a company of professional actors chosen expressly for the event. ATTENDANCE IS MANDATORY. </w:t>
      </w:r>
      <w:r w:rsidR="00692E91">
        <w:rPr>
          <w:rFonts w:ascii="Calibri" w:hAnsi="Calibri" w:cs="Calibri"/>
        </w:rPr>
        <w:t xml:space="preserve">The event takes place on </w:t>
      </w:r>
      <w:r w:rsidR="00692E91" w:rsidRPr="00692E91">
        <w:rPr>
          <w:rFonts w:ascii="Calibri" w:hAnsi="Calibri" w:cs="Calibri"/>
          <w:b/>
        </w:rPr>
        <w:t xml:space="preserve">Monday, </w:t>
      </w:r>
      <w:r w:rsidR="008A58A4">
        <w:rPr>
          <w:rFonts w:ascii="Calibri" w:hAnsi="Calibri" w:cs="Calibri"/>
          <w:b/>
        </w:rPr>
        <w:t>May 1</w:t>
      </w:r>
      <w:r w:rsidR="00692E91" w:rsidRPr="00692E91">
        <w:rPr>
          <w:rFonts w:ascii="Calibri" w:hAnsi="Calibri" w:cs="Calibri"/>
          <w:b/>
        </w:rPr>
        <w:t>, from 11am-</w:t>
      </w:r>
      <w:r w:rsidR="008A58A4">
        <w:rPr>
          <w:rFonts w:ascii="Calibri" w:hAnsi="Calibri" w:cs="Calibri"/>
          <w:b/>
        </w:rPr>
        <w:t>4</w:t>
      </w:r>
      <w:r w:rsidR="00692E91" w:rsidRPr="00692E91">
        <w:rPr>
          <w:rFonts w:ascii="Calibri" w:hAnsi="Calibri" w:cs="Calibri"/>
          <w:b/>
        </w:rPr>
        <w:t>pm</w:t>
      </w:r>
      <w:r w:rsidR="00692E91">
        <w:rPr>
          <w:rFonts w:ascii="Calibri" w:hAnsi="Calibri" w:cs="Calibri"/>
        </w:rPr>
        <w:t>, venue TBA</w:t>
      </w:r>
      <w:r w:rsidR="00AF496C">
        <w:rPr>
          <w:rFonts w:ascii="Calibri" w:hAnsi="Calibri" w:cs="Calibri"/>
        </w:rPr>
        <w:t>. We are pla</w:t>
      </w:r>
      <w:r w:rsidR="001D17DA">
        <w:rPr>
          <w:rFonts w:ascii="Calibri" w:hAnsi="Calibri" w:cs="Calibri"/>
        </w:rPr>
        <w:t>nning for an acting company of 4-6</w:t>
      </w:r>
      <w:r w:rsidR="00AF496C">
        <w:rPr>
          <w:rFonts w:ascii="Calibri" w:hAnsi="Calibri" w:cs="Calibri"/>
        </w:rPr>
        <w:t xml:space="preserve"> actors depending</w:t>
      </w:r>
      <w:r w:rsidR="00692E91">
        <w:rPr>
          <w:rFonts w:ascii="Calibri" w:hAnsi="Calibri" w:cs="Calibri"/>
        </w:rPr>
        <w:t xml:space="preserve"> on cast size. Each </w:t>
      </w:r>
      <w:r w:rsidR="00D638FA">
        <w:rPr>
          <w:rFonts w:ascii="Calibri" w:hAnsi="Calibri" w:cs="Calibri"/>
        </w:rPr>
        <w:t xml:space="preserve">writer will choose </w:t>
      </w:r>
      <w:r w:rsidR="00AF496C">
        <w:rPr>
          <w:rFonts w:ascii="Calibri" w:hAnsi="Calibri" w:cs="Calibri"/>
        </w:rPr>
        <w:t xml:space="preserve">two actors specifically for the roles in the text, with the other roles </w:t>
      </w:r>
      <w:r w:rsidR="00D638FA">
        <w:rPr>
          <w:rFonts w:ascii="Calibri" w:hAnsi="Calibri" w:cs="Calibri"/>
        </w:rPr>
        <w:t>chosen by Jon Lawrence Rivera and me</w:t>
      </w:r>
      <w:r w:rsidR="00AF496C">
        <w:rPr>
          <w:rFonts w:ascii="Calibri" w:hAnsi="Calibri" w:cs="Calibri"/>
        </w:rPr>
        <w:t xml:space="preserve">. </w:t>
      </w:r>
    </w:p>
    <w:p w:rsidR="00AB0E9A" w:rsidRPr="00AB0E9A" w:rsidRDefault="00AB0E9A" w:rsidP="00AB0E9A">
      <w:pPr>
        <w:outlineLvl w:val="0"/>
        <w:rPr>
          <w:rFonts w:ascii="Calibri" w:hAnsi="Calibri" w:cs="Calibri"/>
          <w:b/>
          <w:sz w:val="20"/>
          <w:szCs w:val="20"/>
        </w:rPr>
      </w:pPr>
    </w:p>
    <w:p w:rsidR="000811CD" w:rsidRDefault="000811CD" w:rsidP="000811CD">
      <w:pPr>
        <w:outlineLvl w:val="0"/>
        <w:rPr>
          <w:rFonts w:ascii="Calibri" w:hAnsi="Calibri" w:cs="Calibri"/>
          <w:b/>
        </w:rPr>
      </w:pPr>
      <w:r>
        <w:rPr>
          <w:rFonts w:ascii="Calibri" w:hAnsi="Calibri" w:cs="Calibri"/>
          <w:b/>
        </w:rPr>
        <w:t>Attendance</w:t>
      </w:r>
      <w:r w:rsidR="00AB0E9A" w:rsidRPr="00AB0E9A">
        <w:rPr>
          <w:rFonts w:ascii="Calibri" w:hAnsi="Calibri" w:cs="Calibri"/>
          <w:b/>
        </w:rPr>
        <w:t xml:space="preserve">: </w:t>
      </w:r>
    </w:p>
    <w:p w:rsidR="000811CD" w:rsidRPr="000811CD" w:rsidRDefault="00AB0E9A" w:rsidP="000811CD">
      <w:pPr>
        <w:outlineLvl w:val="0"/>
        <w:rPr>
          <w:rFonts w:ascii="Calibri" w:hAnsi="Calibri" w:cs="Calibri"/>
          <w:b/>
        </w:rPr>
      </w:pPr>
      <w:r w:rsidRPr="00C529BC">
        <w:rPr>
          <w:rFonts w:ascii="Calibri" w:hAnsi="Calibri" w:cs="Calibri"/>
        </w:rPr>
        <w:t>While you are not graded on attendance, you will be graded on participation which requires your being in class. After two absences, excused or not, the third absence will affect your grade. Three tardy tallies will count as an unexcused absence. Be on time.</w:t>
      </w:r>
    </w:p>
    <w:p w:rsidR="000811CD" w:rsidRDefault="000811CD" w:rsidP="000811CD">
      <w:pPr>
        <w:spacing w:before="240"/>
        <w:outlineLvl w:val="0"/>
        <w:rPr>
          <w:rFonts w:ascii="Calibri" w:hAnsi="Calibri" w:cs="Calibri"/>
          <w:b/>
          <w:bCs/>
          <w:color w:val="000000"/>
        </w:rPr>
      </w:pPr>
      <w:r>
        <w:rPr>
          <w:rFonts w:ascii="Calibri" w:hAnsi="Calibri" w:cs="Calibri"/>
          <w:b/>
          <w:bCs/>
          <w:color w:val="000000"/>
        </w:rPr>
        <w:t>Midterm Exam</w:t>
      </w:r>
      <w:r w:rsidR="00C529BC" w:rsidRPr="00AB0E9A">
        <w:rPr>
          <w:rFonts w:ascii="Calibri" w:hAnsi="Calibri" w:cs="Calibri"/>
          <w:b/>
          <w:bCs/>
          <w:color w:val="000000"/>
        </w:rPr>
        <w:t xml:space="preserve">: </w:t>
      </w:r>
    </w:p>
    <w:p w:rsidR="00C529BC" w:rsidRDefault="00C529BC" w:rsidP="000811CD">
      <w:pPr>
        <w:outlineLvl w:val="0"/>
        <w:rPr>
          <w:rFonts w:ascii="Calibri" w:hAnsi="Calibri" w:cs="Calibri"/>
          <w:bCs/>
          <w:color w:val="000000"/>
        </w:rPr>
      </w:pPr>
      <w:r w:rsidRPr="00C529BC">
        <w:rPr>
          <w:rFonts w:ascii="Calibri" w:hAnsi="Calibri" w:cs="Calibri"/>
          <w:bCs/>
          <w:color w:val="000000"/>
        </w:rPr>
        <w:t>Mi</w:t>
      </w:r>
      <w:r w:rsidR="0003346C">
        <w:rPr>
          <w:rFonts w:ascii="Calibri" w:hAnsi="Calibri" w:cs="Calibri"/>
          <w:bCs/>
          <w:color w:val="000000"/>
        </w:rPr>
        <w:t>dte</w:t>
      </w:r>
      <w:r w:rsidR="00D638FA">
        <w:rPr>
          <w:rFonts w:ascii="Calibri" w:hAnsi="Calibri" w:cs="Calibri"/>
          <w:bCs/>
          <w:color w:val="000000"/>
        </w:rPr>
        <w:t xml:space="preserve">rm will be given </w:t>
      </w:r>
      <w:r w:rsidR="00EE154D">
        <w:rPr>
          <w:rFonts w:ascii="Calibri" w:hAnsi="Calibri" w:cs="Calibri"/>
          <w:bCs/>
          <w:color w:val="000000"/>
        </w:rPr>
        <w:t>on</w:t>
      </w:r>
      <w:r w:rsidR="007A5CF9">
        <w:rPr>
          <w:rFonts w:ascii="Calibri" w:hAnsi="Calibri" w:cs="Calibri"/>
          <w:bCs/>
          <w:color w:val="000000"/>
        </w:rPr>
        <w:t xml:space="preserve"> </w:t>
      </w:r>
      <w:r w:rsidR="00B24701">
        <w:rPr>
          <w:rFonts w:ascii="Calibri" w:hAnsi="Calibri" w:cs="Calibri"/>
          <w:b/>
          <w:bCs/>
          <w:color w:val="000000"/>
        </w:rPr>
        <w:t>Tuesday, March 5th</w:t>
      </w:r>
      <w:r w:rsidR="007A5CF9">
        <w:rPr>
          <w:rFonts w:ascii="Calibri" w:hAnsi="Calibri" w:cs="Calibri"/>
          <w:bCs/>
          <w:color w:val="000000"/>
        </w:rPr>
        <w:t xml:space="preserve"> </w:t>
      </w:r>
      <w:r w:rsidR="00B24701">
        <w:rPr>
          <w:rFonts w:ascii="Calibri" w:hAnsi="Calibri" w:cs="Calibri"/>
          <w:b/>
          <w:bCs/>
          <w:color w:val="000000"/>
        </w:rPr>
        <w:t>at 7</w:t>
      </w:r>
      <w:r w:rsidR="007A5CF9" w:rsidRPr="007A5CF9">
        <w:rPr>
          <w:rFonts w:ascii="Calibri" w:hAnsi="Calibri" w:cs="Calibri"/>
          <w:b/>
          <w:bCs/>
          <w:color w:val="000000"/>
        </w:rPr>
        <w:t>pm</w:t>
      </w:r>
      <w:r w:rsidR="00D638FA">
        <w:rPr>
          <w:rFonts w:ascii="Calibri" w:hAnsi="Calibri" w:cs="Calibri"/>
          <w:bCs/>
          <w:color w:val="000000"/>
        </w:rPr>
        <w:t>.</w:t>
      </w:r>
    </w:p>
    <w:p w:rsidR="000811CD" w:rsidRPr="000811CD" w:rsidRDefault="000811CD" w:rsidP="000811CD">
      <w:pPr>
        <w:outlineLvl w:val="0"/>
        <w:rPr>
          <w:rFonts w:ascii="Calibri" w:hAnsi="Calibri" w:cs="Calibri"/>
        </w:rPr>
      </w:pPr>
    </w:p>
    <w:p w:rsidR="000811CD" w:rsidRDefault="000811CD" w:rsidP="00C529BC">
      <w:pPr>
        <w:pStyle w:val="NormalWeb"/>
        <w:spacing w:before="0" w:beforeAutospacing="0" w:after="0" w:afterAutospacing="0"/>
        <w:rPr>
          <w:rFonts w:ascii="Calibri" w:hAnsi="Calibri" w:cs="Calibri"/>
          <w:b/>
          <w:bCs/>
          <w:color w:val="000000"/>
        </w:rPr>
      </w:pPr>
      <w:r>
        <w:rPr>
          <w:rFonts w:ascii="Calibri" w:hAnsi="Calibri" w:cs="Calibri"/>
          <w:b/>
          <w:bCs/>
          <w:color w:val="000000"/>
        </w:rPr>
        <w:t>Final Exam</w:t>
      </w:r>
      <w:r w:rsidR="00C529BC" w:rsidRPr="00AB0E9A">
        <w:rPr>
          <w:rFonts w:ascii="Calibri" w:hAnsi="Calibri" w:cs="Calibri"/>
          <w:b/>
          <w:bCs/>
          <w:color w:val="000000"/>
        </w:rPr>
        <w:t xml:space="preserve">: </w:t>
      </w:r>
    </w:p>
    <w:p w:rsidR="004A49C5" w:rsidRPr="00D638FA" w:rsidRDefault="00D638FA" w:rsidP="00D638FA">
      <w:pPr>
        <w:pStyle w:val="NormalWeb"/>
        <w:spacing w:before="0" w:beforeAutospacing="0" w:after="0" w:afterAutospacing="0"/>
        <w:rPr>
          <w:rFonts w:ascii="Calibri" w:hAnsi="Calibri" w:cs="Calibri"/>
          <w:bCs/>
          <w:color w:val="000000"/>
        </w:rPr>
      </w:pPr>
      <w:r w:rsidRPr="00D638FA">
        <w:rPr>
          <w:rFonts w:ascii="Calibri" w:hAnsi="Calibri" w:cs="Calibri"/>
          <w:bCs/>
          <w:color w:val="000000"/>
        </w:rPr>
        <w:t>Final Exam</w:t>
      </w:r>
      <w:r>
        <w:rPr>
          <w:rFonts w:ascii="Calibri" w:hAnsi="Calibri" w:cs="Calibri"/>
          <w:bCs/>
          <w:color w:val="000000"/>
        </w:rPr>
        <w:t xml:space="preserve"> will be given on </w:t>
      </w:r>
      <w:r w:rsidRPr="00D638FA">
        <w:rPr>
          <w:rFonts w:ascii="Calibri" w:hAnsi="Calibri" w:cs="Calibri"/>
          <w:b/>
          <w:bCs/>
          <w:color w:val="000000"/>
        </w:rPr>
        <w:t xml:space="preserve">Tuesday, May </w:t>
      </w:r>
      <w:r w:rsidR="00E74E1F">
        <w:rPr>
          <w:rFonts w:ascii="Calibri" w:hAnsi="Calibri" w:cs="Calibri"/>
          <w:b/>
          <w:bCs/>
          <w:color w:val="000000"/>
        </w:rPr>
        <w:t>7</w:t>
      </w:r>
      <w:r w:rsidRPr="00D638FA">
        <w:rPr>
          <w:rFonts w:ascii="Calibri" w:hAnsi="Calibri" w:cs="Calibri"/>
          <w:b/>
          <w:bCs/>
          <w:color w:val="000000"/>
          <w:vertAlign w:val="superscript"/>
        </w:rPr>
        <w:t>th</w:t>
      </w:r>
      <w:r w:rsidRPr="00D638FA">
        <w:rPr>
          <w:rFonts w:ascii="Calibri" w:hAnsi="Calibri" w:cs="Calibri"/>
          <w:b/>
          <w:bCs/>
          <w:color w:val="000000"/>
        </w:rPr>
        <w:t xml:space="preserve"> at 5pm</w:t>
      </w:r>
      <w:r>
        <w:rPr>
          <w:rFonts w:ascii="Calibri" w:hAnsi="Calibri" w:cs="Calibri"/>
          <w:bCs/>
          <w:color w:val="000000"/>
        </w:rPr>
        <w:t>.</w:t>
      </w:r>
      <w:r w:rsidR="004A49C5" w:rsidRPr="00AB0E9A">
        <w:rPr>
          <w:rFonts w:ascii="Calibri" w:hAnsi="Calibri" w:cs="Calibri"/>
          <w:b/>
        </w:rPr>
        <w:br w:type="page"/>
      </w:r>
    </w:p>
    <w:p w:rsidR="006D6E28" w:rsidRDefault="00D03589" w:rsidP="00196114">
      <w:pPr>
        <w:rPr>
          <w:rFonts w:ascii="Calibri" w:hAnsi="Calibri" w:cs="Calibri"/>
          <w:b/>
        </w:rPr>
      </w:pPr>
      <w:r w:rsidRPr="00504D4E">
        <w:rPr>
          <w:rFonts w:ascii="Calibri" w:hAnsi="Calibri" w:cs="Calibri"/>
          <w:b/>
          <w:u w:val="single"/>
        </w:rPr>
        <w:lastRenderedPageBreak/>
        <w:t xml:space="preserve">THTR 566 </w:t>
      </w:r>
      <w:r w:rsidR="000502F7" w:rsidRPr="00504D4E">
        <w:rPr>
          <w:rFonts w:ascii="Calibri" w:hAnsi="Calibri" w:cs="Calibri"/>
          <w:b/>
          <w:u w:val="single"/>
        </w:rPr>
        <w:t>C</w:t>
      </w:r>
      <w:r w:rsidR="00196114" w:rsidRPr="00504D4E">
        <w:rPr>
          <w:rFonts w:ascii="Calibri" w:hAnsi="Calibri" w:cs="Calibri"/>
          <w:b/>
          <w:u w:val="single"/>
        </w:rPr>
        <w:t>ourse Schedule: A Weekly Breakdown</w:t>
      </w:r>
      <w:r w:rsidR="00C529BC">
        <w:rPr>
          <w:rFonts w:ascii="Calibri" w:hAnsi="Calibri" w:cs="Calibri"/>
          <w:b/>
        </w:rPr>
        <w:t>:</w:t>
      </w:r>
    </w:p>
    <w:p w:rsidR="003A7293" w:rsidRPr="0083490A" w:rsidRDefault="00B24701" w:rsidP="00504D4E">
      <w:pPr>
        <w:ind w:left="1440" w:hanging="1440"/>
        <w:rPr>
          <w:rFonts w:ascii="Calibri" w:hAnsi="Calibri" w:cs="Calibri"/>
          <w:b/>
        </w:rPr>
      </w:pPr>
      <w:r>
        <w:rPr>
          <w:rFonts w:ascii="Calibri" w:hAnsi="Calibri" w:cs="Calibri"/>
          <w:b/>
        </w:rPr>
        <w:t xml:space="preserve">January </w:t>
      </w:r>
      <w:r w:rsidR="008A58A4">
        <w:rPr>
          <w:rFonts w:ascii="Calibri" w:hAnsi="Calibri" w:cs="Calibri"/>
          <w:b/>
        </w:rPr>
        <w:t>14</w:t>
      </w:r>
      <w:r w:rsidR="0083490A" w:rsidRPr="0083490A">
        <w:rPr>
          <w:rFonts w:ascii="Calibri" w:hAnsi="Calibri" w:cs="Calibri"/>
          <w:b/>
        </w:rPr>
        <w:tab/>
      </w:r>
      <w:r w:rsidR="008A58A4">
        <w:rPr>
          <w:rFonts w:ascii="Calibri" w:hAnsi="Calibri" w:cs="Calibri"/>
          <w:b/>
        </w:rPr>
        <w:t>Passion</w:t>
      </w:r>
      <w:r w:rsidR="00B468C7">
        <w:rPr>
          <w:rFonts w:ascii="Calibri" w:hAnsi="Calibri" w:cs="Calibri"/>
          <w:b/>
        </w:rPr>
        <w:t>. Introduction of themes</w:t>
      </w:r>
      <w:r w:rsidR="001D17DA">
        <w:rPr>
          <w:rFonts w:ascii="Calibri" w:hAnsi="Calibri" w:cs="Calibri"/>
          <w:b/>
        </w:rPr>
        <w:t>. E</w:t>
      </w:r>
      <w:r w:rsidR="00B468C7">
        <w:rPr>
          <w:rFonts w:ascii="Calibri" w:hAnsi="Calibri" w:cs="Calibri"/>
          <w:b/>
        </w:rPr>
        <w:t>ach writer will highlight a kind of</w:t>
      </w:r>
      <w:r w:rsidR="008A58A4">
        <w:rPr>
          <w:rFonts w:ascii="Calibri" w:hAnsi="Calibri" w:cs="Calibri"/>
          <w:b/>
        </w:rPr>
        <w:t xml:space="preserve"> passion</w:t>
      </w:r>
      <w:r w:rsidR="001901D9">
        <w:rPr>
          <w:rFonts w:ascii="Calibri" w:hAnsi="Calibri" w:cs="Calibri"/>
          <w:b/>
        </w:rPr>
        <w:t xml:space="preserve"> in a scene</w:t>
      </w:r>
      <w:r w:rsidR="00B468C7">
        <w:rPr>
          <w:rFonts w:ascii="Calibri" w:hAnsi="Calibri" w:cs="Calibri"/>
          <w:b/>
        </w:rPr>
        <w:t xml:space="preserve"> to explore the world of the play, theme, </w:t>
      </w:r>
      <w:r w:rsidR="001901D9">
        <w:rPr>
          <w:rFonts w:ascii="Calibri" w:hAnsi="Calibri" w:cs="Calibri"/>
          <w:b/>
        </w:rPr>
        <w:t xml:space="preserve">voice, and tone. </w:t>
      </w:r>
      <w:r w:rsidR="008A58A4">
        <w:rPr>
          <w:rFonts w:ascii="Calibri" w:hAnsi="Calibri" w:cs="Calibri"/>
          <w:b/>
        </w:rPr>
        <w:t>Writing in class: PASSION</w:t>
      </w:r>
      <w:r w:rsidR="00504D4E">
        <w:rPr>
          <w:rFonts w:ascii="Calibri" w:hAnsi="Calibri" w:cs="Calibri"/>
          <w:b/>
        </w:rPr>
        <w:t>.</w:t>
      </w:r>
    </w:p>
    <w:p w:rsidR="0083490A" w:rsidRPr="0083490A" w:rsidRDefault="0083490A" w:rsidP="0083490A">
      <w:pPr>
        <w:rPr>
          <w:rFonts w:ascii="Calibri" w:hAnsi="Calibri" w:cs="Calibri"/>
          <w:b/>
        </w:rPr>
      </w:pPr>
    </w:p>
    <w:p w:rsidR="00171B52" w:rsidRDefault="00B24701" w:rsidP="0083490A">
      <w:pPr>
        <w:ind w:left="1440" w:hanging="1440"/>
        <w:rPr>
          <w:rFonts w:ascii="Calibri" w:hAnsi="Calibri" w:cs="Calibri"/>
          <w:b/>
        </w:rPr>
      </w:pPr>
      <w:r>
        <w:rPr>
          <w:rFonts w:ascii="Calibri" w:hAnsi="Calibri" w:cs="Calibri"/>
          <w:b/>
        </w:rPr>
        <w:t xml:space="preserve">January </w:t>
      </w:r>
      <w:r w:rsidR="008A58A4">
        <w:rPr>
          <w:rFonts w:ascii="Calibri" w:hAnsi="Calibri" w:cs="Calibri"/>
          <w:b/>
        </w:rPr>
        <w:t>21</w:t>
      </w:r>
      <w:r w:rsidR="0083490A" w:rsidRPr="0083490A">
        <w:rPr>
          <w:rFonts w:ascii="Calibri" w:hAnsi="Calibri" w:cs="Calibri"/>
          <w:b/>
        </w:rPr>
        <w:tab/>
      </w:r>
      <w:r w:rsidR="00504D4E">
        <w:rPr>
          <w:rFonts w:ascii="Calibri" w:hAnsi="Calibri" w:cs="Calibri"/>
          <w:b/>
        </w:rPr>
        <w:t>Obsessive-</w:t>
      </w:r>
      <w:r w:rsidR="008A58A4">
        <w:rPr>
          <w:rFonts w:ascii="Calibri" w:hAnsi="Calibri" w:cs="Calibri"/>
          <w:b/>
        </w:rPr>
        <w:t>Compulsive</w:t>
      </w:r>
      <w:r w:rsidR="003A7293">
        <w:rPr>
          <w:rFonts w:ascii="Calibri" w:hAnsi="Calibri" w:cs="Calibri"/>
          <w:b/>
        </w:rPr>
        <w:t>.</w:t>
      </w:r>
      <w:r w:rsidR="008A58A4">
        <w:rPr>
          <w:rFonts w:ascii="Calibri" w:hAnsi="Calibri" w:cs="Calibri"/>
          <w:b/>
        </w:rPr>
        <w:t xml:space="preserve"> SARITA by </w:t>
      </w:r>
      <w:proofErr w:type="spellStart"/>
      <w:r w:rsidR="008A58A4">
        <w:rPr>
          <w:rFonts w:ascii="Calibri" w:hAnsi="Calibri" w:cs="Calibri"/>
          <w:b/>
        </w:rPr>
        <w:t>Fornes</w:t>
      </w:r>
      <w:proofErr w:type="spellEnd"/>
      <w:r w:rsidR="008A58A4">
        <w:rPr>
          <w:rFonts w:ascii="Calibri" w:hAnsi="Calibri" w:cs="Calibri"/>
          <w:b/>
        </w:rPr>
        <w:t>.</w:t>
      </w:r>
      <w:r w:rsidR="00504D4E">
        <w:rPr>
          <w:rFonts w:ascii="Calibri" w:hAnsi="Calibri" w:cs="Calibri"/>
          <w:b/>
        </w:rPr>
        <w:t xml:space="preserve"> Read scenes.</w:t>
      </w:r>
    </w:p>
    <w:p w:rsidR="00171B52" w:rsidRDefault="00171B52" w:rsidP="00EA49FC">
      <w:pPr>
        <w:rPr>
          <w:rFonts w:ascii="Calibri" w:hAnsi="Calibri" w:cs="Calibri"/>
          <w:b/>
        </w:rPr>
      </w:pPr>
    </w:p>
    <w:p w:rsidR="0083490A" w:rsidRPr="0083490A" w:rsidRDefault="00B24701" w:rsidP="0083490A">
      <w:pPr>
        <w:ind w:left="1440" w:hanging="1440"/>
        <w:rPr>
          <w:rFonts w:ascii="Calibri" w:hAnsi="Calibri" w:cs="Calibri"/>
          <w:b/>
        </w:rPr>
      </w:pPr>
      <w:r>
        <w:rPr>
          <w:rFonts w:ascii="Calibri" w:hAnsi="Calibri" w:cs="Calibri"/>
          <w:b/>
        </w:rPr>
        <w:t>January 2</w:t>
      </w:r>
      <w:r w:rsidR="008A58A4">
        <w:rPr>
          <w:rFonts w:ascii="Calibri" w:hAnsi="Calibri" w:cs="Calibri"/>
          <w:b/>
        </w:rPr>
        <w:t>8</w:t>
      </w:r>
      <w:r w:rsidR="00171B52">
        <w:rPr>
          <w:rFonts w:ascii="Calibri" w:hAnsi="Calibri" w:cs="Calibri"/>
          <w:b/>
        </w:rPr>
        <w:tab/>
      </w:r>
      <w:r w:rsidR="008A58A4">
        <w:rPr>
          <w:rFonts w:ascii="Calibri" w:hAnsi="Calibri" w:cs="Calibri"/>
          <w:b/>
        </w:rPr>
        <w:t>Passion to Survive. MOTHER COURAGE by Brecht.</w:t>
      </w:r>
      <w:r w:rsidR="00504D4E">
        <w:rPr>
          <w:rFonts w:ascii="Calibri" w:hAnsi="Calibri" w:cs="Calibri"/>
          <w:b/>
        </w:rPr>
        <w:t xml:space="preserve"> Read scenes.</w:t>
      </w:r>
    </w:p>
    <w:p w:rsidR="0083490A" w:rsidRPr="0083490A" w:rsidRDefault="0083490A" w:rsidP="0083490A">
      <w:pPr>
        <w:rPr>
          <w:rFonts w:ascii="Calibri" w:hAnsi="Calibri" w:cs="Calibri"/>
          <w:b/>
        </w:rPr>
      </w:pPr>
    </w:p>
    <w:p w:rsidR="0083490A" w:rsidRPr="0083490A" w:rsidRDefault="008A58A4" w:rsidP="0083490A">
      <w:pPr>
        <w:ind w:left="1440" w:hanging="1440"/>
        <w:rPr>
          <w:rFonts w:ascii="Calibri" w:hAnsi="Calibri" w:cs="Calibri"/>
          <w:b/>
        </w:rPr>
      </w:pPr>
      <w:r>
        <w:rPr>
          <w:rFonts w:ascii="Calibri" w:hAnsi="Calibri" w:cs="Calibri"/>
          <w:b/>
        </w:rPr>
        <w:t>February 4</w:t>
      </w:r>
      <w:r w:rsidR="0083490A" w:rsidRPr="0083490A">
        <w:rPr>
          <w:rFonts w:ascii="Calibri" w:hAnsi="Calibri" w:cs="Calibri"/>
          <w:b/>
        </w:rPr>
        <w:tab/>
      </w:r>
      <w:r w:rsidR="00504D4E">
        <w:rPr>
          <w:rFonts w:ascii="Calibri" w:hAnsi="Calibri" w:cs="Calibri"/>
          <w:b/>
        </w:rPr>
        <w:t>Passion for Horror</w:t>
      </w:r>
      <w:r w:rsidR="003A7293">
        <w:rPr>
          <w:rFonts w:ascii="Calibri" w:hAnsi="Calibri" w:cs="Calibri"/>
          <w:b/>
        </w:rPr>
        <w:t>.</w:t>
      </w:r>
      <w:r w:rsidR="00504D4E">
        <w:rPr>
          <w:rFonts w:ascii="Calibri" w:hAnsi="Calibri" w:cs="Calibri"/>
          <w:b/>
        </w:rPr>
        <w:t xml:space="preserve"> VICTORY by Barker. Read scenes.</w:t>
      </w:r>
    </w:p>
    <w:p w:rsidR="0083490A" w:rsidRPr="0083490A" w:rsidRDefault="0083490A" w:rsidP="0083490A">
      <w:pPr>
        <w:rPr>
          <w:rFonts w:ascii="Calibri" w:hAnsi="Calibri" w:cs="Calibri"/>
          <w:b/>
        </w:rPr>
      </w:pPr>
    </w:p>
    <w:p w:rsidR="0083490A" w:rsidRPr="0083490A" w:rsidRDefault="00B24701" w:rsidP="0083490A">
      <w:pPr>
        <w:ind w:left="1440" w:hanging="1440"/>
        <w:rPr>
          <w:rFonts w:ascii="Calibri" w:hAnsi="Calibri" w:cs="Calibri"/>
          <w:b/>
        </w:rPr>
      </w:pPr>
      <w:r>
        <w:rPr>
          <w:rFonts w:ascii="Calibri" w:hAnsi="Calibri" w:cs="Calibri"/>
          <w:b/>
        </w:rPr>
        <w:t xml:space="preserve">February </w:t>
      </w:r>
      <w:r w:rsidR="008A58A4">
        <w:rPr>
          <w:rFonts w:ascii="Calibri" w:hAnsi="Calibri" w:cs="Calibri"/>
          <w:b/>
        </w:rPr>
        <w:t>11</w:t>
      </w:r>
      <w:r w:rsidR="0083490A" w:rsidRPr="0083490A">
        <w:rPr>
          <w:rFonts w:ascii="Calibri" w:hAnsi="Calibri" w:cs="Calibri"/>
          <w:b/>
        </w:rPr>
        <w:tab/>
      </w:r>
      <w:r w:rsidR="00504D4E">
        <w:rPr>
          <w:rFonts w:ascii="Calibri" w:hAnsi="Calibri" w:cs="Calibri"/>
          <w:b/>
        </w:rPr>
        <w:t>Passion for Partnership. DIAS Y FLORES by Mayer. Read scenes.</w:t>
      </w:r>
    </w:p>
    <w:p w:rsidR="0083490A" w:rsidRPr="0083490A" w:rsidRDefault="0083490A" w:rsidP="0083490A">
      <w:pPr>
        <w:rPr>
          <w:rFonts w:ascii="Calibri" w:hAnsi="Calibri" w:cs="Calibri"/>
          <w:b/>
        </w:rPr>
      </w:pPr>
    </w:p>
    <w:p w:rsidR="0083490A" w:rsidRPr="0083490A" w:rsidRDefault="00B24701" w:rsidP="0083490A">
      <w:pPr>
        <w:ind w:left="1440" w:hanging="1440"/>
        <w:rPr>
          <w:rFonts w:ascii="Calibri" w:hAnsi="Calibri" w:cs="Calibri"/>
          <w:b/>
        </w:rPr>
      </w:pPr>
      <w:r>
        <w:rPr>
          <w:rFonts w:ascii="Calibri" w:hAnsi="Calibri" w:cs="Calibri"/>
          <w:b/>
        </w:rPr>
        <w:t>February 1</w:t>
      </w:r>
      <w:r w:rsidR="008A58A4">
        <w:rPr>
          <w:rFonts w:ascii="Calibri" w:hAnsi="Calibri" w:cs="Calibri"/>
          <w:b/>
        </w:rPr>
        <w:t>8</w:t>
      </w:r>
      <w:r w:rsidR="0083490A" w:rsidRPr="0083490A">
        <w:rPr>
          <w:rFonts w:ascii="Calibri" w:hAnsi="Calibri" w:cs="Calibri"/>
          <w:b/>
        </w:rPr>
        <w:tab/>
      </w:r>
      <w:r w:rsidR="00504D4E" w:rsidRPr="00504D4E">
        <w:rPr>
          <w:rFonts w:ascii="Calibri" w:hAnsi="Calibri" w:cs="Calibri"/>
          <w:b/>
        </w:rPr>
        <w:t>Deep Dives. Scenes about love, sex and danger from your new plays. Dramaturgical Advancements: Guest speaker TBA.</w:t>
      </w:r>
    </w:p>
    <w:p w:rsidR="0083490A" w:rsidRPr="0083490A" w:rsidRDefault="0083490A" w:rsidP="0083490A">
      <w:pPr>
        <w:rPr>
          <w:rFonts w:ascii="Calibri" w:hAnsi="Calibri" w:cs="Calibri"/>
          <w:b/>
        </w:rPr>
      </w:pPr>
    </w:p>
    <w:p w:rsidR="003305F3" w:rsidRDefault="00B24701" w:rsidP="003305F3">
      <w:pPr>
        <w:ind w:left="1440" w:hanging="1440"/>
        <w:rPr>
          <w:rFonts w:ascii="Calibri" w:hAnsi="Calibri" w:cs="Calibri"/>
          <w:b/>
        </w:rPr>
      </w:pPr>
      <w:r>
        <w:rPr>
          <w:rFonts w:ascii="Calibri" w:hAnsi="Calibri" w:cs="Calibri"/>
          <w:b/>
        </w:rPr>
        <w:t xml:space="preserve">February </w:t>
      </w:r>
      <w:r w:rsidR="008A58A4">
        <w:rPr>
          <w:rFonts w:ascii="Calibri" w:hAnsi="Calibri" w:cs="Calibri"/>
          <w:b/>
        </w:rPr>
        <w:t>25</w:t>
      </w:r>
      <w:r w:rsidR="0083490A" w:rsidRPr="0083490A">
        <w:rPr>
          <w:rFonts w:ascii="Calibri" w:hAnsi="Calibri" w:cs="Calibri"/>
          <w:b/>
        </w:rPr>
        <w:tab/>
      </w:r>
      <w:r w:rsidR="00504D4E">
        <w:rPr>
          <w:rFonts w:ascii="Calibri" w:hAnsi="Calibri" w:cs="Calibri"/>
          <w:b/>
        </w:rPr>
        <w:t>Eco-Passion</w:t>
      </w:r>
      <w:r w:rsidR="003A7293">
        <w:rPr>
          <w:rFonts w:ascii="Calibri" w:hAnsi="Calibri" w:cs="Calibri"/>
          <w:b/>
        </w:rPr>
        <w:t>.</w:t>
      </w:r>
      <w:r w:rsidR="00504D4E">
        <w:rPr>
          <w:rFonts w:ascii="Calibri" w:hAnsi="Calibri" w:cs="Calibri"/>
          <w:b/>
        </w:rPr>
        <w:t xml:space="preserve"> SILA by Bilodeau. Read scenes.</w:t>
      </w:r>
    </w:p>
    <w:p w:rsidR="008A58A4" w:rsidRDefault="008A58A4" w:rsidP="003305F3">
      <w:pPr>
        <w:ind w:left="1440" w:hanging="1440"/>
        <w:rPr>
          <w:rFonts w:ascii="Calibri" w:hAnsi="Calibri" w:cs="Calibri"/>
          <w:b/>
        </w:rPr>
      </w:pPr>
    </w:p>
    <w:p w:rsidR="008A58A4" w:rsidRDefault="008A58A4" w:rsidP="003305F3">
      <w:pPr>
        <w:ind w:left="1440" w:hanging="1440"/>
        <w:rPr>
          <w:rFonts w:ascii="Calibri" w:hAnsi="Calibri" w:cs="Calibri"/>
          <w:b/>
        </w:rPr>
      </w:pPr>
      <w:r>
        <w:rPr>
          <w:rFonts w:ascii="Calibri" w:hAnsi="Calibri" w:cs="Calibri"/>
          <w:b/>
        </w:rPr>
        <w:t>March 1</w:t>
      </w:r>
      <w:r>
        <w:rPr>
          <w:rFonts w:ascii="Calibri" w:hAnsi="Calibri" w:cs="Calibri"/>
          <w:b/>
        </w:rPr>
        <w:tab/>
        <w:t>LATC</w:t>
      </w:r>
      <w:r w:rsidR="00504D4E">
        <w:rPr>
          <w:rFonts w:ascii="Calibri" w:hAnsi="Calibri" w:cs="Calibri"/>
          <w:b/>
        </w:rPr>
        <w:t>.</w:t>
      </w:r>
      <w:r>
        <w:rPr>
          <w:rFonts w:ascii="Calibri" w:hAnsi="Calibri" w:cs="Calibri"/>
          <w:b/>
        </w:rPr>
        <w:t xml:space="preserve"> Table Reads NWF 2, TBA.</w:t>
      </w:r>
    </w:p>
    <w:p w:rsidR="0083490A" w:rsidRPr="0083490A" w:rsidRDefault="0083490A" w:rsidP="0083490A">
      <w:pPr>
        <w:rPr>
          <w:rFonts w:ascii="Calibri" w:hAnsi="Calibri" w:cs="Calibri"/>
          <w:b/>
        </w:rPr>
      </w:pPr>
    </w:p>
    <w:p w:rsidR="0083490A" w:rsidRPr="0083490A" w:rsidRDefault="008A58A4" w:rsidP="0083490A">
      <w:pPr>
        <w:ind w:left="1440" w:hanging="1440"/>
        <w:rPr>
          <w:rFonts w:ascii="Calibri" w:hAnsi="Calibri" w:cs="Calibri"/>
          <w:b/>
        </w:rPr>
      </w:pPr>
      <w:r>
        <w:rPr>
          <w:rFonts w:ascii="Calibri" w:hAnsi="Calibri" w:cs="Calibri"/>
          <w:b/>
        </w:rPr>
        <w:t>March 3</w:t>
      </w:r>
      <w:r w:rsidR="0083490A" w:rsidRPr="0083490A">
        <w:rPr>
          <w:rFonts w:ascii="Calibri" w:hAnsi="Calibri" w:cs="Calibri"/>
          <w:b/>
        </w:rPr>
        <w:tab/>
      </w:r>
      <w:r w:rsidR="003A7293">
        <w:rPr>
          <w:rFonts w:ascii="Calibri" w:hAnsi="Calibri" w:cs="Calibri"/>
          <w:b/>
        </w:rPr>
        <w:t>Deep dives</w:t>
      </w:r>
      <w:r w:rsidR="006F6B45">
        <w:rPr>
          <w:rFonts w:ascii="Calibri" w:hAnsi="Calibri" w:cs="Calibri"/>
          <w:b/>
        </w:rPr>
        <w:t>.</w:t>
      </w:r>
      <w:r w:rsidR="003A7293">
        <w:rPr>
          <w:rFonts w:ascii="Calibri" w:hAnsi="Calibri" w:cs="Calibri"/>
          <w:b/>
        </w:rPr>
        <w:t xml:space="preserve"> Scenes about romance, complexity and entanglements from your new plays.</w:t>
      </w:r>
      <w:r w:rsidR="00504D4E">
        <w:rPr>
          <w:rFonts w:ascii="Calibri" w:hAnsi="Calibri" w:cs="Calibri"/>
          <w:b/>
        </w:rPr>
        <w:t xml:space="preserve"> MIDTERM given.</w:t>
      </w:r>
    </w:p>
    <w:p w:rsidR="0083490A" w:rsidRPr="0083490A" w:rsidRDefault="0083490A" w:rsidP="0083490A">
      <w:pPr>
        <w:rPr>
          <w:rFonts w:ascii="Calibri" w:hAnsi="Calibri" w:cs="Calibri"/>
          <w:b/>
        </w:rPr>
      </w:pPr>
    </w:p>
    <w:p w:rsidR="0083490A" w:rsidRPr="001D17DA" w:rsidRDefault="00B24701" w:rsidP="001D17DA">
      <w:pPr>
        <w:ind w:left="1440" w:hanging="1440"/>
        <w:rPr>
          <w:rFonts w:ascii="Calibri" w:hAnsi="Calibri" w:cs="Calibri"/>
          <w:b/>
        </w:rPr>
      </w:pPr>
      <w:r>
        <w:rPr>
          <w:rFonts w:ascii="Calibri" w:hAnsi="Calibri" w:cs="Calibri"/>
          <w:b/>
        </w:rPr>
        <w:t xml:space="preserve">March </w:t>
      </w:r>
      <w:r w:rsidR="008A58A4">
        <w:rPr>
          <w:rFonts w:ascii="Calibri" w:hAnsi="Calibri" w:cs="Calibri"/>
          <w:b/>
        </w:rPr>
        <w:t>10</w:t>
      </w:r>
      <w:r w:rsidR="0083490A" w:rsidRPr="0083490A">
        <w:rPr>
          <w:rFonts w:ascii="Calibri" w:hAnsi="Calibri" w:cs="Calibri"/>
          <w:b/>
        </w:rPr>
        <w:tab/>
      </w:r>
      <w:r w:rsidR="00504D4E">
        <w:rPr>
          <w:rFonts w:ascii="Calibri" w:hAnsi="Calibri" w:cs="Calibri"/>
          <w:b/>
        </w:rPr>
        <w:t>Passion for Home</w:t>
      </w:r>
      <w:r w:rsidR="003A7293">
        <w:rPr>
          <w:rFonts w:ascii="Calibri" w:hAnsi="Calibri" w:cs="Calibri"/>
          <w:b/>
        </w:rPr>
        <w:t>.</w:t>
      </w:r>
      <w:r w:rsidR="00504D4E">
        <w:rPr>
          <w:rFonts w:ascii="Calibri" w:hAnsi="Calibri" w:cs="Calibri"/>
          <w:b/>
        </w:rPr>
        <w:t xml:space="preserve"> PECONG by Carter.</w:t>
      </w:r>
      <w:r w:rsidR="001D17DA">
        <w:rPr>
          <w:rFonts w:ascii="Calibri" w:hAnsi="Calibri" w:cs="Calibri"/>
          <w:b/>
        </w:rPr>
        <w:t xml:space="preserve"> </w:t>
      </w:r>
      <w:r w:rsidR="00504D4E">
        <w:rPr>
          <w:rFonts w:ascii="Calibri" w:hAnsi="Calibri" w:cs="Calibri"/>
          <w:b/>
        </w:rPr>
        <w:t>Read scenes. MIDTERMS returned.</w:t>
      </w:r>
    </w:p>
    <w:p w:rsidR="0083490A" w:rsidRPr="0083490A" w:rsidRDefault="0083490A" w:rsidP="0083490A">
      <w:pPr>
        <w:rPr>
          <w:rFonts w:ascii="Calibri" w:hAnsi="Calibri" w:cs="Calibri"/>
          <w:b/>
        </w:rPr>
      </w:pPr>
    </w:p>
    <w:p w:rsidR="0040351C" w:rsidRPr="0083490A" w:rsidRDefault="00B24701" w:rsidP="00B24701">
      <w:pPr>
        <w:ind w:left="1440" w:hanging="1440"/>
        <w:rPr>
          <w:rFonts w:ascii="Calibri" w:hAnsi="Calibri" w:cs="Calibri"/>
          <w:b/>
        </w:rPr>
      </w:pPr>
      <w:r>
        <w:rPr>
          <w:rFonts w:ascii="Calibri" w:hAnsi="Calibri" w:cs="Calibri"/>
          <w:b/>
        </w:rPr>
        <w:t>March 1</w:t>
      </w:r>
      <w:r w:rsidR="008A58A4">
        <w:rPr>
          <w:rFonts w:ascii="Calibri" w:hAnsi="Calibri" w:cs="Calibri"/>
          <w:b/>
        </w:rPr>
        <w:t>7</w:t>
      </w:r>
      <w:r w:rsidR="0083490A" w:rsidRPr="0083490A">
        <w:rPr>
          <w:rFonts w:ascii="Calibri" w:hAnsi="Calibri" w:cs="Calibri"/>
          <w:b/>
        </w:rPr>
        <w:tab/>
      </w:r>
      <w:r w:rsidR="0040351C">
        <w:rPr>
          <w:rFonts w:ascii="Calibri" w:hAnsi="Calibri" w:cs="Calibri"/>
          <w:b/>
        </w:rPr>
        <w:t>SPRING BREAK, no class. Sleep and write!</w:t>
      </w:r>
    </w:p>
    <w:p w:rsidR="0083490A" w:rsidRPr="0083490A" w:rsidRDefault="0083490A" w:rsidP="0083490A">
      <w:pPr>
        <w:rPr>
          <w:rFonts w:ascii="Calibri" w:hAnsi="Calibri" w:cs="Calibri"/>
          <w:b/>
        </w:rPr>
      </w:pPr>
    </w:p>
    <w:p w:rsidR="0083490A" w:rsidRPr="0083490A" w:rsidRDefault="00B24701" w:rsidP="0083490A">
      <w:pPr>
        <w:ind w:left="1440" w:hanging="1440"/>
        <w:rPr>
          <w:rFonts w:ascii="Calibri" w:hAnsi="Calibri" w:cs="Calibri"/>
          <w:b/>
        </w:rPr>
      </w:pPr>
      <w:r>
        <w:rPr>
          <w:rFonts w:ascii="Calibri" w:hAnsi="Calibri" w:cs="Calibri"/>
          <w:b/>
        </w:rPr>
        <w:t xml:space="preserve">March </w:t>
      </w:r>
      <w:r w:rsidR="008A58A4">
        <w:rPr>
          <w:rFonts w:ascii="Calibri" w:hAnsi="Calibri" w:cs="Calibri"/>
          <w:b/>
        </w:rPr>
        <w:t>24</w:t>
      </w:r>
      <w:r w:rsidR="0083490A" w:rsidRPr="0083490A">
        <w:rPr>
          <w:rFonts w:ascii="Calibri" w:hAnsi="Calibri" w:cs="Calibri"/>
          <w:b/>
        </w:rPr>
        <w:tab/>
      </w:r>
      <w:r w:rsidR="001D17DA">
        <w:rPr>
          <w:rFonts w:ascii="Calibri" w:hAnsi="Calibri" w:cs="Calibri"/>
          <w:b/>
        </w:rPr>
        <w:t>How does love work in your play?</w:t>
      </w:r>
      <w:r w:rsidR="00504D4E">
        <w:rPr>
          <w:rFonts w:ascii="Calibri" w:hAnsi="Calibri" w:cs="Calibri"/>
          <w:b/>
        </w:rPr>
        <w:t xml:space="preserve"> Read scenes.</w:t>
      </w:r>
    </w:p>
    <w:p w:rsidR="0083490A" w:rsidRPr="0083490A" w:rsidRDefault="0083490A" w:rsidP="0083490A">
      <w:pPr>
        <w:rPr>
          <w:rFonts w:ascii="Calibri" w:hAnsi="Calibri" w:cs="Calibri"/>
          <w:b/>
        </w:rPr>
      </w:pPr>
    </w:p>
    <w:p w:rsidR="0083490A" w:rsidRPr="0083490A" w:rsidRDefault="00B24701" w:rsidP="0083490A">
      <w:pPr>
        <w:ind w:left="1440" w:hanging="1440"/>
        <w:rPr>
          <w:rFonts w:ascii="Calibri" w:hAnsi="Calibri" w:cs="Calibri"/>
          <w:b/>
        </w:rPr>
      </w:pPr>
      <w:r>
        <w:rPr>
          <w:rFonts w:ascii="Calibri" w:hAnsi="Calibri" w:cs="Calibri"/>
          <w:b/>
        </w:rPr>
        <w:t xml:space="preserve">March </w:t>
      </w:r>
      <w:r w:rsidR="008A58A4">
        <w:rPr>
          <w:rFonts w:ascii="Calibri" w:hAnsi="Calibri" w:cs="Calibri"/>
          <w:b/>
        </w:rPr>
        <w:t>31</w:t>
      </w:r>
      <w:r w:rsidR="0083490A" w:rsidRPr="0083490A">
        <w:rPr>
          <w:rFonts w:ascii="Calibri" w:hAnsi="Calibri" w:cs="Calibri"/>
          <w:b/>
        </w:rPr>
        <w:tab/>
      </w:r>
      <w:r w:rsidR="00DE272D">
        <w:rPr>
          <w:rFonts w:ascii="Calibri" w:hAnsi="Calibri" w:cs="Calibri"/>
          <w:b/>
        </w:rPr>
        <w:t xml:space="preserve">The Play Business: </w:t>
      </w:r>
      <w:r w:rsidR="006F6B45">
        <w:rPr>
          <w:rFonts w:ascii="Calibri" w:hAnsi="Calibri" w:cs="Calibri"/>
          <w:b/>
        </w:rPr>
        <w:t xml:space="preserve">Guest speaker </w:t>
      </w:r>
      <w:r w:rsidR="003A7293">
        <w:rPr>
          <w:rFonts w:ascii="Calibri" w:hAnsi="Calibri" w:cs="Calibri"/>
          <w:b/>
        </w:rPr>
        <w:t>TBA</w:t>
      </w:r>
      <w:r w:rsidR="00DE272D">
        <w:rPr>
          <w:rFonts w:ascii="Calibri" w:hAnsi="Calibri" w:cs="Calibri"/>
          <w:b/>
        </w:rPr>
        <w:t>.</w:t>
      </w:r>
      <w:r w:rsidR="006F6B45">
        <w:rPr>
          <w:rFonts w:ascii="Calibri" w:hAnsi="Calibri" w:cs="Calibri"/>
          <w:b/>
        </w:rPr>
        <w:t xml:space="preserve"> </w:t>
      </w:r>
    </w:p>
    <w:p w:rsidR="0083490A" w:rsidRPr="0083490A" w:rsidRDefault="0083490A" w:rsidP="0083490A">
      <w:pPr>
        <w:rPr>
          <w:rFonts w:ascii="Calibri" w:hAnsi="Calibri" w:cs="Calibri"/>
          <w:b/>
        </w:rPr>
      </w:pPr>
    </w:p>
    <w:p w:rsidR="0083490A" w:rsidRPr="0083490A" w:rsidRDefault="00B24701" w:rsidP="0083490A">
      <w:pPr>
        <w:ind w:left="1440" w:hanging="1440"/>
        <w:rPr>
          <w:rFonts w:ascii="Calibri" w:hAnsi="Calibri" w:cs="Calibri"/>
          <w:b/>
        </w:rPr>
      </w:pPr>
      <w:r>
        <w:rPr>
          <w:rFonts w:ascii="Calibri" w:hAnsi="Calibri" w:cs="Calibri"/>
          <w:b/>
        </w:rPr>
        <w:t xml:space="preserve">April </w:t>
      </w:r>
      <w:r w:rsidR="008A58A4">
        <w:rPr>
          <w:rFonts w:ascii="Calibri" w:hAnsi="Calibri" w:cs="Calibri"/>
          <w:b/>
        </w:rPr>
        <w:t>7</w:t>
      </w:r>
      <w:r w:rsidR="0083490A" w:rsidRPr="0083490A">
        <w:rPr>
          <w:rFonts w:ascii="Calibri" w:hAnsi="Calibri" w:cs="Calibri"/>
          <w:b/>
        </w:rPr>
        <w:tab/>
      </w:r>
      <w:r w:rsidR="00DE272D">
        <w:rPr>
          <w:rFonts w:ascii="Calibri" w:hAnsi="Calibri" w:cs="Calibri"/>
          <w:b/>
        </w:rPr>
        <w:t>ROUGH</w:t>
      </w:r>
      <w:r w:rsidR="00B468C7">
        <w:rPr>
          <w:rFonts w:ascii="Calibri" w:hAnsi="Calibri" w:cs="Calibri"/>
          <w:b/>
        </w:rPr>
        <w:t xml:space="preserve"> DRAFTS DUE.</w:t>
      </w:r>
    </w:p>
    <w:p w:rsidR="0083490A" w:rsidRPr="0083490A" w:rsidRDefault="0083490A" w:rsidP="0083490A">
      <w:pPr>
        <w:rPr>
          <w:rFonts w:ascii="Calibri" w:hAnsi="Calibri" w:cs="Calibri"/>
          <w:b/>
        </w:rPr>
      </w:pPr>
    </w:p>
    <w:p w:rsidR="0083490A" w:rsidRPr="0083490A" w:rsidRDefault="00B24701" w:rsidP="0083490A">
      <w:pPr>
        <w:ind w:left="1440" w:hanging="1440"/>
        <w:rPr>
          <w:rFonts w:ascii="Calibri" w:hAnsi="Calibri" w:cs="Calibri"/>
          <w:b/>
        </w:rPr>
      </w:pPr>
      <w:r>
        <w:rPr>
          <w:rFonts w:ascii="Calibri" w:hAnsi="Calibri" w:cs="Calibri"/>
          <w:b/>
        </w:rPr>
        <w:t xml:space="preserve">April </w:t>
      </w:r>
      <w:r w:rsidR="008A58A4">
        <w:rPr>
          <w:rFonts w:ascii="Calibri" w:hAnsi="Calibri" w:cs="Calibri"/>
          <w:b/>
        </w:rPr>
        <w:t>14</w:t>
      </w:r>
      <w:r w:rsidR="0083490A" w:rsidRPr="0083490A">
        <w:rPr>
          <w:rFonts w:ascii="Calibri" w:hAnsi="Calibri" w:cs="Calibri"/>
          <w:b/>
        </w:rPr>
        <w:tab/>
      </w:r>
      <w:r w:rsidR="00B468C7">
        <w:rPr>
          <w:rFonts w:ascii="Calibri" w:hAnsi="Calibri" w:cs="Calibri"/>
          <w:b/>
        </w:rPr>
        <w:t>In-class readings of plays by non-MFA 1s.</w:t>
      </w:r>
    </w:p>
    <w:p w:rsidR="0083490A" w:rsidRPr="0083490A" w:rsidRDefault="0083490A" w:rsidP="0083490A">
      <w:pPr>
        <w:rPr>
          <w:rFonts w:ascii="Calibri" w:hAnsi="Calibri" w:cs="Calibri"/>
          <w:b/>
        </w:rPr>
      </w:pPr>
    </w:p>
    <w:p w:rsidR="008A58A4" w:rsidRDefault="00B24701" w:rsidP="0083490A">
      <w:pPr>
        <w:ind w:left="1440" w:hanging="1440"/>
        <w:rPr>
          <w:rFonts w:ascii="Calibri" w:hAnsi="Calibri" w:cs="Calibri"/>
          <w:b/>
        </w:rPr>
      </w:pPr>
      <w:r>
        <w:rPr>
          <w:rFonts w:ascii="Calibri" w:hAnsi="Calibri" w:cs="Calibri"/>
          <w:b/>
        </w:rPr>
        <w:t xml:space="preserve">April </w:t>
      </w:r>
      <w:r w:rsidR="008A58A4">
        <w:rPr>
          <w:rFonts w:ascii="Calibri" w:hAnsi="Calibri" w:cs="Calibri"/>
          <w:b/>
        </w:rPr>
        <w:t>21</w:t>
      </w:r>
      <w:r w:rsidR="0083490A" w:rsidRPr="0083490A">
        <w:rPr>
          <w:rFonts w:ascii="Calibri" w:hAnsi="Calibri" w:cs="Calibri"/>
          <w:b/>
        </w:rPr>
        <w:tab/>
      </w:r>
      <w:r w:rsidR="00B468C7">
        <w:rPr>
          <w:rFonts w:ascii="Calibri" w:hAnsi="Calibri" w:cs="Calibri"/>
          <w:b/>
        </w:rPr>
        <w:t>In-class readings of plays by non-MFA 1s.</w:t>
      </w:r>
    </w:p>
    <w:p w:rsidR="008A58A4" w:rsidRDefault="008A58A4" w:rsidP="0083490A">
      <w:pPr>
        <w:ind w:left="1440" w:hanging="1440"/>
        <w:rPr>
          <w:rFonts w:ascii="Calibri" w:hAnsi="Calibri" w:cs="Calibri"/>
          <w:b/>
        </w:rPr>
      </w:pPr>
    </w:p>
    <w:p w:rsidR="0083490A" w:rsidRDefault="008A58A4" w:rsidP="0083490A">
      <w:pPr>
        <w:ind w:left="1440" w:hanging="1440"/>
        <w:rPr>
          <w:rFonts w:ascii="Calibri" w:hAnsi="Calibri" w:cs="Calibri"/>
          <w:b/>
        </w:rPr>
      </w:pPr>
      <w:r>
        <w:rPr>
          <w:rFonts w:ascii="Calibri" w:hAnsi="Calibri" w:cs="Calibri"/>
          <w:b/>
        </w:rPr>
        <w:t>April 26</w:t>
      </w:r>
      <w:r>
        <w:rPr>
          <w:rFonts w:ascii="Calibri" w:hAnsi="Calibri" w:cs="Calibri"/>
          <w:b/>
        </w:rPr>
        <w:tab/>
        <w:t>LATC Master Class TBA</w:t>
      </w:r>
      <w:r w:rsidR="0083490A" w:rsidRPr="0083490A">
        <w:rPr>
          <w:rFonts w:ascii="Calibri" w:hAnsi="Calibri" w:cs="Calibri"/>
          <w:b/>
        </w:rPr>
        <w:t xml:space="preserve"> </w:t>
      </w:r>
    </w:p>
    <w:p w:rsidR="008A58A4" w:rsidRDefault="00B303FD" w:rsidP="008A58A4">
      <w:pPr>
        <w:rPr>
          <w:rFonts w:ascii="Calibri" w:hAnsi="Calibri" w:cs="Calibri"/>
          <w:b/>
        </w:rPr>
      </w:pPr>
      <w:r>
        <w:rPr>
          <w:rFonts w:ascii="Calibri" w:hAnsi="Calibri" w:cs="Calibri"/>
          <w:b/>
        </w:rPr>
        <w:tab/>
      </w:r>
    </w:p>
    <w:p w:rsidR="0083490A" w:rsidRDefault="008A58A4" w:rsidP="0083490A">
      <w:pPr>
        <w:ind w:left="1440" w:hanging="1440"/>
        <w:rPr>
          <w:rFonts w:ascii="Calibri" w:hAnsi="Calibri" w:cs="Calibri"/>
          <w:b/>
        </w:rPr>
      </w:pPr>
      <w:r>
        <w:rPr>
          <w:rFonts w:ascii="Calibri" w:hAnsi="Calibri" w:cs="Calibri"/>
          <w:b/>
        </w:rPr>
        <w:t xml:space="preserve">April 28     </w:t>
      </w:r>
      <w:r>
        <w:rPr>
          <w:rFonts w:ascii="Calibri" w:hAnsi="Calibri" w:cs="Calibri"/>
          <w:b/>
        </w:rPr>
        <w:tab/>
      </w:r>
      <w:r w:rsidR="003A7293">
        <w:rPr>
          <w:rFonts w:ascii="Calibri" w:hAnsi="Calibri" w:cs="Calibri"/>
          <w:b/>
        </w:rPr>
        <w:t>Last Class: Endings, and Beginnings</w:t>
      </w:r>
      <w:r w:rsidR="00B468C7">
        <w:rPr>
          <w:rFonts w:ascii="Calibri" w:hAnsi="Calibri" w:cs="Calibri"/>
          <w:b/>
        </w:rPr>
        <w:t>.</w:t>
      </w:r>
      <w:r w:rsidR="003A7293">
        <w:rPr>
          <w:rFonts w:ascii="Calibri" w:hAnsi="Calibri" w:cs="Calibri"/>
          <w:b/>
        </w:rPr>
        <w:t xml:space="preserve"> How best to use the </w:t>
      </w:r>
      <w:proofErr w:type="gramStart"/>
      <w:r w:rsidR="003A7293">
        <w:rPr>
          <w:rFonts w:ascii="Calibri" w:hAnsi="Calibri" w:cs="Calibri"/>
          <w:b/>
        </w:rPr>
        <w:t>summer.</w:t>
      </w:r>
      <w:proofErr w:type="gramEnd"/>
    </w:p>
    <w:p w:rsidR="003305F3" w:rsidRDefault="003305F3" w:rsidP="0083490A">
      <w:pPr>
        <w:ind w:left="1440" w:hanging="1440"/>
        <w:rPr>
          <w:rFonts w:ascii="Calibri" w:hAnsi="Calibri" w:cs="Calibri"/>
          <w:b/>
        </w:rPr>
      </w:pPr>
    </w:p>
    <w:p w:rsidR="0083490A" w:rsidRDefault="008A58A4" w:rsidP="003305F3">
      <w:pPr>
        <w:ind w:left="1440" w:hanging="1440"/>
        <w:rPr>
          <w:rFonts w:ascii="Calibri" w:hAnsi="Calibri" w:cs="Calibri"/>
          <w:b/>
        </w:rPr>
      </w:pPr>
      <w:r>
        <w:rPr>
          <w:rFonts w:ascii="Calibri" w:hAnsi="Calibri" w:cs="Calibri"/>
          <w:b/>
        </w:rPr>
        <w:t>May 1</w:t>
      </w:r>
      <w:r w:rsidR="003305F3">
        <w:rPr>
          <w:rFonts w:ascii="Calibri" w:hAnsi="Calibri" w:cs="Calibri"/>
          <w:b/>
        </w:rPr>
        <w:tab/>
        <w:t>NWF 1,</w:t>
      </w:r>
      <w:r w:rsidR="00B303FD">
        <w:rPr>
          <w:rFonts w:ascii="Calibri" w:hAnsi="Calibri" w:cs="Calibri"/>
          <w:b/>
        </w:rPr>
        <w:t xml:space="preserve"> Monday</w:t>
      </w:r>
      <w:r w:rsidR="003305F3">
        <w:rPr>
          <w:rFonts w:ascii="Calibri" w:hAnsi="Calibri" w:cs="Calibri"/>
          <w:b/>
        </w:rPr>
        <w:t xml:space="preserve"> 11am-</w:t>
      </w:r>
      <w:r>
        <w:rPr>
          <w:rFonts w:ascii="Calibri" w:hAnsi="Calibri" w:cs="Calibri"/>
          <w:b/>
        </w:rPr>
        <w:t>4</w:t>
      </w:r>
      <w:r w:rsidR="003305F3">
        <w:rPr>
          <w:rFonts w:ascii="Calibri" w:hAnsi="Calibri" w:cs="Calibri"/>
          <w:b/>
        </w:rPr>
        <w:t>pm, TBA. Attendance mandatory.</w:t>
      </w:r>
      <w:r w:rsidR="001D17DA">
        <w:rPr>
          <w:rFonts w:ascii="Calibri" w:hAnsi="Calibri" w:cs="Calibri"/>
          <w:b/>
        </w:rPr>
        <w:t xml:space="preserve"> </w:t>
      </w:r>
    </w:p>
    <w:p w:rsidR="001D17DA" w:rsidRPr="0083490A" w:rsidRDefault="001D17DA" w:rsidP="003305F3">
      <w:pPr>
        <w:ind w:left="1440" w:hanging="1440"/>
        <w:rPr>
          <w:rFonts w:ascii="Calibri" w:hAnsi="Calibri" w:cs="Calibri"/>
          <w:b/>
        </w:rPr>
      </w:pPr>
    </w:p>
    <w:p w:rsidR="0083490A" w:rsidRDefault="00E74E1F" w:rsidP="0083490A">
      <w:pPr>
        <w:rPr>
          <w:rFonts w:ascii="Calibri" w:hAnsi="Calibri" w:cs="Calibri"/>
          <w:b/>
        </w:rPr>
      </w:pPr>
      <w:r>
        <w:rPr>
          <w:rFonts w:ascii="Calibri" w:hAnsi="Calibri" w:cs="Calibri"/>
          <w:b/>
        </w:rPr>
        <w:t xml:space="preserve">May </w:t>
      </w:r>
      <w:r w:rsidR="008A58A4">
        <w:rPr>
          <w:rFonts w:ascii="Calibri" w:hAnsi="Calibri" w:cs="Calibri"/>
          <w:b/>
        </w:rPr>
        <w:t>9</w:t>
      </w:r>
      <w:r w:rsidR="00EE154D">
        <w:rPr>
          <w:rFonts w:ascii="Calibri" w:hAnsi="Calibri" w:cs="Calibri"/>
          <w:b/>
        </w:rPr>
        <w:tab/>
      </w:r>
      <w:r w:rsidR="0003346C">
        <w:rPr>
          <w:rFonts w:ascii="Calibri" w:hAnsi="Calibri" w:cs="Calibri"/>
          <w:b/>
        </w:rPr>
        <w:tab/>
      </w:r>
      <w:r w:rsidR="0083490A" w:rsidRPr="0083490A">
        <w:rPr>
          <w:rFonts w:ascii="Calibri" w:hAnsi="Calibri" w:cs="Calibri"/>
          <w:b/>
        </w:rPr>
        <w:t xml:space="preserve">Tuesday, </w:t>
      </w:r>
      <w:r w:rsidR="00B468C7">
        <w:rPr>
          <w:rFonts w:ascii="Calibri" w:hAnsi="Calibri" w:cs="Calibri"/>
          <w:b/>
        </w:rPr>
        <w:t>5-7pm</w:t>
      </w:r>
      <w:r w:rsidR="0083490A" w:rsidRPr="0083490A">
        <w:rPr>
          <w:rFonts w:ascii="Calibri" w:hAnsi="Calibri" w:cs="Calibri"/>
          <w:b/>
        </w:rPr>
        <w:t xml:space="preserve"> </w:t>
      </w:r>
      <w:r w:rsidR="0003346C">
        <w:rPr>
          <w:rFonts w:ascii="Calibri" w:hAnsi="Calibri" w:cs="Calibri"/>
          <w:b/>
        </w:rPr>
        <w:t xml:space="preserve"> </w:t>
      </w:r>
      <w:r w:rsidR="00E235CC">
        <w:rPr>
          <w:rFonts w:ascii="Calibri" w:hAnsi="Calibri" w:cs="Calibri"/>
          <w:b/>
        </w:rPr>
        <w:t xml:space="preserve">   </w:t>
      </w:r>
      <w:r w:rsidR="00B303FD">
        <w:rPr>
          <w:rFonts w:ascii="Calibri" w:hAnsi="Calibri" w:cs="Calibri"/>
          <w:b/>
        </w:rPr>
        <w:t>FINAL EXAM</w:t>
      </w:r>
      <w:r w:rsidR="0083490A" w:rsidRPr="0083490A">
        <w:rPr>
          <w:rFonts w:ascii="Calibri" w:hAnsi="Calibri" w:cs="Calibri"/>
          <w:b/>
        </w:rPr>
        <w:t>.</w:t>
      </w:r>
      <w:r w:rsidR="003305F3">
        <w:rPr>
          <w:rFonts w:ascii="Calibri" w:hAnsi="Calibri" w:cs="Calibri"/>
          <w:b/>
        </w:rPr>
        <w:t xml:space="preserve"> Attendance mandatory.</w:t>
      </w:r>
    </w:p>
    <w:p w:rsidR="002B1E90" w:rsidRPr="002B1E90" w:rsidRDefault="002B1E90" w:rsidP="002B1E90">
      <w:pPr>
        <w:pStyle w:val="NormalWeb"/>
        <w:rPr>
          <w:rFonts w:ascii="Calibri" w:hAnsi="Calibri" w:cs="Calibri"/>
          <w:b/>
          <w:bCs/>
          <w:color w:val="000000"/>
          <w:u w:val="single"/>
        </w:rPr>
      </w:pPr>
      <w:r w:rsidRPr="002B1E90">
        <w:rPr>
          <w:rFonts w:ascii="Calibri" w:hAnsi="Calibri" w:cs="Calibri"/>
          <w:b/>
          <w:bCs/>
          <w:color w:val="000000"/>
          <w:u w:val="single"/>
        </w:rPr>
        <w:lastRenderedPageBreak/>
        <w:t xml:space="preserve">Academic Conduct: Plagiarism – </w:t>
      </w:r>
      <w:r w:rsidRPr="002B1E90">
        <w:rPr>
          <w:rFonts w:ascii="Calibri" w:hAnsi="Calibri" w:cs="Calibri"/>
          <w:b/>
          <w:bCs/>
          <w:color w:val="000000"/>
        </w:rPr>
        <w:t xml:space="preserve">presenting someone else’s ideas as your own, either verbatim or recast in your own words – is a serious academic offense with serious consequences.  Please familiarize yourself with the discussion of plagiarism in </w:t>
      </w:r>
      <w:proofErr w:type="spellStart"/>
      <w:r w:rsidRPr="002B1E90">
        <w:rPr>
          <w:rFonts w:ascii="Calibri" w:hAnsi="Calibri" w:cs="Calibri"/>
          <w:b/>
          <w:bCs/>
          <w:color w:val="000000"/>
        </w:rPr>
        <w:t>SCampus</w:t>
      </w:r>
      <w:proofErr w:type="spellEnd"/>
      <w:r w:rsidRPr="002B1E90">
        <w:rPr>
          <w:rFonts w:ascii="Calibri" w:hAnsi="Calibri" w:cs="Calibri"/>
          <w:b/>
          <w:bCs/>
          <w:color w:val="000000"/>
        </w:rPr>
        <w:t xml:space="preserve"> in Section 11, Behavior Violating University Standards </w:t>
      </w:r>
      <w:proofErr w:type="gramStart"/>
      <w:r w:rsidRPr="002B1E90">
        <w:rPr>
          <w:rFonts w:ascii="Calibri" w:hAnsi="Calibri" w:cs="Calibri"/>
          <w:b/>
          <w:bCs/>
          <w:color w:val="000000"/>
        </w:rPr>
        <w:t>https://scampus.usc.edu/1100-behavior-violating-university-standards-and-appropriate-sanctions/ .</w:t>
      </w:r>
      <w:proofErr w:type="gramEnd"/>
      <w:r w:rsidRPr="002B1E90">
        <w:rPr>
          <w:rFonts w:ascii="Calibri" w:hAnsi="Calibri" w:cs="Calibri"/>
          <w:b/>
          <w:bCs/>
          <w:color w:val="000000"/>
        </w:rPr>
        <w:t xml:space="preserve">  Other forms of academic dishonesty are equally unacceptable.  See additional information in </w:t>
      </w:r>
      <w:proofErr w:type="spellStart"/>
      <w:r w:rsidRPr="002B1E90">
        <w:rPr>
          <w:rFonts w:ascii="Calibri" w:hAnsi="Calibri" w:cs="Calibri"/>
          <w:b/>
          <w:bCs/>
          <w:color w:val="000000"/>
        </w:rPr>
        <w:t>SCampus</w:t>
      </w:r>
      <w:proofErr w:type="spellEnd"/>
      <w:r w:rsidRPr="002B1E90">
        <w:rPr>
          <w:rFonts w:ascii="Calibri" w:hAnsi="Calibri" w:cs="Calibri"/>
          <w:b/>
          <w:bCs/>
          <w:color w:val="000000"/>
        </w:rPr>
        <w:t xml:space="preserve"> and university policies on scientific misconduct, </w:t>
      </w:r>
      <w:proofErr w:type="gramStart"/>
      <w:r w:rsidRPr="002B1E90">
        <w:rPr>
          <w:rFonts w:ascii="Calibri" w:hAnsi="Calibri" w:cs="Calibri"/>
          <w:b/>
          <w:bCs/>
          <w:color w:val="000000"/>
        </w:rPr>
        <w:t>http://policy.usc.edu/scientific-misconduct/ .</w:t>
      </w:r>
      <w:proofErr w:type="gramEnd"/>
      <w:r w:rsidRPr="002B1E90">
        <w:rPr>
          <w:rFonts w:ascii="Calibri" w:hAnsi="Calibri" w:cs="Calibri"/>
          <w:b/>
          <w:bCs/>
          <w:color w:val="000000"/>
        </w:rPr>
        <w:t xml:space="preserve"> Discrimination, sexual assault, and harassment are not tolerated by the university.  You are encouraged to report any incidents to the Office of Equity and Diversity http://equity.usc.edu/ or to the Department of Public Safety </w:t>
      </w:r>
      <w:proofErr w:type="gramStart"/>
      <w:r w:rsidRPr="002B1E90">
        <w:rPr>
          <w:rFonts w:ascii="Calibri" w:hAnsi="Calibri" w:cs="Calibri"/>
          <w:b/>
          <w:bCs/>
          <w:color w:val="000000"/>
        </w:rPr>
        <w:t>http://capsnet.usc.edu/department/department-public-safety/online-forms/contact-us .</w:t>
      </w:r>
      <w:proofErr w:type="gramEnd"/>
      <w:r w:rsidRPr="002B1E90">
        <w:rPr>
          <w:rFonts w:ascii="Calibri" w:hAnsi="Calibri" w:cs="Calibri"/>
          <w:b/>
          <w:bCs/>
          <w:color w:val="000000"/>
        </w:rPr>
        <w:t xml:space="preserve">  This is important for the safety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w:t>
      </w:r>
      <w:proofErr w:type="gramStart"/>
      <w:r w:rsidRPr="002B1E90">
        <w:rPr>
          <w:rFonts w:ascii="Calibri" w:hAnsi="Calibri" w:cs="Calibri"/>
          <w:b/>
          <w:bCs/>
          <w:color w:val="000000"/>
        </w:rPr>
        <w:t>sarc@usc.edu  describes</w:t>
      </w:r>
      <w:proofErr w:type="gramEnd"/>
      <w:r w:rsidRPr="002B1E90">
        <w:rPr>
          <w:rFonts w:ascii="Calibri" w:hAnsi="Calibri" w:cs="Calibri"/>
          <w:b/>
          <w:bCs/>
          <w:color w:val="000000"/>
        </w:rPr>
        <w:t xml:space="preserve"> reporting options and other resources.</w:t>
      </w:r>
      <w:r w:rsidRPr="002B1E90">
        <w:rPr>
          <w:rFonts w:ascii="Calibri" w:hAnsi="Calibri" w:cs="Calibri"/>
          <w:b/>
          <w:bCs/>
          <w:color w:val="000000"/>
          <w:u w:val="single"/>
        </w:rPr>
        <w:t xml:space="preserve"> </w:t>
      </w:r>
    </w:p>
    <w:p w:rsidR="002B1E90" w:rsidRDefault="002B1E90" w:rsidP="002B1E90">
      <w:pPr>
        <w:pStyle w:val="NormalWeb"/>
        <w:spacing w:before="0" w:beforeAutospacing="0" w:after="0" w:afterAutospacing="0"/>
        <w:rPr>
          <w:rFonts w:ascii="Calibri" w:hAnsi="Calibri" w:cs="Calibri"/>
          <w:b/>
          <w:bCs/>
          <w:color w:val="000000"/>
          <w:u w:val="single"/>
        </w:rPr>
      </w:pPr>
      <w:r w:rsidRPr="002B1E90">
        <w:rPr>
          <w:rFonts w:ascii="Calibri" w:hAnsi="Calibri" w:cs="Calibri"/>
          <w:b/>
          <w:bCs/>
          <w:color w:val="000000"/>
          <w:u w:val="single"/>
        </w:rPr>
        <w:t>Support Systems:</w:t>
      </w:r>
    </w:p>
    <w:p w:rsidR="002B1E90" w:rsidRDefault="002B1E90" w:rsidP="002B1E90">
      <w:pPr>
        <w:pStyle w:val="NormalWeb"/>
        <w:spacing w:before="0" w:beforeAutospacing="0" w:after="0" w:afterAutospacing="0"/>
        <w:rPr>
          <w:rFonts w:ascii="Calibri" w:hAnsi="Calibri" w:cs="Calibri"/>
          <w:b/>
          <w:bCs/>
          <w:color w:val="000000"/>
          <w:u w:val="single"/>
        </w:rPr>
      </w:pPr>
    </w:p>
    <w:p w:rsidR="002B1E90" w:rsidRDefault="002B1E90" w:rsidP="002B1E90">
      <w:pPr>
        <w:pStyle w:val="NormalWeb"/>
        <w:spacing w:before="0" w:beforeAutospacing="0" w:after="0" w:afterAutospacing="0"/>
        <w:rPr>
          <w:rFonts w:ascii="Calibri" w:hAnsi="Calibri" w:cs="Calibri"/>
          <w:b/>
          <w:bCs/>
          <w:color w:val="000000"/>
          <w:u w:val="single"/>
        </w:rPr>
      </w:pPr>
      <w:r w:rsidRPr="002B1E90">
        <w:rPr>
          <w:rFonts w:ascii="Calibri" w:hAnsi="Calibri" w:cs="Calibri"/>
          <w:b/>
          <w:bCs/>
          <w:color w:val="000000"/>
          <w:u w:val="single"/>
        </w:rPr>
        <w:t>Student Counseling Services (SCS) – (213) 740-7711 – 24/7 on call</w:t>
      </w:r>
    </w:p>
    <w:p w:rsidR="002B1E90" w:rsidRDefault="002B1E90" w:rsidP="002B1E90">
      <w:pPr>
        <w:pStyle w:val="NormalWeb"/>
        <w:spacing w:before="0" w:beforeAutospacing="0" w:after="0" w:afterAutospacing="0"/>
        <w:rPr>
          <w:rFonts w:ascii="Calibri" w:hAnsi="Calibri" w:cs="Calibri"/>
          <w:b/>
          <w:bCs/>
          <w:color w:val="000000"/>
        </w:rPr>
      </w:pPr>
      <w:r w:rsidRPr="002B1E90">
        <w:rPr>
          <w:rFonts w:ascii="Calibri" w:hAnsi="Calibri" w:cs="Calibri"/>
          <w:b/>
          <w:bCs/>
          <w:color w:val="000000"/>
        </w:rPr>
        <w:t>Free and confidential mental health treatment for students, including short-term psychotherapy, group counseling, stress fitness workshops, and crisis intervention. engemannshc.usc.edu/counseling</w:t>
      </w:r>
    </w:p>
    <w:p w:rsidR="002B1E90" w:rsidRPr="002B1E90" w:rsidRDefault="002B1E90" w:rsidP="002B1E90">
      <w:pPr>
        <w:pStyle w:val="NormalWeb"/>
        <w:spacing w:before="0" w:beforeAutospacing="0" w:after="0" w:afterAutospacing="0"/>
        <w:rPr>
          <w:rFonts w:ascii="Calibri" w:hAnsi="Calibri" w:cs="Calibri"/>
          <w:b/>
          <w:bCs/>
          <w:color w:val="000000"/>
          <w:u w:val="single"/>
        </w:rPr>
      </w:pPr>
    </w:p>
    <w:p w:rsidR="002B1E90" w:rsidRDefault="002B1E90" w:rsidP="002B1E90">
      <w:pPr>
        <w:pStyle w:val="NormalWeb"/>
        <w:spacing w:before="0" w:beforeAutospacing="0" w:after="0" w:afterAutospacing="0"/>
        <w:rPr>
          <w:rFonts w:ascii="Calibri" w:hAnsi="Calibri" w:cs="Calibri"/>
          <w:b/>
          <w:bCs/>
          <w:color w:val="000000"/>
          <w:u w:val="single"/>
        </w:rPr>
      </w:pPr>
      <w:r w:rsidRPr="002B1E90">
        <w:rPr>
          <w:rFonts w:ascii="Calibri" w:hAnsi="Calibri" w:cs="Calibri"/>
          <w:b/>
          <w:bCs/>
          <w:color w:val="000000"/>
          <w:u w:val="single"/>
        </w:rPr>
        <w:t>National Suicide Prevention Lifeline – 1 (800) 273-8255</w:t>
      </w:r>
    </w:p>
    <w:p w:rsidR="002B1E90" w:rsidRDefault="002B1E90" w:rsidP="002B1E90">
      <w:pPr>
        <w:pStyle w:val="NormalWeb"/>
        <w:spacing w:before="0" w:beforeAutospacing="0" w:after="0" w:afterAutospacing="0"/>
        <w:rPr>
          <w:rFonts w:ascii="Calibri" w:hAnsi="Calibri" w:cs="Calibri"/>
          <w:b/>
          <w:bCs/>
          <w:color w:val="000000"/>
        </w:rPr>
      </w:pPr>
      <w:r w:rsidRPr="002B1E90">
        <w:rPr>
          <w:rFonts w:ascii="Calibri" w:hAnsi="Calibri" w:cs="Calibri"/>
          <w:b/>
          <w:bCs/>
          <w:color w:val="000000"/>
        </w:rPr>
        <w:t xml:space="preserve">Provides free and confidential emotional support to people in suicidal crisis or emotional distress 24 hours a day, 7 days a week. </w:t>
      </w:r>
      <w:hyperlink r:id="rId12" w:history="1">
        <w:r w:rsidRPr="008B17AA">
          <w:rPr>
            <w:rStyle w:val="Hyperlink"/>
            <w:rFonts w:ascii="Calibri" w:hAnsi="Calibri" w:cs="Calibri"/>
            <w:b/>
            <w:bCs/>
          </w:rPr>
          <w:t>www.suicidepreventionlifeline.org</w:t>
        </w:r>
      </w:hyperlink>
    </w:p>
    <w:p w:rsidR="002B1E90" w:rsidRPr="002B1E90" w:rsidRDefault="002B1E90" w:rsidP="002B1E90">
      <w:pPr>
        <w:pStyle w:val="NormalWeb"/>
        <w:spacing w:before="0" w:beforeAutospacing="0" w:after="0" w:afterAutospacing="0"/>
        <w:rPr>
          <w:rFonts w:ascii="Calibri" w:hAnsi="Calibri" w:cs="Calibri"/>
          <w:b/>
          <w:bCs/>
          <w:color w:val="000000"/>
          <w:u w:val="single"/>
        </w:rPr>
      </w:pPr>
    </w:p>
    <w:p w:rsidR="002B1E90" w:rsidRDefault="002B1E90" w:rsidP="002B1E90">
      <w:pPr>
        <w:pStyle w:val="NormalWeb"/>
        <w:spacing w:before="0" w:beforeAutospacing="0" w:after="0" w:afterAutospacing="0"/>
        <w:rPr>
          <w:rFonts w:ascii="Calibri" w:hAnsi="Calibri" w:cs="Calibri"/>
          <w:b/>
          <w:bCs/>
          <w:color w:val="000000"/>
        </w:rPr>
      </w:pPr>
      <w:r w:rsidRPr="002B1E90">
        <w:rPr>
          <w:rFonts w:ascii="Calibri" w:hAnsi="Calibri" w:cs="Calibri"/>
          <w:b/>
          <w:bCs/>
          <w:color w:val="000000"/>
          <w:u w:val="single"/>
        </w:rPr>
        <w:t xml:space="preserve">Relationship and Sexual Violence Prevention Services (RSVP) – (213) 740-4900 – 24/7 on call. </w:t>
      </w:r>
      <w:r w:rsidRPr="002B1E90">
        <w:rPr>
          <w:rFonts w:ascii="Calibri" w:hAnsi="Calibri" w:cs="Calibri"/>
          <w:b/>
          <w:bCs/>
          <w:color w:val="000000"/>
        </w:rPr>
        <w:t>Free and confidential therapy services, workshops, and training for situations related to gender-based harm. engemannshc.usc.edu/rsvp</w:t>
      </w:r>
    </w:p>
    <w:p w:rsidR="002B1E90" w:rsidRDefault="002B1E90" w:rsidP="002B1E90">
      <w:pPr>
        <w:pStyle w:val="NormalWeb"/>
        <w:spacing w:before="0" w:beforeAutospacing="0" w:after="0" w:afterAutospacing="0"/>
        <w:rPr>
          <w:rFonts w:ascii="Calibri" w:hAnsi="Calibri" w:cs="Calibri"/>
          <w:b/>
          <w:bCs/>
          <w:color w:val="000000"/>
        </w:rPr>
      </w:pPr>
    </w:p>
    <w:p w:rsidR="002B1E90" w:rsidRDefault="002B1E90" w:rsidP="002B1E90">
      <w:pPr>
        <w:pStyle w:val="NormalWeb"/>
        <w:spacing w:before="0" w:beforeAutospacing="0" w:after="0" w:afterAutospacing="0"/>
        <w:rPr>
          <w:rFonts w:ascii="Calibri" w:hAnsi="Calibri" w:cs="Calibri"/>
          <w:b/>
          <w:bCs/>
          <w:color w:val="000000"/>
          <w:u w:val="single"/>
        </w:rPr>
      </w:pPr>
      <w:r w:rsidRPr="002B1E90">
        <w:rPr>
          <w:rFonts w:ascii="Calibri" w:hAnsi="Calibri" w:cs="Calibri"/>
          <w:b/>
          <w:bCs/>
          <w:color w:val="000000"/>
          <w:u w:val="single"/>
        </w:rPr>
        <w:t>Sexual Assault Resource Center</w:t>
      </w:r>
      <w:r>
        <w:rPr>
          <w:rFonts w:ascii="Calibri" w:hAnsi="Calibri" w:cs="Calibri"/>
          <w:b/>
          <w:bCs/>
          <w:color w:val="000000"/>
          <w:u w:val="single"/>
        </w:rPr>
        <w:t xml:space="preserve"> </w:t>
      </w:r>
    </w:p>
    <w:p w:rsidR="002B1E90" w:rsidRPr="002B1E90" w:rsidRDefault="002B1E90" w:rsidP="002B1E90">
      <w:pPr>
        <w:pStyle w:val="NormalWeb"/>
        <w:spacing w:before="0" w:beforeAutospacing="0" w:after="0" w:afterAutospacing="0"/>
        <w:rPr>
          <w:rFonts w:ascii="Calibri" w:hAnsi="Calibri" w:cs="Calibri"/>
          <w:b/>
          <w:bCs/>
          <w:color w:val="000000"/>
          <w:u w:val="single"/>
        </w:rPr>
      </w:pPr>
      <w:r w:rsidRPr="002B1E90">
        <w:rPr>
          <w:rFonts w:ascii="Calibri" w:hAnsi="Calibri" w:cs="Calibri"/>
          <w:b/>
          <w:bCs/>
          <w:color w:val="000000"/>
        </w:rPr>
        <w:t>For more information about how to get help or help a survivor, rights, reporting options, and additional resources, visit the website: sarc.usc.edu</w:t>
      </w:r>
    </w:p>
    <w:p w:rsidR="002B1E90" w:rsidRDefault="002B1E90" w:rsidP="002B1E90">
      <w:pPr>
        <w:pStyle w:val="NormalWeb"/>
        <w:spacing w:before="0" w:beforeAutospacing="0" w:after="0" w:afterAutospacing="0"/>
        <w:rPr>
          <w:rFonts w:ascii="Calibri" w:hAnsi="Calibri" w:cs="Calibri"/>
          <w:b/>
          <w:bCs/>
          <w:color w:val="000000"/>
          <w:u w:val="single"/>
        </w:rPr>
      </w:pPr>
      <w:r w:rsidRPr="002B1E90">
        <w:rPr>
          <w:rFonts w:ascii="Calibri" w:hAnsi="Calibri" w:cs="Calibri"/>
          <w:b/>
          <w:bCs/>
          <w:color w:val="000000"/>
          <w:u w:val="single"/>
        </w:rPr>
        <w:t>Office of Equity and Diversity (OED)/Title IX Compliance – (213) 740-5086</w:t>
      </w:r>
    </w:p>
    <w:p w:rsidR="002B1E90" w:rsidRPr="002B1E90" w:rsidRDefault="002B1E90" w:rsidP="002B1E90">
      <w:pPr>
        <w:pStyle w:val="NormalWeb"/>
        <w:spacing w:before="0" w:beforeAutospacing="0" w:after="0" w:afterAutospacing="0"/>
        <w:rPr>
          <w:rFonts w:ascii="Calibri" w:hAnsi="Calibri" w:cs="Calibri"/>
          <w:b/>
          <w:bCs/>
          <w:color w:val="000000"/>
          <w:u w:val="single"/>
        </w:rPr>
      </w:pPr>
      <w:r w:rsidRPr="002B1E90">
        <w:rPr>
          <w:rFonts w:ascii="Calibri" w:hAnsi="Calibri" w:cs="Calibri"/>
          <w:b/>
          <w:bCs/>
          <w:color w:val="000000"/>
        </w:rPr>
        <w:t xml:space="preserve">Works with faculty, staff, visitors, applicants, and students around issues of protected class. equity.usc.edu </w:t>
      </w:r>
    </w:p>
    <w:p w:rsidR="002B1E90" w:rsidRPr="002B1E90" w:rsidRDefault="002B1E90" w:rsidP="002B1E90">
      <w:pPr>
        <w:pStyle w:val="NormalWeb"/>
        <w:spacing w:after="0" w:afterAutospacing="0"/>
        <w:rPr>
          <w:rFonts w:ascii="Calibri" w:hAnsi="Calibri" w:cs="Calibri"/>
          <w:b/>
          <w:bCs/>
          <w:color w:val="000000"/>
          <w:u w:val="single"/>
        </w:rPr>
      </w:pPr>
      <w:r w:rsidRPr="002B1E90">
        <w:rPr>
          <w:rFonts w:ascii="Calibri" w:hAnsi="Calibri" w:cs="Calibri"/>
          <w:b/>
          <w:bCs/>
          <w:color w:val="000000"/>
          <w:u w:val="single"/>
        </w:rPr>
        <w:t>Bias Assessment Response and Support</w:t>
      </w:r>
    </w:p>
    <w:p w:rsidR="002B1E90" w:rsidRPr="002B1E90" w:rsidRDefault="002B1E90" w:rsidP="002B1E90">
      <w:pPr>
        <w:pStyle w:val="NormalWeb"/>
        <w:spacing w:before="0" w:beforeAutospacing="0" w:after="0" w:afterAutospacing="0"/>
        <w:rPr>
          <w:rFonts w:ascii="Calibri" w:hAnsi="Calibri" w:cs="Calibri"/>
          <w:b/>
          <w:bCs/>
          <w:color w:val="000000"/>
        </w:rPr>
      </w:pPr>
      <w:proofErr w:type="gramStart"/>
      <w:r w:rsidRPr="002B1E90">
        <w:rPr>
          <w:rFonts w:ascii="Calibri" w:hAnsi="Calibri" w:cs="Calibri"/>
          <w:b/>
          <w:bCs/>
          <w:color w:val="000000"/>
        </w:rPr>
        <w:t>Incidents of bias,</w:t>
      </w:r>
      <w:proofErr w:type="gramEnd"/>
      <w:r w:rsidRPr="002B1E90">
        <w:rPr>
          <w:rFonts w:ascii="Calibri" w:hAnsi="Calibri" w:cs="Calibri"/>
          <w:b/>
          <w:bCs/>
          <w:color w:val="000000"/>
        </w:rPr>
        <w:t xml:space="preserve"> hate crimes and microaggressions need to be reported allowing for appropriate investigation and response. studentaffairs.usc.edu/bias-assessment-response-support</w:t>
      </w:r>
    </w:p>
    <w:p w:rsidR="002B1E90" w:rsidRPr="002B1E90" w:rsidRDefault="002B1E90" w:rsidP="002B1E90">
      <w:pPr>
        <w:pStyle w:val="NormalWeb"/>
        <w:spacing w:after="0" w:afterAutospacing="0"/>
        <w:rPr>
          <w:rFonts w:ascii="Calibri" w:hAnsi="Calibri" w:cs="Calibri"/>
          <w:b/>
          <w:bCs/>
          <w:color w:val="000000"/>
          <w:u w:val="single"/>
        </w:rPr>
      </w:pPr>
      <w:r w:rsidRPr="002B1E90">
        <w:rPr>
          <w:rFonts w:ascii="Calibri" w:hAnsi="Calibri" w:cs="Calibri"/>
          <w:b/>
          <w:bCs/>
          <w:color w:val="000000"/>
          <w:u w:val="single"/>
        </w:rPr>
        <w:lastRenderedPageBreak/>
        <w:t xml:space="preserve">The Office of Disability Services and Programs </w:t>
      </w:r>
    </w:p>
    <w:p w:rsidR="002B1E90" w:rsidRPr="002B1E90" w:rsidRDefault="002B1E90" w:rsidP="002B1E90">
      <w:pPr>
        <w:pStyle w:val="NormalWeb"/>
        <w:spacing w:before="0" w:beforeAutospacing="0" w:after="0" w:afterAutospacing="0"/>
        <w:rPr>
          <w:rFonts w:ascii="Calibri" w:hAnsi="Calibri" w:cs="Calibri"/>
          <w:b/>
          <w:bCs/>
          <w:color w:val="000000"/>
        </w:rPr>
      </w:pPr>
      <w:r w:rsidRPr="002B1E90">
        <w:rPr>
          <w:rFonts w:ascii="Calibri" w:hAnsi="Calibri" w:cs="Calibri"/>
          <w:b/>
          <w:bCs/>
          <w:color w:val="000000"/>
        </w:rPr>
        <w:t>Provides certification for students with disabilities and helps arrange relevant accommodations. dsp.usc.edu</w:t>
      </w:r>
    </w:p>
    <w:p w:rsidR="002B1E90" w:rsidRPr="002B1E90" w:rsidRDefault="002B1E90" w:rsidP="002B1E90">
      <w:pPr>
        <w:pStyle w:val="NormalWeb"/>
        <w:spacing w:after="0" w:afterAutospacing="0"/>
        <w:rPr>
          <w:rFonts w:ascii="Calibri" w:hAnsi="Calibri" w:cs="Calibri"/>
          <w:b/>
          <w:bCs/>
          <w:color w:val="000000"/>
          <w:u w:val="single"/>
        </w:rPr>
      </w:pPr>
      <w:r w:rsidRPr="002B1E90">
        <w:rPr>
          <w:rFonts w:ascii="Calibri" w:hAnsi="Calibri" w:cs="Calibri"/>
          <w:b/>
          <w:bCs/>
          <w:color w:val="000000"/>
          <w:u w:val="single"/>
        </w:rPr>
        <w:t>Student Support and Advocacy – (213) 821-4710</w:t>
      </w:r>
    </w:p>
    <w:p w:rsidR="002B1E90" w:rsidRPr="002B1E90" w:rsidRDefault="002B1E90" w:rsidP="002B1E90">
      <w:pPr>
        <w:pStyle w:val="NormalWeb"/>
        <w:spacing w:before="0" w:beforeAutospacing="0" w:after="0" w:afterAutospacing="0"/>
        <w:rPr>
          <w:rFonts w:ascii="Calibri" w:hAnsi="Calibri" w:cs="Calibri"/>
          <w:b/>
          <w:bCs/>
          <w:color w:val="000000"/>
        </w:rPr>
      </w:pPr>
      <w:r w:rsidRPr="002B1E90">
        <w:rPr>
          <w:rFonts w:ascii="Calibri" w:hAnsi="Calibri" w:cs="Calibri"/>
          <w:b/>
          <w:bCs/>
          <w:color w:val="000000"/>
        </w:rPr>
        <w:t>Assists students and families in resolving complex issues adversely affecting their success as a student EX: personal, financial, and academic. studentaffairs.usc.edu/</w:t>
      </w:r>
      <w:proofErr w:type="spellStart"/>
      <w:r w:rsidRPr="002B1E90">
        <w:rPr>
          <w:rFonts w:ascii="Calibri" w:hAnsi="Calibri" w:cs="Calibri"/>
          <w:b/>
          <w:bCs/>
          <w:color w:val="000000"/>
        </w:rPr>
        <w:t>ssa</w:t>
      </w:r>
      <w:proofErr w:type="spellEnd"/>
    </w:p>
    <w:p w:rsidR="002B1E90" w:rsidRPr="002B1E90" w:rsidRDefault="002B1E90" w:rsidP="002B1E90">
      <w:pPr>
        <w:pStyle w:val="NormalWeb"/>
        <w:spacing w:after="0" w:afterAutospacing="0"/>
        <w:rPr>
          <w:rFonts w:ascii="Calibri" w:hAnsi="Calibri" w:cs="Calibri"/>
          <w:b/>
          <w:bCs/>
          <w:color w:val="000000"/>
          <w:u w:val="single"/>
        </w:rPr>
      </w:pPr>
      <w:r w:rsidRPr="002B1E90">
        <w:rPr>
          <w:rFonts w:ascii="Calibri" w:hAnsi="Calibri" w:cs="Calibri"/>
          <w:b/>
          <w:bCs/>
          <w:color w:val="000000"/>
          <w:u w:val="single"/>
        </w:rPr>
        <w:t xml:space="preserve">Diversity at USC </w:t>
      </w:r>
    </w:p>
    <w:p w:rsidR="002B1E90" w:rsidRDefault="002B1E90" w:rsidP="002B1E90">
      <w:pPr>
        <w:pStyle w:val="NormalWeb"/>
        <w:spacing w:before="0" w:beforeAutospacing="0" w:after="0" w:afterAutospacing="0"/>
        <w:rPr>
          <w:rFonts w:ascii="Calibri" w:hAnsi="Calibri" w:cs="Calibri"/>
          <w:b/>
          <w:bCs/>
          <w:color w:val="000000"/>
        </w:rPr>
      </w:pPr>
      <w:r w:rsidRPr="002B1E90">
        <w:rPr>
          <w:rFonts w:ascii="Calibri" w:hAnsi="Calibri" w:cs="Calibri"/>
          <w:b/>
          <w:bCs/>
          <w:color w:val="000000"/>
        </w:rPr>
        <w:t>Information on events, programs and training, the Diversity Task Force (including representatives for each school), chronology, participation, and various resources for students. diversity.usc.edu</w:t>
      </w:r>
    </w:p>
    <w:p w:rsidR="002B1E90" w:rsidRPr="002B1E90" w:rsidRDefault="002B1E90" w:rsidP="002B1E90">
      <w:pPr>
        <w:pStyle w:val="NormalWeb"/>
        <w:spacing w:before="0" w:beforeAutospacing="0" w:after="0" w:afterAutospacing="0"/>
        <w:rPr>
          <w:rFonts w:ascii="Calibri" w:hAnsi="Calibri" w:cs="Calibri"/>
          <w:b/>
          <w:bCs/>
          <w:color w:val="000000"/>
        </w:rPr>
      </w:pPr>
    </w:p>
    <w:p w:rsidR="002B1E90" w:rsidRPr="002B1E90" w:rsidRDefault="002B1E90" w:rsidP="002B1E90">
      <w:pPr>
        <w:pStyle w:val="NormalWeb"/>
        <w:spacing w:before="0" w:beforeAutospacing="0" w:after="0" w:afterAutospacing="0"/>
        <w:rPr>
          <w:rFonts w:ascii="Calibri" w:hAnsi="Calibri" w:cs="Calibri"/>
          <w:b/>
          <w:bCs/>
          <w:color w:val="000000"/>
        </w:rPr>
      </w:pPr>
      <w:r w:rsidRPr="002B1E90">
        <w:rPr>
          <w:rFonts w:ascii="Calibri" w:hAnsi="Calibri" w:cs="Calibri"/>
          <w:b/>
          <w:bCs/>
          <w:color w:val="000000"/>
          <w:u w:val="single"/>
        </w:rPr>
        <w:t>USC Emergency Information</w:t>
      </w:r>
    </w:p>
    <w:p w:rsidR="002B1E90" w:rsidRPr="002B1E90" w:rsidRDefault="002B1E90" w:rsidP="002B1E90">
      <w:pPr>
        <w:pStyle w:val="NormalWeb"/>
        <w:spacing w:before="0" w:beforeAutospacing="0" w:after="0" w:afterAutospacing="0"/>
        <w:rPr>
          <w:rFonts w:ascii="Calibri" w:hAnsi="Calibri" w:cs="Calibri"/>
          <w:b/>
          <w:bCs/>
          <w:color w:val="000000"/>
        </w:rPr>
      </w:pPr>
      <w:r w:rsidRPr="002B1E90">
        <w:rPr>
          <w:rFonts w:ascii="Calibri" w:hAnsi="Calibri" w:cs="Calibri"/>
          <w:b/>
          <w:bCs/>
          <w:color w:val="000000"/>
        </w:rPr>
        <w:t>Provides safety and other updates, including ways in which instruction will be continued if an officially declared emergency makes travel to campus infeasible. emergency.usc.edu</w:t>
      </w:r>
    </w:p>
    <w:p w:rsidR="002B1E90" w:rsidRDefault="002B1E90" w:rsidP="002B1E90">
      <w:pPr>
        <w:pStyle w:val="NormalWeb"/>
        <w:spacing w:after="0" w:afterAutospacing="0"/>
        <w:rPr>
          <w:rFonts w:ascii="Calibri" w:hAnsi="Calibri" w:cs="Calibri"/>
          <w:b/>
          <w:bCs/>
          <w:color w:val="000000"/>
        </w:rPr>
      </w:pPr>
      <w:r w:rsidRPr="002B1E90">
        <w:rPr>
          <w:rFonts w:ascii="Calibri" w:hAnsi="Calibri" w:cs="Calibri"/>
          <w:b/>
          <w:bCs/>
          <w:color w:val="000000"/>
          <w:u w:val="single"/>
        </w:rPr>
        <w:t>USC Department of Public Safety  – UPC: (213) 740-4321 – HSC: (323) 442-1000</w:t>
      </w:r>
      <w:r w:rsidRPr="002B1E90">
        <w:rPr>
          <w:rFonts w:ascii="Calibri" w:hAnsi="Calibri" w:cs="Calibri"/>
          <w:b/>
          <w:bCs/>
          <w:color w:val="000000"/>
        </w:rPr>
        <w:t xml:space="preserve"> </w:t>
      </w:r>
      <w:r>
        <w:rPr>
          <w:rFonts w:ascii="Calibri" w:hAnsi="Calibri" w:cs="Calibri"/>
          <w:b/>
          <w:bCs/>
          <w:color w:val="000000"/>
        </w:rPr>
        <w:t xml:space="preserve">            </w:t>
      </w:r>
      <w:r w:rsidRPr="002B1E90">
        <w:rPr>
          <w:rFonts w:ascii="Calibri" w:hAnsi="Calibri" w:cs="Calibri"/>
          <w:b/>
          <w:bCs/>
          <w:color w:val="000000"/>
        </w:rPr>
        <w:t>24-hour emergency or to report a crime. Provides overall safety to USC community. dps.usc.edu</w:t>
      </w:r>
    </w:p>
    <w:p w:rsidR="002B1E90" w:rsidRPr="002B1E90" w:rsidRDefault="002B1E90" w:rsidP="002B1E90">
      <w:pPr>
        <w:pStyle w:val="NormalWeb"/>
        <w:spacing w:before="0" w:beforeAutospacing="0" w:after="0" w:afterAutospacing="0"/>
        <w:rPr>
          <w:rFonts w:ascii="Calibri" w:hAnsi="Calibri" w:cs="Calibri"/>
          <w:b/>
          <w:bCs/>
          <w:color w:val="000000"/>
          <w:u w:val="single"/>
        </w:rPr>
      </w:pPr>
      <w:r w:rsidRPr="002B1E90">
        <w:rPr>
          <w:rFonts w:ascii="Calibri" w:hAnsi="Calibri" w:cs="Calibri"/>
          <w:b/>
          <w:bCs/>
          <w:color w:val="000000"/>
          <w:u w:val="single"/>
        </w:rPr>
        <w:t xml:space="preserve">USC Libraries: Need to do research but don't know where to start? Searching for a book, article, or data to support your argument? Not sure how to cite a source in your bibliography? </w:t>
      </w:r>
    </w:p>
    <w:p w:rsidR="002B1E90" w:rsidRPr="002B1E90" w:rsidRDefault="002B1E90" w:rsidP="002B1E90">
      <w:pPr>
        <w:pStyle w:val="NormalWeb"/>
        <w:spacing w:before="0" w:beforeAutospacing="0" w:after="0" w:afterAutospacing="0"/>
        <w:rPr>
          <w:rFonts w:ascii="Calibri" w:hAnsi="Calibri" w:cs="Calibri"/>
          <w:b/>
          <w:bCs/>
          <w:color w:val="000000"/>
          <w:u w:val="single"/>
        </w:rPr>
      </w:pPr>
      <w:r w:rsidRPr="002B1E90">
        <w:rPr>
          <w:rFonts w:ascii="Calibri" w:hAnsi="Calibri" w:cs="Calibri"/>
          <w:b/>
          <w:bCs/>
          <w:color w:val="000000"/>
          <w:u w:val="single"/>
        </w:rPr>
        <w:t>Ask a librarian! Research help is available:</w:t>
      </w:r>
    </w:p>
    <w:p w:rsidR="002B1E90" w:rsidRPr="002B1E90" w:rsidRDefault="002B1E90" w:rsidP="002B1E90">
      <w:pPr>
        <w:pStyle w:val="NormalWeb"/>
        <w:spacing w:before="0" w:beforeAutospacing="0" w:after="0" w:afterAutospacing="0"/>
        <w:rPr>
          <w:rFonts w:ascii="Calibri" w:hAnsi="Calibri" w:cs="Calibri"/>
          <w:b/>
          <w:bCs/>
          <w:color w:val="000000"/>
          <w:u w:val="single"/>
        </w:rPr>
      </w:pPr>
    </w:p>
    <w:p w:rsidR="002B1E90" w:rsidRPr="002B1E90" w:rsidRDefault="002B1E90" w:rsidP="002B1E90">
      <w:pPr>
        <w:pStyle w:val="NormalWeb"/>
        <w:spacing w:before="0" w:beforeAutospacing="0" w:after="0" w:afterAutospacing="0"/>
        <w:rPr>
          <w:rFonts w:ascii="Calibri" w:hAnsi="Calibri" w:cs="Calibri"/>
          <w:b/>
          <w:bCs/>
          <w:color w:val="000000"/>
          <w:u w:val="single"/>
        </w:rPr>
      </w:pPr>
      <w:r w:rsidRPr="002B1E90">
        <w:rPr>
          <w:rFonts w:ascii="Calibri" w:hAnsi="Calibri" w:cs="Calibri"/>
          <w:b/>
          <w:bCs/>
          <w:color w:val="000000"/>
          <w:u w:val="single"/>
        </w:rPr>
        <w:t>•In person and by phone, chat and email at Ask a Librarian</w:t>
      </w:r>
    </w:p>
    <w:p w:rsidR="002B1E90" w:rsidRPr="002B1E90" w:rsidRDefault="002B1E90" w:rsidP="002B1E90">
      <w:pPr>
        <w:pStyle w:val="NormalWeb"/>
        <w:spacing w:before="0" w:beforeAutospacing="0" w:after="0" w:afterAutospacing="0"/>
        <w:rPr>
          <w:rFonts w:ascii="Calibri" w:hAnsi="Calibri" w:cs="Calibri"/>
          <w:b/>
          <w:bCs/>
          <w:color w:val="000000"/>
          <w:u w:val="single"/>
        </w:rPr>
      </w:pPr>
      <w:r w:rsidRPr="002B1E90">
        <w:rPr>
          <w:rFonts w:ascii="Calibri" w:hAnsi="Calibri" w:cs="Calibri"/>
          <w:b/>
          <w:bCs/>
          <w:color w:val="000000"/>
          <w:u w:val="single"/>
        </w:rPr>
        <w:t>•Through research guides and FAQs</w:t>
      </w:r>
    </w:p>
    <w:p w:rsidR="00087B72" w:rsidRDefault="002B1E90" w:rsidP="002B1E90">
      <w:pPr>
        <w:pStyle w:val="NormalWeb"/>
        <w:spacing w:before="0" w:beforeAutospacing="0" w:after="0" w:afterAutospacing="0"/>
        <w:rPr>
          <w:rFonts w:ascii="Calibri" w:hAnsi="Calibri" w:cs="Calibri"/>
          <w:b/>
          <w:bCs/>
          <w:color w:val="000000"/>
        </w:rPr>
      </w:pPr>
      <w:r w:rsidRPr="002B1E90">
        <w:rPr>
          <w:rFonts w:ascii="Calibri" w:hAnsi="Calibri" w:cs="Calibri"/>
          <w:b/>
          <w:bCs/>
          <w:color w:val="000000"/>
          <w:u w:val="single"/>
        </w:rPr>
        <w:t>•By contacting your subject librarian</w:t>
      </w:r>
    </w:p>
    <w:sectPr w:rsidR="00087B72"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5D8" w:rsidRDefault="00EA55D8">
      <w:r>
        <w:separator/>
      </w:r>
    </w:p>
  </w:endnote>
  <w:endnote w:type="continuationSeparator" w:id="0">
    <w:p w:rsidR="00EA55D8" w:rsidRDefault="00EA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8DA" w:rsidRDefault="00946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8DA" w:rsidRDefault="0094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8DA" w:rsidRPr="005D6BEC" w:rsidRDefault="009468DA" w:rsidP="00886FB9">
    <w:pPr>
      <w:pStyle w:val="Footer"/>
      <w:rPr>
        <w:rFonts w:ascii="Helvetica" w:hAnsi="Helvetica" w:cs="Calibri"/>
      </w:rPr>
    </w:pPr>
  </w:p>
  <w:p w:rsidR="009468DA" w:rsidRPr="005D6BEC" w:rsidRDefault="00C64AB1" w:rsidP="00886FB9">
    <w:pPr>
      <w:pStyle w:val="Footer"/>
      <w:jc w:val="right"/>
      <w:rPr>
        <w:rFonts w:ascii="Calibri" w:hAnsi="Calibri" w:cs="Calibri"/>
        <w:sz w:val="20"/>
      </w:rPr>
    </w:pPr>
    <w:r w:rsidRPr="005D6BEC">
      <w:rPr>
        <w:rFonts w:ascii="Calibri" w:hAnsi="Calibri" w:cs="Calibri"/>
        <w:sz w:val="20"/>
      </w:rPr>
      <w:t>Syllabus for COURSE-ID</w:t>
    </w:r>
    <w:r w:rsidR="009468DA" w:rsidRPr="005D6BEC">
      <w:rPr>
        <w:rFonts w:ascii="Calibri" w:hAnsi="Calibri" w:cs="Calibri"/>
        <w:sz w:val="20"/>
      </w:rPr>
      <w:t xml:space="preserve">, Page  </w:t>
    </w:r>
    <w:r w:rsidR="009468DA" w:rsidRPr="005D6BEC">
      <w:rPr>
        <w:rFonts w:ascii="Calibri" w:hAnsi="Calibri" w:cs="Calibri"/>
        <w:sz w:val="20"/>
      </w:rPr>
      <w:fldChar w:fldCharType="begin"/>
    </w:r>
    <w:r w:rsidR="009468DA" w:rsidRPr="005D6BEC">
      <w:rPr>
        <w:rFonts w:ascii="Calibri" w:hAnsi="Calibri" w:cs="Calibri"/>
        <w:sz w:val="20"/>
      </w:rPr>
      <w:instrText xml:space="preserve"> PAGE   \* MERGEFORMAT </w:instrText>
    </w:r>
    <w:r w:rsidR="009468DA" w:rsidRPr="005D6BEC">
      <w:rPr>
        <w:rFonts w:ascii="Calibri" w:hAnsi="Calibri" w:cs="Calibri"/>
        <w:sz w:val="20"/>
      </w:rPr>
      <w:fldChar w:fldCharType="separate"/>
    </w:r>
    <w:r w:rsidR="00E74E1F">
      <w:rPr>
        <w:rFonts w:ascii="Calibri" w:hAnsi="Calibri" w:cs="Calibri"/>
        <w:noProof/>
        <w:sz w:val="20"/>
      </w:rPr>
      <w:t>5</w:t>
    </w:r>
    <w:r w:rsidR="009468DA" w:rsidRPr="005D6BEC">
      <w:rPr>
        <w:rFonts w:ascii="Calibri" w:hAnsi="Calibri" w:cs="Calibri"/>
        <w:noProof/>
        <w:sz w:val="20"/>
      </w:rPr>
      <w:fldChar w:fldCharType="end"/>
    </w:r>
    <w:r w:rsidR="009468DA" w:rsidRPr="005D6BEC">
      <w:rPr>
        <w:rFonts w:ascii="Calibri" w:hAnsi="Calibri" w:cs="Calibri"/>
        <w:noProof/>
        <w:sz w:val="20"/>
      </w:rPr>
      <w:t xml:space="preserve"> of 4</w:t>
    </w:r>
  </w:p>
  <w:p w:rsidR="009468DA" w:rsidRPr="005D6BEC" w:rsidRDefault="009468DA">
    <w:pPr>
      <w:pStyle w:val="Footer"/>
      <w:rPr>
        <w:rFonts w:ascii="Helvetica" w:hAnsi="Helvetica"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5D8" w:rsidRDefault="00EA55D8">
      <w:r>
        <w:separator/>
      </w:r>
    </w:p>
  </w:footnote>
  <w:footnote w:type="continuationSeparator" w:id="0">
    <w:p w:rsidR="00EA55D8" w:rsidRDefault="00EA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459682"/>
      <w:docPartObj>
        <w:docPartGallery w:val="Page Numbers (Top of Page)"/>
        <w:docPartUnique/>
      </w:docPartObj>
    </w:sdtPr>
    <w:sdtEndPr>
      <w:rPr>
        <w:noProof/>
      </w:rPr>
    </w:sdtEndPr>
    <w:sdtContent>
      <w:p w:rsidR="00C529BC" w:rsidRDefault="00C529BC">
        <w:pPr>
          <w:pStyle w:val="Header"/>
          <w:jc w:val="center"/>
        </w:pPr>
        <w:r>
          <w:fldChar w:fldCharType="begin"/>
        </w:r>
        <w:r>
          <w:instrText xml:space="preserve"> PAGE   \* MERGEFORMAT </w:instrText>
        </w:r>
        <w:r>
          <w:fldChar w:fldCharType="separate"/>
        </w:r>
        <w:r w:rsidR="00E74E1F">
          <w:rPr>
            <w:noProof/>
          </w:rPr>
          <w:t>5</w:t>
        </w:r>
        <w:r>
          <w:rPr>
            <w:noProof/>
          </w:rPr>
          <w:fldChar w:fldCharType="end"/>
        </w:r>
      </w:p>
    </w:sdtContent>
  </w:sdt>
  <w:p w:rsidR="009468DA" w:rsidRDefault="0094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23EDD"/>
    <w:multiLevelType w:val="hybridMultilevel"/>
    <w:tmpl w:val="2A96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lvlOverride w:ilvl="0">
      <w:startOverride w:val="1"/>
    </w:lvlOverride>
  </w:num>
  <w:num w:numId="2">
    <w:abstractNumId w:val="38"/>
  </w:num>
  <w:num w:numId="3">
    <w:abstractNumId w:val="0"/>
  </w:num>
  <w:num w:numId="4">
    <w:abstractNumId w:val="7"/>
  </w:num>
  <w:num w:numId="5">
    <w:abstractNumId w:val="10"/>
  </w:num>
  <w:num w:numId="6">
    <w:abstractNumId w:val="32"/>
  </w:num>
  <w:num w:numId="7">
    <w:abstractNumId w:val="3"/>
  </w:num>
  <w:num w:numId="8">
    <w:abstractNumId w:val="28"/>
  </w:num>
  <w:num w:numId="9">
    <w:abstractNumId w:val="25"/>
  </w:num>
  <w:num w:numId="10">
    <w:abstractNumId w:val="18"/>
  </w:num>
  <w:num w:numId="11">
    <w:abstractNumId w:val="21"/>
  </w:num>
  <w:num w:numId="12">
    <w:abstractNumId w:val="1"/>
  </w:num>
  <w:num w:numId="13">
    <w:abstractNumId w:val="6"/>
  </w:num>
  <w:num w:numId="14">
    <w:abstractNumId w:val="14"/>
  </w:num>
  <w:num w:numId="15">
    <w:abstractNumId w:val="34"/>
  </w:num>
  <w:num w:numId="16">
    <w:abstractNumId w:val="13"/>
  </w:num>
  <w:num w:numId="17">
    <w:abstractNumId w:val="16"/>
  </w:num>
  <w:num w:numId="18">
    <w:abstractNumId w:val="37"/>
  </w:num>
  <w:num w:numId="19">
    <w:abstractNumId w:val="5"/>
  </w:num>
  <w:num w:numId="20">
    <w:abstractNumId w:val="40"/>
  </w:num>
  <w:num w:numId="21">
    <w:abstractNumId w:val="19"/>
  </w:num>
  <w:num w:numId="22">
    <w:abstractNumId w:val="35"/>
  </w:num>
  <w:num w:numId="23">
    <w:abstractNumId w:val="26"/>
  </w:num>
  <w:num w:numId="24">
    <w:abstractNumId w:val="17"/>
  </w:num>
  <w:num w:numId="25">
    <w:abstractNumId w:val="8"/>
  </w:num>
  <w:num w:numId="26">
    <w:abstractNumId w:val="29"/>
  </w:num>
  <w:num w:numId="27">
    <w:abstractNumId w:val="12"/>
  </w:num>
  <w:num w:numId="28">
    <w:abstractNumId w:val="33"/>
  </w:num>
  <w:num w:numId="29">
    <w:abstractNumId w:val="22"/>
  </w:num>
  <w:num w:numId="30">
    <w:abstractNumId w:val="4"/>
  </w:num>
  <w:num w:numId="31">
    <w:abstractNumId w:val="2"/>
  </w:num>
  <w:num w:numId="32">
    <w:abstractNumId w:val="39"/>
  </w:num>
  <w:num w:numId="33">
    <w:abstractNumId w:val="31"/>
  </w:num>
  <w:num w:numId="34">
    <w:abstractNumId w:val="42"/>
  </w:num>
  <w:num w:numId="35">
    <w:abstractNumId w:val="44"/>
  </w:num>
  <w:num w:numId="36">
    <w:abstractNumId w:val="30"/>
  </w:num>
  <w:num w:numId="37">
    <w:abstractNumId w:val="11"/>
  </w:num>
  <w:num w:numId="38">
    <w:abstractNumId w:val="36"/>
  </w:num>
  <w:num w:numId="39">
    <w:abstractNumId w:val="27"/>
  </w:num>
  <w:num w:numId="40">
    <w:abstractNumId w:val="24"/>
  </w:num>
  <w:num w:numId="41">
    <w:abstractNumId w:val="41"/>
  </w:num>
  <w:num w:numId="42">
    <w:abstractNumId w:val="23"/>
  </w:num>
  <w:num w:numId="43">
    <w:abstractNumId w:val="9"/>
  </w:num>
  <w:num w:numId="44">
    <w:abstractNumId w:val="15"/>
  </w:num>
  <w:num w:numId="4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00E7"/>
    <w:rsid w:val="00003216"/>
    <w:rsid w:val="000046EB"/>
    <w:rsid w:val="00011342"/>
    <w:rsid w:val="0001548B"/>
    <w:rsid w:val="0002609E"/>
    <w:rsid w:val="0003346C"/>
    <w:rsid w:val="000335A7"/>
    <w:rsid w:val="000346B0"/>
    <w:rsid w:val="00035D65"/>
    <w:rsid w:val="00047AFE"/>
    <w:rsid w:val="000502F7"/>
    <w:rsid w:val="00054129"/>
    <w:rsid w:val="00056AAB"/>
    <w:rsid w:val="000574AC"/>
    <w:rsid w:val="000727DC"/>
    <w:rsid w:val="00073ABD"/>
    <w:rsid w:val="000811CD"/>
    <w:rsid w:val="00082E53"/>
    <w:rsid w:val="00083145"/>
    <w:rsid w:val="00087B72"/>
    <w:rsid w:val="000918D9"/>
    <w:rsid w:val="00091D97"/>
    <w:rsid w:val="00094E13"/>
    <w:rsid w:val="000A1E12"/>
    <w:rsid w:val="000A49FF"/>
    <w:rsid w:val="000B3057"/>
    <w:rsid w:val="000B6F07"/>
    <w:rsid w:val="000C2B7D"/>
    <w:rsid w:val="000C3C31"/>
    <w:rsid w:val="000C3EFD"/>
    <w:rsid w:val="000D0E9D"/>
    <w:rsid w:val="000D169E"/>
    <w:rsid w:val="000D2396"/>
    <w:rsid w:val="000D2771"/>
    <w:rsid w:val="000E0210"/>
    <w:rsid w:val="000E1DDA"/>
    <w:rsid w:val="000E52FA"/>
    <w:rsid w:val="000E6707"/>
    <w:rsid w:val="000E6F97"/>
    <w:rsid w:val="000F1749"/>
    <w:rsid w:val="000F5141"/>
    <w:rsid w:val="000F5D4F"/>
    <w:rsid w:val="00106E2B"/>
    <w:rsid w:val="00107C3C"/>
    <w:rsid w:val="001173CC"/>
    <w:rsid w:val="00120B4D"/>
    <w:rsid w:val="00134B5A"/>
    <w:rsid w:val="0014058C"/>
    <w:rsid w:val="0014308A"/>
    <w:rsid w:val="00144C18"/>
    <w:rsid w:val="00144EFB"/>
    <w:rsid w:val="00145B01"/>
    <w:rsid w:val="00146EDD"/>
    <w:rsid w:val="001505B9"/>
    <w:rsid w:val="00150EE5"/>
    <w:rsid w:val="00151621"/>
    <w:rsid w:val="00152464"/>
    <w:rsid w:val="00153067"/>
    <w:rsid w:val="001533E2"/>
    <w:rsid w:val="0015489B"/>
    <w:rsid w:val="001611A7"/>
    <w:rsid w:val="001717AC"/>
    <w:rsid w:val="00171B52"/>
    <w:rsid w:val="00172168"/>
    <w:rsid w:val="00173C32"/>
    <w:rsid w:val="001743CC"/>
    <w:rsid w:val="0017496D"/>
    <w:rsid w:val="00180516"/>
    <w:rsid w:val="00181073"/>
    <w:rsid w:val="00184453"/>
    <w:rsid w:val="00185CEE"/>
    <w:rsid w:val="001901D9"/>
    <w:rsid w:val="0019502C"/>
    <w:rsid w:val="00196114"/>
    <w:rsid w:val="001A03F4"/>
    <w:rsid w:val="001A1C84"/>
    <w:rsid w:val="001A20B0"/>
    <w:rsid w:val="001A563D"/>
    <w:rsid w:val="001A56CD"/>
    <w:rsid w:val="001A721E"/>
    <w:rsid w:val="001B0AA3"/>
    <w:rsid w:val="001B18CD"/>
    <w:rsid w:val="001C0D61"/>
    <w:rsid w:val="001C6F7A"/>
    <w:rsid w:val="001C70A7"/>
    <w:rsid w:val="001C75A2"/>
    <w:rsid w:val="001D0602"/>
    <w:rsid w:val="001D1264"/>
    <w:rsid w:val="001D17DA"/>
    <w:rsid w:val="001D770A"/>
    <w:rsid w:val="001E757A"/>
    <w:rsid w:val="001F2568"/>
    <w:rsid w:val="001F4ABB"/>
    <w:rsid w:val="001F4ED2"/>
    <w:rsid w:val="001F7A8C"/>
    <w:rsid w:val="002014F5"/>
    <w:rsid w:val="00212C7A"/>
    <w:rsid w:val="00215939"/>
    <w:rsid w:val="00220F95"/>
    <w:rsid w:val="00223F49"/>
    <w:rsid w:val="00231374"/>
    <w:rsid w:val="00234EEA"/>
    <w:rsid w:val="0024212C"/>
    <w:rsid w:val="002435D7"/>
    <w:rsid w:val="002469B7"/>
    <w:rsid w:val="002533CB"/>
    <w:rsid w:val="00256237"/>
    <w:rsid w:val="00260FA0"/>
    <w:rsid w:val="00265327"/>
    <w:rsid w:val="00266198"/>
    <w:rsid w:val="00267E41"/>
    <w:rsid w:val="002708EB"/>
    <w:rsid w:val="00285067"/>
    <w:rsid w:val="00286A1D"/>
    <w:rsid w:val="00292FC2"/>
    <w:rsid w:val="00294216"/>
    <w:rsid w:val="0029596F"/>
    <w:rsid w:val="0029710F"/>
    <w:rsid w:val="002A0B81"/>
    <w:rsid w:val="002A6CED"/>
    <w:rsid w:val="002B1E90"/>
    <w:rsid w:val="002C4333"/>
    <w:rsid w:val="002D1B24"/>
    <w:rsid w:val="002D6F9E"/>
    <w:rsid w:val="002E022B"/>
    <w:rsid w:val="002E0A74"/>
    <w:rsid w:val="002E1D19"/>
    <w:rsid w:val="002E29FA"/>
    <w:rsid w:val="002F1A72"/>
    <w:rsid w:val="00303AF5"/>
    <w:rsid w:val="00304328"/>
    <w:rsid w:val="00307F75"/>
    <w:rsid w:val="00307F7E"/>
    <w:rsid w:val="003103CB"/>
    <w:rsid w:val="00312B52"/>
    <w:rsid w:val="00320562"/>
    <w:rsid w:val="00320702"/>
    <w:rsid w:val="003305F3"/>
    <w:rsid w:val="00334EF8"/>
    <w:rsid w:val="00336D04"/>
    <w:rsid w:val="00361361"/>
    <w:rsid w:val="00366891"/>
    <w:rsid w:val="00375CC0"/>
    <w:rsid w:val="0037695D"/>
    <w:rsid w:val="003847B0"/>
    <w:rsid w:val="00385418"/>
    <w:rsid w:val="00393FDA"/>
    <w:rsid w:val="00394832"/>
    <w:rsid w:val="00395398"/>
    <w:rsid w:val="003A2B4E"/>
    <w:rsid w:val="003A4D18"/>
    <w:rsid w:val="003A69CD"/>
    <w:rsid w:val="003A7293"/>
    <w:rsid w:val="003C6175"/>
    <w:rsid w:val="003C6A48"/>
    <w:rsid w:val="003C7591"/>
    <w:rsid w:val="003D08F1"/>
    <w:rsid w:val="003D3889"/>
    <w:rsid w:val="003D59CE"/>
    <w:rsid w:val="003E36B4"/>
    <w:rsid w:val="003F1A30"/>
    <w:rsid w:val="003F637F"/>
    <w:rsid w:val="003F72AE"/>
    <w:rsid w:val="004033E4"/>
    <w:rsid w:val="0040351C"/>
    <w:rsid w:val="0040485B"/>
    <w:rsid w:val="00404A89"/>
    <w:rsid w:val="00404EB0"/>
    <w:rsid w:val="00405D59"/>
    <w:rsid w:val="00412EC8"/>
    <w:rsid w:val="00423B7A"/>
    <w:rsid w:val="00423C10"/>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864AD"/>
    <w:rsid w:val="00490BC6"/>
    <w:rsid w:val="00493974"/>
    <w:rsid w:val="004A341F"/>
    <w:rsid w:val="004A49C5"/>
    <w:rsid w:val="004A7C57"/>
    <w:rsid w:val="004B09DE"/>
    <w:rsid w:val="004B0B00"/>
    <w:rsid w:val="004B200C"/>
    <w:rsid w:val="004B6C74"/>
    <w:rsid w:val="004C5493"/>
    <w:rsid w:val="004C5C78"/>
    <w:rsid w:val="004D07A5"/>
    <w:rsid w:val="004D1FC1"/>
    <w:rsid w:val="004D28B4"/>
    <w:rsid w:val="004E2C05"/>
    <w:rsid w:val="004E7732"/>
    <w:rsid w:val="004F21D0"/>
    <w:rsid w:val="004F3EB0"/>
    <w:rsid w:val="00501348"/>
    <w:rsid w:val="00504D4E"/>
    <w:rsid w:val="0050589A"/>
    <w:rsid w:val="00514EF4"/>
    <w:rsid w:val="005154E9"/>
    <w:rsid w:val="005200C1"/>
    <w:rsid w:val="00520E2B"/>
    <w:rsid w:val="005272F1"/>
    <w:rsid w:val="00531AF7"/>
    <w:rsid w:val="00545430"/>
    <w:rsid w:val="00545C45"/>
    <w:rsid w:val="005529A5"/>
    <w:rsid w:val="00555B9C"/>
    <w:rsid w:val="00557C3D"/>
    <w:rsid w:val="00560A8E"/>
    <w:rsid w:val="00565E00"/>
    <w:rsid w:val="00567684"/>
    <w:rsid w:val="005714DA"/>
    <w:rsid w:val="00571F0D"/>
    <w:rsid w:val="00583B5A"/>
    <w:rsid w:val="00591E8F"/>
    <w:rsid w:val="00594BE7"/>
    <w:rsid w:val="00594BFC"/>
    <w:rsid w:val="005A1D39"/>
    <w:rsid w:val="005A5F83"/>
    <w:rsid w:val="005B2008"/>
    <w:rsid w:val="005B3F81"/>
    <w:rsid w:val="005B6467"/>
    <w:rsid w:val="005C0FF3"/>
    <w:rsid w:val="005C25D3"/>
    <w:rsid w:val="005C29A2"/>
    <w:rsid w:val="005C4AB3"/>
    <w:rsid w:val="005D5414"/>
    <w:rsid w:val="005D6371"/>
    <w:rsid w:val="005D6BEC"/>
    <w:rsid w:val="005D7EC8"/>
    <w:rsid w:val="005E4828"/>
    <w:rsid w:val="005E5942"/>
    <w:rsid w:val="005F1353"/>
    <w:rsid w:val="005F5689"/>
    <w:rsid w:val="00601B1D"/>
    <w:rsid w:val="00606850"/>
    <w:rsid w:val="00610C30"/>
    <w:rsid w:val="00614584"/>
    <w:rsid w:val="00614A2D"/>
    <w:rsid w:val="00616E34"/>
    <w:rsid w:val="00625D6B"/>
    <w:rsid w:val="006265A4"/>
    <w:rsid w:val="00631BA7"/>
    <w:rsid w:val="006358F2"/>
    <w:rsid w:val="0063673A"/>
    <w:rsid w:val="00637594"/>
    <w:rsid w:val="00637F3B"/>
    <w:rsid w:val="00645EE4"/>
    <w:rsid w:val="00647301"/>
    <w:rsid w:val="00647E16"/>
    <w:rsid w:val="006511D4"/>
    <w:rsid w:val="00656158"/>
    <w:rsid w:val="00656BEA"/>
    <w:rsid w:val="00657B7F"/>
    <w:rsid w:val="00660910"/>
    <w:rsid w:val="00663FAC"/>
    <w:rsid w:val="00671106"/>
    <w:rsid w:val="0067130A"/>
    <w:rsid w:val="006747CD"/>
    <w:rsid w:val="00687CA8"/>
    <w:rsid w:val="00690938"/>
    <w:rsid w:val="006914CC"/>
    <w:rsid w:val="00691E4F"/>
    <w:rsid w:val="00692E91"/>
    <w:rsid w:val="006A0BFA"/>
    <w:rsid w:val="006A1ABD"/>
    <w:rsid w:val="006A7FF3"/>
    <w:rsid w:val="006B1DEB"/>
    <w:rsid w:val="006C1270"/>
    <w:rsid w:val="006C5B0C"/>
    <w:rsid w:val="006C600F"/>
    <w:rsid w:val="006D1AD7"/>
    <w:rsid w:val="006D4097"/>
    <w:rsid w:val="006D6E28"/>
    <w:rsid w:val="006E00A4"/>
    <w:rsid w:val="006E2765"/>
    <w:rsid w:val="006E29F5"/>
    <w:rsid w:val="006E3C93"/>
    <w:rsid w:val="006E508A"/>
    <w:rsid w:val="006E6051"/>
    <w:rsid w:val="006F25E5"/>
    <w:rsid w:val="006F4217"/>
    <w:rsid w:val="006F5672"/>
    <w:rsid w:val="006F5C79"/>
    <w:rsid w:val="006F6B45"/>
    <w:rsid w:val="0070266D"/>
    <w:rsid w:val="00702EB9"/>
    <w:rsid w:val="00704BAA"/>
    <w:rsid w:val="00704D89"/>
    <w:rsid w:val="0070632A"/>
    <w:rsid w:val="00710BD2"/>
    <w:rsid w:val="007179B4"/>
    <w:rsid w:val="00723225"/>
    <w:rsid w:val="00724A89"/>
    <w:rsid w:val="00726189"/>
    <w:rsid w:val="00731039"/>
    <w:rsid w:val="00731FCD"/>
    <w:rsid w:val="007339F2"/>
    <w:rsid w:val="007417A9"/>
    <w:rsid w:val="007436EB"/>
    <w:rsid w:val="00751631"/>
    <w:rsid w:val="0075730F"/>
    <w:rsid w:val="00763DDF"/>
    <w:rsid w:val="007744D9"/>
    <w:rsid w:val="00784048"/>
    <w:rsid w:val="007A2259"/>
    <w:rsid w:val="007A4416"/>
    <w:rsid w:val="007A5CF9"/>
    <w:rsid w:val="007B33D1"/>
    <w:rsid w:val="007B5BEC"/>
    <w:rsid w:val="007B6FFD"/>
    <w:rsid w:val="007C1032"/>
    <w:rsid w:val="007C26E2"/>
    <w:rsid w:val="007C7D68"/>
    <w:rsid w:val="007E54FF"/>
    <w:rsid w:val="007F05E1"/>
    <w:rsid w:val="007F0614"/>
    <w:rsid w:val="007F40C7"/>
    <w:rsid w:val="007F6FE1"/>
    <w:rsid w:val="00806E13"/>
    <w:rsid w:val="00806E9A"/>
    <w:rsid w:val="008146B4"/>
    <w:rsid w:val="00824550"/>
    <w:rsid w:val="008303BF"/>
    <w:rsid w:val="008333EF"/>
    <w:rsid w:val="0083490A"/>
    <w:rsid w:val="008369AB"/>
    <w:rsid w:val="008454C1"/>
    <w:rsid w:val="008464B5"/>
    <w:rsid w:val="008514C3"/>
    <w:rsid w:val="008516E6"/>
    <w:rsid w:val="00857C61"/>
    <w:rsid w:val="00860322"/>
    <w:rsid w:val="00873C4F"/>
    <w:rsid w:val="00873E67"/>
    <w:rsid w:val="008868F4"/>
    <w:rsid w:val="00886FB9"/>
    <w:rsid w:val="00892303"/>
    <w:rsid w:val="0089343E"/>
    <w:rsid w:val="008A07A0"/>
    <w:rsid w:val="008A58A4"/>
    <w:rsid w:val="008A7252"/>
    <w:rsid w:val="008B482D"/>
    <w:rsid w:val="008B4D62"/>
    <w:rsid w:val="008B7A08"/>
    <w:rsid w:val="008C201F"/>
    <w:rsid w:val="008C39CD"/>
    <w:rsid w:val="008D425B"/>
    <w:rsid w:val="008E5DD4"/>
    <w:rsid w:val="009156FF"/>
    <w:rsid w:val="00917F69"/>
    <w:rsid w:val="0092322F"/>
    <w:rsid w:val="009236CD"/>
    <w:rsid w:val="00930807"/>
    <w:rsid w:val="009352AB"/>
    <w:rsid w:val="00942321"/>
    <w:rsid w:val="00943434"/>
    <w:rsid w:val="00944814"/>
    <w:rsid w:val="009468DA"/>
    <w:rsid w:val="00952EDD"/>
    <w:rsid w:val="00956C68"/>
    <w:rsid w:val="00957FE8"/>
    <w:rsid w:val="009662D9"/>
    <w:rsid w:val="00967D80"/>
    <w:rsid w:val="009711F7"/>
    <w:rsid w:val="00974EC7"/>
    <w:rsid w:val="00992B09"/>
    <w:rsid w:val="009A1063"/>
    <w:rsid w:val="009A15CF"/>
    <w:rsid w:val="009A6743"/>
    <w:rsid w:val="009B58EE"/>
    <w:rsid w:val="009C2744"/>
    <w:rsid w:val="009D7ACF"/>
    <w:rsid w:val="009E052F"/>
    <w:rsid w:val="009E5DF3"/>
    <w:rsid w:val="009F04E7"/>
    <w:rsid w:val="009F3ED0"/>
    <w:rsid w:val="00A10AD6"/>
    <w:rsid w:val="00A11968"/>
    <w:rsid w:val="00A13EBD"/>
    <w:rsid w:val="00A14974"/>
    <w:rsid w:val="00A208F1"/>
    <w:rsid w:val="00A2204A"/>
    <w:rsid w:val="00A25267"/>
    <w:rsid w:val="00A26EA9"/>
    <w:rsid w:val="00A31B01"/>
    <w:rsid w:val="00A350C9"/>
    <w:rsid w:val="00A35AD0"/>
    <w:rsid w:val="00A45CA2"/>
    <w:rsid w:val="00A4769D"/>
    <w:rsid w:val="00A525AE"/>
    <w:rsid w:val="00A540CE"/>
    <w:rsid w:val="00A55F70"/>
    <w:rsid w:val="00A6345A"/>
    <w:rsid w:val="00A6795A"/>
    <w:rsid w:val="00A76CF4"/>
    <w:rsid w:val="00A777BF"/>
    <w:rsid w:val="00A77B99"/>
    <w:rsid w:val="00A81819"/>
    <w:rsid w:val="00A90E34"/>
    <w:rsid w:val="00A919BA"/>
    <w:rsid w:val="00A94305"/>
    <w:rsid w:val="00A95867"/>
    <w:rsid w:val="00AA06CA"/>
    <w:rsid w:val="00AA677C"/>
    <w:rsid w:val="00AB039B"/>
    <w:rsid w:val="00AB0E9A"/>
    <w:rsid w:val="00AB7EB6"/>
    <w:rsid w:val="00AC76DF"/>
    <w:rsid w:val="00AD11D2"/>
    <w:rsid w:val="00AD14C7"/>
    <w:rsid w:val="00AD5F72"/>
    <w:rsid w:val="00AD7756"/>
    <w:rsid w:val="00AE08CC"/>
    <w:rsid w:val="00AE6D0B"/>
    <w:rsid w:val="00AF109A"/>
    <w:rsid w:val="00AF11FC"/>
    <w:rsid w:val="00AF496C"/>
    <w:rsid w:val="00AF57DD"/>
    <w:rsid w:val="00AF7866"/>
    <w:rsid w:val="00B02176"/>
    <w:rsid w:val="00B0341D"/>
    <w:rsid w:val="00B05785"/>
    <w:rsid w:val="00B17E71"/>
    <w:rsid w:val="00B24701"/>
    <w:rsid w:val="00B26188"/>
    <w:rsid w:val="00B303FD"/>
    <w:rsid w:val="00B33BB5"/>
    <w:rsid w:val="00B34FB9"/>
    <w:rsid w:val="00B36E68"/>
    <w:rsid w:val="00B44D80"/>
    <w:rsid w:val="00B44E13"/>
    <w:rsid w:val="00B468C7"/>
    <w:rsid w:val="00B55359"/>
    <w:rsid w:val="00B56062"/>
    <w:rsid w:val="00B60A65"/>
    <w:rsid w:val="00B75EFB"/>
    <w:rsid w:val="00B80349"/>
    <w:rsid w:val="00B831D4"/>
    <w:rsid w:val="00B8384E"/>
    <w:rsid w:val="00B86F74"/>
    <w:rsid w:val="00B87398"/>
    <w:rsid w:val="00B91C7E"/>
    <w:rsid w:val="00B9235A"/>
    <w:rsid w:val="00B96A1A"/>
    <w:rsid w:val="00B97B1B"/>
    <w:rsid w:val="00BB35AD"/>
    <w:rsid w:val="00BB5F60"/>
    <w:rsid w:val="00BC1CFA"/>
    <w:rsid w:val="00BC5AD3"/>
    <w:rsid w:val="00BC607C"/>
    <w:rsid w:val="00BD1F26"/>
    <w:rsid w:val="00BD312C"/>
    <w:rsid w:val="00BD35C9"/>
    <w:rsid w:val="00BD4F14"/>
    <w:rsid w:val="00BE5E33"/>
    <w:rsid w:val="00BE6A30"/>
    <w:rsid w:val="00BF6179"/>
    <w:rsid w:val="00C01FFD"/>
    <w:rsid w:val="00C050D1"/>
    <w:rsid w:val="00C0629E"/>
    <w:rsid w:val="00C07518"/>
    <w:rsid w:val="00C10C35"/>
    <w:rsid w:val="00C13319"/>
    <w:rsid w:val="00C20B3E"/>
    <w:rsid w:val="00C26169"/>
    <w:rsid w:val="00C3039A"/>
    <w:rsid w:val="00C40FA0"/>
    <w:rsid w:val="00C42B03"/>
    <w:rsid w:val="00C47217"/>
    <w:rsid w:val="00C51791"/>
    <w:rsid w:val="00C529BC"/>
    <w:rsid w:val="00C541CD"/>
    <w:rsid w:val="00C5604A"/>
    <w:rsid w:val="00C61899"/>
    <w:rsid w:val="00C61E7D"/>
    <w:rsid w:val="00C64686"/>
    <w:rsid w:val="00C648B5"/>
    <w:rsid w:val="00C64AB1"/>
    <w:rsid w:val="00C67474"/>
    <w:rsid w:val="00C73CFF"/>
    <w:rsid w:val="00C75B95"/>
    <w:rsid w:val="00C76F9C"/>
    <w:rsid w:val="00C82EDE"/>
    <w:rsid w:val="00C85F12"/>
    <w:rsid w:val="00C87B8F"/>
    <w:rsid w:val="00C90255"/>
    <w:rsid w:val="00C91A2E"/>
    <w:rsid w:val="00C92A99"/>
    <w:rsid w:val="00C93E55"/>
    <w:rsid w:val="00C9519D"/>
    <w:rsid w:val="00C974D1"/>
    <w:rsid w:val="00CA2FB3"/>
    <w:rsid w:val="00CA3252"/>
    <w:rsid w:val="00CA5BB8"/>
    <w:rsid w:val="00CB6A45"/>
    <w:rsid w:val="00CB799E"/>
    <w:rsid w:val="00CD53C5"/>
    <w:rsid w:val="00CE0B0D"/>
    <w:rsid w:val="00CE276F"/>
    <w:rsid w:val="00CE3132"/>
    <w:rsid w:val="00CE5965"/>
    <w:rsid w:val="00CF11B9"/>
    <w:rsid w:val="00D004C2"/>
    <w:rsid w:val="00D02DB7"/>
    <w:rsid w:val="00D03206"/>
    <w:rsid w:val="00D03589"/>
    <w:rsid w:val="00D054CF"/>
    <w:rsid w:val="00D05746"/>
    <w:rsid w:val="00D062DD"/>
    <w:rsid w:val="00D169CB"/>
    <w:rsid w:val="00D2031B"/>
    <w:rsid w:val="00D218D9"/>
    <w:rsid w:val="00D21B70"/>
    <w:rsid w:val="00D2255D"/>
    <w:rsid w:val="00D23463"/>
    <w:rsid w:val="00D25CE6"/>
    <w:rsid w:val="00D26928"/>
    <w:rsid w:val="00D339B5"/>
    <w:rsid w:val="00D353FF"/>
    <w:rsid w:val="00D37A89"/>
    <w:rsid w:val="00D46129"/>
    <w:rsid w:val="00D4693C"/>
    <w:rsid w:val="00D532F9"/>
    <w:rsid w:val="00D548D2"/>
    <w:rsid w:val="00D57BE0"/>
    <w:rsid w:val="00D638FA"/>
    <w:rsid w:val="00D64713"/>
    <w:rsid w:val="00D70F7D"/>
    <w:rsid w:val="00D7728F"/>
    <w:rsid w:val="00D802DD"/>
    <w:rsid w:val="00D82E53"/>
    <w:rsid w:val="00D84803"/>
    <w:rsid w:val="00D87B0A"/>
    <w:rsid w:val="00D9072D"/>
    <w:rsid w:val="00D9152D"/>
    <w:rsid w:val="00D91B29"/>
    <w:rsid w:val="00D94FC9"/>
    <w:rsid w:val="00DA4160"/>
    <w:rsid w:val="00DA43A6"/>
    <w:rsid w:val="00DA71AC"/>
    <w:rsid w:val="00DB0232"/>
    <w:rsid w:val="00DB3A54"/>
    <w:rsid w:val="00DB5543"/>
    <w:rsid w:val="00DB7AE6"/>
    <w:rsid w:val="00DC0787"/>
    <w:rsid w:val="00DC1399"/>
    <w:rsid w:val="00DC587D"/>
    <w:rsid w:val="00DD54A3"/>
    <w:rsid w:val="00DE0C3B"/>
    <w:rsid w:val="00DE148B"/>
    <w:rsid w:val="00DE272D"/>
    <w:rsid w:val="00DE6121"/>
    <w:rsid w:val="00DE7C8D"/>
    <w:rsid w:val="00DF2B89"/>
    <w:rsid w:val="00DF3558"/>
    <w:rsid w:val="00DF6F13"/>
    <w:rsid w:val="00E0134D"/>
    <w:rsid w:val="00E02F89"/>
    <w:rsid w:val="00E033F4"/>
    <w:rsid w:val="00E071CE"/>
    <w:rsid w:val="00E11CC7"/>
    <w:rsid w:val="00E178B1"/>
    <w:rsid w:val="00E17C02"/>
    <w:rsid w:val="00E235CC"/>
    <w:rsid w:val="00E306A4"/>
    <w:rsid w:val="00E30A50"/>
    <w:rsid w:val="00E33C83"/>
    <w:rsid w:val="00E34381"/>
    <w:rsid w:val="00E41BB0"/>
    <w:rsid w:val="00E42BDA"/>
    <w:rsid w:val="00E4614D"/>
    <w:rsid w:val="00E4764D"/>
    <w:rsid w:val="00E64FFA"/>
    <w:rsid w:val="00E74E1F"/>
    <w:rsid w:val="00E764A6"/>
    <w:rsid w:val="00E766D9"/>
    <w:rsid w:val="00E833C2"/>
    <w:rsid w:val="00E93BC3"/>
    <w:rsid w:val="00E94479"/>
    <w:rsid w:val="00E96DB9"/>
    <w:rsid w:val="00EA49FC"/>
    <w:rsid w:val="00EA55D8"/>
    <w:rsid w:val="00EA6625"/>
    <w:rsid w:val="00EA7CC6"/>
    <w:rsid w:val="00EB34B5"/>
    <w:rsid w:val="00EC1D48"/>
    <w:rsid w:val="00EC3A9D"/>
    <w:rsid w:val="00EC437E"/>
    <w:rsid w:val="00EC6161"/>
    <w:rsid w:val="00ED0057"/>
    <w:rsid w:val="00ED134C"/>
    <w:rsid w:val="00ED14FF"/>
    <w:rsid w:val="00ED1CEF"/>
    <w:rsid w:val="00EE154D"/>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300"/>
    <w:rsid w:val="00F34E20"/>
    <w:rsid w:val="00F43822"/>
    <w:rsid w:val="00F444D3"/>
    <w:rsid w:val="00F55DE9"/>
    <w:rsid w:val="00F620CE"/>
    <w:rsid w:val="00F63F92"/>
    <w:rsid w:val="00F644AE"/>
    <w:rsid w:val="00F6721E"/>
    <w:rsid w:val="00F70DBF"/>
    <w:rsid w:val="00F9122F"/>
    <w:rsid w:val="00F9320C"/>
    <w:rsid w:val="00F95336"/>
    <w:rsid w:val="00F97244"/>
    <w:rsid w:val="00FA0495"/>
    <w:rsid w:val="00FC5A40"/>
    <w:rsid w:val="00FC6E53"/>
    <w:rsid w:val="00FD05C7"/>
    <w:rsid w:val="00FD23C2"/>
    <w:rsid w:val="00FD5100"/>
    <w:rsid w:val="00FD6A9E"/>
    <w:rsid w:val="00FE338B"/>
    <w:rsid w:val="00FE544D"/>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F5EF52"/>
  <w15:docId w15:val="{230C5B0B-20B4-41C0-B9A8-3CB69532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character" w:styleId="UnresolvedMention">
    <w:name w:val="Unresolved Mention"/>
    <w:basedOn w:val="DefaultParagraphFont"/>
    <w:uiPriority w:val="99"/>
    <w:semiHidden/>
    <w:unhideWhenUsed/>
    <w:rsid w:val="002B1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yer@u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cidepreventionlife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8667-4A03-4315-9913-703F73BC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10053</CharactersWithSpaces>
  <SharedDoc>false</SharedDoc>
  <HLinks>
    <vt:vector size="18" baseType="variant">
      <vt:variant>
        <vt:i4>3932261</vt:i4>
      </vt:variant>
      <vt:variant>
        <vt:i4>9</vt:i4>
      </vt:variant>
      <vt:variant>
        <vt:i4>0</vt:i4>
      </vt:variant>
      <vt:variant>
        <vt:i4>5</vt:i4>
      </vt:variant>
      <vt:variant>
        <vt:lpwstr>http://scampus.usc.edu/</vt:lpwstr>
      </vt:variant>
      <vt:variant>
        <vt:lpwstr/>
      </vt:variant>
      <vt:variant>
        <vt:i4>3932221</vt:i4>
      </vt:variant>
      <vt:variant>
        <vt:i4>6</vt:i4>
      </vt:variant>
      <vt:variant>
        <vt:i4>0</vt:i4>
      </vt:variant>
      <vt:variant>
        <vt:i4>5</vt:i4>
      </vt:variant>
      <vt:variant>
        <vt:lpwstr>http://www.usc.edu/scampus</vt:lpwstr>
      </vt:variant>
      <vt:variant>
        <vt:lpwstr/>
      </vt:variant>
      <vt:variant>
        <vt:i4>8126537</vt:i4>
      </vt:variant>
      <vt:variant>
        <vt:i4>3</vt:i4>
      </vt:variant>
      <vt:variant>
        <vt:i4>0</vt:i4>
      </vt:variant>
      <vt:variant>
        <vt:i4>5</vt:i4>
      </vt:variant>
      <vt:variant>
        <vt:lpwstr>mailto:ability@usc.edu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Omayer</cp:lastModifiedBy>
  <cp:revision>2</cp:revision>
  <cp:lastPrinted>2014-01-11T20:04:00Z</cp:lastPrinted>
  <dcterms:created xsi:type="dcterms:W3CDTF">2019-12-12T17:38:00Z</dcterms:created>
  <dcterms:modified xsi:type="dcterms:W3CDTF">2019-12-12T17:38:00Z</dcterms:modified>
</cp:coreProperties>
</file>