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49B33" w14:textId="140BD243" w:rsidR="00307F75" w:rsidRPr="0063554C" w:rsidRDefault="00E74769" w:rsidP="00307F75">
      <w:pPr>
        <w:jc w:val="both"/>
        <w:rPr>
          <w:rFonts w:ascii="Book Antiqua" w:hAnsi="Book Antiqua"/>
          <w:b/>
          <w:bCs/>
          <w:color w:val="000000" w:themeColor="text1"/>
          <w:sz w:val="22"/>
          <w:szCs w:val="22"/>
        </w:rPr>
      </w:pPr>
      <w:r>
        <w:rPr>
          <w:rFonts w:ascii="Book Antiqua" w:hAnsi="Book Antiqua"/>
          <w:b/>
          <w:bCs/>
          <w:noProof/>
          <w:color w:val="000000" w:themeColor="text1"/>
          <w:sz w:val="22"/>
          <w:szCs w:val="22"/>
        </w:rPr>
        <mc:AlternateContent>
          <mc:Choice Requires="wps">
            <w:drawing>
              <wp:anchor distT="0" distB="0" distL="114300" distR="114300" simplePos="0" relativeHeight="251657728" behindDoc="1" locked="0" layoutInCell="0" allowOverlap="1" wp14:anchorId="29AECB2D" wp14:editId="77D3F3BD">
                <wp:simplePos x="0" y="0"/>
                <wp:positionH relativeFrom="margin">
                  <wp:posOffset>-519430</wp:posOffset>
                </wp:positionH>
                <wp:positionV relativeFrom="margin">
                  <wp:posOffset>240030</wp:posOffset>
                </wp:positionV>
                <wp:extent cx="2600325" cy="2082800"/>
                <wp:effectExtent l="0" t="0" r="0" b="0"/>
                <wp:wrapTight wrapText="bothSides">
                  <wp:wrapPolygon edited="0">
                    <wp:start x="1266" y="1580"/>
                    <wp:lineTo x="1266" y="19756"/>
                    <wp:lineTo x="20255" y="19756"/>
                    <wp:lineTo x="20255" y="1580"/>
                    <wp:lineTo x="1266" y="1580"/>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08280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F265B9D" w14:textId="77777777" w:rsidR="005576C2" w:rsidRPr="0035043C" w:rsidRDefault="005576C2" w:rsidP="00796655">
                            <w:pPr>
                              <w:jc w:val="center"/>
                              <w:rPr>
                                <w:iCs/>
                                <w:color w:val="C00000"/>
                                <w:sz w:val="48"/>
                                <w:szCs w:val="48"/>
                              </w:rPr>
                            </w:pPr>
                            <w:proofErr w:type="spellStart"/>
                            <w:r w:rsidRPr="0035043C">
                              <w:rPr>
                                <w:b/>
                                <w:iCs/>
                                <w:color w:val="C00000"/>
                                <w:sz w:val="48"/>
                                <w:szCs w:val="48"/>
                              </w:rPr>
                              <w:t>USC</w:t>
                            </w:r>
                            <w:r w:rsidRPr="0035043C">
                              <w:rPr>
                                <w:iCs/>
                                <w:color w:val="C00000"/>
                                <w:sz w:val="48"/>
                                <w:szCs w:val="48"/>
                              </w:rPr>
                              <w:t>Dornsife</w:t>
                            </w:r>
                            <w:proofErr w:type="spellEnd"/>
                          </w:p>
                          <w:p w14:paraId="0D9571FA" w14:textId="77777777" w:rsidR="005576C2" w:rsidRPr="0035043C" w:rsidRDefault="005576C2" w:rsidP="00796655">
                            <w:pPr>
                              <w:jc w:val="center"/>
                              <w:rPr>
                                <w:iCs/>
                                <w:color w:val="C00000"/>
                                <w:sz w:val="48"/>
                                <w:szCs w:val="48"/>
                              </w:rPr>
                            </w:pPr>
                          </w:p>
                          <w:p w14:paraId="3942326D" w14:textId="77777777" w:rsidR="005576C2" w:rsidRPr="0035043C" w:rsidRDefault="005576C2" w:rsidP="00796655">
                            <w:pPr>
                              <w:jc w:val="center"/>
                              <w:rPr>
                                <w:iCs/>
                                <w:color w:val="C00000"/>
                                <w:sz w:val="48"/>
                                <w:szCs w:val="48"/>
                              </w:rPr>
                            </w:pPr>
                            <w:r w:rsidRPr="0035043C">
                              <w:rPr>
                                <w:iCs/>
                                <w:color w:val="C00000"/>
                                <w:sz w:val="48"/>
                                <w:szCs w:val="48"/>
                              </w:rPr>
                              <w:t>Department of English</w:t>
                            </w:r>
                          </w:p>
                          <w:p w14:paraId="3B9558B0" w14:textId="77777777" w:rsidR="005576C2" w:rsidRDefault="005576C2" w:rsidP="00796655">
                            <w:pPr>
                              <w:jc w:val="center"/>
                              <w:rPr>
                                <w:iCs/>
                                <w:color w:val="C00000"/>
                                <w:sz w:val="44"/>
                                <w:szCs w:val="44"/>
                              </w:rPr>
                            </w:pPr>
                          </w:p>
                          <w:p w14:paraId="6B7830A6" w14:textId="77777777" w:rsidR="005576C2" w:rsidRDefault="005576C2" w:rsidP="00796655">
                            <w:pPr>
                              <w:jc w:val="center"/>
                              <w:rPr>
                                <w:iCs/>
                                <w:color w:val="C00000"/>
                                <w:sz w:val="44"/>
                                <w:szCs w:val="44"/>
                              </w:rPr>
                            </w:pPr>
                          </w:p>
                          <w:p w14:paraId="7CEF52E7" w14:textId="77777777" w:rsidR="005576C2" w:rsidRDefault="005576C2" w:rsidP="00796655">
                            <w:pPr>
                              <w:jc w:val="center"/>
                              <w:rPr>
                                <w:iCs/>
                                <w:color w:val="C00000"/>
                                <w:sz w:val="44"/>
                                <w:szCs w:val="44"/>
                              </w:rPr>
                            </w:pPr>
                          </w:p>
                          <w:p w14:paraId="044C58D7" w14:textId="77777777" w:rsidR="005576C2" w:rsidRDefault="005576C2" w:rsidP="00796655">
                            <w:pPr>
                              <w:jc w:val="center"/>
                              <w:rPr>
                                <w:iCs/>
                                <w:color w:val="C00000"/>
                                <w:sz w:val="44"/>
                                <w:szCs w:val="44"/>
                              </w:rPr>
                            </w:pPr>
                          </w:p>
                          <w:p w14:paraId="7FF8D963" w14:textId="77777777" w:rsidR="005576C2" w:rsidRPr="0035043C" w:rsidRDefault="005576C2" w:rsidP="00796655">
                            <w:pPr>
                              <w:jc w:val="center"/>
                              <w:rPr>
                                <w:iCs/>
                                <w:color w:val="C00000"/>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AECB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0.9pt;margin-top:18.9pt;width:204.75pt;height:1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rLGAIAAB8EAAAOAAAAZHJzL2Uyb0RvYy54bWysU8Fu2zAMvQ/YPwi6L3bcJEuNOEXRrsOA&#10;bgvQ7QMYWY61ypJGKbGzry8tO1m63YZdBFKkHsn3qNVN12h2kOiVNQWfTlLOpBG2VGZX8O/fHt4t&#10;OfMBTAnaGlnwo/T8Zv32zap1ucxsbXUpkRGI8XnrCl6H4PIk8aKWDfiJddJQsLLYQCAXd0mJ0BJ6&#10;o5MsTRdJa7F0aIX0nm7vhyBfR/yqkiJ8rSovA9MFp95CPDGe2/5M1ivIdwiuVmJsA/6hiwaUoaJn&#10;qHsIwPao/oJqlEDrbRUmwjaJrSolZJyBppmmf0zzVIOTcRYix7szTf7/wYovhw0yVRZ8cT3jzEBD&#10;It3ug421WdYT1DqfU96T22A/onePVjx7ZuxdDWYnbxFtW0soqa1pn5+8etA7np6ybfvZloQOhB65&#10;6ipsekBigXVRkuNZEtkFJugyW6TpVTbnTFAsS5fZMo2iJZCfnjv04aO0DeuNgm8RxLMMG1AYq8Dh&#10;0YcoTTmOB+UPzqpGk9AH0Cy7ms2HviEfkwn9hNq/NPZBaR1XRRvW0pjX6TyN6BchtHtTxqSejA+j&#10;HUDpwSZQbUZ2ekIGYkO37UaOt7Y8Ek9ohy2lX0VGbfEXZy1taMH9zz2g5Ex/MsT1bP4+61f60sFL&#10;Z3vpgBEEVfDA2WDeheEb7B2qXU2VpuNAvfqVCichh67GvmkLyXq15pd+zPr9r9cvAAAA//8DAFBL&#10;AwQUAAYACAAAACEAHkMZ5+EAAAAKAQAADwAAAGRycy9kb3ducmV2LnhtbEyPQU/CQBCF7yb+h82Y&#10;eIMtILTUbokxmljiReTAcWjHbkN3t+luofjrHU96mnmZl/e+yTajacWZet84q2A2jUCQLV3V2FrB&#10;/vN1koDwAW2FrbOk4EoeNvntTYZp5S72g867UAsOsT5FBTqELpXSl5oM+qnryPLty/UGA8u+llWP&#10;Fw43rZxH0UoabCw3aOzoWVN52g1GwffhTdfrKxbFdng/hIfihZZ0Uur+bnx6BBFoDH9m+MVndMiZ&#10;6egGW3nRKpgkM0YPChYxTzYs5nEM4sjLapmAzDP5/4X8BwAA//8DAFBLAQItABQABgAIAAAAIQC2&#10;gziS/gAAAOEBAAATAAAAAAAAAAAAAAAAAAAAAABbQ29udGVudF9UeXBlc10ueG1sUEsBAi0AFAAG&#10;AAgAAAAhADj9If/WAAAAlAEAAAsAAAAAAAAAAAAAAAAALwEAAF9yZWxzLy5yZWxzUEsBAi0AFAAG&#10;AAgAAAAhAFC0GssYAgAAHwQAAA4AAAAAAAAAAAAAAAAALgIAAGRycy9lMm9Eb2MueG1sUEsBAi0A&#10;FAAGAAgAAAAhAB5DGefhAAAACgEAAA8AAAAAAAAAAAAAAAAAcgQAAGRycy9kb3ducmV2LnhtbFBL&#10;BQYAAAAABAAEAPMAAACABQAAAAA=&#10;" o:allowincell="f" adj="5065" fillcolor="#943634" stroked="f" strokeweight="1.5pt">
                <v:shadow color="#5d7035" offset="1pt,1pt"/>
                <v:textbox inset="3.6pt,,3.6pt">
                  <w:txbxContent>
                    <w:p w14:paraId="4F265B9D" w14:textId="77777777" w:rsidR="005576C2" w:rsidRPr="0035043C" w:rsidRDefault="005576C2" w:rsidP="00796655">
                      <w:pPr>
                        <w:jc w:val="center"/>
                        <w:rPr>
                          <w:iCs/>
                          <w:color w:val="C00000"/>
                          <w:sz w:val="48"/>
                          <w:szCs w:val="48"/>
                        </w:rPr>
                      </w:pPr>
                      <w:proofErr w:type="spellStart"/>
                      <w:r w:rsidRPr="0035043C">
                        <w:rPr>
                          <w:b/>
                          <w:iCs/>
                          <w:color w:val="C00000"/>
                          <w:sz w:val="48"/>
                          <w:szCs w:val="48"/>
                        </w:rPr>
                        <w:t>USC</w:t>
                      </w:r>
                      <w:r w:rsidRPr="0035043C">
                        <w:rPr>
                          <w:iCs/>
                          <w:color w:val="C00000"/>
                          <w:sz w:val="48"/>
                          <w:szCs w:val="48"/>
                        </w:rPr>
                        <w:t>Dornsife</w:t>
                      </w:r>
                      <w:proofErr w:type="spellEnd"/>
                    </w:p>
                    <w:p w14:paraId="0D9571FA" w14:textId="77777777" w:rsidR="005576C2" w:rsidRPr="0035043C" w:rsidRDefault="005576C2" w:rsidP="00796655">
                      <w:pPr>
                        <w:jc w:val="center"/>
                        <w:rPr>
                          <w:iCs/>
                          <w:color w:val="C00000"/>
                          <w:sz w:val="48"/>
                          <w:szCs w:val="48"/>
                        </w:rPr>
                      </w:pPr>
                    </w:p>
                    <w:p w14:paraId="3942326D" w14:textId="77777777" w:rsidR="005576C2" w:rsidRPr="0035043C" w:rsidRDefault="005576C2" w:rsidP="00796655">
                      <w:pPr>
                        <w:jc w:val="center"/>
                        <w:rPr>
                          <w:iCs/>
                          <w:color w:val="C00000"/>
                          <w:sz w:val="48"/>
                          <w:szCs w:val="48"/>
                        </w:rPr>
                      </w:pPr>
                      <w:r w:rsidRPr="0035043C">
                        <w:rPr>
                          <w:iCs/>
                          <w:color w:val="C00000"/>
                          <w:sz w:val="48"/>
                          <w:szCs w:val="48"/>
                        </w:rPr>
                        <w:t>Department of English</w:t>
                      </w:r>
                    </w:p>
                    <w:p w14:paraId="3B9558B0" w14:textId="77777777" w:rsidR="005576C2" w:rsidRDefault="005576C2" w:rsidP="00796655">
                      <w:pPr>
                        <w:jc w:val="center"/>
                        <w:rPr>
                          <w:iCs/>
                          <w:color w:val="C00000"/>
                          <w:sz w:val="44"/>
                          <w:szCs w:val="44"/>
                        </w:rPr>
                      </w:pPr>
                    </w:p>
                    <w:p w14:paraId="6B7830A6" w14:textId="77777777" w:rsidR="005576C2" w:rsidRDefault="005576C2" w:rsidP="00796655">
                      <w:pPr>
                        <w:jc w:val="center"/>
                        <w:rPr>
                          <w:iCs/>
                          <w:color w:val="C00000"/>
                          <w:sz w:val="44"/>
                          <w:szCs w:val="44"/>
                        </w:rPr>
                      </w:pPr>
                    </w:p>
                    <w:p w14:paraId="7CEF52E7" w14:textId="77777777" w:rsidR="005576C2" w:rsidRDefault="005576C2" w:rsidP="00796655">
                      <w:pPr>
                        <w:jc w:val="center"/>
                        <w:rPr>
                          <w:iCs/>
                          <w:color w:val="C00000"/>
                          <w:sz w:val="44"/>
                          <w:szCs w:val="44"/>
                        </w:rPr>
                      </w:pPr>
                    </w:p>
                    <w:p w14:paraId="044C58D7" w14:textId="77777777" w:rsidR="005576C2" w:rsidRDefault="005576C2" w:rsidP="00796655">
                      <w:pPr>
                        <w:jc w:val="center"/>
                        <w:rPr>
                          <w:iCs/>
                          <w:color w:val="C00000"/>
                          <w:sz w:val="44"/>
                          <w:szCs w:val="44"/>
                        </w:rPr>
                      </w:pPr>
                    </w:p>
                    <w:p w14:paraId="7FF8D963" w14:textId="77777777" w:rsidR="005576C2" w:rsidRPr="0035043C" w:rsidRDefault="005576C2" w:rsidP="00796655">
                      <w:pPr>
                        <w:jc w:val="center"/>
                        <w:rPr>
                          <w:iCs/>
                          <w:color w:val="C00000"/>
                          <w:sz w:val="44"/>
                          <w:szCs w:val="44"/>
                        </w:rPr>
                      </w:pPr>
                    </w:p>
                  </w:txbxContent>
                </v:textbox>
                <w10:wrap type="tight" anchorx="margin" anchory="margin"/>
              </v:shape>
            </w:pict>
          </mc:Fallback>
        </mc:AlternateContent>
      </w:r>
    </w:p>
    <w:p w14:paraId="7A82E557" w14:textId="57219B94" w:rsidR="00307F75" w:rsidRPr="0063554C" w:rsidRDefault="004F247F" w:rsidP="00307F75">
      <w:pPr>
        <w:ind w:left="3600"/>
        <w:jc w:val="both"/>
        <w:rPr>
          <w:rFonts w:ascii="Book Antiqua" w:hAnsi="Book Antiqua" w:cstheme="minorHAnsi"/>
          <w:b/>
          <w:bCs/>
          <w:sz w:val="22"/>
          <w:szCs w:val="22"/>
        </w:rPr>
      </w:pPr>
      <w:r w:rsidRPr="0063554C">
        <w:rPr>
          <w:rFonts w:ascii="Book Antiqua" w:hAnsi="Book Antiqua" w:cstheme="minorHAnsi"/>
          <w:b/>
          <w:bCs/>
          <w:sz w:val="22"/>
          <w:szCs w:val="22"/>
        </w:rPr>
        <w:t>GE</w:t>
      </w:r>
      <w:r w:rsidR="00442D29">
        <w:rPr>
          <w:rFonts w:ascii="Book Antiqua" w:hAnsi="Book Antiqua" w:cstheme="minorHAnsi"/>
          <w:b/>
          <w:bCs/>
          <w:sz w:val="22"/>
          <w:szCs w:val="22"/>
        </w:rPr>
        <w:t>S</w:t>
      </w:r>
      <w:r w:rsidR="00CF5DEA" w:rsidRPr="0063554C">
        <w:rPr>
          <w:rFonts w:ascii="Book Antiqua" w:hAnsi="Book Antiqua" w:cstheme="minorHAnsi"/>
          <w:b/>
          <w:bCs/>
          <w:sz w:val="22"/>
          <w:szCs w:val="22"/>
        </w:rPr>
        <w:t>M 120</w:t>
      </w:r>
      <w:r w:rsidR="007462EC">
        <w:rPr>
          <w:rFonts w:ascii="Book Antiqua" w:hAnsi="Book Antiqua" w:cstheme="minorHAnsi"/>
          <w:b/>
          <w:bCs/>
          <w:sz w:val="22"/>
          <w:szCs w:val="22"/>
        </w:rPr>
        <w:t xml:space="preserve"> (353</w:t>
      </w:r>
      <w:r w:rsidR="00CF4EEC">
        <w:rPr>
          <w:rFonts w:ascii="Book Antiqua" w:hAnsi="Book Antiqua" w:cstheme="minorHAnsi"/>
          <w:b/>
          <w:bCs/>
          <w:sz w:val="22"/>
          <w:szCs w:val="22"/>
        </w:rPr>
        <w:t>46</w:t>
      </w:r>
      <w:r w:rsidR="001D15B6" w:rsidRPr="0063554C">
        <w:rPr>
          <w:rFonts w:ascii="Book Antiqua" w:hAnsi="Book Antiqua" w:cstheme="minorHAnsi"/>
          <w:b/>
          <w:bCs/>
          <w:sz w:val="22"/>
          <w:szCs w:val="22"/>
        </w:rPr>
        <w:t>)</w:t>
      </w:r>
      <w:r w:rsidR="00CF5DEA" w:rsidRPr="0063554C">
        <w:rPr>
          <w:rFonts w:ascii="Book Antiqua" w:hAnsi="Book Antiqua" w:cstheme="minorHAnsi"/>
          <w:b/>
          <w:bCs/>
          <w:sz w:val="22"/>
          <w:szCs w:val="22"/>
        </w:rPr>
        <w:t xml:space="preserve">: </w:t>
      </w:r>
      <w:r w:rsidR="00641C94" w:rsidRPr="0063554C">
        <w:rPr>
          <w:rFonts w:ascii="Book Antiqua" w:hAnsi="Book Antiqua" w:cstheme="minorHAnsi"/>
          <w:b/>
          <w:bCs/>
          <w:sz w:val="22"/>
          <w:szCs w:val="22"/>
        </w:rPr>
        <w:t>C</w:t>
      </w:r>
      <w:r w:rsidR="00CF4EEC">
        <w:rPr>
          <w:rFonts w:ascii="Book Antiqua" w:hAnsi="Book Antiqua" w:cstheme="minorHAnsi"/>
          <w:b/>
          <w:bCs/>
          <w:sz w:val="22"/>
          <w:szCs w:val="22"/>
        </w:rPr>
        <w:t>rime &amp; Punishment in L</w:t>
      </w:r>
      <w:r w:rsidRPr="0063554C">
        <w:rPr>
          <w:rFonts w:ascii="Book Antiqua" w:hAnsi="Book Antiqua" w:cstheme="minorHAnsi"/>
          <w:b/>
          <w:bCs/>
          <w:sz w:val="22"/>
          <w:szCs w:val="22"/>
        </w:rPr>
        <w:t xml:space="preserve">os </w:t>
      </w:r>
      <w:r w:rsidR="00CF5DEA" w:rsidRPr="0063554C">
        <w:rPr>
          <w:rFonts w:ascii="Book Antiqua" w:hAnsi="Book Antiqua" w:cstheme="minorHAnsi"/>
          <w:b/>
          <w:bCs/>
          <w:sz w:val="22"/>
          <w:szCs w:val="22"/>
        </w:rPr>
        <w:t>A</w:t>
      </w:r>
      <w:r w:rsidRPr="0063554C">
        <w:rPr>
          <w:rFonts w:ascii="Book Antiqua" w:hAnsi="Book Antiqua" w:cstheme="minorHAnsi"/>
          <w:b/>
          <w:bCs/>
          <w:sz w:val="22"/>
          <w:szCs w:val="22"/>
        </w:rPr>
        <w:t>ngeles</w:t>
      </w:r>
      <w:r w:rsidR="00CF5DEA" w:rsidRPr="0063554C">
        <w:rPr>
          <w:rFonts w:ascii="Book Antiqua" w:hAnsi="Book Antiqua" w:cstheme="minorHAnsi"/>
          <w:b/>
          <w:bCs/>
          <w:sz w:val="22"/>
          <w:szCs w:val="22"/>
        </w:rPr>
        <w:t xml:space="preserve"> (</w:t>
      </w:r>
      <w:r w:rsidR="00CF4EEC">
        <w:rPr>
          <w:rFonts w:ascii="Book Antiqua" w:hAnsi="Book Antiqua" w:cstheme="minorHAnsi"/>
          <w:b/>
          <w:bCs/>
          <w:sz w:val="22"/>
          <w:szCs w:val="22"/>
        </w:rPr>
        <w:t xml:space="preserve">Category B: </w:t>
      </w:r>
      <w:r w:rsidR="00CF5DEA" w:rsidRPr="0063554C">
        <w:rPr>
          <w:rFonts w:ascii="Book Antiqua" w:hAnsi="Book Antiqua" w:cstheme="minorHAnsi"/>
          <w:b/>
          <w:bCs/>
          <w:sz w:val="22"/>
          <w:szCs w:val="22"/>
        </w:rPr>
        <w:t>Humanistic Inquiry)</w:t>
      </w:r>
    </w:p>
    <w:p w14:paraId="0AA53784" w14:textId="7ECE71D6" w:rsidR="000049F4" w:rsidRPr="0063554C" w:rsidRDefault="000049F4" w:rsidP="004F247F">
      <w:pPr>
        <w:ind w:left="3600"/>
        <w:rPr>
          <w:rFonts w:ascii="Book Antiqua" w:hAnsi="Book Antiqua" w:cstheme="minorHAnsi"/>
          <w:b/>
          <w:bCs/>
          <w:sz w:val="22"/>
          <w:szCs w:val="22"/>
        </w:rPr>
      </w:pPr>
      <w:r w:rsidRPr="0063554C">
        <w:rPr>
          <w:rFonts w:ascii="Book Antiqua" w:hAnsi="Book Antiqua" w:cstheme="minorHAnsi"/>
          <w:b/>
          <w:bCs/>
          <w:sz w:val="22"/>
          <w:szCs w:val="22"/>
        </w:rPr>
        <w:t>Units</w:t>
      </w:r>
      <w:r w:rsidR="0072254F" w:rsidRPr="0063554C">
        <w:rPr>
          <w:rFonts w:ascii="Book Antiqua" w:hAnsi="Book Antiqua" w:cstheme="minorHAnsi"/>
          <w:b/>
          <w:bCs/>
          <w:sz w:val="22"/>
          <w:szCs w:val="22"/>
        </w:rPr>
        <w:t>:</w:t>
      </w:r>
      <w:r w:rsidR="00211790" w:rsidRPr="0063554C">
        <w:rPr>
          <w:rFonts w:ascii="Book Antiqua" w:hAnsi="Book Antiqua" w:cstheme="minorHAnsi"/>
          <w:b/>
          <w:bCs/>
          <w:sz w:val="22"/>
          <w:szCs w:val="22"/>
        </w:rPr>
        <w:t xml:space="preserve">  </w:t>
      </w:r>
      <w:r w:rsidR="00CF5DEA" w:rsidRPr="0063554C">
        <w:rPr>
          <w:rFonts w:ascii="Book Antiqua" w:hAnsi="Book Antiqua" w:cstheme="minorHAnsi"/>
          <w:b/>
          <w:bCs/>
          <w:sz w:val="22"/>
          <w:szCs w:val="22"/>
        </w:rPr>
        <w:t>4</w:t>
      </w:r>
      <w:r w:rsidR="005576C2">
        <w:rPr>
          <w:rFonts w:ascii="Book Antiqua" w:hAnsi="Book Antiqua" w:cstheme="minorHAnsi"/>
          <w:b/>
          <w:bCs/>
          <w:sz w:val="22"/>
          <w:szCs w:val="22"/>
        </w:rPr>
        <w:t>/</w:t>
      </w:r>
      <w:r w:rsidR="00825517">
        <w:rPr>
          <w:rFonts w:ascii="Book Antiqua" w:hAnsi="Book Antiqua" w:cstheme="minorHAnsi"/>
          <w:b/>
          <w:bCs/>
          <w:sz w:val="22"/>
          <w:szCs w:val="22"/>
        </w:rPr>
        <w:t>Spring 20</w:t>
      </w:r>
      <w:r w:rsidR="006556FC">
        <w:rPr>
          <w:rFonts w:ascii="Book Antiqua" w:hAnsi="Book Antiqua" w:cstheme="minorHAnsi"/>
          <w:b/>
          <w:bCs/>
          <w:sz w:val="22"/>
          <w:szCs w:val="22"/>
        </w:rPr>
        <w:t>20</w:t>
      </w:r>
      <w:r w:rsidR="005576C2">
        <w:rPr>
          <w:rFonts w:ascii="Book Antiqua" w:hAnsi="Book Antiqua" w:cstheme="minorHAnsi"/>
          <w:b/>
          <w:bCs/>
          <w:sz w:val="22"/>
          <w:szCs w:val="22"/>
        </w:rPr>
        <w:t>/</w:t>
      </w:r>
      <w:r w:rsidR="004F247F" w:rsidRPr="0063554C">
        <w:rPr>
          <w:rFonts w:ascii="Book Antiqua" w:hAnsi="Book Antiqua" w:cstheme="minorHAnsi"/>
          <w:b/>
          <w:bCs/>
          <w:sz w:val="22"/>
          <w:szCs w:val="22"/>
        </w:rPr>
        <w:t xml:space="preserve"> </w:t>
      </w:r>
      <w:r w:rsidR="007462EC">
        <w:rPr>
          <w:rFonts w:ascii="Book Antiqua" w:hAnsi="Book Antiqua" w:cstheme="minorHAnsi"/>
          <w:b/>
          <w:bCs/>
          <w:sz w:val="22"/>
          <w:szCs w:val="22"/>
        </w:rPr>
        <w:t xml:space="preserve">Tues/Thurs </w:t>
      </w:r>
      <w:r w:rsidR="006556FC">
        <w:rPr>
          <w:rFonts w:ascii="Book Antiqua" w:hAnsi="Book Antiqua" w:cstheme="minorHAnsi"/>
          <w:b/>
          <w:bCs/>
          <w:sz w:val="22"/>
          <w:szCs w:val="22"/>
        </w:rPr>
        <w:t>11-12</w:t>
      </w:r>
      <w:r w:rsidR="00825517">
        <w:rPr>
          <w:rFonts w:ascii="Book Antiqua" w:hAnsi="Book Antiqua" w:cstheme="minorHAnsi"/>
          <w:b/>
          <w:bCs/>
          <w:sz w:val="22"/>
          <w:szCs w:val="22"/>
        </w:rPr>
        <w:t>:20</w:t>
      </w:r>
      <w:r w:rsidR="007462EC">
        <w:rPr>
          <w:rFonts w:ascii="Book Antiqua" w:hAnsi="Book Antiqua" w:cstheme="minorHAnsi"/>
          <w:b/>
          <w:bCs/>
          <w:sz w:val="22"/>
          <w:szCs w:val="22"/>
        </w:rPr>
        <w:t xml:space="preserve"> </w:t>
      </w:r>
      <w:r w:rsidR="006556FC">
        <w:rPr>
          <w:rFonts w:ascii="Book Antiqua" w:hAnsi="Book Antiqua" w:cstheme="minorHAnsi"/>
          <w:b/>
          <w:bCs/>
          <w:sz w:val="22"/>
          <w:szCs w:val="22"/>
        </w:rPr>
        <w:t>VKC</w:t>
      </w:r>
      <w:r w:rsidR="007462EC">
        <w:rPr>
          <w:rFonts w:ascii="Book Antiqua" w:hAnsi="Book Antiqua" w:cstheme="minorHAnsi"/>
          <w:b/>
          <w:bCs/>
          <w:sz w:val="22"/>
          <w:szCs w:val="22"/>
        </w:rPr>
        <w:t xml:space="preserve"> </w:t>
      </w:r>
      <w:r w:rsidR="006556FC">
        <w:rPr>
          <w:rFonts w:ascii="Book Antiqua" w:hAnsi="Book Antiqua" w:cstheme="minorHAnsi"/>
          <w:b/>
          <w:bCs/>
          <w:sz w:val="22"/>
          <w:szCs w:val="22"/>
        </w:rPr>
        <w:t>200</w:t>
      </w:r>
      <w:r w:rsidRPr="0063554C">
        <w:rPr>
          <w:rFonts w:ascii="Book Antiqua" w:hAnsi="Book Antiqua" w:cstheme="minorHAnsi"/>
          <w:b/>
          <w:bCs/>
          <w:sz w:val="22"/>
          <w:szCs w:val="22"/>
        </w:rPr>
        <w:t xml:space="preserve"> </w:t>
      </w:r>
    </w:p>
    <w:p w14:paraId="7F4F6EA2" w14:textId="77777777" w:rsidR="00307F75" w:rsidRPr="0063554C" w:rsidRDefault="00307F75" w:rsidP="00307F75">
      <w:pPr>
        <w:jc w:val="both"/>
        <w:rPr>
          <w:rFonts w:ascii="Book Antiqua" w:hAnsi="Book Antiqua"/>
          <w:b/>
          <w:bCs/>
          <w:sz w:val="22"/>
          <w:szCs w:val="22"/>
        </w:rPr>
      </w:pPr>
    </w:p>
    <w:p w14:paraId="25543916" w14:textId="47DA303A" w:rsidR="00307F75" w:rsidRPr="0063554C" w:rsidRDefault="00307F75" w:rsidP="00307F75">
      <w:pPr>
        <w:ind w:left="3600"/>
        <w:jc w:val="both"/>
        <w:rPr>
          <w:rFonts w:ascii="Book Antiqua" w:hAnsi="Book Antiqua" w:cstheme="minorHAnsi"/>
          <w:b/>
          <w:bCs/>
          <w:sz w:val="22"/>
          <w:szCs w:val="22"/>
        </w:rPr>
      </w:pPr>
      <w:r w:rsidRPr="0063554C">
        <w:rPr>
          <w:rFonts w:ascii="Book Antiqua" w:hAnsi="Book Antiqua" w:cstheme="minorHAnsi"/>
          <w:b/>
          <w:bCs/>
          <w:sz w:val="22"/>
          <w:szCs w:val="22"/>
        </w:rPr>
        <w:t xml:space="preserve">Instructor: </w:t>
      </w:r>
      <w:r w:rsidR="00211790" w:rsidRPr="0063554C">
        <w:rPr>
          <w:rFonts w:ascii="Book Antiqua" w:hAnsi="Book Antiqua" w:cstheme="minorHAnsi"/>
          <w:b/>
          <w:bCs/>
          <w:sz w:val="22"/>
          <w:szCs w:val="22"/>
        </w:rPr>
        <w:t xml:space="preserve"> </w:t>
      </w:r>
      <w:r w:rsidR="004F247F" w:rsidRPr="0063554C">
        <w:rPr>
          <w:rFonts w:ascii="Book Antiqua" w:hAnsi="Book Antiqua" w:cstheme="minorHAnsi"/>
          <w:b/>
          <w:bCs/>
          <w:sz w:val="22"/>
          <w:szCs w:val="22"/>
        </w:rPr>
        <w:t xml:space="preserve">Dr. </w:t>
      </w:r>
      <w:r w:rsidR="00CF5DEA" w:rsidRPr="0063554C">
        <w:rPr>
          <w:rFonts w:ascii="Book Antiqua" w:hAnsi="Book Antiqua" w:cstheme="minorHAnsi"/>
          <w:b/>
          <w:bCs/>
          <w:sz w:val="22"/>
          <w:szCs w:val="22"/>
        </w:rPr>
        <w:t>Chris Freeman</w:t>
      </w:r>
      <w:r w:rsidR="006556FC" w:rsidRPr="006556FC">
        <w:rPr>
          <w:rFonts w:ascii="Book Antiqua" w:hAnsi="Book Antiqua" w:cstheme="minorHAnsi"/>
          <w:b/>
          <w:bCs/>
          <w:sz w:val="22"/>
          <w:szCs w:val="22"/>
        </w:rPr>
        <w:t xml:space="preserve"> </w:t>
      </w:r>
      <w:r w:rsidR="006556FC">
        <w:rPr>
          <w:rFonts w:ascii="Book Antiqua" w:hAnsi="Book Antiqua" w:cstheme="minorHAnsi"/>
          <w:b/>
          <w:bCs/>
          <w:sz w:val="22"/>
          <w:szCs w:val="22"/>
        </w:rPr>
        <w:t>(</w:t>
      </w:r>
      <w:r w:rsidR="006556FC" w:rsidRPr="0063554C">
        <w:rPr>
          <w:rFonts w:ascii="Book Antiqua" w:hAnsi="Book Antiqua" w:cstheme="minorHAnsi"/>
          <w:b/>
          <w:bCs/>
          <w:sz w:val="22"/>
          <w:szCs w:val="22"/>
        </w:rPr>
        <w:t>cefreema@usc.edu</w:t>
      </w:r>
      <w:r w:rsidR="006556FC">
        <w:rPr>
          <w:rFonts w:ascii="Book Antiqua" w:hAnsi="Book Antiqua" w:cstheme="minorHAnsi"/>
          <w:b/>
          <w:bCs/>
          <w:sz w:val="22"/>
          <w:szCs w:val="22"/>
        </w:rPr>
        <w:t>)</w:t>
      </w:r>
    </w:p>
    <w:p w14:paraId="2B1EBAC3" w14:textId="71728264" w:rsidR="00307F75" w:rsidRPr="0063554C" w:rsidRDefault="00307F75" w:rsidP="00307F75">
      <w:pPr>
        <w:ind w:left="3600"/>
        <w:jc w:val="both"/>
        <w:rPr>
          <w:rFonts w:ascii="Book Antiqua" w:hAnsi="Book Antiqua" w:cstheme="minorHAnsi"/>
          <w:b/>
          <w:bCs/>
          <w:sz w:val="22"/>
          <w:szCs w:val="22"/>
        </w:rPr>
      </w:pPr>
      <w:r w:rsidRPr="0063554C">
        <w:rPr>
          <w:rFonts w:ascii="Book Antiqua" w:hAnsi="Book Antiqua" w:cstheme="minorHAnsi"/>
          <w:b/>
          <w:bCs/>
          <w:sz w:val="22"/>
          <w:szCs w:val="22"/>
        </w:rPr>
        <w:t>Office</w:t>
      </w:r>
      <w:r w:rsidR="0072254F" w:rsidRPr="0063554C">
        <w:rPr>
          <w:rFonts w:ascii="Book Antiqua" w:hAnsi="Book Antiqua" w:cstheme="minorHAnsi"/>
          <w:b/>
          <w:bCs/>
          <w:sz w:val="22"/>
          <w:szCs w:val="22"/>
        </w:rPr>
        <w:t>:</w:t>
      </w:r>
      <w:r w:rsidR="004F247F" w:rsidRPr="0063554C">
        <w:rPr>
          <w:rFonts w:ascii="Book Antiqua" w:hAnsi="Book Antiqua" w:cstheme="minorHAnsi"/>
          <w:b/>
          <w:bCs/>
          <w:sz w:val="22"/>
          <w:szCs w:val="22"/>
        </w:rPr>
        <w:t xml:space="preserve"> </w:t>
      </w:r>
      <w:r w:rsidRPr="0063554C">
        <w:rPr>
          <w:rFonts w:ascii="Book Antiqua" w:hAnsi="Book Antiqua" w:cstheme="minorHAnsi"/>
          <w:b/>
          <w:bCs/>
          <w:sz w:val="22"/>
          <w:szCs w:val="22"/>
        </w:rPr>
        <w:t xml:space="preserve"> </w:t>
      </w:r>
      <w:r w:rsidR="007462EC">
        <w:rPr>
          <w:rFonts w:ascii="Book Antiqua" w:hAnsi="Book Antiqua" w:cstheme="minorHAnsi"/>
          <w:b/>
          <w:bCs/>
          <w:sz w:val="22"/>
          <w:szCs w:val="22"/>
        </w:rPr>
        <w:t>Taper 41</w:t>
      </w:r>
      <w:r w:rsidR="005576C2">
        <w:rPr>
          <w:rFonts w:ascii="Book Antiqua" w:hAnsi="Book Antiqua" w:cstheme="minorHAnsi"/>
          <w:b/>
          <w:bCs/>
          <w:sz w:val="22"/>
          <w:szCs w:val="22"/>
        </w:rPr>
        <w:t>0</w:t>
      </w:r>
    </w:p>
    <w:p w14:paraId="54EFA667" w14:textId="15333824" w:rsidR="00307F75" w:rsidRPr="0063554C" w:rsidRDefault="00307F75" w:rsidP="00307F75">
      <w:pPr>
        <w:ind w:left="3600"/>
        <w:rPr>
          <w:rFonts w:ascii="Book Antiqua" w:hAnsi="Book Antiqua" w:cstheme="minorHAnsi"/>
          <w:bCs/>
          <w:sz w:val="22"/>
          <w:szCs w:val="22"/>
        </w:rPr>
      </w:pPr>
      <w:r w:rsidRPr="0063554C">
        <w:rPr>
          <w:rFonts w:ascii="Book Antiqua" w:hAnsi="Book Antiqua" w:cstheme="minorHAnsi"/>
          <w:b/>
          <w:bCs/>
          <w:sz w:val="22"/>
          <w:szCs w:val="22"/>
        </w:rPr>
        <w:t>Office Hours</w:t>
      </w:r>
      <w:r w:rsidR="007462EC">
        <w:rPr>
          <w:rFonts w:ascii="Book Antiqua" w:hAnsi="Book Antiqua" w:cstheme="minorHAnsi"/>
          <w:b/>
          <w:bCs/>
          <w:sz w:val="22"/>
          <w:szCs w:val="22"/>
        </w:rPr>
        <w:t xml:space="preserve">: T/Th </w:t>
      </w:r>
      <w:r w:rsidR="005576C2">
        <w:rPr>
          <w:rFonts w:ascii="Book Antiqua" w:hAnsi="Book Antiqua" w:cstheme="minorHAnsi"/>
          <w:b/>
          <w:bCs/>
          <w:sz w:val="22"/>
          <w:szCs w:val="22"/>
        </w:rPr>
        <w:t>2</w:t>
      </w:r>
      <w:r w:rsidR="007462EC">
        <w:rPr>
          <w:rFonts w:ascii="Book Antiqua" w:hAnsi="Book Antiqua" w:cstheme="minorHAnsi"/>
          <w:b/>
          <w:bCs/>
          <w:sz w:val="22"/>
          <w:szCs w:val="22"/>
        </w:rPr>
        <w:t>-</w:t>
      </w:r>
      <w:r w:rsidR="005576C2">
        <w:rPr>
          <w:rFonts w:ascii="Book Antiqua" w:hAnsi="Book Antiqua" w:cstheme="minorHAnsi"/>
          <w:b/>
          <w:bCs/>
          <w:sz w:val="22"/>
          <w:szCs w:val="22"/>
        </w:rPr>
        <w:t>3</w:t>
      </w:r>
      <w:r w:rsidR="007462EC">
        <w:rPr>
          <w:rFonts w:ascii="Book Antiqua" w:hAnsi="Book Antiqua" w:cstheme="minorHAnsi"/>
          <w:b/>
          <w:bCs/>
          <w:sz w:val="22"/>
          <w:szCs w:val="22"/>
        </w:rPr>
        <w:t>:</w:t>
      </w:r>
      <w:r w:rsidR="005576C2">
        <w:rPr>
          <w:rFonts w:ascii="Book Antiqua" w:hAnsi="Book Antiqua" w:cstheme="minorHAnsi"/>
          <w:b/>
          <w:bCs/>
          <w:sz w:val="22"/>
          <w:szCs w:val="22"/>
        </w:rPr>
        <w:t>15</w:t>
      </w:r>
      <w:r w:rsidR="007462EC">
        <w:rPr>
          <w:rFonts w:ascii="Book Antiqua" w:hAnsi="Book Antiqua" w:cstheme="minorHAnsi"/>
          <w:b/>
          <w:bCs/>
          <w:sz w:val="22"/>
          <w:szCs w:val="22"/>
        </w:rPr>
        <w:t xml:space="preserve"> and by appt. </w:t>
      </w:r>
    </w:p>
    <w:p w14:paraId="08CF95E9" w14:textId="28514B49" w:rsidR="00307F75" w:rsidRDefault="00307F75" w:rsidP="00307F75">
      <w:pPr>
        <w:ind w:left="3600"/>
        <w:jc w:val="both"/>
        <w:rPr>
          <w:rFonts w:ascii="Book Antiqua" w:hAnsi="Book Antiqua" w:cstheme="minorHAnsi"/>
          <w:b/>
          <w:bCs/>
          <w:sz w:val="22"/>
          <w:szCs w:val="22"/>
        </w:rPr>
      </w:pPr>
    </w:p>
    <w:p w14:paraId="51C2065C" w14:textId="340E469F" w:rsidR="006556FC" w:rsidRDefault="006556FC" w:rsidP="00307F75">
      <w:pPr>
        <w:ind w:left="3600"/>
        <w:jc w:val="both"/>
        <w:rPr>
          <w:rFonts w:ascii="Book Antiqua" w:hAnsi="Book Antiqua" w:cstheme="minorHAnsi"/>
          <w:b/>
          <w:bCs/>
          <w:sz w:val="22"/>
          <w:szCs w:val="22"/>
        </w:rPr>
      </w:pPr>
      <w:r>
        <w:rPr>
          <w:rFonts w:ascii="Book Antiqua" w:hAnsi="Book Antiqua" w:cstheme="minorHAnsi"/>
          <w:b/>
          <w:bCs/>
          <w:sz w:val="22"/>
          <w:szCs w:val="22"/>
        </w:rPr>
        <w:t>“No justice, no peace!”—Protester cries</w:t>
      </w:r>
      <w:r w:rsidR="005576C2">
        <w:rPr>
          <w:rFonts w:ascii="Book Antiqua" w:hAnsi="Book Antiqua" w:cstheme="minorHAnsi"/>
          <w:b/>
          <w:bCs/>
          <w:sz w:val="22"/>
          <w:szCs w:val="22"/>
        </w:rPr>
        <w:t xml:space="preserve"> after Rodney King police acquittals</w:t>
      </w:r>
      <w:r>
        <w:rPr>
          <w:rFonts w:ascii="Book Antiqua" w:hAnsi="Book Antiqua" w:cstheme="minorHAnsi"/>
          <w:b/>
          <w:bCs/>
          <w:sz w:val="22"/>
          <w:szCs w:val="22"/>
        </w:rPr>
        <w:t>, 1992</w:t>
      </w:r>
    </w:p>
    <w:p w14:paraId="741BFD2E" w14:textId="70CCD361" w:rsidR="006556FC" w:rsidRDefault="006556FC" w:rsidP="00307F75">
      <w:pPr>
        <w:ind w:left="3600"/>
        <w:jc w:val="both"/>
        <w:rPr>
          <w:rFonts w:ascii="Book Antiqua" w:hAnsi="Book Antiqua" w:cstheme="minorHAnsi"/>
          <w:b/>
          <w:bCs/>
          <w:sz w:val="22"/>
          <w:szCs w:val="22"/>
        </w:rPr>
      </w:pPr>
    </w:p>
    <w:p w14:paraId="7CD6323C" w14:textId="7A8BC51E" w:rsidR="006556FC" w:rsidRPr="006556FC" w:rsidRDefault="006556FC" w:rsidP="00307F75">
      <w:pPr>
        <w:ind w:left="3600"/>
        <w:jc w:val="both"/>
        <w:rPr>
          <w:rFonts w:ascii="Book Antiqua" w:hAnsi="Book Antiqua" w:cstheme="minorHAnsi"/>
          <w:bCs/>
          <w:i/>
          <w:iCs/>
          <w:sz w:val="22"/>
          <w:szCs w:val="22"/>
        </w:rPr>
      </w:pPr>
      <w:r>
        <w:rPr>
          <w:rFonts w:ascii="Book Antiqua" w:hAnsi="Book Antiqua" w:cstheme="minorHAnsi"/>
          <w:b/>
          <w:bCs/>
          <w:sz w:val="22"/>
          <w:szCs w:val="22"/>
        </w:rPr>
        <w:t xml:space="preserve">“Speak a little truth and people lose their minds.”—Ice T, in </w:t>
      </w:r>
      <w:r>
        <w:rPr>
          <w:rFonts w:ascii="Book Antiqua" w:hAnsi="Book Antiqua" w:cstheme="minorHAnsi"/>
          <w:b/>
          <w:bCs/>
          <w:i/>
          <w:iCs/>
          <w:sz w:val="22"/>
          <w:szCs w:val="22"/>
        </w:rPr>
        <w:t xml:space="preserve">Straight </w:t>
      </w:r>
      <w:proofErr w:type="spellStart"/>
      <w:r>
        <w:rPr>
          <w:rFonts w:ascii="Book Antiqua" w:hAnsi="Book Antiqua" w:cstheme="minorHAnsi"/>
          <w:b/>
          <w:bCs/>
          <w:i/>
          <w:iCs/>
          <w:sz w:val="22"/>
          <w:szCs w:val="22"/>
        </w:rPr>
        <w:t>Outta</w:t>
      </w:r>
      <w:proofErr w:type="spellEnd"/>
      <w:r>
        <w:rPr>
          <w:rFonts w:ascii="Book Antiqua" w:hAnsi="Book Antiqua" w:cstheme="minorHAnsi"/>
          <w:b/>
          <w:bCs/>
          <w:i/>
          <w:iCs/>
          <w:sz w:val="22"/>
          <w:szCs w:val="22"/>
        </w:rPr>
        <w:t xml:space="preserve"> Compton</w:t>
      </w:r>
    </w:p>
    <w:p w14:paraId="1EB6D2FB" w14:textId="77777777" w:rsidR="004352CE" w:rsidRDefault="004352CE" w:rsidP="001611A7">
      <w:pPr>
        <w:outlineLvl w:val="0"/>
        <w:rPr>
          <w:rFonts w:ascii="Book Antiqua" w:hAnsi="Book Antiqua" w:cstheme="minorHAnsi"/>
          <w:b/>
          <w:bCs/>
          <w:sz w:val="22"/>
          <w:szCs w:val="22"/>
        </w:rPr>
      </w:pPr>
    </w:p>
    <w:p w14:paraId="67E96CD1" w14:textId="77777777" w:rsidR="00265DE1" w:rsidRDefault="00265DE1" w:rsidP="001611A7">
      <w:pPr>
        <w:outlineLvl w:val="0"/>
        <w:rPr>
          <w:rFonts w:ascii="Book Antiqua" w:hAnsi="Book Antiqua" w:cstheme="minorHAnsi"/>
          <w:b/>
          <w:bCs/>
          <w:sz w:val="22"/>
          <w:szCs w:val="22"/>
        </w:rPr>
      </w:pPr>
    </w:p>
    <w:p w14:paraId="5C426A26" w14:textId="618FB298" w:rsidR="00265DE1" w:rsidRDefault="00EB38ED" w:rsidP="001611A7">
      <w:pPr>
        <w:outlineLvl w:val="0"/>
        <w:rPr>
          <w:rFonts w:ascii="Book Antiqua" w:hAnsi="Book Antiqua" w:cstheme="minorHAnsi"/>
          <w:b/>
          <w:bCs/>
          <w:sz w:val="22"/>
          <w:szCs w:val="22"/>
        </w:rPr>
      </w:pPr>
      <w:r>
        <w:rPr>
          <w:noProof/>
        </w:rPr>
        <w:drawing>
          <wp:inline distT="0" distB="0" distL="0" distR="0" wp14:anchorId="46616F2A" wp14:editId="66219A81">
            <wp:extent cx="4352925" cy="2105025"/>
            <wp:effectExtent l="0" t="0" r="9525" b="9525"/>
            <wp:docPr id="2" name="Picture 2" descr="Overlook of the city lights under a red cloudy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look of the city lights under a red cloudy s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105025"/>
                    </a:xfrm>
                    <a:prstGeom prst="rect">
                      <a:avLst/>
                    </a:prstGeom>
                    <a:noFill/>
                    <a:ln>
                      <a:noFill/>
                    </a:ln>
                  </pic:spPr>
                </pic:pic>
              </a:graphicData>
            </a:graphic>
          </wp:inline>
        </w:drawing>
      </w:r>
    </w:p>
    <w:p w14:paraId="60C35F10" w14:textId="6C1539A0" w:rsidR="00EB38ED" w:rsidRDefault="00EB38ED" w:rsidP="001611A7">
      <w:pPr>
        <w:outlineLvl w:val="0"/>
        <w:rPr>
          <w:rFonts w:ascii="Book Antiqua" w:hAnsi="Book Antiqua" w:cstheme="minorHAnsi"/>
          <w:b/>
          <w:bCs/>
          <w:sz w:val="22"/>
          <w:szCs w:val="22"/>
        </w:rPr>
      </w:pPr>
      <w:r>
        <w:rPr>
          <w:rFonts w:ascii="Book Antiqua" w:hAnsi="Book Antiqua" w:cstheme="minorHAnsi"/>
          <w:b/>
          <w:bCs/>
          <w:sz w:val="22"/>
          <w:szCs w:val="22"/>
        </w:rPr>
        <w:t>Peter Alexander, “Thrasher” (1992)</w:t>
      </w:r>
    </w:p>
    <w:p w14:paraId="63D7726A" w14:textId="04EB8514" w:rsidR="00265DE1" w:rsidRDefault="00265DE1" w:rsidP="001611A7">
      <w:pPr>
        <w:outlineLvl w:val="0"/>
        <w:rPr>
          <w:rFonts w:ascii="Book Antiqua" w:hAnsi="Book Antiqua" w:cstheme="minorHAnsi"/>
          <w:b/>
          <w:bCs/>
          <w:sz w:val="22"/>
          <w:szCs w:val="22"/>
        </w:rPr>
      </w:pPr>
    </w:p>
    <w:p w14:paraId="386F1C3D" w14:textId="2E056623" w:rsidR="00D339B5" w:rsidRPr="0063554C" w:rsidRDefault="00D339B5" w:rsidP="001611A7">
      <w:pPr>
        <w:outlineLvl w:val="0"/>
        <w:rPr>
          <w:rFonts w:ascii="Book Antiqua" w:hAnsi="Book Antiqua" w:cstheme="minorHAnsi"/>
          <w:b/>
          <w:bCs/>
          <w:sz w:val="22"/>
          <w:szCs w:val="22"/>
        </w:rPr>
      </w:pPr>
      <w:r w:rsidRPr="0063554C">
        <w:rPr>
          <w:rFonts w:ascii="Book Antiqua" w:hAnsi="Book Antiqua" w:cstheme="minorHAnsi"/>
          <w:b/>
          <w:bCs/>
          <w:sz w:val="22"/>
          <w:szCs w:val="22"/>
        </w:rPr>
        <w:t>Course Description</w:t>
      </w:r>
    </w:p>
    <w:p w14:paraId="2E9D2C3F" w14:textId="57A00F83" w:rsidR="002D7944" w:rsidRDefault="002D7944" w:rsidP="005576C2">
      <w:pPr>
        <w:jc w:val="both"/>
        <w:rPr>
          <w:rFonts w:ascii="Book Antiqua" w:hAnsi="Book Antiqua"/>
          <w:sz w:val="22"/>
          <w:szCs w:val="22"/>
        </w:rPr>
      </w:pPr>
      <w:r>
        <w:rPr>
          <w:rFonts w:ascii="Book Antiqua" w:hAnsi="Book Antiqua"/>
          <w:sz w:val="22"/>
          <w:szCs w:val="22"/>
        </w:rPr>
        <w:t xml:space="preserve">Crime isn’t just a bad guy or a crook doing a bad thing to an innocent victim. Punishment isn’t just </w:t>
      </w:r>
      <w:r w:rsidR="005576C2">
        <w:rPr>
          <w:rFonts w:ascii="Book Antiqua" w:hAnsi="Book Antiqua"/>
          <w:sz w:val="22"/>
          <w:szCs w:val="22"/>
        </w:rPr>
        <w:t xml:space="preserve">about </w:t>
      </w:r>
      <w:r>
        <w:rPr>
          <w:rFonts w:ascii="Book Antiqua" w:hAnsi="Book Antiqua"/>
          <w:sz w:val="22"/>
          <w:szCs w:val="22"/>
        </w:rPr>
        <w:t>prison time</w:t>
      </w:r>
      <w:r w:rsidR="005576C2">
        <w:rPr>
          <w:rFonts w:ascii="Book Antiqua" w:hAnsi="Book Antiqua"/>
          <w:sz w:val="22"/>
          <w:szCs w:val="22"/>
        </w:rPr>
        <w:t xml:space="preserve"> or retribution</w:t>
      </w:r>
      <w:r>
        <w:rPr>
          <w:rFonts w:ascii="Book Antiqua" w:hAnsi="Book Antiqua"/>
          <w:sz w:val="22"/>
          <w:szCs w:val="22"/>
        </w:rPr>
        <w:t>. Los Angeles is</w:t>
      </w:r>
      <w:r w:rsidR="005576C2">
        <w:rPr>
          <w:rFonts w:ascii="Book Antiqua" w:hAnsi="Book Antiqua"/>
          <w:sz w:val="22"/>
          <w:szCs w:val="22"/>
        </w:rPr>
        <w:t xml:space="preserve"> often thought of</w:t>
      </w:r>
      <w:r>
        <w:rPr>
          <w:rFonts w:ascii="Book Antiqua" w:hAnsi="Book Antiqua"/>
          <w:sz w:val="22"/>
          <w:szCs w:val="22"/>
        </w:rPr>
        <w:t xml:space="preserve"> the city of dreams, a destination where both aspiring and desperate people come to make their lives better. Sometimes</w:t>
      </w:r>
      <w:r w:rsidR="005576C2">
        <w:rPr>
          <w:rFonts w:ascii="Book Antiqua" w:hAnsi="Book Antiqua"/>
          <w:sz w:val="22"/>
          <w:szCs w:val="22"/>
        </w:rPr>
        <w:t>,</w:t>
      </w:r>
      <w:r>
        <w:rPr>
          <w:rFonts w:ascii="Book Antiqua" w:hAnsi="Book Antiqua"/>
          <w:sz w:val="22"/>
          <w:szCs w:val="22"/>
        </w:rPr>
        <w:t xml:space="preserve"> it works out great; sometimes, it’s a nightmare.  </w:t>
      </w:r>
      <w:r w:rsidR="00CF5DEA" w:rsidRPr="0063554C">
        <w:rPr>
          <w:rFonts w:ascii="Book Antiqua" w:hAnsi="Book Antiqua"/>
          <w:sz w:val="22"/>
          <w:szCs w:val="22"/>
        </w:rPr>
        <w:t>“</w:t>
      </w:r>
      <w:r w:rsidR="00641C94" w:rsidRPr="0063554C">
        <w:rPr>
          <w:rFonts w:ascii="Book Antiqua" w:hAnsi="Book Antiqua"/>
          <w:sz w:val="22"/>
          <w:szCs w:val="22"/>
        </w:rPr>
        <w:t>C</w:t>
      </w:r>
      <w:r>
        <w:rPr>
          <w:rFonts w:ascii="Book Antiqua" w:hAnsi="Book Antiqua"/>
          <w:sz w:val="22"/>
          <w:szCs w:val="22"/>
        </w:rPr>
        <w:t>rime &amp; Punishment in L.A.</w:t>
      </w:r>
      <w:r w:rsidR="00CF5DEA" w:rsidRPr="0063554C">
        <w:rPr>
          <w:rFonts w:ascii="Book Antiqua" w:hAnsi="Book Antiqua"/>
          <w:sz w:val="22"/>
          <w:szCs w:val="22"/>
        </w:rPr>
        <w:t xml:space="preserve">” </w:t>
      </w:r>
      <w:r>
        <w:rPr>
          <w:rFonts w:ascii="Book Antiqua" w:hAnsi="Book Antiqua"/>
          <w:sz w:val="22"/>
          <w:szCs w:val="22"/>
        </w:rPr>
        <w:t>will complicate both of the</w:t>
      </w:r>
      <w:r w:rsidR="005576C2">
        <w:rPr>
          <w:rFonts w:ascii="Book Antiqua" w:hAnsi="Book Antiqua"/>
          <w:sz w:val="22"/>
          <w:szCs w:val="22"/>
        </w:rPr>
        <w:t xml:space="preserve"> </w:t>
      </w:r>
      <w:r>
        <w:rPr>
          <w:rFonts w:ascii="Book Antiqua" w:hAnsi="Book Antiqua"/>
          <w:sz w:val="22"/>
          <w:szCs w:val="22"/>
        </w:rPr>
        <w:t>concepts</w:t>
      </w:r>
      <w:r w:rsidR="005576C2">
        <w:rPr>
          <w:rFonts w:ascii="Book Antiqua" w:hAnsi="Book Antiqua"/>
          <w:sz w:val="22"/>
          <w:szCs w:val="22"/>
        </w:rPr>
        <w:t xml:space="preserve"> in its title</w:t>
      </w:r>
      <w:r>
        <w:rPr>
          <w:rFonts w:ascii="Book Antiqua" w:hAnsi="Book Antiqua"/>
          <w:sz w:val="22"/>
          <w:szCs w:val="22"/>
        </w:rPr>
        <w:t>, both realities. We will think about L.A. on its own terms as well as in its place in American and even global history, politics, and culture.</w:t>
      </w:r>
    </w:p>
    <w:p w14:paraId="35D6B9A0" w14:textId="77777777" w:rsidR="002D7944" w:rsidRDefault="002D7944" w:rsidP="005576C2">
      <w:pPr>
        <w:jc w:val="both"/>
        <w:rPr>
          <w:rFonts w:ascii="Book Antiqua" w:hAnsi="Book Antiqua"/>
          <w:sz w:val="22"/>
          <w:szCs w:val="22"/>
        </w:rPr>
      </w:pPr>
    </w:p>
    <w:p w14:paraId="199B34F1" w14:textId="72871AB3" w:rsidR="00CF5DEA" w:rsidRDefault="002D7944" w:rsidP="005576C2">
      <w:pPr>
        <w:jc w:val="both"/>
        <w:rPr>
          <w:rFonts w:ascii="Book Antiqua" w:hAnsi="Book Antiqua"/>
          <w:sz w:val="22"/>
          <w:szCs w:val="22"/>
        </w:rPr>
      </w:pPr>
      <w:r>
        <w:rPr>
          <w:rFonts w:ascii="Book Antiqua" w:hAnsi="Book Antiqua"/>
          <w:sz w:val="22"/>
          <w:szCs w:val="22"/>
        </w:rPr>
        <w:t>As a General Education Seminar, this</w:t>
      </w:r>
      <w:r w:rsidR="00CF5DEA" w:rsidRPr="0063554C">
        <w:rPr>
          <w:rFonts w:ascii="Book Antiqua" w:hAnsi="Book Antiqua"/>
          <w:sz w:val="22"/>
          <w:szCs w:val="22"/>
        </w:rPr>
        <w:t xml:space="preserve"> course </w:t>
      </w:r>
      <w:r>
        <w:rPr>
          <w:rFonts w:ascii="Book Antiqua" w:hAnsi="Book Antiqua"/>
          <w:sz w:val="22"/>
          <w:szCs w:val="22"/>
        </w:rPr>
        <w:t xml:space="preserve">is </w:t>
      </w:r>
      <w:r w:rsidR="00CF5DEA" w:rsidRPr="0063554C">
        <w:rPr>
          <w:rFonts w:ascii="Book Antiqua" w:hAnsi="Book Antiqua"/>
          <w:sz w:val="22"/>
          <w:szCs w:val="22"/>
        </w:rPr>
        <w:t xml:space="preserve">intended to develop your critical thinking and writing skills as well as your discussion skills. To that end, you will be encouraged to keep a journal, write several formal papers, and actively participate in </w:t>
      </w:r>
      <w:proofErr w:type="gramStart"/>
      <w:r w:rsidR="00CF5DEA" w:rsidRPr="0063554C">
        <w:rPr>
          <w:rFonts w:ascii="Book Antiqua" w:hAnsi="Book Antiqua"/>
          <w:sz w:val="22"/>
          <w:szCs w:val="22"/>
        </w:rPr>
        <w:t>our  discussions</w:t>
      </w:r>
      <w:proofErr w:type="gramEnd"/>
      <w:r w:rsidR="00CF5DEA" w:rsidRPr="0063554C">
        <w:rPr>
          <w:rFonts w:ascii="Book Antiqua" w:hAnsi="Book Antiqua"/>
          <w:sz w:val="22"/>
          <w:szCs w:val="22"/>
        </w:rPr>
        <w:t>. You will also do a presentation during the semester on a topic directly related to L</w:t>
      </w:r>
      <w:r w:rsidR="005576C2">
        <w:rPr>
          <w:rFonts w:ascii="Book Antiqua" w:hAnsi="Book Antiqua"/>
          <w:sz w:val="22"/>
          <w:szCs w:val="22"/>
        </w:rPr>
        <w:t>.</w:t>
      </w:r>
      <w:r w:rsidR="00CF5DEA" w:rsidRPr="0063554C">
        <w:rPr>
          <w:rFonts w:ascii="Book Antiqua" w:hAnsi="Book Antiqua"/>
          <w:sz w:val="22"/>
          <w:szCs w:val="22"/>
        </w:rPr>
        <w:t>A</w:t>
      </w:r>
      <w:r w:rsidR="005576C2">
        <w:rPr>
          <w:rFonts w:ascii="Book Antiqua" w:hAnsi="Book Antiqua"/>
          <w:sz w:val="22"/>
          <w:szCs w:val="22"/>
        </w:rPr>
        <w:t>.</w:t>
      </w:r>
      <w:r w:rsidR="00CF5DEA" w:rsidRPr="0063554C">
        <w:rPr>
          <w:rFonts w:ascii="Book Antiqua" w:hAnsi="Book Antiqua"/>
          <w:sz w:val="22"/>
          <w:szCs w:val="22"/>
        </w:rPr>
        <w:t xml:space="preserve"> history and culture. We will be exploring images of Los Angeles in various forms</w:t>
      </w:r>
      <w:r w:rsidR="005576C2">
        <w:rPr>
          <w:rFonts w:ascii="Book Antiqua" w:hAnsi="Book Antiqua"/>
          <w:sz w:val="22"/>
          <w:szCs w:val="22"/>
        </w:rPr>
        <w:t xml:space="preserve"> and media</w:t>
      </w:r>
      <w:r w:rsidR="00CF5DEA" w:rsidRPr="0063554C">
        <w:rPr>
          <w:rFonts w:ascii="Book Antiqua" w:hAnsi="Book Antiqua"/>
          <w:sz w:val="22"/>
          <w:szCs w:val="22"/>
        </w:rPr>
        <w:t xml:space="preserve"> over the past </w:t>
      </w:r>
      <w:r>
        <w:rPr>
          <w:rFonts w:ascii="Book Antiqua" w:hAnsi="Book Antiqua"/>
          <w:sz w:val="22"/>
          <w:szCs w:val="22"/>
        </w:rPr>
        <w:t>eighty</w:t>
      </w:r>
      <w:r w:rsidR="00CF5DEA" w:rsidRPr="0063554C">
        <w:rPr>
          <w:rFonts w:ascii="Book Antiqua" w:hAnsi="Book Antiqua"/>
          <w:sz w:val="22"/>
          <w:szCs w:val="22"/>
        </w:rPr>
        <w:t xml:space="preserve"> years. We’ll be reading fiction and nonfiction</w:t>
      </w:r>
      <w:r w:rsidR="009C595A" w:rsidRPr="0063554C">
        <w:rPr>
          <w:rFonts w:ascii="Book Antiqua" w:hAnsi="Book Antiqua"/>
          <w:sz w:val="22"/>
          <w:szCs w:val="22"/>
        </w:rPr>
        <w:t>,</w:t>
      </w:r>
      <w:r w:rsidR="00CF5DEA" w:rsidRPr="0063554C">
        <w:rPr>
          <w:rFonts w:ascii="Book Antiqua" w:hAnsi="Book Antiqua"/>
          <w:sz w:val="22"/>
          <w:szCs w:val="22"/>
        </w:rPr>
        <w:t xml:space="preserve"> and </w:t>
      </w:r>
      <w:r w:rsidR="009C595A" w:rsidRPr="0063554C">
        <w:rPr>
          <w:rFonts w:ascii="Book Antiqua" w:hAnsi="Book Antiqua"/>
          <w:sz w:val="22"/>
          <w:szCs w:val="22"/>
        </w:rPr>
        <w:t xml:space="preserve">we </w:t>
      </w:r>
      <w:r w:rsidR="00CF5DEA" w:rsidRPr="0063554C">
        <w:rPr>
          <w:rFonts w:ascii="Book Antiqua" w:hAnsi="Book Antiqua"/>
          <w:sz w:val="22"/>
          <w:szCs w:val="22"/>
        </w:rPr>
        <w:t>will</w:t>
      </w:r>
      <w:r w:rsidR="009C595A" w:rsidRPr="0063554C">
        <w:rPr>
          <w:rFonts w:ascii="Book Antiqua" w:hAnsi="Book Antiqua"/>
          <w:sz w:val="22"/>
          <w:szCs w:val="22"/>
        </w:rPr>
        <w:t xml:space="preserve"> be</w:t>
      </w:r>
      <w:r w:rsidR="00CF5DEA" w:rsidRPr="0063554C">
        <w:rPr>
          <w:rFonts w:ascii="Book Antiqua" w:hAnsi="Book Antiqua"/>
          <w:sz w:val="22"/>
          <w:szCs w:val="22"/>
        </w:rPr>
        <w:t xml:space="preserve"> watching several films</w:t>
      </w:r>
      <w:r>
        <w:rPr>
          <w:rFonts w:ascii="Book Antiqua" w:hAnsi="Book Antiqua"/>
          <w:sz w:val="22"/>
          <w:szCs w:val="22"/>
        </w:rPr>
        <w:t xml:space="preserve"> (narrative and documentar</w:t>
      </w:r>
      <w:r w:rsidR="005576C2">
        <w:rPr>
          <w:rFonts w:ascii="Book Antiqua" w:hAnsi="Book Antiqua"/>
          <w:sz w:val="22"/>
          <w:szCs w:val="22"/>
        </w:rPr>
        <w:t>y</w:t>
      </w:r>
      <w:r>
        <w:rPr>
          <w:rFonts w:ascii="Book Antiqua" w:hAnsi="Book Antiqua"/>
          <w:sz w:val="22"/>
          <w:szCs w:val="22"/>
        </w:rPr>
        <w:t>)</w:t>
      </w:r>
      <w:r w:rsidR="00CF5DEA" w:rsidRPr="0063554C">
        <w:rPr>
          <w:rFonts w:ascii="Book Antiqua" w:hAnsi="Book Antiqua"/>
          <w:sz w:val="22"/>
          <w:szCs w:val="22"/>
        </w:rPr>
        <w:t xml:space="preserve"> to help us understand the many versions of Los Angeles (its history, culture, mythologies, terrain, etc.) at play in representations of</w:t>
      </w:r>
      <w:r>
        <w:rPr>
          <w:rFonts w:ascii="Book Antiqua" w:hAnsi="Book Antiqua"/>
          <w:sz w:val="22"/>
          <w:szCs w:val="22"/>
        </w:rPr>
        <w:t xml:space="preserve"> crime and punishment</w:t>
      </w:r>
      <w:r w:rsidR="005576C2">
        <w:rPr>
          <w:rFonts w:ascii="Book Antiqua" w:hAnsi="Book Antiqua"/>
          <w:sz w:val="22"/>
          <w:szCs w:val="22"/>
        </w:rPr>
        <w:t xml:space="preserve"> in</w:t>
      </w:r>
      <w:r w:rsidR="00CF5DEA" w:rsidRPr="0063554C">
        <w:rPr>
          <w:rFonts w:ascii="Book Antiqua" w:hAnsi="Book Antiqua"/>
          <w:sz w:val="22"/>
          <w:szCs w:val="22"/>
        </w:rPr>
        <w:t xml:space="preserve"> our fair city. L</w:t>
      </w:r>
      <w:r w:rsidR="005576C2">
        <w:rPr>
          <w:rFonts w:ascii="Book Antiqua" w:hAnsi="Book Antiqua"/>
          <w:sz w:val="22"/>
          <w:szCs w:val="22"/>
        </w:rPr>
        <w:t>.</w:t>
      </w:r>
      <w:r w:rsidR="00CF5DEA" w:rsidRPr="0063554C">
        <w:rPr>
          <w:rFonts w:ascii="Book Antiqua" w:hAnsi="Book Antiqua"/>
          <w:sz w:val="22"/>
          <w:szCs w:val="22"/>
        </w:rPr>
        <w:t>A</w:t>
      </w:r>
      <w:r w:rsidR="005576C2">
        <w:rPr>
          <w:rFonts w:ascii="Book Antiqua" w:hAnsi="Book Antiqua"/>
          <w:sz w:val="22"/>
          <w:szCs w:val="22"/>
        </w:rPr>
        <w:t>.</w:t>
      </w:r>
      <w:r w:rsidR="00CF5DEA" w:rsidRPr="0063554C">
        <w:rPr>
          <w:rFonts w:ascii="Book Antiqua" w:hAnsi="Book Antiqua"/>
          <w:sz w:val="22"/>
          <w:szCs w:val="22"/>
        </w:rPr>
        <w:t xml:space="preserve"> has a long and complex genealogy, and as USC student and LA resident, you should consider yourself in “lab” for this class 24/7.</w:t>
      </w:r>
    </w:p>
    <w:p w14:paraId="1A8B82F1" w14:textId="752B16A3" w:rsidR="00CF4EEC" w:rsidRDefault="00CF4EEC" w:rsidP="00CF5DEA">
      <w:pPr>
        <w:rPr>
          <w:rFonts w:ascii="Book Antiqua" w:hAnsi="Book Antiqua"/>
          <w:sz w:val="22"/>
          <w:szCs w:val="22"/>
        </w:rPr>
      </w:pPr>
    </w:p>
    <w:p w14:paraId="3D9F7D80" w14:textId="6EA8C46D" w:rsidR="00CF4EEC" w:rsidRPr="0063554C" w:rsidRDefault="00CF4EEC" w:rsidP="00CF4EEC">
      <w:pPr>
        <w:rPr>
          <w:rFonts w:ascii="Book Antiqua" w:hAnsi="Book Antiqua" w:cstheme="minorHAnsi"/>
          <w:b/>
          <w:sz w:val="22"/>
          <w:szCs w:val="22"/>
        </w:rPr>
      </w:pPr>
      <w:r>
        <w:rPr>
          <w:rFonts w:ascii="Book Antiqua" w:hAnsi="Book Antiqua" w:cstheme="minorHAnsi"/>
          <w:b/>
          <w:sz w:val="22"/>
          <w:szCs w:val="22"/>
        </w:rPr>
        <w:lastRenderedPageBreak/>
        <w:t xml:space="preserve">Category B: </w:t>
      </w:r>
      <w:r w:rsidRPr="0063554C">
        <w:rPr>
          <w:rFonts w:ascii="Book Antiqua" w:hAnsi="Book Antiqua" w:cstheme="minorHAnsi"/>
          <w:b/>
          <w:sz w:val="22"/>
          <w:szCs w:val="22"/>
        </w:rPr>
        <w:t xml:space="preserve">Humanistic Inquiry </w:t>
      </w:r>
    </w:p>
    <w:p w14:paraId="5FF1FEC8" w14:textId="3F3BB276" w:rsidR="00CB400E" w:rsidRDefault="00CF4EEC" w:rsidP="005576C2">
      <w:pPr>
        <w:jc w:val="both"/>
        <w:rPr>
          <w:rFonts w:ascii="Book Antiqua" w:hAnsi="Book Antiqua" w:cstheme="minorHAnsi"/>
          <w:sz w:val="22"/>
          <w:szCs w:val="22"/>
        </w:rPr>
      </w:pPr>
      <w:r w:rsidRPr="0063554C">
        <w:rPr>
          <w:rFonts w:ascii="Book Antiqua" w:hAnsi="Book Antiqua" w:cstheme="minorHAnsi"/>
          <w:sz w:val="22"/>
          <w:szCs w:val="22"/>
        </w:rPr>
        <w:t>“C</w:t>
      </w:r>
      <w:r>
        <w:rPr>
          <w:rFonts w:ascii="Book Antiqua" w:hAnsi="Book Antiqua" w:cstheme="minorHAnsi"/>
          <w:sz w:val="22"/>
          <w:szCs w:val="22"/>
        </w:rPr>
        <w:t>rime &amp; Punishment in L.A.</w:t>
      </w:r>
      <w:r w:rsidRPr="0063554C">
        <w:rPr>
          <w:rFonts w:ascii="Book Antiqua" w:hAnsi="Book Antiqua" w:cstheme="minorHAnsi"/>
          <w:sz w:val="22"/>
          <w:szCs w:val="22"/>
        </w:rPr>
        <w:t xml:space="preserve">” is an </w:t>
      </w:r>
      <w:proofErr w:type="spellStart"/>
      <w:r>
        <w:rPr>
          <w:rFonts w:ascii="Book Antiqua" w:hAnsi="Book Antiqua" w:cstheme="minorHAnsi"/>
          <w:sz w:val="22"/>
          <w:szCs w:val="22"/>
        </w:rPr>
        <w:t>investigaton</w:t>
      </w:r>
      <w:proofErr w:type="spellEnd"/>
      <w:r>
        <w:rPr>
          <w:rFonts w:ascii="Book Antiqua" w:hAnsi="Book Antiqua" w:cstheme="minorHAnsi"/>
          <w:sz w:val="22"/>
          <w:szCs w:val="22"/>
        </w:rPr>
        <w:t xml:space="preserve"> of </w:t>
      </w:r>
      <w:r w:rsidR="002D7944">
        <w:rPr>
          <w:rFonts w:ascii="Book Antiqua" w:hAnsi="Book Antiqua" w:cstheme="minorHAnsi"/>
          <w:sz w:val="22"/>
          <w:szCs w:val="22"/>
        </w:rPr>
        <w:t xml:space="preserve">some of the most complex and challenging issues in </w:t>
      </w:r>
      <w:r w:rsidR="005576C2">
        <w:rPr>
          <w:rFonts w:ascii="Book Antiqua" w:hAnsi="Book Antiqua" w:cstheme="minorHAnsi"/>
          <w:sz w:val="22"/>
          <w:szCs w:val="22"/>
        </w:rPr>
        <w:t xml:space="preserve">the </w:t>
      </w:r>
      <w:r w:rsidR="002D7944">
        <w:rPr>
          <w:rFonts w:ascii="Book Antiqua" w:hAnsi="Book Antiqua" w:cstheme="minorHAnsi"/>
          <w:sz w:val="22"/>
          <w:szCs w:val="22"/>
        </w:rPr>
        <w:t>past, present, and future</w:t>
      </w:r>
      <w:r>
        <w:rPr>
          <w:rFonts w:ascii="Book Antiqua" w:hAnsi="Book Antiqua" w:cstheme="minorHAnsi"/>
          <w:sz w:val="22"/>
          <w:szCs w:val="22"/>
        </w:rPr>
        <w:t xml:space="preserve"> </w:t>
      </w:r>
      <w:r w:rsidR="005576C2">
        <w:rPr>
          <w:rFonts w:ascii="Book Antiqua" w:hAnsi="Book Antiqua" w:cstheme="minorHAnsi"/>
          <w:sz w:val="22"/>
          <w:szCs w:val="22"/>
        </w:rPr>
        <w:t>of</w:t>
      </w:r>
      <w:r>
        <w:rPr>
          <w:rFonts w:ascii="Book Antiqua" w:hAnsi="Book Antiqua" w:cstheme="minorHAnsi"/>
          <w:sz w:val="22"/>
          <w:szCs w:val="22"/>
        </w:rPr>
        <w:t xml:space="preserve"> Los Angeles. </w:t>
      </w:r>
      <w:r w:rsidRPr="0063554C">
        <w:rPr>
          <w:rFonts w:ascii="Book Antiqua" w:hAnsi="Book Antiqua" w:cstheme="minorHAnsi"/>
          <w:sz w:val="22"/>
          <w:szCs w:val="22"/>
        </w:rPr>
        <w:t xml:space="preserve">The course material explores </w:t>
      </w:r>
      <w:r w:rsidR="005576C2">
        <w:rPr>
          <w:rFonts w:ascii="Book Antiqua" w:hAnsi="Book Antiqua" w:cstheme="minorHAnsi"/>
          <w:sz w:val="22"/>
          <w:szCs w:val="22"/>
        </w:rPr>
        <w:t xml:space="preserve">what we might call </w:t>
      </w:r>
      <w:r w:rsidRPr="0063554C">
        <w:rPr>
          <w:rFonts w:ascii="Book Antiqua" w:hAnsi="Book Antiqua" w:cstheme="minorHAnsi"/>
          <w:sz w:val="22"/>
          <w:szCs w:val="22"/>
        </w:rPr>
        <w:t>the ethics of life in urban American, where radically different groups of people live in close proximity, sometimes with hostile, complex histories</w:t>
      </w:r>
      <w:r w:rsidR="00CB400E">
        <w:rPr>
          <w:rFonts w:ascii="Book Antiqua" w:hAnsi="Book Antiqua" w:cstheme="minorHAnsi"/>
          <w:sz w:val="22"/>
          <w:szCs w:val="22"/>
        </w:rPr>
        <w:t xml:space="preserve"> and </w:t>
      </w:r>
      <w:r w:rsidR="005576C2">
        <w:rPr>
          <w:rFonts w:ascii="Book Antiqua" w:hAnsi="Book Antiqua" w:cstheme="minorHAnsi"/>
          <w:sz w:val="22"/>
          <w:szCs w:val="22"/>
        </w:rPr>
        <w:t xml:space="preserve">always </w:t>
      </w:r>
      <w:r w:rsidR="00CB400E">
        <w:rPr>
          <w:rFonts w:ascii="Book Antiqua" w:hAnsi="Book Antiqua" w:cstheme="minorHAnsi"/>
          <w:sz w:val="22"/>
          <w:szCs w:val="22"/>
        </w:rPr>
        <w:t>with significant socio-economic disparities</w:t>
      </w:r>
      <w:r w:rsidRPr="0063554C">
        <w:rPr>
          <w:rFonts w:ascii="Book Antiqua" w:hAnsi="Book Antiqua" w:cstheme="minorHAnsi"/>
          <w:sz w:val="22"/>
          <w:szCs w:val="22"/>
        </w:rPr>
        <w:t xml:space="preserve">. The course includes discussions and readings about race and racism; about empathy and apathy; about dreams and nightmares; about </w:t>
      </w:r>
      <w:r>
        <w:rPr>
          <w:rFonts w:ascii="Book Antiqua" w:hAnsi="Book Antiqua" w:cstheme="minorHAnsi"/>
          <w:sz w:val="22"/>
          <w:szCs w:val="22"/>
        </w:rPr>
        <w:t>Brentwood</w:t>
      </w:r>
      <w:r w:rsidRPr="0063554C">
        <w:rPr>
          <w:rFonts w:ascii="Book Antiqua" w:hAnsi="Book Antiqua" w:cstheme="minorHAnsi"/>
          <w:sz w:val="22"/>
          <w:szCs w:val="22"/>
        </w:rPr>
        <w:t xml:space="preserve"> and Compton. How the city has grown</w:t>
      </w:r>
      <w:r>
        <w:rPr>
          <w:rFonts w:ascii="Book Antiqua" w:hAnsi="Book Antiqua" w:cstheme="minorHAnsi"/>
          <w:sz w:val="22"/>
          <w:szCs w:val="22"/>
        </w:rPr>
        <w:t xml:space="preserve"> since World War II is a complex set of stories. H</w:t>
      </w:r>
      <w:r w:rsidRPr="0063554C">
        <w:rPr>
          <w:rFonts w:ascii="Book Antiqua" w:hAnsi="Book Antiqua" w:cstheme="minorHAnsi"/>
          <w:sz w:val="22"/>
          <w:szCs w:val="22"/>
        </w:rPr>
        <w:t>ow it</w:t>
      </w:r>
      <w:r>
        <w:rPr>
          <w:rFonts w:ascii="Book Antiqua" w:hAnsi="Book Antiqua" w:cstheme="minorHAnsi"/>
          <w:sz w:val="22"/>
          <w:szCs w:val="22"/>
        </w:rPr>
        <w:t xml:space="preserve"> is</w:t>
      </w:r>
      <w:r w:rsidRPr="0063554C">
        <w:rPr>
          <w:rFonts w:ascii="Book Antiqua" w:hAnsi="Book Antiqua" w:cstheme="minorHAnsi"/>
          <w:sz w:val="22"/>
          <w:szCs w:val="22"/>
        </w:rPr>
        <w:t xml:space="preserve"> positioned as a major destination</w:t>
      </w:r>
      <w:r>
        <w:rPr>
          <w:rFonts w:ascii="Book Antiqua" w:hAnsi="Book Antiqua" w:cstheme="minorHAnsi"/>
          <w:sz w:val="22"/>
          <w:szCs w:val="22"/>
        </w:rPr>
        <w:t xml:space="preserve"> and as a microcosm of American culture</w:t>
      </w:r>
      <w:r w:rsidR="00CB400E">
        <w:rPr>
          <w:rFonts w:ascii="Book Antiqua" w:hAnsi="Book Antiqua" w:cstheme="minorHAnsi"/>
          <w:sz w:val="22"/>
          <w:szCs w:val="22"/>
        </w:rPr>
        <w:t xml:space="preserve"> will be of great concern for us. H</w:t>
      </w:r>
      <w:r w:rsidRPr="0063554C">
        <w:rPr>
          <w:rFonts w:ascii="Book Antiqua" w:hAnsi="Book Antiqua" w:cstheme="minorHAnsi"/>
          <w:sz w:val="22"/>
          <w:szCs w:val="22"/>
        </w:rPr>
        <w:t>ow art and commerce have shaped the city we live in</w:t>
      </w:r>
      <w:r w:rsidR="00CB400E">
        <w:rPr>
          <w:rFonts w:ascii="Book Antiqua" w:hAnsi="Book Antiqua" w:cstheme="minorHAnsi"/>
          <w:sz w:val="22"/>
          <w:szCs w:val="22"/>
        </w:rPr>
        <w:t>, even as those discourses have caused conflict and controversy, will very much be our focus</w:t>
      </w:r>
      <w:r w:rsidRPr="0063554C">
        <w:rPr>
          <w:rFonts w:ascii="Book Antiqua" w:hAnsi="Book Antiqua" w:cstheme="minorHAnsi"/>
          <w:sz w:val="22"/>
          <w:szCs w:val="22"/>
        </w:rPr>
        <w:t>.</w:t>
      </w:r>
    </w:p>
    <w:p w14:paraId="5762EF26" w14:textId="77777777" w:rsidR="00CB400E" w:rsidRDefault="00CB400E" w:rsidP="005576C2">
      <w:pPr>
        <w:jc w:val="both"/>
        <w:rPr>
          <w:rFonts w:ascii="Book Antiqua" w:hAnsi="Book Antiqua" w:cstheme="minorHAnsi"/>
          <w:sz w:val="22"/>
          <w:szCs w:val="22"/>
        </w:rPr>
      </w:pPr>
    </w:p>
    <w:p w14:paraId="2A9E5A0A" w14:textId="48671F4B" w:rsidR="00CF4EEC" w:rsidRPr="0063554C" w:rsidRDefault="00CF4EEC" w:rsidP="005576C2">
      <w:pPr>
        <w:jc w:val="both"/>
        <w:rPr>
          <w:rFonts w:ascii="Book Antiqua" w:hAnsi="Book Antiqua" w:cstheme="minorHAnsi"/>
          <w:sz w:val="22"/>
          <w:szCs w:val="22"/>
        </w:rPr>
      </w:pPr>
      <w:r w:rsidRPr="0063554C">
        <w:rPr>
          <w:rFonts w:ascii="Book Antiqua" w:hAnsi="Book Antiqua" w:cstheme="minorHAnsi"/>
          <w:sz w:val="22"/>
          <w:szCs w:val="22"/>
        </w:rPr>
        <w:t>Through analysis and engagement with novels, poetry, song lyrics, videos, documentary, and historical texts, “</w:t>
      </w:r>
      <w:r w:rsidR="00CB400E">
        <w:rPr>
          <w:rFonts w:ascii="Book Antiqua" w:hAnsi="Book Antiqua" w:cstheme="minorHAnsi"/>
          <w:sz w:val="22"/>
          <w:szCs w:val="22"/>
        </w:rPr>
        <w:t>Crime &amp; Punishment in L.A.</w:t>
      </w:r>
      <w:r w:rsidRPr="0063554C">
        <w:rPr>
          <w:rFonts w:ascii="Book Antiqua" w:hAnsi="Book Antiqua" w:cstheme="minorHAnsi"/>
          <w:sz w:val="22"/>
          <w:szCs w:val="22"/>
        </w:rPr>
        <w:t>” provides students with a wide-ranging, diverse, and engaging curriculum, allowing them to imagine and understand the processes through with Los Angeles has emerged from an outpost of the Wild West to the vibrant, rich</w:t>
      </w:r>
      <w:r w:rsidR="00CB400E">
        <w:rPr>
          <w:rFonts w:ascii="Book Antiqua" w:hAnsi="Book Antiqua" w:cstheme="minorHAnsi"/>
          <w:sz w:val="22"/>
          <w:szCs w:val="22"/>
        </w:rPr>
        <w:t>, volatile</w:t>
      </w:r>
      <w:r w:rsidRPr="0063554C">
        <w:rPr>
          <w:rFonts w:ascii="Book Antiqua" w:hAnsi="Book Antiqua" w:cstheme="minorHAnsi"/>
          <w:sz w:val="22"/>
          <w:szCs w:val="22"/>
        </w:rPr>
        <w:t xml:space="preserve"> canvas that it is in the 21</w:t>
      </w:r>
      <w:r w:rsidRPr="0063554C">
        <w:rPr>
          <w:rFonts w:ascii="Book Antiqua" w:hAnsi="Book Antiqua" w:cstheme="minorHAnsi"/>
          <w:sz w:val="22"/>
          <w:szCs w:val="22"/>
          <w:vertAlign w:val="superscript"/>
        </w:rPr>
        <w:t>st</w:t>
      </w:r>
      <w:r w:rsidRPr="0063554C">
        <w:rPr>
          <w:rFonts w:ascii="Book Antiqua" w:hAnsi="Book Antiqua" w:cstheme="minorHAnsi"/>
          <w:sz w:val="22"/>
          <w:szCs w:val="22"/>
        </w:rPr>
        <w:t xml:space="preserve"> century.</w:t>
      </w:r>
    </w:p>
    <w:p w14:paraId="724AC0CA" w14:textId="77777777" w:rsidR="00CF5DEA" w:rsidRPr="0063554C" w:rsidRDefault="00CF5DEA" w:rsidP="001A56CD">
      <w:pPr>
        <w:rPr>
          <w:rFonts w:ascii="Book Antiqua" w:hAnsi="Book Antiqua" w:cstheme="minorHAnsi"/>
          <w:b/>
          <w:bCs/>
          <w:sz w:val="22"/>
          <w:szCs w:val="22"/>
        </w:rPr>
      </w:pPr>
    </w:p>
    <w:p w14:paraId="38D2EAE9" w14:textId="77777777" w:rsidR="001A56CD" w:rsidRPr="0063554C" w:rsidRDefault="001A56CD" w:rsidP="001A56CD">
      <w:pPr>
        <w:rPr>
          <w:rFonts w:ascii="Book Antiqua" w:hAnsi="Book Antiqua" w:cstheme="minorHAnsi"/>
          <w:sz w:val="22"/>
          <w:szCs w:val="22"/>
        </w:rPr>
      </w:pPr>
      <w:r w:rsidRPr="0063554C">
        <w:rPr>
          <w:rFonts w:ascii="Book Antiqua" w:hAnsi="Book Antiqua" w:cstheme="minorHAnsi"/>
          <w:b/>
          <w:bCs/>
          <w:sz w:val="22"/>
          <w:szCs w:val="22"/>
        </w:rPr>
        <w:t>Learning Objectives</w:t>
      </w:r>
    </w:p>
    <w:p w14:paraId="009CA3AE" w14:textId="242261A2" w:rsidR="00CB400E" w:rsidRDefault="00CB400E" w:rsidP="005576C2">
      <w:pPr>
        <w:jc w:val="both"/>
        <w:outlineLvl w:val="0"/>
        <w:rPr>
          <w:rFonts w:ascii="Book Antiqua" w:hAnsi="Book Antiqua" w:cstheme="minorHAnsi"/>
          <w:bCs/>
          <w:sz w:val="22"/>
          <w:szCs w:val="22"/>
        </w:rPr>
      </w:pPr>
      <w:r>
        <w:rPr>
          <w:rFonts w:ascii="Book Antiqua" w:hAnsi="Book Antiqua" w:cstheme="minorHAnsi"/>
          <w:bCs/>
          <w:sz w:val="22"/>
          <w:szCs w:val="22"/>
        </w:rPr>
        <w:t>Through our seminar’s conversations, our close analysis of texts, and your writing and consideration of the many issues we will confront in this course, you will develop a sophisticated, nuanced understanding of one of the largest,</w:t>
      </w:r>
      <w:r w:rsidR="005576C2">
        <w:rPr>
          <w:rFonts w:ascii="Book Antiqua" w:hAnsi="Book Antiqua" w:cstheme="minorHAnsi"/>
          <w:bCs/>
          <w:sz w:val="22"/>
          <w:szCs w:val="22"/>
        </w:rPr>
        <w:t xml:space="preserve"> most vibrant,</w:t>
      </w:r>
      <w:r>
        <w:rPr>
          <w:rFonts w:ascii="Book Antiqua" w:hAnsi="Book Antiqua" w:cstheme="minorHAnsi"/>
          <w:bCs/>
          <w:sz w:val="22"/>
          <w:szCs w:val="22"/>
        </w:rPr>
        <w:t xml:space="preserve"> most diverse cities in the world. This is a city in which you’ll be a citizen for the next few years, and this course will help you cultivate skills that you can transfer to your other courses at USC and to your life as a thinking individual and a member of the various communities you inhabit and bump up against. </w:t>
      </w:r>
    </w:p>
    <w:p w14:paraId="7641B71E" w14:textId="77777777" w:rsidR="00CB400E" w:rsidRDefault="00CB400E" w:rsidP="005576C2">
      <w:pPr>
        <w:jc w:val="both"/>
        <w:outlineLvl w:val="0"/>
        <w:rPr>
          <w:rFonts w:ascii="Book Antiqua" w:hAnsi="Book Antiqua" w:cstheme="minorHAnsi"/>
          <w:bCs/>
          <w:sz w:val="22"/>
          <w:szCs w:val="22"/>
        </w:rPr>
      </w:pPr>
    </w:p>
    <w:p w14:paraId="3846945A" w14:textId="5C0BD889" w:rsidR="007E396B" w:rsidRDefault="00641C94" w:rsidP="005576C2">
      <w:pPr>
        <w:jc w:val="both"/>
        <w:outlineLvl w:val="0"/>
        <w:rPr>
          <w:rFonts w:ascii="Book Antiqua" w:hAnsi="Book Antiqua" w:cstheme="minorHAnsi"/>
          <w:bCs/>
          <w:sz w:val="22"/>
          <w:szCs w:val="22"/>
        </w:rPr>
      </w:pPr>
      <w:r w:rsidRPr="0063554C">
        <w:rPr>
          <w:rFonts w:ascii="Book Antiqua" w:hAnsi="Book Antiqua" w:cstheme="minorHAnsi"/>
          <w:bCs/>
          <w:sz w:val="22"/>
          <w:szCs w:val="22"/>
        </w:rPr>
        <w:t>“</w:t>
      </w:r>
      <w:r w:rsidR="00CB400E">
        <w:rPr>
          <w:rFonts w:ascii="Book Antiqua" w:hAnsi="Book Antiqua" w:cstheme="minorHAnsi"/>
          <w:bCs/>
          <w:sz w:val="22"/>
          <w:szCs w:val="22"/>
        </w:rPr>
        <w:t>Crime &amp; Punishment in L.A.</w:t>
      </w:r>
      <w:r w:rsidR="00CF5DEA" w:rsidRPr="0063554C">
        <w:rPr>
          <w:rFonts w:ascii="Book Antiqua" w:hAnsi="Book Antiqua" w:cstheme="minorHAnsi"/>
          <w:bCs/>
          <w:sz w:val="22"/>
          <w:szCs w:val="22"/>
        </w:rPr>
        <w:t xml:space="preserve">” will help </w:t>
      </w:r>
      <w:r w:rsidR="005576C2">
        <w:rPr>
          <w:rFonts w:ascii="Book Antiqua" w:hAnsi="Book Antiqua" w:cstheme="minorHAnsi"/>
          <w:bCs/>
          <w:sz w:val="22"/>
          <w:szCs w:val="22"/>
        </w:rPr>
        <w:t>you</w:t>
      </w:r>
      <w:r w:rsidR="00CF5DEA" w:rsidRPr="0063554C">
        <w:rPr>
          <w:rFonts w:ascii="Book Antiqua" w:hAnsi="Book Antiqua" w:cstheme="minorHAnsi"/>
          <w:bCs/>
          <w:sz w:val="22"/>
          <w:szCs w:val="22"/>
        </w:rPr>
        <w:t xml:space="preserve"> understand the complex culture of </w:t>
      </w:r>
      <w:r w:rsidR="005576C2">
        <w:rPr>
          <w:rFonts w:ascii="Book Antiqua" w:hAnsi="Book Antiqua" w:cstheme="minorHAnsi"/>
          <w:bCs/>
          <w:sz w:val="22"/>
          <w:szCs w:val="22"/>
        </w:rPr>
        <w:t>your</w:t>
      </w:r>
      <w:r w:rsidR="00CF5DEA" w:rsidRPr="0063554C">
        <w:rPr>
          <w:rFonts w:ascii="Book Antiqua" w:hAnsi="Book Antiqua" w:cstheme="minorHAnsi"/>
          <w:bCs/>
          <w:sz w:val="22"/>
          <w:szCs w:val="22"/>
        </w:rPr>
        <w:t xml:space="preserve"> new home</w:t>
      </w:r>
      <w:r w:rsidR="009C595A" w:rsidRPr="0063554C">
        <w:rPr>
          <w:rFonts w:ascii="Book Antiqua" w:hAnsi="Book Antiqua" w:cstheme="minorHAnsi"/>
          <w:bCs/>
          <w:sz w:val="22"/>
          <w:szCs w:val="22"/>
        </w:rPr>
        <w:t>. You</w:t>
      </w:r>
      <w:r w:rsidR="00CF5DEA" w:rsidRPr="0063554C">
        <w:rPr>
          <w:rFonts w:ascii="Book Antiqua" w:hAnsi="Book Antiqua" w:cstheme="minorHAnsi"/>
          <w:bCs/>
          <w:sz w:val="22"/>
          <w:szCs w:val="22"/>
        </w:rPr>
        <w:t xml:space="preserve"> will read some important texts—fiction, nonfiction, poetry—and watch films to see how L</w:t>
      </w:r>
      <w:r w:rsidR="00DD6BA8">
        <w:rPr>
          <w:rFonts w:ascii="Book Antiqua" w:hAnsi="Book Antiqua" w:cstheme="minorHAnsi"/>
          <w:bCs/>
          <w:sz w:val="22"/>
          <w:szCs w:val="22"/>
        </w:rPr>
        <w:t>.</w:t>
      </w:r>
      <w:r w:rsidR="00CF5DEA" w:rsidRPr="0063554C">
        <w:rPr>
          <w:rFonts w:ascii="Book Antiqua" w:hAnsi="Book Antiqua" w:cstheme="minorHAnsi"/>
          <w:bCs/>
          <w:sz w:val="22"/>
          <w:szCs w:val="22"/>
        </w:rPr>
        <w:t>A</w:t>
      </w:r>
      <w:r w:rsidR="00DD6BA8">
        <w:rPr>
          <w:rFonts w:ascii="Book Antiqua" w:hAnsi="Book Antiqua" w:cstheme="minorHAnsi"/>
          <w:bCs/>
          <w:sz w:val="22"/>
          <w:szCs w:val="22"/>
        </w:rPr>
        <w:t>.</w:t>
      </w:r>
      <w:r w:rsidR="00CF5DEA" w:rsidRPr="0063554C">
        <w:rPr>
          <w:rFonts w:ascii="Book Antiqua" w:hAnsi="Book Antiqua" w:cstheme="minorHAnsi"/>
          <w:bCs/>
          <w:sz w:val="22"/>
          <w:szCs w:val="22"/>
        </w:rPr>
        <w:t xml:space="preserve"> has changed over the past century; how it has exported images of itself</w:t>
      </w:r>
      <w:r w:rsidR="00DD6BA8">
        <w:rPr>
          <w:rFonts w:ascii="Book Antiqua" w:hAnsi="Book Antiqua" w:cstheme="minorHAnsi"/>
          <w:bCs/>
          <w:sz w:val="22"/>
          <w:szCs w:val="22"/>
        </w:rPr>
        <w:t xml:space="preserve"> out to the world</w:t>
      </w:r>
      <w:r w:rsidR="00CF5DEA" w:rsidRPr="0063554C">
        <w:rPr>
          <w:rFonts w:ascii="Book Antiqua" w:hAnsi="Book Antiqua" w:cstheme="minorHAnsi"/>
          <w:bCs/>
          <w:sz w:val="22"/>
          <w:szCs w:val="22"/>
        </w:rPr>
        <w:t>; how it has melted down and rebuilt</w:t>
      </w:r>
      <w:r w:rsidR="00DD6BA8">
        <w:rPr>
          <w:rFonts w:ascii="Book Antiqua" w:hAnsi="Book Antiqua" w:cstheme="minorHAnsi"/>
          <w:bCs/>
          <w:sz w:val="22"/>
          <w:szCs w:val="22"/>
        </w:rPr>
        <w:t xml:space="preserve"> at least twice in the past half century</w:t>
      </w:r>
      <w:r w:rsidR="00CF5DEA" w:rsidRPr="0063554C">
        <w:rPr>
          <w:rFonts w:ascii="Book Antiqua" w:hAnsi="Book Antiqua" w:cstheme="minorHAnsi"/>
          <w:bCs/>
          <w:sz w:val="22"/>
          <w:szCs w:val="22"/>
        </w:rPr>
        <w:t xml:space="preserve">; </w:t>
      </w:r>
      <w:r w:rsidR="00DD6BA8">
        <w:rPr>
          <w:rFonts w:ascii="Book Antiqua" w:hAnsi="Book Antiqua" w:cstheme="minorHAnsi"/>
          <w:bCs/>
          <w:sz w:val="22"/>
          <w:szCs w:val="22"/>
        </w:rPr>
        <w:t xml:space="preserve">and </w:t>
      </w:r>
      <w:r w:rsidR="00CF5DEA" w:rsidRPr="0063554C">
        <w:rPr>
          <w:rFonts w:ascii="Book Antiqua" w:hAnsi="Book Antiqua" w:cstheme="minorHAnsi"/>
          <w:bCs/>
          <w:sz w:val="22"/>
          <w:szCs w:val="22"/>
        </w:rPr>
        <w:t>how it has become a leading global 21</w:t>
      </w:r>
      <w:r w:rsidR="00CF5DEA" w:rsidRPr="0063554C">
        <w:rPr>
          <w:rFonts w:ascii="Book Antiqua" w:hAnsi="Book Antiqua" w:cstheme="minorHAnsi"/>
          <w:bCs/>
          <w:sz w:val="22"/>
          <w:szCs w:val="22"/>
          <w:vertAlign w:val="superscript"/>
        </w:rPr>
        <w:t>st</w:t>
      </w:r>
      <w:r w:rsidR="00CF5DEA" w:rsidRPr="0063554C">
        <w:rPr>
          <w:rFonts w:ascii="Book Antiqua" w:hAnsi="Book Antiqua" w:cstheme="minorHAnsi"/>
          <w:bCs/>
          <w:sz w:val="22"/>
          <w:szCs w:val="22"/>
        </w:rPr>
        <w:t xml:space="preserve"> century metropolis. </w:t>
      </w:r>
      <w:r w:rsidR="009C595A" w:rsidRPr="0063554C">
        <w:rPr>
          <w:rFonts w:ascii="Book Antiqua" w:hAnsi="Book Antiqua" w:cstheme="minorHAnsi"/>
          <w:bCs/>
          <w:sz w:val="22"/>
          <w:szCs w:val="22"/>
        </w:rPr>
        <w:t>You</w:t>
      </w:r>
      <w:r w:rsidR="00CF5DEA" w:rsidRPr="0063554C">
        <w:rPr>
          <w:rFonts w:ascii="Book Antiqua" w:hAnsi="Book Antiqua" w:cstheme="minorHAnsi"/>
          <w:bCs/>
          <w:sz w:val="22"/>
          <w:szCs w:val="22"/>
        </w:rPr>
        <w:t xml:space="preserve">r writing skills will be challenged </w:t>
      </w:r>
      <w:r w:rsidR="009C595A" w:rsidRPr="0063554C">
        <w:rPr>
          <w:rFonts w:ascii="Book Antiqua" w:hAnsi="Book Antiqua" w:cstheme="minorHAnsi"/>
          <w:bCs/>
          <w:sz w:val="22"/>
          <w:szCs w:val="22"/>
        </w:rPr>
        <w:t xml:space="preserve">and honed </w:t>
      </w:r>
      <w:r w:rsidR="00CF5DEA" w:rsidRPr="0063554C">
        <w:rPr>
          <w:rFonts w:ascii="Book Antiqua" w:hAnsi="Book Antiqua" w:cstheme="minorHAnsi"/>
          <w:bCs/>
          <w:sz w:val="22"/>
          <w:szCs w:val="22"/>
        </w:rPr>
        <w:t xml:space="preserve">in the essay assignments; </w:t>
      </w:r>
      <w:r w:rsidR="009C595A" w:rsidRPr="0063554C">
        <w:rPr>
          <w:rFonts w:ascii="Book Antiqua" w:hAnsi="Book Antiqua" w:cstheme="minorHAnsi"/>
          <w:bCs/>
          <w:sz w:val="22"/>
          <w:szCs w:val="22"/>
        </w:rPr>
        <w:t>your</w:t>
      </w:r>
      <w:r w:rsidR="00CF5DEA" w:rsidRPr="0063554C">
        <w:rPr>
          <w:rFonts w:ascii="Book Antiqua" w:hAnsi="Book Antiqua" w:cstheme="minorHAnsi"/>
          <w:bCs/>
          <w:sz w:val="22"/>
          <w:szCs w:val="22"/>
        </w:rPr>
        <w:t xml:space="preserve"> reading</w:t>
      </w:r>
      <w:r w:rsidR="00DD6BA8">
        <w:rPr>
          <w:rFonts w:ascii="Book Antiqua" w:hAnsi="Book Antiqua" w:cstheme="minorHAnsi"/>
          <w:bCs/>
          <w:sz w:val="22"/>
          <w:szCs w:val="22"/>
        </w:rPr>
        <w:t>, listening,</w:t>
      </w:r>
      <w:r w:rsidR="00CF5DEA" w:rsidRPr="0063554C">
        <w:rPr>
          <w:rFonts w:ascii="Book Antiqua" w:hAnsi="Book Antiqua" w:cstheme="minorHAnsi"/>
          <w:bCs/>
          <w:sz w:val="22"/>
          <w:szCs w:val="22"/>
        </w:rPr>
        <w:t xml:space="preserve"> and discussion skills will </w:t>
      </w:r>
      <w:r w:rsidR="009C595A" w:rsidRPr="0063554C">
        <w:rPr>
          <w:rFonts w:ascii="Book Antiqua" w:hAnsi="Book Antiqua" w:cstheme="minorHAnsi"/>
          <w:bCs/>
          <w:sz w:val="22"/>
          <w:szCs w:val="22"/>
        </w:rPr>
        <w:t>expand in a seminar format; you</w:t>
      </w:r>
      <w:r w:rsidR="00CF5DEA" w:rsidRPr="0063554C">
        <w:rPr>
          <w:rFonts w:ascii="Book Antiqua" w:hAnsi="Book Antiqua" w:cstheme="minorHAnsi"/>
          <w:bCs/>
          <w:sz w:val="22"/>
          <w:szCs w:val="22"/>
        </w:rPr>
        <w:t>r speaking and c</w:t>
      </w:r>
      <w:r w:rsidR="009C595A" w:rsidRPr="0063554C">
        <w:rPr>
          <w:rFonts w:ascii="Book Antiqua" w:hAnsi="Book Antiqua" w:cstheme="minorHAnsi"/>
          <w:bCs/>
          <w:sz w:val="22"/>
          <w:szCs w:val="22"/>
        </w:rPr>
        <w:t>ommunication skills will be polishe</w:t>
      </w:r>
      <w:r w:rsidR="00CF5DEA" w:rsidRPr="0063554C">
        <w:rPr>
          <w:rFonts w:ascii="Book Antiqua" w:hAnsi="Book Antiqua" w:cstheme="minorHAnsi"/>
          <w:bCs/>
          <w:sz w:val="22"/>
          <w:szCs w:val="22"/>
        </w:rPr>
        <w:t xml:space="preserve">d in presentations and </w:t>
      </w:r>
      <w:r w:rsidR="00DD6BA8">
        <w:rPr>
          <w:rFonts w:ascii="Book Antiqua" w:hAnsi="Book Antiqua" w:cstheme="minorHAnsi"/>
          <w:bCs/>
          <w:sz w:val="22"/>
          <w:szCs w:val="22"/>
        </w:rPr>
        <w:t>conversation</w:t>
      </w:r>
      <w:r w:rsidR="00CF5DEA" w:rsidRPr="0063554C">
        <w:rPr>
          <w:rFonts w:ascii="Book Antiqua" w:hAnsi="Book Antiqua" w:cstheme="minorHAnsi"/>
          <w:bCs/>
          <w:sz w:val="22"/>
          <w:szCs w:val="22"/>
        </w:rPr>
        <w:t xml:space="preserve">; </w:t>
      </w:r>
      <w:r w:rsidR="009C595A" w:rsidRPr="0063554C">
        <w:rPr>
          <w:rFonts w:ascii="Book Antiqua" w:hAnsi="Book Antiqua" w:cstheme="minorHAnsi"/>
          <w:bCs/>
          <w:sz w:val="22"/>
          <w:szCs w:val="22"/>
        </w:rPr>
        <w:t>and your</w:t>
      </w:r>
      <w:r w:rsidR="00CF5DEA" w:rsidRPr="0063554C">
        <w:rPr>
          <w:rFonts w:ascii="Book Antiqua" w:hAnsi="Book Antiqua" w:cstheme="minorHAnsi"/>
          <w:bCs/>
          <w:sz w:val="22"/>
          <w:szCs w:val="22"/>
        </w:rPr>
        <w:t xml:space="preserve"> critical thinking skills will expand through </w:t>
      </w:r>
      <w:r w:rsidR="00DD6BA8">
        <w:rPr>
          <w:rFonts w:ascii="Book Antiqua" w:hAnsi="Book Antiqua" w:cstheme="minorHAnsi"/>
          <w:bCs/>
          <w:sz w:val="22"/>
          <w:szCs w:val="22"/>
        </w:rPr>
        <w:t xml:space="preserve">interpretive </w:t>
      </w:r>
      <w:r w:rsidR="00CF5DEA" w:rsidRPr="0063554C">
        <w:rPr>
          <w:rFonts w:ascii="Book Antiqua" w:hAnsi="Book Antiqua" w:cstheme="minorHAnsi"/>
          <w:bCs/>
          <w:sz w:val="22"/>
          <w:szCs w:val="22"/>
        </w:rPr>
        <w:t xml:space="preserve">involvement with our texts </w:t>
      </w:r>
      <w:r w:rsidR="005A3596" w:rsidRPr="0063554C">
        <w:rPr>
          <w:rFonts w:ascii="Book Antiqua" w:hAnsi="Book Antiqua" w:cstheme="minorHAnsi"/>
          <w:bCs/>
          <w:sz w:val="22"/>
          <w:szCs w:val="22"/>
        </w:rPr>
        <w:t xml:space="preserve">and </w:t>
      </w:r>
      <w:r w:rsidR="00DD6BA8">
        <w:rPr>
          <w:rFonts w:ascii="Book Antiqua" w:hAnsi="Book Antiqua" w:cstheme="minorHAnsi"/>
          <w:bCs/>
          <w:sz w:val="22"/>
          <w:szCs w:val="22"/>
        </w:rPr>
        <w:t xml:space="preserve">through figuring out </w:t>
      </w:r>
      <w:r w:rsidR="005A3596" w:rsidRPr="0063554C">
        <w:rPr>
          <w:rFonts w:ascii="Book Antiqua" w:hAnsi="Book Antiqua" w:cstheme="minorHAnsi"/>
          <w:bCs/>
          <w:sz w:val="22"/>
          <w:szCs w:val="22"/>
        </w:rPr>
        <w:t xml:space="preserve">how they fit into the narratives of </w:t>
      </w:r>
      <w:r w:rsidR="00CF5DEA" w:rsidRPr="0063554C">
        <w:rPr>
          <w:rFonts w:ascii="Book Antiqua" w:hAnsi="Book Antiqua" w:cstheme="minorHAnsi"/>
          <w:bCs/>
          <w:sz w:val="22"/>
          <w:szCs w:val="22"/>
        </w:rPr>
        <w:t>L</w:t>
      </w:r>
      <w:r w:rsidR="00DD6BA8">
        <w:rPr>
          <w:rFonts w:ascii="Book Antiqua" w:hAnsi="Book Antiqua" w:cstheme="minorHAnsi"/>
          <w:bCs/>
          <w:sz w:val="22"/>
          <w:szCs w:val="22"/>
        </w:rPr>
        <w:t>.</w:t>
      </w:r>
      <w:r w:rsidR="00CF5DEA" w:rsidRPr="0063554C">
        <w:rPr>
          <w:rFonts w:ascii="Book Antiqua" w:hAnsi="Book Antiqua" w:cstheme="minorHAnsi"/>
          <w:bCs/>
          <w:sz w:val="22"/>
          <w:szCs w:val="22"/>
        </w:rPr>
        <w:t>A</w:t>
      </w:r>
      <w:r w:rsidR="00DD6BA8">
        <w:rPr>
          <w:rFonts w:ascii="Book Antiqua" w:hAnsi="Book Antiqua" w:cstheme="minorHAnsi"/>
          <w:bCs/>
          <w:sz w:val="22"/>
          <w:szCs w:val="22"/>
        </w:rPr>
        <w:t>.</w:t>
      </w:r>
      <w:r w:rsidR="005A3596" w:rsidRPr="0063554C">
        <w:rPr>
          <w:rFonts w:ascii="Book Antiqua" w:hAnsi="Book Antiqua" w:cstheme="minorHAnsi"/>
          <w:bCs/>
          <w:sz w:val="22"/>
          <w:szCs w:val="22"/>
        </w:rPr>
        <w:t xml:space="preserve"> and US</w:t>
      </w:r>
      <w:r w:rsidR="009C595A" w:rsidRPr="0063554C">
        <w:rPr>
          <w:rFonts w:ascii="Book Antiqua" w:hAnsi="Book Antiqua" w:cstheme="minorHAnsi"/>
          <w:bCs/>
          <w:sz w:val="22"/>
          <w:szCs w:val="22"/>
        </w:rPr>
        <w:t xml:space="preserve"> history and culture. </w:t>
      </w:r>
      <w:r w:rsidR="007E396B">
        <w:rPr>
          <w:rFonts w:ascii="Book Antiqua" w:hAnsi="Book Antiqua" w:cstheme="minorHAnsi"/>
          <w:bCs/>
          <w:sz w:val="22"/>
          <w:szCs w:val="22"/>
        </w:rPr>
        <w:t xml:space="preserve">You will also hone your collaborative skills, both in our open discussions and in small group work around your writing; and you will </w:t>
      </w:r>
      <w:r w:rsidR="00DD6BA8">
        <w:rPr>
          <w:rFonts w:ascii="Book Antiqua" w:hAnsi="Book Antiqua" w:cstheme="minorHAnsi"/>
          <w:bCs/>
          <w:sz w:val="22"/>
          <w:szCs w:val="22"/>
        </w:rPr>
        <w:t xml:space="preserve">have the opportunity to </w:t>
      </w:r>
      <w:r w:rsidR="007E396B">
        <w:rPr>
          <w:rFonts w:ascii="Book Antiqua" w:hAnsi="Book Antiqua" w:cstheme="minorHAnsi"/>
          <w:bCs/>
          <w:sz w:val="22"/>
          <w:szCs w:val="22"/>
        </w:rPr>
        <w:t xml:space="preserve">work with a partner on a presentation relevant to the history and culture we are covering. </w:t>
      </w:r>
    </w:p>
    <w:p w14:paraId="10DD45B3" w14:textId="77777777" w:rsidR="007E396B" w:rsidRDefault="007E396B" w:rsidP="005576C2">
      <w:pPr>
        <w:jc w:val="both"/>
        <w:outlineLvl w:val="0"/>
        <w:rPr>
          <w:rFonts w:ascii="Book Antiqua" w:hAnsi="Book Antiqua" w:cstheme="minorHAnsi"/>
          <w:bCs/>
          <w:sz w:val="22"/>
          <w:szCs w:val="22"/>
        </w:rPr>
      </w:pPr>
    </w:p>
    <w:p w14:paraId="0E8ACB48" w14:textId="40B58C47" w:rsidR="00CF5DEA" w:rsidRPr="007E396B" w:rsidRDefault="009C595A" w:rsidP="005576C2">
      <w:pPr>
        <w:jc w:val="both"/>
        <w:outlineLvl w:val="0"/>
        <w:rPr>
          <w:rFonts w:ascii="Book Antiqua" w:hAnsi="Book Antiqua" w:cstheme="minorHAnsi"/>
          <w:bCs/>
          <w:sz w:val="22"/>
          <w:szCs w:val="22"/>
        </w:rPr>
        <w:sectPr w:rsidR="00CF5DEA" w:rsidRPr="007E396B" w:rsidSect="00307F75">
          <w:headerReference w:type="default" r:id="rId9"/>
          <w:footerReference w:type="even" r:id="rId10"/>
          <w:footerReference w:type="default" r:id="rId11"/>
          <w:type w:val="continuous"/>
          <w:pgSz w:w="12240" w:h="15840" w:code="1"/>
          <w:pgMar w:top="1152" w:right="1728" w:bottom="1152" w:left="1728" w:header="864" w:footer="504" w:gutter="0"/>
          <w:cols w:space="720"/>
          <w:titlePg/>
          <w:docGrid w:linePitch="326"/>
        </w:sectPr>
      </w:pPr>
      <w:r w:rsidRPr="0063554C">
        <w:rPr>
          <w:rFonts w:ascii="Book Antiqua" w:hAnsi="Book Antiqua" w:cstheme="minorHAnsi"/>
          <w:bCs/>
          <w:sz w:val="22"/>
          <w:szCs w:val="22"/>
        </w:rPr>
        <w:t>You</w:t>
      </w:r>
      <w:r w:rsidR="00CF5DEA" w:rsidRPr="0063554C">
        <w:rPr>
          <w:rFonts w:ascii="Book Antiqua" w:hAnsi="Book Antiqua" w:cstheme="minorHAnsi"/>
          <w:bCs/>
          <w:sz w:val="22"/>
          <w:szCs w:val="22"/>
        </w:rPr>
        <w:t xml:space="preserve"> </w:t>
      </w:r>
      <w:r w:rsidR="00DD6BA8">
        <w:rPr>
          <w:rFonts w:ascii="Book Antiqua" w:hAnsi="Book Antiqua" w:cstheme="minorHAnsi"/>
          <w:bCs/>
          <w:sz w:val="22"/>
          <w:szCs w:val="22"/>
        </w:rPr>
        <w:t>should expect to</w:t>
      </w:r>
      <w:r w:rsidR="00CF5DEA" w:rsidRPr="0063554C">
        <w:rPr>
          <w:rFonts w:ascii="Book Antiqua" w:hAnsi="Book Antiqua" w:cstheme="minorHAnsi"/>
          <w:bCs/>
          <w:sz w:val="22"/>
          <w:szCs w:val="22"/>
        </w:rPr>
        <w:t xml:space="preserve"> come out of the class with a more complex understanding of the social, historical, geographical, topographical, cultural, racial, political, and economic issues over the past century. </w:t>
      </w:r>
      <w:r w:rsidR="007E396B">
        <w:rPr>
          <w:rFonts w:ascii="Book Antiqua" w:hAnsi="Book Antiqua" w:cstheme="minorHAnsi"/>
          <w:bCs/>
          <w:sz w:val="22"/>
          <w:szCs w:val="22"/>
        </w:rPr>
        <w:t xml:space="preserve"> You will engage with questions of social justice and injustice; of the law and how it reflects and responds to historical realities; of popular culture  and how “art is a reflection of our  reality,” as Ice-T says in </w:t>
      </w:r>
      <w:r w:rsidR="007E396B">
        <w:rPr>
          <w:rFonts w:ascii="Book Antiqua" w:hAnsi="Book Antiqua" w:cstheme="minorHAnsi"/>
          <w:bCs/>
          <w:i/>
          <w:iCs/>
          <w:sz w:val="22"/>
          <w:szCs w:val="22"/>
        </w:rPr>
        <w:t xml:space="preserve">Straight </w:t>
      </w:r>
      <w:proofErr w:type="spellStart"/>
      <w:r w:rsidR="007E396B">
        <w:rPr>
          <w:rFonts w:ascii="Book Antiqua" w:hAnsi="Book Antiqua" w:cstheme="minorHAnsi"/>
          <w:bCs/>
          <w:i/>
          <w:iCs/>
          <w:sz w:val="22"/>
          <w:szCs w:val="22"/>
        </w:rPr>
        <w:t>Outta</w:t>
      </w:r>
      <w:proofErr w:type="spellEnd"/>
      <w:r w:rsidR="007E396B">
        <w:rPr>
          <w:rFonts w:ascii="Book Antiqua" w:hAnsi="Book Antiqua" w:cstheme="minorHAnsi"/>
          <w:bCs/>
          <w:i/>
          <w:iCs/>
          <w:sz w:val="22"/>
          <w:szCs w:val="22"/>
        </w:rPr>
        <w:t xml:space="preserve"> Compton</w:t>
      </w:r>
      <w:r w:rsidR="007E396B">
        <w:rPr>
          <w:rFonts w:ascii="Book Antiqua" w:hAnsi="Book Antiqua" w:cstheme="minorHAnsi"/>
          <w:bCs/>
          <w:sz w:val="22"/>
          <w:szCs w:val="22"/>
        </w:rPr>
        <w:t>, in a press conference after  a violent con</w:t>
      </w:r>
      <w:r w:rsidR="00DD6BA8">
        <w:rPr>
          <w:rFonts w:ascii="Book Antiqua" w:hAnsi="Book Antiqua" w:cstheme="minorHAnsi"/>
          <w:bCs/>
          <w:sz w:val="22"/>
          <w:szCs w:val="22"/>
        </w:rPr>
        <w:t>f</w:t>
      </w:r>
      <w:r w:rsidR="007E396B">
        <w:rPr>
          <w:rFonts w:ascii="Book Antiqua" w:hAnsi="Book Antiqua" w:cstheme="minorHAnsi"/>
          <w:bCs/>
          <w:sz w:val="22"/>
          <w:szCs w:val="22"/>
        </w:rPr>
        <w:t xml:space="preserve">rontation with the Detroit police. We will read a variety of texts, from </w:t>
      </w:r>
      <w:r w:rsidR="007E396B">
        <w:rPr>
          <w:rFonts w:ascii="Book Antiqua" w:hAnsi="Book Antiqua" w:cstheme="minorHAnsi"/>
          <w:bCs/>
          <w:sz w:val="22"/>
          <w:szCs w:val="22"/>
        </w:rPr>
        <w:lastRenderedPageBreak/>
        <w:t>the 1940s up until the present, and you’ll be expected to engage outside of class as well</w:t>
      </w:r>
      <w:r w:rsidR="00DD6BA8">
        <w:rPr>
          <w:rFonts w:ascii="Book Antiqua" w:hAnsi="Book Antiqua" w:cstheme="minorHAnsi"/>
          <w:bCs/>
          <w:sz w:val="22"/>
          <w:szCs w:val="22"/>
        </w:rPr>
        <w:t xml:space="preserve"> by </w:t>
      </w:r>
      <w:r w:rsidR="007E396B">
        <w:rPr>
          <w:rFonts w:ascii="Book Antiqua" w:hAnsi="Book Antiqua" w:cstheme="minorHAnsi"/>
          <w:bCs/>
          <w:sz w:val="22"/>
          <w:szCs w:val="22"/>
        </w:rPr>
        <w:t xml:space="preserve">visiting local museums and/or attending events at the </w:t>
      </w:r>
      <w:r w:rsidR="007E396B" w:rsidRPr="007E396B">
        <w:rPr>
          <w:rFonts w:ascii="Book Antiqua" w:hAnsi="Book Antiqua" w:cstheme="minorHAnsi"/>
          <w:bCs/>
          <w:i/>
          <w:iCs/>
          <w:sz w:val="22"/>
          <w:szCs w:val="22"/>
        </w:rPr>
        <w:t>Los Angeles Times</w:t>
      </w:r>
      <w:r w:rsidR="007E396B">
        <w:rPr>
          <w:rFonts w:ascii="Book Antiqua" w:hAnsi="Book Antiqua" w:cstheme="minorHAnsi"/>
          <w:bCs/>
          <w:sz w:val="22"/>
          <w:szCs w:val="22"/>
        </w:rPr>
        <w:t xml:space="preserve"> Festival of Books in mid-April.   Such experiential learning   prepares you for a future as an engaged citizen who understands and values </w:t>
      </w:r>
      <w:r w:rsidR="00DD6BA8">
        <w:rPr>
          <w:rFonts w:ascii="Book Antiqua" w:hAnsi="Book Antiqua" w:cstheme="minorHAnsi"/>
          <w:bCs/>
          <w:sz w:val="22"/>
          <w:szCs w:val="22"/>
        </w:rPr>
        <w:t xml:space="preserve">history, literature, popular </w:t>
      </w:r>
      <w:r w:rsidR="007E396B">
        <w:rPr>
          <w:rFonts w:ascii="Book Antiqua" w:hAnsi="Book Antiqua" w:cstheme="minorHAnsi"/>
          <w:bCs/>
          <w:sz w:val="22"/>
          <w:szCs w:val="22"/>
        </w:rPr>
        <w:t>culture</w:t>
      </w:r>
      <w:r w:rsidR="00DD6BA8">
        <w:rPr>
          <w:rFonts w:ascii="Book Antiqua" w:hAnsi="Book Antiqua" w:cstheme="minorHAnsi"/>
          <w:bCs/>
          <w:sz w:val="22"/>
          <w:szCs w:val="22"/>
        </w:rPr>
        <w:t>,</w:t>
      </w:r>
      <w:r w:rsidR="007E396B">
        <w:rPr>
          <w:rFonts w:ascii="Book Antiqua" w:hAnsi="Book Antiqua" w:cstheme="minorHAnsi"/>
          <w:bCs/>
          <w:sz w:val="22"/>
          <w:szCs w:val="22"/>
        </w:rPr>
        <w:t xml:space="preserve"> and the arts. </w:t>
      </w:r>
    </w:p>
    <w:p w14:paraId="7DA54C70" w14:textId="77777777" w:rsidR="00CE276F" w:rsidRPr="0063554C" w:rsidRDefault="00CE276F" w:rsidP="00D339B5">
      <w:pPr>
        <w:outlineLvl w:val="0"/>
        <w:rPr>
          <w:rFonts w:ascii="Book Antiqua" w:hAnsi="Book Antiqua" w:cstheme="minorHAnsi"/>
          <w:bCs/>
          <w:sz w:val="22"/>
          <w:szCs w:val="22"/>
        </w:rPr>
      </w:pPr>
    </w:p>
    <w:p w14:paraId="4972693C" w14:textId="77777777" w:rsidR="00D339B5" w:rsidRPr="0063554C" w:rsidRDefault="00D339B5" w:rsidP="00D339B5">
      <w:pPr>
        <w:outlineLvl w:val="0"/>
        <w:rPr>
          <w:rFonts w:ascii="Book Antiqua" w:hAnsi="Book Antiqua" w:cstheme="minorHAnsi"/>
          <w:b/>
          <w:bCs/>
          <w:sz w:val="22"/>
          <w:szCs w:val="22"/>
        </w:rPr>
      </w:pPr>
      <w:r w:rsidRPr="0063554C">
        <w:rPr>
          <w:rFonts w:ascii="Book Antiqua" w:hAnsi="Book Antiqua" w:cstheme="minorHAnsi"/>
          <w:b/>
          <w:bCs/>
          <w:sz w:val="22"/>
          <w:szCs w:val="22"/>
        </w:rPr>
        <w:t>Readings and Supplementary Materials</w:t>
      </w:r>
    </w:p>
    <w:p w14:paraId="0BE0BA3D" w14:textId="77777777" w:rsidR="007E396B" w:rsidRDefault="007E396B" w:rsidP="007E396B">
      <w:pPr>
        <w:pStyle w:val="letterbody"/>
        <w:numPr>
          <w:ilvl w:val="0"/>
          <w:numId w:val="45"/>
        </w:numPr>
        <w:rPr>
          <w:rFonts w:ascii="Times" w:hAnsi="Times"/>
        </w:rPr>
      </w:pPr>
      <w:r>
        <w:rPr>
          <w:rFonts w:ascii="Times" w:hAnsi="Times"/>
        </w:rPr>
        <w:t xml:space="preserve">Chester Himes, </w:t>
      </w:r>
      <w:r>
        <w:rPr>
          <w:rFonts w:ascii="Times" w:hAnsi="Times"/>
          <w:i/>
          <w:iCs/>
        </w:rPr>
        <w:t xml:space="preserve">If He Hollers Let Them Go </w:t>
      </w:r>
      <w:r>
        <w:rPr>
          <w:rFonts w:ascii="Times" w:hAnsi="Times"/>
        </w:rPr>
        <w:t>(1944; De Capo Books, 2002) ISBN: 978-1560254454</w:t>
      </w:r>
    </w:p>
    <w:p w14:paraId="47557CD1" w14:textId="77777777" w:rsidR="007E396B" w:rsidRDefault="007E396B" w:rsidP="007E396B">
      <w:pPr>
        <w:pStyle w:val="letterbody"/>
        <w:ind w:left="360"/>
        <w:rPr>
          <w:rFonts w:ascii="Times" w:hAnsi="Times"/>
        </w:rPr>
      </w:pPr>
    </w:p>
    <w:p w14:paraId="35A242C8" w14:textId="77777777" w:rsidR="007E396B" w:rsidRDefault="007E396B" w:rsidP="007E396B">
      <w:pPr>
        <w:pStyle w:val="letterbody"/>
        <w:numPr>
          <w:ilvl w:val="0"/>
          <w:numId w:val="45"/>
        </w:numPr>
        <w:rPr>
          <w:rFonts w:ascii="Times" w:hAnsi="Times"/>
        </w:rPr>
      </w:pPr>
      <w:r>
        <w:rPr>
          <w:rFonts w:ascii="Times" w:hAnsi="Times"/>
        </w:rPr>
        <w:t xml:space="preserve">John Buntin, </w:t>
      </w:r>
      <w:r>
        <w:rPr>
          <w:rFonts w:ascii="Times" w:hAnsi="Times"/>
          <w:i/>
          <w:iCs/>
        </w:rPr>
        <w:t>LA Noir</w:t>
      </w:r>
      <w:r>
        <w:rPr>
          <w:rFonts w:ascii="Times" w:hAnsi="Times"/>
        </w:rPr>
        <w:t xml:space="preserve"> (Broadway Books, 2010) ISBN: 978-0307352088 (we will start with Himes and Buntin)</w:t>
      </w:r>
    </w:p>
    <w:p w14:paraId="2CE8B8DE" w14:textId="77777777" w:rsidR="007E396B" w:rsidRDefault="007E396B" w:rsidP="007E396B">
      <w:pPr>
        <w:pStyle w:val="letterbody"/>
        <w:ind w:left="360"/>
        <w:rPr>
          <w:rFonts w:ascii="Times" w:hAnsi="Times"/>
        </w:rPr>
      </w:pPr>
    </w:p>
    <w:p w14:paraId="7708D7B0" w14:textId="77777777" w:rsidR="007E396B" w:rsidRDefault="007E396B" w:rsidP="007E396B">
      <w:pPr>
        <w:pStyle w:val="letterbody"/>
        <w:numPr>
          <w:ilvl w:val="0"/>
          <w:numId w:val="45"/>
        </w:numPr>
        <w:rPr>
          <w:rFonts w:ascii="Times" w:hAnsi="Times"/>
        </w:rPr>
      </w:pPr>
      <w:r>
        <w:rPr>
          <w:rFonts w:ascii="Times" w:hAnsi="Times"/>
        </w:rPr>
        <w:t xml:space="preserve">Luis Rodriguez, </w:t>
      </w:r>
      <w:r>
        <w:rPr>
          <w:rFonts w:ascii="Times" w:hAnsi="Times"/>
          <w:i/>
          <w:iCs/>
        </w:rPr>
        <w:t>Always Running</w:t>
      </w:r>
      <w:r>
        <w:rPr>
          <w:rFonts w:ascii="Times" w:hAnsi="Times"/>
        </w:rPr>
        <w:t xml:space="preserve"> (Atria Books, 2005) ISBN: 978-0743276917</w:t>
      </w:r>
    </w:p>
    <w:p w14:paraId="2947803D" w14:textId="77777777" w:rsidR="007E396B" w:rsidRDefault="007E396B" w:rsidP="007E396B">
      <w:pPr>
        <w:pStyle w:val="letterbody"/>
        <w:ind w:left="360"/>
        <w:rPr>
          <w:rFonts w:ascii="Times" w:hAnsi="Times"/>
        </w:rPr>
      </w:pPr>
    </w:p>
    <w:p w14:paraId="370F5D08" w14:textId="0FD3501F" w:rsidR="007E396B" w:rsidRDefault="007E396B" w:rsidP="007E396B">
      <w:pPr>
        <w:pStyle w:val="letterbody"/>
        <w:numPr>
          <w:ilvl w:val="0"/>
          <w:numId w:val="45"/>
        </w:numPr>
        <w:rPr>
          <w:rFonts w:ascii="Times" w:hAnsi="Times"/>
        </w:rPr>
      </w:pPr>
      <w:r>
        <w:rPr>
          <w:rFonts w:ascii="Times" w:hAnsi="Times"/>
        </w:rPr>
        <w:t xml:space="preserve">Dominick Dunne, </w:t>
      </w:r>
      <w:r>
        <w:rPr>
          <w:rFonts w:ascii="Times" w:hAnsi="Times"/>
          <w:i/>
          <w:iCs/>
        </w:rPr>
        <w:t>Another City Not My Own</w:t>
      </w:r>
      <w:r>
        <w:rPr>
          <w:rFonts w:ascii="Times" w:hAnsi="Times"/>
        </w:rPr>
        <w:t xml:space="preserve"> (Ballantine/Random House, 1997) ISBN: 978-0345522191 (you’ll need to buy a used copy of this in hardcover or paperback; many for under $10 on Amazon, for example)</w:t>
      </w:r>
    </w:p>
    <w:p w14:paraId="20E1FEF5" w14:textId="77777777" w:rsidR="00DD6BA8" w:rsidRDefault="00DD6BA8" w:rsidP="00DD6BA8">
      <w:pPr>
        <w:pStyle w:val="ListParagraph"/>
        <w:rPr>
          <w:rFonts w:ascii="Times" w:hAnsi="Times"/>
        </w:rPr>
      </w:pPr>
    </w:p>
    <w:p w14:paraId="79FE7AFB" w14:textId="77777777" w:rsidR="007E396B" w:rsidRDefault="007E396B" w:rsidP="007E396B">
      <w:pPr>
        <w:pStyle w:val="letterbody"/>
        <w:numPr>
          <w:ilvl w:val="0"/>
          <w:numId w:val="45"/>
        </w:numPr>
        <w:rPr>
          <w:rFonts w:ascii="Times" w:hAnsi="Times"/>
        </w:rPr>
      </w:pPr>
      <w:r>
        <w:rPr>
          <w:rFonts w:ascii="Times" w:hAnsi="Times"/>
        </w:rPr>
        <w:t xml:space="preserve">Steph Cha, </w:t>
      </w:r>
      <w:r>
        <w:rPr>
          <w:rFonts w:ascii="Times" w:hAnsi="Times"/>
          <w:i/>
          <w:iCs/>
        </w:rPr>
        <w:t>Your House Will Pay</w:t>
      </w:r>
      <w:r>
        <w:rPr>
          <w:rFonts w:ascii="Times" w:hAnsi="Times"/>
        </w:rPr>
        <w:t xml:space="preserve"> (Ecco/HarperCollins, 2019) ISBN: 978-0062868855 (this is a brand new novel that goes back and forth from the early 1990s to the present)</w:t>
      </w:r>
    </w:p>
    <w:p w14:paraId="2016BDCE" w14:textId="29F1739A" w:rsidR="00B21067" w:rsidRDefault="00B21067" w:rsidP="005A3596">
      <w:pPr>
        <w:numPr>
          <w:ilvl w:val="0"/>
          <w:numId w:val="45"/>
        </w:numPr>
        <w:spacing w:before="120" w:after="80" w:line="280" w:lineRule="atLeast"/>
        <w:ind w:right="720"/>
        <w:rPr>
          <w:rFonts w:ascii="Book Antiqua" w:hAnsi="Book Antiqua"/>
          <w:sz w:val="22"/>
          <w:szCs w:val="22"/>
        </w:rPr>
      </w:pPr>
      <w:r w:rsidRPr="0063554C">
        <w:rPr>
          <w:rFonts w:ascii="Book Antiqua" w:hAnsi="Book Antiqua"/>
          <w:sz w:val="22"/>
          <w:szCs w:val="22"/>
        </w:rPr>
        <w:t>Films include</w:t>
      </w:r>
      <w:r w:rsidR="00DD6BA8">
        <w:rPr>
          <w:rFonts w:ascii="Book Antiqua" w:hAnsi="Book Antiqua"/>
          <w:i/>
          <w:iCs/>
          <w:sz w:val="22"/>
          <w:szCs w:val="22"/>
        </w:rPr>
        <w:t xml:space="preserve"> L.A. Confidential</w:t>
      </w:r>
      <w:r w:rsidR="00DD6BA8">
        <w:rPr>
          <w:rFonts w:ascii="Book Antiqua" w:hAnsi="Book Antiqua"/>
          <w:sz w:val="22"/>
          <w:szCs w:val="22"/>
        </w:rPr>
        <w:t xml:space="preserve"> (Hanson, 1997);</w:t>
      </w:r>
      <w:r w:rsidRPr="0063554C">
        <w:rPr>
          <w:rFonts w:ascii="Book Antiqua" w:hAnsi="Book Antiqua"/>
          <w:sz w:val="22"/>
          <w:szCs w:val="22"/>
        </w:rPr>
        <w:t xml:space="preserve"> </w:t>
      </w:r>
      <w:r w:rsidR="007E396B">
        <w:rPr>
          <w:rFonts w:ascii="Book Antiqua" w:hAnsi="Book Antiqua"/>
          <w:sz w:val="22"/>
          <w:szCs w:val="22"/>
        </w:rPr>
        <w:t xml:space="preserve">a Watts </w:t>
      </w:r>
      <w:r w:rsidR="00DD6BA8">
        <w:rPr>
          <w:rFonts w:ascii="Book Antiqua" w:hAnsi="Book Antiqua"/>
          <w:sz w:val="22"/>
          <w:szCs w:val="22"/>
        </w:rPr>
        <w:t xml:space="preserve">local </w:t>
      </w:r>
      <w:r w:rsidR="007E396B">
        <w:rPr>
          <w:rFonts w:ascii="Book Antiqua" w:hAnsi="Book Antiqua"/>
          <w:sz w:val="22"/>
          <w:szCs w:val="22"/>
        </w:rPr>
        <w:t xml:space="preserve">news documentary; </w:t>
      </w:r>
      <w:proofErr w:type="spellStart"/>
      <w:r w:rsidRPr="0063554C">
        <w:rPr>
          <w:rFonts w:ascii="Book Antiqua" w:hAnsi="Book Antiqua"/>
          <w:i/>
          <w:sz w:val="22"/>
          <w:szCs w:val="22"/>
        </w:rPr>
        <w:t>Boyz</w:t>
      </w:r>
      <w:proofErr w:type="spellEnd"/>
      <w:r w:rsidRPr="0063554C">
        <w:rPr>
          <w:rFonts w:ascii="Book Antiqua" w:hAnsi="Book Antiqua"/>
          <w:i/>
          <w:sz w:val="22"/>
          <w:szCs w:val="22"/>
        </w:rPr>
        <w:t xml:space="preserve"> N the Hood </w:t>
      </w:r>
      <w:r w:rsidRPr="0063554C">
        <w:rPr>
          <w:rFonts w:ascii="Book Antiqua" w:hAnsi="Book Antiqua"/>
          <w:sz w:val="22"/>
          <w:szCs w:val="22"/>
        </w:rPr>
        <w:t xml:space="preserve">(Singleton, 1991); </w:t>
      </w:r>
      <w:r w:rsidR="007462EC">
        <w:rPr>
          <w:rFonts w:ascii="Book Antiqua" w:hAnsi="Book Antiqua"/>
          <w:i/>
          <w:sz w:val="22"/>
          <w:szCs w:val="22"/>
        </w:rPr>
        <w:t xml:space="preserve">Straight </w:t>
      </w:r>
      <w:proofErr w:type="spellStart"/>
      <w:r w:rsidR="007462EC">
        <w:rPr>
          <w:rFonts w:ascii="Book Antiqua" w:hAnsi="Book Antiqua"/>
          <w:i/>
          <w:sz w:val="22"/>
          <w:szCs w:val="22"/>
        </w:rPr>
        <w:t>Outta</w:t>
      </w:r>
      <w:proofErr w:type="spellEnd"/>
      <w:r w:rsidR="007462EC">
        <w:rPr>
          <w:rFonts w:ascii="Book Antiqua" w:hAnsi="Book Antiqua"/>
          <w:i/>
          <w:sz w:val="22"/>
          <w:szCs w:val="22"/>
        </w:rPr>
        <w:t xml:space="preserve"> Compton</w:t>
      </w:r>
      <w:r w:rsidR="007462EC">
        <w:rPr>
          <w:rFonts w:ascii="Book Antiqua" w:hAnsi="Book Antiqua"/>
          <w:sz w:val="22"/>
          <w:szCs w:val="22"/>
        </w:rPr>
        <w:t xml:space="preserve"> (Gray, 2016)</w:t>
      </w:r>
      <w:r w:rsidR="007E396B">
        <w:rPr>
          <w:rFonts w:ascii="Book Antiqua" w:hAnsi="Book Antiqua"/>
          <w:sz w:val="22"/>
          <w:szCs w:val="22"/>
        </w:rPr>
        <w:t>; and</w:t>
      </w:r>
      <w:r w:rsidR="007E396B" w:rsidRPr="007E396B">
        <w:rPr>
          <w:rFonts w:ascii="Book Antiqua" w:hAnsi="Book Antiqua"/>
          <w:i/>
          <w:sz w:val="22"/>
          <w:szCs w:val="22"/>
        </w:rPr>
        <w:t xml:space="preserve"> </w:t>
      </w:r>
      <w:r w:rsidR="007E396B" w:rsidRPr="0063554C">
        <w:rPr>
          <w:rFonts w:ascii="Book Antiqua" w:hAnsi="Book Antiqua"/>
          <w:i/>
          <w:sz w:val="22"/>
          <w:szCs w:val="22"/>
        </w:rPr>
        <w:t>Boys in Peril</w:t>
      </w:r>
      <w:r w:rsidR="007E396B" w:rsidRPr="0063554C">
        <w:rPr>
          <w:rFonts w:ascii="Book Antiqua" w:hAnsi="Book Antiqua"/>
          <w:sz w:val="22"/>
          <w:szCs w:val="22"/>
        </w:rPr>
        <w:t xml:space="preserve"> (Streeter, 2012)</w:t>
      </w:r>
    </w:p>
    <w:p w14:paraId="3BDDC11F" w14:textId="303BDC40" w:rsidR="00E74769" w:rsidRDefault="00E74769" w:rsidP="005A3596">
      <w:pPr>
        <w:numPr>
          <w:ilvl w:val="0"/>
          <w:numId w:val="45"/>
        </w:numPr>
        <w:spacing w:before="120" w:after="80" w:line="280" w:lineRule="atLeast"/>
        <w:ind w:right="720"/>
        <w:rPr>
          <w:rFonts w:ascii="Book Antiqua" w:hAnsi="Book Antiqua"/>
          <w:sz w:val="22"/>
          <w:szCs w:val="22"/>
        </w:rPr>
      </w:pPr>
      <w:r>
        <w:rPr>
          <w:rFonts w:ascii="Book Antiqua" w:hAnsi="Book Antiqua"/>
          <w:sz w:val="22"/>
          <w:szCs w:val="22"/>
        </w:rPr>
        <w:t xml:space="preserve">On Blackboard, readings from </w:t>
      </w:r>
      <w:r>
        <w:rPr>
          <w:rFonts w:ascii="Book Antiqua" w:hAnsi="Book Antiqua"/>
          <w:i/>
          <w:iCs/>
          <w:sz w:val="22"/>
          <w:szCs w:val="22"/>
        </w:rPr>
        <w:t>The Cambridge Companion to the Literature of Los Angeles</w:t>
      </w:r>
      <w:r>
        <w:rPr>
          <w:rFonts w:ascii="Book Antiqua" w:hAnsi="Book Antiqua"/>
          <w:sz w:val="22"/>
          <w:szCs w:val="22"/>
        </w:rPr>
        <w:t xml:space="preserve"> (edited by Kevin R. McNamara, 2010); </w:t>
      </w:r>
      <w:r w:rsidR="00F67E3A">
        <w:rPr>
          <w:rFonts w:ascii="Book Antiqua" w:hAnsi="Book Antiqua"/>
          <w:sz w:val="22"/>
          <w:szCs w:val="22"/>
        </w:rPr>
        <w:t xml:space="preserve">Isabel Wilkerson, </w:t>
      </w:r>
      <w:r w:rsidR="00F67E3A">
        <w:rPr>
          <w:rFonts w:ascii="Book Antiqua" w:hAnsi="Book Antiqua"/>
          <w:i/>
          <w:iCs/>
          <w:sz w:val="22"/>
          <w:szCs w:val="22"/>
        </w:rPr>
        <w:t xml:space="preserve">The Warmth of </w:t>
      </w:r>
      <w:r w:rsidR="00F67E3A" w:rsidRPr="00F67E3A">
        <w:rPr>
          <w:rFonts w:ascii="Book Antiqua" w:hAnsi="Book Antiqua"/>
          <w:i/>
          <w:iCs/>
          <w:sz w:val="22"/>
          <w:szCs w:val="22"/>
        </w:rPr>
        <w:t>Other Suns</w:t>
      </w:r>
      <w:r w:rsidR="00F67E3A">
        <w:rPr>
          <w:rFonts w:ascii="Book Antiqua" w:hAnsi="Book Antiqua"/>
          <w:sz w:val="22"/>
          <w:szCs w:val="22"/>
        </w:rPr>
        <w:t xml:space="preserve">; </w:t>
      </w:r>
      <w:r w:rsidRPr="00F67E3A">
        <w:rPr>
          <w:rFonts w:ascii="Book Antiqua" w:hAnsi="Book Antiqua"/>
          <w:sz w:val="22"/>
          <w:szCs w:val="22"/>
        </w:rPr>
        <w:t>Joan</w:t>
      </w:r>
      <w:r>
        <w:rPr>
          <w:rFonts w:ascii="Book Antiqua" w:hAnsi="Book Antiqua"/>
          <w:sz w:val="22"/>
          <w:szCs w:val="22"/>
        </w:rPr>
        <w:t xml:space="preserve"> Didion, “The White Album” (1979); </w:t>
      </w:r>
      <w:r>
        <w:rPr>
          <w:rFonts w:ascii="Book Antiqua" w:hAnsi="Book Antiqua"/>
          <w:i/>
          <w:iCs/>
          <w:sz w:val="22"/>
          <w:szCs w:val="22"/>
        </w:rPr>
        <w:t>Twilight: Los Angeles</w:t>
      </w:r>
      <w:r>
        <w:rPr>
          <w:rFonts w:ascii="Book Antiqua" w:hAnsi="Book Antiqua"/>
          <w:sz w:val="22"/>
          <w:szCs w:val="22"/>
        </w:rPr>
        <w:t xml:space="preserve"> by Anna </w:t>
      </w:r>
      <w:proofErr w:type="spellStart"/>
      <w:r>
        <w:rPr>
          <w:rFonts w:ascii="Book Antiqua" w:hAnsi="Book Antiqua"/>
          <w:sz w:val="22"/>
          <w:szCs w:val="22"/>
        </w:rPr>
        <w:t>Deavere</w:t>
      </w:r>
      <w:proofErr w:type="spellEnd"/>
      <w:r>
        <w:rPr>
          <w:rFonts w:ascii="Book Antiqua" w:hAnsi="Book Antiqua"/>
          <w:sz w:val="22"/>
          <w:szCs w:val="22"/>
        </w:rPr>
        <w:t xml:space="preserve"> Smith; </w:t>
      </w:r>
      <w:r w:rsidR="00D96DE4" w:rsidRPr="00D96DE4">
        <w:rPr>
          <w:rFonts w:ascii="Book Antiqua" w:hAnsi="Book Antiqua"/>
          <w:i/>
          <w:iCs/>
          <w:sz w:val="22"/>
          <w:szCs w:val="22"/>
        </w:rPr>
        <w:t>Citizen</w:t>
      </w:r>
      <w:r w:rsidR="00D96DE4">
        <w:rPr>
          <w:rFonts w:ascii="Book Antiqua" w:hAnsi="Book Antiqua"/>
          <w:sz w:val="22"/>
          <w:szCs w:val="22"/>
        </w:rPr>
        <w:t xml:space="preserve"> by Claudia Rankine; </w:t>
      </w:r>
      <w:r w:rsidRPr="00D96DE4">
        <w:rPr>
          <w:rFonts w:ascii="Book Antiqua" w:hAnsi="Book Antiqua"/>
          <w:sz w:val="22"/>
          <w:szCs w:val="22"/>
        </w:rPr>
        <w:t>and</w:t>
      </w:r>
      <w:r>
        <w:rPr>
          <w:rFonts w:ascii="Book Antiqua" w:hAnsi="Book Antiqua"/>
          <w:sz w:val="22"/>
          <w:szCs w:val="22"/>
        </w:rPr>
        <w:t xml:space="preserve"> more.</w:t>
      </w:r>
    </w:p>
    <w:p w14:paraId="627D6437" w14:textId="6394217C" w:rsidR="00E74769" w:rsidRPr="00D96DE4" w:rsidRDefault="00E74769" w:rsidP="00DD6BA8">
      <w:pPr>
        <w:spacing w:before="120" w:after="80" w:line="280" w:lineRule="atLeast"/>
        <w:ind w:right="720"/>
        <w:jc w:val="both"/>
        <w:rPr>
          <w:rFonts w:ascii="Book Antiqua" w:hAnsi="Book Antiqua"/>
          <w:b/>
          <w:bCs/>
          <w:sz w:val="22"/>
          <w:szCs w:val="22"/>
        </w:rPr>
      </w:pPr>
      <w:r w:rsidRPr="00DD6BA8">
        <w:rPr>
          <w:rFonts w:ascii="Book Antiqua" w:hAnsi="Book Antiqua"/>
          <w:b/>
          <w:bCs/>
          <w:sz w:val="22"/>
          <w:szCs w:val="22"/>
          <w:highlight w:val="yellow"/>
        </w:rPr>
        <w:t xml:space="preserve">TRIGGER WARNING: </w:t>
      </w:r>
      <w:r w:rsidR="00230D8E">
        <w:rPr>
          <w:rFonts w:ascii="Book Antiqua" w:hAnsi="Book Antiqua"/>
          <w:b/>
          <w:bCs/>
          <w:sz w:val="22"/>
          <w:szCs w:val="22"/>
          <w:highlight w:val="yellow"/>
        </w:rPr>
        <w:t>G</w:t>
      </w:r>
      <w:r w:rsidRPr="00DD6BA8">
        <w:rPr>
          <w:rFonts w:ascii="Book Antiqua" w:hAnsi="Book Antiqua"/>
          <w:b/>
          <w:bCs/>
          <w:sz w:val="22"/>
          <w:szCs w:val="22"/>
          <w:highlight w:val="yellow"/>
        </w:rPr>
        <w:t>iven the volatility of the subject matter of the course and the life and death circumstances that our work will often confront, please be aware that some of what we read, view, and discuss will be difficult, emotionally and otherwise, to handle, for all of us. Let’s be sensitive to that in our seminar—we will always be respectful; we will always assume best intentions and best efforts at civil discourse. If something you are reading or viewing is too upsetting, SKIP IT and talk to me about alternatives and other strategies.</w:t>
      </w:r>
      <w:r w:rsidRPr="00D96DE4">
        <w:rPr>
          <w:rFonts w:ascii="Book Antiqua" w:hAnsi="Book Antiqua"/>
          <w:b/>
          <w:bCs/>
          <w:sz w:val="22"/>
          <w:szCs w:val="22"/>
        </w:rPr>
        <w:t xml:space="preserve"> </w:t>
      </w:r>
    </w:p>
    <w:p w14:paraId="7B310F2E" w14:textId="77777777" w:rsidR="004F247F" w:rsidRPr="0063554C" w:rsidRDefault="004F247F" w:rsidP="00196114">
      <w:pPr>
        <w:rPr>
          <w:rFonts w:ascii="Book Antiqua" w:hAnsi="Book Antiqua" w:cstheme="minorHAnsi"/>
          <w:sz w:val="22"/>
          <w:szCs w:val="22"/>
        </w:rPr>
      </w:pPr>
    </w:p>
    <w:p w14:paraId="242059B7" w14:textId="718F3DEE" w:rsidR="004F247F" w:rsidRPr="0063554C" w:rsidRDefault="004F247F" w:rsidP="004F247F">
      <w:pPr>
        <w:pStyle w:val="Heading3"/>
        <w:rPr>
          <w:rFonts w:ascii="Book Antiqua" w:hAnsi="Book Antiqua"/>
          <w:b/>
          <w:i w:val="0"/>
          <w:sz w:val="22"/>
          <w:szCs w:val="22"/>
        </w:rPr>
      </w:pPr>
      <w:r w:rsidRPr="0063554C">
        <w:rPr>
          <w:rFonts w:ascii="Book Antiqua" w:hAnsi="Book Antiqua"/>
          <w:b/>
          <w:i w:val="0"/>
          <w:sz w:val="22"/>
          <w:szCs w:val="22"/>
        </w:rPr>
        <w:t>Grading</w:t>
      </w:r>
      <w:r w:rsidR="00D96DE4">
        <w:rPr>
          <w:rFonts w:ascii="Book Antiqua" w:hAnsi="Book Antiqua"/>
          <w:b/>
          <w:i w:val="0"/>
          <w:sz w:val="22"/>
          <w:szCs w:val="22"/>
        </w:rPr>
        <w:t>/assignments</w:t>
      </w:r>
    </w:p>
    <w:p w14:paraId="4832575D" w14:textId="0A09AD61" w:rsidR="00E74769" w:rsidRDefault="00E74769" w:rsidP="004F247F">
      <w:pPr>
        <w:numPr>
          <w:ilvl w:val="0"/>
          <w:numId w:val="46"/>
        </w:numPr>
        <w:spacing w:before="120" w:after="80" w:line="280" w:lineRule="atLeast"/>
        <w:ind w:right="720"/>
        <w:rPr>
          <w:rFonts w:ascii="Book Antiqua" w:hAnsi="Book Antiqua"/>
          <w:sz w:val="22"/>
          <w:szCs w:val="22"/>
        </w:rPr>
      </w:pPr>
      <w:r>
        <w:rPr>
          <w:rFonts w:ascii="Book Antiqua" w:hAnsi="Book Antiqua"/>
          <w:sz w:val="22"/>
          <w:szCs w:val="22"/>
        </w:rPr>
        <w:t>Diagnostic essay (2-3 pp.</w:t>
      </w:r>
      <w:r w:rsidR="00D96DE4">
        <w:rPr>
          <w:rFonts w:ascii="Book Antiqua" w:hAnsi="Book Antiqua"/>
          <w:sz w:val="22"/>
          <w:szCs w:val="22"/>
        </w:rPr>
        <w:t>, due week three</w:t>
      </w:r>
      <w:r>
        <w:rPr>
          <w:rFonts w:ascii="Book Antiqua" w:hAnsi="Book Antiqua"/>
          <w:sz w:val="22"/>
          <w:szCs w:val="22"/>
        </w:rPr>
        <w:t>)</w:t>
      </w:r>
      <w:r>
        <w:rPr>
          <w:rFonts w:ascii="Book Antiqua" w:hAnsi="Book Antiqua"/>
          <w:sz w:val="22"/>
          <w:szCs w:val="22"/>
        </w:rPr>
        <w:tab/>
      </w:r>
      <w:r>
        <w:rPr>
          <w:rFonts w:ascii="Book Antiqua" w:hAnsi="Book Antiqua"/>
          <w:sz w:val="22"/>
          <w:szCs w:val="22"/>
        </w:rPr>
        <w:tab/>
      </w:r>
      <w:r w:rsidR="00D96DE4">
        <w:rPr>
          <w:rFonts w:ascii="Book Antiqua" w:hAnsi="Book Antiqua"/>
          <w:sz w:val="22"/>
          <w:szCs w:val="22"/>
        </w:rPr>
        <w:tab/>
      </w:r>
      <w:r>
        <w:rPr>
          <w:rFonts w:ascii="Book Antiqua" w:hAnsi="Book Antiqua"/>
          <w:sz w:val="22"/>
          <w:szCs w:val="22"/>
        </w:rPr>
        <w:t>100 points</w:t>
      </w:r>
    </w:p>
    <w:p w14:paraId="081E7AA8" w14:textId="17893A18" w:rsidR="004F247F" w:rsidRPr="0063554C" w:rsidRDefault="004F247F" w:rsidP="004F247F">
      <w:pPr>
        <w:numPr>
          <w:ilvl w:val="0"/>
          <w:numId w:val="46"/>
        </w:numPr>
        <w:spacing w:before="120" w:after="80" w:line="280" w:lineRule="atLeast"/>
        <w:ind w:right="720"/>
        <w:rPr>
          <w:rFonts w:ascii="Book Antiqua" w:hAnsi="Book Antiqua"/>
          <w:sz w:val="22"/>
          <w:szCs w:val="22"/>
        </w:rPr>
      </w:pPr>
      <w:r w:rsidRPr="0063554C">
        <w:rPr>
          <w:rFonts w:ascii="Book Antiqua" w:hAnsi="Book Antiqua"/>
          <w:sz w:val="22"/>
          <w:szCs w:val="22"/>
        </w:rPr>
        <w:t xml:space="preserve">Essay </w:t>
      </w:r>
      <w:r w:rsidR="00D96DE4">
        <w:rPr>
          <w:rFonts w:ascii="Book Antiqua" w:hAnsi="Book Antiqua"/>
          <w:sz w:val="22"/>
          <w:szCs w:val="22"/>
        </w:rPr>
        <w:t>1</w:t>
      </w:r>
      <w:r w:rsidRPr="0063554C">
        <w:rPr>
          <w:rFonts w:ascii="Book Antiqua" w:hAnsi="Book Antiqua"/>
          <w:sz w:val="22"/>
          <w:szCs w:val="22"/>
        </w:rPr>
        <w:t xml:space="preserve"> (4-6 pp.</w:t>
      </w:r>
      <w:r w:rsidR="00D96DE4">
        <w:rPr>
          <w:rFonts w:ascii="Book Antiqua" w:hAnsi="Book Antiqua"/>
          <w:sz w:val="22"/>
          <w:szCs w:val="22"/>
        </w:rPr>
        <w:t>, due week seven</w:t>
      </w:r>
      <w:r w:rsidRPr="0063554C">
        <w:rPr>
          <w:rFonts w:ascii="Book Antiqua" w:hAnsi="Book Antiqua"/>
          <w:sz w:val="22"/>
          <w:szCs w:val="22"/>
        </w:rPr>
        <w:t>)</w:t>
      </w:r>
      <w:r w:rsidRPr="0063554C">
        <w:rPr>
          <w:rFonts w:ascii="Book Antiqua" w:hAnsi="Book Antiqua"/>
          <w:sz w:val="22"/>
          <w:szCs w:val="22"/>
        </w:rPr>
        <w:tab/>
      </w:r>
      <w:r w:rsidRPr="0063554C">
        <w:rPr>
          <w:rFonts w:ascii="Book Antiqua" w:hAnsi="Book Antiqua"/>
          <w:sz w:val="22"/>
          <w:szCs w:val="22"/>
        </w:rPr>
        <w:tab/>
      </w:r>
      <w:r w:rsidRPr="0063554C">
        <w:rPr>
          <w:rFonts w:ascii="Book Antiqua" w:hAnsi="Book Antiqua"/>
          <w:sz w:val="22"/>
          <w:szCs w:val="22"/>
        </w:rPr>
        <w:tab/>
      </w:r>
      <w:r w:rsidR="0063554C">
        <w:rPr>
          <w:rFonts w:ascii="Book Antiqua" w:hAnsi="Book Antiqua"/>
          <w:sz w:val="22"/>
          <w:szCs w:val="22"/>
        </w:rPr>
        <w:tab/>
      </w:r>
      <w:r w:rsidR="00E74769">
        <w:rPr>
          <w:rFonts w:ascii="Book Antiqua" w:hAnsi="Book Antiqua"/>
          <w:sz w:val="22"/>
          <w:szCs w:val="22"/>
        </w:rPr>
        <w:t>2</w:t>
      </w:r>
      <w:r w:rsidRPr="0063554C">
        <w:rPr>
          <w:rFonts w:ascii="Book Antiqua" w:hAnsi="Book Antiqua"/>
          <w:sz w:val="22"/>
          <w:szCs w:val="22"/>
        </w:rPr>
        <w:t xml:space="preserve">50 points </w:t>
      </w:r>
    </w:p>
    <w:p w14:paraId="145422DA" w14:textId="53F621B4" w:rsidR="004F247F" w:rsidRPr="0063554C" w:rsidRDefault="004F247F" w:rsidP="004F247F">
      <w:pPr>
        <w:numPr>
          <w:ilvl w:val="0"/>
          <w:numId w:val="46"/>
        </w:numPr>
        <w:spacing w:before="120" w:after="80" w:line="280" w:lineRule="atLeast"/>
        <w:ind w:right="720"/>
        <w:rPr>
          <w:rFonts w:ascii="Book Antiqua" w:hAnsi="Book Antiqua"/>
          <w:sz w:val="22"/>
          <w:szCs w:val="22"/>
        </w:rPr>
      </w:pPr>
      <w:r w:rsidRPr="0063554C">
        <w:rPr>
          <w:rFonts w:ascii="Book Antiqua" w:hAnsi="Book Antiqua"/>
          <w:sz w:val="22"/>
          <w:szCs w:val="22"/>
        </w:rPr>
        <w:t xml:space="preserve">Research Presentation/Essay </w:t>
      </w:r>
      <w:r w:rsidR="00D96DE4">
        <w:rPr>
          <w:rFonts w:ascii="Book Antiqua" w:hAnsi="Book Antiqua"/>
          <w:sz w:val="22"/>
          <w:szCs w:val="22"/>
        </w:rPr>
        <w:t>2</w:t>
      </w:r>
      <w:r w:rsidRPr="0063554C">
        <w:rPr>
          <w:rFonts w:ascii="Book Antiqua" w:hAnsi="Book Antiqua"/>
          <w:sz w:val="22"/>
          <w:szCs w:val="22"/>
        </w:rPr>
        <w:t xml:space="preserve"> (15 mins/5-7 pp.)</w:t>
      </w:r>
      <w:r w:rsidR="00D96DE4">
        <w:rPr>
          <w:rFonts w:ascii="Book Antiqua" w:hAnsi="Book Antiqua"/>
          <w:sz w:val="22"/>
          <w:szCs w:val="22"/>
        </w:rPr>
        <w:t>*</w:t>
      </w:r>
      <w:r w:rsidRPr="0063554C">
        <w:rPr>
          <w:rFonts w:ascii="Book Antiqua" w:hAnsi="Book Antiqua"/>
          <w:sz w:val="22"/>
          <w:szCs w:val="22"/>
        </w:rPr>
        <w:tab/>
      </w:r>
      <w:r w:rsidR="00D96DE4">
        <w:rPr>
          <w:rFonts w:ascii="Book Antiqua" w:hAnsi="Book Antiqua"/>
          <w:sz w:val="22"/>
          <w:szCs w:val="22"/>
        </w:rPr>
        <w:tab/>
      </w:r>
      <w:r w:rsidR="00E74769">
        <w:rPr>
          <w:rFonts w:ascii="Book Antiqua" w:hAnsi="Book Antiqua"/>
          <w:sz w:val="22"/>
          <w:szCs w:val="22"/>
        </w:rPr>
        <w:t>3</w:t>
      </w:r>
      <w:r w:rsidRPr="0063554C">
        <w:rPr>
          <w:rFonts w:ascii="Book Antiqua" w:hAnsi="Book Antiqua"/>
          <w:sz w:val="22"/>
          <w:szCs w:val="22"/>
        </w:rPr>
        <w:t>00 points</w:t>
      </w:r>
    </w:p>
    <w:p w14:paraId="7AC9B1ED" w14:textId="20DF40CD" w:rsidR="004F247F" w:rsidRPr="0063554C" w:rsidRDefault="004F247F" w:rsidP="004F247F">
      <w:pPr>
        <w:numPr>
          <w:ilvl w:val="0"/>
          <w:numId w:val="46"/>
        </w:numPr>
        <w:spacing w:before="120" w:after="80" w:line="280" w:lineRule="atLeast"/>
        <w:ind w:right="720"/>
        <w:rPr>
          <w:rFonts w:ascii="Book Antiqua" w:hAnsi="Book Antiqua"/>
          <w:sz w:val="22"/>
          <w:szCs w:val="22"/>
        </w:rPr>
      </w:pPr>
      <w:r w:rsidRPr="0063554C">
        <w:rPr>
          <w:rFonts w:ascii="Book Antiqua" w:hAnsi="Book Antiqua"/>
          <w:sz w:val="22"/>
          <w:szCs w:val="22"/>
        </w:rPr>
        <w:t xml:space="preserve">Take Home Final Exam/Essay </w:t>
      </w:r>
      <w:r w:rsidR="00D96DE4">
        <w:rPr>
          <w:rFonts w:ascii="Book Antiqua" w:hAnsi="Book Antiqua"/>
          <w:sz w:val="22"/>
          <w:szCs w:val="22"/>
        </w:rPr>
        <w:t>3</w:t>
      </w:r>
      <w:r w:rsidRPr="0063554C">
        <w:rPr>
          <w:rFonts w:ascii="Book Antiqua" w:hAnsi="Book Antiqua"/>
          <w:sz w:val="22"/>
          <w:szCs w:val="22"/>
        </w:rPr>
        <w:t xml:space="preserve"> (5-7 pp.</w:t>
      </w:r>
      <w:r w:rsidR="00D96DE4">
        <w:rPr>
          <w:rFonts w:ascii="Book Antiqua" w:hAnsi="Book Antiqua"/>
          <w:sz w:val="22"/>
          <w:szCs w:val="22"/>
        </w:rPr>
        <w:t xml:space="preserve"> by 5/12 noon</w:t>
      </w:r>
      <w:r w:rsidRPr="0063554C">
        <w:rPr>
          <w:rFonts w:ascii="Book Antiqua" w:hAnsi="Book Antiqua"/>
          <w:sz w:val="22"/>
          <w:szCs w:val="22"/>
        </w:rPr>
        <w:t>)</w:t>
      </w:r>
      <w:r w:rsidR="00F67E3A">
        <w:rPr>
          <w:rFonts w:ascii="Book Antiqua" w:hAnsi="Book Antiqua"/>
          <w:sz w:val="22"/>
          <w:szCs w:val="22"/>
        </w:rPr>
        <w:t>*</w:t>
      </w:r>
      <w:r w:rsidRPr="0063554C">
        <w:rPr>
          <w:rFonts w:ascii="Book Antiqua" w:hAnsi="Book Antiqua"/>
          <w:sz w:val="22"/>
          <w:szCs w:val="22"/>
        </w:rPr>
        <w:tab/>
      </w:r>
      <w:r w:rsidR="00E74769">
        <w:rPr>
          <w:rFonts w:ascii="Book Antiqua" w:hAnsi="Book Antiqua"/>
          <w:sz w:val="22"/>
          <w:szCs w:val="22"/>
        </w:rPr>
        <w:t>25</w:t>
      </w:r>
      <w:r w:rsidRPr="0063554C">
        <w:rPr>
          <w:rFonts w:ascii="Book Antiqua" w:hAnsi="Book Antiqua"/>
          <w:sz w:val="22"/>
          <w:szCs w:val="22"/>
        </w:rPr>
        <w:t xml:space="preserve">0 points </w:t>
      </w:r>
    </w:p>
    <w:p w14:paraId="26BBBBCC" w14:textId="4EA585B2" w:rsidR="004F247F" w:rsidRPr="0063554C" w:rsidRDefault="004F247F" w:rsidP="004F247F">
      <w:pPr>
        <w:numPr>
          <w:ilvl w:val="0"/>
          <w:numId w:val="46"/>
        </w:numPr>
        <w:pBdr>
          <w:bottom w:val="single" w:sz="4" w:space="1" w:color="auto"/>
        </w:pBdr>
        <w:spacing w:before="120" w:after="80" w:line="280" w:lineRule="atLeast"/>
        <w:ind w:right="720"/>
        <w:rPr>
          <w:rFonts w:ascii="Book Antiqua" w:hAnsi="Book Antiqua"/>
          <w:sz w:val="22"/>
          <w:szCs w:val="22"/>
        </w:rPr>
      </w:pPr>
      <w:r w:rsidRPr="0063554C">
        <w:rPr>
          <w:rFonts w:ascii="Book Antiqua" w:hAnsi="Book Antiqua"/>
          <w:sz w:val="22"/>
          <w:szCs w:val="22"/>
        </w:rPr>
        <w:t>Class Participation</w:t>
      </w:r>
      <w:r w:rsidRPr="0063554C">
        <w:rPr>
          <w:rFonts w:ascii="Book Antiqua" w:hAnsi="Book Antiqua"/>
          <w:sz w:val="22"/>
          <w:szCs w:val="22"/>
        </w:rPr>
        <w:tab/>
      </w:r>
      <w:r w:rsidRPr="0063554C">
        <w:rPr>
          <w:rFonts w:ascii="Book Antiqua" w:hAnsi="Book Antiqua"/>
          <w:sz w:val="22"/>
          <w:szCs w:val="22"/>
        </w:rPr>
        <w:tab/>
      </w:r>
      <w:r w:rsidRPr="0063554C">
        <w:rPr>
          <w:rFonts w:ascii="Book Antiqua" w:hAnsi="Book Antiqua"/>
          <w:sz w:val="22"/>
          <w:szCs w:val="22"/>
        </w:rPr>
        <w:tab/>
      </w:r>
      <w:r w:rsidRPr="0063554C">
        <w:rPr>
          <w:rFonts w:ascii="Book Antiqua" w:hAnsi="Book Antiqua"/>
          <w:sz w:val="22"/>
          <w:szCs w:val="22"/>
        </w:rPr>
        <w:tab/>
      </w:r>
      <w:r w:rsidRPr="0063554C">
        <w:rPr>
          <w:rFonts w:ascii="Book Antiqua" w:hAnsi="Book Antiqua"/>
          <w:sz w:val="22"/>
          <w:szCs w:val="22"/>
        </w:rPr>
        <w:tab/>
      </w:r>
      <w:r w:rsidR="0063554C">
        <w:rPr>
          <w:rFonts w:ascii="Book Antiqua" w:hAnsi="Book Antiqua"/>
          <w:sz w:val="22"/>
          <w:szCs w:val="22"/>
        </w:rPr>
        <w:tab/>
      </w:r>
      <w:r w:rsidRPr="0063554C">
        <w:rPr>
          <w:rFonts w:ascii="Book Antiqua" w:hAnsi="Book Antiqua"/>
          <w:sz w:val="22"/>
          <w:szCs w:val="22"/>
        </w:rPr>
        <w:t>1</w:t>
      </w:r>
      <w:r w:rsidR="00E74769">
        <w:rPr>
          <w:rFonts w:ascii="Book Antiqua" w:hAnsi="Book Antiqua"/>
          <w:sz w:val="22"/>
          <w:szCs w:val="22"/>
        </w:rPr>
        <w:t>0</w:t>
      </w:r>
      <w:r w:rsidRPr="0063554C">
        <w:rPr>
          <w:rFonts w:ascii="Book Antiqua" w:hAnsi="Book Antiqua"/>
          <w:sz w:val="22"/>
          <w:szCs w:val="22"/>
        </w:rPr>
        <w:t>0 points*</w:t>
      </w:r>
    </w:p>
    <w:p w14:paraId="0B204DC4" w14:textId="3D94DDE8" w:rsidR="004F247F" w:rsidRDefault="00D96DE4" w:rsidP="004F247F">
      <w:pPr>
        <w:pBdr>
          <w:bottom w:val="single" w:sz="4" w:space="1" w:color="auto"/>
        </w:pBdr>
        <w:ind w:left="360" w:right="720"/>
        <w:rPr>
          <w:rFonts w:ascii="Book Antiqua" w:hAnsi="Book Antiqua"/>
          <w:sz w:val="22"/>
          <w:szCs w:val="22"/>
        </w:rPr>
      </w:pPr>
      <w:r>
        <w:rPr>
          <w:rFonts w:ascii="Book Antiqua" w:hAnsi="Book Antiqua"/>
          <w:sz w:val="22"/>
          <w:szCs w:val="22"/>
        </w:rPr>
        <w:t>*</w:t>
      </w:r>
      <w:r w:rsidR="004F247F" w:rsidRPr="0063554C">
        <w:rPr>
          <w:rFonts w:ascii="Book Antiqua" w:hAnsi="Book Antiqua"/>
          <w:sz w:val="22"/>
          <w:szCs w:val="22"/>
        </w:rPr>
        <w:t>NOTE</w:t>
      </w:r>
      <w:r w:rsidR="00626009">
        <w:rPr>
          <w:rFonts w:ascii="Book Antiqua" w:hAnsi="Book Antiqua"/>
          <w:sz w:val="22"/>
          <w:szCs w:val="22"/>
        </w:rPr>
        <w:t>S</w:t>
      </w:r>
      <w:r w:rsidR="004F247F" w:rsidRPr="0063554C">
        <w:rPr>
          <w:rFonts w:ascii="Book Antiqua" w:hAnsi="Book Antiqua"/>
          <w:sz w:val="22"/>
          <w:szCs w:val="22"/>
        </w:rPr>
        <w:t>: After your THIRD absence, you will forfeit 100 class participation points</w:t>
      </w:r>
      <w:r w:rsidR="00626009">
        <w:rPr>
          <w:rFonts w:ascii="Book Antiqua" w:hAnsi="Book Antiqua"/>
          <w:sz w:val="22"/>
          <w:szCs w:val="22"/>
        </w:rPr>
        <w:t xml:space="preserve">; project presentations may be in solo or in pairs. You are aiming toward </w:t>
      </w:r>
      <w:r w:rsidR="00626009">
        <w:rPr>
          <w:rFonts w:ascii="Book Antiqua" w:hAnsi="Book Antiqua"/>
          <w:sz w:val="22"/>
          <w:szCs w:val="22"/>
        </w:rPr>
        <w:lastRenderedPageBreak/>
        <w:t>a 1</w:t>
      </w:r>
      <w:r w:rsidR="00230D8E">
        <w:rPr>
          <w:rFonts w:ascii="Book Antiqua" w:hAnsi="Book Antiqua"/>
          <w:sz w:val="22"/>
          <w:szCs w:val="22"/>
        </w:rPr>
        <w:t>0- to 1</w:t>
      </w:r>
      <w:r w:rsidR="00626009">
        <w:rPr>
          <w:rFonts w:ascii="Book Antiqua" w:hAnsi="Book Antiqua"/>
          <w:sz w:val="22"/>
          <w:szCs w:val="22"/>
        </w:rPr>
        <w:t>5</w:t>
      </w:r>
      <w:r w:rsidR="00230D8E">
        <w:rPr>
          <w:rFonts w:ascii="Book Antiqua" w:hAnsi="Book Antiqua"/>
          <w:sz w:val="22"/>
          <w:szCs w:val="22"/>
        </w:rPr>
        <w:t>-</w:t>
      </w:r>
      <w:r w:rsidR="00626009">
        <w:rPr>
          <w:rFonts w:ascii="Book Antiqua" w:hAnsi="Book Antiqua"/>
          <w:sz w:val="22"/>
          <w:szCs w:val="22"/>
        </w:rPr>
        <w:t>minute presentation and a supplementary</w:t>
      </w:r>
      <w:r w:rsidR="00E74769">
        <w:rPr>
          <w:rFonts w:ascii="Book Antiqua" w:hAnsi="Book Antiqua"/>
          <w:sz w:val="22"/>
          <w:szCs w:val="22"/>
        </w:rPr>
        <w:t>/companion</w:t>
      </w:r>
      <w:r w:rsidR="00626009">
        <w:rPr>
          <w:rFonts w:ascii="Book Antiqua" w:hAnsi="Book Antiqua"/>
          <w:sz w:val="22"/>
          <w:szCs w:val="22"/>
        </w:rPr>
        <w:t xml:space="preserve"> essay.</w:t>
      </w:r>
      <w:r>
        <w:rPr>
          <w:rFonts w:ascii="Book Antiqua" w:hAnsi="Book Antiqua"/>
          <w:sz w:val="22"/>
          <w:szCs w:val="22"/>
        </w:rPr>
        <w:t xml:space="preserve"> The essay is due on a rolling basis, in class on the Thursday of the week after you present.</w:t>
      </w:r>
      <w:r w:rsidR="00F67E3A">
        <w:rPr>
          <w:rFonts w:ascii="Book Antiqua" w:hAnsi="Book Antiqua"/>
          <w:sz w:val="22"/>
          <w:szCs w:val="22"/>
        </w:rPr>
        <w:t xml:space="preserve"> </w:t>
      </w:r>
      <w:r w:rsidR="00230D8E">
        <w:rPr>
          <w:rFonts w:ascii="Book Antiqua" w:hAnsi="Book Antiqua"/>
          <w:sz w:val="22"/>
          <w:szCs w:val="22"/>
        </w:rPr>
        <w:t>Your final exam will be in two parts; o</w:t>
      </w:r>
      <w:r w:rsidR="00F67E3A">
        <w:rPr>
          <w:rFonts w:ascii="Book Antiqua" w:hAnsi="Book Antiqua"/>
          <w:sz w:val="22"/>
          <w:szCs w:val="22"/>
        </w:rPr>
        <w:t xml:space="preserve">ne of your </w:t>
      </w:r>
      <w:r w:rsidR="00230D8E">
        <w:rPr>
          <w:rFonts w:ascii="Book Antiqua" w:hAnsi="Book Antiqua"/>
          <w:sz w:val="22"/>
          <w:szCs w:val="22"/>
        </w:rPr>
        <w:t>exam</w:t>
      </w:r>
      <w:r w:rsidR="00F67E3A">
        <w:rPr>
          <w:rFonts w:ascii="Book Antiqua" w:hAnsi="Book Antiqua"/>
          <w:sz w:val="22"/>
          <w:szCs w:val="22"/>
        </w:rPr>
        <w:t xml:space="preserve"> essays will be based on a museum visit or on the LA Times Festival of Books.</w:t>
      </w:r>
      <w:r w:rsidR="00230D8E">
        <w:rPr>
          <w:rFonts w:ascii="Book Antiqua" w:hAnsi="Book Antiqua"/>
          <w:sz w:val="22"/>
          <w:szCs w:val="22"/>
        </w:rPr>
        <w:t xml:space="preserve"> For your planning purposes, we will not meet on May 12</w:t>
      </w:r>
      <w:r w:rsidR="00230D8E" w:rsidRPr="00230D8E">
        <w:rPr>
          <w:rFonts w:ascii="Book Antiqua" w:hAnsi="Book Antiqua"/>
          <w:sz w:val="22"/>
          <w:szCs w:val="22"/>
          <w:vertAlign w:val="superscript"/>
        </w:rPr>
        <w:t>th</w:t>
      </w:r>
      <w:r w:rsidR="00230D8E">
        <w:rPr>
          <w:rFonts w:ascii="Book Antiqua" w:hAnsi="Book Antiqua"/>
          <w:sz w:val="22"/>
          <w:szCs w:val="22"/>
        </w:rPr>
        <w:t>; you will submit your final exam via email.</w:t>
      </w:r>
    </w:p>
    <w:p w14:paraId="1311D477" w14:textId="77777777" w:rsidR="00230D8E" w:rsidRDefault="00230D8E" w:rsidP="004F247F">
      <w:pPr>
        <w:pBdr>
          <w:bottom w:val="single" w:sz="4" w:space="1" w:color="auto"/>
        </w:pBdr>
        <w:ind w:left="360" w:right="720"/>
        <w:rPr>
          <w:rFonts w:ascii="Book Antiqua" w:hAnsi="Book Antiqua"/>
          <w:sz w:val="22"/>
          <w:szCs w:val="22"/>
        </w:rPr>
      </w:pPr>
    </w:p>
    <w:p w14:paraId="715404B5" w14:textId="77777777" w:rsidR="004F247F" w:rsidRPr="0063554C" w:rsidRDefault="004F247F" w:rsidP="004F247F">
      <w:pPr>
        <w:pBdr>
          <w:bottom w:val="single" w:sz="4" w:space="1" w:color="auto"/>
        </w:pBdr>
        <w:ind w:left="360" w:right="720"/>
        <w:rPr>
          <w:rFonts w:ascii="Book Antiqua" w:hAnsi="Book Antiqua"/>
          <w:sz w:val="22"/>
          <w:szCs w:val="22"/>
        </w:rPr>
      </w:pPr>
      <w:r w:rsidRPr="0063554C">
        <w:rPr>
          <w:rFonts w:ascii="Book Antiqua" w:hAnsi="Book Antiqua"/>
          <w:sz w:val="22"/>
          <w:szCs w:val="22"/>
        </w:rPr>
        <w:t>A: 930-1000; A-: 929-895; B+: 894-870; B: 869-830; B-: 829-795; C+: 794-770, etc.</w:t>
      </w:r>
    </w:p>
    <w:p w14:paraId="24357ED8" w14:textId="77777777" w:rsidR="00441A45" w:rsidRDefault="00441A45" w:rsidP="004F247F">
      <w:pPr>
        <w:ind w:right="720"/>
        <w:jc w:val="center"/>
        <w:rPr>
          <w:rFonts w:ascii="Book Antiqua" w:hAnsi="Book Antiqua"/>
          <w:b/>
          <w:bCs/>
          <w:sz w:val="22"/>
          <w:szCs w:val="22"/>
        </w:rPr>
      </w:pPr>
    </w:p>
    <w:p w14:paraId="6AAEB6BB" w14:textId="13DF760B" w:rsidR="004F247F" w:rsidRDefault="004F247F" w:rsidP="004F247F">
      <w:pPr>
        <w:ind w:right="720"/>
        <w:jc w:val="center"/>
        <w:rPr>
          <w:rFonts w:ascii="Book Antiqua" w:hAnsi="Book Antiqua"/>
          <w:b/>
          <w:bCs/>
          <w:sz w:val="22"/>
          <w:szCs w:val="22"/>
        </w:rPr>
      </w:pPr>
      <w:r w:rsidRPr="0063554C">
        <w:rPr>
          <w:rFonts w:ascii="Book Antiqua" w:hAnsi="Book Antiqua"/>
          <w:b/>
          <w:bCs/>
          <w:sz w:val="22"/>
          <w:szCs w:val="22"/>
        </w:rPr>
        <w:t>Schedule of Assignments (subject to change)</w:t>
      </w:r>
    </w:p>
    <w:p w14:paraId="4BA52303" w14:textId="77777777" w:rsidR="00442D29" w:rsidRPr="0063554C" w:rsidRDefault="00442D29" w:rsidP="004F247F">
      <w:pPr>
        <w:ind w:right="720"/>
        <w:jc w:val="center"/>
        <w:rPr>
          <w:rFonts w:ascii="Book Antiqua" w:hAnsi="Book Antiqua"/>
          <w:b/>
          <w:bCs/>
          <w:sz w:val="22"/>
          <w:szCs w:val="22"/>
        </w:rPr>
      </w:pPr>
    </w:p>
    <w:p w14:paraId="193D0654" w14:textId="36BB5DDD" w:rsidR="004F247F" w:rsidRPr="0063554C" w:rsidRDefault="004F247F" w:rsidP="004F247F">
      <w:pPr>
        <w:ind w:right="720"/>
        <w:jc w:val="center"/>
        <w:rPr>
          <w:rFonts w:ascii="Book Antiqua" w:hAnsi="Book Antiqua"/>
          <w:b/>
          <w:bCs/>
          <w:sz w:val="22"/>
          <w:szCs w:val="22"/>
        </w:rPr>
      </w:pPr>
      <w:r w:rsidRPr="0063554C">
        <w:rPr>
          <w:rFonts w:ascii="Book Antiqua" w:hAnsi="Book Antiqua"/>
          <w:b/>
          <w:bCs/>
          <w:sz w:val="22"/>
          <w:szCs w:val="22"/>
        </w:rPr>
        <w:t xml:space="preserve">Part One: </w:t>
      </w:r>
      <w:r w:rsidR="00525EB4">
        <w:rPr>
          <w:rFonts w:ascii="Book Antiqua" w:hAnsi="Book Antiqua"/>
          <w:b/>
          <w:bCs/>
          <w:sz w:val="22"/>
          <w:szCs w:val="22"/>
        </w:rPr>
        <w:t xml:space="preserve">Growing Pains in </w:t>
      </w:r>
      <w:r w:rsidR="00D96DE4">
        <w:rPr>
          <w:rFonts w:ascii="Book Antiqua" w:hAnsi="Book Antiqua"/>
          <w:b/>
          <w:bCs/>
          <w:sz w:val="22"/>
          <w:szCs w:val="22"/>
        </w:rPr>
        <w:t>1940s and 50s Los Angeles</w:t>
      </w:r>
    </w:p>
    <w:p w14:paraId="55288EFE" w14:textId="3141C5F7" w:rsidR="004F247F" w:rsidRPr="0063554C" w:rsidRDefault="004F247F" w:rsidP="004F247F">
      <w:pPr>
        <w:ind w:right="720"/>
        <w:rPr>
          <w:rFonts w:ascii="Book Antiqua" w:hAnsi="Book Antiqua"/>
          <w:sz w:val="22"/>
          <w:szCs w:val="22"/>
        </w:rPr>
      </w:pPr>
      <w:r w:rsidRPr="0063554C">
        <w:rPr>
          <w:rFonts w:ascii="Book Antiqua" w:hAnsi="Book Antiqua"/>
          <w:b/>
          <w:bCs/>
          <w:sz w:val="22"/>
          <w:szCs w:val="22"/>
        </w:rPr>
        <w:t>Week One</w:t>
      </w:r>
      <w:r w:rsidRPr="0063554C">
        <w:rPr>
          <w:rFonts w:ascii="Book Antiqua" w:hAnsi="Book Antiqua"/>
          <w:sz w:val="22"/>
          <w:szCs w:val="22"/>
        </w:rPr>
        <w:t xml:space="preserve"> </w:t>
      </w:r>
      <w:r w:rsidR="00442D29">
        <w:rPr>
          <w:rFonts w:ascii="Book Antiqua" w:hAnsi="Book Antiqua"/>
          <w:sz w:val="22"/>
          <w:szCs w:val="22"/>
        </w:rPr>
        <w:t>(1/1</w:t>
      </w:r>
      <w:r w:rsidR="00F67E3A">
        <w:rPr>
          <w:rFonts w:ascii="Book Antiqua" w:hAnsi="Book Antiqua"/>
          <w:sz w:val="22"/>
          <w:szCs w:val="22"/>
        </w:rPr>
        <w:t>4</w:t>
      </w:r>
      <w:r w:rsidR="00442D29">
        <w:rPr>
          <w:rFonts w:ascii="Book Antiqua" w:hAnsi="Book Antiqua"/>
          <w:sz w:val="22"/>
          <w:szCs w:val="22"/>
        </w:rPr>
        <w:t xml:space="preserve"> and 1</w:t>
      </w:r>
      <w:r w:rsidR="00F67E3A">
        <w:rPr>
          <w:rFonts w:ascii="Book Antiqua" w:hAnsi="Book Antiqua"/>
          <w:sz w:val="22"/>
          <w:szCs w:val="22"/>
        </w:rPr>
        <w:t>6</w:t>
      </w:r>
      <w:r w:rsidR="00442D29">
        <w:rPr>
          <w:rFonts w:ascii="Book Antiqua" w:hAnsi="Book Antiqua"/>
          <w:sz w:val="22"/>
          <w:szCs w:val="22"/>
        </w:rPr>
        <w:t>)</w:t>
      </w:r>
    </w:p>
    <w:p w14:paraId="1002953F" w14:textId="4F28E870" w:rsidR="004F247F" w:rsidRPr="0063554C" w:rsidRDefault="004F247F" w:rsidP="004F247F">
      <w:pPr>
        <w:ind w:right="720"/>
        <w:rPr>
          <w:rFonts w:ascii="Book Antiqua" w:hAnsi="Book Antiqua"/>
          <w:sz w:val="22"/>
          <w:szCs w:val="22"/>
        </w:rPr>
      </w:pPr>
      <w:r w:rsidRPr="0063554C">
        <w:rPr>
          <w:rFonts w:ascii="Book Antiqua" w:hAnsi="Book Antiqua"/>
          <w:sz w:val="22"/>
          <w:szCs w:val="22"/>
        </w:rPr>
        <w:t>T: Introductions; Syllabus; overview of L</w:t>
      </w:r>
      <w:r w:rsidR="00230D8E">
        <w:rPr>
          <w:rFonts w:ascii="Book Antiqua" w:hAnsi="Book Antiqua"/>
          <w:sz w:val="22"/>
          <w:szCs w:val="22"/>
        </w:rPr>
        <w:t>.</w:t>
      </w:r>
      <w:r w:rsidRPr="0063554C">
        <w:rPr>
          <w:rFonts w:ascii="Book Antiqua" w:hAnsi="Book Antiqua"/>
          <w:sz w:val="22"/>
          <w:szCs w:val="22"/>
        </w:rPr>
        <w:t>A</w:t>
      </w:r>
      <w:r w:rsidR="00230D8E">
        <w:rPr>
          <w:rFonts w:ascii="Book Antiqua" w:hAnsi="Book Antiqua"/>
          <w:sz w:val="22"/>
          <w:szCs w:val="22"/>
        </w:rPr>
        <w:t>.</w:t>
      </w:r>
      <w:r w:rsidRPr="0063554C">
        <w:rPr>
          <w:rFonts w:ascii="Book Antiqua" w:hAnsi="Book Antiqua"/>
          <w:sz w:val="22"/>
          <w:szCs w:val="22"/>
        </w:rPr>
        <w:t xml:space="preserve"> history/culture; </w:t>
      </w:r>
      <w:r w:rsidR="00D96DE4">
        <w:rPr>
          <w:rFonts w:ascii="Book Antiqua" w:hAnsi="Book Antiqua"/>
          <w:sz w:val="22"/>
          <w:szCs w:val="22"/>
        </w:rPr>
        <w:t>discuss texts and expectations/assignments</w:t>
      </w:r>
    </w:p>
    <w:p w14:paraId="629C304D" w14:textId="62BF9FCB" w:rsidR="00F67E3A" w:rsidRPr="0063554C" w:rsidRDefault="004F247F" w:rsidP="00F67E3A">
      <w:pPr>
        <w:ind w:right="720"/>
        <w:rPr>
          <w:rFonts w:ascii="Book Antiqua" w:hAnsi="Book Antiqua"/>
          <w:sz w:val="22"/>
          <w:szCs w:val="22"/>
        </w:rPr>
      </w:pPr>
      <w:r w:rsidRPr="0063554C">
        <w:rPr>
          <w:rFonts w:ascii="Book Antiqua" w:hAnsi="Book Antiqua"/>
          <w:sz w:val="22"/>
          <w:szCs w:val="22"/>
        </w:rPr>
        <w:t xml:space="preserve">TH: </w:t>
      </w:r>
      <w:r w:rsidR="00EB38ED">
        <w:rPr>
          <w:rFonts w:ascii="Book Antiqua" w:hAnsi="Book Antiqua"/>
          <w:sz w:val="22"/>
          <w:szCs w:val="22"/>
        </w:rPr>
        <w:t xml:space="preserve">Timeline and McNamara intro from </w:t>
      </w:r>
      <w:r w:rsidR="00EB38ED">
        <w:rPr>
          <w:rFonts w:ascii="Book Antiqua" w:hAnsi="Book Antiqua"/>
          <w:i/>
          <w:sz w:val="22"/>
          <w:szCs w:val="22"/>
        </w:rPr>
        <w:t xml:space="preserve">Cambridge Guide to the Literature of Los </w:t>
      </w:r>
      <w:r w:rsidR="00EB38ED" w:rsidRPr="00EB38ED">
        <w:rPr>
          <w:rFonts w:ascii="Book Antiqua" w:hAnsi="Book Antiqua"/>
          <w:i/>
          <w:sz w:val="22"/>
          <w:szCs w:val="22"/>
        </w:rPr>
        <w:t>Angeles</w:t>
      </w:r>
      <w:r w:rsidR="00EB38ED">
        <w:rPr>
          <w:rFonts w:ascii="Book Antiqua" w:hAnsi="Book Antiqua"/>
          <w:sz w:val="22"/>
          <w:szCs w:val="22"/>
        </w:rPr>
        <w:t xml:space="preserve"> (Blackboard); </w:t>
      </w:r>
      <w:r w:rsidR="00F67E3A" w:rsidRPr="00EB38ED">
        <w:rPr>
          <w:rFonts w:ascii="Book Antiqua" w:hAnsi="Book Antiqua"/>
          <w:sz w:val="22"/>
          <w:szCs w:val="22"/>
        </w:rPr>
        <w:t>begin</w:t>
      </w:r>
      <w:r w:rsidR="00F67E3A" w:rsidRPr="0063554C">
        <w:rPr>
          <w:rFonts w:ascii="Book Antiqua" w:hAnsi="Book Antiqua"/>
          <w:sz w:val="22"/>
          <w:szCs w:val="22"/>
        </w:rPr>
        <w:t xml:space="preserve"> reading Himes, 1-68 and Hilton </w:t>
      </w:r>
      <w:proofErr w:type="spellStart"/>
      <w:r w:rsidR="00F67E3A" w:rsidRPr="0063554C">
        <w:rPr>
          <w:rFonts w:ascii="Book Antiqua" w:hAnsi="Book Antiqua"/>
          <w:sz w:val="22"/>
          <w:szCs w:val="22"/>
        </w:rPr>
        <w:t>Als</w:t>
      </w:r>
      <w:proofErr w:type="spellEnd"/>
      <w:r w:rsidR="00F67E3A" w:rsidRPr="0063554C">
        <w:rPr>
          <w:rFonts w:ascii="Book Antiqua" w:hAnsi="Book Antiqua"/>
          <w:sz w:val="22"/>
          <w:szCs w:val="22"/>
        </w:rPr>
        <w:t>, preface</w:t>
      </w:r>
      <w:r w:rsidR="00F67E3A">
        <w:rPr>
          <w:rFonts w:ascii="Book Antiqua" w:hAnsi="Book Antiqua"/>
          <w:sz w:val="22"/>
          <w:szCs w:val="22"/>
        </w:rPr>
        <w:t>; Diagnostic essay assigned (due 1/28; 2-3 pp.)</w:t>
      </w:r>
      <w:r w:rsidR="004D448A">
        <w:rPr>
          <w:rFonts w:ascii="Book Antiqua" w:hAnsi="Book Antiqua"/>
          <w:sz w:val="22"/>
          <w:szCs w:val="22"/>
        </w:rPr>
        <w:t>; choose projects and set up meetings with first groups</w:t>
      </w:r>
    </w:p>
    <w:p w14:paraId="609431CF" w14:textId="1CF5E858" w:rsidR="004F247F" w:rsidRPr="0063554C" w:rsidRDefault="004F247F" w:rsidP="004F247F">
      <w:pPr>
        <w:ind w:right="720"/>
        <w:rPr>
          <w:rFonts w:ascii="Book Antiqua" w:hAnsi="Book Antiqua"/>
          <w:i/>
          <w:iCs/>
          <w:sz w:val="22"/>
          <w:szCs w:val="22"/>
        </w:rPr>
      </w:pPr>
    </w:p>
    <w:p w14:paraId="4B37CF6E" w14:textId="794E4E2F" w:rsidR="004F247F" w:rsidRPr="0063554C" w:rsidRDefault="004F247F" w:rsidP="004F247F">
      <w:pPr>
        <w:ind w:right="720"/>
        <w:rPr>
          <w:rFonts w:ascii="Book Antiqua" w:hAnsi="Book Antiqua"/>
          <w:sz w:val="22"/>
          <w:szCs w:val="22"/>
        </w:rPr>
      </w:pPr>
      <w:r w:rsidRPr="0063554C">
        <w:rPr>
          <w:rFonts w:ascii="Book Antiqua" w:hAnsi="Book Antiqua"/>
          <w:b/>
          <w:bCs/>
          <w:sz w:val="22"/>
          <w:szCs w:val="22"/>
        </w:rPr>
        <w:t xml:space="preserve">Week Two </w:t>
      </w:r>
      <w:r w:rsidR="00442D29" w:rsidRPr="00442D29">
        <w:rPr>
          <w:rFonts w:ascii="Book Antiqua" w:hAnsi="Book Antiqua"/>
          <w:bCs/>
          <w:sz w:val="22"/>
          <w:szCs w:val="22"/>
        </w:rPr>
        <w:t>(1</w:t>
      </w:r>
      <w:r w:rsidR="00F67E3A">
        <w:rPr>
          <w:rFonts w:ascii="Book Antiqua" w:hAnsi="Book Antiqua"/>
          <w:bCs/>
          <w:sz w:val="22"/>
          <w:szCs w:val="22"/>
        </w:rPr>
        <w:t>/21</w:t>
      </w:r>
      <w:r w:rsidR="00442D29" w:rsidRPr="00442D29">
        <w:rPr>
          <w:rFonts w:ascii="Book Antiqua" w:hAnsi="Book Antiqua"/>
          <w:bCs/>
          <w:sz w:val="22"/>
          <w:szCs w:val="22"/>
        </w:rPr>
        <w:t xml:space="preserve"> and </w:t>
      </w:r>
      <w:r w:rsidR="00F67E3A">
        <w:rPr>
          <w:rFonts w:ascii="Book Antiqua" w:hAnsi="Book Antiqua"/>
          <w:bCs/>
          <w:sz w:val="22"/>
          <w:szCs w:val="22"/>
        </w:rPr>
        <w:t>23</w:t>
      </w:r>
      <w:r w:rsidR="00442D29" w:rsidRPr="00442D29">
        <w:rPr>
          <w:rFonts w:ascii="Book Antiqua" w:hAnsi="Book Antiqua"/>
          <w:bCs/>
          <w:sz w:val="22"/>
          <w:szCs w:val="22"/>
        </w:rPr>
        <w:t>)</w:t>
      </w:r>
    </w:p>
    <w:p w14:paraId="6DD156B3" w14:textId="2DA7C5FF" w:rsidR="00F67E3A" w:rsidRDefault="004F247F" w:rsidP="00F67E3A">
      <w:pPr>
        <w:ind w:right="720"/>
        <w:rPr>
          <w:rFonts w:ascii="Book Antiqua" w:hAnsi="Book Antiqua"/>
          <w:bCs/>
          <w:i/>
          <w:sz w:val="22"/>
          <w:szCs w:val="22"/>
        </w:rPr>
      </w:pPr>
      <w:r w:rsidRPr="0063554C">
        <w:rPr>
          <w:rFonts w:ascii="Book Antiqua" w:hAnsi="Book Antiqua"/>
          <w:sz w:val="22"/>
          <w:szCs w:val="22"/>
        </w:rPr>
        <w:t xml:space="preserve">T: </w:t>
      </w:r>
      <w:r w:rsidR="00F67E3A" w:rsidRPr="0063554C">
        <w:rPr>
          <w:rFonts w:ascii="Book Antiqua" w:hAnsi="Book Antiqua"/>
          <w:bCs/>
          <w:sz w:val="22"/>
          <w:szCs w:val="22"/>
        </w:rPr>
        <w:t>Continue Himes, 6</w:t>
      </w:r>
      <w:r w:rsidR="00D600AD">
        <w:rPr>
          <w:rFonts w:ascii="Book Antiqua" w:hAnsi="Book Antiqua"/>
          <w:bCs/>
          <w:sz w:val="22"/>
          <w:szCs w:val="22"/>
        </w:rPr>
        <w:t>9</w:t>
      </w:r>
      <w:r w:rsidR="00F67E3A" w:rsidRPr="0063554C">
        <w:rPr>
          <w:rFonts w:ascii="Book Antiqua" w:hAnsi="Book Antiqua"/>
          <w:bCs/>
          <w:sz w:val="22"/>
          <w:szCs w:val="22"/>
        </w:rPr>
        <w:t xml:space="preserve">-111; excerpts from Wilkerson, </w:t>
      </w:r>
      <w:r w:rsidR="00F67E3A" w:rsidRPr="0063554C">
        <w:rPr>
          <w:rFonts w:ascii="Book Antiqua" w:hAnsi="Book Antiqua"/>
          <w:bCs/>
          <w:i/>
          <w:sz w:val="22"/>
          <w:szCs w:val="22"/>
        </w:rPr>
        <w:t>The Warmth of Other Suns</w:t>
      </w:r>
    </w:p>
    <w:p w14:paraId="33537884" w14:textId="647457DB" w:rsidR="00F67E3A" w:rsidRPr="004D448A" w:rsidRDefault="00F67E3A" w:rsidP="00F67E3A">
      <w:pPr>
        <w:ind w:right="720"/>
        <w:rPr>
          <w:rFonts w:ascii="Book Antiqua" w:hAnsi="Book Antiqua"/>
          <w:bCs/>
          <w:sz w:val="22"/>
          <w:szCs w:val="22"/>
        </w:rPr>
      </w:pPr>
      <w:r>
        <w:rPr>
          <w:rFonts w:ascii="Book Antiqua" w:hAnsi="Book Antiqua"/>
          <w:bCs/>
          <w:iCs/>
          <w:sz w:val="22"/>
          <w:szCs w:val="22"/>
        </w:rPr>
        <w:t xml:space="preserve">TH: </w:t>
      </w:r>
      <w:r w:rsidRPr="0063554C">
        <w:rPr>
          <w:rFonts w:ascii="Book Antiqua" w:hAnsi="Book Antiqua"/>
          <w:sz w:val="22"/>
          <w:szCs w:val="22"/>
        </w:rPr>
        <w:t>Continue Himes; visit California African American History Museum</w:t>
      </w:r>
      <w:r>
        <w:rPr>
          <w:rFonts w:ascii="Book Antiqua" w:hAnsi="Book Antiqua"/>
          <w:sz w:val="22"/>
          <w:szCs w:val="22"/>
        </w:rPr>
        <w:t xml:space="preserve"> if possible this weekend</w:t>
      </w:r>
      <w:r w:rsidR="004D448A">
        <w:rPr>
          <w:rFonts w:ascii="Book Antiqua" w:hAnsi="Book Antiqua"/>
          <w:sz w:val="22"/>
          <w:szCs w:val="22"/>
        </w:rPr>
        <w:t xml:space="preserve">; </w:t>
      </w:r>
      <w:r w:rsidR="004D448A">
        <w:rPr>
          <w:rFonts w:ascii="Book Antiqua" w:hAnsi="Book Antiqua"/>
          <w:i/>
          <w:iCs/>
          <w:sz w:val="22"/>
          <w:szCs w:val="22"/>
        </w:rPr>
        <w:t>LA Noir</w:t>
      </w:r>
      <w:r w:rsidR="004D448A">
        <w:rPr>
          <w:rFonts w:ascii="Book Antiqua" w:hAnsi="Book Antiqua"/>
          <w:sz w:val="22"/>
          <w:szCs w:val="22"/>
        </w:rPr>
        <w:t>, 1-42</w:t>
      </w:r>
    </w:p>
    <w:p w14:paraId="0415C6A3" w14:textId="77777777" w:rsidR="00626009" w:rsidRDefault="00626009" w:rsidP="004F247F">
      <w:pPr>
        <w:ind w:right="720"/>
        <w:rPr>
          <w:rFonts w:ascii="Book Antiqua" w:hAnsi="Book Antiqua"/>
          <w:sz w:val="22"/>
          <w:szCs w:val="22"/>
        </w:rPr>
      </w:pPr>
    </w:p>
    <w:p w14:paraId="5086C761" w14:textId="2549E5B2" w:rsidR="004F247F" w:rsidRPr="0063554C" w:rsidRDefault="00F67E3A" w:rsidP="004F247F">
      <w:pPr>
        <w:ind w:right="720"/>
        <w:rPr>
          <w:rFonts w:ascii="Book Antiqua" w:hAnsi="Book Antiqua"/>
          <w:sz w:val="22"/>
          <w:szCs w:val="22"/>
        </w:rPr>
      </w:pPr>
      <w:r>
        <w:rPr>
          <w:rFonts w:ascii="Book Antiqua" w:hAnsi="Book Antiqua"/>
          <w:b/>
          <w:bCs/>
          <w:sz w:val="22"/>
          <w:szCs w:val="22"/>
        </w:rPr>
        <w:t>W</w:t>
      </w:r>
      <w:r w:rsidR="004F247F" w:rsidRPr="0063554C">
        <w:rPr>
          <w:rFonts w:ascii="Book Antiqua" w:hAnsi="Book Antiqua"/>
          <w:b/>
          <w:bCs/>
          <w:sz w:val="22"/>
          <w:szCs w:val="22"/>
        </w:rPr>
        <w:t xml:space="preserve">eek </w:t>
      </w:r>
      <w:proofErr w:type="gramStart"/>
      <w:r w:rsidR="004F247F" w:rsidRPr="0063554C">
        <w:rPr>
          <w:rFonts w:ascii="Book Antiqua" w:hAnsi="Book Antiqua"/>
          <w:b/>
          <w:bCs/>
          <w:sz w:val="22"/>
          <w:szCs w:val="22"/>
        </w:rPr>
        <w:t xml:space="preserve">Three </w:t>
      </w:r>
      <w:r w:rsidR="004F247F" w:rsidRPr="0063554C">
        <w:rPr>
          <w:rFonts w:ascii="Book Antiqua" w:hAnsi="Book Antiqua"/>
          <w:sz w:val="22"/>
          <w:szCs w:val="22"/>
        </w:rPr>
        <w:t xml:space="preserve"> </w:t>
      </w:r>
      <w:r w:rsidR="00442D29">
        <w:rPr>
          <w:rFonts w:ascii="Book Antiqua" w:hAnsi="Book Antiqua"/>
          <w:sz w:val="22"/>
          <w:szCs w:val="22"/>
        </w:rPr>
        <w:t>(</w:t>
      </w:r>
      <w:proofErr w:type="gramEnd"/>
      <w:r w:rsidR="00442D29">
        <w:rPr>
          <w:rFonts w:ascii="Book Antiqua" w:hAnsi="Book Antiqua"/>
          <w:sz w:val="22"/>
          <w:szCs w:val="22"/>
        </w:rPr>
        <w:t>1/2</w:t>
      </w:r>
      <w:r>
        <w:rPr>
          <w:rFonts w:ascii="Book Antiqua" w:hAnsi="Book Antiqua"/>
          <w:sz w:val="22"/>
          <w:szCs w:val="22"/>
        </w:rPr>
        <w:t>8</w:t>
      </w:r>
      <w:r w:rsidR="00442D29">
        <w:rPr>
          <w:rFonts w:ascii="Book Antiqua" w:hAnsi="Book Antiqua"/>
          <w:sz w:val="22"/>
          <w:szCs w:val="22"/>
        </w:rPr>
        <w:t xml:space="preserve"> and </w:t>
      </w:r>
      <w:r>
        <w:rPr>
          <w:rFonts w:ascii="Book Antiqua" w:hAnsi="Book Antiqua"/>
          <w:sz w:val="22"/>
          <w:szCs w:val="22"/>
        </w:rPr>
        <w:t>30</w:t>
      </w:r>
      <w:r w:rsidR="00442D29">
        <w:rPr>
          <w:rFonts w:ascii="Book Antiqua" w:hAnsi="Book Antiqua"/>
          <w:sz w:val="22"/>
          <w:szCs w:val="22"/>
        </w:rPr>
        <w:t>)</w:t>
      </w:r>
    </w:p>
    <w:p w14:paraId="5D9BA95B" w14:textId="2FDBACDD" w:rsidR="00CA1947" w:rsidRPr="00F137D1" w:rsidRDefault="004F247F" w:rsidP="004F247F">
      <w:pPr>
        <w:ind w:right="720"/>
        <w:rPr>
          <w:rFonts w:ascii="Book Antiqua" w:hAnsi="Book Antiqua"/>
          <w:iCs/>
          <w:sz w:val="22"/>
          <w:szCs w:val="22"/>
        </w:rPr>
      </w:pPr>
      <w:r w:rsidRPr="0063554C">
        <w:rPr>
          <w:rFonts w:ascii="Book Antiqua" w:hAnsi="Book Antiqua"/>
          <w:sz w:val="22"/>
          <w:szCs w:val="22"/>
        </w:rPr>
        <w:t xml:space="preserve">T: </w:t>
      </w:r>
      <w:r w:rsidR="004D448A">
        <w:rPr>
          <w:rFonts w:ascii="Book Antiqua" w:hAnsi="Book Antiqua"/>
          <w:sz w:val="22"/>
          <w:szCs w:val="22"/>
        </w:rPr>
        <w:t>Diagnostic essay due at class; finish Himes; poetry and lyrics related to Hime</w:t>
      </w:r>
      <w:r w:rsidR="00F108AC">
        <w:rPr>
          <w:rFonts w:ascii="Book Antiqua" w:hAnsi="Book Antiqua"/>
          <w:sz w:val="22"/>
          <w:szCs w:val="22"/>
        </w:rPr>
        <w:t>s</w:t>
      </w:r>
      <w:proofErr w:type="gramStart"/>
      <w:r w:rsidR="00F108AC">
        <w:rPr>
          <w:rFonts w:ascii="Book Antiqua" w:hAnsi="Book Antiqua"/>
          <w:sz w:val="22"/>
          <w:szCs w:val="22"/>
        </w:rPr>
        <w:t xml:space="preserve">; </w:t>
      </w:r>
      <w:r w:rsidR="00F137D1">
        <w:rPr>
          <w:rFonts w:ascii="Book Antiqua" w:hAnsi="Book Antiqua"/>
          <w:bCs/>
          <w:iCs/>
          <w:sz w:val="22"/>
          <w:szCs w:val="22"/>
        </w:rPr>
        <w:t xml:space="preserve"> “</w:t>
      </w:r>
      <w:proofErr w:type="gramEnd"/>
      <w:r w:rsidR="00F137D1">
        <w:rPr>
          <w:rFonts w:ascii="Book Antiqua" w:hAnsi="Book Antiqua"/>
          <w:bCs/>
          <w:iCs/>
          <w:sz w:val="22"/>
          <w:szCs w:val="22"/>
        </w:rPr>
        <w:t>LA and the African-American Literary Imagination” by Charles Scruggs (</w:t>
      </w:r>
      <w:r w:rsidR="00F137D1">
        <w:rPr>
          <w:rFonts w:ascii="Book Antiqua" w:hAnsi="Book Antiqua"/>
          <w:bCs/>
          <w:i/>
          <w:sz w:val="22"/>
          <w:szCs w:val="22"/>
        </w:rPr>
        <w:t>Cambridge Guide to the Literature of Los Angeles</w:t>
      </w:r>
      <w:r w:rsidR="00F137D1">
        <w:rPr>
          <w:rFonts w:ascii="Book Antiqua" w:hAnsi="Book Antiqua"/>
          <w:bCs/>
          <w:iCs/>
          <w:sz w:val="22"/>
          <w:szCs w:val="22"/>
        </w:rPr>
        <w:t>)</w:t>
      </w:r>
    </w:p>
    <w:p w14:paraId="37BCEF16" w14:textId="43759BE4" w:rsidR="0063554C" w:rsidRDefault="004D448A" w:rsidP="004F247F">
      <w:pPr>
        <w:ind w:right="720"/>
        <w:rPr>
          <w:rFonts w:ascii="Book Antiqua" w:hAnsi="Book Antiqua"/>
          <w:bCs/>
          <w:sz w:val="22"/>
          <w:szCs w:val="22"/>
        </w:rPr>
      </w:pPr>
      <w:r>
        <w:rPr>
          <w:rFonts w:ascii="Book Antiqua" w:hAnsi="Book Antiqua"/>
          <w:bCs/>
          <w:sz w:val="22"/>
          <w:szCs w:val="22"/>
        </w:rPr>
        <w:t xml:space="preserve">TH: </w:t>
      </w:r>
      <w:r>
        <w:rPr>
          <w:rFonts w:ascii="Book Antiqua" w:hAnsi="Book Antiqua"/>
          <w:bCs/>
          <w:i/>
          <w:iCs/>
          <w:sz w:val="22"/>
          <w:szCs w:val="22"/>
        </w:rPr>
        <w:t>LA Noir</w:t>
      </w:r>
      <w:r>
        <w:rPr>
          <w:rFonts w:ascii="Book Antiqua" w:hAnsi="Book Antiqua"/>
          <w:bCs/>
          <w:sz w:val="22"/>
          <w:szCs w:val="22"/>
        </w:rPr>
        <w:t>, 43-120; first presentations: Zoot Suit Riots; Sleepy Lagoon case</w:t>
      </w:r>
      <w:r w:rsidR="00F108AC">
        <w:rPr>
          <w:rFonts w:ascii="Book Antiqua" w:hAnsi="Book Antiqua"/>
          <w:bCs/>
          <w:sz w:val="22"/>
          <w:szCs w:val="22"/>
        </w:rPr>
        <w:t>; wrap up Part One</w:t>
      </w:r>
    </w:p>
    <w:p w14:paraId="70BF4E22" w14:textId="76256E8D" w:rsidR="004D448A" w:rsidRDefault="004D448A" w:rsidP="004F247F">
      <w:pPr>
        <w:ind w:right="720"/>
        <w:rPr>
          <w:rFonts w:ascii="Book Antiqua" w:hAnsi="Book Antiqua"/>
          <w:bCs/>
          <w:sz w:val="22"/>
          <w:szCs w:val="22"/>
        </w:rPr>
      </w:pPr>
    </w:p>
    <w:p w14:paraId="150F0F56" w14:textId="12551DFC" w:rsidR="004D448A" w:rsidRPr="004D448A" w:rsidRDefault="004D448A" w:rsidP="004D448A">
      <w:pPr>
        <w:ind w:right="720"/>
        <w:jc w:val="center"/>
        <w:rPr>
          <w:rFonts w:ascii="Book Antiqua" w:hAnsi="Book Antiqua"/>
          <w:b/>
          <w:sz w:val="22"/>
          <w:szCs w:val="22"/>
        </w:rPr>
      </w:pPr>
      <w:r>
        <w:rPr>
          <w:rFonts w:ascii="Book Antiqua" w:hAnsi="Book Antiqua"/>
          <w:b/>
          <w:sz w:val="22"/>
          <w:szCs w:val="22"/>
        </w:rPr>
        <w:t>Part Two:</w:t>
      </w:r>
      <w:r w:rsidR="00F108AC">
        <w:rPr>
          <w:rFonts w:ascii="Book Antiqua" w:hAnsi="Book Antiqua"/>
          <w:b/>
          <w:sz w:val="22"/>
          <w:szCs w:val="22"/>
        </w:rPr>
        <w:t xml:space="preserve"> Mid-Century “Maturing” in the</w:t>
      </w:r>
      <w:r>
        <w:rPr>
          <w:rFonts w:ascii="Book Antiqua" w:hAnsi="Book Antiqua"/>
          <w:b/>
          <w:sz w:val="22"/>
          <w:szCs w:val="22"/>
        </w:rPr>
        <w:t xml:space="preserve"> 1950s</w:t>
      </w:r>
      <w:r w:rsidR="00F108AC">
        <w:rPr>
          <w:rFonts w:ascii="Book Antiqua" w:hAnsi="Book Antiqua"/>
          <w:b/>
          <w:sz w:val="22"/>
          <w:szCs w:val="22"/>
        </w:rPr>
        <w:t xml:space="preserve"> to the 19</w:t>
      </w:r>
      <w:r>
        <w:rPr>
          <w:rFonts w:ascii="Book Antiqua" w:hAnsi="Book Antiqua"/>
          <w:b/>
          <w:sz w:val="22"/>
          <w:szCs w:val="22"/>
        </w:rPr>
        <w:t>70s</w:t>
      </w:r>
    </w:p>
    <w:p w14:paraId="6EC05669" w14:textId="1D33C342" w:rsidR="004F247F" w:rsidRPr="0063554C" w:rsidRDefault="004F247F" w:rsidP="004F247F">
      <w:pPr>
        <w:ind w:right="720"/>
        <w:rPr>
          <w:rFonts w:ascii="Book Antiqua" w:hAnsi="Book Antiqua"/>
          <w:sz w:val="22"/>
          <w:szCs w:val="22"/>
        </w:rPr>
      </w:pPr>
      <w:r w:rsidRPr="0063554C">
        <w:rPr>
          <w:rFonts w:ascii="Book Antiqua" w:hAnsi="Book Antiqua"/>
          <w:b/>
          <w:bCs/>
          <w:sz w:val="22"/>
          <w:szCs w:val="22"/>
        </w:rPr>
        <w:t>Week F</w:t>
      </w:r>
      <w:r w:rsidR="00CA1947" w:rsidRPr="0063554C">
        <w:rPr>
          <w:rFonts w:ascii="Book Antiqua" w:hAnsi="Book Antiqua"/>
          <w:b/>
          <w:bCs/>
          <w:sz w:val="22"/>
          <w:szCs w:val="22"/>
        </w:rPr>
        <w:t>our</w:t>
      </w:r>
      <w:r w:rsidRPr="0063554C">
        <w:rPr>
          <w:rFonts w:ascii="Book Antiqua" w:hAnsi="Book Antiqua"/>
          <w:sz w:val="22"/>
          <w:szCs w:val="22"/>
        </w:rPr>
        <w:t xml:space="preserve"> </w:t>
      </w:r>
      <w:r w:rsidR="00442D29">
        <w:rPr>
          <w:rFonts w:ascii="Book Antiqua" w:hAnsi="Book Antiqua"/>
          <w:sz w:val="22"/>
          <w:szCs w:val="22"/>
        </w:rPr>
        <w:t>(</w:t>
      </w:r>
      <w:r w:rsidR="004D448A">
        <w:rPr>
          <w:rFonts w:ascii="Book Antiqua" w:hAnsi="Book Antiqua"/>
          <w:sz w:val="22"/>
          <w:szCs w:val="22"/>
        </w:rPr>
        <w:t>2</w:t>
      </w:r>
      <w:r w:rsidR="00442D29">
        <w:rPr>
          <w:rFonts w:ascii="Book Antiqua" w:hAnsi="Book Antiqua"/>
          <w:sz w:val="22"/>
          <w:szCs w:val="22"/>
        </w:rPr>
        <w:t>/</w:t>
      </w:r>
      <w:r w:rsidR="004D448A">
        <w:rPr>
          <w:rFonts w:ascii="Book Antiqua" w:hAnsi="Book Antiqua"/>
          <w:sz w:val="22"/>
          <w:szCs w:val="22"/>
        </w:rPr>
        <w:t>4</w:t>
      </w:r>
      <w:r w:rsidR="00442D29">
        <w:rPr>
          <w:rFonts w:ascii="Book Antiqua" w:hAnsi="Book Antiqua"/>
          <w:sz w:val="22"/>
          <w:szCs w:val="22"/>
        </w:rPr>
        <w:t xml:space="preserve"> and 2/</w:t>
      </w:r>
      <w:r w:rsidR="004D448A">
        <w:rPr>
          <w:rFonts w:ascii="Book Antiqua" w:hAnsi="Book Antiqua"/>
          <w:sz w:val="22"/>
          <w:szCs w:val="22"/>
        </w:rPr>
        <w:t>6</w:t>
      </w:r>
      <w:r w:rsidR="00442D29">
        <w:rPr>
          <w:rFonts w:ascii="Book Antiqua" w:hAnsi="Book Antiqua"/>
          <w:sz w:val="22"/>
          <w:szCs w:val="22"/>
        </w:rPr>
        <w:t>)</w:t>
      </w:r>
    </w:p>
    <w:p w14:paraId="695F7DE5" w14:textId="634D4017" w:rsidR="004D448A" w:rsidRDefault="004D448A" w:rsidP="004F247F">
      <w:pPr>
        <w:ind w:right="720"/>
        <w:rPr>
          <w:rFonts w:ascii="Book Antiqua" w:hAnsi="Book Antiqua"/>
          <w:sz w:val="22"/>
          <w:szCs w:val="22"/>
        </w:rPr>
      </w:pPr>
      <w:r>
        <w:rPr>
          <w:rFonts w:ascii="Book Antiqua" w:hAnsi="Book Antiqua"/>
          <w:sz w:val="22"/>
          <w:szCs w:val="22"/>
        </w:rPr>
        <w:t xml:space="preserve">T: </w:t>
      </w:r>
      <w:r>
        <w:rPr>
          <w:rFonts w:ascii="Book Antiqua" w:hAnsi="Book Antiqua"/>
          <w:i/>
          <w:iCs/>
          <w:sz w:val="22"/>
          <w:szCs w:val="22"/>
        </w:rPr>
        <w:t>LA Noir</w:t>
      </w:r>
      <w:r>
        <w:rPr>
          <w:rFonts w:ascii="Book Antiqua" w:hAnsi="Book Antiqua"/>
          <w:sz w:val="22"/>
          <w:szCs w:val="22"/>
        </w:rPr>
        <w:t>, 123-226</w:t>
      </w:r>
    </w:p>
    <w:p w14:paraId="25A0975C" w14:textId="0B91B6A3" w:rsidR="00114C6B" w:rsidRPr="00114C6B" w:rsidRDefault="00114C6B" w:rsidP="004F247F">
      <w:pPr>
        <w:ind w:right="720"/>
        <w:rPr>
          <w:rFonts w:ascii="Book Antiqua" w:hAnsi="Book Antiqua"/>
          <w:sz w:val="22"/>
          <w:szCs w:val="22"/>
        </w:rPr>
      </w:pPr>
      <w:r>
        <w:rPr>
          <w:rFonts w:ascii="Book Antiqua" w:hAnsi="Book Antiqua"/>
          <w:sz w:val="22"/>
          <w:szCs w:val="22"/>
        </w:rPr>
        <w:t xml:space="preserve">Th: continue to discuss </w:t>
      </w:r>
      <w:r>
        <w:rPr>
          <w:rFonts w:ascii="Book Antiqua" w:hAnsi="Book Antiqua"/>
          <w:i/>
          <w:iCs/>
          <w:sz w:val="22"/>
          <w:szCs w:val="22"/>
        </w:rPr>
        <w:t>LA Noir</w:t>
      </w:r>
      <w:r>
        <w:rPr>
          <w:rFonts w:ascii="Book Antiqua" w:hAnsi="Book Antiqua"/>
          <w:sz w:val="22"/>
          <w:szCs w:val="22"/>
        </w:rPr>
        <w:t>; presentations: Chavez Ravine; Dodger Stadium</w:t>
      </w:r>
    </w:p>
    <w:p w14:paraId="7D166312" w14:textId="77777777" w:rsidR="004D448A" w:rsidRDefault="004D448A" w:rsidP="004F247F">
      <w:pPr>
        <w:ind w:right="720"/>
        <w:rPr>
          <w:rFonts w:ascii="Book Antiqua" w:hAnsi="Book Antiqua"/>
          <w:b/>
          <w:bCs/>
          <w:sz w:val="22"/>
          <w:szCs w:val="22"/>
        </w:rPr>
      </w:pPr>
    </w:p>
    <w:p w14:paraId="0EA823FF" w14:textId="4C6A4A97" w:rsidR="004F247F" w:rsidRPr="0063554C" w:rsidRDefault="004F247F" w:rsidP="004F247F">
      <w:pPr>
        <w:ind w:right="720"/>
        <w:rPr>
          <w:rFonts w:ascii="Book Antiqua" w:hAnsi="Book Antiqua"/>
          <w:sz w:val="22"/>
          <w:szCs w:val="22"/>
        </w:rPr>
      </w:pPr>
      <w:r w:rsidRPr="0063554C">
        <w:rPr>
          <w:rFonts w:ascii="Book Antiqua" w:hAnsi="Book Antiqua"/>
          <w:b/>
          <w:bCs/>
          <w:sz w:val="22"/>
          <w:szCs w:val="22"/>
        </w:rPr>
        <w:t xml:space="preserve">Week </w:t>
      </w:r>
      <w:r w:rsidR="00CA1947" w:rsidRPr="0063554C">
        <w:rPr>
          <w:rFonts w:ascii="Book Antiqua" w:hAnsi="Book Antiqua"/>
          <w:b/>
          <w:bCs/>
          <w:sz w:val="22"/>
          <w:szCs w:val="22"/>
        </w:rPr>
        <w:t>Five</w:t>
      </w:r>
      <w:r w:rsidRPr="0063554C">
        <w:rPr>
          <w:rFonts w:ascii="Book Antiqua" w:hAnsi="Book Antiqua"/>
          <w:sz w:val="22"/>
          <w:szCs w:val="22"/>
        </w:rPr>
        <w:t xml:space="preserve"> </w:t>
      </w:r>
      <w:r w:rsidR="00442D29">
        <w:rPr>
          <w:rFonts w:ascii="Book Antiqua" w:hAnsi="Book Antiqua"/>
          <w:sz w:val="22"/>
          <w:szCs w:val="22"/>
        </w:rPr>
        <w:t>(2/</w:t>
      </w:r>
      <w:r w:rsidR="00114C6B">
        <w:rPr>
          <w:rFonts w:ascii="Book Antiqua" w:hAnsi="Book Antiqua"/>
          <w:sz w:val="22"/>
          <w:szCs w:val="22"/>
        </w:rPr>
        <w:t>11</w:t>
      </w:r>
      <w:r w:rsidR="00442D29">
        <w:rPr>
          <w:rFonts w:ascii="Book Antiqua" w:hAnsi="Book Antiqua"/>
          <w:sz w:val="22"/>
          <w:szCs w:val="22"/>
        </w:rPr>
        <w:t xml:space="preserve"> and</w:t>
      </w:r>
      <w:r w:rsidR="00114C6B">
        <w:rPr>
          <w:rFonts w:ascii="Book Antiqua" w:hAnsi="Book Antiqua"/>
          <w:sz w:val="22"/>
          <w:szCs w:val="22"/>
        </w:rPr>
        <w:t xml:space="preserve"> 13</w:t>
      </w:r>
      <w:r w:rsidR="00442D29">
        <w:rPr>
          <w:rFonts w:ascii="Book Antiqua" w:hAnsi="Book Antiqua"/>
          <w:sz w:val="22"/>
          <w:szCs w:val="22"/>
        </w:rPr>
        <w:t>)</w:t>
      </w:r>
    </w:p>
    <w:p w14:paraId="6379993E" w14:textId="5DFC959B" w:rsidR="00CA1947" w:rsidRDefault="00CA1947" w:rsidP="004F247F">
      <w:pPr>
        <w:ind w:right="720"/>
        <w:rPr>
          <w:rFonts w:ascii="Book Antiqua" w:hAnsi="Book Antiqua"/>
          <w:sz w:val="22"/>
          <w:szCs w:val="22"/>
        </w:rPr>
      </w:pPr>
      <w:r w:rsidRPr="0063554C">
        <w:rPr>
          <w:rFonts w:ascii="Book Antiqua" w:hAnsi="Book Antiqua"/>
          <w:sz w:val="22"/>
          <w:szCs w:val="22"/>
        </w:rPr>
        <w:t xml:space="preserve">T: </w:t>
      </w:r>
      <w:r w:rsidR="00114C6B">
        <w:rPr>
          <w:rFonts w:ascii="Book Antiqua" w:hAnsi="Book Antiqua"/>
          <w:sz w:val="22"/>
          <w:szCs w:val="22"/>
        </w:rPr>
        <w:t xml:space="preserve">film: </w:t>
      </w:r>
      <w:r w:rsidR="00114C6B">
        <w:rPr>
          <w:rFonts w:ascii="Book Antiqua" w:hAnsi="Book Antiqua"/>
          <w:i/>
          <w:iCs/>
          <w:sz w:val="22"/>
          <w:szCs w:val="22"/>
        </w:rPr>
        <w:t xml:space="preserve">LA Confidential </w:t>
      </w:r>
      <w:r w:rsidR="00114C6B">
        <w:rPr>
          <w:rFonts w:ascii="Book Antiqua" w:hAnsi="Book Antiqua"/>
          <w:sz w:val="22"/>
          <w:szCs w:val="22"/>
        </w:rPr>
        <w:t>(</w:t>
      </w:r>
      <w:r w:rsidR="00F108AC">
        <w:rPr>
          <w:rFonts w:ascii="Book Antiqua" w:hAnsi="Book Antiqua"/>
          <w:sz w:val="22"/>
          <w:szCs w:val="22"/>
        </w:rPr>
        <w:t xml:space="preserve">Hanson, </w:t>
      </w:r>
      <w:r w:rsidR="00114C6B">
        <w:rPr>
          <w:rFonts w:ascii="Book Antiqua" w:hAnsi="Book Antiqua"/>
          <w:sz w:val="22"/>
          <w:szCs w:val="22"/>
        </w:rPr>
        <w:t>19</w:t>
      </w:r>
      <w:r w:rsidR="00F108AC">
        <w:rPr>
          <w:rFonts w:ascii="Book Antiqua" w:hAnsi="Book Antiqua"/>
          <w:sz w:val="22"/>
          <w:szCs w:val="22"/>
        </w:rPr>
        <w:t>97</w:t>
      </w:r>
      <w:r w:rsidR="00114C6B">
        <w:rPr>
          <w:rFonts w:ascii="Book Antiqua" w:hAnsi="Book Antiqua"/>
          <w:sz w:val="22"/>
          <w:szCs w:val="22"/>
        </w:rPr>
        <w:t xml:space="preserve">); </w:t>
      </w:r>
      <w:r w:rsidR="00114C6B" w:rsidRPr="0063554C">
        <w:rPr>
          <w:rFonts w:ascii="Book Antiqua" w:hAnsi="Book Antiqua"/>
          <w:i/>
          <w:sz w:val="22"/>
          <w:szCs w:val="22"/>
        </w:rPr>
        <w:t>LA Times</w:t>
      </w:r>
      <w:r w:rsidR="00114C6B" w:rsidRPr="0063554C">
        <w:rPr>
          <w:rFonts w:ascii="Book Antiqua" w:hAnsi="Book Antiqua"/>
          <w:sz w:val="22"/>
          <w:szCs w:val="22"/>
        </w:rPr>
        <w:t xml:space="preserve"> essays on noir (Blackboard)</w:t>
      </w:r>
      <w:r w:rsidR="00F137D1">
        <w:rPr>
          <w:rFonts w:ascii="Book Antiqua" w:hAnsi="Book Antiqua"/>
          <w:sz w:val="22"/>
          <w:szCs w:val="22"/>
        </w:rPr>
        <w:t xml:space="preserve"> </w:t>
      </w:r>
    </w:p>
    <w:p w14:paraId="317E2BCE" w14:textId="3BAFC1D5" w:rsidR="00114C6B" w:rsidRPr="00114C6B" w:rsidRDefault="00114C6B" w:rsidP="004F247F">
      <w:pPr>
        <w:ind w:right="720"/>
        <w:rPr>
          <w:rFonts w:ascii="Book Antiqua" w:hAnsi="Book Antiqua"/>
          <w:sz w:val="22"/>
          <w:szCs w:val="22"/>
        </w:rPr>
      </w:pPr>
      <w:r>
        <w:rPr>
          <w:rFonts w:ascii="Book Antiqua" w:hAnsi="Book Antiqua"/>
          <w:sz w:val="22"/>
          <w:szCs w:val="22"/>
        </w:rPr>
        <w:t xml:space="preserve">TH: finish and discuss the film; </w:t>
      </w:r>
      <w:r w:rsidR="00F108AC">
        <w:rPr>
          <w:rFonts w:ascii="Book Antiqua" w:hAnsi="Book Antiqua"/>
          <w:sz w:val="22"/>
          <w:szCs w:val="22"/>
        </w:rPr>
        <w:t xml:space="preserve">discuss </w:t>
      </w:r>
      <w:r>
        <w:rPr>
          <w:rFonts w:ascii="Book Antiqua" w:hAnsi="Book Antiqua"/>
          <w:sz w:val="22"/>
          <w:szCs w:val="22"/>
        </w:rPr>
        <w:t xml:space="preserve">essay one prompts </w:t>
      </w:r>
    </w:p>
    <w:p w14:paraId="4AF8D4C9" w14:textId="77777777" w:rsidR="0063554C" w:rsidRPr="0063554C" w:rsidRDefault="0063554C" w:rsidP="004F247F">
      <w:pPr>
        <w:ind w:right="720"/>
        <w:rPr>
          <w:rFonts w:ascii="Book Antiqua" w:hAnsi="Book Antiqua"/>
          <w:sz w:val="22"/>
          <w:szCs w:val="22"/>
        </w:rPr>
      </w:pPr>
    </w:p>
    <w:p w14:paraId="789B2CA0" w14:textId="2B4A18A2" w:rsidR="00CA1947" w:rsidRPr="00442D29" w:rsidRDefault="00CA1947" w:rsidP="00CA1947">
      <w:pPr>
        <w:ind w:right="720"/>
        <w:rPr>
          <w:rFonts w:ascii="Book Antiqua" w:hAnsi="Book Antiqua"/>
          <w:sz w:val="22"/>
          <w:szCs w:val="22"/>
        </w:rPr>
      </w:pPr>
      <w:r w:rsidRPr="0063554C">
        <w:rPr>
          <w:rFonts w:ascii="Book Antiqua" w:hAnsi="Book Antiqua"/>
          <w:b/>
          <w:bCs/>
          <w:sz w:val="22"/>
          <w:szCs w:val="22"/>
        </w:rPr>
        <w:t>Week Six</w:t>
      </w:r>
      <w:r w:rsidR="00442D29">
        <w:rPr>
          <w:rFonts w:ascii="Book Antiqua" w:hAnsi="Book Antiqua"/>
          <w:b/>
          <w:bCs/>
          <w:sz w:val="22"/>
          <w:szCs w:val="22"/>
        </w:rPr>
        <w:t xml:space="preserve"> </w:t>
      </w:r>
      <w:r w:rsidR="00442D29">
        <w:rPr>
          <w:rFonts w:ascii="Book Antiqua" w:hAnsi="Book Antiqua"/>
          <w:bCs/>
          <w:sz w:val="22"/>
          <w:szCs w:val="22"/>
        </w:rPr>
        <w:t>(2/</w:t>
      </w:r>
      <w:r w:rsidR="00114C6B">
        <w:rPr>
          <w:rFonts w:ascii="Book Antiqua" w:hAnsi="Book Antiqua"/>
          <w:bCs/>
          <w:sz w:val="22"/>
          <w:szCs w:val="22"/>
        </w:rPr>
        <w:t>18</w:t>
      </w:r>
      <w:r w:rsidR="00442D29">
        <w:rPr>
          <w:rFonts w:ascii="Book Antiqua" w:hAnsi="Book Antiqua"/>
          <w:bCs/>
          <w:sz w:val="22"/>
          <w:szCs w:val="22"/>
        </w:rPr>
        <w:t xml:space="preserve"> and </w:t>
      </w:r>
      <w:r w:rsidR="00114C6B">
        <w:rPr>
          <w:rFonts w:ascii="Book Antiqua" w:hAnsi="Book Antiqua"/>
          <w:bCs/>
          <w:sz w:val="22"/>
          <w:szCs w:val="22"/>
        </w:rPr>
        <w:t>20</w:t>
      </w:r>
      <w:r w:rsidR="00442D29">
        <w:rPr>
          <w:rFonts w:ascii="Book Antiqua" w:hAnsi="Book Antiqua"/>
          <w:bCs/>
          <w:sz w:val="22"/>
          <w:szCs w:val="22"/>
        </w:rPr>
        <w:t>)</w:t>
      </w:r>
    </w:p>
    <w:p w14:paraId="740BF7AC" w14:textId="0E1CF856" w:rsidR="004F247F" w:rsidRPr="00F137D1" w:rsidRDefault="004F247F" w:rsidP="004F247F">
      <w:pPr>
        <w:ind w:right="720"/>
        <w:rPr>
          <w:rFonts w:ascii="Book Antiqua" w:hAnsi="Book Antiqua"/>
          <w:sz w:val="22"/>
          <w:szCs w:val="22"/>
        </w:rPr>
      </w:pPr>
      <w:r w:rsidRPr="0063554C">
        <w:rPr>
          <w:rFonts w:ascii="Book Antiqua" w:hAnsi="Book Antiqua"/>
          <w:sz w:val="22"/>
          <w:szCs w:val="22"/>
        </w:rPr>
        <w:t>T:</w:t>
      </w:r>
      <w:r w:rsidR="00114C6B">
        <w:rPr>
          <w:rFonts w:ascii="Book Antiqua" w:hAnsi="Book Antiqua"/>
          <w:sz w:val="22"/>
          <w:szCs w:val="22"/>
        </w:rPr>
        <w:t xml:space="preserve"> </w:t>
      </w:r>
      <w:r w:rsidR="00114C6B">
        <w:rPr>
          <w:rFonts w:ascii="Book Antiqua" w:hAnsi="Book Antiqua"/>
          <w:i/>
          <w:iCs/>
          <w:sz w:val="22"/>
          <w:szCs w:val="22"/>
        </w:rPr>
        <w:t>LA Noir</w:t>
      </w:r>
      <w:r w:rsidR="00114C6B">
        <w:rPr>
          <w:rFonts w:ascii="Book Antiqua" w:hAnsi="Book Antiqua"/>
          <w:sz w:val="22"/>
          <w:szCs w:val="22"/>
        </w:rPr>
        <w:t>, 229-72; presentation on film noir and crime/detective genre films from Classic Hollywood;</w:t>
      </w:r>
      <w:r w:rsidR="00F137D1">
        <w:rPr>
          <w:rFonts w:ascii="Book Antiqua" w:hAnsi="Book Antiqua"/>
          <w:sz w:val="22"/>
          <w:szCs w:val="22"/>
        </w:rPr>
        <w:t xml:space="preserve"> read “City of Sleuths” by William Marking from </w:t>
      </w:r>
      <w:r w:rsidR="00F137D1">
        <w:rPr>
          <w:rFonts w:ascii="Book Antiqua" w:hAnsi="Book Antiqua"/>
          <w:i/>
          <w:iCs/>
          <w:sz w:val="22"/>
          <w:szCs w:val="22"/>
        </w:rPr>
        <w:t xml:space="preserve">Cambridge Guide </w:t>
      </w:r>
    </w:p>
    <w:p w14:paraId="14F4FB65" w14:textId="44FEF9B9" w:rsidR="00114C6B" w:rsidRDefault="00114C6B" w:rsidP="004F247F">
      <w:pPr>
        <w:ind w:right="720"/>
        <w:rPr>
          <w:rFonts w:ascii="Book Antiqua" w:hAnsi="Book Antiqua"/>
          <w:sz w:val="22"/>
          <w:szCs w:val="22"/>
        </w:rPr>
      </w:pPr>
      <w:r>
        <w:rPr>
          <w:rFonts w:ascii="Book Antiqua" w:hAnsi="Book Antiqua"/>
          <w:sz w:val="22"/>
          <w:szCs w:val="22"/>
        </w:rPr>
        <w:t xml:space="preserve">TH: </w:t>
      </w:r>
      <w:r>
        <w:rPr>
          <w:rFonts w:ascii="Book Antiqua" w:hAnsi="Book Antiqua"/>
          <w:i/>
          <w:iCs/>
          <w:sz w:val="22"/>
          <w:szCs w:val="22"/>
        </w:rPr>
        <w:t xml:space="preserve">LA Noir, </w:t>
      </w:r>
      <w:r>
        <w:rPr>
          <w:rFonts w:ascii="Book Antiqua" w:hAnsi="Book Antiqua"/>
          <w:sz w:val="22"/>
          <w:szCs w:val="22"/>
        </w:rPr>
        <w:t>273-323 (end); Watts local news documentary (YouTube)</w:t>
      </w:r>
      <w:r w:rsidR="00F108AC">
        <w:rPr>
          <w:rFonts w:ascii="Book Antiqua" w:hAnsi="Book Antiqua"/>
          <w:sz w:val="22"/>
          <w:szCs w:val="22"/>
        </w:rPr>
        <w:t>; discuss essay one progress</w:t>
      </w:r>
    </w:p>
    <w:p w14:paraId="5832E272" w14:textId="7261E718" w:rsidR="00114C6B" w:rsidRDefault="00114C6B" w:rsidP="004F247F">
      <w:pPr>
        <w:ind w:right="720"/>
        <w:rPr>
          <w:rFonts w:ascii="Book Antiqua" w:hAnsi="Book Antiqua"/>
          <w:sz w:val="22"/>
          <w:szCs w:val="22"/>
        </w:rPr>
      </w:pPr>
    </w:p>
    <w:p w14:paraId="59A1C1B8" w14:textId="115E7786" w:rsidR="00114C6B" w:rsidRPr="00114C6B" w:rsidRDefault="00114C6B" w:rsidP="004F247F">
      <w:pPr>
        <w:ind w:right="720"/>
        <w:rPr>
          <w:rFonts w:ascii="Book Antiqua" w:hAnsi="Book Antiqua"/>
          <w:sz w:val="22"/>
          <w:szCs w:val="22"/>
        </w:rPr>
      </w:pPr>
      <w:r>
        <w:rPr>
          <w:rFonts w:ascii="Book Antiqua" w:hAnsi="Book Antiqua"/>
          <w:b/>
          <w:bCs/>
          <w:sz w:val="22"/>
          <w:szCs w:val="22"/>
        </w:rPr>
        <w:t>Week Seven</w:t>
      </w:r>
      <w:r>
        <w:rPr>
          <w:rFonts w:ascii="Book Antiqua" w:hAnsi="Book Antiqua"/>
          <w:sz w:val="22"/>
          <w:szCs w:val="22"/>
        </w:rPr>
        <w:t xml:space="preserve"> (2/25 and 27)</w:t>
      </w:r>
    </w:p>
    <w:p w14:paraId="0A2983F0" w14:textId="7A2BD1AC" w:rsidR="0063554C" w:rsidRPr="00F137D1" w:rsidRDefault="00114C6B" w:rsidP="004F247F">
      <w:pPr>
        <w:ind w:right="720"/>
        <w:rPr>
          <w:rFonts w:ascii="Book Antiqua" w:hAnsi="Book Antiqua"/>
          <w:sz w:val="22"/>
          <w:szCs w:val="22"/>
        </w:rPr>
      </w:pPr>
      <w:r>
        <w:rPr>
          <w:rFonts w:ascii="Book Antiqua" w:hAnsi="Book Antiqua"/>
          <w:sz w:val="22"/>
          <w:szCs w:val="22"/>
        </w:rPr>
        <w:t>T: Presentation: Watts Towers; Watts Riots; Kerner Report and aftermath; bring in draft of essay one for peer workshop</w:t>
      </w:r>
      <w:r w:rsidR="00F137D1">
        <w:rPr>
          <w:rFonts w:ascii="Book Antiqua" w:hAnsi="Book Antiqua"/>
          <w:sz w:val="22"/>
          <w:szCs w:val="22"/>
        </w:rPr>
        <w:t>; on Blackboard, read “Post-War LA: Suburban Eden and the Fall into History” by Patrick O’Donnell (</w:t>
      </w:r>
      <w:r w:rsidR="00F137D1">
        <w:rPr>
          <w:rFonts w:ascii="Book Antiqua" w:hAnsi="Book Antiqua"/>
          <w:i/>
          <w:iCs/>
          <w:sz w:val="22"/>
          <w:szCs w:val="22"/>
        </w:rPr>
        <w:t>Cambridge Guide</w:t>
      </w:r>
      <w:r w:rsidR="00F137D1">
        <w:rPr>
          <w:rFonts w:ascii="Book Antiqua" w:hAnsi="Book Antiqua"/>
          <w:sz w:val="22"/>
          <w:szCs w:val="22"/>
        </w:rPr>
        <w:t>)</w:t>
      </w:r>
    </w:p>
    <w:p w14:paraId="75B74ACD" w14:textId="1FFBA7B5" w:rsidR="004F247F" w:rsidRPr="0063554C" w:rsidRDefault="004F247F" w:rsidP="004F247F">
      <w:pPr>
        <w:ind w:right="720"/>
        <w:rPr>
          <w:rFonts w:ascii="Book Antiqua" w:hAnsi="Book Antiqua"/>
          <w:i/>
          <w:sz w:val="22"/>
          <w:szCs w:val="22"/>
        </w:rPr>
      </w:pPr>
      <w:r w:rsidRPr="0063554C">
        <w:rPr>
          <w:rFonts w:ascii="Book Antiqua" w:hAnsi="Book Antiqua"/>
          <w:sz w:val="22"/>
          <w:szCs w:val="22"/>
        </w:rPr>
        <w:t xml:space="preserve">TH: </w:t>
      </w:r>
      <w:r w:rsidR="00114C6B" w:rsidRPr="00114C6B">
        <w:rPr>
          <w:rFonts w:ascii="Book Antiqua" w:hAnsi="Book Antiqua"/>
          <w:b/>
          <w:bCs/>
          <w:sz w:val="22"/>
          <w:szCs w:val="22"/>
        </w:rPr>
        <w:t>Essay one due</w:t>
      </w:r>
      <w:r w:rsidR="00114C6B">
        <w:rPr>
          <w:rFonts w:ascii="Book Antiqua" w:hAnsi="Book Antiqua"/>
          <w:b/>
          <w:bCs/>
          <w:sz w:val="22"/>
          <w:szCs w:val="22"/>
        </w:rPr>
        <w:t xml:space="preserve"> at class (4-6 pp.)</w:t>
      </w:r>
      <w:r w:rsidR="00114C6B">
        <w:rPr>
          <w:rFonts w:ascii="Book Antiqua" w:hAnsi="Book Antiqua"/>
          <w:sz w:val="22"/>
          <w:szCs w:val="22"/>
        </w:rPr>
        <w:t xml:space="preserve"> </w:t>
      </w:r>
    </w:p>
    <w:p w14:paraId="13BD98A8" w14:textId="77777777" w:rsidR="00CA1947" w:rsidRPr="00F137D1" w:rsidRDefault="00CA1947" w:rsidP="004F247F">
      <w:pPr>
        <w:ind w:right="720"/>
        <w:rPr>
          <w:rFonts w:ascii="Book Antiqua" w:hAnsi="Book Antiqua"/>
          <w:iCs/>
          <w:sz w:val="22"/>
          <w:szCs w:val="22"/>
        </w:rPr>
      </w:pPr>
    </w:p>
    <w:p w14:paraId="2CA0029E" w14:textId="7409FBA2" w:rsidR="004F247F" w:rsidRPr="0063554C" w:rsidRDefault="004F247F" w:rsidP="004F247F">
      <w:pPr>
        <w:ind w:right="720"/>
        <w:rPr>
          <w:rFonts w:ascii="Book Antiqua" w:hAnsi="Book Antiqua"/>
          <w:sz w:val="22"/>
          <w:szCs w:val="22"/>
        </w:rPr>
      </w:pPr>
      <w:r w:rsidRPr="0063554C">
        <w:rPr>
          <w:rFonts w:ascii="Book Antiqua" w:hAnsi="Book Antiqua"/>
          <w:b/>
          <w:bCs/>
          <w:sz w:val="22"/>
          <w:szCs w:val="22"/>
        </w:rPr>
        <w:t>Week Eight</w:t>
      </w:r>
      <w:r w:rsidRPr="0063554C">
        <w:rPr>
          <w:rFonts w:ascii="Book Antiqua" w:hAnsi="Book Antiqua"/>
          <w:sz w:val="22"/>
          <w:szCs w:val="22"/>
        </w:rPr>
        <w:t xml:space="preserve"> </w:t>
      </w:r>
      <w:r w:rsidR="00442D29">
        <w:rPr>
          <w:rFonts w:ascii="Book Antiqua" w:hAnsi="Book Antiqua"/>
          <w:sz w:val="22"/>
          <w:szCs w:val="22"/>
        </w:rPr>
        <w:t>(</w:t>
      </w:r>
      <w:r w:rsidR="00114C6B">
        <w:rPr>
          <w:rFonts w:ascii="Book Antiqua" w:hAnsi="Book Antiqua"/>
          <w:sz w:val="22"/>
          <w:szCs w:val="22"/>
        </w:rPr>
        <w:t>3/3</w:t>
      </w:r>
      <w:r w:rsidR="00442D29">
        <w:rPr>
          <w:rFonts w:ascii="Book Antiqua" w:hAnsi="Book Antiqua"/>
          <w:sz w:val="22"/>
          <w:szCs w:val="22"/>
        </w:rPr>
        <w:t xml:space="preserve"> and 3/</w:t>
      </w:r>
      <w:r w:rsidR="00114C6B">
        <w:rPr>
          <w:rFonts w:ascii="Book Antiqua" w:hAnsi="Book Antiqua"/>
          <w:sz w:val="22"/>
          <w:szCs w:val="22"/>
        </w:rPr>
        <w:t>5</w:t>
      </w:r>
      <w:r w:rsidR="00442D29">
        <w:rPr>
          <w:rFonts w:ascii="Book Antiqua" w:hAnsi="Book Antiqua"/>
          <w:sz w:val="22"/>
          <w:szCs w:val="22"/>
        </w:rPr>
        <w:t>)</w:t>
      </w:r>
    </w:p>
    <w:p w14:paraId="41437915" w14:textId="77777777" w:rsidR="00F108AC" w:rsidRDefault="004F247F" w:rsidP="004F247F">
      <w:pPr>
        <w:ind w:right="720"/>
        <w:rPr>
          <w:rFonts w:ascii="Book Antiqua" w:hAnsi="Book Antiqua"/>
          <w:sz w:val="22"/>
          <w:szCs w:val="22"/>
        </w:rPr>
      </w:pPr>
      <w:r w:rsidRPr="0063554C">
        <w:rPr>
          <w:rFonts w:ascii="Book Antiqua" w:hAnsi="Book Antiqua"/>
          <w:sz w:val="22"/>
          <w:szCs w:val="22"/>
        </w:rPr>
        <w:t xml:space="preserve">T: </w:t>
      </w:r>
      <w:proofErr w:type="spellStart"/>
      <w:r w:rsidR="00F108AC">
        <w:rPr>
          <w:rFonts w:ascii="Book Antiqua" w:hAnsi="Book Antiqua"/>
          <w:sz w:val="22"/>
          <w:szCs w:val="22"/>
        </w:rPr>
        <w:t>Rorty</w:t>
      </w:r>
      <w:proofErr w:type="spellEnd"/>
      <w:r w:rsidR="00F108AC">
        <w:rPr>
          <w:rFonts w:ascii="Book Antiqua" w:hAnsi="Book Antiqua"/>
          <w:sz w:val="22"/>
          <w:szCs w:val="22"/>
        </w:rPr>
        <w:t>/Bradley mayoral race 1969 (YouTube);</w:t>
      </w:r>
      <w:r w:rsidR="00F108AC" w:rsidRPr="00F108AC">
        <w:rPr>
          <w:rFonts w:ascii="Book Antiqua" w:hAnsi="Book Antiqua"/>
          <w:sz w:val="22"/>
          <w:szCs w:val="22"/>
        </w:rPr>
        <w:t xml:space="preserve"> </w:t>
      </w:r>
      <w:r w:rsidR="00F108AC">
        <w:rPr>
          <w:rFonts w:ascii="Book Antiqua" w:hAnsi="Book Antiqua"/>
          <w:sz w:val="22"/>
          <w:szCs w:val="22"/>
        </w:rPr>
        <w:t xml:space="preserve">Joan </w:t>
      </w:r>
      <w:r w:rsidRPr="0063554C">
        <w:rPr>
          <w:rFonts w:ascii="Book Antiqua" w:hAnsi="Book Antiqua"/>
          <w:sz w:val="22"/>
          <w:szCs w:val="22"/>
        </w:rPr>
        <w:t xml:space="preserve">Didion, </w:t>
      </w:r>
      <w:r w:rsidR="00114C6B">
        <w:rPr>
          <w:rFonts w:ascii="Book Antiqua" w:hAnsi="Book Antiqua"/>
          <w:sz w:val="22"/>
          <w:szCs w:val="22"/>
        </w:rPr>
        <w:t xml:space="preserve">“The White Album” on Blackboard </w:t>
      </w:r>
    </w:p>
    <w:p w14:paraId="591388D4" w14:textId="67A0DD72" w:rsidR="00F137D1" w:rsidRDefault="00F108AC" w:rsidP="004F247F">
      <w:pPr>
        <w:ind w:right="720"/>
        <w:rPr>
          <w:rFonts w:ascii="Book Antiqua" w:hAnsi="Book Antiqua"/>
          <w:sz w:val="22"/>
          <w:szCs w:val="22"/>
        </w:rPr>
      </w:pPr>
      <w:r>
        <w:rPr>
          <w:rFonts w:ascii="Book Antiqua" w:hAnsi="Book Antiqua"/>
          <w:sz w:val="22"/>
          <w:szCs w:val="22"/>
        </w:rPr>
        <w:t xml:space="preserve">Th: </w:t>
      </w:r>
      <w:r w:rsidR="00114C6B">
        <w:rPr>
          <w:rFonts w:ascii="Book Antiqua" w:hAnsi="Book Antiqua"/>
          <w:sz w:val="22"/>
          <w:szCs w:val="22"/>
        </w:rPr>
        <w:t>presentation: Manson Family/murders/trials and aftermath</w:t>
      </w:r>
      <w:r>
        <w:rPr>
          <w:rFonts w:ascii="Book Antiqua" w:hAnsi="Book Antiqua"/>
          <w:sz w:val="22"/>
          <w:szCs w:val="22"/>
        </w:rPr>
        <w:t>;</w:t>
      </w:r>
      <w:r w:rsidR="00F137D1">
        <w:rPr>
          <w:rFonts w:ascii="Book Antiqua" w:hAnsi="Book Antiqua"/>
          <w:sz w:val="22"/>
          <w:szCs w:val="22"/>
        </w:rPr>
        <w:t xml:space="preserve"> </w:t>
      </w:r>
      <w:r>
        <w:rPr>
          <w:rFonts w:ascii="Book Antiqua" w:hAnsi="Book Antiqua"/>
          <w:sz w:val="22"/>
          <w:szCs w:val="22"/>
        </w:rPr>
        <w:t>wrap up discussion of Part Two</w:t>
      </w:r>
    </w:p>
    <w:p w14:paraId="5E6A5102" w14:textId="5F8BD4E6" w:rsidR="00F137D1" w:rsidRPr="00F137D1" w:rsidRDefault="00F137D1" w:rsidP="00F137D1">
      <w:pPr>
        <w:ind w:right="720"/>
        <w:jc w:val="center"/>
        <w:rPr>
          <w:rFonts w:ascii="Book Antiqua" w:hAnsi="Book Antiqua"/>
          <w:b/>
          <w:bCs/>
          <w:i/>
          <w:sz w:val="22"/>
          <w:szCs w:val="22"/>
        </w:rPr>
      </w:pPr>
      <w:r>
        <w:rPr>
          <w:rFonts w:ascii="Book Antiqua" w:hAnsi="Book Antiqua"/>
          <w:b/>
          <w:bCs/>
          <w:sz w:val="22"/>
          <w:szCs w:val="22"/>
        </w:rPr>
        <w:t>Part Three: 1980s and 90s</w:t>
      </w:r>
      <w:r w:rsidR="00997DBC">
        <w:rPr>
          <w:rFonts w:ascii="Book Antiqua" w:hAnsi="Book Antiqua"/>
          <w:b/>
          <w:bCs/>
          <w:sz w:val="22"/>
          <w:szCs w:val="22"/>
        </w:rPr>
        <w:t>—Turbulent L</w:t>
      </w:r>
      <w:r w:rsidR="00F108AC">
        <w:rPr>
          <w:rFonts w:ascii="Book Antiqua" w:hAnsi="Book Antiqua"/>
          <w:b/>
          <w:bCs/>
          <w:sz w:val="22"/>
          <w:szCs w:val="22"/>
        </w:rPr>
        <w:t xml:space="preserve">os </w:t>
      </w:r>
      <w:r w:rsidR="00997DBC">
        <w:rPr>
          <w:rFonts w:ascii="Book Antiqua" w:hAnsi="Book Antiqua"/>
          <w:b/>
          <w:bCs/>
          <w:sz w:val="22"/>
          <w:szCs w:val="22"/>
        </w:rPr>
        <w:t>A</w:t>
      </w:r>
      <w:r w:rsidR="00F108AC">
        <w:rPr>
          <w:rFonts w:ascii="Book Antiqua" w:hAnsi="Book Antiqua"/>
          <w:b/>
          <w:bCs/>
          <w:sz w:val="22"/>
          <w:szCs w:val="22"/>
        </w:rPr>
        <w:t>ngeles</w:t>
      </w:r>
    </w:p>
    <w:p w14:paraId="410053DA" w14:textId="196CE31A" w:rsidR="004F247F" w:rsidRPr="0063554C" w:rsidRDefault="004F247F" w:rsidP="004F247F">
      <w:pPr>
        <w:tabs>
          <w:tab w:val="left" w:pos="3315"/>
        </w:tabs>
        <w:ind w:right="720"/>
        <w:rPr>
          <w:rFonts w:ascii="Book Antiqua" w:hAnsi="Book Antiqua"/>
          <w:sz w:val="22"/>
          <w:szCs w:val="22"/>
        </w:rPr>
      </w:pPr>
      <w:r w:rsidRPr="0063554C">
        <w:rPr>
          <w:rFonts w:ascii="Book Antiqua" w:hAnsi="Book Antiqua"/>
          <w:b/>
          <w:bCs/>
          <w:sz w:val="22"/>
          <w:szCs w:val="22"/>
        </w:rPr>
        <w:t>Week Nine</w:t>
      </w:r>
      <w:r w:rsidRPr="0063554C">
        <w:rPr>
          <w:rFonts w:ascii="Book Antiqua" w:hAnsi="Book Antiqua"/>
          <w:sz w:val="22"/>
          <w:szCs w:val="22"/>
        </w:rPr>
        <w:t xml:space="preserve"> </w:t>
      </w:r>
      <w:r w:rsidR="00442D29">
        <w:rPr>
          <w:rFonts w:ascii="Book Antiqua" w:hAnsi="Book Antiqua"/>
          <w:sz w:val="22"/>
          <w:szCs w:val="22"/>
        </w:rPr>
        <w:t>(3/</w:t>
      </w:r>
      <w:r w:rsidR="00F137D1">
        <w:rPr>
          <w:rFonts w:ascii="Book Antiqua" w:hAnsi="Book Antiqua"/>
          <w:sz w:val="22"/>
          <w:szCs w:val="22"/>
        </w:rPr>
        <w:t>10</w:t>
      </w:r>
      <w:r w:rsidR="00442D29">
        <w:rPr>
          <w:rFonts w:ascii="Book Antiqua" w:hAnsi="Book Antiqua"/>
          <w:sz w:val="22"/>
          <w:szCs w:val="22"/>
        </w:rPr>
        <w:t xml:space="preserve"> and </w:t>
      </w:r>
      <w:r w:rsidR="00F137D1">
        <w:rPr>
          <w:rFonts w:ascii="Book Antiqua" w:hAnsi="Book Antiqua"/>
          <w:sz w:val="22"/>
          <w:szCs w:val="22"/>
        </w:rPr>
        <w:t>12</w:t>
      </w:r>
      <w:r w:rsidR="00442D29">
        <w:rPr>
          <w:rFonts w:ascii="Book Antiqua" w:hAnsi="Book Antiqua"/>
          <w:sz w:val="22"/>
          <w:szCs w:val="22"/>
        </w:rPr>
        <w:t>)</w:t>
      </w:r>
      <w:r w:rsidRPr="0063554C">
        <w:rPr>
          <w:rFonts w:ascii="Book Antiqua" w:hAnsi="Book Antiqua"/>
          <w:sz w:val="22"/>
          <w:szCs w:val="22"/>
        </w:rPr>
        <w:tab/>
      </w:r>
    </w:p>
    <w:p w14:paraId="3E2B34DC" w14:textId="050D1063" w:rsidR="00997DBC" w:rsidRDefault="004F247F" w:rsidP="004F247F">
      <w:pPr>
        <w:ind w:right="720"/>
        <w:rPr>
          <w:rFonts w:ascii="Book Antiqua" w:hAnsi="Book Antiqua"/>
          <w:sz w:val="22"/>
          <w:szCs w:val="22"/>
        </w:rPr>
      </w:pPr>
      <w:r w:rsidRPr="0063554C">
        <w:rPr>
          <w:rFonts w:ascii="Book Antiqua" w:hAnsi="Book Antiqua"/>
          <w:sz w:val="22"/>
          <w:szCs w:val="22"/>
        </w:rPr>
        <w:t>T:</w:t>
      </w:r>
      <w:r w:rsidR="00997DBC">
        <w:rPr>
          <w:rFonts w:ascii="Book Antiqua" w:hAnsi="Book Antiqua"/>
          <w:sz w:val="22"/>
          <w:szCs w:val="22"/>
        </w:rPr>
        <w:t xml:space="preserve"> </w:t>
      </w:r>
      <w:r w:rsidR="00997DBC">
        <w:rPr>
          <w:rFonts w:ascii="Book Antiqua" w:hAnsi="Book Antiqua"/>
          <w:i/>
          <w:iCs/>
          <w:sz w:val="22"/>
          <w:szCs w:val="22"/>
        </w:rPr>
        <w:t xml:space="preserve">Always </w:t>
      </w:r>
      <w:proofErr w:type="gramStart"/>
      <w:r w:rsidR="00997DBC">
        <w:rPr>
          <w:rFonts w:ascii="Book Antiqua" w:hAnsi="Book Antiqua"/>
          <w:i/>
          <w:iCs/>
          <w:sz w:val="22"/>
          <w:szCs w:val="22"/>
        </w:rPr>
        <w:t>Running</w:t>
      </w:r>
      <w:proofErr w:type="gramEnd"/>
      <w:r w:rsidR="00997DBC">
        <w:rPr>
          <w:rFonts w:ascii="Book Antiqua" w:hAnsi="Book Antiqua"/>
          <w:sz w:val="22"/>
          <w:szCs w:val="22"/>
        </w:rPr>
        <w:t xml:space="preserve"> (1-70); </w:t>
      </w:r>
      <w:r w:rsidR="002E62C0">
        <w:rPr>
          <w:rFonts w:ascii="Book Antiqua" w:hAnsi="Book Antiqua"/>
          <w:sz w:val="22"/>
          <w:szCs w:val="22"/>
        </w:rPr>
        <w:t xml:space="preserve">watch trailer for </w:t>
      </w:r>
      <w:r w:rsidR="002E62C0">
        <w:rPr>
          <w:rFonts w:ascii="Book Antiqua" w:hAnsi="Book Antiqua"/>
          <w:i/>
          <w:iCs/>
          <w:sz w:val="22"/>
          <w:szCs w:val="22"/>
        </w:rPr>
        <w:t xml:space="preserve">Do The Right Thing </w:t>
      </w:r>
      <w:r w:rsidR="002E62C0">
        <w:rPr>
          <w:rFonts w:ascii="Book Antiqua" w:hAnsi="Book Antiqua"/>
          <w:sz w:val="22"/>
          <w:szCs w:val="22"/>
        </w:rPr>
        <w:t xml:space="preserve">(Spike Lee, 1989); </w:t>
      </w:r>
      <w:r w:rsidR="00997DBC" w:rsidRPr="002E62C0">
        <w:rPr>
          <w:rFonts w:ascii="Book Antiqua" w:hAnsi="Book Antiqua"/>
          <w:sz w:val="22"/>
          <w:szCs w:val="22"/>
        </w:rPr>
        <w:t>watch</w:t>
      </w:r>
      <w:r w:rsidR="00997DBC">
        <w:rPr>
          <w:rFonts w:ascii="Book Antiqua" w:hAnsi="Book Antiqua"/>
          <w:sz w:val="22"/>
          <w:szCs w:val="22"/>
        </w:rPr>
        <w:t xml:space="preserve"> first half of </w:t>
      </w:r>
      <w:proofErr w:type="spellStart"/>
      <w:r w:rsidR="00997DBC">
        <w:rPr>
          <w:rFonts w:ascii="Book Antiqua" w:hAnsi="Book Antiqua"/>
          <w:i/>
          <w:iCs/>
          <w:sz w:val="22"/>
          <w:szCs w:val="22"/>
        </w:rPr>
        <w:t>Boyz</w:t>
      </w:r>
      <w:proofErr w:type="spellEnd"/>
      <w:r w:rsidR="00997DBC">
        <w:rPr>
          <w:rFonts w:ascii="Book Antiqua" w:hAnsi="Book Antiqua"/>
          <w:i/>
          <w:iCs/>
          <w:sz w:val="22"/>
          <w:szCs w:val="22"/>
        </w:rPr>
        <w:t xml:space="preserve"> ‘N the Hood</w:t>
      </w:r>
    </w:p>
    <w:p w14:paraId="37248979" w14:textId="77777777" w:rsidR="00997DBC" w:rsidRDefault="00997DBC" w:rsidP="004F247F">
      <w:pPr>
        <w:ind w:right="720"/>
        <w:rPr>
          <w:rFonts w:ascii="Book Antiqua" w:hAnsi="Book Antiqua"/>
          <w:sz w:val="22"/>
          <w:szCs w:val="22"/>
        </w:rPr>
      </w:pPr>
      <w:r>
        <w:rPr>
          <w:rFonts w:ascii="Book Antiqua" w:hAnsi="Book Antiqua"/>
          <w:sz w:val="22"/>
          <w:szCs w:val="22"/>
        </w:rPr>
        <w:t xml:space="preserve">TH: </w:t>
      </w:r>
      <w:r>
        <w:rPr>
          <w:rFonts w:ascii="Book Antiqua" w:hAnsi="Book Antiqua"/>
          <w:i/>
          <w:iCs/>
          <w:sz w:val="22"/>
          <w:szCs w:val="22"/>
        </w:rPr>
        <w:t>Always Running</w:t>
      </w:r>
      <w:r>
        <w:rPr>
          <w:rFonts w:ascii="Book Antiqua" w:hAnsi="Book Antiqua"/>
          <w:sz w:val="22"/>
          <w:szCs w:val="22"/>
        </w:rPr>
        <w:t xml:space="preserve"> (71-110); finish and discuss </w:t>
      </w:r>
      <w:proofErr w:type="spellStart"/>
      <w:r>
        <w:rPr>
          <w:rFonts w:ascii="Book Antiqua" w:hAnsi="Book Antiqua"/>
          <w:i/>
          <w:iCs/>
          <w:sz w:val="22"/>
          <w:szCs w:val="22"/>
        </w:rPr>
        <w:t>Boyz</w:t>
      </w:r>
      <w:proofErr w:type="spellEnd"/>
      <w:r>
        <w:rPr>
          <w:rFonts w:ascii="Book Antiqua" w:hAnsi="Book Antiqua"/>
          <w:sz w:val="22"/>
          <w:szCs w:val="22"/>
        </w:rPr>
        <w:t xml:space="preserve">; presentation: Bloods and Crips and gangs in LA </w:t>
      </w:r>
    </w:p>
    <w:p w14:paraId="0C073253" w14:textId="77777777" w:rsidR="00997DBC" w:rsidRDefault="00997DBC" w:rsidP="004F247F">
      <w:pPr>
        <w:ind w:right="720"/>
        <w:rPr>
          <w:rFonts w:ascii="Book Antiqua" w:hAnsi="Book Antiqua"/>
          <w:sz w:val="22"/>
          <w:szCs w:val="22"/>
        </w:rPr>
      </w:pPr>
    </w:p>
    <w:p w14:paraId="449DB327" w14:textId="186384EE" w:rsidR="004F247F" w:rsidRDefault="00997DBC" w:rsidP="004F247F">
      <w:pPr>
        <w:ind w:right="720"/>
        <w:rPr>
          <w:rFonts w:ascii="Book Antiqua" w:hAnsi="Book Antiqua"/>
          <w:i/>
          <w:iCs/>
          <w:sz w:val="22"/>
          <w:szCs w:val="22"/>
        </w:rPr>
      </w:pPr>
      <w:r>
        <w:rPr>
          <w:rFonts w:ascii="Book Antiqua" w:hAnsi="Book Antiqua"/>
          <w:sz w:val="22"/>
          <w:szCs w:val="22"/>
        </w:rPr>
        <w:t xml:space="preserve">SPRING BREAK; finish </w:t>
      </w:r>
      <w:r>
        <w:rPr>
          <w:rFonts w:ascii="Book Antiqua" w:hAnsi="Book Antiqua"/>
          <w:i/>
          <w:iCs/>
          <w:sz w:val="22"/>
          <w:szCs w:val="22"/>
        </w:rPr>
        <w:t>Always Running</w:t>
      </w:r>
      <w:r w:rsidR="004F247F" w:rsidRPr="0063554C">
        <w:rPr>
          <w:rFonts w:ascii="Book Antiqua" w:hAnsi="Book Antiqua"/>
          <w:sz w:val="22"/>
          <w:szCs w:val="22"/>
        </w:rPr>
        <w:t xml:space="preserve"> </w:t>
      </w:r>
      <w:r w:rsidR="002E62C0">
        <w:rPr>
          <w:rFonts w:ascii="Book Antiqua" w:hAnsi="Book Antiqua"/>
          <w:sz w:val="22"/>
          <w:szCs w:val="22"/>
        </w:rPr>
        <w:t xml:space="preserve">and watch </w:t>
      </w:r>
      <w:r w:rsidR="002E62C0">
        <w:rPr>
          <w:rFonts w:ascii="Book Antiqua" w:hAnsi="Book Antiqua"/>
          <w:i/>
          <w:iCs/>
          <w:sz w:val="22"/>
          <w:szCs w:val="22"/>
        </w:rPr>
        <w:t xml:space="preserve">Straight </w:t>
      </w:r>
      <w:proofErr w:type="spellStart"/>
      <w:r w:rsidR="002E62C0">
        <w:rPr>
          <w:rFonts w:ascii="Book Antiqua" w:hAnsi="Book Antiqua"/>
          <w:i/>
          <w:iCs/>
          <w:sz w:val="22"/>
          <w:szCs w:val="22"/>
        </w:rPr>
        <w:t>Outta</w:t>
      </w:r>
      <w:proofErr w:type="spellEnd"/>
      <w:r w:rsidR="002E62C0">
        <w:rPr>
          <w:rFonts w:ascii="Book Antiqua" w:hAnsi="Book Antiqua"/>
          <w:i/>
          <w:iCs/>
          <w:sz w:val="22"/>
          <w:szCs w:val="22"/>
        </w:rPr>
        <w:t xml:space="preserve"> Compton</w:t>
      </w:r>
    </w:p>
    <w:p w14:paraId="3CEF6844" w14:textId="77777777" w:rsidR="00441A45" w:rsidRPr="002E62C0" w:rsidRDefault="00441A45" w:rsidP="004F247F">
      <w:pPr>
        <w:ind w:right="720"/>
        <w:rPr>
          <w:rFonts w:ascii="Book Antiqua" w:hAnsi="Book Antiqua"/>
          <w:b/>
          <w:bCs/>
          <w:i/>
          <w:iCs/>
          <w:sz w:val="22"/>
          <w:szCs w:val="22"/>
        </w:rPr>
      </w:pPr>
    </w:p>
    <w:p w14:paraId="346073CD" w14:textId="16462BFD" w:rsidR="004F247F" w:rsidRPr="0063554C" w:rsidRDefault="004F247F" w:rsidP="004F247F">
      <w:pPr>
        <w:ind w:right="720"/>
        <w:rPr>
          <w:rFonts w:ascii="Book Antiqua" w:hAnsi="Book Antiqua"/>
          <w:sz w:val="22"/>
          <w:szCs w:val="22"/>
        </w:rPr>
      </w:pPr>
      <w:r w:rsidRPr="0063554C">
        <w:rPr>
          <w:rFonts w:ascii="Book Antiqua" w:hAnsi="Book Antiqua"/>
          <w:b/>
          <w:bCs/>
          <w:sz w:val="22"/>
          <w:szCs w:val="22"/>
        </w:rPr>
        <w:t>Week Ten</w:t>
      </w:r>
      <w:r w:rsidRPr="0063554C">
        <w:rPr>
          <w:rFonts w:ascii="Book Antiqua" w:hAnsi="Book Antiqua"/>
          <w:sz w:val="22"/>
          <w:szCs w:val="22"/>
        </w:rPr>
        <w:t xml:space="preserve"> </w:t>
      </w:r>
      <w:r w:rsidR="00442D29">
        <w:rPr>
          <w:rFonts w:ascii="Book Antiqua" w:hAnsi="Book Antiqua"/>
          <w:sz w:val="22"/>
          <w:szCs w:val="22"/>
        </w:rPr>
        <w:t>(3/</w:t>
      </w:r>
      <w:r w:rsidR="00441A45">
        <w:rPr>
          <w:rFonts w:ascii="Book Antiqua" w:hAnsi="Book Antiqua"/>
          <w:sz w:val="22"/>
          <w:szCs w:val="22"/>
        </w:rPr>
        <w:t>24</w:t>
      </w:r>
      <w:r w:rsidR="00442D29">
        <w:rPr>
          <w:rFonts w:ascii="Book Antiqua" w:hAnsi="Book Antiqua"/>
          <w:sz w:val="22"/>
          <w:szCs w:val="22"/>
        </w:rPr>
        <w:t xml:space="preserve"> and </w:t>
      </w:r>
      <w:r w:rsidR="00441A45">
        <w:rPr>
          <w:rFonts w:ascii="Book Antiqua" w:hAnsi="Book Antiqua"/>
          <w:sz w:val="22"/>
          <w:szCs w:val="22"/>
        </w:rPr>
        <w:t>26</w:t>
      </w:r>
      <w:r w:rsidR="00442D29">
        <w:rPr>
          <w:rFonts w:ascii="Book Antiqua" w:hAnsi="Book Antiqua"/>
          <w:sz w:val="22"/>
          <w:szCs w:val="22"/>
        </w:rPr>
        <w:t>)</w:t>
      </w:r>
    </w:p>
    <w:p w14:paraId="73473CD6" w14:textId="156C8AE6" w:rsidR="004F247F" w:rsidRPr="00344644" w:rsidRDefault="004F247F" w:rsidP="004F247F">
      <w:pPr>
        <w:ind w:right="720"/>
        <w:rPr>
          <w:rFonts w:ascii="Book Antiqua" w:hAnsi="Book Antiqua"/>
          <w:sz w:val="22"/>
          <w:szCs w:val="22"/>
        </w:rPr>
      </w:pPr>
      <w:r w:rsidRPr="0063554C">
        <w:rPr>
          <w:rFonts w:ascii="Book Antiqua" w:hAnsi="Book Antiqua"/>
          <w:sz w:val="22"/>
          <w:szCs w:val="22"/>
        </w:rPr>
        <w:t xml:space="preserve">T: </w:t>
      </w:r>
      <w:r w:rsidR="002E62C0">
        <w:rPr>
          <w:rFonts w:ascii="Book Antiqua" w:hAnsi="Book Antiqua"/>
          <w:sz w:val="22"/>
          <w:szCs w:val="22"/>
        </w:rPr>
        <w:t xml:space="preserve">watch clips from </w:t>
      </w:r>
      <w:r w:rsidR="002E62C0">
        <w:rPr>
          <w:rFonts w:ascii="Book Antiqua" w:hAnsi="Book Antiqua"/>
          <w:i/>
          <w:iCs/>
          <w:sz w:val="22"/>
          <w:szCs w:val="22"/>
        </w:rPr>
        <w:t xml:space="preserve">Straight </w:t>
      </w:r>
      <w:proofErr w:type="spellStart"/>
      <w:r w:rsidR="002E62C0">
        <w:rPr>
          <w:rFonts w:ascii="Book Antiqua" w:hAnsi="Book Antiqua"/>
          <w:i/>
          <w:iCs/>
          <w:sz w:val="22"/>
          <w:szCs w:val="22"/>
        </w:rPr>
        <w:t>Outta</w:t>
      </w:r>
      <w:proofErr w:type="spellEnd"/>
      <w:r w:rsidR="002E62C0">
        <w:rPr>
          <w:rFonts w:ascii="Book Antiqua" w:hAnsi="Book Antiqua"/>
          <w:i/>
          <w:iCs/>
          <w:sz w:val="22"/>
          <w:szCs w:val="22"/>
        </w:rPr>
        <w:t xml:space="preserve"> Compton</w:t>
      </w:r>
      <w:r w:rsidR="002E62C0">
        <w:rPr>
          <w:rFonts w:ascii="Book Antiqua" w:hAnsi="Book Antiqua"/>
          <w:sz w:val="22"/>
          <w:szCs w:val="22"/>
        </w:rPr>
        <w:t xml:space="preserve"> and discuss; watch opening of </w:t>
      </w:r>
      <w:r w:rsidR="002E62C0">
        <w:rPr>
          <w:rFonts w:ascii="Book Antiqua" w:hAnsi="Book Antiqua"/>
          <w:i/>
          <w:iCs/>
          <w:sz w:val="22"/>
          <w:szCs w:val="22"/>
        </w:rPr>
        <w:t xml:space="preserve">Malcolm X </w:t>
      </w:r>
      <w:r w:rsidR="002E62C0">
        <w:rPr>
          <w:rFonts w:ascii="Book Antiqua" w:hAnsi="Book Antiqua"/>
          <w:sz w:val="22"/>
          <w:szCs w:val="22"/>
        </w:rPr>
        <w:t>(Spike Lee, 199</w:t>
      </w:r>
      <w:r w:rsidR="00344644">
        <w:rPr>
          <w:rFonts w:ascii="Book Antiqua" w:hAnsi="Book Antiqua"/>
          <w:sz w:val="22"/>
          <w:szCs w:val="22"/>
        </w:rPr>
        <w:t>2</w:t>
      </w:r>
      <w:r w:rsidR="002E62C0">
        <w:rPr>
          <w:rFonts w:ascii="Book Antiqua" w:hAnsi="Book Antiqua"/>
          <w:sz w:val="22"/>
          <w:szCs w:val="22"/>
        </w:rPr>
        <w:t xml:space="preserve">); </w:t>
      </w:r>
      <w:r w:rsidR="00344644">
        <w:rPr>
          <w:rFonts w:ascii="Book Antiqua" w:hAnsi="Book Antiqua"/>
          <w:sz w:val="22"/>
          <w:szCs w:val="22"/>
        </w:rPr>
        <w:t xml:space="preserve">King beating; presentation: </w:t>
      </w:r>
      <w:proofErr w:type="spellStart"/>
      <w:r w:rsidR="00344644">
        <w:rPr>
          <w:rFonts w:ascii="Book Antiqua" w:hAnsi="Book Antiqua"/>
          <w:sz w:val="22"/>
          <w:szCs w:val="22"/>
        </w:rPr>
        <w:t>LaTasha</w:t>
      </w:r>
      <w:proofErr w:type="spellEnd"/>
      <w:r w:rsidR="00344644">
        <w:rPr>
          <w:rFonts w:ascii="Book Antiqua" w:hAnsi="Book Antiqua"/>
          <w:sz w:val="22"/>
          <w:szCs w:val="22"/>
        </w:rPr>
        <w:t xml:space="preserve"> </w:t>
      </w:r>
      <w:proofErr w:type="spellStart"/>
      <w:r w:rsidR="00344644">
        <w:rPr>
          <w:rFonts w:ascii="Book Antiqua" w:hAnsi="Book Antiqua"/>
          <w:sz w:val="22"/>
          <w:szCs w:val="22"/>
        </w:rPr>
        <w:t>Harlins</w:t>
      </w:r>
      <w:proofErr w:type="spellEnd"/>
      <w:r w:rsidR="00344644">
        <w:rPr>
          <w:rFonts w:ascii="Book Antiqua" w:hAnsi="Book Antiqua"/>
          <w:sz w:val="22"/>
          <w:szCs w:val="22"/>
        </w:rPr>
        <w:t xml:space="preserve"> killing; 199</w:t>
      </w:r>
      <w:r w:rsidR="008A0AEE">
        <w:rPr>
          <w:rFonts w:ascii="Book Antiqua" w:hAnsi="Book Antiqua"/>
          <w:sz w:val="22"/>
          <w:szCs w:val="22"/>
        </w:rPr>
        <w:t>2</w:t>
      </w:r>
      <w:r w:rsidR="00344644">
        <w:rPr>
          <w:rFonts w:ascii="Book Antiqua" w:hAnsi="Book Antiqua"/>
          <w:sz w:val="22"/>
          <w:szCs w:val="22"/>
        </w:rPr>
        <w:t xml:space="preserve"> uprising; read first parts of Cha, </w:t>
      </w:r>
      <w:r w:rsidR="00344644">
        <w:rPr>
          <w:rFonts w:ascii="Book Antiqua" w:hAnsi="Book Antiqua"/>
          <w:i/>
          <w:iCs/>
          <w:sz w:val="22"/>
          <w:szCs w:val="22"/>
        </w:rPr>
        <w:t>Your House Will Pay</w:t>
      </w:r>
      <w:r w:rsidR="00344644">
        <w:rPr>
          <w:rFonts w:ascii="Book Antiqua" w:hAnsi="Book Antiqua"/>
          <w:sz w:val="22"/>
          <w:szCs w:val="22"/>
        </w:rPr>
        <w:t xml:space="preserve"> (1-125)</w:t>
      </w:r>
    </w:p>
    <w:p w14:paraId="0EF5D4E2" w14:textId="2EAFDCF5" w:rsidR="0063554C" w:rsidRDefault="00344644" w:rsidP="004F247F">
      <w:pPr>
        <w:ind w:right="720"/>
        <w:rPr>
          <w:rFonts w:ascii="Book Antiqua" w:hAnsi="Book Antiqua"/>
          <w:sz w:val="22"/>
          <w:szCs w:val="22"/>
        </w:rPr>
      </w:pPr>
      <w:r>
        <w:rPr>
          <w:rFonts w:ascii="Book Antiqua" w:hAnsi="Book Antiqua"/>
          <w:sz w:val="22"/>
          <w:szCs w:val="22"/>
        </w:rPr>
        <w:t xml:space="preserve">Th: continue with Cha up to 125; presentations: </w:t>
      </w:r>
      <w:proofErr w:type="spellStart"/>
      <w:r>
        <w:rPr>
          <w:rFonts w:ascii="Book Antiqua" w:hAnsi="Book Antiqua"/>
          <w:sz w:val="22"/>
          <w:szCs w:val="22"/>
        </w:rPr>
        <w:t>Harlins</w:t>
      </w:r>
      <w:proofErr w:type="spellEnd"/>
      <w:r>
        <w:rPr>
          <w:rFonts w:ascii="Book Antiqua" w:hAnsi="Book Antiqua"/>
          <w:sz w:val="22"/>
          <w:szCs w:val="22"/>
        </w:rPr>
        <w:t xml:space="preserve">/King/aftermath; read excerpts of </w:t>
      </w:r>
      <w:r>
        <w:rPr>
          <w:rFonts w:ascii="Book Antiqua" w:hAnsi="Book Antiqua"/>
          <w:i/>
          <w:iCs/>
          <w:sz w:val="22"/>
          <w:szCs w:val="22"/>
        </w:rPr>
        <w:t>Twilight: Los Angeles</w:t>
      </w:r>
      <w:r>
        <w:rPr>
          <w:rFonts w:ascii="Book Antiqua" w:hAnsi="Book Antiqua"/>
          <w:sz w:val="22"/>
          <w:szCs w:val="22"/>
        </w:rPr>
        <w:t xml:space="preserve"> on Blackboard; </w:t>
      </w:r>
      <w:r>
        <w:rPr>
          <w:rFonts w:ascii="Book Antiqua" w:hAnsi="Book Antiqua"/>
          <w:i/>
          <w:iCs/>
          <w:sz w:val="22"/>
          <w:szCs w:val="22"/>
        </w:rPr>
        <w:t>Citizen</w:t>
      </w:r>
      <w:r>
        <w:rPr>
          <w:rFonts w:ascii="Book Antiqua" w:hAnsi="Book Antiqua"/>
          <w:sz w:val="22"/>
          <w:szCs w:val="22"/>
        </w:rPr>
        <w:t xml:space="preserve"> </w:t>
      </w:r>
      <w:r w:rsidR="008A0AEE">
        <w:rPr>
          <w:rFonts w:ascii="Book Antiqua" w:hAnsi="Book Antiqua"/>
          <w:sz w:val="22"/>
          <w:szCs w:val="22"/>
        </w:rPr>
        <w:t xml:space="preserve">(Claudia Rankine) </w:t>
      </w:r>
      <w:r>
        <w:rPr>
          <w:rFonts w:ascii="Book Antiqua" w:hAnsi="Book Antiqua"/>
          <w:sz w:val="22"/>
          <w:szCs w:val="22"/>
        </w:rPr>
        <w:t xml:space="preserve">excerpts </w:t>
      </w:r>
    </w:p>
    <w:p w14:paraId="05512DDF" w14:textId="165973BE" w:rsidR="00344644" w:rsidRDefault="00344644" w:rsidP="004F247F">
      <w:pPr>
        <w:ind w:right="720"/>
        <w:rPr>
          <w:rFonts w:ascii="Book Antiqua" w:hAnsi="Book Antiqua"/>
          <w:sz w:val="22"/>
          <w:szCs w:val="22"/>
        </w:rPr>
      </w:pPr>
    </w:p>
    <w:p w14:paraId="4A508C93" w14:textId="7A2072EB" w:rsidR="004F247F" w:rsidRPr="0063554C" w:rsidRDefault="004F247F" w:rsidP="004F247F">
      <w:pPr>
        <w:ind w:right="720"/>
        <w:rPr>
          <w:rFonts w:ascii="Book Antiqua" w:hAnsi="Book Antiqua"/>
          <w:sz w:val="22"/>
          <w:szCs w:val="22"/>
        </w:rPr>
      </w:pPr>
      <w:r w:rsidRPr="0063554C">
        <w:rPr>
          <w:rFonts w:ascii="Book Antiqua" w:hAnsi="Book Antiqua"/>
          <w:b/>
          <w:bCs/>
          <w:sz w:val="22"/>
          <w:szCs w:val="22"/>
        </w:rPr>
        <w:t>Week Eleven</w:t>
      </w:r>
      <w:r w:rsidRPr="0063554C">
        <w:rPr>
          <w:rFonts w:ascii="Book Antiqua" w:hAnsi="Book Antiqua"/>
          <w:sz w:val="22"/>
          <w:szCs w:val="22"/>
        </w:rPr>
        <w:t xml:space="preserve"> </w:t>
      </w:r>
      <w:r w:rsidR="00442D29">
        <w:rPr>
          <w:rFonts w:ascii="Book Antiqua" w:hAnsi="Book Antiqua"/>
          <w:sz w:val="22"/>
          <w:szCs w:val="22"/>
        </w:rPr>
        <w:t>(3/</w:t>
      </w:r>
      <w:r w:rsidR="00441A45">
        <w:rPr>
          <w:rFonts w:ascii="Book Antiqua" w:hAnsi="Book Antiqua"/>
          <w:sz w:val="22"/>
          <w:szCs w:val="22"/>
        </w:rPr>
        <w:t>31</w:t>
      </w:r>
      <w:r w:rsidR="00442D29">
        <w:rPr>
          <w:rFonts w:ascii="Book Antiqua" w:hAnsi="Book Antiqua"/>
          <w:sz w:val="22"/>
          <w:szCs w:val="22"/>
        </w:rPr>
        <w:t xml:space="preserve"> and </w:t>
      </w:r>
      <w:r w:rsidR="00441A45">
        <w:rPr>
          <w:rFonts w:ascii="Book Antiqua" w:hAnsi="Book Antiqua"/>
          <w:sz w:val="22"/>
          <w:szCs w:val="22"/>
        </w:rPr>
        <w:t>4/</w:t>
      </w:r>
      <w:r w:rsidR="00344644">
        <w:rPr>
          <w:rFonts w:ascii="Book Antiqua" w:hAnsi="Book Antiqua"/>
          <w:sz w:val="22"/>
          <w:szCs w:val="22"/>
        </w:rPr>
        <w:t>2</w:t>
      </w:r>
      <w:r w:rsidR="00442D29">
        <w:rPr>
          <w:rFonts w:ascii="Book Antiqua" w:hAnsi="Book Antiqua"/>
          <w:sz w:val="22"/>
          <w:szCs w:val="22"/>
        </w:rPr>
        <w:t>)</w:t>
      </w:r>
    </w:p>
    <w:p w14:paraId="0F2DB407" w14:textId="6698F45C" w:rsidR="004F247F" w:rsidRPr="00344644" w:rsidRDefault="004F247F" w:rsidP="004F247F">
      <w:pPr>
        <w:ind w:right="720"/>
        <w:rPr>
          <w:rFonts w:ascii="Book Antiqua" w:hAnsi="Book Antiqua"/>
          <w:sz w:val="22"/>
          <w:szCs w:val="22"/>
        </w:rPr>
      </w:pPr>
      <w:r w:rsidRPr="0063554C">
        <w:rPr>
          <w:rFonts w:ascii="Book Antiqua" w:hAnsi="Book Antiqua"/>
          <w:sz w:val="22"/>
          <w:szCs w:val="22"/>
        </w:rPr>
        <w:t xml:space="preserve">T: </w:t>
      </w:r>
      <w:r w:rsidR="00344644">
        <w:rPr>
          <w:rFonts w:ascii="Book Antiqua" w:hAnsi="Book Antiqua"/>
          <w:sz w:val="22"/>
          <w:szCs w:val="22"/>
        </w:rPr>
        <w:t xml:space="preserve">O. J. Simpson documentary; </w:t>
      </w:r>
      <w:proofErr w:type="spellStart"/>
      <w:r w:rsidR="00344644">
        <w:rPr>
          <w:rFonts w:ascii="Book Antiqua" w:hAnsi="Book Antiqua"/>
          <w:sz w:val="22"/>
          <w:szCs w:val="22"/>
        </w:rPr>
        <w:t>Dominck</w:t>
      </w:r>
      <w:proofErr w:type="spellEnd"/>
      <w:r w:rsidR="00344644">
        <w:rPr>
          <w:rFonts w:ascii="Book Antiqua" w:hAnsi="Book Antiqua"/>
          <w:sz w:val="22"/>
          <w:szCs w:val="22"/>
        </w:rPr>
        <w:t xml:space="preserve"> Dunne, </w:t>
      </w:r>
      <w:r w:rsidR="00344644">
        <w:rPr>
          <w:rFonts w:ascii="Book Antiqua" w:hAnsi="Book Antiqua"/>
          <w:i/>
          <w:iCs/>
          <w:sz w:val="22"/>
          <w:szCs w:val="22"/>
        </w:rPr>
        <w:t>Another City Not My Own</w:t>
      </w:r>
      <w:r w:rsidR="00344644">
        <w:rPr>
          <w:rFonts w:ascii="Book Antiqua" w:hAnsi="Book Antiqua"/>
          <w:sz w:val="22"/>
          <w:szCs w:val="22"/>
        </w:rPr>
        <w:t xml:space="preserve"> (</w:t>
      </w:r>
      <w:proofErr w:type="spellStart"/>
      <w:r w:rsidR="00344644">
        <w:rPr>
          <w:rFonts w:ascii="Book Antiqua" w:hAnsi="Book Antiqua"/>
          <w:sz w:val="22"/>
          <w:szCs w:val="22"/>
        </w:rPr>
        <w:t>ch</w:t>
      </w:r>
      <w:proofErr w:type="spellEnd"/>
      <w:r w:rsidR="00344644">
        <w:rPr>
          <w:rFonts w:ascii="Book Antiqua" w:hAnsi="Book Antiqua"/>
          <w:sz w:val="22"/>
          <w:szCs w:val="22"/>
        </w:rPr>
        <w:t xml:space="preserve"> 1-7)</w:t>
      </w:r>
    </w:p>
    <w:p w14:paraId="70E20800" w14:textId="6D3272D8" w:rsidR="00CA1947" w:rsidRPr="0063554C" w:rsidRDefault="004F247F" w:rsidP="004F247F">
      <w:pPr>
        <w:ind w:right="720"/>
        <w:rPr>
          <w:rFonts w:ascii="Book Antiqua" w:hAnsi="Book Antiqua"/>
          <w:sz w:val="22"/>
          <w:szCs w:val="22"/>
        </w:rPr>
      </w:pPr>
      <w:r w:rsidRPr="0063554C">
        <w:rPr>
          <w:rFonts w:ascii="Book Antiqua" w:hAnsi="Book Antiqua"/>
          <w:sz w:val="22"/>
          <w:szCs w:val="22"/>
        </w:rPr>
        <w:t xml:space="preserve">TH: </w:t>
      </w:r>
      <w:r w:rsidR="00344644">
        <w:rPr>
          <w:rFonts w:ascii="Book Antiqua" w:hAnsi="Book Antiqua"/>
          <w:sz w:val="22"/>
          <w:szCs w:val="22"/>
        </w:rPr>
        <w:t>finish Simpson documentary; Dunne (</w:t>
      </w:r>
      <w:proofErr w:type="spellStart"/>
      <w:r w:rsidR="00344644">
        <w:rPr>
          <w:rFonts w:ascii="Book Antiqua" w:hAnsi="Book Antiqua"/>
          <w:sz w:val="22"/>
          <w:szCs w:val="22"/>
        </w:rPr>
        <w:t>ch</w:t>
      </w:r>
      <w:proofErr w:type="spellEnd"/>
      <w:r w:rsidR="00344644">
        <w:rPr>
          <w:rFonts w:ascii="Book Antiqua" w:hAnsi="Book Antiqua"/>
          <w:sz w:val="22"/>
          <w:szCs w:val="22"/>
        </w:rPr>
        <w:t xml:space="preserve"> 8-15)</w:t>
      </w:r>
    </w:p>
    <w:p w14:paraId="2A59D4DF" w14:textId="77777777" w:rsidR="004F247F" w:rsidRPr="0063554C" w:rsidRDefault="004F247F" w:rsidP="004F247F">
      <w:pPr>
        <w:ind w:right="720"/>
        <w:rPr>
          <w:rFonts w:ascii="Book Antiqua" w:hAnsi="Book Antiqua"/>
          <w:iCs/>
          <w:sz w:val="22"/>
          <w:szCs w:val="22"/>
        </w:rPr>
      </w:pPr>
      <w:r w:rsidRPr="0063554C">
        <w:rPr>
          <w:rFonts w:ascii="Book Antiqua" w:hAnsi="Book Antiqua"/>
          <w:iCs/>
          <w:sz w:val="22"/>
          <w:szCs w:val="22"/>
        </w:rPr>
        <w:t xml:space="preserve"> </w:t>
      </w:r>
    </w:p>
    <w:p w14:paraId="53484601" w14:textId="79682487" w:rsidR="004F247F" w:rsidRPr="0063554C" w:rsidRDefault="004F247F" w:rsidP="004F247F">
      <w:pPr>
        <w:ind w:right="720"/>
        <w:rPr>
          <w:rFonts w:ascii="Book Antiqua" w:hAnsi="Book Antiqua"/>
          <w:sz w:val="22"/>
          <w:szCs w:val="22"/>
        </w:rPr>
      </w:pPr>
      <w:r w:rsidRPr="0063554C">
        <w:rPr>
          <w:rFonts w:ascii="Book Antiqua" w:hAnsi="Book Antiqua"/>
          <w:b/>
          <w:bCs/>
          <w:sz w:val="22"/>
          <w:szCs w:val="22"/>
        </w:rPr>
        <w:t>Week Twelve</w:t>
      </w:r>
      <w:r w:rsidR="00442D29">
        <w:rPr>
          <w:rFonts w:ascii="Book Antiqua" w:hAnsi="Book Antiqua"/>
          <w:b/>
          <w:bCs/>
          <w:sz w:val="22"/>
          <w:szCs w:val="22"/>
        </w:rPr>
        <w:t xml:space="preserve"> </w:t>
      </w:r>
      <w:r w:rsidR="00442D29" w:rsidRPr="00442D29">
        <w:rPr>
          <w:rFonts w:ascii="Book Antiqua" w:hAnsi="Book Antiqua"/>
          <w:bCs/>
          <w:sz w:val="22"/>
          <w:szCs w:val="22"/>
        </w:rPr>
        <w:t>(</w:t>
      </w:r>
      <w:r w:rsidR="00441A45">
        <w:rPr>
          <w:rFonts w:ascii="Book Antiqua" w:hAnsi="Book Antiqua"/>
          <w:bCs/>
          <w:sz w:val="22"/>
          <w:szCs w:val="22"/>
        </w:rPr>
        <w:t>4/7</w:t>
      </w:r>
      <w:r w:rsidR="00442D29" w:rsidRPr="00442D29">
        <w:rPr>
          <w:rFonts w:ascii="Book Antiqua" w:hAnsi="Book Antiqua"/>
          <w:bCs/>
          <w:sz w:val="22"/>
          <w:szCs w:val="22"/>
        </w:rPr>
        <w:t xml:space="preserve"> and </w:t>
      </w:r>
      <w:r w:rsidR="00344644">
        <w:rPr>
          <w:rFonts w:ascii="Book Antiqua" w:hAnsi="Book Antiqua"/>
          <w:bCs/>
          <w:sz w:val="22"/>
          <w:szCs w:val="22"/>
        </w:rPr>
        <w:t>4/</w:t>
      </w:r>
      <w:r w:rsidR="00441A45">
        <w:rPr>
          <w:rFonts w:ascii="Book Antiqua" w:hAnsi="Book Antiqua"/>
          <w:bCs/>
          <w:sz w:val="22"/>
          <w:szCs w:val="22"/>
        </w:rPr>
        <w:t>9</w:t>
      </w:r>
      <w:r w:rsidR="00442D29" w:rsidRPr="00442D29">
        <w:rPr>
          <w:rFonts w:ascii="Book Antiqua" w:hAnsi="Book Antiqua"/>
          <w:bCs/>
          <w:sz w:val="22"/>
          <w:szCs w:val="22"/>
        </w:rPr>
        <w:t>)</w:t>
      </w:r>
    </w:p>
    <w:p w14:paraId="16B269C9" w14:textId="68C4194F" w:rsidR="004F247F" w:rsidRDefault="004F247F" w:rsidP="004F247F">
      <w:pPr>
        <w:ind w:right="720"/>
        <w:rPr>
          <w:rFonts w:ascii="Book Antiqua" w:hAnsi="Book Antiqua"/>
          <w:sz w:val="22"/>
          <w:szCs w:val="22"/>
        </w:rPr>
      </w:pPr>
      <w:r w:rsidRPr="0063554C">
        <w:rPr>
          <w:rFonts w:ascii="Book Antiqua" w:hAnsi="Book Antiqua"/>
          <w:sz w:val="22"/>
          <w:szCs w:val="22"/>
        </w:rPr>
        <w:t xml:space="preserve">T: </w:t>
      </w:r>
      <w:r w:rsidR="00344644">
        <w:rPr>
          <w:rFonts w:ascii="Book Antiqua" w:hAnsi="Book Antiqua"/>
          <w:sz w:val="22"/>
          <w:szCs w:val="22"/>
        </w:rPr>
        <w:t>Dunne (</w:t>
      </w:r>
      <w:proofErr w:type="spellStart"/>
      <w:r w:rsidR="00344644">
        <w:rPr>
          <w:rFonts w:ascii="Book Antiqua" w:hAnsi="Book Antiqua"/>
          <w:sz w:val="22"/>
          <w:szCs w:val="22"/>
        </w:rPr>
        <w:t>ch</w:t>
      </w:r>
      <w:proofErr w:type="spellEnd"/>
      <w:r w:rsidR="00344644">
        <w:rPr>
          <w:rFonts w:ascii="Book Antiqua" w:hAnsi="Book Antiqua"/>
          <w:sz w:val="22"/>
          <w:szCs w:val="22"/>
        </w:rPr>
        <w:t xml:space="preserve"> 16-22)</w:t>
      </w:r>
    </w:p>
    <w:p w14:paraId="460BE515" w14:textId="4AAD0D29" w:rsidR="00344644" w:rsidRPr="0063554C" w:rsidRDefault="00344644" w:rsidP="004F247F">
      <w:pPr>
        <w:ind w:right="720"/>
        <w:rPr>
          <w:rFonts w:ascii="Book Antiqua" w:hAnsi="Book Antiqua"/>
          <w:bCs/>
          <w:sz w:val="22"/>
          <w:szCs w:val="22"/>
        </w:rPr>
      </w:pPr>
      <w:r>
        <w:rPr>
          <w:rFonts w:ascii="Book Antiqua" w:hAnsi="Book Antiqua"/>
          <w:sz w:val="22"/>
          <w:szCs w:val="22"/>
        </w:rPr>
        <w:t>Th: finish Dunne and wrap Part Three</w:t>
      </w:r>
    </w:p>
    <w:p w14:paraId="5590FA31" w14:textId="77777777" w:rsidR="0063554C" w:rsidRDefault="0063554C" w:rsidP="004F247F">
      <w:pPr>
        <w:ind w:right="720"/>
        <w:rPr>
          <w:rFonts w:ascii="Book Antiqua" w:hAnsi="Book Antiqua"/>
          <w:sz w:val="22"/>
          <w:szCs w:val="22"/>
        </w:rPr>
      </w:pPr>
    </w:p>
    <w:p w14:paraId="0E1D220F" w14:textId="03CBD8DE" w:rsidR="00780704" w:rsidRDefault="00780704" w:rsidP="00780704">
      <w:pPr>
        <w:ind w:right="720"/>
        <w:jc w:val="center"/>
        <w:rPr>
          <w:rFonts w:ascii="Book Antiqua" w:hAnsi="Book Antiqua"/>
          <w:b/>
          <w:bCs/>
          <w:sz w:val="22"/>
          <w:szCs w:val="22"/>
        </w:rPr>
      </w:pPr>
      <w:r>
        <w:rPr>
          <w:rFonts w:ascii="Book Antiqua" w:hAnsi="Book Antiqua"/>
          <w:b/>
          <w:bCs/>
          <w:sz w:val="22"/>
          <w:szCs w:val="22"/>
        </w:rPr>
        <w:t>Part Four: 21</w:t>
      </w:r>
      <w:r w:rsidRPr="00780704">
        <w:rPr>
          <w:rFonts w:ascii="Book Antiqua" w:hAnsi="Book Antiqua"/>
          <w:b/>
          <w:bCs/>
          <w:sz w:val="22"/>
          <w:szCs w:val="22"/>
          <w:vertAlign w:val="superscript"/>
        </w:rPr>
        <w:t>st</w:t>
      </w:r>
      <w:r>
        <w:rPr>
          <w:rFonts w:ascii="Book Antiqua" w:hAnsi="Book Antiqua"/>
          <w:b/>
          <w:bCs/>
          <w:sz w:val="22"/>
          <w:szCs w:val="22"/>
        </w:rPr>
        <w:t xml:space="preserve"> Century LA: Past</w:t>
      </w:r>
      <w:r w:rsidR="008A0AEE">
        <w:rPr>
          <w:rFonts w:ascii="Book Antiqua" w:hAnsi="Book Antiqua"/>
          <w:b/>
          <w:bCs/>
          <w:sz w:val="22"/>
          <w:szCs w:val="22"/>
        </w:rPr>
        <w:t xml:space="preserve"> Sins</w:t>
      </w:r>
      <w:r>
        <w:rPr>
          <w:rFonts w:ascii="Book Antiqua" w:hAnsi="Book Antiqua"/>
          <w:b/>
          <w:bCs/>
          <w:sz w:val="22"/>
          <w:szCs w:val="22"/>
        </w:rPr>
        <w:t>/Present</w:t>
      </w:r>
      <w:r w:rsidR="008A0AEE">
        <w:rPr>
          <w:rFonts w:ascii="Book Antiqua" w:hAnsi="Book Antiqua"/>
          <w:b/>
          <w:bCs/>
          <w:sz w:val="22"/>
          <w:szCs w:val="22"/>
        </w:rPr>
        <w:t xml:space="preserve"> Tense</w:t>
      </w:r>
      <w:r>
        <w:rPr>
          <w:rFonts w:ascii="Book Antiqua" w:hAnsi="Book Antiqua"/>
          <w:b/>
          <w:bCs/>
          <w:sz w:val="22"/>
          <w:szCs w:val="22"/>
        </w:rPr>
        <w:t>/Future</w:t>
      </w:r>
      <w:r w:rsidR="008A0AEE">
        <w:rPr>
          <w:rFonts w:ascii="Book Antiqua" w:hAnsi="Book Antiqua"/>
          <w:b/>
          <w:bCs/>
          <w:sz w:val="22"/>
          <w:szCs w:val="22"/>
        </w:rPr>
        <w:t xml:space="preserve"> Challenges</w:t>
      </w:r>
    </w:p>
    <w:p w14:paraId="72C08C23" w14:textId="77777777" w:rsidR="00780704" w:rsidRPr="00780704" w:rsidRDefault="00780704" w:rsidP="00780704">
      <w:pPr>
        <w:ind w:right="720"/>
        <w:jc w:val="center"/>
        <w:rPr>
          <w:rFonts w:ascii="Book Antiqua" w:hAnsi="Book Antiqua"/>
          <w:b/>
          <w:bCs/>
          <w:sz w:val="22"/>
          <w:szCs w:val="22"/>
        </w:rPr>
      </w:pPr>
    </w:p>
    <w:p w14:paraId="5540BFAA" w14:textId="72011805" w:rsidR="004F247F" w:rsidRPr="0063554C" w:rsidRDefault="004F247F" w:rsidP="004F247F">
      <w:pPr>
        <w:ind w:right="720"/>
        <w:rPr>
          <w:rFonts w:ascii="Book Antiqua" w:hAnsi="Book Antiqua"/>
          <w:sz w:val="22"/>
          <w:szCs w:val="22"/>
        </w:rPr>
      </w:pPr>
      <w:r w:rsidRPr="0063554C">
        <w:rPr>
          <w:rFonts w:ascii="Book Antiqua" w:hAnsi="Book Antiqua"/>
          <w:b/>
          <w:bCs/>
          <w:sz w:val="22"/>
          <w:szCs w:val="22"/>
        </w:rPr>
        <w:t>Week Thirteen</w:t>
      </w:r>
      <w:r w:rsidRPr="0063554C">
        <w:rPr>
          <w:rFonts w:ascii="Book Antiqua" w:hAnsi="Book Antiqua"/>
          <w:sz w:val="22"/>
          <w:szCs w:val="22"/>
        </w:rPr>
        <w:t xml:space="preserve"> </w:t>
      </w:r>
      <w:r w:rsidR="00442D29">
        <w:rPr>
          <w:rFonts w:ascii="Book Antiqua" w:hAnsi="Book Antiqua"/>
          <w:sz w:val="22"/>
          <w:szCs w:val="22"/>
        </w:rPr>
        <w:t>(4/</w:t>
      </w:r>
      <w:r w:rsidR="00E94314">
        <w:rPr>
          <w:rFonts w:ascii="Book Antiqua" w:hAnsi="Book Antiqua"/>
          <w:sz w:val="22"/>
          <w:szCs w:val="22"/>
        </w:rPr>
        <w:t>14</w:t>
      </w:r>
      <w:r w:rsidR="00442D29">
        <w:rPr>
          <w:rFonts w:ascii="Book Antiqua" w:hAnsi="Book Antiqua"/>
          <w:sz w:val="22"/>
          <w:szCs w:val="22"/>
        </w:rPr>
        <w:t xml:space="preserve"> and </w:t>
      </w:r>
      <w:r w:rsidR="00E94314">
        <w:rPr>
          <w:rFonts w:ascii="Book Antiqua" w:hAnsi="Book Antiqua"/>
          <w:sz w:val="22"/>
          <w:szCs w:val="22"/>
        </w:rPr>
        <w:t>16</w:t>
      </w:r>
      <w:r w:rsidR="00442D29">
        <w:rPr>
          <w:rFonts w:ascii="Book Antiqua" w:hAnsi="Book Antiqua"/>
          <w:sz w:val="22"/>
          <w:szCs w:val="22"/>
        </w:rPr>
        <w:t>)</w:t>
      </w:r>
    </w:p>
    <w:p w14:paraId="67BFC08D" w14:textId="77777777" w:rsidR="00711CBB" w:rsidRDefault="004F247F" w:rsidP="004F247F">
      <w:pPr>
        <w:ind w:right="720"/>
        <w:rPr>
          <w:rFonts w:ascii="Book Antiqua" w:hAnsi="Book Antiqua"/>
          <w:sz w:val="22"/>
          <w:szCs w:val="22"/>
        </w:rPr>
      </w:pPr>
      <w:r w:rsidRPr="0063554C">
        <w:rPr>
          <w:rFonts w:ascii="Book Antiqua" w:hAnsi="Book Antiqua"/>
          <w:sz w:val="22"/>
          <w:szCs w:val="22"/>
        </w:rPr>
        <w:t xml:space="preserve">T: </w:t>
      </w:r>
      <w:r w:rsidR="00711CBB">
        <w:rPr>
          <w:rFonts w:ascii="Book Antiqua" w:hAnsi="Book Antiqua"/>
          <w:sz w:val="22"/>
          <w:szCs w:val="22"/>
        </w:rPr>
        <w:t xml:space="preserve">resume reading Cha, </w:t>
      </w:r>
      <w:r w:rsidR="00711CBB">
        <w:rPr>
          <w:rFonts w:ascii="Book Antiqua" w:hAnsi="Book Antiqua"/>
          <w:i/>
          <w:iCs/>
          <w:sz w:val="22"/>
          <w:szCs w:val="22"/>
        </w:rPr>
        <w:t>Your House</w:t>
      </w:r>
      <w:r w:rsidR="00711CBB">
        <w:rPr>
          <w:rFonts w:ascii="Book Antiqua" w:hAnsi="Book Antiqua"/>
          <w:sz w:val="22"/>
          <w:szCs w:val="22"/>
        </w:rPr>
        <w:t xml:space="preserve"> (125-86)</w:t>
      </w:r>
    </w:p>
    <w:p w14:paraId="3005C236" w14:textId="77B8BCAD" w:rsidR="0063554C" w:rsidRDefault="00711CBB" w:rsidP="004F247F">
      <w:pPr>
        <w:ind w:right="720"/>
        <w:rPr>
          <w:rFonts w:ascii="Book Antiqua" w:hAnsi="Book Antiqua"/>
          <w:sz w:val="22"/>
          <w:szCs w:val="22"/>
        </w:rPr>
      </w:pPr>
      <w:r>
        <w:rPr>
          <w:rFonts w:ascii="Book Antiqua" w:hAnsi="Book Antiqua"/>
          <w:sz w:val="22"/>
          <w:szCs w:val="22"/>
        </w:rPr>
        <w:t>Th: continue in Cha (187-245); presentation: Homelessness in LA/Skid Row</w:t>
      </w:r>
      <w:r w:rsidR="00626009" w:rsidRPr="0063554C">
        <w:rPr>
          <w:rFonts w:ascii="Book Antiqua" w:hAnsi="Book Antiqua"/>
          <w:sz w:val="22"/>
          <w:szCs w:val="22"/>
        </w:rPr>
        <w:t xml:space="preserve">  </w:t>
      </w:r>
    </w:p>
    <w:p w14:paraId="67F86935" w14:textId="77777777" w:rsidR="0063554C" w:rsidRDefault="0063554C" w:rsidP="004F247F">
      <w:pPr>
        <w:ind w:right="720"/>
        <w:rPr>
          <w:rFonts w:ascii="Book Antiqua" w:hAnsi="Book Antiqua"/>
          <w:sz w:val="22"/>
          <w:szCs w:val="22"/>
        </w:rPr>
      </w:pPr>
    </w:p>
    <w:p w14:paraId="1C7856CE" w14:textId="490B9899" w:rsidR="004F247F" w:rsidRPr="00442D29" w:rsidRDefault="004F247F" w:rsidP="004F247F">
      <w:pPr>
        <w:ind w:right="720"/>
        <w:rPr>
          <w:rFonts w:ascii="Book Antiqua" w:hAnsi="Book Antiqua"/>
          <w:sz w:val="22"/>
          <w:szCs w:val="22"/>
        </w:rPr>
      </w:pPr>
      <w:r w:rsidRPr="0063554C">
        <w:rPr>
          <w:rFonts w:ascii="Book Antiqua" w:hAnsi="Book Antiqua"/>
          <w:b/>
          <w:sz w:val="22"/>
          <w:szCs w:val="22"/>
        </w:rPr>
        <w:t>Week Fourteen</w:t>
      </w:r>
      <w:r w:rsidR="00442D29">
        <w:rPr>
          <w:rFonts w:ascii="Book Antiqua" w:hAnsi="Book Antiqua"/>
          <w:b/>
          <w:sz w:val="22"/>
          <w:szCs w:val="22"/>
        </w:rPr>
        <w:t xml:space="preserve"> </w:t>
      </w:r>
      <w:r w:rsidR="00442D29">
        <w:rPr>
          <w:rFonts w:ascii="Book Antiqua" w:hAnsi="Book Antiqua"/>
          <w:sz w:val="22"/>
          <w:szCs w:val="22"/>
        </w:rPr>
        <w:t>(4/</w:t>
      </w:r>
      <w:r w:rsidR="00E94314">
        <w:rPr>
          <w:rFonts w:ascii="Book Antiqua" w:hAnsi="Book Antiqua"/>
          <w:sz w:val="22"/>
          <w:szCs w:val="22"/>
        </w:rPr>
        <w:t>21</w:t>
      </w:r>
      <w:r w:rsidR="00442D29">
        <w:rPr>
          <w:rFonts w:ascii="Book Antiqua" w:hAnsi="Book Antiqua"/>
          <w:sz w:val="22"/>
          <w:szCs w:val="22"/>
        </w:rPr>
        <w:t xml:space="preserve"> and </w:t>
      </w:r>
      <w:r w:rsidR="00E94314">
        <w:rPr>
          <w:rFonts w:ascii="Book Antiqua" w:hAnsi="Book Antiqua"/>
          <w:sz w:val="22"/>
          <w:szCs w:val="22"/>
        </w:rPr>
        <w:t>23</w:t>
      </w:r>
      <w:r w:rsidR="00442D29">
        <w:rPr>
          <w:rFonts w:ascii="Book Antiqua" w:hAnsi="Book Antiqua"/>
          <w:sz w:val="22"/>
          <w:szCs w:val="22"/>
        </w:rPr>
        <w:t>)</w:t>
      </w:r>
    </w:p>
    <w:p w14:paraId="4FA6DF26" w14:textId="4D547CDA" w:rsidR="004F247F" w:rsidRPr="00711CBB" w:rsidRDefault="004F247F" w:rsidP="004F247F">
      <w:pPr>
        <w:ind w:right="720"/>
        <w:rPr>
          <w:rFonts w:ascii="Book Antiqua" w:hAnsi="Book Antiqua"/>
          <w:b/>
          <w:bCs/>
          <w:iCs/>
          <w:sz w:val="22"/>
          <w:szCs w:val="22"/>
        </w:rPr>
      </w:pPr>
      <w:r w:rsidRPr="0063554C">
        <w:rPr>
          <w:rFonts w:ascii="Book Antiqua" w:hAnsi="Book Antiqua"/>
          <w:sz w:val="22"/>
          <w:szCs w:val="22"/>
        </w:rPr>
        <w:t xml:space="preserve">T: </w:t>
      </w:r>
      <w:r w:rsidR="00711CBB">
        <w:rPr>
          <w:rFonts w:ascii="Book Antiqua" w:hAnsi="Book Antiqua"/>
          <w:iCs/>
          <w:sz w:val="22"/>
          <w:szCs w:val="22"/>
        </w:rPr>
        <w:t xml:space="preserve">continue in Cha (255-end); discuss </w:t>
      </w:r>
      <w:r w:rsidR="00711CBB" w:rsidRPr="008A0AEE">
        <w:rPr>
          <w:rFonts w:ascii="Book Antiqua" w:hAnsi="Book Antiqua"/>
          <w:i/>
          <w:sz w:val="22"/>
          <w:szCs w:val="22"/>
        </w:rPr>
        <w:t>L</w:t>
      </w:r>
      <w:r w:rsidR="008A0AEE" w:rsidRPr="008A0AEE">
        <w:rPr>
          <w:rFonts w:ascii="Book Antiqua" w:hAnsi="Book Antiqua"/>
          <w:i/>
          <w:sz w:val="22"/>
          <w:szCs w:val="22"/>
        </w:rPr>
        <w:t>.</w:t>
      </w:r>
      <w:r w:rsidR="00711CBB" w:rsidRPr="008A0AEE">
        <w:rPr>
          <w:rFonts w:ascii="Book Antiqua" w:hAnsi="Book Antiqua"/>
          <w:i/>
          <w:sz w:val="22"/>
          <w:szCs w:val="22"/>
        </w:rPr>
        <w:t>A</w:t>
      </w:r>
      <w:r w:rsidR="008A0AEE" w:rsidRPr="008A0AEE">
        <w:rPr>
          <w:rFonts w:ascii="Book Antiqua" w:hAnsi="Book Antiqua"/>
          <w:i/>
          <w:sz w:val="22"/>
          <w:szCs w:val="22"/>
        </w:rPr>
        <w:t>.</w:t>
      </w:r>
      <w:r w:rsidR="00711CBB" w:rsidRPr="008A0AEE">
        <w:rPr>
          <w:rFonts w:ascii="Book Antiqua" w:hAnsi="Book Antiqua"/>
          <w:i/>
          <w:sz w:val="22"/>
          <w:szCs w:val="22"/>
        </w:rPr>
        <w:t xml:space="preserve"> Times</w:t>
      </w:r>
      <w:r w:rsidR="00711CBB">
        <w:rPr>
          <w:rFonts w:ascii="Book Antiqua" w:hAnsi="Book Antiqua"/>
          <w:iCs/>
          <w:sz w:val="22"/>
          <w:szCs w:val="22"/>
        </w:rPr>
        <w:t xml:space="preserve"> Festival of Books schedule (4/18-19, on campus); </w:t>
      </w:r>
      <w:proofErr w:type="spellStart"/>
      <w:r w:rsidR="00711CBB">
        <w:rPr>
          <w:rFonts w:ascii="Book Antiqua" w:hAnsi="Book Antiqua"/>
          <w:iCs/>
          <w:sz w:val="22"/>
          <w:szCs w:val="22"/>
        </w:rPr>
        <w:t>B</w:t>
      </w:r>
      <w:r w:rsidR="00E94314">
        <w:rPr>
          <w:rFonts w:ascii="Book Antiqua" w:hAnsi="Book Antiqua"/>
          <w:iCs/>
          <w:sz w:val="22"/>
          <w:szCs w:val="22"/>
        </w:rPr>
        <w:t>’</w:t>
      </w:r>
      <w:r w:rsidR="00711CBB">
        <w:rPr>
          <w:rFonts w:ascii="Book Antiqua" w:hAnsi="Book Antiqua"/>
          <w:iCs/>
          <w:sz w:val="22"/>
          <w:szCs w:val="22"/>
        </w:rPr>
        <w:t>board</w:t>
      </w:r>
      <w:proofErr w:type="spellEnd"/>
      <w:r w:rsidR="00711CBB">
        <w:rPr>
          <w:rFonts w:ascii="Book Antiqua" w:hAnsi="Book Antiqua"/>
          <w:iCs/>
          <w:sz w:val="22"/>
          <w:szCs w:val="22"/>
        </w:rPr>
        <w:t>, “Essaying Los Angeles” by Eric Avila (</w:t>
      </w:r>
      <w:r w:rsidR="00711CBB">
        <w:rPr>
          <w:rFonts w:ascii="Book Antiqua" w:hAnsi="Book Antiqua"/>
          <w:i/>
          <w:sz w:val="22"/>
          <w:szCs w:val="22"/>
        </w:rPr>
        <w:t>Cambridge Guide</w:t>
      </w:r>
      <w:r w:rsidR="00711CBB">
        <w:rPr>
          <w:rFonts w:ascii="Book Antiqua" w:hAnsi="Book Antiqua"/>
          <w:iCs/>
          <w:sz w:val="22"/>
          <w:szCs w:val="22"/>
        </w:rPr>
        <w:t>)</w:t>
      </w:r>
    </w:p>
    <w:p w14:paraId="4DBF120A" w14:textId="0977EFC1" w:rsidR="004F247F" w:rsidRDefault="004F247F" w:rsidP="004F247F">
      <w:pPr>
        <w:ind w:right="720"/>
        <w:rPr>
          <w:rFonts w:ascii="Book Antiqua" w:hAnsi="Book Antiqua"/>
          <w:sz w:val="22"/>
          <w:szCs w:val="22"/>
        </w:rPr>
      </w:pPr>
      <w:r w:rsidRPr="0063554C">
        <w:rPr>
          <w:rFonts w:ascii="Book Antiqua" w:hAnsi="Book Antiqua"/>
          <w:sz w:val="22"/>
          <w:szCs w:val="22"/>
        </w:rPr>
        <w:t xml:space="preserve">Th: </w:t>
      </w:r>
      <w:r w:rsidR="00711CBB">
        <w:rPr>
          <w:rFonts w:ascii="Book Antiqua" w:hAnsi="Book Antiqua"/>
          <w:sz w:val="22"/>
          <w:szCs w:val="22"/>
        </w:rPr>
        <w:t xml:space="preserve">wrap up Cha; begin </w:t>
      </w:r>
      <w:r w:rsidR="00711CBB">
        <w:rPr>
          <w:rFonts w:ascii="Book Antiqua" w:hAnsi="Book Antiqua"/>
          <w:i/>
          <w:iCs/>
          <w:sz w:val="22"/>
          <w:szCs w:val="22"/>
        </w:rPr>
        <w:t>Boys in Peril</w:t>
      </w:r>
      <w:r w:rsidR="00711CBB">
        <w:rPr>
          <w:rFonts w:ascii="Book Antiqua" w:hAnsi="Book Antiqua"/>
          <w:sz w:val="22"/>
          <w:szCs w:val="22"/>
        </w:rPr>
        <w:t xml:space="preserve"> </w:t>
      </w:r>
      <w:r w:rsidR="008A0AEE">
        <w:rPr>
          <w:rFonts w:ascii="Book Antiqua" w:hAnsi="Book Antiqua"/>
          <w:sz w:val="22"/>
          <w:szCs w:val="22"/>
        </w:rPr>
        <w:t xml:space="preserve">(Streeter) </w:t>
      </w:r>
      <w:r w:rsidR="00711CBB">
        <w:rPr>
          <w:rFonts w:ascii="Book Antiqua" w:hAnsi="Book Antiqua"/>
          <w:sz w:val="22"/>
          <w:szCs w:val="22"/>
        </w:rPr>
        <w:t>documentary</w:t>
      </w:r>
    </w:p>
    <w:p w14:paraId="59357F7A" w14:textId="1225A71F" w:rsidR="00265DE1" w:rsidRDefault="00265DE1" w:rsidP="004F247F">
      <w:pPr>
        <w:ind w:right="720"/>
        <w:rPr>
          <w:rFonts w:ascii="Book Antiqua" w:hAnsi="Book Antiqua"/>
          <w:sz w:val="22"/>
          <w:szCs w:val="22"/>
        </w:rPr>
      </w:pPr>
    </w:p>
    <w:p w14:paraId="17BB2313" w14:textId="65B16EEF" w:rsidR="004F247F" w:rsidRPr="00442D29" w:rsidRDefault="004F247F" w:rsidP="004F247F">
      <w:pPr>
        <w:ind w:right="720"/>
        <w:rPr>
          <w:rFonts w:ascii="Book Antiqua" w:hAnsi="Book Antiqua"/>
          <w:sz w:val="22"/>
          <w:szCs w:val="22"/>
        </w:rPr>
      </w:pPr>
      <w:r w:rsidRPr="0063554C">
        <w:rPr>
          <w:rFonts w:ascii="Book Antiqua" w:hAnsi="Book Antiqua"/>
          <w:b/>
          <w:bCs/>
          <w:sz w:val="22"/>
          <w:szCs w:val="22"/>
        </w:rPr>
        <w:t>Week Fifteen</w:t>
      </w:r>
      <w:r w:rsidR="00442D29">
        <w:rPr>
          <w:rFonts w:ascii="Book Antiqua" w:hAnsi="Book Antiqua"/>
          <w:b/>
          <w:bCs/>
          <w:sz w:val="22"/>
          <w:szCs w:val="22"/>
        </w:rPr>
        <w:t xml:space="preserve"> </w:t>
      </w:r>
      <w:r w:rsidR="00442D29">
        <w:rPr>
          <w:rFonts w:ascii="Book Antiqua" w:hAnsi="Book Antiqua"/>
          <w:bCs/>
          <w:sz w:val="22"/>
          <w:szCs w:val="22"/>
        </w:rPr>
        <w:t>(4/</w:t>
      </w:r>
      <w:r w:rsidR="00E94314">
        <w:rPr>
          <w:rFonts w:ascii="Book Antiqua" w:hAnsi="Book Antiqua"/>
          <w:bCs/>
          <w:sz w:val="22"/>
          <w:szCs w:val="22"/>
        </w:rPr>
        <w:t>28</w:t>
      </w:r>
      <w:r w:rsidR="00442D29">
        <w:rPr>
          <w:rFonts w:ascii="Book Antiqua" w:hAnsi="Book Antiqua"/>
          <w:bCs/>
          <w:sz w:val="22"/>
          <w:szCs w:val="22"/>
        </w:rPr>
        <w:t xml:space="preserve"> and</w:t>
      </w:r>
      <w:r w:rsidR="00E94314">
        <w:rPr>
          <w:rFonts w:ascii="Book Antiqua" w:hAnsi="Book Antiqua"/>
          <w:bCs/>
          <w:sz w:val="22"/>
          <w:szCs w:val="22"/>
        </w:rPr>
        <w:t xml:space="preserve"> </w:t>
      </w:r>
      <w:proofErr w:type="gramStart"/>
      <w:r w:rsidR="00E94314">
        <w:rPr>
          <w:rFonts w:ascii="Book Antiqua" w:hAnsi="Book Antiqua"/>
          <w:bCs/>
          <w:sz w:val="22"/>
          <w:szCs w:val="22"/>
        </w:rPr>
        <w:t>30</w:t>
      </w:r>
      <w:r w:rsidR="00442D29">
        <w:rPr>
          <w:rFonts w:ascii="Book Antiqua" w:hAnsi="Book Antiqua"/>
          <w:bCs/>
          <w:sz w:val="22"/>
          <w:szCs w:val="22"/>
        </w:rPr>
        <w:t xml:space="preserve"> )</w:t>
      </w:r>
      <w:proofErr w:type="gramEnd"/>
    </w:p>
    <w:p w14:paraId="013D4E8C" w14:textId="51927BC3" w:rsidR="004F247F" w:rsidRDefault="004F247F" w:rsidP="004F247F">
      <w:pPr>
        <w:ind w:right="720"/>
        <w:rPr>
          <w:rFonts w:ascii="Book Antiqua" w:hAnsi="Book Antiqua"/>
          <w:sz w:val="22"/>
          <w:szCs w:val="22"/>
        </w:rPr>
      </w:pPr>
      <w:r w:rsidRPr="0063554C">
        <w:rPr>
          <w:rFonts w:ascii="Book Antiqua" w:hAnsi="Book Antiqua"/>
          <w:sz w:val="22"/>
          <w:szCs w:val="22"/>
        </w:rPr>
        <w:t>T:</w:t>
      </w:r>
      <w:r w:rsidR="0063554C" w:rsidRPr="0063554C">
        <w:rPr>
          <w:rFonts w:ascii="Book Antiqua" w:hAnsi="Book Antiqua"/>
          <w:sz w:val="22"/>
          <w:szCs w:val="22"/>
        </w:rPr>
        <w:t xml:space="preserve"> </w:t>
      </w:r>
      <w:r w:rsidR="00711CBB">
        <w:rPr>
          <w:rFonts w:ascii="Book Antiqua" w:hAnsi="Book Antiqua"/>
          <w:sz w:val="22"/>
          <w:szCs w:val="22"/>
        </w:rPr>
        <w:t xml:space="preserve">Project: DACA and Immigration in Los Angeles; finish </w:t>
      </w:r>
      <w:r w:rsidR="00711CBB">
        <w:rPr>
          <w:rFonts w:ascii="Book Antiqua" w:hAnsi="Book Antiqua"/>
          <w:i/>
          <w:iCs/>
          <w:sz w:val="22"/>
          <w:szCs w:val="22"/>
        </w:rPr>
        <w:t>Boys in Peril</w:t>
      </w:r>
      <w:r w:rsidR="00711CBB">
        <w:rPr>
          <w:rFonts w:ascii="Book Antiqua" w:hAnsi="Book Antiqua"/>
          <w:sz w:val="22"/>
          <w:szCs w:val="22"/>
        </w:rPr>
        <w:t xml:space="preserve"> </w:t>
      </w:r>
    </w:p>
    <w:p w14:paraId="7BA2C712" w14:textId="74216CCB" w:rsidR="00711CBB" w:rsidRPr="00711CBB" w:rsidRDefault="00711CBB" w:rsidP="004F247F">
      <w:pPr>
        <w:ind w:right="720"/>
        <w:rPr>
          <w:rFonts w:ascii="Book Antiqua" w:hAnsi="Book Antiqua"/>
          <w:sz w:val="22"/>
          <w:szCs w:val="22"/>
        </w:rPr>
      </w:pPr>
      <w:r>
        <w:rPr>
          <w:rFonts w:ascii="Book Antiqua" w:hAnsi="Book Antiqua"/>
          <w:sz w:val="22"/>
          <w:szCs w:val="22"/>
        </w:rPr>
        <w:t xml:space="preserve">Th: wrap up </w:t>
      </w:r>
      <w:r w:rsidR="008A0AEE">
        <w:rPr>
          <w:rFonts w:ascii="Book Antiqua" w:hAnsi="Book Antiqua"/>
          <w:sz w:val="22"/>
          <w:szCs w:val="22"/>
        </w:rPr>
        <w:t>P</w:t>
      </w:r>
      <w:r>
        <w:rPr>
          <w:rFonts w:ascii="Book Antiqua" w:hAnsi="Book Antiqua"/>
          <w:sz w:val="22"/>
          <w:szCs w:val="22"/>
        </w:rPr>
        <w:t xml:space="preserve">art </w:t>
      </w:r>
      <w:r w:rsidR="008A0AEE">
        <w:rPr>
          <w:rFonts w:ascii="Book Antiqua" w:hAnsi="Book Antiqua"/>
          <w:sz w:val="22"/>
          <w:szCs w:val="22"/>
        </w:rPr>
        <w:t>F</w:t>
      </w:r>
      <w:r>
        <w:rPr>
          <w:rFonts w:ascii="Book Antiqua" w:hAnsi="Book Antiqua"/>
          <w:sz w:val="22"/>
          <w:szCs w:val="22"/>
        </w:rPr>
        <w:t>our and the</w:t>
      </w:r>
      <w:r w:rsidR="008A0AEE">
        <w:rPr>
          <w:rFonts w:ascii="Book Antiqua" w:hAnsi="Book Antiqua"/>
          <w:sz w:val="22"/>
          <w:szCs w:val="22"/>
        </w:rPr>
        <w:t xml:space="preserve"> whole</w:t>
      </w:r>
      <w:r>
        <w:rPr>
          <w:rFonts w:ascii="Book Antiqua" w:hAnsi="Book Antiqua"/>
          <w:sz w:val="22"/>
          <w:szCs w:val="22"/>
        </w:rPr>
        <w:t xml:space="preserve"> course; discuss the final exam essays; online course evaluations; all written work, other than the final exam, due at class </w:t>
      </w:r>
    </w:p>
    <w:p w14:paraId="27FAFEA4" w14:textId="77777777" w:rsidR="0063554C" w:rsidRDefault="0063554C" w:rsidP="004F247F">
      <w:pPr>
        <w:ind w:right="720"/>
        <w:rPr>
          <w:rFonts w:ascii="Book Antiqua" w:hAnsi="Book Antiqua"/>
          <w:sz w:val="22"/>
          <w:szCs w:val="22"/>
        </w:rPr>
      </w:pPr>
    </w:p>
    <w:p w14:paraId="5B6AEE0E" w14:textId="4157A135" w:rsidR="004F247F" w:rsidRDefault="004F247F" w:rsidP="00626009">
      <w:pPr>
        <w:pBdr>
          <w:bottom w:val="single" w:sz="4" w:space="1" w:color="auto"/>
        </w:pBdr>
        <w:rPr>
          <w:rFonts w:ascii="Book Antiqua" w:hAnsi="Book Antiqua"/>
          <w:b/>
          <w:bCs/>
          <w:sz w:val="22"/>
          <w:szCs w:val="22"/>
        </w:rPr>
      </w:pPr>
      <w:r w:rsidRPr="0063554C">
        <w:rPr>
          <w:rFonts w:ascii="Book Antiqua" w:hAnsi="Book Antiqua"/>
          <w:b/>
          <w:bCs/>
          <w:sz w:val="22"/>
          <w:szCs w:val="22"/>
        </w:rPr>
        <w:t>Take Home Fin</w:t>
      </w:r>
      <w:r w:rsidR="00626009">
        <w:rPr>
          <w:rFonts w:ascii="Book Antiqua" w:hAnsi="Book Antiqua"/>
          <w:b/>
          <w:bCs/>
          <w:sz w:val="22"/>
          <w:szCs w:val="22"/>
        </w:rPr>
        <w:t>al Exam/Essay</w:t>
      </w:r>
      <w:r w:rsidR="008A0AEE">
        <w:rPr>
          <w:rFonts w:ascii="Book Antiqua" w:hAnsi="Book Antiqua"/>
          <w:b/>
          <w:bCs/>
          <w:sz w:val="22"/>
          <w:szCs w:val="22"/>
        </w:rPr>
        <w:t>s</w:t>
      </w:r>
      <w:r w:rsidR="00626009">
        <w:rPr>
          <w:rFonts w:ascii="Book Antiqua" w:hAnsi="Book Antiqua"/>
          <w:b/>
          <w:bCs/>
          <w:sz w:val="22"/>
          <w:szCs w:val="22"/>
        </w:rPr>
        <w:t xml:space="preserve"> (5-7 pp.) due</w:t>
      </w:r>
      <w:r w:rsidR="00711CBB">
        <w:rPr>
          <w:rFonts w:ascii="Book Antiqua" w:hAnsi="Book Antiqua"/>
          <w:b/>
          <w:bCs/>
          <w:sz w:val="22"/>
          <w:szCs w:val="22"/>
        </w:rPr>
        <w:t xml:space="preserve"> before noon </w:t>
      </w:r>
      <w:proofErr w:type="gramStart"/>
      <w:r w:rsidR="00711CBB">
        <w:rPr>
          <w:rFonts w:ascii="Book Antiqua" w:hAnsi="Book Antiqua"/>
          <w:b/>
          <w:bCs/>
          <w:sz w:val="22"/>
          <w:szCs w:val="22"/>
        </w:rPr>
        <w:t xml:space="preserve">on </w:t>
      </w:r>
      <w:r w:rsidR="00626009">
        <w:rPr>
          <w:rFonts w:ascii="Book Antiqua" w:hAnsi="Book Antiqua"/>
          <w:b/>
          <w:bCs/>
          <w:sz w:val="22"/>
          <w:szCs w:val="22"/>
        </w:rPr>
        <w:t xml:space="preserve"> </w:t>
      </w:r>
      <w:r w:rsidR="00825517">
        <w:rPr>
          <w:rFonts w:ascii="Book Antiqua" w:hAnsi="Book Antiqua"/>
          <w:b/>
          <w:bCs/>
          <w:sz w:val="22"/>
          <w:szCs w:val="22"/>
        </w:rPr>
        <w:t>5</w:t>
      </w:r>
      <w:proofErr w:type="gramEnd"/>
      <w:r w:rsidR="00825517">
        <w:rPr>
          <w:rFonts w:ascii="Book Antiqua" w:hAnsi="Book Antiqua"/>
          <w:b/>
          <w:bCs/>
          <w:sz w:val="22"/>
          <w:szCs w:val="22"/>
        </w:rPr>
        <w:t>/</w:t>
      </w:r>
      <w:r w:rsidR="00711CBB">
        <w:rPr>
          <w:rFonts w:ascii="Book Antiqua" w:hAnsi="Book Antiqua"/>
          <w:b/>
          <w:bCs/>
          <w:sz w:val="22"/>
          <w:szCs w:val="22"/>
        </w:rPr>
        <w:t>12</w:t>
      </w:r>
      <w:r w:rsidR="00825517">
        <w:rPr>
          <w:rFonts w:ascii="Book Antiqua" w:hAnsi="Book Antiqua"/>
          <w:b/>
          <w:bCs/>
          <w:sz w:val="22"/>
          <w:szCs w:val="22"/>
        </w:rPr>
        <w:t xml:space="preserve"> pm</w:t>
      </w:r>
      <w:r w:rsidR="00626009">
        <w:rPr>
          <w:rFonts w:ascii="Book Antiqua" w:hAnsi="Book Antiqua"/>
          <w:b/>
          <w:bCs/>
          <w:sz w:val="22"/>
          <w:szCs w:val="22"/>
        </w:rPr>
        <w:t xml:space="preserve"> via email</w:t>
      </w:r>
      <w:r w:rsidR="00825517">
        <w:rPr>
          <w:rFonts w:ascii="Book Antiqua" w:hAnsi="Book Antiqua"/>
          <w:b/>
          <w:bCs/>
          <w:sz w:val="22"/>
          <w:szCs w:val="22"/>
        </w:rPr>
        <w:t>, attachment</w:t>
      </w:r>
      <w:r w:rsidR="00626009">
        <w:rPr>
          <w:rFonts w:ascii="Book Antiqua" w:hAnsi="Book Antiqua"/>
          <w:b/>
          <w:bCs/>
          <w:sz w:val="22"/>
          <w:szCs w:val="22"/>
        </w:rPr>
        <w:t xml:space="preserve"> in WORD</w:t>
      </w:r>
      <w:r w:rsidR="00711CBB">
        <w:rPr>
          <w:rFonts w:ascii="Book Antiqua" w:hAnsi="Book Antiqua"/>
          <w:b/>
          <w:bCs/>
          <w:sz w:val="22"/>
          <w:szCs w:val="22"/>
        </w:rPr>
        <w:t xml:space="preserve"> (lastnamefinal.doc or .docx)</w:t>
      </w:r>
    </w:p>
    <w:p w14:paraId="1FFA4490" w14:textId="77777777" w:rsidR="00084D8E" w:rsidRDefault="00084D8E" w:rsidP="00711CBB">
      <w:pPr>
        <w:jc w:val="center"/>
        <w:rPr>
          <w:b/>
          <w:sz w:val="20"/>
          <w:szCs w:val="20"/>
        </w:rPr>
      </w:pPr>
    </w:p>
    <w:p w14:paraId="17E7EAF7" w14:textId="75E1D5D4" w:rsidR="00084D8E" w:rsidRPr="001957F9" w:rsidRDefault="00EB38ED" w:rsidP="00084D8E">
      <w:pPr>
        <w:pStyle w:val="NormalWeb"/>
        <w:rPr>
          <w:b/>
          <w:color w:val="000000"/>
          <w:sz w:val="22"/>
          <w:szCs w:val="22"/>
        </w:rPr>
      </w:pPr>
      <w:r>
        <w:rPr>
          <w:b/>
          <w:color w:val="000000"/>
          <w:sz w:val="22"/>
          <w:szCs w:val="22"/>
        </w:rPr>
        <w:t>S</w:t>
      </w:r>
      <w:bookmarkStart w:id="0" w:name="_GoBack"/>
      <w:bookmarkEnd w:id="0"/>
      <w:r w:rsidR="00084D8E" w:rsidRPr="001957F9">
        <w:rPr>
          <w:b/>
          <w:color w:val="000000"/>
          <w:sz w:val="22"/>
          <w:szCs w:val="22"/>
        </w:rPr>
        <w:t>tatement on Academic Conduct and Support Systems</w:t>
      </w:r>
    </w:p>
    <w:p w14:paraId="372DD096" w14:textId="77777777" w:rsidR="00084D8E" w:rsidRPr="001957F9" w:rsidRDefault="00084D8E" w:rsidP="00084D8E">
      <w:pPr>
        <w:pStyle w:val="NormalWeb"/>
        <w:rPr>
          <w:color w:val="000000"/>
          <w:sz w:val="22"/>
          <w:szCs w:val="22"/>
        </w:rPr>
      </w:pPr>
      <w:r w:rsidRPr="001957F9">
        <w:rPr>
          <w:color w:val="000000"/>
          <w:sz w:val="22"/>
          <w:szCs w:val="22"/>
        </w:rPr>
        <w:t xml:space="preserve">Academic Conduct: Plagiarism – presenting someone else’s ideas as your own, either verbatim or recast in your own words – is a serious academic offense with serious consequences. Please familiarize yourself with the discussion of plagiarism in </w:t>
      </w:r>
      <w:proofErr w:type="spellStart"/>
      <w:r w:rsidRPr="001957F9">
        <w:rPr>
          <w:color w:val="000000"/>
          <w:sz w:val="22"/>
          <w:szCs w:val="22"/>
        </w:rPr>
        <w:t>SCampus</w:t>
      </w:r>
      <w:proofErr w:type="spellEnd"/>
      <w:r w:rsidRPr="001957F9">
        <w:rPr>
          <w:color w:val="000000"/>
          <w:sz w:val="22"/>
          <w:szCs w:val="22"/>
        </w:rPr>
        <w:t xml:space="preserve"> in Part B, Section 11, “Behavior Violating University Standards” policy.usc.edu/</w:t>
      </w:r>
      <w:proofErr w:type="spellStart"/>
      <w:r w:rsidRPr="001957F9">
        <w:rPr>
          <w:color w:val="000000"/>
          <w:sz w:val="22"/>
          <w:szCs w:val="22"/>
        </w:rPr>
        <w:t>scampus</w:t>
      </w:r>
      <w:proofErr w:type="spellEnd"/>
      <w:r w:rsidRPr="001957F9">
        <w:rPr>
          <w:color w:val="000000"/>
          <w:sz w:val="22"/>
          <w:szCs w:val="22"/>
        </w:rPr>
        <w:t xml:space="preserve">-part-b. Other forms of academic dishonesty are equally unacceptable. See additional information in </w:t>
      </w:r>
      <w:proofErr w:type="spellStart"/>
      <w:r w:rsidRPr="001957F9">
        <w:rPr>
          <w:color w:val="000000"/>
          <w:sz w:val="22"/>
          <w:szCs w:val="22"/>
        </w:rPr>
        <w:t>SCampus</w:t>
      </w:r>
      <w:proofErr w:type="spellEnd"/>
      <w:r w:rsidRPr="001957F9">
        <w:rPr>
          <w:color w:val="000000"/>
          <w:sz w:val="22"/>
          <w:szCs w:val="22"/>
        </w:rPr>
        <w:t xml:space="preserve"> and university policies on scientific misconduct, http://policy.usc.edu/scientific-misconduct.</w:t>
      </w:r>
    </w:p>
    <w:p w14:paraId="73A7CF93" w14:textId="77777777" w:rsidR="00084D8E" w:rsidRPr="001957F9" w:rsidRDefault="00084D8E" w:rsidP="00084D8E">
      <w:pPr>
        <w:pStyle w:val="NormalWeb"/>
        <w:rPr>
          <w:color w:val="000000"/>
          <w:sz w:val="22"/>
          <w:szCs w:val="22"/>
        </w:rPr>
      </w:pPr>
      <w:r w:rsidRPr="001957F9">
        <w:rPr>
          <w:color w:val="000000"/>
          <w:sz w:val="22"/>
          <w:szCs w:val="22"/>
        </w:rPr>
        <w:t>Support Systems: Student Counseling Services (SCS) – (213) 740-7711 – 24/7 on call: Free and confidential mental health treatment for students, including short-term psychotherapy, group counseling, stress fitness workshops, and crisis intervention. engemannshc.usc.edu/counseling</w:t>
      </w:r>
    </w:p>
    <w:p w14:paraId="07D32661" w14:textId="77777777" w:rsidR="00084D8E" w:rsidRPr="001957F9" w:rsidRDefault="00084D8E" w:rsidP="00084D8E">
      <w:pPr>
        <w:pStyle w:val="NormalWeb"/>
        <w:rPr>
          <w:color w:val="000000"/>
          <w:sz w:val="22"/>
          <w:szCs w:val="22"/>
        </w:rPr>
      </w:pPr>
      <w:r w:rsidRPr="001957F9">
        <w:rPr>
          <w:color w:val="000000"/>
          <w:sz w:val="22"/>
          <w:szCs w:val="22"/>
        </w:rPr>
        <w:t>National Suicide Prevention Lifeline – 1 (800) 273-8255: Provides free and confidential emotional support to people in suicidal crisis or emotional distress 24 hours a day, 7 days a week.www.suicidepreventionlifeline.org</w:t>
      </w:r>
    </w:p>
    <w:p w14:paraId="4A7400F9" w14:textId="77777777" w:rsidR="00084D8E" w:rsidRPr="001957F9" w:rsidRDefault="00084D8E" w:rsidP="00084D8E">
      <w:pPr>
        <w:pStyle w:val="NormalWeb"/>
        <w:rPr>
          <w:color w:val="000000"/>
          <w:sz w:val="22"/>
          <w:szCs w:val="22"/>
        </w:rPr>
      </w:pPr>
      <w:r w:rsidRPr="001957F9">
        <w:rPr>
          <w:color w:val="000000"/>
          <w:sz w:val="22"/>
          <w:szCs w:val="22"/>
        </w:rPr>
        <w:t>Relationship and Sexual Violence Prevention Services (RSVP) – (213) 740-4900 – 24/7 on call: Free and confidential therapy services, workshops, and training for situations related to gender-based harm. engemannshc.usc.edu/rsvp</w:t>
      </w:r>
    </w:p>
    <w:p w14:paraId="5F5630F7" w14:textId="77777777" w:rsidR="00084D8E" w:rsidRPr="001957F9" w:rsidRDefault="00084D8E" w:rsidP="00084D8E">
      <w:pPr>
        <w:pStyle w:val="NormalWeb"/>
        <w:rPr>
          <w:color w:val="000000"/>
          <w:sz w:val="22"/>
          <w:szCs w:val="22"/>
        </w:rPr>
      </w:pPr>
      <w:r w:rsidRPr="001957F9">
        <w:rPr>
          <w:color w:val="000000"/>
          <w:sz w:val="22"/>
          <w:szCs w:val="22"/>
        </w:rPr>
        <w:t>Sexual Assault Resource Center: For more information about how to get help or help a survivor, rights, reporting options, and additional resources, visit the website</w:t>
      </w:r>
      <w:proofErr w:type="gramStart"/>
      <w:r w:rsidRPr="001957F9">
        <w:rPr>
          <w:color w:val="000000"/>
          <w:sz w:val="22"/>
          <w:szCs w:val="22"/>
        </w:rPr>
        <w:t>:sarc.usc.edu</w:t>
      </w:r>
      <w:proofErr w:type="gramEnd"/>
    </w:p>
    <w:p w14:paraId="08A14BC6" w14:textId="77777777" w:rsidR="00084D8E" w:rsidRPr="001957F9" w:rsidRDefault="00084D8E" w:rsidP="00084D8E">
      <w:pPr>
        <w:pStyle w:val="NormalWeb"/>
        <w:rPr>
          <w:color w:val="000000"/>
          <w:sz w:val="22"/>
          <w:szCs w:val="22"/>
        </w:rPr>
      </w:pPr>
      <w:r w:rsidRPr="001957F9">
        <w:rPr>
          <w:color w:val="000000"/>
          <w:sz w:val="22"/>
          <w:szCs w:val="22"/>
        </w:rPr>
        <w:t>Office of Equity and Diversity (OED)/Title IX Compliance – (213) 740-5086 Works with faculty, staff, visitors, applicants, and students around issues of protected class. equity.usc.edu</w:t>
      </w:r>
    </w:p>
    <w:p w14:paraId="2EE4AED1" w14:textId="77777777" w:rsidR="00084D8E" w:rsidRPr="001957F9" w:rsidRDefault="00084D8E" w:rsidP="00084D8E">
      <w:pPr>
        <w:pStyle w:val="NormalWeb"/>
        <w:rPr>
          <w:color w:val="000000"/>
          <w:sz w:val="22"/>
          <w:szCs w:val="22"/>
        </w:rPr>
      </w:pPr>
      <w:r w:rsidRPr="001957F9">
        <w:rPr>
          <w:color w:val="000000"/>
          <w:sz w:val="22"/>
          <w:szCs w:val="22"/>
        </w:rPr>
        <w:t>Bias Assessment Response and Support: Incidents of bias, hate crimes and microaggressions need to be reported allowing for appropriate investigation and response.studentaffairs.usc.edu/bias-assessment-response-support</w:t>
      </w:r>
    </w:p>
    <w:p w14:paraId="16135122" w14:textId="77777777" w:rsidR="00084D8E" w:rsidRPr="001957F9" w:rsidRDefault="00084D8E" w:rsidP="00084D8E">
      <w:pPr>
        <w:pStyle w:val="NormalWeb"/>
        <w:rPr>
          <w:color w:val="000000"/>
          <w:sz w:val="22"/>
          <w:szCs w:val="22"/>
        </w:rPr>
      </w:pPr>
      <w:r w:rsidRPr="001957F9">
        <w:rPr>
          <w:color w:val="000000"/>
          <w:sz w:val="22"/>
          <w:szCs w:val="22"/>
        </w:rPr>
        <w:t>The Office of Disability Services and Programs Provides certification for students with disabilities and helps arrange relevant accommodations. dsp.usc.edu</w:t>
      </w:r>
    </w:p>
    <w:p w14:paraId="7E1C4A95" w14:textId="77777777" w:rsidR="00084D8E" w:rsidRPr="001957F9" w:rsidRDefault="00084D8E" w:rsidP="00084D8E">
      <w:pPr>
        <w:pStyle w:val="NormalWeb"/>
        <w:rPr>
          <w:color w:val="000000"/>
          <w:sz w:val="22"/>
          <w:szCs w:val="22"/>
        </w:rPr>
      </w:pPr>
      <w:r w:rsidRPr="001957F9">
        <w:rPr>
          <w:color w:val="000000"/>
          <w:sz w:val="22"/>
          <w:szCs w:val="22"/>
        </w:rPr>
        <w:t>Student Support and Advocacy – (213) 821-4710: Assists students and families in resolving complex issues adversely affecting their success as a student EX: personal, financial, and academic.studentaffairs.usc.edu/</w:t>
      </w:r>
      <w:proofErr w:type="spellStart"/>
      <w:r w:rsidRPr="001957F9">
        <w:rPr>
          <w:color w:val="000000"/>
          <w:sz w:val="22"/>
          <w:szCs w:val="22"/>
        </w:rPr>
        <w:t>ssa</w:t>
      </w:r>
      <w:proofErr w:type="spellEnd"/>
    </w:p>
    <w:p w14:paraId="1E66300A" w14:textId="77777777" w:rsidR="00084D8E" w:rsidRPr="001957F9" w:rsidRDefault="00084D8E" w:rsidP="00084D8E">
      <w:pPr>
        <w:pStyle w:val="NormalWeb"/>
        <w:rPr>
          <w:color w:val="000000"/>
          <w:sz w:val="22"/>
          <w:szCs w:val="22"/>
        </w:rPr>
      </w:pPr>
      <w:r w:rsidRPr="001957F9">
        <w:rPr>
          <w:color w:val="000000"/>
          <w:sz w:val="22"/>
          <w:szCs w:val="22"/>
        </w:rPr>
        <w:t>Diversity at USC: Information on events, programs and training, the Diversity Task Force (including representatives for each school), chronology, participation, and various resources for students. diversity.usc.edu</w:t>
      </w:r>
    </w:p>
    <w:p w14:paraId="514DB77D" w14:textId="77777777" w:rsidR="00084D8E" w:rsidRPr="001957F9" w:rsidRDefault="00084D8E" w:rsidP="00084D8E">
      <w:pPr>
        <w:pStyle w:val="NormalWeb"/>
        <w:rPr>
          <w:color w:val="000000"/>
          <w:sz w:val="22"/>
          <w:szCs w:val="22"/>
        </w:rPr>
      </w:pPr>
      <w:r w:rsidRPr="001957F9">
        <w:rPr>
          <w:color w:val="000000"/>
          <w:sz w:val="22"/>
          <w:szCs w:val="22"/>
        </w:rPr>
        <w:lastRenderedPageBreak/>
        <w:t>USC Emergency Information: Provides safety and other updates, including ways in which instruction will be continued if an officially declared emergency makes travel to campus infeasible. emergency.usc.edu</w:t>
      </w:r>
    </w:p>
    <w:p w14:paraId="2D8517AB" w14:textId="77777777" w:rsidR="00084D8E" w:rsidRPr="001957F9" w:rsidRDefault="00084D8E" w:rsidP="00084D8E">
      <w:pPr>
        <w:pStyle w:val="NormalWeb"/>
        <w:rPr>
          <w:sz w:val="22"/>
          <w:szCs w:val="22"/>
        </w:rPr>
      </w:pPr>
      <w:r w:rsidRPr="001957F9">
        <w:rPr>
          <w:color w:val="000000"/>
          <w:sz w:val="22"/>
          <w:szCs w:val="22"/>
        </w:rPr>
        <w:t>USC Department of Public Safety – UPC: (213) 740-4321 – HSC: (323) 442-1000 – 24-hour emergency or to report a crime. Provides overall safety to USC community. dps.usc.edu</w:t>
      </w:r>
    </w:p>
    <w:p w14:paraId="4C91AEA7" w14:textId="4AB7A189" w:rsidR="00711CBB" w:rsidRPr="00F616A1" w:rsidRDefault="00711CBB" w:rsidP="00711CBB">
      <w:pPr>
        <w:jc w:val="center"/>
        <w:rPr>
          <w:b/>
          <w:sz w:val="20"/>
          <w:szCs w:val="20"/>
        </w:rPr>
      </w:pPr>
      <w:r w:rsidRPr="00F616A1">
        <w:rPr>
          <w:b/>
          <w:sz w:val="20"/>
          <w:szCs w:val="20"/>
        </w:rPr>
        <w:t>Definition of Excellence in Teaching</w:t>
      </w:r>
    </w:p>
    <w:p w14:paraId="0BE611A4" w14:textId="77777777" w:rsidR="00711CBB" w:rsidRPr="00F616A1" w:rsidRDefault="00711CBB" w:rsidP="00711CBB">
      <w:pPr>
        <w:jc w:val="center"/>
        <w:rPr>
          <w:b/>
          <w:sz w:val="20"/>
          <w:szCs w:val="20"/>
        </w:rPr>
      </w:pPr>
      <w:r w:rsidRPr="00F616A1">
        <w:rPr>
          <w:b/>
          <w:sz w:val="20"/>
          <w:szCs w:val="20"/>
        </w:rPr>
        <w:t>USC Department of English</w:t>
      </w:r>
    </w:p>
    <w:p w14:paraId="143F734F" w14:textId="77777777" w:rsidR="00711CBB" w:rsidRPr="00F616A1" w:rsidRDefault="00711CBB" w:rsidP="00711CBB">
      <w:pPr>
        <w:rPr>
          <w:sz w:val="20"/>
          <w:szCs w:val="20"/>
        </w:rPr>
      </w:pPr>
    </w:p>
    <w:p w14:paraId="6137500D" w14:textId="77777777" w:rsidR="00711CBB" w:rsidRPr="00F616A1" w:rsidRDefault="00711CBB" w:rsidP="00711CBB">
      <w:pPr>
        <w:rPr>
          <w:sz w:val="20"/>
          <w:szCs w:val="20"/>
        </w:rPr>
      </w:pPr>
      <w:r w:rsidRPr="00F616A1">
        <w:rPr>
          <w:sz w:val="20"/>
          <w:szCs w:val="20"/>
        </w:rPr>
        <w:t>All writing is creative, and all civic engagement requires a sophisticated understanding of discourse and interpretation.  The USC Department of English is committed to the power of the story, the word, and the image. We analyze and organize complex ideas, evaluate qualitative information, anticipate how real audiences respond to language, and study behaviors of complex characters leading uncertain lives with competing values. We develop critical abilities for a successful life, but our stories tell us why life is worth living.</w:t>
      </w:r>
    </w:p>
    <w:p w14:paraId="2206DEF6" w14:textId="77777777" w:rsidR="00711CBB" w:rsidRPr="00F616A1" w:rsidRDefault="00711CBB" w:rsidP="00711CBB">
      <w:pPr>
        <w:rPr>
          <w:sz w:val="20"/>
          <w:szCs w:val="20"/>
        </w:rPr>
      </w:pPr>
    </w:p>
    <w:p w14:paraId="7CA44DD8" w14:textId="77777777" w:rsidR="00711CBB" w:rsidRPr="00F616A1" w:rsidRDefault="00711CBB" w:rsidP="00711CBB">
      <w:pPr>
        <w:rPr>
          <w:sz w:val="20"/>
          <w:szCs w:val="20"/>
        </w:rPr>
      </w:pPr>
      <w:r w:rsidRPr="00F616A1">
        <w:rPr>
          <w:sz w:val="20"/>
          <w:szCs w:val="20"/>
        </w:rPr>
        <w:t>Excellence in teaching is an active engagement with these commitments, perspectives, and values.  A student with a major in</w:t>
      </w:r>
      <w:r w:rsidRPr="00F616A1">
        <w:rPr>
          <w:b/>
          <w:sz w:val="20"/>
          <w:szCs w:val="20"/>
        </w:rPr>
        <w:t xml:space="preserve"> English</w:t>
      </w:r>
      <w:r w:rsidRPr="00F616A1">
        <w:rPr>
          <w:sz w:val="20"/>
          <w:szCs w:val="20"/>
        </w:rPr>
        <w:t xml:space="preserve"> should graduate with an appreciation for (1) the relations between representation and the human soul, and (2) the relations between words and ideas. Teachers will encourage this appreciation through their knowledge and conveyance of the subject, the appropriateness of instructional materials, and the quality of their students’ responses.  We expect our students to:</w:t>
      </w:r>
    </w:p>
    <w:p w14:paraId="464B4670" w14:textId="77777777" w:rsidR="00711CBB" w:rsidRPr="00F616A1" w:rsidRDefault="00711CBB" w:rsidP="00711CBB">
      <w:pPr>
        <w:pStyle w:val="ListParagraph"/>
        <w:numPr>
          <w:ilvl w:val="0"/>
          <w:numId w:val="47"/>
        </w:numPr>
        <w:rPr>
          <w:sz w:val="20"/>
          <w:szCs w:val="20"/>
        </w:rPr>
      </w:pPr>
      <w:r w:rsidRPr="00F616A1">
        <w:rPr>
          <w:sz w:val="20"/>
          <w:szCs w:val="20"/>
        </w:rPr>
        <w:t>understand the major representations in English discourse from earliest beginnings to the current moment; all literatures exist in conversation with earlier literatures;</w:t>
      </w:r>
    </w:p>
    <w:p w14:paraId="50DA10FA" w14:textId="77777777" w:rsidR="00711CBB" w:rsidRPr="00F616A1" w:rsidRDefault="00711CBB" w:rsidP="00711CBB">
      <w:pPr>
        <w:pStyle w:val="ListParagraph"/>
        <w:numPr>
          <w:ilvl w:val="0"/>
          <w:numId w:val="47"/>
        </w:numPr>
        <w:rPr>
          <w:sz w:val="20"/>
          <w:szCs w:val="20"/>
        </w:rPr>
      </w:pPr>
      <w:r w:rsidRPr="00F616A1">
        <w:rPr>
          <w:sz w:val="20"/>
          <w:szCs w:val="20"/>
        </w:rPr>
        <w:t>organize and interpret evidence;</w:t>
      </w:r>
    </w:p>
    <w:p w14:paraId="58CA1BF0" w14:textId="77777777" w:rsidR="00711CBB" w:rsidRPr="00F616A1" w:rsidRDefault="00711CBB" w:rsidP="00711CBB">
      <w:pPr>
        <w:pStyle w:val="ListParagraph"/>
        <w:numPr>
          <w:ilvl w:val="0"/>
          <w:numId w:val="47"/>
        </w:numPr>
        <w:rPr>
          <w:sz w:val="20"/>
          <w:szCs w:val="20"/>
        </w:rPr>
      </w:pPr>
      <w:r w:rsidRPr="00F616A1">
        <w:rPr>
          <w:sz w:val="20"/>
          <w:szCs w:val="20"/>
        </w:rPr>
        <w:t>feel the experiences of others, both by engaging in literatures and by their own efforts to create new literatures;</w:t>
      </w:r>
    </w:p>
    <w:p w14:paraId="5C9EAD36" w14:textId="77777777" w:rsidR="00711CBB" w:rsidRPr="00F616A1" w:rsidRDefault="00711CBB" w:rsidP="00711CBB">
      <w:pPr>
        <w:pStyle w:val="ListParagraph"/>
        <w:numPr>
          <w:ilvl w:val="0"/>
          <w:numId w:val="47"/>
        </w:numPr>
        <w:rPr>
          <w:sz w:val="20"/>
          <w:szCs w:val="20"/>
        </w:rPr>
      </w:pPr>
      <w:r w:rsidRPr="00F616A1">
        <w:rPr>
          <w:sz w:val="20"/>
          <w:szCs w:val="20"/>
        </w:rPr>
        <w:t>understand how periods, cultural intentions, and literary genres differ;</w:t>
      </w:r>
    </w:p>
    <w:p w14:paraId="4E67E774" w14:textId="77777777" w:rsidR="00711CBB" w:rsidRPr="00F616A1" w:rsidRDefault="00711CBB" w:rsidP="00711CBB">
      <w:pPr>
        <w:pStyle w:val="ListParagraph"/>
        <w:numPr>
          <w:ilvl w:val="0"/>
          <w:numId w:val="47"/>
        </w:numPr>
        <w:rPr>
          <w:sz w:val="20"/>
          <w:szCs w:val="20"/>
        </w:rPr>
      </w:pPr>
      <w:r w:rsidRPr="00F616A1">
        <w:rPr>
          <w:sz w:val="20"/>
          <w:szCs w:val="20"/>
        </w:rPr>
        <w:t>grasp the skills and theories of interpretation, and the history of our own discipline;</w:t>
      </w:r>
    </w:p>
    <w:p w14:paraId="03272A21" w14:textId="77777777" w:rsidR="00711CBB" w:rsidRPr="00F616A1" w:rsidRDefault="00711CBB" w:rsidP="00711CBB">
      <w:pPr>
        <w:pStyle w:val="ListParagraph"/>
        <w:numPr>
          <w:ilvl w:val="0"/>
          <w:numId w:val="47"/>
        </w:numPr>
        <w:rPr>
          <w:sz w:val="20"/>
          <w:szCs w:val="20"/>
        </w:rPr>
      </w:pPr>
      <w:r w:rsidRPr="00F616A1">
        <w:rPr>
          <w:sz w:val="20"/>
          <w:szCs w:val="20"/>
        </w:rPr>
        <w:t>see how interpretive interests shift with time and place;</w:t>
      </w:r>
    </w:p>
    <w:p w14:paraId="1087F76D" w14:textId="77777777" w:rsidR="00711CBB" w:rsidRPr="00F616A1" w:rsidRDefault="00711CBB" w:rsidP="00711CBB">
      <w:pPr>
        <w:pStyle w:val="ListParagraph"/>
        <w:numPr>
          <w:ilvl w:val="0"/>
          <w:numId w:val="48"/>
        </w:numPr>
        <w:rPr>
          <w:sz w:val="20"/>
          <w:szCs w:val="20"/>
        </w:rPr>
      </w:pPr>
      <w:r w:rsidRPr="00F616A1">
        <w:rPr>
          <w:sz w:val="20"/>
          <w:szCs w:val="20"/>
        </w:rPr>
        <w:t>attend to linguistic details of semantics, phrasing, and structure;</w:t>
      </w:r>
    </w:p>
    <w:p w14:paraId="4B2BD65C" w14:textId="77777777" w:rsidR="00711CBB" w:rsidRPr="00F616A1" w:rsidRDefault="00711CBB" w:rsidP="00711CBB">
      <w:pPr>
        <w:pStyle w:val="ListParagraph"/>
        <w:numPr>
          <w:ilvl w:val="0"/>
          <w:numId w:val="48"/>
        </w:numPr>
        <w:rPr>
          <w:sz w:val="20"/>
          <w:szCs w:val="20"/>
        </w:rPr>
      </w:pPr>
      <w:r w:rsidRPr="00F616A1">
        <w:rPr>
          <w:sz w:val="20"/>
          <w:szCs w:val="20"/>
        </w:rPr>
        <w:t>assume there are reasonable alternative understandings of a text;</w:t>
      </w:r>
    </w:p>
    <w:p w14:paraId="6BCB5605" w14:textId="77777777" w:rsidR="00711CBB" w:rsidRPr="00F616A1" w:rsidRDefault="00711CBB" w:rsidP="00711CBB">
      <w:pPr>
        <w:pStyle w:val="ListParagraph"/>
        <w:numPr>
          <w:ilvl w:val="0"/>
          <w:numId w:val="48"/>
        </w:numPr>
        <w:rPr>
          <w:sz w:val="20"/>
          <w:szCs w:val="20"/>
        </w:rPr>
      </w:pPr>
      <w:proofErr w:type="gramStart"/>
      <w:r w:rsidRPr="00F616A1">
        <w:rPr>
          <w:sz w:val="20"/>
          <w:szCs w:val="20"/>
        </w:rPr>
        <w:t>adjudicate</w:t>
      </w:r>
      <w:proofErr w:type="gramEnd"/>
      <w:r w:rsidRPr="00F616A1">
        <w:rPr>
          <w:sz w:val="20"/>
          <w:szCs w:val="20"/>
        </w:rPr>
        <w:t xml:space="preserve"> differences through reasoned arguments that honestly engage counter-arguments. </w:t>
      </w:r>
    </w:p>
    <w:p w14:paraId="72AFEC68" w14:textId="77777777" w:rsidR="00711CBB" w:rsidRPr="00F616A1" w:rsidRDefault="00711CBB" w:rsidP="00711CBB">
      <w:pPr>
        <w:rPr>
          <w:sz w:val="20"/>
          <w:szCs w:val="20"/>
        </w:rPr>
      </w:pPr>
    </w:p>
    <w:p w14:paraId="620D55E1" w14:textId="77777777" w:rsidR="00711CBB" w:rsidRPr="00F616A1" w:rsidRDefault="00711CBB" w:rsidP="00711CBB">
      <w:pPr>
        <w:rPr>
          <w:sz w:val="20"/>
          <w:szCs w:val="20"/>
        </w:rPr>
      </w:pPr>
      <w:r w:rsidRPr="00F616A1">
        <w:rPr>
          <w:sz w:val="20"/>
          <w:szCs w:val="20"/>
        </w:rPr>
        <w:t>Our students will have lives in very different arenas, but all calling for skills in discourse, empathy, civil argument, and civic engagement. We cannot and should not say what those careers will be; we train students for jobs that have not yet been invented. </w:t>
      </w:r>
    </w:p>
    <w:p w14:paraId="34A47B92" w14:textId="77777777" w:rsidR="00711CBB" w:rsidRPr="00F616A1" w:rsidRDefault="00711CBB" w:rsidP="00711CBB">
      <w:pPr>
        <w:rPr>
          <w:sz w:val="20"/>
          <w:szCs w:val="20"/>
        </w:rPr>
      </w:pPr>
    </w:p>
    <w:p w14:paraId="252559EC" w14:textId="77777777" w:rsidR="00711CBB" w:rsidRPr="00F616A1" w:rsidRDefault="00711CBB" w:rsidP="00711CBB">
      <w:pPr>
        <w:rPr>
          <w:sz w:val="20"/>
          <w:szCs w:val="20"/>
        </w:rPr>
      </w:pPr>
      <w:r w:rsidRPr="00F616A1">
        <w:rPr>
          <w:sz w:val="20"/>
          <w:szCs w:val="20"/>
        </w:rPr>
        <w:t>English Department students with an interdisciplinary major in</w:t>
      </w:r>
      <w:r w:rsidRPr="00F616A1">
        <w:rPr>
          <w:b/>
          <w:sz w:val="20"/>
          <w:szCs w:val="20"/>
        </w:rPr>
        <w:t xml:space="preserve"> Narrative Studies</w:t>
      </w:r>
      <w:r w:rsidRPr="00F616A1">
        <w:rPr>
          <w:sz w:val="20"/>
          <w:szCs w:val="20"/>
        </w:rPr>
        <w:t xml:space="preserve"> should expect instruction that inculcates an appreciation for all of the above, and coordinates with definitions of teaching excellence in USC’s corresponding departments.</w:t>
      </w:r>
    </w:p>
    <w:p w14:paraId="24F769F5" w14:textId="77777777" w:rsidR="00711CBB" w:rsidRPr="00F616A1" w:rsidRDefault="00711CBB" w:rsidP="00711CBB">
      <w:pPr>
        <w:rPr>
          <w:sz w:val="20"/>
          <w:szCs w:val="20"/>
        </w:rPr>
      </w:pPr>
    </w:p>
    <w:p w14:paraId="42A8B0D3" w14:textId="77777777" w:rsidR="00711CBB" w:rsidRPr="00F616A1" w:rsidRDefault="00711CBB" w:rsidP="00711CBB">
      <w:pPr>
        <w:rPr>
          <w:sz w:val="20"/>
          <w:szCs w:val="20"/>
        </w:rPr>
      </w:pPr>
      <w:r w:rsidRPr="00F616A1">
        <w:rPr>
          <w:sz w:val="20"/>
          <w:szCs w:val="20"/>
        </w:rPr>
        <w:t>The Department of English adheres to the modalities of instruction published in the “USC Definition of Excellence in Teaching.”</w:t>
      </w:r>
    </w:p>
    <w:p w14:paraId="5C9459CE" w14:textId="77777777" w:rsidR="00711CBB" w:rsidRPr="00F616A1" w:rsidRDefault="00711CBB" w:rsidP="00711CBB">
      <w:pPr>
        <w:rPr>
          <w:sz w:val="20"/>
          <w:szCs w:val="20"/>
        </w:rPr>
      </w:pPr>
    </w:p>
    <w:p w14:paraId="424614CB" w14:textId="77777777" w:rsidR="00711CBB" w:rsidRPr="00F616A1" w:rsidRDefault="00711CBB" w:rsidP="00711CBB">
      <w:pPr>
        <w:ind w:left="5760"/>
        <w:rPr>
          <w:sz w:val="20"/>
          <w:szCs w:val="20"/>
        </w:rPr>
      </w:pPr>
      <w:r w:rsidRPr="00F616A1">
        <w:rPr>
          <w:sz w:val="20"/>
          <w:szCs w:val="20"/>
        </w:rPr>
        <w:t>Approved September 18, 2018</w:t>
      </w:r>
    </w:p>
    <w:p w14:paraId="15988B3D" w14:textId="77777777" w:rsidR="00711CBB" w:rsidRPr="00F616A1" w:rsidRDefault="00711CBB" w:rsidP="00711CBB">
      <w:pPr>
        <w:ind w:left="5760"/>
        <w:rPr>
          <w:sz w:val="20"/>
          <w:szCs w:val="20"/>
        </w:rPr>
      </w:pPr>
      <w:r w:rsidRPr="00F616A1">
        <w:rPr>
          <w:sz w:val="20"/>
          <w:szCs w:val="20"/>
        </w:rPr>
        <w:t>Undergraduate Studies Committee</w:t>
      </w:r>
    </w:p>
    <w:p w14:paraId="4A5C502E" w14:textId="527CE062" w:rsidR="00084D8E" w:rsidRDefault="00711CBB" w:rsidP="00084D8E">
      <w:pPr>
        <w:pBdr>
          <w:bottom w:val="single" w:sz="4" w:space="1" w:color="auto"/>
        </w:pBdr>
        <w:ind w:left="5760"/>
        <w:rPr>
          <w:sz w:val="20"/>
          <w:szCs w:val="20"/>
        </w:rPr>
      </w:pPr>
      <w:r w:rsidRPr="00F616A1">
        <w:rPr>
          <w:sz w:val="20"/>
          <w:szCs w:val="20"/>
        </w:rPr>
        <w:t xml:space="preserve">Department of English </w:t>
      </w:r>
    </w:p>
    <w:p w14:paraId="5BC7711E" w14:textId="0D4B8343" w:rsidR="00084D8E" w:rsidRDefault="00084D8E" w:rsidP="00084D8E">
      <w:pPr>
        <w:pBdr>
          <w:bottom w:val="single" w:sz="4" w:space="1" w:color="auto"/>
        </w:pBdr>
        <w:ind w:left="5760"/>
        <w:rPr>
          <w:sz w:val="20"/>
          <w:szCs w:val="20"/>
        </w:rPr>
      </w:pPr>
    </w:p>
    <w:p w14:paraId="24F76261" w14:textId="77777777" w:rsidR="00084D8E" w:rsidRDefault="00084D8E" w:rsidP="00084D8E">
      <w:pPr>
        <w:pBdr>
          <w:bottom w:val="single" w:sz="4" w:space="1" w:color="auto"/>
        </w:pBdr>
        <w:ind w:left="5760"/>
        <w:rPr>
          <w:rFonts w:ascii="Book Antiqua" w:hAnsi="Book Antiqua"/>
          <w:b/>
          <w:bCs/>
          <w:sz w:val="22"/>
          <w:szCs w:val="22"/>
        </w:rPr>
      </w:pPr>
    </w:p>
    <w:sectPr w:rsidR="00084D8E"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6FD7" w14:textId="77777777" w:rsidR="009C6A7C" w:rsidRDefault="009C6A7C">
      <w:r>
        <w:separator/>
      </w:r>
    </w:p>
  </w:endnote>
  <w:endnote w:type="continuationSeparator" w:id="0">
    <w:p w14:paraId="3FE033C9" w14:textId="77777777" w:rsidR="009C6A7C" w:rsidRDefault="009C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6FB6" w14:textId="77777777" w:rsidR="005576C2" w:rsidRDefault="00557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C4AB9" w14:textId="77777777" w:rsidR="005576C2" w:rsidRDefault="00557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BC7E" w14:textId="2294FDE1" w:rsidR="005576C2" w:rsidRPr="00AB0EB1" w:rsidRDefault="005576C2" w:rsidP="00886FB9">
    <w:pPr>
      <w:pStyle w:val="Footer"/>
      <w:jc w:val="right"/>
      <w:rPr>
        <w:rFonts w:asciiTheme="minorHAnsi" w:hAnsiTheme="minorHAnsi" w:cstheme="minorHAnsi"/>
        <w:color w:val="000000" w:themeColor="text1"/>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F20B1" w14:textId="77777777" w:rsidR="009C6A7C" w:rsidRDefault="009C6A7C">
      <w:r>
        <w:separator/>
      </w:r>
    </w:p>
  </w:footnote>
  <w:footnote w:type="continuationSeparator" w:id="0">
    <w:p w14:paraId="40B08178" w14:textId="77777777" w:rsidR="009C6A7C" w:rsidRDefault="009C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168466"/>
      <w:docPartObj>
        <w:docPartGallery w:val="Page Numbers (Top of Page)"/>
        <w:docPartUnique/>
      </w:docPartObj>
    </w:sdtPr>
    <w:sdtEndPr>
      <w:rPr>
        <w:noProof/>
      </w:rPr>
    </w:sdtEndPr>
    <w:sdtContent>
      <w:p w14:paraId="54CDCECD" w14:textId="03EE7848" w:rsidR="00441A45" w:rsidRDefault="00441A45">
        <w:pPr>
          <w:pStyle w:val="Header"/>
          <w:jc w:val="right"/>
        </w:pPr>
        <w:r>
          <w:fldChar w:fldCharType="begin"/>
        </w:r>
        <w:r>
          <w:instrText xml:space="preserve"> PAGE   \* MERGEFORMAT </w:instrText>
        </w:r>
        <w:r>
          <w:fldChar w:fldCharType="separate"/>
        </w:r>
        <w:r w:rsidR="00EB38ED">
          <w:rPr>
            <w:noProof/>
          </w:rPr>
          <w:t>2</w:t>
        </w:r>
        <w:r>
          <w:rPr>
            <w:noProof/>
          </w:rPr>
          <w:fldChar w:fldCharType="end"/>
        </w:r>
      </w:p>
    </w:sdtContent>
  </w:sdt>
  <w:p w14:paraId="4D5883D4" w14:textId="77777777" w:rsidR="008A0AEE" w:rsidRDefault="008A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74078"/>
    <w:multiLevelType w:val="hybridMultilevel"/>
    <w:tmpl w:val="F6F6F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E86E4B"/>
    <w:multiLevelType w:val="hybridMultilevel"/>
    <w:tmpl w:val="F566F762"/>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192DF8"/>
    <w:multiLevelType w:val="hybridMultilevel"/>
    <w:tmpl w:val="88FA5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3"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225CFD"/>
    <w:multiLevelType w:val="hybridMultilevel"/>
    <w:tmpl w:val="26BC79EE"/>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lvlOverride w:ilvl="0">
      <w:startOverride w:val="1"/>
    </w:lvlOverride>
  </w:num>
  <w:num w:numId="2">
    <w:abstractNumId w:val="40"/>
  </w:num>
  <w:num w:numId="3">
    <w:abstractNumId w:val="0"/>
  </w:num>
  <w:num w:numId="4">
    <w:abstractNumId w:val="7"/>
  </w:num>
  <w:num w:numId="5">
    <w:abstractNumId w:val="10"/>
  </w:num>
  <w:num w:numId="6">
    <w:abstractNumId w:val="34"/>
  </w:num>
  <w:num w:numId="7">
    <w:abstractNumId w:val="3"/>
  </w:num>
  <w:num w:numId="8">
    <w:abstractNumId w:val="28"/>
  </w:num>
  <w:num w:numId="9">
    <w:abstractNumId w:val="25"/>
  </w:num>
  <w:num w:numId="10">
    <w:abstractNumId w:val="18"/>
  </w:num>
  <w:num w:numId="11">
    <w:abstractNumId w:val="20"/>
  </w:num>
  <w:num w:numId="12">
    <w:abstractNumId w:val="1"/>
  </w:num>
  <w:num w:numId="13">
    <w:abstractNumId w:val="6"/>
  </w:num>
  <w:num w:numId="14">
    <w:abstractNumId w:val="14"/>
  </w:num>
  <w:num w:numId="15">
    <w:abstractNumId w:val="36"/>
  </w:num>
  <w:num w:numId="16">
    <w:abstractNumId w:val="13"/>
  </w:num>
  <w:num w:numId="17">
    <w:abstractNumId w:val="16"/>
  </w:num>
  <w:num w:numId="18">
    <w:abstractNumId w:val="39"/>
  </w:num>
  <w:num w:numId="19">
    <w:abstractNumId w:val="5"/>
  </w:num>
  <w:num w:numId="20">
    <w:abstractNumId w:val="42"/>
  </w:num>
  <w:num w:numId="21">
    <w:abstractNumId w:val="19"/>
  </w:num>
  <w:num w:numId="22">
    <w:abstractNumId w:val="37"/>
  </w:num>
  <w:num w:numId="23">
    <w:abstractNumId w:val="26"/>
  </w:num>
  <w:num w:numId="24">
    <w:abstractNumId w:val="17"/>
  </w:num>
  <w:num w:numId="25">
    <w:abstractNumId w:val="8"/>
  </w:num>
  <w:num w:numId="26">
    <w:abstractNumId w:val="30"/>
  </w:num>
  <w:num w:numId="27">
    <w:abstractNumId w:val="12"/>
  </w:num>
  <w:num w:numId="28">
    <w:abstractNumId w:val="35"/>
  </w:num>
  <w:num w:numId="29">
    <w:abstractNumId w:val="21"/>
  </w:num>
  <w:num w:numId="30">
    <w:abstractNumId w:val="4"/>
  </w:num>
  <w:num w:numId="31">
    <w:abstractNumId w:val="2"/>
  </w:num>
  <w:num w:numId="32">
    <w:abstractNumId w:val="41"/>
  </w:num>
  <w:num w:numId="33">
    <w:abstractNumId w:val="32"/>
  </w:num>
  <w:num w:numId="34">
    <w:abstractNumId w:val="44"/>
  </w:num>
  <w:num w:numId="35">
    <w:abstractNumId w:val="47"/>
  </w:num>
  <w:num w:numId="36">
    <w:abstractNumId w:val="31"/>
  </w:num>
  <w:num w:numId="37">
    <w:abstractNumId w:val="11"/>
  </w:num>
  <w:num w:numId="38">
    <w:abstractNumId w:val="38"/>
  </w:num>
  <w:num w:numId="39">
    <w:abstractNumId w:val="27"/>
  </w:num>
  <w:num w:numId="40">
    <w:abstractNumId w:val="23"/>
  </w:num>
  <w:num w:numId="41">
    <w:abstractNumId w:val="43"/>
  </w:num>
  <w:num w:numId="42">
    <w:abstractNumId w:val="22"/>
  </w:num>
  <w:num w:numId="43">
    <w:abstractNumId w:val="9"/>
  </w:num>
  <w:num w:numId="44">
    <w:abstractNumId w:val="15"/>
  </w:num>
  <w:num w:numId="45">
    <w:abstractNumId w:val="29"/>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00E7"/>
    <w:rsid w:val="00001986"/>
    <w:rsid w:val="00003216"/>
    <w:rsid w:val="000046EB"/>
    <w:rsid w:val="000049F4"/>
    <w:rsid w:val="00011342"/>
    <w:rsid w:val="0001548B"/>
    <w:rsid w:val="0002609E"/>
    <w:rsid w:val="000335A7"/>
    <w:rsid w:val="000346B0"/>
    <w:rsid w:val="00035D65"/>
    <w:rsid w:val="00047AFE"/>
    <w:rsid w:val="000502F7"/>
    <w:rsid w:val="00055BD3"/>
    <w:rsid w:val="00056AAB"/>
    <w:rsid w:val="000574AC"/>
    <w:rsid w:val="000727DC"/>
    <w:rsid w:val="00073ABD"/>
    <w:rsid w:val="00082E53"/>
    <w:rsid w:val="00083145"/>
    <w:rsid w:val="00084D8E"/>
    <w:rsid w:val="00087B72"/>
    <w:rsid w:val="000918D9"/>
    <w:rsid w:val="00091D97"/>
    <w:rsid w:val="00094E13"/>
    <w:rsid w:val="000A19D6"/>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D4F"/>
    <w:rsid w:val="00106E2B"/>
    <w:rsid w:val="00107C3C"/>
    <w:rsid w:val="00114C6B"/>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620D8"/>
    <w:rsid w:val="001717AC"/>
    <w:rsid w:val="00173C32"/>
    <w:rsid w:val="001743CC"/>
    <w:rsid w:val="0017496D"/>
    <w:rsid w:val="00180516"/>
    <w:rsid w:val="00180C54"/>
    <w:rsid w:val="00180F9E"/>
    <w:rsid w:val="00181073"/>
    <w:rsid w:val="00184453"/>
    <w:rsid w:val="00185CEE"/>
    <w:rsid w:val="0019502C"/>
    <w:rsid w:val="00196114"/>
    <w:rsid w:val="001A03F4"/>
    <w:rsid w:val="001A20B0"/>
    <w:rsid w:val="001A563D"/>
    <w:rsid w:val="001A56CD"/>
    <w:rsid w:val="001A721E"/>
    <w:rsid w:val="001B0AA3"/>
    <w:rsid w:val="001C0D61"/>
    <w:rsid w:val="001C6F7A"/>
    <w:rsid w:val="001C70A7"/>
    <w:rsid w:val="001C75A2"/>
    <w:rsid w:val="001D0602"/>
    <w:rsid w:val="001D1264"/>
    <w:rsid w:val="001D15B6"/>
    <w:rsid w:val="001D770A"/>
    <w:rsid w:val="001E757A"/>
    <w:rsid w:val="001F2568"/>
    <w:rsid w:val="001F4ABB"/>
    <w:rsid w:val="001F4ED2"/>
    <w:rsid w:val="001F7A8C"/>
    <w:rsid w:val="002014F5"/>
    <w:rsid w:val="00211790"/>
    <w:rsid w:val="00212C7A"/>
    <w:rsid w:val="00215939"/>
    <w:rsid w:val="00220F95"/>
    <w:rsid w:val="00223F49"/>
    <w:rsid w:val="00230D8E"/>
    <w:rsid w:val="00231374"/>
    <w:rsid w:val="00234EEA"/>
    <w:rsid w:val="0024212C"/>
    <w:rsid w:val="002435D7"/>
    <w:rsid w:val="002469B7"/>
    <w:rsid w:val="00260FA0"/>
    <w:rsid w:val="00265327"/>
    <w:rsid w:val="00265DE1"/>
    <w:rsid w:val="00266198"/>
    <w:rsid w:val="00267E41"/>
    <w:rsid w:val="002708EB"/>
    <w:rsid w:val="00286A1D"/>
    <w:rsid w:val="00292FC2"/>
    <w:rsid w:val="00294216"/>
    <w:rsid w:val="0029596F"/>
    <w:rsid w:val="002970B8"/>
    <w:rsid w:val="0029710F"/>
    <w:rsid w:val="002A6CED"/>
    <w:rsid w:val="002D1B24"/>
    <w:rsid w:val="002D6F9E"/>
    <w:rsid w:val="002D7944"/>
    <w:rsid w:val="002E022B"/>
    <w:rsid w:val="002E0A74"/>
    <w:rsid w:val="002E1D19"/>
    <w:rsid w:val="002E29FA"/>
    <w:rsid w:val="002E62C0"/>
    <w:rsid w:val="002F1A72"/>
    <w:rsid w:val="00303AF5"/>
    <w:rsid w:val="00304328"/>
    <w:rsid w:val="00307F75"/>
    <w:rsid w:val="00312B52"/>
    <w:rsid w:val="00320562"/>
    <w:rsid w:val="00320702"/>
    <w:rsid w:val="00334EF8"/>
    <w:rsid w:val="00336D04"/>
    <w:rsid w:val="00344644"/>
    <w:rsid w:val="0035043C"/>
    <w:rsid w:val="00361361"/>
    <w:rsid w:val="00363891"/>
    <w:rsid w:val="00366891"/>
    <w:rsid w:val="0037695D"/>
    <w:rsid w:val="003847B0"/>
    <w:rsid w:val="00385418"/>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352CE"/>
    <w:rsid w:val="00440838"/>
    <w:rsid w:val="00440B75"/>
    <w:rsid w:val="00441A45"/>
    <w:rsid w:val="00442D29"/>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93E04"/>
    <w:rsid w:val="004A341F"/>
    <w:rsid w:val="004A49C5"/>
    <w:rsid w:val="004A7C57"/>
    <w:rsid w:val="004B09DE"/>
    <w:rsid w:val="004B200C"/>
    <w:rsid w:val="004B6C74"/>
    <w:rsid w:val="004C5493"/>
    <w:rsid w:val="004C5C78"/>
    <w:rsid w:val="004D07A5"/>
    <w:rsid w:val="004D1FC1"/>
    <w:rsid w:val="004D28B4"/>
    <w:rsid w:val="004D448A"/>
    <w:rsid w:val="004E2C05"/>
    <w:rsid w:val="004E7732"/>
    <w:rsid w:val="004F247F"/>
    <w:rsid w:val="004F3EB0"/>
    <w:rsid w:val="004F753F"/>
    <w:rsid w:val="00501348"/>
    <w:rsid w:val="00504829"/>
    <w:rsid w:val="0050589A"/>
    <w:rsid w:val="00514EF4"/>
    <w:rsid w:val="005154E9"/>
    <w:rsid w:val="005166FC"/>
    <w:rsid w:val="005200C1"/>
    <w:rsid w:val="00520E2B"/>
    <w:rsid w:val="00525EB4"/>
    <w:rsid w:val="00531AF7"/>
    <w:rsid w:val="00545430"/>
    <w:rsid w:val="00545C45"/>
    <w:rsid w:val="005529A5"/>
    <w:rsid w:val="00555B9C"/>
    <w:rsid w:val="005576C2"/>
    <w:rsid w:val="00557C3D"/>
    <w:rsid w:val="00560A8E"/>
    <w:rsid w:val="00565E00"/>
    <w:rsid w:val="00567684"/>
    <w:rsid w:val="005714DA"/>
    <w:rsid w:val="00571F0D"/>
    <w:rsid w:val="00583B5A"/>
    <w:rsid w:val="00591E8F"/>
    <w:rsid w:val="00594BE7"/>
    <w:rsid w:val="00594BFC"/>
    <w:rsid w:val="005A3596"/>
    <w:rsid w:val="005A5F83"/>
    <w:rsid w:val="005B2008"/>
    <w:rsid w:val="005B3F81"/>
    <w:rsid w:val="005B6467"/>
    <w:rsid w:val="005C0FF3"/>
    <w:rsid w:val="005C25D3"/>
    <w:rsid w:val="005C29A2"/>
    <w:rsid w:val="005C4AB3"/>
    <w:rsid w:val="005D5414"/>
    <w:rsid w:val="005D6371"/>
    <w:rsid w:val="005D7EC8"/>
    <w:rsid w:val="005E4828"/>
    <w:rsid w:val="005E5942"/>
    <w:rsid w:val="005F1353"/>
    <w:rsid w:val="00601B1D"/>
    <w:rsid w:val="00606850"/>
    <w:rsid w:val="00610C30"/>
    <w:rsid w:val="00614584"/>
    <w:rsid w:val="00614A2D"/>
    <w:rsid w:val="00616E34"/>
    <w:rsid w:val="00625D6B"/>
    <w:rsid w:val="00626009"/>
    <w:rsid w:val="006265A4"/>
    <w:rsid w:val="00631BA7"/>
    <w:rsid w:val="0063554C"/>
    <w:rsid w:val="006358F2"/>
    <w:rsid w:val="0063673A"/>
    <w:rsid w:val="00637594"/>
    <w:rsid w:val="00637F3B"/>
    <w:rsid w:val="00641C94"/>
    <w:rsid w:val="00645EE4"/>
    <w:rsid w:val="00647301"/>
    <w:rsid w:val="00647E16"/>
    <w:rsid w:val="006556FC"/>
    <w:rsid w:val="00656158"/>
    <w:rsid w:val="00656BEA"/>
    <w:rsid w:val="00663FAC"/>
    <w:rsid w:val="00671106"/>
    <w:rsid w:val="0067130A"/>
    <w:rsid w:val="006747CD"/>
    <w:rsid w:val="00687CA8"/>
    <w:rsid w:val="00690938"/>
    <w:rsid w:val="006914CC"/>
    <w:rsid w:val="00691E4F"/>
    <w:rsid w:val="006A0BFA"/>
    <w:rsid w:val="006A1ABD"/>
    <w:rsid w:val="006A7FF3"/>
    <w:rsid w:val="006B1DEB"/>
    <w:rsid w:val="006C1270"/>
    <w:rsid w:val="006C5B0C"/>
    <w:rsid w:val="006C600F"/>
    <w:rsid w:val="006D0B2F"/>
    <w:rsid w:val="006D1AD7"/>
    <w:rsid w:val="006D4097"/>
    <w:rsid w:val="006D6E28"/>
    <w:rsid w:val="006E00A4"/>
    <w:rsid w:val="006E2765"/>
    <w:rsid w:val="006E29F5"/>
    <w:rsid w:val="006E3C93"/>
    <w:rsid w:val="006E508A"/>
    <w:rsid w:val="006E6051"/>
    <w:rsid w:val="006F4217"/>
    <w:rsid w:val="006F4DA9"/>
    <w:rsid w:val="006F5672"/>
    <w:rsid w:val="006F5C79"/>
    <w:rsid w:val="0070266D"/>
    <w:rsid w:val="00702EB9"/>
    <w:rsid w:val="00704BAA"/>
    <w:rsid w:val="00704D89"/>
    <w:rsid w:val="0070632A"/>
    <w:rsid w:val="00710BD2"/>
    <w:rsid w:val="00711CBB"/>
    <w:rsid w:val="007179B4"/>
    <w:rsid w:val="0072254F"/>
    <w:rsid w:val="00722692"/>
    <w:rsid w:val="00723225"/>
    <w:rsid w:val="00724A89"/>
    <w:rsid w:val="00726189"/>
    <w:rsid w:val="00731039"/>
    <w:rsid w:val="007316D3"/>
    <w:rsid w:val="00731FCD"/>
    <w:rsid w:val="007339F2"/>
    <w:rsid w:val="007417A9"/>
    <w:rsid w:val="00743600"/>
    <w:rsid w:val="007462EC"/>
    <w:rsid w:val="00751631"/>
    <w:rsid w:val="0075730F"/>
    <w:rsid w:val="00763DDF"/>
    <w:rsid w:val="0076578D"/>
    <w:rsid w:val="0077373C"/>
    <w:rsid w:val="007744D9"/>
    <w:rsid w:val="00780704"/>
    <w:rsid w:val="00784048"/>
    <w:rsid w:val="00796655"/>
    <w:rsid w:val="007A2259"/>
    <w:rsid w:val="007A4416"/>
    <w:rsid w:val="007A6CF5"/>
    <w:rsid w:val="007B33D1"/>
    <w:rsid w:val="007B5BEC"/>
    <w:rsid w:val="007B6FFD"/>
    <w:rsid w:val="007C1032"/>
    <w:rsid w:val="007C26E2"/>
    <w:rsid w:val="007C7D68"/>
    <w:rsid w:val="007E396B"/>
    <w:rsid w:val="007E54FF"/>
    <w:rsid w:val="007F05E1"/>
    <w:rsid w:val="007F0614"/>
    <w:rsid w:val="007F40C7"/>
    <w:rsid w:val="007F6FE1"/>
    <w:rsid w:val="00806E13"/>
    <w:rsid w:val="00806E9A"/>
    <w:rsid w:val="008146B4"/>
    <w:rsid w:val="00824550"/>
    <w:rsid w:val="00825517"/>
    <w:rsid w:val="008303BF"/>
    <w:rsid w:val="008333EF"/>
    <w:rsid w:val="008369AB"/>
    <w:rsid w:val="008454C1"/>
    <w:rsid w:val="008464B5"/>
    <w:rsid w:val="008514C3"/>
    <w:rsid w:val="008516E6"/>
    <w:rsid w:val="00860322"/>
    <w:rsid w:val="00873C4F"/>
    <w:rsid w:val="00873E67"/>
    <w:rsid w:val="008868F4"/>
    <w:rsid w:val="00886FB9"/>
    <w:rsid w:val="00892303"/>
    <w:rsid w:val="0089343E"/>
    <w:rsid w:val="008A07A0"/>
    <w:rsid w:val="008A0AEE"/>
    <w:rsid w:val="008A7252"/>
    <w:rsid w:val="008B482D"/>
    <w:rsid w:val="008B4D62"/>
    <w:rsid w:val="008B7A08"/>
    <w:rsid w:val="008C201F"/>
    <w:rsid w:val="008C39CD"/>
    <w:rsid w:val="008C610F"/>
    <w:rsid w:val="008D425B"/>
    <w:rsid w:val="008E5DD4"/>
    <w:rsid w:val="008F2487"/>
    <w:rsid w:val="009156FF"/>
    <w:rsid w:val="00917F69"/>
    <w:rsid w:val="0092322F"/>
    <w:rsid w:val="009236CD"/>
    <w:rsid w:val="00934D99"/>
    <w:rsid w:val="009352AB"/>
    <w:rsid w:val="00942321"/>
    <w:rsid w:val="00943434"/>
    <w:rsid w:val="00944814"/>
    <w:rsid w:val="009468DA"/>
    <w:rsid w:val="00952EDD"/>
    <w:rsid w:val="00957FE8"/>
    <w:rsid w:val="00967D80"/>
    <w:rsid w:val="009711F7"/>
    <w:rsid w:val="00974EC7"/>
    <w:rsid w:val="00996575"/>
    <w:rsid w:val="00997DBC"/>
    <w:rsid w:val="009A1063"/>
    <w:rsid w:val="009A15CF"/>
    <w:rsid w:val="009A6743"/>
    <w:rsid w:val="009B58EE"/>
    <w:rsid w:val="009C2744"/>
    <w:rsid w:val="009C595A"/>
    <w:rsid w:val="009C6A7C"/>
    <w:rsid w:val="009D7ACF"/>
    <w:rsid w:val="009E052F"/>
    <w:rsid w:val="009E2C0B"/>
    <w:rsid w:val="009E5DF3"/>
    <w:rsid w:val="009F3ED0"/>
    <w:rsid w:val="00A10AD6"/>
    <w:rsid w:val="00A11968"/>
    <w:rsid w:val="00A14974"/>
    <w:rsid w:val="00A14E68"/>
    <w:rsid w:val="00A208F1"/>
    <w:rsid w:val="00A2204A"/>
    <w:rsid w:val="00A25267"/>
    <w:rsid w:val="00A26EA9"/>
    <w:rsid w:val="00A31B01"/>
    <w:rsid w:val="00A350C9"/>
    <w:rsid w:val="00A35AD0"/>
    <w:rsid w:val="00A45CA2"/>
    <w:rsid w:val="00A4769D"/>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0EB1"/>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1067"/>
    <w:rsid w:val="00B218A4"/>
    <w:rsid w:val="00B26188"/>
    <w:rsid w:val="00B33BB5"/>
    <w:rsid w:val="00B34FB9"/>
    <w:rsid w:val="00B36E68"/>
    <w:rsid w:val="00B44D80"/>
    <w:rsid w:val="00B44E13"/>
    <w:rsid w:val="00B55359"/>
    <w:rsid w:val="00B56062"/>
    <w:rsid w:val="00B60A65"/>
    <w:rsid w:val="00B75EFB"/>
    <w:rsid w:val="00B80349"/>
    <w:rsid w:val="00B831D4"/>
    <w:rsid w:val="00B8384E"/>
    <w:rsid w:val="00B87398"/>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6179"/>
    <w:rsid w:val="00C050D1"/>
    <w:rsid w:val="00C0629E"/>
    <w:rsid w:val="00C07518"/>
    <w:rsid w:val="00C10C35"/>
    <w:rsid w:val="00C1320B"/>
    <w:rsid w:val="00C13319"/>
    <w:rsid w:val="00C20B3E"/>
    <w:rsid w:val="00C26169"/>
    <w:rsid w:val="00C3039A"/>
    <w:rsid w:val="00C40FA0"/>
    <w:rsid w:val="00C42B03"/>
    <w:rsid w:val="00C47217"/>
    <w:rsid w:val="00C51791"/>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1947"/>
    <w:rsid w:val="00CA2FB3"/>
    <w:rsid w:val="00CA3252"/>
    <w:rsid w:val="00CA5BB8"/>
    <w:rsid w:val="00CB400E"/>
    <w:rsid w:val="00CB6A45"/>
    <w:rsid w:val="00CB799E"/>
    <w:rsid w:val="00CD53C5"/>
    <w:rsid w:val="00CE276F"/>
    <w:rsid w:val="00CE3132"/>
    <w:rsid w:val="00CE5965"/>
    <w:rsid w:val="00CF11B9"/>
    <w:rsid w:val="00CF4EEC"/>
    <w:rsid w:val="00CF5DEA"/>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2C58"/>
    <w:rsid w:val="00D45C44"/>
    <w:rsid w:val="00D46129"/>
    <w:rsid w:val="00D4693C"/>
    <w:rsid w:val="00D532F9"/>
    <w:rsid w:val="00D548D2"/>
    <w:rsid w:val="00D57BE0"/>
    <w:rsid w:val="00D600AD"/>
    <w:rsid w:val="00D64713"/>
    <w:rsid w:val="00D70F7D"/>
    <w:rsid w:val="00D7728F"/>
    <w:rsid w:val="00D802DD"/>
    <w:rsid w:val="00D82E53"/>
    <w:rsid w:val="00D84803"/>
    <w:rsid w:val="00D87B0A"/>
    <w:rsid w:val="00D9072D"/>
    <w:rsid w:val="00D9152D"/>
    <w:rsid w:val="00D91B29"/>
    <w:rsid w:val="00D94FC9"/>
    <w:rsid w:val="00D96DE4"/>
    <w:rsid w:val="00DA4160"/>
    <w:rsid w:val="00DA43A6"/>
    <w:rsid w:val="00DA71AC"/>
    <w:rsid w:val="00DB23E0"/>
    <w:rsid w:val="00DB3A54"/>
    <w:rsid w:val="00DB5543"/>
    <w:rsid w:val="00DB7AE6"/>
    <w:rsid w:val="00DC0787"/>
    <w:rsid w:val="00DC1399"/>
    <w:rsid w:val="00DC587D"/>
    <w:rsid w:val="00DC749B"/>
    <w:rsid w:val="00DD54A3"/>
    <w:rsid w:val="00DD6BA8"/>
    <w:rsid w:val="00DE0C3B"/>
    <w:rsid w:val="00DE6121"/>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4769"/>
    <w:rsid w:val="00E764A6"/>
    <w:rsid w:val="00E766D9"/>
    <w:rsid w:val="00E833C2"/>
    <w:rsid w:val="00E93BC3"/>
    <w:rsid w:val="00E94314"/>
    <w:rsid w:val="00E94479"/>
    <w:rsid w:val="00E96DB9"/>
    <w:rsid w:val="00EA6625"/>
    <w:rsid w:val="00EA7CC6"/>
    <w:rsid w:val="00EB34B5"/>
    <w:rsid w:val="00EB38ED"/>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08AC"/>
    <w:rsid w:val="00F135D5"/>
    <w:rsid w:val="00F137D1"/>
    <w:rsid w:val="00F20ECE"/>
    <w:rsid w:val="00F21E1E"/>
    <w:rsid w:val="00F24FF9"/>
    <w:rsid w:val="00F26D03"/>
    <w:rsid w:val="00F27D5F"/>
    <w:rsid w:val="00F27F64"/>
    <w:rsid w:val="00F34E20"/>
    <w:rsid w:val="00F43822"/>
    <w:rsid w:val="00F444D3"/>
    <w:rsid w:val="00F4533C"/>
    <w:rsid w:val="00F55B6C"/>
    <w:rsid w:val="00F55DE9"/>
    <w:rsid w:val="00F620CE"/>
    <w:rsid w:val="00F63F92"/>
    <w:rsid w:val="00F644AE"/>
    <w:rsid w:val="00F6721E"/>
    <w:rsid w:val="00F67E3A"/>
    <w:rsid w:val="00F70DBF"/>
    <w:rsid w:val="00F9122F"/>
    <w:rsid w:val="00F9320C"/>
    <w:rsid w:val="00F95336"/>
    <w:rsid w:val="00F97244"/>
    <w:rsid w:val="00FA0495"/>
    <w:rsid w:val="00FC5A40"/>
    <w:rsid w:val="00FC6E53"/>
    <w:rsid w:val="00FD05C7"/>
    <w:rsid w:val="00FD23C2"/>
    <w:rsid w:val="00FD5100"/>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5177F1"/>
  <w15:docId w15:val="{FBF9E1F4-C980-4D51-9A2E-923DFA1A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customStyle="1" w:styleId="letterbody">
    <w:name w:val="letter body"/>
    <w:basedOn w:val="Normal"/>
    <w:uiPriority w:val="99"/>
    <w:rsid w:val="007E396B"/>
    <w:pPr>
      <w:widowControl w:val="0"/>
      <w:autoSpaceDE w:val="0"/>
      <w:autoSpaceDN w:val="0"/>
      <w:adjustRightInd w:val="0"/>
      <w:spacing w:line="280" w:lineRule="atLeast"/>
      <w:jc w:val="both"/>
      <w:textAlignment w:val="center"/>
    </w:pPr>
    <w:rPr>
      <w:rFonts w:ascii="ACaslonPro-Regular" w:eastAsia="MS Mincho" w:hAnsi="ACaslonPro-Regular" w:cs="ACaslon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5472-1CDC-4213-84A6-8E57326F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2771</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17938</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Christopher Freeman</cp:lastModifiedBy>
  <cp:revision>2</cp:revision>
  <cp:lastPrinted>2020-01-03T21:57:00Z</cp:lastPrinted>
  <dcterms:created xsi:type="dcterms:W3CDTF">2020-01-03T23:16:00Z</dcterms:created>
  <dcterms:modified xsi:type="dcterms:W3CDTF">2020-01-03T23:16:00Z</dcterms:modified>
</cp:coreProperties>
</file>