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608" w:rsidRPr="0017154F" w:rsidRDefault="00626608" w:rsidP="00626608">
      <w:pPr>
        <w:rPr>
          <w:rFonts w:ascii="Tahoma" w:hAnsi="Tahoma" w:cs="Tahoma"/>
          <w:b/>
        </w:rPr>
      </w:pPr>
      <w:proofErr w:type="gramStart"/>
      <w:r>
        <w:rPr>
          <w:rFonts w:ascii="Tahoma" w:hAnsi="Tahoma" w:cs="Tahoma"/>
          <w:b/>
        </w:rPr>
        <w:t>FALL  2019</w:t>
      </w:r>
      <w:proofErr w:type="gramEnd"/>
      <w:r>
        <w:rPr>
          <w:rFonts w:ascii="Tahoma" w:hAnsi="Tahoma" w:cs="Tahoma"/>
          <w:b/>
        </w:rPr>
        <w:t xml:space="preserve">                                               </w:t>
      </w:r>
      <w:r w:rsidRPr="0017154F">
        <w:rPr>
          <w:rFonts w:ascii="Tahoma" w:hAnsi="Tahoma" w:cs="Tahoma"/>
          <w:b/>
        </w:rPr>
        <w:t>University of Southern California</w:t>
      </w:r>
    </w:p>
    <w:p w:rsidR="00626608" w:rsidRDefault="00626608" w:rsidP="00626608">
      <w:pPr>
        <w:jc w:val="right"/>
        <w:rPr>
          <w:rFonts w:ascii="Tahoma" w:hAnsi="Tahoma" w:cs="Tahoma"/>
          <w:b/>
        </w:rPr>
      </w:pPr>
      <w:r>
        <w:rPr>
          <w:rFonts w:ascii="Tahoma" w:hAnsi="Tahoma" w:cs="Tahoma"/>
          <w:b/>
        </w:rPr>
        <w:t xml:space="preserve">       </w:t>
      </w:r>
      <w:r w:rsidRPr="0017154F">
        <w:rPr>
          <w:rFonts w:ascii="Tahoma" w:hAnsi="Tahoma" w:cs="Tahoma"/>
          <w:b/>
        </w:rPr>
        <w:t>Department of French &amp; Italian</w:t>
      </w:r>
      <w:r>
        <w:rPr>
          <w:rFonts w:ascii="Tahoma" w:hAnsi="Tahoma" w:cs="Tahoma"/>
          <w:b/>
        </w:rPr>
        <w:tab/>
      </w:r>
    </w:p>
    <w:p w:rsidR="00626608" w:rsidRPr="0017154F" w:rsidRDefault="00626608" w:rsidP="00626608">
      <w:pPr>
        <w:rPr>
          <w:rFonts w:ascii="Tahoma" w:hAnsi="Tahoma" w:cs="Tahoma"/>
          <w:b/>
        </w:rPr>
      </w:pPr>
    </w:p>
    <w:p w:rsidR="00626608" w:rsidRPr="0017154F" w:rsidRDefault="00626608" w:rsidP="00626608">
      <w:pPr>
        <w:rPr>
          <w:rFonts w:ascii="Tahoma" w:hAnsi="Tahoma" w:cs="Tahoma"/>
          <w:b/>
          <w:sz w:val="28"/>
          <w:szCs w:val="28"/>
        </w:rPr>
      </w:pPr>
    </w:p>
    <w:p w:rsidR="00626608" w:rsidRPr="009C1E96" w:rsidRDefault="00626608" w:rsidP="00626608">
      <w:pPr>
        <w:pStyle w:val="ListParagraph"/>
        <w:numPr>
          <w:ilvl w:val="0"/>
          <w:numId w:val="4"/>
        </w:numPr>
        <w:rPr>
          <w:rFonts w:ascii="Tahoma" w:hAnsi="Tahoma" w:cs="Tahoma"/>
          <w:b/>
        </w:rPr>
      </w:pPr>
      <w:r w:rsidRPr="009C1E96">
        <w:rPr>
          <w:rFonts w:ascii="Tahoma" w:hAnsi="Tahoma" w:cs="Tahoma"/>
          <w:b/>
        </w:rPr>
        <w:t>Instructor:</w:t>
      </w:r>
      <w:r w:rsidRPr="009C1E96">
        <w:rPr>
          <w:rFonts w:ascii="Tahoma" w:hAnsi="Tahoma" w:cs="Tahoma"/>
          <w:b/>
        </w:rPr>
        <w:tab/>
      </w:r>
      <w:r w:rsidRPr="009C1E96">
        <w:rPr>
          <w:rFonts w:ascii="Tahoma" w:hAnsi="Tahoma" w:cs="Tahoma"/>
          <w:b/>
        </w:rPr>
        <w:tab/>
        <w:t>Antonio Idini</w:t>
      </w:r>
      <w:r w:rsidRPr="009C1E96">
        <w:rPr>
          <w:rFonts w:ascii="Tahoma" w:hAnsi="Tahoma" w:cs="Tahoma"/>
          <w:b/>
        </w:rPr>
        <w:tab/>
      </w:r>
    </w:p>
    <w:p w:rsidR="00626608" w:rsidRPr="009C1E96" w:rsidRDefault="00626608" w:rsidP="00626608">
      <w:pPr>
        <w:pStyle w:val="ListParagraph"/>
        <w:numPr>
          <w:ilvl w:val="0"/>
          <w:numId w:val="4"/>
        </w:numPr>
        <w:rPr>
          <w:rFonts w:ascii="Tahoma" w:hAnsi="Tahoma" w:cs="Tahoma"/>
          <w:b/>
        </w:rPr>
      </w:pPr>
      <w:r w:rsidRPr="009C1E96">
        <w:rPr>
          <w:rFonts w:ascii="Tahoma" w:hAnsi="Tahoma" w:cs="Tahoma"/>
          <w:b/>
        </w:rPr>
        <w:t xml:space="preserve">Office: </w:t>
      </w:r>
      <w:r w:rsidRPr="009C1E96">
        <w:rPr>
          <w:rFonts w:ascii="Tahoma" w:hAnsi="Tahoma" w:cs="Tahoma"/>
          <w:b/>
        </w:rPr>
        <w:tab/>
      </w:r>
      <w:r w:rsidRPr="009C1E96">
        <w:rPr>
          <w:rFonts w:ascii="Tahoma" w:hAnsi="Tahoma" w:cs="Tahoma"/>
          <w:b/>
        </w:rPr>
        <w:tab/>
      </w:r>
      <w:r w:rsidRPr="009C1E96">
        <w:rPr>
          <w:rFonts w:ascii="Tahoma" w:hAnsi="Tahoma" w:cs="Tahoma"/>
          <w:b/>
        </w:rPr>
        <w:tab/>
        <w:t>THH 278</w:t>
      </w:r>
      <w:r w:rsidRPr="009C1E96">
        <w:rPr>
          <w:rFonts w:ascii="Tahoma" w:hAnsi="Tahoma" w:cs="Tahoma"/>
          <w:b/>
        </w:rPr>
        <w:tab/>
      </w:r>
      <w:r w:rsidRPr="009C1E96">
        <w:rPr>
          <w:rFonts w:ascii="Tahoma" w:hAnsi="Tahoma" w:cs="Tahoma"/>
          <w:b/>
        </w:rPr>
        <w:tab/>
      </w:r>
      <w:r w:rsidRPr="009C1E96">
        <w:rPr>
          <w:rFonts w:ascii="Tahoma" w:hAnsi="Tahoma" w:cs="Tahoma"/>
          <w:b/>
        </w:rPr>
        <w:tab/>
      </w:r>
    </w:p>
    <w:p w:rsidR="00626608" w:rsidRPr="009C1E96" w:rsidRDefault="00626608" w:rsidP="00626608">
      <w:pPr>
        <w:pStyle w:val="ListParagraph"/>
        <w:numPr>
          <w:ilvl w:val="0"/>
          <w:numId w:val="4"/>
        </w:numPr>
        <w:rPr>
          <w:rFonts w:ascii="Tahoma" w:hAnsi="Tahoma" w:cs="Tahoma"/>
          <w:b/>
        </w:rPr>
      </w:pPr>
      <w:r w:rsidRPr="009C1E96">
        <w:rPr>
          <w:rFonts w:ascii="Tahoma" w:hAnsi="Tahoma" w:cs="Tahoma"/>
          <w:b/>
        </w:rPr>
        <w:t xml:space="preserve">E-mail: </w:t>
      </w:r>
      <w:r w:rsidRPr="009C1E96">
        <w:rPr>
          <w:rFonts w:ascii="Tahoma" w:hAnsi="Tahoma" w:cs="Tahoma"/>
          <w:b/>
        </w:rPr>
        <w:tab/>
      </w:r>
      <w:r w:rsidRPr="009C1E96">
        <w:rPr>
          <w:rFonts w:ascii="Tahoma" w:hAnsi="Tahoma" w:cs="Tahoma"/>
          <w:b/>
        </w:rPr>
        <w:tab/>
      </w:r>
      <w:r w:rsidRPr="009C1E96">
        <w:rPr>
          <w:rFonts w:ascii="Tahoma" w:hAnsi="Tahoma" w:cs="Tahoma"/>
          <w:b/>
        </w:rPr>
        <w:tab/>
        <w:t>idini@usc.edu</w:t>
      </w:r>
    </w:p>
    <w:p w:rsidR="00C837CE" w:rsidRDefault="00C837CE" w:rsidP="00C837CE">
      <w:pPr>
        <w:pStyle w:val="ListParagraph"/>
        <w:numPr>
          <w:ilvl w:val="0"/>
          <w:numId w:val="4"/>
        </w:numPr>
        <w:rPr>
          <w:rFonts w:ascii="Tahoma" w:hAnsi="Tahoma" w:cs="Tahoma"/>
          <w:b/>
        </w:rPr>
      </w:pPr>
      <w:r w:rsidRPr="00C837CE">
        <w:rPr>
          <w:rFonts w:ascii="Tahoma" w:hAnsi="Tahoma" w:cs="Tahoma"/>
          <w:b/>
        </w:rPr>
        <w:t>Office Hours:</w:t>
      </w:r>
      <w:r w:rsidRPr="00C837CE">
        <w:rPr>
          <w:rFonts w:ascii="Tahoma" w:hAnsi="Tahoma" w:cs="Tahoma"/>
          <w:b/>
        </w:rPr>
        <w:tab/>
      </w:r>
      <w:r>
        <w:rPr>
          <w:rFonts w:ascii="Tahoma" w:hAnsi="Tahoma" w:cs="Tahoma"/>
          <w:b/>
        </w:rPr>
        <w:tab/>
      </w:r>
      <w:r w:rsidRPr="00C837CE">
        <w:rPr>
          <w:rFonts w:ascii="Tahoma" w:hAnsi="Tahoma" w:cs="Tahoma"/>
          <w:b/>
        </w:rPr>
        <w:t>Wed. 3:00—5:50</w:t>
      </w:r>
      <w:r w:rsidR="00626608" w:rsidRPr="00C837CE">
        <w:rPr>
          <w:rFonts w:ascii="Tahoma" w:hAnsi="Tahoma" w:cs="Tahoma"/>
          <w:b/>
        </w:rPr>
        <w:t xml:space="preserve"> pm</w:t>
      </w:r>
      <w:r w:rsidRPr="00C837CE">
        <w:rPr>
          <w:rFonts w:ascii="Tahoma" w:hAnsi="Tahoma" w:cs="Tahoma"/>
          <w:b/>
        </w:rPr>
        <w:t>; Thu. 3:00—3:50pm</w:t>
      </w:r>
      <w:r w:rsidR="00626608" w:rsidRPr="00C837CE">
        <w:rPr>
          <w:rFonts w:ascii="Tahoma" w:hAnsi="Tahoma" w:cs="Tahoma"/>
          <w:b/>
        </w:rPr>
        <w:t xml:space="preserve"> </w:t>
      </w:r>
      <w:r w:rsidRPr="00C837CE">
        <w:rPr>
          <w:rFonts w:ascii="Tahoma" w:hAnsi="Tahoma" w:cs="Tahoma"/>
          <w:b/>
        </w:rPr>
        <w:t xml:space="preserve">  </w:t>
      </w:r>
    </w:p>
    <w:p w:rsidR="00626608" w:rsidRPr="00C837CE" w:rsidRDefault="00C837CE" w:rsidP="00C837CE">
      <w:pPr>
        <w:pStyle w:val="ListParagraph"/>
        <w:ind w:left="2880"/>
        <w:rPr>
          <w:rFonts w:ascii="Tahoma" w:hAnsi="Tahoma" w:cs="Tahoma"/>
          <w:b/>
        </w:rPr>
      </w:pPr>
      <w:proofErr w:type="gramStart"/>
      <w:r>
        <w:rPr>
          <w:rFonts w:ascii="Tahoma" w:hAnsi="Tahoma" w:cs="Tahoma"/>
          <w:b/>
        </w:rPr>
        <w:t>a</w:t>
      </w:r>
      <w:r w:rsidRPr="00C837CE">
        <w:rPr>
          <w:rFonts w:ascii="Tahoma" w:hAnsi="Tahoma" w:cs="Tahoma"/>
          <w:b/>
        </w:rPr>
        <w:t>nd</w:t>
      </w:r>
      <w:proofErr w:type="gramEnd"/>
      <w:r w:rsidRPr="00C837CE">
        <w:rPr>
          <w:rFonts w:ascii="Tahoma" w:hAnsi="Tahoma" w:cs="Tahoma"/>
          <w:b/>
        </w:rPr>
        <w:t xml:space="preserve"> by individual appointment</w:t>
      </w:r>
      <w:r w:rsidRPr="00C837CE">
        <w:rPr>
          <w:rFonts w:ascii="Tahoma" w:hAnsi="Tahoma" w:cs="Tahoma"/>
          <w:b/>
        </w:rPr>
        <w:t xml:space="preserve">       </w:t>
      </w:r>
      <w:r>
        <w:rPr>
          <w:rFonts w:ascii="Tahoma" w:hAnsi="Tahoma" w:cs="Tahoma"/>
          <w:b/>
        </w:rPr>
        <w:t xml:space="preserve">                                                                                                                   </w:t>
      </w:r>
    </w:p>
    <w:p w:rsidR="00626608" w:rsidRPr="009C1E96" w:rsidRDefault="00C837CE" w:rsidP="00626608">
      <w:pPr>
        <w:pStyle w:val="ListParagraph"/>
        <w:numPr>
          <w:ilvl w:val="0"/>
          <w:numId w:val="4"/>
        </w:numPr>
        <w:rPr>
          <w:rFonts w:ascii="Tahoma" w:hAnsi="Tahoma" w:cs="Tahoma"/>
          <w:b/>
        </w:rPr>
      </w:pPr>
      <w:r>
        <w:rPr>
          <w:rFonts w:ascii="Tahoma" w:hAnsi="Tahoma" w:cs="Tahoma"/>
          <w:b/>
        </w:rPr>
        <w:t xml:space="preserve">Meeting Day/Time: </w:t>
      </w:r>
      <w:r>
        <w:rPr>
          <w:rFonts w:ascii="Tahoma" w:hAnsi="Tahoma" w:cs="Tahoma"/>
          <w:b/>
        </w:rPr>
        <w:tab/>
        <w:t>Wed., 2:00—2:50 pm</w:t>
      </w:r>
    </w:p>
    <w:p w:rsidR="00626608" w:rsidRDefault="00626608" w:rsidP="00626608">
      <w:pPr>
        <w:rPr>
          <w:rFonts w:ascii="Tahoma" w:hAnsi="Tahoma" w:cs="Tahoma"/>
          <w:b/>
        </w:rPr>
      </w:pPr>
    </w:p>
    <w:p w:rsidR="00626608" w:rsidRDefault="00626608" w:rsidP="00626608">
      <w:pPr>
        <w:rPr>
          <w:rFonts w:ascii="Tahoma" w:hAnsi="Tahoma" w:cs="Tahoma"/>
          <w:b/>
        </w:rPr>
      </w:pPr>
    </w:p>
    <w:p w:rsidR="00626608" w:rsidRPr="0017154F" w:rsidRDefault="00626608" w:rsidP="00626608">
      <w:pPr>
        <w:rPr>
          <w:rFonts w:ascii="Tahoma" w:hAnsi="Tahoma" w:cs="Tahoma"/>
          <w:b/>
        </w:rPr>
      </w:pPr>
    </w:p>
    <w:p w:rsidR="00626608" w:rsidRPr="0017154F" w:rsidRDefault="00626608" w:rsidP="00626608">
      <w:pPr>
        <w:jc w:val="center"/>
        <w:rPr>
          <w:rFonts w:ascii="Tahoma" w:hAnsi="Tahoma" w:cs="Tahoma"/>
          <w:b/>
          <w:sz w:val="32"/>
          <w:szCs w:val="32"/>
        </w:rPr>
      </w:pPr>
      <w:r w:rsidRPr="0017154F">
        <w:rPr>
          <w:rFonts w:ascii="Tahoma" w:hAnsi="Tahoma" w:cs="Tahoma"/>
          <w:b/>
          <w:sz w:val="32"/>
          <w:szCs w:val="32"/>
        </w:rPr>
        <w:t xml:space="preserve">ITAL </w:t>
      </w:r>
      <w:r>
        <w:rPr>
          <w:rFonts w:ascii="Tahoma" w:hAnsi="Tahoma" w:cs="Tahoma"/>
          <w:b/>
          <w:sz w:val="32"/>
          <w:szCs w:val="32"/>
        </w:rPr>
        <w:t>015</w:t>
      </w:r>
      <w:r w:rsidRPr="0017154F">
        <w:rPr>
          <w:rFonts w:ascii="Tahoma" w:hAnsi="Tahoma" w:cs="Tahoma"/>
          <w:b/>
          <w:sz w:val="32"/>
          <w:szCs w:val="32"/>
        </w:rPr>
        <w:t>x (1-unit)</w:t>
      </w:r>
    </w:p>
    <w:p w:rsidR="00626608" w:rsidRPr="0017154F" w:rsidRDefault="00626608" w:rsidP="00626608">
      <w:pPr>
        <w:jc w:val="center"/>
        <w:rPr>
          <w:rFonts w:ascii="Tahoma" w:hAnsi="Tahoma" w:cs="Tahoma"/>
          <w:b/>
          <w:sz w:val="32"/>
          <w:szCs w:val="32"/>
        </w:rPr>
      </w:pPr>
      <w:r>
        <w:rPr>
          <w:rFonts w:ascii="Tahoma" w:hAnsi="Tahoma" w:cs="Tahoma"/>
          <w:b/>
          <w:sz w:val="32"/>
          <w:szCs w:val="32"/>
        </w:rPr>
        <w:t>Italian Language Practicum</w:t>
      </w:r>
    </w:p>
    <w:p w:rsidR="00626608" w:rsidRDefault="00626608" w:rsidP="00626608">
      <w:pPr>
        <w:rPr>
          <w:rFonts w:ascii="Tahoma" w:hAnsi="Tahoma" w:cs="Tahoma"/>
        </w:rPr>
      </w:pPr>
    </w:p>
    <w:p w:rsidR="00626608" w:rsidRPr="001846B2" w:rsidRDefault="00626608" w:rsidP="00626608">
      <w:pPr>
        <w:rPr>
          <w:rFonts w:ascii="Tahoma" w:hAnsi="Tahoma" w:cs="Tahoma"/>
          <w:b/>
          <w:sz w:val="22"/>
          <w:szCs w:val="22"/>
        </w:rPr>
      </w:pPr>
      <w:r w:rsidRPr="001846B2">
        <w:rPr>
          <w:rFonts w:ascii="Tahoma" w:hAnsi="Tahoma" w:cs="Tahoma"/>
          <w:b/>
          <w:sz w:val="22"/>
          <w:szCs w:val="22"/>
        </w:rPr>
        <w:t>COURSE OVERVIEW:</w:t>
      </w:r>
    </w:p>
    <w:p w:rsidR="00626608" w:rsidRPr="001846B2" w:rsidRDefault="00626608" w:rsidP="00626608">
      <w:pPr>
        <w:rPr>
          <w:rFonts w:ascii="Tahoma" w:hAnsi="Tahoma" w:cs="Tahoma"/>
          <w:b/>
          <w:sz w:val="22"/>
          <w:szCs w:val="22"/>
        </w:rPr>
      </w:pPr>
    </w:p>
    <w:p w:rsidR="00626608" w:rsidRPr="001846B2" w:rsidRDefault="00626608" w:rsidP="00626608">
      <w:pPr>
        <w:rPr>
          <w:rFonts w:ascii="Tahoma" w:hAnsi="Tahoma" w:cs="Tahoma"/>
          <w:sz w:val="22"/>
          <w:szCs w:val="22"/>
        </w:rPr>
      </w:pPr>
      <w:r w:rsidRPr="001846B2">
        <w:rPr>
          <w:rFonts w:ascii="Tahoma" w:hAnsi="Tahoma" w:cs="Tahoma"/>
          <w:sz w:val="22"/>
          <w:szCs w:val="22"/>
        </w:rPr>
        <w:t xml:space="preserve">This course provides students with a better understanding of English grammar as it relates to Italian in order to improve students’ Italian language skills. Grammatical concepts </w:t>
      </w:r>
      <w:proofErr w:type="gramStart"/>
      <w:r w:rsidRPr="001846B2">
        <w:rPr>
          <w:rFonts w:ascii="Tahoma" w:hAnsi="Tahoma" w:cs="Tahoma"/>
          <w:sz w:val="22"/>
          <w:szCs w:val="22"/>
        </w:rPr>
        <w:t>are presented in English and then explained in Italian</w:t>
      </w:r>
      <w:proofErr w:type="gramEnd"/>
      <w:r w:rsidRPr="001846B2">
        <w:rPr>
          <w:rFonts w:ascii="Tahoma" w:hAnsi="Tahoma" w:cs="Tahoma"/>
          <w:sz w:val="22"/>
          <w:szCs w:val="22"/>
        </w:rPr>
        <w:t xml:space="preserve">. The concepts </w:t>
      </w:r>
      <w:proofErr w:type="gramStart"/>
      <w:r w:rsidRPr="001846B2">
        <w:rPr>
          <w:rFonts w:ascii="Tahoma" w:hAnsi="Tahoma" w:cs="Tahoma"/>
          <w:sz w:val="22"/>
          <w:szCs w:val="22"/>
        </w:rPr>
        <w:t>are illustrated</w:t>
      </w:r>
      <w:proofErr w:type="gramEnd"/>
      <w:r w:rsidRPr="001846B2">
        <w:rPr>
          <w:rFonts w:ascii="Tahoma" w:hAnsi="Tahoma" w:cs="Tahoma"/>
          <w:sz w:val="22"/>
          <w:szCs w:val="22"/>
        </w:rPr>
        <w:t xml:space="preserve"> with examples from both languages, followed by practice of application of the rules in Italian. The course emphasizes similarities, differences, and pitfalls, and it provides learning strategies such as semantic mapping for generating and organizing ideas, amongst others.</w:t>
      </w:r>
    </w:p>
    <w:p w:rsidR="00626608" w:rsidRPr="001846B2" w:rsidRDefault="00626608" w:rsidP="00626608">
      <w:pPr>
        <w:rPr>
          <w:rFonts w:ascii="Tahoma" w:hAnsi="Tahoma" w:cs="Tahoma"/>
          <w:sz w:val="22"/>
          <w:szCs w:val="22"/>
        </w:rPr>
      </w:pPr>
    </w:p>
    <w:p w:rsidR="00626608" w:rsidRPr="001846B2" w:rsidRDefault="00626608" w:rsidP="00626608">
      <w:pPr>
        <w:rPr>
          <w:rFonts w:ascii="Tahoma" w:hAnsi="Tahoma" w:cs="Tahoma"/>
          <w:sz w:val="22"/>
          <w:szCs w:val="22"/>
        </w:rPr>
      </w:pPr>
      <w:r w:rsidRPr="001846B2">
        <w:rPr>
          <w:rFonts w:ascii="Tahoma" w:hAnsi="Tahoma" w:cs="Tahoma"/>
          <w:sz w:val="22"/>
          <w:szCs w:val="22"/>
        </w:rPr>
        <w:t xml:space="preserve">The course emphasizes formal explanations of pronunciation rules regarding vowels, </w:t>
      </w:r>
      <w:proofErr w:type="gramStart"/>
      <w:r w:rsidRPr="001846B2">
        <w:rPr>
          <w:rFonts w:ascii="Tahoma" w:hAnsi="Tahoma" w:cs="Tahoma"/>
          <w:sz w:val="22"/>
          <w:szCs w:val="22"/>
        </w:rPr>
        <w:t>consonants</w:t>
      </w:r>
      <w:proofErr w:type="gramEnd"/>
      <w:r w:rsidRPr="001846B2">
        <w:rPr>
          <w:rFonts w:ascii="Tahoma" w:hAnsi="Tahoma" w:cs="Tahoma"/>
          <w:sz w:val="22"/>
          <w:szCs w:val="22"/>
        </w:rPr>
        <w:t>, double consonants and word stress.</w:t>
      </w:r>
    </w:p>
    <w:p w:rsidR="00626608" w:rsidRPr="001846B2" w:rsidRDefault="00626608" w:rsidP="00626608">
      <w:pPr>
        <w:rPr>
          <w:rFonts w:ascii="Tahoma" w:hAnsi="Tahoma" w:cs="Tahoma"/>
          <w:sz w:val="22"/>
          <w:szCs w:val="22"/>
        </w:rPr>
      </w:pPr>
    </w:p>
    <w:p w:rsidR="00626608" w:rsidRPr="001846B2" w:rsidRDefault="00626608" w:rsidP="00626608">
      <w:pPr>
        <w:rPr>
          <w:rFonts w:ascii="Tahoma" w:hAnsi="Tahoma" w:cs="Tahoma"/>
          <w:sz w:val="22"/>
          <w:szCs w:val="22"/>
        </w:rPr>
      </w:pPr>
      <w:r w:rsidRPr="001846B2">
        <w:rPr>
          <w:rFonts w:ascii="Tahoma" w:hAnsi="Tahoma" w:cs="Tahoma"/>
          <w:sz w:val="22"/>
          <w:szCs w:val="22"/>
        </w:rPr>
        <w:t xml:space="preserve">Repetition and study habits </w:t>
      </w:r>
      <w:proofErr w:type="gramStart"/>
      <w:r w:rsidRPr="001846B2">
        <w:rPr>
          <w:rFonts w:ascii="Tahoma" w:hAnsi="Tahoma" w:cs="Tahoma"/>
          <w:sz w:val="22"/>
          <w:szCs w:val="22"/>
        </w:rPr>
        <w:t>will also be addressed</w:t>
      </w:r>
      <w:proofErr w:type="gramEnd"/>
      <w:r w:rsidRPr="001846B2">
        <w:rPr>
          <w:rFonts w:ascii="Tahoma" w:hAnsi="Tahoma" w:cs="Tahoma"/>
          <w:sz w:val="22"/>
          <w:szCs w:val="22"/>
        </w:rPr>
        <w:t>.</w:t>
      </w:r>
    </w:p>
    <w:p w:rsidR="00626608" w:rsidRPr="001846B2" w:rsidRDefault="00626608" w:rsidP="00626608">
      <w:pPr>
        <w:rPr>
          <w:rFonts w:ascii="Tahoma" w:hAnsi="Tahoma" w:cs="Tahoma"/>
          <w:sz w:val="22"/>
          <w:szCs w:val="22"/>
        </w:rPr>
      </w:pPr>
    </w:p>
    <w:p w:rsidR="00626608" w:rsidRPr="001846B2" w:rsidRDefault="00626608" w:rsidP="00626608">
      <w:pPr>
        <w:rPr>
          <w:rFonts w:ascii="Tahoma" w:hAnsi="Tahoma" w:cs="Tahoma"/>
          <w:sz w:val="22"/>
          <w:szCs w:val="22"/>
        </w:rPr>
      </w:pPr>
      <w:r w:rsidRPr="001846B2">
        <w:rPr>
          <w:rFonts w:ascii="Tahoma" w:hAnsi="Tahoma" w:cs="Tahoma"/>
          <w:sz w:val="22"/>
          <w:szCs w:val="22"/>
        </w:rPr>
        <w:t>The course follows the Ital</w:t>
      </w:r>
      <w:r>
        <w:rPr>
          <w:rFonts w:ascii="Tahoma" w:hAnsi="Tahoma" w:cs="Tahoma"/>
          <w:sz w:val="22"/>
          <w:szCs w:val="22"/>
        </w:rPr>
        <w:t>-15</w:t>
      </w:r>
      <w:r w:rsidRPr="001846B2">
        <w:rPr>
          <w:rFonts w:ascii="Tahoma" w:hAnsi="Tahoma" w:cs="Tahoma"/>
          <w:sz w:val="22"/>
          <w:szCs w:val="22"/>
        </w:rPr>
        <w:t xml:space="preserve">0 syllabus.  </w:t>
      </w:r>
    </w:p>
    <w:p w:rsidR="00626608" w:rsidRPr="001846B2" w:rsidRDefault="00626608" w:rsidP="00626608">
      <w:pPr>
        <w:rPr>
          <w:rFonts w:ascii="Tahoma" w:hAnsi="Tahoma" w:cs="Tahoma"/>
          <w:sz w:val="22"/>
          <w:szCs w:val="22"/>
        </w:rPr>
      </w:pPr>
    </w:p>
    <w:p w:rsidR="00626608" w:rsidRPr="001846B2" w:rsidRDefault="00626608" w:rsidP="00626608">
      <w:pPr>
        <w:rPr>
          <w:rFonts w:ascii="Tahoma" w:hAnsi="Tahoma" w:cs="Tahoma"/>
          <w:sz w:val="22"/>
          <w:szCs w:val="22"/>
        </w:rPr>
      </w:pPr>
    </w:p>
    <w:p w:rsidR="00626608" w:rsidRPr="001846B2" w:rsidRDefault="00626608" w:rsidP="00626608">
      <w:pPr>
        <w:rPr>
          <w:rFonts w:ascii="Tahoma" w:hAnsi="Tahoma" w:cs="Tahoma"/>
          <w:sz w:val="22"/>
          <w:szCs w:val="22"/>
        </w:rPr>
      </w:pPr>
      <w:r w:rsidRPr="001846B2">
        <w:rPr>
          <w:rFonts w:ascii="Tahoma" w:hAnsi="Tahoma" w:cs="Tahoma"/>
          <w:b/>
          <w:sz w:val="22"/>
          <w:szCs w:val="22"/>
        </w:rPr>
        <w:t>LEARNING OBJECTIVES</w:t>
      </w:r>
      <w:r w:rsidRPr="001846B2">
        <w:rPr>
          <w:rFonts w:ascii="Tahoma" w:hAnsi="Tahoma" w:cs="Tahoma"/>
          <w:sz w:val="22"/>
          <w:szCs w:val="22"/>
        </w:rPr>
        <w:t>:</w:t>
      </w:r>
    </w:p>
    <w:p w:rsidR="00626608" w:rsidRPr="001846B2" w:rsidRDefault="00626608" w:rsidP="00626608">
      <w:pPr>
        <w:rPr>
          <w:rFonts w:ascii="Tahoma" w:hAnsi="Tahoma" w:cs="Tahoma"/>
          <w:sz w:val="22"/>
          <w:szCs w:val="22"/>
        </w:rPr>
      </w:pPr>
    </w:p>
    <w:p w:rsidR="00626608" w:rsidRPr="001846B2" w:rsidRDefault="00626608" w:rsidP="00626608">
      <w:pPr>
        <w:pStyle w:val="ListParagraph"/>
        <w:numPr>
          <w:ilvl w:val="0"/>
          <w:numId w:val="3"/>
        </w:numPr>
        <w:rPr>
          <w:rFonts w:ascii="Tahoma" w:hAnsi="Tahoma" w:cs="Tahoma"/>
          <w:sz w:val="22"/>
          <w:szCs w:val="22"/>
        </w:rPr>
      </w:pPr>
      <w:r w:rsidRPr="001846B2">
        <w:rPr>
          <w:rFonts w:ascii="Tahoma" w:hAnsi="Tahoma" w:cs="Tahoma"/>
          <w:sz w:val="22"/>
          <w:szCs w:val="22"/>
        </w:rPr>
        <w:t>Identify, in Italian and English, parts of speech (noun, verb, pronoun); a word’s function in a sentence (subject, direct/indirect object, etc.), a grammatical term (tense, mood, conjugation, gender, agreement);</w:t>
      </w:r>
    </w:p>
    <w:p w:rsidR="00626608" w:rsidRPr="001846B2" w:rsidRDefault="00626608" w:rsidP="00626608">
      <w:pPr>
        <w:pStyle w:val="ListParagraph"/>
        <w:numPr>
          <w:ilvl w:val="0"/>
          <w:numId w:val="3"/>
        </w:numPr>
        <w:rPr>
          <w:rFonts w:ascii="Tahoma" w:hAnsi="Tahoma" w:cs="Tahoma"/>
          <w:sz w:val="22"/>
          <w:szCs w:val="22"/>
        </w:rPr>
      </w:pPr>
      <w:r w:rsidRPr="001846B2">
        <w:rPr>
          <w:rFonts w:ascii="Tahoma" w:hAnsi="Tahoma" w:cs="Tahoma"/>
          <w:sz w:val="22"/>
          <w:szCs w:val="22"/>
        </w:rPr>
        <w:t>Explain differences and similarities between English and Italian;</w:t>
      </w:r>
    </w:p>
    <w:p w:rsidR="00626608" w:rsidRPr="001846B2" w:rsidRDefault="00626608" w:rsidP="00626608">
      <w:pPr>
        <w:pStyle w:val="ListParagraph"/>
        <w:numPr>
          <w:ilvl w:val="0"/>
          <w:numId w:val="3"/>
        </w:numPr>
        <w:rPr>
          <w:rFonts w:ascii="Tahoma" w:hAnsi="Tahoma" w:cs="Tahoma"/>
          <w:sz w:val="22"/>
          <w:szCs w:val="22"/>
        </w:rPr>
      </w:pPr>
      <w:r w:rsidRPr="001846B2">
        <w:rPr>
          <w:rFonts w:ascii="Tahoma" w:hAnsi="Tahoma" w:cs="Tahoma"/>
          <w:sz w:val="22"/>
          <w:szCs w:val="22"/>
        </w:rPr>
        <w:t>Translate from English into Italian structures studied in the course.</w:t>
      </w:r>
    </w:p>
    <w:p w:rsidR="00626608" w:rsidRPr="001846B2" w:rsidRDefault="00626608" w:rsidP="00626608">
      <w:pPr>
        <w:pStyle w:val="ListParagraph"/>
        <w:numPr>
          <w:ilvl w:val="0"/>
          <w:numId w:val="3"/>
        </w:numPr>
        <w:rPr>
          <w:rFonts w:ascii="Tahoma" w:hAnsi="Tahoma" w:cs="Tahoma"/>
          <w:sz w:val="22"/>
          <w:szCs w:val="22"/>
        </w:rPr>
      </w:pPr>
      <w:r w:rsidRPr="001846B2">
        <w:rPr>
          <w:rFonts w:ascii="Tahoma" w:hAnsi="Tahoma" w:cs="Tahoma"/>
          <w:sz w:val="22"/>
          <w:szCs w:val="22"/>
        </w:rPr>
        <w:t>Pronounce Italian words and sentences accurately, with attention to vowels, consonants, double consonants and word stress</w:t>
      </w:r>
    </w:p>
    <w:p w:rsidR="00626608" w:rsidRPr="001846B2" w:rsidRDefault="00626608" w:rsidP="00626608">
      <w:pPr>
        <w:pStyle w:val="ListParagraph"/>
        <w:numPr>
          <w:ilvl w:val="0"/>
          <w:numId w:val="3"/>
        </w:numPr>
        <w:rPr>
          <w:rFonts w:ascii="Tahoma" w:hAnsi="Tahoma" w:cs="Tahoma"/>
          <w:sz w:val="22"/>
          <w:szCs w:val="22"/>
        </w:rPr>
      </w:pPr>
      <w:r w:rsidRPr="001846B2">
        <w:rPr>
          <w:rFonts w:ascii="Tahoma" w:hAnsi="Tahoma" w:cs="Tahoma"/>
          <w:sz w:val="22"/>
          <w:szCs w:val="22"/>
        </w:rPr>
        <w:t>Develop strategies to work on reading, writing and listening proficiencies.</w:t>
      </w:r>
    </w:p>
    <w:p w:rsidR="00626608" w:rsidRPr="001846B2" w:rsidRDefault="00626608" w:rsidP="00626608">
      <w:pPr>
        <w:rPr>
          <w:rFonts w:ascii="Tahoma" w:hAnsi="Tahoma" w:cs="Tahoma"/>
          <w:sz w:val="22"/>
          <w:szCs w:val="22"/>
        </w:rPr>
      </w:pPr>
    </w:p>
    <w:p w:rsidR="00626608" w:rsidRPr="001846B2" w:rsidRDefault="00626608" w:rsidP="00626608">
      <w:pPr>
        <w:rPr>
          <w:rFonts w:ascii="Tahoma" w:hAnsi="Tahoma" w:cs="Tahoma"/>
          <w:sz w:val="22"/>
          <w:szCs w:val="22"/>
        </w:rPr>
      </w:pPr>
    </w:p>
    <w:p w:rsidR="00626608" w:rsidRPr="001846B2" w:rsidRDefault="00626608" w:rsidP="00626608">
      <w:pPr>
        <w:rPr>
          <w:rFonts w:ascii="Tahoma" w:hAnsi="Tahoma" w:cs="Tahoma"/>
          <w:sz w:val="22"/>
          <w:szCs w:val="22"/>
        </w:rPr>
      </w:pPr>
      <w:r w:rsidRPr="001846B2">
        <w:rPr>
          <w:rFonts w:ascii="Tahoma" w:hAnsi="Tahoma" w:cs="Tahoma"/>
          <w:b/>
          <w:sz w:val="22"/>
          <w:szCs w:val="22"/>
        </w:rPr>
        <w:lastRenderedPageBreak/>
        <w:t xml:space="preserve">GRADING: </w:t>
      </w:r>
      <w:r w:rsidRPr="001846B2">
        <w:rPr>
          <w:rFonts w:ascii="Tahoma" w:hAnsi="Tahoma" w:cs="Tahoma"/>
          <w:sz w:val="22"/>
          <w:szCs w:val="22"/>
        </w:rPr>
        <w:t xml:space="preserve"> </w:t>
      </w:r>
    </w:p>
    <w:p w:rsidR="00626608" w:rsidRPr="001846B2" w:rsidRDefault="00626608" w:rsidP="00626608">
      <w:pPr>
        <w:rPr>
          <w:rFonts w:ascii="Tahoma" w:hAnsi="Tahoma" w:cs="Tahoma"/>
          <w:sz w:val="22"/>
          <w:szCs w:val="22"/>
        </w:rPr>
      </w:pPr>
    </w:p>
    <w:p w:rsidR="00626608" w:rsidRPr="001846B2" w:rsidRDefault="00626608" w:rsidP="00626608">
      <w:pPr>
        <w:rPr>
          <w:rFonts w:ascii="Tahoma" w:hAnsi="Tahoma" w:cs="Tahoma"/>
          <w:sz w:val="22"/>
          <w:szCs w:val="22"/>
        </w:rPr>
      </w:pPr>
      <w:r w:rsidRPr="001846B2">
        <w:rPr>
          <w:rFonts w:ascii="Tahoma" w:hAnsi="Tahoma" w:cs="Tahoma"/>
          <w:sz w:val="22"/>
          <w:szCs w:val="22"/>
        </w:rPr>
        <w:t xml:space="preserve">CR/NC only (Credit / No credit) </w:t>
      </w:r>
    </w:p>
    <w:p w:rsidR="00626608" w:rsidRPr="001846B2" w:rsidRDefault="00626608" w:rsidP="00626608">
      <w:pPr>
        <w:rPr>
          <w:rFonts w:ascii="Tahoma" w:hAnsi="Tahoma" w:cs="Tahoma"/>
          <w:sz w:val="22"/>
          <w:szCs w:val="22"/>
        </w:rPr>
      </w:pPr>
    </w:p>
    <w:p w:rsidR="00626608" w:rsidRPr="001846B2" w:rsidRDefault="00626608" w:rsidP="00626608">
      <w:pPr>
        <w:pStyle w:val="ListParagraph"/>
        <w:numPr>
          <w:ilvl w:val="1"/>
          <w:numId w:val="6"/>
        </w:numPr>
        <w:rPr>
          <w:rFonts w:ascii="Tahoma" w:hAnsi="Tahoma" w:cs="Tahoma"/>
          <w:sz w:val="22"/>
          <w:szCs w:val="22"/>
        </w:rPr>
      </w:pPr>
      <w:r w:rsidRPr="001846B2">
        <w:rPr>
          <w:rFonts w:ascii="Tahoma" w:hAnsi="Tahoma" w:cs="Tahoma"/>
          <w:sz w:val="22"/>
          <w:szCs w:val="22"/>
        </w:rPr>
        <w:t>Participation</w:t>
      </w:r>
      <w:r w:rsidRPr="001846B2">
        <w:rPr>
          <w:rFonts w:ascii="Tahoma" w:hAnsi="Tahoma" w:cs="Tahoma"/>
          <w:sz w:val="22"/>
          <w:szCs w:val="22"/>
        </w:rPr>
        <w:tab/>
      </w:r>
      <w:r w:rsidRPr="001846B2">
        <w:rPr>
          <w:rFonts w:ascii="Tahoma" w:hAnsi="Tahoma" w:cs="Tahoma"/>
          <w:sz w:val="22"/>
          <w:szCs w:val="22"/>
        </w:rPr>
        <w:tab/>
      </w:r>
      <w:r w:rsidRPr="001846B2">
        <w:rPr>
          <w:rFonts w:ascii="Tahoma" w:hAnsi="Tahoma" w:cs="Tahoma"/>
          <w:sz w:val="22"/>
          <w:szCs w:val="22"/>
        </w:rPr>
        <w:tab/>
      </w:r>
      <w:r w:rsidRPr="001846B2">
        <w:rPr>
          <w:rFonts w:ascii="Tahoma" w:hAnsi="Tahoma" w:cs="Tahoma"/>
          <w:sz w:val="22"/>
          <w:szCs w:val="22"/>
        </w:rPr>
        <w:tab/>
      </w:r>
      <w:r w:rsidRPr="001846B2">
        <w:rPr>
          <w:rFonts w:ascii="Tahoma" w:hAnsi="Tahoma" w:cs="Tahoma"/>
          <w:sz w:val="22"/>
          <w:szCs w:val="22"/>
        </w:rPr>
        <w:tab/>
      </w:r>
      <w:r w:rsidRPr="001846B2">
        <w:rPr>
          <w:rFonts w:ascii="Tahoma" w:hAnsi="Tahoma" w:cs="Tahoma"/>
          <w:sz w:val="22"/>
          <w:szCs w:val="22"/>
        </w:rPr>
        <w:tab/>
        <w:t>40%</w:t>
      </w:r>
    </w:p>
    <w:p w:rsidR="00626608" w:rsidRPr="001846B2" w:rsidRDefault="00626608" w:rsidP="00626608">
      <w:pPr>
        <w:pStyle w:val="ListParagraph"/>
        <w:numPr>
          <w:ilvl w:val="1"/>
          <w:numId w:val="6"/>
        </w:numPr>
        <w:rPr>
          <w:rFonts w:ascii="Tahoma" w:hAnsi="Tahoma" w:cs="Tahoma"/>
          <w:sz w:val="22"/>
          <w:szCs w:val="22"/>
        </w:rPr>
      </w:pPr>
      <w:r w:rsidRPr="001846B2">
        <w:rPr>
          <w:rFonts w:ascii="Tahoma" w:hAnsi="Tahoma" w:cs="Tahoma"/>
          <w:sz w:val="22"/>
          <w:szCs w:val="22"/>
        </w:rPr>
        <w:t>Homework</w:t>
      </w:r>
      <w:r w:rsidRPr="001846B2">
        <w:rPr>
          <w:rFonts w:ascii="Tahoma" w:hAnsi="Tahoma" w:cs="Tahoma"/>
          <w:sz w:val="22"/>
          <w:szCs w:val="22"/>
        </w:rPr>
        <w:tab/>
      </w:r>
      <w:r w:rsidRPr="001846B2">
        <w:rPr>
          <w:rFonts w:ascii="Tahoma" w:hAnsi="Tahoma" w:cs="Tahoma"/>
          <w:sz w:val="22"/>
          <w:szCs w:val="22"/>
        </w:rPr>
        <w:tab/>
      </w:r>
      <w:r w:rsidRPr="001846B2">
        <w:rPr>
          <w:rFonts w:ascii="Tahoma" w:hAnsi="Tahoma" w:cs="Tahoma"/>
          <w:sz w:val="22"/>
          <w:szCs w:val="22"/>
        </w:rPr>
        <w:tab/>
      </w:r>
      <w:r w:rsidRPr="001846B2">
        <w:rPr>
          <w:rFonts w:ascii="Tahoma" w:hAnsi="Tahoma" w:cs="Tahoma"/>
          <w:sz w:val="22"/>
          <w:szCs w:val="22"/>
        </w:rPr>
        <w:tab/>
      </w:r>
      <w:r w:rsidRPr="001846B2">
        <w:rPr>
          <w:rFonts w:ascii="Tahoma" w:hAnsi="Tahoma" w:cs="Tahoma"/>
          <w:sz w:val="22"/>
          <w:szCs w:val="22"/>
        </w:rPr>
        <w:tab/>
      </w:r>
      <w:r w:rsidRPr="001846B2">
        <w:rPr>
          <w:rFonts w:ascii="Tahoma" w:hAnsi="Tahoma" w:cs="Tahoma"/>
          <w:sz w:val="22"/>
          <w:szCs w:val="22"/>
        </w:rPr>
        <w:tab/>
        <w:t>35%</w:t>
      </w:r>
    </w:p>
    <w:p w:rsidR="00626608" w:rsidRPr="001846B2" w:rsidRDefault="00626608" w:rsidP="00626608">
      <w:pPr>
        <w:pStyle w:val="ListParagraph"/>
        <w:numPr>
          <w:ilvl w:val="1"/>
          <w:numId w:val="6"/>
        </w:numPr>
        <w:rPr>
          <w:rFonts w:ascii="Tahoma" w:hAnsi="Tahoma" w:cs="Tahoma"/>
          <w:sz w:val="22"/>
          <w:szCs w:val="22"/>
        </w:rPr>
      </w:pPr>
      <w:r w:rsidRPr="001846B2">
        <w:rPr>
          <w:rFonts w:ascii="Tahoma" w:hAnsi="Tahoma" w:cs="Tahoma"/>
          <w:sz w:val="22"/>
          <w:szCs w:val="22"/>
        </w:rPr>
        <w:t>Final Interpretive and Presentational Assignment</w:t>
      </w:r>
      <w:r w:rsidRPr="001846B2">
        <w:rPr>
          <w:rFonts w:ascii="Tahoma" w:hAnsi="Tahoma" w:cs="Tahoma"/>
          <w:sz w:val="22"/>
          <w:szCs w:val="22"/>
        </w:rPr>
        <w:tab/>
        <w:t>25%</w:t>
      </w:r>
    </w:p>
    <w:p w:rsidR="00626608" w:rsidRPr="001846B2" w:rsidRDefault="00626608" w:rsidP="00626608">
      <w:pPr>
        <w:pStyle w:val="ListParagraph"/>
        <w:ind w:left="1440"/>
        <w:rPr>
          <w:rFonts w:ascii="Tahoma" w:hAnsi="Tahoma" w:cs="Tahoma"/>
          <w:sz w:val="22"/>
          <w:szCs w:val="22"/>
        </w:rPr>
      </w:pPr>
      <w:r w:rsidRPr="001846B2">
        <w:rPr>
          <w:rFonts w:ascii="Tahoma" w:hAnsi="Tahoma" w:cs="Tahoma"/>
          <w:sz w:val="22"/>
          <w:szCs w:val="22"/>
        </w:rPr>
        <w:t>(</w:t>
      </w:r>
      <w:proofErr w:type="gramStart"/>
      <w:r w:rsidRPr="001846B2">
        <w:rPr>
          <w:rFonts w:ascii="Tahoma" w:hAnsi="Tahoma" w:cs="Tahoma"/>
          <w:sz w:val="22"/>
          <w:szCs w:val="22"/>
        </w:rPr>
        <w:t>due</w:t>
      </w:r>
      <w:proofErr w:type="gramEnd"/>
      <w:r w:rsidRPr="001846B2">
        <w:rPr>
          <w:rFonts w:ascii="Tahoma" w:hAnsi="Tahoma" w:cs="Tahoma"/>
          <w:sz w:val="22"/>
          <w:szCs w:val="22"/>
        </w:rPr>
        <w:t xml:space="preserve"> on the last day of class)</w:t>
      </w:r>
    </w:p>
    <w:p w:rsidR="00626608" w:rsidRPr="001846B2" w:rsidRDefault="00626608" w:rsidP="00626608">
      <w:pPr>
        <w:rPr>
          <w:rFonts w:ascii="Tahoma" w:hAnsi="Tahoma" w:cs="Tahoma"/>
          <w:sz w:val="22"/>
          <w:szCs w:val="22"/>
        </w:rPr>
      </w:pPr>
    </w:p>
    <w:p w:rsidR="00626608" w:rsidRPr="001846B2" w:rsidRDefault="00626608" w:rsidP="00626608">
      <w:pPr>
        <w:rPr>
          <w:rFonts w:ascii="Tahoma" w:hAnsi="Tahoma" w:cs="Tahoma"/>
          <w:sz w:val="22"/>
          <w:szCs w:val="22"/>
        </w:rPr>
      </w:pPr>
    </w:p>
    <w:p w:rsidR="00626608" w:rsidRPr="001846B2" w:rsidRDefault="00626608" w:rsidP="00626608">
      <w:pPr>
        <w:rPr>
          <w:rFonts w:ascii="Tahoma" w:hAnsi="Tahoma" w:cs="Tahoma"/>
          <w:b/>
          <w:sz w:val="22"/>
          <w:szCs w:val="22"/>
        </w:rPr>
      </w:pPr>
      <w:r w:rsidRPr="001846B2">
        <w:rPr>
          <w:rFonts w:ascii="Tahoma" w:hAnsi="Tahoma" w:cs="Tahoma"/>
          <w:b/>
          <w:sz w:val="22"/>
          <w:szCs w:val="22"/>
        </w:rPr>
        <w:t xml:space="preserve">ATTENDANCE:  </w:t>
      </w:r>
    </w:p>
    <w:p w:rsidR="00626608" w:rsidRPr="001846B2" w:rsidRDefault="00626608" w:rsidP="00626608">
      <w:pPr>
        <w:rPr>
          <w:rFonts w:ascii="Tahoma" w:hAnsi="Tahoma" w:cs="Tahoma"/>
          <w:b/>
          <w:sz w:val="22"/>
          <w:szCs w:val="22"/>
        </w:rPr>
      </w:pPr>
    </w:p>
    <w:p w:rsidR="00626608" w:rsidRPr="001846B2" w:rsidRDefault="00626608" w:rsidP="00626608">
      <w:pPr>
        <w:rPr>
          <w:rFonts w:ascii="Tahoma" w:hAnsi="Tahoma" w:cs="Tahoma"/>
          <w:b/>
          <w:sz w:val="22"/>
          <w:szCs w:val="22"/>
        </w:rPr>
      </w:pPr>
      <w:r w:rsidRPr="001846B2">
        <w:rPr>
          <w:rFonts w:ascii="Tahoma" w:hAnsi="Tahoma" w:cs="Tahoma"/>
          <w:sz w:val="22"/>
          <w:szCs w:val="22"/>
        </w:rPr>
        <w:t xml:space="preserve">Students' attendance and participation are indispensable to their progress! In order to participate, you must be present. Please note that any unexcused absences (see the Italian Language Program Policy) will negatively </w:t>
      </w:r>
      <w:proofErr w:type="gramStart"/>
      <w:r w:rsidRPr="001846B2">
        <w:rPr>
          <w:rFonts w:ascii="Tahoma" w:hAnsi="Tahoma" w:cs="Tahoma"/>
          <w:sz w:val="22"/>
          <w:szCs w:val="22"/>
        </w:rPr>
        <w:t>impact</w:t>
      </w:r>
      <w:proofErr w:type="gramEnd"/>
      <w:r w:rsidRPr="001846B2">
        <w:rPr>
          <w:rFonts w:ascii="Tahoma" w:hAnsi="Tahoma" w:cs="Tahoma"/>
          <w:sz w:val="22"/>
          <w:szCs w:val="22"/>
        </w:rPr>
        <w:t xml:space="preserve"> your participation grade.</w:t>
      </w:r>
    </w:p>
    <w:p w:rsidR="00626608" w:rsidRPr="001846B2" w:rsidRDefault="00626608" w:rsidP="00626608">
      <w:pPr>
        <w:rPr>
          <w:rFonts w:ascii="Tahoma" w:hAnsi="Tahoma" w:cs="Tahoma"/>
          <w:sz w:val="22"/>
          <w:szCs w:val="22"/>
        </w:rPr>
      </w:pPr>
    </w:p>
    <w:p w:rsidR="00626608" w:rsidRPr="001846B2" w:rsidRDefault="00626608" w:rsidP="00626608">
      <w:pPr>
        <w:rPr>
          <w:rFonts w:ascii="Tahoma" w:hAnsi="Tahoma" w:cs="Tahoma"/>
          <w:sz w:val="22"/>
          <w:szCs w:val="22"/>
        </w:rPr>
      </w:pPr>
    </w:p>
    <w:p w:rsidR="00626608" w:rsidRPr="001846B2" w:rsidRDefault="00626608" w:rsidP="00626608">
      <w:pPr>
        <w:rPr>
          <w:rFonts w:ascii="Tahoma" w:hAnsi="Tahoma" w:cs="Tahoma"/>
          <w:sz w:val="22"/>
          <w:szCs w:val="22"/>
        </w:rPr>
      </w:pPr>
      <w:r w:rsidRPr="001846B2">
        <w:rPr>
          <w:rFonts w:ascii="Tahoma" w:hAnsi="Tahoma" w:cs="Tahoma"/>
          <w:b/>
          <w:sz w:val="22"/>
          <w:szCs w:val="22"/>
        </w:rPr>
        <w:t>TEXTBOOK:</w:t>
      </w:r>
      <w:r w:rsidRPr="001846B2">
        <w:rPr>
          <w:rFonts w:ascii="Tahoma" w:hAnsi="Tahoma" w:cs="Tahoma"/>
          <w:sz w:val="22"/>
          <w:szCs w:val="22"/>
        </w:rPr>
        <w:t xml:space="preserve">  </w:t>
      </w:r>
    </w:p>
    <w:p w:rsidR="00626608" w:rsidRPr="001846B2" w:rsidRDefault="00626608" w:rsidP="00626608">
      <w:pPr>
        <w:rPr>
          <w:rFonts w:ascii="Tahoma" w:hAnsi="Tahoma" w:cs="Tahoma"/>
          <w:sz w:val="22"/>
          <w:szCs w:val="22"/>
        </w:rPr>
      </w:pPr>
    </w:p>
    <w:p w:rsidR="00626608" w:rsidRPr="001846B2" w:rsidRDefault="00626608" w:rsidP="00626608">
      <w:pPr>
        <w:rPr>
          <w:rFonts w:ascii="Tahoma" w:hAnsi="Tahoma" w:cs="Tahoma"/>
          <w:sz w:val="22"/>
          <w:szCs w:val="22"/>
        </w:rPr>
      </w:pPr>
      <w:r w:rsidRPr="001846B2">
        <w:rPr>
          <w:rFonts w:ascii="Tahoma" w:hAnsi="Tahoma" w:cs="Tahoma"/>
          <w:sz w:val="22"/>
          <w:szCs w:val="22"/>
        </w:rPr>
        <w:t>Course Activities Workbook (uploaded by instructor to Blackboard)</w:t>
      </w:r>
    </w:p>
    <w:p w:rsidR="00626608" w:rsidRPr="001846B2" w:rsidRDefault="00626608" w:rsidP="00626608">
      <w:pPr>
        <w:rPr>
          <w:rFonts w:ascii="Tahoma" w:hAnsi="Tahoma" w:cs="Tahoma"/>
          <w:sz w:val="22"/>
          <w:szCs w:val="22"/>
        </w:rPr>
      </w:pPr>
      <w:proofErr w:type="spellStart"/>
      <w:r w:rsidRPr="001846B2">
        <w:rPr>
          <w:rFonts w:ascii="Tahoma" w:hAnsi="Tahoma" w:cs="Tahoma"/>
          <w:sz w:val="22"/>
          <w:szCs w:val="22"/>
          <w:lang w:val="it-IT"/>
        </w:rPr>
        <w:t>We</w:t>
      </w:r>
      <w:proofErr w:type="spellEnd"/>
      <w:r w:rsidRPr="001846B2">
        <w:rPr>
          <w:rFonts w:ascii="Tahoma" w:hAnsi="Tahoma" w:cs="Tahoma"/>
          <w:sz w:val="22"/>
          <w:szCs w:val="22"/>
          <w:lang w:val="it-IT"/>
        </w:rPr>
        <w:t xml:space="preserve"> use the </w:t>
      </w:r>
      <w:proofErr w:type="spellStart"/>
      <w:r w:rsidRPr="001846B2">
        <w:rPr>
          <w:rFonts w:ascii="Tahoma" w:hAnsi="Tahoma" w:cs="Tahoma"/>
          <w:sz w:val="22"/>
          <w:szCs w:val="22"/>
          <w:lang w:val="it-IT"/>
        </w:rPr>
        <w:t>same</w:t>
      </w:r>
      <w:proofErr w:type="spellEnd"/>
      <w:r w:rsidRPr="001846B2">
        <w:rPr>
          <w:rFonts w:ascii="Tahoma" w:hAnsi="Tahoma" w:cs="Tahoma"/>
          <w:sz w:val="22"/>
          <w:szCs w:val="22"/>
          <w:lang w:val="it-IT"/>
        </w:rPr>
        <w:t xml:space="preserve"> </w:t>
      </w:r>
      <w:proofErr w:type="spellStart"/>
      <w:r w:rsidRPr="001846B2">
        <w:rPr>
          <w:rFonts w:ascii="Tahoma" w:hAnsi="Tahoma" w:cs="Tahoma"/>
          <w:sz w:val="22"/>
          <w:szCs w:val="22"/>
          <w:lang w:val="it-IT"/>
        </w:rPr>
        <w:t>textbook</w:t>
      </w:r>
      <w:proofErr w:type="spellEnd"/>
      <w:r w:rsidRPr="001846B2">
        <w:rPr>
          <w:rFonts w:ascii="Tahoma" w:hAnsi="Tahoma" w:cs="Tahoma"/>
          <w:sz w:val="22"/>
          <w:szCs w:val="22"/>
          <w:lang w:val="it-IT"/>
        </w:rPr>
        <w:t xml:space="preserve"> </w:t>
      </w:r>
      <w:proofErr w:type="spellStart"/>
      <w:r w:rsidRPr="001846B2">
        <w:rPr>
          <w:rFonts w:ascii="Tahoma" w:hAnsi="Tahoma" w:cs="Tahoma"/>
          <w:sz w:val="22"/>
          <w:szCs w:val="22"/>
          <w:lang w:val="it-IT"/>
        </w:rPr>
        <w:t>as</w:t>
      </w:r>
      <w:proofErr w:type="spellEnd"/>
      <w:r w:rsidRPr="001846B2">
        <w:rPr>
          <w:rFonts w:ascii="Tahoma" w:hAnsi="Tahoma" w:cs="Tahoma"/>
          <w:sz w:val="22"/>
          <w:szCs w:val="22"/>
          <w:lang w:val="it-IT"/>
        </w:rPr>
        <w:t xml:space="preserve"> ITAL 120: </w:t>
      </w:r>
      <w:r w:rsidRPr="001846B2">
        <w:rPr>
          <w:rFonts w:ascii="Tahoma" w:hAnsi="Tahoma" w:cs="Tahoma"/>
          <w:sz w:val="22"/>
          <w:szCs w:val="22"/>
          <w:u w:val="single"/>
          <w:lang w:val="it-IT"/>
        </w:rPr>
        <w:t>Percorsi: L'Italia attraverso la lingua e la cultura--</w:t>
      </w:r>
      <w:proofErr w:type="spellStart"/>
      <w:r w:rsidRPr="001846B2">
        <w:rPr>
          <w:rFonts w:ascii="Tahoma" w:hAnsi="Tahoma" w:cs="Tahoma"/>
          <w:sz w:val="22"/>
          <w:szCs w:val="22"/>
          <w:u w:val="single"/>
          <w:lang w:val="it-IT"/>
        </w:rPr>
        <w:t>MyLab</w:t>
      </w:r>
      <w:proofErr w:type="spellEnd"/>
      <w:r w:rsidRPr="001846B2">
        <w:rPr>
          <w:rFonts w:ascii="Tahoma" w:hAnsi="Tahoma" w:cs="Tahoma"/>
          <w:sz w:val="22"/>
          <w:szCs w:val="22"/>
          <w:u w:val="single"/>
          <w:lang w:val="it-IT"/>
        </w:rPr>
        <w:t xml:space="preserve"> + Books a </w:t>
      </w:r>
      <w:proofErr w:type="gramStart"/>
      <w:r w:rsidRPr="001846B2">
        <w:rPr>
          <w:rFonts w:ascii="Tahoma" w:hAnsi="Tahoma" w:cs="Tahoma"/>
          <w:sz w:val="22"/>
          <w:szCs w:val="22"/>
          <w:u w:val="single"/>
          <w:lang w:val="it-IT"/>
        </w:rPr>
        <w:t>la carte</w:t>
      </w:r>
      <w:proofErr w:type="gramEnd"/>
      <w:r w:rsidRPr="001846B2">
        <w:rPr>
          <w:rFonts w:ascii="Tahoma" w:hAnsi="Tahoma" w:cs="Tahoma"/>
          <w:sz w:val="22"/>
          <w:szCs w:val="22"/>
          <w:lang w:val="it-IT"/>
        </w:rPr>
        <w:t>, 3</w:t>
      </w:r>
      <w:r w:rsidRPr="001846B2">
        <w:rPr>
          <w:rFonts w:ascii="Tahoma" w:hAnsi="Tahoma" w:cs="Tahoma"/>
          <w:sz w:val="22"/>
          <w:szCs w:val="22"/>
          <w:vertAlign w:val="superscript"/>
          <w:lang w:val="it-IT"/>
        </w:rPr>
        <w:t>rd</w:t>
      </w:r>
      <w:r w:rsidRPr="001846B2">
        <w:rPr>
          <w:rFonts w:ascii="Tahoma" w:hAnsi="Tahoma" w:cs="Tahoma"/>
          <w:sz w:val="22"/>
          <w:szCs w:val="22"/>
          <w:lang w:val="it-IT"/>
        </w:rPr>
        <w:t xml:space="preserve"> Ed.; </w:t>
      </w:r>
      <w:proofErr w:type="spellStart"/>
      <w:r w:rsidRPr="001846B2">
        <w:rPr>
          <w:rFonts w:ascii="Tahoma" w:hAnsi="Tahoma" w:cs="Tahoma"/>
          <w:bCs/>
          <w:sz w:val="22"/>
          <w:szCs w:val="22"/>
          <w:lang w:val="it-IT"/>
        </w:rPr>
        <w:t>Authors</w:t>
      </w:r>
      <w:proofErr w:type="spellEnd"/>
      <w:r w:rsidRPr="001846B2">
        <w:rPr>
          <w:rFonts w:ascii="Tahoma" w:hAnsi="Tahoma" w:cs="Tahoma"/>
          <w:bCs/>
          <w:sz w:val="22"/>
          <w:szCs w:val="22"/>
          <w:lang w:val="it-IT"/>
        </w:rPr>
        <w:t xml:space="preserve">: Francesca ITALIANO and Irene MARCHEGIANI, </w:t>
      </w:r>
      <w:r w:rsidRPr="001846B2">
        <w:rPr>
          <w:rFonts w:ascii="Tahoma" w:hAnsi="Tahoma" w:cs="Tahoma"/>
          <w:sz w:val="22"/>
          <w:szCs w:val="22"/>
          <w:lang w:val="it-IT"/>
        </w:rPr>
        <w:t>ISBN-10: 0133934322 • ISBN-13: 9780133934328; ©2014 • </w:t>
      </w:r>
      <w:proofErr w:type="spellStart"/>
      <w:r w:rsidRPr="001846B2">
        <w:rPr>
          <w:rFonts w:ascii="Tahoma" w:hAnsi="Tahoma" w:cs="Tahoma"/>
          <w:sz w:val="22"/>
          <w:szCs w:val="22"/>
          <w:lang w:val="it-IT"/>
        </w:rPr>
        <w:t>Prentice</w:t>
      </w:r>
      <w:proofErr w:type="spellEnd"/>
      <w:r w:rsidRPr="001846B2">
        <w:rPr>
          <w:rFonts w:ascii="Tahoma" w:hAnsi="Tahoma" w:cs="Tahoma"/>
          <w:sz w:val="22"/>
          <w:szCs w:val="22"/>
          <w:lang w:val="it-IT"/>
        </w:rPr>
        <w:t xml:space="preserve"> Hall.  </w:t>
      </w:r>
      <w:r w:rsidRPr="001846B2">
        <w:rPr>
          <w:rFonts w:ascii="Tahoma" w:hAnsi="Tahoma" w:cs="Tahoma"/>
          <w:sz w:val="22"/>
          <w:szCs w:val="22"/>
        </w:rPr>
        <w:t xml:space="preserve">You may buy the full edition or the custom edition as explained in the course syllabus.  </w:t>
      </w:r>
      <w:r>
        <w:rPr>
          <w:rFonts w:ascii="Tahoma" w:hAnsi="Tahoma" w:cs="Tahoma"/>
          <w:sz w:val="22"/>
          <w:szCs w:val="22"/>
        </w:rPr>
        <w:t>As we do in ITAL 15</w:t>
      </w:r>
      <w:r w:rsidRPr="001846B2">
        <w:rPr>
          <w:rFonts w:ascii="Tahoma" w:hAnsi="Tahoma" w:cs="Tahoma"/>
          <w:sz w:val="22"/>
          <w:szCs w:val="22"/>
        </w:rPr>
        <w:t>0, in IT</w:t>
      </w:r>
      <w:r>
        <w:rPr>
          <w:rFonts w:ascii="Tahoma" w:hAnsi="Tahoma" w:cs="Tahoma"/>
          <w:sz w:val="22"/>
          <w:szCs w:val="22"/>
        </w:rPr>
        <w:t>AL 012x we cover chapters 6</w:t>
      </w:r>
      <w:r w:rsidRPr="001846B2">
        <w:rPr>
          <w:rFonts w:ascii="Tahoma" w:hAnsi="Tahoma" w:cs="Tahoma"/>
          <w:sz w:val="22"/>
          <w:szCs w:val="22"/>
        </w:rPr>
        <w:t xml:space="preserve"> through </w:t>
      </w:r>
      <w:r>
        <w:rPr>
          <w:rFonts w:ascii="Tahoma" w:hAnsi="Tahoma" w:cs="Tahoma"/>
          <w:sz w:val="22"/>
          <w:szCs w:val="22"/>
        </w:rPr>
        <w:t>11</w:t>
      </w:r>
      <w:r w:rsidRPr="001846B2">
        <w:rPr>
          <w:rFonts w:ascii="Tahoma" w:hAnsi="Tahoma" w:cs="Tahoma"/>
          <w:sz w:val="22"/>
          <w:szCs w:val="22"/>
        </w:rPr>
        <w:t>.</w:t>
      </w:r>
    </w:p>
    <w:p w:rsidR="00626608" w:rsidRPr="001846B2" w:rsidRDefault="00626608" w:rsidP="00626608">
      <w:pPr>
        <w:rPr>
          <w:rFonts w:ascii="Tahoma" w:hAnsi="Tahoma" w:cs="Tahoma"/>
          <w:sz w:val="22"/>
          <w:szCs w:val="22"/>
        </w:rPr>
      </w:pPr>
    </w:p>
    <w:p w:rsidR="00626608" w:rsidRPr="001846B2" w:rsidRDefault="00626608" w:rsidP="00626608">
      <w:pPr>
        <w:rPr>
          <w:rFonts w:ascii="Tahoma" w:hAnsi="Tahoma" w:cs="Tahoma"/>
          <w:sz w:val="22"/>
          <w:szCs w:val="22"/>
        </w:rPr>
      </w:pPr>
    </w:p>
    <w:p w:rsidR="00626608" w:rsidRPr="001846B2" w:rsidRDefault="00626608" w:rsidP="00626608">
      <w:pPr>
        <w:rPr>
          <w:rFonts w:ascii="Tahoma" w:hAnsi="Tahoma" w:cs="Tahoma"/>
          <w:b/>
          <w:sz w:val="22"/>
          <w:szCs w:val="22"/>
        </w:rPr>
      </w:pPr>
      <w:proofErr w:type="gramStart"/>
      <w:r w:rsidRPr="001846B2">
        <w:rPr>
          <w:rFonts w:ascii="Tahoma" w:hAnsi="Tahoma" w:cs="Tahoma"/>
          <w:b/>
          <w:sz w:val="22"/>
          <w:szCs w:val="22"/>
        </w:rPr>
        <w:t>ADDITIONAL  INFORMATION</w:t>
      </w:r>
      <w:proofErr w:type="gramEnd"/>
      <w:r w:rsidRPr="001846B2">
        <w:rPr>
          <w:rFonts w:ascii="Tahoma" w:hAnsi="Tahoma" w:cs="Tahoma"/>
          <w:b/>
          <w:sz w:val="22"/>
          <w:szCs w:val="22"/>
        </w:rPr>
        <w:t>:</w:t>
      </w:r>
    </w:p>
    <w:p w:rsidR="00626608" w:rsidRPr="001846B2" w:rsidRDefault="00626608" w:rsidP="00626608">
      <w:pPr>
        <w:rPr>
          <w:rFonts w:ascii="Tahoma" w:hAnsi="Tahoma" w:cs="Tahoma"/>
          <w:b/>
          <w:sz w:val="22"/>
          <w:szCs w:val="22"/>
        </w:rPr>
      </w:pPr>
    </w:p>
    <w:p w:rsidR="00626608" w:rsidRPr="001846B2" w:rsidRDefault="00626608" w:rsidP="00626608">
      <w:pPr>
        <w:pStyle w:val="ListParagraph"/>
        <w:numPr>
          <w:ilvl w:val="0"/>
          <w:numId w:val="5"/>
        </w:numPr>
        <w:rPr>
          <w:rFonts w:ascii="Tahoma" w:hAnsi="Tahoma" w:cs="Tahoma"/>
          <w:sz w:val="22"/>
          <w:szCs w:val="22"/>
        </w:rPr>
      </w:pPr>
      <w:r w:rsidRPr="001846B2">
        <w:rPr>
          <w:rFonts w:ascii="Tahoma" w:hAnsi="Tahoma" w:cs="Tahoma"/>
          <w:sz w:val="22"/>
          <w:szCs w:val="22"/>
        </w:rPr>
        <w:t xml:space="preserve">Classes are limited to 10 students and allow for individual attention. </w:t>
      </w:r>
    </w:p>
    <w:p w:rsidR="00626608" w:rsidRPr="001846B2" w:rsidRDefault="00626608" w:rsidP="00626608">
      <w:pPr>
        <w:rPr>
          <w:rFonts w:ascii="Tahoma" w:hAnsi="Tahoma" w:cs="Tahoma"/>
          <w:sz w:val="22"/>
          <w:szCs w:val="22"/>
        </w:rPr>
      </w:pPr>
    </w:p>
    <w:p w:rsidR="00626608" w:rsidRPr="001846B2" w:rsidRDefault="00626608" w:rsidP="00626608">
      <w:pPr>
        <w:pStyle w:val="ListParagraph"/>
        <w:numPr>
          <w:ilvl w:val="0"/>
          <w:numId w:val="5"/>
        </w:numPr>
        <w:rPr>
          <w:rFonts w:ascii="Tahoma" w:hAnsi="Tahoma" w:cs="Tahoma"/>
          <w:sz w:val="22"/>
          <w:szCs w:val="22"/>
        </w:rPr>
      </w:pPr>
      <w:r w:rsidRPr="001846B2">
        <w:rPr>
          <w:rFonts w:ascii="Tahoma" w:hAnsi="Tahoma" w:cs="Tahoma"/>
          <w:sz w:val="22"/>
          <w:szCs w:val="22"/>
        </w:rPr>
        <w:t>Ital-01</w:t>
      </w:r>
      <w:r>
        <w:rPr>
          <w:rFonts w:ascii="Tahoma" w:hAnsi="Tahoma" w:cs="Tahoma"/>
          <w:sz w:val="22"/>
          <w:szCs w:val="22"/>
        </w:rPr>
        <w:t>5</w:t>
      </w:r>
      <w:r w:rsidRPr="001846B2">
        <w:rPr>
          <w:rFonts w:ascii="Tahoma" w:hAnsi="Tahoma" w:cs="Tahoma"/>
          <w:sz w:val="22"/>
          <w:szCs w:val="22"/>
        </w:rPr>
        <w:t xml:space="preserve">x cannot be taken for major or minor credit. </w:t>
      </w:r>
    </w:p>
    <w:p w:rsidR="00626608" w:rsidRPr="001846B2" w:rsidRDefault="00626608" w:rsidP="00626608">
      <w:pPr>
        <w:rPr>
          <w:rFonts w:ascii="Tahoma" w:hAnsi="Tahoma" w:cs="Tahoma"/>
          <w:sz w:val="22"/>
          <w:szCs w:val="22"/>
        </w:rPr>
      </w:pPr>
    </w:p>
    <w:p w:rsidR="00626608" w:rsidRPr="001846B2" w:rsidRDefault="00626608" w:rsidP="00626608">
      <w:pPr>
        <w:pStyle w:val="ListParagraph"/>
        <w:numPr>
          <w:ilvl w:val="0"/>
          <w:numId w:val="5"/>
        </w:numPr>
        <w:rPr>
          <w:rFonts w:ascii="Times New Roman" w:hAnsi="Times New Roman" w:cs="Times New Roman"/>
          <w:sz w:val="22"/>
          <w:szCs w:val="22"/>
        </w:rPr>
      </w:pPr>
      <w:r w:rsidRPr="001846B2">
        <w:rPr>
          <w:rFonts w:ascii="Tahoma" w:hAnsi="Tahoma" w:cs="Tahoma"/>
          <w:sz w:val="22"/>
          <w:szCs w:val="22"/>
        </w:rPr>
        <w:t>Concurrent enrollment in Ital</w:t>
      </w:r>
      <w:r>
        <w:rPr>
          <w:rFonts w:ascii="Tahoma" w:hAnsi="Tahoma" w:cs="Tahoma"/>
          <w:sz w:val="22"/>
          <w:szCs w:val="22"/>
        </w:rPr>
        <w:t>-15</w:t>
      </w:r>
      <w:r w:rsidRPr="001846B2">
        <w:rPr>
          <w:rFonts w:ascii="Tahoma" w:hAnsi="Tahoma" w:cs="Tahoma"/>
          <w:sz w:val="22"/>
          <w:szCs w:val="22"/>
        </w:rPr>
        <w:t>0 is required.</w:t>
      </w:r>
      <w:r w:rsidRPr="001846B2">
        <w:rPr>
          <w:rFonts w:ascii="Times New Roman" w:hAnsi="Times New Roman" w:cs="Times New Roman"/>
          <w:sz w:val="22"/>
          <w:szCs w:val="22"/>
        </w:rPr>
        <w:t xml:space="preserve"> </w:t>
      </w:r>
    </w:p>
    <w:p w:rsidR="00626608" w:rsidRDefault="00626608" w:rsidP="00626608">
      <w:pPr>
        <w:rPr>
          <w:rFonts w:ascii="Times New Roman" w:hAnsi="Times New Roman" w:cs="Times New Roman"/>
          <w:sz w:val="22"/>
          <w:szCs w:val="22"/>
        </w:rPr>
      </w:pPr>
    </w:p>
    <w:p w:rsidR="00626608" w:rsidRPr="001846B2" w:rsidRDefault="00626608" w:rsidP="00626608">
      <w:pPr>
        <w:rPr>
          <w:rFonts w:ascii="Times New Roman" w:hAnsi="Times New Roman" w:cs="Times New Roman"/>
          <w:sz w:val="22"/>
          <w:szCs w:val="22"/>
        </w:rPr>
      </w:pPr>
    </w:p>
    <w:p w:rsidR="00626608" w:rsidRPr="001846B2" w:rsidRDefault="00626608" w:rsidP="00626608">
      <w:pPr>
        <w:rPr>
          <w:rFonts w:ascii="Tahoma" w:hAnsi="Tahoma" w:cs="Tahoma"/>
          <w:b/>
          <w:sz w:val="22"/>
          <w:szCs w:val="22"/>
        </w:rPr>
      </w:pPr>
      <w:r w:rsidRPr="001846B2">
        <w:rPr>
          <w:rFonts w:ascii="Tahoma" w:hAnsi="Tahoma" w:cs="Tahoma"/>
          <w:b/>
          <w:sz w:val="22"/>
          <w:szCs w:val="22"/>
        </w:rPr>
        <w:t>ITALIAN LANGUAGE PROGRAM MAKE-UP POLICY:</w:t>
      </w:r>
    </w:p>
    <w:p w:rsidR="00626608" w:rsidRPr="001846B2" w:rsidRDefault="00626608" w:rsidP="00626608">
      <w:pPr>
        <w:rPr>
          <w:rFonts w:ascii="Tahoma" w:hAnsi="Tahoma" w:cs="Tahoma"/>
          <w:sz w:val="22"/>
          <w:szCs w:val="22"/>
        </w:rPr>
      </w:pPr>
    </w:p>
    <w:p w:rsidR="00626608" w:rsidRPr="001846B2" w:rsidRDefault="00626608" w:rsidP="00626608">
      <w:pPr>
        <w:widowControl w:val="0"/>
        <w:rPr>
          <w:rFonts w:ascii="Tahoma" w:hAnsi="Tahoma" w:cs="Tahoma"/>
          <w:sz w:val="22"/>
          <w:szCs w:val="22"/>
        </w:rPr>
      </w:pPr>
      <w:r w:rsidRPr="001846B2">
        <w:rPr>
          <w:rFonts w:ascii="Tahoma" w:hAnsi="Tahoma" w:cs="Tahoma"/>
          <w:sz w:val="22"/>
          <w:szCs w:val="22"/>
        </w:rPr>
        <w:t xml:space="preserve">General university policy states that students who can verify that they missed class or </w:t>
      </w:r>
      <w:proofErr w:type="gramStart"/>
      <w:r w:rsidRPr="001846B2">
        <w:rPr>
          <w:rFonts w:ascii="Tahoma" w:hAnsi="Tahoma" w:cs="Tahoma"/>
          <w:sz w:val="22"/>
          <w:szCs w:val="22"/>
        </w:rPr>
        <w:t>were prevented</w:t>
      </w:r>
      <w:proofErr w:type="gramEnd"/>
      <w:r w:rsidRPr="001846B2">
        <w:rPr>
          <w:rFonts w:ascii="Tahoma" w:hAnsi="Tahoma" w:cs="Tahoma"/>
          <w:sz w:val="22"/>
          <w:szCs w:val="22"/>
        </w:rPr>
        <w:t xml:space="preserve"> from completing assignments due to illness or religious holidays are permitted to make up the work they missed.  Students who miss class because of their performance in university-sponsored events, such as athletic competitions, fine arts performances, ROTC activities, etc., </w:t>
      </w:r>
      <w:proofErr w:type="gramStart"/>
      <w:r w:rsidRPr="001846B2">
        <w:rPr>
          <w:rFonts w:ascii="Tahoma" w:hAnsi="Tahoma" w:cs="Tahoma"/>
          <w:sz w:val="22"/>
          <w:szCs w:val="22"/>
        </w:rPr>
        <w:t>are also allowed</w:t>
      </w:r>
      <w:proofErr w:type="gramEnd"/>
      <w:r w:rsidRPr="001846B2">
        <w:rPr>
          <w:rFonts w:ascii="Tahoma" w:hAnsi="Tahoma" w:cs="Tahoma"/>
          <w:sz w:val="22"/>
          <w:szCs w:val="22"/>
        </w:rPr>
        <w:t xml:space="preserve"> to make up the work they missed. The only other valid reasons for making up work are jury duty or a death in the immediate family.</w:t>
      </w:r>
    </w:p>
    <w:p w:rsidR="00626608" w:rsidRPr="001846B2" w:rsidRDefault="00626608" w:rsidP="00626608">
      <w:pPr>
        <w:widowControl w:val="0"/>
        <w:rPr>
          <w:rFonts w:ascii="Tahoma" w:hAnsi="Tahoma" w:cs="Tahoma"/>
          <w:sz w:val="22"/>
          <w:szCs w:val="22"/>
        </w:rPr>
      </w:pPr>
      <w:r w:rsidRPr="001846B2">
        <w:rPr>
          <w:rFonts w:ascii="Tahoma" w:hAnsi="Tahoma" w:cs="Tahoma"/>
          <w:sz w:val="22"/>
          <w:szCs w:val="22"/>
        </w:rPr>
        <w:t xml:space="preserve">Personal reasons for missing class </w:t>
      </w:r>
      <w:proofErr w:type="gramStart"/>
      <w:r w:rsidRPr="001846B2">
        <w:rPr>
          <w:rFonts w:ascii="Tahoma" w:hAnsi="Tahoma" w:cs="Tahoma"/>
          <w:sz w:val="22"/>
          <w:szCs w:val="22"/>
        </w:rPr>
        <w:t>cannot be excused</w:t>
      </w:r>
      <w:proofErr w:type="gramEnd"/>
      <w:r w:rsidRPr="001846B2">
        <w:rPr>
          <w:rFonts w:ascii="Tahoma" w:hAnsi="Tahoma" w:cs="Tahoma"/>
          <w:sz w:val="22"/>
          <w:szCs w:val="22"/>
        </w:rPr>
        <w:t xml:space="preserve">.  These include personal trips to attend university-sponsored events as a spectator, to visit family, to attend weddings, to attend court (except for jury duty), and other personal reasons, even when plane tickets </w:t>
      </w:r>
      <w:r w:rsidRPr="001846B2">
        <w:rPr>
          <w:rFonts w:ascii="Tahoma" w:hAnsi="Tahoma" w:cs="Tahoma"/>
          <w:sz w:val="22"/>
          <w:szCs w:val="22"/>
        </w:rPr>
        <w:lastRenderedPageBreak/>
        <w:t>have been purchased.</w:t>
      </w:r>
    </w:p>
    <w:p w:rsidR="00626608" w:rsidRPr="001846B2" w:rsidRDefault="00626608" w:rsidP="00626608">
      <w:pPr>
        <w:widowControl w:val="0"/>
        <w:rPr>
          <w:rFonts w:ascii="Tahoma" w:hAnsi="Tahoma" w:cs="Tahoma"/>
          <w:sz w:val="22"/>
          <w:szCs w:val="22"/>
        </w:rPr>
      </w:pPr>
      <w:r w:rsidRPr="001846B2">
        <w:rPr>
          <w:rFonts w:ascii="Tahoma" w:hAnsi="Tahoma" w:cs="Tahoma"/>
          <w:sz w:val="22"/>
          <w:szCs w:val="22"/>
        </w:rPr>
        <w:t>It is the student’s responsibility to provide original documentation to her/his instructor for all valid absences:</w:t>
      </w:r>
    </w:p>
    <w:p w:rsidR="00626608" w:rsidRPr="001846B2" w:rsidRDefault="00626608" w:rsidP="00626608">
      <w:pPr>
        <w:widowControl w:val="0"/>
        <w:ind w:left="360"/>
        <w:rPr>
          <w:rFonts w:ascii="Tahoma" w:hAnsi="Tahoma" w:cs="Tahoma"/>
          <w:sz w:val="22"/>
          <w:szCs w:val="22"/>
        </w:rPr>
      </w:pPr>
      <w:r w:rsidRPr="001846B2">
        <w:rPr>
          <w:rFonts w:ascii="Tahoma" w:hAnsi="Tahoma" w:cs="Tahoma"/>
          <w:sz w:val="22"/>
          <w:szCs w:val="22"/>
        </w:rPr>
        <w:t xml:space="preserve">- </w:t>
      </w:r>
      <w:proofErr w:type="gramStart"/>
      <w:r w:rsidRPr="001846B2">
        <w:rPr>
          <w:rFonts w:ascii="Tahoma" w:hAnsi="Tahoma" w:cs="Tahoma"/>
          <w:sz w:val="22"/>
          <w:szCs w:val="22"/>
        </w:rPr>
        <w:t>for</w:t>
      </w:r>
      <w:proofErr w:type="gramEnd"/>
      <w:r w:rsidRPr="001846B2">
        <w:rPr>
          <w:rFonts w:ascii="Tahoma" w:hAnsi="Tahoma" w:cs="Tahoma"/>
          <w:sz w:val="22"/>
          <w:szCs w:val="22"/>
        </w:rPr>
        <w:t xml:space="preserve"> an illness, a medical excuse from a doctor or appropriate health-care provider is required and is subject to verification. Students using the Student Health Center should have a valid release on file at the SHC with their instructor's name on it</w:t>
      </w:r>
      <w:proofErr w:type="gramStart"/>
      <w:r w:rsidRPr="001846B2">
        <w:rPr>
          <w:rFonts w:ascii="Tahoma" w:hAnsi="Tahoma" w:cs="Tahoma"/>
          <w:sz w:val="22"/>
          <w:szCs w:val="22"/>
        </w:rPr>
        <w:t>;</w:t>
      </w:r>
      <w:proofErr w:type="gramEnd"/>
    </w:p>
    <w:p w:rsidR="00626608" w:rsidRPr="001846B2" w:rsidRDefault="00626608" w:rsidP="00626608">
      <w:pPr>
        <w:widowControl w:val="0"/>
        <w:ind w:left="360"/>
        <w:rPr>
          <w:rFonts w:ascii="Tahoma" w:hAnsi="Tahoma" w:cs="Tahoma"/>
          <w:sz w:val="22"/>
          <w:szCs w:val="22"/>
        </w:rPr>
      </w:pPr>
      <w:r w:rsidRPr="001846B2">
        <w:rPr>
          <w:rFonts w:ascii="Tahoma" w:hAnsi="Tahoma" w:cs="Tahoma"/>
          <w:sz w:val="22"/>
          <w:szCs w:val="22"/>
        </w:rPr>
        <w:t xml:space="preserve">- </w:t>
      </w:r>
      <w:proofErr w:type="gramStart"/>
      <w:r w:rsidRPr="001846B2">
        <w:rPr>
          <w:rFonts w:ascii="Tahoma" w:hAnsi="Tahoma" w:cs="Tahoma"/>
          <w:sz w:val="22"/>
          <w:szCs w:val="22"/>
        </w:rPr>
        <w:t>for</w:t>
      </w:r>
      <w:proofErr w:type="gramEnd"/>
      <w:r w:rsidRPr="001846B2">
        <w:rPr>
          <w:rFonts w:ascii="Tahoma" w:hAnsi="Tahoma" w:cs="Tahoma"/>
          <w:sz w:val="22"/>
          <w:szCs w:val="22"/>
        </w:rPr>
        <w:t xml:space="preserve"> university-sponsored events, an original memo from the appropriate advisor must be provided;</w:t>
      </w:r>
    </w:p>
    <w:p w:rsidR="00626608" w:rsidRPr="001846B2" w:rsidRDefault="00626608" w:rsidP="00626608">
      <w:pPr>
        <w:widowControl w:val="0"/>
        <w:ind w:left="360"/>
        <w:rPr>
          <w:rFonts w:ascii="Tahoma" w:hAnsi="Tahoma" w:cs="Tahoma"/>
          <w:sz w:val="22"/>
          <w:szCs w:val="22"/>
        </w:rPr>
      </w:pPr>
      <w:r w:rsidRPr="001846B2">
        <w:rPr>
          <w:rFonts w:ascii="Tahoma" w:hAnsi="Tahoma" w:cs="Tahoma"/>
          <w:sz w:val="22"/>
          <w:szCs w:val="22"/>
        </w:rPr>
        <w:t xml:space="preserve">- </w:t>
      </w:r>
      <w:proofErr w:type="gramStart"/>
      <w:r w:rsidRPr="001846B2">
        <w:rPr>
          <w:rFonts w:ascii="Tahoma" w:hAnsi="Tahoma" w:cs="Tahoma"/>
          <w:sz w:val="22"/>
          <w:szCs w:val="22"/>
        </w:rPr>
        <w:t>documentation</w:t>
      </w:r>
      <w:proofErr w:type="gramEnd"/>
      <w:r w:rsidRPr="001846B2">
        <w:rPr>
          <w:rFonts w:ascii="Tahoma" w:hAnsi="Tahoma" w:cs="Tahoma"/>
          <w:sz w:val="22"/>
          <w:szCs w:val="22"/>
        </w:rPr>
        <w:t xml:space="preserve"> from a newspaper, funeral, memorial service, etc., must be provided in the event of an absence due to a death in the immediate family.</w:t>
      </w:r>
    </w:p>
    <w:p w:rsidR="00626608" w:rsidRPr="001846B2" w:rsidRDefault="00626608" w:rsidP="00626608">
      <w:pPr>
        <w:widowControl w:val="0"/>
        <w:rPr>
          <w:rFonts w:ascii="Tahoma" w:hAnsi="Tahoma" w:cs="Tahoma"/>
          <w:sz w:val="22"/>
          <w:szCs w:val="22"/>
        </w:rPr>
      </w:pPr>
      <w:r w:rsidRPr="001846B2">
        <w:rPr>
          <w:rFonts w:ascii="Tahoma" w:hAnsi="Tahoma" w:cs="Tahoma"/>
          <w:sz w:val="22"/>
          <w:szCs w:val="22"/>
          <w:u w:val="single"/>
        </w:rPr>
        <w:t>Please note:</w:t>
      </w:r>
      <w:r w:rsidRPr="001846B2">
        <w:rPr>
          <w:rFonts w:ascii="Tahoma" w:hAnsi="Tahoma" w:cs="Tahoma"/>
          <w:sz w:val="22"/>
          <w:szCs w:val="22"/>
        </w:rPr>
        <w:t xml:space="preserve"> Documentation must be original, will </w:t>
      </w:r>
      <w:proofErr w:type="gramStart"/>
      <w:r w:rsidRPr="001846B2">
        <w:rPr>
          <w:rFonts w:ascii="Tahoma" w:hAnsi="Tahoma" w:cs="Tahoma"/>
          <w:sz w:val="22"/>
          <w:szCs w:val="22"/>
        </w:rPr>
        <w:t>be verified</w:t>
      </w:r>
      <w:proofErr w:type="gramEnd"/>
      <w:r w:rsidRPr="001846B2">
        <w:rPr>
          <w:rFonts w:ascii="Tahoma" w:hAnsi="Tahoma" w:cs="Tahoma"/>
          <w:sz w:val="22"/>
          <w:szCs w:val="22"/>
        </w:rPr>
        <w:t>, and will be kept on file.</w:t>
      </w:r>
    </w:p>
    <w:p w:rsidR="00626608" w:rsidRPr="001846B2" w:rsidRDefault="00626608" w:rsidP="00626608">
      <w:pPr>
        <w:tabs>
          <w:tab w:val="left" w:pos="540"/>
          <w:tab w:val="left" w:pos="720"/>
          <w:tab w:val="left" w:pos="6480"/>
          <w:tab w:val="left" w:pos="9810"/>
        </w:tabs>
        <w:jc w:val="center"/>
        <w:rPr>
          <w:rFonts w:ascii="Tahoma" w:hAnsi="Tahoma" w:cs="Tahoma"/>
          <w:sz w:val="22"/>
          <w:szCs w:val="22"/>
        </w:rPr>
      </w:pPr>
    </w:p>
    <w:p w:rsidR="00626608" w:rsidRPr="001846B2" w:rsidRDefault="00626608" w:rsidP="00626608">
      <w:pPr>
        <w:ind w:right="720"/>
        <w:rPr>
          <w:rFonts w:ascii="Tahoma" w:hAnsi="Tahoma" w:cs="Tahoma"/>
          <w:sz w:val="22"/>
          <w:szCs w:val="22"/>
        </w:rPr>
      </w:pPr>
    </w:p>
    <w:p w:rsidR="00626608" w:rsidRPr="001846B2" w:rsidRDefault="00626608" w:rsidP="00626608">
      <w:pPr>
        <w:rPr>
          <w:rFonts w:ascii="Tahoma" w:hAnsi="Tahoma" w:cs="Tahoma"/>
          <w:b/>
          <w:color w:val="000000"/>
          <w:sz w:val="22"/>
          <w:szCs w:val="22"/>
        </w:rPr>
      </w:pPr>
      <w:r w:rsidRPr="001846B2">
        <w:rPr>
          <w:rFonts w:ascii="Tahoma" w:hAnsi="Tahoma" w:cs="Tahoma"/>
          <w:b/>
          <w:color w:val="000000"/>
          <w:sz w:val="22"/>
          <w:szCs w:val="22"/>
        </w:rPr>
        <w:t>STATEMENT ON ACADEMIC CONDUCT AND SUPPORT SYSTEMS:</w:t>
      </w:r>
    </w:p>
    <w:p w:rsidR="00626608" w:rsidRPr="001846B2" w:rsidRDefault="00626608" w:rsidP="00626608">
      <w:pPr>
        <w:rPr>
          <w:rFonts w:ascii="Tahoma" w:hAnsi="Tahoma" w:cs="Tahoma"/>
          <w:b/>
          <w:color w:val="000000"/>
          <w:sz w:val="22"/>
          <w:szCs w:val="22"/>
        </w:rPr>
      </w:pPr>
    </w:p>
    <w:p w:rsidR="00626608" w:rsidRPr="001846B2" w:rsidRDefault="00626608" w:rsidP="00626608">
      <w:pPr>
        <w:rPr>
          <w:rFonts w:ascii="Tahoma" w:hAnsi="Tahoma" w:cs="Tahoma"/>
          <w:b/>
          <w:color w:val="000000"/>
          <w:sz w:val="22"/>
          <w:szCs w:val="22"/>
        </w:rPr>
      </w:pPr>
      <w:r w:rsidRPr="001846B2">
        <w:rPr>
          <w:rFonts w:ascii="Tahoma" w:hAnsi="Tahoma" w:cs="Tahoma"/>
          <w:b/>
          <w:color w:val="000000"/>
          <w:sz w:val="22"/>
          <w:szCs w:val="22"/>
          <w:u w:val="single"/>
        </w:rPr>
        <w:t>Academic Conduct</w:t>
      </w:r>
      <w:r w:rsidRPr="001846B2">
        <w:rPr>
          <w:rFonts w:ascii="Tahoma" w:hAnsi="Tahoma" w:cs="Tahoma"/>
          <w:b/>
          <w:color w:val="000000"/>
          <w:sz w:val="22"/>
          <w:szCs w:val="22"/>
        </w:rPr>
        <w:t>:</w:t>
      </w:r>
    </w:p>
    <w:p w:rsidR="00626608" w:rsidRPr="001846B2" w:rsidRDefault="00626608" w:rsidP="00626608">
      <w:pPr>
        <w:rPr>
          <w:rFonts w:ascii="Tahoma" w:hAnsi="Tahoma" w:cs="Tahoma"/>
          <w:b/>
          <w:color w:val="000000"/>
          <w:sz w:val="22"/>
          <w:szCs w:val="22"/>
        </w:rPr>
      </w:pPr>
    </w:p>
    <w:p w:rsidR="00626608" w:rsidRPr="001846B2" w:rsidRDefault="00626608" w:rsidP="00626608">
      <w:pPr>
        <w:rPr>
          <w:rFonts w:ascii="Tahoma" w:hAnsi="Tahoma" w:cs="Tahoma"/>
          <w:color w:val="000000"/>
          <w:sz w:val="22"/>
          <w:szCs w:val="22"/>
        </w:rPr>
      </w:pPr>
      <w:r w:rsidRPr="001846B2">
        <w:rPr>
          <w:rFonts w:ascii="Tahoma" w:hAnsi="Tahoma" w:cs="Tahoma"/>
          <w:color w:val="000000"/>
          <w:sz w:val="22"/>
          <w:szCs w:val="22"/>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1846B2">
        <w:rPr>
          <w:rFonts w:ascii="Tahoma" w:hAnsi="Tahoma" w:cs="Tahoma"/>
          <w:color w:val="000000"/>
          <w:sz w:val="22"/>
          <w:szCs w:val="22"/>
        </w:rPr>
        <w:t>SCampus</w:t>
      </w:r>
      <w:proofErr w:type="spellEnd"/>
      <w:r w:rsidRPr="001846B2">
        <w:rPr>
          <w:rFonts w:ascii="Tahoma" w:hAnsi="Tahoma" w:cs="Tahoma"/>
          <w:color w:val="000000"/>
          <w:sz w:val="22"/>
          <w:szCs w:val="22"/>
        </w:rPr>
        <w:t xml:space="preserve"> in Part B, Section 11, “Behavior Violating University Standards” </w:t>
      </w:r>
      <w:hyperlink r:id="rId7">
        <w:r w:rsidRPr="001846B2">
          <w:rPr>
            <w:rFonts w:ascii="Tahoma" w:hAnsi="Tahoma" w:cs="Tahoma"/>
            <w:color w:val="000000"/>
            <w:sz w:val="22"/>
            <w:szCs w:val="22"/>
            <w:u w:val="single"/>
          </w:rPr>
          <w:t>policy.usc.edu/</w:t>
        </w:r>
        <w:proofErr w:type="spellStart"/>
        <w:r w:rsidRPr="001846B2">
          <w:rPr>
            <w:rFonts w:ascii="Tahoma" w:hAnsi="Tahoma" w:cs="Tahoma"/>
            <w:color w:val="000000"/>
            <w:sz w:val="22"/>
            <w:szCs w:val="22"/>
            <w:u w:val="single"/>
          </w:rPr>
          <w:t>scampus</w:t>
        </w:r>
        <w:proofErr w:type="spellEnd"/>
        <w:r w:rsidRPr="001846B2">
          <w:rPr>
            <w:rFonts w:ascii="Tahoma" w:hAnsi="Tahoma" w:cs="Tahoma"/>
            <w:color w:val="000000"/>
            <w:sz w:val="22"/>
            <w:szCs w:val="22"/>
            <w:u w:val="single"/>
          </w:rPr>
          <w:t>-part-b</w:t>
        </w:r>
      </w:hyperlink>
      <w:r w:rsidRPr="001846B2">
        <w:rPr>
          <w:rFonts w:ascii="Tahoma" w:hAnsi="Tahoma" w:cs="Tahoma"/>
          <w:color w:val="000000"/>
          <w:sz w:val="22"/>
          <w:szCs w:val="22"/>
        </w:rPr>
        <w:t xml:space="preserve">. Other forms of academic dishonesty are equally unacceptable. See additional information in </w:t>
      </w:r>
      <w:proofErr w:type="spellStart"/>
      <w:r w:rsidRPr="001846B2">
        <w:rPr>
          <w:rFonts w:ascii="Tahoma" w:hAnsi="Tahoma" w:cs="Tahoma"/>
          <w:color w:val="000000"/>
          <w:sz w:val="22"/>
          <w:szCs w:val="22"/>
        </w:rPr>
        <w:t>SCampus</w:t>
      </w:r>
      <w:proofErr w:type="spellEnd"/>
      <w:r w:rsidRPr="001846B2">
        <w:rPr>
          <w:rFonts w:ascii="Tahoma" w:hAnsi="Tahoma" w:cs="Tahoma"/>
          <w:color w:val="000000"/>
          <w:sz w:val="22"/>
          <w:szCs w:val="22"/>
        </w:rPr>
        <w:t xml:space="preserve"> and university policies on scientific misconduct, </w:t>
      </w:r>
      <w:hyperlink r:id="rId8">
        <w:r w:rsidRPr="001846B2">
          <w:rPr>
            <w:rFonts w:ascii="Tahoma" w:hAnsi="Tahoma" w:cs="Tahoma"/>
            <w:color w:val="000000"/>
            <w:sz w:val="22"/>
            <w:szCs w:val="22"/>
            <w:u w:val="single"/>
          </w:rPr>
          <w:t>policy.usc.edu/scientific-misconduct</w:t>
        </w:r>
      </w:hyperlink>
      <w:r w:rsidRPr="001846B2">
        <w:rPr>
          <w:rFonts w:ascii="Tahoma" w:hAnsi="Tahoma" w:cs="Tahoma"/>
          <w:color w:val="000000"/>
          <w:sz w:val="22"/>
          <w:szCs w:val="22"/>
        </w:rPr>
        <w:t>.</w:t>
      </w:r>
    </w:p>
    <w:p w:rsidR="00626608" w:rsidRPr="001846B2" w:rsidRDefault="00626608" w:rsidP="00626608">
      <w:pPr>
        <w:rPr>
          <w:rFonts w:ascii="Tahoma" w:hAnsi="Tahoma" w:cs="Tahoma"/>
          <w:color w:val="000000"/>
          <w:sz w:val="22"/>
          <w:szCs w:val="22"/>
        </w:rPr>
      </w:pPr>
    </w:p>
    <w:p w:rsidR="00626608" w:rsidRPr="001846B2" w:rsidRDefault="00626608" w:rsidP="00626608">
      <w:pPr>
        <w:rPr>
          <w:rFonts w:ascii="Tahoma" w:hAnsi="Tahoma" w:cs="Tahoma"/>
          <w:b/>
          <w:color w:val="000000"/>
          <w:sz w:val="22"/>
          <w:szCs w:val="22"/>
        </w:rPr>
      </w:pPr>
      <w:r w:rsidRPr="001846B2">
        <w:rPr>
          <w:rFonts w:ascii="Tahoma" w:hAnsi="Tahoma" w:cs="Tahoma"/>
          <w:b/>
          <w:color w:val="000000"/>
          <w:sz w:val="22"/>
          <w:szCs w:val="22"/>
          <w:u w:val="single"/>
        </w:rPr>
        <w:t>Support Systems</w:t>
      </w:r>
      <w:r w:rsidRPr="001846B2">
        <w:rPr>
          <w:rFonts w:ascii="Tahoma" w:hAnsi="Tahoma" w:cs="Tahoma"/>
          <w:b/>
          <w:color w:val="000000"/>
          <w:sz w:val="22"/>
          <w:szCs w:val="22"/>
        </w:rPr>
        <w:t xml:space="preserve">: </w:t>
      </w:r>
    </w:p>
    <w:p w:rsidR="00626608" w:rsidRPr="001846B2" w:rsidRDefault="00626608" w:rsidP="00626608">
      <w:pPr>
        <w:rPr>
          <w:rFonts w:ascii="Tahoma" w:hAnsi="Tahoma" w:cs="Tahoma"/>
          <w:b/>
          <w:color w:val="000000"/>
          <w:sz w:val="22"/>
          <w:szCs w:val="22"/>
        </w:rPr>
      </w:pPr>
    </w:p>
    <w:p w:rsidR="00626608" w:rsidRPr="001846B2" w:rsidRDefault="00626608" w:rsidP="00626608">
      <w:pPr>
        <w:rPr>
          <w:rFonts w:ascii="Tahoma" w:hAnsi="Tahoma" w:cs="Tahoma"/>
          <w:i/>
          <w:color w:val="000000"/>
          <w:sz w:val="22"/>
          <w:szCs w:val="22"/>
        </w:rPr>
      </w:pPr>
      <w:r w:rsidRPr="001846B2">
        <w:rPr>
          <w:rFonts w:ascii="Tahoma" w:hAnsi="Tahoma" w:cs="Tahoma"/>
          <w:i/>
          <w:color w:val="000000"/>
          <w:sz w:val="22"/>
          <w:szCs w:val="22"/>
        </w:rPr>
        <w:t>Student Health Counseling Services - (213) 740-7711 – 24/7 on call</w:t>
      </w:r>
    </w:p>
    <w:p w:rsidR="00626608" w:rsidRPr="001846B2" w:rsidRDefault="002E6ACB" w:rsidP="00626608">
      <w:pPr>
        <w:rPr>
          <w:rFonts w:ascii="Tahoma" w:hAnsi="Tahoma" w:cs="Tahoma"/>
          <w:color w:val="000000"/>
          <w:sz w:val="22"/>
          <w:szCs w:val="22"/>
        </w:rPr>
      </w:pPr>
      <w:hyperlink r:id="rId9">
        <w:r w:rsidR="00626608" w:rsidRPr="001846B2">
          <w:rPr>
            <w:rFonts w:ascii="Tahoma" w:hAnsi="Tahoma" w:cs="Tahoma"/>
            <w:color w:val="000000"/>
            <w:sz w:val="22"/>
            <w:szCs w:val="22"/>
            <w:u w:val="single"/>
          </w:rPr>
          <w:t>engemannshc.usc.edu/counseling</w:t>
        </w:r>
      </w:hyperlink>
    </w:p>
    <w:p w:rsidR="00626608" w:rsidRPr="001846B2" w:rsidRDefault="00626608" w:rsidP="00626608">
      <w:pPr>
        <w:rPr>
          <w:rFonts w:ascii="Tahoma" w:hAnsi="Tahoma" w:cs="Tahoma"/>
          <w:color w:val="000000"/>
          <w:sz w:val="22"/>
          <w:szCs w:val="22"/>
        </w:rPr>
      </w:pPr>
      <w:r w:rsidRPr="001846B2">
        <w:rPr>
          <w:rFonts w:ascii="Tahoma" w:hAnsi="Tahoma" w:cs="Tahoma"/>
          <w:color w:val="000000"/>
          <w:sz w:val="22"/>
          <w:szCs w:val="22"/>
        </w:rPr>
        <w:t xml:space="preserve">Free and confidential mental health treatment for students, including short-term psychotherapy, group counseling, stress fitness workshops, and crisis intervention. </w:t>
      </w:r>
    </w:p>
    <w:p w:rsidR="00626608" w:rsidRPr="001846B2" w:rsidRDefault="00626608" w:rsidP="00626608">
      <w:pPr>
        <w:rPr>
          <w:rFonts w:ascii="Tahoma" w:hAnsi="Tahoma" w:cs="Tahoma"/>
          <w:color w:val="000000"/>
          <w:sz w:val="22"/>
          <w:szCs w:val="22"/>
        </w:rPr>
      </w:pPr>
      <w:r w:rsidRPr="001846B2">
        <w:rPr>
          <w:rFonts w:ascii="Tahoma" w:hAnsi="Tahoma" w:cs="Tahoma"/>
          <w:color w:val="000000"/>
          <w:sz w:val="22"/>
          <w:szCs w:val="22"/>
        </w:rPr>
        <w:fldChar w:fldCharType="begin"/>
      </w:r>
      <w:r w:rsidRPr="001846B2">
        <w:rPr>
          <w:rFonts w:ascii="Tahoma" w:hAnsi="Tahoma" w:cs="Tahoma"/>
          <w:color w:val="000000"/>
          <w:sz w:val="22"/>
          <w:szCs w:val="22"/>
        </w:rPr>
        <w:instrText xml:space="preserve"> HYPERLINK "https://engemannshc.usc.edu/counseling/" </w:instrText>
      </w:r>
      <w:r w:rsidRPr="001846B2">
        <w:rPr>
          <w:rFonts w:ascii="Tahoma" w:hAnsi="Tahoma" w:cs="Tahoma"/>
          <w:color w:val="000000"/>
          <w:sz w:val="22"/>
          <w:szCs w:val="22"/>
        </w:rPr>
        <w:fldChar w:fldCharType="separate"/>
      </w:r>
    </w:p>
    <w:p w:rsidR="00626608" w:rsidRPr="001846B2" w:rsidRDefault="00626608" w:rsidP="00626608">
      <w:pPr>
        <w:rPr>
          <w:rFonts w:ascii="Tahoma" w:hAnsi="Tahoma" w:cs="Tahoma"/>
          <w:i/>
          <w:color w:val="000000"/>
          <w:sz w:val="22"/>
          <w:szCs w:val="22"/>
        </w:rPr>
      </w:pPr>
      <w:r w:rsidRPr="001846B2">
        <w:rPr>
          <w:rFonts w:ascii="Tahoma" w:hAnsi="Tahoma" w:cs="Tahoma"/>
          <w:color w:val="000000"/>
          <w:sz w:val="22"/>
          <w:szCs w:val="22"/>
        </w:rPr>
        <w:fldChar w:fldCharType="end"/>
      </w:r>
      <w:r w:rsidRPr="001846B2">
        <w:rPr>
          <w:rFonts w:ascii="Tahoma" w:hAnsi="Tahoma" w:cs="Tahoma"/>
          <w:i/>
          <w:color w:val="000000"/>
          <w:sz w:val="22"/>
          <w:szCs w:val="22"/>
        </w:rPr>
        <w:t>National Suicide Prevention Lifeline - 1 (800) 273-8255 – 24/7 on call</w:t>
      </w:r>
    </w:p>
    <w:p w:rsidR="00626608" w:rsidRPr="001846B2" w:rsidRDefault="002E6ACB" w:rsidP="00626608">
      <w:pPr>
        <w:rPr>
          <w:rFonts w:ascii="Tahoma" w:hAnsi="Tahoma" w:cs="Tahoma"/>
          <w:i/>
          <w:color w:val="000000"/>
          <w:sz w:val="22"/>
          <w:szCs w:val="22"/>
        </w:rPr>
      </w:pPr>
      <w:hyperlink r:id="rId10">
        <w:r w:rsidR="00626608" w:rsidRPr="001846B2">
          <w:rPr>
            <w:rFonts w:ascii="Tahoma" w:hAnsi="Tahoma" w:cs="Tahoma"/>
            <w:color w:val="000000"/>
            <w:sz w:val="22"/>
            <w:szCs w:val="22"/>
            <w:u w:val="single"/>
          </w:rPr>
          <w:t>suicidepreventionlifeline.org</w:t>
        </w:r>
      </w:hyperlink>
    </w:p>
    <w:p w:rsidR="00626608" w:rsidRPr="001846B2" w:rsidRDefault="00626608" w:rsidP="00626608">
      <w:pPr>
        <w:rPr>
          <w:rFonts w:ascii="Tahoma" w:hAnsi="Tahoma" w:cs="Tahoma"/>
          <w:color w:val="000000"/>
          <w:sz w:val="22"/>
          <w:szCs w:val="22"/>
        </w:rPr>
      </w:pPr>
      <w:r w:rsidRPr="001846B2">
        <w:rPr>
          <w:rFonts w:ascii="Tahoma" w:hAnsi="Tahoma" w:cs="Tahoma"/>
          <w:color w:val="000000"/>
          <w:sz w:val="22"/>
          <w:szCs w:val="22"/>
        </w:rPr>
        <w:t>Free and confidential emotional support to people in suicidal crisis or emotional distress 24 hours a day, 7 days a week.</w:t>
      </w:r>
    </w:p>
    <w:p w:rsidR="00626608" w:rsidRPr="001846B2" w:rsidRDefault="00626608" w:rsidP="00626608">
      <w:pPr>
        <w:rPr>
          <w:rFonts w:ascii="Tahoma" w:hAnsi="Tahoma" w:cs="Tahoma"/>
          <w:color w:val="000000"/>
          <w:sz w:val="22"/>
          <w:szCs w:val="22"/>
        </w:rPr>
      </w:pPr>
      <w:r w:rsidRPr="001846B2">
        <w:rPr>
          <w:rFonts w:ascii="Tahoma" w:hAnsi="Tahoma" w:cs="Tahoma"/>
          <w:color w:val="000000"/>
          <w:sz w:val="22"/>
          <w:szCs w:val="22"/>
        </w:rPr>
        <w:fldChar w:fldCharType="begin"/>
      </w:r>
      <w:r w:rsidRPr="001846B2">
        <w:rPr>
          <w:rFonts w:ascii="Tahoma" w:hAnsi="Tahoma" w:cs="Tahoma"/>
          <w:color w:val="000000"/>
          <w:sz w:val="22"/>
          <w:szCs w:val="22"/>
        </w:rPr>
        <w:instrText xml:space="preserve"> HYPERLINK "http://www.suicidepreventionlifeline.org/" </w:instrText>
      </w:r>
      <w:r w:rsidRPr="001846B2">
        <w:rPr>
          <w:rFonts w:ascii="Tahoma" w:hAnsi="Tahoma" w:cs="Tahoma"/>
          <w:color w:val="000000"/>
          <w:sz w:val="22"/>
          <w:szCs w:val="22"/>
        </w:rPr>
        <w:fldChar w:fldCharType="separate"/>
      </w:r>
    </w:p>
    <w:p w:rsidR="00626608" w:rsidRPr="001846B2" w:rsidRDefault="00626608" w:rsidP="00626608">
      <w:pPr>
        <w:rPr>
          <w:rFonts w:ascii="Tahoma" w:hAnsi="Tahoma" w:cs="Tahoma"/>
          <w:i/>
          <w:color w:val="000000"/>
          <w:sz w:val="22"/>
          <w:szCs w:val="22"/>
        </w:rPr>
      </w:pPr>
      <w:r w:rsidRPr="001846B2">
        <w:rPr>
          <w:rFonts w:ascii="Tahoma" w:hAnsi="Tahoma" w:cs="Tahoma"/>
          <w:color w:val="000000"/>
          <w:sz w:val="22"/>
          <w:szCs w:val="22"/>
        </w:rPr>
        <w:fldChar w:fldCharType="end"/>
      </w:r>
      <w:r w:rsidRPr="001846B2">
        <w:rPr>
          <w:rFonts w:ascii="Tahoma" w:hAnsi="Tahoma" w:cs="Tahoma"/>
          <w:i/>
          <w:color w:val="000000"/>
          <w:sz w:val="22"/>
          <w:szCs w:val="22"/>
        </w:rPr>
        <w:t>Relationship and Sexual Violence Prevention Services (RSVP) - (213) 740-4900 – 24/7 on call</w:t>
      </w:r>
    </w:p>
    <w:p w:rsidR="00626608" w:rsidRPr="001846B2" w:rsidRDefault="002E6ACB" w:rsidP="00626608">
      <w:pPr>
        <w:rPr>
          <w:rFonts w:ascii="Tahoma" w:hAnsi="Tahoma" w:cs="Tahoma"/>
          <w:color w:val="000000"/>
          <w:sz w:val="22"/>
          <w:szCs w:val="22"/>
        </w:rPr>
      </w:pPr>
      <w:hyperlink r:id="rId11">
        <w:r w:rsidR="00626608" w:rsidRPr="001846B2">
          <w:rPr>
            <w:rFonts w:ascii="Tahoma" w:hAnsi="Tahoma" w:cs="Tahoma"/>
            <w:color w:val="000000"/>
            <w:sz w:val="22"/>
            <w:szCs w:val="22"/>
            <w:u w:val="single"/>
          </w:rPr>
          <w:t>engemannshc.usc.edu/rsvp</w:t>
        </w:r>
      </w:hyperlink>
    </w:p>
    <w:p w:rsidR="00626608" w:rsidRPr="001846B2" w:rsidRDefault="00626608" w:rsidP="00626608">
      <w:pPr>
        <w:rPr>
          <w:rFonts w:ascii="Tahoma" w:hAnsi="Tahoma" w:cs="Tahoma"/>
          <w:color w:val="000000"/>
          <w:sz w:val="22"/>
          <w:szCs w:val="22"/>
          <w:u w:val="single"/>
        </w:rPr>
      </w:pPr>
      <w:r w:rsidRPr="001846B2">
        <w:rPr>
          <w:rFonts w:ascii="Tahoma" w:hAnsi="Tahoma" w:cs="Tahoma"/>
          <w:color w:val="000000"/>
          <w:sz w:val="22"/>
          <w:szCs w:val="22"/>
        </w:rPr>
        <w:t>Free and confidential therapy services, workshops, and training for situations related to gender-based harm.</w:t>
      </w:r>
      <w:r w:rsidRPr="001846B2">
        <w:rPr>
          <w:rFonts w:ascii="Tahoma" w:hAnsi="Tahoma" w:cs="Tahoma"/>
          <w:color w:val="000000"/>
          <w:sz w:val="22"/>
          <w:szCs w:val="22"/>
        </w:rPr>
        <w:fldChar w:fldCharType="begin"/>
      </w:r>
      <w:r w:rsidRPr="001846B2">
        <w:rPr>
          <w:rFonts w:ascii="Tahoma" w:hAnsi="Tahoma" w:cs="Tahoma"/>
          <w:color w:val="000000"/>
          <w:sz w:val="22"/>
          <w:szCs w:val="22"/>
        </w:rPr>
        <w:instrText xml:space="preserve"> HYPERLINK "https://engemannshc.usc.edu/rsvp/" </w:instrText>
      </w:r>
      <w:r w:rsidRPr="001846B2">
        <w:rPr>
          <w:rFonts w:ascii="Tahoma" w:hAnsi="Tahoma" w:cs="Tahoma"/>
          <w:color w:val="000000"/>
          <w:sz w:val="22"/>
          <w:szCs w:val="22"/>
        </w:rPr>
        <w:fldChar w:fldCharType="separate"/>
      </w:r>
    </w:p>
    <w:p w:rsidR="00626608" w:rsidRPr="001846B2" w:rsidRDefault="00626608" w:rsidP="00626608">
      <w:pPr>
        <w:rPr>
          <w:rFonts w:ascii="Tahoma" w:hAnsi="Tahoma" w:cs="Tahoma"/>
          <w:color w:val="000000"/>
          <w:sz w:val="22"/>
          <w:szCs w:val="22"/>
        </w:rPr>
      </w:pPr>
      <w:r w:rsidRPr="001846B2">
        <w:rPr>
          <w:rFonts w:ascii="Tahoma" w:hAnsi="Tahoma" w:cs="Tahoma"/>
          <w:color w:val="000000"/>
          <w:sz w:val="22"/>
          <w:szCs w:val="22"/>
        </w:rPr>
        <w:fldChar w:fldCharType="end"/>
      </w:r>
    </w:p>
    <w:p w:rsidR="00626608" w:rsidRPr="001846B2" w:rsidRDefault="00626608" w:rsidP="00626608">
      <w:pPr>
        <w:rPr>
          <w:rFonts w:ascii="Tahoma" w:hAnsi="Tahoma" w:cs="Tahoma"/>
          <w:i/>
          <w:color w:val="000000"/>
          <w:sz w:val="22"/>
          <w:szCs w:val="22"/>
        </w:rPr>
      </w:pPr>
      <w:r w:rsidRPr="001846B2">
        <w:rPr>
          <w:rFonts w:ascii="Tahoma" w:hAnsi="Tahoma" w:cs="Tahoma"/>
          <w:i/>
          <w:color w:val="000000"/>
          <w:sz w:val="22"/>
          <w:szCs w:val="22"/>
        </w:rPr>
        <w:t>Office of Equity and Diversity (OED) | Title IX - (213) 740-5086</w:t>
      </w:r>
    </w:p>
    <w:p w:rsidR="00626608" w:rsidRPr="001846B2" w:rsidRDefault="002E6ACB" w:rsidP="00626608">
      <w:pPr>
        <w:rPr>
          <w:rFonts w:ascii="Tahoma" w:hAnsi="Tahoma" w:cs="Tahoma"/>
          <w:b/>
          <w:i/>
          <w:color w:val="000000"/>
          <w:sz w:val="22"/>
          <w:szCs w:val="22"/>
        </w:rPr>
      </w:pPr>
      <w:hyperlink r:id="rId12">
        <w:r w:rsidR="00626608" w:rsidRPr="001846B2">
          <w:rPr>
            <w:rFonts w:ascii="Tahoma" w:hAnsi="Tahoma" w:cs="Tahoma"/>
            <w:color w:val="000000"/>
            <w:sz w:val="22"/>
            <w:szCs w:val="22"/>
            <w:u w:val="single"/>
          </w:rPr>
          <w:t>equity.usc.edu</w:t>
        </w:r>
      </w:hyperlink>
      <w:r w:rsidR="00626608" w:rsidRPr="001846B2">
        <w:rPr>
          <w:rFonts w:ascii="Tahoma" w:hAnsi="Tahoma" w:cs="Tahoma"/>
          <w:color w:val="000000"/>
          <w:sz w:val="22"/>
          <w:szCs w:val="22"/>
        </w:rPr>
        <w:t xml:space="preserve">, </w:t>
      </w:r>
      <w:hyperlink r:id="rId13">
        <w:r w:rsidR="00626608" w:rsidRPr="001846B2">
          <w:rPr>
            <w:rFonts w:ascii="Tahoma" w:hAnsi="Tahoma" w:cs="Tahoma"/>
            <w:color w:val="000000"/>
            <w:sz w:val="22"/>
            <w:szCs w:val="22"/>
            <w:u w:val="single"/>
          </w:rPr>
          <w:t>titleix.usc.edu</w:t>
        </w:r>
      </w:hyperlink>
    </w:p>
    <w:p w:rsidR="00626608" w:rsidRPr="001846B2" w:rsidRDefault="00626608" w:rsidP="00626608">
      <w:pPr>
        <w:rPr>
          <w:rFonts w:ascii="Tahoma" w:hAnsi="Tahoma" w:cs="Tahoma"/>
          <w:color w:val="000000"/>
          <w:sz w:val="22"/>
          <w:szCs w:val="22"/>
          <w:u w:val="single"/>
        </w:rPr>
      </w:pPr>
      <w:r w:rsidRPr="001846B2">
        <w:rPr>
          <w:rFonts w:ascii="Tahoma" w:hAnsi="Tahoma" w:cs="Tahoma"/>
          <w:color w:val="000000"/>
          <w:sz w:val="22"/>
          <w:szCs w:val="22"/>
        </w:rPr>
        <w:t xml:space="preserve">Information about how to get help or help a survivor of harassment or discrimination, rights of protected classes, reporting options, and additional resources for students, faculty, staff, visitors, and applicants. The university prohibits discrimination or harassment based on the following protected characteristics: race, color, national origin, </w:t>
      </w:r>
      <w:r w:rsidRPr="001846B2">
        <w:rPr>
          <w:rFonts w:ascii="Tahoma" w:hAnsi="Tahoma" w:cs="Tahoma"/>
          <w:color w:val="000000"/>
          <w:sz w:val="22"/>
          <w:szCs w:val="22"/>
        </w:rPr>
        <w:lastRenderedPageBreak/>
        <w:t xml:space="preserve">ancestry, religion, sex, gender, gender identity, gender expression, sexual orientation, age, physical disability, medical condition, mental disability, marital status, pregnancy, veteran status, genetic information, and any other </w:t>
      </w:r>
      <w:proofErr w:type="gramStart"/>
      <w:r w:rsidRPr="001846B2">
        <w:rPr>
          <w:rFonts w:ascii="Tahoma" w:hAnsi="Tahoma" w:cs="Tahoma"/>
          <w:color w:val="000000"/>
          <w:sz w:val="22"/>
          <w:szCs w:val="22"/>
        </w:rPr>
        <w:t>characteristic which</w:t>
      </w:r>
      <w:proofErr w:type="gramEnd"/>
      <w:r w:rsidRPr="001846B2">
        <w:rPr>
          <w:rFonts w:ascii="Tahoma" w:hAnsi="Tahoma" w:cs="Tahoma"/>
          <w:color w:val="000000"/>
          <w:sz w:val="22"/>
          <w:szCs w:val="22"/>
        </w:rPr>
        <w:t xml:space="preserve"> may be specified in applicable laws and governmental regulations.</w:t>
      </w:r>
      <w:r w:rsidRPr="001846B2">
        <w:rPr>
          <w:rFonts w:ascii="Tahoma" w:hAnsi="Tahoma" w:cs="Tahoma"/>
          <w:color w:val="000000"/>
          <w:sz w:val="22"/>
          <w:szCs w:val="22"/>
        </w:rPr>
        <w:fldChar w:fldCharType="begin"/>
      </w:r>
      <w:r w:rsidRPr="001846B2">
        <w:rPr>
          <w:rFonts w:ascii="Tahoma" w:hAnsi="Tahoma" w:cs="Tahoma"/>
          <w:color w:val="000000"/>
          <w:sz w:val="22"/>
          <w:szCs w:val="22"/>
        </w:rPr>
        <w:instrText xml:space="preserve"> HYPERLINK "http://sarc.usc.edu/" </w:instrText>
      </w:r>
      <w:r w:rsidRPr="001846B2">
        <w:rPr>
          <w:rFonts w:ascii="Tahoma" w:hAnsi="Tahoma" w:cs="Tahoma"/>
          <w:color w:val="000000"/>
          <w:sz w:val="22"/>
          <w:szCs w:val="22"/>
        </w:rPr>
        <w:fldChar w:fldCharType="separate"/>
      </w:r>
    </w:p>
    <w:p w:rsidR="00626608" w:rsidRPr="001846B2" w:rsidRDefault="00626608" w:rsidP="00626608">
      <w:pPr>
        <w:rPr>
          <w:rFonts w:ascii="Tahoma" w:hAnsi="Tahoma" w:cs="Tahoma"/>
          <w:color w:val="000000"/>
          <w:sz w:val="22"/>
          <w:szCs w:val="22"/>
        </w:rPr>
      </w:pPr>
      <w:r w:rsidRPr="001846B2">
        <w:rPr>
          <w:rFonts w:ascii="Tahoma" w:hAnsi="Tahoma" w:cs="Tahoma"/>
          <w:color w:val="000000"/>
          <w:sz w:val="22"/>
          <w:szCs w:val="22"/>
        </w:rPr>
        <w:fldChar w:fldCharType="end"/>
      </w:r>
    </w:p>
    <w:p w:rsidR="00626608" w:rsidRPr="001846B2" w:rsidRDefault="00626608" w:rsidP="00626608">
      <w:pPr>
        <w:rPr>
          <w:rFonts w:ascii="Tahoma" w:hAnsi="Tahoma" w:cs="Tahoma"/>
          <w:i/>
          <w:color w:val="000000"/>
          <w:sz w:val="22"/>
          <w:szCs w:val="22"/>
        </w:rPr>
      </w:pPr>
      <w:r w:rsidRPr="001846B2">
        <w:rPr>
          <w:rFonts w:ascii="Tahoma" w:hAnsi="Tahoma" w:cs="Tahoma"/>
          <w:i/>
          <w:color w:val="000000"/>
          <w:sz w:val="22"/>
          <w:szCs w:val="22"/>
        </w:rPr>
        <w:t>Bias Assessment Response and Support - (213) 740-2421</w:t>
      </w:r>
    </w:p>
    <w:p w:rsidR="00626608" w:rsidRPr="001846B2" w:rsidRDefault="002E6ACB" w:rsidP="00626608">
      <w:pPr>
        <w:rPr>
          <w:rFonts w:ascii="Tahoma" w:hAnsi="Tahoma" w:cs="Tahoma"/>
          <w:color w:val="000000"/>
          <w:sz w:val="22"/>
          <w:szCs w:val="22"/>
        </w:rPr>
      </w:pPr>
      <w:hyperlink r:id="rId14">
        <w:r w:rsidR="00626608" w:rsidRPr="001846B2">
          <w:rPr>
            <w:rFonts w:ascii="Tahoma" w:hAnsi="Tahoma" w:cs="Tahoma"/>
            <w:color w:val="000000"/>
            <w:sz w:val="22"/>
            <w:szCs w:val="22"/>
            <w:u w:val="single"/>
          </w:rPr>
          <w:t>studentaffairs.usc.edu/bias-assessment-response-support</w:t>
        </w:r>
      </w:hyperlink>
    </w:p>
    <w:p w:rsidR="00626608" w:rsidRPr="001846B2" w:rsidRDefault="00626608" w:rsidP="00626608">
      <w:pPr>
        <w:rPr>
          <w:rFonts w:ascii="Tahoma" w:hAnsi="Tahoma" w:cs="Tahoma"/>
          <w:color w:val="000000"/>
          <w:sz w:val="22"/>
          <w:szCs w:val="22"/>
          <w:u w:val="single"/>
        </w:rPr>
      </w:pPr>
      <w:r w:rsidRPr="001846B2">
        <w:rPr>
          <w:rFonts w:ascii="Tahoma" w:hAnsi="Tahoma" w:cs="Tahoma"/>
          <w:color w:val="000000"/>
          <w:sz w:val="22"/>
          <w:szCs w:val="22"/>
        </w:rPr>
        <w:t xml:space="preserve">Avenue to report incidents of bias, hate crimes, and </w:t>
      </w:r>
      <w:proofErr w:type="spellStart"/>
      <w:r w:rsidRPr="001846B2">
        <w:rPr>
          <w:rFonts w:ascii="Tahoma" w:hAnsi="Tahoma" w:cs="Tahoma"/>
          <w:color w:val="000000"/>
          <w:sz w:val="22"/>
          <w:szCs w:val="22"/>
        </w:rPr>
        <w:t>microaggressions</w:t>
      </w:r>
      <w:proofErr w:type="spellEnd"/>
      <w:r w:rsidRPr="001846B2">
        <w:rPr>
          <w:rFonts w:ascii="Tahoma" w:hAnsi="Tahoma" w:cs="Tahoma"/>
          <w:color w:val="000000"/>
          <w:sz w:val="22"/>
          <w:szCs w:val="22"/>
        </w:rPr>
        <w:t xml:space="preserve"> for appropriate investigation and response.</w:t>
      </w:r>
      <w:r w:rsidRPr="001846B2">
        <w:rPr>
          <w:rFonts w:ascii="Tahoma" w:hAnsi="Tahoma" w:cs="Tahoma"/>
          <w:color w:val="000000"/>
          <w:sz w:val="22"/>
          <w:szCs w:val="22"/>
        </w:rPr>
        <w:fldChar w:fldCharType="begin"/>
      </w:r>
      <w:r w:rsidRPr="001846B2">
        <w:rPr>
          <w:rFonts w:ascii="Tahoma" w:hAnsi="Tahoma" w:cs="Tahoma"/>
          <w:color w:val="000000"/>
          <w:sz w:val="22"/>
          <w:szCs w:val="22"/>
        </w:rPr>
        <w:instrText xml:space="preserve"> HYPERLINK "https://studentaffairs.usc.edu/bias-assessment-response-support/" </w:instrText>
      </w:r>
      <w:r w:rsidRPr="001846B2">
        <w:rPr>
          <w:rFonts w:ascii="Tahoma" w:hAnsi="Tahoma" w:cs="Tahoma"/>
          <w:color w:val="000000"/>
          <w:sz w:val="22"/>
          <w:szCs w:val="22"/>
        </w:rPr>
        <w:fldChar w:fldCharType="separate"/>
      </w:r>
    </w:p>
    <w:p w:rsidR="00626608" w:rsidRPr="001846B2" w:rsidRDefault="00626608" w:rsidP="00626608">
      <w:pPr>
        <w:rPr>
          <w:rFonts w:ascii="Tahoma" w:hAnsi="Tahoma" w:cs="Tahoma"/>
          <w:i/>
          <w:color w:val="000000"/>
          <w:sz w:val="22"/>
          <w:szCs w:val="22"/>
        </w:rPr>
      </w:pPr>
      <w:r w:rsidRPr="001846B2">
        <w:rPr>
          <w:rFonts w:ascii="Tahoma" w:hAnsi="Tahoma" w:cs="Tahoma"/>
          <w:color w:val="000000"/>
          <w:sz w:val="22"/>
          <w:szCs w:val="22"/>
        </w:rPr>
        <w:fldChar w:fldCharType="end"/>
      </w:r>
      <w:r w:rsidRPr="001846B2">
        <w:rPr>
          <w:rFonts w:ascii="Tahoma" w:hAnsi="Tahoma" w:cs="Tahoma"/>
          <w:i/>
          <w:color w:val="000000"/>
          <w:sz w:val="22"/>
          <w:szCs w:val="22"/>
        </w:rPr>
        <w:t>The Office of Disability Services and Programs - (213) 740-0776</w:t>
      </w:r>
    </w:p>
    <w:p w:rsidR="00626608" w:rsidRPr="001846B2" w:rsidRDefault="002E6ACB" w:rsidP="00626608">
      <w:pPr>
        <w:rPr>
          <w:rFonts w:ascii="Tahoma" w:hAnsi="Tahoma" w:cs="Tahoma"/>
          <w:color w:val="000000"/>
          <w:sz w:val="22"/>
          <w:szCs w:val="22"/>
        </w:rPr>
      </w:pPr>
      <w:hyperlink r:id="rId15">
        <w:r w:rsidR="00626608" w:rsidRPr="001846B2">
          <w:rPr>
            <w:rFonts w:ascii="Tahoma" w:hAnsi="Tahoma" w:cs="Tahoma"/>
            <w:color w:val="000000"/>
            <w:sz w:val="22"/>
            <w:szCs w:val="22"/>
            <w:u w:val="single"/>
          </w:rPr>
          <w:t>dsp.usc.edu</w:t>
        </w:r>
      </w:hyperlink>
    </w:p>
    <w:p w:rsidR="00626608" w:rsidRPr="001846B2" w:rsidRDefault="00626608" w:rsidP="00626608">
      <w:pPr>
        <w:rPr>
          <w:rFonts w:ascii="Tahoma" w:hAnsi="Tahoma" w:cs="Tahoma"/>
          <w:color w:val="000000"/>
          <w:sz w:val="22"/>
          <w:szCs w:val="22"/>
          <w:u w:val="single"/>
        </w:rPr>
      </w:pPr>
      <w:r w:rsidRPr="001846B2">
        <w:rPr>
          <w:rFonts w:ascii="Tahoma" w:hAnsi="Tahoma" w:cs="Tahoma"/>
          <w:color w:val="000000"/>
          <w:sz w:val="22"/>
          <w:szCs w:val="22"/>
        </w:rPr>
        <w:t>Support and accommodations for students with disabilities. Services include assistance in providing readers/</w:t>
      </w:r>
      <w:proofErr w:type="spellStart"/>
      <w:r w:rsidRPr="001846B2">
        <w:rPr>
          <w:rFonts w:ascii="Tahoma" w:hAnsi="Tahoma" w:cs="Tahoma"/>
          <w:color w:val="000000"/>
          <w:sz w:val="22"/>
          <w:szCs w:val="22"/>
        </w:rPr>
        <w:t>notetakers</w:t>
      </w:r>
      <w:proofErr w:type="spellEnd"/>
      <w:r w:rsidRPr="001846B2">
        <w:rPr>
          <w:rFonts w:ascii="Tahoma" w:hAnsi="Tahoma" w:cs="Tahoma"/>
          <w:color w:val="000000"/>
          <w:sz w:val="22"/>
          <w:szCs w:val="22"/>
        </w:rPr>
        <w:t xml:space="preserve">/interpreters, special accommodations for test taking needs, </w:t>
      </w:r>
      <w:proofErr w:type="gramStart"/>
      <w:r w:rsidRPr="001846B2">
        <w:rPr>
          <w:rFonts w:ascii="Tahoma" w:hAnsi="Tahoma" w:cs="Tahoma"/>
          <w:color w:val="000000"/>
          <w:sz w:val="22"/>
          <w:szCs w:val="22"/>
        </w:rPr>
        <w:t>assistance</w:t>
      </w:r>
      <w:proofErr w:type="gramEnd"/>
      <w:r w:rsidRPr="001846B2">
        <w:rPr>
          <w:rFonts w:ascii="Tahoma" w:hAnsi="Tahoma" w:cs="Tahoma"/>
          <w:color w:val="000000"/>
          <w:sz w:val="22"/>
          <w:szCs w:val="22"/>
        </w:rPr>
        <w:t xml:space="preserve"> with architectural barriers, assistive technology, and support for individual needs.</w:t>
      </w:r>
      <w:r w:rsidRPr="001846B2">
        <w:rPr>
          <w:rFonts w:ascii="Tahoma" w:hAnsi="Tahoma" w:cs="Tahoma"/>
          <w:color w:val="000000"/>
          <w:sz w:val="22"/>
          <w:szCs w:val="22"/>
        </w:rPr>
        <w:fldChar w:fldCharType="begin"/>
      </w:r>
      <w:r w:rsidRPr="001846B2">
        <w:rPr>
          <w:rFonts w:ascii="Tahoma" w:hAnsi="Tahoma" w:cs="Tahoma"/>
          <w:color w:val="000000"/>
          <w:sz w:val="22"/>
          <w:szCs w:val="22"/>
        </w:rPr>
        <w:instrText xml:space="preserve"> HYPERLINK "http://dsp.usc.edu/" </w:instrText>
      </w:r>
      <w:r w:rsidRPr="001846B2">
        <w:rPr>
          <w:rFonts w:ascii="Tahoma" w:hAnsi="Tahoma" w:cs="Tahoma"/>
          <w:color w:val="000000"/>
          <w:sz w:val="22"/>
          <w:szCs w:val="22"/>
        </w:rPr>
        <w:fldChar w:fldCharType="separate"/>
      </w:r>
    </w:p>
    <w:p w:rsidR="00626608" w:rsidRPr="001846B2" w:rsidRDefault="00626608" w:rsidP="00626608">
      <w:pPr>
        <w:rPr>
          <w:rFonts w:ascii="Tahoma" w:hAnsi="Tahoma" w:cs="Tahoma"/>
          <w:color w:val="000000"/>
          <w:sz w:val="22"/>
          <w:szCs w:val="22"/>
        </w:rPr>
      </w:pPr>
      <w:r w:rsidRPr="001846B2">
        <w:rPr>
          <w:rFonts w:ascii="Tahoma" w:hAnsi="Tahoma" w:cs="Tahoma"/>
          <w:color w:val="000000"/>
          <w:sz w:val="22"/>
          <w:szCs w:val="22"/>
        </w:rPr>
        <w:fldChar w:fldCharType="end"/>
      </w:r>
    </w:p>
    <w:p w:rsidR="00626608" w:rsidRPr="001846B2" w:rsidRDefault="00626608" w:rsidP="00626608">
      <w:pPr>
        <w:rPr>
          <w:rFonts w:ascii="Tahoma" w:hAnsi="Tahoma" w:cs="Tahoma"/>
          <w:i/>
          <w:color w:val="000000"/>
          <w:sz w:val="22"/>
          <w:szCs w:val="22"/>
        </w:rPr>
      </w:pPr>
      <w:r w:rsidRPr="001846B2">
        <w:rPr>
          <w:rFonts w:ascii="Tahoma" w:hAnsi="Tahoma" w:cs="Tahoma"/>
          <w:i/>
          <w:color w:val="000000"/>
          <w:sz w:val="22"/>
          <w:szCs w:val="22"/>
        </w:rPr>
        <w:t>USC Support and Advocacy - (213) 821-4710</w:t>
      </w:r>
    </w:p>
    <w:p w:rsidR="00626608" w:rsidRPr="001846B2" w:rsidRDefault="002E6ACB" w:rsidP="00626608">
      <w:pPr>
        <w:rPr>
          <w:rFonts w:ascii="Tahoma" w:hAnsi="Tahoma" w:cs="Tahoma"/>
          <w:i/>
          <w:color w:val="000000"/>
          <w:sz w:val="22"/>
          <w:szCs w:val="22"/>
        </w:rPr>
      </w:pPr>
      <w:hyperlink r:id="rId16">
        <w:r w:rsidR="00626608" w:rsidRPr="001846B2">
          <w:rPr>
            <w:rFonts w:ascii="Tahoma" w:hAnsi="Tahoma" w:cs="Tahoma"/>
            <w:color w:val="000000"/>
            <w:sz w:val="22"/>
            <w:szCs w:val="22"/>
            <w:u w:val="single"/>
          </w:rPr>
          <w:t>studentaffairs.usc.edu/</w:t>
        </w:r>
        <w:proofErr w:type="spellStart"/>
        <w:r w:rsidR="00626608" w:rsidRPr="001846B2">
          <w:rPr>
            <w:rFonts w:ascii="Tahoma" w:hAnsi="Tahoma" w:cs="Tahoma"/>
            <w:color w:val="000000"/>
            <w:sz w:val="22"/>
            <w:szCs w:val="22"/>
            <w:u w:val="single"/>
          </w:rPr>
          <w:t>ssa</w:t>
        </w:r>
        <w:proofErr w:type="spellEnd"/>
      </w:hyperlink>
    </w:p>
    <w:p w:rsidR="00626608" w:rsidRPr="001846B2" w:rsidRDefault="00626608" w:rsidP="00626608">
      <w:pPr>
        <w:rPr>
          <w:rFonts w:ascii="Tahoma" w:hAnsi="Tahoma" w:cs="Tahoma"/>
          <w:color w:val="000000"/>
          <w:sz w:val="22"/>
          <w:szCs w:val="22"/>
          <w:u w:val="single"/>
        </w:rPr>
      </w:pPr>
      <w:r w:rsidRPr="001846B2">
        <w:rPr>
          <w:rFonts w:ascii="Tahoma" w:hAnsi="Tahoma" w:cs="Tahoma"/>
          <w:color w:val="000000"/>
          <w:sz w:val="22"/>
          <w:szCs w:val="22"/>
        </w:rPr>
        <w:t>Assists students and families in resolving complex personal, financial, and academic issues adversely affecting their success as a student.</w:t>
      </w:r>
      <w:r w:rsidRPr="001846B2">
        <w:rPr>
          <w:rFonts w:ascii="Tahoma" w:hAnsi="Tahoma" w:cs="Tahoma"/>
          <w:color w:val="000000"/>
          <w:sz w:val="22"/>
          <w:szCs w:val="22"/>
        </w:rPr>
        <w:fldChar w:fldCharType="begin"/>
      </w:r>
      <w:r w:rsidRPr="001846B2">
        <w:rPr>
          <w:rFonts w:ascii="Tahoma" w:hAnsi="Tahoma" w:cs="Tahoma"/>
          <w:color w:val="000000"/>
          <w:sz w:val="22"/>
          <w:szCs w:val="22"/>
        </w:rPr>
        <w:instrText xml:space="preserve"> HYPERLINK "https://studentaffairs.usc.edu/ssa/" </w:instrText>
      </w:r>
      <w:r w:rsidRPr="001846B2">
        <w:rPr>
          <w:rFonts w:ascii="Tahoma" w:hAnsi="Tahoma" w:cs="Tahoma"/>
          <w:color w:val="000000"/>
          <w:sz w:val="22"/>
          <w:szCs w:val="22"/>
        </w:rPr>
        <w:fldChar w:fldCharType="separate"/>
      </w:r>
    </w:p>
    <w:p w:rsidR="00626608" w:rsidRPr="001846B2" w:rsidRDefault="00626608" w:rsidP="00626608">
      <w:pPr>
        <w:rPr>
          <w:rFonts w:ascii="Tahoma" w:hAnsi="Tahoma" w:cs="Tahoma"/>
          <w:color w:val="000000"/>
          <w:sz w:val="22"/>
          <w:szCs w:val="22"/>
        </w:rPr>
      </w:pPr>
      <w:r w:rsidRPr="001846B2">
        <w:rPr>
          <w:rFonts w:ascii="Tahoma" w:hAnsi="Tahoma" w:cs="Tahoma"/>
          <w:color w:val="000000"/>
          <w:sz w:val="22"/>
          <w:szCs w:val="22"/>
        </w:rPr>
        <w:fldChar w:fldCharType="end"/>
      </w:r>
    </w:p>
    <w:p w:rsidR="00626608" w:rsidRPr="001846B2" w:rsidRDefault="00626608" w:rsidP="00626608">
      <w:pPr>
        <w:rPr>
          <w:rFonts w:ascii="Tahoma" w:hAnsi="Tahoma" w:cs="Tahoma"/>
          <w:i/>
          <w:color w:val="000000"/>
          <w:sz w:val="22"/>
          <w:szCs w:val="22"/>
        </w:rPr>
      </w:pPr>
      <w:r w:rsidRPr="001846B2">
        <w:rPr>
          <w:rFonts w:ascii="Tahoma" w:hAnsi="Tahoma" w:cs="Tahoma"/>
          <w:i/>
          <w:color w:val="000000"/>
          <w:sz w:val="22"/>
          <w:szCs w:val="22"/>
        </w:rPr>
        <w:t>Diversity at USC - (213) 740-2101</w:t>
      </w:r>
    </w:p>
    <w:p w:rsidR="00626608" w:rsidRPr="001846B2" w:rsidRDefault="002E6ACB" w:rsidP="00626608">
      <w:pPr>
        <w:rPr>
          <w:rFonts w:ascii="Tahoma" w:hAnsi="Tahoma" w:cs="Tahoma"/>
          <w:i/>
          <w:color w:val="000000"/>
          <w:sz w:val="22"/>
          <w:szCs w:val="22"/>
        </w:rPr>
      </w:pPr>
      <w:hyperlink r:id="rId17">
        <w:r w:rsidR="00626608" w:rsidRPr="001846B2">
          <w:rPr>
            <w:rFonts w:ascii="Tahoma" w:hAnsi="Tahoma" w:cs="Tahoma"/>
            <w:color w:val="000000"/>
            <w:sz w:val="22"/>
            <w:szCs w:val="22"/>
            <w:u w:val="single"/>
          </w:rPr>
          <w:t>diversity.usc.edu</w:t>
        </w:r>
      </w:hyperlink>
    </w:p>
    <w:p w:rsidR="00626608" w:rsidRPr="001846B2" w:rsidRDefault="00626608" w:rsidP="00626608">
      <w:pPr>
        <w:rPr>
          <w:rFonts w:ascii="Tahoma" w:hAnsi="Tahoma" w:cs="Tahoma"/>
          <w:color w:val="000000"/>
          <w:sz w:val="22"/>
          <w:szCs w:val="22"/>
          <w:u w:val="single"/>
        </w:rPr>
      </w:pPr>
      <w:r w:rsidRPr="001846B2">
        <w:rPr>
          <w:rFonts w:ascii="Tahoma" w:hAnsi="Tahoma" w:cs="Tahoma"/>
          <w:color w:val="000000"/>
          <w:sz w:val="22"/>
          <w:szCs w:val="22"/>
        </w:rPr>
        <w:t xml:space="preserve">Information on events, programs and training, the Provost’s Diversity and Inclusion Council, Diversity Liaisons for each academic school, chronology, participation, and various resources for students. </w:t>
      </w:r>
      <w:r w:rsidRPr="001846B2">
        <w:rPr>
          <w:rFonts w:ascii="Tahoma" w:hAnsi="Tahoma" w:cs="Tahoma"/>
          <w:color w:val="000000"/>
          <w:sz w:val="22"/>
          <w:szCs w:val="22"/>
        </w:rPr>
        <w:fldChar w:fldCharType="begin"/>
      </w:r>
      <w:r w:rsidRPr="001846B2">
        <w:rPr>
          <w:rFonts w:ascii="Tahoma" w:hAnsi="Tahoma" w:cs="Tahoma"/>
          <w:color w:val="000000"/>
          <w:sz w:val="22"/>
          <w:szCs w:val="22"/>
        </w:rPr>
        <w:instrText xml:space="preserve"> HYPERLINK "https://diversity.usc.edu/" </w:instrText>
      </w:r>
      <w:r w:rsidRPr="001846B2">
        <w:rPr>
          <w:rFonts w:ascii="Tahoma" w:hAnsi="Tahoma" w:cs="Tahoma"/>
          <w:color w:val="000000"/>
          <w:sz w:val="22"/>
          <w:szCs w:val="22"/>
        </w:rPr>
        <w:fldChar w:fldCharType="separate"/>
      </w:r>
    </w:p>
    <w:p w:rsidR="00626608" w:rsidRPr="001846B2" w:rsidRDefault="00626608" w:rsidP="00626608">
      <w:pPr>
        <w:rPr>
          <w:rFonts w:ascii="Tahoma" w:hAnsi="Tahoma" w:cs="Tahoma"/>
          <w:color w:val="000000"/>
          <w:sz w:val="22"/>
          <w:szCs w:val="22"/>
        </w:rPr>
      </w:pPr>
      <w:r w:rsidRPr="001846B2">
        <w:rPr>
          <w:rFonts w:ascii="Tahoma" w:hAnsi="Tahoma" w:cs="Tahoma"/>
          <w:color w:val="000000"/>
          <w:sz w:val="22"/>
          <w:szCs w:val="22"/>
        </w:rPr>
        <w:fldChar w:fldCharType="end"/>
      </w:r>
    </w:p>
    <w:p w:rsidR="00626608" w:rsidRPr="001846B2" w:rsidRDefault="00626608" w:rsidP="00626608">
      <w:pPr>
        <w:rPr>
          <w:rFonts w:ascii="Tahoma" w:hAnsi="Tahoma" w:cs="Tahoma"/>
          <w:i/>
          <w:color w:val="000000"/>
          <w:sz w:val="22"/>
          <w:szCs w:val="22"/>
        </w:rPr>
      </w:pPr>
      <w:r w:rsidRPr="001846B2">
        <w:rPr>
          <w:rFonts w:ascii="Tahoma" w:hAnsi="Tahoma" w:cs="Tahoma"/>
          <w:i/>
          <w:color w:val="000000"/>
          <w:sz w:val="22"/>
          <w:szCs w:val="22"/>
        </w:rPr>
        <w:t xml:space="preserve">USC Emergency - UPC: (213) 740-4321, HSC: (323) 442-1000 – 24/7 on call </w:t>
      </w:r>
    </w:p>
    <w:p w:rsidR="00626608" w:rsidRPr="001846B2" w:rsidRDefault="002E6ACB" w:rsidP="00626608">
      <w:pPr>
        <w:rPr>
          <w:rFonts w:ascii="Tahoma" w:hAnsi="Tahoma" w:cs="Tahoma"/>
          <w:i/>
          <w:color w:val="000000"/>
          <w:sz w:val="22"/>
          <w:szCs w:val="22"/>
        </w:rPr>
      </w:pPr>
      <w:hyperlink r:id="rId18">
        <w:r w:rsidR="00626608" w:rsidRPr="001846B2">
          <w:rPr>
            <w:rFonts w:ascii="Tahoma" w:hAnsi="Tahoma" w:cs="Tahoma"/>
            <w:color w:val="000000"/>
            <w:sz w:val="22"/>
            <w:szCs w:val="22"/>
            <w:u w:val="single"/>
          </w:rPr>
          <w:t>dps.usc.edu</w:t>
        </w:r>
      </w:hyperlink>
      <w:r w:rsidR="00626608" w:rsidRPr="001846B2">
        <w:rPr>
          <w:rFonts w:ascii="Tahoma" w:hAnsi="Tahoma" w:cs="Tahoma"/>
          <w:color w:val="000000"/>
          <w:sz w:val="22"/>
          <w:szCs w:val="22"/>
        </w:rPr>
        <w:t xml:space="preserve">, </w:t>
      </w:r>
      <w:hyperlink r:id="rId19">
        <w:r w:rsidR="00626608" w:rsidRPr="001846B2">
          <w:rPr>
            <w:rFonts w:ascii="Tahoma" w:hAnsi="Tahoma" w:cs="Tahoma"/>
            <w:color w:val="000000"/>
            <w:sz w:val="22"/>
            <w:szCs w:val="22"/>
            <w:u w:val="single"/>
          </w:rPr>
          <w:t>emergency.usc.edu</w:t>
        </w:r>
      </w:hyperlink>
    </w:p>
    <w:p w:rsidR="00626608" w:rsidRPr="001846B2" w:rsidRDefault="00626608" w:rsidP="00626608">
      <w:pPr>
        <w:rPr>
          <w:rFonts w:ascii="Tahoma" w:hAnsi="Tahoma" w:cs="Tahoma"/>
          <w:i/>
          <w:color w:val="000000"/>
          <w:sz w:val="22"/>
          <w:szCs w:val="22"/>
        </w:rPr>
      </w:pPr>
      <w:r w:rsidRPr="001846B2">
        <w:rPr>
          <w:rFonts w:ascii="Tahoma" w:hAnsi="Tahoma" w:cs="Tahoma"/>
          <w:color w:val="000000"/>
          <w:sz w:val="22"/>
          <w:szCs w:val="22"/>
        </w:rPr>
        <w:t xml:space="preserve">Emergency assistance and avenue to report a crime. Latest updates regarding safety, including ways in which instruction </w:t>
      </w:r>
      <w:proofErr w:type="gramStart"/>
      <w:r w:rsidRPr="001846B2">
        <w:rPr>
          <w:rFonts w:ascii="Tahoma" w:hAnsi="Tahoma" w:cs="Tahoma"/>
          <w:color w:val="000000"/>
          <w:sz w:val="22"/>
          <w:szCs w:val="22"/>
        </w:rPr>
        <w:t>will be continued</w:t>
      </w:r>
      <w:proofErr w:type="gramEnd"/>
      <w:r w:rsidRPr="001846B2">
        <w:rPr>
          <w:rFonts w:ascii="Tahoma" w:hAnsi="Tahoma" w:cs="Tahoma"/>
          <w:color w:val="000000"/>
          <w:sz w:val="22"/>
          <w:szCs w:val="22"/>
        </w:rPr>
        <w:t xml:space="preserve"> if an officially declared emergency makes travel to campus infeasible.</w:t>
      </w:r>
    </w:p>
    <w:p w:rsidR="00626608" w:rsidRPr="001846B2" w:rsidRDefault="00626608" w:rsidP="00626608">
      <w:pPr>
        <w:rPr>
          <w:rFonts w:ascii="Tahoma" w:hAnsi="Tahoma" w:cs="Tahoma"/>
          <w:i/>
          <w:color w:val="000000"/>
          <w:sz w:val="22"/>
          <w:szCs w:val="22"/>
        </w:rPr>
      </w:pPr>
    </w:p>
    <w:p w:rsidR="00626608" w:rsidRPr="001846B2" w:rsidRDefault="00626608" w:rsidP="00626608">
      <w:pPr>
        <w:rPr>
          <w:rFonts w:ascii="Tahoma" w:hAnsi="Tahoma" w:cs="Tahoma"/>
          <w:i/>
          <w:color w:val="000000"/>
          <w:sz w:val="22"/>
          <w:szCs w:val="22"/>
        </w:rPr>
      </w:pPr>
      <w:r w:rsidRPr="001846B2">
        <w:rPr>
          <w:rFonts w:ascii="Tahoma" w:hAnsi="Tahoma" w:cs="Tahoma"/>
          <w:i/>
          <w:color w:val="000000"/>
          <w:sz w:val="22"/>
          <w:szCs w:val="22"/>
        </w:rPr>
        <w:t xml:space="preserve">USC Department of Public Safety - UPC: (213) 740-6000, HSC: (323) 442-120 – 24/7 on call </w:t>
      </w:r>
    </w:p>
    <w:p w:rsidR="00626608" w:rsidRPr="001846B2" w:rsidRDefault="002E6ACB" w:rsidP="00626608">
      <w:pPr>
        <w:rPr>
          <w:rFonts w:ascii="Tahoma" w:hAnsi="Tahoma" w:cs="Tahoma"/>
          <w:color w:val="000000"/>
          <w:sz w:val="22"/>
          <w:szCs w:val="22"/>
        </w:rPr>
      </w:pPr>
      <w:hyperlink r:id="rId20">
        <w:r w:rsidR="00626608" w:rsidRPr="001846B2">
          <w:rPr>
            <w:rFonts w:ascii="Tahoma" w:hAnsi="Tahoma" w:cs="Tahoma"/>
            <w:color w:val="000000"/>
            <w:sz w:val="22"/>
            <w:szCs w:val="22"/>
            <w:u w:val="single"/>
          </w:rPr>
          <w:t>dps.usc.edu</w:t>
        </w:r>
      </w:hyperlink>
    </w:p>
    <w:p w:rsidR="00626608" w:rsidRPr="001846B2" w:rsidRDefault="00626608" w:rsidP="00626608">
      <w:pPr>
        <w:rPr>
          <w:rFonts w:ascii="Tahoma" w:hAnsi="Tahoma" w:cs="Tahoma"/>
          <w:color w:val="000000"/>
          <w:sz w:val="22"/>
          <w:szCs w:val="22"/>
        </w:rPr>
      </w:pPr>
      <w:r w:rsidRPr="001846B2">
        <w:rPr>
          <w:rFonts w:ascii="Tahoma" w:hAnsi="Tahoma" w:cs="Tahoma"/>
          <w:color w:val="000000"/>
          <w:sz w:val="22"/>
          <w:szCs w:val="22"/>
        </w:rPr>
        <w:t>Non-emergency assistance or information.</w:t>
      </w:r>
    </w:p>
    <w:p w:rsidR="00626608" w:rsidRPr="001846B2" w:rsidRDefault="00626608" w:rsidP="00626608">
      <w:pPr>
        <w:rPr>
          <w:rFonts w:ascii="Tahoma" w:hAnsi="Tahoma" w:cs="Tahoma"/>
          <w:sz w:val="22"/>
          <w:szCs w:val="22"/>
        </w:rPr>
      </w:pPr>
    </w:p>
    <w:p w:rsidR="00626608" w:rsidRPr="001846B2" w:rsidRDefault="00626608" w:rsidP="00626608">
      <w:pPr>
        <w:rPr>
          <w:rFonts w:ascii="Times New Roman" w:hAnsi="Times New Roman" w:cs="Times New Roman"/>
          <w:sz w:val="22"/>
          <w:szCs w:val="22"/>
        </w:rPr>
      </w:pPr>
    </w:p>
    <w:p w:rsidR="00626608" w:rsidRPr="001846B2" w:rsidRDefault="00626608" w:rsidP="00626608">
      <w:pPr>
        <w:rPr>
          <w:rFonts w:ascii="Times New Roman" w:hAnsi="Times New Roman" w:cs="Times New Roman"/>
          <w:sz w:val="22"/>
          <w:szCs w:val="22"/>
        </w:rPr>
      </w:pPr>
    </w:p>
    <w:p w:rsidR="00626608" w:rsidRPr="001846B2" w:rsidRDefault="00626608" w:rsidP="00626608">
      <w:pPr>
        <w:rPr>
          <w:rFonts w:ascii="Times New Roman" w:hAnsi="Times New Roman" w:cs="Times New Roman"/>
          <w:sz w:val="22"/>
          <w:szCs w:val="22"/>
        </w:rPr>
      </w:pPr>
    </w:p>
    <w:p w:rsidR="00626608" w:rsidRPr="001846B2" w:rsidRDefault="00626608" w:rsidP="00626608">
      <w:pPr>
        <w:rPr>
          <w:rFonts w:ascii="Times New Roman" w:hAnsi="Times New Roman" w:cs="Times New Roman"/>
          <w:sz w:val="22"/>
          <w:szCs w:val="22"/>
        </w:rPr>
      </w:pPr>
    </w:p>
    <w:p w:rsidR="00626608" w:rsidRPr="001846B2" w:rsidRDefault="00626608" w:rsidP="00626608">
      <w:pPr>
        <w:rPr>
          <w:rFonts w:ascii="Times New Roman" w:hAnsi="Times New Roman" w:cs="Times New Roman"/>
          <w:sz w:val="22"/>
          <w:szCs w:val="22"/>
        </w:rPr>
      </w:pPr>
    </w:p>
    <w:p w:rsidR="00626608" w:rsidRPr="001846B2" w:rsidRDefault="00626608" w:rsidP="00626608">
      <w:pPr>
        <w:rPr>
          <w:rFonts w:ascii="Times New Roman" w:hAnsi="Times New Roman" w:cs="Times New Roman"/>
          <w:sz w:val="22"/>
          <w:szCs w:val="22"/>
        </w:rPr>
      </w:pPr>
    </w:p>
    <w:p w:rsidR="00626608" w:rsidRPr="001846B2" w:rsidRDefault="00626608" w:rsidP="00626608">
      <w:pPr>
        <w:rPr>
          <w:rFonts w:ascii="Times New Roman" w:hAnsi="Times New Roman" w:cs="Times New Roman"/>
          <w:sz w:val="22"/>
          <w:szCs w:val="22"/>
        </w:rPr>
      </w:pPr>
    </w:p>
    <w:p w:rsidR="00626608" w:rsidRPr="001846B2" w:rsidRDefault="00626608" w:rsidP="00626608">
      <w:pPr>
        <w:rPr>
          <w:rFonts w:ascii="Times New Roman" w:hAnsi="Times New Roman" w:cs="Times New Roman"/>
          <w:sz w:val="22"/>
          <w:szCs w:val="22"/>
        </w:rPr>
      </w:pPr>
    </w:p>
    <w:p w:rsidR="00626608" w:rsidRPr="001846B2" w:rsidRDefault="00626608" w:rsidP="00626608">
      <w:pPr>
        <w:rPr>
          <w:rFonts w:ascii="Times New Roman" w:hAnsi="Times New Roman" w:cs="Times New Roman"/>
          <w:sz w:val="22"/>
          <w:szCs w:val="22"/>
        </w:rPr>
      </w:pPr>
    </w:p>
    <w:p w:rsidR="00626608" w:rsidRPr="001846B2" w:rsidRDefault="00626608" w:rsidP="00626608">
      <w:pPr>
        <w:rPr>
          <w:rFonts w:ascii="Times New Roman" w:hAnsi="Times New Roman" w:cs="Times New Roman"/>
          <w:sz w:val="22"/>
          <w:szCs w:val="22"/>
        </w:rPr>
      </w:pPr>
    </w:p>
    <w:p w:rsidR="00626608" w:rsidRPr="001846B2" w:rsidRDefault="00626608" w:rsidP="00626608">
      <w:pPr>
        <w:rPr>
          <w:rFonts w:ascii="Tahoma" w:hAnsi="Tahoma" w:cs="Tahoma"/>
          <w:sz w:val="22"/>
          <w:szCs w:val="22"/>
        </w:rPr>
      </w:pPr>
    </w:p>
    <w:tbl>
      <w:tblPr>
        <w:tblW w:w="1053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0"/>
        <w:gridCol w:w="3775"/>
        <w:gridCol w:w="3845"/>
      </w:tblGrid>
      <w:tr w:rsidR="005C1A29" w:rsidRPr="00F26DC2" w:rsidTr="00626608">
        <w:tc>
          <w:tcPr>
            <w:tcW w:w="2910" w:type="dxa"/>
          </w:tcPr>
          <w:p w:rsidR="005C1A29" w:rsidRPr="00D0118A" w:rsidRDefault="005C1A29" w:rsidP="00B833EC">
            <w:pPr>
              <w:tabs>
                <w:tab w:val="center" w:pos="4320"/>
                <w:tab w:val="right" w:pos="8640"/>
              </w:tabs>
              <w:rPr>
                <w:rFonts w:ascii="Tahoma" w:hAnsi="Tahoma" w:cs="Tahoma"/>
                <w:b/>
                <w:sz w:val="20"/>
              </w:rPr>
            </w:pPr>
            <w:r w:rsidRPr="00D0118A">
              <w:rPr>
                <w:rFonts w:ascii="Tahoma" w:hAnsi="Tahoma" w:cs="Tahoma"/>
                <w:b/>
                <w:sz w:val="20"/>
              </w:rPr>
              <w:lastRenderedPageBreak/>
              <w:t>WEEKS/</w:t>
            </w:r>
            <w:r>
              <w:rPr>
                <w:rFonts w:ascii="Tahoma" w:hAnsi="Tahoma" w:cs="Tahoma"/>
                <w:b/>
                <w:sz w:val="20"/>
              </w:rPr>
              <w:t>CHAPTERS</w:t>
            </w:r>
          </w:p>
        </w:tc>
        <w:tc>
          <w:tcPr>
            <w:tcW w:w="3775" w:type="dxa"/>
          </w:tcPr>
          <w:p w:rsidR="005C1A29" w:rsidRPr="00D0118A" w:rsidRDefault="005C1A29" w:rsidP="00B833EC">
            <w:pPr>
              <w:tabs>
                <w:tab w:val="center" w:pos="4320"/>
                <w:tab w:val="right" w:pos="8640"/>
              </w:tabs>
              <w:rPr>
                <w:rFonts w:ascii="Tahoma" w:hAnsi="Tahoma" w:cs="Tahoma"/>
                <w:b/>
                <w:sz w:val="20"/>
              </w:rPr>
            </w:pPr>
            <w:r>
              <w:rPr>
                <w:rFonts w:ascii="Tahoma" w:hAnsi="Tahoma" w:cs="Tahoma"/>
                <w:b/>
                <w:sz w:val="20"/>
              </w:rPr>
              <w:t>GRAMMAR</w:t>
            </w:r>
          </w:p>
        </w:tc>
        <w:tc>
          <w:tcPr>
            <w:tcW w:w="3845" w:type="dxa"/>
          </w:tcPr>
          <w:p w:rsidR="005C1A29" w:rsidRPr="00D0118A" w:rsidRDefault="005C1A29" w:rsidP="00B833EC">
            <w:pPr>
              <w:tabs>
                <w:tab w:val="center" w:pos="4320"/>
                <w:tab w:val="right" w:pos="8640"/>
              </w:tabs>
              <w:rPr>
                <w:rFonts w:ascii="Tahoma" w:hAnsi="Tahoma" w:cs="Tahoma"/>
                <w:b/>
                <w:sz w:val="20"/>
              </w:rPr>
            </w:pPr>
            <w:r w:rsidRPr="00D0118A">
              <w:rPr>
                <w:rFonts w:ascii="Tahoma" w:hAnsi="Tahoma" w:cs="Tahoma"/>
                <w:b/>
                <w:sz w:val="20"/>
              </w:rPr>
              <w:t>COMMUNICATIVE GOALS</w:t>
            </w:r>
          </w:p>
        </w:tc>
      </w:tr>
      <w:tr w:rsidR="002368BB" w:rsidRPr="00F26DC2" w:rsidTr="00626608">
        <w:tc>
          <w:tcPr>
            <w:tcW w:w="2910" w:type="dxa"/>
          </w:tcPr>
          <w:p w:rsidR="00772A42" w:rsidRPr="00626608" w:rsidRDefault="00772A42" w:rsidP="00772A42">
            <w:pPr>
              <w:tabs>
                <w:tab w:val="center" w:pos="4320"/>
                <w:tab w:val="right" w:pos="8640"/>
              </w:tabs>
              <w:rPr>
                <w:rFonts w:ascii="Tahoma" w:hAnsi="Tahoma" w:cs="Tahoma"/>
                <w:sz w:val="20"/>
                <w:u w:val="single"/>
                <w:lang w:val="it-IT"/>
              </w:rPr>
            </w:pPr>
          </w:p>
          <w:p w:rsidR="00772A42" w:rsidRPr="00626608" w:rsidRDefault="00772A42" w:rsidP="00772A42">
            <w:pPr>
              <w:tabs>
                <w:tab w:val="center" w:pos="4320"/>
                <w:tab w:val="right" w:pos="8640"/>
              </w:tabs>
              <w:rPr>
                <w:rFonts w:ascii="Tahoma" w:hAnsi="Tahoma" w:cs="Tahoma"/>
                <w:sz w:val="20"/>
                <w:u w:val="single"/>
                <w:lang w:val="it-IT"/>
              </w:rPr>
            </w:pPr>
            <w:r w:rsidRPr="00626608">
              <w:rPr>
                <w:rFonts w:ascii="Tahoma" w:hAnsi="Tahoma" w:cs="Tahoma"/>
                <w:sz w:val="20"/>
                <w:u w:val="single"/>
                <w:lang w:val="it-IT"/>
              </w:rPr>
              <w:t xml:space="preserve">Week 3 </w:t>
            </w:r>
          </w:p>
          <w:p w:rsidR="00772A42" w:rsidRDefault="00772A42" w:rsidP="002368BB">
            <w:pPr>
              <w:tabs>
                <w:tab w:val="center" w:pos="4320"/>
                <w:tab w:val="right" w:pos="8640"/>
              </w:tabs>
              <w:rPr>
                <w:rFonts w:ascii="Tahoma" w:hAnsi="Tahoma" w:cs="Tahoma"/>
                <w:sz w:val="20"/>
                <w:lang w:val="it-IT"/>
              </w:rPr>
            </w:pPr>
          </w:p>
          <w:p w:rsidR="00772A42" w:rsidRDefault="00772A42" w:rsidP="002368BB">
            <w:pPr>
              <w:tabs>
                <w:tab w:val="center" w:pos="4320"/>
                <w:tab w:val="right" w:pos="8640"/>
              </w:tabs>
              <w:rPr>
                <w:rFonts w:ascii="Tahoma" w:hAnsi="Tahoma" w:cs="Tahoma"/>
                <w:sz w:val="20"/>
                <w:lang w:val="it-IT"/>
              </w:rPr>
            </w:pPr>
          </w:p>
          <w:p w:rsidR="002368BB" w:rsidRPr="00D76B51" w:rsidRDefault="002368BB" w:rsidP="002368BB">
            <w:pPr>
              <w:tabs>
                <w:tab w:val="center" w:pos="4320"/>
                <w:tab w:val="right" w:pos="8640"/>
              </w:tabs>
              <w:rPr>
                <w:rFonts w:ascii="Tahoma" w:hAnsi="Tahoma" w:cs="Tahoma"/>
                <w:sz w:val="20"/>
                <w:lang w:val="it-IT"/>
              </w:rPr>
            </w:pPr>
            <w:proofErr w:type="spellStart"/>
            <w:r w:rsidRPr="00D76B51">
              <w:rPr>
                <w:rFonts w:ascii="Tahoma" w:hAnsi="Tahoma" w:cs="Tahoma"/>
                <w:sz w:val="20"/>
                <w:lang w:val="it-IT"/>
              </w:rPr>
              <w:t>Ch</w:t>
            </w:r>
            <w:proofErr w:type="spellEnd"/>
            <w:r w:rsidRPr="00D76B51">
              <w:rPr>
                <w:rFonts w:ascii="Tahoma" w:hAnsi="Tahoma" w:cs="Tahoma"/>
                <w:sz w:val="20"/>
                <w:lang w:val="it-IT"/>
              </w:rPr>
              <w:t>. 6:</w:t>
            </w:r>
            <w:r w:rsidRPr="00F26DC2">
              <w:rPr>
                <w:rStyle w:val="FootnoteReference"/>
                <w:b/>
                <w:sz w:val="20"/>
                <w:lang w:val="it-IT"/>
              </w:rPr>
              <w:footnoteReference w:id="1"/>
            </w:r>
            <w:r w:rsidRPr="00D76B51">
              <w:rPr>
                <w:rFonts w:ascii="Tahoma" w:hAnsi="Tahoma" w:cs="Tahoma"/>
                <w:sz w:val="20"/>
                <w:lang w:val="it-IT"/>
              </w:rPr>
              <w:t xml:space="preserve"> </w:t>
            </w:r>
          </w:p>
          <w:p w:rsidR="002368BB" w:rsidRDefault="002368BB" w:rsidP="002368BB">
            <w:pPr>
              <w:tabs>
                <w:tab w:val="center" w:pos="4320"/>
                <w:tab w:val="right" w:pos="8640"/>
              </w:tabs>
              <w:rPr>
                <w:rFonts w:ascii="Tahoma" w:hAnsi="Tahoma" w:cs="Tahoma"/>
                <w:b/>
                <w:sz w:val="20"/>
                <w:lang w:val="it-IT"/>
              </w:rPr>
            </w:pPr>
            <w:r w:rsidRPr="00D76B51">
              <w:rPr>
                <w:rFonts w:ascii="Tahoma" w:hAnsi="Tahoma" w:cs="Tahoma"/>
                <w:b/>
                <w:sz w:val="20"/>
                <w:lang w:val="it-IT"/>
              </w:rPr>
              <w:t>Casa mia, casa mia...</w:t>
            </w:r>
          </w:p>
          <w:p w:rsidR="002368BB" w:rsidRPr="00626608" w:rsidRDefault="002368BB" w:rsidP="00B833EC">
            <w:pPr>
              <w:tabs>
                <w:tab w:val="center" w:pos="4320"/>
                <w:tab w:val="right" w:pos="8640"/>
              </w:tabs>
              <w:rPr>
                <w:rFonts w:ascii="Tahoma" w:hAnsi="Tahoma" w:cs="Tahoma"/>
                <w:sz w:val="20"/>
                <w:u w:val="single"/>
                <w:lang w:val="it-IT"/>
              </w:rPr>
            </w:pPr>
          </w:p>
          <w:p w:rsidR="002368BB" w:rsidRPr="00D76B51" w:rsidRDefault="002368BB" w:rsidP="002368BB">
            <w:pPr>
              <w:tabs>
                <w:tab w:val="left" w:pos="4230"/>
                <w:tab w:val="center" w:pos="4320"/>
                <w:tab w:val="right" w:pos="8640"/>
              </w:tabs>
              <w:outlineLvl w:val="0"/>
              <w:rPr>
                <w:rFonts w:ascii="Tahoma" w:hAnsi="Tahoma" w:cs="Tahoma"/>
                <w:b/>
                <w:sz w:val="20"/>
                <w:lang w:val="it-IT"/>
              </w:rPr>
            </w:pPr>
            <w:proofErr w:type="spellStart"/>
            <w:r w:rsidRPr="00D76B51">
              <w:rPr>
                <w:rFonts w:ascii="Tahoma" w:hAnsi="Tahoma" w:cs="Tahoma"/>
                <w:sz w:val="20"/>
                <w:lang w:val="it-IT"/>
              </w:rPr>
              <w:t>Ch</w:t>
            </w:r>
            <w:proofErr w:type="spellEnd"/>
            <w:r w:rsidRPr="00D76B51">
              <w:rPr>
                <w:rFonts w:ascii="Tahoma" w:hAnsi="Tahoma" w:cs="Tahoma"/>
                <w:sz w:val="20"/>
                <w:lang w:val="it-IT"/>
              </w:rPr>
              <w:t>. 7:</w:t>
            </w:r>
            <w:r w:rsidRPr="00D76B51">
              <w:rPr>
                <w:rFonts w:ascii="Tahoma" w:hAnsi="Tahoma" w:cs="Tahoma"/>
                <w:b/>
                <w:sz w:val="20"/>
                <w:lang w:val="it-IT"/>
              </w:rPr>
              <w:t xml:space="preserve"> </w:t>
            </w:r>
          </w:p>
          <w:p w:rsidR="002368BB" w:rsidRDefault="002368BB" w:rsidP="002368BB">
            <w:pPr>
              <w:tabs>
                <w:tab w:val="center" w:pos="4320"/>
                <w:tab w:val="right" w:pos="8640"/>
              </w:tabs>
              <w:rPr>
                <w:rFonts w:ascii="Tahoma" w:hAnsi="Tahoma" w:cs="Tahoma"/>
                <w:b/>
                <w:sz w:val="20"/>
                <w:lang w:val="it-IT"/>
              </w:rPr>
            </w:pPr>
            <w:r w:rsidRPr="00D76B51">
              <w:rPr>
                <w:rFonts w:ascii="Tahoma" w:hAnsi="Tahoma" w:cs="Tahoma"/>
                <w:b/>
                <w:sz w:val="20"/>
                <w:lang w:val="it-IT"/>
              </w:rPr>
              <w:t>Che hai fatto di bello?</w:t>
            </w:r>
          </w:p>
          <w:p w:rsidR="002368BB" w:rsidRPr="00626608" w:rsidRDefault="002368BB" w:rsidP="00B833EC">
            <w:pPr>
              <w:tabs>
                <w:tab w:val="center" w:pos="4320"/>
                <w:tab w:val="right" w:pos="8640"/>
              </w:tabs>
              <w:rPr>
                <w:rFonts w:ascii="Tahoma" w:hAnsi="Tahoma" w:cs="Tahoma"/>
                <w:sz w:val="20"/>
                <w:u w:val="single"/>
                <w:lang w:val="it-IT"/>
              </w:rPr>
            </w:pPr>
          </w:p>
        </w:tc>
        <w:tc>
          <w:tcPr>
            <w:tcW w:w="3775" w:type="dxa"/>
          </w:tcPr>
          <w:p w:rsidR="00B14B09" w:rsidRDefault="00B14B09" w:rsidP="002368BB">
            <w:pPr>
              <w:tabs>
                <w:tab w:val="center" w:pos="4320"/>
                <w:tab w:val="right" w:pos="8640"/>
              </w:tabs>
              <w:rPr>
                <w:rFonts w:ascii="Tahoma" w:hAnsi="Tahoma" w:cs="Tahoma"/>
                <w:sz w:val="20"/>
                <w:lang w:val="it-IT"/>
              </w:rPr>
            </w:pPr>
          </w:p>
          <w:p w:rsidR="002368BB" w:rsidRDefault="002368BB" w:rsidP="002368BB">
            <w:pPr>
              <w:tabs>
                <w:tab w:val="center" w:pos="4320"/>
                <w:tab w:val="right" w:pos="8640"/>
              </w:tabs>
              <w:rPr>
                <w:rFonts w:ascii="Tahoma" w:hAnsi="Tahoma" w:cs="Tahoma"/>
                <w:sz w:val="20"/>
                <w:lang w:val="it-IT"/>
              </w:rPr>
            </w:pPr>
            <w:r>
              <w:rPr>
                <w:rFonts w:ascii="Tahoma" w:hAnsi="Tahoma" w:cs="Tahoma"/>
                <w:sz w:val="20"/>
                <w:lang w:val="it-IT"/>
              </w:rPr>
              <w:t>-il passato prossimo con avere</w:t>
            </w:r>
          </w:p>
          <w:p w:rsidR="002368BB" w:rsidRDefault="002368BB" w:rsidP="002368BB">
            <w:pPr>
              <w:tabs>
                <w:tab w:val="center" w:pos="4320"/>
                <w:tab w:val="right" w:pos="8640"/>
              </w:tabs>
              <w:rPr>
                <w:rFonts w:ascii="Tahoma" w:hAnsi="Tahoma" w:cs="Tahoma"/>
                <w:sz w:val="20"/>
                <w:lang w:val="it-IT"/>
              </w:rPr>
            </w:pPr>
            <w:r>
              <w:rPr>
                <w:rFonts w:ascii="Tahoma" w:hAnsi="Tahoma" w:cs="Tahoma"/>
                <w:sz w:val="20"/>
                <w:lang w:val="it-IT"/>
              </w:rPr>
              <w:t>-participi passati irregolari</w:t>
            </w:r>
          </w:p>
          <w:p w:rsidR="002368BB" w:rsidRDefault="002368BB" w:rsidP="002368BB">
            <w:pPr>
              <w:tabs>
                <w:tab w:val="center" w:pos="4320"/>
                <w:tab w:val="right" w:pos="8640"/>
              </w:tabs>
              <w:rPr>
                <w:rFonts w:ascii="Tahoma" w:hAnsi="Tahoma" w:cs="Tahoma"/>
                <w:sz w:val="20"/>
                <w:lang w:val="it-IT"/>
              </w:rPr>
            </w:pPr>
            <w:r>
              <w:rPr>
                <w:rFonts w:ascii="Tahoma" w:hAnsi="Tahoma" w:cs="Tahoma"/>
                <w:sz w:val="20"/>
                <w:lang w:val="it-IT"/>
              </w:rPr>
              <w:t>-l'accordo del participio passato con i pronomi di oggetto diretto</w:t>
            </w:r>
          </w:p>
          <w:p w:rsidR="002368BB" w:rsidRDefault="002368BB" w:rsidP="002368BB">
            <w:pPr>
              <w:tabs>
                <w:tab w:val="center" w:pos="4320"/>
                <w:tab w:val="right" w:pos="8640"/>
              </w:tabs>
              <w:rPr>
                <w:rFonts w:ascii="Tahoma" w:hAnsi="Tahoma" w:cs="Tahoma"/>
                <w:sz w:val="20"/>
                <w:lang w:val="it-IT"/>
              </w:rPr>
            </w:pPr>
            <w:r>
              <w:rPr>
                <w:rFonts w:ascii="Tahoma" w:hAnsi="Tahoma" w:cs="Tahoma"/>
                <w:sz w:val="20"/>
                <w:lang w:val="it-IT"/>
              </w:rPr>
              <w:t>-il passato prossimo con essere</w:t>
            </w:r>
          </w:p>
          <w:p w:rsidR="002368BB" w:rsidRDefault="002368BB" w:rsidP="00B833EC">
            <w:pPr>
              <w:tabs>
                <w:tab w:val="center" w:pos="4320"/>
                <w:tab w:val="right" w:pos="8640"/>
              </w:tabs>
              <w:rPr>
                <w:rFonts w:ascii="Tahoma" w:hAnsi="Tahoma" w:cs="Tahoma"/>
                <w:sz w:val="20"/>
                <w:lang w:val="it-IT"/>
              </w:rPr>
            </w:pPr>
          </w:p>
        </w:tc>
        <w:tc>
          <w:tcPr>
            <w:tcW w:w="3845" w:type="dxa"/>
          </w:tcPr>
          <w:p w:rsidR="00B14B09" w:rsidRDefault="00B14B09" w:rsidP="00B833EC">
            <w:pPr>
              <w:tabs>
                <w:tab w:val="center" w:pos="4320"/>
                <w:tab w:val="right" w:pos="8640"/>
              </w:tabs>
              <w:rPr>
                <w:rFonts w:ascii="Tahoma" w:hAnsi="Tahoma" w:cs="Tahoma"/>
                <w:sz w:val="20"/>
              </w:rPr>
            </w:pPr>
          </w:p>
          <w:p w:rsidR="002368BB" w:rsidRDefault="002368BB" w:rsidP="00B833EC">
            <w:pPr>
              <w:tabs>
                <w:tab w:val="center" w:pos="4320"/>
                <w:tab w:val="right" w:pos="8640"/>
              </w:tabs>
              <w:rPr>
                <w:rFonts w:ascii="Tahoma" w:hAnsi="Tahoma" w:cs="Tahoma"/>
                <w:sz w:val="20"/>
              </w:rPr>
            </w:pPr>
            <w:r w:rsidRPr="00F26DC2">
              <w:rPr>
                <w:rFonts w:ascii="Tahoma" w:hAnsi="Tahoma" w:cs="Tahoma"/>
                <w:sz w:val="20"/>
              </w:rPr>
              <w:t>-Talking about past events at home.</w:t>
            </w:r>
          </w:p>
          <w:p w:rsidR="00B14B09" w:rsidRDefault="00B14B09" w:rsidP="00B14B09">
            <w:pPr>
              <w:tabs>
                <w:tab w:val="center" w:pos="4320"/>
                <w:tab w:val="right" w:pos="8640"/>
              </w:tabs>
              <w:rPr>
                <w:rFonts w:ascii="Tahoma" w:hAnsi="Tahoma" w:cs="Tahoma"/>
                <w:sz w:val="20"/>
              </w:rPr>
            </w:pPr>
            <w:r>
              <w:rPr>
                <w:rFonts w:ascii="Tahoma" w:hAnsi="Tahoma" w:cs="Tahoma"/>
                <w:sz w:val="20"/>
              </w:rPr>
              <w:t>-Discussing how you spend your free time;</w:t>
            </w:r>
          </w:p>
          <w:p w:rsidR="00B14B09" w:rsidRDefault="00B14B09" w:rsidP="00B14B09">
            <w:pPr>
              <w:tabs>
                <w:tab w:val="center" w:pos="4320"/>
                <w:tab w:val="right" w:pos="8640"/>
              </w:tabs>
              <w:rPr>
                <w:rFonts w:ascii="Tahoma" w:hAnsi="Tahoma" w:cs="Tahoma"/>
                <w:sz w:val="20"/>
              </w:rPr>
            </w:pPr>
            <w:r>
              <w:rPr>
                <w:rFonts w:ascii="Tahoma" w:hAnsi="Tahoma" w:cs="Tahoma"/>
                <w:sz w:val="20"/>
              </w:rPr>
              <w:t>-Discussing sports;</w:t>
            </w:r>
          </w:p>
          <w:p w:rsidR="00B14B09" w:rsidRDefault="00B14B09" w:rsidP="00B14B09">
            <w:pPr>
              <w:tabs>
                <w:tab w:val="center" w:pos="4320"/>
                <w:tab w:val="right" w:pos="8640"/>
              </w:tabs>
              <w:rPr>
                <w:rFonts w:ascii="Tahoma" w:hAnsi="Tahoma" w:cs="Tahoma"/>
                <w:sz w:val="20"/>
              </w:rPr>
            </w:pPr>
            <w:r>
              <w:rPr>
                <w:rFonts w:ascii="Tahoma" w:hAnsi="Tahoma" w:cs="Tahoma"/>
                <w:sz w:val="20"/>
              </w:rPr>
              <w:t>-Describing plans for the weekend and other occasions.</w:t>
            </w:r>
          </w:p>
        </w:tc>
      </w:tr>
      <w:tr w:rsidR="005C1A29" w:rsidRPr="00F26DC2" w:rsidTr="00626608">
        <w:tc>
          <w:tcPr>
            <w:tcW w:w="2910" w:type="dxa"/>
          </w:tcPr>
          <w:p w:rsidR="005C1A29" w:rsidRDefault="005C1A29" w:rsidP="00B833EC">
            <w:pPr>
              <w:tabs>
                <w:tab w:val="center" w:pos="4320"/>
                <w:tab w:val="right" w:pos="8640"/>
              </w:tabs>
              <w:rPr>
                <w:rFonts w:ascii="Tahoma" w:hAnsi="Tahoma" w:cs="Tahoma"/>
                <w:sz w:val="20"/>
                <w:u w:val="single"/>
              </w:rPr>
            </w:pPr>
          </w:p>
          <w:p w:rsidR="005C1A29" w:rsidRPr="00626608" w:rsidRDefault="005C1A29" w:rsidP="00B833EC">
            <w:pPr>
              <w:tabs>
                <w:tab w:val="center" w:pos="4320"/>
                <w:tab w:val="right" w:pos="8640"/>
              </w:tabs>
              <w:rPr>
                <w:rFonts w:ascii="Tahoma" w:hAnsi="Tahoma" w:cs="Tahoma"/>
                <w:sz w:val="20"/>
                <w:u w:val="single"/>
                <w:lang w:val="it-IT"/>
              </w:rPr>
            </w:pPr>
            <w:r w:rsidRPr="00626608">
              <w:rPr>
                <w:rFonts w:ascii="Tahoma" w:hAnsi="Tahoma" w:cs="Tahoma"/>
                <w:sz w:val="20"/>
                <w:u w:val="single"/>
                <w:lang w:val="it-IT"/>
              </w:rPr>
              <w:t>Week</w:t>
            </w:r>
            <w:r w:rsidR="00772A42" w:rsidRPr="00626608">
              <w:rPr>
                <w:rFonts w:ascii="Tahoma" w:hAnsi="Tahoma" w:cs="Tahoma"/>
                <w:sz w:val="20"/>
                <w:u w:val="single"/>
                <w:lang w:val="it-IT"/>
              </w:rPr>
              <w:t>s 4-6</w:t>
            </w:r>
            <w:r w:rsidRPr="00626608">
              <w:rPr>
                <w:rFonts w:ascii="Tahoma" w:hAnsi="Tahoma" w:cs="Tahoma"/>
                <w:sz w:val="20"/>
                <w:u w:val="single"/>
                <w:lang w:val="it-IT"/>
              </w:rPr>
              <w:t xml:space="preserve"> </w:t>
            </w:r>
          </w:p>
          <w:p w:rsidR="005C1A29" w:rsidRPr="00626608" w:rsidRDefault="005C1A29" w:rsidP="00B833EC">
            <w:pPr>
              <w:tabs>
                <w:tab w:val="center" w:pos="4320"/>
                <w:tab w:val="right" w:pos="8640"/>
              </w:tabs>
              <w:rPr>
                <w:rFonts w:ascii="Tahoma" w:hAnsi="Tahoma" w:cs="Tahoma"/>
                <w:sz w:val="20"/>
                <w:u w:val="single"/>
                <w:lang w:val="it-IT"/>
              </w:rPr>
            </w:pPr>
          </w:p>
          <w:p w:rsidR="00E72F28" w:rsidRPr="009D301C" w:rsidRDefault="00E72F28" w:rsidP="00E72F28">
            <w:pPr>
              <w:tabs>
                <w:tab w:val="center" w:pos="4320"/>
                <w:tab w:val="right" w:pos="8640"/>
              </w:tabs>
              <w:rPr>
                <w:rFonts w:ascii="Tahoma" w:hAnsi="Tahoma" w:cs="Tahoma"/>
                <w:b/>
                <w:sz w:val="20"/>
                <w:lang w:val="it-IT"/>
              </w:rPr>
            </w:pPr>
            <w:proofErr w:type="spellStart"/>
            <w:r w:rsidRPr="009D301C">
              <w:rPr>
                <w:rFonts w:ascii="Tahoma" w:hAnsi="Tahoma" w:cs="Tahoma"/>
                <w:sz w:val="20"/>
                <w:lang w:val="it-IT"/>
              </w:rPr>
              <w:t>Ch</w:t>
            </w:r>
            <w:proofErr w:type="spellEnd"/>
            <w:r w:rsidRPr="009D301C">
              <w:rPr>
                <w:rFonts w:ascii="Tahoma" w:hAnsi="Tahoma" w:cs="Tahoma"/>
                <w:sz w:val="20"/>
                <w:lang w:val="it-IT"/>
              </w:rPr>
              <w:t xml:space="preserve">. 8: </w:t>
            </w:r>
            <w:r w:rsidRPr="009D301C">
              <w:rPr>
                <w:rFonts w:ascii="Tahoma" w:hAnsi="Tahoma" w:cs="Tahoma"/>
                <w:b/>
                <w:sz w:val="20"/>
                <w:lang w:val="it-IT"/>
              </w:rPr>
              <w:t xml:space="preserve">Ti ricordi quando?  </w:t>
            </w:r>
          </w:p>
          <w:p w:rsidR="005C1A29" w:rsidRPr="00626608" w:rsidRDefault="005C1A29" w:rsidP="00B833EC">
            <w:pPr>
              <w:tabs>
                <w:tab w:val="center" w:pos="4320"/>
                <w:tab w:val="right" w:pos="8640"/>
              </w:tabs>
              <w:rPr>
                <w:rFonts w:ascii="Tahoma" w:hAnsi="Tahoma" w:cs="Tahoma"/>
                <w:sz w:val="20"/>
                <w:lang w:val="it-IT"/>
              </w:rPr>
            </w:pPr>
          </w:p>
          <w:p w:rsidR="005C1A29" w:rsidRPr="00626608" w:rsidRDefault="005C1A29" w:rsidP="00B833EC">
            <w:pPr>
              <w:tabs>
                <w:tab w:val="center" w:pos="4320"/>
                <w:tab w:val="right" w:pos="8640"/>
              </w:tabs>
              <w:rPr>
                <w:rFonts w:ascii="Tahoma" w:hAnsi="Tahoma" w:cs="Tahoma"/>
                <w:sz w:val="20"/>
                <w:lang w:val="it-IT"/>
              </w:rPr>
            </w:pPr>
          </w:p>
        </w:tc>
        <w:tc>
          <w:tcPr>
            <w:tcW w:w="3775" w:type="dxa"/>
          </w:tcPr>
          <w:p w:rsidR="005C1A29" w:rsidRDefault="005C1A29" w:rsidP="00B833EC">
            <w:pPr>
              <w:tabs>
                <w:tab w:val="center" w:pos="4320"/>
                <w:tab w:val="right" w:pos="8640"/>
              </w:tabs>
              <w:rPr>
                <w:rFonts w:ascii="Tahoma" w:hAnsi="Tahoma" w:cs="Tahoma"/>
                <w:sz w:val="20"/>
                <w:lang w:val="it-IT"/>
              </w:rPr>
            </w:pPr>
          </w:p>
          <w:p w:rsidR="00E72F28" w:rsidRDefault="005C1A29" w:rsidP="00E72F28">
            <w:pPr>
              <w:tabs>
                <w:tab w:val="center" w:pos="4320"/>
                <w:tab w:val="right" w:pos="8640"/>
              </w:tabs>
              <w:rPr>
                <w:rFonts w:ascii="Tahoma" w:hAnsi="Tahoma" w:cs="Tahoma"/>
                <w:sz w:val="20"/>
                <w:lang w:val="it-IT"/>
              </w:rPr>
            </w:pPr>
            <w:r>
              <w:rPr>
                <w:rFonts w:ascii="Tahoma" w:hAnsi="Tahoma" w:cs="Tahoma"/>
                <w:sz w:val="20"/>
                <w:lang w:val="it-IT"/>
              </w:rPr>
              <w:t>-</w:t>
            </w:r>
            <w:r w:rsidR="0014757A">
              <w:rPr>
                <w:rFonts w:ascii="Tahoma" w:hAnsi="Tahoma" w:cs="Tahoma"/>
                <w:sz w:val="20"/>
                <w:lang w:val="it-IT"/>
              </w:rPr>
              <w:t>L'imperfetto</w:t>
            </w:r>
          </w:p>
          <w:p w:rsidR="0014757A" w:rsidRDefault="0014757A" w:rsidP="00E72F28">
            <w:pPr>
              <w:tabs>
                <w:tab w:val="center" w:pos="4320"/>
                <w:tab w:val="right" w:pos="8640"/>
              </w:tabs>
              <w:rPr>
                <w:rFonts w:ascii="Tahoma" w:hAnsi="Tahoma" w:cs="Tahoma"/>
                <w:sz w:val="20"/>
                <w:lang w:val="it-IT"/>
              </w:rPr>
            </w:pPr>
            <w:r>
              <w:rPr>
                <w:rFonts w:ascii="Tahoma" w:hAnsi="Tahoma" w:cs="Tahoma"/>
                <w:sz w:val="20"/>
                <w:lang w:val="it-IT"/>
              </w:rPr>
              <w:t>-Espressioni negative</w:t>
            </w:r>
          </w:p>
          <w:p w:rsidR="0014757A" w:rsidRDefault="0014757A" w:rsidP="00E72F28">
            <w:pPr>
              <w:tabs>
                <w:tab w:val="center" w:pos="4320"/>
                <w:tab w:val="right" w:pos="8640"/>
              </w:tabs>
              <w:rPr>
                <w:rFonts w:ascii="Tahoma" w:hAnsi="Tahoma" w:cs="Tahoma"/>
                <w:sz w:val="20"/>
                <w:lang w:val="it-IT"/>
              </w:rPr>
            </w:pPr>
            <w:r>
              <w:rPr>
                <w:rFonts w:ascii="Tahoma" w:hAnsi="Tahoma" w:cs="Tahoma"/>
                <w:sz w:val="20"/>
                <w:lang w:val="it-IT"/>
              </w:rPr>
              <w:t>-gli avverbi</w:t>
            </w:r>
          </w:p>
          <w:p w:rsidR="0014757A" w:rsidRPr="007E7A72" w:rsidRDefault="0014757A" w:rsidP="00E72F28">
            <w:pPr>
              <w:tabs>
                <w:tab w:val="center" w:pos="4320"/>
                <w:tab w:val="right" w:pos="8640"/>
              </w:tabs>
              <w:rPr>
                <w:rFonts w:ascii="Tahoma" w:hAnsi="Tahoma" w:cs="Tahoma"/>
                <w:sz w:val="20"/>
                <w:lang w:val="it-IT"/>
              </w:rPr>
            </w:pPr>
            <w:r>
              <w:rPr>
                <w:rFonts w:ascii="Tahoma" w:hAnsi="Tahoma" w:cs="Tahoma"/>
                <w:sz w:val="20"/>
                <w:lang w:val="it-IT"/>
              </w:rPr>
              <w:t>-gli aggettivi e i pronomi dimostrativi</w:t>
            </w:r>
          </w:p>
          <w:p w:rsidR="005C1A29" w:rsidRPr="007E7A72" w:rsidRDefault="005C1A29" w:rsidP="00B833EC">
            <w:pPr>
              <w:tabs>
                <w:tab w:val="center" w:pos="4320"/>
                <w:tab w:val="right" w:pos="8640"/>
              </w:tabs>
              <w:rPr>
                <w:rFonts w:ascii="Tahoma" w:hAnsi="Tahoma" w:cs="Tahoma"/>
                <w:sz w:val="20"/>
                <w:lang w:val="it-IT"/>
              </w:rPr>
            </w:pPr>
          </w:p>
        </w:tc>
        <w:tc>
          <w:tcPr>
            <w:tcW w:w="3845" w:type="dxa"/>
          </w:tcPr>
          <w:p w:rsidR="005C1A29" w:rsidRPr="00626608" w:rsidRDefault="005C1A29" w:rsidP="00B833EC">
            <w:pPr>
              <w:tabs>
                <w:tab w:val="center" w:pos="4320"/>
                <w:tab w:val="right" w:pos="8640"/>
              </w:tabs>
              <w:rPr>
                <w:rFonts w:ascii="Tahoma" w:hAnsi="Tahoma" w:cs="Tahoma"/>
                <w:sz w:val="20"/>
                <w:lang w:val="it-IT"/>
              </w:rPr>
            </w:pPr>
          </w:p>
          <w:p w:rsidR="00E72F28" w:rsidRPr="009D301C" w:rsidRDefault="00E72F28" w:rsidP="00E72F28">
            <w:pPr>
              <w:tabs>
                <w:tab w:val="center" w:pos="4320"/>
                <w:tab w:val="right" w:pos="8640"/>
              </w:tabs>
              <w:rPr>
                <w:rFonts w:ascii="Tahoma" w:hAnsi="Tahoma" w:cs="Tahoma"/>
                <w:sz w:val="20"/>
              </w:rPr>
            </w:pPr>
            <w:r w:rsidRPr="009D301C">
              <w:rPr>
                <w:rFonts w:ascii="Tahoma" w:hAnsi="Tahoma" w:cs="Tahoma"/>
                <w:sz w:val="20"/>
              </w:rPr>
              <w:t>-Talking about childhood memories;</w:t>
            </w:r>
          </w:p>
          <w:p w:rsidR="00E72F28" w:rsidRPr="009D301C" w:rsidRDefault="00E72F28" w:rsidP="00E72F28">
            <w:pPr>
              <w:tabs>
                <w:tab w:val="center" w:pos="4320"/>
                <w:tab w:val="right" w:pos="8640"/>
              </w:tabs>
              <w:rPr>
                <w:rFonts w:ascii="Tahoma" w:hAnsi="Tahoma" w:cs="Tahoma"/>
                <w:sz w:val="20"/>
              </w:rPr>
            </w:pPr>
            <w:r w:rsidRPr="009D301C">
              <w:rPr>
                <w:rFonts w:ascii="Tahoma" w:hAnsi="Tahoma" w:cs="Tahoma"/>
                <w:sz w:val="20"/>
              </w:rPr>
              <w:t>-Describing past school experiences;</w:t>
            </w:r>
          </w:p>
          <w:p w:rsidR="00E72F28" w:rsidRPr="009D301C" w:rsidRDefault="00E72F28" w:rsidP="00E72F28">
            <w:pPr>
              <w:tabs>
                <w:tab w:val="center" w:pos="4320"/>
                <w:tab w:val="right" w:pos="8640"/>
              </w:tabs>
              <w:rPr>
                <w:rFonts w:ascii="Tahoma" w:hAnsi="Tahoma" w:cs="Tahoma"/>
                <w:sz w:val="20"/>
              </w:rPr>
            </w:pPr>
            <w:r w:rsidRPr="009D301C">
              <w:rPr>
                <w:rFonts w:ascii="Tahoma" w:hAnsi="Tahoma" w:cs="Tahoma"/>
                <w:sz w:val="20"/>
              </w:rPr>
              <w:t>-Describing the way life used to be and the changes that occurred.</w:t>
            </w:r>
          </w:p>
          <w:p w:rsidR="005C1A29" w:rsidRPr="00F26DC2" w:rsidRDefault="005C1A29" w:rsidP="00B833EC">
            <w:pPr>
              <w:tabs>
                <w:tab w:val="center" w:pos="4320"/>
                <w:tab w:val="right" w:pos="8640"/>
              </w:tabs>
              <w:rPr>
                <w:rFonts w:ascii="Tahoma" w:hAnsi="Tahoma" w:cs="Tahoma"/>
                <w:sz w:val="20"/>
              </w:rPr>
            </w:pPr>
          </w:p>
        </w:tc>
      </w:tr>
      <w:tr w:rsidR="005C1A29" w:rsidRPr="00F26DC2" w:rsidTr="00626608">
        <w:tc>
          <w:tcPr>
            <w:tcW w:w="2910" w:type="dxa"/>
          </w:tcPr>
          <w:p w:rsidR="005C1A29" w:rsidRDefault="005C1A29" w:rsidP="00B833EC">
            <w:pPr>
              <w:tabs>
                <w:tab w:val="center" w:pos="4320"/>
                <w:tab w:val="right" w:pos="8640"/>
              </w:tabs>
              <w:rPr>
                <w:rFonts w:ascii="Tahoma" w:hAnsi="Tahoma" w:cs="Tahoma"/>
                <w:sz w:val="20"/>
                <w:u w:val="single"/>
              </w:rPr>
            </w:pPr>
          </w:p>
          <w:p w:rsidR="005C1A29" w:rsidRPr="00F26DC2" w:rsidRDefault="005C1A29" w:rsidP="00B833EC">
            <w:pPr>
              <w:tabs>
                <w:tab w:val="center" w:pos="4320"/>
                <w:tab w:val="right" w:pos="8640"/>
              </w:tabs>
              <w:rPr>
                <w:rFonts w:ascii="Tahoma" w:hAnsi="Tahoma" w:cs="Tahoma"/>
                <w:sz w:val="20"/>
                <w:u w:val="single"/>
              </w:rPr>
            </w:pPr>
            <w:r>
              <w:rPr>
                <w:rFonts w:ascii="Tahoma" w:hAnsi="Tahoma" w:cs="Tahoma"/>
                <w:sz w:val="20"/>
                <w:u w:val="single"/>
              </w:rPr>
              <w:t xml:space="preserve">Weeks </w:t>
            </w:r>
            <w:r w:rsidR="00772A42">
              <w:rPr>
                <w:rFonts w:ascii="Tahoma" w:hAnsi="Tahoma" w:cs="Tahoma"/>
                <w:sz w:val="20"/>
                <w:u w:val="single"/>
              </w:rPr>
              <w:t>7</w:t>
            </w:r>
            <w:r>
              <w:rPr>
                <w:rFonts w:ascii="Tahoma" w:hAnsi="Tahoma" w:cs="Tahoma"/>
                <w:sz w:val="20"/>
                <w:u w:val="single"/>
              </w:rPr>
              <w:t>—</w:t>
            </w:r>
            <w:r w:rsidR="00772A42">
              <w:rPr>
                <w:rFonts w:ascii="Tahoma" w:hAnsi="Tahoma" w:cs="Tahoma"/>
                <w:sz w:val="20"/>
                <w:u w:val="single"/>
              </w:rPr>
              <w:t>9</w:t>
            </w:r>
            <w:r>
              <w:rPr>
                <w:rFonts w:ascii="Tahoma" w:hAnsi="Tahoma" w:cs="Tahoma"/>
                <w:sz w:val="20"/>
                <w:u w:val="single"/>
              </w:rPr>
              <w:t xml:space="preserve"> </w:t>
            </w:r>
          </w:p>
          <w:p w:rsidR="005C1A29" w:rsidRDefault="005C1A29" w:rsidP="00B833EC">
            <w:pPr>
              <w:tabs>
                <w:tab w:val="center" w:pos="4320"/>
                <w:tab w:val="right" w:pos="8640"/>
              </w:tabs>
              <w:rPr>
                <w:rFonts w:ascii="Tahoma" w:hAnsi="Tahoma" w:cs="Tahoma"/>
                <w:sz w:val="20"/>
                <w:u w:val="single"/>
              </w:rPr>
            </w:pPr>
          </w:p>
          <w:p w:rsidR="005C1A29" w:rsidRPr="00F26DC2" w:rsidRDefault="00E72F28" w:rsidP="00E72F28">
            <w:pPr>
              <w:tabs>
                <w:tab w:val="center" w:pos="4320"/>
                <w:tab w:val="right" w:pos="8640"/>
              </w:tabs>
              <w:rPr>
                <w:rFonts w:ascii="Tahoma" w:hAnsi="Tahoma" w:cs="Tahoma"/>
                <w:sz w:val="20"/>
              </w:rPr>
            </w:pPr>
            <w:proofErr w:type="spellStart"/>
            <w:r w:rsidRPr="009D301C">
              <w:rPr>
                <w:rFonts w:ascii="Tahoma" w:hAnsi="Tahoma" w:cs="Tahoma"/>
                <w:sz w:val="20"/>
                <w:lang w:val="it-IT"/>
              </w:rPr>
              <w:t>Ch</w:t>
            </w:r>
            <w:proofErr w:type="spellEnd"/>
            <w:r w:rsidRPr="009D301C">
              <w:rPr>
                <w:rFonts w:ascii="Tahoma" w:hAnsi="Tahoma" w:cs="Tahoma"/>
                <w:sz w:val="20"/>
                <w:lang w:val="it-IT"/>
              </w:rPr>
              <w:t xml:space="preserve">. 9: </w:t>
            </w:r>
            <w:r w:rsidRPr="009D301C">
              <w:rPr>
                <w:rFonts w:ascii="Tahoma" w:hAnsi="Tahoma" w:cs="Tahoma"/>
                <w:b/>
                <w:sz w:val="20"/>
                <w:lang w:val="it-IT"/>
              </w:rPr>
              <w:t>Buon divertimento</w:t>
            </w:r>
          </w:p>
        </w:tc>
        <w:tc>
          <w:tcPr>
            <w:tcW w:w="3775" w:type="dxa"/>
          </w:tcPr>
          <w:p w:rsidR="005C1A29" w:rsidRDefault="005C1A29" w:rsidP="00B833EC">
            <w:pPr>
              <w:tabs>
                <w:tab w:val="center" w:pos="4320"/>
                <w:tab w:val="right" w:pos="8640"/>
              </w:tabs>
              <w:rPr>
                <w:rFonts w:ascii="Tahoma" w:hAnsi="Tahoma" w:cs="Tahoma"/>
                <w:sz w:val="20"/>
                <w:lang w:val="it-IT"/>
              </w:rPr>
            </w:pPr>
          </w:p>
          <w:p w:rsidR="005C1A29" w:rsidRDefault="0014757A" w:rsidP="00B833EC">
            <w:pPr>
              <w:tabs>
                <w:tab w:val="center" w:pos="4320"/>
                <w:tab w:val="right" w:pos="8640"/>
              </w:tabs>
              <w:rPr>
                <w:rFonts w:ascii="Tahoma" w:hAnsi="Tahoma" w:cs="Tahoma"/>
                <w:sz w:val="20"/>
                <w:lang w:val="it-IT"/>
              </w:rPr>
            </w:pPr>
            <w:r>
              <w:rPr>
                <w:rFonts w:ascii="Tahoma" w:hAnsi="Tahoma" w:cs="Tahoma"/>
                <w:sz w:val="20"/>
                <w:lang w:val="it-IT"/>
              </w:rPr>
              <w:t>-i pronomi di oggetto diretto</w:t>
            </w:r>
          </w:p>
          <w:p w:rsidR="0014757A" w:rsidRDefault="0014757A" w:rsidP="00B833EC">
            <w:pPr>
              <w:tabs>
                <w:tab w:val="center" w:pos="4320"/>
                <w:tab w:val="right" w:pos="8640"/>
              </w:tabs>
              <w:rPr>
                <w:rFonts w:ascii="Tahoma" w:hAnsi="Tahoma" w:cs="Tahoma"/>
                <w:sz w:val="20"/>
                <w:lang w:val="it-IT"/>
              </w:rPr>
            </w:pPr>
            <w:r>
              <w:rPr>
                <w:rFonts w:ascii="Tahoma" w:hAnsi="Tahoma" w:cs="Tahoma"/>
                <w:sz w:val="20"/>
                <w:lang w:val="it-IT"/>
              </w:rPr>
              <w:t>-i pronomi di oggetto indiretto</w:t>
            </w:r>
          </w:p>
          <w:p w:rsidR="0014757A" w:rsidRDefault="0014757A" w:rsidP="00B833EC">
            <w:pPr>
              <w:tabs>
                <w:tab w:val="center" w:pos="4320"/>
                <w:tab w:val="right" w:pos="8640"/>
              </w:tabs>
              <w:rPr>
                <w:rFonts w:ascii="Tahoma" w:hAnsi="Tahoma" w:cs="Tahoma"/>
                <w:sz w:val="20"/>
                <w:lang w:val="it-IT"/>
              </w:rPr>
            </w:pPr>
            <w:r>
              <w:rPr>
                <w:rFonts w:ascii="Tahoma" w:hAnsi="Tahoma" w:cs="Tahoma"/>
                <w:sz w:val="20"/>
                <w:lang w:val="it-IT"/>
              </w:rPr>
              <w:t>-il partitivo</w:t>
            </w:r>
          </w:p>
          <w:p w:rsidR="0014757A" w:rsidRDefault="0014757A" w:rsidP="00B833EC">
            <w:pPr>
              <w:tabs>
                <w:tab w:val="center" w:pos="4320"/>
                <w:tab w:val="right" w:pos="8640"/>
              </w:tabs>
              <w:rPr>
                <w:rFonts w:ascii="Tahoma" w:hAnsi="Tahoma" w:cs="Tahoma"/>
                <w:sz w:val="20"/>
                <w:lang w:val="it-IT"/>
              </w:rPr>
            </w:pPr>
            <w:r>
              <w:rPr>
                <w:rFonts w:ascii="Tahoma" w:hAnsi="Tahoma" w:cs="Tahoma"/>
                <w:sz w:val="20"/>
                <w:lang w:val="it-IT"/>
              </w:rPr>
              <w:t>-l'imperativo informale</w:t>
            </w:r>
          </w:p>
          <w:p w:rsidR="0014757A" w:rsidRPr="00D76B51" w:rsidRDefault="0014757A" w:rsidP="00B833EC">
            <w:pPr>
              <w:tabs>
                <w:tab w:val="center" w:pos="4320"/>
                <w:tab w:val="right" w:pos="8640"/>
              </w:tabs>
              <w:rPr>
                <w:rFonts w:ascii="Tahoma" w:hAnsi="Tahoma" w:cs="Tahoma"/>
                <w:sz w:val="20"/>
                <w:lang w:val="it-IT"/>
              </w:rPr>
            </w:pPr>
            <w:r>
              <w:rPr>
                <w:rFonts w:ascii="Tahoma" w:hAnsi="Tahoma" w:cs="Tahoma"/>
                <w:sz w:val="20"/>
                <w:lang w:val="it-IT"/>
              </w:rPr>
              <w:t>-il verbo piacere</w:t>
            </w:r>
          </w:p>
        </w:tc>
        <w:tc>
          <w:tcPr>
            <w:tcW w:w="3845" w:type="dxa"/>
          </w:tcPr>
          <w:p w:rsidR="005C1A29" w:rsidRPr="00626608" w:rsidRDefault="005C1A29" w:rsidP="00B833EC">
            <w:pPr>
              <w:tabs>
                <w:tab w:val="center" w:pos="4320"/>
                <w:tab w:val="right" w:pos="8640"/>
              </w:tabs>
              <w:rPr>
                <w:rFonts w:ascii="Tahoma" w:hAnsi="Tahoma" w:cs="Tahoma"/>
                <w:sz w:val="20"/>
                <w:lang w:val="it-IT"/>
              </w:rPr>
            </w:pPr>
          </w:p>
          <w:p w:rsidR="00E72F28" w:rsidRPr="009D301C" w:rsidRDefault="00E72F28" w:rsidP="00E72F28">
            <w:pPr>
              <w:tabs>
                <w:tab w:val="center" w:pos="4320"/>
                <w:tab w:val="right" w:pos="8640"/>
              </w:tabs>
              <w:rPr>
                <w:rFonts w:ascii="Tahoma" w:hAnsi="Tahoma" w:cs="Tahoma"/>
                <w:sz w:val="20"/>
              </w:rPr>
            </w:pPr>
            <w:r w:rsidRPr="009D301C">
              <w:rPr>
                <w:rFonts w:ascii="Tahoma" w:hAnsi="Tahoma" w:cs="Tahoma"/>
                <w:sz w:val="20"/>
              </w:rPr>
              <w:t>-Talking about holidays and special days;</w:t>
            </w:r>
          </w:p>
          <w:p w:rsidR="00E72F28" w:rsidRPr="009D301C" w:rsidRDefault="00E72F28" w:rsidP="00E72F28">
            <w:pPr>
              <w:tabs>
                <w:tab w:val="center" w:pos="4320"/>
                <w:tab w:val="right" w:pos="8640"/>
              </w:tabs>
              <w:rPr>
                <w:rFonts w:ascii="Tahoma" w:hAnsi="Tahoma" w:cs="Tahoma"/>
                <w:sz w:val="20"/>
              </w:rPr>
            </w:pPr>
            <w:r w:rsidRPr="009D301C">
              <w:rPr>
                <w:rFonts w:ascii="Tahoma" w:hAnsi="Tahoma" w:cs="Tahoma"/>
                <w:sz w:val="20"/>
              </w:rPr>
              <w:t>-Describing holiday meals and traditions;</w:t>
            </w:r>
          </w:p>
          <w:p w:rsidR="00E72F28" w:rsidRPr="009D301C" w:rsidRDefault="00E72F28" w:rsidP="00E72F28">
            <w:pPr>
              <w:tabs>
                <w:tab w:val="center" w:pos="4320"/>
                <w:tab w:val="right" w:pos="8640"/>
              </w:tabs>
              <w:rPr>
                <w:rFonts w:ascii="Tahoma" w:hAnsi="Tahoma" w:cs="Tahoma"/>
                <w:sz w:val="20"/>
              </w:rPr>
            </w:pPr>
            <w:r w:rsidRPr="009D301C">
              <w:rPr>
                <w:rFonts w:ascii="Tahoma" w:hAnsi="Tahoma" w:cs="Tahoma"/>
                <w:sz w:val="20"/>
              </w:rPr>
              <w:t>-Ordering food and drinks in a restaurant.</w:t>
            </w:r>
          </w:p>
          <w:p w:rsidR="00E72F28" w:rsidRDefault="00E72F28" w:rsidP="00B833EC">
            <w:pPr>
              <w:tabs>
                <w:tab w:val="center" w:pos="4320"/>
                <w:tab w:val="right" w:pos="8640"/>
              </w:tabs>
              <w:rPr>
                <w:rFonts w:ascii="Tahoma" w:hAnsi="Tahoma" w:cs="Tahoma"/>
                <w:sz w:val="20"/>
              </w:rPr>
            </w:pPr>
          </w:p>
          <w:p w:rsidR="005C1A29" w:rsidRPr="00F26DC2" w:rsidRDefault="005C1A29" w:rsidP="00E72F28">
            <w:pPr>
              <w:tabs>
                <w:tab w:val="center" w:pos="4320"/>
                <w:tab w:val="right" w:pos="8640"/>
              </w:tabs>
              <w:rPr>
                <w:rFonts w:ascii="Tahoma" w:hAnsi="Tahoma" w:cs="Tahoma"/>
                <w:sz w:val="20"/>
              </w:rPr>
            </w:pPr>
          </w:p>
        </w:tc>
      </w:tr>
      <w:tr w:rsidR="005C1A29" w:rsidRPr="00F26DC2" w:rsidTr="00626608">
        <w:tc>
          <w:tcPr>
            <w:tcW w:w="2910" w:type="dxa"/>
          </w:tcPr>
          <w:p w:rsidR="005C1A29" w:rsidRDefault="005C1A29" w:rsidP="00B833EC">
            <w:pPr>
              <w:tabs>
                <w:tab w:val="center" w:pos="4320"/>
                <w:tab w:val="right" w:pos="8640"/>
              </w:tabs>
              <w:rPr>
                <w:rFonts w:ascii="Tahoma" w:hAnsi="Tahoma" w:cs="Tahoma"/>
                <w:sz w:val="20"/>
                <w:u w:val="single"/>
              </w:rPr>
            </w:pPr>
          </w:p>
          <w:p w:rsidR="005C1A29" w:rsidRPr="00626608" w:rsidRDefault="005C1A29" w:rsidP="00B833EC">
            <w:pPr>
              <w:tabs>
                <w:tab w:val="center" w:pos="4320"/>
                <w:tab w:val="right" w:pos="8640"/>
              </w:tabs>
              <w:rPr>
                <w:rFonts w:ascii="Tahoma" w:hAnsi="Tahoma" w:cs="Tahoma"/>
                <w:sz w:val="20"/>
                <w:u w:val="single"/>
                <w:lang w:val="it-IT"/>
              </w:rPr>
            </w:pPr>
            <w:r w:rsidRPr="00626608">
              <w:rPr>
                <w:rFonts w:ascii="Tahoma" w:hAnsi="Tahoma" w:cs="Tahoma"/>
                <w:sz w:val="20"/>
                <w:u w:val="single"/>
                <w:lang w:val="it-IT"/>
              </w:rPr>
              <w:t xml:space="preserve">Weeks </w:t>
            </w:r>
            <w:r w:rsidR="00772A42" w:rsidRPr="00626608">
              <w:rPr>
                <w:rFonts w:ascii="Tahoma" w:hAnsi="Tahoma" w:cs="Tahoma"/>
                <w:sz w:val="20"/>
                <w:u w:val="single"/>
                <w:lang w:val="it-IT"/>
              </w:rPr>
              <w:t>10</w:t>
            </w:r>
            <w:r w:rsidRPr="00626608">
              <w:rPr>
                <w:rFonts w:ascii="Tahoma" w:hAnsi="Tahoma" w:cs="Tahoma"/>
                <w:sz w:val="20"/>
                <w:u w:val="single"/>
                <w:lang w:val="it-IT"/>
              </w:rPr>
              <w:t>—</w:t>
            </w:r>
            <w:r w:rsidR="00772A42" w:rsidRPr="00626608">
              <w:rPr>
                <w:rFonts w:ascii="Tahoma" w:hAnsi="Tahoma" w:cs="Tahoma"/>
                <w:sz w:val="20"/>
                <w:u w:val="single"/>
                <w:lang w:val="it-IT"/>
              </w:rPr>
              <w:t>12</w:t>
            </w:r>
            <w:r w:rsidRPr="00626608">
              <w:rPr>
                <w:rFonts w:ascii="Tahoma" w:hAnsi="Tahoma" w:cs="Tahoma"/>
                <w:sz w:val="20"/>
                <w:u w:val="single"/>
                <w:lang w:val="it-IT"/>
              </w:rPr>
              <w:t xml:space="preserve"> </w:t>
            </w:r>
          </w:p>
          <w:p w:rsidR="005C1A29" w:rsidRPr="00626608" w:rsidRDefault="005C1A29" w:rsidP="00B833EC">
            <w:pPr>
              <w:tabs>
                <w:tab w:val="center" w:pos="4320"/>
                <w:tab w:val="right" w:pos="8640"/>
              </w:tabs>
              <w:rPr>
                <w:rFonts w:ascii="Tahoma" w:hAnsi="Tahoma" w:cs="Tahoma"/>
                <w:sz w:val="20"/>
                <w:lang w:val="it-IT"/>
              </w:rPr>
            </w:pPr>
          </w:p>
          <w:p w:rsidR="005C1A29" w:rsidRPr="00626608" w:rsidRDefault="00E72F28" w:rsidP="00E72F28">
            <w:pPr>
              <w:tabs>
                <w:tab w:val="center" w:pos="4320"/>
                <w:tab w:val="right" w:pos="8640"/>
              </w:tabs>
              <w:rPr>
                <w:rFonts w:ascii="Tahoma" w:hAnsi="Tahoma" w:cs="Tahoma"/>
                <w:sz w:val="20"/>
                <w:lang w:val="it-IT"/>
              </w:rPr>
            </w:pPr>
            <w:proofErr w:type="spellStart"/>
            <w:r w:rsidRPr="009D301C">
              <w:rPr>
                <w:rFonts w:ascii="Tahoma" w:hAnsi="Tahoma" w:cs="Tahoma"/>
                <w:sz w:val="20"/>
                <w:lang w:val="it-IT"/>
              </w:rPr>
              <w:t>Ch</w:t>
            </w:r>
            <w:proofErr w:type="spellEnd"/>
            <w:r w:rsidRPr="009D301C">
              <w:rPr>
                <w:rFonts w:ascii="Tahoma" w:hAnsi="Tahoma" w:cs="Tahoma"/>
                <w:sz w:val="20"/>
                <w:lang w:val="it-IT"/>
              </w:rPr>
              <w:t>. 10</w:t>
            </w:r>
            <w:r w:rsidRPr="009D301C">
              <w:rPr>
                <w:rFonts w:ascii="Tahoma" w:hAnsi="Tahoma" w:cs="Tahoma"/>
                <w:b/>
                <w:sz w:val="20"/>
                <w:lang w:val="it-IT"/>
              </w:rPr>
              <w:t>: Che ricordo splendido!</w:t>
            </w:r>
          </w:p>
        </w:tc>
        <w:tc>
          <w:tcPr>
            <w:tcW w:w="3775" w:type="dxa"/>
          </w:tcPr>
          <w:p w:rsidR="005C1A29" w:rsidRPr="00626608" w:rsidRDefault="005C1A29" w:rsidP="00B833EC">
            <w:pPr>
              <w:tabs>
                <w:tab w:val="center" w:pos="4320"/>
                <w:tab w:val="right" w:pos="8640"/>
              </w:tabs>
              <w:rPr>
                <w:rFonts w:ascii="Tahoma" w:hAnsi="Tahoma" w:cs="Tahoma"/>
                <w:sz w:val="20"/>
                <w:lang w:val="it-IT"/>
              </w:rPr>
            </w:pPr>
          </w:p>
          <w:p w:rsidR="005C1A29" w:rsidRPr="00626608" w:rsidRDefault="0014757A" w:rsidP="00E72F28">
            <w:pPr>
              <w:tabs>
                <w:tab w:val="center" w:pos="4320"/>
                <w:tab w:val="right" w:pos="8640"/>
              </w:tabs>
              <w:rPr>
                <w:rFonts w:ascii="Tahoma" w:hAnsi="Tahoma" w:cs="Tahoma"/>
                <w:sz w:val="20"/>
                <w:lang w:val="it-IT"/>
              </w:rPr>
            </w:pPr>
            <w:r w:rsidRPr="00626608">
              <w:rPr>
                <w:rFonts w:ascii="Tahoma" w:hAnsi="Tahoma" w:cs="Tahoma"/>
                <w:sz w:val="20"/>
                <w:lang w:val="it-IT"/>
              </w:rPr>
              <w:t>-l'imperfetto e il passato prossimo</w:t>
            </w:r>
          </w:p>
          <w:p w:rsidR="0014757A" w:rsidRPr="00626608" w:rsidRDefault="0014757A" w:rsidP="00E72F28">
            <w:pPr>
              <w:tabs>
                <w:tab w:val="center" w:pos="4320"/>
                <w:tab w:val="right" w:pos="8640"/>
              </w:tabs>
              <w:rPr>
                <w:rFonts w:ascii="Tahoma" w:hAnsi="Tahoma" w:cs="Tahoma"/>
                <w:sz w:val="20"/>
                <w:lang w:val="it-IT"/>
              </w:rPr>
            </w:pPr>
            <w:r w:rsidRPr="00626608">
              <w:rPr>
                <w:rFonts w:ascii="Tahoma" w:hAnsi="Tahoma" w:cs="Tahoma"/>
                <w:sz w:val="20"/>
                <w:lang w:val="it-IT"/>
              </w:rPr>
              <w:t>-azioni reciproche</w:t>
            </w:r>
          </w:p>
          <w:p w:rsidR="0014757A" w:rsidRPr="00626608" w:rsidRDefault="0014757A" w:rsidP="00E72F28">
            <w:pPr>
              <w:tabs>
                <w:tab w:val="center" w:pos="4320"/>
                <w:tab w:val="right" w:pos="8640"/>
              </w:tabs>
              <w:rPr>
                <w:rFonts w:ascii="Tahoma" w:hAnsi="Tahoma" w:cs="Tahoma"/>
                <w:sz w:val="20"/>
                <w:lang w:val="it-IT"/>
              </w:rPr>
            </w:pPr>
            <w:r w:rsidRPr="00626608">
              <w:rPr>
                <w:rFonts w:ascii="Tahoma" w:hAnsi="Tahoma" w:cs="Tahoma"/>
                <w:sz w:val="20"/>
                <w:lang w:val="it-IT"/>
              </w:rPr>
              <w:t>-i pronomi relativi che e cui</w:t>
            </w:r>
          </w:p>
          <w:p w:rsidR="0014757A" w:rsidRPr="00F26DC2" w:rsidRDefault="0014757A" w:rsidP="00E72F28">
            <w:pPr>
              <w:tabs>
                <w:tab w:val="center" w:pos="4320"/>
                <w:tab w:val="right" w:pos="8640"/>
              </w:tabs>
              <w:rPr>
                <w:rFonts w:ascii="Tahoma" w:hAnsi="Tahoma" w:cs="Tahoma"/>
                <w:sz w:val="20"/>
              </w:rPr>
            </w:pPr>
            <w:r>
              <w:rPr>
                <w:rFonts w:ascii="Tahoma" w:hAnsi="Tahoma" w:cs="Tahoma"/>
                <w:sz w:val="20"/>
              </w:rPr>
              <w:t>-</w:t>
            </w:r>
            <w:proofErr w:type="spellStart"/>
            <w:r>
              <w:rPr>
                <w:rFonts w:ascii="Tahoma" w:hAnsi="Tahoma" w:cs="Tahoma"/>
                <w:sz w:val="20"/>
              </w:rPr>
              <w:t>il</w:t>
            </w:r>
            <w:proofErr w:type="spellEnd"/>
            <w:r>
              <w:rPr>
                <w:rFonts w:ascii="Tahoma" w:hAnsi="Tahoma" w:cs="Tahoma"/>
                <w:sz w:val="20"/>
              </w:rPr>
              <w:t xml:space="preserve"> </w:t>
            </w:r>
            <w:proofErr w:type="spellStart"/>
            <w:r>
              <w:rPr>
                <w:rFonts w:ascii="Tahoma" w:hAnsi="Tahoma" w:cs="Tahoma"/>
                <w:sz w:val="20"/>
              </w:rPr>
              <w:t>trapassato</w:t>
            </w:r>
            <w:proofErr w:type="spellEnd"/>
            <w:r>
              <w:rPr>
                <w:rFonts w:ascii="Tahoma" w:hAnsi="Tahoma" w:cs="Tahoma"/>
                <w:sz w:val="20"/>
              </w:rPr>
              <w:t xml:space="preserve"> </w:t>
            </w:r>
            <w:proofErr w:type="spellStart"/>
            <w:r>
              <w:rPr>
                <w:rFonts w:ascii="Tahoma" w:hAnsi="Tahoma" w:cs="Tahoma"/>
                <w:sz w:val="20"/>
              </w:rPr>
              <w:t>prossimo</w:t>
            </w:r>
            <w:proofErr w:type="spellEnd"/>
          </w:p>
        </w:tc>
        <w:tc>
          <w:tcPr>
            <w:tcW w:w="3845" w:type="dxa"/>
          </w:tcPr>
          <w:p w:rsidR="005C1A29" w:rsidRDefault="005C1A29" w:rsidP="00B833EC">
            <w:pPr>
              <w:tabs>
                <w:tab w:val="center" w:pos="4320"/>
                <w:tab w:val="right" w:pos="8640"/>
              </w:tabs>
              <w:rPr>
                <w:rFonts w:ascii="Tahoma" w:hAnsi="Tahoma" w:cs="Tahoma"/>
                <w:sz w:val="20"/>
              </w:rPr>
            </w:pPr>
          </w:p>
          <w:p w:rsidR="00E72F28" w:rsidRPr="009D301C" w:rsidRDefault="00E72F28" w:rsidP="00E72F28">
            <w:pPr>
              <w:tabs>
                <w:tab w:val="center" w:pos="4320"/>
                <w:tab w:val="right" w:pos="8640"/>
              </w:tabs>
              <w:rPr>
                <w:rFonts w:ascii="Tahoma" w:hAnsi="Tahoma" w:cs="Tahoma"/>
                <w:sz w:val="20"/>
              </w:rPr>
            </w:pPr>
            <w:r w:rsidRPr="009D301C">
              <w:rPr>
                <w:rFonts w:ascii="Tahoma" w:hAnsi="Tahoma" w:cs="Tahoma"/>
                <w:sz w:val="20"/>
              </w:rPr>
              <w:t>-Discussing important events in the past;</w:t>
            </w:r>
          </w:p>
          <w:p w:rsidR="00E72F28" w:rsidRPr="009D301C" w:rsidRDefault="00E72F28" w:rsidP="00E72F28">
            <w:pPr>
              <w:tabs>
                <w:tab w:val="center" w:pos="4320"/>
                <w:tab w:val="right" w:pos="8640"/>
              </w:tabs>
              <w:rPr>
                <w:rFonts w:ascii="Tahoma" w:hAnsi="Tahoma" w:cs="Tahoma"/>
                <w:sz w:val="20"/>
              </w:rPr>
            </w:pPr>
            <w:r w:rsidRPr="009D301C">
              <w:rPr>
                <w:rFonts w:ascii="Tahoma" w:hAnsi="Tahoma" w:cs="Tahoma"/>
                <w:sz w:val="20"/>
              </w:rPr>
              <w:t>-Talking about present and past relationships;</w:t>
            </w:r>
          </w:p>
          <w:p w:rsidR="00E72F28" w:rsidRPr="009D301C" w:rsidRDefault="00E72F28" w:rsidP="00E72F28">
            <w:pPr>
              <w:tabs>
                <w:tab w:val="center" w:pos="4320"/>
                <w:tab w:val="right" w:pos="8640"/>
              </w:tabs>
              <w:rPr>
                <w:rFonts w:ascii="Tahoma" w:hAnsi="Tahoma" w:cs="Tahoma"/>
                <w:sz w:val="20"/>
              </w:rPr>
            </w:pPr>
            <w:r w:rsidRPr="009D301C">
              <w:rPr>
                <w:rFonts w:ascii="Tahoma" w:hAnsi="Tahoma" w:cs="Tahoma"/>
                <w:sz w:val="20"/>
              </w:rPr>
              <w:t>-Recounting good and bad memories;</w:t>
            </w:r>
          </w:p>
          <w:p w:rsidR="00E72F28" w:rsidRDefault="00E72F28" w:rsidP="00E72F28">
            <w:pPr>
              <w:tabs>
                <w:tab w:val="center" w:pos="4320"/>
                <w:tab w:val="right" w:pos="8640"/>
              </w:tabs>
              <w:rPr>
                <w:rFonts w:ascii="Tahoma" w:hAnsi="Tahoma" w:cs="Tahoma"/>
                <w:sz w:val="20"/>
              </w:rPr>
            </w:pPr>
            <w:r w:rsidRPr="009D301C">
              <w:rPr>
                <w:rFonts w:ascii="Tahoma" w:hAnsi="Tahoma" w:cs="Tahoma"/>
                <w:sz w:val="20"/>
              </w:rPr>
              <w:t>-Talking about memorable trips and vacations.</w:t>
            </w:r>
          </w:p>
          <w:p w:rsidR="005C1A29" w:rsidRPr="00F26DC2" w:rsidRDefault="005C1A29" w:rsidP="00E72F28">
            <w:pPr>
              <w:tabs>
                <w:tab w:val="center" w:pos="4320"/>
                <w:tab w:val="right" w:pos="8640"/>
              </w:tabs>
              <w:rPr>
                <w:rFonts w:ascii="Tahoma" w:hAnsi="Tahoma" w:cs="Tahoma"/>
                <w:sz w:val="20"/>
              </w:rPr>
            </w:pPr>
          </w:p>
        </w:tc>
      </w:tr>
      <w:tr w:rsidR="005C1A29" w:rsidRPr="00F26DC2" w:rsidTr="00626608">
        <w:tc>
          <w:tcPr>
            <w:tcW w:w="2910" w:type="dxa"/>
          </w:tcPr>
          <w:p w:rsidR="005C1A29" w:rsidRDefault="005C1A29" w:rsidP="00B833EC">
            <w:pPr>
              <w:tabs>
                <w:tab w:val="center" w:pos="4320"/>
                <w:tab w:val="right" w:pos="8640"/>
              </w:tabs>
              <w:rPr>
                <w:rFonts w:ascii="Tahoma" w:hAnsi="Tahoma" w:cs="Tahoma"/>
                <w:sz w:val="20"/>
                <w:u w:val="single"/>
              </w:rPr>
            </w:pPr>
          </w:p>
          <w:p w:rsidR="005C1A29" w:rsidRPr="00626608" w:rsidRDefault="005C1A29" w:rsidP="00B833EC">
            <w:pPr>
              <w:tabs>
                <w:tab w:val="center" w:pos="4320"/>
                <w:tab w:val="right" w:pos="8640"/>
              </w:tabs>
              <w:rPr>
                <w:rFonts w:ascii="Tahoma" w:hAnsi="Tahoma" w:cs="Tahoma"/>
                <w:sz w:val="20"/>
                <w:u w:val="single"/>
                <w:lang w:val="it-IT"/>
              </w:rPr>
            </w:pPr>
            <w:r w:rsidRPr="00626608">
              <w:rPr>
                <w:rFonts w:ascii="Tahoma" w:hAnsi="Tahoma" w:cs="Tahoma"/>
                <w:sz w:val="20"/>
                <w:u w:val="single"/>
                <w:lang w:val="it-IT"/>
              </w:rPr>
              <w:t xml:space="preserve">Weeks </w:t>
            </w:r>
            <w:r w:rsidR="00772A42" w:rsidRPr="00626608">
              <w:rPr>
                <w:rFonts w:ascii="Tahoma" w:hAnsi="Tahoma" w:cs="Tahoma"/>
                <w:sz w:val="20"/>
                <w:u w:val="single"/>
                <w:lang w:val="it-IT"/>
              </w:rPr>
              <w:t>13</w:t>
            </w:r>
            <w:r w:rsidRPr="00626608">
              <w:rPr>
                <w:rFonts w:ascii="Tahoma" w:hAnsi="Tahoma" w:cs="Tahoma"/>
                <w:sz w:val="20"/>
                <w:u w:val="single"/>
                <w:lang w:val="it-IT"/>
              </w:rPr>
              <w:t>—1</w:t>
            </w:r>
            <w:r w:rsidR="00772A42" w:rsidRPr="00626608">
              <w:rPr>
                <w:rFonts w:ascii="Tahoma" w:hAnsi="Tahoma" w:cs="Tahoma"/>
                <w:sz w:val="20"/>
                <w:u w:val="single"/>
                <w:lang w:val="it-IT"/>
              </w:rPr>
              <w:t>5</w:t>
            </w:r>
            <w:r w:rsidRPr="00626608">
              <w:rPr>
                <w:rFonts w:ascii="Tahoma" w:hAnsi="Tahoma" w:cs="Tahoma"/>
                <w:sz w:val="20"/>
                <w:u w:val="single"/>
                <w:lang w:val="it-IT"/>
              </w:rPr>
              <w:t xml:space="preserve"> </w:t>
            </w:r>
          </w:p>
          <w:p w:rsidR="005C1A29" w:rsidRPr="00626608" w:rsidRDefault="005C1A29" w:rsidP="00B833EC">
            <w:pPr>
              <w:tabs>
                <w:tab w:val="center" w:pos="4320"/>
                <w:tab w:val="right" w:pos="8640"/>
              </w:tabs>
              <w:rPr>
                <w:rFonts w:ascii="Tahoma" w:hAnsi="Tahoma" w:cs="Tahoma"/>
                <w:sz w:val="20"/>
                <w:lang w:val="it-IT"/>
              </w:rPr>
            </w:pPr>
          </w:p>
          <w:p w:rsidR="005C1A29" w:rsidRDefault="00E72F28" w:rsidP="00B833EC">
            <w:pPr>
              <w:tabs>
                <w:tab w:val="center" w:pos="4320"/>
                <w:tab w:val="right" w:pos="8640"/>
              </w:tabs>
              <w:rPr>
                <w:rFonts w:ascii="Tahoma" w:hAnsi="Tahoma" w:cs="Tahoma"/>
                <w:b/>
                <w:sz w:val="20"/>
                <w:lang w:val="it-IT"/>
              </w:rPr>
            </w:pPr>
            <w:proofErr w:type="spellStart"/>
            <w:r w:rsidRPr="009D301C">
              <w:rPr>
                <w:rFonts w:ascii="Tahoma" w:hAnsi="Tahoma" w:cs="Tahoma"/>
                <w:sz w:val="20"/>
                <w:lang w:val="it-IT"/>
              </w:rPr>
              <w:t>Ch</w:t>
            </w:r>
            <w:proofErr w:type="spellEnd"/>
            <w:r w:rsidRPr="009D301C">
              <w:rPr>
                <w:rFonts w:ascii="Tahoma" w:hAnsi="Tahoma" w:cs="Tahoma"/>
                <w:sz w:val="20"/>
                <w:lang w:val="it-IT"/>
              </w:rPr>
              <w:t xml:space="preserve">. 11: </w:t>
            </w:r>
            <w:r w:rsidRPr="009D301C">
              <w:rPr>
                <w:rFonts w:ascii="Tahoma" w:hAnsi="Tahoma" w:cs="Tahoma"/>
                <w:b/>
                <w:sz w:val="20"/>
                <w:lang w:val="it-IT"/>
              </w:rPr>
              <w:t>E dopo, che farai?</w:t>
            </w:r>
          </w:p>
          <w:p w:rsidR="0066167C" w:rsidRPr="00626608" w:rsidRDefault="0066167C" w:rsidP="00B833EC">
            <w:pPr>
              <w:tabs>
                <w:tab w:val="center" w:pos="4320"/>
                <w:tab w:val="right" w:pos="8640"/>
              </w:tabs>
              <w:rPr>
                <w:rFonts w:ascii="Tahoma" w:hAnsi="Tahoma" w:cs="Tahoma"/>
                <w:sz w:val="20"/>
                <w:lang w:val="it-IT"/>
              </w:rPr>
            </w:pPr>
          </w:p>
          <w:p w:rsidR="0066167C" w:rsidRPr="00626608" w:rsidRDefault="0066167C" w:rsidP="00B833EC">
            <w:pPr>
              <w:tabs>
                <w:tab w:val="center" w:pos="4320"/>
                <w:tab w:val="right" w:pos="8640"/>
              </w:tabs>
              <w:rPr>
                <w:rFonts w:ascii="Tahoma" w:hAnsi="Tahoma" w:cs="Tahoma"/>
                <w:sz w:val="20"/>
                <w:lang w:val="it-IT"/>
              </w:rPr>
            </w:pPr>
          </w:p>
          <w:p w:rsidR="0066167C" w:rsidRDefault="0066167C" w:rsidP="00B833EC">
            <w:pPr>
              <w:tabs>
                <w:tab w:val="center" w:pos="4320"/>
                <w:tab w:val="right" w:pos="8640"/>
              </w:tabs>
              <w:rPr>
                <w:rFonts w:ascii="Tahoma" w:hAnsi="Tahoma" w:cs="Tahoma"/>
                <w:sz w:val="20"/>
              </w:rPr>
            </w:pPr>
            <w:r w:rsidRPr="00111A72">
              <w:rPr>
                <w:rFonts w:ascii="Tahoma" w:hAnsi="Tahoma" w:cs="Tahoma"/>
                <w:b/>
                <w:sz w:val="20"/>
              </w:rPr>
              <w:t>*Final Interpretative and Presentational Assignment Due the Final Day of Class</w:t>
            </w:r>
          </w:p>
          <w:p w:rsidR="005C1A29" w:rsidRPr="00F26DC2" w:rsidRDefault="005C1A29" w:rsidP="00B833EC">
            <w:pPr>
              <w:tabs>
                <w:tab w:val="center" w:pos="4320"/>
                <w:tab w:val="right" w:pos="8640"/>
              </w:tabs>
              <w:rPr>
                <w:rFonts w:ascii="Tahoma" w:hAnsi="Tahoma" w:cs="Tahoma"/>
                <w:sz w:val="20"/>
              </w:rPr>
            </w:pPr>
          </w:p>
        </w:tc>
        <w:tc>
          <w:tcPr>
            <w:tcW w:w="3775" w:type="dxa"/>
          </w:tcPr>
          <w:p w:rsidR="005C1A29" w:rsidRDefault="005C1A29" w:rsidP="00B833EC">
            <w:pPr>
              <w:tabs>
                <w:tab w:val="left" w:pos="4230"/>
                <w:tab w:val="center" w:pos="4320"/>
                <w:tab w:val="right" w:pos="8640"/>
              </w:tabs>
              <w:outlineLvl w:val="0"/>
              <w:rPr>
                <w:rFonts w:ascii="Tahoma" w:hAnsi="Tahoma" w:cs="Tahoma"/>
                <w:sz w:val="20"/>
              </w:rPr>
            </w:pPr>
          </w:p>
          <w:p w:rsidR="005C1A29" w:rsidRPr="00626608" w:rsidRDefault="0014757A" w:rsidP="00B833EC">
            <w:pPr>
              <w:tabs>
                <w:tab w:val="left" w:pos="4230"/>
                <w:tab w:val="center" w:pos="4320"/>
                <w:tab w:val="right" w:pos="8640"/>
              </w:tabs>
              <w:outlineLvl w:val="0"/>
              <w:rPr>
                <w:rFonts w:ascii="Tahoma" w:hAnsi="Tahoma" w:cs="Tahoma"/>
                <w:sz w:val="20"/>
                <w:lang w:val="it-IT"/>
              </w:rPr>
            </w:pPr>
            <w:r w:rsidRPr="00626608">
              <w:rPr>
                <w:rFonts w:ascii="Tahoma" w:hAnsi="Tahoma" w:cs="Tahoma"/>
                <w:sz w:val="20"/>
                <w:lang w:val="it-IT"/>
              </w:rPr>
              <w:t>-il futuro</w:t>
            </w:r>
          </w:p>
          <w:p w:rsidR="0014757A" w:rsidRPr="00626608" w:rsidRDefault="0014757A" w:rsidP="00B833EC">
            <w:pPr>
              <w:tabs>
                <w:tab w:val="left" w:pos="4230"/>
                <w:tab w:val="center" w:pos="4320"/>
                <w:tab w:val="right" w:pos="8640"/>
              </w:tabs>
              <w:outlineLvl w:val="0"/>
              <w:rPr>
                <w:rFonts w:ascii="Tahoma" w:hAnsi="Tahoma" w:cs="Tahoma"/>
                <w:sz w:val="20"/>
                <w:lang w:val="it-IT"/>
              </w:rPr>
            </w:pPr>
            <w:r w:rsidRPr="00626608">
              <w:rPr>
                <w:rFonts w:ascii="Tahoma" w:hAnsi="Tahoma" w:cs="Tahoma"/>
                <w:sz w:val="20"/>
                <w:lang w:val="it-IT"/>
              </w:rPr>
              <w:t>-il futuro di probabilità</w:t>
            </w:r>
          </w:p>
          <w:p w:rsidR="0014757A" w:rsidRPr="00626608" w:rsidRDefault="0014757A" w:rsidP="00B833EC">
            <w:pPr>
              <w:tabs>
                <w:tab w:val="left" w:pos="4230"/>
                <w:tab w:val="center" w:pos="4320"/>
                <w:tab w:val="right" w:pos="8640"/>
              </w:tabs>
              <w:outlineLvl w:val="0"/>
              <w:rPr>
                <w:rFonts w:ascii="Tahoma" w:hAnsi="Tahoma" w:cs="Tahoma"/>
                <w:sz w:val="20"/>
                <w:lang w:val="it-IT"/>
              </w:rPr>
            </w:pPr>
            <w:r w:rsidRPr="00626608">
              <w:rPr>
                <w:rFonts w:ascii="Tahoma" w:hAnsi="Tahoma" w:cs="Tahoma"/>
                <w:sz w:val="20"/>
                <w:lang w:val="it-IT"/>
              </w:rPr>
              <w:t>-il gerundio e il progressivo</w:t>
            </w:r>
          </w:p>
          <w:p w:rsidR="0014757A" w:rsidRPr="00626608" w:rsidRDefault="0014757A" w:rsidP="00B833EC">
            <w:pPr>
              <w:tabs>
                <w:tab w:val="left" w:pos="4230"/>
                <w:tab w:val="center" w:pos="4320"/>
                <w:tab w:val="right" w:pos="8640"/>
              </w:tabs>
              <w:outlineLvl w:val="0"/>
              <w:rPr>
                <w:rFonts w:ascii="Tahoma" w:hAnsi="Tahoma" w:cs="Tahoma"/>
                <w:sz w:val="20"/>
                <w:lang w:val="it-IT"/>
              </w:rPr>
            </w:pPr>
            <w:r w:rsidRPr="00626608">
              <w:rPr>
                <w:rFonts w:ascii="Tahoma" w:hAnsi="Tahoma" w:cs="Tahoma"/>
                <w:sz w:val="20"/>
                <w:lang w:val="it-IT"/>
              </w:rPr>
              <w:t>-dopo e prima con l'infinito</w:t>
            </w:r>
          </w:p>
          <w:p w:rsidR="0014757A" w:rsidRPr="00626608" w:rsidRDefault="0014757A" w:rsidP="00B833EC">
            <w:pPr>
              <w:tabs>
                <w:tab w:val="left" w:pos="4230"/>
                <w:tab w:val="center" w:pos="4320"/>
                <w:tab w:val="right" w:pos="8640"/>
              </w:tabs>
              <w:outlineLvl w:val="0"/>
              <w:rPr>
                <w:rFonts w:ascii="Tahoma" w:hAnsi="Tahoma" w:cs="Tahoma"/>
                <w:sz w:val="20"/>
                <w:lang w:val="it-IT"/>
              </w:rPr>
            </w:pPr>
          </w:p>
        </w:tc>
        <w:tc>
          <w:tcPr>
            <w:tcW w:w="3845" w:type="dxa"/>
          </w:tcPr>
          <w:p w:rsidR="005C1A29" w:rsidRPr="00626608" w:rsidRDefault="005C1A29" w:rsidP="00B833EC">
            <w:pPr>
              <w:tabs>
                <w:tab w:val="center" w:pos="4320"/>
                <w:tab w:val="right" w:pos="8640"/>
              </w:tabs>
              <w:rPr>
                <w:rFonts w:ascii="Tahoma" w:hAnsi="Tahoma" w:cs="Tahoma"/>
                <w:sz w:val="20"/>
                <w:lang w:val="it-IT"/>
              </w:rPr>
            </w:pPr>
          </w:p>
          <w:p w:rsidR="00B14B09" w:rsidRDefault="00B14B09" w:rsidP="00B14B09">
            <w:pPr>
              <w:tabs>
                <w:tab w:val="center" w:pos="4320"/>
                <w:tab w:val="right" w:pos="8640"/>
              </w:tabs>
              <w:rPr>
                <w:rFonts w:ascii="Tahoma" w:hAnsi="Tahoma" w:cs="Tahoma"/>
                <w:sz w:val="20"/>
              </w:rPr>
            </w:pPr>
            <w:r>
              <w:rPr>
                <w:rFonts w:ascii="Tahoma" w:hAnsi="Tahoma" w:cs="Tahoma"/>
                <w:sz w:val="20"/>
              </w:rPr>
              <w:t>-Talking about your plans for the immediate future;</w:t>
            </w:r>
          </w:p>
          <w:p w:rsidR="00B14B09" w:rsidRDefault="00B14B09" w:rsidP="00B14B09">
            <w:pPr>
              <w:tabs>
                <w:tab w:val="center" w:pos="4320"/>
                <w:tab w:val="right" w:pos="8640"/>
              </w:tabs>
              <w:rPr>
                <w:rFonts w:ascii="Tahoma" w:hAnsi="Tahoma" w:cs="Tahoma"/>
                <w:sz w:val="20"/>
              </w:rPr>
            </w:pPr>
            <w:r>
              <w:rPr>
                <w:rFonts w:ascii="Tahoma" w:hAnsi="Tahoma" w:cs="Tahoma"/>
                <w:sz w:val="20"/>
              </w:rPr>
              <w:t>-Making plans on the telephone;</w:t>
            </w:r>
          </w:p>
          <w:p w:rsidR="005C1A29" w:rsidRDefault="00B14B09" w:rsidP="00B14B09">
            <w:pPr>
              <w:tabs>
                <w:tab w:val="center" w:pos="4320"/>
                <w:tab w:val="right" w:pos="8640"/>
              </w:tabs>
              <w:rPr>
                <w:rFonts w:ascii="Tahoma" w:hAnsi="Tahoma" w:cs="Tahoma"/>
                <w:sz w:val="20"/>
              </w:rPr>
            </w:pPr>
            <w:r>
              <w:rPr>
                <w:rFonts w:ascii="Tahoma" w:hAnsi="Tahoma" w:cs="Tahoma"/>
                <w:sz w:val="20"/>
              </w:rPr>
              <w:t>-Discussing your long-term goals.</w:t>
            </w:r>
          </w:p>
          <w:p w:rsidR="00E72F28" w:rsidRPr="00F26DC2" w:rsidRDefault="00E72F28" w:rsidP="00E72F28">
            <w:pPr>
              <w:tabs>
                <w:tab w:val="center" w:pos="4320"/>
                <w:tab w:val="right" w:pos="8640"/>
              </w:tabs>
              <w:rPr>
                <w:rFonts w:ascii="Tahoma" w:hAnsi="Tahoma" w:cs="Tahoma"/>
                <w:sz w:val="20"/>
              </w:rPr>
            </w:pPr>
          </w:p>
        </w:tc>
      </w:tr>
    </w:tbl>
    <w:p w:rsidR="005C1A29" w:rsidRDefault="005C1A29" w:rsidP="00F829AC">
      <w:pPr>
        <w:rPr>
          <w:rFonts w:ascii="Tahoma" w:hAnsi="Tahoma" w:cs="Tahoma"/>
        </w:rPr>
      </w:pPr>
    </w:p>
    <w:p w:rsidR="005128CE" w:rsidRDefault="005128CE" w:rsidP="005128CE">
      <w:pPr>
        <w:rPr>
          <w:rFonts w:ascii="Tahoma" w:hAnsi="Tahoma" w:cs="Tahoma"/>
          <w:b/>
          <w:sz w:val="22"/>
          <w:szCs w:val="22"/>
        </w:rPr>
      </w:pPr>
    </w:p>
    <w:p w:rsidR="005128CE" w:rsidRPr="005128CE" w:rsidRDefault="005128CE" w:rsidP="005128CE">
      <w:pPr>
        <w:rPr>
          <w:rFonts w:ascii="Times New Roman" w:hAnsi="Times New Roman" w:cs="Times New Roman"/>
          <w:sz w:val="22"/>
          <w:szCs w:val="22"/>
        </w:rPr>
      </w:pPr>
    </w:p>
    <w:p w:rsidR="0017154F" w:rsidRPr="005128CE" w:rsidRDefault="0017154F" w:rsidP="003C412C">
      <w:pPr>
        <w:rPr>
          <w:rFonts w:ascii="Tahoma" w:hAnsi="Tahoma" w:cs="Tahoma"/>
          <w:sz w:val="22"/>
          <w:szCs w:val="22"/>
        </w:rPr>
      </w:pPr>
    </w:p>
    <w:sectPr w:rsidR="0017154F" w:rsidRPr="005128CE" w:rsidSect="005F4C59">
      <w:headerReference w:type="default" r:id="rId21"/>
      <w:footerReference w:type="default" r:id="rId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ACB" w:rsidRDefault="002E6ACB" w:rsidP="0017154F">
      <w:r>
        <w:separator/>
      </w:r>
    </w:p>
  </w:endnote>
  <w:endnote w:type="continuationSeparator" w:id="0">
    <w:p w:rsidR="002E6ACB" w:rsidRDefault="002E6ACB" w:rsidP="00171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678139"/>
      <w:docPartObj>
        <w:docPartGallery w:val="Page Numbers (Bottom of Page)"/>
        <w:docPartUnique/>
      </w:docPartObj>
    </w:sdtPr>
    <w:sdtEndPr>
      <w:rPr>
        <w:noProof/>
      </w:rPr>
    </w:sdtEndPr>
    <w:sdtContent>
      <w:p w:rsidR="00C837CE" w:rsidRDefault="00C837CE">
        <w:pPr>
          <w:pStyle w:val="Footer"/>
          <w:jc w:val="right"/>
        </w:pPr>
        <w:r>
          <w:fldChar w:fldCharType="begin"/>
        </w:r>
        <w:r>
          <w:instrText xml:space="preserve"> PAGE   \* MERGEFORMAT </w:instrText>
        </w:r>
        <w:r>
          <w:fldChar w:fldCharType="separate"/>
        </w:r>
        <w:r w:rsidR="00797B1D">
          <w:rPr>
            <w:noProof/>
          </w:rPr>
          <w:t>5</w:t>
        </w:r>
        <w:r>
          <w:rPr>
            <w:noProof/>
          </w:rPr>
          <w:fldChar w:fldCharType="end"/>
        </w:r>
      </w:p>
    </w:sdtContent>
  </w:sdt>
  <w:p w:rsidR="0017154F" w:rsidRDefault="001715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ACB" w:rsidRDefault="002E6ACB" w:rsidP="0017154F">
      <w:r>
        <w:separator/>
      </w:r>
    </w:p>
  </w:footnote>
  <w:footnote w:type="continuationSeparator" w:id="0">
    <w:p w:rsidR="002E6ACB" w:rsidRDefault="002E6ACB" w:rsidP="0017154F">
      <w:r>
        <w:continuationSeparator/>
      </w:r>
    </w:p>
  </w:footnote>
  <w:footnote w:id="1">
    <w:p w:rsidR="002368BB" w:rsidRDefault="002368BB" w:rsidP="002368BB">
      <w:pPr>
        <w:pStyle w:val="FootnoteText"/>
        <w:rPr>
          <w:rFonts w:ascii="Tahoma" w:hAnsi="Tahoma" w:cs="Tahoma"/>
          <w:i/>
        </w:rPr>
      </w:pPr>
      <w:r>
        <w:rPr>
          <w:rStyle w:val="FootnoteReference"/>
        </w:rPr>
        <w:footnoteRef/>
      </w:r>
      <w:r>
        <w:t xml:space="preserve"> </w:t>
      </w:r>
      <w:r>
        <w:rPr>
          <w:rFonts w:ascii="Tahoma" w:hAnsi="Tahoma" w:cs="Tahoma"/>
        </w:rPr>
        <w:t>In Ch. 6</w:t>
      </w:r>
      <w:r w:rsidRPr="00F92B65">
        <w:rPr>
          <w:rFonts w:ascii="Tahoma" w:hAnsi="Tahoma" w:cs="Tahoma"/>
        </w:rPr>
        <w:t xml:space="preserve"> we will cover </w:t>
      </w:r>
      <w:proofErr w:type="spellStart"/>
      <w:r w:rsidR="00797B1D">
        <w:rPr>
          <w:rFonts w:ascii="Tahoma" w:hAnsi="Tahoma" w:cs="Tahoma"/>
          <w:i/>
        </w:rPr>
        <w:t>Percorsi</w:t>
      </w:r>
      <w:proofErr w:type="spellEnd"/>
      <w:r w:rsidR="00797B1D">
        <w:rPr>
          <w:rFonts w:ascii="Tahoma" w:hAnsi="Tahoma" w:cs="Tahoma"/>
          <w:i/>
        </w:rPr>
        <w:t xml:space="preserve"> II &amp;</w:t>
      </w:r>
      <w:bookmarkStart w:id="0" w:name="_GoBack"/>
      <w:bookmarkEnd w:id="0"/>
      <w:r w:rsidRPr="00F92B65">
        <w:rPr>
          <w:rFonts w:ascii="Tahoma" w:hAnsi="Tahoma" w:cs="Tahoma"/>
          <w:i/>
        </w:rPr>
        <w:t xml:space="preserve"> </w:t>
      </w:r>
      <w:r>
        <w:rPr>
          <w:rFonts w:ascii="Tahoma" w:hAnsi="Tahoma" w:cs="Tahoma"/>
          <w:i/>
        </w:rPr>
        <w:t>III</w:t>
      </w:r>
      <w:r>
        <w:rPr>
          <w:rFonts w:ascii="Tahoma" w:hAnsi="Tahoma" w:cs="Tahoma"/>
        </w:rPr>
        <w:t xml:space="preserve">. </w:t>
      </w:r>
    </w:p>
    <w:p w:rsidR="002368BB" w:rsidRDefault="002368BB" w:rsidP="002368B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7CE" w:rsidRDefault="00C837CE">
    <w:pPr>
      <w:pStyle w:val="Header"/>
    </w:pPr>
    <w:r>
      <w:t>ITAL 015x Practicum          Syllabus          Fall 2019</w:t>
    </w:r>
  </w:p>
  <w:p w:rsidR="0017154F" w:rsidRDefault="001715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4DBE"/>
    <w:multiLevelType w:val="hybridMultilevel"/>
    <w:tmpl w:val="0062E9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334E46"/>
    <w:multiLevelType w:val="hybridMultilevel"/>
    <w:tmpl w:val="55CAA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6C12E5"/>
    <w:multiLevelType w:val="hybridMultilevel"/>
    <w:tmpl w:val="20527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C132CC"/>
    <w:multiLevelType w:val="hybridMultilevel"/>
    <w:tmpl w:val="2B9A1F42"/>
    <w:lvl w:ilvl="0" w:tplc="AC6E9052">
      <w:start w:val="200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E01AFA"/>
    <w:multiLevelType w:val="hybridMultilevel"/>
    <w:tmpl w:val="58009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403A16"/>
    <w:multiLevelType w:val="multilevel"/>
    <w:tmpl w:val="34DAE39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E84"/>
    <w:rsid w:val="00000B63"/>
    <w:rsid w:val="00004B13"/>
    <w:rsid w:val="00013616"/>
    <w:rsid w:val="000179AB"/>
    <w:rsid w:val="000222D6"/>
    <w:rsid w:val="00052BE2"/>
    <w:rsid w:val="00070F57"/>
    <w:rsid w:val="000A1C3A"/>
    <w:rsid w:val="000C0CAB"/>
    <w:rsid w:val="0014757A"/>
    <w:rsid w:val="001538E9"/>
    <w:rsid w:val="00160036"/>
    <w:rsid w:val="0017154F"/>
    <w:rsid w:val="00191853"/>
    <w:rsid w:val="001939E5"/>
    <w:rsid w:val="001A5683"/>
    <w:rsid w:val="001D2A69"/>
    <w:rsid w:val="001D4CD9"/>
    <w:rsid w:val="00220051"/>
    <w:rsid w:val="0023412B"/>
    <w:rsid w:val="002368BB"/>
    <w:rsid w:val="00262111"/>
    <w:rsid w:val="00276B67"/>
    <w:rsid w:val="002E6ACB"/>
    <w:rsid w:val="003314A2"/>
    <w:rsid w:val="0034476B"/>
    <w:rsid w:val="00366CCD"/>
    <w:rsid w:val="003C412C"/>
    <w:rsid w:val="00460C43"/>
    <w:rsid w:val="0049296B"/>
    <w:rsid w:val="00495369"/>
    <w:rsid w:val="004D6F32"/>
    <w:rsid w:val="004D7FFD"/>
    <w:rsid w:val="005128CE"/>
    <w:rsid w:val="00527D5A"/>
    <w:rsid w:val="00560DF0"/>
    <w:rsid w:val="005C1A29"/>
    <w:rsid w:val="005C53CD"/>
    <w:rsid w:val="005F4C59"/>
    <w:rsid w:val="00626608"/>
    <w:rsid w:val="0066167C"/>
    <w:rsid w:val="006657B9"/>
    <w:rsid w:val="00677EE7"/>
    <w:rsid w:val="006B1FCB"/>
    <w:rsid w:val="006C2491"/>
    <w:rsid w:val="00733E39"/>
    <w:rsid w:val="00772A42"/>
    <w:rsid w:val="00773162"/>
    <w:rsid w:val="00797B1D"/>
    <w:rsid w:val="007B05E0"/>
    <w:rsid w:val="00832D1D"/>
    <w:rsid w:val="00837DBD"/>
    <w:rsid w:val="00855F7E"/>
    <w:rsid w:val="00870F00"/>
    <w:rsid w:val="00896FA4"/>
    <w:rsid w:val="008B3F74"/>
    <w:rsid w:val="008D4E84"/>
    <w:rsid w:val="008E2EC7"/>
    <w:rsid w:val="00911037"/>
    <w:rsid w:val="0095338E"/>
    <w:rsid w:val="009A0F45"/>
    <w:rsid w:val="00A61A0C"/>
    <w:rsid w:val="00A744AD"/>
    <w:rsid w:val="00A81254"/>
    <w:rsid w:val="00AB6DC6"/>
    <w:rsid w:val="00AF1CD8"/>
    <w:rsid w:val="00B14B09"/>
    <w:rsid w:val="00B408C1"/>
    <w:rsid w:val="00B525E9"/>
    <w:rsid w:val="00B770DB"/>
    <w:rsid w:val="00C837CE"/>
    <w:rsid w:val="00C84200"/>
    <w:rsid w:val="00CA24DC"/>
    <w:rsid w:val="00CC6908"/>
    <w:rsid w:val="00D046E3"/>
    <w:rsid w:val="00D50DA4"/>
    <w:rsid w:val="00D962B4"/>
    <w:rsid w:val="00DC59E5"/>
    <w:rsid w:val="00E078F0"/>
    <w:rsid w:val="00E41FB9"/>
    <w:rsid w:val="00E72F28"/>
    <w:rsid w:val="00EA281A"/>
    <w:rsid w:val="00EC6B7C"/>
    <w:rsid w:val="00ED1FE9"/>
    <w:rsid w:val="00ED676F"/>
    <w:rsid w:val="00EE002D"/>
    <w:rsid w:val="00EE3FD9"/>
    <w:rsid w:val="00F30FF9"/>
    <w:rsid w:val="00F3224A"/>
    <w:rsid w:val="00F80E8D"/>
    <w:rsid w:val="00F829AC"/>
    <w:rsid w:val="00FD4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E5DCA5"/>
  <w15:docId w15:val="{87065A7A-DE8B-49B1-8923-5822DB70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DA4"/>
  </w:style>
  <w:style w:type="paragraph" w:styleId="Heading2">
    <w:name w:val="heading 2"/>
    <w:basedOn w:val="Normal"/>
    <w:next w:val="Normal"/>
    <w:link w:val="Heading2Char"/>
    <w:uiPriority w:val="9"/>
    <w:unhideWhenUsed/>
    <w:qFormat/>
    <w:rsid w:val="008D4E84"/>
    <w:pPr>
      <w:keepNext/>
      <w:keepLines/>
      <w:spacing w:before="200"/>
      <w:outlineLvl w:val="1"/>
    </w:pPr>
    <w:rPr>
      <w:rFonts w:asciiTheme="majorHAnsi" w:eastAsiaTheme="majorEastAsia" w:hAnsiTheme="majorHAnsi" w:cstheme="majorBidi"/>
      <w:b/>
      <w:bCs/>
      <w:color w:val="4F81BD" w:themeColor="accent1"/>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4E84"/>
    <w:rPr>
      <w:rFonts w:asciiTheme="majorHAnsi" w:eastAsiaTheme="majorEastAsia" w:hAnsiTheme="majorHAnsi" w:cstheme="majorBidi"/>
      <w:b/>
      <w:bCs/>
      <w:color w:val="4F81BD" w:themeColor="accent1"/>
      <w:sz w:val="26"/>
      <w:szCs w:val="26"/>
      <w:lang w:eastAsia="ja-JP"/>
    </w:rPr>
  </w:style>
  <w:style w:type="paragraph" w:customStyle="1" w:styleId="Level1">
    <w:name w:val="Level 1"/>
    <w:basedOn w:val="Normal"/>
    <w:rsid w:val="008D4E84"/>
    <w:pPr>
      <w:widowControl w:val="0"/>
    </w:pPr>
    <w:rPr>
      <w:rFonts w:ascii="Times New Roman" w:eastAsia="Times New Roman" w:hAnsi="Times New Roman" w:cs="Times New Roman"/>
      <w:szCs w:val="20"/>
      <w:lang w:eastAsia="ja-JP"/>
    </w:rPr>
  </w:style>
  <w:style w:type="character" w:styleId="Hyperlink">
    <w:name w:val="Hyperlink"/>
    <w:basedOn w:val="DefaultParagraphFont"/>
    <w:uiPriority w:val="99"/>
    <w:rsid w:val="008D4E84"/>
    <w:rPr>
      <w:color w:val="0000FF"/>
      <w:u w:val="single"/>
    </w:rPr>
  </w:style>
  <w:style w:type="character" w:customStyle="1" w:styleId="description">
    <w:name w:val="description"/>
    <w:basedOn w:val="DefaultParagraphFont"/>
    <w:rsid w:val="008D4E84"/>
  </w:style>
  <w:style w:type="paragraph" w:styleId="Header">
    <w:name w:val="header"/>
    <w:basedOn w:val="Normal"/>
    <w:link w:val="HeaderChar"/>
    <w:uiPriority w:val="99"/>
    <w:unhideWhenUsed/>
    <w:rsid w:val="0017154F"/>
    <w:pPr>
      <w:tabs>
        <w:tab w:val="center" w:pos="4680"/>
        <w:tab w:val="right" w:pos="9360"/>
      </w:tabs>
    </w:pPr>
  </w:style>
  <w:style w:type="character" w:customStyle="1" w:styleId="HeaderChar">
    <w:name w:val="Header Char"/>
    <w:basedOn w:val="DefaultParagraphFont"/>
    <w:link w:val="Header"/>
    <w:uiPriority w:val="99"/>
    <w:rsid w:val="0017154F"/>
  </w:style>
  <w:style w:type="paragraph" w:styleId="Footer">
    <w:name w:val="footer"/>
    <w:basedOn w:val="Normal"/>
    <w:link w:val="FooterChar"/>
    <w:uiPriority w:val="99"/>
    <w:unhideWhenUsed/>
    <w:rsid w:val="0017154F"/>
    <w:pPr>
      <w:tabs>
        <w:tab w:val="center" w:pos="4680"/>
        <w:tab w:val="right" w:pos="9360"/>
      </w:tabs>
    </w:pPr>
  </w:style>
  <w:style w:type="character" w:customStyle="1" w:styleId="FooterChar">
    <w:name w:val="Footer Char"/>
    <w:basedOn w:val="DefaultParagraphFont"/>
    <w:link w:val="Footer"/>
    <w:uiPriority w:val="99"/>
    <w:rsid w:val="0017154F"/>
  </w:style>
  <w:style w:type="paragraph" w:styleId="BalloonText">
    <w:name w:val="Balloon Text"/>
    <w:basedOn w:val="Normal"/>
    <w:link w:val="BalloonTextChar"/>
    <w:uiPriority w:val="99"/>
    <w:semiHidden/>
    <w:unhideWhenUsed/>
    <w:rsid w:val="0017154F"/>
    <w:rPr>
      <w:rFonts w:ascii="Tahoma" w:hAnsi="Tahoma" w:cs="Tahoma"/>
      <w:sz w:val="16"/>
      <w:szCs w:val="16"/>
    </w:rPr>
  </w:style>
  <w:style w:type="character" w:customStyle="1" w:styleId="BalloonTextChar">
    <w:name w:val="Balloon Text Char"/>
    <w:basedOn w:val="DefaultParagraphFont"/>
    <w:link w:val="BalloonText"/>
    <w:uiPriority w:val="99"/>
    <w:semiHidden/>
    <w:rsid w:val="0017154F"/>
    <w:rPr>
      <w:rFonts w:ascii="Tahoma" w:hAnsi="Tahoma" w:cs="Tahoma"/>
      <w:sz w:val="16"/>
      <w:szCs w:val="16"/>
    </w:rPr>
  </w:style>
  <w:style w:type="paragraph" w:styleId="ListParagraph">
    <w:name w:val="List Paragraph"/>
    <w:basedOn w:val="Normal"/>
    <w:uiPriority w:val="34"/>
    <w:qFormat/>
    <w:rsid w:val="005128CE"/>
    <w:pPr>
      <w:ind w:left="720"/>
      <w:contextualSpacing/>
    </w:pPr>
  </w:style>
  <w:style w:type="paragraph" w:styleId="FootnoteText">
    <w:name w:val="footnote text"/>
    <w:basedOn w:val="Normal"/>
    <w:link w:val="FootnoteTextChar"/>
    <w:uiPriority w:val="99"/>
    <w:semiHidden/>
    <w:rsid w:val="00F30FF9"/>
    <w:rPr>
      <w:rFonts w:ascii="Courier New" w:eastAsia="Times New Roman" w:hAnsi="Courier New" w:cs="Times New Roman"/>
      <w:sz w:val="20"/>
      <w:szCs w:val="20"/>
    </w:rPr>
  </w:style>
  <w:style w:type="character" w:customStyle="1" w:styleId="FootnoteTextChar">
    <w:name w:val="Footnote Text Char"/>
    <w:basedOn w:val="DefaultParagraphFont"/>
    <w:link w:val="FootnoteText"/>
    <w:uiPriority w:val="99"/>
    <w:semiHidden/>
    <w:rsid w:val="00F30FF9"/>
    <w:rPr>
      <w:rFonts w:ascii="Courier New" w:eastAsia="Times New Roman" w:hAnsi="Courier New" w:cs="Times New Roman"/>
      <w:sz w:val="20"/>
      <w:szCs w:val="20"/>
    </w:rPr>
  </w:style>
  <w:style w:type="paragraph" w:customStyle="1" w:styleId="Default">
    <w:name w:val="Default"/>
    <w:rsid w:val="00F30FF9"/>
    <w:pPr>
      <w:widowControl w:val="0"/>
      <w:autoSpaceDE w:val="0"/>
      <w:autoSpaceDN w:val="0"/>
      <w:adjustRightInd w:val="0"/>
    </w:pPr>
    <w:rPr>
      <w:rFonts w:ascii="Times New Roman" w:eastAsia="Calibri" w:hAnsi="Times New Roman" w:cs="Times New Roman"/>
      <w:color w:val="000000"/>
      <w:lang w:eastAsia="it-IT"/>
    </w:rPr>
  </w:style>
  <w:style w:type="character" w:styleId="FootnoteReference">
    <w:name w:val="footnote reference"/>
    <w:uiPriority w:val="99"/>
    <w:rsid w:val="00E72F2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usc.edu/scientific-misconduct" TargetMode="External"/><Relationship Id="rId13" Type="http://schemas.openxmlformats.org/officeDocument/2006/relationships/hyperlink" Target="http://titleix.usc.edu" TargetMode="External"/><Relationship Id="rId18" Type="http://schemas.openxmlformats.org/officeDocument/2006/relationships/hyperlink" Target="http://dps.usc.edu/"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policy.usc.edu/scampus-part-b/" TargetMode="External"/><Relationship Id="rId12" Type="http://schemas.openxmlformats.org/officeDocument/2006/relationships/hyperlink" Target="https://equity.usc.edu/" TargetMode="External"/><Relationship Id="rId17" Type="http://schemas.openxmlformats.org/officeDocument/2006/relationships/hyperlink" Target="https://diversity.usc.ed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tudentaffairs.usc.edu/ssa/" TargetMode="External"/><Relationship Id="rId20" Type="http://schemas.openxmlformats.org/officeDocument/2006/relationships/hyperlink" Target="http://dps.usc.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gemannshc.usc.edu/rsvp/" TargetMode="Externa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dsp.usc.edu/" TargetMode="External"/><Relationship Id="rId23" Type="http://schemas.openxmlformats.org/officeDocument/2006/relationships/fontTable" Target="fontTable.xml"/><Relationship Id="rId10" Type="http://schemas.openxmlformats.org/officeDocument/2006/relationships/hyperlink" Target="http://www.suicidepreventionlifeline.org/" TargetMode="External"/><Relationship Id="rId19" Type="http://schemas.openxmlformats.org/officeDocument/2006/relationships/hyperlink" Target="http://emergency.usc.edu/" TargetMode="External"/><Relationship Id="rId4" Type="http://schemas.openxmlformats.org/officeDocument/2006/relationships/webSettings" Target="webSettings.xml"/><Relationship Id="rId9" Type="http://schemas.openxmlformats.org/officeDocument/2006/relationships/hyperlink" Target="https://engemannshc.usc.edu/counseling/" TargetMode="External"/><Relationship Id="rId14" Type="http://schemas.openxmlformats.org/officeDocument/2006/relationships/hyperlink" Target="https://studentaffairs.usc.edu/bias-assessment-response-support/"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5B2F4E"/>
    <w:rsid w:val="00081881"/>
    <w:rsid w:val="002F595E"/>
    <w:rsid w:val="004446D3"/>
    <w:rsid w:val="00474037"/>
    <w:rsid w:val="00537545"/>
    <w:rsid w:val="00547E3B"/>
    <w:rsid w:val="005B2F4E"/>
    <w:rsid w:val="006E0C9C"/>
    <w:rsid w:val="007B000B"/>
    <w:rsid w:val="007D18D8"/>
    <w:rsid w:val="00810D29"/>
    <w:rsid w:val="008F38E9"/>
    <w:rsid w:val="00954D64"/>
    <w:rsid w:val="00A858A2"/>
    <w:rsid w:val="00AB4E1A"/>
    <w:rsid w:val="00BC02FD"/>
    <w:rsid w:val="00CF355A"/>
    <w:rsid w:val="00D54DDA"/>
    <w:rsid w:val="00D65D89"/>
    <w:rsid w:val="00EF5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C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012B2BAB254856A8C1F8DEC7C88BAA">
    <w:name w:val="D7012B2BAB254856A8C1F8DEC7C88BAA"/>
    <w:rsid w:val="005B2F4E"/>
  </w:style>
  <w:style w:type="paragraph" w:customStyle="1" w:styleId="516B903820E54DE395C366AD3FBCC05B">
    <w:name w:val="516B903820E54DE395C366AD3FBCC05B"/>
    <w:rsid w:val="00547E3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1637</Words>
  <Characters>9332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SYLLABUS           ITAL 015x (1-unit)           General Italian Tutorial           FALL 2019</vt:lpstr>
    </vt:vector>
  </TitlesOfParts>
  <Company>USC Dornsife College Of Letters And Sciences</Company>
  <LinksUpToDate>false</LinksUpToDate>
  <CharactersWithSpaces>10948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ITAL 015x (1-unit)           General Italian Tutorial           FALL 2019</dc:title>
  <dc:creator>Julia Chamberlin</dc:creator>
  <cp:lastModifiedBy>Antonio Idini</cp:lastModifiedBy>
  <cp:revision>3</cp:revision>
  <cp:lastPrinted>2017-03-02T19:43:00Z</cp:lastPrinted>
  <dcterms:created xsi:type="dcterms:W3CDTF">2019-09-10T14:40:00Z</dcterms:created>
  <dcterms:modified xsi:type="dcterms:W3CDTF">2019-09-10T14:51:00Z</dcterms:modified>
</cp:coreProperties>
</file>