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BF3EA8" w:rsidTr="008924C2">
        <w:tc>
          <w:tcPr>
            <w:tcW w:w="9645" w:type="dxa"/>
          </w:tcPr>
          <w:p w:rsidR="00BF3EA8" w:rsidRDefault="00BF3EA8" w:rsidP="008924C2">
            <w:pPr>
              <w:jc w:val="center"/>
              <w:rPr>
                <w:b/>
                <w:sz w:val="28"/>
                <w:szCs w:val="28"/>
              </w:rPr>
            </w:pPr>
            <w:r>
              <w:rPr>
                <w:b/>
                <w:sz w:val="28"/>
                <w:szCs w:val="28"/>
              </w:rPr>
              <w:t>University of Southern California</w:t>
            </w:r>
          </w:p>
          <w:p w:rsidR="00BF3EA8" w:rsidRDefault="00BF3EA8" w:rsidP="008924C2">
            <w:pPr>
              <w:jc w:val="center"/>
              <w:rPr>
                <w:b/>
              </w:rPr>
            </w:pPr>
            <w:r>
              <w:rPr>
                <w:b/>
              </w:rPr>
              <w:t>Department of Physical Education</w:t>
            </w:r>
          </w:p>
        </w:tc>
      </w:tr>
    </w:tbl>
    <w:p w:rsidR="00BF3EA8" w:rsidRDefault="00BF3EA8" w:rsidP="00BF3EA8">
      <w:pPr>
        <w:jc w:val="center"/>
      </w:pPr>
    </w:p>
    <w:p w:rsidR="00BF3EA8" w:rsidRDefault="00BF3EA8" w:rsidP="00BF3EA8">
      <w:pPr>
        <w:jc w:val="both"/>
      </w:pPr>
    </w:p>
    <w:p w:rsidR="00BF3EA8" w:rsidRPr="00BF3EA8" w:rsidRDefault="00BF3EA8" w:rsidP="00BF3EA8">
      <w:pPr>
        <w:jc w:val="center"/>
        <w:outlineLvl w:val="0"/>
        <w:rPr>
          <w:b/>
          <w:sz w:val="32"/>
          <w:szCs w:val="32"/>
        </w:rPr>
      </w:pPr>
      <w:r w:rsidRPr="00BF3EA8">
        <w:rPr>
          <w:b/>
          <w:sz w:val="32"/>
          <w:szCs w:val="32"/>
        </w:rPr>
        <w:t>PHED 124- Walking for fitness</w:t>
      </w:r>
    </w:p>
    <w:p w:rsidR="00BF3EA8" w:rsidRDefault="00BF3EA8" w:rsidP="00BF3EA8">
      <w:pPr>
        <w:outlineLvl w:val="0"/>
        <w:rPr>
          <w:b/>
          <w:sz w:val="28"/>
          <w:szCs w:val="28"/>
        </w:rPr>
      </w:pPr>
    </w:p>
    <w:p w:rsidR="0077694C" w:rsidRDefault="0077694C" w:rsidP="00BF3EA8">
      <w:pPr>
        <w:outlineLvl w:val="0"/>
        <w:rPr>
          <w:b/>
          <w:sz w:val="28"/>
          <w:szCs w:val="28"/>
        </w:rPr>
      </w:pPr>
    </w:p>
    <w:p w:rsidR="00BF3EA8" w:rsidRDefault="00BF3EA8" w:rsidP="00BF3EA8">
      <w:pPr>
        <w:pStyle w:val="NormalWeb"/>
        <w:spacing w:after="0"/>
        <w:rPr>
          <w:b/>
          <w:bCs/>
        </w:rPr>
      </w:pPr>
      <w:r>
        <w:rPr>
          <w:b/>
          <w:bCs/>
        </w:rPr>
        <w:t xml:space="preserve">Instructor: Isabelle </w:t>
      </w:r>
      <w:proofErr w:type="spellStart"/>
      <w:r>
        <w:rPr>
          <w:b/>
          <w:bCs/>
        </w:rPr>
        <w:t>Mazumdar</w:t>
      </w:r>
      <w:proofErr w:type="spellEnd"/>
      <w:r>
        <w:br/>
      </w:r>
      <w:r w:rsidR="00F33EAB">
        <w:rPr>
          <w:b/>
          <w:bCs/>
        </w:rPr>
        <w:t>Office: PED 106B</w:t>
      </w:r>
      <w:r>
        <w:br/>
      </w:r>
      <w:r>
        <w:rPr>
          <w:b/>
          <w:bCs/>
        </w:rPr>
        <w:t>Office Hours: By appointment</w:t>
      </w:r>
      <w:r>
        <w:br/>
      </w:r>
      <w:r>
        <w:rPr>
          <w:b/>
          <w:bCs/>
        </w:rPr>
        <w:t>Phone: (213) 740-6431</w:t>
      </w:r>
      <w:r>
        <w:br/>
      </w:r>
      <w:r>
        <w:rPr>
          <w:b/>
          <w:bCs/>
        </w:rPr>
        <w:t xml:space="preserve">Email: </w:t>
      </w:r>
      <w:hyperlink r:id="rId6" w:history="1">
        <w:r>
          <w:rPr>
            <w:rStyle w:val="Hyperlink"/>
            <w:b/>
            <w:bCs/>
          </w:rPr>
          <w:t>imazumda@usc.edu</w:t>
        </w:r>
      </w:hyperlink>
    </w:p>
    <w:p w:rsidR="00BF3EA8" w:rsidRDefault="00BF3EA8" w:rsidP="00BF3EA8">
      <w:pPr>
        <w:pStyle w:val="NormalWeb"/>
        <w:spacing w:after="0"/>
        <w:rPr>
          <w:b/>
          <w:bCs/>
        </w:rPr>
      </w:pPr>
    </w:p>
    <w:p w:rsidR="00BF3EA8" w:rsidRPr="00BF3EA8" w:rsidRDefault="00BF3EA8" w:rsidP="00BF3EA8">
      <w:pPr>
        <w:rPr>
          <w:b/>
          <w:u w:val="single"/>
        </w:rPr>
      </w:pPr>
      <w:r w:rsidRPr="00BF3EA8">
        <w:rPr>
          <w:b/>
          <w:u w:val="single"/>
        </w:rPr>
        <w:t>Course Description</w:t>
      </w:r>
    </w:p>
    <w:p w:rsidR="009414CF" w:rsidRDefault="00BF3EA8" w:rsidP="009414CF">
      <w:r w:rsidRPr="00BF3EA8">
        <w:t xml:space="preserve">This course is designed to provide students with a fitness foundation through the means of walking.  Students will be given a fitness assessment profile and develop an individualized exercise prescription.  Conditioning emphasis </w:t>
      </w:r>
      <w:r w:rsidR="009414CF">
        <w:t xml:space="preserve">will </w:t>
      </w:r>
      <w:r w:rsidRPr="00BF3EA8">
        <w:t xml:space="preserve">be placed on stamina, </w:t>
      </w:r>
      <w:r>
        <w:t xml:space="preserve">muscle </w:t>
      </w:r>
      <w:r w:rsidRPr="00BF3EA8">
        <w:t>strength</w:t>
      </w:r>
      <w:r>
        <w:t xml:space="preserve"> and endurance</w:t>
      </w:r>
      <w:r w:rsidRPr="00BF3EA8">
        <w:t>, flexibility, body c</w:t>
      </w:r>
      <w:r>
        <w:t>omposition</w:t>
      </w:r>
      <w:r w:rsidRPr="00BF3EA8">
        <w:t>.  Walking techniques and fitness strategies will also be highlighted.  Studen</w:t>
      </w:r>
      <w:r>
        <w:t xml:space="preserve">t’s progress will be assessed </w:t>
      </w:r>
      <w:r w:rsidRPr="00BF3EA8">
        <w:t>to assure completion of their goals and objectives.</w:t>
      </w:r>
    </w:p>
    <w:p w:rsidR="00E7128A" w:rsidRPr="00E7128A" w:rsidRDefault="009414CF" w:rsidP="009414CF">
      <w:r>
        <w:br/>
      </w:r>
      <w:r w:rsidR="00E7128A" w:rsidRPr="00E7128A">
        <w:rPr>
          <w:b/>
          <w:bCs/>
          <w:u w:val="single"/>
        </w:rPr>
        <w:t>Course Objectives:</w:t>
      </w:r>
      <w:r w:rsidR="00E7128A" w:rsidRPr="00E7128A">
        <w:rPr>
          <w:b/>
          <w:bCs/>
        </w:rPr>
        <w:t xml:space="preserve"> </w:t>
      </w:r>
      <w:r w:rsidR="00E7128A" w:rsidRPr="00E7128A">
        <w:br/>
      </w:r>
      <w:r w:rsidR="00E7128A" w:rsidRPr="00E7128A">
        <w:rPr>
          <w:b/>
          <w:bCs/>
        </w:rPr>
        <w:t>To gain knowledge and understanding of:</w:t>
      </w:r>
    </w:p>
    <w:p w:rsidR="00E7128A" w:rsidRPr="00E7128A" w:rsidRDefault="00E7128A" w:rsidP="00E7128A">
      <w:pPr>
        <w:numPr>
          <w:ilvl w:val="0"/>
          <w:numId w:val="4"/>
        </w:numPr>
        <w:spacing w:before="100" w:beforeAutospacing="1"/>
      </w:pPr>
      <w:r w:rsidRPr="00E7128A">
        <w:t>The 5 health related components of physical fitness: cardiorespiratory endurance, muscle strength, muscle endurance, body composition, flexibility</w:t>
      </w:r>
    </w:p>
    <w:p w:rsidR="00E7128A" w:rsidRPr="00E7128A" w:rsidRDefault="00E7128A" w:rsidP="00E7128A">
      <w:pPr>
        <w:numPr>
          <w:ilvl w:val="0"/>
          <w:numId w:val="4"/>
        </w:numPr>
        <w:spacing w:before="100" w:beforeAutospacing="1"/>
      </w:pPr>
      <w:r w:rsidRPr="00E7128A">
        <w:t>Basic anatomy, exercise physiology, and wellness principles</w:t>
      </w:r>
    </w:p>
    <w:p w:rsidR="00E7128A" w:rsidRPr="00E7128A" w:rsidRDefault="00E7128A" w:rsidP="00E7128A">
      <w:pPr>
        <w:numPr>
          <w:ilvl w:val="0"/>
          <w:numId w:val="4"/>
        </w:numPr>
        <w:spacing w:before="100" w:beforeAutospacing="1"/>
      </w:pPr>
      <w:r w:rsidRPr="00E7128A">
        <w:t>The importance of nutrition and exercise as a lifestyle</w:t>
      </w:r>
    </w:p>
    <w:p w:rsidR="00E7128A" w:rsidRPr="00E7128A" w:rsidRDefault="00E7128A" w:rsidP="00E7128A">
      <w:pPr>
        <w:numPr>
          <w:ilvl w:val="0"/>
          <w:numId w:val="4"/>
        </w:numPr>
        <w:spacing w:before="100" w:beforeAutospacing="1"/>
      </w:pPr>
      <w:r w:rsidRPr="00E7128A">
        <w:t>How to assess and improve fitness level</w:t>
      </w:r>
    </w:p>
    <w:p w:rsidR="00E7128A" w:rsidRPr="00E7128A" w:rsidRDefault="00E7128A" w:rsidP="00E7128A">
      <w:pPr>
        <w:numPr>
          <w:ilvl w:val="0"/>
          <w:numId w:val="4"/>
        </w:numPr>
        <w:spacing w:before="100" w:beforeAutospacing="1"/>
      </w:pPr>
      <w:r w:rsidRPr="00E7128A">
        <w:t xml:space="preserve">How to develop an individual fitness program, setting goals </w:t>
      </w:r>
    </w:p>
    <w:p w:rsidR="00BF3EA8" w:rsidRDefault="00E7128A" w:rsidP="00BF3EA8">
      <w:pPr>
        <w:numPr>
          <w:ilvl w:val="0"/>
          <w:numId w:val="4"/>
        </w:numPr>
        <w:spacing w:before="100" w:beforeAutospacing="1"/>
      </w:pPr>
      <w:r w:rsidRPr="00E7128A">
        <w:t xml:space="preserve">Variety of training methods used to </w:t>
      </w:r>
      <w:r w:rsidR="009414CF">
        <w:t>improve overall physical fitness.</w:t>
      </w:r>
      <w:r w:rsidR="009414CF">
        <w:br/>
      </w:r>
    </w:p>
    <w:p w:rsidR="009414CF" w:rsidRPr="009414CF" w:rsidRDefault="009414CF" w:rsidP="009414CF">
      <w:pPr>
        <w:spacing w:after="240"/>
        <w:rPr>
          <w:b/>
          <w:u w:val="single"/>
        </w:rPr>
      </w:pPr>
      <w:r w:rsidRPr="004E2224">
        <w:rPr>
          <w:b/>
          <w:u w:val="single"/>
        </w:rPr>
        <w:t>Physica</w:t>
      </w:r>
      <w:r>
        <w:rPr>
          <w:b/>
          <w:u w:val="single"/>
        </w:rPr>
        <w:t>l education program objectives</w:t>
      </w:r>
      <w:proofErr w:type="gramStart"/>
      <w:r>
        <w:rPr>
          <w:b/>
          <w:u w:val="single"/>
        </w:rPr>
        <w:t>:</w:t>
      </w:r>
      <w:proofErr w:type="gramEnd"/>
      <w:r>
        <w:rPr>
          <w:b/>
          <w:u w:val="single"/>
        </w:rPr>
        <w:br/>
      </w:r>
      <w:r>
        <w:rPr>
          <w:rStyle w:val="Strong"/>
          <w:rFonts w:eastAsiaTheme="majorEastAsia"/>
        </w:rPr>
        <w:t>Students will understand the importance of sound health and fitness principles as they relate to better health and will be able to:</w:t>
      </w:r>
      <w:r>
        <w:rPr>
          <w:rStyle w:val="Strong"/>
          <w:rFonts w:eastAsiaTheme="majorEastAsia"/>
        </w:rPr>
        <w:br/>
      </w:r>
      <w:r>
        <w:t>Define the various health components of fitness.</w:t>
      </w:r>
      <w:r>
        <w:rPr>
          <w:rStyle w:val="Strong"/>
          <w:rFonts w:eastAsiaTheme="majorEastAsia"/>
        </w:rPr>
        <w:br/>
      </w:r>
      <w:r>
        <w:t>Recognize the physical and mental benefits of increased activity.</w:t>
      </w:r>
      <w:r>
        <w:br/>
        <w:t>Understand anatomy, basic bio mechanical principles and terminology.</w:t>
      </w:r>
    </w:p>
    <w:p w:rsidR="00B271DD" w:rsidRPr="00B271DD" w:rsidRDefault="009414CF" w:rsidP="00B271DD">
      <w:pPr>
        <w:spacing w:before="100" w:beforeAutospacing="1"/>
      </w:pPr>
      <w:r>
        <w:rPr>
          <w:rStyle w:val="Strong"/>
          <w:rFonts w:eastAsiaTheme="majorEastAsia"/>
        </w:rPr>
        <w:t>Students will be exposed to a variety of activities providing them the opportunity to</w:t>
      </w:r>
      <w:proofErr w:type="gramStart"/>
      <w:r>
        <w:rPr>
          <w:rStyle w:val="Strong"/>
          <w:rFonts w:eastAsiaTheme="majorEastAsia"/>
        </w:rPr>
        <w:t>:</w:t>
      </w:r>
      <w:proofErr w:type="gramEnd"/>
      <w:r>
        <w:rPr>
          <w:rStyle w:val="Strong"/>
          <w:rFonts w:eastAsiaTheme="majorEastAsia"/>
        </w:rPr>
        <w:br/>
      </w:r>
      <w:r>
        <w:t>Empower themselves by setting and working toward realistic individual goals.</w:t>
      </w:r>
      <w:r w:rsidR="00B271DD">
        <w:br/>
        <w:t>Utilize physical activity as a tool to manage stress.</w:t>
      </w:r>
      <w:r>
        <w:rPr>
          <w:rStyle w:val="Strong"/>
          <w:rFonts w:eastAsiaTheme="majorEastAsia"/>
        </w:rPr>
        <w:br/>
      </w:r>
      <w:r>
        <w:t>Apply learned fundamental skills.</w:t>
      </w:r>
      <w:r>
        <w:br/>
      </w:r>
      <w:r w:rsidRPr="009414CF">
        <w:rPr>
          <w:b/>
          <w:bCs/>
        </w:rPr>
        <w:lastRenderedPageBreak/>
        <w:t>Students will demonstrate proficiency through knowledge and acquired skills enabling them to</w:t>
      </w:r>
      <w:proofErr w:type="gramStart"/>
      <w:r w:rsidRPr="009414CF">
        <w:rPr>
          <w:b/>
          <w:bCs/>
        </w:rPr>
        <w:t>:</w:t>
      </w:r>
      <w:proofErr w:type="gramEnd"/>
      <w:r w:rsidRPr="009414CF">
        <w:br/>
        <w:t>Understand and utilize various training methods.</w:t>
      </w:r>
      <w:r w:rsidRPr="009414CF">
        <w:br/>
        <w:t>Assess individual levels of fitness components.</w:t>
      </w:r>
      <w:r w:rsidR="00B271DD">
        <w:br/>
      </w:r>
    </w:p>
    <w:p w:rsidR="00BF3EA8" w:rsidRPr="00BF3EA8" w:rsidRDefault="009414CF" w:rsidP="00BF3EA8">
      <w:pPr>
        <w:rPr>
          <w:b/>
          <w:u w:val="single"/>
        </w:rPr>
      </w:pPr>
      <w:r>
        <w:rPr>
          <w:b/>
          <w:u w:val="single"/>
        </w:rPr>
        <w:t xml:space="preserve">Reading material and </w:t>
      </w:r>
      <w:r w:rsidR="00BF3EA8" w:rsidRPr="00BF3EA8">
        <w:rPr>
          <w:b/>
          <w:u w:val="single"/>
        </w:rPr>
        <w:t>Blackboard:</w:t>
      </w:r>
      <w:r w:rsidR="00BF3EA8" w:rsidRPr="00BF3EA8">
        <w:rPr>
          <w:b/>
        </w:rPr>
        <w:t xml:space="preserve"> </w:t>
      </w:r>
      <w:hyperlink r:id="rId7" w:history="1">
        <w:r w:rsidR="00BF3EA8" w:rsidRPr="00BF3EA8">
          <w:rPr>
            <w:b/>
            <w:color w:val="0000FF"/>
            <w:u w:val="single"/>
          </w:rPr>
          <w:t>http://blackboard.usc.edu</w:t>
        </w:r>
      </w:hyperlink>
    </w:p>
    <w:p w:rsidR="009414CF" w:rsidRPr="00BF3EA8" w:rsidRDefault="009414CF" w:rsidP="009414CF">
      <w:r>
        <w:t xml:space="preserve">The reader is posted on </w:t>
      </w:r>
      <w:proofErr w:type="spellStart"/>
      <w:r w:rsidRPr="00BF3EA8">
        <w:t>Blackboard</w:t>
      </w:r>
      <w:r w:rsidRPr="00BF3EA8">
        <w:rPr>
          <w:vertAlign w:val="superscript"/>
        </w:rPr>
        <w:t>TM</w:t>
      </w:r>
      <w:proofErr w:type="spellEnd"/>
      <w:r w:rsidRPr="00BF3EA8">
        <w:rPr>
          <w:vertAlign w:val="superscript"/>
        </w:rPr>
        <w:t xml:space="preserve"> </w:t>
      </w:r>
    </w:p>
    <w:p w:rsidR="00BF3EA8" w:rsidRPr="00BF3EA8" w:rsidRDefault="009414CF" w:rsidP="00BF3EA8">
      <w:r>
        <w:t>I will also post c</w:t>
      </w:r>
      <w:r w:rsidR="00BF3EA8" w:rsidRPr="00BF3EA8">
        <w:t>lass informa</w:t>
      </w:r>
      <w:r>
        <w:t xml:space="preserve">tion and </w:t>
      </w:r>
      <w:r w:rsidR="00BF3EA8" w:rsidRPr="00BF3EA8">
        <w:t xml:space="preserve">resources posted on </w:t>
      </w:r>
      <w:proofErr w:type="spellStart"/>
      <w:r w:rsidR="00BF3EA8" w:rsidRPr="00BF3EA8">
        <w:t>Blackboard</w:t>
      </w:r>
      <w:r w:rsidR="00BF3EA8" w:rsidRPr="00BF3EA8">
        <w:rPr>
          <w:vertAlign w:val="superscript"/>
        </w:rPr>
        <w:t>TM</w:t>
      </w:r>
      <w:proofErr w:type="spellEnd"/>
      <w:r w:rsidR="00BF3EA8" w:rsidRPr="00BF3EA8">
        <w:rPr>
          <w:vertAlign w:val="superscript"/>
        </w:rPr>
        <w:t xml:space="preserve"> </w:t>
      </w:r>
    </w:p>
    <w:p w:rsidR="00E7128A" w:rsidRDefault="00E7128A" w:rsidP="00E605D7">
      <w:pPr>
        <w:rPr>
          <w:b/>
          <w:u w:val="single"/>
        </w:rPr>
      </w:pPr>
    </w:p>
    <w:p w:rsidR="00E605D7" w:rsidRPr="00E605D7" w:rsidRDefault="00E605D7" w:rsidP="00E605D7">
      <w:pPr>
        <w:rPr>
          <w:b/>
          <w:u w:val="single"/>
        </w:rPr>
      </w:pPr>
      <w:r w:rsidRPr="00E605D7">
        <w:rPr>
          <w:b/>
          <w:u w:val="single"/>
        </w:rPr>
        <w:t>Equipment:</w:t>
      </w:r>
    </w:p>
    <w:p w:rsidR="00BF3EA8" w:rsidRPr="00E605D7" w:rsidRDefault="00E605D7" w:rsidP="00E605D7">
      <w:proofErr w:type="gramStart"/>
      <w:r w:rsidRPr="00E605D7">
        <w:t>Proper workout attire, water, towel.</w:t>
      </w:r>
      <w:proofErr w:type="gramEnd"/>
      <w:r w:rsidRPr="00E605D7">
        <w:t xml:space="preserve"> You will not be allowed to participate in the designated physical activity if you do not have proper workout attire and will lose participation points. </w:t>
      </w:r>
      <w:r>
        <w:br/>
      </w:r>
    </w:p>
    <w:p w:rsidR="00BF3EA8" w:rsidRPr="00BF3EA8" w:rsidRDefault="00E605D7" w:rsidP="00BF3EA8">
      <w:r>
        <w:rPr>
          <w:b/>
          <w:u w:val="single"/>
        </w:rPr>
        <w:t>L</w:t>
      </w:r>
      <w:r w:rsidR="00BF3EA8" w:rsidRPr="00BF3EA8">
        <w:rPr>
          <w:b/>
          <w:u w:val="single"/>
        </w:rPr>
        <w:t>ockers:</w:t>
      </w:r>
      <w:r w:rsidR="00BF3EA8" w:rsidRPr="00BF3EA8">
        <w:t xml:space="preserve"> </w:t>
      </w:r>
    </w:p>
    <w:p w:rsidR="00BF3EA8" w:rsidRPr="00BF3EA8" w:rsidRDefault="00BF3EA8" w:rsidP="00BF3EA8">
      <w:pPr>
        <w:rPr>
          <w:b/>
          <w:u w:val="single"/>
        </w:rPr>
      </w:pPr>
      <w:r w:rsidRPr="00BF3EA8">
        <w:t xml:space="preserve">USC PHED </w:t>
      </w:r>
      <w:r w:rsidRPr="00BF3EA8">
        <w:rPr>
          <w:u w:val="single"/>
        </w:rPr>
        <w:t>is not responsible</w:t>
      </w:r>
      <w:r w:rsidRPr="00BF3EA8">
        <w:t xml:space="preserve"> for any lost, stolen or damaged property.  If you choose to bring any valuables to class, it is strongly recommended that they be locked up during class.  Locker rooms are available in the PE building and the Lyons Center.</w:t>
      </w:r>
    </w:p>
    <w:p w:rsidR="00BF3EA8" w:rsidRPr="00BF3EA8" w:rsidRDefault="00BF3EA8" w:rsidP="00BF3EA8">
      <w:pPr>
        <w:rPr>
          <w:b/>
          <w:u w:val="single"/>
        </w:rPr>
      </w:pPr>
    </w:p>
    <w:p w:rsidR="00BF3EA8" w:rsidRPr="00BF3EA8" w:rsidRDefault="00BF3EA8" w:rsidP="00BF3EA8">
      <w:pPr>
        <w:rPr>
          <w:b/>
          <w:u w:val="single"/>
        </w:rPr>
      </w:pPr>
      <w:r w:rsidRPr="00BF3EA8">
        <w:rPr>
          <w:b/>
          <w:u w:val="single"/>
        </w:rPr>
        <w:t>Injuries:</w:t>
      </w:r>
    </w:p>
    <w:p w:rsidR="00BF3EA8" w:rsidRPr="00BF3EA8" w:rsidRDefault="00BF3EA8" w:rsidP="00BF3EA8">
      <w:pPr>
        <w:rPr>
          <w:bCs/>
        </w:rPr>
      </w:pPr>
      <w:r w:rsidRPr="00BF3EA8">
        <w:rPr>
          <w:bCs/>
        </w:rPr>
        <w:t>Please notify me of any injuries, illness or medical conditions- including pregnancy- prior to starting the practice. This is confidential and necessary to avoid complications and to help adapt the practice to your specific needs as best we can,</w:t>
      </w:r>
    </w:p>
    <w:p w:rsidR="00BF3EA8" w:rsidRPr="00BF3EA8" w:rsidRDefault="00BF3EA8" w:rsidP="00BF3EA8">
      <w:pPr>
        <w:rPr>
          <w:b/>
          <w:u w:val="single"/>
        </w:rPr>
      </w:pPr>
    </w:p>
    <w:p w:rsidR="00BF3EA8" w:rsidRPr="00BF3EA8" w:rsidRDefault="00BF3EA8" w:rsidP="00BF3EA8">
      <w:pPr>
        <w:rPr>
          <w:b/>
          <w:u w:val="single"/>
        </w:rPr>
      </w:pPr>
      <w:r w:rsidRPr="00BF3EA8">
        <w:rPr>
          <w:b/>
          <w:u w:val="single"/>
        </w:rPr>
        <w:t>Class Meeting Information:</w:t>
      </w:r>
    </w:p>
    <w:p w:rsidR="00BF3EA8" w:rsidRPr="00BF3EA8" w:rsidRDefault="00BF3EA8" w:rsidP="00BF3EA8">
      <w:r w:rsidRPr="00BF3EA8">
        <w:t xml:space="preserve">Classes will meet in front of the main entrance of the P.E. building and on rainy days inside the lobby, unless specified otherwise by instructor.  </w:t>
      </w:r>
    </w:p>
    <w:p w:rsidR="00BF3EA8" w:rsidRPr="00BF3EA8" w:rsidRDefault="00BF3EA8" w:rsidP="00BF3EA8">
      <w:pPr>
        <w:outlineLvl w:val="0"/>
        <w:rPr>
          <w:b/>
          <w:u w:val="single"/>
        </w:rPr>
      </w:pPr>
    </w:p>
    <w:p w:rsidR="00BF3EA8" w:rsidRPr="00BF3EA8" w:rsidRDefault="00BF3EA8" w:rsidP="00BF3EA8">
      <w:pPr>
        <w:outlineLvl w:val="0"/>
        <w:rPr>
          <w:b/>
          <w:u w:val="single"/>
        </w:rPr>
      </w:pPr>
      <w:r w:rsidRPr="00BF3EA8">
        <w:rPr>
          <w:b/>
          <w:u w:val="single"/>
        </w:rPr>
        <w:t>Participation/Attendance:</w:t>
      </w:r>
    </w:p>
    <w:p w:rsidR="00BF3EA8" w:rsidRPr="00BF3EA8" w:rsidRDefault="00BF3EA8" w:rsidP="00BF3EA8">
      <w:pPr>
        <w:rPr>
          <w:u w:val="single"/>
        </w:rPr>
      </w:pPr>
      <w:r w:rsidRPr="00BF3EA8">
        <w:t xml:space="preserve">Consistent attendance and active participation is a minimum requirement for completing a performance class and is a large determinant and component of your final grade. </w:t>
      </w:r>
    </w:p>
    <w:p w:rsidR="00BF3EA8" w:rsidRPr="00BF3EA8" w:rsidRDefault="00BF3EA8" w:rsidP="00BF3EA8">
      <w:pPr>
        <w:outlineLvl w:val="0"/>
        <w:rPr>
          <w:b/>
          <w:u w:val="single"/>
        </w:rPr>
      </w:pPr>
    </w:p>
    <w:p w:rsidR="00BF3EA8" w:rsidRPr="00BF3EA8" w:rsidRDefault="00BF3EA8" w:rsidP="00BF3EA8">
      <w:pPr>
        <w:outlineLvl w:val="0"/>
        <w:rPr>
          <w:b/>
        </w:rPr>
      </w:pPr>
      <w:r w:rsidRPr="00BF3EA8">
        <w:rPr>
          <w:b/>
          <w:u w:val="single"/>
        </w:rPr>
        <w:t>Grading Policy and Evaluation Criteria:</w:t>
      </w:r>
    </w:p>
    <w:p w:rsidR="00BF3EA8" w:rsidRPr="00BF3EA8" w:rsidRDefault="002F169F" w:rsidP="00BF3EA8">
      <w:pPr>
        <w:outlineLvl w:val="0"/>
      </w:pPr>
      <w:r>
        <w:t>Cognitive = 120 points</w:t>
      </w:r>
      <w:r>
        <w:tab/>
      </w:r>
      <w:r>
        <w:tab/>
        <w:t xml:space="preserve">        Psychomotor = 100 points</w:t>
      </w:r>
    </w:p>
    <w:p w:rsidR="00BF3EA8" w:rsidRPr="00BF3EA8" w:rsidRDefault="00BF3EA8" w:rsidP="00BF3EA8">
      <w:pPr>
        <w:numPr>
          <w:ilvl w:val="0"/>
          <w:numId w:val="3"/>
        </w:numPr>
        <w:outlineLvl w:val="0"/>
      </w:pPr>
      <w:r w:rsidRPr="00BF3EA8">
        <w:t>Midterm = 50 points</w:t>
      </w:r>
      <w:r w:rsidR="002F169F">
        <w:tab/>
      </w:r>
      <w:r w:rsidR="002F169F">
        <w:tab/>
      </w:r>
      <w:r w:rsidR="002F169F">
        <w:tab/>
        <w:t>1.  Active Participation = 7</w:t>
      </w:r>
      <w:r w:rsidRPr="00BF3EA8">
        <w:t>0 points</w:t>
      </w:r>
    </w:p>
    <w:p w:rsidR="00BF3EA8" w:rsidRPr="00BF3EA8" w:rsidRDefault="00BF3EA8" w:rsidP="00BF3EA8">
      <w:pPr>
        <w:numPr>
          <w:ilvl w:val="0"/>
          <w:numId w:val="3"/>
        </w:numPr>
        <w:outlineLvl w:val="0"/>
      </w:pPr>
      <w:r w:rsidRPr="00BF3EA8">
        <w:t>Final = 50 points</w:t>
      </w:r>
      <w:r w:rsidRPr="00BF3EA8">
        <w:tab/>
      </w:r>
      <w:r w:rsidRPr="00BF3EA8">
        <w:tab/>
        <w:t xml:space="preserve">      </w:t>
      </w:r>
      <w:r w:rsidR="002F169F">
        <w:t xml:space="preserve">      2.  Pre-fitness Tests = 15</w:t>
      </w:r>
      <w:r w:rsidRPr="00BF3EA8">
        <w:t xml:space="preserve"> points </w:t>
      </w:r>
    </w:p>
    <w:p w:rsidR="00BF3EA8" w:rsidRPr="00BF3EA8" w:rsidRDefault="00BF3EA8" w:rsidP="00BF3EA8">
      <w:pPr>
        <w:numPr>
          <w:ilvl w:val="0"/>
          <w:numId w:val="3"/>
        </w:numPr>
        <w:outlineLvl w:val="0"/>
        <w:rPr>
          <w:u w:val="single"/>
        </w:rPr>
      </w:pPr>
      <w:r w:rsidRPr="00BF3EA8">
        <w:t>Assignments = 20 po</w:t>
      </w:r>
      <w:r w:rsidR="002F169F">
        <w:t>ints</w:t>
      </w:r>
      <w:r w:rsidR="002F169F">
        <w:tab/>
      </w:r>
      <w:r w:rsidR="002F169F">
        <w:tab/>
        <w:t>3.  Post-fitness Test = 15</w:t>
      </w:r>
      <w:r w:rsidRPr="00BF3EA8">
        <w:t xml:space="preserve"> points</w:t>
      </w:r>
    </w:p>
    <w:p w:rsidR="00BF3EA8" w:rsidRPr="00BF3EA8" w:rsidRDefault="00BF3EA8" w:rsidP="00BF3EA8">
      <w:pPr>
        <w:ind w:left="720"/>
        <w:outlineLvl w:val="0"/>
      </w:pPr>
      <w:r w:rsidRPr="00BF3EA8">
        <w:tab/>
      </w:r>
    </w:p>
    <w:p w:rsidR="00BF3EA8" w:rsidRPr="00BF3EA8" w:rsidRDefault="00BF3EA8" w:rsidP="00BF3EA8">
      <w:pPr>
        <w:outlineLvl w:val="0"/>
      </w:pPr>
      <w:r w:rsidRPr="00BF3EA8">
        <w:t>A</w:t>
      </w:r>
      <w:r w:rsidR="001337F2">
        <w:t>&gt;198</w:t>
      </w:r>
    </w:p>
    <w:p w:rsidR="001337F2" w:rsidRDefault="00BF3EA8" w:rsidP="00BF3EA8">
      <w:pPr>
        <w:outlineLvl w:val="0"/>
      </w:pPr>
      <w:r w:rsidRPr="00BF3EA8">
        <w:t>B</w:t>
      </w:r>
      <w:r w:rsidR="001337F2">
        <w:t>&gt;176</w:t>
      </w:r>
    </w:p>
    <w:p w:rsidR="00BF3EA8" w:rsidRPr="00BF3EA8" w:rsidRDefault="00BF3EA8" w:rsidP="00BF3EA8">
      <w:pPr>
        <w:outlineLvl w:val="0"/>
      </w:pPr>
      <w:r w:rsidRPr="00BF3EA8">
        <w:t>C</w:t>
      </w:r>
      <w:r w:rsidR="001337F2">
        <w:t>&gt;154</w:t>
      </w:r>
      <w:r w:rsidRPr="00BF3EA8">
        <w:tab/>
      </w:r>
      <w:r w:rsidRPr="00BF3EA8">
        <w:tab/>
      </w:r>
      <w:r w:rsidRPr="00BF3EA8">
        <w:tab/>
        <w:t>*Plus and minus grades will be issued accordingly</w:t>
      </w:r>
    </w:p>
    <w:p w:rsidR="00BF3EA8" w:rsidRPr="00BF3EA8" w:rsidRDefault="00BF3EA8" w:rsidP="00BF3EA8">
      <w:pPr>
        <w:outlineLvl w:val="0"/>
      </w:pPr>
      <w:r w:rsidRPr="00BF3EA8">
        <w:t>D</w:t>
      </w:r>
      <w:r w:rsidR="001337F2">
        <w:t>&gt;132</w:t>
      </w:r>
      <w:r w:rsidRPr="00BF3EA8">
        <w:tab/>
      </w:r>
      <w:r w:rsidRPr="00BF3EA8">
        <w:tab/>
      </w:r>
      <w:r w:rsidRPr="00BF3EA8">
        <w:tab/>
        <w:t xml:space="preserve">  for each letter grade range based on grade                             </w:t>
      </w:r>
    </w:p>
    <w:p w:rsidR="00BF3EA8" w:rsidRPr="00BF3EA8" w:rsidRDefault="001337F2" w:rsidP="00BF3EA8">
      <w:pPr>
        <w:outlineLvl w:val="0"/>
      </w:pPr>
      <w:r>
        <w:t>F&lt;132</w:t>
      </w:r>
      <w:bookmarkStart w:id="0" w:name="_GoBack"/>
      <w:bookmarkEnd w:id="0"/>
      <w:r w:rsidR="00BF3EA8" w:rsidRPr="00BF3EA8">
        <w:tab/>
      </w:r>
      <w:r w:rsidR="00BF3EA8" w:rsidRPr="00BF3EA8">
        <w:tab/>
      </w:r>
      <w:r w:rsidR="00BF3EA8" w:rsidRPr="00BF3EA8">
        <w:tab/>
        <w:t xml:space="preserve">  percentage earned.</w:t>
      </w:r>
    </w:p>
    <w:p w:rsidR="00BF3EA8" w:rsidRPr="00BF3EA8" w:rsidRDefault="00BF3EA8" w:rsidP="00BF3EA8">
      <w:pPr>
        <w:outlineLvl w:val="0"/>
      </w:pPr>
    </w:p>
    <w:p w:rsidR="00B271DD" w:rsidRDefault="00B271DD" w:rsidP="00BF3EA8">
      <w:pPr>
        <w:outlineLvl w:val="0"/>
      </w:pPr>
    </w:p>
    <w:p w:rsidR="00B271DD" w:rsidRDefault="00B271DD" w:rsidP="00BF3EA8">
      <w:pPr>
        <w:outlineLvl w:val="0"/>
      </w:pPr>
    </w:p>
    <w:p w:rsidR="00B271DD" w:rsidRDefault="00B271DD" w:rsidP="00BF3EA8">
      <w:pPr>
        <w:outlineLvl w:val="0"/>
      </w:pPr>
    </w:p>
    <w:p w:rsidR="00BF3EA8" w:rsidRPr="00BF3EA8" w:rsidRDefault="00BF3EA8" w:rsidP="00BF3EA8">
      <w:pPr>
        <w:outlineLvl w:val="0"/>
        <w:rPr>
          <w:b/>
        </w:rPr>
      </w:pPr>
      <w:r w:rsidRPr="00BF3EA8">
        <w:rPr>
          <w:b/>
          <w:u w:val="single"/>
        </w:rPr>
        <w:lastRenderedPageBreak/>
        <w:t xml:space="preserve">Academic </w:t>
      </w:r>
      <w:proofErr w:type="spellStart"/>
      <w:r w:rsidRPr="00BF3EA8">
        <w:rPr>
          <w:b/>
          <w:u w:val="single"/>
        </w:rPr>
        <w:t>Accomodations</w:t>
      </w:r>
      <w:proofErr w:type="spellEnd"/>
      <w:r w:rsidRPr="00BF3EA8">
        <w:rPr>
          <w:b/>
          <w:u w:val="single"/>
        </w:rPr>
        <w:t>:</w:t>
      </w:r>
    </w:p>
    <w:p w:rsidR="00BF3EA8" w:rsidRPr="00BF3EA8" w:rsidRDefault="00BF3EA8" w:rsidP="00BF3EA8">
      <w:pPr>
        <w:tabs>
          <w:tab w:val="left" w:pos="2070"/>
          <w:tab w:val="left" w:pos="5850"/>
          <w:tab w:val="left" w:pos="7470"/>
        </w:tabs>
      </w:pPr>
      <w:r w:rsidRPr="00BF3EA8">
        <w:t>Students requesting academic accommodations based on a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Monday-Friday, 8:30 am -5:00 pm. The office is in Student Union 301 and the phone number is (213) 740-0776.</w:t>
      </w:r>
    </w:p>
    <w:p w:rsidR="00BF3EA8" w:rsidRDefault="00BF3EA8"/>
    <w:p w:rsidR="00B271DD" w:rsidRDefault="00B271DD"/>
    <w:p w:rsidR="00B271DD" w:rsidRPr="00B271DD" w:rsidRDefault="00B271DD" w:rsidP="00B271DD">
      <w:pPr>
        <w:jc w:val="center"/>
        <w:rPr>
          <w:rFonts w:ascii="Calibri" w:hAnsi="Calibri"/>
        </w:rPr>
      </w:pPr>
      <w:r w:rsidRPr="00B271DD">
        <w:rPr>
          <w:rFonts w:ascii="Calibri" w:hAnsi="Calibri"/>
          <w:b/>
          <w:bCs/>
        </w:rPr>
        <w:t>Statement on Academic Conduct and Support Systems</w:t>
      </w:r>
    </w:p>
    <w:p w:rsidR="00B271DD" w:rsidRPr="00B271DD" w:rsidRDefault="00B271DD" w:rsidP="00B271DD">
      <w:pPr>
        <w:ind w:right="720"/>
        <w:jc w:val="both"/>
        <w:rPr>
          <w:rFonts w:ascii="Calibri" w:hAnsi="Calibri"/>
        </w:rPr>
      </w:pPr>
      <w:r w:rsidRPr="00B271DD">
        <w:rPr>
          <w:rFonts w:ascii="Calibri" w:hAnsi="Calibri"/>
          <w:b/>
          <w:bCs/>
          <w:color w:val="000000"/>
        </w:rPr>
        <w:t>Academic Conduct</w:t>
      </w:r>
    </w:p>
    <w:p w:rsidR="00B271DD" w:rsidRPr="00B271DD" w:rsidRDefault="00B271DD" w:rsidP="00B271DD">
      <w:pPr>
        <w:ind w:right="720"/>
        <w:jc w:val="both"/>
        <w:rPr>
          <w:rFonts w:ascii="Calibri" w:hAnsi="Calibri"/>
          <w:sz w:val="20"/>
          <w:szCs w:val="20"/>
        </w:rPr>
      </w:pPr>
      <w:r w:rsidRPr="00B271DD">
        <w:rPr>
          <w:rFonts w:ascii="Calibri" w:hAnsi="Calibri"/>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B271DD">
        <w:rPr>
          <w:rFonts w:ascii="Calibri" w:hAnsi="Calibri"/>
          <w:i/>
          <w:iCs/>
          <w:color w:val="000000"/>
          <w:sz w:val="20"/>
          <w:szCs w:val="20"/>
        </w:rPr>
        <w:t>SCampus</w:t>
      </w:r>
      <w:proofErr w:type="spellEnd"/>
      <w:r w:rsidRPr="00B271DD">
        <w:rPr>
          <w:rFonts w:ascii="Calibri" w:hAnsi="Calibri"/>
          <w:color w:val="000000"/>
          <w:sz w:val="20"/>
          <w:szCs w:val="20"/>
        </w:rPr>
        <w:t xml:space="preserve"> in Section 11, </w:t>
      </w:r>
      <w:r w:rsidRPr="00B271DD">
        <w:rPr>
          <w:rFonts w:ascii="Calibri" w:hAnsi="Calibri"/>
          <w:i/>
          <w:iCs/>
          <w:color w:val="000000"/>
          <w:sz w:val="20"/>
          <w:szCs w:val="20"/>
        </w:rPr>
        <w:t>Behavior Violating University Standards</w:t>
      </w:r>
      <w:hyperlink r:id="rId8" w:history="1">
        <w:r w:rsidRPr="00B271DD">
          <w:rPr>
            <w:rFonts w:ascii="Calibri" w:hAnsi="Calibri"/>
            <w:color w:val="0066CC"/>
            <w:sz w:val="20"/>
            <w:szCs w:val="20"/>
            <w:u w:val="single"/>
          </w:rPr>
          <w:t>https://scampus.usc.edu/1100-behavior-violating-university-standards-and-appropriate-sanctions/</w:t>
        </w:r>
      </w:hyperlink>
      <w:r w:rsidRPr="00B271DD">
        <w:rPr>
          <w:rFonts w:ascii="Calibri" w:hAnsi="Calibri"/>
          <w:color w:val="000000"/>
          <w:sz w:val="20"/>
          <w:szCs w:val="20"/>
        </w:rPr>
        <w:t xml:space="preserve">.  Other forms of academic dishonesty are equally unacceptable.  See additional information in </w:t>
      </w:r>
      <w:proofErr w:type="spellStart"/>
      <w:r w:rsidRPr="00B271DD">
        <w:rPr>
          <w:rFonts w:ascii="Calibri" w:hAnsi="Calibri"/>
          <w:i/>
          <w:iCs/>
          <w:color w:val="000000"/>
          <w:sz w:val="20"/>
          <w:szCs w:val="20"/>
        </w:rPr>
        <w:t>SCampus</w:t>
      </w:r>
      <w:proofErr w:type="spellEnd"/>
      <w:r w:rsidRPr="00B271DD">
        <w:rPr>
          <w:rFonts w:ascii="Calibri" w:hAnsi="Calibri"/>
          <w:i/>
          <w:iCs/>
          <w:color w:val="000000"/>
          <w:sz w:val="20"/>
          <w:szCs w:val="20"/>
        </w:rPr>
        <w:t xml:space="preserve"> </w:t>
      </w:r>
      <w:r w:rsidRPr="00B271DD">
        <w:rPr>
          <w:rFonts w:ascii="Calibri" w:hAnsi="Calibri"/>
          <w:color w:val="000000"/>
          <w:sz w:val="20"/>
          <w:szCs w:val="20"/>
        </w:rPr>
        <w:t xml:space="preserve">and university policies on scientific misconduct, </w:t>
      </w:r>
      <w:hyperlink r:id="rId9" w:history="1">
        <w:r w:rsidRPr="00B271DD">
          <w:rPr>
            <w:rFonts w:ascii="Calibri" w:hAnsi="Calibri"/>
            <w:color w:val="0066CC"/>
            <w:sz w:val="20"/>
            <w:szCs w:val="20"/>
            <w:u w:val="single"/>
          </w:rPr>
          <w:t>http://policy.usc.edu/scientific-misconduct/</w:t>
        </w:r>
      </w:hyperlink>
      <w:r w:rsidRPr="00B271DD">
        <w:rPr>
          <w:rFonts w:ascii="Calibri" w:hAnsi="Calibri"/>
          <w:color w:val="000000"/>
          <w:sz w:val="20"/>
          <w:szCs w:val="20"/>
        </w:rPr>
        <w:t>.</w:t>
      </w:r>
    </w:p>
    <w:p w:rsidR="00B271DD" w:rsidRPr="00B271DD" w:rsidRDefault="00B271DD" w:rsidP="00B271DD">
      <w:pPr>
        <w:ind w:right="720"/>
        <w:jc w:val="both"/>
        <w:rPr>
          <w:rFonts w:ascii="Calibri" w:hAnsi="Calibri"/>
          <w:sz w:val="20"/>
          <w:szCs w:val="20"/>
        </w:rPr>
      </w:pPr>
    </w:p>
    <w:p w:rsidR="00B271DD" w:rsidRPr="00B271DD" w:rsidRDefault="00B271DD" w:rsidP="00B271DD">
      <w:pPr>
        <w:ind w:right="720"/>
        <w:jc w:val="both"/>
        <w:rPr>
          <w:rFonts w:ascii="Calibri" w:hAnsi="Calibri"/>
          <w:sz w:val="20"/>
          <w:szCs w:val="20"/>
        </w:rPr>
      </w:pPr>
      <w:r w:rsidRPr="00B271DD">
        <w:rPr>
          <w:rFonts w:ascii="Calibri" w:hAnsi="Calibri"/>
          <w:color w:val="000000"/>
          <w:sz w:val="20"/>
          <w:szCs w:val="20"/>
        </w:rPr>
        <w:t xml:space="preserve">Discrimination, sexual assault, and harassment are not tolerated by the university.  You are encouraged to report any incidents to the </w:t>
      </w:r>
      <w:r w:rsidRPr="00B271DD">
        <w:rPr>
          <w:rFonts w:ascii="Calibri" w:hAnsi="Calibri"/>
          <w:i/>
          <w:iCs/>
          <w:color w:val="000000"/>
          <w:sz w:val="20"/>
          <w:szCs w:val="20"/>
        </w:rPr>
        <w:t>Office of Equity and Diversity</w:t>
      </w:r>
      <w:r w:rsidRPr="00B271DD">
        <w:rPr>
          <w:rFonts w:ascii="Calibri" w:hAnsi="Calibri"/>
          <w:color w:val="000000"/>
          <w:sz w:val="20"/>
          <w:szCs w:val="20"/>
        </w:rPr>
        <w:t xml:space="preserve"> </w:t>
      </w:r>
      <w:hyperlink r:id="rId10" w:history="1">
        <w:r w:rsidRPr="00B271DD">
          <w:rPr>
            <w:rFonts w:ascii="Calibri" w:hAnsi="Calibri"/>
            <w:color w:val="0066CC"/>
            <w:sz w:val="20"/>
            <w:szCs w:val="20"/>
            <w:u w:val="single"/>
          </w:rPr>
          <w:t>http://equity.usc.edu/</w:t>
        </w:r>
      </w:hyperlink>
      <w:r w:rsidRPr="00B271DD">
        <w:rPr>
          <w:rFonts w:ascii="Calibri" w:hAnsi="Calibri"/>
          <w:color w:val="000000"/>
          <w:sz w:val="20"/>
          <w:szCs w:val="20"/>
        </w:rPr>
        <w:t xml:space="preserve"> or to the </w:t>
      </w:r>
      <w:r w:rsidRPr="00B271DD">
        <w:rPr>
          <w:rFonts w:ascii="Calibri" w:hAnsi="Calibri"/>
          <w:i/>
          <w:iCs/>
          <w:color w:val="000000"/>
          <w:sz w:val="20"/>
          <w:szCs w:val="20"/>
        </w:rPr>
        <w:t>Department of Public Safety</w:t>
      </w:r>
      <w:r w:rsidRPr="00B271DD">
        <w:rPr>
          <w:rFonts w:ascii="Calibri" w:hAnsi="Calibri"/>
          <w:color w:val="000000"/>
          <w:sz w:val="20"/>
          <w:szCs w:val="20"/>
        </w:rPr>
        <w:t xml:space="preserve"> </w:t>
      </w:r>
      <w:hyperlink r:id="rId11" w:history="1">
        <w:r w:rsidRPr="00B271DD">
          <w:rPr>
            <w:rFonts w:ascii="Calibri" w:hAnsi="Calibri"/>
            <w:color w:val="0066CC"/>
            <w:sz w:val="20"/>
            <w:szCs w:val="20"/>
            <w:u w:val="single"/>
          </w:rPr>
          <w:t>http://capsnet.usc.edu/department/department-public-safety/online-forms/contact-us</w:t>
        </w:r>
      </w:hyperlink>
      <w:r w:rsidRPr="00B271DD">
        <w:rPr>
          <w:rFonts w:ascii="Calibri" w:hAnsi="Calibri"/>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B271DD">
        <w:rPr>
          <w:rFonts w:ascii="Calibri" w:hAnsi="Calibri"/>
          <w:i/>
          <w:iCs/>
          <w:color w:val="000000"/>
          <w:sz w:val="20"/>
          <w:szCs w:val="20"/>
        </w:rPr>
        <w:t xml:space="preserve">The Center for Women and Men </w:t>
      </w:r>
      <w:hyperlink r:id="rId12" w:history="1">
        <w:r w:rsidRPr="00B271DD">
          <w:rPr>
            <w:rFonts w:ascii="Calibri" w:hAnsi="Calibri"/>
            <w:color w:val="0066CC"/>
            <w:sz w:val="20"/>
            <w:szCs w:val="20"/>
            <w:u w:val="single"/>
          </w:rPr>
          <w:t>http://www.usc.edu/student-affairs/cwm/</w:t>
        </w:r>
      </w:hyperlink>
      <w:r w:rsidRPr="00B271DD">
        <w:rPr>
          <w:rFonts w:ascii="Calibri" w:hAnsi="Calibri"/>
          <w:color w:val="000000"/>
          <w:sz w:val="20"/>
          <w:szCs w:val="20"/>
        </w:rPr>
        <w:t xml:space="preserve"> provides 24/7 confidential support, and the sexual assault resource center webpage </w:t>
      </w:r>
      <w:hyperlink r:id="rId13" w:history="1">
        <w:r w:rsidRPr="00B271DD">
          <w:rPr>
            <w:rFonts w:ascii="Calibri" w:hAnsi="Calibri"/>
            <w:color w:val="0066CC"/>
            <w:sz w:val="20"/>
            <w:szCs w:val="20"/>
            <w:u w:val="single"/>
          </w:rPr>
          <w:t>sarc@usc.edu</w:t>
        </w:r>
      </w:hyperlink>
      <w:r w:rsidRPr="00B271DD">
        <w:rPr>
          <w:rFonts w:ascii="Calibri" w:hAnsi="Calibri"/>
          <w:color w:val="000000"/>
          <w:sz w:val="20"/>
          <w:szCs w:val="20"/>
        </w:rPr>
        <w:t xml:space="preserve"> describes reporting options and other resources.</w:t>
      </w:r>
    </w:p>
    <w:p w:rsidR="00B271DD" w:rsidRPr="00B271DD" w:rsidRDefault="00B271DD" w:rsidP="00B271DD">
      <w:pPr>
        <w:ind w:right="720"/>
        <w:jc w:val="both"/>
        <w:rPr>
          <w:rFonts w:ascii="Calibri" w:hAnsi="Calibri"/>
          <w:sz w:val="20"/>
          <w:szCs w:val="20"/>
        </w:rPr>
      </w:pPr>
    </w:p>
    <w:p w:rsidR="00B271DD" w:rsidRPr="00B271DD" w:rsidRDefault="00B271DD" w:rsidP="00B271DD">
      <w:pPr>
        <w:keepNext/>
        <w:widowControl w:val="0"/>
        <w:overflowPunct w:val="0"/>
        <w:autoSpaceDE w:val="0"/>
        <w:autoSpaceDN w:val="0"/>
        <w:adjustRightInd w:val="0"/>
        <w:ind w:right="720"/>
        <w:jc w:val="both"/>
        <w:outlineLvl w:val="1"/>
        <w:rPr>
          <w:rFonts w:ascii="Calibri" w:hAnsi="Calibri"/>
          <w:bCs/>
          <w:i/>
          <w:color w:val="000000"/>
          <w:kern w:val="28"/>
        </w:rPr>
      </w:pPr>
      <w:r w:rsidRPr="00B271DD">
        <w:rPr>
          <w:rFonts w:ascii="Calibri" w:hAnsi="Calibri"/>
          <w:b/>
          <w:bCs/>
          <w:color w:val="000000"/>
          <w:kern w:val="28"/>
        </w:rPr>
        <w:t>Support Systems</w:t>
      </w:r>
    </w:p>
    <w:p w:rsidR="00B271DD" w:rsidRPr="00B271DD" w:rsidRDefault="00B271DD" w:rsidP="00B271DD">
      <w:pPr>
        <w:ind w:right="720"/>
        <w:jc w:val="both"/>
        <w:rPr>
          <w:rFonts w:ascii="Calibri" w:hAnsi="Calibri"/>
          <w:sz w:val="20"/>
          <w:szCs w:val="20"/>
        </w:rPr>
      </w:pPr>
      <w:r w:rsidRPr="00B271DD">
        <w:rPr>
          <w:rFonts w:ascii="Calibri" w:hAnsi="Calibri"/>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B271DD">
        <w:rPr>
          <w:rFonts w:ascii="Calibri" w:hAnsi="Calibri"/>
          <w:i/>
          <w:iCs/>
          <w:color w:val="000000"/>
          <w:sz w:val="20"/>
          <w:szCs w:val="20"/>
        </w:rPr>
        <w:t xml:space="preserve">American Language Institute </w:t>
      </w:r>
      <w:hyperlink r:id="rId14" w:history="1">
        <w:r w:rsidRPr="00B271DD">
          <w:rPr>
            <w:rFonts w:ascii="Calibri" w:hAnsi="Calibri"/>
            <w:color w:val="0066CC"/>
            <w:sz w:val="20"/>
            <w:szCs w:val="20"/>
            <w:u w:val="single"/>
          </w:rPr>
          <w:t>http://dornsife.usc.edu/ali</w:t>
        </w:r>
      </w:hyperlink>
      <w:r w:rsidRPr="00B271DD">
        <w:rPr>
          <w:rFonts w:ascii="Calibri" w:hAnsi="Calibri"/>
          <w:color w:val="000000"/>
          <w:sz w:val="20"/>
          <w:szCs w:val="20"/>
        </w:rPr>
        <w:t xml:space="preserve">, which sponsors courses and workshops specifically for international graduate students.  </w:t>
      </w:r>
      <w:r w:rsidRPr="00B271DD">
        <w:rPr>
          <w:rFonts w:ascii="Calibri" w:hAnsi="Calibri"/>
          <w:i/>
          <w:iCs/>
          <w:color w:val="000000"/>
          <w:sz w:val="20"/>
          <w:szCs w:val="20"/>
        </w:rPr>
        <w:t>The Office of Disability Service</w:t>
      </w:r>
      <w:r w:rsidRPr="00B271DD">
        <w:rPr>
          <w:rFonts w:ascii="Calibri" w:hAnsi="Calibri"/>
          <w:i/>
          <w:iCs/>
          <w:color w:val="1F497D"/>
          <w:sz w:val="20"/>
          <w:szCs w:val="20"/>
        </w:rPr>
        <w:t>s</w:t>
      </w:r>
      <w:r w:rsidRPr="00B271DD">
        <w:rPr>
          <w:rFonts w:ascii="Calibri" w:hAnsi="Calibri"/>
          <w:i/>
          <w:iCs/>
          <w:color w:val="000000"/>
          <w:sz w:val="20"/>
          <w:szCs w:val="20"/>
        </w:rPr>
        <w:t xml:space="preserve"> and Programs </w:t>
      </w:r>
      <w:hyperlink r:id="rId15" w:history="1">
        <w:r w:rsidRPr="00B271DD">
          <w:rPr>
            <w:rFonts w:ascii="Calibri" w:hAnsi="Calibri"/>
            <w:color w:val="0066CC"/>
            <w:sz w:val="20"/>
            <w:szCs w:val="20"/>
            <w:u w:val="single"/>
          </w:rPr>
          <w:t>http://sait.usc.edu/academicsupport/centerprograms/dsp/home_index.html</w:t>
        </w:r>
      </w:hyperlink>
      <w:r w:rsidRPr="00B271DD">
        <w:rPr>
          <w:rFonts w:ascii="Calibri" w:hAnsi="Calibri"/>
          <w:color w:val="000000"/>
          <w:sz w:val="20"/>
          <w:szCs w:val="20"/>
        </w:rPr>
        <w:t xml:space="preserve">provides certification for students with disabilities and helps arrange the relevant accommodations.  If an officially  declared emergency makes travel to campus infeasible, </w:t>
      </w:r>
      <w:r w:rsidRPr="00B271DD">
        <w:rPr>
          <w:rFonts w:ascii="Calibri" w:hAnsi="Calibri"/>
          <w:i/>
          <w:iCs/>
          <w:color w:val="000000"/>
          <w:sz w:val="20"/>
          <w:szCs w:val="20"/>
        </w:rPr>
        <w:t xml:space="preserve">USC Emergency Information </w:t>
      </w:r>
      <w:hyperlink r:id="rId16" w:history="1">
        <w:r w:rsidRPr="00B271DD">
          <w:rPr>
            <w:rFonts w:ascii="Calibri" w:hAnsi="Calibri"/>
            <w:i/>
            <w:iCs/>
            <w:color w:val="0066CC"/>
            <w:sz w:val="20"/>
            <w:szCs w:val="20"/>
            <w:u w:val="single"/>
          </w:rPr>
          <w:t>http://emergency.usc.edu/</w:t>
        </w:r>
      </w:hyperlink>
      <w:r w:rsidRPr="00B271DD">
        <w:rPr>
          <w:rFonts w:ascii="Calibri" w:hAnsi="Calibri"/>
          <w:color w:val="000000"/>
          <w:sz w:val="20"/>
          <w:szCs w:val="20"/>
        </w:rPr>
        <w:t>will provide safety and other updates, including ways in which instruction will be continued by means of blackboard, teleconferencing, and other technology.</w:t>
      </w:r>
    </w:p>
    <w:p w:rsidR="00BF3EA8" w:rsidRDefault="00BF3EA8"/>
    <w:p w:rsidR="00E605D7" w:rsidRDefault="00E605D7" w:rsidP="00BF3EA8">
      <w:pPr>
        <w:rPr>
          <w:rFonts w:ascii="Georgia" w:hAnsi="Georgia"/>
          <w:b/>
        </w:rPr>
      </w:pPr>
    </w:p>
    <w:p w:rsidR="00B271DD" w:rsidRDefault="00B271DD" w:rsidP="00BF3EA8">
      <w:pPr>
        <w:jc w:val="center"/>
        <w:rPr>
          <w:b/>
          <w:sz w:val="28"/>
          <w:szCs w:val="28"/>
        </w:rPr>
      </w:pPr>
    </w:p>
    <w:p w:rsidR="00B271DD" w:rsidRDefault="00B271DD" w:rsidP="00BF3EA8">
      <w:pPr>
        <w:jc w:val="center"/>
        <w:rPr>
          <w:b/>
          <w:sz w:val="28"/>
          <w:szCs w:val="28"/>
        </w:rPr>
      </w:pPr>
    </w:p>
    <w:p w:rsidR="00B271DD" w:rsidRDefault="00B271DD"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Default="004B61DB" w:rsidP="00BF3EA8">
      <w:pPr>
        <w:jc w:val="center"/>
        <w:rPr>
          <w:b/>
          <w:sz w:val="28"/>
          <w:szCs w:val="28"/>
        </w:rPr>
      </w:pPr>
    </w:p>
    <w:p w:rsidR="004B61DB" w:rsidRPr="004B61DB" w:rsidRDefault="004B61DB" w:rsidP="004B61DB">
      <w:pPr>
        <w:jc w:val="center"/>
      </w:pPr>
      <w:r>
        <w:lastRenderedPageBreak/>
        <w:t>USC Walking for fitness</w:t>
      </w:r>
      <w:r w:rsidR="002F169F">
        <w:t xml:space="preserve"> - </w:t>
      </w:r>
      <w:proofErr w:type="gramStart"/>
      <w:r w:rsidR="002F169F">
        <w:t>Spring</w:t>
      </w:r>
      <w:proofErr w:type="gramEnd"/>
      <w:r w:rsidR="002F169F">
        <w:t xml:space="preserve"> 2019</w:t>
      </w:r>
    </w:p>
    <w:p w:rsidR="004B61DB" w:rsidRPr="004B61DB" w:rsidRDefault="004B61DB" w:rsidP="004B61DB">
      <w:pPr>
        <w:jc w:val="center"/>
      </w:pPr>
      <w:r w:rsidRPr="004B61DB">
        <w:t xml:space="preserve">COURSE OUTLINE </w:t>
      </w:r>
    </w:p>
    <w:tbl>
      <w:tblPr>
        <w:tblpPr w:leftFromText="180" w:rightFromText="180" w:vertAnchor="text" w:horzAnchor="margin" w:tblpXSpec="center" w:tblpY="148"/>
        <w:tblW w:w="1108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29"/>
        <w:gridCol w:w="7"/>
        <w:gridCol w:w="18"/>
        <w:gridCol w:w="4410"/>
      </w:tblGrid>
      <w:tr w:rsidR="004B61DB" w:rsidRPr="004B61DB" w:rsidTr="004B1FFE">
        <w:trPr>
          <w:trHeight w:hRule="exact" w:val="720"/>
        </w:trPr>
        <w:tc>
          <w:tcPr>
            <w:tcW w:w="2160" w:type="dxa"/>
            <w:tcBorders>
              <w:top w:val="single" w:sz="2" w:space="0" w:color="auto"/>
            </w:tcBorders>
            <w:vAlign w:val="center"/>
          </w:tcPr>
          <w:p w:rsidR="004B61DB" w:rsidRPr="004B61DB" w:rsidRDefault="004B61DB" w:rsidP="004B61DB">
            <w:pPr>
              <w:rPr>
                <w:sz w:val="20"/>
              </w:rPr>
            </w:pPr>
            <w:r w:rsidRPr="004B61DB">
              <w:rPr>
                <w:sz w:val="20"/>
              </w:rPr>
              <w:t>Week 1</w:t>
            </w:r>
          </w:p>
          <w:p w:rsidR="004B61DB" w:rsidRPr="004B61DB" w:rsidRDefault="002F169F" w:rsidP="004B61DB">
            <w:pPr>
              <w:rPr>
                <w:sz w:val="20"/>
                <w:szCs w:val="14"/>
              </w:rPr>
            </w:pPr>
            <w:r>
              <w:rPr>
                <w:sz w:val="20"/>
                <w:szCs w:val="14"/>
              </w:rPr>
              <w:t>Jan.7</w:t>
            </w:r>
          </w:p>
        </w:tc>
        <w:tc>
          <w:tcPr>
            <w:tcW w:w="4464" w:type="dxa"/>
            <w:tcBorders>
              <w:top w:val="single" w:sz="2" w:space="0" w:color="auto"/>
            </w:tcBorders>
            <w:vAlign w:val="center"/>
          </w:tcPr>
          <w:p w:rsidR="004B61DB" w:rsidRPr="004B61DB" w:rsidRDefault="004B61DB" w:rsidP="004B61DB">
            <w:pPr>
              <w:rPr>
                <w:rFonts w:ascii="Arial" w:hAnsi="Arial" w:cs="Arial"/>
                <w:iCs/>
                <w:sz w:val="16"/>
                <w:szCs w:val="16"/>
              </w:rPr>
            </w:pPr>
            <w:r w:rsidRPr="004B61DB">
              <w:rPr>
                <w:rFonts w:ascii="Arial" w:hAnsi="Arial" w:cs="Arial"/>
              </w:rPr>
              <w:t>Course introduction/ course objectives</w:t>
            </w:r>
          </w:p>
        </w:tc>
        <w:tc>
          <w:tcPr>
            <w:tcW w:w="4464" w:type="dxa"/>
            <w:gridSpan w:val="4"/>
            <w:tcBorders>
              <w:top w:val="single" w:sz="2" w:space="0" w:color="auto"/>
            </w:tcBorders>
            <w:vAlign w:val="center"/>
          </w:tcPr>
          <w:p w:rsidR="004B61DB" w:rsidRPr="004B61DB" w:rsidRDefault="004B61DB" w:rsidP="004B61DB">
            <w:pPr>
              <w:jc w:val="center"/>
              <w:rPr>
                <w:rFonts w:ascii="Arial" w:hAnsi="Arial" w:cs="Arial"/>
                <w:b/>
                <w:iCs/>
                <w:sz w:val="20"/>
                <w:szCs w:val="20"/>
              </w:rPr>
            </w:pPr>
            <w:r w:rsidRPr="004B61DB">
              <w:rPr>
                <w:rFonts w:ascii="Arial" w:hAnsi="Arial" w:cs="Arial"/>
                <w:b/>
                <w:iCs/>
                <w:sz w:val="20"/>
                <w:szCs w:val="20"/>
              </w:rPr>
              <w:t>General conditioning</w:t>
            </w:r>
            <w:r w:rsidR="00734C77">
              <w:rPr>
                <w:rFonts w:ascii="Arial" w:hAnsi="Arial" w:cs="Arial"/>
                <w:b/>
                <w:iCs/>
                <w:sz w:val="20"/>
                <w:szCs w:val="20"/>
              </w:rPr>
              <w:t>-walking</w:t>
            </w:r>
          </w:p>
        </w:tc>
      </w:tr>
      <w:tr w:rsidR="004B61DB" w:rsidRPr="004B61DB" w:rsidTr="00F33EAB">
        <w:trPr>
          <w:trHeight w:hRule="exact" w:val="902"/>
        </w:trPr>
        <w:tc>
          <w:tcPr>
            <w:tcW w:w="2160" w:type="dxa"/>
            <w:vAlign w:val="center"/>
          </w:tcPr>
          <w:p w:rsidR="004B61DB" w:rsidRPr="004B61DB" w:rsidRDefault="004B61DB" w:rsidP="004B61DB">
            <w:pPr>
              <w:rPr>
                <w:sz w:val="20"/>
                <w:szCs w:val="16"/>
              </w:rPr>
            </w:pPr>
          </w:p>
          <w:p w:rsidR="004B61DB" w:rsidRPr="004B61DB" w:rsidRDefault="004B61DB" w:rsidP="004B61DB">
            <w:pPr>
              <w:rPr>
                <w:sz w:val="20"/>
              </w:rPr>
            </w:pPr>
            <w:r w:rsidRPr="004B61DB">
              <w:rPr>
                <w:sz w:val="20"/>
              </w:rPr>
              <w:t>Week 2</w:t>
            </w:r>
          </w:p>
          <w:p w:rsidR="004B61DB" w:rsidRPr="004B61DB" w:rsidRDefault="004B61DB" w:rsidP="004B61DB">
            <w:pPr>
              <w:rPr>
                <w:sz w:val="20"/>
              </w:rPr>
            </w:pPr>
          </w:p>
          <w:p w:rsidR="004B61DB" w:rsidRPr="004B61DB" w:rsidRDefault="004B61DB" w:rsidP="004B61DB">
            <w:pPr>
              <w:rPr>
                <w:sz w:val="20"/>
              </w:rPr>
            </w:pPr>
            <w:r w:rsidRPr="004B61DB">
              <w:rPr>
                <w:sz w:val="20"/>
              </w:rPr>
              <w:t xml:space="preserve"> </w:t>
            </w:r>
          </w:p>
        </w:tc>
        <w:tc>
          <w:tcPr>
            <w:tcW w:w="8928" w:type="dxa"/>
            <w:gridSpan w:val="5"/>
            <w:vAlign w:val="center"/>
          </w:tcPr>
          <w:p w:rsidR="004B61DB" w:rsidRPr="004B61DB" w:rsidRDefault="004B61DB" w:rsidP="004B61DB"/>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4B61DB" w:rsidRPr="004B61DB" w:rsidTr="00F33EAB">
              <w:trPr>
                <w:trHeight w:hRule="exact" w:val="900"/>
              </w:trPr>
              <w:tc>
                <w:tcPr>
                  <w:tcW w:w="4488" w:type="dxa"/>
                  <w:vAlign w:val="center"/>
                </w:tcPr>
                <w:p w:rsidR="004B61DB" w:rsidRPr="004B61DB" w:rsidRDefault="004B61DB" w:rsidP="004B61DB">
                  <w:pPr>
                    <w:jc w:val="center"/>
                    <w:rPr>
                      <w:rFonts w:ascii="Arial" w:hAnsi="Arial" w:cs="Arial"/>
                      <w:b/>
                      <w:i/>
                      <w:sz w:val="20"/>
                      <w:szCs w:val="20"/>
                    </w:rPr>
                  </w:pPr>
                  <w:r>
                    <w:rPr>
                      <w:rFonts w:ascii="Arial" w:hAnsi="Arial" w:cs="Arial"/>
                      <w:b/>
                      <w:sz w:val="20"/>
                      <w:szCs w:val="20"/>
                    </w:rPr>
                    <w:t>MLK’s day</w:t>
                  </w:r>
                </w:p>
              </w:tc>
              <w:tc>
                <w:tcPr>
                  <w:tcW w:w="5862" w:type="dxa"/>
                  <w:vAlign w:val="center"/>
                </w:tcPr>
                <w:p w:rsidR="004B61DB" w:rsidRPr="004B61DB" w:rsidRDefault="004B61DB" w:rsidP="004B61DB">
                  <w:pPr>
                    <w:rPr>
                      <w:rFonts w:ascii="Arial" w:hAnsi="Arial" w:cs="Arial"/>
                    </w:rPr>
                  </w:pPr>
                  <w:r w:rsidRPr="004B61DB">
                    <w:rPr>
                      <w:rFonts w:ascii="Arial" w:hAnsi="Arial" w:cs="Arial"/>
                    </w:rPr>
                    <w:t xml:space="preserve"> Physical activity and optimal wellness</w:t>
                  </w:r>
                </w:p>
                <w:p w:rsidR="004B61DB" w:rsidRDefault="004B61DB" w:rsidP="004B61DB">
                  <w:pPr>
                    <w:rPr>
                      <w:rFonts w:ascii="Arial" w:hAnsi="Arial" w:cs="Arial"/>
                    </w:rPr>
                  </w:pPr>
                  <w:r w:rsidRPr="004B61DB">
                    <w:rPr>
                      <w:rFonts w:ascii="Arial" w:hAnsi="Arial" w:cs="Arial"/>
                    </w:rPr>
                    <w:t xml:space="preserve">            Components of fitness</w:t>
                  </w:r>
                </w:p>
                <w:p w:rsidR="00F33EAB" w:rsidRPr="004B61DB" w:rsidRDefault="00F33EAB" w:rsidP="004B61DB">
                  <w:pPr>
                    <w:rPr>
                      <w:rFonts w:ascii="Arial" w:hAnsi="Arial" w:cs="Arial"/>
                      <w:iCs/>
                    </w:rPr>
                  </w:pPr>
                  <w:r>
                    <w:rPr>
                      <w:rFonts w:ascii="Arial" w:hAnsi="Arial" w:cs="Arial"/>
                      <w:iCs/>
                    </w:rPr>
                    <w:t xml:space="preserve">        </w:t>
                  </w:r>
                  <w:r w:rsidRPr="00F33EAB">
                    <w:rPr>
                      <w:rFonts w:ascii="Arial" w:hAnsi="Arial" w:cs="Arial"/>
                      <w:iCs/>
                    </w:rPr>
                    <w:t>Biomechanics of walking- Gait</w:t>
                  </w:r>
                </w:p>
              </w:tc>
            </w:tr>
          </w:tbl>
          <w:p w:rsidR="004B61DB" w:rsidRPr="004B61DB" w:rsidRDefault="004B61DB" w:rsidP="004B61DB">
            <w:pPr>
              <w:jc w:val="center"/>
              <w:rPr>
                <w:rFonts w:ascii="Arial" w:hAnsi="Arial" w:cs="Arial"/>
              </w:rPr>
            </w:pPr>
          </w:p>
        </w:tc>
      </w:tr>
      <w:tr w:rsidR="004B61DB" w:rsidRPr="004B61DB" w:rsidTr="004B1FFE">
        <w:trPr>
          <w:trHeight w:hRule="exact" w:val="812"/>
        </w:trPr>
        <w:tc>
          <w:tcPr>
            <w:tcW w:w="2160" w:type="dxa"/>
            <w:vAlign w:val="center"/>
          </w:tcPr>
          <w:p w:rsidR="004B61DB" w:rsidRPr="00B761C9" w:rsidRDefault="004B61DB" w:rsidP="004B61DB">
            <w:pPr>
              <w:rPr>
                <w:sz w:val="20"/>
              </w:rPr>
            </w:pPr>
            <w:r w:rsidRPr="004B61DB">
              <w:rPr>
                <w:sz w:val="20"/>
              </w:rPr>
              <w:t>Week 3</w:t>
            </w:r>
          </w:p>
          <w:p w:rsidR="004B61DB" w:rsidRPr="004B61DB" w:rsidRDefault="004B61DB" w:rsidP="004B61DB">
            <w:pPr>
              <w:rPr>
                <w:sz w:val="20"/>
              </w:rPr>
            </w:pPr>
          </w:p>
        </w:tc>
        <w:tc>
          <w:tcPr>
            <w:tcW w:w="8928" w:type="dxa"/>
            <w:gridSpan w:val="5"/>
            <w:vAlign w:val="center"/>
          </w:tcPr>
          <w:tbl>
            <w:tblPr>
              <w:tblpPr w:leftFromText="180" w:rightFromText="180" w:vertAnchor="text" w:horzAnchor="margin" w:tblpY="148"/>
              <w:tblW w:w="310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350"/>
              <w:gridCol w:w="10350"/>
              <w:gridCol w:w="10350"/>
            </w:tblGrid>
            <w:tr w:rsidR="004B61DB" w:rsidRPr="004B61DB" w:rsidTr="004B1FFE">
              <w:trPr>
                <w:trHeight w:hRule="exact" w:val="720"/>
              </w:trPr>
              <w:tc>
                <w:tcPr>
                  <w:tcW w:w="10350" w:type="dxa"/>
                  <w:vAlign w:val="center"/>
                </w:tcPr>
                <w:p w:rsidR="004B61DB" w:rsidRPr="004B61DB" w:rsidRDefault="004B61DB" w:rsidP="004B61DB">
                  <w:pPr>
                    <w:rPr>
                      <w:rFonts w:ascii="Arial" w:hAnsi="Arial" w:cs="Arial"/>
                    </w:rPr>
                  </w:pPr>
                  <w:r w:rsidRPr="004B61DB">
                    <w:rPr>
                      <w:rFonts w:ascii="Arial" w:hAnsi="Arial" w:cs="Arial"/>
                    </w:rPr>
                    <w:t xml:space="preserve">   </w:t>
                  </w:r>
                </w:p>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4B61DB" w:rsidRPr="004B61DB" w:rsidTr="004B1FFE">
                    <w:trPr>
                      <w:trHeight w:hRule="exact" w:val="720"/>
                    </w:trPr>
                    <w:tc>
                      <w:tcPr>
                        <w:tcW w:w="4488" w:type="dxa"/>
                        <w:vAlign w:val="center"/>
                      </w:tcPr>
                      <w:p w:rsidR="004B61DB" w:rsidRPr="004B61DB" w:rsidRDefault="00734C77" w:rsidP="004B61DB">
                        <w:pPr>
                          <w:jc w:val="center"/>
                          <w:rPr>
                            <w:rFonts w:ascii="Arial" w:hAnsi="Arial" w:cs="Arial"/>
                            <w:b/>
                            <w:sz w:val="20"/>
                            <w:szCs w:val="20"/>
                          </w:rPr>
                        </w:pPr>
                        <w:r>
                          <w:rPr>
                            <w:rFonts w:ascii="Arial" w:hAnsi="Arial" w:cs="Arial"/>
                            <w:b/>
                            <w:sz w:val="20"/>
                            <w:szCs w:val="20"/>
                          </w:rPr>
                          <w:t>Circuit training</w:t>
                        </w:r>
                      </w:p>
                    </w:tc>
                    <w:tc>
                      <w:tcPr>
                        <w:tcW w:w="5862" w:type="dxa"/>
                        <w:vAlign w:val="center"/>
                      </w:tcPr>
                      <w:p w:rsidR="00F33EAB" w:rsidRDefault="004B61DB" w:rsidP="004B61DB">
                        <w:pPr>
                          <w:rPr>
                            <w:rFonts w:ascii="Arial" w:hAnsi="Arial" w:cs="Arial"/>
                          </w:rPr>
                        </w:pPr>
                        <w:r w:rsidRPr="004B61DB">
                          <w:rPr>
                            <w:rFonts w:ascii="Arial" w:hAnsi="Arial" w:cs="Arial"/>
                          </w:rPr>
                          <w:t xml:space="preserve">    </w:t>
                        </w:r>
                        <w:r>
                          <w:rPr>
                            <w:rFonts w:ascii="Arial" w:hAnsi="Arial" w:cs="Arial"/>
                          </w:rPr>
                          <w:t xml:space="preserve">   </w:t>
                        </w:r>
                      </w:p>
                      <w:p w:rsidR="004B61DB" w:rsidRPr="004B61DB" w:rsidRDefault="004B61DB" w:rsidP="004B61DB">
                        <w:pPr>
                          <w:rPr>
                            <w:rFonts w:ascii="Arial" w:hAnsi="Arial" w:cs="Arial"/>
                          </w:rPr>
                        </w:pPr>
                        <w:r>
                          <w:rPr>
                            <w:rFonts w:ascii="Arial" w:hAnsi="Arial" w:cs="Arial"/>
                            <w:b/>
                          </w:rPr>
                          <w:t xml:space="preserve">             </w:t>
                        </w:r>
                        <w:r w:rsidR="00F33EAB">
                          <w:rPr>
                            <w:rFonts w:ascii="Arial" w:hAnsi="Arial" w:cs="Arial"/>
                            <w:b/>
                          </w:rPr>
                          <w:t xml:space="preserve">    </w:t>
                        </w:r>
                        <w:r w:rsidRPr="004B61DB">
                          <w:rPr>
                            <w:rFonts w:ascii="Arial" w:hAnsi="Arial" w:cs="Arial"/>
                            <w:b/>
                          </w:rPr>
                          <w:t>Fitness Pre-testing</w:t>
                        </w:r>
                      </w:p>
                      <w:p w:rsidR="004B61DB" w:rsidRPr="004B61DB" w:rsidRDefault="004B61DB" w:rsidP="004B61DB">
                        <w:pPr>
                          <w:rPr>
                            <w:rFonts w:ascii="Arial" w:hAnsi="Arial" w:cs="Arial"/>
                            <w:iCs/>
                          </w:rPr>
                        </w:pPr>
                        <w:r w:rsidRPr="004B61DB">
                          <w:rPr>
                            <w:rFonts w:ascii="Arial" w:hAnsi="Arial" w:cs="Arial"/>
                            <w:iCs/>
                            <w:sz w:val="20"/>
                            <w:szCs w:val="20"/>
                          </w:rPr>
                          <w:t xml:space="preserve">                 </w:t>
                        </w:r>
                      </w:p>
                      <w:p w:rsidR="004B61DB" w:rsidRPr="004B61DB" w:rsidRDefault="004B61DB" w:rsidP="004B61DB">
                        <w:pPr>
                          <w:jc w:val="center"/>
                          <w:rPr>
                            <w:rFonts w:ascii="Arial" w:hAnsi="Arial" w:cs="Arial"/>
                            <w:iCs/>
                          </w:rPr>
                        </w:pPr>
                      </w:p>
                      <w:p w:rsidR="004B61DB" w:rsidRPr="004B61DB" w:rsidRDefault="004B61DB" w:rsidP="004B61DB">
                        <w:pPr>
                          <w:rPr>
                            <w:rFonts w:ascii="Arial" w:hAnsi="Arial" w:cs="Arial"/>
                            <w:sz w:val="16"/>
                            <w:szCs w:val="16"/>
                          </w:rPr>
                        </w:pPr>
                      </w:p>
                      <w:p w:rsidR="004B61DB" w:rsidRPr="004B61DB" w:rsidRDefault="004B61DB" w:rsidP="004B61DB">
                        <w:pPr>
                          <w:rPr>
                            <w:rFonts w:ascii="Arial" w:hAnsi="Arial" w:cs="Arial"/>
                            <w:i/>
                            <w:sz w:val="16"/>
                            <w:szCs w:val="16"/>
                          </w:rPr>
                        </w:pPr>
                      </w:p>
                      <w:p w:rsidR="004B61DB" w:rsidRPr="004B61DB" w:rsidRDefault="004B61DB" w:rsidP="004B61DB">
                        <w:pPr>
                          <w:rPr>
                            <w:rFonts w:ascii="Arial" w:hAnsi="Arial" w:cs="Arial"/>
                            <w:i/>
                            <w:sz w:val="36"/>
                            <w:szCs w:val="36"/>
                          </w:rPr>
                        </w:pPr>
                      </w:p>
                      <w:p w:rsidR="004B61DB" w:rsidRPr="004B61DB" w:rsidRDefault="004B61DB" w:rsidP="004B61DB">
                        <w:pPr>
                          <w:rPr>
                            <w:rFonts w:ascii="Arial" w:hAnsi="Arial" w:cs="Arial"/>
                          </w:rPr>
                        </w:pPr>
                      </w:p>
                      <w:p w:rsidR="004B61DB" w:rsidRPr="004B61DB" w:rsidRDefault="004B61DB" w:rsidP="004B61DB">
                        <w:pPr>
                          <w:rPr>
                            <w:rFonts w:ascii="Arial" w:hAnsi="Arial" w:cs="Arial"/>
                          </w:rPr>
                        </w:pPr>
                      </w:p>
                      <w:p w:rsidR="004B61DB" w:rsidRPr="004B61DB" w:rsidRDefault="004B61DB" w:rsidP="004B61DB">
                        <w:pPr>
                          <w:rPr>
                            <w:rFonts w:ascii="Arial" w:hAnsi="Arial" w:cs="Arial"/>
                          </w:rPr>
                        </w:pPr>
                        <w:r w:rsidRPr="004B61DB">
                          <w:rPr>
                            <w:rFonts w:ascii="Arial" w:hAnsi="Arial" w:cs="Arial"/>
                          </w:rPr>
                          <w:t xml:space="preserve">       </w:t>
                        </w:r>
                      </w:p>
                      <w:p w:rsidR="004B61DB" w:rsidRPr="004B61DB" w:rsidRDefault="004B61DB" w:rsidP="004B61DB">
                        <w:pPr>
                          <w:rPr>
                            <w:rFonts w:ascii="Arial" w:hAnsi="Arial" w:cs="Arial"/>
                            <w:i/>
                            <w:sz w:val="16"/>
                            <w:szCs w:val="16"/>
                          </w:rPr>
                        </w:pPr>
                        <w:r w:rsidRPr="004B61DB">
                          <w:rPr>
                            <w:rFonts w:ascii="Arial" w:hAnsi="Arial" w:cs="Arial"/>
                          </w:rPr>
                          <w:t xml:space="preserve">            </w:t>
                        </w:r>
                      </w:p>
                      <w:p w:rsidR="004B61DB" w:rsidRPr="004B61DB" w:rsidRDefault="004B61DB" w:rsidP="004B61DB">
                        <w:pPr>
                          <w:rPr>
                            <w:rFonts w:ascii="Arial" w:hAnsi="Arial" w:cs="Arial"/>
                          </w:rPr>
                        </w:pPr>
                      </w:p>
                      <w:p w:rsidR="004B61DB" w:rsidRPr="004B61DB" w:rsidRDefault="004B61DB" w:rsidP="004B61DB">
                        <w:pPr>
                          <w:rPr>
                            <w:rFonts w:ascii="Arial" w:hAnsi="Arial" w:cs="Arial"/>
                          </w:rPr>
                        </w:pPr>
                      </w:p>
                      <w:p w:rsidR="004B61DB" w:rsidRPr="004B61DB" w:rsidRDefault="004B61DB" w:rsidP="004B61DB">
                        <w:pPr>
                          <w:rPr>
                            <w:rFonts w:ascii="Arial" w:hAnsi="Arial" w:cs="Arial"/>
                          </w:rPr>
                        </w:pPr>
                      </w:p>
                      <w:p w:rsidR="004B61DB" w:rsidRPr="004B61DB" w:rsidRDefault="004B61DB" w:rsidP="004B61DB">
                        <w:pPr>
                          <w:rPr>
                            <w:rFonts w:ascii="Arial" w:hAnsi="Arial" w:cs="Arial"/>
                            <w:i/>
                            <w:sz w:val="16"/>
                            <w:szCs w:val="16"/>
                          </w:rPr>
                        </w:pPr>
                      </w:p>
                    </w:tc>
                  </w:tr>
                  <w:tr w:rsidR="004B61DB" w:rsidRPr="004B61DB" w:rsidTr="004B1FFE">
                    <w:trPr>
                      <w:trHeight w:hRule="exact" w:val="720"/>
                    </w:trPr>
                    <w:tc>
                      <w:tcPr>
                        <w:tcW w:w="4488" w:type="dxa"/>
                        <w:vAlign w:val="center"/>
                      </w:tcPr>
                      <w:p w:rsidR="004B61DB" w:rsidRPr="004B61DB" w:rsidRDefault="004B61DB" w:rsidP="004B61DB">
                        <w:pPr>
                          <w:jc w:val="center"/>
                          <w:rPr>
                            <w:rFonts w:ascii="Arial" w:hAnsi="Arial" w:cs="Arial"/>
                            <w:b/>
                          </w:rPr>
                        </w:pPr>
                      </w:p>
                    </w:tc>
                    <w:tc>
                      <w:tcPr>
                        <w:tcW w:w="5862" w:type="dxa"/>
                        <w:vAlign w:val="center"/>
                      </w:tcPr>
                      <w:p w:rsidR="004B61DB" w:rsidRPr="004B61DB" w:rsidRDefault="004B61DB" w:rsidP="004B61DB">
                        <w:pPr>
                          <w:rPr>
                            <w:rFonts w:ascii="Arial" w:hAnsi="Arial" w:cs="Arial"/>
                          </w:rPr>
                        </w:pPr>
                      </w:p>
                    </w:tc>
                  </w:tr>
                </w:tbl>
                <w:p w:rsidR="004B61DB" w:rsidRPr="004B61DB" w:rsidRDefault="004B61DB" w:rsidP="004B61DB">
                  <w:pPr>
                    <w:rPr>
                      <w:rFonts w:ascii="Arial" w:hAnsi="Arial" w:cs="Arial"/>
                    </w:rPr>
                  </w:pPr>
                </w:p>
                <w:p w:rsidR="004B61DB" w:rsidRPr="004B61DB" w:rsidRDefault="004B61DB" w:rsidP="004B61DB">
                  <w:pPr>
                    <w:jc w:val="center"/>
                    <w:rPr>
                      <w:rFonts w:ascii="Arial" w:hAnsi="Arial" w:cs="Arial"/>
                      <w:sz w:val="14"/>
                      <w:szCs w:val="14"/>
                    </w:rPr>
                  </w:pPr>
                  <w:r w:rsidRPr="004B61DB">
                    <w:rPr>
                      <w:rFonts w:ascii="Arial" w:hAnsi="Arial" w:cs="Arial"/>
                    </w:rPr>
                    <w:t xml:space="preserve">   </w:t>
                  </w:r>
                </w:p>
              </w:tc>
              <w:tc>
                <w:tcPr>
                  <w:tcW w:w="10350" w:type="dxa"/>
                  <w:vAlign w:val="center"/>
                </w:tcPr>
                <w:p w:rsidR="004B61DB" w:rsidRPr="004B61DB" w:rsidRDefault="004B61DB" w:rsidP="004B61DB">
                  <w:pPr>
                    <w:ind w:left="792"/>
                    <w:rPr>
                      <w:rFonts w:ascii="Arial" w:hAnsi="Arial" w:cs="Arial"/>
                    </w:rPr>
                  </w:pPr>
                  <w:proofErr w:type="spellStart"/>
                  <w:r w:rsidRPr="004B61DB">
                    <w:rPr>
                      <w:rFonts w:ascii="Arial" w:hAnsi="Arial" w:cs="Arial"/>
                    </w:rPr>
                    <w:t>Aerobic</w:t>
                  </w:r>
                  <w:proofErr w:type="spellEnd"/>
                  <w:r w:rsidRPr="004B61DB">
                    <w:rPr>
                      <w:rFonts w:ascii="Arial" w:hAnsi="Arial" w:cs="Arial"/>
                    </w:rPr>
                    <w:t xml:space="preserve"> Class Format</w:t>
                  </w:r>
                </w:p>
                <w:p w:rsidR="004B61DB" w:rsidRPr="004B61DB" w:rsidRDefault="004B61DB" w:rsidP="004B61DB">
                  <w:pPr>
                    <w:ind w:left="1500"/>
                    <w:rPr>
                      <w:rFonts w:ascii="Arial" w:hAnsi="Arial" w:cs="Arial"/>
                      <w:i/>
                      <w:sz w:val="16"/>
                      <w:szCs w:val="16"/>
                    </w:rPr>
                  </w:pPr>
                  <w:r w:rsidRPr="004B61DB">
                    <w:rPr>
                      <w:rFonts w:ascii="Arial" w:hAnsi="Arial" w:cs="Arial"/>
                      <w:i/>
                      <w:sz w:val="16"/>
                      <w:szCs w:val="16"/>
                    </w:rPr>
                    <w:t>Chapter 8</w:t>
                  </w:r>
                </w:p>
              </w:tc>
              <w:tc>
                <w:tcPr>
                  <w:tcW w:w="10350" w:type="dxa"/>
                  <w:vAlign w:val="center"/>
                </w:tcPr>
                <w:p w:rsidR="004B61DB" w:rsidRPr="004B61DB" w:rsidRDefault="004B61DB" w:rsidP="004B61DB">
                  <w:pPr>
                    <w:ind w:left="3312"/>
                    <w:rPr>
                      <w:rFonts w:ascii="Arial" w:hAnsi="Arial" w:cs="Arial"/>
                      <w:b/>
                      <w:sz w:val="14"/>
                      <w:szCs w:val="14"/>
                    </w:rPr>
                  </w:pPr>
                  <w:r w:rsidRPr="004B61DB">
                    <w:rPr>
                      <w:rFonts w:ascii="Arial" w:hAnsi="Arial" w:cs="Arial"/>
                    </w:rPr>
                    <w:t xml:space="preserve">                                            </w:t>
                  </w:r>
                </w:p>
              </w:tc>
            </w:tr>
          </w:tbl>
          <w:p w:rsidR="004B61DB" w:rsidRPr="004B61DB" w:rsidRDefault="004B61DB" w:rsidP="004B61DB">
            <w:pPr>
              <w:keepNext/>
              <w:jc w:val="center"/>
              <w:outlineLvl w:val="0"/>
              <w:rPr>
                <w:rFonts w:ascii="Arial" w:hAnsi="Arial" w:cs="Arial"/>
                <w:iCs/>
                <w:sz w:val="14"/>
                <w:szCs w:val="14"/>
              </w:rPr>
            </w:pPr>
          </w:p>
        </w:tc>
      </w:tr>
      <w:tr w:rsidR="004B61DB" w:rsidRPr="004B61DB" w:rsidTr="004B1FFE">
        <w:trPr>
          <w:trHeight w:hRule="exact" w:val="452"/>
        </w:trPr>
        <w:tc>
          <w:tcPr>
            <w:tcW w:w="2160" w:type="dxa"/>
            <w:vAlign w:val="center"/>
          </w:tcPr>
          <w:p w:rsidR="004B61DB" w:rsidRPr="004B61DB" w:rsidRDefault="00B761C9" w:rsidP="004B61DB">
            <w:pPr>
              <w:rPr>
                <w:sz w:val="20"/>
              </w:rPr>
            </w:pPr>
            <w:r>
              <w:rPr>
                <w:sz w:val="20"/>
                <w:highlight w:val="yellow"/>
              </w:rPr>
              <w:t>Jan.</w:t>
            </w:r>
            <w:r w:rsidR="002F169F">
              <w:rPr>
                <w:sz w:val="20"/>
              </w:rPr>
              <w:t>25</w:t>
            </w:r>
          </w:p>
        </w:tc>
        <w:tc>
          <w:tcPr>
            <w:tcW w:w="8928" w:type="dxa"/>
            <w:gridSpan w:val="5"/>
            <w:vAlign w:val="center"/>
          </w:tcPr>
          <w:p w:rsidR="004B61DB" w:rsidRPr="004B61DB" w:rsidRDefault="00B761C9" w:rsidP="004B61DB">
            <w:pPr>
              <w:jc w:val="center"/>
              <w:rPr>
                <w:rFonts w:ascii="Arial" w:hAnsi="Arial" w:cs="Arial"/>
                <w:sz w:val="20"/>
              </w:rPr>
            </w:pPr>
            <w:r>
              <w:rPr>
                <w:rFonts w:ascii="Arial" w:hAnsi="Arial" w:cs="Arial"/>
                <w:sz w:val="20"/>
                <w:highlight w:val="yellow"/>
              </w:rPr>
              <w:t>Last day to add class</w:t>
            </w:r>
          </w:p>
        </w:tc>
      </w:tr>
      <w:tr w:rsidR="004B61DB" w:rsidRPr="004B61DB" w:rsidTr="004B1FFE">
        <w:trPr>
          <w:trHeight w:hRule="exact" w:val="902"/>
        </w:trPr>
        <w:tc>
          <w:tcPr>
            <w:tcW w:w="2160" w:type="dxa"/>
            <w:vAlign w:val="center"/>
          </w:tcPr>
          <w:p w:rsidR="004B61DB" w:rsidRPr="004B61DB" w:rsidRDefault="004B61DB" w:rsidP="004B61DB">
            <w:pPr>
              <w:rPr>
                <w:sz w:val="20"/>
              </w:rPr>
            </w:pPr>
            <w:r w:rsidRPr="004B61DB">
              <w:rPr>
                <w:sz w:val="20"/>
              </w:rPr>
              <w:t>Week 4</w:t>
            </w:r>
          </w:p>
        </w:tc>
        <w:tc>
          <w:tcPr>
            <w:tcW w:w="4493" w:type="dxa"/>
            <w:gridSpan w:val="2"/>
            <w:vAlign w:val="center"/>
          </w:tcPr>
          <w:p w:rsidR="004B61DB" w:rsidRPr="004B61DB" w:rsidRDefault="004B61DB" w:rsidP="004B61DB">
            <w:pPr>
              <w:jc w:val="center"/>
              <w:rPr>
                <w:rFonts w:ascii="Arial" w:hAnsi="Arial" w:cs="Arial"/>
                <w:iCs/>
              </w:rPr>
            </w:pPr>
            <w:r w:rsidRPr="004B61DB">
              <w:rPr>
                <w:rFonts w:ascii="Arial" w:hAnsi="Arial" w:cs="Arial"/>
                <w:iCs/>
              </w:rPr>
              <w:t>Goals setting</w:t>
            </w:r>
          </w:p>
          <w:p w:rsidR="004B61DB" w:rsidRPr="004B61DB" w:rsidRDefault="004B61DB" w:rsidP="004B61DB">
            <w:pPr>
              <w:jc w:val="center"/>
              <w:rPr>
                <w:rFonts w:ascii="Arial" w:hAnsi="Arial" w:cs="Arial"/>
                <w:b/>
                <w:iCs/>
                <w:sz w:val="20"/>
                <w:szCs w:val="20"/>
              </w:rPr>
            </w:pPr>
            <w:r w:rsidRPr="004B61DB">
              <w:rPr>
                <w:rFonts w:ascii="Arial" w:hAnsi="Arial" w:cs="Arial"/>
                <w:b/>
                <w:iCs/>
                <w:sz w:val="20"/>
                <w:szCs w:val="20"/>
              </w:rPr>
              <w:t>Cardio endurance</w:t>
            </w:r>
          </w:p>
        </w:tc>
        <w:tc>
          <w:tcPr>
            <w:tcW w:w="4435" w:type="dxa"/>
            <w:gridSpan w:val="3"/>
            <w:vAlign w:val="center"/>
          </w:tcPr>
          <w:p w:rsidR="00734C77" w:rsidRPr="004B61DB" w:rsidRDefault="00A317C9" w:rsidP="004B61DB">
            <w:pPr>
              <w:jc w:val="center"/>
              <w:rPr>
                <w:rFonts w:ascii="Arial" w:hAnsi="Arial" w:cs="Arial"/>
                <w:b/>
                <w:iCs/>
                <w:sz w:val="20"/>
                <w:szCs w:val="20"/>
              </w:rPr>
            </w:pPr>
            <w:r>
              <w:rPr>
                <w:rFonts w:ascii="Arial" w:hAnsi="Arial" w:cs="Arial"/>
                <w:b/>
                <w:iCs/>
                <w:sz w:val="20"/>
                <w:szCs w:val="20"/>
              </w:rPr>
              <w:t>Let’s Walk</w:t>
            </w:r>
          </w:p>
          <w:p w:rsidR="004B61DB" w:rsidRPr="004B61DB" w:rsidRDefault="004B61DB" w:rsidP="00A317C9">
            <w:pPr>
              <w:jc w:val="center"/>
              <w:rPr>
                <w:rFonts w:ascii="Arial" w:hAnsi="Arial" w:cs="Arial"/>
                <w:b/>
                <w:iCs/>
                <w:sz w:val="20"/>
                <w:szCs w:val="20"/>
              </w:rPr>
            </w:pPr>
          </w:p>
        </w:tc>
      </w:tr>
      <w:tr w:rsidR="004B61DB" w:rsidRPr="004B61DB" w:rsidTr="004B1FFE">
        <w:trPr>
          <w:trHeight w:hRule="exact" w:val="720"/>
        </w:trPr>
        <w:tc>
          <w:tcPr>
            <w:tcW w:w="2160" w:type="dxa"/>
            <w:vAlign w:val="center"/>
          </w:tcPr>
          <w:p w:rsidR="004B61DB" w:rsidRPr="00B761C9" w:rsidRDefault="004B61DB" w:rsidP="004B61DB">
            <w:pPr>
              <w:rPr>
                <w:sz w:val="20"/>
              </w:rPr>
            </w:pPr>
            <w:r w:rsidRPr="004B61DB">
              <w:rPr>
                <w:sz w:val="20"/>
              </w:rPr>
              <w:t>Week 5</w:t>
            </w:r>
          </w:p>
        </w:tc>
        <w:tc>
          <w:tcPr>
            <w:tcW w:w="8928" w:type="dxa"/>
            <w:gridSpan w:val="5"/>
            <w:vAlign w:val="center"/>
          </w:tcPr>
          <w:tbl>
            <w:tblPr>
              <w:tblpPr w:leftFromText="180" w:rightFromText="180" w:vertAnchor="text" w:horzAnchor="margin" w:tblpY="148"/>
              <w:tblW w:w="1035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5862"/>
            </w:tblGrid>
            <w:tr w:rsidR="004B61DB" w:rsidRPr="004B61DB" w:rsidTr="004B1FFE">
              <w:trPr>
                <w:trHeight w:hRule="exact" w:val="720"/>
              </w:trPr>
              <w:tc>
                <w:tcPr>
                  <w:tcW w:w="4488" w:type="dxa"/>
                  <w:vAlign w:val="center"/>
                </w:tcPr>
                <w:p w:rsidR="00D40586" w:rsidRPr="00D40586" w:rsidRDefault="00D40586" w:rsidP="004B61DB">
                  <w:pPr>
                    <w:jc w:val="center"/>
                    <w:rPr>
                      <w:rFonts w:ascii="Arial" w:hAnsi="Arial" w:cs="Arial"/>
                    </w:rPr>
                  </w:pPr>
                  <w:r w:rsidRPr="00D40586">
                    <w:rPr>
                      <w:rFonts w:ascii="Arial" w:hAnsi="Arial" w:cs="Arial"/>
                    </w:rPr>
                    <w:t>Muscular fitness</w:t>
                  </w:r>
                </w:p>
                <w:p w:rsidR="004B61DB" w:rsidRPr="004B61DB" w:rsidRDefault="00734C77" w:rsidP="004B61DB">
                  <w:pPr>
                    <w:jc w:val="center"/>
                    <w:rPr>
                      <w:rFonts w:ascii="Arial" w:hAnsi="Arial" w:cs="Arial"/>
                      <w:b/>
                      <w:sz w:val="20"/>
                      <w:szCs w:val="20"/>
                    </w:rPr>
                  </w:pPr>
                  <w:r w:rsidRPr="004B61DB">
                    <w:rPr>
                      <w:rFonts w:ascii="Arial" w:hAnsi="Arial" w:cs="Arial"/>
                      <w:b/>
                      <w:sz w:val="20"/>
                      <w:szCs w:val="20"/>
                    </w:rPr>
                    <w:t>TRX- suspension training</w:t>
                  </w:r>
                </w:p>
                <w:p w:rsidR="004B61DB" w:rsidRPr="004B61DB" w:rsidRDefault="004B61DB" w:rsidP="004B61DB">
                  <w:pPr>
                    <w:jc w:val="center"/>
                    <w:rPr>
                      <w:rFonts w:ascii="Arial" w:hAnsi="Arial" w:cs="Arial"/>
                      <w:szCs w:val="16"/>
                    </w:rPr>
                  </w:pPr>
                </w:p>
              </w:tc>
              <w:tc>
                <w:tcPr>
                  <w:tcW w:w="5862" w:type="dxa"/>
                  <w:vAlign w:val="center"/>
                </w:tcPr>
                <w:p w:rsidR="002F169F" w:rsidRPr="004B61DB" w:rsidRDefault="002F169F" w:rsidP="002F169F">
                  <w:pPr>
                    <w:rPr>
                      <w:rFonts w:ascii="Arial" w:hAnsi="Arial" w:cs="Arial"/>
                    </w:rPr>
                  </w:pPr>
                  <w:r>
                    <w:rPr>
                      <w:rFonts w:ascii="Arial" w:hAnsi="Arial" w:cs="Arial"/>
                    </w:rPr>
                    <w:t xml:space="preserve">       </w:t>
                  </w:r>
                  <w:r>
                    <w:rPr>
                      <w:rFonts w:ascii="Arial" w:hAnsi="Arial" w:cs="Arial"/>
                    </w:rPr>
                    <w:t>Biomechanics of aerobic</w:t>
                  </w:r>
                  <w:r w:rsidRPr="004B61DB">
                    <w:rPr>
                      <w:rFonts w:ascii="Arial" w:hAnsi="Arial" w:cs="Arial"/>
                    </w:rPr>
                    <w:t xml:space="preserve"> </w:t>
                  </w:r>
                  <w:r>
                    <w:rPr>
                      <w:rFonts w:ascii="Arial" w:hAnsi="Arial" w:cs="Arial"/>
                    </w:rPr>
                    <w:t xml:space="preserve"> walking                                                     </w:t>
                  </w:r>
                </w:p>
                <w:p w:rsidR="002F169F" w:rsidRPr="004B61DB" w:rsidRDefault="002F169F" w:rsidP="002F169F">
                  <w:pPr>
                    <w:rPr>
                      <w:rFonts w:ascii="Arial" w:hAnsi="Arial" w:cs="Arial"/>
                      <w:b/>
                      <w:sz w:val="20"/>
                      <w:szCs w:val="20"/>
                    </w:rPr>
                  </w:pPr>
                  <w:r>
                    <w:rPr>
                      <w:rFonts w:ascii="Arial" w:hAnsi="Arial" w:cs="Arial"/>
                      <w:b/>
                      <w:sz w:val="20"/>
                      <w:szCs w:val="20"/>
                    </w:rPr>
                    <w:t xml:space="preserve">                          </w:t>
                  </w:r>
                  <w:r>
                    <w:rPr>
                      <w:rFonts w:ascii="Arial" w:hAnsi="Arial" w:cs="Arial"/>
                      <w:b/>
                      <w:sz w:val="20"/>
                      <w:szCs w:val="20"/>
                    </w:rPr>
                    <w:t>Power walking</w:t>
                  </w:r>
                </w:p>
                <w:p w:rsidR="004B61DB" w:rsidRPr="004B61DB" w:rsidRDefault="004B61DB" w:rsidP="004B61DB">
                  <w:pPr>
                    <w:rPr>
                      <w:rFonts w:ascii="Arial" w:hAnsi="Arial" w:cs="Arial"/>
                    </w:rPr>
                  </w:pPr>
                </w:p>
              </w:tc>
            </w:tr>
            <w:tr w:rsidR="004B61DB" w:rsidRPr="004B61DB" w:rsidTr="004B1FFE">
              <w:trPr>
                <w:trHeight w:hRule="exact" w:val="720"/>
              </w:trPr>
              <w:tc>
                <w:tcPr>
                  <w:tcW w:w="4488" w:type="dxa"/>
                  <w:vAlign w:val="center"/>
                </w:tcPr>
                <w:p w:rsidR="004B61DB" w:rsidRPr="004B61DB" w:rsidRDefault="004B61DB" w:rsidP="004B61DB">
                  <w:pPr>
                    <w:rPr>
                      <w:rFonts w:ascii="Arial" w:hAnsi="Arial" w:cs="Arial"/>
                      <w:sz w:val="16"/>
                      <w:szCs w:val="16"/>
                    </w:rPr>
                  </w:pPr>
                </w:p>
              </w:tc>
              <w:tc>
                <w:tcPr>
                  <w:tcW w:w="5862" w:type="dxa"/>
                  <w:vAlign w:val="center"/>
                </w:tcPr>
                <w:p w:rsidR="004B61DB" w:rsidRPr="004B61DB" w:rsidRDefault="004B61DB" w:rsidP="004B61DB">
                  <w:pPr>
                    <w:rPr>
                      <w:rFonts w:ascii="Arial" w:hAnsi="Arial" w:cs="Arial"/>
                      <w:sz w:val="16"/>
                      <w:szCs w:val="16"/>
                    </w:rPr>
                  </w:pPr>
                </w:p>
              </w:tc>
            </w:tr>
          </w:tbl>
          <w:p w:rsidR="004B61DB" w:rsidRPr="004B61DB" w:rsidRDefault="004B61DB" w:rsidP="004B61DB">
            <w:pPr>
              <w:jc w:val="center"/>
              <w:rPr>
                <w:rFonts w:ascii="Arial" w:hAnsi="Arial" w:cs="Arial"/>
              </w:rPr>
            </w:pPr>
          </w:p>
        </w:tc>
      </w:tr>
      <w:tr w:rsidR="004B61DB" w:rsidRPr="004B61DB" w:rsidTr="004B1FFE">
        <w:trPr>
          <w:trHeight w:hRule="exact" w:val="720"/>
        </w:trPr>
        <w:tc>
          <w:tcPr>
            <w:tcW w:w="2160" w:type="dxa"/>
            <w:vAlign w:val="center"/>
          </w:tcPr>
          <w:p w:rsidR="004B61DB" w:rsidRPr="00B761C9" w:rsidRDefault="004B61DB" w:rsidP="004B61DB">
            <w:pPr>
              <w:rPr>
                <w:sz w:val="20"/>
              </w:rPr>
            </w:pPr>
            <w:r w:rsidRPr="004B61DB">
              <w:rPr>
                <w:sz w:val="20"/>
              </w:rPr>
              <w:t>Week 6</w:t>
            </w:r>
          </w:p>
        </w:tc>
        <w:tc>
          <w:tcPr>
            <w:tcW w:w="4500" w:type="dxa"/>
            <w:gridSpan w:val="3"/>
            <w:tcBorders>
              <w:right w:val="single" w:sz="4" w:space="0" w:color="auto"/>
            </w:tcBorders>
            <w:vAlign w:val="center"/>
          </w:tcPr>
          <w:p w:rsidR="001337F2" w:rsidRDefault="00D40586" w:rsidP="001337F2">
            <w:pPr>
              <w:jc w:val="center"/>
              <w:rPr>
                <w:rFonts w:ascii="Arial" w:hAnsi="Arial" w:cs="Arial"/>
                <w:iCs/>
              </w:rPr>
            </w:pPr>
            <w:r w:rsidRPr="004B61DB">
              <w:rPr>
                <w:rFonts w:ascii="Arial" w:hAnsi="Arial" w:cs="Arial"/>
                <w:iCs/>
              </w:rPr>
              <w:t xml:space="preserve">Flexibility </w:t>
            </w:r>
            <w:r w:rsidR="001337F2">
              <w:rPr>
                <w:rFonts w:ascii="Arial" w:hAnsi="Arial" w:cs="Arial"/>
                <w:iCs/>
              </w:rPr>
              <w:t>training</w:t>
            </w:r>
          </w:p>
          <w:p w:rsidR="00D40586" w:rsidRPr="004B61DB" w:rsidRDefault="00D40586" w:rsidP="001337F2">
            <w:pPr>
              <w:jc w:val="center"/>
              <w:rPr>
                <w:rFonts w:ascii="Arial" w:hAnsi="Arial" w:cs="Arial"/>
                <w:iCs/>
              </w:rPr>
            </w:pPr>
            <w:r w:rsidRPr="00734C77">
              <w:rPr>
                <w:rFonts w:ascii="Arial" w:hAnsi="Arial" w:cs="Arial"/>
                <w:b/>
                <w:iCs/>
                <w:sz w:val="20"/>
                <w:szCs w:val="20"/>
              </w:rPr>
              <w:t>Yoga</w:t>
            </w:r>
          </w:p>
          <w:p w:rsidR="004B61DB" w:rsidRPr="004B61DB" w:rsidRDefault="004B61DB" w:rsidP="004B61DB">
            <w:pPr>
              <w:jc w:val="center"/>
              <w:rPr>
                <w:rFonts w:ascii="Arial" w:hAnsi="Arial" w:cs="Arial"/>
                <w:b/>
                <w:sz w:val="20"/>
                <w:szCs w:val="20"/>
              </w:rPr>
            </w:pPr>
          </w:p>
        </w:tc>
        <w:tc>
          <w:tcPr>
            <w:tcW w:w="4428" w:type="dxa"/>
            <w:gridSpan w:val="2"/>
            <w:tcBorders>
              <w:left w:val="single" w:sz="4" w:space="0" w:color="auto"/>
            </w:tcBorders>
            <w:vAlign w:val="center"/>
          </w:tcPr>
          <w:p w:rsidR="00A317C9" w:rsidRPr="004B61DB" w:rsidRDefault="00D40586" w:rsidP="00A317C9">
            <w:pPr>
              <w:jc w:val="center"/>
              <w:rPr>
                <w:rFonts w:ascii="Arial" w:hAnsi="Arial" w:cs="Arial"/>
                <w:b/>
              </w:rPr>
            </w:pPr>
            <w:r>
              <w:rPr>
                <w:rFonts w:ascii="Arial" w:hAnsi="Arial" w:cs="Arial"/>
              </w:rPr>
              <w:t xml:space="preserve">     </w:t>
            </w:r>
            <w:r w:rsidR="00A317C9" w:rsidRPr="004B61DB">
              <w:rPr>
                <w:rFonts w:ascii="Arial" w:hAnsi="Arial" w:cs="Arial"/>
                <w:b/>
                <w:iCs/>
              </w:rPr>
              <w:t xml:space="preserve"> Muscle quiz</w:t>
            </w:r>
          </w:p>
          <w:p w:rsidR="004B61DB" w:rsidRPr="004B61DB" w:rsidRDefault="00A317C9" w:rsidP="00A317C9">
            <w:pPr>
              <w:rPr>
                <w:rFonts w:ascii="Arial" w:hAnsi="Arial" w:cs="Arial"/>
                <w:i/>
                <w:sz w:val="16"/>
                <w:szCs w:val="16"/>
              </w:rPr>
            </w:pPr>
            <w:r>
              <w:rPr>
                <w:rFonts w:ascii="Arial" w:hAnsi="Arial" w:cs="Arial"/>
                <w:b/>
                <w:iCs/>
                <w:sz w:val="20"/>
                <w:szCs w:val="20"/>
              </w:rPr>
              <w:t xml:space="preserve">                               </w:t>
            </w:r>
            <w:r w:rsidRPr="004B61DB">
              <w:rPr>
                <w:rFonts w:ascii="Arial" w:hAnsi="Arial" w:cs="Arial"/>
                <w:b/>
                <w:iCs/>
                <w:sz w:val="20"/>
                <w:szCs w:val="20"/>
              </w:rPr>
              <w:t>Webb tower</w:t>
            </w:r>
          </w:p>
        </w:tc>
      </w:tr>
      <w:tr w:rsidR="004B61DB" w:rsidRPr="004B61DB" w:rsidTr="004B1FFE">
        <w:trPr>
          <w:cantSplit/>
          <w:trHeight w:hRule="exact" w:val="725"/>
        </w:trPr>
        <w:tc>
          <w:tcPr>
            <w:tcW w:w="2160" w:type="dxa"/>
            <w:vAlign w:val="center"/>
          </w:tcPr>
          <w:p w:rsidR="004B61DB" w:rsidRPr="00B761C9" w:rsidRDefault="004B61DB" w:rsidP="004B61DB">
            <w:pPr>
              <w:rPr>
                <w:sz w:val="20"/>
              </w:rPr>
            </w:pPr>
            <w:r w:rsidRPr="004B61DB">
              <w:rPr>
                <w:sz w:val="20"/>
              </w:rPr>
              <w:t>Week 7</w:t>
            </w:r>
          </w:p>
        </w:tc>
        <w:tc>
          <w:tcPr>
            <w:tcW w:w="4518" w:type="dxa"/>
            <w:gridSpan w:val="4"/>
            <w:vAlign w:val="center"/>
          </w:tcPr>
          <w:p w:rsidR="002F169F" w:rsidRDefault="00A317C9" w:rsidP="002F169F">
            <w:pPr>
              <w:keepNext/>
              <w:outlineLvl w:val="5"/>
              <w:rPr>
                <w:rFonts w:ascii="Arial" w:hAnsi="Arial" w:cs="Arial"/>
              </w:rPr>
            </w:pPr>
            <w:r>
              <w:rPr>
                <w:rFonts w:ascii="Arial" w:hAnsi="Arial" w:cs="Arial"/>
              </w:rPr>
              <w:t xml:space="preserve">    </w:t>
            </w:r>
            <w:r w:rsidR="002F169F" w:rsidRPr="004B61DB">
              <w:rPr>
                <w:rFonts w:ascii="Arial" w:hAnsi="Arial" w:cs="Arial"/>
              </w:rPr>
              <w:t xml:space="preserve"> </w:t>
            </w:r>
            <w:r w:rsidR="002F169F" w:rsidRPr="004B61DB">
              <w:rPr>
                <w:rFonts w:ascii="Arial" w:hAnsi="Arial" w:cs="Arial"/>
              </w:rPr>
              <w:t>Skill related components of fitness</w:t>
            </w:r>
          </w:p>
          <w:p w:rsidR="004B61DB" w:rsidRPr="004B61DB" w:rsidRDefault="002F169F" w:rsidP="002F169F">
            <w:pPr>
              <w:rPr>
                <w:rFonts w:ascii="Arial" w:hAnsi="Arial" w:cs="Arial"/>
                <w:b/>
                <w:iCs/>
                <w:sz w:val="20"/>
                <w:szCs w:val="20"/>
              </w:rPr>
            </w:pPr>
            <w:r w:rsidRPr="004B61DB">
              <w:rPr>
                <w:rFonts w:ascii="Arial" w:hAnsi="Arial" w:cs="Arial"/>
                <w:b/>
                <w:sz w:val="20"/>
                <w:szCs w:val="20"/>
              </w:rPr>
              <w:t xml:space="preserve"> </w:t>
            </w:r>
            <w:r>
              <w:rPr>
                <w:rFonts w:ascii="Arial" w:hAnsi="Arial" w:cs="Arial"/>
                <w:b/>
                <w:sz w:val="20"/>
                <w:szCs w:val="20"/>
              </w:rPr>
              <w:t xml:space="preserve">                </w:t>
            </w:r>
            <w:r w:rsidRPr="004B61DB">
              <w:rPr>
                <w:rFonts w:ascii="Arial" w:hAnsi="Arial" w:cs="Arial"/>
                <w:b/>
                <w:sz w:val="20"/>
                <w:szCs w:val="20"/>
              </w:rPr>
              <w:t>Balance and coordination</w:t>
            </w:r>
            <w:r w:rsidRPr="004B61DB">
              <w:rPr>
                <w:rFonts w:ascii="Arial" w:hAnsi="Arial" w:cs="Arial"/>
                <w:b/>
                <w:bCs/>
              </w:rPr>
              <w:t xml:space="preserve">  </w:t>
            </w:r>
          </w:p>
        </w:tc>
        <w:tc>
          <w:tcPr>
            <w:tcW w:w="4410" w:type="dxa"/>
            <w:vAlign w:val="center"/>
          </w:tcPr>
          <w:p w:rsidR="00734C77" w:rsidRPr="004B61DB" w:rsidRDefault="00D40586" w:rsidP="00D40586">
            <w:pPr>
              <w:jc w:val="center"/>
              <w:rPr>
                <w:rFonts w:ascii="Arial" w:hAnsi="Arial" w:cs="Arial"/>
                <w:iCs/>
              </w:rPr>
            </w:pPr>
            <w:r w:rsidRPr="004B61DB">
              <w:rPr>
                <w:rFonts w:ascii="Arial" w:hAnsi="Arial" w:cs="Arial"/>
                <w:b/>
                <w:bCs/>
                <w:sz w:val="20"/>
                <w:szCs w:val="20"/>
              </w:rPr>
              <w:t>Agility training</w:t>
            </w:r>
            <w:r>
              <w:rPr>
                <w:rFonts w:ascii="Arial" w:hAnsi="Arial" w:cs="Arial"/>
                <w:b/>
                <w:bCs/>
                <w:sz w:val="20"/>
                <w:szCs w:val="20"/>
              </w:rPr>
              <w:t>-reaction time</w:t>
            </w:r>
          </w:p>
        </w:tc>
      </w:tr>
      <w:tr w:rsidR="004B61DB" w:rsidRPr="004B61DB" w:rsidTr="004B1FFE">
        <w:trPr>
          <w:trHeight w:hRule="exact" w:val="720"/>
        </w:trPr>
        <w:tc>
          <w:tcPr>
            <w:tcW w:w="2160" w:type="dxa"/>
            <w:vAlign w:val="center"/>
          </w:tcPr>
          <w:p w:rsidR="004B61DB" w:rsidRPr="004B61DB" w:rsidRDefault="004B61DB" w:rsidP="004B61DB">
            <w:pPr>
              <w:rPr>
                <w:sz w:val="20"/>
              </w:rPr>
            </w:pPr>
            <w:r w:rsidRPr="004B61DB">
              <w:rPr>
                <w:sz w:val="20"/>
              </w:rPr>
              <w:t>Week 8</w:t>
            </w:r>
          </w:p>
          <w:p w:rsidR="004B61DB" w:rsidRPr="004B61DB" w:rsidRDefault="002F169F" w:rsidP="004B61DB">
            <w:pPr>
              <w:rPr>
                <w:sz w:val="20"/>
                <w:szCs w:val="14"/>
              </w:rPr>
            </w:pPr>
            <w:r>
              <w:rPr>
                <w:sz w:val="20"/>
                <w:szCs w:val="14"/>
              </w:rPr>
              <w:t>Feb. 25</w:t>
            </w:r>
          </w:p>
        </w:tc>
        <w:tc>
          <w:tcPr>
            <w:tcW w:w="4518" w:type="dxa"/>
            <w:gridSpan w:val="4"/>
            <w:vAlign w:val="center"/>
          </w:tcPr>
          <w:p w:rsidR="004B61DB" w:rsidRPr="004B61DB" w:rsidRDefault="004B61DB" w:rsidP="004B61DB">
            <w:pPr>
              <w:jc w:val="center"/>
              <w:rPr>
                <w:rFonts w:ascii="Arial" w:hAnsi="Arial" w:cs="Arial"/>
                <w:b/>
              </w:rPr>
            </w:pPr>
            <w:r w:rsidRPr="004B61DB">
              <w:rPr>
                <w:rFonts w:ascii="Arial" w:hAnsi="Arial" w:cs="Arial"/>
                <w:b/>
              </w:rPr>
              <w:t>Midterm review</w:t>
            </w:r>
          </w:p>
        </w:tc>
        <w:tc>
          <w:tcPr>
            <w:tcW w:w="4410" w:type="dxa"/>
            <w:vAlign w:val="center"/>
          </w:tcPr>
          <w:p w:rsidR="004B61DB" w:rsidRPr="004B61DB" w:rsidRDefault="004B61DB" w:rsidP="004B61DB">
            <w:pPr>
              <w:jc w:val="center"/>
              <w:rPr>
                <w:rFonts w:ascii="Arial" w:hAnsi="Arial" w:cs="Arial"/>
                <w:b/>
              </w:rPr>
            </w:pPr>
            <w:r w:rsidRPr="004B61DB">
              <w:rPr>
                <w:rFonts w:ascii="Arial" w:hAnsi="Arial" w:cs="Arial"/>
                <w:b/>
              </w:rPr>
              <w:t>MIDTERM</w:t>
            </w:r>
          </w:p>
        </w:tc>
      </w:tr>
      <w:tr w:rsidR="004B61DB" w:rsidRPr="004B61DB" w:rsidTr="004B1FFE">
        <w:trPr>
          <w:trHeight w:hRule="exact" w:val="695"/>
        </w:trPr>
        <w:tc>
          <w:tcPr>
            <w:tcW w:w="2160" w:type="dxa"/>
            <w:vAlign w:val="center"/>
          </w:tcPr>
          <w:p w:rsidR="004B61DB" w:rsidRPr="004B61DB" w:rsidRDefault="004B61DB" w:rsidP="004B61DB">
            <w:pPr>
              <w:rPr>
                <w:sz w:val="20"/>
              </w:rPr>
            </w:pPr>
            <w:r w:rsidRPr="004B61DB">
              <w:rPr>
                <w:sz w:val="20"/>
              </w:rPr>
              <w:t>Week 9</w:t>
            </w:r>
          </w:p>
          <w:p w:rsidR="004B61DB" w:rsidRPr="004B61DB" w:rsidRDefault="004B61DB" w:rsidP="004B61DB">
            <w:pPr>
              <w:rPr>
                <w:sz w:val="20"/>
                <w:szCs w:val="14"/>
              </w:rPr>
            </w:pPr>
          </w:p>
          <w:p w:rsidR="004B61DB" w:rsidRPr="004B61DB" w:rsidRDefault="004B61DB" w:rsidP="004B61DB">
            <w:pPr>
              <w:rPr>
                <w:sz w:val="20"/>
              </w:rPr>
            </w:pPr>
          </w:p>
          <w:p w:rsidR="004B61DB" w:rsidRPr="004B61DB" w:rsidRDefault="004B61DB" w:rsidP="004B61DB">
            <w:pPr>
              <w:rPr>
                <w:sz w:val="20"/>
              </w:rPr>
            </w:pPr>
          </w:p>
          <w:p w:rsidR="004B61DB" w:rsidRPr="004B61DB" w:rsidRDefault="004B61DB" w:rsidP="004B61DB">
            <w:pPr>
              <w:rPr>
                <w:sz w:val="20"/>
              </w:rPr>
            </w:pPr>
          </w:p>
          <w:p w:rsidR="004B61DB" w:rsidRPr="004B61DB" w:rsidRDefault="004B61DB" w:rsidP="004B61DB">
            <w:pPr>
              <w:rPr>
                <w:sz w:val="20"/>
              </w:rPr>
            </w:pPr>
          </w:p>
          <w:p w:rsidR="004B61DB" w:rsidRPr="004B61DB" w:rsidRDefault="004B61DB" w:rsidP="004B61DB">
            <w:pPr>
              <w:rPr>
                <w:sz w:val="20"/>
              </w:rPr>
            </w:pPr>
          </w:p>
          <w:p w:rsidR="004B61DB" w:rsidRPr="004B61DB" w:rsidRDefault="004B61DB" w:rsidP="004B61DB">
            <w:pPr>
              <w:rPr>
                <w:sz w:val="20"/>
              </w:rPr>
            </w:pPr>
          </w:p>
        </w:tc>
        <w:tc>
          <w:tcPr>
            <w:tcW w:w="8928" w:type="dxa"/>
            <w:gridSpan w:val="5"/>
            <w:vAlign w:val="center"/>
          </w:tcPr>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500"/>
              <w:gridCol w:w="6588"/>
            </w:tblGrid>
            <w:tr w:rsidR="004B61DB" w:rsidRPr="004B61DB" w:rsidTr="004B1FFE">
              <w:trPr>
                <w:trHeight w:hRule="exact" w:val="720"/>
                <w:jc w:val="center"/>
              </w:trPr>
              <w:tc>
                <w:tcPr>
                  <w:tcW w:w="4500" w:type="dxa"/>
                  <w:vAlign w:val="center"/>
                </w:tcPr>
                <w:p w:rsidR="00D40586" w:rsidRDefault="004B61DB" w:rsidP="00D40586">
                  <w:pPr>
                    <w:keepNext/>
                    <w:outlineLvl w:val="5"/>
                    <w:rPr>
                      <w:b/>
                      <w:i/>
                      <w:sz w:val="20"/>
                      <w:szCs w:val="20"/>
                    </w:rPr>
                  </w:pPr>
                  <w:r w:rsidRPr="004B61DB">
                    <w:rPr>
                      <w:b/>
                      <w:i/>
                      <w:sz w:val="20"/>
                      <w:szCs w:val="20"/>
                    </w:rPr>
                    <w:t xml:space="preserve"> </w:t>
                  </w:r>
                  <w:r w:rsidR="00D40586">
                    <w:rPr>
                      <w:b/>
                      <w:i/>
                      <w:sz w:val="20"/>
                      <w:szCs w:val="20"/>
                    </w:rPr>
                    <w:t xml:space="preserve">                             </w:t>
                  </w:r>
                </w:p>
                <w:p w:rsidR="00D40586" w:rsidRPr="001337F2" w:rsidRDefault="00D40586" w:rsidP="00D40586">
                  <w:pPr>
                    <w:keepNext/>
                    <w:outlineLvl w:val="5"/>
                    <w:rPr>
                      <w:rFonts w:ascii="Arial" w:hAnsi="Arial" w:cs="Arial"/>
                      <w:b/>
                      <w:sz w:val="20"/>
                      <w:szCs w:val="20"/>
                    </w:rPr>
                  </w:pPr>
                  <w:r w:rsidRPr="001337F2">
                    <w:rPr>
                      <w:rFonts w:ascii="Arial" w:hAnsi="Arial" w:cs="Arial"/>
                      <w:b/>
                      <w:i/>
                      <w:sz w:val="20"/>
                      <w:szCs w:val="20"/>
                    </w:rPr>
                    <w:t xml:space="preserve">   </w:t>
                  </w:r>
                  <w:r w:rsidR="001337F2">
                    <w:rPr>
                      <w:rFonts w:ascii="Arial" w:hAnsi="Arial" w:cs="Arial"/>
                      <w:b/>
                      <w:i/>
                      <w:sz w:val="20"/>
                      <w:szCs w:val="20"/>
                    </w:rPr>
                    <w:t xml:space="preserve">                        </w:t>
                  </w:r>
                  <w:r w:rsidR="001337F2" w:rsidRPr="001337F2">
                    <w:rPr>
                      <w:rFonts w:ascii="Arial" w:hAnsi="Arial" w:cs="Arial"/>
                      <w:b/>
                      <w:sz w:val="20"/>
                      <w:szCs w:val="20"/>
                    </w:rPr>
                    <w:t>Circuit training</w:t>
                  </w:r>
                </w:p>
                <w:p w:rsidR="004B61DB" w:rsidRPr="004B61DB" w:rsidRDefault="004B61DB" w:rsidP="004B61DB">
                  <w:pPr>
                    <w:jc w:val="center"/>
                    <w:rPr>
                      <w:rFonts w:ascii="Arial" w:hAnsi="Arial" w:cs="Arial"/>
                      <w:b/>
                      <w:sz w:val="20"/>
                      <w:szCs w:val="20"/>
                    </w:rPr>
                  </w:pPr>
                </w:p>
              </w:tc>
              <w:tc>
                <w:tcPr>
                  <w:tcW w:w="6588" w:type="dxa"/>
                  <w:vAlign w:val="center"/>
                </w:tcPr>
                <w:p w:rsidR="004B61DB" w:rsidRPr="00D40586" w:rsidRDefault="004B61DB" w:rsidP="001337F2">
                  <w:pPr>
                    <w:rPr>
                      <w:rFonts w:ascii="Arial" w:hAnsi="Arial" w:cs="Arial"/>
                      <w:b/>
                      <w:bCs/>
                      <w:sz w:val="20"/>
                      <w:szCs w:val="20"/>
                    </w:rPr>
                  </w:pPr>
                  <w:r w:rsidRPr="004B61DB">
                    <w:rPr>
                      <w:rFonts w:ascii="Arial" w:hAnsi="Arial" w:cs="Arial"/>
                      <w:b/>
                      <w:bCs/>
                      <w:sz w:val="20"/>
                      <w:szCs w:val="20"/>
                    </w:rPr>
                    <w:t xml:space="preserve">        </w:t>
                  </w:r>
                  <w:r w:rsidR="00D40586">
                    <w:rPr>
                      <w:rFonts w:ascii="Arial" w:hAnsi="Arial" w:cs="Arial"/>
                      <w:b/>
                      <w:bCs/>
                      <w:sz w:val="20"/>
                      <w:szCs w:val="20"/>
                    </w:rPr>
                    <w:t xml:space="preserve">         </w:t>
                  </w:r>
                  <w:r w:rsidR="001337F2">
                    <w:rPr>
                      <w:rFonts w:ascii="Arial" w:hAnsi="Arial" w:cs="Arial"/>
                      <w:b/>
                      <w:bCs/>
                      <w:sz w:val="20"/>
                      <w:szCs w:val="20"/>
                    </w:rPr>
                    <w:t xml:space="preserve">             Let’s walk</w:t>
                  </w:r>
                </w:p>
              </w:tc>
            </w:tr>
          </w:tbl>
          <w:p w:rsidR="004B61DB" w:rsidRPr="004B61DB" w:rsidRDefault="004B61DB" w:rsidP="004B61DB">
            <w:pPr>
              <w:jc w:val="center"/>
              <w:rPr>
                <w:rFonts w:ascii="Arial" w:hAnsi="Arial" w:cs="Arial"/>
                <w:sz w:val="16"/>
              </w:rPr>
            </w:pPr>
            <w:r w:rsidRPr="004B61DB">
              <w:rPr>
                <w:rFonts w:ascii="Arial" w:hAnsi="Arial" w:cs="Arial"/>
              </w:rPr>
              <w:t xml:space="preserve">      </w:t>
            </w:r>
          </w:p>
          <w:p w:rsidR="004B61DB" w:rsidRPr="004B61DB" w:rsidRDefault="004B61DB" w:rsidP="004B61DB">
            <w:pPr>
              <w:jc w:val="center"/>
              <w:rPr>
                <w:rFonts w:ascii="Arial" w:hAnsi="Arial" w:cs="Arial"/>
                <w:sz w:val="16"/>
              </w:rPr>
            </w:pPr>
          </w:p>
        </w:tc>
      </w:tr>
      <w:tr w:rsidR="004B61DB" w:rsidRPr="004B61DB" w:rsidTr="004B1FFE">
        <w:trPr>
          <w:trHeight w:hRule="exact" w:val="452"/>
        </w:trPr>
        <w:tc>
          <w:tcPr>
            <w:tcW w:w="2160" w:type="dxa"/>
            <w:vAlign w:val="center"/>
          </w:tcPr>
          <w:p w:rsidR="004B61DB" w:rsidRPr="004B61DB" w:rsidRDefault="00F33EAB" w:rsidP="004B61DB">
            <w:pPr>
              <w:rPr>
                <w:sz w:val="20"/>
              </w:rPr>
            </w:pPr>
            <w:r>
              <w:rPr>
                <w:sz w:val="20"/>
                <w:highlight w:val="yellow"/>
              </w:rPr>
              <w:t>March  13</w:t>
            </w:r>
            <w:r w:rsidR="00B761C9">
              <w:rPr>
                <w:sz w:val="20"/>
                <w:highlight w:val="yellow"/>
              </w:rPr>
              <w:t>-18</w:t>
            </w:r>
          </w:p>
        </w:tc>
        <w:tc>
          <w:tcPr>
            <w:tcW w:w="8928" w:type="dxa"/>
            <w:gridSpan w:val="5"/>
            <w:vAlign w:val="center"/>
          </w:tcPr>
          <w:p w:rsidR="004B61DB" w:rsidRPr="004B61DB" w:rsidRDefault="004B61DB" w:rsidP="004B61DB">
            <w:pPr>
              <w:jc w:val="center"/>
              <w:rPr>
                <w:rFonts w:ascii="Arial" w:hAnsi="Arial" w:cs="Arial"/>
              </w:rPr>
            </w:pPr>
            <w:r w:rsidRPr="004B61DB">
              <w:rPr>
                <w:rFonts w:ascii="Arial" w:hAnsi="Arial" w:cs="Arial"/>
                <w:highlight w:val="yellow"/>
              </w:rPr>
              <w:t>SPRING BREAK</w:t>
            </w:r>
          </w:p>
        </w:tc>
      </w:tr>
      <w:tr w:rsidR="004B61DB" w:rsidRPr="004B61DB" w:rsidTr="004B1FFE">
        <w:trPr>
          <w:trHeight w:hRule="exact" w:val="632"/>
        </w:trPr>
        <w:tc>
          <w:tcPr>
            <w:tcW w:w="2160" w:type="dxa"/>
            <w:vAlign w:val="center"/>
          </w:tcPr>
          <w:p w:rsidR="004B61DB" w:rsidRPr="004B61DB" w:rsidRDefault="004B61DB" w:rsidP="004B61DB">
            <w:pPr>
              <w:rPr>
                <w:sz w:val="20"/>
              </w:rPr>
            </w:pPr>
            <w:r w:rsidRPr="004B61DB">
              <w:rPr>
                <w:sz w:val="20"/>
              </w:rPr>
              <w:t>Week 10</w:t>
            </w:r>
          </w:p>
        </w:tc>
        <w:tc>
          <w:tcPr>
            <w:tcW w:w="4464" w:type="dxa"/>
            <w:vAlign w:val="center"/>
          </w:tcPr>
          <w:p w:rsidR="004B61DB" w:rsidRPr="004B61DB" w:rsidRDefault="00A317C9" w:rsidP="00A317C9">
            <w:pPr>
              <w:rPr>
                <w:rFonts w:ascii="Arial" w:hAnsi="Arial" w:cs="Arial"/>
              </w:rPr>
            </w:pPr>
            <w:r>
              <w:rPr>
                <w:rFonts w:ascii="Arial" w:hAnsi="Arial" w:cs="Arial"/>
              </w:rPr>
              <w:t xml:space="preserve">                   </w:t>
            </w:r>
            <w:r w:rsidR="004B61DB" w:rsidRPr="004B61DB">
              <w:rPr>
                <w:rFonts w:ascii="Arial" w:hAnsi="Arial" w:cs="Arial"/>
              </w:rPr>
              <w:t xml:space="preserve">  </w:t>
            </w:r>
            <w:r>
              <w:rPr>
                <w:rFonts w:ascii="Arial" w:hAnsi="Arial" w:cs="Arial"/>
                <w:b/>
                <w:sz w:val="20"/>
                <w:szCs w:val="20"/>
              </w:rPr>
              <w:t xml:space="preserve"> TRX</w:t>
            </w:r>
            <w:r w:rsidRPr="004B61DB">
              <w:rPr>
                <w:rFonts w:ascii="Arial" w:hAnsi="Arial" w:cs="Arial"/>
                <w:b/>
                <w:sz w:val="20"/>
                <w:szCs w:val="20"/>
              </w:rPr>
              <w:t xml:space="preserve"> training</w:t>
            </w:r>
            <w:r w:rsidRPr="004B61DB">
              <w:rPr>
                <w:rFonts w:ascii="Arial" w:hAnsi="Arial" w:cs="Arial"/>
              </w:rPr>
              <w:t xml:space="preserve"> </w:t>
            </w:r>
            <w:r w:rsidR="004B61DB" w:rsidRPr="004B61DB">
              <w:rPr>
                <w:rFonts w:ascii="Arial" w:hAnsi="Arial" w:cs="Arial"/>
              </w:rPr>
              <w:t xml:space="preserve">                                                                      </w:t>
            </w:r>
          </w:p>
        </w:tc>
        <w:tc>
          <w:tcPr>
            <w:tcW w:w="4464" w:type="dxa"/>
            <w:gridSpan w:val="4"/>
            <w:vAlign w:val="center"/>
          </w:tcPr>
          <w:p w:rsidR="004B61DB" w:rsidRPr="004B61DB" w:rsidRDefault="00A317C9" w:rsidP="004B61DB">
            <w:pPr>
              <w:jc w:val="center"/>
              <w:rPr>
                <w:rFonts w:ascii="Arial" w:hAnsi="Arial" w:cs="Arial"/>
                <w:b/>
                <w:sz w:val="20"/>
                <w:szCs w:val="20"/>
              </w:rPr>
            </w:pPr>
            <w:r w:rsidRPr="004B61DB">
              <w:rPr>
                <w:rFonts w:ascii="Arial" w:hAnsi="Arial" w:cs="Arial"/>
              </w:rPr>
              <w:t>Nutrition</w:t>
            </w:r>
          </w:p>
        </w:tc>
      </w:tr>
      <w:tr w:rsidR="004B61DB" w:rsidRPr="004B61DB" w:rsidTr="004B1FFE">
        <w:trPr>
          <w:trHeight w:hRule="exact" w:val="632"/>
        </w:trPr>
        <w:tc>
          <w:tcPr>
            <w:tcW w:w="2160" w:type="dxa"/>
            <w:vAlign w:val="center"/>
          </w:tcPr>
          <w:p w:rsidR="004B61DB" w:rsidRPr="004B61DB" w:rsidRDefault="004B61DB" w:rsidP="004B61DB">
            <w:pPr>
              <w:rPr>
                <w:sz w:val="20"/>
              </w:rPr>
            </w:pPr>
            <w:r w:rsidRPr="004B61DB">
              <w:rPr>
                <w:sz w:val="20"/>
              </w:rPr>
              <w:t>Week 11</w:t>
            </w:r>
          </w:p>
        </w:tc>
        <w:tc>
          <w:tcPr>
            <w:tcW w:w="4464" w:type="dxa"/>
            <w:vAlign w:val="center"/>
          </w:tcPr>
          <w:p w:rsidR="004B61DB" w:rsidRPr="00A317C9" w:rsidRDefault="00A317C9" w:rsidP="004B61DB">
            <w:pPr>
              <w:jc w:val="center"/>
              <w:rPr>
                <w:rFonts w:ascii="Arial" w:hAnsi="Arial" w:cs="Arial"/>
                <w:b/>
                <w:iCs/>
                <w:sz w:val="20"/>
                <w:szCs w:val="20"/>
              </w:rPr>
            </w:pPr>
            <w:r w:rsidRPr="00A317C9">
              <w:rPr>
                <w:rFonts w:ascii="Arial" w:hAnsi="Arial" w:cs="Arial"/>
                <w:b/>
                <w:iCs/>
                <w:sz w:val="20"/>
                <w:szCs w:val="20"/>
              </w:rPr>
              <w:t>Stairs</w:t>
            </w:r>
          </w:p>
        </w:tc>
        <w:tc>
          <w:tcPr>
            <w:tcW w:w="4464" w:type="dxa"/>
            <w:gridSpan w:val="4"/>
            <w:vAlign w:val="center"/>
          </w:tcPr>
          <w:p w:rsidR="004B61DB" w:rsidRPr="004B61DB" w:rsidRDefault="00A317C9" w:rsidP="004B61DB">
            <w:pPr>
              <w:jc w:val="center"/>
              <w:rPr>
                <w:rFonts w:ascii="Arial" w:hAnsi="Arial" w:cs="Arial"/>
                <w:b/>
                <w:sz w:val="20"/>
                <w:szCs w:val="20"/>
              </w:rPr>
            </w:pPr>
            <w:r w:rsidRPr="004B61DB">
              <w:rPr>
                <w:rFonts w:ascii="Arial" w:hAnsi="Arial" w:cs="Arial"/>
              </w:rPr>
              <w:t>Weight management and body composition</w:t>
            </w:r>
          </w:p>
        </w:tc>
      </w:tr>
      <w:tr w:rsidR="004B61DB" w:rsidRPr="004B61DB" w:rsidTr="004B1FFE">
        <w:trPr>
          <w:trHeight w:hRule="exact" w:val="720"/>
        </w:trPr>
        <w:tc>
          <w:tcPr>
            <w:tcW w:w="2160" w:type="dxa"/>
            <w:tcBorders>
              <w:bottom w:val="single" w:sz="2" w:space="0" w:color="auto"/>
            </w:tcBorders>
            <w:vAlign w:val="center"/>
          </w:tcPr>
          <w:p w:rsidR="004B61DB" w:rsidRPr="00B761C9" w:rsidRDefault="004B61DB" w:rsidP="004B61DB">
            <w:pPr>
              <w:rPr>
                <w:sz w:val="20"/>
              </w:rPr>
            </w:pPr>
            <w:r w:rsidRPr="004B61DB">
              <w:rPr>
                <w:sz w:val="20"/>
              </w:rPr>
              <w:t>Week 12</w:t>
            </w:r>
          </w:p>
          <w:p w:rsidR="004B61DB" w:rsidRPr="004B61DB" w:rsidRDefault="004B61DB" w:rsidP="004B61DB">
            <w:pPr>
              <w:rPr>
                <w:sz w:val="20"/>
              </w:rPr>
            </w:pPr>
          </w:p>
        </w:tc>
        <w:tc>
          <w:tcPr>
            <w:tcW w:w="8928" w:type="dxa"/>
            <w:gridSpan w:val="5"/>
            <w:tcBorders>
              <w:bottom w:val="single" w:sz="2" w:space="0" w:color="auto"/>
            </w:tcBorders>
            <w:vAlign w:val="center"/>
          </w:tcPr>
          <w:p w:rsidR="004B61DB" w:rsidRPr="004B61DB" w:rsidRDefault="004B61DB" w:rsidP="004B61DB">
            <w:pPr>
              <w:jc w:val="center"/>
              <w:rPr>
                <w:rFonts w:ascii="Arial" w:hAnsi="Arial" w:cs="Arial"/>
                <w:iCs/>
                <w:sz w:val="16"/>
                <w:szCs w:val="16"/>
              </w:rPr>
            </w:pPr>
          </w:p>
          <w:tbl>
            <w:tblPr>
              <w:tblpPr w:leftFromText="180" w:rightFromText="180" w:vertAnchor="text" w:horzAnchor="margin" w:tblpXSpec="center" w:tblpY="148"/>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488"/>
              <w:gridCol w:w="6600"/>
            </w:tblGrid>
            <w:tr w:rsidR="004B61DB" w:rsidRPr="004B61DB" w:rsidTr="004B1FFE">
              <w:trPr>
                <w:trHeight w:hRule="exact" w:val="720"/>
                <w:jc w:val="center"/>
              </w:trPr>
              <w:tc>
                <w:tcPr>
                  <w:tcW w:w="4488" w:type="dxa"/>
                  <w:vAlign w:val="center"/>
                </w:tcPr>
                <w:p w:rsidR="00A317C9" w:rsidRDefault="00A317C9" w:rsidP="004B61DB">
                  <w:pPr>
                    <w:keepNext/>
                    <w:jc w:val="center"/>
                    <w:outlineLvl w:val="4"/>
                    <w:rPr>
                      <w:rFonts w:ascii="Arial" w:hAnsi="Arial" w:cs="Arial"/>
                      <w:b/>
                      <w:sz w:val="26"/>
                      <w:szCs w:val="20"/>
                    </w:rPr>
                  </w:pPr>
                  <w:r w:rsidRPr="004B61DB">
                    <w:rPr>
                      <w:rFonts w:ascii="Arial" w:hAnsi="Arial" w:cs="Arial"/>
                      <w:bCs/>
                    </w:rPr>
                    <w:t>Injury prevention and treatment</w:t>
                  </w:r>
                  <w:r w:rsidRPr="004B61DB">
                    <w:rPr>
                      <w:rFonts w:ascii="Arial" w:hAnsi="Arial" w:cs="Arial"/>
                      <w:b/>
                      <w:sz w:val="26"/>
                      <w:szCs w:val="20"/>
                    </w:rPr>
                    <w:t xml:space="preserve"> </w:t>
                  </w:r>
                </w:p>
                <w:p w:rsidR="004B61DB" w:rsidRPr="00C16753" w:rsidRDefault="00C16753" w:rsidP="004B61DB">
                  <w:pPr>
                    <w:keepNext/>
                    <w:jc w:val="center"/>
                    <w:outlineLvl w:val="4"/>
                    <w:rPr>
                      <w:rFonts w:ascii="Arial" w:hAnsi="Arial" w:cs="Arial"/>
                      <w:b/>
                      <w:i/>
                      <w:iCs/>
                      <w:sz w:val="20"/>
                      <w:szCs w:val="20"/>
                    </w:rPr>
                  </w:pPr>
                  <w:r w:rsidRPr="00C16753">
                    <w:rPr>
                      <w:rFonts w:ascii="Arial" w:hAnsi="Arial" w:cs="Arial"/>
                      <w:b/>
                      <w:sz w:val="20"/>
                      <w:szCs w:val="20"/>
                    </w:rPr>
                    <w:t>Core training</w:t>
                  </w:r>
                  <w:r w:rsidR="004B61DB" w:rsidRPr="00C16753">
                    <w:rPr>
                      <w:rFonts w:ascii="Arial" w:hAnsi="Arial" w:cs="Arial"/>
                      <w:b/>
                      <w:sz w:val="20"/>
                      <w:szCs w:val="20"/>
                    </w:rPr>
                    <w:t xml:space="preserve">                             </w:t>
                  </w:r>
                </w:p>
              </w:tc>
              <w:tc>
                <w:tcPr>
                  <w:tcW w:w="6600" w:type="dxa"/>
                  <w:vAlign w:val="center"/>
                </w:tcPr>
                <w:p w:rsidR="00A317C9" w:rsidRDefault="004B61DB" w:rsidP="004B61DB">
                  <w:pPr>
                    <w:keepNext/>
                    <w:outlineLvl w:val="6"/>
                    <w:rPr>
                      <w:rFonts w:ascii="Arial" w:hAnsi="Arial" w:cs="Arial"/>
                      <w:bCs/>
                    </w:rPr>
                  </w:pPr>
                  <w:r w:rsidRPr="004B61DB">
                    <w:rPr>
                      <w:rFonts w:ascii="Arial" w:hAnsi="Arial" w:cs="Arial"/>
                      <w:bCs/>
                    </w:rPr>
                    <w:t xml:space="preserve">     </w:t>
                  </w:r>
                  <w:r w:rsidR="00A317C9">
                    <w:rPr>
                      <w:rFonts w:ascii="Arial" w:hAnsi="Arial" w:cs="Arial"/>
                      <w:bCs/>
                    </w:rPr>
                    <w:t xml:space="preserve">           </w:t>
                  </w:r>
                </w:p>
                <w:p w:rsidR="004B61DB" w:rsidRPr="00A317C9" w:rsidRDefault="00A317C9" w:rsidP="004B61DB">
                  <w:pPr>
                    <w:keepNext/>
                    <w:outlineLvl w:val="6"/>
                    <w:rPr>
                      <w:rFonts w:ascii="Arial" w:hAnsi="Arial" w:cs="Arial"/>
                      <w:b/>
                      <w:bCs/>
                      <w:sz w:val="20"/>
                      <w:szCs w:val="20"/>
                    </w:rPr>
                  </w:pPr>
                  <w:r>
                    <w:rPr>
                      <w:rFonts w:ascii="Arial" w:hAnsi="Arial" w:cs="Arial"/>
                      <w:bCs/>
                    </w:rPr>
                    <w:t xml:space="preserve">                         </w:t>
                  </w:r>
                  <w:r w:rsidRPr="00A317C9">
                    <w:rPr>
                      <w:rFonts w:ascii="Arial" w:hAnsi="Arial" w:cs="Arial"/>
                      <w:b/>
                      <w:bCs/>
                      <w:sz w:val="20"/>
                      <w:szCs w:val="20"/>
                    </w:rPr>
                    <w:t>Let’s walk</w:t>
                  </w:r>
                </w:p>
                <w:p w:rsidR="004B61DB" w:rsidRPr="004B61DB" w:rsidRDefault="004B61DB" w:rsidP="004B61DB">
                  <w:pPr>
                    <w:rPr>
                      <w:b/>
                      <w:bCs/>
                      <w:sz w:val="20"/>
                      <w:szCs w:val="20"/>
                    </w:rPr>
                  </w:pPr>
                  <w:r w:rsidRPr="004B61DB">
                    <w:rPr>
                      <w:rFonts w:ascii="Arial" w:hAnsi="Arial" w:cs="Arial"/>
                      <w:b/>
                      <w:bCs/>
                      <w:sz w:val="20"/>
                      <w:szCs w:val="20"/>
                    </w:rPr>
                    <w:t xml:space="preserve">    </w:t>
                  </w:r>
                  <w:r w:rsidR="00734C77">
                    <w:rPr>
                      <w:rFonts w:ascii="Arial" w:hAnsi="Arial" w:cs="Arial"/>
                      <w:b/>
                      <w:bCs/>
                      <w:sz w:val="20"/>
                      <w:szCs w:val="20"/>
                    </w:rPr>
                    <w:t xml:space="preserve">                               </w:t>
                  </w:r>
                </w:p>
              </w:tc>
            </w:tr>
            <w:tr w:rsidR="004B61DB" w:rsidRPr="004B61DB" w:rsidTr="004B1FFE">
              <w:trPr>
                <w:trHeight w:hRule="exact" w:val="720"/>
                <w:jc w:val="center"/>
              </w:trPr>
              <w:tc>
                <w:tcPr>
                  <w:tcW w:w="4488" w:type="dxa"/>
                  <w:vAlign w:val="center"/>
                </w:tcPr>
                <w:p w:rsidR="004B61DB" w:rsidRPr="004B61DB" w:rsidRDefault="004B61DB" w:rsidP="004B61DB">
                  <w:pPr>
                    <w:keepNext/>
                    <w:jc w:val="center"/>
                    <w:outlineLvl w:val="4"/>
                    <w:rPr>
                      <w:rFonts w:ascii="Arial" w:hAnsi="Arial" w:cs="Arial"/>
                      <w:b/>
                      <w:bCs/>
                    </w:rPr>
                  </w:pPr>
                </w:p>
              </w:tc>
              <w:tc>
                <w:tcPr>
                  <w:tcW w:w="6600" w:type="dxa"/>
                  <w:vAlign w:val="center"/>
                </w:tcPr>
                <w:p w:rsidR="004B61DB" w:rsidRPr="004B61DB" w:rsidRDefault="004B61DB" w:rsidP="004B61DB">
                  <w:pPr>
                    <w:keepNext/>
                    <w:outlineLvl w:val="6"/>
                    <w:rPr>
                      <w:rFonts w:ascii="Arial" w:hAnsi="Arial" w:cs="Arial"/>
                      <w:b/>
                    </w:rPr>
                  </w:pPr>
                </w:p>
              </w:tc>
            </w:tr>
          </w:tbl>
          <w:p w:rsidR="004B61DB" w:rsidRPr="004B61DB" w:rsidRDefault="004B61DB" w:rsidP="004B61DB">
            <w:pPr>
              <w:jc w:val="center"/>
              <w:rPr>
                <w:rFonts w:ascii="Arial" w:hAnsi="Arial" w:cs="Arial"/>
                <w:b/>
                <w:iCs/>
              </w:rPr>
            </w:pPr>
          </w:p>
        </w:tc>
      </w:tr>
      <w:tr w:rsidR="004B61DB" w:rsidRPr="004B61DB" w:rsidTr="004B1FFE">
        <w:trPr>
          <w:trHeight w:hRule="exact" w:val="623"/>
        </w:trPr>
        <w:tc>
          <w:tcPr>
            <w:tcW w:w="2160" w:type="dxa"/>
            <w:tcBorders>
              <w:top w:val="single" w:sz="2" w:space="0" w:color="auto"/>
              <w:bottom w:val="single" w:sz="4" w:space="0" w:color="auto"/>
            </w:tcBorders>
            <w:vAlign w:val="center"/>
          </w:tcPr>
          <w:p w:rsidR="004B61DB" w:rsidRPr="00B761C9" w:rsidRDefault="00B761C9" w:rsidP="004B61DB">
            <w:pPr>
              <w:rPr>
                <w:sz w:val="20"/>
              </w:rPr>
            </w:pPr>
            <w:r>
              <w:rPr>
                <w:sz w:val="20"/>
              </w:rPr>
              <w:t>Week 13</w:t>
            </w:r>
          </w:p>
          <w:p w:rsidR="004B61DB" w:rsidRPr="004B61DB" w:rsidRDefault="004B61DB" w:rsidP="004B61DB">
            <w:pPr>
              <w:rPr>
                <w:sz w:val="20"/>
              </w:rPr>
            </w:pPr>
          </w:p>
        </w:tc>
        <w:tc>
          <w:tcPr>
            <w:tcW w:w="4464" w:type="dxa"/>
            <w:tcBorders>
              <w:top w:val="single" w:sz="2" w:space="0" w:color="auto"/>
            </w:tcBorders>
            <w:vAlign w:val="center"/>
          </w:tcPr>
          <w:p w:rsidR="004B61DB" w:rsidRPr="004B61DB" w:rsidRDefault="004B61DB" w:rsidP="004B61DB">
            <w:pPr>
              <w:jc w:val="center"/>
              <w:rPr>
                <w:rFonts w:ascii="Arial" w:hAnsi="Arial" w:cs="Arial"/>
                <w:b/>
                <w:bCs/>
                <w:iCs/>
                <w:sz w:val="20"/>
                <w:szCs w:val="20"/>
              </w:rPr>
            </w:pPr>
            <w:r w:rsidRPr="004B61DB">
              <w:rPr>
                <w:rFonts w:ascii="Arial" w:hAnsi="Arial" w:cs="Arial"/>
                <w:b/>
                <w:bCs/>
                <w:iCs/>
                <w:sz w:val="20"/>
                <w:szCs w:val="20"/>
              </w:rPr>
              <w:t>Circuit training</w:t>
            </w:r>
          </w:p>
        </w:tc>
        <w:tc>
          <w:tcPr>
            <w:tcW w:w="4464" w:type="dxa"/>
            <w:gridSpan w:val="4"/>
            <w:tcBorders>
              <w:top w:val="single" w:sz="2" w:space="0" w:color="auto"/>
            </w:tcBorders>
            <w:vAlign w:val="center"/>
          </w:tcPr>
          <w:p w:rsidR="004B61DB" w:rsidRPr="004B61DB" w:rsidRDefault="00734C77" w:rsidP="00734C77">
            <w:pPr>
              <w:rPr>
                <w:rFonts w:ascii="Arial" w:hAnsi="Arial" w:cs="Arial"/>
                <w:b/>
              </w:rPr>
            </w:pPr>
            <w:r>
              <w:rPr>
                <w:rFonts w:ascii="Arial" w:hAnsi="Arial" w:cs="Arial"/>
                <w:b/>
              </w:rPr>
              <w:t xml:space="preserve">             </w:t>
            </w:r>
            <w:r w:rsidR="004B61DB" w:rsidRPr="004B61DB">
              <w:rPr>
                <w:rFonts w:ascii="Arial" w:hAnsi="Arial" w:cs="Arial"/>
                <w:b/>
              </w:rPr>
              <w:t>Fitness Post–Testing</w:t>
            </w:r>
          </w:p>
          <w:p w:rsidR="004B61DB" w:rsidRPr="004B61DB" w:rsidRDefault="004B61DB" w:rsidP="004B61DB">
            <w:pPr>
              <w:jc w:val="center"/>
              <w:rPr>
                <w:rFonts w:ascii="Arial" w:hAnsi="Arial" w:cs="Arial"/>
                <w:b/>
                <w:bCs/>
                <w:iCs/>
                <w:sz w:val="20"/>
                <w:szCs w:val="20"/>
              </w:rPr>
            </w:pPr>
          </w:p>
        </w:tc>
      </w:tr>
    </w:tbl>
    <w:p w:rsidR="004B61DB" w:rsidRPr="004B61DB" w:rsidRDefault="004B61DB" w:rsidP="004B61DB">
      <w:pPr>
        <w:rPr>
          <w:vanish/>
        </w:rPr>
      </w:pPr>
    </w:p>
    <w:tbl>
      <w:tblPr>
        <w:tblW w:w="11088" w:type="dxa"/>
        <w:jc w:val="center"/>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4464"/>
        <w:gridCol w:w="4464"/>
      </w:tblGrid>
      <w:tr w:rsidR="004B61DB" w:rsidRPr="004B61DB" w:rsidTr="004B1FFE">
        <w:trPr>
          <w:trHeight w:hRule="exact" w:val="558"/>
          <w:jc w:val="center"/>
        </w:trPr>
        <w:tc>
          <w:tcPr>
            <w:tcW w:w="2160" w:type="dxa"/>
            <w:vAlign w:val="center"/>
          </w:tcPr>
          <w:p w:rsidR="004B61DB" w:rsidRPr="00B761C9" w:rsidRDefault="004B61DB" w:rsidP="004B61DB">
            <w:pPr>
              <w:rPr>
                <w:sz w:val="20"/>
              </w:rPr>
            </w:pPr>
            <w:r w:rsidRPr="004B61DB">
              <w:rPr>
                <w:sz w:val="20"/>
              </w:rPr>
              <w:t>Week 14</w:t>
            </w:r>
          </w:p>
          <w:p w:rsidR="004B61DB" w:rsidRPr="004B61DB" w:rsidRDefault="004B61DB" w:rsidP="004B61DB">
            <w:pPr>
              <w:rPr>
                <w:b/>
              </w:rPr>
            </w:pPr>
          </w:p>
        </w:tc>
        <w:tc>
          <w:tcPr>
            <w:tcW w:w="4464" w:type="dxa"/>
            <w:vAlign w:val="center"/>
          </w:tcPr>
          <w:p w:rsidR="004B61DB" w:rsidRPr="004B61DB" w:rsidRDefault="004B61DB" w:rsidP="004B61DB">
            <w:pPr>
              <w:jc w:val="center"/>
              <w:rPr>
                <w:rFonts w:ascii="Arial" w:hAnsi="Arial" w:cs="Arial"/>
                <w:b/>
                <w:sz w:val="20"/>
                <w:szCs w:val="20"/>
              </w:rPr>
            </w:pPr>
            <w:r w:rsidRPr="004B61DB">
              <w:rPr>
                <w:rFonts w:ascii="Arial" w:hAnsi="Arial" w:cs="Arial"/>
                <w:b/>
                <w:sz w:val="20"/>
                <w:szCs w:val="20"/>
              </w:rPr>
              <w:t>TRX training</w:t>
            </w:r>
          </w:p>
        </w:tc>
        <w:tc>
          <w:tcPr>
            <w:tcW w:w="4464" w:type="dxa"/>
            <w:vAlign w:val="center"/>
          </w:tcPr>
          <w:p w:rsidR="004B61DB" w:rsidRPr="004B61DB" w:rsidRDefault="004B61DB" w:rsidP="004B61DB">
            <w:pPr>
              <w:keepNext/>
              <w:jc w:val="center"/>
              <w:outlineLvl w:val="4"/>
              <w:rPr>
                <w:rFonts w:ascii="Arial" w:hAnsi="Arial" w:cs="Arial"/>
                <w:sz w:val="20"/>
                <w:szCs w:val="20"/>
              </w:rPr>
            </w:pPr>
          </w:p>
          <w:p w:rsidR="004B61DB" w:rsidRPr="004B61DB" w:rsidRDefault="004B61DB" w:rsidP="004B61DB">
            <w:pPr>
              <w:keepNext/>
              <w:jc w:val="center"/>
              <w:outlineLvl w:val="4"/>
              <w:rPr>
                <w:rFonts w:ascii="Arial" w:hAnsi="Arial" w:cs="Arial"/>
              </w:rPr>
            </w:pPr>
            <w:r w:rsidRPr="004B61DB">
              <w:rPr>
                <w:rFonts w:ascii="Arial" w:hAnsi="Arial" w:cs="Arial"/>
              </w:rPr>
              <w:t>Fun Day</w:t>
            </w:r>
          </w:p>
          <w:p w:rsidR="004B61DB" w:rsidRPr="004B61DB" w:rsidRDefault="004B61DB" w:rsidP="004B61DB">
            <w:pPr>
              <w:rPr>
                <w:b/>
              </w:rPr>
            </w:pPr>
          </w:p>
          <w:p w:rsidR="004B61DB" w:rsidRPr="004B61DB" w:rsidRDefault="004B61DB" w:rsidP="004B61DB"/>
          <w:p w:rsidR="004B61DB" w:rsidRPr="004B61DB" w:rsidRDefault="004B61DB" w:rsidP="004B61DB"/>
          <w:p w:rsidR="004B61DB" w:rsidRPr="004B61DB" w:rsidRDefault="004B61DB" w:rsidP="004B61DB">
            <w:pPr>
              <w:rPr>
                <w:b/>
                <w:i/>
                <w:sz w:val="16"/>
                <w:szCs w:val="16"/>
              </w:rPr>
            </w:pPr>
            <w:r w:rsidRPr="004B61DB">
              <w:rPr>
                <w:b/>
                <w:i/>
                <w:sz w:val="16"/>
                <w:szCs w:val="16"/>
              </w:rPr>
              <w:t xml:space="preserve">                            </w:t>
            </w:r>
          </w:p>
        </w:tc>
      </w:tr>
      <w:tr w:rsidR="004B61DB" w:rsidRPr="004B61DB" w:rsidTr="004B1FFE">
        <w:trPr>
          <w:trHeight w:hRule="exact" w:val="720"/>
          <w:jc w:val="center"/>
        </w:trPr>
        <w:tc>
          <w:tcPr>
            <w:tcW w:w="2160" w:type="dxa"/>
            <w:vAlign w:val="center"/>
          </w:tcPr>
          <w:p w:rsidR="004B61DB" w:rsidRPr="004B61DB" w:rsidRDefault="004B61DB" w:rsidP="004B61DB">
            <w:pPr>
              <w:keepNext/>
              <w:outlineLvl w:val="2"/>
              <w:rPr>
                <w:sz w:val="16"/>
                <w:szCs w:val="16"/>
              </w:rPr>
            </w:pPr>
          </w:p>
          <w:p w:rsidR="004B61DB" w:rsidRPr="004B61DB" w:rsidRDefault="004B61DB" w:rsidP="004B61DB">
            <w:pPr>
              <w:rPr>
                <w:sz w:val="20"/>
              </w:rPr>
            </w:pPr>
            <w:r w:rsidRPr="004B61DB">
              <w:rPr>
                <w:sz w:val="20"/>
              </w:rPr>
              <w:t>Week 15</w:t>
            </w:r>
          </w:p>
          <w:p w:rsidR="004B61DB" w:rsidRPr="004B61DB" w:rsidRDefault="001337F2" w:rsidP="004B61DB">
            <w:pPr>
              <w:rPr>
                <w:sz w:val="20"/>
                <w:szCs w:val="14"/>
              </w:rPr>
            </w:pPr>
            <w:r>
              <w:rPr>
                <w:sz w:val="20"/>
                <w:szCs w:val="14"/>
              </w:rPr>
              <w:t>April 22</w:t>
            </w:r>
          </w:p>
          <w:p w:rsidR="004B61DB" w:rsidRPr="004B61DB" w:rsidRDefault="004B61DB" w:rsidP="004B61DB">
            <w:pPr>
              <w:keepNext/>
              <w:outlineLvl w:val="2"/>
              <w:rPr>
                <w:rFonts w:ascii="Trebuchet MS" w:hAnsi="Trebuchet MS"/>
                <w:sz w:val="20"/>
                <w:szCs w:val="20"/>
              </w:rPr>
            </w:pPr>
          </w:p>
        </w:tc>
        <w:tc>
          <w:tcPr>
            <w:tcW w:w="4464" w:type="dxa"/>
            <w:vAlign w:val="center"/>
          </w:tcPr>
          <w:p w:rsidR="004B61DB" w:rsidRPr="004B61DB" w:rsidRDefault="004B61DB" w:rsidP="004B61DB">
            <w:pPr>
              <w:keepNext/>
              <w:jc w:val="center"/>
              <w:outlineLvl w:val="4"/>
              <w:rPr>
                <w:rFonts w:ascii="Arial" w:hAnsi="Arial" w:cs="Arial"/>
                <w:b/>
                <w:sz w:val="20"/>
                <w:szCs w:val="20"/>
              </w:rPr>
            </w:pPr>
            <w:r w:rsidRPr="004B61DB">
              <w:rPr>
                <w:rFonts w:ascii="Arial" w:hAnsi="Arial" w:cs="Arial"/>
                <w:b/>
              </w:rPr>
              <w:t>Final Review</w:t>
            </w:r>
          </w:p>
        </w:tc>
        <w:tc>
          <w:tcPr>
            <w:tcW w:w="4464" w:type="dxa"/>
            <w:vAlign w:val="center"/>
          </w:tcPr>
          <w:p w:rsidR="004B61DB" w:rsidRPr="004B61DB" w:rsidRDefault="004B61DB" w:rsidP="004B61DB">
            <w:pPr>
              <w:keepNext/>
              <w:jc w:val="center"/>
              <w:outlineLvl w:val="4"/>
              <w:rPr>
                <w:rFonts w:ascii="Arial" w:hAnsi="Arial" w:cs="Arial"/>
                <w:b/>
              </w:rPr>
            </w:pPr>
            <w:r w:rsidRPr="004B61DB">
              <w:rPr>
                <w:rFonts w:ascii="Arial" w:hAnsi="Arial" w:cs="Arial"/>
                <w:b/>
              </w:rPr>
              <w:t>FINAL</w:t>
            </w:r>
          </w:p>
        </w:tc>
      </w:tr>
    </w:tbl>
    <w:p w:rsidR="004B61DB" w:rsidRDefault="004B61DB" w:rsidP="004B61DB">
      <w:pPr>
        <w:rPr>
          <w:b/>
          <w:sz w:val="28"/>
          <w:szCs w:val="28"/>
        </w:rPr>
      </w:pPr>
    </w:p>
    <w:sectPr w:rsidR="004B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2B2964"/>
    <w:multiLevelType w:val="hybridMultilevel"/>
    <w:tmpl w:val="3C145A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42AD1ACC"/>
    <w:multiLevelType w:val="hybridMultilevel"/>
    <w:tmpl w:val="F95E1F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30969ED"/>
    <w:multiLevelType w:val="hybridMultilevel"/>
    <w:tmpl w:val="F5345780"/>
    <w:lvl w:ilvl="0" w:tplc="2AEAAF10">
      <w:start w:val="1"/>
      <w:numFmt w:val="decimal"/>
      <w:lvlText w:val="%1."/>
      <w:lvlJc w:val="left"/>
      <w:pPr>
        <w:tabs>
          <w:tab w:val="num" w:pos="720"/>
        </w:tabs>
        <w:ind w:left="720" w:hanging="360"/>
      </w:pPr>
    </w:lvl>
    <w:lvl w:ilvl="1" w:tplc="6F6E4A34" w:tentative="1">
      <w:start w:val="1"/>
      <w:numFmt w:val="decimal"/>
      <w:lvlText w:val="%2."/>
      <w:lvlJc w:val="left"/>
      <w:pPr>
        <w:tabs>
          <w:tab w:val="num" w:pos="1440"/>
        </w:tabs>
        <w:ind w:left="1440" w:hanging="360"/>
      </w:pPr>
    </w:lvl>
    <w:lvl w:ilvl="2" w:tplc="0C465C4A" w:tentative="1">
      <w:start w:val="1"/>
      <w:numFmt w:val="decimal"/>
      <w:lvlText w:val="%3."/>
      <w:lvlJc w:val="left"/>
      <w:pPr>
        <w:tabs>
          <w:tab w:val="num" w:pos="2160"/>
        </w:tabs>
        <w:ind w:left="2160" w:hanging="360"/>
      </w:pPr>
    </w:lvl>
    <w:lvl w:ilvl="3" w:tplc="171AAD84" w:tentative="1">
      <w:start w:val="1"/>
      <w:numFmt w:val="decimal"/>
      <w:lvlText w:val="%4."/>
      <w:lvlJc w:val="left"/>
      <w:pPr>
        <w:tabs>
          <w:tab w:val="num" w:pos="2880"/>
        </w:tabs>
        <w:ind w:left="2880" w:hanging="360"/>
      </w:pPr>
    </w:lvl>
    <w:lvl w:ilvl="4" w:tplc="4EC8B9CC" w:tentative="1">
      <w:start w:val="1"/>
      <w:numFmt w:val="decimal"/>
      <w:lvlText w:val="%5."/>
      <w:lvlJc w:val="left"/>
      <w:pPr>
        <w:tabs>
          <w:tab w:val="num" w:pos="3600"/>
        </w:tabs>
        <w:ind w:left="3600" w:hanging="360"/>
      </w:pPr>
    </w:lvl>
    <w:lvl w:ilvl="5" w:tplc="7376E8FE" w:tentative="1">
      <w:start w:val="1"/>
      <w:numFmt w:val="decimal"/>
      <w:lvlText w:val="%6."/>
      <w:lvlJc w:val="left"/>
      <w:pPr>
        <w:tabs>
          <w:tab w:val="num" w:pos="4320"/>
        </w:tabs>
        <w:ind w:left="4320" w:hanging="360"/>
      </w:pPr>
    </w:lvl>
    <w:lvl w:ilvl="6" w:tplc="F402BC94" w:tentative="1">
      <w:start w:val="1"/>
      <w:numFmt w:val="decimal"/>
      <w:lvlText w:val="%7."/>
      <w:lvlJc w:val="left"/>
      <w:pPr>
        <w:tabs>
          <w:tab w:val="num" w:pos="5040"/>
        </w:tabs>
        <w:ind w:left="5040" w:hanging="360"/>
      </w:pPr>
    </w:lvl>
    <w:lvl w:ilvl="7" w:tplc="1166D5A6" w:tentative="1">
      <w:start w:val="1"/>
      <w:numFmt w:val="decimal"/>
      <w:lvlText w:val="%8."/>
      <w:lvlJc w:val="left"/>
      <w:pPr>
        <w:tabs>
          <w:tab w:val="num" w:pos="5760"/>
        </w:tabs>
        <w:ind w:left="5760" w:hanging="360"/>
      </w:pPr>
    </w:lvl>
    <w:lvl w:ilvl="8" w:tplc="B8E845B4"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A8"/>
    <w:rsid w:val="000426D7"/>
    <w:rsid w:val="001337F2"/>
    <w:rsid w:val="002F169F"/>
    <w:rsid w:val="00476975"/>
    <w:rsid w:val="004B61DB"/>
    <w:rsid w:val="00734C77"/>
    <w:rsid w:val="0077694C"/>
    <w:rsid w:val="007F061C"/>
    <w:rsid w:val="009414CF"/>
    <w:rsid w:val="0098248A"/>
    <w:rsid w:val="00A317C9"/>
    <w:rsid w:val="00B271DD"/>
    <w:rsid w:val="00B761C9"/>
    <w:rsid w:val="00B8222C"/>
    <w:rsid w:val="00BF3EA8"/>
    <w:rsid w:val="00C16753"/>
    <w:rsid w:val="00D40586"/>
    <w:rsid w:val="00DB59F4"/>
    <w:rsid w:val="00E605D7"/>
    <w:rsid w:val="00E7128A"/>
    <w:rsid w:val="00F00CCF"/>
    <w:rsid w:val="00F33EAB"/>
    <w:rsid w:val="00F6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F3EA8"/>
    <w:pPr>
      <w:keepNext/>
      <w:outlineLvl w:val="1"/>
    </w:pPr>
    <w:rPr>
      <w:rFonts w:ascii="Arial" w:hAnsi="Arial"/>
      <w:b/>
      <w:lang w:val="x-none" w:eastAsia="x-none"/>
    </w:rPr>
  </w:style>
  <w:style w:type="paragraph" w:styleId="Heading3">
    <w:name w:val="heading 3"/>
    <w:basedOn w:val="Normal"/>
    <w:next w:val="Normal"/>
    <w:link w:val="Heading3Char"/>
    <w:uiPriority w:val="9"/>
    <w:semiHidden/>
    <w:unhideWhenUsed/>
    <w:qFormat/>
    <w:rsid w:val="00BF3E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3E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E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3E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3E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3EA8"/>
    <w:pPr>
      <w:spacing w:before="100" w:beforeAutospacing="1" w:after="115"/>
    </w:pPr>
  </w:style>
  <w:style w:type="character" w:styleId="Hyperlink">
    <w:name w:val="Hyperlink"/>
    <w:semiHidden/>
    <w:rsid w:val="00BF3EA8"/>
    <w:rPr>
      <w:color w:val="0000FF"/>
      <w:u w:val="single"/>
    </w:rPr>
  </w:style>
  <w:style w:type="character" w:customStyle="1" w:styleId="Heading2Char">
    <w:name w:val="Heading 2 Char"/>
    <w:basedOn w:val="DefaultParagraphFont"/>
    <w:link w:val="Heading2"/>
    <w:semiHidden/>
    <w:rsid w:val="00BF3EA8"/>
    <w:rPr>
      <w:rFonts w:ascii="Arial" w:eastAsia="Times New Roman" w:hAnsi="Arial" w:cs="Times New Roman"/>
      <w:b/>
      <w:sz w:val="24"/>
      <w:szCs w:val="24"/>
      <w:lang w:val="x-none" w:eastAsia="x-none"/>
    </w:rPr>
  </w:style>
  <w:style w:type="character" w:customStyle="1" w:styleId="Heading1Char">
    <w:name w:val="Heading 1 Char"/>
    <w:basedOn w:val="DefaultParagraphFont"/>
    <w:link w:val="Heading1"/>
    <w:uiPriority w:val="9"/>
    <w:rsid w:val="00BF3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3E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E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E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F3EA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3EA8"/>
    <w:rPr>
      <w:rFonts w:asciiTheme="majorHAnsi" w:eastAsiaTheme="majorEastAsia" w:hAnsiTheme="majorHAnsi" w:cstheme="majorBidi"/>
      <w:i/>
      <w:iCs/>
      <w:color w:val="404040" w:themeColor="text1" w:themeTint="BF"/>
      <w:sz w:val="24"/>
      <w:szCs w:val="24"/>
    </w:rPr>
  </w:style>
  <w:style w:type="character" w:styleId="Strong">
    <w:name w:val="Strong"/>
    <w:uiPriority w:val="22"/>
    <w:qFormat/>
    <w:rsid w:val="009414CF"/>
    <w:rPr>
      <w:b/>
      <w:bCs/>
    </w:rPr>
  </w:style>
  <w:style w:type="paragraph" w:styleId="BalloonText">
    <w:name w:val="Balloon Text"/>
    <w:basedOn w:val="Normal"/>
    <w:link w:val="BalloonTextChar"/>
    <w:uiPriority w:val="99"/>
    <w:semiHidden/>
    <w:unhideWhenUsed/>
    <w:rsid w:val="0077694C"/>
    <w:rPr>
      <w:rFonts w:ascii="Tahoma" w:hAnsi="Tahoma" w:cs="Tahoma"/>
      <w:sz w:val="16"/>
      <w:szCs w:val="16"/>
    </w:rPr>
  </w:style>
  <w:style w:type="character" w:customStyle="1" w:styleId="BalloonTextChar">
    <w:name w:val="Balloon Text Char"/>
    <w:basedOn w:val="DefaultParagraphFont"/>
    <w:link w:val="BalloonText"/>
    <w:uiPriority w:val="99"/>
    <w:semiHidden/>
    <w:rsid w:val="007769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3E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F3EA8"/>
    <w:pPr>
      <w:keepNext/>
      <w:outlineLvl w:val="1"/>
    </w:pPr>
    <w:rPr>
      <w:rFonts w:ascii="Arial" w:hAnsi="Arial"/>
      <w:b/>
      <w:lang w:val="x-none" w:eastAsia="x-none"/>
    </w:rPr>
  </w:style>
  <w:style w:type="paragraph" w:styleId="Heading3">
    <w:name w:val="heading 3"/>
    <w:basedOn w:val="Normal"/>
    <w:next w:val="Normal"/>
    <w:link w:val="Heading3Char"/>
    <w:uiPriority w:val="9"/>
    <w:semiHidden/>
    <w:unhideWhenUsed/>
    <w:qFormat/>
    <w:rsid w:val="00BF3E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3EA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E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3EA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3E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3EA8"/>
    <w:pPr>
      <w:spacing w:before="100" w:beforeAutospacing="1" w:after="115"/>
    </w:pPr>
  </w:style>
  <w:style w:type="character" w:styleId="Hyperlink">
    <w:name w:val="Hyperlink"/>
    <w:semiHidden/>
    <w:rsid w:val="00BF3EA8"/>
    <w:rPr>
      <w:color w:val="0000FF"/>
      <w:u w:val="single"/>
    </w:rPr>
  </w:style>
  <w:style w:type="character" w:customStyle="1" w:styleId="Heading2Char">
    <w:name w:val="Heading 2 Char"/>
    <w:basedOn w:val="DefaultParagraphFont"/>
    <w:link w:val="Heading2"/>
    <w:semiHidden/>
    <w:rsid w:val="00BF3EA8"/>
    <w:rPr>
      <w:rFonts w:ascii="Arial" w:eastAsia="Times New Roman" w:hAnsi="Arial" w:cs="Times New Roman"/>
      <w:b/>
      <w:sz w:val="24"/>
      <w:szCs w:val="24"/>
      <w:lang w:val="x-none" w:eastAsia="x-none"/>
    </w:rPr>
  </w:style>
  <w:style w:type="character" w:customStyle="1" w:styleId="Heading1Char">
    <w:name w:val="Heading 1 Char"/>
    <w:basedOn w:val="DefaultParagraphFont"/>
    <w:link w:val="Heading1"/>
    <w:uiPriority w:val="9"/>
    <w:rsid w:val="00BF3EA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F3EA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F3EA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F3EA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F3EA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F3EA8"/>
    <w:rPr>
      <w:rFonts w:asciiTheme="majorHAnsi" w:eastAsiaTheme="majorEastAsia" w:hAnsiTheme="majorHAnsi" w:cstheme="majorBidi"/>
      <w:i/>
      <w:iCs/>
      <w:color w:val="404040" w:themeColor="text1" w:themeTint="BF"/>
      <w:sz w:val="24"/>
      <w:szCs w:val="24"/>
    </w:rPr>
  </w:style>
  <w:style w:type="character" w:styleId="Strong">
    <w:name w:val="Strong"/>
    <w:uiPriority w:val="22"/>
    <w:qFormat/>
    <w:rsid w:val="009414CF"/>
    <w:rPr>
      <w:b/>
      <w:bCs/>
    </w:rPr>
  </w:style>
  <w:style w:type="paragraph" w:styleId="BalloonText">
    <w:name w:val="Balloon Text"/>
    <w:basedOn w:val="Normal"/>
    <w:link w:val="BalloonTextChar"/>
    <w:uiPriority w:val="99"/>
    <w:semiHidden/>
    <w:unhideWhenUsed/>
    <w:rsid w:val="0077694C"/>
    <w:rPr>
      <w:rFonts w:ascii="Tahoma" w:hAnsi="Tahoma" w:cs="Tahoma"/>
      <w:sz w:val="16"/>
      <w:szCs w:val="16"/>
    </w:rPr>
  </w:style>
  <w:style w:type="character" w:customStyle="1" w:styleId="BalloonTextChar">
    <w:name w:val="Balloon Text Char"/>
    <w:basedOn w:val="DefaultParagraphFont"/>
    <w:link w:val="BalloonText"/>
    <w:uiPriority w:val="99"/>
    <w:semiHidden/>
    <w:rsid w:val="007769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5189">
      <w:bodyDiv w:val="1"/>
      <w:marLeft w:val="0"/>
      <w:marRight w:val="0"/>
      <w:marTop w:val="0"/>
      <w:marBottom w:val="0"/>
      <w:divBdr>
        <w:top w:val="none" w:sz="0" w:space="0" w:color="auto"/>
        <w:left w:val="none" w:sz="0" w:space="0" w:color="auto"/>
        <w:bottom w:val="none" w:sz="0" w:space="0" w:color="auto"/>
        <w:right w:val="none" w:sz="0" w:space="0" w:color="auto"/>
      </w:divBdr>
    </w:div>
    <w:div w:id="1288928000">
      <w:bodyDiv w:val="1"/>
      <w:marLeft w:val="0"/>
      <w:marRight w:val="0"/>
      <w:marTop w:val="0"/>
      <w:marBottom w:val="0"/>
      <w:divBdr>
        <w:top w:val="none" w:sz="0" w:space="0" w:color="auto"/>
        <w:left w:val="none" w:sz="0" w:space="0" w:color="auto"/>
        <w:bottom w:val="none" w:sz="0" w:space="0" w:color="auto"/>
        <w:right w:val="none" w:sz="0" w:space="0" w:color="auto"/>
      </w:divBdr>
    </w:div>
    <w:div w:id="18178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mailto:sarc@usc.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lackboard.usc.edu" TargetMode="External"/><Relationship Id="rId12" Type="http://schemas.openxmlformats.org/officeDocument/2006/relationships/hyperlink" Target="http://www.usc.edu/student-affairs/cw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ergency.usc.edu/" TargetMode="External"/><Relationship Id="rId1" Type="http://schemas.openxmlformats.org/officeDocument/2006/relationships/numbering" Target="numbering.xml"/><Relationship Id="rId6" Type="http://schemas.openxmlformats.org/officeDocument/2006/relationships/hyperlink" Target="mailto:imazumda@usc.edu" TargetMode="External"/><Relationship Id="rId11" Type="http://schemas.openxmlformats.org/officeDocument/2006/relationships/hyperlink" Target="http://capsnet.usc.edu/department/department-public-safety/online-forms/contact-us" TargetMode="External"/><Relationship Id="rId5" Type="http://schemas.openxmlformats.org/officeDocument/2006/relationships/webSettings" Target="webSettings.xml"/><Relationship Id="rId15" Type="http://schemas.openxmlformats.org/officeDocument/2006/relationships/hyperlink" Target="http://sait.usc.edu/academicsupport/centerprograms/dsp/home_index.html" TargetMode="External"/><Relationship Id="rId10" Type="http://schemas.openxmlformats.org/officeDocument/2006/relationships/hyperlink" Target="http://equity.usc.edu/" TargetMode="External"/><Relationship Id="rId4" Type="http://schemas.openxmlformats.org/officeDocument/2006/relationships/settings" Target="settings.xml"/><Relationship Id="rId9" Type="http://schemas.openxmlformats.org/officeDocument/2006/relationships/hyperlink" Target="http://policy.usc.edu/scientific-misconduct/" TargetMode="External"/><Relationship Id="rId14" Type="http://schemas.openxmlformats.org/officeDocument/2006/relationships/hyperlink" Target="http://dornsife.usc.edu/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imazumda</dc:creator>
  <cp:lastModifiedBy>imazumda</cp:lastModifiedBy>
  <cp:revision>2</cp:revision>
  <cp:lastPrinted>2016-01-12T19:32:00Z</cp:lastPrinted>
  <dcterms:created xsi:type="dcterms:W3CDTF">2018-10-16T23:25:00Z</dcterms:created>
  <dcterms:modified xsi:type="dcterms:W3CDTF">2018-10-16T23:25:00Z</dcterms:modified>
</cp:coreProperties>
</file>