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60151" w14:textId="77777777" w:rsidR="00E763C2" w:rsidRPr="00134F41" w:rsidRDefault="00E763C2" w:rsidP="00E763C2">
      <w:pPr>
        <w:rPr>
          <w:rFonts w:ascii="Times New Roman" w:hAnsi="Times New Roman" w:cs="Times New Roman"/>
          <w:b/>
          <w:bCs/>
        </w:rPr>
      </w:pPr>
      <w:r w:rsidRPr="00134F41">
        <w:rPr>
          <w:rFonts w:ascii="Times New Roman" w:hAnsi="Times New Roman" w:cs="Times New Roman"/>
          <w:noProof/>
        </w:rPr>
        <mc:AlternateContent>
          <mc:Choice Requires="wps">
            <w:drawing>
              <wp:anchor distT="0" distB="0" distL="114300" distR="114300" simplePos="0" relativeHeight="251659264" behindDoc="1" locked="0" layoutInCell="0" allowOverlap="1" wp14:anchorId="5C4ADCBF" wp14:editId="3F038512">
                <wp:simplePos x="0" y="0"/>
                <wp:positionH relativeFrom="margin">
                  <wp:posOffset>-328930</wp:posOffset>
                </wp:positionH>
                <wp:positionV relativeFrom="margin">
                  <wp:posOffset>-232410</wp:posOffset>
                </wp:positionV>
                <wp:extent cx="2686685" cy="1261745"/>
                <wp:effectExtent l="0" t="0" r="0" b="0"/>
                <wp:wrapTight wrapText="bothSides">
                  <wp:wrapPolygon edited="0">
                    <wp:start x="613" y="1304"/>
                    <wp:lineTo x="613" y="20002"/>
                    <wp:lineTo x="20829" y="20002"/>
                    <wp:lineTo x="20829" y="1304"/>
                    <wp:lineTo x="613" y="1304"/>
                  </wp:wrapPolygon>
                </wp:wrapTight>
                <wp:docPr id="694" name="Double Bracket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685" cy="1261745"/>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196541A5" w14:textId="77777777" w:rsidR="00C07B3A" w:rsidRDefault="00C07B3A" w:rsidP="00E763C2">
                            <w:pPr>
                              <w:jc w:val="center"/>
                              <w:rPr>
                                <w:iCs/>
                                <w:color w:val="7F7F7F"/>
                                <w:sz w:val="44"/>
                                <w:szCs w:val="44"/>
                              </w:rPr>
                            </w:pPr>
                            <w:r>
                              <w:rPr>
                                <w:noProof/>
                                <w:sz w:val="20"/>
                              </w:rPr>
                              <w:drawing>
                                <wp:inline distT="0" distB="0" distL="0" distR="0" wp14:anchorId="4FE4C7D3" wp14:editId="16D2DA59">
                                  <wp:extent cx="2413000" cy="838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0" cy="838200"/>
                                          </a:xfrm>
                                          <a:prstGeom prst="rect">
                                            <a:avLst/>
                                          </a:prstGeom>
                                          <a:noFill/>
                                          <a:ln>
                                            <a:noFill/>
                                          </a:ln>
                                        </pic:spPr>
                                      </pic:pic>
                                    </a:graphicData>
                                  </a:graphic>
                                </wp:inline>
                              </w:drawing>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94" o:spid="_x0000_s1026" type="#_x0000_t185" style="position:absolute;margin-left:-25.85pt;margin-top:-18.25pt;width:211.55pt;height:99.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" o:allowincell="f" adj="5065" fillcolor="#943634" stroked="f" strokeweight="1.5pt">
                <v:shadow color="#5d7035" opacity="1" mv:blur="0" offset="1pt,1pt"/>
                <v:textbox inset="3.6pt,,3.6pt">
                  <w:txbxContent>
                    <w:p w14:paraId="196541A5" w14:textId="77777777" w:rsidR="00C07B3A" w:rsidRDefault="00C07B3A" w:rsidP="00E763C2">
                      <w:pPr>
                        <w:jc w:val="center"/>
                        <w:rPr>
                          <w:iCs/>
                          <w:color w:val="7F7F7F"/>
                          <w:sz w:val="44"/>
                          <w:szCs w:val="44"/>
                        </w:rPr>
                      </w:pPr>
                      <w:r>
                        <w:rPr>
                          <w:noProof/>
                          <w:sz w:val="20"/>
                        </w:rPr>
                        <w:drawing>
                          <wp:inline distT="0" distB="0" distL="0" distR="0" wp14:anchorId="4FE4C7D3" wp14:editId="16D2DA59">
                            <wp:extent cx="2413000" cy="838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0" cy="838200"/>
                                    </a:xfrm>
                                    <a:prstGeom prst="rect">
                                      <a:avLst/>
                                    </a:prstGeom>
                                    <a:noFill/>
                                    <a:ln>
                                      <a:noFill/>
                                    </a:ln>
                                  </pic:spPr>
                                </pic:pic>
                              </a:graphicData>
                            </a:graphic>
                          </wp:inline>
                        </w:drawing>
                      </w:r>
                    </w:p>
                  </w:txbxContent>
                </v:textbox>
                <w10:wrap type="tight" anchorx="margin" anchory="margin"/>
              </v:shape>
            </w:pict>
          </mc:Fallback>
        </mc:AlternateContent>
      </w:r>
      <w:r>
        <w:rPr>
          <w:rFonts w:ascii="Times New Roman" w:hAnsi="Times New Roman" w:cs="Times New Roman"/>
          <w:b/>
        </w:rPr>
        <w:tab/>
        <w:t>DANC 231</w:t>
      </w:r>
      <w:r w:rsidRPr="00134F41">
        <w:rPr>
          <w:rFonts w:ascii="Times New Roman" w:hAnsi="Times New Roman" w:cs="Times New Roman"/>
          <w:b/>
        </w:rPr>
        <w:t xml:space="preserve"> Improvisation and Composition </w:t>
      </w:r>
      <w:r>
        <w:rPr>
          <w:rFonts w:ascii="Times New Roman" w:hAnsi="Times New Roman" w:cs="Times New Roman"/>
          <w:b/>
        </w:rPr>
        <w:t>IV</w:t>
      </w:r>
      <w:r w:rsidRPr="00134F41">
        <w:rPr>
          <w:rFonts w:ascii="Times New Roman" w:hAnsi="Times New Roman" w:cs="Times New Roman"/>
          <w:b/>
        </w:rPr>
        <w:t xml:space="preserve">: </w:t>
      </w:r>
      <w:r>
        <w:rPr>
          <w:rFonts w:ascii="Times New Roman" w:hAnsi="Times New Roman" w:cs="Times New Roman"/>
          <w:b/>
        </w:rPr>
        <w:tab/>
        <w:t>Advanced</w:t>
      </w:r>
    </w:p>
    <w:p w14:paraId="0DED82E1" w14:textId="77777777" w:rsidR="00E763C2" w:rsidRPr="00134F41" w:rsidRDefault="00E763C2" w:rsidP="00E763C2">
      <w:pPr>
        <w:rPr>
          <w:rFonts w:ascii="Times New Roman" w:hAnsi="Times New Roman" w:cs="Times New Roman"/>
          <w:b/>
          <w:bCs/>
        </w:rPr>
      </w:pPr>
      <w:r>
        <w:rPr>
          <w:rFonts w:ascii="Times New Roman" w:hAnsi="Times New Roman" w:cs="Times New Roman"/>
          <w:b/>
          <w:bCs/>
        </w:rPr>
        <w:tab/>
        <w:t>Spring 2019</w:t>
      </w:r>
    </w:p>
    <w:p w14:paraId="6BC2AE5A" w14:textId="77777777" w:rsidR="00E763C2" w:rsidRPr="00134F41" w:rsidRDefault="00E763C2" w:rsidP="00E763C2">
      <w:pPr>
        <w:rPr>
          <w:rFonts w:ascii="Times New Roman" w:hAnsi="Times New Roman" w:cs="Times New Roman"/>
          <w:b/>
          <w:bCs/>
        </w:rPr>
      </w:pPr>
      <w:r>
        <w:rPr>
          <w:rFonts w:ascii="Times New Roman" w:hAnsi="Times New Roman" w:cs="Times New Roman"/>
          <w:b/>
          <w:bCs/>
        </w:rPr>
        <w:tab/>
      </w:r>
      <w:r w:rsidRPr="00134F41">
        <w:rPr>
          <w:rFonts w:ascii="Times New Roman" w:hAnsi="Times New Roman" w:cs="Times New Roman"/>
          <w:b/>
          <w:bCs/>
        </w:rPr>
        <w:t>2 units</w:t>
      </w:r>
    </w:p>
    <w:p w14:paraId="26A7B0E0" w14:textId="77777777" w:rsidR="00E763C2" w:rsidRPr="00134F41" w:rsidRDefault="00E763C2" w:rsidP="00E763C2">
      <w:pPr>
        <w:rPr>
          <w:rFonts w:ascii="Times New Roman" w:hAnsi="Times New Roman" w:cs="Times New Roman"/>
          <w:b/>
          <w:bCs/>
        </w:rPr>
      </w:pPr>
      <w:r>
        <w:rPr>
          <w:rFonts w:ascii="Times New Roman" w:hAnsi="Times New Roman" w:cs="Times New Roman"/>
          <w:b/>
          <w:bCs/>
        </w:rPr>
        <w:tab/>
      </w:r>
      <w:r w:rsidRPr="00134F41">
        <w:rPr>
          <w:rFonts w:ascii="Times New Roman" w:hAnsi="Times New Roman" w:cs="Times New Roman"/>
          <w:b/>
          <w:bCs/>
        </w:rPr>
        <w:t>Day: T, TH</w:t>
      </w:r>
    </w:p>
    <w:p w14:paraId="0A3956B9" w14:textId="77777777" w:rsidR="00E763C2" w:rsidRDefault="00E763C2" w:rsidP="00E763C2">
      <w:pPr>
        <w:rPr>
          <w:rFonts w:ascii="Times New Roman" w:hAnsi="Times New Roman" w:cs="Times New Roman"/>
          <w:b/>
          <w:bCs/>
        </w:rPr>
      </w:pPr>
      <w:r>
        <w:rPr>
          <w:rFonts w:ascii="Times New Roman" w:hAnsi="Times New Roman" w:cs="Times New Roman"/>
          <w:b/>
          <w:bCs/>
        </w:rPr>
        <w:tab/>
      </w:r>
      <w:r w:rsidRPr="00134F41">
        <w:rPr>
          <w:rFonts w:ascii="Times New Roman" w:hAnsi="Times New Roman" w:cs="Times New Roman"/>
          <w:b/>
          <w:bCs/>
        </w:rPr>
        <w:t>Time: 3:30-4:50 pm</w:t>
      </w:r>
    </w:p>
    <w:p w14:paraId="54C0A669" w14:textId="77777777" w:rsidR="00E763C2" w:rsidRPr="00134F41" w:rsidRDefault="00E763C2" w:rsidP="00E763C2">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134F41">
        <w:rPr>
          <w:rFonts w:ascii="Times New Roman" w:hAnsi="Times New Roman" w:cs="Times New Roman"/>
          <w:b/>
          <w:bCs/>
        </w:rPr>
        <w:t xml:space="preserve">Location: USC Glorya Kaufman International </w:t>
      </w:r>
      <w:r w:rsidRPr="00134F41">
        <w:rPr>
          <w:rFonts w:ascii="Times New Roman" w:hAnsi="Times New Roman" w:cs="Times New Roman"/>
          <w:b/>
          <w:bCs/>
        </w:rPr>
        <w:tab/>
      </w:r>
      <w:r w:rsidRPr="00134F41">
        <w:rPr>
          <w:rFonts w:ascii="Times New Roman" w:hAnsi="Times New Roman" w:cs="Times New Roman"/>
          <w:b/>
          <w:bCs/>
        </w:rPr>
        <w:tab/>
      </w:r>
      <w:r w:rsidRPr="00134F41">
        <w:rPr>
          <w:rFonts w:ascii="Times New Roman" w:hAnsi="Times New Roman" w:cs="Times New Roman"/>
          <w:b/>
          <w:bCs/>
        </w:rPr>
        <w:tab/>
      </w:r>
      <w:r w:rsidRPr="00134F41">
        <w:rPr>
          <w:rFonts w:ascii="Times New Roman" w:hAnsi="Times New Roman" w:cs="Times New Roman"/>
          <w:b/>
          <w:bCs/>
        </w:rPr>
        <w:tab/>
      </w:r>
      <w:r w:rsidRPr="00134F41">
        <w:rPr>
          <w:rFonts w:ascii="Times New Roman" w:hAnsi="Times New Roman" w:cs="Times New Roman"/>
          <w:b/>
          <w:bCs/>
        </w:rPr>
        <w:tab/>
      </w:r>
      <w:r w:rsidRPr="00134F41">
        <w:rPr>
          <w:rFonts w:ascii="Times New Roman" w:hAnsi="Times New Roman" w:cs="Times New Roman"/>
          <w:b/>
          <w:bCs/>
        </w:rPr>
        <w:tab/>
      </w:r>
      <w:r w:rsidRPr="00134F41">
        <w:rPr>
          <w:rFonts w:ascii="Times New Roman" w:hAnsi="Times New Roman" w:cs="Times New Roman"/>
          <w:b/>
          <w:bCs/>
        </w:rPr>
        <w:tab/>
        <w:t xml:space="preserve">  Dance Center</w:t>
      </w:r>
    </w:p>
    <w:p w14:paraId="7DBCF49D" w14:textId="77777777" w:rsidR="00E763C2" w:rsidRPr="00134F41" w:rsidRDefault="00E763C2" w:rsidP="00E763C2">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134F41">
        <w:rPr>
          <w:rFonts w:ascii="Times New Roman" w:hAnsi="Times New Roman" w:cs="Times New Roman"/>
          <w:b/>
          <w:bCs/>
        </w:rPr>
        <w:t>Instructor: Thomas McManus</w:t>
      </w:r>
    </w:p>
    <w:p w14:paraId="55012F82" w14:textId="62249A58" w:rsidR="00E763C2" w:rsidRPr="00134F41" w:rsidRDefault="00E763C2" w:rsidP="00E763C2">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002E2843">
        <w:rPr>
          <w:rFonts w:ascii="Times New Roman" w:hAnsi="Times New Roman" w:cs="Times New Roman"/>
          <w:b/>
          <w:bCs/>
        </w:rPr>
        <w:t xml:space="preserve"> </w:t>
      </w:r>
      <w:r w:rsidRPr="00134F41">
        <w:rPr>
          <w:rFonts w:ascii="Times New Roman" w:hAnsi="Times New Roman" w:cs="Times New Roman"/>
          <w:b/>
          <w:bCs/>
        </w:rPr>
        <w:t>Office: 227</w:t>
      </w:r>
    </w:p>
    <w:p w14:paraId="29886D76" w14:textId="3142051A" w:rsidR="00E763C2" w:rsidRPr="00134F41" w:rsidRDefault="00E763C2" w:rsidP="00E763C2">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002E2843">
        <w:rPr>
          <w:rFonts w:ascii="Times New Roman" w:hAnsi="Times New Roman" w:cs="Times New Roman"/>
          <w:b/>
          <w:bCs/>
        </w:rPr>
        <w:t xml:space="preserve"> </w:t>
      </w:r>
      <w:r w:rsidRPr="00134F41">
        <w:rPr>
          <w:rFonts w:ascii="Times New Roman" w:hAnsi="Times New Roman" w:cs="Times New Roman"/>
          <w:b/>
          <w:bCs/>
        </w:rPr>
        <w:t xml:space="preserve">Office Hours: </w:t>
      </w:r>
      <w:r>
        <w:rPr>
          <w:rFonts w:ascii="Times New Roman" w:hAnsi="Times New Roman" w:cs="Times New Roman"/>
          <w:b/>
          <w:bCs/>
        </w:rPr>
        <w:t>TBD</w:t>
      </w:r>
    </w:p>
    <w:p w14:paraId="71DC1C89" w14:textId="4CCA75D6" w:rsidR="00E763C2" w:rsidRPr="00134F41" w:rsidRDefault="00E763C2" w:rsidP="00E763C2">
      <w:pPr>
        <w:rPr>
          <w:rFonts w:ascii="Times New Roman" w:hAnsi="Times New Roman" w:cs="Times New Roman"/>
          <w:b/>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002E2843">
        <w:rPr>
          <w:rFonts w:ascii="Times New Roman" w:hAnsi="Times New Roman" w:cs="Times New Roman"/>
          <w:bCs/>
        </w:rPr>
        <w:t xml:space="preserve"> </w:t>
      </w:r>
      <w:r w:rsidRPr="00134F41">
        <w:rPr>
          <w:rFonts w:ascii="Times New Roman" w:hAnsi="Times New Roman" w:cs="Times New Roman"/>
          <w:b/>
          <w:bCs/>
        </w:rPr>
        <w:t>Email: mcmanust@usc.edu</w:t>
      </w:r>
    </w:p>
    <w:p w14:paraId="243F975A" w14:textId="0E175FD9" w:rsidR="00E763C2" w:rsidRPr="00134F41" w:rsidRDefault="00E763C2" w:rsidP="00E763C2">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002E2843">
        <w:rPr>
          <w:rFonts w:ascii="Times New Roman" w:hAnsi="Times New Roman" w:cs="Times New Roman"/>
          <w:b/>
          <w:bCs/>
        </w:rPr>
        <w:t xml:space="preserve"> </w:t>
      </w:r>
      <w:bookmarkStart w:id="0" w:name="_GoBack"/>
      <w:bookmarkEnd w:id="0"/>
      <w:r w:rsidRPr="00134F41">
        <w:rPr>
          <w:rFonts w:ascii="Times New Roman" w:hAnsi="Times New Roman" w:cs="Times New Roman"/>
          <w:b/>
          <w:bCs/>
        </w:rPr>
        <w:t>Tel: 213-821-8841</w:t>
      </w:r>
    </w:p>
    <w:p w14:paraId="369E1A9B" w14:textId="77777777" w:rsidR="00E763C2" w:rsidRPr="00134F41" w:rsidRDefault="00E763C2" w:rsidP="00E763C2">
      <w:pPr>
        <w:rPr>
          <w:rFonts w:ascii="Times New Roman" w:hAnsi="Times New Roman" w:cs="Times New Roman"/>
          <w:b/>
          <w:bCs/>
        </w:rPr>
      </w:pPr>
    </w:p>
    <w:p w14:paraId="6A6F8E03" w14:textId="77777777" w:rsidR="00E763C2" w:rsidRPr="00134F41" w:rsidRDefault="00E763C2" w:rsidP="00E763C2">
      <w:pPr>
        <w:rPr>
          <w:rFonts w:ascii="Times New Roman" w:hAnsi="Times New Roman" w:cs="Times New Roman"/>
          <w:b/>
          <w:bCs/>
        </w:rPr>
      </w:pPr>
    </w:p>
    <w:p w14:paraId="54A803E5" w14:textId="77777777" w:rsidR="00E763C2" w:rsidRPr="00134F41" w:rsidRDefault="00E763C2" w:rsidP="00E763C2">
      <w:pPr>
        <w:rPr>
          <w:rFonts w:ascii="Times New Roman" w:hAnsi="Times New Roman" w:cs="Times New Roman"/>
          <w:b/>
          <w:bCs/>
        </w:rPr>
      </w:pPr>
      <w:r w:rsidRPr="00134F41">
        <w:rPr>
          <w:rFonts w:ascii="Times New Roman" w:hAnsi="Times New Roman" w:cs="Times New Roman"/>
          <w:b/>
          <w:bCs/>
        </w:rPr>
        <w:t>Catalogue Description</w:t>
      </w:r>
    </w:p>
    <w:p w14:paraId="4CAA5D3B" w14:textId="77777777" w:rsidR="00E763C2" w:rsidRPr="00134F41" w:rsidRDefault="00E763C2" w:rsidP="00E763C2">
      <w:pPr>
        <w:rPr>
          <w:rFonts w:ascii="Times New Roman" w:hAnsi="Times New Roman" w:cs="Times New Roman"/>
        </w:rPr>
      </w:pPr>
      <w:r>
        <w:rPr>
          <w:rFonts w:ascii="Times New Roman" w:hAnsi="Times New Roman" w:cs="Times New Roman"/>
        </w:rPr>
        <w:t>A deepening of the</w:t>
      </w:r>
      <w:r w:rsidRPr="00134F41">
        <w:rPr>
          <w:rFonts w:ascii="Times New Roman" w:hAnsi="Times New Roman" w:cs="Times New Roman"/>
        </w:rPr>
        <w:t xml:space="preserve"> improvisational and compositional skills that prepare students for the creative processes of dancing, dance-making and performance.</w:t>
      </w:r>
    </w:p>
    <w:p w14:paraId="3EC76FA2" w14:textId="77777777" w:rsidR="00E763C2" w:rsidRPr="00134F41" w:rsidRDefault="00E763C2" w:rsidP="00E763C2">
      <w:pPr>
        <w:rPr>
          <w:rFonts w:ascii="Times New Roman" w:hAnsi="Times New Roman" w:cs="Times New Roman"/>
          <w:b/>
          <w:bCs/>
        </w:rPr>
      </w:pPr>
    </w:p>
    <w:p w14:paraId="04127378" w14:textId="77777777" w:rsidR="00E763C2" w:rsidRPr="00134F41" w:rsidRDefault="00E763C2" w:rsidP="00E763C2">
      <w:pPr>
        <w:rPr>
          <w:rFonts w:ascii="Times New Roman" w:hAnsi="Times New Roman" w:cs="Times New Roman"/>
          <w:b/>
          <w:bCs/>
        </w:rPr>
      </w:pPr>
      <w:r w:rsidRPr="00134F41">
        <w:rPr>
          <w:rFonts w:ascii="Times New Roman" w:hAnsi="Times New Roman" w:cs="Times New Roman"/>
          <w:b/>
          <w:bCs/>
        </w:rPr>
        <w:t>Full Course Description</w:t>
      </w:r>
    </w:p>
    <w:p w14:paraId="52E47F5C" w14:textId="77777777" w:rsidR="00E763C2" w:rsidRPr="00134F41" w:rsidRDefault="00E763C2" w:rsidP="00E763C2">
      <w:pPr>
        <w:rPr>
          <w:rFonts w:ascii="Times New Roman" w:hAnsi="Times New Roman" w:cs="Times New Roman"/>
        </w:rPr>
      </w:pPr>
      <w:r>
        <w:rPr>
          <w:rFonts w:ascii="Times New Roman" w:hAnsi="Times New Roman" w:cs="Times New Roman"/>
        </w:rPr>
        <w:t>A deepening of the</w:t>
      </w:r>
      <w:r w:rsidRPr="00134F41">
        <w:rPr>
          <w:rFonts w:ascii="Times New Roman" w:hAnsi="Times New Roman" w:cs="Times New Roman"/>
        </w:rPr>
        <w:t xml:space="preserve"> improvisational and compositional skills that prepare students for the creative processes of dancing, dance-making and performance. Based in physical research, this course will also consider improvisation and composition as a topic in readings and written work, involve individualized digital archiving of dance assignments, and lays the foundation for discovery in the form. </w:t>
      </w:r>
    </w:p>
    <w:p w14:paraId="22F6D22D" w14:textId="77777777" w:rsidR="00E763C2" w:rsidRPr="00134F41" w:rsidRDefault="00E763C2" w:rsidP="00E763C2">
      <w:pPr>
        <w:rPr>
          <w:rFonts w:ascii="Times New Roman" w:hAnsi="Times New Roman" w:cs="Times New Roman"/>
          <w:b/>
          <w:bCs/>
        </w:rPr>
      </w:pPr>
    </w:p>
    <w:p w14:paraId="71E9D572" w14:textId="77777777" w:rsidR="00E763C2" w:rsidRPr="00134F41" w:rsidRDefault="00E763C2" w:rsidP="00E763C2">
      <w:pPr>
        <w:rPr>
          <w:rFonts w:ascii="Times New Roman" w:hAnsi="Times New Roman" w:cs="Times New Roman"/>
        </w:rPr>
      </w:pPr>
      <w:r w:rsidRPr="00134F41">
        <w:rPr>
          <w:rFonts w:ascii="Times New Roman" w:hAnsi="Times New Roman" w:cs="Times New Roman"/>
          <w:b/>
          <w:bCs/>
        </w:rPr>
        <w:t>Learning Objectives</w:t>
      </w:r>
    </w:p>
    <w:p w14:paraId="32AE7319" w14:textId="77777777" w:rsidR="00E763C2" w:rsidRPr="00134F41" w:rsidRDefault="00E763C2" w:rsidP="00E763C2">
      <w:pPr>
        <w:rPr>
          <w:rFonts w:ascii="Times New Roman" w:hAnsi="Times New Roman" w:cs="Times New Roman"/>
        </w:rPr>
      </w:pPr>
      <w:r w:rsidRPr="00134F41">
        <w:rPr>
          <w:rFonts w:ascii="Times New Roman" w:hAnsi="Times New Roman" w:cs="Times New Roman"/>
        </w:rPr>
        <w:t xml:space="preserve">This course is the </w:t>
      </w:r>
      <w:r>
        <w:rPr>
          <w:rFonts w:ascii="Times New Roman" w:hAnsi="Times New Roman" w:cs="Times New Roman"/>
        </w:rPr>
        <w:t>fourth</w:t>
      </w:r>
      <w:r w:rsidRPr="00134F41">
        <w:rPr>
          <w:rFonts w:ascii="Times New Roman" w:hAnsi="Times New Roman" w:cs="Times New Roman"/>
        </w:rPr>
        <w:t xml:space="preserve"> in a series on improvisation and composition in the first two years of the BFA Dance degree. Part of the core curriculum, the syllabus builds essential tools for a well-rounded, progressive dance studies. The class work is designed to:</w:t>
      </w:r>
    </w:p>
    <w:p w14:paraId="69824325" w14:textId="77777777" w:rsidR="00E763C2" w:rsidRPr="00134F41" w:rsidRDefault="00E763C2" w:rsidP="00E763C2">
      <w:pPr>
        <w:rPr>
          <w:rFonts w:ascii="Times New Roman" w:hAnsi="Times New Roman" w:cs="Times New Roman"/>
        </w:rPr>
      </w:pPr>
    </w:p>
    <w:p w14:paraId="4556E411" w14:textId="77777777" w:rsidR="00E763C2" w:rsidRPr="00134F41" w:rsidRDefault="00E763C2" w:rsidP="00E763C2">
      <w:pPr>
        <w:numPr>
          <w:ilvl w:val="0"/>
          <w:numId w:val="1"/>
        </w:numPr>
        <w:rPr>
          <w:rFonts w:ascii="Times New Roman" w:hAnsi="Times New Roman" w:cs="Times New Roman"/>
        </w:rPr>
      </w:pPr>
      <w:r w:rsidRPr="00134F41">
        <w:rPr>
          <w:rFonts w:ascii="Times New Roman" w:hAnsi="Times New Roman" w:cs="Times New Roman"/>
        </w:rPr>
        <w:t>Prepare students for the creative processes of dancing, dance-making and performance</w:t>
      </w:r>
    </w:p>
    <w:p w14:paraId="31784328" w14:textId="77777777" w:rsidR="00E763C2" w:rsidRPr="00134F41" w:rsidRDefault="00E763C2" w:rsidP="00E763C2">
      <w:pPr>
        <w:numPr>
          <w:ilvl w:val="0"/>
          <w:numId w:val="1"/>
        </w:numPr>
        <w:rPr>
          <w:rFonts w:ascii="Times New Roman" w:hAnsi="Times New Roman" w:cs="Times New Roman"/>
        </w:rPr>
      </w:pPr>
      <w:r w:rsidRPr="00134F41">
        <w:rPr>
          <w:rFonts w:ascii="Times New Roman" w:hAnsi="Times New Roman" w:cs="Times New Roman"/>
        </w:rPr>
        <w:t>Research improvisation and composition in readings and written work</w:t>
      </w:r>
    </w:p>
    <w:p w14:paraId="6DB52D58" w14:textId="77777777" w:rsidR="00E763C2" w:rsidRPr="00134F41" w:rsidRDefault="00E763C2" w:rsidP="00E763C2">
      <w:pPr>
        <w:numPr>
          <w:ilvl w:val="0"/>
          <w:numId w:val="1"/>
        </w:numPr>
        <w:rPr>
          <w:rFonts w:ascii="Times New Roman" w:hAnsi="Times New Roman" w:cs="Times New Roman"/>
        </w:rPr>
      </w:pPr>
      <w:r w:rsidRPr="00134F41">
        <w:rPr>
          <w:rFonts w:ascii="Times New Roman" w:hAnsi="Times New Roman" w:cs="Times New Roman"/>
        </w:rPr>
        <w:t>Begin digital archiving of dance assignments</w:t>
      </w:r>
    </w:p>
    <w:p w14:paraId="5A9984AD" w14:textId="77777777" w:rsidR="00E763C2" w:rsidRPr="00134F41" w:rsidRDefault="00E763C2" w:rsidP="00E763C2">
      <w:pPr>
        <w:rPr>
          <w:rFonts w:ascii="Times New Roman" w:hAnsi="Times New Roman" w:cs="Times New Roman"/>
        </w:rPr>
      </w:pPr>
    </w:p>
    <w:p w14:paraId="4E83B67D" w14:textId="77777777" w:rsidR="00E763C2" w:rsidRPr="00134F41" w:rsidRDefault="00E763C2" w:rsidP="00E763C2">
      <w:pPr>
        <w:rPr>
          <w:rFonts w:ascii="Times New Roman" w:hAnsi="Times New Roman" w:cs="Times New Roman"/>
        </w:rPr>
      </w:pPr>
    </w:p>
    <w:p w14:paraId="2DFCCADA" w14:textId="77777777" w:rsidR="00E763C2" w:rsidRPr="00134F41" w:rsidRDefault="00E763C2" w:rsidP="00E763C2">
      <w:pPr>
        <w:rPr>
          <w:rFonts w:ascii="Times New Roman" w:hAnsi="Times New Roman" w:cs="Times New Roman"/>
        </w:rPr>
      </w:pPr>
      <w:r w:rsidRPr="00134F41">
        <w:rPr>
          <w:rFonts w:ascii="Times New Roman" w:hAnsi="Times New Roman" w:cs="Times New Roman"/>
          <w:b/>
        </w:rPr>
        <w:t xml:space="preserve">Recommended Prep: </w:t>
      </w:r>
      <w:r w:rsidRPr="00134F41">
        <w:rPr>
          <w:rFonts w:ascii="Times New Roman" w:hAnsi="Times New Roman" w:cs="Times New Roman"/>
        </w:rPr>
        <w:t>Extensive Ballet Training</w:t>
      </w:r>
    </w:p>
    <w:p w14:paraId="55FEE72F" w14:textId="77777777" w:rsidR="00E763C2" w:rsidRPr="00134F41" w:rsidRDefault="00E763C2" w:rsidP="00E763C2">
      <w:pPr>
        <w:rPr>
          <w:rFonts w:ascii="Times New Roman" w:hAnsi="Times New Roman" w:cs="Times New Roman"/>
        </w:rPr>
        <w:sectPr w:rsidR="00E763C2" w:rsidRPr="00134F41" w:rsidSect="00C07B3A">
          <w:footerReference w:type="even" r:id="rId7"/>
          <w:footerReference w:type="default" r:id="rId8"/>
          <w:pgSz w:w="12240" w:h="15840" w:code="1"/>
          <w:pgMar w:top="1152" w:right="1440" w:bottom="1152" w:left="1440" w:header="864" w:footer="504" w:gutter="0"/>
          <w:cols w:space="720"/>
          <w:titlePg/>
          <w:docGrid w:linePitch="326"/>
        </w:sectPr>
      </w:pPr>
    </w:p>
    <w:p w14:paraId="2EF7D5AF" w14:textId="77777777" w:rsidR="00E763C2" w:rsidRPr="00134F41" w:rsidRDefault="00E763C2" w:rsidP="00E763C2">
      <w:pPr>
        <w:rPr>
          <w:rFonts w:ascii="Times New Roman" w:hAnsi="Times New Roman" w:cs="Times New Roman"/>
          <w:bCs/>
        </w:rPr>
      </w:pPr>
    </w:p>
    <w:p w14:paraId="74CD6BB8" w14:textId="77777777" w:rsidR="00E763C2" w:rsidRPr="00134F41" w:rsidRDefault="00E763C2" w:rsidP="00E763C2">
      <w:pPr>
        <w:rPr>
          <w:rFonts w:ascii="Times New Roman" w:hAnsi="Times New Roman" w:cs="Times New Roman"/>
          <w:b/>
          <w:bCs/>
        </w:rPr>
      </w:pPr>
      <w:r w:rsidRPr="00134F41">
        <w:rPr>
          <w:rFonts w:ascii="Times New Roman" w:hAnsi="Times New Roman" w:cs="Times New Roman"/>
          <w:b/>
          <w:bCs/>
        </w:rPr>
        <w:t>Required Readings and Supplementary Materials</w:t>
      </w:r>
    </w:p>
    <w:p w14:paraId="07AA672F" w14:textId="77777777" w:rsidR="00E763C2" w:rsidRPr="00134F41" w:rsidRDefault="00E763C2" w:rsidP="00E763C2">
      <w:pPr>
        <w:rPr>
          <w:rFonts w:ascii="Times New Roman" w:hAnsi="Times New Roman" w:cs="Times New Roman"/>
          <w:b/>
          <w:u w:val="single"/>
        </w:rPr>
      </w:pPr>
      <w:r w:rsidRPr="00134F41">
        <w:rPr>
          <w:rFonts w:ascii="Times New Roman" w:hAnsi="Times New Roman" w:cs="Times New Roman"/>
          <w:i/>
          <w:iCs/>
        </w:rPr>
        <w:t>A Choreographer’s Handbook</w:t>
      </w:r>
      <w:r w:rsidRPr="00134F41">
        <w:rPr>
          <w:rFonts w:ascii="Times New Roman" w:hAnsi="Times New Roman" w:cs="Times New Roman"/>
        </w:rPr>
        <w:t>. Jonathan Burrows. Routledge, 2010.</w:t>
      </w:r>
    </w:p>
    <w:p w14:paraId="2F453AEF" w14:textId="77777777" w:rsidR="00E763C2" w:rsidRPr="00134F41" w:rsidRDefault="00E763C2" w:rsidP="00E763C2">
      <w:pPr>
        <w:rPr>
          <w:rFonts w:ascii="Times New Roman" w:hAnsi="Times New Roman" w:cs="Times New Roman"/>
          <w:i/>
          <w:iCs/>
        </w:rPr>
      </w:pPr>
      <w:r w:rsidRPr="00134F41">
        <w:rPr>
          <w:rFonts w:ascii="Times New Roman" w:hAnsi="Times New Roman" w:cs="Times New Roman"/>
          <w:i/>
          <w:iCs/>
        </w:rPr>
        <w:t>Improvisation Technologies CD-ROM, William Forsythe</w:t>
      </w:r>
    </w:p>
    <w:p w14:paraId="0DF2B9E5" w14:textId="77777777" w:rsidR="00E763C2" w:rsidRDefault="00E763C2" w:rsidP="00E763C2">
      <w:pPr>
        <w:rPr>
          <w:rFonts w:ascii="Times New Roman" w:hAnsi="Times New Roman" w:cs="Times New Roman"/>
          <w:iCs/>
        </w:rPr>
      </w:pPr>
      <w:r w:rsidRPr="00134F41">
        <w:rPr>
          <w:rFonts w:ascii="Times New Roman" w:hAnsi="Times New Roman" w:cs="Times New Roman"/>
          <w:iCs/>
        </w:rPr>
        <w:t>Strange Tools, Alva Noe, Hill and Wang 2015</w:t>
      </w:r>
    </w:p>
    <w:p w14:paraId="33D23C37" w14:textId="77777777" w:rsidR="00E763C2" w:rsidRPr="00134F41" w:rsidRDefault="00E763C2" w:rsidP="00E763C2">
      <w:pPr>
        <w:rPr>
          <w:rFonts w:ascii="Times New Roman" w:hAnsi="Times New Roman" w:cs="Times New Roman"/>
          <w:iCs/>
        </w:rPr>
      </w:pPr>
    </w:p>
    <w:p w14:paraId="235CE266" w14:textId="77777777" w:rsidR="00E763C2" w:rsidRDefault="00E763C2" w:rsidP="00E763C2">
      <w:pPr>
        <w:rPr>
          <w:rFonts w:ascii="Times New Roman" w:hAnsi="Times New Roman" w:cs="Times New Roman"/>
          <w:b/>
          <w:iCs/>
        </w:rPr>
      </w:pPr>
    </w:p>
    <w:p w14:paraId="3D66236B" w14:textId="77777777" w:rsidR="00E763C2" w:rsidRDefault="00E763C2" w:rsidP="00E763C2">
      <w:pPr>
        <w:rPr>
          <w:rFonts w:ascii="Times New Roman" w:hAnsi="Times New Roman" w:cs="Times New Roman"/>
          <w:b/>
          <w:iCs/>
        </w:rPr>
      </w:pPr>
    </w:p>
    <w:p w14:paraId="12699AD6" w14:textId="77777777" w:rsidR="00E763C2" w:rsidRDefault="00E763C2" w:rsidP="00E763C2">
      <w:pPr>
        <w:rPr>
          <w:rFonts w:ascii="Times New Roman" w:hAnsi="Times New Roman" w:cs="Times New Roman"/>
          <w:b/>
          <w:iCs/>
        </w:rPr>
      </w:pPr>
    </w:p>
    <w:p w14:paraId="7865CAD9" w14:textId="77777777" w:rsidR="00E763C2" w:rsidRDefault="00E763C2" w:rsidP="00E763C2">
      <w:pPr>
        <w:rPr>
          <w:rFonts w:ascii="Times New Roman" w:hAnsi="Times New Roman" w:cs="Times New Roman"/>
          <w:b/>
          <w:iCs/>
        </w:rPr>
      </w:pPr>
    </w:p>
    <w:p w14:paraId="7423CF21" w14:textId="77777777" w:rsidR="00E763C2" w:rsidRDefault="00E763C2" w:rsidP="00E763C2">
      <w:pPr>
        <w:rPr>
          <w:rFonts w:ascii="Times New Roman" w:hAnsi="Times New Roman" w:cs="Times New Roman"/>
          <w:b/>
          <w:iCs/>
        </w:rPr>
      </w:pPr>
    </w:p>
    <w:p w14:paraId="1CCE1F33" w14:textId="77777777" w:rsidR="00E763C2" w:rsidRDefault="00E763C2" w:rsidP="00E763C2">
      <w:pPr>
        <w:rPr>
          <w:rFonts w:ascii="Times New Roman" w:hAnsi="Times New Roman" w:cs="Times New Roman"/>
          <w:b/>
          <w:iCs/>
        </w:rPr>
      </w:pPr>
    </w:p>
    <w:p w14:paraId="2A8FA4E5" w14:textId="77777777" w:rsidR="00E763C2" w:rsidRPr="00134F41" w:rsidRDefault="00E763C2" w:rsidP="00E763C2">
      <w:pPr>
        <w:rPr>
          <w:rFonts w:ascii="Times New Roman" w:hAnsi="Times New Roman" w:cs="Times New Roman"/>
          <w:b/>
          <w:iCs/>
        </w:rPr>
      </w:pPr>
      <w:r w:rsidRPr="00134F41">
        <w:rPr>
          <w:rFonts w:ascii="Times New Roman" w:hAnsi="Times New Roman" w:cs="Times New Roman"/>
          <w:b/>
          <w:iCs/>
        </w:rPr>
        <w:lastRenderedPageBreak/>
        <w:t xml:space="preserve">Description and Assessment of Assignments </w:t>
      </w:r>
    </w:p>
    <w:p w14:paraId="63B5B5F6" w14:textId="77777777" w:rsidR="00E763C2" w:rsidRDefault="00E763C2" w:rsidP="00E763C2">
      <w:pPr>
        <w:rPr>
          <w:rFonts w:ascii="Times New Roman" w:hAnsi="Times New Roman" w:cs="Times New Roman"/>
        </w:rPr>
      </w:pPr>
      <w:r w:rsidRPr="00134F41">
        <w:rPr>
          <w:rFonts w:ascii="Times New Roman" w:hAnsi="Times New Roman" w:cs="Times New Roman"/>
        </w:rPr>
        <w:t>Additional insight and perspectives into physical research in course will be assessed and analyzed through the following written and compositional assignments:</w:t>
      </w:r>
    </w:p>
    <w:p w14:paraId="4D12973A" w14:textId="77777777" w:rsidR="00E763C2" w:rsidRPr="00134F41" w:rsidRDefault="00E763C2" w:rsidP="00E763C2">
      <w:pPr>
        <w:rPr>
          <w:rFonts w:ascii="Times New Roman" w:hAnsi="Times New Roman" w:cs="Times New Roman"/>
        </w:rPr>
      </w:pPr>
    </w:p>
    <w:p w14:paraId="5D406562" w14:textId="77777777" w:rsidR="00E763C2" w:rsidRPr="0084111D" w:rsidRDefault="00E763C2" w:rsidP="00E763C2">
      <w:pPr>
        <w:numPr>
          <w:ilvl w:val="0"/>
          <w:numId w:val="2"/>
        </w:numPr>
        <w:rPr>
          <w:rFonts w:ascii="Times New Roman" w:hAnsi="Times New Roman" w:cs="Times New Roman"/>
        </w:rPr>
      </w:pPr>
      <w:r w:rsidRPr="00134F41">
        <w:rPr>
          <w:rFonts w:ascii="Times New Roman" w:hAnsi="Times New Roman" w:cs="Times New Roman"/>
          <w:bCs/>
        </w:rPr>
        <w:t>Essay:</w:t>
      </w:r>
      <w:r w:rsidRPr="00134F41">
        <w:rPr>
          <w:rFonts w:ascii="Times New Roman" w:hAnsi="Times New Roman" w:cs="Times New Roman"/>
        </w:rPr>
        <w:t xml:space="preserve"> </w:t>
      </w:r>
      <w:r>
        <w:rPr>
          <w:rFonts w:ascii="Times New Roman" w:hAnsi="Times New Roman" w:cs="Times New Roman"/>
        </w:rPr>
        <w:t>What Improvisational/Compositional elements will I work with in the future (3-5 pages) Due: Week 6</w:t>
      </w:r>
    </w:p>
    <w:p w14:paraId="0A7E4E3A" w14:textId="4C284930" w:rsidR="00E763C2" w:rsidRPr="00134F41" w:rsidRDefault="00E763C2" w:rsidP="00E763C2">
      <w:pPr>
        <w:numPr>
          <w:ilvl w:val="0"/>
          <w:numId w:val="2"/>
        </w:numPr>
        <w:rPr>
          <w:rFonts w:ascii="Times New Roman" w:hAnsi="Times New Roman" w:cs="Times New Roman"/>
        </w:rPr>
      </w:pPr>
      <w:r>
        <w:rPr>
          <w:rFonts w:ascii="Times New Roman" w:hAnsi="Times New Roman" w:cs="Times New Roman"/>
          <w:bCs/>
        </w:rPr>
        <w:t>Composer–Choreographer Col</w:t>
      </w:r>
      <w:r w:rsidR="002E2843">
        <w:rPr>
          <w:rFonts w:ascii="Times New Roman" w:hAnsi="Times New Roman" w:cs="Times New Roman"/>
          <w:bCs/>
        </w:rPr>
        <w:t>laboration Assignment Due Week 10</w:t>
      </w:r>
    </w:p>
    <w:p w14:paraId="2A8BB095" w14:textId="6D4DF107" w:rsidR="00E763C2" w:rsidRPr="00134F41" w:rsidRDefault="00E763C2" w:rsidP="00E763C2">
      <w:pPr>
        <w:numPr>
          <w:ilvl w:val="0"/>
          <w:numId w:val="2"/>
        </w:numPr>
        <w:rPr>
          <w:rFonts w:ascii="Times New Roman" w:hAnsi="Times New Roman" w:cs="Times New Roman"/>
        </w:rPr>
      </w:pPr>
      <w:r w:rsidRPr="00134F41">
        <w:rPr>
          <w:rFonts w:ascii="Times New Roman" w:hAnsi="Times New Roman" w:cs="Times New Roman"/>
          <w:bCs/>
        </w:rPr>
        <w:t>Final Dance Composition Assignment</w:t>
      </w:r>
      <w:r w:rsidR="002E2843">
        <w:rPr>
          <w:rFonts w:ascii="Times New Roman" w:hAnsi="Times New Roman" w:cs="Times New Roman"/>
          <w:bCs/>
        </w:rPr>
        <w:t xml:space="preserve"> Due Week 15</w:t>
      </w:r>
    </w:p>
    <w:p w14:paraId="4C020FBB" w14:textId="77777777" w:rsidR="00E763C2" w:rsidRPr="00134F41" w:rsidRDefault="00E763C2" w:rsidP="00E763C2">
      <w:pPr>
        <w:rPr>
          <w:rFonts w:ascii="Times New Roman" w:hAnsi="Times New Roman" w:cs="Times New Roman"/>
        </w:rPr>
      </w:pPr>
    </w:p>
    <w:p w14:paraId="06225D57" w14:textId="77777777" w:rsidR="00E763C2" w:rsidRPr="00134F41" w:rsidRDefault="00E763C2" w:rsidP="00E763C2">
      <w:pPr>
        <w:rPr>
          <w:rFonts w:ascii="Times New Roman" w:hAnsi="Times New Roman" w:cs="Times New Roman"/>
          <w:b/>
          <w:iCs/>
        </w:rPr>
      </w:pPr>
      <w:r w:rsidRPr="00134F41">
        <w:rPr>
          <w:rFonts w:ascii="Times New Roman" w:hAnsi="Times New Roman" w:cs="Times New Roman"/>
          <w:b/>
          <w:iCs/>
        </w:rPr>
        <w:t>Grading Breakdown</w:t>
      </w:r>
    </w:p>
    <w:p w14:paraId="6F63955D" w14:textId="77777777" w:rsidR="00E763C2" w:rsidRPr="00134F41" w:rsidRDefault="00E763C2" w:rsidP="00E763C2">
      <w:pPr>
        <w:rPr>
          <w:rFonts w:ascii="Times New Roman" w:hAnsi="Times New Roman" w:cs="Times New Roman"/>
          <w:u w:val="single"/>
        </w:rPr>
      </w:pPr>
      <w:r>
        <w:rPr>
          <w:rFonts w:ascii="Times New Roman" w:hAnsi="Times New Roman" w:cs="Times New Roman"/>
        </w:rPr>
        <w:t>3</w:t>
      </w:r>
      <w:r w:rsidRPr="00134F41">
        <w:rPr>
          <w:rFonts w:ascii="Times New Roman" w:hAnsi="Times New Roman" w:cs="Times New Roman"/>
        </w:rPr>
        <w:t>0%</w:t>
      </w:r>
      <w:r w:rsidRPr="00134F41">
        <w:rPr>
          <w:rFonts w:ascii="Times New Roman" w:hAnsi="Times New Roman" w:cs="Times New Roman"/>
        </w:rPr>
        <w:tab/>
      </w:r>
      <w:r w:rsidRPr="00134F41">
        <w:rPr>
          <w:rFonts w:ascii="Times New Roman" w:hAnsi="Times New Roman" w:cs="Times New Roman"/>
          <w:u w:val="single"/>
        </w:rPr>
        <w:t>Class Readings, Assignments and Participation</w:t>
      </w:r>
    </w:p>
    <w:p w14:paraId="5A660AEB" w14:textId="77777777" w:rsidR="00E763C2" w:rsidRPr="00134F41" w:rsidRDefault="00E763C2" w:rsidP="00E763C2">
      <w:pPr>
        <w:numPr>
          <w:ilvl w:val="0"/>
          <w:numId w:val="3"/>
        </w:numPr>
        <w:rPr>
          <w:rFonts w:ascii="Times New Roman" w:hAnsi="Times New Roman" w:cs="Times New Roman"/>
        </w:rPr>
      </w:pPr>
      <w:r w:rsidRPr="00134F41">
        <w:rPr>
          <w:rFonts w:ascii="Times New Roman" w:hAnsi="Times New Roman" w:cs="Times New Roman"/>
        </w:rPr>
        <w:t>Be physically and mentally attentive during class time</w:t>
      </w:r>
    </w:p>
    <w:p w14:paraId="17BDB636" w14:textId="77777777" w:rsidR="00E763C2" w:rsidRPr="00134F41" w:rsidRDefault="00E763C2" w:rsidP="00E763C2">
      <w:pPr>
        <w:numPr>
          <w:ilvl w:val="0"/>
          <w:numId w:val="3"/>
        </w:numPr>
        <w:rPr>
          <w:rFonts w:ascii="Times New Roman" w:hAnsi="Times New Roman" w:cs="Times New Roman"/>
        </w:rPr>
      </w:pPr>
      <w:r w:rsidRPr="00134F41">
        <w:rPr>
          <w:rFonts w:ascii="Times New Roman" w:hAnsi="Times New Roman" w:cs="Times New Roman"/>
        </w:rPr>
        <w:t>Contribute thoughtfully to creative research. EG: Applying and furthering concepts presented in class in self-directed improvisation and composition exercises and assignments.</w:t>
      </w:r>
    </w:p>
    <w:p w14:paraId="6403EB1D" w14:textId="77777777" w:rsidR="00E763C2" w:rsidRPr="00134F41" w:rsidRDefault="00E763C2" w:rsidP="00E763C2">
      <w:pPr>
        <w:numPr>
          <w:ilvl w:val="0"/>
          <w:numId w:val="3"/>
        </w:numPr>
        <w:rPr>
          <w:rFonts w:ascii="Times New Roman" w:hAnsi="Times New Roman" w:cs="Times New Roman"/>
        </w:rPr>
      </w:pPr>
      <w:r w:rsidRPr="00134F41">
        <w:rPr>
          <w:rFonts w:ascii="Times New Roman" w:hAnsi="Times New Roman" w:cs="Times New Roman"/>
        </w:rPr>
        <w:t>Complete reading and video assignments and be prepared for discussion</w:t>
      </w:r>
    </w:p>
    <w:p w14:paraId="055FABE7" w14:textId="77777777" w:rsidR="00E763C2" w:rsidRPr="00134F41" w:rsidRDefault="00E763C2" w:rsidP="00E763C2">
      <w:pPr>
        <w:numPr>
          <w:ilvl w:val="0"/>
          <w:numId w:val="3"/>
        </w:numPr>
        <w:rPr>
          <w:rFonts w:ascii="Times New Roman" w:hAnsi="Times New Roman" w:cs="Times New Roman"/>
        </w:rPr>
      </w:pPr>
      <w:r w:rsidRPr="00134F41">
        <w:rPr>
          <w:rFonts w:ascii="Times New Roman" w:hAnsi="Times New Roman" w:cs="Times New Roman"/>
        </w:rPr>
        <w:t>Develop collaborative skills. ED: Demonstrate developing communication skills; learning how to listen to peers in classroom setting, willingness to learn how to effectually express creative and analytical ideas to peers, mentors and teachers in class; learning effective strategies for creative process problem-solving and contributing to creative collaboration.</w:t>
      </w:r>
    </w:p>
    <w:p w14:paraId="425273C4" w14:textId="77777777" w:rsidR="00E763C2" w:rsidRPr="00134F41" w:rsidRDefault="00E763C2" w:rsidP="00E763C2">
      <w:pPr>
        <w:numPr>
          <w:ilvl w:val="0"/>
          <w:numId w:val="3"/>
        </w:numPr>
        <w:rPr>
          <w:rFonts w:ascii="Times New Roman" w:hAnsi="Times New Roman" w:cs="Times New Roman"/>
        </w:rPr>
      </w:pPr>
      <w:r w:rsidRPr="00134F41">
        <w:rPr>
          <w:rFonts w:ascii="Times New Roman" w:hAnsi="Times New Roman" w:cs="Times New Roman"/>
        </w:rPr>
        <w:t>Apply and demonstrate comprehension of concepts and theories presented. EG: Demonstrate development of a 360 degree view of an approach to the body (as opposed to a solely ‘frontal’ mirror view); exploring and expanding an understanding of the dancers’ kinesphere; developing real-time composition skills.</w:t>
      </w:r>
    </w:p>
    <w:p w14:paraId="702FFE8A" w14:textId="77777777" w:rsidR="00E763C2" w:rsidRDefault="00E763C2" w:rsidP="00E763C2">
      <w:pPr>
        <w:rPr>
          <w:rFonts w:ascii="Times New Roman" w:hAnsi="Times New Roman" w:cs="Times New Roman"/>
        </w:rPr>
      </w:pPr>
      <w:r>
        <w:rPr>
          <w:rFonts w:ascii="Times New Roman" w:hAnsi="Times New Roman" w:cs="Times New Roman"/>
        </w:rPr>
        <w:t>3</w:t>
      </w:r>
      <w:r w:rsidRPr="00134F41">
        <w:rPr>
          <w:rFonts w:ascii="Times New Roman" w:hAnsi="Times New Roman" w:cs="Times New Roman"/>
        </w:rPr>
        <w:t>0%</w:t>
      </w:r>
      <w:r w:rsidRPr="00134F41">
        <w:rPr>
          <w:rFonts w:ascii="Times New Roman" w:hAnsi="Times New Roman" w:cs="Times New Roman"/>
        </w:rPr>
        <w:tab/>
      </w:r>
      <w:r w:rsidRPr="00134F41">
        <w:rPr>
          <w:rFonts w:ascii="Times New Roman" w:hAnsi="Times New Roman" w:cs="Times New Roman"/>
          <w:u w:val="single"/>
        </w:rPr>
        <w:t>Danced Test</w:t>
      </w:r>
    </w:p>
    <w:p w14:paraId="7C44FA40" w14:textId="77777777" w:rsidR="00E763C2" w:rsidRPr="00134F41" w:rsidRDefault="00E763C2" w:rsidP="00E763C2">
      <w:pPr>
        <w:rPr>
          <w:rFonts w:ascii="Times New Roman" w:hAnsi="Times New Roman" w:cs="Times New Roman"/>
        </w:rPr>
      </w:pPr>
      <w:r>
        <w:rPr>
          <w:rFonts w:ascii="Times New Roman" w:hAnsi="Times New Roman" w:cs="Times New Roman"/>
        </w:rPr>
        <w:tab/>
      </w:r>
      <w:r w:rsidRPr="00134F41">
        <w:rPr>
          <w:rFonts w:ascii="Times New Roman" w:hAnsi="Times New Roman" w:cs="Times New Roman"/>
        </w:rPr>
        <w:t xml:space="preserve"> - </w:t>
      </w:r>
      <w:r>
        <w:rPr>
          <w:rFonts w:ascii="Times New Roman" w:hAnsi="Times New Roman" w:cs="Times New Roman"/>
          <w:bCs/>
        </w:rPr>
        <w:t>Composer–Choreographer Collaboration Assignment Due Week10</w:t>
      </w:r>
    </w:p>
    <w:p w14:paraId="7D416ED8" w14:textId="77777777" w:rsidR="00E763C2" w:rsidRDefault="00E763C2" w:rsidP="00E763C2">
      <w:pPr>
        <w:rPr>
          <w:rFonts w:ascii="Times New Roman" w:hAnsi="Times New Roman" w:cs="Times New Roman"/>
        </w:rPr>
      </w:pPr>
      <w:r w:rsidRPr="00134F41">
        <w:rPr>
          <w:rFonts w:ascii="Times New Roman" w:hAnsi="Times New Roman" w:cs="Times New Roman"/>
        </w:rPr>
        <w:t>40%</w:t>
      </w:r>
      <w:r w:rsidRPr="00134F41">
        <w:rPr>
          <w:rFonts w:ascii="Times New Roman" w:hAnsi="Times New Roman" w:cs="Times New Roman"/>
        </w:rPr>
        <w:tab/>
      </w:r>
      <w:r w:rsidRPr="00134F41">
        <w:rPr>
          <w:rFonts w:ascii="Times New Roman" w:hAnsi="Times New Roman" w:cs="Times New Roman"/>
          <w:u w:val="single"/>
        </w:rPr>
        <w:t>Essays and Assignments</w:t>
      </w:r>
      <w:r w:rsidRPr="00134F41">
        <w:rPr>
          <w:rFonts w:ascii="Times New Roman" w:hAnsi="Times New Roman" w:cs="Times New Roman"/>
        </w:rPr>
        <w:t xml:space="preserve">1. </w:t>
      </w:r>
    </w:p>
    <w:p w14:paraId="52464F93" w14:textId="77777777" w:rsidR="00E763C2" w:rsidRDefault="00E763C2" w:rsidP="00E763C2">
      <w:pPr>
        <w:rPr>
          <w:rFonts w:ascii="Times New Roman" w:hAnsi="Times New Roman" w:cs="Times New Roman"/>
          <w:u w:val="single"/>
        </w:rPr>
      </w:pPr>
      <w:r>
        <w:rPr>
          <w:rFonts w:ascii="Times New Roman" w:hAnsi="Times New Roman" w:cs="Times New Roman"/>
        </w:rPr>
        <w:tab/>
        <w:t xml:space="preserve">- 1 </w:t>
      </w:r>
      <w:r w:rsidRPr="00134F41">
        <w:rPr>
          <w:rFonts w:ascii="Times New Roman" w:hAnsi="Times New Roman" w:cs="Times New Roman"/>
          <w:bCs/>
        </w:rPr>
        <w:t>Essay:</w:t>
      </w:r>
      <w:r w:rsidRPr="00134F41">
        <w:rPr>
          <w:rFonts w:ascii="Times New Roman" w:hAnsi="Times New Roman" w:cs="Times New Roman"/>
        </w:rPr>
        <w:t xml:space="preserve"> </w:t>
      </w:r>
      <w:r>
        <w:rPr>
          <w:rFonts w:ascii="Times New Roman" w:hAnsi="Times New Roman" w:cs="Times New Roman"/>
        </w:rPr>
        <w:t xml:space="preserve">What Improvisational/Compositional elements will I work with in the future </w:t>
      </w:r>
      <w:r>
        <w:rPr>
          <w:rFonts w:ascii="Times New Roman" w:hAnsi="Times New Roman" w:cs="Times New Roman"/>
        </w:rPr>
        <w:tab/>
        <w:t>(3-5 pages) Due: Week 6 (</w:t>
      </w:r>
      <w:r w:rsidRPr="00134F41">
        <w:rPr>
          <w:rFonts w:ascii="Times New Roman" w:hAnsi="Times New Roman" w:cs="Times New Roman"/>
        </w:rPr>
        <w:t>20% of grade)</w:t>
      </w:r>
    </w:p>
    <w:p w14:paraId="6E67A506" w14:textId="77777777" w:rsidR="00E763C2" w:rsidRPr="005456CA" w:rsidRDefault="00E763C2" w:rsidP="00E763C2">
      <w:pPr>
        <w:rPr>
          <w:rFonts w:ascii="Times New Roman" w:hAnsi="Times New Roman" w:cs="Times New Roman"/>
          <w:u w:val="single"/>
        </w:rPr>
      </w:pPr>
      <w:r>
        <w:rPr>
          <w:rFonts w:ascii="Times New Roman" w:hAnsi="Times New Roman" w:cs="Times New Roman"/>
        </w:rPr>
        <w:tab/>
        <w:t>- 2. Final Exam. Due Week 15</w:t>
      </w:r>
      <w:r w:rsidRPr="00134F41">
        <w:rPr>
          <w:rFonts w:ascii="Times New Roman" w:hAnsi="Times New Roman" w:cs="Times New Roman"/>
        </w:rPr>
        <w:t xml:space="preserve"> (20% of grade)</w:t>
      </w:r>
    </w:p>
    <w:p w14:paraId="1932C33B" w14:textId="77777777" w:rsidR="00E763C2" w:rsidRPr="00134F41" w:rsidRDefault="00E763C2" w:rsidP="00E763C2">
      <w:pPr>
        <w:rPr>
          <w:rFonts w:ascii="Times New Roman" w:hAnsi="Times New Roman" w:cs="Times New Roman"/>
        </w:rPr>
      </w:pPr>
    </w:p>
    <w:p w14:paraId="4B785F36" w14:textId="77777777" w:rsidR="00E763C2" w:rsidRPr="00134F41" w:rsidRDefault="00E763C2" w:rsidP="00E763C2">
      <w:pPr>
        <w:rPr>
          <w:rFonts w:ascii="Times New Roman" w:hAnsi="Times New Roman" w:cs="Times New Roman"/>
          <w:b/>
        </w:rPr>
      </w:pPr>
      <w:r w:rsidRPr="00134F41">
        <w:rPr>
          <w:rFonts w:ascii="Times New Roman" w:hAnsi="Times New Roman" w:cs="Times New Roman"/>
          <w:b/>
        </w:rPr>
        <w:t>Assignment Submission Policy</w:t>
      </w:r>
    </w:p>
    <w:p w14:paraId="63E97DF8" w14:textId="77777777" w:rsidR="00E763C2" w:rsidRPr="00134F41" w:rsidRDefault="00E763C2" w:rsidP="00E763C2">
      <w:pPr>
        <w:rPr>
          <w:rFonts w:ascii="Times New Roman" w:hAnsi="Times New Roman" w:cs="Times New Roman"/>
        </w:rPr>
      </w:pPr>
      <w:r w:rsidRPr="00134F41">
        <w:rPr>
          <w:rFonts w:ascii="Times New Roman" w:hAnsi="Times New Roman" w:cs="Times New Roman"/>
        </w:rPr>
        <w:t>Du</w:t>
      </w:r>
      <w:r>
        <w:rPr>
          <w:rFonts w:ascii="Times New Roman" w:hAnsi="Times New Roman" w:cs="Times New Roman"/>
        </w:rPr>
        <w:t>e WEEK 6:</w:t>
      </w:r>
      <w:r>
        <w:rPr>
          <w:rFonts w:ascii="Times New Roman" w:hAnsi="Times New Roman" w:cs="Times New Roman"/>
        </w:rPr>
        <w:tab/>
      </w:r>
      <w:r w:rsidRPr="00134F41">
        <w:rPr>
          <w:rFonts w:ascii="Times New Roman" w:hAnsi="Times New Roman" w:cs="Times New Roman"/>
        </w:rPr>
        <w:t>Essay:</w:t>
      </w:r>
      <w:r w:rsidRPr="005456CA">
        <w:rPr>
          <w:rFonts w:ascii="Times New Roman" w:hAnsi="Times New Roman" w:cs="Times New Roman"/>
        </w:rPr>
        <w:t xml:space="preserve"> </w:t>
      </w:r>
      <w:r>
        <w:rPr>
          <w:rFonts w:ascii="Times New Roman" w:hAnsi="Times New Roman" w:cs="Times New Roman"/>
        </w:rPr>
        <w:t>What Improvisational/Compositional elements will I work with in the future</w:t>
      </w:r>
    </w:p>
    <w:p w14:paraId="0F928DC1" w14:textId="77777777" w:rsidR="00E763C2" w:rsidRPr="00134F41" w:rsidRDefault="00E763C2" w:rsidP="00E763C2">
      <w:pPr>
        <w:rPr>
          <w:rFonts w:ascii="Times New Roman" w:hAnsi="Times New Roman" w:cs="Times New Roman"/>
        </w:rPr>
      </w:pPr>
      <w:r>
        <w:rPr>
          <w:rFonts w:ascii="Times New Roman" w:hAnsi="Times New Roman" w:cs="Times New Roman"/>
        </w:rPr>
        <w:t xml:space="preserve">Due WEEK 10: </w:t>
      </w:r>
      <w:r>
        <w:rPr>
          <w:rFonts w:ascii="Times New Roman" w:hAnsi="Times New Roman" w:cs="Times New Roman"/>
          <w:bCs/>
        </w:rPr>
        <w:t>Composer–Choreographer Collaboration Assignment</w:t>
      </w:r>
    </w:p>
    <w:p w14:paraId="0454E5DB" w14:textId="77777777" w:rsidR="00E763C2" w:rsidRPr="00134F41" w:rsidRDefault="00E763C2" w:rsidP="00E763C2">
      <w:pPr>
        <w:rPr>
          <w:rFonts w:ascii="Times New Roman" w:hAnsi="Times New Roman" w:cs="Times New Roman"/>
        </w:rPr>
      </w:pPr>
      <w:r>
        <w:rPr>
          <w:rFonts w:ascii="Times New Roman" w:hAnsi="Times New Roman" w:cs="Times New Roman"/>
        </w:rPr>
        <w:t>Due WEEK 15:</w:t>
      </w:r>
      <w:r w:rsidRPr="00134F41">
        <w:rPr>
          <w:rFonts w:ascii="Times New Roman" w:hAnsi="Times New Roman" w:cs="Times New Roman"/>
          <w:bCs/>
        </w:rPr>
        <w:t>Final Dance Composition Assignment</w:t>
      </w:r>
    </w:p>
    <w:p w14:paraId="4802B3A3" w14:textId="77777777" w:rsidR="00E763C2" w:rsidRPr="00134F41" w:rsidRDefault="00E763C2" w:rsidP="00E763C2">
      <w:pPr>
        <w:rPr>
          <w:rFonts w:ascii="Times New Roman" w:hAnsi="Times New Roman" w:cs="Times New Roman"/>
          <w:b/>
          <w:bCs/>
        </w:rPr>
      </w:pPr>
    </w:p>
    <w:p w14:paraId="2AB24D15" w14:textId="77777777" w:rsidR="00E763C2" w:rsidRPr="00134F41" w:rsidRDefault="00E763C2" w:rsidP="00E763C2">
      <w:pPr>
        <w:rPr>
          <w:rFonts w:ascii="Times New Roman" w:hAnsi="Times New Roman" w:cs="Times New Roman"/>
          <w:b/>
        </w:rPr>
      </w:pPr>
    </w:p>
    <w:p w14:paraId="1543E271" w14:textId="77777777" w:rsidR="00E763C2" w:rsidRPr="00134F41" w:rsidRDefault="00E763C2" w:rsidP="00E763C2">
      <w:pPr>
        <w:rPr>
          <w:rFonts w:ascii="Times New Roman" w:hAnsi="Times New Roman" w:cs="Times New Roman"/>
          <w:b/>
        </w:rPr>
      </w:pPr>
    </w:p>
    <w:p w14:paraId="6852CB49" w14:textId="77777777" w:rsidR="00E763C2" w:rsidRPr="00134F41" w:rsidRDefault="00E763C2" w:rsidP="00E763C2">
      <w:pPr>
        <w:rPr>
          <w:rFonts w:ascii="Times New Roman" w:hAnsi="Times New Roman" w:cs="Times New Roman"/>
          <w:b/>
        </w:rPr>
      </w:pPr>
    </w:p>
    <w:p w14:paraId="4B4D9F3D" w14:textId="77777777" w:rsidR="00E763C2" w:rsidRDefault="00E763C2" w:rsidP="00E763C2">
      <w:pPr>
        <w:rPr>
          <w:rFonts w:ascii="Times New Roman" w:hAnsi="Times New Roman" w:cs="Times New Roman"/>
          <w:b/>
        </w:rPr>
      </w:pPr>
    </w:p>
    <w:p w14:paraId="7BE2BA54" w14:textId="77777777" w:rsidR="00E763C2" w:rsidRDefault="00E763C2" w:rsidP="00E763C2">
      <w:pPr>
        <w:rPr>
          <w:rFonts w:ascii="Times New Roman" w:hAnsi="Times New Roman" w:cs="Times New Roman"/>
          <w:b/>
        </w:rPr>
      </w:pPr>
    </w:p>
    <w:p w14:paraId="44131A2F" w14:textId="77777777" w:rsidR="00E763C2" w:rsidRDefault="00E763C2" w:rsidP="00E763C2">
      <w:pPr>
        <w:rPr>
          <w:rFonts w:ascii="Times New Roman" w:hAnsi="Times New Roman" w:cs="Times New Roman"/>
          <w:b/>
        </w:rPr>
      </w:pPr>
    </w:p>
    <w:p w14:paraId="2BE045AE" w14:textId="77777777" w:rsidR="00E763C2" w:rsidRDefault="00E763C2" w:rsidP="00E763C2">
      <w:pPr>
        <w:rPr>
          <w:rFonts w:ascii="Times New Roman" w:hAnsi="Times New Roman" w:cs="Times New Roman"/>
          <w:b/>
        </w:rPr>
      </w:pPr>
    </w:p>
    <w:p w14:paraId="55DDFE6C" w14:textId="77777777" w:rsidR="00E763C2" w:rsidRPr="00134F41" w:rsidRDefault="00E763C2" w:rsidP="00E763C2">
      <w:pPr>
        <w:rPr>
          <w:rFonts w:ascii="Times New Roman" w:hAnsi="Times New Roman" w:cs="Times New Roman"/>
          <w:b/>
        </w:rPr>
      </w:pPr>
      <w:r w:rsidRPr="00134F41">
        <w:rPr>
          <w:rFonts w:ascii="Times New Roman" w:hAnsi="Times New Roman" w:cs="Times New Roman"/>
          <w:b/>
        </w:rPr>
        <w:t>Course Schedule: A Weekly Breakdown</w:t>
      </w:r>
    </w:p>
    <w:p w14:paraId="407669C0" w14:textId="77777777" w:rsidR="00E763C2" w:rsidRDefault="00E763C2" w:rsidP="00E763C2">
      <w:pPr>
        <w:rPr>
          <w:rFonts w:ascii="Times New Roman" w:hAnsi="Times New Roman" w:cs="Times New Roman"/>
          <w:bCs/>
        </w:rPr>
      </w:pPr>
      <w:r w:rsidRPr="00134F41">
        <w:rPr>
          <w:rFonts w:ascii="Times New Roman" w:hAnsi="Times New Roman" w:cs="Times New Roman"/>
          <w:bCs/>
        </w:rPr>
        <w:t>Course topics are taught in a seven, two-week modules that impart a comprehensive introduction to improvisation and composition studies at a University level.</w:t>
      </w:r>
    </w:p>
    <w:p w14:paraId="19C3AF89" w14:textId="77777777" w:rsidR="00E763C2" w:rsidRPr="00134F41" w:rsidRDefault="00E763C2" w:rsidP="00E763C2">
      <w:pPr>
        <w:rPr>
          <w:rFonts w:ascii="Times New Roman" w:hAnsi="Times New Roman" w:cs="Times New Roman"/>
          <w:b/>
        </w:rPr>
      </w:pPr>
    </w:p>
    <w:p w14:paraId="0331EADF" w14:textId="77777777" w:rsidR="00E763C2" w:rsidRPr="00134F41" w:rsidRDefault="00E763C2" w:rsidP="00E763C2">
      <w:pPr>
        <w:rPr>
          <w:rFonts w:ascii="Times New Roman" w:hAnsi="Times New Roman" w:cs="Times New Roman"/>
          <w:bCs/>
        </w:rPr>
      </w:pPr>
      <w:r w:rsidRPr="00134F41">
        <w:rPr>
          <w:rFonts w:ascii="Times New Roman" w:hAnsi="Times New Roman" w:cs="Times New Roman"/>
          <w:bCs/>
          <w:u w:val="single"/>
        </w:rPr>
        <w:t>WEEK 1</w:t>
      </w:r>
      <w:r w:rsidRPr="00134F41">
        <w:rPr>
          <w:rFonts w:ascii="Times New Roman" w:hAnsi="Times New Roman" w:cs="Times New Roman"/>
          <w:bCs/>
        </w:rPr>
        <w:t xml:space="preserve">: </w:t>
      </w:r>
      <w:r w:rsidRPr="00134F41">
        <w:rPr>
          <w:rFonts w:ascii="Times New Roman" w:hAnsi="Times New Roman" w:cs="Times New Roman"/>
          <w:bCs/>
        </w:rPr>
        <w:tab/>
      </w:r>
      <w:r>
        <w:rPr>
          <w:rFonts w:ascii="Times New Roman" w:hAnsi="Times New Roman" w:cs="Times New Roman"/>
          <w:bCs/>
        </w:rPr>
        <w:t>William Forsythe</w:t>
      </w:r>
    </w:p>
    <w:p w14:paraId="2D0C2728" w14:textId="77777777" w:rsidR="00E763C2" w:rsidRPr="00134F41" w:rsidRDefault="00E763C2" w:rsidP="00E763C2">
      <w:pPr>
        <w:rPr>
          <w:rFonts w:ascii="Times New Roman" w:hAnsi="Times New Roman" w:cs="Times New Roman"/>
          <w:bCs/>
          <w:u w:val="single"/>
        </w:rPr>
      </w:pPr>
      <w:r w:rsidRPr="00134F41">
        <w:rPr>
          <w:rFonts w:ascii="Times New Roman" w:hAnsi="Times New Roman" w:cs="Times New Roman"/>
          <w:bCs/>
          <w:u w:val="single"/>
        </w:rPr>
        <w:t xml:space="preserve">WEEK 2: </w:t>
      </w:r>
      <w:r w:rsidRPr="00134F41">
        <w:rPr>
          <w:rFonts w:ascii="Times New Roman" w:hAnsi="Times New Roman" w:cs="Times New Roman"/>
          <w:bCs/>
        </w:rPr>
        <w:tab/>
      </w:r>
      <w:r>
        <w:rPr>
          <w:rFonts w:ascii="Times New Roman" w:hAnsi="Times New Roman" w:cs="Times New Roman"/>
          <w:bCs/>
        </w:rPr>
        <w:t>William Forsythe</w:t>
      </w:r>
    </w:p>
    <w:p w14:paraId="46470193" w14:textId="77777777" w:rsidR="00E763C2" w:rsidRPr="00134F41" w:rsidRDefault="00E763C2" w:rsidP="00E763C2">
      <w:pPr>
        <w:rPr>
          <w:rFonts w:ascii="Times New Roman" w:hAnsi="Times New Roman" w:cs="Times New Roman"/>
          <w:bCs/>
        </w:rPr>
      </w:pPr>
      <w:r w:rsidRPr="00134F41">
        <w:rPr>
          <w:rFonts w:ascii="Times New Roman" w:hAnsi="Times New Roman" w:cs="Times New Roman"/>
          <w:bCs/>
          <w:u w:val="single"/>
        </w:rPr>
        <w:t>WEEK 3:</w:t>
      </w:r>
      <w:r w:rsidRPr="00134F41">
        <w:rPr>
          <w:rFonts w:ascii="Times New Roman" w:hAnsi="Times New Roman" w:cs="Times New Roman"/>
          <w:bCs/>
        </w:rPr>
        <w:t xml:space="preserve"> </w:t>
      </w:r>
      <w:r w:rsidRPr="00134F41">
        <w:rPr>
          <w:rFonts w:ascii="Times New Roman" w:hAnsi="Times New Roman" w:cs="Times New Roman"/>
          <w:bCs/>
        </w:rPr>
        <w:tab/>
      </w:r>
      <w:r w:rsidR="00C07B3A">
        <w:rPr>
          <w:rFonts w:ascii="Times New Roman" w:hAnsi="Times New Roman" w:cs="Times New Roman"/>
          <w:bCs/>
        </w:rPr>
        <w:t>Azure Barton</w:t>
      </w:r>
    </w:p>
    <w:p w14:paraId="2D143F4B" w14:textId="77777777" w:rsidR="00E763C2" w:rsidRDefault="00E763C2" w:rsidP="00E763C2">
      <w:pPr>
        <w:rPr>
          <w:rFonts w:ascii="Times New Roman" w:hAnsi="Times New Roman" w:cs="Times New Roman"/>
          <w:bCs/>
          <w:u w:val="single"/>
        </w:rPr>
      </w:pPr>
      <w:r w:rsidRPr="00134F41">
        <w:rPr>
          <w:rFonts w:ascii="Times New Roman" w:hAnsi="Times New Roman" w:cs="Times New Roman"/>
          <w:bCs/>
          <w:u w:val="single"/>
        </w:rPr>
        <w:t>WEEK 4:</w:t>
      </w:r>
      <w:r w:rsidRPr="00134F41">
        <w:rPr>
          <w:rFonts w:ascii="Times New Roman" w:hAnsi="Times New Roman" w:cs="Times New Roman"/>
          <w:bCs/>
        </w:rPr>
        <w:t xml:space="preserve"> </w:t>
      </w:r>
      <w:r w:rsidRPr="00134F41">
        <w:rPr>
          <w:rFonts w:ascii="Times New Roman" w:hAnsi="Times New Roman" w:cs="Times New Roman"/>
          <w:bCs/>
        </w:rPr>
        <w:tab/>
      </w:r>
      <w:r w:rsidR="00C07B3A">
        <w:rPr>
          <w:rFonts w:ascii="Times New Roman" w:hAnsi="Times New Roman" w:cs="Times New Roman"/>
          <w:bCs/>
        </w:rPr>
        <w:t>Azure Barton</w:t>
      </w:r>
    </w:p>
    <w:p w14:paraId="7CCCE062" w14:textId="77777777" w:rsidR="00E763C2" w:rsidRPr="00134F41" w:rsidRDefault="00E763C2" w:rsidP="00E763C2">
      <w:pPr>
        <w:rPr>
          <w:rFonts w:ascii="Times New Roman" w:hAnsi="Times New Roman" w:cs="Times New Roman"/>
          <w:bCs/>
        </w:rPr>
      </w:pPr>
      <w:r w:rsidRPr="00134F41">
        <w:rPr>
          <w:rFonts w:ascii="Times New Roman" w:hAnsi="Times New Roman" w:cs="Times New Roman"/>
          <w:bCs/>
          <w:u w:val="single"/>
        </w:rPr>
        <w:t>WEEK 5:</w:t>
      </w:r>
      <w:r w:rsidRPr="00134F41">
        <w:rPr>
          <w:rFonts w:ascii="Times New Roman" w:hAnsi="Times New Roman" w:cs="Times New Roman"/>
          <w:bCs/>
        </w:rPr>
        <w:t xml:space="preserve"> </w:t>
      </w:r>
      <w:r w:rsidRPr="00134F41">
        <w:rPr>
          <w:rFonts w:ascii="Times New Roman" w:hAnsi="Times New Roman" w:cs="Times New Roman"/>
          <w:bCs/>
        </w:rPr>
        <w:tab/>
      </w:r>
      <w:r>
        <w:rPr>
          <w:rFonts w:ascii="Times New Roman" w:hAnsi="Times New Roman" w:cs="Times New Roman"/>
          <w:bCs/>
        </w:rPr>
        <w:t>Composer–Choreographer Collaboration</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
    <w:p w14:paraId="5AC8FC06" w14:textId="77777777" w:rsidR="00E763C2" w:rsidRPr="00134F41" w:rsidRDefault="00E763C2" w:rsidP="00E763C2">
      <w:pPr>
        <w:rPr>
          <w:rFonts w:ascii="Times New Roman" w:hAnsi="Times New Roman" w:cs="Times New Roman"/>
          <w:bCs/>
        </w:rPr>
      </w:pPr>
      <w:r w:rsidRPr="00134F41">
        <w:rPr>
          <w:rFonts w:ascii="Times New Roman" w:hAnsi="Times New Roman" w:cs="Times New Roman"/>
          <w:bCs/>
          <w:u w:val="single"/>
        </w:rPr>
        <w:t>WEEK 6:</w:t>
      </w:r>
      <w:r w:rsidRPr="00134F41">
        <w:rPr>
          <w:rFonts w:ascii="Times New Roman" w:hAnsi="Times New Roman" w:cs="Times New Roman"/>
          <w:bCs/>
        </w:rPr>
        <w:t xml:space="preserve"> </w:t>
      </w:r>
      <w:r w:rsidRPr="00134F41">
        <w:rPr>
          <w:rFonts w:ascii="Times New Roman" w:hAnsi="Times New Roman" w:cs="Times New Roman"/>
          <w:bCs/>
        </w:rPr>
        <w:tab/>
      </w:r>
      <w:r>
        <w:rPr>
          <w:rFonts w:ascii="Times New Roman" w:hAnsi="Times New Roman" w:cs="Times New Roman"/>
          <w:bCs/>
        </w:rPr>
        <w:t>Composer–Choreographer Collaboration</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
    <w:p w14:paraId="6B7945B9" w14:textId="77777777" w:rsidR="00E763C2" w:rsidRPr="00134F41" w:rsidRDefault="00E763C2" w:rsidP="00E763C2">
      <w:pPr>
        <w:rPr>
          <w:rFonts w:ascii="Times New Roman" w:hAnsi="Times New Roman" w:cs="Times New Roman"/>
          <w:bCs/>
        </w:rPr>
      </w:pPr>
      <w:r w:rsidRPr="00134F41">
        <w:rPr>
          <w:rFonts w:ascii="Times New Roman" w:hAnsi="Times New Roman" w:cs="Times New Roman"/>
          <w:bCs/>
          <w:u w:val="single"/>
        </w:rPr>
        <w:t>WEEK 7:</w:t>
      </w:r>
      <w:r w:rsidRPr="00134F41">
        <w:rPr>
          <w:rFonts w:ascii="Times New Roman" w:hAnsi="Times New Roman" w:cs="Times New Roman"/>
          <w:bCs/>
        </w:rPr>
        <w:t xml:space="preserve"> </w:t>
      </w:r>
      <w:r w:rsidRPr="00134F41">
        <w:rPr>
          <w:rFonts w:ascii="Times New Roman" w:hAnsi="Times New Roman" w:cs="Times New Roman"/>
          <w:bCs/>
        </w:rPr>
        <w:tab/>
      </w:r>
      <w:r w:rsidR="00C07B3A">
        <w:rPr>
          <w:rFonts w:ascii="Times New Roman" w:hAnsi="Times New Roman" w:cs="Times New Roman"/>
          <w:bCs/>
        </w:rPr>
        <w:t>Victor Quijada Rubberband method</w:t>
      </w:r>
    </w:p>
    <w:p w14:paraId="2674B85B" w14:textId="77777777" w:rsidR="00E763C2" w:rsidRPr="00134F41" w:rsidRDefault="00E763C2" w:rsidP="00E763C2">
      <w:pPr>
        <w:rPr>
          <w:rFonts w:ascii="Times New Roman" w:hAnsi="Times New Roman" w:cs="Times New Roman"/>
          <w:bCs/>
        </w:rPr>
      </w:pPr>
      <w:r w:rsidRPr="00134F41">
        <w:rPr>
          <w:rFonts w:ascii="Times New Roman" w:hAnsi="Times New Roman" w:cs="Times New Roman"/>
          <w:bCs/>
          <w:u w:val="single"/>
        </w:rPr>
        <w:t>WEEK 8:</w:t>
      </w:r>
      <w:r w:rsidRPr="00134F41">
        <w:rPr>
          <w:rFonts w:ascii="Times New Roman" w:hAnsi="Times New Roman" w:cs="Times New Roman"/>
          <w:bCs/>
        </w:rPr>
        <w:t xml:space="preserve"> </w:t>
      </w:r>
      <w:r w:rsidRPr="00134F41">
        <w:rPr>
          <w:rFonts w:ascii="Times New Roman" w:hAnsi="Times New Roman" w:cs="Times New Roman"/>
          <w:bCs/>
        </w:rPr>
        <w:tab/>
      </w:r>
      <w:r w:rsidR="00C07B3A">
        <w:rPr>
          <w:rFonts w:ascii="Times New Roman" w:hAnsi="Times New Roman" w:cs="Times New Roman"/>
          <w:bCs/>
        </w:rPr>
        <w:t>Victor Quijada Rubberband method</w:t>
      </w:r>
    </w:p>
    <w:p w14:paraId="66D12F22" w14:textId="77777777" w:rsidR="00E763C2" w:rsidRPr="00134F41" w:rsidRDefault="00E763C2" w:rsidP="00E763C2">
      <w:pPr>
        <w:rPr>
          <w:rFonts w:ascii="Times New Roman" w:hAnsi="Times New Roman" w:cs="Times New Roman"/>
          <w:bCs/>
        </w:rPr>
      </w:pPr>
      <w:r w:rsidRPr="00134F41">
        <w:rPr>
          <w:rFonts w:ascii="Times New Roman" w:hAnsi="Times New Roman" w:cs="Times New Roman"/>
          <w:bCs/>
          <w:u w:val="single"/>
        </w:rPr>
        <w:t>WEEK 9:</w:t>
      </w:r>
      <w:r w:rsidRPr="00134F41">
        <w:rPr>
          <w:rFonts w:ascii="Times New Roman" w:hAnsi="Times New Roman" w:cs="Times New Roman"/>
          <w:bCs/>
        </w:rPr>
        <w:t xml:space="preserve"> </w:t>
      </w:r>
      <w:r w:rsidRPr="00134F41">
        <w:rPr>
          <w:rFonts w:ascii="Times New Roman" w:hAnsi="Times New Roman" w:cs="Times New Roman"/>
          <w:bCs/>
        </w:rPr>
        <w:tab/>
      </w:r>
      <w:r w:rsidR="00C07B3A">
        <w:rPr>
          <w:rFonts w:ascii="Times New Roman" w:hAnsi="Times New Roman" w:cs="Times New Roman"/>
          <w:bCs/>
        </w:rPr>
        <w:t>Composer–Choreographer Collaboration</w:t>
      </w:r>
    </w:p>
    <w:p w14:paraId="020A0E69" w14:textId="77777777" w:rsidR="00E763C2" w:rsidRDefault="00C07B3A" w:rsidP="00E763C2">
      <w:pPr>
        <w:rPr>
          <w:rFonts w:ascii="Times New Roman" w:hAnsi="Times New Roman" w:cs="Times New Roman"/>
          <w:bCs/>
        </w:rPr>
      </w:pPr>
      <w:r>
        <w:rPr>
          <w:rFonts w:ascii="Times New Roman" w:hAnsi="Times New Roman" w:cs="Times New Roman"/>
          <w:bCs/>
          <w:u w:val="single"/>
        </w:rPr>
        <w:t xml:space="preserve">WEEK </w:t>
      </w:r>
      <w:r w:rsidR="00E763C2" w:rsidRPr="00134F41">
        <w:rPr>
          <w:rFonts w:ascii="Times New Roman" w:hAnsi="Times New Roman" w:cs="Times New Roman"/>
          <w:bCs/>
        </w:rPr>
        <w:t xml:space="preserve"> </w:t>
      </w:r>
      <w:r w:rsidR="00E763C2" w:rsidRPr="00134F41">
        <w:rPr>
          <w:rFonts w:ascii="Times New Roman" w:hAnsi="Times New Roman" w:cs="Times New Roman"/>
          <w:bCs/>
        </w:rPr>
        <w:tab/>
      </w:r>
      <w:r w:rsidR="00E763C2">
        <w:rPr>
          <w:rFonts w:ascii="Times New Roman" w:hAnsi="Times New Roman" w:cs="Times New Roman"/>
          <w:bCs/>
        </w:rPr>
        <w:t>Spring Break</w:t>
      </w:r>
    </w:p>
    <w:p w14:paraId="56D78A91" w14:textId="77777777" w:rsidR="00C07B3A" w:rsidRPr="00C07B3A" w:rsidRDefault="00C07B3A" w:rsidP="00E763C2">
      <w:pPr>
        <w:rPr>
          <w:rFonts w:ascii="Times New Roman" w:hAnsi="Times New Roman" w:cs="Times New Roman"/>
          <w:bCs/>
        </w:rPr>
      </w:pPr>
      <w:r w:rsidRPr="00134F41">
        <w:rPr>
          <w:rFonts w:ascii="Times New Roman" w:hAnsi="Times New Roman" w:cs="Times New Roman"/>
          <w:bCs/>
          <w:u w:val="single"/>
        </w:rPr>
        <w:t>WEEK 10</w:t>
      </w:r>
      <w:r>
        <w:rPr>
          <w:rFonts w:ascii="Times New Roman" w:hAnsi="Times New Roman" w:cs="Times New Roman"/>
          <w:bCs/>
          <w:u w:val="single"/>
        </w:rPr>
        <w:t>:</w:t>
      </w:r>
      <w:r>
        <w:rPr>
          <w:rFonts w:ascii="Times New Roman" w:hAnsi="Times New Roman" w:cs="Times New Roman"/>
          <w:bCs/>
        </w:rPr>
        <w:tab/>
        <w:t xml:space="preserve">Performance </w:t>
      </w:r>
      <w:r w:rsidR="00F548AD">
        <w:rPr>
          <w:rFonts w:ascii="Times New Roman" w:hAnsi="Times New Roman" w:cs="Times New Roman"/>
          <w:bCs/>
        </w:rPr>
        <w:t xml:space="preserve">Composer–Choreographer </w:t>
      </w:r>
      <w:r>
        <w:rPr>
          <w:rFonts w:ascii="Times New Roman" w:hAnsi="Times New Roman" w:cs="Times New Roman"/>
          <w:bCs/>
        </w:rPr>
        <w:t>Collaboration</w:t>
      </w:r>
    </w:p>
    <w:p w14:paraId="25EBADE7" w14:textId="77777777" w:rsidR="00E763C2" w:rsidRPr="00134F41" w:rsidRDefault="00E763C2" w:rsidP="00E763C2">
      <w:pPr>
        <w:rPr>
          <w:rFonts w:ascii="Times New Roman" w:hAnsi="Times New Roman" w:cs="Times New Roman"/>
          <w:bCs/>
        </w:rPr>
      </w:pPr>
      <w:r w:rsidRPr="00134F41">
        <w:rPr>
          <w:rFonts w:ascii="Times New Roman" w:hAnsi="Times New Roman" w:cs="Times New Roman"/>
          <w:bCs/>
          <w:u w:val="single"/>
        </w:rPr>
        <w:t>WEEK 11:</w:t>
      </w:r>
      <w:r w:rsidRPr="00134F41">
        <w:rPr>
          <w:rFonts w:ascii="Times New Roman" w:hAnsi="Times New Roman" w:cs="Times New Roman"/>
          <w:bCs/>
        </w:rPr>
        <w:t xml:space="preserve"> </w:t>
      </w:r>
      <w:r w:rsidRPr="00134F41">
        <w:rPr>
          <w:rFonts w:ascii="Times New Roman" w:hAnsi="Times New Roman" w:cs="Times New Roman"/>
          <w:bCs/>
        </w:rPr>
        <w:tab/>
      </w:r>
      <w:r w:rsidR="00F548AD">
        <w:rPr>
          <w:rFonts w:ascii="Times New Roman" w:hAnsi="Times New Roman" w:cs="Times New Roman"/>
          <w:bCs/>
        </w:rPr>
        <w:t>Barak Marshall</w:t>
      </w:r>
    </w:p>
    <w:p w14:paraId="5D7B3D80" w14:textId="77777777" w:rsidR="00E763C2" w:rsidRPr="00134F41" w:rsidRDefault="00E763C2" w:rsidP="00E763C2">
      <w:pPr>
        <w:rPr>
          <w:rFonts w:ascii="Times New Roman" w:hAnsi="Times New Roman" w:cs="Times New Roman"/>
          <w:bCs/>
        </w:rPr>
      </w:pPr>
      <w:r w:rsidRPr="00134F41">
        <w:rPr>
          <w:rFonts w:ascii="Times New Roman" w:hAnsi="Times New Roman" w:cs="Times New Roman"/>
          <w:bCs/>
          <w:u w:val="single"/>
        </w:rPr>
        <w:t>WEEK 12:</w:t>
      </w:r>
      <w:r w:rsidRPr="00134F41">
        <w:rPr>
          <w:rFonts w:ascii="Times New Roman" w:hAnsi="Times New Roman" w:cs="Times New Roman"/>
          <w:bCs/>
        </w:rPr>
        <w:t xml:space="preserve"> </w:t>
      </w:r>
      <w:r w:rsidRPr="00134F41">
        <w:rPr>
          <w:rFonts w:ascii="Times New Roman" w:hAnsi="Times New Roman" w:cs="Times New Roman"/>
          <w:bCs/>
        </w:rPr>
        <w:tab/>
      </w:r>
      <w:r w:rsidR="00F548AD">
        <w:rPr>
          <w:rFonts w:ascii="Times New Roman" w:hAnsi="Times New Roman" w:cs="Times New Roman"/>
          <w:bCs/>
        </w:rPr>
        <w:t>Structured Improvisation</w:t>
      </w:r>
    </w:p>
    <w:p w14:paraId="5BF33562" w14:textId="77777777" w:rsidR="00E763C2" w:rsidRPr="00134F41" w:rsidRDefault="00E763C2" w:rsidP="00E763C2">
      <w:pPr>
        <w:rPr>
          <w:rFonts w:ascii="Times New Roman" w:hAnsi="Times New Roman" w:cs="Times New Roman"/>
          <w:bCs/>
        </w:rPr>
      </w:pPr>
      <w:r w:rsidRPr="00134F41">
        <w:rPr>
          <w:rFonts w:ascii="Times New Roman" w:hAnsi="Times New Roman" w:cs="Times New Roman"/>
          <w:bCs/>
          <w:u w:val="single"/>
        </w:rPr>
        <w:t>WEEK 13:</w:t>
      </w:r>
      <w:r w:rsidRPr="00134F41">
        <w:rPr>
          <w:rFonts w:ascii="Times New Roman" w:hAnsi="Times New Roman" w:cs="Times New Roman"/>
          <w:bCs/>
        </w:rPr>
        <w:t xml:space="preserve"> </w:t>
      </w:r>
      <w:r w:rsidRPr="00134F41">
        <w:rPr>
          <w:rFonts w:ascii="Times New Roman" w:hAnsi="Times New Roman" w:cs="Times New Roman"/>
          <w:bCs/>
        </w:rPr>
        <w:tab/>
      </w:r>
      <w:r w:rsidR="00F548AD">
        <w:rPr>
          <w:rFonts w:ascii="Times New Roman" w:hAnsi="Times New Roman" w:cs="Times New Roman"/>
          <w:bCs/>
        </w:rPr>
        <w:t>Structured Improvistion</w:t>
      </w:r>
    </w:p>
    <w:p w14:paraId="1C53E14C" w14:textId="77777777" w:rsidR="00E763C2" w:rsidRPr="00134F41" w:rsidRDefault="00E763C2" w:rsidP="00E763C2">
      <w:pPr>
        <w:rPr>
          <w:rFonts w:ascii="Times New Roman" w:hAnsi="Times New Roman" w:cs="Times New Roman"/>
          <w:bCs/>
        </w:rPr>
      </w:pPr>
      <w:r w:rsidRPr="00134F41">
        <w:rPr>
          <w:rFonts w:ascii="Times New Roman" w:hAnsi="Times New Roman" w:cs="Times New Roman"/>
          <w:bCs/>
          <w:u w:val="single"/>
        </w:rPr>
        <w:t>WEEK 14:</w:t>
      </w:r>
      <w:r w:rsidRPr="00134F41">
        <w:rPr>
          <w:rFonts w:ascii="Times New Roman" w:hAnsi="Times New Roman" w:cs="Times New Roman"/>
          <w:bCs/>
        </w:rPr>
        <w:t xml:space="preserve"> </w:t>
      </w:r>
      <w:r w:rsidRPr="00134F41">
        <w:rPr>
          <w:rFonts w:ascii="Times New Roman" w:hAnsi="Times New Roman" w:cs="Times New Roman"/>
          <w:bCs/>
        </w:rPr>
        <w:tab/>
        <w:t>Building Phrases</w:t>
      </w:r>
    </w:p>
    <w:p w14:paraId="58F6DB47" w14:textId="77777777" w:rsidR="00E763C2" w:rsidRPr="00134F41" w:rsidRDefault="00E763C2" w:rsidP="00E763C2">
      <w:pPr>
        <w:rPr>
          <w:rFonts w:ascii="Times New Roman" w:hAnsi="Times New Roman" w:cs="Times New Roman"/>
          <w:bCs/>
        </w:rPr>
      </w:pPr>
      <w:r w:rsidRPr="00134F41">
        <w:rPr>
          <w:rFonts w:ascii="Times New Roman" w:hAnsi="Times New Roman" w:cs="Times New Roman"/>
          <w:bCs/>
          <w:u w:val="single"/>
        </w:rPr>
        <w:t>WEEK 15:</w:t>
      </w:r>
      <w:r w:rsidRPr="00134F41">
        <w:rPr>
          <w:rFonts w:ascii="Times New Roman" w:hAnsi="Times New Roman" w:cs="Times New Roman"/>
          <w:bCs/>
        </w:rPr>
        <w:t xml:space="preserve"> </w:t>
      </w:r>
      <w:r w:rsidRPr="00134F41">
        <w:rPr>
          <w:rFonts w:ascii="Times New Roman" w:hAnsi="Times New Roman" w:cs="Times New Roman"/>
          <w:bCs/>
        </w:rPr>
        <w:tab/>
        <w:t>Class Showings, Final Assignment</w:t>
      </w:r>
    </w:p>
    <w:p w14:paraId="11471540" w14:textId="77777777" w:rsidR="00E763C2" w:rsidRPr="00134F41" w:rsidRDefault="00E763C2" w:rsidP="00E763C2">
      <w:pPr>
        <w:rPr>
          <w:rFonts w:ascii="Times New Roman" w:hAnsi="Times New Roman" w:cs="Times New Roman"/>
          <w:bCs/>
        </w:rPr>
      </w:pPr>
    </w:p>
    <w:p w14:paraId="6F0705A6" w14:textId="77777777" w:rsidR="00E763C2" w:rsidRDefault="00E763C2" w:rsidP="00E763C2">
      <w:pPr>
        <w:rPr>
          <w:rFonts w:ascii="Times New Roman" w:hAnsi="Times New Roman" w:cs="Times New Roman"/>
          <w:bCs/>
        </w:rPr>
      </w:pPr>
      <w:r w:rsidRPr="00134F41">
        <w:rPr>
          <w:rFonts w:ascii="Times New Roman" w:hAnsi="Times New Roman" w:cs="Times New Roman"/>
          <w:bCs/>
          <w:u w:val="single"/>
        </w:rPr>
        <w:t>WEEK 16:</w:t>
      </w:r>
      <w:r w:rsidR="00F548AD">
        <w:rPr>
          <w:rFonts w:ascii="Times New Roman" w:hAnsi="Times New Roman" w:cs="Times New Roman"/>
          <w:bCs/>
        </w:rPr>
        <w:t xml:space="preserve">  </w:t>
      </w:r>
      <w:r w:rsidR="00F548AD">
        <w:rPr>
          <w:rFonts w:ascii="Times New Roman" w:hAnsi="Times New Roman" w:cs="Times New Roman"/>
          <w:bCs/>
        </w:rPr>
        <w:tab/>
        <w:t>Final, Tuesday May 7, 2-4pm</w:t>
      </w:r>
    </w:p>
    <w:p w14:paraId="7B70A37E" w14:textId="77777777" w:rsidR="00E763C2" w:rsidRDefault="00E763C2" w:rsidP="00E763C2">
      <w:pPr>
        <w:rPr>
          <w:rFonts w:ascii="Times New Roman" w:hAnsi="Times New Roman" w:cs="Times New Roman"/>
          <w:bCs/>
        </w:rPr>
      </w:pPr>
    </w:p>
    <w:p w14:paraId="2B3D1215" w14:textId="77777777" w:rsidR="00E763C2" w:rsidRDefault="00E763C2" w:rsidP="00E763C2">
      <w:pPr>
        <w:rPr>
          <w:rFonts w:ascii="Times New Roman" w:hAnsi="Times New Roman" w:cs="Times New Roman"/>
          <w:bCs/>
        </w:rPr>
      </w:pPr>
    </w:p>
    <w:p w14:paraId="60EB8C77" w14:textId="77777777" w:rsidR="00E763C2" w:rsidRPr="00CF1681" w:rsidRDefault="00E763C2" w:rsidP="00E763C2">
      <w:pPr>
        <w:numPr>
          <w:ilvl w:val="0"/>
          <w:numId w:val="4"/>
        </w:numPr>
        <w:rPr>
          <w:rFonts w:ascii="Times New Roman" w:hAnsi="Times New Roman" w:cs="Times New Roman"/>
          <w:b/>
          <w:bCs/>
        </w:rPr>
      </w:pPr>
      <w:r w:rsidRPr="00CF1681">
        <w:rPr>
          <w:rFonts w:ascii="Times New Roman" w:hAnsi="Times New Roman" w:cs="Times New Roman"/>
          <w:b/>
          <w:bCs/>
        </w:rPr>
        <w:t>Grading Breakdown</w:t>
      </w:r>
    </w:p>
    <w:p w14:paraId="47788D18" w14:textId="77777777" w:rsidR="00E763C2" w:rsidRPr="00CF1681" w:rsidRDefault="00E763C2" w:rsidP="00E763C2">
      <w:pPr>
        <w:numPr>
          <w:ilvl w:val="0"/>
          <w:numId w:val="4"/>
        </w:numPr>
        <w:rPr>
          <w:rFonts w:ascii="Times New Roman" w:hAnsi="Times New Roman" w:cs="Times New Roman"/>
          <w:bCs/>
        </w:rPr>
      </w:pPr>
      <w:r w:rsidRPr="00CF1681">
        <w:rPr>
          <w:rFonts w:ascii="Times New Roman" w:hAnsi="Times New Roman" w:cs="Times New Roman"/>
          <w:bCs/>
        </w:rPr>
        <w:t>A = 95-100 points</w:t>
      </w:r>
    </w:p>
    <w:p w14:paraId="76C99FB7" w14:textId="77777777" w:rsidR="00E763C2" w:rsidRPr="00CF1681" w:rsidRDefault="00E763C2" w:rsidP="00E763C2">
      <w:pPr>
        <w:numPr>
          <w:ilvl w:val="0"/>
          <w:numId w:val="4"/>
        </w:numPr>
        <w:rPr>
          <w:rFonts w:ascii="Times New Roman" w:hAnsi="Times New Roman" w:cs="Times New Roman"/>
          <w:bCs/>
        </w:rPr>
      </w:pPr>
      <w:r w:rsidRPr="00CF1681">
        <w:rPr>
          <w:rFonts w:ascii="Times New Roman" w:hAnsi="Times New Roman" w:cs="Times New Roman"/>
          <w:bCs/>
        </w:rPr>
        <w:t>A- = 91-94 points</w:t>
      </w:r>
    </w:p>
    <w:p w14:paraId="3001330E" w14:textId="77777777" w:rsidR="00E763C2" w:rsidRPr="00CF1681" w:rsidRDefault="00E763C2" w:rsidP="00E763C2">
      <w:pPr>
        <w:numPr>
          <w:ilvl w:val="0"/>
          <w:numId w:val="4"/>
        </w:numPr>
        <w:rPr>
          <w:rFonts w:ascii="Times New Roman" w:hAnsi="Times New Roman" w:cs="Times New Roman"/>
          <w:bCs/>
        </w:rPr>
      </w:pPr>
      <w:r w:rsidRPr="00CF1681">
        <w:rPr>
          <w:rFonts w:ascii="Times New Roman" w:hAnsi="Times New Roman" w:cs="Times New Roman"/>
          <w:bCs/>
        </w:rPr>
        <w:t>B+ = 88-­90 points</w:t>
      </w:r>
    </w:p>
    <w:p w14:paraId="3910786D" w14:textId="77777777" w:rsidR="00E763C2" w:rsidRPr="00CF1681" w:rsidRDefault="00E763C2" w:rsidP="00E763C2">
      <w:pPr>
        <w:numPr>
          <w:ilvl w:val="0"/>
          <w:numId w:val="4"/>
        </w:numPr>
        <w:rPr>
          <w:rFonts w:ascii="Times New Roman" w:hAnsi="Times New Roman" w:cs="Times New Roman"/>
          <w:bCs/>
        </w:rPr>
      </w:pPr>
      <w:r w:rsidRPr="00CF1681">
        <w:rPr>
          <w:rFonts w:ascii="Times New Roman" w:hAnsi="Times New Roman" w:cs="Times New Roman"/>
          <w:bCs/>
        </w:rPr>
        <w:t>B = 85-87 points</w:t>
      </w:r>
    </w:p>
    <w:p w14:paraId="47E8CD5B" w14:textId="77777777" w:rsidR="00E763C2" w:rsidRPr="00CF1681" w:rsidRDefault="00E763C2" w:rsidP="00E763C2">
      <w:pPr>
        <w:numPr>
          <w:ilvl w:val="0"/>
          <w:numId w:val="4"/>
        </w:numPr>
        <w:rPr>
          <w:rFonts w:ascii="Times New Roman" w:hAnsi="Times New Roman" w:cs="Times New Roman"/>
          <w:bCs/>
        </w:rPr>
      </w:pPr>
      <w:r w:rsidRPr="00CF1681">
        <w:rPr>
          <w:rFonts w:ascii="Times New Roman" w:hAnsi="Times New Roman" w:cs="Times New Roman"/>
          <w:bCs/>
        </w:rPr>
        <w:t>B­ = 81-­84 points</w:t>
      </w:r>
    </w:p>
    <w:p w14:paraId="491AFB24" w14:textId="77777777" w:rsidR="00E763C2" w:rsidRPr="00CF1681" w:rsidRDefault="00E763C2" w:rsidP="00E763C2">
      <w:pPr>
        <w:numPr>
          <w:ilvl w:val="0"/>
          <w:numId w:val="4"/>
        </w:numPr>
        <w:rPr>
          <w:rFonts w:ascii="Times New Roman" w:hAnsi="Times New Roman" w:cs="Times New Roman"/>
          <w:bCs/>
        </w:rPr>
      </w:pPr>
      <w:r w:rsidRPr="00CF1681">
        <w:rPr>
          <w:rFonts w:ascii="Times New Roman" w:hAnsi="Times New Roman" w:cs="Times New Roman"/>
          <w:bCs/>
        </w:rPr>
        <w:t>C+ = 78­-80 points</w:t>
      </w:r>
    </w:p>
    <w:p w14:paraId="2B21812D" w14:textId="77777777" w:rsidR="00E763C2" w:rsidRPr="00CF1681" w:rsidRDefault="00E763C2" w:rsidP="00E763C2">
      <w:pPr>
        <w:numPr>
          <w:ilvl w:val="0"/>
          <w:numId w:val="4"/>
        </w:numPr>
        <w:rPr>
          <w:rFonts w:ascii="Times New Roman" w:hAnsi="Times New Roman" w:cs="Times New Roman"/>
          <w:bCs/>
        </w:rPr>
      </w:pPr>
      <w:r w:rsidRPr="00CF1681">
        <w:rPr>
          <w:rFonts w:ascii="Times New Roman" w:hAnsi="Times New Roman" w:cs="Times New Roman"/>
          <w:bCs/>
        </w:rPr>
        <w:t>C = 75-77 points</w:t>
      </w:r>
    </w:p>
    <w:p w14:paraId="3F6560CE" w14:textId="77777777" w:rsidR="00E763C2" w:rsidRPr="00CF1681" w:rsidRDefault="00E763C2" w:rsidP="00E763C2">
      <w:pPr>
        <w:numPr>
          <w:ilvl w:val="0"/>
          <w:numId w:val="4"/>
        </w:numPr>
        <w:rPr>
          <w:rFonts w:ascii="Times New Roman" w:hAnsi="Times New Roman" w:cs="Times New Roman"/>
          <w:bCs/>
        </w:rPr>
      </w:pPr>
      <w:r w:rsidRPr="00CF1681">
        <w:rPr>
          <w:rFonts w:ascii="Times New Roman" w:hAnsi="Times New Roman" w:cs="Times New Roman"/>
          <w:bCs/>
        </w:rPr>
        <w:t>C­ = 71­-74 points</w:t>
      </w:r>
    </w:p>
    <w:p w14:paraId="2F3FA74A" w14:textId="77777777" w:rsidR="00E763C2" w:rsidRPr="00CF1681" w:rsidRDefault="00E763C2" w:rsidP="00E763C2">
      <w:pPr>
        <w:numPr>
          <w:ilvl w:val="0"/>
          <w:numId w:val="4"/>
        </w:numPr>
        <w:rPr>
          <w:rFonts w:ascii="Times New Roman" w:hAnsi="Times New Roman" w:cs="Times New Roman"/>
          <w:bCs/>
        </w:rPr>
      </w:pPr>
      <w:r w:rsidRPr="00CF1681">
        <w:rPr>
          <w:rFonts w:ascii="Times New Roman" w:hAnsi="Times New Roman" w:cs="Times New Roman"/>
          <w:bCs/>
        </w:rPr>
        <w:t>D+ = 67-­70 points</w:t>
      </w:r>
    </w:p>
    <w:p w14:paraId="38017D4D" w14:textId="77777777" w:rsidR="00E763C2" w:rsidRPr="00CF1681" w:rsidRDefault="00E763C2" w:rsidP="00E763C2">
      <w:pPr>
        <w:numPr>
          <w:ilvl w:val="0"/>
          <w:numId w:val="4"/>
        </w:numPr>
        <w:rPr>
          <w:rFonts w:ascii="Times New Roman" w:hAnsi="Times New Roman" w:cs="Times New Roman"/>
          <w:bCs/>
        </w:rPr>
      </w:pPr>
      <w:r w:rsidRPr="00CF1681">
        <w:rPr>
          <w:rFonts w:ascii="Times New Roman" w:hAnsi="Times New Roman" w:cs="Times New Roman"/>
          <w:bCs/>
        </w:rPr>
        <w:t>D­ = 61­-66 points</w:t>
      </w:r>
    </w:p>
    <w:p w14:paraId="2C30CE63" w14:textId="77777777" w:rsidR="00E763C2" w:rsidRPr="00CF1681" w:rsidRDefault="00E763C2" w:rsidP="00E763C2">
      <w:pPr>
        <w:numPr>
          <w:ilvl w:val="0"/>
          <w:numId w:val="4"/>
        </w:numPr>
        <w:rPr>
          <w:rFonts w:ascii="Times New Roman" w:hAnsi="Times New Roman" w:cs="Times New Roman"/>
          <w:bCs/>
        </w:rPr>
      </w:pPr>
      <w:r w:rsidRPr="00CF1681">
        <w:rPr>
          <w:rFonts w:ascii="Times New Roman" w:hAnsi="Times New Roman" w:cs="Times New Roman"/>
          <w:bCs/>
        </w:rPr>
        <w:t>F = 60 or below</w:t>
      </w:r>
    </w:p>
    <w:p w14:paraId="676A7684" w14:textId="77777777" w:rsidR="00E763C2" w:rsidRPr="00134F41" w:rsidRDefault="00E763C2" w:rsidP="00E763C2">
      <w:pPr>
        <w:rPr>
          <w:rFonts w:ascii="Times New Roman" w:hAnsi="Times New Roman" w:cs="Times New Roman"/>
          <w:b/>
          <w:bCs/>
        </w:rPr>
      </w:pPr>
    </w:p>
    <w:p w14:paraId="7A519BE3" w14:textId="77777777" w:rsidR="00E763C2" w:rsidRPr="00134F41" w:rsidRDefault="00E763C2" w:rsidP="00E763C2">
      <w:pPr>
        <w:rPr>
          <w:rFonts w:ascii="Times New Roman" w:hAnsi="Times New Roman" w:cs="Times New Roman"/>
          <w:b/>
          <w:bCs/>
        </w:rPr>
      </w:pPr>
    </w:p>
    <w:p w14:paraId="27D64FEC" w14:textId="77777777" w:rsidR="00E763C2" w:rsidRPr="00134F41" w:rsidRDefault="00E763C2" w:rsidP="00E763C2">
      <w:pPr>
        <w:rPr>
          <w:rFonts w:ascii="Times New Roman" w:hAnsi="Times New Roman" w:cs="Times New Roman"/>
          <w:b/>
          <w:bCs/>
        </w:rPr>
      </w:pPr>
    </w:p>
    <w:p w14:paraId="63C4DF55" w14:textId="77777777" w:rsidR="00E763C2" w:rsidRPr="00134F41" w:rsidRDefault="00E763C2" w:rsidP="00E763C2">
      <w:pPr>
        <w:rPr>
          <w:rFonts w:ascii="Times New Roman" w:hAnsi="Times New Roman" w:cs="Times New Roman"/>
          <w:b/>
          <w:bCs/>
        </w:rPr>
      </w:pPr>
      <w:r w:rsidRPr="00134F41">
        <w:rPr>
          <w:rFonts w:ascii="Times New Roman" w:hAnsi="Times New Roman" w:cs="Times New Roman"/>
          <w:b/>
          <w:bCs/>
        </w:rPr>
        <w:t>Statement for Students with Disabilities</w:t>
      </w:r>
    </w:p>
    <w:p w14:paraId="12B8AE7A" w14:textId="77777777" w:rsidR="00E763C2" w:rsidRPr="00134F41" w:rsidRDefault="00E763C2" w:rsidP="00E763C2">
      <w:pPr>
        <w:rPr>
          <w:rFonts w:ascii="Times New Roman" w:hAnsi="Times New Roman" w:cs="Times New Roman"/>
        </w:rPr>
      </w:pPr>
      <w:r w:rsidRPr="00134F41">
        <w:rPr>
          <w:rFonts w:ascii="Times New Roman" w:hAnsi="Times New Roman" w:cs="Times New Roman"/>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Website and contact information for DSP: </w:t>
      </w:r>
      <w:hyperlink r:id="rId9" w:history="1">
        <w:r w:rsidRPr="00134F41">
          <w:rPr>
            <w:rStyle w:val="Hyperlink"/>
            <w:rFonts w:ascii="Times New Roman" w:hAnsi="Times New Roman" w:cs="Times New Roman"/>
          </w:rPr>
          <w:t>http://sait.usc.edu/academicsupport/centerprograms/dsp/home_index.html</w:t>
        </w:r>
      </w:hyperlink>
      <w:r w:rsidRPr="00134F41">
        <w:rPr>
          <w:rFonts w:ascii="Times New Roman" w:hAnsi="Times New Roman" w:cs="Times New Roman"/>
        </w:rPr>
        <w:t xml:space="preserve">, (213) 740-0776 (Phone), (213) 740-6948 (TDD only), (213) 740-8216 (FAX) </w:t>
      </w:r>
      <w:hyperlink r:id="rId10" w:history="1">
        <w:r w:rsidRPr="00134F41">
          <w:rPr>
            <w:rStyle w:val="Hyperlink"/>
            <w:rFonts w:ascii="Times New Roman" w:hAnsi="Times New Roman" w:cs="Times New Roman"/>
          </w:rPr>
          <w:t>ability@usc.edu</w:t>
        </w:r>
      </w:hyperlink>
      <w:r w:rsidRPr="00134F41">
        <w:rPr>
          <w:rFonts w:ascii="Times New Roman" w:hAnsi="Times New Roman" w:cs="Times New Roman"/>
        </w:rPr>
        <w:t>.</w:t>
      </w:r>
    </w:p>
    <w:p w14:paraId="520A35B1" w14:textId="77777777" w:rsidR="00E763C2" w:rsidRPr="00134F41" w:rsidRDefault="00E763C2" w:rsidP="00E763C2">
      <w:pPr>
        <w:rPr>
          <w:rFonts w:ascii="Times New Roman" w:hAnsi="Times New Roman" w:cs="Times New Roman"/>
          <w:b/>
          <w:bCs/>
        </w:rPr>
      </w:pPr>
    </w:p>
    <w:p w14:paraId="6CBAAA0E" w14:textId="77777777" w:rsidR="00E763C2" w:rsidRPr="00134F41" w:rsidRDefault="00E763C2" w:rsidP="00E763C2">
      <w:pPr>
        <w:rPr>
          <w:rFonts w:ascii="Times New Roman" w:hAnsi="Times New Roman" w:cs="Times New Roman"/>
          <w:b/>
          <w:bCs/>
          <w:u w:val="single"/>
        </w:rPr>
      </w:pPr>
      <w:r w:rsidRPr="00134F41">
        <w:rPr>
          <w:rFonts w:ascii="Times New Roman" w:hAnsi="Times New Roman" w:cs="Times New Roman"/>
          <w:b/>
          <w:bCs/>
        </w:rPr>
        <w:t xml:space="preserve">Statement on Academic Integrity </w:t>
      </w:r>
    </w:p>
    <w:p w14:paraId="501AC45C" w14:textId="77777777" w:rsidR="00E763C2" w:rsidRPr="00134F41" w:rsidRDefault="00E763C2" w:rsidP="00E763C2">
      <w:pPr>
        <w:rPr>
          <w:rFonts w:ascii="Times New Roman" w:hAnsi="Times New Roman" w:cs="Times New Roman"/>
        </w:rPr>
      </w:pPr>
      <w:r w:rsidRPr="00134F41">
        <w:rPr>
          <w:rFonts w:ascii="Times New Roman" w:hAnsi="Times New Roman" w:cs="Times New Roman"/>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134F41">
        <w:rPr>
          <w:rFonts w:ascii="Times New Roman" w:hAnsi="Times New Roman" w:cs="Times New Roman"/>
          <w:i/>
        </w:rPr>
        <w:t>SCampus</w:t>
      </w:r>
      <w:r w:rsidRPr="00134F41">
        <w:rPr>
          <w:rFonts w:ascii="Times New Roman" w:hAnsi="Times New Roman" w:cs="Times New Roman"/>
        </w:rPr>
        <w:t>, the Student Guidebook, (</w:t>
      </w:r>
      <w:hyperlink r:id="rId11" w:history="1">
        <w:r w:rsidRPr="00134F41">
          <w:rPr>
            <w:rStyle w:val="Hyperlink"/>
            <w:rFonts w:ascii="Times New Roman" w:hAnsi="Times New Roman" w:cs="Times New Roman"/>
          </w:rPr>
          <w:t>www.usc.edu/scampus</w:t>
        </w:r>
      </w:hyperlink>
      <w:r w:rsidRPr="00134F41">
        <w:rPr>
          <w:rFonts w:ascii="Times New Roman" w:hAnsi="Times New Roman" w:cs="Times New Roman"/>
        </w:rPr>
        <w:t xml:space="preserve"> or </w:t>
      </w:r>
      <w:hyperlink r:id="rId12" w:history="1">
        <w:r w:rsidRPr="00134F41">
          <w:rPr>
            <w:rStyle w:val="Hyperlink"/>
            <w:rFonts w:ascii="Times New Roman" w:hAnsi="Times New Roman" w:cs="Times New Roman"/>
          </w:rPr>
          <w:t>http://scampus.usc.edu</w:t>
        </w:r>
      </w:hyperlink>
      <w:r w:rsidRPr="00134F41">
        <w:rPr>
          <w:rFonts w:ascii="Times New Roman" w:hAnsi="Times New Roman" w:cs="Times New Roman"/>
        </w:rPr>
        <w:t xml:space="preserve">) contains the University Student Conduct Code (see University Governance, Section 11.00), while the recommended sanctions are located in Appendix A. </w:t>
      </w:r>
    </w:p>
    <w:p w14:paraId="2DEBDF34" w14:textId="77777777" w:rsidR="00E763C2" w:rsidRPr="00134F41" w:rsidRDefault="00E763C2" w:rsidP="00E763C2">
      <w:pPr>
        <w:rPr>
          <w:rFonts w:ascii="Times New Roman" w:hAnsi="Times New Roman" w:cs="Times New Roman"/>
          <w:b/>
          <w:u w:val="single"/>
        </w:rPr>
      </w:pPr>
    </w:p>
    <w:p w14:paraId="4CDEA94D" w14:textId="77777777" w:rsidR="00E763C2" w:rsidRPr="00134F41" w:rsidRDefault="00E763C2" w:rsidP="00E763C2">
      <w:pPr>
        <w:rPr>
          <w:rFonts w:ascii="Times New Roman" w:hAnsi="Times New Roman" w:cs="Times New Roman"/>
        </w:rPr>
      </w:pPr>
      <w:r w:rsidRPr="00134F41">
        <w:rPr>
          <w:rFonts w:ascii="Times New Roman" w:hAnsi="Times New Roman" w:cs="Times New Roman"/>
          <w:b/>
          <w:bCs/>
        </w:rPr>
        <w:t xml:space="preserve">Emergency Preparedness/Course Continuity in a Crisis </w:t>
      </w:r>
    </w:p>
    <w:p w14:paraId="1511DFE4" w14:textId="77777777" w:rsidR="00E763C2" w:rsidRPr="00134F41" w:rsidRDefault="00E763C2" w:rsidP="00E763C2">
      <w:pPr>
        <w:rPr>
          <w:rFonts w:ascii="Times New Roman" w:hAnsi="Times New Roman" w:cs="Times New Roman"/>
        </w:rPr>
      </w:pPr>
      <w:r w:rsidRPr="00134F41">
        <w:rPr>
          <w:rFonts w:ascii="Times New Roman" w:hAnsi="Times New Roman" w:cs="Times New Roman"/>
        </w:rPr>
        <w:t xml:space="preserve">In case of a declared emergency if travel to campus is not feasible, USC executive leadership will announce an electronic way for instructors to teach students in their residence halls or homes using a combination of Blackboard, teleconferencing, and other technologies. </w:t>
      </w:r>
    </w:p>
    <w:p w14:paraId="69C6FD66" w14:textId="77777777" w:rsidR="00E763C2" w:rsidRPr="00134F41" w:rsidRDefault="00E763C2" w:rsidP="00E763C2">
      <w:pPr>
        <w:rPr>
          <w:rFonts w:ascii="Times New Roman" w:hAnsi="Times New Roman" w:cs="Times New Roman"/>
        </w:rPr>
      </w:pPr>
    </w:p>
    <w:p w14:paraId="11F42E84" w14:textId="77777777" w:rsidR="00E763C2" w:rsidRPr="00134F41" w:rsidRDefault="00E763C2" w:rsidP="00E763C2">
      <w:pPr>
        <w:rPr>
          <w:rFonts w:ascii="Times New Roman" w:hAnsi="Times New Roman" w:cs="Times New Roman"/>
          <w:b/>
        </w:rPr>
      </w:pPr>
    </w:p>
    <w:p w14:paraId="5FA9261D" w14:textId="77777777" w:rsidR="00E763C2" w:rsidRPr="00134F41" w:rsidRDefault="00E763C2" w:rsidP="00E763C2">
      <w:pPr>
        <w:rPr>
          <w:rFonts w:ascii="Times New Roman" w:hAnsi="Times New Roman" w:cs="Times New Roman"/>
        </w:rPr>
      </w:pPr>
    </w:p>
    <w:p w14:paraId="77280E28" w14:textId="77777777" w:rsidR="00E763C2" w:rsidRPr="00134F41" w:rsidRDefault="00E763C2" w:rsidP="00E763C2">
      <w:pPr>
        <w:rPr>
          <w:rFonts w:ascii="Times New Roman" w:hAnsi="Times New Roman" w:cs="Times New Roman"/>
        </w:rPr>
      </w:pPr>
    </w:p>
    <w:p w14:paraId="56B41CC0" w14:textId="77777777" w:rsidR="00E763C2" w:rsidRPr="00134F41" w:rsidRDefault="00E763C2" w:rsidP="00E763C2">
      <w:pPr>
        <w:rPr>
          <w:rFonts w:ascii="Times New Roman" w:hAnsi="Times New Roman" w:cs="Times New Roman"/>
        </w:rPr>
      </w:pPr>
    </w:p>
    <w:p w14:paraId="56BFD448" w14:textId="77777777" w:rsidR="00E763C2" w:rsidRDefault="00E763C2" w:rsidP="00E763C2"/>
    <w:p w14:paraId="183FA287" w14:textId="77777777" w:rsidR="00A03514" w:rsidRDefault="00A03514"/>
    <w:sectPr w:rsidR="00A03514" w:rsidSect="00C07B3A">
      <w:type w:val="continuous"/>
      <w:pgSz w:w="12240" w:h="15840" w:code="1"/>
      <w:pgMar w:top="1152" w:right="1440" w:bottom="1152" w:left="1440" w:header="864" w:footer="504"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4DCC8" w14:textId="77777777" w:rsidR="00C07B3A" w:rsidRDefault="00C07B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66A4F3" w14:textId="77777777" w:rsidR="00C07B3A" w:rsidRDefault="00C07B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9D4E0" w14:textId="77777777" w:rsidR="00C07B3A" w:rsidRPr="005D6BEC" w:rsidRDefault="00C07B3A" w:rsidP="00C07B3A">
    <w:pPr>
      <w:pStyle w:val="Footer"/>
      <w:rPr>
        <w:rFonts w:ascii="Helvetica" w:hAnsi="Helvetica" w:cs="Calibri"/>
      </w:rPr>
    </w:pPr>
  </w:p>
  <w:p w14:paraId="6B0856EF" w14:textId="77777777" w:rsidR="00C07B3A" w:rsidRDefault="00C07B3A" w:rsidP="00C07B3A">
    <w:pPr>
      <w:pStyle w:val="Footer"/>
      <w:jc w:val="right"/>
      <w:rPr>
        <w:rFonts w:ascii="Calibri" w:hAnsi="Calibri" w:cs="Calibri"/>
        <w:noProof/>
        <w:sz w:val="20"/>
      </w:rPr>
    </w:pPr>
    <w:r w:rsidRPr="005D6BEC">
      <w:rPr>
        <w:rFonts w:ascii="Calibri" w:hAnsi="Calibri" w:cs="Calibri"/>
        <w:sz w:val="20"/>
      </w:rPr>
      <w:t xml:space="preserve">Syllabus for </w:t>
    </w:r>
    <w:r>
      <w:rPr>
        <w:rFonts w:ascii="Calibri" w:hAnsi="Calibri" w:cs="Calibri"/>
        <w:sz w:val="20"/>
      </w:rPr>
      <w:t>DANC 130</w:t>
    </w:r>
    <w:r w:rsidRPr="005D6BEC">
      <w:rPr>
        <w:rFonts w:ascii="Calibri" w:hAnsi="Calibri" w:cs="Calibri"/>
        <w:sz w:val="20"/>
      </w:rPr>
      <w:t xml:space="preserve">, Page </w:t>
    </w:r>
    <w:r w:rsidRPr="005D6BEC">
      <w:rPr>
        <w:rFonts w:ascii="Calibri" w:hAnsi="Calibri" w:cs="Calibri"/>
        <w:sz w:val="20"/>
      </w:rPr>
      <w:fldChar w:fldCharType="begin"/>
    </w:r>
    <w:r w:rsidRPr="005D6BEC">
      <w:rPr>
        <w:rFonts w:ascii="Calibri" w:hAnsi="Calibri" w:cs="Calibri"/>
        <w:sz w:val="20"/>
      </w:rPr>
      <w:instrText xml:space="preserve"> PAGE   \* MERGEFORMAT </w:instrText>
    </w:r>
    <w:r w:rsidRPr="005D6BEC">
      <w:rPr>
        <w:rFonts w:ascii="Calibri" w:hAnsi="Calibri" w:cs="Calibri"/>
        <w:sz w:val="20"/>
      </w:rPr>
      <w:fldChar w:fldCharType="separate"/>
    </w:r>
    <w:r w:rsidR="002E2843">
      <w:rPr>
        <w:rFonts w:ascii="Calibri" w:hAnsi="Calibri" w:cs="Calibri"/>
        <w:noProof/>
        <w:sz w:val="20"/>
      </w:rPr>
      <w:t>2</w:t>
    </w:r>
    <w:r w:rsidRPr="005D6BEC">
      <w:rPr>
        <w:rFonts w:ascii="Calibri" w:hAnsi="Calibri" w:cs="Calibri"/>
        <w:noProof/>
        <w:sz w:val="20"/>
      </w:rPr>
      <w:fldChar w:fldCharType="end"/>
    </w:r>
    <w:r>
      <w:rPr>
        <w:rFonts w:ascii="Calibri" w:hAnsi="Calibri" w:cs="Calibri"/>
        <w:noProof/>
        <w:sz w:val="20"/>
      </w:rPr>
      <w:t xml:space="preserve"> of 4</w:t>
    </w:r>
  </w:p>
  <w:p w14:paraId="39FC0C8E" w14:textId="77777777" w:rsidR="00C07B3A" w:rsidRPr="005D6BEC" w:rsidRDefault="00C07B3A" w:rsidP="00C07B3A">
    <w:pPr>
      <w:pStyle w:val="Footer"/>
      <w:jc w:val="right"/>
      <w:rPr>
        <w:rFonts w:ascii="Calibri" w:hAnsi="Calibri" w:cs="Calibri"/>
        <w:sz w:val="20"/>
      </w:rPr>
    </w:pPr>
  </w:p>
  <w:p w14:paraId="157A75A3" w14:textId="77777777" w:rsidR="00C07B3A" w:rsidRPr="005D6BEC" w:rsidRDefault="00C07B3A">
    <w:pPr>
      <w:pStyle w:val="Footer"/>
      <w:rPr>
        <w:rFonts w:ascii="Helvetica" w:hAnsi="Helvetica" w:cs="Calibri"/>
      </w:rP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C0789"/>
    <w:multiLevelType w:val="hybridMultilevel"/>
    <w:tmpl w:val="3C7E2620"/>
    <w:lvl w:ilvl="0" w:tplc="425ADF76">
      <w:start w:val="3"/>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7D66A6"/>
    <w:multiLevelType w:val="hybridMultilevel"/>
    <w:tmpl w:val="6A523062"/>
    <w:styleLink w:val="ImportedStyle1"/>
    <w:lvl w:ilvl="0" w:tplc="694C2A0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B2388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0ACD29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78C2C4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9C76D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60EA57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9448C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068835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22C83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F552D64"/>
    <w:multiLevelType w:val="hybridMultilevel"/>
    <w:tmpl w:val="17289BC8"/>
    <w:lvl w:ilvl="0" w:tplc="425ADF76">
      <w:start w:val="3"/>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8F7A8F"/>
    <w:multiLevelType w:val="hybridMultilevel"/>
    <w:tmpl w:val="260631AC"/>
    <w:lvl w:ilvl="0" w:tplc="425ADF76">
      <w:start w:val="3"/>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3C2"/>
    <w:rsid w:val="002E2843"/>
    <w:rsid w:val="00A03514"/>
    <w:rsid w:val="00C07B3A"/>
    <w:rsid w:val="00E763C2"/>
    <w:rsid w:val="00F54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8A39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763C2"/>
    <w:pPr>
      <w:tabs>
        <w:tab w:val="center" w:pos="4320"/>
        <w:tab w:val="right" w:pos="8640"/>
      </w:tabs>
    </w:pPr>
  </w:style>
  <w:style w:type="character" w:customStyle="1" w:styleId="FooterChar">
    <w:name w:val="Footer Char"/>
    <w:basedOn w:val="DefaultParagraphFont"/>
    <w:link w:val="Footer"/>
    <w:uiPriority w:val="99"/>
    <w:semiHidden/>
    <w:rsid w:val="00E763C2"/>
  </w:style>
  <w:style w:type="character" w:styleId="PageNumber">
    <w:name w:val="page number"/>
    <w:basedOn w:val="DefaultParagraphFont"/>
    <w:uiPriority w:val="99"/>
    <w:rsid w:val="00E763C2"/>
  </w:style>
  <w:style w:type="character" w:styleId="Hyperlink">
    <w:name w:val="Hyperlink"/>
    <w:basedOn w:val="DefaultParagraphFont"/>
    <w:uiPriority w:val="99"/>
    <w:unhideWhenUsed/>
    <w:rsid w:val="00E763C2"/>
    <w:rPr>
      <w:color w:val="0000FF" w:themeColor="hyperlink"/>
      <w:u w:val="single"/>
    </w:rPr>
  </w:style>
  <w:style w:type="numbering" w:customStyle="1" w:styleId="ImportedStyle1">
    <w:name w:val="Imported Style 1"/>
    <w:rsid w:val="00E763C2"/>
    <w:pPr>
      <w:numPr>
        <w:numId w:val="4"/>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763C2"/>
    <w:pPr>
      <w:tabs>
        <w:tab w:val="center" w:pos="4320"/>
        <w:tab w:val="right" w:pos="8640"/>
      </w:tabs>
    </w:pPr>
  </w:style>
  <w:style w:type="character" w:customStyle="1" w:styleId="FooterChar">
    <w:name w:val="Footer Char"/>
    <w:basedOn w:val="DefaultParagraphFont"/>
    <w:link w:val="Footer"/>
    <w:uiPriority w:val="99"/>
    <w:semiHidden/>
    <w:rsid w:val="00E763C2"/>
  </w:style>
  <w:style w:type="character" w:styleId="PageNumber">
    <w:name w:val="page number"/>
    <w:basedOn w:val="DefaultParagraphFont"/>
    <w:uiPriority w:val="99"/>
    <w:rsid w:val="00E763C2"/>
  </w:style>
  <w:style w:type="character" w:styleId="Hyperlink">
    <w:name w:val="Hyperlink"/>
    <w:basedOn w:val="DefaultParagraphFont"/>
    <w:uiPriority w:val="99"/>
    <w:unhideWhenUsed/>
    <w:rsid w:val="00E763C2"/>
    <w:rPr>
      <w:color w:val="0000FF" w:themeColor="hyperlink"/>
      <w:u w:val="single"/>
    </w:rPr>
  </w:style>
  <w:style w:type="numbering" w:customStyle="1" w:styleId="ImportedStyle1">
    <w:name w:val="Imported Style 1"/>
    <w:rsid w:val="00E763C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c.edu/scampus" TargetMode="External"/><Relationship Id="rId12" Type="http://schemas.openxmlformats.org/officeDocument/2006/relationships/hyperlink" Target="http://scampus.usc.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ait.usc.edu/academicsupport/centerprograms/dsp/home_index.html" TargetMode="External"/><Relationship Id="rId10" Type="http://schemas.openxmlformats.org/officeDocument/2006/relationships/hyperlink" Target="mailto:ability@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984</Words>
  <Characters>5615</Characters>
  <Application>Microsoft Macintosh Word</Application>
  <DocSecurity>0</DocSecurity>
  <Lines>46</Lines>
  <Paragraphs>13</Paragraphs>
  <ScaleCrop>false</ScaleCrop>
  <Company>usc</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mcmanus</dc:creator>
  <cp:keywords/>
  <dc:description/>
  <cp:lastModifiedBy>thomas mcmanus</cp:lastModifiedBy>
  <cp:revision>3</cp:revision>
  <dcterms:created xsi:type="dcterms:W3CDTF">2018-12-12T21:00:00Z</dcterms:created>
  <dcterms:modified xsi:type="dcterms:W3CDTF">2018-12-12T21:32:00Z</dcterms:modified>
</cp:coreProperties>
</file>