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5613" w14:textId="77777777" w:rsidR="00BE790F" w:rsidRPr="001311EA" w:rsidRDefault="00BE790F" w:rsidP="00BE790F">
      <w:pPr>
        <w:pStyle w:val="Body"/>
        <w:tabs>
          <w:tab w:val="left" w:pos="5040"/>
        </w:tabs>
        <w:ind w:left="5040" w:hanging="720"/>
        <w:rPr>
          <w:rFonts w:ascii="Calibri" w:hAnsi="Calibri"/>
          <w:b/>
          <w:bCs/>
          <w:sz w:val="28"/>
          <w:szCs w:val="28"/>
        </w:rPr>
      </w:pPr>
      <w:r w:rsidRPr="001311EA">
        <w:rPr>
          <w:rFonts w:ascii="Calibri" w:hAnsi="Calibri"/>
          <w:noProof/>
        </w:rPr>
        <w:drawing>
          <wp:anchor distT="0" distB="0" distL="114300" distR="114300" simplePos="0" relativeHeight="251658240"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9717D" w14:textId="65E08D5A" w:rsidR="003043F5" w:rsidRPr="003043F5" w:rsidRDefault="00FD6381" w:rsidP="003043F5">
      <w:pPr>
        <w:pStyle w:val="Body"/>
        <w:tabs>
          <w:tab w:val="left" w:pos="4230"/>
        </w:tabs>
        <w:ind w:left="4320"/>
        <w:rPr>
          <w:rFonts w:ascii="Calibri" w:hAnsi="Calibri"/>
          <w:b/>
          <w:bCs/>
          <w:sz w:val="28"/>
          <w:szCs w:val="28"/>
        </w:rPr>
      </w:pPr>
      <w:r w:rsidRPr="001311EA">
        <w:rPr>
          <w:rFonts w:ascii="Calibri" w:hAnsi="Calibri"/>
          <w:b/>
          <w:bCs/>
          <w:sz w:val="28"/>
          <w:szCs w:val="28"/>
        </w:rPr>
        <w:t xml:space="preserve">JOUR </w:t>
      </w:r>
      <w:r w:rsidR="00887787">
        <w:rPr>
          <w:rFonts w:ascii="Calibri" w:hAnsi="Calibri"/>
          <w:b/>
          <w:bCs/>
          <w:sz w:val="28"/>
          <w:szCs w:val="28"/>
        </w:rPr>
        <w:t>210x</w:t>
      </w:r>
      <w:r w:rsidR="003043F5">
        <w:rPr>
          <w:rFonts w:ascii="Calibri" w:hAnsi="Calibri"/>
          <w:b/>
          <w:bCs/>
          <w:sz w:val="28"/>
          <w:szCs w:val="28"/>
        </w:rPr>
        <w:t xml:space="preserve"> </w:t>
      </w:r>
      <w:r w:rsidR="003043F5" w:rsidRPr="003043F5">
        <w:rPr>
          <w:rFonts w:ascii="Calibri" w:hAnsi="Calibri"/>
          <w:b/>
          <w:bCs/>
          <w:sz w:val="28"/>
          <w:szCs w:val="28"/>
        </w:rPr>
        <w:t>B</w:t>
      </w:r>
      <w:r w:rsidR="005C6317">
        <w:rPr>
          <w:rFonts w:ascii="Calibri" w:hAnsi="Calibri"/>
          <w:b/>
          <w:bCs/>
          <w:sz w:val="28"/>
          <w:szCs w:val="28"/>
        </w:rPr>
        <w:t>asics</w:t>
      </w:r>
      <w:r w:rsidR="003043F5" w:rsidRPr="003043F5">
        <w:rPr>
          <w:rFonts w:ascii="Calibri" w:hAnsi="Calibri"/>
          <w:b/>
          <w:bCs/>
          <w:sz w:val="28"/>
          <w:szCs w:val="28"/>
        </w:rPr>
        <w:t xml:space="preserve"> </w:t>
      </w:r>
      <w:r w:rsidR="005C6317">
        <w:rPr>
          <w:rFonts w:ascii="Calibri" w:hAnsi="Calibri"/>
          <w:b/>
          <w:bCs/>
          <w:sz w:val="28"/>
          <w:szCs w:val="28"/>
        </w:rPr>
        <w:t>of</w:t>
      </w:r>
      <w:r w:rsidR="003043F5" w:rsidRPr="003043F5">
        <w:rPr>
          <w:rFonts w:ascii="Calibri" w:hAnsi="Calibri"/>
          <w:b/>
          <w:bCs/>
          <w:sz w:val="28"/>
          <w:szCs w:val="28"/>
        </w:rPr>
        <w:t xml:space="preserve"> N</w:t>
      </w:r>
      <w:r w:rsidR="005C6317">
        <w:rPr>
          <w:rFonts w:ascii="Calibri" w:hAnsi="Calibri"/>
          <w:b/>
          <w:bCs/>
          <w:sz w:val="28"/>
          <w:szCs w:val="28"/>
        </w:rPr>
        <w:t>ewsroom</w:t>
      </w:r>
      <w:r w:rsidR="003043F5" w:rsidRPr="003043F5">
        <w:rPr>
          <w:rFonts w:ascii="Calibri" w:hAnsi="Calibri"/>
          <w:b/>
          <w:bCs/>
          <w:sz w:val="28"/>
          <w:szCs w:val="28"/>
        </w:rPr>
        <w:t xml:space="preserve"> P</w:t>
      </w:r>
      <w:r w:rsidR="005C6317">
        <w:rPr>
          <w:rFonts w:ascii="Calibri" w:hAnsi="Calibri"/>
          <w:b/>
          <w:bCs/>
          <w:sz w:val="28"/>
          <w:szCs w:val="28"/>
        </w:rPr>
        <w:t>roduction</w:t>
      </w:r>
      <w:r w:rsidR="003043F5" w:rsidRPr="003043F5">
        <w:rPr>
          <w:rFonts w:ascii="Calibri" w:hAnsi="Calibri"/>
          <w:b/>
          <w:bCs/>
          <w:sz w:val="28"/>
          <w:szCs w:val="28"/>
        </w:rPr>
        <w:t xml:space="preserve"> </w:t>
      </w:r>
      <w:r w:rsidR="005C6317">
        <w:rPr>
          <w:rFonts w:ascii="Calibri" w:hAnsi="Calibri"/>
          <w:b/>
          <w:bCs/>
          <w:sz w:val="28"/>
          <w:szCs w:val="28"/>
        </w:rPr>
        <w:t>for</w:t>
      </w:r>
      <w:r w:rsidR="003043F5" w:rsidRPr="003043F5">
        <w:rPr>
          <w:rFonts w:ascii="Calibri" w:hAnsi="Calibri"/>
          <w:b/>
          <w:bCs/>
          <w:sz w:val="28"/>
          <w:szCs w:val="28"/>
        </w:rPr>
        <w:t xml:space="preserve"> N</w:t>
      </w:r>
      <w:r w:rsidR="005C6317">
        <w:rPr>
          <w:rFonts w:ascii="Calibri" w:hAnsi="Calibri"/>
          <w:b/>
          <w:bCs/>
          <w:sz w:val="28"/>
          <w:szCs w:val="28"/>
        </w:rPr>
        <w:t>on</w:t>
      </w:r>
      <w:r w:rsidR="003043F5" w:rsidRPr="003043F5">
        <w:rPr>
          <w:rFonts w:ascii="Calibri" w:hAnsi="Calibri"/>
          <w:b/>
          <w:bCs/>
          <w:sz w:val="28"/>
          <w:szCs w:val="28"/>
        </w:rPr>
        <w:t>-J</w:t>
      </w:r>
      <w:r w:rsidR="005C6317">
        <w:rPr>
          <w:rFonts w:ascii="Calibri" w:hAnsi="Calibri"/>
          <w:b/>
          <w:bCs/>
          <w:sz w:val="28"/>
          <w:szCs w:val="28"/>
        </w:rPr>
        <w:t>ournalism</w:t>
      </w:r>
      <w:r w:rsidR="003043F5" w:rsidRPr="003043F5">
        <w:rPr>
          <w:rFonts w:ascii="Calibri" w:hAnsi="Calibri"/>
          <w:b/>
          <w:bCs/>
          <w:sz w:val="28"/>
          <w:szCs w:val="28"/>
        </w:rPr>
        <w:t xml:space="preserve"> M</w:t>
      </w:r>
      <w:r w:rsidR="005C6317">
        <w:rPr>
          <w:rFonts w:ascii="Calibri" w:hAnsi="Calibri"/>
          <w:b/>
          <w:bCs/>
          <w:sz w:val="28"/>
          <w:szCs w:val="28"/>
        </w:rPr>
        <w:t>ajors</w:t>
      </w:r>
      <w:r w:rsidR="003043F5" w:rsidRPr="003043F5">
        <w:rPr>
          <w:rFonts w:ascii="Calibri" w:hAnsi="Calibri"/>
          <w:b/>
          <w:bCs/>
          <w:sz w:val="28"/>
          <w:szCs w:val="28"/>
        </w:rPr>
        <w:t xml:space="preserve"> </w:t>
      </w:r>
    </w:p>
    <w:p w14:paraId="3D169805" w14:textId="75ED47F9" w:rsidR="00755B46" w:rsidRPr="005C6317" w:rsidRDefault="003043F5" w:rsidP="003043F5">
      <w:pPr>
        <w:pStyle w:val="Body"/>
        <w:tabs>
          <w:tab w:val="left" w:pos="4230"/>
        </w:tabs>
        <w:ind w:left="4320"/>
        <w:rPr>
          <w:rFonts w:ascii="Calibri" w:hAnsi="Calibri"/>
          <w:b/>
          <w:bCs/>
          <w:sz w:val="26"/>
          <w:szCs w:val="26"/>
        </w:rPr>
      </w:pPr>
      <w:r w:rsidRPr="005C6317">
        <w:rPr>
          <w:rFonts w:ascii="Calibri" w:hAnsi="Calibri"/>
          <w:b/>
          <w:bCs/>
          <w:sz w:val="26"/>
          <w:szCs w:val="26"/>
        </w:rPr>
        <w:t xml:space="preserve">2 Units  </w:t>
      </w:r>
    </w:p>
    <w:p w14:paraId="7F9CCFE5" w14:textId="77777777" w:rsidR="00755B46" w:rsidRPr="005C6317" w:rsidRDefault="00755B46" w:rsidP="00900039">
      <w:pPr>
        <w:pStyle w:val="Body"/>
        <w:rPr>
          <w:rFonts w:ascii="Calibri" w:hAnsi="Calibri"/>
          <w:b/>
          <w:bCs/>
          <w:sz w:val="26"/>
          <w:szCs w:val="26"/>
        </w:rPr>
      </w:pPr>
    </w:p>
    <w:p w14:paraId="79D489B4" w14:textId="1DDA6EA4" w:rsidR="00B2479B" w:rsidRPr="005C6317" w:rsidRDefault="00A32048" w:rsidP="00A474F4">
      <w:pPr>
        <w:pStyle w:val="Body"/>
        <w:ind w:left="4320"/>
        <w:rPr>
          <w:rFonts w:ascii="Calibri" w:hAnsi="Calibri"/>
          <w:b/>
          <w:bCs/>
          <w:sz w:val="26"/>
          <w:szCs w:val="26"/>
        </w:rPr>
      </w:pPr>
      <w:r>
        <w:rPr>
          <w:rFonts w:ascii="Calibri" w:hAnsi="Calibri"/>
          <w:b/>
          <w:bCs/>
          <w:sz w:val="26"/>
          <w:szCs w:val="26"/>
        </w:rPr>
        <w:t>Spring</w:t>
      </w:r>
      <w:r w:rsidR="00F83950" w:rsidRPr="005C6317">
        <w:rPr>
          <w:rFonts w:ascii="Calibri" w:hAnsi="Calibri"/>
          <w:b/>
          <w:bCs/>
          <w:sz w:val="26"/>
          <w:szCs w:val="26"/>
        </w:rPr>
        <w:t xml:space="preserve"> 201</w:t>
      </w:r>
      <w:r w:rsidR="00815CAA">
        <w:rPr>
          <w:rFonts w:ascii="Calibri" w:hAnsi="Calibri"/>
          <w:b/>
          <w:bCs/>
          <w:sz w:val="26"/>
          <w:szCs w:val="26"/>
        </w:rPr>
        <w:t>9</w:t>
      </w:r>
      <w:r w:rsidR="00731343" w:rsidRPr="005C6317">
        <w:rPr>
          <w:rFonts w:ascii="Calibri" w:hAnsi="Calibri"/>
          <w:b/>
          <w:bCs/>
          <w:sz w:val="26"/>
          <w:szCs w:val="26"/>
        </w:rPr>
        <w:t xml:space="preserve"> </w:t>
      </w:r>
      <w:r w:rsidR="00887787" w:rsidRPr="005C6317">
        <w:rPr>
          <w:rFonts w:ascii="Calibri" w:hAnsi="Calibri"/>
          <w:b/>
          <w:bCs/>
          <w:sz w:val="26"/>
          <w:szCs w:val="26"/>
        </w:rPr>
        <w:t xml:space="preserve">– </w:t>
      </w:r>
      <w:r w:rsidR="003043F5" w:rsidRPr="005C6317">
        <w:rPr>
          <w:rFonts w:ascii="Calibri" w:hAnsi="Calibri"/>
          <w:b/>
          <w:bCs/>
          <w:sz w:val="26"/>
          <w:szCs w:val="26"/>
        </w:rPr>
        <w:t>Time</w:t>
      </w:r>
      <w:r w:rsidR="005C6317" w:rsidRPr="005C6317">
        <w:rPr>
          <w:rFonts w:ascii="Calibri" w:hAnsi="Calibri"/>
          <w:b/>
          <w:bCs/>
          <w:sz w:val="26"/>
          <w:szCs w:val="26"/>
        </w:rPr>
        <w:t>/Day TBD</w:t>
      </w:r>
      <w:r w:rsidR="003043F5" w:rsidRPr="005C6317">
        <w:rPr>
          <w:rFonts w:ascii="Calibri" w:hAnsi="Calibri"/>
          <w:b/>
          <w:bCs/>
          <w:sz w:val="26"/>
          <w:szCs w:val="26"/>
        </w:rPr>
        <w:t xml:space="preserve"> </w:t>
      </w:r>
    </w:p>
    <w:p w14:paraId="6E5B8A2D" w14:textId="789F6D24" w:rsidR="004C7BED" w:rsidRPr="001311EA" w:rsidRDefault="004C7BED" w:rsidP="004C7BED">
      <w:pPr>
        <w:pStyle w:val="Body"/>
        <w:tabs>
          <w:tab w:val="left" w:pos="90"/>
        </w:tabs>
        <w:ind w:left="4320"/>
        <w:rPr>
          <w:rFonts w:ascii="Calibri" w:eastAsia="Times New Roman" w:hAnsi="Calibri" w:cs="Times New Roman"/>
          <w:bCs/>
          <w:sz w:val="20"/>
          <w:szCs w:val="20"/>
        </w:rPr>
      </w:pPr>
      <w:r>
        <w:rPr>
          <w:rFonts w:ascii="Calibri" w:hAnsi="Calibri"/>
          <w:b/>
          <w:bCs/>
          <w:sz w:val="20"/>
          <w:szCs w:val="20"/>
        </w:rPr>
        <w:t>Section:</w:t>
      </w:r>
      <w:r>
        <w:rPr>
          <w:rFonts w:ascii="Calibri" w:hAnsi="Calibri"/>
          <w:bCs/>
          <w:sz w:val="20"/>
          <w:szCs w:val="20"/>
        </w:rPr>
        <w:t xml:space="preserve"> </w:t>
      </w:r>
      <w:r w:rsidR="002A23CA">
        <w:rPr>
          <w:rFonts w:ascii="Calibri" w:hAnsi="Calibri"/>
          <w:bCs/>
          <w:sz w:val="20"/>
          <w:szCs w:val="20"/>
        </w:rPr>
        <w:t>21072D</w:t>
      </w:r>
    </w:p>
    <w:p w14:paraId="2BCC8B32" w14:textId="406D5115" w:rsidR="00B2479B" w:rsidRPr="001311EA" w:rsidRDefault="0068462B" w:rsidP="00BE790F">
      <w:pPr>
        <w:pStyle w:val="Body"/>
        <w:ind w:left="5040" w:hanging="720"/>
        <w:rPr>
          <w:rFonts w:ascii="Calibri" w:eastAsia="Times New Roman" w:hAnsi="Calibri" w:cs="Times New Roman"/>
          <w:sz w:val="20"/>
          <w:szCs w:val="20"/>
        </w:rPr>
      </w:pPr>
      <w:r w:rsidRPr="001311EA">
        <w:rPr>
          <w:rFonts w:ascii="Calibri" w:hAnsi="Calibri"/>
          <w:b/>
          <w:bCs/>
          <w:sz w:val="20"/>
          <w:szCs w:val="20"/>
        </w:rPr>
        <w:t>Location</w:t>
      </w:r>
      <w:r w:rsidR="00B164E0">
        <w:rPr>
          <w:rFonts w:ascii="Calibri" w:hAnsi="Calibri"/>
          <w:b/>
          <w:bCs/>
          <w:sz w:val="20"/>
          <w:szCs w:val="20"/>
        </w:rPr>
        <w:t xml:space="preserve">: </w:t>
      </w:r>
      <w:r w:rsidR="00211E6B" w:rsidRPr="002A23CA">
        <w:rPr>
          <w:rFonts w:ascii="Calibri" w:hAnsi="Calibri"/>
          <w:bCs/>
          <w:sz w:val="20"/>
          <w:szCs w:val="20"/>
        </w:rPr>
        <w:t>Media</w:t>
      </w:r>
      <w:r w:rsidR="00B164E0" w:rsidRPr="002A23CA">
        <w:rPr>
          <w:rFonts w:ascii="Calibri" w:hAnsi="Calibri"/>
          <w:bCs/>
          <w:sz w:val="20"/>
          <w:szCs w:val="20"/>
        </w:rPr>
        <w:t xml:space="preserve"> Center, Wallis Annenberg Hall</w:t>
      </w:r>
      <w:r w:rsidR="00B164E0">
        <w:rPr>
          <w:rFonts w:ascii="Calibri" w:hAnsi="Calibri"/>
          <w:b/>
          <w:bCs/>
          <w:sz w:val="20"/>
          <w:szCs w:val="20"/>
        </w:rPr>
        <w:t xml:space="preserve"> </w:t>
      </w:r>
      <w:r w:rsidR="00211E6B">
        <w:rPr>
          <w:rFonts w:ascii="Calibri" w:hAnsi="Calibri"/>
          <w:b/>
          <w:bCs/>
          <w:sz w:val="20"/>
          <w:szCs w:val="20"/>
        </w:rPr>
        <w:t xml:space="preserve"> </w:t>
      </w:r>
    </w:p>
    <w:p w14:paraId="6104D37B" w14:textId="77777777" w:rsidR="00B2479B" w:rsidRPr="001311EA" w:rsidRDefault="00B2479B" w:rsidP="00BE790F">
      <w:pPr>
        <w:pStyle w:val="Body"/>
        <w:ind w:hanging="720"/>
        <w:rPr>
          <w:rFonts w:ascii="Calibri" w:eastAsia="Times New Roman" w:hAnsi="Calibri" w:cs="Times New Roman"/>
          <w:b/>
          <w:bCs/>
          <w:sz w:val="20"/>
          <w:szCs w:val="20"/>
        </w:rPr>
      </w:pPr>
    </w:p>
    <w:p w14:paraId="1131F91E" w14:textId="7D2E36A5" w:rsidR="00793CCF" w:rsidRPr="001311EA" w:rsidRDefault="0068462B" w:rsidP="00793CCF">
      <w:pPr>
        <w:pStyle w:val="Body"/>
        <w:ind w:left="4320"/>
        <w:rPr>
          <w:rFonts w:ascii="Calibri" w:eastAsia="Times New Roman" w:hAnsi="Calibri" w:cs="Times New Roman"/>
          <w:b/>
          <w:bCs/>
          <w:sz w:val="24"/>
          <w:szCs w:val="24"/>
        </w:rPr>
      </w:pPr>
      <w:r w:rsidRPr="001311EA">
        <w:rPr>
          <w:rFonts w:ascii="Calibri" w:hAnsi="Calibri"/>
          <w:b/>
          <w:bCs/>
          <w:sz w:val="24"/>
          <w:szCs w:val="24"/>
        </w:rPr>
        <w:t xml:space="preserve">Instructor: </w:t>
      </w:r>
      <w:r w:rsidR="00334BE8">
        <w:rPr>
          <w:rFonts w:ascii="Calibri" w:hAnsi="Calibri"/>
          <w:b/>
          <w:bCs/>
          <w:sz w:val="24"/>
          <w:szCs w:val="24"/>
        </w:rPr>
        <w:t>Christina Bellantoni</w:t>
      </w:r>
    </w:p>
    <w:p w14:paraId="452EA8CC" w14:textId="03FDA861" w:rsidR="00B2479B" w:rsidRPr="001311EA" w:rsidRDefault="0068462B" w:rsidP="00793CCF">
      <w:pPr>
        <w:pStyle w:val="Body"/>
        <w:ind w:left="4320"/>
        <w:rPr>
          <w:rFonts w:ascii="Calibri" w:eastAsia="Times New Roman" w:hAnsi="Calibri" w:cs="Times New Roman"/>
          <w:bCs/>
          <w:sz w:val="24"/>
          <w:szCs w:val="24"/>
        </w:rPr>
      </w:pPr>
      <w:r w:rsidRPr="001311EA">
        <w:rPr>
          <w:rFonts w:ascii="Calibri" w:hAnsi="Calibri"/>
          <w:b/>
          <w:bCs/>
          <w:sz w:val="20"/>
          <w:szCs w:val="20"/>
        </w:rPr>
        <w:t>Office</w:t>
      </w:r>
      <w:r w:rsidR="005C6317">
        <w:rPr>
          <w:rFonts w:ascii="Calibri" w:hAnsi="Calibri"/>
          <w:b/>
          <w:bCs/>
          <w:sz w:val="20"/>
          <w:szCs w:val="20"/>
        </w:rPr>
        <w:t>:</w:t>
      </w:r>
      <w:r w:rsidR="00B164E0">
        <w:rPr>
          <w:rFonts w:ascii="Calibri" w:hAnsi="Calibri"/>
          <w:b/>
          <w:bCs/>
          <w:sz w:val="20"/>
          <w:szCs w:val="20"/>
        </w:rPr>
        <w:t xml:space="preserve"> </w:t>
      </w:r>
      <w:r w:rsidR="00B164E0" w:rsidRPr="005C6317">
        <w:rPr>
          <w:rFonts w:ascii="Calibri" w:hAnsi="Calibri"/>
          <w:bCs/>
          <w:sz w:val="20"/>
          <w:szCs w:val="20"/>
        </w:rPr>
        <w:t>ANN</w:t>
      </w:r>
      <w:r w:rsidR="005C6317" w:rsidRPr="005C6317">
        <w:rPr>
          <w:rFonts w:ascii="Calibri" w:hAnsi="Calibri"/>
          <w:bCs/>
          <w:sz w:val="20"/>
          <w:szCs w:val="20"/>
        </w:rPr>
        <w:t xml:space="preserve"> </w:t>
      </w:r>
      <w:r w:rsidR="00B164E0" w:rsidRPr="005C6317">
        <w:rPr>
          <w:rFonts w:ascii="Calibri" w:hAnsi="Calibri"/>
          <w:bCs/>
          <w:sz w:val="20"/>
          <w:szCs w:val="20"/>
        </w:rPr>
        <w:t>20</w:t>
      </w:r>
      <w:r w:rsidR="00334BE8">
        <w:rPr>
          <w:rFonts w:ascii="Calibri" w:hAnsi="Calibri"/>
          <w:bCs/>
          <w:sz w:val="20"/>
          <w:szCs w:val="20"/>
        </w:rPr>
        <w:t>5B</w:t>
      </w:r>
    </w:p>
    <w:p w14:paraId="2A0E7D17" w14:textId="204DB905" w:rsidR="00B2479B" w:rsidRPr="001311EA" w:rsidRDefault="0068462B" w:rsidP="00793CCF">
      <w:pPr>
        <w:pStyle w:val="Body"/>
        <w:ind w:left="4320"/>
        <w:rPr>
          <w:rFonts w:ascii="Calibri" w:eastAsia="Times New Roman" w:hAnsi="Calibri" w:cs="Times New Roman"/>
          <w:sz w:val="20"/>
          <w:szCs w:val="20"/>
        </w:rPr>
      </w:pPr>
      <w:r w:rsidRPr="001311EA">
        <w:rPr>
          <w:rFonts w:ascii="Calibri" w:hAnsi="Calibri"/>
          <w:b/>
          <w:bCs/>
          <w:sz w:val="20"/>
          <w:szCs w:val="20"/>
        </w:rPr>
        <w:t xml:space="preserve">Office Hours: </w:t>
      </w:r>
      <w:r w:rsidR="008C1C83">
        <w:rPr>
          <w:rFonts w:ascii="Calibri" w:hAnsi="Calibri"/>
          <w:sz w:val="20"/>
          <w:szCs w:val="20"/>
        </w:rPr>
        <w:t>W-F, by appointment</w:t>
      </w:r>
    </w:p>
    <w:p w14:paraId="08E1B32D" w14:textId="18D4C2A2" w:rsidR="00B2479B" w:rsidRPr="001311EA" w:rsidRDefault="0068462B" w:rsidP="00BE790F">
      <w:pPr>
        <w:pStyle w:val="Body"/>
        <w:ind w:left="5040" w:hanging="720"/>
        <w:rPr>
          <w:rFonts w:ascii="Calibri" w:eastAsia="Times New Roman" w:hAnsi="Calibri" w:cs="Times New Roman"/>
          <w:sz w:val="20"/>
          <w:szCs w:val="20"/>
        </w:rPr>
      </w:pPr>
      <w:r w:rsidRPr="001311EA">
        <w:rPr>
          <w:rFonts w:ascii="Calibri" w:hAnsi="Calibri"/>
          <w:b/>
          <w:bCs/>
          <w:sz w:val="20"/>
          <w:szCs w:val="20"/>
        </w:rPr>
        <w:t>Contact Info</w:t>
      </w:r>
      <w:r w:rsidR="00815CAA">
        <w:rPr>
          <w:rFonts w:ascii="Calibri" w:hAnsi="Calibri"/>
          <w:b/>
          <w:bCs/>
          <w:sz w:val="20"/>
          <w:szCs w:val="20"/>
        </w:rPr>
        <w:t xml:space="preserve">: </w:t>
      </w:r>
      <w:r w:rsidR="00815CAA" w:rsidRPr="00815CAA">
        <w:rPr>
          <w:rFonts w:ascii="Calibri" w:hAnsi="Calibri"/>
          <w:bCs/>
          <w:sz w:val="20"/>
          <w:szCs w:val="20"/>
        </w:rPr>
        <w:t>christina.bellantoni@usc.edu</w:t>
      </w:r>
      <w:r w:rsidR="00B164E0">
        <w:rPr>
          <w:rFonts w:ascii="Calibri" w:hAnsi="Calibri"/>
          <w:sz w:val="20"/>
          <w:szCs w:val="20"/>
        </w:rPr>
        <w:t xml:space="preserve"> cell </w:t>
      </w:r>
      <w:r w:rsidR="00815CAA">
        <w:rPr>
          <w:rFonts w:ascii="Calibri" w:hAnsi="Calibri"/>
          <w:sz w:val="20"/>
          <w:szCs w:val="20"/>
        </w:rPr>
        <w:t>202-725-6820</w:t>
      </w:r>
      <w:r w:rsidR="00B164E0">
        <w:rPr>
          <w:rFonts w:ascii="Calibri" w:hAnsi="Calibri"/>
          <w:sz w:val="20"/>
          <w:szCs w:val="20"/>
        </w:rPr>
        <w:t xml:space="preserve"> </w:t>
      </w:r>
      <w:r w:rsidRPr="001311EA">
        <w:rPr>
          <w:rFonts w:ascii="Calibri" w:hAnsi="Calibri"/>
          <w:sz w:val="20"/>
          <w:szCs w:val="20"/>
        </w:rPr>
        <w:t xml:space="preserve"> </w:t>
      </w:r>
    </w:p>
    <w:p w14:paraId="55A37454" w14:textId="77777777" w:rsidR="00B2479B" w:rsidRPr="001311EA" w:rsidRDefault="00B2479B" w:rsidP="00BE790F">
      <w:pPr>
        <w:pStyle w:val="Body"/>
        <w:ind w:hanging="720"/>
        <w:rPr>
          <w:rFonts w:ascii="Calibri" w:eastAsia="Times New Roman" w:hAnsi="Calibri" w:cs="Times New Roman"/>
          <w:color w:val="000000" w:themeColor="text1"/>
          <w:sz w:val="20"/>
          <w:szCs w:val="20"/>
        </w:rPr>
      </w:pPr>
    </w:p>
    <w:p w14:paraId="3E52A32E" w14:textId="4E9BFC00" w:rsidR="004B547E" w:rsidRPr="001311EA" w:rsidRDefault="00B164E0" w:rsidP="004B547E">
      <w:pPr>
        <w:pStyle w:val="Body"/>
        <w:ind w:left="5040" w:hanging="720"/>
        <w:rPr>
          <w:rFonts w:ascii="Calibri" w:hAnsi="Calibri"/>
          <w:color w:val="499BC9" w:themeColor="accent1"/>
          <w:sz w:val="20"/>
          <w:szCs w:val="20"/>
        </w:rPr>
      </w:pPr>
      <w:r>
        <w:rPr>
          <w:rFonts w:ascii="Calibri" w:hAnsi="Calibri"/>
          <w:b/>
          <w:bCs/>
          <w:color w:val="499BC9" w:themeColor="accent1"/>
          <w:sz w:val="24"/>
          <w:szCs w:val="24"/>
        </w:rPr>
        <w:t xml:space="preserve"> </w:t>
      </w:r>
    </w:p>
    <w:p w14:paraId="034B0284" w14:textId="77777777" w:rsidR="004B547E" w:rsidRPr="001311EA" w:rsidRDefault="004B547E" w:rsidP="004B547E">
      <w:pPr>
        <w:pStyle w:val="Body"/>
        <w:ind w:left="5040" w:hanging="720"/>
        <w:rPr>
          <w:rFonts w:ascii="Calibri" w:hAnsi="Calibri"/>
          <w:color w:val="489BC9"/>
          <w:sz w:val="20"/>
          <w:szCs w:val="20"/>
        </w:rPr>
      </w:pPr>
    </w:p>
    <w:p w14:paraId="0DD9CDDE" w14:textId="77777777" w:rsidR="004B547E" w:rsidRPr="001311EA" w:rsidRDefault="004B547E" w:rsidP="00C664F6">
      <w:pPr>
        <w:pStyle w:val="Body"/>
        <w:rPr>
          <w:rFonts w:ascii="Calibri" w:eastAsia="Times New Roman" w:hAnsi="Calibri" w:cs="Times New Roman"/>
          <w:bCs/>
          <w:sz w:val="24"/>
          <w:szCs w:val="24"/>
        </w:rPr>
      </w:pPr>
      <w:r w:rsidRPr="001311EA">
        <w:rPr>
          <w:rFonts w:ascii="Calibri" w:eastAsia="Times New Roman" w:hAnsi="Calibri"/>
          <w:b/>
          <w:bCs/>
          <w:sz w:val="24"/>
          <w:szCs w:val="24"/>
        </w:rPr>
        <w:t>I.</w:t>
      </w:r>
      <w:r w:rsidRPr="001311EA">
        <w:rPr>
          <w:rFonts w:ascii="Calibri" w:hAnsi="Calibri"/>
          <w:b/>
          <w:bCs/>
          <w:sz w:val="24"/>
          <w:szCs w:val="24"/>
        </w:rPr>
        <w:t xml:space="preserve"> Course Description</w:t>
      </w:r>
    </w:p>
    <w:p w14:paraId="150F6378" w14:textId="69162E8E" w:rsidR="005A514F" w:rsidRPr="005A514F" w:rsidRDefault="005A514F" w:rsidP="00C664F6">
      <w:pPr>
        <w:pStyle w:val="Body"/>
        <w:rPr>
          <w:rFonts w:ascii="Calibri" w:hAnsi="Calibri"/>
          <w:bCs/>
          <w:color w:val="000000" w:themeColor="text1"/>
          <w:sz w:val="20"/>
          <w:szCs w:val="20"/>
        </w:rPr>
      </w:pPr>
      <w:r w:rsidRPr="005A514F">
        <w:rPr>
          <w:rFonts w:ascii="Calibri" w:hAnsi="Calibri"/>
          <w:bCs/>
          <w:color w:val="000000" w:themeColor="text1"/>
          <w:sz w:val="20"/>
          <w:szCs w:val="20"/>
        </w:rPr>
        <w:t xml:space="preserve">This course introduces non-journalism majors to broadcast, radio, and digital news. It is taught in conjunction with the USC’s Annenberg School for Communication and Journalism’s student-run news outlets. Students work </w:t>
      </w:r>
      <w:r w:rsidRPr="002C4D7F">
        <w:rPr>
          <w:rFonts w:ascii="Calibri" w:hAnsi="Calibri"/>
          <w:bCs/>
          <w:color w:val="000000" w:themeColor="text1"/>
          <w:sz w:val="20"/>
          <w:szCs w:val="20"/>
        </w:rPr>
        <w:t>for</w:t>
      </w:r>
      <w:r w:rsidRPr="002C4D7F">
        <w:rPr>
          <w:rFonts w:ascii="Calibri" w:hAnsi="Calibri"/>
          <w:b/>
          <w:bCs/>
          <w:color w:val="000000" w:themeColor="text1"/>
          <w:sz w:val="20"/>
          <w:szCs w:val="20"/>
        </w:rPr>
        <w:t xml:space="preserve"> six hours a week</w:t>
      </w:r>
      <w:r w:rsidRPr="005A514F">
        <w:rPr>
          <w:rFonts w:ascii="Calibri" w:hAnsi="Calibri"/>
          <w:bCs/>
          <w:color w:val="000000" w:themeColor="text1"/>
          <w:sz w:val="20"/>
          <w:szCs w:val="20"/>
        </w:rPr>
        <w:t xml:space="preserve"> in the Media Center to fulfill this</w:t>
      </w:r>
      <w:r w:rsidR="002A23CA">
        <w:rPr>
          <w:rFonts w:ascii="Calibri" w:hAnsi="Calibri"/>
          <w:bCs/>
          <w:color w:val="000000" w:themeColor="text1"/>
          <w:sz w:val="20"/>
          <w:szCs w:val="20"/>
        </w:rPr>
        <w:t xml:space="preserve"> course. The class is credit/no </w:t>
      </w:r>
      <w:r w:rsidRPr="005A514F">
        <w:rPr>
          <w:rFonts w:ascii="Calibri" w:hAnsi="Calibri"/>
          <w:bCs/>
          <w:color w:val="000000" w:themeColor="text1"/>
          <w:sz w:val="20"/>
          <w:szCs w:val="20"/>
        </w:rPr>
        <w:t>credit.</w:t>
      </w:r>
    </w:p>
    <w:p w14:paraId="6B62FC24" w14:textId="77777777" w:rsidR="004B547E" w:rsidRPr="001311EA" w:rsidRDefault="004B547E" w:rsidP="00C664F6">
      <w:pPr>
        <w:pStyle w:val="Body"/>
        <w:rPr>
          <w:rFonts w:ascii="Calibri" w:eastAsia="Times New Roman" w:hAnsi="Calibri" w:cs="Times New Roman"/>
          <w:sz w:val="20"/>
          <w:szCs w:val="20"/>
        </w:rPr>
      </w:pPr>
    </w:p>
    <w:p w14:paraId="4F6FEA16" w14:textId="77777777" w:rsidR="004B547E" w:rsidRPr="001311EA" w:rsidRDefault="004B547E" w:rsidP="00C664F6">
      <w:pPr>
        <w:pStyle w:val="Body"/>
        <w:rPr>
          <w:rFonts w:ascii="Calibri" w:eastAsia="Times New Roman" w:hAnsi="Calibri" w:cs="Times New Roman"/>
          <w:sz w:val="24"/>
          <w:szCs w:val="24"/>
        </w:rPr>
      </w:pPr>
      <w:r>
        <w:rPr>
          <w:rFonts w:ascii="Calibri" w:hAnsi="Calibri"/>
          <w:b/>
          <w:bCs/>
          <w:sz w:val="24"/>
          <w:szCs w:val="24"/>
        </w:rPr>
        <w:t>II. Overall Learning Objectives and Assessment</w:t>
      </w:r>
    </w:p>
    <w:p w14:paraId="0AF24FE0" w14:textId="7AD9B076" w:rsidR="005A514F" w:rsidRPr="001F31F9"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Developing news judgment</w:t>
      </w:r>
    </w:p>
    <w:p w14:paraId="0CEEE858" w14:textId="77777777" w:rsidR="005A514F" w:rsidRPr="001F31F9"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Working under deadline in a collaborative news environment</w:t>
      </w:r>
      <w:bookmarkStart w:id="0" w:name="_GoBack"/>
      <w:bookmarkEnd w:id="0"/>
    </w:p>
    <w:p w14:paraId="445432A3" w14:textId="682DD932" w:rsidR="005A514F"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 xml:space="preserve">Understanding the basics of daily news production </w:t>
      </w:r>
      <w:r w:rsidR="00695629">
        <w:rPr>
          <w:rFonts w:ascii="Calibri" w:hAnsi="Calibri"/>
          <w:bCs/>
          <w:color w:val="000000" w:themeColor="text1"/>
          <w:sz w:val="20"/>
          <w:szCs w:val="20"/>
        </w:rPr>
        <w:t>across</w:t>
      </w:r>
      <w:r w:rsidRPr="001F31F9">
        <w:rPr>
          <w:rFonts w:ascii="Calibri" w:hAnsi="Calibri"/>
          <w:bCs/>
          <w:color w:val="000000" w:themeColor="text1"/>
          <w:sz w:val="20"/>
          <w:szCs w:val="20"/>
        </w:rPr>
        <w:t xml:space="preserve"> different platforms</w:t>
      </w:r>
    </w:p>
    <w:p w14:paraId="718AB8A6" w14:textId="48637E26" w:rsidR="0046242E" w:rsidRPr="0046242E" w:rsidRDefault="0046242E" w:rsidP="0046242E">
      <w:pPr>
        <w:pStyle w:val="Body"/>
        <w:numPr>
          <w:ilvl w:val="2"/>
          <w:numId w:val="19"/>
        </w:numPr>
        <w:rPr>
          <w:rFonts w:ascii="Calibri" w:hAnsi="Calibri"/>
          <w:bCs/>
          <w:color w:val="000000" w:themeColor="text1"/>
          <w:sz w:val="20"/>
          <w:szCs w:val="20"/>
        </w:rPr>
      </w:pPr>
      <w:r>
        <w:rPr>
          <w:rFonts w:ascii="Calibri" w:hAnsi="Calibri"/>
          <w:bCs/>
          <w:color w:val="000000" w:themeColor="text1"/>
          <w:sz w:val="20"/>
          <w:szCs w:val="20"/>
        </w:rPr>
        <w:t>Understanding the importance of d</w:t>
      </w:r>
      <w:r w:rsidRPr="001F31F9">
        <w:rPr>
          <w:rFonts w:ascii="Calibri" w:hAnsi="Calibri"/>
          <w:bCs/>
          <w:color w:val="000000" w:themeColor="text1"/>
          <w:sz w:val="20"/>
          <w:szCs w:val="20"/>
        </w:rPr>
        <w:t>iversity in sources and story selection</w:t>
      </w:r>
    </w:p>
    <w:p w14:paraId="6D2779AB" w14:textId="77777777" w:rsidR="005A514F" w:rsidRPr="001F31F9"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Researching and developing news stories for various daily news outlets</w:t>
      </w:r>
    </w:p>
    <w:p w14:paraId="1E7388E3" w14:textId="77777777" w:rsidR="005A514F" w:rsidRPr="001F31F9"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Editing and assembling audio for a radio broadcast OR</w:t>
      </w:r>
    </w:p>
    <w:p w14:paraId="44C2E21A" w14:textId="66AFAAD9" w:rsidR="0046242E" w:rsidRDefault="005A514F" w:rsidP="00C664F6">
      <w:pPr>
        <w:pStyle w:val="Body"/>
        <w:numPr>
          <w:ilvl w:val="2"/>
          <w:numId w:val="19"/>
        </w:numPr>
        <w:rPr>
          <w:rFonts w:ascii="Calibri" w:hAnsi="Calibri"/>
          <w:bCs/>
          <w:color w:val="000000" w:themeColor="text1"/>
          <w:sz w:val="20"/>
          <w:szCs w:val="20"/>
        </w:rPr>
      </w:pPr>
      <w:r w:rsidRPr="001F31F9">
        <w:rPr>
          <w:rFonts w:ascii="Calibri" w:hAnsi="Calibri"/>
          <w:bCs/>
          <w:color w:val="000000" w:themeColor="text1"/>
          <w:sz w:val="20"/>
          <w:szCs w:val="20"/>
        </w:rPr>
        <w:t xml:space="preserve">Editing and assembling text and video for broadcast and web outlets </w:t>
      </w:r>
      <w:r w:rsidR="0046242E">
        <w:rPr>
          <w:rFonts w:ascii="Calibri" w:hAnsi="Calibri"/>
          <w:bCs/>
          <w:color w:val="000000" w:themeColor="text1"/>
          <w:sz w:val="20"/>
          <w:szCs w:val="20"/>
        </w:rPr>
        <w:t>OR</w:t>
      </w:r>
    </w:p>
    <w:p w14:paraId="6921E01C" w14:textId="49DE55B4" w:rsidR="0046242E" w:rsidRDefault="0046242E" w:rsidP="0046242E">
      <w:pPr>
        <w:pStyle w:val="Body"/>
        <w:numPr>
          <w:ilvl w:val="2"/>
          <w:numId w:val="19"/>
        </w:numPr>
        <w:rPr>
          <w:rFonts w:ascii="Calibri" w:hAnsi="Calibri"/>
          <w:bCs/>
          <w:color w:val="000000" w:themeColor="text1"/>
          <w:sz w:val="20"/>
          <w:szCs w:val="20"/>
        </w:rPr>
      </w:pPr>
      <w:r>
        <w:rPr>
          <w:rFonts w:ascii="Calibri" w:hAnsi="Calibri"/>
          <w:bCs/>
          <w:color w:val="000000" w:themeColor="text1"/>
          <w:sz w:val="20"/>
          <w:szCs w:val="20"/>
        </w:rPr>
        <w:t>Developing leadership skills by managing other journalists under deadline and coming up with beat coverage plans</w:t>
      </w:r>
    </w:p>
    <w:p w14:paraId="7D4B6673" w14:textId="2F1AF417" w:rsidR="005A514F" w:rsidRPr="0046242E" w:rsidRDefault="005A514F" w:rsidP="0046242E">
      <w:pPr>
        <w:pStyle w:val="Body"/>
        <w:numPr>
          <w:ilvl w:val="2"/>
          <w:numId w:val="19"/>
        </w:numPr>
        <w:rPr>
          <w:rFonts w:ascii="Calibri" w:hAnsi="Calibri"/>
          <w:bCs/>
          <w:color w:val="000000" w:themeColor="text1"/>
          <w:sz w:val="20"/>
          <w:szCs w:val="20"/>
        </w:rPr>
      </w:pPr>
      <w:r w:rsidRPr="0046242E">
        <w:rPr>
          <w:rFonts w:ascii="Calibri" w:hAnsi="Calibri"/>
          <w:bCs/>
          <w:color w:val="000000" w:themeColor="text1"/>
          <w:sz w:val="20"/>
          <w:szCs w:val="20"/>
        </w:rPr>
        <w:t>Students in this course have the opport</w:t>
      </w:r>
      <w:r w:rsidR="0046242E">
        <w:rPr>
          <w:rFonts w:ascii="Calibri" w:hAnsi="Calibri"/>
          <w:bCs/>
          <w:color w:val="000000" w:themeColor="text1"/>
          <w:sz w:val="20"/>
          <w:szCs w:val="20"/>
        </w:rPr>
        <w:t>unity to experience and observe t</w:t>
      </w:r>
      <w:r w:rsidR="0046242E" w:rsidRPr="0046242E">
        <w:rPr>
          <w:rFonts w:ascii="Calibri" w:hAnsi="Calibri"/>
          <w:bCs/>
          <w:color w:val="000000" w:themeColor="text1"/>
          <w:sz w:val="20"/>
          <w:szCs w:val="20"/>
        </w:rPr>
        <w:t>he structure and functions of editorial and production teams for television, radio, or digital journalism</w:t>
      </w:r>
      <w:r w:rsidR="0046242E">
        <w:rPr>
          <w:rFonts w:ascii="Calibri" w:hAnsi="Calibri"/>
          <w:bCs/>
          <w:color w:val="000000" w:themeColor="text1"/>
          <w:sz w:val="20"/>
          <w:szCs w:val="20"/>
        </w:rPr>
        <w:t>, e</w:t>
      </w:r>
      <w:r w:rsidRPr="0046242E">
        <w:rPr>
          <w:rFonts w:ascii="Calibri" w:hAnsi="Calibri"/>
          <w:bCs/>
          <w:color w:val="000000" w:themeColor="text1"/>
          <w:sz w:val="20"/>
          <w:szCs w:val="20"/>
        </w:rPr>
        <w:t>lements of the news production cycle</w:t>
      </w:r>
    </w:p>
    <w:p w14:paraId="3F86765C" w14:textId="36298943" w:rsidR="005A514F" w:rsidRPr="001F31F9" w:rsidRDefault="0046242E" w:rsidP="00C664F6">
      <w:pPr>
        <w:pStyle w:val="Body"/>
        <w:numPr>
          <w:ilvl w:val="2"/>
          <w:numId w:val="19"/>
        </w:numPr>
        <w:rPr>
          <w:rFonts w:ascii="Calibri" w:hAnsi="Calibri"/>
          <w:bCs/>
          <w:color w:val="000000" w:themeColor="text1"/>
          <w:sz w:val="20"/>
          <w:szCs w:val="20"/>
        </w:rPr>
      </w:pPr>
      <w:r>
        <w:rPr>
          <w:rFonts w:ascii="Calibri" w:hAnsi="Calibri"/>
          <w:bCs/>
          <w:color w:val="000000" w:themeColor="text1"/>
          <w:sz w:val="20"/>
          <w:szCs w:val="20"/>
        </w:rPr>
        <w:t>Understanding n</w:t>
      </w:r>
      <w:r w:rsidR="005A514F" w:rsidRPr="001F31F9">
        <w:rPr>
          <w:rFonts w:ascii="Calibri" w:hAnsi="Calibri"/>
          <w:bCs/>
          <w:color w:val="000000" w:themeColor="text1"/>
          <w:sz w:val="20"/>
          <w:szCs w:val="20"/>
        </w:rPr>
        <w:t>ewsroom ethics</w:t>
      </w:r>
      <w:r>
        <w:rPr>
          <w:rFonts w:ascii="Calibri" w:hAnsi="Calibri"/>
          <w:bCs/>
          <w:color w:val="000000" w:themeColor="text1"/>
          <w:sz w:val="20"/>
          <w:szCs w:val="20"/>
        </w:rPr>
        <w:t xml:space="preserve"> and</w:t>
      </w:r>
      <w:r w:rsidR="005A514F" w:rsidRPr="001F31F9">
        <w:rPr>
          <w:rFonts w:ascii="Calibri" w:hAnsi="Calibri"/>
          <w:bCs/>
          <w:color w:val="000000" w:themeColor="text1"/>
          <w:sz w:val="20"/>
          <w:szCs w:val="20"/>
        </w:rPr>
        <w:t xml:space="preserve"> standards </w:t>
      </w:r>
    </w:p>
    <w:p w14:paraId="6C2E50C5" w14:textId="77777777" w:rsidR="004B547E" w:rsidRPr="001311EA" w:rsidRDefault="004B547E" w:rsidP="004B547E">
      <w:pPr>
        <w:pStyle w:val="Body"/>
        <w:rPr>
          <w:rFonts w:ascii="Calibri" w:eastAsia="Times New Roman" w:hAnsi="Calibri" w:cs="Times New Roman"/>
          <w:sz w:val="20"/>
          <w:szCs w:val="20"/>
        </w:rPr>
      </w:pPr>
    </w:p>
    <w:p w14:paraId="091FAEC5" w14:textId="77777777" w:rsidR="00C664F6" w:rsidRDefault="004B547E" w:rsidP="005A514F">
      <w:pPr>
        <w:pStyle w:val="Body"/>
        <w:rPr>
          <w:rFonts w:ascii="Calibri" w:eastAsia="Times New Roman" w:hAnsi="Calibri" w:cs="Times New Roman"/>
          <w:sz w:val="24"/>
          <w:szCs w:val="24"/>
        </w:rPr>
      </w:pPr>
      <w:r w:rsidRPr="001311EA">
        <w:rPr>
          <w:rFonts w:ascii="Calibri" w:hAnsi="Calibri"/>
          <w:b/>
          <w:bCs/>
          <w:sz w:val="24"/>
          <w:szCs w:val="24"/>
        </w:rPr>
        <w:t xml:space="preserve">III. Description of Assignments </w:t>
      </w:r>
    </w:p>
    <w:p w14:paraId="09622BAE" w14:textId="6CED0537" w:rsidR="005A514F" w:rsidRPr="00C664F6" w:rsidRDefault="005A514F" w:rsidP="005A514F">
      <w:pPr>
        <w:pStyle w:val="Body"/>
        <w:rPr>
          <w:rFonts w:ascii="Calibri" w:eastAsia="Times New Roman" w:hAnsi="Calibri" w:cs="Times New Roman"/>
          <w:sz w:val="24"/>
          <w:szCs w:val="24"/>
        </w:rPr>
      </w:pPr>
      <w:r w:rsidRPr="001F31F9">
        <w:rPr>
          <w:rFonts w:ascii="Calibri" w:hAnsi="Calibri"/>
          <w:bCs/>
          <w:color w:val="auto"/>
          <w:sz w:val="20"/>
          <w:szCs w:val="20"/>
        </w:rPr>
        <w:t>Students in this course participate in the production of a daily TV news broadcast, daily</w:t>
      </w:r>
      <w:r w:rsidR="0046242E">
        <w:rPr>
          <w:rFonts w:ascii="Calibri" w:hAnsi="Calibri"/>
          <w:bCs/>
          <w:color w:val="auto"/>
          <w:sz w:val="20"/>
          <w:szCs w:val="20"/>
        </w:rPr>
        <w:t xml:space="preserve"> radio broadcast, frequently </w:t>
      </w:r>
      <w:r w:rsidRPr="001F31F9">
        <w:rPr>
          <w:rFonts w:ascii="Calibri" w:hAnsi="Calibri"/>
          <w:bCs/>
          <w:color w:val="auto"/>
          <w:sz w:val="20"/>
          <w:szCs w:val="20"/>
        </w:rPr>
        <w:t>updated news website</w:t>
      </w:r>
      <w:r w:rsidR="0046242E">
        <w:rPr>
          <w:rFonts w:ascii="Calibri" w:hAnsi="Calibri"/>
          <w:bCs/>
          <w:color w:val="auto"/>
          <w:sz w:val="20"/>
          <w:szCs w:val="20"/>
        </w:rPr>
        <w:t xml:space="preserve"> or social platforms</w:t>
      </w:r>
      <w:r w:rsidRPr="001F31F9">
        <w:rPr>
          <w:rFonts w:ascii="Calibri" w:hAnsi="Calibri"/>
          <w:bCs/>
          <w:color w:val="auto"/>
          <w:sz w:val="20"/>
          <w:szCs w:val="20"/>
        </w:rPr>
        <w:t>. Class work will consist of on-the-job training and experience that mirrors the real world.</w:t>
      </w:r>
    </w:p>
    <w:p w14:paraId="16325907" w14:textId="77777777" w:rsidR="005A514F" w:rsidRPr="005A514F" w:rsidRDefault="005A514F" w:rsidP="005A514F">
      <w:pPr>
        <w:pStyle w:val="Body"/>
        <w:rPr>
          <w:rFonts w:ascii="Calibri" w:hAnsi="Calibri"/>
          <w:b/>
          <w:bCs/>
          <w:sz w:val="20"/>
          <w:szCs w:val="20"/>
        </w:rPr>
      </w:pPr>
    </w:p>
    <w:p w14:paraId="248E1878" w14:textId="77777777" w:rsidR="005A514F" w:rsidRPr="005A514F" w:rsidRDefault="005A514F" w:rsidP="005A514F">
      <w:pPr>
        <w:pStyle w:val="Body"/>
        <w:rPr>
          <w:rFonts w:ascii="Calibri" w:hAnsi="Calibri"/>
          <w:b/>
          <w:bCs/>
          <w:sz w:val="20"/>
          <w:szCs w:val="20"/>
        </w:rPr>
      </w:pPr>
      <w:r w:rsidRPr="005A514F">
        <w:rPr>
          <w:rFonts w:ascii="Calibri" w:hAnsi="Calibri"/>
          <w:b/>
          <w:bCs/>
          <w:sz w:val="20"/>
          <w:szCs w:val="20"/>
        </w:rPr>
        <w:t>Student duties include:</w:t>
      </w:r>
    </w:p>
    <w:p w14:paraId="19E76916" w14:textId="77777777" w:rsidR="001F31F9" w:rsidRDefault="005A514F" w:rsidP="001F31F9">
      <w:pPr>
        <w:pStyle w:val="Body"/>
        <w:numPr>
          <w:ilvl w:val="0"/>
          <w:numId w:val="20"/>
        </w:numPr>
        <w:rPr>
          <w:rFonts w:ascii="Calibri" w:hAnsi="Calibri"/>
          <w:sz w:val="20"/>
          <w:szCs w:val="20"/>
        </w:rPr>
      </w:pPr>
      <w:r w:rsidRPr="001F31F9">
        <w:rPr>
          <w:rFonts w:ascii="Calibri" w:hAnsi="Calibri"/>
          <w:bCs/>
          <w:sz w:val="20"/>
          <w:szCs w:val="20"/>
        </w:rPr>
        <w:t>Generating and researching story ideas for radio, broadcast and web outlets</w:t>
      </w:r>
      <w:r w:rsidR="001F31F9" w:rsidRPr="001F31F9">
        <w:rPr>
          <w:rFonts w:ascii="Calibri" w:hAnsi="Calibri"/>
          <w:sz w:val="20"/>
          <w:szCs w:val="20"/>
        </w:rPr>
        <w:t xml:space="preserve"> </w:t>
      </w:r>
    </w:p>
    <w:p w14:paraId="53B8F152" w14:textId="4810639D" w:rsidR="001F31F9" w:rsidRPr="00C952B2" w:rsidRDefault="001F31F9" w:rsidP="001F31F9">
      <w:pPr>
        <w:pStyle w:val="Body"/>
        <w:numPr>
          <w:ilvl w:val="0"/>
          <w:numId w:val="20"/>
        </w:numPr>
        <w:rPr>
          <w:rFonts w:ascii="Calibri" w:hAnsi="Calibri"/>
          <w:sz w:val="20"/>
          <w:szCs w:val="20"/>
        </w:rPr>
      </w:pPr>
      <w:r w:rsidRPr="00C952B2">
        <w:rPr>
          <w:rFonts w:ascii="Calibri" w:hAnsi="Calibri"/>
          <w:sz w:val="20"/>
          <w:szCs w:val="20"/>
        </w:rPr>
        <w:t xml:space="preserve">Fulfilling different jobs during the production of live radio and television newscasts and frequently updated </w:t>
      </w:r>
      <w:r w:rsidR="003134EB">
        <w:rPr>
          <w:rFonts w:ascii="Calibri" w:hAnsi="Calibri"/>
          <w:sz w:val="20"/>
          <w:szCs w:val="20"/>
        </w:rPr>
        <w:t>social and digital platforms</w:t>
      </w:r>
    </w:p>
    <w:p w14:paraId="790EB3D9" w14:textId="77777777" w:rsidR="001F31F9" w:rsidRPr="00C952B2" w:rsidRDefault="001F31F9" w:rsidP="001F31F9">
      <w:pPr>
        <w:pStyle w:val="Body"/>
        <w:numPr>
          <w:ilvl w:val="0"/>
          <w:numId w:val="20"/>
        </w:numPr>
        <w:rPr>
          <w:rFonts w:ascii="Calibri" w:hAnsi="Calibri"/>
          <w:sz w:val="20"/>
          <w:szCs w:val="20"/>
        </w:rPr>
      </w:pPr>
      <w:r w:rsidRPr="00C952B2">
        <w:rPr>
          <w:rFonts w:ascii="Calibri" w:hAnsi="Calibri"/>
          <w:sz w:val="20"/>
          <w:szCs w:val="20"/>
        </w:rPr>
        <w:t>Participating in the production of news content for digital, broadcast and audio platforms</w:t>
      </w:r>
    </w:p>
    <w:p w14:paraId="44167C99" w14:textId="77777777" w:rsidR="001F31F9" w:rsidRPr="00C952B2" w:rsidRDefault="001F31F9" w:rsidP="001F31F9">
      <w:pPr>
        <w:pStyle w:val="Body"/>
        <w:rPr>
          <w:rFonts w:ascii="Calibri" w:hAnsi="Calibri"/>
          <w:sz w:val="20"/>
          <w:szCs w:val="20"/>
        </w:rPr>
      </w:pPr>
    </w:p>
    <w:p w14:paraId="2DB6E1A9" w14:textId="77777777" w:rsidR="001F31F9" w:rsidRPr="00C952B2" w:rsidRDefault="001F31F9" w:rsidP="001F31F9">
      <w:pPr>
        <w:pStyle w:val="Body"/>
        <w:rPr>
          <w:rFonts w:ascii="Calibri" w:hAnsi="Calibri"/>
          <w:sz w:val="20"/>
          <w:szCs w:val="20"/>
        </w:rPr>
      </w:pPr>
      <w:r w:rsidRPr="00C952B2">
        <w:rPr>
          <w:rFonts w:ascii="Calibri" w:hAnsi="Calibri"/>
          <w:sz w:val="20"/>
          <w:szCs w:val="20"/>
        </w:rPr>
        <w:t xml:space="preserve">You must make a commitment to work </w:t>
      </w:r>
      <w:r w:rsidRPr="00C952B2">
        <w:rPr>
          <w:rFonts w:ascii="Calibri" w:hAnsi="Calibri"/>
          <w:b/>
          <w:sz w:val="20"/>
          <w:szCs w:val="20"/>
        </w:rPr>
        <w:t xml:space="preserve">SIX HOURS </w:t>
      </w:r>
      <w:r w:rsidRPr="00C952B2">
        <w:rPr>
          <w:rFonts w:ascii="Calibri" w:hAnsi="Calibri"/>
          <w:sz w:val="20"/>
          <w:szCs w:val="20"/>
        </w:rPr>
        <w:t>each week in the Media Center. You must sign up for the same weekly shift(s) throughout the semester.</w:t>
      </w:r>
    </w:p>
    <w:p w14:paraId="5BFBCF55" w14:textId="77777777" w:rsidR="001F31F9" w:rsidRPr="00C952B2" w:rsidRDefault="001F31F9" w:rsidP="001F31F9">
      <w:pPr>
        <w:pStyle w:val="Body"/>
        <w:rPr>
          <w:rFonts w:ascii="Calibri" w:hAnsi="Calibri"/>
          <w:sz w:val="20"/>
          <w:szCs w:val="20"/>
        </w:rPr>
      </w:pPr>
    </w:p>
    <w:p w14:paraId="664DDFE5" w14:textId="762E0B18" w:rsidR="001F31F9" w:rsidRPr="00C952B2" w:rsidRDefault="001F31F9" w:rsidP="001F31F9">
      <w:pPr>
        <w:pStyle w:val="Body"/>
        <w:rPr>
          <w:rFonts w:ascii="Calibri" w:hAnsi="Calibri"/>
          <w:sz w:val="20"/>
          <w:szCs w:val="20"/>
        </w:rPr>
      </w:pPr>
      <w:r w:rsidRPr="00C952B2">
        <w:rPr>
          <w:rFonts w:ascii="Calibri" w:hAnsi="Calibri"/>
          <w:sz w:val="20"/>
          <w:szCs w:val="20"/>
        </w:rPr>
        <w:lastRenderedPageBreak/>
        <w:t>You are required to keep up on the news by reading a variety of news outlets, listening to local and national radio</w:t>
      </w:r>
      <w:r w:rsidR="003952BA">
        <w:rPr>
          <w:rFonts w:ascii="Calibri" w:hAnsi="Calibri"/>
          <w:sz w:val="20"/>
          <w:szCs w:val="20"/>
        </w:rPr>
        <w:t xml:space="preserve"> or podcasts</w:t>
      </w:r>
      <w:r w:rsidRPr="00C952B2">
        <w:rPr>
          <w:rFonts w:ascii="Calibri" w:hAnsi="Calibri"/>
          <w:sz w:val="20"/>
          <w:szCs w:val="20"/>
        </w:rPr>
        <w:t>, and watching local and national news.</w:t>
      </w:r>
    </w:p>
    <w:p w14:paraId="5493433C" w14:textId="77777777" w:rsidR="001F31F9" w:rsidRPr="00C952B2" w:rsidRDefault="001F31F9" w:rsidP="001F31F9">
      <w:pPr>
        <w:pStyle w:val="Body"/>
        <w:rPr>
          <w:rFonts w:ascii="Calibri" w:hAnsi="Calibri"/>
          <w:sz w:val="20"/>
          <w:szCs w:val="20"/>
        </w:rPr>
      </w:pPr>
    </w:p>
    <w:p w14:paraId="308735FB" w14:textId="162EA68C" w:rsidR="001F31F9" w:rsidRPr="00C952B2" w:rsidRDefault="001F31F9" w:rsidP="001F31F9">
      <w:pPr>
        <w:pStyle w:val="Body"/>
        <w:rPr>
          <w:rFonts w:ascii="Calibri" w:hAnsi="Calibri"/>
          <w:sz w:val="20"/>
          <w:szCs w:val="20"/>
        </w:rPr>
      </w:pPr>
      <w:r w:rsidRPr="00C952B2">
        <w:rPr>
          <w:rFonts w:ascii="Calibri" w:hAnsi="Calibri"/>
          <w:sz w:val="20"/>
          <w:szCs w:val="20"/>
        </w:rPr>
        <w:t>You will also need to take specific workshops for the position you are assigned</w:t>
      </w:r>
      <w:r w:rsidR="00564560">
        <w:rPr>
          <w:rFonts w:ascii="Calibri" w:hAnsi="Calibri"/>
          <w:sz w:val="20"/>
          <w:szCs w:val="20"/>
        </w:rPr>
        <w:t>.</w:t>
      </w:r>
      <w:r w:rsidR="00C1529F">
        <w:rPr>
          <w:rFonts w:ascii="Calibri" w:hAnsi="Calibri"/>
          <w:sz w:val="20"/>
          <w:szCs w:val="20"/>
        </w:rPr>
        <w:t xml:space="preserve"> Note the </w:t>
      </w:r>
      <w:r w:rsidR="00C1529F" w:rsidRPr="008C1C83">
        <w:rPr>
          <w:rFonts w:ascii="Calibri" w:hAnsi="Calibri"/>
          <w:b/>
          <w:sz w:val="20"/>
          <w:szCs w:val="20"/>
        </w:rPr>
        <w:t>Jan. 10 Media Center Open House</w:t>
      </w:r>
      <w:r w:rsidR="00C1529F">
        <w:rPr>
          <w:rFonts w:ascii="Calibri" w:hAnsi="Calibri"/>
          <w:sz w:val="20"/>
          <w:szCs w:val="20"/>
        </w:rPr>
        <w:t xml:space="preserve"> and </w:t>
      </w:r>
      <w:r w:rsidR="00C1529F" w:rsidRPr="008C1C83">
        <w:rPr>
          <w:rFonts w:ascii="Calibri" w:hAnsi="Calibri"/>
          <w:b/>
          <w:sz w:val="20"/>
          <w:szCs w:val="20"/>
        </w:rPr>
        <w:t>Saturday, Jan. 26 team building boot camp</w:t>
      </w:r>
      <w:r w:rsidR="00C1529F">
        <w:rPr>
          <w:rFonts w:ascii="Calibri" w:hAnsi="Calibri"/>
          <w:sz w:val="20"/>
          <w:szCs w:val="20"/>
        </w:rPr>
        <w:t xml:space="preserve"> on the schedule below.</w:t>
      </w:r>
    </w:p>
    <w:p w14:paraId="4E2EA836" w14:textId="77777777" w:rsidR="001F31F9" w:rsidRPr="00C952B2" w:rsidRDefault="001F31F9" w:rsidP="001F31F9">
      <w:pPr>
        <w:pStyle w:val="Body"/>
        <w:rPr>
          <w:rFonts w:ascii="Calibri" w:hAnsi="Calibri"/>
          <w:sz w:val="20"/>
          <w:szCs w:val="20"/>
        </w:rPr>
      </w:pPr>
    </w:p>
    <w:p w14:paraId="6EF80B23" w14:textId="04ADC09D" w:rsidR="001F31F9" w:rsidRDefault="001F31F9" w:rsidP="001F31F9">
      <w:pPr>
        <w:pStyle w:val="Body"/>
        <w:rPr>
          <w:rFonts w:ascii="Calibri" w:hAnsi="Calibri"/>
          <w:sz w:val="20"/>
          <w:szCs w:val="20"/>
        </w:rPr>
      </w:pPr>
      <w:r w:rsidRPr="00C952B2">
        <w:rPr>
          <w:rFonts w:ascii="Calibri" w:hAnsi="Calibri"/>
          <w:sz w:val="20"/>
          <w:szCs w:val="20"/>
        </w:rPr>
        <w:t>You may need to drop this course if you cannot satisfy the six-hour-a-week requirement or if you cannot attend the required workshops.</w:t>
      </w:r>
    </w:p>
    <w:p w14:paraId="18C30946" w14:textId="0D478BCA" w:rsidR="00E10CA7" w:rsidRDefault="00E10CA7" w:rsidP="001F31F9">
      <w:pPr>
        <w:pStyle w:val="Body"/>
        <w:rPr>
          <w:rFonts w:ascii="Calibri" w:hAnsi="Calibri"/>
          <w:sz w:val="20"/>
          <w:szCs w:val="20"/>
        </w:rPr>
      </w:pPr>
    </w:p>
    <w:p w14:paraId="0CCA7132" w14:textId="060121D9" w:rsidR="00E10CA7" w:rsidRPr="00C952B2" w:rsidRDefault="00E10CA7" w:rsidP="001F31F9">
      <w:pPr>
        <w:pStyle w:val="Body"/>
        <w:rPr>
          <w:rFonts w:ascii="Calibri" w:hAnsi="Calibri"/>
          <w:sz w:val="20"/>
          <w:szCs w:val="20"/>
        </w:rPr>
      </w:pPr>
      <w:r>
        <w:rPr>
          <w:rFonts w:ascii="Calibri" w:hAnsi="Calibri"/>
          <w:sz w:val="20"/>
          <w:szCs w:val="20"/>
        </w:rPr>
        <w:t xml:space="preserve">More information can be found </w:t>
      </w:r>
      <w:hyperlink r:id="rId9" w:history="1">
        <w:r w:rsidRPr="00521B33">
          <w:rPr>
            <w:rStyle w:val="Hyperlink"/>
            <w:rFonts w:ascii="Calibri" w:hAnsi="Calibri"/>
            <w:sz w:val="20"/>
            <w:szCs w:val="20"/>
          </w:rPr>
          <w:t>here</w:t>
        </w:r>
      </w:hyperlink>
      <w:r>
        <w:rPr>
          <w:rFonts w:ascii="Calibri" w:hAnsi="Calibri"/>
          <w:sz w:val="20"/>
          <w:szCs w:val="20"/>
        </w:rPr>
        <w:t xml:space="preserve">. </w:t>
      </w:r>
    </w:p>
    <w:p w14:paraId="4469D4E2" w14:textId="77777777" w:rsidR="004B547E" w:rsidRPr="001311EA" w:rsidRDefault="004B547E" w:rsidP="004B547E">
      <w:pPr>
        <w:pStyle w:val="Body"/>
        <w:rPr>
          <w:rFonts w:ascii="Calibri" w:eastAsia="Times New Roman" w:hAnsi="Calibri" w:cs="Times New Roman"/>
          <w:sz w:val="20"/>
          <w:szCs w:val="20"/>
        </w:rPr>
      </w:pPr>
    </w:p>
    <w:p w14:paraId="2B18B63F" w14:textId="77777777" w:rsidR="004B547E" w:rsidRPr="00181C68" w:rsidRDefault="004B547E" w:rsidP="004B547E">
      <w:pPr>
        <w:pStyle w:val="Body"/>
        <w:rPr>
          <w:rFonts w:ascii="Calibri" w:hAnsi="Calibri"/>
          <w:b/>
          <w:bCs/>
          <w:sz w:val="24"/>
          <w:szCs w:val="24"/>
        </w:rPr>
      </w:pPr>
      <w:r w:rsidRPr="00181C68">
        <w:rPr>
          <w:rFonts w:ascii="Calibri" w:hAnsi="Calibri"/>
          <w:b/>
          <w:bCs/>
          <w:sz w:val="24"/>
          <w:szCs w:val="24"/>
        </w:rPr>
        <w:t>IV. Grading</w:t>
      </w:r>
    </w:p>
    <w:p w14:paraId="6E14680D" w14:textId="547983BE" w:rsidR="004B547E" w:rsidRPr="00C664F6" w:rsidRDefault="004B547E" w:rsidP="001F31F9">
      <w:pPr>
        <w:pStyle w:val="Body"/>
        <w:numPr>
          <w:ilvl w:val="0"/>
          <w:numId w:val="21"/>
        </w:numPr>
        <w:rPr>
          <w:rFonts w:ascii="Calibri" w:hAnsi="Calibri"/>
          <w:bCs/>
          <w:sz w:val="20"/>
          <w:szCs w:val="20"/>
        </w:rPr>
      </w:pPr>
      <w:r w:rsidRPr="00C664F6">
        <w:rPr>
          <w:rFonts w:ascii="Calibri" w:hAnsi="Calibri"/>
          <w:bCs/>
          <w:sz w:val="20"/>
          <w:szCs w:val="20"/>
        </w:rPr>
        <w:t xml:space="preserve">Breakdown of Grade </w:t>
      </w:r>
    </w:p>
    <w:p w14:paraId="51A16870" w14:textId="77777777" w:rsidR="001F31F9" w:rsidRPr="00C664F6" w:rsidRDefault="001F31F9" w:rsidP="001F31F9">
      <w:pPr>
        <w:pStyle w:val="Body"/>
        <w:ind w:left="360"/>
        <w:rPr>
          <w:rFonts w:ascii="Calibri" w:hAnsi="Calibri"/>
          <w:bCs/>
          <w:sz w:val="20"/>
          <w:szCs w:val="20"/>
        </w:rPr>
      </w:pPr>
      <w:r w:rsidRPr="00C664F6">
        <w:rPr>
          <w:rFonts w:ascii="Calibri" w:hAnsi="Calibri"/>
          <w:bCs/>
          <w:sz w:val="20"/>
          <w:szCs w:val="20"/>
        </w:rPr>
        <w:t>Your credit/no credit will be determined as follows</w:t>
      </w:r>
    </w:p>
    <w:p w14:paraId="383083DA" w14:textId="77777777" w:rsidR="001F31F9" w:rsidRPr="00C664F6" w:rsidRDefault="001F31F9" w:rsidP="001F31F9">
      <w:pPr>
        <w:pStyle w:val="Body"/>
        <w:ind w:left="360"/>
        <w:rPr>
          <w:rFonts w:ascii="Calibri" w:hAnsi="Calibri"/>
          <w:bCs/>
          <w:sz w:val="20"/>
          <w:szCs w:val="20"/>
        </w:rPr>
      </w:pPr>
    </w:p>
    <w:p w14:paraId="383F2301" w14:textId="77777777" w:rsidR="001F31F9" w:rsidRPr="00C664F6" w:rsidRDefault="001F31F9" w:rsidP="001F31F9">
      <w:pPr>
        <w:pStyle w:val="Body"/>
        <w:ind w:left="360"/>
        <w:rPr>
          <w:rFonts w:ascii="Calibri" w:hAnsi="Calibri"/>
          <w:bCs/>
          <w:sz w:val="20"/>
          <w:szCs w:val="20"/>
        </w:rPr>
      </w:pPr>
      <w:r w:rsidRPr="00C664F6">
        <w:rPr>
          <w:rFonts w:ascii="Calibri" w:hAnsi="Calibri"/>
          <w:bCs/>
          <w:sz w:val="20"/>
          <w:szCs w:val="20"/>
        </w:rPr>
        <w:t>·Daily news production and attendance</w:t>
      </w:r>
      <w:r w:rsidRPr="00C664F6">
        <w:rPr>
          <w:rFonts w:ascii="Calibri" w:hAnsi="Calibri"/>
          <w:bCs/>
          <w:sz w:val="20"/>
          <w:szCs w:val="20"/>
        </w:rPr>
        <w:tab/>
      </w:r>
      <w:r w:rsidRPr="00C664F6">
        <w:rPr>
          <w:rFonts w:ascii="Calibri" w:hAnsi="Calibri"/>
          <w:bCs/>
          <w:sz w:val="20"/>
          <w:szCs w:val="20"/>
        </w:rPr>
        <w:tab/>
        <w:t xml:space="preserve">  90 percent</w:t>
      </w:r>
    </w:p>
    <w:p w14:paraId="692EAAE9" w14:textId="77777777" w:rsidR="001F31F9" w:rsidRPr="00C664F6" w:rsidRDefault="001F31F9" w:rsidP="001F31F9">
      <w:pPr>
        <w:pStyle w:val="Body"/>
        <w:ind w:left="360"/>
        <w:rPr>
          <w:rFonts w:ascii="Calibri" w:hAnsi="Calibri"/>
          <w:bCs/>
          <w:sz w:val="20"/>
          <w:szCs w:val="20"/>
        </w:rPr>
      </w:pPr>
    </w:p>
    <w:p w14:paraId="3E5FACC6" w14:textId="77777777" w:rsidR="001F31F9" w:rsidRPr="00C664F6" w:rsidRDefault="001F31F9" w:rsidP="001F31F9">
      <w:pPr>
        <w:pStyle w:val="Body"/>
        <w:ind w:left="360"/>
        <w:rPr>
          <w:rFonts w:ascii="Calibri" w:hAnsi="Calibri"/>
          <w:bCs/>
          <w:sz w:val="20"/>
          <w:szCs w:val="20"/>
        </w:rPr>
      </w:pPr>
      <w:r w:rsidRPr="00C664F6">
        <w:rPr>
          <w:rFonts w:ascii="Calibri" w:hAnsi="Calibri"/>
          <w:bCs/>
          <w:sz w:val="20"/>
          <w:szCs w:val="20"/>
        </w:rPr>
        <w:t>Since attendance is the major factor in whether you pass or fail the course, it is imperative that you complete all of your shifts and that you arrive ON TIME. Tardiness and unexcused absences will jeopardize your grade.</w:t>
      </w:r>
    </w:p>
    <w:p w14:paraId="7773F2A1" w14:textId="77777777" w:rsidR="001F31F9" w:rsidRPr="00C664F6" w:rsidRDefault="001F31F9" w:rsidP="001F31F9">
      <w:pPr>
        <w:pStyle w:val="Body"/>
        <w:ind w:left="360"/>
        <w:rPr>
          <w:rFonts w:ascii="Calibri" w:hAnsi="Calibri"/>
          <w:bCs/>
          <w:sz w:val="20"/>
          <w:szCs w:val="20"/>
        </w:rPr>
      </w:pPr>
    </w:p>
    <w:p w14:paraId="36300E5D" w14:textId="77777777" w:rsidR="001F31F9" w:rsidRPr="00C664F6" w:rsidRDefault="001F31F9" w:rsidP="001F31F9">
      <w:pPr>
        <w:pStyle w:val="Body"/>
        <w:ind w:left="360"/>
        <w:rPr>
          <w:rFonts w:ascii="Calibri" w:hAnsi="Calibri"/>
          <w:bCs/>
          <w:sz w:val="20"/>
          <w:szCs w:val="20"/>
        </w:rPr>
      </w:pPr>
      <w:r w:rsidRPr="00C664F6">
        <w:rPr>
          <w:rFonts w:ascii="Calibri" w:hAnsi="Calibri"/>
          <w:bCs/>
          <w:sz w:val="20"/>
          <w:szCs w:val="20"/>
        </w:rPr>
        <w:t>·Performance</w:t>
      </w:r>
      <w:r w:rsidRPr="00C664F6">
        <w:rPr>
          <w:rFonts w:ascii="Calibri" w:hAnsi="Calibri"/>
          <w:bCs/>
          <w:sz w:val="20"/>
          <w:szCs w:val="20"/>
        </w:rPr>
        <w:tab/>
        <w:t>10 percent</w:t>
      </w:r>
    </w:p>
    <w:p w14:paraId="6CA3D3A2" w14:textId="77777777" w:rsidR="001F31F9" w:rsidRPr="00C664F6" w:rsidRDefault="001F31F9" w:rsidP="001F31F9">
      <w:pPr>
        <w:pStyle w:val="Body"/>
        <w:ind w:left="360"/>
        <w:rPr>
          <w:rFonts w:ascii="Calibri" w:hAnsi="Calibri"/>
          <w:bCs/>
          <w:sz w:val="20"/>
          <w:szCs w:val="20"/>
        </w:rPr>
      </w:pPr>
      <w:r w:rsidRPr="00C664F6">
        <w:rPr>
          <w:rFonts w:ascii="Calibri" w:hAnsi="Calibri"/>
          <w:bCs/>
          <w:sz w:val="20"/>
          <w:szCs w:val="20"/>
        </w:rPr>
        <w:t>You will be judged on the skills you have acquired throughout the semester and the improvement you have shown by the end of the semester.</w:t>
      </w:r>
    </w:p>
    <w:p w14:paraId="63FAE37D" w14:textId="77777777" w:rsidR="001F31F9" w:rsidRDefault="001F31F9" w:rsidP="001F31F9">
      <w:pPr>
        <w:pStyle w:val="Body"/>
        <w:ind w:left="360"/>
        <w:rPr>
          <w:rFonts w:ascii="Calibri" w:hAnsi="Calibri"/>
          <w:bCs/>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C664F6" w:rsidRPr="00875E52" w14:paraId="77693268" w14:textId="77777777" w:rsidTr="00556270">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FBE4F32" w14:textId="77777777" w:rsidR="00C664F6" w:rsidRPr="00875E52" w:rsidRDefault="00C664F6" w:rsidP="00556270">
            <w:pPr>
              <w:rPr>
                <w:rFonts w:ascii="Calibri" w:eastAsiaTheme="minorHAnsi" w:hAnsi="Calibri"/>
                <w:sz w:val="20"/>
                <w:szCs w:val="20"/>
                <w:bdr w:val="none" w:sz="0" w:space="0" w:color="auto"/>
              </w:rPr>
            </w:pPr>
            <w:r w:rsidRPr="00875E52">
              <w:rPr>
                <w:rFonts w:ascii="Calibri" w:hAnsi="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12F0EDB6" w14:textId="77777777" w:rsidR="00C664F6" w:rsidRPr="00875E52" w:rsidRDefault="00C664F6" w:rsidP="00556270">
            <w:pPr>
              <w:rPr>
                <w:rFonts w:ascii="Calibri" w:hAnsi="Calibri"/>
                <w:sz w:val="20"/>
                <w:szCs w:val="20"/>
              </w:rPr>
            </w:pPr>
            <w:r w:rsidRPr="00875E52">
              <w:rPr>
                <w:rFonts w:ascii="Calibri" w:hAnsi="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FDC099A" w14:textId="77777777" w:rsidR="00C664F6" w:rsidRPr="00875E52" w:rsidRDefault="00C664F6" w:rsidP="00556270">
            <w:pPr>
              <w:rPr>
                <w:rFonts w:ascii="Calibri" w:hAnsi="Calibri"/>
                <w:sz w:val="20"/>
                <w:szCs w:val="20"/>
              </w:rPr>
            </w:pPr>
            <w:r w:rsidRPr="00875E52">
              <w:rPr>
                <w:rFonts w:ascii="Calibri" w:hAnsi="Calibri"/>
                <w:sz w:val="20"/>
                <w:szCs w:val="20"/>
              </w:rPr>
              <w:t>67% to 69%: D+</w:t>
            </w:r>
          </w:p>
        </w:tc>
      </w:tr>
      <w:tr w:rsidR="00C664F6" w:rsidRPr="00875E52" w14:paraId="5367D8D7" w14:textId="77777777" w:rsidTr="0055627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9BFBB57" w14:textId="77777777" w:rsidR="00C664F6" w:rsidRPr="00875E52" w:rsidRDefault="00C664F6" w:rsidP="00556270">
            <w:pPr>
              <w:rPr>
                <w:rFonts w:ascii="Calibri" w:hAnsi="Calibri"/>
                <w:sz w:val="20"/>
                <w:szCs w:val="20"/>
              </w:rPr>
            </w:pPr>
            <w:r w:rsidRPr="00875E52">
              <w:rPr>
                <w:rFonts w:ascii="Calibri" w:hAnsi="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6B82C04F" w14:textId="77777777" w:rsidR="00C664F6" w:rsidRPr="00875E52" w:rsidRDefault="00C664F6" w:rsidP="00556270">
            <w:pPr>
              <w:rPr>
                <w:rFonts w:ascii="Calibri" w:hAnsi="Calibri"/>
                <w:sz w:val="20"/>
                <w:szCs w:val="20"/>
              </w:rPr>
            </w:pPr>
            <w:r w:rsidRPr="00875E52">
              <w:rPr>
                <w:rFonts w:ascii="Calibri" w:hAnsi="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2189063" w14:textId="77777777" w:rsidR="00C664F6" w:rsidRPr="00875E52" w:rsidRDefault="00C664F6" w:rsidP="00556270">
            <w:pPr>
              <w:rPr>
                <w:rFonts w:ascii="Calibri" w:hAnsi="Calibri"/>
                <w:sz w:val="20"/>
                <w:szCs w:val="20"/>
              </w:rPr>
            </w:pPr>
            <w:r w:rsidRPr="00875E52">
              <w:rPr>
                <w:rFonts w:ascii="Calibri" w:hAnsi="Calibri"/>
                <w:sz w:val="20"/>
                <w:szCs w:val="20"/>
              </w:rPr>
              <w:t>64% to 66%: D</w:t>
            </w:r>
          </w:p>
        </w:tc>
      </w:tr>
      <w:tr w:rsidR="00C664F6" w:rsidRPr="00875E52" w14:paraId="4A329000" w14:textId="77777777" w:rsidTr="00556270">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1F696C2" w14:textId="77777777" w:rsidR="00C664F6" w:rsidRPr="00875E52" w:rsidRDefault="00C664F6" w:rsidP="00556270">
            <w:pPr>
              <w:rPr>
                <w:rFonts w:ascii="Calibri" w:hAnsi="Calibri"/>
                <w:sz w:val="20"/>
                <w:szCs w:val="20"/>
              </w:rPr>
            </w:pPr>
            <w:r w:rsidRPr="00875E52">
              <w:rPr>
                <w:rFonts w:ascii="Calibri" w:hAnsi="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7C026478" w14:textId="77777777" w:rsidR="00C664F6" w:rsidRPr="00875E52" w:rsidRDefault="00C664F6" w:rsidP="00556270">
            <w:pPr>
              <w:rPr>
                <w:rFonts w:ascii="Calibri" w:hAnsi="Calibri"/>
                <w:sz w:val="20"/>
                <w:szCs w:val="20"/>
              </w:rPr>
            </w:pPr>
            <w:r w:rsidRPr="00875E52">
              <w:rPr>
                <w:rFonts w:ascii="Calibri" w:hAnsi="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2D54130" w14:textId="77777777" w:rsidR="00C664F6" w:rsidRPr="00875E52" w:rsidRDefault="00C664F6" w:rsidP="00556270">
            <w:pPr>
              <w:rPr>
                <w:rFonts w:ascii="Calibri" w:hAnsi="Calibri"/>
                <w:sz w:val="20"/>
                <w:szCs w:val="20"/>
              </w:rPr>
            </w:pPr>
            <w:r w:rsidRPr="00875E52">
              <w:rPr>
                <w:rFonts w:ascii="Calibri" w:hAnsi="Calibri"/>
                <w:sz w:val="20"/>
                <w:szCs w:val="20"/>
              </w:rPr>
              <w:t>60% to 63%: D-</w:t>
            </w:r>
          </w:p>
        </w:tc>
      </w:tr>
      <w:tr w:rsidR="00C664F6" w:rsidRPr="00875E52" w14:paraId="44A4AA8B" w14:textId="77777777" w:rsidTr="00556270">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10CB275F" w14:textId="77777777" w:rsidR="00C664F6" w:rsidRPr="00875E52" w:rsidRDefault="00C664F6" w:rsidP="00556270">
            <w:pPr>
              <w:rPr>
                <w:rFonts w:ascii="Calibri" w:hAnsi="Calibri"/>
                <w:sz w:val="20"/>
                <w:szCs w:val="20"/>
              </w:rPr>
            </w:pPr>
            <w:r w:rsidRPr="00875E52">
              <w:rPr>
                <w:rFonts w:ascii="Calibri" w:hAnsi="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CB22A0C" w14:textId="77777777" w:rsidR="00C664F6" w:rsidRPr="00875E52" w:rsidRDefault="00C664F6" w:rsidP="00556270">
            <w:pPr>
              <w:rPr>
                <w:rFonts w:ascii="Calibri" w:hAnsi="Calibri"/>
                <w:sz w:val="20"/>
                <w:szCs w:val="20"/>
              </w:rPr>
            </w:pPr>
            <w:r w:rsidRPr="00875E52">
              <w:rPr>
                <w:rFonts w:ascii="Calibri" w:hAnsi="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3A03F397" w14:textId="77777777" w:rsidR="00C664F6" w:rsidRPr="00875E52" w:rsidRDefault="00C664F6" w:rsidP="00556270">
            <w:pPr>
              <w:rPr>
                <w:rFonts w:ascii="Calibri" w:hAnsi="Calibri"/>
                <w:sz w:val="20"/>
                <w:szCs w:val="20"/>
              </w:rPr>
            </w:pPr>
            <w:r w:rsidRPr="00875E52">
              <w:rPr>
                <w:rFonts w:ascii="Calibri" w:hAnsi="Calibri"/>
                <w:sz w:val="20"/>
                <w:szCs w:val="20"/>
              </w:rPr>
              <w:t>0% to 59%: F</w:t>
            </w:r>
          </w:p>
        </w:tc>
      </w:tr>
    </w:tbl>
    <w:p w14:paraId="49EC77D7" w14:textId="77777777" w:rsidR="00C664F6" w:rsidRPr="00C664F6" w:rsidRDefault="00C664F6" w:rsidP="001F31F9">
      <w:pPr>
        <w:pStyle w:val="Body"/>
        <w:ind w:left="360"/>
        <w:rPr>
          <w:rFonts w:ascii="Calibri" w:hAnsi="Calibri"/>
          <w:bCs/>
          <w:sz w:val="20"/>
          <w:szCs w:val="20"/>
        </w:rPr>
      </w:pPr>
    </w:p>
    <w:p w14:paraId="2AF61325" w14:textId="77777777" w:rsidR="001F31F9" w:rsidRPr="00C664F6" w:rsidRDefault="001F31F9" w:rsidP="001F31F9">
      <w:pPr>
        <w:pStyle w:val="Body"/>
        <w:ind w:left="360"/>
        <w:rPr>
          <w:rFonts w:ascii="Calibri" w:hAnsi="Calibri"/>
          <w:b/>
          <w:bCs/>
          <w:sz w:val="20"/>
          <w:szCs w:val="20"/>
        </w:rPr>
      </w:pPr>
      <w:r w:rsidRPr="00C664F6">
        <w:rPr>
          <w:rFonts w:ascii="Calibri" w:hAnsi="Calibri"/>
          <w:b/>
          <w:bCs/>
          <w:sz w:val="20"/>
          <w:szCs w:val="20"/>
        </w:rPr>
        <w:t xml:space="preserve">*If you become a journalism major, you will lose the credit you have received for this course. </w:t>
      </w:r>
    </w:p>
    <w:p w14:paraId="1CFA141C" w14:textId="77777777" w:rsidR="004B547E" w:rsidRPr="005E70C4" w:rsidRDefault="004B547E" w:rsidP="004B547E">
      <w:pPr>
        <w:pStyle w:val="Body"/>
        <w:rPr>
          <w:rFonts w:ascii="Calibri" w:hAnsi="Calibri"/>
          <w:sz w:val="20"/>
          <w:szCs w:val="20"/>
        </w:rPr>
      </w:pPr>
    </w:p>
    <w:p w14:paraId="0993C53D"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VII. Laptop Policy</w:t>
      </w:r>
    </w:p>
    <w:p w14:paraId="05027C1F" w14:textId="0CA9600F" w:rsidR="004B547E" w:rsidRPr="001311EA" w:rsidRDefault="003134EB" w:rsidP="004B547E">
      <w:pPr>
        <w:pStyle w:val="Body"/>
        <w:rPr>
          <w:rFonts w:ascii="Calibri" w:eastAsia="Times New Roman" w:hAnsi="Calibri" w:cs="Times New Roman"/>
          <w:sz w:val="20"/>
          <w:szCs w:val="20"/>
        </w:rPr>
      </w:pPr>
      <w:r>
        <w:rPr>
          <w:rFonts w:ascii="Calibri" w:hAnsi="Calibri"/>
          <w:sz w:val="20"/>
          <w:szCs w:val="20"/>
        </w:rPr>
        <w:t>You will have access to Adobe programs for work in the Media Center, along with a free digital subscription to the Los Angeles Times.</w:t>
      </w:r>
      <w:r w:rsidR="004B547E" w:rsidRPr="001311EA">
        <w:rPr>
          <w:rFonts w:ascii="Calibri" w:hAnsi="Calibri"/>
          <w:sz w:val="20"/>
          <w:szCs w:val="20"/>
        </w:rPr>
        <w:t xml:space="preserve"> </w:t>
      </w:r>
      <w:r w:rsidR="00521B33">
        <w:rPr>
          <w:rFonts w:ascii="Calibri" w:hAnsi="Calibri"/>
          <w:sz w:val="20"/>
          <w:szCs w:val="20"/>
        </w:rPr>
        <w:t xml:space="preserve">More information about Media Center policies can be found </w:t>
      </w:r>
      <w:hyperlink r:id="rId10" w:history="1">
        <w:r w:rsidR="00521B33" w:rsidRPr="00521B33">
          <w:rPr>
            <w:rStyle w:val="Hyperlink"/>
            <w:rFonts w:ascii="Calibri" w:hAnsi="Calibri"/>
            <w:sz w:val="20"/>
            <w:szCs w:val="20"/>
          </w:rPr>
          <w:t>here</w:t>
        </w:r>
      </w:hyperlink>
      <w:r w:rsidR="00521B33">
        <w:rPr>
          <w:rFonts w:ascii="Calibri" w:hAnsi="Calibri"/>
          <w:sz w:val="20"/>
          <w:szCs w:val="20"/>
        </w:rPr>
        <w:t xml:space="preserve">. </w:t>
      </w:r>
      <w:r w:rsidR="004B547E" w:rsidRPr="001311EA">
        <w:rPr>
          <w:rFonts w:ascii="Calibri" w:hAnsi="Calibri"/>
          <w:sz w:val="20"/>
          <w:szCs w:val="20"/>
        </w:rPr>
        <w:t xml:space="preserve">Please refer to the </w:t>
      </w:r>
      <w:hyperlink r:id="rId11" w:history="1">
        <w:r w:rsidR="004B547E" w:rsidRPr="00F3180C">
          <w:rPr>
            <w:rStyle w:val="Hyperlink"/>
            <w:rFonts w:ascii="Calibri" w:hAnsi="Calibri"/>
            <w:b/>
            <w:sz w:val="20"/>
            <w:szCs w:val="20"/>
          </w:rPr>
          <w:t xml:space="preserve">Annenberg </w:t>
        </w:r>
        <w:r w:rsidR="00F3180C" w:rsidRPr="00F3180C">
          <w:rPr>
            <w:rStyle w:val="Hyperlink"/>
            <w:rFonts w:ascii="Calibri" w:hAnsi="Calibri"/>
            <w:b/>
            <w:sz w:val="20"/>
            <w:szCs w:val="20"/>
          </w:rPr>
          <w:t>Digital Lounge</w:t>
        </w:r>
      </w:hyperlink>
      <w:r w:rsidR="004B547E" w:rsidRPr="001311EA">
        <w:rPr>
          <w:rFonts w:ascii="Calibri" w:hAnsi="Calibri"/>
          <w:color w:val="auto"/>
          <w:sz w:val="20"/>
          <w:szCs w:val="20"/>
        </w:rPr>
        <w:t xml:space="preserve"> </w:t>
      </w:r>
      <w:r w:rsidR="004B547E" w:rsidRPr="001311EA">
        <w:rPr>
          <w:rFonts w:ascii="Calibri" w:hAnsi="Calibri"/>
          <w:sz w:val="20"/>
          <w:szCs w:val="20"/>
        </w:rPr>
        <w:t xml:space="preserve">for more information. To connect to USC’s Secure Wireless network, please visit USC’s </w:t>
      </w:r>
      <w:hyperlink r:id="rId12" w:history="1">
        <w:r w:rsidR="004B547E" w:rsidRPr="0077518E">
          <w:rPr>
            <w:rStyle w:val="Hyperlink3"/>
            <w:rFonts w:ascii="Calibri" w:hAnsi="Calibri"/>
            <w:color w:val="auto"/>
            <w:sz w:val="20"/>
            <w:szCs w:val="20"/>
          </w:rPr>
          <w:t>Information Technology Services</w:t>
        </w:r>
      </w:hyperlink>
      <w:r w:rsidR="004B547E" w:rsidRPr="0077518E">
        <w:rPr>
          <w:rFonts w:ascii="Calibri" w:hAnsi="Calibri"/>
          <w:color w:val="auto"/>
          <w:sz w:val="20"/>
          <w:szCs w:val="20"/>
        </w:rPr>
        <w:t xml:space="preserve"> </w:t>
      </w:r>
      <w:r w:rsidR="004B547E" w:rsidRPr="001311EA">
        <w:rPr>
          <w:rFonts w:ascii="Calibri" w:hAnsi="Calibri"/>
          <w:sz w:val="20"/>
          <w:szCs w:val="20"/>
        </w:rPr>
        <w:t xml:space="preserve">website. </w:t>
      </w:r>
    </w:p>
    <w:p w14:paraId="4B606543" w14:textId="77777777" w:rsidR="004B547E" w:rsidRPr="001311EA" w:rsidRDefault="004B547E" w:rsidP="004B547E">
      <w:pPr>
        <w:pStyle w:val="Body"/>
        <w:rPr>
          <w:rFonts w:ascii="Calibri" w:eastAsia="Times New Roman" w:hAnsi="Calibri" w:cs="Times New Roman"/>
          <w:color w:val="0074C8"/>
          <w:sz w:val="20"/>
          <w:szCs w:val="20"/>
        </w:rPr>
      </w:pPr>
    </w:p>
    <w:p w14:paraId="618A48FD" w14:textId="77777777" w:rsidR="008C1C83" w:rsidRPr="00F83F13" w:rsidRDefault="008C1C83" w:rsidP="008C1C83">
      <w:pPr>
        <w:pStyle w:val="Body"/>
        <w:rPr>
          <w:rFonts w:ascii="Calibri" w:hAnsi="Calibri"/>
          <w:b/>
          <w:bCs/>
          <w:color w:val="auto"/>
          <w:sz w:val="24"/>
          <w:szCs w:val="24"/>
        </w:rPr>
      </w:pPr>
      <w:r w:rsidRPr="001311EA">
        <w:rPr>
          <w:rFonts w:ascii="Calibri" w:hAnsi="Calibri"/>
          <w:b/>
          <w:bCs/>
          <w:sz w:val="24"/>
          <w:szCs w:val="24"/>
        </w:rPr>
        <w:t>VIII</w:t>
      </w:r>
      <w:r>
        <w:rPr>
          <w:rFonts w:ascii="Calibri" w:hAnsi="Calibri"/>
          <w:b/>
          <w:bCs/>
          <w:sz w:val="24"/>
          <w:szCs w:val="24"/>
        </w:rPr>
        <w:t>.</w:t>
      </w:r>
      <w:r w:rsidRPr="004512D0">
        <w:rPr>
          <w:rFonts w:ascii="Calibri" w:hAnsi="Calibri"/>
          <w:b/>
          <w:bCs/>
          <w:color w:val="auto"/>
          <w:sz w:val="24"/>
          <w:szCs w:val="24"/>
        </w:rPr>
        <w:t xml:space="preserve"> </w:t>
      </w:r>
      <w:r w:rsidRPr="00F83F13">
        <w:rPr>
          <w:rFonts w:ascii="Calibri" w:hAnsi="Calibri"/>
          <w:b/>
          <w:bCs/>
          <w:color w:val="auto"/>
          <w:sz w:val="24"/>
          <w:szCs w:val="24"/>
        </w:rPr>
        <w:t xml:space="preserve">Add/Drop Dates for Session 001 (15 weeks: </w:t>
      </w:r>
      <w:r>
        <w:rPr>
          <w:rFonts w:ascii="Calibri" w:hAnsi="Calibri"/>
          <w:b/>
          <w:bCs/>
          <w:color w:val="auto"/>
          <w:sz w:val="24"/>
          <w:szCs w:val="24"/>
        </w:rPr>
        <w:t>1/7</w:t>
      </w:r>
      <w:r w:rsidRPr="00F83F13">
        <w:rPr>
          <w:rFonts w:ascii="Calibri" w:hAnsi="Calibri"/>
          <w:b/>
          <w:bCs/>
          <w:color w:val="auto"/>
          <w:sz w:val="24"/>
          <w:szCs w:val="24"/>
        </w:rPr>
        <w:t>/1</w:t>
      </w:r>
      <w:r>
        <w:rPr>
          <w:rFonts w:ascii="Calibri" w:hAnsi="Calibri"/>
          <w:b/>
          <w:bCs/>
          <w:color w:val="auto"/>
          <w:sz w:val="24"/>
          <w:szCs w:val="24"/>
        </w:rPr>
        <w:t>9</w:t>
      </w:r>
      <w:r w:rsidRPr="00F83F13">
        <w:rPr>
          <w:rFonts w:ascii="Calibri" w:hAnsi="Calibri"/>
          <w:b/>
          <w:bCs/>
          <w:color w:val="auto"/>
          <w:sz w:val="24"/>
          <w:szCs w:val="24"/>
        </w:rPr>
        <w:t xml:space="preserve"> – </w:t>
      </w:r>
      <w:r>
        <w:rPr>
          <w:rFonts w:ascii="Calibri" w:hAnsi="Calibri"/>
          <w:b/>
          <w:bCs/>
          <w:color w:val="auto"/>
          <w:sz w:val="24"/>
          <w:szCs w:val="24"/>
        </w:rPr>
        <w:t>4/26</w:t>
      </w:r>
      <w:r w:rsidRPr="00F83F13">
        <w:rPr>
          <w:rFonts w:ascii="Calibri" w:hAnsi="Calibri"/>
          <w:b/>
          <w:bCs/>
          <w:color w:val="auto"/>
          <w:sz w:val="24"/>
          <w:szCs w:val="24"/>
        </w:rPr>
        <w:t>/1</w:t>
      </w:r>
      <w:r>
        <w:rPr>
          <w:rFonts w:ascii="Calibri" w:hAnsi="Calibri"/>
          <w:b/>
          <w:bCs/>
          <w:color w:val="auto"/>
          <w:sz w:val="24"/>
          <w:szCs w:val="24"/>
        </w:rPr>
        <w:t>9</w:t>
      </w:r>
      <w:r w:rsidRPr="00F83F13">
        <w:rPr>
          <w:rFonts w:ascii="Calibri" w:hAnsi="Calibri"/>
          <w:b/>
          <w:bCs/>
          <w:color w:val="auto"/>
          <w:sz w:val="24"/>
          <w:szCs w:val="24"/>
        </w:rPr>
        <w:t xml:space="preserve">) </w:t>
      </w:r>
    </w:p>
    <w:p w14:paraId="111F08C0" w14:textId="77777777" w:rsidR="008C1C83" w:rsidRPr="00786DD8" w:rsidRDefault="008C1C83" w:rsidP="008C1C83">
      <w:pPr>
        <w:pStyle w:val="Body"/>
        <w:rPr>
          <w:rFonts w:ascii="Calibri" w:eastAsia="Times New Roman" w:hAnsi="Calibri" w:cs="Times New Roman"/>
          <w:color w:val="auto"/>
          <w:sz w:val="20"/>
          <w:szCs w:val="20"/>
        </w:rPr>
      </w:pPr>
      <w:r w:rsidRPr="00786DD8">
        <w:rPr>
          <w:rFonts w:ascii="Calibri" w:hAnsi="Calibri"/>
          <w:b/>
          <w:bCs/>
          <w:color w:val="auto"/>
          <w:sz w:val="20"/>
          <w:szCs w:val="20"/>
        </w:rPr>
        <w:t>Friday, January 2</w:t>
      </w:r>
      <w:r>
        <w:rPr>
          <w:rFonts w:ascii="Calibri" w:hAnsi="Calibri"/>
          <w:b/>
          <w:bCs/>
          <w:color w:val="auto"/>
          <w:sz w:val="20"/>
          <w:szCs w:val="20"/>
        </w:rPr>
        <w:t>5</w:t>
      </w:r>
      <w:r w:rsidRPr="00786DD8">
        <w:rPr>
          <w:rFonts w:ascii="Calibri" w:hAnsi="Calibri"/>
          <w:b/>
          <w:bCs/>
          <w:color w:val="auto"/>
          <w:sz w:val="20"/>
          <w:szCs w:val="20"/>
        </w:rPr>
        <w:t>:</w:t>
      </w:r>
      <w:r w:rsidRPr="00786DD8">
        <w:rPr>
          <w:rFonts w:ascii="Calibri" w:hAnsi="Calibri"/>
          <w:color w:val="auto"/>
          <w:sz w:val="20"/>
          <w:szCs w:val="20"/>
        </w:rPr>
        <w:t xml:space="preserve"> Last day to register and add classes for Session 001</w:t>
      </w:r>
    </w:p>
    <w:p w14:paraId="6E9F645F" w14:textId="77777777" w:rsidR="008C1C83" w:rsidRPr="00786DD8" w:rsidRDefault="008C1C83" w:rsidP="008C1C83">
      <w:pPr>
        <w:pStyle w:val="Body"/>
        <w:rPr>
          <w:rFonts w:ascii="Calibri" w:hAnsi="Calibri"/>
          <w:color w:val="auto"/>
          <w:sz w:val="20"/>
          <w:szCs w:val="20"/>
        </w:rPr>
      </w:pPr>
      <w:r w:rsidRPr="00786DD8">
        <w:rPr>
          <w:rFonts w:ascii="Calibri" w:hAnsi="Calibri"/>
          <w:b/>
          <w:bCs/>
          <w:color w:val="auto"/>
          <w:sz w:val="20"/>
          <w:szCs w:val="20"/>
        </w:rPr>
        <w:t>Friday, January 2</w:t>
      </w:r>
      <w:r>
        <w:rPr>
          <w:rFonts w:ascii="Calibri" w:hAnsi="Calibri"/>
          <w:b/>
          <w:bCs/>
          <w:color w:val="auto"/>
          <w:sz w:val="20"/>
          <w:szCs w:val="20"/>
        </w:rPr>
        <w:t>5</w:t>
      </w:r>
      <w:r w:rsidRPr="00786DD8">
        <w:rPr>
          <w:rFonts w:ascii="Calibri" w:hAnsi="Calibri"/>
          <w:b/>
          <w:bCs/>
          <w:color w:val="auto"/>
          <w:sz w:val="20"/>
          <w:szCs w:val="20"/>
        </w:rPr>
        <w:t xml:space="preserve">: </w:t>
      </w:r>
      <w:r w:rsidRPr="00786DD8">
        <w:rPr>
          <w:rFonts w:ascii="Calibri" w:hAnsi="Calibri"/>
          <w:color w:val="auto"/>
          <w:sz w:val="20"/>
          <w:szCs w:val="20"/>
        </w:rPr>
        <w:t>Last day to drop a class without a mark of “W,” except for Monday-only classes, and receive a refund for Session 001</w:t>
      </w:r>
    </w:p>
    <w:p w14:paraId="73DA7A4F" w14:textId="77777777" w:rsidR="008C1C83" w:rsidRPr="00786DD8" w:rsidRDefault="008C1C83" w:rsidP="008C1C83">
      <w:pPr>
        <w:pStyle w:val="Body"/>
        <w:rPr>
          <w:rFonts w:ascii="Calibri" w:eastAsia="Times New Roman" w:hAnsi="Calibri" w:cs="Times New Roman"/>
          <w:color w:val="auto"/>
          <w:sz w:val="20"/>
          <w:szCs w:val="20"/>
        </w:rPr>
      </w:pPr>
      <w:r w:rsidRPr="00786DD8">
        <w:rPr>
          <w:rFonts w:ascii="Calibri" w:hAnsi="Calibri"/>
          <w:b/>
          <w:color w:val="auto"/>
          <w:sz w:val="20"/>
          <w:szCs w:val="20"/>
        </w:rPr>
        <w:t xml:space="preserve">Tuesday, </w:t>
      </w:r>
      <w:r w:rsidRPr="00786DD8">
        <w:rPr>
          <w:rFonts w:ascii="Calibri" w:hAnsi="Calibri"/>
          <w:b/>
          <w:bCs/>
          <w:color w:val="auto"/>
          <w:sz w:val="20"/>
          <w:szCs w:val="20"/>
        </w:rPr>
        <w:t xml:space="preserve">January </w:t>
      </w:r>
      <w:r>
        <w:rPr>
          <w:rFonts w:ascii="Calibri" w:hAnsi="Calibri"/>
          <w:b/>
          <w:color w:val="auto"/>
          <w:sz w:val="20"/>
          <w:szCs w:val="20"/>
        </w:rPr>
        <w:t>29</w:t>
      </w:r>
      <w:r w:rsidRPr="00786DD8">
        <w:rPr>
          <w:rFonts w:ascii="Calibri" w:hAnsi="Calibri"/>
          <w:color w:val="auto"/>
          <w:sz w:val="20"/>
          <w:szCs w:val="20"/>
        </w:rPr>
        <w:t>: last day to drop a Monday-only class without a mark of “W” and receive a refund for Session 001</w:t>
      </w:r>
    </w:p>
    <w:p w14:paraId="1F9314D3" w14:textId="77777777" w:rsidR="008C1C83" w:rsidRPr="00786DD8" w:rsidRDefault="008C1C83" w:rsidP="008C1C83">
      <w:pPr>
        <w:pStyle w:val="Body"/>
        <w:rPr>
          <w:rFonts w:ascii="Calibri" w:eastAsia="Times New Roman" w:hAnsi="Calibri" w:cs="Times New Roman"/>
          <w:color w:val="auto"/>
          <w:sz w:val="20"/>
          <w:szCs w:val="20"/>
        </w:rPr>
      </w:pPr>
      <w:r w:rsidRPr="00786DD8">
        <w:rPr>
          <w:rFonts w:ascii="Calibri" w:hAnsi="Calibri"/>
          <w:b/>
          <w:bCs/>
          <w:color w:val="auto"/>
          <w:sz w:val="20"/>
          <w:szCs w:val="20"/>
        </w:rPr>
        <w:t>Friday, February 2</w:t>
      </w:r>
      <w:r>
        <w:rPr>
          <w:rFonts w:ascii="Calibri" w:hAnsi="Calibri"/>
          <w:b/>
          <w:bCs/>
          <w:color w:val="auto"/>
          <w:sz w:val="20"/>
          <w:szCs w:val="20"/>
        </w:rPr>
        <w:t>2</w:t>
      </w:r>
      <w:r w:rsidRPr="00786DD8">
        <w:rPr>
          <w:rFonts w:ascii="Calibri" w:hAnsi="Calibri"/>
          <w:b/>
          <w:bCs/>
          <w:color w:val="auto"/>
          <w:sz w:val="20"/>
          <w:szCs w:val="20"/>
        </w:rPr>
        <w:t xml:space="preserve">: </w:t>
      </w:r>
      <w:r w:rsidRPr="00786DD8">
        <w:rPr>
          <w:rFonts w:ascii="Calibri" w:hAnsi="Calibri"/>
          <w:color w:val="auto"/>
          <w:sz w:val="20"/>
          <w:szCs w:val="20"/>
        </w:rPr>
        <w:t>Last day to drop a course without a mark of “W” on the transcript.  [Please drop any course by the end of week three (or the week three equivalent for short sessions) to avoid tuition charges.]</w:t>
      </w:r>
    </w:p>
    <w:p w14:paraId="68929A52" w14:textId="77777777" w:rsidR="008C1C83" w:rsidRDefault="008C1C83" w:rsidP="008C1C83">
      <w:pPr>
        <w:pStyle w:val="Body"/>
        <w:rPr>
          <w:rFonts w:ascii="Calibri" w:hAnsi="Calibri"/>
          <w:color w:val="auto"/>
          <w:sz w:val="20"/>
          <w:szCs w:val="20"/>
        </w:rPr>
      </w:pPr>
      <w:r w:rsidRPr="00786DD8">
        <w:rPr>
          <w:rFonts w:ascii="Calibri" w:hAnsi="Calibri"/>
          <w:b/>
          <w:bCs/>
          <w:color w:val="auto"/>
          <w:sz w:val="20"/>
          <w:szCs w:val="20"/>
        </w:rPr>
        <w:t xml:space="preserve">Friday, April </w:t>
      </w:r>
      <w:r>
        <w:rPr>
          <w:rFonts w:ascii="Calibri" w:hAnsi="Calibri"/>
          <w:b/>
          <w:bCs/>
          <w:color w:val="auto"/>
          <w:sz w:val="20"/>
          <w:szCs w:val="20"/>
        </w:rPr>
        <w:t>5</w:t>
      </w:r>
      <w:r w:rsidRPr="00786DD8">
        <w:rPr>
          <w:rFonts w:ascii="Calibri" w:hAnsi="Calibri"/>
          <w:b/>
          <w:bCs/>
          <w:color w:val="auto"/>
          <w:sz w:val="20"/>
          <w:szCs w:val="20"/>
        </w:rPr>
        <w:t xml:space="preserve">: </w:t>
      </w:r>
      <w:r w:rsidRPr="00786DD8">
        <w:rPr>
          <w:rFonts w:ascii="Calibri" w:hAnsi="Calibri"/>
          <w:color w:val="auto"/>
          <w:sz w:val="20"/>
          <w:szCs w:val="20"/>
        </w:rPr>
        <w:t>Last day to drop a class with a mark of “W” for Session 001</w:t>
      </w:r>
    </w:p>
    <w:p w14:paraId="78AA3FC7" w14:textId="77777777" w:rsidR="00C664F6" w:rsidRDefault="00C664F6" w:rsidP="004B547E">
      <w:pPr>
        <w:pStyle w:val="Body"/>
        <w:rPr>
          <w:rFonts w:ascii="Calibri" w:eastAsia="Times New Roman" w:hAnsi="Calibri" w:cs="Times New Roman"/>
          <w:b/>
          <w:bCs/>
          <w:sz w:val="20"/>
          <w:szCs w:val="20"/>
        </w:rPr>
      </w:pPr>
    </w:p>
    <w:p w14:paraId="365DA456" w14:textId="77777777" w:rsidR="00C664F6" w:rsidRDefault="00C664F6" w:rsidP="004B547E">
      <w:pPr>
        <w:pStyle w:val="Body"/>
        <w:rPr>
          <w:rFonts w:ascii="Calibri" w:eastAsia="Times New Roman" w:hAnsi="Calibri" w:cs="Times New Roman"/>
          <w:b/>
          <w:bCs/>
          <w:sz w:val="20"/>
          <w:szCs w:val="20"/>
        </w:rPr>
      </w:pPr>
    </w:p>
    <w:p w14:paraId="41765893" w14:textId="77777777" w:rsidR="00C664F6" w:rsidRDefault="00C664F6" w:rsidP="004B547E">
      <w:pPr>
        <w:pStyle w:val="Body"/>
        <w:rPr>
          <w:rFonts w:ascii="Calibri" w:eastAsia="Times New Roman" w:hAnsi="Calibri" w:cs="Times New Roman"/>
          <w:b/>
          <w:bCs/>
          <w:sz w:val="20"/>
          <w:szCs w:val="20"/>
        </w:rPr>
      </w:pPr>
    </w:p>
    <w:p w14:paraId="22CFA3F6" w14:textId="6EB88B7A" w:rsidR="0077518E" w:rsidRPr="00786DD8" w:rsidRDefault="00EE3A54" w:rsidP="0077518E">
      <w:pPr>
        <w:pStyle w:val="Body"/>
        <w:rPr>
          <w:rFonts w:ascii="Calibri" w:eastAsia="Times New Roman" w:hAnsi="Calibri" w:cs="Times New Roman"/>
          <w:i/>
          <w:color w:val="auto"/>
          <w:sz w:val="20"/>
          <w:szCs w:val="20"/>
        </w:rPr>
      </w:pPr>
      <w:r w:rsidRPr="001311EA">
        <w:rPr>
          <w:rFonts w:ascii="Calibri" w:hAnsi="Calibri"/>
          <w:b/>
          <w:bCs/>
          <w:sz w:val="24"/>
          <w:szCs w:val="24"/>
        </w:rPr>
        <w:lastRenderedPageBreak/>
        <w:t>VIII. Course Schedule: A Weekly Breakdown</w:t>
      </w:r>
      <w:r>
        <w:rPr>
          <w:rFonts w:ascii="Calibri" w:hAnsi="Calibri"/>
          <w:b/>
          <w:bCs/>
          <w:sz w:val="24"/>
          <w:szCs w:val="24"/>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77518E" w:rsidRPr="00786DD8" w14:paraId="055F86AD" w14:textId="77777777" w:rsidTr="0063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2D1C7C5" w14:textId="77777777" w:rsidR="0077518E" w:rsidRPr="00786DD8" w:rsidRDefault="0077518E" w:rsidP="0063719F">
            <w:pPr>
              <w:jc w:val="center"/>
              <w:rPr>
                <w:rFonts w:ascii="Calibri" w:hAnsi="Calibri"/>
                <w:sz w:val="20"/>
                <w:szCs w:val="20"/>
              </w:rPr>
            </w:pPr>
          </w:p>
        </w:tc>
        <w:tc>
          <w:tcPr>
            <w:tcW w:w="1980" w:type="dxa"/>
          </w:tcPr>
          <w:p w14:paraId="14E99B46" w14:textId="77777777" w:rsidR="0077518E" w:rsidRPr="00786DD8" w:rsidRDefault="0077518E" w:rsidP="0063719F">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786DD8">
              <w:rPr>
                <w:rFonts w:ascii="Calibri" w:hAnsi="Calibri"/>
                <w:color w:val="auto"/>
                <w:sz w:val="24"/>
                <w:szCs w:val="24"/>
              </w:rPr>
              <w:t>Topics/Daily Activities</w:t>
            </w:r>
          </w:p>
        </w:tc>
        <w:tc>
          <w:tcPr>
            <w:tcW w:w="2160" w:type="dxa"/>
          </w:tcPr>
          <w:p w14:paraId="60F68393" w14:textId="77777777" w:rsidR="0077518E" w:rsidRPr="00786DD8" w:rsidRDefault="0077518E" w:rsidP="0063719F">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786DD8">
              <w:rPr>
                <w:rFonts w:ascii="Calibri" w:hAnsi="Calibri"/>
                <w:color w:val="auto"/>
                <w:sz w:val="24"/>
                <w:szCs w:val="24"/>
              </w:rPr>
              <w:t>Readings and Homework</w:t>
            </w:r>
          </w:p>
        </w:tc>
        <w:tc>
          <w:tcPr>
            <w:tcW w:w="3096" w:type="dxa"/>
          </w:tcPr>
          <w:p w14:paraId="6C22929D" w14:textId="77777777" w:rsidR="0077518E" w:rsidRPr="00786DD8" w:rsidRDefault="0077518E" w:rsidP="0063719F">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olor w:val="auto"/>
                <w:sz w:val="24"/>
                <w:szCs w:val="24"/>
              </w:rPr>
            </w:pPr>
            <w:r w:rsidRPr="00786DD8">
              <w:rPr>
                <w:rFonts w:ascii="Calibri" w:hAnsi="Calibri"/>
                <w:color w:val="auto"/>
                <w:sz w:val="24"/>
                <w:szCs w:val="24"/>
              </w:rPr>
              <w:t>Deliverable/Due Dates</w:t>
            </w:r>
          </w:p>
        </w:tc>
      </w:tr>
      <w:tr w:rsidR="0077518E" w:rsidRPr="00786DD8" w14:paraId="1D7FE121"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BE5538" w14:textId="77777777" w:rsidR="0077518E" w:rsidRPr="00786DD8" w:rsidRDefault="0077518E" w:rsidP="0063719F">
            <w:pPr>
              <w:pStyle w:val="TableStyle2"/>
              <w:rPr>
                <w:rFonts w:ascii="Calibri" w:hAnsi="Calibri"/>
                <w:color w:val="auto"/>
              </w:rPr>
            </w:pPr>
            <w:r w:rsidRPr="00786DD8">
              <w:rPr>
                <w:rFonts w:ascii="Calibri" w:hAnsi="Calibri"/>
                <w:color w:val="auto"/>
              </w:rPr>
              <w:t xml:space="preserve">Week 1 </w:t>
            </w:r>
          </w:p>
          <w:p w14:paraId="6CD80BEC" w14:textId="1DDC882B" w:rsidR="0077518E" w:rsidRPr="00786DD8" w:rsidRDefault="0077518E" w:rsidP="0063719F">
            <w:pPr>
              <w:pStyle w:val="TableStyle2"/>
              <w:rPr>
                <w:rFonts w:ascii="Calibri" w:hAnsi="Calibri"/>
                <w:color w:val="auto"/>
              </w:rPr>
            </w:pPr>
            <w:r w:rsidRPr="00786DD8">
              <w:rPr>
                <w:rFonts w:ascii="Calibri" w:hAnsi="Calibri"/>
                <w:color w:val="auto"/>
              </w:rPr>
              <w:t>Dates: 1/</w:t>
            </w:r>
            <w:r w:rsidR="00711C24">
              <w:rPr>
                <w:rFonts w:ascii="Calibri" w:hAnsi="Calibri"/>
                <w:color w:val="auto"/>
              </w:rPr>
              <w:t>7</w:t>
            </w:r>
            <w:r w:rsidRPr="00786DD8">
              <w:rPr>
                <w:rFonts w:ascii="Calibri" w:hAnsi="Calibri"/>
                <w:color w:val="auto"/>
              </w:rPr>
              <w:t>-1/1</w:t>
            </w:r>
            <w:r w:rsidR="00711C24">
              <w:rPr>
                <w:rFonts w:ascii="Calibri" w:hAnsi="Calibri"/>
                <w:color w:val="auto"/>
              </w:rPr>
              <w:t>1</w:t>
            </w:r>
          </w:p>
        </w:tc>
        <w:tc>
          <w:tcPr>
            <w:tcW w:w="1980" w:type="dxa"/>
          </w:tcPr>
          <w:p w14:paraId="374E60FC" w14:textId="069E20E4" w:rsidR="0077518E" w:rsidRPr="00786DD8" w:rsidRDefault="001F31F9"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Mandatory attendance at Open House 1/1</w:t>
            </w:r>
            <w:r w:rsidR="00711C24">
              <w:rPr>
                <w:rFonts w:ascii="Calibri" w:hAnsi="Calibri"/>
                <w:sz w:val="20"/>
                <w:szCs w:val="20"/>
              </w:rPr>
              <w:t>0</w:t>
            </w:r>
            <w:r>
              <w:rPr>
                <w:rFonts w:ascii="Calibri" w:hAnsi="Calibri"/>
                <w:sz w:val="20"/>
                <w:szCs w:val="20"/>
              </w:rPr>
              <w:t xml:space="preserve"> at noon in Media Center  </w:t>
            </w:r>
          </w:p>
        </w:tc>
        <w:tc>
          <w:tcPr>
            <w:tcW w:w="2160" w:type="dxa"/>
          </w:tcPr>
          <w:p w14:paraId="54EB6DF3" w14:textId="77777777" w:rsidR="0077518E" w:rsidRPr="00786DD8"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66E5EB47" w14:textId="77777777" w:rsidR="0077518E" w:rsidRPr="002A23CA"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7518E" w:rsidRPr="00786DD8" w14:paraId="019A3D56"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DEC7CC3" w14:textId="77777777" w:rsidR="0077518E" w:rsidRPr="00786DD8" w:rsidRDefault="0077518E" w:rsidP="0063719F">
            <w:pPr>
              <w:pStyle w:val="TableStyle2"/>
              <w:rPr>
                <w:rFonts w:ascii="Calibri" w:hAnsi="Calibri"/>
                <w:color w:val="auto"/>
              </w:rPr>
            </w:pPr>
            <w:r w:rsidRPr="00786DD8">
              <w:rPr>
                <w:rFonts w:ascii="Calibri" w:hAnsi="Calibri"/>
                <w:color w:val="auto"/>
              </w:rPr>
              <w:t>Week 2</w:t>
            </w:r>
          </w:p>
          <w:p w14:paraId="047B3383" w14:textId="523FEB28" w:rsidR="0077518E" w:rsidRPr="00786DD8" w:rsidRDefault="0077518E" w:rsidP="0063719F">
            <w:pPr>
              <w:pStyle w:val="TableStyle2"/>
              <w:rPr>
                <w:rFonts w:ascii="Calibri" w:hAnsi="Calibri"/>
                <w:color w:val="auto"/>
              </w:rPr>
            </w:pPr>
            <w:r w:rsidRPr="00786DD8">
              <w:rPr>
                <w:rFonts w:ascii="Calibri" w:hAnsi="Calibri"/>
                <w:color w:val="auto"/>
              </w:rPr>
              <w:t>Dates: 1/</w:t>
            </w:r>
            <w:r w:rsidR="00711C24">
              <w:rPr>
                <w:rFonts w:ascii="Calibri" w:hAnsi="Calibri"/>
                <w:color w:val="auto"/>
              </w:rPr>
              <w:t>14</w:t>
            </w:r>
            <w:r w:rsidRPr="00786DD8">
              <w:rPr>
                <w:rFonts w:ascii="Calibri" w:hAnsi="Calibri"/>
                <w:color w:val="auto"/>
              </w:rPr>
              <w:t>-1/1</w:t>
            </w:r>
            <w:r w:rsidR="00711C24">
              <w:rPr>
                <w:rFonts w:ascii="Calibri" w:hAnsi="Calibri"/>
                <w:color w:val="auto"/>
              </w:rPr>
              <w:t>8</w:t>
            </w:r>
          </w:p>
        </w:tc>
        <w:tc>
          <w:tcPr>
            <w:tcW w:w="1980" w:type="dxa"/>
          </w:tcPr>
          <w:p w14:paraId="0573E6EF" w14:textId="523ADD49" w:rsidR="0077518E" w:rsidRPr="00786DD8" w:rsidRDefault="001F31F9"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Workshops as advised </w:t>
            </w:r>
          </w:p>
        </w:tc>
        <w:tc>
          <w:tcPr>
            <w:tcW w:w="2160" w:type="dxa"/>
          </w:tcPr>
          <w:p w14:paraId="4A6F1718" w14:textId="77777777" w:rsidR="0077518E" w:rsidRPr="00786DD8" w:rsidRDefault="0077518E"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22D5DD5F" w14:textId="0B893615" w:rsidR="0077518E" w:rsidRPr="002A23CA" w:rsidRDefault="00564560"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A23CA">
              <w:rPr>
                <w:rFonts w:ascii="Calibri" w:hAnsi="Calibri"/>
                <w:sz w:val="20"/>
                <w:szCs w:val="20"/>
              </w:rPr>
              <w:t>[</w:t>
            </w:r>
            <w:r w:rsidRPr="002A23CA">
              <w:rPr>
                <w:rFonts w:ascii="Calibri" w:hAnsi="Calibri"/>
                <w:b/>
                <w:sz w:val="20"/>
                <w:szCs w:val="20"/>
              </w:rPr>
              <w:t>Martin Luther King Day:</w:t>
            </w:r>
            <w:r w:rsidRPr="002A23CA">
              <w:rPr>
                <w:rFonts w:ascii="Calibri" w:hAnsi="Calibri"/>
                <w:sz w:val="20"/>
                <w:szCs w:val="20"/>
              </w:rPr>
              <w:t xml:space="preserve"> Monday, January 21]</w:t>
            </w:r>
          </w:p>
        </w:tc>
      </w:tr>
      <w:tr w:rsidR="0077518E" w:rsidRPr="00786DD8" w14:paraId="3F739417"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52FCC16" w14:textId="77777777" w:rsidR="0077518E" w:rsidRPr="00786DD8" w:rsidRDefault="0077518E" w:rsidP="0063719F">
            <w:pPr>
              <w:pStyle w:val="TableStyle2"/>
              <w:rPr>
                <w:rFonts w:ascii="Calibri" w:hAnsi="Calibri"/>
                <w:color w:val="auto"/>
              </w:rPr>
            </w:pPr>
            <w:r w:rsidRPr="00786DD8">
              <w:rPr>
                <w:rFonts w:ascii="Calibri" w:hAnsi="Calibri"/>
                <w:color w:val="auto"/>
              </w:rPr>
              <w:t>Week 3</w:t>
            </w:r>
          </w:p>
          <w:p w14:paraId="65B5122D" w14:textId="582D781D" w:rsidR="0077518E" w:rsidRPr="00786DD8" w:rsidRDefault="0077518E" w:rsidP="0063719F">
            <w:pPr>
              <w:pStyle w:val="TableStyle2"/>
              <w:rPr>
                <w:rFonts w:ascii="Calibri" w:hAnsi="Calibri"/>
                <w:color w:val="auto"/>
              </w:rPr>
            </w:pPr>
            <w:r w:rsidRPr="00786DD8">
              <w:rPr>
                <w:rFonts w:ascii="Calibri" w:hAnsi="Calibri"/>
                <w:color w:val="auto"/>
              </w:rPr>
              <w:t>Dates: 1/2</w:t>
            </w:r>
            <w:r w:rsidR="00711C24">
              <w:rPr>
                <w:rFonts w:ascii="Calibri" w:hAnsi="Calibri"/>
                <w:color w:val="auto"/>
              </w:rPr>
              <w:t>1</w:t>
            </w:r>
            <w:r w:rsidRPr="00786DD8">
              <w:rPr>
                <w:rFonts w:ascii="Calibri" w:hAnsi="Calibri"/>
                <w:color w:val="auto"/>
              </w:rPr>
              <w:t>-1/26</w:t>
            </w:r>
          </w:p>
        </w:tc>
        <w:tc>
          <w:tcPr>
            <w:tcW w:w="1980" w:type="dxa"/>
          </w:tcPr>
          <w:p w14:paraId="6E8737CD" w14:textId="07E4ADD4" w:rsidR="0077518E" w:rsidRPr="00786DD8" w:rsidRDefault="001F31F9"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Workshops as advised</w:t>
            </w:r>
            <w:r w:rsidR="00564560">
              <w:rPr>
                <w:rFonts w:ascii="Calibri" w:hAnsi="Calibri"/>
                <w:sz w:val="20"/>
                <w:szCs w:val="20"/>
              </w:rPr>
              <w:t xml:space="preserve">, team building boot camp on </w:t>
            </w:r>
            <w:r w:rsidR="00564560" w:rsidRPr="00711C24">
              <w:rPr>
                <w:rFonts w:ascii="Calibri" w:hAnsi="Calibri"/>
                <w:b/>
                <w:sz w:val="20"/>
                <w:szCs w:val="20"/>
              </w:rPr>
              <w:t>Saturday</w:t>
            </w:r>
            <w:r w:rsidR="00564560">
              <w:rPr>
                <w:rFonts w:ascii="Calibri" w:hAnsi="Calibri"/>
                <w:sz w:val="20"/>
                <w:szCs w:val="20"/>
              </w:rPr>
              <w:t>, Jan. 26.</w:t>
            </w:r>
          </w:p>
        </w:tc>
        <w:tc>
          <w:tcPr>
            <w:tcW w:w="2160" w:type="dxa"/>
          </w:tcPr>
          <w:p w14:paraId="5474A7C3" w14:textId="77777777" w:rsidR="0077518E" w:rsidRPr="00786DD8"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1A54BA16" w14:textId="65E7D834" w:rsidR="0077518E" w:rsidRPr="002A23CA" w:rsidRDefault="0077518E" w:rsidP="0063719F">
            <w:pPr>
              <w:pStyle w:val="TableStyle2"/>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77518E" w:rsidRPr="00786DD8" w14:paraId="39C26C43" w14:textId="77777777" w:rsidTr="0063719F">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500515BD" w14:textId="77777777" w:rsidR="0077518E" w:rsidRPr="00786DD8" w:rsidRDefault="0077518E" w:rsidP="0063719F">
            <w:pPr>
              <w:pStyle w:val="TableStyle2"/>
              <w:rPr>
                <w:rFonts w:ascii="Calibri" w:hAnsi="Calibri"/>
                <w:color w:val="auto"/>
              </w:rPr>
            </w:pPr>
            <w:r w:rsidRPr="00786DD8">
              <w:rPr>
                <w:rFonts w:ascii="Calibri" w:hAnsi="Calibri"/>
                <w:color w:val="auto"/>
              </w:rPr>
              <w:t xml:space="preserve">Week 4 </w:t>
            </w:r>
          </w:p>
          <w:p w14:paraId="6E1FD643" w14:textId="5DC71C02" w:rsidR="0077518E" w:rsidRPr="00786DD8" w:rsidRDefault="0077518E" w:rsidP="0063719F">
            <w:pPr>
              <w:pStyle w:val="TableStyle2"/>
              <w:rPr>
                <w:rFonts w:ascii="Calibri" w:hAnsi="Calibri"/>
                <w:color w:val="auto"/>
              </w:rPr>
            </w:pPr>
            <w:r w:rsidRPr="00786DD8">
              <w:rPr>
                <w:rFonts w:ascii="Calibri" w:hAnsi="Calibri"/>
                <w:color w:val="auto"/>
              </w:rPr>
              <w:t>Dates: 1/2</w:t>
            </w:r>
            <w:r w:rsidR="00711C24">
              <w:rPr>
                <w:rFonts w:ascii="Calibri" w:hAnsi="Calibri"/>
                <w:color w:val="auto"/>
              </w:rPr>
              <w:t>8</w:t>
            </w:r>
            <w:r w:rsidRPr="00786DD8">
              <w:rPr>
                <w:rFonts w:ascii="Calibri" w:hAnsi="Calibri"/>
                <w:color w:val="auto"/>
              </w:rPr>
              <w:t>-2/</w:t>
            </w:r>
            <w:r w:rsidR="00711C24">
              <w:rPr>
                <w:rFonts w:ascii="Calibri" w:hAnsi="Calibri"/>
                <w:color w:val="auto"/>
              </w:rPr>
              <w:t>1</w:t>
            </w:r>
          </w:p>
        </w:tc>
        <w:tc>
          <w:tcPr>
            <w:tcW w:w="1980" w:type="dxa"/>
          </w:tcPr>
          <w:p w14:paraId="566BCA0A" w14:textId="79194695" w:rsidR="0077518E" w:rsidRPr="00786DD8" w:rsidRDefault="001F31F9"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Workshops as advised</w:t>
            </w:r>
          </w:p>
        </w:tc>
        <w:tc>
          <w:tcPr>
            <w:tcW w:w="2160" w:type="dxa"/>
          </w:tcPr>
          <w:p w14:paraId="0032CBA9" w14:textId="77777777" w:rsidR="0077518E" w:rsidRPr="00786DD8" w:rsidRDefault="0077518E"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37BBC6B2" w14:textId="77777777" w:rsidR="0077518E" w:rsidRPr="002A23CA" w:rsidRDefault="0077518E" w:rsidP="0063719F">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r w:rsidRPr="002A23CA">
              <w:rPr>
                <w:rFonts w:ascii="Calibri" w:hAnsi="Calibri"/>
                <w:color w:val="auto"/>
              </w:rPr>
              <w:t xml:space="preserve"> </w:t>
            </w:r>
          </w:p>
        </w:tc>
      </w:tr>
      <w:tr w:rsidR="0077518E" w:rsidRPr="00786DD8" w14:paraId="0E922618"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2C02725" w14:textId="77777777" w:rsidR="0077518E" w:rsidRPr="00786DD8" w:rsidRDefault="0077518E" w:rsidP="0063719F">
            <w:pPr>
              <w:pStyle w:val="TableStyle2"/>
              <w:rPr>
                <w:rFonts w:ascii="Calibri" w:hAnsi="Calibri"/>
                <w:color w:val="auto"/>
              </w:rPr>
            </w:pPr>
            <w:r w:rsidRPr="00786DD8">
              <w:rPr>
                <w:rFonts w:ascii="Calibri" w:hAnsi="Calibri"/>
                <w:color w:val="auto"/>
              </w:rPr>
              <w:t xml:space="preserve">Week 5 </w:t>
            </w:r>
          </w:p>
          <w:p w14:paraId="50AAAA5B" w14:textId="54DC8EA9" w:rsidR="0077518E" w:rsidRPr="00786DD8" w:rsidRDefault="0077518E" w:rsidP="0063719F">
            <w:pPr>
              <w:pStyle w:val="TableStyle2"/>
              <w:rPr>
                <w:rFonts w:ascii="Calibri" w:hAnsi="Calibri"/>
                <w:color w:val="auto"/>
              </w:rPr>
            </w:pPr>
            <w:r w:rsidRPr="00786DD8">
              <w:rPr>
                <w:rFonts w:ascii="Calibri" w:hAnsi="Calibri"/>
                <w:color w:val="auto"/>
              </w:rPr>
              <w:t>Dates: 2/</w:t>
            </w:r>
            <w:r w:rsidR="00711C24">
              <w:rPr>
                <w:rFonts w:ascii="Calibri" w:hAnsi="Calibri"/>
                <w:color w:val="auto"/>
              </w:rPr>
              <w:t>4</w:t>
            </w:r>
            <w:r w:rsidRPr="00786DD8">
              <w:rPr>
                <w:rFonts w:ascii="Calibri" w:hAnsi="Calibri"/>
                <w:color w:val="auto"/>
              </w:rPr>
              <w:t>-2/</w:t>
            </w:r>
            <w:r w:rsidR="00711C24">
              <w:rPr>
                <w:rFonts w:ascii="Calibri" w:hAnsi="Calibri"/>
                <w:color w:val="auto"/>
              </w:rPr>
              <w:t>8</w:t>
            </w:r>
          </w:p>
        </w:tc>
        <w:tc>
          <w:tcPr>
            <w:tcW w:w="1980" w:type="dxa"/>
          </w:tcPr>
          <w:p w14:paraId="3E563EE6" w14:textId="4C95809C" w:rsidR="0077518E" w:rsidRPr="00786DD8" w:rsidRDefault="001F31F9"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Six-hour shift as advised </w:t>
            </w:r>
          </w:p>
        </w:tc>
        <w:tc>
          <w:tcPr>
            <w:tcW w:w="2160" w:type="dxa"/>
          </w:tcPr>
          <w:p w14:paraId="0DB7CF3B" w14:textId="77777777" w:rsidR="0077518E" w:rsidRPr="00786DD8"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5F95BD75" w14:textId="77777777" w:rsidR="0077518E" w:rsidRPr="002A23CA"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77518E" w:rsidRPr="00786DD8" w14:paraId="69F59AFA"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7CC3279" w14:textId="77777777" w:rsidR="0077518E" w:rsidRPr="00786DD8" w:rsidRDefault="0077518E" w:rsidP="0063719F">
            <w:pPr>
              <w:pStyle w:val="TableStyle2"/>
              <w:rPr>
                <w:rFonts w:ascii="Calibri" w:hAnsi="Calibri"/>
                <w:color w:val="auto"/>
              </w:rPr>
            </w:pPr>
            <w:r w:rsidRPr="00786DD8">
              <w:rPr>
                <w:rFonts w:ascii="Calibri" w:hAnsi="Calibri"/>
                <w:color w:val="auto"/>
              </w:rPr>
              <w:t>Week 6</w:t>
            </w:r>
          </w:p>
          <w:p w14:paraId="0FB917F0" w14:textId="3239B4C5" w:rsidR="0077518E" w:rsidRPr="00786DD8" w:rsidRDefault="0077518E" w:rsidP="0063719F">
            <w:pPr>
              <w:pStyle w:val="TableStyle2"/>
              <w:rPr>
                <w:rFonts w:ascii="Calibri" w:hAnsi="Calibri"/>
                <w:color w:val="auto"/>
              </w:rPr>
            </w:pPr>
            <w:r w:rsidRPr="00786DD8">
              <w:rPr>
                <w:rFonts w:ascii="Calibri" w:hAnsi="Calibri"/>
                <w:color w:val="auto"/>
              </w:rPr>
              <w:t>Dates: 2/1</w:t>
            </w:r>
            <w:r w:rsidR="00711C24">
              <w:rPr>
                <w:rFonts w:ascii="Calibri" w:hAnsi="Calibri"/>
                <w:color w:val="auto"/>
              </w:rPr>
              <w:t>1</w:t>
            </w:r>
            <w:r w:rsidRPr="00786DD8">
              <w:rPr>
                <w:rFonts w:ascii="Calibri" w:hAnsi="Calibri"/>
                <w:color w:val="auto"/>
              </w:rPr>
              <w:t>-2/1</w:t>
            </w:r>
            <w:r w:rsidR="00711C24">
              <w:rPr>
                <w:rFonts w:ascii="Calibri" w:hAnsi="Calibri"/>
                <w:color w:val="auto"/>
              </w:rPr>
              <w:t>5</w:t>
            </w:r>
          </w:p>
        </w:tc>
        <w:tc>
          <w:tcPr>
            <w:tcW w:w="1980" w:type="dxa"/>
          </w:tcPr>
          <w:p w14:paraId="4AD80CB5" w14:textId="19938D04" w:rsidR="0077518E" w:rsidRPr="00786DD8" w:rsidRDefault="001F31F9"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Six-hour </w:t>
            </w:r>
            <w:r w:rsidR="00C1529F">
              <w:rPr>
                <w:rFonts w:ascii="Calibri" w:hAnsi="Calibri"/>
                <w:sz w:val="20"/>
                <w:szCs w:val="20"/>
              </w:rPr>
              <w:t>shift as</w:t>
            </w:r>
            <w:r>
              <w:rPr>
                <w:rFonts w:ascii="Calibri" w:hAnsi="Calibri"/>
                <w:sz w:val="20"/>
                <w:szCs w:val="20"/>
              </w:rPr>
              <w:t xml:space="preserve"> advised</w:t>
            </w:r>
          </w:p>
        </w:tc>
        <w:tc>
          <w:tcPr>
            <w:tcW w:w="2160" w:type="dxa"/>
          </w:tcPr>
          <w:p w14:paraId="5D6C5046" w14:textId="77777777" w:rsidR="0077518E" w:rsidRPr="00786DD8" w:rsidRDefault="0077518E"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1F506313" w14:textId="77777777" w:rsidR="0077518E" w:rsidRPr="002A23CA" w:rsidRDefault="0077518E" w:rsidP="0063719F">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auto"/>
              </w:rPr>
            </w:pPr>
          </w:p>
        </w:tc>
      </w:tr>
      <w:tr w:rsidR="0077518E" w:rsidRPr="00786DD8" w14:paraId="7F791D5E"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47692D" w14:textId="77777777" w:rsidR="0077518E" w:rsidRPr="00786DD8" w:rsidRDefault="0077518E" w:rsidP="0063719F">
            <w:pPr>
              <w:pStyle w:val="TableStyle2"/>
              <w:rPr>
                <w:rFonts w:ascii="Calibri" w:hAnsi="Calibri"/>
                <w:color w:val="auto"/>
              </w:rPr>
            </w:pPr>
            <w:r w:rsidRPr="00786DD8">
              <w:rPr>
                <w:rFonts w:ascii="Calibri" w:hAnsi="Calibri"/>
                <w:color w:val="auto"/>
              </w:rPr>
              <w:t>Week 7</w:t>
            </w:r>
          </w:p>
          <w:p w14:paraId="649A9C97" w14:textId="789DA162" w:rsidR="0077518E" w:rsidRPr="00786DD8" w:rsidRDefault="0077518E" w:rsidP="0063719F">
            <w:pPr>
              <w:pStyle w:val="TableStyle2"/>
              <w:rPr>
                <w:rFonts w:ascii="Calibri" w:hAnsi="Calibri"/>
                <w:color w:val="auto"/>
              </w:rPr>
            </w:pPr>
            <w:r w:rsidRPr="00786DD8">
              <w:rPr>
                <w:rFonts w:ascii="Calibri" w:hAnsi="Calibri"/>
                <w:color w:val="auto"/>
              </w:rPr>
              <w:t>Dates: 2/1</w:t>
            </w:r>
            <w:r w:rsidR="00711C24">
              <w:rPr>
                <w:rFonts w:ascii="Calibri" w:hAnsi="Calibri"/>
                <w:color w:val="auto"/>
              </w:rPr>
              <w:t>8</w:t>
            </w:r>
            <w:r w:rsidRPr="00786DD8">
              <w:rPr>
                <w:rFonts w:ascii="Calibri" w:hAnsi="Calibri"/>
                <w:color w:val="auto"/>
              </w:rPr>
              <w:t>-2/2</w:t>
            </w:r>
            <w:r w:rsidR="00711C24">
              <w:rPr>
                <w:rFonts w:ascii="Calibri" w:hAnsi="Calibri"/>
                <w:color w:val="auto"/>
              </w:rPr>
              <w:t>2</w:t>
            </w:r>
          </w:p>
        </w:tc>
        <w:tc>
          <w:tcPr>
            <w:tcW w:w="1980" w:type="dxa"/>
          </w:tcPr>
          <w:p w14:paraId="1A76445E" w14:textId="1E73B651" w:rsidR="0077518E" w:rsidRPr="00786DD8" w:rsidRDefault="001F31F9"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4629991F" w14:textId="77777777" w:rsidR="0077518E" w:rsidRPr="00786DD8"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44E42556" w14:textId="2B224F8D" w:rsidR="0077518E" w:rsidRPr="002A23CA" w:rsidRDefault="00564560"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A23CA">
              <w:rPr>
                <w:rFonts w:ascii="Calibri" w:hAnsi="Calibri"/>
                <w:sz w:val="20"/>
                <w:szCs w:val="20"/>
              </w:rPr>
              <w:t>[</w:t>
            </w:r>
            <w:r w:rsidRPr="002A23CA">
              <w:rPr>
                <w:rFonts w:ascii="Calibri" w:hAnsi="Calibri"/>
                <w:b/>
                <w:sz w:val="20"/>
                <w:szCs w:val="20"/>
              </w:rPr>
              <w:t>Presidents Day:</w:t>
            </w:r>
            <w:r w:rsidRPr="002A23CA">
              <w:rPr>
                <w:rFonts w:ascii="Calibri" w:hAnsi="Calibri"/>
                <w:sz w:val="20"/>
                <w:szCs w:val="20"/>
              </w:rPr>
              <w:t xml:space="preserve"> Monday, February 18]</w:t>
            </w:r>
          </w:p>
        </w:tc>
      </w:tr>
      <w:tr w:rsidR="0077518E" w:rsidRPr="00786DD8" w14:paraId="10900D3A"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68AA23" w14:textId="77777777" w:rsidR="0077518E" w:rsidRPr="00786DD8" w:rsidRDefault="0077518E" w:rsidP="0063719F">
            <w:pPr>
              <w:pStyle w:val="TableStyle2"/>
              <w:rPr>
                <w:rFonts w:ascii="Calibri" w:hAnsi="Calibri"/>
                <w:color w:val="auto"/>
              </w:rPr>
            </w:pPr>
            <w:r w:rsidRPr="00786DD8">
              <w:rPr>
                <w:rFonts w:ascii="Calibri" w:hAnsi="Calibri"/>
                <w:color w:val="auto"/>
              </w:rPr>
              <w:t>Week 8</w:t>
            </w:r>
          </w:p>
          <w:p w14:paraId="1E53FED2" w14:textId="142E5AE3" w:rsidR="0077518E" w:rsidRPr="00786DD8" w:rsidRDefault="0077518E" w:rsidP="0063719F">
            <w:pPr>
              <w:pStyle w:val="TableStyle2"/>
              <w:rPr>
                <w:rFonts w:ascii="Calibri" w:hAnsi="Calibri"/>
                <w:color w:val="auto"/>
              </w:rPr>
            </w:pPr>
            <w:r w:rsidRPr="00786DD8">
              <w:rPr>
                <w:rFonts w:ascii="Calibri" w:hAnsi="Calibri"/>
                <w:color w:val="auto"/>
              </w:rPr>
              <w:t>Dates: 2/2</w:t>
            </w:r>
            <w:r w:rsidR="00711C24">
              <w:rPr>
                <w:rFonts w:ascii="Calibri" w:hAnsi="Calibri"/>
                <w:color w:val="auto"/>
              </w:rPr>
              <w:t>5</w:t>
            </w:r>
            <w:r w:rsidRPr="00786DD8">
              <w:rPr>
                <w:rFonts w:ascii="Calibri" w:hAnsi="Calibri"/>
                <w:color w:val="auto"/>
              </w:rPr>
              <w:t>-3/</w:t>
            </w:r>
            <w:r w:rsidR="00711C24">
              <w:rPr>
                <w:rFonts w:ascii="Calibri" w:hAnsi="Calibri"/>
                <w:color w:val="auto"/>
              </w:rPr>
              <w:t>1</w:t>
            </w:r>
          </w:p>
        </w:tc>
        <w:tc>
          <w:tcPr>
            <w:tcW w:w="1980" w:type="dxa"/>
          </w:tcPr>
          <w:p w14:paraId="17638CAB" w14:textId="58260C81" w:rsidR="0077518E" w:rsidRPr="00786DD8" w:rsidRDefault="001F31F9"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61182F72" w14:textId="77777777" w:rsidR="0077518E" w:rsidRPr="00786DD8" w:rsidRDefault="0077518E"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77E11282" w14:textId="77777777" w:rsidR="0077518E" w:rsidRPr="00786DD8" w:rsidRDefault="0077518E"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77518E" w:rsidRPr="00786DD8" w14:paraId="307FC12D"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1581143" w14:textId="77777777" w:rsidR="0077518E" w:rsidRPr="00786DD8" w:rsidRDefault="0077518E" w:rsidP="0063719F">
            <w:pPr>
              <w:pStyle w:val="TableStyle2"/>
              <w:rPr>
                <w:rFonts w:ascii="Calibri" w:hAnsi="Calibri"/>
                <w:color w:val="auto"/>
              </w:rPr>
            </w:pPr>
            <w:r w:rsidRPr="00786DD8">
              <w:rPr>
                <w:rFonts w:ascii="Calibri" w:hAnsi="Calibri"/>
                <w:color w:val="auto"/>
              </w:rPr>
              <w:t>Week 9</w:t>
            </w:r>
          </w:p>
          <w:p w14:paraId="2A9AEABE" w14:textId="3AFAE596" w:rsidR="0077518E" w:rsidRPr="00786DD8" w:rsidRDefault="0077518E" w:rsidP="0063719F">
            <w:pPr>
              <w:pStyle w:val="TableStyle2"/>
              <w:rPr>
                <w:rFonts w:ascii="Calibri" w:hAnsi="Calibri"/>
                <w:color w:val="auto"/>
              </w:rPr>
            </w:pPr>
            <w:r w:rsidRPr="00786DD8">
              <w:rPr>
                <w:rFonts w:ascii="Calibri" w:hAnsi="Calibri"/>
                <w:color w:val="auto"/>
              </w:rPr>
              <w:t>Dates: 3/</w:t>
            </w:r>
            <w:r w:rsidR="00711C24">
              <w:rPr>
                <w:rFonts w:ascii="Calibri" w:hAnsi="Calibri"/>
                <w:color w:val="auto"/>
              </w:rPr>
              <w:t>4</w:t>
            </w:r>
            <w:r w:rsidRPr="00786DD8">
              <w:rPr>
                <w:rFonts w:ascii="Calibri" w:hAnsi="Calibri"/>
                <w:color w:val="auto"/>
              </w:rPr>
              <w:t>-3/</w:t>
            </w:r>
            <w:r w:rsidR="00711C24">
              <w:rPr>
                <w:rFonts w:ascii="Calibri" w:hAnsi="Calibri"/>
                <w:color w:val="auto"/>
              </w:rPr>
              <w:t>8</w:t>
            </w:r>
          </w:p>
        </w:tc>
        <w:tc>
          <w:tcPr>
            <w:tcW w:w="1980" w:type="dxa"/>
          </w:tcPr>
          <w:p w14:paraId="142C45BB" w14:textId="46BA8ADA" w:rsidR="0077518E" w:rsidRPr="00786DD8" w:rsidRDefault="001F31F9"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017BD996" w14:textId="77777777" w:rsidR="0077518E" w:rsidRPr="00786DD8" w:rsidRDefault="0077518E"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075705A2" w14:textId="5D6ADDA0" w:rsidR="0077518E" w:rsidRPr="00711C24" w:rsidRDefault="0077518E" w:rsidP="002A23CA">
            <w:pP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2A23CA" w:rsidRPr="00786DD8" w14:paraId="5E8D262C"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C1C344A" w14:textId="2F8492B1" w:rsidR="002A23CA" w:rsidRPr="00786DD8" w:rsidRDefault="002A23CA" w:rsidP="002A23CA">
            <w:pPr>
              <w:pStyle w:val="TableStyle2"/>
              <w:rPr>
                <w:rFonts w:ascii="Calibri" w:hAnsi="Calibri"/>
                <w:color w:val="auto"/>
              </w:rPr>
            </w:pPr>
            <w:r>
              <w:rPr>
                <w:rFonts w:ascii="Calibri" w:hAnsi="Calibri"/>
                <w:color w:val="auto"/>
              </w:rPr>
              <w:t>3/11-3/15</w:t>
            </w:r>
          </w:p>
        </w:tc>
        <w:tc>
          <w:tcPr>
            <w:tcW w:w="1980" w:type="dxa"/>
          </w:tcPr>
          <w:p w14:paraId="610EE6DA" w14:textId="0BFC4FC5" w:rsidR="002A23CA" w:rsidRDefault="002A23CA" w:rsidP="002A23C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No classes: Spring Break</w:t>
            </w:r>
          </w:p>
        </w:tc>
        <w:tc>
          <w:tcPr>
            <w:tcW w:w="2160" w:type="dxa"/>
          </w:tcPr>
          <w:p w14:paraId="13BB2FA9" w14:textId="77777777" w:rsidR="002A23CA" w:rsidRPr="00786DD8" w:rsidRDefault="002A23CA" w:rsidP="002A23CA">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0F20208B" w14:textId="77777777" w:rsidR="002A23CA" w:rsidRPr="00711C24" w:rsidRDefault="002A23CA" w:rsidP="002A23CA">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C664F6" w:rsidRPr="00786DD8" w14:paraId="4B659B17"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7916E54" w14:textId="77777777" w:rsidR="00C664F6" w:rsidRPr="00786DD8" w:rsidRDefault="00C664F6" w:rsidP="0063719F">
            <w:pPr>
              <w:pStyle w:val="TableStyle2"/>
              <w:rPr>
                <w:rFonts w:ascii="Calibri" w:hAnsi="Calibri"/>
                <w:color w:val="auto"/>
              </w:rPr>
            </w:pPr>
            <w:r w:rsidRPr="00786DD8">
              <w:rPr>
                <w:rFonts w:ascii="Calibri" w:hAnsi="Calibri"/>
                <w:color w:val="auto"/>
              </w:rPr>
              <w:t>Week 10</w:t>
            </w:r>
          </w:p>
          <w:p w14:paraId="3022B437" w14:textId="1DD4AE01" w:rsidR="00C664F6" w:rsidRPr="00786DD8" w:rsidRDefault="00C664F6" w:rsidP="0063719F">
            <w:pPr>
              <w:pStyle w:val="TableStyle2"/>
              <w:rPr>
                <w:rFonts w:ascii="Calibri" w:hAnsi="Calibri"/>
                <w:color w:val="auto"/>
              </w:rPr>
            </w:pPr>
            <w:r w:rsidRPr="00786DD8">
              <w:rPr>
                <w:rFonts w:ascii="Calibri" w:hAnsi="Calibri"/>
                <w:color w:val="auto"/>
              </w:rPr>
              <w:t>Dates: 3/1</w:t>
            </w:r>
            <w:r w:rsidR="00711C24">
              <w:rPr>
                <w:rFonts w:ascii="Calibri" w:hAnsi="Calibri"/>
                <w:color w:val="auto"/>
              </w:rPr>
              <w:t>8</w:t>
            </w:r>
            <w:r w:rsidRPr="00786DD8">
              <w:rPr>
                <w:rFonts w:ascii="Calibri" w:hAnsi="Calibri"/>
                <w:color w:val="auto"/>
              </w:rPr>
              <w:t>-3/2</w:t>
            </w:r>
            <w:r w:rsidR="00711C24">
              <w:rPr>
                <w:rFonts w:ascii="Calibri" w:hAnsi="Calibri"/>
                <w:color w:val="auto"/>
              </w:rPr>
              <w:t>2</w:t>
            </w:r>
          </w:p>
        </w:tc>
        <w:tc>
          <w:tcPr>
            <w:tcW w:w="1980" w:type="dxa"/>
          </w:tcPr>
          <w:p w14:paraId="3E6865CA" w14:textId="7D6DACCD"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4615DEFC" w14:textId="77777777"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501832E7" w14:textId="621C933D"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C664F6" w:rsidRPr="00786DD8" w14:paraId="73C6662F"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D932F4" w14:textId="77777777" w:rsidR="00C664F6" w:rsidRPr="00786DD8" w:rsidRDefault="00C664F6" w:rsidP="0063719F">
            <w:pPr>
              <w:pStyle w:val="TableStyle2"/>
              <w:rPr>
                <w:rFonts w:ascii="Calibri" w:hAnsi="Calibri"/>
                <w:color w:val="auto"/>
              </w:rPr>
            </w:pPr>
            <w:r w:rsidRPr="00786DD8">
              <w:rPr>
                <w:rFonts w:ascii="Calibri" w:hAnsi="Calibri"/>
                <w:color w:val="auto"/>
              </w:rPr>
              <w:t>Week 11</w:t>
            </w:r>
          </w:p>
          <w:p w14:paraId="344FF7ED" w14:textId="6C13382D" w:rsidR="00C664F6" w:rsidRPr="00786DD8" w:rsidRDefault="00C664F6" w:rsidP="0063719F">
            <w:pPr>
              <w:pStyle w:val="TableStyle2"/>
              <w:rPr>
                <w:rFonts w:ascii="Calibri" w:hAnsi="Calibri"/>
                <w:color w:val="auto"/>
              </w:rPr>
            </w:pPr>
            <w:r w:rsidRPr="00786DD8">
              <w:rPr>
                <w:rFonts w:ascii="Calibri" w:hAnsi="Calibri"/>
                <w:color w:val="auto"/>
              </w:rPr>
              <w:t>Dates: 3/2</w:t>
            </w:r>
            <w:r w:rsidR="00E10CA7">
              <w:rPr>
                <w:rFonts w:ascii="Calibri" w:hAnsi="Calibri"/>
                <w:color w:val="auto"/>
              </w:rPr>
              <w:t>5</w:t>
            </w:r>
            <w:r w:rsidRPr="00786DD8">
              <w:rPr>
                <w:rFonts w:ascii="Calibri" w:hAnsi="Calibri"/>
                <w:color w:val="auto"/>
              </w:rPr>
              <w:t>-3/</w:t>
            </w:r>
            <w:r w:rsidR="00E10CA7">
              <w:rPr>
                <w:rFonts w:ascii="Calibri" w:hAnsi="Calibri"/>
                <w:color w:val="auto"/>
              </w:rPr>
              <w:t>29</w:t>
            </w:r>
          </w:p>
        </w:tc>
        <w:tc>
          <w:tcPr>
            <w:tcW w:w="1980" w:type="dxa"/>
          </w:tcPr>
          <w:p w14:paraId="7AE71257" w14:textId="738B2BFB"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0DB78C3E" w14:textId="77777777"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558BEB15" w14:textId="77777777"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C664F6" w:rsidRPr="00786DD8" w14:paraId="6745E93E"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297B59B" w14:textId="77777777" w:rsidR="00C664F6" w:rsidRPr="00786DD8" w:rsidRDefault="00C664F6" w:rsidP="0063719F">
            <w:pPr>
              <w:pStyle w:val="TableStyle2"/>
              <w:rPr>
                <w:rFonts w:ascii="Calibri" w:hAnsi="Calibri"/>
                <w:color w:val="auto"/>
              </w:rPr>
            </w:pPr>
            <w:r w:rsidRPr="00786DD8">
              <w:rPr>
                <w:rFonts w:ascii="Calibri" w:hAnsi="Calibri"/>
                <w:color w:val="auto"/>
              </w:rPr>
              <w:t>Week 12</w:t>
            </w:r>
          </w:p>
          <w:p w14:paraId="622FEBE7" w14:textId="7260BC48" w:rsidR="00C664F6" w:rsidRPr="00786DD8" w:rsidRDefault="00C664F6" w:rsidP="0063719F">
            <w:pPr>
              <w:pStyle w:val="TableStyle2"/>
              <w:rPr>
                <w:rFonts w:ascii="Calibri" w:hAnsi="Calibri"/>
                <w:color w:val="auto"/>
              </w:rPr>
            </w:pPr>
            <w:r w:rsidRPr="00786DD8">
              <w:rPr>
                <w:rFonts w:ascii="Calibri" w:hAnsi="Calibri"/>
                <w:color w:val="auto"/>
              </w:rPr>
              <w:t>Dates: 4/</w:t>
            </w:r>
            <w:r w:rsidR="00E10CA7">
              <w:rPr>
                <w:rFonts w:ascii="Calibri" w:hAnsi="Calibri"/>
                <w:color w:val="auto"/>
              </w:rPr>
              <w:t>1</w:t>
            </w:r>
            <w:r w:rsidRPr="00786DD8">
              <w:rPr>
                <w:rFonts w:ascii="Calibri" w:hAnsi="Calibri"/>
                <w:color w:val="auto"/>
              </w:rPr>
              <w:t>-4/</w:t>
            </w:r>
            <w:r w:rsidR="00E10CA7">
              <w:rPr>
                <w:rFonts w:ascii="Calibri" w:hAnsi="Calibri"/>
                <w:color w:val="auto"/>
              </w:rPr>
              <w:t>5</w:t>
            </w:r>
          </w:p>
        </w:tc>
        <w:tc>
          <w:tcPr>
            <w:tcW w:w="1980" w:type="dxa"/>
          </w:tcPr>
          <w:p w14:paraId="6379F8B3" w14:textId="3D233199"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5946C790" w14:textId="77777777"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0B62C5AB" w14:textId="77777777"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C664F6" w:rsidRPr="00786DD8" w14:paraId="6FF57CDD"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184F4E" w14:textId="77777777" w:rsidR="00C664F6" w:rsidRPr="00786DD8" w:rsidRDefault="00C664F6" w:rsidP="0063719F">
            <w:pPr>
              <w:pStyle w:val="TableStyle2"/>
              <w:rPr>
                <w:rFonts w:ascii="Calibri" w:hAnsi="Calibri"/>
                <w:color w:val="auto"/>
              </w:rPr>
            </w:pPr>
            <w:r w:rsidRPr="00786DD8">
              <w:rPr>
                <w:rFonts w:ascii="Calibri" w:hAnsi="Calibri"/>
                <w:color w:val="auto"/>
              </w:rPr>
              <w:t>Week 13</w:t>
            </w:r>
          </w:p>
          <w:p w14:paraId="45AEA339" w14:textId="509F0C44" w:rsidR="00C664F6" w:rsidRPr="00786DD8" w:rsidRDefault="00C664F6" w:rsidP="0063719F">
            <w:pPr>
              <w:pStyle w:val="TableStyle2"/>
              <w:rPr>
                <w:rFonts w:ascii="Calibri" w:hAnsi="Calibri"/>
                <w:color w:val="auto"/>
              </w:rPr>
            </w:pPr>
            <w:r w:rsidRPr="00786DD8">
              <w:rPr>
                <w:rFonts w:ascii="Calibri" w:hAnsi="Calibri"/>
                <w:color w:val="auto"/>
              </w:rPr>
              <w:t>Dates: 4/</w:t>
            </w:r>
            <w:r w:rsidR="00E10CA7">
              <w:rPr>
                <w:rFonts w:ascii="Calibri" w:hAnsi="Calibri"/>
                <w:color w:val="auto"/>
              </w:rPr>
              <w:t>8</w:t>
            </w:r>
            <w:r w:rsidRPr="00786DD8">
              <w:rPr>
                <w:rFonts w:ascii="Calibri" w:hAnsi="Calibri"/>
                <w:color w:val="auto"/>
              </w:rPr>
              <w:t>-4/1</w:t>
            </w:r>
            <w:r w:rsidR="00E10CA7">
              <w:rPr>
                <w:rFonts w:ascii="Calibri" w:hAnsi="Calibri"/>
                <w:color w:val="auto"/>
              </w:rPr>
              <w:t>2</w:t>
            </w:r>
          </w:p>
        </w:tc>
        <w:tc>
          <w:tcPr>
            <w:tcW w:w="1980" w:type="dxa"/>
          </w:tcPr>
          <w:p w14:paraId="57B8A729" w14:textId="0A328657"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61F1B51F" w14:textId="77777777"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10BE4F50" w14:textId="77777777" w:rsidR="00C664F6" w:rsidRPr="00786DD8" w:rsidRDefault="00C664F6" w:rsidP="0063719F">
            <w:pPr>
              <w:pStyle w:val="TableStyle2"/>
              <w:cnfStyle w:val="000000010000" w:firstRow="0" w:lastRow="0" w:firstColumn="0" w:lastColumn="0" w:oddVBand="0" w:evenVBand="0" w:oddHBand="0" w:evenHBand="1" w:firstRowFirstColumn="0" w:firstRowLastColumn="0" w:lastRowFirstColumn="0" w:lastRowLastColumn="0"/>
              <w:rPr>
                <w:rFonts w:ascii="Calibri" w:hAnsi="Calibri"/>
                <w:color w:val="auto"/>
              </w:rPr>
            </w:pPr>
          </w:p>
        </w:tc>
      </w:tr>
      <w:tr w:rsidR="00C664F6" w:rsidRPr="00786DD8" w14:paraId="084E68B7" w14:textId="77777777" w:rsidTr="0063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148A8B6" w14:textId="77777777" w:rsidR="00C664F6" w:rsidRPr="00786DD8" w:rsidRDefault="00C664F6" w:rsidP="0063719F">
            <w:pPr>
              <w:pStyle w:val="TableStyle2"/>
              <w:rPr>
                <w:rFonts w:ascii="Calibri" w:hAnsi="Calibri"/>
                <w:b w:val="0"/>
                <w:bCs w:val="0"/>
                <w:color w:val="auto"/>
              </w:rPr>
            </w:pPr>
            <w:r w:rsidRPr="00786DD8">
              <w:rPr>
                <w:rFonts w:ascii="Calibri" w:hAnsi="Calibri"/>
                <w:color w:val="auto"/>
              </w:rPr>
              <w:t>Week 14</w:t>
            </w:r>
          </w:p>
          <w:p w14:paraId="76EA6544" w14:textId="42393B55" w:rsidR="00C664F6" w:rsidRPr="00786DD8" w:rsidRDefault="00C664F6" w:rsidP="0063719F">
            <w:pPr>
              <w:pStyle w:val="TableStyle2"/>
              <w:rPr>
                <w:rFonts w:ascii="Calibri" w:hAnsi="Calibri"/>
                <w:color w:val="auto"/>
              </w:rPr>
            </w:pPr>
            <w:r w:rsidRPr="00786DD8">
              <w:rPr>
                <w:rFonts w:ascii="Calibri" w:hAnsi="Calibri"/>
                <w:color w:val="auto"/>
              </w:rPr>
              <w:t>Dates: 4/1</w:t>
            </w:r>
            <w:r w:rsidR="00E10CA7">
              <w:rPr>
                <w:rFonts w:ascii="Calibri" w:hAnsi="Calibri"/>
                <w:color w:val="auto"/>
              </w:rPr>
              <w:t>5</w:t>
            </w:r>
            <w:r w:rsidRPr="00786DD8">
              <w:rPr>
                <w:rFonts w:ascii="Calibri" w:hAnsi="Calibri"/>
                <w:color w:val="auto"/>
              </w:rPr>
              <w:t>-4/</w:t>
            </w:r>
            <w:r w:rsidR="00E10CA7">
              <w:rPr>
                <w:rFonts w:ascii="Calibri" w:hAnsi="Calibri"/>
                <w:color w:val="auto"/>
              </w:rPr>
              <w:t>19</w:t>
            </w:r>
          </w:p>
        </w:tc>
        <w:tc>
          <w:tcPr>
            <w:tcW w:w="1980" w:type="dxa"/>
          </w:tcPr>
          <w:p w14:paraId="193BE1D5" w14:textId="4F585D38"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2953733C" w14:textId="77777777" w:rsidR="00C664F6" w:rsidRPr="00786DD8"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3096" w:type="dxa"/>
          </w:tcPr>
          <w:p w14:paraId="017889E3" w14:textId="6AED4C78" w:rsidR="00C664F6" w:rsidRPr="00C664F6" w:rsidRDefault="00C664F6" w:rsidP="0063719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C664F6" w:rsidRPr="00786DD8" w14:paraId="7DF78119" w14:textId="77777777" w:rsidTr="00637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617FBC" w14:textId="77777777" w:rsidR="00C664F6" w:rsidRPr="00786DD8" w:rsidRDefault="00C664F6" w:rsidP="0063719F">
            <w:pPr>
              <w:pStyle w:val="TableStyle2"/>
              <w:rPr>
                <w:rFonts w:ascii="Calibri" w:hAnsi="Calibri"/>
                <w:b w:val="0"/>
                <w:bCs w:val="0"/>
                <w:color w:val="auto"/>
              </w:rPr>
            </w:pPr>
            <w:r w:rsidRPr="00786DD8">
              <w:rPr>
                <w:rFonts w:ascii="Calibri" w:hAnsi="Calibri"/>
                <w:color w:val="auto"/>
              </w:rPr>
              <w:t>Week 15</w:t>
            </w:r>
          </w:p>
          <w:p w14:paraId="6C3DF01E" w14:textId="387BE931" w:rsidR="00C664F6" w:rsidRPr="00786DD8" w:rsidRDefault="00C664F6" w:rsidP="0063719F">
            <w:pPr>
              <w:pStyle w:val="TableStyle2"/>
              <w:rPr>
                <w:rFonts w:ascii="Calibri" w:hAnsi="Calibri"/>
                <w:b w:val="0"/>
                <w:bCs w:val="0"/>
                <w:color w:val="auto"/>
              </w:rPr>
            </w:pPr>
            <w:r w:rsidRPr="00786DD8">
              <w:rPr>
                <w:rFonts w:ascii="Calibri" w:hAnsi="Calibri"/>
                <w:color w:val="auto"/>
              </w:rPr>
              <w:t>Dates: 4/2</w:t>
            </w:r>
            <w:r w:rsidR="00E10CA7">
              <w:rPr>
                <w:rFonts w:ascii="Calibri" w:hAnsi="Calibri"/>
                <w:color w:val="auto"/>
              </w:rPr>
              <w:t>2</w:t>
            </w:r>
            <w:r w:rsidRPr="00786DD8">
              <w:rPr>
                <w:rFonts w:ascii="Calibri" w:hAnsi="Calibri"/>
                <w:color w:val="auto"/>
              </w:rPr>
              <w:t>-4/2</w:t>
            </w:r>
            <w:r w:rsidR="00E10CA7">
              <w:rPr>
                <w:rFonts w:ascii="Calibri" w:hAnsi="Calibri"/>
                <w:color w:val="auto"/>
              </w:rPr>
              <w:t>6</w:t>
            </w:r>
          </w:p>
        </w:tc>
        <w:tc>
          <w:tcPr>
            <w:tcW w:w="1980" w:type="dxa"/>
          </w:tcPr>
          <w:p w14:paraId="1F3199C0" w14:textId="0BFD0E3B"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Six-hour shift as advised</w:t>
            </w:r>
          </w:p>
        </w:tc>
        <w:tc>
          <w:tcPr>
            <w:tcW w:w="2160" w:type="dxa"/>
          </w:tcPr>
          <w:p w14:paraId="4CE40F20" w14:textId="77777777" w:rsidR="00C664F6" w:rsidRPr="00786DD8" w:rsidRDefault="00C664F6" w:rsidP="0063719F">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3096" w:type="dxa"/>
          </w:tcPr>
          <w:p w14:paraId="64251730" w14:textId="15326875" w:rsidR="00C664F6" w:rsidRPr="00786DD8" w:rsidRDefault="00C664F6" w:rsidP="0063719F">
            <w:pPr>
              <w:pStyle w:val="TableStyle2"/>
              <w:cnfStyle w:val="000000010000" w:firstRow="0" w:lastRow="0" w:firstColumn="0" w:lastColumn="0" w:oddVBand="0" w:evenVBand="0" w:oddHBand="0" w:evenHBand="1" w:firstRowFirstColumn="0" w:firstRowLastColumn="0" w:lastRowFirstColumn="0" w:lastRowLastColumn="0"/>
              <w:rPr>
                <w:rFonts w:ascii="Calibri" w:hAnsi="Calibri"/>
                <w:b/>
                <w:bCs/>
                <w:color w:val="auto"/>
              </w:rPr>
            </w:pPr>
            <w:r>
              <w:rPr>
                <w:rFonts w:ascii="Calibri" w:hAnsi="Calibri"/>
                <w:color w:val="auto"/>
              </w:rPr>
              <w:t xml:space="preserve"> </w:t>
            </w:r>
            <w:r w:rsidRPr="00786DD8">
              <w:rPr>
                <w:rFonts w:ascii="Calibri" w:hAnsi="Calibri"/>
                <w:color w:val="auto"/>
              </w:rPr>
              <w:t xml:space="preserve">  </w:t>
            </w:r>
          </w:p>
        </w:tc>
      </w:tr>
    </w:tbl>
    <w:p w14:paraId="17E1E47C" w14:textId="77777777" w:rsidR="004B547E" w:rsidRPr="00A46C77" w:rsidRDefault="004B547E" w:rsidP="004B547E">
      <w:pPr>
        <w:pStyle w:val="Body"/>
        <w:rPr>
          <w:rFonts w:ascii="Calibri" w:eastAsia="Times New Roman" w:hAnsi="Calibri" w:cs="Times New Roman"/>
          <w:color w:val="auto"/>
          <w:sz w:val="20"/>
          <w:szCs w:val="20"/>
        </w:rPr>
      </w:pPr>
    </w:p>
    <w:p w14:paraId="50072271"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IX. Policies and Procedures</w:t>
      </w:r>
    </w:p>
    <w:p w14:paraId="43983A3C" w14:textId="77777777" w:rsidR="004B547E" w:rsidRPr="00A46C77" w:rsidRDefault="004B547E" w:rsidP="004B547E">
      <w:pPr>
        <w:pStyle w:val="Body"/>
        <w:rPr>
          <w:rFonts w:ascii="Calibri" w:hAnsi="Calibri"/>
          <w:color w:val="auto"/>
          <w:sz w:val="20"/>
          <w:szCs w:val="20"/>
        </w:rPr>
      </w:pPr>
    </w:p>
    <w:p w14:paraId="41FEF83F"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Internships</w:t>
      </w:r>
    </w:p>
    <w:p w14:paraId="6D866AAA" w14:textId="77777777" w:rsidR="004B547E" w:rsidRPr="00A46C77" w:rsidRDefault="004B547E" w:rsidP="004B547E">
      <w:pPr>
        <w:pStyle w:val="Body"/>
        <w:rPr>
          <w:rFonts w:ascii="Calibri" w:hAnsi="Calibri"/>
          <w:color w:val="auto"/>
          <w:sz w:val="20"/>
          <w:szCs w:val="20"/>
        </w:rPr>
      </w:pPr>
      <w:r w:rsidRPr="00A46C77">
        <w:rPr>
          <w:rFonts w:ascii="Calibri" w:hAnsi="Calibri"/>
          <w:color w:val="auto"/>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w:t>
      </w:r>
      <w:r w:rsidRPr="00A46C77">
        <w:rPr>
          <w:rFonts w:ascii="Calibri" w:hAnsi="Calibri"/>
          <w:color w:val="auto"/>
          <w:sz w:val="20"/>
          <w:szCs w:val="20"/>
        </w:rPr>
        <w:lastRenderedPageBreak/>
        <w:t xml:space="preserve">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class. </w:t>
      </w:r>
    </w:p>
    <w:p w14:paraId="58B6FD88" w14:textId="77777777" w:rsidR="004B547E" w:rsidRPr="00A46C77" w:rsidRDefault="004B547E" w:rsidP="004B547E">
      <w:pPr>
        <w:pStyle w:val="Body"/>
        <w:rPr>
          <w:rFonts w:ascii="Calibri" w:hAnsi="Calibri"/>
          <w:color w:val="auto"/>
        </w:rPr>
      </w:pPr>
    </w:p>
    <w:p w14:paraId="7F293B52"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Statement on Academic Conduct and Support Systems</w:t>
      </w:r>
    </w:p>
    <w:p w14:paraId="6BD5AEB9"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a. Academic Conduct</w:t>
      </w:r>
    </w:p>
    <w:p w14:paraId="7F9CEBA9" w14:textId="77777777" w:rsidR="004B547E" w:rsidRPr="00A46C77" w:rsidRDefault="004B547E" w:rsidP="004B547E">
      <w:pPr>
        <w:pStyle w:val="Body"/>
        <w:rPr>
          <w:rFonts w:ascii="Calibri" w:hAnsi="Calibri"/>
          <w:i/>
          <w:iCs/>
          <w:color w:val="auto"/>
          <w:sz w:val="20"/>
          <w:szCs w:val="20"/>
        </w:rPr>
      </w:pPr>
      <w:r w:rsidRPr="00A46C77">
        <w:rPr>
          <w:rFonts w:ascii="Calibri" w:hAnsi="Calibri"/>
          <w:i/>
          <w:iCs/>
          <w:color w:val="auto"/>
          <w:sz w:val="20"/>
          <w:szCs w:val="20"/>
        </w:rPr>
        <w:t xml:space="preserve">Plagiarism </w:t>
      </w:r>
    </w:p>
    <w:p w14:paraId="4209A75C" w14:textId="77777777" w:rsidR="004B547E" w:rsidRPr="00A46C77" w:rsidRDefault="004B547E" w:rsidP="004B547E">
      <w:pPr>
        <w:pStyle w:val="Body"/>
        <w:rPr>
          <w:rFonts w:ascii="Calibri" w:eastAsia="Calibri" w:hAnsi="Calibri" w:cs="Calibri"/>
          <w:color w:val="auto"/>
          <w:sz w:val="20"/>
          <w:szCs w:val="20"/>
        </w:rPr>
      </w:pPr>
      <w:r w:rsidRPr="00A46C77">
        <w:rPr>
          <w:rFonts w:ascii="Calibri" w:hAnsi="Calibri"/>
          <w:color w:val="auto"/>
          <w:sz w:val="20"/>
          <w:szCs w:val="20"/>
        </w:rPr>
        <w:t xml:space="preserve">Presenting someone else’s ideas as your own, either verbatim or recast in your own words - is a serious academic offense with serious consequences.  Please familiarize yourself with the discussion of plagiarism in </w:t>
      </w:r>
      <w:r w:rsidRPr="00A46C77">
        <w:rPr>
          <w:rFonts w:ascii="Calibri" w:hAnsi="Calibri"/>
          <w:i/>
          <w:color w:val="auto"/>
          <w:sz w:val="20"/>
          <w:szCs w:val="20"/>
        </w:rPr>
        <w:t>SCampus</w:t>
      </w:r>
      <w:r w:rsidRPr="00A46C77">
        <w:rPr>
          <w:rFonts w:ascii="Calibri" w:hAnsi="Calibri"/>
          <w:color w:val="auto"/>
          <w:sz w:val="20"/>
          <w:szCs w:val="20"/>
        </w:rPr>
        <w:t xml:space="preserve"> in Section 11, </w:t>
      </w:r>
      <w:r w:rsidRPr="00A46C77">
        <w:rPr>
          <w:rFonts w:ascii="Calibri" w:hAnsi="Calibri"/>
          <w:i/>
          <w:iCs/>
          <w:color w:val="auto"/>
          <w:sz w:val="20"/>
          <w:szCs w:val="20"/>
        </w:rPr>
        <w:t xml:space="preserve">Behavior Violating University Standards </w:t>
      </w:r>
      <w:hyperlink r:id="rId13" w:history="1">
        <w:r w:rsidRPr="00A46C77">
          <w:rPr>
            <w:rStyle w:val="Hyperlink"/>
            <w:rFonts w:ascii="Calibri" w:hAnsi="Calibri"/>
            <w:color w:val="auto"/>
            <w:sz w:val="20"/>
            <w:szCs w:val="20"/>
          </w:rPr>
          <w:t>https://scampus.usc.edu/b/11-00-behavior-violating-university-standards-and-appropriate-sanctions/</w:t>
        </w:r>
      </w:hyperlink>
      <w:r w:rsidRPr="00A46C77">
        <w:rPr>
          <w:rFonts w:ascii="Calibri" w:hAnsi="Calibri"/>
          <w:color w:val="auto"/>
          <w:sz w:val="20"/>
          <w:szCs w:val="20"/>
        </w:rPr>
        <w:t xml:space="preserve">. Other forms of academic dishonesty are equally unacceptable. See additional information in </w:t>
      </w:r>
      <w:r w:rsidRPr="00A46C77">
        <w:rPr>
          <w:rFonts w:ascii="Calibri" w:hAnsi="Calibri"/>
          <w:i/>
          <w:color w:val="auto"/>
          <w:sz w:val="20"/>
          <w:szCs w:val="20"/>
        </w:rPr>
        <w:t>SCampus</w:t>
      </w:r>
      <w:r w:rsidRPr="00A46C77">
        <w:rPr>
          <w:rFonts w:ascii="Calibri" w:hAnsi="Calibri"/>
          <w:color w:val="auto"/>
          <w:sz w:val="20"/>
          <w:szCs w:val="20"/>
        </w:rPr>
        <w:t xml:space="preserve"> and university policies on scientific misconduct, </w:t>
      </w:r>
      <w:hyperlink r:id="rId14" w:history="1">
        <w:r w:rsidRPr="00A46C77">
          <w:rPr>
            <w:rStyle w:val="Hyperlink4"/>
            <w:rFonts w:ascii="Calibri" w:hAnsi="Calibri"/>
            <w:color w:val="auto"/>
            <w:sz w:val="20"/>
            <w:szCs w:val="20"/>
          </w:rPr>
          <w:t>http://policy.usc.edu/scientific-misconduct/</w:t>
        </w:r>
      </w:hyperlink>
      <w:r w:rsidRPr="00A46C77">
        <w:rPr>
          <w:rFonts w:ascii="Calibri" w:eastAsia="Calibri" w:hAnsi="Calibri" w:cs="Calibri"/>
          <w:color w:val="auto"/>
          <w:sz w:val="20"/>
          <w:szCs w:val="20"/>
        </w:rPr>
        <w:t xml:space="preserve">. </w:t>
      </w:r>
    </w:p>
    <w:p w14:paraId="07663CBB" w14:textId="77777777" w:rsidR="004B547E" w:rsidRPr="00A46C77" w:rsidRDefault="004B547E" w:rsidP="004B547E">
      <w:pPr>
        <w:pStyle w:val="Body"/>
        <w:rPr>
          <w:rFonts w:ascii="Calibri" w:eastAsia="Calibri" w:hAnsi="Calibri" w:cs="Calibri"/>
          <w:color w:val="auto"/>
          <w:sz w:val="20"/>
          <w:szCs w:val="20"/>
        </w:rPr>
      </w:pPr>
    </w:p>
    <w:p w14:paraId="78349045" w14:textId="77777777" w:rsidR="004B547E" w:rsidRPr="00A46C77" w:rsidRDefault="004B547E" w:rsidP="004B547E">
      <w:pPr>
        <w:pStyle w:val="Body"/>
        <w:rPr>
          <w:rFonts w:ascii="Calibri" w:eastAsia="Calibri" w:hAnsi="Calibri" w:cs="Calibri"/>
          <w:i/>
          <w:iCs/>
          <w:color w:val="auto"/>
          <w:sz w:val="20"/>
          <w:szCs w:val="20"/>
        </w:rPr>
      </w:pPr>
      <w:r w:rsidRPr="00A46C77">
        <w:rPr>
          <w:rFonts w:ascii="Calibri" w:eastAsia="Calibri" w:hAnsi="Calibri" w:cs="Calibri"/>
          <w:i/>
          <w:iCs/>
          <w:color w:val="auto"/>
          <w:sz w:val="20"/>
          <w:szCs w:val="20"/>
        </w:rPr>
        <w:t xml:space="preserve">USC School of Journalism Policy on Academic Integrity </w:t>
      </w:r>
    </w:p>
    <w:p w14:paraId="138FAC11"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A46C77" w:rsidRDefault="004B547E" w:rsidP="004B547E">
      <w:pPr>
        <w:pStyle w:val="Body"/>
        <w:rPr>
          <w:rFonts w:ascii="Calibri" w:eastAsia="Calibri" w:hAnsi="Calibri" w:cs="Calibri"/>
          <w:color w:val="auto"/>
          <w:sz w:val="20"/>
          <w:szCs w:val="20"/>
        </w:rPr>
      </w:pPr>
    </w:p>
    <w:p w14:paraId="77352BEB" w14:textId="77777777" w:rsidR="004B547E" w:rsidRPr="00A46C77" w:rsidRDefault="004B547E" w:rsidP="004B547E">
      <w:pPr>
        <w:pStyle w:val="Body"/>
        <w:rPr>
          <w:rFonts w:ascii="Calibri" w:eastAsia="Calibri" w:hAnsi="Calibri" w:cs="Calibri"/>
          <w:color w:val="auto"/>
          <w:sz w:val="20"/>
          <w:szCs w:val="20"/>
        </w:rPr>
      </w:pPr>
      <w:r w:rsidRPr="00A46C77">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A46C77" w:rsidRDefault="004B547E" w:rsidP="004B547E">
      <w:pPr>
        <w:pStyle w:val="Body"/>
        <w:rPr>
          <w:rFonts w:ascii="Calibri" w:eastAsia="Calibri" w:hAnsi="Calibri" w:cs="Calibri"/>
          <w:color w:val="auto"/>
          <w:sz w:val="20"/>
          <w:szCs w:val="20"/>
        </w:rPr>
      </w:pPr>
    </w:p>
    <w:p w14:paraId="138AC8ED" w14:textId="77777777" w:rsidR="004B547E" w:rsidRPr="00A46C77" w:rsidRDefault="004B547E" w:rsidP="004B547E">
      <w:pPr>
        <w:pStyle w:val="Body"/>
        <w:rPr>
          <w:rFonts w:ascii="Calibri" w:hAnsi="Calibri"/>
          <w:color w:val="auto"/>
          <w:sz w:val="20"/>
          <w:szCs w:val="20"/>
        </w:rPr>
      </w:pPr>
      <w:r w:rsidRPr="00A46C77">
        <w:rPr>
          <w:rFonts w:ascii="Calibri" w:eastAsia="Calibri" w:hAnsi="Calibri" w:cs="Calibri"/>
          <w:color w:val="auto"/>
          <w:sz w:val="20"/>
          <w:szCs w:val="20"/>
        </w:rPr>
        <w:t>In addition, it is assumed that the work you submit for this course is work you have produced entirely by yourself, an</w:t>
      </w:r>
      <w:r w:rsidRPr="00A46C77">
        <w:rPr>
          <w:rFonts w:ascii="Calibri" w:hAnsi="Calibri"/>
          <w:color w:val="auto"/>
          <w:sz w:val="20"/>
          <w:szCs w:val="20"/>
        </w:rPr>
        <w:t xml:space="preserve">d has not been previously produced by you for submission in another course or Learning Lab, without approval of the instructor. </w:t>
      </w:r>
    </w:p>
    <w:p w14:paraId="4E4AED23" w14:textId="77777777" w:rsidR="004B547E" w:rsidRPr="00A46C77" w:rsidRDefault="004B547E" w:rsidP="004B547E">
      <w:pPr>
        <w:pStyle w:val="Body"/>
        <w:rPr>
          <w:rFonts w:ascii="Calibri" w:hAnsi="Calibri"/>
          <w:color w:val="auto"/>
        </w:rPr>
      </w:pPr>
    </w:p>
    <w:p w14:paraId="2B7824AB" w14:textId="77777777" w:rsidR="004B547E" w:rsidRPr="00A46C77" w:rsidRDefault="004B547E" w:rsidP="004B547E">
      <w:pPr>
        <w:pStyle w:val="Body"/>
        <w:rPr>
          <w:rFonts w:ascii="Calibri" w:hAnsi="Calibri"/>
          <w:b/>
          <w:bCs/>
          <w:color w:val="auto"/>
          <w:sz w:val="24"/>
          <w:szCs w:val="24"/>
        </w:rPr>
      </w:pPr>
      <w:r w:rsidRPr="00A46C77">
        <w:rPr>
          <w:rFonts w:ascii="Calibri" w:hAnsi="Calibri"/>
          <w:b/>
          <w:bCs/>
          <w:color w:val="auto"/>
          <w:sz w:val="24"/>
          <w:szCs w:val="24"/>
        </w:rPr>
        <w:t>b. Support Systems</w:t>
      </w:r>
    </w:p>
    <w:p w14:paraId="15AB93CB"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Student Counseling Services (SCS) – (213) 740-7711 – 24/7 on call</w:t>
      </w:r>
    </w:p>
    <w:p w14:paraId="7251985A"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Free and confidential mental health treatment for students, including short-term psychotherapy, group counseling, stress fitness workshops, and crisis intervention. engemannshc.usc.edu/counseling</w:t>
      </w:r>
    </w:p>
    <w:p w14:paraId="3F4EAB15" w14:textId="77777777" w:rsidR="003A60FD" w:rsidRPr="00DA1B56" w:rsidRDefault="003A60FD" w:rsidP="003A60FD">
      <w:pPr>
        <w:pStyle w:val="Body"/>
        <w:rPr>
          <w:rFonts w:ascii="Calibri" w:hAnsi="Calibri"/>
          <w:i/>
          <w:iCs/>
          <w:sz w:val="20"/>
          <w:szCs w:val="20"/>
        </w:rPr>
      </w:pPr>
    </w:p>
    <w:p w14:paraId="48061E2B"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National Suicide Prevention Lifeline – 1 (800) 273-8255</w:t>
      </w:r>
    </w:p>
    <w:p w14:paraId="2DC033C9"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Provides free and confidential emotional support to people in suicidal crisis or emotional distress 24 hours a day, 7 days a week. www.suicidepreventionlifeline.org</w:t>
      </w:r>
    </w:p>
    <w:p w14:paraId="418F6988" w14:textId="77777777" w:rsidR="003A60FD" w:rsidRPr="00DA1B56" w:rsidRDefault="003A60FD" w:rsidP="003A60FD">
      <w:pPr>
        <w:pStyle w:val="Body"/>
        <w:rPr>
          <w:rFonts w:ascii="Calibri" w:hAnsi="Calibri"/>
          <w:i/>
          <w:iCs/>
          <w:sz w:val="20"/>
          <w:szCs w:val="20"/>
        </w:rPr>
      </w:pPr>
    </w:p>
    <w:p w14:paraId="35D05322"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Relationship and Sexual Violence Prevention Services (RSVP) – (213) 740-4900 – 24/7 on call</w:t>
      </w:r>
    </w:p>
    <w:p w14:paraId="14121932"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Free and confidential therapy services, workshops, and training for situations related to gender-based harm. engemannshc.usc.edu/rsvp</w:t>
      </w:r>
    </w:p>
    <w:p w14:paraId="155D3E7A" w14:textId="77777777" w:rsidR="003A60FD" w:rsidRPr="00DA1B56" w:rsidRDefault="003A60FD" w:rsidP="003A60FD">
      <w:pPr>
        <w:pStyle w:val="Body"/>
        <w:rPr>
          <w:rFonts w:ascii="Calibri" w:hAnsi="Calibri"/>
          <w:i/>
          <w:iCs/>
          <w:sz w:val="20"/>
          <w:szCs w:val="20"/>
        </w:rPr>
      </w:pPr>
    </w:p>
    <w:p w14:paraId="35328159"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Sexual Assault Resource Center</w:t>
      </w:r>
    </w:p>
    <w:p w14:paraId="6D99018E"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For more information about how to get help or help a survivor, rights, reporting options, and additional resources, visit the website: sarc.usc.edu</w:t>
      </w:r>
    </w:p>
    <w:p w14:paraId="21DD96B4" w14:textId="77777777" w:rsidR="003A60FD" w:rsidRPr="00DA1B56" w:rsidRDefault="003A60FD" w:rsidP="003A60FD">
      <w:pPr>
        <w:pStyle w:val="Body"/>
        <w:rPr>
          <w:rFonts w:ascii="Calibri" w:hAnsi="Calibri"/>
          <w:i/>
          <w:iCs/>
          <w:sz w:val="20"/>
          <w:szCs w:val="20"/>
        </w:rPr>
      </w:pPr>
    </w:p>
    <w:p w14:paraId="4CEB4371"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Office of Equity and Diversity (OED)/Title IX Compliance – (213) 740-5086</w:t>
      </w:r>
    </w:p>
    <w:p w14:paraId="78872DE6"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 xml:space="preserve">Works with faculty, staff, visitors, applicants, and students around issues of protected class. equity.usc.edu </w:t>
      </w:r>
    </w:p>
    <w:p w14:paraId="74F8C750" w14:textId="77777777" w:rsidR="003A60FD" w:rsidRPr="00DA1B56" w:rsidRDefault="003A60FD" w:rsidP="003A60FD">
      <w:pPr>
        <w:pStyle w:val="Body"/>
        <w:rPr>
          <w:rFonts w:ascii="Calibri" w:hAnsi="Calibri"/>
          <w:i/>
          <w:iCs/>
          <w:sz w:val="20"/>
          <w:szCs w:val="20"/>
        </w:rPr>
      </w:pPr>
    </w:p>
    <w:p w14:paraId="07034486"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Bias Assessment Response and Support</w:t>
      </w:r>
    </w:p>
    <w:p w14:paraId="236870EB"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lastRenderedPageBreak/>
        <w:t>Incidents of bias, hate crimes and microaggressions need to be reported allowing for appropriate investigation and response. studentaffairs.usc.edu/bias-assessment-response-support</w:t>
      </w:r>
    </w:p>
    <w:p w14:paraId="78C0AF99" w14:textId="77777777" w:rsidR="003A60FD" w:rsidRPr="00DA1B56" w:rsidRDefault="003A60FD" w:rsidP="003A60FD">
      <w:pPr>
        <w:pStyle w:val="Body"/>
        <w:rPr>
          <w:rFonts w:ascii="Calibri" w:hAnsi="Calibri"/>
          <w:i/>
          <w:iCs/>
          <w:sz w:val="20"/>
          <w:szCs w:val="20"/>
        </w:rPr>
      </w:pPr>
    </w:p>
    <w:p w14:paraId="131D84AF"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 xml:space="preserve">The Office of Disability Services and Programs </w:t>
      </w:r>
    </w:p>
    <w:p w14:paraId="6E77EA0A"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Provides certification for students with disabilities and helps arrange relevant accommodations. dsp.usc.edu</w:t>
      </w:r>
    </w:p>
    <w:p w14:paraId="095A71E1" w14:textId="77777777" w:rsidR="003A60FD" w:rsidRPr="00DA1B56" w:rsidRDefault="003A60FD" w:rsidP="003A60FD">
      <w:pPr>
        <w:pStyle w:val="Body"/>
        <w:rPr>
          <w:rFonts w:ascii="Calibri" w:hAnsi="Calibri"/>
          <w:i/>
          <w:iCs/>
          <w:sz w:val="20"/>
          <w:szCs w:val="20"/>
        </w:rPr>
      </w:pPr>
    </w:p>
    <w:p w14:paraId="6DCF7C1C"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Student Support and Advocacy – (213) 821-4710</w:t>
      </w:r>
    </w:p>
    <w:p w14:paraId="4BD920ED"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Assists students and families in resolving complex issues adversely affecting their success as a student EX: personal, financial, and academic. studentaffairs.usc.edu/ssa</w:t>
      </w:r>
    </w:p>
    <w:p w14:paraId="63D10D85" w14:textId="77777777" w:rsidR="003A60FD" w:rsidRPr="00DA1B56" w:rsidRDefault="003A60FD" w:rsidP="003A60FD">
      <w:pPr>
        <w:pStyle w:val="Body"/>
        <w:rPr>
          <w:rFonts w:ascii="Calibri" w:hAnsi="Calibri"/>
          <w:i/>
          <w:iCs/>
          <w:sz w:val="20"/>
          <w:szCs w:val="20"/>
        </w:rPr>
      </w:pPr>
    </w:p>
    <w:p w14:paraId="660096F5"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 xml:space="preserve">Diversity at USC </w:t>
      </w:r>
    </w:p>
    <w:p w14:paraId="3FAC2792"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Information on events, programs and training, the Diversity Task Force (including representatives for each school), chronology, participation, and various resources for students. diversity.usc.edu</w:t>
      </w:r>
    </w:p>
    <w:p w14:paraId="4A76DB76" w14:textId="77777777" w:rsidR="003A60FD" w:rsidRPr="00DA1B56" w:rsidRDefault="003A60FD" w:rsidP="003A60FD">
      <w:pPr>
        <w:pStyle w:val="Body"/>
        <w:rPr>
          <w:rFonts w:ascii="Calibri" w:hAnsi="Calibri"/>
          <w:i/>
          <w:iCs/>
          <w:sz w:val="20"/>
          <w:szCs w:val="20"/>
        </w:rPr>
      </w:pPr>
    </w:p>
    <w:p w14:paraId="4CCE2C63" w14:textId="77777777" w:rsidR="003A60FD" w:rsidRPr="00DA1B56" w:rsidRDefault="003A60FD" w:rsidP="003A60FD">
      <w:pPr>
        <w:pStyle w:val="Body"/>
        <w:rPr>
          <w:rFonts w:ascii="Calibri" w:hAnsi="Calibri"/>
          <w:i/>
          <w:iCs/>
          <w:sz w:val="20"/>
          <w:szCs w:val="20"/>
        </w:rPr>
      </w:pPr>
      <w:r w:rsidRPr="00DA1B56">
        <w:rPr>
          <w:rFonts w:ascii="Calibri" w:hAnsi="Calibri"/>
          <w:i/>
          <w:iCs/>
          <w:sz w:val="20"/>
          <w:szCs w:val="20"/>
        </w:rPr>
        <w:t>USC Emergency Information</w:t>
      </w:r>
    </w:p>
    <w:p w14:paraId="1C89A8BC" w14:textId="77777777" w:rsidR="003A60FD" w:rsidRPr="00DA1B56" w:rsidRDefault="003A60FD" w:rsidP="003A60FD">
      <w:pPr>
        <w:pStyle w:val="Body"/>
        <w:rPr>
          <w:rFonts w:ascii="Calibri" w:hAnsi="Calibri"/>
          <w:iCs/>
          <w:sz w:val="20"/>
          <w:szCs w:val="20"/>
        </w:rPr>
      </w:pPr>
      <w:r w:rsidRPr="00DA1B56">
        <w:rPr>
          <w:rFonts w:ascii="Calibri" w:hAnsi="Calibri"/>
          <w:iCs/>
          <w:sz w:val="20"/>
          <w:szCs w:val="20"/>
        </w:rPr>
        <w:t>Provides safety and other updates, including ways in which instruction will be continued if an officially declared emergency makes travel to campus infeasible. emergency.usc.edu</w:t>
      </w:r>
    </w:p>
    <w:p w14:paraId="681AF4CF" w14:textId="77777777" w:rsidR="003A60FD" w:rsidRPr="00DA1B56" w:rsidRDefault="003A60FD" w:rsidP="003A60FD">
      <w:pPr>
        <w:pStyle w:val="Body"/>
        <w:rPr>
          <w:rFonts w:ascii="Calibri" w:hAnsi="Calibri"/>
          <w:i/>
          <w:iCs/>
          <w:sz w:val="20"/>
          <w:szCs w:val="20"/>
        </w:rPr>
      </w:pPr>
    </w:p>
    <w:p w14:paraId="6D2E9219" w14:textId="77777777" w:rsidR="003A60FD" w:rsidRDefault="003A60FD" w:rsidP="003A60FD">
      <w:pPr>
        <w:pStyle w:val="Body"/>
        <w:rPr>
          <w:rFonts w:ascii="Calibri" w:hAnsi="Calibri"/>
          <w:i/>
          <w:iCs/>
          <w:sz w:val="20"/>
          <w:szCs w:val="20"/>
        </w:rPr>
      </w:pPr>
      <w:r w:rsidRPr="00DA1B56">
        <w:rPr>
          <w:rFonts w:ascii="Calibri" w:hAnsi="Calibri"/>
          <w:i/>
          <w:iCs/>
          <w:sz w:val="20"/>
          <w:szCs w:val="20"/>
        </w:rPr>
        <w:t xml:space="preserve">USC Department of Public Safety – UPC: (213) 740-4321 – HSC: (323) 442-1000 – 24-hour emergency or to report a crime. </w:t>
      </w:r>
      <w:r w:rsidRPr="00DA1B56">
        <w:rPr>
          <w:rFonts w:ascii="Calibri" w:hAnsi="Calibri"/>
          <w:iCs/>
          <w:sz w:val="20"/>
          <w:szCs w:val="20"/>
        </w:rPr>
        <w:t>Provides overall safety to USC community. dps.usc.edu</w:t>
      </w:r>
    </w:p>
    <w:p w14:paraId="1B235F62" w14:textId="77777777" w:rsidR="004B547E" w:rsidRPr="001311EA" w:rsidRDefault="004B547E" w:rsidP="004B547E">
      <w:pPr>
        <w:pStyle w:val="Body"/>
        <w:rPr>
          <w:rFonts w:ascii="Calibri" w:hAnsi="Calibri"/>
        </w:rPr>
      </w:pPr>
    </w:p>
    <w:p w14:paraId="370EE2DB" w14:textId="77777777" w:rsidR="004B547E" w:rsidRPr="001311EA" w:rsidRDefault="004B547E" w:rsidP="004B547E">
      <w:pPr>
        <w:pStyle w:val="Body"/>
        <w:rPr>
          <w:rFonts w:ascii="Calibri" w:hAnsi="Calibri"/>
          <w:b/>
          <w:bCs/>
          <w:sz w:val="24"/>
          <w:szCs w:val="24"/>
        </w:rPr>
      </w:pPr>
      <w:r w:rsidRPr="001311EA">
        <w:rPr>
          <w:rFonts w:ascii="Calibri" w:hAnsi="Calibri"/>
          <w:b/>
          <w:bCs/>
          <w:sz w:val="24"/>
          <w:szCs w:val="24"/>
        </w:rPr>
        <w:t>X. About Your Instructor</w:t>
      </w:r>
    </w:p>
    <w:p w14:paraId="177C2D48" w14:textId="77777777" w:rsidR="004B547E" w:rsidRPr="001311EA" w:rsidRDefault="004B547E" w:rsidP="004B547E">
      <w:pPr>
        <w:pStyle w:val="Body"/>
        <w:rPr>
          <w:rFonts w:ascii="Calibri" w:hAnsi="Calibri"/>
          <w:sz w:val="20"/>
          <w:szCs w:val="20"/>
        </w:rPr>
      </w:pPr>
    </w:p>
    <w:p w14:paraId="3D4D8B5E" w14:textId="77777777" w:rsidR="00932045" w:rsidRDefault="00932045" w:rsidP="00932045">
      <w:pPr>
        <w:pStyle w:val="Body"/>
        <w:rPr>
          <w:rFonts w:ascii="Calibri" w:hAnsi="Calibri"/>
          <w:iCs/>
          <w:sz w:val="20"/>
          <w:szCs w:val="20"/>
        </w:rPr>
      </w:pPr>
      <w:r w:rsidRPr="00CA43B7">
        <w:rPr>
          <w:rFonts w:ascii="Calibri" w:hAnsi="Calibri"/>
          <w:iCs/>
          <w:sz w:val="20"/>
          <w:szCs w:val="20"/>
        </w:rPr>
        <w:t>Christina Bellantoni is a professor of professional practice and the director of the Annenberg Media Center. She joined Annenberg in August 2018 after serving as a member of the masthead at the Los Angeles Times</w:t>
      </w:r>
      <w:r>
        <w:rPr>
          <w:rFonts w:ascii="Calibri" w:hAnsi="Calibri"/>
          <w:iCs/>
          <w:sz w:val="20"/>
          <w:szCs w:val="20"/>
        </w:rPr>
        <w:t xml:space="preserve"> for three years</w:t>
      </w:r>
      <w:r w:rsidRPr="00CA43B7">
        <w:rPr>
          <w:rFonts w:ascii="Calibri" w:hAnsi="Calibri"/>
          <w:iCs/>
          <w:sz w:val="20"/>
          <w:szCs w:val="20"/>
        </w:rPr>
        <w:t>.</w:t>
      </w:r>
      <w:r>
        <w:rPr>
          <w:rFonts w:ascii="Calibri" w:hAnsi="Calibri"/>
          <w:iCs/>
          <w:sz w:val="20"/>
          <w:szCs w:val="20"/>
        </w:rPr>
        <w:t xml:space="preserve"> </w:t>
      </w:r>
      <w:r w:rsidRPr="00CA43B7">
        <w:rPr>
          <w:rFonts w:ascii="Calibri" w:hAnsi="Calibri"/>
          <w:iCs/>
          <w:sz w:val="20"/>
          <w:szCs w:val="20"/>
        </w:rPr>
        <w:t>Over her 20 years in journalism, Bellantoni worked as a reporter and editor, behind the camera as a producer and in front of it as an analyst on national television. She has covered local, state and federal government, along with four presidential campaigns and the White House.</w:t>
      </w:r>
      <w:r>
        <w:rPr>
          <w:rFonts w:ascii="Calibri" w:hAnsi="Calibri"/>
          <w:iCs/>
          <w:sz w:val="20"/>
          <w:szCs w:val="20"/>
        </w:rPr>
        <w:t xml:space="preserve"> </w:t>
      </w:r>
    </w:p>
    <w:p w14:paraId="67C526ED" w14:textId="77777777" w:rsidR="002A23CA" w:rsidRDefault="002A23CA" w:rsidP="00932045">
      <w:pPr>
        <w:pStyle w:val="Body"/>
        <w:rPr>
          <w:rFonts w:ascii="Calibri" w:hAnsi="Calibri"/>
          <w:iCs/>
          <w:sz w:val="20"/>
          <w:szCs w:val="20"/>
        </w:rPr>
      </w:pPr>
    </w:p>
    <w:p w14:paraId="62E867CB" w14:textId="77777777" w:rsidR="00932045" w:rsidRPr="00CA43B7" w:rsidRDefault="00932045" w:rsidP="00932045">
      <w:pPr>
        <w:pStyle w:val="Body"/>
        <w:rPr>
          <w:rFonts w:ascii="Calibri" w:hAnsi="Calibri"/>
          <w:iCs/>
          <w:sz w:val="20"/>
          <w:szCs w:val="20"/>
        </w:rPr>
      </w:pPr>
      <w:r w:rsidRPr="00CA43B7">
        <w:rPr>
          <w:rFonts w:ascii="Calibri" w:hAnsi="Calibri"/>
          <w:iCs/>
          <w:sz w:val="20"/>
          <w:szCs w:val="20"/>
        </w:rPr>
        <w:t xml:space="preserve">She </w:t>
      </w:r>
      <w:r>
        <w:rPr>
          <w:rFonts w:ascii="Calibri" w:hAnsi="Calibri"/>
          <w:iCs/>
          <w:sz w:val="20"/>
          <w:szCs w:val="20"/>
        </w:rPr>
        <w:t>spent</w:t>
      </w:r>
      <w:r w:rsidRPr="00CA43B7">
        <w:rPr>
          <w:rFonts w:ascii="Calibri" w:hAnsi="Calibri"/>
          <w:iCs/>
          <w:sz w:val="20"/>
          <w:szCs w:val="20"/>
        </w:rPr>
        <w:t xml:space="preserve"> 12 years as a journalist in Washington, D.C. She served as editor-in-chief of the Capitol Hill newspaper Roll Call until moving to Los Angeles in 2015. Before taking over Roll Call, Bellantoni was the political editor at the PBS NewsHour. She </w:t>
      </w:r>
      <w:r>
        <w:rPr>
          <w:rFonts w:ascii="Calibri" w:hAnsi="Calibri"/>
          <w:iCs/>
          <w:sz w:val="20"/>
          <w:szCs w:val="20"/>
        </w:rPr>
        <w:t>also covered politics at Talking Points Memo and the Washington Times. Before moving to D.C., she worked at three newspapers in the Bay Area.</w:t>
      </w:r>
    </w:p>
    <w:p w14:paraId="5B267FD9" w14:textId="77777777" w:rsidR="00FD6381" w:rsidRPr="001311EA" w:rsidRDefault="00FD6381" w:rsidP="00BE790F">
      <w:pPr>
        <w:pStyle w:val="Body"/>
        <w:ind w:left="5040" w:hanging="720"/>
        <w:rPr>
          <w:rFonts w:ascii="Calibri" w:hAnsi="Calibri"/>
          <w:color w:val="489BC9"/>
          <w:sz w:val="20"/>
          <w:szCs w:val="20"/>
        </w:rPr>
      </w:pPr>
    </w:p>
    <w:sectPr w:rsidR="00FD6381" w:rsidRPr="001311EA" w:rsidSect="00B76358">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1C9E" w14:textId="77777777" w:rsidR="00C50B57" w:rsidRDefault="00C50B57">
      <w:r>
        <w:separator/>
      </w:r>
    </w:p>
  </w:endnote>
  <w:endnote w:type="continuationSeparator" w:id="0">
    <w:p w14:paraId="7D6D01D6" w14:textId="77777777" w:rsidR="00C50B57" w:rsidRDefault="00C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A6B3" w14:textId="77777777" w:rsidR="00C50B57" w:rsidRDefault="00C50B57">
      <w:r>
        <w:separator/>
      </w:r>
    </w:p>
  </w:footnote>
  <w:footnote w:type="continuationSeparator" w:id="0">
    <w:p w14:paraId="7FBD4BCF" w14:textId="77777777" w:rsidR="00C50B57" w:rsidRDefault="00C5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5040A35"/>
    <w:multiLevelType w:val="hybridMultilevel"/>
    <w:tmpl w:val="78B2A1B4"/>
    <w:lvl w:ilvl="0" w:tplc="22268D1E">
      <w:start w:val="1"/>
      <w:numFmt w:val="bullet"/>
      <w:lvlText w:val=""/>
      <w:lvlJc w:val="left"/>
      <w:pPr>
        <w:ind w:left="820" w:hanging="360"/>
      </w:pPr>
      <w:rPr>
        <w:rFonts w:ascii="Symbol" w:eastAsia="Symbol" w:hAnsi="Symbol" w:hint="default"/>
        <w:w w:val="103"/>
        <w:sz w:val="19"/>
        <w:szCs w:val="19"/>
      </w:rPr>
    </w:lvl>
    <w:lvl w:ilvl="1" w:tplc="357423EE">
      <w:start w:val="1"/>
      <w:numFmt w:val="bullet"/>
      <w:lvlText w:val="•"/>
      <w:lvlJc w:val="left"/>
      <w:pPr>
        <w:ind w:left="1690" w:hanging="360"/>
      </w:pPr>
      <w:rPr>
        <w:rFonts w:hint="default"/>
      </w:rPr>
    </w:lvl>
    <w:lvl w:ilvl="2" w:tplc="A92A5F4E">
      <w:start w:val="1"/>
      <w:numFmt w:val="bullet"/>
      <w:lvlText w:val="•"/>
      <w:lvlJc w:val="left"/>
      <w:pPr>
        <w:ind w:left="2560" w:hanging="360"/>
      </w:pPr>
      <w:rPr>
        <w:rFonts w:hint="default"/>
      </w:rPr>
    </w:lvl>
    <w:lvl w:ilvl="3" w:tplc="C7627CBA">
      <w:start w:val="1"/>
      <w:numFmt w:val="bullet"/>
      <w:lvlText w:val="•"/>
      <w:lvlJc w:val="left"/>
      <w:pPr>
        <w:ind w:left="3430" w:hanging="360"/>
      </w:pPr>
      <w:rPr>
        <w:rFonts w:hint="default"/>
      </w:rPr>
    </w:lvl>
    <w:lvl w:ilvl="4" w:tplc="4C8E3584">
      <w:start w:val="1"/>
      <w:numFmt w:val="bullet"/>
      <w:lvlText w:val="•"/>
      <w:lvlJc w:val="left"/>
      <w:pPr>
        <w:ind w:left="4300" w:hanging="360"/>
      </w:pPr>
      <w:rPr>
        <w:rFonts w:hint="default"/>
      </w:rPr>
    </w:lvl>
    <w:lvl w:ilvl="5" w:tplc="654C8E64">
      <w:start w:val="1"/>
      <w:numFmt w:val="bullet"/>
      <w:lvlText w:val="•"/>
      <w:lvlJc w:val="left"/>
      <w:pPr>
        <w:ind w:left="5170" w:hanging="360"/>
      </w:pPr>
      <w:rPr>
        <w:rFonts w:hint="default"/>
      </w:rPr>
    </w:lvl>
    <w:lvl w:ilvl="6" w:tplc="F5F087CA">
      <w:start w:val="1"/>
      <w:numFmt w:val="bullet"/>
      <w:lvlText w:val="•"/>
      <w:lvlJc w:val="left"/>
      <w:pPr>
        <w:ind w:left="6040" w:hanging="360"/>
      </w:pPr>
      <w:rPr>
        <w:rFonts w:hint="default"/>
      </w:rPr>
    </w:lvl>
    <w:lvl w:ilvl="7" w:tplc="BA66631A">
      <w:start w:val="1"/>
      <w:numFmt w:val="bullet"/>
      <w:lvlText w:val="•"/>
      <w:lvlJc w:val="left"/>
      <w:pPr>
        <w:ind w:left="6910" w:hanging="360"/>
      </w:pPr>
      <w:rPr>
        <w:rFonts w:hint="default"/>
      </w:rPr>
    </w:lvl>
    <w:lvl w:ilvl="8" w:tplc="619AD356">
      <w:start w:val="1"/>
      <w:numFmt w:val="bullet"/>
      <w:lvlText w:val="•"/>
      <w:lvlJc w:val="left"/>
      <w:pPr>
        <w:ind w:left="7780" w:hanging="360"/>
      </w:pPr>
      <w:rPr>
        <w:rFonts w:hint="default"/>
      </w:rPr>
    </w:lvl>
  </w:abstractNum>
  <w:abstractNum w:abstractNumId="3"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6"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53771D0"/>
    <w:multiLevelType w:val="hybridMultilevel"/>
    <w:tmpl w:val="35986498"/>
    <w:lvl w:ilvl="0" w:tplc="86364A1E">
      <w:start w:val="1"/>
      <w:numFmt w:val="upperRoman"/>
      <w:lvlText w:val="%1."/>
      <w:lvlJc w:val="left"/>
      <w:pPr>
        <w:ind w:left="322" w:hanging="183"/>
        <w:jc w:val="left"/>
      </w:pPr>
      <w:rPr>
        <w:rFonts w:ascii="Calibri" w:eastAsia="Calibri" w:hAnsi="Calibri" w:hint="default"/>
        <w:b/>
        <w:bCs/>
        <w:w w:val="99"/>
        <w:sz w:val="24"/>
        <w:szCs w:val="24"/>
      </w:rPr>
    </w:lvl>
    <w:lvl w:ilvl="1" w:tplc="CF74166A">
      <w:start w:val="1"/>
      <w:numFmt w:val="bullet"/>
      <w:lvlText w:val="●"/>
      <w:lvlJc w:val="left"/>
      <w:pPr>
        <w:ind w:left="142" w:hanging="360"/>
      </w:pPr>
      <w:rPr>
        <w:rFonts w:ascii="Arial" w:eastAsia="Arial" w:hAnsi="Arial" w:hint="default"/>
        <w:w w:val="103"/>
        <w:sz w:val="19"/>
        <w:szCs w:val="19"/>
      </w:rPr>
    </w:lvl>
    <w:lvl w:ilvl="2" w:tplc="3D52F2EC">
      <w:start w:val="1"/>
      <w:numFmt w:val="bullet"/>
      <w:lvlText w:val="•"/>
      <w:lvlJc w:val="left"/>
      <w:pPr>
        <w:ind w:left="1350" w:hanging="360"/>
      </w:pPr>
      <w:rPr>
        <w:rFonts w:hint="default"/>
      </w:rPr>
    </w:lvl>
    <w:lvl w:ilvl="3" w:tplc="CBC0FA66">
      <w:start w:val="1"/>
      <w:numFmt w:val="bullet"/>
      <w:lvlText w:val="•"/>
      <w:lvlJc w:val="left"/>
      <w:pPr>
        <w:ind w:left="2379" w:hanging="360"/>
      </w:pPr>
      <w:rPr>
        <w:rFonts w:hint="default"/>
      </w:rPr>
    </w:lvl>
    <w:lvl w:ilvl="4" w:tplc="E7540378">
      <w:start w:val="1"/>
      <w:numFmt w:val="bullet"/>
      <w:lvlText w:val="•"/>
      <w:lvlJc w:val="left"/>
      <w:pPr>
        <w:ind w:left="3408" w:hanging="360"/>
      </w:pPr>
      <w:rPr>
        <w:rFonts w:hint="default"/>
      </w:rPr>
    </w:lvl>
    <w:lvl w:ilvl="5" w:tplc="6B3AF7DC">
      <w:start w:val="1"/>
      <w:numFmt w:val="bullet"/>
      <w:lvlText w:val="•"/>
      <w:lvlJc w:val="left"/>
      <w:pPr>
        <w:ind w:left="4436" w:hanging="360"/>
      </w:pPr>
      <w:rPr>
        <w:rFonts w:hint="default"/>
      </w:rPr>
    </w:lvl>
    <w:lvl w:ilvl="6" w:tplc="63705532">
      <w:start w:val="1"/>
      <w:numFmt w:val="bullet"/>
      <w:lvlText w:val="•"/>
      <w:lvlJc w:val="left"/>
      <w:pPr>
        <w:ind w:left="5465" w:hanging="360"/>
      </w:pPr>
      <w:rPr>
        <w:rFonts w:hint="default"/>
      </w:rPr>
    </w:lvl>
    <w:lvl w:ilvl="7" w:tplc="F2EE22DC">
      <w:start w:val="1"/>
      <w:numFmt w:val="bullet"/>
      <w:lvlText w:val="•"/>
      <w:lvlJc w:val="left"/>
      <w:pPr>
        <w:ind w:left="6494" w:hanging="360"/>
      </w:pPr>
      <w:rPr>
        <w:rFonts w:hint="default"/>
      </w:rPr>
    </w:lvl>
    <w:lvl w:ilvl="8" w:tplc="C4E891AE">
      <w:start w:val="1"/>
      <w:numFmt w:val="bullet"/>
      <w:lvlText w:val="•"/>
      <w:lvlJc w:val="left"/>
      <w:pPr>
        <w:ind w:left="7522" w:hanging="360"/>
      </w:pPr>
      <w:rPr>
        <w:rFonts w:hint="default"/>
      </w:rPr>
    </w:lvl>
  </w:abstractNum>
  <w:abstractNum w:abstractNumId="8"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4" w15:restartNumberingAfterBreak="0">
    <w:nsid w:val="54BF65AA"/>
    <w:multiLevelType w:val="hybridMultilevel"/>
    <w:tmpl w:val="2526A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6"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7"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9"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5"/>
  </w:num>
  <w:num w:numId="2">
    <w:abstractNumId w:val="19"/>
  </w:num>
  <w:num w:numId="3">
    <w:abstractNumId w:val="16"/>
  </w:num>
  <w:num w:numId="4">
    <w:abstractNumId w:val="11"/>
  </w:num>
  <w:num w:numId="5">
    <w:abstractNumId w:val="8"/>
  </w:num>
  <w:num w:numId="6">
    <w:abstractNumId w:val="13"/>
  </w:num>
  <w:num w:numId="7">
    <w:abstractNumId w:val="18"/>
    <w:lvlOverride w:ilvl="0">
      <w:lvl w:ilvl="0">
        <w:start w:val="1"/>
        <w:numFmt w:val="upperLetter"/>
        <w:lvlText w:val="%1."/>
        <w:lvlJc w:val="left"/>
        <w:rPr>
          <w:b w:val="0"/>
          <w:position w:val="0"/>
        </w:rPr>
      </w:lvl>
    </w:lvlOverride>
  </w:num>
  <w:num w:numId="8">
    <w:abstractNumId w:val="10"/>
  </w:num>
  <w:num w:numId="9">
    <w:abstractNumId w:val="6"/>
  </w:num>
  <w:num w:numId="10">
    <w:abstractNumId w:val="1"/>
  </w:num>
  <w:num w:numId="11">
    <w:abstractNumId w:val="9"/>
  </w:num>
  <w:num w:numId="12">
    <w:abstractNumId w:val="17"/>
  </w:num>
  <w:num w:numId="13">
    <w:abstractNumId w:val="4"/>
  </w:num>
  <w:num w:numId="14">
    <w:abstractNumId w:val="12"/>
  </w:num>
  <w:num w:numId="15">
    <w:abstractNumId w:val="3"/>
  </w:num>
  <w:num w:numId="16">
    <w:abstractNumId w:val="18"/>
  </w:num>
  <w:num w:numId="17">
    <w:abstractNumId w:val="5"/>
  </w:num>
  <w:num w:numId="18">
    <w:abstractNumId w:val="0"/>
  </w:num>
  <w:num w:numId="19">
    <w:abstractNumId w:val="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23E4"/>
    <w:rsid w:val="00002BF2"/>
    <w:rsid w:val="00004ABC"/>
    <w:rsid w:val="00012E77"/>
    <w:rsid w:val="00027A6A"/>
    <w:rsid w:val="0004742C"/>
    <w:rsid w:val="00056B95"/>
    <w:rsid w:val="00073119"/>
    <w:rsid w:val="0008632D"/>
    <w:rsid w:val="0009050A"/>
    <w:rsid w:val="00090985"/>
    <w:rsid w:val="000944F2"/>
    <w:rsid w:val="000B7D0A"/>
    <w:rsid w:val="000C2245"/>
    <w:rsid w:val="000F0CC7"/>
    <w:rsid w:val="000F20E4"/>
    <w:rsid w:val="000F2DD2"/>
    <w:rsid w:val="00104755"/>
    <w:rsid w:val="001049EB"/>
    <w:rsid w:val="001112C1"/>
    <w:rsid w:val="00115645"/>
    <w:rsid w:val="00120FAF"/>
    <w:rsid w:val="0012279A"/>
    <w:rsid w:val="00122FAE"/>
    <w:rsid w:val="001311EA"/>
    <w:rsid w:val="001367BF"/>
    <w:rsid w:val="00141BA8"/>
    <w:rsid w:val="00147B09"/>
    <w:rsid w:val="00152153"/>
    <w:rsid w:val="00161FA8"/>
    <w:rsid w:val="00172AC6"/>
    <w:rsid w:val="00184632"/>
    <w:rsid w:val="0019204E"/>
    <w:rsid w:val="001A5AEA"/>
    <w:rsid w:val="001B361B"/>
    <w:rsid w:val="001C6B89"/>
    <w:rsid w:val="001D3A27"/>
    <w:rsid w:val="001F2D43"/>
    <w:rsid w:val="001F31F9"/>
    <w:rsid w:val="001F47B5"/>
    <w:rsid w:val="001F7FE6"/>
    <w:rsid w:val="00211E6B"/>
    <w:rsid w:val="00221540"/>
    <w:rsid w:val="00221E66"/>
    <w:rsid w:val="00232A3B"/>
    <w:rsid w:val="00282A5A"/>
    <w:rsid w:val="00286EDC"/>
    <w:rsid w:val="002970EA"/>
    <w:rsid w:val="0029745C"/>
    <w:rsid w:val="002A23CA"/>
    <w:rsid w:val="002C370A"/>
    <w:rsid w:val="002C4D7F"/>
    <w:rsid w:val="002F7A76"/>
    <w:rsid w:val="003043F5"/>
    <w:rsid w:val="003134EB"/>
    <w:rsid w:val="00323A2E"/>
    <w:rsid w:val="00330201"/>
    <w:rsid w:val="00334BE8"/>
    <w:rsid w:val="003402BE"/>
    <w:rsid w:val="0036665C"/>
    <w:rsid w:val="0038259A"/>
    <w:rsid w:val="003911EA"/>
    <w:rsid w:val="003952BA"/>
    <w:rsid w:val="003A60FD"/>
    <w:rsid w:val="003D6BC5"/>
    <w:rsid w:val="003E7AFC"/>
    <w:rsid w:val="00412BEB"/>
    <w:rsid w:val="0042774E"/>
    <w:rsid w:val="00432648"/>
    <w:rsid w:val="00442E5D"/>
    <w:rsid w:val="004541A8"/>
    <w:rsid w:val="00460C33"/>
    <w:rsid w:val="0046242E"/>
    <w:rsid w:val="0046425C"/>
    <w:rsid w:val="004775C5"/>
    <w:rsid w:val="00480989"/>
    <w:rsid w:val="00480FA7"/>
    <w:rsid w:val="004A057A"/>
    <w:rsid w:val="004B547E"/>
    <w:rsid w:val="004B600A"/>
    <w:rsid w:val="004C7BED"/>
    <w:rsid w:val="004E5B8B"/>
    <w:rsid w:val="004E7AD6"/>
    <w:rsid w:val="004F1D88"/>
    <w:rsid w:val="004F485A"/>
    <w:rsid w:val="00506BDB"/>
    <w:rsid w:val="00521B33"/>
    <w:rsid w:val="0053092C"/>
    <w:rsid w:val="0053221A"/>
    <w:rsid w:val="005524A1"/>
    <w:rsid w:val="0056307A"/>
    <w:rsid w:val="00564560"/>
    <w:rsid w:val="00564FE4"/>
    <w:rsid w:val="00574B7B"/>
    <w:rsid w:val="00582A6C"/>
    <w:rsid w:val="005970F5"/>
    <w:rsid w:val="005A514F"/>
    <w:rsid w:val="005B572A"/>
    <w:rsid w:val="005C6317"/>
    <w:rsid w:val="005F6008"/>
    <w:rsid w:val="005F6829"/>
    <w:rsid w:val="0060324D"/>
    <w:rsid w:val="0065099F"/>
    <w:rsid w:val="0068462B"/>
    <w:rsid w:val="00695629"/>
    <w:rsid w:val="006D0538"/>
    <w:rsid w:val="006D1FD9"/>
    <w:rsid w:val="006D3204"/>
    <w:rsid w:val="006D5030"/>
    <w:rsid w:val="006D79F4"/>
    <w:rsid w:val="006E37B6"/>
    <w:rsid w:val="00702B4C"/>
    <w:rsid w:val="00705841"/>
    <w:rsid w:val="00711C24"/>
    <w:rsid w:val="0071711E"/>
    <w:rsid w:val="0071763B"/>
    <w:rsid w:val="00731343"/>
    <w:rsid w:val="00750628"/>
    <w:rsid w:val="00753327"/>
    <w:rsid w:val="00753374"/>
    <w:rsid w:val="00755B46"/>
    <w:rsid w:val="00757727"/>
    <w:rsid w:val="00765E1D"/>
    <w:rsid w:val="0077518E"/>
    <w:rsid w:val="007871EF"/>
    <w:rsid w:val="00793288"/>
    <w:rsid w:val="00793CCF"/>
    <w:rsid w:val="007A30D0"/>
    <w:rsid w:val="007A4334"/>
    <w:rsid w:val="007A5552"/>
    <w:rsid w:val="007C4113"/>
    <w:rsid w:val="007E1678"/>
    <w:rsid w:val="007E2BDB"/>
    <w:rsid w:val="007F38A4"/>
    <w:rsid w:val="007F7E73"/>
    <w:rsid w:val="00814680"/>
    <w:rsid w:val="00815CAA"/>
    <w:rsid w:val="00820A9A"/>
    <w:rsid w:val="00827FE5"/>
    <w:rsid w:val="008431D4"/>
    <w:rsid w:val="0085289A"/>
    <w:rsid w:val="00887787"/>
    <w:rsid w:val="00892D4C"/>
    <w:rsid w:val="008934CB"/>
    <w:rsid w:val="0089620F"/>
    <w:rsid w:val="0089640C"/>
    <w:rsid w:val="008A1007"/>
    <w:rsid w:val="008B43A0"/>
    <w:rsid w:val="008C1C83"/>
    <w:rsid w:val="008C3678"/>
    <w:rsid w:val="008D1C14"/>
    <w:rsid w:val="008F2AE0"/>
    <w:rsid w:val="00900039"/>
    <w:rsid w:val="00911591"/>
    <w:rsid w:val="00923CCC"/>
    <w:rsid w:val="00926501"/>
    <w:rsid w:val="00932045"/>
    <w:rsid w:val="00947B2C"/>
    <w:rsid w:val="009510FD"/>
    <w:rsid w:val="0099691F"/>
    <w:rsid w:val="009A21B4"/>
    <w:rsid w:val="009B7CA6"/>
    <w:rsid w:val="009B7F44"/>
    <w:rsid w:val="009C053C"/>
    <w:rsid w:val="009C448F"/>
    <w:rsid w:val="009C4B83"/>
    <w:rsid w:val="009E0130"/>
    <w:rsid w:val="009E4575"/>
    <w:rsid w:val="00A17EB1"/>
    <w:rsid w:val="00A32048"/>
    <w:rsid w:val="00A46C77"/>
    <w:rsid w:val="00A474F4"/>
    <w:rsid w:val="00A90F40"/>
    <w:rsid w:val="00AB675B"/>
    <w:rsid w:val="00AE3BA1"/>
    <w:rsid w:val="00AE4FAC"/>
    <w:rsid w:val="00B164E0"/>
    <w:rsid w:val="00B24413"/>
    <w:rsid w:val="00B2479B"/>
    <w:rsid w:val="00B24BD5"/>
    <w:rsid w:val="00B3304E"/>
    <w:rsid w:val="00B41A7F"/>
    <w:rsid w:val="00B51FFF"/>
    <w:rsid w:val="00B65E50"/>
    <w:rsid w:val="00B72F32"/>
    <w:rsid w:val="00B76358"/>
    <w:rsid w:val="00BA2B4F"/>
    <w:rsid w:val="00BA3186"/>
    <w:rsid w:val="00BB3874"/>
    <w:rsid w:val="00BD5879"/>
    <w:rsid w:val="00BE563A"/>
    <w:rsid w:val="00BE790F"/>
    <w:rsid w:val="00BF6C07"/>
    <w:rsid w:val="00C057BD"/>
    <w:rsid w:val="00C07305"/>
    <w:rsid w:val="00C13659"/>
    <w:rsid w:val="00C1529F"/>
    <w:rsid w:val="00C21B11"/>
    <w:rsid w:val="00C471DD"/>
    <w:rsid w:val="00C50B57"/>
    <w:rsid w:val="00C538BC"/>
    <w:rsid w:val="00C64B94"/>
    <w:rsid w:val="00C664F6"/>
    <w:rsid w:val="00C759B4"/>
    <w:rsid w:val="00CA1484"/>
    <w:rsid w:val="00CA3B34"/>
    <w:rsid w:val="00CB43DA"/>
    <w:rsid w:val="00CD129E"/>
    <w:rsid w:val="00CE49CD"/>
    <w:rsid w:val="00D322F4"/>
    <w:rsid w:val="00D4405A"/>
    <w:rsid w:val="00D7059D"/>
    <w:rsid w:val="00D808E7"/>
    <w:rsid w:val="00D843BC"/>
    <w:rsid w:val="00DB1AD2"/>
    <w:rsid w:val="00DB763E"/>
    <w:rsid w:val="00DE235E"/>
    <w:rsid w:val="00DE6608"/>
    <w:rsid w:val="00DF0BB5"/>
    <w:rsid w:val="00DF5940"/>
    <w:rsid w:val="00E05075"/>
    <w:rsid w:val="00E10CA7"/>
    <w:rsid w:val="00E13635"/>
    <w:rsid w:val="00E5238F"/>
    <w:rsid w:val="00E666B2"/>
    <w:rsid w:val="00E736D4"/>
    <w:rsid w:val="00E82FBC"/>
    <w:rsid w:val="00E874CC"/>
    <w:rsid w:val="00E95AAF"/>
    <w:rsid w:val="00EB335B"/>
    <w:rsid w:val="00EC2214"/>
    <w:rsid w:val="00EC4FA7"/>
    <w:rsid w:val="00EE0080"/>
    <w:rsid w:val="00EE3742"/>
    <w:rsid w:val="00EE3A54"/>
    <w:rsid w:val="00EF4953"/>
    <w:rsid w:val="00F3180C"/>
    <w:rsid w:val="00F31B06"/>
    <w:rsid w:val="00F36D8D"/>
    <w:rsid w:val="00F37D72"/>
    <w:rsid w:val="00F46D98"/>
    <w:rsid w:val="00F51581"/>
    <w:rsid w:val="00F570BA"/>
    <w:rsid w:val="00F80E6E"/>
    <w:rsid w:val="00F81100"/>
    <w:rsid w:val="00F83950"/>
    <w:rsid w:val="00FD600A"/>
    <w:rsid w:val="00FD6381"/>
    <w:rsid w:val="00FD6534"/>
    <w:rsid w:val="00FE1F61"/>
    <w:rsid w:val="00FE2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3524123B-B0FC-4078-8B9F-73785045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52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ampus.usc.edu/b/11-00-behavior-violating-university-standards-and-appropriate-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services.usc.edu/wireless/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nbergdl.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cannenberg.qualtrics.com/jfe/form/SV_1zSCe3wj5w9aocd" TargetMode="External"/><Relationship Id="rId4" Type="http://schemas.openxmlformats.org/officeDocument/2006/relationships/settings" Target="settings.xml"/><Relationship Id="rId9" Type="http://schemas.openxmlformats.org/officeDocument/2006/relationships/hyperlink" Target="http://resources.uscannenbergmedia.com/" TargetMode="External"/><Relationship Id="rId14" Type="http://schemas.openxmlformats.org/officeDocument/2006/relationships/hyperlink" Target="http://policy.usc.edu/scientific-misconduc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AE17-BA5C-8E47-8C43-DE223064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Christina Bellantoni</cp:lastModifiedBy>
  <cp:revision>5</cp:revision>
  <cp:lastPrinted>2018-11-14T23:44:00Z</cp:lastPrinted>
  <dcterms:created xsi:type="dcterms:W3CDTF">2018-11-20T23:34:00Z</dcterms:created>
  <dcterms:modified xsi:type="dcterms:W3CDTF">2018-11-20T23:34:00Z</dcterms:modified>
</cp:coreProperties>
</file>