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5613" w14:textId="33D39CC9" w:rsidR="00BE790F" w:rsidRPr="000309A9" w:rsidRDefault="00BE790F" w:rsidP="00BE790F">
      <w:pPr>
        <w:pStyle w:val="Body"/>
        <w:tabs>
          <w:tab w:val="left" w:pos="5040"/>
        </w:tabs>
        <w:ind w:left="5040" w:hanging="720"/>
        <w:rPr>
          <w:rFonts w:ascii="Calibri" w:hAnsi="Calibri" w:cs="Arial"/>
          <w:b/>
          <w:bCs/>
        </w:rPr>
      </w:pPr>
      <w:r w:rsidRPr="000309A9">
        <w:rPr>
          <w:rFonts w:ascii="Calibri" w:hAnsi="Calibri" w:cs="Arial"/>
          <w:noProof/>
        </w:rPr>
        <w:drawing>
          <wp:anchor distT="0" distB="0" distL="114300" distR="114300" simplePos="0" relativeHeight="251658240"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12"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8F9D8" w14:textId="7F2F579D" w:rsidR="00B2479B" w:rsidRPr="000309A9" w:rsidRDefault="00FD6381" w:rsidP="00BE790F">
      <w:pPr>
        <w:pStyle w:val="Body"/>
        <w:tabs>
          <w:tab w:val="left" w:pos="4230"/>
        </w:tabs>
        <w:ind w:left="4320"/>
        <w:rPr>
          <w:rFonts w:ascii="Calibri" w:eastAsia="Times New Roman" w:hAnsi="Calibri" w:cs="Arial"/>
          <w:b/>
          <w:bCs/>
          <w:sz w:val="28"/>
          <w:szCs w:val="28"/>
        </w:rPr>
      </w:pPr>
      <w:r w:rsidRPr="000309A9">
        <w:rPr>
          <w:rFonts w:ascii="Calibri" w:hAnsi="Calibri" w:cs="Arial"/>
          <w:b/>
          <w:bCs/>
          <w:sz w:val="28"/>
          <w:szCs w:val="28"/>
        </w:rPr>
        <w:t xml:space="preserve">JOUR </w:t>
      </w:r>
      <w:r w:rsidR="00343D91" w:rsidRPr="000309A9">
        <w:rPr>
          <w:rFonts w:ascii="Calibri" w:hAnsi="Calibri" w:cs="Arial"/>
          <w:b/>
          <w:bCs/>
          <w:sz w:val="28"/>
          <w:szCs w:val="28"/>
        </w:rPr>
        <w:t xml:space="preserve">499: </w:t>
      </w:r>
      <w:r w:rsidR="00587046" w:rsidRPr="000309A9">
        <w:rPr>
          <w:rFonts w:ascii="Calibri" w:hAnsi="Calibri" w:cs="Arial"/>
          <w:b/>
          <w:bCs/>
          <w:sz w:val="28"/>
          <w:szCs w:val="28"/>
        </w:rPr>
        <w:t>Reporting on the Homeless</w:t>
      </w:r>
      <w:r w:rsidR="0068462B" w:rsidRPr="000309A9">
        <w:rPr>
          <w:rFonts w:ascii="Calibri" w:hAnsi="Calibri" w:cs="Arial"/>
          <w:b/>
          <w:bCs/>
          <w:sz w:val="28"/>
          <w:szCs w:val="28"/>
        </w:rPr>
        <w:t xml:space="preserve"> </w:t>
      </w:r>
    </w:p>
    <w:p w14:paraId="3D169805" w14:textId="53E3B1F4" w:rsidR="00755B46" w:rsidRPr="000309A9" w:rsidRDefault="005F3620" w:rsidP="00A474F4">
      <w:pPr>
        <w:pStyle w:val="Body"/>
        <w:ind w:left="4320"/>
        <w:rPr>
          <w:rFonts w:ascii="Calibri" w:hAnsi="Calibri" w:cs="Arial"/>
          <w:b/>
          <w:bCs/>
        </w:rPr>
      </w:pPr>
      <w:r w:rsidRPr="000309A9">
        <w:rPr>
          <w:rFonts w:ascii="Calibri" w:hAnsi="Calibri" w:cs="Arial"/>
          <w:b/>
          <w:bCs/>
        </w:rPr>
        <w:t>2</w:t>
      </w:r>
      <w:r w:rsidR="004B547E" w:rsidRPr="000309A9">
        <w:rPr>
          <w:rFonts w:ascii="Calibri" w:hAnsi="Calibri" w:cs="Arial"/>
          <w:b/>
          <w:bCs/>
        </w:rPr>
        <w:t xml:space="preserve"> U</w:t>
      </w:r>
      <w:r w:rsidR="007A30D0" w:rsidRPr="000309A9">
        <w:rPr>
          <w:rFonts w:ascii="Calibri" w:hAnsi="Calibri" w:cs="Arial"/>
          <w:b/>
          <w:bCs/>
        </w:rPr>
        <w:t>nits</w:t>
      </w:r>
    </w:p>
    <w:p w14:paraId="7F9CCFE5" w14:textId="77777777" w:rsidR="00755B46" w:rsidRPr="000309A9" w:rsidRDefault="00755B46" w:rsidP="00900039">
      <w:pPr>
        <w:pStyle w:val="Body"/>
        <w:rPr>
          <w:rFonts w:ascii="Calibri" w:hAnsi="Calibri" w:cs="Arial"/>
          <w:b/>
          <w:bCs/>
        </w:rPr>
      </w:pPr>
    </w:p>
    <w:p w14:paraId="79D489B4" w14:textId="5B86993A" w:rsidR="00B2479B" w:rsidRPr="000309A9" w:rsidRDefault="00BF56A2" w:rsidP="00A474F4">
      <w:pPr>
        <w:pStyle w:val="Body"/>
        <w:ind w:left="4320"/>
        <w:rPr>
          <w:rFonts w:ascii="Calibri" w:hAnsi="Calibri" w:cs="Arial"/>
          <w:b/>
          <w:bCs/>
        </w:rPr>
      </w:pPr>
      <w:r w:rsidRPr="000309A9">
        <w:rPr>
          <w:rFonts w:ascii="Calibri" w:hAnsi="Calibri" w:cs="Arial"/>
          <w:b/>
          <w:bCs/>
        </w:rPr>
        <w:t>Fall</w:t>
      </w:r>
      <w:r w:rsidR="00C84502">
        <w:rPr>
          <w:rFonts w:ascii="Calibri" w:hAnsi="Calibri" w:cs="Arial"/>
          <w:b/>
          <w:bCs/>
        </w:rPr>
        <w:t xml:space="preserve"> 2018</w:t>
      </w:r>
    </w:p>
    <w:p w14:paraId="0F87E90D" w14:textId="586DBF72" w:rsidR="009C5BA8" w:rsidRPr="000309A9" w:rsidRDefault="00C84502" w:rsidP="009C5BA8">
      <w:pPr>
        <w:pStyle w:val="Body"/>
        <w:ind w:left="4320"/>
        <w:rPr>
          <w:rFonts w:ascii="Calibri" w:hAnsi="Calibri" w:cs="Arial"/>
          <w:b/>
          <w:bCs/>
        </w:rPr>
      </w:pPr>
      <w:r>
        <w:rPr>
          <w:rFonts w:ascii="Calibri" w:hAnsi="Calibri" w:cs="Arial"/>
          <w:b/>
          <w:bCs/>
        </w:rPr>
        <w:t>Wednes</w:t>
      </w:r>
      <w:r w:rsidR="00587046" w:rsidRPr="000309A9">
        <w:rPr>
          <w:rFonts w:ascii="Calibri" w:hAnsi="Calibri" w:cs="Arial"/>
          <w:b/>
          <w:bCs/>
        </w:rPr>
        <w:t xml:space="preserve">days, </w:t>
      </w:r>
      <w:r>
        <w:rPr>
          <w:rFonts w:ascii="Calibri" w:hAnsi="Calibri" w:cs="Arial"/>
          <w:b/>
          <w:bCs/>
        </w:rPr>
        <w:t>9:00-12:20</w:t>
      </w:r>
      <w:r w:rsidR="00587046" w:rsidRPr="000309A9">
        <w:rPr>
          <w:rFonts w:ascii="Calibri" w:hAnsi="Calibri" w:cs="Arial"/>
          <w:b/>
          <w:bCs/>
        </w:rPr>
        <w:t xml:space="preserve"> </w:t>
      </w:r>
    </w:p>
    <w:p w14:paraId="69B3A4F7" w14:textId="5D1CA815" w:rsidR="00B2479B" w:rsidRPr="000309A9" w:rsidRDefault="001311EA" w:rsidP="009C5BA8">
      <w:pPr>
        <w:pStyle w:val="Body"/>
        <w:ind w:left="4320"/>
        <w:rPr>
          <w:rFonts w:ascii="Calibri" w:eastAsia="Times New Roman" w:hAnsi="Calibri" w:cs="Arial"/>
          <w:bCs/>
        </w:rPr>
      </w:pPr>
      <w:r w:rsidRPr="000309A9">
        <w:rPr>
          <w:rFonts w:ascii="Calibri" w:hAnsi="Calibri" w:cs="Arial"/>
          <w:b/>
          <w:bCs/>
        </w:rPr>
        <w:t>Section:</w:t>
      </w:r>
      <w:r w:rsidRPr="000309A9">
        <w:rPr>
          <w:rFonts w:ascii="Calibri" w:hAnsi="Calibri" w:cs="Arial"/>
          <w:bCs/>
        </w:rPr>
        <w:t xml:space="preserve"> </w:t>
      </w:r>
      <w:r w:rsidR="00C84502">
        <w:rPr>
          <w:rFonts w:ascii="Calibri" w:hAnsi="Calibri" w:cs="Arial"/>
          <w:bCs/>
        </w:rPr>
        <w:t>TBA</w:t>
      </w:r>
    </w:p>
    <w:p w14:paraId="2BCC8B32" w14:textId="6F5849D6" w:rsidR="00B2479B" w:rsidRPr="000309A9" w:rsidRDefault="0068462B" w:rsidP="00BE790F">
      <w:pPr>
        <w:pStyle w:val="Body"/>
        <w:ind w:left="5040" w:hanging="720"/>
        <w:rPr>
          <w:rFonts w:ascii="Calibri" w:eastAsia="Times New Roman" w:hAnsi="Calibri" w:cs="Arial"/>
        </w:rPr>
      </w:pPr>
      <w:r w:rsidRPr="000309A9">
        <w:rPr>
          <w:rFonts w:ascii="Calibri" w:hAnsi="Calibri" w:cs="Arial"/>
          <w:b/>
          <w:bCs/>
        </w:rPr>
        <w:t xml:space="preserve">Location: </w:t>
      </w:r>
      <w:r w:rsidR="00C84502">
        <w:rPr>
          <w:rFonts w:ascii="Calibri" w:hAnsi="Calibri" w:cs="Arial"/>
        </w:rPr>
        <w:t>ASC 240</w:t>
      </w:r>
      <w:r w:rsidRPr="000309A9">
        <w:rPr>
          <w:rFonts w:ascii="Calibri" w:hAnsi="Calibri" w:cs="Arial"/>
        </w:rPr>
        <w:t xml:space="preserve"> </w:t>
      </w:r>
    </w:p>
    <w:p w14:paraId="6104D37B" w14:textId="77777777" w:rsidR="00B2479B" w:rsidRPr="000309A9" w:rsidRDefault="00B2479B" w:rsidP="00BE790F">
      <w:pPr>
        <w:pStyle w:val="Body"/>
        <w:ind w:hanging="720"/>
        <w:rPr>
          <w:rFonts w:ascii="Calibri" w:eastAsia="Times New Roman" w:hAnsi="Calibri" w:cs="Arial"/>
          <w:b/>
          <w:bCs/>
        </w:rPr>
      </w:pPr>
    </w:p>
    <w:p w14:paraId="1131F91E" w14:textId="0B2D2522" w:rsidR="00793CCF" w:rsidRPr="000309A9" w:rsidRDefault="0068462B" w:rsidP="00793CCF">
      <w:pPr>
        <w:pStyle w:val="Body"/>
        <w:ind w:left="4320"/>
        <w:rPr>
          <w:rFonts w:ascii="Calibri" w:hAnsi="Calibri" w:cs="Arial"/>
          <w:b/>
          <w:bCs/>
        </w:rPr>
      </w:pPr>
      <w:r w:rsidRPr="000309A9">
        <w:rPr>
          <w:rFonts w:ascii="Calibri" w:hAnsi="Calibri" w:cs="Arial"/>
          <w:b/>
          <w:bCs/>
        </w:rPr>
        <w:t>Instructor</w:t>
      </w:r>
      <w:r w:rsidR="00587046" w:rsidRPr="000309A9">
        <w:rPr>
          <w:rFonts w:ascii="Calibri" w:hAnsi="Calibri" w:cs="Arial"/>
          <w:b/>
          <w:bCs/>
        </w:rPr>
        <w:t>s</w:t>
      </w:r>
      <w:r w:rsidRPr="000309A9">
        <w:rPr>
          <w:rFonts w:ascii="Calibri" w:hAnsi="Calibri" w:cs="Arial"/>
          <w:b/>
          <w:bCs/>
        </w:rPr>
        <w:t xml:space="preserve">: </w:t>
      </w:r>
    </w:p>
    <w:p w14:paraId="5DF64092" w14:textId="4B181C39" w:rsidR="00587046" w:rsidRPr="000309A9" w:rsidRDefault="00587046" w:rsidP="00793CCF">
      <w:pPr>
        <w:pStyle w:val="Body"/>
        <w:ind w:left="4320"/>
        <w:rPr>
          <w:rFonts w:ascii="Calibri" w:eastAsia="Times New Roman" w:hAnsi="Calibri" w:cs="Arial"/>
          <w:b/>
          <w:bCs/>
        </w:rPr>
      </w:pPr>
      <w:r w:rsidRPr="000309A9">
        <w:rPr>
          <w:rFonts w:ascii="Calibri" w:hAnsi="Calibri" w:cs="Arial"/>
          <w:b/>
          <w:bCs/>
        </w:rPr>
        <w:t>Mary Murphy</w:t>
      </w:r>
    </w:p>
    <w:p w14:paraId="452EA8CC" w14:textId="7290455D" w:rsidR="00B2479B" w:rsidRPr="000309A9" w:rsidRDefault="0068462B" w:rsidP="00793CCF">
      <w:pPr>
        <w:pStyle w:val="Body"/>
        <w:ind w:left="4320"/>
        <w:rPr>
          <w:rFonts w:ascii="Calibri" w:eastAsia="Times New Roman" w:hAnsi="Calibri" w:cs="Arial"/>
          <w:bCs/>
        </w:rPr>
      </w:pPr>
      <w:r w:rsidRPr="000309A9">
        <w:rPr>
          <w:rFonts w:ascii="Calibri" w:hAnsi="Calibri" w:cs="Arial"/>
          <w:b/>
          <w:bCs/>
        </w:rPr>
        <w:t>Office:</w:t>
      </w:r>
      <w:r w:rsidR="003E6C10" w:rsidRPr="000309A9">
        <w:rPr>
          <w:rFonts w:ascii="Calibri" w:hAnsi="Calibri" w:cs="Arial"/>
          <w:bCs/>
        </w:rPr>
        <w:t xml:space="preserve"> Room 301 G</w:t>
      </w:r>
    </w:p>
    <w:p w14:paraId="2A0E7D17" w14:textId="38FC99BD" w:rsidR="00B2479B" w:rsidRPr="000309A9" w:rsidRDefault="0068462B" w:rsidP="00793CCF">
      <w:pPr>
        <w:pStyle w:val="Body"/>
        <w:ind w:left="4320"/>
        <w:rPr>
          <w:rFonts w:ascii="Calibri" w:eastAsia="Times New Roman" w:hAnsi="Calibri" w:cs="Arial"/>
        </w:rPr>
      </w:pPr>
      <w:r w:rsidRPr="000309A9">
        <w:rPr>
          <w:rFonts w:ascii="Calibri" w:hAnsi="Calibri" w:cs="Arial"/>
          <w:b/>
          <w:bCs/>
        </w:rPr>
        <w:t>Office Hours:</w:t>
      </w:r>
      <w:r w:rsidR="00705841" w:rsidRPr="000309A9">
        <w:rPr>
          <w:rFonts w:ascii="Calibri" w:hAnsi="Calibri" w:cs="Arial"/>
        </w:rPr>
        <w:t xml:space="preserve"> </w:t>
      </w:r>
      <w:r w:rsidR="00C84502">
        <w:rPr>
          <w:rFonts w:ascii="Calibri" w:hAnsi="Calibri" w:cs="Arial"/>
        </w:rPr>
        <w:t>TBA</w:t>
      </w:r>
    </w:p>
    <w:p w14:paraId="08E1B32D" w14:textId="108D438B" w:rsidR="00B2479B" w:rsidRPr="000309A9" w:rsidRDefault="0068462B" w:rsidP="00BE790F">
      <w:pPr>
        <w:pStyle w:val="Body"/>
        <w:ind w:left="5040" w:hanging="720"/>
        <w:rPr>
          <w:rFonts w:ascii="Calibri" w:hAnsi="Calibri" w:cs="Arial"/>
        </w:rPr>
      </w:pPr>
      <w:r w:rsidRPr="000309A9">
        <w:rPr>
          <w:rFonts w:ascii="Calibri" w:hAnsi="Calibri" w:cs="Arial"/>
          <w:b/>
          <w:bCs/>
        </w:rPr>
        <w:t xml:space="preserve">Contact Info: </w:t>
      </w:r>
      <w:hyperlink r:id="rId13" w:history="1">
        <w:r w:rsidR="00343D91" w:rsidRPr="000309A9">
          <w:rPr>
            <w:rStyle w:val="Hyperlink"/>
            <w:rFonts w:ascii="Calibri" w:hAnsi="Calibri" w:cs="Arial"/>
          </w:rPr>
          <w:t>mary.murphy@usc.edu</w:t>
        </w:r>
      </w:hyperlink>
      <w:r w:rsidR="00343D91" w:rsidRPr="000309A9">
        <w:rPr>
          <w:rFonts w:ascii="Calibri" w:hAnsi="Calibri" w:cs="Arial"/>
        </w:rPr>
        <w:t>; 213.821.1983</w:t>
      </w:r>
    </w:p>
    <w:p w14:paraId="7F14C655" w14:textId="77777777" w:rsidR="00587046" w:rsidRPr="000309A9" w:rsidRDefault="00587046" w:rsidP="00587046">
      <w:pPr>
        <w:pStyle w:val="Body"/>
        <w:ind w:left="4320"/>
        <w:rPr>
          <w:rFonts w:ascii="Calibri" w:hAnsi="Calibri" w:cs="Arial"/>
          <w:b/>
          <w:bCs/>
        </w:rPr>
      </w:pPr>
    </w:p>
    <w:p w14:paraId="5B099474" w14:textId="77777777" w:rsidR="00587046" w:rsidRPr="000309A9" w:rsidRDefault="00587046" w:rsidP="00587046">
      <w:pPr>
        <w:pStyle w:val="Body"/>
        <w:ind w:left="4320"/>
        <w:rPr>
          <w:rFonts w:ascii="Calibri" w:hAnsi="Calibri" w:cs="Arial"/>
          <w:b/>
          <w:bCs/>
        </w:rPr>
      </w:pPr>
      <w:r w:rsidRPr="000309A9">
        <w:rPr>
          <w:rFonts w:ascii="Calibri" w:hAnsi="Calibri" w:cs="Arial"/>
          <w:b/>
          <w:bCs/>
        </w:rPr>
        <w:t>Sandy Tolan</w:t>
      </w:r>
    </w:p>
    <w:p w14:paraId="18BF5461" w14:textId="4CA90269" w:rsidR="00587046" w:rsidRPr="000309A9" w:rsidRDefault="00734D43" w:rsidP="00587046">
      <w:pPr>
        <w:pStyle w:val="Body"/>
        <w:ind w:left="4320"/>
        <w:rPr>
          <w:rFonts w:ascii="Calibri" w:hAnsi="Calibri" w:cs="Arial"/>
          <w:b/>
          <w:bCs/>
        </w:rPr>
      </w:pPr>
      <w:r w:rsidRPr="000309A9">
        <w:rPr>
          <w:rFonts w:ascii="Calibri" w:hAnsi="Calibri" w:cs="Arial"/>
          <w:b/>
          <w:bCs/>
        </w:rPr>
        <w:t>Office:</w:t>
      </w:r>
      <w:r w:rsidRPr="000309A9">
        <w:rPr>
          <w:rFonts w:ascii="Calibri" w:hAnsi="Calibri" w:cs="Arial"/>
          <w:bCs/>
        </w:rPr>
        <w:t xml:space="preserve"> </w:t>
      </w:r>
      <w:r w:rsidR="00587046" w:rsidRPr="000309A9">
        <w:rPr>
          <w:rFonts w:ascii="Calibri" w:hAnsi="Calibri" w:cs="Arial"/>
          <w:bCs/>
        </w:rPr>
        <w:t>ASC 332D</w:t>
      </w:r>
    </w:p>
    <w:p w14:paraId="57959C0D" w14:textId="760BD282" w:rsidR="00DC54FB" w:rsidRPr="000309A9" w:rsidRDefault="00587046" w:rsidP="00C84502">
      <w:pPr>
        <w:pStyle w:val="Body"/>
        <w:ind w:left="4320"/>
        <w:rPr>
          <w:rFonts w:ascii="Calibri" w:hAnsi="Calibri" w:cs="Arial"/>
          <w:bCs/>
        </w:rPr>
      </w:pPr>
      <w:r w:rsidRPr="000309A9">
        <w:rPr>
          <w:rFonts w:ascii="Calibri" w:hAnsi="Calibri" w:cs="Arial"/>
          <w:b/>
          <w:bCs/>
        </w:rPr>
        <w:t xml:space="preserve">Office Hours:  </w:t>
      </w:r>
      <w:r w:rsidR="00C84502">
        <w:rPr>
          <w:rFonts w:ascii="Calibri" w:hAnsi="Calibri" w:cs="Arial"/>
          <w:bCs/>
        </w:rPr>
        <w:t>TBA</w:t>
      </w:r>
    </w:p>
    <w:p w14:paraId="2A34EEFD" w14:textId="77777777" w:rsidR="00734D43" w:rsidRPr="000309A9" w:rsidRDefault="00734D43" w:rsidP="00734D43">
      <w:pPr>
        <w:pStyle w:val="Body"/>
        <w:ind w:left="4320"/>
        <w:rPr>
          <w:rFonts w:ascii="Calibri" w:hAnsi="Calibri" w:cs="Arial"/>
          <w:bCs/>
        </w:rPr>
      </w:pPr>
      <w:r w:rsidRPr="000309A9">
        <w:rPr>
          <w:rFonts w:ascii="Calibri" w:hAnsi="Calibri" w:cs="Arial"/>
          <w:b/>
          <w:bCs/>
        </w:rPr>
        <w:t xml:space="preserve">Contact Info: </w:t>
      </w:r>
      <w:hyperlink r:id="rId14" w:history="1">
        <w:r w:rsidRPr="000309A9">
          <w:rPr>
            <w:rStyle w:val="Hyperlink"/>
            <w:rFonts w:ascii="Calibri" w:hAnsi="Calibri" w:cs="Arial"/>
            <w:bCs/>
          </w:rPr>
          <w:t>sandytolan@gmail.com</w:t>
        </w:r>
      </w:hyperlink>
      <w:r w:rsidRPr="000309A9">
        <w:rPr>
          <w:rStyle w:val="Hyperlink"/>
          <w:rFonts w:ascii="Calibri" w:hAnsi="Calibri" w:cs="Arial"/>
          <w:bCs/>
        </w:rPr>
        <w:t xml:space="preserve">; </w:t>
      </w:r>
      <w:r w:rsidRPr="000309A9">
        <w:rPr>
          <w:rFonts w:ascii="Calibri" w:hAnsi="Calibri" w:cs="Arial"/>
          <w:bCs/>
        </w:rPr>
        <w:t>510-717-1172 (cell)</w:t>
      </w:r>
    </w:p>
    <w:p w14:paraId="775C47A1" w14:textId="77777777" w:rsidR="00734D43" w:rsidRPr="000309A9" w:rsidRDefault="00734D43" w:rsidP="00587046">
      <w:pPr>
        <w:pStyle w:val="Body"/>
        <w:ind w:left="4320"/>
        <w:rPr>
          <w:rFonts w:ascii="Calibri" w:eastAsia="Times New Roman" w:hAnsi="Calibri" w:cs="Arial"/>
          <w:bCs/>
        </w:rPr>
      </w:pPr>
    </w:p>
    <w:p w14:paraId="2825D146" w14:textId="77777777" w:rsidR="00DC54FB" w:rsidRPr="000309A9" w:rsidRDefault="00DC54FB" w:rsidP="004B547E">
      <w:pPr>
        <w:pStyle w:val="Body"/>
        <w:rPr>
          <w:rFonts w:ascii="Calibri" w:hAnsi="Calibri" w:cs="Arial"/>
          <w:b/>
          <w:bCs/>
          <w:color w:val="499BC9" w:themeColor="accent1"/>
        </w:rPr>
      </w:pPr>
    </w:p>
    <w:p w14:paraId="0DD9CDDE" w14:textId="77777777" w:rsidR="004B547E" w:rsidRPr="000309A9" w:rsidRDefault="004B547E" w:rsidP="004B547E">
      <w:pPr>
        <w:pStyle w:val="Body"/>
        <w:rPr>
          <w:rFonts w:ascii="Calibri" w:eastAsia="Times New Roman" w:hAnsi="Calibri" w:cs="Arial"/>
          <w:bCs/>
        </w:rPr>
      </w:pPr>
      <w:r w:rsidRPr="000309A9">
        <w:rPr>
          <w:rFonts w:ascii="Calibri" w:eastAsia="Times New Roman" w:hAnsi="Calibri" w:cs="Arial"/>
          <w:b/>
          <w:bCs/>
        </w:rPr>
        <w:t>I.</w:t>
      </w:r>
      <w:r w:rsidRPr="000309A9">
        <w:rPr>
          <w:rFonts w:ascii="Calibri" w:hAnsi="Calibri" w:cs="Arial"/>
          <w:b/>
          <w:bCs/>
        </w:rPr>
        <w:t xml:space="preserve"> Course Description</w:t>
      </w:r>
    </w:p>
    <w:p w14:paraId="6B62FC24" w14:textId="77777777" w:rsidR="004B547E" w:rsidRPr="000309A9" w:rsidRDefault="004B547E" w:rsidP="004B547E">
      <w:pPr>
        <w:pStyle w:val="Body"/>
        <w:rPr>
          <w:rFonts w:ascii="Calibri" w:hAnsi="Calibri" w:cs="Arial"/>
          <w:b/>
          <w:bCs/>
          <w:i/>
        </w:rPr>
      </w:pPr>
    </w:p>
    <w:p w14:paraId="39974D1B" w14:textId="7FA1CD1D" w:rsidR="00B1086C" w:rsidRPr="000309A9" w:rsidRDefault="0062691F" w:rsidP="004B547E">
      <w:pPr>
        <w:pStyle w:val="Body"/>
        <w:rPr>
          <w:rFonts w:ascii="Calibri" w:hAnsi="Calibri" w:cs="Arial"/>
          <w:bCs/>
        </w:rPr>
      </w:pPr>
      <w:r w:rsidRPr="000309A9">
        <w:rPr>
          <w:rFonts w:ascii="Calibri" w:hAnsi="Calibri" w:cs="Arial"/>
          <w:bCs/>
        </w:rPr>
        <w:t xml:space="preserve">Despite a declared “state of emergency,” and hundreds of millions of dollars in pledged funds, homelessness in Los Angeles keeps getting worse.  In </w:t>
      </w:r>
      <w:r w:rsidR="001B2252" w:rsidRPr="000309A9">
        <w:rPr>
          <w:rFonts w:ascii="Calibri" w:hAnsi="Calibri" w:cs="Arial"/>
          <w:bCs/>
        </w:rPr>
        <w:t>a single</w:t>
      </w:r>
      <w:r w:rsidRPr="000309A9">
        <w:rPr>
          <w:rFonts w:ascii="Calibri" w:hAnsi="Calibri" w:cs="Arial"/>
          <w:bCs/>
        </w:rPr>
        <w:t xml:space="preserve"> recent 12-month period the number of homeless people in th</w:t>
      </w:r>
      <w:r w:rsidR="001B2252" w:rsidRPr="000309A9">
        <w:rPr>
          <w:rFonts w:ascii="Calibri" w:hAnsi="Calibri" w:cs="Arial"/>
          <w:bCs/>
        </w:rPr>
        <w:t>e</w:t>
      </w:r>
      <w:r w:rsidRPr="000309A9">
        <w:rPr>
          <w:rFonts w:ascii="Calibri" w:hAnsi="Calibri" w:cs="Arial"/>
          <w:bCs/>
        </w:rPr>
        <w:t xml:space="preserve"> city jumped by a startling 11 percent.  </w:t>
      </w:r>
      <w:r w:rsidR="001B2252" w:rsidRPr="000309A9">
        <w:rPr>
          <w:rFonts w:ascii="Calibri" w:hAnsi="Calibri" w:cs="Arial"/>
          <w:bCs/>
        </w:rPr>
        <w:t xml:space="preserve">Current estimates now put LA’s homeless population at nearly 44,000 people, equivalent to the size of Palm Springs.  </w:t>
      </w:r>
      <w:r w:rsidRPr="000309A9">
        <w:rPr>
          <w:rFonts w:ascii="Calibri" w:hAnsi="Calibri" w:cs="Arial"/>
          <w:bCs/>
        </w:rPr>
        <w:t xml:space="preserve">The increases went </w:t>
      </w:r>
      <w:r w:rsidR="0048250A" w:rsidRPr="000309A9">
        <w:rPr>
          <w:rFonts w:ascii="Calibri" w:hAnsi="Calibri" w:cs="Arial"/>
          <w:bCs/>
        </w:rPr>
        <w:t xml:space="preserve">nearly </w:t>
      </w:r>
      <w:r w:rsidRPr="000309A9">
        <w:rPr>
          <w:rFonts w:ascii="Calibri" w:hAnsi="Calibri" w:cs="Arial"/>
          <w:bCs/>
        </w:rPr>
        <w:t xml:space="preserve">across the board: men and women; young and old; Black, white, Latino.  </w:t>
      </w:r>
      <w:r w:rsidR="00B1086C" w:rsidRPr="000309A9">
        <w:rPr>
          <w:rFonts w:ascii="Calibri" w:hAnsi="Calibri" w:cs="Arial"/>
          <w:bCs/>
        </w:rPr>
        <w:t>The tents of the homeless now</w:t>
      </w:r>
      <w:r w:rsidRPr="000309A9">
        <w:rPr>
          <w:rFonts w:ascii="Calibri" w:hAnsi="Calibri" w:cs="Arial"/>
          <w:bCs/>
        </w:rPr>
        <w:t xml:space="preserve"> spread to neighborhoods previously untouched</w:t>
      </w:r>
      <w:r w:rsidR="00B1086C" w:rsidRPr="000309A9">
        <w:rPr>
          <w:rFonts w:ascii="Calibri" w:hAnsi="Calibri" w:cs="Arial"/>
          <w:bCs/>
        </w:rPr>
        <w:t xml:space="preserve">: along Franklin Avenue in Los Feliz; beside West </w:t>
      </w:r>
      <w:r w:rsidR="00360EDD" w:rsidRPr="000309A9">
        <w:rPr>
          <w:rFonts w:ascii="Calibri" w:hAnsi="Calibri" w:cs="Arial"/>
          <w:bCs/>
        </w:rPr>
        <w:t>Hollywood’s</w:t>
      </w:r>
      <w:r w:rsidR="00B1086C" w:rsidRPr="000309A9">
        <w:rPr>
          <w:rFonts w:ascii="Calibri" w:hAnsi="Calibri" w:cs="Arial"/>
          <w:bCs/>
        </w:rPr>
        <w:t xml:space="preserve"> Poinsettia Park; at the edge of the Downtown museum district; down the long I-10 freeway ramp</w:t>
      </w:r>
      <w:r w:rsidR="003E6C10" w:rsidRPr="000309A9">
        <w:rPr>
          <w:rFonts w:ascii="Calibri" w:hAnsi="Calibri" w:cs="Arial"/>
          <w:bCs/>
        </w:rPr>
        <w:t>s</w:t>
      </w:r>
      <w:r w:rsidRPr="000309A9">
        <w:rPr>
          <w:rFonts w:ascii="Calibri" w:hAnsi="Calibri" w:cs="Arial"/>
          <w:bCs/>
        </w:rPr>
        <w:t xml:space="preserve"> </w:t>
      </w:r>
      <w:r w:rsidR="003E6C10" w:rsidRPr="000309A9">
        <w:rPr>
          <w:rFonts w:ascii="Calibri" w:hAnsi="Calibri" w:cs="Arial"/>
          <w:bCs/>
        </w:rPr>
        <w:t xml:space="preserve">in Santa Monica and on the streets of Venice. </w:t>
      </w:r>
      <w:r w:rsidR="00B1086C" w:rsidRPr="000309A9">
        <w:rPr>
          <w:rFonts w:ascii="Calibri" w:hAnsi="Calibri" w:cs="Arial"/>
          <w:bCs/>
        </w:rPr>
        <w:t xml:space="preserve"> </w:t>
      </w:r>
    </w:p>
    <w:p w14:paraId="4EA0F25C" w14:textId="77777777" w:rsidR="00B1086C" w:rsidRPr="000309A9" w:rsidRDefault="00B1086C" w:rsidP="004B547E">
      <w:pPr>
        <w:pStyle w:val="Body"/>
        <w:rPr>
          <w:rFonts w:ascii="Calibri" w:hAnsi="Calibri" w:cs="Arial"/>
          <w:bCs/>
        </w:rPr>
      </w:pPr>
    </w:p>
    <w:p w14:paraId="0F7E89AB" w14:textId="7DC5C91E" w:rsidR="00B1086C" w:rsidRPr="000309A9" w:rsidRDefault="0062691F" w:rsidP="004B547E">
      <w:pPr>
        <w:pStyle w:val="Body"/>
        <w:rPr>
          <w:rFonts w:ascii="Calibri" w:hAnsi="Calibri" w:cs="Arial"/>
          <w:bCs/>
        </w:rPr>
      </w:pPr>
      <w:r w:rsidRPr="000309A9">
        <w:rPr>
          <w:rFonts w:ascii="Calibri" w:hAnsi="Calibri" w:cs="Arial"/>
          <w:bCs/>
        </w:rPr>
        <w:t>This multimedia class</w:t>
      </w:r>
      <w:r w:rsidR="00B1086C" w:rsidRPr="000309A9">
        <w:rPr>
          <w:rFonts w:ascii="Calibri" w:hAnsi="Calibri" w:cs="Arial"/>
          <w:bCs/>
        </w:rPr>
        <w:t xml:space="preserve"> will investigate the causes of growing homelessness in Los Angeles, examine city, state, and federal commitment to curb or end homelessness, and spend time on the ground, in Skid Row and elsewhere, to report on the human experience of homelessness.  Among the stories we will consider:  </w:t>
      </w:r>
      <w:r w:rsidR="0048250A" w:rsidRPr="000309A9">
        <w:rPr>
          <w:rFonts w:ascii="Calibri" w:hAnsi="Calibri" w:cs="Arial"/>
          <w:bCs/>
        </w:rPr>
        <w:t xml:space="preserve">Why is LA homelessness on the rise, and where is it </w:t>
      </w:r>
      <w:r w:rsidR="00B1086C" w:rsidRPr="000309A9">
        <w:rPr>
          <w:rFonts w:ascii="Calibri" w:hAnsi="Calibri" w:cs="Arial"/>
          <w:bCs/>
        </w:rPr>
        <w:t xml:space="preserve">growing or shrinking?  Is the automobile indeed the “new studio apartment”? </w:t>
      </w:r>
      <w:r w:rsidR="00DD4DBB" w:rsidRPr="000309A9">
        <w:rPr>
          <w:rFonts w:ascii="Calibri" w:hAnsi="Calibri" w:cs="Arial"/>
          <w:bCs/>
        </w:rPr>
        <w:t xml:space="preserve"> At a cost of $35 a night are the 24/7 Korean Spas becoming secret homeless encampments? </w:t>
      </w:r>
      <w:r w:rsidR="00B1086C" w:rsidRPr="000309A9">
        <w:rPr>
          <w:rFonts w:ascii="Calibri" w:hAnsi="Calibri" w:cs="Arial"/>
          <w:bCs/>
        </w:rPr>
        <w:t xml:space="preserve">How can tensions between the homeless and police be lessened?  Can innovative architectural solutions, along with increased funds for traditional services, </w:t>
      </w:r>
      <w:r w:rsidR="0048250A" w:rsidRPr="000309A9">
        <w:rPr>
          <w:rFonts w:ascii="Calibri" w:hAnsi="Calibri" w:cs="Arial"/>
          <w:bCs/>
        </w:rPr>
        <w:t xml:space="preserve">truly </w:t>
      </w:r>
      <w:r w:rsidR="00B1086C" w:rsidRPr="000309A9">
        <w:rPr>
          <w:rFonts w:ascii="Calibri" w:hAnsi="Calibri" w:cs="Arial"/>
          <w:bCs/>
        </w:rPr>
        <w:t xml:space="preserve">curb the number of the city’s homeless?  </w:t>
      </w:r>
      <w:r w:rsidR="003E6C10" w:rsidRPr="000309A9">
        <w:rPr>
          <w:rFonts w:ascii="Calibri" w:hAnsi="Calibri" w:cs="Arial"/>
          <w:bCs/>
        </w:rPr>
        <w:t>O</w:t>
      </w:r>
      <w:r w:rsidR="00DD4DBB" w:rsidRPr="000309A9">
        <w:rPr>
          <w:rFonts w:ascii="Calibri" w:hAnsi="Calibri" w:cs="Arial"/>
          <w:bCs/>
        </w:rPr>
        <w:t>r is treatment for alcohol and drug abuse the real solution, along with job training?</w:t>
      </w:r>
      <w:r w:rsidR="003E6C10" w:rsidRPr="000309A9">
        <w:rPr>
          <w:rFonts w:ascii="Calibri" w:hAnsi="Calibri" w:cs="Arial"/>
          <w:bCs/>
        </w:rPr>
        <w:t xml:space="preserve"> </w:t>
      </w:r>
      <w:r w:rsidR="00B1086C" w:rsidRPr="000309A9">
        <w:rPr>
          <w:rFonts w:ascii="Calibri" w:hAnsi="Calibri" w:cs="Arial"/>
          <w:bCs/>
        </w:rPr>
        <w:t>Will the City of Los Angeles’s “state of emergency,” and pledge of $100 million to end the crisis, lead to a meaningful solution?  And what are the “success stories” of homeless, and how can they be applied to a broader solution going forward?</w:t>
      </w:r>
    </w:p>
    <w:p w14:paraId="2AF8A5B1" w14:textId="04741B39" w:rsidR="0062691F" w:rsidRPr="000309A9" w:rsidRDefault="0062691F" w:rsidP="004B547E">
      <w:pPr>
        <w:pStyle w:val="Body"/>
        <w:rPr>
          <w:rFonts w:ascii="Calibri" w:eastAsia="Times New Roman" w:hAnsi="Calibri" w:cs="Arial"/>
        </w:rPr>
      </w:pPr>
      <w:r w:rsidRPr="000309A9">
        <w:rPr>
          <w:rFonts w:ascii="Calibri" w:hAnsi="Calibri" w:cs="Arial"/>
          <w:bCs/>
        </w:rPr>
        <w:t xml:space="preserve"> </w:t>
      </w:r>
    </w:p>
    <w:p w14:paraId="4F6FEA16" w14:textId="77777777" w:rsidR="004B547E" w:rsidRPr="000309A9" w:rsidRDefault="004B547E" w:rsidP="004B547E">
      <w:pPr>
        <w:pStyle w:val="Body"/>
        <w:rPr>
          <w:rFonts w:ascii="Calibri" w:hAnsi="Calibri" w:cs="Arial"/>
          <w:b/>
          <w:bCs/>
        </w:rPr>
      </w:pPr>
      <w:r w:rsidRPr="000309A9">
        <w:rPr>
          <w:rFonts w:ascii="Calibri" w:hAnsi="Calibri" w:cs="Arial"/>
          <w:b/>
          <w:bCs/>
        </w:rPr>
        <w:t>II. Overall Learning Objectives and Assessment</w:t>
      </w:r>
    </w:p>
    <w:p w14:paraId="7FC937EC" w14:textId="77777777" w:rsidR="0048250A" w:rsidRPr="000309A9" w:rsidRDefault="0048250A" w:rsidP="004B547E">
      <w:pPr>
        <w:pStyle w:val="Body"/>
        <w:rPr>
          <w:rFonts w:ascii="Calibri" w:eastAsia="Times New Roman" w:hAnsi="Calibri" w:cs="Arial"/>
        </w:rPr>
      </w:pPr>
    </w:p>
    <w:p w14:paraId="13743552" w14:textId="055C9E0B" w:rsidR="004B547E" w:rsidRPr="000309A9" w:rsidRDefault="0048250A" w:rsidP="004B547E">
      <w:pPr>
        <w:pStyle w:val="Body"/>
        <w:rPr>
          <w:rFonts w:ascii="Calibri" w:eastAsia="Times New Roman" w:hAnsi="Calibri" w:cs="Arial"/>
        </w:rPr>
      </w:pPr>
      <w:r w:rsidRPr="000309A9">
        <w:rPr>
          <w:rFonts w:ascii="Calibri" w:hAnsi="Calibri" w:cs="Arial"/>
          <w:bCs/>
        </w:rPr>
        <w:lastRenderedPageBreak/>
        <w:t xml:space="preserve">Students in this class </w:t>
      </w:r>
      <w:r w:rsidR="00654ACD" w:rsidRPr="000309A9">
        <w:rPr>
          <w:rFonts w:ascii="Calibri" w:hAnsi="Calibri" w:cs="Arial"/>
          <w:bCs/>
        </w:rPr>
        <w:t xml:space="preserve">will </w:t>
      </w:r>
      <w:r w:rsidRPr="000309A9">
        <w:rPr>
          <w:rFonts w:ascii="Calibri" w:hAnsi="Calibri" w:cs="Arial"/>
          <w:bCs/>
        </w:rPr>
        <w:t>immerse themselves</w:t>
      </w:r>
      <w:r w:rsidR="00D44C59" w:rsidRPr="000309A9">
        <w:rPr>
          <w:rFonts w:ascii="Calibri" w:hAnsi="Calibri" w:cs="Arial"/>
          <w:bCs/>
        </w:rPr>
        <w:t xml:space="preserve"> in</w:t>
      </w:r>
      <w:r w:rsidRPr="000309A9">
        <w:rPr>
          <w:rFonts w:ascii="Calibri" w:hAnsi="Calibri" w:cs="Arial"/>
          <w:bCs/>
        </w:rPr>
        <w:t xml:space="preserve"> a complex story </w:t>
      </w:r>
      <w:r w:rsidR="00772978" w:rsidRPr="000309A9">
        <w:rPr>
          <w:rFonts w:ascii="Calibri" w:hAnsi="Calibri" w:cs="Arial"/>
          <w:bCs/>
        </w:rPr>
        <w:t xml:space="preserve">through </w:t>
      </w:r>
      <w:r w:rsidRPr="000309A9">
        <w:rPr>
          <w:rFonts w:ascii="Calibri" w:hAnsi="Calibri" w:cs="Arial"/>
          <w:bCs/>
        </w:rPr>
        <w:t xml:space="preserve">its various aspects – the causes, realities, consequences and solutions for homelessness – </w:t>
      </w:r>
      <w:r w:rsidR="00772978" w:rsidRPr="000309A9">
        <w:rPr>
          <w:rFonts w:ascii="Calibri" w:hAnsi="Calibri" w:cs="Arial"/>
          <w:bCs/>
        </w:rPr>
        <w:t>with</w:t>
      </w:r>
      <w:r w:rsidRPr="000309A9">
        <w:rPr>
          <w:rFonts w:ascii="Calibri" w:hAnsi="Calibri" w:cs="Arial"/>
          <w:bCs/>
        </w:rPr>
        <w:t xml:space="preserve"> a series of readings, guest lectures, field trips, and most important</w:t>
      </w:r>
      <w:r w:rsidR="00772978" w:rsidRPr="000309A9">
        <w:rPr>
          <w:rFonts w:ascii="Calibri" w:hAnsi="Calibri" w:cs="Arial"/>
          <w:bCs/>
        </w:rPr>
        <w:t>ly</w:t>
      </w:r>
      <w:r w:rsidRPr="000309A9">
        <w:rPr>
          <w:rFonts w:ascii="Calibri" w:hAnsi="Calibri" w:cs="Arial"/>
          <w:bCs/>
        </w:rPr>
        <w:t>, their own on-the-ground investigations.  The class will be divided into several thematic teams</w:t>
      </w:r>
      <w:r w:rsidR="00772978" w:rsidRPr="000309A9">
        <w:rPr>
          <w:rFonts w:ascii="Calibri" w:hAnsi="Calibri" w:cs="Arial"/>
          <w:bCs/>
        </w:rPr>
        <w:t>,</w:t>
      </w:r>
      <w:r w:rsidRPr="000309A9">
        <w:rPr>
          <w:rFonts w:ascii="Calibri" w:hAnsi="Calibri" w:cs="Arial"/>
          <w:bCs/>
        </w:rPr>
        <w:t xml:space="preserve"> to explore the experience of homelessness, criminal justice issues, mental health and addiction, and solutions.  A</w:t>
      </w:r>
      <w:r w:rsidR="001B2252" w:rsidRPr="000309A9">
        <w:rPr>
          <w:rFonts w:ascii="Calibri" w:hAnsi="Calibri" w:cs="Arial"/>
          <w:bCs/>
        </w:rPr>
        <w:t>dditionally, a</w:t>
      </w:r>
      <w:r w:rsidRPr="000309A9">
        <w:rPr>
          <w:rFonts w:ascii="Calibri" w:hAnsi="Calibri" w:cs="Arial"/>
          <w:bCs/>
        </w:rPr>
        <w:t xml:space="preserve"> data and visual team will design a social media strategy and website.  The end product will be a multi-part, multi-platform exploration of one of the most challenging, entrenched problems in all of Los Angeles and beyond.  The workload will be formidable </w:t>
      </w:r>
      <w:r w:rsidR="00772978" w:rsidRPr="000309A9">
        <w:rPr>
          <w:rFonts w:ascii="Calibri" w:hAnsi="Calibri" w:cs="Arial"/>
          <w:bCs/>
        </w:rPr>
        <w:t xml:space="preserve">and your instructors </w:t>
      </w:r>
      <w:r w:rsidR="000310D5" w:rsidRPr="000309A9">
        <w:rPr>
          <w:rFonts w:ascii="Calibri" w:hAnsi="Calibri" w:cs="Arial"/>
          <w:bCs/>
        </w:rPr>
        <w:t xml:space="preserve">high-energy and encouraging, yet </w:t>
      </w:r>
      <w:r w:rsidR="00772978" w:rsidRPr="000309A9">
        <w:rPr>
          <w:rFonts w:ascii="Calibri" w:hAnsi="Calibri" w:cs="Arial"/>
          <w:bCs/>
        </w:rPr>
        <w:t>demanding</w:t>
      </w:r>
      <w:r w:rsidR="000310D5" w:rsidRPr="000309A9">
        <w:rPr>
          <w:rFonts w:ascii="Calibri" w:hAnsi="Calibri" w:cs="Arial"/>
          <w:bCs/>
        </w:rPr>
        <w:t>,</w:t>
      </w:r>
      <w:r w:rsidR="00772978" w:rsidRPr="000309A9">
        <w:rPr>
          <w:rFonts w:ascii="Calibri" w:hAnsi="Calibri" w:cs="Arial"/>
          <w:bCs/>
        </w:rPr>
        <w:t xml:space="preserve"> in order for</w:t>
      </w:r>
      <w:r w:rsidRPr="000309A9">
        <w:rPr>
          <w:rFonts w:ascii="Calibri" w:hAnsi="Calibri" w:cs="Arial"/>
          <w:bCs/>
        </w:rPr>
        <w:t xml:space="preserve"> the output for this class </w:t>
      </w:r>
      <w:r w:rsidR="00772978" w:rsidRPr="000309A9">
        <w:rPr>
          <w:rFonts w:ascii="Calibri" w:hAnsi="Calibri" w:cs="Arial"/>
          <w:bCs/>
        </w:rPr>
        <w:t xml:space="preserve">to </w:t>
      </w:r>
      <w:r w:rsidRPr="000309A9">
        <w:rPr>
          <w:rFonts w:ascii="Calibri" w:hAnsi="Calibri" w:cs="Arial"/>
          <w:bCs/>
        </w:rPr>
        <w:t xml:space="preserve">meet high professional standards.  Indeed, it is our intention to </w:t>
      </w:r>
      <w:r w:rsidR="00654ACD" w:rsidRPr="000309A9">
        <w:rPr>
          <w:rFonts w:ascii="Calibri" w:hAnsi="Calibri" w:cs="Arial"/>
          <w:bCs/>
        </w:rPr>
        <w:t>publish and broadcast this work through established Los Angeles, California, and perhaps national media outlets.  In the end, students in this class will gain valuable skills not only in producing in-depth multimedia reports</w:t>
      </w:r>
      <w:r w:rsidR="00360EDD" w:rsidRPr="000309A9">
        <w:rPr>
          <w:rFonts w:ascii="Calibri" w:hAnsi="Calibri" w:cs="Arial"/>
          <w:bCs/>
        </w:rPr>
        <w:t>, but</w:t>
      </w:r>
      <w:r w:rsidR="00654ACD" w:rsidRPr="000309A9">
        <w:rPr>
          <w:rFonts w:ascii="Calibri" w:hAnsi="Calibri" w:cs="Arial"/>
          <w:bCs/>
        </w:rPr>
        <w:t xml:space="preserve"> in conceiving and distributing a coordinated, multipart series for professional publication and broadcast.</w:t>
      </w:r>
    </w:p>
    <w:p w14:paraId="6C2E50C5" w14:textId="77777777" w:rsidR="004B547E" w:rsidRPr="000309A9" w:rsidRDefault="004B547E" w:rsidP="004B547E">
      <w:pPr>
        <w:pStyle w:val="Body"/>
        <w:rPr>
          <w:rFonts w:ascii="Calibri" w:eastAsia="Times New Roman" w:hAnsi="Calibri" w:cs="Arial"/>
        </w:rPr>
      </w:pPr>
    </w:p>
    <w:p w14:paraId="47DD886E" w14:textId="77777777" w:rsidR="004B547E" w:rsidRPr="000309A9" w:rsidRDefault="004B547E" w:rsidP="004B547E">
      <w:pPr>
        <w:pStyle w:val="Body"/>
        <w:rPr>
          <w:rFonts w:ascii="Calibri" w:hAnsi="Calibri" w:cs="Arial"/>
          <w:b/>
          <w:bCs/>
        </w:rPr>
      </w:pPr>
      <w:r w:rsidRPr="000309A9">
        <w:rPr>
          <w:rFonts w:ascii="Calibri" w:hAnsi="Calibri" w:cs="Arial"/>
          <w:b/>
          <w:bCs/>
        </w:rPr>
        <w:t xml:space="preserve">III. Description of Assignments </w:t>
      </w:r>
    </w:p>
    <w:p w14:paraId="26E609FA" w14:textId="77777777" w:rsidR="00654ACD" w:rsidRPr="000309A9" w:rsidRDefault="00654ACD" w:rsidP="004B547E">
      <w:pPr>
        <w:pStyle w:val="Body"/>
        <w:rPr>
          <w:rFonts w:ascii="Calibri" w:eastAsia="Times New Roman" w:hAnsi="Calibri" w:cs="Arial"/>
        </w:rPr>
      </w:pPr>
    </w:p>
    <w:p w14:paraId="18C7CF56" w14:textId="7E4432AB" w:rsidR="004B547E" w:rsidRPr="000309A9" w:rsidRDefault="00772978" w:rsidP="004B547E">
      <w:pPr>
        <w:pStyle w:val="Body"/>
        <w:rPr>
          <w:rFonts w:ascii="Calibri" w:eastAsia="Times New Roman" w:hAnsi="Calibri" w:cs="Arial"/>
        </w:rPr>
      </w:pPr>
      <w:r w:rsidRPr="000309A9">
        <w:rPr>
          <w:rFonts w:ascii="Calibri" w:hAnsi="Calibri" w:cs="Arial"/>
          <w:bCs/>
        </w:rPr>
        <w:t>Students will spend the entire semester researching, reporting, and producing one major story, most often in a minimum of two formats.  As such, the bulk of the assignments will consist of weekly reporting memos and, subsequently, a series of draf</w:t>
      </w:r>
      <w:r w:rsidR="001B2252" w:rsidRPr="000309A9">
        <w:rPr>
          <w:rFonts w:ascii="Calibri" w:hAnsi="Calibri" w:cs="Arial"/>
          <w:bCs/>
        </w:rPr>
        <w:t xml:space="preserve">ts and/or rough cuts leading </w:t>
      </w:r>
      <w:r w:rsidRPr="000309A9">
        <w:rPr>
          <w:rFonts w:ascii="Calibri" w:hAnsi="Calibri" w:cs="Arial"/>
          <w:bCs/>
        </w:rPr>
        <w:t xml:space="preserve">to a final product.  Students will work in two- or three-person teams (some in more than one team) to produce stories in various formats.  Crucial to the process will be </w:t>
      </w:r>
      <w:r w:rsidR="00DD4DBB" w:rsidRPr="000309A9">
        <w:rPr>
          <w:rFonts w:ascii="Calibri" w:hAnsi="Calibri" w:cs="Arial"/>
          <w:bCs/>
        </w:rPr>
        <w:t>identifying</w:t>
      </w:r>
      <w:r w:rsidRPr="000309A9">
        <w:rPr>
          <w:rFonts w:ascii="Calibri" w:hAnsi="Calibri" w:cs="Arial"/>
          <w:bCs/>
        </w:rPr>
        <w:t xml:space="preserve"> accessible, do-able stories early in the semester, and consistent work each week to help ensure that </w:t>
      </w:r>
      <w:r w:rsidR="00617032" w:rsidRPr="000309A9">
        <w:rPr>
          <w:rFonts w:ascii="Calibri" w:hAnsi="Calibri" w:cs="Arial"/>
          <w:bCs/>
        </w:rPr>
        <w:t>yours will be illuminating, deeply-reported work that you will be proud of.</w:t>
      </w:r>
    </w:p>
    <w:p w14:paraId="4469D4E2" w14:textId="77777777" w:rsidR="004B547E" w:rsidRPr="000309A9" w:rsidRDefault="004B547E" w:rsidP="004B547E">
      <w:pPr>
        <w:pStyle w:val="Body"/>
        <w:rPr>
          <w:rFonts w:ascii="Calibri" w:eastAsia="Times New Roman" w:hAnsi="Calibri" w:cs="Arial"/>
        </w:rPr>
      </w:pPr>
    </w:p>
    <w:p w14:paraId="2B18B63F" w14:textId="77777777" w:rsidR="004B547E" w:rsidRPr="000309A9" w:rsidRDefault="004B547E" w:rsidP="004B547E">
      <w:pPr>
        <w:pStyle w:val="Body"/>
        <w:rPr>
          <w:rFonts w:ascii="Calibri" w:hAnsi="Calibri" w:cs="Arial"/>
          <w:b/>
          <w:bCs/>
        </w:rPr>
      </w:pPr>
      <w:r w:rsidRPr="000309A9">
        <w:rPr>
          <w:rFonts w:ascii="Calibri" w:hAnsi="Calibri" w:cs="Arial"/>
          <w:b/>
          <w:bCs/>
        </w:rPr>
        <w:t>IV. Grading</w:t>
      </w:r>
    </w:p>
    <w:p w14:paraId="6E14680D" w14:textId="77777777" w:rsidR="004B547E" w:rsidRPr="000309A9" w:rsidRDefault="004B547E" w:rsidP="004B547E">
      <w:pPr>
        <w:pStyle w:val="Body"/>
        <w:rPr>
          <w:rFonts w:ascii="Calibri" w:hAnsi="Calibri" w:cs="Arial"/>
        </w:rPr>
      </w:pPr>
      <w:r w:rsidRPr="000309A9">
        <w:rPr>
          <w:rFonts w:ascii="Calibri" w:hAnsi="Calibri" w:cs="Arial"/>
          <w:b/>
          <w:bCs/>
        </w:rPr>
        <w:t xml:space="preserve">a. Breakdown of Grade </w:t>
      </w:r>
    </w:p>
    <w:p w14:paraId="1FE89A69" w14:textId="5238D70E" w:rsidR="004B547E" w:rsidRPr="000309A9" w:rsidRDefault="004B547E" w:rsidP="004B547E">
      <w:pPr>
        <w:pStyle w:val="Body"/>
        <w:rPr>
          <w:rFonts w:ascii="Calibri" w:hAnsi="Calibri" w:cs="Arial"/>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4B547E" w:rsidRPr="000309A9" w14:paraId="2349773F" w14:textId="77777777" w:rsidTr="0048250A">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9785FF9" w14:textId="77777777" w:rsidR="004B547E" w:rsidRPr="000309A9" w:rsidRDefault="004B547E" w:rsidP="0048250A">
            <w:pPr>
              <w:pStyle w:val="TableStyle1"/>
              <w:rPr>
                <w:rFonts w:ascii="Calibri" w:hAnsi="Calibri" w:cs="Arial"/>
                <w:sz w:val="22"/>
                <w:szCs w:val="22"/>
              </w:rPr>
            </w:pPr>
            <w:r w:rsidRPr="000309A9">
              <w:rPr>
                <w:rFonts w:ascii="Calibri" w:eastAsia="Arial Unicode MS" w:hAnsi="Calibri" w:cs="Arial"/>
                <w:sz w:val="22"/>
                <w:szCs w:val="22"/>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06A547" w14:textId="77777777" w:rsidR="004B547E" w:rsidRPr="000309A9" w:rsidRDefault="004B547E" w:rsidP="0048250A">
            <w:pPr>
              <w:pStyle w:val="TableStyle1"/>
              <w:jc w:val="center"/>
              <w:rPr>
                <w:rFonts w:ascii="Calibri" w:hAnsi="Calibri" w:cs="Arial"/>
                <w:sz w:val="22"/>
                <w:szCs w:val="22"/>
              </w:rPr>
            </w:pPr>
            <w:r w:rsidRPr="000309A9">
              <w:rPr>
                <w:rFonts w:ascii="Calibri" w:hAnsi="Calibri" w:cs="Arial"/>
                <w:sz w:val="22"/>
                <w:szCs w:val="22"/>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FF7C1E" w14:textId="77777777" w:rsidR="004B547E" w:rsidRPr="000309A9" w:rsidRDefault="004B547E" w:rsidP="0048250A">
            <w:pPr>
              <w:pStyle w:val="TableStyle1"/>
              <w:jc w:val="center"/>
              <w:rPr>
                <w:rFonts w:ascii="Calibri" w:hAnsi="Calibri" w:cs="Arial"/>
                <w:sz w:val="22"/>
                <w:szCs w:val="22"/>
              </w:rPr>
            </w:pPr>
            <w:r w:rsidRPr="000309A9">
              <w:rPr>
                <w:rFonts w:ascii="Calibri" w:hAnsi="Calibri" w:cs="Arial"/>
                <w:sz w:val="22"/>
                <w:szCs w:val="22"/>
              </w:rPr>
              <w:t xml:space="preserve">% of Grade </w:t>
            </w:r>
          </w:p>
        </w:tc>
      </w:tr>
      <w:tr w:rsidR="004B547E" w:rsidRPr="000309A9" w14:paraId="0A176438" w14:textId="77777777" w:rsidTr="0048250A">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07863" w14:textId="5343E06A" w:rsidR="004B547E" w:rsidRPr="000309A9" w:rsidRDefault="00790ECB" w:rsidP="0048250A">
            <w:pPr>
              <w:rPr>
                <w:rFonts w:ascii="Calibri" w:hAnsi="Calibri" w:cs="Arial"/>
                <w:sz w:val="22"/>
                <w:szCs w:val="22"/>
              </w:rPr>
            </w:pPr>
            <w:r w:rsidRPr="000309A9">
              <w:rPr>
                <w:rFonts w:ascii="Calibri" w:hAnsi="Calibri" w:cs="Arial"/>
                <w:sz w:val="22"/>
                <w:szCs w:val="22"/>
              </w:rPr>
              <w:t>Regular reporting memos</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75942" w14:textId="5BD0ACA9" w:rsidR="004B547E" w:rsidRPr="000309A9" w:rsidRDefault="00D43035" w:rsidP="0048250A">
            <w:pPr>
              <w:rPr>
                <w:rFonts w:ascii="Calibri" w:hAnsi="Calibri" w:cs="Arial"/>
                <w:sz w:val="22"/>
                <w:szCs w:val="22"/>
              </w:rPr>
            </w:pPr>
            <w:r w:rsidRPr="000309A9">
              <w:rPr>
                <w:rFonts w:ascii="Calibri" w:hAnsi="Calibri" w:cs="Arial"/>
                <w:sz w:val="22"/>
                <w:szCs w:val="22"/>
              </w:rPr>
              <w:t>250</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83D5F" w14:textId="0AC2DD22" w:rsidR="004B547E" w:rsidRPr="000309A9" w:rsidRDefault="00D43035" w:rsidP="0048250A">
            <w:pPr>
              <w:rPr>
                <w:rFonts w:ascii="Calibri" w:hAnsi="Calibri" w:cs="Arial"/>
                <w:sz w:val="22"/>
                <w:szCs w:val="22"/>
              </w:rPr>
            </w:pPr>
            <w:r w:rsidRPr="000309A9">
              <w:rPr>
                <w:rFonts w:ascii="Calibri" w:hAnsi="Calibri" w:cs="Arial"/>
                <w:sz w:val="22"/>
                <w:szCs w:val="22"/>
              </w:rPr>
              <w:t>25</w:t>
            </w:r>
          </w:p>
        </w:tc>
      </w:tr>
      <w:tr w:rsidR="004B547E" w:rsidRPr="000309A9" w14:paraId="007676ED" w14:textId="77777777" w:rsidTr="0048250A">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6C71D0" w14:textId="6E051C92" w:rsidR="004B547E" w:rsidRPr="000309A9" w:rsidRDefault="00790ECB" w:rsidP="0048250A">
            <w:pPr>
              <w:rPr>
                <w:rFonts w:ascii="Calibri" w:hAnsi="Calibri" w:cs="Arial"/>
                <w:sz w:val="22"/>
                <w:szCs w:val="22"/>
              </w:rPr>
            </w:pPr>
            <w:r w:rsidRPr="000309A9">
              <w:rPr>
                <w:rFonts w:ascii="Calibri" w:hAnsi="Calibri" w:cs="Arial"/>
                <w:sz w:val="22"/>
                <w:szCs w:val="22"/>
              </w:rPr>
              <w:t>Initial drafts</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571E9D" w14:textId="6F7CB272" w:rsidR="004B547E" w:rsidRPr="000309A9" w:rsidRDefault="00D43035" w:rsidP="0048250A">
            <w:pPr>
              <w:rPr>
                <w:rFonts w:ascii="Calibri" w:hAnsi="Calibri" w:cs="Arial"/>
                <w:sz w:val="22"/>
                <w:szCs w:val="22"/>
              </w:rPr>
            </w:pPr>
            <w:r w:rsidRPr="000309A9">
              <w:rPr>
                <w:rFonts w:ascii="Calibri" w:hAnsi="Calibri" w:cs="Arial"/>
                <w:sz w:val="22"/>
                <w:szCs w:val="22"/>
              </w:rPr>
              <w:t>250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E5602" w14:textId="70AA0E88" w:rsidR="004B547E" w:rsidRPr="000309A9" w:rsidRDefault="00D43035" w:rsidP="0048250A">
            <w:pPr>
              <w:rPr>
                <w:rFonts w:ascii="Calibri" w:hAnsi="Calibri" w:cs="Arial"/>
                <w:sz w:val="22"/>
                <w:szCs w:val="22"/>
              </w:rPr>
            </w:pPr>
            <w:r w:rsidRPr="000309A9">
              <w:rPr>
                <w:rFonts w:ascii="Calibri" w:hAnsi="Calibri" w:cs="Arial"/>
                <w:sz w:val="22"/>
                <w:szCs w:val="22"/>
              </w:rPr>
              <w:t>25</w:t>
            </w:r>
          </w:p>
        </w:tc>
      </w:tr>
      <w:tr w:rsidR="004B547E" w:rsidRPr="000309A9" w14:paraId="48F413DF" w14:textId="77777777" w:rsidTr="0048250A">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F798E" w14:textId="5525F39D" w:rsidR="004B547E" w:rsidRPr="000309A9" w:rsidRDefault="00790ECB" w:rsidP="0048250A">
            <w:pPr>
              <w:rPr>
                <w:rFonts w:ascii="Calibri" w:hAnsi="Calibri" w:cs="Arial"/>
                <w:sz w:val="22"/>
                <w:szCs w:val="22"/>
              </w:rPr>
            </w:pPr>
            <w:r w:rsidRPr="000309A9">
              <w:rPr>
                <w:rFonts w:ascii="Calibri" w:hAnsi="Calibri" w:cs="Arial"/>
                <w:sz w:val="22"/>
                <w:szCs w:val="22"/>
              </w:rPr>
              <w:t>Final draft</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872D5B" w14:textId="1DD6C490" w:rsidR="004B547E" w:rsidRPr="000309A9" w:rsidRDefault="00D43035" w:rsidP="0048250A">
            <w:pPr>
              <w:rPr>
                <w:rFonts w:ascii="Calibri" w:hAnsi="Calibri" w:cs="Arial"/>
                <w:sz w:val="22"/>
                <w:szCs w:val="22"/>
              </w:rPr>
            </w:pPr>
            <w:r w:rsidRPr="000309A9">
              <w:rPr>
                <w:rFonts w:ascii="Calibri" w:hAnsi="Calibri" w:cs="Arial"/>
                <w:sz w:val="22"/>
                <w:szCs w:val="22"/>
              </w:rPr>
              <w:t>500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3BDC5" w14:textId="46FC658D" w:rsidR="004B547E" w:rsidRPr="000309A9" w:rsidRDefault="00D43035" w:rsidP="0048250A">
            <w:pPr>
              <w:rPr>
                <w:rFonts w:ascii="Calibri" w:hAnsi="Calibri" w:cs="Arial"/>
                <w:sz w:val="22"/>
                <w:szCs w:val="22"/>
              </w:rPr>
            </w:pPr>
            <w:r w:rsidRPr="000309A9">
              <w:rPr>
                <w:rFonts w:ascii="Calibri" w:hAnsi="Calibri" w:cs="Arial"/>
                <w:sz w:val="22"/>
                <w:szCs w:val="22"/>
              </w:rPr>
              <w:t>40</w:t>
            </w:r>
          </w:p>
        </w:tc>
      </w:tr>
      <w:tr w:rsidR="004B547E" w:rsidRPr="000309A9" w14:paraId="6FB8A9B1" w14:textId="77777777" w:rsidTr="0048250A">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D20A9" w14:textId="0B304163" w:rsidR="004B547E" w:rsidRPr="000309A9" w:rsidRDefault="00790ECB" w:rsidP="0048250A">
            <w:pPr>
              <w:rPr>
                <w:rFonts w:ascii="Calibri" w:hAnsi="Calibri" w:cs="Arial"/>
                <w:sz w:val="22"/>
                <w:szCs w:val="22"/>
              </w:rPr>
            </w:pPr>
            <w:r w:rsidRPr="000309A9">
              <w:rPr>
                <w:rFonts w:ascii="Calibri" w:hAnsi="Calibri" w:cs="Arial"/>
                <w:sz w:val="22"/>
                <w:szCs w:val="22"/>
              </w:rPr>
              <w:t>Class attendance and participation</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9AE6F0" w14:textId="533F999C" w:rsidR="004B547E" w:rsidRPr="000309A9" w:rsidRDefault="00D43035" w:rsidP="0048250A">
            <w:pPr>
              <w:rPr>
                <w:rFonts w:ascii="Calibri" w:hAnsi="Calibri" w:cs="Arial"/>
                <w:sz w:val="22"/>
                <w:szCs w:val="22"/>
              </w:rPr>
            </w:pPr>
            <w:r w:rsidRPr="000309A9">
              <w:rPr>
                <w:rFonts w:ascii="Calibri" w:hAnsi="Calibri" w:cs="Arial"/>
                <w:sz w:val="22"/>
                <w:szCs w:val="22"/>
              </w:rPr>
              <w:t>100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A4793" w14:textId="699F24B3" w:rsidR="004B547E" w:rsidRPr="000309A9" w:rsidRDefault="00790ECB" w:rsidP="0048250A">
            <w:pPr>
              <w:rPr>
                <w:rFonts w:ascii="Calibri" w:hAnsi="Calibri" w:cs="Arial"/>
                <w:sz w:val="22"/>
                <w:szCs w:val="22"/>
              </w:rPr>
            </w:pPr>
            <w:r w:rsidRPr="000309A9">
              <w:rPr>
                <w:rFonts w:ascii="Calibri" w:hAnsi="Calibri" w:cs="Arial"/>
                <w:sz w:val="22"/>
                <w:szCs w:val="22"/>
              </w:rPr>
              <w:t>10</w:t>
            </w:r>
          </w:p>
        </w:tc>
      </w:tr>
      <w:tr w:rsidR="004B547E" w:rsidRPr="000309A9" w14:paraId="2A2E90D7" w14:textId="77777777" w:rsidTr="0048250A">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2E819" w14:textId="77777777" w:rsidR="004B547E" w:rsidRPr="000309A9" w:rsidRDefault="004B547E" w:rsidP="0048250A">
            <w:pPr>
              <w:pStyle w:val="TableStyle2"/>
              <w:rPr>
                <w:rFonts w:ascii="Calibri" w:hAnsi="Calibri" w:cs="Arial"/>
                <w:b/>
                <w:sz w:val="22"/>
                <w:szCs w:val="22"/>
              </w:rPr>
            </w:pPr>
            <w:r w:rsidRPr="000309A9">
              <w:rPr>
                <w:rFonts w:ascii="Calibri" w:hAnsi="Calibri" w:cs="Arial"/>
                <w:b/>
                <w:sz w:val="22"/>
                <w:szCs w:val="22"/>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9EBB74" w14:textId="49F4D295" w:rsidR="004B547E" w:rsidRPr="000309A9" w:rsidRDefault="00D43035" w:rsidP="0048250A">
            <w:pPr>
              <w:rPr>
                <w:rFonts w:ascii="Calibri" w:hAnsi="Calibri" w:cs="Arial"/>
                <w:b/>
                <w:sz w:val="22"/>
                <w:szCs w:val="22"/>
              </w:rPr>
            </w:pPr>
            <w:r w:rsidRPr="000309A9">
              <w:rPr>
                <w:rFonts w:ascii="Calibri" w:hAnsi="Calibri" w:cs="Arial"/>
                <w:b/>
                <w:sz w:val="22"/>
                <w:szCs w:val="22"/>
              </w:rPr>
              <w:t>1000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8A5011" w14:textId="77777777" w:rsidR="004B547E" w:rsidRPr="000309A9" w:rsidRDefault="004B547E" w:rsidP="0048250A">
            <w:pPr>
              <w:pStyle w:val="TableStyle2"/>
              <w:jc w:val="center"/>
              <w:rPr>
                <w:rFonts w:ascii="Calibri" w:hAnsi="Calibri" w:cs="Arial"/>
                <w:b/>
                <w:sz w:val="22"/>
                <w:szCs w:val="22"/>
              </w:rPr>
            </w:pPr>
            <w:r w:rsidRPr="000309A9">
              <w:rPr>
                <w:rFonts w:ascii="Calibri" w:eastAsia="Arial Unicode MS" w:hAnsi="Calibri" w:cs="Arial"/>
                <w:b/>
                <w:sz w:val="22"/>
                <w:szCs w:val="22"/>
              </w:rPr>
              <w:t>100%</w:t>
            </w:r>
          </w:p>
        </w:tc>
      </w:tr>
    </w:tbl>
    <w:p w14:paraId="57775AD3" w14:textId="77777777" w:rsidR="004B547E" w:rsidRPr="000309A9" w:rsidRDefault="004B547E" w:rsidP="004B547E">
      <w:pPr>
        <w:pStyle w:val="Body"/>
        <w:rPr>
          <w:rFonts w:ascii="Calibri" w:hAnsi="Calibri" w:cs="Arial"/>
          <w:b/>
          <w:bCs/>
        </w:rPr>
      </w:pPr>
    </w:p>
    <w:p w14:paraId="3E457979" w14:textId="77777777" w:rsidR="00D43035" w:rsidRPr="000309A9" w:rsidRDefault="004B547E" w:rsidP="004B547E">
      <w:pPr>
        <w:pStyle w:val="Body"/>
        <w:rPr>
          <w:rFonts w:ascii="Calibri" w:hAnsi="Calibri" w:cs="Arial"/>
          <w:b/>
          <w:bCs/>
        </w:rPr>
      </w:pPr>
      <w:r w:rsidRPr="000309A9">
        <w:rPr>
          <w:rFonts w:ascii="Calibri" w:hAnsi="Calibri" w:cs="Arial"/>
          <w:b/>
          <w:bCs/>
        </w:rPr>
        <w:t>b. Grading Scale</w:t>
      </w:r>
    </w:p>
    <w:p w14:paraId="02C3B738" w14:textId="0A51EBC8" w:rsidR="004B547E" w:rsidRPr="000309A9" w:rsidRDefault="004B547E" w:rsidP="004B547E">
      <w:pPr>
        <w:pStyle w:val="Body"/>
        <w:rPr>
          <w:rFonts w:ascii="Calibri" w:hAnsi="Calibri" w:cs="Arial"/>
          <w:b/>
          <w:bCs/>
        </w:rPr>
      </w:pPr>
      <w:r w:rsidRPr="000309A9">
        <w:rPr>
          <w:rFonts w:ascii="Calibri" w:hAnsi="Calibri" w:cs="Arial"/>
          <w:b/>
          <w:bCs/>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5"/>
        <w:gridCol w:w="3120"/>
        <w:gridCol w:w="3120"/>
      </w:tblGrid>
      <w:tr w:rsidR="004B547E" w:rsidRPr="000309A9" w14:paraId="7EDEBF1F" w14:textId="77777777" w:rsidTr="0048250A">
        <w:trPr>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5885EF"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95 to 100: 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16EA35"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70 to less than 75: C+</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23CF91"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45 to less than 50: D-</w:t>
            </w:r>
          </w:p>
        </w:tc>
      </w:tr>
      <w:tr w:rsidR="004B547E" w:rsidRPr="000309A9" w14:paraId="029D1424" w14:textId="77777777" w:rsidTr="0048250A">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256F31C"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90 to less than 95: A-</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CB953C3"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65 to less than 70: C</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CF2A79"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0 to less than 45: F</w:t>
            </w:r>
          </w:p>
        </w:tc>
      </w:tr>
      <w:tr w:rsidR="004B547E" w:rsidRPr="000309A9" w14:paraId="642F8D61" w14:textId="77777777" w:rsidTr="0048250A">
        <w:trPr>
          <w:trHeight w:val="122"/>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1A54AF"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85 to less than 90: B+</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2FB2D8"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60 to less than 65: C-</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ECB6DA" w14:textId="77777777" w:rsidR="004B547E" w:rsidRPr="000309A9" w:rsidRDefault="004B547E" w:rsidP="0048250A">
            <w:pPr>
              <w:jc w:val="center"/>
              <w:rPr>
                <w:rFonts w:ascii="Calibri" w:hAnsi="Calibri" w:cs="Arial"/>
                <w:sz w:val="22"/>
                <w:szCs w:val="22"/>
              </w:rPr>
            </w:pPr>
          </w:p>
        </w:tc>
      </w:tr>
      <w:tr w:rsidR="004B547E" w:rsidRPr="000309A9" w14:paraId="57DDE67B" w14:textId="77777777" w:rsidTr="0048250A">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F4FA752"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80 to less than 85: B</w:t>
            </w:r>
          </w:p>
        </w:tc>
        <w:tc>
          <w:tcPr>
            <w:tcW w:w="21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DD2A989"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55 to less than 60: D+</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BEE82E" w14:textId="77777777" w:rsidR="004B547E" w:rsidRPr="000309A9" w:rsidRDefault="004B547E" w:rsidP="0048250A">
            <w:pPr>
              <w:jc w:val="center"/>
              <w:rPr>
                <w:rFonts w:ascii="Calibri" w:hAnsi="Calibri" w:cs="Arial"/>
                <w:sz w:val="22"/>
                <w:szCs w:val="22"/>
              </w:rPr>
            </w:pPr>
          </w:p>
        </w:tc>
      </w:tr>
      <w:tr w:rsidR="004B547E" w:rsidRPr="000309A9" w14:paraId="6C7530C0" w14:textId="77777777" w:rsidTr="0048250A">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DFD83E"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75 to less than 80: B-</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77C162" w14:textId="77777777" w:rsidR="004B547E" w:rsidRPr="000309A9" w:rsidRDefault="004B547E" w:rsidP="0048250A">
            <w:pPr>
              <w:pStyle w:val="TableStyle2"/>
              <w:rPr>
                <w:rFonts w:ascii="Calibri" w:hAnsi="Calibri" w:cs="Arial"/>
                <w:sz w:val="22"/>
                <w:szCs w:val="22"/>
              </w:rPr>
            </w:pPr>
            <w:r w:rsidRPr="000309A9">
              <w:rPr>
                <w:rFonts w:ascii="Calibri" w:eastAsia="Arial Unicode MS" w:hAnsi="Calibri" w:cs="Arial"/>
                <w:sz w:val="22"/>
                <w:szCs w:val="22"/>
              </w:rPr>
              <w:t>50 to less than 55: D</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426DA6" w14:textId="77777777" w:rsidR="004B547E" w:rsidRPr="000309A9" w:rsidRDefault="004B547E" w:rsidP="0048250A">
            <w:pPr>
              <w:jc w:val="center"/>
              <w:rPr>
                <w:rFonts w:ascii="Calibri" w:hAnsi="Calibri" w:cs="Arial"/>
                <w:sz w:val="22"/>
                <w:szCs w:val="22"/>
              </w:rPr>
            </w:pPr>
          </w:p>
        </w:tc>
      </w:tr>
    </w:tbl>
    <w:p w14:paraId="03CEFC73" w14:textId="77777777" w:rsidR="00D43035" w:rsidRPr="000309A9" w:rsidRDefault="00D43035" w:rsidP="004B547E">
      <w:pPr>
        <w:pStyle w:val="Body"/>
        <w:rPr>
          <w:rFonts w:ascii="Calibri" w:hAnsi="Calibri" w:cs="Arial"/>
        </w:rPr>
      </w:pPr>
    </w:p>
    <w:p w14:paraId="1201C551" w14:textId="77777777" w:rsidR="004B547E" w:rsidRPr="000309A9" w:rsidRDefault="004B547E" w:rsidP="004B547E">
      <w:pPr>
        <w:pStyle w:val="Body"/>
        <w:rPr>
          <w:rFonts w:ascii="Calibri" w:hAnsi="Calibri" w:cs="Arial"/>
        </w:rPr>
      </w:pPr>
    </w:p>
    <w:p w14:paraId="68FB74D3" w14:textId="77777777" w:rsidR="004B547E" w:rsidRPr="000309A9" w:rsidRDefault="004B547E" w:rsidP="004B547E">
      <w:pPr>
        <w:pStyle w:val="Body"/>
        <w:rPr>
          <w:rFonts w:ascii="Calibri" w:hAnsi="Calibri" w:cs="Arial"/>
        </w:rPr>
      </w:pPr>
      <w:r w:rsidRPr="000309A9">
        <w:rPr>
          <w:rFonts w:ascii="Calibri" w:hAnsi="Calibri" w:cs="Arial"/>
          <w:b/>
          <w:bCs/>
        </w:rPr>
        <w:t>c. Grading Standards</w:t>
      </w:r>
    </w:p>
    <w:p w14:paraId="36B7825F" w14:textId="77777777" w:rsidR="00D43035" w:rsidRPr="000309A9" w:rsidRDefault="00D43035" w:rsidP="004B547E">
      <w:pPr>
        <w:pStyle w:val="Body"/>
        <w:rPr>
          <w:rFonts w:ascii="Calibri" w:hAnsi="Calibri" w:cs="Arial"/>
          <w:b/>
          <w:bCs/>
          <w:i/>
        </w:rPr>
      </w:pPr>
    </w:p>
    <w:p w14:paraId="7663230A" w14:textId="63B2822D" w:rsidR="004B547E" w:rsidRPr="000309A9" w:rsidRDefault="004B547E" w:rsidP="004B547E">
      <w:pPr>
        <w:pStyle w:val="Body"/>
        <w:rPr>
          <w:rFonts w:ascii="Calibri" w:hAnsi="Calibri" w:cs="Arial"/>
        </w:rPr>
      </w:pPr>
      <w:r w:rsidRPr="000309A9">
        <w:rPr>
          <w:rFonts w:ascii="Calibri" w:hAnsi="Calibri" w:cs="Arial"/>
        </w:rPr>
        <w:t xml:space="preserve">All assignments will be edited on a professional basis and you will be judged first on the accuracy, fairness and </w:t>
      </w:r>
      <w:r w:rsidR="00120DCD" w:rsidRPr="000309A9">
        <w:rPr>
          <w:rFonts w:ascii="Calibri" w:hAnsi="Calibri" w:cs="Arial"/>
        </w:rPr>
        <w:t xml:space="preserve">clarity </w:t>
      </w:r>
      <w:r w:rsidRPr="000309A9">
        <w:rPr>
          <w:rFonts w:ascii="Calibri" w:hAnsi="Calibri" w:cs="Arial"/>
        </w:rPr>
        <w:t xml:space="preserve">of your stories. You will then be evaluated for broadcast style, editing, production value, originality and the ability to meet deadlines. </w:t>
      </w:r>
    </w:p>
    <w:p w14:paraId="54443CE7" w14:textId="77777777" w:rsidR="004B547E" w:rsidRPr="000309A9" w:rsidRDefault="004B547E" w:rsidP="004B547E">
      <w:pPr>
        <w:pStyle w:val="Body"/>
        <w:rPr>
          <w:rFonts w:ascii="Calibri" w:hAnsi="Calibri" w:cs="Arial"/>
        </w:rPr>
      </w:pPr>
    </w:p>
    <w:p w14:paraId="58E156F0" w14:textId="77777777" w:rsidR="004B547E" w:rsidRPr="000309A9" w:rsidRDefault="004B547E" w:rsidP="004B547E">
      <w:pPr>
        <w:pStyle w:val="Body"/>
        <w:rPr>
          <w:rFonts w:ascii="Calibri" w:hAnsi="Calibri" w:cs="Arial"/>
        </w:rPr>
      </w:pPr>
      <w:r w:rsidRPr="000309A9">
        <w:rPr>
          <w:rFonts w:ascii="Calibri" w:hAnsi="Calibri" w:cs="Arial"/>
          <w:b/>
          <w:bCs/>
        </w:rPr>
        <w:t>“A” stories</w:t>
      </w:r>
      <w:r w:rsidRPr="000309A9">
        <w:rPr>
          <w:rFonts w:ascii="Calibri" w:hAnsi="Calibri" w:cs="Arial"/>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7D11A0A" w14:textId="77777777" w:rsidR="004B547E" w:rsidRPr="000309A9" w:rsidRDefault="004B547E" w:rsidP="004B547E">
      <w:pPr>
        <w:pStyle w:val="Body"/>
        <w:rPr>
          <w:rFonts w:ascii="Calibri" w:hAnsi="Calibri" w:cs="Arial"/>
        </w:rPr>
      </w:pPr>
    </w:p>
    <w:p w14:paraId="0BE0DE35" w14:textId="77777777" w:rsidR="004B547E" w:rsidRPr="000309A9" w:rsidRDefault="004B547E" w:rsidP="004B547E">
      <w:pPr>
        <w:pStyle w:val="Body"/>
        <w:rPr>
          <w:rFonts w:ascii="Calibri" w:hAnsi="Calibri" w:cs="Arial"/>
        </w:rPr>
      </w:pPr>
      <w:r w:rsidRPr="000309A9">
        <w:rPr>
          <w:rFonts w:ascii="Calibri" w:hAnsi="Calibri" w:cs="Arial"/>
          <w:b/>
          <w:bCs/>
        </w:rPr>
        <w:t>“B” stories</w:t>
      </w:r>
      <w:r w:rsidRPr="000309A9">
        <w:rPr>
          <w:rFonts w:ascii="Calibri" w:hAnsi="Calibri" w:cs="Arial"/>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CB9524C" w14:textId="77777777" w:rsidR="004B547E" w:rsidRPr="000309A9" w:rsidRDefault="004B547E" w:rsidP="004B547E">
      <w:pPr>
        <w:pStyle w:val="Body"/>
        <w:rPr>
          <w:rFonts w:ascii="Calibri" w:hAnsi="Calibri" w:cs="Arial"/>
        </w:rPr>
      </w:pPr>
    </w:p>
    <w:p w14:paraId="7C970C8A" w14:textId="77777777" w:rsidR="004B547E" w:rsidRPr="000309A9" w:rsidRDefault="004B547E" w:rsidP="004B547E">
      <w:pPr>
        <w:pStyle w:val="Body"/>
        <w:rPr>
          <w:rFonts w:ascii="Calibri" w:hAnsi="Calibri" w:cs="Arial"/>
        </w:rPr>
      </w:pPr>
      <w:r w:rsidRPr="000309A9">
        <w:rPr>
          <w:rFonts w:ascii="Calibri" w:hAnsi="Calibri" w:cs="Arial"/>
          <w:b/>
          <w:bCs/>
        </w:rPr>
        <w:t>“C” stories</w:t>
      </w:r>
      <w:r w:rsidRPr="000309A9">
        <w:rPr>
          <w:rFonts w:ascii="Calibri" w:hAnsi="Calibri" w:cs="Arial"/>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49C90FA8" w14:textId="77777777" w:rsidR="004B547E" w:rsidRPr="000309A9" w:rsidRDefault="004B547E" w:rsidP="004B547E">
      <w:pPr>
        <w:pStyle w:val="Body"/>
        <w:rPr>
          <w:rFonts w:ascii="Calibri" w:hAnsi="Calibri" w:cs="Arial"/>
        </w:rPr>
      </w:pPr>
    </w:p>
    <w:p w14:paraId="416A6DBB" w14:textId="77777777" w:rsidR="004B547E" w:rsidRPr="000309A9" w:rsidRDefault="004B547E" w:rsidP="004B547E">
      <w:pPr>
        <w:pStyle w:val="Body"/>
        <w:rPr>
          <w:rFonts w:ascii="Calibri" w:hAnsi="Calibri" w:cs="Arial"/>
        </w:rPr>
      </w:pPr>
      <w:r w:rsidRPr="000309A9">
        <w:rPr>
          <w:rFonts w:ascii="Calibri" w:hAnsi="Calibri" w:cs="Arial"/>
          <w:b/>
          <w:bCs/>
        </w:rPr>
        <w:t>“D” stories</w:t>
      </w:r>
      <w:r w:rsidRPr="000309A9">
        <w:rPr>
          <w:rFonts w:ascii="Calibri" w:hAnsi="Calibri" w:cs="Arial"/>
        </w:rPr>
        <w:t xml:space="preserve"> require excessive rewriting, have numerous errors and should not have been submitted. Camera work is unsatisfactory or fails to show important elements. </w:t>
      </w:r>
    </w:p>
    <w:p w14:paraId="2B0086A3" w14:textId="77777777" w:rsidR="004B547E" w:rsidRPr="000309A9" w:rsidRDefault="004B547E" w:rsidP="004B547E">
      <w:pPr>
        <w:pStyle w:val="Body"/>
        <w:rPr>
          <w:rFonts w:ascii="Calibri" w:hAnsi="Calibri" w:cs="Arial"/>
        </w:rPr>
      </w:pPr>
    </w:p>
    <w:p w14:paraId="4E39DDAD" w14:textId="77777777" w:rsidR="004B547E" w:rsidRPr="000309A9" w:rsidRDefault="004B547E" w:rsidP="004B547E">
      <w:pPr>
        <w:pStyle w:val="Body"/>
        <w:rPr>
          <w:rFonts w:ascii="Calibri" w:hAnsi="Calibri" w:cs="Arial"/>
        </w:rPr>
      </w:pPr>
      <w:r w:rsidRPr="000309A9">
        <w:rPr>
          <w:rFonts w:ascii="Calibri" w:hAnsi="Calibri" w:cs="Arial"/>
          <w:b/>
          <w:bCs/>
        </w:rPr>
        <w:t>“F” stories</w:t>
      </w:r>
      <w:r w:rsidRPr="000309A9">
        <w:rPr>
          <w:rFonts w:ascii="Calibri" w:hAnsi="Calibri" w:cs="Arial"/>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1CFA141C" w14:textId="77777777" w:rsidR="004B547E" w:rsidRPr="000309A9" w:rsidRDefault="004B547E" w:rsidP="004B547E">
      <w:pPr>
        <w:pStyle w:val="Body"/>
        <w:rPr>
          <w:rFonts w:ascii="Calibri" w:hAnsi="Calibri" w:cs="Arial"/>
        </w:rPr>
      </w:pPr>
    </w:p>
    <w:p w14:paraId="40E23CFB" w14:textId="77777777" w:rsidR="004B547E" w:rsidRPr="000309A9" w:rsidRDefault="004B547E" w:rsidP="004B547E">
      <w:pPr>
        <w:pStyle w:val="Body"/>
        <w:ind w:left="720"/>
        <w:rPr>
          <w:rFonts w:ascii="Calibri" w:hAnsi="Calibri" w:cs="Arial"/>
        </w:rPr>
      </w:pPr>
      <w:r w:rsidRPr="000309A9">
        <w:rPr>
          <w:rFonts w:ascii="Calibri" w:hAnsi="Calibri" w:cs="Arial"/>
        </w:rPr>
        <w:t>• Fabricating a story or making up quotes or information.</w:t>
      </w:r>
    </w:p>
    <w:p w14:paraId="424A359C" w14:textId="77777777" w:rsidR="004B547E" w:rsidRPr="000309A9" w:rsidRDefault="004B547E" w:rsidP="004B547E">
      <w:pPr>
        <w:pStyle w:val="Body"/>
        <w:ind w:left="720"/>
        <w:rPr>
          <w:rFonts w:ascii="Calibri" w:hAnsi="Calibri" w:cs="Arial"/>
        </w:rPr>
      </w:pPr>
      <w:r w:rsidRPr="000309A9">
        <w:rPr>
          <w:rFonts w:ascii="Calibri" w:hAnsi="Calibri" w:cs="Arial"/>
        </w:rPr>
        <w:t xml:space="preserve">• Plagiarizing a script/article, part of a script/article or information from any source. </w:t>
      </w:r>
    </w:p>
    <w:p w14:paraId="33F78600" w14:textId="77777777" w:rsidR="004B547E" w:rsidRPr="000309A9" w:rsidRDefault="004B547E" w:rsidP="004B547E">
      <w:pPr>
        <w:pStyle w:val="Body"/>
        <w:ind w:left="720"/>
        <w:rPr>
          <w:rFonts w:ascii="Calibri" w:hAnsi="Calibri" w:cs="Arial"/>
        </w:rPr>
      </w:pPr>
      <w:r w:rsidRPr="000309A9">
        <w:rPr>
          <w:rFonts w:ascii="Calibri" w:hAnsi="Calibri" w:cs="Arial"/>
        </w:rPr>
        <w:t xml:space="preserve">• Staging video or telling interview subjects what to say. </w:t>
      </w:r>
    </w:p>
    <w:p w14:paraId="39DC9028" w14:textId="77777777" w:rsidR="004B547E" w:rsidRPr="000309A9" w:rsidRDefault="004B547E" w:rsidP="004B547E">
      <w:pPr>
        <w:pStyle w:val="Body"/>
        <w:ind w:left="720"/>
        <w:rPr>
          <w:rFonts w:ascii="Calibri" w:hAnsi="Calibri" w:cs="Arial"/>
        </w:rPr>
      </w:pPr>
      <w:r w:rsidRPr="000309A9">
        <w:rPr>
          <w:rFonts w:ascii="Calibri" w:hAnsi="Calibri" w:cs="Arial"/>
        </w:rPr>
        <w:t>• Using video shot by someone else and presenting it as original work.</w:t>
      </w:r>
    </w:p>
    <w:p w14:paraId="5D93266C" w14:textId="77777777" w:rsidR="004B547E" w:rsidRPr="000309A9" w:rsidRDefault="004B547E" w:rsidP="004B547E">
      <w:pPr>
        <w:pStyle w:val="Body"/>
        <w:ind w:left="720"/>
        <w:rPr>
          <w:rFonts w:ascii="Calibri" w:hAnsi="Calibri" w:cs="Arial"/>
        </w:rPr>
      </w:pPr>
      <w:r w:rsidRPr="000309A9">
        <w:rPr>
          <w:rFonts w:ascii="Calibri" w:hAnsi="Calibri" w:cs="Arial"/>
        </w:rPr>
        <w:t>• Shooting video in one location and presenting it as another location.</w:t>
      </w:r>
    </w:p>
    <w:p w14:paraId="7135D98B" w14:textId="77777777" w:rsidR="004B547E" w:rsidRPr="000309A9" w:rsidRDefault="004B547E" w:rsidP="004B547E">
      <w:pPr>
        <w:pStyle w:val="Body"/>
        <w:ind w:left="720"/>
        <w:rPr>
          <w:rFonts w:ascii="Calibri" w:hAnsi="Calibri" w:cs="Arial"/>
        </w:rPr>
      </w:pPr>
      <w:r w:rsidRPr="000309A9">
        <w:rPr>
          <w:rFonts w:ascii="Calibri" w:hAnsi="Calibri" w:cs="Arial"/>
        </w:rPr>
        <w:t>• Using the camcorder to intentionally intimidate, provoke or incite a person or a group of people to elicit more “dramatic” video.</w:t>
      </w:r>
    </w:p>
    <w:p w14:paraId="39E7A14F" w14:textId="77777777" w:rsidR="004B547E" w:rsidRPr="000309A9" w:rsidRDefault="004B547E" w:rsidP="004B547E">
      <w:pPr>
        <w:pStyle w:val="Body"/>
        <w:ind w:left="720"/>
        <w:rPr>
          <w:rFonts w:ascii="Calibri" w:hAnsi="Calibri" w:cs="Arial"/>
        </w:rPr>
      </w:pPr>
      <w:r w:rsidRPr="000309A9">
        <w:rPr>
          <w:rFonts w:ascii="Calibri" w:hAnsi="Calibri" w:cs="Arial"/>
        </w:rPr>
        <w:t>• Promising, paying or giving someone something in exchange for doing an interview either on or off camera.</w:t>
      </w:r>
    </w:p>
    <w:p w14:paraId="06241843" w14:textId="77777777" w:rsidR="004B547E" w:rsidRPr="000309A9" w:rsidRDefault="004B547E" w:rsidP="004B547E">
      <w:pPr>
        <w:pStyle w:val="Body"/>
        <w:ind w:left="720"/>
        <w:rPr>
          <w:rFonts w:ascii="Calibri" w:hAnsi="Calibri" w:cs="Arial"/>
        </w:rPr>
      </w:pPr>
      <w:r w:rsidRPr="000309A9">
        <w:rPr>
          <w:rFonts w:ascii="Calibri" w:hAnsi="Calibri" w:cs="Arial"/>
        </w:rPr>
        <w:t>• Missing a deadline.</w:t>
      </w:r>
    </w:p>
    <w:p w14:paraId="3E011591" w14:textId="77777777" w:rsidR="004B547E" w:rsidRPr="000309A9" w:rsidRDefault="004B547E" w:rsidP="004B547E">
      <w:pPr>
        <w:pStyle w:val="Body"/>
        <w:rPr>
          <w:rFonts w:ascii="Calibri" w:hAnsi="Calibri" w:cs="Arial"/>
          <w:b/>
          <w:bCs/>
        </w:rPr>
      </w:pPr>
    </w:p>
    <w:p w14:paraId="4AA53C55" w14:textId="77777777" w:rsidR="004B547E" w:rsidRPr="000309A9" w:rsidRDefault="004B547E" w:rsidP="004B547E">
      <w:pPr>
        <w:pStyle w:val="Body"/>
        <w:rPr>
          <w:rFonts w:ascii="Calibri" w:eastAsia="Times New Roman" w:hAnsi="Calibri" w:cs="Arial"/>
        </w:rPr>
      </w:pPr>
      <w:r w:rsidRPr="000309A9">
        <w:rPr>
          <w:rFonts w:ascii="Calibri" w:hAnsi="Calibri" w:cs="Arial"/>
          <w:b/>
          <w:bCs/>
        </w:rPr>
        <w:t xml:space="preserve">V. Assignment Submission Policy </w:t>
      </w:r>
    </w:p>
    <w:p w14:paraId="4DEB89C9" w14:textId="77777777" w:rsidR="00D43035" w:rsidRPr="000309A9" w:rsidRDefault="00D43035" w:rsidP="004B547E">
      <w:pPr>
        <w:pStyle w:val="Body"/>
        <w:rPr>
          <w:rFonts w:ascii="Calibri" w:eastAsia="Times New Roman" w:hAnsi="Calibri" w:cs="Arial"/>
          <w:b/>
          <w:bCs/>
          <w:i/>
        </w:rPr>
      </w:pPr>
    </w:p>
    <w:p w14:paraId="2345F740" w14:textId="7B2C085E" w:rsidR="00D43035" w:rsidRPr="000309A9" w:rsidRDefault="00D43035" w:rsidP="00D43035">
      <w:pPr>
        <w:rPr>
          <w:rFonts w:ascii="Calibri" w:hAnsi="Calibri" w:cs="Arial"/>
          <w:bCs/>
          <w:sz w:val="22"/>
          <w:szCs w:val="22"/>
        </w:rPr>
      </w:pPr>
      <w:r w:rsidRPr="000309A9">
        <w:rPr>
          <w:rFonts w:ascii="Calibri" w:hAnsi="Calibri" w:cs="Arial"/>
          <w:bCs/>
          <w:sz w:val="22"/>
          <w:szCs w:val="22"/>
        </w:rPr>
        <w:t>All homework assignments should be turned into the instructor(s) no later than the next class, unless directed otherwise by your instructor.  Please post your work to our Blackboa</w:t>
      </w:r>
      <w:r w:rsidR="00DD4DBB" w:rsidRPr="000309A9">
        <w:rPr>
          <w:rFonts w:ascii="Calibri" w:hAnsi="Calibri" w:cs="Arial"/>
          <w:bCs/>
          <w:sz w:val="22"/>
          <w:szCs w:val="22"/>
        </w:rPr>
        <w:t>rd site and, to be safe, you must</w:t>
      </w:r>
      <w:r w:rsidRPr="000309A9">
        <w:rPr>
          <w:rFonts w:ascii="Calibri" w:hAnsi="Calibri" w:cs="Arial"/>
          <w:bCs/>
          <w:sz w:val="22"/>
          <w:szCs w:val="22"/>
        </w:rPr>
        <w:t xml:space="preserve"> also email your work to your instructor.  </w:t>
      </w:r>
    </w:p>
    <w:p w14:paraId="3769AA0B" w14:textId="77777777" w:rsidR="004B547E" w:rsidRPr="000309A9" w:rsidRDefault="004B547E" w:rsidP="004B547E">
      <w:pPr>
        <w:pStyle w:val="Body"/>
        <w:rPr>
          <w:rFonts w:ascii="Calibri" w:eastAsia="Times New Roman" w:hAnsi="Calibri" w:cs="Arial"/>
          <w:bCs/>
        </w:rPr>
      </w:pPr>
      <w:r w:rsidRPr="000309A9">
        <w:rPr>
          <w:rFonts w:ascii="Calibri" w:eastAsia="Times New Roman" w:hAnsi="Calibri" w:cs="Arial"/>
          <w:bCs/>
        </w:rPr>
        <w:br/>
      </w:r>
      <w:r w:rsidRPr="000309A9">
        <w:rPr>
          <w:rFonts w:ascii="Calibri" w:hAnsi="Calibri" w:cs="Arial"/>
          <w:b/>
          <w:bCs/>
        </w:rPr>
        <w:t xml:space="preserve">VI. Required Readings and Supplementary Materials </w:t>
      </w:r>
    </w:p>
    <w:p w14:paraId="6F64D030" w14:textId="77777777" w:rsidR="004B547E" w:rsidRPr="000309A9" w:rsidRDefault="004B547E" w:rsidP="004B547E">
      <w:pPr>
        <w:pStyle w:val="Body"/>
        <w:rPr>
          <w:rFonts w:ascii="Calibri" w:hAnsi="Calibri" w:cs="Arial"/>
          <w:b/>
          <w:bCs/>
          <w:i/>
        </w:rPr>
      </w:pPr>
    </w:p>
    <w:p w14:paraId="0D158A07" w14:textId="2A1FE6DF" w:rsidR="00D43035" w:rsidRPr="000309A9" w:rsidRDefault="00D43035" w:rsidP="004B547E">
      <w:pPr>
        <w:pStyle w:val="Body"/>
        <w:rPr>
          <w:rFonts w:ascii="Calibri" w:hAnsi="Calibri" w:cs="Arial"/>
          <w:bCs/>
        </w:rPr>
      </w:pPr>
      <w:r w:rsidRPr="000309A9">
        <w:rPr>
          <w:rFonts w:ascii="Calibri" w:hAnsi="Calibri" w:cs="Arial"/>
          <w:bCs/>
        </w:rPr>
        <w:t>Readings will be assigned mainly from a Course Reader.  Subsequently, additional readings and videos may be assigned based on the direction of the four class teams.</w:t>
      </w:r>
    </w:p>
    <w:p w14:paraId="296F33B8" w14:textId="77777777" w:rsidR="00120DCD" w:rsidRDefault="00120DCD" w:rsidP="004B547E">
      <w:pPr>
        <w:pStyle w:val="Body"/>
        <w:rPr>
          <w:rFonts w:ascii="Calibri" w:hAnsi="Calibri" w:cs="Arial"/>
          <w:bCs/>
        </w:rPr>
      </w:pPr>
    </w:p>
    <w:p w14:paraId="32AD4945" w14:textId="10BB58F8" w:rsidR="00600F2F" w:rsidRDefault="00600F2F" w:rsidP="004B547E">
      <w:pPr>
        <w:pStyle w:val="Body"/>
        <w:rPr>
          <w:rFonts w:ascii="Calibri" w:hAnsi="Calibri" w:cs="Arial"/>
          <w:b/>
          <w:bCs/>
          <w:i/>
        </w:rPr>
      </w:pPr>
      <w:r>
        <w:rPr>
          <w:rFonts w:ascii="Calibri" w:hAnsi="Calibri" w:cs="Arial"/>
          <w:b/>
          <w:bCs/>
          <w:i/>
        </w:rPr>
        <w:t>Reader, Part 1:</w:t>
      </w:r>
    </w:p>
    <w:p w14:paraId="3CE0A233" w14:textId="77777777" w:rsidR="00600F2F" w:rsidRPr="00600F2F" w:rsidRDefault="00600F2F" w:rsidP="004B547E">
      <w:pPr>
        <w:pStyle w:val="Body"/>
        <w:rPr>
          <w:rFonts w:ascii="Calibri" w:hAnsi="Calibri" w:cs="Arial"/>
          <w:b/>
          <w:bCs/>
          <w:i/>
        </w:rPr>
      </w:pPr>
    </w:p>
    <w:p w14:paraId="3A51E34A" w14:textId="6909D6EA" w:rsidR="00D43035" w:rsidRPr="000309A9" w:rsidRDefault="00D43035" w:rsidP="00D43035">
      <w:pPr>
        <w:pStyle w:val="Body"/>
        <w:rPr>
          <w:rFonts w:ascii="Calibri" w:hAnsi="Calibri" w:cs="Arial"/>
        </w:rPr>
      </w:pPr>
      <w:r w:rsidRPr="000309A9">
        <w:rPr>
          <w:rFonts w:ascii="Calibri" w:hAnsi="Calibri" w:cs="Arial"/>
        </w:rPr>
        <w:t>Homeless Statistics</w:t>
      </w:r>
    </w:p>
    <w:p w14:paraId="7289658C" w14:textId="77777777" w:rsidR="00D43035" w:rsidRPr="000309A9" w:rsidRDefault="00C84502" w:rsidP="00D43035">
      <w:pPr>
        <w:pStyle w:val="Body"/>
        <w:rPr>
          <w:rFonts w:ascii="Calibri" w:hAnsi="Calibri" w:cs="Arial"/>
        </w:rPr>
      </w:pPr>
      <w:hyperlink r:id="rId15" w:history="1">
        <w:r w:rsidR="00D43035" w:rsidRPr="000309A9">
          <w:rPr>
            <w:rStyle w:val="Hyperlink0"/>
            <w:rFonts w:ascii="Calibri" w:hAnsi="Calibri" w:cs="Arial"/>
          </w:rPr>
          <w:t>https://www.lahsa.org/homeless-count/demographics</w:t>
        </w:r>
      </w:hyperlink>
    </w:p>
    <w:p w14:paraId="1C0999A2" w14:textId="77777777" w:rsidR="00D43035" w:rsidRPr="000309A9" w:rsidRDefault="00D43035" w:rsidP="00D43035">
      <w:pPr>
        <w:pStyle w:val="Body"/>
        <w:rPr>
          <w:rFonts w:ascii="Calibri" w:hAnsi="Calibri" w:cs="Arial"/>
        </w:rPr>
      </w:pPr>
    </w:p>
    <w:p w14:paraId="37579360" w14:textId="77777777" w:rsidR="00D43035" w:rsidRPr="000309A9" w:rsidRDefault="00C84502" w:rsidP="00D43035">
      <w:pPr>
        <w:pStyle w:val="Body"/>
        <w:rPr>
          <w:rFonts w:ascii="Calibri" w:hAnsi="Calibri" w:cs="Arial"/>
        </w:rPr>
      </w:pPr>
      <w:hyperlink r:id="rId16" w:history="1">
        <w:r w:rsidR="00D43035" w:rsidRPr="000309A9">
          <w:rPr>
            <w:rStyle w:val="Hyperlink0"/>
            <w:rFonts w:ascii="Calibri" w:hAnsi="Calibri" w:cs="Arial"/>
          </w:rPr>
          <w:t>https://www.lahsa.org/</w:t>
        </w:r>
      </w:hyperlink>
      <w:r w:rsidR="00D43035" w:rsidRPr="000309A9">
        <w:rPr>
          <w:rFonts w:ascii="Calibri" w:hAnsi="Calibri" w:cs="Arial"/>
        </w:rPr>
        <w:t xml:space="preserve"> </w:t>
      </w:r>
    </w:p>
    <w:p w14:paraId="35BD9434" w14:textId="77777777" w:rsidR="00D43035" w:rsidRPr="000309A9" w:rsidRDefault="00D43035" w:rsidP="00D43035">
      <w:pPr>
        <w:pStyle w:val="Body"/>
        <w:rPr>
          <w:rFonts w:ascii="Calibri" w:hAnsi="Calibri" w:cs="Arial"/>
        </w:rPr>
      </w:pPr>
    </w:p>
    <w:p w14:paraId="44EB6FEC" w14:textId="6881EA83" w:rsidR="00D43035" w:rsidRPr="000309A9" w:rsidRDefault="000310D5" w:rsidP="00D43035">
      <w:pPr>
        <w:pStyle w:val="Body"/>
        <w:numPr>
          <w:ilvl w:val="0"/>
          <w:numId w:val="20"/>
        </w:numPr>
        <w:rPr>
          <w:rFonts w:ascii="Calibri" w:hAnsi="Calibri" w:cs="Arial"/>
        </w:rPr>
      </w:pPr>
      <w:r w:rsidRPr="000309A9">
        <w:rPr>
          <w:rFonts w:ascii="Calibri" w:hAnsi="Calibri" w:cs="Arial"/>
        </w:rPr>
        <w:t xml:space="preserve">"Down, </w:t>
      </w:r>
      <w:r w:rsidR="00D43035" w:rsidRPr="000309A9">
        <w:rPr>
          <w:rFonts w:ascii="Calibri" w:hAnsi="Calibri" w:cs="Arial"/>
        </w:rPr>
        <w:t xml:space="preserve">Out and Under Arrest" </w:t>
      </w:r>
    </w:p>
    <w:p w14:paraId="17319331" w14:textId="77777777" w:rsidR="00D43035" w:rsidRPr="000309A9" w:rsidRDefault="00D43035" w:rsidP="00D43035">
      <w:pPr>
        <w:pStyle w:val="Body"/>
        <w:rPr>
          <w:rFonts w:ascii="Calibri" w:hAnsi="Calibri" w:cs="Arial"/>
        </w:rPr>
      </w:pPr>
      <w:r w:rsidRPr="000309A9">
        <w:rPr>
          <w:rFonts w:ascii="Calibri" w:hAnsi="Calibri" w:cs="Arial"/>
        </w:rPr>
        <w:t xml:space="preserve">Chapter 1 Excerpt: "Fixing the Poor" available on Google Books: </w:t>
      </w:r>
      <w:hyperlink r:id="rId17" w:anchor="v=onepage&amp;q&amp;f=false" w:history="1">
        <w:r w:rsidRPr="000309A9">
          <w:rPr>
            <w:rStyle w:val="Hyperlink0"/>
            <w:rFonts w:ascii="Calibri" w:hAnsi="Calibri" w:cs="Arial"/>
          </w:rPr>
          <w:t>https://books.google.com/books?id=idzFDAAAQBAJ&amp;pg=PA35&amp;source=gbs_toc_r&amp;cad=2#v=onepage&amp;q&amp;f=false</w:t>
        </w:r>
      </w:hyperlink>
      <w:r w:rsidRPr="000309A9">
        <w:rPr>
          <w:rFonts w:ascii="Calibri" w:hAnsi="Calibri" w:cs="Arial"/>
        </w:rPr>
        <w:t xml:space="preserve"> </w:t>
      </w:r>
    </w:p>
    <w:p w14:paraId="63E88C33" w14:textId="77777777" w:rsidR="00D43035" w:rsidRDefault="00D43035" w:rsidP="00D43035">
      <w:pPr>
        <w:pStyle w:val="Body"/>
        <w:rPr>
          <w:rFonts w:ascii="Calibri" w:hAnsi="Calibri" w:cs="Arial"/>
        </w:rPr>
      </w:pPr>
    </w:p>
    <w:p w14:paraId="15797DF5" w14:textId="2319003F" w:rsidR="002D2874" w:rsidRDefault="002D2874" w:rsidP="00D43035">
      <w:pPr>
        <w:pStyle w:val="Body"/>
        <w:rPr>
          <w:rFonts w:ascii="Calibri" w:hAnsi="Calibri" w:cs="Arial"/>
        </w:rPr>
      </w:pPr>
      <w:r>
        <w:rPr>
          <w:rFonts w:ascii="Calibri" w:hAnsi="Calibri" w:cs="Arial"/>
        </w:rPr>
        <w:t>(Or, text, Introduction and Chapter 1, pp. 1-78.)</w:t>
      </w:r>
    </w:p>
    <w:p w14:paraId="70E1D799" w14:textId="77777777" w:rsidR="002D2874" w:rsidRPr="000309A9" w:rsidRDefault="002D2874" w:rsidP="00D43035">
      <w:pPr>
        <w:pStyle w:val="Body"/>
        <w:rPr>
          <w:rFonts w:ascii="Calibri" w:hAnsi="Calibri" w:cs="Arial"/>
        </w:rPr>
      </w:pPr>
    </w:p>
    <w:p w14:paraId="6B5772B7" w14:textId="77777777" w:rsidR="00D43035" w:rsidRPr="000309A9" w:rsidRDefault="00D43035" w:rsidP="00D43035">
      <w:pPr>
        <w:pStyle w:val="Body"/>
        <w:rPr>
          <w:rFonts w:ascii="Calibri" w:hAnsi="Calibri" w:cs="Arial"/>
        </w:rPr>
      </w:pPr>
      <w:r w:rsidRPr="000309A9">
        <w:rPr>
          <w:rFonts w:ascii="Calibri" w:hAnsi="Calibri" w:cs="Arial"/>
        </w:rPr>
        <w:t xml:space="preserve">2a. Homeless Problem Overview </w:t>
      </w:r>
    </w:p>
    <w:p w14:paraId="14D8CFCB" w14:textId="77777777" w:rsidR="00D43035" w:rsidRPr="000309A9" w:rsidRDefault="00D43035" w:rsidP="00D43035">
      <w:pPr>
        <w:pStyle w:val="Body"/>
        <w:rPr>
          <w:rFonts w:ascii="Calibri" w:hAnsi="Calibri" w:cs="Arial"/>
        </w:rPr>
      </w:pPr>
    </w:p>
    <w:p w14:paraId="5CA85538" w14:textId="259917EF" w:rsidR="00D43035" w:rsidRPr="000309A9" w:rsidRDefault="00D43035" w:rsidP="00D43035">
      <w:pPr>
        <w:pStyle w:val="Body"/>
        <w:rPr>
          <w:rFonts w:ascii="Calibri" w:hAnsi="Calibri" w:cs="Arial"/>
        </w:rPr>
      </w:pPr>
      <w:r w:rsidRPr="000309A9">
        <w:rPr>
          <w:rFonts w:ascii="Calibri" w:hAnsi="Calibri" w:cs="Arial"/>
        </w:rPr>
        <w:t xml:space="preserve">"On the Streets: 12 part docuseries on homelessness in SoCal" </w:t>
      </w:r>
    </w:p>
    <w:p w14:paraId="40DA2135" w14:textId="77777777" w:rsidR="00D43035" w:rsidRPr="000309A9" w:rsidRDefault="00C84502" w:rsidP="00D43035">
      <w:pPr>
        <w:pStyle w:val="Body"/>
        <w:rPr>
          <w:rFonts w:ascii="Calibri" w:hAnsi="Calibri" w:cs="Arial"/>
        </w:rPr>
      </w:pPr>
      <w:hyperlink r:id="rId18" w:history="1">
        <w:r w:rsidR="00D43035" w:rsidRPr="000309A9">
          <w:rPr>
            <w:rStyle w:val="Hyperlink0"/>
            <w:rFonts w:ascii="Calibri" w:hAnsi="Calibri" w:cs="Arial"/>
          </w:rPr>
          <w:t>http://www.latimes.com/local/california/la-me-biagiotti-onthestreets-20151118-htmlstory.html</w:t>
        </w:r>
      </w:hyperlink>
    </w:p>
    <w:p w14:paraId="0B38BC42" w14:textId="77777777" w:rsidR="00D43035" w:rsidRPr="000309A9" w:rsidRDefault="00D43035" w:rsidP="00D43035">
      <w:pPr>
        <w:pStyle w:val="Body"/>
        <w:rPr>
          <w:rFonts w:ascii="Calibri" w:hAnsi="Calibri" w:cs="Arial"/>
        </w:rPr>
      </w:pPr>
    </w:p>
    <w:p w14:paraId="1A9AE6D4" w14:textId="77777777" w:rsidR="00D43035" w:rsidRPr="000309A9" w:rsidRDefault="00D43035" w:rsidP="00D43035">
      <w:pPr>
        <w:pStyle w:val="Body"/>
        <w:rPr>
          <w:rFonts w:ascii="Calibri" w:hAnsi="Calibri" w:cs="Arial"/>
        </w:rPr>
      </w:pPr>
      <w:r w:rsidRPr="000309A9">
        <w:rPr>
          <w:rFonts w:ascii="Calibri" w:hAnsi="Calibri" w:cs="Arial"/>
        </w:rPr>
        <w:t xml:space="preserve">LA Times Homeless Data Map: </w:t>
      </w:r>
    </w:p>
    <w:p w14:paraId="439604FE" w14:textId="77777777" w:rsidR="00D43035" w:rsidRPr="000309A9" w:rsidRDefault="00C84502" w:rsidP="00D43035">
      <w:pPr>
        <w:pStyle w:val="Body"/>
        <w:rPr>
          <w:rFonts w:ascii="Calibri" w:hAnsi="Calibri" w:cs="Arial"/>
        </w:rPr>
      </w:pPr>
      <w:hyperlink r:id="rId19" w:history="1">
        <w:r w:rsidR="00D43035" w:rsidRPr="000309A9">
          <w:rPr>
            <w:rStyle w:val="Hyperlink0"/>
            <w:rFonts w:ascii="Calibri" w:hAnsi="Calibri" w:cs="Arial"/>
          </w:rPr>
          <w:t>http://graphics.latimes.com/homeless-los-angeles-2015/</w:t>
        </w:r>
      </w:hyperlink>
      <w:r w:rsidR="00D43035" w:rsidRPr="000309A9">
        <w:rPr>
          <w:rFonts w:ascii="Calibri" w:hAnsi="Calibri" w:cs="Arial"/>
        </w:rPr>
        <w:t xml:space="preserve"> </w:t>
      </w:r>
    </w:p>
    <w:p w14:paraId="6D4A6408" w14:textId="77777777" w:rsidR="00D43035" w:rsidRPr="000309A9" w:rsidRDefault="00D43035" w:rsidP="00D43035">
      <w:pPr>
        <w:pStyle w:val="Body"/>
        <w:rPr>
          <w:rFonts w:ascii="Calibri" w:hAnsi="Calibri" w:cs="Arial"/>
        </w:rPr>
      </w:pPr>
    </w:p>
    <w:p w14:paraId="59EC65FD" w14:textId="77777777" w:rsidR="00D43035" w:rsidRPr="000309A9" w:rsidRDefault="00D43035" w:rsidP="00D43035">
      <w:pPr>
        <w:pStyle w:val="Body"/>
        <w:rPr>
          <w:rFonts w:ascii="Calibri" w:hAnsi="Calibri" w:cs="Arial"/>
        </w:rPr>
      </w:pPr>
      <w:r w:rsidRPr="000309A9">
        <w:rPr>
          <w:rFonts w:ascii="Calibri" w:hAnsi="Calibri" w:cs="Arial"/>
        </w:rPr>
        <w:t xml:space="preserve">Homeless in Los Angeles by Dana Goodyear, The New Yorker </w:t>
      </w:r>
    </w:p>
    <w:p w14:paraId="5D118814" w14:textId="77777777" w:rsidR="00D43035" w:rsidRPr="000309A9" w:rsidRDefault="00C84502" w:rsidP="00D43035">
      <w:pPr>
        <w:pStyle w:val="Body"/>
        <w:rPr>
          <w:rFonts w:ascii="Calibri" w:hAnsi="Calibri" w:cs="Arial"/>
        </w:rPr>
      </w:pPr>
      <w:hyperlink r:id="rId20" w:history="1">
        <w:r w:rsidR="00D43035" w:rsidRPr="000309A9">
          <w:rPr>
            <w:rStyle w:val="Hyperlink0"/>
            <w:rFonts w:ascii="Calibri" w:hAnsi="Calibri" w:cs="Arial"/>
          </w:rPr>
          <w:t>http://www.newyorker.com/culture/cultural-comment/homeless-in-los-angeles</w:t>
        </w:r>
      </w:hyperlink>
      <w:r w:rsidR="00D43035" w:rsidRPr="000309A9">
        <w:rPr>
          <w:rFonts w:ascii="Calibri" w:hAnsi="Calibri" w:cs="Arial"/>
        </w:rPr>
        <w:t xml:space="preserve"> </w:t>
      </w:r>
    </w:p>
    <w:p w14:paraId="049E5A0F" w14:textId="77777777" w:rsidR="00D43035" w:rsidRPr="000309A9" w:rsidRDefault="00D43035" w:rsidP="00D43035">
      <w:pPr>
        <w:pStyle w:val="Body"/>
        <w:rPr>
          <w:rFonts w:ascii="Calibri" w:hAnsi="Calibri" w:cs="Arial"/>
        </w:rPr>
      </w:pPr>
    </w:p>
    <w:p w14:paraId="49F1AF6A" w14:textId="77777777" w:rsidR="00D43035" w:rsidRPr="000309A9" w:rsidRDefault="00D43035" w:rsidP="00D43035">
      <w:pPr>
        <w:pStyle w:val="Body"/>
        <w:rPr>
          <w:rFonts w:ascii="Calibri" w:hAnsi="Calibri" w:cs="Arial"/>
        </w:rPr>
      </w:pPr>
      <w:r w:rsidRPr="000309A9">
        <w:rPr>
          <w:rFonts w:ascii="Calibri" w:hAnsi="Calibri" w:cs="Arial"/>
        </w:rPr>
        <w:t xml:space="preserve">LA sees another sharp rise in homelessness, outdoor tents, LA Times, May, 4, 2016 </w:t>
      </w:r>
    </w:p>
    <w:p w14:paraId="57E357AA" w14:textId="77777777" w:rsidR="00D43035" w:rsidRPr="000309A9" w:rsidRDefault="00C84502" w:rsidP="00D43035">
      <w:pPr>
        <w:pStyle w:val="Body"/>
        <w:rPr>
          <w:rFonts w:ascii="Calibri" w:hAnsi="Calibri" w:cs="Arial"/>
        </w:rPr>
      </w:pPr>
      <w:hyperlink r:id="rId21" w:history="1">
        <w:r w:rsidR="00D43035" w:rsidRPr="000309A9">
          <w:rPr>
            <w:rStyle w:val="Hyperlink0"/>
            <w:rFonts w:ascii="Calibri" w:hAnsi="Calibri" w:cs="Arial"/>
          </w:rPr>
          <w:t>http://www.latimes.com/local/lanow/la-me-ln-homeless-count-20160504-story.html</w:t>
        </w:r>
      </w:hyperlink>
      <w:r w:rsidR="00D43035" w:rsidRPr="000309A9">
        <w:rPr>
          <w:rFonts w:ascii="Calibri" w:hAnsi="Calibri" w:cs="Arial"/>
        </w:rPr>
        <w:t xml:space="preserve"> </w:t>
      </w:r>
    </w:p>
    <w:p w14:paraId="47A6ECA6" w14:textId="77777777" w:rsidR="00D43035" w:rsidRDefault="00D43035" w:rsidP="00D43035">
      <w:pPr>
        <w:pStyle w:val="Body"/>
        <w:rPr>
          <w:rFonts w:ascii="Calibri" w:hAnsi="Calibri" w:cs="Arial"/>
        </w:rPr>
      </w:pPr>
    </w:p>
    <w:p w14:paraId="20F9C4C2" w14:textId="3308F033" w:rsidR="00600F2F" w:rsidRDefault="00600F2F" w:rsidP="00D43035">
      <w:pPr>
        <w:pStyle w:val="Body"/>
        <w:rPr>
          <w:rFonts w:ascii="Calibri" w:hAnsi="Calibri" w:cs="Arial"/>
          <w:b/>
          <w:i/>
        </w:rPr>
      </w:pPr>
      <w:r>
        <w:rPr>
          <w:rFonts w:ascii="Calibri" w:hAnsi="Calibri" w:cs="Arial"/>
          <w:b/>
          <w:i/>
        </w:rPr>
        <w:t>Reader, Part 2:</w:t>
      </w:r>
    </w:p>
    <w:p w14:paraId="28FDFE13" w14:textId="77777777" w:rsidR="00600F2F" w:rsidRPr="00600F2F" w:rsidRDefault="00600F2F" w:rsidP="00D43035">
      <w:pPr>
        <w:pStyle w:val="Body"/>
        <w:rPr>
          <w:rFonts w:ascii="Calibri" w:hAnsi="Calibri" w:cs="Arial"/>
          <w:b/>
          <w:i/>
        </w:rPr>
      </w:pPr>
    </w:p>
    <w:p w14:paraId="69D1789D" w14:textId="77777777" w:rsidR="00D43035" w:rsidRPr="000309A9" w:rsidRDefault="00D43035" w:rsidP="00D43035">
      <w:pPr>
        <w:pStyle w:val="Body"/>
        <w:rPr>
          <w:rFonts w:ascii="Calibri" w:hAnsi="Calibri" w:cs="Arial"/>
        </w:rPr>
      </w:pPr>
      <w:r w:rsidRPr="000309A9">
        <w:rPr>
          <w:rFonts w:ascii="Calibri" w:hAnsi="Calibri" w:cs="Arial"/>
        </w:rPr>
        <w:t>2b. Debate and Possible Solutions</w:t>
      </w:r>
    </w:p>
    <w:p w14:paraId="240D16D9" w14:textId="4CF55F23" w:rsidR="00D43035" w:rsidRPr="000309A9" w:rsidRDefault="00DD4DBB" w:rsidP="00D43035">
      <w:pPr>
        <w:pStyle w:val="Body"/>
        <w:rPr>
          <w:rFonts w:ascii="Calibri" w:hAnsi="Calibri" w:cs="Arial"/>
        </w:rPr>
      </w:pPr>
      <w:r w:rsidRPr="000309A9">
        <w:rPr>
          <w:rFonts w:ascii="Calibri" w:hAnsi="Calibri" w:cs="Arial"/>
        </w:rPr>
        <w:t>“</w:t>
      </w:r>
      <w:r w:rsidR="00D43035" w:rsidRPr="000309A9">
        <w:rPr>
          <w:rFonts w:ascii="Calibri" w:hAnsi="Calibri" w:cs="Arial"/>
        </w:rPr>
        <w:t>5 Solutions to Homelessness in LA</w:t>
      </w:r>
      <w:r w:rsidRPr="000309A9">
        <w:rPr>
          <w:rFonts w:ascii="Calibri" w:hAnsi="Calibri" w:cs="Arial"/>
        </w:rPr>
        <w:t>”</w:t>
      </w:r>
      <w:r w:rsidR="00D43035" w:rsidRPr="000309A9">
        <w:rPr>
          <w:rFonts w:ascii="Calibri" w:hAnsi="Calibri" w:cs="Arial"/>
        </w:rPr>
        <w:t>, according to L.A. Times' Steve Lopez</w:t>
      </w:r>
    </w:p>
    <w:p w14:paraId="25324752" w14:textId="77777777" w:rsidR="00D43035" w:rsidRPr="000309A9" w:rsidRDefault="00C84502" w:rsidP="00D43035">
      <w:pPr>
        <w:pStyle w:val="Body"/>
        <w:rPr>
          <w:rFonts w:ascii="Calibri" w:hAnsi="Calibri" w:cs="Arial"/>
        </w:rPr>
      </w:pPr>
      <w:hyperlink r:id="rId22" w:history="1">
        <w:r w:rsidR="00D43035" w:rsidRPr="000309A9">
          <w:rPr>
            <w:rStyle w:val="Hyperlink0"/>
            <w:rFonts w:ascii="Calibri" w:hAnsi="Calibri" w:cs="Arial"/>
          </w:rPr>
          <w:t>https://www.google.com/amp/www.latimes.com/local/california/la-me-lopez-homeless-solutions-20160510-column,amp.html</w:t>
        </w:r>
      </w:hyperlink>
      <w:r w:rsidR="00D43035" w:rsidRPr="000309A9">
        <w:rPr>
          <w:rFonts w:ascii="Calibri" w:hAnsi="Calibri" w:cs="Arial"/>
        </w:rPr>
        <w:t xml:space="preserve"> </w:t>
      </w:r>
    </w:p>
    <w:p w14:paraId="14E6C904" w14:textId="77777777" w:rsidR="00D43035" w:rsidRPr="000309A9" w:rsidRDefault="00D43035" w:rsidP="00D43035">
      <w:pPr>
        <w:pStyle w:val="Body"/>
        <w:rPr>
          <w:rFonts w:ascii="Calibri" w:hAnsi="Calibri" w:cs="Arial"/>
        </w:rPr>
      </w:pPr>
    </w:p>
    <w:p w14:paraId="74BA6914" w14:textId="77777777" w:rsidR="00D43035" w:rsidRPr="000309A9" w:rsidRDefault="00D43035" w:rsidP="00D43035">
      <w:pPr>
        <w:pStyle w:val="Body"/>
        <w:rPr>
          <w:rFonts w:ascii="Calibri" w:hAnsi="Calibri" w:cs="Arial"/>
        </w:rPr>
      </w:pPr>
      <w:r w:rsidRPr="000309A9">
        <w:rPr>
          <w:rFonts w:ascii="Calibri" w:hAnsi="Calibri" w:cs="Arial"/>
        </w:rPr>
        <w:t xml:space="preserve">Mike Bonin's proposal to transform Metro lot into affordable housing in Venice, The Argonaut: </w:t>
      </w:r>
      <w:hyperlink r:id="rId23" w:history="1">
        <w:r w:rsidRPr="000309A9">
          <w:rPr>
            <w:rStyle w:val="Hyperlink0"/>
            <w:rFonts w:ascii="Calibri" w:hAnsi="Calibri" w:cs="Arial"/>
          </w:rPr>
          <w:t>http://argonautnews.com/mike-bonins-big-idea/</w:t>
        </w:r>
      </w:hyperlink>
      <w:r w:rsidRPr="000309A9">
        <w:rPr>
          <w:rFonts w:ascii="Calibri" w:hAnsi="Calibri" w:cs="Arial"/>
        </w:rPr>
        <w:t xml:space="preserve"> </w:t>
      </w:r>
    </w:p>
    <w:p w14:paraId="2E5E212C" w14:textId="77777777" w:rsidR="00D43035" w:rsidRPr="000309A9" w:rsidRDefault="00D43035" w:rsidP="00D43035">
      <w:pPr>
        <w:pStyle w:val="Body"/>
        <w:rPr>
          <w:rFonts w:ascii="Calibri" w:hAnsi="Calibri" w:cs="Arial"/>
        </w:rPr>
      </w:pPr>
    </w:p>
    <w:p w14:paraId="6C2B6707" w14:textId="16EC92CB" w:rsidR="00D43035" w:rsidRPr="000309A9" w:rsidRDefault="00DD4DBB" w:rsidP="00D43035">
      <w:pPr>
        <w:pStyle w:val="Body"/>
        <w:rPr>
          <w:rFonts w:ascii="Calibri" w:hAnsi="Calibri" w:cs="Arial"/>
        </w:rPr>
      </w:pPr>
      <w:r w:rsidRPr="000309A9">
        <w:rPr>
          <w:rFonts w:ascii="Calibri" w:hAnsi="Calibri" w:cs="Arial"/>
        </w:rPr>
        <w:t>How Should L.A. s</w:t>
      </w:r>
      <w:r w:rsidR="00D43035" w:rsidRPr="000309A9">
        <w:rPr>
          <w:rFonts w:ascii="Calibri" w:hAnsi="Calibri" w:cs="Arial"/>
        </w:rPr>
        <w:t>pend its $100-million housing fund? Op-ed, L.A. Times</w:t>
      </w:r>
    </w:p>
    <w:p w14:paraId="581C73C6" w14:textId="77777777" w:rsidR="00D43035" w:rsidRPr="000309A9" w:rsidRDefault="00C84502" w:rsidP="00D43035">
      <w:pPr>
        <w:pStyle w:val="Body"/>
        <w:rPr>
          <w:rFonts w:ascii="Calibri" w:hAnsi="Calibri" w:cs="Arial"/>
        </w:rPr>
      </w:pPr>
      <w:hyperlink r:id="rId24" w:history="1">
        <w:r w:rsidR="00D43035" w:rsidRPr="000309A9">
          <w:rPr>
            <w:rStyle w:val="Hyperlink0"/>
            <w:rFonts w:ascii="Calibri" w:hAnsi="Calibri" w:cs="Arial"/>
          </w:rPr>
          <w:t>http://www.latimes.com/opinion/op-ed/la-oe-1023-homeless-100-million-fund-20151022-html-htmlstory.html</w:t>
        </w:r>
      </w:hyperlink>
      <w:r w:rsidR="00D43035" w:rsidRPr="000309A9">
        <w:rPr>
          <w:rFonts w:ascii="Calibri" w:hAnsi="Calibri" w:cs="Arial"/>
        </w:rPr>
        <w:t xml:space="preserve"> </w:t>
      </w:r>
    </w:p>
    <w:p w14:paraId="56925310" w14:textId="77777777" w:rsidR="00D43035" w:rsidRPr="000309A9" w:rsidRDefault="00D43035" w:rsidP="00D43035">
      <w:pPr>
        <w:pStyle w:val="Body"/>
        <w:rPr>
          <w:rFonts w:ascii="Calibri" w:hAnsi="Calibri" w:cs="Arial"/>
        </w:rPr>
      </w:pPr>
    </w:p>
    <w:p w14:paraId="46896860" w14:textId="76C83708" w:rsidR="00D43035" w:rsidRPr="000309A9" w:rsidRDefault="00D43035" w:rsidP="00D43035">
      <w:pPr>
        <w:pStyle w:val="Body"/>
        <w:rPr>
          <w:rFonts w:ascii="Calibri" w:hAnsi="Calibri" w:cs="Arial"/>
        </w:rPr>
      </w:pPr>
      <w:r w:rsidRPr="000309A9">
        <w:rPr>
          <w:rFonts w:ascii="Calibri" w:hAnsi="Calibri" w:cs="Arial"/>
        </w:rPr>
        <w:t>Is the shift to permanent housing making L.A.</w:t>
      </w:r>
      <w:r w:rsidR="00DD4DBB" w:rsidRPr="000309A9">
        <w:rPr>
          <w:rFonts w:ascii="Calibri" w:hAnsi="Calibri" w:cs="Arial"/>
        </w:rPr>
        <w:t>'s homeless problem even worse?</w:t>
      </w:r>
      <w:r w:rsidRPr="000309A9">
        <w:rPr>
          <w:rFonts w:ascii="Calibri" w:hAnsi="Calibri" w:cs="Arial"/>
        </w:rPr>
        <w:t xml:space="preserve"> L.A. Times </w:t>
      </w:r>
      <w:hyperlink r:id="rId25" w:history="1">
        <w:r w:rsidRPr="000309A9">
          <w:rPr>
            <w:rStyle w:val="Hyperlink0"/>
            <w:rFonts w:ascii="Calibri" w:hAnsi="Calibri" w:cs="Arial"/>
          </w:rPr>
          <w:t>http://www.latimes.com/local/lanow/la-me-ln-transitional-housing-cutbacks-20160815-snap-story.html</w:t>
        </w:r>
      </w:hyperlink>
      <w:r w:rsidRPr="000309A9">
        <w:rPr>
          <w:rFonts w:ascii="Calibri" w:hAnsi="Calibri" w:cs="Arial"/>
        </w:rPr>
        <w:t xml:space="preserve"> </w:t>
      </w:r>
    </w:p>
    <w:p w14:paraId="2076035E" w14:textId="77777777" w:rsidR="00D43035" w:rsidRPr="000309A9" w:rsidRDefault="00D43035" w:rsidP="00D43035">
      <w:pPr>
        <w:pStyle w:val="Body"/>
        <w:rPr>
          <w:rFonts w:ascii="Calibri" w:hAnsi="Calibri" w:cs="Arial"/>
        </w:rPr>
      </w:pPr>
    </w:p>
    <w:p w14:paraId="699EE056" w14:textId="7D0E4B67" w:rsidR="00600F2F" w:rsidRPr="00600F2F" w:rsidRDefault="00600F2F" w:rsidP="00D43035">
      <w:pPr>
        <w:pStyle w:val="Body"/>
        <w:rPr>
          <w:rFonts w:ascii="Calibri" w:hAnsi="Calibri" w:cs="Arial"/>
          <w:b/>
          <w:i/>
        </w:rPr>
      </w:pPr>
    </w:p>
    <w:p w14:paraId="4A8EE986" w14:textId="77777777" w:rsidR="00D43035" w:rsidRPr="000309A9" w:rsidRDefault="00D43035" w:rsidP="00D43035">
      <w:pPr>
        <w:pStyle w:val="Body"/>
        <w:rPr>
          <w:rFonts w:ascii="Calibri" w:hAnsi="Calibri" w:cs="Arial"/>
        </w:rPr>
      </w:pPr>
      <w:r w:rsidRPr="000309A9">
        <w:rPr>
          <w:rFonts w:ascii="Calibri" w:hAnsi="Calibri" w:cs="Arial"/>
        </w:rPr>
        <w:t>2c. Low income and Affordable housing in Downtown</w:t>
      </w:r>
    </w:p>
    <w:p w14:paraId="5ACBAB56" w14:textId="77777777" w:rsidR="00D43035" w:rsidRPr="000309A9" w:rsidRDefault="00D43035" w:rsidP="00D43035">
      <w:pPr>
        <w:pStyle w:val="Body"/>
        <w:rPr>
          <w:rFonts w:ascii="Calibri" w:hAnsi="Calibri" w:cs="Arial"/>
        </w:rPr>
      </w:pPr>
    </w:p>
    <w:p w14:paraId="5278E0CD" w14:textId="77777777" w:rsidR="00D43035" w:rsidRPr="000309A9" w:rsidRDefault="00D43035" w:rsidP="00D43035">
      <w:pPr>
        <w:pStyle w:val="Body"/>
        <w:rPr>
          <w:rFonts w:ascii="Calibri" w:hAnsi="Calibri" w:cs="Arial"/>
        </w:rPr>
      </w:pPr>
      <w:r w:rsidRPr="000309A9">
        <w:rPr>
          <w:rFonts w:ascii="Calibri" w:hAnsi="Calibri" w:cs="Arial"/>
        </w:rPr>
        <w:t xml:space="preserve">Inside the Rossyln Hotel's extreme makeover, Curbed LA: </w:t>
      </w:r>
    </w:p>
    <w:p w14:paraId="0254FB28" w14:textId="77777777" w:rsidR="00D43035" w:rsidRPr="000309A9" w:rsidRDefault="00C84502" w:rsidP="00D43035">
      <w:pPr>
        <w:pStyle w:val="Body"/>
        <w:rPr>
          <w:rFonts w:ascii="Calibri" w:hAnsi="Calibri" w:cs="Arial"/>
        </w:rPr>
      </w:pPr>
      <w:hyperlink r:id="rId26" w:history="1">
        <w:r w:rsidR="00D43035" w:rsidRPr="000309A9">
          <w:rPr>
            <w:rStyle w:val="Hyperlink0"/>
            <w:rFonts w:ascii="Calibri" w:hAnsi="Calibri" w:cs="Arial"/>
          </w:rPr>
          <w:t>http://la.curbed.com/2014/9/30/10041148/inside-the-extreme-makeover-at-downtowns-rosslyn-hotel</w:t>
        </w:r>
      </w:hyperlink>
    </w:p>
    <w:p w14:paraId="1133E97A" w14:textId="77777777" w:rsidR="00D43035" w:rsidRPr="000309A9" w:rsidRDefault="00D43035" w:rsidP="00D43035">
      <w:pPr>
        <w:pStyle w:val="Body"/>
        <w:rPr>
          <w:rFonts w:ascii="Calibri" w:hAnsi="Calibri" w:cs="Arial"/>
        </w:rPr>
      </w:pPr>
    </w:p>
    <w:p w14:paraId="0F90ACCA" w14:textId="77777777" w:rsidR="00D43035" w:rsidRPr="000309A9" w:rsidRDefault="00D43035" w:rsidP="00D43035">
      <w:pPr>
        <w:pStyle w:val="Body"/>
        <w:rPr>
          <w:rFonts w:ascii="Calibri" w:hAnsi="Calibri" w:cs="Arial"/>
        </w:rPr>
      </w:pPr>
      <w:r w:rsidRPr="000309A9">
        <w:rPr>
          <w:rFonts w:ascii="Calibri" w:hAnsi="Calibri" w:cs="Arial"/>
        </w:rPr>
        <w:t xml:space="preserve">Old Luxury Hotel Turned Homes for Homeless, KPCC Audio + Vision: </w:t>
      </w:r>
    </w:p>
    <w:p w14:paraId="3C418618" w14:textId="77777777" w:rsidR="00D43035" w:rsidRPr="000309A9" w:rsidRDefault="00C84502" w:rsidP="00D43035">
      <w:pPr>
        <w:pStyle w:val="Body"/>
        <w:rPr>
          <w:rFonts w:ascii="Calibri" w:hAnsi="Calibri" w:cs="Arial"/>
        </w:rPr>
      </w:pPr>
      <w:hyperlink r:id="rId27" w:history="1">
        <w:r w:rsidR="00D43035" w:rsidRPr="000309A9">
          <w:rPr>
            <w:rStyle w:val="Hyperlink0"/>
            <w:rFonts w:ascii="Calibri" w:hAnsi="Calibri" w:cs="Arial"/>
          </w:rPr>
          <w:t>http://audiovision.scpr.org/391/old-luxury-hotel-turned-homes-for-homeless</w:t>
        </w:r>
      </w:hyperlink>
      <w:r w:rsidR="00D43035" w:rsidRPr="000309A9">
        <w:rPr>
          <w:rFonts w:ascii="Calibri" w:hAnsi="Calibri" w:cs="Arial"/>
        </w:rPr>
        <w:t xml:space="preserve"> </w:t>
      </w:r>
    </w:p>
    <w:p w14:paraId="38C20FD9" w14:textId="77777777" w:rsidR="00D43035" w:rsidRPr="000309A9" w:rsidRDefault="00D43035" w:rsidP="00D43035">
      <w:pPr>
        <w:pStyle w:val="Body"/>
        <w:rPr>
          <w:rFonts w:ascii="Calibri" w:hAnsi="Calibri" w:cs="Arial"/>
        </w:rPr>
      </w:pPr>
    </w:p>
    <w:p w14:paraId="07E6DC77" w14:textId="77777777" w:rsidR="00D43035" w:rsidRPr="000309A9" w:rsidRDefault="00D43035" w:rsidP="00D43035">
      <w:pPr>
        <w:pStyle w:val="Body"/>
        <w:rPr>
          <w:rFonts w:ascii="Calibri" w:hAnsi="Calibri" w:cs="Arial"/>
        </w:rPr>
      </w:pPr>
      <w:r w:rsidRPr="000309A9">
        <w:rPr>
          <w:rFonts w:ascii="Calibri" w:hAnsi="Calibri" w:cs="Arial"/>
        </w:rPr>
        <w:t xml:space="preserve">Downtowners don't want scandalous Cecil Hotel turned into Supportive Housing, Curbed LA: </w:t>
      </w:r>
    </w:p>
    <w:p w14:paraId="3EA47289" w14:textId="77777777" w:rsidR="00D43035" w:rsidRPr="000309A9" w:rsidRDefault="00C84502" w:rsidP="00D43035">
      <w:pPr>
        <w:pStyle w:val="Body"/>
        <w:rPr>
          <w:rFonts w:ascii="Calibri" w:hAnsi="Calibri" w:cs="Arial"/>
        </w:rPr>
      </w:pPr>
      <w:hyperlink r:id="rId28" w:history="1">
        <w:r w:rsidR="00D43035" w:rsidRPr="000309A9">
          <w:rPr>
            <w:rStyle w:val="Hyperlink0"/>
            <w:rFonts w:ascii="Calibri" w:hAnsi="Calibri" w:cs="Arial"/>
          </w:rPr>
          <w:t>http://la.curbed.com/2014/3/17/10131328/downtowners-dont-want-scandalous-cecil-hotel-upgraded-and-turned-into</w:t>
        </w:r>
      </w:hyperlink>
      <w:r w:rsidR="00D43035" w:rsidRPr="000309A9">
        <w:rPr>
          <w:rFonts w:ascii="Calibri" w:hAnsi="Calibri" w:cs="Arial"/>
        </w:rPr>
        <w:t xml:space="preserve"> </w:t>
      </w:r>
    </w:p>
    <w:p w14:paraId="45CAB92D" w14:textId="77777777" w:rsidR="00D43035" w:rsidRPr="000309A9" w:rsidRDefault="00D43035" w:rsidP="00D43035">
      <w:pPr>
        <w:pStyle w:val="Body"/>
        <w:rPr>
          <w:rFonts w:ascii="Calibri" w:hAnsi="Calibri" w:cs="Arial"/>
        </w:rPr>
      </w:pPr>
    </w:p>
    <w:p w14:paraId="0D2ED129" w14:textId="77777777" w:rsidR="00D43035" w:rsidRPr="000309A9" w:rsidRDefault="00D43035" w:rsidP="00D43035">
      <w:pPr>
        <w:pStyle w:val="Body"/>
        <w:rPr>
          <w:rFonts w:ascii="Calibri" w:hAnsi="Calibri" w:cs="Arial"/>
        </w:rPr>
      </w:pPr>
      <w:r w:rsidRPr="000309A9">
        <w:rPr>
          <w:rFonts w:ascii="Calibri" w:hAnsi="Calibri" w:cs="Arial"/>
        </w:rPr>
        <w:t xml:space="preserve">The Strange Saga of the Cecil Hotel, LA Downtown News: </w:t>
      </w:r>
    </w:p>
    <w:p w14:paraId="581AD541" w14:textId="77777777" w:rsidR="00D43035" w:rsidRPr="000309A9" w:rsidRDefault="00C84502" w:rsidP="00D43035">
      <w:pPr>
        <w:pStyle w:val="Body"/>
        <w:rPr>
          <w:rFonts w:ascii="Calibri" w:hAnsi="Calibri" w:cs="Arial"/>
        </w:rPr>
      </w:pPr>
      <w:hyperlink r:id="rId29" w:history="1">
        <w:r w:rsidR="00D43035" w:rsidRPr="000309A9">
          <w:rPr>
            <w:rStyle w:val="Hyperlink0"/>
            <w:rFonts w:ascii="Calibri" w:hAnsi="Calibri" w:cs="Arial"/>
          </w:rPr>
          <w:t>http://www.ladowntownnews.com/news/the-strange-saga-of-the-cecil-hotel/article_d3b04ed8-abbe-11e3-b119-001a4bcf887a.html</w:t>
        </w:r>
      </w:hyperlink>
    </w:p>
    <w:p w14:paraId="187403C5" w14:textId="77777777" w:rsidR="00D43035" w:rsidRPr="000309A9" w:rsidRDefault="00D43035" w:rsidP="00D43035">
      <w:pPr>
        <w:pStyle w:val="Body"/>
        <w:rPr>
          <w:rFonts w:ascii="Calibri" w:hAnsi="Calibri" w:cs="Arial"/>
        </w:rPr>
      </w:pPr>
    </w:p>
    <w:p w14:paraId="142B047D" w14:textId="607F3070" w:rsidR="00D43035" w:rsidRDefault="00600F2F" w:rsidP="00D43035">
      <w:pPr>
        <w:pStyle w:val="Body"/>
        <w:rPr>
          <w:rFonts w:ascii="Calibri" w:hAnsi="Calibri" w:cs="Arial"/>
          <w:b/>
          <w:i/>
        </w:rPr>
      </w:pPr>
      <w:r>
        <w:rPr>
          <w:rFonts w:ascii="Calibri" w:hAnsi="Calibri" w:cs="Arial"/>
          <w:b/>
          <w:i/>
        </w:rPr>
        <w:t>Reader, Part 3:</w:t>
      </w:r>
    </w:p>
    <w:p w14:paraId="286FB4FE" w14:textId="77777777" w:rsidR="00600F2F" w:rsidRPr="00600F2F" w:rsidRDefault="00600F2F" w:rsidP="00D43035">
      <w:pPr>
        <w:pStyle w:val="Body"/>
        <w:rPr>
          <w:rFonts w:ascii="Calibri" w:hAnsi="Calibri" w:cs="Arial"/>
          <w:b/>
          <w:i/>
        </w:rPr>
      </w:pPr>
    </w:p>
    <w:p w14:paraId="5157DA1E" w14:textId="77777777" w:rsidR="00D43035" w:rsidRPr="000309A9" w:rsidRDefault="00D43035" w:rsidP="00D43035">
      <w:pPr>
        <w:pStyle w:val="Body"/>
        <w:rPr>
          <w:rFonts w:ascii="Calibri" w:hAnsi="Calibri" w:cs="Arial"/>
        </w:rPr>
      </w:pPr>
      <w:r w:rsidRPr="000309A9">
        <w:rPr>
          <w:rFonts w:ascii="Calibri" w:hAnsi="Calibri" w:cs="Arial"/>
        </w:rPr>
        <w:t xml:space="preserve">2d. The Running Judge: </w:t>
      </w:r>
    </w:p>
    <w:p w14:paraId="32579F45" w14:textId="77777777" w:rsidR="00D43035" w:rsidRPr="000309A9" w:rsidRDefault="00C84502" w:rsidP="00D43035">
      <w:pPr>
        <w:pStyle w:val="Body"/>
        <w:rPr>
          <w:rFonts w:ascii="Calibri" w:hAnsi="Calibri" w:cs="Arial"/>
        </w:rPr>
      </w:pPr>
      <w:hyperlink r:id="rId30" w:history="1">
        <w:r w:rsidR="00D43035" w:rsidRPr="000309A9">
          <w:rPr>
            <w:rStyle w:val="Hyperlink0"/>
            <w:rFonts w:ascii="Calibri" w:hAnsi="Calibri" w:cs="Arial"/>
          </w:rPr>
          <w:t>http://www.foxla.com/news/local-news/83055595-story</w:t>
        </w:r>
      </w:hyperlink>
      <w:r w:rsidR="00D43035" w:rsidRPr="000309A9">
        <w:rPr>
          <w:rFonts w:ascii="Calibri" w:hAnsi="Calibri" w:cs="Arial"/>
        </w:rPr>
        <w:t xml:space="preserve"> </w:t>
      </w:r>
    </w:p>
    <w:p w14:paraId="6685E2E5" w14:textId="77777777" w:rsidR="00D43035" w:rsidRPr="000309A9" w:rsidRDefault="00D43035" w:rsidP="00D43035">
      <w:pPr>
        <w:pStyle w:val="Body"/>
        <w:rPr>
          <w:rFonts w:ascii="Calibri" w:hAnsi="Calibri" w:cs="Arial"/>
        </w:rPr>
      </w:pPr>
    </w:p>
    <w:p w14:paraId="395E5A50" w14:textId="77777777" w:rsidR="00D43035" w:rsidRPr="000309A9" w:rsidRDefault="00C84502" w:rsidP="00D43035">
      <w:pPr>
        <w:pStyle w:val="Body"/>
        <w:rPr>
          <w:rFonts w:ascii="Calibri" w:hAnsi="Calibri" w:cs="Arial"/>
        </w:rPr>
      </w:pPr>
      <w:hyperlink r:id="rId31" w:history="1">
        <w:r w:rsidR="00D43035" w:rsidRPr="000309A9">
          <w:rPr>
            <w:rStyle w:val="Hyperlink0"/>
            <w:rFonts w:ascii="Calibri" w:hAnsi="Calibri" w:cs="Arial"/>
          </w:rPr>
          <w:t>https://www.google.com/amp/www.runnersworld.com/newswire/judge-gives-homeless-addicts-a-second-chance-through-running%3famp</w:t>
        </w:r>
      </w:hyperlink>
      <w:r w:rsidR="00D43035" w:rsidRPr="000309A9">
        <w:rPr>
          <w:rFonts w:ascii="Calibri" w:hAnsi="Calibri" w:cs="Arial"/>
        </w:rPr>
        <w:t xml:space="preserve"> </w:t>
      </w:r>
    </w:p>
    <w:p w14:paraId="73BB70D9" w14:textId="77777777" w:rsidR="00D43035" w:rsidRDefault="00D43035" w:rsidP="00D43035">
      <w:pPr>
        <w:pStyle w:val="Body"/>
        <w:rPr>
          <w:rFonts w:ascii="Calibri" w:hAnsi="Calibri" w:cs="Arial"/>
        </w:rPr>
      </w:pPr>
    </w:p>
    <w:p w14:paraId="7D6E6D01" w14:textId="77777777" w:rsidR="002D2874" w:rsidRPr="000309A9" w:rsidRDefault="002D2874" w:rsidP="002D2874">
      <w:pPr>
        <w:pStyle w:val="Body"/>
        <w:rPr>
          <w:rFonts w:ascii="Calibri" w:hAnsi="Calibri" w:cs="Arial"/>
        </w:rPr>
      </w:pPr>
      <w:r w:rsidRPr="000309A9">
        <w:rPr>
          <w:rFonts w:ascii="Calibri" w:hAnsi="Calibri" w:cs="Arial"/>
        </w:rPr>
        <w:t xml:space="preserve">Skid Row Orchestra  </w:t>
      </w:r>
    </w:p>
    <w:p w14:paraId="1058C198" w14:textId="77777777" w:rsidR="002D2874" w:rsidRPr="000309A9" w:rsidRDefault="002D2874" w:rsidP="002D2874">
      <w:pPr>
        <w:pStyle w:val="Body"/>
        <w:rPr>
          <w:rFonts w:ascii="Calibri" w:hAnsi="Calibri" w:cs="Arial"/>
        </w:rPr>
      </w:pPr>
    </w:p>
    <w:p w14:paraId="38078C02" w14:textId="77777777" w:rsidR="002D2874" w:rsidRPr="000309A9" w:rsidRDefault="002D2874" w:rsidP="002D2874">
      <w:pPr>
        <w:pStyle w:val="Body"/>
        <w:rPr>
          <w:rFonts w:ascii="Calibri" w:hAnsi="Calibri" w:cs="Arial"/>
        </w:rPr>
      </w:pPr>
      <w:r w:rsidRPr="000309A9">
        <w:rPr>
          <w:rFonts w:ascii="Calibri" w:hAnsi="Calibri" w:cs="Arial"/>
        </w:rPr>
        <w:t xml:space="preserve">Nathaniel Ayers: </w:t>
      </w:r>
    </w:p>
    <w:p w14:paraId="1492ED84" w14:textId="77777777" w:rsidR="002D2874" w:rsidRPr="000309A9" w:rsidRDefault="002D2874" w:rsidP="002D2874">
      <w:pPr>
        <w:pStyle w:val="Body"/>
        <w:rPr>
          <w:rFonts w:ascii="Calibri" w:hAnsi="Calibri" w:cs="Arial"/>
        </w:rPr>
      </w:pPr>
      <w:r w:rsidRPr="000309A9">
        <w:rPr>
          <w:rFonts w:ascii="Calibri" w:hAnsi="Calibri" w:cs="Arial"/>
        </w:rPr>
        <w:t>https://www.google.com/amp/www.latimes.com/news/la-me-lopez9oct09-column,amp.html</w:t>
      </w:r>
    </w:p>
    <w:p w14:paraId="63AE8AB0" w14:textId="77777777" w:rsidR="002D2874" w:rsidRPr="000309A9" w:rsidRDefault="002D2874" w:rsidP="002D2874">
      <w:pPr>
        <w:pStyle w:val="Body"/>
        <w:rPr>
          <w:rFonts w:ascii="Calibri" w:hAnsi="Calibri" w:cs="Arial"/>
        </w:rPr>
      </w:pPr>
    </w:p>
    <w:p w14:paraId="3A0B6272" w14:textId="77777777" w:rsidR="002D2874" w:rsidRPr="000309A9" w:rsidRDefault="002D2874" w:rsidP="002D2874">
      <w:pPr>
        <w:pStyle w:val="Body"/>
        <w:rPr>
          <w:rFonts w:ascii="Calibri" w:hAnsi="Calibri" w:cs="Arial"/>
          <w:bCs/>
        </w:rPr>
      </w:pPr>
      <w:r w:rsidRPr="000309A9">
        <w:rPr>
          <w:rFonts w:ascii="Calibri" w:hAnsi="Calibri" w:cs="Arial"/>
        </w:rPr>
        <w:t>Street Symphony: https://www.google.com/amp/www.latimes.com/local/california/la-me-1209-lopez-homeless-messiah-20151208-column,amp.h</w:t>
      </w:r>
    </w:p>
    <w:p w14:paraId="5B80F61C" w14:textId="77777777" w:rsidR="002D2874" w:rsidRPr="000309A9" w:rsidRDefault="002D2874" w:rsidP="00D43035">
      <w:pPr>
        <w:pStyle w:val="Body"/>
        <w:rPr>
          <w:rFonts w:ascii="Calibri" w:hAnsi="Calibri" w:cs="Arial"/>
        </w:rPr>
      </w:pPr>
    </w:p>
    <w:p w14:paraId="6DB5947A" w14:textId="374E2A80" w:rsidR="002D2874" w:rsidRDefault="00D43035" w:rsidP="002D2874">
      <w:pPr>
        <w:pStyle w:val="Body"/>
        <w:rPr>
          <w:rFonts w:ascii="Calibri" w:hAnsi="Calibri" w:cs="Arial"/>
        </w:rPr>
      </w:pPr>
      <w:r w:rsidRPr="000309A9">
        <w:rPr>
          <w:rFonts w:ascii="Calibri" w:hAnsi="Calibri" w:cs="Arial"/>
        </w:rPr>
        <w:t xml:space="preserve">2e. Homelessness and cops </w:t>
      </w:r>
    </w:p>
    <w:p w14:paraId="4CC140F9" w14:textId="77777777" w:rsidR="002D2874" w:rsidRPr="002D2874" w:rsidRDefault="002D2874" w:rsidP="002D2874">
      <w:pPr>
        <w:pStyle w:val="Body"/>
        <w:rPr>
          <w:rFonts w:ascii="Calibri" w:hAnsi="Calibri" w:cs="Arial"/>
        </w:rPr>
      </w:pPr>
    </w:p>
    <w:p w14:paraId="6A0E07CD" w14:textId="77777777" w:rsidR="002D2874" w:rsidRDefault="002D2874" w:rsidP="002D2874">
      <w:pPr>
        <w:shd w:val="clear" w:color="auto" w:fill="FFFFFF"/>
        <w:rPr>
          <w:rFonts w:ascii="Lucida Console" w:eastAsia="Times New Roman" w:hAnsi="Lucida Console"/>
          <w:color w:val="26282A"/>
        </w:rPr>
      </w:pPr>
      <w:r>
        <w:rPr>
          <w:rFonts w:ascii="Lucida Console" w:eastAsia="Times New Roman" w:hAnsi="Lucida Console"/>
          <w:color w:val="26282A"/>
        </w:rPr>
        <w:fldChar w:fldCharType="begin"/>
      </w:r>
      <w:r>
        <w:rPr>
          <w:rFonts w:ascii="Lucida Console" w:eastAsia="Times New Roman" w:hAnsi="Lucida Console"/>
          <w:color w:val="26282A"/>
        </w:rPr>
        <w:instrText xml:space="preserve"> HYPERLINK "http://www.latimes.com/local/lanow/la-me-ln-lapd-homeless-policy-20160621-snap-story.html" \t "_blank" </w:instrText>
      </w:r>
      <w:r>
        <w:rPr>
          <w:rFonts w:ascii="Lucida Console" w:eastAsia="Times New Roman" w:hAnsi="Lucida Console"/>
          <w:color w:val="26282A"/>
        </w:rPr>
        <w:fldChar w:fldCharType="separate"/>
      </w:r>
      <w:r>
        <w:rPr>
          <w:rStyle w:val="Hyperlink"/>
          <w:rFonts w:ascii="Lucida Console" w:eastAsia="Times New Roman" w:hAnsi="Lucida Console"/>
          <w:color w:val="1155CC"/>
        </w:rPr>
        <w:t>http://www.latimes.com/local/lanow/la-me-ln-lapd-homeless-policy-20160621-snap-story.html</w:t>
      </w:r>
      <w:r>
        <w:rPr>
          <w:rFonts w:ascii="Lucida Console" w:eastAsia="Times New Roman" w:hAnsi="Lucida Console"/>
          <w:color w:val="26282A"/>
        </w:rPr>
        <w:fldChar w:fldCharType="end"/>
      </w:r>
    </w:p>
    <w:p w14:paraId="54D36354" w14:textId="77777777" w:rsidR="002D2874" w:rsidRDefault="002D2874" w:rsidP="00D43035">
      <w:pPr>
        <w:pStyle w:val="Body"/>
        <w:rPr>
          <w:rFonts w:ascii="Calibri" w:hAnsi="Calibri" w:cs="Arial"/>
        </w:rPr>
      </w:pPr>
    </w:p>
    <w:p w14:paraId="2CE66D72" w14:textId="77777777" w:rsidR="002D2874" w:rsidRPr="000309A9" w:rsidRDefault="002D2874" w:rsidP="00D43035">
      <w:pPr>
        <w:pStyle w:val="Body"/>
        <w:rPr>
          <w:rFonts w:ascii="Calibri" w:hAnsi="Calibri" w:cs="Arial"/>
        </w:rPr>
      </w:pPr>
    </w:p>
    <w:p w14:paraId="2382AEF9" w14:textId="77777777" w:rsidR="00D43035" w:rsidRDefault="00D43035" w:rsidP="00D43035">
      <w:pPr>
        <w:pStyle w:val="Body"/>
        <w:rPr>
          <w:rFonts w:ascii="Calibri" w:hAnsi="Calibri" w:cs="Arial"/>
        </w:rPr>
      </w:pPr>
      <w:r w:rsidRPr="000309A9">
        <w:rPr>
          <w:rFonts w:ascii="Calibri" w:hAnsi="Calibri" w:cs="Arial"/>
        </w:rPr>
        <w:t xml:space="preserve">2f. Homelessness and Mental Illness </w:t>
      </w:r>
    </w:p>
    <w:p w14:paraId="13A68882" w14:textId="77777777" w:rsidR="002D2874" w:rsidRDefault="002D2874" w:rsidP="00D43035">
      <w:pPr>
        <w:pStyle w:val="Body"/>
        <w:rPr>
          <w:rFonts w:ascii="Calibri" w:hAnsi="Calibri" w:cs="Arial"/>
        </w:rPr>
      </w:pPr>
    </w:p>
    <w:p w14:paraId="52346A8D" w14:textId="77777777" w:rsidR="002D2874" w:rsidRDefault="002D2874" w:rsidP="002D28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outlineLvl w:val="1"/>
        <w:rPr>
          <w:rFonts w:ascii="Goudy Old Style" w:eastAsia="Times New Roman" w:hAnsi="Goudy Old Style"/>
          <w:b/>
          <w:bCs/>
          <w:bdr w:val="none" w:sz="0" w:space="0" w:color="auto"/>
        </w:rPr>
      </w:pPr>
      <w:r w:rsidRPr="002D2874">
        <w:rPr>
          <w:rFonts w:ascii="Goudy Old Style" w:eastAsia="Times New Roman" w:hAnsi="Goudy Old Style"/>
          <w:b/>
          <w:bCs/>
          <w:bdr w:val="none" w:sz="0" w:space="0" w:color="auto"/>
        </w:rPr>
        <w:t>250,000 mentally Ill are Homeless. 140,000 seriously mentally Ill are Homeless</w:t>
      </w:r>
    </w:p>
    <w:p w14:paraId="76CFA8AF" w14:textId="3FE87B6A" w:rsidR="002D2874" w:rsidRPr="002D2874" w:rsidRDefault="002D2874" w:rsidP="002D28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outlineLvl w:val="1"/>
        <w:rPr>
          <w:rFonts w:ascii="Goudy Old Style" w:eastAsia="Times New Roman" w:hAnsi="Goudy Old Style"/>
          <w:b/>
          <w:bCs/>
          <w:bdr w:val="none" w:sz="0" w:space="0" w:color="auto"/>
        </w:rPr>
      </w:pPr>
      <w:r w:rsidRPr="002D2874">
        <w:rPr>
          <w:rFonts w:ascii="Calibri" w:hAnsi="Calibri" w:cs="Arial"/>
        </w:rPr>
        <w:t>https://mentalillnesspolicy.org/consequences/homeless-mentally-ill.html</w:t>
      </w:r>
    </w:p>
    <w:p w14:paraId="677F4099" w14:textId="77777777" w:rsidR="00D43035" w:rsidRPr="000309A9" w:rsidRDefault="00D43035" w:rsidP="00D43035">
      <w:pPr>
        <w:pStyle w:val="Body"/>
        <w:rPr>
          <w:rFonts w:ascii="Calibri" w:hAnsi="Calibri" w:cs="Arial"/>
        </w:rPr>
      </w:pPr>
    </w:p>
    <w:p w14:paraId="17DE2BFD" w14:textId="77777777" w:rsidR="00D43035" w:rsidRPr="000309A9" w:rsidRDefault="00D43035" w:rsidP="00D43035">
      <w:pPr>
        <w:pStyle w:val="Body"/>
        <w:rPr>
          <w:rFonts w:ascii="Calibri" w:hAnsi="Calibri" w:cs="Arial"/>
        </w:rPr>
      </w:pPr>
      <w:r w:rsidRPr="000309A9">
        <w:rPr>
          <w:rFonts w:ascii="Calibri" w:hAnsi="Calibri" w:cs="Arial"/>
        </w:rPr>
        <w:t xml:space="preserve">3. Mayor's Plans </w:t>
      </w:r>
    </w:p>
    <w:p w14:paraId="414A4CCC" w14:textId="77777777" w:rsidR="00D43035" w:rsidRPr="000309A9" w:rsidRDefault="00D43035" w:rsidP="00D43035">
      <w:pPr>
        <w:pStyle w:val="Body"/>
        <w:rPr>
          <w:rFonts w:ascii="Calibri" w:hAnsi="Calibri" w:cs="Arial"/>
        </w:rPr>
      </w:pPr>
      <w:r w:rsidRPr="000309A9">
        <w:rPr>
          <w:rFonts w:ascii="Calibri" w:hAnsi="Calibri" w:cs="Arial"/>
        </w:rPr>
        <w:lastRenderedPageBreak/>
        <w:t xml:space="preserve">LA City Budget: </w:t>
      </w:r>
      <w:hyperlink r:id="rId32" w:anchor="!/year/default" w:history="1">
        <w:r w:rsidRPr="000309A9">
          <w:rPr>
            <w:rStyle w:val="Hyperlink0"/>
            <w:rFonts w:ascii="Calibri" w:hAnsi="Calibri" w:cs="Arial"/>
          </w:rPr>
          <w:t>http://openbudget.lacity.org/#!/year/default</w:t>
        </w:r>
      </w:hyperlink>
    </w:p>
    <w:p w14:paraId="5A70F750" w14:textId="77777777" w:rsidR="00D43035" w:rsidRPr="000309A9" w:rsidRDefault="00D43035" w:rsidP="00D43035">
      <w:pPr>
        <w:pStyle w:val="Body"/>
        <w:rPr>
          <w:rFonts w:ascii="Calibri" w:hAnsi="Calibri" w:cs="Arial"/>
        </w:rPr>
      </w:pPr>
    </w:p>
    <w:p w14:paraId="3ACCA3A9" w14:textId="77777777" w:rsidR="00D43035" w:rsidRPr="000309A9" w:rsidRDefault="00D43035" w:rsidP="00D43035">
      <w:pPr>
        <w:pStyle w:val="Body"/>
        <w:rPr>
          <w:rFonts w:ascii="Calibri" w:hAnsi="Calibri" w:cs="Arial"/>
        </w:rPr>
      </w:pPr>
      <w:r w:rsidRPr="000309A9">
        <w:rPr>
          <w:rFonts w:ascii="Calibri" w:hAnsi="Calibri" w:cs="Arial"/>
        </w:rPr>
        <w:t xml:space="preserve">Homeless measures take center stage in Mayor Garcetti's 2016 budget proposal, L.A. Times: </w:t>
      </w:r>
      <w:hyperlink r:id="rId33" w:history="1">
        <w:r w:rsidRPr="000309A9">
          <w:rPr>
            <w:rStyle w:val="Hyperlink0"/>
            <w:rFonts w:ascii="Calibri" w:hAnsi="Calibri" w:cs="Arial"/>
          </w:rPr>
          <w:t>http://www.latimes.com/local/lanow/la-me-ln-garcetti-budget-20160420-story.html</w:t>
        </w:r>
      </w:hyperlink>
      <w:r w:rsidRPr="000309A9">
        <w:rPr>
          <w:rFonts w:ascii="Calibri" w:hAnsi="Calibri" w:cs="Arial"/>
        </w:rPr>
        <w:t xml:space="preserve"> </w:t>
      </w:r>
    </w:p>
    <w:p w14:paraId="57AF5DF0" w14:textId="77777777" w:rsidR="00D43035" w:rsidRPr="000309A9" w:rsidRDefault="00D43035" w:rsidP="00D43035">
      <w:pPr>
        <w:pStyle w:val="Body"/>
        <w:rPr>
          <w:rFonts w:ascii="Calibri" w:hAnsi="Calibri" w:cs="Arial"/>
        </w:rPr>
      </w:pPr>
    </w:p>
    <w:p w14:paraId="7DB3AE54" w14:textId="77777777" w:rsidR="00D43035" w:rsidRPr="000309A9" w:rsidRDefault="00D43035" w:rsidP="00D43035">
      <w:pPr>
        <w:pStyle w:val="Body"/>
        <w:rPr>
          <w:rFonts w:ascii="Calibri" w:hAnsi="Calibri" w:cs="Arial"/>
        </w:rPr>
      </w:pPr>
      <w:r w:rsidRPr="000309A9">
        <w:rPr>
          <w:rFonts w:ascii="Calibri" w:hAnsi="Calibri" w:cs="Arial"/>
        </w:rPr>
        <w:t xml:space="preserve">LA City Homeless Budget 2016: 1.85 billion </w:t>
      </w:r>
    </w:p>
    <w:p w14:paraId="7133CD2A" w14:textId="77777777" w:rsidR="00D43035" w:rsidRDefault="00C84502" w:rsidP="00D43035">
      <w:pPr>
        <w:pStyle w:val="Body"/>
        <w:rPr>
          <w:rFonts w:ascii="Calibri" w:hAnsi="Calibri" w:cs="Arial"/>
        </w:rPr>
      </w:pPr>
      <w:hyperlink r:id="rId34" w:history="1">
        <w:r w:rsidR="00D43035" w:rsidRPr="000309A9">
          <w:rPr>
            <w:rStyle w:val="Hyperlink0"/>
            <w:rFonts w:ascii="Calibri" w:hAnsi="Calibri" w:cs="Arial"/>
          </w:rPr>
          <w:t>http://www.latimes.com/local/cityhall/la-me-homeless-plans-20160108-story.html</w:t>
        </w:r>
      </w:hyperlink>
      <w:r w:rsidR="00D43035" w:rsidRPr="000309A9">
        <w:rPr>
          <w:rFonts w:ascii="Calibri" w:hAnsi="Calibri" w:cs="Arial"/>
        </w:rPr>
        <w:t xml:space="preserve"> </w:t>
      </w:r>
    </w:p>
    <w:p w14:paraId="27028B32" w14:textId="77777777" w:rsidR="0002271A" w:rsidRDefault="0002271A" w:rsidP="00D43035">
      <w:pPr>
        <w:pStyle w:val="Body"/>
        <w:rPr>
          <w:rFonts w:ascii="Calibri" w:hAnsi="Calibri" w:cs="Arial"/>
        </w:rPr>
      </w:pPr>
    </w:p>
    <w:p w14:paraId="27A2C120" w14:textId="53D95196" w:rsidR="0002271A" w:rsidRDefault="0002271A" w:rsidP="00D43035">
      <w:pPr>
        <w:pStyle w:val="Body"/>
        <w:rPr>
          <w:rFonts w:ascii="Calibri" w:hAnsi="Calibri" w:cs="Arial"/>
        </w:rPr>
      </w:pPr>
      <w:r>
        <w:rPr>
          <w:rFonts w:ascii="Calibri" w:hAnsi="Calibri" w:cs="Arial"/>
        </w:rPr>
        <w:t>Spending plan for Measure H:</w:t>
      </w:r>
    </w:p>
    <w:p w14:paraId="29D7B8CD" w14:textId="77777777" w:rsidR="0002271A" w:rsidRDefault="0002271A" w:rsidP="00D43035">
      <w:pPr>
        <w:pStyle w:val="Body"/>
        <w:rPr>
          <w:rFonts w:ascii="Calibri" w:hAnsi="Calibri" w:cs="Arial"/>
        </w:rPr>
      </w:pPr>
    </w:p>
    <w:p w14:paraId="531BBB69" w14:textId="610465E3" w:rsidR="0002271A" w:rsidRDefault="00C84502" w:rsidP="00D43035">
      <w:pPr>
        <w:pStyle w:val="Body"/>
        <w:rPr>
          <w:rFonts w:ascii="Calibri" w:hAnsi="Calibri" w:cs="Arial"/>
        </w:rPr>
      </w:pPr>
      <w:hyperlink r:id="rId35" w:history="1">
        <w:r w:rsidR="0002271A" w:rsidRPr="00435541">
          <w:rPr>
            <w:rStyle w:val="Hyperlink"/>
            <w:rFonts w:ascii="Calibri" w:hAnsi="Calibri" w:cs="Arial"/>
          </w:rPr>
          <w:t>http://www.latimes.com/local/lanow/la-me-ln-measure-h-spending-approved-20170613-story.html</w:t>
        </w:r>
      </w:hyperlink>
    </w:p>
    <w:p w14:paraId="6B52BFD0" w14:textId="77777777" w:rsidR="00D43035" w:rsidRPr="000309A9" w:rsidRDefault="00D43035" w:rsidP="00D43035">
      <w:pPr>
        <w:pStyle w:val="Body"/>
        <w:rPr>
          <w:rFonts w:ascii="Calibri" w:hAnsi="Calibri" w:cs="Arial"/>
        </w:rPr>
      </w:pPr>
    </w:p>
    <w:p w14:paraId="1A689CBE" w14:textId="1A94DA21" w:rsidR="00D43035" w:rsidRPr="000309A9" w:rsidRDefault="00D43035" w:rsidP="002D2874">
      <w:pPr>
        <w:pStyle w:val="Body"/>
        <w:rPr>
          <w:rFonts w:ascii="Calibri" w:hAnsi="Calibri" w:cs="Arial"/>
          <w:bCs/>
        </w:rPr>
      </w:pPr>
    </w:p>
    <w:p w14:paraId="09D07B11" w14:textId="77777777" w:rsidR="00D43035" w:rsidRDefault="00D43035" w:rsidP="004B547E">
      <w:pPr>
        <w:pStyle w:val="Body"/>
        <w:rPr>
          <w:rFonts w:ascii="Calibri" w:eastAsia="Times New Roman" w:hAnsi="Calibri" w:cs="Arial"/>
        </w:rPr>
      </w:pPr>
    </w:p>
    <w:p w14:paraId="0A72336C" w14:textId="77777777" w:rsidR="00600F2F" w:rsidRPr="000309A9" w:rsidRDefault="00600F2F" w:rsidP="004B547E">
      <w:pPr>
        <w:pStyle w:val="Body"/>
        <w:rPr>
          <w:rFonts w:ascii="Calibri" w:eastAsia="Times New Roman" w:hAnsi="Calibri" w:cs="Arial"/>
        </w:rPr>
      </w:pPr>
    </w:p>
    <w:p w14:paraId="0993C53D" w14:textId="77777777" w:rsidR="004B547E" w:rsidRPr="000309A9" w:rsidRDefault="004B547E" w:rsidP="004B547E">
      <w:pPr>
        <w:pStyle w:val="Body"/>
        <w:rPr>
          <w:rFonts w:ascii="Calibri" w:hAnsi="Calibri" w:cs="Arial"/>
          <w:b/>
          <w:bCs/>
        </w:rPr>
      </w:pPr>
      <w:r w:rsidRPr="000309A9">
        <w:rPr>
          <w:rFonts w:ascii="Calibri" w:hAnsi="Calibri" w:cs="Arial"/>
          <w:b/>
          <w:bCs/>
        </w:rPr>
        <w:t>VII. Laptop Policy</w:t>
      </w:r>
    </w:p>
    <w:p w14:paraId="1564A61D" w14:textId="77777777" w:rsidR="00120DCD" w:rsidRPr="000309A9" w:rsidRDefault="00120DCD" w:rsidP="004B547E">
      <w:pPr>
        <w:pStyle w:val="Body"/>
        <w:rPr>
          <w:rFonts w:ascii="Calibri" w:hAnsi="Calibri" w:cs="Arial"/>
          <w:b/>
          <w:bCs/>
        </w:rPr>
      </w:pPr>
    </w:p>
    <w:p w14:paraId="05027C1F" w14:textId="77777777" w:rsidR="004B547E" w:rsidRPr="000309A9" w:rsidRDefault="004B547E" w:rsidP="004B547E">
      <w:pPr>
        <w:pStyle w:val="Body"/>
        <w:rPr>
          <w:rFonts w:ascii="Calibri" w:hAnsi="Calibri" w:cs="Arial"/>
        </w:rPr>
      </w:pPr>
      <w:r w:rsidRPr="000309A9">
        <w:rPr>
          <w:rFonts w:ascii="Calibri" w:hAnsi="Calibri" w:cs="Arial"/>
        </w:rPr>
        <w:t xml:space="preserve">All undergraduate and graduate Annenberg majors and minors are required to have a PC or Apple laptop that can be used in Annenberg classes. Please refer to the </w:t>
      </w:r>
      <w:hyperlink r:id="rId36" w:history="1">
        <w:r w:rsidRPr="000309A9">
          <w:rPr>
            <w:rStyle w:val="Hyperlink"/>
            <w:rFonts w:ascii="Calibri" w:hAnsi="Calibri" w:cs="Arial"/>
            <w:b/>
            <w:color w:val="0033CC"/>
          </w:rPr>
          <w:t>Annenberg Virtual Commons</w:t>
        </w:r>
      </w:hyperlink>
      <w:r w:rsidRPr="000309A9">
        <w:rPr>
          <w:rFonts w:ascii="Calibri" w:hAnsi="Calibri" w:cs="Arial"/>
          <w:color w:val="auto"/>
        </w:rPr>
        <w:t xml:space="preserve"> </w:t>
      </w:r>
      <w:r w:rsidRPr="000309A9">
        <w:rPr>
          <w:rFonts w:ascii="Calibri" w:hAnsi="Calibri" w:cs="Arial"/>
        </w:rPr>
        <w:t xml:space="preserve">for more information. To connect to USC’s Secure Wireless network, please visit USC’s </w:t>
      </w:r>
      <w:hyperlink r:id="rId37" w:history="1">
        <w:r w:rsidRPr="000309A9">
          <w:rPr>
            <w:rStyle w:val="Hyperlink3"/>
            <w:rFonts w:ascii="Calibri" w:hAnsi="Calibri" w:cs="Arial"/>
            <w:color w:val="0033CC"/>
          </w:rPr>
          <w:t>Information Technology Services</w:t>
        </w:r>
      </w:hyperlink>
      <w:r w:rsidRPr="000309A9">
        <w:rPr>
          <w:rFonts w:ascii="Calibri" w:hAnsi="Calibri" w:cs="Arial"/>
        </w:rPr>
        <w:t xml:space="preserve"> website. </w:t>
      </w:r>
    </w:p>
    <w:p w14:paraId="51455BCF" w14:textId="77777777" w:rsidR="00120DCD" w:rsidRPr="000309A9" w:rsidRDefault="00120DCD" w:rsidP="004B547E">
      <w:pPr>
        <w:pStyle w:val="Body"/>
        <w:rPr>
          <w:rFonts w:ascii="Calibri" w:hAnsi="Calibri" w:cs="Arial"/>
        </w:rPr>
      </w:pPr>
    </w:p>
    <w:p w14:paraId="6CDFF3A8" w14:textId="72A9744D" w:rsidR="00120DCD" w:rsidRPr="000309A9" w:rsidRDefault="00120DCD" w:rsidP="004B547E">
      <w:pPr>
        <w:pStyle w:val="Body"/>
        <w:rPr>
          <w:rFonts w:ascii="Calibri" w:hAnsi="Calibri" w:cs="Arial"/>
        </w:rPr>
      </w:pPr>
      <w:r w:rsidRPr="000309A9">
        <w:rPr>
          <w:rFonts w:ascii="Calibri" w:hAnsi="Calibri" w:cs="Arial"/>
        </w:rPr>
        <w:t xml:space="preserve">Respect for your instructors and fellow classmates is an essential part of this course.  The work will be intense, and the rewards will be in part </w:t>
      </w:r>
      <w:r w:rsidR="00360EDD" w:rsidRPr="000309A9">
        <w:rPr>
          <w:rFonts w:ascii="Calibri" w:hAnsi="Calibri" w:cs="Arial"/>
        </w:rPr>
        <w:t>dependent</w:t>
      </w:r>
      <w:r w:rsidRPr="000309A9">
        <w:rPr>
          <w:rFonts w:ascii="Calibri" w:hAnsi="Calibri" w:cs="Arial"/>
        </w:rPr>
        <w:t xml:space="preserve"> on your ability to focus and bring your attention fully to the work at hand.  Hence any emailing not specifically related to the class, or Facebook or other social media posting, will result in an “F” for the class attendance/participation portion of your grade.</w:t>
      </w:r>
    </w:p>
    <w:p w14:paraId="3D3E12FF" w14:textId="77777777" w:rsidR="00120DCD" w:rsidRPr="000309A9" w:rsidRDefault="00120DCD" w:rsidP="004B547E">
      <w:pPr>
        <w:pStyle w:val="Body"/>
        <w:rPr>
          <w:rFonts w:ascii="Calibri" w:eastAsia="Times New Roman" w:hAnsi="Calibri" w:cs="Arial"/>
        </w:rPr>
      </w:pPr>
    </w:p>
    <w:p w14:paraId="4B606543" w14:textId="77777777" w:rsidR="004B547E" w:rsidRPr="000309A9" w:rsidRDefault="004B547E" w:rsidP="004B547E">
      <w:pPr>
        <w:pStyle w:val="Body"/>
        <w:rPr>
          <w:rFonts w:ascii="Calibri" w:eastAsia="Times New Roman" w:hAnsi="Calibri" w:cs="Arial"/>
          <w:color w:val="0074C8"/>
        </w:rPr>
      </w:pPr>
    </w:p>
    <w:p w14:paraId="69DF9812" w14:textId="77777777" w:rsidR="00360EDD" w:rsidRPr="000309A9" w:rsidRDefault="00360EDD" w:rsidP="00120DCD">
      <w:pPr>
        <w:pStyle w:val="Body"/>
        <w:rPr>
          <w:rFonts w:ascii="Calibri" w:hAnsi="Calibri" w:cs="Arial"/>
          <w:b/>
          <w:bCs/>
        </w:rPr>
      </w:pPr>
    </w:p>
    <w:p w14:paraId="5253370F" w14:textId="758EEA8D" w:rsidR="00EE3A54" w:rsidRPr="000309A9" w:rsidRDefault="00EE3A54" w:rsidP="00120DCD">
      <w:pPr>
        <w:pStyle w:val="Body"/>
        <w:rPr>
          <w:rFonts w:ascii="Calibri" w:eastAsia="Times New Roman" w:hAnsi="Calibri" w:cs="Arial"/>
          <w:b/>
          <w:bCs/>
        </w:rPr>
      </w:pPr>
      <w:r w:rsidRPr="000309A9">
        <w:rPr>
          <w:rFonts w:ascii="Calibri" w:hAnsi="Calibri" w:cs="Arial"/>
          <w:b/>
          <w:bCs/>
        </w:rPr>
        <w:t>VIII. Course Schedule: A Weekly Breakdown</w:t>
      </w:r>
      <w:r w:rsidRPr="000309A9">
        <w:rPr>
          <w:rFonts w:ascii="Calibri" w:hAnsi="Calibri" w:cs="Arial"/>
          <w:b/>
          <w:bCs/>
        </w:rPr>
        <w:br/>
      </w:r>
    </w:p>
    <w:p w14:paraId="4BF96845" w14:textId="7CF59F53" w:rsidR="004B547E" w:rsidRPr="000309A9" w:rsidRDefault="004B547E" w:rsidP="004B547E">
      <w:pPr>
        <w:pStyle w:val="Body"/>
        <w:rPr>
          <w:rFonts w:ascii="Calibri" w:eastAsia="Times New Roman" w:hAnsi="Calibri" w:cs="Arial"/>
          <w:i/>
        </w:rPr>
      </w:pPr>
      <w:r w:rsidRPr="000309A9">
        <w:rPr>
          <w:rFonts w:ascii="Calibri" w:hAnsi="Calibri" w:cs="Arial"/>
          <w:b/>
          <w:bCs/>
          <w:i/>
        </w:rPr>
        <w:t xml:space="preserve">Important note to students: </w:t>
      </w:r>
      <w:r w:rsidRPr="000309A9">
        <w:rPr>
          <w:rFonts w:ascii="Calibri" w:hAnsi="Calibri" w:cs="Arial"/>
          <w:i/>
        </w:rPr>
        <w:t xml:space="preserve">Be advised that this syllabus is subject to change - and probably will change - based on the progress of the class, news events, and/or guest speaker availability. </w:t>
      </w:r>
      <w:r w:rsidRPr="000309A9">
        <w:rPr>
          <w:rFonts w:ascii="Calibri" w:hAnsi="Calibri" w:cs="Arial"/>
          <w:i/>
        </w:rPr>
        <w:br/>
      </w:r>
    </w:p>
    <w:tbl>
      <w:tblPr>
        <w:tblStyle w:val="LightGrid"/>
        <w:tblW w:w="9072" w:type="dxa"/>
        <w:tblLayout w:type="fixed"/>
        <w:tblLook w:val="04A0" w:firstRow="1" w:lastRow="0" w:firstColumn="1" w:lastColumn="0" w:noHBand="0" w:noVBand="1"/>
      </w:tblPr>
      <w:tblGrid>
        <w:gridCol w:w="1368"/>
        <w:gridCol w:w="4202"/>
        <w:gridCol w:w="2070"/>
        <w:gridCol w:w="1432"/>
      </w:tblGrid>
      <w:tr w:rsidR="0076361D" w:rsidRPr="000309A9" w14:paraId="0354F4C8" w14:textId="77777777" w:rsidTr="00126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A21FE87" w14:textId="77777777" w:rsidR="004B547E" w:rsidRPr="000309A9" w:rsidRDefault="004B547E" w:rsidP="0048250A">
            <w:pPr>
              <w:jc w:val="center"/>
              <w:rPr>
                <w:rFonts w:ascii="Calibri" w:hAnsi="Calibri" w:cs="Arial"/>
                <w:sz w:val="22"/>
                <w:szCs w:val="22"/>
              </w:rPr>
            </w:pPr>
          </w:p>
        </w:tc>
        <w:tc>
          <w:tcPr>
            <w:tcW w:w="4202" w:type="dxa"/>
          </w:tcPr>
          <w:p w14:paraId="452E4441" w14:textId="77777777" w:rsidR="004B547E" w:rsidRPr="000309A9" w:rsidRDefault="004B547E" w:rsidP="0048250A">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Topics/Daily Activities</w:t>
            </w:r>
          </w:p>
        </w:tc>
        <w:tc>
          <w:tcPr>
            <w:tcW w:w="2070" w:type="dxa"/>
          </w:tcPr>
          <w:p w14:paraId="1AFD48D5" w14:textId="77777777" w:rsidR="004B547E" w:rsidRPr="000309A9" w:rsidRDefault="004B547E" w:rsidP="0048250A">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Readings and Homework</w:t>
            </w:r>
          </w:p>
        </w:tc>
        <w:tc>
          <w:tcPr>
            <w:tcW w:w="1432" w:type="dxa"/>
          </w:tcPr>
          <w:p w14:paraId="01DFD758" w14:textId="77777777" w:rsidR="004B547E" w:rsidRPr="000309A9" w:rsidRDefault="004B547E" w:rsidP="0048250A">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Deliverable/Due Dates</w:t>
            </w:r>
          </w:p>
        </w:tc>
      </w:tr>
      <w:tr w:rsidR="0076361D" w:rsidRPr="000309A9" w14:paraId="1EC7E771" w14:textId="77777777" w:rsidTr="0012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D3F5DC5" w14:textId="77777777"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 xml:space="preserve">Week 1 </w:t>
            </w:r>
          </w:p>
          <w:p w14:paraId="32FD397C" w14:textId="5DD751A4" w:rsidR="004B547E" w:rsidRPr="000309A9" w:rsidRDefault="00126FE3" w:rsidP="00AC1701">
            <w:pPr>
              <w:pStyle w:val="TableStyle2"/>
              <w:rPr>
                <w:rFonts w:ascii="Calibri" w:hAnsi="Calibri" w:cs="Arial"/>
                <w:sz w:val="22"/>
                <w:szCs w:val="22"/>
              </w:rPr>
            </w:pPr>
            <w:r w:rsidRPr="000309A9">
              <w:rPr>
                <w:rFonts w:ascii="Calibri" w:hAnsi="Calibri" w:cs="Arial"/>
                <w:sz w:val="22"/>
                <w:szCs w:val="22"/>
              </w:rPr>
              <w:t>August 2</w:t>
            </w:r>
            <w:r w:rsidR="00C84502">
              <w:rPr>
                <w:rFonts w:ascii="Calibri" w:hAnsi="Calibri" w:cs="Arial"/>
                <w:sz w:val="22"/>
                <w:szCs w:val="22"/>
              </w:rPr>
              <w:t>2</w:t>
            </w:r>
          </w:p>
        </w:tc>
        <w:tc>
          <w:tcPr>
            <w:tcW w:w="4202" w:type="dxa"/>
          </w:tcPr>
          <w:p w14:paraId="42B574A9" w14:textId="77777777" w:rsidR="00AE468A" w:rsidRPr="000309A9" w:rsidRDefault="00AE468A" w:rsidP="00AE468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Overview and the experience of homelessness.</w:t>
            </w:r>
          </w:p>
          <w:p w14:paraId="46493ECD" w14:textId="77777777" w:rsidR="00AE468A" w:rsidRPr="000309A9" w:rsidRDefault="00AE468A" w:rsidP="00AE468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p w14:paraId="7678DFE1" w14:textId="16319FE6" w:rsidR="00AE468A" w:rsidRPr="000309A9" w:rsidRDefault="00AE468A" w:rsidP="00AE468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 xml:space="preserve">In class: </w:t>
            </w:r>
          </w:p>
          <w:p w14:paraId="3CE3A3EF" w14:textId="79D2FF0C" w:rsidR="00AE468A" w:rsidRDefault="0005549F" w:rsidP="00AE468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Introductions, assignments, expectations</w:t>
            </w:r>
          </w:p>
          <w:p w14:paraId="73F3CAB2" w14:textId="18AB2C66" w:rsidR="0005549F" w:rsidRPr="000309A9" w:rsidRDefault="0005549F" w:rsidP="00AE468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Homelessness in LA:  Two overviews</w:t>
            </w:r>
          </w:p>
          <w:p w14:paraId="0414E57D" w14:textId="77777777" w:rsidR="00AE468A" w:rsidRPr="000309A9" w:rsidRDefault="00AE468A" w:rsidP="00AE468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p w14:paraId="79B1AD5D" w14:textId="77777777" w:rsidR="00AE468A" w:rsidRPr="000309A9" w:rsidRDefault="00AE468A" w:rsidP="00AE468A">
            <w:pPr>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rPr>
            </w:pPr>
          </w:p>
          <w:p w14:paraId="37932409" w14:textId="77777777" w:rsidR="004B547E" w:rsidRPr="000309A9" w:rsidRDefault="004B547E"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tcW w:w="2070" w:type="dxa"/>
          </w:tcPr>
          <w:p w14:paraId="22DA4CE1" w14:textId="4D5C1438" w:rsidR="004B547E" w:rsidRPr="000309A9" w:rsidRDefault="004B547E"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tcW w:w="1432" w:type="dxa"/>
          </w:tcPr>
          <w:p w14:paraId="2BC424E3" w14:textId="4E8D7A27" w:rsidR="004B547E" w:rsidRPr="000309A9" w:rsidRDefault="002C44C5"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Before class</w:t>
            </w:r>
          </w:p>
        </w:tc>
      </w:tr>
      <w:tr w:rsidR="0076361D" w:rsidRPr="000309A9" w14:paraId="6444A55B" w14:textId="77777777" w:rsidTr="00126F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6069EC2" w14:textId="6AB40EDD"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2</w:t>
            </w:r>
          </w:p>
          <w:p w14:paraId="770567F8" w14:textId="31101443" w:rsidR="004B547E" w:rsidRPr="000309A9" w:rsidRDefault="00126FE3" w:rsidP="00AC1701">
            <w:pPr>
              <w:pStyle w:val="TableStyle2"/>
              <w:rPr>
                <w:rFonts w:ascii="Calibri" w:hAnsi="Calibri" w:cs="Arial"/>
                <w:sz w:val="22"/>
                <w:szCs w:val="22"/>
              </w:rPr>
            </w:pPr>
            <w:r w:rsidRPr="000309A9">
              <w:rPr>
                <w:rFonts w:ascii="Calibri" w:hAnsi="Calibri" w:cs="Arial"/>
                <w:sz w:val="22"/>
                <w:szCs w:val="22"/>
              </w:rPr>
              <w:t xml:space="preserve">August </w:t>
            </w:r>
            <w:r w:rsidR="00C84502">
              <w:rPr>
                <w:rFonts w:ascii="Calibri" w:hAnsi="Calibri" w:cs="Arial"/>
                <w:sz w:val="22"/>
                <w:szCs w:val="22"/>
              </w:rPr>
              <w:t>29</w:t>
            </w:r>
          </w:p>
        </w:tc>
        <w:tc>
          <w:tcPr>
            <w:tcW w:w="4202" w:type="dxa"/>
          </w:tcPr>
          <w:p w14:paraId="12D2A809" w14:textId="61CC8774" w:rsidR="004B547E" w:rsidRPr="000309A9" w:rsidRDefault="00AE468A"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 xml:space="preserve">The City of Los Angeles and its commitment to end homelessness: will it succeed or is it </w:t>
            </w:r>
            <w:r w:rsidRPr="000309A9">
              <w:rPr>
                <w:rFonts w:ascii="Calibri" w:hAnsi="Calibri" w:cs="Arial"/>
                <w:sz w:val="22"/>
                <w:szCs w:val="22"/>
              </w:rPr>
              <w:lastRenderedPageBreak/>
              <w:t>doomed to fail?</w:t>
            </w:r>
          </w:p>
          <w:p w14:paraId="3685254E" w14:textId="77777777" w:rsidR="00AE468A" w:rsidRPr="000309A9" w:rsidRDefault="00AE468A"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454A1824" w14:textId="444C995E" w:rsidR="00AE468A" w:rsidRPr="000309A9" w:rsidRDefault="0005549F"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Pr>
                <w:rFonts w:ascii="Calibri" w:hAnsi="Calibri" w:cs="Arial"/>
                <w:sz w:val="22"/>
                <w:szCs w:val="22"/>
              </w:rPr>
              <w:t>In class</w:t>
            </w:r>
            <w:r w:rsidR="00AE468A" w:rsidRPr="000309A9">
              <w:rPr>
                <w:rFonts w:ascii="Calibri" w:hAnsi="Calibri" w:cs="Arial"/>
                <w:sz w:val="22"/>
                <w:szCs w:val="22"/>
              </w:rPr>
              <w:t xml:space="preserve">: </w:t>
            </w:r>
          </w:p>
          <w:p w14:paraId="49A477F3" w14:textId="77777777" w:rsidR="0005549F" w:rsidRDefault="0005549F" w:rsidP="00AE468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Pr>
                <w:rFonts w:ascii="Calibri" w:hAnsi="Calibri" w:cs="Arial"/>
                <w:sz w:val="22"/>
                <w:szCs w:val="22"/>
              </w:rPr>
              <w:t>Pete White, LA Community Action Network</w:t>
            </w:r>
          </w:p>
          <w:p w14:paraId="459A8616" w14:textId="1447FA14" w:rsidR="0005549F" w:rsidRDefault="0005549F" w:rsidP="00AE468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Pr>
                <w:rFonts w:ascii="Calibri" w:hAnsi="Calibri" w:cs="Arial"/>
                <w:sz w:val="22"/>
                <w:szCs w:val="22"/>
              </w:rPr>
              <w:t>Mike Arnold, Midnight Mission</w:t>
            </w:r>
          </w:p>
          <w:p w14:paraId="08F1F944" w14:textId="77777777" w:rsidR="0005549F" w:rsidRDefault="0005549F" w:rsidP="00AE468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60D759DD" w14:textId="4DDE2C4F" w:rsidR="00AE468A" w:rsidRPr="000309A9" w:rsidRDefault="00AE468A" w:rsidP="00AE468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Discussion of reading</w:t>
            </w:r>
          </w:p>
          <w:p w14:paraId="257279B9" w14:textId="4CED43AD" w:rsidR="00AE468A" w:rsidRPr="000309A9" w:rsidRDefault="00AE468A"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tc>
        <w:tc>
          <w:tcPr>
            <w:tcW w:w="2070" w:type="dxa"/>
          </w:tcPr>
          <w:p w14:paraId="3B7F88B9" w14:textId="77777777" w:rsidR="0005549F" w:rsidRDefault="0005549F"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lastRenderedPageBreak/>
              <w:t xml:space="preserve">Due in class: Half-page write-up on a </w:t>
            </w:r>
            <w:r w:rsidRPr="000309A9">
              <w:rPr>
                <w:rFonts w:ascii="Calibri" w:hAnsi="Calibri" w:cs="Arial"/>
                <w:sz w:val="22"/>
                <w:szCs w:val="22"/>
              </w:rPr>
              <w:lastRenderedPageBreak/>
              <w:t>homelessness story you’d like to see or do during the semester.</w:t>
            </w:r>
          </w:p>
          <w:p w14:paraId="54B1F255" w14:textId="77777777" w:rsidR="0005549F" w:rsidRDefault="0005549F"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33B485F3" w14:textId="26ACF7FA" w:rsidR="004B547E" w:rsidRPr="000309A9" w:rsidRDefault="00AE468A"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Reader, Part One</w:t>
            </w:r>
          </w:p>
        </w:tc>
        <w:tc>
          <w:tcPr>
            <w:tcW w:w="1432" w:type="dxa"/>
          </w:tcPr>
          <w:p w14:paraId="2F8389A7" w14:textId="75636283" w:rsidR="004B547E" w:rsidRPr="000309A9" w:rsidRDefault="00AE468A" w:rsidP="0053221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lastRenderedPageBreak/>
              <w:t>Before class</w:t>
            </w:r>
          </w:p>
        </w:tc>
      </w:tr>
      <w:tr w:rsidR="0076361D" w:rsidRPr="000309A9" w14:paraId="5B6151A1" w14:textId="77777777" w:rsidTr="0012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8887E28" w14:textId="45F44A0B"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lastRenderedPageBreak/>
              <w:t>Week 3</w:t>
            </w:r>
          </w:p>
          <w:p w14:paraId="675CA629" w14:textId="264A5949" w:rsidR="004B547E" w:rsidRPr="000309A9" w:rsidRDefault="00126FE3" w:rsidP="009739ED">
            <w:pPr>
              <w:pStyle w:val="TableStyle2"/>
              <w:rPr>
                <w:rFonts w:ascii="Calibri" w:hAnsi="Calibri" w:cs="Arial"/>
                <w:sz w:val="22"/>
                <w:szCs w:val="22"/>
              </w:rPr>
            </w:pPr>
            <w:r w:rsidRPr="000309A9">
              <w:rPr>
                <w:rFonts w:ascii="Calibri" w:hAnsi="Calibri" w:cs="Arial"/>
                <w:sz w:val="22"/>
                <w:szCs w:val="22"/>
              </w:rPr>
              <w:t xml:space="preserve">September </w:t>
            </w:r>
            <w:r w:rsidR="00C84502">
              <w:rPr>
                <w:rFonts w:ascii="Calibri" w:hAnsi="Calibri" w:cs="Arial"/>
                <w:sz w:val="22"/>
                <w:szCs w:val="22"/>
              </w:rPr>
              <w:t>5</w:t>
            </w:r>
          </w:p>
        </w:tc>
        <w:tc>
          <w:tcPr>
            <w:tcW w:w="4202" w:type="dxa"/>
          </w:tcPr>
          <w:p w14:paraId="7A38AFDF" w14:textId="77777777" w:rsidR="004B547E"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Criminal Justice</w:t>
            </w:r>
          </w:p>
          <w:p w14:paraId="6BBFFF30" w14:textId="77777777" w:rsidR="00F91BCD"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Guests in class:</w:t>
            </w:r>
          </w:p>
          <w:p w14:paraId="35C01D2F" w14:textId="0DAA67EA" w:rsidR="00F91BCD" w:rsidRPr="000309A9" w:rsidRDefault="00F91BCD" w:rsidP="00F91BCD">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 xml:space="preserve">Forrest Stuart, author of </w:t>
            </w:r>
            <w:r w:rsidRPr="000309A9">
              <w:rPr>
                <w:rFonts w:ascii="Calibri" w:hAnsi="Calibri" w:cs="Arial"/>
                <w:i/>
                <w:sz w:val="22"/>
                <w:szCs w:val="22"/>
              </w:rPr>
              <w:t>Down, Out and Under Arrest</w:t>
            </w:r>
          </w:p>
          <w:p w14:paraId="67D22D13" w14:textId="77777777" w:rsidR="00F91BCD"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p w14:paraId="685F66BB" w14:textId="051832DC" w:rsidR="007476A5" w:rsidRPr="000309A9" w:rsidRDefault="007476A5"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Critique and discussion of ideas</w:t>
            </w:r>
          </w:p>
        </w:tc>
        <w:tc>
          <w:tcPr>
            <w:tcW w:w="2070" w:type="dxa"/>
          </w:tcPr>
          <w:p w14:paraId="2EF50D18" w14:textId="5D6124FE" w:rsidR="004B547E"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Reader, Part Two</w:t>
            </w:r>
          </w:p>
        </w:tc>
        <w:tc>
          <w:tcPr>
            <w:tcW w:w="1432" w:type="dxa"/>
          </w:tcPr>
          <w:p w14:paraId="0A04208C" w14:textId="72D50BD2" w:rsidR="004B547E" w:rsidRPr="000309A9" w:rsidRDefault="00F91BCD" w:rsidP="00F91BCD">
            <w:pPr>
              <w:pStyle w:val="TableStyle2"/>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Before class</w:t>
            </w:r>
          </w:p>
        </w:tc>
      </w:tr>
      <w:tr w:rsidR="0076361D" w:rsidRPr="000309A9" w14:paraId="0C607C9D" w14:textId="77777777" w:rsidTr="00126FE3">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368" w:type="dxa"/>
          </w:tcPr>
          <w:p w14:paraId="3F858539" w14:textId="3FADB3F9"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 xml:space="preserve">Week 4 </w:t>
            </w:r>
          </w:p>
          <w:p w14:paraId="0054BF97" w14:textId="51F8CA53" w:rsidR="004B547E" w:rsidRPr="000309A9" w:rsidRDefault="00126FE3" w:rsidP="00EE3A54">
            <w:pPr>
              <w:pStyle w:val="TableStyle2"/>
              <w:rPr>
                <w:rFonts w:ascii="Calibri" w:hAnsi="Calibri" w:cs="Arial"/>
                <w:sz w:val="22"/>
                <w:szCs w:val="22"/>
              </w:rPr>
            </w:pPr>
            <w:r w:rsidRPr="000309A9">
              <w:rPr>
                <w:rFonts w:ascii="Calibri" w:hAnsi="Calibri" w:cs="Arial"/>
                <w:sz w:val="22"/>
                <w:szCs w:val="22"/>
              </w:rPr>
              <w:t>September 1</w:t>
            </w:r>
            <w:r w:rsidR="00C84502">
              <w:rPr>
                <w:rFonts w:ascii="Calibri" w:hAnsi="Calibri" w:cs="Arial"/>
                <w:sz w:val="22"/>
                <w:szCs w:val="22"/>
              </w:rPr>
              <w:t>2</w:t>
            </w:r>
          </w:p>
        </w:tc>
        <w:tc>
          <w:tcPr>
            <w:tcW w:w="4202" w:type="dxa"/>
          </w:tcPr>
          <w:p w14:paraId="7233788A" w14:textId="77777777" w:rsidR="004B547E" w:rsidRPr="000309A9"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Mental Health and Addiction</w:t>
            </w:r>
          </w:p>
          <w:p w14:paraId="4E46BC33" w14:textId="026A8B14" w:rsidR="006B654D" w:rsidRPr="000309A9" w:rsidRDefault="00F91BCD" w:rsidP="007476A5">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Guests in class:</w:t>
            </w:r>
            <w:r w:rsidR="007476A5">
              <w:rPr>
                <w:rFonts w:ascii="Calibri" w:hAnsi="Calibri" w:cs="Arial"/>
                <w:sz w:val="22"/>
                <w:szCs w:val="22"/>
              </w:rPr>
              <w:t xml:space="preserve">  TBA</w:t>
            </w:r>
          </w:p>
        </w:tc>
        <w:tc>
          <w:tcPr>
            <w:tcW w:w="2070" w:type="dxa"/>
          </w:tcPr>
          <w:p w14:paraId="0AAEE126" w14:textId="740377DF" w:rsidR="004B547E" w:rsidRPr="000309A9"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Reader, Part Three</w:t>
            </w:r>
          </w:p>
        </w:tc>
        <w:tc>
          <w:tcPr>
            <w:tcW w:w="1432" w:type="dxa"/>
          </w:tcPr>
          <w:p w14:paraId="720030E4" w14:textId="441AAA7C" w:rsidR="004B547E" w:rsidRPr="000309A9" w:rsidRDefault="004B547E" w:rsidP="0048250A">
            <w:pPr>
              <w:pStyle w:val="TableStyle2"/>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 xml:space="preserve"> </w:t>
            </w:r>
            <w:r w:rsidR="00F91BCD" w:rsidRPr="000309A9">
              <w:rPr>
                <w:rFonts w:ascii="Calibri" w:hAnsi="Calibri" w:cs="Arial"/>
                <w:sz w:val="22"/>
                <w:szCs w:val="22"/>
              </w:rPr>
              <w:t>Before class</w:t>
            </w:r>
          </w:p>
        </w:tc>
      </w:tr>
      <w:tr w:rsidR="00587046" w:rsidRPr="000309A9" w14:paraId="5FDE3039" w14:textId="77777777" w:rsidTr="00126FE3">
        <w:trPr>
          <w:cnfStyle w:val="000000100000" w:firstRow="0" w:lastRow="0" w:firstColumn="0" w:lastColumn="0" w:oddVBand="0" w:evenVBand="0" w:oddHBand="1"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1368" w:type="dxa"/>
          </w:tcPr>
          <w:p w14:paraId="6C994828" w14:textId="47D8ADA9"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 xml:space="preserve">Week 5 </w:t>
            </w:r>
          </w:p>
          <w:p w14:paraId="4F721E6A" w14:textId="19FC349D" w:rsidR="004B547E" w:rsidRPr="000309A9" w:rsidRDefault="00126FE3" w:rsidP="009739ED">
            <w:pPr>
              <w:pStyle w:val="TableStyle2"/>
              <w:rPr>
                <w:rFonts w:ascii="Calibri" w:hAnsi="Calibri" w:cs="Arial"/>
                <w:sz w:val="22"/>
                <w:szCs w:val="22"/>
              </w:rPr>
            </w:pPr>
            <w:r w:rsidRPr="000309A9">
              <w:rPr>
                <w:rFonts w:ascii="Calibri" w:hAnsi="Calibri" w:cs="Arial"/>
                <w:sz w:val="22"/>
                <w:szCs w:val="22"/>
              </w:rPr>
              <w:t xml:space="preserve">September </w:t>
            </w:r>
            <w:r w:rsidR="00C84502">
              <w:rPr>
                <w:rFonts w:ascii="Calibri" w:hAnsi="Calibri" w:cs="Arial"/>
                <w:sz w:val="22"/>
                <w:szCs w:val="22"/>
              </w:rPr>
              <w:t>19</w:t>
            </w:r>
          </w:p>
        </w:tc>
        <w:tc>
          <w:tcPr>
            <w:tcW w:w="4202" w:type="dxa"/>
          </w:tcPr>
          <w:p w14:paraId="4E0B3648" w14:textId="77777777" w:rsidR="004B547E"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Solutions</w:t>
            </w:r>
          </w:p>
          <w:p w14:paraId="4BE04E3B" w14:textId="77777777" w:rsidR="00F91BCD"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Guests in class:</w:t>
            </w:r>
          </w:p>
          <w:p w14:paraId="3B9E7EBF" w14:textId="77777777" w:rsidR="00F91BCD"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p w14:paraId="2C2EE49B" w14:textId="6A3A1BE4" w:rsidR="00F91BCD" w:rsidRPr="000309A9" w:rsidRDefault="006B654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Sofia Borges and r</w:t>
            </w:r>
            <w:r w:rsidR="00F91BCD" w:rsidRPr="000309A9">
              <w:rPr>
                <w:rFonts w:ascii="Calibri" w:hAnsi="Calibri" w:cs="Arial"/>
                <w:sz w:val="22"/>
                <w:szCs w:val="22"/>
              </w:rPr>
              <w:t>epresentatives of the homeless design class, USC School of Architecture</w:t>
            </w:r>
            <w:r>
              <w:rPr>
                <w:rFonts w:ascii="Calibri" w:hAnsi="Calibri" w:cs="Arial"/>
                <w:sz w:val="22"/>
                <w:szCs w:val="22"/>
              </w:rPr>
              <w:t xml:space="preserve"> (invited)</w:t>
            </w:r>
          </w:p>
          <w:p w14:paraId="4A713F00" w14:textId="77777777" w:rsidR="00F91BCD"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p w14:paraId="758AC621" w14:textId="524CEC18" w:rsidR="00F91BCD"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Los Angeles Superior Court Judge Craig Mitchell</w:t>
            </w:r>
            <w:r w:rsidR="006B654D">
              <w:rPr>
                <w:rFonts w:ascii="Calibri" w:hAnsi="Calibri" w:cs="Arial"/>
                <w:sz w:val="22"/>
                <w:szCs w:val="22"/>
              </w:rPr>
              <w:t xml:space="preserve"> (invited)</w:t>
            </w:r>
          </w:p>
          <w:p w14:paraId="7ACFEB21" w14:textId="77777777" w:rsidR="00F91BCD"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p w14:paraId="157C4C53" w14:textId="5AD80900" w:rsidR="00F91BCD" w:rsidRPr="000309A9" w:rsidRDefault="00B158E4"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Homeless</w:t>
            </w:r>
            <w:r w:rsidR="00497805" w:rsidRPr="000309A9">
              <w:rPr>
                <w:rFonts w:ascii="Calibri" w:hAnsi="Calibri" w:cs="Arial"/>
                <w:sz w:val="22"/>
                <w:szCs w:val="22"/>
              </w:rPr>
              <w:t>ness success stories:  Orlando Ward, a Stanford Grad whose Skid Row spot was at 6</w:t>
            </w:r>
            <w:r w:rsidR="00497805" w:rsidRPr="000309A9">
              <w:rPr>
                <w:rFonts w:ascii="Calibri" w:hAnsi="Calibri" w:cs="Arial"/>
                <w:sz w:val="22"/>
                <w:szCs w:val="22"/>
                <w:vertAlign w:val="superscript"/>
              </w:rPr>
              <w:t>th</w:t>
            </w:r>
            <w:r w:rsidR="00497805" w:rsidRPr="000309A9">
              <w:rPr>
                <w:rFonts w:ascii="Calibri" w:hAnsi="Calibri" w:cs="Arial"/>
                <w:sz w:val="22"/>
                <w:szCs w:val="22"/>
              </w:rPr>
              <w:t xml:space="preserve"> &amp; San Julian now Executive Director of Volunteers of America. </w:t>
            </w:r>
          </w:p>
          <w:p w14:paraId="1E04DCFC" w14:textId="77777777" w:rsidR="00F91BCD"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p w14:paraId="6805BA52" w14:textId="242A181E" w:rsidR="00F91BCD" w:rsidRPr="000309A9" w:rsidRDefault="006B654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 xml:space="preserve">Io Perry, mother, musician, homeless activist </w:t>
            </w:r>
          </w:p>
        </w:tc>
        <w:tc>
          <w:tcPr>
            <w:tcW w:w="2070" w:type="dxa"/>
          </w:tcPr>
          <w:p w14:paraId="3EC9D89F" w14:textId="296820C3" w:rsidR="004B547E" w:rsidRPr="000309A9" w:rsidRDefault="00F91BC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First story pitch</w:t>
            </w:r>
          </w:p>
        </w:tc>
        <w:tc>
          <w:tcPr>
            <w:tcW w:w="1432" w:type="dxa"/>
          </w:tcPr>
          <w:p w14:paraId="608816C3" w14:textId="21B67252" w:rsidR="004B547E" w:rsidRPr="000309A9" w:rsidRDefault="00BA5007"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September 18</w:t>
            </w:r>
          </w:p>
        </w:tc>
      </w:tr>
      <w:tr w:rsidR="0076361D" w:rsidRPr="000309A9" w14:paraId="31960A44" w14:textId="77777777" w:rsidTr="00126F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9ECDE6F" w14:textId="772616A1"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6</w:t>
            </w:r>
          </w:p>
          <w:p w14:paraId="3F1E3F76" w14:textId="3C858A24" w:rsidR="004B547E" w:rsidRPr="000309A9" w:rsidRDefault="00126FE3" w:rsidP="009739ED">
            <w:pPr>
              <w:pStyle w:val="TableStyle2"/>
              <w:rPr>
                <w:rFonts w:ascii="Calibri" w:hAnsi="Calibri" w:cs="Arial"/>
                <w:sz w:val="22"/>
                <w:szCs w:val="22"/>
              </w:rPr>
            </w:pPr>
            <w:r w:rsidRPr="000309A9">
              <w:rPr>
                <w:rFonts w:ascii="Calibri" w:hAnsi="Calibri" w:cs="Arial"/>
                <w:sz w:val="22"/>
                <w:szCs w:val="22"/>
              </w:rPr>
              <w:t xml:space="preserve">September </w:t>
            </w:r>
            <w:r w:rsidR="00C84502">
              <w:rPr>
                <w:rFonts w:ascii="Calibri" w:hAnsi="Calibri" w:cs="Arial"/>
                <w:sz w:val="22"/>
                <w:szCs w:val="22"/>
              </w:rPr>
              <w:t>21</w:t>
            </w:r>
          </w:p>
        </w:tc>
        <w:tc>
          <w:tcPr>
            <w:tcW w:w="4202" w:type="dxa"/>
          </w:tcPr>
          <w:p w14:paraId="5CCCF24B" w14:textId="77777777" w:rsidR="004B547E" w:rsidRPr="000309A9"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Skid Row Storytellers</w:t>
            </w:r>
          </w:p>
          <w:p w14:paraId="3D781A7C" w14:textId="77777777" w:rsidR="00F91BCD" w:rsidRPr="000309A9"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439CEED3" w14:textId="77777777" w:rsidR="00F91BCD"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Guests in class will discuss innovative ways to do compelling journalism on homelessness</w:t>
            </w:r>
          </w:p>
          <w:p w14:paraId="332491B0" w14:textId="77777777" w:rsidR="00950263" w:rsidRDefault="00950263"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1CF5DC5D" w14:textId="33C87F53" w:rsidR="00950263" w:rsidRPr="000309A9" w:rsidRDefault="00950263"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Pr>
                <w:rFonts w:ascii="Calibri" w:hAnsi="Calibri" w:cs="Arial"/>
                <w:sz w:val="22"/>
                <w:szCs w:val="22"/>
              </w:rPr>
              <w:t>Lysa Heslov, director of the documentary, “Served Like a Girl”</w:t>
            </w:r>
          </w:p>
          <w:p w14:paraId="158EA5C5" w14:textId="77777777" w:rsidR="00F91BCD" w:rsidRPr="000309A9"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3F073C19" w14:textId="77777777" w:rsidR="00F91BCD" w:rsidRPr="000309A9"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Andrea Iloulian, Hilton Foundation, “Invisible People”</w:t>
            </w:r>
          </w:p>
          <w:p w14:paraId="0675645E" w14:textId="2DC96B7F" w:rsidR="00F91BCD" w:rsidRPr="000309A9" w:rsidRDefault="00F91BCD" w:rsidP="0048250A">
            <w:pPr>
              <w:cnfStyle w:val="000000010000" w:firstRow="0" w:lastRow="0" w:firstColumn="0" w:lastColumn="0" w:oddVBand="0" w:evenVBand="0" w:oddHBand="0" w:evenHBand="1" w:firstRowFirstColumn="0" w:firstRowLastColumn="0" w:lastRowFirstColumn="0" w:lastRowLastColumn="0"/>
              <w:rPr>
                <w:rFonts w:ascii="Calibri" w:hAnsi="Calibri" w:cs="Arial"/>
                <w:i/>
                <w:sz w:val="22"/>
                <w:szCs w:val="22"/>
              </w:rPr>
            </w:pPr>
          </w:p>
        </w:tc>
        <w:tc>
          <w:tcPr>
            <w:tcW w:w="2070" w:type="dxa"/>
          </w:tcPr>
          <w:p w14:paraId="60981D19" w14:textId="1CDABE70" w:rsidR="004B547E" w:rsidRPr="000309A9" w:rsidRDefault="00973338" w:rsidP="00973338">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Team One and Two reporting updates</w:t>
            </w:r>
          </w:p>
        </w:tc>
        <w:tc>
          <w:tcPr>
            <w:tcW w:w="1432" w:type="dxa"/>
          </w:tcPr>
          <w:p w14:paraId="46A135B4" w14:textId="615BEAC9" w:rsidR="004B547E" w:rsidRPr="000309A9" w:rsidRDefault="00BA5007" w:rsidP="0053221A">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2"/>
                <w:szCs w:val="22"/>
              </w:rPr>
            </w:pPr>
            <w:r w:rsidRPr="000309A9">
              <w:rPr>
                <w:rFonts w:ascii="Calibri" w:eastAsia="Times New Roman" w:hAnsi="Calibri" w:cs="Arial"/>
                <w:sz w:val="22"/>
                <w:szCs w:val="22"/>
              </w:rPr>
              <w:t>September 25</w:t>
            </w:r>
          </w:p>
        </w:tc>
      </w:tr>
      <w:tr w:rsidR="0076361D" w:rsidRPr="000309A9" w14:paraId="08CA1D78" w14:textId="77777777" w:rsidTr="0012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4149E4E" w14:textId="7CFB57D6"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7</w:t>
            </w:r>
          </w:p>
          <w:p w14:paraId="0609FABE" w14:textId="39CDF161" w:rsidR="004B547E" w:rsidRPr="000309A9" w:rsidRDefault="00126FE3" w:rsidP="009739ED">
            <w:pPr>
              <w:pStyle w:val="TableStyle2"/>
              <w:rPr>
                <w:rFonts w:ascii="Calibri" w:hAnsi="Calibri" w:cs="Arial"/>
                <w:sz w:val="22"/>
                <w:szCs w:val="22"/>
              </w:rPr>
            </w:pPr>
            <w:r w:rsidRPr="000309A9">
              <w:rPr>
                <w:rFonts w:ascii="Calibri" w:hAnsi="Calibri" w:cs="Arial"/>
                <w:sz w:val="22"/>
                <w:szCs w:val="22"/>
              </w:rPr>
              <w:lastRenderedPageBreak/>
              <w:t xml:space="preserve">October </w:t>
            </w:r>
            <w:r w:rsidR="00C84502">
              <w:rPr>
                <w:rFonts w:ascii="Calibri" w:hAnsi="Calibri" w:cs="Arial"/>
                <w:sz w:val="22"/>
                <w:szCs w:val="22"/>
              </w:rPr>
              <w:t>3</w:t>
            </w:r>
          </w:p>
        </w:tc>
        <w:tc>
          <w:tcPr>
            <w:tcW w:w="4202" w:type="dxa"/>
          </w:tcPr>
          <w:p w14:paraId="47E50DC9" w14:textId="24A93B9B" w:rsidR="00973338" w:rsidRPr="000309A9" w:rsidRDefault="006B654D"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lastRenderedPageBreak/>
              <w:t>Forum:  on-site</w:t>
            </w:r>
            <w:r w:rsidR="005F1019" w:rsidRPr="000309A9">
              <w:rPr>
                <w:rFonts w:ascii="Calibri" w:hAnsi="Calibri" w:cs="Arial"/>
                <w:sz w:val="22"/>
                <w:szCs w:val="22"/>
              </w:rPr>
              <w:t xml:space="preserve"> visit to the Midnight </w:t>
            </w:r>
            <w:r w:rsidR="005F1019" w:rsidRPr="000309A9">
              <w:rPr>
                <w:rFonts w:ascii="Calibri" w:hAnsi="Calibri" w:cs="Arial"/>
                <w:sz w:val="22"/>
                <w:szCs w:val="22"/>
              </w:rPr>
              <w:lastRenderedPageBreak/>
              <w:t>Mission</w:t>
            </w:r>
            <w:r>
              <w:rPr>
                <w:rFonts w:ascii="Calibri" w:hAnsi="Calibri" w:cs="Arial"/>
                <w:sz w:val="22"/>
                <w:szCs w:val="22"/>
              </w:rPr>
              <w:t xml:space="preserve">, with representatives of the City of Los Angeles and LAPD </w:t>
            </w:r>
          </w:p>
        </w:tc>
        <w:tc>
          <w:tcPr>
            <w:tcW w:w="2070" w:type="dxa"/>
          </w:tcPr>
          <w:p w14:paraId="394EABCA" w14:textId="0EC87CFF" w:rsidR="004B547E" w:rsidRPr="000309A9" w:rsidRDefault="00973338"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lastRenderedPageBreak/>
              <w:t xml:space="preserve">Team Three and </w:t>
            </w:r>
            <w:r w:rsidRPr="000309A9">
              <w:rPr>
                <w:rFonts w:ascii="Calibri" w:hAnsi="Calibri" w:cs="Arial"/>
                <w:sz w:val="22"/>
                <w:szCs w:val="22"/>
              </w:rPr>
              <w:lastRenderedPageBreak/>
              <w:t>Four reporting updates</w:t>
            </w:r>
          </w:p>
        </w:tc>
        <w:tc>
          <w:tcPr>
            <w:tcW w:w="1432" w:type="dxa"/>
          </w:tcPr>
          <w:p w14:paraId="1A214112" w14:textId="426063BA" w:rsidR="004B547E" w:rsidRPr="000309A9" w:rsidRDefault="00BA5007"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lastRenderedPageBreak/>
              <w:t>October 2</w:t>
            </w:r>
          </w:p>
        </w:tc>
      </w:tr>
      <w:tr w:rsidR="0076361D" w:rsidRPr="000309A9" w14:paraId="22B18A3D" w14:textId="77777777" w:rsidTr="00126F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CD93479" w14:textId="17B0547A"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lastRenderedPageBreak/>
              <w:t>Week 8</w:t>
            </w:r>
          </w:p>
          <w:p w14:paraId="43BEE26B" w14:textId="3D7A0D4C" w:rsidR="004B547E" w:rsidRPr="000309A9" w:rsidRDefault="00126FE3" w:rsidP="009739ED">
            <w:pPr>
              <w:pStyle w:val="TableStyle2"/>
              <w:rPr>
                <w:rFonts w:ascii="Calibri" w:hAnsi="Calibri" w:cs="Arial"/>
                <w:sz w:val="22"/>
                <w:szCs w:val="22"/>
              </w:rPr>
            </w:pPr>
            <w:r w:rsidRPr="000309A9">
              <w:rPr>
                <w:rFonts w:ascii="Calibri" w:hAnsi="Calibri" w:cs="Arial"/>
                <w:sz w:val="22"/>
                <w:szCs w:val="22"/>
              </w:rPr>
              <w:t>October 1</w:t>
            </w:r>
            <w:r w:rsidR="00C84502">
              <w:rPr>
                <w:rFonts w:ascii="Calibri" w:hAnsi="Calibri" w:cs="Arial"/>
                <w:sz w:val="22"/>
                <w:szCs w:val="22"/>
              </w:rPr>
              <w:t>0</w:t>
            </w:r>
          </w:p>
        </w:tc>
        <w:tc>
          <w:tcPr>
            <w:tcW w:w="4202" w:type="dxa"/>
          </w:tcPr>
          <w:p w14:paraId="3D5BA4F4" w14:textId="77777777" w:rsidR="004B547E" w:rsidRPr="000309A9" w:rsidRDefault="00973338"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Women and Children on Skid Row</w:t>
            </w:r>
          </w:p>
          <w:p w14:paraId="0D010242" w14:textId="1D392136" w:rsidR="00973338" w:rsidRPr="000309A9" w:rsidRDefault="00DD6472"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The Weingart Center, Los Angeles Mission, Downtown Women’s Center, Good Shepherd Center, West Los Angeles, Upward Bound Family Place, Santa Monica, Cal. Family Housing, Inglewood</w:t>
            </w:r>
          </w:p>
        </w:tc>
        <w:tc>
          <w:tcPr>
            <w:tcW w:w="2070" w:type="dxa"/>
          </w:tcPr>
          <w:p w14:paraId="7AC05A37" w14:textId="2930C1F8" w:rsidR="004B547E" w:rsidRPr="000309A9" w:rsidRDefault="00973338"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All team reporting updates</w:t>
            </w:r>
          </w:p>
        </w:tc>
        <w:tc>
          <w:tcPr>
            <w:tcW w:w="1432" w:type="dxa"/>
          </w:tcPr>
          <w:p w14:paraId="4051F1AF" w14:textId="25BB597E" w:rsidR="004B547E" w:rsidRPr="000309A9" w:rsidRDefault="00BA5007"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October 9</w:t>
            </w:r>
          </w:p>
        </w:tc>
      </w:tr>
      <w:tr w:rsidR="0076361D" w:rsidRPr="000309A9" w14:paraId="6095A4E0" w14:textId="77777777" w:rsidTr="0012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010FA77" w14:textId="77777777"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9</w:t>
            </w:r>
          </w:p>
          <w:p w14:paraId="76655276" w14:textId="1E731672" w:rsidR="004B547E" w:rsidRPr="000309A9" w:rsidRDefault="00126FE3" w:rsidP="009739ED">
            <w:pPr>
              <w:pStyle w:val="TableStyle2"/>
              <w:rPr>
                <w:rFonts w:ascii="Calibri" w:hAnsi="Calibri" w:cs="Arial"/>
                <w:sz w:val="22"/>
                <w:szCs w:val="22"/>
              </w:rPr>
            </w:pPr>
            <w:r w:rsidRPr="000309A9">
              <w:rPr>
                <w:rFonts w:ascii="Calibri" w:hAnsi="Calibri" w:cs="Arial"/>
                <w:sz w:val="22"/>
                <w:szCs w:val="22"/>
              </w:rPr>
              <w:t>October 1</w:t>
            </w:r>
            <w:r w:rsidR="00C84502">
              <w:rPr>
                <w:rFonts w:ascii="Calibri" w:hAnsi="Calibri" w:cs="Arial"/>
                <w:sz w:val="22"/>
                <w:szCs w:val="22"/>
              </w:rPr>
              <w:t>7</w:t>
            </w:r>
          </w:p>
        </w:tc>
        <w:tc>
          <w:tcPr>
            <w:tcW w:w="4202" w:type="dxa"/>
          </w:tcPr>
          <w:p w14:paraId="281971A7" w14:textId="153DF53D" w:rsidR="004B547E" w:rsidRPr="000309A9" w:rsidRDefault="00973338"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In class workshopping: Teams One and Two present first drafts/rough cuts</w:t>
            </w:r>
          </w:p>
        </w:tc>
        <w:tc>
          <w:tcPr>
            <w:tcW w:w="2070" w:type="dxa"/>
          </w:tcPr>
          <w:p w14:paraId="7329E603" w14:textId="5ACBC770" w:rsidR="004B547E" w:rsidRPr="000309A9" w:rsidRDefault="00973338"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Rough cuts, Teams One and Two</w:t>
            </w:r>
          </w:p>
        </w:tc>
        <w:tc>
          <w:tcPr>
            <w:tcW w:w="1432" w:type="dxa"/>
          </w:tcPr>
          <w:p w14:paraId="2969F2D5" w14:textId="0318AA43" w:rsidR="004B547E" w:rsidRPr="000309A9" w:rsidRDefault="00BA5007"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October 16</w:t>
            </w:r>
          </w:p>
        </w:tc>
      </w:tr>
      <w:tr w:rsidR="00587046" w:rsidRPr="000309A9" w14:paraId="0BB5A6C0" w14:textId="77777777" w:rsidTr="00126FE3">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368" w:type="dxa"/>
          </w:tcPr>
          <w:p w14:paraId="6E022BB6" w14:textId="77777777"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10</w:t>
            </w:r>
          </w:p>
          <w:p w14:paraId="6453CA7E" w14:textId="5DDA4538" w:rsidR="004B547E" w:rsidRPr="000309A9" w:rsidRDefault="00126FE3" w:rsidP="00114AF4">
            <w:pPr>
              <w:pStyle w:val="TableStyle2"/>
              <w:rPr>
                <w:rFonts w:ascii="Calibri" w:hAnsi="Calibri" w:cs="Arial"/>
                <w:sz w:val="22"/>
                <w:szCs w:val="22"/>
              </w:rPr>
            </w:pPr>
            <w:r w:rsidRPr="000309A9">
              <w:rPr>
                <w:rFonts w:ascii="Calibri" w:hAnsi="Calibri" w:cs="Arial"/>
                <w:sz w:val="22"/>
                <w:szCs w:val="22"/>
              </w:rPr>
              <w:t xml:space="preserve">October </w:t>
            </w:r>
            <w:r w:rsidR="00C84502">
              <w:rPr>
                <w:rFonts w:ascii="Calibri" w:hAnsi="Calibri" w:cs="Arial"/>
                <w:sz w:val="22"/>
                <w:szCs w:val="22"/>
              </w:rPr>
              <w:t>24</w:t>
            </w:r>
          </w:p>
        </w:tc>
        <w:tc>
          <w:tcPr>
            <w:tcW w:w="4202" w:type="dxa"/>
          </w:tcPr>
          <w:p w14:paraId="7D8C3AD5" w14:textId="13E0376B" w:rsidR="004B547E" w:rsidRPr="000309A9" w:rsidRDefault="00973338"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In class workshopping:  Teams Three and Four present first drafts/rough cuts</w:t>
            </w:r>
          </w:p>
        </w:tc>
        <w:tc>
          <w:tcPr>
            <w:tcW w:w="2070" w:type="dxa"/>
          </w:tcPr>
          <w:p w14:paraId="07B9EF46" w14:textId="1BBACBBB" w:rsidR="004B547E" w:rsidRPr="000309A9" w:rsidRDefault="00973338"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Rough cuts, Teams Three and Four</w:t>
            </w:r>
          </w:p>
        </w:tc>
        <w:tc>
          <w:tcPr>
            <w:tcW w:w="1432" w:type="dxa"/>
          </w:tcPr>
          <w:p w14:paraId="031D0782" w14:textId="4DF4743C" w:rsidR="004B547E" w:rsidRPr="000309A9" w:rsidRDefault="00BA5007" w:rsidP="00114AF4">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October 23</w:t>
            </w:r>
          </w:p>
        </w:tc>
      </w:tr>
      <w:tr w:rsidR="00587046" w:rsidRPr="000309A9" w14:paraId="5BB3187D" w14:textId="77777777" w:rsidTr="0012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98558E8" w14:textId="77777777" w:rsidR="00587046" w:rsidRPr="000309A9" w:rsidRDefault="00587046" w:rsidP="0048250A">
            <w:pPr>
              <w:pStyle w:val="TableStyle2"/>
              <w:rPr>
                <w:rFonts w:ascii="Calibri" w:hAnsi="Calibri" w:cs="Arial"/>
                <w:sz w:val="22"/>
                <w:szCs w:val="22"/>
              </w:rPr>
            </w:pPr>
          </w:p>
        </w:tc>
        <w:tc>
          <w:tcPr>
            <w:tcW w:w="4202" w:type="dxa"/>
          </w:tcPr>
          <w:p w14:paraId="4BB09871" w14:textId="77777777" w:rsidR="00587046" w:rsidRPr="000309A9" w:rsidRDefault="00587046"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tcW w:w="2070" w:type="dxa"/>
          </w:tcPr>
          <w:p w14:paraId="50D510EC" w14:textId="77777777" w:rsidR="00587046" w:rsidRPr="000309A9" w:rsidRDefault="00587046"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tcW w:w="1432" w:type="dxa"/>
          </w:tcPr>
          <w:p w14:paraId="18F720D4" w14:textId="77777777" w:rsidR="00587046" w:rsidRPr="000309A9" w:rsidRDefault="00587046" w:rsidP="00114AF4">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r>
      <w:tr w:rsidR="00587046" w:rsidRPr="000309A9" w14:paraId="5F481107" w14:textId="77777777" w:rsidTr="00126F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2CAC0C9" w14:textId="77777777"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11</w:t>
            </w:r>
          </w:p>
          <w:p w14:paraId="4752AFDC" w14:textId="6FE97760" w:rsidR="004B547E" w:rsidRPr="000309A9" w:rsidRDefault="00C84502" w:rsidP="00114AF4">
            <w:pPr>
              <w:pStyle w:val="TableStyle2"/>
              <w:rPr>
                <w:rFonts w:ascii="Calibri" w:hAnsi="Calibri" w:cs="Arial"/>
                <w:sz w:val="22"/>
                <w:szCs w:val="22"/>
              </w:rPr>
            </w:pPr>
            <w:r>
              <w:rPr>
                <w:rFonts w:ascii="Calibri" w:hAnsi="Calibri" w:cs="Arial"/>
                <w:sz w:val="22"/>
                <w:szCs w:val="22"/>
              </w:rPr>
              <w:t>October 31</w:t>
            </w:r>
          </w:p>
        </w:tc>
        <w:tc>
          <w:tcPr>
            <w:tcW w:w="4202" w:type="dxa"/>
          </w:tcPr>
          <w:p w14:paraId="6BF74A91" w14:textId="77777777" w:rsidR="004B547E" w:rsidRPr="000309A9" w:rsidRDefault="00973338" w:rsidP="00973338">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In class workshopping: Teams One and Two present second drafts/rough cuts</w:t>
            </w:r>
          </w:p>
          <w:p w14:paraId="08F49D42" w14:textId="77777777" w:rsidR="00114AF4" w:rsidRPr="000309A9" w:rsidRDefault="00114AF4" w:rsidP="00973338">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4A31551A" w14:textId="20EB1E3D" w:rsidR="00114AF4" w:rsidRPr="000309A9" w:rsidRDefault="00114AF4" w:rsidP="00973338">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Data/social media discussion and Website mockup</w:t>
            </w:r>
          </w:p>
        </w:tc>
        <w:tc>
          <w:tcPr>
            <w:tcW w:w="2070" w:type="dxa"/>
          </w:tcPr>
          <w:p w14:paraId="619A998A" w14:textId="6CFD69CA" w:rsidR="004B547E" w:rsidRPr="000309A9" w:rsidRDefault="00973338"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Second drafts/cuts, Teams One and Two</w:t>
            </w:r>
          </w:p>
        </w:tc>
        <w:tc>
          <w:tcPr>
            <w:tcW w:w="1432" w:type="dxa"/>
          </w:tcPr>
          <w:p w14:paraId="03012DD6" w14:textId="6C7CF7C5" w:rsidR="004B547E" w:rsidRPr="000309A9" w:rsidRDefault="00BA5007" w:rsidP="00114AF4">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October 30</w:t>
            </w:r>
          </w:p>
        </w:tc>
      </w:tr>
      <w:tr w:rsidR="00587046" w:rsidRPr="000309A9" w14:paraId="3A21A6D0" w14:textId="77777777" w:rsidTr="00126FE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368" w:type="dxa"/>
          </w:tcPr>
          <w:p w14:paraId="6AC232C7" w14:textId="77777777"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12</w:t>
            </w:r>
          </w:p>
          <w:p w14:paraId="3722E917" w14:textId="040FEE5E" w:rsidR="004B547E" w:rsidRPr="000309A9" w:rsidRDefault="00126FE3" w:rsidP="0053221A">
            <w:pPr>
              <w:pStyle w:val="TableStyle2"/>
              <w:rPr>
                <w:rFonts w:ascii="Calibri" w:hAnsi="Calibri" w:cs="Arial"/>
                <w:sz w:val="22"/>
                <w:szCs w:val="22"/>
              </w:rPr>
            </w:pPr>
            <w:r w:rsidRPr="000309A9">
              <w:rPr>
                <w:rFonts w:ascii="Calibri" w:hAnsi="Calibri" w:cs="Arial"/>
                <w:sz w:val="22"/>
                <w:szCs w:val="22"/>
              </w:rPr>
              <w:t xml:space="preserve">November </w:t>
            </w:r>
            <w:r w:rsidR="00C84502">
              <w:rPr>
                <w:rFonts w:ascii="Calibri" w:hAnsi="Calibri" w:cs="Arial"/>
                <w:sz w:val="22"/>
                <w:szCs w:val="22"/>
              </w:rPr>
              <w:t>7</w:t>
            </w:r>
          </w:p>
        </w:tc>
        <w:tc>
          <w:tcPr>
            <w:tcW w:w="4202" w:type="dxa"/>
          </w:tcPr>
          <w:p w14:paraId="5154E74E" w14:textId="65E0FFCF" w:rsidR="004B547E" w:rsidRPr="000309A9" w:rsidRDefault="00114AF4" w:rsidP="00114AF4">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In class workshopping:  Teams Three and Four present second drafts/rough cuts</w:t>
            </w:r>
          </w:p>
        </w:tc>
        <w:tc>
          <w:tcPr>
            <w:tcW w:w="2070" w:type="dxa"/>
          </w:tcPr>
          <w:p w14:paraId="413A6DE8" w14:textId="03C2A748" w:rsidR="004B547E" w:rsidRPr="000309A9" w:rsidRDefault="00114AF4"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Second drafts/cuts, Teams Three and Four</w:t>
            </w:r>
          </w:p>
        </w:tc>
        <w:tc>
          <w:tcPr>
            <w:tcW w:w="1432" w:type="dxa"/>
          </w:tcPr>
          <w:p w14:paraId="79973D90" w14:textId="4A284FE9" w:rsidR="004B547E" w:rsidRPr="000309A9" w:rsidRDefault="00BA5007"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November 6</w:t>
            </w:r>
          </w:p>
        </w:tc>
      </w:tr>
      <w:tr w:rsidR="00587046" w:rsidRPr="000309A9" w14:paraId="3B1E5B56" w14:textId="77777777" w:rsidTr="00126F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80949D0" w14:textId="77777777"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13</w:t>
            </w:r>
          </w:p>
          <w:p w14:paraId="576178A4" w14:textId="73C54518" w:rsidR="004B547E" w:rsidRPr="000309A9" w:rsidRDefault="00126FE3" w:rsidP="0053221A">
            <w:pPr>
              <w:pStyle w:val="TableStyle2"/>
              <w:rPr>
                <w:rFonts w:ascii="Calibri" w:hAnsi="Calibri" w:cs="Arial"/>
                <w:sz w:val="22"/>
                <w:szCs w:val="22"/>
              </w:rPr>
            </w:pPr>
            <w:r w:rsidRPr="000309A9">
              <w:rPr>
                <w:rFonts w:ascii="Calibri" w:hAnsi="Calibri" w:cs="Arial"/>
                <w:sz w:val="22"/>
                <w:szCs w:val="22"/>
              </w:rPr>
              <w:t>November 1</w:t>
            </w:r>
            <w:r w:rsidR="00C84502">
              <w:rPr>
                <w:rFonts w:ascii="Calibri" w:hAnsi="Calibri" w:cs="Arial"/>
                <w:sz w:val="22"/>
                <w:szCs w:val="22"/>
              </w:rPr>
              <w:t>4</w:t>
            </w:r>
          </w:p>
        </w:tc>
        <w:tc>
          <w:tcPr>
            <w:tcW w:w="4202" w:type="dxa"/>
          </w:tcPr>
          <w:p w14:paraId="515E21BD" w14:textId="672A3768" w:rsidR="004B547E" w:rsidRPr="000309A9" w:rsidRDefault="007021BB" w:rsidP="007021BB">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In class workshopping:  All t</w:t>
            </w:r>
            <w:r w:rsidR="00114AF4" w:rsidRPr="000309A9">
              <w:rPr>
                <w:rFonts w:ascii="Calibri" w:hAnsi="Calibri" w:cs="Arial"/>
                <w:sz w:val="22"/>
                <w:szCs w:val="22"/>
              </w:rPr>
              <w:t>eams present final drafts/cuts</w:t>
            </w:r>
          </w:p>
        </w:tc>
        <w:tc>
          <w:tcPr>
            <w:tcW w:w="2070" w:type="dxa"/>
          </w:tcPr>
          <w:p w14:paraId="23413AA9" w14:textId="6AB03A5F" w:rsidR="004B547E" w:rsidRPr="000309A9" w:rsidRDefault="00114AF4" w:rsidP="007021BB">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 xml:space="preserve">Final drafts/cuts, </w:t>
            </w:r>
            <w:r w:rsidR="007021BB" w:rsidRPr="000309A9">
              <w:rPr>
                <w:rFonts w:ascii="Calibri" w:hAnsi="Calibri" w:cs="Arial"/>
                <w:sz w:val="22"/>
                <w:szCs w:val="22"/>
              </w:rPr>
              <w:t>all teams</w:t>
            </w:r>
          </w:p>
        </w:tc>
        <w:tc>
          <w:tcPr>
            <w:tcW w:w="1432" w:type="dxa"/>
          </w:tcPr>
          <w:p w14:paraId="1874278F" w14:textId="7E94DCBC" w:rsidR="004B547E" w:rsidRPr="000309A9" w:rsidRDefault="00BA5007" w:rsidP="0048250A">
            <w:pPr>
              <w:pStyle w:val="TableStyle2"/>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November 13</w:t>
            </w:r>
          </w:p>
        </w:tc>
      </w:tr>
      <w:tr w:rsidR="00587046" w:rsidRPr="000309A9" w14:paraId="3BE9D785" w14:textId="77777777" w:rsidTr="0012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6A2C989" w14:textId="77777777" w:rsidR="004B547E" w:rsidRPr="000309A9" w:rsidRDefault="004B547E" w:rsidP="0048250A">
            <w:pPr>
              <w:pStyle w:val="TableStyle2"/>
              <w:rPr>
                <w:rFonts w:ascii="Calibri" w:hAnsi="Calibri" w:cs="Arial"/>
                <w:sz w:val="22"/>
                <w:szCs w:val="22"/>
              </w:rPr>
            </w:pPr>
            <w:r w:rsidRPr="000309A9">
              <w:rPr>
                <w:rFonts w:ascii="Calibri" w:hAnsi="Calibri" w:cs="Arial"/>
                <w:sz w:val="22"/>
                <w:szCs w:val="22"/>
              </w:rPr>
              <w:t>Week 14</w:t>
            </w:r>
          </w:p>
          <w:p w14:paraId="7E1A57B2" w14:textId="6B39D8E0" w:rsidR="004B547E" w:rsidRPr="000309A9" w:rsidRDefault="00126FE3" w:rsidP="0053221A">
            <w:pPr>
              <w:pStyle w:val="TableStyle2"/>
              <w:rPr>
                <w:rFonts w:ascii="Calibri" w:hAnsi="Calibri" w:cs="Arial"/>
                <w:sz w:val="22"/>
                <w:szCs w:val="22"/>
              </w:rPr>
            </w:pPr>
            <w:r w:rsidRPr="000309A9">
              <w:rPr>
                <w:rFonts w:ascii="Calibri" w:hAnsi="Calibri" w:cs="Arial"/>
                <w:sz w:val="22"/>
                <w:szCs w:val="22"/>
              </w:rPr>
              <w:t>November 2</w:t>
            </w:r>
            <w:r w:rsidR="00C84502">
              <w:rPr>
                <w:rFonts w:ascii="Calibri" w:hAnsi="Calibri" w:cs="Arial"/>
                <w:sz w:val="22"/>
                <w:szCs w:val="22"/>
              </w:rPr>
              <w:t>1</w:t>
            </w:r>
          </w:p>
        </w:tc>
        <w:tc>
          <w:tcPr>
            <w:tcW w:w="4202" w:type="dxa"/>
          </w:tcPr>
          <w:p w14:paraId="53A33A14" w14:textId="218F71E6" w:rsidR="004B547E" w:rsidRPr="000309A9" w:rsidRDefault="007021BB" w:rsidP="00114AF4">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 xml:space="preserve">No class, Thanksgiving.  Individual meetings earlier in the week, TBA. </w:t>
            </w:r>
          </w:p>
        </w:tc>
        <w:tc>
          <w:tcPr>
            <w:tcW w:w="2070" w:type="dxa"/>
          </w:tcPr>
          <w:p w14:paraId="37F7F931" w14:textId="05BC3D7C" w:rsidR="004B547E" w:rsidRPr="000309A9" w:rsidRDefault="004B547E"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tcW w:w="1432" w:type="dxa"/>
          </w:tcPr>
          <w:p w14:paraId="3F1FA42B" w14:textId="171152B5" w:rsidR="004B547E" w:rsidRPr="000309A9" w:rsidRDefault="004B547E" w:rsidP="0053221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r>
      <w:tr w:rsidR="00587046" w:rsidRPr="000309A9" w14:paraId="34F02A66" w14:textId="77777777" w:rsidTr="00126F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4FDD140" w14:textId="77777777" w:rsidR="004B547E" w:rsidRPr="000309A9" w:rsidRDefault="004B547E" w:rsidP="0048250A">
            <w:pPr>
              <w:pStyle w:val="TableStyle2"/>
              <w:rPr>
                <w:rFonts w:ascii="Calibri" w:hAnsi="Calibri" w:cs="Arial"/>
                <w:b w:val="0"/>
                <w:bCs w:val="0"/>
                <w:sz w:val="22"/>
                <w:szCs w:val="22"/>
              </w:rPr>
            </w:pPr>
            <w:r w:rsidRPr="000309A9">
              <w:rPr>
                <w:rFonts w:ascii="Calibri" w:hAnsi="Calibri" w:cs="Arial"/>
                <w:sz w:val="22"/>
                <w:szCs w:val="22"/>
              </w:rPr>
              <w:t>Week 15</w:t>
            </w:r>
          </w:p>
          <w:p w14:paraId="6851461C" w14:textId="1C6DFBCA" w:rsidR="004B547E" w:rsidRPr="000309A9" w:rsidRDefault="00C84502" w:rsidP="00114AF4">
            <w:pPr>
              <w:pStyle w:val="TableStyle2"/>
              <w:rPr>
                <w:rFonts w:ascii="Calibri" w:hAnsi="Calibri" w:cs="Arial"/>
                <w:b w:val="0"/>
                <w:bCs w:val="0"/>
                <w:sz w:val="22"/>
                <w:szCs w:val="22"/>
              </w:rPr>
            </w:pPr>
            <w:r>
              <w:rPr>
                <w:rFonts w:ascii="Calibri" w:hAnsi="Calibri" w:cs="Arial"/>
                <w:sz w:val="22"/>
                <w:szCs w:val="22"/>
              </w:rPr>
              <w:t>November 28</w:t>
            </w:r>
          </w:p>
        </w:tc>
        <w:tc>
          <w:tcPr>
            <w:tcW w:w="4202" w:type="dxa"/>
          </w:tcPr>
          <w:p w14:paraId="0554D183" w14:textId="77777777" w:rsidR="004B547E" w:rsidRPr="000309A9" w:rsidRDefault="00114AF4"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All teams: Trouble shooting, polishing final drafts and rough cuts.</w:t>
            </w:r>
          </w:p>
          <w:p w14:paraId="76F3BBD6" w14:textId="77777777" w:rsidR="00114AF4" w:rsidRPr="000309A9" w:rsidRDefault="00114AF4"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7F79EAFD" w14:textId="6F591473" w:rsidR="00114AF4" w:rsidRPr="000309A9" w:rsidRDefault="00114AF4"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Final review, data team: Website and social media output</w:t>
            </w:r>
          </w:p>
          <w:p w14:paraId="7DA22B3E" w14:textId="77777777" w:rsidR="00114AF4" w:rsidRPr="000309A9" w:rsidRDefault="00114AF4"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p w14:paraId="10FB936A" w14:textId="5161ED9F" w:rsidR="00114AF4" w:rsidRPr="000309A9" w:rsidRDefault="00114AF4"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Course evaluations.</w:t>
            </w:r>
          </w:p>
        </w:tc>
        <w:tc>
          <w:tcPr>
            <w:tcW w:w="2070" w:type="dxa"/>
          </w:tcPr>
          <w:p w14:paraId="1E530AEC" w14:textId="77777777" w:rsidR="004B547E" w:rsidRPr="000309A9" w:rsidRDefault="004B547E" w:rsidP="0048250A">
            <w:pP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p>
        </w:tc>
        <w:tc>
          <w:tcPr>
            <w:tcW w:w="1432" w:type="dxa"/>
          </w:tcPr>
          <w:p w14:paraId="56860504" w14:textId="2BA6A9FA" w:rsidR="00114AF4" w:rsidRPr="000309A9" w:rsidRDefault="00BA5007" w:rsidP="00973338">
            <w:pPr>
              <w:pStyle w:val="TableStyle2"/>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sidRPr="000309A9">
              <w:rPr>
                <w:rFonts w:ascii="Calibri" w:hAnsi="Calibri" w:cs="Arial"/>
                <w:sz w:val="22"/>
                <w:szCs w:val="22"/>
              </w:rPr>
              <w:t>Novem</w:t>
            </w:r>
            <w:r w:rsidR="004B7801" w:rsidRPr="000309A9">
              <w:rPr>
                <w:rFonts w:ascii="Calibri" w:hAnsi="Calibri" w:cs="Arial"/>
                <w:sz w:val="22"/>
                <w:szCs w:val="22"/>
              </w:rPr>
              <w:t>b</w:t>
            </w:r>
            <w:r w:rsidRPr="000309A9">
              <w:rPr>
                <w:rFonts w:ascii="Calibri" w:hAnsi="Calibri" w:cs="Arial"/>
                <w:sz w:val="22"/>
                <w:szCs w:val="22"/>
              </w:rPr>
              <w:t>er 27</w:t>
            </w:r>
          </w:p>
          <w:p w14:paraId="72D6C929" w14:textId="6E7B3C92" w:rsidR="004B547E" w:rsidRPr="000309A9" w:rsidRDefault="004B547E" w:rsidP="00973338">
            <w:pPr>
              <w:pStyle w:val="TableStyle2"/>
              <w:cnfStyle w:val="000000010000" w:firstRow="0" w:lastRow="0" w:firstColumn="0" w:lastColumn="0" w:oddVBand="0" w:evenVBand="0" w:oddHBand="0" w:evenHBand="1" w:firstRowFirstColumn="0" w:firstRowLastColumn="0" w:lastRowFirstColumn="0" w:lastRowLastColumn="0"/>
              <w:rPr>
                <w:rFonts w:ascii="Calibri" w:hAnsi="Calibri" w:cs="Arial"/>
                <w:b/>
                <w:bCs/>
                <w:sz w:val="22"/>
                <w:szCs w:val="22"/>
              </w:rPr>
            </w:pPr>
          </w:p>
        </w:tc>
      </w:tr>
      <w:tr w:rsidR="00587046" w:rsidRPr="000309A9" w14:paraId="7931B835" w14:textId="77777777" w:rsidTr="0012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732CA6A" w14:textId="228C43E3" w:rsidR="004B547E" w:rsidRPr="000309A9" w:rsidRDefault="009739ED" w:rsidP="0053221A">
            <w:pPr>
              <w:pStyle w:val="TableStyle2"/>
              <w:rPr>
                <w:rFonts w:ascii="Calibri" w:hAnsi="Calibri" w:cs="Arial"/>
                <w:sz w:val="22"/>
                <w:szCs w:val="22"/>
              </w:rPr>
            </w:pPr>
            <w:r w:rsidRPr="000309A9">
              <w:rPr>
                <w:rFonts w:ascii="Calibri" w:hAnsi="Calibri" w:cs="Arial"/>
                <w:sz w:val="22"/>
                <w:szCs w:val="22"/>
              </w:rPr>
              <w:t>Final Exam Period</w:t>
            </w:r>
          </w:p>
          <w:p w14:paraId="543D96EF" w14:textId="09D74321" w:rsidR="009739ED" w:rsidRPr="000309A9" w:rsidRDefault="000309A9" w:rsidP="0053221A">
            <w:pPr>
              <w:pStyle w:val="TableStyle2"/>
              <w:rPr>
                <w:rFonts w:ascii="Calibri" w:hAnsi="Calibri" w:cs="Arial"/>
                <w:sz w:val="22"/>
                <w:szCs w:val="22"/>
              </w:rPr>
            </w:pPr>
            <w:r w:rsidRPr="000309A9">
              <w:rPr>
                <w:rFonts w:ascii="Calibri" w:hAnsi="Calibri" w:cs="Arial"/>
                <w:sz w:val="22"/>
                <w:szCs w:val="22"/>
              </w:rPr>
              <w:t>12/12, 11 a.m.-1 p.m.</w:t>
            </w:r>
          </w:p>
        </w:tc>
        <w:tc>
          <w:tcPr>
            <w:tcW w:w="4202" w:type="dxa"/>
          </w:tcPr>
          <w:p w14:paraId="59D440CA" w14:textId="28594585" w:rsidR="004B547E" w:rsidRPr="000309A9" w:rsidRDefault="007021BB" w:rsidP="000309A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0309A9">
              <w:rPr>
                <w:rFonts w:ascii="Calibri" w:hAnsi="Calibri" w:cs="Arial"/>
                <w:sz w:val="22"/>
                <w:szCs w:val="22"/>
              </w:rPr>
              <w:t xml:space="preserve">No final exam.  Final project will be the equivalent of a final exam.  Due date </w:t>
            </w:r>
            <w:r w:rsidR="00C84502">
              <w:rPr>
                <w:rFonts w:ascii="Calibri" w:hAnsi="Calibri" w:cs="Arial"/>
                <w:sz w:val="22"/>
                <w:szCs w:val="22"/>
              </w:rPr>
              <w:t>12/10</w:t>
            </w:r>
            <w:bookmarkStart w:id="0" w:name="_GoBack"/>
            <w:bookmarkEnd w:id="0"/>
            <w:r w:rsidRPr="000309A9">
              <w:rPr>
                <w:rFonts w:ascii="Calibri" w:hAnsi="Calibri" w:cs="Arial"/>
                <w:sz w:val="22"/>
                <w:szCs w:val="22"/>
              </w:rPr>
              <w:t>.</w:t>
            </w:r>
          </w:p>
        </w:tc>
        <w:tc>
          <w:tcPr>
            <w:tcW w:w="2070" w:type="dxa"/>
          </w:tcPr>
          <w:p w14:paraId="3EC669CA" w14:textId="77777777" w:rsidR="004B547E" w:rsidRPr="000309A9" w:rsidRDefault="004B547E" w:rsidP="004825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tcW w:w="1432" w:type="dxa"/>
          </w:tcPr>
          <w:p w14:paraId="5CD52D24" w14:textId="246EBB1E" w:rsidR="004B547E" w:rsidRPr="000309A9" w:rsidRDefault="004B547E" w:rsidP="0053221A">
            <w:pPr>
              <w:pStyle w:val="TableStyle2"/>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r>
    </w:tbl>
    <w:p w14:paraId="0374CC4F" w14:textId="77777777" w:rsidR="004B547E" w:rsidRPr="000309A9" w:rsidRDefault="004B547E" w:rsidP="004B547E">
      <w:pPr>
        <w:pStyle w:val="Body"/>
        <w:rPr>
          <w:rFonts w:ascii="Calibri" w:eastAsia="Times New Roman" w:hAnsi="Calibri" w:cs="Arial"/>
        </w:rPr>
      </w:pPr>
    </w:p>
    <w:p w14:paraId="32CE9A56" w14:textId="77777777" w:rsidR="004B547E" w:rsidRPr="000309A9" w:rsidRDefault="004B547E" w:rsidP="004B547E">
      <w:pPr>
        <w:pStyle w:val="Body"/>
        <w:rPr>
          <w:rFonts w:ascii="Calibri" w:eastAsia="Times New Roman" w:hAnsi="Calibri" w:cs="Arial"/>
        </w:rPr>
      </w:pPr>
    </w:p>
    <w:p w14:paraId="3B03B274" w14:textId="77777777" w:rsidR="004B547E" w:rsidRPr="000309A9" w:rsidRDefault="004B547E" w:rsidP="004B547E">
      <w:pPr>
        <w:pStyle w:val="Body"/>
        <w:rPr>
          <w:rFonts w:ascii="Calibri" w:eastAsia="Times New Roman" w:hAnsi="Calibri" w:cs="Arial"/>
        </w:rPr>
      </w:pPr>
    </w:p>
    <w:p w14:paraId="17E1E47C" w14:textId="77777777" w:rsidR="004B547E" w:rsidRPr="000309A9" w:rsidRDefault="004B547E" w:rsidP="004B547E">
      <w:pPr>
        <w:pStyle w:val="Body"/>
        <w:rPr>
          <w:rFonts w:ascii="Calibri" w:eastAsia="Times New Roman" w:hAnsi="Calibri" w:cs="Arial"/>
        </w:rPr>
      </w:pPr>
    </w:p>
    <w:p w14:paraId="50072271" w14:textId="77777777" w:rsidR="004B547E" w:rsidRPr="000309A9" w:rsidRDefault="004B547E" w:rsidP="004B547E">
      <w:pPr>
        <w:pStyle w:val="Body"/>
        <w:rPr>
          <w:rFonts w:ascii="Calibri" w:hAnsi="Calibri" w:cs="Arial"/>
          <w:b/>
          <w:bCs/>
        </w:rPr>
      </w:pPr>
      <w:r w:rsidRPr="000309A9">
        <w:rPr>
          <w:rFonts w:ascii="Calibri" w:hAnsi="Calibri" w:cs="Arial"/>
          <w:b/>
          <w:bCs/>
        </w:rPr>
        <w:t>IX. Policies and Procedures</w:t>
      </w:r>
    </w:p>
    <w:p w14:paraId="3CC12823" w14:textId="77777777" w:rsidR="004B547E" w:rsidRPr="000309A9" w:rsidRDefault="004B547E" w:rsidP="004B547E">
      <w:pPr>
        <w:pStyle w:val="Body"/>
        <w:rPr>
          <w:rFonts w:ascii="Calibri" w:hAnsi="Calibri" w:cs="Arial"/>
          <w:b/>
          <w:bCs/>
        </w:rPr>
      </w:pPr>
      <w:r w:rsidRPr="000309A9">
        <w:rPr>
          <w:rFonts w:ascii="Calibri" w:hAnsi="Calibri" w:cs="Arial"/>
          <w:b/>
          <w:bCs/>
        </w:rPr>
        <w:t>Additional Policies</w:t>
      </w:r>
    </w:p>
    <w:p w14:paraId="43983A3C" w14:textId="77777777" w:rsidR="004B547E" w:rsidRPr="000309A9" w:rsidRDefault="004B547E" w:rsidP="004B547E">
      <w:pPr>
        <w:pStyle w:val="Body"/>
        <w:rPr>
          <w:rFonts w:ascii="Calibri" w:hAnsi="Calibri" w:cs="Arial"/>
        </w:rPr>
      </w:pPr>
    </w:p>
    <w:p w14:paraId="41FEF83F" w14:textId="77777777" w:rsidR="004B547E" w:rsidRPr="000309A9" w:rsidRDefault="004B547E" w:rsidP="004B547E">
      <w:pPr>
        <w:pStyle w:val="Body"/>
        <w:rPr>
          <w:rFonts w:ascii="Calibri" w:hAnsi="Calibri" w:cs="Arial"/>
          <w:b/>
          <w:bCs/>
        </w:rPr>
      </w:pPr>
      <w:r w:rsidRPr="000309A9">
        <w:rPr>
          <w:rFonts w:ascii="Calibri" w:hAnsi="Calibri" w:cs="Arial"/>
          <w:b/>
          <w:bCs/>
        </w:rPr>
        <w:t>Internships</w:t>
      </w:r>
    </w:p>
    <w:p w14:paraId="6D866AAA" w14:textId="77777777" w:rsidR="004B547E" w:rsidRPr="000309A9" w:rsidRDefault="004B547E" w:rsidP="004B547E">
      <w:pPr>
        <w:pStyle w:val="Body"/>
        <w:rPr>
          <w:rFonts w:ascii="Calibri" w:hAnsi="Calibri" w:cs="Arial"/>
        </w:rPr>
      </w:pPr>
      <w:r w:rsidRPr="000309A9">
        <w:rPr>
          <w:rFonts w:ascii="Calibri" w:hAnsi="Calibri" w:cs="Arial"/>
        </w:rPr>
        <w:lastRenderedPageBreak/>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58B6FD88" w14:textId="77777777" w:rsidR="004B547E" w:rsidRPr="000309A9" w:rsidRDefault="004B547E" w:rsidP="004B547E">
      <w:pPr>
        <w:pStyle w:val="Body"/>
        <w:rPr>
          <w:rFonts w:ascii="Calibri" w:hAnsi="Calibri" w:cs="Arial"/>
        </w:rPr>
      </w:pPr>
    </w:p>
    <w:p w14:paraId="3B48093C" w14:textId="77777777" w:rsidR="000309A9" w:rsidRPr="000309A9" w:rsidRDefault="000309A9" w:rsidP="000309A9">
      <w:pPr>
        <w:pStyle w:val="Body"/>
        <w:rPr>
          <w:rFonts w:ascii="Calibri" w:hAnsi="Calibri"/>
          <w:b/>
          <w:bCs/>
          <w:color w:val="auto"/>
          <w:sz w:val="24"/>
          <w:szCs w:val="24"/>
        </w:rPr>
      </w:pPr>
      <w:r w:rsidRPr="000309A9">
        <w:rPr>
          <w:rFonts w:ascii="Calibri" w:hAnsi="Calibri"/>
          <w:b/>
          <w:bCs/>
          <w:color w:val="auto"/>
          <w:sz w:val="24"/>
          <w:szCs w:val="24"/>
        </w:rPr>
        <w:t>Statement on Academic Conduct and Support Systems</w:t>
      </w:r>
    </w:p>
    <w:p w14:paraId="55970F26" w14:textId="77777777" w:rsidR="000309A9" w:rsidRPr="000309A9" w:rsidRDefault="000309A9" w:rsidP="000309A9">
      <w:pPr>
        <w:pStyle w:val="Body"/>
        <w:rPr>
          <w:rFonts w:ascii="Calibri" w:hAnsi="Calibri"/>
          <w:b/>
          <w:bCs/>
          <w:color w:val="auto"/>
          <w:sz w:val="24"/>
          <w:szCs w:val="24"/>
        </w:rPr>
      </w:pPr>
      <w:r w:rsidRPr="000309A9">
        <w:rPr>
          <w:rFonts w:ascii="Calibri" w:hAnsi="Calibri"/>
          <w:b/>
          <w:bCs/>
          <w:color w:val="auto"/>
          <w:sz w:val="24"/>
          <w:szCs w:val="24"/>
        </w:rPr>
        <w:t>a. Academic Conduct</w:t>
      </w:r>
    </w:p>
    <w:p w14:paraId="1F2D022B" w14:textId="77777777" w:rsidR="000309A9" w:rsidRPr="000309A9" w:rsidRDefault="000309A9" w:rsidP="000309A9">
      <w:pPr>
        <w:pStyle w:val="Body"/>
        <w:rPr>
          <w:rFonts w:ascii="Calibri" w:hAnsi="Calibri"/>
          <w:i/>
          <w:iCs/>
          <w:color w:val="auto"/>
        </w:rPr>
      </w:pPr>
      <w:r w:rsidRPr="000309A9">
        <w:rPr>
          <w:rFonts w:ascii="Calibri" w:hAnsi="Calibri"/>
          <w:i/>
          <w:iCs/>
          <w:color w:val="auto"/>
        </w:rPr>
        <w:t xml:space="preserve">Plagiarism </w:t>
      </w:r>
    </w:p>
    <w:p w14:paraId="1CB8EB8A" w14:textId="77777777" w:rsidR="000309A9" w:rsidRPr="000309A9" w:rsidRDefault="000309A9" w:rsidP="000309A9">
      <w:pPr>
        <w:pStyle w:val="Body"/>
        <w:rPr>
          <w:rFonts w:ascii="Calibri" w:hAnsi="Calibri"/>
        </w:rPr>
      </w:pPr>
      <w:r w:rsidRPr="000309A9">
        <w:rPr>
          <w:rFonts w:ascii="Calibri" w:hAnsi="Calibri"/>
        </w:rPr>
        <w:t xml:space="preserve">Presenting someone else’s ideas as your own, either verbatim or recast in your own words - is a serious academic offense with serious consequences. Please familiarize yourself with the discussion of plagiarism in </w:t>
      </w:r>
      <w:r w:rsidRPr="000309A9">
        <w:rPr>
          <w:rFonts w:ascii="Calibri" w:hAnsi="Calibri"/>
          <w:i/>
        </w:rPr>
        <w:t>SCampus</w:t>
      </w:r>
      <w:r w:rsidRPr="000309A9">
        <w:rPr>
          <w:rFonts w:ascii="Calibri" w:hAnsi="Calibri"/>
        </w:rPr>
        <w:t xml:space="preserve"> in Section 11, </w:t>
      </w:r>
      <w:r w:rsidRPr="000309A9">
        <w:rPr>
          <w:rFonts w:ascii="Calibri" w:hAnsi="Calibri"/>
          <w:i/>
          <w:iCs/>
        </w:rPr>
        <w:t xml:space="preserve">Behavior Violating University Standards </w:t>
      </w:r>
      <w:r w:rsidRPr="000309A9">
        <w:rPr>
          <w:rFonts w:ascii="Calibri" w:hAnsi="Calibri"/>
          <w:iCs/>
          <w:color w:val="auto"/>
        </w:rPr>
        <w:t>(</w:t>
      </w:r>
      <w:hyperlink r:id="rId38" w:history="1">
        <w:r w:rsidRPr="000309A9">
          <w:rPr>
            <w:rStyle w:val="Hyperlink"/>
            <w:rFonts w:ascii="Calibri" w:hAnsi="Calibri"/>
          </w:rPr>
          <w:t>https://policy.usc.edu/scampus-part-b/</w:t>
        </w:r>
      </w:hyperlink>
      <w:r w:rsidRPr="000309A9">
        <w:rPr>
          <w:rFonts w:ascii="Calibri" w:hAnsi="Calibri"/>
        </w:rPr>
        <w:t>)</w:t>
      </w:r>
      <w:r w:rsidRPr="000309A9">
        <w:rPr>
          <w:rFonts w:ascii="Calibri" w:hAnsi="Calibri"/>
          <w:color w:val="auto"/>
        </w:rPr>
        <w:t xml:space="preserve">. </w:t>
      </w:r>
      <w:r w:rsidRPr="000309A9">
        <w:rPr>
          <w:rFonts w:ascii="Calibri" w:hAnsi="Calibri"/>
        </w:rPr>
        <w:t xml:space="preserve">Other forms of academic dishonesty are equally unacceptable. See additional information in </w:t>
      </w:r>
      <w:r w:rsidRPr="000309A9">
        <w:rPr>
          <w:rFonts w:ascii="Calibri" w:hAnsi="Calibri"/>
          <w:i/>
        </w:rPr>
        <w:t>SCampus</w:t>
      </w:r>
      <w:r w:rsidRPr="000309A9">
        <w:rPr>
          <w:rFonts w:ascii="Calibri" w:hAnsi="Calibri"/>
        </w:rPr>
        <w:t xml:space="preserve"> and university policies on scientific misconduct (</w:t>
      </w:r>
      <w:hyperlink r:id="rId39" w:history="1">
        <w:r w:rsidRPr="000309A9">
          <w:rPr>
            <w:rStyle w:val="Hyperlink4"/>
            <w:rFonts w:ascii="Calibri" w:hAnsi="Calibri"/>
            <w:color w:val="auto"/>
          </w:rPr>
          <w:t>http://policy.usc.edu/scientific-misconduct/</w:t>
        </w:r>
      </w:hyperlink>
      <w:r w:rsidRPr="000309A9">
        <w:rPr>
          <w:rStyle w:val="Hyperlink4"/>
          <w:rFonts w:ascii="Calibri" w:hAnsi="Calibri"/>
          <w:color w:val="auto"/>
        </w:rPr>
        <w:t>)</w:t>
      </w:r>
      <w:r w:rsidRPr="000309A9">
        <w:rPr>
          <w:rFonts w:ascii="Calibri" w:eastAsia="Calibri" w:hAnsi="Calibri" w:cs="Calibri"/>
          <w:color w:val="auto"/>
          <w:u w:color="000000"/>
        </w:rPr>
        <w:t xml:space="preserve">. </w:t>
      </w:r>
    </w:p>
    <w:p w14:paraId="7D30BE48" w14:textId="77777777" w:rsidR="000309A9" w:rsidRPr="000309A9" w:rsidRDefault="000309A9" w:rsidP="000309A9">
      <w:pPr>
        <w:pStyle w:val="Body"/>
        <w:rPr>
          <w:rFonts w:ascii="Calibri" w:eastAsia="Calibri" w:hAnsi="Calibri" w:cs="Calibri"/>
          <w:color w:val="auto"/>
        </w:rPr>
      </w:pPr>
    </w:p>
    <w:p w14:paraId="5200D65A" w14:textId="77777777" w:rsidR="000309A9" w:rsidRPr="000309A9" w:rsidRDefault="000309A9" w:rsidP="000309A9">
      <w:pPr>
        <w:pStyle w:val="Body"/>
        <w:rPr>
          <w:rFonts w:ascii="Calibri" w:eastAsia="Calibri" w:hAnsi="Calibri" w:cs="Calibri"/>
          <w:i/>
          <w:iCs/>
          <w:color w:val="auto"/>
        </w:rPr>
      </w:pPr>
      <w:r w:rsidRPr="000309A9">
        <w:rPr>
          <w:rFonts w:ascii="Calibri" w:eastAsia="Calibri" w:hAnsi="Calibri" w:cs="Calibri"/>
          <w:i/>
          <w:iCs/>
          <w:color w:val="auto"/>
        </w:rPr>
        <w:t xml:space="preserve">USC School of Journalism Policy on Academic Integrity </w:t>
      </w:r>
    </w:p>
    <w:p w14:paraId="052C20D4" w14:textId="77777777" w:rsidR="000309A9" w:rsidRPr="000309A9" w:rsidRDefault="000309A9" w:rsidP="000309A9">
      <w:pPr>
        <w:pStyle w:val="Body"/>
        <w:rPr>
          <w:rFonts w:ascii="Calibri" w:eastAsia="Calibri" w:hAnsi="Calibri" w:cs="Calibri"/>
          <w:color w:val="auto"/>
        </w:rPr>
      </w:pPr>
      <w:r w:rsidRPr="000309A9">
        <w:rPr>
          <w:rFonts w:ascii="Calibri" w:eastAsia="Calibri" w:hAnsi="Calibri" w:cs="Calibri"/>
          <w:color w:val="auto"/>
        </w:rPr>
        <w:t>The following is the USC Annenberg School of Journalism’s policy on academic integrity and repeated in the syllabus for every course in the school:</w:t>
      </w:r>
    </w:p>
    <w:p w14:paraId="08F4083C" w14:textId="77777777" w:rsidR="000309A9" w:rsidRPr="000309A9" w:rsidRDefault="000309A9" w:rsidP="000309A9">
      <w:pPr>
        <w:pStyle w:val="Body"/>
        <w:rPr>
          <w:rFonts w:ascii="Calibri" w:eastAsia="Calibri" w:hAnsi="Calibri" w:cs="Calibri"/>
          <w:color w:val="auto"/>
        </w:rPr>
      </w:pPr>
    </w:p>
    <w:p w14:paraId="14ECA783" w14:textId="77777777" w:rsidR="000309A9" w:rsidRPr="000309A9" w:rsidRDefault="000309A9" w:rsidP="000309A9">
      <w:pPr>
        <w:pStyle w:val="Body"/>
        <w:rPr>
          <w:rFonts w:ascii="Calibri" w:eastAsia="Calibri" w:hAnsi="Calibri" w:cs="Calibri"/>
          <w:color w:val="auto"/>
        </w:rPr>
      </w:pPr>
      <w:r w:rsidRPr="000309A9">
        <w:rPr>
          <w:rFonts w:ascii="Calibri" w:eastAsia="Calibri" w:hAnsi="Calibri" w:cs="Calibri"/>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5E30B87" w14:textId="77777777" w:rsidR="000309A9" w:rsidRPr="000309A9" w:rsidRDefault="000309A9" w:rsidP="000309A9">
      <w:pPr>
        <w:pStyle w:val="Body"/>
        <w:rPr>
          <w:rFonts w:ascii="Calibri" w:eastAsia="Calibri" w:hAnsi="Calibri" w:cs="Calibri"/>
          <w:color w:val="auto"/>
        </w:rPr>
      </w:pPr>
    </w:p>
    <w:p w14:paraId="023E2A11" w14:textId="77777777" w:rsidR="000309A9" w:rsidRPr="000309A9" w:rsidRDefault="000309A9" w:rsidP="000309A9">
      <w:pPr>
        <w:pStyle w:val="Body"/>
        <w:rPr>
          <w:rFonts w:ascii="Calibri" w:hAnsi="Calibri"/>
          <w:color w:val="auto"/>
        </w:rPr>
      </w:pPr>
      <w:r w:rsidRPr="000309A9">
        <w:rPr>
          <w:rFonts w:ascii="Calibri" w:eastAsia="Calibri" w:hAnsi="Calibri" w:cs="Calibri"/>
          <w:color w:val="auto"/>
        </w:rPr>
        <w:t>In addition, it is assumed that the work you submit for this course is work you have produced entirely by yourself, an</w:t>
      </w:r>
      <w:r w:rsidRPr="000309A9">
        <w:rPr>
          <w:rFonts w:ascii="Calibri" w:hAnsi="Calibri"/>
          <w:color w:val="auto"/>
        </w:rPr>
        <w:t xml:space="preserve">d has not been previously produced by you for submission in another course or Learning Lab, without approval of the instructor. </w:t>
      </w:r>
    </w:p>
    <w:p w14:paraId="25E0707F" w14:textId="77777777" w:rsidR="000309A9" w:rsidRPr="000309A9" w:rsidRDefault="000309A9" w:rsidP="000309A9">
      <w:pPr>
        <w:pStyle w:val="Body"/>
        <w:rPr>
          <w:rFonts w:ascii="Calibri" w:hAnsi="Calibri"/>
          <w:color w:val="auto"/>
        </w:rPr>
      </w:pPr>
    </w:p>
    <w:p w14:paraId="2E4872F6" w14:textId="77777777" w:rsidR="000309A9" w:rsidRPr="000309A9" w:rsidRDefault="000309A9" w:rsidP="000309A9">
      <w:pPr>
        <w:pStyle w:val="Body"/>
        <w:rPr>
          <w:rFonts w:ascii="Calibri" w:hAnsi="Calibri"/>
          <w:b/>
          <w:bCs/>
          <w:color w:val="auto"/>
        </w:rPr>
      </w:pPr>
      <w:r w:rsidRPr="000309A9">
        <w:rPr>
          <w:rFonts w:ascii="Calibri" w:hAnsi="Calibri"/>
          <w:b/>
          <w:bCs/>
          <w:color w:val="auto"/>
        </w:rPr>
        <w:t>b. Support Systems</w:t>
      </w:r>
    </w:p>
    <w:p w14:paraId="2C6F020A" w14:textId="77777777" w:rsidR="000309A9" w:rsidRPr="000309A9" w:rsidRDefault="000309A9" w:rsidP="000309A9">
      <w:pPr>
        <w:pStyle w:val="Body"/>
        <w:rPr>
          <w:rFonts w:ascii="Calibri" w:hAnsi="Calibri"/>
          <w:color w:val="auto"/>
        </w:rPr>
      </w:pPr>
      <w:r w:rsidRPr="000309A9">
        <w:rPr>
          <w:rFonts w:ascii="Calibri" w:hAnsi="Calibri"/>
          <w:i/>
          <w:iCs/>
          <w:color w:val="auto"/>
        </w:rPr>
        <w:t>Equity and Diversity</w:t>
      </w:r>
    </w:p>
    <w:p w14:paraId="39ADF5BA" w14:textId="77777777" w:rsidR="000309A9" w:rsidRPr="000309A9" w:rsidRDefault="000309A9" w:rsidP="000309A9">
      <w:pPr>
        <w:pStyle w:val="Body"/>
        <w:rPr>
          <w:rFonts w:ascii="Calibri" w:hAnsi="Calibri"/>
          <w:color w:val="auto"/>
        </w:rPr>
      </w:pPr>
      <w:r w:rsidRPr="000309A9">
        <w:rPr>
          <w:rFonts w:ascii="Calibri" w:hAnsi="Calibri"/>
          <w:color w:val="auto"/>
        </w:rPr>
        <w:t xml:space="preserve">Discrimination, sexual assault, and harassment are not tolerated by the university. You are encouraged to report any incidents to the </w:t>
      </w:r>
      <w:r w:rsidRPr="000309A9">
        <w:rPr>
          <w:rFonts w:ascii="Calibri" w:hAnsi="Calibri"/>
          <w:i/>
          <w:iCs/>
          <w:color w:val="auto"/>
        </w:rPr>
        <w:t>Office of Equity and Diversity</w:t>
      </w:r>
      <w:r w:rsidRPr="000309A9">
        <w:rPr>
          <w:rFonts w:ascii="Calibri" w:hAnsi="Calibri"/>
          <w:color w:val="auto"/>
        </w:rPr>
        <w:t xml:space="preserve"> (</w:t>
      </w:r>
      <w:hyperlink r:id="rId40" w:history="1">
        <w:r w:rsidRPr="000309A9">
          <w:rPr>
            <w:rStyle w:val="Hyperlink5"/>
            <w:rFonts w:ascii="Calibri" w:hAnsi="Calibri"/>
            <w:color w:val="auto"/>
          </w:rPr>
          <w:t>http://equity.usc.edu/</w:t>
        </w:r>
      </w:hyperlink>
      <w:r w:rsidRPr="000309A9">
        <w:rPr>
          <w:rFonts w:ascii="Calibri" w:hAnsi="Calibri"/>
          <w:color w:val="auto"/>
        </w:rPr>
        <w:t xml:space="preserve">) or to the </w:t>
      </w:r>
      <w:r w:rsidRPr="000309A9">
        <w:rPr>
          <w:rFonts w:ascii="Calibri" w:hAnsi="Calibri"/>
          <w:i/>
          <w:iCs/>
          <w:color w:val="auto"/>
        </w:rPr>
        <w:t>Department of Public Safety</w:t>
      </w:r>
      <w:r w:rsidRPr="000309A9">
        <w:rPr>
          <w:rFonts w:ascii="Calibri" w:hAnsi="Calibri"/>
          <w:color w:val="auto"/>
        </w:rPr>
        <w:t xml:space="preserve"> (</w:t>
      </w:r>
      <w:hyperlink r:id="rId41" w:history="1">
        <w:r w:rsidRPr="000309A9">
          <w:rPr>
            <w:rStyle w:val="Hyperlink5"/>
            <w:rFonts w:ascii="Calibri" w:hAnsi="Calibri"/>
            <w:color w:val="auto"/>
          </w:rPr>
          <w:t>http://dps.usc.edu/contact/report/</w:t>
        </w:r>
      </w:hyperlink>
      <w:r w:rsidRPr="000309A9">
        <w:rPr>
          <w:rFonts w:ascii="Calibri" w:hAnsi="Calibri"/>
          <w:color w:val="auto"/>
        </w:rPr>
        <w:t>). This is important for the safety of the whole USC community. Another member of the university community - such as a friend, classmate, adviser, or faculty member - can help initiate the report, or can initiate the report on behalf of another person.</w:t>
      </w:r>
      <w:r w:rsidRPr="000309A9">
        <w:rPr>
          <w:rFonts w:ascii="Calibri" w:hAnsi="Calibri"/>
          <w:i/>
          <w:iCs/>
          <w:color w:val="auto"/>
        </w:rPr>
        <w:t xml:space="preserve"> </w:t>
      </w:r>
      <w:r w:rsidRPr="000309A9">
        <w:rPr>
          <w:rFonts w:ascii="Calibri" w:hAnsi="Calibri"/>
          <w:iCs/>
          <w:color w:val="auto"/>
        </w:rPr>
        <w:t>The</w:t>
      </w:r>
      <w:r w:rsidRPr="000309A9">
        <w:rPr>
          <w:rFonts w:ascii="Calibri" w:hAnsi="Calibri"/>
          <w:i/>
          <w:iCs/>
          <w:color w:val="auto"/>
        </w:rPr>
        <w:t xml:space="preserve"> Relationship and Sexual Violence Prevention and Services </w:t>
      </w:r>
      <w:r w:rsidRPr="000309A9">
        <w:rPr>
          <w:rFonts w:ascii="Calibri" w:hAnsi="Calibri"/>
          <w:iCs/>
          <w:color w:val="auto"/>
        </w:rPr>
        <w:t>(</w:t>
      </w:r>
      <w:hyperlink r:id="rId42" w:history="1">
        <w:r w:rsidRPr="000309A9">
          <w:rPr>
            <w:rStyle w:val="Hyperlink"/>
            <w:rFonts w:ascii="Calibri" w:hAnsi="Calibri"/>
          </w:rPr>
          <w:t>https://engemannshc.usc.edu/rsvp/</w:t>
        </w:r>
      </w:hyperlink>
      <w:r w:rsidRPr="000309A9">
        <w:rPr>
          <w:rStyle w:val="Hyperlink6"/>
          <w:rFonts w:ascii="Calibri" w:hAnsi="Calibri"/>
          <w:color w:val="auto"/>
          <w:u w:val="none"/>
        </w:rPr>
        <w:t>)</w:t>
      </w:r>
      <w:r w:rsidRPr="000309A9">
        <w:rPr>
          <w:rFonts w:ascii="Calibri" w:hAnsi="Calibri"/>
          <w:color w:val="auto"/>
        </w:rPr>
        <w:t xml:space="preserve"> provides 24/7 confidential support, and the sexual assault resource center webpage (</w:t>
      </w:r>
      <w:hyperlink r:id="rId43" w:history="1">
        <w:r w:rsidRPr="000309A9">
          <w:rPr>
            <w:rStyle w:val="Hyperlink6"/>
            <w:rFonts w:ascii="Calibri" w:hAnsi="Calibri"/>
            <w:color w:val="auto"/>
          </w:rPr>
          <w:t>https://sarc.usc.edu/</w:t>
        </w:r>
      </w:hyperlink>
      <w:r w:rsidRPr="000309A9">
        <w:rPr>
          <w:rStyle w:val="Hyperlink6"/>
          <w:rFonts w:ascii="Calibri" w:hAnsi="Calibri"/>
          <w:color w:val="auto"/>
          <w:u w:val="none"/>
        </w:rPr>
        <w:t>)</w:t>
      </w:r>
      <w:r w:rsidRPr="000309A9">
        <w:rPr>
          <w:rFonts w:ascii="Calibri" w:hAnsi="Calibri"/>
          <w:color w:val="auto"/>
        </w:rPr>
        <w:t xml:space="preserve"> describes reporting options and other resources. </w:t>
      </w:r>
    </w:p>
    <w:p w14:paraId="61B8ADF8" w14:textId="77777777" w:rsidR="000309A9" w:rsidRPr="000309A9" w:rsidRDefault="000309A9" w:rsidP="000309A9">
      <w:pPr>
        <w:pStyle w:val="Body"/>
        <w:rPr>
          <w:rFonts w:ascii="Calibri" w:hAnsi="Calibri"/>
          <w:color w:val="auto"/>
        </w:rPr>
      </w:pPr>
    </w:p>
    <w:p w14:paraId="04F6F54A" w14:textId="77777777" w:rsidR="000309A9" w:rsidRPr="000309A9" w:rsidRDefault="000309A9" w:rsidP="000309A9">
      <w:pPr>
        <w:pStyle w:val="Body"/>
        <w:rPr>
          <w:rFonts w:ascii="Calibri" w:hAnsi="Calibri"/>
          <w:i/>
          <w:iCs/>
          <w:color w:val="auto"/>
        </w:rPr>
      </w:pPr>
      <w:r w:rsidRPr="000309A9">
        <w:rPr>
          <w:rFonts w:ascii="Calibri" w:hAnsi="Calibri"/>
          <w:i/>
          <w:iCs/>
          <w:color w:val="auto"/>
        </w:rPr>
        <w:t xml:space="preserve">Support with Scholarly Writing </w:t>
      </w:r>
    </w:p>
    <w:p w14:paraId="112CC478" w14:textId="77777777" w:rsidR="000309A9" w:rsidRPr="000309A9" w:rsidRDefault="000309A9" w:rsidP="000309A9">
      <w:pPr>
        <w:pStyle w:val="Body"/>
        <w:rPr>
          <w:rFonts w:ascii="Calibri" w:hAnsi="Calibri"/>
          <w:color w:val="auto"/>
        </w:rPr>
      </w:pPr>
      <w:r w:rsidRPr="000309A9">
        <w:rPr>
          <w:rFonts w:ascii="Calibri" w:hAnsi="Calibri"/>
          <w:color w:val="auto"/>
        </w:rPr>
        <w:t xml:space="preserve">A number of USC’s schools provide support for students who need help with scholarly writing. Check with your adviser or program staff to find out more. Students whose primary language is not English should check with the </w:t>
      </w:r>
      <w:r w:rsidRPr="000309A9">
        <w:rPr>
          <w:rFonts w:ascii="Calibri" w:hAnsi="Calibri"/>
          <w:i/>
          <w:iCs/>
          <w:color w:val="auto"/>
        </w:rPr>
        <w:t xml:space="preserve">American Language Institute </w:t>
      </w:r>
      <w:r w:rsidRPr="000309A9">
        <w:rPr>
          <w:rFonts w:ascii="Calibri" w:hAnsi="Calibri"/>
          <w:iCs/>
          <w:color w:val="auto"/>
        </w:rPr>
        <w:t>(</w:t>
      </w:r>
      <w:hyperlink r:id="rId44" w:history="1">
        <w:r w:rsidRPr="000309A9">
          <w:rPr>
            <w:rStyle w:val="Hyperlink"/>
            <w:rFonts w:ascii="Calibri" w:hAnsi="Calibri"/>
            <w:iCs/>
            <w:color w:val="auto"/>
          </w:rPr>
          <w:t>http://ali.usc.edu/</w:t>
        </w:r>
      </w:hyperlink>
      <w:r w:rsidRPr="000309A9">
        <w:rPr>
          <w:rStyle w:val="Hyperlink"/>
          <w:rFonts w:ascii="Calibri" w:hAnsi="Calibri"/>
          <w:iCs/>
          <w:color w:val="auto"/>
          <w:u w:val="none"/>
        </w:rPr>
        <w:t>)</w:t>
      </w:r>
      <w:r w:rsidRPr="000309A9">
        <w:rPr>
          <w:rFonts w:ascii="Calibri" w:hAnsi="Calibri"/>
          <w:iCs/>
          <w:color w:val="auto"/>
        </w:rPr>
        <w:t xml:space="preserve"> </w:t>
      </w:r>
      <w:r w:rsidRPr="000309A9">
        <w:rPr>
          <w:rFonts w:ascii="Calibri" w:hAnsi="Calibri"/>
          <w:color w:val="auto"/>
        </w:rPr>
        <w:t xml:space="preserve">which sponsors courses and workshops specifically for international graduate students. </w:t>
      </w:r>
    </w:p>
    <w:p w14:paraId="7D79E5FD" w14:textId="77777777" w:rsidR="000309A9" w:rsidRPr="000309A9" w:rsidRDefault="000309A9" w:rsidP="000309A9">
      <w:pPr>
        <w:pStyle w:val="Body"/>
        <w:rPr>
          <w:rFonts w:ascii="Calibri" w:hAnsi="Calibri"/>
          <w:color w:val="auto"/>
        </w:rPr>
      </w:pPr>
    </w:p>
    <w:p w14:paraId="4879162B" w14:textId="77777777" w:rsidR="000309A9" w:rsidRPr="000309A9" w:rsidRDefault="000309A9" w:rsidP="000309A9">
      <w:pPr>
        <w:pStyle w:val="Body"/>
        <w:rPr>
          <w:rFonts w:ascii="Calibri" w:hAnsi="Calibri"/>
          <w:color w:val="auto"/>
        </w:rPr>
      </w:pPr>
      <w:r w:rsidRPr="000309A9">
        <w:rPr>
          <w:rFonts w:ascii="Calibri" w:hAnsi="Calibri"/>
          <w:i/>
          <w:iCs/>
          <w:color w:val="auto"/>
        </w:rPr>
        <w:t xml:space="preserve">The Office of Disability Services and Programs </w:t>
      </w:r>
      <w:r w:rsidRPr="000309A9">
        <w:rPr>
          <w:rFonts w:ascii="Calibri" w:hAnsi="Calibri"/>
          <w:iCs/>
          <w:color w:val="auto"/>
        </w:rPr>
        <w:t>(</w:t>
      </w:r>
      <w:hyperlink r:id="rId45" w:history="1">
        <w:r w:rsidRPr="000309A9">
          <w:rPr>
            <w:rStyle w:val="Hyperlink"/>
            <w:rFonts w:ascii="Calibri" w:hAnsi="Calibri"/>
            <w:iCs/>
            <w:color w:val="auto"/>
          </w:rPr>
          <w:t>http://dsp.usc.edu/</w:t>
        </w:r>
      </w:hyperlink>
      <w:r w:rsidRPr="000309A9">
        <w:rPr>
          <w:rStyle w:val="Hyperlink6"/>
          <w:rFonts w:ascii="Calibri" w:hAnsi="Calibri"/>
          <w:iCs/>
          <w:color w:val="auto"/>
          <w:u w:val="none"/>
        </w:rPr>
        <w:t xml:space="preserve">) </w:t>
      </w:r>
      <w:r w:rsidRPr="000309A9">
        <w:rPr>
          <w:rFonts w:ascii="Calibri" w:hAnsi="Calibri"/>
          <w:color w:val="auto"/>
        </w:rPr>
        <w:t xml:space="preserve">provides certification for students with disabilities and helps arrange the relevant accommodations. </w:t>
      </w:r>
    </w:p>
    <w:p w14:paraId="685441D1" w14:textId="77777777" w:rsidR="000309A9" w:rsidRPr="000309A9" w:rsidRDefault="000309A9" w:rsidP="000309A9">
      <w:pPr>
        <w:pStyle w:val="Body"/>
        <w:rPr>
          <w:rFonts w:ascii="Calibri" w:hAnsi="Calibri"/>
          <w:color w:val="auto"/>
        </w:rPr>
      </w:pPr>
    </w:p>
    <w:p w14:paraId="036DD2BC" w14:textId="77777777" w:rsidR="000309A9" w:rsidRPr="000309A9" w:rsidRDefault="000309A9" w:rsidP="000309A9">
      <w:pPr>
        <w:pStyle w:val="Body"/>
        <w:rPr>
          <w:rFonts w:ascii="Calibri" w:hAnsi="Calibri"/>
          <w:color w:val="auto"/>
        </w:rPr>
      </w:pPr>
      <w:r w:rsidRPr="000309A9">
        <w:rPr>
          <w:rFonts w:ascii="Calibri" w:hAnsi="Calibri"/>
          <w:color w:val="auto"/>
        </w:rPr>
        <w:t>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14:paraId="273A27AD" w14:textId="77777777" w:rsidR="000309A9" w:rsidRPr="000309A9" w:rsidRDefault="000309A9" w:rsidP="000309A9">
      <w:pPr>
        <w:pStyle w:val="Body"/>
        <w:rPr>
          <w:rFonts w:ascii="Calibri" w:hAnsi="Calibri"/>
          <w:color w:val="auto"/>
        </w:rPr>
      </w:pPr>
    </w:p>
    <w:p w14:paraId="7D10E638" w14:textId="77777777" w:rsidR="000309A9" w:rsidRPr="000309A9" w:rsidRDefault="000309A9" w:rsidP="000309A9">
      <w:pPr>
        <w:pStyle w:val="Body"/>
        <w:rPr>
          <w:rFonts w:ascii="Calibri" w:hAnsi="Calibri"/>
          <w:i/>
          <w:iCs/>
          <w:color w:val="auto"/>
        </w:rPr>
      </w:pPr>
      <w:r w:rsidRPr="000309A9">
        <w:rPr>
          <w:rFonts w:ascii="Calibri" w:hAnsi="Calibri"/>
          <w:i/>
          <w:iCs/>
          <w:color w:val="auto"/>
        </w:rPr>
        <w:t>Stress Management</w:t>
      </w:r>
    </w:p>
    <w:p w14:paraId="0C5CF266" w14:textId="77777777" w:rsidR="000309A9" w:rsidRPr="000309A9" w:rsidRDefault="000309A9" w:rsidP="000309A9">
      <w:pPr>
        <w:pStyle w:val="Body"/>
        <w:rPr>
          <w:rFonts w:ascii="Calibri" w:hAnsi="Calibri"/>
          <w:color w:val="auto"/>
        </w:rPr>
      </w:pPr>
      <w:r w:rsidRPr="000309A9">
        <w:rPr>
          <w:rFonts w:ascii="Calibri" w:hAnsi="Calibri"/>
          <w:color w:val="auto"/>
        </w:rPr>
        <w:t xml:space="preserve">Students are under a lot of pressure. If you start to feel overwhelmed, it is important that you reach out for help. A good place to start is the USC Student Counseling Services office at (213) 740-7711. The service is confidential, and there is no charge. </w:t>
      </w:r>
    </w:p>
    <w:p w14:paraId="64CBF6DD" w14:textId="77777777" w:rsidR="000309A9" w:rsidRPr="000309A9" w:rsidRDefault="000309A9" w:rsidP="000309A9">
      <w:pPr>
        <w:pStyle w:val="Body"/>
        <w:rPr>
          <w:rFonts w:ascii="Calibri" w:hAnsi="Calibri"/>
          <w:color w:val="auto"/>
        </w:rPr>
      </w:pPr>
    </w:p>
    <w:p w14:paraId="7FCA64E2" w14:textId="77777777" w:rsidR="000309A9" w:rsidRPr="000309A9" w:rsidRDefault="000309A9" w:rsidP="000309A9">
      <w:pPr>
        <w:pStyle w:val="Body"/>
        <w:rPr>
          <w:rFonts w:ascii="Calibri" w:hAnsi="Calibri"/>
          <w:i/>
          <w:iCs/>
          <w:color w:val="auto"/>
        </w:rPr>
      </w:pPr>
      <w:r w:rsidRPr="000309A9">
        <w:rPr>
          <w:rFonts w:ascii="Calibri" w:hAnsi="Calibri"/>
          <w:i/>
          <w:iCs/>
          <w:color w:val="auto"/>
        </w:rPr>
        <w:t>Emergency Information</w:t>
      </w:r>
    </w:p>
    <w:p w14:paraId="128D21D3" w14:textId="77777777" w:rsidR="000309A9" w:rsidRPr="000309A9" w:rsidRDefault="000309A9" w:rsidP="000309A9">
      <w:pPr>
        <w:pStyle w:val="Body"/>
        <w:rPr>
          <w:rFonts w:ascii="Calibri" w:hAnsi="Calibri"/>
          <w:color w:val="auto"/>
        </w:rPr>
      </w:pPr>
      <w:r w:rsidRPr="000309A9">
        <w:rPr>
          <w:rFonts w:ascii="Calibri" w:hAnsi="Calibri"/>
          <w:color w:val="auto"/>
        </w:rPr>
        <w:t xml:space="preserve">If an officially declared emergency makes travel to campus infeasible, </w:t>
      </w:r>
      <w:r w:rsidRPr="000309A9">
        <w:rPr>
          <w:rFonts w:ascii="Calibri" w:hAnsi="Calibri"/>
          <w:i/>
          <w:color w:val="auto"/>
        </w:rPr>
        <w:t>USC Emergency Information</w:t>
      </w:r>
      <w:r w:rsidRPr="000309A9">
        <w:rPr>
          <w:rFonts w:ascii="Calibri" w:hAnsi="Calibri"/>
          <w:color w:val="auto"/>
        </w:rPr>
        <w:t xml:space="preserve"> (</w:t>
      </w:r>
      <w:hyperlink r:id="rId46" w:history="1">
        <w:r w:rsidRPr="000309A9">
          <w:rPr>
            <w:rStyle w:val="Hyperlink7"/>
            <w:rFonts w:ascii="Calibri" w:hAnsi="Calibri"/>
            <w:color w:val="auto"/>
          </w:rPr>
          <w:t>http://emergency.usc.edu/</w:t>
        </w:r>
      </w:hyperlink>
      <w:r w:rsidRPr="000309A9">
        <w:rPr>
          <w:rStyle w:val="Hyperlink7"/>
          <w:rFonts w:ascii="Calibri" w:hAnsi="Calibri"/>
          <w:color w:val="auto"/>
          <w:u w:val="none"/>
        </w:rPr>
        <w:t>)</w:t>
      </w:r>
      <w:r w:rsidRPr="000309A9">
        <w:rPr>
          <w:rFonts w:ascii="Calibri" w:hAnsi="Calibri"/>
          <w:color w:val="auto"/>
        </w:rPr>
        <w:t xml:space="preserve"> will provide safety and other updates, including ways in which instruction will be continued by means of Blackboard, teleconferencing, and other technology. </w:t>
      </w:r>
    </w:p>
    <w:p w14:paraId="1B235F62" w14:textId="77777777" w:rsidR="004B547E" w:rsidRPr="000309A9" w:rsidRDefault="004B547E" w:rsidP="004B547E">
      <w:pPr>
        <w:pStyle w:val="Body"/>
        <w:rPr>
          <w:rFonts w:ascii="Calibri" w:hAnsi="Calibri" w:cs="Arial"/>
        </w:rPr>
      </w:pPr>
    </w:p>
    <w:p w14:paraId="370EE2DB" w14:textId="0E28C72A" w:rsidR="004B547E" w:rsidRPr="000309A9" w:rsidRDefault="004B547E" w:rsidP="004B547E">
      <w:pPr>
        <w:pStyle w:val="Body"/>
        <w:rPr>
          <w:rFonts w:ascii="Calibri" w:hAnsi="Calibri" w:cs="Arial"/>
          <w:b/>
          <w:bCs/>
        </w:rPr>
      </w:pPr>
      <w:r w:rsidRPr="000309A9">
        <w:rPr>
          <w:rFonts w:ascii="Calibri" w:hAnsi="Calibri" w:cs="Arial"/>
          <w:b/>
          <w:bCs/>
        </w:rPr>
        <w:t>X. About Your Instructor</w:t>
      </w:r>
      <w:r w:rsidR="000309A9">
        <w:rPr>
          <w:rFonts w:ascii="Calibri" w:hAnsi="Calibri" w:cs="Arial"/>
          <w:b/>
          <w:bCs/>
        </w:rPr>
        <w:t>s</w:t>
      </w:r>
    </w:p>
    <w:p w14:paraId="177C2D48" w14:textId="77777777" w:rsidR="004B547E" w:rsidRPr="000309A9" w:rsidRDefault="004B547E" w:rsidP="004B547E">
      <w:pPr>
        <w:pStyle w:val="Body"/>
        <w:rPr>
          <w:rFonts w:ascii="Calibri" w:hAnsi="Calibri" w:cs="Arial"/>
          <w:color w:val="FF0000"/>
        </w:rPr>
      </w:pPr>
    </w:p>
    <w:p w14:paraId="276A4049" w14:textId="77777777" w:rsidR="00587046" w:rsidRPr="000309A9" w:rsidRDefault="00587046" w:rsidP="00587046">
      <w:pPr>
        <w:pStyle w:val="Body"/>
        <w:rPr>
          <w:rFonts w:ascii="Calibri" w:hAnsi="Calibri" w:cs="Arial"/>
        </w:rPr>
      </w:pPr>
    </w:p>
    <w:p w14:paraId="3DD7E5D1" w14:textId="07182745" w:rsidR="00936E07" w:rsidRPr="000309A9" w:rsidRDefault="00237700" w:rsidP="00936E07">
      <w:pPr>
        <w:rPr>
          <w:rFonts w:ascii="Calibri" w:hAnsi="Calibri" w:cs="Arial"/>
          <w:sz w:val="22"/>
          <w:szCs w:val="22"/>
        </w:rPr>
      </w:pPr>
      <w:r w:rsidRPr="000309A9">
        <w:rPr>
          <w:rFonts w:ascii="Calibri" w:hAnsi="Calibri" w:cs="Arial"/>
          <w:b/>
          <w:sz w:val="22"/>
          <w:szCs w:val="22"/>
        </w:rPr>
        <w:t xml:space="preserve">Mary Murphy </w:t>
      </w:r>
      <w:r w:rsidRPr="000309A9">
        <w:rPr>
          <w:rFonts w:ascii="Calibri" w:hAnsi="Calibri" w:cs="Arial"/>
          <w:sz w:val="22"/>
          <w:szCs w:val="22"/>
        </w:rPr>
        <w:t>is a print and television journalist and the author of two books and has written hundreds of newspaper and magazine art</w:t>
      </w:r>
      <w:r w:rsidR="00936E07" w:rsidRPr="000309A9">
        <w:rPr>
          <w:rFonts w:ascii="Calibri" w:hAnsi="Calibri" w:cs="Arial"/>
          <w:sz w:val="22"/>
          <w:szCs w:val="22"/>
        </w:rPr>
        <w:t xml:space="preserve">icles. Murphy was on the staff of </w:t>
      </w:r>
      <w:r w:rsidRPr="000309A9">
        <w:rPr>
          <w:rFonts w:ascii="Calibri" w:hAnsi="Calibri" w:cs="Arial"/>
          <w:sz w:val="22"/>
          <w:szCs w:val="22"/>
        </w:rPr>
        <w:t>The St. Louis Post-Dispatch, The Los Angeles Times, New York, Esquire and TV Guide Magazine</w:t>
      </w:r>
      <w:r w:rsidR="00936E07" w:rsidRPr="000309A9">
        <w:rPr>
          <w:rFonts w:ascii="Calibri" w:hAnsi="Calibri" w:cs="Arial"/>
          <w:sz w:val="22"/>
          <w:szCs w:val="22"/>
        </w:rPr>
        <w:t>s</w:t>
      </w:r>
      <w:r w:rsidRPr="000309A9">
        <w:rPr>
          <w:rFonts w:ascii="Calibri" w:hAnsi="Calibri" w:cs="Arial"/>
          <w:sz w:val="22"/>
          <w:szCs w:val="22"/>
        </w:rPr>
        <w:t xml:space="preserve">. </w:t>
      </w:r>
      <w:r w:rsidR="00936E07" w:rsidRPr="000309A9">
        <w:rPr>
          <w:rFonts w:ascii="Calibri" w:hAnsi="Calibri" w:cs="Arial"/>
          <w:sz w:val="22"/>
          <w:szCs w:val="22"/>
        </w:rPr>
        <w:t xml:space="preserve"> She has </w:t>
      </w:r>
      <w:r w:rsidR="00360EDD" w:rsidRPr="000309A9">
        <w:rPr>
          <w:rFonts w:ascii="Calibri" w:hAnsi="Calibri" w:cs="Arial"/>
          <w:sz w:val="22"/>
          <w:szCs w:val="22"/>
        </w:rPr>
        <w:t>appeared</w:t>
      </w:r>
      <w:r w:rsidR="00936E07" w:rsidRPr="000309A9">
        <w:rPr>
          <w:rFonts w:ascii="Calibri" w:hAnsi="Calibri" w:cs="Arial"/>
          <w:sz w:val="22"/>
          <w:szCs w:val="22"/>
        </w:rPr>
        <w:t xml:space="preserve"> on Today, Good Morning America and The O’Reilly Factor.  She appeared nightly on </w:t>
      </w:r>
      <w:r w:rsidR="00936E07" w:rsidRPr="000309A9">
        <w:rPr>
          <w:rFonts w:ascii="Calibri" w:hAnsi="Calibri" w:cs="Arial"/>
          <w:i/>
          <w:sz w:val="22"/>
          <w:szCs w:val="22"/>
        </w:rPr>
        <w:t>Entertainment</w:t>
      </w:r>
      <w:r w:rsidR="00936E07" w:rsidRPr="000309A9">
        <w:rPr>
          <w:rFonts w:ascii="Calibri" w:hAnsi="Calibri" w:cs="Arial"/>
          <w:sz w:val="22"/>
          <w:szCs w:val="22"/>
        </w:rPr>
        <w:t xml:space="preserve"> </w:t>
      </w:r>
      <w:r w:rsidR="00936E07" w:rsidRPr="000309A9">
        <w:rPr>
          <w:rFonts w:ascii="Calibri" w:hAnsi="Calibri" w:cs="Arial"/>
          <w:i/>
          <w:sz w:val="22"/>
          <w:szCs w:val="22"/>
        </w:rPr>
        <w:t>Tonight</w:t>
      </w:r>
      <w:r w:rsidR="00936E07" w:rsidRPr="000309A9">
        <w:rPr>
          <w:rFonts w:ascii="Calibri" w:hAnsi="Calibri" w:cs="Arial"/>
          <w:sz w:val="22"/>
          <w:szCs w:val="22"/>
        </w:rPr>
        <w:t>.  Hollywood has only been part of her career as a journalist. Murphy has written extensively about the world of religious strife and heroism for Readers Digest International magazine. She has reported stories from Rwanda, Sri Lanka, The Philippines and Cambodia.  She went to Mumbai, India, where she investigated the plight of the child stars of “Slumdog Millionaire,” a story that ran in the International Divisions of Readers Digest as well as on NBC’s Dateline.  She spent weeks in the slums of New Delhi for a story about educated women teaching business skills to women in the slums. In a story closer to home Murphy traveled to a town in rural Texas to investigate how the hit and run killing of a 4-year-old child led to an incredible act of forgiveness that healed racial tensions between blacks and whites in the community.</w:t>
      </w:r>
      <w:r w:rsidR="002F4119" w:rsidRPr="000309A9">
        <w:rPr>
          <w:rFonts w:ascii="Calibri" w:hAnsi="Calibri" w:cs="Arial"/>
          <w:sz w:val="22"/>
          <w:szCs w:val="22"/>
        </w:rPr>
        <w:t xml:space="preserve"> </w:t>
      </w:r>
      <w:r w:rsidR="00936E07" w:rsidRPr="000309A9">
        <w:rPr>
          <w:rFonts w:ascii="Calibri" w:hAnsi="Calibri" w:cs="Arial"/>
          <w:sz w:val="22"/>
          <w:szCs w:val="22"/>
        </w:rPr>
        <w:t>In June 2011 Fordham University/Marymount College honored Murphy as The Alumnae of Achievement. In 2014 Murphy was elected to the Board of Directors of Fordham/Marymount.</w:t>
      </w:r>
    </w:p>
    <w:p w14:paraId="1E985C18" w14:textId="77777777" w:rsidR="00936E07" w:rsidRPr="000309A9" w:rsidRDefault="00936E07" w:rsidP="00936E07">
      <w:pPr>
        <w:rPr>
          <w:rFonts w:ascii="Calibri" w:hAnsi="Calibri" w:cs="Arial"/>
          <w:sz w:val="22"/>
          <w:szCs w:val="22"/>
        </w:rPr>
      </w:pPr>
    </w:p>
    <w:p w14:paraId="5611BE0A" w14:textId="7B8AF9D9" w:rsidR="00936E07" w:rsidRPr="000309A9" w:rsidRDefault="002F4119" w:rsidP="00936E07">
      <w:pPr>
        <w:rPr>
          <w:rFonts w:ascii="Calibri" w:hAnsi="Calibri" w:cs="Arial"/>
          <w:sz w:val="22"/>
          <w:szCs w:val="22"/>
        </w:rPr>
      </w:pPr>
      <w:r w:rsidRPr="000309A9">
        <w:rPr>
          <w:rFonts w:ascii="Calibri" w:hAnsi="Calibri" w:cs="Arial"/>
          <w:sz w:val="22"/>
          <w:szCs w:val="22"/>
        </w:rPr>
        <w:t xml:space="preserve">  Besides her role as a journalist, </w:t>
      </w:r>
      <w:r w:rsidR="00936E07" w:rsidRPr="000309A9">
        <w:rPr>
          <w:rFonts w:ascii="Calibri" w:hAnsi="Calibri" w:cs="Arial"/>
          <w:sz w:val="22"/>
          <w:szCs w:val="22"/>
        </w:rPr>
        <w:t xml:space="preserve">Murphy’s </w:t>
      </w:r>
      <w:r w:rsidRPr="000309A9">
        <w:rPr>
          <w:rFonts w:ascii="Calibri" w:hAnsi="Calibri" w:cs="Arial"/>
          <w:sz w:val="22"/>
          <w:szCs w:val="22"/>
        </w:rPr>
        <w:t xml:space="preserve">has volunteered on skid row for over three decades. </w:t>
      </w:r>
      <w:r w:rsidR="00936E07" w:rsidRPr="000309A9">
        <w:rPr>
          <w:rFonts w:ascii="Calibri" w:hAnsi="Calibri" w:cs="Arial"/>
          <w:sz w:val="22"/>
          <w:szCs w:val="22"/>
        </w:rPr>
        <w:t>She chaired the communicatio</w:t>
      </w:r>
      <w:r w:rsidRPr="000309A9">
        <w:rPr>
          <w:rFonts w:ascii="Calibri" w:hAnsi="Calibri" w:cs="Arial"/>
          <w:sz w:val="22"/>
          <w:szCs w:val="22"/>
        </w:rPr>
        <w:t xml:space="preserve">ns and cultivations committee that produced a documentary about skid row </w:t>
      </w:r>
      <w:r w:rsidRPr="000309A9">
        <w:rPr>
          <w:rFonts w:ascii="Calibri" w:hAnsi="Calibri" w:cs="Arial"/>
          <w:sz w:val="22"/>
          <w:szCs w:val="22"/>
        </w:rPr>
        <w:lastRenderedPageBreak/>
        <w:t xml:space="preserve">hosted by Dick Van Dyke. </w:t>
      </w:r>
      <w:r w:rsidR="00936E07" w:rsidRPr="000309A9">
        <w:rPr>
          <w:rFonts w:ascii="Calibri" w:hAnsi="Calibri" w:cs="Arial"/>
          <w:sz w:val="22"/>
          <w:szCs w:val="22"/>
        </w:rPr>
        <w:t xml:space="preserve">Her excitement and passion for helping the people of Skid Row inspired Wallis Annenberg to make a major contribution to the Mission, naming its library in the new building in Mary’s honor. </w:t>
      </w:r>
      <w:r w:rsidRPr="000309A9">
        <w:rPr>
          <w:rFonts w:ascii="Calibri" w:hAnsi="Calibri" w:cs="Arial"/>
          <w:sz w:val="22"/>
          <w:szCs w:val="22"/>
        </w:rPr>
        <w:t xml:space="preserve">The Mary Murphy Library provides education to countless men and women who live on skid row. </w:t>
      </w:r>
      <w:r w:rsidR="00936E07" w:rsidRPr="000309A9">
        <w:rPr>
          <w:rFonts w:ascii="Calibri" w:hAnsi="Calibri" w:cs="Arial"/>
          <w:sz w:val="22"/>
          <w:szCs w:val="22"/>
        </w:rPr>
        <w:t>Mary h</w:t>
      </w:r>
      <w:r w:rsidRPr="000309A9">
        <w:rPr>
          <w:rFonts w:ascii="Calibri" w:hAnsi="Calibri" w:cs="Arial"/>
          <w:sz w:val="22"/>
          <w:szCs w:val="22"/>
        </w:rPr>
        <w:t xml:space="preserve">as devoted much of her life </w:t>
      </w:r>
      <w:r w:rsidR="00936E07" w:rsidRPr="000309A9">
        <w:rPr>
          <w:rFonts w:ascii="Calibri" w:hAnsi="Calibri" w:cs="Arial"/>
          <w:sz w:val="22"/>
          <w:szCs w:val="22"/>
        </w:rPr>
        <w:t>to serving, counseling and ment</w:t>
      </w:r>
      <w:r w:rsidRPr="000309A9">
        <w:rPr>
          <w:rFonts w:ascii="Calibri" w:hAnsi="Calibri" w:cs="Arial"/>
          <w:sz w:val="22"/>
          <w:szCs w:val="22"/>
        </w:rPr>
        <w:t>oring women</w:t>
      </w:r>
      <w:r w:rsidR="00936E07" w:rsidRPr="000309A9">
        <w:rPr>
          <w:rFonts w:ascii="Calibri" w:hAnsi="Calibri" w:cs="Arial"/>
          <w:sz w:val="22"/>
          <w:szCs w:val="22"/>
        </w:rPr>
        <w:t xml:space="preserve"> in need.  The Midnight Mission honored Murphy at its annual Golden Heart Awards at the Beverly Hills Hotel for her work with the homeless. </w:t>
      </w:r>
    </w:p>
    <w:p w14:paraId="01B45DC1" w14:textId="77777777" w:rsidR="00936E07" w:rsidRPr="000309A9" w:rsidRDefault="00936E07" w:rsidP="00936E07">
      <w:pPr>
        <w:rPr>
          <w:rFonts w:ascii="Calibri" w:hAnsi="Calibri" w:cs="Arial"/>
          <w:color w:val="4F81BD"/>
          <w:sz w:val="22"/>
          <w:szCs w:val="22"/>
        </w:rPr>
      </w:pPr>
    </w:p>
    <w:p w14:paraId="1CB250C1" w14:textId="1BAC1979" w:rsidR="00587046" w:rsidRPr="000309A9" w:rsidRDefault="00587046" w:rsidP="00587046">
      <w:pPr>
        <w:pStyle w:val="Body"/>
        <w:rPr>
          <w:rFonts w:ascii="Calibri" w:hAnsi="Calibri" w:cs="Arial"/>
        </w:rPr>
      </w:pPr>
    </w:p>
    <w:p w14:paraId="05BEB095" w14:textId="77777777" w:rsidR="00587046" w:rsidRPr="000309A9" w:rsidRDefault="00587046" w:rsidP="00587046">
      <w:pPr>
        <w:pStyle w:val="Body"/>
        <w:rPr>
          <w:rFonts w:ascii="Calibri" w:hAnsi="Calibri" w:cs="Arial"/>
          <w:b/>
        </w:rPr>
      </w:pPr>
    </w:p>
    <w:p w14:paraId="3230FEF8" w14:textId="7FD0BBB9" w:rsidR="00587046" w:rsidRPr="000309A9" w:rsidRDefault="00587046" w:rsidP="00587046">
      <w:pPr>
        <w:pStyle w:val="Body"/>
        <w:rPr>
          <w:rFonts w:ascii="Calibri" w:hAnsi="Calibri" w:cs="Arial"/>
        </w:rPr>
      </w:pPr>
      <w:r w:rsidRPr="000309A9">
        <w:rPr>
          <w:rFonts w:ascii="Calibri" w:hAnsi="Calibri" w:cs="Arial"/>
          <w:b/>
        </w:rPr>
        <w:t>Sandy Tolan</w:t>
      </w:r>
      <w:r w:rsidRPr="000309A9">
        <w:rPr>
          <w:rFonts w:ascii="Calibri" w:hAnsi="Calibri" w:cs="Arial"/>
        </w:rPr>
        <w:t xml:space="preserve"> is a radio and print journalist and the author of two books and has written for more than 40 newspapers and magazines, and produced hundreds of documentaries and features for NPR and Public Radio International.  Since 1982 he has reported from American Indian country, along the U.S.-Mexico border, across New England and the American West, in Latin America, the Middle East, the Balkans, Eastern Europe, and South and East Asia. A central focus of his work has been the intersection of land conflicts, racial and ethnic identity, natural resources, and the global economy.  He is a co-founder of Homelands Production (www.homelands.org), an independent production company focusing on documentary work for public radio. He was a lead producer for the Homelands series WORKING, monthly profiles on workers around the world broadcast on public radio's </w:t>
      </w:r>
      <w:r w:rsidRPr="000309A9">
        <w:rPr>
          <w:rFonts w:ascii="Calibri" w:hAnsi="Calibri" w:cs="Arial"/>
          <w:i/>
        </w:rPr>
        <w:t>Marketplace</w:t>
      </w:r>
      <w:r w:rsidRPr="000309A9">
        <w:rPr>
          <w:rFonts w:ascii="Calibri" w:hAnsi="Calibri" w:cs="Arial"/>
        </w:rPr>
        <w:t xml:space="preserve">, and Food for Nine Billion, about global food and hunger issues, a collaboration with </w:t>
      </w:r>
      <w:r w:rsidRPr="000309A9">
        <w:rPr>
          <w:rFonts w:ascii="Calibri" w:hAnsi="Calibri" w:cs="Arial"/>
          <w:i/>
        </w:rPr>
        <w:t xml:space="preserve">Marketplace </w:t>
      </w:r>
      <w:r w:rsidRPr="000309A9">
        <w:rPr>
          <w:rFonts w:ascii="Calibri" w:hAnsi="Calibri" w:cs="Arial"/>
        </w:rPr>
        <w:t xml:space="preserve">and the </w:t>
      </w:r>
      <w:r w:rsidRPr="000309A9">
        <w:rPr>
          <w:rFonts w:ascii="Calibri" w:hAnsi="Calibri" w:cs="Arial"/>
          <w:i/>
        </w:rPr>
        <w:t>Newshour.</w:t>
      </w:r>
      <w:r w:rsidRPr="000309A9">
        <w:rPr>
          <w:rFonts w:ascii="Calibri" w:hAnsi="Calibri" w:cs="Arial"/>
        </w:rPr>
        <w:t xml:space="preserve">  Sandy is the author of three books: </w:t>
      </w:r>
      <w:r w:rsidRPr="000309A9">
        <w:rPr>
          <w:rFonts w:ascii="Calibri" w:hAnsi="Calibri" w:cs="Arial"/>
          <w:i/>
        </w:rPr>
        <w:t>Me and Hank, A Boy and His Hero 25 Years Later</w:t>
      </w:r>
      <w:r w:rsidRPr="000309A9">
        <w:rPr>
          <w:rFonts w:ascii="Calibri" w:hAnsi="Calibri" w:cs="Arial"/>
        </w:rPr>
        <w:t xml:space="preserve">, an exploration of race and sports in America; and </w:t>
      </w:r>
      <w:r w:rsidRPr="000309A9">
        <w:rPr>
          <w:rFonts w:ascii="Calibri" w:hAnsi="Calibri" w:cs="Arial"/>
          <w:i/>
        </w:rPr>
        <w:t>The Lemon Tree: An Arab, A Jew, and the Heart of the Middle East</w:t>
      </w:r>
      <w:r w:rsidRPr="000309A9">
        <w:rPr>
          <w:rFonts w:ascii="Calibri" w:hAnsi="Calibri" w:cs="Arial"/>
        </w:rPr>
        <w:t xml:space="preserve">, a narrative history of the Israeli-Palestinian conflict, and </w:t>
      </w:r>
      <w:r w:rsidRPr="000309A9">
        <w:rPr>
          <w:rFonts w:ascii="Calibri" w:hAnsi="Calibri" w:cs="Arial"/>
          <w:i/>
        </w:rPr>
        <w:t>Children of the Stone</w:t>
      </w:r>
      <w:r w:rsidRPr="000309A9">
        <w:rPr>
          <w:rFonts w:ascii="Calibri" w:hAnsi="Calibri" w:cs="Arial"/>
        </w:rPr>
        <w:t>, about the building of a music school in the occupied West Bank (April 2015).</w:t>
      </w:r>
    </w:p>
    <w:p w14:paraId="5B267FD9" w14:textId="77777777" w:rsidR="00FD6381" w:rsidRPr="000309A9" w:rsidRDefault="00FD6381" w:rsidP="000310D5">
      <w:pPr>
        <w:pStyle w:val="Body"/>
        <w:rPr>
          <w:rFonts w:ascii="Calibri" w:hAnsi="Calibri" w:cs="Arial"/>
          <w:color w:val="489BC9"/>
        </w:rPr>
      </w:pPr>
    </w:p>
    <w:sectPr w:rsidR="00FD6381" w:rsidRPr="000309A9" w:rsidSect="00B76358">
      <w:headerReference w:type="default" r:id="rId4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FCBD" w14:textId="77777777" w:rsidR="007476A5" w:rsidRDefault="007476A5">
      <w:r>
        <w:separator/>
      </w:r>
    </w:p>
  </w:endnote>
  <w:endnote w:type="continuationSeparator" w:id="0">
    <w:p w14:paraId="7F392E57" w14:textId="77777777" w:rsidR="007476A5" w:rsidRDefault="0074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Lucida Console">
    <w:panose1 w:val="020B0609040504020204"/>
    <w:charset w:val="00"/>
    <w:family w:val="auto"/>
    <w:pitch w:val="variable"/>
    <w:sig w:usb0="8000028F" w:usb1="00001800" w:usb2="00000000" w:usb3="00000000" w:csb0="0000001F" w:csb1="00000000"/>
  </w:font>
  <w:font w:name="Goudy Old Style">
    <w:panose1 w:val="020205020503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4621" w14:textId="77777777" w:rsidR="007476A5" w:rsidRDefault="007476A5">
      <w:r>
        <w:separator/>
      </w:r>
    </w:p>
  </w:footnote>
  <w:footnote w:type="continuationSeparator" w:id="0">
    <w:p w14:paraId="054F4BB1" w14:textId="77777777" w:rsidR="007476A5" w:rsidRDefault="007476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8DB3" w14:textId="77777777" w:rsidR="007476A5" w:rsidRDefault="007476A5">
    <w:pPr>
      <w:pStyle w:val="HeaderFooter"/>
      <w:tabs>
        <w:tab w:val="clear" w:pos="902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2D455C63"/>
    <w:multiLevelType w:val="hybridMultilevel"/>
    <w:tmpl w:val="F7287E82"/>
    <w:styleLink w:val="Numbered"/>
    <w:lvl w:ilvl="0" w:tplc="CAAA97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AEB8A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45A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7E7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4AAE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033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2008E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EA5F7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A04E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1">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nsid w:val="526541C3"/>
    <w:multiLevelType w:val="hybridMultilevel"/>
    <w:tmpl w:val="F7287E82"/>
    <w:numStyleLink w:val="Numbered"/>
  </w:abstractNum>
  <w:abstractNum w:abstractNumId="14">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8">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4"/>
  </w:num>
  <w:num w:numId="2">
    <w:abstractNumId w:val="18"/>
  </w:num>
  <w:num w:numId="3">
    <w:abstractNumId w:val="15"/>
  </w:num>
  <w:num w:numId="4">
    <w:abstractNumId w:val="10"/>
  </w:num>
  <w:num w:numId="5">
    <w:abstractNumId w:val="6"/>
  </w:num>
  <w:num w:numId="6">
    <w:abstractNumId w:val="12"/>
  </w:num>
  <w:num w:numId="7">
    <w:abstractNumId w:val="17"/>
    <w:lvlOverride w:ilvl="0">
      <w:lvl w:ilvl="0">
        <w:start w:val="1"/>
        <w:numFmt w:val="upperLetter"/>
        <w:lvlText w:val="%1."/>
        <w:lvlJc w:val="left"/>
        <w:rPr>
          <w:b w:val="0"/>
          <w:position w:val="0"/>
        </w:rPr>
      </w:lvl>
    </w:lvlOverride>
  </w:num>
  <w:num w:numId="8">
    <w:abstractNumId w:val="9"/>
  </w:num>
  <w:num w:numId="9">
    <w:abstractNumId w:val="5"/>
  </w:num>
  <w:num w:numId="10">
    <w:abstractNumId w:val="1"/>
  </w:num>
  <w:num w:numId="11">
    <w:abstractNumId w:val="7"/>
  </w:num>
  <w:num w:numId="12">
    <w:abstractNumId w:val="16"/>
  </w:num>
  <w:num w:numId="13">
    <w:abstractNumId w:val="3"/>
  </w:num>
  <w:num w:numId="14">
    <w:abstractNumId w:val="11"/>
  </w:num>
  <w:num w:numId="15">
    <w:abstractNumId w:val="2"/>
  </w:num>
  <w:num w:numId="16">
    <w:abstractNumId w:val="17"/>
  </w:num>
  <w:num w:numId="17">
    <w:abstractNumId w:val="4"/>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9B"/>
    <w:rsid w:val="00000987"/>
    <w:rsid w:val="000023E4"/>
    <w:rsid w:val="00002BF2"/>
    <w:rsid w:val="00010988"/>
    <w:rsid w:val="00012E77"/>
    <w:rsid w:val="0002271A"/>
    <w:rsid w:val="000309A9"/>
    <w:rsid w:val="000310D5"/>
    <w:rsid w:val="0004742C"/>
    <w:rsid w:val="0005549F"/>
    <w:rsid w:val="00056B95"/>
    <w:rsid w:val="00073119"/>
    <w:rsid w:val="0008632D"/>
    <w:rsid w:val="0009050A"/>
    <w:rsid w:val="000944F2"/>
    <w:rsid w:val="000B3C70"/>
    <w:rsid w:val="000B7D0A"/>
    <w:rsid w:val="000F20E4"/>
    <w:rsid w:val="000F2DD2"/>
    <w:rsid w:val="00104755"/>
    <w:rsid w:val="001049EB"/>
    <w:rsid w:val="001112C1"/>
    <w:rsid w:val="00111877"/>
    <w:rsid w:val="00114AF4"/>
    <w:rsid w:val="00115645"/>
    <w:rsid w:val="00120DCD"/>
    <w:rsid w:val="00120E54"/>
    <w:rsid w:val="00120FAF"/>
    <w:rsid w:val="0012279A"/>
    <w:rsid w:val="00122FAE"/>
    <w:rsid w:val="00126FE3"/>
    <w:rsid w:val="001311EA"/>
    <w:rsid w:val="00141BA8"/>
    <w:rsid w:val="00147B09"/>
    <w:rsid w:val="00152153"/>
    <w:rsid w:val="00161FA8"/>
    <w:rsid w:val="00172AC6"/>
    <w:rsid w:val="0019204E"/>
    <w:rsid w:val="001A5AEA"/>
    <w:rsid w:val="001B2252"/>
    <w:rsid w:val="001B361B"/>
    <w:rsid w:val="001C6B89"/>
    <w:rsid w:val="001F2D43"/>
    <w:rsid w:val="001F551F"/>
    <w:rsid w:val="001F7FE6"/>
    <w:rsid w:val="00221E66"/>
    <w:rsid w:val="00232A3B"/>
    <w:rsid w:val="00237700"/>
    <w:rsid w:val="0024287B"/>
    <w:rsid w:val="00272421"/>
    <w:rsid w:val="00282A5A"/>
    <w:rsid w:val="00286EDC"/>
    <w:rsid w:val="002970EA"/>
    <w:rsid w:val="002C370A"/>
    <w:rsid w:val="002C44C5"/>
    <w:rsid w:val="002D2375"/>
    <w:rsid w:val="002D2874"/>
    <w:rsid w:val="002F4119"/>
    <w:rsid w:val="003065F2"/>
    <w:rsid w:val="00323A2E"/>
    <w:rsid w:val="00330201"/>
    <w:rsid w:val="003402BE"/>
    <w:rsid w:val="00343D91"/>
    <w:rsid w:val="00360EDD"/>
    <w:rsid w:val="0038259A"/>
    <w:rsid w:val="003911EA"/>
    <w:rsid w:val="003D6BC5"/>
    <w:rsid w:val="003E6C10"/>
    <w:rsid w:val="003E7AFC"/>
    <w:rsid w:val="00412BEB"/>
    <w:rsid w:val="0042774E"/>
    <w:rsid w:val="00432648"/>
    <w:rsid w:val="00442D36"/>
    <w:rsid w:val="004541A8"/>
    <w:rsid w:val="0046425C"/>
    <w:rsid w:val="004775C5"/>
    <w:rsid w:val="00480989"/>
    <w:rsid w:val="00480FA7"/>
    <w:rsid w:val="0048250A"/>
    <w:rsid w:val="00497805"/>
    <w:rsid w:val="004B547E"/>
    <w:rsid w:val="004B5BF0"/>
    <w:rsid w:val="004B600A"/>
    <w:rsid w:val="004B7801"/>
    <w:rsid w:val="004C4B9E"/>
    <w:rsid w:val="004E5B8B"/>
    <w:rsid w:val="004E7AD6"/>
    <w:rsid w:val="004F1D88"/>
    <w:rsid w:val="004F485A"/>
    <w:rsid w:val="00501026"/>
    <w:rsid w:val="00506BDB"/>
    <w:rsid w:val="0053221A"/>
    <w:rsid w:val="0056307A"/>
    <w:rsid w:val="00564FE4"/>
    <w:rsid w:val="00574B7B"/>
    <w:rsid w:val="00582A6C"/>
    <w:rsid w:val="00587046"/>
    <w:rsid w:val="005970F5"/>
    <w:rsid w:val="005B572A"/>
    <w:rsid w:val="005F1019"/>
    <w:rsid w:val="005F3620"/>
    <w:rsid w:val="005F6008"/>
    <w:rsid w:val="005F6829"/>
    <w:rsid w:val="00600F2F"/>
    <w:rsid w:val="0060324D"/>
    <w:rsid w:val="00617032"/>
    <w:rsid w:val="00622199"/>
    <w:rsid w:val="0062691F"/>
    <w:rsid w:val="00632758"/>
    <w:rsid w:val="006452D4"/>
    <w:rsid w:val="00650769"/>
    <w:rsid w:val="0065099F"/>
    <w:rsid w:val="00654ACD"/>
    <w:rsid w:val="0068462B"/>
    <w:rsid w:val="006B654D"/>
    <w:rsid w:val="006D0538"/>
    <w:rsid w:val="006D1FD9"/>
    <w:rsid w:val="006D3204"/>
    <w:rsid w:val="006D5030"/>
    <w:rsid w:val="006D79F4"/>
    <w:rsid w:val="006E37B6"/>
    <w:rsid w:val="007021BB"/>
    <w:rsid w:val="00702B4C"/>
    <w:rsid w:val="00705841"/>
    <w:rsid w:val="0071711E"/>
    <w:rsid w:val="0071763B"/>
    <w:rsid w:val="00731343"/>
    <w:rsid w:val="00734D43"/>
    <w:rsid w:val="007476A5"/>
    <w:rsid w:val="00753327"/>
    <w:rsid w:val="00753374"/>
    <w:rsid w:val="00755B46"/>
    <w:rsid w:val="00757727"/>
    <w:rsid w:val="0076361D"/>
    <w:rsid w:val="00765E1D"/>
    <w:rsid w:val="00772978"/>
    <w:rsid w:val="007871EF"/>
    <w:rsid w:val="007876CA"/>
    <w:rsid w:val="00790ECB"/>
    <w:rsid w:val="00793288"/>
    <w:rsid w:val="00793CCF"/>
    <w:rsid w:val="007A30D0"/>
    <w:rsid w:val="007A4334"/>
    <w:rsid w:val="007A5552"/>
    <w:rsid w:val="007A67D1"/>
    <w:rsid w:val="007C4113"/>
    <w:rsid w:val="007E1678"/>
    <w:rsid w:val="007E2BDB"/>
    <w:rsid w:val="007F38A4"/>
    <w:rsid w:val="007F3F3A"/>
    <w:rsid w:val="007F7E73"/>
    <w:rsid w:val="00814680"/>
    <w:rsid w:val="00827FE5"/>
    <w:rsid w:val="008431D4"/>
    <w:rsid w:val="0085289A"/>
    <w:rsid w:val="00855033"/>
    <w:rsid w:val="00872DBD"/>
    <w:rsid w:val="00873BD8"/>
    <w:rsid w:val="00892D4C"/>
    <w:rsid w:val="008934CB"/>
    <w:rsid w:val="0089620F"/>
    <w:rsid w:val="0089640C"/>
    <w:rsid w:val="008C3678"/>
    <w:rsid w:val="008D1C14"/>
    <w:rsid w:val="008F2AE0"/>
    <w:rsid w:val="00900039"/>
    <w:rsid w:val="00923CCC"/>
    <w:rsid w:val="00926501"/>
    <w:rsid w:val="00936E07"/>
    <w:rsid w:val="00950263"/>
    <w:rsid w:val="009510FD"/>
    <w:rsid w:val="00973338"/>
    <w:rsid w:val="009739ED"/>
    <w:rsid w:val="0099691F"/>
    <w:rsid w:val="009A21B4"/>
    <w:rsid w:val="009B4D3D"/>
    <w:rsid w:val="009B7CA6"/>
    <w:rsid w:val="009B7F44"/>
    <w:rsid w:val="009C053C"/>
    <w:rsid w:val="009C448F"/>
    <w:rsid w:val="009C4B83"/>
    <w:rsid w:val="009C5BA8"/>
    <w:rsid w:val="009E0130"/>
    <w:rsid w:val="009E4575"/>
    <w:rsid w:val="00A17EB1"/>
    <w:rsid w:val="00A474F4"/>
    <w:rsid w:val="00A51082"/>
    <w:rsid w:val="00A843E6"/>
    <w:rsid w:val="00A90F40"/>
    <w:rsid w:val="00AB675B"/>
    <w:rsid w:val="00AC1701"/>
    <w:rsid w:val="00AE3BA1"/>
    <w:rsid w:val="00AE468A"/>
    <w:rsid w:val="00AE4FAC"/>
    <w:rsid w:val="00B1086C"/>
    <w:rsid w:val="00B127D6"/>
    <w:rsid w:val="00B14446"/>
    <w:rsid w:val="00B158E4"/>
    <w:rsid w:val="00B24413"/>
    <w:rsid w:val="00B2479B"/>
    <w:rsid w:val="00B24BD5"/>
    <w:rsid w:val="00B3304E"/>
    <w:rsid w:val="00B51FFF"/>
    <w:rsid w:val="00B65E50"/>
    <w:rsid w:val="00B72F32"/>
    <w:rsid w:val="00B76358"/>
    <w:rsid w:val="00BA2B4F"/>
    <w:rsid w:val="00BA3186"/>
    <w:rsid w:val="00BA5007"/>
    <w:rsid w:val="00BC7D12"/>
    <w:rsid w:val="00BD5879"/>
    <w:rsid w:val="00BE563A"/>
    <w:rsid w:val="00BE790F"/>
    <w:rsid w:val="00BF56A2"/>
    <w:rsid w:val="00BF6C07"/>
    <w:rsid w:val="00C057BD"/>
    <w:rsid w:val="00C07305"/>
    <w:rsid w:val="00C17991"/>
    <w:rsid w:val="00C21B11"/>
    <w:rsid w:val="00C471DD"/>
    <w:rsid w:val="00C759B4"/>
    <w:rsid w:val="00C82E8E"/>
    <w:rsid w:val="00C84502"/>
    <w:rsid w:val="00CA1484"/>
    <w:rsid w:val="00CA3B34"/>
    <w:rsid w:val="00CB4283"/>
    <w:rsid w:val="00CB43DA"/>
    <w:rsid w:val="00CE49CD"/>
    <w:rsid w:val="00D322F4"/>
    <w:rsid w:val="00D34123"/>
    <w:rsid w:val="00D43035"/>
    <w:rsid w:val="00D4405A"/>
    <w:rsid w:val="00D44C59"/>
    <w:rsid w:val="00D7059D"/>
    <w:rsid w:val="00D808E7"/>
    <w:rsid w:val="00D843BC"/>
    <w:rsid w:val="00D84C54"/>
    <w:rsid w:val="00DA5E92"/>
    <w:rsid w:val="00DB1AD2"/>
    <w:rsid w:val="00DB763E"/>
    <w:rsid w:val="00DC54FB"/>
    <w:rsid w:val="00DD4DBB"/>
    <w:rsid w:val="00DD6472"/>
    <w:rsid w:val="00DE6608"/>
    <w:rsid w:val="00DF0BB5"/>
    <w:rsid w:val="00DF5940"/>
    <w:rsid w:val="00E05075"/>
    <w:rsid w:val="00E05387"/>
    <w:rsid w:val="00E13635"/>
    <w:rsid w:val="00E5238F"/>
    <w:rsid w:val="00E638DD"/>
    <w:rsid w:val="00E666B2"/>
    <w:rsid w:val="00E736D4"/>
    <w:rsid w:val="00E82FBC"/>
    <w:rsid w:val="00E85778"/>
    <w:rsid w:val="00E95AAF"/>
    <w:rsid w:val="00EB335B"/>
    <w:rsid w:val="00EC2214"/>
    <w:rsid w:val="00EC4FA7"/>
    <w:rsid w:val="00EC7EAA"/>
    <w:rsid w:val="00ED295E"/>
    <w:rsid w:val="00EE0080"/>
    <w:rsid w:val="00EE3A54"/>
    <w:rsid w:val="00EF3A39"/>
    <w:rsid w:val="00EF4953"/>
    <w:rsid w:val="00F31B06"/>
    <w:rsid w:val="00F36D8D"/>
    <w:rsid w:val="00F46D98"/>
    <w:rsid w:val="00F51581"/>
    <w:rsid w:val="00F80E6E"/>
    <w:rsid w:val="00F81100"/>
    <w:rsid w:val="00F91BCD"/>
    <w:rsid w:val="00FA33AE"/>
    <w:rsid w:val="00FD600A"/>
    <w:rsid w:val="00FD6381"/>
    <w:rsid w:val="00FD6534"/>
    <w:rsid w:val="00FE1F61"/>
    <w:rsid w:val="00FE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2D2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umbered">
    <w:name w:val="Numbered"/>
    <w:rsid w:val="00D43035"/>
    <w:pPr>
      <w:numPr>
        <w:numId w:val="19"/>
      </w:numPr>
    </w:pPr>
  </w:style>
  <w:style w:type="character" w:customStyle="1" w:styleId="Heading2Char">
    <w:name w:val="Heading 2 Char"/>
    <w:basedOn w:val="DefaultParagraphFont"/>
    <w:link w:val="Heading2"/>
    <w:uiPriority w:val="9"/>
    <w:rsid w:val="002D2874"/>
    <w:rPr>
      <w:rFonts w:ascii="Times" w:hAnsi="Times"/>
      <w:b/>
      <w:bCs/>
      <w:sz w:val="36"/>
      <w:szCs w:val="3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2D2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umbered">
    <w:name w:val="Numbered"/>
    <w:rsid w:val="00D43035"/>
    <w:pPr>
      <w:numPr>
        <w:numId w:val="19"/>
      </w:numPr>
    </w:pPr>
  </w:style>
  <w:style w:type="character" w:customStyle="1" w:styleId="Heading2Char">
    <w:name w:val="Heading 2 Char"/>
    <w:basedOn w:val="DefaultParagraphFont"/>
    <w:link w:val="Heading2"/>
    <w:uiPriority w:val="9"/>
    <w:rsid w:val="002D2874"/>
    <w:rPr>
      <w:rFonts w:ascii="Times" w:hAnsi="Times"/>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4645">
      <w:bodyDiv w:val="1"/>
      <w:marLeft w:val="0"/>
      <w:marRight w:val="0"/>
      <w:marTop w:val="0"/>
      <w:marBottom w:val="0"/>
      <w:divBdr>
        <w:top w:val="none" w:sz="0" w:space="0" w:color="auto"/>
        <w:left w:val="none" w:sz="0" w:space="0" w:color="auto"/>
        <w:bottom w:val="none" w:sz="0" w:space="0" w:color="auto"/>
        <w:right w:val="none" w:sz="0" w:space="0" w:color="auto"/>
      </w:divBdr>
    </w:div>
    <w:div w:id="1699161763">
      <w:bodyDiv w:val="1"/>
      <w:marLeft w:val="0"/>
      <w:marRight w:val="0"/>
      <w:marTop w:val="0"/>
      <w:marBottom w:val="0"/>
      <w:divBdr>
        <w:top w:val="none" w:sz="0" w:space="0" w:color="auto"/>
        <w:left w:val="none" w:sz="0" w:space="0" w:color="auto"/>
        <w:bottom w:val="none" w:sz="0" w:space="0" w:color="auto"/>
        <w:right w:val="none" w:sz="0" w:space="0" w:color="auto"/>
      </w:divBdr>
      <w:divsChild>
        <w:div w:id="1872763782">
          <w:marLeft w:val="0"/>
          <w:marRight w:val="0"/>
          <w:marTop w:val="0"/>
          <w:marBottom w:val="0"/>
          <w:divBdr>
            <w:top w:val="none" w:sz="0" w:space="0" w:color="auto"/>
            <w:left w:val="none" w:sz="0" w:space="0" w:color="auto"/>
            <w:bottom w:val="none" w:sz="0" w:space="0" w:color="auto"/>
            <w:right w:val="none" w:sz="0" w:space="0" w:color="auto"/>
          </w:divBdr>
        </w:div>
        <w:div w:id="216403698">
          <w:marLeft w:val="0"/>
          <w:marRight w:val="0"/>
          <w:marTop w:val="0"/>
          <w:marBottom w:val="0"/>
          <w:divBdr>
            <w:top w:val="none" w:sz="0" w:space="0" w:color="auto"/>
            <w:left w:val="none" w:sz="0" w:space="0" w:color="auto"/>
            <w:bottom w:val="none" w:sz="0" w:space="0" w:color="auto"/>
            <w:right w:val="none" w:sz="0" w:space="0" w:color="auto"/>
          </w:divBdr>
          <w:divsChild>
            <w:div w:id="371152622">
              <w:marLeft w:val="0"/>
              <w:marRight w:val="0"/>
              <w:marTop w:val="0"/>
              <w:marBottom w:val="0"/>
              <w:divBdr>
                <w:top w:val="none" w:sz="0" w:space="0" w:color="auto"/>
                <w:left w:val="none" w:sz="0" w:space="0" w:color="auto"/>
                <w:bottom w:val="none" w:sz="0" w:space="0" w:color="auto"/>
                <w:right w:val="none" w:sz="0" w:space="0" w:color="auto"/>
              </w:divBdr>
              <w:divsChild>
                <w:div w:id="1901675649">
                  <w:marLeft w:val="0"/>
                  <w:marRight w:val="0"/>
                  <w:marTop w:val="0"/>
                  <w:marBottom w:val="0"/>
                  <w:divBdr>
                    <w:top w:val="none" w:sz="0" w:space="0" w:color="auto"/>
                    <w:left w:val="none" w:sz="0" w:space="0" w:color="auto"/>
                    <w:bottom w:val="none" w:sz="0" w:space="0" w:color="auto"/>
                    <w:right w:val="none" w:sz="0" w:space="0" w:color="auto"/>
                  </w:divBdr>
                  <w:divsChild>
                    <w:div w:id="458888119">
                      <w:marLeft w:val="0"/>
                      <w:marRight w:val="0"/>
                      <w:marTop w:val="0"/>
                      <w:marBottom w:val="0"/>
                      <w:divBdr>
                        <w:top w:val="none" w:sz="0" w:space="0" w:color="auto"/>
                        <w:left w:val="none" w:sz="0" w:space="0" w:color="auto"/>
                        <w:bottom w:val="none" w:sz="0" w:space="0" w:color="auto"/>
                        <w:right w:val="none" w:sz="0" w:space="0" w:color="auto"/>
                      </w:divBdr>
                      <w:divsChild>
                        <w:div w:id="19573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mergency.usc.edu/" TargetMode="External"/><Relationship Id="rId47" Type="http://schemas.openxmlformats.org/officeDocument/2006/relationships/header" Target="head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newyorker.com/culture/cultural-comment/homeless-in-los-angeles" TargetMode="External"/><Relationship Id="rId21" Type="http://schemas.openxmlformats.org/officeDocument/2006/relationships/hyperlink" Target="http://www.latimes.com/local/lanow/la-me-ln-homeless-count-20160504-story.html" TargetMode="External"/><Relationship Id="rId22" Type="http://schemas.openxmlformats.org/officeDocument/2006/relationships/hyperlink" Target="https://www.google.com/amp/www.latimes.com/local/california/la-me-lopez-homeless-solutions-20160510-column,amp.html" TargetMode="External"/><Relationship Id="rId23" Type="http://schemas.openxmlformats.org/officeDocument/2006/relationships/hyperlink" Target="http://argonautnews.com/mike-bonins-big-idea/" TargetMode="External"/><Relationship Id="rId24" Type="http://schemas.openxmlformats.org/officeDocument/2006/relationships/hyperlink" Target="http://www.latimes.com/opinion/op-ed/la-oe-1023-homeless-100-million-fund-20151022-html-htmlstory.html" TargetMode="External"/><Relationship Id="rId25" Type="http://schemas.openxmlformats.org/officeDocument/2006/relationships/hyperlink" Target="http://www.latimes.com/local/lanow/la-me-ln-transitional-housing-cutbacks-20160815-snap-story.html" TargetMode="External"/><Relationship Id="rId26" Type="http://schemas.openxmlformats.org/officeDocument/2006/relationships/hyperlink" Target="http://la.curbed.com/2014/9/30/10041148/inside-the-extreme-makeover-at-downtowns-rosslyn-hotel" TargetMode="External"/><Relationship Id="rId27" Type="http://schemas.openxmlformats.org/officeDocument/2006/relationships/hyperlink" Target="http://audiovision.scpr.org/391/old-luxury-hotel-turned-homes-for-homeless" TargetMode="External"/><Relationship Id="rId28" Type="http://schemas.openxmlformats.org/officeDocument/2006/relationships/hyperlink" Target="http://la.curbed.com/2014/3/17/10131328/downtowners-dont-want-scandalous-cecil-hotel-upgraded-and-turned-into" TargetMode="External"/><Relationship Id="rId29" Type="http://schemas.openxmlformats.org/officeDocument/2006/relationships/hyperlink" Target="http://www.ladowntownnews.com/news/the-strange-saga-of-the-cecil-hotel/article_d3b04ed8-abbe-11e3-b119-001a4bcf887a.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foxla.com/news/local-news/83055595-story" TargetMode="External"/><Relationship Id="rId31" Type="http://schemas.openxmlformats.org/officeDocument/2006/relationships/hyperlink" Target="https://www.google.com/amp/www.runnersworld.com/newswire/judge-gives-homeless-addicts-a-second-chance-through-running%3famp" TargetMode="External"/><Relationship Id="rId32" Type="http://schemas.openxmlformats.org/officeDocument/2006/relationships/hyperlink" Target="http://openbudget.lacity.org/"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www.latimes.com/local/lanow/la-me-ln-garcetti-budget-20160420-story.html" TargetMode="External"/><Relationship Id="rId34" Type="http://schemas.openxmlformats.org/officeDocument/2006/relationships/hyperlink" Target="http://www.latimes.com/local/cityhall/la-me-homeless-plans-20160108-story.html" TargetMode="External"/><Relationship Id="rId35" Type="http://schemas.openxmlformats.org/officeDocument/2006/relationships/hyperlink" Target="http://www.latimes.com/local/lanow/la-me-ln-measure-h-spending-approved-20170613-story.html" TargetMode="External"/><Relationship Id="rId36" Type="http://schemas.openxmlformats.org/officeDocument/2006/relationships/hyperlink" Target="http://vc.uscannenberg.org/"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mary.murphy@usc.edu" TargetMode="External"/><Relationship Id="rId14" Type="http://schemas.openxmlformats.org/officeDocument/2006/relationships/hyperlink" Target="mailto:sandytolan@gmail.com" TargetMode="External"/><Relationship Id="rId15" Type="http://schemas.openxmlformats.org/officeDocument/2006/relationships/hyperlink" Target="https://www.lahsa.org/homeless-count/demographics" TargetMode="External"/><Relationship Id="rId16" Type="http://schemas.openxmlformats.org/officeDocument/2006/relationships/hyperlink" Target="https://www.lahsa.org/" TargetMode="External"/><Relationship Id="rId17" Type="http://schemas.openxmlformats.org/officeDocument/2006/relationships/hyperlink" Target="https://books.google.com/books?id=idzFDAAAQBAJ&amp;pg=PA35&amp;source=gbs_toc_r&amp;cad=2" TargetMode="External"/><Relationship Id="rId18" Type="http://schemas.openxmlformats.org/officeDocument/2006/relationships/hyperlink" Target="http://www.latimes.com/local/california/la-me-biagiotti-onthestreets-20151118-htmlstory.html" TargetMode="External"/><Relationship Id="rId19" Type="http://schemas.openxmlformats.org/officeDocument/2006/relationships/hyperlink" Target="http://graphics.latimes.com/homeless-los-angeles-2015/" TargetMode="External"/><Relationship Id="rId37" Type="http://schemas.openxmlformats.org/officeDocument/2006/relationships/hyperlink" Target="http://itservices.usc.edu/wireless/support/" TargetMode="External"/><Relationship Id="rId38" Type="http://schemas.openxmlformats.org/officeDocument/2006/relationships/hyperlink" Target="https://policy.usc.edu/scampus-part-b/" TargetMode="External"/><Relationship Id="rId39" Type="http://schemas.openxmlformats.org/officeDocument/2006/relationships/hyperlink" Target="http://policy.usc.edu/scientific-misconduct/" TargetMode="External"/><Relationship Id="rId40" Type="http://schemas.openxmlformats.org/officeDocument/2006/relationships/hyperlink" Target="http://equity.usc.edu/" TargetMode="External"/><Relationship Id="rId41" Type="http://schemas.openxmlformats.org/officeDocument/2006/relationships/hyperlink" Target="http://dps.usc.edu/contact/report/" TargetMode="External"/><Relationship Id="rId42" Type="http://schemas.openxmlformats.org/officeDocument/2006/relationships/hyperlink" Target="https://engemannshc.usc.edu/rsvp/" TargetMode="External"/><Relationship Id="rId43" Type="http://schemas.openxmlformats.org/officeDocument/2006/relationships/hyperlink" Target="https://sarc.usc.edu/" TargetMode="External"/><Relationship Id="rId44" Type="http://schemas.openxmlformats.org/officeDocument/2006/relationships/hyperlink" Target="http://ali.usc.edu/" TargetMode="External"/><Relationship Id="rId45" Type="http://schemas.openxmlformats.org/officeDocument/2006/relationships/hyperlink" Target="http://dsp.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53A0E1A2268498E00E80ECE2DE46E" ma:contentTypeVersion="2" ma:contentTypeDescription="Create a new document." ma:contentTypeScope="" ma:versionID="0b6fbb0b175365d313d9bcdc4cee8d1f">
  <xsd:schema xmlns:xsd="http://www.w3.org/2001/XMLSchema" xmlns:xs="http://www.w3.org/2001/XMLSchema" xmlns:p="http://schemas.microsoft.com/office/2006/metadata/properties" xmlns:ns2="a75651a1-dacd-465b-a227-a394e565bba0" targetNamespace="http://schemas.microsoft.com/office/2006/metadata/properties" ma:root="true" ma:fieldsID="fb231514ecfa0b615de1c9a19d3b826a" ns2:_="">
    <xsd:import namespace="a75651a1-dacd-465b-a227-a394e565bba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651a1-dacd-465b-a227-a394e565b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B7C7-BA91-48B8-BE78-5577A0248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C397C-972A-4E70-9A13-A01C4B9AD391}">
  <ds:schemaRefs>
    <ds:schemaRef ds:uri="http://schemas.microsoft.com/sharepoint/v3/contenttype/forms"/>
  </ds:schemaRefs>
</ds:datastoreItem>
</file>

<file path=customXml/itemProps3.xml><?xml version="1.0" encoding="utf-8"?>
<ds:datastoreItem xmlns:ds="http://schemas.openxmlformats.org/officeDocument/2006/customXml" ds:itemID="{4CE890B2-7B6C-4E09-BB78-983AF4B1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651a1-dacd-465b-a227-a394e565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E9734-B3BF-D84F-8F2A-B5ED4BD4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4059</Words>
  <Characters>23137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Frank Miuccio</cp:lastModifiedBy>
  <cp:revision>3</cp:revision>
  <cp:lastPrinted>2015-10-21T21:02:00Z</cp:lastPrinted>
  <dcterms:created xsi:type="dcterms:W3CDTF">2018-03-27T23:19:00Z</dcterms:created>
  <dcterms:modified xsi:type="dcterms:W3CDTF">2018-03-27T23:27:00Z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0x0101009A153A0E1A2268498E00E80ECE2DE46E</vt:lpwstr>
  </property>
</Properties>
</file>