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2A8B" w14:textId="5717626F" w:rsidR="00D80579" w:rsidRPr="00BF1C34" w:rsidRDefault="00D80579" w:rsidP="00E63C2F">
      <w:pPr>
        <w:pStyle w:val="Heading1"/>
        <w:spacing w:before="38"/>
        <w:ind w:left="0"/>
        <w:jc w:val="center"/>
        <w:rPr>
          <w:rFonts w:ascii="Times New Roman" w:hAnsi="Times New Roman" w:cs="Times New Roman"/>
          <w:color w:val="990000"/>
          <w:spacing w:val="-1"/>
          <w:sz w:val="32"/>
        </w:rPr>
      </w:pPr>
      <w:r w:rsidRPr="00BF1C34">
        <w:rPr>
          <w:rFonts w:ascii="Times New Roman" w:hAnsi="Times New Roman" w:cs="Times New Roman"/>
          <w:color w:val="990000"/>
          <w:spacing w:val="-1"/>
          <w:sz w:val="32"/>
        </w:rPr>
        <w:t>Annenberg School for Communication</w:t>
      </w:r>
      <w:r w:rsidR="000B0ADA">
        <w:rPr>
          <w:rFonts w:ascii="Times New Roman" w:hAnsi="Times New Roman" w:cs="Times New Roman"/>
          <w:color w:val="990000"/>
          <w:spacing w:val="-1"/>
          <w:sz w:val="32"/>
        </w:rPr>
        <w:t xml:space="preserve"> and Journalism</w:t>
      </w:r>
    </w:p>
    <w:p w14:paraId="0CCCCFD2" w14:textId="064CF0E7" w:rsidR="00EB019E" w:rsidRPr="00BF1C34" w:rsidRDefault="00443C05" w:rsidP="00E63C2F">
      <w:pPr>
        <w:pStyle w:val="Heading1"/>
        <w:spacing w:before="38"/>
        <w:ind w:left="0"/>
        <w:jc w:val="center"/>
        <w:rPr>
          <w:rFonts w:ascii="Times New Roman" w:hAnsi="Times New Roman" w:cs="Times New Roman"/>
          <w:b w:val="0"/>
          <w:bCs w:val="0"/>
        </w:rPr>
      </w:pPr>
      <w:r>
        <w:rPr>
          <w:rFonts w:ascii="Times New Roman" w:hAnsi="Times New Roman" w:cs="Times New Roman"/>
          <w:spacing w:val="-1"/>
        </w:rPr>
        <w:t>COMM</w:t>
      </w:r>
      <w:r w:rsidR="00C003E8" w:rsidRPr="00BF1C34">
        <w:rPr>
          <w:rFonts w:ascii="Times New Roman" w:hAnsi="Times New Roman" w:cs="Times New Roman"/>
          <w:spacing w:val="1"/>
        </w:rPr>
        <w:t xml:space="preserve"> </w:t>
      </w:r>
      <w:r w:rsidR="00F35A15">
        <w:rPr>
          <w:rFonts w:ascii="Times New Roman" w:hAnsi="Times New Roman" w:cs="Times New Roman"/>
          <w:spacing w:val="-1"/>
        </w:rPr>
        <w:t>499</w:t>
      </w:r>
      <w:r w:rsidR="00C003E8" w:rsidRPr="00BF1C34">
        <w:rPr>
          <w:rFonts w:ascii="Times New Roman" w:hAnsi="Times New Roman" w:cs="Times New Roman"/>
          <w:spacing w:val="-1"/>
        </w:rPr>
        <w:t>:</w:t>
      </w:r>
      <w:r w:rsidR="00C003E8" w:rsidRPr="00BF1C34">
        <w:rPr>
          <w:rFonts w:ascii="Times New Roman" w:hAnsi="Times New Roman" w:cs="Times New Roman"/>
          <w:spacing w:val="1"/>
        </w:rPr>
        <w:t xml:space="preserve"> </w:t>
      </w:r>
      <w:r w:rsidR="00207084" w:rsidRPr="00BF1C34">
        <w:rPr>
          <w:rFonts w:ascii="Times New Roman" w:hAnsi="Times New Roman" w:cs="Times New Roman"/>
          <w:spacing w:val="1"/>
        </w:rPr>
        <w:t>Life Design Wor</w:t>
      </w:r>
      <w:r w:rsidR="007951F1">
        <w:rPr>
          <w:rFonts w:ascii="Times New Roman" w:hAnsi="Times New Roman" w:cs="Times New Roman"/>
          <w:spacing w:val="1"/>
        </w:rPr>
        <w:t xml:space="preserve">kshop – Applying </w:t>
      </w:r>
      <w:r w:rsidR="00C4050F">
        <w:rPr>
          <w:rFonts w:ascii="Times New Roman" w:hAnsi="Times New Roman" w:cs="Times New Roman"/>
          <w:spacing w:val="1"/>
        </w:rPr>
        <w:t xml:space="preserve">Third Space </w:t>
      </w:r>
      <w:r w:rsidR="00207084" w:rsidRPr="00BF1C34">
        <w:rPr>
          <w:rFonts w:ascii="Times New Roman" w:hAnsi="Times New Roman" w:cs="Times New Roman"/>
          <w:spacing w:val="1"/>
        </w:rPr>
        <w:t>Thinking to Your Most Important Project</w:t>
      </w:r>
    </w:p>
    <w:p w14:paraId="7EF6C1DB" w14:textId="0BFA0FA4" w:rsidR="00443C05" w:rsidRPr="007411A3" w:rsidRDefault="00832B2E" w:rsidP="00443C05">
      <w:pPr>
        <w:pStyle w:val="BodyText"/>
        <w:ind w:left="0"/>
        <w:jc w:val="center"/>
        <w:rPr>
          <w:rFonts w:ascii="Times New Roman" w:hAnsi="Times New Roman" w:cs="Times New Roman"/>
        </w:rPr>
      </w:pPr>
      <w:r>
        <w:rPr>
          <w:rFonts w:ascii="Times New Roman" w:hAnsi="Times New Roman" w:cs="Times New Roman"/>
          <w:spacing w:val="-1"/>
        </w:rPr>
        <w:t xml:space="preserve">Fall </w:t>
      </w:r>
      <w:r w:rsidR="00443C05">
        <w:rPr>
          <w:rFonts w:ascii="Times New Roman" w:hAnsi="Times New Roman" w:cs="Times New Roman"/>
          <w:spacing w:val="-1"/>
        </w:rPr>
        <w:t>2018</w:t>
      </w:r>
    </w:p>
    <w:p w14:paraId="5B77DCC7" w14:textId="77777777" w:rsidR="00443C05" w:rsidRPr="007411A3" w:rsidRDefault="00443C05" w:rsidP="00443C05">
      <w:pPr>
        <w:pStyle w:val="BodyText"/>
        <w:ind w:left="0"/>
        <w:jc w:val="center"/>
        <w:rPr>
          <w:rFonts w:ascii="Times New Roman" w:hAnsi="Times New Roman" w:cs="Times New Roman"/>
        </w:rPr>
      </w:pPr>
      <w:r>
        <w:rPr>
          <w:rFonts w:ascii="Times New Roman" w:hAnsi="Times New Roman" w:cs="Times New Roman"/>
        </w:rPr>
        <w:t>2</w:t>
      </w:r>
      <w:r w:rsidRPr="007411A3">
        <w:rPr>
          <w:rFonts w:ascii="Times New Roman" w:hAnsi="Times New Roman" w:cs="Times New Roman"/>
          <w:spacing w:val="1"/>
        </w:rPr>
        <w:t xml:space="preserve"> </w:t>
      </w:r>
      <w:r w:rsidRPr="007411A3">
        <w:rPr>
          <w:rFonts w:ascii="Times New Roman" w:hAnsi="Times New Roman" w:cs="Times New Roman"/>
          <w:spacing w:val="-1"/>
        </w:rPr>
        <w:t>units</w:t>
      </w:r>
      <w:r>
        <w:rPr>
          <w:rFonts w:ascii="Times New Roman" w:hAnsi="Times New Roman" w:cs="Times New Roman"/>
          <w:spacing w:val="-1"/>
        </w:rPr>
        <w:t xml:space="preserve"> – 15 weeks</w:t>
      </w:r>
    </w:p>
    <w:p w14:paraId="3AF739DA" w14:textId="19161380" w:rsidR="00EB019E" w:rsidRPr="00BF1C34" w:rsidRDefault="00EB019E" w:rsidP="00443C05">
      <w:pPr>
        <w:pStyle w:val="BodyText"/>
        <w:ind w:left="0"/>
        <w:jc w:val="center"/>
        <w:rPr>
          <w:rFonts w:ascii="Times New Roman" w:hAnsi="Times New Roman" w:cs="Times New Roman"/>
        </w:rPr>
      </w:pPr>
    </w:p>
    <w:p w14:paraId="39732548" w14:textId="77777777" w:rsidR="00EB019E" w:rsidRPr="00BF1C34" w:rsidRDefault="00EB019E">
      <w:pPr>
        <w:rPr>
          <w:rFonts w:ascii="Times New Roman" w:eastAsia="Cambria" w:hAnsi="Times New Roman" w:cs="Times New Roman"/>
          <w:sz w:val="18"/>
          <w:szCs w:val="28"/>
        </w:rPr>
      </w:pPr>
    </w:p>
    <w:tbl>
      <w:tblPr>
        <w:tblStyle w:val="TableGrid"/>
        <w:tblW w:w="0" w:type="auto"/>
        <w:tblLook w:val="04A0" w:firstRow="1" w:lastRow="0" w:firstColumn="1" w:lastColumn="0" w:noHBand="0" w:noVBand="1"/>
      </w:tblPr>
      <w:tblGrid>
        <w:gridCol w:w="1705"/>
        <w:gridCol w:w="3420"/>
      </w:tblGrid>
      <w:tr w:rsidR="004331A5" w:rsidRPr="00BF1C34" w14:paraId="42A6D057" w14:textId="77777777" w:rsidTr="004331A5">
        <w:tc>
          <w:tcPr>
            <w:tcW w:w="1705" w:type="dxa"/>
          </w:tcPr>
          <w:p w14:paraId="2AAB02A5" w14:textId="390CDC42" w:rsidR="004331A5" w:rsidRPr="00BF1C34" w:rsidRDefault="004331A5">
            <w:pPr>
              <w:spacing w:before="5"/>
              <w:rPr>
                <w:rFonts w:ascii="Times New Roman" w:eastAsia="Cambria" w:hAnsi="Times New Roman" w:cs="Times New Roman"/>
              </w:rPr>
            </w:pPr>
            <w:r w:rsidRPr="00BF1C34">
              <w:rPr>
                <w:rFonts w:ascii="Times New Roman" w:eastAsia="Cambria" w:hAnsi="Times New Roman" w:cs="Times New Roman"/>
              </w:rPr>
              <w:t>Instructor:</w:t>
            </w:r>
          </w:p>
          <w:p w14:paraId="469ECEA7" w14:textId="77777777" w:rsidR="004331A5" w:rsidRPr="00BF1C34" w:rsidRDefault="004331A5">
            <w:pPr>
              <w:spacing w:before="5"/>
              <w:rPr>
                <w:rFonts w:ascii="Times New Roman" w:eastAsia="Cambria" w:hAnsi="Times New Roman" w:cs="Times New Roman"/>
              </w:rPr>
            </w:pPr>
            <w:r w:rsidRPr="00BF1C34">
              <w:rPr>
                <w:rFonts w:ascii="Times New Roman" w:eastAsia="Cambria" w:hAnsi="Times New Roman" w:cs="Times New Roman"/>
              </w:rPr>
              <w:t>Email:</w:t>
            </w:r>
          </w:p>
          <w:p w14:paraId="79C5EC72" w14:textId="77777777" w:rsidR="004331A5" w:rsidRPr="00BF1C34" w:rsidRDefault="004331A5">
            <w:pPr>
              <w:spacing w:before="5"/>
              <w:rPr>
                <w:rFonts w:ascii="Times New Roman" w:eastAsia="Cambria" w:hAnsi="Times New Roman" w:cs="Times New Roman"/>
              </w:rPr>
            </w:pPr>
            <w:r w:rsidRPr="00BF1C34">
              <w:rPr>
                <w:rFonts w:ascii="Times New Roman" w:eastAsia="Cambria" w:hAnsi="Times New Roman" w:cs="Times New Roman"/>
              </w:rPr>
              <w:t>Phone:</w:t>
            </w:r>
          </w:p>
          <w:p w14:paraId="1A462529" w14:textId="3D6A99C8" w:rsidR="004331A5" w:rsidRPr="00BF1C34" w:rsidRDefault="004331A5">
            <w:pPr>
              <w:spacing w:before="5"/>
              <w:rPr>
                <w:rFonts w:ascii="Times New Roman" w:eastAsia="Cambria" w:hAnsi="Times New Roman" w:cs="Times New Roman"/>
              </w:rPr>
            </w:pPr>
            <w:r w:rsidRPr="00BF1C34">
              <w:rPr>
                <w:rFonts w:ascii="Times New Roman" w:eastAsia="Cambria" w:hAnsi="Times New Roman" w:cs="Times New Roman"/>
              </w:rPr>
              <w:t>Office Hours:</w:t>
            </w:r>
          </w:p>
        </w:tc>
        <w:tc>
          <w:tcPr>
            <w:tcW w:w="3420" w:type="dxa"/>
          </w:tcPr>
          <w:p w14:paraId="3AE242D5" w14:textId="77777777" w:rsidR="004331A5" w:rsidRDefault="00F35A15">
            <w:pPr>
              <w:spacing w:before="5"/>
              <w:rPr>
                <w:rFonts w:ascii="Times New Roman" w:eastAsia="Cambria" w:hAnsi="Times New Roman" w:cs="Times New Roman"/>
              </w:rPr>
            </w:pPr>
            <w:r>
              <w:rPr>
                <w:rFonts w:ascii="Times New Roman" w:eastAsia="Cambria" w:hAnsi="Times New Roman" w:cs="Times New Roman"/>
              </w:rPr>
              <w:t>Chris Swain</w:t>
            </w:r>
          </w:p>
          <w:p w14:paraId="57B04A9C" w14:textId="77777777" w:rsidR="00F35A15" w:rsidRDefault="00C51E1F">
            <w:pPr>
              <w:spacing w:before="5"/>
              <w:rPr>
                <w:rFonts w:ascii="Times New Roman" w:eastAsia="Cambria" w:hAnsi="Times New Roman" w:cs="Times New Roman"/>
              </w:rPr>
            </w:pPr>
            <w:hyperlink r:id="rId7" w:history="1">
              <w:r w:rsidR="00F35A15" w:rsidRPr="00CE1189">
                <w:rPr>
                  <w:rStyle w:val="Hyperlink"/>
                  <w:rFonts w:ascii="Times New Roman" w:eastAsia="Cambria" w:hAnsi="Times New Roman" w:cs="Times New Roman"/>
                </w:rPr>
                <w:t>cswain@usc.edu</w:t>
              </w:r>
            </w:hyperlink>
          </w:p>
          <w:p w14:paraId="107B420A" w14:textId="77777777" w:rsidR="00F35A15" w:rsidRDefault="00F35A15">
            <w:pPr>
              <w:spacing w:before="5"/>
              <w:rPr>
                <w:rFonts w:ascii="Times New Roman" w:eastAsia="Cambria" w:hAnsi="Times New Roman" w:cs="Times New Roman"/>
              </w:rPr>
            </w:pPr>
            <w:r>
              <w:rPr>
                <w:rFonts w:ascii="Times New Roman" w:eastAsia="Cambria" w:hAnsi="Times New Roman" w:cs="Times New Roman"/>
              </w:rPr>
              <w:t>310 403 0798</w:t>
            </w:r>
          </w:p>
          <w:p w14:paraId="100C4B06" w14:textId="4C93E3F2" w:rsidR="00F35A15" w:rsidRPr="00BF1C34" w:rsidRDefault="00F35A15">
            <w:pPr>
              <w:spacing w:before="5"/>
              <w:rPr>
                <w:rFonts w:ascii="Times New Roman" w:eastAsia="Cambria" w:hAnsi="Times New Roman" w:cs="Times New Roman"/>
              </w:rPr>
            </w:pPr>
            <w:r>
              <w:rPr>
                <w:rFonts w:ascii="Times New Roman" w:eastAsia="Cambria" w:hAnsi="Times New Roman" w:cs="Times New Roman"/>
              </w:rPr>
              <w:t xml:space="preserve">By </w:t>
            </w:r>
            <w:proofErr w:type="spellStart"/>
            <w:r>
              <w:rPr>
                <w:rFonts w:ascii="Times New Roman" w:eastAsia="Cambria" w:hAnsi="Times New Roman" w:cs="Times New Roman"/>
              </w:rPr>
              <w:t>appt</w:t>
            </w:r>
            <w:proofErr w:type="spellEnd"/>
          </w:p>
        </w:tc>
      </w:tr>
    </w:tbl>
    <w:p w14:paraId="2C831BC2" w14:textId="63A12204" w:rsidR="00EB019E" w:rsidRPr="00BF1C34" w:rsidRDefault="00EB019E">
      <w:pPr>
        <w:spacing w:before="5"/>
        <w:rPr>
          <w:rFonts w:ascii="Times New Roman" w:eastAsia="Cambria" w:hAnsi="Times New Roman" w:cs="Times New Roman"/>
          <w:sz w:val="16"/>
        </w:rPr>
      </w:pPr>
    </w:p>
    <w:p w14:paraId="1499EB58" w14:textId="0C5E7AEE" w:rsidR="00D80579" w:rsidRDefault="00D80579">
      <w:pPr>
        <w:spacing w:before="5"/>
        <w:rPr>
          <w:rFonts w:ascii="Times New Roman" w:eastAsia="Cambria" w:hAnsi="Times New Roman" w:cs="Times New Roman"/>
        </w:rPr>
      </w:pPr>
      <w:r w:rsidRPr="00BF1C34">
        <w:rPr>
          <w:rFonts w:ascii="Times New Roman" w:eastAsia="Cambria" w:hAnsi="Times New Roman" w:cs="Times New Roman"/>
        </w:rPr>
        <w:t>Class Meeting Time</w:t>
      </w:r>
      <w:r w:rsidR="00F35A15">
        <w:rPr>
          <w:rFonts w:ascii="Times New Roman" w:eastAsia="Cambria" w:hAnsi="Times New Roman" w:cs="Times New Roman"/>
        </w:rPr>
        <w:t xml:space="preserve"> and Location</w:t>
      </w:r>
      <w:r w:rsidRPr="00BF1C34">
        <w:rPr>
          <w:rFonts w:ascii="Times New Roman" w:eastAsia="Cambria" w:hAnsi="Times New Roman" w:cs="Times New Roman"/>
        </w:rPr>
        <w:t xml:space="preserve">: </w:t>
      </w:r>
      <w:r w:rsidR="00F35A15" w:rsidRPr="00F35A15">
        <w:rPr>
          <w:rFonts w:ascii="Times New Roman" w:eastAsia="Cambria" w:hAnsi="Times New Roman" w:cs="Times New Roman"/>
        </w:rPr>
        <w:t>Thursday</w:t>
      </w:r>
      <w:r w:rsidR="00832B2E">
        <w:rPr>
          <w:rFonts w:ascii="Times New Roman" w:eastAsia="Cambria" w:hAnsi="Times New Roman" w:cs="Times New Roman"/>
        </w:rPr>
        <w:t>s</w:t>
      </w:r>
      <w:r w:rsidR="00F35A15" w:rsidRPr="00F35A15">
        <w:rPr>
          <w:rFonts w:ascii="Times New Roman" w:eastAsia="Cambria" w:hAnsi="Times New Roman" w:cs="Times New Roman"/>
        </w:rPr>
        <w:t xml:space="preserve">, 6:30-8:10pm, </w:t>
      </w:r>
      <w:r w:rsidR="00832B2E">
        <w:rPr>
          <w:rFonts w:ascii="Times New Roman" w:eastAsia="Cambria" w:hAnsi="Times New Roman" w:cs="Times New Roman"/>
        </w:rPr>
        <w:t xml:space="preserve">location </w:t>
      </w:r>
      <w:proofErr w:type="spellStart"/>
      <w:proofErr w:type="gramStart"/>
      <w:r w:rsidR="00832B2E">
        <w:rPr>
          <w:rFonts w:ascii="Times New Roman" w:eastAsia="Cambria" w:hAnsi="Times New Roman" w:cs="Times New Roman"/>
        </w:rPr>
        <w:t>tbd</w:t>
      </w:r>
      <w:proofErr w:type="spellEnd"/>
      <w:proofErr w:type="gramEnd"/>
    </w:p>
    <w:p w14:paraId="06D25DD9" w14:textId="77777777" w:rsidR="00F35A15" w:rsidRPr="00BF1C34" w:rsidRDefault="00F35A15">
      <w:pPr>
        <w:spacing w:before="5"/>
        <w:rPr>
          <w:rFonts w:ascii="Times New Roman" w:eastAsia="Cambria" w:hAnsi="Times New Roman" w:cs="Times New Roman"/>
        </w:rPr>
      </w:pPr>
    </w:p>
    <w:p w14:paraId="6F95A0D3" w14:textId="77777777" w:rsidR="00EB019E" w:rsidRPr="00BF1C34" w:rsidRDefault="00C003E8">
      <w:pPr>
        <w:pStyle w:val="Heading1"/>
        <w:ind w:left="1821" w:right="1780"/>
        <w:jc w:val="center"/>
        <w:rPr>
          <w:rFonts w:ascii="Times New Roman" w:hAnsi="Times New Roman" w:cs="Times New Roman"/>
          <w:b w:val="0"/>
          <w:bCs w:val="0"/>
          <w:szCs w:val="22"/>
        </w:rPr>
      </w:pPr>
      <w:r w:rsidRPr="00BF1C34">
        <w:rPr>
          <w:rFonts w:ascii="Times New Roman" w:hAnsi="Times New Roman" w:cs="Times New Roman"/>
          <w:spacing w:val="-1"/>
          <w:szCs w:val="22"/>
        </w:rPr>
        <w:t>Course</w:t>
      </w:r>
      <w:r w:rsidRPr="00BF1C34">
        <w:rPr>
          <w:rFonts w:ascii="Times New Roman" w:hAnsi="Times New Roman" w:cs="Times New Roman"/>
          <w:szCs w:val="22"/>
        </w:rPr>
        <w:t xml:space="preserve"> </w:t>
      </w:r>
      <w:r w:rsidRPr="00BF1C34">
        <w:rPr>
          <w:rFonts w:ascii="Times New Roman" w:hAnsi="Times New Roman" w:cs="Times New Roman"/>
          <w:spacing w:val="-2"/>
          <w:szCs w:val="22"/>
        </w:rPr>
        <w:t>Description</w:t>
      </w:r>
    </w:p>
    <w:p w14:paraId="5A47B629" w14:textId="77777777" w:rsidR="00EB019E" w:rsidRPr="00BF1C34" w:rsidRDefault="00EB019E">
      <w:pPr>
        <w:spacing w:before="10"/>
        <w:rPr>
          <w:rFonts w:ascii="Times New Roman" w:eastAsia="Cambria" w:hAnsi="Times New Roman" w:cs="Times New Roman"/>
          <w:b/>
          <w:bCs/>
          <w:sz w:val="14"/>
        </w:rPr>
      </w:pPr>
    </w:p>
    <w:p w14:paraId="79A1ED89" w14:textId="30F4BDB4" w:rsidR="00207084" w:rsidRPr="00BF1C34" w:rsidRDefault="00C003E8" w:rsidP="00207084">
      <w:pPr>
        <w:ind w:left="119" w:right="340"/>
        <w:rPr>
          <w:rFonts w:ascii="Times New Roman" w:eastAsia="Cambria" w:hAnsi="Times New Roman" w:cs="Times New Roman"/>
          <w:bCs/>
          <w:spacing w:val="-1"/>
        </w:rPr>
      </w:pPr>
      <w:r w:rsidRPr="00BF1C34">
        <w:rPr>
          <w:rFonts w:ascii="Times New Roman" w:eastAsia="Cambria" w:hAnsi="Times New Roman" w:cs="Times New Roman"/>
          <w:b/>
          <w:bCs/>
          <w:spacing w:val="-1"/>
        </w:rPr>
        <w:t>Background</w:t>
      </w:r>
      <w:r w:rsidRPr="00BF1C34">
        <w:rPr>
          <w:rFonts w:ascii="Times New Roman" w:eastAsia="Cambria" w:hAnsi="Times New Roman" w:cs="Times New Roman"/>
          <w:b/>
          <w:bCs/>
          <w:spacing w:val="-2"/>
        </w:rPr>
        <w:t xml:space="preserve"> </w:t>
      </w:r>
      <w:r w:rsidRPr="00BF1C34">
        <w:rPr>
          <w:rFonts w:ascii="Times New Roman" w:eastAsia="Cambria" w:hAnsi="Times New Roman" w:cs="Times New Roman"/>
          <w:b/>
          <w:bCs/>
          <w:spacing w:val="-1"/>
        </w:rPr>
        <w:t>and</w:t>
      </w:r>
      <w:r w:rsidRPr="00BF1C34">
        <w:rPr>
          <w:rFonts w:ascii="Times New Roman" w:eastAsia="Cambria" w:hAnsi="Times New Roman" w:cs="Times New Roman"/>
          <w:b/>
          <w:bCs/>
          <w:spacing w:val="1"/>
        </w:rPr>
        <w:t xml:space="preserve"> </w:t>
      </w:r>
      <w:r w:rsidRPr="00BF1C34">
        <w:rPr>
          <w:rFonts w:ascii="Times New Roman" w:eastAsia="Cambria" w:hAnsi="Times New Roman" w:cs="Times New Roman"/>
          <w:b/>
          <w:bCs/>
          <w:spacing w:val="-1"/>
        </w:rPr>
        <w:t>Rationale</w:t>
      </w:r>
      <w:r w:rsidR="00C22D77" w:rsidRPr="00BF1C34">
        <w:rPr>
          <w:rFonts w:ascii="Times New Roman" w:eastAsia="Cambria" w:hAnsi="Times New Roman" w:cs="Times New Roman"/>
          <w:b/>
          <w:bCs/>
          <w:spacing w:val="-1"/>
        </w:rPr>
        <w:t xml:space="preserve">: </w:t>
      </w:r>
      <w:r w:rsidR="00207084" w:rsidRPr="00770F26">
        <w:rPr>
          <w:rFonts w:ascii="Times New Roman" w:hAnsi="Times New Roman" w:cs="Times New Roman"/>
        </w:rPr>
        <w:t xml:space="preserve"> </w:t>
      </w:r>
      <w:r w:rsidR="00207084" w:rsidRPr="00BF1C34">
        <w:rPr>
          <w:rFonts w:ascii="Times New Roman" w:eastAsia="Cambria" w:hAnsi="Times New Roman" w:cs="Times New Roman"/>
          <w:bCs/>
          <w:spacing w:val="-1"/>
        </w:rPr>
        <w:t>In this course s</w:t>
      </w:r>
      <w:r w:rsidR="007951F1">
        <w:rPr>
          <w:rFonts w:ascii="Times New Roman" w:eastAsia="Cambria" w:hAnsi="Times New Roman" w:cs="Times New Roman"/>
          <w:bCs/>
          <w:spacing w:val="-1"/>
        </w:rPr>
        <w:t xml:space="preserve">tudents apply the </w:t>
      </w:r>
      <w:r w:rsidR="00557271">
        <w:rPr>
          <w:rFonts w:ascii="Times New Roman" w:eastAsia="Cambria" w:hAnsi="Times New Roman" w:cs="Times New Roman"/>
          <w:bCs/>
          <w:spacing w:val="-1"/>
        </w:rPr>
        <w:t xml:space="preserve">Third Space </w:t>
      </w:r>
      <w:r w:rsidR="00207084" w:rsidRPr="00BF1C34">
        <w:rPr>
          <w:rFonts w:ascii="Times New Roman" w:eastAsia="Cambria" w:hAnsi="Times New Roman" w:cs="Times New Roman"/>
          <w:bCs/>
          <w:spacing w:val="-1"/>
        </w:rPr>
        <w:t>Thinking toolkit to the universally-relevant challenge of crafting a personalized road map for their life after college. Students build self-awareness via assessments and in-class exercises. They apply problem solving tools to tune in to their own needs, and generate a dossier of documents and connections that they can utilize long term.</w:t>
      </w:r>
      <w:r w:rsidR="006D5F23">
        <w:rPr>
          <w:rFonts w:ascii="Times New Roman" w:eastAsia="Cambria" w:hAnsi="Times New Roman" w:cs="Times New Roman"/>
          <w:bCs/>
          <w:spacing w:val="-1"/>
        </w:rPr>
        <w:t xml:space="preserve"> </w:t>
      </w:r>
    </w:p>
    <w:p w14:paraId="5422A64A" w14:textId="77777777" w:rsidR="00207084" w:rsidRPr="00BF1C34" w:rsidRDefault="00207084" w:rsidP="00207084">
      <w:pPr>
        <w:ind w:left="119" w:right="340"/>
        <w:rPr>
          <w:rFonts w:ascii="Times New Roman" w:eastAsia="Cambria" w:hAnsi="Times New Roman" w:cs="Times New Roman"/>
          <w:bCs/>
          <w:spacing w:val="-1"/>
        </w:rPr>
      </w:pPr>
    </w:p>
    <w:p w14:paraId="50525919" w14:textId="341221E4" w:rsidR="00207084" w:rsidRPr="00BF1C34" w:rsidRDefault="00207084" w:rsidP="00207084">
      <w:pPr>
        <w:ind w:left="119" w:right="340"/>
        <w:rPr>
          <w:rFonts w:ascii="Times New Roman" w:eastAsia="Cambria" w:hAnsi="Times New Roman" w:cs="Times New Roman"/>
          <w:bCs/>
          <w:spacing w:val="-1"/>
        </w:rPr>
      </w:pPr>
      <w:r w:rsidRPr="00770F26">
        <w:rPr>
          <w:rFonts w:ascii="Times New Roman" w:eastAsia="Cambria" w:hAnsi="Times New Roman" w:cs="Times New Roman"/>
          <w:bCs/>
          <w:i/>
          <w:spacing w:val="-1"/>
        </w:rPr>
        <w:t>Why Life Design:</w:t>
      </w:r>
      <w:r w:rsidRPr="00BF1C34">
        <w:rPr>
          <w:rFonts w:ascii="Times New Roman" w:eastAsia="Cambria" w:hAnsi="Times New Roman" w:cs="Times New Roman"/>
          <w:bCs/>
          <w:spacing w:val="-1"/>
        </w:rPr>
        <w:t xml:space="preserve"> An emerging body of research shows that today’s generation places high value on finding work with meaning. In addition, this generation has increased expectations about their vocational path in comparison to previous generations. They bring this mindset to a labor market that is more demanding of skill and more technologically fluid than ever. They enter at a time where the boundaries between personal and professional life are blurring at an accelerating rate. While life’s hard questions have always been hard for young people they are particularly complex today. As a result, today’s generation has demonstrated great thirst for guidance in figuring out these questions.</w:t>
      </w:r>
    </w:p>
    <w:p w14:paraId="0230E35C" w14:textId="77777777" w:rsidR="00207084" w:rsidRPr="00BF1C34" w:rsidRDefault="00207084" w:rsidP="00207084">
      <w:pPr>
        <w:ind w:left="119" w:right="340"/>
        <w:rPr>
          <w:rFonts w:ascii="Times New Roman" w:eastAsia="Cambria" w:hAnsi="Times New Roman" w:cs="Times New Roman"/>
          <w:bCs/>
          <w:spacing w:val="-1"/>
        </w:rPr>
      </w:pPr>
    </w:p>
    <w:p w14:paraId="288EFAA5" w14:textId="77777777" w:rsidR="00207084" w:rsidRPr="00BF1C34" w:rsidRDefault="00207084" w:rsidP="00207084">
      <w:pPr>
        <w:ind w:left="119" w:right="340"/>
        <w:rPr>
          <w:rFonts w:ascii="Times New Roman" w:eastAsia="Cambria" w:hAnsi="Times New Roman" w:cs="Times New Roman"/>
          <w:bCs/>
          <w:spacing w:val="-1"/>
        </w:rPr>
      </w:pPr>
      <w:r w:rsidRPr="00BF1C34">
        <w:rPr>
          <w:rFonts w:ascii="Times New Roman" w:eastAsia="Cambria" w:hAnsi="Times New Roman" w:cs="Times New Roman"/>
          <w:bCs/>
          <w:spacing w:val="-1"/>
        </w:rPr>
        <w:t>The objectives of Life Design Workshop are:</w:t>
      </w:r>
    </w:p>
    <w:p w14:paraId="10324498" w14:textId="209A173D" w:rsidR="00207084" w:rsidRPr="00770F26"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 xml:space="preserve">Learn </w:t>
      </w:r>
      <w:r w:rsidR="007B5C93" w:rsidRPr="00BF1C34">
        <w:rPr>
          <w:rFonts w:ascii="Times New Roman" w:eastAsia="Cambria" w:hAnsi="Times New Roman" w:cs="Times New Roman"/>
          <w:bCs/>
          <w:spacing w:val="-1"/>
        </w:rPr>
        <w:t xml:space="preserve">fundamentals of approaching “wicked” problems </w:t>
      </w:r>
      <w:r w:rsidRPr="00770F26">
        <w:rPr>
          <w:rFonts w:ascii="Times New Roman" w:eastAsia="Cambria" w:hAnsi="Times New Roman" w:cs="Times New Roman"/>
          <w:bCs/>
          <w:spacing w:val="-1"/>
        </w:rPr>
        <w:t xml:space="preserve">and </w:t>
      </w:r>
      <w:r w:rsidR="007B5C93" w:rsidRPr="00BF1C34">
        <w:rPr>
          <w:rFonts w:ascii="Times New Roman" w:eastAsia="Cambria" w:hAnsi="Times New Roman" w:cs="Times New Roman"/>
          <w:bCs/>
          <w:spacing w:val="-1"/>
        </w:rPr>
        <w:t>apply them to creating potential life plans</w:t>
      </w:r>
    </w:p>
    <w:p w14:paraId="737E2B9F" w14:textId="37E552C6" w:rsidR="00207084" w:rsidRPr="00770F26"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 xml:space="preserve">Participate in a hands-on, exercise-based process that helps students </w:t>
      </w:r>
      <w:r w:rsidR="007B5C93" w:rsidRPr="00BF1C34">
        <w:rPr>
          <w:rFonts w:ascii="Times New Roman" w:eastAsia="Cambria" w:hAnsi="Times New Roman" w:cs="Times New Roman"/>
          <w:bCs/>
          <w:spacing w:val="-1"/>
        </w:rPr>
        <w:t>build self-awareness, empathic interviewing skills, and constructive feedback skills.</w:t>
      </w:r>
    </w:p>
    <w:p w14:paraId="799F3CA1" w14:textId="17C2C3C2" w:rsidR="00207084" w:rsidRPr="00770F26"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 xml:space="preserve">Develop the concept of a coherent, successful life through group discussion and </w:t>
      </w:r>
      <w:r w:rsidR="007B5C93" w:rsidRPr="00BF1C34">
        <w:rPr>
          <w:rFonts w:ascii="Times New Roman" w:eastAsia="Cambria" w:hAnsi="Times New Roman" w:cs="Times New Roman"/>
          <w:bCs/>
          <w:spacing w:val="-1"/>
        </w:rPr>
        <w:t>exercises</w:t>
      </w:r>
      <w:r w:rsidRPr="00770F26">
        <w:rPr>
          <w:rFonts w:ascii="Times New Roman" w:eastAsia="Cambria" w:hAnsi="Times New Roman" w:cs="Times New Roman"/>
          <w:bCs/>
          <w:spacing w:val="-1"/>
        </w:rPr>
        <w:t>.</w:t>
      </w:r>
    </w:p>
    <w:p w14:paraId="6CE5F7C7" w14:textId="72F2D755" w:rsidR="00207084" w:rsidRPr="00770F26" w:rsidRDefault="00207084" w:rsidP="00770F26">
      <w:pPr>
        <w:pStyle w:val="ListParagraph"/>
        <w:numPr>
          <w:ilvl w:val="1"/>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This class is not about “finding your passion”. It is about understanding who you are and building skills to succeed in the world on your own terms.</w:t>
      </w:r>
    </w:p>
    <w:p w14:paraId="4D5F80E8" w14:textId="2A8C7136" w:rsidR="00207084" w:rsidRPr="00770F26" w:rsidRDefault="00207084" w:rsidP="00770F26">
      <w:pPr>
        <w:pStyle w:val="ListParagraph"/>
        <w:numPr>
          <w:ilvl w:val="1"/>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 xml:space="preserve">Plan includes </w:t>
      </w:r>
      <w:r w:rsidR="007B5C93" w:rsidRPr="00BF1C34">
        <w:rPr>
          <w:rFonts w:ascii="Times New Roman" w:eastAsia="Cambria" w:hAnsi="Times New Roman" w:cs="Times New Roman"/>
          <w:bCs/>
          <w:spacing w:val="-1"/>
        </w:rPr>
        <w:t xml:space="preserve">creation of multiple </w:t>
      </w:r>
      <w:r w:rsidRPr="00770F26">
        <w:rPr>
          <w:rFonts w:ascii="Times New Roman" w:eastAsia="Cambria" w:hAnsi="Times New Roman" w:cs="Times New Roman"/>
          <w:bCs/>
          <w:spacing w:val="-1"/>
        </w:rPr>
        <w:t>1 year, 5 year and 10 year vision</w:t>
      </w:r>
      <w:r w:rsidR="007B5C93" w:rsidRPr="00BF1C34">
        <w:rPr>
          <w:rFonts w:ascii="Times New Roman" w:eastAsia="Cambria" w:hAnsi="Times New Roman" w:cs="Times New Roman"/>
          <w:bCs/>
          <w:spacing w:val="-1"/>
        </w:rPr>
        <w:t>s</w:t>
      </w:r>
      <w:r w:rsidRPr="00770F26">
        <w:rPr>
          <w:rFonts w:ascii="Times New Roman" w:eastAsia="Cambria" w:hAnsi="Times New Roman" w:cs="Times New Roman"/>
          <w:bCs/>
          <w:spacing w:val="-1"/>
        </w:rPr>
        <w:t xml:space="preserve"> for where the student hopes to go and the skills they will need to get there. Their plan will identify skill gaps in their education that they will need to fill.</w:t>
      </w:r>
    </w:p>
    <w:p w14:paraId="63E1289C" w14:textId="7FD5A81B" w:rsidR="00207084"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Get personalized one-on-one guidance from m</w:t>
      </w:r>
      <w:r w:rsidR="007B5C93" w:rsidRPr="00BF1C34">
        <w:rPr>
          <w:rFonts w:ascii="Times New Roman" w:eastAsia="Cambria" w:hAnsi="Times New Roman" w:cs="Times New Roman"/>
          <w:bCs/>
          <w:spacing w:val="-1"/>
        </w:rPr>
        <w:t xml:space="preserve">entors that may include classmates, faculty, </w:t>
      </w:r>
      <w:r w:rsidRPr="00770F26">
        <w:rPr>
          <w:rFonts w:ascii="Times New Roman" w:eastAsia="Cambria" w:hAnsi="Times New Roman" w:cs="Times New Roman"/>
          <w:bCs/>
          <w:spacing w:val="-1"/>
        </w:rPr>
        <w:t>USC Career Services personnel</w:t>
      </w:r>
      <w:r w:rsidR="007B5C93" w:rsidRPr="00BF1C34">
        <w:rPr>
          <w:rFonts w:ascii="Times New Roman" w:eastAsia="Cambria" w:hAnsi="Times New Roman" w:cs="Times New Roman"/>
          <w:bCs/>
          <w:spacing w:val="-1"/>
        </w:rPr>
        <w:t>, and Trojan Connect connections</w:t>
      </w:r>
    </w:p>
    <w:p w14:paraId="4FDFCAD4" w14:textId="23D96F23" w:rsidR="00207084" w:rsidRPr="00BF1C34"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 xml:space="preserve">Position themselves </w:t>
      </w:r>
      <w:r w:rsidR="007B5C93" w:rsidRPr="00BF1C34">
        <w:rPr>
          <w:rFonts w:ascii="Times New Roman" w:eastAsia="Cambria" w:hAnsi="Times New Roman" w:cs="Times New Roman"/>
          <w:bCs/>
          <w:spacing w:val="-1"/>
        </w:rPr>
        <w:t xml:space="preserve">for success </w:t>
      </w:r>
      <w:r w:rsidRPr="00770F26">
        <w:rPr>
          <w:rFonts w:ascii="Times New Roman" w:eastAsia="Cambria" w:hAnsi="Times New Roman" w:cs="Times New Roman"/>
          <w:bCs/>
          <w:spacing w:val="-1"/>
        </w:rPr>
        <w:t xml:space="preserve">via </w:t>
      </w:r>
      <w:r w:rsidR="006D5F23">
        <w:rPr>
          <w:rFonts w:ascii="Times New Roman" w:eastAsia="Cambria" w:hAnsi="Times New Roman" w:cs="Times New Roman"/>
          <w:bCs/>
          <w:spacing w:val="-1"/>
        </w:rPr>
        <w:t xml:space="preserve">the Startup of You mindset to be applied to a </w:t>
      </w:r>
      <w:r w:rsidRPr="00770F26">
        <w:rPr>
          <w:rFonts w:ascii="Times New Roman" w:eastAsia="Cambria" w:hAnsi="Times New Roman" w:cs="Times New Roman"/>
          <w:bCs/>
          <w:spacing w:val="-1"/>
        </w:rPr>
        <w:t xml:space="preserve">LinkedIn profile and </w:t>
      </w:r>
      <w:r w:rsidR="007B5C93" w:rsidRPr="00BF1C34">
        <w:rPr>
          <w:rFonts w:ascii="Times New Roman" w:eastAsia="Cambria" w:hAnsi="Times New Roman" w:cs="Times New Roman"/>
          <w:bCs/>
          <w:spacing w:val="-1"/>
        </w:rPr>
        <w:t xml:space="preserve">Trojan Connect </w:t>
      </w:r>
      <w:r w:rsidRPr="00770F26">
        <w:rPr>
          <w:rFonts w:ascii="Times New Roman" w:eastAsia="Cambria" w:hAnsi="Times New Roman" w:cs="Times New Roman"/>
          <w:bCs/>
          <w:spacing w:val="-1"/>
        </w:rPr>
        <w:t>interview</w:t>
      </w:r>
      <w:r w:rsidR="007B5C93" w:rsidRPr="00BF1C34">
        <w:rPr>
          <w:rFonts w:ascii="Times New Roman" w:eastAsia="Cambria" w:hAnsi="Times New Roman" w:cs="Times New Roman"/>
          <w:bCs/>
          <w:spacing w:val="-1"/>
        </w:rPr>
        <w:t>s</w:t>
      </w:r>
    </w:p>
    <w:p w14:paraId="29E89258" w14:textId="09288923" w:rsidR="007B5C93" w:rsidRPr="00770F26" w:rsidRDefault="007B5C93" w:rsidP="00770F26">
      <w:pPr>
        <w:pStyle w:val="ListParagraph"/>
        <w:numPr>
          <w:ilvl w:val="0"/>
          <w:numId w:val="32"/>
        </w:numPr>
        <w:ind w:right="340"/>
        <w:rPr>
          <w:rFonts w:ascii="Times New Roman" w:eastAsia="Cambria" w:hAnsi="Times New Roman" w:cs="Times New Roman"/>
          <w:bCs/>
          <w:spacing w:val="-1"/>
        </w:rPr>
      </w:pPr>
      <w:r w:rsidRPr="00BF1C34">
        <w:rPr>
          <w:rFonts w:ascii="Times New Roman" w:eastAsia="Cambria" w:hAnsi="Times New Roman" w:cs="Times New Roman"/>
          <w:bCs/>
          <w:spacing w:val="-1"/>
        </w:rPr>
        <w:t>Prototype experiences that will allow the student to test assumptions</w:t>
      </w:r>
    </w:p>
    <w:p w14:paraId="5774FEE8" w14:textId="24D62883" w:rsidR="00207084" w:rsidRPr="00770F26" w:rsidRDefault="00207084" w:rsidP="00770F26">
      <w:pPr>
        <w:pStyle w:val="ListParagraph"/>
        <w:numPr>
          <w:ilvl w:val="0"/>
          <w:numId w:val="32"/>
        </w:numPr>
        <w:ind w:right="340"/>
        <w:rPr>
          <w:rFonts w:ascii="Times New Roman" w:eastAsia="Cambria" w:hAnsi="Times New Roman" w:cs="Times New Roman"/>
          <w:bCs/>
          <w:spacing w:val="-1"/>
        </w:rPr>
      </w:pPr>
      <w:r w:rsidRPr="00770F26">
        <w:rPr>
          <w:rFonts w:ascii="Times New Roman" w:eastAsia="Cambria" w:hAnsi="Times New Roman" w:cs="Times New Roman"/>
          <w:bCs/>
          <w:spacing w:val="-1"/>
        </w:rPr>
        <w:t>Understand how to build a life-long learning strategy</w:t>
      </w:r>
    </w:p>
    <w:p w14:paraId="3E63E698" w14:textId="77777777" w:rsidR="00207084" w:rsidRPr="00BF1C34" w:rsidRDefault="00207084" w:rsidP="00207084">
      <w:pPr>
        <w:ind w:left="119" w:right="340"/>
        <w:rPr>
          <w:rFonts w:ascii="Times New Roman" w:eastAsia="Cambria" w:hAnsi="Times New Roman" w:cs="Times New Roman"/>
          <w:bCs/>
          <w:spacing w:val="-1"/>
        </w:rPr>
      </w:pPr>
    </w:p>
    <w:p w14:paraId="45B6610E" w14:textId="4F66F0E6" w:rsidR="009B0C82" w:rsidRPr="00F35A15" w:rsidRDefault="00207084" w:rsidP="00F35A15">
      <w:pPr>
        <w:ind w:left="119" w:right="340"/>
        <w:rPr>
          <w:rFonts w:ascii="Times New Roman" w:eastAsia="Cambria" w:hAnsi="Times New Roman" w:cs="Times New Roman"/>
          <w:bCs/>
          <w:spacing w:val="-1"/>
        </w:rPr>
      </w:pPr>
      <w:r w:rsidRPr="00770F26">
        <w:rPr>
          <w:rFonts w:ascii="Times New Roman" w:eastAsia="Cambria" w:hAnsi="Times New Roman" w:cs="Times New Roman"/>
          <w:b/>
          <w:bCs/>
          <w:spacing w:val="-1"/>
        </w:rPr>
        <w:t>Requirements:</w:t>
      </w:r>
      <w:r w:rsidRPr="00BF1C34">
        <w:rPr>
          <w:rFonts w:ascii="Times New Roman" w:eastAsia="Cambria" w:hAnsi="Times New Roman" w:cs="Times New Roman"/>
          <w:bCs/>
          <w:spacing w:val="-1"/>
        </w:rPr>
        <w:t xml:space="preserve"> This is a 2-unit course for letter grade. Each week students receive a comb</w:t>
      </w:r>
      <w:r w:rsidR="008D06D9" w:rsidRPr="00BF1C34">
        <w:rPr>
          <w:rFonts w:ascii="Times New Roman" w:eastAsia="Cambria" w:hAnsi="Times New Roman" w:cs="Times New Roman"/>
          <w:bCs/>
          <w:spacing w:val="-1"/>
        </w:rPr>
        <w:t>ination of short lectures, self-</w:t>
      </w:r>
      <w:r w:rsidRPr="00BF1C34">
        <w:rPr>
          <w:rFonts w:ascii="Times New Roman" w:eastAsia="Cambria" w:hAnsi="Times New Roman" w:cs="Times New Roman"/>
          <w:bCs/>
          <w:spacing w:val="-1"/>
        </w:rPr>
        <w:t>awareness exercises, problem solving exercises</w:t>
      </w:r>
      <w:r w:rsidR="008D06D9" w:rsidRPr="00BF1C34">
        <w:rPr>
          <w:rFonts w:ascii="Times New Roman" w:eastAsia="Cambria" w:hAnsi="Times New Roman" w:cs="Times New Roman"/>
          <w:bCs/>
          <w:spacing w:val="-1"/>
        </w:rPr>
        <w:t>, and/or group support exercises</w:t>
      </w:r>
      <w:r w:rsidRPr="00BF1C34">
        <w:rPr>
          <w:rFonts w:ascii="Times New Roman" w:eastAsia="Cambria" w:hAnsi="Times New Roman" w:cs="Times New Roman"/>
          <w:bCs/>
          <w:spacing w:val="-1"/>
        </w:rPr>
        <w:t>. Students create a dossier that form</w:t>
      </w:r>
      <w:r w:rsidR="008D06D9" w:rsidRPr="00BF1C34">
        <w:rPr>
          <w:rFonts w:ascii="Times New Roman" w:eastAsia="Cambria" w:hAnsi="Times New Roman" w:cs="Times New Roman"/>
          <w:bCs/>
          <w:spacing w:val="-1"/>
        </w:rPr>
        <w:t>s</w:t>
      </w:r>
      <w:r w:rsidRPr="00BF1C34">
        <w:rPr>
          <w:rFonts w:ascii="Times New Roman" w:eastAsia="Cambria" w:hAnsi="Times New Roman" w:cs="Times New Roman"/>
          <w:bCs/>
          <w:spacing w:val="-1"/>
        </w:rPr>
        <w:t xml:space="preserve"> a personalized, roadmap for their life after college.</w:t>
      </w:r>
      <w:r w:rsidR="006B48D1" w:rsidRPr="00BF1C34">
        <w:rPr>
          <w:rFonts w:ascii="Times New Roman" w:eastAsia="Cambria" w:hAnsi="Times New Roman" w:cs="Times New Roman"/>
          <w:bCs/>
          <w:spacing w:val="-1"/>
        </w:rPr>
        <w:t xml:space="preserve"> </w:t>
      </w:r>
      <w:r w:rsidR="009B0C82">
        <w:rPr>
          <w:rFonts w:ascii="Times New Roman" w:eastAsia="Cambria" w:hAnsi="Times New Roman" w:cs="Times New Roman"/>
          <w:b/>
          <w:bCs/>
          <w:spacing w:val="-1"/>
        </w:rPr>
        <w:br w:type="page"/>
      </w:r>
    </w:p>
    <w:p w14:paraId="1A66EB54" w14:textId="45576B26" w:rsidR="002832B4" w:rsidRPr="009B0C82" w:rsidRDefault="002832B4" w:rsidP="009B0C82">
      <w:pPr>
        <w:ind w:left="119" w:right="340"/>
        <w:jc w:val="center"/>
        <w:rPr>
          <w:rFonts w:ascii="Times New Roman" w:hAnsi="Times New Roman" w:cs="Times New Roman"/>
          <w:b/>
          <w:spacing w:val="-1"/>
          <w:sz w:val="28"/>
          <w:szCs w:val="28"/>
        </w:rPr>
      </w:pPr>
      <w:r w:rsidRPr="009B0C82">
        <w:rPr>
          <w:rFonts w:ascii="Times New Roman" w:hAnsi="Times New Roman" w:cs="Times New Roman"/>
          <w:b/>
          <w:spacing w:val="-1"/>
          <w:sz w:val="28"/>
          <w:szCs w:val="28"/>
        </w:rPr>
        <w:lastRenderedPageBreak/>
        <w:t>Grading Criteria</w:t>
      </w:r>
    </w:p>
    <w:p w14:paraId="3F43CCEC" w14:textId="77777777" w:rsidR="002832B4" w:rsidRPr="00BF1C34" w:rsidRDefault="003C7166" w:rsidP="002832B4">
      <w:pPr>
        <w:pStyle w:val="Heading1"/>
        <w:spacing w:before="38"/>
        <w:ind w:left="180"/>
        <w:rPr>
          <w:rFonts w:ascii="Times New Roman" w:hAnsi="Times New Roman" w:cs="Times New Roman"/>
          <w:b w:val="0"/>
          <w:sz w:val="22"/>
        </w:rPr>
      </w:pPr>
      <w:r w:rsidRPr="00BF1C34">
        <w:rPr>
          <w:rFonts w:ascii="Times New Roman" w:hAnsi="Times New Roman" w:cs="Times New Roman"/>
          <w:b w:val="0"/>
          <w:sz w:val="22"/>
        </w:rPr>
        <w:t>The following percentage breakdown will be used in determining the grade for the course.</w:t>
      </w: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260"/>
      </w:tblGrid>
      <w:tr w:rsidR="0096755E" w:rsidRPr="00BF1C34" w14:paraId="112D8879" w14:textId="77777777" w:rsidTr="0090248D">
        <w:trPr>
          <w:trHeight w:val="600"/>
        </w:trPr>
        <w:tc>
          <w:tcPr>
            <w:tcW w:w="3400" w:type="dxa"/>
            <w:shd w:val="clear" w:color="auto" w:fill="auto"/>
            <w:vAlign w:val="center"/>
            <w:hideMark/>
          </w:tcPr>
          <w:p w14:paraId="27193EE5" w14:textId="7468E508" w:rsidR="0096755E" w:rsidRPr="00BF1C34" w:rsidRDefault="009B0C82" w:rsidP="006A3B93">
            <w:pPr>
              <w:widowControl/>
              <w:rPr>
                <w:rFonts w:ascii="Times New Roman" w:eastAsia="Times New Roman" w:hAnsi="Times New Roman" w:cs="Times New Roman"/>
                <w:color w:val="000000"/>
              </w:rPr>
            </w:pPr>
            <w:r>
              <w:rPr>
                <w:rFonts w:ascii="Times New Roman" w:eastAsia="Times New Roman" w:hAnsi="Times New Roman" w:cs="Times New Roman"/>
                <w:color w:val="000000"/>
              </w:rPr>
              <w:t>Critical Analysis of Readings and Assignments – including pop quizzes</w:t>
            </w:r>
          </w:p>
        </w:tc>
        <w:tc>
          <w:tcPr>
            <w:tcW w:w="2260" w:type="dxa"/>
            <w:shd w:val="clear" w:color="auto" w:fill="auto"/>
            <w:vAlign w:val="center"/>
            <w:hideMark/>
          </w:tcPr>
          <w:p w14:paraId="0E8EA3C5" w14:textId="77777777" w:rsidR="0096755E" w:rsidRPr="00BF1C34" w:rsidRDefault="006A3B93"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15</w:t>
            </w:r>
          </w:p>
        </w:tc>
      </w:tr>
      <w:tr w:rsidR="0096755E" w:rsidRPr="00BF1C34" w14:paraId="3BD825EB" w14:textId="77777777" w:rsidTr="0090248D">
        <w:trPr>
          <w:trHeight w:val="300"/>
        </w:trPr>
        <w:tc>
          <w:tcPr>
            <w:tcW w:w="3400" w:type="dxa"/>
            <w:shd w:val="clear" w:color="auto" w:fill="auto"/>
            <w:vAlign w:val="center"/>
            <w:hideMark/>
          </w:tcPr>
          <w:p w14:paraId="1AD93D83" w14:textId="5CE7596D" w:rsidR="0096755E" w:rsidRPr="00BF1C34" w:rsidRDefault="00764052" w:rsidP="009B0C82">
            <w:pPr>
              <w:widowControl/>
              <w:rPr>
                <w:rFonts w:ascii="Times New Roman" w:eastAsia="Times New Roman" w:hAnsi="Times New Roman" w:cs="Times New Roman"/>
                <w:color w:val="000000"/>
              </w:rPr>
            </w:pPr>
            <w:r>
              <w:rPr>
                <w:rFonts w:ascii="Times New Roman" w:eastAsia="Times New Roman" w:hAnsi="Times New Roman" w:cs="Times New Roman"/>
                <w:color w:val="000000"/>
              </w:rPr>
              <w:t>Self-</w:t>
            </w:r>
            <w:r w:rsidR="000169FB" w:rsidRPr="00BF1C34">
              <w:rPr>
                <w:rFonts w:ascii="Times New Roman" w:eastAsia="Times New Roman" w:hAnsi="Times New Roman" w:cs="Times New Roman"/>
                <w:color w:val="000000"/>
              </w:rPr>
              <w:t>Awareness</w:t>
            </w:r>
            <w:r w:rsidR="00FE69DD" w:rsidRPr="00BF1C34">
              <w:rPr>
                <w:rFonts w:ascii="Times New Roman" w:eastAsia="Times New Roman" w:hAnsi="Times New Roman" w:cs="Times New Roman"/>
                <w:color w:val="000000"/>
              </w:rPr>
              <w:t xml:space="preserve"> </w:t>
            </w:r>
            <w:r w:rsidR="00E41B3E" w:rsidRPr="00BF1C34">
              <w:rPr>
                <w:rFonts w:ascii="Times New Roman" w:eastAsia="Times New Roman" w:hAnsi="Times New Roman" w:cs="Times New Roman"/>
                <w:color w:val="000000"/>
              </w:rPr>
              <w:t>In-Class Exercises</w:t>
            </w:r>
          </w:p>
        </w:tc>
        <w:tc>
          <w:tcPr>
            <w:tcW w:w="2260" w:type="dxa"/>
            <w:shd w:val="clear" w:color="auto" w:fill="auto"/>
            <w:vAlign w:val="center"/>
            <w:hideMark/>
          </w:tcPr>
          <w:p w14:paraId="1B197CDF" w14:textId="4376EFFB" w:rsidR="0096755E" w:rsidRPr="00BF1C34" w:rsidRDefault="00E41B3E"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15</w:t>
            </w:r>
          </w:p>
        </w:tc>
      </w:tr>
      <w:tr w:rsidR="00E41B3E" w:rsidRPr="00BF1C34" w14:paraId="05F3B940" w14:textId="77777777" w:rsidTr="0090248D">
        <w:trPr>
          <w:trHeight w:val="300"/>
        </w:trPr>
        <w:tc>
          <w:tcPr>
            <w:tcW w:w="3400" w:type="dxa"/>
            <w:shd w:val="clear" w:color="auto" w:fill="auto"/>
            <w:vAlign w:val="center"/>
          </w:tcPr>
          <w:p w14:paraId="40E4E006" w14:textId="713095A8" w:rsidR="00E41B3E" w:rsidRPr="00BF1C34" w:rsidRDefault="00764052" w:rsidP="006A3B93">
            <w:pPr>
              <w:widowControl/>
              <w:rPr>
                <w:rFonts w:ascii="Times New Roman" w:eastAsia="Times New Roman" w:hAnsi="Times New Roman" w:cs="Times New Roman"/>
                <w:color w:val="000000"/>
              </w:rPr>
            </w:pPr>
            <w:r>
              <w:rPr>
                <w:rFonts w:ascii="Times New Roman" w:eastAsia="Times New Roman" w:hAnsi="Times New Roman" w:cs="Times New Roman"/>
                <w:color w:val="000000"/>
              </w:rPr>
              <w:t>Self-</w:t>
            </w:r>
            <w:r w:rsidR="000169FB" w:rsidRPr="00BF1C34">
              <w:rPr>
                <w:rFonts w:ascii="Times New Roman" w:eastAsia="Times New Roman" w:hAnsi="Times New Roman" w:cs="Times New Roman"/>
                <w:color w:val="000000"/>
              </w:rPr>
              <w:t>Awareness</w:t>
            </w:r>
            <w:r w:rsidR="00FE69DD" w:rsidRPr="00BF1C34">
              <w:rPr>
                <w:rFonts w:ascii="Times New Roman" w:eastAsia="Times New Roman" w:hAnsi="Times New Roman" w:cs="Times New Roman"/>
                <w:color w:val="000000"/>
              </w:rPr>
              <w:t xml:space="preserve"> </w:t>
            </w:r>
            <w:r w:rsidR="00E41B3E" w:rsidRPr="00BF1C34">
              <w:rPr>
                <w:rFonts w:ascii="Times New Roman" w:eastAsia="Times New Roman" w:hAnsi="Times New Roman" w:cs="Times New Roman"/>
                <w:color w:val="000000"/>
              </w:rPr>
              <w:t>Assignments</w:t>
            </w:r>
          </w:p>
        </w:tc>
        <w:tc>
          <w:tcPr>
            <w:tcW w:w="2260" w:type="dxa"/>
            <w:shd w:val="clear" w:color="auto" w:fill="auto"/>
            <w:vAlign w:val="center"/>
          </w:tcPr>
          <w:p w14:paraId="27731B86" w14:textId="44E1575C" w:rsidR="00E41B3E" w:rsidRPr="00BF1C34" w:rsidRDefault="00E41B3E"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15</w:t>
            </w:r>
          </w:p>
        </w:tc>
      </w:tr>
      <w:tr w:rsidR="0096755E" w:rsidRPr="00BF1C34" w14:paraId="7A6F9BAB" w14:textId="77777777" w:rsidTr="0090248D">
        <w:trPr>
          <w:trHeight w:val="300"/>
        </w:trPr>
        <w:tc>
          <w:tcPr>
            <w:tcW w:w="3400" w:type="dxa"/>
            <w:shd w:val="clear" w:color="auto" w:fill="auto"/>
            <w:vAlign w:val="center"/>
            <w:hideMark/>
          </w:tcPr>
          <w:p w14:paraId="6E3376F8" w14:textId="7243DABF" w:rsidR="0096755E" w:rsidRPr="00BF1C34" w:rsidRDefault="00E41B3E" w:rsidP="006A3B93">
            <w:pPr>
              <w:widowControl/>
              <w:rPr>
                <w:rFonts w:ascii="Times New Roman" w:eastAsia="Times New Roman" w:hAnsi="Times New Roman" w:cs="Times New Roman"/>
                <w:color w:val="000000"/>
              </w:rPr>
            </w:pPr>
            <w:r w:rsidRPr="00BF1C34">
              <w:rPr>
                <w:rFonts w:ascii="Times New Roman" w:eastAsia="Times New Roman" w:hAnsi="Times New Roman" w:cs="Times New Roman"/>
                <w:color w:val="000000"/>
              </w:rPr>
              <w:t>Problem Solving In-Class Exercises</w:t>
            </w:r>
          </w:p>
        </w:tc>
        <w:tc>
          <w:tcPr>
            <w:tcW w:w="2260" w:type="dxa"/>
            <w:shd w:val="clear" w:color="auto" w:fill="auto"/>
            <w:vAlign w:val="center"/>
            <w:hideMark/>
          </w:tcPr>
          <w:p w14:paraId="4767F6B0" w14:textId="709FE746" w:rsidR="0096755E" w:rsidRPr="00BF1C34" w:rsidRDefault="00E41B3E"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20</w:t>
            </w:r>
          </w:p>
        </w:tc>
      </w:tr>
      <w:tr w:rsidR="00E41B3E" w:rsidRPr="00BF1C34" w14:paraId="3B7B9FB9" w14:textId="77777777" w:rsidTr="0090248D">
        <w:trPr>
          <w:trHeight w:val="300"/>
        </w:trPr>
        <w:tc>
          <w:tcPr>
            <w:tcW w:w="3400" w:type="dxa"/>
            <w:shd w:val="clear" w:color="auto" w:fill="auto"/>
            <w:vAlign w:val="center"/>
          </w:tcPr>
          <w:p w14:paraId="67702391" w14:textId="1678AE66" w:rsidR="00E41B3E" w:rsidRPr="00BF1C34" w:rsidRDefault="00E41B3E" w:rsidP="006A3B93">
            <w:pPr>
              <w:widowControl/>
              <w:rPr>
                <w:rFonts w:ascii="Times New Roman" w:eastAsia="Times New Roman" w:hAnsi="Times New Roman" w:cs="Times New Roman"/>
                <w:color w:val="000000"/>
              </w:rPr>
            </w:pPr>
            <w:r w:rsidRPr="00BF1C34">
              <w:rPr>
                <w:rFonts w:ascii="Times New Roman" w:eastAsia="Times New Roman" w:hAnsi="Times New Roman" w:cs="Times New Roman"/>
                <w:color w:val="000000"/>
              </w:rPr>
              <w:t>Problem Solving Assignments</w:t>
            </w:r>
          </w:p>
        </w:tc>
        <w:tc>
          <w:tcPr>
            <w:tcW w:w="2260" w:type="dxa"/>
            <w:shd w:val="clear" w:color="auto" w:fill="auto"/>
            <w:vAlign w:val="center"/>
          </w:tcPr>
          <w:p w14:paraId="54116C7B" w14:textId="417869E8" w:rsidR="00E41B3E" w:rsidRPr="00BF1C34" w:rsidRDefault="00E41B3E"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20</w:t>
            </w:r>
          </w:p>
        </w:tc>
      </w:tr>
      <w:tr w:rsidR="0096755E" w:rsidRPr="00BF1C34" w14:paraId="0179B4C7" w14:textId="77777777" w:rsidTr="0090248D">
        <w:trPr>
          <w:trHeight w:val="300"/>
        </w:trPr>
        <w:tc>
          <w:tcPr>
            <w:tcW w:w="3400" w:type="dxa"/>
            <w:shd w:val="clear" w:color="auto" w:fill="auto"/>
            <w:vAlign w:val="center"/>
            <w:hideMark/>
          </w:tcPr>
          <w:p w14:paraId="26B3F83E" w14:textId="233E8B29" w:rsidR="0096755E" w:rsidRPr="00BF1C34" w:rsidRDefault="0010253E" w:rsidP="00E41B3E">
            <w:pPr>
              <w:widowControl/>
              <w:rPr>
                <w:rFonts w:ascii="Times New Roman" w:eastAsia="Times New Roman" w:hAnsi="Times New Roman" w:cs="Times New Roman"/>
                <w:color w:val="000000"/>
              </w:rPr>
            </w:pPr>
            <w:r>
              <w:rPr>
                <w:rFonts w:ascii="Times New Roman" w:eastAsia="Times New Roman" w:hAnsi="Times New Roman" w:cs="Times New Roman"/>
                <w:color w:val="000000"/>
              </w:rPr>
              <w:t>Student Experience Prototype</w:t>
            </w:r>
          </w:p>
        </w:tc>
        <w:tc>
          <w:tcPr>
            <w:tcW w:w="2260" w:type="dxa"/>
            <w:shd w:val="clear" w:color="auto" w:fill="auto"/>
            <w:vAlign w:val="center"/>
            <w:hideMark/>
          </w:tcPr>
          <w:p w14:paraId="61472595" w14:textId="30295636" w:rsidR="0096755E" w:rsidRPr="00BF1C34" w:rsidRDefault="006A3B93" w:rsidP="0090248D">
            <w:pPr>
              <w:widowControl/>
              <w:jc w:val="right"/>
              <w:rPr>
                <w:rFonts w:ascii="Times New Roman" w:eastAsia="Times New Roman" w:hAnsi="Times New Roman" w:cs="Times New Roman"/>
                <w:color w:val="000000"/>
              </w:rPr>
            </w:pPr>
            <w:r w:rsidRPr="00BF1C34">
              <w:rPr>
                <w:rFonts w:ascii="Times New Roman" w:eastAsia="Times New Roman" w:hAnsi="Times New Roman" w:cs="Times New Roman"/>
                <w:color w:val="000000"/>
              </w:rPr>
              <w:t>1</w:t>
            </w:r>
            <w:r w:rsidR="00E41B3E" w:rsidRPr="00BF1C34">
              <w:rPr>
                <w:rFonts w:ascii="Times New Roman" w:eastAsia="Times New Roman" w:hAnsi="Times New Roman" w:cs="Times New Roman"/>
                <w:color w:val="000000"/>
              </w:rPr>
              <w:t>5</w:t>
            </w:r>
          </w:p>
        </w:tc>
      </w:tr>
      <w:tr w:rsidR="0096755E" w:rsidRPr="00BF1C34" w14:paraId="2B9EA96D" w14:textId="77777777" w:rsidTr="0090248D">
        <w:trPr>
          <w:trHeight w:val="300"/>
        </w:trPr>
        <w:tc>
          <w:tcPr>
            <w:tcW w:w="3400" w:type="dxa"/>
            <w:tcBorders>
              <w:top w:val="single" w:sz="12" w:space="0" w:color="auto"/>
            </w:tcBorders>
            <w:shd w:val="clear" w:color="auto" w:fill="auto"/>
            <w:vAlign w:val="center"/>
            <w:hideMark/>
          </w:tcPr>
          <w:p w14:paraId="78E57DD1" w14:textId="77777777" w:rsidR="0096755E" w:rsidRPr="00BF1C34" w:rsidRDefault="0096755E" w:rsidP="0090248D">
            <w:pPr>
              <w:widowControl/>
              <w:rPr>
                <w:rFonts w:ascii="Times New Roman" w:eastAsia="Times New Roman" w:hAnsi="Times New Roman" w:cs="Times New Roman"/>
                <w:b/>
                <w:color w:val="000000"/>
              </w:rPr>
            </w:pPr>
            <w:r w:rsidRPr="00BF1C34">
              <w:rPr>
                <w:rFonts w:ascii="Times New Roman" w:eastAsia="Times New Roman" w:hAnsi="Times New Roman" w:cs="Times New Roman"/>
                <w:b/>
                <w:color w:val="000000"/>
              </w:rPr>
              <w:t>Total</w:t>
            </w:r>
          </w:p>
        </w:tc>
        <w:tc>
          <w:tcPr>
            <w:tcW w:w="2260" w:type="dxa"/>
            <w:tcBorders>
              <w:top w:val="single" w:sz="12" w:space="0" w:color="auto"/>
            </w:tcBorders>
            <w:shd w:val="clear" w:color="auto" w:fill="auto"/>
            <w:noWrap/>
            <w:vAlign w:val="bottom"/>
            <w:hideMark/>
          </w:tcPr>
          <w:p w14:paraId="1718C087" w14:textId="77777777" w:rsidR="0096755E" w:rsidRPr="00BF1C34" w:rsidRDefault="0096755E" w:rsidP="0090248D">
            <w:pPr>
              <w:widowControl/>
              <w:jc w:val="right"/>
              <w:rPr>
                <w:rFonts w:ascii="Times New Roman" w:eastAsia="Times New Roman" w:hAnsi="Times New Roman" w:cs="Times New Roman"/>
                <w:b/>
                <w:color w:val="000000"/>
              </w:rPr>
            </w:pPr>
            <w:r w:rsidRPr="00BF1C34">
              <w:rPr>
                <w:rFonts w:ascii="Times New Roman" w:eastAsia="Times New Roman" w:hAnsi="Times New Roman" w:cs="Times New Roman"/>
                <w:b/>
                <w:color w:val="000000"/>
              </w:rPr>
              <w:t>100</w:t>
            </w:r>
          </w:p>
        </w:tc>
      </w:tr>
    </w:tbl>
    <w:p w14:paraId="48BAD232" w14:textId="77777777" w:rsidR="005C6601" w:rsidRDefault="005C6601">
      <w:pPr>
        <w:rPr>
          <w:rFonts w:ascii="Times New Roman" w:eastAsia="Cambria" w:hAnsi="Times New Roman" w:cs="Times New Roman"/>
          <w:bCs/>
          <w:szCs w:val="28"/>
        </w:rPr>
      </w:pPr>
    </w:p>
    <w:p w14:paraId="760ED6FA" w14:textId="77777777" w:rsidR="009B0C82" w:rsidRPr="00B87D62" w:rsidRDefault="009B0C82" w:rsidP="009B0C82">
      <w:pPr>
        <w:spacing w:line="240" w:lineRule="exact"/>
        <w:ind w:right="90"/>
        <w:rPr>
          <w:rFonts w:ascii="Times New Roman" w:hAnsi="Times New Roman" w:cs="Times New Roman"/>
        </w:rPr>
      </w:pPr>
      <w:r w:rsidRPr="00B87D62">
        <w:rPr>
          <w:rFonts w:ascii="Times New Roman" w:hAnsi="Times New Roman" w:cs="Times New Roman"/>
        </w:rPr>
        <w:t>Assignments build on one another must be completed on time via email. Late assignments will be penalized. If you are unable to turn in an assignment on time you must provide written documentation that will allow you to be excused.</w:t>
      </w:r>
    </w:p>
    <w:p w14:paraId="325A2656" w14:textId="77777777" w:rsidR="009B0C82" w:rsidRPr="00B87D62" w:rsidRDefault="009B0C82" w:rsidP="009B0C82">
      <w:pPr>
        <w:spacing w:line="240" w:lineRule="exact"/>
        <w:ind w:right="90"/>
        <w:rPr>
          <w:rFonts w:ascii="Times New Roman" w:hAnsi="Times New Roman" w:cs="Times New Roman"/>
          <w:b/>
        </w:rPr>
      </w:pPr>
    </w:p>
    <w:p w14:paraId="477D9246" w14:textId="77777777" w:rsidR="009B0C82" w:rsidRPr="00B87D62" w:rsidRDefault="009B0C82" w:rsidP="009B0C82">
      <w:pPr>
        <w:spacing w:line="240" w:lineRule="exact"/>
        <w:ind w:right="90"/>
        <w:rPr>
          <w:rFonts w:ascii="Times New Roman" w:hAnsi="Times New Roman" w:cs="Times New Roman"/>
          <w:u w:val="single"/>
        </w:rPr>
      </w:pPr>
      <w:r w:rsidRPr="00B87D62">
        <w:rPr>
          <w:rFonts w:ascii="Times New Roman" w:hAnsi="Times New Roman" w:cs="Times New Roman"/>
          <w:u w:val="single"/>
        </w:rPr>
        <w:t>Critical Analysis of Readings and Assignments – including pop quizzes (15%)</w:t>
      </w:r>
    </w:p>
    <w:p w14:paraId="376169E3" w14:textId="77777777" w:rsidR="009B0C82" w:rsidRPr="00B87D62" w:rsidRDefault="009B0C82" w:rsidP="009B0C82">
      <w:pPr>
        <w:rPr>
          <w:rFonts w:ascii="Times New Roman" w:hAnsi="Times New Roman" w:cs="Times New Roman"/>
        </w:rPr>
      </w:pPr>
      <w:r w:rsidRPr="00B87D62">
        <w:rPr>
          <w:rFonts w:ascii="Times New Roman" w:hAnsi="Times New Roman" w:cs="Times New Roman"/>
        </w:rPr>
        <w:t>A portion of each class session will be dedicated to discussing of the readings and your experience with the assignments. Students are expected to contribute critical thought about each during this discussion. Students should expect a number of pop quizzes designed to evaluate if you are keeping up with the readings.</w:t>
      </w:r>
    </w:p>
    <w:p w14:paraId="2F27F6DE" w14:textId="77777777" w:rsidR="009B0C82" w:rsidRPr="00B87D62" w:rsidRDefault="009B0C82" w:rsidP="009B0C82">
      <w:pPr>
        <w:rPr>
          <w:rFonts w:ascii="Times New Roman" w:hAnsi="Times New Roman" w:cs="Times New Roman"/>
        </w:rPr>
      </w:pPr>
    </w:p>
    <w:p w14:paraId="2B366E7A" w14:textId="71A30480" w:rsidR="009B0C82" w:rsidRPr="00B87D62" w:rsidRDefault="009B0C82" w:rsidP="009B0C82">
      <w:pPr>
        <w:rPr>
          <w:rFonts w:ascii="Times New Roman" w:hAnsi="Times New Roman" w:cs="Times New Roman"/>
        </w:rPr>
      </w:pPr>
      <w:r>
        <w:rPr>
          <w:rFonts w:ascii="Times New Roman" w:hAnsi="Times New Roman" w:cs="Times New Roman"/>
          <w:u w:val="single"/>
        </w:rPr>
        <w:t xml:space="preserve">Self-Awareness </w:t>
      </w:r>
      <w:r w:rsidRPr="00B87D62">
        <w:rPr>
          <w:rFonts w:ascii="Times New Roman" w:hAnsi="Times New Roman" w:cs="Times New Roman"/>
          <w:u w:val="single"/>
        </w:rPr>
        <w:t>In-Class Exercises (15%)</w:t>
      </w:r>
    </w:p>
    <w:p w14:paraId="62391144" w14:textId="60F1B9F5" w:rsidR="009B0C82" w:rsidRPr="00B87D62" w:rsidRDefault="009B0C82" w:rsidP="009B0C82">
      <w:pPr>
        <w:rPr>
          <w:rFonts w:ascii="Times New Roman" w:hAnsi="Times New Roman" w:cs="Times New Roman"/>
        </w:rPr>
      </w:pPr>
      <w:r w:rsidRPr="00B87D62">
        <w:rPr>
          <w:rFonts w:ascii="Times New Roman" w:hAnsi="Times New Roman" w:cs="Times New Roman"/>
        </w:rPr>
        <w:t xml:space="preserve">Students will engage in a series of in-class exercises with their classmates designed to build </w:t>
      </w:r>
      <w:r>
        <w:rPr>
          <w:rFonts w:ascii="Times New Roman" w:hAnsi="Times New Roman" w:cs="Times New Roman"/>
        </w:rPr>
        <w:t>self-awareness</w:t>
      </w:r>
      <w:r w:rsidRPr="00B87D62">
        <w:rPr>
          <w:rFonts w:ascii="Times New Roman" w:hAnsi="Times New Roman" w:cs="Times New Roman"/>
        </w:rPr>
        <w:t>. The exercises are performative and students are expected to apply themselves to completing and discussing them.</w:t>
      </w:r>
    </w:p>
    <w:p w14:paraId="42583A77" w14:textId="77777777" w:rsidR="009B0C82" w:rsidRPr="00B87D62" w:rsidRDefault="009B0C82" w:rsidP="009B0C82">
      <w:pPr>
        <w:rPr>
          <w:rFonts w:ascii="Times New Roman" w:hAnsi="Times New Roman" w:cs="Times New Roman"/>
        </w:rPr>
      </w:pPr>
    </w:p>
    <w:p w14:paraId="4DC7BC20" w14:textId="0A0F5BA3" w:rsidR="009B0C82" w:rsidRPr="00B87D62" w:rsidRDefault="009B0C82" w:rsidP="009B0C82">
      <w:pPr>
        <w:rPr>
          <w:rFonts w:ascii="Times New Roman" w:hAnsi="Times New Roman" w:cs="Times New Roman"/>
          <w:u w:val="single"/>
        </w:rPr>
      </w:pPr>
      <w:r>
        <w:rPr>
          <w:rFonts w:ascii="Times New Roman" w:hAnsi="Times New Roman" w:cs="Times New Roman"/>
          <w:u w:val="single"/>
        </w:rPr>
        <w:t xml:space="preserve">Self-Awareness Assignments </w:t>
      </w:r>
      <w:r w:rsidRPr="00B87D62">
        <w:rPr>
          <w:rFonts w:ascii="Times New Roman" w:hAnsi="Times New Roman" w:cs="Times New Roman"/>
          <w:u w:val="single"/>
        </w:rPr>
        <w:t>(</w:t>
      </w:r>
      <w:r>
        <w:rPr>
          <w:rFonts w:ascii="Times New Roman" w:hAnsi="Times New Roman" w:cs="Times New Roman"/>
          <w:u w:val="single"/>
        </w:rPr>
        <w:t>15</w:t>
      </w:r>
      <w:r w:rsidRPr="00B87D62">
        <w:rPr>
          <w:rFonts w:ascii="Times New Roman" w:hAnsi="Times New Roman" w:cs="Times New Roman"/>
          <w:u w:val="single"/>
        </w:rPr>
        <w:t>%)</w:t>
      </w:r>
    </w:p>
    <w:p w14:paraId="0288E9C0" w14:textId="0B0BBE75" w:rsidR="009B0C82" w:rsidRPr="00B87D62" w:rsidRDefault="009B0C82" w:rsidP="009B0C82">
      <w:pPr>
        <w:rPr>
          <w:rFonts w:ascii="Times New Roman" w:hAnsi="Times New Roman" w:cs="Times New Roman"/>
        </w:rPr>
      </w:pPr>
      <w:r w:rsidRPr="00B87D62">
        <w:rPr>
          <w:rFonts w:ascii="Times New Roman" w:hAnsi="Times New Roman" w:cs="Times New Roman"/>
        </w:rPr>
        <w:t>Students will complete a series of practice-oriented step-by-step assignments. The assignments are largely journaling in nature to build self-awareness of core concepts. Students are expected to apply critical thought and effort to the assignments.</w:t>
      </w:r>
    </w:p>
    <w:p w14:paraId="597C2139" w14:textId="77777777" w:rsidR="009B0C82" w:rsidRPr="00B87D62" w:rsidRDefault="009B0C82" w:rsidP="009B0C82">
      <w:pPr>
        <w:rPr>
          <w:rFonts w:ascii="Times New Roman" w:hAnsi="Times New Roman" w:cs="Times New Roman"/>
        </w:rPr>
      </w:pPr>
    </w:p>
    <w:p w14:paraId="0A136393" w14:textId="47C58699" w:rsidR="009B0C82" w:rsidRPr="00B87D62" w:rsidRDefault="009B0C82" w:rsidP="009B0C82">
      <w:pPr>
        <w:rPr>
          <w:rFonts w:ascii="Times New Roman" w:hAnsi="Times New Roman" w:cs="Times New Roman"/>
        </w:rPr>
      </w:pPr>
      <w:r w:rsidRPr="00B87D62">
        <w:rPr>
          <w:rFonts w:ascii="Times New Roman" w:hAnsi="Times New Roman" w:cs="Times New Roman"/>
          <w:u w:val="single"/>
        </w:rPr>
        <w:t>Problem Solving In-Class Exercises (</w:t>
      </w:r>
      <w:r>
        <w:rPr>
          <w:rFonts w:ascii="Times New Roman" w:hAnsi="Times New Roman" w:cs="Times New Roman"/>
          <w:u w:val="single"/>
        </w:rPr>
        <w:t>20</w:t>
      </w:r>
      <w:r w:rsidRPr="00B87D62">
        <w:rPr>
          <w:rFonts w:ascii="Times New Roman" w:hAnsi="Times New Roman" w:cs="Times New Roman"/>
          <w:u w:val="single"/>
        </w:rPr>
        <w:t>%):</w:t>
      </w:r>
      <w:r w:rsidRPr="00B87D62">
        <w:rPr>
          <w:rFonts w:ascii="Times New Roman" w:hAnsi="Times New Roman" w:cs="Times New Roman"/>
        </w:rPr>
        <w:t xml:space="preserve"> </w:t>
      </w:r>
    </w:p>
    <w:p w14:paraId="24DFBD0B" w14:textId="6F9ED6E9" w:rsidR="009B0C82" w:rsidRPr="00B87D62" w:rsidRDefault="009B0C82" w:rsidP="009B0C82">
      <w:pPr>
        <w:rPr>
          <w:rFonts w:ascii="Times New Roman" w:hAnsi="Times New Roman" w:cs="Times New Roman"/>
        </w:rPr>
      </w:pPr>
      <w:r w:rsidRPr="00B87D62">
        <w:rPr>
          <w:rFonts w:ascii="Times New Roman" w:hAnsi="Times New Roman" w:cs="Times New Roman"/>
        </w:rPr>
        <w:t>Students will engage in a series of problem solving exercises in-class to train them to overcome ambiguity. The exercises are performative and students are expected to apply themselves to completing and discussing them.</w:t>
      </w:r>
    </w:p>
    <w:p w14:paraId="36642324" w14:textId="77777777" w:rsidR="009B0C82" w:rsidRPr="00B87D62" w:rsidRDefault="009B0C82" w:rsidP="009B0C82">
      <w:pPr>
        <w:rPr>
          <w:rFonts w:ascii="Times New Roman" w:hAnsi="Times New Roman" w:cs="Times New Roman"/>
          <w:u w:val="single"/>
        </w:rPr>
      </w:pPr>
    </w:p>
    <w:p w14:paraId="3AA4F53E" w14:textId="273C6BFF" w:rsidR="009B0C82" w:rsidRPr="00B87D62" w:rsidRDefault="009B0C82" w:rsidP="009B0C82">
      <w:pPr>
        <w:rPr>
          <w:rFonts w:ascii="Times New Roman" w:hAnsi="Times New Roman" w:cs="Times New Roman"/>
          <w:u w:val="single"/>
        </w:rPr>
      </w:pPr>
      <w:r w:rsidRPr="00B87D62">
        <w:rPr>
          <w:rFonts w:ascii="Times New Roman" w:hAnsi="Times New Roman" w:cs="Times New Roman"/>
          <w:u w:val="single"/>
        </w:rPr>
        <w:t>Problem Solving Assignments (</w:t>
      </w:r>
      <w:r>
        <w:rPr>
          <w:rFonts w:ascii="Times New Roman" w:hAnsi="Times New Roman" w:cs="Times New Roman"/>
          <w:u w:val="single"/>
        </w:rPr>
        <w:t>20</w:t>
      </w:r>
      <w:r w:rsidRPr="00B87D62">
        <w:rPr>
          <w:rFonts w:ascii="Times New Roman" w:hAnsi="Times New Roman" w:cs="Times New Roman"/>
          <w:u w:val="single"/>
        </w:rPr>
        <w:t>%)</w:t>
      </w:r>
    </w:p>
    <w:p w14:paraId="65612B34" w14:textId="113593D4" w:rsidR="009B0C82" w:rsidRPr="00B87D62" w:rsidRDefault="009B0C82" w:rsidP="009B0C82">
      <w:pPr>
        <w:rPr>
          <w:rFonts w:ascii="Times New Roman" w:hAnsi="Times New Roman" w:cs="Times New Roman"/>
        </w:rPr>
      </w:pPr>
      <w:r w:rsidRPr="00B87D62">
        <w:rPr>
          <w:rFonts w:ascii="Times New Roman" w:hAnsi="Times New Roman" w:cs="Times New Roman"/>
        </w:rPr>
        <w:t xml:space="preserve">Students will </w:t>
      </w:r>
      <w:r>
        <w:rPr>
          <w:rFonts w:ascii="Times New Roman" w:hAnsi="Times New Roman" w:cs="Times New Roman"/>
        </w:rPr>
        <w:t>create a series of documents and simple prototypes to help them understand life pursuits that may suit them after USC</w:t>
      </w:r>
      <w:r w:rsidRPr="00B87D62">
        <w:rPr>
          <w:rFonts w:ascii="Times New Roman" w:hAnsi="Times New Roman" w:cs="Times New Roman"/>
        </w:rPr>
        <w:t>.</w:t>
      </w:r>
    </w:p>
    <w:p w14:paraId="5BC3685E" w14:textId="77777777" w:rsidR="009B0C82" w:rsidRPr="00B87D62" w:rsidRDefault="009B0C82" w:rsidP="009B0C82">
      <w:pPr>
        <w:rPr>
          <w:rFonts w:ascii="Times New Roman" w:hAnsi="Times New Roman" w:cs="Times New Roman"/>
        </w:rPr>
      </w:pPr>
    </w:p>
    <w:p w14:paraId="7287CF5D" w14:textId="6784D36C" w:rsidR="009B0C82" w:rsidRPr="00B87D62" w:rsidRDefault="0010253E" w:rsidP="009B0C82">
      <w:pPr>
        <w:rPr>
          <w:rFonts w:ascii="Times New Roman" w:hAnsi="Times New Roman" w:cs="Times New Roman"/>
          <w:u w:val="single"/>
        </w:rPr>
      </w:pPr>
      <w:r>
        <w:rPr>
          <w:rFonts w:ascii="Times New Roman" w:hAnsi="Times New Roman" w:cs="Times New Roman"/>
          <w:u w:val="single"/>
        </w:rPr>
        <w:t>Student Experience Prototype</w:t>
      </w:r>
      <w:r w:rsidR="009B0C82" w:rsidRPr="00B87D62">
        <w:rPr>
          <w:rFonts w:ascii="Times New Roman" w:hAnsi="Times New Roman" w:cs="Times New Roman"/>
          <w:u w:val="single"/>
        </w:rPr>
        <w:t xml:space="preserve"> (1</w:t>
      </w:r>
      <w:r w:rsidR="009B0C82">
        <w:rPr>
          <w:rFonts w:ascii="Times New Roman" w:hAnsi="Times New Roman" w:cs="Times New Roman"/>
          <w:u w:val="single"/>
        </w:rPr>
        <w:t>5</w:t>
      </w:r>
      <w:r w:rsidR="009B0C82" w:rsidRPr="00B87D62">
        <w:rPr>
          <w:rFonts w:ascii="Times New Roman" w:hAnsi="Times New Roman" w:cs="Times New Roman"/>
          <w:u w:val="single"/>
        </w:rPr>
        <w:t>%)</w:t>
      </w:r>
    </w:p>
    <w:p w14:paraId="5F2B0E3B" w14:textId="0D6C88E0" w:rsidR="009B0C82" w:rsidRPr="00B87D62" w:rsidRDefault="0010253E" w:rsidP="009B0C82">
      <w:pPr>
        <w:rPr>
          <w:rFonts w:ascii="Times New Roman" w:hAnsi="Times New Roman" w:cs="Times New Roman"/>
        </w:rPr>
      </w:pPr>
      <w:r>
        <w:rPr>
          <w:rFonts w:ascii="Times New Roman" w:hAnsi="Times New Roman" w:cs="Times New Roman"/>
        </w:rPr>
        <w:t>Each student will complete a Student Experience Prototype as a key deliverable of their journey through this course.</w:t>
      </w:r>
    </w:p>
    <w:p w14:paraId="11CDD98F" w14:textId="77777777" w:rsidR="009B0C82" w:rsidRPr="00B87D62" w:rsidRDefault="009B0C82" w:rsidP="009B0C82">
      <w:pPr>
        <w:rPr>
          <w:rFonts w:ascii="Times New Roman" w:hAnsi="Times New Roman" w:cs="Times New Roman"/>
          <w:u w:val="single"/>
        </w:rPr>
      </w:pPr>
    </w:p>
    <w:p w14:paraId="211FFA8C" w14:textId="6262EFEE" w:rsidR="009B0C82" w:rsidRPr="00B87D62" w:rsidRDefault="0010253E" w:rsidP="009B0C82">
      <w:pPr>
        <w:pStyle w:val="BodyText2"/>
        <w:spacing w:after="0" w:line="240" w:lineRule="exact"/>
        <w:ind w:right="90"/>
        <w:rPr>
          <w:rFonts w:ascii="Times New Roman" w:hAnsi="Times New Roman" w:cs="Times New Roman"/>
        </w:rPr>
      </w:pPr>
      <w:r>
        <w:rPr>
          <w:rFonts w:ascii="Times New Roman" w:hAnsi="Times New Roman" w:cs="Times New Roman"/>
        </w:rPr>
        <w:t xml:space="preserve">All work in this course </w:t>
      </w:r>
      <w:r w:rsidR="009B0C82" w:rsidRPr="00B87D62">
        <w:rPr>
          <w:rFonts w:ascii="Times New Roman" w:hAnsi="Times New Roman" w:cs="Times New Roman"/>
        </w:rPr>
        <w:t>will be evaluated on the following:</w:t>
      </w:r>
    </w:p>
    <w:p w14:paraId="62DB9E28" w14:textId="77777777" w:rsidR="009B0C82" w:rsidRPr="00B87D62" w:rsidRDefault="009B0C82" w:rsidP="009B0C82">
      <w:pPr>
        <w:widowControl/>
        <w:numPr>
          <w:ilvl w:val="0"/>
          <w:numId w:val="41"/>
        </w:numPr>
        <w:spacing w:line="240" w:lineRule="exact"/>
        <w:ind w:right="90"/>
        <w:rPr>
          <w:rFonts w:ascii="Times New Roman" w:hAnsi="Times New Roman" w:cs="Times New Roman"/>
        </w:rPr>
      </w:pPr>
      <w:r w:rsidRPr="00B87D62">
        <w:rPr>
          <w:rFonts w:ascii="Times New Roman" w:hAnsi="Times New Roman" w:cs="Times New Roman"/>
        </w:rPr>
        <w:t>the level of your engagement with the class materials (as evidenced in your in-class participation and written work</w:t>
      </w:r>
    </w:p>
    <w:p w14:paraId="1E4F4172" w14:textId="77777777" w:rsidR="009B0C82" w:rsidRPr="00B87D62" w:rsidRDefault="009B0C82" w:rsidP="009B0C82">
      <w:pPr>
        <w:widowControl/>
        <w:numPr>
          <w:ilvl w:val="0"/>
          <w:numId w:val="41"/>
        </w:numPr>
        <w:spacing w:line="240" w:lineRule="exact"/>
        <w:ind w:right="90"/>
        <w:rPr>
          <w:rFonts w:ascii="Times New Roman" w:hAnsi="Times New Roman" w:cs="Times New Roman"/>
        </w:rPr>
      </w:pPr>
      <w:r w:rsidRPr="00B87D62">
        <w:rPr>
          <w:rFonts w:ascii="Times New Roman" w:hAnsi="Times New Roman" w:cs="Times New Roman"/>
        </w:rPr>
        <w:t>your capacity to explain your ideas and analysis in articulate and well-written forms structured around a clearly stated argument</w:t>
      </w:r>
    </w:p>
    <w:p w14:paraId="618E6EE1" w14:textId="77777777" w:rsidR="009B0C82" w:rsidRPr="00B87D62" w:rsidRDefault="009B0C82" w:rsidP="009B0C82">
      <w:pPr>
        <w:widowControl/>
        <w:numPr>
          <w:ilvl w:val="0"/>
          <w:numId w:val="41"/>
        </w:numPr>
        <w:spacing w:line="240" w:lineRule="exact"/>
        <w:ind w:right="90"/>
        <w:rPr>
          <w:rFonts w:ascii="Times New Roman" w:hAnsi="Times New Roman" w:cs="Times New Roman"/>
        </w:rPr>
      </w:pPr>
      <w:r w:rsidRPr="00B87D62">
        <w:rPr>
          <w:rFonts w:ascii="Times New Roman" w:hAnsi="Times New Roman" w:cs="Times New Roman"/>
        </w:rPr>
        <w:t>your ability to creatively explore and apply theories and methodologies from class readings, lectures, media, and discussions</w:t>
      </w:r>
    </w:p>
    <w:p w14:paraId="55EB15DB" w14:textId="77777777" w:rsidR="009B0C82" w:rsidRPr="00B87D62" w:rsidRDefault="009B0C82" w:rsidP="009B0C82">
      <w:pPr>
        <w:spacing w:line="240" w:lineRule="exact"/>
        <w:ind w:right="90"/>
        <w:rPr>
          <w:rFonts w:ascii="Times New Roman" w:hAnsi="Times New Roman" w:cs="Times New Roman"/>
          <w:b/>
          <w:u w:val="single"/>
        </w:rPr>
      </w:pPr>
    </w:p>
    <w:p w14:paraId="36B24E0C" w14:textId="77777777" w:rsidR="009B0C82" w:rsidRPr="00B87D62" w:rsidRDefault="009B0C82" w:rsidP="009B0C82">
      <w:pPr>
        <w:spacing w:line="240" w:lineRule="exact"/>
        <w:ind w:right="90"/>
        <w:rPr>
          <w:rFonts w:ascii="Times New Roman" w:hAnsi="Times New Roman" w:cs="Times New Roman"/>
        </w:rPr>
      </w:pPr>
      <w:r w:rsidRPr="00B87D62">
        <w:rPr>
          <w:rFonts w:ascii="Times New Roman" w:hAnsi="Times New Roman" w:cs="Times New Roman"/>
          <w:u w:val="single"/>
        </w:rPr>
        <w:t>Course Grading Policy</w:t>
      </w:r>
      <w:r w:rsidRPr="00B87D62">
        <w:rPr>
          <w:rFonts w:ascii="Times New Roman" w:hAnsi="Times New Roman" w:cs="Times New Roman"/>
        </w:rPr>
        <w:t>:</w:t>
      </w:r>
    </w:p>
    <w:p w14:paraId="7168F3E1" w14:textId="77777777" w:rsidR="009B0C82" w:rsidRPr="00B87D62" w:rsidRDefault="009B0C82" w:rsidP="009B0C82">
      <w:pPr>
        <w:spacing w:line="240" w:lineRule="exact"/>
        <w:ind w:right="90"/>
        <w:rPr>
          <w:rFonts w:ascii="Times New Roman" w:hAnsi="Times New Roman" w:cs="Times New Roman"/>
        </w:rPr>
      </w:pPr>
      <w:r w:rsidRPr="00B87D62">
        <w:rPr>
          <w:rFonts w:ascii="Times New Roman" w:hAnsi="Times New Roman" w:cs="Times New Roman"/>
        </w:rPr>
        <w:t>Grades will be assigned as follows:</w:t>
      </w:r>
    </w:p>
    <w:p w14:paraId="6260F08D" w14:textId="77777777" w:rsidR="009B0C82" w:rsidRPr="00B87D62" w:rsidRDefault="009B0C82" w:rsidP="009B0C82">
      <w:pPr>
        <w:spacing w:line="240" w:lineRule="exact"/>
        <w:ind w:left="2160" w:right="90" w:hanging="1440"/>
        <w:rPr>
          <w:rFonts w:ascii="Times New Roman" w:hAnsi="Times New Roman" w:cs="Times New Roman"/>
        </w:rPr>
      </w:pPr>
      <w:proofErr w:type="gramStart"/>
      <w:r w:rsidRPr="00B87D62">
        <w:rPr>
          <w:rFonts w:ascii="Times New Roman" w:hAnsi="Times New Roman" w:cs="Times New Roman"/>
        </w:rPr>
        <w:t>A</w:t>
      </w:r>
      <w:proofErr w:type="gramEnd"/>
      <w:r w:rsidRPr="00B87D62">
        <w:rPr>
          <w:rFonts w:ascii="Times New Roman" w:hAnsi="Times New Roman" w:cs="Times New Roman"/>
        </w:rPr>
        <w:t xml:space="preserve"> </w:t>
      </w:r>
      <w:r w:rsidRPr="00B87D62">
        <w:rPr>
          <w:rFonts w:ascii="Times New Roman" w:hAnsi="Times New Roman" w:cs="Times New Roman"/>
        </w:rPr>
        <w:tab/>
        <w:t>outstanding, thoughtful and engaging work; a grade of A+ (97-100) may be given where expectations are exceeded</w:t>
      </w:r>
    </w:p>
    <w:p w14:paraId="3BF94E21"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B+/B</w:t>
      </w:r>
      <w:r w:rsidRPr="00B87D62">
        <w:rPr>
          <w:rFonts w:ascii="Times New Roman" w:hAnsi="Times New Roman" w:cs="Times New Roman"/>
        </w:rPr>
        <w:tab/>
      </w:r>
      <w:r w:rsidRPr="00B87D62">
        <w:rPr>
          <w:rFonts w:ascii="Times New Roman" w:hAnsi="Times New Roman" w:cs="Times New Roman"/>
        </w:rPr>
        <w:tab/>
        <w:t>above average work, demonstrating good insight into assignment</w:t>
      </w:r>
    </w:p>
    <w:p w14:paraId="663719F5"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B-/C+</w:t>
      </w:r>
      <w:r w:rsidRPr="00B87D62">
        <w:rPr>
          <w:rFonts w:ascii="Times New Roman" w:hAnsi="Times New Roman" w:cs="Times New Roman"/>
        </w:rPr>
        <w:tab/>
      </w:r>
      <w:r w:rsidRPr="00B87D62">
        <w:rPr>
          <w:rFonts w:ascii="Times New Roman" w:hAnsi="Times New Roman" w:cs="Times New Roman"/>
        </w:rPr>
        <w:tab/>
        <w:t>needs improvement on ideas, argument and follow through</w:t>
      </w:r>
    </w:p>
    <w:p w14:paraId="6AEBC144"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C and below</w:t>
      </w:r>
      <w:r w:rsidRPr="00B87D62">
        <w:rPr>
          <w:rFonts w:ascii="Times New Roman" w:hAnsi="Times New Roman" w:cs="Times New Roman"/>
        </w:rPr>
        <w:tab/>
        <w:t>fulfilling the minimum and showing little understanding of the material</w:t>
      </w:r>
    </w:p>
    <w:p w14:paraId="716231CE" w14:textId="77777777" w:rsidR="009B0C82" w:rsidRPr="00B87D62" w:rsidRDefault="009B0C82" w:rsidP="009B0C82">
      <w:pPr>
        <w:spacing w:line="240" w:lineRule="exact"/>
        <w:ind w:right="90"/>
        <w:rPr>
          <w:rFonts w:ascii="Times New Roman" w:hAnsi="Times New Roman" w:cs="Times New Roman"/>
        </w:rPr>
      </w:pPr>
    </w:p>
    <w:p w14:paraId="5F1D9F73" w14:textId="77777777" w:rsidR="009B0C82" w:rsidRPr="00B87D62" w:rsidRDefault="009B0C82" w:rsidP="009B0C82">
      <w:pPr>
        <w:spacing w:line="240" w:lineRule="exact"/>
        <w:ind w:right="90"/>
        <w:rPr>
          <w:rFonts w:ascii="Times New Roman" w:hAnsi="Times New Roman" w:cs="Times New Roman"/>
        </w:rPr>
      </w:pPr>
      <w:r w:rsidRPr="00B87D62">
        <w:rPr>
          <w:rFonts w:ascii="Times New Roman" w:hAnsi="Times New Roman" w:cs="Times New Roman"/>
        </w:rPr>
        <w:t>Each assignment will be worth 100 points and will be converted to a percentage score depending upon the weight assigned to each. Your percentage scores on the assignments will be totaled and translated to a letter grade per the scale shown below:</w:t>
      </w:r>
    </w:p>
    <w:p w14:paraId="0E7AE31C" w14:textId="77777777" w:rsidR="009B0C82" w:rsidRPr="00B87D62" w:rsidRDefault="009B0C82" w:rsidP="009B0C82">
      <w:pPr>
        <w:spacing w:line="240" w:lineRule="exact"/>
        <w:ind w:right="90"/>
        <w:rPr>
          <w:rFonts w:ascii="Times New Roman" w:hAnsi="Times New Roman" w:cs="Times New Roman"/>
        </w:rPr>
      </w:pPr>
    </w:p>
    <w:p w14:paraId="1B6764F8"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A+</w:t>
      </w:r>
      <w:r w:rsidRPr="00B87D62">
        <w:rPr>
          <w:rFonts w:ascii="Times New Roman" w:hAnsi="Times New Roman" w:cs="Times New Roman"/>
        </w:rPr>
        <w:tab/>
        <w:t>= 97-100</w:t>
      </w:r>
    </w:p>
    <w:p w14:paraId="68992F9F"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A</w:t>
      </w:r>
      <w:r w:rsidRPr="00B87D62">
        <w:rPr>
          <w:rFonts w:ascii="Times New Roman" w:hAnsi="Times New Roman" w:cs="Times New Roman"/>
        </w:rPr>
        <w:tab/>
        <w:t>=   96-94</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C</w:t>
      </w:r>
      <w:r w:rsidRPr="00B87D62">
        <w:rPr>
          <w:rFonts w:ascii="Times New Roman" w:hAnsi="Times New Roman" w:cs="Times New Roman"/>
        </w:rPr>
        <w:tab/>
        <w:t>= 76-74</w:t>
      </w:r>
    </w:p>
    <w:p w14:paraId="57C4C312"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A-</w:t>
      </w:r>
      <w:r w:rsidRPr="00B87D62">
        <w:rPr>
          <w:rFonts w:ascii="Times New Roman" w:hAnsi="Times New Roman" w:cs="Times New Roman"/>
        </w:rPr>
        <w:tab/>
        <w:t>=   93-90</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C-</w:t>
      </w:r>
      <w:r w:rsidRPr="00B87D62">
        <w:rPr>
          <w:rFonts w:ascii="Times New Roman" w:hAnsi="Times New Roman" w:cs="Times New Roman"/>
        </w:rPr>
        <w:tab/>
        <w:t>= 73-70</w:t>
      </w:r>
    </w:p>
    <w:p w14:paraId="327C815A"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B+</w:t>
      </w:r>
      <w:r w:rsidRPr="00B87D62">
        <w:rPr>
          <w:rFonts w:ascii="Times New Roman" w:hAnsi="Times New Roman" w:cs="Times New Roman"/>
        </w:rPr>
        <w:tab/>
        <w:t>=   89-87</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D+</w:t>
      </w:r>
      <w:r w:rsidRPr="00B87D62">
        <w:rPr>
          <w:rFonts w:ascii="Times New Roman" w:hAnsi="Times New Roman" w:cs="Times New Roman"/>
        </w:rPr>
        <w:tab/>
        <w:t>= 69-67</w:t>
      </w:r>
    </w:p>
    <w:p w14:paraId="6D7B1E2D"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B</w:t>
      </w:r>
      <w:r w:rsidRPr="00B87D62">
        <w:rPr>
          <w:rFonts w:ascii="Times New Roman" w:hAnsi="Times New Roman" w:cs="Times New Roman"/>
        </w:rPr>
        <w:tab/>
        <w:t>=   86-84</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D</w:t>
      </w:r>
      <w:r w:rsidRPr="00B87D62">
        <w:rPr>
          <w:rFonts w:ascii="Times New Roman" w:hAnsi="Times New Roman" w:cs="Times New Roman"/>
        </w:rPr>
        <w:tab/>
        <w:t>= 66-64</w:t>
      </w:r>
    </w:p>
    <w:p w14:paraId="2741A54D"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B-</w:t>
      </w:r>
      <w:r w:rsidRPr="00B87D62">
        <w:rPr>
          <w:rFonts w:ascii="Times New Roman" w:hAnsi="Times New Roman" w:cs="Times New Roman"/>
        </w:rPr>
        <w:tab/>
        <w:t>=   83-80</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D-</w:t>
      </w:r>
      <w:r w:rsidRPr="00B87D62">
        <w:rPr>
          <w:rFonts w:ascii="Times New Roman" w:hAnsi="Times New Roman" w:cs="Times New Roman"/>
        </w:rPr>
        <w:tab/>
        <w:t>= 63-60</w:t>
      </w:r>
    </w:p>
    <w:p w14:paraId="1C6F45AE" w14:textId="77777777" w:rsidR="009B0C82" w:rsidRPr="00B87D62" w:rsidRDefault="009B0C82" w:rsidP="009B0C82">
      <w:pPr>
        <w:spacing w:line="240" w:lineRule="exact"/>
        <w:ind w:left="720" w:right="90"/>
        <w:rPr>
          <w:rFonts w:ascii="Times New Roman" w:hAnsi="Times New Roman" w:cs="Times New Roman"/>
        </w:rPr>
      </w:pPr>
      <w:r w:rsidRPr="00B87D62">
        <w:rPr>
          <w:rFonts w:ascii="Times New Roman" w:hAnsi="Times New Roman" w:cs="Times New Roman"/>
        </w:rPr>
        <w:t>C+</w:t>
      </w:r>
      <w:r w:rsidRPr="00B87D62">
        <w:rPr>
          <w:rFonts w:ascii="Times New Roman" w:hAnsi="Times New Roman" w:cs="Times New Roman"/>
        </w:rPr>
        <w:tab/>
        <w:t>=   79-77</w:t>
      </w:r>
      <w:r w:rsidRPr="00B87D62">
        <w:rPr>
          <w:rFonts w:ascii="Times New Roman" w:hAnsi="Times New Roman" w:cs="Times New Roman"/>
        </w:rPr>
        <w:tab/>
      </w:r>
      <w:r w:rsidRPr="00B87D62">
        <w:rPr>
          <w:rFonts w:ascii="Times New Roman" w:hAnsi="Times New Roman" w:cs="Times New Roman"/>
        </w:rPr>
        <w:tab/>
      </w:r>
      <w:r w:rsidRPr="00B87D62">
        <w:rPr>
          <w:rFonts w:ascii="Times New Roman" w:hAnsi="Times New Roman" w:cs="Times New Roman"/>
        </w:rPr>
        <w:tab/>
        <w:t>F</w:t>
      </w:r>
      <w:r w:rsidRPr="00B87D62">
        <w:rPr>
          <w:rFonts w:ascii="Times New Roman" w:hAnsi="Times New Roman" w:cs="Times New Roman"/>
        </w:rPr>
        <w:tab/>
        <w:t>= 59-0</w:t>
      </w:r>
    </w:p>
    <w:p w14:paraId="73D0DB5B" w14:textId="77777777" w:rsidR="009B0C82" w:rsidRPr="00B87D62" w:rsidRDefault="009B0C82" w:rsidP="009B0C82">
      <w:pPr>
        <w:rPr>
          <w:rFonts w:ascii="Times New Roman" w:eastAsia="Cambria" w:hAnsi="Times New Roman" w:cs="Times New Roman"/>
          <w:bCs/>
        </w:rPr>
      </w:pPr>
    </w:p>
    <w:p w14:paraId="01AAD7F6" w14:textId="77777777" w:rsidR="0033312A" w:rsidRPr="00BF1C34" w:rsidRDefault="0033312A">
      <w:pPr>
        <w:rPr>
          <w:rFonts w:ascii="Times New Roman" w:eastAsia="Cambria" w:hAnsi="Times New Roman" w:cs="Times New Roman"/>
          <w:bCs/>
          <w:szCs w:val="28"/>
        </w:rPr>
      </w:pPr>
    </w:p>
    <w:p w14:paraId="54C5F34B" w14:textId="520468F6" w:rsidR="0068448E" w:rsidRPr="00BF1C34" w:rsidRDefault="0068448E" w:rsidP="0068448E">
      <w:pPr>
        <w:pStyle w:val="Heading1"/>
        <w:spacing w:before="38"/>
        <w:ind w:left="180"/>
        <w:jc w:val="center"/>
        <w:rPr>
          <w:rFonts w:ascii="Times New Roman" w:hAnsi="Times New Roman" w:cs="Times New Roman"/>
          <w:spacing w:val="-1"/>
          <w:szCs w:val="22"/>
        </w:rPr>
      </w:pPr>
      <w:r>
        <w:rPr>
          <w:rFonts w:ascii="Times New Roman" w:hAnsi="Times New Roman" w:cs="Times New Roman"/>
          <w:spacing w:val="-1"/>
          <w:szCs w:val="22"/>
        </w:rPr>
        <w:t>Books</w:t>
      </w:r>
    </w:p>
    <w:p w14:paraId="5BF83E69" w14:textId="5766255E" w:rsidR="003576B5" w:rsidRDefault="0068448E">
      <w:pPr>
        <w:rPr>
          <w:rFonts w:ascii="Times New Roman" w:eastAsia="Cambria" w:hAnsi="Times New Roman" w:cs="Times New Roman"/>
          <w:bCs/>
          <w:szCs w:val="28"/>
        </w:rPr>
      </w:pPr>
      <w:r>
        <w:rPr>
          <w:rFonts w:ascii="Times New Roman" w:eastAsia="Cambria" w:hAnsi="Times New Roman" w:cs="Times New Roman"/>
          <w:bCs/>
          <w:szCs w:val="28"/>
        </w:rPr>
        <w:t>Hoffmann, Reid (2012) Startup of You</w:t>
      </w:r>
    </w:p>
    <w:p w14:paraId="04B46CC1" w14:textId="3F40938A" w:rsidR="0068448E" w:rsidRDefault="0068448E">
      <w:pPr>
        <w:rPr>
          <w:rFonts w:ascii="Times New Roman" w:eastAsia="Cambria" w:hAnsi="Times New Roman" w:cs="Times New Roman"/>
          <w:bCs/>
          <w:szCs w:val="28"/>
        </w:rPr>
      </w:pPr>
      <w:r>
        <w:rPr>
          <w:rFonts w:ascii="Times New Roman" w:eastAsia="Cambria" w:hAnsi="Times New Roman" w:cs="Times New Roman"/>
          <w:bCs/>
          <w:szCs w:val="28"/>
        </w:rPr>
        <w:t>Burnett, Bill and Evans Dave (2016) Designing Your Life</w:t>
      </w:r>
    </w:p>
    <w:p w14:paraId="37FD1D25" w14:textId="77777777" w:rsidR="00764052" w:rsidRDefault="00764052">
      <w:pPr>
        <w:rPr>
          <w:rFonts w:ascii="Times New Roman" w:eastAsia="Cambria" w:hAnsi="Times New Roman" w:cs="Times New Roman"/>
          <w:spacing w:val="-1"/>
        </w:rPr>
      </w:pPr>
      <w:r>
        <w:rPr>
          <w:rFonts w:ascii="Times New Roman" w:hAnsi="Times New Roman" w:cs="Times New Roman"/>
          <w:spacing w:val="-1"/>
        </w:rPr>
        <w:br w:type="page"/>
      </w:r>
    </w:p>
    <w:p w14:paraId="2BE6EF48" w14:textId="77777777" w:rsidR="00E41B3E" w:rsidRPr="00BF1C34" w:rsidRDefault="00E41B3E" w:rsidP="007951F1">
      <w:pPr>
        <w:pStyle w:val="BodyText"/>
        <w:ind w:right="158"/>
        <w:rPr>
          <w:rFonts w:ascii="Times New Roman" w:hAnsi="Times New Roman" w:cs="Times New Roman"/>
        </w:rPr>
      </w:pPr>
    </w:p>
    <w:p w14:paraId="29AD2153" w14:textId="77777777" w:rsidR="00EB019E" w:rsidRPr="00BF1C34" w:rsidRDefault="00C003E8">
      <w:pPr>
        <w:pStyle w:val="Heading1"/>
        <w:jc w:val="center"/>
        <w:rPr>
          <w:rFonts w:ascii="Times New Roman" w:hAnsi="Times New Roman" w:cs="Times New Roman"/>
          <w:b w:val="0"/>
          <w:bCs w:val="0"/>
          <w:szCs w:val="22"/>
        </w:rPr>
      </w:pPr>
      <w:r w:rsidRPr="00BF1C34">
        <w:rPr>
          <w:rFonts w:ascii="Times New Roman" w:hAnsi="Times New Roman" w:cs="Times New Roman"/>
          <w:spacing w:val="-1"/>
          <w:szCs w:val="22"/>
        </w:rPr>
        <w:t>Schedule</w:t>
      </w:r>
      <w:r w:rsidRPr="00BF1C34">
        <w:rPr>
          <w:rFonts w:ascii="Times New Roman" w:hAnsi="Times New Roman" w:cs="Times New Roman"/>
          <w:spacing w:val="-2"/>
          <w:szCs w:val="22"/>
        </w:rPr>
        <w:t xml:space="preserve"> </w:t>
      </w:r>
      <w:r w:rsidRPr="00BF1C34">
        <w:rPr>
          <w:rFonts w:ascii="Times New Roman" w:hAnsi="Times New Roman" w:cs="Times New Roman"/>
          <w:szCs w:val="22"/>
        </w:rPr>
        <w:t xml:space="preserve">of </w:t>
      </w:r>
      <w:r w:rsidRPr="00BF1C34">
        <w:rPr>
          <w:rFonts w:ascii="Times New Roman" w:hAnsi="Times New Roman" w:cs="Times New Roman"/>
          <w:spacing w:val="-1"/>
          <w:szCs w:val="22"/>
        </w:rPr>
        <w:t>Classes</w:t>
      </w:r>
    </w:p>
    <w:p w14:paraId="71E43468" w14:textId="77777777" w:rsidR="00EB019E" w:rsidRPr="00BF1C34" w:rsidRDefault="00EB019E">
      <w:pPr>
        <w:spacing w:before="3"/>
        <w:rPr>
          <w:rFonts w:ascii="Times New Roman" w:eastAsia="Cambria" w:hAnsi="Times New Roman" w:cs="Times New Roman"/>
          <w:b/>
          <w:bCs/>
        </w:rPr>
      </w:pPr>
    </w:p>
    <w:p w14:paraId="5ABB7004" w14:textId="1C582503" w:rsidR="00235954" w:rsidRPr="00BF1C34" w:rsidRDefault="00C003E8" w:rsidP="00082113">
      <w:pPr>
        <w:tabs>
          <w:tab w:val="left" w:pos="2279"/>
        </w:tabs>
        <w:ind w:right="192"/>
        <w:rPr>
          <w:rFonts w:ascii="Times New Roman" w:eastAsia="Cambria" w:hAnsi="Times New Roman" w:cs="Times New Roman"/>
          <w:b/>
          <w:bCs/>
          <w:spacing w:val="-1"/>
        </w:rPr>
      </w:pPr>
      <w:r w:rsidRPr="00BF1C34">
        <w:rPr>
          <w:rFonts w:ascii="Times New Roman" w:eastAsia="Cambria" w:hAnsi="Times New Roman" w:cs="Times New Roman"/>
          <w:b/>
          <w:bCs/>
          <w:spacing w:val="-1"/>
        </w:rPr>
        <w:t>Week</w:t>
      </w:r>
      <w:r w:rsidRPr="00BF1C34">
        <w:rPr>
          <w:rFonts w:ascii="Times New Roman" w:eastAsia="Cambria" w:hAnsi="Times New Roman" w:cs="Times New Roman"/>
          <w:b/>
          <w:bCs/>
          <w:spacing w:val="-4"/>
        </w:rPr>
        <w:t xml:space="preserve"> </w:t>
      </w:r>
      <w:r w:rsidRPr="00BF1C34">
        <w:rPr>
          <w:rFonts w:ascii="Times New Roman" w:eastAsia="Cambria" w:hAnsi="Times New Roman" w:cs="Times New Roman"/>
          <w:b/>
          <w:bCs/>
        </w:rPr>
        <w:t>1</w:t>
      </w:r>
      <w:r w:rsidRPr="00BF1C34">
        <w:rPr>
          <w:rFonts w:ascii="Times New Roman" w:eastAsia="Cambria" w:hAnsi="Times New Roman" w:cs="Times New Roman"/>
          <w:b/>
          <w:bCs/>
          <w:spacing w:val="-1"/>
        </w:rPr>
        <w:t>:</w:t>
      </w:r>
      <w:r w:rsidR="00832B2E">
        <w:rPr>
          <w:rFonts w:ascii="Times New Roman" w:eastAsia="Cambria" w:hAnsi="Times New Roman" w:cs="Times New Roman"/>
          <w:b/>
          <w:bCs/>
          <w:spacing w:val="-1"/>
        </w:rPr>
        <w:t xml:space="preserve"> </w:t>
      </w:r>
      <w:r w:rsidR="00D65689" w:rsidRPr="00BF1C34">
        <w:rPr>
          <w:rFonts w:ascii="Times New Roman" w:eastAsia="Cambria" w:hAnsi="Times New Roman" w:cs="Times New Roman"/>
          <w:b/>
          <w:bCs/>
          <w:spacing w:val="-1"/>
        </w:rPr>
        <w:t>Overview: Designing a Life that is Right for You</w:t>
      </w:r>
    </w:p>
    <w:p w14:paraId="63C53B91" w14:textId="77777777" w:rsidR="007D0496" w:rsidRPr="00BF1C34" w:rsidRDefault="007D0496" w:rsidP="007D0496">
      <w:pPr>
        <w:tabs>
          <w:tab w:val="left" w:pos="2279"/>
        </w:tabs>
        <w:ind w:right="192"/>
        <w:rPr>
          <w:rFonts w:ascii="Times New Roman" w:eastAsia="Cambria" w:hAnsi="Times New Roman" w:cs="Times New Roman"/>
          <w:spacing w:val="-1"/>
        </w:rPr>
      </w:pPr>
    </w:p>
    <w:p w14:paraId="208B1C05" w14:textId="4CB04ECA" w:rsidR="007D0496" w:rsidRPr="00BF1C34" w:rsidRDefault="007D0496" w:rsidP="007D049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Lecture</w:t>
      </w:r>
    </w:p>
    <w:p w14:paraId="47CF7C9F" w14:textId="11E85CFC" w:rsidR="00DD1ED5" w:rsidRPr="00BF1C34" w:rsidRDefault="007951F1" w:rsidP="00770F26">
      <w:pPr>
        <w:widowControl/>
        <w:spacing w:line="259" w:lineRule="auto"/>
        <w:contextualSpacing/>
        <w:rPr>
          <w:rFonts w:ascii="Times New Roman" w:hAnsi="Times New Roman" w:cs="Times New Roman"/>
        </w:rPr>
      </w:pPr>
      <w:r>
        <w:rPr>
          <w:rFonts w:ascii="Times New Roman" w:hAnsi="Times New Roman" w:cs="Times New Roman"/>
        </w:rPr>
        <w:t xml:space="preserve">Overview of </w:t>
      </w:r>
      <w:r w:rsidR="00557271">
        <w:rPr>
          <w:rFonts w:ascii="Times New Roman" w:hAnsi="Times New Roman" w:cs="Times New Roman"/>
        </w:rPr>
        <w:t>Third Space</w:t>
      </w:r>
      <w:r>
        <w:rPr>
          <w:rFonts w:ascii="Times New Roman" w:hAnsi="Times New Roman" w:cs="Times New Roman"/>
        </w:rPr>
        <w:t xml:space="preserve"> </w:t>
      </w:r>
      <w:r w:rsidR="00D65689" w:rsidRPr="00BF1C34">
        <w:rPr>
          <w:rFonts w:ascii="Times New Roman" w:hAnsi="Times New Roman" w:cs="Times New Roman"/>
        </w:rPr>
        <w:t xml:space="preserve">Thinking </w:t>
      </w:r>
      <w:r w:rsidR="00177D50" w:rsidRPr="00BF1C34">
        <w:rPr>
          <w:rFonts w:ascii="Times New Roman" w:hAnsi="Times New Roman" w:cs="Times New Roman"/>
        </w:rPr>
        <w:t xml:space="preserve">problem solving </w:t>
      </w:r>
      <w:r w:rsidR="00D65689" w:rsidRPr="00BF1C34">
        <w:rPr>
          <w:rFonts w:ascii="Times New Roman" w:hAnsi="Times New Roman" w:cs="Times New Roman"/>
        </w:rPr>
        <w:t xml:space="preserve">and review of syllabus and expectations. </w:t>
      </w:r>
    </w:p>
    <w:p w14:paraId="7D0C40F3" w14:textId="77777777" w:rsidR="00DD1ED5" w:rsidRPr="00BF1C34" w:rsidRDefault="00DD1ED5" w:rsidP="00770F26">
      <w:pPr>
        <w:widowControl/>
        <w:spacing w:line="259" w:lineRule="auto"/>
        <w:contextualSpacing/>
        <w:rPr>
          <w:rFonts w:ascii="Times New Roman" w:hAnsi="Times New Roman" w:cs="Times New Roman"/>
        </w:rPr>
      </w:pPr>
    </w:p>
    <w:p w14:paraId="7CD0570F" w14:textId="525B8BC9" w:rsidR="00D65689" w:rsidRPr="00BF1C34" w:rsidRDefault="00557271" w:rsidP="00770F26">
      <w:pPr>
        <w:widowControl/>
        <w:spacing w:line="259" w:lineRule="auto"/>
        <w:contextualSpacing/>
        <w:rPr>
          <w:rFonts w:ascii="Times New Roman" w:hAnsi="Times New Roman" w:cs="Times New Roman"/>
        </w:rPr>
      </w:pPr>
      <w:r>
        <w:rPr>
          <w:rFonts w:ascii="Times New Roman" w:hAnsi="Times New Roman" w:cs="Times New Roman"/>
        </w:rPr>
        <w:t>Third Space</w:t>
      </w:r>
      <w:r w:rsidR="00D65689" w:rsidRPr="00BF1C34">
        <w:rPr>
          <w:rFonts w:ascii="Times New Roman" w:hAnsi="Times New Roman" w:cs="Times New Roman"/>
        </w:rPr>
        <w:t xml:space="preserve"> Thinking is </w:t>
      </w:r>
      <w:r w:rsidR="00DD1ED5" w:rsidRPr="00BF1C34">
        <w:rPr>
          <w:rFonts w:ascii="Times New Roman" w:hAnsi="Times New Roman" w:cs="Times New Roman"/>
        </w:rPr>
        <w:t xml:space="preserve">a problem solving methodology characterized </w:t>
      </w:r>
      <w:r w:rsidR="00D65689" w:rsidRPr="00BF1C34">
        <w:rPr>
          <w:rFonts w:ascii="Times New Roman" w:hAnsi="Times New Roman" w:cs="Times New Roman"/>
        </w:rPr>
        <w:t>by</w:t>
      </w:r>
      <w:r w:rsidR="00DD1ED5" w:rsidRPr="00BF1C34">
        <w:rPr>
          <w:rFonts w:ascii="Times New Roman" w:hAnsi="Times New Roman" w:cs="Times New Roman"/>
        </w:rPr>
        <w:t xml:space="preserve"> the </w:t>
      </w:r>
      <w:r>
        <w:rPr>
          <w:rFonts w:ascii="Times New Roman" w:hAnsi="Times New Roman" w:cs="Times New Roman"/>
        </w:rPr>
        <w:t xml:space="preserve">attributes </w:t>
      </w:r>
      <w:r w:rsidR="00DD1ED5" w:rsidRPr="00BF1C34">
        <w:rPr>
          <w:rFonts w:ascii="Times New Roman" w:hAnsi="Times New Roman" w:cs="Times New Roman"/>
        </w:rPr>
        <w:t>of</w:t>
      </w:r>
      <w:r w:rsidR="00D65689" w:rsidRPr="00BF1C34">
        <w:rPr>
          <w:rFonts w:ascii="Times New Roman" w:hAnsi="Times New Roman" w:cs="Times New Roman"/>
        </w:rPr>
        <w:t>:</w:t>
      </w:r>
    </w:p>
    <w:p w14:paraId="1D0E7696" w14:textId="77777777" w:rsidR="00557271" w:rsidRPr="00A33B38" w:rsidRDefault="00557271" w:rsidP="00557271">
      <w:pPr>
        <w:pStyle w:val="ListParagraph"/>
        <w:numPr>
          <w:ilvl w:val="0"/>
          <w:numId w:val="1"/>
        </w:numPr>
        <w:ind w:right="340"/>
        <w:rPr>
          <w:rFonts w:ascii="Times New Roman" w:eastAsia="Cambria" w:hAnsi="Times New Roman" w:cs="Times New Roman"/>
          <w:bCs/>
          <w:spacing w:val="-1"/>
          <w:u w:val="single"/>
        </w:rPr>
      </w:pPr>
      <w:r w:rsidRPr="00A33B38">
        <w:rPr>
          <w:rFonts w:ascii="Times New Roman" w:eastAsia="Cambria" w:hAnsi="Times New Roman" w:cs="Times New Roman"/>
          <w:bCs/>
          <w:spacing w:val="-1"/>
          <w:u w:val="single"/>
        </w:rPr>
        <w:t>Adaptability</w:t>
      </w:r>
    </w:p>
    <w:p w14:paraId="4EE826CB" w14:textId="77777777" w:rsidR="00557271" w:rsidRPr="004331A5" w:rsidRDefault="00557271" w:rsidP="00557271">
      <w:pPr>
        <w:ind w:left="479" w:right="340"/>
        <w:rPr>
          <w:rFonts w:ascii="Times New Roman" w:eastAsia="Cambria" w:hAnsi="Times New Roman" w:cs="Times New Roman"/>
          <w:bCs/>
          <w:spacing w:val="-1"/>
        </w:rPr>
      </w:pPr>
      <w:r w:rsidRPr="004331A5">
        <w:rPr>
          <w:rFonts w:ascii="Times New Roman" w:eastAsia="Cambria" w:hAnsi="Times New Roman" w:cs="Times New Roman"/>
          <w:bCs/>
          <w:spacing w:val="-1"/>
        </w:rPr>
        <w:t>Demonstrate mental agility and tolerance for risk in ambiguous situations; be flexible when handling change and less likely to rely on legacy solutions. Think beyond black-and-white to the gray areas, and ask expansive, unexpected questions that lead to better solutions.</w:t>
      </w:r>
    </w:p>
    <w:p w14:paraId="3B250C78" w14:textId="77777777" w:rsidR="00557271" w:rsidRPr="00A33B38" w:rsidRDefault="00557271" w:rsidP="00557271">
      <w:pPr>
        <w:pStyle w:val="ListParagraph"/>
        <w:numPr>
          <w:ilvl w:val="0"/>
          <w:numId w:val="1"/>
        </w:numPr>
        <w:ind w:right="340"/>
        <w:rPr>
          <w:rFonts w:ascii="Times New Roman" w:eastAsia="Cambria" w:hAnsi="Times New Roman" w:cs="Times New Roman"/>
          <w:bCs/>
          <w:spacing w:val="-1"/>
          <w:u w:val="single"/>
        </w:rPr>
      </w:pPr>
      <w:r w:rsidRPr="00A33B38">
        <w:rPr>
          <w:rFonts w:ascii="Times New Roman" w:eastAsia="Cambria" w:hAnsi="Times New Roman" w:cs="Times New Roman"/>
          <w:bCs/>
          <w:spacing w:val="-1"/>
          <w:u w:val="single"/>
        </w:rPr>
        <w:t>Cultural Competence</w:t>
      </w:r>
    </w:p>
    <w:p w14:paraId="175C1F74" w14:textId="77777777" w:rsidR="00557271" w:rsidRPr="004331A5" w:rsidRDefault="00557271" w:rsidP="00557271">
      <w:pPr>
        <w:ind w:left="479" w:right="340"/>
        <w:rPr>
          <w:rFonts w:ascii="Times New Roman" w:eastAsia="Cambria" w:hAnsi="Times New Roman" w:cs="Times New Roman"/>
          <w:bCs/>
          <w:spacing w:val="-1"/>
        </w:rPr>
      </w:pPr>
      <w:r w:rsidRPr="004331A5">
        <w:rPr>
          <w:rFonts w:ascii="Times New Roman" w:eastAsia="Cambria" w:hAnsi="Times New Roman" w:cs="Times New Roman"/>
          <w:bCs/>
          <w:spacing w:val="-1"/>
        </w:rPr>
        <w:t>Have a capacity to think, act and move across multiple boundaries of functions, silos and global cultures, including the sometimes insular worlds of engineering, law, and business.</w:t>
      </w:r>
    </w:p>
    <w:p w14:paraId="442F6009" w14:textId="77777777" w:rsidR="00557271" w:rsidRPr="006B48D1" w:rsidRDefault="00557271" w:rsidP="00557271">
      <w:pPr>
        <w:pStyle w:val="ListParagraph"/>
        <w:numPr>
          <w:ilvl w:val="0"/>
          <w:numId w:val="1"/>
        </w:numPr>
        <w:ind w:right="340"/>
        <w:rPr>
          <w:rFonts w:ascii="Times New Roman" w:eastAsia="Cambria" w:hAnsi="Times New Roman" w:cs="Times New Roman"/>
          <w:bCs/>
          <w:spacing w:val="-1"/>
          <w:u w:val="single"/>
        </w:rPr>
      </w:pPr>
      <w:r w:rsidRPr="006B48D1">
        <w:rPr>
          <w:rFonts w:ascii="Times New Roman" w:eastAsia="Cambria" w:hAnsi="Times New Roman" w:cs="Times New Roman"/>
          <w:bCs/>
          <w:spacing w:val="-1"/>
          <w:u w:val="single"/>
        </w:rPr>
        <w:t>Empathy</w:t>
      </w:r>
    </w:p>
    <w:p w14:paraId="68840A44" w14:textId="77777777" w:rsidR="00557271" w:rsidRPr="004331A5" w:rsidRDefault="00557271" w:rsidP="00557271">
      <w:pPr>
        <w:ind w:left="479" w:right="340"/>
        <w:rPr>
          <w:rFonts w:ascii="Times New Roman" w:eastAsia="Cambria" w:hAnsi="Times New Roman" w:cs="Times New Roman"/>
          <w:bCs/>
          <w:spacing w:val="-1"/>
        </w:rPr>
      </w:pPr>
      <w:r w:rsidRPr="004331A5">
        <w:rPr>
          <w:rFonts w:ascii="Times New Roman" w:eastAsia="Cambria" w:hAnsi="Times New Roman" w:cs="Times New Roman"/>
          <w:bCs/>
          <w:spacing w:val="-1"/>
        </w:rPr>
        <w:t xml:space="preserve">Formally listen to the needs of the people involved the ecosystem a product/service. Demonstrate emotional intelligence </w:t>
      </w:r>
      <w:r>
        <w:rPr>
          <w:rFonts w:ascii="Times New Roman" w:eastAsia="Cambria" w:hAnsi="Times New Roman" w:cs="Times New Roman"/>
          <w:bCs/>
          <w:spacing w:val="-1"/>
        </w:rPr>
        <w:t xml:space="preserve">and </w:t>
      </w:r>
      <w:r w:rsidRPr="004331A5">
        <w:rPr>
          <w:rFonts w:ascii="Times New Roman" w:eastAsia="Cambria" w:hAnsi="Times New Roman" w:cs="Times New Roman"/>
          <w:bCs/>
          <w:spacing w:val="-1"/>
        </w:rPr>
        <w:t xml:space="preserve">effective listening and collaboration </w:t>
      </w:r>
      <w:r>
        <w:rPr>
          <w:rFonts w:ascii="Times New Roman" w:eastAsia="Cambria" w:hAnsi="Times New Roman" w:cs="Times New Roman"/>
          <w:bCs/>
          <w:spacing w:val="-1"/>
        </w:rPr>
        <w:t>ability</w:t>
      </w:r>
      <w:r w:rsidRPr="004331A5">
        <w:rPr>
          <w:rFonts w:ascii="Times New Roman" w:eastAsia="Cambria" w:hAnsi="Times New Roman" w:cs="Times New Roman"/>
          <w:bCs/>
          <w:spacing w:val="-1"/>
        </w:rPr>
        <w:t>. Consider and include the views of others across a variety of disciplines, cultures and perspectives.</w:t>
      </w:r>
    </w:p>
    <w:p w14:paraId="2C8ABA1B" w14:textId="77777777" w:rsidR="00557271" w:rsidRPr="00A33B38" w:rsidRDefault="00557271" w:rsidP="00557271">
      <w:pPr>
        <w:pStyle w:val="ListParagraph"/>
        <w:numPr>
          <w:ilvl w:val="0"/>
          <w:numId w:val="1"/>
        </w:numPr>
        <w:ind w:right="340"/>
        <w:rPr>
          <w:rFonts w:ascii="Times New Roman" w:eastAsia="Cambria" w:hAnsi="Times New Roman" w:cs="Times New Roman"/>
          <w:bCs/>
          <w:spacing w:val="-1"/>
          <w:u w:val="single"/>
        </w:rPr>
      </w:pPr>
      <w:r w:rsidRPr="00A33B38">
        <w:rPr>
          <w:rFonts w:ascii="Times New Roman" w:eastAsia="Cambria" w:hAnsi="Times New Roman" w:cs="Times New Roman"/>
          <w:bCs/>
          <w:spacing w:val="-1"/>
          <w:u w:val="single"/>
        </w:rPr>
        <w:t>Intellectual Curiosity</w:t>
      </w:r>
    </w:p>
    <w:p w14:paraId="61126AC2" w14:textId="77777777" w:rsidR="00557271" w:rsidRPr="004331A5" w:rsidRDefault="00557271" w:rsidP="00557271">
      <w:pPr>
        <w:ind w:left="479" w:right="340"/>
        <w:rPr>
          <w:rFonts w:ascii="Times New Roman" w:eastAsia="Cambria" w:hAnsi="Times New Roman" w:cs="Times New Roman"/>
          <w:bCs/>
          <w:spacing w:val="-1"/>
        </w:rPr>
      </w:pPr>
      <w:r w:rsidRPr="004331A5">
        <w:rPr>
          <w:rFonts w:ascii="Times New Roman" w:eastAsia="Cambria" w:hAnsi="Times New Roman" w:cs="Times New Roman"/>
          <w:bCs/>
          <w:spacing w:val="-1"/>
        </w:rPr>
        <w:t>Asking questions makes the invisible visible. Have a deep hunger to learn and grow. Show a desire to dig deep – to be creative and willing to risk and experiment in order to learn. Ask questions in structured format.</w:t>
      </w:r>
    </w:p>
    <w:p w14:paraId="1A968339" w14:textId="77777777" w:rsidR="00557271" w:rsidRPr="006B48D1" w:rsidRDefault="00557271" w:rsidP="00557271">
      <w:pPr>
        <w:pStyle w:val="ListParagraph"/>
        <w:numPr>
          <w:ilvl w:val="0"/>
          <w:numId w:val="1"/>
        </w:numPr>
        <w:ind w:right="340"/>
        <w:rPr>
          <w:rFonts w:ascii="Times New Roman" w:eastAsia="Cambria" w:hAnsi="Times New Roman" w:cs="Times New Roman"/>
          <w:bCs/>
          <w:spacing w:val="-1"/>
          <w:u w:val="single"/>
        </w:rPr>
      </w:pPr>
      <w:r w:rsidRPr="006B48D1">
        <w:rPr>
          <w:rFonts w:ascii="Times New Roman" w:eastAsia="Cambria" w:hAnsi="Times New Roman" w:cs="Times New Roman"/>
          <w:bCs/>
          <w:spacing w:val="-1"/>
          <w:u w:val="single"/>
        </w:rPr>
        <w:t>360 Degree Thinking</w:t>
      </w:r>
    </w:p>
    <w:p w14:paraId="1B34E705" w14:textId="77777777" w:rsidR="00557271" w:rsidRPr="004331A5" w:rsidRDefault="00557271" w:rsidP="00557271">
      <w:pPr>
        <w:ind w:left="479" w:right="340"/>
        <w:rPr>
          <w:rFonts w:ascii="Times New Roman" w:eastAsia="Cambria" w:hAnsi="Times New Roman" w:cs="Times New Roman"/>
          <w:bCs/>
          <w:spacing w:val="-1"/>
        </w:rPr>
      </w:pPr>
      <w:r w:rsidRPr="004331A5">
        <w:rPr>
          <w:rFonts w:ascii="Times New Roman" w:eastAsia="Cambria" w:hAnsi="Times New Roman" w:cs="Times New Roman"/>
          <w:bCs/>
          <w:spacing w:val="-1"/>
        </w:rPr>
        <w:t>Think holistically – unders</w:t>
      </w:r>
      <w:r>
        <w:rPr>
          <w:rFonts w:ascii="Times New Roman" w:eastAsia="Cambria" w:hAnsi="Times New Roman" w:cs="Times New Roman"/>
          <w:bCs/>
          <w:spacing w:val="-1"/>
        </w:rPr>
        <w:t>t</w:t>
      </w:r>
      <w:r w:rsidRPr="004331A5">
        <w:rPr>
          <w:rFonts w:ascii="Times New Roman" w:eastAsia="Cambria" w:hAnsi="Times New Roman" w:cs="Times New Roman"/>
          <w:bCs/>
          <w:spacing w:val="-1"/>
        </w:rPr>
        <w:t>and the full ecosystem of a problem across time and multiple touchpoints, recognize patterns, and make imaginative leaps based on those patterns.</w:t>
      </w:r>
    </w:p>
    <w:p w14:paraId="2CC046C5" w14:textId="77777777" w:rsidR="00DD1ED5" w:rsidRPr="00BF1C34" w:rsidRDefault="00DD1ED5" w:rsidP="007D0496">
      <w:pPr>
        <w:tabs>
          <w:tab w:val="left" w:pos="2279"/>
        </w:tabs>
        <w:ind w:right="192"/>
        <w:rPr>
          <w:rFonts w:ascii="Times New Roman" w:hAnsi="Times New Roman" w:cs="Times New Roman"/>
        </w:rPr>
      </w:pPr>
    </w:p>
    <w:p w14:paraId="6767C1F0" w14:textId="63E7AE98" w:rsidR="00DD1ED5" w:rsidRPr="00BF1C34" w:rsidRDefault="00DD1ED5" w:rsidP="007D0496">
      <w:pPr>
        <w:tabs>
          <w:tab w:val="left" w:pos="2279"/>
        </w:tabs>
        <w:ind w:right="192"/>
        <w:rPr>
          <w:rFonts w:ascii="Times New Roman" w:hAnsi="Times New Roman" w:cs="Times New Roman"/>
        </w:rPr>
      </w:pPr>
      <w:r w:rsidRPr="00BF1C34">
        <w:rPr>
          <w:rFonts w:ascii="Times New Roman" w:hAnsi="Times New Roman" w:cs="Times New Roman"/>
        </w:rPr>
        <w:t xml:space="preserve">In this class we will </w:t>
      </w:r>
      <w:r w:rsidR="00557271">
        <w:rPr>
          <w:rFonts w:ascii="Times New Roman" w:hAnsi="Times New Roman" w:cs="Times New Roman"/>
        </w:rPr>
        <w:t xml:space="preserve">build these attributes and </w:t>
      </w:r>
      <w:r w:rsidRPr="00BF1C34">
        <w:rPr>
          <w:rFonts w:ascii="Times New Roman" w:hAnsi="Times New Roman" w:cs="Times New Roman"/>
        </w:rPr>
        <w:t>make a dossier of personal exploration materials to help you d</w:t>
      </w:r>
      <w:r w:rsidR="00177D50" w:rsidRPr="00BF1C34">
        <w:rPr>
          <w:rFonts w:ascii="Times New Roman" w:hAnsi="Times New Roman" w:cs="Times New Roman"/>
        </w:rPr>
        <w:t>esign a life path tailored to who you are.</w:t>
      </w:r>
    </w:p>
    <w:p w14:paraId="55F7CC42" w14:textId="77777777" w:rsidR="00DD1ED5" w:rsidRPr="00BF1C34" w:rsidRDefault="00DD1ED5" w:rsidP="007D0496">
      <w:pPr>
        <w:tabs>
          <w:tab w:val="left" w:pos="2279"/>
        </w:tabs>
        <w:ind w:right="192"/>
        <w:rPr>
          <w:rFonts w:ascii="Times New Roman" w:eastAsia="Cambria" w:hAnsi="Times New Roman" w:cs="Times New Roman"/>
          <w:spacing w:val="-1"/>
        </w:rPr>
      </w:pPr>
    </w:p>
    <w:p w14:paraId="32731517" w14:textId="57B8FB26" w:rsidR="007D0496" w:rsidRPr="00BF1C34" w:rsidRDefault="007225BA" w:rsidP="007D049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13C22933" w14:textId="29D8BCD1" w:rsidR="00A43758" w:rsidRPr="00BF1C34" w:rsidRDefault="00A43758" w:rsidP="007D0496">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03ED5C6C" w14:textId="5507E6A6" w:rsidR="004F694C" w:rsidRPr="00BF1C34" w:rsidRDefault="00D65689" w:rsidP="007D0496">
      <w:pPr>
        <w:tabs>
          <w:tab w:val="left" w:pos="2279"/>
        </w:tabs>
        <w:ind w:right="192"/>
        <w:rPr>
          <w:rFonts w:ascii="Times New Roman" w:eastAsia="Cambria" w:hAnsi="Times New Roman" w:cs="Times New Roman"/>
          <w:spacing w:val="-1"/>
        </w:rPr>
      </w:pPr>
      <w:r w:rsidRPr="00BF1C34">
        <w:rPr>
          <w:rFonts w:ascii="Times New Roman" w:hAnsi="Times New Roman" w:cs="Times New Roman"/>
        </w:rPr>
        <w:t>Social Styles Assessment and Group Exercise</w:t>
      </w:r>
      <w:r w:rsidR="00276144" w:rsidRPr="00BF1C34">
        <w:rPr>
          <w:rFonts w:ascii="Times New Roman" w:hAnsi="Times New Roman" w:cs="Times New Roman"/>
        </w:rPr>
        <w:br/>
      </w:r>
    </w:p>
    <w:p w14:paraId="2E983C7D" w14:textId="7AD05C0A" w:rsidR="00A43758" w:rsidRPr="00BF1C34" w:rsidRDefault="00A43758" w:rsidP="007D049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2BFBB403" w14:textId="187EEE91" w:rsidR="00FE69DD" w:rsidRDefault="00FE69DD" w:rsidP="00770F26">
      <w:pPr>
        <w:tabs>
          <w:tab w:val="left" w:pos="2279"/>
        </w:tabs>
        <w:ind w:right="192"/>
        <w:rPr>
          <w:rFonts w:ascii="Times New Roman" w:eastAsia="Cambria" w:hAnsi="Times New Roman" w:cs="Times New Roman"/>
          <w:spacing w:val="-1"/>
        </w:rPr>
      </w:pPr>
      <w:r w:rsidRPr="00770F26">
        <w:rPr>
          <w:rFonts w:ascii="Times New Roman" w:eastAsia="Cambria" w:hAnsi="Times New Roman" w:cs="Times New Roman"/>
          <w:spacing w:val="-1"/>
        </w:rPr>
        <w:t xml:space="preserve">Students complete </w:t>
      </w:r>
      <w:r w:rsidR="0010253E">
        <w:rPr>
          <w:rFonts w:ascii="Times New Roman" w:eastAsia="Cambria" w:hAnsi="Times New Roman" w:cs="Times New Roman"/>
          <w:spacing w:val="-1"/>
        </w:rPr>
        <w:t>s</w:t>
      </w:r>
      <w:r w:rsidRPr="00BF1C34">
        <w:rPr>
          <w:rFonts w:ascii="Times New Roman" w:eastAsia="Cambria" w:hAnsi="Times New Roman" w:cs="Times New Roman"/>
          <w:spacing w:val="-1"/>
        </w:rPr>
        <w:t>elf-</w:t>
      </w:r>
      <w:r w:rsidR="0010253E">
        <w:rPr>
          <w:rFonts w:ascii="Times New Roman" w:eastAsia="Cambria" w:hAnsi="Times New Roman" w:cs="Times New Roman"/>
          <w:spacing w:val="-1"/>
        </w:rPr>
        <w:t>a</w:t>
      </w:r>
      <w:r w:rsidRPr="00BF1C34">
        <w:rPr>
          <w:rFonts w:ascii="Times New Roman" w:eastAsia="Cambria" w:hAnsi="Times New Roman" w:cs="Times New Roman"/>
          <w:spacing w:val="-1"/>
        </w:rPr>
        <w:t xml:space="preserve">wareness </w:t>
      </w:r>
      <w:r w:rsidR="0010253E">
        <w:rPr>
          <w:rFonts w:ascii="Times New Roman" w:eastAsia="Cambria" w:hAnsi="Times New Roman" w:cs="Times New Roman"/>
          <w:spacing w:val="-1"/>
        </w:rPr>
        <w:t xml:space="preserve">assignments </w:t>
      </w:r>
      <w:r w:rsidRPr="00770F26">
        <w:rPr>
          <w:rFonts w:ascii="Times New Roman" w:eastAsia="Cambria" w:hAnsi="Times New Roman" w:cs="Times New Roman"/>
          <w:spacing w:val="-1"/>
        </w:rPr>
        <w:t>provided by instructor on Blackboard – due Week 2</w:t>
      </w:r>
    </w:p>
    <w:p w14:paraId="5892FA08" w14:textId="65E639A5" w:rsidR="0010253E" w:rsidRDefault="0010253E" w:rsidP="0010253E">
      <w:pPr>
        <w:pStyle w:val="ListParagraph"/>
        <w:numPr>
          <w:ilvl w:val="0"/>
          <w:numId w:val="44"/>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Beginner’s Mind</w:t>
      </w:r>
      <w:r w:rsidR="003A5FB4">
        <w:rPr>
          <w:rFonts w:ascii="Times New Roman" w:eastAsia="Cambria" w:hAnsi="Times New Roman" w:cs="Times New Roman"/>
          <w:spacing w:val="-1"/>
        </w:rPr>
        <w:t xml:space="preserve"> Personal Essay – students reflect on key questions about who they are and where they want to go in life.</w:t>
      </w:r>
    </w:p>
    <w:p w14:paraId="41231D45" w14:textId="321EF999" w:rsidR="003A5FB4" w:rsidRPr="0010253E" w:rsidRDefault="003A5FB4" w:rsidP="0010253E">
      <w:pPr>
        <w:pStyle w:val="ListParagraph"/>
        <w:numPr>
          <w:ilvl w:val="0"/>
          <w:numId w:val="44"/>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Skill Over Passion Assessment –students do self-analysis on the skills they have and the skills they would like to develop. Students reflect on the contrast (if any) between these skills and any passions they would consider pursuing</w:t>
      </w:r>
      <w:r w:rsidR="003D7BA9">
        <w:rPr>
          <w:rFonts w:ascii="Times New Roman" w:eastAsia="Cambria" w:hAnsi="Times New Roman" w:cs="Times New Roman"/>
          <w:spacing w:val="-1"/>
        </w:rPr>
        <w:t>.</w:t>
      </w:r>
    </w:p>
    <w:p w14:paraId="79A900AF" w14:textId="77777777" w:rsidR="00A43758" w:rsidRPr="00BF1C34" w:rsidRDefault="00A43758" w:rsidP="00770F26">
      <w:pPr>
        <w:rPr>
          <w:rFonts w:ascii="Times New Roman" w:eastAsia="Cambria" w:hAnsi="Times New Roman" w:cs="Times New Roman"/>
          <w:spacing w:val="-1"/>
        </w:rPr>
      </w:pPr>
    </w:p>
    <w:p w14:paraId="701FF670" w14:textId="5D2AD505" w:rsidR="00A43758" w:rsidRPr="00BF1C34" w:rsidRDefault="00011AD9" w:rsidP="007D049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76467327" w14:textId="77777777" w:rsidR="00F52259" w:rsidRPr="009174EA" w:rsidRDefault="00F52259" w:rsidP="00770F26">
      <w:pPr>
        <w:pStyle w:val="ListParagraph"/>
        <w:widowControl/>
        <w:numPr>
          <w:ilvl w:val="0"/>
          <w:numId w:val="3"/>
        </w:numPr>
        <w:autoSpaceDE w:val="0"/>
        <w:autoSpaceDN w:val="0"/>
        <w:adjustRightInd w:val="0"/>
        <w:rPr>
          <w:rFonts w:ascii="Times New Roman" w:eastAsia="Times New Roman" w:hAnsi="Times New Roman" w:cs="Times New Roman"/>
          <w:color w:val="000000"/>
        </w:rPr>
      </w:pPr>
      <w:r w:rsidRPr="009174EA">
        <w:rPr>
          <w:rFonts w:ascii="Times New Roman" w:hAnsi="Times New Roman" w:cs="Times New Roman"/>
          <w:color w:val="252525"/>
          <w:shd w:val="clear" w:color="auto" w:fill="FFFFFF"/>
        </w:rPr>
        <w:t>Ryan, R. M. &amp; Deci, E. L. (Eds.), (2002). Self-determination theory and the facilitation of intrinsic motivation, social development, and well-being.</w:t>
      </w:r>
      <w:r w:rsidRPr="009174EA">
        <w:rPr>
          <w:rStyle w:val="apple-converted-space"/>
          <w:rFonts w:ascii="Times New Roman" w:hAnsi="Times New Roman" w:cs="Times New Roman"/>
          <w:color w:val="252525"/>
          <w:shd w:val="clear" w:color="auto" w:fill="FFFFFF"/>
        </w:rPr>
        <w:t> </w:t>
      </w:r>
      <w:r w:rsidRPr="009174EA">
        <w:rPr>
          <w:rFonts w:ascii="Times New Roman" w:hAnsi="Times New Roman" w:cs="Times New Roman"/>
          <w:i/>
          <w:iCs/>
          <w:color w:val="252525"/>
          <w:shd w:val="clear" w:color="auto" w:fill="FFFFFF"/>
        </w:rPr>
        <w:t>American Psychologist</w:t>
      </w:r>
      <w:r w:rsidRPr="009174EA">
        <w:rPr>
          <w:rFonts w:ascii="Times New Roman" w:hAnsi="Times New Roman" w:cs="Times New Roman"/>
          <w:color w:val="252525"/>
          <w:shd w:val="clear" w:color="auto" w:fill="FFFFFF"/>
        </w:rPr>
        <w:t>, 55, 68-78.</w:t>
      </w:r>
      <w:r w:rsidRPr="009174EA">
        <w:rPr>
          <w:rStyle w:val="apple-converted-space"/>
          <w:rFonts w:ascii="Times New Roman" w:hAnsi="Times New Roman" w:cs="Times New Roman"/>
          <w:color w:val="252525"/>
          <w:shd w:val="clear" w:color="auto" w:fill="FFFFFF"/>
        </w:rPr>
        <w:t> </w:t>
      </w:r>
      <w:hyperlink r:id="rId8" w:history="1">
        <w:r w:rsidRPr="009174EA">
          <w:rPr>
            <w:rStyle w:val="Hyperlink"/>
            <w:rFonts w:ascii="Times New Roman" w:hAnsi="Times New Roman" w:cs="Times New Roman"/>
            <w:color w:val="663366"/>
          </w:rPr>
          <w:t>http://dx.doi.org/10.1037/0003-066X.55.1.68</w:t>
        </w:r>
      </w:hyperlink>
    </w:p>
    <w:p w14:paraId="2BEBE3D4" w14:textId="0B692E55" w:rsidR="00877E1C" w:rsidRPr="009174EA" w:rsidRDefault="00BF1C34" w:rsidP="00770F26">
      <w:pPr>
        <w:pStyle w:val="ListParagraph"/>
        <w:widowControl/>
        <w:numPr>
          <w:ilvl w:val="0"/>
          <w:numId w:val="3"/>
        </w:numPr>
        <w:autoSpaceDE w:val="0"/>
        <w:autoSpaceDN w:val="0"/>
        <w:adjustRightInd w:val="0"/>
        <w:rPr>
          <w:rFonts w:ascii="Times New Roman" w:hAnsi="Times New Roman" w:cs="Times New Roman"/>
          <w:i/>
          <w:iCs/>
        </w:rPr>
      </w:pPr>
      <w:r w:rsidRPr="009174EA">
        <w:rPr>
          <w:rFonts w:ascii="Times New Roman" w:hAnsi="Times New Roman" w:cs="Times New Roman"/>
          <w:color w:val="252525"/>
          <w:shd w:val="clear" w:color="auto" w:fill="FFFFFF"/>
        </w:rPr>
        <w:t>Schaffer, Owen (2013),</w:t>
      </w:r>
      <w:r w:rsidRPr="009174EA">
        <w:rPr>
          <w:rStyle w:val="apple-converted-space"/>
          <w:rFonts w:ascii="Times New Roman" w:hAnsi="Times New Roman" w:cs="Times New Roman"/>
          <w:color w:val="252525"/>
          <w:shd w:val="clear" w:color="auto" w:fill="FFFFFF"/>
        </w:rPr>
        <w:t> </w:t>
      </w:r>
      <w:hyperlink r:id="rId9" w:history="1">
        <w:r w:rsidRPr="009174EA">
          <w:rPr>
            <w:rStyle w:val="Hyperlink"/>
            <w:rFonts w:ascii="Times New Roman" w:hAnsi="Times New Roman" w:cs="Times New Roman"/>
            <w:i/>
            <w:iCs/>
            <w:color w:val="663366"/>
          </w:rPr>
          <w:t>Crafting Fun User Experiences: A Method to Facilitate Flow</w:t>
        </w:r>
      </w:hyperlink>
      <w:r w:rsidRPr="009174EA">
        <w:rPr>
          <w:rFonts w:ascii="Times New Roman" w:hAnsi="Times New Roman" w:cs="Times New Roman"/>
          <w:color w:val="252525"/>
          <w:shd w:val="clear" w:color="auto" w:fill="FFFFFF"/>
        </w:rPr>
        <w:t>, Human Factors International</w:t>
      </w:r>
    </w:p>
    <w:p w14:paraId="5FB200F3" w14:textId="76F996C0" w:rsidR="00BF1C34" w:rsidRPr="009174EA" w:rsidRDefault="00BF1C34" w:rsidP="00770F26">
      <w:pPr>
        <w:pStyle w:val="ListParagraph"/>
        <w:widowControl/>
        <w:numPr>
          <w:ilvl w:val="0"/>
          <w:numId w:val="3"/>
        </w:numPr>
        <w:autoSpaceDE w:val="0"/>
        <w:autoSpaceDN w:val="0"/>
        <w:adjustRightInd w:val="0"/>
        <w:rPr>
          <w:rFonts w:ascii="Times New Roman" w:hAnsi="Times New Roman" w:cs="Times New Roman"/>
          <w:i/>
          <w:iCs/>
        </w:rPr>
      </w:pPr>
      <w:r w:rsidRPr="009174EA">
        <w:rPr>
          <w:rFonts w:ascii="Times New Roman" w:eastAsia="Times New Roman" w:hAnsi="Times New Roman" w:cs="Times New Roman"/>
          <w:color w:val="000000"/>
        </w:rPr>
        <w:t>Pink, Daniel (2009). Drive: The Surprising Truth About What Motivates Us (Introduction and Chapter 1)</w:t>
      </w:r>
    </w:p>
    <w:p w14:paraId="355A2E61" w14:textId="77777777" w:rsidR="00BF1C34" w:rsidRPr="00BF1C34" w:rsidRDefault="00BF1C34" w:rsidP="007D0496">
      <w:pPr>
        <w:tabs>
          <w:tab w:val="left" w:pos="2279"/>
        </w:tabs>
        <w:ind w:right="192"/>
        <w:rPr>
          <w:rFonts w:ascii="Times New Roman" w:eastAsia="Times New Roman" w:hAnsi="Times New Roman" w:cs="Times New Roman"/>
          <w:color w:val="000000"/>
        </w:rPr>
      </w:pPr>
    </w:p>
    <w:p w14:paraId="153E21CC" w14:textId="77777777" w:rsidR="00A43758" w:rsidRPr="00BF1C34" w:rsidRDefault="00A43758" w:rsidP="007D0496">
      <w:pPr>
        <w:tabs>
          <w:tab w:val="left" w:pos="2279"/>
        </w:tabs>
        <w:ind w:right="192"/>
        <w:rPr>
          <w:rFonts w:ascii="Times New Roman" w:eastAsia="Cambria" w:hAnsi="Times New Roman" w:cs="Times New Roman"/>
          <w:spacing w:val="-1"/>
        </w:rPr>
      </w:pPr>
    </w:p>
    <w:p w14:paraId="5E51C51F" w14:textId="554A6531" w:rsidR="00123FB1" w:rsidRPr="00BF1C34" w:rsidRDefault="00123FB1" w:rsidP="00123FB1">
      <w:pPr>
        <w:tabs>
          <w:tab w:val="left" w:pos="2279"/>
        </w:tabs>
        <w:ind w:right="192"/>
        <w:rPr>
          <w:rFonts w:ascii="Times New Roman" w:eastAsia="Cambria" w:hAnsi="Times New Roman" w:cs="Times New Roman"/>
          <w:b/>
          <w:bCs/>
          <w:spacing w:val="-1"/>
        </w:rPr>
      </w:pPr>
      <w:r w:rsidRPr="00BF1C34">
        <w:rPr>
          <w:rFonts w:ascii="Times New Roman" w:eastAsia="Cambria" w:hAnsi="Times New Roman" w:cs="Times New Roman"/>
          <w:b/>
          <w:bCs/>
          <w:spacing w:val="-1"/>
        </w:rPr>
        <w:t>Week</w:t>
      </w:r>
      <w:r w:rsidRPr="00BF1C34">
        <w:rPr>
          <w:rFonts w:ascii="Times New Roman" w:eastAsia="Cambria" w:hAnsi="Times New Roman" w:cs="Times New Roman"/>
          <w:b/>
          <w:bCs/>
          <w:spacing w:val="-4"/>
        </w:rPr>
        <w:t xml:space="preserve"> </w:t>
      </w:r>
      <w:r w:rsidRPr="00BF1C34">
        <w:rPr>
          <w:rFonts w:ascii="Times New Roman" w:eastAsia="Cambria" w:hAnsi="Times New Roman" w:cs="Times New Roman"/>
          <w:b/>
          <w:bCs/>
        </w:rPr>
        <w:t>2</w:t>
      </w:r>
      <w:r w:rsidRPr="00BF1C34">
        <w:rPr>
          <w:rFonts w:ascii="Times New Roman" w:eastAsia="Cambria" w:hAnsi="Times New Roman" w:cs="Times New Roman"/>
          <w:b/>
          <w:bCs/>
          <w:spacing w:val="-1"/>
        </w:rPr>
        <w:t>:</w:t>
      </w:r>
      <w:r w:rsidR="00832B2E">
        <w:rPr>
          <w:rFonts w:ascii="Times New Roman" w:eastAsia="Cambria" w:hAnsi="Times New Roman" w:cs="Times New Roman"/>
          <w:b/>
          <w:bCs/>
          <w:spacing w:val="-1"/>
        </w:rPr>
        <w:t xml:space="preserve"> </w:t>
      </w:r>
      <w:r w:rsidR="00DD1ED5" w:rsidRPr="00BF1C34">
        <w:rPr>
          <w:rFonts w:ascii="Times New Roman" w:eastAsia="Cambria" w:hAnsi="Times New Roman" w:cs="Times New Roman"/>
          <w:b/>
          <w:bCs/>
          <w:spacing w:val="-1"/>
        </w:rPr>
        <w:t>Intrinsic Motivation and Flow</w:t>
      </w:r>
    </w:p>
    <w:p w14:paraId="5418BA74" w14:textId="77777777" w:rsidR="00046B0B" w:rsidRPr="00BF1C34" w:rsidRDefault="00046B0B" w:rsidP="00A43758">
      <w:pPr>
        <w:tabs>
          <w:tab w:val="left" w:pos="2279"/>
        </w:tabs>
        <w:ind w:right="192"/>
        <w:rPr>
          <w:rFonts w:ascii="Times New Roman" w:eastAsia="Cambria" w:hAnsi="Times New Roman" w:cs="Times New Roman"/>
          <w:spacing w:val="-1"/>
        </w:rPr>
      </w:pPr>
    </w:p>
    <w:p w14:paraId="5AF03416" w14:textId="72543DC4" w:rsidR="003C5C60" w:rsidRPr="00BF1C34" w:rsidRDefault="009B0C82" w:rsidP="003C5C60">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24AA09D5" w14:textId="770FECF3" w:rsidR="008C2AD8" w:rsidRPr="00BF1C34" w:rsidRDefault="00210E3D" w:rsidP="008C2AD8">
      <w:pPr>
        <w:widowControl/>
        <w:spacing w:line="259" w:lineRule="auto"/>
        <w:contextualSpacing/>
        <w:rPr>
          <w:rFonts w:ascii="Times New Roman" w:hAnsi="Times New Roman" w:cs="Times New Roman"/>
        </w:rPr>
      </w:pPr>
      <w:r w:rsidRPr="00BF1C34">
        <w:rPr>
          <w:rFonts w:ascii="Times New Roman" w:hAnsi="Times New Roman" w:cs="Times New Roman"/>
        </w:rPr>
        <w:t xml:space="preserve">In the field of Psychology, </w:t>
      </w:r>
      <w:r w:rsidR="00D2464F" w:rsidRPr="00BF1C34">
        <w:rPr>
          <w:rFonts w:ascii="Times New Roman" w:hAnsi="Times New Roman" w:cs="Times New Roman"/>
        </w:rPr>
        <w:t xml:space="preserve">Intrinsic </w:t>
      </w:r>
      <w:r w:rsidRPr="00BF1C34">
        <w:rPr>
          <w:rFonts w:ascii="Times New Roman" w:hAnsi="Times New Roman" w:cs="Times New Roman"/>
        </w:rPr>
        <w:t>M</w:t>
      </w:r>
      <w:r w:rsidR="00D2464F" w:rsidRPr="00BF1C34">
        <w:rPr>
          <w:rFonts w:ascii="Times New Roman" w:hAnsi="Times New Roman" w:cs="Times New Roman"/>
        </w:rPr>
        <w:t xml:space="preserve">otivation </w:t>
      </w:r>
      <w:r w:rsidR="00D02111" w:rsidRPr="00BF1C34">
        <w:rPr>
          <w:rFonts w:ascii="Times New Roman" w:hAnsi="Times New Roman" w:cs="Times New Roman"/>
        </w:rPr>
        <w:t xml:space="preserve">refers to behavior that a person pursues because they find it personally engaging or rewarding. This contrasts with </w:t>
      </w:r>
      <w:r w:rsidRPr="00BF1C34">
        <w:rPr>
          <w:rFonts w:ascii="Times New Roman" w:hAnsi="Times New Roman" w:cs="Times New Roman"/>
        </w:rPr>
        <w:t>E</w:t>
      </w:r>
      <w:r w:rsidR="00D02111" w:rsidRPr="00BF1C34">
        <w:rPr>
          <w:rFonts w:ascii="Times New Roman" w:hAnsi="Times New Roman" w:cs="Times New Roman"/>
        </w:rPr>
        <w:t xml:space="preserve">xtrinsic </w:t>
      </w:r>
      <w:r w:rsidRPr="00BF1C34">
        <w:rPr>
          <w:rFonts w:ascii="Times New Roman" w:hAnsi="Times New Roman" w:cs="Times New Roman"/>
        </w:rPr>
        <w:t>M</w:t>
      </w:r>
      <w:r w:rsidR="00D02111" w:rsidRPr="00BF1C34">
        <w:rPr>
          <w:rFonts w:ascii="Times New Roman" w:hAnsi="Times New Roman" w:cs="Times New Roman"/>
        </w:rPr>
        <w:t xml:space="preserve">otivation, which refers to behavior that a person pursues in order to earn external rewards or avoid punishments. There are three core components in </w:t>
      </w:r>
      <w:r w:rsidRPr="00BF1C34">
        <w:rPr>
          <w:rFonts w:ascii="Times New Roman" w:hAnsi="Times New Roman" w:cs="Times New Roman"/>
        </w:rPr>
        <w:t>I</w:t>
      </w:r>
      <w:r w:rsidR="00D02111" w:rsidRPr="00BF1C34">
        <w:rPr>
          <w:rFonts w:ascii="Times New Roman" w:hAnsi="Times New Roman" w:cs="Times New Roman"/>
        </w:rPr>
        <w:t xml:space="preserve">ntrinsic </w:t>
      </w:r>
      <w:r w:rsidRPr="00BF1C34">
        <w:rPr>
          <w:rFonts w:ascii="Times New Roman" w:hAnsi="Times New Roman" w:cs="Times New Roman"/>
        </w:rPr>
        <w:t>M</w:t>
      </w:r>
      <w:r w:rsidR="00D02111" w:rsidRPr="00BF1C34">
        <w:rPr>
          <w:rFonts w:ascii="Times New Roman" w:hAnsi="Times New Roman" w:cs="Times New Roman"/>
        </w:rPr>
        <w:t>otivation</w:t>
      </w:r>
      <w:r w:rsidRPr="00BF1C34">
        <w:rPr>
          <w:rFonts w:ascii="Times New Roman" w:hAnsi="Times New Roman" w:cs="Times New Roman"/>
        </w:rPr>
        <w:t xml:space="preserve"> theory</w:t>
      </w:r>
      <w:r w:rsidR="00D02111" w:rsidRPr="00BF1C34">
        <w:rPr>
          <w:rFonts w:ascii="Times New Roman" w:hAnsi="Times New Roman" w:cs="Times New Roman"/>
        </w:rPr>
        <w:t>:</w:t>
      </w:r>
    </w:p>
    <w:p w14:paraId="0AD4D224" w14:textId="58CE8DFE" w:rsidR="00D02111" w:rsidRPr="00BF1C34" w:rsidRDefault="00D02111" w:rsidP="00770F26">
      <w:pPr>
        <w:pStyle w:val="ListParagraph"/>
        <w:widowControl/>
        <w:numPr>
          <w:ilvl w:val="0"/>
          <w:numId w:val="37"/>
        </w:numPr>
        <w:spacing w:line="259" w:lineRule="auto"/>
        <w:contextualSpacing/>
        <w:rPr>
          <w:rFonts w:ascii="Times New Roman" w:hAnsi="Times New Roman" w:cs="Times New Roman"/>
        </w:rPr>
      </w:pPr>
      <w:r w:rsidRPr="00BF1C34">
        <w:rPr>
          <w:rFonts w:ascii="Times New Roman" w:hAnsi="Times New Roman" w:cs="Times New Roman"/>
        </w:rPr>
        <w:t>Autonomy</w:t>
      </w:r>
    </w:p>
    <w:p w14:paraId="08C06AD1" w14:textId="7C1EEA74" w:rsidR="00D02111" w:rsidRPr="00BF1C34" w:rsidRDefault="00D02111" w:rsidP="00770F26">
      <w:pPr>
        <w:pStyle w:val="ListParagraph"/>
        <w:widowControl/>
        <w:numPr>
          <w:ilvl w:val="0"/>
          <w:numId w:val="37"/>
        </w:numPr>
        <w:spacing w:line="259" w:lineRule="auto"/>
        <w:contextualSpacing/>
        <w:rPr>
          <w:rFonts w:ascii="Times New Roman" w:hAnsi="Times New Roman" w:cs="Times New Roman"/>
        </w:rPr>
      </w:pPr>
      <w:r w:rsidRPr="00BF1C34">
        <w:rPr>
          <w:rFonts w:ascii="Times New Roman" w:hAnsi="Times New Roman" w:cs="Times New Roman"/>
        </w:rPr>
        <w:t>Competence</w:t>
      </w:r>
    </w:p>
    <w:p w14:paraId="7B014E1F" w14:textId="5227F333" w:rsidR="00D02111" w:rsidRPr="00BF1C34" w:rsidRDefault="00D02111" w:rsidP="00770F26">
      <w:pPr>
        <w:pStyle w:val="ListParagraph"/>
        <w:widowControl/>
        <w:numPr>
          <w:ilvl w:val="0"/>
          <w:numId w:val="37"/>
        </w:numPr>
        <w:spacing w:line="259" w:lineRule="auto"/>
        <w:contextualSpacing/>
        <w:rPr>
          <w:rFonts w:ascii="Times New Roman" w:hAnsi="Times New Roman" w:cs="Times New Roman"/>
        </w:rPr>
      </w:pPr>
      <w:r w:rsidRPr="00BF1C34">
        <w:rPr>
          <w:rFonts w:ascii="Times New Roman" w:hAnsi="Times New Roman" w:cs="Times New Roman"/>
        </w:rPr>
        <w:t>Relatedness</w:t>
      </w:r>
    </w:p>
    <w:p w14:paraId="1C14749B" w14:textId="77777777" w:rsidR="00D02111" w:rsidRPr="00BF1C34" w:rsidRDefault="00D02111" w:rsidP="00D02111">
      <w:pPr>
        <w:widowControl/>
        <w:spacing w:line="259" w:lineRule="auto"/>
        <w:contextualSpacing/>
        <w:rPr>
          <w:rFonts w:ascii="Times New Roman" w:hAnsi="Times New Roman" w:cs="Times New Roman"/>
        </w:rPr>
      </w:pPr>
    </w:p>
    <w:p w14:paraId="5AF38DEC" w14:textId="08445083" w:rsidR="00D02111" w:rsidRPr="00BF1C34" w:rsidRDefault="00D02111" w:rsidP="00D02111">
      <w:pPr>
        <w:widowControl/>
        <w:spacing w:line="259" w:lineRule="auto"/>
        <w:contextualSpacing/>
        <w:rPr>
          <w:rFonts w:ascii="Times New Roman" w:hAnsi="Times New Roman" w:cs="Times New Roman"/>
        </w:rPr>
      </w:pPr>
      <w:r w:rsidRPr="00BF1C34">
        <w:rPr>
          <w:rFonts w:ascii="Times New Roman" w:hAnsi="Times New Roman" w:cs="Times New Roman"/>
        </w:rPr>
        <w:t>Flow theory</w:t>
      </w:r>
      <w:r w:rsidR="00210E3D" w:rsidRPr="00BF1C34">
        <w:rPr>
          <w:rFonts w:ascii="Times New Roman" w:hAnsi="Times New Roman" w:cs="Times New Roman"/>
        </w:rPr>
        <w:t>, also from Psychology,</w:t>
      </w:r>
      <w:r w:rsidRPr="00BF1C34">
        <w:rPr>
          <w:rFonts w:ascii="Times New Roman" w:hAnsi="Times New Roman" w:cs="Times New Roman"/>
        </w:rPr>
        <w:t xml:space="preserve"> refers to </w:t>
      </w:r>
      <w:r w:rsidR="00210E3D" w:rsidRPr="00BF1C34">
        <w:rPr>
          <w:rFonts w:ascii="Times New Roman" w:hAnsi="Times New Roman" w:cs="Times New Roman"/>
        </w:rPr>
        <w:t xml:space="preserve">a state of operation marked by a feeling of energized focus and involvement. </w:t>
      </w:r>
    </w:p>
    <w:p w14:paraId="3FD173C0" w14:textId="77777777" w:rsidR="00210E3D" w:rsidRPr="00BF1C34" w:rsidRDefault="00210E3D" w:rsidP="00D02111">
      <w:pPr>
        <w:widowControl/>
        <w:spacing w:line="259" w:lineRule="auto"/>
        <w:contextualSpacing/>
        <w:rPr>
          <w:rFonts w:ascii="Times New Roman" w:hAnsi="Times New Roman" w:cs="Times New Roman"/>
        </w:rPr>
      </w:pPr>
    </w:p>
    <w:p w14:paraId="6152757F" w14:textId="1BD74D00" w:rsidR="00210E3D" w:rsidRPr="00770F26" w:rsidRDefault="00210E3D" w:rsidP="00D02111">
      <w:pPr>
        <w:widowControl/>
        <w:spacing w:line="259" w:lineRule="auto"/>
        <w:contextualSpacing/>
        <w:rPr>
          <w:rFonts w:ascii="Times New Roman" w:hAnsi="Times New Roman" w:cs="Times New Roman"/>
        </w:rPr>
      </w:pPr>
      <w:r w:rsidRPr="00BF1C34">
        <w:rPr>
          <w:rFonts w:ascii="Times New Roman" w:hAnsi="Times New Roman" w:cs="Times New Roman"/>
        </w:rPr>
        <w:t xml:space="preserve">This lecture sets the stage for </w:t>
      </w:r>
      <w:r w:rsidR="00C63CAA" w:rsidRPr="00BF1C34">
        <w:rPr>
          <w:rFonts w:ascii="Times New Roman" w:hAnsi="Times New Roman" w:cs="Times New Roman"/>
        </w:rPr>
        <w:t xml:space="preserve">the broad </w:t>
      </w:r>
      <w:r w:rsidRPr="00BF1C34">
        <w:rPr>
          <w:rFonts w:ascii="Times New Roman" w:hAnsi="Times New Roman" w:cs="Times New Roman"/>
        </w:rPr>
        <w:t>components of a satisfying</w:t>
      </w:r>
      <w:r w:rsidR="00C63CAA" w:rsidRPr="00BF1C34">
        <w:rPr>
          <w:rFonts w:ascii="Times New Roman" w:hAnsi="Times New Roman" w:cs="Times New Roman"/>
        </w:rPr>
        <w:t xml:space="preserve"> life and how to achieve them.</w:t>
      </w:r>
    </w:p>
    <w:p w14:paraId="5EB589A4" w14:textId="77777777" w:rsidR="008C2AD8" w:rsidRPr="00BF1C34" w:rsidRDefault="008C2AD8" w:rsidP="00A43758">
      <w:pPr>
        <w:tabs>
          <w:tab w:val="left" w:pos="2279"/>
        </w:tabs>
        <w:ind w:right="192"/>
        <w:rPr>
          <w:rFonts w:ascii="Times New Roman" w:eastAsia="Cambria" w:hAnsi="Times New Roman" w:cs="Times New Roman"/>
          <w:spacing w:val="-1"/>
        </w:rPr>
      </w:pPr>
    </w:p>
    <w:p w14:paraId="567BDD96" w14:textId="39023025" w:rsidR="008C2AD8" w:rsidRPr="00BF1C34" w:rsidRDefault="008C2AD8" w:rsidP="008C2AD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04C92A77" w14:textId="79653E37" w:rsidR="000421FA" w:rsidRPr="00BF1C34" w:rsidRDefault="000421FA" w:rsidP="000421FA">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346EBDE5" w14:textId="5D2DEE58" w:rsidR="000421FA" w:rsidRPr="00BF1C34" w:rsidRDefault="00C63CAA" w:rsidP="000421FA">
      <w:pPr>
        <w:widowControl/>
        <w:spacing w:line="259" w:lineRule="auto"/>
        <w:contextualSpacing/>
        <w:rPr>
          <w:rFonts w:ascii="Times New Roman" w:hAnsi="Times New Roman" w:cs="Times New Roman"/>
        </w:rPr>
      </w:pPr>
      <w:r w:rsidRPr="00BF1C34">
        <w:rPr>
          <w:rFonts w:ascii="Times New Roman" w:hAnsi="Times New Roman" w:cs="Times New Roman"/>
        </w:rPr>
        <w:t>Empathic Interviewing – students learn how to conduct an Empathic Interview by practicing on one another. This skill will be used in multiple places in the course.</w:t>
      </w:r>
    </w:p>
    <w:p w14:paraId="3E06C35F" w14:textId="77777777" w:rsidR="000421FA" w:rsidRPr="00BF1C34" w:rsidRDefault="000421FA" w:rsidP="000421FA">
      <w:pPr>
        <w:tabs>
          <w:tab w:val="left" w:pos="2279"/>
        </w:tabs>
        <w:ind w:right="192"/>
        <w:rPr>
          <w:rFonts w:ascii="Times New Roman" w:eastAsia="Cambria" w:hAnsi="Times New Roman" w:cs="Times New Roman"/>
          <w:spacing w:val="-1"/>
        </w:rPr>
      </w:pPr>
    </w:p>
    <w:p w14:paraId="2481D992" w14:textId="3C10C768" w:rsidR="000421FA" w:rsidRPr="00BF1C34" w:rsidRDefault="000421FA" w:rsidP="000421FA">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65A1BE9D" w14:textId="71D3FBBF" w:rsidR="00C63CAA" w:rsidRPr="00BF1C34" w:rsidRDefault="00C63CAA" w:rsidP="000421FA">
      <w:pPr>
        <w:widowControl/>
        <w:rPr>
          <w:rFonts w:ascii="Times New Roman" w:eastAsia="Times New Roman" w:hAnsi="Times New Roman" w:cs="Times New Roman"/>
          <w:color w:val="000000"/>
        </w:rPr>
      </w:pPr>
      <w:r w:rsidRPr="00BF1C34">
        <w:rPr>
          <w:rFonts w:ascii="Times New Roman" w:eastAsia="Times New Roman" w:hAnsi="Times New Roman" w:cs="Times New Roman"/>
          <w:color w:val="000000"/>
        </w:rPr>
        <w:t xml:space="preserve">Students complete two personal assessments: </w:t>
      </w:r>
    </w:p>
    <w:p w14:paraId="3B824510" w14:textId="5FE10933" w:rsidR="00C63CAA" w:rsidRPr="00BF1C34" w:rsidRDefault="00C63CAA" w:rsidP="00770F26">
      <w:pPr>
        <w:pStyle w:val="ListParagraph"/>
        <w:widowControl/>
        <w:numPr>
          <w:ilvl w:val="0"/>
          <w:numId w:val="37"/>
        </w:numPr>
        <w:rPr>
          <w:rFonts w:ascii="Times New Roman" w:eastAsia="Times New Roman" w:hAnsi="Times New Roman" w:cs="Times New Roman"/>
          <w:color w:val="000000"/>
        </w:rPr>
      </w:pPr>
      <w:r w:rsidRPr="00BF1C34">
        <w:rPr>
          <w:rFonts w:ascii="Times New Roman" w:eastAsia="Times New Roman" w:hAnsi="Times New Roman" w:cs="Times New Roman"/>
          <w:color w:val="000000"/>
        </w:rPr>
        <w:t>Life/Health/Love/Work Dashboard</w:t>
      </w:r>
      <w:r w:rsidR="003A5FB4">
        <w:rPr>
          <w:rFonts w:ascii="Times New Roman" w:eastAsia="Times New Roman" w:hAnsi="Times New Roman" w:cs="Times New Roman"/>
          <w:color w:val="000000"/>
        </w:rPr>
        <w:t xml:space="preserve"> – students assign values to where they are in four elements of their lives – Life, Health, Love, and Work. Students reflect on steps they can take to get a more desired balance on their dashboard</w:t>
      </w:r>
    </w:p>
    <w:p w14:paraId="309CF967" w14:textId="7FB65D52" w:rsidR="00C63CAA" w:rsidRPr="00BF1C34" w:rsidRDefault="00C63CAA" w:rsidP="00770F26">
      <w:pPr>
        <w:pStyle w:val="ListParagraph"/>
        <w:widowControl/>
        <w:numPr>
          <w:ilvl w:val="0"/>
          <w:numId w:val="37"/>
        </w:numPr>
        <w:rPr>
          <w:rFonts w:ascii="Times New Roman" w:eastAsia="Times New Roman" w:hAnsi="Times New Roman" w:cs="Times New Roman"/>
          <w:color w:val="000000"/>
        </w:rPr>
      </w:pPr>
      <w:r w:rsidRPr="00BF1C34">
        <w:rPr>
          <w:rFonts w:ascii="Times New Roman" w:eastAsia="Times New Roman" w:hAnsi="Times New Roman" w:cs="Times New Roman"/>
          <w:color w:val="000000"/>
        </w:rPr>
        <w:t>Gratitude Dashboard</w:t>
      </w:r>
      <w:r w:rsidR="003A5FB4">
        <w:rPr>
          <w:rFonts w:ascii="Times New Roman" w:eastAsia="Times New Roman" w:hAnsi="Times New Roman" w:cs="Times New Roman"/>
          <w:color w:val="000000"/>
        </w:rPr>
        <w:t xml:space="preserve"> – students reflect on the positive things in their lives</w:t>
      </w:r>
      <w:r w:rsidR="003D7BA9">
        <w:rPr>
          <w:rFonts w:ascii="Times New Roman" w:eastAsia="Times New Roman" w:hAnsi="Times New Roman" w:cs="Times New Roman"/>
          <w:color w:val="000000"/>
        </w:rPr>
        <w:t xml:space="preserve">. Students </w:t>
      </w:r>
      <w:r w:rsidR="00CF3248">
        <w:rPr>
          <w:rFonts w:ascii="Times New Roman" w:eastAsia="Times New Roman" w:hAnsi="Times New Roman" w:cs="Times New Roman"/>
          <w:color w:val="000000"/>
        </w:rPr>
        <w:t xml:space="preserve">are provided a mechanism to </w:t>
      </w:r>
      <w:r w:rsidR="003D7BA9">
        <w:rPr>
          <w:rFonts w:ascii="Times New Roman" w:eastAsia="Times New Roman" w:hAnsi="Times New Roman" w:cs="Times New Roman"/>
          <w:color w:val="000000"/>
        </w:rPr>
        <w:t>pract</w:t>
      </w:r>
      <w:r w:rsidR="00CF3248">
        <w:rPr>
          <w:rFonts w:ascii="Times New Roman" w:eastAsia="Times New Roman" w:hAnsi="Times New Roman" w:cs="Times New Roman"/>
          <w:color w:val="000000"/>
        </w:rPr>
        <w:t>ice</w:t>
      </w:r>
      <w:r w:rsidR="003D7BA9">
        <w:rPr>
          <w:rFonts w:ascii="Times New Roman" w:eastAsia="Times New Roman" w:hAnsi="Times New Roman" w:cs="Times New Roman"/>
          <w:color w:val="000000"/>
        </w:rPr>
        <w:t xml:space="preserve"> gratitude</w:t>
      </w:r>
      <w:r w:rsidR="00CF3248">
        <w:rPr>
          <w:rFonts w:ascii="Times New Roman" w:eastAsia="Times New Roman" w:hAnsi="Times New Roman" w:cs="Times New Roman"/>
          <w:color w:val="000000"/>
        </w:rPr>
        <w:t xml:space="preserve"> and are given an explanation of why this is valuable.</w:t>
      </w:r>
    </w:p>
    <w:p w14:paraId="7E30912B" w14:textId="77777777" w:rsidR="00C63CAA" w:rsidRPr="00BF1C34" w:rsidRDefault="00C63CAA" w:rsidP="00770F26">
      <w:pPr>
        <w:pStyle w:val="ListParagraph"/>
        <w:widowControl/>
        <w:ind w:left="720"/>
        <w:rPr>
          <w:rFonts w:ascii="Times New Roman" w:eastAsia="Times New Roman" w:hAnsi="Times New Roman" w:cs="Times New Roman"/>
          <w:color w:val="000000"/>
        </w:rPr>
      </w:pPr>
    </w:p>
    <w:p w14:paraId="24848983" w14:textId="5EC61EC6" w:rsidR="000421FA" w:rsidRPr="00770F26" w:rsidRDefault="000421FA" w:rsidP="00C63CAA">
      <w:pPr>
        <w:widowControl/>
        <w:rPr>
          <w:rFonts w:ascii="Times New Roman" w:eastAsia="Times New Roman" w:hAnsi="Times New Roman" w:cs="Times New Roman"/>
          <w:color w:val="000000"/>
        </w:rPr>
      </w:pPr>
      <w:r w:rsidRPr="00770F26">
        <w:rPr>
          <w:rFonts w:ascii="Times New Roman" w:eastAsia="Times New Roman" w:hAnsi="Times New Roman" w:cs="Times New Roman"/>
          <w:color w:val="000000"/>
        </w:rPr>
        <w:t xml:space="preserve">Due </w:t>
      </w:r>
      <w:r w:rsidR="00BF1C34" w:rsidRPr="00BF1C34">
        <w:rPr>
          <w:rFonts w:ascii="Times New Roman" w:eastAsia="Times New Roman" w:hAnsi="Times New Roman" w:cs="Times New Roman"/>
          <w:color w:val="000000"/>
        </w:rPr>
        <w:t>next w</w:t>
      </w:r>
      <w:r w:rsidRPr="00770F26">
        <w:rPr>
          <w:rFonts w:ascii="Times New Roman" w:eastAsia="Times New Roman" w:hAnsi="Times New Roman" w:cs="Times New Roman"/>
          <w:color w:val="000000"/>
        </w:rPr>
        <w:t>eek</w:t>
      </w:r>
    </w:p>
    <w:p w14:paraId="31760673" w14:textId="77777777" w:rsidR="00046B0B" w:rsidRPr="00BF1C34" w:rsidRDefault="00046B0B" w:rsidP="00A43758">
      <w:pPr>
        <w:tabs>
          <w:tab w:val="left" w:pos="2279"/>
        </w:tabs>
        <w:ind w:right="192"/>
        <w:rPr>
          <w:rFonts w:ascii="Times New Roman" w:eastAsia="Cambria" w:hAnsi="Times New Roman" w:cs="Times New Roman"/>
          <w:spacing w:val="-1"/>
        </w:rPr>
      </w:pPr>
    </w:p>
    <w:p w14:paraId="6DBA7D93" w14:textId="2497D1BD" w:rsidR="000421FA" w:rsidRPr="00BF1C34" w:rsidRDefault="00011AD9" w:rsidP="000421FA">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2670734E" w14:textId="1C3D1BB2" w:rsidR="000421FA" w:rsidRPr="00BF1C34" w:rsidRDefault="00BF1C34" w:rsidP="00770F26">
      <w:pPr>
        <w:pStyle w:val="ListParagraph"/>
        <w:numPr>
          <w:ilvl w:val="0"/>
          <w:numId w:val="38"/>
        </w:numPr>
        <w:rPr>
          <w:rFonts w:ascii="Times New Roman" w:eastAsia="Times New Roman" w:hAnsi="Times New Roman" w:cs="Times New Roman"/>
          <w:color w:val="000000"/>
        </w:rPr>
      </w:pPr>
      <w:r w:rsidRPr="00BF1C34">
        <w:rPr>
          <w:rFonts w:ascii="Times New Roman" w:eastAsia="Times New Roman" w:hAnsi="Times New Roman" w:cs="Times New Roman"/>
          <w:color w:val="000000"/>
        </w:rPr>
        <w:t>Newport, Cal (2012) So Good They Can’t Ignore You (Chapters 1, 2, 3, and 7)</w:t>
      </w:r>
    </w:p>
    <w:p w14:paraId="274831C3" w14:textId="77777777" w:rsidR="000421FA" w:rsidRPr="00BF1C34" w:rsidRDefault="000421FA" w:rsidP="00A43758">
      <w:pPr>
        <w:tabs>
          <w:tab w:val="left" w:pos="2279"/>
        </w:tabs>
        <w:ind w:right="192"/>
        <w:rPr>
          <w:rFonts w:ascii="Times New Roman" w:eastAsia="Cambria" w:hAnsi="Times New Roman" w:cs="Times New Roman"/>
          <w:spacing w:val="-1"/>
        </w:rPr>
      </w:pPr>
    </w:p>
    <w:p w14:paraId="61890D6B" w14:textId="7232712E" w:rsidR="003C5C60" w:rsidRPr="00BF1C34" w:rsidRDefault="003C5C60" w:rsidP="003C5C60">
      <w:pPr>
        <w:tabs>
          <w:tab w:val="left" w:pos="2279"/>
        </w:tabs>
        <w:ind w:right="192"/>
        <w:rPr>
          <w:rFonts w:ascii="Times New Roman" w:eastAsia="Cambria" w:hAnsi="Times New Roman" w:cs="Times New Roman"/>
          <w:b/>
          <w:bCs/>
          <w:spacing w:val="-1"/>
        </w:rPr>
      </w:pPr>
      <w:r w:rsidRPr="00BF1C34">
        <w:rPr>
          <w:rFonts w:ascii="Times New Roman" w:eastAsia="Cambria" w:hAnsi="Times New Roman" w:cs="Times New Roman"/>
          <w:b/>
          <w:bCs/>
          <w:spacing w:val="-1"/>
        </w:rPr>
        <w:t>Week</w:t>
      </w:r>
      <w:r w:rsidRPr="00BF1C34">
        <w:rPr>
          <w:rFonts w:ascii="Times New Roman" w:eastAsia="Cambria" w:hAnsi="Times New Roman" w:cs="Times New Roman"/>
          <w:b/>
          <w:bCs/>
          <w:spacing w:val="-4"/>
        </w:rPr>
        <w:t xml:space="preserve"> </w:t>
      </w:r>
      <w:r w:rsidRPr="00BF1C34">
        <w:rPr>
          <w:rFonts w:ascii="Times New Roman" w:eastAsia="Cambria" w:hAnsi="Times New Roman" w:cs="Times New Roman"/>
          <w:b/>
          <w:bCs/>
        </w:rPr>
        <w:t>3</w:t>
      </w:r>
      <w:r w:rsidR="00832B2E">
        <w:rPr>
          <w:rFonts w:ascii="Times New Roman" w:eastAsia="Cambria" w:hAnsi="Times New Roman" w:cs="Times New Roman"/>
          <w:b/>
          <w:bCs/>
          <w:spacing w:val="-1"/>
        </w:rPr>
        <w:t xml:space="preserve">: </w:t>
      </w:r>
      <w:r w:rsidR="00C63CAA" w:rsidRPr="00BF1C34">
        <w:rPr>
          <w:rFonts w:ascii="Times New Roman" w:eastAsia="Cambria" w:hAnsi="Times New Roman" w:cs="Times New Roman"/>
          <w:b/>
          <w:bCs/>
          <w:spacing w:val="-1"/>
        </w:rPr>
        <w:t>Skill Not Passion</w:t>
      </w:r>
    </w:p>
    <w:p w14:paraId="5ED91919" w14:textId="77777777" w:rsidR="003C5C60" w:rsidRPr="00BF1C34" w:rsidRDefault="003C5C60" w:rsidP="003C5C60">
      <w:pPr>
        <w:rPr>
          <w:rFonts w:ascii="Times New Roman" w:eastAsia="Cambria" w:hAnsi="Times New Roman" w:cs="Times New Roman"/>
          <w:spacing w:val="-1"/>
        </w:rPr>
      </w:pPr>
    </w:p>
    <w:p w14:paraId="4C0B069C" w14:textId="37D11D41" w:rsidR="003C5C60" w:rsidRPr="00BF1C34" w:rsidRDefault="009B0C82" w:rsidP="003C5C60">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17A9CA07" w14:textId="0EB26D91" w:rsidR="000421FA" w:rsidRPr="00BF1C34" w:rsidRDefault="00C63CAA"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This lecture discusses the shortcomings of leading with passion when pursuing life choices. As Dr. Cal Newport described in this week’s reading this challenge can be reframed. So “Do What You Love” becomes “Learn to Love What You Do”. </w:t>
      </w:r>
      <w:r w:rsidR="00177D50" w:rsidRPr="00BF1C34">
        <w:rPr>
          <w:rFonts w:ascii="Times New Roman" w:eastAsia="Cambria" w:hAnsi="Times New Roman" w:cs="Times New Roman"/>
          <w:spacing w:val="-1"/>
        </w:rPr>
        <w:t>A</w:t>
      </w:r>
      <w:r w:rsidRPr="00BF1C34">
        <w:rPr>
          <w:rFonts w:ascii="Times New Roman" w:eastAsia="Cambria" w:hAnsi="Times New Roman" w:cs="Times New Roman"/>
          <w:spacing w:val="-1"/>
        </w:rPr>
        <w:t>dopting a craftsman’s mindset towards quality</w:t>
      </w:r>
      <w:r w:rsidR="00177D50" w:rsidRPr="00BF1C34">
        <w:rPr>
          <w:rFonts w:ascii="Times New Roman" w:eastAsia="Cambria" w:hAnsi="Times New Roman" w:cs="Times New Roman"/>
          <w:spacing w:val="-1"/>
        </w:rPr>
        <w:t xml:space="preserve"> and </w:t>
      </w:r>
      <w:r w:rsidRPr="00BF1C34">
        <w:rPr>
          <w:rFonts w:ascii="Times New Roman" w:eastAsia="Cambria" w:hAnsi="Times New Roman" w:cs="Times New Roman"/>
          <w:spacing w:val="-1"/>
        </w:rPr>
        <w:t>competence</w:t>
      </w:r>
      <w:r w:rsidR="00177D50" w:rsidRPr="00BF1C34">
        <w:rPr>
          <w:rFonts w:ascii="Times New Roman" w:eastAsia="Cambria" w:hAnsi="Times New Roman" w:cs="Times New Roman"/>
          <w:spacing w:val="-1"/>
        </w:rPr>
        <w:t xml:space="preserve"> enables one to build skill that is personally rewarding.</w:t>
      </w:r>
    </w:p>
    <w:p w14:paraId="4B5B8E28" w14:textId="77777777" w:rsidR="00C63CAA" w:rsidRPr="00BF1C34" w:rsidRDefault="00C63CAA" w:rsidP="00A43758">
      <w:pPr>
        <w:tabs>
          <w:tab w:val="left" w:pos="2279"/>
        </w:tabs>
        <w:ind w:right="192"/>
        <w:rPr>
          <w:rFonts w:ascii="Times New Roman" w:eastAsia="Cambria" w:hAnsi="Times New Roman" w:cs="Times New Roman"/>
          <w:spacing w:val="-1"/>
        </w:rPr>
      </w:pPr>
    </w:p>
    <w:p w14:paraId="252686AF" w14:textId="6E221FBA" w:rsidR="003C5C60" w:rsidRPr="00BF1C34" w:rsidRDefault="003C5C60" w:rsidP="003C5C60">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4ABD0DE9" w14:textId="77777777" w:rsidR="00245895" w:rsidRPr="00BF1C34" w:rsidRDefault="00245895" w:rsidP="00245895">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7081C629" w14:textId="2E9D5898" w:rsidR="000C51B8" w:rsidRPr="00BF1C34" w:rsidRDefault="00177D50" w:rsidP="000C51B8">
      <w:pPr>
        <w:tabs>
          <w:tab w:val="left" w:pos="2279"/>
        </w:tabs>
        <w:ind w:right="192"/>
        <w:rPr>
          <w:rFonts w:ascii="Times New Roman" w:eastAsia="Cambria" w:hAnsi="Times New Roman" w:cs="Times New Roman"/>
          <w:spacing w:val="-1"/>
        </w:rPr>
      </w:pPr>
      <w:r w:rsidRPr="00BF1C34">
        <w:rPr>
          <w:rStyle w:val="Strong"/>
          <w:rFonts w:ascii="Times New Roman" w:hAnsi="Times New Roman" w:cs="Times New Roman"/>
          <w:b w:val="0"/>
        </w:rPr>
        <w:t>Constructive Feedback exercise. Students learn principles of constructive feedback and practice doing it with one another. This skill will be used throughout the course in in-class feedback sessions.</w:t>
      </w:r>
      <w:r w:rsidR="000C51B8" w:rsidRPr="00BF1C34">
        <w:rPr>
          <w:rStyle w:val="Strong"/>
          <w:rFonts w:ascii="Times New Roman" w:hAnsi="Times New Roman" w:cs="Times New Roman"/>
          <w:b w:val="0"/>
        </w:rPr>
        <w:br/>
      </w:r>
    </w:p>
    <w:p w14:paraId="3D9C1040" w14:textId="0B8A5619" w:rsidR="000C51B8" w:rsidRPr="00BF1C34" w:rsidRDefault="00D03E21" w:rsidP="000C51B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27283CBF" w14:textId="655C9143" w:rsidR="000C51B8" w:rsidRPr="00BF1C34" w:rsidRDefault="00177D50" w:rsidP="00D03E21">
      <w:pPr>
        <w:widowControl/>
        <w:rPr>
          <w:rFonts w:ascii="Times New Roman" w:eastAsia="Times New Roman" w:hAnsi="Times New Roman" w:cs="Times New Roman"/>
          <w:color w:val="000000"/>
        </w:rPr>
      </w:pPr>
      <w:r w:rsidRPr="00BF1C34">
        <w:rPr>
          <w:rFonts w:ascii="Times New Roman" w:eastAsia="Times New Roman" w:hAnsi="Times New Roman" w:cs="Times New Roman"/>
          <w:color w:val="000000"/>
        </w:rPr>
        <w:lastRenderedPageBreak/>
        <w:t>Students complete a personal exercise to write about their Work View and Life View. Afterwards they work to understand where these things are aligned and not aligned and create a personal Compass statement. Students will revisit this assignment at the end of the course.</w:t>
      </w:r>
    </w:p>
    <w:p w14:paraId="6CFCE196" w14:textId="77777777" w:rsidR="003C5C60" w:rsidRPr="00BF1C34" w:rsidRDefault="003C5C60" w:rsidP="00A43758">
      <w:pPr>
        <w:tabs>
          <w:tab w:val="left" w:pos="2279"/>
        </w:tabs>
        <w:ind w:right="192"/>
        <w:rPr>
          <w:rFonts w:ascii="Times New Roman" w:eastAsia="Cambria" w:hAnsi="Times New Roman" w:cs="Times New Roman"/>
          <w:spacing w:val="-1"/>
        </w:rPr>
      </w:pPr>
    </w:p>
    <w:p w14:paraId="4775E5D6" w14:textId="543CDF42" w:rsidR="00D03E21"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34CFA114" w14:textId="2DE633A3" w:rsidR="00860840" w:rsidRPr="00770F26" w:rsidRDefault="00BF1C34" w:rsidP="00770F26">
      <w:pPr>
        <w:pStyle w:val="ListParagraph"/>
        <w:numPr>
          <w:ilvl w:val="0"/>
          <w:numId w:val="39"/>
        </w:numPr>
        <w:rPr>
          <w:rFonts w:ascii="Times New Roman" w:hAnsi="Times New Roman" w:cs="Times New Roman"/>
        </w:rPr>
      </w:pPr>
      <w:r w:rsidRPr="00BF1C34">
        <w:rPr>
          <w:rFonts w:ascii="Times New Roman" w:eastAsia="Cambria" w:hAnsi="Times New Roman" w:cs="Times New Roman"/>
          <w:spacing w:val="-1"/>
        </w:rPr>
        <w:t>Burnett, Bill and Evans, Dave</w:t>
      </w:r>
      <w:r w:rsidRPr="00770F26">
        <w:rPr>
          <w:rFonts w:ascii="Times New Roman" w:hAnsi="Times New Roman" w:cs="Times New Roman"/>
        </w:rPr>
        <w:t xml:space="preserve"> (2016) Designing Your Life (Introduction, Chapter 1, and Chapter 8)</w:t>
      </w:r>
    </w:p>
    <w:p w14:paraId="1400CA1E" w14:textId="44154700" w:rsidR="00BF1C34" w:rsidRPr="00770F26" w:rsidRDefault="00BF1C34" w:rsidP="00770F26">
      <w:pPr>
        <w:pStyle w:val="ListParagraph"/>
        <w:numPr>
          <w:ilvl w:val="0"/>
          <w:numId w:val="39"/>
        </w:numPr>
        <w:rPr>
          <w:rFonts w:ascii="Times New Roman" w:hAnsi="Times New Roman" w:cs="Times New Roman"/>
        </w:rPr>
      </w:pPr>
      <w:r w:rsidRPr="00770F26">
        <w:rPr>
          <w:rFonts w:ascii="Times New Roman" w:hAnsi="Times New Roman" w:cs="Times New Roman"/>
        </w:rPr>
        <w:t>Wicked Problems - https://www.wickedproblems.com/1_wicked_problems.php</w:t>
      </w:r>
    </w:p>
    <w:p w14:paraId="3C6737EB" w14:textId="77777777" w:rsidR="003C5C60" w:rsidRPr="00BF1C34" w:rsidRDefault="003C5C60" w:rsidP="00A43758">
      <w:pPr>
        <w:tabs>
          <w:tab w:val="left" w:pos="2279"/>
        </w:tabs>
        <w:ind w:right="192"/>
        <w:rPr>
          <w:rFonts w:ascii="Times New Roman" w:eastAsia="Cambria" w:hAnsi="Times New Roman" w:cs="Times New Roman"/>
          <w:spacing w:val="-1"/>
        </w:rPr>
      </w:pPr>
    </w:p>
    <w:p w14:paraId="6189940E" w14:textId="142CE2C8" w:rsidR="00D03E21" w:rsidRPr="00BF1C34" w:rsidRDefault="00D03E21" w:rsidP="00A43758">
      <w:pPr>
        <w:tabs>
          <w:tab w:val="left" w:pos="2279"/>
        </w:tabs>
        <w:ind w:right="192"/>
        <w:rPr>
          <w:rFonts w:ascii="Times New Roman" w:eastAsia="Cambria" w:hAnsi="Times New Roman" w:cs="Times New Roman"/>
          <w:b/>
          <w:bCs/>
          <w:spacing w:val="-1"/>
        </w:rPr>
      </w:pPr>
      <w:r w:rsidRPr="00BF1C34">
        <w:rPr>
          <w:rFonts w:ascii="Times New Roman" w:eastAsia="Cambria" w:hAnsi="Times New Roman" w:cs="Times New Roman"/>
          <w:b/>
          <w:bCs/>
          <w:spacing w:val="-1"/>
        </w:rPr>
        <w:t>Week</w:t>
      </w:r>
      <w:r w:rsidRPr="00BF1C34">
        <w:rPr>
          <w:rFonts w:ascii="Times New Roman" w:eastAsia="Cambria" w:hAnsi="Times New Roman" w:cs="Times New Roman"/>
          <w:b/>
          <w:bCs/>
          <w:spacing w:val="-4"/>
        </w:rPr>
        <w:t xml:space="preserve"> </w:t>
      </w:r>
      <w:r w:rsidRPr="00BF1C34">
        <w:rPr>
          <w:rFonts w:ascii="Times New Roman" w:eastAsia="Cambria" w:hAnsi="Times New Roman" w:cs="Times New Roman"/>
          <w:b/>
          <w:bCs/>
        </w:rPr>
        <w:t>4</w:t>
      </w:r>
      <w:r w:rsidRPr="00BF1C34">
        <w:rPr>
          <w:rFonts w:ascii="Times New Roman" w:eastAsia="Cambria" w:hAnsi="Times New Roman" w:cs="Times New Roman"/>
          <w:b/>
          <w:bCs/>
          <w:spacing w:val="-1"/>
        </w:rPr>
        <w:t xml:space="preserve">: </w:t>
      </w:r>
      <w:r w:rsidR="00177D50" w:rsidRPr="00BF1C34">
        <w:rPr>
          <w:rFonts w:ascii="Times New Roman" w:eastAsia="Cambria" w:hAnsi="Times New Roman" w:cs="Times New Roman"/>
          <w:b/>
          <w:bCs/>
          <w:spacing w:val="-1"/>
        </w:rPr>
        <w:t>Wicked Problems, Anchor Problems, and Gravity Problems</w:t>
      </w:r>
    </w:p>
    <w:p w14:paraId="45C06287" w14:textId="77777777" w:rsidR="00D03E21" w:rsidRPr="00BF1C34" w:rsidRDefault="00D03E21" w:rsidP="00A43758">
      <w:pPr>
        <w:tabs>
          <w:tab w:val="left" w:pos="2279"/>
        </w:tabs>
        <w:ind w:right="192"/>
        <w:rPr>
          <w:rFonts w:ascii="Times New Roman" w:eastAsia="Cambria" w:hAnsi="Times New Roman" w:cs="Times New Roman"/>
          <w:bCs/>
          <w:spacing w:val="-1"/>
        </w:rPr>
      </w:pPr>
    </w:p>
    <w:p w14:paraId="4B9FEE1B" w14:textId="26E561D7" w:rsidR="00D03E21"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1BC50674" w14:textId="1C23744E" w:rsidR="001D6466" w:rsidRPr="00BF1C34" w:rsidRDefault="001D6466" w:rsidP="00DD3FC7">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rPr>
        <w:t xml:space="preserve">This lecture </w:t>
      </w:r>
      <w:r w:rsidR="008D5D40" w:rsidRPr="00BF1C34">
        <w:rPr>
          <w:rFonts w:ascii="Times New Roman" w:eastAsia="Cambria" w:hAnsi="Times New Roman" w:cs="Times New Roman"/>
          <w:spacing w:val="-1"/>
        </w:rPr>
        <w:t xml:space="preserve">discusses </w:t>
      </w:r>
      <w:r w:rsidRPr="00BF1C34">
        <w:rPr>
          <w:rFonts w:ascii="Times New Roman" w:eastAsia="Cambria" w:hAnsi="Times New Roman" w:cs="Times New Roman"/>
          <w:spacing w:val="-1"/>
        </w:rPr>
        <w:t xml:space="preserve">archetypal problems </w:t>
      </w:r>
      <w:r w:rsidRPr="00770F26">
        <w:rPr>
          <w:rFonts w:ascii="Times New Roman" w:eastAsia="Cambria" w:hAnsi="Times New Roman" w:cs="Times New Roman"/>
          <w:spacing w:val="-1"/>
        </w:rPr>
        <w:t xml:space="preserve">that </w:t>
      </w:r>
      <w:r w:rsidR="008D5D40" w:rsidRPr="00770F26">
        <w:rPr>
          <w:rFonts w:ascii="Times New Roman" w:eastAsia="Cambria" w:hAnsi="Times New Roman" w:cs="Times New Roman"/>
          <w:spacing w:val="-1"/>
        </w:rPr>
        <w:t xml:space="preserve">tend to </w:t>
      </w:r>
      <w:r w:rsidRPr="00770F26">
        <w:rPr>
          <w:rFonts w:ascii="Times New Roman" w:eastAsia="Cambria" w:hAnsi="Times New Roman" w:cs="Times New Roman"/>
          <w:spacing w:val="-1"/>
        </w:rPr>
        <w:t xml:space="preserve">stymie </w:t>
      </w:r>
      <w:r w:rsidR="008D5D40" w:rsidRPr="00770F26">
        <w:rPr>
          <w:rFonts w:ascii="Times New Roman" w:eastAsia="Cambria" w:hAnsi="Times New Roman" w:cs="Times New Roman"/>
          <w:spacing w:val="-1"/>
        </w:rPr>
        <w:t xml:space="preserve">the </w:t>
      </w:r>
      <w:r w:rsidRPr="00770F26">
        <w:rPr>
          <w:rFonts w:ascii="Times New Roman" w:eastAsia="Cambria" w:hAnsi="Times New Roman" w:cs="Times New Roman"/>
          <w:spacing w:val="-1"/>
        </w:rPr>
        <w:t xml:space="preserve">life design </w:t>
      </w:r>
      <w:r w:rsidR="008D5D40" w:rsidRPr="00770F26">
        <w:rPr>
          <w:rFonts w:ascii="Times New Roman" w:eastAsia="Cambria" w:hAnsi="Times New Roman" w:cs="Times New Roman"/>
          <w:spacing w:val="-1"/>
        </w:rPr>
        <w:t xml:space="preserve">process </w:t>
      </w:r>
      <w:r w:rsidRPr="00770F26">
        <w:rPr>
          <w:rFonts w:ascii="Times New Roman" w:eastAsia="Cambria" w:hAnsi="Times New Roman" w:cs="Times New Roman"/>
          <w:spacing w:val="-1"/>
        </w:rPr>
        <w:t>– specifically wicked problems (ongoing challenges which are changed by attempts at solutions), anchor problems (overcommitted life choices that keep people stuck), and gravity problems (problems which are out of your control and must thus be accepted – like gravity).</w:t>
      </w:r>
      <w:r w:rsidR="008D5D40" w:rsidRPr="00770F26">
        <w:rPr>
          <w:rFonts w:ascii="Times New Roman" w:eastAsia="Cambria" w:hAnsi="Times New Roman" w:cs="Times New Roman"/>
          <w:spacing w:val="-1"/>
        </w:rPr>
        <w:t xml:space="preserve"> By understanding these problems the students can identify when they are experiencing them and thus work to accept or overcome them.</w:t>
      </w:r>
    </w:p>
    <w:p w14:paraId="2CFEABA7" w14:textId="77777777" w:rsidR="001D6466" w:rsidRPr="00BF1C34" w:rsidRDefault="001D6466" w:rsidP="00DD3FC7">
      <w:pPr>
        <w:tabs>
          <w:tab w:val="left" w:pos="2279"/>
        </w:tabs>
        <w:ind w:right="192"/>
        <w:rPr>
          <w:rFonts w:ascii="Times New Roman" w:eastAsia="Cambria" w:hAnsi="Times New Roman" w:cs="Times New Roman"/>
          <w:spacing w:val="-1"/>
          <w:u w:val="single"/>
        </w:rPr>
      </w:pPr>
    </w:p>
    <w:p w14:paraId="57BF2796" w14:textId="70955C31" w:rsidR="00DD3FC7" w:rsidRPr="00BF1C34" w:rsidRDefault="00DD3FC7" w:rsidP="00DD3FC7">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061B556A" w14:textId="77777777" w:rsidR="00245895" w:rsidRPr="00BF1C34" w:rsidRDefault="00245895" w:rsidP="00245895">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1C22BC21" w14:textId="1FC7E86F" w:rsidR="00DD3FC7" w:rsidRPr="00BF1C34" w:rsidRDefault="008D5D40" w:rsidP="00DD3FC7">
      <w:pPr>
        <w:tabs>
          <w:tab w:val="left" w:pos="2279"/>
        </w:tabs>
        <w:ind w:right="192"/>
        <w:rPr>
          <w:rFonts w:ascii="Times New Roman" w:eastAsia="Cambria" w:hAnsi="Times New Roman" w:cs="Times New Roman"/>
          <w:spacing w:val="-1"/>
        </w:rPr>
      </w:pPr>
      <w:r w:rsidRPr="00BF1C34">
        <w:rPr>
          <w:rFonts w:ascii="Times New Roman" w:hAnsi="Times New Roman" w:cs="Times New Roman"/>
        </w:rPr>
        <w:t xml:space="preserve">Students work in groups of 3-4 to systematically discuss </w:t>
      </w:r>
      <w:r w:rsidR="00E42C4C" w:rsidRPr="00BF1C34">
        <w:rPr>
          <w:rFonts w:ascii="Times New Roman" w:hAnsi="Times New Roman" w:cs="Times New Roman"/>
        </w:rPr>
        <w:t xml:space="preserve">how to align their </w:t>
      </w:r>
      <w:proofErr w:type="spellStart"/>
      <w:r w:rsidR="00E42C4C" w:rsidRPr="00BF1C34">
        <w:rPr>
          <w:rFonts w:ascii="Times New Roman" w:hAnsi="Times New Roman" w:cs="Times New Roman"/>
        </w:rPr>
        <w:t>Workview</w:t>
      </w:r>
      <w:proofErr w:type="spellEnd"/>
      <w:r w:rsidR="00E42C4C" w:rsidRPr="00BF1C34">
        <w:rPr>
          <w:rFonts w:ascii="Times New Roman" w:hAnsi="Times New Roman" w:cs="Times New Roman"/>
        </w:rPr>
        <w:t xml:space="preserve">, </w:t>
      </w:r>
      <w:proofErr w:type="spellStart"/>
      <w:r w:rsidRPr="00BF1C34">
        <w:rPr>
          <w:rFonts w:ascii="Times New Roman" w:hAnsi="Times New Roman" w:cs="Times New Roman"/>
        </w:rPr>
        <w:t>Lifeview</w:t>
      </w:r>
      <w:proofErr w:type="spellEnd"/>
      <w:r w:rsidR="00E42C4C" w:rsidRPr="00BF1C34">
        <w:rPr>
          <w:rFonts w:ascii="Times New Roman" w:hAnsi="Times New Roman" w:cs="Times New Roman"/>
        </w:rPr>
        <w:t>,</w:t>
      </w:r>
      <w:r w:rsidRPr="00BF1C34">
        <w:rPr>
          <w:rFonts w:ascii="Times New Roman" w:hAnsi="Times New Roman" w:cs="Times New Roman"/>
        </w:rPr>
        <w:t xml:space="preserve"> and Compass statements.</w:t>
      </w:r>
    </w:p>
    <w:p w14:paraId="7B7E2513" w14:textId="7B9807DD" w:rsidR="00DD3FC7" w:rsidRPr="00BF1C34" w:rsidRDefault="00DD3FC7" w:rsidP="00DD3FC7">
      <w:pPr>
        <w:tabs>
          <w:tab w:val="left" w:pos="2279"/>
        </w:tabs>
        <w:ind w:right="192"/>
        <w:rPr>
          <w:rFonts w:ascii="Times New Roman" w:eastAsia="Cambria" w:hAnsi="Times New Roman" w:cs="Times New Roman"/>
          <w:spacing w:val="-1"/>
        </w:rPr>
      </w:pPr>
    </w:p>
    <w:p w14:paraId="68094712" w14:textId="1F1FF016" w:rsidR="00DD3FC7" w:rsidRPr="00BF1C34" w:rsidRDefault="00DD3FC7" w:rsidP="00DD3FC7">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46F85967" w14:textId="779862B7" w:rsidR="00DD3FC7" w:rsidRPr="00770F26" w:rsidRDefault="008D5D40" w:rsidP="00770F26">
      <w:pPr>
        <w:pStyle w:val="ListParagraph"/>
        <w:numPr>
          <w:ilvl w:val="0"/>
          <w:numId w:val="37"/>
        </w:numPr>
        <w:rPr>
          <w:rFonts w:ascii="Times New Roman" w:hAnsi="Times New Roman" w:cs="Times New Roman"/>
        </w:rPr>
      </w:pPr>
      <w:r w:rsidRPr="00770F26">
        <w:rPr>
          <w:rFonts w:ascii="Times New Roman" w:eastAsia="Times New Roman" w:hAnsi="Times New Roman" w:cs="Times New Roman"/>
          <w:color w:val="000000"/>
        </w:rPr>
        <w:t xml:space="preserve">Good Time Journal - Students complete a journal of daily activities using an online worksheet provided by the Instructor. </w:t>
      </w:r>
    </w:p>
    <w:p w14:paraId="0D9F7CC2" w14:textId="481682DE" w:rsidR="008D5D40" w:rsidRPr="002832BD" w:rsidRDefault="008D5D40" w:rsidP="00770F26">
      <w:pPr>
        <w:pStyle w:val="ListParagraph"/>
        <w:widowControl/>
        <w:numPr>
          <w:ilvl w:val="0"/>
          <w:numId w:val="37"/>
        </w:numPr>
        <w:rPr>
          <w:rFonts w:ascii="Times New Roman" w:eastAsia="Times New Roman" w:hAnsi="Times New Roman" w:cs="Times New Roman"/>
          <w:color w:val="000000"/>
        </w:rPr>
      </w:pPr>
      <w:r w:rsidRPr="00BF1C34">
        <w:rPr>
          <w:rFonts w:ascii="Times New Roman" w:eastAsia="Times New Roman" w:hAnsi="Times New Roman" w:cs="Times New Roman"/>
          <w:color w:val="000000"/>
        </w:rPr>
        <w:t>AEIOU – Students reflect on their Good Time Journals by asking questions related to Activities, En</w:t>
      </w:r>
      <w:r w:rsidRPr="002832BD">
        <w:rPr>
          <w:rFonts w:ascii="Times New Roman" w:eastAsia="Times New Roman" w:hAnsi="Times New Roman" w:cs="Times New Roman"/>
          <w:color w:val="000000"/>
        </w:rPr>
        <w:t xml:space="preserve">vironments, Interactions, Objects, and Users. </w:t>
      </w:r>
    </w:p>
    <w:p w14:paraId="4C4FE7D6" w14:textId="77777777" w:rsidR="008D5D40" w:rsidRPr="00770F26" w:rsidRDefault="008D5D40" w:rsidP="00770F26">
      <w:pPr>
        <w:pStyle w:val="ListParagraph"/>
        <w:rPr>
          <w:rFonts w:ascii="Times New Roman" w:eastAsia="Times New Roman" w:hAnsi="Times New Roman" w:cs="Times New Roman"/>
          <w:color w:val="000000"/>
        </w:rPr>
      </w:pPr>
    </w:p>
    <w:p w14:paraId="4DF1B23F" w14:textId="22943FB8" w:rsidR="008D5D40" w:rsidRPr="00770F26" w:rsidRDefault="008D5D40" w:rsidP="00770F26">
      <w:pPr>
        <w:widowControl/>
        <w:rPr>
          <w:rFonts w:ascii="Times New Roman" w:eastAsia="Times New Roman" w:hAnsi="Times New Roman" w:cs="Times New Roman"/>
          <w:color w:val="000000"/>
        </w:rPr>
      </w:pPr>
      <w:r w:rsidRPr="00BF1C34">
        <w:rPr>
          <w:rFonts w:ascii="Times New Roman" w:eastAsia="Times New Roman" w:hAnsi="Times New Roman" w:cs="Times New Roman"/>
          <w:color w:val="000000"/>
        </w:rPr>
        <w:t>Due Week 5, 6, and 7: Students complete both iteratively over the course of three weeks.</w:t>
      </w:r>
    </w:p>
    <w:p w14:paraId="1272AD3D" w14:textId="77777777" w:rsidR="00DD3FC7" w:rsidRPr="00BF1C34" w:rsidRDefault="00DD3FC7" w:rsidP="00DD3FC7">
      <w:pPr>
        <w:tabs>
          <w:tab w:val="left" w:pos="2279"/>
        </w:tabs>
        <w:ind w:right="192"/>
        <w:rPr>
          <w:rFonts w:ascii="Times New Roman" w:eastAsia="Cambria" w:hAnsi="Times New Roman" w:cs="Times New Roman"/>
          <w:spacing w:val="-1"/>
        </w:rPr>
      </w:pPr>
    </w:p>
    <w:p w14:paraId="48FC8EF5" w14:textId="4A074B49" w:rsidR="00DD3FC7" w:rsidRPr="00BF1C34" w:rsidRDefault="00011AD9" w:rsidP="00DD3FC7">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18DF518A" w14:textId="2455B15F" w:rsidR="002832BD" w:rsidRDefault="002832BD" w:rsidP="002832BD">
      <w:pPr>
        <w:pStyle w:val="ListParagraph"/>
        <w:numPr>
          <w:ilvl w:val="0"/>
          <w:numId w:val="8"/>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 xml:space="preserve">How Reframing a Problem Unlocks Innovation - </w:t>
      </w:r>
      <w:hyperlink r:id="rId10" w:history="1">
        <w:r w:rsidRPr="00621AEB">
          <w:rPr>
            <w:rStyle w:val="Hyperlink"/>
            <w:rFonts w:ascii="Times New Roman" w:eastAsia="Cambria" w:hAnsi="Times New Roman" w:cs="Times New Roman"/>
            <w:spacing w:val="-1"/>
          </w:rPr>
          <w:t>https://www.fastcodesign.com/1672354/how-reframing-a-problem-unlocks-innovation</w:t>
        </w:r>
      </w:hyperlink>
    </w:p>
    <w:p w14:paraId="5122DC9B" w14:textId="5AF8C184" w:rsidR="002832BD" w:rsidRDefault="002832BD" w:rsidP="002832BD">
      <w:pPr>
        <w:pStyle w:val="ListParagraph"/>
        <w:numPr>
          <w:ilvl w:val="0"/>
          <w:numId w:val="8"/>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 xml:space="preserve">Reframing is a Strategic Skill and a Design Thinking Skill - </w:t>
      </w:r>
      <w:hyperlink r:id="rId11" w:history="1">
        <w:r w:rsidRPr="00621AEB">
          <w:rPr>
            <w:rStyle w:val="Hyperlink"/>
            <w:rFonts w:ascii="Times New Roman" w:eastAsia="Cambria" w:hAnsi="Times New Roman" w:cs="Times New Roman"/>
            <w:spacing w:val="-1"/>
          </w:rPr>
          <w:t>http://innovationexcellence.com/blog/2010/06/16/reframing-is-a-strategic-skill-and-a-design-thinking-skill/</w:t>
        </w:r>
      </w:hyperlink>
    </w:p>
    <w:p w14:paraId="46E2D26C" w14:textId="516F9948" w:rsidR="00DD3FC7" w:rsidRPr="002832BD" w:rsidRDefault="002832BD" w:rsidP="002832BD">
      <w:pPr>
        <w:pStyle w:val="ListParagraph"/>
        <w:numPr>
          <w:ilvl w:val="0"/>
          <w:numId w:val="8"/>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 xml:space="preserve">Johansson, </w:t>
      </w:r>
      <w:proofErr w:type="spellStart"/>
      <w:r>
        <w:rPr>
          <w:rFonts w:ascii="Times New Roman" w:eastAsia="Cambria" w:hAnsi="Times New Roman" w:cs="Times New Roman"/>
          <w:spacing w:val="-1"/>
        </w:rPr>
        <w:t>Frans</w:t>
      </w:r>
      <w:proofErr w:type="spellEnd"/>
      <w:r>
        <w:rPr>
          <w:rFonts w:ascii="Times New Roman" w:eastAsia="Cambria" w:hAnsi="Times New Roman" w:cs="Times New Roman"/>
          <w:spacing w:val="-1"/>
        </w:rPr>
        <w:t xml:space="preserve"> (2006) The Medici Effect: </w:t>
      </w:r>
      <w:r w:rsidRPr="002832BD">
        <w:rPr>
          <w:rFonts w:ascii="Times New Roman" w:eastAsia="Cambria" w:hAnsi="Times New Roman" w:cs="Times New Roman"/>
          <w:spacing w:val="-1"/>
        </w:rPr>
        <w:t>What Elephants and Epidemics Can Teach Us About Innovation</w:t>
      </w:r>
      <w:r>
        <w:rPr>
          <w:rFonts w:ascii="Times New Roman" w:eastAsia="Cambria" w:hAnsi="Times New Roman" w:cs="Times New Roman"/>
          <w:spacing w:val="-1"/>
        </w:rPr>
        <w:t xml:space="preserve"> (Chapters 1 and 2)</w:t>
      </w:r>
    </w:p>
    <w:p w14:paraId="1D9B2FD5" w14:textId="77777777" w:rsidR="00DD3FC7" w:rsidRPr="002832BD" w:rsidRDefault="00DD3FC7" w:rsidP="00DD3FC7">
      <w:pPr>
        <w:tabs>
          <w:tab w:val="left" w:pos="2279"/>
        </w:tabs>
        <w:ind w:right="192"/>
        <w:rPr>
          <w:rFonts w:ascii="Times New Roman" w:eastAsia="Cambria" w:hAnsi="Times New Roman" w:cs="Times New Roman"/>
          <w:spacing w:val="-1"/>
        </w:rPr>
      </w:pPr>
    </w:p>
    <w:p w14:paraId="6586B334" w14:textId="07F9E61B" w:rsidR="00DD3FC7" w:rsidRPr="002832BD" w:rsidRDefault="008F447F" w:rsidP="00DD3FC7">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5</w:t>
      </w:r>
      <w:r w:rsidR="00DD3FC7" w:rsidRPr="002832BD">
        <w:rPr>
          <w:rFonts w:ascii="Times New Roman" w:eastAsia="Cambria" w:hAnsi="Times New Roman" w:cs="Times New Roman"/>
          <w:b/>
          <w:spacing w:val="-1"/>
        </w:rPr>
        <w:t>:</w:t>
      </w:r>
      <w:r w:rsidR="00832B2E">
        <w:rPr>
          <w:rFonts w:ascii="Times New Roman" w:eastAsia="Cambria" w:hAnsi="Times New Roman" w:cs="Times New Roman"/>
          <w:b/>
          <w:spacing w:val="-1"/>
        </w:rPr>
        <w:t xml:space="preserve"> </w:t>
      </w:r>
      <w:r w:rsidR="00E42C4C" w:rsidRPr="002832BD">
        <w:rPr>
          <w:rFonts w:ascii="Times New Roman" w:eastAsia="Cambria" w:hAnsi="Times New Roman" w:cs="Times New Roman"/>
          <w:b/>
          <w:spacing w:val="-1"/>
        </w:rPr>
        <w:t>The Art of Reframing</w:t>
      </w:r>
    </w:p>
    <w:p w14:paraId="120D050E" w14:textId="77777777" w:rsidR="00DD3FC7" w:rsidRPr="00BF1C34" w:rsidRDefault="00DD3FC7" w:rsidP="00DD3FC7">
      <w:pPr>
        <w:tabs>
          <w:tab w:val="left" w:pos="2279"/>
        </w:tabs>
        <w:ind w:right="192"/>
        <w:rPr>
          <w:rFonts w:ascii="Times New Roman" w:eastAsia="Cambria" w:hAnsi="Times New Roman" w:cs="Times New Roman"/>
          <w:spacing w:val="-1"/>
        </w:rPr>
      </w:pPr>
    </w:p>
    <w:p w14:paraId="45E94616" w14:textId="6762E9EB" w:rsidR="00E60EAA" w:rsidRPr="00BF1C34" w:rsidRDefault="009B0C82" w:rsidP="00E60EAA">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0D396432" w14:textId="43DC8D20" w:rsidR="00B21D93" w:rsidRPr="00BF1C34" w:rsidRDefault="00E42C4C" w:rsidP="00B21D93">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This lecture prepares the student for an ideation process designed to build on all the materials they have prepared to date and generate a large number of ideas. The lecture goes through the basics of </w:t>
      </w:r>
      <w:r w:rsidR="001F7728" w:rsidRPr="00BF1C34">
        <w:rPr>
          <w:rFonts w:ascii="Times New Roman" w:eastAsia="Cambria" w:hAnsi="Times New Roman" w:cs="Times New Roman"/>
          <w:spacing w:val="-1"/>
        </w:rPr>
        <w:t>intersectional versus directional innovation and demonstrates that – counterintuitively - quantity of ideas begets quality of ideas. Students learn – again building on previous material - that a key to overcoming ambiguity is a rapid testing of assumptions and reframing the problem (also known as prototyping).</w:t>
      </w:r>
    </w:p>
    <w:p w14:paraId="323A7B4F" w14:textId="77777777" w:rsidR="00B21D93" w:rsidRPr="00BF1C34" w:rsidRDefault="00B21D93" w:rsidP="00B21D93">
      <w:pPr>
        <w:tabs>
          <w:tab w:val="left" w:pos="2279"/>
        </w:tabs>
        <w:ind w:right="192"/>
        <w:rPr>
          <w:rFonts w:ascii="Times New Roman" w:eastAsia="Cambria" w:hAnsi="Times New Roman" w:cs="Times New Roman"/>
          <w:spacing w:val="-1"/>
        </w:rPr>
      </w:pPr>
    </w:p>
    <w:p w14:paraId="6DC58CC1" w14:textId="7F1ED7DE" w:rsidR="00B21D93" w:rsidRPr="00BF1C34" w:rsidRDefault="00B21D93" w:rsidP="00B21D93">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4EB5C9F7" w14:textId="77777777" w:rsidR="00B21D93" w:rsidRPr="00BF1C34" w:rsidRDefault="00B21D93" w:rsidP="00B21D93">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27E808C4" w14:textId="54E3AD14" w:rsidR="00E60EAA" w:rsidRPr="00BF1C34" w:rsidRDefault="00E42C4C" w:rsidP="00B21D93">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Three kinds of Mind Maps</w:t>
      </w:r>
      <w:r w:rsidR="001F7728" w:rsidRPr="00BF1C34">
        <w:rPr>
          <w:rFonts w:ascii="Times New Roman" w:eastAsia="Cambria" w:hAnsi="Times New Roman" w:cs="Times New Roman"/>
          <w:spacing w:val="-1"/>
        </w:rPr>
        <w:t xml:space="preserve"> – students generate three Mind Maps – Engagement Map, Energy Map, and Flow Map</w:t>
      </w:r>
      <w:r w:rsidR="00DC4C1F" w:rsidRPr="00BF1C34">
        <w:rPr>
          <w:rFonts w:ascii="Times New Roman" w:eastAsia="Cambria" w:hAnsi="Times New Roman" w:cs="Times New Roman"/>
          <w:spacing w:val="-1"/>
        </w:rPr>
        <w:t>.</w:t>
      </w:r>
      <w:r w:rsidR="001F7728" w:rsidRPr="00BF1C34">
        <w:rPr>
          <w:rFonts w:ascii="Times New Roman" w:eastAsia="Cambria" w:hAnsi="Times New Roman" w:cs="Times New Roman"/>
          <w:spacing w:val="-1"/>
        </w:rPr>
        <w:t xml:space="preserve"> </w:t>
      </w:r>
      <w:r w:rsidR="00DC4C1F" w:rsidRPr="00BF1C34">
        <w:rPr>
          <w:rFonts w:ascii="Times New Roman" w:eastAsia="Cambria" w:hAnsi="Times New Roman" w:cs="Times New Roman"/>
          <w:spacing w:val="-1"/>
        </w:rPr>
        <w:t xml:space="preserve">Students then </w:t>
      </w:r>
      <w:r w:rsidR="001F7728" w:rsidRPr="00BF1C34">
        <w:rPr>
          <w:rFonts w:ascii="Times New Roman" w:eastAsia="Cambria" w:hAnsi="Times New Roman" w:cs="Times New Roman"/>
          <w:spacing w:val="-1"/>
        </w:rPr>
        <w:t>work in groups of 3-4 to critique and discuss.</w:t>
      </w:r>
    </w:p>
    <w:p w14:paraId="5AA0E7B8" w14:textId="77777777" w:rsidR="003E2D53" w:rsidRPr="00BF1C34" w:rsidRDefault="003E2D53" w:rsidP="00E60EAA">
      <w:pPr>
        <w:tabs>
          <w:tab w:val="left" w:pos="2279"/>
        </w:tabs>
        <w:ind w:right="192"/>
        <w:rPr>
          <w:rFonts w:ascii="Times New Roman" w:eastAsia="Cambria" w:hAnsi="Times New Roman" w:cs="Times New Roman"/>
          <w:spacing w:val="-1"/>
        </w:rPr>
      </w:pPr>
    </w:p>
    <w:p w14:paraId="0164265D" w14:textId="77777777" w:rsidR="00E60EAA" w:rsidRPr="00BF1C34" w:rsidRDefault="00E60EAA" w:rsidP="00E60EAA">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7A207262" w14:textId="3D73B9D3" w:rsidR="00E60EAA" w:rsidRPr="00BF1C34" w:rsidRDefault="001F7728" w:rsidP="00E60EAA">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Mind Maps - Students build version 2 of each of their Mind Maps and write out a list of patterns that emerge from the overall exercise. Due next week.</w:t>
      </w:r>
    </w:p>
    <w:p w14:paraId="49D10713" w14:textId="77777777" w:rsidR="00E60EAA" w:rsidRPr="00BF1C34" w:rsidRDefault="00E60EAA" w:rsidP="00E60EAA">
      <w:pPr>
        <w:tabs>
          <w:tab w:val="left" w:pos="2279"/>
        </w:tabs>
        <w:ind w:right="192"/>
        <w:rPr>
          <w:rFonts w:ascii="Times New Roman" w:eastAsia="Cambria" w:hAnsi="Times New Roman" w:cs="Times New Roman"/>
          <w:spacing w:val="-1"/>
        </w:rPr>
      </w:pPr>
    </w:p>
    <w:p w14:paraId="73093173" w14:textId="77777777" w:rsidR="00E60EAA" w:rsidRPr="00BF1C34" w:rsidRDefault="00E60EAA" w:rsidP="00E60EAA">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21266585" w14:textId="5E2581FE" w:rsidR="002832BD" w:rsidRPr="00FD68A5" w:rsidRDefault="002832BD" w:rsidP="002832BD">
      <w:pPr>
        <w:pStyle w:val="ListParagraph"/>
        <w:numPr>
          <w:ilvl w:val="0"/>
          <w:numId w:val="10"/>
        </w:numPr>
        <w:rPr>
          <w:rFonts w:ascii="Times New Roman" w:hAnsi="Times New Roman" w:cs="Times New Roman"/>
        </w:rPr>
      </w:pPr>
      <w:r w:rsidRPr="00FD68A5">
        <w:rPr>
          <w:rFonts w:ascii="Times New Roman" w:eastAsia="Cambria" w:hAnsi="Times New Roman" w:cs="Times New Roman"/>
          <w:spacing w:val="-1"/>
        </w:rPr>
        <w:t>Burnett, Bill and Evans, Dave</w:t>
      </w:r>
      <w:r w:rsidRPr="00FD68A5">
        <w:rPr>
          <w:rFonts w:ascii="Times New Roman" w:hAnsi="Times New Roman" w:cs="Times New Roman"/>
        </w:rPr>
        <w:t xml:space="preserve"> (2016) Designing Your Life (</w:t>
      </w:r>
      <w:r>
        <w:rPr>
          <w:rFonts w:ascii="Times New Roman" w:hAnsi="Times New Roman" w:cs="Times New Roman"/>
        </w:rPr>
        <w:t>Chapter 6</w:t>
      </w:r>
      <w:r w:rsidRPr="00FD68A5">
        <w:rPr>
          <w:rFonts w:ascii="Times New Roman" w:hAnsi="Times New Roman" w:cs="Times New Roman"/>
        </w:rPr>
        <w:t>)</w:t>
      </w:r>
    </w:p>
    <w:p w14:paraId="6159C902" w14:textId="77777777" w:rsidR="00E60EAA" w:rsidRPr="00BF1C34" w:rsidRDefault="00E60EAA" w:rsidP="00DD3FC7">
      <w:pPr>
        <w:tabs>
          <w:tab w:val="left" w:pos="2279"/>
        </w:tabs>
        <w:ind w:right="192"/>
        <w:rPr>
          <w:rFonts w:ascii="Times New Roman" w:eastAsia="Cambria" w:hAnsi="Times New Roman" w:cs="Times New Roman"/>
          <w:spacing w:val="-1"/>
        </w:rPr>
      </w:pPr>
    </w:p>
    <w:p w14:paraId="3D493935" w14:textId="18FD5468" w:rsidR="00E71BA0" w:rsidRPr="00BF1C34" w:rsidRDefault="008F447F" w:rsidP="00DD3FC7">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6</w:t>
      </w:r>
      <w:r w:rsidR="00E71BA0" w:rsidRPr="00BF1C34">
        <w:rPr>
          <w:rFonts w:ascii="Times New Roman" w:eastAsia="Cambria" w:hAnsi="Times New Roman" w:cs="Times New Roman"/>
          <w:b/>
          <w:spacing w:val="-1"/>
        </w:rPr>
        <w:t xml:space="preserve">: </w:t>
      </w:r>
      <w:r w:rsidR="001F7728" w:rsidRPr="00BF1C34">
        <w:rPr>
          <w:rFonts w:ascii="Times New Roman" w:eastAsia="Cambria" w:hAnsi="Times New Roman" w:cs="Times New Roman"/>
          <w:b/>
          <w:spacing w:val="-1"/>
        </w:rPr>
        <w:t>Embrace Your Multiple Personalities</w:t>
      </w:r>
    </w:p>
    <w:p w14:paraId="71083C60" w14:textId="77777777" w:rsidR="001F7728" w:rsidRPr="00BF1C34" w:rsidRDefault="001F7728" w:rsidP="00DD3FC7">
      <w:pPr>
        <w:tabs>
          <w:tab w:val="left" w:pos="2279"/>
        </w:tabs>
        <w:ind w:right="192"/>
        <w:rPr>
          <w:rFonts w:ascii="Times New Roman" w:eastAsia="Cambria" w:hAnsi="Times New Roman" w:cs="Times New Roman"/>
          <w:b/>
          <w:spacing w:val="-1"/>
        </w:rPr>
      </w:pPr>
    </w:p>
    <w:p w14:paraId="34B3EEA0" w14:textId="2C25D498" w:rsidR="00E71BA0" w:rsidRPr="00BF1C34" w:rsidRDefault="009B0C82" w:rsidP="00E71BA0">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003BC3C7" w14:textId="4BDC2503" w:rsidR="00E71BA0" w:rsidRPr="00BF1C34" w:rsidRDefault="001F7728"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This lecture explains that each of us has many interests and there are many ways to live life. Labor statistics are cited to show patterns in careers across different generations. The lecture prepares the student to create three different “Odyssey Plans” – e.g. 5 year plans for life immediately after USC. </w:t>
      </w:r>
    </w:p>
    <w:p w14:paraId="056BA524" w14:textId="77777777" w:rsidR="00472633" w:rsidRPr="00BF1C34" w:rsidRDefault="00472633" w:rsidP="00A43758">
      <w:pPr>
        <w:tabs>
          <w:tab w:val="left" w:pos="2279"/>
        </w:tabs>
        <w:ind w:right="192"/>
        <w:rPr>
          <w:rFonts w:ascii="Times New Roman" w:eastAsia="Cambria" w:hAnsi="Times New Roman" w:cs="Times New Roman"/>
          <w:spacing w:val="-1"/>
        </w:rPr>
      </w:pPr>
    </w:p>
    <w:p w14:paraId="7DF337E7" w14:textId="5784C69F" w:rsidR="003E2D53" w:rsidRPr="00BF1C34" w:rsidRDefault="003E2D53" w:rsidP="003E2D53">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76B4A628" w14:textId="77777777" w:rsidR="003E2D53" w:rsidRPr="00BF1C34" w:rsidRDefault="003E2D53" w:rsidP="003E2D53">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0B573582" w14:textId="5FC05E0E" w:rsidR="003E2D53" w:rsidRPr="00BF1C34" w:rsidRDefault="00DC4C1F" w:rsidP="003E2D53">
      <w:pPr>
        <w:widowControl/>
        <w:spacing w:line="259" w:lineRule="auto"/>
        <w:contextualSpacing/>
        <w:rPr>
          <w:rFonts w:ascii="Times New Roman" w:hAnsi="Times New Roman" w:cs="Times New Roman"/>
        </w:rPr>
      </w:pPr>
      <w:r w:rsidRPr="00BF1C34">
        <w:rPr>
          <w:rFonts w:ascii="Times New Roman" w:hAnsi="Times New Roman" w:cs="Times New Roman"/>
        </w:rPr>
        <w:t xml:space="preserve">Odyssey Plans – students generate the skeletons of three alternate 5 year plans using a format provided by the instructor. </w:t>
      </w:r>
      <w:r w:rsidRPr="00BF1C34">
        <w:rPr>
          <w:rFonts w:ascii="Times New Roman" w:eastAsia="Cambria" w:hAnsi="Times New Roman" w:cs="Times New Roman"/>
          <w:spacing w:val="-1"/>
        </w:rPr>
        <w:t>Students then work in groups of 3-4 to critique and discuss</w:t>
      </w:r>
      <w:r w:rsidR="003E2D53" w:rsidRPr="00BF1C34">
        <w:rPr>
          <w:rFonts w:ascii="Times New Roman" w:hAnsi="Times New Roman" w:cs="Times New Roman"/>
        </w:rPr>
        <w:t>.</w:t>
      </w:r>
    </w:p>
    <w:p w14:paraId="2BAC8223" w14:textId="77777777" w:rsidR="003E2D53" w:rsidRPr="00BF1C34" w:rsidRDefault="003E2D53" w:rsidP="003E2D53">
      <w:pPr>
        <w:tabs>
          <w:tab w:val="left" w:pos="2279"/>
        </w:tabs>
        <w:ind w:right="192"/>
        <w:rPr>
          <w:rFonts w:ascii="Times New Roman" w:eastAsia="Cambria" w:hAnsi="Times New Roman" w:cs="Times New Roman"/>
          <w:spacing w:val="-1"/>
        </w:rPr>
      </w:pPr>
    </w:p>
    <w:p w14:paraId="14093E40" w14:textId="77777777" w:rsidR="003E2D53" w:rsidRPr="00BF1C34" w:rsidRDefault="003E2D53" w:rsidP="003E2D53">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41A5E64E" w14:textId="01BFB6CF" w:rsidR="003E2D53" w:rsidRPr="00BF1C34" w:rsidRDefault="00DC4C1F" w:rsidP="003E2D53">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Odyssey Plans – students build version 2 of each of their Odyssey Plans and write out a list of patterns that emerge from the overall exercise. Due next week.</w:t>
      </w:r>
    </w:p>
    <w:p w14:paraId="3504C17F" w14:textId="77777777" w:rsidR="00DC4C1F" w:rsidRPr="00BF1C34" w:rsidRDefault="00DC4C1F" w:rsidP="003E2D53">
      <w:pPr>
        <w:tabs>
          <w:tab w:val="left" w:pos="2279"/>
        </w:tabs>
        <w:ind w:right="192"/>
        <w:rPr>
          <w:rFonts w:ascii="Times New Roman" w:eastAsia="Cambria" w:hAnsi="Times New Roman" w:cs="Times New Roman"/>
          <w:spacing w:val="-1"/>
        </w:rPr>
      </w:pPr>
    </w:p>
    <w:p w14:paraId="127FF1CB" w14:textId="37DE7FE1" w:rsidR="00DC4C1F" w:rsidRPr="00BF1C34" w:rsidRDefault="00DC4C1F" w:rsidP="003E2D53">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Question Lists – students build lists of questions in a format provided by the instruction to a) types of people they would interview to learn about / test assumptions about the career choices they have made and b) types of short experiences they would ideally have to learn about / test assumptions about potential life choices, c) types of jobs they would pursue.</w:t>
      </w:r>
    </w:p>
    <w:p w14:paraId="43141974" w14:textId="77777777" w:rsidR="00245895" w:rsidRPr="00BF1C34" w:rsidRDefault="00245895" w:rsidP="00A43758">
      <w:pPr>
        <w:tabs>
          <w:tab w:val="left" w:pos="2279"/>
        </w:tabs>
        <w:ind w:right="192"/>
        <w:rPr>
          <w:rFonts w:ascii="Times New Roman" w:eastAsia="Cambria" w:hAnsi="Times New Roman" w:cs="Times New Roman"/>
          <w:spacing w:val="-1"/>
        </w:rPr>
      </w:pPr>
    </w:p>
    <w:p w14:paraId="2550393E" w14:textId="6F1814FA" w:rsidR="005F0C5A"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40622FF3" w14:textId="77777777" w:rsidR="00770F26" w:rsidRDefault="00770F26" w:rsidP="00770F26">
      <w:pPr>
        <w:pStyle w:val="ListParagraph"/>
        <w:widowControl/>
        <w:numPr>
          <w:ilvl w:val="0"/>
          <w:numId w:val="11"/>
        </w:numPr>
        <w:autoSpaceDE w:val="0"/>
        <w:autoSpaceDN w:val="0"/>
        <w:adjustRightInd w:val="0"/>
        <w:rPr>
          <w:rFonts w:ascii="Times New Roman" w:eastAsia="Cambria" w:hAnsi="Times New Roman" w:cs="Times New Roman"/>
          <w:spacing w:val="-1"/>
        </w:rPr>
      </w:pPr>
      <w:r w:rsidRPr="002832BD">
        <w:rPr>
          <w:rFonts w:ascii="Times New Roman" w:eastAsia="Cambria" w:hAnsi="Times New Roman" w:cs="Times New Roman"/>
          <w:spacing w:val="-1"/>
        </w:rPr>
        <w:t xml:space="preserve">USC Career Services website </w:t>
      </w:r>
      <w:r>
        <w:rPr>
          <w:rFonts w:ascii="Times New Roman" w:eastAsia="Cambria" w:hAnsi="Times New Roman" w:cs="Times New Roman"/>
          <w:spacing w:val="-1"/>
        </w:rPr>
        <w:t>–</w:t>
      </w:r>
      <w:r w:rsidRPr="002832BD">
        <w:rPr>
          <w:rFonts w:ascii="Times New Roman" w:eastAsia="Cambria" w:hAnsi="Times New Roman" w:cs="Times New Roman"/>
          <w:spacing w:val="-1"/>
        </w:rPr>
        <w:t xml:space="preserve"> </w:t>
      </w:r>
      <w:hyperlink r:id="rId12" w:history="1">
        <w:r w:rsidRPr="00621AEB">
          <w:rPr>
            <w:rStyle w:val="Hyperlink"/>
            <w:rFonts w:ascii="Times New Roman" w:eastAsia="Cambria" w:hAnsi="Times New Roman" w:cs="Times New Roman"/>
            <w:spacing w:val="-1"/>
          </w:rPr>
          <w:t>https://careers.usc.edu/</w:t>
        </w:r>
      </w:hyperlink>
    </w:p>
    <w:p w14:paraId="11D6655B" w14:textId="77777777" w:rsidR="00770F26" w:rsidRPr="00770F26" w:rsidRDefault="00770F26" w:rsidP="00770F26">
      <w:pPr>
        <w:pStyle w:val="ListParagraph"/>
        <w:widowControl/>
        <w:numPr>
          <w:ilvl w:val="0"/>
          <w:numId w:val="11"/>
        </w:numPr>
        <w:autoSpaceDE w:val="0"/>
        <w:autoSpaceDN w:val="0"/>
        <w:adjustRightInd w:val="0"/>
        <w:rPr>
          <w:rFonts w:ascii="Times New Roman" w:eastAsia="Cambria" w:hAnsi="Times New Roman" w:cs="Times New Roman"/>
          <w:spacing w:val="-1"/>
        </w:rPr>
      </w:pPr>
      <w:r>
        <w:rPr>
          <w:rFonts w:ascii="Times New Roman" w:eastAsia="Cambria" w:hAnsi="Times New Roman" w:cs="Times New Roman"/>
          <w:spacing w:val="-1"/>
        </w:rPr>
        <w:t xml:space="preserve">USC Career Network - </w:t>
      </w:r>
      <w:hyperlink r:id="rId13" w:history="1">
        <w:r w:rsidRPr="00766218">
          <w:rPr>
            <w:rStyle w:val="Hyperlink"/>
            <w:rFonts w:ascii="Times New Roman" w:eastAsia="Cambria" w:hAnsi="Times New Roman" w:cs="Times New Roman"/>
            <w:spacing w:val="-1"/>
          </w:rPr>
          <w:t>http://careers.usc.edu/students/find-a-mentor/career-network/</w:t>
        </w:r>
      </w:hyperlink>
      <w:r>
        <w:rPr>
          <w:rFonts w:ascii="Times New Roman" w:eastAsia="Cambria" w:hAnsi="Times New Roman" w:cs="Times New Roman"/>
          <w:spacing w:val="-1"/>
        </w:rPr>
        <w:t xml:space="preserve"> </w:t>
      </w:r>
    </w:p>
    <w:p w14:paraId="46E349BA" w14:textId="629D07D9" w:rsidR="005F0C5A" w:rsidRDefault="00770F26" w:rsidP="007F0DCA">
      <w:pPr>
        <w:pStyle w:val="ListParagraph"/>
        <w:numPr>
          <w:ilvl w:val="0"/>
          <w:numId w:val="11"/>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Hoffmann, Reid (2012) – Startup of You (Chapters 1, 2, 3)</w:t>
      </w:r>
    </w:p>
    <w:p w14:paraId="10942CCA" w14:textId="559CE8D6" w:rsidR="006D5F23" w:rsidRPr="00BF1C34" w:rsidRDefault="006D5F23" w:rsidP="006D5F23">
      <w:pPr>
        <w:pStyle w:val="ListParagraph"/>
        <w:numPr>
          <w:ilvl w:val="0"/>
          <w:numId w:val="11"/>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 xml:space="preserve">Hoffmann, Reid (2012) – Startup of You: Advanced Tips for Using LinkedIn - </w:t>
      </w:r>
      <w:hyperlink r:id="rId14" w:history="1">
        <w:r w:rsidRPr="00766218">
          <w:rPr>
            <w:rStyle w:val="Hyperlink"/>
            <w:rFonts w:ascii="Times New Roman" w:eastAsia="Cambria" w:hAnsi="Times New Roman" w:cs="Times New Roman"/>
            <w:spacing w:val="-1"/>
          </w:rPr>
          <w:t>http://www.thestartupofyou.com/wp-content/themes/startupofyoutheme2012/img/TheStart-UpofYou-AdvancedLinkedInTips.pdf</w:t>
        </w:r>
      </w:hyperlink>
      <w:r>
        <w:rPr>
          <w:rFonts w:ascii="Times New Roman" w:eastAsia="Cambria" w:hAnsi="Times New Roman" w:cs="Times New Roman"/>
          <w:spacing w:val="-1"/>
        </w:rPr>
        <w:t xml:space="preserve"> </w:t>
      </w:r>
    </w:p>
    <w:p w14:paraId="6678CACE" w14:textId="77777777" w:rsidR="00472633" w:rsidRPr="00BF1C34" w:rsidRDefault="00472633" w:rsidP="00A43758">
      <w:pPr>
        <w:tabs>
          <w:tab w:val="left" w:pos="2279"/>
        </w:tabs>
        <w:ind w:right="192"/>
        <w:rPr>
          <w:rFonts w:ascii="Times New Roman" w:eastAsia="Cambria" w:hAnsi="Times New Roman" w:cs="Times New Roman"/>
          <w:spacing w:val="-1"/>
        </w:rPr>
      </w:pPr>
    </w:p>
    <w:p w14:paraId="4531A113" w14:textId="56D0F748" w:rsidR="003E2D53" w:rsidRPr="00BF1C34"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7</w:t>
      </w:r>
      <w:r w:rsidR="003E2D53" w:rsidRPr="00BF1C34">
        <w:rPr>
          <w:rFonts w:ascii="Times New Roman" w:eastAsia="Cambria" w:hAnsi="Times New Roman" w:cs="Times New Roman"/>
          <w:b/>
          <w:spacing w:val="-1"/>
        </w:rPr>
        <w:t>:</w:t>
      </w:r>
      <w:r w:rsidR="00832B2E">
        <w:rPr>
          <w:rFonts w:ascii="Times New Roman" w:eastAsia="Cambria" w:hAnsi="Times New Roman" w:cs="Times New Roman"/>
          <w:b/>
          <w:spacing w:val="-1"/>
        </w:rPr>
        <w:t xml:space="preserve"> </w:t>
      </w:r>
      <w:r w:rsidR="009174EA">
        <w:rPr>
          <w:rFonts w:ascii="Times New Roman" w:eastAsia="Cambria" w:hAnsi="Times New Roman" w:cs="Times New Roman"/>
          <w:b/>
          <w:spacing w:val="-1"/>
        </w:rPr>
        <w:t xml:space="preserve">Startup of You + USC </w:t>
      </w:r>
      <w:r w:rsidR="00DC4C1F" w:rsidRPr="00BF1C34">
        <w:rPr>
          <w:rFonts w:ascii="Times New Roman" w:eastAsia="Cambria" w:hAnsi="Times New Roman" w:cs="Times New Roman"/>
          <w:b/>
          <w:spacing w:val="-1"/>
        </w:rPr>
        <w:t>Resources for</w:t>
      </w:r>
      <w:r w:rsidR="00832B2E">
        <w:rPr>
          <w:rFonts w:ascii="Times New Roman" w:eastAsia="Cambria" w:hAnsi="Times New Roman" w:cs="Times New Roman"/>
          <w:b/>
          <w:spacing w:val="-1"/>
        </w:rPr>
        <w:t xml:space="preserve"> Career Planning (guest speaker</w:t>
      </w:r>
      <w:r w:rsidR="00DC4C1F" w:rsidRPr="00BF1C34">
        <w:rPr>
          <w:rFonts w:ascii="Times New Roman" w:eastAsia="Cambria" w:hAnsi="Times New Roman" w:cs="Times New Roman"/>
          <w:b/>
          <w:spacing w:val="-1"/>
        </w:rPr>
        <w:t xml:space="preserve"> </w:t>
      </w:r>
      <w:r w:rsidR="00832B2E">
        <w:rPr>
          <w:rFonts w:ascii="Times New Roman" w:eastAsia="Cambria" w:hAnsi="Times New Roman" w:cs="Times New Roman"/>
          <w:b/>
          <w:spacing w:val="-1"/>
        </w:rPr>
        <w:t>from</w:t>
      </w:r>
      <w:r w:rsidR="00DC4C1F" w:rsidRPr="00BF1C34">
        <w:rPr>
          <w:rFonts w:ascii="Times New Roman" w:eastAsia="Cambria" w:hAnsi="Times New Roman" w:cs="Times New Roman"/>
          <w:b/>
          <w:spacing w:val="-1"/>
        </w:rPr>
        <w:t xml:space="preserve"> USC Career Center)</w:t>
      </w:r>
    </w:p>
    <w:p w14:paraId="1BFD23E8" w14:textId="77777777" w:rsidR="003E2D53" w:rsidRPr="00BF1C34" w:rsidRDefault="003E2D53" w:rsidP="00A43758">
      <w:pPr>
        <w:tabs>
          <w:tab w:val="left" w:pos="2279"/>
        </w:tabs>
        <w:ind w:right="192"/>
        <w:rPr>
          <w:rFonts w:ascii="Times New Roman" w:eastAsia="Cambria" w:hAnsi="Times New Roman" w:cs="Times New Roman"/>
          <w:b/>
          <w:spacing w:val="-1"/>
        </w:rPr>
      </w:pPr>
    </w:p>
    <w:p w14:paraId="5A685E31" w14:textId="036BCA25" w:rsidR="00715A5D"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0502210A" w14:textId="44D2BB1F" w:rsidR="00DC4C1F" w:rsidRPr="00770F26" w:rsidRDefault="00DC4C1F" w:rsidP="00DC4C1F">
      <w:pPr>
        <w:tabs>
          <w:tab w:val="left" w:pos="2279"/>
        </w:tabs>
        <w:ind w:right="192"/>
        <w:rPr>
          <w:rFonts w:ascii="Times New Roman" w:eastAsia="Cambria" w:hAnsi="Times New Roman" w:cs="Times New Roman"/>
          <w:spacing w:val="-1"/>
        </w:rPr>
      </w:pPr>
      <w:r w:rsidRPr="00770F26">
        <w:rPr>
          <w:rFonts w:ascii="Times New Roman" w:hAnsi="Times New Roman" w:cs="Times New Roman"/>
        </w:rPr>
        <w:t xml:space="preserve">This lecture exposes students to the depth of resources available via the USC Career Center – including counselors, Trojan Connect alumni network, USC LinkedIn Groups, </w:t>
      </w:r>
      <w:r w:rsidR="00792436" w:rsidRPr="00770F26">
        <w:rPr>
          <w:rFonts w:ascii="Times New Roman" w:hAnsi="Times New Roman" w:cs="Times New Roman"/>
        </w:rPr>
        <w:t xml:space="preserve">free headshot photographs, </w:t>
      </w:r>
      <w:r w:rsidRPr="00770F26">
        <w:rPr>
          <w:rFonts w:ascii="Times New Roman" w:hAnsi="Times New Roman" w:cs="Times New Roman"/>
        </w:rPr>
        <w:t xml:space="preserve">Event series, etc. </w:t>
      </w:r>
      <w:r w:rsidR="00792436" w:rsidRPr="00770F26">
        <w:rPr>
          <w:rFonts w:ascii="Times New Roman" w:hAnsi="Times New Roman" w:cs="Times New Roman"/>
        </w:rPr>
        <w:t>Guest speaker Denise Johnson from USC Career Services presents and provides a walkthrough of key online resources and answers student questions.</w:t>
      </w:r>
    </w:p>
    <w:p w14:paraId="2AD753B7" w14:textId="77777777" w:rsidR="00DC4C1F" w:rsidRPr="00BF1C34" w:rsidRDefault="00DC4C1F" w:rsidP="003E2D53">
      <w:pPr>
        <w:tabs>
          <w:tab w:val="left" w:pos="2279"/>
        </w:tabs>
        <w:ind w:right="192"/>
        <w:rPr>
          <w:rFonts w:ascii="Times New Roman" w:eastAsia="Cambria" w:hAnsi="Times New Roman" w:cs="Times New Roman"/>
          <w:spacing w:val="-1"/>
          <w:u w:val="single"/>
        </w:rPr>
      </w:pPr>
    </w:p>
    <w:p w14:paraId="6DD997C0" w14:textId="3DBA302F" w:rsidR="003E2D53" w:rsidRPr="00BF1C34" w:rsidRDefault="003E2D53" w:rsidP="003E2D53">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4F9F92DD" w14:textId="77777777" w:rsidR="003E2D53" w:rsidRPr="00BF1C34" w:rsidRDefault="003E2D53" w:rsidP="003E2D53">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17E66792" w14:textId="24568CFF" w:rsidR="00792436" w:rsidRPr="00BF1C34" w:rsidRDefault="00792436" w:rsidP="003E2D53">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Students meet in groups of 3-4 with USC Career Counselors and discuss their materials created in-class to date.</w:t>
      </w:r>
    </w:p>
    <w:p w14:paraId="35618423" w14:textId="77777777" w:rsidR="003E2D53" w:rsidRPr="00BF1C34" w:rsidRDefault="003E2D53" w:rsidP="003E2D53">
      <w:pPr>
        <w:tabs>
          <w:tab w:val="left" w:pos="2279"/>
        </w:tabs>
        <w:ind w:right="192"/>
        <w:rPr>
          <w:rFonts w:ascii="Times New Roman" w:eastAsia="Cambria" w:hAnsi="Times New Roman" w:cs="Times New Roman"/>
          <w:spacing w:val="-1"/>
        </w:rPr>
      </w:pPr>
    </w:p>
    <w:p w14:paraId="791708BB" w14:textId="77777777" w:rsidR="003E2D53" w:rsidRPr="00BF1C34" w:rsidRDefault="003E2D53" w:rsidP="003E2D53">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12861533" w14:textId="77777777" w:rsidR="00792436" w:rsidRPr="00BF1C34" w:rsidRDefault="00792436" w:rsidP="0079243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lastRenderedPageBreak/>
        <w:t>Career Beam – students complete the Career Beam online assessment and write a summary of the findings. Due next week.</w:t>
      </w:r>
    </w:p>
    <w:p w14:paraId="3CE7FE8C" w14:textId="77777777" w:rsidR="00792436" w:rsidRDefault="00792436" w:rsidP="00792436">
      <w:pPr>
        <w:tabs>
          <w:tab w:val="left" w:pos="2279"/>
        </w:tabs>
        <w:ind w:right="192"/>
        <w:rPr>
          <w:rFonts w:ascii="Times New Roman" w:eastAsia="Cambria" w:hAnsi="Times New Roman" w:cs="Times New Roman"/>
          <w:spacing w:val="-1"/>
        </w:rPr>
      </w:pPr>
    </w:p>
    <w:p w14:paraId="4619ECF2" w14:textId="5EF60FF7" w:rsidR="009174EA" w:rsidRDefault="0068448E" w:rsidP="00792436">
      <w:p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ABZ Plan</w:t>
      </w:r>
      <w:r w:rsidR="009174EA">
        <w:rPr>
          <w:rFonts w:ascii="Times New Roman" w:eastAsia="Cambria" w:hAnsi="Times New Roman" w:cs="Times New Roman"/>
          <w:spacing w:val="-1"/>
        </w:rPr>
        <w:t xml:space="preserve"> – students follow the Startup of You </w:t>
      </w:r>
      <w:r>
        <w:rPr>
          <w:rFonts w:ascii="Times New Roman" w:eastAsia="Cambria" w:hAnsi="Times New Roman" w:cs="Times New Roman"/>
          <w:spacing w:val="-1"/>
        </w:rPr>
        <w:t>ABZ Planning Exercise</w:t>
      </w:r>
      <w:r w:rsidR="00CF3248">
        <w:rPr>
          <w:rFonts w:ascii="Times New Roman" w:eastAsia="Cambria" w:hAnsi="Times New Roman" w:cs="Times New Roman"/>
          <w:spacing w:val="-1"/>
        </w:rPr>
        <w:t xml:space="preserve">. In the resulting document students will </w:t>
      </w:r>
      <w:r w:rsidR="00CF3248" w:rsidRPr="00CF3248">
        <w:rPr>
          <w:rFonts w:ascii="Times New Roman" w:eastAsia="Cambria" w:hAnsi="Times New Roman" w:cs="Times New Roman"/>
          <w:spacing w:val="-1"/>
        </w:rPr>
        <w:t xml:space="preserve">formulate a Plan </w:t>
      </w:r>
      <w:proofErr w:type="gramStart"/>
      <w:r w:rsidR="00CF3248" w:rsidRPr="00CF3248">
        <w:rPr>
          <w:rFonts w:ascii="Times New Roman" w:eastAsia="Cambria" w:hAnsi="Times New Roman" w:cs="Times New Roman"/>
          <w:spacing w:val="-1"/>
        </w:rPr>
        <w:t>A</w:t>
      </w:r>
      <w:proofErr w:type="gramEnd"/>
      <w:r w:rsidR="00CF3248" w:rsidRPr="00CF3248">
        <w:rPr>
          <w:rFonts w:ascii="Times New Roman" w:eastAsia="Cambria" w:hAnsi="Times New Roman" w:cs="Times New Roman"/>
          <w:spacing w:val="-1"/>
        </w:rPr>
        <w:t xml:space="preserve"> based on </w:t>
      </w:r>
      <w:r w:rsidR="00216936">
        <w:rPr>
          <w:rFonts w:ascii="Times New Roman" w:eastAsia="Cambria" w:hAnsi="Times New Roman" w:cs="Times New Roman"/>
          <w:spacing w:val="-1"/>
        </w:rPr>
        <w:t>their</w:t>
      </w:r>
      <w:r w:rsidR="00CF3248" w:rsidRPr="00CF3248">
        <w:rPr>
          <w:rFonts w:ascii="Times New Roman" w:eastAsia="Cambria" w:hAnsi="Times New Roman" w:cs="Times New Roman"/>
          <w:spacing w:val="-1"/>
        </w:rPr>
        <w:t xml:space="preserve"> competitive advantage, and </w:t>
      </w:r>
      <w:r w:rsidR="00216936">
        <w:rPr>
          <w:rFonts w:ascii="Times New Roman" w:eastAsia="Cambria" w:hAnsi="Times New Roman" w:cs="Times New Roman"/>
          <w:spacing w:val="-1"/>
        </w:rPr>
        <w:t xml:space="preserve">get a framework to </w:t>
      </w:r>
      <w:r w:rsidR="00CF3248" w:rsidRPr="00CF3248">
        <w:rPr>
          <w:rFonts w:ascii="Times New Roman" w:eastAsia="Cambria" w:hAnsi="Times New Roman" w:cs="Times New Roman"/>
          <w:spacing w:val="-1"/>
        </w:rPr>
        <w:t xml:space="preserve">iterate and adapt that plan based on feedback </w:t>
      </w:r>
      <w:r w:rsidR="00216936">
        <w:rPr>
          <w:rFonts w:ascii="Times New Roman" w:eastAsia="Cambria" w:hAnsi="Times New Roman" w:cs="Times New Roman"/>
          <w:spacing w:val="-1"/>
        </w:rPr>
        <w:t xml:space="preserve">from this course </w:t>
      </w:r>
      <w:r w:rsidR="00CF3248" w:rsidRPr="00CF3248">
        <w:rPr>
          <w:rFonts w:ascii="Times New Roman" w:eastAsia="Cambria" w:hAnsi="Times New Roman" w:cs="Times New Roman"/>
          <w:spacing w:val="-1"/>
        </w:rPr>
        <w:t>and lessons learned</w:t>
      </w:r>
      <w:r w:rsidR="00216936">
        <w:rPr>
          <w:rFonts w:ascii="Times New Roman" w:eastAsia="Cambria" w:hAnsi="Times New Roman" w:cs="Times New Roman"/>
          <w:spacing w:val="-1"/>
        </w:rPr>
        <w:t>.</w:t>
      </w:r>
    </w:p>
    <w:p w14:paraId="6BA3D388" w14:textId="77777777" w:rsidR="009174EA" w:rsidRPr="00BF1C34" w:rsidRDefault="009174EA" w:rsidP="00792436">
      <w:pPr>
        <w:tabs>
          <w:tab w:val="left" w:pos="2279"/>
        </w:tabs>
        <w:ind w:right="192"/>
        <w:rPr>
          <w:rFonts w:ascii="Times New Roman" w:eastAsia="Cambria" w:hAnsi="Times New Roman" w:cs="Times New Roman"/>
          <w:spacing w:val="-1"/>
        </w:rPr>
      </w:pPr>
    </w:p>
    <w:p w14:paraId="2B1D2377" w14:textId="77777777" w:rsidR="00792436" w:rsidRPr="00BF1C34" w:rsidRDefault="00792436" w:rsidP="0079243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LinkedIn Profile – students draft a LinkedIn profile using tips from the lecture</w:t>
      </w:r>
    </w:p>
    <w:p w14:paraId="03B6DBDB" w14:textId="4328A60F" w:rsidR="003E2D53" w:rsidRDefault="003E2D53" w:rsidP="003E2D53">
      <w:pPr>
        <w:widowControl/>
        <w:rPr>
          <w:rFonts w:ascii="Times New Roman" w:eastAsia="Times New Roman" w:hAnsi="Times New Roman" w:cs="Times New Roman"/>
          <w:color w:val="000000"/>
        </w:rPr>
      </w:pPr>
    </w:p>
    <w:p w14:paraId="6FF41EB6" w14:textId="77777777" w:rsidR="00770F26" w:rsidRPr="00BF1C34" w:rsidRDefault="00770F26" w:rsidP="00770F2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2CAB0BB4" w14:textId="37BCF307" w:rsidR="0068448E" w:rsidRDefault="0068448E" w:rsidP="0068448E">
      <w:pPr>
        <w:pStyle w:val="ListParagraph"/>
        <w:numPr>
          <w:ilvl w:val="0"/>
          <w:numId w:val="40"/>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Hoffmann, Reid (2012) – Startup of You (Chapters 4, 5)</w:t>
      </w:r>
    </w:p>
    <w:p w14:paraId="034B0DD4" w14:textId="3729E1FE" w:rsidR="00770F26" w:rsidRDefault="0068448E" w:rsidP="0068448E">
      <w:pPr>
        <w:pStyle w:val="ListParagraph"/>
        <w:numPr>
          <w:ilvl w:val="0"/>
          <w:numId w:val="40"/>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 xml:space="preserve">Marshmallow Challenge - </w:t>
      </w:r>
      <w:hyperlink r:id="rId15" w:history="1">
        <w:r w:rsidRPr="00766218">
          <w:rPr>
            <w:rStyle w:val="Hyperlink"/>
            <w:rFonts w:ascii="Times New Roman" w:eastAsia="Cambria" w:hAnsi="Times New Roman" w:cs="Times New Roman"/>
            <w:spacing w:val="-1"/>
          </w:rPr>
          <w:t>http://www.tomwujec.com/design-projects/marshmallow-challenge/</w:t>
        </w:r>
      </w:hyperlink>
      <w:r>
        <w:rPr>
          <w:rFonts w:ascii="Times New Roman" w:eastAsia="Cambria" w:hAnsi="Times New Roman" w:cs="Times New Roman"/>
          <w:spacing w:val="-1"/>
        </w:rPr>
        <w:t xml:space="preserve"> </w:t>
      </w:r>
    </w:p>
    <w:p w14:paraId="23200E2B" w14:textId="4459D3E9" w:rsidR="0068448E" w:rsidRPr="007A03F6" w:rsidRDefault="0068448E" w:rsidP="0068448E">
      <w:pPr>
        <w:pStyle w:val="ListParagraph"/>
        <w:numPr>
          <w:ilvl w:val="0"/>
          <w:numId w:val="40"/>
        </w:numPr>
        <w:tabs>
          <w:tab w:val="left" w:pos="2279"/>
        </w:tabs>
        <w:ind w:right="192"/>
        <w:rPr>
          <w:rFonts w:ascii="Times New Roman" w:eastAsia="Cambria" w:hAnsi="Times New Roman" w:cs="Times New Roman"/>
          <w:spacing w:val="-1"/>
        </w:rPr>
      </w:pPr>
      <w:r w:rsidRPr="007A03F6">
        <w:rPr>
          <w:rFonts w:ascii="Times New Roman" w:eastAsia="Cambria" w:hAnsi="Times New Roman" w:cs="Times New Roman"/>
          <w:spacing w:val="-1"/>
        </w:rPr>
        <w:t xml:space="preserve">Dancing with Ambiguity: Causality Behavior, Design Thinking, and Triple-Loop-Learning - </w:t>
      </w:r>
      <w:hyperlink r:id="rId16" w:history="1">
        <w:r w:rsidRPr="00766218">
          <w:rPr>
            <w:rStyle w:val="Hyperlink"/>
            <w:rFonts w:ascii="Times New Roman" w:eastAsia="Cambria" w:hAnsi="Times New Roman" w:cs="Times New Roman"/>
            <w:spacing w:val="-1"/>
          </w:rPr>
          <w:t>https://www.researchgate.net/publication/262289320_Dancing_with_Ambiguity_Causality_Behavior_Design_Thinking_and_Triple-Loop-Learning</w:t>
        </w:r>
      </w:hyperlink>
      <w:r>
        <w:rPr>
          <w:rFonts w:ascii="Times New Roman" w:eastAsia="Cambria" w:hAnsi="Times New Roman" w:cs="Times New Roman"/>
          <w:spacing w:val="-1"/>
        </w:rPr>
        <w:t xml:space="preserve"> </w:t>
      </w:r>
    </w:p>
    <w:p w14:paraId="21D7D431" w14:textId="77777777" w:rsidR="00770F26" w:rsidRPr="00BF1C34" w:rsidRDefault="00770F26" w:rsidP="003E2D53">
      <w:pPr>
        <w:widowControl/>
        <w:rPr>
          <w:rFonts w:ascii="Times New Roman" w:eastAsia="Times New Roman" w:hAnsi="Times New Roman" w:cs="Times New Roman"/>
          <w:color w:val="000000"/>
        </w:rPr>
      </w:pPr>
    </w:p>
    <w:p w14:paraId="27651B51" w14:textId="77777777" w:rsidR="003E2D53" w:rsidRPr="00BF1C34" w:rsidRDefault="003E2D53" w:rsidP="00A43758">
      <w:pPr>
        <w:tabs>
          <w:tab w:val="left" w:pos="2279"/>
        </w:tabs>
        <w:ind w:right="192"/>
        <w:rPr>
          <w:rFonts w:ascii="Times New Roman" w:eastAsia="Cambria" w:hAnsi="Times New Roman" w:cs="Times New Roman"/>
          <w:b/>
          <w:spacing w:val="-1"/>
        </w:rPr>
      </w:pPr>
    </w:p>
    <w:p w14:paraId="39F2147B" w14:textId="5618E993" w:rsidR="005F0C5A" w:rsidRPr="00BF1C34" w:rsidRDefault="005F0C5A" w:rsidP="00A43758">
      <w:pPr>
        <w:tabs>
          <w:tab w:val="left" w:pos="2279"/>
        </w:tabs>
        <w:ind w:right="192"/>
        <w:rPr>
          <w:rFonts w:ascii="Times New Roman" w:eastAsia="Cambria" w:hAnsi="Times New Roman" w:cs="Times New Roman"/>
          <w:b/>
          <w:spacing w:val="-1"/>
        </w:rPr>
      </w:pPr>
      <w:r w:rsidRPr="00BF1C34">
        <w:rPr>
          <w:rFonts w:ascii="Times New Roman" w:eastAsia="Cambria" w:hAnsi="Times New Roman" w:cs="Times New Roman"/>
          <w:b/>
          <w:spacing w:val="-1"/>
        </w:rPr>
        <w:t xml:space="preserve">Week </w:t>
      </w:r>
      <w:r w:rsidR="003E2D53" w:rsidRPr="00BF1C34">
        <w:rPr>
          <w:rFonts w:ascii="Times New Roman" w:eastAsia="Cambria" w:hAnsi="Times New Roman" w:cs="Times New Roman"/>
          <w:b/>
          <w:spacing w:val="-1"/>
        </w:rPr>
        <w:t>8</w:t>
      </w:r>
      <w:r w:rsidR="00832B2E">
        <w:rPr>
          <w:rFonts w:ascii="Times New Roman" w:eastAsia="Cambria" w:hAnsi="Times New Roman" w:cs="Times New Roman"/>
          <w:b/>
          <w:spacing w:val="-1"/>
        </w:rPr>
        <w:t xml:space="preserve">: </w:t>
      </w:r>
      <w:r w:rsidR="00624DE1" w:rsidRPr="00BF1C34">
        <w:rPr>
          <w:rFonts w:ascii="Times New Roman" w:eastAsia="Cambria" w:hAnsi="Times New Roman" w:cs="Times New Roman"/>
          <w:b/>
          <w:spacing w:val="-1"/>
        </w:rPr>
        <w:t>Test Assumptions Early and Often</w:t>
      </w:r>
    </w:p>
    <w:p w14:paraId="3B57A8BF" w14:textId="77777777" w:rsidR="005F0C5A" w:rsidRPr="00BF1C34" w:rsidRDefault="005F0C5A" w:rsidP="00A43758">
      <w:pPr>
        <w:tabs>
          <w:tab w:val="left" w:pos="2279"/>
        </w:tabs>
        <w:ind w:right="192"/>
        <w:rPr>
          <w:rFonts w:ascii="Times New Roman" w:eastAsia="Cambria" w:hAnsi="Times New Roman" w:cs="Times New Roman"/>
          <w:spacing w:val="-1"/>
        </w:rPr>
      </w:pPr>
    </w:p>
    <w:p w14:paraId="48B6871B" w14:textId="1DC2C053" w:rsidR="005F0C5A"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4F78AFB9" w14:textId="747CA2D8" w:rsidR="00624DE1" w:rsidRPr="00BF1C34" w:rsidRDefault="00624DE1"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This lecture illustrates the concept of “building is thinking” with case studies. </w:t>
      </w:r>
      <w:r w:rsidR="00E02F34" w:rsidRPr="00BF1C34">
        <w:rPr>
          <w:rFonts w:ascii="Times New Roman" w:eastAsia="Cambria" w:hAnsi="Times New Roman" w:cs="Times New Roman"/>
          <w:spacing w:val="-1"/>
        </w:rPr>
        <w:t>A</w:t>
      </w:r>
      <w:r w:rsidRPr="00BF1C34">
        <w:rPr>
          <w:rFonts w:ascii="Times New Roman" w:eastAsia="Cambria" w:hAnsi="Times New Roman" w:cs="Times New Roman"/>
          <w:spacing w:val="-1"/>
        </w:rPr>
        <w:t xml:space="preserve">n idea coupled with a bias-to-action mindset </w:t>
      </w:r>
      <w:r w:rsidR="00E02F34" w:rsidRPr="00BF1C34">
        <w:rPr>
          <w:rFonts w:ascii="Times New Roman" w:eastAsia="Cambria" w:hAnsi="Times New Roman" w:cs="Times New Roman"/>
          <w:spacing w:val="-1"/>
        </w:rPr>
        <w:t xml:space="preserve">results in a </w:t>
      </w:r>
      <w:r w:rsidRPr="00BF1C34">
        <w:rPr>
          <w:rFonts w:ascii="Times New Roman" w:eastAsia="Cambria" w:hAnsi="Times New Roman" w:cs="Times New Roman"/>
          <w:spacing w:val="-1"/>
        </w:rPr>
        <w:t>lot of building</w:t>
      </w:r>
      <w:r w:rsidR="00E02F34" w:rsidRPr="00BF1C34">
        <w:rPr>
          <w:rFonts w:ascii="Times New Roman" w:eastAsia="Cambria" w:hAnsi="Times New Roman" w:cs="Times New Roman"/>
          <w:spacing w:val="-1"/>
        </w:rPr>
        <w:t xml:space="preserve"> and knowledge gained</w:t>
      </w:r>
      <w:r w:rsidRPr="00BF1C34">
        <w:rPr>
          <w:rFonts w:ascii="Times New Roman" w:eastAsia="Cambria" w:hAnsi="Times New Roman" w:cs="Times New Roman"/>
          <w:spacing w:val="-1"/>
        </w:rPr>
        <w:t xml:space="preserve">. Prototyping methods are discussed and the point is made that to overcome ambiguity one must typically build and test a series of “selective prototypes” – each yielding info about a different facet of the overall problem. Students are exposed to product development data demonstrating that one of the most efficient ways to derive an innovative solution is rapidly build prototypes and test assumptions of those prototypes. A common mistake made when generating products is to wait until the product is ready to release to customers before testing assumptions made about those customers. </w:t>
      </w:r>
      <w:r w:rsidR="00E02F34" w:rsidRPr="00BF1C34">
        <w:rPr>
          <w:rFonts w:ascii="Times New Roman" w:eastAsia="Cambria" w:hAnsi="Times New Roman" w:cs="Times New Roman"/>
          <w:spacing w:val="-1"/>
        </w:rPr>
        <w:t>These points are made in context to the necessity of building “prototypes” of life choices so the assumptions about those choices can be tested.</w:t>
      </w:r>
    </w:p>
    <w:p w14:paraId="6F776E8E" w14:textId="77777777" w:rsidR="00A520E5" w:rsidRPr="00BF1C34" w:rsidRDefault="00A520E5" w:rsidP="00A43758">
      <w:pPr>
        <w:tabs>
          <w:tab w:val="left" w:pos="2279"/>
        </w:tabs>
        <w:ind w:right="192"/>
        <w:rPr>
          <w:rFonts w:ascii="Times New Roman" w:eastAsia="Cambria" w:hAnsi="Times New Roman" w:cs="Times New Roman"/>
          <w:spacing w:val="-1"/>
        </w:rPr>
      </w:pPr>
    </w:p>
    <w:p w14:paraId="4E32D89D" w14:textId="7A5DFB99" w:rsidR="00A520E5" w:rsidRPr="00BF1C34" w:rsidRDefault="00A520E5" w:rsidP="00A520E5">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0EA903F7" w14:textId="77777777" w:rsidR="00245895" w:rsidRPr="00BF1C34" w:rsidRDefault="00245895" w:rsidP="00245895">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1AEA88AD" w14:textId="03B6686E" w:rsidR="00245895" w:rsidRPr="00BF1C34" w:rsidRDefault="00E02F34" w:rsidP="00245895">
      <w:pPr>
        <w:widowControl/>
        <w:spacing w:line="259" w:lineRule="auto"/>
        <w:contextualSpacing/>
        <w:rPr>
          <w:rFonts w:ascii="Times New Roman" w:hAnsi="Times New Roman" w:cs="Times New Roman"/>
        </w:rPr>
      </w:pPr>
      <w:r w:rsidRPr="00BF1C34">
        <w:rPr>
          <w:rFonts w:ascii="Times New Roman" w:hAnsi="Times New Roman" w:cs="Times New Roman"/>
        </w:rPr>
        <w:t xml:space="preserve">Empathic Interviewing – students learn how to conduct stakeholder interviews </w:t>
      </w:r>
      <w:r w:rsidR="007B4702" w:rsidRPr="00BF1C34">
        <w:rPr>
          <w:rFonts w:ascii="Times New Roman" w:hAnsi="Times New Roman" w:cs="Times New Roman"/>
        </w:rPr>
        <w:t xml:space="preserve">(aka prototype Conversations) </w:t>
      </w:r>
      <w:r w:rsidRPr="00BF1C34">
        <w:rPr>
          <w:rFonts w:ascii="Times New Roman" w:hAnsi="Times New Roman" w:cs="Times New Roman"/>
        </w:rPr>
        <w:t>as a means of testing assumptions. Students practice the method on one another.</w:t>
      </w:r>
    </w:p>
    <w:p w14:paraId="328A0A0C" w14:textId="77777777" w:rsidR="00245895" w:rsidRPr="00BF1C34" w:rsidRDefault="00245895" w:rsidP="00245895">
      <w:pPr>
        <w:tabs>
          <w:tab w:val="left" w:pos="2279"/>
        </w:tabs>
        <w:ind w:right="192"/>
        <w:rPr>
          <w:rFonts w:ascii="Times New Roman" w:eastAsia="Cambria" w:hAnsi="Times New Roman" w:cs="Times New Roman"/>
          <w:spacing w:val="-1"/>
        </w:rPr>
      </w:pPr>
    </w:p>
    <w:p w14:paraId="387A3C21" w14:textId="7A584BBA" w:rsidR="007B4702" w:rsidRPr="00BF1C34" w:rsidRDefault="007B4702" w:rsidP="007B4702">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Trojan Connect Assessment – class walks through the Trojan Connect website and USC LinkedIn features to understand how to find people relevant to the prototype Conversations they will be conducting. </w:t>
      </w:r>
    </w:p>
    <w:p w14:paraId="0B0C0C84" w14:textId="77777777" w:rsidR="007B4702" w:rsidRPr="00BF1C34" w:rsidRDefault="007B4702" w:rsidP="00245895">
      <w:pPr>
        <w:tabs>
          <w:tab w:val="left" w:pos="2279"/>
        </w:tabs>
        <w:ind w:right="192"/>
        <w:rPr>
          <w:rFonts w:ascii="Times New Roman" w:eastAsia="Cambria" w:hAnsi="Times New Roman" w:cs="Times New Roman"/>
          <w:spacing w:val="-1"/>
        </w:rPr>
      </w:pPr>
    </w:p>
    <w:p w14:paraId="74B046D9" w14:textId="00B1D8F3" w:rsidR="00245895" w:rsidRPr="00BF1C34" w:rsidRDefault="00245895" w:rsidP="00245895">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299AE087" w14:textId="741F29F7" w:rsidR="00245895" w:rsidRPr="00BF1C34" w:rsidRDefault="007B4702" w:rsidP="00245895">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Prototype Plan - </w:t>
      </w:r>
      <w:r w:rsidR="00E02F34" w:rsidRPr="00BF1C34">
        <w:rPr>
          <w:rFonts w:ascii="Times New Roman" w:eastAsia="Cambria" w:hAnsi="Times New Roman" w:cs="Times New Roman"/>
          <w:spacing w:val="-1"/>
        </w:rPr>
        <w:t xml:space="preserve">Students take their Question lists from last week and develop </w:t>
      </w:r>
      <w:r w:rsidRPr="00BF1C34">
        <w:rPr>
          <w:rFonts w:ascii="Times New Roman" w:eastAsia="Cambria" w:hAnsi="Times New Roman" w:cs="Times New Roman"/>
          <w:spacing w:val="-1"/>
        </w:rPr>
        <w:t xml:space="preserve">a list of 8+ people who may be appropriate to interview for </w:t>
      </w:r>
      <w:r w:rsidR="00E02F34" w:rsidRPr="00BF1C34">
        <w:rPr>
          <w:rFonts w:ascii="Times New Roman" w:eastAsia="Cambria" w:hAnsi="Times New Roman" w:cs="Times New Roman"/>
          <w:spacing w:val="-1"/>
        </w:rPr>
        <w:t>prototype Conv</w:t>
      </w:r>
      <w:r w:rsidRPr="00BF1C34">
        <w:rPr>
          <w:rFonts w:ascii="Times New Roman" w:eastAsia="Cambria" w:hAnsi="Times New Roman" w:cs="Times New Roman"/>
          <w:spacing w:val="-1"/>
        </w:rPr>
        <w:t>ersations. These will likely be USC alums but can also be other people. Students must interview at least one person from their list each week for the next two weeks. In addition students develop a plan for 3+ prototype Experiences they will craft as their Final Project.</w:t>
      </w:r>
    </w:p>
    <w:p w14:paraId="03A4C38A" w14:textId="77777777" w:rsidR="007B4702" w:rsidRPr="00BF1C34" w:rsidRDefault="007B4702" w:rsidP="00245895">
      <w:pPr>
        <w:tabs>
          <w:tab w:val="left" w:pos="2279"/>
        </w:tabs>
        <w:ind w:right="192"/>
        <w:rPr>
          <w:rFonts w:ascii="Times New Roman" w:eastAsia="Cambria" w:hAnsi="Times New Roman" w:cs="Times New Roman"/>
          <w:spacing w:val="-1"/>
        </w:rPr>
      </w:pPr>
    </w:p>
    <w:p w14:paraId="0FD2470B" w14:textId="77777777" w:rsidR="00E71BA0" w:rsidRPr="00BF1C34" w:rsidRDefault="00E71BA0" w:rsidP="00A43758">
      <w:pPr>
        <w:tabs>
          <w:tab w:val="left" w:pos="2279"/>
        </w:tabs>
        <w:ind w:right="192"/>
        <w:rPr>
          <w:rFonts w:ascii="Times New Roman" w:eastAsia="Cambria" w:hAnsi="Times New Roman" w:cs="Times New Roman"/>
          <w:spacing w:val="-1"/>
        </w:rPr>
      </w:pPr>
    </w:p>
    <w:p w14:paraId="24C84E19" w14:textId="641AE522" w:rsidR="00245895"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05D79BC9" w14:textId="46773A3A" w:rsidR="0068448E" w:rsidRDefault="0068448E" w:rsidP="0068448E">
      <w:pPr>
        <w:pStyle w:val="ListParagraph"/>
        <w:numPr>
          <w:ilvl w:val="0"/>
          <w:numId w:val="13"/>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Hoffmann, Reid (2012) – Startup of You (Chapter 6)</w:t>
      </w:r>
    </w:p>
    <w:p w14:paraId="190FE710" w14:textId="5CE13BC1" w:rsidR="0068448E" w:rsidRPr="00770F26" w:rsidRDefault="0068448E" w:rsidP="0068448E">
      <w:pPr>
        <w:pStyle w:val="ListParagraph"/>
        <w:numPr>
          <w:ilvl w:val="0"/>
          <w:numId w:val="13"/>
        </w:numPr>
        <w:rPr>
          <w:rFonts w:ascii="Times New Roman" w:hAnsi="Times New Roman" w:cs="Times New Roman"/>
        </w:rPr>
      </w:pPr>
      <w:r w:rsidRPr="00BF1C34">
        <w:rPr>
          <w:rFonts w:ascii="Times New Roman" w:eastAsia="Cambria" w:hAnsi="Times New Roman" w:cs="Times New Roman"/>
          <w:spacing w:val="-1"/>
        </w:rPr>
        <w:t>Burnett, Bill and Evans, Dave</w:t>
      </w:r>
      <w:r w:rsidRPr="00770F26">
        <w:rPr>
          <w:rFonts w:ascii="Times New Roman" w:hAnsi="Times New Roman" w:cs="Times New Roman"/>
        </w:rPr>
        <w:t xml:space="preserve"> (2016) Designing Your Life (Chapter </w:t>
      </w:r>
      <w:r>
        <w:rPr>
          <w:rFonts w:ascii="Times New Roman" w:hAnsi="Times New Roman" w:cs="Times New Roman"/>
        </w:rPr>
        <w:t>7</w:t>
      </w:r>
      <w:r w:rsidRPr="00770F26">
        <w:rPr>
          <w:rFonts w:ascii="Times New Roman" w:hAnsi="Times New Roman" w:cs="Times New Roman"/>
        </w:rPr>
        <w:t>)</w:t>
      </w:r>
    </w:p>
    <w:p w14:paraId="70317CF1" w14:textId="77777777" w:rsidR="00085AD2" w:rsidRPr="00BF1C34" w:rsidRDefault="00085AD2" w:rsidP="00A43758">
      <w:pPr>
        <w:tabs>
          <w:tab w:val="left" w:pos="2279"/>
        </w:tabs>
        <w:ind w:right="192"/>
        <w:rPr>
          <w:rFonts w:ascii="Times New Roman" w:eastAsia="Cambria" w:hAnsi="Times New Roman" w:cs="Times New Roman"/>
          <w:spacing w:val="-1"/>
        </w:rPr>
      </w:pPr>
    </w:p>
    <w:p w14:paraId="48D50832" w14:textId="77777777" w:rsidR="001B577E" w:rsidRPr="00BF1C34" w:rsidRDefault="001B577E" w:rsidP="00A43758">
      <w:pPr>
        <w:tabs>
          <w:tab w:val="left" w:pos="2279"/>
        </w:tabs>
        <w:ind w:right="192"/>
        <w:rPr>
          <w:rFonts w:ascii="Times New Roman" w:eastAsia="Cambria" w:hAnsi="Times New Roman" w:cs="Times New Roman"/>
          <w:spacing w:val="-1"/>
        </w:rPr>
      </w:pPr>
    </w:p>
    <w:p w14:paraId="274C791C" w14:textId="1C482DEE" w:rsidR="0063132F" w:rsidRPr="00BF1C34" w:rsidRDefault="008F447F" w:rsidP="0063132F">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9</w:t>
      </w:r>
      <w:r w:rsidR="00832B2E">
        <w:rPr>
          <w:rFonts w:ascii="Times New Roman" w:eastAsia="Cambria" w:hAnsi="Times New Roman" w:cs="Times New Roman"/>
          <w:b/>
          <w:spacing w:val="-1"/>
        </w:rPr>
        <w:t xml:space="preserve">: </w:t>
      </w:r>
      <w:r w:rsidR="00A70094" w:rsidRPr="00BF1C34">
        <w:rPr>
          <w:rFonts w:ascii="Times New Roman" w:eastAsia="Cambria" w:hAnsi="Times New Roman" w:cs="Times New Roman"/>
          <w:b/>
          <w:spacing w:val="-1"/>
        </w:rPr>
        <w:t>How Not to Get a Job</w:t>
      </w:r>
    </w:p>
    <w:p w14:paraId="5118D267" w14:textId="77777777" w:rsidR="0063132F" w:rsidRPr="00BF1C34" w:rsidRDefault="0063132F" w:rsidP="0063132F">
      <w:pPr>
        <w:tabs>
          <w:tab w:val="left" w:pos="2279"/>
        </w:tabs>
        <w:ind w:right="192"/>
        <w:rPr>
          <w:rFonts w:ascii="Times New Roman" w:eastAsia="Cambria" w:hAnsi="Times New Roman" w:cs="Times New Roman"/>
          <w:spacing w:val="-1"/>
        </w:rPr>
      </w:pPr>
    </w:p>
    <w:p w14:paraId="5383AA9D" w14:textId="15FE93B2" w:rsidR="0063132F" w:rsidRPr="00BF1C34" w:rsidRDefault="009B0C82" w:rsidP="0063132F">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lastRenderedPageBreak/>
        <w:t>Lecture and Critical Analysis of Readings</w:t>
      </w:r>
    </w:p>
    <w:p w14:paraId="04C642F8" w14:textId="662F9644" w:rsidR="001B577E" w:rsidRPr="00770F26" w:rsidRDefault="0031249A" w:rsidP="00770F26">
      <w:pPr>
        <w:widowControl/>
        <w:spacing w:line="259" w:lineRule="auto"/>
        <w:contextualSpacing/>
        <w:rPr>
          <w:rFonts w:ascii="Times New Roman" w:hAnsi="Times New Roman" w:cs="Times New Roman"/>
        </w:rPr>
      </w:pPr>
      <w:r w:rsidRPr="00BF1C34">
        <w:rPr>
          <w:rFonts w:ascii="Times New Roman" w:hAnsi="Times New Roman" w:cs="Times New Roman"/>
        </w:rPr>
        <w:t xml:space="preserve">Common misconceptions about job hunting are discussed including labor data and case studies. </w:t>
      </w:r>
      <w:r w:rsidRPr="002832BD">
        <w:rPr>
          <w:rFonts w:ascii="Times New Roman" w:hAnsi="Times New Roman" w:cs="Times New Roman"/>
        </w:rPr>
        <w:t>Best practices are provided including information about strong ties and weak ties.</w:t>
      </w:r>
    </w:p>
    <w:p w14:paraId="7DEBD5FD" w14:textId="77777777" w:rsidR="0063132F" w:rsidRPr="00BF1C34" w:rsidRDefault="0063132F" w:rsidP="0063132F">
      <w:pPr>
        <w:tabs>
          <w:tab w:val="left" w:pos="2279"/>
        </w:tabs>
        <w:ind w:right="192"/>
        <w:rPr>
          <w:rFonts w:ascii="Times New Roman" w:eastAsia="Cambria" w:hAnsi="Times New Roman" w:cs="Times New Roman"/>
          <w:spacing w:val="-1"/>
        </w:rPr>
      </w:pPr>
    </w:p>
    <w:p w14:paraId="29D19C0F" w14:textId="4AA492BB" w:rsidR="001B577E" w:rsidRPr="002832BD" w:rsidRDefault="001B577E" w:rsidP="001B577E">
      <w:pPr>
        <w:tabs>
          <w:tab w:val="left" w:pos="2279"/>
        </w:tabs>
        <w:ind w:right="192"/>
        <w:rPr>
          <w:rFonts w:ascii="Times New Roman" w:eastAsia="Cambria" w:hAnsi="Times New Roman" w:cs="Times New Roman"/>
          <w:spacing w:val="-1"/>
          <w:u w:val="single"/>
        </w:rPr>
      </w:pPr>
      <w:r w:rsidRPr="002832BD">
        <w:rPr>
          <w:rFonts w:ascii="Times New Roman" w:eastAsia="Cambria" w:hAnsi="Times New Roman" w:cs="Times New Roman"/>
          <w:spacing w:val="-1"/>
          <w:u w:val="single"/>
        </w:rPr>
        <w:t>Skill Building</w:t>
      </w:r>
    </w:p>
    <w:p w14:paraId="695CC13D" w14:textId="77777777" w:rsidR="001B577E" w:rsidRPr="00BF1C34" w:rsidRDefault="001B577E" w:rsidP="001B577E">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4FB85909" w14:textId="27EA1F5D" w:rsidR="001B577E" w:rsidRPr="00BF1C34" w:rsidRDefault="00A978B5" w:rsidP="001B577E">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Students work in groups to </w:t>
      </w:r>
      <w:r w:rsidR="00826DA6" w:rsidRPr="00BF1C34">
        <w:rPr>
          <w:rFonts w:ascii="Times New Roman" w:eastAsia="Cambria" w:hAnsi="Times New Roman" w:cs="Times New Roman"/>
          <w:spacing w:val="-1"/>
        </w:rPr>
        <w:t xml:space="preserve">critique and </w:t>
      </w:r>
      <w:r w:rsidRPr="00BF1C34">
        <w:rPr>
          <w:rFonts w:ascii="Times New Roman" w:eastAsia="Cambria" w:hAnsi="Times New Roman" w:cs="Times New Roman"/>
          <w:spacing w:val="-1"/>
        </w:rPr>
        <w:t>one another</w:t>
      </w:r>
      <w:r w:rsidR="00826DA6" w:rsidRPr="00BF1C34">
        <w:rPr>
          <w:rFonts w:ascii="Times New Roman" w:eastAsia="Cambria" w:hAnsi="Times New Roman" w:cs="Times New Roman"/>
          <w:spacing w:val="-1"/>
        </w:rPr>
        <w:t>’s</w:t>
      </w:r>
      <w:r w:rsidRPr="00BF1C34">
        <w:rPr>
          <w:rFonts w:ascii="Times New Roman" w:eastAsia="Cambria" w:hAnsi="Times New Roman" w:cs="Times New Roman"/>
          <w:spacing w:val="-1"/>
        </w:rPr>
        <w:t xml:space="preserve"> with </w:t>
      </w:r>
      <w:r w:rsidR="00826DA6" w:rsidRPr="00BF1C34">
        <w:rPr>
          <w:rFonts w:ascii="Times New Roman" w:eastAsia="Cambria" w:hAnsi="Times New Roman" w:cs="Times New Roman"/>
          <w:spacing w:val="-1"/>
        </w:rPr>
        <w:t xml:space="preserve">Conversation plan (and results) </w:t>
      </w:r>
      <w:r w:rsidRPr="00BF1C34">
        <w:rPr>
          <w:rFonts w:ascii="Times New Roman" w:eastAsia="Cambria" w:hAnsi="Times New Roman" w:cs="Times New Roman"/>
          <w:spacing w:val="-1"/>
        </w:rPr>
        <w:t>and Experience</w:t>
      </w:r>
      <w:r w:rsidR="00826DA6" w:rsidRPr="00BF1C34">
        <w:rPr>
          <w:rFonts w:ascii="Times New Roman" w:eastAsia="Cambria" w:hAnsi="Times New Roman" w:cs="Times New Roman"/>
          <w:spacing w:val="-1"/>
        </w:rPr>
        <w:t xml:space="preserve"> plan.</w:t>
      </w:r>
    </w:p>
    <w:p w14:paraId="6E3C7D9E" w14:textId="77777777" w:rsidR="001B577E" w:rsidRPr="00BF1C34" w:rsidRDefault="001B577E" w:rsidP="001B577E">
      <w:pPr>
        <w:tabs>
          <w:tab w:val="left" w:pos="2279"/>
        </w:tabs>
        <w:ind w:right="192"/>
        <w:rPr>
          <w:rFonts w:ascii="Times New Roman" w:eastAsia="Cambria" w:hAnsi="Times New Roman" w:cs="Times New Roman"/>
          <w:spacing w:val="-1"/>
        </w:rPr>
      </w:pPr>
    </w:p>
    <w:p w14:paraId="21ABFDF4" w14:textId="6899BDAD" w:rsidR="001B577E" w:rsidRPr="00BF1C34" w:rsidRDefault="001B577E" w:rsidP="001B577E">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5E3A2E50" w14:textId="3C1262D4" w:rsidR="001B577E" w:rsidRPr="00BF1C34" w:rsidRDefault="0031249A" w:rsidP="001B577E">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Prototype Conversations continued – students complete their second Prototype Conversation and submit a statement about learnings from all Prototypes Conversations conducted to date.</w:t>
      </w:r>
    </w:p>
    <w:p w14:paraId="05B90DA0" w14:textId="77777777" w:rsidR="0063132F" w:rsidRPr="00BF1C34" w:rsidRDefault="0063132F" w:rsidP="00A43758">
      <w:pPr>
        <w:tabs>
          <w:tab w:val="left" w:pos="2279"/>
        </w:tabs>
        <w:ind w:right="192"/>
        <w:rPr>
          <w:rFonts w:ascii="Times New Roman" w:eastAsia="Cambria" w:hAnsi="Times New Roman" w:cs="Times New Roman"/>
          <w:spacing w:val="-1"/>
        </w:rPr>
      </w:pPr>
    </w:p>
    <w:p w14:paraId="315822DA" w14:textId="7C5C2B0A" w:rsidR="001B577E"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45351993" w14:textId="2FD53FC9" w:rsidR="0068448E" w:rsidRDefault="0068448E" w:rsidP="0068448E">
      <w:pPr>
        <w:pStyle w:val="ListParagraph"/>
        <w:numPr>
          <w:ilvl w:val="0"/>
          <w:numId w:val="14"/>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Hoffmann, Reid (2012) – Startup of You (Chapter 7)</w:t>
      </w:r>
    </w:p>
    <w:p w14:paraId="68EBB415" w14:textId="77777777" w:rsidR="001B577E" w:rsidRDefault="001B577E" w:rsidP="00A43758">
      <w:pPr>
        <w:tabs>
          <w:tab w:val="left" w:pos="2279"/>
        </w:tabs>
        <w:ind w:right="192"/>
        <w:rPr>
          <w:rFonts w:ascii="Times New Roman" w:eastAsia="Cambria" w:hAnsi="Times New Roman" w:cs="Times New Roman"/>
          <w:spacing w:val="-1"/>
        </w:rPr>
      </w:pPr>
    </w:p>
    <w:p w14:paraId="2EA07ED5" w14:textId="77777777" w:rsidR="008F447F" w:rsidRDefault="008F447F" w:rsidP="00A43758">
      <w:pPr>
        <w:tabs>
          <w:tab w:val="left" w:pos="2279"/>
        </w:tabs>
        <w:ind w:right="192"/>
        <w:rPr>
          <w:rFonts w:ascii="Times New Roman" w:eastAsia="Cambria" w:hAnsi="Times New Roman" w:cs="Times New Roman"/>
          <w:spacing w:val="-1"/>
        </w:rPr>
      </w:pPr>
    </w:p>
    <w:p w14:paraId="63BE7FA1" w14:textId="413EBA09" w:rsidR="001B577E" w:rsidRPr="002832BD"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10</w:t>
      </w:r>
      <w:r w:rsidR="001B577E" w:rsidRPr="002832BD">
        <w:rPr>
          <w:rFonts w:ascii="Times New Roman" w:eastAsia="Cambria" w:hAnsi="Times New Roman" w:cs="Times New Roman"/>
          <w:b/>
          <w:spacing w:val="-1"/>
        </w:rPr>
        <w:t>:</w:t>
      </w:r>
      <w:r w:rsidR="00832B2E">
        <w:rPr>
          <w:rFonts w:ascii="Times New Roman" w:eastAsia="Cambria" w:hAnsi="Times New Roman" w:cs="Times New Roman"/>
          <w:b/>
          <w:spacing w:val="-1"/>
        </w:rPr>
        <w:t xml:space="preserve"> </w:t>
      </w:r>
      <w:r w:rsidR="0031249A" w:rsidRPr="002832BD">
        <w:rPr>
          <w:rFonts w:ascii="Times New Roman" w:eastAsia="Cambria" w:hAnsi="Times New Roman" w:cs="Times New Roman"/>
          <w:b/>
          <w:spacing w:val="-1"/>
        </w:rPr>
        <w:t>Experience Prototyping Lab</w:t>
      </w:r>
    </w:p>
    <w:p w14:paraId="125DAB10" w14:textId="77777777" w:rsidR="001B577E" w:rsidRPr="00BF1C34" w:rsidRDefault="001B577E" w:rsidP="00A43758">
      <w:pPr>
        <w:tabs>
          <w:tab w:val="left" w:pos="2279"/>
        </w:tabs>
        <w:ind w:right="192"/>
        <w:rPr>
          <w:rFonts w:ascii="Times New Roman" w:eastAsia="Cambria" w:hAnsi="Times New Roman" w:cs="Times New Roman"/>
          <w:spacing w:val="-1"/>
        </w:rPr>
      </w:pPr>
    </w:p>
    <w:p w14:paraId="539E915E" w14:textId="35EE7768" w:rsidR="001B577E"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104DA8B2" w14:textId="3532637A" w:rsidR="001A7D37" w:rsidRPr="00BF1C34" w:rsidRDefault="0031249A"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This is an extended hands-on lab sessions where students work on their Experience Prototypes. Students critique one another’s work. Instructor and (possibly) USC Career Counselors assist.</w:t>
      </w:r>
    </w:p>
    <w:p w14:paraId="387182BD" w14:textId="77777777" w:rsidR="007A03F6" w:rsidRPr="00BF1C34" w:rsidRDefault="007A03F6" w:rsidP="00A43758">
      <w:pPr>
        <w:tabs>
          <w:tab w:val="left" w:pos="2279"/>
        </w:tabs>
        <w:ind w:right="192"/>
        <w:rPr>
          <w:rFonts w:ascii="Times New Roman" w:eastAsia="Cambria" w:hAnsi="Times New Roman" w:cs="Times New Roman"/>
          <w:spacing w:val="-1"/>
        </w:rPr>
      </w:pPr>
    </w:p>
    <w:p w14:paraId="4CB16A83" w14:textId="691F0EBE" w:rsidR="007A03F6" w:rsidRPr="00BF1C34" w:rsidRDefault="007A03F6" w:rsidP="007A03F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4D4FF9E9" w14:textId="77777777" w:rsidR="007A03F6" w:rsidRPr="00BF1C34" w:rsidRDefault="007A03F6" w:rsidP="007A03F6">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05665986" w14:textId="036D52F0" w:rsidR="007A03F6" w:rsidRPr="00BF1C34" w:rsidRDefault="0031249A" w:rsidP="007A03F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n/a</w:t>
      </w:r>
    </w:p>
    <w:p w14:paraId="75B163CC" w14:textId="77777777" w:rsidR="007A03F6" w:rsidRPr="00BF1C34" w:rsidRDefault="007A03F6" w:rsidP="00A43758">
      <w:pPr>
        <w:tabs>
          <w:tab w:val="left" w:pos="2279"/>
        </w:tabs>
        <w:ind w:right="192"/>
        <w:rPr>
          <w:rFonts w:ascii="Times New Roman" w:eastAsia="Cambria" w:hAnsi="Times New Roman" w:cs="Times New Roman"/>
          <w:spacing w:val="-1"/>
        </w:rPr>
      </w:pPr>
    </w:p>
    <w:p w14:paraId="02ED6CFB" w14:textId="65942B22" w:rsidR="007A03F6" w:rsidRPr="00BF1C34" w:rsidRDefault="007A03F6"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1C64E439" w14:textId="141383CD" w:rsidR="007A03F6" w:rsidRPr="00BF1C34" w:rsidRDefault="0031249A"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Students take all materials generated to date and create </w:t>
      </w:r>
      <w:proofErr w:type="spellStart"/>
      <w:proofErr w:type="gramStart"/>
      <w:r w:rsidRPr="00BF1C34">
        <w:rPr>
          <w:rFonts w:ascii="Times New Roman" w:eastAsia="Cambria" w:hAnsi="Times New Roman" w:cs="Times New Roman"/>
          <w:spacing w:val="-1"/>
        </w:rPr>
        <w:t>a</w:t>
      </w:r>
      <w:proofErr w:type="spellEnd"/>
      <w:proofErr w:type="gramEnd"/>
      <w:r w:rsidRPr="00BF1C34">
        <w:rPr>
          <w:rFonts w:ascii="Times New Roman" w:eastAsia="Cambria" w:hAnsi="Times New Roman" w:cs="Times New Roman"/>
          <w:spacing w:val="-1"/>
        </w:rPr>
        <w:t xml:space="preserve"> Experience Prototype plan including logistics. Due next week. </w:t>
      </w:r>
    </w:p>
    <w:p w14:paraId="061745FA" w14:textId="77777777" w:rsidR="007A03F6" w:rsidRPr="00BF1C34" w:rsidRDefault="007A03F6" w:rsidP="00A43758">
      <w:pPr>
        <w:tabs>
          <w:tab w:val="left" w:pos="2279"/>
        </w:tabs>
        <w:ind w:right="192"/>
        <w:rPr>
          <w:rFonts w:ascii="Times New Roman" w:eastAsia="Cambria" w:hAnsi="Times New Roman" w:cs="Times New Roman"/>
          <w:spacing w:val="-1"/>
        </w:rPr>
      </w:pPr>
    </w:p>
    <w:p w14:paraId="45E441E4" w14:textId="5A4B3637" w:rsidR="007A03F6"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7A4E5437" w14:textId="6D348D03" w:rsidR="007A03F6" w:rsidRPr="00BF1C34" w:rsidRDefault="00C41567" w:rsidP="007F0DCA">
      <w:pPr>
        <w:pStyle w:val="ListParagraph"/>
        <w:numPr>
          <w:ilvl w:val="0"/>
          <w:numId w:val="15"/>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Ben-</w:t>
      </w:r>
      <w:proofErr w:type="spellStart"/>
      <w:r w:rsidR="0068448E">
        <w:rPr>
          <w:rFonts w:ascii="Times New Roman" w:eastAsia="Cambria" w:hAnsi="Times New Roman" w:cs="Times New Roman"/>
          <w:spacing w:val="-1"/>
        </w:rPr>
        <w:t>Shahar</w:t>
      </w:r>
      <w:proofErr w:type="spellEnd"/>
      <w:r>
        <w:rPr>
          <w:rFonts w:ascii="Times New Roman" w:eastAsia="Cambria" w:hAnsi="Times New Roman" w:cs="Times New Roman"/>
          <w:spacing w:val="-1"/>
        </w:rPr>
        <w:t>, Tal (2007) Happier (Chapters 1, 2, 3, 4, and 5)</w:t>
      </w:r>
    </w:p>
    <w:p w14:paraId="7F412102" w14:textId="77777777" w:rsidR="0063132F" w:rsidRPr="00BF1C34" w:rsidRDefault="0063132F" w:rsidP="00A43758">
      <w:pPr>
        <w:tabs>
          <w:tab w:val="left" w:pos="2279"/>
        </w:tabs>
        <w:ind w:right="192"/>
        <w:rPr>
          <w:rFonts w:ascii="Times New Roman" w:eastAsia="Cambria" w:hAnsi="Times New Roman" w:cs="Times New Roman"/>
          <w:spacing w:val="-1"/>
        </w:rPr>
      </w:pPr>
    </w:p>
    <w:p w14:paraId="4F8A1DD0" w14:textId="4EF8DC69" w:rsidR="007A03F6" w:rsidRPr="00BF1C34"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11</w:t>
      </w:r>
      <w:r w:rsidR="000028E6" w:rsidRPr="00BF1C34">
        <w:rPr>
          <w:rFonts w:ascii="Times New Roman" w:eastAsia="Cambria" w:hAnsi="Times New Roman" w:cs="Times New Roman"/>
          <w:b/>
          <w:spacing w:val="-1"/>
        </w:rPr>
        <w:t>:</w:t>
      </w:r>
      <w:r w:rsidR="00832B2E">
        <w:rPr>
          <w:rFonts w:ascii="Times New Roman" w:eastAsia="Cambria" w:hAnsi="Times New Roman" w:cs="Times New Roman"/>
          <w:b/>
          <w:spacing w:val="-1"/>
        </w:rPr>
        <w:t xml:space="preserve"> </w:t>
      </w:r>
      <w:r w:rsidR="0031249A" w:rsidRPr="00BF1C34">
        <w:rPr>
          <w:rFonts w:ascii="Times New Roman" w:eastAsia="Cambria" w:hAnsi="Times New Roman" w:cs="Times New Roman"/>
          <w:b/>
          <w:spacing w:val="-1"/>
        </w:rPr>
        <w:t>Guest Speaker TBD</w:t>
      </w:r>
    </w:p>
    <w:p w14:paraId="4D234103" w14:textId="77777777" w:rsidR="000028E6" w:rsidRPr="00BF1C34" w:rsidRDefault="000028E6" w:rsidP="00A43758">
      <w:pPr>
        <w:tabs>
          <w:tab w:val="left" w:pos="2279"/>
        </w:tabs>
        <w:ind w:right="192"/>
        <w:rPr>
          <w:rFonts w:ascii="Times New Roman" w:eastAsia="Cambria" w:hAnsi="Times New Roman" w:cs="Times New Roman"/>
          <w:spacing w:val="-1"/>
        </w:rPr>
      </w:pPr>
    </w:p>
    <w:p w14:paraId="5C81EE59" w14:textId="588E4F86" w:rsidR="000028E6"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7A565649" w14:textId="0D259072" w:rsidR="000028E6" w:rsidRPr="00BF1C34" w:rsidRDefault="00492FA8"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Guest speaker from communication industry discusses career path and answers student questions. Ideal speaker will be someone who has worked in multiple industries and creative and/or business capacities.</w:t>
      </w:r>
    </w:p>
    <w:p w14:paraId="1261C0D2" w14:textId="77777777" w:rsidR="00011AD9" w:rsidRPr="00BF1C34" w:rsidRDefault="00011AD9" w:rsidP="00A43758">
      <w:pPr>
        <w:tabs>
          <w:tab w:val="left" w:pos="2279"/>
        </w:tabs>
        <w:ind w:right="192"/>
        <w:rPr>
          <w:rFonts w:ascii="Times New Roman" w:eastAsia="Cambria" w:hAnsi="Times New Roman" w:cs="Times New Roman"/>
          <w:spacing w:val="-1"/>
        </w:rPr>
      </w:pPr>
    </w:p>
    <w:p w14:paraId="6935ACF0" w14:textId="5DC66567" w:rsidR="00011AD9" w:rsidRPr="00BF1C34" w:rsidRDefault="00011AD9" w:rsidP="00011AD9">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120997FE" w14:textId="77777777" w:rsidR="00011AD9" w:rsidRPr="00BF1C34" w:rsidRDefault="00011AD9" w:rsidP="00011AD9">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6D1EB6F4" w14:textId="68E229E1" w:rsidR="00011AD9" w:rsidRPr="00BF1C34" w:rsidRDefault="00492FA8" w:rsidP="00011AD9">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Students work in groups of 3-4 to further extend their Experience prototypes. Instructor and guest speaker provide critique.</w:t>
      </w:r>
    </w:p>
    <w:p w14:paraId="4E5DA028" w14:textId="77777777" w:rsidR="00011AD9" w:rsidRPr="00BF1C34" w:rsidRDefault="00011AD9" w:rsidP="00011AD9">
      <w:pPr>
        <w:tabs>
          <w:tab w:val="left" w:pos="2279"/>
        </w:tabs>
        <w:ind w:right="192"/>
        <w:rPr>
          <w:rFonts w:ascii="Times New Roman" w:eastAsia="Cambria" w:hAnsi="Times New Roman" w:cs="Times New Roman"/>
          <w:spacing w:val="-1"/>
        </w:rPr>
      </w:pPr>
    </w:p>
    <w:p w14:paraId="78D5FF8F" w14:textId="435620AA" w:rsidR="00011AD9" w:rsidRPr="00BF1C34" w:rsidRDefault="00011AD9" w:rsidP="00011AD9">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0F4A80A6" w14:textId="7CC89D70" w:rsidR="00492FA8" w:rsidRPr="00BF1C34" w:rsidRDefault="00492FA8" w:rsidP="00011AD9">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Students re-write their </w:t>
      </w:r>
      <w:proofErr w:type="spellStart"/>
      <w:r w:rsidRPr="00BF1C34">
        <w:rPr>
          <w:rFonts w:ascii="Times New Roman" w:eastAsia="Cambria" w:hAnsi="Times New Roman" w:cs="Times New Roman"/>
          <w:spacing w:val="-1"/>
        </w:rPr>
        <w:t>Workview</w:t>
      </w:r>
      <w:proofErr w:type="spellEnd"/>
      <w:r w:rsidRPr="00BF1C34">
        <w:rPr>
          <w:rFonts w:ascii="Times New Roman" w:eastAsia="Cambria" w:hAnsi="Times New Roman" w:cs="Times New Roman"/>
          <w:spacing w:val="-1"/>
        </w:rPr>
        <w:t>/</w:t>
      </w:r>
      <w:proofErr w:type="spellStart"/>
      <w:r w:rsidRPr="00BF1C34">
        <w:rPr>
          <w:rFonts w:ascii="Times New Roman" w:eastAsia="Cambria" w:hAnsi="Times New Roman" w:cs="Times New Roman"/>
          <w:spacing w:val="-1"/>
        </w:rPr>
        <w:t>Lifeview</w:t>
      </w:r>
      <w:proofErr w:type="spellEnd"/>
      <w:r w:rsidRPr="00BF1C34">
        <w:rPr>
          <w:rFonts w:ascii="Times New Roman" w:eastAsia="Cambria" w:hAnsi="Times New Roman" w:cs="Times New Roman"/>
          <w:spacing w:val="-1"/>
        </w:rPr>
        <w:t>/Compass with further learning about where they are aligned and not aligned.</w:t>
      </w:r>
    </w:p>
    <w:p w14:paraId="38362491" w14:textId="77777777" w:rsidR="00492FA8" w:rsidRPr="00BF1C34" w:rsidRDefault="00492FA8" w:rsidP="00011AD9">
      <w:pPr>
        <w:tabs>
          <w:tab w:val="left" w:pos="2279"/>
        </w:tabs>
        <w:ind w:right="192"/>
        <w:rPr>
          <w:rFonts w:ascii="Times New Roman" w:eastAsia="Cambria" w:hAnsi="Times New Roman" w:cs="Times New Roman"/>
          <w:spacing w:val="-1"/>
        </w:rPr>
      </w:pPr>
    </w:p>
    <w:p w14:paraId="44BA19C5" w14:textId="476D85A3" w:rsidR="00011AD9" w:rsidRPr="00BF1C34" w:rsidRDefault="00492FA8" w:rsidP="00011AD9">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Students continue work on their prototype Experiences and any additional prototype Conversations (optional).</w:t>
      </w:r>
    </w:p>
    <w:p w14:paraId="587B6CCB" w14:textId="77777777" w:rsidR="00011AD9" w:rsidRPr="00BF1C34" w:rsidRDefault="00011AD9" w:rsidP="00A43758">
      <w:pPr>
        <w:tabs>
          <w:tab w:val="left" w:pos="2279"/>
        </w:tabs>
        <w:ind w:right="192"/>
        <w:rPr>
          <w:rFonts w:ascii="Times New Roman" w:eastAsia="Cambria" w:hAnsi="Times New Roman" w:cs="Times New Roman"/>
          <w:spacing w:val="-1"/>
        </w:rPr>
      </w:pPr>
    </w:p>
    <w:p w14:paraId="4B387470" w14:textId="4CC2E193" w:rsidR="00011AD9" w:rsidRPr="00BF1C34" w:rsidRDefault="00011AD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lastRenderedPageBreak/>
        <w:t>Readings for Next Week</w:t>
      </w:r>
    </w:p>
    <w:p w14:paraId="26B9E100" w14:textId="325FEB90" w:rsidR="00C41567" w:rsidRPr="00BF1C34" w:rsidRDefault="00C41567" w:rsidP="00C41567">
      <w:pPr>
        <w:pStyle w:val="ListParagraph"/>
        <w:numPr>
          <w:ilvl w:val="0"/>
          <w:numId w:val="20"/>
        </w:num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Ben-</w:t>
      </w:r>
      <w:proofErr w:type="spellStart"/>
      <w:r>
        <w:rPr>
          <w:rFonts w:ascii="Times New Roman" w:eastAsia="Cambria" w:hAnsi="Times New Roman" w:cs="Times New Roman"/>
          <w:spacing w:val="-1"/>
        </w:rPr>
        <w:t>Shahar</w:t>
      </w:r>
      <w:proofErr w:type="spellEnd"/>
      <w:r>
        <w:rPr>
          <w:rFonts w:ascii="Times New Roman" w:eastAsia="Cambria" w:hAnsi="Times New Roman" w:cs="Times New Roman"/>
          <w:spacing w:val="-1"/>
        </w:rPr>
        <w:t>, Tal (2007) Happier (Chapters 6, 7, 8)</w:t>
      </w:r>
    </w:p>
    <w:p w14:paraId="27833B29" w14:textId="28F31FEE" w:rsidR="00011AD9" w:rsidRPr="00BF1C34" w:rsidRDefault="00011AD9" w:rsidP="00A43758">
      <w:pPr>
        <w:tabs>
          <w:tab w:val="left" w:pos="2279"/>
        </w:tabs>
        <w:ind w:right="192"/>
        <w:rPr>
          <w:rFonts w:ascii="Times New Roman" w:eastAsia="Cambria" w:hAnsi="Times New Roman" w:cs="Times New Roman"/>
          <w:spacing w:val="-1"/>
        </w:rPr>
      </w:pPr>
    </w:p>
    <w:p w14:paraId="4FD7D330" w14:textId="2DCB123F" w:rsidR="00011AD9" w:rsidRPr="002832BD"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12</w:t>
      </w:r>
      <w:r w:rsidR="00832B2E">
        <w:rPr>
          <w:rFonts w:ascii="Times New Roman" w:eastAsia="Cambria" w:hAnsi="Times New Roman" w:cs="Times New Roman"/>
          <w:b/>
          <w:spacing w:val="-1"/>
        </w:rPr>
        <w:t xml:space="preserve">: </w:t>
      </w:r>
      <w:r w:rsidR="00492FA8" w:rsidRPr="002832BD">
        <w:rPr>
          <w:rFonts w:ascii="Times New Roman" w:eastAsia="Cambria" w:hAnsi="Times New Roman" w:cs="Times New Roman"/>
          <w:b/>
          <w:spacing w:val="-1"/>
        </w:rPr>
        <w:t>Happiness is a Choice</w:t>
      </w:r>
    </w:p>
    <w:p w14:paraId="6BEF04F9" w14:textId="77777777" w:rsidR="0079417F" w:rsidRPr="00BF1C34" w:rsidRDefault="0079417F" w:rsidP="00A43758">
      <w:pPr>
        <w:tabs>
          <w:tab w:val="left" w:pos="2279"/>
        </w:tabs>
        <w:ind w:right="192"/>
        <w:rPr>
          <w:rFonts w:ascii="Times New Roman" w:eastAsia="Cambria" w:hAnsi="Times New Roman" w:cs="Times New Roman"/>
          <w:spacing w:val="-1"/>
        </w:rPr>
      </w:pPr>
    </w:p>
    <w:p w14:paraId="201D107F" w14:textId="6423A9D9" w:rsidR="0079417F"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7EE67FA6" w14:textId="17ADFF4C" w:rsidR="00492FA8" w:rsidRPr="00770F26" w:rsidRDefault="00492FA8" w:rsidP="007436F1">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This lecture reviews literature on happiness and life satisfaction. Students are exposed to mindset and best practices associated with both topics. The hope is that engaged students will see these topics with fresh eyes given all of the life design exercises they have completed during the semester. </w:t>
      </w:r>
    </w:p>
    <w:p w14:paraId="26D104B2" w14:textId="77777777" w:rsidR="00492FA8" w:rsidRPr="00BF1C34" w:rsidRDefault="00492FA8" w:rsidP="007436F1">
      <w:pPr>
        <w:tabs>
          <w:tab w:val="left" w:pos="2279"/>
        </w:tabs>
        <w:ind w:right="192"/>
        <w:rPr>
          <w:rFonts w:ascii="Times New Roman" w:eastAsia="Cambria" w:hAnsi="Times New Roman" w:cs="Times New Roman"/>
          <w:spacing w:val="-1"/>
          <w:u w:val="single"/>
        </w:rPr>
      </w:pPr>
    </w:p>
    <w:p w14:paraId="684DFC8E" w14:textId="6BBC0321" w:rsidR="007436F1" w:rsidRPr="00BF1C34" w:rsidRDefault="007436F1" w:rsidP="007436F1">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12DEBC0A" w14:textId="77777777" w:rsidR="007436F1" w:rsidRPr="00BF1C34" w:rsidRDefault="007436F1" w:rsidP="007436F1">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11A9D923" w14:textId="56FD6E6D" w:rsidR="007436F1" w:rsidRPr="00BF1C34" w:rsidRDefault="00492FA8" w:rsidP="007436F1">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n/a</w:t>
      </w:r>
    </w:p>
    <w:p w14:paraId="43F34FEC" w14:textId="77777777" w:rsidR="007436F1" w:rsidRPr="00BF1C34" w:rsidRDefault="007436F1" w:rsidP="00A43758">
      <w:pPr>
        <w:tabs>
          <w:tab w:val="left" w:pos="2279"/>
        </w:tabs>
        <w:ind w:right="192"/>
        <w:rPr>
          <w:rFonts w:ascii="Times New Roman" w:eastAsia="Cambria" w:hAnsi="Times New Roman" w:cs="Times New Roman"/>
          <w:spacing w:val="-1"/>
        </w:rPr>
      </w:pPr>
    </w:p>
    <w:p w14:paraId="45176B97" w14:textId="0FC387EA" w:rsidR="007436F1" w:rsidRPr="00BF1C34" w:rsidRDefault="007436F1" w:rsidP="007436F1">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2E8757E6" w14:textId="1D28FC18" w:rsidR="007436F1" w:rsidRPr="00BF1C34" w:rsidRDefault="00492FA8" w:rsidP="007436F1">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Students continue work on their Experience Prototypes. Each student is assigned a time slot to present about their </w:t>
      </w:r>
      <w:r w:rsidR="007C6546" w:rsidRPr="00BF1C34">
        <w:rPr>
          <w:rFonts w:ascii="Times New Roman" w:eastAsia="Cambria" w:hAnsi="Times New Roman" w:cs="Times New Roman"/>
          <w:spacing w:val="-1"/>
        </w:rPr>
        <w:t>learnings from conducting their Experience Prototypes. Each student will present Week 13, 14, or 15.</w:t>
      </w:r>
    </w:p>
    <w:p w14:paraId="38716F7C" w14:textId="77777777" w:rsidR="007436F1" w:rsidRPr="00BF1C34" w:rsidRDefault="007436F1" w:rsidP="0079417F">
      <w:pPr>
        <w:tabs>
          <w:tab w:val="left" w:pos="2279"/>
        </w:tabs>
        <w:ind w:right="192"/>
        <w:rPr>
          <w:rFonts w:ascii="Times New Roman" w:eastAsia="Cambria" w:hAnsi="Times New Roman" w:cs="Times New Roman"/>
          <w:i/>
          <w:spacing w:val="-1"/>
        </w:rPr>
      </w:pPr>
    </w:p>
    <w:p w14:paraId="5B41DFAB" w14:textId="2426D4D2" w:rsidR="007436F1" w:rsidRPr="00BF1C34" w:rsidRDefault="007436F1" w:rsidP="0079417F">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44F76B9F" w14:textId="2C226FCB" w:rsidR="007436F1" w:rsidRPr="00C41567" w:rsidRDefault="00C41567" w:rsidP="00C41567">
      <w:pPr>
        <w:tabs>
          <w:tab w:val="left" w:pos="2279"/>
        </w:tabs>
        <w:ind w:right="192"/>
        <w:rPr>
          <w:rFonts w:ascii="Times New Roman" w:eastAsia="Cambria" w:hAnsi="Times New Roman" w:cs="Times New Roman"/>
          <w:spacing w:val="-1"/>
        </w:rPr>
      </w:pPr>
      <w:r>
        <w:rPr>
          <w:rFonts w:ascii="Times New Roman" w:eastAsia="Cambria" w:hAnsi="Times New Roman" w:cs="Times New Roman"/>
          <w:spacing w:val="-1"/>
        </w:rPr>
        <w:t>n/a</w:t>
      </w:r>
    </w:p>
    <w:p w14:paraId="1FDE13FE" w14:textId="25B1AE1F" w:rsidR="0079417F" w:rsidRPr="00BF1C34" w:rsidRDefault="0079417F" w:rsidP="0079417F">
      <w:pPr>
        <w:tabs>
          <w:tab w:val="left" w:pos="2279"/>
        </w:tabs>
        <w:ind w:right="192"/>
        <w:rPr>
          <w:rFonts w:ascii="Times New Roman" w:eastAsia="Cambria" w:hAnsi="Times New Roman" w:cs="Times New Roman"/>
          <w:spacing w:val="-1"/>
        </w:rPr>
      </w:pPr>
    </w:p>
    <w:p w14:paraId="55AD58FA" w14:textId="20847B14" w:rsidR="0079417F" w:rsidRPr="00BF1C34"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13</w:t>
      </w:r>
      <w:r w:rsidR="007436F1" w:rsidRPr="00BF1C34">
        <w:rPr>
          <w:rFonts w:ascii="Times New Roman" w:eastAsia="Cambria" w:hAnsi="Times New Roman" w:cs="Times New Roman"/>
          <w:b/>
          <w:spacing w:val="-1"/>
        </w:rPr>
        <w:t>:</w:t>
      </w:r>
      <w:r w:rsidR="00832B2E">
        <w:rPr>
          <w:rFonts w:ascii="Times New Roman" w:eastAsia="Cambria" w:hAnsi="Times New Roman" w:cs="Times New Roman"/>
          <w:b/>
          <w:spacing w:val="-1"/>
        </w:rPr>
        <w:t xml:space="preserve"> </w:t>
      </w:r>
      <w:r w:rsidR="007C6546" w:rsidRPr="00BF1C34">
        <w:rPr>
          <w:rFonts w:ascii="Times New Roman" w:eastAsia="Cambria" w:hAnsi="Times New Roman" w:cs="Times New Roman"/>
          <w:b/>
          <w:spacing w:val="-1"/>
        </w:rPr>
        <w:t>Building Your Team – Leveraging USC and LA</w:t>
      </w:r>
    </w:p>
    <w:p w14:paraId="1512097B" w14:textId="77777777" w:rsidR="007436F1" w:rsidRPr="00BF1C34" w:rsidRDefault="007436F1" w:rsidP="00A43758">
      <w:pPr>
        <w:tabs>
          <w:tab w:val="left" w:pos="2279"/>
        </w:tabs>
        <w:ind w:right="192"/>
        <w:rPr>
          <w:rFonts w:ascii="Times New Roman" w:eastAsia="Cambria" w:hAnsi="Times New Roman" w:cs="Times New Roman"/>
          <w:spacing w:val="-1"/>
        </w:rPr>
      </w:pPr>
    </w:p>
    <w:p w14:paraId="00A69A8B" w14:textId="41DEA935" w:rsidR="007A03F6"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0355AACF" w14:textId="77777777" w:rsidR="007C6546" w:rsidRPr="00BF1C34" w:rsidRDefault="007C6546" w:rsidP="0038094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This lecture exposes students to best practices for building a personal support team of mentors and peers and developing a mindset of designing one’s life in collaboration with others.</w:t>
      </w:r>
    </w:p>
    <w:p w14:paraId="718D242E" w14:textId="21842FF4" w:rsidR="007C6546" w:rsidRPr="00BF1C34" w:rsidRDefault="007C6546" w:rsidP="00380946">
      <w:pPr>
        <w:tabs>
          <w:tab w:val="left" w:pos="2279"/>
        </w:tabs>
        <w:ind w:right="192"/>
        <w:rPr>
          <w:rFonts w:ascii="Times New Roman" w:eastAsia="Cambria" w:hAnsi="Times New Roman" w:cs="Times New Roman"/>
          <w:spacing w:val="-1"/>
          <w:u w:val="single"/>
        </w:rPr>
      </w:pPr>
    </w:p>
    <w:p w14:paraId="43EED8CA" w14:textId="4EB1DACB" w:rsidR="00380946" w:rsidRPr="00BF1C34" w:rsidRDefault="00380946" w:rsidP="0038094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Skill Building</w:t>
      </w:r>
    </w:p>
    <w:p w14:paraId="466CFF4E" w14:textId="77777777" w:rsidR="00380946" w:rsidRPr="00BF1C34" w:rsidRDefault="00380946" w:rsidP="00380946">
      <w:pPr>
        <w:tabs>
          <w:tab w:val="left" w:pos="2279"/>
        </w:tabs>
        <w:ind w:right="192"/>
        <w:rPr>
          <w:rFonts w:ascii="Times New Roman" w:eastAsia="Cambria" w:hAnsi="Times New Roman" w:cs="Times New Roman"/>
          <w:i/>
          <w:spacing w:val="-1"/>
        </w:rPr>
      </w:pPr>
      <w:r w:rsidRPr="00BF1C34">
        <w:rPr>
          <w:rFonts w:ascii="Times New Roman" w:eastAsia="Cambria" w:hAnsi="Times New Roman" w:cs="Times New Roman"/>
          <w:i/>
          <w:spacing w:val="-1"/>
        </w:rPr>
        <w:t>In Class Exercise:</w:t>
      </w:r>
    </w:p>
    <w:p w14:paraId="19DE4537" w14:textId="79AC3721" w:rsidR="00380946" w:rsidRPr="00BF1C34" w:rsidRDefault="007C6546" w:rsidP="0038094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Events, Meetups, Groups Assessment – </w:t>
      </w:r>
      <w:proofErr w:type="gramStart"/>
      <w:r w:rsidRPr="00BF1C34">
        <w:rPr>
          <w:rFonts w:ascii="Times New Roman" w:eastAsia="Cambria" w:hAnsi="Times New Roman" w:cs="Times New Roman"/>
          <w:spacing w:val="-1"/>
        </w:rPr>
        <w:t>students</w:t>
      </w:r>
      <w:proofErr w:type="gramEnd"/>
      <w:r w:rsidRPr="00BF1C34">
        <w:rPr>
          <w:rFonts w:ascii="Times New Roman" w:eastAsia="Cambria" w:hAnsi="Times New Roman" w:cs="Times New Roman"/>
          <w:spacing w:val="-1"/>
        </w:rPr>
        <w:t xml:space="preserve"> review a list of online resources provided by instructor and generate a list of ideas for groups they may like to engage with after the semester is complete.</w:t>
      </w:r>
    </w:p>
    <w:p w14:paraId="7F12120A" w14:textId="77777777" w:rsidR="00380946" w:rsidRPr="00BF1C34" w:rsidRDefault="00380946" w:rsidP="00380946">
      <w:pPr>
        <w:tabs>
          <w:tab w:val="left" w:pos="2279"/>
        </w:tabs>
        <w:ind w:right="192"/>
        <w:rPr>
          <w:rFonts w:ascii="Times New Roman" w:eastAsia="Cambria" w:hAnsi="Times New Roman" w:cs="Times New Roman"/>
          <w:spacing w:val="-1"/>
        </w:rPr>
      </w:pPr>
    </w:p>
    <w:p w14:paraId="734AF946" w14:textId="5ECBE519" w:rsidR="00380946" w:rsidRPr="00BF1C34" w:rsidRDefault="007C6546" w:rsidP="0038094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Student Presentations</w:t>
      </w:r>
    </w:p>
    <w:p w14:paraId="1E49E526" w14:textId="4F20D084" w:rsidR="00380946" w:rsidRPr="00BF1C34" w:rsidRDefault="007C6546" w:rsidP="0038094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 Experience Prototype – Group 1</w:t>
      </w:r>
    </w:p>
    <w:p w14:paraId="3CFF9C05" w14:textId="0D170023" w:rsidR="00380946" w:rsidRPr="00BF1C34" w:rsidRDefault="00380946" w:rsidP="00380946">
      <w:pPr>
        <w:tabs>
          <w:tab w:val="left" w:pos="2279"/>
        </w:tabs>
        <w:ind w:right="192"/>
        <w:rPr>
          <w:rFonts w:ascii="Times New Roman" w:eastAsia="Cambria" w:hAnsi="Times New Roman" w:cs="Times New Roman"/>
          <w:i/>
          <w:spacing w:val="-1"/>
        </w:rPr>
      </w:pPr>
    </w:p>
    <w:p w14:paraId="58533F1B" w14:textId="77777777" w:rsidR="007C6546" w:rsidRPr="00BF1C34" w:rsidRDefault="007C6546" w:rsidP="007C654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2549D2CB" w14:textId="0CA8DCA8" w:rsidR="007C6546" w:rsidRPr="00770F26" w:rsidRDefault="007C6546" w:rsidP="00380946">
      <w:pPr>
        <w:tabs>
          <w:tab w:val="left" w:pos="2279"/>
        </w:tabs>
        <w:ind w:right="192"/>
        <w:rPr>
          <w:rFonts w:ascii="Times New Roman" w:eastAsia="Cambria" w:hAnsi="Times New Roman" w:cs="Times New Roman"/>
          <w:spacing w:val="-1"/>
        </w:rPr>
      </w:pPr>
      <w:r w:rsidRPr="00770F26">
        <w:rPr>
          <w:rFonts w:ascii="Times New Roman" w:eastAsia="Cambria" w:hAnsi="Times New Roman" w:cs="Times New Roman"/>
          <w:spacing w:val="-1"/>
        </w:rPr>
        <w:t>n/a</w:t>
      </w:r>
    </w:p>
    <w:p w14:paraId="1C287D15" w14:textId="77777777" w:rsidR="007C6546" w:rsidRPr="00BF1C34" w:rsidRDefault="007C6546" w:rsidP="00380946">
      <w:pPr>
        <w:tabs>
          <w:tab w:val="left" w:pos="2279"/>
        </w:tabs>
        <w:ind w:right="192"/>
        <w:rPr>
          <w:rFonts w:ascii="Times New Roman" w:eastAsia="Cambria" w:hAnsi="Times New Roman" w:cs="Times New Roman"/>
          <w:i/>
          <w:spacing w:val="-1"/>
        </w:rPr>
      </w:pPr>
    </w:p>
    <w:p w14:paraId="6F48D6A1" w14:textId="1A28812C" w:rsidR="00380946" w:rsidRPr="002832BD" w:rsidRDefault="00380946" w:rsidP="00380946">
      <w:pPr>
        <w:tabs>
          <w:tab w:val="left" w:pos="2279"/>
        </w:tabs>
        <w:ind w:right="192"/>
        <w:rPr>
          <w:rFonts w:ascii="Times New Roman" w:eastAsia="Cambria" w:hAnsi="Times New Roman" w:cs="Times New Roman"/>
          <w:spacing w:val="-1"/>
          <w:u w:val="single"/>
        </w:rPr>
      </w:pPr>
      <w:r w:rsidRPr="002832BD">
        <w:rPr>
          <w:rFonts w:ascii="Times New Roman" w:eastAsia="Cambria" w:hAnsi="Times New Roman" w:cs="Times New Roman"/>
          <w:spacing w:val="-1"/>
          <w:u w:val="single"/>
        </w:rPr>
        <w:t>Readings for Next Week</w:t>
      </w:r>
    </w:p>
    <w:p w14:paraId="32ED2B9D" w14:textId="0AC5ED81" w:rsidR="00380946" w:rsidRDefault="00C41567" w:rsidP="00C41567">
      <w:pPr>
        <w:pStyle w:val="ListParagraph"/>
        <w:numPr>
          <w:ilvl w:val="0"/>
          <w:numId w:val="22"/>
        </w:numPr>
        <w:tabs>
          <w:tab w:val="left" w:pos="2279"/>
        </w:tabs>
        <w:ind w:right="192"/>
        <w:rPr>
          <w:rFonts w:ascii="Times New Roman" w:eastAsia="Cambria" w:hAnsi="Times New Roman" w:cs="Times New Roman"/>
          <w:spacing w:val="-1"/>
        </w:rPr>
      </w:pPr>
      <w:r w:rsidRPr="00C41567">
        <w:rPr>
          <w:rFonts w:ascii="Times New Roman" w:eastAsia="Cambria" w:hAnsi="Times New Roman" w:cs="Times New Roman"/>
          <w:spacing w:val="-1"/>
        </w:rPr>
        <w:t>4 Tools to Help You Identify the Skills You Need to Grow</w:t>
      </w:r>
      <w:r>
        <w:rPr>
          <w:rFonts w:ascii="Times New Roman" w:eastAsia="Cambria" w:hAnsi="Times New Roman" w:cs="Times New Roman"/>
          <w:spacing w:val="-1"/>
        </w:rPr>
        <w:t xml:space="preserve"> - </w:t>
      </w:r>
      <w:hyperlink r:id="rId17" w:history="1">
        <w:r w:rsidRPr="00766218">
          <w:rPr>
            <w:rStyle w:val="Hyperlink"/>
            <w:rFonts w:ascii="Times New Roman" w:eastAsia="Cambria" w:hAnsi="Times New Roman" w:cs="Times New Roman"/>
            <w:spacing w:val="-1"/>
          </w:rPr>
          <w:t>https://hbr.org/2016/08/4-tools-to-help-you-identify-the-skills-you-need-to-grow</w:t>
        </w:r>
      </w:hyperlink>
      <w:r>
        <w:rPr>
          <w:rFonts w:ascii="Times New Roman" w:eastAsia="Cambria" w:hAnsi="Times New Roman" w:cs="Times New Roman"/>
          <w:spacing w:val="-1"/>
        </w:rPr>
        <w:t xml:space="preserve"> </w:t>
      </w:r>
    </w:p>
    <w:p w14:paraId="6F3C92FF" w14:textId="789D234E" w:rsidR="00C41567" w:rsidRPr="00770F26" w:rsidRDefault="00C41567" w:rsidP="00C41567">
      <w:pPr>
        <w:pStyle w:val="ListParagraph"/>
        <w:numPr>
          <w:ilvl w:val="0"/>
          <w:numId w:val="22"/>
        </w:numPr>
        <w:rPr>
          <w:rFonts w:ascii="Times New Roman" w:hAnsi="Times New Roman" w:cs="Times New Roman"/>
        </w:rPr>
      </w:pPr>
      <w:r w:rsidRPr="00BF1C34">
        <w:rPr>
          <w:rFonts w:ascii="Times New Roman" w:eastAsia="Cambria" w:hAnsi="Times New Roman" w:cs="Times New Roman"/>
          <w:spacing w:val="-1"/>
        </w:rPr>
        <w:t>Burnett, Bill and Evans, Dave</w:t>
      </w:r>
      <w:r w:rsidRPr="00770F26">
        <w:rPr>
          <w:rFonts w:ascii="Times New Roman" w:hAnsi="Times New Roman" w:cs="Times New Roman"/>
        </w:rPr>
        <w:t xml:space="preserve"> (2016) Designing Your Life (Chapter </w:t>
      </w:r>
      <w:r>
        <w:rPr>
          <w:rFonts w:ascii="Times New Roman" w:hAnsi="Times New Roman" w:cs="Times New Roman"/>
        </w:rPr>
        <w:t>10</w:t>
      </w:r>
      <w:r w:rsidRPr="00770F26">
        <w:rPr>
          <w:rFonts w:ascii="Times New Roman" w:hAnsi="Times New Roman" w:cs="Times New Roman"/>
        </w:rPr>
        <w:t>)</w:t>
      </w:r>
    </w:p>
    <w:p w14:paraId="60D65930" w14:textId="612B7A13" w:rsidR="00380946" w:rsidRPr="00BF1C34" w:rsidRDefault="00380946" w:rsidP="00380946">
      <w:pPr>
        <w:tabs>
          <w:tab w:val="left" w:pos="2279"/>
        </w:tabs>
        <w:ind w:right="192"/>
        <w:rPr>
          <w:rFonts w:ascii="Times New Roman" w:eastAsia="Cambria" w:hAnsi="Times New Roman" w:cs="Times New Roman"/>
          <w:spacing w:val="-1"/>
        </w:rPr>
      </w:pPr>
    </w:p>
    <w:p w14:paraId="4940CFB6" w14:textId="23A60C47" w:rsidR="00380946" w:rsidRPr="00BF1C34"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14</w:t>
      </w:r>
      <w:r w:rsidR="00832B2E">
        <w:rPr>
          <w:rFonts w:ascii="Times New Roman" w:eastAsia="Cambria" w:hAnsi="Times New Roman" w:cs="Times New Roman"/>
          <w:b/>
          <w:spacing w:val="-1"/>
        </w:rPr>
        <w:t xml:space="preserve">: </w:t>
      </w:r>
      <w:r w:rsidR="007C6546" w:rsidRPr="00BF1C34">
        <w:rPr>
          <w:rFonts w:ascii="Times New Roman" w:eastAsia="Cambria" w:hAnsi="Times New Roman" w:cs="Times New Roman"/>
          <w:b/>
          <w:spacing w:val="-1"/>
        </w:rPr>
        <w:t>Reframing Failure + Identifying Your Skill Gaps</w:t>
      </w:r>
    </w:p>
    <w:p w14:paraId="77F7E920" w14:textId="77777777" w:rsidR="00380946" w:rsidRPr="00BF1C34" w:rsidRDefault="00380946" w:rsidP="00A43758">
      <w:pPr>
        <w:tabs>
          <w:tab w:val="left" w:pos="2279"/>
        </w:tabs>
        <w:ind w:right="192"/>
        <w:rPr>
          <w:rFonts w:ascii="Times New Roman" w:eastAsia="Cambria" w:hAnsi="Times New Roman" w:cs="Times New Roman"/>
          <w:spacing w:val="-1"/>
        </w:rPr>
      </w:pPr>
    </w:p>
    <w:p w14:paraId="225C7EC4" w14:textId="399CD74A" w:rsidR="00380946" w:rsidRPr="00BF1C34" w:rsidRDefault="009B0C82" w:rsidP="00A43758">
      <w:pPr>
        <w:tabs>
          <w:tab w:val="left" w:pos="2279"/>
        </w:tabs>
        <w:ind w:right="192"/>
        <w:rPr>
          <w:rFonts w:ascii="Times New Roman" w:eastAsia="Cambria" w:hAnsi="Times New Roman" w:cs="Times New Roman"/>
          <w:spacing w:val="-1"/>
          <w:u w:val="single"/>
        </w:rPr>
      </w:pPr>
      <w:r>
        <w:rPr>
          <w:rFonts w:ascii="Times New Roman" w:eastAsia="Cambria" w:hAnsi="Times New Roman" w:cs="Times New Roman"/>
          <w:spacing w:val="-1"/>
          <w:u w:val="single"/>
        </w:rPr>
        <w:t>Lecture and Critical Analysis of Readings</w:t>
      </w:r>
    </w:p>
    <w:p w14:paraId="18FEAD6E" w14:textId="46B756BF" w:rsidR="00380946" w:rsidRPr="00BF1C34" w:rsidRDefault="007C6546" w:rsidP="00380946">
      <w:pPr>
        <w:pStyle w:val="ListParagraph"/>
        <w:rPr>
          <w:rFonts w:ascii="Times New Roman" w:hAnsi="Times New Roman" w:cs="Times New Roman"/>
        </w:rPr>
      </w:pPr>
      <w:r w:rsidRPr="00BF1C34">
        <w:rPr>
          <w:rFonts w:ascii="Times New Roman" w:hAnsi="Times New Roman" w:cs="Times New Roman"/>
        </w:rPr>
        <w:t xml:space="preserve">Students are exposed </w:t>
      </w:r>
      <w:r w:rsidR="00F52259" w:rsidRPr="00BF1C34">
        <w:rPr>
          <w:rFonts w:ascii="Times New Roman" w:hAnsi="Times New Roman" w:cs="Times New Roman"/>
        </w:rPr>
        <w:t>mindset to derive value from all experiences – even ones who turn out different than planned and ones that turn out badly. Each experience is contextualized as another Experience Prototype uncovering facets of a life design plan. Key is to consciously learn from the experiences and learn how to avoid the same mistakes repeatedly.</w:t>
      </w:r>
    </w:p>
    <w:p w14:paraId="4FA01ECF" w14:textId="77777777" w:rsidR="00380946" w:rsidRPr="00BF1C34" w:rsidRDefault="00380946" w:rsidP="00A43758">
      <w:pPr>
        <w:tabs>
          <w:tab w:val="left" w:pos="2279"/>
        </w:tabs>
        <w:ind w:right="192"/>
        <w:rPr>
          <w:rFonts w:ascii="Times New Roman" w:eastAsia="Cambria" w:hAnsi="Times New Roman" w:cs="Times New Roman"/>
          <w:spacing w:val="-1"/>
        </w:rPr>
      </w:pPr>
    </w:p>
    <w:p w14:paraId="4A3C2779" w14:textId="03ADF35D" w:rsidR="007436F1" w:rsidRPr="00BF1C34" w:rsidRDefault="00380946"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lastRenderedPageBreak/>
        <w:t>Student Presentations</w:t>
      </w:r>
    </w:p>
    <w:p w14:paraId="13CEC89A" w14:textId="118874DF" w:rsidR="007C6546" w:rsidRPr="00BF1C34" w:rsidRDefault="007C6546" w:rsidP="007C6546">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 Experience Prototype – Group </w:t>
      </w:r>
      <w:r w:rsidR="00F52259" w:rsidRPr="00BF1C34">
        <w:rPr>
          <w:rFonts w:ascii="Times New Roman" w:eastAsia="Cambria" w:hAnsi="Times New Roman" w:cs="Times New Roman"/>
          <w:spacing w:val="-1"/>
        </w:rPr>
        <w:t>2</w:t>
      </w:r>
    </w:p>
    <w:p w14:paraId="457EACB8" w14:textId="28B0703E" w:rsidR="00380946" w:rsidRPr="00BF1C34" w:rsidRDefault="00380946" w:rsidP="00380946">
      <w:pPr>
        <w:tabs>
          <w:tab w:val="left" w:pos="2279"/>
        </w:tabs>
        <w:ind w:right="192"/>
        <w:rPr>
          <w:rFonts w:ascii="Times New Roman" w:eastAsia="Cambria" w:hAnsi="Times New Roman" w:cs="Times New Roman"/>
          <w:spacing w:val="-1"/>
        </w:rPr>
      </w:pPr>
    </w:p>
    <w:p w14:paraId="4525D772" w14:textId="77777777" w:rsidR="007C6546" w:rsidRPr="00BF1C34" w:rsidRDefault="007C6546" w:rsidP="007C6546">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Assignment</w:t>
      </w:r>
    </w:p>
    <w:p w14:paraId="61B76774" w14:textId="03004522" w:rsidR="007C6546" w:rsidRPr="00BF1C34" w:rsidRDefault="007C6546"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Students complete a Reframing Failure Dashboard and a Skill Gap Dashboard provided by instructor. Due next week.</w:t>
      </w:r>
    </w:p>
    <w:p w14:paraId="57C71604" w14:textId="77777777" w:rsidR="007C6546" w:rsidRPr="00BF1C34" w:rsidRDefault="007C6546" w:rsidP="00A43758">
      <w:pPr>
        <w:tabs>
          <w:tab w:val="left" w:pos="2279"/>
        </w:tabs>
        <w:ind w:right="192"/>
        <w:rPr>
          <w:rFonts w:ascii="Times New Roman" w:eastAsia="Cambria" w:hAnsi="Times New Roman" w:cs="Times New Roman"/>
          <w:spacing w:val="-1"/>
        </w:rPr>
      </w:pPr>
    </w:p>
    <w:p w14:paraId="38C52093" w14:textId="5EC44AB7" w:rsidR="00380946" w:rsidRPr="00BF1C34" w:rsidRDefault="008B63C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Readings for Next Week</w:t>
      </w:r>
    </w:p>
    <w:p w14:paraId="4D12A156" w14:textId="2B732C98" w:rsidR="008B63C9" w:rsidRPr="00BF1C34" w:rsidRDefault="008B63C9"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n/a</w:t>
      </w:r>
    </w:p>
    <w:p w14:paraId="4FCBC6E5" w14:textId="77777777" w:rsidR="008B63C9" w:rsidRPr="00BF1C34" w:rsidRDefault="008B63C9" w:rsidP="00A43758">
      <w:pPr>
        <w:tabs>
          <w:tab w:val="left" w:pos="2279"/>
        </w:tabs>
        <w:ind w:right="192"/>
        <w:rPr>
          <w:rFonts w:ascii="Times New Roman" w:eastAsia="Cambria" w:hAnsi="Times New Roman" w:cs="Times New Roman"/>
          <w:spacing w:val="-1"/>
        </w:rPr>
      </w:pPr>
    </w:p>
    <w:p w14:paraId="7D7F6F8E" w14:textId="157E1E6F" w:rsidR="00380946" w:rsidRPr="00BF1C34" w:rsidRDefault="008F447F" w:rsidP="00A43758">
      <w:pPr>
        <w:tabs>
          <w:tab w:val="left" w:pos="2279"/>
        </w:tabs>
        <w:ind w:right="192"/>
        <w:rPr>
          <w:rFonts w:ascii="Times New Roman" w:eastAsia="Cambria" w:hAnsi="Times New Roman" w:cs="Times New Roman"/>
          <w:b/>
          <w:spacing w:val="-1"/>
        </w:rPr>
      </w:pPr>
      <w:r>
        <w:rPr>
          <w:rFonts w:ascii="Times New Roman" w:eastAsia="Cambria" w:hAnsi="Times New Roman" w:cs="Times New Roman"/>
          <w:b/>
          <w:spacing w:val="-1"/>
        </w:rPr>
        <w:t>Week 15</w:t>
      </w:r>
      <w:r w:rsidR="00832B2E">
        <w:rPr>
          <w:rFonts w:ascii="Times New Roman" w:eastAsia="Cambria" w:hAnsi="Times New Roman" w:cs="Times New Roman"/>
          <w:b/>
          <w:spacing w:val="-1"/>
        </w:rPr>
        <w:t xml:space="preserve">: </w:t>
      </w:r>
      <w:r w:rsidR="00F52259" w:rsidRPr="00BF1C34">
        <w:rPr>
          <w:rFonts w:ascii="Times New Roman" w:eastAsia="Cambria" w:hAnsi="Times New Roman" w:cs="Times New Roman"/>
          <w:b/>
          <w:spacing w:val="-1"/>
        </w:rPr>
        <w:t>How to Use Your Life Design Dossier + Life Long Learning</w:t>
      </w:r>
    </w:p>
    <w:p w14:paraId="435DD847" w14:textId="77777777" w:rsidR="00380946" w:rsidRPr="00BF1C34" w:rsidRDefault="00380946" w:rsidP="00A43758">
      <w:pPr>
        <w:tabs>
          <w:tab w:val="left" w:pos="2279"/>
        </w:tabs>
        <w:ind w:right="192"/>
        <w:rPr>
          <w:rFonts w:ascii="Times New Roman" w:eastAsia="Cambria" w:hAnsi="Times New Roman" w:cs="Times New Roman"/>
          <w:spacing w:val="-1"/>
        </w:rPr>
      </w:pPr>
    </w:p>
    <w:p w14:paraId="659C4630" w14:textId="44DEDF19" w:rsidR="008B63C9" w:rsidRPr="00BF1C34" w:rsidRDefault="008B63C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Lecture and Discussions of Readings</w:t>
      </w:r>
    </w:p>
    <w:p w14:paraId="34EA7260" w14:textId="017379F4" w:rsidR="00F52259" w:rsidRPr="00BF1C34" w:rsidRDefault="00F52259" w:rsidP="00A43758">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 xml:space="preserve">Students are provided a road map for how to use the materials they have created this semester – e.g. their Life Design Dossier and evolve it over time with the models provided. Data about changing society and need for professionals to be </w:t>
      </w:r>
      <w:proofErr w:type="spellStart"/>
      <w:r w:rsidRPr="00BF1C34">
        <w:rPr>
          <w:rFonts w:ascii="Times New Roman" w:eastAsia="Cambria" w:hAnsi="Times New Roman" w:cs="Times New Roman"/>
          <w:spacing w:val="-1"/>
        </w:rPr>
        <w:t>life long</w:t>
      </w:r>
      <w:proofErr w:type="spellEnd"/>
      <w:r w:rsidRPr="00BF1C34">
        <w:rPr>
          <w:rFonts w:ascii="Times New Roman" w:eastAsia="Cambria" w:hAnsi="Times New Roman" w:cs="Times New Roman"/>
          <w:spacing w:val="-1"/>
        </w:rPr>
        <w:t xml:space="preserve"> learners is provided.</w:t>
      </w:r>
    </w:p>
    <w:p w14:paraId="33ABC135" w14:textId="77777777" w:rsidR="008B63C9" w:rsidRPr="00BF1C34" w:rsidRDefault="008B63C9" w:rsidP="00A43758">
      <w:pPr>
        <w:tabs>
          <w:tab w:val="left" w:pos="2279"/>
        </w:tabs>
        <w:ind w:right="192"/>
        <w:rPr>
          <w:rFonts w:ascii="Times New Roman" w:eastAsia="Cambria" w:hAnsi="Times New Roman" w:cs="Times New Roman"/>
          <w:spacing w:val="-1"/>
        </w:rPr>
      </w:pPr>
    </w:p>
    <w:p w14:paraId="692339E1" w14:textId="6189C698" w:rsidR="008B63C9" w:rsidRPr="00BF1C34" w:rsidRDefault="008B63C9" w:rsidP="00A43758">
      <w:pPr>
        <w:tabs>
          <w:tab w:val="left" w:pos="2279"/>
        </w:tabs>
        <w:ind w:right="192"/>
        <w:rPr>
          <w:rFonts w:ascii="Times New Roman" w:eastAsia="Cambria" w:hAnsi="Times New Roman" w:cs="Times New Roman"/>
          <w:spacing w:val="-1"/>
          <w:u w:val="single"/>
        </w:rPr>
      </w:pPr>
      <w:r w:rsidRPr="00BF1C34">
        <w:rPr>
          <w:rFonts w:ascii="Times New Roman" w:eastAsia="Cambria" w:hAnsi="Times New Roman" w:cs="Times New Roman"/>
          <w:spacing w:val="-1"/>
          <w:u w:val="single"/>
        </w:rPr>
        <w:t>Student Presentations</w:t>
      </w:r>
    </w:p>
    <w:p w14:paraId="2382EE49" w14:textId="14164AF3" w:rsidR="00F52259" w:rsidRPr="00BF1C34" w:rsidRDefault="00F52259" w:rsidP="00F52259">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Student Experience Prototype – Group 3</w:t>
      </w:r>
    </w:p>
    <w:p w14:paraId="461A3A51" w14:textId="77777777" w:rsidR="00F52259" w:rsidRPr="00BF1C34" w:rsidRDefault="00F52259" w:rsidP="008B63C9">
      <w:pPr>
        <w:tabs>
          <w:tab w:val="left" w:pos="2279"/>
        </w:tabs>
        <w:ind w:right="192"/>
        <w:rPr>
          <w:rFonts w:ascii="Times New Roman" w:eastAsia="Cambria" w:hAnsi="Times New Roman" w:cs="Times New Roman"/>
          <w:spacing w:val="-1"/>
        </w:rPr>
      </w:pPr>
    </w:p>
    <w:p w14:paraId="7FAB6ADB" w14:textId="79431F20" w:rsidR="008B63C9" w:rsidRPr="00BF1C34" w:rsidRDefault="00F52259" w:rsidP="008B63C9">
      <w:pPr>
        <w:tabs>
          <w:tab w:val="left" w:pos="2279"/>
        </w:tabs>
        <w:ind w:right="192"/>
        <w:rPr>
          <w:rFonts w:ascii="Times New Roman" w:eastAsia="Cambria" w:hAnsi="Times New Roman" w:cs="Times New Roman"/>
          <w:spacing w:val="-1"/>
        </w:rPr>
      </w:pPr>
      <w:r w:rsidRPr="00BF1C34">
        <w:rPr>
          <w:rFonts w:ascii="Times New Roman" w:eastAsia="Cambria" w:hAnsi="Times New Roman" w:cs="Times New Roman"/>
          <w:spacing w:val="-1"/>
        </w:rPr>
        <w:t>Course Wrap Up</w:t>
      </w:r>
    </w:p>
    <w:p w14:paraId="317010FF" w14:textId="7669DAA6" w:rsidR="005028A1" w:rsidRDefault="005028A1">
      <w:pPr>
        <w:rPr>
          <w:rFonts w:ascii="Times New Roman" w:eastAsia="Cambria" w:hAnsi="Times New Roman" w:cs="Times New Roman"/>
          <w:spacing w:val="-1"/>
        </w:rPr>
      </w:pPr>
    </w:p>
    <w:p w14:paraId="5A51A731" w14:textId="77777777" w:rsidR="008F447F" w:rsidRPr="008F447F" w:rsidRDefault="008F447F">
      <w:pPr>
        <w:rPr>
          <w:rFonts w:ascii="Times New Roman" w:eastAsia="Cambria" w:hAnsi="Times New Roman" w:cs="Times New Roman"/>
          <w:b/>
          <w:spacing w:val="-1"/>
        </w:rPr>
      </w:pPr>
      <w:r w:rsidRPr="008F447F">
        <w:rPr>
          <w:rFonts w:ascii="Times New Roman" w:eastAsia="Cambria" w:hAnsi="Times New Roman" w:cs="Times New Roman"/>
          <w:b/>
          <w:spacing w:val="-1"/>
        </w:rPr>
        <w:t>Finals Week</w:t>
      </w:r>
    </w:p>
    <w:p w14:paraId="6E03CD2C" w14:textId="0987EB68" w:rsidR="008F447F" w:rsidRDefault="008F447F">
      <w:pPr>
        <w:rPr>
          <w:rFonts w:ascii="Times New Roman" w:eastAsia="Cambria" w:hAnsi="Times New Roman" w:cs="Times New Roman"/>
          <w:spacing w:val="-1"/>
        </w:rPr>
      </w:pPr>
      <w:r>
        <w:rPr>
          <w:rFonts w:ascii="Times New Roman" w:eastAsia="Cambria" w:hAnsi="Times New Roman" w:cs="Times New Roman"/>
          <w:spacing w:val="-1"/>
        </w:rPr>
        <w:t>Students incorporate feedback from their Student Experience Prototype into a final polished presentation</w:t>
      </w:r>
    </w:p>
    <w:p w14:paraId="22E30CFE" w14:textId="77777777" w:rsidR="008F447F" w:rsidRDefault="008F447F">
      <w:pPr>
        <w:rPr>
          <w:rFonts w:ascii="Times New Roman" w:eastAsia="Cambria" w:hAnsi="Times New Roman" w:cs="Times New Roman"/>
          <w:spacing w:val="-1"/>
        </w:rPr>
      </w:pPr>
    </w:p>
    <w:p w14:paraId="76BD1BB9" w14:textId="4FDD7EF8" w:rsidR="008F447F" w:rsidRDefault="008F447F">
      <w:pPr>
        <w:rPr>
          <w:rFonts w:ascii="Times New Roman" w:eastAsia="Cambria" w:hAnsi="Times New Roman" w:cs="Times New Roman"/>
          <w:spacing w:val="-1"/>
        </w:rPr>
      </w:pPr>
      <w:r>
        <w:rPr>
          <w:rFonts w:ascii="Times New Roman" w:eastAsia="Cambria" w:hAnsi="Times New Roman" w:cs="Times New Roman"/>
          <w:spacing w:val="-1"/>
        </w:rPr>
        <w:br w:type="page"/>
      </w:r>
    </w:p>
    <w:p w14:paraId="252BEDF7" w14:textId="77777777" w:rsidR="008F447F" w:rsidRPr="00B22204" w:rsidRDefault="008F447F" w:rsidP="008F447F">
      <w:pPr>
        <w:shd w:val="clear" w:color="auto" w:fill="FFFFFF"/>
        <w:tabs>
          <w:tab w:val="left" w:pos="1580"/>
          <w:tab w:val="center" w:pos="4392"/>
        </w:tabs>
        <w:ind w:left="720" w:right="220"/>
        <w:jc w:val="center"/>
        <w:rPr>
          <w:color w:val="222222"/>
        </w:rPr>
      </w:pPr>
      <w:r w:rsidRPr="00B22204">
        <w:rPr>
          <w:b/>
          <w:bCs/>
          <w:color w:val="222222"/>
        </w:rPr>
        <w:lastRenderedPageBreak/>
        <w:t>Statement on Academic Conduct and Support Systems</w:t>
      </w:r>
    </w:p>
    <w:p w14:paraId="2154DDFF" w14:textId="77777777" w:rsidR="008F447F" w:rsidRPr="00B22204" w:rsidRDefault="008F447F" w:rsidP="008F447F">
      <w:pPr>
        <w:shd w:val="clear" w:color="auto" w:fill="FFFFFF"/>
        <w:ind w:left="1440" w:right="220"/>
        <w:rPr>
          <w:color w:val="222222"/>
          <w:sz w:val="20"/>
          <w:szCs w:val="20"/>
        </w:rPr>
      </w:pPr>
    </w:p>
    <w:p w14:paraId="4FD53B21" w14:textId="77777777" w:rsidR="008F447F" w:rsidRPr="00B22204" w:rsidRDefault="008F447F" w:rsidP="008F447F">
      <w:pPr>
        <w:shd w:val="clear" w:color="auto" w:fill="FFFFFF"/>
        <w:ind w:right="220"/>
        <w:rPr>
          <w:color w:val="222222"/>
        </w:rPr>
      </w:pPr>
      <w:r w:rsidRPr="00B22204">
        <w:rPr>
          <w:b/>
          <w:bCs/>
          <w:color w:val="222222"/>
        </w:rPr>
        <w:t>Academic Conduct:</w:t>
      </w:r>
    </w:p>
    <w:p w14:paraId="424A435F" w14:textId="77777777" w:rsidR="008F447F" w:rsidRPr="0013375B" w:rsidRDefault="008F447F" w:rsidP="008F447F">
      <w:pPr>
        <w:shd w:val="clear" w:color="auto" w:fill="FFFFFF"/>
        <w:ind w:right="220"/>
        <w:rPr>
          <w:color w:val="222222"/>
          <w:sz w:val="20"/>
          <w:szCs w:val="20"/>
        </w:rPr>
      </w:pPr>
      <w:r w:rsidRPr="00B22204">
        <w:rPr>
          <w:color w:val="222222"/>
          <w:sz w:val="20"/>
          <w:szCs w:val="20"/>
        </w:rPr>
        <w:t xml:space="preserve">Plagiarism – presenting someone else’s ideas as your own, either verbatim or recast in your own words – is a serious </w:t>
      </w:r>
      <w:r w:rsidRPr="0013375B">
        <w:rPr>
          <w:color w:val="222222"/>
          <w:sz w:val="20"/>
          <w:szCs w:val="20"/>
        </w:rPr>
        <w:t>academic offense with serious consequences. Please familiarize yourself with the discussion of plagiarism in </w:t>
      </w:r>
      <w:proofErr w:type="spellStart"/>
      <w:r w:rsidRPr="0013375B">
        <w:rPr>
          <w:i/>
          <w:iCs/>
          <w:color w:val="222222"/>
          <w:sz w:val="20"/>
          <w:szCs w:val="20"/>
        </w:rPr>
        <w:t>SCampus</w:t>
      </w:r>
      <w:proofErr w:type="spellEnd"/>
      <w:r w:rsidRPr="0013375B">
        <w:rPr>
          <w:color w:val="222222"/>
          <w:sz w:val="20"/>
          <w:szCs w:val="20"/>
        </w:rPr>
        <w:t> in Part B, Section 11, “Behavior Violating University Standards”</w:t>
      </w:r>
      <w:r w:rsidRPr="0013375B">
        <w:rPr>
          <w:sz w:val="20"/>
          <w:szCs w:val="20"/>
        </w:rPr>
        <w:t xml:space="preserve"> </w:t>
      </w:r>
      <w:hyperlink r:id="rId18" w:history="1">
        <w:r w:rsidRPr="0013375B">
          <w:rPr>
            <w:rStyle w:val="Hyperlink"/>
            <w:sz w:val="20"/>
            <w:szCs w:val="20"/>
          </w:rPr>
          <w:t>policy.usc.edu/scampus-part-b</w:t>
        </w:r>
      </w:hyperlink>
      <w:r w:rsidRPr="0013375B">
        <w:rPr>
          <w:color w:val="222222"/>
          <w:sz w:val="20"/>
          <w:szCs w:val="20"/>
        </w:rPr>
        <w:t>. Other forms of academic dishonesty are equally unacceptable.  See additional information in </w:t>
      </w:r>
      <w:proofErr w:type="spellStart"/>
      <w:r w:rsidRPr="0013375B">
        <w:rPr>
          <w:i/>
          <w:iCs/>
          <w:color w:val="222222"/>
          <w:sz w:val="20"/>
          <w:szCs w:val="20"/>
        </w:rPr>
        <w:t>SCampus</w:t>
      </w:r>
      <w:proofErr w:type="spellEnd"/>
      <w:r w:rsidRPr="0013375B">
        <w:rPr>
          <w:i/>
          <w:iCs/>
          <w:color w:val="222222"/>
          <w:sz w:val="20"/>
          <w:szCs w:val="20"/>
        </w:rPr>
        <w:t> </w:t>
      </w:r>
      <w:r w:rsidRPr="0013375B">
        <w:rPr>
          <w:color w:val="222222"/>
          <w:sz w:val="20"/>
          <w:szCs w:val="20"/>
        </w:rPr>
        <w:t>and university policies on scientific misconduct, http://policy.usc.edu/scientific-misconduct.</w:t>
      </w:r>
    </w:p>
    <w:p w14:paraId="360759F2" w14:textId="77777777" w:rsidR="008F447F" w:rsidRPr="0013375B" w:rsidRDefault="008F447F" w:rsidP="008F447F">
      <w:pPr>
        <w:shd w:val="clear" w:color="auto" w:fill="FFFFFF"/>
        <w:ind w:right="220"/>
        <w:rPr>
          <w:color w:val="222222"/>
          <w:sz w:val="20"/>
          <w:szCs w:val="20"/>
        </w:rPr>
      </w:pPr>
      <w:r w:rsidRPr="0013375B">
        <w:rPr>
          <w:color w:val="222222"/>
          <w:sz w:val="20"/>
          <w:szCs w:val="20"/>
        </w:rPr>
        <w:t> </w:t>
      </w:r>
    </w:p>
    <w:p w14:paraId="531268DD" w14:textId="77777777" w:rsidR="008F447F" w:rsidRPr="0013375B" w:rsidRDefault="008F447F" w:rsidP="008F447F">
      <w:pPr>
        <w:pStyle w:val="NormalWeb"/>
        <w:spacing w:before="0" w:beforeAutospacing="0" w:after="0" w:afterAutospacing="0"/>
        <w:ind w:right="220"/>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044DB8DC"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34B989D8" w14:textId="77777777" w:rsidR="008F447F" w:rsidRPr="0013375B" w:rsidRDefault="008F447F" w:rsidP="008F447F">
      <w:pPr>
        <w:pStyle w:val="NormalWeb"/>
        <w:spacing w:before="0" w:beforeAutospacing="0" w:after="0" w:afterAutospacing="0"/>
        <w:ind w:right="220"/>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9" w:history="1">
        <w:r w:rsidRPr="0013375B">
          <w:rPr>
            <w:rStyle w:val="Hyperlink"/>
            <w:rFonts w:asciiTheme="minorHAnsi" w:hAnsiTheme="minorHAnsi"/>
            <w:sz w:val="20"/>
            <w:szCs w:val="20"/>
          </w:rPr>
          <w:t>engemannshc.usc.edu/counseling</w:t>
        </w:r>
      </w:hyperlink>
    </w:p>
    <w:p w14:paraId="4CE9E69B" w14:textId="77777777" w:rsidR="008F447F" w:rsidRPr="0013375B" w:rsidRDefault="008F447F" w:rsidP="008F447F">
      <w:pPr>
        <w:pStyle w:val="NormalWeb"/>
        <w:spacing w:before="0" w:beforeAutospacing="0" w:after="0" w:afterAutospacing="0"/>
        <w:ind w:right="220"/>
        <w:rPr>
          <w:rFonts w:asciiTheme="minorHAnsi" w:hAnsiTheme="minorHAnsi"/>
          <w:b/>
          <w:bCs/>
          <w:color w:val="000000"/>
          <w:sz w:val="20"/>
          <w:szCs w:val="20"/>
        </w:rPr>
      </w:pPr>
    </w:p>
    <w:p w14:paraId="4440988F"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7D296E07" w14:textId="77777777" w:rsidR="008F447F" w:rsidRPr="0013375B" w:rsidRDefault="008F447F" w:rsidP="008F447F">
      <w:pPr>
        <w:pStyle w:val="NormalWeb"/>
        <w:spacing w:before="0" w:beforeAutospacing="0" w:after="0" w:afterAutospacing="0"/>
        <w:ind w:right="220"/>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20" w:history="1">
        <w:r w:rsidRPr="0013375B">
          <w:rPr>
            <w:rStyle w:val="Hyperlink"/>
            <w:rFonts w:asciiTheme="minorHAnsi" w:hAnsiTheme="minorHAnsi"/>
            <w:sz w:val="20"/>
            <w:szCs w:val="20"/>
          </w:rPr>
          <w:t xml:space="preserve"> www.suicidepreventionlifeline.org</w:t>
        </w:r>
      </w:hyperlink>
    </w:p>
    <w:p w14:paraId="396EF8B5" w14:textId="77777777" w:rsidR="008F447F" w:rsidRPr="0013375B" w:rsidRDefault="008F447F" w:rsidP="008F447F">
      <w:pPr>
        <w:pStyle w:val="NormalWeb"/>
        <w:spacing w:before="0" w:beforeAutospacing="0" w:after="0" w:afterAutospacing="0"/>
        <w:ind w:right="220"/>
        <w:rPr>
          <w:rFonts w:asciiTheme="minorHAnsi" w:hAnsiTheme="minorHAnsi"/>
          <w:b/>
          <w:bCs/>
          <w:color w:val="000000"/>
          <w:sz w:val="20"/>
          <w:szCs w:val="20"/>
        </w:rPr>
      </w:pPr>
    </w:p>
    <w:p w14:paraId="7147FC76"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71AD2A5C" w14:textId="77777777" w:rsidR="008F447F" w:rsidRPr="0013375B" w:rsidRDefault="008F447F" w:rsidP="008F447F">
      <w:pPr>
        <w:pStyle w:val="NormalWeb"/>
        <w:spacing w:before="0" w:beforeAutospacing="0" w:after="0" w:afterAutospacing="0"/>
        <w:ind w:right="220"/>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21" w:history="1">
        <w:r w:rsidRPr="0013375B">
          <w:rPr>
            <w:rStyle w:val="Hyperlink"/>
            <w:rFonts w:asciiTheme="minorHAnsi" w:hAnsiTheme="minorHAnsi"/>
            <w:sz w:val="20"/>
            <w:szCs w:val="20"/>
          </w:rPr>
          <w:t>engemannshc.usc.edu/rsvp</w:t>
        </w:r>
      </w:hyperlink>
    </w:p>
    <w:p w14:paraId="1B3EF00E" w14:textId="77777777" w:rsidR="008F447F" w:rsidRPr="0013375B" w:rsidRDefault="008F447F" w:rsidP="008F447F">
      <w:pPr>
        <w:pStyle w:val="NormalWeb"/>
        <w:spacing w:before="0" w:beforeAutospacing="0" w:after="0" w:afterAutospacing="0"/>
        <w:ind w:right="220"/>
        <w:rPr>
          <w:rFonts w:asciiTheme="minorHAnsi" w:hAnsiTheme="minorHAnsi"/>
          <w:sz w:val="20"/>
          <w:szCs w:val="20"/>
        </w:rPr>
      </w:pPr>
    </w:p>
    <w:p w14:paraId="588BFA76"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0D14759C" w14:textId="77777777" w:rsidR="008F447F" w:rsidRPr="0013375B" w:rsidRDefault="008F447F" w:rsidP="008F447F">
      <w:pPr>
        <w:pStyle w:val="NormalWeb"/>
        <w:spacing w:before="0" w:beforeAutospacing="0" w:after="0" w:afterAutospacing="0"/>
        <w:ind w:right="220"/>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22" w:history="1">
        <w:r w:rsidRPr="0013375B">
          <w:rPr>
            <w:rStyle w:val="Hyperlink"/>
            <w:rFonts w:asciiTheme="minorHAnsi" w:hAnsiTheme="minorHAnsi"/>
            <w:sz w:val="20"/>
            <w:szCs w:val="20"/>
          </w:rPr>
          <w:t>sarc.usc.edu</w:t>
        </w:r>
      </w:hyperlink>
    </w:p>
    <w:p w14:paraId="64F094FF" w14:textId="77777777" w:rsidR="008F447F" w:rsidRPr="0013375B" w:rsidRDefault="008F447F" w:rsidP="008F447F">
      <w:pPr>
        <w:pStyle w:val="NormalWeb"/>
        <w:spacing w:before="0" w:beforeAutospacing="0" w:after="0" w:afterAutospacing="0"/>
        <w:ind w:right="220"/>
        <w:rPr>
          <w:rFonts w:asciiTheme="minorHAnsi" w:hAnsiTheme="minorHAnsi"/>
          <w:b/>
          <w:bCs/>
          <w:color w:val="000000"/>
          <w:sz w:val="20"/>
          <w:szCs w:val="20"/>
        </w:rPr>
      </w:pPr>
    </w:p>
    <w:p w14:paraId="7C90E4BB"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5DA3E1ED" w14:textId="77777777" w:rsidR="008F447F" w:rsidRPr="0013375B" w:rsidRDefault="008F447F" w:rsidP="008F447F">
      <w:pPr>
        <w:pStyle w:val="NormalWeb"/>
        <w:spacing w:before="0" w:beforeAutospacing="0" w:after="0" w:afterAutospacing="0"/>
        <w:ind w:right="220"/>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23" w:history="1">
        <w:r w:rsidRPr="0013375B">
          <w:rPr>
            <w:rStyle w:val="Hyperlink"/>
            <w:rFonts w:asciiTheme="minorHAnsi" w:hAnsiTheme="minorHAnsi"/>
            <w:sz w:val="20"/>
            <w:szCs w:val="20"/>
          </w:rPr>
          <w:t>equity.usc.edu</w:t>
        </w:r>
      </w:hyperlink>
      <w:r w:rsidRPr="0013375B">
        <w:rPr>
          <w:rStyle w:val="Hyperlink"/>
          <w:rFonts w:asciiTheme="minorHAnsi" w:hAnsiTheme="minorHAnsi"/>
          <w:color w:val="1155CC"/>
          <w:sz w:val="20"/>
          <w:szCs w:val="20"/>
        </w:rPr>
        <w:t xml:space="preserve"> </w:t>
      </w:r>
    </w:p>
    <w:p w14:paraId="731F3502" w14:textId="77777777" w:rsidR="008F447F" w:rsidRPr="0013375B" w:rsidRDefault="008F447F" w:rsidP="008F447F">
      <w:pPr>
        <w:pStyle w:val="NormalWeb"/>
        <w:spacing w:before="0" w:beforeAutospacing="0" w:after="0" w:afterAutospacing="0"/>
        <w:ind w:right="220"/>
        <w:rPr>
          <w:rFonts w:asciiTheme="minorHAnsi" w:hAnsiTheme="minorHAnsi"/>
          <w:b/>
          <w:bCs/>
          <w:color w:val="000000"/>
          <w:sz w:val="20"/>
          <w:szCs w:val="20"/>
        </w:rPr>
      </w:pPr>
    </w:p>
    <w:p w14:paraId="0F418DDB" w14:textId="77777777" w:rsidR="008F447F" w:rsidRPr="0013375B" w:rsidRDefault="008F447F" w:rsidP="008F447F">
      <w:pPr>
        <w:pStyle w:val="NormalWeb"/>
        <w:spacing w:before="0" w:beforeAutospacing="0" w:after="0" w:afterAutospacing="0"/>
        <w:ind w:right="220"/>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60EBD569" w14:textId="77777777" w:rsidR="008F447F" w:rsidRPr="00B22204" w:rsidRDefault="008F447F" w:rsidP="008F447F">
      <w:pPr>
        <w:pStyle w:val="NormalWeb"/>
        <w:spacing w:before="0" w:beforeAutospacing="0" w:after="0" w:afterAutospacing="0"/>
        <w:ind w:right="220"/>
        <w:rPr>
          <w:rStyle w:val="Hyperlink"/>
          <w:rFonts w:asciiTheme="minorHAnsi" w:hAnsiTheme="minorHAnsi"/>
          <w:color w:val="1155CC"/>
          <w:sz w:val="20"/>
          <w:szCs w:val="20"/>
        </w:rPr>
      </w:pPr>
      <w:r w:rsidRPr="00B22204">
        <w:rPr>
          <w:rFonts w:asciiTheme="minorHAnsi" w:hAnsiTheme="minorHAnsi"/>
          <w:color w:val="000000"/>
          <w:sz w:val="20"/>
          <w:szCs w:val="20"/>
        </w:rPr>
        <w:t xml:space="preserve">Incidents of bias, hate crimes and </w:t>
      </w:r>
      <w:proofErr w:type="spellStart"/>
      <w:r w:rsidRPr="00B22204">
        <w:rPr>
          <w:rFonts w:asciiTheme="minorHAnsi" w:hAnsiTheme="minorHAnsi"/>
          <w:color w:val="000000"/>
          <w:sz w:val="20"/>
          <w:szCs w:val="20"/>
        </w:rPr>
        <w:t>microaggressions</w:t>
      </w:r>
      <w:proofErr w:type="spellEnd"/>
      <w:r w:rsidRPr="00B22204">
        <w:rPr>
          <w:rFonts w:asciiTheme="minorHAnsi" w:hAnsiTheme="minorHAnsi"/>
          <w:color w:val="000000"/>
          <w:sz w:val="20"/>
          <w:szCs w:val="20"/>
        </w:rPr>
        <w:t xml:space="preserve"> need to be reported allowing for appropriate investigation and response. </w:t>
      </w:r>
      <w:hyperlink r:id="rId24" w:history="1">
        <w:r w:rsidRPr="00B22204">
          <w:rPr>
            <w:rStyle w:val="Hyperlink"/>
            <w:rFonts w:asciiTheme="minorHAnsi" w:hAnsiTheme="minorHAnsi"/>
            <w:sz w:val="20"/>
            <w:szCs w:val="20"/>
          </w:rPr>
          <w:t>studentaffairs.usc.edu/bias-assessment-response-support</w:t>
        </w:r>
      </w:hyperlink>
    </w:p>
    <w:p w14:paraId="52670897" w14:textId="77777777" w:rsidR="008F447F" w:rsidRPr="00B22204" w:rsidRDefault="008F447F" w:rsidP="008F447F">
      <w:pPr>
        <w:pStyle w:val="NormalWeb"/>
        <w:spacing w:before="0" w:beforeAutospacing="0" w:after="0" w:afterAutospacing="0"/>
        <w:ind w:right="220"/>
        <w:rPr>
          <w:rStyle w:val="Hyperlink"/>
          <w:rFonts w:asciiTheme="minorHAnsi" w:hAnsiTheme="minorHAnsi"/>
          <w:color w:val="1155CC"/>
          <w:sz w:val="20"/>
          <w:szCs w:val="20"/>
        </w:rPr>
      </w:pPr>
    </w:p>
    <w:p w14:paraId="55C174D3" w14:textId="77777777" w:rsidR="008F447F" w:rsidRPr="00B22204" w:rsidRDefault="008F447F" w:rsidP="008F447F">
      <w:pPr>
        <w:ind w:right="220"/>
        <w:rPr>
          <w:i/>
          <w:iCs/>
          <w:sz w:val="20"/>
          <w:szCs w:val="20"/>
        </w:rPr>
      </w:pPr>
      <w:r w:rsidRPr="00B22204">
        <w:rPr>
          <w:i/>
          <w:iCs/>
          <w:sz w:val="20"/>
          <w:szCs w:val="20"/>
        </w:rPr>
        <w:t xml:space="preserve">The Office of Disability Services and Programs </w:t>
      </w:r>
    </w:p>
    <w:p w14:paraId="79ABB909" w14:textId="77777777" w:rsidR="008F447F" w:rsidRPr="00B22204" w:rsidRDefault="008F447F" w:rsidP="008F447F">
      <w:pPr>
        <w:ind w:right="220"/>
        <w:rPr>
          <w:sz w:val="20"/>
          <w:szCs w:val="20"/>
        </w:rPr>
      </w:pPr>
      <w:r w:rsidRPr="00B22204">
        <w:rPr>
          <w:sz w:val="20"/>
          <w:szCs w:val="20"/>
        </w:rPr>
        <w:t xml:space="preserve">Provides certification for students with disabilities and helps arrange relevant accommodations. </w:t>
      </w:r>
      <w:hyperlink r:id="rId25" w:history="1">
        <w:r w:rsidRPr="00B22204">
          <w:rPr>
            <w:rStyle w:val="Hyperlink"/>
            <w:sz w:val="20"/>
            <w:szCs w:val="20"/>
          </w:rPr>
          <w:t>dsp.usc.edu</w:t>
        </w:r>
      </w:hyperlink>
    </w:p>
    <w:p w14:paraId="4BE68E2C" w14:textId="77777777" w:rsidR="008F447F" w:rsidRPr="00B22204" w:rsidRDefault="008F447F" w:rsidP="008F447F">
      <w:pPr>
        <w:ind w:right="220"/>
        <w:rPr>
          <w:sz w:val="20"/>
          <w:szCs w:val="20"/>
        </w:rPr>
      </w:pPr>
    </w:p>
    <w:p w14:paraId="66E90A38" w14:textId="77777777" w:rsidR="008F447F" w:rsidRPr="00B22204" w:rsidRDefault="008F447F" w:rsidP="008F447F">
      <w:pPr>
        <w:pStyle w:val="NormalWeb"/>
        <w:spacing w:before="0" w:beforeAutospacing="0" w:after="0" w:afterAutospacing="0"/>
        <w:ind w:right="220"/>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1539F730" w14:textId="77777777" w:rsidR="008F447F" w:rsidRPr="00B22204" w:rsidRDefault="008F447F" w:rsidP="008F447F">
      <w:pPr>
        <w:pStyle w:val="NormalWeb"/>
        <w:spacing w:before="0" w:beforeAutospacing="0" w:after="0" w:afterAutospacing="0"/>
        <w:ind w:right="220"/>
        <w:rPr>
          <w:rStyle w:val="Hyperlink"/>
          <w:rFonts w:asciiTheme="minorHAnsi"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26" w:history="1">
        <w:r w:rsidRPr="00B22204">
          <w:rPr>
            <w:rStyle w:val="Hyperlink"/>
            <w:rFonts w:asciiTheme="minorHAnsi" w:hAnsiTheme="minorHAnsi"/>
            <w:sz w:val="20"/>
            <w:szCs w:val="20"/>
          </w:rPr>
          <w:t>studentaffairs.usc.edu/</w:t>
        </w:r>
        <w:proofErr w:type="spellStart"/>
        <w:r w:rsidRPr="00B22204">
          <w:rPr>
            <w:rStyle w:val="Hyperlink"/>
            <w:rFonts w:asciiTheme="minorHAnsi" w:hAnsiTheme="minorHAnsi"/>
            <w:sz w:val="20"/>
            <w:szCs w:val="20"/>
          </w:rPr>
          <w:t>ssa</w:t>
        </w:r>
        <w:proofErr w:type="spellEnd"/>
      </w:hyperlink>
    </w:p>
    <w:p w14:paraId="6BCCB50A" w14:textId="77777777" w:rsidR="008F447F" w:rsidRPr="00B22204" w:rsidRDefault="008F447F" w:rsidP="008F447F">
      <w:pPr>
        <w:shd w:val="clear" w:color="auto" w:fill="FFFFFF"/>
        <w:ind w:right="220"/>
        <w:rPr>
          <w:color w:val="222222"/>
          <w:sz w:val="20"/>
          <w:szCs w:val="20"/>
        </w:rPr>
      </w:pPr>
    </w:p>
    <w:p w14:paraId="274A4136" w14:textId="77777777" w:rsidR="008F447F" w:rsidRPr="00B22204" w:rsidRDefault="008F447F" w:rsidP="008F447F">
      <w:pPr>
        <w:shd w:val="clear" w:color="auto" w:fill="FFFFFF"/>
        <w:ind w:right="220"/>
        <w:rPr>
          <w:i/>
          <w:color w:val="222222"/>
          <w:sz w:val="20"/>
          <w:szCs w:val="20"/>
        </w:rPr>
      </w:pPr>
      <w:r w:rsidRPr="00B22204">
        <w:rPr>
          <w:i/>
          <w:color w:val="222222"/>
          <w:sz w:val="20"/>
          <w:szCs w:val="20"/>
        </w:rPr>
        <w:t xml:space="preserve">Diversity at USC </w:t>
      </w:r>
    </w:p>
    <w:p w14:paraId="66B482C4" w14:textId="77777777" w:rsidR="008F447F" w:rsidRPr="00B22204" w:rsidRDefault="008F447F" w:rsidP="008F447F">
      <w:pPr>
        <w:shd w:val="clear" w:color="auto" w:fill="FFFFFF"/>
        <w:ind w:right="220"/>
        <w:rPr>
          <w:color w:val="222222"/>
          <w:sz w:val="20"/>
          <w:szCs w:val="20"/>
        </w:rPr>
      </w:pPr>
      <w:r w:rsidRPr="00B22204">
        <w:rPr>
          <w:color w:val="222222"/>
          <w:sz w:val="20"/>
          <w:szCs w:val="20"/>
        </w:rPr>
        <w:t xml:space="preserve">Information on events, programs and training, the Diversity Task Force (including representatives for each school), chronology, participation, and various resources for students. </w:t>
      </w:r>
      <w:hyperlink r:id="rId27" w:history="1">
        <w:r w:rsidRPr="00B22204">
          <w:rPr>
            <w:rStyle w:val="Hyperlink"/>
            <w:sz w:val="20"/>
            <w:szCs w:val="20"/>
          </w:rPr>
          <w:t>diversity.usc.edu</w:t>
        </w:r>
      </w:hyperlink>
    </w:p>
    <w:p w14:paraId="3609845A" w14:textId="77777777" w:rsidR="008F447F" w:rsidRPr="00B22204" w:rsidRDefault="008F447F" w:rsidP="008F447F">
      <w:pPr>
        <w:ind w:right="220"/>
        <w:rPr>
          <w:sz w:val="20"/>
          <w:szCs w:val="20"/>
        </w:rPr>
      </w:pPr>
    </w:p>
    <w:p w14:paraId="262740CC" w14:textId="77777777" w:rsidR="008F447F" w:rsidRPr="00B22204" w:rsidRDefault="008F447F" w:rsidP="008F447F">
      <w:pPr>
        <w:ind w:right="220"/>
        <w:rPr>
          <w:sz w:val="20"/>
          <w:szCs w:val="20"/>
        </w:rPr>
      </w:pPr>
      <w:r w:rsidRPr="00B22204">
        <w:rPr>
          <w:i/>
          <w:iCs/>
          <w:sz w:val="20"/>
          <w:szCs w:val="20"/>
        </w:rPr>
        <w:t>USC Emergency Information</w:t>
      </w:r>
    </w:p>
    <w:p w14:paraId="4AED8C41" w14:textId="77777777" w:rsidR="008F447F" w:rsidRPr="00B22204" w:rsidRDefault="008F447F" w:rsidP="008F447F">
      <w:pPr>
        <w:ind w:right="220"/>
        <w:rPr>
          <w:sz w:val="20"/>
          <w:szCs w:val="20"/>
        </w:rPr>
      </w:pPr>
      <w:r w:rsidRPr="00B22204">
        <w:rPr>
          <w:sz w:val="20"/>
          <w:szCs w:val="20"/>
        </w:rPr>
        <w:t xml:space="preserve">Provides safety and other updates, including ways in which instruction will be continued if an officially declared emergency makes travel to campus infeasible. </w:t>
      </w:r>
      <w:hyperlink r:id="rId28" w:history="1">
        <w:r w:rsidRPr="00B22204">
          <w:rPr>
            <w:rStyle w:val="Hyperlink"/>
            <w:sz w:val="20"/>
            <w:szCs w:val="20"/>
          </w:rPr>
          <w:t>emergency.usc.edu</w:t>
        </w:r>
      </w:hyperlink>
    </w:p>
    <w:p w14:paraId="162A71A8" w14:textId="77777777" w:rsidR="008F447F" w:rsidRPr="00B22204" w:rsidRDefault="008F447F" w:rsidP="008F447F">
      <w:pPr>
        <w:ind w:right="220"/>
        <w:rPr>
          <w:sz w:val="20"/>
          <w:szCs w:val="20"/>
        </w:rPr>
      </w:pPr>
    </w:p>
    <w:p w14:paraId="7556FDEA" w14:textId="77777777" w:rsidR="008F447F" w:rsidRPr="00B22204" w:rsidRDefault="008F447F" w:rsidP="008F447F">
      <w:pPr>
        <w:ind w:right="220"/>
        <w:rPr>
          <w:i/>
          <w:sz w:val="20"/>
          <w:szCs w:val="20"/>
        </w:rPr>
      </w:pPr>
      <w:r w:rsidRPr="00B22204">
        <w:rPr>
          <w:i/>
          <w:iCs/>
          <w:sz w:val="20"/>
          <w:szCs w:val="20"/>
        </w:rPr>
        <w:t xml:space="preserve">USC Department of Public </w:t>
      </w:r>
      <w:proofErr w:type="gramStart"/>
      <w:r w:rsidRPr="00B22204">
        <w:rPr>
          <w:i/>
          <w:iCs/>
          <w:sz w:val="20"/>
          <w:szCs w:val="20"/>
        </w:rPr>
        <w:t xml:space="preserve">Safety </w:t>
      </w:r>
      <w:r w:rsidRPr="00B22204">
        <w:rPr>
          <w:i/>
          <w:color w:val="222222"/>
          <w:sz w:val="20"/>
          <w:szCs w:val="20"/>
        </w:rPr>
        <w:t xml:space="preserve"> –</w:t>
      </w:r>
      <w:proofErr w:type="gramEnd"/>
      <w:r w:rsidRPr="00B22204">
        <w:rPr>
          <w:i/>
          <w:sz w:val="20"/>
          <w:szCs w:val="20"/>
        </w:rPr>
        <w:t xml:space="preserve"> UPC: (213) 740-4321 – HSC: (323) 442-1</w:t>
      </w:r>
      <w:r>
        <w:rPr>
          <w:i/>
          <w:sz w:val="20"/>
          <w:szCs w:val="20"/>
        </w:rPr>
        <w:t xml:space="preserve">000 – 24-hour emergency </w:t>
      </w:r>
      <w:r w:rsidRPr="00B22204">
        <w:rPr>
          <w:i/>
          <w:sz w:val="20"/>
          <w:szCs w:val="20"/>
        </w:rPr>
        <w:t xml:space="preserve">or to report a crime. </w:t>
      </w:r>
    </w:p>
    <w:p w14:paraId="2557E994" w14:textId="77777777" w:rsidR="008F447F" w:rsidRPr="00B22204" w:rsidRDefault="008F447F" w:rsidP="008F447F">
      <w:pPr>
        <w:ind w:right="220"/>
        <w:rPr>
          <w:sz w:val="20"/>
          <w:szCs w:val="20"/>
        </w:rPr>
      </w:pPr>
      <w:r w:rsidRPr="00B22204">
        <w:rPr>
          <w:sz w:val="20"/>
          <w:szCs w:val="20"/>
        </w:rPr>
        <w:t xml:space="preserve">Provides overall safety to USC community. </w:t>
      </w:r>
      <w:hyperlink r:id="rId29" w:history="1">
        <w:r w:rsidRPr="00B22204">
          <w:rPr>
            <w:rStyle w:val="Hyperlink"/>
            <w:sz w:val="20"/>
            <w:szCs w:val="20"/>
          </w:rPr>
          <w:t>dps.usc.edu</w:t>
        </w:r>
      </w:hyperlink>
    </w:p>
    <w:p w14:paraId="7F5CC62F" w14:textId="77777777" w:rsidR="008F447F" w:rsidRPr="00BF1C34" w:rsidRDefault="008F447F">
      <w:pPr>
        <w:rPr>
          <w:rFonts w:ascii="Times New Roman" w:eastAsia="Cambria" w:hAnsi="Times New Roman" w:cs="Times New Roman"/>
          <w:spacing w:val="-1"/>
        </w:rPr>
      </w:pPr>
      <w:bookmarkStart w:id="0" w:name="_GoBack"/>
      <w:bookmarkEnd w:id="0"/>
    </w:p>
    <w:sectPr w:rsidR="008F447F" w:rsidRPr="00BF1C34">
      <w:footerReference w:type="default" r:id="rId30"/>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97CF" w14:textId="77777777" w:rsidR="00C51E1F" w:rsidRDefault="00C51E1F" w:rsidP="00C828B9">
      <w:r>
        <w:separator/>
      </w:r>
    </w:p>
  </w:endnote>
  <w:endnote w:type="continuationSeparator" w:id="0">
    <w:p w14:paraId="240483D7" w14:textId="77777777" w:rsidR="00C51E1F" w:rsidRDefault="00C51E1F" w:rsidP="00C8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CA5F" w14:textId="258FAB06" w:rsidR="0068448E" w:rsidRPr="001F1F10" w:rsidRDefault="00DA3FA9">
    <w:pPr>
      <w:pStyle w:val="Footer"/>
      <w:rPr>
        <w:rFonts w:ascii="Times New Roman" w:hAnsi="Times New Roman" w:cs="Times New Roman"/>
        <w:noProof/>
        <w:sz w:val="14"/>
        <w:szCs w:val="14"/>
      </w:rPr>
    </w:pPr>
    <w:r>
      <w:rPr>
        <w:rFonts w:ascii="Times New Roman" w:hAnsi="Times New Roman" w:cs="Times New Roman"/>
        <w:sz w:val="14"/>
        <w:szCs w:val="14"/>
      </w:rPr>
      <w:t>COMM</w:t>
    </w:r>
    <w:r w:rsidR="0068448E">
      <w:rPr>
        <w:rFonts w:ascii="Times New Roman" w:hAnsi="Times New Roman" w:cs="Times New Roman"/>
        <w:sz w:val="14"/>
        <w:szCs w:val="14"/>
      </w:rPr>
      <w:t xml:space="preserve"> </w:t>
    </w:r>
    <w:r w:rsidR="00F35A15">
      <w:rPr>
        <w:rFonts w:ascii="Times New Roman" w:hAnsi="Times New Roman" w:cs="Times New Roman"/>
        <w:sz w:val="14"/>
        <w:szCs w:val="14"/>
      </w:rPr>
      <w:t>499</w:t>
    </w:r>
    <w:r w:rsidR="0068448E">
      <w:rPr>
        <w:rFonts w:ascii="Times New Roman" w:hAnsi="Times New Roman" w:cs="Times New Roman"/>
        <w:sz w:val="14"/>
        <w:szCs w:val="14"/>
      </w:rPr>
      <w:t>: Life Design Wo</w:t>
    </w:r>
    <w:r w:rsidR="007951F1">
      <w:rPr>
        <w:rFonts w:ascii="Times New Roman" w:hAnsi="Times New Roman" w:cs="Times New Roman"/>
        <w:sz w:val="14"/>
        <w:szCs w:val="14"/>
      </w:rPr>
      <w:t xml:space="preserve">rkshop – Applying </w:t>
    </w:r>
    <w:r w:rsidR="00557271">
      <w:rPr>
        <w:rFonts w:ascii="Times New Roman" w:hAnsi="Times New Roman" w:cs="Times New Roman"/>
        <w:sz w:val="14"/>
        <w:szCs w:val="14"/>
      </w:rPr>
      <w:t>Third Space</w:t>
    </w:r>
    <w:r w:rsidR="0068448E">
      <w:rPr>
        <w:rFonts w:ascii="Times New Roman" w:hAnsi="Times New Roman" w:cs="Times New Roman"/>
        <w:sz w:val="14"/>
        <w:szCs w:val="14"/>
      </w:rPr>
      <w:t xml:space="preserve"> Thinking to Your Most Important Project</w:t>
    </w:r>
    <w:r w:rsidR="0068448E" w:rsidRPr="001F1F10">
      <w:rPr>
        <w:rFonts w:ascii="Times New Roman" w:hAnsi="Times New Roman" w:cs="Times New Roman"/>
        <w:sz w:val="14"/>
        <w:szCs w:val="14"/>
      </w:rPr>
      <w:ptab w:relativeTo="margin" w:alignment="right" w:leader="none"/>
    </w:r>
    <w:r w:rsidR="0068448E" w:rsidRPr="001F1F10">
      <w:rPr>
        <w:rFonts w:ascii="Times New Roman" w:hAnsi="Times New Roman" w:cs="Times New Roman"/>
        <w:sz w:val="14"/>
        <w:szCs w:val="14"/>
      </w:rPr>
      <w:fldChar w:fldCharType="begin"/>
    </w:r>
    <w:r w:rsidR="0068448E" w:rsidRPr="001F1F10">
      <w:rPr>
        <w:rFonts w:ascii="Times New Roman" w:hAnsi="Times New Roman" w:cs="Times New Roman"/>
        <w:sz w:val="14"/>
        <w:szCs w:val="14"/>
      </w:rPr>
      <w:instrText xml:space="preserve"> PAGE   \* MERGEFORMAT </w:instrText>
    </w:r>
    <w:r w:rsidR="0068448E" w:rsidRPr="001F1F10">
      <w:rPr>
        <w:rFonts w:ascii="Times New Roman" w:hAnsi="Times New Roman" w:cs="Times New Roman"/>
        <w:sz w:val="14"/>
        <w:szCs w:val="14"/>
      </w:rPr>
      <w:fldChar w:fldCharType="separate"/>
    </w:r>
    <w:r w:rsidR="00832B2E">
      <w:rPr>
        <w:rFonts w:ascii="Times New Roman" w:hAnsi="Times New Roman" w:cs="Times New Roman"/>
        <w:noProof/>
        <w:sz w:val="14"/>
        <w:szCs w:val="14"/>
      </w:rPr>
      <w:t>12</w:t>
    </w:r>
    <w:r w:rsidR="0068448E" w:rsidRPr="001F1F10">
      <w:rPr>
        <w:rFonts w:ascii="Times New Roman" w:hAnsi="Times New Roman" w:cs="Times New Roman"/>
        <w:noProof/>
        <w:sz w:val="14"/>
        <w:szCs w:val="14"/>
      </w:rPr>
      <w:fldChar w:fldCharType="end"/>
    </w:r>
  </w:p>
  <w:p w14:paraId="469467EB" w14:textId="5CFD090D" w:rsidR="0068448E" w:rsidRPr="001F1F10" w:rsidRDefault="0068448E">
    <w:pPr>
      <w:pStyle w:val="Footer"/>
      <w:rPr>
        <w:rFonts w:ascii="Times New Roman" w:hAnsi="Times New Roman" w:cs="Times New Roman"/>
        <w:noProof/>
        <w:sz w:val="14"/>
        <w:szCs w:val="14"/>
      </w:rPr>
    </w:pPr>
    <w:r w:rsidRPr="001F1F10">
      <w:rPr>
        <w:rFonts w:ascii="Times New Roman" w:hAnsi="Times New Roman" w:cs="Times New Roman"/>
        <w:noProof/>
        <w:sz w:val="14"/>
        <w:szCs w:val="14"/>
      </w:rPr>
      <w:t>USC Annenberg School for Communication</w:t>
    </w:r>
    <w:r w:rsidR="000B0ADA">
      <w:rPr>
        <w:rFonts w:ascii="Times New Roman" w:hAnsi="Times New Roman" w:cs="Times New Roman"/>
        <w:noProof/>
        <w:sz w:val="14"/>
        <w:szCs w:val="14"/>
      </w:rPr>
      <w:t xml:space="preserve"> and Journalism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D191" w14:textId="77777777" w:rsidR="00C51E1F" w:rsidRDefault="00C51E1F" w:rsidP="00C828B9">
      <w:r>
        <w:separator/>
      </w:r>
    </w:p>
  </w:footnote>
  <w:footnote w:type="continuationSeparator" w:id="0">
    <w:p w14:paraId="0CEA6816" w14:textId="77777777" w:rsidR="00C51E1F" w:rsidRDefault="00C51E1F" w:rsidP="00C82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2831D2F"/>
    <w:multiLevelType w:val="hybridMultilevel"/>
    <w:tmpl w:val="A0EAA0D0"/>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B05D2"/>
    <w:multiLevelType w:val="hybridMultilevel"/>
    <w:tmpl w:val="809A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8B0"/>
    <w:multiLevelType w:val="hybridMultilevel"/>
    <w:tmpl w:val="22D0E3CA"/>
    <w:lvl w:ilvl="0" w:tplc="906646D0">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0F68"/>
    <w:multiLevelType w:val="hybridMultilevel"/>
    <w:tmpl w:val="107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68E3"/>
    <w:multiLevelType w:val="hybridMultilevel"/>
    <w:tmpl w:val="1BCCB508"/>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72D41"/>
    <w:multiLevelType w:val="hybridMultilevel"/>
    <w:tmpl w:val="0B6A2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6465A"/>
    <w:multiLevelType w:val="hybridMultilevel"/>
    <w:tmpl w:val="A0EAA0D0"/>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6F05"/>
    <w:multiLevelType w:val="hybridMultilevel"/>
    <w:tmpl w:val="A87C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9775A"/>
    <w:multiLevelType w:val="hybridMultilevel"/>
    <w:tmpl w:val="FD206C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62C94"/>
    <w:multiLevelType w:val="hybridMultilevel"/>
    <w:tmpl w:val="B6FEB8FC"/>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822FE"/>
    <w:multiLevelType w:val="hybridMultilevel"/>
    <w:tmpl w:val="0F7C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7286"/>
    <w:multiLevelType w:val="hybridMultilevel"/>
    <w:tmpl w:val="86D891EA"/>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55623"/>
    <w:multiLevelType w:val="hybridMultilevel"/>
    <w:tmpl w:val="4314A34C"/>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9336D"/>
    <w:multiLevelType w:val="hybridMultilevel"/>
    <w:tmpl w:val="A3B00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364AB"/>
    <w:multiLevelType w:val="hybridMultilevel"/>
    <w:tmpl w:val="B0F08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3DAB"/>
    <w:multiLevelType w:val="hybridMultilevel"/>
    <w:tmpl w:val="7F54479E"/>
    <w:lvl w:ilvl="0" w:tplc="8BAE349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347C3E21"/>
    <w:multiLevelType w:val="hybridMultilevel"/>
    <w:tmpl w:val="FADA457C"/>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524D"/>
    <w:multiLevelType w:val="hybridMultilevel"/>
    <w:tmpl w:val="83B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27F20"/>
    <w:multiLevelType w:val="hybridMultilevel"/>
    <w:tmpl w:val="4552F21C"/>
    <w:lvl w:ilvl="0" w:tplc="CFE877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47789"/>
    <w:multiLevelType w:val="hybridMultilevel"/>
    <w:tmpl w:val="FA78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64845"/>
    <w:multiLevelType w:val="hybridMultilevel"/>
    <w:tmpl w:val="46AA7096"/>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76C86"/>
    <w:multiLevelType w:val="hybridMultilevel"/>
    <w:tmpl w:val="2BD8539C"/>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313CE"/>
    <w:multiLevelType w:val="hybridMultilevel"/>
    <w:tmpl w:val="83B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A7A2F"/>
    <w:multiLevelType w:val="hybridMultilevel"/>
    <w:tmpl w:val="756A066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DC2627"/>
    <w:multiLevelType w:val="hybridMultilevel"/>
    <w:tmpl w:val="9CDAD9A4"/>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8691C67"/>
    <w:multiLevelType w:val="hybridMultilevel"/>
    <w:tmpl w:val="AE2427C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35D0F"/>
    <w:multiLevelType w:val="hybridMultilevel"/>
    <w:tmpl w:val="6A42ED20"/>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54A6B"/>
    <w:multiLevelType w:val="hybridMultilevel"/>
    <w:tmpl w:val="3354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E050E"/>
    <w:multiLevelType w:val="hybridMultilevel"/>
    <w:tmpl w:val="A0EAA0D0"/>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86C30"/>
    <w:multiLevelType w:val="hybridMultilevel"/>
    <w:tmpl w:val="8DE04E0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657CF5"/>
    <w:multiLevelType w:val="hybridMultilevel"/>
    <w:tmpl w:val="2BD8539C"/>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C23AB"/>
    <w:multiLevelType w:val="hybridMultilevel"/>
    <w:tmpl w:val="2B28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1784C"/>
    <w:multiLevelType w:val="hybridMultilevel"/>
    <w:tmpl w:val="1438F638"/>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44A26"/>
    <w:multiLevelType w:val="hybridMultilevel"/>
    <w:tmpl w:val="98CEA57A"/>
    <w:lvl w:ilvl="0" w:tplc="E72E4D30">
      <w:start w:val="31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94CD3"/>
    <w:multiLevelType w:val="hybridMultilevel"/>
    <w:tmpl w:val="F26CA66E"/>
    <w:lvl w:ilvl="0" w:tplc="E72E4D30">
      <w:start w:val="310"/>
      <w:numFmt w:val="bullet"/>
      <w:lvlText w:val="-"/>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70E04"/>
    <w:multiLevelType w:val="hybridMultilevel"/>
    <w:tmpl w:val="A0EAA0D0"/>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84565"/>
    <w:multiLevelType w:val="hybridMultilevel"/>
    <w:tmpl w:val="005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21891"/>
    <w:multiLevelType w:val="hybridMultilevel"/>
    <w:tmpl w:val="3564B504"/>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D7303"/>
    <w:multiLevelType w:val="hybridMultilevel"/>
    <w:tmpl w:val="107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A2006"/>
    <w:multiLevelType w:val="hybridMultilevel"/>
    <w:tmpl w:val="74288C5C"/>
    <w:lvl w:ilvl="0" w:tplc="CFE87710">
      <w:start w:val="1"/>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FA36FE"/>
    <w:multiLevelType w:val="hybridMultilevel"/>
    <w:tmpl w:val="DE6698FE"/>
    <w:lvl w:ilvl="0" w:tplc="665C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959E1"/>
    <w:multiLevelType w:val="hybridMultilevel"/>
    <w:tmpl w:val="5922ED24"/>
    <w:lvl w:ilvl="0" w:tplc="A216D57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96745"/>
    <w:multiLevelType w:val="hybridMultilevel"/>
    <w:tmpl w:val="407A08D0"/>
    <w:lvl w:ilvl="0" w:tplc="E72E4D30">
      <w:start w:val="310"/>
      <w:numFmt w:val="bullet"/>
      <w:lvlText w:val="-"/>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8"/>
  </w:num>
  <w:num w:numId="4">
    <w:abstractNumId w:val="32"/>
  </w:num>
  <w:num w:numId="5">
    <w:abstractNumId w:val="23"/>
  </w:num>
  <w:num w:numId="6">
    <w:abstractNumId w:val="20"/>
  </w:num>
  <w:num w:numId="7">
    <w:abstractNumId w:val="19"/>
  </w:num>
  <w:num w:numId="8">
    <w:abstractNumId w:val="4"/>
  </w:num>
  <w:num w:numId="9">
    <w:abstractNumId w:val="40"/>
  </w:num>
  <w:num w:numId="10">
    <w:abstractNumId w:val="5"/>
  </w:num>
  <w:num w:numId="11">
    <w:abstractNumId w:val="31"/>
  </w:num>
  <w:num w:numId="12">
    <w:abstractNumId w:val="33"/>
  </w:num>
  <w:num w:numId="13">
    <w:abstractNumId w:val="27"/>
  </w:num>
  <w:num w:numId="14">
    <w:abstractNumId w:val="10"/>
  </w:num>
  <w:num w:numId="15">
    <w:abstractNumId w:val="1"/>
  </w:num>
  <w:num w:numId="16">
    <w:abstractNumId w:val="24"/>
  </w:num>
  <w:num w:numId="17">
    <w:abstractNumId w:val="9"/>
  </w:num>
  <w:num w:numId="18">
    <w:abstractNumId w:val="26"/>
  </w:num>
  <w:num w:numId="19">
    <w:abstractNumId w:val="30"/>
  </w:num>
  <w:num w:numId="20">
    <w:abstractNumId w:val="21"/>
  </w:num>
  <w:num w:numId="21">
    <w:abstractNumId w:val="36"/>
  </w:num>
  <w:num w:numId="22">
    <w:abstractNumId w:val="29"/>
  </w:num>
  <w:num w:numId="23">
    <w:abstractNumId w:val="18"/>
  </w:num>
  <w:num w:numId="24">
    <w:abstractNumId w:val="39"/>
  </w:num>
  <w:num w:numId="25">
    <w:abstractNumId w:val="2"/>
  </w:num>
  <w:num w:numId="26">
    <w:abstractNumId w:val="38"/>
  </w:num>
  <w:num w:numId="27">
    <w:abstractNumId w:val="13"/>
  </w:num>
  <w:num w:numId="28">
    <w:abstractNumId w:val="17"/>
  </w:num>
  <w:num w:numId="29">
    <w:abstractNumId w:val="12"/>
  </w:num>
  <w:num w:numId="30">
    <w:abstractNumId w:val="41"/>
  </w:num>
  <w:num w:numId="31">
    <w:abstractNumId w:val="7"/>
  </w:num>
  <w:num w:numId="32">
    <w:abstractNumId w:val="25"/>
  </w:num>
  <w:num w:numId="33">
    <w:abstractNumId w:val="14"/>
  </w:num>
  <w:num w:numId="34">
    <w:abstractNumId w:val="34"/>
  </w:num>
  <w:num w:numId="35">
    <w:abstractNumId w:val="43"/>
  </w:num>
  <w:num w:numId="36">
    <w:abstractNumId w:val="15"/>
  </w:num>
  <w:num w:numId="37">
    <w:abstractNumId w:val="35"/>
  </w:num>
  <w:num w:numId="38">
    <w:abstractNumId w:val="37"/>
  </w:num>
  <w:num w:numId="39">
    <w:abstractNumId w:val="8"/>
  </w:num>
  <w:num w:numId="40">
    <w:abstractNumId w:val="22"/>
  </w:num>
  <w:num w:numId="41">
    <w:abstractNumId w:val="0"/>
  </w:num>
  <w:num w:numId="42">
    <w:abstractNumId w:val="6"/>
  </w:num>
  <w:num w:numId="43">
    <w:abstractNumId w:val="3"/>
  </w:num>
  <w:num w:numId="4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9E"/>
    <w:rsid w:val="000028E6"/>
    <w:rsid w:val="000108CD"/>
    <w:rsid w:val="00011AD9"/>
    <w:rsid w:val="00013205"/>
    <w:rsid w:val="000169FB"/>
    <w:rsid w:val="00017DF2"/>
    <w:rsid w:val="00020B71"/>
    <w:rsid w:val="00041248"/>
    <w:rsid w:val="0004181D"/>
    <w:rsid w:val="000421FA"/>
    <w:rsid w:val="00046B0B"/>
    <w:rsid w:val="00052C02"/>
    <w:rsid w:val="00055203"/>
    <w:rsid w:val="000658E3"/>
    <w:rsid w:val="00077C0D"/>
    <w:rsid w:val="00082113"/>
    <w:rsid w:val="00085AD2"/>
    <w:rsid w:val="000913E5"/>
    <w:rsid w:val="000A62D7"/>
    <w:rsid w:val="000B0ADA"/>
    <w:rsid w:val="000B224A"/>
    <w:rsid w:val="000B7034"/>
    <w:rsid w:val="000C51B8"/>
    <w:rsid w:val="000D5ABC"/>
    <w:rsid w:val="0010253E"/>
    <w:rsid w:val="00103CD3"/>
    <w:rsid w:val="0010432F"/>
    <w:rsid w:val="00106D3C"/>
    <w:rsid w:val="00112B07"/>
    <w:rsid w:val="00123FB1"/>
    <w:rsid w:val="00177D50"/>
    <w:rsid w:val="00180F49"/>
    <w:rsid w:val="001859C8"/>
    <w:rsid w:val="00185CC2"/>
    <w:rsid w:val="001A6988"/>
    <w:rsid w:val="001A7D37"/>
    <w:rsid w:val="001B031E"/>
    <w:rsid w:val="001B577E"/>
    <w:rsid w:val="001C4E9E"/>
    <w:rsid w:val="001D3737"/>
    <w:rsid w:val="001D6466"/>
    <w:rsid w:val="001E52C4"/>
    <w:rsid w:val="001F1F10"/>
    <w:rsid w:val="001F5CFB"/>
    <w:rsid w:val="001F7728"/>
    <w:rsid w:val="00200230"/>
    <w:rsid w:val="00207084"/>
    <w:rsid w:val="00210E3D"/>
    <w:rsid w:val="002167B8"/>
    <w:rsid w:val="00216936"/>
    <w:rsid w:val="00217BD2"/>
    <w:rsid w:val="0022316B"/>
    <w:rsid w:val="00234EDF"/>
    <w:rsid w:val="00235954"/>
    <w:rsid w:val="00237545"/>
    <w:rsid w:val="00243F04"/>
    <w:rsid w:val="00245895"/>
    <w:rsid w:val="00271FCA"/>
    <w:rsid w:val="00276144"/>
    <w:rsid w:val="002832B4"/>
    <w:rsid w:val="002832BD"/>
    <w:rsid w:val="00290BBA"/>
    <w:rsid w:val="002A5276"/>
    <w:rsid w:val="002A5BD2"/>
    <w:rsid w:val="002A7B88"/>
    <w:rsid w:val="002B6616"/>
    <w:rsid w:val="002C3A95"/>
    <w:rsid w:val="002C5307"/>
    <w:rsid w:val="002C6948"/>
    <w:rsid w:val="002D2C8A"/>
    <w:rsid w:val="002D3FAA"/>
    <w:rsid w:val="002D6F6E"/>
    <w:rsid w:val="003026B4"/>
    <w:rsid w:val="003037E5"/>
    <w:rsid w:val="003079E2"/>
    <w:rsid w:val="0031249A"/>
    <w:rsid w:val="00323CCE"/>
    <w:rsid w:val="00324583"/>
    <w:rsid w:val="00327BAB"/>
    <w:rsid w:val="0033312A"/>
    <w:rsid w:val="00346409"/>
    <w:rsid w:val="003576B5"/>
    <w:rsid w:val="003633A7"/>
    <w:rsid w:val="00365519"/>
    <w:rsid w:val="003656F3"/>
    <w:rsid w:val="00380946"/>
    <w:rsid w:val="00390701"/>
    <w:rsid w:val="003A5FB4"/>
    <w:rsid w:val="003C5C60"/>
    <w:rsid w:val="003C7166"/>
    <w:rsid w:val="003D7BA9"/>
    <w:rsid w:val="003E2D53"/>
    <w:rsid w:val="004153A3"/>
    <w:rsid w:val="0043208F"/>
    <w:rsid w:val="004331A5"/>
    <w:rsid w:val="00443C05"/>
    <w:rsid w:val="004676B4"/>
    <w:rsid w:val="00472633"/>
    <w:rsid w:val="00490E91"/>
    <w:rsid w:val="00492FA8"/>
    <w:rsid w:val="004B2CD3"/>
    <w:rsid w:val="004B6845"/>
    <w:rsid w:val="004C6216"/>
    <w:rsid w:val="004F694C"/>
    <w:rsid w:val="005028A1"/>
    <w:rsid w:val="00510413"/>
    <w:rsid w:val="00516CB1"/>
    <w:rsid w:val="00517FE1"/>
    <w:rsid w:val="005218D9"/>
    <w:rsid w:val="00532582"/>
    <w:rsid w:val="0054199E"/>
    <w:rsid w:val="00557271"/>
    <w:rsid w:val="00557B60"/>
    <w:rsid w:val="00566E88"/>
    <w:rsid w:val="00570A5F"/>
    <w:rsid w:val="005921C0"/>
    <w:rsid w:val="005A2894"/>
    <w:rsid w:val="005A4A6A"/>
    <w:rsid w:val="005B5E2F"/>
    <w:rsid w:val="005C1986"/>
    <w:rsid w:val="005C6601"/>
    <w:rsid w:val="005E168C"/>
    <w:rsid w:val="005F0C5A"/>
    <w:rsid w:val="0060724D"/>
    <w:rsid w:val="006218A7"/>
    <w:rsid w:val="00623F97"/>
    <w:rsid w:val="0062483F"/>
    <w:rsid w:val="00624DE1"/>
    <w:rsid w:val="0063132F"/>
    <w:rsid w:val="00631B87"/>
    <w:rsid w:val="00640DE4"/>
    <w:rsid w:val="0064252E"/>
    <w:rsid w:val="0065426B"/>
    <w:rsid w:val="00654F88"/>
    <w:rsid w:val="00674028"/>
    <w:rsid w:val="0068448E"/>
    <w:rsid w:val="006A0A77"/>
    <w:rsid w:val="006A3B93"/>
    <w:rsid w:val="006A591C"/>
    <w:rsid w:val="006B48D1"/>
    <w:rsid w:val="006C24A7"/>
    <w:rsid w:val="006D0653"/>
    <w:rsid w:val="006D322F"/>
    <w:rsid w:val="006D5F23"/>
    <w:rsid w:val="006E255C"/>
    <w:rsid w:val="006F5C41"/>
    <w:rsid w:val="007040BE"/>
    <w:rsid w:val="00715A5D"/>
    <w:rsid w:val="00715CDB"/>
    <w:rsid w:val="007225BA"/>
    <w:rsid w:val="0072416D"/>
    <w:rsid w:val="00726909"/>
    <w:rsid w:val="007411A3"/>
    <w:rsid w:val="007436F1"/>
    <w:rsid w:val="00764052"/>
    <w:rsid w:val="00770F26"/>
    <w:rsid w:val="00776732"/>
    <w:rsid w:val="00777356"/>
    <w:rsid w:val="00785E45"/>
    <w:rsid w:val="00786EB0"/>
    <w:rsid w:val="0079072A"/>
    <w:rsid w:val="00792436"/>
    <w:rsid w:val="00793A2E"/>
    <w:rsid w:val="0079417F"/>
    <w:rsid w:val="007951F1"/>
    <w:rsid w:val="007A03F6"/>
    <w:rsid w:val="007A7CF4"/>
    <w:rsid w:val="007B4702"/>
    <w:rsid w:val="007B5C93"/>
    <w:rsid w:val="007C6546"/>
    <w:rsid w:val="007D0105"/>
    <w:rsid w:val="007D0496"/>
    <w:rsid w:val="007D6168"/>
    <w:rsid w:val="007F0DCA"/>
    <w:rsid w:val="007F4787"/>
    <w:rsid w:val="008104EF"/>
    <w:rsid w:val="00823DCB"/>
    <w:rsid w:val="00826DA6"/>
    <w:rsid w:val="00832B2E"/>
    <w:rsid w:val="008421D8"/>
    <w:rsid w:val="00847F58"/>
    <w:rsid w:val="00851C63"/>
    <w:rsid w:val="00860840"/>
    <w:rsid w:val="008710D2"/>
    <w:rsid w:val="0087670F"/>
    <w:rsid w:val="00877E1C"/>
    <w:rsid w:val="008839C7"/>
    <w:rsid w:val="008A28F4"/>
    <w:rsid w:val="008A7EB9"/>
    <w:rsid w:val="008B4416"/>
    <w:rsid w:val="008B63C9"/>
    <w:rsid w:val="008B6BD0"/>
    <w:rsid w:val="008C0E0E"/>
    <w:rsid w:val="008C2AD8"/>
    <w:rsid w:val="008C35DF"/>
    <w:rsid w:val="008D06D9"/>
    <w:rsid w:val="008D5D40"/>
    <w:rsid w:val="008D78C0"/>
    <w:rsid w:val="008E45DE"/>
    <w:rsid w:val="008E733B"/>
    <w:rsid w:val="008F447F"/>
    <w:rsid w:val="0090248D"/>
    <w:rsid w:val="009174EA"/>
    <w:rsid w:val="00926649"/>
    <w:rsid w:val="00935F03"/>
    <w:rsid w:val="00943AE1"/>
    <w:rsid w:val="0095177F"/>
    <w:rsid w:val="0096161B"/>
    <w:rsid w:val="0096578E"/>
    <w:rsid w:val="0096755E"/>
    <w:rsid w:val="00976D78"/>
    <w:rsid w:val="00982887"/>
    <w:rsid w:val="00996125"/>
    <w:rsid w:val="009A5293"/>
    <w:rsid w:val="009B0C82"/>
    <w:rsid w:val="009B5C18"/>
    <w:rsid w:val="009F3AD1"/>
    <w:rsid w:val="00A11E2E"/>
    <w:rsid w:val="00A13C7E"/>
    <w:rsid w:val="00A20710"/>
    <w:rsid w:val="00A2688E"/>
    <w:rsid w:val="00A31E1F"/>
    <w:rsid w:val="00A33B38"/>
    <w:rsid w:val="00A3750E"/>
    <w:rsid w:val="00A43758"/>
    <w:rsid w:val="00A520E5"/>
    <w:rsid w:val="00A70094"/>
    <w:rsid w:val="00A978B5"/>
    <w:rsid w:val="00A97F53"/>
    <w:rsid w:val="00AA4895"/>
    <w:rsid w:val="00AC01C5"/>
    <w:rsid w:val="00AD27B2"/>
    <w:rsid w:val="00AE085E"/>
    <w:rsid w:val="00AE51F3"/>
    <w:rsid w:val="00B21D93"/>
    <w:rsid w:val="00B24C03"/>
    <w:rsid w:val="00B26752"/>
    <w:rsid w:val="00B3431D"/>
    <w:rsid w:val="00B355B5"/>
    <w:rsid w:val="00B47D89"/>
    <w:rsid w:val="00B5485D"/>
    <w:rsid w:val="00B56675"/>
    <w:rsid w:val="00B606A6"/>
    <w:rsid w:val="00B75661"/>
    <w:rsid w:val="00B93239"/>
    <w:rsid w:val="00BB053B"/>
    <w:rsid w:val="00BB1306"/>
    <w:rsid w:val="00BE7816"/>
    <w:rsid w:val="00BF1C34"/>
    <w:rsid w:val="00C003E8"/>
    <w:rsid w:val="00C03567"/>
    <w:rsid w:val="00C04DDD"/>
    <w:rsid w:val="00C13200"/>
    <w:rsid w:val="00C21536"/>
    <w:rsid w:val="00C22D77"/>
    <w:rsid w:val="00C4050F"/>
    <w:rsid w:val="00C41567"/>
    <w:rsid w:val="00C51B44"/>
    <w:rsid w:val="00C51E1F"/>
    <w:rsid w:val="00C63CAA"/>
    <w:rsid w:val="00C70F64"/>
    <w:rsid w:val="00C77878"/>
    <w:rsid w:val="00C828B9"/>
    <w:rsid w:val="00C875AF"/>
    <w:rsid w:val="00C93D88"/>
    <w:rsid w:val="00CC3FB8"/>
    <w:rsid w:val="00CE3766"/>
    <w:rsid w:val="00CF3248"/>
    <w:rsid w:val="00D00038"/>
    <w:rsid w:val="00D02111"/>
    <w:rsid w:val="00D0372A"/>
    <w:rsid w:val="00D03B76"/>
    <w:rsid w:val="00D03E21"/>
    <w:rsid w:val="00D1007E"/>
    <w:rsid w:val="00D10F09"/>
    <w:rsid w:val="00D1254F"/>
    <w:rsid w:val="00D1539F"/>
    <w:rsid w:val="00D2464F"/>
    <w:rsid w:val="00D262D5"/>
    <w:rsid w:val="00D27A28"/>
    <w:rsid w:val="00D34068"/>
    <w:rsid w:val="00D3482C"/>
    <w:rsid w:val="00D42AC1"/>
    <w:rsid w:val="00D4397A"/>
    <w:rsid w:val="00D55417"/>
    <w:rsid w:val="00D566C3"/>
    <w:rsid w:val="00D6126A"/>
    <w:rsid w:val="00D6475B"/>
    <w:rsid w:val="00D65689"/>
    <w:rsid w:val="00D80579"/>
    <w:rsid w:val="00D94C49"/>
    <w:rsid w:val="00DA3FA9"/>
    <w:rsid w:val="00DA68A4"/>
    <w:rsid w:val="00DC4C1F"/>
    <w:rsid w:val="00DD1ED5"/>
    <w:rsid w:val="00DD3FC7"/>
    <w:rsid w:val="00DD6A22"/>
    <w:rsid w:val="00DE32B2"/>
    <w:rsid w:val="00DF51BD"/>
    <w:rsid w:val="00E02F34"/>
    <w:rsid w:val="00E171CF"/>
    <w:rsid w:val="00E235D6"/>
    <w:rsid w:val="00E32F3F"/>
    <w:rsid w:val="00E41B3E"/>
    <w:rsid w:val="00E42C4C"/>
    <w:rsid w:val="00E43A83"/>
    <w:rsid w:val="00E43CA5"/>
    <w:rsid w:val="00E56FDD"/>
    <w:rsid w:val="00E60EAA"/>
    <w:rsid w:val="00E6386C"/>
    <w:rsid w:val="00E63C2F"/>
    <w:rsid w:val="00E71BA0"/>
    <w:rsid w:val="00E7691A"/>
    <w:rsid w:val="00EA5197"/>
    <w:rsid w:val="00EB019E"/>
    <w:rsid w:val="00ED2415"/>
    <w:rsid w:val="00EE1F04"/>
    <w:rsid w:val="00EE3DDF"/>
    <w:rsid w:val="00EE4CFF"/>
    <w:rsid w:val="00EF6DE1"/>
    <w:rsid w:val="00F2261E"/>
    <w:rsid w:val="00F35A15"/>
    <w:rsid w:val="00F51A76"/>
    <w:rsid w:val="00F52259"/>
    <w:rsid w:val="00FC03C0"/>
    <w:rsid w:val="00FD0CA2"/>
    <w:rsid w:val="00FD2E94"/>
    <w:rsid w:val="00FE106E"/>
    <w:rsid w:val="00FE5CFC"/>
    <w:rsid w:val="00FE69DD"/>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5586"/>
  <w15:docId w15:val="{B9B9AE93-94F8-48A1-83B5-8026E8D3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
      <w:outlineLvl w:val="0"/>
    </w:pPr>
    <w:rPr>
      <w:rFonts w:ascii="Cambria" w:eastAsia="Cambria" w:hAnsi="Cambria"/>
      <w:b/>
      <w:bCs/>
      <w:sz w:val="28"/>
      <w:szCs w:val="28"/>
    </w:rPr>
  </w:style>
  <w:style w:type="paragraph" w:styleId="Heading3">
    <w:name w:val="heading 3"/>
    <w:basedOn w:val="Normal"/>
    <w:next w:val="Normal"/>
    <w:link w:val="Heading3Char"/>
    <w:uiPriority w:val="9"/>
    <w:semiHidden/>
    <w:unhideWhenUsed/>
    <w:qFormat/>
    <w:rsid w:val="003C716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D8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579"/>
    <w:rPr>
      <w:color w:val="0000FF" w:themeColor="hyperlink"/>
      <w:u w:val="single"/>
    </w:rPr>
  </w:style>
  <w:style w:type="paragraph" w:styleId="Header">
    <w:name w:val="header"/>
    <w:basedOn w:val="Normal"/>
    <w:link w:val="HeaderChar"/>
    <w:uiPriority w:val="99"/>
    <w:unhideWhenUsed/>
    <w:rsid w:val="00C828B9"/>
    <w:pPr>
      <w:tabs>
        <w:tab w:val="center" w:pos="4680"/>
        <w:tab w:val="right" w:pos="9360"/>
      </w:tabs>
    </w:pPr>
  </w:style>
  <w:style w:type="character" w:customStyle="1" w:styleId="HeaderChar">
    <w:name w:val="Header Char"/>
    <w:basedOn w:val="DefaultParagraphFont"/>
    <w:link w:val="Header"/>
    <w:uiPriority w:val="99"/>
    <w:rsid w:val="00C828B9"/>
  </w:style>
  <w:style w:type="paragraph" w:styleId="Footer">
    <w:name w:val="footer"/>
    <w:basedOn w:val="Normal"/>
    <w:link w:val="FooterChar"/>
    <w:uiPriority w:val="99"/>
    <w:unhideWhenUsed/>
    <w:rsid w:val="00C828B9"/>
    <w:pPr>
      <w:tabs>
        <w:tab w:val="center" w:pos="4680"/>
        <w:tab w:val="right" w:pos="9360"/>
      </w:tabs>
    </w:pPr>
  </w:style>
  <w:style w:type="character" w:customStyle="1" w:styleId="FooterChar">
    <w:name w:val="Footer Char"/>
    <w:basedOn w:val="DefaultParagraphFont"/>
    <w:link w:val="Footer"/>
    <w:uiPriority w:val="99"/>
    <w:rsid w:val="00C828B9"/>
  </w:style>
  <w:style w:type="paragraph" w:styleId="BalloonText">
    <w:name w:val="Balloon Text"/>
    <w:basedOn w:val="Normal"/>
    <w:link w:val="BalloonTextChar"/>
    <w:uiPriority w:val="99"/>
    <w:semiHidden/>
    <w:unhideWhenUsed/>
    <w:rsid w:val="00741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1A3"/>
    <w:rPr>
      <w:rFonts w:ascii="Segoe UI" w:hAnsi="Segoe UI" w:cs="Segoe UI"/>
      <w:sz w:val="18"/>
      <w:szCs w:val="18"/>
    </w:rPr>
  </w:style>
  <w:style w:type="character" w:customStyle="1" w:styleId="Heading3Char">
    <w:name w:val="Heading 3 Char"/>
    <w:basedOn w:val="DefaultParagraphFont"/>
    <w:link w:val="Heading3"/>
    <w:uiPriority w:val="9"/>
    <w:semiHidden/>
    <w:rsid w:val="003C716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2582"/>
    <w:rPr>
      <w:sz w:val="16"/>
      <w:szCs w:val="16"/>
    </w:rPr>
  </w:style>
  <w:style w:type="paragraph" w:styleId="CommentText">
    <w:name w:val="annotation text"/>
    <w:basedOn w:val="Normal"/>
    <w:link w:val="CommentTextChar"/>
    <w:uiPriority w:val="99"/>
    <w:semiHidden/>
    <w:unhideWhenUsed/>
    <w:rsid w:val="00532582"/>
    <w:rPr>
      <w:sz w:val="20"/>
      <w:szCs w:val="20"/>
    </w:rPr>
  </w:style>
  <w:style w:type="character" w:customStyle="1" w:styleId="CommentTextChar">
    <w:name w:val="Comment Text Char"/>
    <w:basedOn w:val="DefaultParagraphFont"/>
    <w:link w:val="CommentText"/>
    <w:uiPriority w:val="99"/>
    <w:semiHidden/>
    <w:rsid w:val="00532582"/>
    <w:rPr>
      <w:sz w:val="20"/>
      <w:szCs w:val="20"/>
    </w:rPr>
  </w:style>
  <w:style w:type="paragraph" w:styleId="CommentSubject">
    <w:name w:val="annotation subject"/>
    <w:basedOn w:val="CommentText"/>
    <w:next w:val="CommentText"/>
    <w:link w:val="CommentSubjectChar"/>
    <w:uiPriority w:val="99"/>
    <w:semiHidden/>
    <w:unhideWhenUsed/>
    <w:rsid w:val="00532582"/>
    <w:rPr>
      <w:b/>
      <w:bCs/>
    </w:rPr>
  </w:style>
  <w:style w:type="character" w:customStyle="1" w:styleId="CommentSubjectChar">
    <w:name w:val="Comment Subject Char"/>
    <w:basedOn w:val="CommentTextChar"/>
    <w:link w:val="CommentSubject"/>
    <w:uiPriority w:val="99"/>
    <w:semiHidden/>
    <w:rsid w:val="00532582"/>
    <w:rPr>
      <w:b/>
      <w:bCs/>
      <w:sz w:val="20"/>
      <w:szCs w:val="20"/>
    </w:rPr>
  </w:style>
  <w:style w:type="character" w:styleId="Strong">
    <w:name w:val="Strong"/>
    <w:uiPriority w:val="22"/>
    <w:qFormat/>
    <w:rsid w:val="00327BAB"/>
    <w:rPr>
      <w:b/>
      <w:bCs/>
    </w:rPr>
  </w:style>
  <w:style w:type="character" w:customStyle="1" w:styleId="style11">
    <w:name w:val="style_11"/>
    <w:rsid w:val="00327BAB"/>
    <w:rPr>
      <w:rFonts w:ascii="Calibri" w:hAnsi="Calibri" w:hint="default"/>
      <w:b w:val="0"/>
      <w:bCs w:val="0"/>
      <w:i/>
      <w:iCs/>
      <w:sz w:val="23"/>
      <w:szCs w:val="23"/>
    </w:rPr>
  </w:style>
  <w:style w:type="character" w:customStyle="1" w:styleId="apple-converted-space">
    <w:name w:val="apple-converted-space"/>
    <w:basedOn w:val="DefaultParagraphFont"/>
    <w:rsid w:val="00F52259"/>
  </w:style>
  <w:style w:type="paragraph" w:styleId="BodyText2">
    <w:name w:val="Body Text 2"/>
    <w:basedOn w:val="Normal"/>
    <w:link w:val="BodyText2Char"/>
    <w:uiPriority w:val="99"/>
    <w:semiHidden/>
    <w:unhideWhenUsed/>
    <w:rsid w:val="009B0C82"/>
    <w:pPr>
      <w:spacing w:after="120" w:line="480" w:lineRule="auto"/>
    </w:pPr>
  </w:style>
  <w:style w:type="character" w:customStyle="1" w:styleId="BodyText2Char">
    <w:name w:val="Body Text 2 Char"/>
    <w:basedOn w:val="DefaultParagraphFont"/>
    <w:link w:val="BodyText2"/>
    <w:uiPriority w:val="99"/>
    <w:semiHidden/>
    <w:rsid w:val="009B0C82"/>
  </w:style>
  <w:style w:type="paragraph" w:styleId="NormalWeb">
    <w:name w:val="Normal (Web)"/>
    <w:basedOn w:val="Normal"/>
    <w:uiPriority w:val="99"/>
    <w:unhideWhenUsed/>
    <w:rsid w:val="008F447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588">
      <w:bodyDiv w:val="1"/>
      <w:marLeft w:val="0"/>
      <w:marRight w:val="0"/>
      <w:marTop w:val="0"/>
      <w:marBottom w:val="0"/>
      <w:divBdr>
        <w:top w:val="none" w:sz="0" w:space="0" w:color="auto"/>
        <w:left w:val="none" w:sz="0" w:space="0" w:color="auto"/>
        <w:bottom w:val="none" w:sz="0" w:space="0" w:color="auto"/>
        <w:right w:val="none" w:sz="0" w:space="0" w:color="auto"/>
      </w:divBdr>
    </w:div>
    <w:div w:id="599686161">
      <w:bodyDiv w:val="1"/>
      <w:marLeft w:val="0"/>
      <w:marRight w:val="0"/>
      <w:marTop w:val="0"/>
      <w:marBottom w:val="0"/>
      <w:divBdr>
        <w:top w:val="none" w:sz="0" w:space="0" w:color="auto"/>
        <w:left w:val="none" w:sz="0" w:space="0" w:color="auto"/>
        <w:bottom w:val="none" w:sz="0" w:space="0" w:color="auto"/>
        <w:right w:val="none" w:sz="0" w:space="0" w:color="auto"/>
      </w:divBdr>
    </w:div>
    <w:div w:id="629671019">
      <w:bodyDiv w:val="1"/>
      <w:marLeft w:val="0"/>
      <w:marRight w:val="0"/>
      <w:marTop w:val="0"/>
      <w:marBottom w:val="0"/>
      <w:divBdr>
        <w:top w:val="none" w:sz="0" w:space="0" w:color="auto"/>
        <w:left w:val="none" w:sz="0" w:space="0" w:color="auto"/>
        <w:bottom w:val="none" w:sz="0" w:space="0" w:color="auto"/>
        <w:right w:val="none" w:sz="0" w:space="0" w:color="auto"/>
      </w:divBdr>
    </w:div>
    <w:div w:id="987511749">
      <w:bodyDiv w:val="1"/>
      <w:marLeft w:val="0"/>
      <w:marRight w:val="0"/>
      <w:marTop w:val="0"/>
      <w:marBottom w:val="0"/>
      <w:divBdr>
        <w:top w:val="none" w:sz="0" w:space="0" w:color="auto"/>
        <w:left w:val="none" w:sz="0" w:space="0" w:color="auto"/>
        <w:bottom w:val="none" w:sz="0" w:space="0" w:color="auto"/>
        <w:right w:val="none" w:sz="0" w:space="0" w:color="auto"/>
      </w:divBdr>
    </w:div>
    <w:div w:id="1267352034">
      <w:bodyDiv w:val="1"/>
      <w:marLeft w:val="0"/>
      <w:marRight w:val="0"/>
      <w:marTop w:val="0"/>
      <w:marBottom w:val="0"/>
      <w:divBdr>
        <w:top w:val="none" w:sz="0" w:space="0" w:color="auto"/>
        <w:left w:val="none" w:sz="0" w:space="0" w:color="auto"/>
        <w:bottom w:val="none" w:sz="0" w:space="0" w:color="auto"/>
        <w:right w:val="none" w:sz="0" w:space="0" w:color="auto"/>
      </w:divBdr>
    </w:div>
    <w:div w:id="1286543813">
      <w:bodyDiv w:val="1"/>
      <w:marLeft w:val="0"/>
      <w:marRight w:val="0"/>
      <w:marTop w:val="0"/>
      <w:marBottom w:val="0"/>
      <w:divBdr>
        <w:top w:val="none" w:sz="0" w:space="0" w:color="auto"/>
        <w:left w:val="none" w:sz="0" w:space="0" w:color="auto"/>
        <w:bottom w:val="none" w:sz="0" w:space="0" w:color="auto"/>
        <w:right w:val="none" w:sz="0" w:space="0" w:color="auto"/>
      </w:divBdr>
      <w:divsChild>
        <w:div w:id="61678427">
          <w:marLeft w:val="0"/>
          <w:marRight w:val="0"/>
          <w:marTop w:val="0"/>
          <w:marBottom w:val="0"/>
          <w:divBdr>
            <w:top w:val="none" w:sz="0" w:space="0" w:color="auto"/>
            <w:left w:val="none" w:sz="0" w:space="0" w:color="auto"/>
            <w:bottom w:val="none" w:sz="0" w:space="0" w:color="auto"/>
            <w:right w:val="none" w:sz="0" w:space="0" w:color="auto"/>
          </w:divBdr>
          <w:divsChild>
            <w:div w:id="235022052">
              <w:marLeft w:val="0"/>
              <w:marRight w:val="0"/>
              <w:marTop w:val="0"/>
              <w:marBottom w:val="0"/>
              <w:divBdr>
                <w:top w:val="none" w:sz="0" w:space="0" w:color="auto"/>
                <w:left w:val="none" w:sz="0" w:space="0" w:color="auto"/>
                <w:bottom w:val="none" w:sz="0" w:space="0" w:color="auto"/>
                <w:right w:val="none" w:sz="0" w:space="0" w:color="auto"/>
              </w:divBdr>
            </w:div>
          </w:divsChild>
        </w:div>
        <w:div w:id="1862353049">
          <w:marLeft w:val="0"/>
          <w:marRight w:val="0"/>
          <w:marTop w:val="0"/>
          <w:marBottom w:val="0"/>
          <w:divBdr>
            <w:top w:val="none" w:sz="0" w:space="0" w:color="auto"/>
            <w:left w:val="none" w:sz="0" w:space="0" w:color="auto"/>
            <w:bottom w:val="none" w:sz="0" w:space="0" w:color="auto"/>
            <w:right w:val="none" w:sz="0" w:space="0" w:color="auto"/>
          </w:divBdr>
        </w:div>
      </w:divsChild>
    </w:div>
    <w:div w:id="1392267176">
      <w:bodyDiv w:val="1"/>
      <w:marLeft w:val="0"/>
      <w:marRight w:val="0"/>
      <w:marTop w:val="0"/>
      <w:marBottom w:val="0"/>
      <w:divBdr>
        <w:top w:val="none" w:sz="0" w:space="0" w:color="auto"/>
        <w:left w:val="none" w:sz="0" w:space="0" w:color="auto"/>
        <w:bottom w:val="none" w:sz="0" w:space="0" w:color="auto"/>
        <w:right w:val="none" w:sz="0" w:space="0" w:color="auto"/>
      </w:divBdr>
    </w:div>
    <w:div w:id="1604264360">
      <w:bodyDiv w:val="1"/>
      <w:marLeft w:val="0"/>
      <w:marRight w:val="0"/>
      <w:marTop w:val="0"/>
      <w:marBottom w:val="0"/>
      <w:divBdr>
        <w:top w:val="none" w:sz="0" w:space="0" w:color="auto"/>
        <w:left w:val="none" w:sz="0" w:space="0" w:color="auto"/>
        <w:bottom w:val="none" w:sz="0" w:space="0" w:color="auto"/>
        <w:right w:val="none" w:sz="0" w:space="0" w:color="auto"/>
      </w:divBdr>
    </w:div>
    <w:div w:id="169549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0003-066X.55.1.68" TargetMode="External"/><Relationship Id="rId13" Type="http://schemas.openxmlformats.org/officeDocument/2006/relationships/hyperlink" Target="http://careers.usc.edu/students/find-a-mentor/career-network/" TargetMode="External"/><Relationship Id="rId18" Type="http://schemas.openxmlformats.org/officeDocument/2006/relationships/hyperlink" Target="https://policy.usc.edu/scampus-part-b/" TargetMode="External"/><Relationship Id="rId26"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s://engemannshc.usc.edu/rsvp/" TargetMode="External"/><Relationship Id="rId7" Type="http://schemas.openxmlformats.org/officeDocument/2006/relationships/hyperlink" Target="mailto:cswain@usc.edu" TargetMode="External"/><Relationship Id="rId12" Type="http://schemas.openxmlformats.org/officeDocument/2006/relationships/hyperlink" Target="https://careers.usc.edu/" TargetMode="External"/><Relationship Id="rId17" Type="http://schemas.openxmlformats.org/officeDocument/2006/relationships/hyperlink" Target="https://hbr.org/2016/08/4-tools-to-help-you-identify-the-skills-you-need-to-grow" TargetMode="External"/><Relationship Id="rId25" Type="http://schemas.openxmlformats.org/officeDocument/2006/relationships/hyperlink" Target="http://dsp.usc.edu/" TargetMode="External"/><Relationship Id="rId2" Type="http://schemas.openxmlformats.org/officeDocument/2006/relationships/styles" Target="styles.xml"/><Relationship Id="rId16" Type="http://schemas.openxmlformats.org/officeDocument/2006/relationships/hyperlink" Target="https://www.researchgate.net/publication/262289320_Dancing_with_Ambiguity_Causality_Behavior_Design_Thinking_and_Triple-Loop-Learning" TargetMode="External"/><Relationship Id="rId20" Type="http://schemas.openxmlformats.org/officeDocument/2006/relationships/hyperlink" Target="http://www.suicidepreventionlifeline.org/"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tionexcellence.com/blog/2010/06/16/reframing-is-a-strategic-skill-and-a-design-thinking-skill/" TargetMode="External"/><Relationship Id="rId24" Type="http://schemas.openxmlformats.org/officeDocument/2006/relationships/hyperlink" Target="https://studentaffairs.usc.edu/bias-assessment-response-suppor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mwujec.com/design-projects/marshmallow-challenge/" TargetMode="External"/><Relationship Id="rId23" Type="http://schemas.openxmlformats.org/officeDocument/2006/relationships/hyperlink" Target="http://equity.usc.edu/" TargetMode="External"/><Relationship Id="rId28" Type="http://schemas.openxmlformats.org/officeDocument/2006/relationships/hyperlink" Target="http://emergency.usc.edu" TargetMode="External"/><Relationship Id="rId10" Type="http://schemas.openxmlformats.org/officeDocument/2006/relationships/hyperlink" Target="https://www.fastcodesign.com/1672354/how-reframing-a-problem-unlocks-innovation" TargetMode="External"/><Relationship Id="rId19" Type="http://schemas.openxmlformats.org/officeDocument/2006/relationships/hyperlink" Target="https://engemannshc.usc.edu/counsel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manfactors.com/funexperiences.asp" TargetMode="External"/><Relationship Id="rId14" Type="http://schemas.openxmlformats.org/officeDocument/2006/relationships/hyperlink" Target="http://www.thestartupofyou.com/wp-content/themes/startupofyoutheme2012/img/TheStart-UpofYou-AdvancedLinkedInTips.pdf" TargetMode="External"/><Relationship Id="rId22" Type="http://schemas.openxmlformats.org/officeDocument/2006/relationships/hyperlink" Target="http://sarc.usc.edu/" TargetMode="External"/><Relationship Id="rId27" Type="http://schemas.openxmlformats.org/officeDocument/2006/relationships/hyperlink" Target="https://diversity.us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Aronson</dc:creator>
  <cp:keywords/>
  <dc:description/>
  <cp:lastModifiedBy>Chris Swain</cp:lastModifiedBy>
  <cp:revision>2</cp:revision>
  <cp:lastPrinted>2015-09-13T21:37:00Z</cp:lastPrinted>
  <dcterms:created xsi:type="dcterms:W3CDTF">2018-02-21T21:41:00Z</dcterms:created>
  <dcterms:modified xsi:type="dcterms:W3CDTF">2018-02-21T21:41:00Z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2015-09-12T00:00:00Z</vt:filetime>
  </property>
</Properties>
</file>