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30DE0" w14:textId="383AC3EB" w:rsidR="00615854" w:rsidRPr="00971928" w:rsidRDefault="00615854" w:rsidP="00E34F25">
      <w:pPr>
        <w:rPr>
          <w:rFonts w:ascii="Times New Roman" w:hAnsi="Times New Roman"/>
          <w:b/>
          <w:sz w:val="32"/>
          <w:szCs w:val="32"/>
        </w:rPr>
      </w:pPr>
      <w:bookmarkStart w:id="0" w:name="_GoBack"/>
      <w:bookmarkEnd w:id="0"/>
      <w:r w:rsidRPr="00971928">
        <w:rPr>
          <w:rFonts w:ascii="Times New Roman" w:hAnsi="Times New Roman"/>
          <w:b/>
          <w:sz w:val="32"/>
          <w:szCs w:val="32"/>
        </w:rPr>
        <w:t xml:space="preserve">Chemistry 463L </w:t>
      </w:r>
    </w:p>
    <w:p w14:paraId="0FF80A11" w14:textId="1E4B8BC7" w:rsidR="00615854" w:rsidRPr="00971928" w:rsidRDefault="00615854" w:rsidP="00E34F25">
      <w:pPr>
        <w:rPr>
          <w:rFonts w:ascii="Times New Roman" w:hAnsi="Times New Roman"/>
          <w:b/>
          <w:sz w:val="28"/>
        </w:rPr>
      </w:pPr>
      <w:r w:rsidRPr="00971928">
        <w:rPr>
          <w:rFonts w:ascii="Times New Roman" w:hAnsi="Times New Roman"/>
          <w:b/>
          <w:sz w:val="32"/>
          <w:szCs w:val="32"/>
        </w:rPr>
        <w:t>Spring 201</w:t>
      </w:r>
      <w:r w:rsidR="002F2D3D">
        <w:rPr>
          <w:rFonts w:ascii="Times New Roman" w:hAnsi="Times New Roman"/>
          <w:b/>
          <w:sz w:val="32"/>
          <w:szCs w:val="32"/>
        </w:rPr>
        <w:t>8</w:t>
      </w:r>
      <w:r w:rsidRPr="00971928">
        <w:rPr>
          <w:rFonts w:ascii="Times New Roman" w:hAnsi="Times New Roman"/>
          <w:b/>
          <w:sz w:val="28"/>
        </w:rPr>
        <w:t xml:space="preserve">  </w:t>
      </w:r>
    </w:p>
    <w:p w14:paraId="39A6F0CA" w14:textId="77777777" w:rsidR="00615854" w:rsidRPr="0031549D" w:rsidRDefault="00615854" w:rsidP="0031549D">
      <w:pPr>
        <w:pStyle w:val="Heading1"/>
      </w:pPr>
      <w:r w:rsidRPr="00971928">
        <w:rPr>
          <w:sz w:val="28"/>
        </w:rPr>
        <w:br/>
      </w:r>
      <w:bookmarkStart w:id="1" w:name="_Toc470248995"/>
      <w:r w:rsidRPr="0031549D">
        <w:t>Chemical Nanotechnology Laboratory Syllabus</w:t>
      </w:r>
      <w:bookmarkEnd w:id="1"/>
    </w:p>
    <w:p w14:paraId="54705238" w14:textId="77777777" w:rsidR="00615854" w:rsidRPr="00971928" w:rsidRDefault="00615854" w:rsidP="00E34F25">
      <w:pPr>
        <w:rPr>
          <w:rFonts w:ascii="Times New Roman" w:hAnsi="Times New Roman"/>
        </w:rPr>
      </w:pPr>
    </w:p>
    <w:p w14:paraId="740F0A34" w14:textId="77777777" w:rsidR="00615854" w:rsidRPr="00971928" w:rsidRDefault="00615854" w:rsidP="00E34F25">
      <w:pPr>
        <w:rPr>
          <w:rFonts w:ascii="Times New Roman" w:hAnsi="Times New Roman"/>
          <w:b/>
        </w:rPr>
      </w:pPr>
    </w:p>
    <w:p w14:paraId="00076142" w14:textId="77777777" w:rsidR="00615854" w:rsidRPr="00971928" w:rsidRDefault="00615854" w:rsidP="00E34F25">
      <w:pPr>
        <w:rPr>
          <w:rFonts w:ascii="Times New Roman" w:hAnsi="Times New Roman"/>
          <w:b/>
          <w:szCs w:val="24"/>
          <w:u w:val="single"/>
        </w:rPr>
      </w:pPr>
      <w:r w:rsidRPr="00971928">
        <w:rPr>
          <w:rFonts w:ascii="Times New Roman" w:hAnsi="Times New Roman"/>
          <w:b/>
          <w:szCs w:val="24"/>
          <w:u w:val="single"/>
        </w:rPr>
        <w:t>Course Overview:</w:t>
      </w:r>
    </w:p>
    <w:p w14:paraId="362AD7E6" w14:textId="4A53CB54" w:rsidR="00615854" w:rsidRPr="00971928" w:rsidRDefault="00615854" w:rsidP="000870B3">
      <w:pPr>
        <w:jc w:val="both"/>
        <w:rPr>
          <w:rFonts w:ascii="Times New Roman" w:hAnsi="Times New Roman"/>
          <w:szCs w:val="24"/>
        </w:rPr>
      </w:pPr>
      <w:r w:rsidRPr="00971928">
        <w:rPr>
          <w:rFonts w:ascii="Times New Roman" w:hAnsi="Times New Roman"/>
          <w:color w:val="000000"/>
          <w:szCs w:val="24"/>
        </w:rPr>
        <w:t>CHEM 463 is intended for upper division chemistry majors in the Chemical Nanoscience track.  It is a laboratory course</w:t>
      </w:r>
      <w:r w:rsidRPr="00971928">
        <w:rPr>
          <w:rFonts w:ascii="Times New Roman" w:hAnsi="Times New Roman"/>
          <w:szCs w:val="24"/>
        </w:rPr>
        <w:t xml:space="preserve"> that explores the principles of chemical nanotechnology through experiments that demonstrate the techniques used in the synthesis and characterization of</w:t>
      </w:r>
      <w:r w:rsidR="0026240A">
        <w:rPr>
          <w:rFonts w:ascii="Times New Roman" w:hAnsi="Times New Roman"/>
          <w:szCs w:val="24"/>
        </w:rPr>
        <w:t xml:space="preserve"> nanoscale materials.  Special </w:t>
      </w:r>
      <w:r w:rsidRPr="00971928">
        <w:rPr>
          <w:rFonts w:ascii="Times New Roman" w:hAnsi="Times New Roman"/>
          <w:szCs w:val="24"/>
        </w:rPr>
        <w:t xml:space="preserve">emphasis will be placed on examining the size-dependent properties of various nanoscale materials using spectroscopic instrumentation.  </w:t>
      </w:r>
    </w:p>
    <w:p w14:paraId="24A971DE" w14:textId="77777777" w:rsidR="00615854" w:rsidRPr="00971928" w:rsidRDefault="00615854" w:rsidP="00E34F25">
      <w:pPr>
        <w:rPr>
          <w:rFonts w:ascii="Times New Roman" w:hAnsi="Times New Roman"/>
          <w:szCs w:val="24"/>
        </w:rPr>
      </w:pPr>
    </w:p>
    <w:p w14:paraId="13821490" w14:textId="77777777" w:rsidR="00615854" w:rsidRPr="00971928" w:rsidRDefault="00615854" w:rsidP="00E34F25">
      <w:pPr>
        <w:rPr>
          <w:rFonts w:ascii="Times New Roman" w:hAnsi="Times New Roman"/>
          <w:b/>
          <w:szCs w:val="24"/>
        </w:rPr>
      </w:pPr>
      <w:r w:rsidRPr="00971928">
        <w:rPr>
          <w:rFonts w:ascii="Times New Roman" w:hAnsi="Times New Roman"/>
          <w:b/>
          <w:szCs w:val="24"/>
          <w:u w:val="single"/>
        </w:rPr>
        <w:t>Instructor</w:t>
      </w:r>
      <w:r w:rsidRPr="00971928">
        <w:rPr>
          <w:rFonts w:ascii="Times New Roman" w:hAnsi="Times New Roman"/>
          <w:b/>
          <w:szCs w:val="24"/>
        </w:rPr>
        <w:t>:</w:t>
      </w:r>
    </w:p>
    <w:p w14:paraId="005B93A9" w14:textId="77777777" w:rsidR="001A0F6E" w:rsidRDefault="00615854" w:rsidP="00E34F25">
      <w:pPr>
        <w:tabs>
          <w:tab w:val="left" w:pos="450"/>
        </w:tabs>
        <w:rPr>
          <w:rFonts w:ascii="Times New Roman" w:hAnsi="Times New Roman"/>
          <w:color w:val="000000"/>
          <w:szCs w:val="24"/>
        </w:rPr>
      </w:pPr>
      <w:r w:rsidRPr="00971928">
        <w:rPr>
          <w:rFonts w:ascii="Times New Roman" w:hAnsi="Times New Roman"/>
          <w:color w:val="000000"/>
          <w:szCs w:val="24"/>
        </w:rPr>
        <w:t xml:space="preserve">Dr. </w:t>
      </w:r>
      <w:r w:rsidR="001A0F6E">
        <w:rPr>
          <w:rFonts w:ascii="Times New Roman" w:hAnsi="Times New Roman"/>
          <w:color w:val="000000"/>
          <w:szCs w:val="24"/>
        </w:rPr>
        <w:t>Ralf</w:t>
      </w:r>
      <w:r w:rsidRPr="00971928">
        <w:rPr>
          <w:rFonts w:ascii="Times New Roman" w:hAnsi="Times New Roman"/>
          <w:color w:val="000000"/>
          <w:szCs w:val="24"/>
        </w:rPr>
        <w:t xml:space="preserve"> </w:t>
      </w:r>
      <w:r w:rsidR="001A0F6E">
        <w:rPr>
          <w:rFonts w:ascii="Times New Roman" w:hAnsi="Times New Roman"/>
          <w:color w:val="000000"/>
          <w:szCs w:val="24"/>
        </w:rPr>
        <w:t>Haiges</w:t>
      </w:r>
    </w:p>
    <w:p w14:paraId="543C6879" w14:textId="77777777" w:rsidR="001A0F6E" w:rsidRDefault="00615854" w:rsidP="00E34F25">
      <w:pPr>
        <w:tabs>
          <w:tab w:val="left" w:pos="450"/>
        </w:tabs>
        <w:rPr>
          <w:rFonts w:ascii="Times New Roman" w:hAnsi="Times New Roman"/>
          <w:szCs w:val="24"/>
        </w:rPr>
      </w:pPr>
      <w:r w:rsidRPr="00971928">
        <w:rPr>
          <w:rFonts w:ascii="Times New Roman" w:hAnsi="Times New Roman"/>
          <w:color w:val="000000"/>
          <w:szCs w:val="24"/>
        </w:rPr>
        <w:t xml:space="preserve">Office: </w:t>
      </w:r>
      <w:r w:rsidR="001A0F6E">
        <w:rPr>
          <w:rFonts w:ascii="Times New Roman" w:hAnsi="Times New Roman"/>
          <w:color w:val="000000"/>
          <w:szCs w:val="24"/>
        </w:rPr>
        <w:t>ACB 201</w:t>
      </w:r>
      <w:r w:rsidRPr="00971928">
        <w:rPr>
          <w:rFonts w:ascii="Times New Roman" w:hAnsi="Times New Roman"/>
          <w:color w:val="000000"/>
          <w:szCs w:val="24"/>
        </w:rPr>
        <w:t>; Phone (213) 740-</w:t>
      </w:r>
      <w:r w:rsidR="001A0F6E">
        <w:rPr>
          <w:rFonts w:ascii="Times New Roman" w:hAnsi="Times New Roman"/>
          <w:color w:val="000000"/>
          <w:szCs w:val="24"/>
        </w:rPr>
        <w:t>3197</w:t>
      </w:r>
      <w:r w:rsidRPr="00971928">
        <w:rPr>
          <w:rFonts w:ascii="Times New Roman" w:hAnsi="Times New Roman"/>
          <w:color w:val="000000"/>
          <w:szCs w:val="24"/>
        </w:rPr>
        <w:t xml:space="preserve">; Email: </w:t>
      </w:r>
      <w:hyperlink r:id="rId8" w:history="1">
        <w:r w:rsidR="001A0F6E" w:rsidRPr="009B0A21">
          <w:rPr>
            <w:rStyle w:val="Hyperlink"/>
            <w:rFonts w:ascii="Times New Roman" w:hAnsi="Times New Roman"/>
            <w:szCs w:val="24"/>
          </w:rPr>
          <w:t>haiges@usc.edu</w:t>
        </w:r>
      </w:hyperlink>
    </w:p>
    <w:p w14:paraId="2C80DEFF" w14:textId="77777777" w:rsidR="00615854" w:rsidRPr="00971928" w:rsidRDefault="00615854" w:rsidP="00E34F25">
      <w:pPr>
        <w:tabs>
          <w:tab w:val="left" w:pos="450"/>
        </w:tabs>
        <w:rPr>
          <w:rFonts w:ascii="Times New Roman" w:hAnsi="Times New Roman"/>
          <w:szCs w:val="24"/>
        </w:rPr>
      </w:pPr>
      <w:r w:rsidRPr="00971928">
        <w:rPr>
          <w:rFonts w:ascii="Times New Roman" w:hAnsi="Times New Roman"/>
          <w:szCs w:val="24"/>
        </w:rPr>
        <w:t xml:space="preserve">Office Hours: TBA  </w:t>
      </w:r>
    </w:p>
    <w:p w14:paraId="66F7BA38" w14:textId="77777777" w:rsidR="00615854" w:rsidRDefault="00615854" w:rsidP="00E34F25">
      <w:pPr>
        <w:tabs>
          <w:tab w:val="left" w:pos="450"/>
        </w:tabs>
        <w:rPr>
          <w:rFonts w:ascii="Times New Roman" w:hAnsi="Times New Roman"/>
          <w:b/>
          <w:szCs w:val="24"/>
        </w:rPr>
      </w:pPr>
    </w:p>
    <w:p w14:paraId="48AFF187" w14:textId="77777777" w:rsidR="00615854" w:rsidRPr="00971928" w:rsidRDefault="00615854" w:rsidP="00E34F25">
      <w:pPr>
        <w:tabs>
          <w:tab w:val="left" w:pos="450"/>
        </w:tabs>
        <w:rPr>
          <w:rFonts w:ascii="Times New Roman" w:hAnsi="Times New Roman"/>
          <w:color w:val="000000"/>
          <w:szCs w:val="24"/>
        </w:rPr>
      </w:pPr>
      <w:r w:rsidRPr="00E34F25">
        <w:rPr>
          <w:rFonts w:ascii="Times New Roman" w:hAnsi="Times New Roman"/>
          <w:b/>
          <w:szCs w:val="24"/>
          <w:u w:val="single"/>
        </w:rPr>
        <w:t>Laboratory</w:t>
      </w:r>
      <w:r w:rsidRPr="00971928">
        <w:rPr>
          <w:rFonts w:ascii="Times New Roman" w:hAnsi="Times New Roman"/>
          <w:b/>
          <w:szCs w:val="24"/>
        </w:rPr>
        <w:t xml:space="preserve">: </w:t>
      </w:r>
      <w:r w:rsidRPr="00971928">
        <w:rPr>
          <w:rFonts w:ascii="Times New Roman" w:hAnsi="Times New Roman"/>
          <w:szCs w:val="24"/>
        </w:rPr>
        <w:t xml:space="preserve">SGM </w:t>
      </w:r>
      <w:r w:rsidR="001A0F6E">
        <w:rPr>
          <w:rFonts w:ascii="Times New Roman" w:hAnsi="Times New Roman"/>
          <w:szCs w:val="24"/>
        </w:rPr>
        <w:t>142</w:t>
      </w:r>
    </w:p>
    <w:p w14:paraId="20D19333" w14:textId="77777777" w:rsidR="00615854" w:rsidRDefault="00615854" w:rsidP="00E34F25">
      <w:pPr>
        <w:rPr>
          <w:rFonts w:ascii="Times New Roman" w:hAnsi="Times New Roman"/>
          <w:b/>
          <w:szCs w:val="24"/>
          <w:u w:val="single"/>
        </w:rPr>
      </w:pPr>
    </w:p>
    <w:p w14:paraId="2308C620" w14:textId="77777777" w:rsidR="00615854" w:rsidRPr="00971928" w:rsidRDefault="00615854" w:rsidP="00E34F25">
      <w:pPr>
        <w:rPr>
          <w:rFonts w:ascii="Times New Roman" w:hAnsi="Times New Roman"/>
          <w:b/>
          <w:szCs w:val="24"/>
        </w:rPr>
      </w:pPr>
      <w:r w:rsidRPr="00971928">
        <w:rPr>
          <w:rFonts w:ascii="Times New Roman" w:hAnsi="Times New Roman"/>
          <w:b/>
          <w:szCs w:val="24"/>
          <w:u w:val="single"/>
        </w:rPr>
        <w:t>Laboratory, Lecture &amp; Discussion</w:t>
      </w:r>
      <w:r w:rsidRPr="00971928">
        <w:rPr>
          <w:rFonts w:ascii="Times New Roman" w:hAnsi="Times New Roman"/>
          <w:b/>
          <w:szCs w:val="24"/>
        </w:rPr>
        <w:t>:</w:t>
      </w:r>
    </w:p>
    <w:p w14:paraId="22A56EC0" w14:textId="77777777" w:rsidR="00615854" w:rsidRPr="00971928" w:rsidRDefault="00615854" w:rsidP="00E34F25">
      <w:pPr>
        <w:rPr>
          <w:rFonts w:ascii="Times New Roman" w:hAnsi="Times New Roman"/>
          <w:szCs w:val="24"/>
        </w:rPr>
      </w:pPr>
      <w:r w:rsidRPr="00971928">
        <w:rPr>
          <w:rFonts w:ascii="Times New Roman" w:hAnsi="Times New Roman"/>
          <w:szCs w:val="24"/>
        </w:rPr>
        <w:t>Eight 4-hour laboratories</w:t>
      </w:r>
    </w:p>
    <w:p w14:paraId="3F968D46" w14:textId="77777777" w:rsidR="00615854" w:rsidRPr="00971928" w:rsidRDefault="00615854" w:rsidP="00E34F25">
      <w:pPr>
        <w:rPr>
          <w:rFonts w:ascii="Times New Roman" w:hAnsi="Times New Roman"/>
          <w:szCs w:val="24"/>
        </w:rPr>
      </w:pPr>
      <w:r w:rsidRPr="00971928">
        <w:rPr>
          <w:rFonts w:ascii="Times New Roman" w:hAnsi="Times New Roman"/>
          <w:szCs w:val="24"/>
        </w:rPr>
        <w:t>Eight 1-hour lectures</w:t>
      </w:r>
    </w:p>
    <w:p w14:paraId="0DB681E3" w14:textId="77777777" w:rsidR="00615854" w:rsidRPr="00971928" w:rsidRDefault="00615854" w:rsidP="00E34F25">
      <w:pPr>
        <w:rPr>
          <w:rFonts w:ascii="Times New Roman" w:hAnsi="Times New Roman"/>
          <w:szCs w:val="24"/>
        </w:rPr>
      </w:pPr>
    </w:p>
    <w:p w14:paraId="2DA19192" w14:textId="77777777" w:rsidR="00615854" w:rsidRPr="00971928" w:rsidRDefault="00615854" w:rsidP="00E34F25">
      <w:pPr>
        <w:rPr>
          <w:rFonts w:ascii="Times New Roman" w:hAnsi="Times New Roman"/>
          <w:szCs w:val="24"/>
        </w:rPr>
      </w:pPr>
      <w:r w:rsidRPr="00971928">
        <w:rPr>
          <w:rFonts w:ascii="Times New Roman" w:hAnsi="Times New Roman"/>
          <w:b/>
          <w:szCs w:val="24"/>
          <w:u w:val="single"/>
        </w:rPr>
        <w:t>Prerequisite</w:t>
      </w:r>
      <w:r w:rsidRPr="00971928">
        <w:rPr>
          <w:rFonts w:ascii="Times New Roman" w:hAnsi="Times New Roman"/>
          <w:b/>
          <w:szCs w:val="24"/>
        </w:rPr>
        <w:t>:</w:t>
      </w:r>
    </w:p>
    <w:p w14:paraId="2A5A590B" w14:textId="77777777" w:rsidR="00615854" w:rsidRPr="00971928" w:rsidRDefault="00615854" w:rsidP="00E34F25">
      <w:pPr>
        <w:rPr>
          <w:rFonts w:ascii="Times New Roman" w:hAnsi="Times New Roman"/>
          <w:szCs w:val="24"/>
        </w:rPr>
      </w:pPr>
      <w:r w:rsidRPr="00971928">
        <w:rPr>
          <w:rFonts w:ascii="Times New Roman" w:hAnsi="Times New Roman"/>
          <w:szCs w:val="24"/>
        </w:rPr>
        <w:t xml:space="preserve">CHEM </w:t>
      </w:r>
      <w:r w:rsidR="001A0F6E">
        <w:rPr>
          <w:rFonts w:ascii="Times New Roman" w:hAnsi="Times New Roman"/>
          <w:szCs w:val="24"/>
        </w:rPr>
        <w:t>322A</w:t>
      </w:r>
      <w:r w:rsidR="00F51881">
        <w:rPr>
          <w:rFonts w:ascii="Times New Roman" w:hAnsi="Times New Roman"/>
          <w:szCs w:val="24"/>
        </w:rPr>
        <w:t xml:space="preserve"> or CHEM </w:t>
      </w:r>
      <w:r w:rsidR="001A0F6E">
        <w:rPr>
          <w:rFonts w:ascii="Times New Roman" w:hAnsi="Times New Roman"/>
          <w:szCs w:val="24"/>
        </w:rPr>
        <w:t>325A</w:t>
      </w:r>
      <w:r w:rsidRPr="00971928">
        <w:rPr>
          <w:rFonts w:ascii="Times New Roman" w:hAnsi="Times New Roman"/>
          <w:szCs w:val="24"/>
        </w:rPr>
        <w:br/>
      </w:r>
    </w:p>
    <w:p w14:paraId="6716CE04" w14:textId="77777777" w:rsidR="00615854" w:rsidRDefault="00615854" w:rsidP="00E34F25">
      <w:pPr>
        <w:rPr>
          <w:rFonts w:ascii="Times New Roman" w:hAnsi="Times New Roman"/>
          <w:b/>
          <w:szCs w:val="24"/>
        </w:rPr>
      </w:pPr>
      <w:r w:rsidRPr="00971928">
        <w:rPr>
          <w:rFonts w:ascii="Times New Roman" w:hAnsi="Times New Roman"/>
          <w:b/>
          <w:szCs w:val="24"/>
          <w:u w:val="single"/>
        </w:rPr>
        <w:t>Required Reading</w:t>
      </w:r>
      <w:r w:rsidRPr="00971928">
        <w:rPr>
          <w:rFonts w:ascii="Times New Roman" w:hAnsi="Times New Roman"/>
          <w:b/>
          <w:szCs w:val="24"/>
        </w:rPr>
        <w:t>:</w:t>
      </w:r>
      <w:r w:rsidR="00F51881">
        <w:rPr>
          <w:rFonts w:ascii="Times New Roman" w:hAnsi="Times New Roman"/>
          <w:b/>
          <w:szCs w:val="24"/>
        </w:rPr>
        <w:t xml:space="preserve">  </w:t>
      </w:r>
    </w:p>
    <w:p w14:paraId="70EA532E" w14:textId="77777777" w:rsidR="00F51881" w:rsidRPr="00971928" w:rsidRDefault="00F51881" w:rsidP="00E34F25">
      <w:pPr>
        <w:rPr>
          <w:rFonts w:ascii="Times New Roman" w:hAnsi="Times New Roman"/>
          <w:szCs w:val="24"/>
        </w:rPr>
      </w:pPr>
    </w:p>
    <w:p w14:paraId="688602D8" w14:textId="77777777" w:rsidR="00615854" w:rsidRPr="00971928" w:rsidRDefault="00615854" w:rsidP="00E34F25">
      <w:pPr>
        <w:ind w:left="270" w:hanging="270"/>
        <w:rPr>
          <w:rFonts w:ascii="Times New Roman" w:hAnsi="Times New Roman"/>
          <w:szCs w:val="24"/>
        </w:rPr>
      </w:pPr>
      <w:r w:rsidRPr="00971928">
        <w:rPr>
          <w:rFonts w:ascii="Times New Roman" w:hAnsi="Times New Roman"/>
          <w:szCs w:val="24"/>
        </w:rPr>
        <w:t>1.</w:t>
      </w:r>
      <w:r w:rsidRPr="00971928">
        <w:rPr>
          <w:rFonts w:ascii="Times New Roman" w:hAnsi="Times New Roman"/>
          <w:szCs w:val="24"/>
        </w:rPr>
        <w:tab/>
      </w:r>
      <w:r w:rsidRPr="00971928">
        <w:rPr>
          <w:rFonts w:ascii="Times New Roman" w:hAnsi="Times New Roman"/>
          <w:color w:val="000000"/>
          <w:szCs w:val="24"/>
        </w:rPr>
        <w:t>Chemical Nanotechnology</w:t>
      </w:r>
      <w:r w:rsidRPr="00971928">
        <w:rPr>
          <w:rFonts w:ascii="Times New Roman" w:hAnsi="Times New Roman"/>
          <w:szCs w:val="24"/>
        </w:rPr>
        <w:t xml:space="preserve"> Laboratory Manual, USC Department of Chemistry.</w:t>
      </w:r>
      <w:r w:rsidR="00F51881">
        <w:rPr>
          <w:rFonts w:ascii="Times New Roman" w:hAnsi="Times New Roman"/>
          <w:szCs w:val="24"/>
        </w:rPr>
        <w:t xml:space="preserve">  </w:t>
      </w:r>
    </w:p>
    <w:p w14:paraId="7828117A" w14:textId="77777777" w:rsidR="00615854" w:rsidRPr="00971928" w:rsidRDefault="00615854" w:rsidP="00E34F25">
      <w:pPr>
        <w:ind w:left="270" w:hanging="270"/>
        <w:rPr>
          <w:rFonts w:ascii="Times New Roman" w:hAnsi="Times New Roman"/>
          <w:szCs w:val="24"/>
        </w:rPr>
      </w:pPr>
      <w:r w:rsidRPr="00971928">
        <w:rPr>
          <w:rFonts w:ascii="Times New Roman" w:hAnsi="Times New Roman"/>
          <w:szCs w:val="24"/>
        </w:rPr>
        <w:t xml:space="preserve">2. </w:t>
      </w:r>
      <w:r w:rsidRPr="00971928">
        <w:rPr>
          <w:rFonts w:ascii="Times New Roman" w:hAnsi="Times New Roman"/>
          <w:szCs w:val="24"/>
        </w:rPr>
        <w:tab/>
      </w:r>
      <w:r w:rsidRPr="00971928">
        <w:rPr>
          <w:rFonts w:ascii="Times New Roman" w:hAnsi="Times New Roman"/>
          <w:color w:val="000000"/>
          <w:szCs w:val="24"/>
        </w:rPr>
        <w:t>You should read the primary literature as indicated below prior to starting each lab:</w:t>
      </w:r>
      <w:r w:rsidR="00F51881">
        <w:rPr>
          <w:rFonts w:ascii="Times New Roman" w:hAnsi="Times New Roman"/>
          <w:color w:val="000000"/>
          <w:szCs w:val="24"/>
        </w:rPr>
        <w:t xml:space="preserve">  </w:t>
      </w:r>
      <w:r w:rsidRPr="00971928">
        <w:rPr>
          <w:rFonts w:ascii="Times New Roman" w:hAnsi="Times New Roman"/>
          <w:color w:val="000000"/>
          <w:szCs w:val="24"/>
        </w:rPr>
        <w:t xml:space="preserve">  </w:t>
      </w:r>
      <w:r w:rsidRPr="00971928">
        <w:rPr>
          <w:rFonts w:ascii="Times New Roman" w:hAnsi="Times New Roman"/>
          <w:szCs w:val="24"/>
        </w:rPr>
        <w:br/>
      </w:r>
    </w:p>
    <w:p w14:paraId="34335C93" w14:textId="0045349F" w:rsidR="00615854" w:rsidRPr="00971928" w:rsidRDefault="00615854" w:rsidP="00E34F25">
      <w:pPr>
        <w:tabs>
          <w:tab w:val="left" w:pos="360"/>
          <w:tab w:val="left" w:pos="720"/>
        </w:tabs>
        <w:ind w:left="720" w:hanging="720"/>
        <w:rPr>
          <w:rFonts w:ascii="Times New Roman" w:hAnsi="Times New Roman"/>
          <w:color w:val="000000"/>
          <w:szCs w:val="24"/>
        </w:rPr>
      </w:pPr>
      <w:r w:rsidRPr="00971928">
        <w:rPr>
          <w:rFonts w:ascii="Times New Roman" w:hAnsi="Times New Roman"/>
          <w:color w:val="000000"/>
          <w:szCs w:val="24"/>
        </w:rPr>
        <w:t xml:space="preserve">Lab 1: </w:t>
      </w:r>
      <w:r w:rsidRPr="00971928">
        <w:rPr>
          <w:rFonts w:ascii="Times New Roman" w:hAnsi="Times New Roman"/>
          <w:color w:val="000000"/>
          <w:szCs w:val="24"/>
        </w:rPr>
        <w:tab/>
      </w:r>
      <w:r w:rsidRPr="00971928">
        <w:rPr>
          <w:rFonts w:ascii="Times New Roman" w:hAnsi="Times New Roman"/>
          <w:szCs w:val="24"/>
        </w:rPr>
        <w:t>G. P.</w:t>
      </w:r>
      <w:r w:rsidRPr="00971928">
        <w:rPr>
          <w:rFonts w:ascii="Times New Roman" w:hAnsi="Times New Roman"/>
          <w:b/>
          <w:szCs w:val="24"/>
        </w:rPr>
        <w:t xml:space="preserve"> </w:t>
      </w:r>
      <w:r w:rsidRPr="00971928">
        <w:rPr>
          <w:rFonts w:ascii="Times New Roman" w:hAnsi="Times New Roman"/>
          <w:szCs w:val="24"/>
        </w:rPr>
        <w:t xml:space="preserve">Smestad and M. Grätzel, </w:t>
      </w:r>
      <w:r w:rsidRPr="00971928">
        <w:rPr>
          <w:rFonts w:ascii="Times New Roman" w:hAnsi="Times New Roman"/>
          <w:i/>
          <w:szCs w:val="24"/>
        </w:rPr>
        <w:t>J. Chem. Edu.</w:t>
      </w:r>
      <w:r w:rsidRPr="00971928">
        <w:rPr>
          <w:rFonts w:ascii="Times New Roman" w:hAnsi="Times New Roman"/>
          <w:szCs w:val="24"/>
        </w:rPr>
        <w:t xml:space="preserve"> </w:t>
      </w:r>
      <w:r w:rsidRPr="00971928">
        <w:rPr>
          <w:rFonts w:ascii="Times New Roman" w:hAnsi="Times New Roman"/>
          <w:b/>
          <w:szCs w:val="24"/>
        </w:rPr>
        <w:t>1998</w:t>
      </w:r>
      <w:r w:rsidRPr="00971928">
        <w:rPr>
          <w:rFonts w:ascii="Times New Roman" w:hAnsi="Times New Roman"/>
          <w:szCs w:val="24"/>
        </w:rPr>
        <w:t xml:space="preserve">, </w:t>
      </w:r>
      <w:r w:rsidRPr="00971928">
        <w:rPr>
          <w:rFonts w:ascii="Times New Roman" w:hAnsi="Times New Roman"/>
          <w:i/>
          <w:szCs w:val="24"/>
        </w:rPr>
        <w:t>75</w:t>
      </w:r>
      <w:r w:rsidRPr="00971928">
        <w:rPr>
          <w:rFonts w:ascii="Times New Roman" w:hAnsi="Times New Roman"/>
          <w:szCs w:val="24"/>
        </w:rPr>
        <w:t>, 752-756.</w:t>
      </w:r>
      <w:r w:rsidRPr="00971928">
        <w:rPr>
          <w:rFonts w:ascii="Times New Roman" w:hAnsi="Times New Roman"/>
          <w:color w:val="000000"/>
          <w:szCs w:val="24"/>
        </w:rPr>
        <w:t xml:space="preserve">  B. Forslund, </w:t>
      </w:r>
      <w:r w:rsidRPr="00971928">
        <w:rPr>
          <w:rFonts w:ascii="Times New Roman" w:hAnsi="Times New Roman"/>
          <w:i/>
          <w:szCs w:val="24"/>
        </w:rPr>
        <w:t>J. Chem. Edu.</w:t>
      </w:r>
      <w:r w:rsidRPr="00971928">
        <w:rPr>
          <w:rFonts w:ascii="Times New Roman" w:hAnsi="Times New Roman"/>
          <w:szCs w:val="24"/>
        </w:rPr>
        <w:t xml:space="preserve"> </w:t>
      </w:r>
      <w:r w:rsidRPr="00971928">
        <w:rPr>
          <w:rFonts w:ascii="Times New Roman" w:hAnsi="Times New Roman"/>
          <w:b/>
          <w:szCs w:val="24"/>
        </w:rPr>
        <w:t>1997</w:t>
      </w:r>
      <w:r w:rsidRPr="00971928">
        <w:rPr>
          <w:rFonts w:ascii="Times New Roman" w:hAnsi="Times New Roman"/>
          <w:szCs w:val="24"/>
        </w:rPr>
        <w:t xml:space="preserve">, </w:t>
      </w:r>
      <w:r w:rsidRPr="00971928">
        <w:rPr>
          <w:rFonts w:ascii="Times New Roman" w:hAnsi="Times New Roman"/>
          <w:i/>
          <w:szCs w:val="24"/>
        </w:rPr>
        <w:t>74</w:t>
      </w:r>
      <w:r w:rsidR="0026240A">
        <w:rPr>
          <w:rFonts w:ascii="Times New Roman" w:hAnsi="Times New Roman"/>
          <w:szCs w:val="24"/>
        </w:rPr>
        <w:t xml:space="preserve">,962-963.  </w:t>
      </w:r>
      <w:r w:rsidRPr="00971928">
        <w:rPr>
          <w:rFonts w:ascii="Times New Roman" w:hAnsi="Times New Roman"/>
          <w:szCs w:val="24"/>
        </w:rPr>
        <w:t>J.</w:t>
      </w:r>
      <w:r w:rsidR="0026240A">
        <w:rPr>
          <w:rFonts w:ascii="Times New Roman" w:hAnsi="Times New Roman"/>
          <w:szCs w:val="24"/>
        </w:rPr>
        <w:t xml:space="preserve"> </w:t>
      </w:r>
      <w:r w:rsidRPr="00971928">
        <w:rPr>
          <w:rFonts w:ascii="Times New Roman" w:hAnsi="Times New Roman"/>
          <w:szCs w:val="24"/>
        </w:rPr>
        <w:t xml:space="preserve">Tanaka and S. Suib, </w:t>
      </w:r>
      <w:r w:rsidRPr="00971928">
        <w:rPr>
          <w:rFonts w:ascii="Times New Roman" w:hAnsi="Times New Roman"/>
          <w:i/>
          <w:szCs w:val="24"/>
        </w:rPr>
        <w:t>J. Chem. Edu.</w:t>
      </w:r>
      <w:r w:rsidRPr="00971928">
        <w:rPr>
          <w:rFonts w:ascii="Times New Roman" w:hAnsi="Times New Roman"/>
          <w:szCs w:val="24"/>
        </w:rPr>
        <w:t xml:space="preserve"> </w:t>
      </w:r>
      <w:r w:rsidRPr="00971928">
        <w:rPr>
          <w:rFonts w:ascii="Times New Roman" w:hAnsi="Times New Roman"/>
          <w:b/>
          <w:szCs w:val="24"/>
        </w:rPr>
        <w:t>1984</w:t>
      </w:r>
      <w:r w:rsidRPr="00971928">
        <w:rPr>
          <w:rFonts w:ascii="Times New Roman" w:hAnsi="Times New Roman"/>
          <w:szCs w:val="24"/>
        </w:rPr>
        <w:t xml:space="preserve">, </w:t>
      </w:r>
      <w:r w:rsidRPr="00971928">
        <w:rPr>
          <w:rFonts w:ascii="Times New Roman" w:hAnsi="Times New Roman"/>
          <w:i/>
          <w:szCs w:val="24"/>
        </w:rPr>
        <w:t>61</w:t>
      </w:r>
      <w:r w:rsidRPr="00971928">
        <w:rPr>
          <w:rFonts w:ascii="Times New Roman" w:hAnsi="Times New Roman"/>
          <w:szCs w:val="24"/>
        </w:rPr>
        <w:t xml:space="preserve">, 1104-1106. </w:t>
      </w:r>
    </w:p>
    <w:p w14:paraId="31733291" w14:textId="77777777" w:rsidR="00615854" w:rsidRPr="00971928" w:rsidRDefault="00615854" w:rsidP="00E34F25">
      <w:pPr>
        <w:ind w:left="720" w:hanging="720"/>
        <w:rPr>
          <w:rFonts w:ascii="Times New Roman" w:hAnsi="Times New Roman"/>
          <w:color w:val="000000"/>
          <w:szCs w:val="24"/>
        </w:rPr>
      </w:pPr>
      <w:r w:rsidRPr="00971928">
        <w:rPr>
          <w:rFonts w:ascii="Times New Roman" w:hAnsi="Times New Roman"/>
          <w:color w:val="000000"/>
          <w:szCs w:val="24"/>
        </w:rPr>
        <w:t>Lab 2:</w:t>
      </w:r>
      <w:r w:rsidRPr="00971928">
        <w:rPr>
          <w:rFonts w:ascii="Times New Roman" w:hAnsi="Times New Roman"/>
          <w:color w:val="000000"/>
          <w:szCs w:val="24"/>
        </w:rPr>
        <w:tab/>
      </w:r>
      <w:r w:rsidRPr="00971928">
        <w:rPr>
          <w:rFonts w:ascii="Times New Roman" w:hAnsi="Times New Roman"/>
          <w:szCs w:val="24"/>
        </w:rPr>
        <w:t>Jin-Hua</w:t>
      </w:r>
      <w:r w:rsidRPr="00971928">
        <w:rPr>
          <w:rFonts w:ascii="Times New Roman" w:hAnsi="Times New Roman"/>
          <w:b/>
          <w:szCs w:val="24"/>
        </w:rPr>
        <w:t xml:space="preserve"> </w:t>
      </w:r>
      <w:r w:rsidRPr="00971928">
        <w:rPr>
          <w:rFonts w:ascii="Times New Roman" w:hAnsi="Times New Roman"/>
          <w:szCs w:val="24"/>
        </w:rPr>
        <w:t xml:space="preserve">Liu et al., </w:t>
      </w:r>
      <w:r w:rsidRPr="00971928">
        <w:rPr>
          <w:rFonts w:ascii="Times New Roman" w:hAnsi="Times New Roman"/>
          <w:i/>
          <w:szCs w:val="24"/>
        </w:rPr>
        <w:t>Langmuir</w:t>
      </w:r>
      <w:r w:rsidRPr="00971928">
        <w:rPr>
          <w:rFonts w:ascii="Times New Roman" w:hAnsi="Times New Roman"/>
          <w:szCs w:val="24"/>
        </w:rPr>
        <w:t xml:space="preserve"> </w:t>
      </w:r>
      <w:r w:rsidRPr="00971928">
        <w:rPr>
          <w:rFonts w:ascii="Times New Roman" w:hAnsi="Times New Roman"/>
          <w:b/>
          <w:szCs w:val="24"/>
        </w:rPr>
        <w:t>2008</w:t>
      </w:r>
      <w:r w:rsidRPr="00971928">
        <w:rPr>
          <w:rFonts w:ascii="Times New Roman" w:hAnsi="Times New Roman"/>
          <w:szCs w:val="24"/>
        </w:rPr>
        <w:t xml:space="preserve">, </w:t>
      </w:r>
      <w:r w:rsidRPr="00971928">
        <w:rPr>
          <w:rFonts w:ascii="Times New Roman" w:hAnsi="Times New Roman"/>
          <w:i/>
          <w:szCs w:val="24"/>
        </w:rPr>
        <w:t>24</w:t>
      </w:r>
      <w:r w:rsidRPr="00971928">
        <w:rPr>
          <w:rFonts w:ascii="Times New Roman" w:hAnsi="Times New Roman"/>
          <w:szCs w:val="24"/>
        </w:rPr>
        <w:t xml:space="preserve">, 5241-5244.  J. Jasieniak et al., </w:t>
      </w:r>
      <w:r w:rsidRPr="00971928">
        <w:rPr>
          <w:rFonts w:ascii="Times New Roman" w:hAnsi="Times New Roman"/>
          <w:i/>
          <w:szCs w:val="24"/>
        </w:rPr>
        <w:t xml:space="preserve">J. Phys. Chem. C </w:t>
      </w:r>
      <w:r w:rsidRPr="00971928">
        <w:rPr>
          <w:rFonts w:ascii="Times New Roman" w:hAnsi="Times New Roman"/>
          <w:b/>
          <w:szCs w:val="24"/>
        </w:rPr>
        <w:t>2009</w:t>
      </w:r>
      <w:r w:rsidRPr="00971928">
        <w:rPr>
          <w:rFonts w:ascii="Times New Roman" w:hAnsi="Times New Roman"/>
          <w:szCs w:val="24"/>
        </w:rPr>
        <w:t xml:space="preserve">, </w:t>
      </w:r>
      <w:r w:rsidRPr="00971928">
        <w:rPr>
          <w:rFonts w:ascii="Times New Roman" w:hAnsi="Times New Roman"/>
          <w:i/>
          <w:szCs w:val="24"/>
        </w:rPr>
        <w:t>113</w:t>
      </w:r>
      <w:r w:rsidR="001A0F6E">
        <w:rPr>
          <w:rFonts w:ascii="Times New Roman" w:hAnsi="Times New Roman"/>
          <w:szCs w:val="24"/>
        </w:rPr>
        <w:t xml:space="preserve">, </w:t>
      </w:r>
      <w:r w:rsidRPr="00971928">
        <w:rPr>
          <w:rFonts w:ascii="Times New Roman" w:hAnsi="Times New Roman"/>
          <w:szCs w:val="24"/>
        </w:rPr>
        <w:t>19468-19474.</w:t>
      </w:r>
    </w:p>
    <w:p w14:paraId="2B67C33D" w14:textId="77777777" w:rsidR="00615854" w:rsidRPr="00971928" w:rsidRDefault="00615854" w:rsidP="00E34F25">
      <w:pPr>
        <w:ind w:left="720" w:hanging="720"/>
        <w:rPr>
          <w:rFonts w:ascii="Times New Roman" w:hAnsi="Times New Roman"/>
          <w:color w:val="000000"/>
          <w:szCs w:val="24"/>
        </w:rPr>
      </w:pPr>
      <w:r w:rsidRPr="00971928">
        <w:rPr>
          <w:rFonts w:ascii="Times New Roman" w:hAnsi="Times New Roman"/>
          <w:color w:val="000000"/>
          <w:szCs w:val="24"/>
        </w:rPr>
        <w:t>Lab 3:</w:t>
      </w:r>
      <w:r w:rsidRPr="00971928">
        <w:rPr>
          <w:rFonts w:ascii="Times New Roman" w:hAnsi="Times New Roman"/>
          <w:color w:val="000000"/>
          <w:szCs w:val="24"/>
        </w:rPr>
        <w:tab/>
      </w:r>
      <w:r w:rsidRPr="00971928">
        <w:rPr>
          <w:rFonts w:ascii="Times New Roman" w:hAnsi="Times New Roman"/>
          <w:szCs w:val="24"/>
        </w:rPr>
        <w:t>R. P.</w:t>
      </w:r>
      <w:r w:rsidRPr="00971928">
        <w:rPr>
          <w:rFonts w:ascii="Times New Roman" w:hAnsi="Times New Roman"/>
          <w:b/>
          <w:szCs w:val="24"/>
        </w:rPr>
        <w:t xml:space="preserve"> </w:t>
      </w:r>
      <w:r w:rsidRPr="00971928">
        <w:rPr>
          <w:rFonts w:ascii="Times New Roman" w:hAnsi="Times New Roman"/>
          <w:szCs w:val="24"/>
        </w:rPr>
        <w:t xml:space="preserve">Bagwe et al., </w:t>
      </w:r>
      <w:r w:rsidRPr="00971928">
        <w:rPr>
          <w:rFonts w:ascii="Times New Roman" w:hAnsi="Times New Roman"/>
          <w:i/>
          <w:szCs w:val="24"/>
        </w:rPr>
        <w:t>Langmuir</w:t>
      </w:r>
      <w:r w:rsidRPr="00971928">
        <w:rPr>
          <w:rFonts w:ascii="Times New Roman" w:hAnsi="Times New Roman"/>
          <w:szCs w:val="24"/>
        </w:rPr>
        <w:t xml:space="preserve"> </w:t>
      </w:r>
      <w:r w:rsidRPr="00971928">
        <w:rPr>
          <w:rFonts w:ascii="Times New Roman" w:hAnsi="Times New Roman"/>
          <w:b/>
          <w:szCs w:val="24"/>
        </w:rPr>
        <w:t>2004</w:t>
      </w:r>
      <w:r w:rsidRPr="00971928">
        <w:rPr>
          <w:rFonts w:ascii="Times New Roman" w:hAnsi="Times New Roman"/>
          <w:szCs w:val="24"/>
        </w:rPr>
        <w:t xml:space="preserve">, </w:t>
      </w:r>
      <w:r w:rsidRPr="00971928">
        <w:rPr>
          <w:rFonts w:ascii="Times New Roman" w:hAnsi="Times New Roman"/>
          <w:i/>
          <w:szCs w:val="24"/>
        </w:rPr>
        <w:t>20</w:t>
      </w:r>
      <w:r w:rsidRPr="00971928">
        <w:rPr>
          <w:rFonts w:ascii="Times New Roman" w:hAnsi="Times New Roman"/>
          <w:szCs w:val="24"/>
        </w:rPr>
        <w:t xml:space="preserve">, 8336-8342.  Y. Jin et al., </w:t>
      </w:r>
      <w:r w:rsidRPr="00971928">
        <w:rPr>
          <w:rFonts w:ascii="Times New Roman" w:hAnsi="Times New Roman"/>
          <w:i/>
          <w:szCs w:val="24"/>
        </w:rPr>
        <w:t>Chem. Mater.</w:t>
      </w:r>
      <w:r w:rsidRPr="00971928">
        <w:rPr>
          <w:rFonts w:ascii="Times New Roman" w:hAnsi="Times New Roman"/>
          <w:szCs w:val="24"/>
        </w:rPr>
        <w:t xml:space="preserve"> </w:t>
      </w:r>
      <w:r w:rsidRPr="00971928">
        <w:rPr>
          <w:rFonts w:ascii="Times New Roman" w:hAnsi="Times New Roman"/>
          <w:b/>
          <w:szCs w:val="24"/>
        </w:rPr>
        <w:t>2008</w:t>
      </w:r>
      <w:r w:rsidRPr="00971928">
        <w:rPr>
          <w:rFonts w:ascii="Times New Roman" w:hAnsi="Times New Roman"/>
          <w:szCs w:val="24"/>
        </w:rPr>
        <w:t xml:space="preserve">, </w:t>
      </w:r>
      <w:r w:rsidRPr="00971928">
        <w:rPr>
          <w:rFonts w:ascii="Times New Roman" w:hAnsi="Times New Roman"/>
          <w:i/>
          <w:szCs w:val="24"/>
        </w:rPr>
        <w:t>20</w:t>
      </w:r>
      <w:r w:rsidRPr="00971928">
        <w:rPr>
          <w:rFonts w:ascii="Times New Roman" w:hAnsi="Times New Roman"/>
          <w:szCs w:val="24"/>
        </w:rPr>
        <w:t xml:space="preserve">, 4411-4419.  C. Chang and H.S. Fogler, </w:t>
      </w:r>
      <w:r w:rsidRPr="00971928">
        <w:rPr>
          <w:rFonts w:ascii="Times New Roman" w:hAnsi="Times New Roman"/>
          <w:i/>
          <w:szCs w:val="24"/>
        </w:rPr>
        <w:t>Langmuir</w:t>
      </w:r>
      <w:r w:rsidRPr="00971928">
        <w:rPr>
          <w:rFonts w:ascii="Times New Roman" w:hAnsi="Times New Roman"/>
          <w:szCs w:val="24"/>
        </w:rPr>
        <w:t xml:space="preserve"> </w:t>
      </w:r>
      <w:r w:rsidRPr="00971928">
        <w:rPr>
          <w:rFonts w:ascii="Times New Roman" w:hAnsi="Times New Roman"/>
          <w:b/>
          <w:szCs w:val="24"/>
        </w:rPr>
        <w:t>1997</w:t>
      </w:r>
      <w:r w:rsidRPr="00971928">
        <w:rPr>
          <w:rFonts w:ascii="Times New Roman" w:hAnsi="Times New Roman"/>
          <w:szCs w:val="24"/>
        </w:rPr>
        <w:t xml:space="preserve">, </w:t>
      </w:r>
      <w:r w:rsidRPr="00971928">
        <w:rPr>
          <w:rFonts w:ascii="Times New Roman" w:hAnsi="Times New Roman"/>
          <w:i/>
          <w:szCs w:val="24"/>
        </w:rPr>
        <w:t>13</w:t>
      </w:r>
      <w:r w:rsidRPr="00971928">
        <w:rPr>
          <w:rFonts w:ascii="Times New Roman" w:hAnsi="Times New Roman"/>
          <w:szCs w:val="24"/>
        </w:rPr>
        <w:t>, 3295-3307.</w:t>
      </w:r>
    </w:p>
    <w:p w14:paraId="46B9B77A" w14:textId="77777777" w:rsidR="00615854" w:rsidRPr="00971928" w:rsidRDefault="00615854" w:rsidP="00590B8A">
      <w:pPr>
        <w:tabs>
          <w:tab w:val="clear" w:pos="2520"/>
          <w:tab w:val="left" w:pos="720"/>
        </w:tabs>
        <w:ind w:left="270" w:hanging="270"/>
        <w:rPr>
          <w:rFonts w:ascii="Times New Roman" w:hAnsi="Times New Roman"/>
          <w:color w:val="000000"/>
          <w:szCs w:val="24"/>
        </w:rPr>
      </w:pPr>
      <w:r w:rsidRPr="00971928">
        <w:rPr>
          <w:rFonts w:ascii="Times New Roman" w:hAnsi="Times New Roman"/>
          <w:color w:val="000000"/>
          <w:szCs w:val="24"/>
        </w:rPr>
        <w:t>Lab 4:</w:t>
      </w:r>
      <w:r w:rsidRPr="00971928">
        <w:rPr>
          <w:rFonts w:ascii="Times New Roman" w:hAnsi="Times New Roman"/>
          <w:color w:val="000000"/>
          <w:szCs w:val="24"/>
        </w:rPr>
        <w:tab/>
        <w:t xml:space="preserve">K. G. Shields and C. H. L. Kennard, </w:t>
      </w:r>
      <w:r w:rsidRPr="00971928">
        <w:rPr>
          <w:rFonts w:ascii="Times New Roman" w:hAnsi="Times New Roman"/>
          <w:i/>
          <w:szCs w:val="24"/>
        </w:rPr>
        <w:t>J. Chem. Edu.</w:t>
      </w:r>
      <w:r w:rsidRPr="00971928">
        <w:rPr>
          <w:rFonts w:ascii="Times New Roman" w:hAnsi="Times New Roman"/>
          <w:szCs w:val="24"/>
        </w:rPr>
        <w:t xml:space="preserve"> </w:t>
      </w:r>
      <w:r w:rsidRPr="00971928">
        <w:rPr>
          <w:rFonts w:ascii="Times New Roman" w:hAnsi="Times New Roman"/>
          <w:b/>
          <w:szCs w:val="24"/>
        </w:rPr>
        <w:t>1974</w:t>
      </w:r>
      <w:r w:rsidRPr="00971928">
        <w:rPr>
          <w:rFonts w:ascii="Times New Roman" w:hAnsi="Times New Roman"/>
          <w:szCs w:val="24"/>
        </w:rPr>
        <w:t xml:space="preserve">, </w:t>
      </w:r>
      <w:r w:rsidRPr="00971928">
        <w:rPr>
          <w:rFonts w:ascii="Times New Roman" w:hAnsi="Times New Roman"/>
          <w:i/>
          <w:szCs w:val="24"/>
        </w:rPr>
        <w:t>51</w:t>
      </w:r>
      <w:r w:rsidRPr="00971928">
        <w:rPr>
          <w:rFonts w:ascii="Times New Roman" w:hAnsi="Times New Roman"/>
          <w:szCs w:val="24"/>
        </w:rPr>
        <w:t>, 265.</w:t>
      </w:r>
    </w:p>
    <w:p w14:paraId="5DC0A5A0" w14:textId="77777777" w:rsidR="00615854" w:rsidRPr="00971928" w:rsidRDefault="00615854" w:rsidP="00E34F25">
      <w:pPr>
        <w:ind w:left="270" w:hanging="270"/>
        <w:rPr>
          <w:rFonts w:ascii="Times New Roman" w:hAnsi="Times New Roman"/>
          <w:color w:val="FF0000"/>
          <w:szCs w:val="24"/>
        </w:rPr>
      </w:pPr>
    </w:p>
    <w:p w14:paraId="429ED0F4" w14:textId="77777777" w:rsidR="00615854" w:rsidRPr="00971928" w:rsidRDefault="00615854" w:rsidP="00E34F25">
      <w:pPr>
        <w:rPr>
          <w:rFonts w:ascii="Times New Roman" w:hAnsi="Times New Roman"/>
          <w:b/>
          <w:szCs w:val="24"/>
        </w:rPr>
      </w:pPr>
      <w:r w:rsidRPr="00971928">
        <w:rPr>
          <w:rFonts w:ascii="Times New Roman" w:hAnsi="Times New Roman"/>
          <w:b/>
          <w:szCs w:val="24"/>
          <w:u w:val="single"/>
        </w:rPr>
        <w:t>Laboratory Assignments</w:t>
      </w:r>
      <w:r w:rsidRPr="00971928">
        <w:rPr>
          <w:rFonts w:ascii="Times New Roman" w:hAnsi="Times New Roman"/>
          <w:b/>
          <w:szCs w:val="24"/>
        </w:rPr>
        <w:t>:</w:t>
      </w:r>
    </w:p>
    <w:p w14:paraId="61C2F4B5" w14:textId="77777777" w:rsidR="00615854" w:rsidRPr="00971928" w:rsidRDefault="00615854" w:rsidP="000870B3">
      <w:pPr>
        <w:jc w:val="both"/>
        <w:rPr>
          <w:rFonts w:ascii="Times New Roman" w:hAnsi="Times New Roman"/>
          <w:szCs w:val="24"/>
        </w:rPr>
      </w:pPr>
      <w:r w:rsidRPr="00971928">
        <w:rPr>
          <w:rFonts w:ascii="Times New Roman" w:hAnsi="Times New Roman"/>
          <w:szCs w:val="24"/>
        </w:rPr>
        <w:t xml:space="preserve">Nanoparticles, which typically have diameters in the range of 1 to 100 nanometers, are currently the focus of intense scientific research due to a wide variety of potential applications in the optical, electronic, and biomedical fields.  The laboratories in this course will utilize a set of diverse experimental techniques to synthesize various types of nanostructures (e.g. CdSe </w:t>
      </w:r>
      <w:r w:rsidR="001A0F6E">
        <w:rPr>
          <w:rFonts w:ascii="Times New Roman" w:hAnsi="Times New Roman"/>
          <w:szCs w:val="24"/>
        </w:rPr>
        <w:t xml:space="preserve">quantum dots </w:t>
      </w:r>
      <w:r w:rsidR="001A0F6E">
        <w:rPr>
          <w:rFonts w:ascii="Times New Roman" w:hAnsi="Times New Roman"/>
          <w:szCs w:val="24"/>
        </w:rPr>
        <w:lastRenderedPageBreak/>
        <w:t>and silica</w:t>
      </w:r>
      <w:r w:rsidRPr="00971928">
        <w:rPr>
          <w:rFonts w:ascii="Times New Roman" w:hAnsi="Times New Roman"/>
          <w:szCs w:val="24"/>
        </w:rPr>
        <w:t xml:space="preserve"> nanoparticles).  They will also employ some of the common techniques that are used to characterize these nanomaterials.  In addition, they will demonstrate a practical application of chemical nanotechnology (i.e. the conversion of solar energy to electrical energy).  The goal is to introduce students to some of the core concepts of chemical nanotechnology, using a very practical “hands on” approach.  </w:t>
      </w:r>
    </w:p>
    <w:p w14:paraId="0F32BC51" w14:textId="77777777" w:rsidR="00615854" w:rsidRPr="00971928" w:rsidRDefault="00615854" w:rsidP="00E34F25">
      <w:pPr>
        <w:rPr>
          <w:rFonts w:ascii="Times New Roman" w:hAnsi="Times New Roman"/>
          <w:szCs w:val="24"/>
        </w:rPr>
      </w:pPr>
    </w:p>
    <w:p w14:paraId="286F2CDE" w14:textId="77777777" w:rsidR="00615854" w:rsidRPr="00971928" w:rsidRDefault="00615854" w:rsidP="00E34F25">
      <w:pPr>
        <w:rPr>
          <w:rFonts w:ascii="Times New Roman" w:hAnsi="Times New Roman"/>
          <w:szCs w:val="24"/>
        </w:rPr>
      </w:pPr>
    </w:p>
    <w:tbl>
      <w:tblPr>
        <w:tblW w:w="0" w:type="auto"/>
        <w:tblLook w:val="00A0" w:firstRow="1" w:lastRow="0" w:firstColumn="1" w:lastColumn="0" w:noHBand="0" w:noVBand="0"/>
      </w:tblPr>
      <w:tblGrid>
        <w:gridCol w:w="918"/>
        <w:gridCol w:w="6930"/>
        <w:gridCol w:w="1278"/>
      </w:tblGrid>
      <w:tr w:rsidR="00615854" w:rsidRPr="00971928" w14:paraId="440AA270" w14:textId="77777777" w:rsidTr="00C50517">
        <w:tc>
          <w:tcPr>
            <w:tcW w:w="918" w:type="dxa"/>
            <w:tcBorders>
              <w:top w:val="single" w:sz="4" w:space="0" w:color="auto"/>
              <w:bottom w:val="single" w:sz="4" w:space="0" w:color="auto"/>
            </w:tcBorders>
            <w:vAlign w:val="center"/>
          </w:tcPr>
          <w:p w14:paraId="4C191864" w14:textId="77777777" w:rsidR="00615854" w:rsidRPr="00971928" w:rsidRDefault="00615854" w:rsidP="008028A9">
            <w:pPr>
              <w:tabs>
                <w:tab w:val="right" w:pos="2178"/>
              </w:tabs>
              <w:jc w:val="center"/>
              <w:rPr>
                <w:rFonts w:ascii="Times New Roman" w:hAnsi="Times New Roman"/>
                <w:b/>
                <w:szCs w:val="24"/>
              </w:rPr>
            </w:pPr>
            <w:r w:rsidRPr="00971928">
              <w:rPr>
                <w:rFonts w:ascii="Times New Roman" w:hAnsi="Times New Roman"/>
                <w:b/>
                <w:szCs w:val="24"/>
              </w:rPr>
              <w:t>Lab</w:t>
            </w:r>
          </w:p>
        </w:tc>
        <w:tc>
          <w:tcPr>
            <w:tcW w:w="6930" w:type="dxa"/>
            <w:tcBorders>
              <w:top w:val="single" w:sz="4" w:space="0" w:color="auto"/>
              <w:bottom w:val="single" w:sz="4" w:space="0" w:color="auto"/>
            </w:tcBorders>
            <w:vAlign w:val="center"/>
          </w:tcPr>
          <w:p w14:paraId="79C982B3" w14:textId="77777777" w:rsidR="00615854" w:rsidRPr="00971928" w:rsidRDefault="00615854" w:rsidP="008028A9">
            <w:pPr>
              <w:jc w:val="center"/>
              <w:rPr>
                <w:rFonts w:ascii="Times New Roman" w:hAnsi="Times New Roman"/>
                <w:b/>
                <w:szCs w:val="24"/>
              </w:rPr>
            </w:pPr>
            <w:r w:rsidRPr="00971928">
              <w:rPr>
                <w:rFonts w:ascii="Times New Roman" w:hAnsi="Times New Roman"/>
                <w:b/>
                <w:szCs w:val="24"/>
              </w:rPr>
              <w:t>Experiment</w:t>
            </w:r>
          </w:p>
        </w:tc>
        <w:tc>
          <w:tcPr>
            <w:tcW w:w="1278" w:type="dxa"/>
            <w:tcBorders>
              <w:top w:val="single" w:sz="4" w:space="0" w:color="auto"/>
              <w:bottom w:val="single" w:sz="4" w:space="0" w:color="auto"/>
            </w:tcBorders>
          </w:tcPr>
          <w:p w14:paraId="42A80D14" w14:textId="77777777" w:rsidR="00615854" w:rsidRPr="00971928" w:rsidRDefault="00615854" w:rsidP="000A3B56">
            <w:pPr>
              <w:rPr>
                <w:rFonts w:ascii="Times New Roman" w:hAnsi="Times New Roman"/>
                <w:b/>
                <w:szCs w:val="24"/>
              </w:rPr>
            </w:pPr>
            <w:r w:rsidRPr="00971928">
              <w:rPr>
                <w:rFonts w:ascii="Times New Roman" w:hAnsi="Times New Roman"/>
                <w:b/>
                <w:szCs w:val="24"/>
              </w:rPr>
              <w:t>Report Due</w:t>
            </w:r>
          </w:p>
        </w:tc>
      </w:tr>
      <w:tr w:rsidR="00C50517" w:rsidRPr="00971928" w14:paraId="6B95DA2E" w14:textId="77777777" w:rsidTr="00C50517">
        <w:tc>
          <w:tcPr>
            <w:tcW w:w="918" w:type="dxa"/>
            <w:tcBorders>
              <w:top w:val="single" w:sz="4" w:space="0" w:color="auto"/>
            </w:tcBorders>
          </w:tcPr>
          <w:p w14:paraId="67068B49" w14:textId="77777777" w:rsidR="00C50517" w:rsidRPr="00971928" w:rsidRDefault="00C50517" w:rsidP="000A3B56">
            <w:pPr>
              <w:tabs>
                <w:tab w:val="right" w:pos="2178"/>
              </w:tabs>
              <w:jc w:val="center"/>
              <w:rPr>
                <w:rFonts w:ascii="Times New Roman" w:hAnsi="Times New Roman"/>
                <w:szCs w:val="24"/>
              </w:rPr>
            </w:pPr>
          </w:p>
        </w:tc>
        <w:tc>
          <w:tcPr>
            <w:tcW w:w="6930" w:type="dxa"/>
            <w:tcBorders>
              <w:top w:val="single" w:sz="4" w:space="0" w:color="auto"/>
            </w:tcBorders>
          </w:tcPr>
          <w:p w14:paraId="011A5F3E" w14:textId="77777777" w:rsidR="00C50517" w:rsidRPr="00971928" w:rsidRDefault="00C50517" w:rsidP="000A3B56">
            <w:pPr>
              <w:rPr>
                <w:rFonts w:ascii="Times New Roman" w:hAnsi="Times New Roman"/>
                <w:szCs w:val="24"/>
              </w:rPr>
            </w:pPr>
          </w:p>
        </w:tc>
        <w:tc>
          <w:tcPr>
            <w:tcW w:w="1278" w:type="dxa"/>
            <w:tcBorders>
              <w:top w:val="single" w:sz="4" w:space="0" w:color="auto"/>
            </w:tcBorders>
          </w:tcPr>
          <w:p w14:paraId="6BC47A54" w14:textId="77777777" w:rsidR="00C50517" w:rsidRPr="00971928" w:rsidRDefault="00C50517" w:rsidP="00664F84">
            <w:pPr>
              <w:rPr>
                <w:rFonts w:ascii="Times New Roman" w:hAnsi="Times New Roman"/>
                <w:szCs w:val="24"/>
              </w:rPr>
            </w:pPr>
          </w:p>
        </w:tc>
      </w:tr>
      <w:tr w:rsidR="00615854" w:rsidRPr="00971928" w14:paraId="0A91F3CA" w14:textId="77777777" w:rsidTr="00C50517">
        <w:tc>
          <w:tcPr>
            <w:tcW w:w="918" w:type="dxa"/>
          </w:tcPr>
          <w:p w14:paraId="6EE01137" w14:textId="77777777" w:rsidR="00615854" w:rsidRPr="00971928" w:rsidRDefault="00615854" w:rsidP="000A3B56">
            <w:pPr>
              <w:tabs>
                <w:tab w:val="right" w:pos="2178"/>
              </w:tabs>
              <w:jc w:val="center"/>
              <w:rPr>
                <w:rFonts w:ascii="Times New Roman" w:hAnsi="Times New Roman"/>
                <w:szCs w:val="24"/>
              </w:rPr>
            </w:pPr>
            <w:r w:rsidRPr="00971928">
              <w:rPr>
                <w:rFonts w:ascii="Times New Roman" w:hAnsi="Times New Roman"/>
                <w:szCs w:val="24"/>
              </w:rPr>
              <w:t>1</w:t>
            </w:r>
          </w:p>
        </w:tc>
        <w:tc>
          <w:tcPr>
            <w:tcW w:w="6930" w:type="dxa"/>
          </w:tcPr>
          <w:p w14:paraId="25016A96" w14:textId="77777777" w:rsidR="00615854" w:rsidRPr="00971928" w:rsidRDefault="00615854" w:rsidP="000A3B56">
            <w:pPr>
              <w:rPr>
                <w:rFonts w:ascii="Times New Roman" w:hAnsi="Times New Roman"/>
                <w:szCs w:val="24"/>
              </w:rPr>
            </w:pPr>
            <w:r w:rsidRPr="00971928">
              <w:rPr>
                <w:rFonts w:ascii="Times New Roman" w:hAnsi="Times New Roman"/>
                <w:szCs w:val="24"/>
              </w:rPr>
              <w:t>Preparation of Dye-Sensitized TiO</w:t>
            </w:r>
            <w:r w:rsidRPr="00971928">
              <w:rPr>
                <w:rFonts w:ascii="Times New Roman" w:hAnsi="Times New Roman"/>
                <w:szCs w:val="24"/>
                <w:vertAlign w:val="subscript"/>
              </w:rPr>
              <w:t>2</w:t>
            </w:r>
            <w:r w:rsidRPr="00971928">
              <w:rPr>
                <w:rFonts w:ascii="Times New Roman" w:hAnsi="Times New Roman"/>
                <w:szCs w:val="24"/>
              </w:rPr>
              <w:t xml:space="preserve"> Solar Cells.</w:t>
            </w:r>
          </w:p>
        </w:tc>
        <w:tc>
          <w:tcPr>
            <w:tcW w:w="1278" w:type="dxa"/>
          </w:tcPr>
          <w:p w14:paraId="4262BCDB" w14:textId="77777777" w:rsidR="00615854" w:rsidRDefault="00615854" w:rsidP="00664F84">
            <w:pPr>
              <w:rPr>
                <w:rFonts w:ascii="Times New Roman" w:hAnsi="Times New Roman"/>
                <w:szCs w:val="24"/>
              </w:rPr>
            </w:pPr>
            <w:r w:rsidRPr="00971928">
              <w:rPr>
                <w:rFonts w:ascii="Times New Roman" w:hAnsi="Times New Roman"/>
                <w:szCs w:val="24"/>
              </w:rPr>
              <w:t xml:space="preserve"> TBA</w:t>
            </w:r>
          </w:p>
          <w:p w14:paraId="60F3F885" w14:textId="77777777" w:rsidR="00615854" w:rsidRPr="00971928" w:rsidRDefault="00615854" w:rsidP="00664F84">
            <w:pPr>
              <w:rPr>
                <w:rFonts w:ascii="Times New Roman" w:hAnsi="Times New Roman"/>
                <w:szCs w:val="24"/>
              </w:rPr>
            </w:pPr>
          </w:p>
        </w:tc>
      </w:tr>
      <w:tr w:rsidR="00615854" w:rsidRPr="00971928" w14:paraId="1438D209" w14:textId="77777777" w:rsidTr="00C50517">
        <w:tc>
          <w:tcPr>
            <w:tcW w:w="918" w:type="dxa"/>
          </w:tcPr>
          <w:p w14:paraId="1C424E52" w14:textId="77777777" w:rsidR="00615854" w:rsidRPr="00971928" w:rsidRDefault="00615854" w:rsidP="000A3B56">
            <w:pPr>
              <w:jc w:val="center"/>
              <w:rPr>
                <w:rFonts w:ascii="Times New Roman" w:hAnsi="Times New Roman"/>
                <w:szCs w:val="24"/>
              </w:rPr>
            </w:pPr>
            <w:r w:rsidRPr="00971928">
              <w:rPr>
                <w:rFonts w:ascii="Times New Roman" w:hAnsi="Times New Roman"/>
                <w:szCs w:val="24"/>
              </w:rPr>
              <w:t>2</w:t>
            </w:r>
          </w:p>
        </w:tc>
        <w:tc>
          <w:tcPr>
            <w:tcW w:w="6930" w:type="dxa"/>
          </w:tcPr>
          <w:p w14:paraId="36C373A2" w14:textId="77777777" w:rsidR="00615854" w:rsidRPr="00971928" w:rsidRDefault="00615854" w:rsidP="000A3B56">
            <w:pPr>
              <w:rPr>
                <w:rFonts w:ascii="Times New Roman" w:hAnsi="Times New Roman"/>
                <w:szCs w:val="24"/>
              </w:rPr>
            </w:pPr>
            <w:r w:rsidRPr="00971928">
              <w:rPr>
                <w:rFonts w:ascii="Times New Roman" w:hAnsi="Times New Roman"/>
                <w:szCs w:val="24"/>
              </w:rPr>
              <w:t>Synthesis of CdSe Nanocrystals of Various Diameters and their Optical Characterization.</w:t>
            </w:r>
          </w:p>
        </w:tc>
        <w:tc>
          <w:tcPr>
            <w:tcW w:w="1278" w:type="dxa"/>
          </w:tcPr>
          <w:p w14:paraId="0337F183" w14:textId="77777777" w:rsidR="00615854" w:rsidRPr="00971928" w:rsidRDefault="00615854" w:rsidP="000A3B56">
            <w:pPr>
              <w:rPr>
                <w:rFonts w:ascii="Times New Roman" w:hAnsi="Times New Roman"/>
                <w:szCs w:val="24"/>
              </w:rPr>
            </w:pPr>
            <w:r w:rsidRPr="00971928">
              <w:rPr>
                <w:rFonts w:ascii="Times New Roman" w:hAnsi="Times New Roman"/>
                <w:szCs w:val="24"/>
              </w:rPr>
              <w:t xml:space="preserve"> TBA</w:t>
            </w:r>
          </w:p>
        </w:tc>
      </w:tr>
      <w:tr w:rsidR="00615854" w:rsidRPr="00971928" w14:paraId="1C56A90C" w14:textId="77777777" w:rsidTr="000A3B56">
        <w:tc>
          <w:tcPr>
            <w:tcW w:w="918" w:type="dxa"/>
          </w:tcPr>
          <w:p w14:paraId="62DE5386" w14:textId="77777777" w:rsidR="00615854" w:rsidRPr="00971928" w:rsidRDefault="00615854" w:rsidP="000A3B56">
            <w:pPr>
              <w:jc w:val="center"/>
              <w:rPr>
                <w:rFonts w:ascii="Times New Roman" w:hAnsi="Times New Roman"/>
                <w:szCs w:val="24"/>
              </w:rPr>
            </w:pPr>
            <w:r w:rsidRPr="00971928">
              <w:rPr>
                <w:rFonts w:ascii="Times New Roman" w:hAnsi="Times New Roman"/>
                <w:szCs w:val="24"/>
              </w:rPr>
              <w:t>3</w:t>
            </w:r>
          </w:p>
        </w:tc>
        <w:tc>
          <w:tcPr>
            <w:tcW w:w="6930" w:type="dxa"/>
          </w:tcPr>
          <w:p w14:paraId="06372BA0" w14:textId="77777777" w:rsidR="00615854" w:rsidRPr="00971928" w:rsidRDefault="00615854" w:rsidP="000A3B56">
            <w:pPr>
              <w:rPr>
                <w:rFonts w:ascii="Times New Roman" w:hAnsi="Times New Roman"/>
                <w:szCs w:val="24"/>
              </w:rPr>
            </w:pPr>
            <w:r w:rsidRPr="00971928">
              <w:rPr>
                <w:rFonts w:ascii="Times New Roman" w:hAnsi="Times New Roman"/>
                <w:szCs w:val="24"/>
              </w:rPr>
              <w:t>Preparation of spherical Silica</w:t>
            </w:r>
            <w:r w:rsidRPr="00971928">
              <w:rPr>
                <w:rFonts w:ascii="Times New Roman" w:hAnsi="Times New Roman"/>
                <w:szCs w:val="24"/>
                <w:vertAlign w:val="subscript"/>
              </w:rPr>
              <w:t xml:space="preserve"> </w:t>
            </w:r>
            <w:r w:rsidRPr="00971928">
              <w:rPr>
                <w:rFonts w:ascii="Times New Roman" w:hAnsi="Times New Roman"/>
                <w:szCs w:val="24"/>
              </w:rPr>
              <w:t>Nanoparticles of varying size using water-in-oil microemulsion.</w:t>
            </w:r>
          </w:p>
        </w:tc>
        <w:tc>
          <w:tcPr>
            <w:tcW w:w="1278" w:type="dxa"/>
          </w:tcPr>
          <w:p w14:paraId="0D915AD7" w14:textId="77777777" w:rsidR="00615854" w:rsidRPr="00971928" w:rsidRDefault="00615854" w:rsidP="000A3B56">
            <w:pPr>
              <w:rPr>
                <w:rFonts w:ascii="Times New Roman" w:hAnsi="Times New Roman"/>
                <w:szCs w:val="24"/>
              </w:rPr>
            </w:pPr>
            <w:r w:rsidRPr="00971928">
              <w:rPr>
                <w:rFonts w:ascii="Times New Roman" w:hAnsi="Times New Roman"/>
                <w:szCs w:val="24"/>
              </w:rPr>
              <w:t xml:space="preserve"> TBA</w:t>
            </w:r>
          </w:p>
        </w:tc>
      </w:tr>
      <w:tr w:rsidR="00615854" w:rsidRPr="00971928" w14:paraId="07B29FE1" w14:textId="77777777" w:rsidTr="000A3B56">
        <w:tc>
          <w:tcPr>
            <w:tcW w:w="918" w:type="dxa"/>
          </w:tcPr>
          <w:p w14:paraId="439FFB04" w14:textId="77777777" w:rsidR="00615854" w:rsidRPr="00971928" w:rsidRDefault="00615854" w:rsidP="000A3B56">
            <w:pPr>
              <w:jc w:val="center"/>
              <w:rPr>
                <w:rFonts w:ascii="Times New Roman" w:hAnsi="Times New Roman"/>
                <w:szCs w:val="24"/>
              </w:rPr>
            </w:pPr>
            <w:r w:rsidRPr="00971928">
              <w:rPr>
                <w:rFonts w:ascii="Times New Roman" w:hAnsi="Times New Roman"/>
                <w:szCs w:val="24"/>
              </w:rPr>
              <w:t>4</w:t>
            </w:r>
          </w:p>
        </w:tc>
        <w:tc>
          <w:tcPr>
            <w:tcW w:w="6930" w:type="dxa"/>
          </w:tcPr>
          <w:p w14:paraId="6B6D9122" w14:textId="77777777" w:rsidR="00615854" w:rsidRPr="00971928" w:rsidRDefault="00615854" w:rsidP="002E1D1A">
            <w:pPr>
              <w:rPr>
                <w:rFonts w:ascii="Times New Roman" w:hAnsi="Times New Roman"/>
                <w:szCs w:val="24"/>
              </w:rPr>
            </w:pPr>
            <w:r w:rsidRPr="00971928">
              <w:rPr>
                <w:rFonts w:ascii="Times New Roman" w:hAnsi="Times New Roman"/>
                <w:szCs w:val="24"/>
              </w:rPr>
              <w:t>Identification of unknown crystals by X-</w:t>
            </w:r>
            <w:r>
              <w:rPr>
                <w:rFonts w:ascii="Times New Roman" w:hAnsi="Times New Roman"/>
                <w:szCs w:val="24"/>
              </w:rPr>
              <w:t>r</w:t>
            </w:r>
            <w:r w:rsidRPr="00971928">
              <w:rPr>
                <w:rFonts w:ascii="Times New Roman" w:hAnsi="Times New Roman"/>
                <w:szCs w:val="24"/>
              </w:rPr>
              <w:t>ay</w:t>
            </w:r>
            <w:r w:rsidR="00133B2D">
              <w:rPr>
                <w:rFonts w:ascii="Times New Roman" w:hAnsi="Times New Roman"/>
                <w:szCs w:val="24"/>
              </w:rPr>
              <w:t xml:space="preserve"> diffraction and SEM/EDX</w:t>
            </w:r>
            <w:r w:rsidRPr="00971928">
              <w:rPr>
                <w:rFonts w:ascii="Times New Roman" w:hAnsi="Times New Roman"/>
                <w:szCs w:val="24"/>
              </w:rPr>
              <w:t xml:space="preserve"> analysis.  </w:t>
            </w:r>
          </w:p>
        </w:tc>
        <w:tc>
          <w:tcPr>
            <w:tcW w:w="1278" w:type="dxa"/>
          </w:tcPr>
          <w:p w14:paraId="6565A688" w14:textId="77777777" w:rsidR="00615854" w:rsidRPr="00971928" w:rsidRDefault="00615854" w:rsidP="000A3B56">
            <w:pPr>
              <w:rPr>
                <w:rFonts w:ascii="Times New Roman" w:hAnsi="Times New Roman"/>
                <w:szCs w:val="24"/>
              </w:rPr>
            </w:pPr>
            <w:r w:rsidRPr="00971928">
              <w:rPr>
                <w:rFonts w:ascii="Times New Roman" w:hAnsi="Times New Roman"/>
                <w:szCs w:val="24"/>
              </w:rPr>
              <w:t xml:space="preserve"> TBA</w:t>
            </w:r>
          </w:p>
        </w:tc>
      </w:tr>
      <w:tr w:rsidR="00615854" w:rsidRPr="00971928" w14:paraId="3F6CC592" w14:textId="77777777" w:rsidTr="000A3B56">
        <w:tc>
          <w:tcPr>
            <w:tcW w:w="918" w:type="dxa"/>
          </w:tcPr>
          <w:p w14:paraId="6AAC2080" w14:textId="77777777" w:rsidR="00615854" w:rsidRPr="00971928" w:rsidRDefault="00615854" w:rsidP="000A3B56">
            <w:pPr>
              <w:jc w:val="center"/>
              <w:rPr>
                <w:rFonts w:ascii="Times New Roman" w:hAnsi="Times New Roman"/>
                <w:szCs w:val="24"/>
              </w:rPr>
            </w:pPr>
          </w:p>
        </w:tc>
        <w:tc>
          <w:tcPr>
            <w:tcW w:w="6930" w:type="dxa"/>
          </w:tcPr>
          <w:p w14:paraId="6867BD51" w14:textId="77777777" w:rsidR="00615854" w:rsidRPr="00971928" w:rsidRDefault="00615854" w:rsidP="000A3B56">
            <w:pPr>
              <w:rPr>
                <w:rFonts w:ascii="Times New Roman" w:hAnsi="Times New Roman"/>
                <w:szCs w:val="24"/>
              </w:rPr>
            </w:pPr>
          </w:p>
        </w:tc>
        <w:tc>
          <w:tcPr>
            <w:tcW w:w="1278" w:type="dxa"/>
          </w:tcPr>
          <w:p w14:paraId="6ED6BF10" w14:textId="77777777" w:rsidR="00615854" w:rsidRPr="00971928" w:rsidRDefault="00615854" w:rsidP="000A3B56">
            <w:pPr>
              <w:rPr>
                <w:rFonts w:ascii="Times New Roman" w:hAnsi="Times New Roman"/>
                <w:szCs w:val="24"/>
              </w:rPr>
            </w:pPr>
          </w:p>
        </w:tc>
      </w:tr>
      <w:tr w:rsidR="00615854" w:rsidRPr="00971928" w14:paraId="01EAA432" w14:textId="77777777" w:rsidTr="000A3B56">
        <w:tc>
          <w:tcPr>
            <w:tcW w:w="918" w:type="dxa"/>
            <w:tcBorders>
              <w:bottom w:val="single" w:sz="4" w:space="0" w:color="auto"/>
            </w:tcBorders>
          </w:tcPr>
          <w:p w14:paraId="4AE43626" w14:textId="77777777" w:rsidR="00615854" w:rsidRPr="00971928" w:rsidRDefault="00615854" w:rsidP="000A3B56">
            <w:pPr>
              <w:jc w:val="center"/>
              <w:rPr>
                <w:rFonts w:ascii="Times New Roman" w:hAnsi="Times New Roman"/>
                <w:szCs w:val="24"/>
              </w:rPr>
            </w:pPr>
          </w:p>
        </w:tc>
        <w:tc>
          <w:tcPr>
            <w:tcW w:w="6930" w:type="dxa"/>
            <w:tcBorders>
              <w:bottom w:val="single" w:sz="4" w:space="0" w:color="auto"/>
            </w:tcBorders>
          </w:tcPr>
          <w:p w14:paraId="2FFE2DEA" w14:textId="77777777" w:rsidR="00615854" w:rsidRPr="00971928" w:rsidRDefault="00615854" w:rsidP="000A3B56">
            <w:pPr>
              <w:rPr>
                <w:rFonts w:ascii="Times New Roman" w:hAnsi="Times New Roman"/>
                <w:szCs w:val="24"/>
              </w:rPr>
            </w:pPr>
          </w:p>
        </w:tc>
        <w:tc>
          <w:tcPr>
            <w:tcW w:w="1278" w:type="dxa"/>
            <w:tcBorders>
              <w:bottom w:val="single" w:sz="4" w:space="0" w:color="auto"/>
            </w:tcBorders>
          </w:tcPr>
          <w:p w14:paraId="4534493E" w14:textId="77777777" w:rsidR="00615854" w:rsidRPr="00971928" w:rsidRDefault="00615854" w:rsidP="000A3B56">
            <w:pPr>
              <w:rPr>
                <w:rFonts w:ascii="Times New Roman" w:hAnsi="Times New Roman"/>
                <w:szCs w:val="24"/>
              </w:rPr>
            </w:pPr>
          </w:p>
        </w:tc>
      </w:tr>
    </w:tbl>
    <w:p w14:paraId="21A9CF62" w14:textId="77777777" w:rsidR="00615854" w:rsidRPr="00971928" w:rsidRDefault="00615854" w:rsidP="00E34F25">
      <w:pPr>
        <w:rPr>
          <w:rFonts w:ascii="Times New Roman" w:hAnsi="Times New Roman"/>
          <w:b/>
          <w:szCs w:val="24"/>
        </w:rPr>
      </w:pPr>
    </w:p>
    <w:p w14:paraId="0A85A572" w14:textId="77777777" w:rsidR="00615854" w:rsidRDefault="00615854" w:rsidP="00E34F25">
      <w:pPr>
        <w:rPr>
          <w:rFonts w:ascii="Times New Roman" w:hAnsi="Times New Roman"/>
          <w:b/>
          <w:szCs w:val="24"/>
        </w:rPr>
      </w:pPr>
      <w:r w:rsidRPr="00971928">
        <w:rPr>
          <w:rFonts w:ascii="Times New Roman" w:hAnsi="Times New Roman"/>
          <w:b/>
          <w:szCs w:val="24"/>
          <w:u w:val="single"/>
        </w:rPr>
        <w:t>Grading</w:t>
      </w:r>
      <w:r w:rsidRPr="00971928">
        <w:rPr>
          <w:rFonts w:ascii="Times New Roman" w:hAnsi="Times New Roman"/>
          <w:b/>
          <w:szCs w:val="24"/>
        </w:rPr>
        <w:t>:</w:t>
      </w:r>
      <w:r w:rsidR="008028A9">
        <w:rPr>
          <w:rFonts w:ascii="Times New Roman" w:hAnsi="Times New Roman"/>
          <w:b/>
          <w:szCs w:val="24"/>
        </w:rPr>
        <w:t xml:space="preserve">  </w:t>
      </w:r>
    </w:p>
    <w:p w14:paraId="4428AB6E" w14:textId="77777777" w:rsidR="008028A9" w:rsidRPr="00971928" w:rsidRDefault="008028A9" w:rsidP="00E34F25">
      <w:pPr>
        <w:rPr>
          <w:rFonts w:ascii="Times New Roman" w:hAnsi="Times New Roman"/>
          <w:b/>
          <w:szCs w:val="24"/>
        </w:rPr>
      </w:pPr>
    </w:p>
    <w:p w14:paraId="67456A75" w14:textId="77777777" w:rsidR="00615854" w:rsidRPr="00971928" w:rsidRDefault="00615854" w:rsidP="00E34F25">
      <w:pPr>
        <w:numPr>
          <w:ilvl w:val="0"/>
          <w:numId w:val="32"/>
        </w:numPr>
        <w:tabs>
          <w:tab w:val="clear" w:pos="2520"/>
        </w:tabs>
        <w:ind w:left="360"/>
        <w:rPr>
          <w:rFonts w:ascii="Times New Roman" w:hAnsi="Times New Roman"/>
          <w:szCs w:val="24"/>
        </w:rPr>
      </w:pPr>
      <w:r w:rsidRPr="00971928">
        <w:rPr>
          <w:rFonts w:ascii="Times New Roman" w:hAnsi="Times New Roman"/>
          <w:szCs w:val="24"/>
        </w:rPr>
        <w:t xml:space="preserve">A </w:t>
      </w:r>
      <w:r w:rsidRPr="00971928">
        <w:rPr>
          <w:rFonts w:ascii="Times New Roman" w:hAnsi="Times New Roman"/>
          <w:szCs w:val="24"/>
          <w:u w:val="single"/>
        </w:rPr>
        <w:t xml:space="preserve">laboratory report </w:t>
      </w:r>
      <w:r w:rsidRPr="00971928">
        <w:rPr>
          <w:rFonts w:ascii="Times New Roman" w:hAnsi="Times New Roman"/>
          <w:szCs w:val="24"/>
        </w:rPr>
        <w:t xml:space="preserve">is due one week after each of the experiments. </w:t>
      </w:r>
    </w:p>
    <w:p w14:paraId="6D11FFFD" w14:textId="77777777" w:rsidR="00615854" w:rsidRPr="00971928" w:rsidRDefault="00615854" w:rsidP="00E34F25">
      <w:pPr>
        <w:numPr>
          <w:ilvl w:val="0"/>
          <w:numId w:val="32"/>
        </w:numPr>
        <w:tabs>
          <w:tab w:val="clear" w:pos="2520"/>
        </w:tabs>
        <w:ind w:left="360"/>
        <w:rPr>
          <w:rFonts w:ascii="Times New Roman" w:hAnsi="Times New Roman"/>
          <w:szCs w:val="24"/>
        </w:rPr>
      </w:pPr>
      <w:r w:rsidRPr="00971928">
        <w:rPr>
          <w:rFonts w:ascii="Times New Roman" w:hAnsi="Times New Roman"/>
          <w:szCs w:val="24"/>
        </w:rPr>
        <w:t xml:space="preserve">A </w:t>
      </w:r>
      <w:r w:rsidRPr="00971928">
        <w:rPr>
          <w:rFonts w:ascii="Times New Roman" w:hAnsi="Times New Roman"/>
          <w:szCs w:val="24"/>
          <w:u w:val="single"/>
        </w:rPr>
        <w:t>term paper</w:t>
      </w:r>
      <w:r w:rsidRPr="00971928">
        <w:rPr>
          <w:rFonts w:ascii="Times New Roman" w:hAnsi="Times New Roman"/>
          <w:szCs w:val="24"/>
        </w:rPr>
        <w:t>, discussing in more detail a topic in nanochemistry (topic to be announced later).  The topic will be directly related to one or more of the experiments performed this semester.  The term paper is due two weeks after the last experiment.</w:t>
      </w:r>
    </w:p>
    <w:p w14:paraId="669685EB" w14:textId="77777777" w:rsidR="00615854" w:rsidRPr="00971928" w:rsidRDefault="00615854" w:rsidP="00E34F25">
      <w:pPr>
        <w:rPr>
          <w:rFonts w:ascii="Times New Roman" w:hAnsi="Times New Roman"/>
          <w:szCs w:val="24"/>
        </w:rPr>
      </w:pPr>
    </w:p>
    <w:tbl>
      <w:tblPr>
        <w:tblW w:w="0" w:type="auto"/>
        <w:jc w:val="center"/>
        <w:tblLook w:val="00A0" w:firstRow="1" w:lastRow="0" w:firstColumn="1" w:lastColumn="0" w:noHBand="0" w:noVBand="0"/>
      </w:tblPr>
      <w:tblGrid>
        <w:gridCol w:w="3870"/>
        <w:gridCol w:w="1440"/>
      </w:tblGrid>
      <w:tr w:rsidR="00615854" w:rsidRPr="00971928" w14:paraId="51EBFB97" w14:textId="77777777" w:rsidTr="001A0F6E">
        <w:trPr>
          <w:jc w:val="center"/>
        </w:trPr>
        <w:tc>
          <w:tcPr>
            <w:tcW w:w="3870" w:type="dxa"/>
            <w:tcBorders>
              <w:top w:val="single" w:sz="4" w:space="0" w:color="auto"/>
              <w:bottom w:val="single" w:sz="4" w:space="0" w:color="auto"/>
              <w:right w:val="single" w:sz="4" w:space="0" w:color="auto"/>
            </w:tcBorders>
          </w:tcPr>
          <w:p w14:paraId="379C6FB3" w14:textId="77777777" w:rsidR="00615854" w:rsidRPr="00971928" w:rsidRDefault="00180811" w:rsidP="00180811">
            <w:pPr>
              <w:rPr>
                <w:rFonts w:ascii="Times New Roman" w:hAnsi="Times New Roman"/>
                <w:b/>
                <w:szCs w:val="24"/>
              </w:rPr>
            </w:pPr>
            <w:r>
              <w:rPr>
                <w:rFonts w:ascii="Times New Roman" w:hAnsi="Times New Roman"/>
                <w:b/>
                <w:szCs w:val="24"/>
              </w:rPr>
              <w:t xml:space="preserve">     </w:t>
            </w:r>
            <w:r w:rsidR="00615854" w:rsidRPr="00971928">
              <w:rPr>
                <w:rFonts w:ascii="Times New Roman" w:hAnsi="Times New Roman"/>
                <w:b/>
                <w:szCs w:val="24"/>
              </w:rPr>
              <w:t>Assignments</w:t>
            </w:r>
          </w:p>
        </w:tc>
        <w:tc>
          <w:tcPr>
            <w:tcW w:w="1440" w:type="dxa"/>
            <w:tcBorders>
              <w:top w:val="single" w:sz="4" w:space="0" w:color="auto"/>
              <w:left w:val="single" w:sz="4" w:space="0" w:color="auto"/>
              <w:bottom w:val="single" w:sz="4" w:space="0" w:color="auto"/>
            </w:tcBorders>
          </w:tcPr>
          <w:p w14:paraId="0775EC04" w14:textId="77777777" w:rsidR="00615854" w:rsidRPr="00971928" w:rsidRDefault="00615854" w:rsidP="000A3B56">
            <w:pPr>
              <w:jc w:val="center"/>
              <w:rPr>
                <w:rFonts w:ascii="Times New Roman" w:hAnsi="Times New Roman"/>
                <w:b/>
                <w:szCs w:val="24"/>
              </w:rPr>
            </w:pPr>
            <w:r w:rsidRPr="00971928">
              <w:rPr>
                <w:rFonts w:ascii="Times New Roman" w:hAnsi="Times New Roman"/>
                <w:b/>
                <w:szCs w:val="24"/>
              </w:rPr>
              <w:t>Points</w:t>
            </w:r>
          </w:p>
        </w:tc>
      </w:tr>
      <w:tr w:rsidR="00615854" w:rsidRPr="00971928" w14:paraId="0FDD9429" w14:textId="77777777" w:rsidTr="001A0F6E">
        <w:trPr>
          <w:jc w:val="center"/>
        </w:trPr>
        <w:tc>
          <w:tcPr>
            <w:tcW w:w="3870" w:type="dxa"/>
            <w:tcBorders>
              <w:top w:val="single" w:sz="4" w:space="0" w:color="auto"/>
              <w:bottom w:val="dashSmallGap" w:sz="4" w:space="0" w:color="auto"/>
              <w:right w:val="single" w:sz="4" w:space="0" w:color="auto"/>
            </w:tcBorders>
          </w:tcPr>
          <w:p w14:paraId="651FBB27" w14:textId="77777777" w:rsidR="00615854" w:rsidRPr="00971928" w:rsidRDefault="00615854" w:rsidP="00180811">
            <w:pPr>
              <w:rPr>
                <w:rFonts w:ascii="Times New Roman" w:hAnsi="Times New Roman"/>
                <w:szCs w:val="24"/>
              </w:rPr>
            </w:pPr>
            <w:r w:rsidRPr="00971928">
              <w:rPr>
                <w:rFonts w:ascii="Times New Roman" w:hAnsi="Times New Roman"/>
                <w:szCs w:val="24"/>
              </w:rPr>
              <w:t>4 Laboratory Reports</w:t>
            </w:r>
          </w:p>
        </w:tc>
        <w:tc>
          <w:tcPr>
            <w:tcW w:w="1440" w:type="dxa"/>
            <w:tcBorders>
              <w:top w:val="single" w:sz="4" w:space="0" w:color="auto"/>
              <w:left w:val="single" w:sz="4" w:space="0" w:color="auto"/>
              <w:bottom w:val="dashSmallGap" w:sz="4" w:space="0" w:color="auto"/>
            </w:tcBorders>
          </w:tcPr>
          <w:p w14:paraId="0D5BA535" w14:textId="77777777" w:rsidR="00615854" w:rsidRPr="00971928" w:rsidRDefault="00615854" w:rsidP="000A3B56">
            <w:pPr>
              <w:jc w:val="center"/>
              <w:rPr>
                <w:rFonts w:ascii="Times New Roman" w:hAnsi="Times New Roman"/>
                <w:szCs w:val="24"/>
              </w:rPr>
            </w:pPr>
            <w:r w:rsidRPr="00971928">
              <w:rPr>
                <w:rFonts w:ascii="Times New Roman" w:hAnsi="Times New Roman"/>
                <w:szCs w:val="24"/>
              </w:rPr>
              <w:t>100 each</w:t>
            </w:r>
          </w:p>
        </w:tc>
      </w:tr>
      <w:tr w:rsidR="00615854" w:rsidRPr="00971928" w14:paraId="2A59ABFF" w14:textId="77777777" w:rsidTr="001A0F6E">
        <w:trPr>
          <w:jc w:val="center"/>
        </w:trPr>
        <w:tc>
          <w:tcPr>
            <w:tcW w:w="3870" w:type="dxa"/>
            <w:tcBorders>
              <w:top w:val="dashSmallGap" w:sz="4" w:space="0" w:color="auto"/>
              <w:bottom w:val="dashSmallGap" w:sz="4" w:space="0" w:color="auto"/>
              <w:right w:val="single" w:sz="4" w:space="0" w:color="auto"/>
            </w:tcBorders>
          </w:tcPr>
          <w:p w14:paraId="42899B52" w14:textId="77777777" w:rsidR="00615854" w:rsidRPr="00971928" w:rsidRDefault="00180811" w:rsidP="00180811">
            <w:pPr>
              <w:rPr>
                <w:rFonts w:ascii="Times New Roman" w:hAnsi="Times New Roman"/>
                <w:szCs w:val="24"/>
              </w:rPr>
            </w:pPr>
            <w:r>
              <w:rPr>
                <w:rFonts w:ascii="Times New Roman" w:hAnsi="Times New Roman"/>
                <w:szCs w:val="24"/>
              </w:rPr>
              <w:t xml:space="preserve">      </w:t>
            </w:r>
            <w:r w:rsidR="00615854" w:rsidRPr="00971928">
              <w:rPr>
                <w:rFonts w:ascii="Times New Roman" w:hAnsi="Times New Roman"/>
                <w:szCs w:val="24"/>
              </w:rPr>
              <w:t>Term Paper</w:t>
            </w:r>
          </w:p>
        </w:tc>
        <w:tc>
          <w:tcPr>
            <w:tcW w:w="1440" w:type="dxa"/>
            <w:tcBorders>
              <w:top w:val="dashSmallGap" w:sz="4" w:space="0" w:color="auto"/>
              <w:left w:val="single" w:sz="4" w:space="0" w:color="auto"/>
              <w:bottom w:val="dashSmallGap" w:sz="4" w:space="0" w:color="auto"/>
            </w:tcBorders>
          </w:tcPr>
          <w:p w14:paraId="34187BFF" w14:textId="77777777" w:rsidR="00615854" w:rsidRPr="00971928" w:rsidRDefault="00615854" w:rsidP="000A3B56">
            <w:pPr>
              <w:jc w:val="center"/>
              <w:rPr>
                <w:rFonts w:ascii="Times New Roman" w:hAnsi="Times New Roman"/>
                <w:szCs w:val="24"/>
              </w:rPr>
            </w:pPr>
            <w:r w:rsidRPr="00971928">
              <w:rPr>
                <w:rFonts w:ascii="Times New Roman" w:hAnsi="Times New Roman"/>
                <w:szCs w:val="24"/>
              </w:rPr>
              <w:t>250</w:t>
            </w:r>
          </w:p>
        </w:tc>
      </w:tr>
      <w:tr w:rsidR="00615854" w:rsidRPr="00971928" w14:paraId="7791D443" w14:textId="77777777" w:rsidTr="001A0F6E">
        <w:trPr>
          <w:jc w:val="center"/>
        </w:trPr>
        <w:tc>
          <w:tcPr>
            <w:tcW w:w="3870" w:type="dxa"/>
            <w:tcBorders>
              <w:top w:val="dashSmallGap" w:sz="4" w:space="0" w:color="auto"/>
              <w:right w:val="single" w:sz="4" w:space="0" w:color="auto"/>
            </w:tcBorders>
          </w:tcPr>
          <w:p w14:paraId="4D281E9E" w14:textId="77777777" w:rsidR="00615854" w:rsidRPr="00971928" w:rsidRDefault="00180811" w:rsidP="00180811">
            <w:pPr>
              <w:rPr>
                <w:rFonts w:ascii="Times New Roman" w:hAnsi="Times New Roman"/>
                <w:b/>
                <w:szCs w:val="24"/>
              </w:rPr>
            </w:pPr>
            <w:r>
              <w:rPr>
                <w:rFonts w:ascii="Times New Roman" w:hAnsi="Times New Roman"/>
                <w:b/>
                <w:szCs w:val="24"/>
              </w:rPr>
              <w:t xml:space="preserve">          </w:t>
            </w:r>
            <w:r w:rsidR="00615854" w:rsidRPr="00971928">
              <w:rPr>
                <w:rFonts w:ascii="Times New Roman" w:hAnsi="Times New Roman"/>
                <w:b/>
                <w:szCs w:val="24"/>
              </w:rPr>
              <w:t>Total</w:t>
            </w:r>
          </w:p>
        </w:tc>
        <w:tc>
          <w:tcPr>
            <w:tcW w:w="1440" w:type="dxa"/>
            <w:tcBorders>
              <w:top w:val="dashSmallGap" w:sz="4" w:space="0" w:color="auto"/>
              <w:left w:val="single" w:sz="4" w:space="0" w:color="auto"/>
            </w:tcBorders>
          </w:tcPr>
          <w:p w14:paraId="172B6A18" w14:textId="77777777" w:rsidR="00615854" w:rsidRPr="00971928" w:rsidRDefault="00615854" w:rsidP="000A3B56">
            <w:pPr>
              <w:jc w:val="center"/>
              <w:rPr>
                <w:rFonts w:ascii="Times New Roman" w:hAnsi="Times New Roman"/>
                <w:b/>
                <w:szCs w:val="24"/>
              </w:rPr>
            </w:pPr>
            <w:r w:rsidRPr="00971928">
              <w:rPr>
                <w:rFonts w:ascii="Times New Roman" w:hAnsi="Times New Roman"/>
                <w:b/>
                <w:szCs w:val="24"/>
              </w:rPr>
              <w:t>650</w:t>
            </w:r>
          </w:p>
        </w:tc>
      </w:tr>
    </w:tbl>
    <w:p w14:paraId="3088FB5D" w14:textId="77777777" w:rsidR="00615854" w:rsidRPr="00971928" w:rsidRDefault="00615854" w:rsidP="00E34F25">
      <w:pPr>
        <w:rPr>
          <w:rFonts w:ascii="Times New Roman" w:hAnsi="Times New Roman"/>
          <w:szCs w:val="24"/>
        </w:rPr>
      </w:pPr>
    </w:p>
    <w:p w14:paraId="121FDD5A" w14:textId="77777777" w:rsidR="00615854" w:rsidRPr="00971928" w:rsidRDefault="00615854" w:rsidP="00E34F25">
      <w:pPr>
        <w:pStyle w:val="NormalWeb"/>
        <w:spacing w:before="0" w:beforeAutospacing="0" w:after="0" w:afterAutospacing="0"/>
      </w:pPr>
      <w:r w:rsidRPr="00971928">
        <w:rPr>
          <w:b/>
          <w:bCs/>
          <w:u w:val="single"/>
        </w:rPr>
        <w:t>Statement for Students with Disabilities</w:t>
      </w:r>
      <w:r w:rsidRPr="00971928">
        <w:rPr>
          <w:b/>
          <w:bCs/>
        </w:rPr>
        <w:t>:</w:t>
      </w:r>
    </w:p>
    <w:p w14:paraId="6B7B92DE" w14:textId="77777777" w:rsidR="00615854" w:rsidRPr="00971928" w:rsidRDefault="00615854" w:rsidP="000870B3">
      <w:pPr>
        <w:pStyle w:val="NormalWeb"/>
        <w:spacing w:before="0" w:beforeAutospacing="0" w:after="0" w:afterAutospacing="0"/>
        <w:jc w:val="both"/>
      </w:pPr>
      <w:r w:rsidRPr="00971928">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Dr. </w:t>
      </w:r>
      <w:r w:rsidR="001A0F6E">
        <w:t>Haiges</w:t>
      </w:r>
      <w:r w:rsidRPr="00971928">
        <w:t xml:space="preserve"> as early in the semester as possible.  DSP is located in STU 301 and is open 8:30 a.m.–5:00 p.m., Monday through Friday.  The phone number for DSP is (213) 740-0776. </w:t>
      </w:r>
    </w:p>
    <w:p w14:paraId="7EBE524B" w14:textId="77777777" w:rsidR="00615854" w:rsidRPr="00971928" w:rsidRDefault="00615854" w:rsidP="00E34F25">
      <w:pPr>
        <w:pStyle w:val="NormalWeb"/>
        <w:spacing w:before="0" w:beforeAutospacing="0" w:after="0" w:afterAutospacing="0"/>
        <w:rPr>
          <w:b/>
          <w:bCs/>
        </w:rPr>
      </w:pPr>
    </w:p>
    <w:p w14:paraId="66680CFE" w14:textId="77777777" w:rsidR="00615854" w:rsidRPr="00971928" w:rsidRDefault="00615854" w:rsidP="00E34F25">
      <w:pPr>
        <w:pStyle w:val="NormalWeb"/>
        <w:spacing w:before="0" w:beforeAutospacing="0" w:after="0" w:afterAutospacing="0"/>
      </w:pPr>
      <w:r w:rsidRPr="00971928">
        <w:rPr>
          <w:b/>
          <w:bCs/>
          <w:u w:val="single"/>
        </w:rPr>
        <w:t>Statement on Academic Integrity</w:t>
      </w:r>
      <w:r w:rsidRPr="00971928">
        <w:rPr>
          <w:b/>
          <w:bCs/>
        </w:rPr>
        <w:t>:</w:t>
      </w:r>
    </w:p>
    <w:p w14:paraId="40C74EF4" w14:textId="77777777" w:rsidR="00615854" w:rsidRPr="00971928" w:rsidRDefault="00615854" w:rsidP="000870B3">
      <w:pPr>
        <w:pStyle w:val="NormalWeb"/>
        <w:spacing w:before="0" w:beforeAutospacing="0" w:after="0" w:afterAutospacing="0"/>
        <w:jc w:val="both"/>
      </w:pPr>
      <w:r w:rsidRPr="0097192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971928">
        <w:rPr>
          <w:i/>
          <w:iCs/>
        </w:rPr>
        <w:t xml:space="preserve">Scampus, </w:t>
      </w:r>
      <w:r w:rsidRPr="00971928">
        <w:lastRenderedPageBreak/>
        <w:t>the Student Guidebook, contains the Student Conduct Code in Section 11.00, while the recommended sanctions are located in Appendix A:</w:t>
      </w:r>
      <w:r w:rsidR="003718A6">
        <w:t xml:space="preserve"> http://www.usc.edu/scampus/</w:t>
      </w:r>
      <w:r w:rsidRPr="00971928">
        <w:rPr>
          <w:color w:val="0000FF"/>
        </w:rPr>
        <w:t xml:space="preserve">.  </w:t>
      </w:r>
      <w:r w:rsidRPr="00971928">
        <w:t>Students will be referred to the Office of Student Judicial Affairs and Community Standards for further review, should there be any suspicion of academic dishonesty.  The Review process can be found at:</w:t>
      </w:r>
      <w:r w:rsidR="003718A6">
        <w:t xml:space="preserve"> http://www.usc.edu/student-affairs/SJACS/</w:t>
      </w:r>
      <w:r w:rsidRPr="00971928">
        <w:rPr>
          <w:color w:val="0000FF"/>
        </w:rPr>
        <w:t>.</w:t>
      </w:r>
    </w:p>
    <w:p w14:paraId="392CC8F3" w14:textId="77777777" w:rsidR="00615854" w:rsidRDefault="00615854" w:rsidP="00590B8A">
      <w:pPr>
        <w:pStyle w:val="PlainText"/>
        <w:tabs>
          <w:tab w:val="left" w:pos="720"/>
        </w:tabs>
        <w:jc w:val="both"/>
        <w:rPr>
          <w:rFonts w:ascii="Times New Roman" w:hAnsi="Times New Roman"/>
          <w:sz w:val="24"/>
        </w:rPr>
      </w:pPr>
      <w:r>
        <w:rPr>
          <w:rFonts w:ascii="Times New Roman" w:hAnsi="Times New Roman"/>
          <w:sz w:val="24"/>
        </w:rPr>
        <w:t xml:space="preserve">The Trojan Integrity Guide can be found at </w:t>
      </w:r>
    </w:p>
    <w:p w14:paraId="0625D1BF" w14:textId="77777777" w:rsidR="00615854" w:rsidRDefault="00615854" w:rsidP="00590B8A">
      <w:pPr>
        <w:pStyle w:val="PlainText"/>
        <w:tabs>
          <w:tab w:val="left" w:pos="720"/>
        </w:tabs>
        <w:spacing w:after="120"/>
        <w:ind w:hanging="270"/>
        <w:jc w:val="both"/>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b/>
          <w:color w:val="000000"/>
          <w:sz w:val="24"/>
        </w:rPr>
        <w:tab/>
      </w:r>
      <w:r w:rsidR="003718A6" w:rsidRPr="003718A6">
        <w:rPr>
          <w:rFonts w:ascii="Times New Roman" w:hAnsi="Times New Roman"/>
          <w:sz w:val="24"/>
          <w:szCs w:val="24"/>
        </w:rPr>
        <w:t>http://www.usc.edu/student-affairs/SJACS/</w:t>
      </w:r>
      <w:r w:rsidR="003718A6">
        <w:rPr>
          <w:rFonts w:ascii="Times New Roman" w:hAnsi="Times New Roman"/>
          <w:color w:val="000000"/>
          <w:sz w:val="24"/>
        </w:rPr>
        <w:t>forms/tio.pdf</w:t>
      </w:r>
      <w:r>
        <w:rPr>
          <w:rFonts w:ascii="Times New Roman" w:hAnsi="Times New Roman"/>
          <w:color w:val="000000"/>
          <w:sz w:val="24"/>
        </w:rPr>
        <w:t xml:space="preserve">. </w:t>
      </w:r>
    </w:p>
    <w:p w14:paraId="73EC3A17" w14:textId="77777777" w:rsidR="00615854" w:rsidRDefault="00615854" w:rsidP="00590B8A">
      <w:pPr>
        <w:pStyle w:val="PlainText"/>
        <w:tabs>
          <w:tab w:val="left" w:pos="720"/>
        </w:tabs>
        <w:ind w:hanging="270"/>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The Undergraduate Guide for Avoiding Plagiarism can be found at </w:t>
      </w:r>
    </w:p>
    <w:p w14:paraId="487D7CEA" w14:textId="77777777" w:rsidR="00615854" w:rsidRDefault="00615854" w:rsidP="00590B8A">
      <w:pPr>
        <w:pStyle w:val="PlainText"/>
        <w:tabs>
          <w:tab w:val="left" w:pos="720"/>
        </w:tabs>
        <w:ind w:hanging="270"/>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http://www.usc.edu/student-affairs/SJACS/forms/tig.pdf. </w:t>
      </w:r>
    </w:p>
    <w:p w14:paraId="112E00E4" w14:textId="77777777" w:rsidR="00615854" w:rsidRDefault="00615854" w:rsidP="00E34F25">
      <w:pPr>
        <w:rPr>
          <w:b/>
        </w:rPr>
      </w:pPr>
    </w:p>
    <w:p w14:paraId="2CE4E32D" w14:textId="77777777" w:rsidR="00615854" w:rsidRPr="00B4084A" w:rsidRDefault="00615854" w:rsidP="00E34F25">
      <w:pPr>
        <w:rPr>
          <w:b/>
        </w:rPr>
      </w:pPr>
    </w:p>
    <w:p w14:paraId="63EBFF9A" w14:textId="77777777" w:rsidR="00615854" w:rsidRDefault="00615854" w:rsidP="0042547D">
      <w:pPr>
        <w:ind w:left="-284"/>
        <w:jc w:val="both"/>
        <w:rPr>
          <w:rFonts w:ascii="Times" w:hAnsi="Times"/>
          <w:b/>
        </w:rPr>
      </w:pPr>
      <w:r w:rsidRPr="00A07DBC">
        <w:rPr>
          <w:rFonts w:ascii="Times" w:hAnsi="Times"/>
          <w:b/>
          <w:u w:val="single"/>
        </w:rPr>
        <w:t>REQUIRED MATERIALS</w:t>
      </w:r>
      <w:r w:rsidRPr="00A07DBC">
        <w:rPr>
          <w:rFonts w:ascii="Times" w:hAnsi="Times"/>
          <w:b/>
        </w:rPr>
        <w:t>:</w:t>
      </w:r>
    </w:p>
    <w:p w14:paraId="6FB99102" w14:textId="77777777" w:rsidR="00615854" w:rsidRDefault="00615854" w:rsidP="0042547D">
      <w:pPr>
        <w:ind w:left="-284"/>
        <w:jc w:val="both"/>
        <w:rPr>
          <w:rFonts w:ascii="Times" w:hAnsi="Times"/>
        </w:rPr>
      </w:pPr>
      <w:r w:rsidRPr="00B3138C">
        <w:rPr>
          <w:rFonts w:ascii="Times" w:hAnsi="Times"/>
        </w:rPr>
        <w:t>The following items should be brought to the lab at</w:t>
      </w:r>
      <w:r>
        <w:rPr>
          <w:rFonts w:ascii="Times" w:hAnsi="Times"/>
          <w:b/>
        </w:rPr>
        <w:t xml:space="preserve"> every </w:t>
      </w:r>
      <w:r>
        <w:rPr>
          <w:rFonts w:ascii="Times" w:hAnsi="Times"/>
        </w:rPr>
        <w:t>lab meeting:</w:t>
      </w:r>
    </w:p>
    <w:p w14:paraId="3CFCE04E" w14:textId="77777777" w:rsidR="00615854" w:rsidRDefault="00615854" w:rsidP="0042547D">
      <w:pPr>
        <w:pStyle w:val="ListParagraph"/>
        <w:numPr>
          <w:ilvl w:val="0"/>
          <w:numId w:val="17"/>
        </w:numPr>
        <w:jc w:val="both"/>
      </w:pPr>
      <w:r>
        <w:t xml:space="preserve">Laboratory Manual </w:t>
      </w:r>
    </w:p>
    <w:p w14:paraId="4C35DD70" w14:textId="77777777" w:rsidR="00615854" w:rsidRDefault="00615854" w:rsidP="0042547D">
      <w:pPr>
        <w:pStyle w:val="ListParagraph"/>
        <w:numPr>
          <w:ilvl w:val="0"/>
          <w:numId w:val="17"/>
        </w:numPr>
        <w:jc w:val="both"/>
      </w:pPr>
      <w:r>
        <w:t>Laboratory Notebook</w:t>
      </w:r>
    </w:p>
    <w:p w14:paraId="497CE801" w14:textId="77777777" w:rsidR="00615854" w:rsidRDefault="00615854" w:rsidP="0042547D">
      <w:pPr>
        <w:pStyle w:val="ListParagraph"/>
        <w:numPr>
          <w:ilvl w:val="0"/>
          <w:numId w:val="17"/>
        </w:numPr>
        <w:jc w:val="both"/>
      </w:pPr>
      <w:r>
        <w:t>Pencil and pen</w:t>
      </w:r>
    </w:p>
    <w:p w14:paraId="57DD51CB" w14:textId="77777777" w:rsidR="00615854" w:rsidRDefault="00615854" w:rsidP="0042547D">
      <w:pPr>
        <w:pStyle w:val="ListParagraph"/>
        <w:numPr>
          <w:ilvl w:val="0"/>
          <w:numId w:val="17"/>
        </w:numPr>
        <w:jc w:val="both"/>
      </w:pPr>
      <w:r>
        <w:t>Locker combination</w:t>
      </w:r>
    </w:p>
    <w:p w14:paraId="6097B402" w14:textId="77777777" w:rsidR="00615854" w:rsidRDefault="00615854" w:rsidP="0042547D">
      <w:pPr>
        <w:widowControl w:val="0"/>
        <w:numPr>
          <w:ilvl w:val="0"/>
          <w:numId w:val="17"/>
        </w:numPr>
        <w:tabs>
          <w:tab w:val="clear" w:pos="2520"/>
        </w:tabs>
        <w:jc w:val="both"/>
        <w:rPr>
          <w:rFonts w:ascii="Times" w:hAnsi="Times"/>
        </w:rPr>
      </w:pPr>
      <w:r w:rsidRPr="00A07DBC">
        <w:rPr>
          <w:rFonts w:ascii="Times" w:hAnsi="Times"/>
        </w:rPr>
        <w:t xml:space="preserve">Scientific Calculator </w:t>
      </w:r>
    </w:p>
    <w:p w14:paraId="36E193B5" w14:textId="77777777" w:rsidR="00615854" w:rsidRDefault="00615854" w:rsidP="0042547D">
      <w:pPr>
        <w:widowControl w:val="0"/>
        <w:numPr>
          <w:ilvl w:val="0"/>
          <w:numId w:val="17"/>
        </w:numPr>
        <w:tabs>
          <w:tab w:val="clear" w:pos="2520"/>
        </w:tabs>
        <w:jc w:val="both"/>
        <w:rPr>
          <w:rFonts w:ascii="Times" w:hAnsi="Times"/>
        </w:rPr>
      </w:pPr>
      <w:r>
        <w:rPr>
          <w:rFonts w:ascii="Times" w:hAnsi="Times"/>
        </w:rPr>
        <w:t xml:space="preserve">Metric Ruler </w:t>
      </w:r>
    </w:p>
    <w:p w14:paraId="06EC5E93" w14:textId="77777777" w:rsidR="00615854" w:rsidRDefault="00615854" w:rsidP="0042547D">
      <w:pPr>
        <w:widowControl w:val="0"/>
        <w:numPr>
          <w:ilvl w:val="0"/>
          <w:numId w:val="17"/>
        </w:numPr>
        <w:tabs>
          <w:tab w:val="clear" w:pos="2520"/>
        </w:tabs>
        <w:jc w:val="both"/>
        <w:rPr>
          <w:rFonts w:ascii="Times" w:hAnsi="Times"/>
        </w:rPr>
      </w:pPr>
      <w:r w:rsidRPr="00A07DBC">
        <w:rPr>
          <w:rFonts w:ascii="Times" w:hAnsi="Times"/>
        </w:rPr>
        <w:t>Safety Goggles</w:t>
      </w:r>
      <w:r>
        <w:rPr>
          <w:rFonts w:ascii="Times" w:hAnsi="Times"/>
        </w:rPr>
        <w:t xml:space="preserve"> (</w:t>
      </w:r>
      <w:r w:rsidRPr="00A07DBC">
        <w:rPr>
          <w:rFonts w:ascii="Times" w:hAnsi="Times"/>
          <w:b/>
        </w:rPr>
        <w:t>OSHA approved</w:t>
      </w:r>
      <w:r w:rsidR="00B556AC" w:rsidRPr="00B556AC">
        <w:rPr>
          <w:rFonts w:ascii="Times" w:hAnsi="Times"/>
        </w:rPr>
        <w:t>)</w:t>
      </w:r>
      <w:r w:rsidRPr="00A07DBC">
        <w:rPr>
          <w:rFonts w:ascii="Times" w:hAnsi="Times"/>
          <w:b/>
        </w:rPr>
        <w:t xml:space="preserve"> </w:t>
      </w:r>
      <w:r>
        <w:rPr>
          <w:rFonts w:ascii="Times" w:hAnsi="Times"/>
          <w:b/>
        </w:rPr>
        <w:t>must be worn at all times in the lab</w:t>
      </w:r>
      <w:r>
        <w:rPr>
          <w:rFonts w:ascii="Times" w:hAnsi="Times"/>
        </w:rPr>
        <w:t xml:space="preserve"> </w:t>
      </w:r>
    </w:p>
    <w:p w14:paraId="34F4DC62" w14:textId="77777777" w:rsidR="00615854" w:rsidRDefault="00615854" w:rsidP="0042547D">
      <w:pPr>
        <w:widowControl w:val="0"/>
        <w:numPr>
          <w:ilvl w:val="0"/>
          <w:numId w:val="17"/>
        </w:numPr>
        <w:tabs>
          <w:tab w:val="clear" w:pos="2520"/>
        </w:tabs>
        <w:jc w:val="both"/>
        <w:rPr>
          <w:rFonts w:ascii="Times" w:hAnsi="Times"/>
        </w:rPr>
      </w:pPr>
      <w:r>
        <w:rPr>
          <w:rFonts w:ascii="Times" w:hAnsi="Times"/>
        </w:rPr>
        <w:t>Laboratory Coat</w:t>
      </w:r>
    </w:p>
    <w:p w14:paraId="30B7712C" w14:textId="77777777" w:rsidR="00615854" w:rsidRDefault="00615854" w:rsidP="0042547D">
      <w:pPr>
        <w:widowControl w:val="0"/>
        <w:numPr>
          <w:ilvl w:val="0"/>
          <w:numId w:val="17"/>
        </w:numPr>
        <w:tabs>
          <w:tab w:val="clear" w:pos="2520"/>
        </w:tabs>
        <w:jc w:val="both"/>
        <w:rPr>
          <w:rFonts w:ascii="Times" w:hAnsi="Times"/>
        </w:rPr>
      </w:pPr>
      <w:r>
        <w:rPr>
          <w:rFonts w:ascii="Times" w:hAnsi="Times"/>
        </w:rPr>
        <w:t>Permanent Marker (dark color)</w:t>
      </w:r>
    </w:p>
    <w:p w14:paraId="087D6919" w14:textId="77777777" w:rsidR="00615854" w:rsidRDefault="00615854" w:rsidP="0042547D">
      <w:pPr>
        <w:tabs>
          <w:tab w:val="clear" w:pos="2520"/>
        </w:tabs>
        <w:spacing w:after="80"/>
        <w:jc w:val="both"/>
        <w:rPr>
          <w:rFonts w:ascii="Times New Roman" w:hAnsi="Times New Roman"/>
          <w:color w:val="000000"/>
        </w:rPr>
      </w:pPr>
    </w:p>
    <w:p w14:paraId="4E359BD4" w14:textId="77777777" w:rsidR="00615854" w:rsidRDefault="00615854" w:rsidP="0042547D">
      <w:pPr>
        <w:widowControl w:val="0"/>
        <w:ind w:left="-284"/>
        <w:jc w:val="both"/>
        <w:rPr>
          <w:rFonts w:ascii="Times" w:hAnsi="Times"/>
          <w:b/>
          <w:u w:val="single"/>
        </w:rPr>
      </w:pPr>
      <w:r>
        <w:rPr>
          <w:rFonts w:ascii="Times" w:hAnsi="Times"/>
          <w:b/>
          <w:u w:val="single"/>
        </w:rPr>
        <w:t>LAB NOTEBOOKS</w:t>
      </w:r>
      <w:r w:rsidRPr="004F2512">
        <w:rPr>
          <w:rFonts w:ascii="Times" w:hAnsi="Times"/>
          <w:b/>
          <w:u w:val="single"/>
        </w:rPr>
        <w:t>:</w:t>
      </w:r>
    </w:p>
    <w:p w14:paraId="79A7F33F" w14:textId="77777777" w:rsidR="00615854" w:rsidRDefault="00615854" w:rsidP="0042547D">
      <w:pPr>
        <w:widowControl w:val="0"/>
        <w:ind w:left="-284"/>
        <w:jc w:val="both"/>
        <w:rPr>
          <w:rFonts w:ascii="Times" w:hAnsi="Times"/>
          <w:b/>
          <w:u w:val="single"/>
        </w:rPr>
      </w:pPr>
    </w:p>
    <w:p w14:paraId="3B2BB2EB" w14:textId="77777777" w:rsidR="00615854" w:rsidRDefault="00615854" w:rsidP="0042547D">
      <w:pPr>
        <w:tabs>
          <w:tab w:val="clear" w:pos="2520"/>
        </w:tabs>
        <w:spacing w:after="80"/>
        <w:ind w:left="-284"/>
        <w:jc w:val="both"/>
        <w:rPr>
          <w:rFonts w:ascii="Times New Roman" w:hAnsi="Times New Roman"/>
          <w:color w:val="000000"/>
        </w:rPr>
      </w:pPr>
      <w:r w:rsidRPr="005A50B3">
        <w:rPr>
          <w:rFonts w:ascii="Times New Roman" w:hAnsi="Times New Roman"/>
          <w:color w:val="000000"/>
        </w:rPr>
        <w:t>You wil</w:t>
      </w:r>
      <w:r>
        <w:rPr>
          <w:rFonts w:ascii="Times New Roman" w:hAnsi="Times New Roman"/>
          <w:color w:val="000000"/>
        </w:rPr>
        <w:t xml:space="preserve">l need to keep a Lab Notebook.  </w:t>
      </w:r>
      <w:r w:rsidRPr="005A50B3">
        <w:rPr>
          <w:rFonts w:ascii="Times New Roman" w:hAnsi="Times New Roman"/>
          <w:color w:val="000000"/>
        </w:rPr>
        <w:t>The Lab Notebook is an extremely important part of any laboratory since it is the permanent record of what was done and what was observed.</w:t>
      </w:r>
      <w:r>
        <w:rPr>
          <w:rFonts w:ascii="Times New Roman" w:hAnsi="Times New Roman"/>
          <w:color w:val="000000"/>
        </w:rPr>
        <w:t xml:space="preserve">  </w:t>
      </w:r>
      <w:r w:rsidRPr="005A50B3">
        <w:rPr>
          <w:rFonts w:ascii="Times New Roman" w:hAnsi="Times New Roman"/>
          <w:color w:val="000000"/>
        </w:rPr>
        <w:t>Thus, you will be graded on the quality of maintenance of your Lab Notebook.</w:t>
      </w:r>
      <w:r>
        <w:rPr>
          <w:rFonts w:ascii="Times New Roman" w:hAnsi="Times New Roman"/>
          <w:color w:val="000000"/>
        </w:rPr>
        <w:t xml:space="preserve">  </w:t>
      </w:r>
      <w:r w:rsidRPr="005A50B3">
        <w:rPr>
          <w:rFonts w:ascii="Times New Roman" w:hAnsi="Times New Roman"/>
          <w:color w:val="000000"/>
        </w:rPr>
        <w:t>Your Notebook must be examined by the TA and signed by him/her at the end of every lab session.</w:t>
      </w:r>
      <w:r>
        <w:rPr>
          <w:rFonts w:ascii="Times New Roman" w:hAnsi="Times New Roman"/>
          <w:color w:val="000000"/>
        </w:rPr>
        <w:t xml:space="preserve">  </w:t>
      </w:r>
      <w:r w:rsidRPr="005A50B3">
        <w:rPr>
          <w:rFonts w:ascii="Times New Roman" w:hAnsi="Times New Roman"/>
          <w:color w:val="000000"/>
        </w:rPr>
        <w:t xml:space="preserve">It must have carbon pages and you must turn in the carbons </w:t>
      </w:r>
      <w:r w:rsidRPr="005A50B3">
        <w:rPr>
          <w:rFonts w:ascii="Times New Roman" w:hAnsi="Times New Roman"/>
          <w:i/>
          <w:color w:val="000000"/>
        </w:rPr>
        <w:t>from every period</w:t>
      </w:r>
      <w:r w:rsidRPr="005A50B3">
        <w:rPr>
          <w:rFonts w:ascii="Times New Roman" w:hAnsi="Times New Roman"/>
          <w:color w:val="000000"/>
        </w:rPr>
        <w:t xml:space="preserve"> when you leave.</w:t>
      </w:r>
      <w:r>
        <w:rPr>
          <w:rFonts w:ascii="Times New Roman" w:hAnsi="Times New Roman"/>
          <w:color w:val="000000"/>
        </w:rPr>
        <w:t xml:space="preserve"> </w:t>
      </w:r>
    </w:p>
    <w:p w14:paraId="167BC51A" w14:textId="77777777" w:rsidR="00615854" w:rsidRDefault="00615854" w:rsidP="0042547D">
      <w:pPr>
        <w:widowControl w:val="0"/>
        <w:jc w:val="both"/>
        <w:rPr>
          <w:rFonts w:ascii="Times" w:hAnsi="Times"/>
        </w:rPr>
      </w:pPr>
    </w:p>
    <w:p w14:paraId="25454738" w14:textId="77777777" w:rsidR="00615854" w:rsidRDefault="00615854" w:rsidP="0042547D">
      <w:pPr>
        <w:widowControl w:val="0"/>
        <w:ind w:left="-284"/>
        <w:jc w:val="both"/>
        <w:rPr>
          <w:rFonts w:ascii="Times" w:hAnsi="Times"/>
          <w:i/>
        </w:rPr>
      </w:pPr>
      <w:r>
        <w:rPr>
          <w:rFonts w:ascii="Times" w:hAnsi="Times"/>
        </w:rPr>
        <w:t xml:space="preserve">Lab Notebooks will periodically be checked.  All primary data and observations (this includes all measured quantities such as masses, volumes, temperatures, times of observed changes in appearance, etc.) are to be recorded directly in a laboratory notebook with a </w:t>
      </w:r>
      <w:r w:rsidRPr="00B3138C">
        <w:rPr>
          <w:rFonts w:ascii="Times" w:hAnsi="Times"/>
          <w:b/>
        </w:rPr>
        <w:t>carbon copy</w:t>
      </w:r>
      <w:r>
        <w:rPr>
          <w:rFonts w:ascii="Times" w:hAnsi="Times"/>
        </w:rPr>
        <w:t xml:space="preserve"> at the time they are determined or measured.  It is not acceptable to record the data on pieces of scratch paper or paper towels and copy them over later to the notebook.  If a mistake is made in recording data, the erroneous data should be lined out using a </w:t>
      </w:r>
      <w:r w:rsidRPr="00B3138C">
        <w:rPr>
          <w:rFonts w:ascii="Times" w:hAnsi="Times"/>
          <w:i/>
        </w:rPr>
        <w:t>single</w:t>
      </w:r>
      <w:r>
        <w:rPr>
          <w:rFonts w:ascii="Times" w:hAnsi="Times"/>
        </w:rPr>
        <w:t xml:space="preserve"> line (not erased, written over, scribbled out or whited-out) so that it may still be read, and the correct data written alongside or above it.  Figures or writing that are illegible will not be graded.  Any attached spectra must be neatly folded (if needed) and attached firmly with tape.  </w:t>
      </w:r>
      <w:r w:rsidRPr="00B3138C">
        <w:rPr>
          <w:rFonts w:ascii="Times" w:hAnsi="Times"/>
          <w:i/>
        </w:rPr>
        <w:t>Please see guidelines for written laboratory reports for additional information.</w:t>
      </w:r>
    </w:p>
    <w:p w14:paraId="6DCA01D6" w14:textId="77777777" w:rsidR="00615854" w:rsidRDefault="00615854" w:rsidP="0042547D">
      <w:pPr>
        <w:jc w:val="both"/>
        <w:rPr>
          <w:rFonts w:ascii="Times New Roman" w:hAnsi="Times New Roman"/>
          <w:color w:val="000000"/>
        </w:rPr>
      </w:pPr>
    </w:p>
    <w:p w14:paraId="4059EC7E" w14:textId="6351730B" w:rsidR="00D64AF5" w:rsidRDefault="00615854" w:rsidP="0042547D">
      <w:pPr>
        <w:ind w:left="-284"/>
        <w:jc w:val="both"/>
        <w:rPr>
          <w:rFonts w:ascii="Times New Roman" w:hAnsi="Times New Roman"/>
          <w:color w:val="000000"/>
        </w:rPr>
      </w:pPr>
      <w:r w:rsidRPr="005A50B3">
        <w:rPr>
          <w:rFonts w:ascii="Times New Roman" w:hAnsi="Times New Roman"/>
          <w:b/>
          <w:color w:val="000000"/>
        </w:rPr>
        <w:t>Safety is always the first priority in any laboratory</w:t>
      </w:r>
      <w:r w:rsidRPr="005A50B3">
        <w:rPr>
          <w:rFonts w:ascii="Times New Roman" w:hAnsi="Times New Roman"/>
          <w:color w:val="000000"/>
        </w:rPr>
        <w:t>.</w:t>
      </w:r>
      <w:r>
        <w:rPr>
          <w:rFonts w:ascii="Times New Roman" w:hAnsi="Times New Roman"/>
          <w:color w:val="000000"/>
        </w:rPr>
        <w:t xml:space="preserve">  </w:t>
      </w:r>
      <w:r w:rsidRPr="005A50B3">
        <w:rPr>
          <w:rFonts w:ascii="Times New Roman" w:hAnsi="Times New Roman"/>
          <w:color w:val="000000"/>
        </w:rPr>
        <w:t>Your Teaching Assistants will fill you in on how to comply with the requirements for maintaining a safe environment and using safe laboratory techniques.</w:t>
      </w:r>
      <w:r>
        <w:rPr>
          <w:rFonts w:ascii="Times New Roman" w:hAnsi="Times New Roman"/>
          <w:color w:val="000000"/>
        </w:rPr>
        <w:t xml:space="preserve">  </w:t>
      </w:r>
      <w:r w:rsidRPr="005A50B3">
        <w:rPr>
          <w:rFonts w:ascii="Times New Roman" w:hAnsi="Times New Roman"/>
          <w:color w:val="000000"/>
        </w:rPr>
        <w:t>Failure to comply with these procedures will result in a student’s immediate expulsion from the laboratory</w:t>
      </w:r>
      <w:r>
        <w:rPr>
          <w:rFonts w:ascii="Times New Roman" w:hAnsi="Times New Roman"/>
          <w:color w:val="000000"/>
        </w:rPr>
        <w:t>.</w:t>
      </w:r>
      <w:r w:rsidR="00AD288E">
        <w:rPr>
          <w:rFonts w:ascii="Times New Roman" w:hAnsi="Times New Roman"/>
          <w:color w:val="000000"/>
        </w:rPr>
        <w:t xml:space="preserve"> </w:t>
      </w:r>
    </w:p>
    <w:p w14:paraId="54D26DB9" w14:textId="77777777" w:rsidR="00D64AF5" w:rsidRDefault="00615854" w:rsidP="0042547D">
      <w:pPr>
        <w:ind w:left="-284"/>
        <w:jc w:val="both"/>
        <w:rPr>
          <w:rFonts w:ascii="Times New Roman" w:hAnsi="Times New Roman"/>
        </w:rPr>
      </w:pPr>
      <w:r w:rsidRPr="00AD288E">
        <w:rPr>
          <w:rFonts w:ascii="Times New Roman" w:hAnsi="Times New Roman"/>
          <w:b/>
          <w:u w:val="single"/>
        </w:rPr>
        <w:lastRenderedPageBreak/>
        <w:t>SAFETY GOGGLES AND PROTECTIVE CLOTHING</w:t>
      </w:r>
      <w:r w:rsidRPr="00AD288E">
        <w:rPr>
          <w:rFonts w:ascii="Times New Roman" w:hAnsi="Times New Roman"/>
          <w:b/>
        </w:rPr>
        <w:t>:</w:t>
      </w:r>
      <w:r w:rsidRPr="00AD288E">
        <w:rPr>
          <w:rFonts w:ascii="Times New Roman" w:hAnsi="Times New Roman"/>
        </w:rPr>
        <w:t xml:space="preserve"> </w:t>
      </w:r>
    </w:p>
    <w:p w14:paraId="27C824C8" w14:textId="77777777" w:rsidR="00D64AF5" w:rsidRDefault="00D64AF5" w:rsidP="0042547D">
      <w:pPr>
        <w:ind w:left="-284"/>
        <w:jc w:val="both"/>
        <w:rPr>
          <w:rFonts w:ascii="Times New Roman" w:hAnsi="Times New Roman"/>
        </w:rPr>
      </w:pPr>
    </w:p>
    <w:p w14:paraId="4437C693" w14:textId="77777777" w:rsidR="00615854" w:rsidRPr="00AD288E" w:rsidRDefault="00615854" w:rsidP="0042547D">
      <w:pPr>
        <w:ind w:left="-284"/>
        <w:jc w:val="both"/>
        <w:rPr>
          <w:rFonts w:ascii="Times New Roman" w:hAnsi="Times New Roman"/>
          <w:b/>
          <w:u w:val="single"/>
        </w:rPr>
      </w:pPr>
      <w:r w:rsidRPr="00AD288E">
        <w:rPr>
          <w:rFonts w:ascii="Times New Roman" w:hAnsi="Times New Roman"/>
        </w:rPr>
        <w:t>Eye protection must be worn in all laboratories whenever any laboratory work is in progress.  A lab coat, closed-toe shoes, and long pants must be worn when doing experimental work.  Shorts and sandals are NOT allowed in the laboratory.  You will not be allowed to participate in the experiment if you are not wearing the appropriate protective clothing.</w:t>
      </w:r>
    </w:p>
    <w:p w14:paraId="2AC9DEE7" w14:textId="77777777" w:rsidR="00615854" w:rsidRPr="005A50B3" w:rsidRDefault="00615854" w:rsidP="0042547D">
      <w:pPr>
        <w:tabs>
          <w:tab w:val="clear" w:pos="2520"/>
        </w:tabs>
        <w:jc w:val="both"/>
        <w:rPr>
          <w:rFonts w:ascii="Times New Roman" w:hAnsi="Times New Roman"/>
          <w:b/>
          <w:color w:val="000000"/>
        </w:rPr>
      </w:pPr>
    </w:p>
    <w:p w14:paraId="1D79142B" w14:textId="77777777" w:rsidR="00615854" w:rsidRDefault="00615854" w:rsidP="0042547D">
      <w:pPr>
        <w:widowControl w:val="0"/>
        <w:jc w:val="both"/>
        <w:rPr>
          <w:rFonts w:ascii="Times" w:hAnsi="Times"/>
        </w:rPr>
      </w:pPr>
    </w:p>
    <w:p w14:paraId="49077DB4" w14:textId="77777777" w:rsidR="00615854" w:rsidRPr="00AD288E" w:rsidRDefault="00615854" w:rsidP="0042547D">
      <w:pPr>
        <w:widowControl w:val="0"/>
        <w:ind w:left="-284"/>
        <w:jc w:val="both"/>
        <w:rPr>
          <w:rFonts w:ascii="Times New Roman" w:hAnsi="Times New Roman"/>
          <w:b/>
          <w:u w:val="single"/>
        </w:rPr>
      </w:pPr>
      <w:r w:rsidRPr="00AD288E">
        <w:rPr>
          <w:rFonts w:ascii="Times New Roman" w:hAnsi="Times New Roman"/>
          <w:b/>
          <w:u w:val="single"/>
        </w:rPr>
        <w:t>LAB REPORTS:</w:t>
      </w:r>
    </w:p>
    <w:p w14:paraId="3F6E3231" w14:textId="77777777" w:rsidR="00615854" w:rsidRPr="00AD288E" w:rsidRDefault="00615854" w:rsidP="0042547D">
      <w:pPr>
        <w:widowControl w:val="0"/>
        <w:ind w:left="-284"/>
        <w:jc w:val="both"/>
        <w:rPr>
          <w:rFonts w:ascii="Times New Roman" w:hAnsi="Times New Roman"/>
          <w:b/>
          <w:u w:val="single"/>
        </w:rPr>
      </w:pPr>
    </w:p>
    <w:p w14:paraId="01884670" w14:textId="77777777" w:rsidR="00615854" w:rsidRPr="00AD288E" w:rsidRDefault="00615854" w:rsidP="0042547D">
      <w:pPr>
        <w:widowControl w:val="0"/>
        <w:ind w:left="-284"/>
        <w:jc w:val="both"/>
        <w:rPr>
          <w:rFonts w:ascii="Times New Roman" w:hAnsi="Times New Roman"/>
        </w:rPr>
      </w:pPr>
      <w:r w:rsidRPr="00AD288E">
        <w:rPr>
          <w:rFonts w:ascii="Times New Roman" w:hAnsi="Times New Roman"/>
        </w:rPr>
        <w:t xml:space="preserve">Lab reports are due on the dates listed in the syllabus at the beginning of the lab period.  All written materials must be typed.  See laboratory report guidelines for more information on lab reports.  Late lab reports will be accepted up to 1 week late.  10 points per day will be deducted from late reports for the first 4 days, and 45 points total will be deducted from the total score for days 5-7.  Late lab reports will not be accepted after 1 week past the due date.  There are no regrades for lab reports.  If you have an issue with the grading of lab reports, please submit it in writing directly to Dr. </w:t>
      </w:r>
      <w:r w:rsidR="00E815E2">
        <w:rPr>
          <w:rFonts w:ascii="Times New Roman" w:hAnsi="Times New Roman"/>
        </w:rPr>
        <w:t>Haiges w</w:t>
      </w:r>
      <w:r w:rsidRPr="00AD288E">
        <w:rPr>
          <w:rFonts w:ascii="Times New Roman" w:hAnsi="Times New Roman"/>
        </w:rPr>
        <w:t>ithin 3 days of the report being returned.  No lab reports will be looked at after this time.</w:t>
      </w:r>
    </w:p>
    <w:p w14:paraId="6402F8D9" w14:textId="77777777" w:rsidR="00615854" w:rsidRDefault="00615854" w:rsidP="0042547D">
      <w:pPr>
        <w:widowControl w:val="0"/>
        <w:jc w:val="both"/>
        <w:rPr>
          <w:rFonts w:ascii="Times" w:hAnsi="Times"/>
        </w:rPr>
      </w:pPr>
    </w:p>
    <w:p w14:paraId="61118595" w14:textId="77777777" w:rsidR="00615854" w:rsidRDefault="00615854" w:rsidP="0042547D">
      <w:pPr>
        <w:tabs>
          <w:tab w:val="clear" w:pos="2520"/>
        </w:tabs>
        <w:spacing w:line="240" w:lineRule="atLeast"/>
        <w:ind w:right="36" w:hanging="270"/>
        <w:jc w:val="both"/>
        <w:rPr>
          <w:rFonts w:ascii="Times New Roman" w:hAnsi="Times New Roman"/>
          <w:b/>
          <w:i/>
          <w:color w:val="000000"/>
        </w:rPr>
      </w:pPr>
    </w:p>
    <w:p w14:paraId="783E87E2" w14:textId="77777777" w:rsidR="00615854" w:rsidRPr="00AB255B" w:rsidRDefault="00615854" w:rsidP="0042547D">
      <w:pPr>
        <w:ind w:left="-284"/>
        <w:jc w:val="both"/>
        <w:rPr>
          <w:rFonts w:ascii="Times New Roman" w:hAnsi="Times New Roman"/>
          <w:color w:val="000000"/>
        </w:rPr>
      </w:pPr>
      <w:r w:rsidRPr="00571251">
        <w:rPr>
          <w:rFonts w:ascii="Times New Roman" w:hAnsi="Times New Roman"/>
          <w:b/>
          <w:color w:val="000000"/>
        </w:rPr>
        <w:t>Attendance:</w:t>
      </w:r>
      <w:r>
        <w:rPr>
          <w:rFonts w:ascii="Times New Roman" w:hAnsi="Times New Roman"/>
          <w:b/>
          <w:i/>
          <w:color w:val="000000"/>
        </w:rPr>
        <w:t xml:space="preserve"> This is a laboratory course and attendance at all lab periods is mandatory. No make-up labs</w:t>
      </w:r>
      <w:r w:rsidRPr="005A50B3">
        <w:rPr>
          <w:rFonts w:ascii="Times New Roman" w:hAnsi="Times New Roman"/>
          <w:b/>
          <w:i/>
          <w:color w:val="000000"/>
        </w:rPr>
        <w:t xml:space="preserve"> can be given in this course</w:t>
      </w:r>
      <w:r w:rsidRPr="005A50B3">
        <w:rPr>
          <w:rFonts w:ascii="Times New Roman" w:hAnsi="Times New Roman"/>
          <w:color w:val="000000"/>
        </w:rPr>
        <w:t>.</w:t>
      </w:r>
      <w:r>
        <w:rPr>
          <w:rFonts w:ascii="Times New Roman" w:hAnsi="Times New Roman"/>
          <w:color w:val="000000"/>
        </w:rPr>
        <w:t xml:space="preserve">  </w:t>
      </w:r>
      <w:r w:rsidRPr="005A50B3">
        <w:rPr>
          <w:rFonts w:ascii="Times New Roman" w:hAnsi="Times New Roman"/>
          <w:color w:val="000000"/>
        </w:rPr>
        <w:t>Absences will be excused only for medical reasons or in the case of extreme necessity.</w:t>
      </w:r>
      <w:r>
        <w:rPr>
          <w:rFonts w:ascii="Times New Roman" w:hAnsi="Times New Roman"/>
          <w:color w:val="000000"/>
        </w:rPr>
        <w:t xml:space="preserve">  </w:t>
      </w:r>
      <w:r w:rsidRPr="005A50B3">
        <w:rPr>
          <w:rFonts w:ascii="Times New Roman" w:hAnsi="Times New Roman"/>
          <w:color w:val="000000"/>
        </w:rPr>
        <w:t xml:space="preserve">Written excuses or student health center slips must be presented to </w:t>
      </w:r>
      <w:r w:rsidRPr="00E112CA">
        <w:rPr>
          <w:rFonts w:ascii="Times New Roman" w:hAnsi="Times New Roman"/>
          <w:color w:val="000000"/>
        </w:rPr>
        <w:t xml:space="preserve">Dr. </w:t>
      </w:r>
      <w:r w:rsidR="00E815E2">
        <w:rPr>
          <w:rFonts w:ascii="Times New Roman" w:hAnsi="Times New Roman"/>
          <w:color w:val="000000"/>
        </w:rPr>
        <w:t>Haiges</w:t>
      </w:r>
      <w:r w:rsidRPr="005A50B3">
        <w:rPr>
          <w:rFonts w:ascii="Times New Roman" w:hAnsi="Times New Roman"/>
          <w:color w:val="000000"/>
        </w:rPr>
        <w:t xml:space="preserve"> for approval and should be secured in advance whenever possible.</w:t>
      </w:r>
      <w:r>
        <w:rPr>
          <w:rFonts w:ascii="Times New Roman" w:hAnsi="Times New Roman"/>
          <w:color w:val="000000"/>
        </w:rPr>
        <w:t xml:space="preserve">  </w:t>
      </w:r>
      <w:r w:rsidRPr="005A50B3">
        <w:rPr>
          <w:rFonts w:ascii="Times New Roman" w:hAnsi="Times New Roman"/>
          <w:color w:val="000000"/>
        </w:rPr>
        <w:t>In the case of an excused absence, a grade will be assigned which is based on the average of the student’s class rank.</w:t>
      </w:r>
      <w:r>
        <w:rPr>
          <w:rFonts w:ascii="Times New Roman" w:hAnsi="Times New Roman"/>
          <w:color w:val="000000"/>
        </w:rPr>
        <w:t xml:space="preserve">  </w:t>
      </w:r>
      <w:r w:rsidRPr="005A50B3">
        <w:rPr>
          <w:rFonts w:ascii="Times New Roman" w:hAnsi="Times New Roman"/>
          <w:color w:val="000000"/>
        </w:rPr>
        <w:t>Any unexcused absence will result in a grade of</w:t>
      </w:r>
      <w:r>
        <w:rPr>
          <w:rFonts w:ascii="Times New Roman" w:hAnsi="Times New Roman"/>
          <w:color w:val="000000"/>
        </w:rPr>
        <w:t xml:space="preserve"> </w:t>
      </w:r>
      <w:r w:rsidRPr="005A50B3">
        <w:rPr>
          <w:rFonts w:ascii="Times New Roman" w:hAnsi="Times New Roman"/>
          <w:color w:val="000000"/>
        </w:rPr>
        <w:t xml:space="preserve">zero for that </w:t>
      </w:r>
      <w:r>
        <w:rPr>
          <w:rFonts w:ascii="Times New Roman" w:hAnsi="Times New Roman"/>
          <w:color w:val="000000"/>
        </w:rPr>
        <w:t>laboratory</w:t>
      </w:r>
      <w:r w:rsidRPr="005A50B3">
        <w:rPr>
          <w:rFonts w:ascii="Times New Roman" w:hAnsi="Times New Roman"/>
          <w:color w:val="000000"/>
        </w:rPr>
        <w:t>.</w:t>
      </w:r>
      <w:r>
        <w:rPr>
          <w:rFonts w:ascii="Times New Roman" w:hAnsi="Times New Roman"/>
          <w:color w:val="000000"/>
        </w:rPr>
        <w:t xml:space="preserve">  </w:t>
      </w:r>
      <w:r w:rsidRPr="00AB255B">
        <w:rPr>
          <w:rFonts w:ascii="Times New Roman" w:hAnsi="Times New Roman"/>
          <w:color w:val="000000"/>
        </w:rPr>
        <w:t xml:space="preserve">The instructor reserves the right to drop any student for excessive absences from laboratory. </w:t>
      </w:r>
      <w:r>
        <w:rPr>
          <w:rFonts w:ascii="Times New Roman" w:hAnsi="Times New Roman"/>
          <w:color w:val="000000"/>
        </w:rPr>
        <w:t xml:space="preserve"> </w:t>
      </w:r>
      <w:r w:rsidRPr="00AB255B">
        <w:rPr>
          <w:rFonts w:ascii="Times New Roman" w:hAnsi="Times New Roman"/>
          <w:color w:val="000000"/>
        </w:rPr>
        <w:t xml:space="preserve">Students who miss </w:t>
      </w:r>
      <w:r w:rsidRPr="00AB255B">
        <w:rPr>
          <w:rFonts w:ascii="Times New Roman" w:hAnsi="Times New Roman"/>
          <w:b/>
          <w:color w:val="000000"/>
        </w:rPr>
        <w:t>two or more experiments</w:t>
      </w:r>
      <w:r w:rsidRPr="00AB255B">
        <w:rPr>
          <w:rFonts w:ascii="Times New Roman" w:hAnsi="Times New Roman"/>
          <w:color w:val="000000"/>
        </w:rPr>
        <w:t xml:space="preserve"> will automatically fail the course.</w:t>
      </w:r>
      <w:r>
        <w:rPr>
          <w:rFonts w:ascii="Times New Roman" w:hAnsi="Times New Roman"/>
          <w:color w:val="000000"/>
        </w:rPr>
        <w:t xml:space="preserve">  </w:t>
      </w:r>
    </w:p>
    <w:p w14:paraId="11EFD261" w14:textId="77777777" w:rsidR="00615854" w:rsidRPr="005A50B3" w:rsidRDefault="00615854" w:rsidP="0042547D">
      <w:pPr>
        <w:tabs>
          <w:tab w:val="clear" w:pos="2520"/>
        </w:tabs>
        <w:spacing w:line="240" w:lineRule="atLeast"/>
        <w:ind w:right="36" w:hanging="270"/>
        <w:jc w:val="both"/>
        <w:rPr>
          <w:rFonts w:ascii="Times New Roman" w:hAnsi="Times New Roman"/>
          <w:b/>
          <w:color w:val="000000"/>
        </w:rPr>
      </w:pPr>
    </w:p>
    <w:p w14:paraId="38668EA8" w14:textId="77777777" w:rsidR="00615854" w:rsidRDefault="00615854" w:rsidP="0042547D">
      <w:pPr>
        <w:jc w:val="both"/>
        <w:rPr>
          <w:b/>
        </w:rPr>
      </w:pPr>
    </w:p>
    <w:p w14:paraId="517B9E71" w14:textId="77777777" w:rsidR="00615854" w:rsidRDefault="00615854" w:rsidP="0042547D">
      <w:pPr>
        <w:pStyle w:val="PlainText"/>
        <w:ind w:hanging="270"/>
        <w:jc w:val="both"/>
        <w:rPr>
          <w:rFonts w:ascii="Times New Roman" w:hAnsi="Times New Roman"/>
          <w:sz w:val="24"/>
        </w:rPr>
      </w:pPr>
    </w:p>
    <w:p w14:paraId="18F5D1B0" w14:textId="07E765A5" w:rsidR="00615854" w:rsidRPr="00A41D75" w:rsidRDefault="00615854" w:rsidP="00C626EE">
      <w:pPr>
        <w:pStyle w:val="Heading1"/>
        <w:rPr>
          <w:color w:val="000000"/>
        </w:rPr>
      </w:pPr>
      <w:r w:rsidRPr="00A41D75">
        <w:br w:type="page"/>
      </w:r>
      <w:r w:rsidR="00C626EE" w:rsidRPr="00A41D75">
        <w:rPr>
          <w:color w:val="000000"/>
        </w:rPr>
        <w:lastRenderedPageBreak/>
        <w:t xml:space="preserve"> </w:t>
      </w:r>
    </w:p>
    <w:p w14:paraId="297A019D" w14:textId="77777777" w:rsidR="00615854" w:rsidRPr="00A41D75" w:rsidRDefault="00615854" w:rsidP="0040375D">
      <w:pPr>
        <w:tabs>
          <w:tab w:val="clear" w:pos="2520"/>
        </w:tabs>
        <w:spacing w:after="120"/>
        <w:jc w:val="both"/>
        <w:rPr>
          <w:rFonts w:ascii="Times New Roman" w:hAnsi="Times New Roman"/>
          <w:color w:val="000000"/>
        </w:rPr>
      </w:pPr>
    </w:p>
    <w:sectPr w:rsidR="00615854" w:rsidRPr="00A41D75" w:rsidSect="0031549D">
      <w:headerReference w:type="default" r:id="rId9"/>
      <w:footerReference w:type="even" r:id="rId10"/>
      <w:footerReference w:type="default" r:id="rId11"/>
      <w:pgSz w:w="12240" w:h="15840" w:code="1"/>
      <w:pgMar w:top="1440" w:right="1440" w:bottom="1440" w:left="1440"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050E6" w14:textId="77777777" w:rsidR="00941C89" w:rsidRDefault="00941C89">
      <w:r>
        <w:separator/>
      </w:r>
    </w:p>
  </w:endnote>
  <w:endnote w:type="continuationSeparator" w:id="0">
    <w:p w14:paraId="388EE2AD" w14:textId="77777777" w:rsidR="00941C89" w:rsidRDefault="0094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 w:name="?????? Pro W3">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58336" w14:textId="77777777" w:rsidR="0031549D" w:rsidRDefault="0031549D" w:rsidP="003154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977906" w14:textId="77777777" w:rsidR="0031549D" w:rsidRDefault="0031549D" w:rsidP="004B0D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EDC42" w14:textId="5AE2AC5A" w:rsidR="0031549D" w:rsidRDefault="0031549D" w:rsidP="003154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6B4">
      <w:rPr>
        <w:rStyle w:val="PageNumber"/>
        <w:noProof/>
      </w:rPr>
      <w:t>2</w:t>
    </w:r>
    <w:r>
      <w:rPr>
        <w:rStyle w:val="PageNumber"/>
      </w:rPr>
      <w:fldChar w:fldCharType="end"/>
    </w:r>
  </w:p>
  <w:p w14:paraId="2FC4C41E" w14:textId="77777777" w:rsidR="0031549D" w:rsidRDefault="0031549D" w:rsidP="0031549D">
    <w:pPr>
      <w:pStyle w:val="Footer"/>
      <w:ind w:right="360"/>
    </w:pPr>
  </w:p>
  <w:p w14:paraId="2AA47B35" w14:textId="77777777" w:rsidR="0031549D" w:rsidRDefault="0031549D" w:rsidP="004B0D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C1858" w14:textId="77777777" w:rsidR="00941C89" w:rsidRDefault="00941C89">
      <w:r>
        <w:separator/>
      </w:r>
    </w:p>
  </w:footnote>
  <w:footnote w:type="continuationSeparator" w:id="0">
    <w:p w14:paraId="248A5128" w14:textId="77777777" w:rsidR="00941C89" w:rsidRDefault="00941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28819" w14:textId="77777777" w:rsidR="0031549D" w:rsidRPr="00A6621B" w:rsidRDefault="0031549D">
    <w:pPr>
      <w:pStyle w:val="Header"/>
      <w:tabs>
        <w:tab w:val="clear" w:pos="4320"/>
        <w:tab w:val="clear" w:pos="8640"/>
        <w:tab w:val="center" w:pos="4770"/>
        <w:tab w:val="right" w:pos="9540"/>
      </w:tabs>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suff w:val="nothing"/>
      <w:lvlText w:val="o"/>
      <w:lvlJc w:val="left"/>
      <w:rPr>
        <w:rFonts w:ascii="Courier New" w:hAnsi="Courier New"/>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004F7453"/>
    <w:multiLevelType w:val="hybridMultilevel"/>
    <w:tmpl w:val="B798E858"/>
    <w:lvl w:ilvl="0" w:tplc="7FD4805C">
      <w:start w:val="1"/>
      <w:numFmt w:val="bullet"/>
      <w:lvlText w:val="o"/>
      <w:lvlJc w:val="left"/>
      <w:pPr>
        <w:tabs>
          <w:tab w:val="num" w:pos="0"/>
        </w:tabs>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B62159"/>
    <w:multiLevelType w:val="hybridMultilevel"/>
    <w:tmpl w:val="0C7A2848"/>
    <w:lvl w:ilvl="0" w:tplc="B5FA267C">
      <w:start w:val="1"/>
      <w:numFmt w:val="lowerRoman"/>
      <w:lvlText w:val="%1."/>
      <w:lvlJc w:val="right"/>
      <w:pPr>
        <w:ind w:left="2160" w:hanging="18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0B5808"/>
    <w:multiLevelType w:val="hybridMultilevel"/>
    <w:tmpl w:val="52EEF35E"/>
    <w:lvl w:ilvl="0" w:tplc="B5FA267C">
      <w:start w:val="1"/>
      <w:numFmt w:val="lowerRoman"/>
      <w:lvlText w:val="%1."/>
      <w:lvlJc w:val="right"/>
      <w:pPr>
        <w:ind w:left="2160" w:hanging="18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8F62E0"/>
    <w:multiLevelType w:val="hybridMultilevel"/>
    <w:tmpl w:val="F8BE11E0"/>
    <w:lvl w:ilvl="0" w:tplc="4D343FF4">
      <w:numFmt w:val="bullet"/>
      <w:lvlText w:val="-"/>
      <w:lvlJc w:val="left"/>
      <w:pPr>
        <w:tabs>
          <w:tab w:val="num" w:pos="1080"/>
        </w:tabs>
        <w:ind w:left="1080" w:hanging="360"/>
      </w:pPr>
      <w:rPr>
        <w:rFonts w:ascii="Tahoma" w:eastAsia="Times New Roman" w:hAnsi="Tahoma"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91F18D8"/>
    <w:multiLevelType w:val="multilevel"/>
    <w:tmpl w:val="A012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AB046F"/>
    <w:multiLevelType w:val="hybridMultilevel"/>
    <w:tmpl w:val="7BA4E9A0"/>
    <w:lvl w:ilvl="0" w:tplc="1ED890A4">
      <w:start w:val="1"/>
      <w:numFmt w:val="decimal"/>
      <w:lvlText w:val="%1."/>
      <w:lvlJc w:val="left"/>
      <w:pPr>
        <w:tabs>
          <w:tab w:val="num" w:pos="274"/>
        </w:tabs>
        <w:ind w:left="274" w:hanging="360"/>
      </w:pPr>
      <w:rPr>
        <w:rFonts w:cs="Times New Roman" w:hint="default"/>
      </w:rPr>
    </w:lvl>
    <w:lvl w:ilvl="1" w:tplc="04090019" w:tentative="1">
      <w:start w:val="1"/>
      <w:numFmt w:val="lowerLetter"/>
      <w:lvlText w:val="%2."/>
      <w:lvlJc w:val="left"/>
      <w:pPr>
        <w:tabs>
          <w:tab w:val="num" w:pos="994"/>
        </w:tabs>
        <w:ind w:left="994" w:hanging="360"/>
      </w:pPr>
      <w:rPr>
        <w:rFonts w:cs="Times New Roman"/>
      </w:rPr>
    </w:lvl>
    <w:lvl w:ilvl="2" w:tplc="0409001B" w:tentative="1">
      <w:start w:val="1"/>
      <w:numFmt w:val="lowerRoman"/>
      <w:lvlText w:val="%3."/>
      <w:lvlJc w:val="right"/>
      <w:pPr>
        <w:tabs>
          <w:tab w:val="num" w:pos="1714"/>
        </w:tabs>
        <w:ind w:left="1714" w:hanging="180"/>
      </w:pPr>
      <w:rPr>
        <w:rFonts w:cs="Times New Roman"/>
      </w:rPr>
    </w:lvl>
    <w:lvl w:ilvl="3" w:tplc="0409000F" w:tentative="1">
      <w:start w:val="1"/>
      <w:numFmt w:val="decimal"/>
      <w:lvlText w:val="%4."/>
      <w:lvlJc w:val="left"/>
      <w:pPr>
        <w:tabs>
          <w:tab w:val="num" w:pos="2434"/>
        </w:tabs>
        <w:ind w:left="2434" w:hanging="360"/>
      </w:pPr>
      <w:rPr>
        <w:rFonts w:cs="Times New Roman"/>
      </w:rPr>
    </w:lvl>
    <w:lvl w:ilvl="4" w:tplc="04090019" w:tentative="1">
      <w:start w:val="1"/>
      <w:numFmt w:val="lowerLetter"/>
      <w:lvlText w:val="%5."/>
      <w:lvlJc w:val="left"/>
      <w:pPr>
        <w:tabs>
          <w:tab w:val="num" w:pos="3154"/>
        </w:tabs>
        <w:ind w:left="3154" w:hanging="360"/>
      </w:pPr>
      <w:rPr>
        <w:rFonts w:cs="Times New Roman"/>
      </w:rPr>
    </w:lvl>
    <w:lvl w:ilvl="5" w:tplc="0409001B" w:tentative="1">
      <w:start w:val="1"/>
      <w:numFmt w:val="lowerRoman"/>
      <w:lvlText w:val="%6."/>
      <w:lvlJc w:val="right"/>
      <w:pPr>
        <w:tabs>
          <w:tab w:val="num" w:pos="3874"/>
        </w:tabs>
        <w:ind w:left="3874" w:hanging="180"/>
      </w:pPr>
      <w:rPr>
        <w:rFonts w:cs="Times New Roman"/>
      </w:rPr>
    </w:lvl>
    <w:lvl w:ilvl="6" w:tplc="0409000F" w:tentative="1">
      <w:start w:val="1"/>
      <w:numFmt w:val="decimal"/>
      <w:lvlText w:val="%7."/>
      <w:lvlJc w:val="left"/>
      <w:pPr>
        <w:tabs>
          <w:tab w:val="num" w:pos="4594"/>
        </w:tabs>
        <w:ind w:left="4594" w:hanging="360"/>
      </w:pPr>
      <w:rPr>
        <w:rFonts w:cs="Times New Roman"/>
      </w:rPr>
    </w:lvl>
    <w:lvl w:ilvl="7" w:tplc="04090019" w:tentative="1">
      <w:start w:val="1"/>
      <w:numFmt w:val="lowerLetter"/>
      <w:lvlText w:val="%8."/>
      <w:lvlJc w:val="left"/>
      <w:pPr>
        <w:tabs>
          <w:tab w:val="num" w:pos="5314"/>
        </w:tabs>
        <w:ind w:left="5314" w:hanging="360"/>
      </w:pPr>
      <w:rPr>
        <w:rFonts w:cs="Times New Roman"/>
      </w:rPr>
    </w:lvl>
    <w:lvl w:ilvl="8" w:tplc="0409001B" w:tentative="1">
      <w:start w:val="1"/>
      <w:numFmt w:val="lowerRoman"/>
      <w:lvlText w:val="%9."/>
      <w:lvlJc w:val="right"/>
      <w:pPr>
        <w:tabs>
          <w:tab w:val="num" w:pos="6034"/>
        </w:tabs>
        <w:ind w:left="6034" w:hanging="180"/>
      </w:pPr>
      <w:rPr>
        <w:rFonts w:cs="Times New Roman"/>
      </w:rPr>
    </w:lvl>
  </w:abstractNum>
  <w:abstractNum w:abstractNumId="8" w15:restartNumberingAfterBreak="0">
    <w:nsid w:val="12876C04"/>
    <w:multiLevelType w:val="hybridMultilevel"/>
    <w:tmpl w:val="F05A3E04"/>
    <w:lvl w:ilvl="0" w:tplc="B5FA267C">
      <w:start w:val="1"/>
      <w:numFmt w:val="lowerRoman"/>
      <w:lvlText w:val="%1."/>
      <w:lvlJc w:val="right"/>
      <w:pPr>
        <w:ind w:left="2160" w:hanging="18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BF0410"/>
    <w:multiLevelType w:val="hybridMultilevel"/>
    <w:tmpl w:val="025023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B126C"/>
    <w:multiLevelType w:val="hybridMultilevel"/>
    <w:tmpl w:val="0ECE76E2"/>
    <w:lvl w:ilvl="0" w:tplc="4678F186">
      <w:start w:val="1"/>
      <w:numFmt w:val="upperRoman"/>
      <w:lvlText w:val="%1."/>
      <w:lvlJc w:val="left"/>
      <w:pPr>
        <w:ind w:left="1080" w:hanging="72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39F3BF0"/>
    <w:multiLevelType w:val="hybridMultilevel"/>
    <w:tmpl w:val="F306B3EC"/>
    <w:lvl w:ilvl="0" w:tplc="4D343FF4">
      <w:numFmt w:val="bullet"/>
      <w:lvlText w:val="-"/>
      <w:lvlJc w:val="left"/>
      <w:pPr>
        <w:tabs>
          <w:tab w:val="num" w:pos="1080"/>
        </w:tabs>
        <w:ind w:left="1080" w:hanging="360"/>
      </w:pPr>
      <w:rPr>
        <w:rFonts w:ascii="Tahoma" w:eastAsia="Times New Roman" w:hAnsi="Tahoma"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8D53B14"/>
    <w:multiLevelType w:val="hybridMultilevel"/>
    <w:tmpl w:val="5614C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5146A"/>
    <w:multiLevelType w:val="hybridMultilevel"/>
    <w:tmpl w:val="920E95A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2D6A762E"/>
    <w:multiLevelType w:val="hybridMultilevel"/>
    <w:tmpl w:val="BD922956"/>
    <w:lvl w:ilvl="0" w:tplc="EB0264E2">
      <w:start w:val="1"/>
      <w:numFmt w:val="decimal"/>
      <w:lvlText w:val="%1"/>
      <w:lvlJc w:val="left"/>
      <w:pPr>
        <w:ind w:left="540" w:hanging="42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15" w15:restartNumberingAfterBreak="0">
    <w:nsid w:val="2E954722"/>
    <w:multiLevelType w:val="hybridMultilevel"/>
    <w:tmpl w:val="52EEF35E"/>
    <w:lvl w:ilvl="0" w:tplc="B5FA267C">
      <w:start w:val="1"/>
      <w:numFmt w:val="lowerRoman"/>
      <w:lvlText w:val="%1."/>
      <w:lvlJc w:val="right"/>
      <w:pPr>
        <w:ind w:left="2160" w:hanging="18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4C5CAE"/>
    <w:multiLevelType w:val="hybridMultilevel"/>
    <w:tmpl w:val="F05A3E04"/>
    <w:lvl w:ilvl="0" w:tplc="B5FA267C">
      <w:start w:val="1"/>
      <w:numFmt w:val="lowerRoman"/>
      <w:lvlText w:val="%1."/>
      <w:lvlJc w:val="right"/>
      <w:pPr>
        <w:ind w:left="2160" w:hanging="18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5F3675E"/>
    <w:multiLevelType w:val="multilevel"/>
    <w:tmpl w:val="49EEC312"/>
    <w:lvl w:ilvl="0">
      <w:start w:val="8"/>
      <w:numFmt w:val="decimal"/>
      <w:lvlText w:val="%1."/>
      <w:lvlJc w:val="left"/>
      <w:pPr>
        <w:tabs>
          <w:tab w:val="num" w:pos="810"/>
        </w:tabs>
        <w:ind w:left="810" w:hanging="360"/>
      </w:pPr>
      <w:rPr>
        <w:rFonts w:cs="Times New Roman" w:hint="default"/>
      </w:rPr>
    </w:lvl>
    <w:lvl w:ilvl="1">
      <w:start w:val="1"/>
      <w:numFmt w:val="lowerLetter"/>
      <w:lvlText w:val="%2."/>
      <w:lvlJc w:val="left"/>
      <w:pPr>
        <w:tabs>
          <w:tab w:val="num" w:pos="1530"/>
        </w:tabs>
        <w:ind w:left="1530" w:hanging="360"/>
      </w:pPr>
      <w:rPr>
        <w:rFonts w:cs="Times New Roman"/>
      </w:rPr>
    </w:lvl>
    <w:lvl w:ilvl="2">
      <w:start w:val="1"/>
      <w:numFmt w:val="lowerRoman"/>
      <w:lvlText w:val="%3."/>
      <w:lvlJc w:val="right"/>
      <w:pPr>
        <w:tabs>
          <w:tab w:val="num" w:pos="2250"/>
        </w:tabs>
        <w:ind w:left="2250" w:hanging="180"/>
      </w:pPr>
      <w:rPr>
        <w:rFonts w:cs="Times New Roman"/>
      </w:rPr>
    </w:lvl>
    <w:lvl w:ilvl="3">
      <w:start w:val="1"/>
      <w:numFmt w:val="decimal"/>
      <w:lvlText w:val="%4."/>
      <w:lvlJc w:val="left"/>
      <w:pPr>
        <w:tabs>
          <w:tab w:val="num" w:pos="2970"/>
        </w:tabs>
        <w:ind w:left="2970" w:hanging="360"/>
      </w:pPr>
      <w:rPr>
        <w:rFonts w:cs="Times New Roman"/>
      </w:rPr>
    </w:lvl>
    <w:lvl w:ilvl="4">
      <w:start w:val="1"/>
      <w:numFmt w:val="lowerLetter"/>
      <w:lvlText w:val="%5."/>
      <w:lvlJc w:val="left"/>
      <w:pPr>
        <w:tabs>
          <w:tab w:val="num" w:pos="3690"/>
        </w:tabs>
        <w:ind w:left="3690" w:hanging="360"/>
      </w:pPr>
      <w:rPr>
        <w:rFonts w:cs="Times New Roman"/>
      </w:rPr>
    </w:lvl>
    <w:lvl w:ilvl="5">
      <w:start w:val="1"/>
      <w:numFmt w:val="lowerRoman"/>
      <w:lvlText w:val="%6."/>
      <w:lvlJc w:val="right"/>
      <w:pPr>
        <w:tabs>
          <w:tab w:val="num" w:pos="4410"/>
        </w:tabs>
        <w:ind w:left="4410" w:hanging="180"/>
      </w:pPr>
      <w:rPr>
        <w:rFonts w:cs="Times New Roman"/>
      </w:rPr>
    </w:lvl>
    <w:lvl w:ilvl="6">
      <w:start w:val="1"/>
      <w:numFmt w:val="decimal"/>
      <w:lvlText w:val="%7."/>
      <w:lvlJc w:val="left"/>
      <w:pPr>
        <w:tabs>
          <w:tab w:val="num" w:pos="5130"/>
        </w:tabs>
        <w:ind w:left="5130" w:hanging="360"/>
      </w:pPr>
      <w:rPr>
        <w:rFonts w:cs="Times New Roman"/>
      </w:rPr>
    </w:lvl>
    <w:lvl w:ilvl="7">
      <w:start w:val="1"/>
      <w:numFmt w:val="lowerLetter"/>
      <w:lvlText w:val="%8."/>
      <w:lvlJc w:val="left"/>
      <w:pPr>
        <w:tabs>
          <w:tab w:val="num" w:pos="5850"/>
        </w:tabs>
        <w:ind w:left="5850" w:hanging="360"/>
      </w:pPr>
      <w:rPr>
        <w:rFonts w:cs="Times New Roman"/>
      </w:rPr>
    </w:lvl>
    <w:lvl w:ilvl="8">
      <w:start w:val="1"/>
      <w:numFmt w:val="lowerRoman"/>
      <w:lvlText w:val="%9."/>
      <w:lvlJc w:val="right"/>
      <w:pPr>
        <w:tabs>
          <w:tab w:val="num" w:pos="6570"/>
        </w:tabs>
        <w:ind w:left="6570" w:hanging="180"/>
      </w:pPr>
      <w:rPr>
        <w:rFonts w:cs="Times New Roman"/>
      </w:rPr>
    </w:lvl>
  </w:abstractNum>
  <w:abstractNum w:abstractNumId="18" w15:restartNumberingAfterBreak="0">
    <w:nsid w:val="36EB093B"/>
    <w:multiLevelType w:val="hybridMultilevel"/>
    <w:tmpl w:val="78945CDC"/>
    <w:lvl w:ilvl="0" w:tplc="B5FA267C">
      <w:start w:val="1"/>
      <w:numFmt w:val="lowerRoman"/>
      <w:lvlText w:val="%1."/>
      <w:lvlJc w:val="right"/>
      <w:pPr>
        <w:ind w:left="2160" w:hanging="18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F89354E"/>
    <w:multiLevelType w:val="hybridMultilevel"/>
    <w:tmpl w:val="49D6E4A0"/>
    <w:lvl w:ilvl="0" w:tplc="41E09334">
      <w:start w:val="1"/>
      <w:numFmt w:val="bullet"/>
      <w:lvlText w:val=""/>
      <w:lvlJc w:val="left"/>
      <w:pPr>
        <w:tabs>
          <w:tab w:val="num" w:pos="1815"/>
        </w:tabs>
        <w:ind w:left="1815"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8669A0"/>
    <w:multiLevelType w:val="hybridMultilevel"/>
    <w:tmpl w:val="BD7E24CA"/>
    <w:lvl w:ilvl="0" w:tplc="B5FA267C">
      <w:start w:val="1"/>
      <w:numFmt w:val="lowerRoman"/>
      <w:lvlText w:val="%1."/>
      <w:lvlJc w:val="right"/>
      <w:pPr>
        <w:ind w:left="2160" w:hanging="18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50B7A54"/>
    <w:multiLevelType w:val="multilevel"/>
    <w:tmpl w:val="7604F2F4"/>
    <w:lvl w:ilvl="0">
      <w:start w:val="1"/>
      <w:numFmt w:val="bullet"/>
      <w:lvlText w:val="o"/>
      <w:lvlJc w:val="left"/>
      <w:pPr>
        <w:tabs>
          <w:tab w:val="num" w:pos="360"/>
        </w:tabs>
        <w:ind w:left="360" w:hanging="360"/>
      </w:pPr>
      <w:rPr>
        <w:rFonts w:ascii="Courier New" w:hAnsi="Courier New" w:hint="default"/>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2" w15:restartNumberingAfterBreak="0">
    <w:nsid w:val="4DE333F6"/>
    <w:multiLevelType w:val="hybridMultilevel"/>
    <w:tmpl w:val="52EEF35E"/>
    <w:lvl w:ilvl="0" w:tplc="B5FA267C">
      <w:start w:val="1"/>
      <w:numFmt w:val="lowerRoman"/>
      <w:lvlText w:val="%1."/>
      <w:lvlJc w:val="right"/>
      <w:pPr>
        <w:ind w:left="2160" w:hanging="18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19224FD"/>
    <w:multiLevelType w:val="hybridMultilevel"/>
    <w:tmpl w:val="78945CDC"/>
    <w:lvl w:ilvl="0" w:tplc="B5FA267C">
      <w:start w:val="1"/>
      <w:numFmt w:val="lowerRoman"/>
      <w:lvlText w:val="%1."/>
      <w:lvlJc w:val="right"/>
      <w:pPr>
        <w:ind w:left="2160" w:hanging="18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B6A2E1B"/>
    <w:multiLevelType w:val="hybridMultilevel"/>
    <w:tmpl w:val="8A5EC02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D2A61C8"/>
    <w:multiLevelType w:val="hybridMultilevel"/>
    <w:tmpl w:val="49EEC312"/>
    <w:lvl w:ilvl="0" w:tplc="5518E41A">
      <w:start w:val="8"/>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6" w15:restartNumberingAfterBreak="0">
    <w:nsid w:val="60880F2C"/>
    <w:multiLevelType w:val="hybridMultilevel"/>
    <w:tmpl w:val="78945CDC"/>
    <w:lvl w:ilvl="0" w:tplc="B5FA267C">
      <w:start w:val="1"/>
      <w:numFmt w:val="lowerRoman"/>
      <w:lvlText w:val="%1."/>
      <w:lvlJc w:val="right"/>
      <w:pPr>
        <w:ind w:left="2160" w:hanging="18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31F720D"/>
    <w:multiLevelType w:val="hybridMultilevel"/>
    <w:tmpl w:val="566CDD6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678645EC"/>
    <w:multiLevelType w:val="hybridMultilevel"/>
    <w:tmpl w:val="5A9C86E0"/>
    <w:lvl w:ilvl="0" w:tplc="B5FA267C">
      <w:start w:val="1"/>
      <w:numFmt w:val="lowerRoman"/>
      <w:lvlText w:val="%1."/>
      <w:lvlJc w:val="right"/>
      <w:pPr>
        <w:ind w:left="2160" w:hanging="18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4552FDD"/>
    <w:multiLevelType w:val="hybridMultilevel"/>
    <w:tmpl w:val="BD7E24CA"/>
    <w:lvl w:ilvl="0" w:tplc="B5FA267C">
      <w:start w:val="1"/>
      <w:numFmt w:val="lowerRoman"/>
      <w:lvlText w:val="%1."/>
      <w:lvlJc w:val="right"/>
      <w:pPr>
        <w:ind w:left="2160" w:hanging="18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6446859"/>
    <w:multiLevelType w:val="hybridMultilevel"/>
    <w:tmpl w:val="F05A3E04"/>
    <w:lvl w:ilvl="0" w:tplc="B5FA267C">
      <w:start w:val="1"/>
      <w:numFmt w:val="lowerRoman"/>
      <w:lvlText w:val="%1."/>
      <w:lvlJc w:val="right"/>
      <w:pPr>
        <w:ind w:left="2160" w:hanging="18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336209"/>
    <w:multiLevelType w:val="hybridMultilevel"/>
    <w:tmpl w:val="E2FC9E3E"/>
    <w:lvl w:ilvl="0" w:tplc="0A4E5E02">
      <w:start w:val="1"/>
      <w:numFmt w:val="upperRoman"/>
      <w:lvlText w:val="%1."/>
      <w:lvlJc w:val="left"/>
      <w:pPr>
        <w:ind w:left="1080" w:hanging="720"/>
      </w:pPr>
      <w:rPr>
        <w:rFonts w:cs="Times New Roman" w:hint="default"/>
        <w:b w:val="0"/>
      </w:rPr>
    </w:lvl>
    <w:lvl w:ilvl="1" w:tplc="A0DE090E">
      <w:start w:val="1"/>
      <w:numFmt w:val="lowerLetter"/>
      <w:lvlText w:val="%2."/>
      <w:lvlJc w:val="left"/>
      <w:pPr>
        <w:ind w:left="1440" w:hanging="360"/>
      </w:pPr>
      <w:rPr>
        <w:rFonts w:cs="Times New Roman"/>
        <w:b w:val="0"/>
      </w:rPr>
    </w:lvl>
    <w:lvl w:ilvl="2" w:tplc="B5FA267C">
      <w:start w:val="1"/>
      <w:numFmt w:val="lowerRoman"/>
      <w:lvlText w:val="%3."/>
      <w:lvlJc w:val="right"/>
      <w:pPr>
        <w:ind w:left="2160" w:hanging="180"/>
      </w:pPr>
      <w:rPr>
        <w:rFonts w:cs="Times New Roman"/>
        <w:b w:val="0"/>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num w:numId="1">
    <w:abstractNumId w:val="19"/>
  </w:num>
  <w:num w:numId="2">
    <w:abstractNumId w:val="0"/>
  </w:num>
  <w:num w:numId="3">
    <w:abstractNumId w:val="1"/>
  </w:num>
  <w:num w:numId="4">
    <w:abstractNumId w:val="21"/>
  </w:num>
  <w:num w:numId="5">
    <w:abstractNumId w:val="2"/>
  </w:num>
  <w:num w:numId="6">
    <w:abstractNumId w:val="7"/>
  </w:num>
  <w:num w:numId="7">
    <w:abstractNumId w:val="11"/>
  </w:num>
  <w:num w:numId="8">
    <w:abstractNumId w:val="27"/>
  </w:num>
  <w:num w:numId="9">
    <w:abstractNumId w:val="13"/>
  </w:num>
  <w:num w:numId="10">
    <w:abstractNumId w:val="25"/>
  </w:num>
  <w:num w:numId="11">
    <w:abstractNumId w:val="17"/>
  </w:num>
  <w:num w:numId="12">
    <w:abstractNumId w:val="24"/>
  </w:num>
  <w:num w:numId="13">
    <w:abstractNumId w:val="5"/>
  </w:num>
  <w:num w:numId="14">
    <w:abstractNumId w:val="6"/>
  </w:num>
  <w:num w:numId="15">
    <w:abstractNumId w:val="14"/>
  </w:num>
  <w:num w:numId="16">
    <w:abstractNumId w:val="10"/>
  </w:num>
  <w:num w:numId="17">
    <w:abstractNumId w:val="12"/>
  </w:num>
  <w:num w:numId="18">
    <w:abstractNumId w:val="31"/>
  </w:num>
  <w:num w:numId="19">
    <w:abstractNumId w:val="3"/>
  </w:num>
  <w:num w:numId="20">
    <w:abstractNumId w:val="28"/>
  </w:num>
  <w:num w:numId="21">
    <w:abstractNumId w:val="15"/>
  </w:num>
  <w:num w:numId="22">
    <w:abstractNumId w:val="30"/>
  </w:num>
  <w:num w:numId="23">
    <w:abstractNumId w:val="29"/>
  </w:num>
  <w:num w:numId="24">
    <w:abstractNumId w:val="26"/>
  </w:num>
  <w:num w:numId="25">
    <w:abstractNumId w:val="18"/>
  </w:num>
  <w:num w:numId="26">
    <w:abstractNumId w:val="22"/>
  </w:num>
  <w:num w:numId="27">
    <w:abstractNumId w:val="16"/>
  </w:num>
  <w:num w:numId="28">
    <w:abstractNumId w:val="20"/>
  </w:num>
  <w:num w:numId="29">
    <w:abstractNumId w:val="23"/>
  </w:num>
  <w:num w:numId="30">
    <w:abstractNumId w:val="4"/>
  </w:num>
  <w:num w:numId="31">
    <w:abstractNumId w:val="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84"/>
    <w:rsid w:val="0000640F"/>
    <w:rsid w:val="00015C45"/>
    <w:rsid w:val="000165D5"/>
    <w:rsid w:val="00031237"/>
    <w:rsid w:val="0003350D"/>
    <w:rsid w:val="0004760A"/>
    <w:rsid w:val="000870B3"/>
    <w:rsid w:val="00097918"/>
    <w:rsid w:val="000A3B56"/>
    <w:rsid w:val="000A5C5B"/>
    <w:rsid w:val="000B3962"/>
    <w:rsid w:val="000B6249"/>
    <w:rsid w:val="000D7020"/>
    <w:rsid w:val="000E14D9"/>
    <w:rsid w:val="000E7342"/>
    <w:rsid w:val="000F566B"/>
    <w:rsid w:val="0010263D"/>
    <w:rsid w:val="00104A39"/>
    <w:rsid w:val="001259A0"/>
    <w:rsid w:val="00133B2D"/>
    <w:rsid w:val="00136954"/>
    <w:rsid w:val="00151784"/>
    <w:rsid w:val="0015244B"/>
    <w:rsid w:val="00152BF6"/>
    <w:rsid w:val="00162236"/>
    <w:rsid w:val="001758DD"/>
    <w:rsid w:val="00180811"/>
    <w:rsid w:val="001911BF"/>
    <w:rsid w:val="001A0F6E"/>
    <w:rsid w:val="001A766F"/>
    <w:rsid w:val="001D1C7F"/>
    <w:rsid w:val="001D23F5"/>
    <w:rsid w:val="001E23FE"/>
    <w:rsid w:val="001E6514"/>
    <w:rsid w:val="001F7017"/>
    <w:rsid w:val="002002C2"/>
    <w:rsid w:val="0020362F"/>
    <w:rsid w:val="002042E0"/>
    <w:rsid w:val="002213E7"/>
    <w:rsid w:val="002334D9"/>
    <w:rsid w:val="0023355A"/>
    <w:rsid w:val="00253529"/>
    <w:rsid w:val="0025585F"/>
    <w:rsid w:val="002559E3"/>
    <w:rsid w:val="0026240A"/>
    <w:rsid w:val="002628AA"/>
    <w:rsid w:val="00290AFF"/>
    <w:rsid w:val="002A38D9"/>
    <w:rsid w:val="002A77B1"/>
    <w:rsid w:val="002A7B71"/>
    <w:rsid w:val="002B3013"/>
    <w:rsid w:val="002E1B58"/>
    <w:rsid w:val="002E1D1A"/>
    <w:rsid w:val="002E5423"/>
    <w:rsid w:val="002F1562"/>
    <w:rsid w:val="002F2D3D"/>
    <w:rsid w:val="002F3E42"/>
    <w:rsid w:val="002F482F"/>
    <w:rsid w:val="0031549D"/>
    <w:rsid w:val="00321071"/>
    <w:rsid w:val="003330BF"/>
    <w:rsid w:val="003444E0"/>
    <w:rsid w:val="0035276D"/>
    <w:rsid w:val="003551F5"/>
    <w:rsid w:val="00363398"/>
    <w:rsid w:val="00367DC9"/>
    <w:rsid w:val="003718A6"/>
    <w:rsid w:val="00375BED"/>
    <w:rsid w:val="00380BBA"/>
    <w:rsid w:val="003812C8"/>
    <w:rsid w:val="00384B06"/>
    <w:rsid w:val="003874A2"/>
    <w:rsid w:val="00393869"/>
    <w:rsid w:val="00394908"/>
    <w:rsid w:val="003E56F5"/>
    <w:rsid w:val="003F1AF3"/>
    <w:rsid w:val="003F5735"/>
    <w:rsid w:val="003F7F47"/>
    <w:rsid w:val="0040375D"/>
    <w:rsid w:val="00406472"/>
    <w:rsid w:val="0040668B"/>
    <w:rsid w:val="0042547D"/>
    <w:rsid w:val="004432FE"/>
    <w:rsid w:val="00444EE1"/>
    <w:rsid w:val="00455E47"/>
    <w:rsid w:val="00460A1E"/>
    <w:rsid w:val="00464699"/>
    <w:rsid w:val="004679E0"/>
    <w:rsid w:val="00473223"/>
    <w:rsid w:val="00473ACC"/>
    <w:rsid w:val="00474A58"/>
    <w:rsid w:val="00483B16"/>
    <w:rsid w:val="004926B4"/>
    <w:rsid w:val="00494164"/>
    <w:rsid w:val="00496D8E"/>
    <w:rsid w:val="004A39E6"/>
    <w:rsid w:val="004A7935"/>
    <w:rsid w:val="004B0DD4"/>
    <w:rsid w:val="004B46D2"/>
    <w:rsid w:val="004B6DE9"/>
    <w:rsid w:val="004D36AD"/>
    <w:rsid w:val="004E2828"/>
    <w:rsid w:val="004E7A78"/>
    <w:rsid w:val="004E7A92"/>
    <w:rsid w:val="004F2512"/>
    <w:rsid w:val="00500A66"/>
    <w:rsid w:val="0050153C"/>
    <w:rsid w:val="00540021"/>
    <w:rsid w:val="005507E5"/>
    <w:rsid w:val="005628DD"/>
    <w:rsid w:val="005673EA"/>
    <w:rsid w:val="00571251"/>
    <w:rsid w:val="00574EBB"/>
    <w:rsid w:val="0057781D"/>
    <w:rsid w:val="0058068B"/>
    <w:rsid w:val="005857B1"/>
    <w:rsid w:val="00587D82"/>
    <w:rsid w:val="00590B8A"/>
    <w:rsid w:val="005A50B3"/>
    <w:rsid w:val="005B5AF8"/>
    <w:rsid w:val="005B716F"/>
    <w:rsid w:val="005E11D7"/>
    <w:rsid w:val="005E7890"/>
    <w:rsid w:val="005F6248"/>
    <w:rsid w:val="005F79EA"/>
    <w:rsid w:val="00602720"/>
    <w:rsid w:val="006149A1"/>
    <w:rsid w:val="00615854"/>
    <w:rsid w:val="00617B5A"/>
    <w:rsid w:val="00625B00"/>
    <w:rsid w:val="00625B7D"/>
    <w:rsid w:val="00643181"/>
    <w:rsid w:val="00664F84"/>
    <w:rsid w:val="0067694D"/>
    <w:rsid w:val="00682DEB"/>
    <w:rsid w:val="00686214"/>
    <w:rsid w:val="00694D0A"/>
    <w:rsid w:val="00695A49"/>
    <w:rsid w:val="006A1777"/>
    <w:rsid w:val="006B0001"/>
    <w:rsid w:val="006B3798"/>
    <w:rsid w:val="006B3D64"/>
    <w:rsid w:val="006B7170"/>
    <w:rsid w:val="006C13BF"/>
    <w:rsid w:val="006D1C04"/>
    <w:rsid w:val="006E28F9"/>
    <w:rsid w:val="006E4C34"/>
    <w:rsid w:val="006F15F1"/>
    <w:rsid w:val="006F6113"/>
    <w:rsid w:val="00704656"/>
    <w:rsid w:val="00705046"/>
    <w:rsid w:val="00707C79"/>
    <w:rsid w:val="0072602E"/>
    <w:rsid w:val="007269A6"/>
    <w:rsid w:val="00732887"/>
    <w:rsid w:val="00750414"/>
    <w:rsid w:val="007524F9"/>
    <w:rsid w:val="00756F4D"/>
    <w:rsid w:val="00761F10"/>
    <w:rsid w:val="00763B28"/>
    <w:rsid w:val="00766637"/>
    <w:rsid w:val="007766F8"/>
    <w:rsid w:val="00792EF1"/>
    <w:rsid w:val="00796223"/>
    <w:rsid w:val="007971BA"/>
    <w:rsid w:val="007A1725"/>
    <w:rsid w:val="007A3471"/>
    <w:rsid w:val="007A53F9"/>
    <w:rsid w:val="007A5633"/>
    <w:rsid w:val="007A5BCA"/>
    <w:rsid w:val="007B2B73"/>
    <w:rsid w:val="007B3D27"/>
    <w:rsid w:val="007B7DC7"/>
    <w:rsid w:val="007C17B8"/>
    <w:rsid w:val="007D2A4C"/>
    <w:rsid w:val="007D7619"/>
    <w:rsid w:val="007F146F"/>
    <w:rsid w:val="008028A9"/>
    <w:rsid w:val="008070AA"/>
    <w:rsid w:val="0082586F"/>
    <w:rsid w:val="0083624E"/>
    <w:rsid w:val="00837FE4"/>
    <w:rsid w:val="00855F6F"/>
    <w:rsid w:val="008577D9"/>
    <w:rsid w:val="008631EA"/>
    <w:rsid w:val="00885CC0"/>
    <w:rsid w:val="00896D92"/>
    <w:rsid w:val="008A77CD"/>
    <w:rsid w:val="008B4837"/>
    <w:rsid w:val="008C6408"/>
    <w:rsid w:val="008D668F"/>
    <w:rsid w:val="008E210E"/>
    <w:rsid w:val="008E2490"/>
    <w:rsid w:val="008E32A3"/>
    <w:rsid w:val="008E4A62"/>
    <w:rsid w:val="008F3701"/>
    <w:rsid w:val="00902AD6"/>
    <w:rsid w:val="00926A85"/>
    <w:rsid w:val="00941C89"/>
    <w:rsid w:val="00947FE4"/>
    <w:rsid w:val="00971928"/>
    <w:rsid w:val="00976500"/>
    <w:rsid w:val="00990486"/>
    <w:rsid w:val="00994957"/>
    <w:rsid w:val="0099522F"/>
    <w:rsid w:val="009B44B3"/>
    <w:rsid w:val="009C27EF"/>
    <w:rsid w:val="009D510C"/>
    <w:rsid w:val="009D5516"/>
    <w:rsid w:val="009E103B"/>
    <w:rsid w:val="009E655E"/>
    <w:rsid w:val="009E774C"/>
    <w:rsid w:val="009F7CD4"/>
    <w:rsid w:val="00A0540B"/>
    <w:rsid w:val="00A07DBC"/>
    <w:rsid w:val="00A26533"/>
    <w:rsid w:val="00A36166"/>
    <w:rsid w:val="00A41D75"/>
    <w:rsid w:val="00A524A2"/>
    <w:rsid w:val="00A5333D"/>
    <w:rsid w:val="00A5721A"/>
    <w:rsid w:val="00A574C6"/>
    <w:rsid w:val="00A62B28"/>
    <w:rsid w:val="00A6621B"/>
    <w:rsid w:val="00A73169"/>
    <w:rsid w:val="00A8028E"/>
    <w:rsid w:val="00A8133A"/>
    <w:rsid w:val="00A8641D"/>
    <w:rsid w:val="00A87E21"/>
    <w:rsid w:val="00A90670"/>
    <w:rsid w:val="00A932C7"/>
    <w:rsid w:val="00A9497F"/>
    <w:rsid w:val="00A97C8C"/>
    <w:rsid w:val="00AA4889"/>
    <w:rsid w:val="00AB023A"/>
    <w:rsid w:val="00AB255B"/>
    <w:rsid w:val="00AD0F52"/>
    <w:rsid w:val="00AD288E"/>
    <w:rsid w:val="00AD3DC4"/>
    <w:rsid w:val="00AD43C9"/>
    <w:rsid w:val="00AE41F1"/>
    <w:rsid w:val="00AE59F2"/>
    <w:rsid w:val="00AF4A74"/>
    <w:rsid w:val="00AF6969"/>
    <w:rsid w:val="00B1259A"/>
    <w:rsid w:val="00B15A3E"/>
    <w:rsid w:val="00B3138C"/>
    <w:rsid w:val="00B37D59"/>
    <w:rsid w:val="00B4084A"/>
    <w:rsid w:val="00B41401"/>
    <w:rsid w:val="00B47377"/>
    <w:rsid w:val="00B556AC"/>
    <w:rsid w:val="00B7153A"/>
    <w:rsid w:val="00BA5A42"/>
    <w:rsid w:val="00BA653C"/>
    <w:rsid w:val="00BA721E"/>
    <w:rsid w:val="00BA75D3"/>
    <w:rsid w:val="00BB4D99"/>
    <w:rsid w:val="00BC0564"/>
    <w:rsid w:val="00BD513B"/>
    <w:rsid w:val="00BD7077"/>
    <w:rsid w:val="00BD7A7A"/>
    <w:rsid w:val="00BF42F9"/>
    <w:rsid w:val="00C02D0B"/>
    <w:rsid w:val="00C0594F"/>
    <w:rsid w:val="00C112CE"/>
    <w:rsid w:val="00C14806"/>
    <w:rsid w:val="00C14A3B"/>
    <w:rsid w:val="00C309EE"/>
    <w:rsid w:val="00C50517"/>
    <w:rsid w:val="00C52635"/>
    <w:rsid w:val="00C564A7"/>
    <w:rsid w:val="00C60F4C"/>
    <w:rsid w:val="00C626EE"/>
    <w:rsid w:val="00C655CE"/>
    <w:rsid w:val="00C7340A"/>
    <w:rsid w:val="00C8550E"/>
    <w:rsid w:val="00C90190"/>
    <w:rsid w:val="00C93193"/>
    <w:rsid w:val="00CA17C0"/>
    <w:rsid w:val="00CC528A"/>
    <w:rsid w:val="00CE39CF"/>
    <w:rsid w:val="00D1686B"/>
    <w:rsid w:val="00D2285F"/>
    <w:rsid w:val="00D23293"/>
    <w:rsid w:val="00D24452"/>
    <w:rsid w:val="00D519FC"/>
    <w:rsid w:val="00D6369F"/>
    <w:rsid w:val="00D64A43"/>
    <w:rsid w:val="00D64AF5"/>
    <w:rsid w:val="00D73BAB"/>
    <w:rsid w:val="00D76397"/>
    <w:rsid w:val="00D91A33"/>
    <w:rsid w:val="00D97033"/>
    <w:rsid w:val="00D97B95"/>
    <w:rsid w:val="00DC5487"/>
    <w:rsid w:val="00DD3137"/>
    <w:rsid w:val="00E112CA"/>
    <w:rsid w:val="00E23D15"/>
    <w:rsid w:val="00E24264"/>
    <w:rsid w:val="00E30397"/>
    <w:rsid w:val="00E34F25"/>
    <w:rsid w:val="00E36102"/>
    <w:rsid w:val="00E42B9A"/>
    <w:rsid w:val="00E4776A"/>
    <w:rsid w:val="00E60910"/>
    <w:rsid w:val="00E64A78"/>
    <w:rsid w:val="00E813A3"/>
    <w:rsid w:val="00E815E2"/>
    <w:rsid w:val="00E837CA"/>
    <w:rsid w:val="00E94DB7"/>
    <w:rsid w:val="00EA18B6"/>
    <w:rsid w:val="00EB0415"/>
    <w:rsid w:val="00EB6826"/>
    <w:rsid w:val="00EC4C6B"/>
    <w:rsid w:val="00EE07B6"/>
    <w:rsid w:val="00EE4155"/>
    <w:rsid w:val="00EE4395"/>
    <w:rsid w:val="00EF7675"/>
    <w:rsid w:val="00F05D91"/>
    <w:rsid w:val="00F16666"/>
    <w:rsid w:val="00F17877"/>
    <w:rsid w:val="00F27D26"/>
    <w:rsid w:val="00F471EC"/>
    <w:rsid w:val="00F51881"/>
    <w:rsid w:val="00F85C57"/>
    <w:rsid w:val="00F97BE5"/>
    <w:rsid w:val="00FA605F"/>
    <w:rsid w:val="00FB425D"/>
    <w:rsid w:val="00FB6D68"/>
    <w:rsid w:val="00FB6ECD"/>
    <w:rsid w:val="00FC1BDE"/>
    <w:rsid w:val="00FC2A4E"/>
    <w:rsid w:val="00FC4696"/>
    <w:rsid w:val="00FC5B92"/>
    <w:rsid w:val="00FD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47FE6D"/>
  <w15:docId w15:val="{CE602C01-CDA8-4F33-9703-896E21C4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46F"/>
    <w:pPr>
      <w:tabs>
        <w:tab w:val="left" w:pos="2520"/>
      </w:tabs>
    </w:pPr>
    <w:rPr>
      <w:rFonts w:ascii="Palatino" w:hAnsi="Palatino"/>
      <w:sz w:val="24"/>
    </w:rPr>
  </w:style>
  <w:style w:type="paragraph" w:styleId="Heading1">
    <w:name w:val="heading 1"/>
    <w:basedOn w:val="Normal"/>
    <w:next w:val="Normal"/>
    <w:link w:val="Heading1Char"/>
    <w:uiPriority w:val="99"/>
    <w:qFormat/>
    <w:rsid w:val="0031549D"/>
    <w:pPr>
      <w:outlineLvl w:val="0"/>
    </w:pPr>
    <w:rPr>
      <w:rFonts w:ascii="Times New Roman" w:hAnsi="Times New Roman"/>
      <w:b/>
      <w:sz w:val="36"/>
      <w:szCs w:val="36"/>
    </w:rPr>
  </w:style>
  <w:style w:type="paragraph" w:styleId="Heading2">
    <w:name w:val="heading 2"/>
    <w:basedOn w:val="Normal"/>
    <w:next w:val="Normal"/>
    <w:link w:val="Heading2Char"/>
    <w:uiPriority w:val="99"/>
    <w:qFormat/>
    <w:rsid w:val="007F146F"/>
    <w:pPr>
      <w:keepNext/>
      <w:tabs>
        <w:tab w:val="clear" w:pos="2520"/>
      </w:tabs>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1549D"/>
    <w:rPr>
      <w:rFonts w:ascii="Times New Roman" w:hAnsi="Times New Roman"/>
      <w:b/>
      <w:sz w:val="36"/>
      <w:szCs w:val="36"/>
    </w:rPr>
  </w:style>
  <w:style w:type="character" w:customStyle="1" w:styleId="Heading2Char">
    <w:name w:val="Heading 2 Char"/>
    <w:link w:val="Heading2"/>
    <w:uiPriority w:val="99"/>
    <w:semiHidden/>
    <w:locked/>
    <w:rsid w:val="00694D0A"/>
    <w:rPr>
      <w:rFonts w:ascii="Cambria" w:hAnsi="Cambria" w:cs="Times New Roman"/>
      <w:b/>
      <w:i/>
      <w:sz w:val="28"/>
    </w:rPr>
  </w:style>
  <w:style w:type="character" w:styleId="LineNumber">
    <w:name w:val="line number"/>
    <w:uiPriority w:val="99"/>
    <w:rsid w:val="007F146F"/>
    <w:rPr>
      <w:rFonts w:cs="Times New Roman"/>
    </w:rPr>
  </w:style>
  <w:style w:type="paragraph" w:styleId="Footer">
    <w:name w:val="footer"/>
    <w:basedOn w:val="Normal"/>
    <w:link w:val="FooterChar"/>
    <w:uiPriority w:val="99"/>
    <w:rsid w:val="007F146F"/>
    <w:pPr>
      <w:tabs>
        <w:tab w:val="clear" w:pos="2520"/>
        <w:tab w:val="center" w:pos="4320"/>
        <w:tab w:val="right" w:pos="8640"/>
      </w:tabs>
    </w:pPr>
    <w:rPr>
      <w:sz w:val="20"/>
    </w:rPr>
  </w:style>
  <w:style w:type="character" w:customStyle="1" w:styleId="FooterChar">
    <w:name w:val="Footer Char"/>
    <w:link w:val="Footer"/>
    <w:uiPriority w:val="99"/>
    <w:locked/>
    <w:rsid w:val="00694D0A"/>
    <w:rPr>
      <w:rFonts w:ascii="Palatino" w:hAnsi="Palatino" w:cs="Times New Roman"/>
      <w:sz w:val="20"/>
    </w:rPr>
  </w:style>
  <w:style w:type="paragraph" w:styleId="Header">
    <w:name w:val="header"/>
    <w:basedOn w:val="Normal"/>
    <w:link w:val="HeaderChar"/>
    <w:uiPriority w:val="99"/>
    <w:rsid w:val="007F146F"/>
    <w:pPr>
      <w:tabs>
        <w:tab w:val="clear" w:pos="2520"/>
        <w:tab w:val="center" w:pos="4320"/>
        <w:tab w:val="right" w:pos="8640"/>
      </w:tabs>
    </w:pPr>
  </w:style>
  <w:style w:type="character" w:customStyle="1" w:styleId="HeaderChar">
    <w:name w:val="Header Char"/>
    <w:link w:val="Header"/>
    <w:uiPriority w:val="99"/>
    <w:locked/>
    <w:rsid w:val="00926A85"/>
    <w:rPr>
      <w:rFonts w:ascii="Palatino" w:hAnsi="Palatino" w:cs="Times New Roman"/>
      <w:sz w:val="24"/>
    </w:rPr>
  </w:style>
  <w:style w:type="paragraph" w:customStyle="1" w:styleId="Palatino">
    <w:name w:val="Palatino"/>
    <w:basedOn w:val="Normal"/>
    <w:next w:val="palatino0"/>
    <w:uiPriority w:val="99"/>
    <w:rsid w:val="007F146F"/>
    <w:pPr>
      <w:tabs>
        <w:tab w:val="left" w:pos="1440"/>
      </w:tabs>
      <w:ind w:firstLine="720"/>
    </w:pPr>
  </w:style>
  <w:style w:type="paragraph" w:customStyle="1" w:styleId="palatino0">
    <w:name w:val="palatino"/>
    <w:basedOn w:val="Normal"/>
    <w:uiPriority w:val="99"/>
    <w:rsid w:val="007F146F"/>
    <w:pPr>
      <w:tabs>
        <w:tab w:val="left" w:pos="720"/>
        <w:tab w:val="left" w:pos="1440"/>
      </w:tabs>
      <w:spacing w:line="480" w:lineRule="atLeast"/>
      <w:ind w:right="-90" w:firstLine="720"/>
    </w:pPr>
    <w:rPr>
      <w:b/>
    </w:rPr>
  </w:style>
  <w:style w:type="paragraph" w:customStyle="1" w:styleId="body">
    <w:name w:val="body"/>
    <w:basedOn w:val="Normal"/>
    <w:uiPriority w:val="99"/>
    <w:rsid w:val="007F146F"/>
    <w:pPr>
      <w:tabs>
        <w:tab w:val="clear" w:pos="2520"/>
        <w:tab w:val="left" w:pos="720"/>
        <w:tab w:val="left" w:pos="1440"/>
        <w:tab w:val="left" w:pos="2160"/>
        <w:tab w:val="left" w:pos="2880"/>
        <w:tab w:val="decimal" w:pos="3240"/>
        <w:tab w:val="left" w:pos="3600"/>
        <w:tab w:val="decimal" w:pos="4320"/>
        <w:tab w:val="left" w:pos="5760"/>
        <w:tab w:val="decimal" w:pos="6480"/>
      </w:tabs>
      <w:spacing w:line="360" w:lineRule="atLeast"/>
      <w:ind w:left="720" w:right="-90" w:hanging="720"/>
    </w:pPr>
  </w:style>
  <w:style w:type="paragraph" w:customStyle="1" w:styleId="PALATINO1">
    <w:name w:val="PALATINO"/>
    <w:basedOn w:val="Normal"/>
    <w:uiPriority w:val="99"/>
    <w:rsid w:val="007F146F"/>
    <w:pPr>
      <w:tabs>
        <w:tab w:val="left" w:pos="720"/>
        <w:tab w:val="left" w:pos="5040"/>
        <w:tab w:val="left" w:pos="7200"/>
      </w:tabs>
      <w:spacing w:line="480" w:lineRule="atLeast"/>
    </w:pPr>
  </w:style>
  <w:style w:type="paragraph" w:customStyle="1" w:styleId="boldcentered">
    <w:name w:val="bold centered"/>
    <w:basedOn w:val="Normal"/>
    <w:uiPriority w:val="99"/>
    <w:rsid w:val="007F146F"/>
    <w:pPr>
      <w:jc w:val="center"/>
    </w:pPr>
    <w:rPr>
      <w:b/>
    </w:rPr>
  </w:style>
  <w:style w:type="character" w:styleId="PageNumber">
    <w:name w:val="page number"/>
    <w:uiPriority w:val="99"/>
    <w:rsid w:val="007F146F"/>
    <w:rPr>
      <w:rFonts w:cs="Times New Roman"/>
    </w:rPr>
  </w:style>
  <w:style w:type="paragraph" w:styleId="BodyTextIndent">
    <w:name w:val="Body Text Indent"/>
    <w:basedOn w:val="Normal"/>
    <w:link w:val="BodyTextIndentChar"/>
    <w:uiPriority w:val="99"/>
    <w:rsid w:val="007F146F"/>
    <w:pPr>
      <w:tabs>
        <w:tab w:val="clear" w:pos="2520"/>
      </w:tabs>
      <w:suppressAutoHyphens/>
      <w:ind w:firstLine="720"/>
    </w:pPr>
    <w:rPr>
      <w:sz w:val="20"/>
    </w:rPr>
  </w:style>
  <w:style w:type="character" w:customStyle="1" w:styleId="BodyTextIndentChar">
    <w:name w:val="Body Text Indent Char"/>
    <w:link w:val="BodyTextIndent"/>
    <w:uiPriority w:val="99"/>
    <w:semiHidden/>
    <w:locked/>
    <w:rsid w:val="00694D0A"/>
    <w:rPr>
      <w:rFonts w:ascii="Palatino" w:hAnsi="Palatino" w:cs="Times New Roman"/>
      <w:sz w:val="20"/>
    </w:rPr>
  </w:style>
  <w:style w:type="paragraph" w:styleId="BodyTextIndent2">
    <w:name w:val="Body Text Indent 2"/>
    <w:basedOn w:val="Normal"/>
    <w:link w:val="BodyTextIndent2Char"/>
    <w:uiPriority w:val="99"/>
    <w:rsid w:val="007F146F"/>
    <w:pPr>
      <w:tabs>
        <w:tab w:val="clear" w:pos="2520"/>
      </w:tabs>
      <w:suppressAutoHyphens/>
      <w:ind w:left="720"/>
      <w:jc w:val="both"/>
    </w:pPr>
    <w:rPr>
      <w:sz w:val="20"/>
    </w:rPr>
  </w:style>
  <w:style w:type="character" w:customStyle="1" w:styleId="BodyTextIndent2Char">
    <w:name w:val="Body Text Indent 2 Char"/>
    <w:link w:val="BodyTextIndent2"/>
    <w:uiPriority w:val="99"/>
    <w:semiHidden/>
    <w:locked/>
    <w:rsid w:val="00694D0A"/>
    <w:rPr>
      <w:rFonts w:ascii="Palatino" w:hAnsi="Palatino" w:cs="Times New Roman"/>
      <w:sz w:val="20"/>
    </w:rPr>
  </w:style>
  <w:style w:type="paragraph" w:styleId="PlainText">
    <w:name w:val="Plain Text"/>
    <w:basedOn w:val="Normal"/>
    <w:link w:val="PlainTextChar"/>
    <w:uiPriority w:val="99"/>
    <w:rsid w:val="007F146F"/>
    <w:pPr>
      <w:tabs>
        <w:tab w:val="clear" w:pos="2520"/>
      </w:tabs>
    </w:pPr>
    <w:rPr>
      <w:rFonts w:ascii="Courier New" w:hAnsi="Courier New"/>
      <w:sz w:val="20"/>
    </w:rPr>
  </w:style>
  <w:style w:type="character" w:customStyle="1" w:styleId="PlainTextChar">
    <w:name w:val="Plain Text Char"/>
    <w:link w:val="PlainText"/>
    <w:uiPriority w:val="99"/>
    <w:semiHidden/>
    <w:locked/>
    <w:rsid w:val="00694D0A"/>
    <w:rPr>
      <w:rFonts w:ascii="Courier New" w:hAnsi="Courier New" w:cs="Times New Roman"/>
      <w:sz w:val="20"/>
    </w:rPr>
  </w:style>
  <w:style w:type="paragraph" w:styleId="Title">
    <w:name w:val="Title"/>
    <w:basedOn w:val="Normal"/>
    <w:link w:val="TitleChar"/>
    <w:uiPriority w:val="99"/>
    <w:qFormat/>
    <w:rsid w:val="007F146F"/>
    <w:pPr>
      <w:tabs>
        <w:tab w:val="clear" w:pos="2520"/>
      </w:tabs>
      <w:jc w:val="center"/>
    </w:pPr>
    <w:rPr>
      <w:rFonts w:ascii="Cambria" w:hAnsi="Cambria"/>
      <w:b/>
      <w:bCs/>
      <w:kern w:val="28"/>
      <w:sz w:val="32"/>
      <w:szCs w:val="32"/>
    </w:rPr>
  </w:style>
  <w:style w:type="character" w:customStyle="1" w:styleId="TitleChar">
    <w:name w:val="Title Char"/>
    <w:link w:val="Title"/>
    <w:uiPriority w:val="99"/>
    <w:locked/>
    <w:rsid w:val="00694D0A"/>
    <w:rPr>
      <w:rFonts w:ascii="Cambria" w:hAnsi="Cambria" w:cs="Times New Roman"/>
      <w:b/>
      <w:kern w:val="28"/>
      <w:sz w:val="32"/>
    </w:rPr>
  </w:style>
  <w:style w:type="table" w:styleId="TableGrid">
    <w:name w:val="Table Grid"/>
    <w:basedOn w:val="TableNormal"/>
    <w:uiPriority w:val="99"/>
    <w:rsid w:val="007F14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F146F"/>
    <w:rPr>
      <w:rFonts w:cs="Times New Roman"/>
      <w:color w:val="0000FF"/>
      <w:u w:val="single"/>
    </w:rPr>
  </w:style>
  <w:style w:type="character" w:customStyle="1" w:styleId="eudoraheader">
    <w:name w:val="eudoraheader"/>
    <w:uiPriority w:val="99"/>
    <w:rsid w:val="007F146F"/>
  </w:style>
  <w:style w:type="paragraph" w:customStyle="1" w:styleId="HeaderFooter">
    <w:name w:val="Header &amp; Footer"/>
    <w:autoRedefine/>
    <w:uiPriority w:val="99"/>
    <w:rsid w:val="00926A85"/>
    <w:pPr>
      <w:tabs>
        <w:tab w:val="right" w:pos="9360"/>
      </w:tabs>
    </w:pPr>
    <w:rPr>
      <w:rFonts w:ascii="Helvetica" w:eastAsia="?????? Pro W3" w:hAnsi="Helvetica"/>
      <w:color w:val="000000"/>
    </w:rPr>
  </w:style>
  <w:style w:type="paragraph" w:customStyle="1" w:styleId="Body0">
    <w:name w:val="Body"/>
    <w:autoRedefine/>
    <w:uiPriority w:val="99"/>
    <w:rsid w:val="00926A85"/>
    <w:rPr>
      <w:rFonts w:ascii="Helvetica" w:eastAsia="?????? Pro W3" w:hAnsi="Helvetica"/>
      <w:color w:val="000000"/>
      <w:sz w:val="24"/>
    </w:rPr>
  </w:style>
  <w:style w:type="paragraph" w:styleId="ListParagraph">
    <w:name w:val="List Paragraph"/>
    <w:basedOn w:val="Normal"/>
    <w:uiPriority w:val="99"/>
    <w:qFormat/>
    <w:rsid w:val="00976500"/>
    <w:pPr>
      <w:tabs>
        <w:tab w:val="clear" w:pos="2520"/>
      </w:tabs>
      <w:ind w:left="720"/>
      <w:contextualSpacing/>
    </w:pPr>
    <w:rPr>
      <w:rFonts w:ascii="Times New Roman" w:hAnsi="Times New Roman"/>
      <w:szCs w:val="24"/>
    </w:rPr>
  </w:style>
  <w:style w:type="paragraph" w:styleId="NormalWeb">
    <w:name w:val="Normal (Web)"/>
    <w:basedOn w:val="Normal"/>
    <w:uiPriority w:val="99"/>
    <w:semiHidden/>
    <w:rsid w:val="00E34F25"/>
    <w:pPr>
      <w:tabs>
        <w:tab w:val="clear" w:pos="2520"/>
      </w:tabs>
      <w:spacing w:before="100" w:beforeAutospacing="1" w:after="100" w:afterAutospacing="1"/>
    </w:pPr>
    <w:rPr>
      <w:rFonts w:ascii="Times New Roman" w:hAnsi="Times New Roman"/>
      <w:szCs w:val="24"/>
      <w:lang w:eastAsia="zh-TW"/>
    </w:rPr>
  </w:style>
  <w:style w:type="paragraph" w:styleId="TOC1">
    <w:name w:val="toc 1"/>
    <w:basedOn w:val="Normal"/>
    <w:next w:val="Normal"/>
    <w:autoRedefine/>
    <w:uiPriority w:val="39"/>
    <w:locked/>
    <w:rsid w:val="0026240A"/>
    <w:pPr>
      <w:tabs>
        <w:tab w:val="clear" w:pos="2520"/>
      </w:tabs>
      <w:spacing w:before="120"/>
    </w:pPr>
    <w:rPr>
      <w:rFonts w:asciiTheme="minorHAnsi" w:hAnsiTheme="minorHAnsi"/>
      <w:b/>
      <w:bCs/>
      <w:szCs w:val="24"/>
    </w:rPr>
  </w:style>
  <w:style w:type="paragraph" w:styleId="TOC2">
    <w:name w:val="toc 2"/>
    <w:basedOn w:val="Normal"/>
    <w:next w:val="Normal"/>
    <w:autoRedefine/>
    <w:locked/>
    <w:rsid w:val="0026240A"/>
    <w:pPr>
      <w:tabs>
        <w:tab w:val="clear" w:pos="2520"/>
      </w:tabs>
      <w:ind w:left="240"/>
    </w:pPr>
    <w:rPr>
      <w:rFonts w:asciiTheme="minorHAnsi" w:hAnsiTheme="minorHAnsi"/>
      <w:b/>
      <w:bCs/>
      <w:sz w:val="22"/>
      <w:szCs w:val="22"/>
    </w:rPr>
  </w:style>
  <w:style w:type="paragraph" w:styleId="TOC3">
    <w:name w:val="toc 3"/>
    <w:basedOn w:val="Normal"/>
    <w:next w:val="Normal"/>
    <w:autoRedefine/>
    <w:locked/>
    <w:rsid w:val="0026240A"/>
    <w:pPr>
      <w:tabs>
        <w:tab w:val="clear" w:pos="2520"/>
      </w:tabs>
      <w:ind w:left="480"/>
    </w:pPr>
    <w:rPr>
      <w:rFonts w:asciiTheme="minorHAnsi" w:hAnsiTheme="minorHAnsi"/>
      <w:sz w:val="22"/>
      <w:szCs w:val="22"/>
    </w:rPr>
  </w:style>
  <w:style w:type="paragraph" w:styleId="TOC4">
    <w:name w:val="toc 4"/>
    <w:basedOn w:val="Normal"/>
    <w:next w:val="Normal"/>
    <w:autoRedefine/>
    <w:locked/>
    <w:rsid w:val="0026240A"/>
    <w:pPr>
      <w:tabs>
        <w:tab w:val="clear" w:pos="2520"/>
      </w:tabs>
      <w:ind w:left="720"/>
    </w:pPr>
    <w:rPr>
      <w:rFonts w:asciiTheme="minorHAnsi" w:hAnsiTheme="minorHAnsi"/>
      <w:sz w:val="20"/>
    </w:rPr>
  </w:style>
  <w:style w:type="paragraph" w:styleId="TOC5">
    <w:name w:val="toc 5"/>
    <w:basedOn w:val="Normal"/>
    <w:next w:val="Normal"/>
    <w:autoRedefine/>
    <w:locked/>
    <w:rsid w:val="0026240A"/>
    <w:pPr>
      <w:tabs>
        <w:tab w:val="clear" w:pos="2520"/>
      </w:tabs>
      <w:ind w:left="960"/>
    </w:pPr>
    <w:rPr>
      <w:rFonts w:asciiTheme="minorHAnsi" w:hAnsiTheme="minorHAnsi"/>
      <w:sz w:val="20"/>
    </w:rPr>
  </w:style>
  <w:style w:type="paragraph" w:styleId="TOC6">
    <w:name w:val="toc 6"/>
    <w:basedOn w:val="Normal"/>
    <w:next w:val="Normal"/>
    <w:autoRedefine/>
    <w:locked/>
    <w:rsid w:val="0026240A"/>
    <w:pPr>
      <w:tabs>
        <w:tab w:val="clear" w:pos="2520"/>
      </w:tabs>
      <w:ind w:left="1200"/>
    </w:pPr>
    <w:rPr>
      <w:rFonts w:asciiTheme="minorHAnsi" w:hAnsiTheme="minorHAnsi"/>
      <w:sz w:val="20"/>
    </w:rPr>
  </w:style>
  <w:style w:type="paragraph" w:styleId="TOC7">
    <w:name w:val="toc 7"/>
    <w:basedOn w:val="Normal"/>
    <w:next w:val="Normal"/>
    <w:autoRedefine/>
    <w:locked/>
    <w:rsid w:val="0026240A"/>
    <w:pPr>
      <w:tabs>
        <w:tab w:val="clear" w:pos="2520"/>
      </w:tabs>
      <w:ind w:left="1440"/>
    </w:pPr>
    <w:rPr>
      <w:rFonts w:asciiTheme="minorHAnsi" w:hAnsiTheme="minorHAnsi"/>
      <w:sz w:val="20"/>
    </w:rPr>
  </w:style>
  <w:style w:type="paragraph" w:styleId="TOC8">
    <w:name w:val="toc 8"/>
    <w:basedOn w:val="Normal"/>
    <w:next w:val="Normal"/>
    <w:autoRedefine/>
    <w:locked/>
    <w:rsid w:val="0026240A"/>
    <w:pPr>
      <w:tabs>
        <w:tab w:val="clear" w:pos="2520"/>
      </w:tabs>
      <w:ind w:left="1680"/>
    </w:pPr>
    <w:rPr>
      <w:rFonts w:asciiTheme="minorHAnsi" w:hAnsiTheme="minorHAnsi"/>
      <w:sz w:val="20"/>
    </w:rPr>
  </w:style>
  <w:style w:type="paragraph" w:styleId="TOC9">
    <w:name w:val="toc 9"/>
    <w:basedOn w:val="Normal"/>
    <w:next w:val="Normal"/>
    <w:autoRedefine/>
    <w:locked/>
    <w:rsid w:val="0026240A"/>
    <w:pPr>
      <w:tabs>
        <w:tab w:val="clear" w:pos="2520"/>
      </w:tabs>
      <w:ind w:left="192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18825">
      <w:marLeft w:val="0"/>
      <w:marRight w:val="0"/>
      <w:marTop w:val="0"/>
      <w:marBottom w:val="0"/>
      <w:divBdr>
        <w:top w:val="none" w:sz="0" w:space="0" w:color="auto"/>
        <w:left w:val="none" w:sz="0" w:space="0" w:color="auto"/>
        <w:bottom w:val="none" w:sz="0" w:space="0" w:color="auto"/>
        <w:right w:val="none" w:sz="0" w:space="0" w:color="auto"/>
      </w:divBdr>
      <w:divsChild>
        <w:div w:id="689918827">
          <w:marLeft w:val="0"/>
          <w:marRight w:val="0"/>
          <w:marTop w:val="0"/>
          <w:marBottom w:val="0"/>
          <w:divBdr>
            <w:top w:val="none" w:sz="0" w:space="0" w:color="auto"/>
            <w:left w:val="none" w:sz="0" w:space="0" w:color="auto"/>
            <w:bottom w:val="none" w:sz="0" w:space="0" w:color="auto"/>
            <w:right w:val="none" w:sz="0" w:space="0" w:color="auto"/>
          </w:divBdr>
        </w:div>
      </w:divsChild>
    </w:div>
    <w:div w:id="689918828">
      <w:marLeft w:val="0"/>
      <w:marRight w:val="0"/>
      <w:marTop w:val="0"/>
      <w:marBottom w:val="0"/>
      <w:divBdr>
        <w:top w:val="none" w:sz="0" w:space="0" w:color="auto"/>
        <w:left w:val="none" w:sz="0" w:space="0" w:color="auto"/>
        <w:bottom w:val="none" w:sz="0" w:space="0" w:color="auto"/>
        <w:right w:val="none" w:sz="0" w:space="0" w:color="auto"/>
      </w:divBdr>
      <w:divsChild>
        <w:div w:id="689918831">
          <w:marLeft w:val="0"/>
          <w:marRight w:val="0"/>
          <w:marTop w:val="0"/>
          <w:marBottom w:val="0"/>
          <w:divBdr>
            <w:top w:val="none" w:sz="0" w:space="0" w:color="auto"/>
            <w:left w:val="none" w:sz="0" w:space="0" w:color="auto"/>
            <w:bottom w:val="none" w:sz="0" w:space="0" w:color="auto"/>
            <w:right w:val="none" w:sz="0" w:space="0" w:color="auto"/>
          </w:divBdr>
          <w:divsChild>
            <w:div w:id="6899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8830">
      <w:marLeft w:val="0"/>
      <w:marRight w:val="0"/>
      <w:marTop w:val="0"/>
      <w:marBottom w:val="0"/>
      <w:divBdr>
        <w:top w:val="none" w:sz="0" w:space="0" w:color="auto"/>
        <w:left w:val="none" w:sz="0" w:space="0" w:color="auto"/>
        <w:bottom w:val="none" w:sz="0" w:space="0" w:color="auto"/>
        <w:right w:val="none" w:sz="0" w:space="0" w:color="auto"/>
      </w:divBdr>
      <w:divsChild>
        <w:div w:id="689918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iges@us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1822AA-FBBC-4527-884D-62F806DD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1353</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2001,8-91</vt:lpstr>
    </vt:vector>
  </TitlesOfParts>
  <Company>USC</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2001,8-91</dc:title>
  <dc:creator>USC</dc:creator>
  <cp:lastModifiedBy>Ralf Michael Haiges</cp:lastModifiedBy>
  <cp:revision>2</cp:revision>
  <cp:lastPrinted>2016-12-23T17:18:00Z</cp:lastPrinted>
  <dcterms:created xsi:type="dcterms:W3CDTF">2018-01-10T20:51:00Z</dcterms:created>
  <dcterms:modified xsi:type="dcterms:W3CDTF">2018-01-10T20:51:00Z</dcterms:modified>
</cp:coreProperties>
</file>