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720"/>
      </w:tblGrid>
      <w:tr w:rsidR="001611A7" w:rsidRPr="008260CF" w14:paraId="0AB89B98" w14:textId="77777777" w:rsidTr="00E26310">
        <w:trPr>
          <w:cantSplit/>
        </w:trPr>
        <w:tc>
          <w:tcPr>
            <w:tcW w:w="2908" w:type="dxa"/>
            <w:vMerge w:val="restart"/>
            <w:hideMark/>
          </w:tcPr>
          <w:p w14:paraId="5F7F7E89" w14:textId="257184E5" w:rsidR="001611A7" w:rsidRPr="008260CF" w:rsidRDefault="001611A7" w:rsidP="00C51791">
            <w:pPr>
              <w:rPr>
                <w:rFonts w:ascii="Arial" w:hAnsi="Arial" w:cs="Arial"/>
                <w:b/>
                <w:bCs/>
                <w:sz w:val="20"/>
                <w:szCs w:val="20"/>
              </w:rPr>
            </w:pPr>
          </w:p>
        </w:tc>
        <w:tc>
          <w:tcPr>
            <w:tcW w:w="7442" w:type="dxa"/>
            <w:gridSpan w:val="2"/>
          </w:tcPr>
          <w:p w14:paraId="39263B2A" w14:textId="2F4A5054" w:rsidR="00BF1742" w:rsidRPr="00F318FE" w:rsidRDefault="00BF1742" w:rsidP="00097876">
            <w:pPr>
              <w:ind w:left="1642" w:hanging="1642"/>
              <w:rPr>
                <w:rFonts w:ascii="Arial" w:hAnsi="Arial" w:cs="Arial"/>
                <w:b/>
                <w:bCs/>
                <w:sz w:val="22"/>
                <w:szCs w:val="22"/>
              </w:rPr>
            </w:pPr>
          </w:p>
        </w:tc>
      </w:tr>
      <w:tr w:rsidR="001611A7" w:rsidRPr="008260CF" w14:paraId="710FC3ED" w14:textId="77777777" w:rsidTr="00E26310">
        <w:trPr>
          <w:gridAfter w:val="1"/>
          <w:wAfter w:w="720" w:type="dxa"/>
          <w:cantSplit/>
        </w:trPr>
        <w:tc>
          <w:tcPr>
            <w:tcW w:w="2908" w:type="dxa"/>
            <w:vMerge/>
            <w:hideMark/>
          </w:tcPr>
          <w:p w14:paraId="6735C7D2" w14:textId="77777777" w:rsidR="001611A7" w:rsidRPr="008260CF" w:rsidRDefault="001611A7" w:rsidP="00C51791">
            <w:pPr>
              <w:rPr>
                <w:rFonts w:ascii="Arial" w:hAnsi="Arial" w:cs="Arial"/>
                <w:b/>
                <w:bCs/>
                <w:sz w:val="22"/>
                <w:szCs w:val="22"/>
              </w:rPr>
            </w:pPr>
          </w:p>
        </w:tc>
        <w:tc>
          <w:tcPr>
            <w:tcW w:w="6722" w:type="dxa"/>
          </w:tcPr>
          <w:p w14:paraId="15F9A361" w14:textId="6C1D0502" w:rsidR="003541F1" w:rsidRDefault="00115024" w:rsidP="00C51791">
            <w:pPr>
              <w:rPr>
                <w:rFonts w:ascii="Arial" w:hAnsi="Arial" w:cs="Arial"/>
                <w:b/>
                <w:bCs/>
                <w:sz w:val="22"/>
                <w:szCs w:val="22"/>
              </w:rPr>
            </w:pPr>
            <w:r>
              <w:rPr>
                <w:rFonts w:ascii="Arial" w:hAnsi="Arial" w:cs="Arial"/>
                <w:b/>
                <w:bCs/>
                <w:sz w:val="22"/>
                <w:szCs w:val="22"/>
              </w:rPr>
              <w:t xml:space="preserve">Section </w:t>
            </w:r>
            <w:r w:rsidR="00136E7E">
              <w:rPr>
                <w:rFonts w:ascii="Arial" w:hAnsi="Arial" w:cs="Arial"/>
                <w:b/>
                <w:bCs/>
                <w:sz w:val="22"/>
                <w:szCs w:val="22"/>
              </w:rPr>
              <w:t xml:space="preserve">– </w:t>
            </w:r>
            <w:r w:rsidR="0008511C">
              <w:rPr>
                <w:rFonts w:ascii="Arial" w:hAnsi="Arial" w:cs="Arial"/>
                <w:b/>
                <w:bCs/>
                <w:sz w:val="22"/>
                <w:szCs w:val="22"/>
              </w:rPr>
              <w:t>14187R</w:t>
            </w:r>
          </w:p>
          <w:p w14:paraId="7547B83A" w14:textId="5E4A25BD" w:rsidR="003541F1" w:rsidRDefault="003541F1" w:rsidP="00C51791">
            <w:pPr>
              <w:rPr>
                <w:rFonts w:ascii="Arial" w:hAnsi="Arial" w:cs="Arial"/>
                <w:b/>
                <w:bCs/>
                <w:sz w:val="22"/>
                <w:szCs w:val="22"/>
              </w:rPr>
            </w:pPr>
            <w:r>
              <w:rPr>
                <w:rFonts w:ascii="Arial" w:hAnsi="Arial" w:cs="Arial"/>
                <w:b/>
                <w:bCs/>
                <w:sz w:val="22"/>
                <w:szCs w:val="22"/>
              </w:rPr>
              <w:t xml:space="preserve">Units </w:t>
            </w:r>
            <w:r w:rsidR="0008511C">
              <w:rPr>
                <w:rFonts w:ascii="Arial" w:hAnsi="Arial" w:cs="Arial"/>
                <w:b/>
                <w:bCs/>
                <w:sz w:val="22"/>
                <w:szCs w:val="22"/>
              </w:rPr>
              <w:t>–</w:t>
            </w:r>
            <w:r>
              <w:rPr>
                <w:rFonts w:ascii="Arial" w:hAnsi="Arial" w:cs="Arial"/>
                <w:b/>
                <w:bCs/>
                <w:sz w:val="22"/>
                <w:szCs w:val="22"/>
              </w:rPr>
              <w:t xml:space="preserve"> 4</w:t>
            </w:r>
          </w:p>
          <w:p w14:paraId="639A3E11" w14:textId="77777777" w:rsidR="00E767D7" w:rsidRDefault="00E767D7" w:rsidP="00E767D7">
            <w:pPr>
              <w:rPr>
                <w:rFonts w:ascii="Arial" w:hAnsi="Arial" w:cs="Arial"/>
                <w:b/>
                <w:bCs/>
                <w:sz w:val="22"/>
                <w:szCs w:val="22"/>
              </w:rPr>
            </w:pPr>
            <w:r>
              <w:rPr>
                <w:rFonts w:ascii="Arial" w:hAnsi="Arial" w:cs="Arial"/>
                <w:b/>
                <w:bCs/>
                <w:sz w:val="22"/>
                <w:szCs w:val="22"/>
              </w:rPr>
              <w:t xml:space="preserve">Location – ACC 205 </w:t>
            </w:r>
          </w:p>
          <w:p w14:paraId="2145DE23" w14:textId="1B30DE69" w:rsidR="001611A7" w:rsidRDefault="00594F6B" w:rsidP="00594F6B">
            <w:pPr>
              <w:rPr>
                <w:rFonts w:ascii="Arial" w:hAnsi="Arial" w:cs="Arial"/>
                <w:b/>
                <w:bCs/>
                <w:sz w:val="22"/>
                <w:szCs w:val="22"/>
              </w:rPr>
            </w:pPr>
            <w:r>
              <w:rPr>
                <w:rFonts w:ascii="Arial" w:hAnsi="Arial" w:cs="Arial"/>
                <w:b/>
                <w:bCs/>
                <w:sz w:val="22"/>
                <w:szCs w:val="22"/>
              </w:rPr>
              <w:t xml:space="preserve">Class Sessions – </w:t>
            </w:r>
            <w:r w:rsidR="0008511C">
              <w:rPr>
                <w:rFonts w:ascii="Arial" w:hAnsi="Arial" w:cs="Arial"/>
                <w:b/>
                <w:bCs/>
                <w:sz w:val="22"/>
                <w:szCs w:val="22"/>
              </w:rPr>
              <w:t xml:space="preserve">10:00 am – 11:50 am </w:t>
            </w:r>
            <w:r w:rsidR="006A16A1">
              <w:rPr>
                <w:rFonts w:ascii="Arial" w:hAnsi="Arial" w:cs="Arial"/>
                <w:b/>
                <w:bCs/>
                <w:sz w:val="22"/>
                <w:szCs w:val="22"/>
              </w:rPr>
              <w:t>T</w:t>
            </w:r>
            <w:r w:rsidR="008B790A">
              <w:rPr>
                <w:rFonts w:ascii="Arial" w:hAnsi="Arial" w:cs="Arial"/>
                <w:b/>
                <w:bCs/>
                <w:sz w:val="22"/>
                <w:szCs w:val="22"/>
              </w:rPr>
              <w:t>uesday and Thursday</w:t>
            </w:r>
          </w:p>
          <w:p w14:paraId="106796C5" w14:textId="77777777" w:rsidR="00594F6B" w:rsidRPr="0008511C" w:rsidRDefault="00594F6B" w:rsidP="00594F6B">
            <w:pPr>
              <w:rPr>
                <w:rFonts w:ascii="Arial" w:hAnsi="Arial" w:cs="Arial"/>
                <w:b/>
                <w:bCs/>
                <w:sz w:val="16"/>
                <w:szCs w:val="16"/>
              </w:rPr>
            </w:pPr>
          </w:p>
        </w:tc>
      </w:tr>
      <w:tr w:rsidR="001611A7" w:rsidRPr="008260CF" w14:paraId="6BD9096E" w14:textId="77777777" w:rsidTr="00E26310">
        <w:trPr>
          <w:gridAfter w:val="1"/>
          <w:wAfter w:w="720" w:type="dxa"/>
          <w:cantSplit/>
        </w:trPr>
        <w:tc>
          <w:tcPr>
            <w:tcW w:w="2908" w:type="dxa"/>
            <w:vMerge/>
            <w:hideMark/>
          </w:tcPr>
          <w:p w14:paraId="04DC5C6E" w14:textId="77777777" w:rsidR="001611A7" w:rsidRPr="008260CF" w:rsidRDefault="001611A7" w:rsidP="00C51791">
            <w:pPr>
              <w:rPr>
                <w:rFonts w:ascii="Arial" w:hAnsi="Arial" w:cs="Arial"/>
                <w:b/>
                <w:bCs/>
                <w:sz w:val="22"/>
                <w:szCs w:val="22"/>
              </w:rPr>
            </w:pPr>
          </w:p>
        </w:tc>
        <w:tc>
          <w:tcPr>
            <w:tcW w:w="6722" w:type="dxa"/>
            <w:hideMark/>
          </w:tcPr>
          <w:p w14:paraId="14D288DC" w14:textId="6AB28147" w:rsidR="001611A7" w:rsidRPr="008260CF" w:rsidRDefault="001611A7" w:rsidP="00804A66">
            <w:pPr>
              <w:tabs>
                <w:tab w:val="left" w:pos="1574"/>
              </w:tabs>
              <w:rPr>
                <w:rFonts w:ascii="Arial" w:hAnsi="Arial" w:cs="Arial"/>
                <w:b/>
                <w:bCs/>
                <w:sz w:val="22"/>
                <w:szCs w:val="22"/>
              </w:rPr>
            </w:pPr>
            <w:r w:rsidRPr="008260CF">
              <w:rPr>
                <w:rFonts w:ascii="Arial" w:hAnsi="Arial" w:cs="Arial"/>
                <w:b/>
                <w:bCs/>
                <w:sz w:val="22"/>
                <w:szCs w:val="22"/>
              </w:rPr>
              <w:t>Professor:</w:t>
            </w:r>
            <w:r w:rsidR="008260CF">
              <w:rPr>
                <w:rFonts w:ascii="Arial" w:hAnsi="Arial" w:cs="Arial"/>
                <w:b/>
                <w:bCs/>
                <w:sz w:val="22"/>
                <w:szCs w:val="22"/>
              </w:rPr>
              <w:t xml:space="preserve"> </w:t>
            </w:r>
            <w:r w:rsidR="008260CF">
              <w:rPr>
                <w:rFonts w:ascii="Arial" w:hAnsi="Arial" w:cs="Arial"/>
                <w:b/>
                <w:bCs/>
                <w:sz w:val="22"/>
                <w:szCs w:val="22"/>
              </w:rPr>
              <w:tab/>
            </w:r>
            <w:r w:rsidR="00804A66">
              <w:rPr>
                <w:rFonts w:ascii="Arial" w:hAnsi="Arial" w:cs="Arial"/>
                <w:b/>
                <w:bCs/>
                <w:sz w:val="22"/>
                <w:szCs w:val="22"/>
              </w:rPr>
              <w:t>James Leonetti</w:t>
            </w:r>
          </w:p>
        </w:tc>
      </w:tr>
      <w:tr w:rsidR="001611A7" w:rsidRPr="008260CF" w14:paraId="17018180" w14:textId="77777777" w:rsidTr="00E26310">
        <w:trPr>
          <w:gridAfter w:val="1"/>
          <w:wAfter w:w="720" w:type="dxa"/>
          <w:cantSplit/>
        </w:trPr>
        <w:tc>
          <w:tcPr>
            <w:tcW w:w="2908" w:type="dxa"/>
            <w:vMerge/>
            <w:hideMark/>
          </w:tcPr>
          <w:p w14:paraId="004BB2EE" w14:textId="77777777" w:rsidR="001611A7" w:rsidRPr="008260CF" w:rsidRDefault="001611A7" w:rsidP="00C51791">
            <w:pPr>
              <w:rPr>
                <w:rFonts w:ascii="Arial" w:hAnsi="Arial" w:cs="Arial"/>
                <w:b/>
                <w:bCs/>
                <w:sz w:val="22"/>
                <w:szCs w:val="22"/>
              </w:rPr>
            </w:pPr>
          </w:p>
        </w:tc>
        <w:tc>
          <w:tcPr>
            <w:tcW w:w="6722" w:type="dxa"/>
            <w:hideMark/>
          </w:tcPr>
          <w:p w14:paraId="731C1293" w14:textId="4359C891" w:rsidR="00594F6B" w:rsidRPr="008260CF" w:rsidRDefault="001611A7" w:rsidP="00804A66">
            <w:pPr>
              <w:tabs>
                <w:tab w:val="left" w:pos="1574"/>
              </w:tabs>
              <w:rPr>
                <w:rFonts w:ascii="Arial" w:hAnsi="Arial" w:cs="Arial"/>
                <w:b/>
                <w:bCs/>
                <w:sz w:val="22"/>
                <w:szCs w:val="22"/>
              </w:rPr>
            </w:pPr>
            <w:r w:rsidRPr="008260CF">
              <w:rPr>
                <w:rFonts w:ascii="Arial" w:hAnsi="Arial" w:cs="Arial"/>
                <w:b/>
                <w:bCs/>
                <w:sz w:val="22"/>
                <w:szCs w:val="22"/>
              </w:rPr>
              <w:t xml:space="preserve">Office: </w:t>
            </w:r>
            <w:r w:rsidR="008260CF">
              <w:rPr>
                <w:rFonts w:ascii="Arial" w:hAnsi="Arial" w:cs="Arial"/>
                <w:b/>
                <w:bCs/>
                <w:sz w:val="22"/>
                <w:szCs w:val="22"/>
              </w:rPr>
              <w:tab/>
            </w:r>
            <w:r w:rsidR="00804A66">
              <w:rPr>
                <w:rFonts w:ascii="Arial" w:hAnsi="Arial" w:cs="Arial"/>
                <w:b/>
                <w:bCs/>
                <w:sz w:val="22"/>
                <w:szCs w:val="22"/>
              </w:rPr>
              <w:t>TBD</w:t>
            </w:r>
          </w:p>
        </w:tc>
      </w:tr>
      <w:tr w:rsidR="001611A7" w:rsidRPr="008260CF" w14:paraId="4913FD49" w14:textId="77777777" w:rsidTr="00E26310">
        <w:trPr>
          <w:gridAfter w:val="1"/>
          <w:wAfter w:w="720" w:type="dxa"/>
          <w:cantSplit/>
        </w:trPr>
        <w:tc>
          <w:tcPr>
            <w:tcW w:w="2908" w:type="dxa"/>
            <w:vMerge/>
            <w:hideMark/>
          </w:tcPr>
          <w:p w14:paraId="2FD1C32C" w14:textId="77777777" w:rsidR="001611A7" w:rsidRPr="008260CF" w:rsidRDefault="001611A7" w:rsidP="00C51791">
            <w:pPr>
              <w:rPr>
                <w:rFonts w:ascii="Arial" w:hAnsi="Arial" w:cs="Arial"/>
                <w:b/>
                <w:bCs/>
                <w:sz w:val="22"/>
                <w:szCs w:val="22"/>
              </w:rPr>
            </w:pPr>
          </w:p>
        </w:tc>
        <w:tc>
          <w:tcPr>
            <w:tcW w:w="6722" w:type="dxa"/>
            <w:hideMark/>
          </w:tcPr>
          <w:p w14:paraId="74C36CBB" w14:textId="2977486E" w:rsidR="00097876" w:rsidRDefault="00097876" w:rsidP="00351A8C">
            <w:pPr>
              <w:tabs>
                <w:tab w:val="left" w:pos="1574"/>
              </w:tabs>
              <w:rPr>
                <w:rFonts w:ascii="Arial" w:hAnsi="Arial" w:cs="Arial"/>
                <w:b/>
                <w:bCs/>
                <w:sz w:val="22"/>
                <w:szCs w:val="22"/>
              </w:rPr>
            </w:pPr>
            <w:r w:rsidRPr="008260CF">
              <w:rPr>
                <w:rFonts w:ascii="Arial" w:hAnsi="Arial" w:cs="Arial"/>
                <w:b/>
                <w:bCs/>
                <w:sz w:val="22"/>
                <w:szCs w:val="22"/>
              </w:rPr>
              <w:t>Office Hours</w:t>
            </w:r>
            <w:r>
              <w:rPr>
                <w:rFonts w:ascii="Arial" w:hAnsi="Arial" w:cs="Arial"/>
                <w:b/>
                <w:bCs/>
                <w:sz w:val="22"/>
                <w:szCs w:val="22"/>
              </w:rPr>
              <w:t xml:space="preserve">:   </w:t>
            </w:r>
            <w:r w:rsidR="00B57A1F">
              <w:rPr>
                <w:rFonts w:ascii="Arial" w:hAnsi="Arial" w:cs="Arial"/>
                <w:b/>
                <w:bCs/>
                <w:sz w:val="22"/>
                <w:szCs w:val="22"/>
              </w:rPr>
              <w:t>8:00 am until 9:30 am Tuesday and Thursday</w:t>
            </w:r>
          </w:p>
          <w:p w14:paraId="4DD6EB76" w14:textId="4EEDCD1C" w:rsidR="0009634F" w:rsidRPr="0009634F" w:rsidRDefault="00BF1742" w:rsidP="00575D29">
            <w:pPr>
              <w:tabs>
                <w:tab w:val="left" w:pos="1574"/>
              </w:tabs>
              <w:rPr>
                <w:rFonts w:ascii="Arial" w:hAnsi="Arial" w:cs="Arial"/>
                <w:b/>
                <w:bCs/>
                <w:sz w:val="22"/>
                <w:szCs w:val="22"/>
                <w:lang w:val="de-DE"/>
              </w:rPr>
            </w:pPr>
            <w:r w:rsidRPr="008260CF">
              <w:rPr>
                <w:rFonts w:ascii="Arial" w:hAnsi="Arial" w:cs="Arial"/>
                <w:b/>
                <w:bCs/>
                <w:sz w:val="22"/>
                <w:szCs w:val="22"/>
                <w:lang w:val="de-DE"/>
              </w:rPr>
              <w:t xml:space="preserve">E-mail: </w:t>
            </w:r>
            <w:r>
              <w:rPr>
                <w:rFonts w:ascii="Arial" w:hAnsi="Arial" w:cs="Arial"/>
                <w:b/>
                <w:bCs/>
                <w:sz w:val="22"/>
                <w:szCs w:val="22"/>
                <w:lang w:val="de-DE"/>
              </w:rPr>
              <w:tab/>
            </w:r>
            <w:hyperlink r:id="rId9" w:history="1">
              <w:r w:rsidR="00804A66" w:rsidRPr="00424ED0">
                <w:rPr>
                  <w:rStyle w:val="Hyperlink"/>
                  <w:rFonts w:ascii="Arial" w:hAnsi="Arial" w:cs="Arial"/>
                  <w:b/>
                  <w:sz w:val="22"/>
                  <w:szCs w:val="22"/>
                  <w:lang w:val="de-DE"/>
                </w:rPr>
                <w:t>leonetti@marshall.usc.edu</w:t>
              </w:r>
            </w:hyperlink>
          </w:p>
        </w:tc>
      </w:tr>
      <w:tr w:rsidR="001611A7" w:rsidRPr="008260CF" w14:paraId="7C9F6487" w14:textId="77777777" w:rsidTr="00E26310">
        <w:trPr>
          <w:gridAfter w:val="1"/>
          <w:wAfter w:w="720" w:type="dxa"/>
          <w:cantSplit/>
        </w:trPr>
        <w:tc>
          <w:tcPr>
            <w:tcW w:w="2908" w:type="dxa"/>
            <w:vMerge/>
            <w:hideMark/>
          </w:tcPr>
          <w:p w14:paraId="1EE8B72F" w14:textId="77777777" w:rsidR="001611A7" w:rsidRPr="008260CF" w:rsidRDefault="001611A7" w:rsidP="00C51791">
            <w:pPr>
              <w:rPr>
                <w:rFonts w:ascii="Arial" w:hAnsi="Arial" w:cs="Arial"/>
                <w:b/>
                <w:bCs/>
                <w:sz w:val="22"/>
                <w:szCs w:val="22"/>
              </w:rPr>
            </w:pPr>
          </w:p>
        </w:tc>
        <w:tc>
          <w:tcPr>
            <w:tcW w:w="6722" w:type="dxa"/>
            <w:hideMark/>
          </w:tcPr>
          <w:p w14:paraId="60C83B7F" w14:textId="77777777" w:rsidR="001611A7" w:rsidRPr="008260CF" w:rsidRDefault="001611A7" w:rsidP="008260CF">
            <w:pPr>
              <w:tabs>
                <w:tab w:val="left" w:pos="1564"/>
              </w:tabs>
              <w:ind w:left="-18"/>
              <w:rPr>
                <w:rFonts w:ascii="Arial" w:hAnsi="Arial" w:cs="Arial"/>
                <w:bCs/>
                <w:sz w:val="22"/>
                <w:szCs w:val="22"/>
                <w:lang w:val="de-DE"/>
              </w:rPr>
            </w:pPr>
          </w:p>
        </w:tc>
      </w:tr>
    </w:tbl>
    <w:p w14:paraId="09E096BE" w14:textId="77777777" w:rsidR="00BB5441" w:rsidRDefault="00093EB7" w:rsidP="001611A7">
      <w:pPr>
        <w:outlineLvl w:val="0"/>
        <w:rPr>
          <w:rFonts w:ascii="Arial" w:hAnsi="Arial" w:cs="Arial"/>
          <w:b/>
          <w:bCs/>
          <w:sz w:val="22"/>
          <w:szCs w:val="22"/>
          <w:u w:val="single"/>
        </w:rPr>
      </w:pPr>
      <w:r>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35B272B8" wp14:editId="19E7D8C9">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732716FA"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0F6BC547" w14:textId="77777777" w:rsidR="001611A7" w:rsidRPr="008260CF" w:rsidRDefault="001611A7" w:rsidP="001611A7">
      <w:pPr>
        <w:outlineLvl w:val="0"/>
        <w:rPr>
          <w:rFonts w:ascii="Arial" w:hAnsi="Arial" w:cs="Arial"/>
          <w:b/>
          <w:bCs/>
          <w:sz w:val="22"/>
          <w:szCs w:val="22"/>
          <w:u w:val="single"/>
        </w:rPr>
      </w:pPr>
      <w:r w:rsidRPr="008260CF">
        <w:rPr>
          <w:rFonts w:ascii="Arial" w:hAnsi="Arial" w:cs="Arial"/>
          <w:b/>
          <w:bCs/>
          <w:sz w:val="22"/>
          <w:szCs w:val="22"/>
          <w:u w:val="single"/>
        </w:rPr>
        <w:t>Course Description</w:t>
      </w:r>
    </w:p>
    <w:p w14:paraId="5DEA9025" w14:textId="4BA03B32" w:rsidR="00844F50" w:rsidRDefault="00844F50" w:rsidP="00844F50">
      <w:pPr>
        <w:spacing w:after="240"/>
        <w:rPr>
          <w:rFonts w:ascii="Arial" w:hAnsi="Arial" w:cs="Arial"/>
          <w:sz w:val="20"/>
          <w:szCs w:val="20"/>
        </w:rPr>
      </w:pPr>
      <w:r>
        <w:rPr>
          <w:rFonts w:ascii="Arial" w:hAnsi="Arial" w:cs="Arial"/>
          <w:sz w:val="20"/>
          <w:szCs w:val="20"/>
        </w:rPr>
        <w:t xml:space="preserve">This course is an introduction to enterprise risk management for undergraduate students.  </w:t>
      </w:r>
      <w:r w:rsidR="006A16A1">
        <w:rPr>
          <w:rFonts w:ascii="Arial" w:hAnsi="Arial" w:cs="Arial"/>
          <w:sz w:val="20"/>
          <w:szCs w:val="20"/>
        </w:rPr>
        <w:t xml:space="preserve">In today’s business environment, there are a multitude of risks that organizations need to </w:t>
      </w:r>
      <w:r>
        <w:rPr>
          <w:rFonts w:ascii="Arial" w:hAnsi="Arial" w:cs="Arial"/>
          <w:sz w:val="20"/>
          <w:szCs w:val="20"/>
        </w:rPr>
        <w:t xml:space="preserve">monitor and manage </w:t>
      </w:r>
      <w:r w:rsidR="006A16A1">
        <w:rPr>
          <w:rFonts w:ascii="Arial" w:hAnsi="Arial" w:cs="Arial"/>
          <w:sz w:val="20"/>
          <w:szCs w:val="20"/>
        </w:rPr>
        <w:t xml:space="preserve">to ensure </w:t>
      </w:r>
      <w:r>
        <w:rPr>
          <w:rFonts w:ascii="Arial" w:hAnsi="Arial" w:cs="Arial"/>
          <w:sz w:val="20"/>
          <w:szCs w:val="20"/>
        </w:rPr>
        <w:t xml:space="preserve">an enterprise’s </w:t>
      </w:r>
      <w:r w:rsidR="006A16A1">
        <w:rPr>
          <w:rFonts w:ascii="Arial" w:hAnsi="Arial" w:cs="Arial"/>
          <w:sz w:val="20"/>
          <w:szCs w:val="20"/>
        </w:rPr>
        <w:t>continued viability.  Understanding high level enterprise risk and the ability to identify, metric, manage</w:t>
      </w:r>
      <w:r>
        <w:rPr>
          <w:rFonts w:ascii="Arial" w:hAnsi="Arial" w:cs="Arial"/>
          <w:sz w:val="20"/>
          <w:szCs w:val="20"/>
        </w:rPr>
        <w:t>, mitigate</w:t>
      </w:r>
      <w:r w:rsidR="006A16A1">
        <w:rPr>
          <w:rFonts w:ascii="Arial" w:hAnsi="Arial" w:cs="Arial"/>
          <w:sz w:val="20"/>
          <w:szCs w:val="20"/>
        </w:rPr>
        <w:t xml:space="preserve"> and communicate this risk to executive management </w:t>
      </w:r>
      <w:r>
        <w:rPr>
          <w:rFonts w:ascii="Arial" w:hAnsi="Arial" w:cs="Arial"/>
          <w:sz w:val="20"/>
          <w:szCs w:val="20"/>
        </w:rPr>
        <w:t xml:space="preserve">and other enterprise stakeholders </w:t>
      </w:r>
      <w:r w:rsidR="006A16A1">
        <w:rPr>
          <w:rFonts w:ascii="Arial" w:hAnsi="Arial" w:cs="Arial"/>
          <w:sz w:val="20"/>
          <w:szCs w:val="20"/>
        </w:rPr>
        <w:t xml:space="preserve">can be a competitive advantage for those </w:t>
      </w:r>
      <w:r>
        <w:rPr>
          <w:rFonts w:ascii="Arial" w:hAnsi="Arial" w:cs="Arial"/>
          <w:sz w:val="20"/>
          <w:szCs w:val="20"/>
        </w:rPr>
        <w:t xml:space="preserve">entering into the fields of risk management, accounting, auditing (internal and external), operations and many others.  </w:t>
      </w:r>
    </w:p>
    <w:p w14:paraId="13CC0B3D" w14:textId="65A2C9AB" w:rsidR="003E420A" w:rsidRDefault="002E1D19" w:rsidP="00225D23">
      <w:pPr>
        <w:spacing w:after="60"/>
        <w:rPr>
          <w:rFonts w:ascii="Arial" w:hAnsi="Arial" w:cs="Arial"/>
          <w:sz w:val="20"/>
          <w:szCs w:val="20"/>
        </w:rPr>
      </w:pPr>
      <w:r w:rsidRPr="008260CF">
        <w:rPr>
          <w:rFonts w:ascii="Arial" w:hAnsi="Arial" w:cs="Arial"/>
          <w:b/>
          <w:sz w:val="22"/>
          <w:szCs w:val="22"/>
          <w:u w:val="single"/>
        </w:rPr>
        <w:t>Learning Objectives</w:t>
      </w:r>
      <w:r w:rsidRPr="008260CF">
        <w:rPr>
          <w:rFonts w:ascii="Arial" w:hAnsi="Arial" w:cs="Arial"/>
          <w:sz w:val="22"/>
          <w:szCs w:val="22"/>
        </w:rPr>
        <w:t xml:space="preserve"> </w:t>
      </w:r>
      <w:r w:rsidR="0029710F" w:rsidRPr="008260CF">
        <w:rPr>
          <w:rFonts w:ascii="Arial" w:hAnsi="Arial" w:cs="Arial"/>
          <w:sz w:val="22"/>
          <w:szCs w:val="22"/>
        </w:rPr>
        <w:br/>
      </w:r>
      <w:r w:rsidR="003E420A">
        <w:rPr>
          <w:rFonts w:ascii="Arial" w:hAnsi="Arial" w:cs="Arial"/>
          <w:sz w:val="20"/>
          <w:szCs w:val="20"/>
        </w:rPr>
        <w:t xml:space="preserve">Upon completion of this course, </w:t>
      </w:r>
      <w:r w:rsidR="00844F50">
        <w:rPr>
          <w:rFonts w:ascii="Arial" w:hAnsi="Arial" w:cs="Arial"/>
          <w:sz w:val="20"/>
          <w:szCs w:val="20"/>
        </w:rPr>
        <w:t>students</w:t>
      </w:r>
      <w:r w:rsidR="003E420A">
        <w:rPr>
          <w:rFonts w:ascii="Arial" w:hAnsi="Arial" w:cs="Arial"/>
          <w:sz w:val="20"/>
          <w:szCs w:val="20"/>
        </w:rPr>
        <w:t xml:space="preserve"> </w:t>
      </w:r>
      <w:r w:rsidR="003E420A" w:rsidRPr="003E420A">
        <w:rPr>
          <w:rFonts w:ascii="Arial" w:hAnsi="Arial" w:cs="Arial"/>
          <w:sz w:val="20"/>
          <w:szCs w:val="20"/>
        </w:rPr>
        <w:t xml:space="preserve">should be able to: </w:t>
      </w:r>
    </w:p>
    <w:p w14:paraId="1DBBCB9D" w14:textId="14DE18F1" w:rsidR="00552934" w:rsidRDefault="00552934" w:rsidP="00B80387">
      <w:pPr>
        <w:pStyle w:val="ListParagraph"/>
        <w:numPr>
          <w:ilvl w:val="0"/>
          <w:numId w:val="17"/>
        </w:numPr>
        <w:spacing w:after="60"/>
        <w:rPr>
          <w:rFonts w:ascii="Arial" w:hAnsi="Arial" w:cs="Arial"/>
          <w:sz w:val="20"/>
          <w:szCs w:val="20"/>
        </w:rPr>
      </w:pPr>
      <w:r>
        <w:rPr>
          <w:rFonts w:ascii="Arial" w:hAnsi="Arial" w:cs="Arial"/>
          <w:sz w:val="20"/>
          <w:szCs w:val="20"/>
        </w:rPr>
        <w:t xml:space="preserve">Define </w:t>
      </w:r>
      <w:r w:rsidR="0089100B">
        <w:rPr>
          <w:rFonts w:ascii="Arial" w:hAnsi="Arial" w:cs="Arial"/>
          <w:sz w:val="20"/>
          <w:szCs w:val="20"/>
        </w:rPr>
        <w:t>the concept of “risk” and how it applies to large enterprises, businesses and organizations</w:t>
      </w:r>
    </w:p>
    <w:p w14:paraId="276FA01B" w14:textId="1333C76C" w:rsidR="0089100B" w:rsidRDefault="0089100B" w:rsidP="00B80387">
      <w:pPr>
        <w:pStyle w:val="ListParagraph"/>
        <w:numPr>
          <w:ilvl w:val="0"/>
          <w:numId w:val="17"/>
        </w:numPr>
        <w:spacing w:after="60"/>
        <w:rPr>
          <w:rFonts w:ascii="Arial" w:hAnsi="Arial" w:cs="Arial"/>
          <w:sz w:val="20"/>
          <w:szCs w:val="20"/>
        </w:rPr>
      </w:pPr>
      <w:r>
        <w:rPr>
          <w:rFonts w:ascii="Arial" w:hAnsi="Arial" w:cs="Arial"/>
          <w:sz w:val="20"/>
          <w:szCs w:val="20"/>
        </w:rPr>
        <w:t xml:space="preserve">Identify significant risks within an </w:t>
      </w:r>
      <w:r w:rsidR="004F07F2">
        <w:rPr>
          <w:rFonts w:ascii="Arial" w:hAnsi="Arial" w:cs="Arial"/>
          <w:sz w:val="20"/>
          <w:szCs w:val="20"/>
        </w:rPr>
        <w:t>enterprise</w:t>
      </w:r>
      <w:r w:rsidR="004E4E6D">
        <w:rPr>
          <w:rFonts w:ascii="Arial" w:hAnsi="Arial" w:cs="Arial"/>
          <w:sz w:val="20"/>
          <w:szCs w:val="20"/>
        </w:rPr>
        <w:t>, business or organization</w:t>
      </w:r>
    </w:p>
    <w:p w14:paraId="59A27424" w14:textId="77777777" w:rsidR="00DB33BF" w:rsidRDefault="00DB33BF" w:rsidP="00DB33BF">
      <w:pPr>
        <w:pStyle w:val="ListParagraph"/>
        <w:numPr>
          <w:ilvl w:val="0"/>
          <w:numId w:val="17"/>
        </w:numPr>
        <w:spacing w:after="60"/>
        <w:rPr>
          <w:rFonts w:ascii="Arial" w:hAnsi="Arial" w:cs="Arial"/>
          <w:sz w:val="20"/>
          <w:szCs w:val="20"/>
        </w:rPr>
      </w:pPr>
      <w:r>
        <w:rPr>
          <w:rFonts w:ascii="Arial" w:hAnsi="Arial" w:cs="Arial"/>
          <w:sz w:val="20"/>
          <w:szCs w:val="20"/>
        </w:rPr>
        <w:t>Develop the skills to analyze risks and to weigh costs vs benefits</w:t>
      </w:r>
    </w:p>
    <w:p w14:paraId="6ADBDD79" w14:textId="11CDED90" w:rsidR="00A42847" w:rsidRPr="006325B7" w:rsidRDefault="00624090" w:rsidP="00B80387">
      <w:pPr>
        <w:pStyle w:val="ListParagraph"/>
        <w:numPr>
          <w:ilvl w:val="0"/>
          <w:numId w:val="17"/>
        </w:numPr>
        <w:spacing w:after="60"/>
        <w:rPr>
          <w:rFonts w:ascii="Arial" w:hAnsi="Arial" w:cs="Arial"/>
          <w:sz w:val="20"/>
          <w:szCs w:val="20"/>
        </w:rPr>
      </w:pPr>
      <w:r w:rsidRPr="006325B7">
        <w:rPr>
          <w:rFonts w:ascii="Arial" w:hAnsi="Arial" w:cs="Arial"/>
          <w:sz w:val="20"/>
          <w:szCs w:val="20"/>
        </w:rPr>
        <w:t>Describe</w:t>
      </w:r>
      <w:r w:rsidR="00A42847" w:rsidRPr="006325B7">
        <w:rPr>
          <w:rFonts w:ascii="Arial" w:hAnsi="Arial" w:cs="Arial"/>
          <w:sz w:val="20"/>
          <w:szCs w:val="20"/>
        </w:rPr>
        <w:t xml:space="preserve"> the key stakeholders within an enterprise and how they can utilize risk information</w:t>
      </w:r>
    </w:p>
    <w:p w14:paraId="55C0780F" w14:textId="4B70C070" w:rsidR="0089100B" w:rsidRPr="006325B7" w:rsidRDefault="0089100B" w:rsidP="00B80387">
      <w:pPr>
        <w:pStyle w:val="ListParagraph"/>
        <w:numPr>
          <w:ilvl w:val="0"/>
          <w:numId w:val="17"/>
        </w:numPr>
        <w:spacing w:after="60"/>
        <w:rPr>
          <w:rFonts w:ascii="Arial" w:hAnsi="Arial" w:cs="Arial"/>
          <w:sz w:val="20"/>
          <w:szCs w:val="20"/>
        </w:rPr>
      </w:pPr>
      <w:r w:rsidRPr="006325B7">
        <w:rPr>
          <w:rFonts w:ascii="Arial" w:hAnsi="Arial" w:cs="Arial"/>
          <w:sz w:val="20"/>
          <w:szCs w:val="20"/>
        </w:rPr>
        <w:t xml:space="preserve">Demonstrate an understanding of the </w:t>
      </w:r>
      <w:r w:rsidR="00197981" w:rsidRPr="006325B7">
        <w:rPr>
          <w:rFonts w:ascii="Arial" w:hAnsi="Arial" w:cs="Arial"/>
          <w:sz w:val="20"/>
          <w:szCs w:val="20"/>
        </w:rPr>
        <w:t>common</w:t>
      </w:r>
      <w:r w:rsidR="00CC191B" w:rsidRPr="006325B7">
        <w:rPr>
          <w:rFonts w:ascii="Arial" w:hAnsi="Arial" w:cs="Arial"/>
          <w:sz w:val="20"/>
          <w:szCs w:val="20"/>
        </w:rPr>
        <w:t>ly used</w:t>
      </w:r>
      <w:r w:rsidRPr="006325B7">
        <w:rPr>
          <w:rFonts w:ascii="Arial" w:hAnsi="Arial" w:cs="Arial"/>
          <w:sz w:val="20"/>
          <w:szCs w:val="20"/>
        </w:rPr>
        <w:t xml:space="preserve"> risk assessment and management </w:t>
      </w:r>
      <w:r w:rsidR="00CC191B" w:rsidRPr="006325B7">
        <w:rPr>
          <w:rFonts w:ascii="Arial" w:hAnsi="Arial" w:cs="Arial"/>
          <w:sz w:val="20"/>
          <w:szCs w:val="20"/>
        </w:rPr>
        <w:t>frameworks</w:t>
      </w:r>
    </w:p>
    <w:p w14:paraId="6AA7E47A" w14:textId="3AD1ECF5" w:rsidR="00844F50" w:rsidRPr="006325B7" w:rsidRDefault="00624090" w:rsidP="00B80387">
      <w:pPr>
        <w:pStyle w:val="ListParagraph"/>
        <w:numPr>
          <w:ilvl w:val="0"/>
          <w:numId w:val="17"/>
        </w:numPr>
        <w:spacing w:after="60"/>
        <w:rPr>
          <w:rFonts w:ascii="Arial" w:hAnsi="Arial" w:cs="Arial"/>
          <w:sz w:val="20"/>
          <w:szCs w:val="20"/>
        </w:rPr>
      </w:pPr>
      <w:r w:rsidRPr="006325B7">
        <w:rPr>
          <w:rFonts w:ascii="Arial" w:hAnsi="Arial" w:cs="Arial"/>
          <w:sz w:val="20"/>
          <w:szCs w:val="20"/>
        </w:rPr>
        <w:t xml:space="preserve">Explain the </w:t>
      </w:r>
      <w:r w:rsidR="00844F50" w:rsidRPr="006325B7">
        <w:rPr>
          <w:rFonts w:ascii="Arial" w:hAnsi="Arial" w:cs="Arial"/>
          <w:sz w:val="20"/>
          <w:szCs w:val="20"/>
        </w:rPr>
        <w:t xml:space="preserve">concepts around management of risk including assumption, avoidance, limitation, financing and transfer </w:t>
      </w:r>
    </w:p>
    <w:p w14:paraId="12323C6C" w14:textId="2BDD5EF7" w:rsidR="0089100B" w:rsidRDefault="00624090" w:rsidP="00B80387">
      <w:pPr>
        <w:pStyle w:val="ListParagraph"/>
        <w:numPr>
          <w:ilvl w:val="0"/>
          <w:numId w:val="17"/>
        </w:numPr>
        <w:spacing w:after="60"/>
        <w:rPr>
          <w:rFonts w:ascii="Arial" w:hAnsi="Arial" w:cs="Arial"/>
          <w:sz w:val="20"/>
          <w:szCs w:val="20"/>
        </w:rPr>
      </w:pPr>
      <w:r w:rsidRPr="006325B7">
        <w:rPr>
          <w:rFonts w:ascii="Arial" w:hAnsi="Arial" w:cs="Arial"/>
          <w:sz w:val="20"/>
          <w:szCs w:val="20"/>
        </w:rPr>
        <w:t xml:space="preserve">Describe </w:t>
      </w:r>
      <w:r w:rsidR="0089100B">
        <w:rPr>
          <w:rFonts w:ascii="Arial" w:hAnsi="Arial" w:cs="Arial"/>
          <w:sz w:val="20"/>
          <w:szCs w:val="20"/>
        </w:rPr>
        <w:t>how to implement an enterprise risk management program within an organization</w:t>
      </w:r>
      <w:r w:rsidR="00844F50">
        <w:rPr>
          <w:rFonts w:ascii="Arial" w:hAnsi="Arial" w:cs="Arial"/>
          <w:sz w:val="20"/>
          <w:szCs w:val="20"/>
        </w:rPr>
        <w:t xml:space="preserve"> </w:t>
      </w:r>
    </w:p>
    <w:p w14:paraId="2511E1EC" w14:textId="76011EC3" w:rsidR="002F6A5E" w:rsidRDefault="002F6A5E" w:rsidP="00225D23">
      <w:pPr>
        <w:spacing w:after="120"/>
        <w:rPr>
          <w:rFonts w:ascii="Arial" w:hAnsi="Arial" w:cs="Arial"/>
          <w:sz w:val="20"/>
          <w:szCs w:val="20"/>
        </w:rPr>
      </w:pPr>
      <w:r w:rsidRPr="002F6A5E">
        <w:rPr>
          <w:rFonts w:ascii="Arial" w:hAnsi="Arial" w:cs="Arial"/>
          <w:sz w:val="20"/>
          <w:szCs w:val="20"/>
        </w:rPr>
        <w:t xml:space="preserve">To achieve these learning objectives, a combination of background reading, interactive discussion / lecture </w:t>
      </w:r>
      <w:r w:rsidR="00BE35C0">
        <w:rPr>
          <w:rFonts w:ascii="Arial" w:hAnsi="Arial" w:cs="Arial"/>
          <w:sz w:val="20"/>
          <w:szCs w:val="20"/>
        </w:rPr>
        <w:t xml:space="preserve">expert speakers </w:t>
      </w:r>
      <w:r w:rsidRPr="002F6A5E">
        <w:rPr>
          <w:rFonts w:ascii="Arial" w:hAnsi="Arial" w:cs="Arial"/>
          <w:sz w:val="20"/>
          <w:szCs w:val="20"/>
        </w:rPr>
        <w:t xml:space="preserve">and </w:t>
      </w:r>
      <w:r w:rsidR="00151608">
        <w:rPr>
          <w:rFonts w:ascii="Arial" w:hAnsi="Arial" w:cs="Arial"/>
          <w:sz w:val="20"/>
          <w:szCs w:val="20"/>
        </w:rPr>
        <w:t xml:space="preserve">cases </w:t>
      </w:r>
      <w:r w:rsidRPr="002F6A5E">
        <w:rPr>
          <w:rFonts w:ascii="Arial" w:hAnsi="Arial" w:cs="Arial"/>
          <w:sz w:val="20"/>
          <w:szCs w:val="20"/>
        </w:rPr>
        <w:t xml:space="preserve">will be utilized.  . </w:t>
      </w:r>
    </w:p>
    <w:p w14:paraId="4BD5D82D" w14:textId="1E20E33B" w:rsidR="0029710F" w:rsidRDefault="002E1D19" w:rsidP="003E420A">
      <w:pPr>
        <w:rPr>
          <w:rFonts w:ascii="Arial" w:hAnsi="Arial" w:cs="Arial"/>
          <w:sz w:val="22"/>
          <w:szCs w:val="22"/>
        </w:rPr>
      </w:pPr>
      <w:r w:rsidRPr="008260CF">
        <w:rPr>
          <w:rFonts w:ascii="Arial" w:hAnsi="Arial" w:cs="Arial"/>
          <w:b/>
          <w:sz w:val="22"/>
          <w:szCs w:val="22"/>
          <w:u w:val="single"/>
        </w:rPr>
        <w:t>Required Materials</w:t>
      </w:r>
      <w:r w:rsidR="00891C77">
        <w:rPr>
          <w:rFonts w:ascii="Arial" w:hAnsi="Arial" w:cs="Arial"/>
          <w:sz w:val="22"/>
          <w:szCs w:val="22"/>
        </w:rPr>
        <w:t xml:space="preserve"> </w:t>
      </w:r>
    </w:p>
    <w:p w14:paraId="65D31342" w14:textId="5DF01649" w:rsidR="00891C77" w:rsidRPr="00891C77" w:rsidRDefault="00891C77" w:rsidP="00225D23">
      <w:pPr>
        <w:spacing w:after="120"/>
        <w:rPr>
          <w:rFonts w:ascii="Arial" w:hAnsi="Arial" w:cs="Arial"/>
          <w:sz w:val="20"/>
          <w:szCs w:val="20"/>
        </w:rPr>
      </w:pPr>
      <w:r w:rsidRPr="00891C77">
        <w:rPr>
          <w:rFonts w:ascii="Arial" w:hAnsi="Arial" w:cs="Arial"/>
          <w:sz w:val="20"/>
          <w:szCs w:val="20"/>
        </w:rPr>
        <w:t xml:space="preserve">The following </w:t>
      </w:r>
      <w:r w:rsidR="00AB2FC0" w:rsidRPr="00891C77">
        <w:rPr>
          <w:rFonts w:ascii="Arial" w:hAnsi="Arial" w:cs="Arial"/>
          <w:sz w:val="20"/>
          <w:szCs w:val="20"/>
        </w:rPr>
        <w:t>book</w:t>
      </w:r>
      <w:r w:rsidR="00AB2FC0">
        <w:rPr>
          <w:rFonts w:ascii="Arial" w:hAnsi="Arial" w:cs="Arial"/>
          <w:sz w:val="20"/>
          <w:szCs w:val="20"/>
        </w:rPr>
        <w:t xml:space="preserve"> is</w:t>
      </w:r>
      <w:r w:rsidR="004E4E6D">
        <w:rPr>
          <w:rFonts w:ascii="Arial" w:hAnsi="Arial" w:cs="Arial"/>
          <w:sz w:val="20"/>
          <w:szCs w:val="20"/>
        </w:rPr>
        <w:t xml:space="preserve"> </w:t>
      </w:r>
      <w:r w:rsidR="00E4114D">
        <w:rPr>
          <w:rFonts w:ascii="Arial" w:hAnsi="Arial" w:cs="Arial"/>
          <w:sz w:val="20"/>
          <w:szCs w:val="20"/>
        </w:rPr>
        <w:t xml:space="preserve">available in the bookstore: </w:t>
      </w:r>
    </w:p>
    <w:p w14:paraId="2635BBF6" w14:textId="03BBB936" w:rsidR="00A852E2" w:rsidRDefault="00A852E2" w:rsidP="00F43271">
      <w:pPr>
        <w:numPr>
          <w:ilvl w:val="0"/>
          <w:numId w:val="1"/>
        </w:numPr>
        <w:spacing w:after="120"/>
        <w:rPr>
          <w:rFonts w:ascii="Arial" w:hAnsi="Arial" w:cs="Arial"/>
          <w:sz w:val="20"/>
          <w:szCs w:val="20"/>
        </w:rPr>
      </w:pPr>
      <w:r>
        <w:rPr>
          <w:rFonts w:ascii="Arial" w:hAnsi="Arial" w:cs="Arial"/>
          <w:sz w:val="20"/>
          <w:szCs w:val="20"/>
        </w:rPr>
        <w:t xml:space="preserve">National Alliance Research Academy, (2014).  Risk Management Essentials.  Texas: National Alliance Research Academy </w:t>
      </w:r>
      <w:r w:rsidRPr="00A852E2">
        <w:rPr>
          <w:rFonts w:ascii="Arial" w:hAnsi="Arial" w:cs="Arial"/>
          <w:sz w:val="16"/>
          <w:szCs w:val="16"/>
        </w:rPr>
        <w:t>(978-0470559857)</w:t>
      </w:r>
    </w:p>
    <w:p w14:paraId="4896A814" w14:textId="2DEB5385" w:rsidR="00891C77" w:rsidRDefault="00DB33BF" w:rsidP="00225D23">
      <w:pPr>
        <w:spacing w:after="240"/>
        <w:outlineLvl w:val="0"/>
        <w:rPr>
          <w:rFonts w:ascii="Arial" w:hAnsi="Arial" w:cs="Arial"/>
          <w:sz w:val="20"/>
          <w:szCs w:val="20"/>
        </w:rPr>
      </w:pPr>
      <w:r>
        <w:rPr>
          <w:rFonts w:ascii="Arial" w:hAnsi="Arial" w:cs="Arial"/>
          <w:sz w:val="20"/>
          <w:szCs w:val="20"/>
        </w:rPr>
        <w:t>Feel free to purchase the book</w:t>
      </w:r>
      <w:r w:rsidR="00F23C04">
        <w:rPr>
          <w:rFonts w:ascii="Arial" w:hAnsi="Arial" w:cs="Arial"/>
          <w:sz w:val="20"/>
          <w:szCs w:val="20"/>
        </w:rPr>
        <w:t xml:space="preserve"> online as this can result in substantial cost savings.  </w:t>
      </w:r>
      <w:r w:rsidR="00840DF9">
        <w:rPr>
          <w:rFonts w:ascii="Arial" w:hAnsi="Arial" w:cs="Arial"/>
          <w:sz w:val="20"/>
          <w:szCs w:val="20"/>
        </w:rPr>
        <w:t>P</w:t>
      </w:r>
      <w:r w:rsidR="00891C77">
        <w:rPr>
          <w:rFonts w:ascii="Arial" w:hAnsi="Arial" w:cs="Arial"/>
          <w:sz w:val="20"/>
          <w:szCs w:val="20"/>
        </w:rPr>
        <w:t xml:space="preserve">lease be aware that you are responsible for making alternative arrangements for completing </w:t>
      </w:r>
      <w:r w:rsidR="00F23C04">
        <w:rPr>
          <w:rFonts w:ascii="Arial" w:hAnsi="Arial" w:cs="Arial"/>
          <w:sz w:val="20"/>
          <w:szCs w:val="20"/>
        </w:rPr>
        <w:t xml:space="preserve">all </w:t>
      </w:r>
      <w:r w:rsidR="00891C77">
        <w:rPr>
          <w:rFonts w:ascii="Arial" w:hAnsi="Arial" w:cs="Arial"/>
          <w:sz w:val="20"/>
          <w:szCs w:val="20"/>
        </w:rPr>
        <w:t xml:space="preserve">readings and advance preparation until </w:t>
      </w:r>
      <w:r w:rsidR="00F23C04">
        <w:rPr>
          <w:rFonts w:ascii="Arial" w:hAnsi="Arial" w:cs="Arial"/>
          <w:sz w:val="20"/>
          <w:szCs w:val="20"/>
        </w:rPr>
        <w:t>the b</w:t>
      </w:r>
      <w:r w:rsidR="00891C77">
        <w:rPr>
          <w:rFonts w:ascii="Arial" w:hAnsi="Arial" w:cs="Arial"/>
          <w:sz w:val="20"/>
          <w:szCs w:val="20"/>
        </w:rPr>
        <w:t xml:space="preserve">ooks arrive.  </w:t>
      </w:r>
    </w:p>
    <w:p w14:paraId="3AF606DE" w14:textId="77651549" w:rsidR="00FC0643" w:rsidRDefault="00FC0643" w:rsidP="00225D23">
      <w:pPr>
        <w:spacing w:after="240"/>
        <w:outlineLvl w:val="0"/>
        <w:rPr>
          <w:rFonts w:ascii="Arial" w:hAnsi="Arial" w:cs="Arial"/>
          <w:sz w:val="20"/>
          <w:szCs w:val="20"/>
        </w:rPr>
      </w:pPr>
      <w:r>
        <w:rPr>
          <w:rFonts w:ascii="Arial" w:hAnsi="Arial" w:cs="Arial"/>
          <w:sz w:val="20"/>
          <w:szCs w:val="20"/>
        </w:rPr>
        <w:t xml:space="preserve">The Individual Homework </w:t>
      </w:r>
      <w:proofErr w:type="gramStart"/>
      <w:r>
        <w:rPr>
          <w:rFonts w:ascii="Arial" w:hAnsi="Arial" w:cs="Arial"/>
          <w:sz w:val="20"/>
          <w:szCs w:val="20"/>
        </w:rPr>
        <w:t>Assignments,</w:t>
      </w:r>
      <w:proofErr w:type="gramEnd"/>
      <w:r>
        <w:rPr>
          <w:rFonts w:ascii="Arial" w:hAnsi="Arial" w:cs="Arial"/>
          <w:sz w:val="20"/>
          <w:szCs w:val="20"/>
        </w:rPr>
        <w:t xml:space="preserve"> and Team Written Presentations will be posted on BlackBoard</w:t>
      </w:r>
      <w:r w:rsidR="00473DB1">
        <w:rPr>
          <w:rFonts w:ascii="Arial" w:hAnsi="Arial" w:cs="Arial"/>
          <w:sz w:val="20"/>
          <w:szCs w:val="20"/>
        </w:rPr>
        <w:t>. Please refer to the Course Calendar for due dates of assignments.</w:t>
      </w:r>
    </w:p>
    <w:p w14:paraId="4AC72C73" w14:textId="29677214" w:rsidR="003151B1" w:rsidRDefault="003151B1" w:rsidP="00225D23">
      <w:pPr>
        <w:spacing w:after="240"/>
        <w:outlineLvl w:val="0"/>
        <w:rPr>
          <w:rFonts w:ascii="Arial" w:hAnsi="Arial" w:cs="Arial"/>
          <w:sz w:val="20"/>
          <w:szCs w:val="20"/>
        </w:rPr>
      </w:pPr>
      <w:r>
        <w:rPr>
          <w:rFonts w:ascii="Arial" w:hAnsi="Arial" w:cs="Arial"/>
          <w:sz w:val="20"/>
          <w:szCs w:val="20"/>
        </w:rPr>
        <w:t xml:space="preserve">Additionally, there will be instructor provided materials posted on Blackboard, These materials will be beneficial to the </w:t>
      </w:r>
      <w:r w:rsidR="00AB2FC0">
        <w:rPr>
          <w:rFonts w:ascii="Arial" w:hAnsi="Arial" w:cs="Arial"/>
          <w:sz w:val="20"/>
          <w:szCs w:val="20"/>
        </w:rPr>
        <w:t>students’</w:t>
      </w:r>
      <w:r>
        <w:rPr>
          <w:rFonts w:ascii="Arial" w:hAnsi="Arial" w:cs="Arial"/>
          <w:sz w:val="20"/>
          <w:szCs w:val="20"/>
        </w:rPr>
        <w:t xml:space="preserve"> mastery of the materials being covered</w:t>
      </w:r>
      <w:r w:rsidR="00C37FB9">
        <w:rPr>
          <w:rFonts w:ascii="Arial" w:hAnsi="Arial" w:cs="Arial"/>
          <w:sz w:val="20"/>
          <w:szCs w:val="20"/>
        </w:rPr>
        <w:t>.  Please be aware that</w:t>
      </w:r>
      <w:r>
        <w:rPr>
          <w:rFonts w:ascii="Arial" w:hAnsi="Arial" w:cs="Arial"/>
          <w:sz w:val="20"/>
          <w:szCs w:val="20"/>
        </w:rPr>
        <w:t xml:space="preserve"> examinations may </w:t>
      </w:r>
      <w:r w:rsidR="00C37FB9">
        <w:rPr>
          <w:rFonts w:ascii="Arial" w:hAnsi="Arial" w:cs="Arial"/>
          <w:sz w:val="20"/>
          <w:szCs w:val="20"/>
        </w:rPr>
        <w:t xml:space="preserve">include </w:t>
      </w:r>
      <w:r>
        <w:rPr>
          <w:rFonts w:ascii="Arial" w:hAnsi="Arial" w:cs="Arial"/>
          <w:sz w:val="20"/>
          <w:szCs w:val="20"/>
        </w:rPr>
        <w:t>any of the materials posted on Blackboard by the professor</w:t>
      </w:r>
      <w:r w:rsidR="00820663">
        <w:rPr>
          <w:rFonts w:ascii="Arial" w:hAnsi="Arial" w:cs="Arial"/>
          <w:sz w:val="20"/>
          <w:szCs w:val="20"/>
        </w:rPr>
        <w:t xml:space="preserve"> whether or not discussed in class</w:t>
      </w:r>
      <w:r>
        <w:rPr>
          <w:rFonts w:ascii="Arial" w:hAnsi="Arial" w:cs="Arial"/>
          <w:sz w:val="20"/>
          <w:szCs w:val="20"/>
        </w:rPr>
        <w:t>.</w:t>
      </w:r>
    </w:p>
    <w:p w14:paraId="56BAE500" w14:textId="6BE0F059" w:rsidR="009A6743" w:rsidRPr="008260CF" w:rsidRDefault="009A6743" w:rsidP="009A6743">
      <w:pPr>
        <w:outlineLvl w:val="0"/>
        <w:rPr>
          <w:rFonts w:ascii="Arial" w:hAnsi="Arial" w:cs="Arial"/>
          <w:sz w:val="22"/>
          <w:szCs w:val="22"/>
        </w:rPr>
      </w:pPr>
      <w:r w:rsidRPr="008260CF">
        <w:rPr>
          <w:rFonts w:ascii="Arial" w:hAnsi="Arial" w:cs="Arial"/>
          <w:b/>
          <w:sz w:val="22"/>
          <w:szCs w:val="22"/>
          <w:u w:val="single"/>
        </w:rPr>
        <w:t>Prerequisites and</w:t>
      </w:r>
      <w:r w:rsidR="002F6A5E">
        <w:rPr>
          <w:rFonts w:ascii="Arial" w:hAnsi="Arial" w:cs="Arial"/>
          <w:b/>
          <w:sz w:val="22"/>
          <w:szCs w:val="22"/>
          <w:u w:val="single"/>
        </w:rPr>
        <w:t xml:space="preserve"> </w:t>
      </w:r>
      <w:r w:rsidRPr="008260CF">
        <w:rPr>
          <w:rFonts w:ascii="Arial" w:hAnsi="Arial" w:cs="Arial"/>
          <w:b/>
          <w:sz w:val="22"/>
          <w:szCs w:val="22"/>
          <w:u w:val="single"/>
        </w:rPr>
        <w:t>Preparation</w:t>
      </w:r>
      <w:r w:rsidR="009E246F">
        <w:rPr>
          <w:rFonts w:ascii="Arial" w:hAnsi="Arial" w:cs="Arial"/>
          <w:b/>
          <w:sz w:val="22"/>
          <w:szCs w:val="22"/>
          <w:u w:val="single"/>
        </w:rPr>
        <w:t xml:space="preserve"> </w:t>
      </w:r>
    </w:p>
    <w:p w14:paraId="4732BC63" w14:textId="00FA6C50" w:rsidR="002F6A5E" w:rsidRPr="002F6A5E" w:rsidRDefault="00FC0643" w:rsidP="00225D23">
      <w:pPr>
        <w:spacing w:after="240"/>
        <w:rPr>
          <w:rFonts w:ascii="Arial" w:hAnsi="Arial" w:cs="Arial"/>
          <w:sz w:val="20"/>
          <w:szCs w:val="20"/>
        </w:rPr>
      </w:pPr>
      <w:r>
        <w:rPr>
          <w:rFonts w:ascii="Arial" w:hAnsi="Arial" w:cs="Arial"/>
          <w:sz w:val="20"/>
          <w:szCs w:val="20"/>
        </w:rPr>
        <w:t>Students</w:t>
      </w:r>
      <w:r w:rsidR="00A852E2">
        <w:rPr>
          <w:rFonts w:ascii="Arial" w:hAnsi="Arial" w:cs="Arial"/>
          <w:sz w:val="20"/>
          <w:szCs w:val="20"/>
        </w:rPr>
        <w:t xml:space="preserve"> may want to join various risk management groups online.  Several good risk management groups can be found through LinkedIn (</w:t>
      </w:r>
      <w:hyperlink r:id="rId10" w:history="1">
        <w:r w:rsidR="00A852E2" w:rsidRPr="00E10A0C">
          <w:rPr>
            <w:rStyle w:val="Hyperlink"/>
            <w:rFonts w:ascii="Arial" w:hAnsi="Arial" w:cs="Arial"/>
            <w:sz w:val="20"/>
            <w:szCs w:val="20"/>
          </w:rPr>
          <w:t>www.linkedin.com</w:t>
        </w:r>
      </w:hyperlink>
      <w:r w:rsidR="00A852E2">
        <w:rPr>
          <w:rFonts w:ascii="Arial" w:hAnsi="Arial" w:cs="Arial"/>
          <w:sz w:val="20"/>
          <w:szCs w:val="20"/>
        </w:rPr>
        <w:t xml:space="preserve">).  Reviewing the daily posts relating to risk management can give you a current view on the issues that risk management professionals are managing on a daily basis.  </w:t>
      </w:r>
    </w:p>
    <w:p w14:paraId="75CDC622" w14:textId="77777777" w:rsidR="002E1D19" w:rsidRPr="008260CF" w:rsidRDefault="002E1D19" w:rsidP="00514EF4">
      <w:pPr>
        <w:outlineLvl w:val="0"/>
        <w:rPr>
          <w:rFonts w:ascii="Arial" w:hAnsi="Arial" w:cs="Arial"/>
          <w:b/>
          <w:sz w:val="22"/>
          <w:szCs w:val="22"/>
          <w:u w:val="single"/>
        </w:rPr>
      </w:pPr>
      <w:r w:rsidRPr="008260CF">
        <w:rPr>
          <w:rFonts w:ascii="Arial" w:hAnsi="Arial" w:cs="Arial"/>
          <w:b/>
          <w:sz w:val="22"/>
          <w:szCs w:val="22"/>
          <w:u w:val="single"/>
        </w:rPr>
        <w:lastRenderedPageBreak/>
        <w:t>Grading</w:t>
      </w:r>
      <w:r w:rsidR="00671106" w:rsidRPr="008260CF">
        <w:rPr>
          <w:rFonts w:ascii="Arial" w:hAnsi="Arial" w:cs="Arial"/>
          <w:b/>
          <w:sz w:val="22"/>
          <w:szCs w:val="22"/>
          <w:u w:val="single"/>
        </w:rPr>
        <w:t xml:space="preserve"> Policies</w:t>
      </w:r>
      <w:r w:rsidR="009E246F">
        <w:rPr>
          <w:rFonts w:ascii="Arial" w:hAnsi="Arial" w:cs="Arial"/>
          <w:b/>
          <w:sz w:val="22"/>
          <w:szCs w:val="22"/>
          <w:u w:val="single"/>
        </w:rPr>
        <w:t xml:space="preserve"> </w:t>
      </w:r>
    </w:p>
    <w:p w14:paraId="006E50CF" w14:textId="16A456F5" w:rsidR="00F625DA" w:rsidRDefault="00607160" w:rsidP="00F625DA">
      <w:pPr>
        <w:outlineLvl w:val="0"/>
        <w:rPr>
          <w:rFonts w:ascii="Arial" w:hAnsi="Arial" w:cs="Arial"/>
          <w:sz w:val="20"/>
          <w:szCs w:val="20"/>
        </w:rPr>
      </w:pPr>
      <w:r>
        <w:rPr>
          <w:rFonts w:ascii="Arial" w:hAnsi="Arial" w:cs="Arial"/>
          <w:sz w:val="20"/>
          <w:szCs w:val="20"/>
        </w:rPr>
        <w:t>Your grade</w:t>
      </w:r>
      <w:r w:rsidR="00245AAF" w:rsidRPr="00245AAF">
        <w:rPr>
          <w:rFonts w:ascii="Arial" w:hAnsi="Arial" w:cs="Arial"/>
          <w:sz w:val="20"/>
          <w:szCs w:val="20"/>
        </w:rPr>
        <w:t xml:space="preserve"> in this class will be determined by </w:t>
      </w:r>
      <w:r w:rsidR="00840DF9">
        <w:rPr>
          <w:rFonts w:ascii="Arial" w:hAnsi="Arial" w:cs="Arial"/>
          <w:sz w:val="20"/>
          <w:szCs w:val="20"/>
        </w:rPr>
        <w:t>the amount of points that you earn</w:t>
      </w:r>
      <w:r w:rsidR="00245AAF" w:rsidRPr="00245AAF">
        <w:rPr>
          <w:rFonts w:ascii="Arial" w:hAnsi="Arial" w:cs="Arial"/>
          <w:sz w:val="20"/>
          <w:szCs w:val="20"/>
        </w:rPr>
        <w:t xml:space="preserve"> on </w:t>
      </w:r>
      <w:r w:rsidR="00C37DCA">
        <w:rPr>
          <w:rFonts w:ascii="Arial" w:hAnsi="Arial" w:cs="Arial"/>
          <w:sz w:val="20"/>
          <w:szCs w:val="20"/>
        </w:rPr>
        <w:t xml:space="preserve">the </w:t>
      </w:r>
      <w:r w:rsidR="00245AAF" w:rsidRPr="00245AAF">
        <w:rPr>
          <w:rFonts w:ascii="Arial" w:hAnsi="Arial" w:cs="Arial"/>
          <w:sz w:val="20"/>
          <w:szCs w:val="20"/>
        </w:rPr>
        <w:t>exams</w:t>
      </w:r>
      <w:r w:rsidR="00C37DCA">
        <w:rPr>
          <w:rFonts w:ascii="Arial" w:hAnsi="Arial" w:cs="Arial"/>
          <w:sz w:val="20"/>
          <w:szCs w:val="20"/>
        </w:rPr>
        <w:t xml:space="preserve"> homework, participation and the </w:t>
      </w:r>
      <w:r w:rsidR="00245AAF">
        <w:rPr>
          <w:rFonts w:ascii="Arial" w:hAnsi="Arial" w:cs="Arial"/>
          <w:sz w:val="20"/>
          <w:szCs w:val="20"/>
        </w:rPr>
        <w:t>team pr</w:t>
      </w:r>
      <w:r w:rsidR="00DD09C2">
        <w:rPr>
          <w:rFonts w:ascii="Arial" w:hAnsi="Arial" w:cs="Arial"/>
          <w:sz w:val="20"/>
          <w:szCs w:val="20"/>
        </w:rPr>
        <w:t>oject</w:t>
      </w:r>
      <w:r w:rsidR="00F625DA">
        <w:rPr>
          <w:rFonts w:ascii="Arial" w:hAnsi="Arial" w:cs="Arial"/>
          <w:sz w:val="20"/>
          <w:szCs w:val="20"/>
        </w:rPr>
        <w:t>s</w:t>
      </w:r>
      <w:r w:rsidR="00245AAF">
        <w:rPr>
          <w:rFonts w:ascii="Arial" w:hAnsi="Arial" w:cs="Arial"/>
          <w:sz w:val="20"/>
          <w:szCs w:val="20"/>
        </w:rPr>
        <w:t xml:space="preserve">.  </w:t>
      </w:r>
      <w:r w:rsidR="00245AAF" w:rsidRPr="00245AAF">
        <w:rPr>
          <w:rFonts w:ascii="Arial" w:hAnsi="Arial" w:cs="Arial"/>
          <w:sz w:val="20"/>
          <w:szCs w:val="20"/>
        </w:rPr>
        <w:t>The total class score will be</w:t>
      </w:r>
      <w:r w:rsidR="00F625DA">
        <w:rPr>
          <w:rFonts w:ascii="Arial" w:hAnsi="Arial" w:cs="Arial"/>
          <w:sz w:val="20"/>
          <w:szCs w:val="20"/>
        </w:rPr>
        <w:t xml:space="preserve"> based upon points </w:t>
      </w:r>
      <w:proofErr w:type="gramStart"/>
      <w:r w:rsidR="00F625DA">
        <w:rPr>
          <w:rFonts w:ascii="Arial" w:hAnsi="Arial" w:cs="Arial"/>
          <w:sz w:val="20"/>
          <w:szCs w:val="20"/>
        </w:rPr>
        <w:t xml:space="preserve">and </w:t>
      </w:r>
      <w:r w:rsidR="00245AAF" w:rsidRPr="00245AAF">
        <w:rPr>
          <w:rFonts w:ascii="Arial" w:hAnsi="Arial" w:cs="Arial"/>
          <w:sz w:val="20"/>
          <w:szCs w:val="20"/>
        </w:rPr>
        <w:t xml:space="preserve"> weighted</w:t>
      </w:r>
      <w:proofErr w:type="gramEnd"/>
      <w:r w:rsidR="00245AAF" w:rsidRPr="00245AAF">
        <w:rPr>
          <w:rFonts w:ascii="Arial" w:hAnsi="Arial" w:cs="Arial"/>
          <w:sz w:val="20"/>
          <w:szCs w:val="20"/>
        </w:rPr>
        <w:t xml:space="preserve"> </w:t>
      </w:r>
      <w:r w:rsidR="00F625DA">
        <w:rPr>
          <w:rFonts w:ascii="Arial" w:hAnsi="Arial" w:cs="Arial"/>
          <w:sz w:val="20"/>
          <w:szCs w:val="20"/>
        </w:rPr>
        <w:t>as indicated in the table below:</w:t>
      </w:r>
    </w:p>
    <w:p w14:paraId="5D6B7A4C" w14:textId="77777777" w:rsidR="004A47C5" w:rsidRDefault="004A47C5" w:rsidP="00F625DA">
      <w:pPr>
        <w:outlineLvl w:val="0"/>
      </w:pPr>
    </w:p>
    <w:p w14:paraId="654BFA51" w14:textId="0206D4D4" w:rsidR="0009634F" w:rsidRDefault="003536A0" w:rsidP="00F625DA">
      <w:pPr>
        <w:outlineLvl w:val="0"/>
        <w:rPr>
          <w:rFonts w:ascii="Arial" w:hAnsi="Arial" w:cs="Arial"/>
          <w:sz w:val="20"/>
          <w:szCs w:val="20"/>
        </w:rPr>
      </w:pPr>
      <w:r w:rsidRPr="003536A0">
        <w:rPr>
          <w:noProof/>
        </w:rPr>
        <w:drawing>
          <wp:inline distT="0" distB="0" distL="0" distR="0" wp14:anchorId="1FC9C4B2" wp14:editId="63D7C9D9">
            <wp:extent cx="5227607" cy="21875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495" cy="2187496"/>
                    </a:xfrm>
                    <a:prstGeom prst="rect">
                      <a:avLst/>
                    </a:prstGeom>
                    <a:noFill/>
                    <a:ln>
                      <a:noFill/>
                    </a:ln>
                  </pic:spPr>
                </pic:pic>
              </a:graphicData>
            </a:graphic>
          </wp:inline>
        </w:drawing>
      </w:r>
    </w:p>
    <w:p w14:paraId="60B29882" w14:textId="7417F4E1" w:rsidR="005277A9" w:rsidRPr="005277A9" w:rsidRDefault="005277A9" w:rsidP="00840DF9">
      <w:pPr>
        <w:pStyle w:val="NormalWeb"/>
        <w:rPr>
          <w:sz w:val="20"/>
          <w:szCs w:val="20"/>
        </w:rPr>
      </w:pPr>
      <w:r w:rsidRPr="005277A9">
        <w:rPr>
          <w:sz w:val="20"/>
          <w:szCs w:val="20"/>
        </w:rPr>
        <w:t xml:space="preserve">While, it is my general expectation that the grades for this class will be earned based upon achieving the approximate percentages of the total scaled points listed below, final grades may also reflect a grading curve which results in the overall class averaging </w:t>
      </w:r>
      <w:r w:rsidR="00840DF9">
        <w:rPr>
          <w:sz w:val="20"/>
          <w:szCs w:val="20"/>
        </w:rPr>
        <w:t>approximately 3.3; which is the</w:t>
      </w:r>
      <w:r w:rsidRPr="005277A9">
        <w:rPr>
          <w:sz w:val="20"/>
          <w:szCs w:val="20"/>
        </w:rPr>
        <w:t xml:space="preserve"> </w:t>
      </w:r>
      <w:r w:rsidR="00840DF9">
        <w:rPr>
          <w:rFonts w:ascii="Arial" w:hAnsi="Arial" w:cs="Arial"/>
          <w:sz w:val="20"/>
          <w:szCs w:val="20"/>
        </w:rPr>
        <w:t xml:space="preserve">historical  </w:t>
      </w:r>
      <w:r w:rsidR="0009634F" w:rsidRPr="0007741A">
        <w:rPr>
          <w:rFonts w:ascii="Arial" w:hAnsi="Arial" w:cs="Arial"/>
          <w:sz w:val="20"/>
          <w:szCs w:val="20"/>
        </w:rPr>
        <w:t xml:space="preserve"> average grade for elective classes in Ma</w:t>
      </w:r>
      <w:r w:rsidR="00840DF9">
        <w:rPr>
          <w:rFonts w:ascii="Arial" w:hAnsi="Arial" w:cs="Arial"/>
          <w:sz w:val="20"/>
          <w:szCs w:val="20"/>
        </w:rPr>
        <w:t>rshall School of Business</w:t>
      </w:r>
      <w:r w:rsidR="0009634F" w:rsidRPr="0007741A">
        <w:rPr>
          <w:rFonts w:ascii="Arial" w:hAnsi="Arial" w:cs="Arial"/>
          <w:sz w:val="20"/>
          <w:szCs w:val="20"/>
        </w:rPr>
        <w:t>.</w:t>
      </w:r>
      <w:r w:rsidR="0009634F">
        <w:rPr>
          <w:rFonts w:ascii="Arial" w:hAnsi="Arial" w:cs="Arial"/>
          <w:sz w:val="20"/>
          <w:szCs w:val="20"/>
        </w:rPr>
        <w:t xml:space="preserve">  </w:t>
      </w:r>
      <w:r w:rsidR="0009634F" w:rsidRPr="00A85E1A">
        <w:rPr>
          <w:rFonts w:ascii="Arial" w:hAnsi="Arial" w:cs="Arial"/>
          <w:sz w:val="20"/>
          <w:szCs w:val="20"/>
        </w:rPr>
        <w:t xml:space="preserve">.  </w:t>
      </w:r>
    </w:p>
    <w:p w14:paraId="3E919D7A" w14:textId="77777777" w:rsidR="005277A9" w:rsidRDefault="005277A9" w:rsidP="005277A9">
      <w:pPr>
        <w:numPr>
          <w:ilvl w:val="0"/>
          <w:numId w:val="19"/>
        </w:numPr>
        <w:rPr>
          <w:sz w:val="22"/>
          <w:szCs w:val="22"/>
        </w:rPr>
      </w:pPr>
      <w:r>
        <w:rPr>
          <w:sz w:val="22"/>
          <w:szCs w:val="22"/>
        </w:rPr>
        <w:t>Grade of an A to an A</w:t>
      </w:r>
      <w:proofErr w:type="gramStart"/>
      <w:r>
        <w:rPr>
          <w:sz w:val="22"/>
          <w:szCs w:val="22"/>
        </w:rPr>
        <w:t>-  earned</w:t>
      </w:r>
      <w:proofErr w:type="gramEnd"/>
      <w:r>
        <w:rPr>
          <w:sz w:val="22"/>
          <w:szCs w:val="22"/>
        </w:rPr>
        <w:t xml:space="preserve"> for achieving between 100%-92% of the scaled points awarded.</w:t>
      </w:r>
    </w:p>
    <w:p w14:paraId="73531A86" w14:textId="5F12A445" w:rsidR="005277A9" w:rsidRDefault="005277A9" w:rsidP="005277A9">
      <w:pPr>
        <w:numPr>
          <w:ilvl w:val="0"/>
          <w:numId w:val="19"/>
        </w:numPr>
        <w:rPr>
          <w:sz w:val="22"/>
          <w:szCs w:val="22"/>
        </w:rPr>
      </w:pPr>
      <w:r>
        <w:rPr>
          <w:sz w:val="22"/>
          <w:szCs w:val="22"/>
        </w:rPr>
        <w:t>Grade of a B+  to a B-  earned for achieving between 9</w:t>
      </w:r>
      <w:r w:rsidR="00BC2149">
        <w:rPr>
          <w:sz w:val="22"/>
          <w:szCs w:val="22"/>
        </w:rPr>
        <w:t>1</w:t>
      </w:r>
      <w:r>
        <w:rPr>
          <w:sz w:val="22"/>
          <w:szCs w:val="22"/>
        </w:rPr>
        <w:t>%-80% of the scaled points awarded</w:t>
      </w:r>
    </w:p>
    <w:p w14:paraId="562D7247" w14:textId="2A7272EF" w:rsidR="005277A9" w:rsidRDefault="005277A9" w:rsidP="005277A9">
      <w:pPr>
        <w:numPr>
          <w:ilvl w:val="0"/>
          <w:numId w:val="19"/>
        </w:numPr>
        <w:rPr>
          <w:sz w:val="22"/>
          <w:szCs w:val="22"/>
        </w:rPr>
      </w:pPr>
      <w:r>
        <w:rPr>
          <w:sz w:val="22"/>
          <w:szCs w:val="22"/>
        </w:rPr>
        <w:t>Grade of a  C+ to a C</w:t>
      </w:r>
      <w:r w:rsidR="0009634F">
        <w:rPr>
          <w:sz w:val="22"/>
          <w:szCs w:val="22"/>
        </w:rPr>
        <w:t>-</w:t>
      </w:r>
      <w:r>
        <w:rPr>
          <w:sz w:val="22"/>
          <w:szCs w:val="22"/>
        </w:rPr>
        <w:t xml:space="preserve">  earned for achieving between </w:t>
      </w:r>
      <w:r w:rsidR="00BC2149">
        <w:rPr>
          <w:sz w:val="22"/>
          <w:szCs w:val="22"/>
        </w:rPr>
        <w:t>79</w:t>
      </w:r>
      <w:r>
        <w:rPr>
          <w:sz w:val="22"/>
          <w:szCs w:val="22"/>
        </w:rPr>
        <w:t>%- 68% of the scaled points awarded</w:t>
      </w:r>
    </w:p>
    <w:p w14:paraId="2885E157" w14:textId="1452183A" w:rsidR="005277A9" w:rsidRDefault="005277A9" w:rsidP="005277A9">
      <w:pPr>
        <w:numPr>
          <w:ilvl w:val="0"/>
          <w:numId w:val="19"/>
        </w:numPr>
        <w:rPr>
          <w:sz w:val="22"/>
          <w:szCs w:val="22"/>
        </w:rPr>
      </w:pPr>
      <w:r>
        <w:rPr>
          <w:sz w:val="22"/>
          <w:szCs w:val="22"/>
        </w:rPr>
        <w:t xml:space="preserve">Grade of a D </w:t>
      </w:r>
      <w:r w:rsidR="00840DF9">
        <w:rPr>
          <w:sz w:val="22"/>
          <w:szCs w:val="22"/>
        </w:rPr>
        <w:t>to D-</w:t>
      </w:r>
      <w:r>
        <w:rPr>
          <w:sz w:val="22"/>
          <w:szCs w:val="22"/>
        </w:rPr>
        <w:t xml:space="preserve"> </w:t>
      </w:r>
      <w:r w:rsidR="00840DF9">
        <w:rPr>
          <w:sz w:val="22"/>
          <w:szCs w:val="22"/>
        </w:rPr>
        <w:t xml:space="preserve">earned for </w:t>
      </w:r>
      <w:r>
        <w:rPr>
          <w:sz w:val="22"/>
          <w:szCs w:val="22"/>
        </w:rPr>
        <w:t xml:space="preserve"> achieving </w:t>
      </w:r>
      <w:r w:rsidR="00840DF9">
        <w:rPr>
          <w:sz w:val="22"/>
          <w:szCs w:val="22"/>
        </w:rPr>
        <w:t>between</w:t>
      </w:r>
      <w:r>
        <w:rPr>
          <w:sz w:val="22"/>
          <w:szCs w:val="22"/>
        </w:rPr>
        <w:t xml:space="preserve"> 6</w:t>
      </w:r>
      <w:r w:rsidR="00BC2149">
        <w:rPr>
          <w:sz w:val="22"/>
          <w:szCs w:val="22"/>
        </w:rPr>
        <w:t>7</w:t>
      </w:r>
      <w:r>
        <w:rPr>
          <w:sz w:val="22"/>
          <w:szCs w:val="22"/>
        </w:rPr>
        <w:t xml:space="preserve">% </w:t>
      </w:r>
      <w:r w:rsidR="00840DF9">
        <w:rPr>
          <w:sz w:val="22"/>
          <w:szCs w:val="22"/>
        </w:rPr>
        <w:t xml:space="preserve">-56% </w:t>
      </w:r>
      <w:r>
        <w:rPr>
          <w:sz w:val="22"/>
          <w:szCs w:val="22"/>
        </w:rPr>
        <w:t>of the scaled points awarded</w:t>
      </w:r>
    </w:p>
    <w:p w14:paraId="1D64F46D" w14:textId="56D628F9" w:rsidR="00840DF9" w:rsidRDefault="00840DF9" w:rsidP="005277A9">
      <w:pPr>
        <w:numPr>
          <w:ilvl w:val="0"/>
          <w:numId w:val="19"/>
        </w:numPr>
        <w:rPr>
          <w:sz w:val="22"/>
          <w:szCs w:val="22"/>
        </w:rPr>
      </w:pPr>
      <w:r>
        <w:rPr>
          <w:sz w:val="22"/>
          <w:szCs w:val="22"/>
        </w:rPr>
        <w:t xml:space="preserve">Grade </w:t>
      </w:r>
      <w:proofErr w:type="gramStart"/>
      <w:r>
        <w:rPr>
          <w:sz w:val="22"/>
          <w:szCs w:val="22"/>
        </w:rPr>
        <w:t>of  an</w:t>
      </w:r>
      <w:proofErr w:type="gramEnd"/>
      <w:r>
        <w:rPr>
          <w:sz w:val="22"/>
          <w:szCs w:val="22"/>
        </w:rPr>
        <w:t xml:space="preserve"> F if the total </w:t>
      </w:r>
      <w:r w:rsidR="00767990">
        <w:rPr>
          <w:sz w:val="22"/>
          <w:szCs w:val="22"/>
        </w:rPr>
        <w:t>points earned are</w:t>
      </w:r>
      <w:r>
        <w:rPr>
          <w:sz w:val="22"/>
          <w:szCs w:val="22"/>
        </w:rPr>
        <w:t xml:space="preserve"> less than 56%.</w:t>
      </w:r>
    </w:p>
    <w:p w14:paraId="687A76EB" w14:textId="77777777" w:rsidR="00F625DA" w:rsidRDefault="00F625DA" w:rsidP="00245AAF">
      <w:pPr>
        <w:outlineLvl w:val="0"/>
        <w:rPr>
          <w:rFonts w:ascii="Arial" w:hAnsi="Arial" w:cs="Arial"/>
          <w:sz w:val="20"/>
          <w:szCs w:val="20"/>
        </w:rPr>
      </w:pPr>
    </w:p>
    <w:p w14:paraId="6421D464" w14:textId="77777777" w:rsidR="00607160" w:rsidRDefault="00912A7F" w:rsidP="00912A7F">
      <w:pPr>
        <w:autoSpaceDE w:val="0"/>
        <w:autoSpaceDN w:val="0"/>
        <w:adjustRightInd w:val="0"/>
        <w:spacing w:after="240"/>
        <w:rPr>
          <w:rFonts w:ascii="Arial" w:hAnsi="Arial" w:cs="Arial"/>
          <w:sz w:val="20"/>
          <w:szCs w:val="20"/>
        </w:rPr>
      </w:pPr>
      <w:r w:rsidRPr="00C16CED">
        <w:rPr>
          <w:rFonts w:ascii="Arial" w:hAnsi="Arial" w:cs="Arial"/>
          <w:sz w:val="20"/>
          <w:szCs w:val="20"/>
        </w:rPr>
        <w:t xml:space="preserve">The grade of “W” is allowed only if a student withdraws after the </w:t>
      </w:r>
      <w:r>
        <w:rPr>
          <w:rFonts w:ascii="Arial" w:hAnsi="Arial" w:cs="Arial"/>
          <w:sz w:val="20"/>
          <w:szCs w:val="20"/>
        </w:rPr>
        <w:t xml:space="preserve">official </w:t>
      </w:r>
      <w:r w:rsidRPr="00C16CED">
        <w:rPr>
          <w:rFonts w:ascii="Arial" w:hAnsi="Arial" w:cs="Arial"/>
          <w:sz w:val="20"/>
          <w:szCs w:val="20"/>
        </w:rPr>
        <w:t xml:space="preserve">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w:t>
      </w:r>
      <w:proofErr w:type="gramStart"/>
      <w:r w:rsidRPr="00C16CED">
        <w:rPr>
          <w:rFonts w:ascii="Arial" w:hAnsi="Arial" w:cs="Arial"/>
          <w:sz w:val="20"/>
          <w:szCs w:val="20"/>
        </w:rPr>
        <w:t>replace</w:t>
      </w:r>
      <w:proofErr w:type="gramEnd"/>
      <w:r w:rsidRPr="00C16CED">
        <w:rPr>
          <w:rFonts w:ascii="Arial" w:hAnsi="Arial" w:cs="Arial"/>
          <w:sz w:val="20"/>
          <w:szCs w:val="20"/>
        </w:rPr>
        <w:t xml:space="preserve"> the IN with a final grade must be completed within one calendar year from the date the IN was assigned.  If the student does not complete the work within the year, the IN will automatically be converted to a grade of F. </w:t>
      </w:r>
      <w:r w:rsidR="00A85E1A" w:rsidRPr="00A85E1A">
        <w:rPr>
          <w:rFonts w:ascii="Arial" w:hAnsi="Arial" w:cs="Arial"/>
          <w:sz w:val="20"/>
          <w:szCs w:val="20"/>
        </w:rPr>
        <w:t xml:space="preserve">  </w:t>
      </w:r>
    </w:p>
    <w:p w14:paraId="59A3BCBC" w14:textId="77777777" w:rsidR="0057698A" w:rsidRPr="008A31F9" w:rsidRDefault="0057698A" w:rsidP="0057698A">
      <w:pPr>
        <w:pStyle w:val="CommentText"/>
        <w:spacing w:after="120"/>
        <w:rPr>
          <w:rFonts w:ascii="Arial" w:hAnsi="Arial" w:cs="Arial"/>
          <w:b/>
          <w:bCs/>
          <w:i/>
          <w:color w:val="000000"/>
          <w:sz w:val="22"/>
          <w:szCs w:val="22"/>
          <w:u w:val="single"/>
          <w:shd w:val="clear" w:color="auto" w:fill="BFBFBF" w:themeFill="background1" w:themeFillShade="BF"/>
        </w:rPr>
      </w:pPr>
      <w:r w:rsidRPr="008A31F9">
        <w:rPr>
          <w:rFonts w:ascii="Arial" w:hAnsi="Arial" w:cs="Arial"/>
          <w:b/>
          <w:i/>
          <w:sz w:val="22"/>
          <w:szCs w:val="22"/>
          <w:u w:val="single"/>
        </w:rPr>
        <w:t>Retention of Graded Coursework</w:t>
      </w:r>
      <w:r w:rsidRPr="008A31F9">
        <w:rPr>
          <w:rFonts w:ascii="Arial" w:hAnsi="Arial" w:cs="Arial"/>
          <w:b/>
          <w:bCs/>
          <w:i/>
          <w:color w:val="000000"/>
          <w:sz w:val="22"/>
          <w:szCs w:val="22"/>
          <w:u w:val="single"/>
          <w:shd w:val="clear" w:color="auto" w:fill="BFBFBF" w:themeFill="background1" w:themeFillShade="BF"/>
        </w:rPr>
        <w:t xml:space="preserve"> </w:t>
      </w:r>
    </w:p>
    <w:p w14:paraId="798C58A7" w14:textId="77777777" w:rsidR="0057698A" w:rsidRDefault="0057698A" w:rsidP="0057698A">
      <w:pPr>
        <w:pStyle w:val="CommentText"/>
        <w:spacing w:after="120"/>
        <w:rPr>
          <w:rFonts w:ascii="Arial" w:hAnsi="Arial" w:cs="Arial"/>
          <w:sz w:val="20"/>
          <w:szCs w:val="20"/>
        </w:rPr>
      </w:pPr>
      <w:r>
        <w:rPr>
          <w:rFonts w:ascii="Arial" w:hAnsi="Arial" w:cs="Arial"/>
          <w:sz w:val="20"/>
          <w:szCs w:val="20"/>
        </w:rPr>
        <w:t>Final exams and all other graded work which affected the course grade will be retained for one year after the end of the course if the graded work has not already been returned to the student.</w:t>
      </w:r>
    </w:p>
    <w:p w14:paraId="2B85E5A1" w14:textId="77777777" w:rsidR="003151B1" w:rsidRDefault="003151B1" w:rsidP="00912A7F">
      <w:pPr>
        <w:autoSpaceDE w:val="0"/>
        <w:autoSpaceDN w:val="0"/>
        <w:adjustRightInd w:val="0"/>
        <w:spacing w:after="240"/>
        <w:rPr>
          <w:rFonts w:ascii="Arial" w:hAnsi="Arial" w:cs="Arial"/>
          <w:sz w:val="20"/>
          <w:szCs w:val="20"/>
        </w:rPr>
      </w:pPr>
    </w:p>
    <w:p w14:paraId="2DB11E19" w14:textId="77777777" w:rsidR="003541F1" w:rsidRDefault="003541F1" w:rsidP="00912A7F">
      <w:pPr>
        <w:autoSpaceDE w:val="0"/>
        <w:autoSpaceDN w:val="0"/>
        <w:adjustRightInd w:val="0"/>
        <w:spacing w:after="240"/>
        <w:rPr>
          <w:rFonts w:ascii="Arial" w:hAnsi="Arial" w:cs="Arial"/>
          <w:sz w:val="20"/>
          <w:szCs w:val="20"/>
        </w:rPr>
      </w:pPr>
    </w:p>
    <w:p w14:paraId="18B4BCA0" w14:textId="77777777" w:rsidR="00BC2149" w:rsidRDefault="00BC2149" w:rsidP="00912A7F">
      <w:pPr>
        <w:autoSpaceDE w:val="0"/>
        <w:autoSpaceDN w:val="0"/>
        <w:adjustRightInd w:val="0"/>
        <w:spacing w:after="240"/>
        <w:rPr>
          <w:rFonts w:ascii="Arial" w:hAnsi="Arial" w:cs="Arial"/>
          <w:sz w:val="20"/>
          <w:szCs w:val="20"/>
        </w:rPr>
      </w:pPr>
    </w:p>
    <w:p w14:paraId="68B5043D" w14:textId="77777777" w:rsidR="00BC2149" w:rsidRDefault="00BC2149" w:rsidP="00912A7F">
      <w:pPr>
        <w:autoSpaceDE w:val="0"/>
        <w:autoSpaceDN w:val="0"/>
        <w:adjustRightInd w:val="0"/>
        <w:spacing w:after="240"/>
        <w:rPr>
          <w:rFonts w:ascii="Arial" w:hAnsi="Arial" w:cs="Arial"/>
          <w:sz w:val="20"/>
          <w:szCs w:val="20"/>
        </w:rPr>
      </w:pPr>
    </w:p>
    <w:p w14:paraId="03708842" w14:textId="77777777" w:rsidR="00BC2149" w:rsidRDefault="00BC2149" w:rsidP="00912A7F">
      <w:pPr>
        <w:autoSpaceDE w:val="0"/>
        <w:autoSpaceDN w:val="0"/>
        <w:adjustRightInd w:val="0"/>
        <w:spacing w:after="240"/>
        <w:rPr>
          <w:rFonts w:ascii="Arial" w:hAnsi="Arial" w:cs="Arial"/>
          <w:sz w:val="20"/>
          <w:szCs w:val="20"/>
        </w:rPr>
      </w:pPr>
    </w:p>
    <w:p w14:paraId="00DDDA52" w14:textId="4B8F34F5" w:rsidR="00D2031B" w:rsidRDefault="001561F2" w:rsidP="00BF67AB">
      <w:pPr>
        <w:jc w:val="center"/>
        <w:outlineLvl w:val="0"/>
        <w:rPr>
          <w:rFonts w:ascii="Arial" w:hAnsi="Arial" w:cs="Arial"/>
          <w:b/>
          <w:sz w:val="22"/>
          <w:szCs w:val="22"/>
          <w:u w:val="single"/>
        </w:rPr>
      </w:pPr>
      <w:r>
        <w:rPr>
          <w:rFonts w:ascii="Arial" w:hAnsi="Arial" w:cs="Arial"/>
          <w:b/>
          <w:sz w:val="22"/>
          <w:szCs w:val="22"/>
          <w:u w:val="single"/>
        </w:rPr>
        <w:t xml:space="preserve">Assignments and </w:t>
      </w:r>
      <w:r w:rsidR="00D2031B" w:rsidRPr="002249BC">
        <w:rPr>
          <w:rFonts w:ascii="Arial" w:hAnsi="Arial" w:cs="Arial"/>
          <w:b/>
          <w:sz w:val="22"/>
          <w:szCs w:val="22"/>
          <w:u w:val="single"/>
        </w:rPr>
        <w:t>G</w:t>
      </w:r>
      <w:r w:rsidR="002249BC">
        <w:rPr>
          <w:rFonts w:ascii="Arial" w:hAnsi="Arial" w:cs="Arial"/>
          <w:b/>
          <w:sz w:val="22"/>
          <w:szCs w:val="22"/>
          <w:u w:val="single"/>
        </w:rPr>
        <w:t xml:space="preserve">rading </w:t>
      </w:r>
      <w:r w:rsidR="00D2031B" w:rsidRPr="002249BC">
        <w:rPr>
          <w:rFonts w:ascii="Arial" w:hAnsi="Arial" w:cs="Arial"/>
          <w:b/>
          <w:sz w:val="22"/>
          <w:szCs w:val="22"/>
          <w:u w:val="single"/>
        </w:rPr>
        <w:t>D</w:t>
      </w:r>
      <w:r w:rsidR="009E246F">
        <w:rPr>
          <w:rFonts w:ascii="Arial" w:hAnsi="Arial" w:cs="Arial"/>
          <w:b/>
          <w:sz w:val="22"/>
          <w:szCs w:val="22"/>
          <w:u w:val="single"/>
        </w:rPr>
        <w:t>etail</w:t>
      </w:r>
    </w:p>
    <w:p w14:paraId="47B86B6B" w14:textId="77777777" w:rsidR="002127B6" w:rsidRPr="008B4292" w:rsidRDefault="002127B6" w:rsidP="002249BC">
      <w:pPr>
        <w:outlineLvl w:val="0"/>
        <w:rPr>
          <w:rFonts w:ascii="Arial" w:hAnsi="Arial" w:cs="Arial"/>
          <w:b/>
          <w:sz w:val="22"/>
          <w:szCs w:val="22"/>
          <w:u w:val="single"/>
        </w:rPr>
      </w:pPr>
      <w:r w:rsidRPr="008B4292">
        <w:rPr>
          <w:rFonts w:ascii="Arial" w:hAnsi="Arial" w:cs="Arial"/>
          <w:b/>
          <w:sz w:val="22"/>
          <w:szCs w:val="22"/>
          <w:u w:val="single"/>
        </w:rPr>
        <w:t>Exams</w:t>
      </w:r>
    </w:p>
    <w:p w14:paraId="1F872B89" w14:textId="0603E7A0" w:rsidR="0009634F" w:rsidRDefault="0009634F" w:rsidP="0009634F">
      <w:pPr>
        <w:outlineLvl w:val="0"/>
        <w:rPr>
          <w:rFonts w:ascii="Arial" w:hAnsi="Arial" w:cs="Arial"/>
          <w:b/>
          <w:sz w:val="22"/>
          <w:szCs w:val="22"/>
        </w:rPr>
      </w:pPr>
      <w:r>
        <w:rPr>
          <w:rFonts w:ascii="Arial" w:hAnsi="Arial" w:cs="Arial"/>
          <w:b/>
          <w:sz w:val="22"/>
          <w:szCs w:val="22"/>
        </w:rPr>
        <w:t>Electronic devices with internet</w:t>
      </w:r>
      <w:r w:rsidR="00CB2798">
        <w:rPr>
          <w:rFonts w:ascii="Arial" w:hAnsi="Arial" w:cs="Arial"/>
          <w:b/>
          <w:sz w:val="22"/>
          <w:szCs w:val="22"/>
        </w:rPr>
        <w:t>, WIFI</w:t>
      </w:r>
      <w:r>
        <w:rPr>
          <w:rFonts w:ascii="Arial" w:hAnsi="Arial" w:cs="Arial"/>
          <w:b/>
          <w:sz w:val="22"/>
          <w:szCs w:val="22"/>
        </w:rPr>
        <w:t xml:space="preserve"> or Blue tooth capability are not permitted to be used during any examination</w:t>
      </w:r>
      <w:r w:rsidR="00317DE2">
        <w:rPr>
          <w:rFonts w:ascii="Arial" w:hAnsi="Arial" w:cs="Arial"/>
          <w:b/>
          <w:sz w:val="22"/>
          <w:szCs w:val="22"/>
        </w:rPr>
        <w:t xml:space="preserve"> and must be turned to the OFF mode</w:t>
      </w:r>
      <w:r>
        <w:rPr>
          <w:rFonts w:ascii="Arial" w:hAnsi="Arial" w:cs="Arial"/>
          <w:b/>
          <w:sz w:val="22"/>
          <w:szCs w:val="22"/>
        </w:rPr>
        <w:t xml:space="preserve">. </w:t>
      </w:r>
    </w:p>
    <w:p w14:paraId="087695C8" w14:textId="77777777" w:rsidR="0009634F" w:rsidRPr="008B4292" w:rsidRDefault="0009634F" w:rsidP="0009634F">
      <w:pPr>
        <w:outlineLvl w:val="0"/>
        <w:rPr>
          <w:rFonts w:ascii="Arial" w:hAnsi="Arial" w:cs="Arial"/>
          <w:b/>
          <w:sz w:val="16"/>
          <w:szCs w:val="16"/>
        </w:rPr>
      </w:pPr>
    </w:p>
    <w:p w14:paraId="3FD2D957" w14:textId="238E78A7" w:rsidR="009B6ADB" w:rsidRDefault="002127B6" w:rsidP="0009634F">
      <w:pPr>
        <w:outlineLvl w:val="0"/>
        <w:rPr>
          <w:rFonts w:ascii="Arial" w:hAnsi="Arial" w:cs="Arial"/>
          <w:sz w:val="20"/>
          <w:szCs w:val="20"/>
        </w:rPr>
      </w:pPr>
      <w:r w:rsidRPr="00337D39">
        <w:rPr>
          <w:rFonts w:ascii="Arial" w:hAnsi="Arial" w:cs="Arial"/>
          <w:sz w:val="20"/>
          <w:szCs w:val="20"/>
        </w:rPr>
        <w:t>Exams may include</w:t>
      </w:r>
      <w:r w:rsidR="002249BC" w:rsidRPr="00337D39">
        <w:rPr>
          <w:rFonts w:ascii="Arial" w:hAnsi="Arial" w:cs="Arial"/>
          <w:sz w:val="20"/>
          <w:szCs w:val="20"/>
        </w:rPr>
        <w:t>:</w:t>
      </w:r>
      <w:r w:rsidRPr="00337D39">
        <w:rPr>
          <w:rFonts w:ascii="Arial" w:hAnsi="Arial" w:cs="Arial"/>
          <w:sz w:val="20"/>
          <w:szCs w:val="20"/>
        </w:rPr>
        <w:t xml:space="preserve"> multiple-choice</w:t>
      </w:r>
      <w:r w:rsidR="002249BC" w:rsidRPr="00337D39">
        <w:rPr>
          <w:rFonts w:ascii="Arial" w:hAnsi="Arial" w:cs="Arial"/>
          <w:sz w:val="20"/>
          <w:szCs w:val="20"/>
        </w:rPr>
        <w:t xml:space="preserve"> questions</w:t>
      </w:r>
      <w:r w:rsidRPr="00337D39">
        <w:rPr>
          <w:rFonts w:ascii="Arial" w:hAnsi="Arial" w:cs="Arial"/>
          <w:sz w:val="20"/>
          <w:szCs w:val="20"/>
        </w:rPr>
        <w:t>, short answer</w:t>
      </w:r>
      <w:r w:rsidR="002249BC" w:rsidRPr="00337D39">
        <w:rPr>
          <w:rFonts w:ascii="Arial" w:hAnsi="Arial" w:cs="Arial"/>
          <w:sz w:val="20"/>
          <w:szCs w:val="20"/>
        </w:rPr>
        <w:t xml:space="preserve"> / </w:t>
      </w:r>
      <w:r w:rsidRPr="00337D39">
        <w:rPr>
          <w:rFonts w:ascii="Arial" w:hAnsi="Arial" w:cs="Arial"/>
          <w:sz w:val="20"/>
          <w:szCs w:val="20"/>
        </w:rPr>
        <w:t>brief essay questions</w:t>
      </w:r>
      <w:r w:rsidR="002249BC" w:rsidRPr="00337D39">
        <w:rPr>
          <w:rFonts w:ascii="Arial" w:hAnsi="Arial" w:cs="Arial"/>
          <w:sz w:val="20"/>
          <w:szCs w:val="20"/>
        </w:rPr>
        <w:t xml:space="preserve">, exercises, and problems.  </w:t>
      </w:r>
      <w:r w:rsidR="00306B8D" w:rsidRPr="00337D39">
        <w:rPr>
          <w:rFonts w:ascii="Arial" w:hAnsi="Arial" w:cs="Arial"/>
          <w:sz w:val="20"/>
          <w:szCs w:val="20"/>
        </w:rPr>
        <w:t xml:space="preserve">During the semester, </w:t>
      </w:r>
      <w:r w:rsidR="00CC191B" w:rsidRPr="00337D39">
        <w:rPr>
          <w:rFonts w:ascii="Arial" w:hAnsi="Arial" w:cs="Arial"/>
          <w:sz w:val="20"/>
          <w:szCs w:val="20"/>
        </w:rPr>
        <w:t>the midterm</w:t>
      </w:r>
      <w:r w:rsidR="00306B8D" w:rsidRPr="00337D39">
        <w:rPr>
          <w:rFonts w:ascii="Arial" w:hAnsi="Arial" w:cs="Arial"/>
          <w:sz w:val="20"/>
          <w:szCs w:val="20"/>
        </w:rPr>
        <w:t xml:space="preserve"> exam</w:t>
      </w:r>
      <w:r w:rsidR="00804A66" w:rsidRPr="00337D39">
        <w:rPr>
          <w:rFonts w:ascii="Arial" w:hAnsi="Arial" w:cs="Arial"/>
          <w:sz w:val="20"/>
          <w:szCs w:val="20"/>
        </w:rPr>
        <w:t>s</w:t>
      </w:r>
      <w:r w:rsidR="00306B8D" w:rsidRPr="00337D39">
        <w:rPr>
          <w:rFonts w:ascii="Arial" w:hAnsi="Arial" w:cs="Arial"/>
          <w:sz w:val="20"/>
          <w:szCs w:val="20"/>
        </w:rPr>
        <w:t xml:space="preserve"> will be returned </w:t>
      </w:r>
      <w:r w:rsidR="00804A66" w:rsidRPr="00337D39">
        <w:rPr>
          <w:rFonts w:ascii="Arial" w:hAnsi="Arial" w:cs="Arial"/>
          <w:sz w:val="20"/>
          <w:szCs w:val="20"/>
        </w:rPr>
        <w:t>in the subsequent class after the exam</w:t>
      </w:r>
      <w:r w:rsidR="00306B8D" w:rsidRPr="00337D39">
        <w:rPr>
          <w:rFonts w:ascii="Arial" w:hAnsi="Arial" w:cs="Arial"/>
          <w:sz w:val="20"/>
          <w:szCs w:val="20"/>
        </w:rPr>
        <w:t xml:space="preserve"> has been given.  </w:t>
      </w:r>
      <w:r w:rsidR="009B6ADB" w:rsidRPr="00337D39">
        <w:rPr>
          <w:rFonts w:ascii="Arial" w:hAnsi="Arial" w:cs="Arial"/>
          <w:sz w:val="20"/>
          <w:szCs w:val="20"/>
        </w:rPr>
        <w:t xml:space="preserve">After </w:t>
      </w:r>
      <w:r w:rsidR="00CC191B" w:rsidRPr="00337D39">
        <w:rPr>
          <w:rFonts w:ascii="Arial" w:hAnsi="Arial" w:cs="Arial"/>
          <w:sz w:val="20"/>
          <w:szCs w:val="20"/>
        </w:rPr>
        <w:t xml:space="preserve">the midterm </w:t>
      </w:r>
      <w:r w:rsidR="009B6ADB" w:rsidRPr="00337D39">
        <w:rPr>
          <w:rFonts w:ascii="Arial" w:hAnsi="Arial" w:cs="Arial"/>
          <w:sz w:val="20"/>
          <w:szCs w:val="20"/>
        </w:rPr>
        <w:t>is returned</w:t>
      </w:r>
      <w:r w:rsidR="00CC191B" w:rsidRPr="00337D39">
        <w:rPr>
          <w:rFonts w:ascii="Arial" w:hAnsi="Arial" w:cs="Arial"/>
          <w:sz w:val="20"/>
          <w:szCs w:val="20"/>
        </w:rPr>
        <w:t xml:space="preserve">, </w:t>
      </w:r>
      <w:r w:rsidR="009B6ADB" w:rsidRPr="00337D39">
        <w:rPr>
          <w:rFonts w:ascii="Arial" w:hAnsi="Arial" w:cs="Arial"/>
          <w:sz w:val="20"/>
          <w:szCs w:val="20"/>
        </w:rPr>
        <w:t xml:space="preserve">you will have </w:t>
      </w:r>
      <w:r w:rsidR="00804A66" w:rsidRPr="00337D39">
        <w:rPr>
          <w:rFonts w:ascii="Arial" w:hAnsi="Arial" w:cs="Arial"/>
          <w:sz w:val="20"/>
          <w:szCs w:val="20"/>
        </w:rPr>
        <w:t xml:space="preserve">one </w:t>
      </w:r>
      <w:r w:rsidR="009B6ADB" w:rsidRPr="00337D39">
        <w:rPr>
          <w:rFonts w:ascii="Arial" w:hAnsi="Arial" w:cs="Arial"/>
          <w:sz w:val="20"/>
          <w:szCs w:val="20"/>
        </w:rPr>
        <w:t>week to discuss your grade</w:t>
      </w:r>
      <w:r w:rsidR="00804A66" w:rsidRPr="00337D39">
        <w:rPr>
          <w:rFonts w:ascii="Arial" w:hAnsi="Arial" w:cs="Arial"/>
          <w:sz w:val="20"/>
          <w:szCs w:val="20"/>
        </w:rPr>
        <w:t xml:space="preserve"> and /or challenge your points awarded</w:t>
      </w:r>
      <w:r w:rsidR="009B6ADB" w:rsidRPr="00337D39">
        <w:rPr>
          <w:rFonts w:ascii="Arial" w:hAnsi="Arial" w:cs="Arial"/>
          <w:sz w:val="20"/>
          <w:szCs w:val="20"/>
        </w:rPr>
        <w:t xml:space="preserve">.  After this time, grades on tests become final.  All other grades are final once given.  </w:t>
      </w:r>
    </w:p>
    <w:p w14:paraId="36ED2839" w14:textId="77777777" w:rsidR="00337D39" w:rsidRPr="00BC2149" w:rsidRDefault="00337D39" w:rsidP="0009634F">
      <w:pPr>
        <w:outlineLvl w:val="0"/>
        <w:rPr>
          <w:rFonts w:ascii="Arial" w:hAnsi="Arial" w:cs="Arial"/>
          <w:sz w:val="16"/>
          <w:szCs w:val="16"/>
        </w:rPr>
      </w:pPr>
    </w:p>
    <w:p w14:paraId="432CDF95" w14:textId="2B8A3EE8" w:rsidR="00337D39" w:rsidRPr="00337D39" w:rsidRDefault="00337D39" w:rsidP="0009634F">
      <w:pPr>
        <w:outlineLvl w:val="0"/>
        <w:rPr>
          <w:rFonts w:ascii="Arial" w:hAnsi="Arial" w:cs="Arial"/>
          <w:sz w:val="20"/>
          <w:szCs w:val="20"/>
        </w:rPr>
      </w:pPr>
      <w:r>
        <w:rPr>
          <w:rFonts w:ascii="Arial" w:hAnsi="Arial" w:cs="Arial"/>
          <w:sz w:val="20"/>
          <w:szCs w:val="20"/>
        </w:rPr>
        <w:t>The date of the Final Examination is established by the university and the instructor may not change the date or time of the final exam.</w:t>
      </w:r>
    </w:p>
    <w:p w14:paraId="1CDD0061" w14:textId="77777777" w:rsidR="006F5F94" w:rsidRPr="00331E40" w:rsidRDefault="006F5F94" w:rsidP="0009634F">
      <w:pPr>
        <w:outlineLvl w:val="0"/>
        <w:rPr>
          <w:rFonts w:ascii="Arial" w:hAnsi="Arial" w:cs="Arial"/>
          <w:sz w:val="16"/>
          <w:szCs w:val="16"/>
        </w:rPr>
      </w:pPr>
    </w:p>
    <w:p w14:paraId="65644867" w14:textId="44E7725D" w:rsidR="006F5F94" w:rsidRPr="00337D39" w:rsidRDefault="006F5F94" w:rsidP="0009634F">
      <w:pPr>
        <w:outlineLvl w:val="0"/>
        <w:rPr>
          <w:rFonts w:ascii="Arial" w:hAnsi="Arial" w:cs="Arial"/>
          <w:sz w:val="20"/>
          <w:szCs w:val="20"/>
        </w:rPr>
      </w:pPr>
      <w:r w:rsidRPr="00337D39">
        <w:rPr>
          <w:rFonts w:ascii="Arial" w:hAnsi="Arial" w:cs="Arial"/>
          <w:sz w:val="20"/>
          <w:szCs w:val="20"/>
        </w:rPr>
        <w:t xml:space="preserve">The scoring on each exam may be curved so that the average </w:t>
      </w:r>
      <w:r w:rsidR="00767990" w:rsidRPr="00337D39">
        <w:rPr>
          <w:rFonts w:ascii="Arial" w:hAnsi="Arial" w:cs="Arial"/>
          <w:sz w:val="20"/>
          <w:szCs w:val="20"/>
        </w:rPr>
        <w:t xml:space="preserve">points </w:t>
      </w:r>
      <w:r w:rsidR="008B4292" w:rsidRPr="00337D39">
        <w:rPr>
          <w:rFonts w:ascii="Arial" w:hAnsi="Arial" w:cs="Arial"/>
          <w:sz w:val="20"/>
          <w:szCs w:val="20"/>
        </w:rPr>
        <w:t xml:space="preserve">earned </w:t>
      </w:r>
      <w:r w:rsidR="00767990" w:rsidRPr="00337D39">
        <w:rPr>
          <w:rFonts w:ascii="Arial" w:hAnsi="Arial" w:cs="Arial"/>
          <w:sz w:val="20"/>
          <w:szCs w:val="20"/>
        </w:rPr>
        <w:t>by the entire class are</w:t>
      </w:r>
      <w:r w:rsidRPr="00337D39">
        <w:rPr>
          <w:rFonts w:ascii="Arial" w:hAnsi="Arial" w:cs="Arial"/>
          <w:sz w:val="20"/>
          <w:szCs w:val="20"/>
        </w:rPr>
        <w:t xml:space="preserve"> not less than 3.3 grading point equivalent</w:t>
      </w:r>
      <w:r w:rsidR="008B4292" w:rsidRPr="00337D39">
        <w:rPr>
          <w:rFonts w:ascii="Arial" w:hAnsi="Arial" w:cs="Arial"/>
          <w:sz w:val="20"/>
          <w:szCs w:val="20"/>
        </w:rPr>
        <w:t xml:space="preserve"> on any one exam</w:t>
      </w:r>
      <w:r w:rsidRPr="00337D39">
        <w:rPr>
          <w:rFonts w:ascii="Arial" w:hAnsi="Arial" w:cs="Arial"/>
          <w:sz w:val="20"/>
          <w:szCs w:val="20"/>
        </w:rPr>
        <w:t>.</w:t>
      </w:r>
    </w:p>
    <w:p w14:paraId="15D15721" w14:textId="77777777" w:rsidR="002D59FE" w:rsidRPr="00331E40" w:rsidRDefault="002D59FE" w:rsidP="0009634F">
      <w:pPr>
        <w:outlineLvl w:val="0"/>
        <w:rPr>
          <w:rFonts w:ascii="Arial" w:hAnsi="Arial" w:cs="Arial"/>
          <w:sz w:val="16"/>
          <w:szCs w:val="16"/>
        </w:rPr>
      </w:pPr>
    </w:p>
    <w:p w14:paraId="1B083753" w14:textId="4D405A3E" w:rsidR="002D59FE" w:rsidRDefault="00331E40" w:rsidP="00337D39">
      <w:pPr>
        <w:rPr>
          <w:rFonts w:ascii="Arial" w:hAnsi="Arial" w:cs="Arial"/>
          <w:sz w:val="20"/>
          <w:szCs w:val="20"/>
        </w:rPr>
      </w:pPr>
      <w:r>
        <w:rPr>
          <w:rFonts w:ascii="Arial" w:hAnsi="Arial" w:cs="Arial"/>
          <w:sz w:val="20"/>
          <w:szCs w:val="20"/>
        </w:rPr>
        <w:t>All exams must be taken at USC at the scheduled class time</w:t>
      </w:r>
      <w:r w:rsidR="003536A0">
        <w:rPr>
          <w:rFonts w:ascii="Arial" w:hAnsi="Arial" w:cs="Arial"/>
          <w:sz w:val="20"/>
          <w:szCs w:val="20"/>
        </w:rPr>
        <w:t xml:space="preserve"> and location</w:t>
      </w:r>
      <w:r>
        <w:rPr>
          <w:rFonts w:ascii="Arial" w:hAnsi="Arial" w:cs="Arial"/>
          <w:sz w:val="20"/>
          <w:szCs w:val="20"/>
        </w:rPr>
        <w:t xml:space="preserve"> with appropriate supervision. </w:t>
      </w:r>
      <w:r w:rsidR="002D59FE" w:rsidRPr="00337D39">
        <w:rPr>
          <w:rFonts w:ascii="Arial" w:hAnsi="Arial" w:cs="Arial"/>
          <w:sz w:val="20"/>
          <w:szCs w:val="20"/>
        </w:rPr>
        <w:t xml:space="preserve">There are no scheduled make-up exams for </w:t>
      </w:r>
      <w:r w:rsidR="00337D39">
        <w:rPr>
          <w:rFonts w:ascii="Arial" w:hAnsi="Arial" w:cs="Arial"/>
          <w:sz w:val="20"/>
          <w:szCs w:val="20"/>
        </w:rPr>
        <w:t xml:space="preserve">either </w:t>
      </w:r>
      <w:r w:rsidR="002D59FE" w:rsidRPr="00337D39">
        <w:rPr>
          <w:rFonts w:ascii="Arial" w:hAnsi="Arial" w:cs="Arial"/>
          <w:sz w:val="20"/>
          <w:szCs w:val="20"/>
        </w:rPr>
        <w:t xml:space="preserve">the </w:t>
      </w:r>
      <w:r w:rsidR="00337D39">
        <w:rPr>
          <w:rFonts w:ascii="Arial" w:hAnsi="Arial" w:cs="Arial"/>
          <w:sz w:val="20"/>
          <w:szCs w:val="20"/>
        </w:rPr>
        <w:t>two</w:t>
      </w:r>
      <w:r w:rsidR="002D59FE" w:rsidRPr="00337D39">
        <w:rPr>
          <w:rFonts w:ascii="Arial" w:hAnsi="Arial" w:cs="Arial"/>
          <w:sz w:val="20"/>
          <w:szCs w:val="20"/>
        </w:rPr>
        <w:t xml:space="preserve"> midterm examinations or the final exam.  </w:t>
      </w:r>
      <w:proofErr w:type="gramStart"/>
      <w:r w:rsidR="002D59FE" w:rsidRPr="00337D39">
        <w:rPr>
          <w:rFonts w:ascii="Arial" w:hAnsi="Arial" w:cs="Arial"/>
          <w:sz w:val="20"/>
          <w:szCs w:val="20"/>
        </w:rPr>
        <w:t>If  you</w:t>
      </w:r>
      <w:proofErr w:type="gramEnd"/>
      <w:r w:rsidR="002D59FE" w:rsidRPr="00337D39">
        <w:rPr>
          <w:rFonts w:ascii="Arial" w:hAnsi="Arial" w:cs="Arial"/>
          <w:sz w:val="20"/>
          <w:szCs w:val="20"/>
        </w:rPr>
        <w:t xml:space="preserve"> have </w:t>
      </w:r>
      <w:r w:rsidR="00BE35C0">
        <w:rPr>
          <w:rFonts w:ascii="Arial" w:hAnsi="Arial" w:cs="Arial"/>
          <w:sz w:val="20"/>
          <w:szCs w:val="20"/>
        </w:rPr>
        <w:t xml:space="preserve">a known  schedule conflict for </w:t>
      </w:r>
      <w:r w:rsidR="00337D39">
        <w:rPr>
          <w:rFonts w:ascii="Arial" w:hAnsi="Arial" w:cs="Arial"/>
          <w:sz w:val="20"/>
          <w:szCs w:val="20"/>
        </w:rPr>
        <w:t>any</w:t>
      </w:r>
      <w:r w:rsidR="002D59FE" w:rsidRPr="00337D39">
        <w:rPr>
          <w:rFonts w:ascii="Arial" w:hAnsi="Arial" w:cs="Arial"/>
          <w:sz w:val="20"/>
          <w:szCs w:val="20"/>
        </w:rPr>
        <w:t xml:space="preserve"> exam, please discuss it with me immediately.  Additionally, if an illness or unforeseen emergency arises, you must contact me as soon as possible so that we can discuss.</w:t>
      </w:r>
    </w:p>
    <w:p w14:paraId="0BAD0742" w14:textId="77777777" w:rsidR="00337D39" w:rsidRPr="00337D39" w:rsidRDefault="00337D39" w:rsidP="00337D39">
      <w:pPr>
        <w:rPr>
          <w:rFonts w:ascii="Arial" w:hAnsi="Arial" w:cs="Arial"/>
          <w:sz w:val="20"/>
          <w:szCs w:val="20"/>
        </w:rPr>
      </w:pPr>
    </w:p>
    <w:p w14:paraId="16E8BA2C" w14:textId="296AD349" w:rsidR="002127B6" w:rsidRPr="004A47C5" w:rsidRDefault="004A47C5" w:rsidP="00225D23">
      <w:pPr>
        <w:keepNext/>
        <w:keepLines/>
        <w:outlineLvl w:val="0"/>
        <w:rPr>
          <w:rFonts w:ascii="Arial" w:hAnsi="Arial" w:cs="Arial"/>
          <w:b/>
          <w:sz w:val="22"/>
          <w:szCs w:val="22"/>
          <w:u w:val="single"/>
        </w:rPr>
      </w:pPr>
      <w:r w:rsidRPr="004A47C5">
        <w:rPr>
          <w:rFonts w:ascii="Arial" w:hAnsi="Arial" w:cs="Arial"/>
          <w:b/>
          <w:sz w:val="22"/>
          <w:szCs w:val="22"/>
          <w:u w:val="single"/>
        </w:rPr>
        <w:t xml:space="preserve">Individual Homework </w:t>
      </w:r>
      <w:r w:rsidR="008A31F9">
        <w:rPr>
          <w:rFonts w:ascii="Arial" w:hAnsi="Arial" w:cs="Arial"/>
          <w:b/>
          <w:sz w:val="22"/>
          <w:szCs w:val="22"/>
          <w:u w:val="single"/>
        </w:rPr>
        <w:t>Assignments</w:t>
      </w:r>
    </w:p>
    <w:p w14:paraId="793ADC1C" w14:textId="38AB2D8A" w:rsidR="002127B6" w:rsidRPr="00DD683D" w:rsidRDefault="00337D39" w:rsidP="00225D23">
      <w:pPr>
        <w:keepNext/>
        <w:keepLines/>
        <w:spacing w:after="120"/>
        <w:outlineLvl w:val="0"/>
        <w:rPr>
          <w:rFonts w:ascii="Arial" w:hAnsi="Arial" w:cs="Arial"/>
          <w:sz w:val="20"/>
          <w:szCs w:val="20"/>
        </w:rPr>
      </w:pPr>
      <w:r>
        <w:rPr>
          <w:rFonts w:ascii="Arial" w:hAnsi="Arial" w:cs="Arial"/>
          <w:sz w:val="20"/>
          <w:szCs w:val="20"/>
        </w:rPr>
        <w:t>Homework and individual assignments</w:t>
      </w:r>
      <w:r w:rsidR="00C37DCA">
        <w:rPr>
          <w:rFonts w:ascii="Arial" w:hAnsi="Arial" w:cs="Arial"/>
          <w:sz w:val="20"/>
          <w:szCs w:val="20"/>
        </w:rPr>
        <w:t xml:space="preserve"> </w:t>
      </w:r>
      <w:r w:rsidR="00BC2149">
        <w:rPr>
          <w:rFonts w:ascii="Arial" w:hAnsi="Arial" w:cs="Arial"/>
          <w:sz w:val="20"/>
          <w:szCs w:val="20"/>
        </w:rPr>
        <w:t xml:space="preserve">will be </w:t>
      </w:r>
      <w:r w:rsidR="00BC2149" w:rsidRPr="0057698A">
        <w:rPr>
          <w:rFonts w:ascii="Arial" w:hAnsi="Arial" w:cs="Arial"/>
          <w:b/>
          <w:sz w:val="20"/>
          <w:szCs w:val="20"/>
          <w:u w:val="single"/>
        </w:rPr>
        <w:t>posted to Blackboard</w:t>
      </w:r>
      <w:r w:rsidR="00BC2149">
        <w:rPr>
          <w:rFonts w:ascii="Arial" w:hAnsi="Arial" w:cs="Arial"/>
          <w:sz w:val="20"/>
          <w:szCs w:val="20"/>
        </w:rPr>
        <w:t xml:space="preserve">. </w:t>
      </w:r>
      <w:r w:rsidR="008A31F9">
        <w:rPr>
          <w:rFonts w:ascii="Arial" w:hAnsi="Arial" w:cs="Arial"/>
          <w:sz w:val="20"/>
          <w:szCs w:val="20"/>
        </w:rPr>
        <w:t xml:space="preserve">These individual assignments are to be completed by each student without collaboration with others. </w:t>
      </w:r>
      <w:r w:rsidR="00C37DCA">
        <w:rPr>
          <w:rFonts w:ascii="Arial" w:hAnsi="Arial" w:cs="Arial"/>
          <w:sz w:val="20"/>
          <w:szCs w:val="20"/>
        </w:rPr>
        <w:t>The</w:t>
      </w:r>
      <w:r>
        <w:rPr>
          <w:rFonts w:ascii="Arial" w:hAnsi="Arial" w:cs="Arial"/>
          <w:sz w:val="20"/>
          <w:szCs w:val="20"/>
        </w:rPr>
        <w:t xml:space="preserve">se assignments </w:t>
      </w:r>
      <w:r w:rsidR="00C37DCA">
        <w:rPr>
          <w:rFonts w:ascii="Arial" w:hAnsi="Arial" w:cs="Arial"/>
          <w:sz w:val="20"/>
          <w:szCs w:val="20"/>
        </w:rPr>
        <w:t>are meant to test your understanding of the course material</w:t>
      </w:r>
      <w:r>
        <w:rPr>
          <w:rFonts w:ascii="Arial" w:hAnsi="Arial" w:cs="Arial"/>
          <w:sz w:val="20"/>
          <w:szCs w:val="20"/>
        </w:rPr>
        <w:t xml:space="preserve"> recently covered during the course</w:t>
      </w:r>
      <w:r w:rsidR="00C37DCA">
        <w:rPr>
          <w:rFonts w:ascii="Arial" w:hAnsi="Arial" w:cs="Arial"/>
          <w:sz w:val="20"/>
          <w:szCs w:val="20"/>
        </w:rPr>
        <w:t>.  The answers to your questions should be</w:t>
      </w:r>
      <w:r>
        <w:rPr>
          <w:rFonts w:ascii="Arial" w:hAnsi="Arial" w:cs="Arial"/>
          <w:sz w:val="20"/>
          <w:szCs w:val="20"/>
        </w:rPr>
        <w:t xml:space="preserve"> neatly prepared</w:t>
      </w:r>
      <w:proofErr w:type="gramStart"/>
      <w:r>
        <w:rPr>
          <w:rFonts w:ascii="Arial" w:hAnsi="Arial" w:cs="Arial"/>
          <w:sz w:val="20"/>
          <w:szCs w:val="20"/>
        </w:rPr>
        <w:t xml:space="preserve">, </w:t>
      </w:r>
      <w:r w:rsidR="00C37DCA">
        <w:rPr>
          <w:rFonts w:ascii="Arial" w:hAnsi="Arial" w:cs="Arial"/>
          <w:sz w:val="20"/>
          <w:szCs w:val="20"/>
        </w:rPr>
        <w:t xml:space="preserve"> thorough</w:t>
      </w:r>
      <w:proofErr w:type="gramEnd"/>
      <w:r w:rsidR="00C37DCA">
        <w:rPr>
          <w:rFonts w:ascii="Arial" w:hAnsi="Arial" w:cs="Arial"/>
          <w:sz w:val="20"/>
          <w:szCs w:val="20"/>
        </w:rPr>
        <w:t xml:space="preserve"> and </w:t>
      </w:r>
      <w:r w:rsidR="00E74039">
        <w:rPr>
          <w:rFonts w:ascii="Arial" w:hAnsi="Arial" w:cs="Arial"/>
          <w:sz w:val="20"/>
          <w:szCs w:val="20"/>
        </w:rPr>
        <w:t xml:space="preserve">demonstrate a reasonable consideration of the </w:t>
      </w:r>
      <w:r>
        <w:rPr>
          <w:rFonts w:ascii="Arial" w:hAnsi="Arial" w:cs="Arial"/>
          <w:sz w:val="20"/>
          <w:szCs w:val="20"/>
        </w:rPr>
        <w:t>questions being asked</w:t>
      </w:r>
      <w:r w:rsidR="00E74039">
        <w:rPr>
          <w:rFonts w:ascii="Arial" w:hAnsi="Arial" w:cs="Arial"/>
          <w:sz w:val="20"/>
          <w:szCs w:val="20"/>
        </w:rPr>
        <w:t xml:space="preserve">.  </w:t>
      </w:r>
      <w:r w:rsidR="00C37DCA">
        <w:rPr>
          <w:rFonts w:ascii="Arial" w:hAnsi="Arial" w:cs="Arial"/>
          <w:sz w:val="20"/>
          <w:szCs w:val="20"/>
        </w:rPr>
        <w:t xml:space="preserve">Answers that are </w:t>
      </w:r>
      <w:r>
        <w:rPr>
          <w:rFonts w:ascii="Arial" w:hAnsi="Arial" w:cs="Arial"/>
          <w:sz w:val="20"/>
          <w:szCs w:val="20"/>
        </w:rPr>
        <w:t xml:space="preserve">sloppily prepared, </w:t>
      </w:r>
      <w:r w:rsidR="00C37DCA">
        <w:rPr>
          <w:rFonts w:ascii="Arial" w:hAnsi="Arial" w:cs="Arial"/>
          <w:sz w:val="20"/>
          <w:szCs w:val="20"/>
        </w:rPr>
        <w:t xml:space="preserve">superficial and only demonstrate a </w:t>
      </w:r>
      <w:r w:rsidR="00E74039">
        <w:rPr>
          <w:rFonts w:ascii="Arial" w:hAnsi="Arial" w:cs="Arial"/>
          <w:sz w:val="20"/>
          <w:szCs w:val="20"/>
        </w:rPr>
        <w:t xml:space="preserve">topical understanding of the course or case material will be </w:t>
      </w:r>
      <w:r w:rsidR="00CC191B">
        <w:rPr>
          <w:rFonts w:ascii="Arial" w:hAnsi="Arial" w:cs="Arial"/>
          <w:sz w:val="20"/>
          <w:szCs w:val="20"/>
        </w:rPr>
        <w:t>graded accordingly</w:t>
      </w:r>
      <w:r w:rsidR="00DD683D">
        <w:rPr>
          <w:rFonts w:ascii="Arial" w:hAnsi="Arial" w:cs="Arial"/>
          <w:sz w:val="20"/>
          <w:szCs w:val="20"/>
        </w:rPr>
        <w:t xml:space="preserve">.  </w:t>
      </w:r>
      <w:r w:rsidR="002127B6" w:rsidRPr="00DD683D">
        <w:rPr>
          <w:rFonts w:ascii="Arial" w:hAnsi="Arial" w:cs="Arial"/>
          <w:sz w:val="20"/>
          <w:szCs w:val="20"/>
        </w:rPr>
        <w:t xml:space="preserve"> </w:t>
      </w:r>
    </w:p>
    <w:p w14:paraId="063C1B42" w14:textId="556A3657" w:rsidR="002127B6" w:rsidRPr="004A47C5" w:rsidRDefault="002127B6" w:rsidP="009274F3">
      <w:pPr>
        <w:keepNext/>
        <w:outlineLvl w:val="0"/>
        <w:rPr>
          <w:rFonts w:ascii="Arial" w:hAnsi="Arial" w:cs="Arial"/>
          <w:b/>
          <w:sz w:val="22"/>
          <w:szCs w:val="22"/>
          <w:u w:val="single"/>
        </w:rPr>
      </w:pPr>
      <w:r w:rsidRPr="004A47C5">
        <w:rPr>
          <w:rFonts w:ascii="Arial" w:hAnsi="Arial" w:cs="Arial"/>
          <w:b/>
          <w:sz w:val="22"/>
          <w:szCs w:val="22"/>
          <w:u w:val="single"/>
        </w:rPr>
        <w:t xml:space="preserve">Team </w:t>
      </w:r>
      <w:r w:rsidR="004A47C5">
        <w:rPr>
          <w:rFonts w:ascii="Arial" w:hAnsi="Arial" w:cs="Arial"/>
          <w:b/>
          <w:sz w:val="22"/>
          <w:szCs w:val="22"/>
          <w:u w:val="single"/>
        </w:rPr>
        <w:t>Written Presentations</w:t>
      </w:r>
      <w:r w:rsidRPr="004A47C5">
        <w:rPr>
          <w:rFonts w:ascii="Arial" w:hAnsi="Arial" w:cs="Arial"/>
          <w:b/>
          <w:sz w:val="22"/>
          <w:szCs w:val="22"/>
          <w:u w:val="single"/>
        </w:rPr>
        <w:t xml:space="preserve"> </w:t>
      </w:r>
    </w:p>
    <w:p w14:paraId="11C0975B" w14:textId="0EF8E8C3" w:rsidR="0009634F" w:rsidRDefault="008B4292" w:rsidP="004A47C5">
      <w:pPr>
        <w:keepNext/>
        <w:outlineLvl w:val="0"/>
        <w:rPr>
          <w:rFonts w:ascii="Arial" w:hAnsi="Arial" w:cs="Arial"/>
          <w:sz w:val="20"/>
          <w:szCs w:val="20"/>
        </w:rPr>
      </w:pPr>
      <w:r>
        <w:rPr>
          <w:rFonts w:ascii="Arial" w:hAnsi="Arial" w:cs="Arial"/>
          <w:sz w:val="20"/>
          <w:szCs w:val="20"/>
        </w:rPr>
        <w:t>One the first day of class, students will be organized into Teams. Each Team will be given a list of public companies and asked to select that company</w:t>
      </w:r>
      <w:proofErr w:type="gramStart"/>
      <w:r>
        <w:rPr>
          <w:rFonts w:ascii="Arial" w:hAnsi="Arial" w:cs="Arial"/>
          <w:sz w:val="20"/>
          <w:szCs w:val="20"/>
        </w:rPr>
        <w:t>,  for</w:t>
      </w:r>
      <w:proofErr w:type="gramEnd"/>
      <w:r>
        <w:rPr>
          <w:rFonts w:ascii="Arial" w:hAnsi="Arial" w:cs="Arial"/>
          <w:sz w:val="20"/>
          <w:szCs w:val="20"/>
        </w:rPr>
        <w:t xml:space="preserve"> study during the semester. </w:t>
      </w:r>
      <w:r w:rsidR="002127B6" w:rsidRPr="00DD683D">
        <w:rPr>
          <w:rFonts w:ascii="Arial" w:hAnsi="Arial" w:cs="Arial"/>
          <w:sz w:val="20"/>
          <w:szCs w:val="20"/>
        </w:rPr>
        <w:t xml:space="preserve">The Team </w:t>
      </w:r>
      <w:r w:rsidR="004A47C5">
        <w:rPr>
          <w:rFonts w:ascii="Arial" w:hAnsi="Arial" w:cs="Arial"/>
          <w:sz w:val="20"/>
          <w:szCs w:val="20"/>
        </w:rPr>
        <w:t>Written Presentations</w:t>
      </w:r>
      <w:r w:rsidR="002127B6" w:rsidRPr="00DD683D">
        <w:rPr>
          <w:rFonts w:ascii="Arial" w:hAnsi="Arial" w:cs="Arial"/>
          <w:sz w:val="20"/>
          <w:szCs w:val="20"/>
        </w:rPr>
        <w:t xml:space="preserve"> will be </w:t>
      </w:r>
      <w:r w:rsidR="008A31F9">
        <w:rPr>
          <w:rFonts w:ascii="Arial" w:hAnsi="Arial" w:cs="Arial"/>
          <w:sz w:val="20"/>
          <w:szCs w:val="20"/>
        </w:rPr>
        <w:t>assigned</w:t>
      </w:r>
      <w:r w:rsidR="002127B6" w:rsidRPr="00DD683D">
        <w:rPr>
          <w:rFonts w:ascii="Arial" w:hAnsi="Arial" w:cs="Arial"/>
          <w:sz w:val="20"/>
          <w:szCs w:val="20"/>
        </w:rPr>
        <w:t xml:space="preserve"> </w:t>
      </w:r>
      <w:proofErr w:type="gramStart"/>
      <w:r w:rsidR="00767990">
        <w:rPr>
          <w:rFonts w:ascii="Arial" w:hAnsi="Arial" w:cs="Arial"/>
          <w:sz w:val="20"/>
          <w:szCs w:val="20"/>
        </w:rPr>
        <w:t>throughout</w:t>
      </w:r>
      <w:r w:rsidR="005277A9">
        <w:rPr>
          <w:rFonts w:ascii="Arial" w:hAnsi="Arial" w:cs="Arial"/>
          <w:sz w:val="20"/>
          <w:szCs w:val="20"/>
        </w:rPr>
        <w:t xml:space="preserve"> </w:t>
      </w:r>
      <w:r w:rsidR="002127B6" w:rsidRPr="00DD683D">
        <w:rPr>
          <w:rFonts w:ascii="Arial" w:hAnsi="Arial" w:cs="Arial"/>
          <w:sz w:val="20"/>
          <w:szCs w:val="20"/>
        </w:rPr>
        <w:t xml:space="preserve"> the</w:t>
      </w:r>
      <w:proofErr w:type="gramEnd"/>
      <w:r w:rsidR="002127B6" w:rsidRPr="00DD683D">
        <w:rPr>
          <w:rFonts w:ascii="Arial" w:hAnsi="Arial" w:cs="Arial"/>
          <w:sz w:val="20"/>
          <w:szCs w:val="20"/>
        </w:rPr>
        <w:t xml:space="preserve"> semester. </w:t>
      </w:r>
      <w:r w:rsidR="00E74039">
        <w:rPr>
          <w:rFonts w:ascii="Arial" w:hAnsi="Arial" w:cs="Arial"/>
          <w:sz w:val="20"/>
          <w:szCs w:val="20"/>
        </w:rPr>
        <w:t xml:space="preserve"> The assignment</w:t>
      </w:r>
      <w:r w:rsidR="005277A9">
        <w:rPr>
          <w:rFonts w:ascii="Arial" w:hAnsi="Arial" w:cs="Arial"/>
          <w:sz w:val="20"/>
          <w:szCs w:val="20"/>
        </w:rPr>
        <w:t>s</w:t>
      </w:r>
      <w:r w:rsidR="00E74039">
        <w:rPr>
          <w:rFonts w:ascii="Arial" w:hAnsi="Arial" w:cs="Arial"/>
          <w:sz w:val="20"/>
          <w:szCs w:val="20"/>
        </w:rPr>
        <w:t xml:space="preserve"> will require </w:t>
      </w:r>
      <w:r w:rsidR="002127B6" w:rsidRPr="00DD683D">
        <w:rPr>
          <w:rFonts w:ascii="Arial" w:hAnsi="Arial" w:cs="Arial"/>
          <w:sz w:val="20"/>
          <w:szCs w:val="20"/>
        </w:rPr>
        <w:t xml:space="preserve">your team to </w:t>
      </w:r>
      <w:r w:rsidR="00463050">
        <w:rPr>
          <w:rFonts w:ascii="Arial" w:hAnsi="Arial" w:cs="Arial"/>
          <w:sz w:val="20"/>
          <w:szCs w:val="20"/>
        </w:rPr>
        <w:t xml:space="preserve">evaluate a public company and </w:t>
      </w:r>
      <w:r w:rsidR="00BB3C96">
        <w:rPr>
          <w:rFonts w:ascii="Arial" w:hAnsi="Arial" w:cs="Arial"/>
          <w:sz w:val="20"/>
          <w:szCs w:val="20"/>
        </w:rPr>
        <w:t xml:space="preserve">produce </w:t>
      </w:r>
      <w:r w:rsidR="002127B6" w:rsidRPr="00DD683D">
        <w:rPr>
          <w:rFonts w:ascii="Arial" w:hAnsi="Arial" w:cs="Arial"/>
          <w:sz w:val="20"/>
          <w:szCs w:val="20"/>
        </w:rPr>
        <w:t xml:space="preserve">a </w:t>
      </w:r>
      <w:r w:rsidR="00463050">
        <w:rPr>
          <w:rFonts w:ascii="Arial" w:hAnsi="Arial" w:cs="Arial"/>
          <w:sz w:val="20"/>
          <w:szCs w:val="20"/>
        </w:rPr>
        <w:t>class presentation</w:t>
      </w:r>
      <w:r w:rsidR="00E74039">
        <w:rPr>
          <w:rFonts w:ascii="Arial" w:hAnsi="Arial" w:cs="Arial"/>
          <w:sz w:val="20"/>
          <w:szCs w:val="20"/>
        </w:rPr>
        <w:t xml:space="preserve"> </w:t>
      </w:r>
      <w:r w:rsidR="00463050">
        <w:rPr>
          <w:rFonts w:ascii="Arial" w:hAnsi="Arial" w:cs="Arial"/>
          <w:sz w:val="20"/>
          <w:szCs w:val="20"/>
        </w:rPr>
        <w:t xml:space="preserve">and written </w:t>
      </w:r>
      <w:r w:rsidR="00E74039">
        <w:rPr>
          <w:rFonts w:ascii="Arial" w:hAnsi="Arial" w:cs="Arial"/>
          <w:sz w:val="20"/>
          <w:szCs w:val="20"/>
        </w:rPr>
        <w:t xml:space="preserve">report relating to implementing an enterprise risk management program for that company.  </w:t>
      </w:r>
      <w:r w:rsidR="005277A9">
        <w:rPr>
          <w:rFonts w:ascii="Arial" w:hAnsi="Arial" w:cs="Arial"/>
          <w:sz w:val="20"/>
          <w:szCs w:val="20"/>
        </w:rPr>
        <w:t xml:space="preserve">The Team Projects will be focused on recent topics and discussions that have occurred during class. </w:t>
      </w:r>
      <w:r w:rsidR="005277A9" w:rsidRPr="0057698A">
        <w:rPr>
          <w:rFonts w:ascii="Arial" w:hAnsi="Arial" w:cs="Arial"/>
          <w:b/>
          <w:sz w:val="20"/>
          <w:szCs w:val="20"/>
          <w:u w:val="single"/>
        </w:rPr>
        <w:t xml:space="preserve">Details for each Team Assignment will be provided </w:t>
      </w:r>
      <w:r w:rsidR="0057698A" w:rsidRPr="0057698A">
        <w:rPr>
          <w:rFonts w:ascii="Arial" w:hAnsi="Arial" w:cs="Arial"/>
          <w:b/>
          <w:sz w:val="20"/>
          <w:szCs w:val="20"/>
          <w:u w:val="single"/>
        </w:rPr>
        <w:t>on BlackBoard</w:t>
      </w:r>
      <w:r w:rsidR="0057698A">
        <w:rPr>
          <w:rFonts w:ascii="Arial" w:hAnsi="Arial" w:cs="Arial"/>
          <w:sz w:val="20"/>
          <w:szCs w:val="20"/>
        </w:rPr>
        <w:t xml:space="preserve">. </w:t>
      </w:r>
      <w:r w:rsidR="008A31F9">
        <w:rPr>
          <w:rFonts w:ascii="Arial" w:hAnsi="Arial" w:cs="Arial"/>
          <w:sz w:val="20"/>
          <w:szCs w:val="20"/>
        </w:rPr>
        <w:t xml:space="preserve"> Each member of the team will receive the identical number of </w:t>
      </w:r>
      <w:r w:rsidR="0074709C">
        <w:rPr>
          <w:rFonts w:ascii="Arial" w:hAnsi="Arial" w:cs="Arial"/>
          <w:sz w:val="20"/>
          <w:szCs w:val="20"/>
        </w:rPr>
        <w:t>points for each</w:t>
      </w:r>
      <w:r w:rsidR="003536A0">
        <w:rPr>
          <w:rFonts w:ascii="Arial" w:hAnsi="Arial" w:cs="Arial"/>
          <w:sz w:val="20"/>
          <w:szCs w:val="20"/>
        </w:rPr>
        <w:t xml:space="preserve"> Team Written</w:t>
      </w:r>
      <w:r w:rsidR="0074709C">
        <w:rPr>
          <w:rFonts w:ascii="Arial" w:hAnsi="Arial" w:cs="Arial"/>
          <w:sz w:val="20"/>
          <w:szCs w:val="20"/>
        </w:rPr>
        <w:t xml:space="preserve"> </w:t>
      </w:r>
      <w:r w:rsidR="0057698A">
        <w:rPr>
          <w:rFonts w:ascii="Arial" w:hAnsi="Arial" w:cs="Arial"/>
          <w:sz w:val="20"/>
          <w:szCs w:val="20"/>
        </w:rPr>
        <w:t>Presentation</w:t>
      </w:r>
      <w:r w:rsidR="0074709C">
        <w:rPr>
          <w:rFonts w:ascii="Arial" w:hAnsi="Arial" w:cs="Arial"/>
          <w:sz w:val="20"/>
          <w:szCs w:val="20"/>
        </w:rPr>
        <w:t>.</w:t>
      </w:r>
    </w:p>
    <w:p w14:paraId="30FFB59F" w14:textId="77777777" w:rsidR="004A47C5" w:rsidRPr="008B4292" w:rsidRDefault="004A47C5" w:rsidP="004A47C5">
      <w:pPr>
        <w:keepNext/>
        <w:outlineLvl w:val="0"/>
        <w:rPr>
          <w:rFonts w:ascii="Arial" w:hAnsi="Arial" w:cs="Arial"/>
          <w:sz w:val="16"/>
          <w:szCs w:val="16"/>
        </w:rPr>
      </w:pPr>
    </w:p>
    <w:p w14:paraId="7F3F9045" w14:textId="3E061DFB" w:rsidR="004A47C5" w:rsidRDefault="004A47C5" w:rsidP="004A47C5">
      <w:pPr>
        <w:keepNext/>
        <w:outlineLvl w:val="0"/>
        <w:rPr>
          <w:rFonts w:ascii="Arial" w:hAnsi="Arial" w:cs="Arial"/>
          <w:b/>
          <w:iCs/>
          <w:sz w:val="22"/>
          <w:szCs w:val="22"/>
          <w:u w:val="single"/>
        </w:rPr>
      </w:pPr>
      <w:r>
        <w:rPr>
          <w:rFonts w:ascii="Arial" w:hAnsi="Arial" w:cs="Arial"/>
          <w:b/>
          <w:iCs/>
          <w:sz w:val="22"/>
          <w:szCs w:val="22"/>
          <w:u w:val="single"/>
        </w:rPr>
        <w:t>Team Class Exercises</w:t>
      </w:r>
    </w:p>
    <w:p w14:paraId="184FB395" w14:textId="4EDB4E9F" w:rsidR="008A31F9" w:rsidRDefault="004A47C5" w:rsidP="008A31F9">
      <w:pPr>
        <w:keepNext/>
        <w:outlineLvl w:val="0"/>
        <w:rPr>
          <w:rFonts w:ascii="Arial" w:hAnsi="Arial" w:cs="Arial"/>
          <w:sz w:val="20"/>
          <w:szCs w:val="20"/>
        </w:rPr>
      </w:pPr>
      <w:r w:rsidRPr="008B4292">
        <w:rPr>
          <w:rFonts w:ascii="Arial" w:hAnsi="Arial" w:cs="Arial"/>
          <w:iCs/>
          <w:sz w:val="20"/>
          <w:szCs w:val="20"/>
        </w:rPr>
        <w:t xml:space="preserve">There will be </w:t>
      </w:r>
      <w:r w:rsidR="003536A0">
        <w:rPr>
          <w:rFonts w:ascii="Arial" w:hAnsi="Arial" w:cs="Arial"/>
          <w:iCs/>
          <w:sz w:val="20"/>
          <w:szCs w:val="20"/>
        </w:rPr>
        <w:t xml:space="preserve">six </w:t>
      </w:r>
      <w:r w:rsidRPr="008B4292">
        <w:rPr>
          <w:rFonts w:ascii="Arial" w:hAnsi="Arial" w:cs="Arial"/>
          <w:iCs/>
          <w:sz w:val="20"/>
          <w:szCs w:val="20"/>
        </w:rPr>
        <w:t>Team</w:t>
      </w:r>
      <w:r w:rsidR="008A31F9">
        <w:rPr>
          <w:rFonts w:ascii="Arial" w:hAnsi="Arial" w:cs="Arial"/>
          <w:iCs/>
          <w:sz w:val="20"/>
          <w:szCs w:val="20"/>
        </w:rPr>
        <w:t xml:space="preserve"> Class</w:t>
      </w:r>
      <w:r w:rsidRPr="008B4292">
        <w:rPr>
          <w:rFonts w:ascii="Arial" w:hAnsi="Arial" w:cs="Arial"/>
          <w:iCs/>
          <w:sz w:val="20"/>
          <w:szCs w:val="20"/>
        </w:rPr>
        <w:t xml:space="preserve"> </w:t>
      </w:r>
      <w:r w:rsidR="008A31F9">
        <w:rPr>
          <w:rFonts w:ascii="Arial" w:hAnsi="Arial" w:cs="Arial"/>
          <w:iCs/>
          <w:sz w:val="20"/>
          <w:szCs w:val="20"/>
        </w:rPr>
        <w:t>E</w:t>
      </w:r>
      <w:r w:rsidRPr="008B4292">
        <w:rPr>
          <w:rFonts w:ascii="Arial" w:hAnsi="Arial" w:cs="Arial"/>
          <w:iCs/>
          <w:sz w:val="20"/>
          <w:szCs w:val="20"/>
        </w:rPr>
        <w:t>xercises through</w:t>
      </w:r>
      <w:r w:rsidR="008B4292" w:rsidRPr="008B4292">
        <w:rPr>
          <w:rFonts w:ascii="Arial" w:hAnsi="Arial" w:cs="Arial"/>
          <w:iCs/>
          <w:sz w:val="20"/>
          <w:szCs w:val="20"/>
        </w:rPr>
        <w:t>-</w:t>
      </w:r>
      <w:proofErr w:type="gramStart"/>
      <w:r w:rsidRPr="008B4292">
        <w:rPr>
          <w:rFonts w:ascii="Arial" w:hAnsi="Arial" w:cs="Arial"/>
          <w:iCs/>
          <w:sz w:val="20"/>
          <w:szCs w:val="20"/>
        </w:rPr>
        <w:t>out  the</w:t>
      </w:r>
      <w:proofErr w:type="gramEnd"/>
      <w:r w:rsidRPr="008B4292">
        <w:rPr>
          <w:rFonts w:ascii="Arial" w:hAnsi="Arial" w:cs="Arial"/>
          <w:iCs/>
          <w:sz w:val="20"/>
          <w:szCs w:val="20"/>
        </w:rPr>
        <w:t xml:space="preserve"> semester. </w:t>
      </w:r>
      <w:r w:rsidR="003536A0">
        <w:rPr>
          <w:rFonts w:ascii="Arial" w:hAnsi="Arial" w:cs="Arial"/>
          <w:iCs/>
          <w:sz w:val="20"/>
          <w:szCs w:val="20"/>
        </w:rPr>
        <w:t xml:space="preserve">There will be a class exercise on the first day of class. </w:t>
      </w:r>
      <w:r w:rsidRPr="008B4292">
        <w:rPr>
          <w:rFonts w:ascii="Arial" w:hAnsi="Arial" w:cs="Arial"/>
          <w:iCs/>
          <w:sz w:val="20"/>
          <w:szCs w:val="20"/>
        </w:rPr>
        <w:t xml:space="preserve">There is no advance written materials </w:t>
      </w:r>
      <w:r w:rsidR="00337D39">
        <w:rPr>
          <w:rFonts w:ascii="Arial" w:hAnsi="Arial" w:cs="Arial"/>
          <w:iCs/>
          <w:sz w:val="20"/>
          <w:szCs w:val="20"/>
        </w:rPr>
        <w:t>required</w:t>
      </w:r>
      <w:r w:rsidRPr="008B4292">
        <w:rPr>
          <w:rFonts w:ascii="Arial" w:hAnsi="Arial" w:cs="Arial"/>
          <w:iCs/>
          <w:sz w:val="20"/>
          <w:szCs w:val="20"/>
        </w:rPr>
        <w:t xml:space="preserve"> for these exercises. The first exercise will be held during the first week of class. A student must be </w:t>
      </w:r>
      <w:r w:rsidR="00317DE2">
        <w:rPr>
          <w:rFonts w:ascii="Arial" w:hAnsi="Arial" w:cs="Arial"/>
          <w:iCs/>
          <w:sz w:val="20"/>
          <w:szCs w:val="20"/>
        </w:rPr>
        <w:t>in attendance</w:t>
      </w:r>
      <w:r w:rsidRPr="008B4292">
        <w:rPr>
          <w:rFonts w:ascii="Arial" w:hAnsi="Arial" w:cs="Arial"/>
          <w:iCs/>
          <w:sz w:val="20"/>
          <w:szCs w:val="20"/>
        </w:rPr>
        <w:t xml:space="preserve"> to be awarded points for </w:t>
      </w:r>
      <w:r w:rsidR="00317DE2">
        <w:rPr>
          <w:rFonts w:ascii="Arial" w:hAnsi="Arial" w:cs="Arial"/>
          <w:iCs/>
          <w:sz w:val="20"/>
          <w:szCs w:val="20"/>
        </w:rPr>
        <w:t xml:space="preserve">any </w:t>
      </w:r>
      <w:r w:rsidRPr="008B4292">
        <w:rPr>
          <w:rFonts w:ascii="Arial" w:hAnsi="Arial" w:cs="Arial"/>
          <w:iCs/>
          <w:sz w:val="20"/>
          <w:szCs w:val="20"/>
        </w:rPr>
        <w:t xml:space="preserve">Team </w:t>
      </w:r>
      <w:proofErr w:type="gramStart"/>
      <w:r w:rsidRPr="008B4292">
        <w:rPr>
          <w:rFonts w:ascii="Arial" w:hAnsi="Arial" w:cs="Arial"/>
          <w:iCs/>
          <w:sz w:val="20"/>
          <w:szCs w:val="20"/>
        </w:rPr>
        <w:t xml:space="preserve">Exercise </w:t>
      </w:r>
      <w:r w:rsidR="0074709C">
        <w:rPr>
          <w:rFonts w:ascii="Arial" w:hAnsi="Arial" w:cs="Arial"/>
          <w:iCs/>
          <w:sz w:val="20"/>
          <w:szCs w:val="20"/>
        </w:rPr>
        <w:t>.</w:t>
      </w:r>
      <w:proofErr w:type="gramEnd"/>
      <w:r w:rsidR="0074709C">
        <w:rPr>
          <w:rFonts w:ascii="Arial" w:hAnsi="Arial" w:cs="Arial"/>
          <w:iCs/>
          <w:sz w:val="20"/>
          <w:szCs w:val="20"/>
        </w:rPr>
        <w:t xml:space="preserve"> T</w:t>
      </w:r>
      <w:r w:rsidRPr="008B4292">
        <w:rPr>
          <w:rFonts w:ascii="Arial" w:hAnsi="Arial" w:cs="Arial"/>
          <w:iCs/>
          <w:sz w:val="20"/>
          <w:szCs w:val="20"/>
        </w:rPr>
        <w:t xml:space="preserve">here </w:t>
      </w:r>
      <w:r w:rsidR="00AB2FC0" w:rsidRPr="008B4292">
        <w:rPr>
          <w:rFonts w:ascii="Arial" w:hAnsi="Arial" w:cs="Arial"/>
          <w:iCs/>
          <w:sz w:val="20"/>
          <w:szCs w:val="20"/>
        </w:rPr>
        <w:t>are no scheduled make-up points</w:t>
      </w:r>
      <w:r w:rsidRPr="008B4292">
        <w:rPr>
          <w:rFonts w:ascii="Arial" w:hAnsi="Arial" w:cs="Arial"/>
          <w:iCs/>
          <w:sz w:val="20"/>
          <w:szCs w:val="20"/>
        </w:rPr>
        <w:t xml:space="preserve"> </w:t>
      </w:r>
      <w:r w:rsidR="0074709C">
        <w:rPr>
          <w:rFonts w:ascii="Arial" w:hAnsi="Arial" w:cs="Arial"/>
          <w:iCs/>
          <w:sz w:val="20"/>
          <w:szCs w:val="20"/>
        </w:rPr>
        <w:t>for any</w:t>
      </w:r>
      <w:r w:rsidRPr="008B4292">
        <w:rPr>
          <w:rFonts w:ascii="Arial" w:hAnsi="Arial" w:cs="Arial"/>
          <w:iCs/>
          <w:sz w:val="20"/>
          <w:szCs w:val="20"/>
        </w:rPr>
        <w:t xml:space="preserve"> student </w:t>
      </w:r>
      <w:r w:rsidR="0074709C">
        <w:rPr>
          <w:rFonts w:ascii="Arial" w:hAnsi="Arial" w:cs="Arial"/>
          <w:iCs/>
          <w:sz w:val="20"/>
          <w:szCs w:val="20"/>
        </w:rPr>
        <w:t xml:space="preserve">who </w:t>
      </w:r>
      <w:r w:rsidRPr="008B4292">
        <w:rPr>
          <w:rFonts w:ascii="Arial" w:hAnsi="Arial" w:cs="Arial"/>
          <w:iCs/>
          <w:sz w:val="20"/>
          <w:szCs w:val="20"/>
        </w:rPr>
        <w:t>does not attend a class with a Team Exercise.</w:t>
      </w:r>
      <w:r w:rsidR="008A31F9">
        <w:rPr>
          <w:rFonts w:ascii="Arial" w:hAnsi="Arial" w:cs="Arial"/>
          <w:iCs/>
          <w:sz w:val="20"/>
          <w:szCs w:val="20"/>
        </w:rPr>
        <w:t xml:space="preserve"> </w:t>
      </w:r>
      <w:r w:rsidR="008A31F9">
        <w:rPr>
          <w:rFonts w:ascii="Arial" w:hAnsi="Arial" w:cs="Arial"/>
          <w:sz w:val="20"/>
          <w:szCs w:val="20"/>
        </w:rPr>
        <w:t>Each member of the team</w:t>
      </w:r>
      <w:r w:rsidR="0074709C">
        <w:rPr>
          <w:rFonts w:ascii="Arial" w:hAnsi="Arial" w:cs="Arial"/>
          <w:sz w:val="20"/>
          <w:szCs w:val="20"/>
        </w:rPr>
        <w:t>, in attendance during class,</w:t>
      </w:r>
      <w:r w:rsidR="008A31F9">
        <w:rPr>
          <w:rFonts w:ascii="Arial" w:hAnsi="Arial" w:cs="Arial"/>
          <w:sz w:val="20"/>
          <w:szCs w:val="20"/>
        </w:rPr>
        <w:t xml:space="preserve"> will receive the identical number of points for each team </w:t>
      </w:r>
      <w:r w:rsidR="00BE35C0">
        <w:rPr>
          <w:rFonts w:ascii="Arial" w:hAnsi="Arial" w:cs="Arial"/>
          <w:sz w:val="20"/>
          <w:szCs w:val="20"/>
        </w:rPr>
        <w:t>class exercise.</w:t>
      </w:r>
    </w:p>
    <w:p w14:paraId="5CE75101" w14:textId="7D9A021B" w:rsidR="004A47C5" w:rsidRPr="008B4292" w:rsidRDefault="004A47C5" w:rsidP="004A47C5">
      <w:pPr>
        <w:keepNext/>
        <w:outlineLvl w:val="0"/>
        <w:rPr>
          <w:rFonts w:ascii="Arial" w:hAnsi="Arial" w:cs="Arial"/>
          <w:iCs/>
          <w:sz w:val="20"/>
          <w:szCs w:val="20"/>
        </w:rPr>
      </w:pPr>
    </w:p>
    <w:p w14:paraId="69E0131B" w14:textId="5449E8BF" w:rsidR="008B4292" w:rsidRDefault="008B4292" w:rsidP="004A47C5">
      <w:pPr>
        <w:keepNext/>
        <w:outlineLvl w:val="0"/>
        <w:rPr>
          <w:rFonts w:ascii="Arial" w:hAnsi="Arial" w:cs="Arial"/>
          <w:b/>
          <w:iCs/>
          <w:sz w:val="22"/>
          <w:szCs w:val="22"/>
          <w:u w:val="single"/>
        </w:rPr>
      </w:pPr>
      <w:r w:rsidRPr="008B4292">
        <w:rPr>
          <w:rFonts w:ascii="Arial" w:hAnsi="Arial" w:cs="Arial"/>
          <w:b/>
          <w:iCs/>
          <w:sz w:val="22"/>
          <w:szCs w:val="22"/>
          <w:u w:val="single"/>
        </w:rPr>
        <w:t>Class Participation and Professionalism</w:t>
      </w:r>
    </w:p>
    <w:p w14:paraId="3272BD7B" w14:textId="4D0700D9" w:rsidR="008B4292" w:rsidRPr="008B4292" w:rsidRDefault="008B4292" w:rsidP="004A47C5">
      <w:pPr>
        <w:keepNext/>
        <w:outlineLvl w:val="0"/>
        <w:rPr>
          <w:rFonts w:ascii="Arial" w:hAnsi="Arial" w:cs="Arial"/>
          <w:iCs/>
          <w:sz w:val="20"/>
          <w:szCs w:val="20"/>
        </w:rPr>
      </w:pPr>
      <w:r w:rsidRPr="008B4292">
        <w:rPr>
          <w:rFonts w:ascii="Arial" w:hAnsi="Arial" w:cs="Arial"/>
          <w:iCs/>
          <w:sz w:val="20"/>
          <w:szCs w:val="20"/>
        </w:rPr>
        <w:t xml:space="preserve">Class attendance and participation are a key part of the learning that will occur in this class. If a student cannot attend a class and they notify me ( via email) that they cannot attend </w:t>
      </w:r>
      <w:r w:rsidRPr="008B4292">
        <w:rPr>
          <w:rFonts w:ascii="Arial" w:hAnsi="Arial" w:cs="Arial"/>
          <w:b/>
          <w:iCs/>
          <w:sz w:val="20"/>
          <w:szCs w:val="20"/>
          <w:u w:val="single"/>
        </w:rPr>
        <w:t>AT LEAST 30 MINUTES</w:t>
      </w:r>
      <w:r w:rsidRPr="008B4292">
        <w:rPr>
          <w:rFonts w:ascii="Arial" w:hAnsi="Arial" w:cs="Arial"/>
          <w:iCs/>
          <w:sz w:val="20"/>
          <w:szCs w:val="20"/>
        </w:rPr>
        <w:t xml:space="preserve"> prior to the start of class, then the student may earn points for his/her professionalism. Attendance will be taken each class, and students who demonstrate active, positive and helpful participation may earn the maximum points.</w:t>
      </w:r>
    </w:p>
    <w:p w14:paraId="691AA3AD" w14:textId="77777777" w:rsidR="004A47C5" w:rsidRPr="00331E40" w:rsidRDefault="004A47C5" w:rsidP="004A47C5">
      <w:pPr>
        <w:keepNext/>
        <w:outlineLvl w:val="0"/>
        <w:rPr>
          <w:rFonts w:ascii="Arial" w:hAnsi="Arial" w:cs="Arial"/>
          <w:b/>
          <w:iCs/>
          <w:sz w:val="16"/>
          <w:szCs w:val="16"/>
          <w:u w:val="single"/>
        </w:rPr>
      </w:pPr>
    </w:p>
    <w:p w14:paraId="59EFB6DB" w14:textId="77777777" w:rsidR="00F318FE" w:rsidRDefault="00F318FE" w:rsidP="00F743D6">
      <w:pPr>
        <w:pStyle w:val="CommentText"/>
        <w:spacing w:after="120"/>
        <w:rPr>
          <w:rFonts w:ascii="Arial" w:hAnsi="Arial" w:cs="Arial"/>
          <w:sz w:val="20"/>
          <w:szCs w:val="20"/>
        </w:rPr>
      </w:pPr>
    </w:p>
    <w:p w14:paraId="5C46DCCD" w14:textId="77777777" w:rsidR="00F318FE" w:rsidRDefault="00F318FE" w:rsidP="00F743D6">
      <w:pPr>
        <w:pStyle w:val="CommentText"/>
        <w:spacing w:after="120"/>
        <w:rPr>
          <w:rFonts w:ascii="Arial" w:hAnsi="Arial" w:cs="Arial"/>
          <w:sz w:val="20"/>
          <w:szCs w:val="20"/>
        </w:rPr>
      </w:pPr>
    </w:p>
    <w:p w14:paraId="19514C72" w14:textId="77777777" w:rsidR="00EE5676" w:rsidRPr="008260CF" w:rsidRDefault="000502F7" w:rsidP="000502F7">
      <w:pPr>
        <w:rPr>
          <w:rFonts w:ascii="Arial" w:hAnsi="Arial" w:cs="Arial"/>
          <w:b/>
          <w:bCs/>
          <w:sz w:val="22"/>
          <w:szCs w:val="22"/>
        </w:rPr>
      </w:pPr>
      <w:r w:rsidRPr="008260CF">
        <w:rPr>
          <w:rFonts w:ascii="Arial" w:hAnsi="Arial" w:cs="Arial"/>
          <w:b/>
          <w:bCs/>
          <w:sz w:val="22"/>
          <w:szCs w:val="22"/>
          <w:u w:val="single"/>
        </w:rPr>
        <w:t>Technology</w:t>
      </w:r>
      <w:r w:rsidR="003C6A48" w:rsidRPr="008260CF">
        <w:rPr>
          <w:rFonts w:ascii="Arial" w:hAnsi="Arial" w:cs="Arial"/>
          <w:b/>
          <w:bCs/>
          <w:sz w:val="22"/>
          <w:szCs w:val="22"/>
          <w:u w:val="single"/>
        </w:rPr>
        <w:t xml:space="preserve"> Policy</w:t>
      </w:r>
    </w:p>
    <w:p w14:paraId="2E1EE6DA" w14:textId="3694F8CC" w:rsidR="00B90D32" w:rsidRPr="00081A98" w:rsidRDefault="00B90D32" w:rsidP="00F743D6">
      <w:pPr>
        <w:pStyle w:val="CommentText"/>
        <w:spacing w:after="120"/>
        <w:rPr>
          <w:rFonts w:ascii="Arial" w:hAnsi="Arial" w:cs="Arial"/>
          <w:sz w:val="20"/>
          <w:szCs w:val="20"/>
        </w:rPr>
      </w:pPr>
      <w:r w:rsidRPr="00081A98">
        <w:rPr>
          <w:rFonts w:ascii="Arial" w:hAnsi="Arial" w:cs="Arial"/>
          <w:sz w:val="20"/>
          <w:szCs w:val="20"/>
        </w:rPr>
        <w:t xml:space="preserve">Laptop and 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ANY e-devices (cell phones, iPads, other texting devices, laptops, I-pods) must be completely turned off during class time. Upon request, you must comply and put your device on the table in off mode and FACE DOWN. </w:t>
      </w:r>
      <w:r w:rsidR="00BE35C0" w:rsidRPr="00081A98">
        <w:rPr>
          <w:rFonts w:ascii="Arial" w:hAnsi="Arial" w:cs="Arial"/>
          <w:sz w:val="20"/>
          <w:szCs w:val="20"/>
        </w:rPr>
        <w:t>You might also be asked to deposit your devices in a designated area in the</w:t>
      </w:r>
      <w:r w:rsidR="00BE35C0">
        <w:rPr>
          <w:rFonts w:ascii="Arial" w:hAnsi="Arial" w:cs="Arial"/>
          <w:sz w:val="20"/>
          <w:szCs w:val="20"/>
        </w:rPr>
        <w:t xml:space="preserve"> classroom.</w:t>
      </w:r>
      <w:r w:rsidR="00BE35C0" w:rsidRPr="00081A98">
        <w:rPr>
          <w:rFonts w:ascii="Arial" w:hAnsi="Arial" w:cs="Arial"/>
          <w:sz w:val="20"/>
          <w:szCs w:val="20"/>
        </w:rPr>
        <w:t xml:space="preserve">  </w:t>
      </w:r>
    </w:p>
    <w:p w14:paraId="5EEE64E3" w14:textId="728AF55C" w:rsidR="00A11968" w:rsidRPr="00081A98" w:rsidRDefault="000502F7" w:rsidP="00F743D6">
      <w:pPr>
        <w:pStyle w:val="CommentText"/>
        <w:spacing w:after="120"/>
        <w:rPr>
          <w:rFonts w:ascii="Arial" w:hAnsi="Arial" w:cs="Arial"/>
          <w:sz w:val="20"/>
          <w:szCs w:val="20"/>
        </w:rPr>
      </w:pPr>
      <w:r w:rsidRPr="00081A98">
        <w:rPr>
          <w:rFonts w:ascii="Arial" w:hAnsi="Arial" w:cs="Arial"/>
          <w:sz w:val="20"/>
          <w:szCs w:val="20"/>
        </w:rPr>
        <w:t>Video</w:t>
      </w:r>
      <w:r w:rsidR="00D245DA" w:rsidRPr="00081A98">
        <w:rPr>
          <w:rFonts w:ascii="Arial" w:hAnsi="Arial" w:cs="Arial"/>
          <w:sz w:val="20"/>
          <w:szCs w:val="20"/>
        </w:rPr>
        <w:t xml:space="preserve"> recording of </w:t>
      </w:r>
      <w:r w:rsidRPr="00081A98">
        <w:rPr>
          <w:rFonts w:ascii="Arial" w:hAnsi="Arial" w:cs="Arial"/>
          <w:sz w:val="20"/>
          <w:szCs w:val="20"/>
        </w:rPr>
        <w:t>faculty lectures is not permitted due to copyright infringement regulations. Audio</w:t>
      </w:r>
      <w:r w:rsidR="00D245DA" w:rsidRPr="00081A98">
        <w:rPr>
          <w:rFonts w:ascii="Arial" w:hAnsi="Arial" w:cs="Arial"/>
          <w:sz w:val="20"/>
          <w:szCs w:val="20"/>
        </w:rPr>
        <w:t xml:space="preserve"> recording is only permitted </w:t>
      </w:r>
      <w:r w:rsidRPr="00081A98">
        <w:rPr>
          <w:rFonts w:ascii="Arial" w:hAnsi="Arial" w:cs="Arial"/>
          <w:sz w:val="20"/>
          <w:szCs w:val="20"/>
        </w:rPr>
        <w:t xml:space="preserve">if approved </w:t>
      </w:r>
      <w:r w:rsidR="00D245DA" w:rsidRPr="00081A98">
        <w:rPr>
          <w:rFonts w:ascii="Arial" w:hAnsi="Arial" w:cs="Arial"/>
          <w:sz w:val="20"/>
          <w:szCs w:val="20"/>
        </w:rPr>
        <w:t>in</w:t>
      </w:r>
      <w:r w:rsidR="00013CBE" w:rsidRPr="00081A98">
        <w:rPr>
          <w:rFonts w:ascii="Arial" w:hAnsi="Arial" w:cs="Arial"/>
          <w:sz w:val="20"/>
          <w:szCs w:val="20"/>
        </w:rPr>
        <w:t xml:space="preserve"> writing in</w:t>
      </w:r>
      <w:r w:rsidR="00D245DA" w:rsidRPr="00081A98">
        <w:rPr>
          <w:rFonts w:ascii="Arial" w:hAnsi="Arial" w:cs="Arial"/>
          <w:sz w:val="20"/>
          <w:szCs w:val="20"/>
        </w:rPr>
        <w:t xml:space="preserve"> advance </w:t>
      </w:r>
      <w:r w:rsidRPr="00081A98">
        <w:rPr>
          <w:rFonts w:ascii="Arial" w:hAnsi="Arial" w:cs="Arial"/>
          <w:sz w:val="20"/>
          <w:szCs w:val="20"/>
        </w:rPr>
        <w:t>by the professor</w:t>
      </w:r>
      <w:r w:rsidR="00013CBE" w:rsidRPr="00081A98">
        <w:rPr>
          <w:rFonts w:ascii="Arial" w:hAnsi="Arial" w:cs="Arial"/>
          <w:sz w:val="20"/>
          <w:szCs w:val="20"/>
        </w:rPr>
        <w:t xml:space="preserve"> for each specific class session to be recorded</w:t>
      </w:r>
      <w:r w:rsidRPr="00081A98">
        <w:rPr>
          <w:rFonts w:ascii="Arial" w:hAnsi="Arial" w:cs="Arial"/>
          <w:sz w:val="20"/>
          <w:szCs w:val="20"/>
        </w:rPr>
        <w:t xml:space="preserve">. Use of any recorded </w:t>
      </w:r>
      <w:r w:rsidR="008E5DD4" w:rsidRPr="00081A98">
        <w:rPr>
          <w:rFonts w:ascii="Arial" w:hAnsi="Arial" w:cs="Arial"/>
          <w:sz w:val="20"/>
          <w:szCs w:val="20"/>
        </w:rPr>
        <w:t xml:space="preserve">or distributed </w:t>
      </w:r>
      <w:r w:rsidRPr="00081A98">
        <w:rPr>
          <w:rFonts w:ascii="Arial" w:hAnsi="Arial" w:cs="Arial"/>
          <w:sz w:val="20"/>
          <w:szCs w:val="20"/>
        </w:rPr>
        <w:t>material is reserv</w:t>
      </w:r>
      <w:r w:rsidR="00D4693C" w:rsidRPr="00081A98">
        <w:rPr>
          <w:rFonts w:ascii="Arial" w:hAnsi="Arial" w:cs="Arial"/>
          <w:sz w:val="20"/>
          <w:szCs w:val="20"/>
        </w:rPr>
        <w:t xml:space="preserve">ed exclusively for </w:t>
      </w:r>
      <w:r w:rsidR="00687CA8" w:rsidRPr="00081A98">
        <w:rPr>
          <w:rFonts w:ascii="Arial" w:hAnsi="Arial" w:cs="Arial"/>
          <w:sz w:val="20"/>
          <w:szCs w:val="20"/>
        </w:rPr>
        <w:t xml:space="preserve">the </w:t>
      </w:r>
      <w:r w:rsidR="00D4693C" w:rsidRPr="00081A98">
        <w:rPr>
          <w:rFonts w:ascii="Arial" w:hAnsi="Arial" w:cs="Arial"/>
          <w:sz w:val="20"/>
          <w:szCs w:val="20"/>
        </w:rPr>
        <w:t>USC s</w:t>
      </w:r>
      <w:r w:rsidRPr="00081A98">
        <w:rPr>
          <w:rFonts w:ascii="Arial" w:hAnsi="Arial" w:cs="Arial"/>
          <w:sz w:val="20"/>
          <w:szCs w:val="20"/>
        </w:rPr>
        <w:t>tudent</w:t>
      </w:r>
      <w:r w:rsidR="00687CA8" w:rsidRPr="00081A98">
        <w:rPr>
          <w:rFonts w:ascii="Arial" w:hAnsi="Arial" w:cs="Arial"/>
          <w:sz w:val="20"/>
          <w:szCs w:val="20"/>
        </w:rPr>
        <w:t>s</w:t>
      </w:r>
      <w:r w:rsidR="008E5DD4" w:rsidRPr="00081A98">
        <w:rPr>
          <w:rFonts w:ascii="Arial" w:hAnsi="Arial" w:cs="Arial"/>
          <w:sz w:val="20"/>
          <w:szCs w:val="20"/>
        </w:rPr>
        <w:t xml:space="preserve"> registered in this class</w:t>
      </w:r>
      <w:r w:rsidRPr="00081A98">
        <w:rPr>
          <w:rFonts w:ascii="Arial" w:hAnsi="Arial" w:cs="Arial"/>
          <w:sz w:val="20"/>
          <w:szCs w:val="20"/>
        </w:rPr>
        <w:t>.</w:t>
      </w:r>
      <w:r w:rsidR="00D245DA" w:rsidRPr="00081A98">
        <w:rPr>
          <w:rFonts w:ascii="Arial" w:hAnsi="Arial" w:cs="Arial"/>
          <w:sz w:val="20"/>
          <w:szCs w:val="20"/>
        </w:rPr>
        <w:t xml:space="preserve">  </w:t>
      </w:r>
    </w:p>
    <w:p w14:paraId="43B1E772" w14:textId="77777777" w:rsidR="00804A66" w:rsidRDefault="00827CF0" w:rsidP="00827CF0">
      <w:pPr>
        <w:keepNext/>
        <w:keepLines/>
        <w:outlineLvl w:val="0"/>
        <w:rPr>
          <w:rFonts w:ascii="Arial" w:hAnsi="Arial" w:cs="Arial"/>
          <w:b/>
          <w:sz w:val="22"/>
          <w:szCs w:val="22"/>
          <w:u w:val="single"/>
        </w:rPr>
      </w:pPr>
      <w:r w:rsidRPr="00F4050A">
        <w:rPr>
          <w:rFonts w:ascii="Arial" w:hAnsi="Arial" w:cs="Arial"/>
          <w:b/>
          <w:sz w:val="22"/>
          <w:szCs w:val="22"/>
          <w:u w:val="single"/>
        </w:rPr>
        <w:t xml:space="preserve">Recordings </w:t>
      </w:r>
    </w:p>
    <w:p w14:paraId="0A07AC3D" w14:textId="77777777" w:rsidR="00081A98" w:rsidRDefault="00827CF0" w:rsidP="00081A98">
      <w:pPr>
        <w:pStyle w:val="CommentText"/>
        <w:spacing w:after="120"/>
        <w:rPr>
          <w:rFonts w:ascii="Arial" w:hAnsi="Arial" w:cs="Arial"/>
          <w:sz w:val="20"/>
          <w:szCs w:val="20"/>
        </w:rPr>
      </w:pPr>
      <w:r w:rsidRPr="00D154A4">
        <w:rPr>
          <w:rFonts w:ascii="Arial" w:hAnsi="Arial" w:cs="Arial"/>
          <w:sz w:val="20"/>
          <w:szCs w:val="20"/>
        </w:rPr>
        <w:t>No student may record any lecture, class discussion or meeting with</w:t>
      </w:r>
      <w:r>
        <w:rPr>
          <w:rFonts w:ascii="Arial" w:hAnsi="Arial" w:cs="Arial"/>
          <w:sz w:val="20"/>
          <w:szCs w:val="20"/>
        </w:rPr>
        <w:t xml:space="preserve"> the professor </w:t>
      </w:r>
      <w:r w:rsidRPr="00D154A4">
        <w:rPr>
          <w:rFonts w:ascii="Arial" w:hAnsi="Arial" w:cs="Arial"/>
          <w:sz w:val="20"/>
          <w:szCs w:val="20"/>
        </w:rPr>
        <w:t xml:space="preserve">without </w:t>
      </w:r>
      <w:r>
        <w:rPr>
          <w:rFonts w:ascii="Arial" w:hAnsi="Arial" w:cs="Arial"/>
          <w:sz w:val="20"/>
          <w:szCs w:val="20"/>
        </w:rPr>
        <w:t xml:space="preserve">the professor’s prior </w:t>
      </w:r>
      <w:r w:rsidRPr="00D154A4">
        <w:rPr>
          <w:rFonts w:ascii="Arial" w:hAnsi="Arial" w:cs="Arial"/>
          <w:sz w:val="20"/>
          <w:szCs w:val="20"/>
        </w:rPr>
        <w:t xml:space="preserve">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w:t>
      </w:r>
      <w:r>
        <w:rPr>
          <w:rFonts w:ascii="Arial" w:hAnsi="Arial" w:cs="Arial"/>
          <w:sz w:val="20"/>
          <w:szCs w:val="20"/>
        </w:rPr>
        <w:t>The professor r</w:t>
      </w:r>
      <w:r w:rsidRPr="00D154A4">
        <w:rPr>
          <w:rFonts w:ascii="Arial" w:hAnsi="Arial" w:cs="Arial"/>
          <w:sz w:val="20"/>
          <w:szCs w:val="20"/>
        </w:rPr>
        <w:t>eserve</w:t>
      </w:r>
      <w:r>
        <w:rPr>
          <w:rFonts w:ascii="Arial" w:hAnsi="Arial" w:cs="Arial"/>
          <w:sz w:val="20"/>
          <w:szCs w:val="20"/>
        </w:rPr>
        <w:t>s</w:t>
      </w:r>
      <w:r w:rsidRPr="00D154A4">
        <w:rPr>
          <w:rFonts w:ascii="Arial" w:hAnsi="Arial" w:cs="Arial"/>
          <w:sz w:val="20"/>
          <w:szCs w:val="20"/>
        </w:rPr>
        <w:t xml:space="preserve"> all rights, including copyright, to lectures, course syllabi and related materials, including summaries, PowerPoints, prior exams, answer keys, and all supplementary course materials available to the students enrolled in </w:t>
      </w:r>
      <w:r>
        <w:rPr>
          <w:rFonts w:ascii="Arial" w:hAnsi="Arial" w:cs="Arial"/>
          <w:sz w:val="20"/>
          <w:szCs w:val="20"/>
        </w:rPr>
        <w:t xml:space="preserve">this </w:t>
      </w:r>
      <w:r w:rsidRPr="00D154A4">
        <w:rPr>
          <w:rFonts w:ascii="Arial" w:hAnsi="Arial" w:cs="Arial"/>
          <w:sz w:val="20"/>
          <w:szCs w:val="20"/>
        </w:rPr>
        <w:t xml:space="preserve">class whether posted on Blackboard or otherwise.  They may not be reproduced, distributed, copied, or disseminated in any media or in any form, including but not limited to all course note-sharing websites.  Exceptions are made for students who have made prior arrangements with DSP and </w:t>
      </w:r>
      <w:r>
        <w:rPr>
          <w:rFonts w:ascii="Arial" w:hAnsi="Arial" w:cs="Arial"/>
          <w:sz w:val="20"/>
          <w:szCs w:val="20"/>
        </w:rPr>
        <w:t>the professor.</w:t>
      </w:r>
      <w:r w:rsidRPr="00D154A4">
        <w:rPr>
          <w:rFonts w:ascii="Arial" w:hAnsi="Arial" w:cs="Arial"/>
          <w:sz w:val="20"/>
          <w:szCs w:val="20"/>
        </w:rPr>
        <w:t xml:space="preserve">  </w:t>
      </w:r>
    </w:p>
    <w:p w14:paraId="0DFD8605" w14:textId="77777777" w:rsidR="00081A98" w:rsidRPr="0057698A" w:rsidRDefault="0062153F" w:rsidP="00081A98">
      <w:pPr>
        <w:pStyle w:val="CommentText"/>
        <w:spacing w:after="120"/>
        <w:rPr>
          <w:rFonts w:ascii="Arial" w:hAnsi="Arial" w:cs="Arial"/>
          <w:b/>
          <w:sz w:val="22"/>
          <w:szCs w:val="22"/>
        </w:rPr>
      </w:pPr>
      <w:r w:rsidRPr="0057698A">
        <w:rPr>
          <w:rFonts w:ascii="Arial" w:hAnsi="Arial" w:cs="Arial"/>
          <w:b/>
          <w:sz w:val="22"/>
          <w:szCs w:val="22"/>
        </w:rPr>
        <w:t>STUDENTS SHOULD BE AWARE THAT THE PROFESSOR RESERVES THE RIGHT TO RECORD ANY AND ALL CLASS SESSION</w:t>
      </w:r>
      <w:r w:rsidR="00013CBE" w:rsidRPr="0057698A">
        <w:rPr>
          <w:rFonts w:ascii="Arial" w:hAnsi="Arial" w:cs="Arial"/>
          <w:b/>
          <w:sz w:val="22"/>
          <w:szCs w:val="22"/>
        </w:rPr>
        <w:t>S</w:t>
      </w:r>
      <w:r w:rsidRPr="0057698A">
        <w:rPr>
          <w:rFonts w:ascii="Arial" w:hAnsi="Arial" w:cs="Arial"/>
          <w:b/>
          <w:sz w:val="22"/>
          <w:szCs w:val="22"/>
        </w:rPr>
        <w:t xml:space="preserve">. </w:t>
      </w:r>
    </w:p>
    <w:p w14:paraId="2C5898B4" w14:textId="6BB4A888" w:rsidR="00CB2798" w:rsidRDefault="0062153F" w:rsidP="00BC2149">
      <w:pPr>
        <w:pStyle w:val="CommentText"/>
        <w:spacing w:after="120"/>
        <w:rPr>
          <w:rFonts w:ascii="Arial" w:hAnsi="Arial" w:cs="Arial"/>
          <w:sz w:val="22"/>
          <w:szCs w:val="22"/>
        </w:rPr>
      </w:pPr>
      <w:r>
        <w:rPr>
          <w:rFonts w:ascii="Arial" w:hAnsi="Arial" w:cs="Arial"/>
          <w:sz w:val="22"/>
          <w:szCs w:val="22"/>
        </w:rPr>
        <w:t xml:space="preserve">The professor reserves the right to </w:t>
      </w:r>
      <w:r w:rsidR="00081A98">
        <w:rPr>
          <w:rFonts w:ascii="Arial" w:hAnsi="Arial" w:cs="Arial"/>
          <w:sz w:val="22"/>
          <w:szCs w:val="22"/>
        </w:rPr>
        <w:t>post</w:t>
      </w:r>
      <w:r>
        <w:rPr>
          <w:rFonts w:ascii="Arial" w:hAnsi="Arial" w:cs="Arial"/>
          <w:sz w:val="22"/>
          <w:szCs w:val="22"/>
        </w:rPr>
        <w:t xml:space="preserve"> any class recordings on to BlackBoard.</w:t>
      </w:r>
      <w:r w:rsidR="00081A98" w:rsidRPr="00081A98">
        <w:rPr>
          <w:rFonts w:ascii="Arial" w:hAnsi="Arial" w:cs="Arial"/>
          <w:sz w:val="20"/>
          <w:szCs w:val="20"/>
        </w:rPr>
        <w:t xml:space="preserve"> </w:t>
      </w:r>
      <w:r w:rsidR="00081A98">
        <w:rPr>
          <w:rFonts w:ascii="Arial" w:hAnsi="Arial" w:cs="Arial"/>
          <w:sz w:val="20"/>
          <w:szCs w:val="20"/>
        </w:rPr>
        <w:t>The u</w:t>
      </w:r>
      <w:r w:rsidR="00081A98" w:rsidRPr="009E246F">
        <w:rPr>
          <w:rFonts w:ascii="Arial" w:hAnsi="Arial" w:cs="Arial"/>
          <w:sz w:val="20"/>
          <w:szCs w:val="20"/>
        </w:rPr>
        <w:t>se of any recorded or distributed material is reserved exclusively for the USC students registered in this class</w:t>
      </w:r>
      <w:r w:rsidR="00BC2149">
        <w:rPr>
          <w:rFonts w:ascii="Arial" w:hAnsi="Arial" w:cs="Arial"/>
          <w:sz w:val="20"/>
          <w:szCs w:val="20"/>
        </w:rPr>
        <w:t>.</w:t>
      </w:r>
    </w:p>
    <w:p w14:paraId="5DE6EA69" w14:textId="486C6405" w:rsidR="00CB2798" w:rsidRDefault="00B90D32" w:rsidP="00804A66">
      <w:pPr>
        <w:keepNext/>
        <w:keepLines/>
        <w:outlineLvl w:val="0"/>
        <w:rPr>
          <w:rFonts w:ascii="Arial" w:hAnsi="Arial" w:cs="Arial"/>
          <w:b/>
          <w:sz w:val="22"/>
          <w:szCs w:val="22"/>
          <w:u w:val="single"/>
        </w:rPr>
      </w:pPr>
      <w:r>
        <w:rPr>
          <w:rFonts w:ascii="Arial" w:hAnsi="Arial" w:cs="Arial"/>
          <w:b/>
          <w:sz w:val="22"/>
          <w:szCs w:val="22"/>
          <w:u w:val="single"/>
        </w:rPr>
        <w:t xml:space="preserve">Use of </w:t>
      </w:r>
      <w:r w:rsidR="00CB2798" w:rsidRPr="00CB2798">
        <w:rPr>
          <w:rFonts w:ascii="Arial" w:hAnsi="Arial" w:cs="Arial"/>
          <w:b/>
          <w:sz w:val="22"/>
          <w:szCs w:val="22"/>
          <w:u w:val="single"/>
        </w:rPr>
        <w:t>Electronic Devices</w:t>
      </w:r>
      <w:r>
        <w:rPr>
          <w:rFonts w:ascii="Arial" w:hAnsi="Arial" w:cs="Arial"/>
          <w:b/>
          <w:sz w:val="22"/>
          <w:szCs w:val="22"/>
          <w:u w:val="single"/>
        </w:rPr>
        <w:t xml:space="preserve"> </w:t>
      </w:r>
      <w:r w:rsidR="00BE35C0">
        <w:rPr>
          <w:rFonts w:ascii="Arial" w:hAnsi="Arial" w:cs="Arial"/>
          <w:b/>
          <w:sz w:val="22"/>
          <w:szCs w:val="22"/>
          <w:u w:val="single"/>
        </w:rPr>
        <w:t>during</w:t>
      </w:r>
      <w:r>
        <w:rPr>
          <w:rFonts w:ascii="Arial" w:hAnsi="Arial" w:cs="Arial"/>
          <w:b/>
          <w:sz w:val="22"/>
          <w:szCs w:val="22"/>
          <w:u w:val="single"/>
        </w:rPr>
        <w:t xml:space="preserve"> Class </w:t>
      </w:r>
    </w:p>
    <w:p w14:paraId="097386D1" w14:textId="2468B81B" w:rsidR="001915EE" w:rsidRPr="00081A98" w:rsidRDefault="001915EE" w:rsidP="00804A66">
      <w:pPr>
        <w:keepNext/>
        <w:keepLines/>
        <w:outlineLvl w:val="0"/>
        <w:rPr>
          <w:rFonts w:ascii="Arial" w:hAnsi="Arial" w:cs="Arial"/>
          <w:sz w:val="20"/>
          <w:szCs w:val="20"/>
        </w:rPr>
      </w:pPr>
      <w:r w:rsidRPr="00081A98">
        <w:rPr>
          <w:rFonts w:ascii="Arial" w:hAnsi="Arial" w:cs="Arial"/>
          <w:sz w:val="20"/>
          <w:szCs w:val="20"/>
        </w:rPr>
        <w:t xml:space="preserve">During class </w:t>
      </w:r>
      <w:r w:rsidR="001E3E8D">
        <w:rPr>
          <w:rFonts w:ascii="Arial" w:hAnsi="Arial" w:cs="Arial"/>
          <w:sz w:val="20"/>
          <w:szCs w:val="20"/>
        </w:rPr>
        <w:t>lectures</w:t>
      </w:r>
      <w:r w:rsidRPr="00081A98">
        <w:rPr>
          <w:rFonts w:ascii="Arial" w:hAnsi="Arial" w:cs="Arial"/>
          <w:sz w:val="20"/>
          <w:szCs w:val="20"/>
        </w:rPr>
        <w:t>, s</w:t>
      </w:r>
      <w:r w:rsidR="00CB2798" w:rsidRPr="00081A98">
        <w:rPr>
          <w:rFonts w:ascii="Arial" w:hAnsi="Arial" w:cs="Arial"/>
          <w:sz w:val="20"/>
          <w:szCs w:val="20"/>
        </w:rPr>
        <w:t>tudents may</w:t>
      </w:r>
      <w:r w:rsidR="00B90D32" w:rsidRPr="00081A98">
        <w:rPr>
          <w:rFonts w:ascii="Arial" w:hAnsi="Arial" w:cs="Arial"/>
          <w:sz w:val="20"/>
          <w:szCs w:val="20"/>
        </w:rPr>
        <w:t xml:space="preserve"> be permitted to</w:t>
      </w:r>
      <w:r w:rsidR="00CB2798" w:rsidRPr="00081A98">
        <w:rPr>
          <w:rFonts w:ascii="Arial" w:hAnsi="Arial" w:cs="Arial"/>
          <w:sz w:val="20"/>
          <w:szCs w:val="20"/>
        </w:rPr>
        <w:t xml:space="preserve"> use electronic </w:t>
      </w:r>
      <w:proofErr w:type="gramStart"/>
      <w:r w:rsidR="00CB2798" w:rsidRPr="00081A98">
        <w:rPr>
          <w:rFonts w:ascii="Arial" w:hAnsi="Arial" w:cs="Arial"/>
          <w:sz w:val="20"/>
          <w:szCs w:val="20"/>
        </w:rPr>
        <w:t xml:space="preserve">devices </w:t>
      </w:r>
      <w:r w:rsidR="00B90D32" w:rsidRPr="00081A98">
        <w:rPr>
          <w:rFonts w:ascii="Arial" w:hAnsi="Arial" w:cs="Arial"/>
          <w:sz w:val="20"/>
          <w:szCs w:val="20"/>
        </w:rPr>
        <w:t xml:space="preserve"> such</w:t>
      </w:r>
      <w:proofErr w:type="gramEnd"/>
      <w:r w:rsidR="00B90D32" w:rsidRPr="00081A98">
        <w:rPr>
          <w:rFonts w:ascii="Arial" w:hAnsi="Arial" w:cs="Arial"/>
          <w:sz w:val="20"/>
          <w:szCs w:val="20"/>
        </w:rPr>
        <w:t xml:space="preserve"> as laptop computers, tablets and other internet connected devices for</w:t>
      </w:r>
      <w:r w:rsidRPr="00081A98">
        <w:rPr>
          <w:rFonts w:ascii="Arial" w:hAnsi="Arial" w:cs="Arial"/>
          <w:sz w:val="20"/>
          <w:szCs w:val="20"/>
        </w:rPr>
        <w:t xml:space="preserve"> the purpose of note taking, </w:t>
      </w:r>
      <w:r w:rsidR="00B90D32" w:rsidRPr="00081A98">
        <w:rPr>
          <w:rFonts w:ascii="Arial" w:hAnsi="Arial" w:cs="Arial"/>
          <w:sz w:val="20"/>
          <w:szCs w:val="20"/>
        </w:rPr>
        <w:t>for research</w:t>
      </w:r>
      <w:r w:rsidRPr="00081A98">
        <w:rPr>
          <w:rFonts w:ascii="Arial" w:hAnsi="Arial" w:cs="Arial"/>
          <w:sz w:val="20"/>
          <w:szCs w:val="20"/>
        </w:rPr>
        <w:t>, reviewing materials that are on Blackboard</w:t>
      </w:r>
      <w:r w:rsidR="00081A98" w:rsidRPr="00081A98">
        <w:rPr>
          <w:rFonts w:ascii="Arial" w:hAnsi="Arial" w:cs="Arial"/>
          <w:sz w:val="20"/>
          <w:szCs w:val="20"/>
        </w:rPr>
        <w:t xml:space="preserve">, and to gain access to materials </w:t>
      </w:r>
      <w:r w:rsidRPr="00081A98">
        <w:rPr>
          <w:rFonts w:ascii="Arial" w:hAnsi="Arial" w:cs="Arial"/>
          <w:sz w:val="20"/>
          <w:szCs w:val="20"/>
        </w:rPr>
        <w:t xml:space="preserve"> that are relevant to the lecture</w:t>
      </w:r>
      <w:r w:rsidR="00081A98" w:rsidRPr="00081A98">
        <w:rPr>
          <w:rFonts w:ascii="Arial" w:hAnsi="Arial" w:cs="Arial"/>
          <w:sz w:val="20"/>
          <w:szCs w:val="20"/>
        </w:rPr>
        <w:t xml:space="preserve">. </w:t>
      </w:r>
      <w:r w:rsidRPr="00081A98">
        <w:rPr>
          <w:rFonts w:ascii="Arial" w:hAnsi="Arial" w:cs="Arial"/>
          <w:sz w:val="20"/>
          <w:szCs w:val="20"/>
        </w:rPr>
        <w:t>Students may also use electronic devices wh</w:t>
      </w:r>
      <w:r w:rsidR="00081A98" w:rsidRPr="00081A98">
        <w:rPr>
          <w:rFonts w:ascii="Arial" w:hAnsi="Arial" w:cs="Arial"/>
          <w:sz w:val="20"/>
          <w:szCs w:val="20"/>
        </w:rPr>
        <w:t>ile</w:t>
      </w:r>
      <w:r w:rsidRPr="00081A98">
        <w:rPr>
          <w:rFonts w:ascii="Arial" w:hAnsi="Arial" w:cs="Arial"/>
          <w:sz w:val="20"/>
          <w:szCs w:val="20"/>
        </w:rPr>
        <w:t xml:space="preserve"> they are ma</w:t>
      </w:r>
      <w:r w:rsidR="001E3E8D">
        <w:rPr>
          <w:rFonts w:ascii="Arial" w:hAnsi="Arial" w:cs="Arial"/>
          <w:sz w:val="20"/>
          <w:szCs w:val="20"/>
        </w:rPr>
        <w:t>king presentations to the class and during Team activities</w:t>
      </w:r>
      <w:r w:rsidR="00DB5D19">
        <w:rPr>
          <w:rFonts w:ascii="Arial" w:hAnsi="Arial" w:cs="Arial"/>
          <w:sz w:val="20"/>
          <w:szCs w:val="20"/>
        </w:rPr>
        <w:t xml:space="preserve"> that occur during class time</w:t>
      </w:r>
      <w:r w:rsidR="001E3E8D">
        <w:rPr>
          <w:rFonts w:ascii="Arial" w:hAnsi="Arial" w:cs="Arial"/>
          <w:sz w:val="20"/>
          <w:szCs w:val="20"/>
        </w:rPr>
        <w:t>.</w:t>
      </w:r>
    </w:p>
    <w:p w14:paraId="33717CF8" w14:textId="77777777" w:rsidR="001915EE" w:rsidRPr="00081A98" w:rsidRDefault="001915EE" w:rsidP="00804A66">
      <w:pPr>
        <w:keepNext/>
        <w:keepLines/>
        <w:outlineLvl w:val="0"/>
        <w:rPr>
          <w:rFonts w:ascii="Arial" w:hAnsi="Arial" w:cs="Arial"/>
          <w:sz w:val="20"/>
          <w:szCs w:val="20"/>
        </w:rPr>
      </w:pPr>
    </w:p>
    <w:p w14:paraId="264662C4" w14:textId="186BA882" w:rsidR="00B90D32" w:rsidRPr="00081A98" w:rsidRDefault="001915EE" w:rsidP="00804A66">
      <w:pPr>
        <w:keepNext/>
        <w:keepLines/>
        <w:outlineLvl w:val="0"/>
        <w:rPr>
          <w:rFonts w:ascii="Arial" w:hAnsi="Arial" w:cs="Arial"/>
          <w:sz w:val="20"/>
          <w:szCs w:val="20"/>
        </w:rPr>
      </w:pPr>
      <w:r w:rsidRPr="00081A98">
        <w:rPr>
          <w:rFonts w:ascii="Arial" w:hAnsi="Arial" w:cs="Arial"/>
          <w:sz w:val="20"/>
          <w:szCs w:val="20"/>
        </w:rPr>
        <w:t xml:space="preserve"> Any electronic device</w:t>
      </w:r>
      <w:r w:rsidR="00DB5D19">
        <w:rPr>
          <w:rFonts w:ascii="Arial" w:hAnsi="Arial" w:cs="Arial"/>
          <w:sz w:val="20"/>
          <w:szCs w:val="20"/>
        </w:rPr>
        <w:t xml:space="preserve"> that </w:t>
      </w:r>
      <w:proofErr w:type="gramStart"/>
      <w:r w:rsidR="00DB5D19">
        <w:rPr>
          <w:rFonts w:ascii="Arial" w:hAnsi="Arial" w:cs="Arial"/>
          <w:sz w:val="20"/>
          <w:szCs w:val="20"/>
        </w:rPr>
        <w:t xml:space="preserve">is </w:t>
      </w:r>
      <w:r w:rsidRPr="00081A98">
        <w:rPr>
          <w:rFonts w:ascii="Arial" w:hAnsi="Arial" w:cs="Arial"/>
          <w:sz w:val="20"/>
          <w:szCs w:val="20"/>
        </w:rPr>
        <w:t xml:space="preserve"> being</w:t>
      </w:r>
      <w:proofErr w:type="gramEnd"/>
      <w:r w:rsidRPr="00081A98">
        <w:rPr>
          <w:rFonts w:ascii="Arial" w:hAnsi="Arial" w:cs="Arial"/>
          <w:sz w:val="20"/>
          <w:szCs w:val="20"/>
        </w:rPr>
        <w:t xml:space="preserve"> used must be  operating  in the silent mode.</w:t>
      </w:r>
      <w:r w:rsidR="00CB2798" w:rsidRPr="00081A98">
        <w:rPr>
          <w:rFonts w:ascii="Arial" w:hAnsi="Arial" w:cs="Arial"/>
          <w:sz w:val="20"/>
          <w:szCs w:val="20"/>
        </w:rPr>
        <w:t xml:space="preserve"> </w:t>
      </w:r>
      <w:r w:rsidR="00BE35C0">
        <w:rPr>
          <w:rFonts w:ascii="Arial" w:hAnsi="Arial" w:cs="Arial"/>
          <w:sz w:val="20"/>
          <w:szCs w:val="20"/>
        </w:rPr>
        <w:t xml:space="preserve"> </w:t>
      </w:r>
      <w:r w:rsidRPr="00081A98">
        <w:rPr>
          <w:rFonts w:ascii="Arial" w:hAnsi="Arial" w:cs="Arial"/>
          <w:sz w:val="20"/>
          <w:szCs w:val="20"/>
        </w:rPr>
        <w:t xml:space="preserve">If the use of an electronic device is disturbing </w:t>
      </w:r>
      <w:r w:rsidR="00BE35C0">
        <w:rPr>
          <w:rFonts w:ascii="Arial" w:hAnsi="Arial" w:cs="Arial"/>
          <w:sz w:val="20"/>
          <w:szCs w:val="20"/>
        </w:rPr>
        <w:t xml:space="preserve">to </w:t>
      </w:r>
      <w:r w:rsidRPr="00081A98">
        <w:rPr>
          <w:rFonts w:ascii="Arial" w:hAnsi="Arial" w:cs="Arial"/>
          <w:sz w:val="20"/>
          <w:szCs w:val="20"/>
        </w:rPr>
        <w:t xml:space="preserve">any other student, </w:t>
      </w:r>
      <w:r w:rsidR="0057698A">
        <w:rPr>
          <w:rFonts w:ascii="Arial" w:hAnsi="Arial" w:cs="Arial"/>
          <w:sz w:val="20"/>
          <w:szCs w:val="20"/>
        </w:rPr>
        <w:t xml:space="preserve">or to the instructor, </w:t>
      </w:r>
      <w:r w:rsidRPr="00081A98">
        <w:rPr>
          <w:rFonts w:ascii="Arial" w:hAnsi="Arial" w:cs="Arial"/>
          <w:sz w:val="20"/>
          <w:szCs w:val="20"/>
        </w:rPr>
        <w:t>then the use of any and or all electronic devices may be prohibited temporarily or for the duration of the class at the sole discretion of the professor.</w:t>
      </w:r>
    </w:p>
    <w:p w14:paraId="5B285054" w14:textId="77777777" w:rsidR="00B90D32" w:rsidRPr="00081A98" w:rsidRDefault="00B90D32" w:rsidP="00804A66">
      <w:pPr>
        <w:keepNext/>
        <w:keepLines/>
        <w:outlineLvl w:val="0"/>
        <w:rPr>
          <w:rFonts w:ascii="Arial" w:hAnsi="Arial" w:cs="Arial"/>
          <w:sz w:val="20"/>
          <w:szCs w:val="20"/>
        </w:rPr>
      </w:pPr>
    </w:p>
    <w:p w14:paraId="31525EB4" w14:textId="26C4C051" w:rsidR="001915EE" w:rsidRPr="00081A98" w:rsidRDefault="00B90D32" w:rsidP="00804A66">
      <w:pPr>
        <w:keepNext/>
        <w:keepLines/>
        <w:outlineLvl w:val="0"/>
        <w:rPr>
          <w:rFonts w:ascii="Arial" w:hAnsi="Arial" w:cs="Arial"/>
          <w:sz w:val="20"/>
          <w:szCs w:val="20"/>
        </w:rPr>
      </w:pPr>
      <w:r w:rsidRPr="00081A98">
        <w:rPr>
          <w:rFonts w:ascii="Arial" w:hAnsi="Arial" w:cs="Arial"/>
          <w:sz w:val="20"/>
          <w:szCs w:val="20"/>
        </w:rPr>
        <w:t xml:space="preserve">Furthermore, </w:t>
      </w:r>
      <w:r w:rsidRPr="00F318FE">
        <w:rPr>
          <w:rFonts w:ascii="Arial" w:hAnsi="Arial" w:cs="Arial"/>
          <w:b/>
          <w:sz w:val="20"/>
          <w:szCs w:val="20"/>
        </w:rPr>
        <w:t xml:space="preserve">during </w:t>
      </w:r>
      <w:r w:rsidR="001915EE" w:rsidRPr="00F318FE">
        <w:rPr>
          <w:rFonts w:ascii="Arial" w:hAnsi="Arial" w:cs="Arial"/>
          <w:b/>
          <w:sz w:val="20"/>
          <w:szCs w:val="20"/>
        </w:rPr>
        <w:t>certain class sessions</w:t>
      </w:r>
      <w:r w:rsidR="001915EE" w:rsidRPr="00081A98">
        <w:rPr>
          <w:rFonts w:ascii="Arial" w:hAnsi="Arial" w:cs="Arial"/>
          <w:sz w:val="20"/>
          <w:szCs w:val="20"/>
        </w:rPr>
        <w:t>, all electronic devices are</w:t>
      </w:r>
      <w:r w:rsidR="00DB5D19">
        <w:rPr>
          <w:rFonts w:ascii="Arial" w:hAnsi="Arial" w:cs="Arial"/>
          <w:sz w:val="20"/>
          <w:szCs w:val="20"/>
        </w:rPr>
        <w:t xml:space="preserve"> required</w:t>
      </w:r>
      <w:r w:rsidR="001915EE" w:rsidRPr="00081A98">
        <w:rPr>
          <w:rFonts w:ascii="Arial" w:hAnsi="Arial" w:cs="Arial"/>
          <w:sz w:val="20"/>
          <w:szCs w:val="20"/>
        </w:rPr>
        <w:t xml:space="preserve"> to</w:t>
      </w:r>
      <w:r w:rsidR="00DB5D19">
        <w:rPr>
          <w:rFonts w:ascii="Arial" w:hAnsi="Arial" w:cs="Arial"/>
          <w:sz w:val="20"/>
          <w:szCs w:val="20"/>
        </w:rPr>
        <w:t xml:space="preserve"> be turned to the OFF Position. These class sessions include:</w:t>
      </w:r>
    </w:p>
    <w:p w14:paraId="427F1A27" w14:textId="7339A88C" w:rsidR="001915EE" w:rsidRPr="00081A98" w:rsidRDefault="00DB5D19" w:rsidP="001915EE">
      <w:pPr>
        <w:pStyle w:val="ListParagraph"/>
        <w:keepNext/>
        <w:keepLines/>
        <w:numPr>
          <w:ilvl w:val="0"/>
          <w:numId w:val="20"/>
        </w:numPr>
        <w:outlineLvl w:val="0"/>
        <w:rPr>
          <w:rFonts w:ascii="Arial" w:hAnsi="Arial" w:cs="Arial"/>
          <w:sz w:val="20"/>
          <w:szCs w:val="20"/>
        </w:rPr>
      </w:pPr>
      <w:r>
        <w:rPr>
          <w:rFonts w:ascii="Arial" w:hAnsi="Arial" w:cs="Arial"/>
          <w:sz w:val="20"/>
          <w:szCs w:val="20"/>
        </w:rPr>
        <w:t>During any class session</w:t>
      </w:r>
      <w:r w:rsidR="001915EE" w:rsidRPr="00081A98">
        <w:rPr>
          <w:rFonts w:ascii="Arial" w:hAnsi="Arial" w:cs="Arial"/>
          <w:sz w:val="20"/>
          <w:szCs w:val="20"/>
        </w:rPr>
        <w:t xml:space="preserve"> that a guest speaker is </w:t>
      </w:r>
      <w:r w:rsidR="00317DE2">
        <w:rPr>
          <w:rFonts w:ascii="Arial" w:hAnsi="Arial" w:cs="Arial"/>
          <w:sz w:val="20"/>
          <w:szCs w:val="20"/>
        </w:rPr>
        <w:t>in</w:t>
      </w:r>
      <w:r>
        <w:rPr>
          <w:rFonts w:ascii="Arial" w:hAnsi="Arial" w:cs="Arial"/>
          <w:sz w:val="20"/>
          <w:szCs w:val="20"/>
        </w:rPr>
        <w:t xml:space="preserve"> attendance.</w:t>
      </w:r>
    </w:p>
    <w:p w14:paraId="23D40658" w14:textId="3812B031" w:rsidR="001915EE" w:rsidRPr="00081A98" w:rsidRDefault="001915EE" w:rsidP="001915EE">
      <w:pPr>
        <w:pStyle w:val="ListParagraph"/>
        <w:keepNext/>
        <w:keepLines/>
        <w:numPr>
          <w:ilvl w:val="0"/>
          <w:numId w:val="20"/>
        </w:numPr>
        <w:outlineLvl w:val="0"/>
        <w:rPr>
          <w:rFonts w:ascii="Arial" w:hAnsi="Arial" w:cs="Arial"/>
          <w:sz w:val="20"/>
          <w:szCs w:val="20"/>
        </w:rPr>
      </w:pPr>
      <w:r w:rsidRPr="00081A98">
        <w:rPr>
          <w:rFonts w:ascii="Arial" w:hAnsi="Arial" w:cs="Arial"/>
          <w:sz w:val="20"/>
          <w:szCs w:val="20"/>
        </w:rPr>
        <w:t xml:space="preserve">During any class session where other members of the class are making a presentation </w:t>
      </w:r>
      <w:r w:rsidR="00BE35C0" w:rsidRPr="00081A98">
        <w:rPr>
          <w:rFonts w:ascii="Arial" w:hAnsi="Arial" w:cs="Arial"/>
          <w:sz w:val="20"/>
          <w:szCs w:val="20"/>
        </w:rPr>
        <w:t>(The</w:t>
      </w:r>
      <w:r w:rsidRPr="00081A98">
        <w:rPr>
          <w:rFonts w:ascii="Arial" w:hAnsi="Arial" w:cs="Arial"/>
          <w:sz w:val="20"/>
          <w:szCs w:val="20"/>
        </w:rPr>
        <w:t xml:space="preserve"> presenters may use electronic devices during their presentations</w:t>
      </w:r>
      <w:r w:rsidR="001E3E8D">
        <w:rPr>
          <w:rFonts w:ascii="Arial" w:hAnsi="Arial" w:cs="Arial"/>
          <w:sz w:val="20"/>
          <w:szCs w:val="20"/>
        </w:rPr>
        <w:t>, but those in the audience</w:t>
      </w:r>
      <w:r w:rsidR="00BE35C0">
        <w:rPr>
          <w:rFonts w:ascii="Arial" w:hAnsi="Arial" w:cs="Arial"/>
          <w:sz w:val="20"/>
          <w:szCs w:val="20"/>
        </w:rPr>
        <w:t xml:space="preserve"> may not</w:t>
      </w:r>
      <w:r w:rsidR="001E3E8D">
        <w:rPr>
          <w:rFonts w:ascii="Arial" w:hAnsi="Arial" w:cs="Arial"/>
          <w:sz w:val="20"/>
          <w:szCs w:val="20"/>
        </w:rPr>
        <w:t>.</w:t>
      </w:r>
      <w:r w:rsidRPr="00081A98">
        <w:rPr>
          <w:rFonts w:ascii="Arial" w:hAnsi="Arial" w:cs="Arial"/>
          <w:sz w:val="20"/>
          <w:szCs w:val="20"/>
        </w:rPr>
        <w:t>)</w:t>
      </w:r>
    </w:p>
    <w:p w14:paraId="42AFAACD" w14:textId="7C4CE75F" w:rsidR="00804A66" w:rsidRPr="00081A98" w:rsidRDefault="001915EE" w:rsidP="00F743D6">
      <w:pPr>
        <w:pStyle w:val="ListParagraph"/>
        <w:keepNext/>
        <w:keepLines/>
        <w:numPr>
          <w:ilvl w:val="0"/>
          <w:numId w:val="20"/>
        </w:numPr>
        <w:spacing w:after="120"/>
        <w:outlineLvl w:val="0"/>
        <w:rPr>
          <w:rFonts w:ascii="Arial" w:hAnsi="Arial" w:cs="Arial"/>
          <w:sz w:val="20"/>
          <w:szCs w:val="20"/>
        </w:rPr>
      </w:pPr>
      <w:r w:rsidRPr="00081A98">
        <w:rPr>
          <w:rFonts w:ascii="Arial" w:hAnsi="Arial" w:cs="Arial"/>
          <w:sz w:val="20"/>
          <w:szCs w:val="20"/>
        </w:rPr>
        <w:t xml:space="preserve">During any </w:t>
      </w:r>
      <w:r w:rsidR="00CB2798" w:rsidRPr="00081A98">
        <w:rPr>
          <w:rFonts w:ascii="Arial" w:hAnsi="Arial" w:cs="Arial"/>
          <w:sz w:val="20"/>
          <w:szCs w:val="20"/>
        </w:rPr>
        <w:t>examination</w:t>
      </w:r>
      <w:r w:rsidRPr="00081A98">
        <w:rPr>
          <w:rFonts w:ascii="Arial" w:hAnsi="Arial" w:cs="Arial"/>
          <w:sz w:val="20"/>
          <w:szCs w:val="20"/>
        </w:rPr>
        <w:t xml:space="preserve"> or test taking time.</w:t>
      </w:r>
      <w:r w:rsidR="00CB2798" w:rsidRPr="00081A98">
        <w:rPr>
          <w:rFonts w:ascii="Arial" w:hAnsi="Arial" w:cs="Arial"/>
          <w:sz w:val="20"/>
          <w:szCs w:val="20"/>
        </w:rPr>
        <w:t xml:space="preserve">  </w:t>
      </w:r>
    </w:p>
    <w:p w14:paraId="16AE930D" w14:textId="66A42789" w:rsidR="001915EE" w:rsidRPr="001E3E8D" w:rsidRDefault="00BE35C0" w:rsidP="001915EE">
      <w:pPr>
        <w:keepNext/>
        <w:keepLines/>
        <w:spacing w:after="120"/>
        <w:outlineLvl w:val="0"/>
        <w:rPr>
          <w:rFonts w:ascii="Arial" w:hAnsi="Arial" w:cs="Arial"/>
          <w:b/>
          <w:sz w:val="20"/>
          <w:szCs w:val="20"/>
        </w:rPr>
      </w:pPr>
      <w:r>
        <w:rPr>
          <w:rFonts w:ascii="Arial" w:hAnsi="Arial" w:cs="Arial"/>
          <w:b/>
          <w:sz w:val="20"/>
          <w:szCs w:val="20"/>
        </w:rPr>
        <w:t xml:space="preserve">The use of any personal communication device such as, </w:t>
      </w:r>
      <w:r w:rsidR="00081A98" w:rsidRPr="001E3E8D">
        <w:rPr>
          <w:rFonts w:ascii="Arial" w:hAnsi="Arial" w:cs="Arial"/>
          <w:b/>
          <w:sz w:val="20"/>
          <w:szCs w:val="20"/>
        </w:rPr>
        <w:t xml:space="preserve">CELL PHONES, TEXTING DEVICES, I-pods, </w:t>
      </w:r>
      <w:r w:rsidRPr="001E3E8D">
        <w:rPr>
          <w:rFonts w:ascii="Arial" w:hAnsi="Arial" w:cs="Arial"/>
          <w:b/>
          <w:sz w:val="20"/>
          <w:szCs w:val="20"/>
        </w:rPr>
        <w:t>etc.</w:t>
      </w:r>
      <w:r w:rsidR="00081A98" w:rsidRPr="001E3E8D">
        <w:rPr>
          <w:rFonts w:ascii="Arial" w:hAnsi="Arial" w:cs="Arial"/>
          <w:b/>
          <w:sz w:val="20"/>
          <w:szCs w:val="20"/>
        </w:rPr>
        <w:t xml:space="preserve"> are not permitted </w:t>
      </w:r>
      <w:r w:rsidR="001E3E8D">
        <w:rPr>
          <w:rFonts w:ascii="Arial" w:hAnsi="Arial" w:cs="Arial"/>
          <w:b/>
          <w:sz w:val="20"/>
          <w:szCs w:val="20"/>
        </w:rPr>
        <w:t xml:space="preserve">to be used </w:t>
      </w:r>
      <w:r w:rsidR="00081A98" w:rsidRPr="001E3E8D">
        <w:rPr>
          <w:rFonts w:ascii="Arial" w:hAnsi="Arial" w:cs="Arial"/>
          <w:b/>
          <w:sz w:val="20"/>
          <w:szCs w:val="20"/>
        </w:rPr>
        <w:t xml:space="preserve">at any time during class, </w:t>
      </w:r>
      <w:r w:rsidRPr="001E3E8D">
        <w:rPr>
          <w:rFonts w:ascii="Arial" w:hAnsi="Arial" w:cs="Arial"/>
          <w:b/>
          <w:sz w:val="20"/>
          <w:szCs w:val="20"/>
        </w:rPr>
        <w:t>such</w:t>
      </w:r>
      <w:r w:rsidR="00081A98" w:rsidRPr="001E3E8D">
        <w:rPr>
          <w:rFonts w:ascii="Arial" w:hAnsi="Arial" w:cs="Arial"/>
          <w:b/>
          <w:sz w:val="20"/>
          <w:szCs w:val="20"/>
        </w:rPr>
        <w:t xml:space="preserve"> devices must be in the off position, with the screen face down.</w:t>
      </w:r>
    </w:p>
    <w:p w14:paraId="498EC456" w14:textId="77777777" w:rsidR="00081A98" w:rsidRDefault="00081A98" w:rsidP="00EE5676">
      <w:pPr>
        <w:pStyle w:val="NormalWeb"/>
        <w:spacing w:before="0" w:beforeAutospacing="0" w:after="0" w:afterAutospacing="0"/>
        <w:rPr>
          <w:rFonts w:ascii="Arial" w:hAnsi="Arial" w:cs="Arial"/>
          <w:b/>
          <w:bCs/>
          <w:color w:val="000000"/>
          <w:sz w:val="22"/>
          <w:szCs w:val="22"/>
          <w:u w:val="single"/>
        </w:rPr>
      </w:pPr>
    </w:p>
    <w:p w14:paraId="1831EF23" w14:textId="77777777" w:rsidR="0057698A" w:rsidRDefault="0057698A" w:rsidP="00EE5676">
      <w:pPr>
        <w:pStyle w:val="NormalWeb"/>
        <w:spacing w:before="0" w:beforeAutospacing="0" w:after="0" w:afterAutospacing="0"/>
        <w:rPr>
          <w:rFonts w:ascii="Arial" w:hAnsi="Arial" w:cs="Arial"/>
          <w:b/>
          <w:bCs/>
          <w:color w:val="000000"/>
          <w:sz w:val="22"/>
          <w:szCs w:val="22"/>
          <w:u w:val="single"/>
        </w:rPr>
      </w:pPr>
    </w:p>
    <w:p w14:paraId="4EAFDDEB" w14:textId="77777777" w:rsidR="0057698A" w:rsidRDefault="0057698A" w:rsidP="00EE5676">
      <w:pPr>
        <w:pStyle w:val="NormalWeb"/>
        <w:spacing w:before="0" w:beforeAutospacing="0" w:after="0" w:afterAutospacing="0"/>
        <w:rPr>
          <w:rFonts w:ascii="Arial" w:hAnsi="Arial" w:cs="Arial"/>
          <w:b/>
          <w:bCs/>
          <w:color w:val="000000"/>
          <w:sz w:val="22"/>
          <w:szCs w:val="22"/>
          <w:u w:val="single"/>
        </w:rPr>
      </w:pPr>
    </w:p>
    <w:p w14:paraId="4BE14FCB" w14:textId="77777777" w:rsidR="0057698A" w:rsidRDefault="0057698A" w:rsidP="00EE5676">
      <w:pPr>
        <w:pStyle w:val="NormalWeb"/>
        <w:spacing w:before="0" w:beforeAutospacing="0" w:after="0" w:afterAutospacing="0"/>
        <w:rPr>
          <w:rFonts w:ascii="Arial" w:hAnsi="Arial" w:cs="Arial"/>
          <w:b/>
          <w:bCs/>
          <w:color w:val="000000"/>
          <w:sz w:val="22"/>
          <w:szCs w:val="22"/>
          <w:u w:val="single"/>
        </w:rPr>
      </w:pPr>
    </w:p>
    <w:p w14:paraId="47935421" w14:textId="71F4C3D4" w:rsidR="00EE5676" w:rsidRDefault="003C6A48" w:rsidP="00EE5676">
      <w:pPr>
        <w:pStyle w:val="NormalWeb"/>
        <w:spacing w:before="0" w:beforeAutospacing="0" w:after="0" w:afterAutospacing="0"/>
        <w:rPr>
          <w:rFonts w:ascii="Arial" w:hAnsi="Arial" w:cs="Arial"/>
          <w:b/>
          <w:bCs/>
          <w:color w:val="000000"/>
          <w:sz w:val="22"/>
          <w:szCs w:val="22"/>
          <w:u w:val="single"/>
        </w:rPr>
      </w:pPr>
      <w:r w:rsidRPr="008260CF">
        <w:rPr>
          <w:rFonts w:ascii="Arial" w:hAnsi="Arial" w:cs="Arial"/>
          <w:b/>
          <w:bCs/>
          <w:color w:val="000000"/>
          <w:sz w:val="22"/>
          <w:szCs w:val="22"/>
          <w:u w:val="single"/>
        </w:rPr>
        <w:lastRenderedPageBreak/>
        <w:t>Students with Disabilities</w:t>
      </w:r>
    </w:p>
    <w:p w14:paraId="772AA44E" w14:textId="0C45FCA6" w:rsidR="00081A98" w:rsidRPr="00EA2889" w:rsidRDefault="00081A98" w:rsidP="00081A98">
      <w:pPr>
        <w:rPr>
          <w:color w:val="000000"/>
          <w:sz w:val="22"/>
          <w:szCs w:val="22"/>
        </w:rPr>
      </w:pPr>
      <w:r w:rsidRPr="00E700AA">
        <w:rPr>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E700AA">
        <w:rPr>
          <w:iCs/>
          <w:color w:val="000000"/>
          <w:sz w:val="22"/>
          <w:szCs w:val="22"/>
        </w:rPr>
        <w:t>he Office of Disability Service</w:t>
      </w:r>
      <w:r w:rsidRPr="00E700AA">
        <w:rPr>
          <w:iCs/>
          <w:color w:val="1F497D"/>
          <w:sz w:val="22"/>
          <w:szCs w:val="22"/>
        </w:rPr>
        <w:t>s</w:t>
      </w:r>
      <w:r w:rsidRPr="00E700AA">
        <w:rPr>
          <w:iCs/>
          <w:color w:val="000000"/>
          <w:sz w:val="22"/>
          <w:szCs w:val="22"/>
        </w:rPr>
        <w:t xml:space="preserve"> and Programs (</w:t>
      </w:r>
      <w:hyperlink r:id="rId12" w:history="1">
        <w:r w:rsidRPr="00E700AA">
          <w:rPr>
            <w:rStyle w:val="Hyperlink"/>
            <w:sz w:val="22"/>
            <w:szCs w:val="22"/>
          </w:rPr>
          <w:t>www.usc.edu/disability</w:t>
        </w:r>
      </w:hyperlink>
      <w:r w:rsidRPr="00E700AA">
        <w:rPr>
          <w:iCs/>
          <w:color w:val="000000"/>
          <w:sz w:val="22"/>
          <w:szCs w:val="22"/>
        </w:rPr>
        <w:t xml:space="preserve">). DSP </w:t>
      </w:r>
      <w:r w:rsidRPr="00E700AA">
        <w:rPr>
          <w:color w:val="000000"/>
          <w:sz w:val="22"/>
          <w:szCs w:val="22"/>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w:t>
      </w:r>
      <w:r>
        <w:rPr>
          <w:color w:val="000000"/>
          <w:sz w:val="22"/>
          <w:szCs w:val="22"/>
        </w:rPr>
        <w:t xml:space="preserve"> I would appreciate it if you would kindly provide me with your letter of verification at least 7 days prior to its first use. </w:t>
      </w:r>
      <w:r w:rsidRPr="00E700AA">
        <w:rPr>
          <w:color w:val="000000"/>
          <w:sz w:val="22"/>
          <w:szCs w:val="22"/>
        </w:rPr>
        <w:t xml:space="preserve">DSP is located in GFS (Grace Ford </w:t>
      </w:r>
      <w:proofErr w:type="spellStart"/>
      <w:r w:rsidRPr="00E700AA">
        <w:rPr>
          <w:color w:val="000000"/>
          <w:sz w:val="22"/>
          <w:szCs w:val="22"/>
        </w:rPr>
        <w:t>Salvatori</w:t>
      </w:r>
      <w:proofErr w:type="spellEnd"/>
      <w:r w:rsidRPr="00E700AA">
        <w:rPr>
          <w:color w:val="000000"/>
          <w:sz w:val="22"/>
          <w:szCs w:val="22"/>
        </w:rPr>
        <w:t xml:space="preserve"> Hall) 120 and is open 8:30 a.m.–5:00 p.m., Monday through Friday. The phone number for DSP is (213) 740-0776.  Email: ability@usc.edu</w:t>
      </w:r>
      <w:r>
        <w:rPr>
          <w:color w:val="000000"/>
          <w:sz w:val="22"/>
          <w:szCs w:val="22"/>
        </w:rPr>
        <w:t>.</w:t>
      </w:r>
    </w:p>
    <w:p w14:paraId="7690C924" w14:textId="77777777" w:rsidR="003151B1" w:rsidRDefault="003151B1" w:rsidP="00F743D6">
      <w:pPr>
        <w:widowControl w:val="0"/>
        <w:autoSpaceDE w:val="0"/>
        <w:autoSpaceDN w:val="0"/>
        <w:adjustRightInd w:val="0"/>
        <w:rPr>
          <w:rFonts w:ascii="Arial" w:hAnsi="Arial" w:cs="Arial"/>
          <w:b/>
          <w:bCs/>
          <w:color w:val="000000"/>
          <w:sz w:val="22"/>
          <w:szCs w:val="22"/>
          <w:u w:val="single"/>
        </w:rPr>
      </w:pPr>
    </w:p>
    <w:p w14:paraId="40D472CA" w14:textId="37B2878B" w:rsidR="00F743D6" w:rsidRPr="008260CF" w:rsidRDefault="003541F1" w:rsidP="00F743D6">
      <w:pPr>
        <w:widowControl w:val="0"/>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 xml:space="preserve">USC </w:t>
      </w:r>
      <w:r w:rsidR="00F743D6" w:rsidRPr="008260CF">
        <w:rPr>
          <w:rFonts w:ascii="Arial" w:hAnsi="Arial" w:cs="Arial"/>
          <w:b/>
          <w:bCs/>
          <w:color w:val="000000"/>
          <w:sz w:val="22"/>
          <w:szCs w:val="22"/>
          <w:u w:val="single"/>
        </w:rPr>
        <w:t xml:space="preserve">Statement on Academic </w:t>
      </w:r>
      <w:r w:rsidR="00C801DA">
        <w:rPr>
          <w:rFonts w:ascii="Arial" w:hAnsi="Arial" w:cs="Arial"/>
          <w:b/>
          <w:bCs/>
          <w:color w:val="000000"/>
          <w:sz w:val="22"/>
          <w:szCs w:val="22"/>
          <w:u w:val="single"/>
        </w:rPr>
        <w:t>Conduct</w:t>
      </w:r>
    </w:p>
    <w:p w14:paraId="605C4F40" w14:textId="77777777" w:rsidR="003541F1" w:rsidRPr="00081A98" w:rsidRDefault="00F743D6" w:rsidP="003541F1">
      <w:pPr>
        <w:rPr>
          <w:rFonts w:ascii="Arial" w:hAnsi="Arial" w:cs="Arial"/>
          <w:sz w:val="20"/>
          <w:szCs w:val="20"/>
        </w:rPr>
      </w:pPr>
      <w:r w:rsidRPr="00081A98">
        <w:rPr>
          <w:rFonts w:ascii="Arial" w:hAnsi="Arial" w:cs="Arial"/>
          <w:sz w:val="20"/>
          <w:szCs w:val="20"/>
        </w:rPr>
        <w:t>USC seeks to maintain an optimal learning environment. General principl</w:t>
      </w:r>
      <w:r w:rsidR="004F3CC3" w:rsidRPr="00081A98">
        <w:rPr>
          <w:rFonts w:ascii="Arial" w:hAnsi="Arial" w:cs="Arial"/>
          <w:sz w:val="20"/>
          <w:szCs w:val="20"/>
        </w:rPr>
        <w:t xml:space="preserve">es of academic honesty include </w:t>
      </w:r>
      <w:r w:rsidRPr="00081A98">
        <w:rPr>
          <w:rFonts w:ascii="Arial" w:hAnsi="Arial" w:cs="Arial"/>
          <w:sz w:val="20"/>
          <w:szCs w:val="20"/>
        </w:rPr>
        <w:t xml:space="preserve">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sidR="003541F1" w:rsidRPr="00081A98">
        <w:rPr>
          <w:rFonts w:ascii="Arial" w:hAnsi="Arial" w:cs="Arial"/>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003541F1" w:rsidRPr="00081A98">
        <w:rPr>
          <w:rFonts w:ascii="Arial" w:hAnsi="Arial" w:cs="Arial"/>
          <w:i/>
          <w:iCs/>
          <w:sz w:val="20"/>
          <w:szCs w:val="20"/>
        </w:rPr>
        <w:t>SCampus</w:t>
      </w:r>
      <w:proofErr w:type="spellEnd"/>
      <w:r w:rsidR="003541F1" w:rsidRPr="00081A98">
        <w:rPr>
          <w:rFonts w:ascii="Arial" w:hAnsi="Arial" w:cs="Arial"/>
          <w:sz w:val="20"/>
          <w:szCs w:val="20"/>
        </w:rPr>
        <w:t xml:space="preserve"> in Part B, Section 11, “Behavior Violating University Standards” </w:t>
      </w:r>
      <w:hyperlink r:id="rId13" w:history="1">
        <w:r w:rsidR="003541F1" w:rsidRPr="00081A98">
          <w:rPr>
            <w:rStyle w:val="Hyperlink"/>
            <w:rFonts w:ascii="Arial" w:hAnsi="Arial" w:cs="Arial"/>
            <w:sz w:val="20"/>
            <w:szCs w:val="20"/>
          </w:rPr>
          <w:t>https://policy.usc.edu/scampus-part-b/</w:t>
        </w:r>
      </w:hyperlink>
      <w:r w:rsidR="003541F1" w:rsidRPr="00081A98">
        <w:rPr>
          <w:rFonts w:ascii="Arial" w:hAnsi="Arial" w:cs="Arial"/>
          <w:sz w:val="20"/>
          <w:szCs w:val="20"/>
        </w:rPr>
        <w:t>.  Other forms of academic dishonesty are equally unacceptable.  See additional information in </w:t>
      </w:r>
      <w:proofErr w:type="spellStart"/>
      <w:r w:rsidR="003541F1" w:rsidRPr="00081A98">
        <w:rPr>
          <w:rFonts w:ascii="Arial" w:hAnsi="Arial" w:cs="Arial"/>
          <w:i/>
          <w:iCs/>
          <w:sz w:val="20"/>
          <w:szCs w:val="20"/>
        </w:rPr>
        <w:t>SCampus</w:t>
      </w:r>
      <w:proofErr w:type="spellEnd"/>
      <w:r w:rsidR="003541F1" w:rsidRPr="00081A98">
        <w:rPr>
          <w:rFonts w:ascii="Arial" w:hAnsi="Arial" w:cs="Arial"/>
          <w:i/>
          <w:iCs/>
          <w:sz w:val="20"/>
          <w:szCs w:val="20"/>
        </w:rPr>
        <w:t> </w:t>
      </w:r>
      <w:r w:rsidR="003541F1" w:rsidRPr="00081A98">
        <w:rPr>
          <w:rFonts w:ascii="Arial" w:hAnsi="Arial" w:cs="Arial"/>
          <w:sz w:val="20"/>
          <w:szCs w:val="20"/>
        </w:rPr>
        <w:t>and university policies on scientific misconduct, </w:t>
      </w:r>
      <w:hyperlink r:id="rId14" w:tgtFrame="_blank" w:history="1">
        <w:r w:rsidR="003541F1" w:rsidRPr="00081A98">
          <w:rPr>
            <w:rStyle w:val="Hyperlink"/>
            <w:rFonts w:ascii="Arial" w:hAnsi="Arial" w:cs="Arial"/>
            <w:sz w:val="20"/>
            <w:szCs w:val="20"/>
          </w:rPr>
          <w:t>http://policy.usc.edu/scientific-misconduct</w:t>
        </w:r>
      </w:hyperlink>
      <w:r w:rsidR="003541F1" w:rsidRPr="00081A98">
        <w:rPr>
          <w:rFonts w:ascii="Arial" w:hAnsi="Arial" w:cs="Arial"/>
          <w:sz w:val="20"/>
          <w:szCs w:val="20"/>
        </w:rPr>
        <w:t>.</w:t>
      </w:r>
    </w:p>
    <w:p w14:paraId="2D09449D" w14:textId="3E4B0DC7" w:rsidR="00F743D6" w:rsidRPr="00081A98" w:rsidRDefault="00F743D6" w:rsidP="003541F1">
      <w:pPr>
        <w:spacing w:after="120"/>
        <w:rPr>
          <w:rFonts w:ascii="Arial" w:hAnsi="Arial" w:cs="Arial"/>
          <w:sz w:val="20"/>
          <w:szCs w:val="20"/>
        </w:rPr>
      </w:pPr>
    </w:p>
    <w:p w14:paraId="0F62C498" w14:textId="5706C399" w:rsidR="006F5F94" w:rsidRPr="00081A98" w:rsidRDefault="003541F1" w:rsidP="00F743D6">
      <w:pPr>
        <w:pStyle w:val="CommentText"/>
        <w:spacing w:after="120"/>
        <w:rPr>
          <w:rFonts w:ascii="Arial" w:hAnsi="Arial" w:cs="Arial"/>
          <w:sz w:val="20"/>
          <w:szCs w:val="20"/>
        </w:rPr>
      </w:pPr>
      <w:r w:rsidRPr="00081A98">
        <w:rPr>
          <w:rFonts w:ascii="Arial" w:hAnsi="Arial" w:cs="Arial"/>
          <w:sz w:val="20"/>
          <w:szCs w:val="20"/>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3AEA3A9F" w14:textId="77777777" w:rsidR="00F10F5E" w:rsidRPr="00F10F5E" w:rsidRDefault="00F10F5E" w:rsidP="00F10F5E">
      <w:pPr>
        <w:rPr>
          <w:rFonts w:ascii="Arial" w:hAnsi="Arial" w:cs="Arial"/>
          <w:b/>
          <w:sz w:val="22"/>
          <w:szCs w:val="22"/>
          <w:u w:val="single"/>
        </w:rPr>
      </w:pPr>
      <w:r w:rsidRPr="00F10F5E">
        <w:rPr>
          <w:rFonts w:ascii="Arial" w:hAnsi="Arial" w:cs="Arial"/>
          <w:b/>
          <w:sz w:val="22"/>
          <w:szCs w:val="22"/>
          <w:u w:val="single"/>
        </w:rPr>
        <w:t>Classroom Etiquette and Advance Preparation Expectations</w:t>
      </w:r>
    </w:p>
    <w:p w14:paraId="46D7BE67" w14:textId="32A15B8F" w:rsidR="00F10F5E" w:rsidRPr="00F10F5E" w:rsidRDefault="00F10F5E" w:rsidP="00F10F5E">
      <w:pPr>
        <w:rPr>
          <w:rFonts w:ascii="Arial" w:hAnsi="Arial" w:cs="Arial"/>
          <w:sz w:val="20"/>
          <w:szCs w:val="20"/>
        </w:rPr>
      </w:pPr>
      <w:r w:rsidRPr="00F10F5E">
        <w:rPr>
          <w:rFonts w:ascii="Arial" w:hAnsi="Arial" w:cs="Arial"/>
          <w:sz w:val="20"/>
          <w:szCs w:val="20"/>
        </w:rPr>
        <w:t xml:space="preserve"> It is expected that everyone will practice courtesy, professionalism and respect to one another while in the classroom. It is expected that students will have completed the individual advance required reading, individual homework assignments and that the team projects before the time of each scheduled class meeting. Some of the reading assignments are not in the text book and the advance reading materials will be posted to Blackboard. A schedule of the advance reading and homework assignments is included in this syllabus.  However, additional reading assignments may be made during the semester. Any additional assignments will be announced during class and posted on Blackboard.</w:t>
      </w:r>
    </w:p>
    <w:p w14:paraId="5DB04AAF" w14:textId="77777777" w:rsidR="00F10F5E" w:rsidRPr="00F10F5E" w:rsidRDefault="00F10F5E" w:rsidP="00F10F5E">
      <w:pPr>
        <w:rPr>
          <w:rFonts w:ascii="Arial" w:hAnsi="Arial" w:cs="Arial"/>
          <w:sz w:val="20"/>
          <w:szCs w:val="20"/>
        </w:rPr>
      </w:pPr>
    </w:p>
    <w:p w14:paraId="4F2E1089" w14:textId="77777777" w:rsidR="00F10F5E" w:rsidRPr="00F10F5E" w:rsidRDefault="00F10F5E" w:rsidP="00F10F5E">
      <w:pPr>
        <w:rPr>
          <w:rFonts w:ascii="Arial" w:hAnsi="Arial" w:cs="Arial"/>
          <w:b/>
          <w:sz w:val="20"/>
          <w:szCs w:val="20"/>
        </w:rPr>
      </w:pPr>
      <w:r w:rsidRPr="00F10F5E">
        <w:rPr>
          <w:rFonts w:ascii="Arial" w:hAnsi="Arial" w:cs="Arial"/>
          <w:sz w:val="20"/>
          <w:szCs w:val="20"/>
        </w:rPr>
        <w:t>We will attempt to have senior executives of local firms attend certain of the class meetings. These executives are interested in providing insights that may help you in your professional journey. They enjoy interfacing and answering questions from students. Positive interaction with these speakers may be rewarded with additional participation points.</w:t>
      </w:r>
    </w:p>
    <w:p w14:paraId="353D465D" w14:textId="77777777" w:rsidR="00F10F5E" w:rsidRDefault="00F10F5E" w:rsidP="00F10F5E">
      <w:pPr>
        <w:rPr>
          <w:b/>
          <w:sz w:val="28"/>
          <w:szCs w:val="28"/>
        </w:rPr>
      </w:pPr>
    </w:p>
    <w:p w14:paraId="536A10A8" w14:textId="1C0DB7B8" w:rsidR="00F10F5E" w:rsidRPr="00F10F5E" w:rsidRDefault="00F10F5E" w:rsidP="00F10F5E">
      <w:pPr>
        <w:rPr>
          <w:rFonts w:ascii="Arial" w:hAnsi="Arial" w:cs="Arial"/>
          <w:b/>
          <w:sz w:val="20"/>
          <w:szCs w:val="20"/>
        </w:rPr>
      </w:pPr>
      <w:r w:rsidRPr="00F10F5E">
        <w:rPr>
          <w:rFonts w:ascii="Arial" w:hAnsi="Arial" w:cs="Arial"/>
          <w:sz w:val="20"/>
          <w:szCs w:val="20"/>
        </w:rPr>
        <w:t xml:space="preserve">An important learning objective for this class is </w:t>
      </w:r>
      <w:proofErr w:type="gramStart"/>
      <w:r w:rsidRPr="00F10F5E">
        <w:rPr>
          <w:rFonts w:ascii="Arial" w:hAnsi="Arial" w:cs="Arial"/>
          <w:sz w:val="20"/>
          <w:szCs w:val="20"/>
        </w:rPr>
        <w:t>for  students</w:t>
      </w:r>
      <w:proofErr w:type="gramEnd"/>
      <w:r w:rsidRPr="00F10F5E">
        <w:rPr>
          <w:rFonts w:ascii="Arial" w:hAnsi="Arial" w:cs="Arial"/>
          <w:sz w:val="20"/>
          <w:szCs w:val="20"/>
        </w:rPr>
        <w:t xml:space="preserve"> to work successfully in a team environment.</w:t>
      </w:r>
      <w:r w:rsidR="00013CBE">
        <w:rPr>
          <w:rFonts w:ascii="Arial" w:hAnsi="Arial" w:cs="Arial"/>
          <w:sz w:val="20"/>
          <w:szCs w:val="20"/>
        </w:rPr>
        <w:t xml:space="preserve"> Team assignments are designed to be worked on collectively by members of the team as each Team determines to be appropriate.</w:t>
      </w:r>
      <w:r w:rsidRPr="00F10F5E">
        <w:rPr>
          <w:rFonts w:ascii="Arial" w:hAnsi="Arial" w:cs="Arial"/>
          <w:sz w:val="20"/>
          <w:szCs w:val="20"/>
        </w:rPr>
        <w:t xml:space="preserve"> In the event that interpersonal challenges among team members arise</w:t>
      </w:r>
      <w:proofErr w:type="gramStart"/>
      <w:r w:rsidRPr="00F10F5E">
        <w:rPr>
          <w:rFonts w:ascii="Arial" w:hAnsi="Arial" w:cs="Arial"/>
          <w:sz w:val="20"/>
          <w:szCs w:val="20"/>
        </w:rPr>
        <w:t>,  it</w:t>
      </w:r>
      <w:proofErr w:type="gramEnd"/>
      <w:r w:rsidRPr="00F10F5E">
        <w:rPr>
          <w:rFonts w:ascii="Arial" w:hAnsi="Arial" w:cs="Arial"/>
          <w:sz w:val="20"/>
          <w:szCs w:val="20"/>
        </w:rPr>
        <w:t xml:space="preserve"> is the hope that the individuals involved within their respective teams  will be able to resolve their differences amongst themselves.  While many</w:t>
      </w:r>
      <w:proofErr w:type="gramStart"/>
      <w:r w:rsidRPr="00F10F5E">
        <w:rPr>
          <w:rFonts w:ascii="Arial" w:hAnsi="Arial" w:cs="Arial"/>
          <w:sz w:val="20"/>
          <w:szCs w:val="20"/>
        </w:rPr>
        <w:t>,  if</w:t>
      </w:r>
      <w:proofErr w:type="gramEnd"/>
      <w:r w:rsidRPr="00F10F5E">
        <w:rPr>
          <w:rFonts w:ascii="Arial" w:hAnsi="Arial" w:cs="Arial"/>
          <w:sz w:val="20"/>
          <w:szCs w:val="20"/>
        </w:rPr>
        <w:t xml:space="preserve"> not all,  organizations have some level of dysfunction, in most cases,  working through the dysfunction to a successful conclusion is the best course of action. It is a very serious matter if there is dysfunction in a team to point when separation is contemplated.</w:t>
      </w:r>
      <w:r w:rsidR="001E3E8D">
        <w:rPr>
          <w:rFonts w:ascii="Arial" w:hAnsi="Arial" w:cs="Arial"/>
          <w:sz w:val="20"/>
          <w:szCs w:val="20"/>
        </w:rPr>
        <w:t xml:space="preserve"> Please contact me immediately if a team or individual is contemplating a separation from his/her team.</w:t>
      </w:r>
    </w:p>
    <w:p w14:paraId="447450E5" w14:textId="4BA1C04F" w:rsidR="00F10F5E" w:rsidRPr="003541F1" w:rsidRDefault="00F10F5E" w:rsidP="00F743D6">
      <w:pPr>
        <w:pStyle w:val="CommentText"/>
        <w:spacing w:after="120"/>
        <w:rPr>
          <w:rFonts w:ascii="Arial" w:hAnsi="Arial" w:cs="Arial"/>
          <w:sz w:val="20"/>
          <w:szCs w:val="20"/>
        </w:rPr>
      </w:pPr>
    </w:p>
    <w:p w14:paraId="1FE1788A" w14:textId="6CC9B024" w:rsidR="00326ABE" w:rsidRPr="00326ABE" w:rsidRDefault="00326ABE" w:rsidP="00326ABE">
      <w:pPr>
        <w:widowControl w:val="0"/>
        <w:autoSpaceDE w:val="0"/>
        <w:autoSpaceDN w:val="0"/>
        <w:adjustRightInd w:val="0"/>
        <w:rPr>
          <w:rFonts w:ascii="Arial" w:hAnsi="Arial" w:cs="Arial"/>
          <w:sz w:val="20"/>
          <w:szCs w:val="20"/>
        </w:rPr>
      </w:pPr>
      <w:r w:rsidRPr="00326ABE">
        <w:rPr>
          <w:rFonts w:ascii="Arial" w:hAnsi="Arial" w:cs="Arial"/>
          <w:sz w:val="20"/>
          <w:szCs w:val="20"/>
        </w:rPr>
        <w:lastRenderedPageBreak/>
        <w:t xml:space="preserve">Discrimination, sexual assault, and harassment are not tolerated by the university. You are encouraged to report any incidents to the </w:t>
      </w:r>
      <w:r w:rsidRPr="00326ABE">
        <w:rPr>
          <w:rFonts w:ascii="Arial" w:hAnsi="Arial" w:cs="Arial"/>
          <w:i/>
          <w:iCs/>
          <w:sz w:val="20"/>
          <w:szCs w:val="20"/>
        </w:rPr>
        <w:t>Office of Equity and Diversity</w:t>
      </w:r>
      <w:r w:rsidR="00A7310A">
        <w:rPr>
          <w:rFonts w:ascii="Arial" w:hAnsi="Arial" w:cs="Arial"/>
          <w:i/>
          <w:iCs/>
          <w:sz w:val="20"/>
          <w:szCs w:val="20"/>
        </w:rPr>
        <w:t xml:space="preserve"> </w:t>
      </w:r>
      <w:hyperlink r:id="rId15" w:history="1">
        <w:r w:rsidR="00A7310A" w:rsidRPr="0055496D">
          <w:rPr>
            <w:rStyle w:val="Hyperlink"/>
            <w:rFonts w:ascii="Arial" w:hAnsi="Arial" w:cs="Arial"/>
            <w:sz w:val="20"/>
            <w:szCs w:val="20"/>
          </w:rPr>
          <w:t>http://equity.usc.edu</w:t>
        </w:r>
      </w:hyperlink>
      <w:r w:rsidR="00A7310A">
        <w:rPr>
          <w:rFonts w:ascii="Arial" w:hAnsi="Arial" w:cs="Arial"/>
          <w:iCs/>
          <w:sz w:val="20"/>
          <w:szCs w:val="20"/>
        </w:rPr>
        <w:t xml:space="preserve"> </w:t>
      </w:r>
      <w:r w:rsidRPr="00326ABE">
        <w:rPr>
          <w:rFonts w:ascii="Arial" w:hAnsi="Arial" w:cs="Arial"/>
          <w:sz w:val="20"/>
          <w:szCs w:val="20"/>
        </w:rPr>
        <w:t xml:space="preserve">or to the </w:t>
      </w:r>
      <w:r w:rsidRPr="00326ABE">
        <w:rPr>
          <w:rFonts w:ascii="Arial" w:hAnsi="Arial" w:cs="Arial"/>
          <w:i/>
          <w:iCs/>
          <w:sz w:val="20"/>
          <w:szCs w:val="20"/>
        </w:rPr>
        <w:t>Department of Public Safety</w:t>
      </w:r>
      <w:r w:rsidR="00A7310A">
        <w:rPr>
          <w:rFonts w:ascii="Arial" w:hAnsi="Arial" w:cs="Arial"/>
          <w:i/>
          <w:iCs/>
          <w:sz w:val="20"/>
          <w:szCs w:val="20"/>
        </w:rPr>
        <w:t xml:space="preserve"> </w:t>
      </w:r>
      <w:hyperlink r:id="rId16" w:history="1">
        <w:r w:rsidR="00A7310A" w:rsidRPr="0055496D">
          <w:rPr>
            <w:rStyle w:val="Hyperlink"/>
            <w:rFonts w:ascii="Arial" w:hAnsi="Arial" w:cs="Arial"/>
            <w:sz w:val="20"/>
            <w:szCs w:val="20"/>
          </w:rPr>
          <w:t>http://dps.usc.edu</w:t>
        </w:r>
      </w:hyperlink>
      <w:r w:rsidR="00A7310A">
        <w:rPr>
          <w:rFonts w:ascii="Arial" w:hAnsi="Arial" w:cs="Arial"/>
          <w:iCs/>
          <w:sz w:val="20"/>
          <w:szCs w:val="20"/>
        </w:rPr>
        <w:t>. T</w:t>
      </w:r>
      <w:r w:rsidRPr="00326ABE">
        <w:rPr>
          <w:rFonts w:ascii="Arial" w:hAnsi="Arial" w:cs="Arial"/>
          <w:sz w:val="20"/>
          <w:szCs w:val="20"/>
        </w:rPr>
        <w:t xml:space="preserve">his is important for the safety of the whole USC community. Another member of the university community – such as a friend, classmate, advisor, or faculty member – can help initiate the report, or can initiate the report on behalf of another person. </w:t>
      </w:r>
      <w:r w:rsidRPr="00326ABE">
        <w:rPr>
          <w:rFonts w:ascii="Arial" w:hAnsi="Arial" w:cs="Arial"/>
          <w:i/>
          <w:iCs/>
          <w:sz w:val="20"/>
          <w:szCs w:val="20"/>
        </w:rPr>
        <w:t xml:space="preserve">The Center for Women and </w:t>
      </w:r>
      <w:r w:rsidRPr="00E70678">
        <w:rPr>
          <w:rFonts w:ascii="Arial" w:hAnsi="Arial" w:cs="Arial"/>
          <w:i/>
          <w:iCs/>
          <w:sz w:val="20"/>
          <w:szCs w:val="20"/>
        </w:rPr>
        <w:t>Men</w:t>
      </w:r>
      <w:r w:rsidRPr="00E70678">
        <w:rPr>
          <w:rStyle w:val="Hyperlink"/>
        </w:rPr>
        <w:t xml:space="preserve"> </w:t>
      </w:r>
      <w:hyperlink r:id="rId17" w:history="1">
        <w:r w:rsidR="00E70678" w:rsidRPr="00E70678">
          <w:rPr>
            <w:rStyle w:val="Hyperlink"/>
            <w:rFonts w:ascii="Arial" w:hAnsi="Arial" w:cs="Arial"/>
            <w:sz w:val="20"/>
            <w:szCs w:val="20"/>
          </w:rPr>
          <w:t>https://engemannshc.usc.edu/rsvp/</w:t>
        </w:r>
      </w:hyperlink>
      <w:r>
        <w:rPr>
          <w:rFonts w:ascii="Arial" w:hAnsi="Arial" w:cs="Arial"/>
          <w:sz w:val="20"/>
          <w:szCs w:val="20"/>
        </w:rPr>
        <w:t xml:space="preserve"> </w:t>
      </w:r>
      <w:r w:rsidRPr="00326ABE">
        <w:rPr>
          <w:rFonts w:ascii="Arial" w:hAnsi="Arial" w:cs="Arial"/>
          <w:sz w:val="20"/>
          <w:szCs w:val="20"/>
        </w:rPr>
        <w:t xml:space="preserve">provides 24/7 confidential support, and the sexual assault resource center webpage </w:t>
      </w:r>
      <w:hyperlink r:id="rId18" w:history="1">
        <w:r w:rsidR="00E70678" w:rsidRPr="0055496D">
          <w:rPr>
            <w:rStyle w:val="Hyperlink"/>
            <w:rFonts w:ascii="Arial" w:hAnsi="Arial" w:cs="Arial"/>
            <w:sz w:val="20"/>
            <w:szCs w:val="20"/>
          </w:rPr>
          <w:t>http://sarc.usc.edu</w:t>
        </w:r>
      </w:hyperlink>
      <w:r w:rsidR="00E70678">
        <w:rPr>
          <w:rFonts w:ascii="Arial" w:hAnsi="Arial" w:cs="Arial"/>
          <w:sz w:val="20"/>
          <w:szCs w:val="20"/>
        </w:rPr>
        <w:t xml:space="preserve"> </w:t>
      </w:r>
      <w:r w:rsidRPr="00326ABE">
        <w:rPr>
          <w:rFonts w:ascii="Arial" w:hAnsi="Arial" w:cs="Arial"/>
          <w:sz w:val="20"/>
          <w:szCs w:val="20"/>
        </w:rPr>
        <w:t xml:space="preserve">describes reporting options and other resources. </w:t>
      </w:r>
    </w:p>
    <w:p w14:paraId="054A4BC9" w14:textId="77777777" w:rsidR="00326ABE" w:rsidRDefault="00326ABE" w:rsidP="00326ABE">
      <w:pPr>
        <w:widowControl w:val="0"/>
        <w:autoSpaceDE w:val="0"/>
        <w:autoSpaceDN w:val="0"/>
        <w:adjustRightInd w:val="0"/>
        <w:rPr>
          <w:sz w:val="22"/>
          <w:szCs w:val="22"/>
        </w:rPr>
      </w:pPr>
    </w:p>
    <w:p w14:paraId="7A56521C" w14:textId="09A7CC03" w:rsidR="00F743D6" w:rsidRPr="00314E65" w:rsidRDefault="00F743D6" w:rsidP="00326ABE">
      <w:pPr>
        <w:widowControl w:val="0"/>
        <w:autoSpaceDE w:val="0"/>
        <w:autoSpaceDN w:val="0"/>
        <w:adjustRightInd w:val="0"/>
        <w:rPr>
          <w:rFonts w:ascii="Arial" w:hAnsi="Arial" w:cs="Arial"/>
          <w:b/>
          <w:bCs/>
          <w:color w:val="000000"/>
          <w:sz w:val="22"/>
          <w:szCs w:val="22"/>
        </w:rPr>
      </w:pPr>
      <w:r w:rsidRPr="00314E65">
        <w:rPr>
          <w:rFonts w:ascii="Arial" w:hAnsi="Arial" w:cs="Arial"/>
          <w:b/>
          <w:bCs/>
          <w:color w:val="000000"/>
          <w:sz w:val="22"/>
          <w:szCs w:val="22"/>
        </w:rPr>
        <w:t xml:space="preserve">Support Systems </w:t>
      </w:r>
    </w:p>
    <w:p w14:paraId="794E7082" w14:textId="77777777" w:rsidR="00C27F2E" w:rsidRDefault="00C27F2E" w:rsidP="00C27F2E">
      <w:r>
        <w:rPr>
          <w:i/>
          <w:iCs/>
        </w:rPr>
        <w:t>Student Counseling Services (SCS) - (213) 740-7711 – 24/7 on call</w:t>
      </w:r>
    </w:p>
    <w:p w14:paraId="513F1746" w14:textId="77777777" w:rsidR="00C27F2E" w:rsidRDefault="00C27F2E" w:rsidP="00C27F2E">
      <w:r>
        <w:t>Free and confidential mental health treatment for students, including short-term psychotherapy, group counseling, stress fitness workshops, and crisis intervention.</w:t>
      </w:r>
      <w:hyperlink r:id="rId19" w:history="1">
        <w:r>
          <w:rPr>
            <w:rStyle w:val="Hyperlink"/>
          </w:rPr>
          <w:t xml:space="preserve"> https://engemannshc.usc.edu/counseling/</w:t>
        </w:r>
      </w:hyperlink>
    </w:p>
    <w:p w14:paraId="7C6CAF91" w14:textId="77777777" w:rsidR="00C27F2E" w:rsidRDefault="00C27F2E" w:rsidP="00C27F2E">
      <w:r>
        <w:rPr>
          <w:b/>
          <w:bCs/>
        </w:rPr>
        <w:t> </w:t>
      </w:r>
    </w:p>
    <w:p w14:paraId="70985764" w14:textId="77777777" w:rsidR="00C27F2E" w:rsidRDefault="00C27F2E" w:rsidP="00C27F2E">
      <w:r>
        <w:rPr>
          <w:i/>
          <w:iCs/>
        </w:rPr>
        <w:t>National Suicide Prevention Lifeline - 1-800-273-8255</w:t>
      </w:r>
    </w:p>
    <w:p w14:paraId="1F5D9223" w14:textId="77777777" w:rsidR="00C27F2E" w:rsidRDefault="00C27F2E" w:rsidP="00C27F2E">
      <w:proofErr w:type="gramStart"/>
      <w:r>
        <w:t>Provides free and confidential emotional support to people in suicidal crisis or emotional distress 24 hours a day, 7 days a week.</w:t>
      </w:r>
      <w:proofErr w:type="gramEnd"/>
      <w:r w:rsidR="00DD5222">
        <w:fldChar w:fldCharType="begin"/>
      </w:r>
      <w:r w:rsidR="00DD5222">
        <w:instrText xml:space="preserve"> HYPERLINK "https://urldefense.proofpoint.com/v2/url?u=http-3A__www.suicidepreventionlifeline.org_&amp;d=DwMFAg&amp;c=clK7kQUTWtAVEOVIgvi0NU5BOUHhpN0H8p7CSfnc_gI&amp;r=_36nnFETM-Q6pZ6iq9FbkRLnOqB2hAKf3hpB7emICZo&amp;m=E2UsZJRCMqi9OEfKUeqk9Y1uY3eDgl_cjSeDni9P-3s&amp;s=twu831aN</w:instrText>
      </w:r>
      <w:r w:rsidR="00DD5222">
        <w:instrText xml:space="preserve">HupJnoiSEzsXZ1lmq9yCzJvEv35V5v5dYAY&amp;e=" </w:instrText>
      </w:r>
      <w:r w:rsidR="00DD5222">
        <w:fldChar w:fldCharType="separate"/>
      </w:r>
      <w:r>
        <w:rPr>
          <w:rStyle w:val="Hyperlink"/>
        </w:rPr>
        <w:t xml:space="preserve"> http://www.suicidepreventionlifeline.org</w:t>
      </w:r>
      <w:r w:rsidR="00DD5222">
        <w:rPr>
          <w:rStyle w:val="Hyperlink"/>
        </w:rPr>
        <w:fldChar w:fldCharType="end"/>
      </w:r>
    </w:p>
    <w:p w14:paraId="63BC1776" w14:textId="77777777" w:rsidR="00C27F2E" w:rsidRDefault="00C27F2E" w:rsidP="00C27F2E">
      <w:r>
        <w:rPr>
          <w:b/>
          <w:bCs/>
        </w:rPr>
        <w:t> </w:t>
      </w:r>
    </w:p>
    <w:p w14:paraId="41DD0666" w14:textId="77777777" w:rsidR="00C27F2E" w:rsidRDefault="00C27F2E" w:rsidP="00C27F2E">
      <w:r>
        <w:rPr>
          <w:i/>
          <w:iCs/>
        </w:rPr>
        <w:t>Relationship &amp; Sexual Violence Prevention Services (RSVP) - (213) 740-4900 - 24/7 on call</w:t>
      </w:r>
    </w:p>
    <w:p w14:paraId="574B4C8C" w14:textId="77777777" w:rsidR="00C27F2E" w:rsidRDefault="00C27F2E" w:rsidP="00C27F2E">
      <w:r>
        <w:t xml:space="preserve">Free and confidential therapy services, workshops, and training for situations related to gender-based harm. </w:t>
      </w:r>
      <w:hyperlink r:id="rId20" w:history="1">
        <w:r>
          <w:rPr>
            <w:rStyle w:val="Hyperlink"/>
          </w:rPr>
          <w:t>https://engemannshc.usc.edu/rsvp/</w:t>
        </w:r>
      </w:hyperlink>
    </w:p>
    <w:p w14:paraId="7EC47A5C" w14:textId="77777777" w:rsidR="00C27F2E" w:rsidRDefault="00C27F2E" w:rsidP="00C27F2E">
      <w:r>
        <w:rPr>
          <w:b/>
          <w:bCs/>
        </w:rPr>
        <w:t> </w:t>
      </w:r>
    </w:p>
    <w:p w14:paraId="52972404" w14:textId="77777777" w:rsidR="00C27F2E" w:rsidRDefault="00C27F2E" w:rsidP="00C27F2E">
      <w:r>
        <w:rPr>
          <w:i/>
          <w:iCs/>
        </w:rPr>
        <w:t>Sexual Assault Resource Center</w:t>
      </w:r>
    </w:p>
    <w:p w14:paraId="0B4D8C64" w14:textId="77777777" w:rsidR="00C27F2E" w:rsidRDefault="00C27F2E" w:rsidP="00C27F2E">
      <w:r>
        <w:t>For more information about how to get help or help a survivor, rights, reporting options, and additional resources, visit the website:</w:t>
      </w:r>
      <w:hyperlink r:id="rId21" w:history="1">
        <w:r>
          <w:rPr>
            <w:rStyle w:val="Hyperlink"/>
          </w:rPr>
          <w:t xml:space="preserve"> http://sarc.usc.edu/</w:t>
        </w:r>
      </w:hyperlink>
    </w:p>
    <w:p w14:paraId="390F9120" w14:textId="77777777" w:rsidR="00C27F2E" w:rsidRDefault="00C27F2E" w:rsidP="00C27F2E">
      <w:r>
        <w:rPr>
          <w:b/>
          <w:bCs/>
        </w:rPr>
        <w:t> </w:t>
      </w:r>
    </w:p>
    <w:p w14:paraId="253F4654" w14:textId="77777777" w:rsidR="00C27F2E" w:rsidRDefault="00C27F2E" w:rsidP="00C27F2E">
      <w:r>
        <w:rPr>
          <w:i/>
          <w:iCs/>
        </w:rPr>
        <w:t>Office of Equity and Diversity (OED)/Title IX compliance – (213) 740-5086</w:t>
      </w:r>
    </w:p>
    <w:p w14:paraId="0779C5DB" w14:textId="77777777" w:rsidR="00C27F2E" w:rsidRDefault="00C27F2E" w:rsidP="00C27F2E">
      <w:proofErr w:type="gramStart"/>
      <w:r>
        <w:t>Works with faculty, staff, visitors, applicants, and students around issues of protected class.</w:t>
      </w:r>
      <w:proofErr w:type="gramEnd"/>
      <w:r w:rsidR="00DD5222">
        <w:fldChar w:fldCharType="begin"/>
      </w:r>
      <w:r w:rsidR="00DD5222">
        <w:instrText xml:space="preserve"> </w:instrText>
      </w:r>
      <w:r w:rsidR="00DD5222">
        <w:instrText xml:space="preserve">HYPERLINK "https://equity.usc.edu/" </w:instrText>
      </w:r>
      <w:r w:rsidR="00DD5222">
        <w:fldChar w:fldCharType="separate"/>
      </w:r>
      <w:r>
        <w:rPr>
          <w:rStyle w:val="Hyperlink"/>
        </w:rPr>
        <w:t xml:space="preserve"> https://equity.usc.edu/</w:t>
      </w:r>
      <w:r w:rsidR="00DD5222">
        <w:rPr>
          <w:rStyle w:val="Hyperlink"/>
        </w:rPr>
        <w:fldChar w:fldCharType="end"/>
      </w:r>
    </w:p>
    <w:p w14:paraId="65A82505" w14:textId="77777777" w:rsidR="00C27F2E" w:rsidRDefault="00C27F2E" w:rsidP="00C27F2E">
      <w:r>
        <w:rPr>
          <w:b/>
          <w:bCs/>
        </w:rPr>
        <w:t> </w:t>
      </w:r>
    </w:p>
    <w:p w14:paraId="7EA10F13" w14:textId="77777777" w:rsidR="00C27F2E" w:rsidRDefault="00C27F2E" w:rsidP="00C27F2E">
      <w:r>
        <w:rPr>
          <w:i/>
          <w:iCs/>
        </w:rPr>
        <w:t>Bias Assessment Response and Support</w:t>
      </w:r>
    </w:p>
    <w:p w14:paraId="03CC3914" w14:textId="77777777" w:rsidR="00C27F2E" w:rsidRDefault="00C27F2E" w:rsidP="00C27F2E">
      <w:r>
        <w:t xml:space="preserve">Incidents of bias, hate crimes and </w:t>
      </w:r>
      <w:proofErr w:type="spellStart"/>
      <w:r>
        <w:t>microaggressions</w:t>
      </w:r>
      <w:proofErr w:type="spellEnd"/>
      <w:r>
        <w:t xml:space="preserve"> need to be reported allowing for appropriate investigation and response.</w:t>
      </w:r>
      <w:hyperlink r:id="rId22" w:history="1">
        <w:r>
          <w:rPr>
            <w:rStyle w:val="Hyperlink"/>
          </w:rPr>
          <w:t xml:space="preserve"> https://studentaffairs.usc.edu/bias-assessment-response-support/</w:t>
        </w:r>
      </w:hyperlink>
    </w:p>
    <w:p w14:paraId="4CB65A67" w14:textId="77777777" w:rsidR="00C27F2E" w:rsidRDefault="00C27F2E" w:rsidP="00C27F2E">
      <w:r>
        <w:rPr>
          <w:b/>
          <w:bCs/>
        </w:rPr>
        <w:t> </w:t>
      </w:r>
    </w:p>
    <w:p w14:paraId="0AB70CB8" w14:textId="77777777" w:rsidR="00C27F2E" w:rsidRDefault="00C27F2E" w:rsidP="00C27F2E">
      <w:r>
        <w:rPr>
          <w:i/>
          <w:iCs/>
        </w:rPr>
        <w:t>Student Support &amp; Advocacy – (213) 821-4710</w:t>
      </w:r>
    </w:p>
    <w:p w14:paraId="2B6FA684" w14:textId="77777777" w:rsidR="00C27F2E" w:rsidRDefault="00C27F2E" w:rsidP="00C27F2E">
      <w:proofErr w:type="gramStart"/>
      <w:r>
        <w:t>Assists students and families in resolving complex issues adversely affecting their success as a student EX: personal, financial, and academic.</w:t>
      </w:r>
      <w:proofErr w:type="gramEnd"/>
      <w:r w:rsidR="00DD5222">
        <w:fldChar w:fldCharType="begin"/>
      </w:r>
      <w:r w:rsidR="00DD5222">
        <w:instrText xml:space="preserve"> HYPERLINK "https://studentaffairs.usc.edu/ssa/" </w:instrText>
      </w:r>
      <w:r w:rsidR="00DD5222">
        <w:fldChar w:fldCharType="separate"/>
      </w:r>
      <w:r>
        <w:rPr>
          <w:rStyle w:val="Hyperlink"/>
        </w:rPr>
        <w:t xml:space="preserve"> https://studentaffairs.usc.edu/ssa/</w:t>
      </w:r>
      <w:r w:rsidR="00DD5222">
        <w:rPr>
          <w:rStyle w:val="Hyperlink"/>
        </w:rPr>
        <w:fldChar w:fldCharType="end"/>
      </w:r>
    </w:p>
    <w:p w14:paraId="7553EE37" w14:textId="77777777" w:rsidR="00C27F2E" w:rsidRDefault="00C27F2E" w:rsidP="00C27F2E">
      <w:r>
        <w:t> </w:t>
      </w:r>
    </w:p>
    <w:p w14:paraId="2FE6B323" w14:textId="77777777" w:rsidR="00C27F2E" w:rsidRDefault="00C27F2E" w:rsidP="00C27F2E">
      <w:r>
        <w:rPr>
          <w:i/>
          <w:iCs/>
        </w:rPr>
        <w:t xml:space="preserve">Diversity at USC – </w:t>
      </w:r>
      <w:hyperlink r:id="rId23" w:history="1">
        <w:r>
          <w:rPr>
            <w:rStyle w:val="Hyperlink"/>
            <w:i/>
            <w:iCs/>
          </w:rPr>
          <w:t>https://diversity.usc.edu/</w:t>
        </w:r>
      </w:hyperlink>
      <w:r>
        <w:rPr>
          <w:i/>
          <w:iCs/>
        </w:rPr>
        <w:t xml:space="preserve"> </w:t>
      </w:r>
    </w:p>
    <w:p w14:paraId="407302A2" w14:textId="77777777" w:rsidR="00C27F2E" w:rsidRDefault="00C27F2E" w:rsidP="00C27F2E">
      <w:r>
        <w:t>Tabs for Events, Programs and Training, Task Force (including representatives for each school), Chronology, Participate, Resources for Students</w:t>
      </w:r>
    </w:p>
    <w:p w14:paraId="67C0B654" w14:textId="77777777" w:rsidR="00326ABE" w:rsidRDefault="00326ABE" w:rsidP="00F743D6">
      <w:pPr>
        <w:widowControl w:val="0"/>
        <w:autoSpaceDE w:val="0"/>
        <w:autoSpaceDN w:val="0"/>
        <w:adjustRightInd w:val="0"/>
        <w:rPr>
          <w:sz w:val="22"/>
          <w:szCs w:val="22"/>
        </w:rPr>
      </w:pPr>
    </w:p>
    <w:p w14:paraId="1738CE2E" w14:textId="77777777" w:rsidR="00C27F2E" w:rsidRDefault="00C27F2E" w:rsidP="00F743D6">
      <w:pPr>
        <w:widowControl w:val="0"/>
        <w:autoSpaceDE w:val="0"/>
        <w:autoSpaceDN w:val="0"/>
        <w:adjustRightInd w:val="0"/>
        <w:rPr>
          <w:rFonts w:ascii="Arial" w:hAnsi="Arial" w:cs="Arial"/>
          <w:b/>
          <w:sz w:val="22"/>
          <w:szCs w:val="22"/>
          <w:u w:val="single"/>
        </w:rPr>
      </w:pPr>
    </w:p>
    <w:p w14:paraId="794A7F91" w14:textId="77777777" w:rsidR="00C27F2E" w:rsidRDefault="00C27F2E" w:rsidP="00F743D6">
      <w:pPr>
        <w:widowControl w:val="0"/>
        <w:autoSpaceDE w:val="0"/>
        <w:autoSpaceDN w:val="0"/>
        <w:adjustRightInd w:val="0"/>
        <w:rPr>
          <w:rFonts w:ascii="Arial" w:hAnsi="Arial" w:cs="Arial"/>
          <w:b/>
          <w:sz w:val="22"/>
          <w:szCs w:val="22"/>
          <w:u w:val="single"/>
        </w:rPr>
      </w:pPr>
    </w:p>
    <w:p w14:paraId="3A0CDB1B" w14:textId="77777777" w:rsidR="00C27F2E" w:rsidRDefault="00C27F2E" w:rsidP="00F743D6">
      <w:pPr>
        <w:widowControl w:val="0"/>
        <w:autoSpaceDE w:val="0"/>
        <w:autoSpaceDN w:val="0"/>
        <w:adjustRightInd w:val="0"/>
        <w:rPr>
          <w:rFonts w:ascii="Arial" w:hAnsi="Arial" w:cs="Arial"/>
          <w:b/>
          <w:sz w:val="22"/>
          <w:szCs w:val="22"/>
          <w:u w:val="single"/>
        </w:rPr>
      </w:pPr>
    </w:p>
    <w:p w14:paraId="1A3E7759" w14:textId="77777777" w:rsidR="00C27F2E" w:rsidRDefault="00C27F2E" w:rsidP="00F743D6">
      <w:pPr>
        <w:widowControl w:val="0"/>
        <w:autoSpaceDE w:val="0"/>
        <w:autoSpaceDN w:val="0"/>
        <w:adjustRightInd w:val="0"/>
        <w:rPr>
          <w:rFonts w:ascii="Arial" w:hAnsi="Arial" w:cs="Arial"/>
          <w:b/>
          <w:sz w:val="22"/>
          <w:szCs w:val="22"/>
          <w:u w:val="single"/>
        </w:rPr>
      </w:pPr>
    </w:p>
    <w:p w14:paraId="69755152" w14:textId="77777777" w:rsidR="00C27F2E" w:rsidRDefault="00C27F2E" w:rsidP="00F743D6">
      <w:pPr>
        <w:widowControl w:val="0"/>
        <w:autoSpaceDE w:val="0"/>
        <w:autoSpaceDN w:val="0"/>
        <w:adjustRightInd w:val="0"/>
        <w:rPr>
          <w:rFonts w:ascii="Arial" w:hAnsi="Arial" w:cs="Arial"/>
          <w:b/>
          <w:sz w:val="22"/>
          <w:szCs w:val="22"/>
          <w:u w:val="single"/>
        </w:rPr>
      </w:pPr>
    </w:p>
    <w:p w14:paraId="54BD9546" w14:textId="77777777" w:rsidR="00C27F2E" w:rsidRDefault="00C27F2E" w:rsidP="00F743D6">
      <w:pPr>
        <w:widowControl w:val="0"/>
        <w:autoSpaceDE w:val="0"/>
        <w:autoSpaceDN w:val="0"/>
        <w:adjustRightInd w:val="0"/>
        <w:rPr>
          <w:rFonts w:ascii="Arial" w:hAnsi="Arial" w:cs="Arial"/>
          <w:b/>
          <w:sz w:val="22"/>
          <w:szCs w:val="22"/>
          <w:u w:val="single"/>
        </w:rPr>
      </w:pPr>
    </w:p>
    <w:p w14:paraId="08147A25" w14:textId="77777777" w:rsidR="00C27F2E" w:rsidRDefault="00C27F2E" w:rsidP="00F743D6">
      <w:pPr>
        <w:widowControl w:val="0"/>
        <w:autoSpaceDE w:val="0"/>
        <w:autoSpaceDN w:val="0"/>
        <w:adjustRightInd w:val="0"/>
        <w:rPr>
          <w:rFonts w:ascii="Arial" w:hAnsi="Arial" w:cs="Arial"/>
          <w:b/>
          <w:sz w:val="22"/>
          <w:szCs w:val="22"/>
          <w:u w:val="single"/>
        </w:rPr>
      </w:pPr>
    </w:p>
    <w:p w14:paraId="149E9D82" w14:textId="77777777" w:rsidR="00C27F2E" w:rsidRDefault="00C27F2E" w:rsidP="00F743D6">
      <w:pPr>
        <w:widowControl w:val="0"/>
        <w:autoSpaceDE w:val="0"/>
        <w:autoSpaceDN w:val="0"/>
        <w:adjustRightInd w:val="0"/>
        <w:rPr>
          <w:rFonts w:ascii="Arial" w:hAnsi="Arial" w:cs="Arial"/>
          <w:b/>
          <w:sz w:val="22"/>
          <w:szCs w:val="22"/>
          <w:u w:val="single"/>
        </w:rPr>
      </w:pPr>
    </w:p>
    <w:p w14:paraId="73E02300" w14:textId="0946448E" w:rsidR="00F743D6" w:rsidRPr="008260CF" w:rsidRDefault="00F743D6" w:rsidP="00F743D6">
      <w:pPr>
        <w:widowControl w:val="0"/>
        <w:autoSpaceDE w:val="0"/>
        <w:autoSpaceDN w:val="0"/>
        <w:adjustRightInd w:val="0"/>
        <w:rPr>
          <w:rFonts w:ascii="Arial" w:hAnsi="Arial" w:cs="Arial"/>
          <w:b/>
          <w:bCs/>
          <w:color w:val="000000"/>
          <w:sz w:val="22"/>
          <w:szCs w:val="22"/>
          <w:u w:val="single"/>
        </w:rPr>
      </w:pPr>
      <w:r w:rsidRPr="008260CF">
        <w:rPr>
          <w:rFonts w:ascii="Arial" w:hAnsi="Arial" w:cs="Arial"/>
          <w:b/>
          <w:sz w:val="22"/>
          <w:szCs w:val="22"/>
          <w:u w:val="single"/>
        </w:rPr>
        <w:t>Emergency Preparedness</w:t>
      </w:r>
      <w:r>
        <w:rPr>
          <w:rFonts w:ascii="Arial" w:hAnsi="Arial" w:cs="Arial"/>
          <w:b/>
          <w:sz w:val="22"/>
          <w:szCs w:val="22"/>
          <w:u w:val="single"/>
        </w:rPr>
        <w:t xml:space="preserve"> </w:t>
      </w:r>
      <w:r w:rsidRPr="008260CF">
        <w:rPr>
          <w:rFonts w:ascii="Arial" w:hAnsi="Arial" w:cs="Arial"/>
          <w:b/>
          <w:sz w:val="22"/>
          <w:szCs w:val="22"/>
          <w:u w:val="single"/>
        </w:rPr>
        <w:t>/</w:t>
      </w:r>
      <w:r>
        <w:rPr>
          <w:rFonts w:ascii="Arial" w:hAnsi="Arial" w:cs="Arial"/>
          <w:b/>
          <w:sz w:val="22"/>
          <w:szCs w:val="22"/>
          <w:u w:val="single"/>
        </w:rPr>
        <w:t xml:space="preserve"> </w:t>
      </w:r>
      <w:r w:rsidRPr="008260CF">
        <w:rPr>
          <w:rFonts w:ascii="Arial" w:hAnsi="Arial" w:cs="Arial"/>
          <w:b/>
          <w:sz w:val="22"/>
          <w:szCs w:val="22"/>
          <w:u w:val="single"/>
        </w:rPr>
        <w:t xml:space="preserve">Course Continuity </w:t>
      </w:r>
      <w:r w:rsidRPr="008260CF">
        <w:rPr>
          <w:rFonts w:ascii="Arial" w:hAnsi="Arial" w:cs="Arial"/>
          <w:b/>
          <w:bCs/>
          <w:color w:val="000000"/>
          <w:sz w:val="22"/>
          <w:szCs w:val="22"/>
          <w:u w:val="single"/>
        </w:rPr>
        <w:t xml:space="preserve"> </w:t>
      </w:r>
    </w:p>
    <w:p w14:paraId="146A9AD9" w14:textId="77777777" w:rsidR="00C27F2E" w:rsidRPr="00C5604A" w:rsidRDefault="00C27F2E" w:rsidP="00C27F2E">
      <w:pPr>
        <w:autoSpaceDE w:val="0"/>
        <w:autoSpaceDN w:val="0"/>
        <w:adjustRightInd w:val="0"/>
        <w:rPr>
          <w:sz w:val="22"/>
          <w:szCs w:val="22"/>
        </w:rPr>
      </w:pPr>
      <w:r w:rsidRPr="00C27F2E">
        <w:rPr>
          <w:rFonts w:ascii="Arial" w:hAnsi="Arial" w:cs="Arial"/>
          <w:sz w:val="20"/>
          <w:szCs w:val="20"/>
        </w:rPr>
        <w:t xml:space="preserve">In case of a declared emergency if travel to campus is not feasible, the </w:t>
      </w:r>
      <w:r w:rsidRPr="00C27F2E">
        <w:rPr>
          <w:rFonts w:ascii="Arial" w:hAnsi="Arial" w:cs="Arial"/>
          <w:i/>
          <w:iCs/>
          <w:color w:val="000000"/>
          <w:sz w:val="20"/>
          <w:szCs w:val="20"/>
        </w:rPr>
        <w:t xml:space="preserve">USC Emergency Information </w:t>
      </w:r>
      <w:r w:rsidRPr="00C27F2E">
        <w:rPr>
          <w:rFonts w:ascii="Arial" w:hAnsi="Arial" w:cs="Arial"/>
          <w:iCs/>
          <w:color w:val="000000"/>
          <w:sz w:val="20"/>
          <w:szCs w:val="20"/>
        </w:rPr>
        <w:t>web site (</w:t>
      </w:r>
      <w:hyperlink r:id="rId24" w:history="1">
        <w:r w:rsidRPr="00C27F2E">
          <w:rPr>
            <w:rStyle w:val="Hyperlink"/>
            <w:rFonts w:ascii="Arial" w:hAnsi="Arial" w:cs="Arial"/>
            <w:iCs/>
            <w:sz w:val="20"/>
            <w:szCs w:val="20"/>
          </w:rPr>
          <w:t>http://emergency.usc.edu/</w:t>
        </w:r>
      </w:hyperlink>
      <w:r w:rsidRPr="00C27F2E">
        <w:rPr>
          <w:rFonts w:ascii="Arial" w:hAnsi="Arial" w:cs="Arial"/>
          <w:i/>
          <w:iCs/>
          <w:sz w:val="20"/>
          <w:szCs w:val="20"/>
        </w:rPr>
        <w:t xml:space="preserve">) </w:t>
      </w:r>
      <w:r w:rsidRPr="00C27F2E">
        <w:rPr>
          <w:rFonts w:ascii="Arial" w:hAnsi="Arial" w:cs="Arial"/>
          <w:sz w:val="20"/>
          <w:szCs w:val="20"/>
        </w:rPr>
        <w:t>will provide safety and other information, including electronic means by which instructors will conduct class using a combination of USC’s Blackboard learning management system (blackboard.usc.edu), teleconferencing, and other technologies</w:t>
      </w:r>
      <w:r w:rsidRPr="00C5604A">
        <w:rPr>
          <w:sz w:val="22"/>
          <w:szCs w:val="22"/>
        </w:rPr>
        <w:t>.</w:t>
      </w:r>
    </w:p>
    <w:p w14:paraId="58C33924" w14:textId="77777777" w:rsidR="00C27F2E" w:rsidRPr="00D91285" w:rsidRDefault="00C27F2E" w:rsidP="00C27F2E">
      <w:pPr>
        <w:widowControl w:val="0"/>
        <w:autoSpaceDE w:val="0"/>
        <w:autoSpaceDN w:val="0"/>
        <w:adjustRightInd w:val="0"/>
        <w:rPr>
          <w:sz w:val="22"/>
          <w:szCs w:val="22"/>
        </w:rPr>
      </w:pPr>
    </w:p>
    <w:p w14:paraId="6ECB35C5" w14:textId="77777777" w:rsidR="00F743D6" w:rsidRDefault="00F743D6" w:rsidP="00F743D6">
      <w:pPr>
        <w:pStyle w:val="CommentText"/>
        <w:keepNext/>
        <w:keepLines/>
        <w:spacing w:after="120"/>
        <w:rPr>
          <w:rFonts w:ascii="Arial" w:hAnsi="Arial" w:cs="Arial"/>
          <w:sz w:val="20"/>
          <w:szCs w:val="20"/>
        </w:rPr>
      </w:pPr>
      <w:r>
        <w:rPr>
          <w:rFonts w:ascii="Arial" w:hAnsi="Arial" w:cs="Arial"/>
          <w:sz w:val="20"/>
          <w:szCs w:val="20"/>
        </w:rPr>
        <w:t xml:space="preserve">For additional information, you may use any of the following:  </w:t>
      </w:r>
    </w:p>
    <w:p w14:paraId="04DABCE2"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Emergency – (213) 740-4321</w:t>
      </w:r>
    </w:p>
    <w:p w14:paraId="568CD662"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Emergency Information – (213) 740-9233</w:t>
      </w:r>
    </w:p>
    <w:p w14:paraId="740954DA" w14:textId="77777777" w:rsidR="00F743D6" w:rsidRPr="00A52E29" w:rsidRDefault="00F743D6" w:rsidP="00F743D6">
      <w:pPr>
        <w:keepNext/>
        <w:keepLines/>
        <w:ind w:left="1440" w:hanging="1440"/>
        <w:jc w:val="center"/>
        <w:rPr>
          <w:rFonts w:ascii="Arial" w:hAnsi="Arial" w:cs="Arial"/>
          <w:b/>
          <w:sz w:val="22"/>
          <w:szCs w:val="22"/>
        </w:rPr>
      </w:pPr>
      <w:r w:rsidRPr="00A52E29">
        <w:rPr>
          <w:rFonts w:ascii="Arial" w:hAnsi="Arial" w:cs="Arial"/>
          <w:b/>
          <w:sz w:val="22"/>
          <w:szCs w:val="22"/>
        </w:rPr>
        <w:t>USC Information – (213) 740-2311</w:t>
      </w:r>
    </w:p>
    <w:p w14:paraId="54C79132" w14:textId="77777777" w:rsidR="00326ABE" w:rsidRDefault="00F743D6" w:rsidP="00F743D6">
      <w:pPr>
        <w:jc w:val="center"/>
        <w:rPr>
          <w:rFonts w:ascii="Arial" w:hAnsi="Arial" w:cs="Arial"/>
          <w:b/>
          <w:sz w:val="22"/>
          <w:szCs w:val="22"/>
        </w:rPr>
      </w:pPr>
      <w:r w:rsidRPr="00A52E29">
        <w:rPr>
          <w:rFonts w:ascii="Arial" w:hAnsi="Arial" w:cs="Arial"/>
          <w:b/>
          <w:sz w:val="22"/>
          <w:szCs w:val="22"/>
        </w:rPr>
        <w:t>KUSC Radio – 91.5 FM</w:t>
      </w:r>
    </w:p>
    <w:p w14:paraId="29564739" w14:textId="00226820" w:rsidR="00326ABE" w:rsidRPr="008260CF" w:rsidRDefault="00326ABE" w:rsidP="00BE35C0">
      <w:pPr>
        <w:rPr>
          <w:rFonts w:ascii="Arial" w:hAnsi="Arial" w:cs="Arial"/>
          <w:b/>
          <w:sz w:val="22"/>
          <w:szCs w:val="22"/>
          <w:u w:val="single"/>
        </w:rPr>
      </w:pPr>
      <w:r w:rsidRPr="008260CF">
        <w:rPr>
          <w:rFonts w:ascii="Arial" w:hAnsi="Arial" w:cs="Arial"/>
          <w:b/>
          <w:sz w:val="22"/>
          <w:szCs w:val="22"/>
          <w:u w:val="single"/>
        </w:rPr>
        <w:t>MARSHALL GUIDELINES</w:t>
      </w:r>
    </w:p>
    <w:p w14:paraId="6DF70EA6" w14:textId="77777777" w:rsidR="00326ABE" w:rsidRPr="00212DE5" w:rsidRDefault="00326ABE" w:rsidP="00326ABE">
      <w:pPr>
        <w:widowControl w:val="0"/>
        <w:autoSpaceDE w:val="0"/>
        <w:autoSpaceDN w:val="0"/>
        <w:adjustRightInd w:val="0"/>
        <w:spacing w:before="39"/>
        <w:ind w:right="-20"/>
        <w:rPr>
          <w:rFonts w:ascii="Arial" w:hAnsi="Arial" w:cs="Arial"/>
          <w:b/>
          <w:iCs/>
          <w:sz w:val="22"/>
          <w:szCs w:val="22"/>
          <w:u w:val="single"/>
        </w:rPr>
      </w:pPr>
      <w:r w:rsidRPr="00212DE5">
        <w:rPr>
          <w:rFonts w:ascii="Arial" w:hAnsi="Arial" w:cs="Arial"/>
          <w:b/>
          <w:iCs/>
          <w:sz w:val="22"/>
          <w:szCs w:val="22"/>
          <w:u w:val="single"/>
        </w:rPr>
        <w:t xml:space="preserve">Learning </w:t>
      </w:r>
      <w:r>
        <w:rPr>
          <w:rFonts w:ascii="Arial" w:hAnsi="Arial" w:cs="Arial"/>
          <w:b/>
          <w:iCs/>
          <w:sz w:val="22"/>
          <w:szCs w:val="22"/>
          <w:u w:val="single"/>
        </w:rPr>
        <w:t>G</w:t>
      </w:r>
      <w:r w:rsidRPr="00212DE5">
        <w:rPr>
          <w:rFonts w:ascii="Arial" w:hAnsi="Arial" w:cs="Arial"/>
          <w:b/>
          <w:iCs/>
          <w:sz w:val="22"/>
          <w:szCs w:val="22"/>
          <w:u w:val="single"/>
        </w:rPr>
        <w:t>oal</w:t>
      </w:r>
      <w:r>
        <w:rPr>
          <w:rFonts w:ascii="Arial" w:hAnsi="Arial" w:cs="Arial"/>
          <w:b/>
          <w:iCs/>
          <w:sz w:val="22"/>
          <w:szCs w:val="22"/>
          <w:u w:val="single"/>
        </w:rPr>
        <w:t xml:space="preserve">s </w:t>
      </w:r>
    </w:p>
    <w:p w14:paraId="39F9F84E" w14:textId="77777777" w:rsidR="00326ABE" w:rsidRDefault="00326ABE" w:rsidP="00326ABE">
      <w:pPr>
        <w:keepNext/>
        <w:outlineLvl w:val="0"/>
        <w:rPr>
          <w:rFonts w:ascii="Arial" w:hAnsi="Arial" w:cs="Arial"/>
          <w:sz w:val="20"/>
          <w:szCs w:val="20"/>
        </w:rPr>
      </w:pPr>
      <w:r>
        <w:rPr>
          <w:rFonts w:ascii="Arial" w:hAnsi="Arial" w:cs="Arial"/>
          <w:sz w:val="20"/>
          <w:szCs w:val="20"/>
        </w:rPr>
        <w:t xml:space="preserve">In this class, emphasis will be placed on the USC Marshall School of Business learning goals as follows: </w:t>
      </w:r>
    </w:p>
    <w:p w14:paraId="45B7A7DF" w14:textId="77777777" w:rsidR="00326ABE" w:rsidRDefault="00326ABE" w:rsidP="00326ABE">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26ABE" w:rsidRPr="00387CB4" w14:paraId="795FC07A" w14:textId="77777777" w:rsidTr="005B4A9B">
        <w:tc>
          <w:tcPr>
            <w:tcW w:w="558" w:type="dxa"/>
            <w:tcMar>
              <w:left w:w="0" w:type="dxa"/>
              <w:right w:w="0" w:type="dxa"/>
            </w:tcMar>
            <w:vAlign w:val="center"/>
          </w:tcPr>
          <w:p w14:paraId="31AFE031" w14:textId="77777777" w:rsidR="00326ABE" w:rsidRPr="00387CB4" w:rsidRDefault="00326ABE" w:rsidP="005B4A9B">
            <w:pPr>
              <w:keepNext/>
              <w:jc w:val="center"/>
              <w:outlineLvl w:val="0"/>
              <w:rPr>
                <w:rFonts w:ascii="Arial" w:hAnsi="Arial" w:cs="Arial"/>
                <w:b/>
                <w:sz w:val="16"/>
                <w:szCs w:val="16"/>
              </w:rPr>
            </w:pPr>
            <w:r w:rsidRPr="00387CB4">
              <w:rPr>
                <w:rFonts w:ascii="Arial" w:hAnsi="Arial" w:cs="Arial"/>
                <w:b/>
                <w:sz w:val="16"/>
                <w:szCs w:val="16"/>
              </w:rPr>
              <w:t>Goal</w:t>
            </w:r>
          </w:p>
        </w:tc>
        <w:tc>
          <w:tcPr>
            <w:tcW w:w="7277" w:type="dxa"/>
            <w:vAlign w:val="center"/>
          </w:tcPr>
          <w:p w14:paraId="43388AE5" w14:textId="77777777" w:rsidR="00326ABE" w:rsidRPr="00387CB4" w:rsidRDefault="00326ABE" w:rsidP="005B4A9B">
            <w:pPr>
              <w:keepNext/>
              <w:jc w:val="center"/>
              <w:outlineLvl w:val="0"/>
              <w:rPr>
                <w:rFonts w:ascii="Arial" w:hAnsi="Arial" w:cs="Arial"/>
                <w:b/>
                <w:sz w:val="16"/>
                <w:szCs w:val="16"/>
              </w:rPr>
            </w:pPr>
            <w:r w:rsidRPr="00387CB4">
              <w:rPr>
                <w:rFonts w:ascii="Arial" w:hAnsi="Arial" w:cs="Arial"/>
                <w:b/>
                <w:sz w:val="16"/>
                <w:szCs w:val="16"/>
              </w:rPr>
              <w:t>Description</w:t>
            </w:r>
          </w:p>
        </w:tc>
        <w:tc>
          <w:tcPr>
            <w:tcW w:w="900" w:type="dxa"/>
            <w:tcMar>
              <w:left w:w="0" w:type="dxa"/>
              <w:right w:w="0" w:type="dxa"/>
            </w:tcMar>
            <w:vAlign w:val="center"/>
          </w:tcPr>
          <w:p w14:paraId="6B355DE3" w14:textId="77777777" w:rsidR="00326ABE" w:rsidRPr="00387CB4" w:rsidRDefault="00326ABE" w:rsidP="005B4A9B">
            <w:pPr>
              <w:keepNext/>
              <w:jc w:val="center"/>
              <w:outlineLvl w:val="0"/>
              <w:rPr>
                <w:rFonts w:ascii="Arial" w:hAnsi="Arial" w:cs="Arial"/>
                <w:b/>
                <w:sz w:val="16"/>
                <w:szCs w:val="16"/>
              </w:rPr>
            </w:pPr>
            <w:r>
              <w:rPr>
                <w:rFonts w:ascii="Arial" w:hAnsi="Arial" w:cs="Arial"/>
                <w:b/>
                <w:sz w:val="16"/>
                <w:szCs w:val="16"/>
              </w:rPr>
              <w:t xml:space="preserve">Course </w:t>
            </w:r>
            <w:r w:rsidRPr="00387CB4">
              <w:rPr>
                <w:rFonts w:ascii="Arial" w:hAnsi="Arial" w:cs="Arial"/>
                <w:b/>
                <w:sz w:val="16"/>
                <w:szCs w:val="16"/>
              </w:rPr>
              <w:t>Emphasis</w:t>
            </w:r>
          </w:p>
        </w:tc>
      </w:tr>
      <w:tr w:rsidR="00326ABE" w:rsidRPr="00387CB4" w14:paraId="3929AD74" w14:textId="77777777" w:rsidTr="005B4A9B">
        <w:trPr>
          <w:trHeight w:val="720"/>
        </w:trPr>
        <w:tc>
          <w:tcPr>
            <w:tcW w:w="558" w:type="dxa"/>
            <w:vAlign w:val="center"/>
          </w:tcPr>
          <w:p w14:paraId="696801A1" w14:textId="77777777" w:rsidR="00326ABE" w:rsidRPr="00387CB4" w:rsidRDefault="00326ABE" w:rsidP="005B4A9B">
            <w:pPr>
              <w:keepNext/>
              <w:jc w:val="center"/>
              <w:outlineLvl w:val="0"/>
              <w:rPr>
                <w:rFonts w:ascii="Arial" w:hAnsi="Arial" w:cs="Arial"/>
                <w:sz w:val="18"/>
                <w:szCs w:val="18"/>
              </w:rPr>
            </w:pPr>
            <w:r w:rsidRPr="00387CB4">
              <w:rPr>
                <w:rFonts w:ascii="Arial" w:hAnsi="Arial" w:cs="Arial"/>
                <w:sz w:val="18"/>
                <w:szCs w:val="18"/>
              </w:rPr>
              <w:t>1</w:t>
            </w:r>
          </w:p>
        </w:tc>
        <w:tc>
          <w:tcPr>
            <w:tcW w:w="7277" w:type="dxa"/>
            <w:vAlign w:val="center"/>
          </w:tcPr>
          <w:p w14:paraId="56135A53" w14:textId="77777777" w:rsidR="00326ABE" w:rsidRPr="00387CB4" w:rsidRDefault="00326ABE" w:rsidP="005B4A9B">
            <w:pPr>
              <w:keepNext/>
              <w:outlineLvl w:val="0"/>
              <w:rPr>
                <w:rFonts w:ascii="Arial" w:hAnsi="Arial" w:cs="Arial"/>
                <w:sz w:val="20"/>
                <w:szCs w:val="20"/>
              </w:rPr>
            </w:pPr>
            <w:r w:rsidRPr="00387CB4">
              <w:rPr>
                <w:rFonts w:ascii="Arial" w:hAnsi="Arial" w:cs="Arial"/>
                <w:w w:val="99"/>
                <w:sz w:val="20"/>
                <w:szCs w:val="20"/>
              </w:rPr>
              <w:t xml:space="preserve">Our graduates will have an understanding of the key </w:t>
            </w:r>
            <w:r w:rsidRPr="00387CB4">
              <w:rPr>
                <w:rFonts w:ascii="Arial" w:hAnsi="Arial" w:cs="Arial"/>
                <w:spacing w:val="1"/>
                <w:w w:val="99"/>
                <w:sz w:val="20"/>
                <w:szCs w:val="20"/>
              </w:rPr>
              <w:t>b</w:t>
            </w:r>
            <w:r w:rsidRPr="00387CB4">
              <w:rPr>
                <w:rFonts w:ascii="Arial" w:hAnsi="Arial" w:cs="Arial"/>
                <w:w w:val="99"/>
                <w:sz w:val="20"/>
                <w:szCs w:val="20"/>
              </w:rPr>
              <w:t xml:space="preserve">usiness areas and their reciprocity </w:t>
            </w:r>
            <w:r w:rsidRPr="00387CB4">
              <w:rPr>
                <w:rFonts w:ascii="Arial" w:hAnsi="Arial" w:cs="Arial"/>
                <w:i/>
                <w:w w:val="99"/>
                <w:sz w:val="20"/>
                <w:szCs w:val="20"/>
              </w:rPr>
              <w:t xml:space="preserve">to effectively </w:t>
            </w:r>
            <w:r w:rsidRPr="00387CB4">
              <w:rPr>
                <w:rFonts w:ascii="Arial" w:hAnsi="Arial" w:cs="Arial"/>
                <w:i/>
                <w:spacing w:val="1"/>
                <w:w w:val="99"/>
                <w:sz w:val="20"/>
                <w:szCs w:val="20"/>
              </w:rPr>
              <w:t>m</w:t>
            </w:r>
            <w:r w:rsidRPr="00387CB4">
              <w:rPr>
                <w:rFonts w:ascii="Arial" w:hAnsi="Arial" w:cs="Arial"/>
                <w:i/>
                <w:w w:val="99"/>
                <w:sz w:val="20"/>
                <w:szCs w:val="20"/>
              </w:rPr>
              <w:t xml:space="preserve">anage different types of </w:t>
            </w:r>
            <w:r w:rsidRPr="00387CB4">
              <w:rPr>
                <w:rFonts w:ascii="Arial" w:hAnsi="Arial" w:cs="Arial"/>
                <w:i/>
                <w:spacing w:val="1"/>
                <w:w w:val="99"/>
                <w:sz w:val="20"/>
                <w:szCs w:val="20"/>
              </w:rPr>
              <w:t>m</w:t>
            </w:r>
            <w:r w:rsidRPr="00387CB4">
              <w:rPr>
                <w:rFonts w:ascii="Arial" w:hAnsi="Arial" w:cs="Arial"/>
                <w:i/>
                <w:w w:val="99"/>
                <w:sz w:val="20"/>
                <w:szCs w:val="20"/>
              </w:rPr>
              <w:t>odern enterprise</w:t>
            </w:r>
            <w:r w:rsidRPr="00387CB4">
              <w:rPr>
                <w:rFonts w:ascii="Arial" w:hAnsi="Arial" w:cs="Arial"/>
                <w:i/>
                <w:spacing w:val="-1"/>
                <w:w w:val="99"/>
                <w:sz w:val="20"/>
                <w:szCs w:val="20"/>
              </w:rPr>
              <w:t>.</w:t>
            </w:r>
          </w:p>
        </w:tc>
        <w:tc>
          <w:tcPr>
            <w:tcW w:w="900" w:type="dxa"/>
            <w:tcMar>
              <w:left w:w="0" w:type="dxa"/>
              <w:right w:w="0" w:type="dxa"/>
            </w:tcMar>
            <w:vAlign w:val="center"/>
          </w:tcPr>
          <w:p w14:paraId="3F7CFE04" w14:textId="77777777" w:rsidR="00326ABE" w:rsidRPr="00387CB4" w:rsidRDefault="00326ABE" w:rsidP="005B4A9B">
            <w:pPr>
              <w:keepNext/>
              <w:jc w:val="center"/>
              <w:outlineLvl w:val="0"/>
              <w:rPr>
                <w:rFonts w:ascii="Arial" w:hAnsi="Arial" w:cs="Arial"/>
                <w:sz w:val="18"/>
                <w:szCs w:val="18"/>
              </w:rPr>
            </w:pPr>
            <w:r w:rsidRPr="00387CB4">
              <w:rPr>
                <w:rFonts w:ascii="Arial" w:hAnsi="Arial" w:cs="Arial"/>
                <w:sz w:val="18"/>
                <w:szCs w:val="18"/>
              </w:rPr>
              <w:t>Medium</w:t>
            </w:r>
          </w:p>
        </w:tc>
      </w:tr>
      <w:tr w:rsidR="00326ABE" w:rsidRPr="00387CB4" w14:paraId="548CD5A0" w14:textId="77777777" w:rsidTr="005B4A9B">
        <w:trPr>
          <w:trHeight w:val="720"/>
        </w:trPr>
        <w:tc>
          <w:tcPr>
            <w:tcW w:w="558" w:type="dxa"/>
            <w:vAlign w:val="center"/>
          </w:tcPr>
          <w:p w14:paraId="0EF0185B" w14:textId="77777777" w:rsidR="00326ABE" w:rsidRPr="00387CB4" w:rsidRDefault="00326ABE" w:rsidP="005B4A9B">
            <w:pPr>
              <w:keepNext/>
              <w:jc w:val="center"/>
              <w:outlineLvl w:val="0"/>
              <w:rPr>
                <w:rFonts w:ascii="Arial" w:hAnsi="Arial" w:cs="Arial"/>
                <w:sz w:val="18"/>
                <w:szCs w:val="18"/>
              </w:rPr>
            </w:pPr>
            <w:r w:rsidRPr="00387CB4">
              <w:rPr>
                <w:rFonts w:ascii="Arial" w:hAnsi="Arial" w:cs="Arial"/>
                <w:sz w:val="18"/>
                <w:szCs w:val="18"/>
              </w:rPr>
              <w:t>2</w:t>
            </w:r>
          </w:p>
        </w:tc>
        <w:tc>
          <w:tcPr>
            <w:tcW w:w="7277" w:type="dxa"/>
            <w:vAlign w:val="center"/>
          </w:tcPr>
          <w:p w14:paraId="2BE30D0A" w14:textId="77777777" w:rsidR="00326ABE" w:rsidRPr="00387CB4" w:rsidRDefault="00326ABE" w:rsidP="005B4A9B">
            <w:pPr>
              <w:keepNext/>
              <w:outlineLvl w:val="0"/>
              <w:rPr>
                <w:rFonts w:ascii="Arial" w:hAnsi="Arial" w:cs="Arial"/>
                <w:sz w:val="20"/>
                <w:szCs w:val="20"/>
              </w:rPr>
            </w:pPr>
            <w:r w:rsidRPr="00387CB4">
              <w:rPr>
                <w:rFonts w:ascii="Arial" w:hAnsi="Arial" w:cs="Arial"/>
                <w:w w:val="99"/>
                <w:sz w:val="20"/>
                <w:szCs w:val="20"/>
              </w:rPr>
              <w:t xml:space="preserve">Our graduates will have a global mindset </w:t>
            </w:r>
            <w:r w:rsidRPr="00387CB4">
              <w:rPr>
                <w:rFonts w:ascii="Arial" w:hAnsi="Arial" w:cs="Arial"/>
                <w:i/>
                <w:w w:val="99"/>
                <w:sz w:val="20"/>
                <w:szCs w:val="20"/>
              </w:rPr>
              <w:t>demonstrating an understanding of the interplay of local, regional, and international markets, and economic, social and cultural issues.</w:t>
            </w:r>
          </w:p>
        </w:tc>
        <w:tc>
          <w:tcPr>
            <w:tcW w:w="900" w:type="dxa"/>
            <w:tcMar>
              <w:left w:w="0" w:type="dxa"/>
              <w:right w:w="0" w:type="dxa"/>
            </w:tcMar>
            <w:vAlign w:val="center"/>
          </w:tcPr>
          <w:p w14:paraId="4077F207" w14:textId="3BB2BD8F" w:rsidR="00326ABE" w:rsidRPr="00387CB4" w:rsidRDefault="00BE35C0" w:rsidP="00BE35C0">
            <w:pPr>
              <w:keepNext/>
              <w:jc w:val="center"/>
              <w:outlineLvl w:val="0"/>
              <w:rPr>
                <w:rFonts w:ascii="Arial" w:hAnsi="Arial" w:cs="Arial"/>
                <w:sz w:val="18"/>
                <w:szCs w:val="18"/>
              </w:rPr>
            </w:pPr>
            <w:r>
              <w:rPr>
                <w:rFonts w:ascii="Arial" w:hAnsi="Arial" w:cs="Arial"/>
                <w:sz w:val="18"/>
                <w:szCs w:val="18"/>
              </w:rPr>
              <w:t>Low</w:t>
            </w:r>
          </w:p>
        </w:tc>
      </w:tr>
      <w:tr w:rsidR="00326ABE" w:rsidRPr="00387CB4" w14:paraId="0C5CC08A" w14:textId="77777777" w:rsidTr="005B4A9B">
        <w:trPr>
          <w:trHeight w:val="720"/>
        </w:trPr>
        <w:tc>
          <w:tcPr>
            <w:tcW w:w="558" w:type="dxa"/>
            <w:vAlign w:val="center"/>
          </w:tcPr>
          <w:p w14:paraId="39EC4839" w14:textId="77777777" w:rsidR="00326ABE" w:rsidRPr="00387CB4" w:rsidRDefault="00326ABE" w:rsidP="005B4A9B">
            <w:pPr>
              <w:keepNext/>
              <w:jc w:val="center"/>
              <w:outlineLvl w:val="0"/>
              <w:rPr>
                <w:rFonts w:ascii="Arial" w:hAnsi="Arial" w:cs="Arial"/>
                <w:sz w:val="18"/>
                <w:szCs w:val="18"/>
              </w:rPr>
            </w:pPr>
            <w:r w:rsidRPr="00387CB4">
              <w:rPr>
                <w:rFonts w:ascii="Arial" w:hAnsi="Arial" w:cs="Arial"/>
                <w:sz w:val="18"/>
                <w:szCs w:val="18"/>
              </w:rPr>
              <w:t>3</w:t>
            </w:r>
          </w:p>
        </w:tc>
        <w:tc>
          <w:tcPr>
            <w:tcW w:w="7277" w:type="dxa"/>
            <w:vAlign w:val="center"/>
          </w:tcPr>
          <w:p w14:paraId="389B782B" w14:textId="77777777" w:rsidR="00326ABE" w:rsidRPr="00387CB4" w:rsidRDefault="00326ABE" w:rsidP="005B4A9B">
            <w:pPr>
              <w:keepNext/>
              <w:outlineLvl w:val="0"/>
              <w:rPr>
                <w:rFonts w:ascii="Arial" w:hAnsi="Arial" w:cs="Arial"/>
                <w:sz w:val="20"/>
                <w:szCs w:val="20"/>
              </w:rPr>
            </w:pPr>
            <w:r w:rsidRPr="00387CB4">
              <w:rPr>
                <w:rFonts w:ascii="Arial" w:hAnsi="Arial" w:cs="Arial"/>
                <w:w w:val="99"/>
                <w:sz w:val="20"/>
                <w:szCs w:val="20"/>
              </w:rPr>
              <w:t xml:space="preserve">Our graduates will demonstrate </w:t>
            </w:r>
            <w:r w:rsidRPr="00387CB4">
              <w:rPr>
                <w:rFonts w:ascii="Arial" w:hAnsi="Arial" w:cs="Arial"/>
                <w:sz w:val="20"/>
                <w:szCs w:val="20"/>
              </w:rPr>
              <w:t>c</w:t>
            </w:r>
            <w:r w:rsidRPr="00387CB4">
              <w:rPr>
                <w:rFonts w:ascii="Arial" w:hAnsi="Arial" w:cs="Arial"/>
                <w:w w:val="99"/>
                <w:sz w:val="20"/>
                <w:szCs w:val="20"/>
              </w:rPr>
              <w:t>r</w:t>
            </w:r>
            <w:r w:rsidRPr="00387CB4">
              <w:rPr>
                <w:rFonts w:ascii="Arial" w:hAnsi="Arial" w:cs="Arial"/>
                <w:sz w:val="20"/>
                <w:szCs w:val="20"/>
              </w:rPr>
              <w:t>itic</w:t>
            </w:r>
            <w:r w:rsidRPr="00387CB4">
              <w:rPr>
                <w:rFonts w:ascii="Arial" w:hAnsi="Arial" w:cs="Arial"/>
                <w:w w:val="99"/>
                <w:sz w:val="20"/>
                <w:szCs w:val="20"/>
              </w:rPr>
              <w:t xml:space="preserve">al </w:t>
            </w:r>
            <w:r w:rsidRPr="00387CB4">
              <w:rPr>
                <w:rFonts w:ascii="Arial" w:hAnsi="Arial" w:cs="Arial"/>
                <w:sz w:val="20"/>
                <w:szCs w:val="20"/>
              </w:rPr>
              <w:t>t</w:t>
            </w:r>
            <w:r w:rsidRPr="00387CB4">
              <w:rPr>
                <w:rFonts w:ascii="Arial" w:hAnsi="Arial" w:cs="Arial"/>
                <w:w w:val="99"/>
                <w:sz w:val="20"/>
                <w:szCs w:val="20"/>
              </w:rPr>
              <w:t>hinking skills, de</w:t>
            </w:r>
            <w:r w:rsidRPr="00387CB4">
              <w:rPr>
                <w:rFonts w:ascii="Arial" w:hAnsi="Arial" w:cs="Arial"/>
                <w:sz w:val="20"/>
                <w:szCs w:val="20"/>
              </w:rPr>
              <w:t>c</w:t>
            </w:r>
            <w:r w:rsidRPr="00387CB4">
              <w:rPr>
                <w:rFonts w:ascii="Arial" w:hAnsi="Arial" w:cs="Arial"/>
                <w:w w:val="99"/>
                <w:sz w:val="20"/>
                <w:szCs w:val="20"/>
              </w:rPr>
              <w:t xml:space="preserve">ision-making, and problem-solving abilities </w:t>
            </w:r>
            <w:r w:rsidRPr="00387CB4">
              <w:rPr>
                <w:rFonts w:ascii="Arial" w:hAnsi="Arial" w:cs="Arial"/>
                <w:i/>
                <w:w w:val="99"/>
                <w:sz w:val="20"/>
                <w:szCs w:val="20"/>
              </w:rPr>
              <w:t>to strategically navigate complex demands of business environments</w:t>
            </w:r>
            <w:r w:rsidRPr="00387CB4">
              <w:rPr>
                <w:rFonts w:ascii="Arial" w:hAnsi="Arial" w:cs="Arial"/>
                <w:w w:val="99"/>
                <w:sz w:val="20"/>
                <w:szCs w:val="20"/>
              </w:rPr>
              <w:t>.</w:t>
            </w:r>
          </w:p>
        </w:tc>
        <w:tc>
          <w:tcPr>
            <w:tcW w:w="900" w:type="dxa"/>
            <w:tcMar>
              <w:left w:w="0" w:type="dxa"/>
              <w:right w:w="0" w:type="dxa"/>
            </w:tcMar>
            <w:vAlign w:val="center"/>
          </w:tcPr>
          <w:p w14:paraId="3F5DCBB5" w14:textId="77777777" w:rsidR="00326ABE" w:rsidRPr="00387CB4" w:rsidRDefault="00326ABE" w:rsidP="005B4A9B">
            <w:pPr>
              <w:keepNext/>
              <w:jc w:val="center"/>
              <w:outlineLvl w:val="0"/>
              <w:rPr>
                <w:rFonts w:ascii="Arial" w:hAnsi="Arial" w:cs="Arial"/>
                <w:sz w:val="18"/>
                <w:szCs w:val="18"/>
              </w:rPr>
            </w:pPr>
            <w:r>
              <w:rPr>
                <w:rFonts w:ascii="Arial" w:hAnsi="Arial" w:cs="Arial"/>
                <w:sz w:val="18"/>
                <w:szCs w:val="18"/>
              </w:rPr>
              <w:t>Medium</w:t>
            </w:r>
          </w:p>
        </w:tc>
      </w:tr>
      <w:tr w:rsidR="00326ABE" w:rsidRPr="00387CB4" w14:paraId="63E557E7" w14:textId="77777777" w:rsidTr="005B4A9B">
        <w:trPr>
          <w:trHeight w:val="720"/>
        </w:trPr>
        <w:tc>
          <w:tcPr>
            <w:tcW w:w="558" w:type="dxa"/>
            <w:vAlign w:val="center"/>
          </w:tcPr>
          <w:p w14:paraId="5D53232E" w14:textId="77777777" w:rsidR="00326ABE" w:rsidRPr="00387CB4" w:rsidRDefault="00326ABE" w:rsidP="005B4A9B">
            <w:pPr>
              <w:keepNext/>
              <w:jc w:val="center"/>
              <w:outlineLvl w:val="0"/>
              <w:rPr>
                <w:rFonts w:ascii="Arial" w:hAnsi="Arial" w:cs="Arial"/>
                <w:sz w:val="18"/>
                <w:szCs w:val="18"/>
              </w:rPr>
            </w:pPr>
            <w:r w:rsidRPr="00387CB4">
              <w:rPr>
                <w:rFonts w:ascii="Arial" w:hAnsi="Arial" w:cs="Arial"/>
                <w:sz w:val="18"/>
                <w:szCs w:val="18"/>
              </w:rPr>
              <w:t>4</w:t>
            </w:r>
          </w:p>
        </w:tc>
        <w:tc>
          <w:tcPr>
            <w:tcW w:w="7277" w:type="dxa"/>
            <w:vAlign w:val="center"/>
          </w:tcPr>
          <w:p w14:paraId="59798CA0" w14:textId="77777777" w:rsidR="00326ABE" w:rsidRPr="00387CB4" w:rsidRDefault="00326ABE" w:rsidP="005B4A9B">
            <w:pPr>
              <w:keepNext/>
              <w:outlineLvl w:val="0"/>
              <w:rPr>
                <w:rFonts w:ascii="Arial" w:hAnsi="Arial" w:cs="Arial"/>
                <w:sz w:val="20"/>
                <w:szCs w:val="20"/>
              </w:rPr>
            </w:pPr>
            <w:r w:rsidRPr="00387CB4">
              <w:rPr>
                <w:rFonts w:ascii="Arial" w:hAnsi="Arial" w:cs="Arial"/>
                <w:sz w:val="20"/>
                <w:szCs w:val="20"/>
              </w:rPr>
              <w:t xml:space="preserve">Our graduates will demonstrate leadership skills </w:t>
            </w:r>
            <w:r w:rsidRPr="00387CB4">
              <w:rPr>
                <w:rFonts w:ascii="Arial" w:hAnsi="Arial" w:cs="Arial"/>
                <w:i/>
                <w:w w:val="99"/>
                <w:sz w:val="20"/>
                <w:szCs w:val="20"/>
              </w:rPr>
              <w:t>aspiring to be informed, sensible, future-oriented leaders and innovators.</w:t>
            </w:r>
          </w:p>
        </w:tc>
        <w:tc>
          <w:tcPr>
            <w:tcW w:w="900" w:type="dxa"/>
            <w:tcMar>
              <w:left w:w="0" w:type="dxa"/>
              <w:right w:w="0" w:type="dxa"/>
            </w:tcMar>
            <w:vAlign w:val="center"/>
          </w:tcPr>
          <w:p w14:paraId="2714CC10" w14:textId="77777777" w:rsidR="00326ABE" w:rsidRPr="00387CB4" w:rsidRDefault="00326ABE" w:rsidP="005B4A9B">
            <w:pPr>
              <w:keepNext/>
              <w:jc w:val="center"/>
              <w:outlineLvl w:val="0"/>
              <w:rPr>
                <w:rFonts w:ascii="Arial" w:hAnsi="Arial" w:cs="Arial"/>
                <w:sz w:val="18"/>
                <w:szCs w:val="18"/>
              </w:rPr>
            </w:pPr>
            <w:r>
              <w:rPr>
                <w:rFonts w:ascii="Arial" w:hAnsi="Arial" w:cs="Arial"/>
                <w:sz w:val="18"/>
                <w:szCs w:val="18"/>
              </w:rPr>
              <w:t>Medium</w:t>
            </w:r>
          </w:p>
        </w:tc>
      </w:tr>
      <w:tr w:rsidR="00326ABE" w:rsidRPr="00387CB4" w14:paraId="1B6D2276" w14:textId="77777777" w:rsidTr="005B4A9B">
        <w:trPr>
          <w:trHeight w:val="720"/>
        </w:trPr>
        <w:tc>
          <w:tcPr>
            <w:tcW w:w="558" w:type="dxa"/>
            <w:vAlign w:val="center"/>
          </w:tcPr>
          <w:p w14:paraId="706A2DCE" w14:textId="77777777" w:rsidR="00326ABE" w:rsidRPr="00387CB4" w:rsidRDefault="00326ABE" w:rsidP="005B4A9B">
            <w:pPr>
              <w:keepNext/>
              <w:jc w:val="center"/>
              <w:outlineLvl w:val="0"/>
              <w:rPr>
                <w:rFonts w:ascii="Arial" w:hAnsi="Arial" w:cs="Arial"/>
                <w:sz w:val="18"/>
                <w:szCs w:val="18"/>
              </w:rPr>
            </w:pPr>
            <w:r w:rsidRPr="00387CB4">
              <w:rPr>
                <w:rFonts w:ascii="Arial" w:hAnsi="Arial" w:cs="Arial"/>
                <w:sz w:val="18"/>
                <w:szCs w:val="18"/>
              </w:rPr>
              <w:t>5</w:t>
            </w:r>
          </w:p>
        </w:tc>
        <w:tc>
          <w:tcPr>
            <w:tcW w:w="7277" w:type="dxa"/>
            <w:vAlign w:val="center"/>
          </w:tcPr>
          <w:p w14:paraId="346C1F76" w14:textId="77777777" w:rsidR="00326ABE" w:rsidRPr="00387CB4" w:rsidRDefault="00326ABE" w:rsidP="005B4A9B">
            <w:pPr>
              <w:keepNext/>
              <w:outlineLvl w:val="0"/>
              <w:rPr>
                <w:rFonts w:ascii="Arial" w:hAnsi="Arial" w:cs="Arial"/>
                <w:sz w:val="20"/>
                <w:szCs w:val="20"/>
              </w:rPr>
            </w:pPr>
            <w:r w:rsidRPr="00387CB4">
              <w:rPr>
                <w:rFonts w:ascii="Arial" w:hAnsi="Arial" w:cs="Arial"/>
                <w:w w:val="99"/>
                <w:sz w:val="20"/>
                <w:szCs w:val="20"/>
              </w:rPr>
              <w:t xml:space="preserve">Our graduates will demonstrate ethical reasoning skills, understand social, </w:t>
            </w:r>
            <w:r w:rsidRPr="00387CB4">
              <w:rPr>
                <w:rFonts w:ascii="Arial" w:hAnsi="Arial" w:cs="Arial"/>
                <w:sz w:val="20"/>
                <w:szCs w:val="20"/>
              </w:rPr>
              <w:t>c</w:t>
            </w:r>
            <w:r w:rsidRPr="00387CB4">
              <w:rPr>
                <w:rFonts w:ascii="Arial" w:hAnsi="Arial" w:cs="Arial"/>
                <w:w w:val="99"/>
                <w:sz w:val="20"/>
                <w:szCs w:val="20"/>
              </w:rPr>
              <w:t>iv</w:t>
            </w:r>
            <w:r w:rsidRPr="00387CB4">
              <w:rPr>
                <w:rFonts w:ascii="Arial" w:hAnsi="Arial" w:cs="Arial"/>
                <w:sz w:val="20"/>
                <w:szCs w:val="20"/>
              </w:rPr>
              <w:t>ic,</w:t>
            </w:r>
            <w:r w:rsidRPr="00387CB4">
              <w:rPr>
                <w:rFonts w:ascii="Arial" w:hAnsi="Arial" w:cs="Arial"/>
                <w:w w:val="99"/>
                <w:sz w:val="20"/>
                <w:szCs w:val="20"/>
              </w:rPr>
              <w:t xml:space="preserve"> and professional responsibili</w:t>
            </w:r>
            <w:r w:rsidRPr="00387CB4">
              <w:rPr>
                <w:rFonts w:ascii="Arial" w:hAnsi="Arial" w:cs="Arial"/>
                <w:spacing w:val="-1"/>
                <w:w w:val="99"/>
                <w:sz w:val="20"/>
                <w:szCs w:val="20"/>
              </w:rPr>
              <w:t>t</w:t>
            </w:r>
            <w:r w:rsidRPr="00387CB4">
              <w:rPr>
                <w:rFonts w:ascii="Arial" w:hAnsi="Arial" w:cs="Arial"/>
                <w:w w:val="99"/>
                <w:sz w:val="20"/>
                <w:szCs w:val="20"/>
              </w:rPr>
              <w:t xml:space="preserve">ies </w:t>
            </w:r>
            <w:r w:rsidRPr="00387CB4">
              <w:rPr>
                <w:rFonts w:ascii="Arial" w:hAnsi="Arial" w:cs="Arial"/>
                <w:i/>
                <w:w w:val="99"/>
                <w:sz w:val="20"/>
                <w:szCs w:val="20"/>
              </w:rPr>
              <w:t>and aspire to add value to society</w:t>
            </w:r>
            <w:r w:rsidRPr="00387CB4">
              <w:rPr>
                <w:rFonts w:ascii="Arial" w:hAnsi="Arial" w:cs="Arial"/>
                <w:w w:val="99"/>
                <w:sz w:val="20"/>
                <w:szCs w:val="20"/>
              </w:rPr>
              <w:t>.</w:t>
            </w:r>
          </w:p>
        </w:tc>
        <w:tc>
          <w:tcPr>
            <w:tcW w:w="900" w:type="dxa"/>
            <w:tcMar>
              <w:left w:w="0" w:type="dxa"/>
              <w:right w:w="0" w:type="dxa"/>
            </w:tcMar>
            <w:vAlign w:val="center"/>
          </w:tcPr>
          <w:p w14:paraId="32FFD3CD" w14:textId="21E68F92" w:rsidR="00326ABE" w:rsidRPr="00387CB4" w:rsidRDefault="00BE35C0" w:rsidP="005B4A9B">
            <w:pPr>
              <w:keepNext/>
              <w:jc w:val="center"/>
              <w:outlineLvl w:val="0"/>
              <w:rPr>
                <w:rFonts w:ascii="Arial" w:hAnsi="Arial" w:cs="Arial"/>
                <w:sz w:val="18"/>
                <w:szCs w:val="18"/>
              </w:rPr>
            </w:pPr>
            <w:r>
              <w:rPr>
                <w:rFonts w:ascii="Arial" w:hAnsi="Arial" w:cs="Arial"/>
                <w:sz w:val="18"/>
                <w:szCs w:val="18"/>
              </w:rPr>
              <w:t>Medium</w:t>
            </w:r>
          </w:p>
        </w:tc>
      </w:tr>
      <w:tr w:rsidR="00326ABE" w:rsidRPr="00387CB4" w14:paraId="62EEB18A" w14:textId="77777777" w:rsidTr="005B4A9B">
        <w:trPr>
          <w:trHeight w:val="720"/>
        </w:trPr>
        <w:tc>
          <w:tcPr>
            <w:tcW w:w="558" w:type="dxa"/>
            <w:vAlign w:val="center"/>
          </w:tcPr>
          <w:p w14:paraId="44CFCB2E" w14:textId="77777777" w:rsidR="00326ABE" w:rsidRPr="00387CB4" w:rsidRDefault="00326ABE" w:rsidP="005B4A9B">
            <w:pPr>
              <w:keepNext/>
              <w:jc w:val="center"/>
              <w:outlineLvl w:val="0"/>
              <w:rPr>
                <w:rFonts w:ascii="Arial" w:hAnsi="Arial" w:cs="Arial"/>
                <w:sz w:val="18"/>
                <w:szCs w:val="18"/>
              </w:rPr>
            </w:pPr>
            <w:r w:rsidRPr="00387CB4">
              <w:rPr>
                <w:rFonts w:ascii="Arial" w:hAnsi="Arial" w:cs="Arial"/>
                <w:sz w:val="18"/>
                <w:szCs w:val="18"/>
              </w:rPr>
              <w:t>6</w:t>
            </w:r>
          </w:p>
        </w:tc>
        <w:tc>
          <w:tcPr>
            <w:tcW w:w="7277" w:type="dxa"/>
            <w:vAlign w:val="center"/>
          </w:tcPr>
          <w:p w14:paraId="72B27408" w14:textId="77777777" w:rsidR="00326ABE" w:rsidRPr="00387CB4" w:rsidRDefault="00326ABE" w:rsidP="005B4A9B">
            <w:pPr>
              <w:keepNext/>
              <w:outlineLvl w:val="0"/>
              <w:rPr>
                <w:rFonts w:ascii="Arial" w:hAnsi="Arial" w:cs="Arial"/>
                <w:sz w:val="20"/>
                <w:szCs w:val="20"/>
              </w:rPr>
            </w:pPr>
            <w:r w:rsidRPr="00387CB4">
              <w:rPr>
                <w:rFonts w:ascii="Arial" w:hAnsi="Arial" w:cs="Arial"/>
                <w:w w:val="99"/>
                <w:sz w:val="20"/>
                <w:szCs w:val="20"/>
              </w:rPr>
              <w:t>Our graduates will be effe</w:t>
            </w:r>
            <w:r w:rsidRPr="00387CB4">
              <w:rPr>
                <w:rFonts w:ascii="Arial" w:hAnsi="Arial" w:cs="Arial"/>
                <w:sz w:val="20"/>
                <w:szCs w:val="20"/>
              </w:rPr>
              <w:t>ct</w:t>
            </w:r>
            <w:r w:rsidRPr="00387CB4">
              <w:rPr>
                <w:rFonts w:ascii="Arial" w:hAnsi="Arial" w:cs="Arial"/>
                <w:w w:val="99"/>
                <w:sz w:val="20"/>
                <w:szCs w:val="20"/>
              </w:rPr>
              <w:t>ive communicators in speaking and writing</w:t>
            </w:r>
            <w:r w:rsidRPr="00387CB4">
              <w:rPr>
                <w:rFonts w:ascii="Arial" w:hAnsi="Arial" w:cs="Arial"/>
                <w:i/>
                <w:w w:val="99"/>
                <w:sz w:val="20"/>
                <w:szCs w:val="20"/>
              </w:rPr>
              <w:t xml:space="preserve"> to facilitate information flow in organizational, social, and intercultural contexts.</w:t>
            </w:r>
          </w:p>
        </w:tc>
        <w:tc>
          <w:tcPr>
            <w:tcW w:w="900" w:type="dxa"/>
            <w:tcMar>
              <w:left w:w="0" w:type="dxa"/>
              <w:right w:w="0" w:type="dxa"/>
            </w:tcMar>
            <w:vAlign w:val="center"/>
          </w:tcPr>
          <w:p w14:paraId="431A4C52" w14:textId="77777777" w:rsidR="00326ABE" w:rsidRPr="00387CB4" w:rsidRDefault="00326ABE" w:rsidP="005B4A9B">
            <w:pPr>
              <w:keepNext/>
              <w:jc w:val="center"/>
              <w:outlineLvl w:val="0"/>
              <w:rPr>
                <w:rFonts w:ascii="Arial" w:hAnsi="Arial" w:cs="Arial"/>
                <w:sz w:val="18"/>
                <w:szCs w:val="18"/>
              </w:rPr>
            </w:pPr>
            <w:r>
              <w:rPr>
                <w:rFonts w:ascii="Arial" w:hAnsi="Arial" w:cs="Arial"/>
                <w:sz w:val="18"/>
                <w:szCs w:val="18"/>
              </w:rPr>
              <w:t>Medium</w:t>
            </w:r>
          </w:p>
        </w:tc>
      </w:tr>
    </w:tbl>
    <w:p w14:paraId="7A1DED78" w14:textId="77777777" w:rsidR="00326ABE" w:rsidRDefault="00326ABE" w:rsidP="00326ABE">
      <w:pPr>
        <w:rPr>
          <w:rFonts w:ascii="Arial" w:hAnsi="Arial" w:cs="Arial"/>
          <w:b/>
          <w:iCs/>
          <w:sz w:val="22"/>
          <w:szCs w:val="22"/>
          <w:u w:val="single"/>
        </w:rPr>
      </w:pPr>
    </w:p>
    <w:p w14:paraId="25091493" w14:textId="5027D357" w:rsidR="009274F3" w:rsidRDefault="009274F3" w:rsidP="00F743D6">
      <w:pPr>
        <w:jc w:val="center"/>
        <w:rPr>
          <w:rFonts w:ascii="Arial" w:hAnsi="Arial" w:cs="Arial"/>
          <w:b/>
          <w:bCs/>
          <w:smallCaps/>
        </w:rPr>
      </w:pPr>
    </w:p>
    <w:p w14:paraId="22E3802E" w14:textId="77777777" w:rsidR="00781345" w:rsidRDefault="00781345" w:rsidP="00F743D6">
      <w:pPr>
        <w:jc w:val="center"/>
        <w:rPr>
          <w:rFonts w:ascii="Arial" w:hAnsi="Arial" w:cs="Arial"/>
          <w:b/>
          <w:bCs/>
          <w:smallCaps/>
        </w:rPr>
      </w:pPr>
    </w:p>
    <w:p w14:paraId="0CB93ACF" w14:textId="4878AC39" w:rsidR="00781345" w:rsidRDefault="00781345" w:rsidP="00781345">
      <w:pPr>
        <w:rPr>
          <w:rFonts w:ascii="Arial" w:hAnsi="Arial" w:cs="Arial"/>
          <w:b/>
          <w:bCs/>
          <w:smallCaps/>
        </w:rPr>
      </w:pPr>
      <w:r>
        <w:rPr>
          <w:rFonts w:ascii="Arial" w:hAnsi="Arial" w:cs="Arial"/>
          <w:b/>
          <w:bCs/>
          <w:smallCaps/>
        </w:rPr>
        <w:t>Please see detailed course calendar for description of assignments</w:t>
      </w:r>
      <w:proofErr w:type="gramStart"/>
      <w:r>
        <w:rPr>
          <w:rFonts w:ascii="Arial" w:hAnsi="Arial" w:cs="Arial"/>
          <w:b/>
          <w:bCs/>
          <w:smallCaps/>
        </w:rPr>
        <w:t>,  course</w:t>
      </w:r>
      <w:proofErr w:type="gramEnd"/>
      <w:r>
        <w:rPr>
          <w:rFonts w:ascii="Arial" w:hAnsi="Arial" w:cs="Arial"/>
          <w:b/>
          <w:bCs/>
          <w:smallCaps/>
        </w:rPr>
        <w:t xml:space="preserve"> work and examinations.</w:t>
      </w:r>
    </w:p>
    <w:p w14:paraId="6493D1A2" w14:textId="77777777" w:rsidR="00FD19E0" w:rsidRDefault="00FD19E0" w:rsidP="00781345">
      <w:pPr>
        <w:rPr>
          <w:rFonts w:ascii="Arial" w:hAnsi="Arial" w:cs="Arial"/>
          <w:b/>
          <w:bCs/>
          <w:smallCaps/>
        </w:rPr>
      </w:pPr>
    </w:p>
    <w:p w14:paraId="15DE1197" w14:textId="77777777" w:rsidR="00FD19E0" w:rsidRDefault="00FD19E0" w:rsidP="00781345">
      <w:pPr>
        <w:rPr>
          <w:rFonts w:ascii="Arial" w:hAnsi="Arial" w:cs="Arial"/>
          <w:b/>
          <w:bCs/>
          <w:smallCaps/>
        </w:rPr>
      </w:pPr>
    </w:p>
    <w:p w14:paraId="03558A40" w14:textId="77777777" w:rsidR="00FD19E0" w:rsidRDefault="00FD19E0" w:rsidP="00781345">
      <w:pPr>
        <w:rPr>
          <w:rFonts w:ascii="Arial" w:hAnsi="Arial" w:cs="Arial"/>
          <w:b/>
          <w:bCs/>
          <w:smallCaps/>
        </w:rPr>
      </w:pPr>
    </w:p>
    <w:p w14:paraId="03A57C2A" w14:textId="77777777" w:rsidR="00FD19E0" w:rsidRDefault="00FD19E0" w:rsidP="00781345">
      <w:pPr>
        <w:rPr>
          <w:rFonts w:ascii="Arial" w:hAnsi="Arial" w:cs="Arial"/>
          <w:b/>
          <w:bCs/>
          <w:smallCaps/>
        </w:rPr>
      </w:pPr>
    </w:p>
    <w:p w14:paraId="7E991299" w14:textId="77777777" w:rsidR="00FD19E0" w:rsidRDefault="00FD19E0" w:rsidP="00781345">
      <w:pPr>
        <w:rPr>
          <w:rFonts w:ascii="Arial" w:hAnsi="Arial" w:cs="Arial"/>
          <w:b/>
          <w:bCs/>
          <w:smallCaps/>
        </w:rPr>
      </w:pPr>
    </w:p>
    <w:p w14:paraId="516B7264" w14:textId="77777777" w:rsidR="00FD19E0" w:rsidRDefault="00FD19E0" w:rsidP="00781345">
      <w:pPr>
        <w:rPr>
          <w:rFonts w:ascii="Arial" w:hAnsi="Arial" w:cs="Arial"/>
          <w:b/>
          <w:bCs/>
          <w:smallCaps/>
        </w:rPr>
      </w:pPr>
    </w:p>
    <w:p w14:paraId="22103514" w14:textId="77777777" w:rsidR="00FD19E0" w:rsidRDefault="00FD19E0" w:rsidP="00781345">
      <w:pPr>
        <w:rPr>
          <w:rFonts w:ascii="Arial" w:hAnsi="Arial" w:cs="Arial"/>
          <w:b/>
          <w:bCs/>
          <w:smallCaps/>
        </w:rPr>
      </w:pPr>
    </w:p>
    <w:p w14:paraId="62D1166E" w14:textId="77777777" w:rsidR="00FD19E0" w:rsidRDefault="00FD19E0" w:rsidP="00781345">
      <w:pPr>
        <w:rPr>
          <w:rFonts w:ascii="Arial" w:hAnsi="Arial" w:cs="Arial"/>
          <w:b/>
          <w:bCs/>
          <w:smallCaps/>
        </w:rPr>
      </w:pPr>
    </w:p>
    <w:p w14:paraId="0A5675D2" w14:textId="77777777" w:rsidR="00FD19E0" w:rsidRDefault="00FD19E0" w:rsidP="00781345">
      <w:pPr>
        <w:rPr>
          <w:rFonts w:ascii="Arial" w:hAnsi="Arial" w:cs="Arial"/>
          <w:b/>
          <w:bCs/>
          <w:smallCaps/>
        </w:rPr>
      </w:pPr>
    </w:p>
    <w:p w14:paraId="31F2B66F" w14:textId="77777777" w:rsidR="00FD19E0" w:rsidRDefault="00FD19E0" w:rsidP="00781345">
      <w:pPr>
        <w:rPr>
          <w:rFonts w:ascii="Arial" w:hAnsi="Arial" w:cs="Arial"/>
          <w:b/>
          <w:bCs/>
          <w:smallCaps/>
        </w:rPr>
      </w:pPr>
    </w:p>
    <w:p w14:paraId="2942E111" w14:textId="77777777" w:rsidR="00F318FE" w:rsidRDefault="00F318FE" w:rsidP="00F318FE">
      <w:pPr>
        <w:jc w:val="center"/>
        <w:rPr>
          <w:rFonts w:ascii="Arial" w:hAnsi="Arial" w:cs="Arial"/>
          <w:b/>
          <w:bCs/>
          <w:smallCaps/>
        </w:rPr>
      </w:pPr>
      <w:r>
        <w:rPr>
          <w:rFonts w:ascii="Arial" w:hAnsi="Arial" w:cs="Arial"/>
          <w:b/>
          <w:bCs/>
          <w:smallCaps/>
        </w:rPr>
        <w:lastRenderedPageBreak/>
        <w:t>Course Calendar</w:t>
      </w:r>
    </w:p>
    <w:p w14:paraId="0369DA0D" w14:textId="537AC07D" w:rsidR="00DB5543" w:rsidRPr="00473DB1" w:rsidRDefault="00673F5A" w:rsidP="00473DB1">
      <w:pPr>
        <w:rPr>
          <w:rFonts w:ascii="Arial" w:hAnsi="Arial" w:cs="Arial"/>
          <w:b/>
          <w:bCs/>
          <w:smallCaps/>
        </w:rPr>
      </w:pPr>
      <w:bookmarkStart w:id="0" w:name="_GoBack"/>
      <w:r w:rsidRPr="00673F5A">
        <w:drawing>
          <wp:inline distT="0" distB="0" distL="0" distR="0" wp14:anchorId="2067BF94" wp14:editId="7ECF1C7A">
            <wp:extent cx="6577855" cy="81174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0501" cy="8120723"/>
                    </a:xfrm>
                    <a:prstGeom prst="rect">
                      <a:avLst/>
                    </a:prstGeom>
                    <a:noFill/>
                    <a:ln>
                      <a:noFill/>
                    </a:ln>
                  </pic:spPr>
                </pic:pic>
              </a:graphicData>
            </a:graphic>
          </wp:inline>
        </w:drawing>
      </w:r>
      <w:bookmarkEnd w:id="0"/>
      <w:r w:rsidR="00254F4A" w:rsidRPr="00B70920">
        <w:rPr>
          <w:rFonts w:asciiTheme="minorHAnsi" w:hAnsiTheme="minorHAnsi"/>
          <w:sz w:val="22"/>
          <w:szCs w:val="22"/>
        </w:rPr>
        <w:fldChar w:fldCharType="begin"/>
      </w:r>
      <w:r w:rsidR="00254F4A" w:rsidRPr="00B70920">
        <w:rPr>
          <w:rFonts w:asciiTheme="minorHAnsi" w:hAnsiTheme="minorHAnsi"/>
          <w:sz w:val="22"/>
          <w:szCs w:val="22"/>
        </w:rPr>
        <w:instrText xml:space="preserve">PRIVATE </w:instrText>
      </w:r>
      <w:r w:rsidR="00254F4A" w:rsidRPr="00B70920">
        <w:rPr>
          <w:rFonts w:asciiTheme="minorHAnsi" w:hAnsiTheme="minorHAnsi"/>
          <w:sz w:val="22"/>
          <w:szCs w:val="22"/>
        </w:rPr>
        <w:fldChar w:fldCharType="end"/>
      </w:r>
    </w:p>
    <w:sectPr w:rsidR="00DB5543" w:rsidRPr="00473DB1" w:rsidSect="003151B1">
      <w:headerReference w:type="default" r:id="rId26"/>
      <w:footerReference w:type="even" r:id="rId27"/>
      <w:footerReference w:type="default" r:id="rId28"/>
      <w:pgSz w:w="12240" w:h="15840" w:code="1"/>
      <w:pgMar w:top="994" w:right="1440" w:bottom="720" w:left="1296"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B6F4" w14:textId="77777777" w:rsidR="00DD5222" w:rsidRDefault="00DD5222">
      <w:r>
        <w:separator/>
      </w:r>
    </w:p>
  </w:endnote>
  <w:endnote w:type="continuationSeparator" w:id="0">
    <w:p w14:paraId="050B93AB" w14:textId="77777777" w:rsidR="00DD5222" w:rsidRDefault="00DD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65A6" w14:textId="77777777" w:rsidR="005B4A9B" w:rsidRDefault="005B4A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E7124" w14:textId="77777777" w:rsidR="005B4A9B" w:rsidRDefault="005B4A9B">
    <w:pPr>
      <w:pStyle w:val="Footer"/>
    </w:pPr>
  </w:p>
  <w:p w14:paraId="00B731C5" w14:textId="77777777" w:rsidR="005B4A9B" w:rsidRDefault="005B4A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4B8C" w14:textId="2A31DD3E" w:rsidR="005B4A9B" w:rsidRPr="00BF1742" w:rsidRDefault="00DD5222" w:rsidP="00DA61DC">
    <w:pPr>
      <w:pStyle w:val="Footer"/>
      <w:jc w:val="center"/>
      <w:rPr>
        <w:rFonts w:ascii="Arial" w:hAnsi="Arial" w:cs="Arial"/>
        <w:sz w:val="16"/>
        <w:szCs w:val="16"/>
      </w:rPr>
    </w:pPr>
    <w:sdt>
      <w:sdtPr>
        <w:rPr>
          <w:rFonts w:ascii="Arial" w:hAnsi="Arial" w:cs="Arial"/>
          <w:sz w:val="16"/>
          <w:szCs w:val="16"/>
        </w:rPr>
        <w:id w:val="601234880"/>
        <w:docPartObj>
          <w:docPartGallery w:val="Page Numbers (Bottom of Page)"/>
          <w:docPartUnique/>
        </w:docPartObj>
      </w:sdtPr>
      <w:sdtEndPr>
        <w:rPr>
          <w:noProof/>
        </w:rPr>
      </w:sdtEndPr>
      <w:sdtContent>
        <w:r w:rsidR="005B4A9B" w:rsidRPr="00BF1742">
          <w:rPr>
            <w:rFonts w:ascii="Arial" w:hAnsi="Arial" w:cs="Arial"/>
            <w:sz w:val="16"/>
            <w:szCs w:val="16"/>
          </w:rPr>
          <w:fldChar w:fldCharType="begin"/>
        </w:r>
        <w:r w:rsidR="005B4A9B" w:rsidRPr="00BF1742">
          <w:rPr>
            <w:rFonts w:ascii="Arial" w:hAnsi="Arial" w:cs="Arial"/>
            <w:sz w:val="16"/>
            <w:szCs w:val="16"/>
          </w:rPr>
          <w:instrText xml:space="preserve"> PAGE   \* MERGEFORMAT </w:instrText>
        </w:r>
        <w:r w:rsidR="005B4A9B" w:rsidRPr="00BF1742">
          <w:rPr>
            <w:rFonts w:ascii="Arial" w:hAnsi="Arial" w:cs="Arial"/>
            <w:sz w:val="16"/>
            <w:szCs w:val="16"/>
          </w:rPr>
          <w:fldChar w:fldCharType="separate"/>
        </w:r>
        <w:r w:rsidR="00673F5A">
          <w:rPr>
            <w:rFonts w:ascii="Arial" w:hAnsi="Arial" w:cs="Arial"/>
            <w:noProof/>
            <w:sz w:val="16"/>
            <w:szCs w:val="16"/>
          </w:rPr>
          <w:t>8</w:t>
        </w:r>
        <w:r w:rsidR="005B4A9B" w:rsidRPr="00BF1742">
          <w:rPr>
            <w:rFonts w:ascii="Arial" w:hAnsi="Arial" w:cs="Arial"/>
            <w:noProof/>
            <w:sz w:val="16"/>
            <w:szCs w:val="16"/>
          </w:rPr>
          <w:fldChar w:fldCharType="end"/>
        </w:r>
        <w:r w:rsidR="005B4A9B" w:rsidRPr="00BF1742">
          <w:rPr>
            <w:rFonts w:ascii="Arial" w:hAnsi="Arial" w:cs="Arial"/>
            <w:noProof/>
            <w:sz w:val="16"/>
            <w:szCs w:val="16"/>
          </w:rPr>
          <w:t xml:space="preserve"> of </w:t>
        </w:r>
        <w:fldSimple w:instr=" NUMPAGES   \* MERGEFORMAT ">
          <w:r w:rsidR="00673F5A" w:rsidRPr="00673F5A">
            <w:rPr>
              <w:rFonts w:ascii="Arial" w:hAnsi="Arial" w:cs="Arial"/>
              <w:noProof/>
              <w:sz w:val="16"/>
              <w:szCs w:val="16"/>
            </w:rPr>
            <w:t>8</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241A7" w14:textId="77777777" w:rsidR="00DD5222" w:rsidRDefault="00DD5222">
      <w:r>
        <w:separator/>
      </w:r>
    </w:p>
  </w:footnote>
  <w:footnote w:type="continuationSeparator" w:id="0">
    <w:p w14:paraId="377563F0" w14:textId="77777777" w:rsidR="00DD5222" w:rsidRDefault="00DD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90E25" w14:textId="3E86C594" w:rsidR="00F318FE" w:rsidRDefault="00F318FE" w:rsidP="00F318FE">
    <w:pPr>
      <w:pStyle w:val="Footer"/>
      <w:jc w:val="center"/>
      <w:rPr>
        <w:rFonts w:ascii="Arial" w:hAnsi="Arial" w:cs="Arial"/>
        <w:b/>
        <w:sz w:val="24"/>
        <w:szCs w:val="24"/>
      </w:rPr>
    </w:pPr>
    <w:r w:rsidRPr="008260CF">
      <w:rPr>
        <w:rFonts w:ascii="Arial" w:hAnsi="Arial" w:cs="Arial"/>
        <w:noProof/>
      </w:rPr>
      <w:drawing>
        <wp:inline distT="0" distB="0" distL="0" distR="0" wp14:anchorId="53569C20" wp14:editId="3CB05DE7">
          <wp:extent cx="1549400" cy="444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p w14:paraId="65B827BC" w14:textId="0291CF9B" w:rsidR="005B4A9B" w:rsidRPr="00F318FE" w:rsidRDefault="00807AFA" w:rsidP="006748F0">
    <w:pPr>
      <w:pStyle w:val="Footer"/>
      <w:jc w:val="center"/>
      <w:rPr>
        <w:b/>
        <w:color w:val="FF0000"/>
        <w:sz w:val="24"/>
        <w:szCs w:val="24"/>
      </w:rPr>
    </w:pPr>
    <w:r w:rsidRPr="00F318FE">
      <w:rPr>
        <w:rFonts w:ascii="Arial" w:hAnsi="Arial" w:cs="Arial"/>
        <w:b/>
        <w:sz w:val="24"/>
        <w:szCs w:val="24"/>
      </w:rPr>
      <w:t>ACCT</w:t>
    </w:r>
    <w:r w:rsidR="005B4A9B" w:rsidRPr="00F318FE">
      <w:rPr>
        <w:rFonts w:ascii="Arial" w:hAnsi="Arial" w:cs="Arial"/>
        <w:b/>
        <w:sz w:val="24"/>
        <w:szCs w:val="24"/>
      </w:rPr>
      <w:t xml:space="preserve"> 499</w:t>
    </w:r>
    <w:r w:rsidR="005B4A9B" w:rsidRPr="00F318FE">
      <w:rPr>
        <w:rFonts w:ascii="Arial" w:hAnsi="Arial" w:cs="Arial"/>
        <w:b/>
        <w:sz w:val="24"/>
        <w:szCs w:val="24"/>
      </w:rPr>
      <w:tab/>
    </w:r>
    <w:r w:rsidR="00F318FE" w:rsidRPr="00F318FE">
      <w:rPr>
        <w:rFonts w:ascii="Arial" w:hAnsi="Arial" w:cs="Arial"/>
        <w:b/>
        <w:sz w:val="24"/>
        <w:szCs w:val="24"/>
      </w:rPr>
      <w:t>Introduction to Enterprise Risk Management</w:t>
    </w:r>
    <w:r w:rsidR="005B4A9B" w:rsidRPr="00F318FE">
      <w:rPr>
        <w:rFonts w:ascii="Arial" w:hAnsi="Arial" w:cs="Arial"/>
        <w:b/>
        <w:sz w:val="24"/>
        <w:szCs w:val="24"/>
      </w:rPr>
      <w:tab/>
    </w:r>
    <w:r w:rsidR="0009634F" w:rsidRPr="00F318FE">
      <w:rPr>
        <w:rFonts w:ascii="Arial" w:hAnsi="Arial" w:cs="Arial"/>
        <w:b/>
        <w:sz w:val="24"/>
        <w:szCs w:val="24"/>
      </w:rPr>
      <w:t>Spring 2018</w:t>
    </w:r>
  </w:p>
  <w:p w14:paraId="64D94BA9" w14:textId="550F3E6F" w:rsidR="005B4A9B" w:rsidRPr="00F318FE" w:rsidRDefault="00F318FE" w:rsidP="00F318FE">
    <w:pPr>
      <w:pStyle w:val="Header"/>
      <w:jc w:val="center"/>
      <w:rPr>
        <w:b/>
      </w:rPr>
    </w:pPr>
    <w:r w:rsidRPr="00F318FE">
      <w:rPr>
        <w:b/>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25672"/>
    <w:multiLevelType w:val="hybridMultilevel"/>
    <w:tmpl w:val="454E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5569F"/>
    <w:multiLevelType w:val="hybridMultilevel"/>
    <w:tmpl w:val="96E2ED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C615030"/>
    <w:multiLevelType w:val="hybridMultilevel"/>
    <w:tmpl w:val="166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54565"/>
    <w:multiLevelType w:val="hybridMultilevel"/>
    <w:tmpl w:val="CBEE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766C8D"/>
    <w:multiLevelType w:val="hybridMultilevel"/>
    <w:tmpl w:val="4EF44762"/>
    <w:lvl w:ilvl="0" w:tplc="AF04BB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60B35"/>
    <w:multiLevelType w:val="hybridMultilevel"/>
    <w:tmpl w:val="671C1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56D02FD3"/>
    <w:multiLevelType w:val="hybridMultilevel"/>
    <w:tmpl w:val="7B9EF6BE"/>
    <w:lvl w:ilvl="0" w:tplc="68108F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8">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14"/>
  </w:num>
  <w:num w:numId="2">
    <w:abstractNumId w:val="13"/>
  </w:num>
  <w:num w:numId="3">
    <w:abstractNumId w:val="15"/>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9"/>
  </w:num>
  <w:num w:numId="10">
    <w:abstractNumId w:val="16"/>
  </w:num>
  <w:num w:numId="11">
    <w:abstractNumId w:val="4"/>
  </w:num>
  <w:num w:numId="12">
    <w:abstractNumId w:val="6"/>
  </w:num>
  <w:num w:numId="13">
    <w:abstractNumId w:val="11"/>
  </w:num>
  <w:num w:numId="14">
    <w:abstractNumId w:val="10"/>
  </w:num>
  <w:num w:numId="15">
    <w:abstractNumId w:val="0"/>
  </w:num>
  <w:num w:numId="16">
    <w:abstractNumId w:val="1"/>
  </w:num>
  <w:num w:numId="17">
    <w:abstractNumId w:val="12"/>
  </w:num>
  <w:num w:numId="18">
    <w:abstractNumId w:val="8"/>
  </w:num>
  <w:num w:numId="19">
    <w:abstractNumId w:val="7"/>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6EB"/>
    <w:rsid w:val="00013CBE"/>
    <w:rsid w:val="0001548B"/>
    <w:rsid w:val="00027543"/>
    <w:rsid w:val="00027C72"/>
    <w:rsid w:val="000328F8"/>
    <w:rsid w:val="000329B7"/>
    <w:rsid w:val="000335A7"/>
    <w:rsid w:val="00033649"/>
    <w:rsid w:val="000346B0"/>
    <w:rsid w:val="00035D65"/>
    <w:rsid w:val="00037E4E"/>
    <w:rsid w:val="00046E55"/>
    <w:rsid w:val="00047AFE"/>
    <w:rsid w:val="000502F7"/>
    <w:rsid w:val="00050873"/>
    <w:rsid w:val="00053F51"/>
    <w:rsid w:val="0005438D"/>
    <w:rsid w:val="00056AAB"/>
    <w:rsid w:val="000574AC"/>
    <w:rsid w:val="00061EB8"/>
    <w:rsid w:val="000727DC"/>
    <w:rsid w:val="00073ABD"/>
    <w:rsid w:val="0007741A"/>
    <w:rsid w:val="00080F3C"/>
    <w:rsid w:val="00081A98"/>
    <w:rsid w:val="00082E53"/>
    <w:rsid w:val="00083145"/>
    <w:rsid w:val="0008479D"/>
    <w:rsid w:val="0008511C"/>
    <w:rsid w:val="000918D9"/>
    <w:rsid w:val="00091D97"/>
    <w:rsid w:val="00093EB7"/>
    <w:rsid w:val="00094E13"/>
    <w:rsid w:val="0009634F"/>
    <w:rsid w:val="00097876"/>
    <w:rsid w:val="0009788A"/>
    <w:rsid w:val="000A0EAA"/>
    <w:rsid w:val="000A1E12"/>
    <w:rsid w:val="000A391D"/>
    <w:rsid w:val="000A49FF"/>
    <w:rsid w:val="000A4B35"/>
    <w:rsid w:val="000A7FD6"/>
    <w:rsid w:val="000B147F"/>
    <w:rsid w:val="000B1E7D"/>
    <w:rsid w:val="000B3057"/>
    <w:rsid w:val="000B6144"/>
    <w:rsid w:val="000B6778"/>
    <w:rsid w:val="000B7207"/>
    <w:rsid w:val="000C2B7D"/>
    <w:rsid w:val="000C3C31"/>
    <w:rsid w:val="000C3EFD"/>
    <w:rsid w:val="000C40C7"/>
    <w:rsid w:val="000C7973"/>
    <w:rsid w:val="000D169E"/>
    <w:rsid w:val="000D2396"/>
    <w:rsid w:val="000D2771"/>
    <w:rsid w:val="000E0210"/>
    <w:rsid w:val="000E1DDA"/>
    <w:rsid w:val="000E6707"/>
    <w:rsid w:val="000F4F51"/>
    <w:rsid w:val="000F5141"/>
    <w:rsid w:val="000F5D4F"/>
    <w:rsid w:val="001005E0"/>
    <w:rsid w:val="00101D7A"/>
    <w:rsid w:val="00103F52"/>
    <w:rsid w:val="00107C3C"/>
    <w:rsid w:val="00112B0D"/>
    <w:rsid w:val="00115024"/>
    <w:rsid w:val="00115329"/>
    <w:rsid w:val="0012274D"/>
    <w:rsid w:val="001260B6"/>
    <w:rsid w:val="001315EE"/>
    <w:rsid w:val="00132093"/>
    <w:rsid w:val="00134B5A"/>
    <w:rsid w:val="00135298"/>
    <w:rsid w:val="00136D34"/>
    <w:rsid w:val="00136E7E"/>
    <w:rsid w:val="0014058C"/>
    <w:rsid w:val="00141755"/>
    <w:rsid w:val="001426A6"/>
    <w:rsid w:val="0014284A"/>
    <w:rsid w:val="00142B29"/>
    <w:rsid w:val="00143062"/>
    <w:rsid w:val="0014308A"/>
    <w:rsid w:val="00143825"/>
    <w:rsid w:val="00144EFB"/>
    <w:rsid w:val="00145633"/>
    <w:rsid w:val="00145B01"/>
    <w:rsid w:val="00146EDD"/>
    <w:rsid w:val="001505B9"/>
    <w:rsid w:val="00150EE5"/>
    <w:rsid w:val="00151608"/>
    <w:rsid w:val="00151621"/>
    <w:rsid w:val="00152464"/>
    <w:rsid w:val="00153067"/>
    <w:rsid w:val="0015489B"/>
    <w:rsid w:val="001561F2"/>
    <w:rsid w:val="001611A7"/>
    <w:rsid w:val="001717AC"/>
    <w:rsid w:val="00171B90"/>
    <w:rsid w:val="00173C32"/>
    <w:rsid w:val="001743CC"/>
    <w:rsid w:val="0017496D"/>
    <w:rsid w:val="00180516"/>
    <w:rsid w:val="00181073"/>
    <w:rsid w:val="00184453"/>
    <w:rsid w:val="00185CEE"/>
    <w:rsid w:val="001915EE"/>
    <w:rsid w:val="0019276C"/>
    <w:rsid w:val="0019337C"/>
    <w:rsid w:val="0019502C"/>
    <w:rsid w:val="00197981"/>
    <w:rsid w:val="001A03F4"/>
    <w:rsid w:val="001A32FE"/>
    <w:rsid w:val="001A563D"/>
    <w:rsid w:val="001A712F"/>
    <w:rsid w:val="001A721E"/>
    <w:rsid w:val="001B0AA3"/>
    <w:rsid w:val="001B3BF6"/>
    <w:rsid w:val="001C0D61"/>
    <w:rsid w:val="001C59AC"/>
    <w:rsid w:val="001C6F7A"/>
    <w:rsid w:val="001C70A7"/>
    <w:rsid w:val="001D0602"/>
    <w:rsid w:val="001D1264"/>
    <w:rsid w:val="001D1C42"/>
    <w:rsid w:val="001D4AEB"/>
    <w:rsid w:val="001D55C3"/>
    <w:rsid w:val="001D66BC"/>
    <w:rsid w:val="001D6F12"/>
    <w:rsid w:val="001E3E8D"/>
    <w:rsid w:val="001E443E"/>
    <w:rsid w:val="001E4C28"/>
    <w:rsid w:val="001E6364"/>
    <w:rsid w:val="001F2568"/>
    <w:rsid w:val="001F4ABB"/>
    <w:rsid w:val="001F7A8C"/>
    <w:rsid w:val="001F7D85"/>
    <w:rsid w:val="002014F5"/>
    <w:rsid w:val="00201FAD"/>
    <w:rsid w:val="00207AC2"/>
    <w:rsid w:val="00207DB5"/>
    <w:rsid w:val="002105BA"/>
    <w:rsid w:val="00211100"/>
    <w:rsid w:val="002126C9"/>
    <w:rsid w:val="002127B6"/>
    <w:rsid w:val="00212C7A"/>
    <w:rsid w:val="00212DE5"/>
    <w:rsid w:val="00215939"/>
    <w:rsid w:val="00220022"/>
    <w:rsid w:val="002210BC"/>
    <w:rsid w:val="002228D5"/>
    <w:rsid w:val="002233D5"/>
    <w:rsid w:val="00223F49"/>
    <w:rsid w:val="002249BC"/>
    <w:rsid w:val="00225D23"/>
    <w:rsid w:val="00225F63"/>
    <w:rsid w:val="00231374"/>
    <w:rsid w:val="002329C4"/>
    <w:rsid w:val="0024212C"/>
    <w:rsid w:val="00242B29"/>
    <w:rsid w:val="002435D7"/>
    <w:rsid w:val="00245AAF"/>
    <w:rsid w:val="002469B7"/>
    <w:rsid w:val="00254F4A"/>
    <w:rsid w:val="00257C92"/>
    <w:rsid w:val="00260FA0"/>
    <w:rsid w:val="00265327"/>
    <w:rsid w:val="00265728"/>
    <w:rsid w:val="00266198"/>
    <w:rsid w:val="00267E41"/>
    <w:rsid w:val="002708EB"/>
    <w:rsid w:val="002722EC"/>
    <w:rsid w:val="0028429B"/>
    <w:rsid w:val="00284883"/>
    <w:rsid w:val="00286A1D"/>
    <w:rsid w:val="00287562"/>
    <w:rsid w:val="00292FC2"/>
    <w:rsid w:val="00294216"/>
    <w:rsid w:val="0029596F"/>
    <w:rsid w:val="0029710F"/>
    <w:rsid w:val="002A6CED"/>
    <w:rsid w:val="002A7543"/>
    <w:rsid w:val="002B0D13"/>
    <w:rsid w:val="002B711C"/>
    <w:rsid w:val="002C25AC"/>
    <w:rsid w:val="002D04D1"/>
    <w:rsid w:val="002D1B24"/>
    <w:rsid w:val="002D3B80"/>
    <w:rsid w:val="002D59FE"/>
    <w:rsid w:val="002D6F9E"/>
    <w:rsid w:val="002E022B"/>
    <w:rsid w:val="002E1D19"/>
    <w:rsid w:val="002E29FA"/>
    <w:rsid w:val="002E6165"/>
    <w:rsid w:val="002F05CD"/>
    <w:rsid w:val="002F1A72"/>
    <w:rsid w:val="002F4F26"/>
    <w:rsid w:val="002F6A5E"/>
    <w:rsid w:val="00302A4A"/>
    <w:rsid w:val="00303AF5"/>
    <w:rsid w:val="00304328"/>
    <w:rsid w:val="00306B8D"/>
    <w:rsid w:val="00312B52"/>
    <w:rsid w:val="003151B1"/>
    <w:rsid w:val="00315225"/>
    <w:rsid w:val="00317DE2"/>
    <w:rsid w:val="00320562"/>
    <w:rsid w:val="00320702"/>
    <w:rsid w:val="00321211"/>
    <w:rsid w:val="0032568A"/>
    <w:rsid w:val="0032628E"/>
    <w:rsid w:val="00326ABE"/>
    <w:rsid w:val="00331E40"/>
    <w:rsid w:val="003327A6"/>
    <w:rsid w:val="00334B49"/>
    <w:rsid w:val="00336D04"/>
    <w:rsid w:val="00337D39"/>
    <w:rsid w:val="00344689"/>
    <w:rsid w:val="00350F6C"/>
    <w:rsid w:val="00351A8C"/>
    <w:rsid w:val="003536A0"/>
    <w:rsid w:val="003541F1"/>
    <w:rsid w:val="003545BD"/>
    <w:rsid w:val="00357DEB"/>
    <w:rsid w:val="00361361"/>
    <w:rsid w:val="00362125"/>
    <w:rsid w:val="00362AA5"/>
    <w:rsid w:val="00363491"/>
    <w:rsid w:val="00363D70"/>
    <w:rsid w:val="00366323"/>
    <w:rsid w:val="00375B20"/>
    <w:rsid w:val="0037695D"/>
    <w:rsid w:val="0038199B"/>
    <w:rsid w:val="003847B0"/>
    <w:rsid w:val="003848CD"/>
    <w:rsid w:val="00387CB4"/>
    <w:rsid w:val="00394832"/>
    <w:rsid w:val="00395398"/>
    <w:rsid w:val="003A25A9"/>
    <w:rsid w:val="003A69CD"/>
    <w:rsid w:val="003B3C17"/>
    <w:rsid w:val="003B7063"/>
    <w:rsid w:val="003C21B4"/>
    <w:rsid w:val="003C6068"/>
    <w:rsid w:val="003C6175"/>
    <w:rsid w:val="003C6A48"/>
    <w:rsid w:val="003D1C51"/>
    <w:rsid w:val="003D7F53"/>
    <w:rsid w:val="003E36B4"/>
    <w:rsid w:val="003E420A"/>
    <w:rsid w:val="003F1A30"/>
    <w:rsid w:val="003F637F"/>
    <w:rsid w:val="004033E4"/>
    <w:rsid w:val="0040485B"/>
    <w:rsid w:val="00404A89"/>
    <w:rsid w:val="00404EB0"/>
    <w:rsid w:val="00405D59"/>
    <w:rsid w:val="00412EC8"/>
    <w:rsid w:val="00421BB6"/>
    <w:rsid w:val="00422379"/>
    <w:rsid w:val="00423B7A"/>
    <w:rsid w:val="004245E5"/>
    <w:rsid w:val="00427179"/>
    <w:rsid w:val="00427AFF"/>
    <w:rsid w:val="004319B2"/>
    <w:rsid w:val="00432D76"/>
    <w:rsid w:val="0043321A"/>
    <w:rsid w:val="00440838"/>
    <w:rsid w:val="00440B75"/>
    <w:rsid w:val="00442D62"/>
    <w:rsid w:val="004430B4"/>
    <w:rsid w:val="00443A7C"/>
    <w:rsid w:val="00444F00"/>
    <w:rsid w:val="00445D8E"/>
    <w:rsid w:val="0044771C"/>
    <w:rsid w:val="00447DBE"/>
    <w:rsid w:val="00451262"/>
    <w:rsid w:val="00451AF6"/>
    <w:rsid w:val="00452547"/>
    <w:rsid w:val="0046031A"/>
    <w:rsid w:val="00460F23"/>
    <w:rsid w:val="00462407"/>
    <w:rsid w:val="00463050"/>
    <w:rsid w:val="00465B93"/>
    <w:rsid w:val="00466EF0"/>
    <w:rsid w:val="004704A9"/>
    <w:rsid w:val="00472155"/>
    <w:rsid w:val="00473654"/>
    <w:rsid w:val="00473DB1"/>
    <w:rsid w:val="00483609"/>
    <w:rsid w:val="004839B2"/>
    <w:rsid w:val="00484CFB"/>
    <w:rsid w:val="00490BC6"/>
    <w:rsid w:val="00492F7B"/>
    <w:rsid w:val="00495DD2"/>
    <w:rsid w:val="00496EB7"/>
    <w:rsid w:val="00497DF4"/>
    <w:rsid w:val="004A031A"/>
    <w:rsid w:val="004A341F"/>
    <w:rsid w:val="004A47C5"/>
    <w:rsid w:val="004A63C6"/>
    <w:rsid w:val="004A63F7"/>
    <w:rsid w:val="004A7C57"/>
    <w:rsid w:val="004B09DE"/>
    <w:rsid w:val="004B200C"/>
    <w:rsid w:val="004B6C74"/>
    <w:rsid w:val="004B79B5"/>
    <w:rsid w:val="004C5493"/>
    <w:rsid w:val="004C5C78"/>
    <w:rsid w:val="004D07A5"/>
    <w:rsid w:val="004D1FC1"/>
    <w:rsid w:val="004D2241"/>
    <w:rsid w:val="004D28B4"/>
    <w:rsid w:val="004D4771"/>
    <w:rsid w:val="004D52DC"/>
    <w:rsid w:val="004D5C6D"/>
    <w:rsid w:val="004E2C05"/>
    <w:rsid w:val="004E4E6D"/>
    <w:rsid w:val="004F07F2"/>
    <w:rsid w:val="004F3CC3"/>
    <w:rsid w:val="004F4601"/>
    <w:rsid w:val="004F5D74"/>
    <w:rsid w:val="00501348"/>
    <w:rsid w:val="0050589A"/>
    <w:rsid w:val="00512F77"/>
    <w:rsid w:val="00514EF4"/>
    <w:rsid w:val="00515126"/>
    <w:rsid w:val="005154E9"/>
    <w:rsid w:val="005200C1"/>
    <w:rsid w:val="005277A9"/>
    <w:rsid w:val="00531AF7"/>
    <w:rsid w:val="00535164"/>
    <w:rsid w:val="0053791E"/>
    <w:rsid w:val="00540F52"/>
    <w:rsid w:val="00545430"/>
    <w:rsid w:val="00545C45"/>
    <w:rsid w:val="00546C62"/>
    <w:rsid w:val="005517CC"/>
    <w:rsid w:val="00552934"/>
    <w:rsid w:val="005529A5"/>
    <w:rsid w:val="00555B9C"/>
    <w:rsid w:val="0055638C"/>
    <w:rsid w:val="00557C3D"/>
    <w:rsid w:val="00560FF7"/>
    <w:rsid w:val="00565E00"/>
    <w:rsid w:val="00567684"/>
    <w:rsid w:val="005714DA"/>
    <w:rsid w:val="00571F0D"/>
    <w:rsid w:val="00575D29"/>
    <w:rsid w:val="0057698A"/>
    <w:rsid w:val="00581359"/>
    <w:rsid w:val="00583B5A"/>
    <w:rsid w:val="00590267"/>
    <w:rsid w:val="00591E8F"/>
    <w:rsid w:val="00594BFC"/>
    <w:rsid w:val="00594F6B"/>
    <w:rsid w:val="005A17D7"/>
    <w:rsid w:val="005A1A4A"/>
    <w:rsid w:val="005A3CC8"/>
    <w:rsid w:val="005A5F83"/>
    <w:rsid w:val="005B3F81"/>
    <w:rsid w:val="005B4A9B"/>
    <w:rsid w:val="005B6467"/>
    <w:rsid w:val="005C241F"/>
    <w:rsid w:val="005C25D3"/>
    <w:rsid w:val="005C29A2"/>
    <w:rsid w:val="005C4138"/>
    <w:rsid w:val="005C4AB3"/>
    <w:rsid w:val="005D463F"/>
    <w:rsid w:val="005D5414"/>
    <w:rsid w:val="005D56BF"/>
    <w:rsid w:val="005D5B49"/>
    <w:rsid w:val="005D6371"/>
    <w:rsid w:val="005D7EC8"/>
    <w:rsid w:val="005E4828"/>
    <w:rsid w:val="005E5942"/>
    <w:rsid w:val="005F1353"/>
    <w:rsid w:val="005F2169"/>
    <w:rsid w:val="005F33D5"/>
    <w:rsid w:val="00601B1D"/>
    <w:rsid w:val="00606850"/>
    <w:rsid w:val="00607160"/>
    <w:rsid w:val="00607981"/>
    <w:rsid w:val="00610C30"/>
    <w:rsid w:val="00612011"/>
    <w:rsid w:val="00614584"/>
    <w:rsid w:val="00614A2D"/>
    <w:rsid w:val="00616E34"/>
    <w:rsid w:val="00621013"/>
    <w:rsid w:val="0062153F"/>
    <w:rsid w:val="00624090"/>
    <w:rsid w:val="006241CA"/>
    <w:rsid w:val="00625D6B"/>
    <w:rsid w:val="006265A4"/>
    <w:rsid w:val="00630199"/>
    <w:rsid w:val="0063131F"/>
    <w:rsid w:val="00631442"/>
    <w:rsid w:val="00631BA7"/>
    <w:rsid w:val="006325B7"/>
    <w:rsid w:val="006358F2"/>
    <w:rsid w:val="0063673A"/>
    <w:rsid w:val="00637F3B"/>
    <w:rsid w:val="00640255"/>
    <w:rsid w:val="00641C10"/>
    <w:rsid w:val="0064435B"/>
    <w:rsid w:val="00645EE4"/>
    <w:rsid w:val="0064626A"/>
    <w:rsid w:val="00647301"/>
    <w:rsid w:val="00647E16"/>
    <w:rsid w:val="00656158"/>
    <w:rsid w:val="00656BEA"/>
    <w:rsid w:val="00662509"/>
    <w:rsid w:val="00663FAC"/>
    <w:rsid w:val="00664162"/>
    <w:rsid w:val="006708DD"/>
    <w:rsid w:val="00671106"/>
    <w:rsid w:val="0067130A"/>
    <w:rsid w:val="00673F5A"/>
    <w:rsid w:val="006747CD"/>
    <w:rsid w:val="006748F0"/>
    <w:rsid w:val="00681DB6"/>
    <w:rsid w:val="00684012"/>
    <w:rsid w:val="00687CA8"/>
    <w:rsid w:val="00687CEA"/>
    <w:rsid w:val="00690938"/>
    <w:rsid w:val="006914CC"/>
    <w:rsid w:val="0069727D"/>
    <w:rsid w:val="006A0BFA"/>
    <w:rsid w:val="006A16A1"/>
    <w:rsid w:val="006A1ABD"/>
    <w:rsid w:val="006A7FF3"/>
    <w:rsid w:val="006B143A"/>
    <w:rsid w:val="006B1DEB"/>
    <w:rsid w:val="006B49D4"/>
    <w:rsid w:val="006B5875"/>
    <w:rsid w:val="006B716F"/>
    <w:rsid w:val="006C3589"/>
    <w:rsid w:val="006C5B0C"/>
    <w:rsid w:val="006C600F"/>
    <w:rsid w:val="006C6821"/>
    <w:rsid w:val="006D1AD7"/>
    <w:rsid w:val="006D4097"/>
    <w:rsid w:val="006D6E28"/>
    <w:rsid w:val="006E00A4"/>
    <w:rsid w:val="006E1906"/>
    <w:rsid w:val="006E29F5"/>
    <w:rsid w:val="006E3C54"/>
    <w:rsid w:val="006E508A"/>
    <w:rsid w:val="006F391A"/>
    <w:rsid w:val="006F4217"/>
    <w:rsid w:val="006F5C79"/>
    <w:rsid w:val="006F5F94"/>
    <w:rsid w:val="0070266D"/>
    <w:rsid w:val="00702EB9"/>
    <w:rsid w:val="00704BAA"/>
    <w:rsid w:val="00704D89"/>
    <w:rsid w:val="0070632A"/>
    <w:rsid w:val="00710BD2"/>
    <w:rsid w:val="007120E8"/>
    <w:rsid w:val="0071444C"/>
    <w:rsid w:val="007177DD"/>
    <w:rsid w:val="007179B4"/>
    <w:rsid w:val="00723225"/>
    <w:rsid w:val="00724A89"/>
    <w:rsid w:val="00726189"/>
    <w:rsid w:val="00731039"/>
    <w:rsid w:val="00731FCD"/>
    <w:rsid w:val="007339F2"/>
    <w:rsid w:val="00733A8C"/>
    <w:rsid w:val="007417A9"/>
    <w:rsid w:val="00741E90"/>
    <w:rsid w:val="00742606"/>
    <w:rsid w:val="00744120"/>
    <w:rsid w:val="0074709C"/>
    <w:rsid w:val="00754929"/>
    <w:rsid w:val="0075730F"/>
    <w:rsid w:val="0075797A"/>
    <w:rsid w:val="00760E28"/>
    <w:rsid w:val="00763DDF"/>
    <w:rsid w:val="00765658"/>
    <w:rsid w:val="00767990"/>
    <w:rsid w:val="007744D9"/>
    <w:rsid w:val="00781345"/>
    <w:rsid w:val="007821FA"/>
    <w:rsid w:val="00784048"/>
    <w:rsid w:val="0079143C"/>
    <w:rsid w:val="00791A27"/>
    <w:rsid w:val="00793FB9"/>
    <w:rsid w:val="0079496D"/>
    <w:rsid w:val="007A3F96"/>
    <w:rsid w:val="007A4416"/>
    <w:rsid w:val="007B316F"/>
    <w:rsid w:val="007B33D1"/>
    <w:rsid w:val="007B48A7"/>
    <w:rsid w:val="007B5BEC"/>
    <w:rsid w:val="007B6FFD"/>
    <w:rsid w:val="007C1032"/>
    <w:rsid w:val="007C26E2"/>
    <w:rsid w:val="007D2476"/>
    <w:rsid w:val="007D5B8F"/>
    <w:rsid w:val="007E1DCF"/>
    <w:rsid w:val="007E4ACC"/>
    <w:rsid w:val="007E747B"/>
    <w:rsid w:val="007F05E1"/>
    <w:rsid w:val="007F3317"/>
    <w:rsid w:val="007F40C7"/>
    <w:rsid w:val="007F47E6"/>
    <w:rsid w:val="007F4B5B"/>
    <w:rsid w:val="007F6FE1"/>
    <w:rsid w:val="00803C57"/>
    <w:rsid w:val="00804A66"/>
    <w:rsid w:val="0080668B"/>
    <w:rsid w:val="00806E13"/>
    <w:rsid w:val="00806E9A"/>
    <w:rsid w:val="00807AFA"/>
    <w:rsid w:val="00810B69"/>
    <w:rsid w:val="008146B4"/>
    <w:rsid w:val="00817291"/>
    <w:rsid w:val="00820663"/>
    <w:rsid w:val="00821489"/>
    <w:rsid w:val="00821B88"/>
    <w:rsid w:val="00824550"/>
    <w:rsid w:val="008260CF"/>
    <w:rsid w:val="00826DF2"/>
    <w:rsid w:val="00826E6C"/>
    <w:rsid w:val="00827CF0"/>
    <w:rsid w:val="008303BF"/>
    <w:rsid w:val="008333EF"/>
    <w:rsid w:val="008342F4"/>
    <w:rsid w:val="008369AB"/>
    <w:rsid w:val="00840DF9"/>
    <w:rsid w:val="00842382"/>
    <w:rsid w:val="00844F50"/>
    <w:rsid w:val="008454C1"/>
    <w:rsid w:val="00850C79"/>
    <w:rsid w:val="008514C3"/>
    <w:rsid w:val="008516E6"/>
    <w:rsid w:val="00853DFC"/>
    <w:rsid w:val="008555E4"/>
    <w:rsid w:val="00857512"/>
    <w:rsid w:val="00860322"/>
    <w:rsid w:val="00867A16"/>
    <w:rsid w:val="008714A8"/>
    <w:rsid w:val="00873C4F"/>
    <w:rsid w:val="00873E67"/>
    <w:rsid w:val="008774A5"/>
    <w:rsid w:val="00883125"/>
    <w:rsid w:val="008868F4"/>
    <w:rsid w:val="0089100B"/>
    <w:rsid w:val="00891C77"/>
    <w:rsid w:val="00892303"/>
    <w:rsid w:val="00893099"/>
    <w:rsid w:val="0089343E"/>
    <w:rsid w:val="008A05BA"/>
    <w:rsid w:val="008A07A0"/>
    <w:rsid w:val="008A31F9"/>
    <w:rsid w:val="008A7252"/>
    <w:rsid w:val="008B4292"/>
    <w:rsid w:val="008B482D"/>
    <w:rsid w:val="008B4D62"/>
    <w:rsid w:val="008B790A"/>
    <w:rsid w:val="008B7A08"/>
    <w:rsid w:val="008C0C9F"/>
    <w:rsid w:val="008C2083"/>
    <w:rsid w:val="008C39CD"/>
    <w:rsid w:val="008C7797"/>
    <w:rsid w:val="008D425B"/>
    <w:rsid w:val="008D666E"/>
    <w:rsid w:val="008E0129"/>
    <w:rsid w:val="008E5DD4"/>
    <w:rsid w:val="00901D1A"/>
    <w:rsid w:val="00912A7F"/>
    <w:rsid w:val="009156FF"/>
    <w:rsid w:val="00917F69"/>
    <w:rsid w:val="00920CDB"/>
    <w:rsid w:val="00922CC4"/>
    <w:rsid w:val="0092322F"/>
    <w:rsid w:val="009236CD"/>
    <w:rsid w:val="009274F3"/>
    <w:rsid w:val="00927AA8"/>
    <w:rsid w:val="00932051"/>
    <w:rsid w:val="009352AB"/>
    <w:rsid w:val="00942321"/>
    <w:rsid w:val="00943434"/>
    <w:rsid w:val="00944814"/>
    <w:rsid w:val="00947E4A"/>
    <w:rsid w:val="00952EDD"/>
    <w:rsid w:val="00957FE8"/>
    <w:rsid w:val="00967D80"/>
    <w:rsid w:val="009711F7"/>
    <w:rsid w:val="00973A44"/>
    <w:rsid w:val="00973BAE"/>
    <w:rsid w:val="00974EC7"/>
    <w:rsid w:val="00982E91"/>
    <w:rsid w:val="0099238D"/>
    <w:rsid w:val="009A11D0"/>
    <w:rsid w:val="009A279F"/>
    <w:rsid w:val="009A6743"/>
    <w:rsid w:val="009B58EE"/>
    <w:rsid w:val="009B6ADB"/>
    <w:rsid w:val="009C2744"/>
    <w:rsid w:val="009C6EFC"/>
    <w:rsid w:val="009C7B43"/>
    <w:rsid w:val="009D45F1"/>
    <w:rsid w:val="009D633E"/>
    <w:rsid w:val="009E052F"/>
    <w:rsid w:val="009E246F"/>
    <w:rsid w:val="009E5DF3"/>
    <w:rsid w:val="009E710A"/>
    <w:rsid w:val="009F3ED0"/>
    <w:rsid w:val="009F64E4"/>
    <w:rsid w:val="00A0141F"/>
    <w:rsid w:val="00A0178C"/>
    <w:rsid w:val="00A10AD6"/>
    <w:rsid w:val="00A11968"/>
    <w:rsid w:val="00A2068D"/>
    <w:rsid w:val="00A208F1"/>
    <w:rsid w:val="00A25267"/>
    <w:rsid w:val="00A25399"/>
    <w:rsid w:val="00A259A1"/>
    <w:rsid w:val="00A350C9"/>
    <w:rsid w:val="00A36544"/>
    <w:rsid w:val="00A37E0A"/>
    <w:rsid w:val="00A42847"/>
    <w:rsid w:val="00A44541"/>
    <w:rsid w:val="00A457A8"/>
    <w:rsid w:val="00A45CA2"/>
    <w:rsid w:val="00A4769D"/>
    <w:rsid w:val="00A525AE"/>
    <w:rsid w:val="00A52E29"/>
    <w:rsid w:val="00A55F70"/>
    <w:rsid w:val="00A60467"/>
    <w:rsid w:val="00A6345A"/>
    <w:rsid w:val="00A6541B"/>
    <w:rsid w:val="00A6795A"/>
    <w:rsid w:val="00A7310A"/>
    <w:rsid w:val="00A777BF"/>
    <w:rsid w:val="00A77B99"/>
    <w:rsid w:val="00A852E2"/>
    <w:rsid w:val="00A85E1A"/>
    <w:rsid w:val="00A90E34"/>
    <w:rsid w:val="00A9198F"/>
    <w:rsid w:val="00A919BA"/>
    <w:rsid w:val="00A94305"/>
    <w:rsid w:val="00AA06CA"/>
    <w:rsid w:val="00AA41B7"/>
    <w:rsid w:val="00AA677C"/>
    <w:rsid w:val="00AA7829"/>
    <w:rsid w:val="00AB2FC0"/>
    <w:rsid w:val="00AB7EB6"/>
    <w:rsid w:val="00AC077D"/>
    <w:rsid w:val="00AC2B42"/>
    <w:rsid w:val="00AC5355"/>
    <w:rsid w:val="00AC76DF"/>
    <w:rsid w:val="00AD11D2"/>
    <w:rsid w:val="00AD14C7"/>
    <w:rsid w:val="00AD65CC"/>
    <w:rsid w:val="00AD7756"/>
    <w:rsid w:val="00AD7CA0"/>
    <w:rsid w:val="00AE08CC"/>
    <w:rsid w:val="00AE7AE5"/>
    <w:rsid w:val="00AF109A"/>
    <w:rsid w:val="00AF2795"/>
    <w:rsid w:val="00AF7866"/>
    <w:rsid w:val="00B02176"/>
    <w:rsid w:val="00B0341D"/>
    <w:rsid w:val="00B045D9"/>
    <w:rsid w:val="00B05785"/>
    <w:rsid w:val="00B11168"/>
    <w:rsid w:val="00B16ABC"/>
    <w:rsid w:val="00B17E71"/>
    <w:rsid w:val="00B26188"/>
    <w:rsid w:val="00B27573"/>
    <w:rsid w:val="00B305EC"/>
    <w:rsid w:val="00B33BB5"/>
    <w:rsid w:val="00B35B9C"/>
    <w:rsid w:val="00B36E68"/>
    <w:rsid w:val="00B40D62"/>
    <w:rsid w:val="00B44D80"/>
    <w:rsid w:val="00B44E13"/>
    <w:rsid w:val="00B55359"/>
    <w:rsid w:val="00B56062"/>
    <w:rsid w:val="00B57A1F"/>
    <w:rsid w:val="00B6286A"/>
    <w:rsid w:val="00B732EC"/>
    <w:rsid w:val="00B73F77"/>
    <w:rsid w:val="00B75EFB"/>
    <w:rsid w:val="00B80349"/>
    <w:rsid w:val="00B80387"/>
    <w:rsid w:val="00B8304A"/>
    <w:rsid w:val="00B831D4"/>
    <w:rsid w:val="00B83297"/>
    <w:rsid w:val="00B8384E"/>
    <w:rsid w:val="00B87398"/>
    <w:rsid w:val="00B90A58"/>
    <w:rsid w:val="00B90D32"/>
    <w:rsid w:val="00B91C7E"/>
    <w:rsid w:val="00B9235A"/>
    <w:rsid w:val="00B95DF0"/>
    <w:rsid w:val="00B96A1A"/>
    <w:rsid w:val="00B97B1B"/>
    <w:rsid w:val="00BA35FB"/>
    <w:rsid w:val="00BA607C"/>
    <w:rsid w:val="00BB35AD"/>
    <w:rsid w:val="00BB38DC"/>
    <w:rsid w:val="00BB3C96"/>
    <w:rsid w:val="00BB5441"/>
    <w:rsid w:val="00BB5F60"/>
    <w:rsid w:val="00BB6630"/>
    <w:rsid w:val="00BB7C66"/>
    <w:rsid w:val="00BC0CD7"/>
    <w:rsid w:val="00BC2149"/>
    <w:rsid w:val="00BC3B7D"/>
    <w:rsid w:val="00BC5AD3"/>
    <w:rsid w:val="00BC607C"/>
    <w:rsid w:val="00BD1F26"/>
    <w:rsid w:val="00BD312C"/>
    <w:rsid w:val="00BD4F14"/>
    <w:rsid w:val="00BE35C0"/>
    <w:rsid w:val="00BE5E33"/>
    <w:rsid w:val="00BE76D4"/>
    <w:rsid w:val="00BF1742"/>
    <w:rsid w:val="00BF67AB"/>
    <w:rsid w:val="00C07518"/>
    <w:rsid w:val="00C10C35"/>
    <w:rsid w:val="00C10F38"/>
    <w:rsid w:val="00C13319"/>
    <w:rsid w:val="00C21BBB"/>
    <w:rsid w:val="00C22FC5"/>
    <w:rsid w:val="00C26169"/>
    <w:rsid w:val="00C27F2E"/>
    <w:rsid w:val="00C37DCA"/>
    <w:rsid w:val="00C37FB9"/>
    <w:rsid w:val="00C4000F"/>
    <w:rsid w:val="00C42B03"/>
    <w:rsid w:val="00C47217"/>
    <w:rsid w:val="00C51791"/>
    <w:rsid w:val="00C5604A"/>
    <w:rsid w:val="00C61899"/>
    <w:rsid w:val="00C64686"/>
    <w:rsid w:val="00C648B5"/>
    <w:rsid w:val="00C67474"/>
    <w:rsid w:val="00C675CC"/>
    <w:rsid w:val="00C73CFF"/>
    <w:rsid w:val="00C801DA"/>
    <w:rsid w:val="00C807EF"/>
    <w:rsid w:val="00C80999"/>
    <w:rsid w:val="00C82EDE"/>
    <w:rsid w:val="00C841FC"/>
    <w:rsid w:val="00C847DB"/>
    <w:rsid w:val="00C85F12"/>
    <w:rsid w:val="00C87B8F"/>
    <w:rsid w:val="00C91A2E"/>
    <w:rsid w:val="00C92A99"/>
    <w:rsid w:val="00C93E55"/>
    <w:rsid w:val="00C942F5"/>
    <w:rsid w:val="00C974D1"/>
    <w:rsid w:val="00CA04E1"/>
    <w:rsid w:val="00CA2FB3"/>
    <w:rsid w:val="00CA3252"/>
    <w:rsid w:val="00CA352C"/>
    <w:rsid w:val="00CA5BB8"/>
    <w:rsid w:val="00CA7D3C"/>
    <w:rsid w:val="00CB2798"/>
    <w:rsid w:val="00CB5FA0"/>
    <w:rsid w:val="00CB6A45"/>
    <w:rsid w:val="00CC191B"/>
    <w:rsid w:val="00CD5A27"/>
    <w:rsid w:val="00CE5965"/>
    <w:rsid w:val="00CF11B9"/>
    <w:rsid w:val="00CF203B"/>
    <w:rsid w:val="00CF3CE6"/>
    <w:rsid w:val="00D004C2"/>
    <w:rsid w:val="00D010E2"/>
    <w:rsid w:val="00D02DB7"/>
    <w:rsid w:val="00D03206"/>
    <w:rsid w:val="00D05746"/>
    <w:rsid w:val="00D075EB"/>
    <w:rsid w:val="00D169CB"/>
    <w:rsid w:val="00D2002E"/>
    <w:rsid w:val="00D2031B"/>
    <w:rsid w:val="00D218D9"/>
    <w:rsid w:val="00D21B70"/>
    <w:rsid w:val="00D2255D"/>
    <w:rsid w:val="00D2388D"/>
    <w:rsid w:val="00D245DA"/>
    <w:rsid w:val="00D24A14"/>
    <w:rsid w:val="00D26578"/>
    <w:rsid w:val="00D26928"/>
    <w:rsid w:val="00D27DE4"/>
    <w:rsid w:val="00D352A2"/>
    <w:rsid w:val="00D4590D"/>
    <w:rsid w:val="00D46129"/>
    <w:rsid w:val="00D4693C"/>
    <w:rsid w:val="00D532F9"/>
    <w:rsid w:val="00D5440B"/>
    <w:rsid w:val="00D548D2"/>
    <w:rsid w:val="00D57BE0"/>
    <w:rsid w:val="00D61271"/>
    <w:rsid w:val="00D633DC"/>
    <w:rsid w:val="00D64713"/>
    <w:rsid w:val="00D6598E"/>
    <w:rsid w:val="00D70F7D"/>
    <w:rsid w:val="00D74013"/>
    <w:rsid w:val="00D802DD"/>
    <w:rsid w:val="00D82E53"/>
    <w:rsid w:val="00D853FB"/>
    <w:rsid w:val="00D87B0A"/>
    <w:rsid w:val="00D9072D"/>
    <w:rsid w:val="00D9152D"/>
    <w:rsid w:val="00D91B29"/>
    <w:rsid w:val="00D9355F"/>
    <w:rsid w:val="00D9473B"/>
    <w:rsid w:val="00D94FC9"/>
    <w:rsid w:val="00D95466"/>
    <w:rsid w:val="00D95BB6"/>
    <w:rsid w:val="00DA0356"/>
    <w:rsid w:val="00DA43A6"/>
    <w:rsid w:val="00DA51D3"/>
    <w:rsid w:val="00DA61DC"/>
    <w:rsid w:val="00DA71AC"/>
    <w:rsid w:val="00DA7D85"/>
    <w:rsid w:val="00DB29E8"/>
    <w:rsid w:val="00DB33BF"/>
    <w:rsid w:val="00DB3A54"/>
    <w:rsid w:val="00DB503D"/>
    <w:rsid w:val="00DB5543"/>
    <w:rsid w:val="00DB5D19"/>
    <w:rsid w:val="00DB6B4A"/>
    <w:rsid w:val="00DB79A8"/>
    <w:rsid w:val="00DB7AE6"/>
    <w:rsid w:val="00DC0787"/>
    <w:rsid w:val="00DC1399"/>
    <w:rsid w:val="00DC3312"/>
    <w:rsid w:val="00DC3A62"/>
    <w:rsid w:val="00DC587D"/>
    <w:rsid w:val="00DC7061"/>
    <w:rsid w:val="00DD09C2"/>
    <w:rsid w:val="00DD44E7"/>
    <w:rsid w:val="00DD5222"/>
    <w:rsid w:val="00DD683D"/>
    <w:rsid w:val="00DE0C3B"/>
    <w:rsid w:val="00DE36C8"/>
    <w:rsid w:val="00DE5DD7"/>
    <w:rsid w:val="00DE6121"/>
    <w:rsid w:val="00DE7BF6"/>
    <w:rsid w:val="00DE7C8D"/>
    <w:rsid w:val="00DF2B89"/>
    <w:rsid w:val="00DF3558"/>
    <w:rsid w:val="00DF5076"/>
    <w:rsid w:val="00DF6F13"/>
    <w:rsid w:val="00E02F89"/>
    <w:rsid w:val="00E05EE3"/>
    <w:rsid w:val="00E071CE"/>
    <w:rsid w:val="00E075C8"/>
    <w:rsid w:val="00E07A32"/>
    <w:rsid w:val="00E11CC7"/>
    <w:rsid w:val="00E178B1"/>
    <w:rsid w:val="00E17C02"/>
    <w:rsid w:val="00E2210E"/>
    <w:rsid w:val="00E223FA"/>
    <w:rsid w:val="00E23A7F"/>
    <w:rsid w:val="00E245CE"/>
    <w:rsid w:val="00E26310"/>
    <w:rsid w:val="00E269AC"/>
    <w:rsid w:val="00E306A4"/>
    <w:rsid w:val="00E30A50"/>
    <w:rsid w:val="00E337F7"/>
    <w:rsid w:val="00E3380B"/>
    <w:rsid w:val="00E33C7A"/>
    <w:rsid w:val="00E33C83"/>
    <w:rsid w:val="00E34381"/>
    <w:rsid w:val="00E34F78"/>
    <w:rsid w:val="00E40B39"/>
    <w:rsid w:val="00E4114D"/>
    <w:rsid w:val="00E41BB0"/>
    <w:rsid w:val="00E42BDA"/>
    <w:rsid w:val="00E4614D"/>
    <w:rsid w:val="00E468FA"/>
    <w:rsid w:val="00E4764D"/>
    <w:rsid w:val="00E54C5E"/>
    <w:rsid w:val="00E55EBF"/>
    <w:rsid w:val="00E6140B"/>
    <w:rsid w:val="00E64FFA"/>
    <w:rsid w:val="00E70678"/>
    <w:rsid w:val="00E74039"/>
    <w:rsid w:val="00E764A6"/>
    <w:rsid w:val="00E766D9"/>
    <w:rsid w:val="00E767D7"/>
    <w:rsid w:val="00E76D04"/>
    <w:rsid w:val="00E83AAD"/>
    <w:rsid w:val="00E869F8"/>
    <w:rsid w:val="00E93BC3"/>
    <w:rsid w:val="00E94479"/>
    <w:rsid w:val="00EA7CC6"/>
    <w:rsid w:val="00EB2244"/>
    <w:rsid w:val="00EB27DB"/>
    <w:rsid w:val="00EB34B5"/>
    <w:rsid w:val="00EB65B0"/>
    <w:rsid w:val="00EC0ED2"/>
    <w:rsid w:val="00EC1D48"/>
    <w:rsid w:val="00EC3A9D"/>
    <w:rsid w:val="00EC437E"/>
    <w:rsid w:val="00EC6161"/>
    <w:rsid w:val="00ED14FF"/>
    <w:rsid w:val="00ED1CEF"/>
    <w:rsid w:val="00EE41C6"/>
    <w:rsid w:val="00EE4949"/>
    <w:rsid w:val="00EE5177"/>
    <w:rsid w:val="00EE5676"/>
    <w:rsid w:val="00EE78F0"/>
    <w:rsid w:val="00EF1F16"/>
    <w:rsid w:val="00EF2A9D"/>
    <w:rsid w:val="00EF5BD5"/>
    <w:rsid w:val="00EF6F20"/>
    <w:rsid w:val="00F026F9"/>
    <w:rsid w:val="00F04A7B"/>
    <w:rsid w:val="00F10F5E"/>
    <w:rsid w:val="00F135D5"/>
    <w:rsid w:val="00F20E5C"/>
    <w:rsid w:val="00F21E1E"/>
    <w:rsid w:val="00F23C04"/>
    <w:rsid w:val="00F24FF9"/>
    <w:rsid w:val="00F26D03"/>
    <w:rsid w:val="00F270B0"/>
    <w:rsid w:val="00F27391"/>
    <w:rsid w:val="00F27D5F"/>
    <w:rsid w:val="00F27F64"/>
    <w:rsid w:val="00F318FE"/>
    <w:rsid w:val="00F33506"/>
    <w:rsid w:val="00F34E20"/>
    <w:rsid w:val="00F37D87"/>
    <w:rsid w:val="00F423D6"/>
    <w:rsid w:val="00F43271"/>
    <w:rsid w:val="00F43822"/>
    <w:rsid w:val="00F444D3"/>
    <w:rsid w:val="00F50D7F"/>
    <w:rsid w:val="00F50F84"/>
    <w:rsid w:val="00F55DE9"/>
    <w:rsid w:val="00F620CE"/>
    <w:rsid w:val="00F625DA"/>
    <w:rsid w:val="00F644AE"/>
    <w:rsid w:val="00F6721E"/>
    <w:rsid w:val="00F70C3C"/>
    <w:rsid w:val="00F70DBF"/>
    <w:rsid w:val="00F722A5"/>
    <w:rsid w:val="00F743D6"/>
    <w:rsid w:val="00F75F3F"/>
    <w:rsid w:val="00F766D0"/>
    <w:rsid w:val="00F77938"/>
    <w:rsid w:val="00F9122F"/>
    <w:rsid w:val="00F9223D"/>
    <w:rsid w:val="00F9320C"/>
    <w:rsid w:val="00F95336"/>
    <w:rsid w:val="00F97244"/>
    <w:rsid w:val="00FA0495"/>
    <w:rsid w:val="00FA4BEC"/>
    <w:rsid w:val="00FC0643"/>
    <w:rsid w:val="00FC41A2"/>
    <w:rsid w:val="00FC5A40"/>
    <w:rsid w:val="00FC6E53"/>
    <w:rsid w:val="00FD05C7"/>
    <w:rsid w:val="00FD19E0"/>
    <w:rsid w:val="00FD23C2"/>
    <w:rsid w:val="00FD5473"/>
    <w:rsid w:val="00FD6A9E"/>
    <w:rsid w:val="00FD74C3"/>
    <w:rsid w:val="00FE1A6D"/>
    <w:rsid w:val="00FE2937"/>
    <w:rsid w:val="00FE338B"/>
    <w:rsid w:val="00FE4A93"/>
    <w:rsid w:val="00FE7B68"/>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A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 w:type="character" w:customStyle="1" w:styleId="a-size-base">
    <w:name w:val="a-size-base"/>
    <w:basedOn w:val="DefaultParagraphFont"/>
    <w:rsid w:val="005D463F"/>
  </w:style>
  <w:style w:type="paragraph" w:customStyle="1" w:styleId="Default">
    <w:name w:val="Default"/>
    <w:rsid w:val="00326ABE"/>
    <w:pPr>
      <w:autoSpaceDE w:val="0"/>
      <w:autoSpaceDN w:val="0"/>
      <w:adjustRightInd w:val="0"/>
    </w:pPr>
    <w:rPr>
      <w:color w:val="000000"/>
      <w:sz w:val="24"/>
      <w:szCs w:val="24"/>
    </w:rPr>
  </w:style>
  <w:style w:type="table" w:styleId="LightShading">
    <w:name w:val="Light Shading"/>
    <w:basedOn w:val="TableNormal"/>
    <w:uiPriority w:val="60"/>
    <w:rsid w:val="00804A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804A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8C2083"/>
    <w:rPr>
      <w:i/>
    </w:rPr>
  </w:style>
  <w:style w:type="character" w:customStyle="1" w:styleId="a-size-base">
    <w:name w:val="a-size-base"/>
    <w:basedOn w:val="DefaultParagraphFont"/>
    <w:rsid w:val="005D463F"/>
  </w:style>
  <w:style w:type="paragraph" w:customStyle="1" w:styleId="Default">
    <w:name w:val="Default"/>
    <w:rsid w:val="00326ABE"/>
    <w:pPr>
      <w:autoSpaceDE w:val="0"/>
      <w:autoSpaceDN w:val="0"/>
      <w:adjustRightInd w:val="0"/>
    </w:pPr>
    <w:rPr>
      <w:color w:val="000000"/>
      <w:sz w:val="24"/>
      <w:szCs w:val="24"/>
    </w:rPr>
  </w:style>
  <w:style w:type="table" w:styleId="LightShading">
    <w:name w:val="Light Shading"/>
    <w:basedOn w:val="TableNormal"/>
    <w:uiPriority w:val="60"/>
    <w:rsid w:val="00804A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804A6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0257">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licy.usc.edu/scampus-part-b/" TargetMode="External"/><Relationship Id="rId18" Type="http://schemas.openxmlformats.org/officeDocument/2006/relationships/hyperlink" Target="http://sarc.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rc.usc.edu/" TargetMode="External"/><Relationship Id="rId7" Type="http://schemas.openxmlformats.org/officeDocument/2006/relationships/footnotes" Target="footnotes.xml"/><Relationship Id="rId12" Type="http://schemas.openxmlformats.org/officeDocument/2006/relationships/hyperlink" Target="http://www.usc.edu/disability" TargetMode="External"/><Relationship Id="rId17" Type="http://schemas.openxmlformats.org/officeDocument/2006/relationships/hyperlink" Target="https://engemannshc.usc.edu/rsvp/"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dps.usc.edu" TargetMode="External"/><Relationship Id="rId20" Type="http://schemas.openxmlformats.org/officeDocument/2006/relationships/hyperlink" Target="https://engemannshc.usc.edu/rsv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emergency.usc.edu/" TargetMode="External"/><Relationship Id="rId5" Type="http://schemas.openxmlformats.org/officeDocument/2006/relationships/settings" Target="settings.xml"/><Relationship Id="rId15" Type="http://schemas.openxmlformats.org/officeDocument/2006/relationships/hyperlink" Target="http://equity.usc.edu" TargetMode="External"/><Relationship Id="rId23" Type="http://schemas.openxmlformats.org/officeDocument/2006/relationships/hyperlink" Target="https://diversity.usc.edu/" TargetMode="External"/><Relationship Id="rId28" Type="http://schemas.openxmlformats.org/officeDocument/2006/relationships/footer" Target="footer2.xml"/><Relationship Id="rId10" Type="http://schemas.openxmlformats.org/officeDocument/2006/relationships/hyperlink" Target="http://www.linkedin.com" TargetMode="External"/><Relationship Id="rId19" Type="http://schemas.openxmlformats.org/officeDocument/2006/relationships/hyperlink" Target="https://engemannshc.usc.edu/counseling/" TargetMode="External"/><Relationship Id="rId4" Type="http://schemas.microsoft.com/office/2007/relationships/stylesWithEffects" Target="stylesWithEffects.xml"/><Relationship Id="rId9" Type="http://schemas.openxmlformats.org/officeDocument/2006/relationships/hyperlink" Target="mailto:leonetti@marshall.usc.edu" TargetMode="External"/><Relationship Id="rId14" Type="http://schemas.openxmlformats.org/officeDocument/2006/relationships/hyperlink" Target="http://policy.usc.edu/scientific-misconduct/" TargetMode="External"/><Relationship Id="rId22" Type="http://schemas.openxmlformats.org/officeDocument/2006/relationships/hyperlink" Target="https://studentaffairs.usc.edu/bias-assessment-response-support/"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EDE3-1090-412E-AE54-47DAA76C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23006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Jim LEONETTI</cp:lastModifiedBy>
  <cp:revision>3</cp:revision>
  <cp:lastPrinted>2017-09-07T20:04:00Z</cp:lastPrinted>
  <dcterms:created xsi:type="dcterms:W3CDTF">2017-12-20T00:26:00Z</dcterms:created>
  <dcterms:modified xsi:type="dcterms:W3CDTF">2017-12-21T15:53:00Z</dcterms:modified>
</cp:coreProperties>
</file>