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56" w:rsidRPr="00147904" w:rsidRDefault="007B0C56">
      <w:pPr>
        <w:ind w:left="7920"/>
        <w:rPr>
          <w:rFonts w:ascii="Arial" w:hAnsi="Arial"/>
          <w:b/>
          <w:sz w:val="36"/>
        </w:rPr>
      </w:pPr>
      <w:r w:rsidRPr="00147904">
        <w:rPr>
          <w:rFonts w:ascii="Arial" w:hAnsi="Arial"/>
          <w:sz w:val="36"/>
        </w:rPr>
        <w:t xml:space="preserve">  </w:t>
      </w:r>
      <w:r w:rsidRPr="00147904">
        <w:rPr>
          <w:rFonts w:ascii="Arial" w:hAnsi="Arial"/>
          <w:b/>
          <w:sz w:val="36"/>
        </w:rPr>
        <w:t>CE 478</w:t>
      </w:r>
    </w:p>
    <w:p w:rsidR="007B0C56" w:rsidRDefault="007B0C56">
      <w:pPr>
        <w:jc w:val="right"/>
        <w:rPr>
          <w:rFonts w:ascii="Arial" w:hAnsi="Arial"/>
          <w:b/>
          <w:sz w:val="28"/>
        </w:rPr>
      </w:pPr>
      <w:r>
        <w:rPr>
          <w:rFonts w:ascii="Arial" w:hAnsi="Arial"/>
          <w:b/>
          <w:sz w:val="28"/>
        </w:rPr>
        <w:t>“Timber and Masonry Design”</w:t>
      </w:r>
    </w:p>
    <w:p w:rsidR="007B0C56" w:rsidRDefault="007B0C56">
      <w:pPr>
        <w:pStyle w:val="Heading2"/>
      </w:pPr>
      <w:r>
        <w:t>SYLLABUS</w:t>
      </w:r>
    </w:p>
    <w:p w:rsidR="007B0C56" w:rsidRDefault="007B0C56">
      <w:pPr>
        <w:rPr>
          <w:rFonts w:ascii="Arial" w:hAnsi="Arial"/>
          <w:sz w:val="16"/>
        </w:rPr>
      </w:pPr>
    </w:p>
    <w:p w:rsidR="007B0C56" w:rsidRDefault="007B0C56">
      <w:pPr>
        <w:rPr>
          <w:rFonts w:ascii="Arial" w:hAnsi="Arial"/>
        </w:rPr>
      </w:pPr>
      <w:r>
        <w:rPr>
          <w:rFonts w:ascii="Arial" w:hAnsi="Arial"/>
          <w:b/>
        </w:rPr>
        <w:t>Text:</w:t>
      </w:r>
      <w:r>
        <w:rPr>
          <w:rFonts w:ascii="Arial" w:hAnsi="Arial"/>
        </w:rPr>
        <w:t xml:space="preserve"> </w:t>
      </w:r>
      <w:r>
        <w:rPr>
          <w:rFonts w:ascii="Arial" w:hAnsi="Arial"/>
        </w:rPr>
        <w:tab/>
      </w:r>
      <w:r>
        <w:rPr>
          <w:rFonts w:ascii="Arial" w:hAnsi="Arial"/>
        </w:rPr>
        <w:tab/>
      </w:r>
      <w:r w:rsidRPr="00483F1D">
        <w:rPr>
          <w:rFonts w:ascii="Arial" w:hAnsi="Arial"/>
          <w:u w:val="single"/>
        </w:rPr>
        <w:t>Design of Wood Structures</w:t>
      </w:r>
      <w:r w:rsidR="008D2DD2">
        <w:rPr>
          <w:rFonts w:ascii="Arial" w:hAnsi="Arial"/>
          <w:u w:val="single"/>
        </w:rPr>
        <w:t xml:space="preserve"> ASD/LRFD</w:t>
      </w:r>
      <w:r>
        <w:rPr>
          <w:rFonts w:ascii="Arial" w:hAnsi="Arial"/>
        </w:rPr>
        <w:t xml:space="preserve">. </w:t>
      </w:r>
      <w:r w:rsidR="00363D72">
        <w:rPr>
          <w:rFonts w:ascii="Arial" w:hAnsi="Arial"/>
        </w:rPr>
        <w:t>7</w:t>
      </w:r>
      <w:r>
        <w:rPr>
          <w:rFonts w:ascii="Arial" w:hAnsi="Arial"/>
          <w:vertAlign w:val="superscript"/>
        </w:rPr>
        <w:t>th</w:t>
      </w:r>
      <w:r>
        <w:rPr>
          <w:rFonts w:ascii="Arial" w:hAnsi="Arial"/>
        </w:rPr>
        <w:t xml:space="preserve"> edition, by Breyer,</w:t>
      </w:r>
      <w:r w:rsidR="004470C3">
        <w:rPr>
          <w:rFonts w:ascii="Arial" w:hAnsi="Arial"/>
        </w:rPr>
        <w:t xml:space="preserve"> </w:t>
      </w:r>
      <w:r>
        <w:rPr>
          <w:rFonts w:ascii="Arial" w:hAnsi="Arial"/>
        </w:rPr>
        <w:t>etc.</w:t>
      </w:r>
    </w:p>
    <w:p w:rsidR="007B0C56" w:rsidRDefault="007B0C56">
      <w:pPr>
        <w:rPr>
          <w:rFonts w:ascii="Arial" w:hAnsi="Arial"/>
        </w:rPr>
      </w:pPr>
      <w:r>
        <w:rPr>
          <w:rFonts w:ascii="Arial" w:hAnsi="Arial"/>
        </w:rPr>
        <w:tab/>
      </w:r>
      <w:r>
        <w:rPr>
          <w:rFonts w:ascii="Arial" w:hAnsi="Arial"/>
        </w:rPr>
        <w:tab/>
        <w:t>Publisher:  McGraw-Hill   ISBN 978-0-07-</w:t>
      </w:r>
      <w:r w:rsidR="004D36E0">
        <w:rPr>
          <w:rFonts w:ascii="Arial" w:hAnsi="Arial"/>
        </w:rPr>
        <w:t>1745604</w:t>
      </w:r>
      <w:r>
        <w:rPr>
          <w:rFonts w:ascii="Arial" w:hAnsi="Arial"/>
        </w:rPr>
        <w:t xml:space="preserve"> (Required text)</w:t>
      </w:r>
    </w:p>
    <w:p w:rsidR="007B0C56" w:rsidRDefault="007B0C56">
      <w:pPr>
        <w:rPr>
          <w:rFonts w:ascii="Arial" w:hAnsi="Arial"/>
        </w:rPr>
      </w:pPr>
      <w:r>
        <w:rPr>
          <w:rFonts w:ascii="Arial" w:hAnsi="Arial"/>
        </w:rPr>
        <w:tab/>
      </w:r>
      <w:r>
        <w:rPr>
          <w:rFonts w:ascii="Arial" w:hAnsi="Arial"/>
        </w:rPr>
        <w:tab/>
      </w:r>
    </w:p>
    <w:p w:rsidR="007B0C56" w:rsidRDefault="007B0C56" w:rsidP="00184CB6">
      <w:pPr>
        <w:ind w:left="1440"/>
        <w:rPr>
          <w:rFonts w:ascii="Arial" w:hAnsi="Arial"/>
        </w:rPr>
      </w:pPr>
      <w:r>
        <w:rPr>
          <w:rFonts w:ascii="Arial" w:hAnsi="Arial"/>
          <w:u w:val="single"/>
        </w:rPr>
        <w:t>D</w:t>
      </w:r>
      <w:r w:rsidRPr="00716794">
        <w:rPr>
          <w:rFonts w:ascii="Arial" w:hAnsi="Arial"/>
          <w:u w:val="single"/>
        </w:rPr>
        <w:t>esign of Reinforced Masonry Structures</w:t>
      </w:r>
      <w:r>
        <w:rPr>
          <w:rFonts w:ascii="Arial" w:hAnsi="Arial"/>
        </w:rPr>
        <w:t xml:space="preserve">, by Brandow, </w:t>
      </w:r>
      <w:proofErr w:type="spellStart"/>
      <w:r>
        <w:rPr>
          <w:rFonts w:ascii="Arial" w:hAnsi="Arial"/>
        </w:rPr>
        <w:t>Ekwueme</w:t>
      </w:r>
      <w:proofErr w:type="spellEnd"/>
      <w:r>
        <w:rPr>
          <w:rFonts w:ascii="Arial" w:hAnsi="Arial"/>
        </w:rPr>
        <w:t xml:space="preserve">, </w:t>
      </w:r>
      <w:proofErr w:type="gramStart"/>
      <w:r>
        <w:rPr>
          <w:rFonts w:ascii="Arial" w:hAnsi="Arial"/>
        </w:rPr>
        <w:t>Hart  Publisher</w:t>
      </w:r>
      <w:proofErr w:type="gramEnd"/>
      <w:r>
        <w:rPr>
          <w:rFonts w:ascii="Arial" w:hAnsi="Arial"/>
        </w:rPr>
        <w:t>:  Concrete Masonry Association of California &amp; Nevada</w:t>
      </w:r>
    </w:p>
    <w:p w:rsidR="007B0C56" w:rsidRDefault="00E74582">
      <w:pPr>
        <w:rPr>
          <w:rFonts w:ascii="Arial" w:hAnsi="Arial"/>
        </w:rPr>
      </w:pPr>
      <w:r>
        <w:rPr>
          <w:rFonts w:ascii="Arial" w:hAnsi="Arial"/>
        </w:rPr>
        <w:tab/>
      </w:r>
      <w:r>
        <w:rPr>
          <w:rFonts w:ascii="Arial" w:hAnsi="Arial"/>
        </w:rPr>
        <w:tab/>
        <w:t>(Book</w:t>
      </w:r>
      <w:r w:rsidR="007B0C56">
        <w:rPr>
          <w:rFonts w:ascii="Arial" w:hAnsi="Arial"/>
        </w:rPr>
        <w:t xml:space="preserve"> will </w:t>
      </w:r>
      <w:r w:rsidR="00176C9F">
        <w:rPr>
          <w:rFonts w:ascii="Arial" w:hAnsi="Arial"/>
        </w:rPr>
        <w:t xml:space="preserve">be </w:t>
      </w:r>
      <w:r w:rsidR="007B0C56">
        <w:rPr>
          <w:rFonts w:ascii="Arial" w:hAnsi="Arial"/>
        </w:rPr>
        <w:t>arranged for by Professor)</w:t>
      </w:r>
    </w:p>
    <w:p w:rsidR="007B0C56" w:rsidRDefault="007B0C56">
      <w:pPr>
        <w:rPr>
          <w:rFonts w:ascii="Arial" w:hAnsi="Arial"/>
        </w:rPr>
      </w:pPr>
    </w:p>
    <w:p w:rsidR="007B0C56" w:rsidRDefault="007B0C56" w:rsidP="004632E7">
      <w:pPr>
        <w:ind w:left="1440"/>
        <w:rPr>
          <w:rFonts w:ascii="Arial" w:hAnsi="Arial"/>
        </w:rPr>
      </w:pPr>
      <w:r>
        <w:rPr>
          <w:rFonts w:ascii="Arial" w:hAnsi="Arial"/>
        </w:rPr>
        <w:t xml:space="preserve">Handouts will include material from the </w:t>
      </w:r>
      <w:r w:rsidRPr="00184CB6">
        <w:rPr>
          <w:rFonts w:ascii="Arial" w:hAnsi="Arial"/>
          <w:u w:val="single"/>
        </w:rPr>
        <w:t>National Design Specifications</w:t>
      </w:r>
      <w:r>
        <w:rPr>
          <w:rFonts w:ascii="Arial" w:hAnsi="Arial"/>
        </w:rPr>
        <w:t xml:space="preserve">, </w:t>
      </w:r>
      <w:r w:rsidRPr="00184CB6">
        <w:rPr>
          <w:rFonts w:ascii="Arial" w:hAnsi="Arial"/>
          <w:u w:val="single"/>
        </w:rPr>
        <w:t>Building Code</w:t>
      </w:r>
      <w:r w:rsidR="008D2DD2">
        <w:rPr>
          <w:rFonts w:ascii="Arial" w:hAnsi="Arial"/>
          <w:u w:val="single"/>
        </w:rPr>
        <w:t xml:space="preserve"> Requirements</w:t>
      </w:r>
      <w:r w:rsidRPr="00184CB6">
        <w:rPr>
          <w:rFonts w:ascii="Arial" w:hAnsi="Arial"/>
          <w:u w:val="single"/>
        </w:rPr>
        <w:t xml:space="preserve"> for Masonry Structures</w:t>
      </w:r>
      <w:r>
        <w:rPr>
          <w:rFonts w:ascii="Arial" w:hAnsi="Arial"/>
        </w:rPr>
        <w:t xml:space="preserve">, </w:t>
      </w:r>
      <w:r w:rsidR="008D2DD2" w:rsidRPr="008D2DD2">
        <w:rPr>
          <w:rFonts w:ascii="Arial" w:hAnsi="Arial"/>
          <w:u w:val="single"/>
        </w:rPr>
        <w:t>TMS 402-11/</w:t>
      </w:r>
      <w:r w:rsidR="008D2DD2">
        <w:rPr>
          <w:rFonts w:ascii="Arial" w:hAnsi="Arial"/>
          <w:u w:val="single"/>
        </w:rPr>
        <w:t>ASCE 5-11</w:t>
      </w:r>
      <w:r>
        <w:rPr>
          <w:rFonts w:ascii="Arial" w:hAnsi="Arial"/>
        </w:rPr>
        <w:t xml:space="preserve"> and </w:t>
      </w:r>
      <w:r w:rsidRPr="00184CB6">
        <w:rPr>
          <w:rFonts w:ascii="Arial" w:hAnsi="Arial"/>
          <w:u w:val="single"/>
        </w:rPr>
        <w:t>IBC</w:t>
      </w:r>
      <w:r>
        <w:rPr>
          <w:rFonts w:ascii="Arial" w:hAnsi="Arial"/>
        </w:rPr>
        <w:t>, product material from manufactures, and other technical material.</w:t>
      </w:r>
    </w:p>
    <w:p w:rsidR="007B0C56" w:rsidRDefault="007B0C56">
      <w:pPr>
        <w:rPr>
          <w:rFonts w:ascii="Arial" w:hAnsi="Arial"/>
          <w:b/>
        </w:rPr>
      </w:pPr>
    </w:p>
    <w:p w:rsidR="007B0C56" w:rsidRDefault="007B0C56">
      <w:pPr>
        <w:rPr>
          <w:rFonts w:ascii="Arial" w:hAnsi="Arial"/>
        </w:rPr>
      </w:pPr>
      <w:r>
        <w:rPr>
          <w:rFonts w:ascii="Arial" w:hAnsi="Arial"/>
          <w:b/>
        </w:rPr>
        <w:t>Location:</w:t>
      </w:r>
      <w:r w:rsidR="00E74582">
        <w:rPr>
          <w:rFonts w:ascii="Arial" w:hAnsi="Arial"/>
        </w:rPr>
        <w:tab/>
        <w:t>KAP 158</w:t>
      </w:r>
      <w:r>
        <w:rPr>
          <w:rFonts w:ascii="Arial" w:hAnsi="Arial"/>
        </w:rPr>
        <w:tab/>
        <w:t xml:space="preserve"> Monday and Wednesday </w:t>
      </w:r>
      <w:r>
        <w:rPr>
          <w:rFonts w:ascii="Arial" w:hAnsi="Arial"/>
        </w:rPr>
        <w:tab/>
        <w:t>2:00-3:20pm</w:t>
      </w:r>
    </w:p>
    <w:p w:rsidR="00D74FEA" w:rsidRDefault="00D74FEA">
      <w:pPr>
        <w:rPr>
          <w:rFonts w:ascii="Arial" w:hAnsi="Arial"/>
        </w:rPr>
      </w:pPr>
    </w:p>
    <w:p w:rsidR="00D74FEA" w:rsidRDefault="00D74FEA">
      <w:pPr>
        <w:rPr>
          <w:rFonts w:ascii="Arial" w:hAnsi="Arial"/>
        </w:rPr>
      </w:pPr>
      <w:r>
        <w:rPr>
          <w:rFonts w:ascii="Arial" w:hAnsi="Arial"/>
          <w:b/>
        </w:rPr>
        <w:t>Prerequisite:</w:t>
      </w:r>
      <w:r>
        <w:rPr>
          <w:rFonts w:ascii="Arial" w:hAnsi="Arial"/>
        </w:rPr>
        <w:t xml:space="preserve"> </w:t>
      </w:r>
      <w:r w:rsidR="006F6761">
        <w:rPr>
          <w:rFonts w:ascii="Arial" w:hAnsi="Arial"/>
        </w:rPr>
        <w:t xml:space="preserve">CE 207 and </w:t>
      </w:r>
      <w:r>
        <w:rPr>
          <w:rFonts w:ascii="Arial" w:hAnsi="Arial"/>
        </w:rPr>
        <w:t>CE 225</w:t>
      </w:r>
    </w:p>
    <w:p w:rsidR="007B0C56" w:rsidRDefault="007B0C56">
      <w:pPr>
        <w:rPr>
          <w:rFonts w:ascii="Arial" w:hAnsi="Arial"/>
          <w:sz w:val="16"/>
        </w:rPr>
      </w:pPr>
    </w:p>
    <w:p w:rsidR="007B0C56" w:rsidRDefault="007B0C56">
      <w:pPr>
        <w:rPr>
          <w:rFonts w:ascii="Arial" w:hAnsi="Arial"/>
        </w:rPr>
      </w:pPr>
      <w:r>
        <w:rPr>
          <w:rFonts w:ascii="Arial" w:hAnsi="Arial"/>
          <w:b/>
        </w:rPr>
        <w:t>Professor:</w:t>
      </w:r>
      <w:r w:rsidR="00176C9F">
        <w:rPr>
          <w:rFonts w:ascii="Arial" w:hAnsi="Arial"/>
        </w:rPr>
        <w:tab/>
        <w:t>Gregg E. Brandow, PhD, PE, SE</w:t>
      </w:r>
      <w:r>
        <w:rPr>
          <w:rFonts w:ascii="Arial" w:hAnsi="Arial"/>
        </w:rPr>
        <w:tab/>
      </w:r>
      <w:r w:rsidR="00176C9F">
        <w:rPr>
          <w:rFonts w:ascii="Arial" w:hAnsi="Arial"/>
        </w:rPr>
        <w:tab/>
      </w:r>
      <w:r>
        <w:rPr>
          <w:rFonts w:ascii="Arial" w:hAnsi="Arial"/>
        </w:rPr>
        <w:t>213-740-</w:t>
      </w:r>
      <w:proofErr w:type="gramStart"/>
      <w:r>
        <w:rPr>
          <w:rFonts w:ascii="Arial" w:hAnsi="Arial"/>
        </w:rPr>
        <w:t xml:space="preserve">1040  </w:t>
      </w:r>
      <w:proofErr w:type="spellStart"/>
      <w:r>
        <w:rPr>
          <w:rFonts w:ascii="Arial" w:hAnsi="Arial"/>
        </w:rPr>
        <w:t>tel</w:t>
      </w:r>
      <w:proofErr w:type="spellEnd"/>
      <w:proofErr w:type="gramEnd"/>
    </w:p>
    <w:p w:rsidR="007B0C56" w:rsidRDefault="007B0C56" w:rsidP="00716794">
      <w:pPr>
        <w:ind w:left="720" w:firstLine="720"/>
        <w:rPr>
          <w:rFonts w:ascii="Arial" w:hAnsi="Arial"/>
        </w:rPr>
      </w:pPr>
      <w:r>
        <w:rPr>
          <w:rFonts w:ascii="Arial" w:hAnsi="Arial"/>
        </w:rPr>
        <w:t>KAP 268C</w:t>
      </w:r>
      <w:r>
        <w:rPr>
          <w:rFonts w:ascii="Arial" w:hAnsi="Arial"/>
        </w:rPr>
        <w:tab/>
      </w:r>
      <w:r>
        <w:rPr>
          <w:rFonts w:ascii="Arial" w:hAnsi="Arial"/>
        </w:rPr>
        <w:tab/>
      </w:r>
      <w:r>
        <w:rPr>
          <w:rFonts w:ascii="Arial" w:hAnsi="Arial"/>
        </w:rPr>
        <w:tab/>
      </w:r>
      <w:r>
        <w:rPr>
          <w:rFonts w:ascii="Arial" w:hAnsi="Arial"/>
        </w:rPr>
        <w:tab/>
      </w:r>
      <w:r w:rsidR="00176C9F">
        <w:rPr>
          <w:rFonts w:ascii="Arial" w:hAnsi="Arial"/>
        </w:rPr>
        <w:tab/>
      </w:r>
      <w:hyperlink r:id="rId7" w:history="1">
        <w:r w:rsidRPr="00C25DC2">
          <w:rPr>
            <w:rStyle w:val="Hyperlink"/>
            <w:rFonts w:ascii="Arial" w:hAnsi="Arial"/>
          </w:rPr>
          <w:t>brandow@usc.edu</w:t>
        </w:r>
      </w:hyperlink>
      <w:r>
        <w:rPr>
          <w:rFonts w:ascii="Arial" w:hAnsi="Arial"/>
        </w:rPr>
        <w:t xml:space="preserve"> </w:t>
      </w:r>
    </w:p>
    <w:p w:rsidR="00D74FEA" w:rsidRDefault="00D74FEA" w:rsidP="00716794">
      <w:pPr>
        <w:ind w:left="720" w:firstLine="720"/>
        <w:rPr>
          <w:rFonts w:ascii="Arial" w:hAnsi="Arial"/>
        </w:rPr>
      </w:pPr>
    </w:p>
    <w:p w:rsidR="007B0C56" w:rsidRDefault="007B0C56" w:rsidP="005D3666">
      <w:pPr>
        <w:rPr>
          <w:rFonts w:ascii="Arial" w:hAnsi="Arial"/>
          <w:b/>
        </w:rPr>
      </w:pPr>
    </w:p>
    <w:p w:rsidR="007B0C56" w:rsidRDefault="007B0C56" w:rsidP="005D3666">
      <w:pPr>
        <w:rPr>
          <w:b/>
        </w:rPr>
      </w:pPr>
      <w:r w:rsidRPr="00E266B3">
        <w:rPr>
          <w:rFonts w:ascii="Arial" w:hAnsi="Arial"/>
          <w:b/>
        </w:rPr>
        <w:t>TA:</w:t>
      </w:r>
      <w:r w:rsidR="00D74FEA">
        <w:rPr>
          <w:rFonts w:ascii="Arial" w:hAnsi="Arial"/>
          <w:b/>
        </w:rPr>
        <w:t xml:space="preserve"> TBA</w:t>
      </w:r>
    </w:p>
    <w:p w:rsidR="007B0C56" w:rsidRDefault="007B0C56" w:rsidP="006718C6">
      <w:pPr>
        <w:ind w:left="2160" w:firstLine="720"/>
        <w:rPr>
          <w:rFonts w:ascii="Arial" w:hAnsi="Arial"/>
        </w:rPr>
      </w:pPr>
    </w:p>
    <w:p w:rsidR="007B0C56" w:rsidRDefault="007B0C56">
      <w:pPr>
        <w:rPr>
          <w:rFonts w:ascii="Arial" w:hAnsi="Arial"/>
          <w:b/>
        </w:rPr>
      </w:pPr>
      <w:r>
        <w:rPr>
          <w:rFonts w:ascii="Arial" w:hAnsi="Arial"/>
          <w:b/>
        </w:rPr>
        <w:t>Introduction and Wood Design:</w:t>
      </w:r>
    </w:p>
    <w:p w:rsidR="007B0C56" w:rsidRDefault="007B0C56">
      <w:pPr>
        <w:rPr>
          <w:rFonts w:ascii="Arial" w:hAnsi="Arial"/>
          <w:b/>
          <w:sz w:val="12"/>
        </w:rPr>
      </w:pPr>
    </w:p>
    <w:p w:rsidR="007B0C56" w:rsidRDefault="007B0C56">
      <w:pPr>
        <w:rPr>
          <w:rFonts w:ascii="Arial" w:hAnsi="Arial"/>
        </w:rPr>
      </w:pPr>
      <w:r>
        <w:rPr>
          <w:rFonts w:ascii="Arial" w:hAnsi="Arial"/>
        </w:rPr>
        <w:t>The class is organized to be an introduction to the design of wood and masonry structures.  The course is organized into three topics:  Wood design, Masonry design, and Seismic design of wood and masonry buildings.  In the first third of the class, the topics will cover the unique properties of wood through the design of the structural elements of a wood building:</w:t>
      </w:r>
    </w:p>
    <w:p w:rsidR="007B0C56" w:rsidRDefault="007B0C5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40"/>
        <w:gridCol w:w="4320"/>
        <w:gridCol w:w="3588"/>
      </w:tblGrid>
      <w:tr w:rsidR="007B0C56">
        <w:tc>
          <w:tcPr>
            <w:tcW w:w="828" w:type="dxa"/>
            <w:shd w:val="clear" w:color="auto" w:fill="99CCFF"/>
          </w:tcPr>
          <w:p w:rsidR="007B0C56" w:rsidRDefault="007B0C56">
            <w:pPr>
              <w:jc w:val="center"/>
              <w:rPr>
                <w:rFonts w:ascii="Arial Narrow" w:hAnsi="Arial Narrow"/>
                <w:b/>
              </w:rPr>
            </w:pPr>
            <w:r>
              <w:rPr>
                <w:rFonts w:ascii="Arial Narrow" w:hAnsi="Arial Narrow"/>
                <w:b/>
              </w:rPr>
              <w:t>Day</w:t>
            </w:r>
          </w:p>
        </w:tc>
        <w:tc>
          <w:tcPr>
            <w:tcW w:w="840" w:type="dxa"/>
            <w:shd w:val="clear" w:color="auto" w:fill="99CCFF"/>
          </w:tcPr>
          <w:p w:rsidR="007B0C56" w:rsidRDefault="007B0C56">
            <w:pPr>
              <w:jc w:val="center"/>
              <w:rPr>
                <w:rFonts w:ascii="Arial Narrow" w:hAnsi="Arial Narrow"/>
                <w:b/>
              </w:rPr>
            </w:pPr>
            <w:r>
              <w:rPr>
                <w:rFonts w:ascii="Arial Narrow" w:hAnsi="Arial Narrow"/>
                <w:b/>
              </w:rPr>
              <w:t>Date</w:t>
            </w:r>
          </w:p>
        </w:tc>
        <w:tc>
          <w:tcPr>
            <w:tcW w:w="4320" w:type="dxa"/>
            <w:shd w:val="clear" w:color="auto" w:fill="99CCFF"/>
          </w:tcPr>
          <w:p w:rsidR="007B0C56" w:rsidRDefault="007B0C56">
            <w:pPr>
              <w:jc w:val="center"/>
              <w:rPr>
                <w:rFonts w:ascii="Arial Narrow" w:hAnsi="Arial Narrow"/>
                <w:b/>
              </w:rPr>
            </w:pPr>
            <w:r>
              <w:rPr>
                <w:rFonts w:ascii="Arial Narrow" w:hAnsi="Arial Narrow"/>
                <w:b/>
              </w:rPr>
              <w:t>Class Subject Material and Test Schedule</w:t>
            </w:r>
          </w:p>
        </w:tc>
        <w:tc>
          <w:tcPr>
            <w:tcW w:w="3588" w:type="dxa"/>
            <w:shd w:val="clear" w:color="auto" w:fill="99CCFF"/>
          </w:tcPr>
          <w:p w:rsidR="007B0C56" w:rsidRDefault="007B0C56">
            <w:pPr>
              <w:jc w:val="center"/>
              <w:rPr>
                <w:rFonts w:ascii="Arial Narrow" w:hAnsi="Arial Narrow"/>
                <w:b/>
              </w:rPr>
            </w:pPr>
            <w:r>
              <w:rPr>
                <w:rFonts w:ascii="Arial Narrow" w:hAnsi="Arial Narrow"/>
                <w:b/>
              </w:rPr>
              <w:t>Chapter (CH) Assignments</w:t>
            </w:r>
          </w:p>
        </w:tc>
      </w:tr>
      <w:tr w:rsidR="007B0C56">
        <w:tc>
          <w:tcPr>
            <w:tcW w:w="828" w:type="dxa"/>
          </w:tcPr>
          <w:p w:rsidR="007B0C56" w:rsidRDefault="007B0C56">
            <w:pPr>
              <w:rPr>
                <w:rFonts w:ascii="Arial" w:hAnsi="Arial"/>
              </w:rPr>
            </w:pPr>
            <w:r>
              <w:rPr>
                <w:rFonts w:ascii="Arial" w:hAnsi="Arial"/>
              </w:rPr>
              <w:t>Mon</w:t>
            </w:r>
          </w:p>
          <w:p w:rsidR="007B0C56" w:rsidRDefault="007B0C56">
            <w:pPr>
              <w:rPr>
                <w:rFonts w:ascii="Arial" w:hAnsi="Arial"/>
              </w:rPr>
            </w:pPr>
            <w:r>
              <w:rPr>
                <w:rFonts w:ascii="Arial" w:hAnsi="Arial"/>
              </w:rPr>
              <w:t>Wed</w:t>
            </w:r>
          </w:p>
        </w:tc>
        <w:tc>
          <w:tcPr>
            <w:tcW w:w="840" w:type="dxa"/>
          </w:tcPr>
          <w:p w:rsidR="007B0C56" w:rsidRDefault="007B0C56">
            <w:pPr>
              <w:rPr>
                <w:rFonts w:ascii="Arial" w:hAnsi="Arial"/>
              </w:rPr>
            </w:pPr>
            <w:r>
              <w:rPr>
                <w:rFonts w:ascii="Arial" w:hAnsi="Arial"/>
              </w:rPr>
              <w:t>8/2</w:t>
            </w:r>
            <w:r w:rsidR="004470C3">
              <w:rPr>
                <w:rFonts w:ascii="Arial" w:hAnsi="Arial"/>
              </w:rPr>
              <w:t>1</w:t>
            </w:r>
          </w:p>
          <w:p w:rsidR="007B0C56" w:rsidRDefault="007B0C56" w:rsidP="004C0CEA">
            <w:pPr>
              <w:rPr>
                <w:rFonts w:ascii="Arial" w:hAnsi="Arial"/>
              </w:rPr>
            </w:pPr>
            <w:r>
              <w:rPr>
                <w:rFonts w:ascii="Arial" w:hAnsi="Arial"/>
              </w:rPr>
              <w:t>8/2</w:t>
            </w:r>
            <w:r w:rsidR="004470C3">
              <w:rPr>
                <w:rFonts w:ascii="Arial" w:hAnsi="Arial"/>
              </w:rPr>
              <w:t>3</w:t>
            </w:r>
          </w:p>
        </w:tc>
        <w:tc>
          <w:tcPr>
            <w:tcW w:w="4320" w:type="dxa"/>
          </w:tcPr>
          <w:p w:rsidR="007B0C56" w:rsidRDefault="007B0C56">
            <w:pPr>
              <w:rPr>
                <w:rFonts w:ascii="Arial" w:hAnsi="Arial"/>
              </w:rPr>
            </w:pPr>
            <w:r>
              <w:rPr>
                <w:rFonts w:ascii="Arial" w:hAnsi="Arial"/>
              </w:rPr>
              <w:t>Introduction/ASD/LRFD</w:t>
            </w:r>
          </w:p>
          <w:p w:rsidR="007B0C56" w:rsidRDefault="00525B8D">
            <w:pPr>
              <w:rPr>
                <w:rFonts w:ascii="Arial" w:hAnsi="Arial"/>
              </w:rPr>
            </w:pPr>
            <w:r>
              <w:rPr>
                <w:rFonts w:ascii="Arial" w:hAnsi="Arial"/>
              </w:rPr>
              <w:t>No class, Professor at NCEES</w:t>
            </w:r>
          </w:p>
          <w:p w:rsidR="007B0C56" w:rsidRDefault="007B0C56" w:rsidP="00771E9D">
            <w:pPr>
              <w:rPr>
                <w:rFonts w:ascii="Arial" w:hAnsi="Arial"/>
                <w:sz w:val="12"/>
              </w:rPr>
            </w:pPr>
          </w:p>
        </w:tc>
        <w:tc>
          <w:tcPr>
            <w:tcW w:w="3588" w:type="dxa"/>
          </w:tcPr>
          <w:p w:rsidR="007B0C56" w:rsidRDefault="00525B8D">
            <w:pPr>
              <w:rPr>
                <w:rFonts w:ascii="Arial" w:hAnsi="Arial"/>
              </w:rPr>
            </w:pPr>
            <w:r>
              <w:rPr>
                <w:rFonts w:ascii="Arial" w:hAnsi="Arial"/>
              </w:rPr>
              <w:t>Chapter</w:t>
            </w:r>
            <w:r w:rsidR="004D36E0">
              <w:rPr>
                <w:rFonts w:ascii="Arial" w:hAnsi="Arial"/>
              </w:rPr>
              <w:t xml:space="preserve"> 1, 2</w:t>
            </w:r>
            <w:r>
              <w:rPr>
                <w:rFonts w:ascii="Arial" w:hAnsi="Arial"/>
              </w:rPr>
              <w:t xml:space="preserve">, </w:t>
            </w:r>
            <w:r w:rsidR="004D36E0">
              <w:rPr>
                <w:rFonts w:ascii="Arial" w:hAnsi="Arial"/>
              </w:rPr>
              <w:t xml:space="preserve">3.1-3.2, </w:t>
            </w:r>
            <w:r>
              <w:rPr>
                <w:rFonts w:ascii="Arial" w:hAnsi="Arial"/>
              </w:rPr>
              <w:t>4</w:t>
            </w:r>
          </w:p>
          <w:p w:rsidR="007B0C56" w:rsidRDefault="007B0C56">
            <w:pPr>
              <w:rPr>
                <w:rFonts w:ascii="Arial" w:hAnsi="Arial"/>
              </w:rPr>
            </w:pPr>
          </w:p>
        </w:tc>
      </w:tr>
      <w:tr w:rsidR="007B0C56">
        <w:tc>
          <w:tcPr>
            <w:tcW w:w="828" w:type="dxa"/>
          </w:tcPr>
          <w:p w:rsidR="007B0C56" w:rsidRDefault="007B0C56">
            <w:pPr>
              <w:rPr>
                <w:rFonts w:ascii="Arial" w:hAnsi="Arial"/>
              </w:rPr>
            </w:pPr>
            <w:r>
              <w:rPr>
                <w:rFonts w:ascii="Arial" w:hAnsi="Arial"/>
              </w:rPr>
              <w:t>Mon</w:t>
            </w:r>
          </w:p>
          <w:p w:rsidR="007B0C56" w:rsidRDefault="007B0C56">
            <w:pPr>
              <w:rPr>
                <w:rFonts w:ascii="Arial" w:hAnsi="Arial"/>
              </w:rPr>
            </w:pPr>
            <w:r>
              <w:rPr>
                <w:rFonts w:ascii="Arial" w:hAnsi="Arial"/>
              </w:rPr>
              <w:t>Wed</w:t>
            </w:r>
          </w:p>
        </w:tc>
        <w:tc>
          <w:tcPr>
            <w:tcW w:w="840" w:type="dxa"/>
          </w:tcPr>
          <w:p w:rsidR="007B0C56" w:rsidRDefault="004470C3">
            <w:pPr>
              <w:rPr>
                <w:rFonts w:ascii="Arial" w:hAnsi="Arial"/>
              </w:rPr>
            </w:pPr>
            <w:r>
              <w:rPr>
                <w:rFonts w:ascii="Arial" w:hAnsi="Arial"/>
              </w:rPr>
              <w:t>8/28</w:t>
            </w:r>
          </w:p>
          <w:p w:rsidR="007B0C56" w:rsidRDefault="00525B8D">
            <w:pPr>
              <w:rPr>
                <w:rFonts w:ascii="Arial" w:hAnsi="Arial"/>
              </w:rPr>
            </w:pPr>
            <w:r>
              <w:rPr>
                <w:rFonts w:ascii="Arial" w:hAnsi="Arial"/>
              </w:rPr>
              <w:t>8/3</w:t>
            </w:r>
            <w:r w:rsidR="004470C3">
              <w:rPr>
                <w:rFonts w:ascii="Arial" w:hAnsi="Arial"/>
              </w:rPr>
              <w:t>0</w:t>
            </w:r>
          </w:p>
        </w:tc>
        <w:tc>
          <w:tcPr>
            <w:tcW w:w="4320" w:type="dxa"/>
          </w:tcPr>
          <w:p w:rsidR="007B0C56" w:rsidRDefault="00525B8D" w:rsidP="00EC4DD7">
            <w:pPr>
              <w:rPr>
                <w:rFonts w:ascii="Arial" w:hAnsi="Arial"/>
              </w:rPr>
            </w:pPr>
            <w:r>
              <w:rPr>
                <w:rFonts w:ascii="Arial" w:hAnsi="Arial"/>
              </w:rPr>
              <w:t>Properties of wood, Beam design</w:t>
            </w:r>
          </w:p>
          <w:p w:rsidR="007B0C56" w:rsidRPr="00771E9D" w:rsidRDefault="004C0CEA" w:rsidP="00EC4DD7">
            <w:pPr>
              <w:rPr>
                <w:rFonts w:ascii="Arial" w:hAnsi="Arial"/>
              </w:rPr>
            </w:pPr>
            <w:r>
              <w:rPr>
                <w:rFonts w:ascii="Arial" w:hAnsi="Arial"/>
              </w:rPr>
              <w:t xml:space="preserve">Beam design, </w:t>
            </w:r>
            <w:r w:rsidR="00525B8D">
              <w:rPr>
                <w:rFonts w:ascii="Arial" w:hAnsi="Arial"/>
              </w:rPr>
              <w:t>framing systems</w:t>
            </w:r>
          </w:p>
          <w:p w:rsidR="007B0C56" w:rsidRDefault="007B0C56">
            <w:pPr>
              <w:rPr>
                <w:rFonts w:ascii="Arial" w:hAnsi="Arial"/>
                <w:b/>
              </w:rPr>
            </w:pPr>
          </w:p>
        </w:tc>
        <w:tc>
          <w:tcPr>
            <w:tcW w:w="3588" w:type="dxa"/>
          </w:tcPr>
          <w:p w:rsidR="007B0C56" w:rsidRDefault="007073DE">
            <w:pPr>
              <w:rPr>
                <w:rFonts w:ascii="Arial" w:hAnsi="Arial"/>
              </w:rPr>
            </w:pPr>
            <w:r>
              <w:rPr>
                <w:rFonts w:ascii="Arial" w:hAnsi="Arial"/>
              </w:rPr>
              <w:t xml:space="preserve">                                       </w:t>
            </w:r>
            <w:r w:rsidR="00525B8D">
              <w:rPr>
                <w:rFonts w:ascii="Arial" w:hAnsi="Arial"/>
              </w:rPr>
              <w:t>Chapter 6</w:t>
            </w:r>
            <w:r w:rsidR="004D36E0">
              <w:rPr>
                <w:rFonts w:ascii="Arial" w:hAnsi="Arial"/>
              </w:rPr>
              <w:t>.1-6.12</w:t>
            </w:r>
            <w:r w:rsidR="00525B8D">
              <w:rPr>
                <w:rFonts w:ascii="Arial" w:hAnsi="Arial"/>
              </w:rPr>
              <w:t xml:space="preserve"> (Sawn)</w:t>
            </w:r>
          </w:p>
          <w:p w:rsidR="007B0C56" w:rsidRDefault="007B0C56">
            <w:pPr>
              <w:rPr>
                <w:rFonts w:ascii="Arial" w:hAnsi="Arial"/>
              </w:rPr>
            </w:pPr>
          </w:p>
        </w:tc>
      </w:tr>
      <w:tr w:rsidR="007B0C56">
        <w:tc>
          <w:tcPr>
            <w:tcW w:w="828" w:type="dxa"/>
          </w:tcPr>
          <w:p w:rsidR="007B0C56" w:rsidRDefault="007B0C56">
            <w:pPr>
              <w:rPr>
                <w:rFonts w:ascii="Arial" w:hAnsi="Arial"/>
              </w:rPr>
            </w:pPr>
            <w:r>
              <w:rPr>
                <w:rFonts w:ascii="Arial" w:hAnsi="Arial"/>
              </w:rPr>
              <w:t>Mon</w:t>
            </w:r>
          </w:p>
          <w:p w:rsidR="007B0C56" w:rsidRDefault="007B0C56">
            <w:pPr>
              <w:rPr>
                <w:rFonts w:ascii="Arial" w:hAnsi="Arial"/>
              </w:rPr>
            </w:pPr>
            <w:r>
              <w:rPr>
                <w:rFonts w:ascii="Arial" w:hAnsi="Arial"/>
              </w:rPr>
              <w:t>Wed</w:t>
            </w:r>
          </w:p>
        </w:tc>
        <w:tc>
          <w:tcPr>
            <w:tcW w:w="840" w:type="dxa"/>
          </w:tcPr>
          <w:p w:rsidR="007B0C56" w:rsidRDefault="007B0C56">
            <w:pPr>
              <w:rPr>
                <w:rFonts w:ascii="Arial" w:hAnsi="Arial"/>
              </w:rPr>
            </w:pPr>
            <w:r>
              <w:rPr>
                <w:rFonts w:ascii="Arial" w:hAnsi="Arial"/>
              </w:rPr>
              <w:t>9</w:t>
            </w:r>
            <w:r w:rsidR="004470C3">
              <w:rPr>
                <w:rFonts w:ascii="Arial" w:hAnsi="Arial"/>
              </w:rPr>
              <w:t>/4</w:t>
            </w:r>
          </w:p>
          <w:p w:rsidR="007B0C56" w:rsidRDefault="007B0C56" w:rsidP="004C0CEA">
            <w:pPr>
              <w:rPr>
                <w:rFonts w:ascii="Arial" w:hAnsi="Arial"/>
              </w:rPr>
            </w:pPr>
            <w:r>
              <w:rPr>
                <w:rFonts w:ascii="Arial" w:hAnsi="Arial"/>
              </w:rPr>
              <w:t>9/</w:t>
            </w:r>
            <w:r w:rsidR="004470C3">
              <w:rPr>
                <w:rFonts w:ascii="Arial" w:hAnsi="Arial"/>
              </w:rPr>
              <w:t>6</w:t>
            </w:r>
          </w:p>
        </w:tc>
        <w:tc>
          <w:tcPr>
            <w:tcW w:w="4320" w:type="dxa"/>
          </w:tcPr>
          <w:p w:rsidR="007B0C56" w:rsidRDefault="00525B8D">
            <w:pPr>
              <w:rPr>
                <w:rFonts w:ascii="Arial" w:hAnsi="Arial"/>
              </w:rPr>
            </w:pPr>
            <w:r>
              <w:rPr>
                <w:rFonts w:ascii="Arial" w:hAnsi="Arial"/>
              </w:rPr>
              <w:t>Labor Day – No class</w:t>
            </w:r>
          </w:p>
          <w:p w:rsidR="007B0C56" w:rsidRDefault="007B0C56">
            <w:pPr>
              <w:rPr>
                <w:rFonts w:ascii="Arial" w:hAnsi="Arial"/>
              </w:rPr>
            </w:pPr>
            <w:r>
              <w:rPr>
                <w:rFonts w:ascii="Arial" w:hAnsi="Arial"/>
              </w:rPr>
              <w:t>Glued Laminated Beams</w:t>
            </w:r>
          </w:p>
          <w:p w:rsidR="007B0C56" w:rsidRDefault="007B0C56">
            <w:pPr>
              <w:rPr>
                <w:rFonts w:ascii="Arial" w:hAnsi="Arial"/>
                <w:sz w:val="12"/>
              </w:rPr>
            </w:pPr>
          </w:p>
        </w:tc>
        <w:tc>
          <w:tcPr>
            <w:tcW w:w="3588" w:type="dxa"/>
          </w:tcPr>
          <w:p w:rsidR="007B0C56" w:rsidRDefault="007B0C56">
            <w:pPr>
              <w:rPr>
                <w:rFonts w:ascii="Arial" w:hAnsi="Arial"/>
              </w:rPr>
            </w:pPr>
          </w:p>
          <w:p w:rsidR="007B0C56" w:rsidRDefault="007B0C56" w:rsidP="004D36E0">
            <w:pPr>
              <w:rPr>
                <w:rFonts w:ascii="Arial" w:hAnsi="Arial"/>
              </w:rPr>
            </w:pPr>
            <w:r>
              <w:rPr>
                <w:rFonts w:ascii="Arial" w:hAnsi="Arial"/>
              </w:rPr>
              <w:t xml:space="preserve"> </w:t>
            </w:r>
            <w:r w:rsidR="004C0CEA">
              <w:rPr>
                <w:rFonts w:ascii="Arial" w:hAnsi="Arial"/>
              </w:rPr>
              <w:t xml:space="preserve">Chapter </w:t>
            </w:r>
            <w:r w:rsidR="004D36E0">
              <w:rPr>
                <w:rFonts w:ascii="Arial" w:hAnsi="Arial"/>
              </w:rPr>
              <w:t>5</w:t>
            </w:r>
            <w:r w:rsidR="004C0CEA">
              <w:rPr>
                <w:rFonts w:ascii="Arial" w:hAnsi="Arial"/>
              </w:rPr>
              <w:t xml:space="preserve"> (GLB)</w:t>
            </w:r>
            <w:r w:rsidR="004D36E0">
              <w:rPr>
                <w:rFonts w:ascii="Arial" w:hAnsi="Arial"/>
              </w:rPr>
              <w:t>, 6.13</w:t>
            </w:r>
          </w:p>
        </w:tc>
      </w:tr>
      <w:tr w:rsidR="007B0C56">
        <w:tc>
          <w:tcPr>
            <w:tcW w:w="828" w:type="dxa"/>
          </w:tcPr>
          <w:p w:rsidR="007B0C56" w:rsidRDefault="007B0C56">
            <w:pPr>
              <w:rPr>
                <w:rFonts w:ascii="Arial" w:hAnsi="Arial"/>
              </w:rPr>
            </w:pPr>
            <w:r>
              <w:rPr>
                <w:rFonts w:ascii="Arial" w:hAnsi="Arial"/>
              </w:rPr>
              <w:t>Mon</w:t>
            </w:r>
          </w:p>
          <w:p w:rsidR="007B0C56" w:rsidRDefault="007B0C56">
            <w:pPr>
              <w:rPr>
                <w:rFonts w:ascii="Arial" w:hAnsi="Arial"/>
              </w:rPr>
            </w:pPr>
            <w:r>
              <w:rPr>
                <w:rFonts w:ascii="Arial" w:hAnsi="Arial"/>
              </w:rPr>
              <w:t>Wed</w:t>
            </w:r>
          </w:p>
        </w:tc>
        <w:tc>
          <w:tcPr>
            <w:tcW w:w="840" w:type="dxa"/>
          </w:tcPr>
          <w:p w:rsidR="007B0C56" w:rsidRDefault="007B0C56">
            <w:pPr>
              <w:rPr>
                <w:rFonts w:ascii="Arial" w:hAnsi="Arial"/>
              </w:rPr>
            </w:pPr>
            <w:r>
              <w:rPr>
                <w:rFonts w:ascii="Arial" w:hAnsi="Arial"/>
              </w:rPr>
              <w:t>9/1</w:t>
            </w:r>
            <w:r w:rsidR="004470C3">
              <w:rPr>
                <w:rFonts w:ascii="Arial" w:hAnsi="Arial"/>
              </w:rPr>
              <w:t>1</w:t>
            </w:r>
          </w:p>
          <w:p w:rsidR="007B0C56" w:rsidRDefault="007B0C56" w:rsidP="004C0CEA">
            <w:pPr>
              <w:rPr>
                <w:rFonts w:ascii="Arial" w:hAnsi="Arial"/>
              </w:rPr>
            </w:pPr>
            <w:r>
              <w:rPr>
                <w:rFonts w:ascii="Arial" w:hAnsi="Arial"/>
              </w:rPr>
              <w:t>9/1</w:t>
            </w:r>
            <w:r w:rsidR="004470C3">
              <w:rPr>
                <w:rFonts w:ascii="Arial" w:hAnsi="Arial"/>
              </w:rPr>
              <w:t>3</w:t>
            </w:r>
          </w:p>
        </w:tc>
        <w:tc>
          <w:tcPr>
            <w:tcW w:w="4320" w:type="dxa"/>
          </w:tcPr>
          <w:p w:rsidR="00D4337C" w:rsidRDefault="003D5B1F" w:rsidP="00D4337C">
            <w:pPr>
              <w:rPr>
                <w:rFonts w:ascii="Arial" w:hAnsi="Arial"/>
              </w:rPr>
            </w:pPr>
            <w:r>
              <w:rPr>
                <w:rFonts w:ascii="Arial" w:hAnsi="Arial"/>
              </w:rPr>
              <w:t>Beam Design – lateral stability</w:t>
            </w:r>
          </w:p>
          <w:p w:rsidR="00D4337C" w:rsidRDefault="00D4337C" w:rsidP="00D4337C">
            <w:pPr>
              <w:rPr>
                <w:rFonts w:ascii="Arial" w:hAnsi="Arial"/>
              </w:rPr>
            </w:pPr>
            <w:r>
              <w:rPr>
                <w:rFonts w:ascii="Arial" w:hAnsi="Arial"/>
              </w:rPr>
              <w:t>Axial, tension and combined loading</w:t>
            </w:r>
          </w:p>
          <w:p w:rsidR="007B0C56" w:rsidRDefault="007B0C56">
            <w:pPr>
              <w:rPr>
                <w:rFonts w:ascii="Arial" w:hAnsi="Arial"/>
                <w:sz w:val="12"/>
              </w:rPr>
            </w:pPr>
          </w:p>
        </w:tc>
        <w:tc>
          <w:tcPr>
            <w:tcW w:w="3588" w:type="dxa"/>
          </w:tcPr>
          <w:p w:rsidR="007B0C56" w:rsidRDefault="004D36E0" w:rsidP="003D5B1F">
            <w:pPr>
              <w:rPr>
                <w:rFonts w:ascii="Arial" w:hAnsi="Arial"/>
              </w:rPr>
            </w:pPr>
            <w:r>
              <w:rPr>
                <w:rFonts w:ascii="Arial" w:hAnsi="Arial"/>
              </w:rPr>
              <w:t>Chapter 6.14-6.17</w:t>
            </w:r>
          </w:p>
          <w:p w:rsidR="003D5B1F" w:rsidRDefault="003D5B1F" w:rsidP="003D5B1F">
            <w:pPr>
              <w:rPr>
                <w:rFonts w:ascii="Arial" w:hAnsi="Arial"/>
              </w:rPr>
            </w:pPr>
            <w:r>
              <w:rPr>
                <w:rFonts w:ascii="Arial" w:hAnsi="Arial"/>
              </w:rPr>
              <w:t>Chapter 7</w:t>
            </w:r>
          </w:p>
        </w:tc>
      </w:tr>
      <w:tr w:rsidR="007B0C56">
        <w:tc>
          <w:tcPr>
            <w:tcW w:w="828" w:type="dxa"/>
          </w:tcPr>
          <w:p w:rsidR="007B0C56" w:rsidRDefault="007B0C56">
            <w:pPr>
              <w:rPr>
                <w:rFonts w:ascii="Arial" w:hAnsi="Arial"/>
              </w:rPr>
            </w:pPr>
            <w:r>
              <w:rPr>
                <w:rFonts w:ascii="Arial" w:hAnsi="Arial"/>
              </w:rPr>
              <w:t>Mon</w:t>
            </w:r>
          </w:p>
          <w:p w:rsidR="007B0C56" w:rsidRDefault="007B0C56">
            <w:pPr>
              <w:rPr>
                <w:rFonts w:ascii="Arial" w:hAnsi="Arial"/>
              </w:rPr>
            </w:pPr>
            <w:r>
              <w:rPr>
                <w:rFonts w:ascii="Arial" w:hAnsi="Arial"/>
              </w:rPr>
              <w:t>Wed</w:t>
            </w:r>
          </w:p>
        </w:tc>
        <w:tc>
          <w:tcPr>
            <w:tcW w:w="840" w:type="dxa"/>
          </w:tcPr>
          <w:p w:rsidR="007B0C56" w:rsidRDefault="007B0C56">
            <w:pPr>
              <w:rPr>
                <w:rFonts w:ascii="Arial" w:hAnsi="Arial"/>
              </w:rPr>
            </w:pPr>
            <w:r>
              <w:rPr>
                <w:rFonts w:ascii="Arial" w:hAnsi="Arial"/>
              </w:rPr>
              <w:t>9/</w:t>
            </w:r>
            <w:r w:rsidR="004470C3">
              <w:rPr>
                <w:rFonts w:ascii="Arial" w:hAnsi="Arial"/>
              </w:rPr>
              <w:t>18</w:t>
            </w:r>
          </w:p>
          <w:p w:rsidR="007B0C56" w:rsidRDefault="007B0C56" w:rsidP="004C0CEA">
            <w:pPr>
              <w:rPr>
                <w:rFonts w:ascii="Arial" w:hAnsi="Arial"/>
              </w:rPr>
            </w:pPr>
            <w:r>
              <w:rPr>
                <w:rFonts w:ascii="Arial" w:hAnsi="Arial"/>
              </w:rPr>
              <w:t>9/</w:t>
            </w:r>
            <w:r w:rsidR="004C0CEA">
              <w:rPr>
                <w:rFonts w:ascii="Arial" w:hAnsi="Arial"/>
              </w:rPr>
              <w:t>2</w:t>
            </w:r>
            <w:r w:rsidR="004470C3">
              <w:rPr>
                <w:rFonts w:ascii="Arial" w:hAnsi="Arial"/>
              </w:rPr>
              <w:t>0</w:t>
            </w:r>
          </w:p>
        </w:tc>
        <w:tc>
          <w:tcPr>
            <w:tcW w:w="4320" w:type="dxa"/>
          </w:tcPr>
          <w:p w:rsidR="00D4337C" w:rsidRDefault="003011FA" w:rsidP="00D4337C">
            <w:pPr>
              <w:rPr>
                <w:rFonts w:ascii="Arial" w:hAnsi="Arial"/>
              </w:rPr>
            </w:pPr>
            <w:r>
              <w:rPr>
                <w:rFonts w:ascii="Arial" w:hAnsi="Arial"/>
              </w:rPr>
              <w:t>Plywood</w:t>
            </w:r>
          </w:p>
          <w:p w:rsidR="00D4337C" w:rsidRDefault="003011FA" w:rsidP="00D4337C">
            <w:pPr>
              <w:rPr>
                <w:rFonts w:ascii="Arial" w:hAnsi="Arial"/>
              </w:rPr>
            </w:pPr>
            <w:r>
              <w:rPr>
                <w:rFonts w:ascii="Arial" w:hAnsi="Arial"/>
              </w:rPr>
              <w:t>Connections</w:t>
            </w:r>
            <w:r w:rsidR="00D4337C">
              <w:rPr>
                <w:rFonts w:ascii="Arial" w:hAnsi="Arial"/>
              </w:rPr>
              <w:t xml:space="preserve"> </w:t>
            </w:r>
          </w:p>
          <w:p w:rsidR="007B0C56" w:rsidRDefault="007B0C56" w:rsidP="00EC4DD7">
            <w:pPr>
              <w:rPr>
                <w:rFonts w:ascii="Arial" w:hAnsi="Arial"/>
                <w:sz w:val="12"/>
              </w:rPr>
            </w:pPr>
          </w:p>
        </w:tc>
        <w:tc>
          <w:tcPr>
            <w:tcW w:w="3588" w:type="dxa"/>
          </w:tcPr>
          <w:p w:rsidR="007B0C56" w:rsidRDefault="007B0C56" w:rsidP="00133615">
            <w:pPr>
              <w:rPr>
                <w:rFonts w:ascii="Arial" w:hAnsi="Arial"/>
              </w:rPr>
            </w:pPr>
            <w:r>
              <w:rPr>
                <w:rFonts w:ascii="Arial" w:hAnsi="Arial"/>
              </w:rPr>
              <w:t xml:space="preserve">Chapter </w:t>
            </w:r>
            <w:r w:rsidR="003011FA">
              <w:rPr>
                <w:rFonts w:ascii="Arial" w:hAnsi="Arial"/>
              </w:rPr>
              <w:t>8</w:t>
            </w:r>
          </w:p>
          <w:p w:rsidR="003011FA" w:rsidRDefault="003011FA" w:rsidP="003011FA">
            <w:pPr>
              <w:rPr>
                <w:rFonts w:ascii="Arial" w:hAnsi="Arial"/>
              </w:rPr>
            </w:pPr>
            <w:r>
              <w:rPr>
                <w:rFonts w:ascii="Arial" w:hAnsi="Arial"/>
              </w:rPr>
              <w:t>Chapter 11, 12, 13</w:t>
            </w:r>
          </w:p>
        </w:tc>
      </w:tr>
      <w:tr w:rsidR="007B0C56">
        <w:tc>
          <w:tcPr>
            <w:tcW w:w="828" w:type="dxa"/>
          </w:tcPr>
          <w:p w:rsidR="007B0C56" w:rsidRDefault="007B0C56">
            <w:pPr>
              <w:rPr>
                <w:rFonts w:ascii="Arial" w:hAnsi="Arial"/>
              </w:rPr>
            </w:pPr>
            <w:r>
              <w:rPr>
                <w:rFonts w:ascii="Arial" w:hAnsi="Arial"/>
              </w:rPr>
              <w:t>Mon</w:t>
            </w:r>
          </w:p>
          <w:p w:rsidR="007B0C56" w:rsidRDefault="007B0C56">
            <w:pPr>
              <w:rPr>
                <w:rFonts w:ascii="Arial" w:hAnsi="Arial"/>
              </w:rPr>
            </w:pPr>
          </w:p>
        </w:tc>
        <w:tc>
          <w:tcPr>
            <w:tcW w:w="840" w:type="dxa"/>
          </w:tcPr>
          <w:p w:rsidR="007B0C56" w:rsidRDefault="004470C3">
            <w:pPr>
              <w:rPr>
                <w:rFonts w:ascii="Arial" w:hAnsi="Arial"/>
              </w:rPr>
            </w:pPr>
            <w:r>
              <w:rPr>
                <w:rFonts w:ascii="Arial" w:hAnsi="Arial"/>
              </w:rPr>
              <w:t>9/25</w:t>
            </w:r>
          </w:p>
          <w:p w:rsidR="007B0C56" w:rsidRDefault="007B0C56">
            <w:pPr>
              <w:rPr>
                <w:rFonts w:ascii="Arial" w:hAnsi="Arial"/>
              </w:rPr>
            </w:pPr>
          </w:p>
        </w:tc>
        <w:tc>
          <w:tcPr>
            <w:tcW w:w="4320" w:type="dxa"/>
          </w:tcPr>
          <w:p w:rsidR="00D4337C" w:rsidRDefault="003011FA" w:rsidP="00D4337C">
            <w:pPr>
              <w:rPr>
                <w:rFonts w:ascii="Arial" w:hAnsi="Arial"/>
              </w:rPr>
            </w:pPr>
            <w:r>
              <w:rPr>
                <w:rFonts w:ascii="Arial" w:hAnsi="Arial"/>
              </w:rPr>
              <w:t>C</w:t>
            </w:r>
            <w:r w:rsidR="00E74582">
              <w:rPr>
                <w:rFonts w:ascii="Arial" w:hAnsi="Arial"/>
              </w:rPr>
              <w:t>onnections</w:t>
            </w:r>
          </w:p>
          <w:p w:rsidR="007B0C56" w:rsidRDefault="007B0C56" w:rsidP="00D4337C">
            <w:pPr>
              <w:rPr>
                <w:rFonts w:ascii="Arial" w:hAnsi="Arial"/>
              </w:rPr>
            </w:pPr>
          </w:p>
        </w:tc>
        <w:tc>
          <w:tcPr>
            <w:tcW w:w="3588" w:type="dxa"/>
          </w:tcPr>
          <w:p w:rsidR="007B0C56" w:rsidRDefault="007B0C56">
            <w:pPr>
              <w:rPr>
                <w:rFonts w:ascii="Arial" w:hAnsi="Arial"/>
              </w:rPr>
            </w:pPr>
          </w:p>
        </w:tc>
      </w:tr>
    </w:tbl>
    <w:p w:rsidR="007B0C56" w:rsidRDefault="007B0C56">
      <w:pPr>
        <w:rPr>
          <w:rFonts w:ascii="Arial" w:hAnsi="Arial"/>
        </w:rPr>
      </w:pPr>
    </w:p>
    <w:p w:rsidR="007B0C56" w:rsidRDefault="007B0C56">
      <w:pPr>
        <w:rPr>
          <w:rFonts w:ascii="Arial" w:hAnsi="Arial"/>
        </w:rPr>
      </w:pPr>
    </w:p>
    <w:p w:rsidR="007B0C56" w:rsidRDefault="007B0C56">
      <w:pPr>
        <w:rPr>
          <w:rFonts w:ascii="Arial" w:hAnsi="Arial"/>
          <w:b/>
        </w:rPr>
      </w:pPr>
      <w:r>
        <w:rPr>
          <w:rFonts w:ascii="Arial" w:hAnsi="Arial"/>
          <w:b/>
        </w:rPr>
        <w:br w:type="page"/>
      </w:r>
      <w:r>
        <w:rPr>
          <w:rFonts w:ascii="Arial" w:hAnsi="Arial"/>
          <w:b/>
        </w:rPr>
        <w:lastRenderedPageBreak/>
        <w:t>Masonry Design:</w:t>
      </w:r>
    </w:p>
    <w:p w:rsidR="007B0C56" w:rsidRDefault="007B0C56">
      <w:pPr>
        <w:rPr>
          <w:rFonts w:ascii="Arial" w:hAnsi="Arial"/>
          <w:b/>
          <w:sz w:val="12"/>
        </w:rPr>
      </w:pPr>
    </w:p>
    <w:p w:rsidR="007B0C56" w:rsidRDefault="007B0C56">
      <w:pPr>
        <w:rPr>
          <w:rFonts w:ascii="Arial" w:hAnsi="Arial"/>
        </w:rPr>
      </w:pPr>
      <w:r>
        <w:rPr>
          <w:rFonts w:ascii="Arial" w:hAnsi="Arial"/>
        </w:rPr>
        <w:t xml:space="preserve">In the second third of the course, masonry design will be discuss with the emphasis on masonry structures constructed of concrete masonry units (CMU).  The topics will cover the evolution of masonry construction, the properties of masonry and the </w:t>
      </w:r>
      <w:proofErr w:type="gramStart"/>
      <w:r>
        <w:rPr>
          <w:rFonts w:ascii="Arial" w:hAnsi="Arial"/>
        </w:rPr>
        <w:t>design  of</w:t>
      </w:r>
      <w:proofErr w:type="gramEnd"/>
      <w:r>
        <w:rPr>
          <w:rFonts w:ascii="Arial" w:hAnsi="Arial"/>
        </w:rPr>
        <w:t xml:space="preserve"> masonry structural elements of a building:</w:t>
      </w:r>
    </w:p>
    <w:p w:rsidR="007B0C56" w:rsidRDefault="007B0C5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40"/>
        <w:gridCol w:w="4320"/>
        <w:gridCol w:w="3588"/>
      </w:tblGrid>
      <w:tr w:rsidR="007B0C56">
        <w:tc>
          <w:tcPr>
            <w:tcW w:w="828" w:type="dxa"/>
            <w:shd w:val="clear" w:color="auto" w:fill="99CCFF"/>
          </w:tcPr>
          <w:p w:rsidR="007B0C56" w:rsidRDefault="007B0C56">
            <w:pPr>
              <w:jc w:val="center"/>
              <w:rPr>
                <w:rFonts w:ascii="Arial Narrow" w:hAnsi="Arial Narrow"/>
                <w:b/>
              </w:rPr>
            </w:pPr>
            <w:r>
              <w:rPr>
                <w:rFonts w:ascii="Arial Narrow" w:hAnsi="Arial Narrow"/>
                <w:b/>
              </w:rPr>
              <w:t>Day</w:t>
            </w:r>
          </w:p>
        </w:tc>
        <w:tc>
          <w:tcPr>
            <w:tcW w:w="840" w:type="dxa"/>
            <w:shd w:val="clear" w:color="auto" w:fill="99CCFF"/>
          </w:tcPr>
          <w:p w:rsidR="007B0C56" w:rsidRDefault="007B0C56">
            <w:pPr>
              <w:jc w:val="center"/>
              <w:rPr>
                <w:rFonts w:ascii="Arial Narrow" w:hAnsi="Arial Narrow"/>
                <w:b/>
              </w:rPr>
            </w:pPr>
            <w:r>
              <w:rPr>
                <w:rFonts w:ascii="Arial Narrow" w:hAnsi="Arial Narrow"/>
                <w:b/>
              </w:rPr>
              <w:t>Date</w:t>
            </w:r>
          </w:p>
        </w:tc>
        <w:tc>
          <w:tcPr>
            <w:tcW w:w="4320" w:type="dxa"/>
            <w:shd w:val="clear" w:color="auto" w:fill="99CCFF"/>
          </w:tcPr>
          <w:p w:rsidR="007B0C56" w:rsidRDefault="007B0C56">
            <w:pPr>
              <w:jc w:val="center"/>
              <w:rPr>
                <w:rFonts w:ascii="Arial Narrow" w:hAnsi="Arial Narrow"/>
                <w:b/>
              </w:rPr>
            </w:pPr>
            <w:r>
              <w:rPr>
                <w:rFonts w:ascii="Arial Narrow" w:hAnsi="Arial Narrow"/>
                <w:b/>
              </w:rPr>
              <w:t>Class Subject Material and Test Schedule</w:t>
            </w:r>
          </w:p>
        </w:tc>
        <w:tc>
          <w:tcPr>
            <w:tcW w:w="3588" w:type="dxa"/>
            <w:shd w:val="clear" w:color="auto" w:fill="99CCFF"/>
          </w:tcPr>
          <w:p w:rsidR="007B0C56" w:rsidRDefault="007B0C56">
            <w:pPr>
              <w:jc w:val="center"/>
              <w:rPr>
                <w:rFonts w:ascii="Arial Narrow" w:hAnsi="Arial Narrow"/>
                <w:b/>
              </w:rPr>
            </w:pPr>
            <w:r>
              <w:rPr>
                <w:rFonts w:ascii="Arial Narrow" w:hAnsi="Arial Narrow"/>
                <w:b/>
              </w:rPr>
              <w:t>Chapter (CH) Assignments</w:t>
            </w:r>
          </w:p>
        </w:tc>
      </w:tr>
      <w:tr w:rsidR="007B0C56">
        <w:tc>
          <w:tcPr>
            <w:tcW w:w="828" w:type="dxa"/>
          </w:tcPr>
          <w:p w:rsidR="007B0C56" w:rsidRDefault="007B0C56">
            <w:pPr>
              <w:rPr>
                <w:rFonts w:ascii="Arial" w:hAnsi="Arial"/>
              </w:rPr>
            </w:pPr>
            <w:r>
              <w:rPr>
                <w:rFonts w:ascii="Arial" w:hAnsi="Arial"/>
              </w:rPr>
              <w:t>Wed</w:t>
            </w:r>
          </w:p>
        </w:tc>
        <w:tc>
          <w:tcPr>
            <w:tcW w:w="840" w:type="dxa"/>
          </w:tcPr>
          <w:p w:rsidR="007B0C56" w:rsidRDefault="00525B8D">
            <w:pPr>
              <w:rPr>
                <w:rFonts w:ascii="Arial" w:hAnsi="Arial"/>
              </w:rPr>
            </w:pPr>
            <w:r>
              <w:rPr>
                <w:rFonts w:ascii="Arial" w:hAnsi="Arial"/>
              </w:rPr>
              <w:t>9/2</w:t>
            </w:r>
            <w:r w:rsidR="004470C3">
              <w:rPr>
                <w:rFonts w:ascii="Arial" w:hAnsi="Arial"/>
              </w:rPr>
              <w:t>7</w:t>
            </w:r>
          </w:p>
        </w:tc>
        <w:tc>
          <w:tcPr>
            <w:tcW w:w="4320" w:type="dxa"/>
          </w:tcPr>
          <w:p w:rsidR="00D4337C" w:rsidRPr="00E74582" w:rsidRDefault="00E74582" w:rsidP="00D4337C">
            <w:pPr>
              <w:rPr>
                <w:rFonts w:ascii="Arial" w:hAnsi="Arial"/>
              </w:rPr>
            </w:pPr>
            <w:r>
              <w:rPr>
                <w:rFonts w:ascii="Arial" w:hAnsi="Arial"/>
              </w:rPr>
              <w:t>Properties of Masonry</w:t>
            </w:r>
          </w:p>
          <w:p w:rsidR="007B0C56" w:rsidRDefault="007B0C56" w:rsidP="00D4337C">
            <w:pPr>
              <w:rPr>
                <w:rFonts w:ascii="Arial" w:hAnsi="Arial"/>
              </w:rPr>
            </w:pPr>
          </w:p>
        </w:tc>
        <w:tc>
          <w:tcPr>
            <w:tcW w:w="3588" w:type="dxa"/>
          </w:tcPr>
          <w:p w:rsidR="007B0C56" w:rsidRDefault="007B0C56">
            <w:pPr>
              <w:rPr>
                <w:rFonts w:ascii="Arial" w:hAnsi="Arial"/>
              </w:rPr>
            </w:pPr>
            <w:r>
              <w:rPr>
                <w:rFonts w:ascii="Arial" w:hAnsi="Arial"/>
              </w:rPr>
              <w:t xml:space="preserve">DRMS Chapters </w:t>
            </w:r>
            <w:r w:rsidR="00066852">
              <w:rPr>
                <w:rFonts w:ascii="Arial" w:hAnsi="Arial"/>
              </w:rPr>
              <w:t>1,2, &amp; 5</w:t>
            </w:r>
          </w:p>
        </w:tc>
      </w:tr>
      <w:tr w:rsidR="007B0C56">
        <w:tc>
          <w:tcPr>
            <w:tcW w:w="828" w:type="dxa"/>
          </w:tcPr>
          <w:p w:rsidR="007B0C56" w:rsidRDefault="007B0C56">
            <w:pPr>
              <w:rPr>
                <w:rFonts w:ascii="Arial" w:hAnsi="Arial"/>
              </w:rPr>
            </w:pPr>
            <w:r>
              <w:rPr>
                <w:rFonts w:ascii="Arial" w:hAnsi="Arial"/>
              </w:rPr>
              <w:t>Mon</w:t>
            </w:r>
          </w:p>
          <w:p w:rsidR="007B0C56" w:rsidRDefault="007B0C56">
            <w:pPr>
              <w:rPr>
                <w:rFonts w:ascii="Arial" w:hAnsi="Arial"/>
              </w:rPr>
            </w:pPr>
            <w:r>
              <w:rPr>
                <w:rFonts w:ascii="Arial" w:hAnsi="Arial"/>
              </w:rPr>
              <w:t>Wed</w:t>
            </w:r>
          </w:p>
        </w:tc>
        <w:tc>
          <w:tcPr>
            <w:tcW w:w="840" w:type="dxa"/>
          </w:tcPr>
          <w:p w:rsidR="007B0C56" w:rsidRDefault="007B0C56">
            <w:pPr>
              <w:rPr>
                <w:rFonts w:ascii="Arial" w:hAnsi="Arial"/>
              </w:rPr>
            </w:pPr>
            <w:r>
              <w:rPr>
                <w:rFonts w:ascii="Arial" w:hAnsi="Arial"/>
              </w:rPr>
              <w:t>10/</w:t>
            </w:r>
            <w:r w:rsidR="004470C3">
              <w:rPr>
                <w:rFonts w:ascii="Arial" w:hAnsi="Arial"/>
              </w:rPr>
              <w:t>2</w:t>
            </w:r>
          </w:p>
          <w:p w:rsidR="007B0C56" w:rsidRDefault="007B0C56" w:rsidP="004C0CEA">
            <w:pPr>
              <w:rPr>
                <w:rFonts w:ascii="Arial" w:hAnsi="Arial"/>
              </w:rPr>
            </w:pPr>
            <w:r>
              <w:rPr>
                <w:rFonts w:ascii="Arial" w:hAnsi="Arial"/>
              </w:rPr>
              <w:t>10</w:t>
            </w:r>
            <w:r w:rsidR="00C32795">
              <w:rPr>
                <w:rFonts w:ascii="Arial" w:hAnsi="Arial"/>
              </w:rPr>
              <w:t>/</w:t>
            </w:r>
            <w:r w:rsidR="004470C3">
              <w:rPr>
                <w:rFonts w:ascii="Arial" w:hAnsi="Arial"/>
              </w:rPr>
              <w:t>4</w:t>
            </w:r>
          </w:p>
        </w:tc>
        <w:tc>
          <w:tcPr>
            <w:tcW w:w="4320" w:type="dxa"/>
          </w:tcPr>
          <w:p w:rsidR="00D4337C" w:rsidRPr="00E74582" w:rsidRDefault="00E74582" w:rsidP="00D4337C">
            <w:pPr>
              <w:rPr>
                <w:rFonts w:ascii="Arial" w:hAnsi="Arial"/>
                <w:b/>
              </w:rPr>
            </w:pPr>
            <w:r>
              <w:rPr>
                <w:rFonts w:ascii="Arial" w:hAnsi="Arial"/>
                <w:b/>
              </w:rPr>
              <w:t>Midterm Exam (Wood)</w:t>
            </w:r>
          </w:p>
          <w:p w:rsidR="00D4337C" w:rsidRDefault="00D4337C" w:rsidP="00D4337C">
            <w:pPr>
              <w:rPr>
                <w:rFonts w:ascii="Arial" w:hAnsi="Arial"/>
              </w:rPr>
            </w:pPr>
            <w:r>
              <w:rPr>
                <w:rFonts w:ascii="Arial" w:hAnsi="Arial"/>
              </w:rPr>
              <w:t>Flexural Design (LRFD)</w:t>
            </w:r>
          </w:p>
          <w:p w:rsidR="007B0C56" w:rsidRDefault="007B0C56">
            <w:pPr>
              <w:rPr>
                <w:rFonts w:ascii="Arial" w:hAnsi="Arial"/>
              </w:rPr>
            </w:pPr>
          </w:p>
        </w:tc>
        <w:tc>
          <w:tcPr>
            <w:tcW w:w="3588" w:type="dxa"/>
          </w:tcPr>
          <w:p w:rsidR="007B0C56" w:rsidRDefault="007B0C56" w:rsidP="00D4337C">
            <w:pPr>
              <w:rPr>
                <w:rFonts w:ascii="Arial" w:hAnsi="Arial"/>
              </w:rPr>
            </w:pPr>
          </w:p>
        </w:tc>
      </w:tr>
      <w:tr w:rsidR="007B0C56">
        <w:tc>
          <w:tcPr>
            <w:tcW w:w="828" w:type="dxa"/>
          </w:tcPr>
          <w:p w:rsidR="007B0C56" w:rsidRDefault="007B0C56">
            <w:pPr>
              <w:rPr>
                <w:rFonts w:ascii="Arial" w:hAnsi="Arial"/>
              </w:rPr>
            </w:pPr>
            <w:r>
              <w:rPr>
                <w:rFonts w:ascii="Arial" w:hAnsi="Arial"/>
              </w:rPr>
              <w:t>Mon</w:t>
            </w:r>
          </w:p>
          <w:p w:rsidR="007B0C56" w:rsidRDefault="007B0C56">
            <w:pPr>
              <w:rPr>
                <w:rFonts w:ascii="Arial" w:hAnsi="Arial"/>
              </w:rPr>
            </w:pPr>
            <w:r>
              <w:rPr>
                <w:rFonts w:ascii="Arial" w:hAnsi="Arial"/>
              </w:rPr>
              <w:t>Wed</w:t>
            </w:r>
          </w:p>
        </w:tc>
        <w:tc>
          <w:tcPr>
            <w:tcW w:w="840" w:type="dxa"/>
          </w:tcPr>
          <w:p w:rsidR="007B0C56" w:rsidRDefault="004470C3">
            <w:pPr>
              <w:rPr>
                <w:rFonts w:ascii="Arial" w:hAnsi="Arial"/>
              </w:rPr>
            </w:pPr>
            <w:r>
              <w:rPr>
                <w:rFonts w:ascii="Arial" w:hAnsi="Arial"/>
              </w:rPr>
              <w:t>10/9</w:t>
            </w:r>
          </w:p>
          <w:p w:rsidR="007B0C56" w:rsidRDefault="007B0C56" w:rsidP="004C0CEA">
            <w:pPr>
              <w:rPr>
                <w:rFonts w:ascii="Arial" w:hAnsi="Arial"/>
              </w:rPr>
            </w:pPr>
            <w:r>
              <w:rPr>
                <w:rFonts w:ascii="Arial" w:hAnsi="Arial"/>
              </w:rPr>
              <w:t>10/1</w:t>
            </w:r>
            <w:r w:rsidR="004470C3">
              <w:rPr>
                <w:rFonts w:ascii="Arial" w:hAnsi="Arial"/>
              </w:rPr>
              <w:t>1</w:t>
            </w:r>
          </w:p>
        </w:tc>
        <w:tc>
          <w:tcPr>
            <w:tcW w:w="4320" w:type="dxa"/>
          </w:tcPr>
          <w:p w:rsidR="007B0C56" w:rsidRDefault="00D4337C">
            <w:pPr>
              <w:pStyle w:val="Heading1"/>
              <w:rPr>
                <w:b w:val="0"/>
              </w:rPr>
            </w:pPr>
            <w:r>
              <w:rPr>
                <w:b w:val="0"/>
              </w:rPr>
              <w:t xml:space="preserve">Shear, </w:t>
            </w:r>
            <w:r w:rsidR="007B0C56">
              <w:rPr>
                <w:b w:val="0"/>
              </w:rPr>
              <w:t>Columns, walls</w:t>
            </w:r>
          </w:p>
          <w:p w:rsidR="007B0C56" w:rsidRDefault="007B0C56">
            <w:pPr>
              <w:pStyle w:val="Heading1"/>
              <w:rPr>
                <w:b w:val="0"/>
              </w:rPr>
            </w:pPr>
            <w:r>
              <w:rPr>
                <w:b w:val="0"/>
              </w:rPr>
              <w:t>Axial and bending</w:t>
            </w:r>
          </w:p>
          <w:p w:rsidR="007B0C56" w:rsidRPr="00187ED9" w:rsidRDefault="007B0C56" w:rsidP="00187ED9"/>
        </w:tc>
        <w:tc>
          <w:tcPr>
            <w:tcW w:w="3588" w:type="dxa"/>
          </w:tcPr>
          <w:p w:rsidR="007B0C56" w:rsidRDefault="007B0C56">
            <w:pPr>
              <w:rPr>
                <w:rFonts w:ascii="Arial" w:hAnsi="Arial"/>
              </w:rPr>
            </w:pPr>
          </w:p>
        </w:tc>
      </w:tr>
      <w:tr w:rsidR="007B0C56">
        <w:tc>
          <w:tcPr>
            <w:tcW w:w="828" w:type="dxa"/>
          </w:tcPr>
          <w:p w:rsidR="007B0C56" w:rsidRDefault="007B0C56">
            <w:pPr>
              <w:rPr>
                <w:rFonts w:ascii="Arial" w:hAnsi="Arial"/>
              </w:rPr>
            </w:pPr>
            <w:r>
              <w:rPr>
                <w:rFonts w:ascii="Arial" w:hAnsi="Arial"/>
              </w:rPr>
              <w:t>Mon</w:t>
            </w:r>
          </w:p>
          <w:p w:rsidR="007B0C56" w:rsidRDefault="007B0C56">
            <w:pPr>
              <w:rPr>
                <w:rFonts w:ascii="Arial" w:hAnsi="Arial"/>
              </w:rPr>
            </w:pPr>
            <w:r>
              <w:rPr>
                <w:rFonts w:ascii="Arial" w:hAnsi="Arial"/>
              </w:rPr>
              <w:t>Wed</w:t>
            </w:r>
          </w:p>
        </w:tc>
        <w:tc>
          <w:tcPr>
            <w:tcW w:w="840" w:type="dxa"/>
          </w:tcPr>
          <w:p w:rsidR="007B0C56" w:rsidRDefault="007B0C56">
            <w:pPr>
              <w:rPr>
                <w:rFonts w:ascii="Arial" w:hAnsi="Arial"/>
              </w:rPr>
            </w:pPr>
            <w:r>
              <w:rPr>
                <w:rFonts w:ascii="Arial" w:hAnsi="Arial"/>
              </w:rPr>
              <w:t>10/</w:t>
            </w:r>
            <w:r w:rsidR="004470C3">
              <w:rPr>
                <w:rFonts w:ascii="Arial" w:hAnsi="Arial"/>
              </w:rPr>
              <w:t>16</w:t>
            </w:r>
          </w:p>
          <w:p w:rsidR="007B0C56" w:rsidRDefault="007B0C56" w:rsidP="004C0CEA">
            <w:pPr>
              <w:rPr>
                <w:rFonts w:ascii="Arial" w:hAnsi="Arial"/>
              </w:rPr>
            </w:pPr>
            <w:r>
              <w:rPr>
                <w:rFonts w:ascii="Arial" w:hAnsi="Arial"/>
              </w:rPr>
              <w:t>10/</w:t>
            </w:r>
            <w:r w:rsidR="00525B8D">
              <w:rPr>
                <w:rFonts w:ascii="Arial" w:hAnsi="Arial"/>
              </w:rPr>
              <w:t>1</w:t>
            </w:r>
            <w:r w:rsidR="004470C3">
              <w:rPr>
                <w:rFonts w:ascii="Arial" w:hAnsi="Arial"/>
              </w:rPr>
              <w:t>8</w:t>
            </w:r>
          </w:p>
        </w:tc>
        <w:tc>
          <w:tcPr>
            <w:tcW w:w="4320" w:type="dxa"/>
          </w:tcPr>
          <w:p w:rsidR="007B0C56" w:rsidRDefault="00D4337C" w:rsidP="00EC4DD7">
            <w:pPr>
              <w:rPr>
                <w:rFonts w:ascii="Arial" w:hAnsi="Arial"/>
              </w:rPr>
            </w:pPr>
            <w:r>
              <w:rPr>
                <w:rFonts w:ascii="Arial" w:hAnsi="Arial"/>
              </w:rPr>
              <w:t>Shear walls</w:t>
            </w:r>
          </w:p>
          <w:p w:rsidR="007B0C56" w:rsidRPr="00E74582" w:rsidRDefault="00E74582" w:rsidP="00EC4DD7">
            <w:pPr>
              <w:rPr>
                <w:rFonts w:ascii="Arial" w:hAnsi="Arial"/>
              </w:rPr>
            </w:pPr>
            <w:r>
              <w:rPr>
                <w:rFonts w:ascii="Arial" w:hAnsi="Arial"/>
              </w:rPr>
              <w:t>Shear walls</w:t>
            </w:r>
          </w:p>
          <w:p w:rsidR="007B0C56" w:rsidRDefault="007B0C56">
            <w:pPr>
              <w:pStyle w:val="Heading1"/>
            </w:pPr>
          </w:p>
        </w:tc>
        <w:tc>
          <w:tcPr>
            <w:tcW w:w="3588" w:type="dxa"/>
          </w:tcPr>
          <w:p w:rsidR="007B0C56" w:rsidRDefault="007B0C56" w:rsidP="00D4337C">
            <w:pPr>
              <w:rPr>
                <w:rFonts w:ascii="Arial" w:hAnsi="Arial"/>
              </w:rPr>
            </w:pPr>
          </w:p>
        </w:tc>
      </w:tr>
      <w:tr w:rsidR="007B0C56">
        <w:tc>
          <w:tcPr>
            <w:tcW w:w="828" w:type="dxa"/>
          </w:tcPr>
          <w:p w:rsidR="007B0C56" w:rsidRDefault="007B0C56">
            <w:pPr>
              <w:rPr>
                <w:rFonts w:ascii="Arial" w:hAnsi="Arial"/>
              </w:rPr>
            </w:pPr>
          </w:p>
        </w:tc>
        <w:tc>
          <w:tcPr>
            <w:tcW w:w="840" w:type="dxa"/>
          </w:tcPr>
          <w:p w:rsidR="007B0C56" w:rsidRDefault="007B0C56">
            <w:pPr>
              <w:rPr>
                <w:rFonts w:ascii="Arial" w:hAnsi="Arial"/>
              </w:rPr>
            </w:pPr>
          </w:p>
        </w:tc>
        <w:tc>
          <w:tcPr>
            <w:tcW w:w="4320" w:type="dxa"/>
          </w:tcPr>
          <w:p w:rsidR="007B0C56" w:rsidRPr="00187ED9" w:rsidRDefault="007B0C56">
            <w:pPr>
              <w:rPr>
                <w:rFonts w:ascii="Arial" w:hAnsi="Arial"/>
                <w:b/>
              </w:rPr>
            </w:pPr>
          </w:p>
        </w:tc>
        <w:tc>
          <w:tcPr>
            <w:tcW w:w="3588" w:type="dxa"/>
          </w:tcPr>
          <w:p w:rsidR="007B0C56" w:rsidRDefault="007B0C56">
            <w:pPr>
              <w:rPr>
                <w:rFonts w:ascii="Arial" w:hAnsi="Arial"/>
              </w:rPr>
            </w:pPr>
          </w:p>
        </w:tc>
      </w:tr>
    </w:tbl>
    <w:p w:rsidR="007B0C56" w:rsidRDefault="007B0C56">
      <w:pPr>
        <w:rPr>
          <w:rFonts w:ascii="Arial" w:hAnsi="Arial"/>
        </w:rPr>
      </w:pPr>
    </w:p>
    <w:p w:rsidR="007B0C56" w:rsidRDefault="007B0C56" w:rsidP="00475F42">
      <w:pPr>
        <w:rPr>
          <w:rFonts w:ascii="Arial" w:hAnsi="Arial"/>
          <w:b/>
        </w:rPr>
      </w:pPr>
      <w:r>
        <w:rPr>
          <w:rFonts w:ascii="Arial" w:hAnsi="Arial"/>
          <w:b/>
        </w:rPr>
        <w:t>Seismic Analysis and Design:</w:t>
      </w:r>
    </w:p>
    <w:p w:rsidR="007B0C56" w:rsidRDefault="007B0C56" w:rsidP="00475F42">
      <w:pPr>
        <w:rPr>
          <w:rFonts w:ascii="Arial" w:hAnsi="Arial"/>
          <w:b/>
          <w:sz w:val="12"/>
        </w:rPr>
      </w:pPr>
    </w:p>
    <w:p w:rsidR="007B0C56" w:rsidRDefault="007B0C56" w:rsidP="00475F42">
      <w:pPr>
        <w:rPr>
          <w:rFonts w:ascii="Arial" w:hAnsi="Arial"/>
        </w:rPr>
      </w:pPr>
      <w:r>
        <w:rPr>
          <w:rFonts w:ascii="Arial" w:hAnsi="Arial"/>
        </w:rPr>
        <w:t>In the final third of the course, seismic analysis and design flexible diaphragm buildings will be discuss with the emphasis on wood diaphragms, plywood and masonry shear walls.  The topics will cover all the elements of the seismic lateral force resisting system including the diaphragms, chords, collectors, and the design of plywood and masonry shear walls:</w:t>
      </w:r>
    </w:p>
    <w:p w:rsidR="007B0C56" w:rsidRDefault="007B0C56" w:rsidP="00475F4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40"/>
        <w:gridCol w:w="4320"/>
        <w:gridCol w:w="3588"/>
      </w:tblGrid>
      <w:tr w:rsidR="007B0C56" w:rsidTr="00651086">
        <w:tc>
          <w:tcPr>
            <w:tcW w:w="828" w:type="dxa"/>
            <w:shd w:val="clear" w:color="auto" w:fill="99CCFF"/>
          </w:tcPr>
          <w:p w:rsidR="007B0C56" w:rsidRDefault="007B0C56" w:rsidP="00651086">
            <w:pPr>
              <w:jc w:val="center"/>
              <w:rPr>
                <w:rFonts w:ascii="Arial Narrow" w:hAnsi="Arial Narrow"/>
                <w:b/>
              </w:rPr>
            </w:pPr>
            <w:r>
              <w:rPr>
                <w:rFonts w:ascii="Arial Narrow" w:hAnsi="Arial Narrow"/>
                <w:b/>
              </w:rPr>
              <w:t>Day</w:t>
            </w:r>
          </w:p>
        </w:tc>
        <w:tc>
          <w:tcPr>
            <w:tcW w:w="840" w:type="dxa"/>
            <w:shd w:val="clear" w:color="auto" w:fill="99CCFF"/>
          </w:tcPr>
          <w:p w:rsidR="007B0C56" w:rsidRDefault="007B0C56" w:rsidP="00651086">
            <w:pPr>
              <w:jc w:val="center"/>
              <w:rPr>
                <w:rFonts w:ascii="Arial Narrow" w:hAnsi="Arial Narrow"/>
                <w:b/>
              </w:rPr>
            </w:pPr>
            <w:r>
              <w:rPr>
                <w:rFonts w:ascii="Arial Narrow" w:hAnsi="Arial Narrow"/>
                <w:b/>
              </w:rPr>
              <w:t>Date</w:t>
            </w:r>
          </w:p>
        </w:tc>
        <w:tc>
          <w:tcPr>
            <w:tcW w:w="4320" w:type="dxa"/>
            <w:shd w:val="clear" w:color="auto" w:fill="99CCFF"/>
          </w:tcPr>
          <w:p w:rsidR="007B0C56" w:rsidRDefault="007B0C56" w:rsidP="00651086">
            <w:pPr>
              <w:jc w:val="center"/>
              <w:rPr>
                <w:rFonts w:ascii="Arial Narrow" w:hAnsi="Arial Narrow"/>
                <w:b/>
              </w:rPr>
            </w:pPr>
            <w:r>
              <w:rPr>
                <w:rFonts w:ascii="Arial Narrow" w:hAnsi="Arial Narrow"/>
                <w:b/>
              </w:rPr>
              <w:t>Class Subject Material and Test Schedule</w:t>
            </w:r>
          </w:p>
        </w:tc>
        <w:tc>
          <w:tcPr>
            <w:tcW w:w="3588" w:type="dxa"/>
            <w:shd w:val="clear" w:color="auto" w:fill="99CCFF"/>
          </w:tcPr>
          <w:p w:rsidR="007B0C56" w:rsidRDefault="007B0C56" w:rsidP="00651086">
            <w:pPr>
              <w:jc w:val="center"/>
              <w:rPr>
                <w:rFonts w:ascii="Arial Narrow" w:hAnsi="Arial Narrow"/>
                <w:b/>
              </w:rPr>
            </w:pPr>
            <w:r>
              <w:rPr>
                <w:rFonts w:ascii="Arial Narrow" w:hAnsi="Arial Narrow"/>
                <w:b/>
              </w:rPr>
              <w:t>Chapter (CH) Assignments</w:t>
            </w:r>
          </w:p>
        </w:tc>
      </w:tr>
      <w:tr w:rsidR="007B0C56" w:rsidTr="00651086">
        <w:tc>
          <w:tcPr>
            <w:tcW w:w="828" w:type="dxa"/>
          </w:tcPr>
          <w:p w:rsidR="007B0C56" w:rsidRDefault="007B0C56" w:rsidP="00651086">
            <w:pPr>
              <w:rPr>
                <w:rFonts w:ascii="Arial" w:hAnsi="Arial"/>
              </w:rPr>
            </w:pPr>
            <w:r>
              <w:rPr>
                <w:rFonts w:ascii="Arial" w:hAnsi="Arial"/>
              </w:rPr>
              <w:t>Mon</w:t>
            </w:r>
          </w:p>
          <w:p w:rsidR="007B0C56" w:rsidRDefault="007B0C56" w:rsidP="00651086">
            <w:pPr>
              <w:rPr>
                <w:rFonts w:ascii="Arial" w:hAnsi="Arial"/>
              </w:rPr>
            </w:pPr>
            <w:r>
              <w:rPr>
                <w:rFonts w:ascii="Arial" w:hAnsi="Arial"/>
              </w:rPr>
              <w:t>Wed</w:t>
            </w:r>
          </w:p>
        </w:tc>
        <w:tc>
          <w:tcPr>
            <w:tcW w:w="840" w:type="dxa"/>
          </w:tcPr>
          <w:p w:rsidR="007B0C56" w:rsidRDefault="007B0C56" w:rsidP="00651086">
            <w:pPr>
              <w:rPr>
                <w:rFonts w:ascii="Arial" w:hAnsi="Arial"/>
              </w:rPr>
            </w:pPr>
            <w:r>
              <w:rPr>
                <w:rFonts w:ascii="Arial" w:hAnsi="Arial"/>
              </w:rPr>
              <w:t>10/2</w:t>
            </w:r>
            <w:r w:rsidR="004470C3">
              <w:rPr>
                <w:rFonts w:ascii="Arial" w:hAnsi="Arial"/>
              </w:rPr>
              <w:t>3</w:t>
            </w:r>
          </w:p>
          <w:p w:rsidR="007B0C56" w:rsidRDefault="007B0C56" w:rsidP="004C0CEA">
            <w:pPr>
              <w:rPr>
                <w:rFonts w:ascii="Arial" w:hAnsi="Arial"/>
              </w:rPr>
            </w:pPr>
            <w:r>
              <w:rPr>
                <w:rFonts w:ascii="Arial" w:hAnsi="Arial"/>
              </w:rPr>
              <w:t>10/</w:t>
            </w:r>
            <w:r w:rsidR="0010400B">
              <w:rPr>
                <w:rFonts w:ascii="Arial" w:hAnsi="Arial"/>
              </w:rPr>
              <w:t>2</w:t>
            </w:r>
            <w:r w:rsidR="004470C3">
              <w:rPr>
                <w:rFonts w:ascii="Arial" w:hAnsi="Arial"/>
              </w:rPr>
              <w:t>5</w:t>
            </w:r>
          </w:p>
        </w:tc>
        <w:tc>
          <w:tcPr>
            <w:tcW w:w="4320" w:type="dxa"/>
          </w:tcPr>
          <w:p w:rsidR="007B0C56" w:rsidRDefault="007B0C56" w:rsidP="00651086">
            <w:pPr>
              <w:rPr>
                <w:rFonts w:ascii="Arial" w:hAnsi="Arial"/>
              </w:rPr>
            </w:pPr>
            <w:r>
              <w:rPr>
                <w:rFonts w:ascii="Arial" w:hAnsi="Arial"/>
              </w:rPr>
              <w:t>Lateral forces, diaphragms</w:t>
            </w:r>
          </w:p>
          <w:p w:rsidR="007B0C56" w:rsidRDefault="007B0C56" w:rsidP="00651086">
            <w:pPr>
              <w:rPr>
                <w:rFonts w:ascii="Arial" w:hAnsi="Arial"/>
              </w:rPr>
            </w:pPr>
            <w:r>
              <w:rPr>
                <w:rFonts w:ascii="Arial" w:hAnsi="Arial"/>
              </w:rPr>
              <w:t>Chords, collectors</w:t>
            </w:r>
            <w:r w:rsidR="00066852">
              <w:rPr>
                <w:rFonts w:ascii="Arial" w:hAnsi="Arial"/>
              </w:rPr>
              <w:t>, shear walls</w:t>
            </w:r>
          </w:p>
          <w:p w:rsidR="007B0C56" w:rsidRDefault="007B0C56" w:rsidP="00651086">
            <w:pPr>
              <w:rPr>
                <w:rFonts w:ascii="Arial" w:hAnsi="Arial"/>
              </w:rPr>
            </w:pPr>
          </w:p>
        </w:tc>
        <w:tc>
          <w:tcPr>
            <w:tcW w:w="3588" w:type="dxa"/>
          </w:tcPr>
          <w:p w:rsidR="00D4337C" w:rsidRDefault="00D4337C" w:rsidP="00651086">
            <w:pPr>
              <w:rPr>
                <w:rFonts w:ascii="Arial" w:hAnsi="Arial"/>
              </w:rPr>
            </w:pPr>
            <w:r>
              <w:rPr>
                <w:rFonts w:ascii="Arial" w:hAnsi="Arial"/>
              </w:rPr>
              <w:t>Cha</w:t>
            </w:r>
            <w:r w:rsidR="00066852">
              <w:rPr>
                <w:rFonts w:ascii="Arial" w:hAnsi="Arial"/>
              </w:rPr>
              <w:t>p</w:t>
            </w:r>
            <w:r>
              <w:rPr>
                <w:rFonts w:ascii="Arial" w:hAnsi="Arial"/>
              </w:rPr>
              <w:t>ters 2.8-2.15, 3.3-3.6</w:t>
            </w:r>
          </w:p>
          <w:p w:rsidR="007B0C56" w:rsidRDefault="007B0C56" w:rsidP="00651086">
            <w:pPr>
              <w:rPr>
                <w:rFonts w:ascii="Arial" w:hAnsi="Arial"/>
              </w:rPr>
            </w:pPr>
            <w:r>
              <w:rPr>
                <w:rFonts w:ascii="Arial" w:hAnsi="Arial"/>
              </w:rPr>
              <w:t xml:space="preserve">Chapters 9,10,15 </w:t>
            </w:r>
          </w:p>
        </w:tc>
      </w:tr>
      <w:tr w:rsidR="007B0C56" w:rsidTr="00651086">
        <w:tc>
          <w:tcPr>
            <w:tcW w:w="828" w:type="dxa"/>
          </w:tcPr>
          <w:p w:rsidR="007B0C56" w:rsidRDefault="007B0C56" w:rsidP="00651086">
            <w:pPr>
              <w:rPr>
                <w:rFonts w:ascii="Arial" w:hAnsi="Arial"/>
              </w:rPr>
            </w:pPr>
            <w:r>
              <w:rPr>
                <w:rFonts w:ascii="Arial" w:hAnsi="Arial"/>
              </w:rPr>
              <w:t>Mon</w:t>
            </w:r>
          </w:p>
          <w:p w:rsidR="007B0C56" w:rsidRDefault="007B0C56" w:rsidP="00651086">
            <w:pPr>
              <w:rPr>
                <w:rFonts w:ascii="Arial" w:hAnsi="Arial"/>
              </w:rPr>
            </w:pPr>
            <w:r>
              <w:rPr>
                <w:rFonts w:ascii="Arial" w:hAnsi="Arial"/>
              </w:rPr>
              <w:t>Wed</w:t>
            </w:r>
          </w:p>
        </w:tc>
        <w:tc>
          <w:tcPr>
            <w:tcW w:w="840" w:type="dxa"/>
          </w:tcPr>
          <w:p w:rsidR="007B0C56" w:rsidRDefault="004470C3" w:rsidP="00651086">
            <w:pPr>
              <w:rPr>
                <w:rFonts w:ascii="Arial" w:hAnsi="Arial"/>
              </w:rPr>
            </w:pPr>
            <w:r>
              <w:rPr>
                <w:rFonts w:ascii="Arial" w:hAnsi="Arial"/>
              </w:rPr>
              <w:t>10/30</w:t>
            </w:r>
          </w:p>
          <w:p w:rsidR="007B0C56" w:rsidRDefault="007B0C56" w:rsidP="004C0CEA">
            <w:pPr>
              <w:rPr>
                <w:rFonts w:ascii="Arial" w:hAnsi="Arial"/>
              </w:rPr>
            </w:pPr>
            <w:r>
              <w:rPr>
                <w:rFonts w:ascii="Arial" w:hAnsi="Arial"/>
              </w:rPr>
              <w:t>11/</w:t>
            </w:r>
            <w:r w:rsidR="004470C3">
              <w:rPr>
                <w:rFonts w:ascii="Arial" w:hAnsi="Arial"/>
              </w:rPr>
              <w:t>1</w:t>
            </w:r>
          </w:p>
        </w:tc>
        <w:tc>
          <w:tcPr>
            <w:tcW w:w="4320" w:type="dxa"/>
          </w:tcPr>
          <w:p w:rsidR="007B0C56" w:rsidRDefault="00066852" w:rsidP="00651086">
            <w:pPr>
              <w:rPr>
                <w:rFonts w:ascii="Arial" w:hAnsi="Arial"/>
              </w:rPr>
            </w:pPr>
            <w:r>
              <w:rPr>
                <w:rFonts w:ascii="Arial" w:hAnsi="Arial"/>
              </w:rPr>
              <w:t>Seismic forces</w:t>
            </w:r>
            <w:r w:rsidR="007073DE">
              <w:rPr>
                <w:rFonts w:ascii="Arial" w:hAnsi="Arial"/>
              </w:rPr>
              <w:t xml:space="preserve"> &amp; performance</w:t>
            </w:r>
          </w:p>
          <w:p w:rsidR="007B0C56" w:rsidRDefault="00066852" w:rsidP="00651086">
            <w:pPr>
              <w:rPr>
                <w:rFonts w:ascii="Arial" w:hAnsi="Arial"/>
              </w:rPr>
            </w:pPr>
            <w:r>
              <w:rPr>
                <w:rFonts w:ascii="Arial" w:hAnsi="Arial"/>
              </w:rPr>
              <w:t>Plywood shear walls</w:t>
            </w:r>
          </w:p>
          <w:p w:rsidR="007B0C56" w:rsidRDefault="007B0C56" w:rsidP="00651086">
            <w:pPr>
              <w:rPr>
                <w:rFonts w:ascii="Arial" w:hAnsi="Arial"/>
              </w:rPr>
            </w:pPr>
          </w:p>
        </w:tc>
        <w:tc>
          <w:tcPr>
            <w:tcW w:w="3588" w:type="dxa"/>
          </w:tcPr>
          <w:p w:rsidR="007B0C56" w:rsidRDefault="007B0C56" w:rsidP="00D4337C">
            <w:pPr>
              <w:rPr>
                <w:rFonts w:ascii="Arial" w:hAnsi="Arial"/>
              </w:rPr>
            </w:pPr>
          </w:p>
        </w:tc>
      </w:tr>
      <w:tr w:rsidR="007B0C56" w:rsidTr="00651086">
        <w:tc>
          <w:tcPr>
            <w:tcW w:w="828" w:type="dxa"/>
          </w:tcPr>
          <w:p w:rsidR="007B0C56" w:rsidRDefault="007B0C56" w:rsidP="00651086">
            <w:pPr>
              <w:rPr>
                <w:rFonts w:ascii="Arial" w:hAnsi="Arial"/>
              </w:rPr>
            </w:pPr>
            <w:r>
              <w:rPr>
                <w:rFonts w:ascii="Arial" w:hAnsi="Arial"/>
              </w:rPr>
              <w:t>Mon</w:t>
            </w:r>
          </w:p>
          <w:p w:rsidR="007B0C56" w:rsidRDefault="007B0C56" w:rsidP="00651086">
            <w:pPr>
              <w:rPr>
                <w:rFonts w:ascii="Arial" w:hAnsi="Arial"/>
              </w:rPr>
            </w:pPr>
            <w:r>
              <w:rPr>
                <w:rFonts w:ascii="Arial" w:hAnsi="Arial"/>
              </w:rPr>
              <w:t>Wed</w:t>
            </w:r>
          </w:p>
        </w:tc>
        <w:tc>
          <w:tcPr>
            <w:tcW w:w="840" w:type="dxa"/>
          </w:tcPr>
          <w:p w:rsidR="007B0C56" w:rsidRDefault="007B0C56" w:rsidP="00651086">
            <w:pPr>
              <w:rPr>
                <w:rFonts w:ascii="Arial" w:hAnsi="Arial"/>
              </w:rPr>
            </w:pPr>
            <w:r>
              <w:rPr>
                <w:rFonts w:ascii="Arial" w:hAnsi="Arial"/>
              </w:rPr>
              <w:t>11/</w:t>
            </w:r>
            <w:r w:rsidR="004470C3">
              <w:rPr>
                <w:rFonts w:ascii="Arial" w:hAnsi="Arial"/>
              </w:rPr>
              <w:t>6</w:t>
            </w:r>
          </w:p>
          <w:p w:rsidR="007B0C56" w:rsidRDefault="007B0C56" w:rsidP="004C0CEA">
            <w:pPr>
              <w:rPr>
                <w:rFonts w:ascii="Arial" w:hAnsi="Arial"/>
              </w:rPr>
            </w:pPr>
            <w:r>
              <w:rPr>
                <w:rFonts w:ascii="Arial" w:hAnsi="Arial"/>
              </w:rPr>
              <w:t>11/</w:t>
            </w:r>
            <w:r w:rsidR="004470C3">
              <w:rPr>
                <w:rFonts w:ascii="Arial" w:hAnsi="Arial"/>
              </w:rPr>
              <w:t>8</w:t>
            </w:r>
          </w:p>
        </w:tc>
        <w:tc>
          <w:tcPr>
            <w:tcW w:w="4320" w:type="dxa"/>
          </w:tcPr>
          <w:p w:rsidR="007B0C56" w:rsidRDefault="00066852" w:rsidP="00651086">
            <w:pPr>
              <w:pStyle w:val="Heading1"/>
              <w:rPr>
                <w:b w:val="0"/>
              </w:rPr>
            </w:pPr>
            <w:r>
              <w:rPr>
                <w:b w:val="0"/>
              </w:rPr>
              <w:t>Irregular diaphragms</w:t>
            </w:r>
          </w:p>
          <w:p w:rsidR="007B0C56" w:rsidRDefault="00066852" w:rsidP="00651086">
            <w:pPr>
              <w:pStyle w:val="Heading1"/>
              <w:rPr>
                <w:b w:val="0"/>
              </w:rPr>
            </w:pPr>
            <w:r>
              <w:rPr>
                <w:b w:val="0"/>
              </w:rPr>
              <w:t>Masonry Shear Walls</w:t>
            </w:r>
          </w:p>
          <w:p w:rsidR="007B0C56" w:rsidRPr="00187ED9" w:rsidRDefault="007B0C56" w:rsidP="00651086"/>
        </w:tc>
        <w:tc>
          <w:tcPr>
            <w:tcW w:w="3588" w:type="dxa"/>
          </w:tcPr>
          <w:p w:rsidR="00066852" w:rsidRDefault="00066852" w:rsidP="00651086">
            <w:pPr>
              <w:rPr>
                <w:rFonts w:ascii="Arial" w:hAnsi="Arial"/>
              </w:rPr>
            </w:pPr>
          </w:p>
          <w:p w:rsidR="007B0C56" w:rsidRDefault="007B0C56" w:rsidP="00651086">
            <w:pPr>
              <w:rPr>
                <w:rFonts w:ascii="Arial" w:hAnsi="Arial"/>
              </w:rPr>
            </w:pPr>
            <w:r>
              <w:rPr>
                <w:rFonts w:ascii="Arial" w:hAnsi="Arial"/>
              </w:rPr>
              <w:t>DRMS Chapter</w:t>
            </w:r>
          </w:p>
        </w:tc>
      </w:tr>
      <w:tr w:rsidR="007B0C56" w:rsidTr="00651086">
        <w:tc>
          <w:tcPr>
            <w:tcW w:w="828" w:type="dxa"/>
          </w:tcPr>
          <w:p w:rsidR="007B0C56" w:rsidRDefault="007B0C56" w:rsidP="00651086">
            <w:pPr>
              <w:rPr>
                <w:rFonts w:ascii="Arial" w:hAnsi="Arial"/>
              </w:rPr>
            </w:pPr>
            <w:r>
              <w:rPr>
                <w:rFonts w:ascii="Arial" w:hAnsi="Arial"/>
              </w:rPr>
              <w:t>Mon</w:t>
            </w:r>
          </w:p>
          <w:p w:rsidR="007B0C56" w:rsidRDefault="007B0C56" w:rsidP="00651086">
            <w:pPr>
              <w:rPr>
                <w:rFonts w:ascii="Arial" w:hAnsi="Arial"/>
              </w:rPr>
            </w:pPr>
            <w:r>
              <w:rPr>
                <w:rFonts w:ascii="Arial" w:hAnsi="Arial"/>
              </w:rPr>
              <w:t>Wed</w:t>
            </w:r>
          </w:p>
        </w:tc>
        <w:tc>
          <w:tcPr>
            <w:tcW w:w="840" w:type="dxa"/>
          </w:tcPr>
          <w:p w:rsidR="007B0C56" w:rsidRDefault="007B0C56" w:rsidP="00651086">
            <w:pPr>
              <w:rPr>
                <w:rFonts w:ascii="Arial" w:hAnsi="Arial"/>
              </w:rPr>
            </w:pPr>
            <w:r>
              <w:rPr>
                <w:rFonts w:ascii="Arial" w:hAnsi="Arial"/>
              </w:rPr>
              <w:t>11/</w:t>
            </w:r>
            <w:r w:rsidR="004470C3">
              <w:rPr>
                <w:rFonts w:ascii="Arial" w:hAnsi="Arial"/>
              </w:rPr>
              <w:t>13</w:t>
            </w:r>
          </w:p>
          <w:p w:rsidR="007B0C56" w:rsidRDefault="007B0C56" w:rsidP="004C0CEA">
            <w:pPr>
              <w:rPr>
                <w:rFonts w:ascii="Arial" w:hAnsi="Arial"/>
              </w:rPr>
            </w:pPr>
            <w:r>
              <w:rPr>
                <w:rFonts w:ascii="Arial" w:hAnsi="Arial"/>
              </w:rPr>
              <w:t>11/</w:t>
            </w:r>
            <w:r w:rsidR="0010400B">
              <w:rPr>
                <w:rFonts w:ascii="Arial" w:hAnsi="Arial"/>
              </w:rPr>
              <w:t>1</w:t>
            </w:r>
            <w:r w:rsidR="004470C3">
              <w:rPr>
                <w:rFonts w:ascii="Arial" w:hAnsi="Arial"/>
              </w:rPr>
              <w:t>5</w:t>
            </w:r>
          </w:p>
        </w:tc>
        <w:tc>
          <w:tcPr>
            <w:tcW w:w="4320" w:type="dxa"/>
          </w:tcPr>
          <w:p w:rsidR="007B0C56" w:rsidRDefault="007B0C56" w:rsidP="00651086">
            <w:pPr>
              <w:rPr>
                <w:rFonts w:ascii="Arial" w:hAnsi="Arial"/>
              </w:rPr>
            </w:pPr>
            <w:r>
              <w:rPr>
                <w:rFonts w:ascii="Arial" w:hAnsi="Arial"/>
              </w:rPr>
              <w:t xml:space="preserve">Masonry Walls (out-of-plane-forces) </w:t>
            </w:r>
          </w:p>
          <w:p w:rsidR="007B0C56" w:rsidRPr="00147E59" w:rsidRDefault="00C32795" w:rsidP="00651086">
            <w:pPr>
              <w:rPr>
                <w:rFonts w:ascii="Arial" w:hAnsi="Arial"/>
              </w:rPr>
            </w:pPr>
            <w:r>
              <w:rPr>
                <w:rFonts w:ascii="Arial" w:hAnsi="Arial"/>
              </w:rPr>
              <w:t>Sub-Diaphragms</w:t>
            </w:r>
          </w:p>
          <w:p w:rsidR="007B0C56" w:rsidRDefault="007B0C56" w:rsidP="00651086">
            <w:pPr>
              <w:pStyle w:val="Heading1"/>
            </w:pPr>
          </w:p>
        </w:tc>
        <w:tc>
          <w:tcPr>
            <w:tcW w:w="3588" w:type="dxa"/>
          </w:tcPr>
          <w:p w:rsidR="007B0C56" w:rsidRDefault="007B0C56" w:rsidP="00651086">
            <w:pPr>
              <w:rPr>
                <w:rFonts w:ascii="Arial" w:hAnsi="Arial"/>
              </w:rPr>
            </w:pPr>
            <w:r>
              <w:rPr>
                <w:rFonts w:ascii="Arial" w:hAnsi="Arial"/>
              </w:rPr>
              <w:t xml:space="preserve">Chapters </w:t>
            </w:r>
            <w:r w:rsidR="001D5716">
              <w:rPr>
                <w:rFonts w:ascii="Arial" w:hAnsi="Arial"/>
              </w:rPr>
              <w:t>15</w:t>
            </w:r>
          </w:p>
          <w:p w:rsidR="007B0C56" w:rsidRDefault="007B0C56" w:rsidP="00651086">
            <w:pPr>
              <w:rPr>
                <w:rFonts w:ascii="Arial" w:hAnsi="Arial"/>
              </w:rPr>
            </w:pPr>
          </w:p>
        </w:tc>
      </w:tr>
      <w:tr w:rsidR="007B0C56" w:rsidTr="00651086">
        <w:tc>
          <w:tcPr>
            <w:tcW w:w="828" w:type="dxa"/>
          </w:tcPr>
          <w:p w:rsidR="007B0C56" w:rsidRDefault="007B0C56" w:rsidP="00651086">
            <w:pPr>
              <w:rPr>
                <w:rFonts w:ascii="Arial" w:hAnsi="Arial"/>
              </w:rPr>
            </w:pPr>
            <w:r>
              <w:rPr>
                <w:rFonts w:ascii="Arial" w:hAnsi="Arial"/>
              </w:rPr>
              <w:t>Mon</w:t>
            </w:r>
          </w:p>
          <w:p w:rsidR="007B0C56" w:rsidRDefault="007B0C56" w:rsidP="00651086">
            <w:pPr>
              <w:rPr>
                <w:rFonts w:ascii="Arial" w:hAnsi="Arial"/>
              </w:rPr>
            </w:pPr>
            <w:r>
              <w:rPr>
                <w:rFonts w:ascii="Arial" w:hAnsi="Arial"/>
              </w:rPr>
              <w:t>Wed</w:t>
            </w:r>
          </w:p>
          <w:p w:rsidR="007B0C56" w:rsidRDefault="007B0C56" w:rsidP="00651086">
            <w:pPr>
              <w:rPr>
                <w:rFonts w:ascii="Arial" w:hAnsi="Arial"/>
              </w:rPr>
            </w:pPr>
          </w:p>
          <w:p w:rsidR="007B0C56" w:rsidRDefault="007B0C56" w:rsidP="00651086">
            <w:pPr>
              <w:rPr>
                <w:rFonts w:ascii="Arial" w:hAnsi="Arial"/>
              </w:rPr>
            </w:pPr>
            <w:r>
              <w:rPr>
                <w:rFonts w:ascii="Arial" w:hAnsi="Arial"/>
              </w:rPr>
              <w:t>Mon</w:t>
            </w:r>
          </w:p>
          <w:p w:rsidR="007B0C56" w:rsidRDefault="007B0C56" w:rsidP="00651086">
            <w:pPr>
              <w:rPr>
                <w:rFonts w:ascii="Arial" w:hAnsi="Arial"/>
              </w:rPr>
            </w:pPr>
            <w:r>
              <w:rPr>
                <w:rFonts w:ascii="Arial" w:hAnsi="Arial"/>
              </w:rPr>
              <w:t>Wed</w:t>
            </w:r>
          </w:p>
          <w:p w:rsidR="007B0C56" w:rsidRDefault="007B0C56" w:rsidP="00651086">
            <w:pPr>
              <w:rPr>
                <w:rFonts w:ascii="Arial" w:hAnsi="Arial"/>
              </w:rPr>
            </w:pPr>
          </w:p>
          <w:p w:rsidR="007B0C56" w:rsidRDefault="00293675" w:rsidP="00651086">
            <w:pPr>
              <w:rPr>
                <w:rFonts w:ascii="Arial" w:hAnsi="Arial"/>
              </w:rPr>
            </w:pPr>
            <w:r>
              <w:rPr>
                <w:rFonts w:ascii="Arial" w:hAnsi="Arial"/>
              </w:rPr>
              <w:t>Fri</w:t>
            </w:r>
          </w:p>
        </w:tc>
        <w:tc>
          <w:tcPr>
            <w:tcW w:w="840" w:type="dxa"/>
          </w:tcPr>
          <w:p w:rsidR="007B0C56" w:rsidRDefault="007B0C56" w:rsidP="00651086">
            <w:pPr>
              <w:rPr>
                <w:rFonts w:ascii="Arial" w:hAnsi="Arial"/>
              </w:rPr>
            </w:pPr>
            <w:r>
              <w:rPr>
                <w:rFonts w:ascii="Arial" w:hAnsi="Arial"/>
              </w:rPr>
              <w:t>11/</w:t>
            </w:r>
            <w:r w:rsidR="004470C3">
              <w:rPr>
                <w:rFonts w:ascii="Arial" w:hAnsi="Arial"/>
              </w:rPr>
              <w:t>20</w:t>
            </w:r>
          </w:p>
          <w:p w:rsidR="007B0C56" w:rsidRDefault="007B0C56" w:rsidP="00651086">
            <w:pPr>
              <w:rPr>
                <w:rFonts w:ascii="Arial" w:hAnsi="Arial"/>
              </w:rPr>
            </w:pPr>
            <w:r>
              <w:rPr>
                <w:rFonts w:ascii="Arial" w:hAnsi="Arial"/>
              </w:rPr>
              <w:t>11/</w:t>
            </w:r>
            <w:r w:rsidR="004470C3">
              <w:rPr>
                <w:rFonts w:ascii="Arial" w:hAnsi="Arial"/>
              </w:rPr>
              <w:t>22</w:t>
            </w:r>
          </w:p>
          <w:p w:rsidR="007B0C56" w:rsidRDefault="007B0C56" w:rsidP="00651086">
            <w:pPr>
              <w:rPr>
                <w:rFonts w:ascii="Arial" w:hAnsi="Arial"/>
              </w:rPr>
            </w:pPr>
          </w:p>
          <w:p w:rsidR="007B0C56" w:rsidRDefault="004470C3" w:rsidP="00651086">
            <w:pPr>
              <w:rPr>
                <w:rFonts w:ascii="Arial" w:hAnsi="Arial"/>
              </w:rPr>
            </w:pPr>
            <w:r>
              <w:rPr>
                <w:rFonts w:ascii="Arial" w:hAnsi="Arial"/>
              </w:rPr>
              <w:t>11/27</w:t>
            </w:r>
          </w:p>
          <w:p w:rsidR="007B0C56" w:rsidRDefault="004470C3" w:rsidP="00651086">
            <w:pPr>
              <w:rPr>
                <w:rFonts w:ascii="Arial" w:hAnsi="Arial"/>
              </w:rPr>
            </w:pPr>
            <w:r>
              <w:rPr>
                <w:rFonts w:ascii="Arial" w:hAnsi="Arial"/>
              </w:rPr>
              <w:t>11/38</w:t>
            </w:r>
          </w:p>
          <w:p w:rsidR="007B0C56" w:rsidRDefault="007B0C56" w:rsidP="00651086">
            <w:pPr>
              <w:rPr>
                <w:rFonts w:ascii="Arial" w:hAnsi="Arial"/>
              </w:rPr>
            </w:pPr>
          </w:p>
          <w:p w:rsidR="007B0C56" w:rsidRDefault="007B0C56" w:rsidP="004C0CEA">
            <w:pPr>
              <w:rPr>
                <w:rFonts w:ascii="Arial" w:hAnsi="Arial"/>
              </w:rPr>
            </w:pPr>
            <w:r>
              <w:rPr>
                <w:rFonts w:ascii="Arial" w:hAnsi="Arial"/>
              </w:rPr>
              <w:t>12/</w:t>
            </w:r>
            <w:r w:rsidR="004470C3">
              <w:rPr>
                <w:rFonts w:ascii="Arial" w:hAnsi="Arial"/>
              </w:rPr>
              <w:t>8</w:t>
            </w:r>
          </w:p>
        </w:tc>
        <w:tc>
          <w:tcPr>
            <w:tcW w:w="4320" w:type="dxa"/>
          </w:tcPr>
          <w:p w:rsidR="007B0C56" w:rsidRDefault="00C32795" w:rsidP="00651086">
            <w:pPr>
              <w:rPr>
                <w:rFonts w:ascii="Arial" w:hAnsi="Arial"/>
              </w:rPr>
            </w:pPr>
            <w:r>
              <w:rPr>
                <w:rFonts w:ascii="Arial" w:hAnsi="Arial"/>
              </w:rPr>
              <w:t>Building Design Project</w:t>
            </w:r>
          </w:p>
          <w:p w:rsidR="007B0C56" w:rsidRDefault="00C32795" w:rsidP="00651086">
            <w:pPr>
              <w:rPr>
                <w:rFonts w:ascii="Arial" w:hAnsi="Arial"/>
              </w:rPr>
            </w:pPr>
            <w:r>
              <w:rPr>
                <w:rFonts w:ascii="Arial" w:hAnsi="Arial"/>
              </w:rPr>
              <w:t>No Class Thanksgiving</w:t>
            </w:r>
          </w:p>
          <w:p w:rsidR="007B0C56" w:rsidRDefault="007B0C56" w:rsidP="00651086">
            <w:pPr>
              <w:rPr>
                <w:rFonts w:ascii="Arial" w:hAnsi="Arial"/>
              </w:rPr>
            </w:pPr>
          </w:p>
          <w:p w:rsidR="007B0C56" w:rsidRDefault="007B0C56" w:rsidP="00651086">
            <w:pPr>
              <w:rPr>
                <w:rFonts w:ascii="Arial" w:hAnsi="Arial"/>
              </w:rPr>
            </w:pPr>
            <w:r>
              <w:rPr>
                <w:rFonts w:ascii="Arial" w:hAnsi="Arial"/>
              </w:rPr>
              <w:t>Building Design Project</w:t>
            </w:r>
          </w:p>
          <w:p w:rsidR="007B0C56" w:rsidRDefault="007B0C56" w:rsidP="00651086">
            <w:pPr>
              <w:rPr>
                <w:rFonts w:ascii="Arial" w:hAnsi="Arial"/>
              </w:rPr>
            </w:pPr>
            <w:r>
              <w:rPr>
                <w:rFonts w:ascii="Arial" w:hAnsi="Arial"/>
              </w:rPr>
              <w:t>Review</w:t>
            </w:r>
          </w:p>
          <w:p w:rsidR="007B0C56" w:rsidRDefault="007B0C56" w:rsidP="00651086">
            <w:pPr>
              <w:rPr>
                <w:rFonts w:ascii="Arial" w:hAnsi="Arial"/>
              </w:rPr>
            </w:pPr>
          </w:p>
          <w:p w:rsidR="007B0C56" w:rsidRPr="00147E59" w:rsidRDefault="007B0C56" w:rsidP="00651086">
            <w:pPr>
              <w:rPr>
                <w:rFonts w:ascii="Arial" w:hAnsi="Arial"/>
                <w:b/>
              </w:rPr>
            </w:pPr>
            <w:r>
              <w:rPr>
                <w:rFonts w:ascii="Arial" w:hAnsi="Arial"/>
                <w:b/>
              </w:rPr>
              <w:t>Final Exam</w:t>
            </w:r>
            <w:r w:rsidR="00E74582">
              <w:rPr>
                <w:rFonts w:ascii="Arial" w:hAnsi="Arial"/>
                <w:b/>
              </w:rPr>
              <w:t xml:space="preserve"> 2-4 pm</w:t>
            </w:r>
          </w:p>
        </w:tc>
        <w:tc>
          <w:tcPr>
            <w:tcW w:w="3588" w:type="dxa"/>
          </w:tcPr>
          <w:p w:rsidR="007B0C56" w:rsidRDefault="007B0C56" w:rsidP="00651086">
            <w:pPr>
              <w:rPr>
                <w:rFonts w:ascii="Arial" w:hAnsi="Arial"/>
              </w:rPr>
            </w:pPr>
          </w:p>
        </w:tc>
      </w:tr>
    </w:tbl>
    <w:p w:rsidR="007B0C56" w:rsidRDefault="007B0C56" w:rsidP="00475F42">
      <w:pPr>
        <w:rPr>
          <w:rFonts w:ascii="Arial" w:hAnsi="Arial"/>
        </w:rPr>
      </w:pPr>
    </w:p>
    <w:p w:rsidR="007B0C56" w:rsidRDefault="007B0C56" w:rsidP="004470C3">
      <w:pPr>
        <w:jc w:val="center"/>
        <w:rPr>
          <w:rFonts w:ascii="Arial" w:hAnsi="Arial"/>
        </w:rPr>
      </w:pPr>
      <w:bookmarkStart w:id="0" w:name="_GoBack"/>
      <w:bookmarkEnd w:id="0"/>
    </w:p>
    <w:p w:rsidR="007B0C56" w:rsidRDefault="007B0C56">
      <w:pPr>
        <w:rPr>
          <w:rFonts w:ascii="Arial" w:hAnsi="Arial"/>
        </w:rPr>
      </w:pPr>
    </w:p>
    <w:p w:rsidR="007B0C56" w:rsidRDefault="007B0C56">
      <w:pPr>
        <w:rPr>
          <w:rFonts w:ascii="Arial" w:hAnsi="Arial"/>
          <w:b/>
          <w:u w:val="single"/>
        </w:rPr>
      </w:pPr>
      <w:r>
        <w:rPr>
          <w:rFonts w:ascii="Arial" w:hAnsi="Arial"/>
          <w:b/>
          <w:u w:val="single"/>
        </w:rPr>
        <w:t>Policies</w:t>
      </w:r>
    </w:p>
    <w:p w:rsidR="007B0C56" w:rsidRDefault="007B0C56">
      <w:pPr>
        <w:rPr>
          <w:rFonts w:ascii="Arial" w:hAnsi="Arial"/>
          <w:b/>
          <w:u w:val="single"/>
        </w:rPr>
      </w:pPr>
    </w:p>
    <w:p w:rsidR="007B0C56" w:rsidRDefault="007B0C56">
      <w:pPr>
        <w:ind w:left="360"/>
        <w:rPr>
          <w:rFonts w:ascii="Arial" w:hAnsi="Arial"/>
          <w:b/>
        </w:rPr>
      </w:pPr>
      <w:r>
        <w:rPr>
          <w:rFonts w:ascii="Arial" w:hAnsi="Arial"/>
          <w:b/>
        </w:rPr>
        <w:t>Examinations:</w:t>
      </w:r>
    </w:p>
    <w:p w:rsidR="007B0C56" w:rsidRDefault="007B0C56">
      <w:pPr>
        <w:rPr>
          <w:rFonts w:ascii="Arial" w:hAnsi="Arial"/>
          <w:b/>
          <w:sz w:val="12"/>
        </w:rPr>
      </w:pPr>
    </w:p>
    <w:p w:rsidR="007B0C56" w:rsidRDefault="007B0C56">
      <w:pPr>
        <w:ind w:left="360"/>
        <w:rPr>
          <w:rFonts w:ascii="Arial" w:hAnsi="Arial"/>
        </w:rPr>
      </w:pPr>
      <w:r>
        <w:rPr>
          <w:rFonts w:ascii="Arial" w:hAnsi="Arial"/>
        </w:rPr>
        <w:t>All examinations will be open book and open notes. Make-up examinations will be given under extraordinary circumstances only. Honor system is observed.</w:t>
      </w:r>
    </w:p>
    <w:p w:rsidR="007B0C56" w:rsidRDefault="007B0C56">
      <w:pPr>
        <w:rPr>
          <w:rFonts w:ascii="Arial" w:hAnsi="Arial"/>
          <w:b/>
        </w:rPr>
      </w:pPr>
    </w:p>
    <w:p w:rsidR="007B0C56" w:rsidRDefault="007B0C56">
      <w:pPr>
        <w:ind w:left="360"/>
        <w:rPr>
          <w:rFonts w:ascii="Arial" w:hAnsi="Arial"/>
          <w:b/>
        </w:rPr>
      </w:pPr>
      <w:r>
        <w:rPr>
          <w:rFonts w:ascii="Arial" w:hAnsi="Arial"/>
          <w:b/>
        </w:rPr>
        <w:t>Grading/Values:</w:t>
      </w:r>
    </w:p>
    <w:p w:rsidR="007B0C56" w:rsidRDefault="007B0C56">
      <w:pPr>
        <w:ind w:left="360"/>
        <w:rPr>
          <w:rFonts w:ascii="Arial" w:hAnsi="Arial"/>
          <w:b/>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960"/>
      </w:tblGrid>
      <w:tr w:rsidR="007B0C56" w:rsidTr="0015152B">
        <w:trPr>
          <w:cantSplit/>
        </w:trPr>
        <w:tc>
          <w:tcPr>
            <w:tcW w:w="3474" w:type="dxa"/>
          </w:tcPr>
          <w:p w:rsidR="007B0C56" w:rsidRDefault="007B0C56">
            <w:pPr>
              <w:rPr>
                <w:rFonts w:ascii="Arial" w:hAnsi="Arial"/>
              </w:rPr>
            </w:pPr>
            <w:r>
              <w:rPr>
                <w:rFonts w:ascii="Arial" w:hAnsi="Arial"/>
              </w:rPr>
              <w:t>Homework</w:t>
            </w:r>
          </w:p>
        </w:tc>
        <w:tc>
          <w:tcPr>
            <w:tcW w:w="960" w:type="dxa"/>
          </w:tcPr>
          <w:p w:rsidR="007B0C56" w:rsidRDefault="007B0C56">
            <w:pPr>
              <w:jc w:val="center"/>
              <w:rPr>
                <w:rFonts w:ascii="Arial" w:hAnsi="Arial"/>
              </w:rPr>
            </w:pPr>
            <w:r>
              <w:rPr>
                <w:rFonts w:ascii="Arial" w:hAnsi="Arial"/>
              </w:rPr>
              <w:t>20%</w:t>
            </w:r>
          </w:p>
        </w:tc>
      </w:tr>
      <w:tr w:rsidR="007B0C56" w:rsidTr="0015152B">
        <w:trPr>
          <w:cantSplit/>
        </w:trPr>
        <w:tc>
          <w:tcPr>
            <w:tcW w:w="3474" w:type="dxa"/>
          </w:tcPr>
          <w:p w:rsidR="007B0C56" w:rsidRDefault="007B0C56">
            <w:pPr>
              <w:rPr>
                <w:rFonts w:ascii="Arial" w:hAnsi="Arial"/>
              </w:rPr>
            </w:pPr>
            <w:r>
              <w:rPr>
                <w:rFonts w:ascii="Arial" w:hAnsi="Arial"/>
              </w:rPr>
              <w:t xml:space="preserve">Midterm </w:t>
            </w:r>
          </w:p>
        </w:tc>
        <w:tc>
          <w:tcPr>
            <w:tcW w:w="960" w:type="dxa"/>
          </w:tcPr>
          <w:p w:rsidR="007B0C56" w:rsidRDefault="00E74582">
            <w:pPr>
              <w:jc w:val="center"/>
              <w:rPr>
                <w:rFonts w:ascii="Arial" w:hAnsi="Arial"/>
              </w:rPr>
            </w:pPr>
            <w:r>
              <w:rPr>
                <w:rFonts w:ascii="Arial" w:hAnsi="Arial"/>
              </w:rPr>
              <w:t>3</w:t>
            </w:r>
            <w:r w:rsidR="007B0C56">
              <w:rPr>
                <w:rFonts w:ascii="Arial" w:hAnsi="Arial"/>
              </w:rPr>
              <w:t>0%</w:t>
            </w:r>
          </w:p>
        </w:tc>
      </w:tr>
      <w:tr w:rsidR="007B0C56" w:rsidTr="0015152B">
        <w:trPr>
          <w:cantSplit/>
        </w:trPr>
        <w:tc>
          <w:tcPr>
            <w:tcW w:w="3474" w:type="dxa"/>
          </w:tcPr>
          <w:p w:rsidR="007B0C56" w:rsidRDefault="007B0C56">
            <w:pPr>
              <w:rPr>
                <w:rFonts w:ascii="Arial" w:hAnsi="Arial"/>
              </w:rPr>
            </w:pPr>
            <w:r>
              <w:rPr>
                <w:rFonts w:ascii="Arial" w:hAnsi="Arial"/>
              </w:rPr>
              <w:t>Building Design Project</w:t>
            </w:r>
          </w:p>
        </w:tc>
        <w:tc>
          <w:tcPr>
            <w:tcW w:w="960" w:type="dxa"/>
          </w:tcPr>
          <w:p w:rsidR="007B0C56" w:rsidRDefault="007B0C56">
            <w:pPr>
              <w:jc w:val="center"/>
              <w:rPr>
                <w:rFonts w:ascii="Arial" w:hAnsi="Arial"/>
              </w:rPr>
            </w:pPr>
            <w:r>
              <w:rPr>
                <w:rFonts w:ascii="Arial" w:hAnsi="Arial"/>
              </w:rPr>
              <w:t>10%</w:t>
            </w:r>
          </w:p>
        </w:tc>
      </w:tr>
      <w:tr w:rsidR="007B0C56" w:rsidTr="0015152B">
        <w:trPr>
          <w:cantSplit/>
        </w:trPr>
        <w:tc>
          <w:tcPr>
            <w:tcW w:w="3474" w:type="dxa"/>
          </w:tcPr>
          <w:p w:rsidR="007B0C56" w:rsidRDefault="007B0C56">
            <w:pPr>
              <w:rPr>
                <w:rFonts w:ascii="Arial" w:hAnsi="Arial"/>
              </w:rPr>
            </w:pPr>
            <w:r>
              <w:rPr>
                <w:rFonts w:ascii="Arial" w:hAnsi="Arial"/>
              </w:rPr>
              <w:t>Final Exam</w:t>
            </w:r>
          </w:p>
        </w:tc>
        <w:tc>
          <w:tcPr>
            <w:tcW w:w="960" w:type="dxa"/>
          </w:tcPr>
          <w:p w:rsidR="007B0C56" w:rsidRDefault="00E74582">
            <w:pPr>
              <w:jc w:val="center"/>
              <w:rPr>
                <w:rFonts w:ascii="Arial" w:hAnsi="Arial"/>
              </w:rPr>
            </w:pPr>
            <w:r>
              <w:rPr>
                <w:rFonts w:ascii="Arial" w:hAnsi="Arial"/>
              </w:rPr>
              <w:t>4</w:t>
            </w:r>
            <w:r w:rsidR="007B0C56">
              <w:rPr>
                <w:rFonts w:ascii="Arial" w:hAnsi="Arial"/>
              </w:rPr>
              <w:t>0%</w:t>
            </w:r>
          </w:p>
        </w:tc>
      </w:tr>
    </w:tbl>
    <w:p w:rsidR="007B0C56" w:rsidRDefault="007B0C56">
      <w:pPr>
        <w:rPr>
          <w:rFonts w:ascii="Arial" w:hAnsi="Arial"/>
        </w:rPr>
      </w:pPr>
    </w:p>
    <w:p w:rsidR="007B0C56" w:rsidRDefault="007B0C56">
      <w:pPr>
        <w:rPr>
          <w:rFonts w:ascii="Arial" w:hAnsi="Arial"/>
          <w:b/>
        </w:rPr>
      </w:pPr>
      <w:r>
        <w:rPr>
          <w:rFonts w:ascii="Arial" w:hAnsi="Arial"/>
          <w:b/>
        </w:rPr>
        <w:t>Course Content:</w:t>
      </w:r>
    </w:p>
    <w:p w:rsidR="007B0C56" w:rsidRDefault="007B0C56">
      <w:pPr>
        <w:rPr>
          <w:rFonts w:ascii="Arial" w:hAnsi="Arial"/>
        </w:rPr>
      </w:pPr>
    </w:p>
    <w:p w:rsidR="007B0C56" w:rsidRDefault="007B0C56">
      <w:pPr>
        <w:numPr>
          <w:ilvl w:val="0"/>
          <w:numId w:val="2"/>
        </w:numPr>
        <w:tabs>
          <w:tab w:val="clear" w:pos="720"/>
          <w:tab w:val="num" w:pos="840"/>
        </w:tabs>
        <w:ind w:left="840" w:hanging="480"/>
        <w:rPr>
          <w:rFonts w:ascii="Arial" w:hAnsi="Arial"/>
          <w:b/>
        </w:rPr>
      </w:pPr>
      <w:r>
        <w:rPr>
          <w:rFonts w:ascii="Arial" w:hAnsi="Arial"/>
          <w:b/>
        </w:rPr>
        <w:t>Objective</w:t>
      </w:r>
    </w:p>
    <w:p w:rsidR="007B0C56" w:rsidRDefault="007B0C56">
      <w:pPr>
        <w:numPr>
          <w:ilvl w:val="1"/>
          <w:numId w:val="2"/>
        </w:numPr>
        <w:rPr>
          <w:rFonts w:ascii="Arial" w:hAnsi="Arial"/>
        </w:rPr>
      </w:pPr>
      <w:r>
        <w:rPr>
          <w:rFonts w:ascii="Arial" w:hAnsi="Arial"/>
        </w:rPr>
        <w:t>Fulfill structural design elective.</w:t>
      </w:r>
    </w:p>
    <w:p w:rsidR="007B0C56" w:rsidRDefault="007B0C56">
      <w:pPr>
        <w:numPr>
          <w:ilvl w:val="1"/>
          <w:numId w:val="2"/>
        </w:numPr>
        <w:rPr>
          <w:rFonts w:ascii="Arial" w:hAnsi="Arial"/>
        </w:rPr>
      </w:pPr>
      <w:r>
        <w:rPr>
          <w:rFonts w:ascii="Arial" w:hAnsi="Arial"/>
        </w:rPr>
        <w:t>Introduction to wood and masonry design.</w:t>
      </w:r>
    </w:p>
    <w:p w:rsidR="007B0C56" w:rsidRDefault="007B0C56">
      <w:pPr>
        <w:numPr>
          <w:ilvl w:val="1"/>
          <w:numId w:val="2"/>
        </w:numPr>
        <w:rPr>
          <w:rFonts w:ascii="Arial" w:hAnsi="Arial"/>
        </w:rPr>
      </w:pPr>
      <w:r>
        <w:rPr>
          <w:rFonts w:ascii="Arial" w:hAnsi="Arial"/>
        </w:rPr>
        <w:t>Understand the analysis and design process as applied to wood and masonry buildings.</w:t>
      </w:r>
    </w:p>
    <w:p w:rsidR="007B0C56" w:rsidRDefault="007B0C56">
      <w:pPr>
        <w:numPr>
          <w:ilvl w:val="1"/>
          <w:numId w:val="2"/>
        </w:numPr>
        <w:rPr>
          <w:rFonts w:ascii="Arial" w:hAnsi="Arial"/>
        </w:rPr>
      </w:pPr>
      <w:r>
        <w:rPr>
          <w:rFonts w:ascii="Arial" w:hAnsi="Arial"/>
        </w:rPr>
        <w:t>Learn to organize design calculations.</w:t>
      </w:r>
    </w:p>
    <w:p w:rsidR="007B0C56" w:rsidRDefault="007B0C56">
      <w:pPr>
        <w:ind w:left="360"/>
        <w:rPr>
          <w:rFonts w:ascii="Arial" w:hAnsi="Arial"/>
        </w:rPr>
      </w:pPr>
    </w:p>
    <w:p w:rsidR="007B0C56" w:rsidRDefault="007B0C56">
      <w:pPr>
        <w:numPr>
          <w:ilvl w:val="0"/>
          <w:numId w:val="2"/>
        </w:numPr>
        <w:tabs>
          <w:tab w:val="clear" w:pos="720"/>
          <w:tab w:val="num" w:pos="840"/>
        </w:tabs>
        <w:ind w:left="840" w:hanging="480"/>
        <w:rPr>
          <w:rFonts w:ascii="Arial" w:hAnsi="Arial"/>
          <w:b/>
        </w:rPr>
      </w:pPr>
      <w:r>
        <w:rPr>
          <w:rFonts w:ascii="Arial" w:hAnsi="Arial"/>
          <w:b/>
        </w:rPr>
        <w:t>Instructions</w:t>
      </w:r>
    </w:p>
    <w:p w:rsidR="007B0C56" w:rsidRDefault="007B0C56">
      <w:pPr>
        <w:numPr>
          <w:ilvl w:val="1"/>
          <w:numId w:val="2"/>
        </w:numPr>
        <w:rPr>
          <w:rFonts w:ascii="Arial" w:hAnsi="Arial"/>
        </w:rPr>
      </w:pPr>
      <w:r>
        <w:rPr>
          <w:rFonts w:ascii="Arial" w:hAnsi="Arial"/>
        </w:rPr>
        <w:t>Course material is included in reading assignments, lectures, example problems, homework, examination, and design project.</w:t>
      </w:r>
    </w:p>
    <w:p w:rsidR="007B0C56" w:rsidRDefault="007B0C56">
      <w:pPr>
        <w:numPr>
          <w:ilvl w:val="1"/>
          <w:numId w:val="2"/>
        </w:numPr>
        <w:rPr>
          <w:rFonts w:ascii="Arial" w:hAnsi="Arial"/>
        </w:rPr>
      </w:pPr>
      <w:r>
        <w:rPr>
          <w:rFonts w:ascii="Arial" w:hAnsi="Arial"/>
        </w:rPr>
        <w:t>Lectures are focused on key ideas, work example problems, and will leave less important detail for reading.</w:t>
      </w:r>
    </w:p>
    <w:p w:rsidR="007B0C56" w:rsidRDefault="007B0C56">
      <w:pPr>
        <w:numPr>
          <w:ilvl w:val="1"/>
          <w:numId w:val="2"/>
        </w:numPr>
        <w:rPr>
          <w:rFonts w:ascii="Arial" w:hAnsi="Arial"/>
        </w:rPr>
      </w:pPr>
      <w:r>
        <w:rPr>
          <w:rFonts w:ascii="Arial" w:hAnsi="Arial"/>
        </w:rPr>
        <w:t>Students will be expected to read chapters before class and turn in assignment on time.</w:t>
      </w:r>
    </w:p>
    <w:p w:rsidR="007B0C56" w:rsidRDefault="007B0C56">
      <w:pPr>
        <w:numPr>
          <w:ilvl w:val="1"/>
          <w:numId w:val="2"/>
        </w:numPr>
        <w:rPr>
          <w:rFonts w:ascii="Arial" w:hAnsi="Arial"/>
        </w:rPr>
      </w:pPr>
      <w:r>
        <w:rPr>
          <w:rFonts w:ascii="Arial" w:hAnsi="Arial"/>
        </w:rPr>
        <w:t>Tardiness will not be tolerated.</w:t>
      </w:r>
    </w:p>
    <w:p w:rsidR="007B0C56" w:rsidRDefault="007B0C56">
      <w:pPr>
        <w:numPr>
          <w:ilvl w:val="1"/>
          <w:numId w:val="2"/>
        </w:numPr>
        <w:rPr>
          <w:rFonts w:ascii="Arial" w:hAnsi="Arial"/>
        </w:rPr>
      </w:pPr>
      <w:r>
        <w:rPr>
          <w:rFonts w:ascii="Arial" w:hAnsi="Arial"/>
        </w:rPr>
        <w:t>Absences are only excused with prior notification via e-mail and/or telephone.</w:t>
      </w:r>
    </w:p>
    <w:p w:rsidR="007B0C56" w:rsidRDefault="007B0C56">
      <w:pPr>
        <w:rPr>
          <w:rFonts w:ascii="Arial" w:hAnsi="Arial"/>
        </w:rPr>
      </w:pPr>
    </w:p>
    <w:p w:rsidR="007B0C56" w:rsidRDefault="007B0C56">
      <w:pPr>
        <w:numPr>
          <w:ilvl w:val="0"/>
          <w:numId w:val="2"/>
        </w:numPr>
        <w:tabs>
          <w:tab w:val="clear" w:pos="720"/>
          <w:tab w:val="num" w:pos="840"/>
        </w:tabs>
        <w:ind w:left="840" w:hanging="480"/>
        <w:rPr>
          <w:rFonts w:ascii="Arial" w:hAnsi="Arial"/>
          <w:b/>
        </w:rPr>
      </w:pPr>
      <w:r>
        <w:rPr>
          <w:rFonts w:ascii="Arial" w:hAnsi="Arial"/>
          <w:b/>
        </w:rPr>
        <w:t>Extra Credits (no extra credit)</w:t>
      </w:r>
    </w:p>
    <w:p w:rsidR="007B0C56" w:rsidRDefault="007B0C56" w:rsidP="00F50CD7">
      <w:pPr>
        <w:ind w:left="360"/>
        <w:rPr>
          <w:rFonts w:ascii="Arial" w:hAnsi="Arial"/>
          <w:b/>
        </w:rPr>
      </w:pPr>
    </w:p>
    <w:p w:rsidR="007B0C56" w:rsidRDefault="007B0C56">
      <w:pPr>
        <w:numPr>
          <w:ilvl w:val="0"/>
          <w:numId w:val="2"/>
        </w:numPr>
        <w:tabs>
          <w:tab w:val="clear" w:pos="720"/>
          <w:tab w:val="num" w:pos="840"/>
        </w:tabs>
        <w:ind w:left="840" w:hanging="480"/>
        <w:rPr>
          <w:rFonts w:ascii="Arial" w:hAnsi="Arial"/>
          <w:b/>
        </w:rPr>
      </w:pPr>
      <w:r>
        <w:rPr>
          <w:rFonts w:ascii="Arial" w:hAnsi="Arial"/>
          <w:b/>
        </w:rPr>
        <w:t>Course Content</w:t>
      </w:r>
    </w:p>
    <w:p w:rsidR="007B0C56" w:rsidRDefault="007B0C56">
      <w:pPr>
        <w:ind w:left="360"/>
        <w:rPr>
          <w:rFonts w:ascii="Arial" w:hAnsi="Arial"/>
        </w:rPr>
      </w:pPr>
    </w:p>
    <w:p w:rsidR="007B0C56" w:rsidRDefault="007B0C56">
      <w:pPr>
        <w:ind w:left="840"/>
        <w:rPr>
          <w:rFonts w:ascii="Arial" w:hAnsi="Arial"/>
        </w:rPr>
      </w:pPr>
      <w:r>
        <w:rPr>
          <w:rFonts w:ascii="Arial" w:hAnsi="Arial"/>
        </w:rPr>
        <w:t>The course is an introduction to the wood and masonry design and will not cover all the topics in the texts or required to be proficient in the practice of structural design.  It is intended to provide a basis on which those pursuing a design career can build their skills and knowledges. Wood and masonry have been combined in this course in order to provide the undergraduate with this introduction recognizing that the constraints of the curriculum will not allow individual courses in wood and masonry.  Students are expected to enter the course with knowledge and basis understanding of statics, shear and moment diagrams, and the development of design loads.  The prerequisite for this course is CE 207</w:t>
      </w:r>
      <w:r w:rsidR="006F6761">
        <w:rPr>
          <w:rFonts w:ascii="Arial" w:hAnsi="Arial"/>
        </w:rPr>
        <w:t xml:space="preserve"> and CE 225</w:t>
      </w:r>
      <w:r>
        <w:rPr>
          <w:rFonts w:ascii="Arial" w:hAnsi="Arial"/>
        </w:rPr>
        <w:t>.</w:t>
      </w:r>
    </w:p>
    <w:p w:rsidR="007B0C56" w:rsidRDefault="007B0C56">
      <w:pPr>
        <w:ind w:left="360"/>
        <w:rPr>
          <w:rFonts w:ascii="Arial" w:hAnsi="Arial"/>
        </w:rPr>
      </w:pPr>
    </w:p>
    <w:p w:rsidR="007B0C56" w:rsidRDefault="007B0C56">
      <w:pPr>
        <w:numPr>
          <w:ilvl w:val="0"/>
          <w:numId w:val="2"/>
        </w:numPr>
        <w:tabs>
          <w:tab w:val="clear" w:pos="720"/>
          <w:tab w:val="num" w:pos="840"/>
        </w:tabs>
        <w:ind w:left="840" w:hanging="480"/>
        <w:rPr>
          <w:rFonts w:ascii="Arial" w:hAnsi="Arial"/>
          <w:b/>
        </w:rPr>
      </w:pPr>
      <w:r>
        <w:rPr>
          <w:rFonts w:ascii="Arial" w:hAnsi="Arial"/>
          <w:b/>
        </w:rPr>
        <w:t>Topics Include, but are not limited to</w:t>
      </w:r>
    </w:p>
    <w:p w:rsidR="007B0C56" w:rsidRDefault="007B0C56">
      <w:pPr>
        <w:ind w:left="360"/>
        <w:rPr>
          <w:rFonts w:ascii="Arial" w:hAnsi="Arial"/>
          <w:sz w:val="16"/>
        </w:rPr>
      </w:pPr>
    </w:p>
    <w:p w:rsidR="007B0C56" w:rsidRDefault="007B0C56">
      <w:pPr>
        <w:numPr>
          <w:ilvl w:val="1"/>
          <w:numId w:val="2"/>
        </w:numPr>
        <w:rPr>
          <w:rFonts w:ascii="Arial" w:hAnsi="Arial"/>
        </w:rPr>
      </w:pPr>
      <w:r>
        <w:rPr>
          <w:rFonts w:ascii="Arial" w:hAnsi="Arial"/>
        </w:rPr>
        <w:t>Sawn lumber design</w:t>
      </w:r>
    </w:p>
    <w:p w:rsidR="007B0C56" w:rsidRDefault="007B0C56">
      <w:pPr>
        <w:numPr>
          <w:ilvl w:val="1"/>
          <w:numId w:val="2"/>
        </w:numPr>
        <w:rPr>
          <w:rFonts w:ascii="Arial" w:hAnsi="Arial"/>
        </w:rPr>
      </w:pPr>
      <w:r>
        <w:rPr>
          <w:rFonts w:ascii="Arial" w:hAnsi="Arial"/>
        </w:rPr>
        <w:t>Glued laminated lumber design</w:t>
      </w:r>
    </w:p>
    <w:p w:rsidR="007B0C56" w:rsidRDefault="007B0C56">
      <w:pPr>
        <w:numPr>
          <w:ilvl w:val="1"/>
          <w:numId w:val="2"/>
        </w:numPr>
        <w:rPr>
          <w:rFonts w:ascii="Arial" w:hAnsi="Arial"/>
        </w:rPr>
      </w:pPr>
      <w:r>
        <w:rPr>
          <w:rFonts w:ascii="Arial" w:hAnsi="Arial"/>
        </w:rPr>
        <w:t>Engineered wood products</w:t>
      </w:r>
    </w:p>
    <w:p w:rsidR="007B0C56" w:rsidRDefault="007B0C56">
      <w:pPr>
        <w:numPr>
          <w:ilvl w:val="1"/>
          <w:numId w:val="2"/>
        </w:numPr>
        <w:rPr>
          <w:rFonts w:ascii="Arial" w:hAnsi="Arial"/>
        </w:rPr>
      </w:pPr>
      <w:r>
        <w:rPr>
          <w:rFonts w:ascii="Arial" w:hAnsi="Arial"/>
        </w:rPr>
        <w:t>Masonry</w:t>
      </w:r>
    </w:p>
    <w:p w:rsidR="007B0C56" w:rsidRDefault="007B0C56">
      <w:pPr>
        <w:numPr>
          <w:ilvl w:val="1"/>
          <w:numId w:val="2"/>
        </w:numPr>
        <w:rPr>
          <w:rFonts w:ascii="Arial" w:hAnsi="Arial"/>
        </w:rPr>
      </w:pPr>
      <w:r>
        <w:rPr>
          <w:rFonts w:ascii="Arial" w:hAnsi="Arial"/>
        </w:rPr>
        <w:t>Seismic forces</w:t>
      </w:r>
    </w:p>
    <w:p w:rsidR="00D81AD0" w:rsidRDefault="00D81AD0">
      <w:pPr>
        <w:numPr>
          <w:ilvl w:val="1"/>
          <w:numId w:val="2"/>
        </w:numPr>
        <w:rPr>
          <w:rFonts w:ascii="Arial" w:hAnsi="Arial"/>
        </w:rPr>
      </w:pPr>
      <w:r>
        <w:rPr>
          <w:rFonts w:ascii="Arial" w:hAnsi="Arial"/>
        </w:rPr>
        <w:t>Lateral force resisting system</w:t>
      </w:r>
    </w:p>
    <w:p w:rsidR="007B0C56" w:rsidRDefault="007B0C56">
      <w:pPr>
        <w:numPr>
          <w:ilvl w:val="1"/>
          <w:numId w:val="2"/>
        </w:numPr>
        <w:rPr>
          <w:rFonts w:ascii="Arial" w:hAnsi="Arial"/>
        </w:rPr>
      </w:pPr>
      <w:r>
        <w:rPr>
          <w:rFonts w:ascii="Arial" w:hAnsi="Arial"/>
        </w:rPr>
        <w:t>Diaphragm sub-diaphragm design</w:t>
      </w:r>
    </w:p>
    <w:p w:rsidR="00D81AD0" w:rsidRDefault="00D81AD0" w:rsidP="00D81AD0">
      <w:pPr>
        <w:ind w:left="1440"/>
        <w:rPr>
          <w:rFonts w:ascii="Arial" w:hAnsi="Arial"/>
        </w:rPr>
      </w:pPr>
    </w:p>
    <w:p w:rsidR="00D81AD0" w:rsidRPr="00D81AD0" w:rsidRDefault="00D81AD0" w:rsidP="00D81AD0">
      <w:pPr>
        <w:pStyle w:val="NormalWeb"/>
        <w:numPr>
          <w:ilvl w:val="0"/>
          <w:numId w:val="2"/>
        </w:numPr>
        <w:spacing w:before="0" w:beforeAutospacing="0" w:after="0" w:afterAutospacing="0"/>
        <w:rPr>
          <w:rFonts w:ascii="Arial" w:hAnsi="Arial" w:cs="Calibri"/>
          <w:b/>
          <w:bCs/>
          <w:color w:val="000000"/>
        </w:rPr>
      </w:pPr>
      <w:r w:rsidRPr="00D81AD0">
        <w:rPr>
          <w:rFonts w:ascii="Arial" w:hAnsi="Arial" w:cs="Calibri"/>
          <w:b/>
          <w:bCs/>
          <w:color w:val="000000"/>
        </w:rPr>
        <w:t>Statement for Students with Disabilities</w:t>
      </w:r>
    </w:p>
    <w:p w:rsidR="00D81AD0" w:rsidRPr="00D81AD0" w:rsidRDefault="00D81AD0" w:rsidP="00D81AD0">
      <w:pPr>
        <w:pStyle w:val="ListParagraph"/>
        <w:rPr>
          <w:rFonts w:ascii="Arial" w:hAnsi="Arial" w:cs="Calibri"/>
          <w:color w:val="333333"/>
        </w:rPr>
      </w:pPr>
      <w:r w:rsidRPr="00D81AD0">
        <w:rPr>
          <w:rFonts w:ascii="Arial" w:hAnsi="Arial" w:cs="Calibri"/>
          <w:color w:val="000000"/>
        </w:rPr>
        <w:t xml:space="preserve">Any student </w:t>
      </w:r>
      <w:r w:rsidRPr="00D81AD0">
        <w:rPr>
          <w:rFonts w:ascii="Arial" w:hAnsi="Arial" w:cs="Calibri"/>
        </w:rPr>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w:t>
      </w:r>
      <w:hyperlink r:id="rId8" w:history="1">
        <w:r w:rsidRPr="00D81AD0">
          <w:rPr>
            <w:rStyle w:val="Hyperlink"/>
            <w:rFonts w:ascii="Arial" w:hAnsi="Arial" w:cs="Calibri"/>
          </w:rPr>
          <w:t>ability@usc.edu</w:t>
        </w:r>
      </w:hyperlink>
      <w:r w:rsidRPr="00D81AD0">
        <w:rPr>
          <w:rFonts w:ascii="Arial" w:hAnsi="Arial" w:cs="Calibri"/>
        </w:rPr>
        <w:t>.</w:t>
      </w:r>
    </w:p>
    <w:p w:rsidR="00D81AD0" w:rsidRPr="00D81AD0" w:rsidRDefault="00D81AD0" w:rsidP="00D81AD0">
      <w:pPr>
        <w:pStyle w:val="ListParagraph"/>
        <w:rPr>
          <w:rFonts w:ascii="Arial" w:hAnsi="Arial" w:cs="Calibri"/>
          <w:b/>
          <w:bCs/>
          <w:color w:val="000000"/>
        </w:rPr>
      </w:pPr>
    </w:p>
    <w:p w:rsidR="00D81AD0" w:rsidRPr="00D81AD0" w:rsidRDefault="00D81AD0" w:rsidP="00D81AD0">
      <w:pPr>
        <w:pStyle w:val="ListParagraph"/>
        <w:widowControl w:val="0"/>
        <w:numPr>
          <w:ilvl w:val="0"/>
          <w:numId w:val="2"/>
        </w:numPr>
        <w:autoSpaceDE w:val="0"/>
        <w:autoSpaceDN w:val="0"/>
        <w:adjustRightInd w:val="0"/>
        <w:rPr>
          <w:rFonts w:ascii="Arial" w:hAnsi="Arial" w:cs="Calibri"/>
          <w:b/>
          <w:bCs/>
          <w:color w:val="000000"/>
          <w:u w:val="single"/>
        </w:rPr>
      </w:pPr>
      <w:r w:rsidRPr="00D81AD0">
        <w:rPr>
          <w:rFonts w:ascii="Arial" w:hAnsi="Arial" w:cs="Calibri"/>
          <w:b/>
          <w:bCs/>
          <w:color w:val="000000"/>
        </w:rPr>
        <w:t xml:space="preserve">Statement on Academic Integrity </w:t>
      </w:r>
    </w:p>
    <w:p w:rsidR="00D81AD0" w:rsidRPr="00D81AD0" w:rsidRDefault="00D81AD0" w:rsidP="00D81AD0">
      <w:pPr>
        <w:pStyle w:val="ListParagraph"/>
        <w:rPr>
          <w:rFonts w:ascii="Arial" w:hAnsi="Arial" w:cs="Calibri"/>
        </w:rPr>
      </w:pPr>
      <w:r w:rsidRPr="00D81AD0">
        <w:rPr>
          <w:rFonts w:ascii="Arial" w:hAnsi="Arial" w:cs="Calibri"/>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81AD0">
        <w:rPr>
          <w:rFonts w:ascii="Arial" w:hAnsi="Arial" w:cs="Calibri"/>
          <w:i/>
        </w:rPr>
        <w:t>SCampus</w:t>
      </w:r>
      <w:proofErr w:type="spellEnd"/>
      <w:r w:rsidRPr="00D81AD0">
        <w:rPr>
          <w:rFonts w:ascii="Arial" w:hAnsi="Arial" w:cs="Calibri"/>
        </w:rPr>
        <w:t>, the Student Guidebook, (</w:t>
      </w:r>
      <w:hyperlink r:id="rId9" w:history="1">
        <w:r w:rsidRPr="00D81AD0">
          <w:rPr>
            <w:rStyle w:val="Hyperlink"/>
            <w:rFonts w:ascii="Arial" w:hAnsi="Arial" w:cs="Calibri"/>
          </w:rPr>
          <w:t>www.usc.edu/scampus</w:t>
        </w:r>
      </w:hyperlink>
      <w:r w:rsidRPr="00D81AD0">
        <w:rPr>
          <w:rFonts w:ascii="Arial" w:hAnsi="Arial" w:cs="Calibri"/>
        </w:rPr>
        <w:t xml:space="preserve"> or </w:t>
      </w:r>
      <w:hyperlink r:id="rId10" w:history="1">
        <w:r w:rsidRPr="00D81AD0">
          <w:rPr>
            <w:rStyle w:val="Hyperlink"/>
            <w:rFonts w:ascii="Arial" w:hAnsi="Arial" w:cs="Calibri"/>
          </w:rPr>
          <w:t>http://scampus.usc.edu</w:t>
        </w:r>
      </w:hyperlink>
      <w:r w:rsidRPr="00D81AD0">
        <w:rPr>
          <w:rFonts w:ascii="Arial" w:hAnsi="Arial" w:cs="Calibri"/>
        </w:rPr>
        <w:t xml:space="preserve">) contains the University Student Conduct Code (see University Governance, Section 11.00), while the recommended sanctions are located in Appendix A. </w:t>
      </w:r>
    </w:p>
    <w:p w:rsidR="00D81AD0" w:rsidRPr="00D81AD0" w:rsidRDefault="00D81AD0" w:rsidP="00D81AD0">
      <w:pPr>
        <w:pStyle w:val="ListParagraph"/>
        <w:rPr>
          <w:rFonts w:ascii="Arial" w:hAnsi="Arial" w:cs="Calibri"/>
          <w:b/>
          <w:u w:val="single"/>
        </w:rPr>
      </w:pPr>
    </w:p>
    <w:p w:rsidR="00D81AD0" w:rsidRPr="00D81AD0" w:rsidRDefault="00D81AD0" w:rsidP="00D81AD0">
      <w:pPr>
        <w:pStyle w:val="ListParagraph"/>
        <w:widowControl w:val="0"/>
        <w:numPr>
          <w:ilvl w:val="0"/>
          <w:numId w:val="2"/>
        </w:numPr>
        <w:autoSpaceDE w:val="0"/>
        <w:autoSpaceDN w:val="0"/>
        <w:adjustRightInd w:val="0"/>
        <w:rPr>
          <w:rFonts w:ascii="Arial" w:hAnsi="Arial" w:cs="Calibri"/>
        </w:rPr>
      </w:pPr>
      <w:r w:rsidRPr="00D81AD0">
        <w:rPr>
          <w:rFonts w:ascii="Arial" w:hAnsi="Arial" w:cs="Calibri"/>
          <w:b/>
          <w:bCs/>
          <w:color w:val="000000"/>
        </w:rPr>
        <w:t xml:space="preserve">Emergency Preparedness/Course Continuity in a Crisis </w:t>
      </w:r>
    </w:p>
    <w:p w:rsidR="00D81AD0" w:rsidRPr="00D81AD0" w:rsidRDefault="00D81AD0" w:rsidP="00D81AD0">
      <w:pPr>
        <w:pStyle w:val="ListParagraph"/>
        <w:widowControl w:val="0"/>
        <w:autoSpaceDE w:val="0"/>
        <w:autoSpaceDN w:val="0"/>
        <w:adjustRightInd w:val="0"/>
        <w:rPr>
          <w:rFonts w:ascii="Arial" w:hAnsi="Arial" w:cs="Calibri"/>
        </w:rPr>
      </w:pPr>
      <w:r w:rsidRPr="00D81AD0">
        <w:rPr>
          <w:rFonts w:ascii="Arial" w:hAnsi="Arial" w:cs="Calibri"/>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7B0C56" w:rsidRPr="00D81AD0" w:rsidRDefault="007B0C56">
      <w:pPr>
        <w:ind w:left="720"/>
        <w:rPr>
          <w:rFonts w:ascii="Arial" w:hAnsi="Arial"/>
        </w:rPr>
      </w:pPr>
    </w:p>
    <w:sectPr w:rsidR="007B0C56" w:rsidRPr="00D81AD0" w:rsidSect="003D5331">
      <w:footerReference w:type="default" r:id="rId11"/>
      <w:pgSz w:w="12240" w:h="15840" w:code="1"/>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97C" w:rsidRDefault="0071597C">
      <w:r>
        <w:separator/>
      </w:r>
    </w:p>
  </w:endnote>
  <w:endnote w:type="continuationSeparator" w:id="0">
    <w:p w:rsidR="0071597C" w:rsidRDefault="007159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82" w:rsidRDefault="00E74582">
    <w:pPr>
      <w:pStyle w:val="Footer"/>
      <w:jc w:val="center"/>
      <w:rPr>
        <w:rFonts w:ascii="Arial" w:hAnsi="Arial"/>
        <w:sz w:val="20"/>
      </w:rPr>
    </w:pPr>
    <w:r>
      <w:rPr>
        <w:rFonts w:ascii="Arial" w:hAnsi="Arial"/>
        <w:sz w:val="20"/>
      </w:rPr>
      <w:t>C</w:t>
    </w:r>
    <w:r w:rsidR="00420655">
      <w:rPr>
        <w:rFonts w:ascii="Arial" w:hAnsi="Arial"/>
        <w:sz w:val="20"/>
      </w:rPr>
      <w:t>E 478 Syllabus – Fall 2017</w:t>
    </w:r>
  </w:p>
  <w:p w:rsidR="00E74582" w:rsidRDefault="00E74582">
    <w:pPr>
      <w:pStyle w:val="Footer"/>
      <w:jc w:val="center"/>
      <w:rPr>
        <w:rFonts w:ascii="Arial" w:hAnsi="Arial"/>
        <w:sz w:val="20"/>
      </w:rPr>
    </w:pPr>
    <w:r>
      <w:rPr>
        <w:rFonts w:ascii="Arial" w:hAnsi="Arial"/>
        <w:sz w:val="20"/>
      </w:rPr>
      <w:tab/>
    </w:r>
    <w:r>
      <w:rPr>
        <w:rFonts w:ascii="Arial" w:hAnsi="Arial"/>
        <w:sz w:val="20"/>
      </w:rPr>
      <w:tab/>
    </w:r>
    <w:r w:rsidR="00933EC1">
      <w:rPr>
        <w:rStyle w:val="PageNumber"/>
        <w:rFonts w:ascii="Arial" w:hAnsi="Arial"/>
        <w:sz w:val="20"/>
      </w:rPr>
      <w:fldChar w:fldCharType="begin"/>
    </w:r>
    <w:r>
      <w:rPr>
        <w:rStyle w:val="PageNumber"/>
        <w:rFonts w:ascii="Arial" w:hAnsi="Arial"/>
        <w:sz w:val="20"/>
      </w:rPr>
      <w:instrText xml:space="preserve"> PAGE </w:instrText>
    </w:r>
    <w:r w:rsidR="00933EC1">
      <w:rPr>
        <w:rStyle w:val="PageNumber"/>
        <w:rFonts w:ascii="Arial" w:hAnsi="Arial"/>
        <w:sz w:val="20"/>
      </w:rPr>
      <w:fldChar w:fldCharType="separate"/>
    </w:r>
    <w:r w:rsidR="00C021A9">
      <w:rPr>
        <w:rStyle w:val="PageNumber"/>
        <w:rFonts w:ascii="Arial" w:hAnsi="Arial"/>
        <w:noProof/>
        <w:sz w:val="20"/>
      </w:rPr>
      <w:t>2</w:t>
    </w:r>
    <w:r w:rsidR="00933EC1">
      <w:rPr>
        <w:rStyle w:val="PageNumber"/>
        <w:rFonts w:ascii="Arial" w:hAnsi="Arial"/>
        <w:sz w:val="20"/>
      </w:rPr>
      <w:fldChar w:fldCharType="end"/>
    </w:r>
    <w:r>
      <w:rPr>
        <w:rStyle w:val="PageNumber"/>
        <w:rFonts w:ascii="Arial" w:hAnsi="Arial"/>
        <w:sz w:val="20"/>
      </w:rPr>
      <w:t xml:space="preserve"> of </w:t>
    </w:r>
    <w:r w:rsidR="00933EC1">
      <w:rPr>
        <w:rStyle w:val="PageNumber"/>
        <w:rFonts w:ascii="Arial" w:hAnsi="Arial"/>
        <w:sz w:val="20"/>
      </w:rPr>
      <w:fldChar w:fldCharType="begin"/>
    </w:r>
    <w:r>
      <w:rPr>
        <w:rStyle w:val="PageNumber"/>
        <w:rFonts w:ascii="Arial" w:hAnsi="Arial"/>
        <w:sz w:val="20"/>
      </w:rPr>
      <w:instrText xml:space="preserve"> NUMPAGES </w:instrText>
    </w:r>
    <w:r w:rsidR="00933EC1">
      <w:rPr>
        <w:rStyle w:val="PageNumber"/>
        <w:rFonts w:ascii="Arial" w:hAnsi="Arial"/>
        <w:sz w:val="20"/>
      </w:rPr>
      <w:fldChar w:fldCharType="separate"/>
    </w:r>
    <w:r w:rsidR="00C021A9">
      <w:rPr>
        <w:rStyle w:val="PageNumber"/>
        <w:rFonts w:ascii="Arial" w:hAnsi="Arial"/>
        <w:noProof/>
        <w:sz w:val="20"/>
      </w:rPr>
      <w:t>4</w:t>
    </w:r>
    <w:r w:rsidR="00933EC1">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97C" w:rsidRDefault="0071597C">
      <w:r>
        <w:separator/>
      </w:r>
    </w:p>
  </w:footnote>
  <w:footnote w:type="continuationSeparator" w:id="0">
    <w:p w:rsidR="0071597C" w:rsidRDefault="00715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9AA"/>
    <w:multiLevelType w:val="hybridMultilevel"/>
    <w:tmpl w:val="D946CA0E"/>
    <w:lvl w:ilvl="0" w:tplc="6158C68C">
      <w:numFmt w:val="bullet"/>
      <w:lvlText w:val=""/>
      <w:lvlJc w:val="left"/>
      <w:pPr>
        <w:tabs>
          <w:tab w:val="num" w:pos="720"/>
        </w:tabs>
        <w:ind w:left="720" w:hanging="360"/>
      </w:pPr>
      <w:rPr>
        <w:rFonts w:ascii="Symbol" w:eastAsia="Times New Roman" w:hAnsi="Symbol" w:hint="default"/>
      </w:rPr>
    </w:lvl>
    <w:lvl w:ilvl="1" w:tplc="768C53D6" w:tentative="1">
      <w:start w:val="1"/>
      <w:numFmt w:val="bullet"/>
      <w:lvlText w:val="o"/>
      <w:lvlJc w:val="left"/>
      <w:pPr>
        <w:tabs>
          <w:tab w:val="num" w:pos="1440"/>
        </w:tabs>
        <w:ind w:left="1440" w:hanging="360"/>
      </w:pPr>
      <w:rPr>
        <w:rFonts w:ascii="Courier New" w:hAnsi="Courier New" w:hint="default"/>
      </w:rPr>
    </w:lvl>
    <w:lvl w:ilvl="2" w:tplc="996AFCA8" w:tentative="1">
      <w:start w:val="1"/>
      <w:numFmt w:val="bullet"/>
      <w:lvlText w:val=""/>
      <w:lvlJc w:val="left"/>
      <w:pPr>
        <w:tabs>
          <w:tab w:val="num" w:pos="2160"/>
        </w:tabs>
        <w:ind w:left="2160" w:hanging="360"/>
      </w:pPr>
      <w:rPr>
        <w:rFonts w:ascii="Wingdings" w:hAnsi="Wingdings" w:hint="default"/>
      </w:rPr>
    </w:lvl>
    <w:lvl w:ilvl="3" w:tplc="4FE2DF6C" w:tentative="1">
      <w:start w:val="1"/>
      <w:numFmt w:val="bullet"/>
      <w:lvlText w:val=""/>
      <w:lvlJc w:val="left"/>
      <w:pPr>
        <w:tabs>
          <w:tab w:val="num" w:pos="2880"/>
        </w:tabs>
        <w:ind w:left="2880" w:hanging="360"/>
      </w:pPr>
      <w:rPr>
        <w:rFonts w:ascii="Symbol" w:hAnsi="Symbol" w:hint="default"/>
      </w:rPr>
    </w:lvl>
    <w:lvl w:ilvl="4" w:tplc="D8EA31C8" w:tentative="1">
      <w:start w:val="1"/>
      <w:numFmt w:val="bullet"/>
      <w:lvlText w:val="o"/>
      <w:lvlJc w:val="left"/>
      <w:pPr>
        <w:tabs>
          <w:tab w:val="num" w:pos="3600"/>
        </w:tabs>
        <w:ind w:left="3600" w:hanging="360"/>
      </w:pPr>
      <w:rPr>
        <w:rFonts w:ascii="Courier New" w:hAnsi="Courier New" w:hint="default"/>
      </w:rPr>
    </w:lvl>
    <w:lvl w:ilvl="5" w:tplc="4D8ECC20" w:tentative="1">
      <w:start w:val="1"/>
      <w:numFmt w:val="bullet"/>
      <w:lvlText w:val=""/>
      <w:lvlJc w:val="left"/>
      <w:pPr>
        <w:tabs>
          <w:tab w:val="num" w:pos="4320"/>
        </w:tabs>
        <w:ind w:left="4320" w:hanging="360"/>
      </w:pPr>
      <w:rPr>
        <w:rFonts w:ascii="Wingdings" w:hAnsi="Wingdings" w:hint="default"/>
      </w:rPr>
    </w:lvl>
    <w:lvl w:ilvl="6" w:tplc="9252E096" w:tentative="1">
      <w:start w:val="1"/>
      <w:numFmt w:val="bullet"/>
      <w:lvlText w:val=""/>
      <w:lvlJc w:val="left"/>
      <w:pPr>
        <w:tabs>
          <w:tab w:val="num" w:pos="5040"/>
        </w:tabs>
        <w:ind w:left="5040" w:hanging="360"/>
      </w:pPr>
      <w:rPr>
        <w:rFonts w:ascii="Symbol" w:hAnsi="Symbol" w:hint="default"/>
      </w:rPr>
    </w:lvl>
    <w:lvl w:ilvl="7" w:tplc="8FD2DB5E" w:tentative="1">
      <w:start w:val="1"/>
      <w:numFmt w:val="bullet"/>
      <w:lvlText w:val="o"/>
      <w:lvlJc w:val="left"/>
      <w:pPr>
        <w:tabs>
          <w:tab w:val="num" w:pos="5760"/>
        </w:tabs>
        <w:ind w:left="5760" w:hanging="360"/>
      </w:pPr>
      <w:rPr>
        <w:rFonts w:ascii="Courier New" w:hAnsi="Courier New" w:hint="default"/>
      </w:rPr>
    </w:lvl>
    <w:lvl w:ilvl="8" w:tplc="2610825C" w:tentative="1">
      <w:start w:val="1"/>
      <w:numFmt w:val="bullet"/>
      <w:lvlText w:val=""/>
      <w:lvlJc w:val="left"/>
      <w:pPr>
        <w:tabs>
          <w:tab w:val="num" w:pos="6480"/>
        </w:tabs>
        <w:ind w:left="6480" w:hanging="360"/>
      </w:pPr>
      <w:rPr>
        <w:rFonts w:ascii="Wingdings" w:hAnsi="Wingdings" w:hint="default"/>
      </w:rPr>
    </w:lvl>
  </w:abstractNum>
  <w:abstractNum w:abstractNumId="1">
    <w:nsid w:val="2972294D"/>
    <w:multiLevelType w:val="multilevel"/>
    <w:tmpl w:val="0DF838A8"/>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51E75303"/>
    <w:multiLevelType w:val="hybridMultilevel"/>
    <w:tmpl w:val="CA1E9D1A"/>
    <w:lvl w:ilvl="0" w:tplc="B4B661AC">
      <w:start w:val="1"/>
      <w:numFmt w:val="upperLetter"/>
      <w:lvlText w:val="%1."/>
      <w:lvlJc w:val="left"/>
      <w:pPr>
        <w:tabs>
          <w:tab w:val="num" w:pos="720"/>
        </w:tabs>
        <w:ind w:left="720" w:hanging="360"/>
      </w:pPr>
      <w:rPr>
        <w:rFonts w:ascii="Times New Roman" w:eastAsia="Times New Roman" w:hAnsi="Times New Roman" w:cs="Times New Roman"/>
      </w:rPr>
    </w:lvl>
    <w:lvl w:ilvl="1" w:tplc="651ED0B8">
      <w:start w:val="1"/>
      <w:numFmt w:val="decimal"/>
      <w:lvlText w:val="%2."/>
      <w:lvlJc w:val="left"/>
      <w:pPr>
        <w:tabs>
          <w:tab w:val="num" w:pos="1440"/>
        </w:tabs>
        <w:ind w:left="1440" w:hanging="360"/>
      </w:pPr>
      <w:rPr>
        <w:rFonts w:cs="Times New Roman"/>
      </w:rPr>
    </w:lvl>
    <w:lvl w:ilvl="2" w:tplc="ACA822EC">
      <w:start w:val="1"/>
      <w:numFmt w:val="decimal"/>
      <w:lvlText w:val="%3."/>
      <w:lvlJc w:val="left"/>
      <w:pPr>
        <w:tabs>
          <w:tab w:val="num" w:pos="2340"/>
        </w:tabs>
        <w:ind w:left="2340" w:hanging="360"/>
      </w:pPr>
      <w:rPr>
        <w:rFonts w:cs="Times New Roman"/>
      </w:rPr>
    </w:lvl>
    <w:lvl w:ilvl="3" w:tplc="34A62540">
      <w:start w:val="1"/>
      <w:numFmt w:val="bullet"/>
      <w:lvlText w:val=""/>
      <w:lvlJc w:val="left"/>
      <w:pPr>
        <w:tabs>
          <w:tab w:val="num" w:pos="2664"/>
        </w:tabs>
        <w:ind w:left="2880" w:hanging="360"/>
      </w:pPr>
      <w:rPr>
        <w:rFonts w:ascii="Wingdings" w:hAnsi="Wingdings" w:hint="default"/>
        <w:b w:val="0"/>
        <w:i w:val="0"/>
        <w:color w:val="auto"/>
        <w:sz w:val="24"/>
      </w:rPr>
    </w:lvl>
    <w:lvl w:ilvl="4" w:tplc="7FC047C4" w:tentative="1">
      <w:start w:val="1"/>
      <w:numFmt w:val="lowerLetter"/>
      <w:lvlText w:val="%5."/>
      <w:lvlJc w:val="left"/>
      <w:pPr>
        <w:tabs>
          <w:tab w:val="num" w:pos="3600"/>
        </w:tabs>
        <w:ind w:left="3600" w:hanging="360"/>
      </w:pPr>
      <w:rPr>
        <w:rFonts w:cs="Times New Roman"/>
      </w:rPr>
    </w:lvl>
    <w:lvl w:ilvl="5" w:tplc="9AA88FA4" w:tentative="1">
      <w:start w:val="1"/>
      <w:numFmt w:val="lowerRoman"/>
      <w:lvlText w:val="%6."/>
      <w:lvlJc w:val="right"/>
      <w:pPr>
        <w:tabs>
          <w:tab w:val="num" w:pos="4320"/>
        </w:tabs>
        <w:ind w:left="4320" w:hanging="180"/>
      </w:pPr>
      <w:rPr>
        <w:rFonts w:cs="Times New Roman"/>
      </w:rPr>
    </w:lvl>
    <w:lvl w:ilvl="6" w:tplc="0688D694" w:tentative="1">
      <w:start w:val="1"/>
      <w:numFmt w:val="decimal"/>
      <w:lvlText w:val="%7."/>
      <w:lvlJc w:val="left"/>
      <w:pPr>
        <w:tabs>
          <w:tab w:val="num" w:pos="5040"/>
        </w:tabs>
        <w:ind w:left="5040" w:hanging="360"/>
      </w:pPr>
      <w:rPr>
        <w:rFonts w:cs="Times New Roman"/>
      </w:rPr>
    </w:lvl>
    <w:lvl w:ilvl="7" w:tplc="834C86BA" w:tentative="1">
      <w:start w:val="1"/>
      <w:numFmt w:val="lowerLetter"/>
      <w:lvlText w:val="%8."/>
      <w:lvlJc w:val="left"/>
      <w:pPr>
        <w:tabs>
          <w:tab w:val="num" w:pos="5760"/>
        </w:tabs>
        <w:ind w:left="5760" w:hanging="360"/>
      </w:pPr>
      <w:rPr>
        <w:rFonts w:cs="Times New Roman"/>
      </w:rPr>
    </w:lvl>
    <w:lvl w:ilvl="8" w:tplc="372880AE" w:tentative="1">
      <w:start w:val="1"/>
      <w:numFmt w:val="lowerRoman"/>
      <w:lvlText w:val="%9."/>
      <w:lvlJc w:val="right"/>
      <w:pPr>
        <w:tabs>
          <w:tab w:val="num" w:pos="6480"/>
        </w:tabs>
        <w:ind w:left="6480" w:hanging="180"/>
      </w:pPr>
      <w:rPr>
        <w:rFonts w:cs="Times New Roman"/>
      </w:rPr>
    </w:lvl>
  </w:abstractNum>
  <w:abstractNum w:abstractNumId="3">
    <w:nsid w:val="5A6772EE"/>
    <w:multiLevelType w:val="hybridMultilevel"/>
    <w:tmpl w:val="209A0538"/>
    <w:lvl w:ilvl="0" w:tplc="D2FC956E">
      <w:start w:val="5"/>
      <w:numFmt w:val="bullet"/>
      <w:lvlText w:val=""/>
      <w:lvlJc w:val="left"/>
      <w:pPr>
        <w:tabs>
          <w:tab w:val="num" w:pos="720"/>
        </w:tabs>
        <w:ind w:left="720" w:hanging="360"/>
      </w:pPr>
      <w:rPr>
        <w:rFonts w:ascii="Symbol" w:eastAsia="Times New Roman" w:hAnsi="Symbol" w:hint="default"/>
      </w:rPr>
    </w:lvl>
    <w:lvl w:ilvl="1" w:tplc="18A27488" w:tentative="1">
      <w:start w:val="1"/>
      <w:numFmt w:val="bullet"/>
      <w:lvlText w:val="o"/>
      <w:lvlJc w:val="left"/>
      <w:pPr>
        <w:tabs>
          <w:tab w:val="num" w:pos="1440"/>
        </w:tabs>
        <w:ind w:left="1440" w:hanging="360"/>
      </w:pPr>
      <w:rPr>
        <w:rFonts w:ascii="Courier New" w:hAnsi="Courier New" w:hint="default"/>
      </w:rPr>
    </w:lvl>
    <w:lvl w:ilvl="2" w:tplc="20B88A66" w:tentative="1">
      <w:start w:val="1"/>
      <w:numFmt w:val="bullet"/>
      <w:lvlText w:val=""/>
      <w:lvlJc w:val="left"/>
      <w:pPr>
        <w:tabs>
          <w:tab w:val="num" w:pos="2160"/>
        </w:tabs>
        <w:ind w:left="2160" w:hanging="360"/>
      </w:pPr>
      <w:rPr>
        <w:rFonts w:ascii="Wingdings" w:hAnsi="Wingdings" w:hint="default"/>
      </w:rPr>
    </w:lvl>
    <w:lvl w:ilvl="3" w:tplc="119E2CF6" w:tentative="1">
      <w:start w:val="1"/>
      <w:numFmt w:val="bullet"/>
      <w:lvlText w:val=""/>
      <w:lvlJc w:val="left"/>
      <w:pPr>
        <w:tabs>
          <w:tab w:val="num" w:pos="2880"/>
        </w:tabs>
        <w:ind w:left="2880" w:hanging="360"/>
      </w:pPr>
      <w:rPr>
        <w:rFonts w:ascii="Symbol" w:hAnsi="Symbol" w:hint="default"/>
      </w:rPr>
    </w:lvl>
    <w:lvl w:ilvl="4" w:tplc="5420D3C6" w:tentative="1">
      <w:start w:val="1"/>
      <w:numFmt w:val="bullet"/>
      <w:lvlText w:val="o"/>
      <w:lvlJc w:val="left"/>
      <w:pPr>
        <w:tabs>
          <w:tab w:val="num" w:pos="3600"/>
        </w:tabs>
        <w:ind w:left="3600" w:hanging="360"/>
      </w:pPr>
      <w:rPr>
        <w:rFonts w:ascii="Courier New" w:hAnsi="Courier New" w:hint="default"/>
      </w:rPr>
    </w:lvl>
    <w:lvl w:ilvl="5" w:tplc="E3F4A72A" w:tentative="1">
      <w:start w:val="1"/>
      <w:numFmt w:val="bullet"/>
      <w:lvlText w:val=""/>
      <w:lvlJc w:val="left"/>
      <w:pPr>
        <w:tabs>
          <w:tab w:val="num" w:pos="4320"/>
        </w:tabs>
        <w:ind w:left="4320" w:hanging="360"/>
      </w:pPr>
      <w:rPr>
        <w:rFonts w:ascii="Wingdings" w:hAnsi="Wingdings" w:hint="default"/>
      </w:rPr>
    </w:lvl>
    <w:lvl w:ilvl="6" w:tplc="8AEE5B28" w:tentative="1">
      <w:start w:val="1"/>
      <w:numFmt w:val="bullet"/>
      <w:lvlText w:val=""/>
      <w:lvlJc w:val="left"/>
      <w:pPr>
        <w:tabs>
          <w:tab w:val="num" w:pos="5040"/>
        </w:tabs>
        <w:ind w:left="5040" w:hanging="360"/>
      </w:pPr>
      <w:rPr>
        <w:rFonts w:ascii="Symbol" w:hAnsi="Symbol" w:hint="default"/>
      </w:rPr>
    </w:lvl>
    <w:lvl w:ilvl="7" w:tplc="9F6C7F7C" w:tentative="1">
      <w:start w:val="1"/>
      <w:numFmt w:val="bullet"/>
      <w:lvlText w:val="o"/>
      <w:lvlJc w:val="left"/>
      <w:pPr>
        <w:tabs>
          <w:tab w:val="num" w:pos="5760"/>
        </w:tabs>
        <w:ind w:left="5760" w:hanging="360"/>
      </w:pPr>
      <w:rPr>
        <w:rFonts w:ascii="Courier New" w:hAnsi="Courier New" w:hint="default"/>
      </w:rPr>
    </w:lvl>
    <w:lvl w:ilvl="8" w:tplc="5C1C109C" w:tentative="1">
      <w:start w:val="1"/>
      <w:numFmt w:val="bullet"/>
      <w:lvlText w:val=""/>
      <w:lvlJc w:val="left"/>
      <w:pPr>
        <w:tabs>
          <w:tab w:val="num" w:pos="6480"/>
        </w:tabs>
        <w:ind w:left="6480" w:hanging="360"/>
      </w:pPr>
      <w:rPr>
        <w:rFonts w:ascii="Wingdings" w:hAnsi="Wingdings" w:hint="default"/>
      </w:rPr>
    </w:lvl>
  </w:abstractNum>
  <w:abstractNum w:abstractNumId="4">
    <w:nsid w:val="744254D8"/>
    <w:multiLevelType w:val="hybridMultilevel"/>
    <w:tmpl w:val="693CC394"/>
    <w:lvl w:ilvl="0" w:tplc="EA901AA2">
      <w:start w:val="1"/>
      <w:numFmt w:val="bullet"/>
      <w:lvlText w:val=""/>
      <w:lvlJc w:val="left"/>
      <w:pPr>
        <w:tabs>
          <w:tab w:val="num" w:pos="1944"/>
        </w:tabs>
        <w:ind w:left="2160" w:hanging="360"/>
      </w:pPr>
      <w:rPr>
        <w:rFonts w:ascii="Wingdings" w:hAnsi="Wingdings" w:hint="default"/>
        <w:b w:val="0"/>
        <w:i w:val="0"/>
        <w:color w:val="auto"/>
        <w:sz w:val="24"/>
      </w:rPr>
    </w:lvl>
    <w:lvl w:ilvl="1" w:tplc="0E80A9A0" w:tentative="1">
      <w:start w:val="1"/>
      <w:numFmt w:val="bullet"/>
      <w:lvlText w:val="o"/>
      <w:lvlJc w:val="left"/>
      <w:pPr>
        <w:tabs>
          <w:tab w:val="num" w:pos="2880"/>
        </w:tabs>
        <w:ind w:left="2880" w:hanging="360"/>
      </w:pPr>
      <w:rPr>
        <w:rFonts w:ascii="Courier New" w:hAnsi="Courier New" w:hint="default"/>
      </w:rPr>
    </w:lvl>
    <w:lvl w:ilvl="2" w:tplc="073844B8" w:tentative="1">
      <w:start w:val="1"/>
      <w:numFmt w:val="bullet"/>
      <w:lvlText w:val=""/>
      <w:lvlJc w:val="left"/>
      <w:pPr>
        <w:tabs>
          <w:tab w:val="num" w:pos="3600"/>
        </w:tabs>
        <w:ind w:left="3600" w:hanging="360"/>
      </w:pPr>
      <w:rPr>
        <w:rFonts w:ascii="Wingdings" w:hAnsi="Wingdings" w:hint="default"/>
      </w:rPr>
    </w:lvl>
    <w:lvl w:ilvl="3" w:tplc="D60E72C2" w:tentative="1">
      <w:start w:val="1"/>
      <w:numFmt w:val="bullet"/>
      <w:lvlText w:val=""/>
      <w:lvlJc w:val="left"/>
      <w:pPr>
        <w:tabs>
          <w:tab w:val="num" w:pos="4320"/>
        </w:tabs>
        <w:ind w:left="4320" w:hanging="360"/>
      </w:pPr>
      <w:rPr>
        <w:rFonts w:ascii="Symbol" w:hAnsi="Symbol" w:hint="default"/>
      </w:rPr>
    </w:lvl>
    <w:lvl w:ilvl="4" w:tplc="E28CBD96" w:tentative="1">
      <w:start w:val="1"/>
      <w:numFmt w:val="bullet"/>
      <w:lvlText w:val="o"/>
      <w:lvlJc w:val="left"/>
      <w:pPr>
        <w:tabs>
          <w:tab w:val="num" w:pos="5040"/>
        </w:tabs>
        <w:ind w:left="5040" w:hanging="360"/>
      </w:pPr>
      <w:rPr>
        <w:rFonts w:ascii="Courier New" w:hAnsi="Courier New" w:hint="default"/>
      </w:rPr>
    </w:lvl>
    <w:lvl w:ilvl="5" w:tplc="A0660622" w:tentative="1">
      <w:start w:val="1"/>
      <w:numFmt w:val="bullet"/>
      <w:lvlText w:val=""/>
      <w:lvlJc w:val="left"/>
      <w:pPr>
        <w:tabs>
          <w:tab w:val="num" w:pos="5760"/>
        </w:tabs>
        <w:ind w:left="5760" w:hanging="360"/>
      </w:pPr>
      <w:rPr>
        <w:rFonts w:ascii="Wingdings" w:hAnsi="Wingdings" w:hint="default"/>
      </w:rPr>
    </w:lvl>
    <w:lvl w:ilvl="6" w:tplc="AA8AE7F6" w:tentative="1">
      <w:start w:val="1"/>
      <w:numFmt w:val="bullet"/>
      <w:lvlText w:val=""/>
      <w:lvlJc w:val="left"/>
      <w:pPr>
        <w:tabs>
          <w:tab w:val="num" w:pos="6480"/>
        </w:tabs>
        <w:ind w:left="6480" w:hanging="360"/>
      </w:pPr>
      <w:rPr>
        <w:rFonts w:ascii="Symbol" w:hAnsi="Symbol" w:hint="default"/>
      </w:rPr>
    </w:lvl>
    <w:lvl w:ilvl="7" w:tplc="5D6ED2BC" w:tentative="1">
      <w:start w:val="1"/>
      <w:numFmt w:val="bullet"/>
      <w:lvlText w:val="o"/>
      <w:lvlJc w:val="left"/>
      <w:pPr>
        <w:tabs>
          <w:tab w:val="num" w:pos="7200"/>
        </w:tabs>
        <w:ind w:left="7200" w:hanging="360"/>
      </w:pPr>
      <w:rPr>
        <w:rFonts w:ascii="Courier New" w:hAnsi="Courier New" w:hint="default"/>
      </w:rPr>
    </w:lvl>
    <w:lvl w:ilvl="8" w:tplc="0F9AD120" w:tentative="1">
      <w:start w:val="1"/>
      <w:numFmt w:val="bullet"/>
      <w:lvlText w:val=""/>
      <w:lvlJc w:val="left"/>
      <w:pPr>
        <w:tabs>
          <w:tab w:val="num" w:pos="7920"/>
        </w:tabs>
        <w:ind w:left="7920" w:hanging="360"/>
      </w:pPr>
      <w:rPr>
        <w:rFonts w:ascii="Wingdings" w:hAnsi="Wingdings" w:hint="default"/>
      </w:rPr>
    </w:lvl>
  </w:abstractNum>
  <w:abstractNum w:abstractNumId="5">
    <w:nsid w:val="7DE45976"/>
    <w:multiLevelType w:val="multilevel"/>
    <w:tmpl w:val="5CF20234"/>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1501A"/>
    <w:rsid w:val="00066852"/>
    <w:rsid w:val="0007483D"/>
    <w:rsid w:val="000831E5"/>
    <w:rsid w:val="00083890"/>
    <w:rsid w:val="000B1CF1"/>
    <w:rsid w:val="000E4DE7"/>
    <w:rsid w:val="0010400B"/>
    <w:rsid w:val="0010402E"/>
    <w:rsid w:val="001120A6"/>
    <w:rsid w:val="0012099D"/>
    <w:rsid w:val="00133615"/>
    <w:rsid w:val="0013679F"/>
    <w:rsid w:val="00143B45"/>
    <w:rsid w:val="00147904"/>
    <w:rsid w:val="00147E59"/>
    <w:rsid w:val="0015152B"/>
    <w:rsid w:val="00157692"/>
    <w:rsid w:val="00163A0A"/>
    <w:rsid w:val="0017047E"/>
    <w:rsid w:val="00176C9F"/>
    <w:rsid w:val="00184CB6"/>
    <w:rsid w:val="00187ED9"/>
    <w:rsid w:val="0019477F"/>
    <w:rsid w:val="001D5716"/>
    <w:rsid w:val="001E2C9E"/>
    <w:rsid w:val="001E7FA4"/>
    <w:rsid w:val="0022536A"/>
    <w:rsid w:val="002373BB"/>
    <w:rsid w:val="002436EA"/>
    <w:rsid w:val="00254803"/>
    <w:rsid w:val="00293675"/>
    <w:rsid w:val="002E302B"/>
    <w:rsid w:val="002F0CB1"/>
    <w:rsid w:val="002F0F5D"/>
    <w:rsid w:val="003011FA"/>
    <w:rsid w:val="00314092"/>
    <w:rsid w:val="003356FA"/>
    <w:rsid w:val="003402AA"/>
    <w:rsid w:val="00363D72"/>
    <w:rsid w:val="00364F25"/>
    <w:rsid w:val="003D5331"/>
    <w:rsid w:val="003D5B1F"/>
    <w:rsid w:val="00404E03"/>
    <w:rsid w:val="00420655"/>
    <w:rsid w:val="00430799"/>
    <w:rsid w:val="004470C3"/>
    <w:rsid w:val="004503F9"/>
    <w:rsid w:val="004632E7"/>
    <w:rsid w:val="00475F42"/>
    <w:rsid w:val="00483BAC"/>
    <w:rsid w:val="00483F1D"/>
    <w:rsid w:val="004C0CEA"/>
    <w:rsid w:val="004D1BCB"/>
    <w:rsid w:val="004D36E0"/>
    <w:rsid w:val="004D70EE"/>
    <w:rsid w:val="00525B8D"/>
    <w:rsid w:val="0053268B"/>
    <w:rsid w:val="005757FE"/>
    <w:rsid w:val="00594E68"/>
    <w:rsid w:val="005C0D37"/>
    <w:rsid w:val="005D093F"/>
    <w:rsid w:val="005D3666"/>
    <w:rsid w:val="005E3570"/>
    <w:rsid w:val="00605387"/>
    <w:rsid w:val="00632FA5"/>
    <w:rsid w:val="00641FEF"/>
    <w:rsid w:val="00651086"/>
    <w:rsid w:val="00657449"/>
    <w:rsid w:val="006718C6"/>
    <w:rsid w:val="00671CD2"/>
    <w:rsid w:val="006822A7"/>
    <w:rsid w:val="006F6761"/>
    <w:rsid w:val="007073DE"/>
    <w:rsid w:val="0071155E"/>
    <w:rsid w:val="0071597C"/>
    <w:rsid w:val="00716794"/>
    <w:rsid w:val="00746F03"/>
    <w:rsid w:val="007505C8"/>
    <w:rsid w:val="00753DF4"/>
    <w:rsid w:val="00755724"/>
    <w:rsid w:val="00763FB5"/>
    <w:rsid w:val="00771E9D"/>
    <w:rsid w:val="007A2CB0"/>
    <w:rsid w:val="007B0C56"/>
    <w:rsid w:val="007B2789"/>
    <w:rsid w:val="007C47E1"/>
    <w:rsid w:val="007F03B8"/>
    <w:rsid w:val="007F36FB"/>
    <w:rsid w:val="00850705"/>
    <w:rsid w:val="00880E30"/>
    <w:rsid w:val="00891898"/>
    <w:rsid w:val="00894941"/>
    <w:rsid w:val="00896A6A"/>
    <w:rsid w:val="008D2DD2"/>
    <w:rsid w:val="008E7AD6"/>
    <w:rsid w:val="009026CB"/>
    <w:rsid w:val="009108B2"/>
    <w:rsid w:val="0091459A"/>
    <w:rsid w:val="00915DFB"/>
    <w:rsid w:val="0093261D"/>
    <w:rsid w:val="00933EC1"/>
    <w:rsid w:val="00960946"/>
    <w:rsid w:val="0098556A"/>
    <w:rsid w:val="00A077C3"/>
    <w:rsid w:val="00A1018B"/>
    <w:rsid w:val="00A1501A"/>
    <w:rsid w:val="00A3220A"/>
    <w:rsid w:val="00A35623"/>
    <w:rsid w:val="00AB73C7"/>
    <w:rsid w:val="00AC6FB2"/>
    <w:rsid w:val="00AD1C82"/>
    <w:rsid w:val="00B539D0"/>
    <w:rsid w:val="00B82980"/>
    <w:rsid w:val="00BB1837"/>
    <w:rsid w:val="00BC18EF"/>
    <w:rsid w:val="00BC7FA2"/>
    <w:rsid w:val="00BD25C8"/>
    <w:rsid w:val="00BD696A"/>
    <w:rsid w:val="00C021A9"/>
    <w:rsid w:val="00C25DC2"/>
    <w:rsid w:val="00C275F9"/>
    <w:rsid w:val="00C32795"/>
    <w:rsid w:val="00C926B1"/>
    <w:rsid w:val="00CA59CA"/>
    <w:rsid w:val="00CC0F3A"/>
    <w:rsid w:val="00CD1585"/>
    <w:rsid w:val="00CD3160"/>
    <w:rsid w:val="00CE50FD"/>
    <w:rsid w:val="00D16D7E"/>
    <w:rsid w:val="00D4337C"/>
    <w:rsid w:val="00D74FEA"/>
    <w:rsid w:val="00D81AD0"/>
    <w:rsid w:val="00DA756F"/>
    <w:rsid w:val="00DD6680"/>
    <w:rsid w:val="00DE5361"/>
    <w:rsid w:val="00E14F42"/>
    <w:rsid w:val="00E266B3"/>
    <w:rsid w:val="00E70C16"/>
    <w:rsid w:val="00E74582"/>
    <w:rsid w:val="00EA20F9"/>
    <w:rsid w:val="00EA5048"/>
    <w:rsid w:val="00EC4DD7"/>
    <w:rsid w:val="00F07B2F"/>
    <w:rsid w:val="00F50CD7"/>
    <w:rsid w:val="00FB73A3"/>
    <w:rsid w:val="00FC4394"/>
    <w:rsid w:val="00FE5A0F"/>
    <w:rsid w:val="00FF0A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80"/>
    <w:rPr>
      <w:sz w:val="24"/>
      <w:szCs w:val="24"/>
    </w:rPr>
  </w:style>
  <w:style w:type="paragraph" w:styleId="Heading1">
    <w:name w:val="heading 1"/>
    <w:basedOn w:val="Normal"/>
    <w:next w:val="Normal"/>
    <w:link w:val="Heading1Char"/>
    <w:uiPriority w:val="99"/>
    <w:qFormat/>
    <w:rsid w:val="00DD6680"/>
    <w:pPr>
      <w:keepNext/>
      <w:outlineLvl w:val="0"/>
    </w:pPr>
    <w:rPr>
      <w:rFonts w:ascii="Arial" w:hAnsi="Arial"/>
      <w:b/>
    </w:rPr>
  </w:style>
  <w:style w:type="paragraph" w:styleId="Heading2">
    <w:name w:val="heading 2"/>
    <w:basedOn w:val="Normal"/>
    <w:next w:val="Normal"/>
    <w:link w:val="Heading2Char"/>
    <w:uiPriority w:val="99"/>
    <w:qFormat/>
    <w:rsid w:val="00DD6680"/>
    <w:pPr>
      <w:keepNext/>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26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261D"/>
    <w:rPr>
      <w:rFonts w:ascii="Cambria" w:hAnsi="Cambria" w:cs="Times New Roman"/>
      <w:b/>
      <w:bCs/>
      <w:i/>
      <w:iCs/>
      <w:sz w:val="28"/>
      <w:szCs w:val="28"/>
    </w:rPr>
  </w:style>
  <w:style w:type="character" w:styleId="Hyperlink">
    <w:name w:val="Hyperlink"/>
    <w:basedOn w:val="DefaultParagraphFont"/>
    <w:uiPriority w:val="99"/>
    <w:rsid w:val="00DD6680"/>
    <w:rPr>
      <w:rFonts w:cs="Times New Roman"/>
      <w:color w:val="0000FF"/>
      <w:u w:val="single"/>
    </w:rPr>
  </w:style>
  <w:style w:type="character" w:styleId="FollowedHyperlink">
    <w:name w:val="FollowedHyperlink"/>
    <w:basedOn w:val="DefaultParagraphFont"/>
    <w:uiPriority w:val="99"/>
    <w:rsid w:val="00DD6680"/>
    <w:rPr>
      <w:rFonts w:cs="Times New Roman"/>
      <w:color w:val="800080"/>
      <w:u w:val="single"/>
    </w:rPr>
  </w:style>
  <w:style w:type="paragraph" w:styleId="Header">
    <w:name w:val="header"/>
    <w:basedOn w:val="Normal"/>
    <w:link w:val="HeaderChar"/>
    <w:uiPriority w:val="99"/>
    <w:rsid w:val="00DD6680"/>
    <w:pPr>
      <w:tabs>
        <w:tab w:val="center" w:pos="4320"/>
        <w:tab w:val="right" w:pos="8640"/>
      </w:tabs>
    </w:pPr>
  </w:style>
  <w:style w:type="character" w:customStyle="1" w:styleId="HeaderChar">
    <w:name w:val="Header Char"/>
    <w:basedOn w:val="DefaultParagraphFont"/>
    <w:link w:val="Header"/>
    <w:uiPriority w:val="99"/>
    <w:semiHidden/>
    <w:locked/>
    <w:rsid w:val="0093261D"/>
    <w:rPr>
      <w:rFonts w:cs="Times New Roman"/>
      <w:sz w:val="24"/>
      <w:szCs w:val="24"/>
    </w:rPr>
  </w:style>
  <w:style w:type="paragraph" w:styleId="Footer">
    <w:name w:val="footer"/>
    <w:basedOn w:val="Normal"/>
    <w:link w:val="FooterChar"/>
    <w:uiPriority w:val="99"/>
    <w:rsid w:val="00DD6680"/>
    <w:pPr>
      <w:tabs>
        <w:tab w:val="center" w:pos="4320"/>
        <w:tab w:val="right" w:pos="8640"/>
      </w:tabs>
    </w:pPr>
  </w:style>
  <w:style w:type="character" w:customStyle="1" w:styleId="FooterChar">
    <w:name w:val="Footer Char"/>
    <w:basedOn w:val="DefaultParagraphFont"/>
    <w:link w:val="Footer"/>
    <w:uiPriority w:val="99"/>
    <w:semiHidden/>
    <w:locked/>
    <w:rsid w:val="0093261D"/>
    <w:rPr>
      <w:rFonts w:cs="Times New Roman"/>
      <w:sz w:val="24"/>
      <w:szCs w:val="24"/>
    </w:rPr>
  </w:style>
  <w:style w:type="character" w:styleId="PageNumber">
    <w:name w:val="page number"/>
    <w:basedOn w:val="DefaultParagraphFont"/>
    <w:uiPriority w:val="99"/>
    <w:rsid w:val="00DD6680"/>
    <w:rPr>
      <w:rFonts w:cs="Times New Roman"/>
    </w:rPr>
  </w:style>
  <w:style w:type="paragraph" w:styleId="NormalWeb">
    <w:name w:val="Normal (Web)"/>
    <w:basedOn w:val="Normal"/>
    <w:uiPriority w:val="99"/>
    <w:unhideWhenUsed/>
    <w:rsid w:val="00D81AD0"/>
    <w:pPr>
      <w:spacing w:before="100" w:beforeAutospacing="1" w:after="100" w:afterAutospacing="1"/>
    </w:pPr>
  </w:style>
  <w:style w:type="paragraph" w:styleId="ListParagraph">
    <w:name w:val="List Paragraph"/>
    <w:basedOn w:val="Normal"/>
    <w:uiPriority w:val="34"/>
    <w:qFormat/>
    <w:rsid w:val="00D81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bility@u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andow@u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mpus.usc.edu" TargetMode="External"/><Relationship Id="rId4" Type="http://schemas.openxmlformats.org/officeDocument/2006/relationships/webSettings" Target="webSettings.xml"/><Relationship Id="rId9" Type="http://schemas.openxmlformats.org/officeDocument/2006/relationships/hyperlink" Target="http://www.usc.edu/s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6130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CE 501</vt:lpstr>
    </vt:vector>
  </TitlesOfParts>
  <Company>University of Southern California</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501</dc:title>
  <dc:creator>CivEngr</dc:creator>
  <cp:lastModifiedBy>Gregg Brandow</cp:lastModifiedBy>
  <cp:revision>2</cp:revision>
  <cp:lastPrinted>2011-08-01T15:11:00Z</cp:lastPrinted>
  <dcterms:created xsi:type="dcterms:W3CDTF">2017-07-26T18:43:00Z</dcterms:created>
  <dcterms:modified xsi:type="dcterms:W3CDTF">2017-07-26T18:43:00Z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