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FD10F" w14:textId="77777777" w:rsidR="000D75EF" w:rsidRDefault="000D75EF" w:rsidP="000D75EF">
      <w:pPr>
        <w:widowControl w:val="0"/>
        <w:autoSpaceDE w:val="0"/>
        <w:autoSpaceDN w:val="0"/>
        <w:adjustRightInd w:val="0"/>
        <w:rPr>
          <w:rFonts w:ascii="TimesNewRomanBdMS" w:hAnsi="TimesNewRomanBdMS" w:cs="TimesNewRomanBdMS"/>
          <w:color w:val="000000"/>
          <w:sz w:val="28"/>
          <w:szCs w:val="28"/>
        </w:rPr>
      </w:pPr>
      <w:r>
        <w:rPr>
          <w:rFonts w:ascii="TimesNewRomanBdMS" w:hAnsi="TimesNewRomanBdMS" w:cs="TimesNewRomanBdMS"/>
          <w:color w:val="000000"/>
          <w:sz w:val="28"/>
          <w:szCs w:val="28"/>
        </w:rPr>
        <w:t>SYLLABUS</w:t>
      </w:r>
    </w:p>
    <w:p w14:paraId="11A40910" w14:textId="77777777" w:rsidR="000D75EF" w:rsidRPr="0017107E" w:rsidRDefault="000D75EF" w:rsidP="000D75EF">
      <w:pPr>
        <w:widowControl w:val="0"/>
        <w:autoSpaceDE w:val="0"/>
        <w:autoSpaceDN w:val="0"/>
        <w:adjustRightInd w:val="0"/>
        <w:rPr>
          <w:rFonts w:ascii="TimesNewRomanBdMS" w:hAnsi="TimesNewRomanBdMS" w:cs="TimesNewRomanBdMS"/>
          <w:b/>
          <w:color w:val="000000"/>
          <w:sz w:val="28"/>
          <w:szCs w:val="28"/>
        </w:rPr>
      </w:pPr>
      <w:r>
        <w:rPr>
          <w:rFonts w:ascii="TimesNewRomanBdMS" w:hAnsi="TimesNewRomanBdMS" w:cs="TimesNewRomanBdMS"/>
          <w:b/>
          <w:color w:val="000000"/>
          <w:sz w:val="28"/>
          <w:szCs w:val="28"/>
        </w:rPr>
        <w:t>252A - INTERMEDIATE ACTING (62788R</w:t>
      </w:r>
      <w:r w:rsidRPr="0017107E">
        <w:rPr>
          <w:rFonts w:ascii="TimesNewRomanBdMS" w:hAnsi="TimesNewRomanBdMS" w:cs="TimesNewRomanBdMS"/>
          <w:b/>
          <w:color w:val="000000"/>
          <w:sz w:val="28"/>
          <w:szCs w:val="28"/>
        </w:rPr>
        <w:t>)</w:t>
      </w:r>
      <w:r>
        <w:rPr>
          <w:rFonts w:ascii="TimesNewRomanBdMS" w:hAnsi="TimesNewRomanBdMS" w:cs="TimesNewRomanBdMS"/>
          <w:b/>
          <w:color w:val="000000"/>
          <w:sz w:val="28"/>
          <w:szCs w:val="28"/>
        </w:rPr>
        <w:t xml:space="preserve">  </w:t>
      </w:r>
      <w:proofErr w:type="gramStart"/>
      <w:r>
        <w:rPr>
          <w:rFonts w:ascii="TimesNewRomanBdMS" w:hAnsi="TimesNewRomanBdMS" w:cs="TimesNewRomanBdMS"/>
          <w:b/>
          <w:color w:val="000000"/>
          <w:sz w:val="28"/>
          <w:szCs w:val="28"/>
        </w:rPr>
        <w:t>-  2</w:t>
      </w:r>
      <w:proofErr w:type="gramEnd"/>
      <w:r>
        <w:rPr>
          <w:rFonts w:ascii="TimesNewRomanBdMS" w:hAnsi="TimesNewRomanBdMS" w:cs="TimesNewRomanBdMS"/>
          <w:b/>
          <w:color w:val="000000"/>
          <w:sz w:val="28"/>
          <w:szCs w:val="28"/>
        </w:rPr>
        <w:t xml:space="preserve"> Units</w:t>
      </w:r>
    </w:p>
    <w:p w14:paraId="5CFC71C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sz w:val="28"/>
          <w:szCs w:val="28"/>
        </w:rPr>
        <w:t>(Spring Semester, 2017</w:t>
      </w:r>
      <w:r>
        <w:rPr>
          <w:rFonts w:ascii="TimesNewRomanBdMS" w:hAnsi="TimesNewRomanBdMS" w:cs="TimesNewRomanBdMS"/>
          <w:color w:val="000000"/>
        </w:rPr>
        <w:t>)</w:t>
      </w:r>
    </w:p>
    <w:p w14:paraId="5BA56CE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Faculty: Tony </w:t>
      </w:r>
      <w:proofErr w:type="spellStart"/>
      <w:r>
        <w:rPr>
          <w:rFonts w:ascii="TimesNewRomanBdMS" w:hAnsi="TimesNewRomanBdMS" w:cs="TimesNewRomanBdMS"/>
          <w:color w:val="000000"/>
        </w:rPr>
        <w:t>Abatemarco</w:t>
      </w:r>
      <w:proofErr w:type="spellEnd"/>
    </w:p>
    <w:p w14:paraId="7450C28C"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Phone: 323-791-8013 (c</w:t>
      </w:r>
      <w:r w:rsidR="006D32D2">
        <w:rPr>
          <w:rFonts w:ascii="TimesNewRomanBdMS" w:hAnsi="TimesNewRomanBdMS" w:cs="TimesNewRomanBdMS"/>
          <w:color w:val="000000"/>
        </w:rPr>
        <w:t xml:space="preserve"> or text</w:t>
      </w:r>
      <w:r>
        <w:rPr>
          <w:rFonts w:ascii="TimesNewRomanBdMS" w:hAnsi="TimesNewRomanBdMS" w:cs="TimesNewRomanBdMS"/>
          <w:color w:val="000000"/>
        </w:rPr>
        <w:t>)</w:t>
      </w:r>
    </w:p>
    <w:p w14:paraId="594457C3" w14:textId="77777777" w:rsidR="000D75EF" w:rsidRPr="000D75EF" w:rsidRDefault="000D75EF" w:rsidP="000D75EF">
      <w:pPr>
        <w:widowControl w:val="0"/>
        <w:autoSpaceDE w:val="0"/>
        <w:autoSpaceDN w:val="0"/>
        <w:adjustRightInd w:val="0"/>
        <w:rPr>
          <w:rFonts w:ascii="TimesNewRomanBdMS" w:hAnsi="TimesNewRomanBdMS" w:cs="TimesNewRomanBdMS"/>
          <w:b/>
          <w:i/>
          <w:iCs/>
          <w:color w:val="000000"/>
        </w:rPr>
      </w:pPr>
      <w:r>
        <w:rPr>
          <w:rFonts w:ascii="TimesNewRomanBdMS" w:hAnsi="TimesNewRomanBdMS" w:cs="TimesNewRomanBdMS"/>
          <w:color w:val="000000"/>
        </w:rPr>
        <w:t xml:space="preserve">Email: </w:t>
      </w:r>
      <w:r>
        <w:rPr>
          <w:rFonts w:ascii="TimesNewRomanBdMS" w:hAnsi="TimesNewRomanBdMS" w:cs="TimesNewRomanBdMS"/>
          <w:color w:val="0000FF"/>
        </w:rPr>
        <w:t xml:space="preserve">abatemar@usc.edu </w:t>
      </w:r>
      <w:proofErr w:type="gramStart"/>
      <w:r>
        <w:rPr>
          <w:rFonts w:ascii="TimesNewRomanBdMS" w:hAnsi="TimesNewRomanBdMS" w:cs="TimesNewRomanBdMS"/>
          <w:iCs/>
          <w:color w:val="000000"/>
        </w:rPr>
        <w:t>OR</w:t>
      </w:r>
      <w:r w:rsidRPr="000D75EF">
        <w:rPr>
          <w:rFonts w:ascii="TimesNewRomanBdMS" w:hAnsi="TimesNewRomanBdMS" w:cs="TimesNewRomanBdMS"/>
          <w:b/>
          <w:i/>
          <w:iCs/>
          <w:color w:val="000000"/>
        </w:rPr>
        <w:t xml:space="preserve">  tonyabatemarco52@gmail.com</w:t>
      </w:r>
      <w:proofErr w:type="gramEnd"/>
    </w:p>
    <w:p w14:paraId="2DE7CB0D" w14:textId="77777777" w:rsidR="000D75EF" w:rsidRPr="000D75EF" w:rsidRDefault="000D75EF" w:rsidP="000D75EF">
      <w:pPr>
        <w:widowControl w:val="0"/>
        <w:autoSpaceDE w:val="0"/>
        <w:autoSpaceDN w:val="0"/>
        <w:adjustRightInd w:val="0"/>
        <w:rPr>
          <w:rFonts w:ascii="TimesNewRomanBdMS" w:hAnsi="TimesNewRomanBdMS" w:cs="TimesNewRomanBdMS"/>
          <w:b/>
          <w:color w:val="000000"/>
        </w:rPr>
      </w:pPr>
    </w:p>
    <w:p w14:paraId="30658B3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CLASS TIME AND LOCATION:</w:t>
      </w:r>
    </w:p>
    <w:p w14:paraId="429985A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Tuesday &amp; Thursday, 1 - 3:50 pm., PED 202</w:t>
      </w:r>
    </w:p>
    <w:p w14:paraId="16A85F7C"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OFFICE HOURS:</w:t>
      </w:r>
    </w:p>
    <w:p w14:paraId="5463E46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Contact me by phone, email, or after class to set up an appointment.</w:t>
      </w:r>
    </w:p>
    <w:p w14:paraId="173DFA6B"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3FBC9AC9"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COURSE OVERVIEW:</w:t>
      </w:r>
    </w:p>
    <w:p w14:paraId="418AE889"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mission of this class is to awaken the imagination, emotion, and intellect of the student actor by making him/her aware of the transforming power and universality of the American plays and theatre of the 20</w:t>
      </w:r>
      <w:r w:rsidRPr="00FD05D0">
        <w:rPr>
          <w:rFonts w:ascii="TimesNewRomanBdMS" w:hAnsi="TimesNewRomanBdMS" w:cs="TimesNewRomanBdMS"/>
          <w:color w:val="000000"/>
          <w:vertAlign w:val="superscript"/>
        </w:rPr>
        <w:t>th</w:t>
      </w:r>
      <w:r>
        <w:rPr>
          <w:rFonts w:ascii="TimesNewRomanBdMS" w:hAnsi="TimesNewRomanBdMS" w:cs="TimesNewRomanBdMS"/>
          <w:color w:val="000000"/>
        </w:rPr>
        <w:t xml:space="preserve"> Century, Post WW2 to 1970.  We will focus on the skills required to achieve excellence in performance. It is incumbent upon the actor’s journey of exploration to uncover the meaning and vision of plays and playwrights from this era in order to discover the “who, why, where, when and how” of each character </w:t>
      </w:r>
      <w:r w:rsidR="006D32D2">
        <w:rPr>
          <w:rFonts w:ascii="TimesNewRomanBdMS" w:hAnsi="TimesNewRomanBdMS" w:cs="TimesNewRomanBdMS"/>
          <w:color w:val="000000"/>
        </w:rPr>
        <w:t>as defined by themes, society and popular acting techniques, then and now</w:t>
      </w:r>
      <w:r>
        <w:rPr>
          <w:rFonts w:ascii="TimesNewRomanBdMS" w:hAnsi="TimesNewRomanBdMS" w:cs="TimesNewRomanBdMS"/>
          <w:color w:val="000000"/>
        </w:rPr>
        <w:t xml:space="preserve">. It is imperative the student actor understands the craft of acting from that time, which required a disciplined approach to voice, speech, movement, as well as an intellectual rigor in dissecting text, subtext, and style. This course will stress both the actor's ability to use "self" (body, mind, and experience) in a believable, honest way, as well as his/her willingness and resilience to transform that "self" beyond </w:t>
      </w:r>
      <w:r w:rsidR="006D32D2">
        <w:rPr>
          <w:rFonts w:ascii="TimesNewRomanBdMS" w:hAnsi="TimesNewRomanBdMS" w:cs="TimesNewRomanBdMS"/>
          <w:color w:val="000000"/>
        </w:rPr>
        <w:t xml:space="preserve">its pre-established boundaries to serve the story.  As such, please be aware that you may sometimes be asked to extend yourself beyond your familiar comfort zones in order to best access a full range of creative expression.  </w:t>
      </w:r>
      <w:r>
        <w:rPr>
          <w:rFonts w:ascii="TimesNewRomanBdMS" w:hAnsi="TimesNewRomanBdMS" w:cs="TimesNewRomanBdMS"/>
          <w:color w:val="000000"/>
        </w:rPr>
        <w:t>Finally, we will build skills to collaborate fluidly and generously.</w:t>
      </w:r>
    </w:p>
    <w:p w14:paraId="0907AF9B"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06E88D00"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2275FB9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Methods Used to Fulfill this Mission:</w:t>
      </w:r>
    </w:p>
    <w:p w14:paraId="23427BDF"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Theatre exercises and games targeting text and sub-text</w:t>
      </w:r>
    </w:p>
    <w:p w14:paraId="4896D894"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Voice/Speech/Movement exercises that support and enhance text and give dimension to all three techniques</w:t>
      </w:r>
    </w:p>
    <w:p w14:paraId="5DFF72F1"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Visualization exercises</w:t>
      </w:r>
    </w:p>
    <w:p w14:paraId="2BE964D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In-depth examination of American Modern Plays:  “Realism” 1950-1970</w:t>
      </w:r>
    </w:p>
    <w:p w14:paraId="33CE450D" w14:textId="77777777" w:rsidR="000D75EF" w:rsidRPr="00117C2D" w:rsidRDefault="000D75EF" w:rsidP="000D75EF">
      <w:pPr>
        <w:widowControl w:val="0"/>
        <w:autoSpaceDE w:val="0"/>
        <w:autoSpaceDN w:val="0"/>
        <w:adjustRightInd w:val="0"/>
        <w:rPr>
          <w:rFonts w:ascii="TimesNewRomanBdMS" w:hAnsi="TimesNewRomanBdMS" w:cs="TimesNewRomanBdMS"/>
          <w:i/>
          <w:color w:val="000000"/>
        </w:rPr>
      </w:pPr>
      <w:r w:rsidRPr="00117C2D">
        <w:rPr>
          <w:rFonts w:ascii="TimesNewRomanBdMS" w:hAnsi="TimesNewRomanBdMS" w:cs="TimesNewRomanBdMS"/>
          <w:b/>
          <w:i/>
          <w:color w:val="000000"/>
        </w:rPr>
        <w:t>PLEASE NOTE</w:t>
      </w:r>
      <w:r w:rsidRPr="00117C2D">
        <w:rPr>
          <w:rFonts w:ascii="TimesNewRomanBdMS" w:hAnsi="TimesNewRomanBdMS" w:cs="TimesNewRomanBdMS"/>
          <w:i/>
          <w:color w:val="000000"/>
        </w:rPr>
        <w:t>:  All students must read ALL plays from which scenes are assigned</w:t>
      </w:r>
      <w:r>
        <w:rPr>
          <w:rFonts w:ascii="TimesNewRomanBdMS" w:hAnsi="TimesNewRomanBdMS" w:cs="TimesNewRomanBdMS"/>
          <w:i/>
          <w:color w:val="000000"/>
        </w:rPr>
        <w:t>.</w:t>
      </w:r>
    </w:p>
    <w:p w14:paraId="0B3BDF5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Active student analysis and commentary to reading material &amp; play productions</w:t>
      </w:r>
    </w:p>
    <w:p w14:paraId="12F4ABE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Active student participation and discussion</w:t>
      </w:r>
    </w:p>
    <w:p w14:paraId="4F72C05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Monologue prep &amp; presentation</w:t>
      </w:r>
    </w:p>
    <w:p w14:paraId="00489449"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7B6D521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REQUIRED TEXTS:    </w:t>
      </w:r>
    </w:p>
    <w:p w14:paraId="2BF41913" w14:textId="77777777" w:rsidR="000D75EF" w:rsidRDefault="006D32D2"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Each student must read the ENTIRE play from which </w:t>
      </w:r>
      <w:r w:rsidR="008D31F8">
        <w:rPr>
          <w:rFonts w:ascii="TimesNewRomanBdMS" w:hAnsi="TimesNewRomanBdMS" w:cs="TimesNewRomanBdMS"/>
          <w:color w:val="000000"/>
        </w:rPr>
        <w:t>their scene is</w:t>
      </w:r>
      <w:r>
        <w:rPr>
          <w:rFonts w:ascii="TimesNewRomanBdMS" w:hAnsi="TimesNewRomanBdMS" w:cs="TimesNewRomanBdMS"/>
          <w:color w:val="000000"/>
        </w:rPr>
        <w:t xml:space="preserve"> assigned (TBD)</w:t>
      </w:r>
      <w:r w:rsidR="008D31F8">
        <w:rPr>
          <w:rFonts w:ascii="TimesNewRomanBdMS" w:hAnsi="TimesNewRomanBdMS" w:cs="TimesNewRomanBdMS"/>
          <w:color w:val="000000"/>
        </w:rPr>
        <w:t xml:space="preserve"> AS WELL AS the plays from which OTHER SCENES are assigned</w:t>
      </w:r>
      <w:r>
        <w:rPr>
          <w:rFonts w:ascii="TimesNewRomanBdMS" w:hAnsi="TimesNewRomanBdMS" w:cs="TimesNewRomanBdMS"/>
          <w:color w:val="000000"/>
        </w:rPr>
        <w:t>.</w:t>
      </w:r>
    </w:p>
    <w:p w14:paraId="4E72BD6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ACTING Under the Circumstances, by Richard </w:t>
      </w:r>
      <w:proofErr w:type="spellStart"/>
      <w:r>
        <w:rPr>
          <w:rFonts w:ascii="TimesNewRomanBdMS" w:hAnsi="TimesNewRomanBdMS" w:cs="TimesNewRomanBdMS"/>
          <w:color w:val="000000"/>
        </w:rPr>
        <w:t>Brestoff</w:t>
      </w:r>
      <w:proofErr w:type="spellEnd"/>
      <w:r>
        <w:rPr>
          <w:rFonts w:ascii="TimesNewRomanBdMS" w:hAnsi="TimesNewRomanBdMS" w:cs="TimesNewRomanBdMS"/>
          <w:color w:val="000000"/>
        </w:rPr>
        <w:t xml:space="preserve"> (USC Bookstore)</w:t>
      </w:r>
    </w:p>
    <w:p w14:paraId="22D8E78B" w14:textId="77777777" w:rsidR="006D32D2" w:rsidRDefault="006D32D2" w:rsidP="000D75EF">
      <w:pPr>
        <w:widowControl w:val="0"/>
        <w:autoSpaceDE w:val="0"/>
        <w:autoSpaceDN w:val="0"/>
        <w:adjustRightInd w:val="0"/>
        <w:rPr>
          <w:rFonts w:ascii="TimesNewRomanBdMS" w:hAnsi="TimesNewRomanBdMS" w:cs="TimesNewRomanBdMS"/>
          <w:color w:val="000000"/>
        </w:rPr>
      </w:pPr>
    </w:p>
    <w:p w14:paraId="76379224" w14:textId="77777777" w:rsidR="000D75EF" w:rsidRPr="0017107E" w:rsidRDefault="000D75EF" w:rsidP="000D75EF">
      <w:pPr>
        <w:widowControl w:val="0"/>
        <w:autoSpaceDE w:val="0"/>
        <w:autoSpaceDN w:val="0"/>
        <w:adjustRightInd w:val="0"/>
        <w:rPr>
          <w:rFonts w:ascii="TimesNewRomanBdMS" w:hAnsi="TimesNewRomanBdMS" w:cs="TimesNewRomanBdMS"/>
          <w:b/>
          <w:color w:val="000000"/>
          <w:sz w:val="28"/>
          <w:szCs w:val="28"/>
        </w:rPr>
      </w:pPr>
      <w:proofErr w:type="gramStart"/>
      <w:r>
        <w:rPr>
          <w:rFonts w:ascii="TimesNewRomanBdMS" w:hAnsi="TimesNewRomanBdMS" w:cs="TimesNewRomanBdMS"/>
          <w:b/>
          <w:i/>
          <w:color w:val="000000"/>
          <w:sz w:val="28"/>
          <w:szCs w:val="28"/>
        </w:rPr>
        <w:lastRenderedPageBreak/>
        <w:t>Intermediate Acting 252A (</w:t>
      </w:r>
      <w:r>
        <w:rPr>
          <w:rFonts w:ascii="TimesNewRomanBdMS" w:hAnsi="TimesNewRomanBdMS" w:cs="TimesNewRomanBdMS"/>
          <w:b/>
          <w:color w:val="000000"/>
          <w:sz w:val="28"/>
          <w:szCs w:val="28"/>
        </w:rPr>
        <w:t>62788R</w:t>
      </w:r>
      <w:r w:rsidRPr="00073839">
        <w:rPr>
          <w:rFonts w:ascii="TimesNewRomanBdMS" w:hAnsi="TimesNewRomanBdMS" w:cs="TimesNewRomanBdMS"/>
          <w:b/>
          <w:i/>
          <w:color w:val="000000"/>
          <w:sz w:val="28"/>
          <w:szCs w:val="28"/>
        </w:rPr>
        <w:t>)</w:t>
      </w:r>
      <w:r w:rsidRPr="002F0692">
        <w:rPr>
          <w:rFonts w:ascii="TimesNewRomanBdMS" w:hAnsi="TimesNewRomanBdMS" w:cs="TimesNewRomanBdMS"/>
          <w:b/>
          <w:i/>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 xml:space="preserve">      </w:t>
      </w:r>
      <w:r>
        <w:rPr>
          <w:rFonts w:ascii="TimesNewRomanBdMS" w:hAnsi="TimesNewRomanBdMS" w:cs="TimesNewRomanBdMS"/>
          <w:b/>
          <w:color w:val="000000"/>
          <w:sz w:val="28"/>
          <w:szCs w:val="28"/>
        </w:rPr>
        <w:tab/>
        <w:t xml:space="preserve">     2.</w:t>
      </w:r>
      <w:proofErr w:type="gramEnd"/>
    </w:p>
    <w:p w14:paraId="4CEE5654"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6E72BA0A"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Written Assignments:</w:t>
      </w:r>
    </w:p>
    <w:p w14:paraId="4258168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Double-spaced, typed papers, 2 per half semester - four total, (see Course Week-by-Week Breakdown for DUE DATES</w:t>
      </w:r>
      <w:proofErr w:type="gramStart"/>
      <w:r>
        <w:rPr>
          <w:rFonts w:ascii="TimesNewRomanBdMS" w:hAnsi="TimesNewRomanBdMS" w:cs="TimesNewRomanBdMS"/>
          <w:color w:val="000000"/>
        </w:rPr>
        <w:t>)  analyzing</w:t>
      </w:r>
      <w:proofErr w:type="gramEnd"/>
      <w:r>
        <w:rPr>
          <w:rFonts w:ascii="TimesNewRomanBdMS" w:hAnsi="TimesNewRomanBdMS" w:cs="TimesNewRomanBdMS"/>
          <w:color w:val="000000"/>
        </w:rPr>
        <w:t xml:space="preserve"> productions (2 professional / off-Campus and 2 SDA productions) in relation to efficacy in accomplishing</w:t>
      </w:r>
    </w:p>
    <w:p w14:paraId="4866286B" w14:textId="77777777" w:rsidR="000D75EF" w:rsidRDefault="000D75EF" w:rsidP="000D75EF">
      <w:pPr>
        <w:widowControl w:val="0"/>
        <w:autoSpaceDE w:val="0"/>
        <w:autoSpaceDN w:val="0"/>
        <w:adjustRightInd w:val="0"/>
        <w:ind w:firstLine="720"/>
        <w:rPr>
          <w:rFonts w:ascii="TimesNewRomanBdMS" w:hAnsi="TimesNewRomanBdMS" w:cs="TimesNewRomanBdMS"/>
          <w:color w:val="000000"/>
        </w:rPr>
      </w:pPr>
      <w:r>
        <w:rPr>
          <w:rFonts w:ascii="TimesNewRomanBdMS" w:hAnsi="TimesNewRomanBdMS" w:cs="TimesNewRomanBdMS"/>
          <w:color w:val="000000"/>
        </w:rPr>
        <w:t xml:space="preserve">a). </w:t>
      </w:r>
      <w:proofErr w:type="gramStart"/>
      <w:r>
        <w:rPr>
          <w:rFonts w:ascii="TimesNewRomanBdMS" w:hAnsi="TimesNewRomanBdMS" w:cs="TimesNewRomanBdMS"/>
          <w:color w:val="000000"/>
        </w:rPr>
        <w:t>theme</w:t>
      </w:r>
      <w:proofErr w:type="gramEnd"/>
      <w:r>
        <w:rPr>
          <w:rFonts w:ascii="TimesNewRomanBdMS" w:hAnsi="TimesNewRomanBdMS" w:cs="TimesNewRomanBdMS"/>
          <w:color w:val="000000"/>
        </w:rPr>
        <w:t xml:space="preserve"> of play</w:t>
      </w:r>
    </w:p>
    <w:p w14:paraId="12295AC1"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b/>
        <w:t xml:space="preserve">b). </w:t>
      </w:r>
      <w:proofErr w:type="gramStart"/>
      <w:r>
        <w:rPr>
          <w:rFonts w:ascii="TimesNewRomanBdMS" w:hAnsi="TimesNewRomanBdMS" w:cs="TimesNewRomanBdMS"/>
          <w:color w:val="000000"/>
        </w:rPr>
        <w:t>direction</w:t>
      </w:r>
      <w:proofErr w:type="gramEnd"/>
    </w:p>
    <w:p w14:paraId="578B5556" w14:textId="77777777" w:rsidR="000D75EF" w:rsidRDefault="000D75EF" w:rsidP="000D75EF">
      <w:pPr>
        <w:widowControl w:val="0"/>
        <w:autoSpaceDE w:val="0"/>
        <w:autoSpaceDN w:val="0"/>
        <w:adjustRightInd w:val="0"/>
        <w:ind w:firstLine="720"/>
        <w:rPr>
          <w:rFonts w:ascii="TimesNewRomanBdMS" w:hAnsi="TimesNewRomanBdMS" w:cs="TimesNewRomanBdMS"/>
          <w:color w:val="000000"/>
        </w:rPr>
      </w:pPr>
      <w:r>
        <w:rPr>
          <w:rFonts w:ascii="TimesNewRomanBdMS" w:hAnsi="TimesNewRomanBdMS" w:cs="TimesNewRomanBdMS"/>
          <w:color w:val="000000"/>
        </w:rPr>
        <w:t xml:space="preserve">c). </w:t>
      </w:r>
      <w:proofErr w:type="gramStart"/>
      <w:r>
        <w:rPr>
          <w:rFonts w:ascii="TimesNewRomanBdMS" w:hAnsi="TimesNewRomanBdMS" w:cs="TimesNewRomanBdMS"/>
          <w:color w:val="000000"/>
        </w:rPr>
        <w:t>acting</w:t>
      </w:r>
      <w:proofErr w:type="gramEnd"/>
    </w:p>
    <w:p w14:paraId="1755991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Each paper must be NO LESS THAN 350 words.</w:t>
      </w:r>
    </w:p>
    <w:p w14:paraId="49DDC5F7"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5C0075B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POLICY:</w:t>
      </w:r>
    </w:p>
    <w:p w14:paraId="18AFBC6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i/>
          <w:iCs/>
          <w:color w:val="000000"/>
        </w:rPr>
        <w:t xml:space="preserve">Grades are not dictated </w:t>
      </w:r>
      <w:r>
        <w:rPr>
          <w:rFonts w:ascii="TimesNewRomanBdMS" w:hAnsi="TimesNewRomanBdMS" w:cs="TimesNewRomanBdMS"/>
          <w:color w:val="000000"/>
        </w:rPr>
        <w:t>by the instructor’s subjective opinion of a student's innate talent, or the instructor's artistic preference.</w:t>
      </w:r>
    </w:p>
    <w:p w14:paraId="28DC731F"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Grades are dictated by</w:t>
      </w:r>
    </w:p>
    <w:p w14:paraId="2C3937B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w:t>
      </w:r>
      <w:proofErr w:type="gramEnd"/>
      <w:r>
        <w:rPr>
          <w:rFonts w:ascii="TimesNewRomanBdMS" w:hAnsi="TimesNewRomanBdMS" w:cs="TimesNewRomanBdMS"/>
          <w:color w:val="000000"/>
        </w:rPr>
        <w:t xml:space="preserve"> class </w:t>
      </w:r>
      <w:r w:rsidRPr="0017107E">
        <w:rPr>
          <w:rFonts w:ascii="TimesNewRomanBdMS" w:hAnsi="TimesNewRomanBdMS" w:cs="TimesNewRomanBdMS"/>
          <w:b/>
          <w:color w:val="000000"/>
        </w:rPr>
        <w:t>active</w:t>
      </w:r>
      <w:r>
        <w:rPr>
          <w:rFonts w:ascii="TimesNewRomanBdMS" w:hAnsi="TimesNewRomanBdMS" w:cs="TimesNewRomanBdMS"/>
          <w:color w:val="000000"/>
        </w:rPr>
        <w:t xml:space="preserve"> student analysis and commentary on text</w:t>
      </w:r>
    </w:p>
    <w:p w14:paraId="2A1B3DF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Constructive participation</w:t>
      </w:r>
    </w:p>
    <w:p w14:paraId="72245E4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Willingness to experiment and apply the constructive feedback of instructor to one's own work</w:t>
      </w:r>
    </w:p>
    <w:p w14:paraId="7841C32C" w14:textId="77777777" w:rsidR="000D75EF" w:rsidRPr="002F0692" w:rsidRDefault="000D75EF" w:rsidP="000D75EF">
      <w:pPr>
        <w:widowControl w:val="0"/>
        <w:autoSpaceDE w:val="0"/>
        <w:autoSpaceDN w:val="0"/>
        <w:adjustRightInd w:val="0"/>
        <w:rPr>
          <w:rFonts w:ascii="TimesNewRomanBdMS" w:hAnsi="TimesNewRomanBdMS" w:cs="TimesNewRomanBdMS"/>
          <w:b/>
          <w:i/>
          <w:color w:val="000000"/>
        </w:rPr>
      </w:pPr>
      <w:r>
        <w:rPr>
          <w:rFonts w:ascii="TimesNewRomanBdMS" w:hAnsi="TimesNewRomanBdMS" w:cs="TimesNewRomanBdMS"/>
          <w:color w:val="000000"/>
        </w:rPr>
        <w:t>• Preparation - Meeting all assignment deadlines: reading, writing, acting (</w:t>
      </w:r>
      <w:r w:rsidRPr="002F0692">
        <w:rPr>
          <w:rFonts w:ascii="TimesNewRomanBdMS" w:hAnsi="TimesNewRomanBdMS" w:cs="TimesNewRomanBdMS"/>
          <w:b/>
          <w:i/>
          <w:color w:val="000000"/>
        </w:rPr>
        <w:t>Note:  No late work will be accepted without grade reduction applied)</w:t>
      </w:r>
    </w:p>
    <w:p w14:paraId="0DE9791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Memorization of lines</w:t>
      </w:r>
    </w:p>
    <w:p w14:paraId="50D6C51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Availability to fellow classmates to rehearse scenes</w:t>
      </w:r>
    </w:p>
    <w:p w14:paraId="5A54C300"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Note: </w:t>
      </w:r>
      <w:r>
        <w:rPr>
          <w:rFonts w:ascii="TimesNewRomanBdMS" w:hAnsi="TimesNewRomanBdMS" w:cs="TimesNewRomanBdMS"/>
          <w:i/>
          <w:iCs/>
          <w:color w:val="000000"/>
        </w:rPr>
        <w:t>If a student misses a deadline because of a partner’s unavailability, the available</w:t>
      </w:r>
    </w:p>
    <w:p w14:paraId="00C9AC33" w14:textId="77777777" w:rsidR="000D75EF" w:rsidRDefault="000D75EF" w:rsidP="000D75EF">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partner</w:t>
      </w:r>
      <w:proofErr w:type="gramEnd"/>
      <w:r>
        <w:rPr>
          <w:rFonts w:ascii="TimesNewRomanBdMS" w:hAnsi="TimesNewRomanBdMS" w:cs="TimesNewRomanBdMS"/>
          <w:i/>
          <w:iCs/>
          <w:color w:val="000000"/>
        </w:rPr>
        <w:t xml:space="preserve"> will not be penalized. However, a discussion with the instructor with all involved must be arranged before the day of the scheduled scene or everyone will be held equally accountable</w:t>
      </w:r>
    </w:p>
    <w:p w14:paraId="53DFC1CB"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4A1A7B7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Points:</w:t>
      </w:r>
    </w:p>
    <w:p w14:paraId="74FF46B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Class work on speech/voice/acting </w:t>
      </w:r>
      <w:proofErr w:type="gramStart"/>
      <w:r>
        <w:rPr>
          <w:rFonts w:ascii="TimesNewRomanBdMS" w:hAnsi="TimesNewRomanBdMS" w:cs="TimesNewRomanBdMS"/>
          <w:color w:val="000000"/>
        </w:rPr>
        <w:t>exercise …………</w:t>
      </w:r>
      <w:r>
        <w:rPr>
          <w:rFonts w:ascii="TimesNewRomanBdMS" w:hAnsi="TimesNewRomanBdMS" w:cs="TimesNewRomanBdMS"/>
          <w:i/>
          <w:iCs/>
          <w:color w:val="000000"/>
        </w:rPr>
        <w:t>……</w:t>
      </w:r>
      <w:r>
        <w:rPr>
          <w:rFonts w:ascii="TimesNewRomanBdMS" w:hAnsi="TimesNewRomanBdMS" w:cs="TimesNewRomanBdMS"/>
          <w:color w:val="000000"/>
        </w:rPr>
        <w:t>..</w:t>
      </w:r>
      <w:proofErr w:type="gramEnd"/>
      <w:r>
        <w:rPr>
          <w:rFonts w:ascii="TimesNewRomanBdMS" w:hAnsi="TimesNewRomanBdMS" w:cs="TimesNewRomanBdMS"/>
          <w:color w:val="000000"/>
        </w:rPr>
        <w:t xml:space="preserve">        10 points</w:t>
      </w:r>
    </w:p>
    <w:p w14:paraId="0047D291" w14:textId="77777777" w:rsidR="000D75EF" w:rsidRDefault="000D75EF" w:rsidP="000D75EF">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 Acting process work, 1st scenes / monologues…………….</w:t>
      </w:r>
      <w:proofErr w:type="gramEnd"/>
      <w:r>
        <w:rPr>
          <w:rFonts w:ascii="TimesNewRomanBdMS" w:hAnsi="TimesNewRomanBdMS" w:cs="TimesNewRomanBdMS"/>
          <w:color w:val="000000"/>
        </w:rPr>
        <w:t>.        10 points</w:t>
      </w:r>
    </w:p>
    <w:p w14:paraId="5E65A54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MID-TERM (acted scenes + individual interview</w:t>
      </w:r>
      <w:proofErr w:type="gramStart"/>
      <w:r>
        <w:rPr>
          <w:rFonts w:ascii="TimesNewRomanBdMS" w:hAnsi="TimesNewRomanBdMS" w:cs="TimesNewRomanBdMS"/>
          <w:color w:val="000000"/>
        </w:rPr>
        <w:t>) …… …..</w:t>
      </w:r>
      <w:proofErr w:type="gramEnd"/>
      <w:r>
        <w:rPr>
          <w:rFonts w:ascii="TimesNewRomanBdMS" w:hAnsi="TimesNewRomanBdMS" w:cs="TimesNewRomanBdMS"/>
          <w:color w:val="000000"/>
        </w:rPr>
        <w:t xml:space="preserve">        15 points</w:t>
      </w:r>
    </w:p>
    <w:p w14:paraId="7C82226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1st half semester paper /</w:t>
      </w:r>
      <w:proofErr w:type="gramStart"/>
      <w:r>
        <w:rPr>
          <w:rFonts w:ascii="TimesNewRomanBdMS" w:hAnsi="TimesNewRomanBdMS" w:cs="TimesNewRomanBdMS"/>
          <w:color w:val="000000"/>
        </w:rPr>
        <w:t>Analysis …….</w:t>
      </w:r>
      <w:proofErr w:type="gramEnd"/>
      <w:r>
        <w:rPr>
          <w:rFonts w:ascii="TimesNewRomanBdMS" w:hAnsi="TimesNewRomanBdMS" w:cs="TimesNewRomanBdMS"/>
          <w:color w:val="000000"/>
        </w:rPr>
        <w:t>…….…………………....10 points</w:t>
      </w:r>
    </w:p>
    <w:p w14:paraId="276FC07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Acting process work, 2nd </w:t>
      </w:r>
      <w:proofErr w:type="gramStart"/>
      <w:r>
        <w:rPr>
          <w:rFonts w:ascii="TimesNewRomanBdMS" w:hAnsi="TimesNewRomanBdMS" w:cs="TimesNewRomanBdMS"/>
          <w:color w:val="000000"/>
        </w:rPr>
        <w:t>scenes ………….</w:t>
      </w:r>
      <w:proofErr w:type="gramEnd"/>
      <w:r>
        <w:rPr>
          <w:rFonts w:ascii="TimesNewRomanBdMS" w:hAnsi="TimesNewRomanBdMS" w:cs="TimesNewRomanBdMS"/>
          <w:color w:val="000000"/>
        </w:rPr>
        <w:t>……………..………15 points</w:t>
      </w:r>
    </w:p>
    <w:p w14:paraId="0536408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2 Written Production Critiques …………………………………  10 points</w:t>
      </w:r>
    </w:p>
    <w:p w14:paraId="0D55A16F"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FINAL (scenes completed, oral exam, final paper) ………...        15 points</w:t>
      </w:r>
    </w:p>
    <w:p w14:paraId="291EC98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Cumulative Active Class </w:t>
      </w:r>
      <w:proofErr w:type="gramStart"/>
      <w:r>
        <w:rPr>
          <w:rFonts w:ascii="TimesNewRomanBdMS" w:hAnsi="TimesNewRomanBdMS" w:cs="TimesNewRomanBdMS"/>
          <w:color w:val="000000"/>
        </w:rPr>
        <w:t>Participation ………………………….</w:t>
      </w:r>
      <w:proofErr w:type="gramEnd"/>
      <w:r>
        <w:rPr>
          <w:rFonts w:ascii="TimesNewRomanBdMS" w:hAnsi="TimesNewRomanBdMS" w:cs="TimesNewRomanBdMS"/>
          <w:color w:val="000000"/>
        </w:rPr>
        <w:t xml:space="preserve"> </w:t>
      </w:r>
      <w:r w:rsidRPr="0099228E">
        <w:rPr>
          <w:rFonts w:ascii="TimesNewRomanBdMS" w:hAnsi="TimesNewRomanBdMS" w:cs="TimesNewRomanBdMS"/>
          <w:color w:val="000000"/>
          <w:u w:val="single"/>
        </w:rPr>
        <w:t xml:space="preserve">15 </w:t>
      </w:r>
      <w:r>
        <w:rPr>
          <w:rFonts w:ascii="TimesNewRomanBdMS" w:hAnsi="TimesNewRomanBdMS" w:cs="TimesNewRomanBdMS"/>
          <w:color w:val="000000"/>
        </w:rPr>
        <w:t>points</w:t>
      </w:r>
    </w:p>
    <w:p w14:paraId="1D25642F"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TOTAL ………................................................................................100 points</w:t>
      </w:r>
    </w:p>
    <w:p w14:paraId="3E811E64"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7A77A87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Scale:</w:t>
      </w:r>
    </w:p>
    <w:p w14:paraId="5B86914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final course grade is determined according to the following scale:</w:t>
      </w:r>
    </w:p>
    <w:p w14:paraId="5481407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Excellent: A (4) = 100-96; A- (3.7) = 95-90</w:t>
      </w:r>
    </w:p>
    <w:p w14:paraId="7D92FAFB"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Good: B+ (3.3) = 89-86; B (3) = 85-84; B- (2.7) = 83-80</w:t>
      </w:r>
    </w:p>
    <w:p w14:paraId="0AB362A7"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Average: C+ (2.3) = 79-76; C (2) = 75-74; C- (1.7) = 73-70</w:t>
      </w:r>
    </w:p>
    <w:p w14:paraId="1EDC50B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Poor: the D range (.7-1.3) = 60’s; F (0) = 59 and below</w:t>
      </w:r>
    </w:p>
    <w:p w14:paraId="0510A711"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6AE5E7F4" w14:textId="77777777" w:rsidR="000D75EF" w:rsidRPr="0017107E" w:rsidRDefault="000D75EF" w:rsidP="000D75EF">
      <w:pPr>
        <w:widowControl w:val="0"/>
        <w:autoSpaceDE w:val="0"/>
        <w:autoSpaceDN w:val="0"/>
        <w:adjustRightInd w:val="0"/>
        <w:rPr>
          <w:rFonts w:ascii="TimesNewRomanBdMS" w:hAnsi="TimesNewRomanBdMS" w:cs="TimesNewRomanBdMS"/>
          <w:b/>
          <w:color w:val="000000"/>
          <w:sz w:val="28"/>
          <w:szCs w:val="28"/>
        </w:rPr>
      </w:pPr>
      <w:proofErr w:type="gramStart"/>
      <w:r>
        <w:rPr>
          <w:rFonts w:ascii="TimesNewRomanBdMS" w:hAnsi="TimesNewRomanBdMS" w:cs="TimesNewRomanBdMS"/>
          <w:b/>
          <w:i/>
          <w:color w:val="000000"/>
          <w:sz w:val="28"/>
          <w:szCs w:val="28"/>
        </w:rPr>
        <w:t>Intermediate Acting 252A (</w:t>
      </w:r>
      <w:r>
        <w:rPr>
          <w:rFonts w:ascii="TimesNewRomanBdMS" w:hAnsi="TimesNewRomanBdMS" w:cs="TimesNewRomanBdMS"/>
          <w:b/>
          <w:color w:val="000000"/>
          <w:sz w:val="28"/>
          <w:szCs w:val="28"/>
        </w:rPr>
        <w:t>62788R</w:t>
      </w:r>
      <w:r w:rsidRPr="00073839">
        <w:rPr>
          <w:rFonts w:ascii="TimesNewRomanBdMS" w:hAnsi="TimesNewRomanBdMS" w:cs="TimesNewRomanBdMS"/>
          <w:b/>
          <w:i/>
          <w:color w:val="000000"/>
          <w:sz w:val="28"/>
          <w:szCs w:val="28"/>
        </w:rPr>
        <w:t>)</w:t>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3.</w:t>
      </w:r>
      <w:proofErr w:type="gramEnd"/>
    </w:p>
    <w:p w14:paraId="11005F00"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56493114"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“Excellent” means that clear understanding of the class material is coupled with original and creative insight; “good” means that the class material has been understood clearly; “average” means that the class material has been generally understood, but gaps in understanding remain; “poor” means that there are identifiable gaps in the understanding of class material; “failure” means that gaps in the completion of work are coupled with poor understanding of class material.</w:t>
      </w:r>
    </w:p>
    <w:p w14:paraId="50ECC14E"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25C09C89"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When the mathematical GPA falls between two grades, the final grade will be weighted toward the positive end of the scale for students whose attendance and participation in class have been excellent or good and toward the negative end of the scale for those with average or poor attendance and participation.</w:t>
      </w:r>
    </w:p>
    <w:p w14:paraId="69420D62" w14:textId="77777777" w:rsidR="000D75EF" w:rsidRDefault="000D75EF" w:rsidP="000D75EF">
      <w:pPr>
        <w:widowControl w:val="0"/>
        <w:autoSpaceDE w:val="0"/>
        <w:autoSpaceDN w:val="0"/>
        <w:adjustRightInd w:val="0"/>
        <w:rPr>
          <w:rFonts w:ascii="TimesNewRomanBdMS" w:hAnsi="TimesNewRomanBdMS" w:cs="TimesNewRomanBdMS"/>
          <w:b/>
          <w:bCs/>
          <w:color w:val="000000"/>
        </w:rPr>
      </w:pPr>
    </w:p>
    <w:p w14:paraId="26084BBC" w14:textId="77777777" w:rsidR="000D75EF" w:rsidRDefault="000D75EF" w:rsidP="000D75EF">
      <w:pPr>
        <w:widowControl w:val="0"/>
        <w:autoSpaceDE w:val="0"/>
        <w:autoSpaceDN w:val="0"/>
        <w:adjustRightInd w:val="0"/>
        <w:rPr>
          <w:rFonts w:ascii="TimesNewRomanBdMS" w:hAnsi="TimesNewRomanBdMS" w:cs="TimesNewRomanBdMS"/>
          <w:b/>
          <w:bCs/>
          <w:color w:val="000000"/>
        </w:rPr>
      </w:pPr>
      <w:r>
        <w:rPr>
          <w:rFonts w:ascii="TimesNewRomanBdMS" w:hAnsi="TimesNewRomanBdMS" w:cs="TimesNewRomanBdMS"/>
          <w:b/>
          <w:bCs/>
          <w:color w:val="000000"/>
        </w:rPr>
        <w:t>Further Grading Notes:</w:t>
      </w:r>
    </w:p>
    <w:p w14:paraId="274E2AB0"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If</w:t>
      </w:r>
      <w:proofErr w:type="gramEnd"/>
      <w:r>
        <w:rPr>
          <w:rFonts w:ascii="TimesNewRomanBdMS" w:hAnsi="TimesNewRomanBdMS" w:cs="TimesNewRomanBdMS"/>
          <w:color w:val="000000"/>
        </w:rPr>
        <w:t xml:space="preserve"> your work in class is unsatisfactory, you will be warned before the deadline for</w:t>
      </w:r>
    </w:p>
    <w:p w14:paraId="7CC86F09" w14:textId="77777777" w:rsidR="000D75EF" w:rsidRDefault="000D75EF" w:rsidP="000D75EF">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dropping</w:t>
      </w:r>
      <w:proofErr w:type="gramEnd"/>
      <w:r>
        <w:rPr>
          <w:rFonts w:ascii="TimesNewRomanBdMS" w:hAnsi="TimesNewRomanBdMS" w:cs="TimesNewRomanBdMS"/>
          <w:color w:val="000000"/>
        </w:rPr>
        <w:t xml:space="preserve"> the course with a grade of W.</w:t>
      </w:r>
    </w:p>
    <w:p w14:paraId="3058A8F4"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I will be happy to discuss your work at any time</w:t>
      </w:r>
    </w:p>
    <w:p w14:paraId="545655B5"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0F22DC0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ATTENDANCE,  *ABSENCES, TARDINESS:</w:t>
      </w:r>
    </w:p>
    <w:p w14:paraId="475F686F"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Attendance/Absence: Because rewards from the class are dependent on the layering of intellectual and emotional discovery resulting from the collective and active exploration of all members of the ensemble, *no more than 3 absences are allowed without a doctor’s note.  Active class participation grade is negatively impacted by absences.</w:t>
      </w:r>
    </w:p>
    <w:p w14:paraId="32364224"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6694346B"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Tardiness negatively impacts everyone in the class and therefore cannot be excused. Active class participation grade is negatively impacted by tardiness.</w:t>
      </w:r>
    </w:p>
    <w:p w14:paraId="5EABE8CD"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040EEAF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COURSE WEEK-BY-WEEK BREAKDOWN:</w:t>
      </w:r>
    </w:p>
    <w:p w14:paraId="4B582406"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(The timeline of these assignments is subject to change depending on the dynamics, pace and unpredictability of the creative process of any given class.)</w:t>
      </w:r>
    </w:p>
    <w:p w14:paraId="0F6AD96B"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1:</w:t>
      </w:r>
    </w:p>
    <w:p w14:paraId="11238C2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monologue</w:t>
      </w:r>
      <w:proofErr w:type="gramEnd"/>
      <w:r>
        <w:rPr>
          <w:rFonts w:ascii="TimesNewRomanBdMS" w:hAnsi="TimesNewRomanBdMS" w:cs="TimesNewRomanBdMS"/>
          <w:color w:val="000000"/>
        </w:rPr>
        <w:t xml:space="preserve"> presentation &amp; discussion of students’ expectations</w:t>
      </w:r>
    </w:p>
    <w:p w14:paraId="1BC57DEE"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discuss</w:t>
      </w:r>
      <w:proofErr w:type="gramEnd"/>
      <w:r>
        <w:rPr>
          <w:rFonts w:ascii="TimesNewRomanBdMS" w:hAnsi="TimesNewRomanBdMS" w:cs="TimesNewRomanBdMS"/>
          <w:color w:val="000000"/>
        </w:rPr>
        <w:t xml:space="preserve"> course goals, requirements, deadlines, required texts</w:t>
      </w:r>
    </w:p>
    <w:p w14:paraId="027CD64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introduction</w:t>
      </w:r>
      <w:proofErr w:type="gramEnd"/>
      <w:r>
        <w:rPr>
          <w:rFonts w:ascii="TimesNewRomanBdMS" w:hAnsi="TimesNewRomanBdMS" w:cs="TimesNewRomanBdMS"/>
          <w:color w:val="000000"/>
        </w:rPr>
        <w:t xml:space="preserve"> to theatre games and exercise</w:t>
      </w:r>
    </w:p>
    <w:p w14:paraId="0A35FC5A"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2:</w:t>
      </w:r>
    </w:p>
    <w:p w14:paraId="541EBAE6" w14:textId="77777777" w:rsidR="008D31F8"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exercises</w:t>
      </w:r>
      <w:r w:rsidR="008D31F8">
        <w:rPr>
          <w:rFonts w:ascii="TimesNewRomanBdMS" w:hAnsi="TimesNewRomanBdMS" w:cs="TimesNewRomanBdMS"/>
          <w:color w:val="000000"/>
        </w:rPr>
        <w:t>, and intro to American Theatre 1945-`70</w:t>
      </w:r>
    </w:p>
    <w:p w14:paraId="39F4EED9"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assign</w:t>
      </w:r>
      <w:proofErr w:type="gramEnd"/>
      <w:r>
        <w:rPr>
          <w:rFonts w:ascii="TimesNewRomanBdMS" w:hAnsi="TimesNewRomanBdMS" w:cs="TimesNewRomanBdMS"/>
          <w:color w:val="000000"/>
        </w:rPr>
        <w:t xml:space="preserve"> scenes</w:t>
      </w:r>
    </w:p>
    <w:p w14:paraId="047BDB9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begin</w:t>
      </w:r>
      <w:proofErr w:type="gramEnd"/>
      <w:r>
        <w:rPr>
          <w:rFonts w:ascii="TimesNewRomanBdMS" w:hAnsi="TimesNewRomanBdMS" w:cs="TimesNewRomanBdMS"/>
          <w:color w:val="000000"/>
        </w:rPr>
        <w:t xml:space="preserve"> cold readings</w:t>
      </w:r>
    </w:p>
    <w:p w14:paraId="1EA3104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3:</w:t>
      </w:r>
    </w:p>
    <w:p w14:paraId="70B391DC"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games/exercises, continued scene work</w:t>
      </w:r>
      <w:r w:rsidR="003570C3">
        <w:rPr>
          <w:rFonts w:ascii="TimesNewRomanBdMS" w:hAnsi="TimesNewRomanBdMS" w:cs="TimesNewRomanBdMS"/>
          <w:color w:val="000000"/>
        </w:rPr>
        <w:t xml:space="preserve"> and historic </w:t>
      </w:r>
      <w:proofErr w:type="spellStart"/>
      <w:r w:rsidR="003570C3">
        <w:rPr>
          <w:rFonts w:ascii="TimesNewRomanBdMS" w:hAnsi="TimesNewRomanBdMS" w:cs="TimesNewRomanBdMS"/>
          <w:color w:val="000000"/>
        </w:rPr>
        <w:t>pov</w:t>
      </w:r>
      <w:proofErr w:type="spellEnd"/>
    </w:p>
    <w:p w14:paraId="33EF959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4-6:</w:t>
      </w:r>
    </w:p>
    <w:p w14:paraId="094B891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 xml:space="preserve"> up, theatre games/exercises</w:t>
      </w:r>
    </w:p>
    <w:p w14:paraId="31D633A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continue</w:t>
      </w:r>
      <w:proofErr w:type="gramEnd"/>
      <w:r>
        <w:rPr>
          <w:rFonts w:ascii="TimesNewRomanBdMS" w:hAnsi="TimesNewRomanBdMS" w:cs="TimesNewRomanBdMS"/>
          <w:color w:val="000000"/>
        </w:rPr>
        <w:t xml:space="preserve"> work on scenes</w:t>
      </w:r>
    </w:p>
    <w:p w14:paraId="01879B42"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Homework: read Chapters 1-4 of </w:t>
      </w:r>
      <w:proofErr w:type="spellStart"/>
      <w:r>
        <w:rPr>
          <w:rFonts w:ascii="TimesNewRomanBdMS" w:hAnsi="TimesNewRomanBdMS" w:cs="TimesNewRomanBdMS"/>
          <w:color w:val="000000"/>
        </w:rPr>
        <w:t>Brestoff’s</w:t>
      </w:r>
      <w:proofErr w:type="spellEnd"/>
      <w:r>
        <w:rPr>
          <w:rFonts w:ascii="TimesNewRomanBdMS" w:hAnsi="TimesNewRomanBdMS" w:cs="TimesNewRomanBdMS"/>
          <w:color w:val="000000"/>
        </w:rPr>
        <w:t xml:space="preserve"> book, Acting under the Circumstances</w:t>
      </w:r>
    </w:p>
    <w:p w14:paraId="4A5BD871"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408B39FF" w14:textId="77777777" w:rsidR="000D75EF" w:rsidRPr="0017107E" w:rsidRDefault="000D75EF" w:rsidP="000D75EF">
      <w:pPr>
        <w:widowControl w:val="0"/>
        <w:autoSpaceDE w:val="0"/>
        <w:autoSpaceDN w:val="0"/>
        <w:adjustRightInd w:val="0"/>
        <w:rPr>
          <w:rFonts w:ascii="TimesNewRomanBdMS" w:hAnsi="TimesNewRomanBdMS" w:cs="TimesNewRomanBdMS"/>
          <w:b/>
          <w:color w:val="000000"/>
          <w:sz w:val="28"/>
          <w:szCs w:val="28"/>
        </w:rPr>
      </w:pPr>
      <w:proofErr w:type="gramStart"/>
      <w:r>
        <w:rPr>
          <w:rFonts w:ascii="TimesNewRomanBdMS" w:hAnsi="TimesNewRomanBdMS" w:cs="TimesNewRomanBdMS"/>
          <w:b/>
          <w:i/>
          <w:color w:val="000000"/>
          <w:sz w:val="28"/>
          <w:szCs w:val="28"/>
        </w:rPr>
        <w:t>Intermediate Acting 252A (</w:t>
      </w:r>
      <w:r>
        <w:rPr>
          <w:rFonts w:ascii="TimesNewRomanBdMS" w:hAnsi="TimesNewRomanBdMS" w:cs="TimesNewRomanBdMS"/>
          <w:b/>
          <w:color w:val="000000"/>
          <w:sz w:val="28"/>
          <w:szCs w:val="28"/>
        </w:rPr>
        <w:t>62788R</w:t>
      </w:r>
      <w:r w:rsidRPr="00073839">
        <w:rPr>
          <w:rFonts w:ascii="TimesNewRomanBdMS" w:hAnsi="TimesNewRomanBdMS" w:cs="TimesNewRomanBdMS"/>
          <w:b/>
          <w:i/>
          <w:color w:val="000000"/>
          <w:sz w:val="28"/>
          <w:szCs w:val="28"/>
        </w:rPr>
        <w:t>)</w:t>
      </w:r>
      <w:r w:rsidRPr="002F0692">
        <w:rPr>
          <w:rFonts w:ascii="TimesNewRomanBdMS" w:hAnsi="TimesNewRomanBdMS" w:cs="TimesNewRomanBdMS"/>
          <w:b/>
          <w:i/>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4.</w:t>
      </w:r>
      <w:proofErr w:type="gramEnd"/>
    </w:p>
    <w:p w14:paraId="383CD3DD"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1098922A"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7: MID-TERM</w:t>
      </w:r>
    </w:p>
    <w:p w14:paraId="482C16AC"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5E6E8DEA"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MID-TERM presentations of 1ST assigned scenes</w:t>
      </w:r>
    </w:p>
    <w:p w14:paraId="5247242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Homework: 1</w:t>
      </w:r>
      <w:r w:rsidRPr="003570C3">
        <w:rPr>
          <w:rFonts w:ascii="TimesNewRomanBdMS" w:hAnsi="TimesNewRomanBdMS" w:cs="TimesNewRomanBdMS"/>
          <w:color w:val="000000"/>
          <w:vertAlign w:val="superscript"/>
        </w:rPr>
        <w:t>st</w:t>
      </w:r>
      <w:proofErr w:type="gramStart"/>
      <w:r w:rsidR="003570C3">
        <w:rPr>
          <w:rFonts w:ascii="TimesNewRomanBdMS" w:hAnsi="TimesNewRomanBdMS" w:cs="TimesNewRomanBdMS"/>
          <w:color w:val="000000"/>
          <w:vertAlign w:val="superscript"/>
        </w:rPr>
        <w:t xml:space="preserve">- </w:t>
      </w:r>
      <w:r w:rsidR="003570C3">
        <w:rPr>
          <w:rFonts w:ascii="TimesNewRomanBdMS" w:hAnsi="TimesNewRomanBdMS" w:cs="TimesNewRomanBdMS"/>
          <w:color w:val="000000"/>
        </w:rPr>
        <w:t xml:space="preserve"> 2</w:t>
      </w:r>
      <w:proofErr w:type="gramEnd"/>
      <w:r>
        <w:rPr>
          <w:rFonts w:ascii="TimesNewRomanBdMS" w:hAnsi="TimesNewRomanBdMS" w:cs="TimesNewRomanBdMS"/>
          <w:color w:val="000000"/>
        </w:rPr>
        <w:t xml:space="preserve"> mid-term paper</w:t>
      </w:r>
      <w:r w:rsidR="003570C3">
        <w:rPr>
          <w:rFonts w:ascii="TimesNewRomanBdMS" w:hAnsi="TimesNewRomanBdMS" w:cs="TimesNewRomanBdMS"/>
          <w:color w:val="000000"/>
        </w:rPr>
        <w:t>s</w:t>
      </w:r>
      <w:r>
        <w:rPr>
          <w:rFonts w:ascii="TimesNewRomanBdMS" w:hAnsi="TimesNewRomanBdMS" w:cs="TimesNewRomanBdMS"/>
          <w:color w:val="000000"/>
        </w:rPr>
        <w:t xml:space="preserve"> DUE </w:t>
      </w:r>
      <w:r w:rsidR="003570C3">
        <w:rPr>
          <w:rFonts w:ascii="TimesNewRomanBdMS" w:hAnsi="TimesNewRomanBdMS" w:cs="TimesNewRomanBdMS"/>
          <w:color w:val="000000"/>
        </w:rPr>
        <w:t>THURSDAY Feb 23rd</w:t>
      </w:r>
    </w:p>
    <w:p w14:paraId="0E428CF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8:</w:t>
      </w:r>
    </w:p>
    <w:p w14:paraId="2A278ED1"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individual</w:t>
      </w:r>
      <w:proofErr w:type="gramEnd"/>
      <w:r>
        <w:rPr>
          <w:rFonts w:ascii="TimesNewRomanBdMS" w:hAnsi="TimesNewRomanBdMS" w:cs="TimesNewRomanBdMS"/>
          <w:color w:val="000000"/>
        </w:rPr>
        <w:t xml:space="preserve"> interview and constructive criticism of mid-term presentation</w:t>
      </w:r>
    </w:p>
    <w:p w14:paraId="4A9EB7A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45F83F55"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2</w:t>
      </w:r>
      <w:r w:rsidRPr="009F03CC">
        <w:rPr>
          <w:rFonts w:ascii="TimesNewRomanBdMS" w:hAnsi="TimesNewRomanBdMS" w:cs="TimesNewRomanBdMS"/>
          <w:color w:val="000000"/>
          <w:vertAlign w:val="superscript"/>
        </w:rPr>
        <w:t>nd</w:t>
      </w:r>
      <w:r>
        <w:rPr>
          <w:rFonts w:ascii="TimesNewRomanBdMS" w:hAnsi="TimesNewRomanBdMS" w:cs="TimesNewRomanBdMS"/>
          <w:color w:val="000000"/>
        </w:rPr>
        <w:t xml:space="preserve"> set of scenes assigned  / Homework, Chapters 5-8 </w:t>
      </w:r>
      <w:proofErr w:type="spellStart"/>
      <w:r>
        <w:rPr>
          <w:rFonts w:ascii="TimesNewRomanBdMS" w:hAnsi="TimesNewRomanBdMS" w:cs="TimesNewRomanBdMS"/>
          <w:color w:val="000000"/>
        </w:rPr>
        <w:t>Brestoff</w:t>
      </w:r>
      <w:proofErr w:type="spellEnd"/>
      <w:r>
        <w:rPr>
          <w:rFonts w:ascii="TimesNewRomanBdMS" w:hAnsi="TimesNewRomanBdMS" w:cs="TimesNewRomanBdMS"/>
          <w:color w:val="000000"/>
        </w:rPr>
        <w:t xml:space="preserve"> book</w:t>
      </w:r>
    </w:p>
    <w:p w14:paraId="5FA28C8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9-14:</w:t>
      </w:r>
    </w:p>
    <w:p w14:paraId="79F5D90D"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6794C8E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work</w:t>
      </w:r>
      <w:proofErr w:type="gramEnd"/>
      <w:r>
        <w:rPr>
          <w:rFonts w:ascii="TimesNewRomanBdMS" w:hAnsi="TimesNewRomanBdMS" w:cs="TimesNewRomanBdMS"/>
          <w:color w:val="000000"/>
        </w:rPr>
        <w:t xml:space="preserve"> on 2nd scenes /  Homework, Chapters 9-13 </w:t>
      </w:r>
      <w:proofErr w:type="spellStart"/>
      <w:r>
        <w:rPr>
          <w:rFonts w:ascii="TimesNewRomanBdMS" w:hAnsi="TimesNewRomanBdMS" w:cs="TimesNewRomanBdMS"/>
          <w:color w:val="000000"/>
        </w:rPr>
        <w:t>Brestoff</w:t>
      </w:r>
      <w:proofErr w:type="spellEnd"/>
      <w:r>
        <w:rPr>
          <w:rFonts w:ascii="TimesNewRomanBdMS" w:hAnsi="TimesNewRomanBdMS" w:cs="TimesNewRomanBdMS"/>
          <w:color w:val="000000"/>
        </w:rPr>
        <w:t xml:space="preserve"> book</w:t>
      </w:r>
    </w:p>
    <w:p w14:paraId="51EBFF1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15:</w:t>
      </w:r>
    </w:p>
    <w:p w14:paraId="65A5DF88"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277D5DDE"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last</w:t>
      </w:r>
      <w:proofErr w:type="gramEnd"/>
      <w:r>
        <w:rPr>
          <w:rFonts w:ascii="TimesNewRomanBdMS" w:hAnsi="TimesNewRomanBdMS" w:cs="TimesNewRomanBdMS"/>
          <w:color w:val="000000"/>
        </w:rPr>
        <w:t xml:space="preserve"> run-through of </w:t>
      </w:r>
      <w:r>
        <w:rPr>
          <w:rFonts w:ascii="TimesNewRomanBdMS" w:hAnsi="TimesNewRomanBdMS" w:cs="TimesNewRomanBdMS"/>
          <w:i/>
          <w:iCs/>
          <w:color w:val="000000"/>
        </w:rPr>
        <w:t>scenes</w:t>
      </w:r>
    </w:p>
    <w:p w14:paraId="0F86D1FC"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discuss</w:t>
      </w:r>
      <w:proofErr w:type="gramEnd"/>
      <w:r>
        <w:rPr>
          <w:rFonts w:ascii="TimesNewRomanBdMS" w:hAnsi="TimesNewRomanBdMS" w:cs="TimesNewRomanBdMS"/>
          <w:color w:val="000000"/>
        </w:rPr>
        <w:t xml:space="preserve"> expectations and guidelines for Final</w:t>
      </w:r>
    </w:p>
    <w:p w14:paraId="42327D33"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Final Day of Class:</w:t>
      </w:r>
    </w:p>
    <w:p w14:paraId="25F9E066" w14:textId="77777777" w:rsidR="000D75EF" w:rsidRDefault="003570C3"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Thursday April 27</w:t>
      </w:r>
      <w:r w:rsidRPr="003570C3">
        <w:rPr>
          <w:rFonts w:ascii="TimesNewRomanBdMS" w:hAnsi="TimesNewRomanBdMS" w:cs="TimesNewRomanBdMS"/>
          <w:color w:val="000000"/>
          <w:vertAlign w:val="superscript"/>
        </w:rPr>
        <w:t>th</w:t>
      </w:r>
      <w:r>
        <w:rPr>
          <w:rFonts w:ascii="TimesNewRomanBdMS" w:hAnsi="TimesNewRomanBdMS" w:cs="TimesNewRomanBdMS"/>
          <w:color w:val="000000"/>
        </w:rPr>
        <w:t>, 2017</w:t>
      </w:r>
      <w:r w:rsidR="000D75EF">
        <w:rPr>
          <w:rFonts w:ascii="TimesNewRomanBdMS" w:hAnsi="TimesNewRomanBdMS" w:cs="TimesNewRomanBdMS"/>
          <w:color w:val="000000"/>
        </w:rPr>
        <w:t xml:space="preserve"> DUE DATE for the 2nd written critique</w:t>
      </w:r>
      <w:r>
        <w:rPr>
          <w:rFonts w:ascii="TimesNewRomanBdMS" w:hAnsi="TimesNewRomanBdMS" w:cs="TimesNewRomanBdMS"/>
          <w:color w:val="000000"/>
        </w:rPr>
        <w:t>s</w:t>
      </w:r>
      <w:r w:rsidR="000D75EF">
        <w:rPr>
          <w:rFonts w:ascii="TimesNewRomanBdMS" w:hAnsi="TimesNewRomanBdMS" w:cs="TimesNewRomanBdMS"/>
          <w:color w:val="000000"/>
        </w:rPr>
        <w:t xml:space="preserve"> of production</w:t>
      </w:r>
    </w:p>
    <w:p w14:paraId="7E227ED8"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(No late paper accepted)</w:t>
      </w:r>
    </w:p>
    <w:p w14:paraId="0C6923DA" w14:textId="77777777" w:rsidR="000D75EF" w:rsidRDefault="000D75EF" w:rsidP="000D75EF">
      <w:pPr>
        <w:widowControl w:val="0"/>
        <w:autoSpaceDE w:val="0"/>
        <w:autoSpaceDN w:val="0"/>
        <w:adjustRightInd w:val="0"/>
        <w:rPr>
          <w:rFonts w:ascii="TimesNewRomanBdMS" w:hAnsi="TimesNewRomanBdMS" w:cs="TimesNewRomanBdMS"/>
          <w:b/>
          <w:color w:val="000000"/>
        </w:rPr>
      </w:pPr>
    </w:p>
    <w:p w14:paraId="38910D94" w14:textId="77777777" w:rsidR="000D75EF" w:rsidRPr="00614C4A" w:rsidRDefault="000D75EF" w:rsidP="000D75EF">
      <w:pPr>
        <w:widowControl w:val="0"/>
        <w:autoSpaceDE w:val="0"/>
        <w:autoSpaceDN w:val="0"/>
        <w:adjustRightInd w:val="0"/>
        <w:rPr>
          <w:rFonts w:ascii="TimesNewRomanBdMS" w:hAnsi="TimesNewRomanBdMS" w:cs="TimesNewRomanBdMS"/>
          <w:b/>
          <w:color w:val="000000"/>
        </w:rPr>
      </w:pPr>
      <w:r w:rsidRPr="00614C4A">
        <w:rPr>
          <w:rFonts w:ascii="TimesNewRomanBdMS" w:hAnsi="TimesNewRomanBdMS" w:cs="TimesNewRomanBdMS"/>
          <w:b/>
          <w:color w:val="000000"/>
        </w:rPr>
        <w:t>DATES TO NOTE:</w:t>
      </w:r>
    </w:p>
    <w:tbl>
      <w:tblPr>
        <w:tblW w:w="13360" w:type="dxa"/>
        <w:tblBorders>
          <w:top w:val="nil"/>
          <w:left w:val="nil"/>
          <w:right w:val="nil"/>
        </w:tblBorders>
        <w:tblLayout w:type="fixed"/>
        <w:tblLook w:val="0000" w:firstRow="0" w:lastRow="0" w:firstColumn="0" w:lastColumn="0" w:noHBand="0" w:noVBand="0"/>
      </w:tblPr>
      <w:tblGrid>
        <w:gridCol w:w="6160"/>
        <w:gridCol w:w="2100"/>
        <w:gridCol w:w="5100"/>
      </w:tblGrid>
      <w:tr w:rsidR="000D75EF" w14:paraId="5E5DE0BA" w14:textId="77777777" w:rsidTr="000D75EF">
        <w:tc>
          <w:tcPr>
            <w:tcW w:w="13360" w:type="dxa"/>
            <w:gridSpan w:val="3"/>
            <w:tcBorders>
              <w:bottom w:val="single" w:sz="8" w:space="0" w:color="C0C3C7"/>
            </w:tcBorders>
            <w:tcMar>
              <w:top w:w="60" w:type="nil"/>
              <w:left w:w="320" w:type="nil"/>
              <w:bottom w:w="60" w:type="nil"/>
              <w:right w:w="60" w:type="nil"/>
            </w:tcMar>
            <w:vAlign w:val="center"/>
          </w:tcPr>
          <w:p w14:paraId="2FC2C720" w14:textId="77777777" w:rsidR="000D75EF" w:rsidRPr="000D75EF" w:rsidRDefault="000D75EF" w:rsidP="006D32D2">
            <w:pPr>
              <w:widowControl w:val="0"/>
              <w:autoSpaceDE w:val="0"/>
              <w:autoSpaceDN w:val="0"/>
              <w:adjustRightInd w:val="0"/>
              <w:rPr>
                <w:rFonts w:ascii="ProximaNova-Bold" w:hAnsi="ProximaNova-Bold" w:cs="ProximaNova-Bold"/>
                <w:b/>
                <w:bCs/>
                <w:color w:val="343434"/>
              </w:rPr>
            </w:pPr>
            <w:r w:rsidRPr="000D75EF">
              <w:rPr>
                <w:rFonts w:ascii="ProximaNova-Bold" w:hAnsi="ProximaNova-Bold" w:cs="ProximaNova-Bold"/>
                <w:b/>
                <w:bCs/>
                <w:color w:val="343434"/>
              </w:rPr>
              <w:t>Spring Semester 2017</w:t>
            </w:r>
            <w:r>
              <w:rPr>
                <w:rFonts w:ascii="ProximaNova-Bold" w:hAnsi="ProximaNova-Bold" w:cs="ProximaNova-Bold"/>
                <w:b/>
                <w:bCs/>
                <w:color w:val="343434"/>
              </w:rPr>
              <w:t xml:space="preserve">  (</w:t>
            </w:r>
            <w:r w:rsidRPr="000D75EF">
              <w:rPr>
                <w:rFonts w:ascii="ProximaNova-Bold" w:hAnsi="ProximaNova-Bold" w:cs="ProximaNova-Bold"/>
                <w:b/>
                <w:bCs/>
                <w:color w:val="343434"/>
              </w:rPr>
              <w:t>73 instructional days</w:t>
            </w:r>
            <w:r>
              <w:rPr>
                <w:rFonts w:ascii="ProximaNova-Bold" w:hAnsi="ProximaNova-Bold" w:cs="ProximaNova-Bold"/>
                <w:b/>
                <w:bCs/>
                <w:color w:val="343434"/>
              </w:rPr>
              <w:t>)</w:t>
            </w:r>
          </w:p>
        </w:tc>
      </w:tr>
      <w:tr w:rsidR="000D75EF" w14:paraId="7934D55C" w14:textId="77777777" w:rsidTr="000D75EF">
        <w:tblPrEx>
          <w:tblBorders>
            <w:top w:val="none" w:sz="0" w:space="0" w:color="auto"/>
          </w:tblBorders>
        </w:tblPrEx>
        <w:tc>
          <w:tcPr>
            <w:tcW w:w="6160" w:type="dxa"/>
            <w:tcMar>
              <w:top w:w="60" w:type="nil"/>
              <w:left w:w="60" w:type="nil"/>
              <w:bottom w:w="60" w:type="nil"/>
              <w:right w:w="60" w:type="nil"/>
            </w:tcMar>
            <w:vAlign w:val="center"/>
          </w:tcPr>
          <w:p w14:paraId="5283320F"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Open Registration</w:t>
            </w:r>
          </w:p>
        </w:tc>
        <w:tc>
          <w:tcPr>
            <w:tcW w:w="2100" w:type="dxa"/>
            <w:tcMar>
              <w:top w:w="60" w:type="nil"/>
              <w:left w:w="60" w:type="nil"/>
              <w:bottom w:w="60" w:type="nil"/>
              <w:right w:w="60" w:type="nil"/>
            </w:tcMar>
            <w:vAlign w:val="center"/>
          </w:tcPr>
          <w:p w14:paraId="0E245846"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Thu-Fri</w:t>
            </w:r>
          </w:p>
        </w:tc>
        <w:tc>
          <w:tcPr>
            <w:tcW w:w="5100" w:type="dxa"/>
            <w:tcMar>
              <w:top w:w="60" w:type="nil"/>
              <w:left w:w="60" w:type="nil"/>
              <w:bottom w:w="60" w:type="nil"/>
              <w:right w:w="60" w:type="nil"/>
            </w:tcMar>
            <w:vAlign w:val="center"/>
          </w:tcPr>
          <w:p w14:paraId="235B1B58"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January 5-6</w:t>
            </w:r>
          </w:p>
        </w:tc>
      </w:tr>
      <w:tr w:rsidR="000D75EF" w14:paraId="1030C598" w14:textId="77777777" w:rsidTr="000D75EF">
        <w:tblPrEx>
          <w:tblBorders>
            <w:top w:val="none" w:sz="0" w:space="0" w:color="auto"/>
          </w:tblBorders>
        </w:tblPrEx>
        <w:tc>
          <w:tcPr>
            <w:tcW w:w="6160" w:type="dxa"/>
            <w:tcMar>
              <w:top w:w="60" w:type="nil"/>
              <w:left w:w="60" w:type="nil"/>
              <w:bottom w:w="60" w:type="nil"/>
              <w:right w:w="60" w:type="nil"/>
            </w:tcMar>
            <w:vAlign w:val="center"/>
          </w:tcPr>
          <w:p w14:paraId="7AEA14D1"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Classes Begin</w:t>
            </w:r>
          </w:p>
        </w:tc>
        <w:tc>
          <w:tcPr>
            <w:tcW w:w="2100" w:type="dxa"/>
            <w:tcMar>
              <w:top w:w="60" w:type="nil"/>
              <w:left w:w="60" w:type="nil"/>
              <w:bottom w:w="60" w:type="nil"/>
              <w:right w:w="60" w:type="nil"/>
            </w:tcMar>
            <w:vAlign w:val="center"/>
          </w:tcPr>
          <w:p w14:paraId="012D936F"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Mon</w:t>
            </w:r>
          </w:p>
        </w:tc>
        <w:tc>
          <w:tcPr>
            <w:tcW w:w="5100" w:type="dxa"/>
            <w:tcMar>
              <w:top w:w="60" w:type="nil"/>
              <w:left w:w="60" w:type="nil"/>
              <w:bottom w:w="60" w:type="nil"/>
              <w:right w:w="60" w:type="nil"/>
            </w:tcMar>
            <w:vAlign w:val="center"/>
          </w:tcPr>
          <w:p w14:paraId="4C7DC664"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January 9</w:t>
            </w:r>
          </w:p>
        </w:tc>
      </w:tr>
      <w:tr w:rsidR="000D75EF" w14:paraId="107DADD7" w14:textId="77777777" w:rsidTr="000D75EF">
        <w:tblPrEx>
          <w:tblBorders>
            <w:top w:val="none" w:sz="0" w:space="0" w:color="auto"/>
          </w:tblBorders>
        </w:tblPrEx>
        <w:tc>
          <w:tcPr>
            <w:tcW w:w="6160" w:type="dxa"/>
            <w:tcMar>
              <w:top w:w="60" w:type="nil"/>
              <w:left w:w="60" w:type="nil"/>
              <w:bottom w:w="60" w:type="nil"/>
              <w:right w:w="60" w:type="nil"/>
            </w:tcMar>
            <w:vAlign w:val="center"/>
          </w:tcPr>
          <w:p w14:paraId="3A19204D"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Martin Luther King’s Birthday</w:t>
            </w:r>
          </w:p>
        </w:tc>
        <w:tc>
          <w:tcPr>
            <w:tcW w:w="2100" w:type="dxa"/>
            <w:tcMar>
              <w:top w:w="60" w:type="nil"/>
              <w:left w:w="60" w:type="nil"/>
              <w:bottom w:w="60" w:type="nil"/>
              <w:right w:w="60" w:type="nil"/>
            </w:tcMar>
            <w:vAlign w:val="center"/>
          </w:tcPr>
          <w:p w14:paraId="70F8F9C5"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Mon</w:t>
            </w:r>
          </w:p>
        </w:tc>
        <w:tc>
          <w:tcPr>
            <w:tcW w:w="5100" w:type="dxa"/>
            <w:tcMar>
              <w:top w:w="60" w:type="nil"/>
              <w:left w:w="60" w:type="nil"/>
              <w:bottom w:w="60" w:type="nil"/>
              <w:right w:w="60" w:type="nil"/>
            </w:tcMar>
            <w:vAlign w:val="center"/>
          </w:tcPr>
          <w:p w14:paraId="1A92E591"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January 16</w:t>
            </w:r>
          </w:p>
        </w:tc>
      </w:tr>
      <w:tr w:rsidR="000D75EF" w14:paraId="5570D2DC" w14:textId="77777777" w:rsidTr="000D75EF">
        <w:tblPrEx>
          <w:tblBorders>
            <w:top w:val="none" w:sz="0" w:space="0" w:color="auto"/>
          </w:tblBorders>
        </w:tblPrEx>
        <w:tc>
          <w:tcPr>
            <w:tcW w:w="6160" w:type="dxa"/>
            <w:tcMar>
              <w:top w:w="60" w:type="nil"/>
              <w:left w:w="60" w:type="nil"/>
              <w:bottom w:w="60" w:type="nil"/>
              <w:right w:w="60" w:type="nil"/>
            </w:tcMar>
            <w:vAlign w:val="center"/>
          </w:tcPr>
          <w:p w14:paraId="4082D37E"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President’s Day</w:t>
            </w:r>
          </w:p>
        </w:tc>
        <w:tc>
          <w:tcPr>
            <w:tcW w:w="2100" w:type="dxa"/>
            <w:tcMar>
              <w:top w:w="60" w:type="nil"/>
              <w:left w:w="60" w:type="nil"/>
              <w:bottom w:w="60" w:type="nil"/>
              <w:right w:w="60" w:type="nil"/>
            </w:tcMar>
            <w:vAlign w:val="center"/>
          </w:tcPr>
          <w:p w14:paraId="75F86010"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Mon</w:t>
            </w:r>
          </w:p>
        </w:tc>
        <w:tc>
          <w:tcPr>
            <w:tcW w:w="5100" w:type="dxa"/>
            <w:tcMar>
              <w:top w:w="60" w:type="nil"/>
              <w:left w:w="60" w:type="nil"/>
              <w:bottom w:w="60" w:type="nil"/>
              <w:right w:w="60" w:type="nil"/>
            </w:tcMar>
            <w:vAlign w:val="center"/>
          </w:tcPr>
          <w:p w14:paraId="548A371A"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February 20</w:t>
            </w:r>
          </w:p>
        </w:tc>
      </w:tr>
      <w:tr w:rsidR="000D75EF" w14:paraId="0003B455" w14:textId="77777777" w:rsidTr="000D75EF">
        <w:tblPrEx>
          <w:tblBorders>
            <w:top w:val="none" w:sz="0" w:space="0" w:color="auto"/>
          </w:tblBorders>
        </w:tblPrEx>
        <w:tc>
          <w:tcPr>
            <w:tcW w:w="6160" w:type="dxa"/>
            <w:tcMar>
              <w:top w:w="60" w:type="nil"/>
              <w:left w:w="60" w:type="nil"/>
              <w:bottom w:w="60" w:type="nil"/>
              <w:right w:w="60" w:type="nil"/>
            </w:tcMar>
            <w:vAlign w:val="center"/>
          </w:tcPr>
          <w:p w14:paraId="645629C5"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Spring Recess</w:t>
            </w:r>
          </w:p>
        </w:tc>
        <w:tc>
          <w:tcPr>
            <w:tcW w:w="2100" w:type="dxa"/>
            <w:tcMar>
              <w:top w:w="60" w:type="nil"/>
              <w:left w:w="60" w:type="nil"/>
              <w:bottom w:w="60" w:type="nil"/>
              <w:right w:w="60" w:type="nil"/>
            </w:tcMar>
            <w:vAlign w:val="center"/>
          </w:tcPr>
          <w:p w14:paraId="588D6154"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Sun-Sun</w:t>
            </w:r>
          </w:p>
        </w:tc>
        <w:tc>
          <w:tcPr>
            <w:tcW w:w="5100" w:type="dxa"/>
            <w:tcMar>
              <w:top w:w="60" w:type="nil"/>
              <w:left w:w="60" w:type="nil"/>
              <w:bottom w:w="60" w:type="nil"/>
              <w:right w:w="60" w:type="nil"/>
            </w:tcMar>
            <w:vAlign w:val="center"/>
          </w:tcPr>
          <w:p w14:paraId="42DBA989"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March 12-19</w:t>
            </w:r>
          </w:p>
        </w:tc>
      </w:tr>
      <w:tr w:rsidR="000D75EF" w14:paraId="1A974A34" w14:textId="77777777" w:rsidTr="000D75EF">
        <w:tblPrEx>
          <w:tblBorders>
            <w:top w:val="none" w:sz="0" w:space="0" w:color="auto"/>
          </w:tblBorders>
        </w:tblPrEx>
        <w:tc>
          <w:tcPr>
            <w:tcW w:w="6160" w:type="dxa"/>
            <w:tcMar>
              <w:top w:w="60" w:type="nil"/>
              <w:left w:w="60" w:type="nil"/>
              <w:bottom w:w="60" w:type="nil"/>
              <w:right w:w="60" w:type="nil"/>
            </w:tcMar>
            <w:vAlign w:val="center"/>
          </w:tcPr>
          <w:p w14:paraId="2929BFE7"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Classes End</w:t>
            </w:r>
          </w:p>
        </w:tc>
        <w:tc>
          <w:tcPr>
            <w:tcW w:w="2100" w:type="dxa"/>
            <w:tcMar>
              <w:top w:w="60" w:type="nil"/>
              <w:left w:w="60" w:type="nil"/>
              <w:bottom w:w="60" w:type="nil"/>
              <w:right w:w="60" w:type="nil"/>
            </w:tcMar>
            <w:vAlign w:val="center"/>
          </w:tcPr>
          <w:p w14:paraId="41B3BC0A"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Fri</w:t>
            </w:r>
          </w:p>
        </w:tc>
        <w:tc>
          <w:tcPr>
            <w:tcW w:w="5100" w:type="dxa"/>
            <w:tcMar>
              <w:top w:w="60" w:type="nil"/>
              <w:left w:w="60" w:type="nil"/>
              <w:bottom w:w="60" w:type="nil"/>
              <w:right w:w="60" w:type="nil"/>
            </w:tcMar>
            <w:vAlign w:val="center"/>
          </w:tcPr>
          <w:p w14:paraId="27419900"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April 28</w:t>
            </w:r>
          </w:p>
        </w:tc>
      </w:tr>
      <w:tr w:rsidR="000D75EF" w14:paraId="08B2E9CA" w14:textId="77777777" w:rsidTr="000D75EF">
        <w:tblPrEx>
          <w:tblBorders>
            <w:top w:val="none" w:sz="0" w:space="0" w:color="auto"/>
          </w:tblBorders>
        </w:tblPrEx>
        <w:tc>
          <w:tcPr>
            <w:tcW w:w="6160" w:type="dxa"/>
            <w:tcMar>
              <w:top w:w="60" w:type="nil"/>
              <w:left w:w="60" w:type="nil"/>
              <w:bottom w:w="60" w:type="nil"/>
              <w:right w:w="60" w:type="nil"/>
            </w:tcMar>
            <w:vAlign w:val="center"/>
          </w:tcPr>
          <w:p w14:paraId="39065F05"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Study Days</w:t>
            </w:r>
          </w:p>
        </w:tc>
        <w:tc>
          <w:tcPr>
            <w:tcW w:w="2100" w:type="dxa"/>
            <w:tcMar>
              <w:top w:w="60" w:type="nil"/>
              <w:left w:w="60" w:type="nil"/>
              <w:bottom w:w="60" w:type="nil"/>
              <w:right w:w="60" w:type="nil"/>
            </w:tcMar>
            <w:vAlign w:val="center"/>
          </w:tcPr>
          <w:p w14:paraId="44780A26"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Sat-Tue</w:t>
            </w:r>
          </w:p>
        </w:tc>
        <w:tc>
          <w:tcPr>
            <w:tcW w:w="5100" w:type="dxa"/>
            <w:tcMar>
              <w:top w:w="60" w:type="nil"/>
              <w:left w:w="60" w:type="nil"/>
              <w:bottom w:w="60" w:type="nil"/>
              <w:right w:w="60" w:type="nil"/>
            </w:tcMar>
            <w:vAlign w:val="center"/>
          </w:tcPr>
          <w:p w14:paraId="4C2A2AA5" w14:textId="77777777" w:rsidR="000D75EF" w:rsidRPr="000D75EF" w:rsidRDefault="000D75EF" w:rsidP="006D32D2">
            <w:pPr>
              <w:widowControl w:val="0"/>
              <w:autoSpaceDE w:val="0"/>
              <w:autoSpaceDN w:val="0"/>
              <w:adjustRightInd w:val="0"/>
              <w:rPr>
                <w:rFonts w:ascii="Georgia" w:hAnsi="Georgia" w:cs="Georgia"/>
                <w:color w:val="343434"/>
              </w:rPr>
            </w:pPr>
            <w:r w:rsidRPr="000D75EF">
              <w:rPr>
                <w:rFonts w:ascii="Georgia" w:hAnsi="Georgia" w:cs="Georgia"/>
                <w:color w:val="343434"/>
              </w:rPr>
              <w:t>April 29-May 2</w:t>
            </w:r>
          </w:p>
        </w:tc>
      </w:tr>
      <w:tr w:rsidR="003570C3" w14:paraId="1DBB7FB7" w14:textId="77777777" w:rsidTr="000D75EF">
        <w:tblPrEx>
          <w:tblBorders>
            <w:top w:val="none" w:sz="0" w:space="0" w:color="auto"/>
          </w:tblBorders>
        </w:tblPrEx>
        <w:trPr>
          <w:gridAfter w:val="2"/>
          <w:wAfter w:w="7200" w:type="dxa"/>
        </w:trPr>
        <w:tc>
          <w:tcPr>
            <w:tcW w:w="6160" w:type="dxa"/>
            <w:tcMar>
              <w:top w:w="60" w:type="nil"/>
              <w:left w:w="60" w:type="nil"/>
              <w:bottom w:w="60" w:type="nil"/>
              <w:right w:w="60" w:type="nil"/>
            </w:tcMar>
            <w:vAlign w:val="center"/>
          </w:tcPr>
          <w:p w14:paraId="52BFA8CC" w14:textId="0063D760" w:rsidR="003570C3" w:rsidRPr="000D75EF" w:rsidRDefault="003570C3" w:rsidP="006D32D2">
            <w:pPr>
              <w:widowControl w:val="0"/>
              <w:autoSpaceDE w:val="0"/>
              <w:autoSpaceDN w:val="0"/>
              <w:adjustRightInd w:val="0"/>
              <w:rPr>
                <w:rFonts w:ascii="Georgia" w:hAnsi="Georgia" w:cs="Georgia"/>
                <w:color w:val="343434"/>
              </w:rPr>
            </w:pPr>
            <w:r>
              <w:rPr>
                <w:rFonts w:ascii="Georgia" w:hAnsi="Georgia" w:cs="Georgia"/>
                <w:color w:val="343434"/>
              </w:rPr>
              <w:t>Final Exam</w:t>
            </w:r>
            <w:r w:rsidR="00515D7F">
              <w:rPr>
                <w:rFonts w:ascii="Georgia" w:hAnsi="Georgia" w:cs="Georgia"/>
                <w:color w:val="343434"/>
              </w:rPr>
              <w:t xml:space="preserve">            Weds May </w:t>
            </w:r>
            <w:proofErr w:type="gramStart"/>
            <w:r w:rsidR="00515D7F">
              <w:rPr>
                <w:rFonts w:ascii="Georgia" w:hAnsi="Georgia" w:cs="Georgia"/>
                <w:color w:val="343434"/>
              </w:rPr>
              <w:t>13</w:t>
            </w:r>
            <w:r w:rsidR="00515D7F" w:rsidRPr="00515D7F">
              <w:rPr>
                <w:rFonts w:ascii="Georgia" w:hAnsi="Georgia" w:cs="Georgia"/>
                <w:color w:val="343434"/>
                <w:vertAlign w:val="superscript"/>
              </w:rPr>
              <w:t>th</w:t>
            </w:r>
            <w:r w:rsidR="00515D7F">
              <w:rPr>
                <w:rFonts w:ascii="Georgia" w:hAnsi="Georgia" w:cs="Georgia"/>
                <w:color w:val="343434"/>
              </w:rPr>
              <w:t xml:space="preserve">  PED</w:t>
            </w:r>
            <w:proofErr w:type="gramEnd"/>
            <w:r w:rsidR="00515D7F">
              <w:rPr>
                <w:rFonts w:ascii="Georgia" w:hAnsi="Georgia" w:cs="Georgia"/>
                <w:color w:val="343434"/>
              </w:rPr>
              <w:t xml:space="preserve"> 202  from 2-4pm   </w:t>
            </w:r>
          </w:p>
        </w:tc>
      </w:tr>
      <w:tr w:rsidR="00515D7F" w14:paraId="67608C71" w14:textId="77777777" w:rsidTr="000D75EF">
        <w:tblPrEx>
          <w:tblBorders>
            <w:top w:val="none" w:sz="0" w:space="0" w:color="auto"/>
          </w:tblBorders>
        </w:tblPrEx>
        <w:trPr>
          <w:gridAfter w:val="2"/>
          <w:wAfter w:w="7200" w:type="dxa"/>
        </w:trPr>
        <w:tc>
          <w:tcPr>
            <w:tcW w:w="6160" w:type="dxa"/>
            <w:tcMar>
              <w:top w:w="60" w:type="nil"/>
              <w:left w:w="60" w:type="nil"/>
              <w:bottom w:w="60" w:type="nil"/>
              <w:right w:w="60" w:type="nil"/>
            </w:tcMar>
            <w:vAlign w:val="center"/>
          </w:tcPr>
          <w:p w14:paraId="1AC7359D" w14:textId="77777777" w:rsidR="00515D7F" w:rsidRDefault="00515D7F" w:rsidP="006D32D2">
            <w:pPr>
              <w:widowControl w:val="0"/>
              <w:autoSpaceDE w:val="0"/>
              <w:autoSpaceDN w:val="0"/>
              <w:adjustRightInd w:val="0"/>
              <w:rPr>
                <w:rFonts w:ascii="Georgia" w:hAnsi="Georgia" w:cs="Georgia"/>
                <w:color w:val="343434"/>
              </w:rPr>
            </w:pPr>
          </w:p>
        </w:tc>
      </w:tr>
    </w:tbl>
    <w:p w14:paraId="3D1F4EA5" w14:textId="77777777" w:rsidR="000D75EF" w:rsidRDefault="000D75EF" w:rsidP="000D75EF">
      <w:pPr>
        <w:widowControl w:val="0"/>
        <w:autoSpaceDE w:val="0"/>
        <w:autoSpaceDN w:val="0"/>
        <w:adjustRightInd w:val="0"/>
        <w:rPr>
          <w:rFonts w:ascii="TimesNewRomanBdMS" w:hAnsi="TimesNewRomanBdMS" w:cs="TimesNewRomanBdMS"/>
          <w:i/>
          <w:iCs/>
          <w:color w:val="000000"/>
        </w:rPr>
      </w:pPr>
    </w:p>
    <w:p w14:paraId="5882872E" w14:textId="114A406A" w:rsidR="000D75EF" w:rsidRPr="00515D7F" w:rsidRDefault="000D75EF" w:rsidP="000D75EF">
      <w:pPr>
        <w:widowControl w:val="0"/>
        <w:autoSpaceDE w:val="0"/>
        <w:autoSpaceDN w:val="0"/>
        <w:adjustRightInd w:val="0"/>
        <w:rPr>
          <w:rFonts w:ascii="TimesNewRomanBdMS" w:hAnsi="TimesNewRomanBdMS" w:cs="TimesNewRomanBdMS"/>
          <w:i/>
          <w:iCs/>
          <w:color w:val="000000"/>
        </w:rPr>
      </w:pPr>
      <w:r w:rsidRPr="00614C4A">
        <w:rPr>
          <w:rFonts w:ascii="TimesNewRomanBdMS" w:hAnsi="TimesNewRomanBdMS" w:cs="TimesNewRomanBdMS"/>
          <w:i/>
          <w:iCs/>
          <w:color w:val="000000"/>
        </w:rPr>
        <w:t>The Final will be dictated by and depend on the creative dynamics evolved by the class. The specifics, therefore, will be discussed at a later date</w:t>
      </w:r>
    </w:p>
    <w:p w14:paraId="2288D218" w14:textId="77777777" w:rsidR="000D75EF" w:rsidRPr="00431273" w:rsidRDefault="000D75EF" w:rsidP="000D75EF">
      <w:pPr>
        <w:widowControl w:val="0"/>
        <w:autoSpaceDE w:val="0"/>
        <w:autoSpaceDN w:val="0"/>
        <w:adjustRightInd w:val="0"/>
        <w:rPr>
          <w:rFonts w:ascii="Times" w:hAnsi="Times" w:cs="Times"/>
        </w:rPr>
      </w:pPr>
      <w:r w:rsidRPr="00431273">
        <w:rPr>
          <w:rFonts w:ascii="Times" w:hAnsi="Times" w:cs="Times"/>
        </w:rPr>
        <w:t>Statement on Academic Conduct and Support Systems</w:t>
      </w:r>
    </w:p>
    <w:p w14:paraId="75F0A926" w14:textId="77777777" w:rsidR="000D75EF" w:rsidRPr="00431273" w:rsidRDefault="000D75EF" w:rsidP="000D75EF">
      <w:pPr>
        <w:widowControl w:val="0"/>
        <w:autoSpaceDE w:val="0"/>
        <w:autoSpaceDN w:val="0"/>
        <w:adjustRightInd w:val="0"/>
        <w:rPr>
          <w:rFonts w:ascii="Times" w:hAnsi="Times" w:cs="Times"/>
        </w:rPr>
      </w:pPr>
      <w:r w:rsidRPr="00431273">
        <w:rPr>
          <w:rFonts w:ascii="Times" w:hAnsi="Times" w:cs="Times"/>
        </w:rPr>
        <w:t>Academic Conduct</w:t>
      </w:r>
    </w:p>
    <w:p w14:paraId="2C960D1E" w14:textId="77777777" w:rsidR="000D75EF" w:rsidRPr="00431273" w:rsidRDefault="000D75EF" w:rsidP="000D75EF">
      <w:pPr>
        <w:widowControl w:val="0"/>
        <w:autoSpaceDE w:val="0"/>
        <w:autoSpaceDN w:val="0"/>
        <w:adjustRightInd w:val="0"/>
        <w:rPr>
          <w:rFonts w:ascii="Times" w:hAnsi="Times" w:cs="Times"/>
        </w:rPr>
      </w:pPr>
      <w:r w:rsidRPr="00431273">
        <w:rPr>
          <w:rFonts w:ascii="Times" w:hAnsi="Times" w:cs="Times"/>
        </w:rPr>
        <w:t xml:space="preserve">Plagiarism – presenting someone else’s ideas as your own, either verbatim or recast in your own words – is a serious academic offense with serious consequences. </w:t>
      </w:r>
    </w:p>
    <w:p w14:paraId="13820A8C" w14:textId="77777777" w:rsidR="000D75EF" w:rsidRDefault="000D75EF" w:rsidP="000D75EF">
      <w:pPr>
        <w:widowControl w:val="0"/>
        <w:autoSpaceDE w:val="0"/>
        <w:autoSpaceDN w:val="0"/>
        <w:adjustRightInd w:val="0"/>
        <w:rPr>
          <w:rFonts w:ascii="Times" w:hAnsi="Times" w:cs="Times"/>
        </w:rPr>
      </w:pPr>
      <w:proofErr w:type="gramStart"/>
      <w:r w:rsidRPr="00431273">
        <w:rPr>
          <w:rFonts w:ascii="Times" w:hAnsi="Times" w:cs="Times"/>
        </w:rPr>
        <w:t>Discrimination, sexual assault, and harassment are not tolerated by the university</w:t>
      </w:r>
      <w:proofErr w:type="gramEnd"/>
      <w:r w:rsidRPr="00431273">
        <w:rPr>
          <w:rFonts w:ascii="Times" w:hAnsi="Times" w:cs="Times"/>
        </w:rPr>
        <w:t>. You are encouraged to report any incidents to the</w:t>
      </w:r>
      <w:r>
        <w:rPr>
          <w:rFonts w:ascii="Times" w:hAnsi="Times" w:cs="Times"/>
        </w:rPr>
        <w:t xml:space="preserve"> Office of Equity and Diversity: </w:t>
      </w:r>
      <w:r w:rsidRPr="00431273">
        <w:rPr>
          <w:rFonts w:ascii="Times" w:hAnsi="Times" w:cs="Times"/>
        </w:rPr>
        <w:t>http://equity.usc.edu</w:t>
      </w:r>
      <w:proofErr w:type="gramStart"/>
      <w:r w:rsidRPr="00431273">
        <w:rPr>
          <w:rFonts w:ascii="Times" w:hAnsi="Times" w:cs="Times"/>
        </w:rPr>
        <w:t xml:space="preserve">/ </w:t>
      </w:r>
      <w:r>
        <w:rPr>
          <w:rFonts w:ascii="Times" w:hAnsi="Times" w:cs="Times"/>
        </w:rPr>
        <w:t xml:space="preserve"> </w:t>
      </w:r>
      <w:r w:rsidRPr="00431273">
        <w:rPr>
          <w:rFonts w:ascii="Times" w:hAnsi="Times" w:cs="Times"/>
        </w:rPr>
        <w:t>or</w:t>
      </w:r>
      <w:proofErr w:type="gramEnd"/>
      <w:r w:rsidRPr="00431273">
        <w:rPr>
          <w:rFonts w:ascii="Times" w:hAnsi="Times" w:cs="Times"/>
        </w:rPr>
        <w:t xml:space="preserve"> to the Department of</w:t>
      </w:r>
      <w:r>
        <w:rPr>
          <w:rFonts w:ascii="Times" w:hAnsi="Times" w:cs="Times"/>
        </w:rPr>
        <w:t xml:space="preserve"> </w:t>
      </w:r>
      <w:r w:rsidRPr="00431273">
        <w:rPr>
          <w:rFonts w:ascii="Times" w:hAnsi="Times" w:cs="Times"/>
        </w:rPr>
        <w:t>Public Safety</w:t>
      </w:r>
      <w:r>
        <w:rPr>
          <w:rFonts w:ascii="Times" w:hAnsi="Times" w:cs="Times"/>
        </w:rPr>
        <w:t xml:space="preserve"> </w:t>
      </w:r>
      <w:r w:rsidRPr="00431273">
        <w:rPr>
          <w:rFonts w:ascii="Times" w:hAnsi="Times" w:cs="Times"/>
        </w:rPr>
        <w:t xml:space="preserve"> </w:t>
      </w:r>
      <w:hyperlink r:id="rId5" w:history="1">
        <w:r w:rsidRPr="007C3A21">
          <w:rPr>
            <w:rStyle w:val="Hyperlink"/>
            <w:rFonts w:ascii="Times" w:hAnsi="Times" w:cs="Times"/>
          </w:rPr>
          <w:t>http://capsnet.usc.edu/department/department-public-safety/online-forms/contact-us</w:t>
        </w:r>
      </w:hyperlink>
      <w:r>
        <w:rPr>
          <w:rFonts w:ascii="Times" w:hAnsi="Times" w:cs="Times"/>
        </w:rPr>
        <w:t xml:space="preserve"> .  </w:t>
      </w:r>
      <w:proofErr w:type="gramStart"/>
      <w:r>
        <w:rPr>
          <w:rFonts w:ascii="Times" w:hAnsi="Times" w:cs="Times"/>
        </w:rPr>
        <w:t>I</w:t>
      </w:r>
      <w:r w:rsidRPr="00431273">
        <w:rPr>
          <w:rFonts w:ascii="Times" w:hAnsi="Times" w:cs="Times"/>
        </w:rPr>
        <w:t xml:space="preserve">mportant for the safety </w:t>
      </w:r>
      <w:r>
        <w:rPr>
          <w:rFonts w:ascii="Times" w:hAnsi="Times" w:cs="Times"/>
        </w:rPr>
        <w:t xml:space="preserve">of the </w:t>
      </w:r>
      <w:r w:rsidRPr="00431273">
        <w:rPr>
          <w:rFonts w:ascii="Times" w:hAnsi="Times" w:cs="Times"/>
        </w:rPr>
        <w:t>whole USC community.</w:t>
      </w:r>
      <w:proofErr w:type="gramEnd"/>
      <w:r w:rsidRPr="00431273">
        <w:rPr>
          <w:rFonts w:ascii="Times" w:hAnsi="Times" w:cs="Times"/>
        </w:rPr>
        <w:t xml:space="preserve"> Another member of the university community – such as a friend, classmate, advisor, or faculty member – can help initiate the report, or can initiate the report on behalf of another </w:t>
      </w:r>
    </w:p>
    <w:p w14:paraId="7EDB5DBE" w14:textId="77777777" w:rsidR="000D75EF" w:rsidRPr="0017107E" w:rsidRDefault="000D75EF" w:rsidP="000D75EF">
      <w:pPr>
        <w:widowControl w:val="0"/>
        <w:autoSpaceDE w:val="0"/>
        <w:autoSpaceDN w:val="0"/>
        <w:adjustRightInd w:val="0"/>
        <w:rPr>
          <w:rFonts w:ascii="TimesNewRomanBdMS" w:hAnsi="TimesNewRomanBdMS" w:cs="TimesNewRomanBdMS"/>
          <w:b/>
          <w:color w:val="000000"/>
          <w:sz w:val="28"/>
          <w:szCs w:val="28"/>
        </w:rPr>
      </w:pPr>
      <w:proofErr w:type="gramStart"/>
      <w:r w:rsidRPr="0017107E">
        <w:rPr>
          <w:rFonts w:ascii="TimesNewRomanBdMS" w:hAnsi="TimesNewRomanBdMS" w:cs="TimesNewRomanBdMS"/>
          <w:b/>
          <w:color w:val="000000"/>
          <w:sz w:val="28"/>
          <w:szCs w:val="28"/>
        </w:rPr>
        <w:t>In</w:t>
      </w:r>
      <w:r>
        <w:rPr>
          <w:rFonts w:ascii="TimesNewRomanBdMS" w:hAnsi="TimesNewRomanBdMS" w:cs="TimesNewRomanBdMS"/>
          <w:b/>
          <w:color w:val="000000"/>
          <w:sz w:val="28"/>
          <w:szCs w:val="28"/>
        </w:rPr>
        <w:t>termediate Acting 252A  (62788R</w:t>
      </w:r>
      <w:r w:rsidRPr="0017107E">
        <w:rPr>
          <w:rFonts w:ascii="TimesNewRomanBdMS" w:hAnsi="TimesNewRomanBdMS" w:cs="TimesNewRomanBdMS"/>
          <w:b/>
          <w:color w:val="000000"/>
          <w:sz w:val="28"/>
          <w:szCs w:val="28"/>
        </w:rPr>
        <w:t>)</w:t>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5.</w:t>
      </w:r>
      <w:proofErr w:type="gramEnd"/>
    </w:p>
    <w:p w14:paraId="40A84DC4" w14:textId="77777777" w:rsidR="000D75EF" w:rsidRDefault="000D75EF" w:rsidP="000D75EF">
      <w:pPr>
        <w:widowControl w:val="0"/>
        <w:autoSpaceDE w:val="0"/>
        <w:autoSpaceDN w:val="0"/>
        <w:adjustRightInd w:val="0"/>
        <w:rPr>
          <w:rFonts w:ascii="Times" w:hAnsi="Times" w:cs="Times"/>
        </w:rPr>
      </w:pPr>
    </w:p>
    <w:p w14:paraId="13BC28E7" w14:textId="77777777" w:rsidR="000D75EF" w:rsidRPr="00431273" w:rsidRDefault="000D75EF" w:rsidP="000D75EF">
      <w:pPr>
        <w:widowControl w:val="0"/>
        <w:autoSpaceDE w:val="0"/>
        <w:autoSpaceDN w:val="0"/>
        <w:adjustRightInd w:val="0"/>
        <w:rPr>
          <w:rFonts w:ascii="Times" w:hAnsi="Times" w:cs="Times"/>
        </w:rPr>
      </w:pPr>
      <w:proofErr w:type="gramStart"/>
      <w:r w:rsidRPr="00431273">
        <w:rPr>
          <w:rFonts w:ascii="Times" w:hAnsi="Times" w:cs="Times"/>
        </w:rPr>
        <w:t>person</w:t>
      </w:r>
      <w:proofErr w:type="gramEnd"/>
      <w:r w:rsidRPr="00431273">
        <w:rPr>
          <w:rFonts w:ascii="Times" w:hAnsi="Times" w:cs="Times"/>
        </w:rPr>
        <w:t>. The Center for Women and Men</w:t>
      </w:r>
      <w:r>
        <w:rPr>
          <w:rFonts w:ascii="Times" w:hAnsi="Times" w:cs="Times"/>
        </w:rPr>
        <w:t xml:space="preserve">: </w:t>
      </w:r>
      <w:r w:rsidRPr="00431273">
        <w:rPr>
          <w:rFonts w:ascii="Times" w:hAnsi="Times" w:cs="Times"/>
        </w:rPr>
        <w:t xml:space="preserve"> http://www.usc.edu/student-affairs/cwm</w:t>
      </w:r>
      <w:proofErr w:type="gramStart"/>
      <w:r w:rsidRPr="00431273">
        <w:rPr>
          <w:rFonts w:ascii="Times" w:hAnsi="Times" w:cs="Times"/>
        </w:rPr>
        <w:t xml:space="preserve">/ </w:t>
      </w:r>
      <w:r>
        <w:rPr>
          <w:rFonts w:ascii="Times" w:hAnsi="Times" w:cs="Times"/>
        </w:rPr>
        <w:t xml:space="preserve"> </w:t>
      </w:r>
      <w:r w:rsidRPr="00431273">
        <w:rPr>
          <w:rFonts w:ascii="Times" w:hAnsi="Times" w:cs="Times"/>
        </w:rPr>
        <w:t>provides</w:t>
      </w:r>
      <w:proofErr w:type="gramEnd"/>
      <w:r w:rsidRPr="00431273">
        <w:rPr>
          <w:rFonts w:ascii="Times" w:hAnsi="Times" w:cs="Times"/>
        </w:rPr>
        <w:t xml:space="preserve"> 24/7 confidential support, and the sexual </w:t>
      </w:r>
      <w:r>
        <w:rPr>
          <w:rFonts w:ascii="Times" w:hAnsi="Times" w:cs="Times"/>
        </w:rPr>
        <w:t xml:space="preserve">assault resource center webpage: </w:t>
      </w:r>
      <w:r w:rsidRPr="00431273">
        <w:rPr>
          <w:rFonts w:ascii="Times" w:hAnsi="Times" w:cs="Times"/>
        </w:rPr>
        <w:t xml:space="preserve">sarc@usc.edu </w:t>
      </w:r>
      <w:r>
        <w:rPr>
          <w:rFonts w:ascii="Times" w:hAnsi="Times" w:cs="Times"/>
        </w:rPr>
        <w:t xml:space="preserve"> </w:t>
      </w:r>
      <w:r w:rsidRPr="00431273">
        <w:rPr>
          <w:rFonts w:ascii="Times" w:hAnsi="Times" w:cs="Times"/>
        </w:rPr>
        <w:t>describes reporting options and other resources.</w:t>
      </w:r>
      <w:r>
        <w:rPr>
          <w:rFonts w:ascii="Times" w:hAnsi="Times" w:cs="Times"/>
        </w:rPr>
        <w:t xml:space="preserve"> </w:t>
      </w:r>
    </w:p>
    <w:p w14:paraId="3479F172" w14:textId="77777777" w:rsidR="000D75EF" w:rsidRDefault="000D75EF" w:rsidP="000D75EF">
      <w:pPr>
        <w:widowControl w:val="0"/>
        <w:autoSpaceDE w:val="0"/>
        <w:autoSpaceDN w:val="0"/>
        <w:adjustRightInd w:val="0"/>
        <w:rPr>
          <w:rFonts w:ascii="Times" w:hAnsi="Times" w:cs="Times"/>
        </w:rPr>
      </w:pPr>
    </w:p>
    <w:p w14:paraId="45307FDA" w14:textId="77777777" w:rsidR="000D75EF" w:rsidRPr="00431273" w:rsidRDefault="000D75EF" w:rsidP="000D75EF">
      <w:pPr>
        <w:widowControl w:val="0"/>
        <w:autoSpaceDE w:val="0"/>
        <w:autoSpaceDN w:val="0"/>
        <w:adjustRightInd w:val="0"/>
        <w:rPr>
          <w:rFonts w:ascii="Times" w:hAnsi="Times" w:cs="Times"/>
        </w:rPr>
      </w:pPr>
      <w:r w:rsidRPr="00431273">
        <w:rPr>
          <w:rFonts w:ascii="Times" w:hAnsi="Times" w:cs="Times"/>
        </w:rPr>
        <w:t>Support Systems</w:t>
      </w:r>
    </w:p>
    <w:p w14:paraId="70A59513" w14:textId="77777777" w:rsidR="000D75EF" w:rsidRPr="00431273" w:rsidRDefault="000D75EF" w:rsidP="000D75EF">
      <w:pPr>
        <w:widowControl w:val="0"/>
        <w:autoSpaceDE w:val="0"/>
        <w:autoSpaceDN w:val="0"/>
        <w:adjustRightInd w:val="0"/>
        <w:rPr>
          <w:rFonts w:ascii="Times" w:hAnsi="Times" w:cs="Times"/>
        </w:rPr>
      </w:pPr>
      <w:r w:rsidRPr="00431273">
        <w:rPr>
          <w:rFonts w:ascii="Times" w:hAnsi="Times" w:cs="Times"/>
        </w:rPr>
        <w:t>A number of USC’s schools provide support for students who need help with scholarly writing. Check with your advisor or program staff to find out more. Students whose primary language is not English should check with the American Language Institu</w:t>
      </w:r>
      <w:r>
        <w:rPr>
          <w:rFonts w:ascii="Times" w:hAnsi="Times" w:cs="Times"/>
        </w:rPr>
        <w:t xml:space="preserve">te </w:t>
      </w:r>
      <w:hyperlink r:id="rId6" w:history="1">
        <w:r w:rsidRPr="007C3A21">
          <w:rPr>
            <w:rStyle w:val="Hyperlink"/>
            <w:rFonts w:ascii="Times" w:hAnsi="Times" w:cs="Times"/>
          </w:rPr>
          <w:t>http://dornsife.usc.edu/ali</w:t>
        </w:r>
      </w:hyperlink>
      <w:proofErr w:type="gramStart"/>
      <w:r>
        <w:rPr>
          <w:rFonts w:ascii="Times" w:hAnsi="Times" w:cs="Times"/>
        </w:rPr>
        <w:t xml:space="preserve"> </w:t>
      </w:r>
      <w:r w:rsidRPr="00431273">
        <w:rPr>
          <w:rFonts w:ascii="Times" w:hAnsi="Times" w:cs="Times"/>
        </w:rPr>
        <w:t>which</w:t>
      </w:r>
      <w:proofErr w:type="gramEnd"/>
      <w:r w:rsidRPr="00431273">
        <w:rPr>
          <w:rFonts w:ascii="Times" w:hAnsi="Times" w:cs="Times"/>
        </w:rPr>
        <w:t xml:space="preserve"> sponsors courses and workshops specifically for international graduate students.</w:t>
      </w:r>
    </w:p>
    <w:p w14:paraId="1B54F3AA" w14:textId="77777777" w:rsidR="000D75EF" w:rsidRDefault="000D75EF" w:rsidP="000D75EF">
      <w:pPr>
        <w:widowControl w:val="0"/>
        <w:autoSpaceDE w:val="0"/>
        <w:autoSpaceDN w:val="0"/>
        <w:adjustRightInd w:val="0"/>
        <w:rPr>
          <w:rFonts w:ascii="Times" w:hAnsi="Times" w:cs="Times"/>
        </w:rPr>
      </w:pPr>
    </w:p>
    <w:p w14:paraId="25147AAE" w14:textId="77777777" w:rsidR="000D75EF" w:rsidRPr="00431273" w:rsidRDefault="000D75EF" w:rsidP="000D75EF">
      <w:pPr>
        <w:widowControl w:val="0"/>
        <w:autoSpaceDE w:val="0"/>
        <w:autoSpaceDN w:val="0"/>
        <w:adjustRightInd w:val="0"/>
        <w:rPr>
          <w:rFonts w:ascii="TimesNewRomanBdMS" w:hAnsi="TimesNewRomanBdMS" w:cs="TimesNewRomanBdMS"/>
          <w:i/>
          <w:iCs/>
          <w:color w:val="000000"/>
        </w:rPr>
      </w:pPr>
      <w:r w:rsidRPr="00431273">
        <w:rPr>
          <w:rFonts w:ascii="Times" w:hAnsi="Times" w:cs="Times"/>
        </w:rPr>
        <w:t xml:space="preserve">The Office of Disability Services and Programs </w:t>
      </w:r>
      <w:hyperlink r:id="rId7" w:history="1">
        <w:r w:rsidRPr="007C3A21">
          <w:rPr>
            <w:rStyle w:val="Hyperlink"/>
            <w:rFonts w:ascii="Times" w:hAnsi="Times" w:cs="Times"/>
          </w:rPr>
          <w:t>http://sait.usc.edu/academicsupport/centerprograms/dsp/home_index.html</w:t>
        </w:r>
      </w:hyperlink>
      <w:r>
        <w:rPr>
          <w:rFonts w:ascii="Times" w:hAnsi="Times" w:cs="Times"/>
        </w:rPr>
        <w:t xml:space="preserve"> </w:t>
      </w:r>
      <w:r w:rsidRPr="00431273">
        <w:rPr>
          <w:rFonts w:ascii="Times" w:hAnsi="Times" w:cs="Times"/>
        </w:rPr>
        <w:t>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14:paraId="1DB32859" w14:textId="77777777" w:rsidR="000D75EF" w:rsidRPr="00614C4A" w:rsidRDefault="000D75EF" w:rsidP="000D75EF">
      <w:pPr>
        <w:widowControl w:val="0"/>
        <w:autoSpaceDE w:val="0"/>
        <w:autoSpaceDN w:val="0"/>
        <w:adjustRightInd w:val="0"/>
        <w:rPr>
          <w:rFonts w:ascii="TimesNewRomanBdMS" w:hAnsi="TimesNewRomanBdMS" w:cs="TimesNewRomanBdMS"/>
          <w:color w:val="000000"/>
        </w:rPr>
      </w:pPr>
    </w:p>
    <w:p w14:paraId="7D1FAE94"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Academic Integrity: (guideline from the SOT)</w:t>
      </w:r>
    </w:p>
    <w:p w14:paraId="43795236"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“Dishonesty in any form harms the individual, other students, and the School of Theatre.  Therefore, USC policies on academic integrity will be enforced in this course. Papers suspected of containing plagiarized material (the unacknowledged or inappropriate use of another’s ideas, wording, or images) will be verified for authenticity by the School of Theatre through </w:t>
      </w:r>
      <w:proofErr w:type="gramStart"/>
      <w:r>
        <w:rPr>
          <w:rFonts w:ascii="TimesNewRomanBdMS" w:hAnsi="TimesNewRomanBdMS" w:cs="TimesNewRomanBdMS"/>
          <w:color w:val="000000"/>
        </w:rPr>
        <w:t>internet</w:t>
      </w:r>
      <w:proofErr w:type="gramEnd"/>
      <w:r>
        <w:rPr>
          <w:rFonts w:ascii="TimesNewRomanBdMS" w:hAnsi="TimesNewRomanBdMS" w:cs="TimesNewRomanBdMS"/>
          <w:color w:val="000000"/>
        </w:rPr>
        <w:t xml:space="preserve"> services. I expect you to familiarize yourself with the academic integrity guidelines found in the current </w:t>
      </w:r>
      <w:proofErr w:type="spellStart"/>
      <w:r>
        <w:rPr>
          <w:rFonts w:ascii="TimesNewRomanBdMS" w:hAnsi="TimesNewRomanBdMS" w:cs="TimesNewRomanBdMS"/>
          <w:color w:val="000000"/>
        </w:rPr>
        <w:t>SCampus</w:t>
      </w:r>
      <w:proofErr w:type="spellEnd"/>
      <w:r>
        <w:rPr>
          <w:rFonts w:ascii="TimesNewRomanBdMS" w:hAnsi="TimesNewRomanBdMS" w:cs="TimesNewRomanBdMS"/>
          <w:color w:val="000000"/>
        </w:rPr>
        <w:t xml:space="preserve"> (</w:t>
      </w:r>
      <w:r>
        <w:rPr>
          <w:rFonts w:ascii="TimesNewRomanBdMS" w:hAnsi="TimesNewRomanBdMS" w:cs="TimesNewRomanBdMS"/>
          <w:color w:val="0000FF"/>
        </w:rPr>
        <w:t>www.edu/dept/publications/</w:t>
      </w:r>
      <w:proofErr w:type="gramStart"/>
      <w:r>
        <w:rPr>
          <w:rFonts w:ascii="TimesNewRomanBdMS" w:hAnsi="TimesNewRomanBdMS" w:cs="TimesNewRomanBdMS"/>
          <w:color w:val="0000FF"/>
        </w:rPr>
        <w:t xml:space="preserve">scampus </w:t>
      </w:r>
      <w:r>
        <w:rPr>
          <w:rFonts w:ascii="TimesNewRomanBdMS" w:hAnsi="TimesNewRomanBdMS" w:cs="TimesNewRomanBdMS"/>
          <w:color w:val="000000"/>
        </w:rPr>
        <w:t>)</w:t>
      </w:r>
      <w:proofErr w:type="gramEnd"/>
    </w:p>
    <w:p w14:paraId="2053B191" w14:textId="77777777" w:rsidR="000D75EF" w:rsidRDefault="000D75EF" w:rsidP="000D75EF">
      <w:pPr>
        <w:widowControl w:val="0"/>
        <w:autoSpaceDE w:val="0"/>
        <w:autoSpaceDN w:val="0"/>
        <w:adjustRightInd w:val="0"/>
        <w:rPr>
          <w:rFonts w:ascii="TimesNewRomanBdMS" w:hAnsi="TimesNewRomanBdMS" w:cs="TimesNewRomanBdMS"/>
          <w:i/>
          <w:iCs/>
          <w:color w:val="000000"/>
        </w:rPr>
      </w:pPr>
    </w:p>
    <w:p w14:paraId="45CFDA3F"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Final Notes:</w:t>
      </w:r>
    </w:p>
    <w:p w14:paraId="51F4832B" w14:textId="77777777" w:rsidR="000D75EF" w:rsidRDefault="000D75EF" w:rsidP="000D75EF">
      <w:pPr>
        <w:widowControl w:val="0"/>
        <w:autoSpaceDE w:val="0"/>
        <w:autoSpaceDN w:val="0"/>
        <w:adjustRightInd w:val="0"/>
        <w:rPr>
          <w:rFonts w:ascii="TimesNewRomanBdMS" w:hAnsi="TimesNewRomanBdMS" w:cs="TimesNewRomanBdMS"/>
          <w:i/>
          <w:iCs/>
          <w:color w:val="000000"/>
        </w:rPr>
      </w:pPr>
    </w:p>
    <w:p w14:paraId="2C58F21F"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No Food or Drinks are allowed in class while the class is in session. However, water</w:t>
      </w:r>
    </w:p>
    <w:p w14:paraId="6B4D5F82" w14:textId="77777777" w:rsidR="000D75EF" w:rsidRDefault="000D75EF" w:rsidP="000D75EF">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may</w:t>
      </w:r>
      <w:proofErr w:type="gramEnd"/>
      <w:r>
        <w:rPr>
          <w:rFonts w:ascii="TimesNewRomanBdMS" w:hAnsi="TimesNewRomanBdMS" w:cs="TimesNewRomanBdMS"/>
          <w:i/>
          <w:iCs/>
          <w:color w:val="000000"/>
        </w:rPr>
        <w:t xml:space="preserve"> be consumed at any time, within reason!</w:t>
      </w:r>
    </w:p>
    <w:p w14:paraId="1255ECAD"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place all extraneous belongings, (backpacks, sweaters, jackets,</w:t>
      </w:r>
    </w:p>
    <w:p w14:paraId="05655270" w14:textId="77777777" w:rsidR="000D75EF" w:rsidRDefault="000D75EF" w:rsidP="000D75EF">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skateboards</w:t>
      </w:r>
      <w:proofErr w:type="gramEnd"/>
      <w:r>
        <w:rPr>
          <w:rFonts w:ascii="TimesNewRomanBdMS" w:hAnsi="TimesNewRomanBdMS" w:cs="TimesNewRomanBdMS"/>
          <w:i/>
          <w:iCs/>
          <w:color w:val="000000"/>
        </w:rPr>
        <w:t xml:space="preserve">, laptops, cell phones, etc.) </w:t>
      </w:r>
      <w:proofErr w:type="gramStart"/>
      <w:r>
        <w:rPr>
          <w:rFonts w:ascii="TimesNewRomanBdMS" w:hAnsi="TimesNewRomanBdMS" w:cs="TimesNewRomanBdMS"/>
          <w:i/>
          <w:iCs/>
          <w:color w:val="000000"/>
        </w:rPr>
        <w:t>in</w:t>
      </w:r>
      <w:proofErr w:type="gramEnd"/>
      <w:r>
        <w:rPr>
          <w:rFonts w:ascii="TimesNewRomanBdMS" w:hAnsi="TimesNewRomanBdMS" w:cs="TimesNewRomanBdMS"/>
          <w:i/>
          <w:iCs/>
          <w:color w:val="000000"/>
        </w:rPr>
        <w:t xml:space="preserve"> the designated corner of the classroom at the</w:t>
      </w:r>
    </w:p>
    <w:p w14:paraId="1B183EE6" w14:textId="77777777" w:rsidR="000D75EF" w:rsidRDefault="000D75EF" w:rsidP="000D75EF">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start</w:t>
      </w:r>
      <w:proofErr w:type="gramEnd"/>
      <w:r>
        <w:rPr>
          <w:rFonts w:ascii="TimesNewRomanBdMS" w:hAnsi="TimesNewRomanBdMS" w:cs="TimesNewRomanBdMS"/>
          <w:i/>
          <w:iCs/>
          <w:color w:val="000000"/>
        </w:rPr>
        <w:t xml:space="preserve"> of class.  Absolutely NO TEXTING or e-mailing while class is in session.</w:t>
      </w:r>
    </w:p>
    <w:p w14:paraId="0C31B77A"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be in proper rehearsal clothes (whatever they may be and understand</w:t>
      </w:r>
    </w:p>
    <w:p w14:paraId="6A588674" w14:textId="77777777" w:rsidR="000D75EF" w:rsidRDefault="000D75EF" w:rsidP="000D75EF">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that</w:t>
      </w:r>
      <w:proofErr w:type="gramEnd"/>
      <w:r>
        <w:rPr>
          <w:rFonts w:ascii="TimesNewRomanBdMS" w:hAnsi="TimesNewRomanBdMS" w:cs="TimesNewRomanBdMS"/>
          <w:i/>
          <w:iCs/>
          <w:color w:val="000000"/>
        </w:rPr>
        <w:t xml:space="preserve"> they change throughout the semester) at the start of class, promptly at 12 Noon.</w:t>
      </w:r>
    </w:p>
    <w:p w14:paraId="612B06C0"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NO FLIP FLOPS UNLESS THE SCENE OR CLASS TAKES PLACE AT THE</w:t>
      </w:r>
    </w:p>
    <w:p w14:paraId="4AAEE232" w14:textId="77777777" w:rsidR="000D75EF" w:rsidRDefault="000D75EF" w:rsidP="000D75EF">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BEACH!</w:t>
      </w:r>
    </w:p>
    <w:p w14:paraId="322867F7" w14:textId="77777777" w:rsidR="000D75EF" w:rsidRDefault="000D75EF" w:rsidP="000D75EF">
      <w:pPr>
        <w:widowControl w:val="0"/>
        <w:autoSpaceDE w:val="0"/>
        <w:autoSpaceDN w:val="0"/>
        <w:adjustRightInd w:val="0"/>
        <w:rPr>
          <w:rFonts w:ascii="TimesNewRomanBdMS" w:hAnsi="TimesNewRomanBdMS" w:cs="TimesNewRomanBdMS"/>
          <w:color w:val="000000"/>
        </w:rPr>
      </w:pPr>
    </w:p>
    <w:p w14:paraId="5329335D" w14:textId="77777777" w:rsidR="000D75EF" w:rsidRPr="00FD05D0" w:rsidRDefault="000D75EF" w:rsidP="000D75EF">
      <w:pPr>
        <w:widowControl w:val="0"/>
        <w:autoSpaceDE w:val="0"/>
        <w:autoSpaceDN w:val="0"/>
        <w:adjustRightInd w:val="0"/>
        <w:rPr>
          <w:rFonts w:ascii="TimesNewRomanBdMS" w:hAnsi="TimesNewRomanBdMS" w:cs="TimesNewRomanBdMS"/>
          <w:b/>
          <w:color w:val="000000"/>
        </w:rPr>
      </w:pPr>
      <w:r w:rsidRPr="00FD05D0">
        <w:rPr>
          <w:rFonts w:ascii="TimesNewRomanBdMS" w:hAnsi="TimesNewRomanBdMS" w:cs="TimesNewRomanBdMS"/>
          <w:b/>
          <w:color w:val="000000"/>
        </w:rPr>
        <w:t>Welcome to Intermediate Acting 252A.</w:t>
      </w:r>
    </w:p>
    <w:p w14:paraId="6EA45F4F" w14:textId="77777777" w:rsidR="000D75EF" w:rsidRDefault="000D75EF" w:rsidP="000D75EF">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It is my pleasure to get to know each of you through our collaborative and creative</w:t>
      </w:r>
    </w:p>
    <w:p w14:paraId="32E94273" w14:textId="77777777" w:rsidR="000D75EF" w:rsidRDefault="000D75EF" w:rsidP="000D75EF">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exploration</w:t>
      </w:r>
      <w:proofErr w:type="gramEnd"/>
      <w:r>
        <w:rPr>
          <w:rFonts w:ascii="TimesNewRomanBdMS" w:hAnsi="TimesNewRomanBdMS" w:cs="TimesNewRomanBdMS"/>
          <w:color w:val="000000"/>
        </w:rPr>
        <w:t>.</w:t>
      </w:r>
    </w:p>
    <w:p w14:paraId="39A70D38" w14:textId="77777777" w:rsidR="000D75EF" w:rsidRDefault="000D75EF" w:rsidP="000D75EF">
      <w:pPr>
        <w:rPr>
          <w:rFonts w:ascii="TimesNewRomanBdMS" w:hAnsi="TimesNewRomanBdMS" w:cs="TimesNewRomanBdMS"/>
          <w:color w:val="000000"/>
        </w:rPr>
      </w:pPr>
    </w:p>
    <w:p w14:paraId="58B2F635" w14:textId="77777777" w:rsidR="00487B54" w:rsidRPr="000D75EF" w:rsidRDefault="000D75EF" w:rsidP="000D75EF">
      <w:pPr>
        <w:ind w:left="5760" w:firstLine="720"/>
        <w:rPr>
          <w:b/>
        </w:rPr>
      </w:pPr>
      <w:bookmarkStart w:id="0" w:name="_GoBack"/>
      <w:bookmarkEnd w:id="0"/>
      <w:r>
        <w:rPr>
          <w:rFonts w:ascii="TimesNewRomanBdMS" w:hAnsi="TimesNewRomanBdMS" w:cs="TimesNewRomanBdMS"/>
          <w:color w:val="000000"/>
        </w:rPr>
        <w:t xml:space="preserve">- </w:t>
      </w:r>
      <w:r w:rsidRPr="00FD05D0">
        <w:rPr>
          <w:rFonts w:ascii="TimesNewRomanBdMS" w:hAnsi="TimesNewRomanBdMS" w:cs="TimesNewRomanBdMS"/>
          <w:b/>
          <w:color w:val="000000"/>
        </w:rPr>
        <w:t xml:space="preserve">Tony </w:t>
      </w:r>
      <w:proofErr w:type="spellStart"/>
      <w:r w:rsidRPr="00FD05D0">
        <w:rPr>
          <w:rFonts w:ascii="TimesNewRomanBdMS" w:hAnsi="TimesNewRomanBdMS" w:cs="TimesNewRomanBdMS"/>
          <w:b/>
          <w:color w:val="000000"/>
        </w:rPr>
        <w:t>Abatemarco</w:t>
      </w:r>
      <w:proofErr w:type="spellEnd"/>
    </w:p>
    <w:sectPr w:rsidR="00487B54" w:rsidRPr="000D75EF" w:rsidSect="00487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NewRomanBdMS">
    <w:altName w:val="Times New Roman"/>
    <w:panose1 w:val="00000000000000000000"/>
    <w:charset w:val="4D"/>
    <w:family w:val="swiss"/>
    <w:notTrueType/>
    <w:pitch w:val="default"/>
    <w:sig w:usb0="00000003" w:usb1="00000000" w:usb2="00000000" w:usb3="00000000" w:csb0="00000001" w:csb1="00000000"/>
  </w:font>
  <w:font w:name="ProximaNova-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EF"/>
    <w:rsid w:val="000D75EF"/>
    <w:rsid w:val="003570C3"/>
    <w:rsid w:val="00487B54"/>
    <w:rsid w:val="00515D7F"/>
    <w:rsid w:val="006D32D2"/>
    <w:rsid w:val="008D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3F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psnet.usc.edu/department/department-public-safety/online-forms/contact-us" TargetMode="External"/><Relationship Id="rId6" Type="http://schemas.openxmlformats.org/officeDocument/2006/relationships/hyperlink" Target="http://dornsife.usc.edu/ali" TargetMode="External"/><Relationship Id="rId7" Type="http://schemas.openxmlformats.org/officeDocument/2006/relationships/hyperlink" Target="http://sait.usc.edu/academicsupport/centerprograms/dsp/home_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1749</Words>
  <Characters>9971</Characters>
  <Application>Microsoft Macintosh Word</Application>
  <DocSecurity>0</DocSecurity>
  <Lines>83</Lines>
  <Paragraphs>23</Paragraphs>
  <ScaleCrop>false</ScaleCrop>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2017-01-08T22:25:00Z</dcterms:created>
  <dcterms:modified xsi:type="dcterms:W3CDTF">2017-01-09T21:32:00Z</dcterms:modified>
</cp:coreProperties>
</file>