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D8" w:rsidRDefault="00E35CD8" w:rsidP="00E35CD8">
      <w:pPr>
        <w:pStyle w:val="NoSpacing"/>
        <w:rPr>
          <w:rFonts w:asciiTheme="majorHAnsi" w:hAnsiTheme="majorHAnsi"/>
          <w:b/>
          <w:sz w:val="28"/>
          <w:szCs w:val="28"/>
        </w:rPr>
      </w:pPr>
      <w:r>
        <w:rPr>
          <w:rFonts w:asciiTheme="majorHAnsi" w:hAnsiTheme="majorHAnsi"/>
          <w:b/>
          <w:sz w:val="28"/>
          <w:szCs w:val="28"/>
        </w:rPr>
        <w:t>CTAN 525 Gesture Movement for Animation</w:t>
      </w:r>
    </w:p>
    <w:p w:rsidR="00E35CD8" w:rsidRDefault="00E35CD8" w:rsidP="00E35CD8">
      <w:pPr>
        <w:pStyle w:val="NoSpacing"/>
        <w:rPr>
          <w:rFonts w:asciiTheme="majorHAnsi" w:hAnsiTheme="majorHAnsi"/>
          <w:sz w:val="24"/>
          <w:szCs w:val="24"/>
        </w:rPr>
      </w:pPr>
      <w:r>
        <w:rPr>
          <w:rFonts w:asciiTheme="majorHAnsi" w:hAnsiTheme="majorHAnsi"/>
          <w:sz w:val="24"/>
          <w:szCs w:val="24"/>
        </w:rPr>
        <w:t xml:space="preserve">Professor Christine </w:t>
      </w:r>
      <w:proofErr w:type="spellStart"/>
      <w:r>
        <w:rPr>
          <w:rFonts w:asciiTheme="majorHAnsi" w:hAnsiTheme="majorHAnsi"/>
          <w:sz w:val="24"/>
          <w:szCs w:val="24"/>
        </w:rPr>
        <w:t>Panushka</w:t>
      </w:r>
      <w:proofErr w:type="spellEnd"/>
    </w:p>
    <w:p w:rsidR="00E35CD8" w:rsidRDefault="00E35CD8" w:rsidP="00E35CD8">
      <w:pPr>
        <w:pStyle w:val="NoSpacing"/>
        <w:rPr>
          <w:rFonts w:asciiTheme="majorHAnsi" w:hAnsiTheme="majorHAnsi"/>
          <w:sz w:val="24"/>
          <w:szCs w:val="24"/>
        </w:rPr>
      </w:pPr>
      <w:r>
        <w:rPr>
          <w:rFonts w:asciiTheme="majorHAnsi" w:hAnsiTheme="majorHAnsi"/>
          <w:sz w:val="24"/>
          <w:szCs w:val="24"/>
        </w:rPr>
        <w:t xml:space="preserve">Wed 1:00pm- 3:50pm </w:t>
      </w:r>
    </w:p>
    <w:p w:rsidR="00E35CD8" w:rsidRDefault="00E35CD8" w:rsidP="00E35CD8">
      <w:pPr>
        <w:pStyle w:val="NoSpacing"/>
        <w:rPr>
          <w:rFonts w:asciiTheme="majorHAnsi" w:hAnsiTheme="majorHAnsi"/>
          <w:sz w:val="24"/>
          <w:szCs w:val="24"/>
        </w:rPr>
      </w:pPr>
      <w:r>
        <w:rPr>
          <w:rFonts w:asciiTheme="majorHAnsi" w:hAnsiTheme="majorHAnsi" w:cs="Arial"/>
        </w:rPr>
        <w:t xml:space="preserve">Office Hours: Fridays 2:00-4:30 PM or by appointment  </w:t>
      </w:r>
      <w:hyperlink r:id="rId4" w:history="1">
        <w:r>
          <w:rPr>
            <w:rStyle w:val="Hyperlink"/>
            <w:rFonts w:ascii="Arial" w:hAnsi="Arial" w:cs="Arial"/>
          </w:rPr>
          <w:t>panushka@usc.edu</w:t>
        </w:r>
      </w:hyperlink>
    </w:p>
    <w:p w:rsidR="00E35CD8" w:rsidRDefault="00E35CD8" w:rsidP="00E35CD8">
      <w:pPr>
        <w:rPr>
          <w:rFonts w:ascii="Arial" w:hAnsi="Arial" w:cs="Arial"/>
          <w:szCs w:val="22"/>
        </w:rPr>
      </w:pPr>
      <w:r>
        <w:rPr>
          <w:rFonts w:asciiTheme="majorHAnsi" w:hAnsiTheme="majorHAnsi" w:cs="Arial"/>
        </w:rPr>
        <w:t xml:space="preserve">Student Assistant: </w:t>
      </w:r>
      <w:r w:rsidR="005706F1">
        <w:rPr>
          <w:rFonts w:asciiTheme="majorHAnsi" w:hAnsiTheme="majorHAnsi" w:cs="Arial"/>
        </w:rPr>
        <w:t xml:space="preserve">Katie Smith </w:t>
      </w:r>
    </w:p>
    <w:p w:rsidR="00E35CD8" w:rsidRDefault="00E35CD8" w:rsidP="00E35CD8">
      <w:pPr>
        <w:pStyle w:val="NoSpacing"/>
        <w:rPr>
          <w:rFonts w:asciiTheme="majorHAnsi" w:hAnsiTheme="majorHAnsi"/>
          <w:sz w:val="24"/>
          <w:szCs w:val="24"/>
        </w:rPr>
      </w:pPr>
    </w:p>
    <w:p w:rsidR="00E35CD8" w:rsidRDefault="00E35CD8" w:rsidP="00E35CD8">
      <w:pPr>
        <w:pStyle w:val="NoSpacing"/>
        <w:rPr>
          <w:rFonts w:asciiTheme="majorHAnsi" w:hAnsiTheme="majorHAnsi"/>
          <w:sz w:val="24"/>
          <w:szCs w:val="24"/>
        </w:rPr>
      </w:pPr>
      <w:r>
        <w:rPr>
          <w:rFonts w:asciiTheme="majorHAnsi" w:hAnsiTheme="majorHAnsi"/>
          <w:sz w:val="24"/>
          <w:szCs w:val="24"/>
        </w:rPr>
        <w:t xml:space="preserve">In this class we will explore concepts of gesture and movement as they apply to animation through neurobiology, acting, dance, and drawing. We will consider gesture as language made visible through the body.  The second half of the semester will be spent on a collaborative project. Can we invent a new animation language/ imagery through our understanding of </w:t>
      </w:r>
      <w:proofErr w:type="gramStart"/>
      <w:r>
        <w:rPr>
          <w:rFonts w:asciiTheme="majorHAnsi" w:hAnsiTheme="majorHAnsi"/>
          <w:sz w:val="24"/>
          <w:szCs w:val="24"/>
        </w:rPr>
        <w:t>gesture.</w:t>
      </w:r>
      <w:proofErr w:type="gramEnd"/>
      <w:r>
        <w:rPr>
          <w:rFonts w:asciiTheme="majorHAnsi" w:hAnsiTheme="majorHAnsi"/>
          <w:sz w:val="24"/>
          <w:szCs w:val="24"/>
        </w:rPr>
        <w:t xml:space="preserve"> memes?</w:t>
      </w:r>
    </w:p>
    <w:p w:rsidR="00E35CD8" w:rsidRDefault="00E35CD8" w:rsidP="00E35CD8">
      <w:pPr>
        <w:pStyle w:val="NoSpacing"/>
        <w:rPr>
          <w:rFonts w:asciiTheme="majorHAnsi" w:hAnsiTheme="majorHAnsi"/>
          <w:sz w:val="24"/>
          <w:szCs w:val="24"/>
        </w:rPr>
      </w:pPr>
    </w:p>
    <w:p w:rsidR="00E35CD8" w:rsidRDefault="00E35CD8" w:rsidP="00E35CD8">
      <w:pPr>
        <w:pStyle w:val="NoSpacing"/>
        <w:rPr>
          <w:rFonts w:asciiTheme="majorHAnsi" w:hAnsiTheme="majorHAnsi"/>
          <w:sz w:val="24"/>
          <w:szCs w:val="24"/>
        </w:rPr>
      </w:pPr>
      <w:r>
        <w:rPr>
          <w:rFonts w:asciiTheme="majorHAnsi" w:hAnsiTheme="majorHAnsi"/>
          <w:sz w:val="24"/>
          <w:szCs w:val="24"/>
        </w:rPr>
        <w:t>Grading Criteria:</w:t>
      </w:r>
    </w:p>
    <w:p w:rsidR="00E35CD8" w:rsidRDefault="00E35CD8" w:rsidP="00E35CD8">
      <w:pPr>
        <w:pStyle w:val="NoSpacing"/>
        <w:rPr>
          <w:rFonts w:asciiTheme="majorHAnsi" w:hAnsiTheme="majorHAnsi"/>
          <w:sz w:val="24"/>
          <w:szCs w:val="24"/>
        </w:rPr>
      </w:pPr>
      <w:r>
        <w:rPr>
          <w:rFonts w:asciiTheme="majorHAnsi" w:hAnsiTheme="majorHAnsi"/>
          <w:sz w:val="24"/>
          <w:szCs w:val="24"/>
        </w:rPr>
        <w:t>10% attendance</w:t>
      </w:r>
    </w:p>
    <w:p w:rsidR="00E35CD8" w:rsidRDefault="000927AD" w:rsidP="00E35CD8">
      <w:pPr>
        <w:pStyle w:val="NoSpacing"/>
        <w:rPr>
          <w:rFonts w:asciiTheme="majorHAnsi" w:hAnsiTheme="majorHAnsi"/>
          <w:sz w:val="24"/>
          <w:szCs w:val="24"/>
        </w:rPr>
      </w:pPr>
      <w:r>
        <w:rPr>
          <w:rFonts w:asciiTheme="majorHAnsi" w:hAnsiTheme="majorHAnsi"/>
          <w:sz w:val="24"/>
          <w:szCs w:val="24"/>
        </w:rPr>
        <w:t>30</w:t>
      </w:r>
      <w:r w:rsidR="00E35CD8">
        <w:rPr>
          <w:rFonts w:asciiTheme="majorHAnsi" w:hAnsiTheme="majorHAnsi"/>
          <w:sz w:val="24"/>
          <w:szCs w:val="24"/>
        </w:rPr>
        <w:t>% Class participation (discussion, exercises, etc.)</w:t>
      </w:r>
    </w:p>
    <w:p w:rsidR="00E35CD8" w:rsidRDefault="000927AD" w:rsidP="00E35CD8">
      <w:pPr>
        <w:pStyle w:val="NoSpacing"/>
        <w:rPr>
          <w:rFonts w:asciiTheme="majorHAnsi" w:hAnsiTheme="majorHAnsi"/>
          <w:sz w:val="24"/>
          <w:szCs w:val="24"/>
        </w:rPr>
      </w:pPr>
      <w:r>
        <w:rPr>
          <w:rFonts w:asciiTheme="majorHAnsi" w:hAnsiTheme="majorHAnsi"/>
          <w:sz w:val="24"/>
          <w:szCs w:val="24"/>
        </w:rPr>
        <w:t>20</w:t>
      </w:r>
      <w:r w:rsidR="00E35CD8">
        <w:rPr>
          <w:rFonts w:asciiTheme="majorHAnsi" w:hAnsiTheme="majorHAnsi"/>
          <w:sz w:val="24"/>
          <w:szCs w:val="24"/>
        </w:rPr>
        <w:t>% Gesture Journal</w:t>
      </w:r>
    </w:p>
    <w:p w:rsidR="00E35CD8" w:rsidRDefault="000927AD" w:rsidP="00E35CD8">
      <w:pPr>
        <w:pStyle w:val="NoSpacing"/>
        <w:rPr>
          <w:rFonts w:asciiTheme="majorHAnsi" w:hAnsiTheme="majorHAnsi"/>
          <w:sz w:val="24"/>
          <w:szCs w:val="24"/>
        </w:rPr>
      </w:pPr>
      <w:r>
        <w:rPr>
          <w:rFonts w:asciiTheme="majorHAnsi" w:hAnsiTheme="majorHAnsi"/>
          <w:sz w:val="24"/>
          <w:szCs w:val="24"/>
        </w:rPr>
        <w:t>4</w:t>
      </w:r>
      <w:r w:rsidR="00E35CD8">
        <w:rPr>
          <w:rFonts w:asciiTheme="majorHAnsi" w:hAnsiTheme="majorHAnsi"/>
          <w:sz w:val="24"/>
          <w:szCs w:val="24"/>
        </w:rPr>
        <w:t>0% Final class project</w:t>
      </w:r>
      <w:r w:rsidR="00E35CD8">
        <w:rPr>
          <w:rFonts w:asciiTheme="majorHAnsi" w:hAnsiTheme="majorHAnsi"/>
          <w:sz w:val="24"/>
          <w:szCs w:val="24"/>
        </w:rPr>
        <w:br/>
      </w:r>
    </w:p>
    <w:p w:rsidR="00E35CD8" w:rsidRDefault="00E35CD8" w:rsidP="00E35CD8">
      <w:pPr>
        <w:pStyle w:val="NoSpacing"/>
        <w:rPr>
          <w:rFonts w:asciiTheme="majorHAnsi" w:hAnsiTheme="majorHAnsi"/>
          <w:sz w:val="24"/>
          <w:szCs w:val="24"/>
          <w:u w:val="single"/>
        </w:rPr>
      </w:pPr>
      <w:r>
        <w:rPr>
          <w:rFonts w:asciiTheme="majorHAnsi" w:hAnsiTheme="majorHAnsi"/>
          <w:sz w:val="24"/>
          <w:szCs w:val="24"/>
          <w:u w:val="single"/>
        </w:rPr>
        <w:t>Part One: The Body</w:t>
      </w:r>
    </w:p>
    <w:p w:rsidR="00E35CD8" w:rsidRDefault="00BE1461" w:rsidP="00E35CD8">
      <w:pPr>
        <w:pStyle w:val="NoSpacing"/>
        <w:rPr>
          <w:rFonts w:asciiTheme="majorHAnsi" w:hAnsiTheme="majorHAnsi"/>
          <w:sz w:val="24"/>
          <w:szCs w:val="24"/>
        </w:rPr>
      </w:pPr>
      <w:r>
        <w:rPr>
          <w:rFonts w:asciiTheme="majorHAnsi" w:hAnsiTheme="majorHAnsi"/>
          <w:sz w:val="24"/>
          <w:szCs w:val="24"/>
        </w:rPr>
        <w:t>Aug 24</w:t>
      </w:r>
      <w:r w:rsidR="00E35CD8">
        <w:rPr>
          <w:rFonts w:asciiTheme="majorHAnsi" w:hAnsiTheme="majorHAnsi"/>
          <w:sz w:val="24"/>
          <w:szCs w:val="24"/>
        </w:rPr>
        <w:t xml:space="preserve"> </w:t>
      </w:r>
      <w:r w:rsidR="00E35CD8">
        <w:rPr>
          <w:rFonts w:asciiTheme="majorHAnsi" w:hAnsiTheme="majorHAnsi"/>
          <w:sz w:val="24"/>
          <w:szCs w:val="24"/>
        </w:rPr>
        <w:tab/>
        <w:t xml:space="preserve">1. Gesture: Thought Itself, </w:t>
      </w:r>
      <w:proofErr w:type="gramStart"/>
      <w:r w:rsidR="00E35CD8">
        <w:rPr>
          <w:rFonts w:asciiTheme="majorHAnsi" w:hAnsiTheme="majorHAnsi"/>
          <w:sz w:val="24"/>
          <w:szCs w:val="24"/>
        </w:rPr>
        <w:t>How</w:t>
      </w:r>
      <w:proofErr w:type="gramEnd"/>
      <w:r w:rsidR="00E35CD8">
        <w:rPr>
          <w:rFonts w:asciiTheme="majorHAnsi" w:hAnsiTheme="majorHAnsi"/>
          <w:sz w:val="24"/>
          <w:szCs w:val="24"/>
        </w:rPr>
        <w:t xml:space="preserve"> does gesture give us clues into the essential </w:t>
      </w:r>
      <w:r w:rsidR="00E35CD8">
        <w:rPr>
          <w:rFonts w:asciiTheme="majorHAnsi" w:hAnsiTheme="majorHAnsi"/>
          <w:sz w:val="24"/>
          <w:szCs w:val="24"/>
        </w:rPr>
        <w:tab/>
      </w:r>
      <w:r w:rsidR="00E35CD8">
        <w:rPr>
          <w:rFonts w:asciiTheme="majorHAnsi" w:hAnsiTheme="majorHAnsi"/>
          <w:sz w:val="24"/>
          <w:szCs w:val="24"/>
        </w:rPr>
        <w:tab/>
      </w:r>
      <w:r w:rsidR="00E35CD8">
        <w:rPr>
          <w:rFonts w:asciiTheme="majorHAnsi" w:hAnsiTheme="majorHAnsi"/>
          <w:sz w:val="24"/>
          <w:szCs w:val="24"/>
        </w:rPr>
        <w:tab/>
        <w:t xml:space="preserve">human experience? </w:t>
      </w:r>
    </w:p>
    <w:p w:rsidR="00BE1461" w:rsidRDefault="00BE1461" w:rsidP="00E35CD8">
      <w:pPr>
        <w:pStyle w:val="NoSpacing"/>
        <w:rPr>
          <w:rFonts w:asciiTheme="majorHAnsi" w:hAnsiTheme="majorHAnsi"/>
          <w:sz w:val="24"/>
          <w:szCs w:val="24"/>
        </w:rPr>
      </w:pPr>
      <w:r>
        <w:rPr>
          <w:rFonts w:asciiTheme="majorHAnsi" w:hAnsiTheme="majorHAnsi"/>
          <w:sz w:val="24"/>
          <w:szCs w:val="24"/>
        </w:rPr>
        <w:t>Aug 31</w:t>
      </w:r>
      <w:r w:rsidR="00114FD6">
        <w:rPr>
          <w:rFonts w:asciiTheme="majorHAnsi" w:hAnsiTheme="majorHAnsi"/>
          <w:sz w:val="24"/>
          <w:szCs w:val="24"/>
        </w:rPr>
        <w:tab/>
        <w:t xml:space="preserve"> </w:t>
      </w:r>
      <w:r w:rsidR="00114FD6">
        <w:rPr>
          <w:rFonts w:asciiTheme="majorHAnsi" w:hAnsiTheme="majorHAnsi"/>
          <w:sz w:val="24"/>
          <w:szCs w:val="24"/>
        </w:rPr>
        <w:tab/>
        <w:t>2. Communication: Gesture as Embodied Language</w:t>
      </w:r>
    </w:p>
    <w:p w:rsidR="00E35CD8" w:rsidRDefault="00E35CD8" w:rsidP="00E35CD8">
      <w:pPr>
        <w:pStyle w:val="NoSpacing"/>
        <w:rPr>
          <w:rFonts w:asciiTheme="majorHAnsi" w:hAnsiTheme="majorHAnsi"/>
          <w:sz w:val="24"/>
          <w:szCs w:val="24"/>
        </w:rPr>
      </w:pPr>
      <w:r>
        <w:rPr>
          <w:rFonts w:asciiTheme="majorHAnsi" w:hAnsiTheme="majorHAnsi"/>
          <w:sz w:val="24"/>
          <w:szCs w:val="24"/>
        </w:rPr>
        <w:t xml:space="preserve">Sept </w:t>
      </w:r>
      <w:r w:rsidR="00BE1461">
        <w:rPr>
          <w:rFonts w:asciiTheme="majorHAnsi" w:hAnsiTheme="majorHAnsi"/>
          <w:sz w:val="24"/>
          <w:szCs w:val="24"/>
        </w:rPr>
        <w:t>7</w:t>
      </w:r>
      <w:r>
        <w:rPr>
          <w:rFonts w:asciiTheme="majorHAnsi" w:hAnsiTheme="majorHAnsi"/>
          <w:sz w:val="24"/>
          <w:szCs w:val="24"/>
        </w:rPr>
        <w:tab/>
      </w:r>
      <w:r>
        <w:rPr>
          <w:rFonts w:asciiTheme="majorHAnsi" w:hAnsiTheme="majorHAnsi"/>
          <w:sz w:val="24"/>
          <w:szCs w:val="24"/>
        </w:rPr>
        <w:tab/>
      </w:r>
      <w:r w:rsidR="00114FD6">
        <w:rPr>
          <w:rFonts w:asciiTheme="majorHAnsi" w:hAnsiTheme="majorHAnsi"/>
          <w:sz w:val="24"/>
          <w:szCs w:val="24"/>
        </w:rPr>
        <w:t>3.</w:t>
      </w:r>
      <w:r w:rsidR="005706F1">
        <w:rPr>
          <w:rFonts w:asciiTheme="majorHAnsi" w:hAnsiTheme="majorHAnsi"/>
          <w:sz w:val="24"/>
          <w:szCs w:val="24"/>
        </w:rPr>
        <w:t xml:space="preserve"> </w:t>
      </w:r>
      <w:r w:rsidR="005706F1">
        <w:rPr>
          <w:rFonts w:asciiTheme="majorHAnsi" w:hAnsiTheme="majorHAnsi"/>
          <w:sz w:val="24"/>
          <w:szCs w:val="24"/>
        </w:rPr>
        <w:t xml:space="preserve">Surreal Body Language: The Unique Gestural Language of Animation </w:t>
      </w:r>
      <w:r w:rsidR="00BE1461">
        <w:rPr>
          <w:rFonts w:asciiTheme="majorHAnsi" w:hAnsiTheme="majorHAnsi"/>
          <w:sz w:val="24"/>
          <w:szCs w:val="24"/>
        </w:rPr>
        <w:tab/>
      </w:r>
    </w:p>
    <w:p w:rsidR="00E35CD8" w:rsidRDefault="00BE1461" w:rsidP="00E35CD8">
      <w:pPr>
        <w:pStyle w:val="NoSpacing"/>
        <w:rPr>
          <w:rFonts w:asciiTheme="majorHAnsi" w:hAnsiTheme="majorHAnsi"/>
          <w:sz w:val="24"/>
          <w:szCs w:val="24"/>
        </w:rPr>
      </w:pPr>
      <w:r>
        <w:rPr>
          <w:rFonts w:asciiTheme="majorHAnsi" w:hAnsiTheme="majorHAnsi"/>
          <w:sz w:val="24"/>
          <w:szCs w:val="24"/>
        </w:rPr>
        <w:t>Sept 14</w:t>
      </w:r>
      <w:r w:rsidR="00E35CD8">
        <w:rPr>
          <w:rFonts w:asciiTheme="majorHAnsi" w:hAnsiTheme="majorHAnsi"/>
          <w:sz w:val="24"/>
          <w:szCs w:val="24"/>
        </w:rPr>
        <w:tab/>
        <w:t>4. Dance: Gesture in Space and time</w:t>
      </w:r>
    </w:p>
    <w:p w:rsidR="00E35CD8" w:rsidRDefault="00BE1461" w:rsidP="00E35CD8">
      <w:pPr>
        <w:pStyle w:val="NoSpacing"/>
        <w:rPr>
          <w:rFonts w:asciiTheme="majorHAnsi" w:hAnsiTheme="majorHAnsi"/>
          <w:sz w:val="24"/>
          <w:szCs w:val="24"/>
        </w:rPr>
      </w:pPr>
      <w:r>
        <w:rPr>
          <w:rFonts w:asciiTheme="majorHAnsi" w:hAnsiTheme="majorHAnsi"/>
          <w:sz w:val="24"/>
          <w:szCs w:val="24"/>
        </w:rPr>
        <w:t>Sept. 21</w:t>
      </w:r>
      <w:r w:rsidR="00E35CD8">
        <w:rPr>
          <w:rFonts w:asciiTheme="majorHAnsi" w:hAnsiTheme="majorHAnsi"/>
          <w:sz w:val="24"/>
          <w:szCs w:val="24"/>
        </w:rPr>
        <w:tab/>
        <w:t>5. Character Expression Through Gesture with Michael Fields</w:t>
      </w:r>
    </w:p>
    <w:p w:rsidR="00E35CD8" w:rsidRDefault="00BE1461" w:rsidP="00E35CD8">
      <w:pPr>
        <w:pStyle w:val="NoSpacing"/>
        <w:rPr>
          <w:rFonts w:asciiTheme="majorHAnsi" w:hAnsiTheme="majorHAnsi"/>
          <w:sz w:val="24"/>
          <w:szCs w:val="24"/>
        </w:rPr>
      </w:pPr>
      <w:r>
        <w:rPr>
          <w:rFonts w:asciiTheme="majorHAnsi" w:hAnsiTheme="majorHAnsi"/>
          <w:sz w:val="24"/>
          <w:szCs w:val="24"/>
        </w:rPr>
        <w:t>Sept. 28</w:t>
      </w:r>
      <w:r w:rsidR="00E35CD8">
        <w:rPr>
          <w:rFonts w:asciiTheme="majorHAnsi" w:hAnsiTheme="majorHAnsi"/>
          <w:sz w:val="24"/>
          <w:szCs w:val="24"/>
        </w:rPr>
        <w:tab/>
        <w:t xml:space="preserve">6. </w:t>
      </w:r>
      <w:r w:rsidR="005706F1">
        <w:rPr>
          <w:rFonts w:asciiTheme="majorHAnsi" w:hAnsiTheme="majorHAnsi"/>
          <w:sz w:val="24"/>
          <w:szCs w:val="24"/>
        </w:rPr>
        <w:t>Gesture = Complex Characters</w:t>
      </w:r>
      <w:r w:rsidR="00E35CD8">
        <w:rPr>
          <w:rFonts w:asciiTheme="majorHAnsi" w:hAnsiTheme="majorHAnsi"/>
          <w:sz w:val="24"/>
          <w:szCs w:val="24"/>
        </w:rPr>
        <w:t xml:space="preserve"> </w:t>
      </w:r>
    </w:p>
    <w:p w:rsidR="00E35CD8" w:rsidRDefault="00E35CD8" w:rsidP="00E35CD8">
      <w:pPr>
        <w:pStyle w:val="NoSpacing"/>
        <w:rPr>
          <w:rFonts w:asciiTheme="majorHAnsi" w:hAnsiTheme="majorHAnsi"/>
          <w:sz w:val="24"/>
          <w:szCs w:val="24"/>
        </w:rPr>
      </w:pPr>
    </w:p>
    <w:p w:rsidR="00E35CD8" w:rsidRDefault="00E35CD8" w:rsidP="00E35CD8">
      <w:pPr>
        <w:pStyle w:val="NoSpacing"/>
        <w:rPr>
          <w:rFonts w:asciiTheme="majorHAnsi" w:hAnsiTheme="majorHAnsi"/>
          <w:sz w:val="24"/>
          <w:szCs w:val="24"/>
        </w:rPr>
      </w:pPr>
      <w:r>
        <w:rPr>
          <w:rFonts w:asciiTheme="majorHAnsi" w:hAnsiTheme="majorHAnsi"/>
          <w:sz w:val="24"/>
          <w:szCs w:val="24"/>
          <w:u w:val="single"/>
        </w:rPr>
        <w:t>Part Two: Traces of the Bod</w:t>
      </w:r>
      <w:r>
        <w:rPr>
          <w:rFonts w:asciiTheme="majorHAnsi" w:hAnsiTheme="majorHAnsi"/>
          <w:sz w:val="24"/>
          <w:szCs w:val="24"/>
        </w:rPr>
        <w:t>y</w:t>
      </w:r>
    </w:p>
    <w:p w:rsidR="00E35CD8" w:rsidRDefault="00BE1461" w:rsidP="00E35CD8">
      <w:pPr>
        <w:pStyle w:val="NoSpacing"/>
        <w:rPr>
          <w:rFonts w:asciiTheme="majorHAnsi" w:hAnsiTheme="majorHAnsi"/>
          <w:sz w:val="24"/>
          <w:szCs w:val="24"/>
        </w:rPr>
      </w:pPr>
      <w:r>
        <w:rPr>
          <w:rFonts w:asciiTheme="majorHAnsi" w:hAnsiTheme="majorHAnsi"/>
          <w:sz w:val="24"/>
          <w:szCs w:val="24"/>
        </w:rPr>
        <w:t>Oct. 5</w:t>
      </w:r>
      <w:r w:rsidR="00E35CD8">
        <w:rPr>
          <w:rFonts w:asciiTheme="majorHAnsi" w:hAnsiTheme="majorHAnsi"/>
          <w:sz w:val="24"/>
          <w:szCs w:val="24"/>
        </w:rPr>
        <w:tab/>
      </w:r>
      <w:r w:rsidR="00E35CD8">
        <w:rPr>
          <w:rFonts w:asciiTheme="majorHAnsi" w:hAnsiTheme="majorHAnsi"/>
          <w:sz w:val="24"/>
          <w:szCs w:val="24"/>
        </w:rPr>
        <w:tab/>
        <w:t>7. Gestural Mark Making: a direct connection between heart and hand.</w:t>
      </w:r>
      <w:r w:rsidR="00E35CD8">
        <w:rPr>
          <w:rFonts w:asciiTheme="majorHAnsi" w:hAnsiTheme="majorHAnsi"/>
          <w:sz w:val="24"/>
          <w:szCs w:val="24"/>
        </w:rPr>
        <w:tab/>
      </w:r>
    </w:p>
    <w:p w:rsidR="00E35CD8" w:rsidRDefault="00E35CD8" w:rsidP="00E35CD8">
      <w:pPr>
        <w:pStyle w:val="NoSpacing"/>
        <w:rPr>
          <w:rFonts w:asciiTheme="majorHAnsi" w:hAnsiTheme="majorHAnsi" w:cs="GaramondITCbyBT-Book"/>
          <w:color w:val="000000"/>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w:t>
      </w:r>
      <w:r>
        <w:rPr>
          <w:rFonts w:asciiTheme="majorHAnsi" w:hAnsiTheme="majorHAnsi" w:cs="GaramondITCbyBT-Book"/>
          <w:color w:val="000000"/>
          <w:sz w:val="24"/>
          <w:szCs w:val="24"/>
        </w:rPr>
        <w:t xml:space="preserve">In the gesture of a drawing, there abides the question of how human </w:t>
      </w:r>
      <w:r>
        <w:rPr>
          <w:rFonts w:asciiTheme="majorHAnsi" w:hAnsiTheme="majorHAnsi" w:cs="GaramondITCbyBT-Book"/>
          <w:color w:val="000000"/>
          <w:sz w:val="24"/>
          <w:szCs w:val="24"/>
        </w:rPr>
        <w:tab/>
      </w:r>
      <w:r>
        <w:rPr>
          <w:rFonts w:asciiTheme="majorHAnsi" w:hAnsiTheme="majorHAnsi" w:cs="GaramondITCbyBT-Book"/>
          <w:color w:val="000000"/>
          <w:sz w:val="24"/>
          <w:szCs w:val="24"/>
        </w:rPr>
        <w:tab/>
      </w:r>
      <w:r>
        <w:rPr>
          <w:rFonts w:asciiTheme="majorHAnsi" w:hAnsiTheme="majorHAnsi" w:cs="GaramondITCbyBT-Book"/>
          <w:color w:val="000000"/>
          <w:sz w:val="24"/>
          <w:szCs w:val="24"/>
        </w:rPr>
        <w:tab/>
      </w:r>
      <w:r>
        <w:rPr>
          <w:rFonts w:asciiTheme="majorHAnsi" w:hAnsiTheme="majorHAnsi" w:cs="GaramondITCbyBT-Book"/>
          <w:color w:val="000000"/>
          <w:sz w:val="24"/>
          <w:szCs w:val="24"/>
        </w:rPr>
        <w:tab/>
        <w:t xml:space="preserve">beings hold memory. A trace of the body, the projection of an emotion, </w:t>
      </w:r>
      <w:r>
        <w:rPr>
          <w:rFonts w:asciiTheme="majorHAnsi" w:hAnsiTheme="majorHAnsi" w:cs="GaramondITCbyBT-Book"/>
          <w:color w:val="000000"/>
          <w:sz w:val="24"/>
          <w:szCs w:val="24"/>
        </w:rPr>
        <w:tab/>
      </w:r>
      <w:r>
        <w:rPr>
          <w:rFonts w:asciiTheme="majorHAnsi" w:hAnsiTheme="majorHAnsi" w:cs="GaramondITCbyBT-Book"/>
          <w:color w:val="000000"/>
          <w:sz w:val="24"/>
          <w:szCs w:val="24"/>
        </w:rPr>
        <w:tab/>
      </w:r>
      <w:r>
        <w:rPr>
          <w:rFonts w:asciiTheme="majorHAnsi" w:hAnsiTheme="majorHAnsi" w:cs="GaramondITCbyBT-Book"/>
          <w:color w:val="000000"/>
          <w:sz w:val="24"/>
          <w:szCs w:val="24"/>
        </w:rPr>
        <w:tab/>
        <w:t xml:space="preserve">a record of the experience of seeing are woven into the gestured mark, </w:t>
      </w:r>
      <w:r>
        <w:rPr>
          <w:rFonts w:asciiTheme="majorHAnsi" w:hAnsiTheme="majorHAnsi" w:cs="GaramondITCbyBT-Book"/>
          <w:color w:val="000000"/>
          <w:sz w:val="24"/>
          <w:szCs w:val="24"/>
        </w:rPr>
        <w:tab/>
      </w:r>
      <w:r>
        <w:rPr>
          <w:rFonts w:asciiTheme="majorHAnsi" w:hAnsiTheme="majorHAnsi" w:cs="GaramondITCbyBT-Book"/>
          <w:color w:val="000000"/>
          <w:sz w:val="24"/>
          <w:szCs w:val="24"/>
        </w:rPr>
        <w:tab/>
      </w:r>
      <w:r>
        <w:rPr>
          <w:rFonts w:asciiTheme="majorHAnsi" w:hAnsiTheme="majorHAnsi" w:cs="GaramondITCbyBT-Book"/>
          <w:color w:val="000000"/>
          <w:sz w:val="24"/>
          <w:szCs w:val="24"/>
        </w:rPr>
        <w:tab/>
        <w:t xml:space="preserve">a kinetically vitalized inscription that can serve as a site of empathy </w:t>
      </w:r>
      <w:r>
        <w:rPr>
          <w:rFonts w:asciiTheme="majorHAnsi" w:hAnsiTheme="majorHAnsi" w:cs="GaramondITCbyBT-Book"/>
          <w:color w:val="000000"/>
          <w:sz w:val="24"/>
          <w:szCs w:val="24"/>
        </w:rPr>
        <w:tab/>
      </w:r>
      <w:r>
        <w:rPr>
          <w:rFonts w:asciiTheme="majorHAnsi" w:hAnsiTheme="majorHAnsi" w:cs="GaramondITCbyBT-Book"/>
          <w:color w:val="000000"/>
          <w:sz w:val="24"/>
          <w:szCs w:val="24"/>
        </w:rPr>
        <w:tab/>
      </w:r>
      <w:r>
        <w:rPr>
          <w:rFonts w:asciiTheme="majorHAnsi" w:hAnsiTheme="majorHAnsi" w:cs="GaramondITCbyBT-Book"/>
          <w:color w:val="000000"/>
          <w:sz w:val="24"/>
          <w:szCs w:val="24"/>
        </w:rPr>
        <w:tab/>
      </w:r>
      <w:r>
        <w:rPr>
          <w:rFonts w:asciiTheme="majorHAnsi" w:hAnsiTheme="majorHAnsi" w:cs="GaramondITCbyBT-Book"/>
          <w:color w:val="000000"/>
          <w:sz w:val="24"/>
          <w:szCs w:val="24"/>
        </w:rPr>
        <w:tab/>
        <w:t xml:space="preserve">and invitation as much as a line of mimetic description." </w:t>
      </w:r>
    </w:p>
    <w:p w:rsidR="00E35CD8" w:rsidRDefault="00E35CD8" w:rsidP="00E35CD8">
      <w:pPr>
        <w:pStyle w:val="NoSpacing"/>
        <w:rPr>
          <w:rFonts w:asciiTheme="majorHAnsi" w:hAnsiTheme="majorHAnsi" w:cs="GaramondITCbyBT-Book"/>
          <w:color w:val="000000"/>
          <w:sz w:val="24"/>
          <w:szCs w:val="24"/>
        </w:rPr>
      </w:pPr>
      <w:r>
        <w:rPr>
          <w:rFonts w:asciiTheme="majorHAnsi" w:hAnsiTheme="majorHAnsi" w:cs="GaramondITCbyBT-Book"/>
          <w:color w:val="000000"/>
          <w:sz w:val="24"/>
          <w:szCs w:val="24"/>
        </w:rPr>
        <w:tab/>
      </w:r>
      <w:r>
        <w:rPr>
          <w:rFonts w:asciiTheme="majorHAnsi" w:hAnsiTheme="majorHAnsi" w:cs="GaramondITCbyBT-Book"/>
          <w:color w:val="000000"/>
          <w:sz w:val="24"/>
          <w:szCs w:val="24"/>
        </w:rPr>
        <w:tab/>
      </w:r>
      <w:r>
        <w:rPr>
          <w:rFonts w:asciiTheme="majorHAnsi" w:hAnsiTheme="majorHAnsi" w:cs="GaramondITCbyBT-Book"/>
          <w:color w:val="000000"/>
          <w:sz w:val="24"/>
          <w:szCs w:val="24"/>
        </w:rPr>
        <w:tab/>
      </w:r>
      <w:r>
        <w:rPr>
          <w:rFonts w:asciiTheme="majorHAnsi" w:hAnsiTheme="majorHAnsi" w:cs="GaramondITCbyBT-Book"/>
          <w:color w:val="000000"/>
          <w:sz w:val="24"/>
          <w:szCs w:val="24"/>
        </w:rPr>
        <w:tab/>
      </w:r>
      <w:r>
        <w:rPr>
          <w:rFonts w:asciiTheme="majorHAnsi" w:hAnsiTheme="majorHAnsi" w:cs="GaramondITCbyBT-Book"/>
          <w:color w:val="000000"/>
          <w:sz w:val="24"/>
          <w:szCs w:val="24"/>
        </w:rPr>
        <w:tab/>
      </w:r>
      <w:r>
        <w:rPr>
          <w:rFonts w:asciiTheme="majorHAnsi" w:hAnsiTheme="majorHAnsi" w:cs="GaramondITCbyBT-Book"/>
          <w:color w:val="000000"/>
          <w:sz w:val="24"/>
          <w:szCs w:val="24"/>
        </w:rPr>
        <w:tab/>
      </w:r>
      <w:r>
        <w:rPr>
          <w:rFonts w:asciiTheme="majorHAnsi" w:hAnsiTheme="majorHAnsi" w:cs="GaramondITCbyBT-Book"/>
          <w:color w:val="000000"/>
          <w:sz w:val="24"/>
          <w:szCs w:val="24"/>
        </w:rPr>
        <w:tab/>
      </w:r>
      <w:r>
        <w:rPr>
          <w:rFonts w:asciiTheme="majorHAnsi" w:hAnsiTheme="majorHAnsi" w:cs="GaramondITCbyBT-Book"/>
          <w:color w:val="000000"/>
          <w:sz w:val="24"/>
          <w:szCs w:val="24"/>
        </w:rPr>
        <w:tab/>
        <w:t xml:space="preserve">Sara </w:t>
      </w:r>
      <w:proofErr w:type="spellStart"/>
      <w:r>
        <w:rPr>
          <w:rFonts w:asciiTheme="majorHAnsi" w:hAnsiTheme="majorHAnsi" w:cs="GaramondITCbyBT-Book"/>
          <w:color w:val="000000"/>
          <w:sz w:val="24"/>
          <w:szCs w:val="24"/>
        </w:rPr>
        <w:t>Schneckloth</w:t>
      </w:r>
      <w:proofErr w:type="spellEnd"/>
    </w:p>
    <w:p w:rsidR="00E35CD8" w:rsidRDefault="00E35CD8" w:rsidP="00E35CD8">
      <w:pPr>
        <w:pStyle w:val="NoSpacing"/>
        <w:rPr>
          <w:rFonts w:asciiTheme="majorHAnsi" w:hAnsiTheme="majorHAnsi"/>
          <w:sz w:val="24"/>
          <w:szCs w:val="24"/>
        </w:rPr>
      </w:pPr>
      <w:r>
        <w:rPr>
          <w:rFonts w:asciiTheme="majorHAnsi" w:hAnsiTheme="majorHAnsi"/>
          <w:sz w:val="24"/>
          <w:szCs w:val="24"/>
        </w:rPr>
        <w:t xml:space="preserve">Oct. </w:t>
      </w:r>
      <w:r w:rsidR="00BE1461">
        <w:rPr>
          <w:rFonts w:asciiTheme="majorHAnsi" w:hAnsiTheme="majorHAnsi"/>
          <w:sz w:val="24"/>
          <w:szCs w:val="24"/>
        </w:rPr>
        <w:t>12</w:t>
      </w:r>
      <w:r>
        <w:rPr>
          <w:rFonts w:asciiTheme="majorHAnsi" w:hAnsiTheme="majorHAnsi"/>
          <w:sz w:val="24"/>
          <w:szCs w:val="24"/>
        </w:rPr>
        <w:tab/>
      </w:r>
      <w:r w:rsidR="005706F1">
        <w:rPr>
          <w:rFonts w:asciiTheme="majorHAnsi" w:hAnsiTheme="majorHAnsi"/>
          <w:sz w:val="24"/>
          <w:szCs w:val="24"/>
        </w:rPr>
        <w:t>-119</w:t>
      </w:r>
      <w:r w:rsidR="005706F1">
        <w:rPr>
          <w:rFonts w:asciiTheme="majorHAnsi" w:hAnsiTheme="majorHAnsi"/>
          <w:sz w:val="24"/>
          <w:szCs w:val="24"/>
        </w:rPr>
        <w:tab/>
        <w:t>8.-9. Gestural Mark Making in Animation</w:t>
      </w:r>
    </w:p>
    <w:p w:rsidR="00114FD6" w:rsidRDefault="00114FD6" w:rsidP="00E35CD8">
      <w:pPr>
        <w:pStyle w:val="NoSpacing"/>
        <w:rPr>
          <w:rFonts w:asciiTheme="majorHAnsi" w:hAnsiTheme="majorHAnsi"/>
          <w:sz w:val="24"/>
          <w:szCs w:val="24"/>
        </w:rPr>
      </w:pPr>
    </w:p>
    <w:p w:rsidR="00E35CD8" w:rsidRPr="00114FD6" w:rsidRDefault="00114FD6" w:rsidP="00E35CD8">
      <w:pPr>
        <w:pStyle w:val="NoSpacing"/>
        <w:rPr>
          <w:rFonts w:asciiTheme="majorHAnsi" w:hAnsiTheme="majorHAnsi"/>
          <w:sz w:val="24"/>
          <w:szCs w:val="24"/>
          <w:u w:val="single"/>
        </w:rPr>
      </w:pPr>
      <w:r w:rsidRPr="00114FD6">
        <w:rPr>
          <w:rFonts w:asciiTheme="majorHAnsi" w:hAnsiTheme="majorHAnsi"/>
          <w:sz w:val="24"/>
          <w:szCs w:val="24"/>
          <w:u w:val="single"/>
        </w:rPr>
        <w:t>Part Three: Group Project</w:t>
      </w:r>
      <w:r w:rsidR="00E35CD8" w:rsidRPr="00114FD6">
        <w:rPr>
          <w:rFonts w:asciiTheme="majorHAnsi" w:hAnsiTheme="majorHAnsi"/>
          <w:sz w:val="24"/>
          <w:szCs w:val="24"/>
          <w:u w:val="single"/>
        </w:rPr>
        <w:t xml:space="preserve"> </w:t>
      </w:r>
    </w:p>
    <w:p w:rsidR="00E35CD8" w:rsidRDefault="00E35CD8" w:rsidP="00E35CD8">
      <w:pPr>
        <w:pStyle w:val="NoSpacing"/>
        <w:rPr>
          <w:rFonts w:asciiTheme="majorHAnsi" w:hAnsiTheme="majorHAnsi"/>
          <w:sz w:val="24"/>
          <w:szCs w:val="24"/>
        </w:rPr>
      </w:pPr>
      <w:r>
        <w:rPr>
          <w:rFonts w:asciiTheme="majorHAnsi" w:hAnsiTheme="majorHAnsi"/>
          <w:sz w:val="24"/>
          <w:szCs w:val="24"/>
        </w:rPr>
        <w:t xml:space="preserve">Oct. </w:t>
      </w:r>
      <w:r w:rsidR="00BE1461">
        <w:rPr>
          <w:rFonts w:asciiTheme="majorHAnsi" w:hAnsiTheme="majorHAnsi"/>
          <w:sz w:val="24"/>
          <w:szCs w:val="24"/>
        </w:rPr>
        <w:t>26</w:t>
      </w:r>
      <w:r>
        <w:rPr>
          <w:rFonts w:asciiTheme="majorHAnsi" w:hAnsiTheme="majorHAnsi"/>
          <w:sz w:val="24"/>
          <w:szCs w:val="24"/>
        </w:rPr>
        <w:tab/>
      </w:r>
      <w:r>
        <w:rPr>
          <w:rFonts w:asciiTheme="majorHAnsi" w:hAnsiTheme="majorHAnsi"/>
          <w:sz w:val="24"/>
          <w:szCs w:val="24"/>
        </w:rPr>
        <w:tab/>
        <w:t>10. group project</w:t>
      </w:r>
    </w:p>
    <w:p w:rsidR="00E35CD8" w:rsidRDefault="00BE1461" w:rsidP="00E35CD8">
      <w:pPr>
        <w:pStyle w:val="NoSpacing"/>
        <w:rPr>
          <w:rFonts w:asciiTheme="majorHAnsi" w:hAnsiTheme="majorHAnsi"/>
          <w:sz w:val="24"/>
          <w:szCs w:val="24"/>
        </w:rPr>
      </w:pPr>
      <w:r>
        <w:rPr>
          <w:rFonts w:asciiTheme="majorHAnsi" w:hAnsiTheme="majorHAnsi"/>
          <w:sz w:val="24"/>
          <w:szCs w:val="24"/>
        </w:rPr>
        <w:t>Nov. 2</w:t>
      </w:r>
      <w:r w:rsidR="00E35CD8">
        <w:rPr>
          <w:rFonts w:asciiTheme="majorHAnsi" w:hAnsiTheme="majorHAnsi"/>
          <w:sz w:val="24"/>
          <w:szCs w:val="24"/>
        </w:rPr>
        <w:tab/>
      </w:r>
      <w:r w:rsidR="00E35CD8">
        <w:rPr>
          <w:rFonts w:asciiTheme="majorHAnsi" w:hAnsiTheme="majorHAnsi"/>
          <w:sz w:val="24"/>
          <w:szCs w:val="24"/>
        </w:rPr>
        <w:tab/>
        <w:t>11. group project</w:t>
      </w:r>
    </w:p>
    <w:p w:rsidR="00E35CD8" w:rsidRDefault="00E35CD8" w:rsidP="00E35CD8">
      <w:pPr>
        <w:pStyle w:val="NoSpacing"/>
        <w:rPr>
          <w:rFonts w:asciiTheme="majorHAnsi" w:hAnsiTheme="majorHAnsi"/>
          <w:sz w:val="24"/>
          <w:szCs w:val="24"/>
        </w:rPr>
      </w:pPr>
      <w:r>
        <w:rPr>
          <w:rFonts w:asciiTheme="majorHAnsi" w:hAnsiTheme="majorHAnsi"/>
          <w:sz w:val="24"/>
          <w:szCs w:val="24"/>
        </w:rPr>
        <w:t>Nov.</w:t>
      </w:r>
      <w:r w:rsidR="00BE1461">
        <w:rPr>
          <w:rFonts w:asciiTheme="majorHAnsi" w:hAnsiTheme="majorHAnsi"/>
          <w:sz w:val="24"/>
          <w:szCs w:val="24"/>
        </w:rPr>
        <w:t xml:space="preserve"> 9</w:t>
      </w:r>
      <w:r w:rsidR="00BE1461">
        <w:rPr>
          <w:rFonts w:asciiTheme="majorHAnsi" w:hAnsiTheme="majorHAnsi"/>
          <w:sz w:val="24"/>
          <w:szCs w:val="24"/>
        </w:rPr>
        <w:tab/>
      </w:r>
      <w:r>
        <w:rPr>
          <w:rFonts w:asciiTheme="majorHAnsi" w:hAnsiTheme="majorHAnsi"/>
          <w:sz w:val="24"/>
          <w:szCs w:val="24"/>
        </w:rPr>
        <w:tab/>
        <w:t>12. group project</w:t>
      </w:r>
    </w:p>
    <w:p w:rsidR="00E35CD8" w:rsidRDefault="00E35CD8" w:rsidP="00E35CD8">
      <w:pPr>
        <w:pStyle w:val="NoSpacing"/>
        <w:rPr>
          <w:rFonts w:asciiTheme="majorHAnsi" w:hAnsiTheme="majorHAnsi"/>
          <w:sz w:val="24"/>
          <w:szCs w:val="24"/>
        </w:rPr>
      </w:pPr>
      <w:r>
        <w:rPr>
          <w:rFonts w:asciiTheme="majorHAnsi" w:hAnsiTheme="majorHAnsi"/>
          <w:sz w:val="24"/>
          <w:szCs w:val="24"/>
        </w:rPr>
        <w:t>Nov.</w:t>
      </w:r>
      <w:r w:rsidR="00BE1461">
        <w:rPr>
          <w:rFonts w:asciiTheme="majorHAnsi" w:hAnsiTheme="majorHAnsi"/>
          <w:sz w:val="24"/>
          <w:szCs w:val="24"/>
        </w:rPr>
        <w:t>16</w:t>
      </w:r>
      <w:r>
        <w:rPr>
          <w:rFonts w:asciiTheme="majorHAnsi" w:hAnsiTheme="majorHAnsi"/>
          <w:sz w:val="24"/>
          <w:szCs w:val="24"/>
        </w:rPr>
        <w:tab/>
        <w:t>13. group project</w:t>
      </w:r>
    </w:p>
    <w:p w:rsidR="00E35CD8" w:rsidRDefault="00BE1461" w:rsidP="00E35CD8">
      <w:pPr>
        <w:pStyle w:val="NoSpacing"/>
        <w:rPr>
          <w:rFonts w:asciiTheme="majorHAnsi" w:hAnsiTheme="majorHAnsi"/>
          <w:sz w:val="24"/>
          <w:szCs w:val="24"/>
        </w:rPr>
      </w:pPr>
      <w:r>
        <w:rPr>
          <w:rFonts w:asciiTheme="majorHAnsi" w:hAnsiTheme="majorHAnsi"/>
          <w:sz w:val="24"/>
          <w:szCs w:val="24"/>
        </w:rPr>
        <w:t>Nov. 23</w:t>
      </w:r>
      <w:r w:rsidR="00E35CD8">
        <w:rPr>
          <w:rFonts w:asciiTheme="majorHAnsi" w:hAnsiTheme="majorHAnsi"/>
          <w:sz w:val="24"/>
          <w:szCs w:val="24"/>
        </w:rPr>
        <w:t xml:space="preserve"> </w:t>
      </w:r>
      <w:r w:rsidR="00E35CD8">
        <w:rPr>
          <w:rFonts w:asciiTheme="majorHAnsi" w:hAnsiTheme="majorHAnsi"/>
          <w:sz w:val="24"/>
          <w:szCs w:val="24"/>
        </w:rPr>
        <w:tab/>
        <w:t xml:space="preserve">14. </w:t>
      </w:r>
      <w:bookmarkStart w:id="0" w:name="_GoBack"/>
      <w:bookmarkEnd w:id="0"/>
      <w:r w:rsidR="005706F1">
        <w:rPr>
          <w:rFonts w:asciiTheme="majorHAnsi" w:hAnsiTheme="majorHAnsi"/>
          <w:sz w:val="24"/>
          <w:szCs w:val="24"/>
        </w:rPr>
        <w:t>Thanksgiving Vacation</w:t>
      </w:r>
      <w:r w:rsidR="00E35CD8">
        <w:rPr>
          <w:rFonts w:asciiTheme="majorHAnsi" w:hAnsiTheme="majorHAnsi"/>
          <w:sz w:val="24"/>
          <w:szCs w:val="24"/>
        </w:rPr>
        <w:tab/>
      </w:r>
    </w:p>
    <w:p w:rsidR="00E35CD8" w:rsidRDefault="00BE1461" w:rsidP="00E35CD8">
      <w:pPr>
        <w:pStyle w:val="NoSpacing"/>
        <w:rPr>
          <w:rFonts w:asciiTheme="majorHAnsi" w:hAnsiTheme="majorHAnsi"/>
          <w:sz w:val="24"/>
          <w:szCs w:val="24"/>
        </w:rPr>
      </w:pPr>
      <w:r>
        <w:rPr>
          <w:rFonts w:asciiTheme="majorHAnsi" w:hAnsiTheme="majorHAnsi"/>
          <w:sz w:val="24"/>
          <w:szCs w:val="24"/>
        </w:rPr>
        <w:t>Nov. 30</w:t>
      </w:r>
      <w:r>
        <w:rPr>
          <w:rFonts w:asciiTheme="majorHAnsi" w:hAnsiTheme="majorHAnsi"/>
          <w:sz w:val="24"/>
          <w:szCs w:val="24"/>
        </w:rPr>
        <w:tab/>
      </w:r>
      <w:r w:rsidR="00E35CD8">
        <w:rPr>
          <w:rFonts w:asciiTheme="majorHAnsi" w:hAnsiTheme="majorHAnsi"/>
          <w:sz w:val="24"/>
          <w:szCs w:val="24"/>
        </w:rPr>
        <w:t>15. group project</w:t>
      </w:r>
    </w:p>
    <w:p w:rsidR="00E35CD8" w:rsidRDefault="00BE1461" w:rsidP="00E35CD8">
      <w:pPr>
        <w:pStyle w:val="NoSpacing"/>
        <w:rPr>
          <w:rFonts w:asciiTheme="majorHAnsi" w:hAnsiTheme="majorHAnsi"/>
          <w:b/>
          <w:sz w:val="24"/>
          <w:szCs w:val="24"/>
        </w:rPr>
      </w:pPr>
      <w:r>
        <w:rPr>
          <w:rFonts w:asciiTheme="majorHAnsi" w:hAnsiTheme="majorHAnsi"/>
          <w:b/>
          <w:sz w:val="24"/>
          <w:szCs w:val="24"/>
        </w:rPr>
        <w:t>Dec. 14</w:t>
      </w:r>
      <w:r w:rsidR="00E35CD8">
        <w:rPr>
          <w:rFonts w:asciiTheme="majorHAnsi" w:hAnsiTheme="majorHAnsi"/>
          <w:b/>
          <w:sz w:val="24"/>
          <w:szCs w:val="24"/>
        </w:rPr>
        <w:t xml:space="preserve"> </w:t>
      </w:r>
      <w:r w:rsidR="00E35CD8">
        <w:rPr>
          <w:rFonts w:asciiTheme="majorHAnsi" w:hAnsiTheme="majorHAnsi"/>
          <w:b/>
          <w:sz w:val="24"/>
          <w:szCs w:val="24"/>
        </w:rPr>
        <w:tab/>
        <w:t>11:00 am</w:t>
      </w:r>
      <w:r w:rsidR="00E35CD8">
        <w:rPr>
          <w:rFonts w:asciiTheme="majorHAnsi" w:hAnsiTheme="majorHAnsi"/>
          <w:b/>
          <w:sz w:val="24"/>
          <w:szCs w:val="24"/>
        </w:rPr>
        <w:tab/>
        <w:t>Final</w:t>
      </w:r>
    </w:p>
    <w:p w:rsidR="00E35CD8" w:rsidRDefault="00E35CD8" w:rsidP="00E35CD8">
      <w:pPr>
        <w:pStyle w:val="NoSpacing"/>
        <w:rPr>
          <w:rFonts w:asciiTheme="majorHAnsi" w:hAnsiTheme="majorHAnsi"/>
          <w:b/>
          <w:sz w:val="24"/>
          <w:szCs w:val="24"/>
        </w:rPr>
      </w:pPr>
    </w:p>
    <w:p w:rsidR="00E35CD8" w:rsidRDefault="00E35CD8" w:rsidP="00E35CD8">
      <w:pPr>
        <w:rPr>
          <w:rFonts w:asciiTheme="majorHAnsi" w:hAnsiTheme="majorHAnsi" w:cs="Arial"/>
          <w:sz w:val="24"/>
        </w:rPr>
      </w:pPr>
    </w:p>
    <w:p w:rsidR="00E35CD8" w:rsidRDefault="00E35CD8" w:rsidP="00E35CD8">
      <w:pPr>
        <w:rPr>
          <w:rFonts w:asciiTheme="majorHAnsi" w:hAnsiTheme="majorHAnsi" w:cs="Arial"/>
          <w:sz w:val="24"/>
        </w:rPr>
      </w:pPr>
      <w:r>
        <w:rPr>
          <w:rFonts w:asciiTheme="majorHAnsi" w:hAnsiTheme="majorHAnsi" w:cs="Arial"/>
          <w:sz w:val="24"/>
        </w:rPr>
        <w:t>STUDENTS WITH DISABILITIES:  Any student requesting academic</w:t>
      </w:r>
      <w:r>
        <w:rPr>
          <w:rFonts w:asciiTheme="majorHAnsi" w:hAnsiTheme="majorHAnsi" w:cs="Arial"/>
          <w:sz w:val="24"/>
        </w:rPr>
        <w:br/>
        <w:t>accommodations based on a disability is required to register with</w:t>
      </w:r>
      <w:r>
        <w:rPr>
          <w:rFonts w:asciiTheme="majorHAnsi" w:hAnsiTheme="majorHAnsi" w:cs="Arial"/>
          <w:sz w:val="24"/>
        </w:rPr>
        <w:br/>
        <w:t>Disability Services and Programs (DSP) each semester.  A letter of</w:t>
      </w:r>
      <w:r>
        <w:rPr>
          <w:rFonts w:asciiTheme="majorHAnsi" w:hAnsiTheme="majorHAnsi" w:cs="Arial"/>
          <w:sz w:val="24"/>
        </w:rPr>
        <w:br/>
        <w:t>verification for approved accommodations can be obtained from DSP.</w:t>
      </w:r>
      <w:r>
        <w:rPr>
          <w:rFonts w:asciiTheme="majorHAnsi" w:hAnsiTheme="majorHAnsi" w:cs="Arial"/>
          <w:sz w:val="24"/>
        </w:rPr>
        <w:br/>
        <w:t>Please be sure that the letter is delivered to the Professor as early in</w:t>
      </w:r>
      <w:r>
        <w:rPr>
          <w:rFonts w:asciiTheme="majorHAnsi" w:hAnsiTheme="majorHAnsi" w:cs="Arial"/>
          <w:sz w:val="24"/>
        </w:rPr>
        <w:br/>
        <w:t>the semester as possible.  DSP is located in STU 301 and is open 8:30</w:t>
      </w:r>
      <w:r>
        <w:rPr>
          <w:rFonts w:asciiTheme="majorHAnsi" w:hAnsiTheme="majorHAnsi" w:cs="Arial"/>
          <w:sz w:val="24"/>
        </w:rPr>
        <w:br/>
        <w:t>a.m. - 5:00 p.m., Monday through Friday.  The phone number for DSP is</w:t>
      </w:r>
      <w:r>
        <w:rPr>
          <w:rFonts w:asciiTheme="majorHAnsi" w:hAnsiTheme="majorHAnsi" w:cs="Arial"/>
          <w:sz w:val="24"/>
        </w:rPr>
        <w:br/>
        <w:t>(213) 740-0776.</w:t>
      </w:r>
    </w:p>
    <w:p w:rsidR="00E35CD8" w:rsidRDefault="00E35CD8" w:rsidP="00E35CD8">
      <w:pPr>
        <w:rPr>
          <w:rFonts w:asciiTheme="majorHAnsi" w:hAnsiTheme="majorHAnsi" w:cs="Arial"/>
          <w:sz w:val="24"/>
        </w:rPr>
      </w:pPr>
    </w:p>
    <w:p w:rsidR="00E35CD8" w:rsidRDefault="00E35CD8" w:rsidP="00E35CD8">
      <w:pPr>
        <w:rPr>
          <w:rFonts w:asciiTheme="majorHAnsi" w:hAnsiTheme="majorHAnsi" w:cs="Arial"/>
          <w:sz w:val="24"/>
        </w:rPr>
      </w:pPr>
      <w:r>
        <w:rPr>
          <w:rFonts w:asciiTheme="majorHAnsi" w:hAnsiTheme="majorHAnsi" w:cs="Arial"/>
          <w:sz w:val="24"/>
        </w:rPr>
        <w:t>MISSING AN EXAM, INCOMPLETES:  The only acceptable excuses for missing</w:t>
      </w:r>
      <w:r>
        <w:rPr>
          <w:rFonts w:asciiTheme="majorHAnsi" w:hAnsiTheme="majorHAnsi" w:cs="Arial"/>
          <w:sz w:val="24"/>
        </w:rPr>
        <w:br/>
        <w:t>an exam or taking an incomplete in the course are personal illness or a</w:t>
      </w:r>
      <w:r>
        <w:rPr>
          <w:rFonts w:asciiTheme="majorHAnsi" w:hAnsiTheme="majorHAnsi" w:cs="Arial"/>
          <w:sz w:val="24"/>
        </w:rPr>
        <w:br/>
        <w:t>family emergency.  Students must inform the professor before the exam</w:t>
      </w:r>
      <w:r>
        <w:rPr>
          <w:rFonts w:asciiTheme="majorHAnsi" w:hAnsiTheme="majorHAnsi" w:cs="Arial"/>
          <w:sz w:val="24"/>
        </w:rPr>
        <w:br/>
        <w:t>and present verifiable evidence in order for a make-up to be scheduled.</w:t>
      </w:r>
      <w:r>
        <w:rPr>
          <w:rFonts w:asciiTheme="majorHAnsi" w:hAnsiTheme="majorHAnsi" w:cs="Arial"/>
          <w:sz w:val="24"/>
        </w:rPr>
        <w:br/>
        <w:t>Students who wish to take incompletes must also present documentation of</w:t>
      </w:r>
      <w:r>
        <w:rPr>
          <w:rFonts w:asciiTheme="majorHAnsi" w:hAnsiTheme="majorHAnsi" w:cs="Arial"/>
          <w:sz w:val="24"/>
        </w:rPr>
        <w:br/>
        <w:t>the problem to the instructor or teaching assistant before final grades</w:t>
      </w:r>
      <w:r>
        <w:rPr>
          <w:rFonts w:asciiTheme="majorHAnsi" w:hAnsiTheme="majorHAnsi" w:cs="Arial"/>
          <w:sz w:val="24"/>
        </w:rPr>
        <w:br/>
        <w:t>are due.</w:t>
      </w:r>
      <w:r>
        <w:rPr>
          <w:rFonts w:asciiTheme="majorHAnsi" w:hAnsiTheme="majorHAnsi" w:cs="Arial"/>
          <w:sz w:val="24"/>
        </w:rPr>
        <w:br/>
      </w:r>
      <w:r>
        <w:rPr>
          <w:rFonts w:asciiTheme="majorHAnsi" w:hAnsiTheme="majorHAnsi" w:cs="Arial"/>
          <w:sz w:val="24"/>
        </w:rPr>
        <w:br/>
        <w:t>ACADEMIC INTEGRITY:  The School of Cinematic Arts expects the highest</w:t>
      </w:r>
      <w:r>
        <w:rPr>
          <w:rFonts w:asciiTheme="majorHAnsi" w:hAnsiTheme="majorHAnsi" w:cs="Arial"/>
          <w:sz w:val="24"/>
        </w:rPr>
        <w:br/>
        <w:t>standards of academic excellence and ethical performance from USC</w:t>
      </w:r>
      <w:r>
        <w:rPr>
          <w:rFonts w:asciiTheme="majorHAnsi" w:hAnsiTheme="majorHAnsi" w:cs="Arial"/>
          <w:sz w:val="24"/>
        </w:rPr>
        <w:br/>
        <w:t>students.  It is particularly important that you are aware of and avoid</w:t>
      </w:r>
      <w:r>
        <w:rPr>
          <w:rFonts w:asciiTheme="majorHAnsi" w:hAnsiTheme="majorHAnsi" w:cs="Arial"/>
          <w:sz w:val="24"/>
        </w:rPr>
        <w:br/>
        <w:t>plagiarism, cheating on exams, submitting a paper to more than one</w:t>
      </w:r>
      <w:r>
        <w:rPr>
          <w:rFonts w:asciiTheme="majorHAnsi" w:hAnsiTheme="majorHAnsi" w:cs="Arial"/>
          <w:sz w:val="24"/>
        </w:rPr>
        <w:br/>
        <w:t>instructor, or submitting a paper authored by anyone other than</w:t>
      </w:r>
      <w:r>
        <w:rPr>
          <w:rFonts w:asciiTheme="majorHAnsi" w:hAnsiTheme="majorHAnsi" w:cs="Arial"/>
          <w:sz w:val="24"/>
        </w:rPr>
        <w:br/>
        <w:t>yourself.  Violations of this policy will result in a failing grade and</w:t>
      </w:r>
      <w:r>
        <w:rPr>
          <w:rFonts w:asciiTheme="majorHAnsi" w:hAnsiTheme="majorHAnsi" w:cs="Arial"/>
          <w:sz w:val="24"/>
        </w:rPr>
        <w:br/>
        <w:t>be reported to the Office of Student Judicial Affairs.  If you have any</w:t>
      </w:r>
      <w:r>
        <w:rPr>
          <w:rFonts w:asciiTheme="majorHAnsi" w:hAnsiTheme="majorHAnsi" w:cs="Arial"/>
          <w:sz w:val="24"/>
        </w:rPr>
        <w:br/>
        <w:t>doubts or questions about these policies, consult "SCAMPUS" and/or</w:t>
      </w:r>
      <w:r>
        <w:rPr>
          <w:rFonts w:asciiTheme="majorHAnsi" w:hAnsiTheme="majorHAnsi" w:cs="Arial"/>
          <w:sz w:val="24"/>
        </w:rPr>
        <w:br/>
        <w:t xml:space="preserve">confer with the professor or </w:t>
      </w:r>
      <w:proofErr w:type="spellStart"/>
      <w:r>
        <w:rPr>
          <w:rFonts w:asciiTheme="majorHAnsi" w:hAnsiTheme="majorHAnsi" w:cs="Arial"/>
          <w:sz w:val="24"/>
        </w:rPr>
        <w:t>t.a</w:t>
      </w:r>
      <w:proofErr w:type="spellEnd"/>
      <w:r>
        <w:rPr>
          <w:rFonts w:asciiTheme="majorHAnsi" w:hAnsiTheme="majorHAnsi" w:cs="Arial"/>
          <w:sz w:val="24"/>
        </w:rPr>
        <w:t>.</w:t>
      </w:r>
    </w:p>
    <w:p w:rsidR="00E35CD8" w:rsidRDefault="00E35CD8" w:rsidP="00E35CD8">
      <w:pPr>
        <w:rPr>
          <w:rFonts w:asciiTheme="majorHAnsi" w:hAnsiTheme="majorHAnsi" w:cs="Arial"/>
          <w:sz w:val="24"/>
        </w:rPr>
      </w:pPr>
    </w:p>
    <w:p w:rsidR="00E35CD8" w:rsidRDefault="00E35CD8" w:rsidP="00E35CD8">
      <w:pPr>
        <w:rPr>
          <w:rFonts w:asciiTheme="majorHAnsi" w:hAnsiTheme="majorHAnsi" w:cs="Arial"/>
          <w:sz w:val="24"/>
          <w:szCs w:val="24"/>
        </w:rPr>
      </w:pPr>
      <w:r>
        <w:rPr>
          <w:rFonts w:asciiTheme="majorHAnsi" w:hAnsiTheme="majorHAnsi" w:cs="Arial"/>
          <w:sz w:val="24"/>
          <w:szCs w:val="24"/>
        </w:rPr>
        <w:t>DISRUPTIVE STUDENT BEHAVIOR: 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w:t>
      </w:r>
    </w:p>
    <w:p w:rsidR="00E35CD8" w:rsidRDefault="00E35CD8" w:rsidP="00E35CD8">
      <w:pPr>
        <w:pStyle w:val="NoSpacing"/>
        <w:rPr>
          <w:rFonts w:asciiTheme="majorHAnsi" w:hAnsiTheme="majorHAnsi"/>
          <w:b/>
          <w:sz w:val="24"/>
          <w:szCs w:val="24"/>
        </w:rPr>
      </w:pPr>
    </w:p>
    <w:p w:rsidR="00F242C6" w:rsidRDefault="005706F1"/>
    <w:sectPr w:rsidR="00F242C6" w:rsidSect="00A84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ITCbyBT-Book">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35CD8"/>
    <w:rsid w:val="00076904"/>
    <w:rsid w:val="000927AD"/>
    <w:rsid w:val="00114FD6"/>
    <w:rsid w:val="005706F1"/>
    <w:rsid w:val="00854B7C"/>
    <w:rsid w:val="00A416A3"/>
    <w:rsid w:val="00A8418D"/>
    <w:rsid w:val="00B05F14"/>
    <w:rsid w:val="00BE1461"/>
    <w:rsid w:val="00E35CD8"/>
    <w:rsid w:val="00F0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713B"/>
  <w15:docId w15:val="{6F6007EE-EB6E-47D5-A5A4-244EBBA4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35CD8"/>
    <w:pPr>
      <w:spacing w:after="0" w:line="240" w:lineRule="auto"/>
    </w:pPr>
    <w:rPr>
      <w:rFonts w:ascii="Palatino" w:eastAsia="Times New Roman"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35CD8"/>
    <w:rPr>
      <w:color w:val="0000FF"/>
      <w:u w:val="single"/>
    </w:rPr>
  </w:style>
  <w:style w:type="paragraph" w:styleId="NoSpacing">
    <w:name w:val="No Spacing"/>
    <w:uiPriority w:val="1"/>
    <w:qFormat/>
    <w:rsid w:val="00E35C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5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nushka@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5</cp:revision>
  <dcterms:created xsi:type="dcterms:W3CDTF">2016-07-15T22:45:00Z</dcterms:created>
  <dcterms:modified xsi:type="dcterms:W3CDTF">2016-08-24T03:59:00Z</dcterms:modified>
</cp:coreProperties>
</file>