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708"/>
        <w:gridCol w:w="5292"/>
      </w:tblGrid>
      <w:tr w:rsidR="001611A7" w:rsidRPr="00C5604A" w14:paraId="7BE22E53" w14:textId="77777777" w:rsidTr="00062241">
        <w:tc>
          <w:tcPr>
            <w:tcW w:w="3708" w:type="dxa"/>
            <w:vMerge w:val="restart"/>
            <w:hideMark/>
          </w:tcPr>
          <w:p w14:paraId="57D28EBE" w14:textId="0A4B0A7B" w:rsidR="001611A7" w:rsidRPr="00B44D80" w:rsidRDefault="00B0002A" w:rsidP="00F44B52">
            <w:pPr>
              <w:ind w:left="-360"/>
              <w:rPr>
                <w:rFonts w:asciiTheme="minorHAnsi" w:hAnsiTheme="minorHAnsi"/>
                <w:b/>
                <w:bCs/>
                <w:sz w:val="20"/>
                <w:szCs w:val="20"/>
              </w:rPr>
            </w:pPr>
            <w:r>
              <w:rPr>
                <w:b/>
                <w:noProof/>
                <w:sz w:val="22"/>
                <w:szCs w:val="22"/>
              </w:rPr>
              <mc:AlternateContent>
                <mc:Choice Requires="wps">
                  <w:drawing>
                    <wp:anchor distT="0" distB="0" distL="114300" distR="114300" simplePos="0" relativeHeight="251661312" behindDoc="0" locked="0" layoutInCell="1" allowOverlap="1" wp14:anchorId="5E0C4006" wp14:editId="5B734293">
                      <wp:simplePos x="0" y="0"/>
                      <wp:positionH relativeFrom="column">
                        <wp:posOffset>-97155</wp:posOffset>
                      </wp:positionH>
                      <wp:positionV relativeFrom="paragraph">
                        <wp:posOffset>2306955</wp:posOffset>
                      </wp:positionV>
                      <wp:extent cx="5789295" cy="0"/>
                      <wp:effectExtent l="38100" t="38100" r="59055" b="95250"/>
                      <wp:wrapNone/>
                      <wp:docPr id="3" name="Straight Connector 3"/>
                      <wp:cNvGraphicFramePr/>
                      <a:graphic xmlns:a="http://schemas.openxmlformats.org/drawingml/2006/main">
                        <a:graphicData uri="http://schemas.microsoft.com/office/word/2010/wordprocessingShape">
                          <wps:wsp>
                            <wps:cNvCnPr/>
                            <wps:spPr>
                              <a:xfrm>
                                <a:off x="0" y="0"/>
                                <a:ext cx="578929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65pt,181.65pt" to="448.2pt,1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" strokecolor="black [3200]" strokeweight="2pt">
                      <v:shadow on="t" color="black" opacity="24903f" origin=",.5" offset="0,.55556mm"/>
                    </v:line>
                  </w:pict>
                </mc:Fallback>
              </mc:AlternateContent>
            </w:r>
            <w:r w:rsidR="004F0ABA">
              <w:rPr>
                <w:b/>
                <w:bCs/>
                <w:noProof/>
                <w:sz w:val="22"/>
                <w:szCs w:val="22"/>
              </w:rPr>
              <w:drawing>
                <wp:inline distT="0" distB="0" distL="0" distR="0" wp14:anchorId="5DE37C02" wp14:editId="4E4754A0">
                  <wp:extent cx="2311907" cy="109052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l_Marshall_Greif_CardOnWhite.jpg"/>
                          <pic:cNvPicPr/>
                        </pic:nvPicPr>
                        <pic:blipFill>
                          <a:blip r:embed="rId9">
                            <a:extLst>
                              <a:ext uri="{28A0092B-C50C-407E-A947-70E740481C1C}">
                                <a14:useLocalDpi xmlns:a14="http://schemas.microsoft.com/office/drawing/2010/main" val="0"/>
                              </a:ext>
                            </a:extLst>
                          </a:blip>
                          <a:stretch>
                            <a:fillRect/>
                          </a:stretch>
                        </pic:blipFill>
                        <pic:spPr>
                          <a:xfrm>
                            <a:off x="0" y="0"/>
                            <a:ext cx="2314920" cy="1091944"/>
                          </a:xfrm>
                          <a:prstGeom prst="rect">
                            <a:avLst/>
                          </a:prstGeom>
                        </pic:spPr>
                      </pic:pic>
                    </a:graphicData>
                  </a:graphic>
                </wp:inline>
              </w:drawing>
            </w:r>
          </w:p>
        </w:tc>
        <w:tc>
          <w:tcPr>
            <w:tcW w:w="5292" w:type="dxa"/>
          </w:tcPr>
          <w:p w14:paraId="7B7ACF5B" w14:textId="77777777" w:rsidR="00B0002A" w:rsidRDefault="00B0002A" w:rsidP="00062241">
            <w:pPr>
              <w:ind w:left="-76" w:right="-126"/>
              <w:rPr>
                <w:b/>
                <w:sz w:val="28"/>
                <w:szCs w:val="26"/>
              </w:rPr>
            </w:pPr>
          </w:p>
          <w:p w14:paraId="43BAE15F" w14:textId="19C34D56" w:rsidR="001611A7" w:rsidRPr="00F44B52" w:rsidRDefault="00491A6F" w:rsidP="00062241">
            <w:pPr>
              <w:ind w:right="-126"/>
              <w:rPr>
                <w:b/>
                <w:bCs/>
                <w:sz w:val="26"/>
                <w:szCs w:val="26"/>
              </w:rPr>
            </w:pPr>
            <w:r w:rsidRPr="00F44B52">
              <w:rPr>
                <w:b/>
                <w:sz w:val="28"/>
                <w:szCs w:val="26"/>
              </w:rPr>
              <w:t>BUAD 301: Technology Entrepreneurship</w:t>
            </w:r>
          </w:p>
          <w:p w14:paraId="7364C4E3" w14:textId="539B6FAA" w:rsidR="001611A7" w:rsidRPr="00BA73F1" w:rsidRDefault="001611A7" w:rsidP="00062241">
            <w:pPr>
              <w:rPr>
                <w:b/>
                <w:bCs/>
                <w:sz w:val="8"/>
                <w:szCs w:val="8"/>
              </w:rPr>
            </w:pPr>
          </w:p>
        </w:tc>
      </w:tr>
      <w:tr w:rsidR="001611A7" w:rsidRPr="00C5604A" w14:paraId="1A90007A" w14:textId="77777777" w:rsidTr="00062241">
        <w:tc>
          <w:tcPr>
            <w:tcW w:w="3708" w:type="dxa"/>
            <w:vMerge/>
            <w:hideMark/>
          </w:tcPr>
          <w:p w14:paraId="2F181BB7" w14:textId="77777777" w:rsidR="001611A7" w:rsidRPr="00C5604A" w:rsidRDefault="001611A7" w:rsidP="00C51791">
            <w:pPr>
              <w:rPr>
                <w:b/>
                <w:bCs/>
                <w:sz w:val="22"/>
                <w:szCs w:val="22"/>
              </w:rPr>
            </w:pPr>
          </w:p>
        </w:tc>
        <w:tc>
          <w:tcPr>
            <w:tcW w:w="5292" w:type="dxa"/>
          </w:tcPr>
          <w:p w14:paraId="1CD12354" w14:textId="184239D6" w:rsidR="00491A6F" w:rsidRDefault="00B0002A" w:rsidP="00062241">
            <w:pPr>
              <w:spacing w:before="80"/>
              <w:rPr>
                <w:b/>
                <w:bCs/>
                <w:sz w:val="22"/>
                <w:szCs w:val="22"/>
              </w:rPr>
            </w:pPr>
            <w:r>
              <w:rPr>
                <w:b/>
                <w:bCs/>
                <w:sz w:val="22"/>
                <w:szCs w:val="22"/>
              </w:rPr>
              <w:t xml:space="preserve">Syllabus, </w:t>
            </w:r>
            <w:r w:rsidR="002C1EAF">
              <w:rPr>
                <w:b/>
                <w:bCs/>
                <w:sz w:val="22"/>
                <w:szCs w:val="22"/>
              </w:rPr>
              <w:t>Fall</w:t>
            </w:r>
            <w:r w:rsidR="00491A6F">
              <w:rPr>
                <w:b/>
                <w:bCs/>
                <w:sz w:val="22"/>
                <w:szCs w:val="22"/>
              </w:rPr>
              <w:t xml:space="preserve"> 201</w:t>
            </w:r>
            <w:r w:rsidR="00F57BEC">
              <w:rPr>
                <w:b/>
                <w:bCs/>
                <w:sz w:val="22"/>
                <w:szCs w:val="22"/>
              </w:rPr>
              <w:t>6</w:t>
            </w:r>
          </w:p>
          <w:p w14:paraId="086AF114" w14:textId="7C12ED84" w:rsidR="001611A7" w:rsidRDefault="002C1EAF" w:rsidP="00062241">
            <w:pPr>
              <w:spacing w:before="80"/>
              <w:rPr>
                <w:b/>
                <w:sz w:val="22"/>
                <w:szCs w:val="22"/>
              </w:rPr>
            </w:pPr>
            <w:r>
              <w:rPr>
                <w:b/>
                <w:sz w:val="22"/>
                <w:szCs w:val="22"/>
              </w:rPr>
              <w:t>Wednesdays</w:t>
            </w:r>
            <w:r w:rsidR="00F57BEC">
              <w:rPr>
                <w:b/>
                <w:sz w:val="22"/>
                <w:szCs w:val="22"/>
              </w:rPr>
              <w:t xml:space="preserve"> 6:00–8:3</w:t>
            </w:r>
            <w:r w:rsidR="00B0002A">
              <w:rPr>
                <w:b/>
                <w:sz w:val="22"/>
                <w:szCs w:val="22"/>
              </w:rPr>
              <w:t>0pm,</w:t>
            </w:r>
            <w:r w:rsidR="00491A6F" w:rsidRPr="00491A6F">
              <w:rPr>
                <w:b/>
                <w:sz w:val="22"/>
                <w:szCs w:val="22"/>
              </w:rPr>
              <w:t xml:space="preserve"> Room </w:t>
            </w:r>
            <w:r w:rsidR="00F57BEC">
              <w:rPr>
                <w:b/>
                <w:sz w:val="22"/>
                <w:szCs w:val="22"/>
              </w:rPr>
              <w:t>JFF</w:t>
            </w:r>
            <w:r w:rsidR="000967C7">
              <w:rPr>
                <w:b/>
                <w:sz w:val="22"/>
                <w:szCs w:val="22"/>
              </w:rPr>
              <w:t xml:space="preserve"> </w:t>
            </w:r>
            <w:r w:rsidR="00F57BEC">
              <w:rPr>
                <w:b/>
                <w:sz w:val="22"/>
                <w:szCs w:val="22"/>
              </w:rPr>
              <w:t>414</w:t>
            </w:r>
          </w:p>
          <w:p w14:paraId="5DF4FCB8" w14:textId="67BC7CCD" w:rsidR="004F0ABA" w:rsidRPr="00C5604A" w:rsidRDefault="004F0ABA" w:rsidP="00062241">
            <w:pPr>
              <w:spacing w:before="80"/>
              <w:rPr>
                <w:b/>
                <w:bCs/>
                <w:sz w:val="22"/>
                <w:szCs w:val="22"/>
              </w:rPr>
            </w:pPr>
          </w:p>
        </w:tc>
      </w:tr>
      <w:tr w:rsidR="001611A7" w:rsidRPr="00C5604A" w14:paraId="5883641B" w14:textId="77777777" w:rsidTr="00062241">
        <w:tc>
          <w:tcPr>
            <w:tcW w:w="3708" w:type="dxa"/>
            <w:vMerge/>
            <w:hideMark/>
          </w:tcPr>
          <w:p w14:paraId="216F15CC" w14:textId="77777777" w:rsidR="001611A7" w:rsidRPr="00C5604A" w:rsidRDefault="001611A7" w:rsidP="00C51791">
            <w:pPr>
              <w:rPr>
                <w:b/>
                <w:bCs/>
                <w:sz w:val="22"/>
                <w:szCs w:val="22"/>
              </w:rPr>
            </w:pPr>
          </w:p>
        </w:tc>
        <w:tc>
          <w:tcPr>
            <w:tcW w:w="5292" w:type="dxa"/>
            <w:hideMark/>
          </w:tcPr>
          <w:p w14:paraId="3DA405E8" w14:textId="15EDF0B3" w:rsidR="001611A7" w:rsidRPr="000474D6" w:rsidRDefault="001611A7" w:rsidP="002C1EAF">
            <w:pPr>
              <w:tabs>
                <w:tab w:val="left" w:pos="1494"/>
              </w:tabs>
              <w:rPr>
                <w:bCs/>
                <w:sz w:val="22"/>
                <w:szCs w:val="22"/>
              </w:rPr>
            </w:pPr>
            <w:r w:rsidRPr="000474D6">
              <w:rPr>
                <w:bCs/>
                <w:sz w:val="22"/>
                <w:szCs w:val="22"/>
              </w:rPr>
              <w:t xml:space="preserve">Professor:      </w:t>
            </w:r>
            <w:r w:rsidR="000474D6">
              <w:rPr>
                <w:bCs/>
                <w:sz w:val="22"/>
                <w:szCs w:val="22"/>
              </w:rPr>
              <w:tab/>
            </w:r>
            <w:r w:rsidR="000474D6" w:rsidRPr="000474D6">
              <w:rPr>
                <w:bCs/>
                <w:sz w:val="22"/>
                <w:szCs w:val="22"/>
              </w:rPr>
              <w:t xml:space="preserve">Dr. </w:t>
            </w:r>
            <w:r w:rsidR="002C1EAF">
              <w:rPr>
                <w:bCs/>
                <w:sz w:val="22"/>
                <w:szCs w:val="22"/>
              </w:rPr>
              <w:t xml:space="preserve">Anthony </w:t>
            </w:r>
            <w:proofErr w:type="spellStart"/>
            <w:r w:rsidR="002C1EAF">
              <w:rPr>
                <w:bCs/>
                <w:sz w:val="22"/>
                <w:szCs w:val="22"/>
              </w:rPr>
              <w:t>Borquez</w:t>
            </w:r>
            <w:proofErr w:type="spellEnd"/>
          </w:p>
        </w:tc>
      </w:tr>
      <w:tr w:rsidR="001611A7" w:rsidRPr="00C5604A" w14:paraId="65499166" w14:textId="77777777" w:rsidTr="00062241">
        <w:trPr>
          <w:trHeight w:val="252"/>
        </w:trPr>
        <w:tc>
          <w:tcPr>
            <w:tcW w:w="3708" w:type="dxa"/>
            <w:vMerge/>
            <w:hideMark/>
          </w:tcPr>
          <w:p w14:paraId="43A43CF2" w14:textId="77777777" w:rsidR="001611A7" w:rsidRPr="00C5604A" w:rsidRDefault="001611A7" w:rsidP="00C51791">
            <w:pPr>
              <w:rPr>
                <w:b/>
                <w:bCs/>
                <w:sz w:val="22"/>
                <w:szCs w:val="22"/>
              </w:rPr>
            </w:pPr>
          </w:p>
        </w:tc>
        <w:tc>
          <w:tcPr>
            <w:tcW w:w="5292" w:type="dxa"/>
            <w:hideMark/>
          </w:tcPr>
          <w:p w14:paraId="0EC2E14A" w14:textId="283168D9" w:rsidR="001611A7" w:rsidRPr="000474D6" w:rsidRDefault="001611A7" w:rsidP="00F57BEC">
            <w:pPr>
              <w:tabs>
                <w:tab w:val="left" w:pos="1494"/>
              </w:tabs>
              <w:rPr>
                <w:bCs/>
                <w:sz w:val="22"/>
                <w:szCs w:val="22"/>
              </w:rPr>
            </w:pPr>
            <w:r w:rsidRPr="000474D6">
              <w:rPr>
                <w:bCs/>
                <w:sz w:val="22"/>
                <w:szCs w:val="22"/>
              </w:rPr>
              <w:t xml:space="preserve">Office:             </w:t>
            </w:r>
            <w:r w:rsidR="000474D6">
              <w:rPr>
                <w:bCs/>
                <w:sz w:val="22"/>
                <w:szCs w:val="22"/>
              </w:rPr>
              <w:tab/>
            </w:r>
            <w:r w:rsidR="00F57BEC">
              <w:rPr>
                <w:bCs/>
                <w:sz w:val="22"/>
                <w:szCs w:val="22"/>
              </w:rPr>
              <w:t>JFF, 5</w:t>
            </w:r>
            <w:r w:rsidR="00F57BEC" w:rsidRPr="00F57BEC">
              <w:rPr>
                <w:bCs/>
                <w:sz w:val="22"/>
                <w:szCs w:val="22"/>
                <w:vertAlign w:val="superscript"/>
              </w:rPr>
              <w:t>th</w:t>
            </w:r>
            <w:r w:rsidR="00F57BEC">
              <w:rPr>
                <w:bCs/>
                <w:sz w:val="22"/>
                <w:szCs w:val="22"/>
              </w:rPr>
              <w:t xml:space="preserve"> Floor</w:t>
            </w:r>
          </w:p>
        </w:tc>
      </w:tr>
      <w:tr w:rsidR="001611A7" w:rsidRPr="00C5604A" w14:paraId="63E4DAA3" w14:textId="77777777" w:rsidTr="00062241">
        <w:tc>
          <w:tcPr>
            <w:tcW w:w="3708" w:type="dxa"/>
            <w:vMerge/>
            <w:hideMark/>
          </w:tcPr>
          <w:p w14:paraId="525BD4C3" w14:textId="77777777" w:rsidR="001611A7" w:rsidRPr="00C5604A" w:rsidRDefault="001611A7" w:rsidP="00C51791">
            <w:pPr>
              <w:rPr>
                <w:b/>
                <w:bCs/>
                <w:sz w:val="22"/>
                <w:szCs w:val="22"/>
              </w:rPr>
            </w:pPr>
          </w:p>
        </w:tc>
        <w:tc>
          <w:tcPr>
            <w:tcW w:w="5292" w:type="dxa"/>
            <w:hideMark/>
          </w:tcPr>
          <w:p w14:paraId="27FE2D75" w14:textId="46DB8038" w:rsidR="001611A7" w:rsidRPr="000474D6" w:rsidRDefault="001611A7" w:rsidP="00062241">
            <w:pPr>
              <w:tabs>
                <w:tab w:val="left" w:pos="1494"/>
              </w:tabs>
              <w:rPr>
                <w:bCs/>
                <w:sz w:val="22"/>
                <w:szCs w:val="22"/>
              </w:rPr>
            </w:pPr>
            <w:r w:rsidRPr="000474D6">
              <w:rPr>
                <w:bCs/>
                <w:sz w:val="22"/>
                <w:szCs w:val="22"/>
              </w:rPr>
              <w:t xml:space="preserve">Phone: </w:t>
            </w:r>
            <w:r w:rsidR="000474D6" w:rsidRPr="000474D6">
              <w:rPr>
                <w:bCs/>
                <w:sz w:val="22"/>
                <w:szCs w:val="22"/>
              </w:rPr>
              <w:tab/>
            </w:r>
            <w:r w:rsidR="000474D6">
              <w:rPr>
                <w:bCs/>
                <w:sz w:val="22"/>
                <w:szCs w:val="22"/>
              </w:rPr>
              <w:t>C</w:t>
            </w:r>
            <w:r w:rsidR="000474D6" w:rsidRPr="000474D6">
              <w:rPr>
                <w:bCs/>
                <w:sz w:val="22"/>
                <w:szCs w:val="22"/>
              </w:rPr>
              <w:t xml:space="preserve">ell (310) </w:t>
            </w:r>
            <w:r w:rsidR="002C1EAF">
              <w:rPr>
                <w:bCs/>
                <w:sz w:val="22"/>
                <w:szCs w:val="22"/>
              </w:rPr>
              <w:t>309-0590</w:t>
            </w:r>
          </w:p>
          <w:p w14:paraId="18829041" w14:textId="735612FB" w:rsidR="001611A7" w:rsidRPr="000474D6" w:rsidRDefault="001611A7" w:rsidP="006F15F3">
            <w:pPr>
              <w:tabs>
                <w:tab w:val="left" w:pos="1494"/>
              </w:tabs>
              <w:ind w:left="1494" w:hanging="1494"/>
              <w:rPr>
                <w:bCs/>
                <w:i/>
                <w:sz w:val="22"/>
                <w:szCs w:val="22"/>
              </w:rPr>
            </w:pPr>
            <w:r w:rsidRPr="000474D6">
              <w:rPr>
                <w:bCs/>
                <w:sz w:val="22"/>
                <w:szCs w:val="22"/>
              </w:rPr>
              <w:t>Office Hours</w:t>
            </w:r>
            <w:r w:rsidRPr="000474D6">
              <w:rPr>
                <w:rFonts w:asciiTheme="minorHAnsi" w:hAnsiTheme="minorHAnsi" w:cstheme="minorHAnsi"/>
                <w:bCs/>
                <w:i/>
                <w:sz w:val="20"/>
                <w:szCs w:val="20"/>
              </w:rPr>
              <w:t xml:space="preserve">: </w:t>
            </w:r>
            <w:r w:rsidR="000474D6" w:rsidRPr="000474D6">
              <w:rPr>
                <w:rFonts w:asciiTheme="minorHAnsi" w:hAnsiTheme="minorHAnsi" w:cstheme="minorHAnsi"/>
                <w:bCs/>
                <w:i/>
                <w:sz w:val="20"/>
                <w:szCs w:val="20"/>
              </w:rPr>
              <w:tab/>
            </w:r>
            <w:r w:rsidR="002C1EAF">
              <w:rPr>
                <w:bCs/>
                <w:sz w:val="22"/>
                <w:szCs w:val="22"/>
              </w:rPr>
              <w:t>Wednesdays</w:t>
            </w:r>
            <w:r w:rsidR="00B0002A">
              <w:rPr>
                <w:bCs/>
                <w:sz w:val="22"/>
                <w:szCs w:val="22"/>
              </w:rPr>
              <w:t xml:space="preserve"> </w:t>
            </w:r>
            <w:r w:rsidR="006F15F3">
              <w:rPr>
                <w:bCs/>
                <w:sz w:val="22"/>
                <w:szCs w:val="22"/>
              </w:rPr>
              <w:t>3</w:t>
            </w:r>
            <w:r w:rsidR="00F57BEC">
              <w:rPr>
                <w:bCs/>
                <w:sz w:val="22"/>
                <w:szCs w:val="22"/>
              </w:rPr>
              <w:t>pm-4</w:t>
            </w:r>
            <w:r w:rsidR="004346F8">
              <w:rPr>
                <w:bCs/>
                <w:sz w:val="22"/>
                <w:szCs w:val="22"/>
              </w:rPr>
              <w:t>pm</w:t>
            </w:r>
            <w:r w:rsidR="006F15F3">
              <w:rPr>
                <w:bCs/>
                <w:sz w:val="22"/>
                <w:szCs w:val="22"/>
              </w:rPr>
              <w:t>, 8:30pm – 9:30pm.</w:t>
            </w:r>
            <w:r w:rsidR="000474D6" w:rsidRPr="000474D6">
              <w:rPr>
                <w:bCs/>
                <w:sz w:val="22"/>
                <w:szCs w:val="22"/>
              </w:rPr>
              <w:t xml:space="preserve"> Please email to </w:t>
            </w:r>
            <w:r w:rsidR="006B7C8F">
              <w:rPr>
                <w:bCs/>
                <w:sz w:val="22"/>
                <w:szCs w:val="22"/>
              </w:rPr>
              <w:t>book a</w:t>
            </w:r>
            <w:r w:rsidR="000474D6" w:rsidRPr="000474D6">
              <w:rPr>
                <w:bCs/>
                <w:sz w:val="22"/>
                <w:szCs w:val="22"/>
              </w:rPr>
              <w:t xml:space="preserve"> time</w:t>
            </w:r>
            <w:r w:rsidR="006B7C8F">
              <w:rPr>
                <w:bCs/>
                <w:sz w:val="22"/>
                <w:szCs w:val="22"/>
              </w:rPr>
              <w:t>slot</w:t>
            </w:r>
            <w:r w:rsidR="000474D6" w:rsidRPr="000474D6">
              <w:rPr>
                <w:bCs/>
                <w:sz w:val="22"/>
                <w:szCs w:val="22"/>
              </w:rPr>
              <w:t>.</w:t>
            </w:r>
            <w:r w:rsidR="00122940">
              <w:rPr>
                <w:bCs/>
                <w:sz w:val="22"/>
                <w:szCs w:val="22"/>
              </w:rPr>
              <w:t xml:space="preserve"> Other days and times also available; </w:t>
            </w:r>
          </w:p>
        </w:tc>
      </w:tr>
      <w:tr w:rsidR="001611A7" w:rsidRPr="00C5604A" w14:paraId="6265144D" w14:textId="77777777" w:rsidTr="00062241">
        <w:trPr>
          <w:trHeight w:val="315"/>
        </w:trPr>
        <w:tc>
          <w:tcPr>
            <w:tcW w:w="3708" w:type="dxa"/>
            <w:vMerge/>
            <w:hideMark/>
          </w:tcPr>
          <w:p w14:paraId="5DA494ED" w14:textId="7E999F4C" w:rsidR="001611A7" w:rsidRPr="00C5604A" w:rsidRDefault="001611A7" w:rsidP="00C51791">
            <w:pPr>
              <w:rPr>
                <w:b/>
                <w:bCs/>
                <w:sz w:val="22"/>
                <w:szCs w:val="22"/>
              </w:rPr>
            </w:pPr>
          </w:p>
        </w:tc>
        <w:tc>
          <w:tcPr>
            <w:tcW w:w="5292" w:type="dxa"/>
            <w:hideMark/>
          </w:tcPr>
          <w:p w14:paraId="1F1ACE32" w14:textId="5183E76F" w:rsidR="003B6159" w:rsidRPr="003B6159" w:rsidRDefault="001611A7" w:rsidP="002C1EAF">
            <w:pPr>
              <w:tabs>
                <w:tab w:val="left" w:pos="1494"/>
              </w:tabs>
              <w:rPr>
                <w:bCs/>
                <w:sz w:val="22"/>
                <w:szCs w:val="22"/>
              </w:rPr>
            </w:pPr>
            <w:r w:rsidRPr="000474D6">
              <w:rPr>
                <w:bCs/>
                <w:sz w:val="22"/>
                <w:szCs w:val="22"/>
                <w:lang w:val="de-DE"/>
              </w:rPr>
              <w:t xml:space="preserve">E-mail: </w:t>
            </w:r>
            <w:r w:rsidR="000474D6" w:rsidRPr="000474D6">
              <w:rPr>
                <w:bCs/>
                <w:sz w:val="22"/>
                <w:szCs w:val="22"/>
                <w:lang w:val="de-DE"/>
              </w:rPr>
              <w:tab/>
            </w:r>
            <w:hyperlink r:id="rId10" w:history="1">
              <w:r w:rsidR="003B6159" w:rsidRPr="003D3296">
                <w:rPr>
                  <w:rStyle w:val="Hyperlink"/>
                  <w:bCs/>
                  <w:sz w:val="22"/>
                  <w:szCs w:val="22"/>
                </w:rPr>
                <w:t>anthonyb@usc.edu</w:t>
              </w:r>
            </w:hyperlink>
          </w:p>
        </w:tc>
      </w:tr>
    </w:tbl>
    <w:p w14:paraId="6877C3EA" w14:textId="2F66800C" w:rsidR="0013373D" w:rsidRDefault="0013373D" w:rsidP="001611A7">
      <w:pPr>
        <w:outlineLvl w:val="0"/>
        <w:rPr>
          <w:b/>
          <w:bCs/>
          <w:sz w:val="22"/>
          <w:szCs w:val="22"/>
        </w:rPr>
      </w:pPr>
    </w:p>
    <w:p w14:paraId="25E8EF05" w14:textId="77777777" w:rsidR="00B0002A" w:rsidRDefault="00B0002A" w:rsidP="001611A7">
      <w:pPr>
        <w:outlineLvl w:val="0"/>
        <w:rPr>
          <w:b/>
          <w:bCs/>
          <w:sz w:val="22"/>
          <w:szCs w:val="22"/>
        </w:rPr>
      </w:pPr>
    </w:p>
    <w:p w14:paraId="148E774B" w14:textId="77777777" w:rsidR="00BB502D" w:rsidRDefault="00BB502D" w:rsidP="001611A7">
      <w:pPr>
        <w:outlineLvl w:val="0"/>
        <w:rPr>
          <w:b/>
          <w:bCs/>
          <w:sz w:val="22"/>
          <w:szCs w:val="22"/>
        </w:rPr>
      </w:pPr>
    </w:p>
    <w:p w14:paraId="5768C0E3" w14:textId="265D6851" w:rsidR="0013373D" w:rsidRPr="0013373D" w:rsidRDefault="0013373D" w:rsidP="001611A7">
      <w:pPr>
        <w:outlineLvl w:val="0"/>
        <w:rPr>
          <w:b/>
          <w:bCs/>
          <w:sz w:val="22"/>
          <w:szCs w:val="22"/>
        </w:rPr>
      </w:pPr>
      <w:r w:rsidRPr="0013373D">
        <w:rPr>
          <w:b/>
          <w:bCs/>
          <w:sz w:val="22"/>
          <w:szCs w:val="22"/>
        </w:rPr>
        <w:t>I. COURSE OVERVIEW AND LEARNING OBJECTIVES</w:t>
      </w:r>
    </w:p>
    <w:p w14:paraId="68BC98AF" w14:textId="77777777" w:rsidR="0013373D" w:rsidRDefault="0013373D" w:rsidP="001611A7">
      <w:pPr>
        <w:outlineLvl w:val="0"/>
        <w:rPr>
          <w:b/>
          <w:bCs/>
          <w:sz w:val="22"/>
          <w:szCs w:val="22"/>
          <w:u w:val="single"/>
        </w:rPr>
      </w:pPr>
    </w:p>
    <w:p w14:paraId="61A38829" w14:textId="77777777" w:rsidR="001611A7" w:rsidRDefault="001611A7" w:rsidP="001611A7">
      <w:pPr>
        <w:outlineLvl w:val="0"/>
        <w:rPr>
          <w:b/>
          <w:bCs/>
          <w:sz w:val="22"/>
          <w:szCs w:val="22"/>
          <w:u w:val="single"/>
        </w:rPr>
      </w:pPr>
      <w:r>
        <w:rPr>
          <w:b/>
          <w:bCs/>
          <w:sz w:val="22"/>
          <w:szCs w:val="22"/>
          <w:u w:val="single"/>
        </w:rPr>
        <w:t>Course Description</w:t>
      </w:r>
    </w:p>
    <w:p w14:paraId="4FCADBAD" w14:textId="77777777" w:rsidR="00034004" w:rsidRDefault="00034004" w:rsidP="00034004">
      <w:pPr>
        <w:jc w:val="both"/>
        <w:rPr>
          <w:sz w:val="22"/>
          <w:szCs w:val="22"/>
        </w:rPr>
      </w:pPr>
    </w:p>
    <w:p w14:paraId="6903A1FA" w14:textId="2FDE3394" w:rsidR="00034004" w:rsidRPr="009A737D" w:rsidRDefault="00034004" w:rsidP="00034004">
      <w:pPr>
        <w:jc w:val="both"/>
        <w:rPr>
          <w:sz w:val="22"/>
          <w:szCs w:val="22"/>
        </w:rPr>
      </w:pPr>
      <w:r w:rsidRPr="009A737D">
        <w:rPr>
          <w:sz w:val="22"/>
          <w:szCs w:val="22"/>
        </w:rPr>
        <w:t>This</w:t>
      </w:r>
      <w:r>
        <w:rPr>
          <w:sz w:val="22"/>
          <w:szCs w:val="22"/>
        </w:rPr>
        <w:t xml:space="preserve"> </w:t>
      </w:r>
      <w:r w:rsidRPr="009A737D">
        <w:rPr>
          <w:sz w:val="22"/>
          <w:szCs w:val="22"/>
        </w:rPr>
        <w:t xml:space="preserve">course provides an introduction </w:t>
      </w:r>
      <w:r w:rsidR="000967C7">
        <w:rPr>
          <w:sz w:val="22"/>
          <w:szCs w:val="22"/>
        </w:rPr>
        <w:t>to</w:t>
      </w:r>
      <w:r w:rsidRPr="009A737D">
        <w:rPr>
          <w:sz w:val="22"/>
          <w:szCs w:val="22"/>
        </w:rPr>
        <w:t xml:space="preserve"> the fu</w:t>
      </w:r>
      <w:r>
        <w:rPr>
          <w:sz w:val="22"/>
          <w:szCs w:val="22"/>
        </w:rPr>
        <w:t>ndamentals of technology entrepreneurship, presenting</w:t>
      </w:r>
      <w:r w:rsidRPr="009A737D">
        <w:rPr>
          <w:sz w:val="22"/>
          <w:szCs w:val="22"/>
        </w:rPr>
        <w:t xml:space="preserve"> an integrative perspective into the process of starting a new </w:t>
      </w:r>
      <w:r>
        <w:rPr>
          <w:sz w:val="22"/>
          <w:szCs w:val="22"/>
        </w:rPr>
        <w:t xml:space="preserve">venture. Whether you already have an idea and are eager to start your own business, or simply want to learn more about what an entrepreneurial career would be like, this course exposes you to the challenges of entrepreneurship, encompassing issues that relate to conceptualizing, developing, and managing successful new, technology-based ventures. </w:t>
      </w:r>
      <w:r w:rsidR="000967C7">
        <w:rPr>
          <w:sz w:val="22"/>
          <w:szCs w:val="22"/>
        </w:rPr>
        <w:t xml:space="preserve">If you are interested in continuing with further studies in our Entrepreneur Program, this </w:t>
      </w:r>
      <w:r>
        <w:rPr>
          <w:sz w:val="22"/>
          <w:szCs w:val="22"/>
        </w:rPr>
        <w:t xml:space="preserve">course </w:t>
      </w:r>
      <w:r w:rsidR="000967C7">
        <w:rPr>
          <w:sz w:val="22"/>
          <w:szCs w:val="22"/>
        </w:rPr>
        <w:t>serves as a pre-requisite to BAEP 452</w:t>
      </w:r>
      <w:r>
        <w:rPr>
          <w:sz w:val="22"/>
          <w:szCs w:val="22"/>
        </w:rPr>
        <w:t xml:space="preserve"> </w:t>
      </w:r>
      <w:r w:rsidR="000967C7">
        <w:rPr>
          <w:sz w:val="22"/>
          <w:szCs w:val="22"/>
        </w:rPr>
        <w:t>Feasibility Analysis</w:t>
      </w:r>
      <w:r w:rsidR="002722AA">
        <w:rPr>
          <w:sz w:val="22"/>
          <w:szCs w:val="22"/>
        </w:rPr>
        <w:t>.</w:t>
      </w:r>
    </w:p>
    <w:p w14:paraId="4B69D560" w14:textId="77777777" w:rsidR="00034004" w:rsidRDefault="00034004" w:rsidP="00034004">
      <w:pPr>
        <w:jc w:val="both"/>
        <w:rPr>
          <w:sz w:val="22"/>
          <w:szCs w:val="22"/>
        </w:rPr>
      </w:pPr>
    </w:p>
    <w:p w14:paraId="6D5D661E" w14:textId="448FB386" w:rsidR="002722AA" w:rsidRPr="00C63A4C" w:rsidRDefault="002722AA" w:rsidP="002722AA">
      <w:pPr>
        <w:jc w:val="both"/>
        <w:rPr>
          <w:sz w:val="22"/>
          <w:szCs w:val="22"/>
        </w:rPr>
      </w:pPr>
      <w:r w:rsidRPr="00C63A4C">
        <w:rPr>
          <w:sz w:val="22"/>
          <w:szCs w:val="22"/>
        </w:rPr>
        <w:t xml:space="preserve">Class topics include developing, testing, and </w:t>
      </w:r>
      <w:r w:rsidR="00034004" w:rsidRPr="00C63A4C">
        <w:rPr>
          <w:sz w:val="22"/>
          <w:szCs w:val="22"/>
        </w:rPr>
        <w:t>adapting bu</w:t>
      </w:r>
      <w:r w:rsidR="007D252B" w:rsidRPr="00C63A4C">
        <w:rPr>
          <w:sz w:val="22"/>
          <w:szCs w:val="22"/>
        </w:rPr>
        <w:t>siness concept</w:t>
      </w:r>
      <w:r w:rsidRPr="00C63A4C">
        <w:rPr>
          <w:sz w:val="22"/>
          <w:szCs w:val="22"/>
        </w:rPr>
        <w:t>s</w:t>
      </w:r>
      <w:r w:rsidR="004D5EF8">
        <w:rPr>
          <w:sz w:val="22"/>
          <w:szCs w:val="22"/>
        </w:rPr>
        <w:t>;</w:t>
      </w:r>
      <w:r w:rsidR="00034004" w:rsidRPr="00C63A4C">
        <w:rPr>
          <w:sz w:val="22"/>
          <w:szCs w:val="22"/>
        </w:rPr>
        <w:t xml:space="preserve"> </w:t>
      </w:r>
      <w:r w:rsidRPr="00C63A4C">
        <w:rPr>
          <w:sz w:val="22"/>
          <w:szCs w:val="22"/>
        </w:rPr>
        <w:t>how to finance</w:t>
      </w:r>
      <w:r w:rsidR="00034004" w:rsidRPr="00C63A4C">
        <w:rPr>
          <w:sz w:val="22"/>
          <w:szCs w:val="22"/>
        </w:rPr>
        <w:t xml:space="preserve"> a technology enterprise</w:t>
      </w:r>
      <w:r w:rsidR="004D5EF8">
        <w:rPr>
          <w:sz w:val="22"/>
          <w:szCs w:val="22"/>
        </w:rPr>
        <w:t>;</w:t>
      </w:r>
      <w:r w:rsidRPr="00C63A4C">
        <w:rPr>
          <w:sz w:val="22"/>
          <w:szCs w:val="22"/>
        </w:rPr>
        <w:t xml:space="preserve"> marketing and distribution strategies</w:t>
      </w:r>
      <w:r w:rsidR="004D5EF8">
        <w:rPr>
          <w:sz w:val="22"/>
          <w:szCs w:val="22"/>
        </w:rPr>
        <w:t>;</w:t>
      </w:r>
      <w:r w:rsidRPr="00C63A4C">
        <w:rPr>
          <w:sz w:val="22"/>
          <w:szCs w:val="22"/>
        </w:rPr>
        <w:t xml:space="preserve"> organizational</w:t>
      </w:r>
      <w:r w:rsidR="005937B7" w:rsidRPr="00C63A4C">
        <w:rPr>
          <w:sz w:val="22"/>
          <w:szCs w:val="22"/>
        </w:rPr>
        <w:t xml:space="preserve"> and ethical </w:t>
      </w:r>
      <w:r w:rsidRPr="00C63A4C">
        <w:rPr>
          <w:sz w:val="22"/>
          <w:szCs w:val="22"/>
        </w:rPr>
        <w:t>issues</w:t>
      </w:r>
      <w:r w:rsidR="004D5EF8">
        <w:rPr>
          <w:sz w:val="22"/>
          <w:szCs w:val="22"/>
        </w:rPr>
        <w:t xml:space="preserve">; </w:t>
      </w:r>
      <w:r w:rsidRPr="00C63A4C">
        <w:rPr>
          <w:sz w:val="22"/>
          <w:szCs w:val="22"/>
        </w:rPr>
        <w:t>internationalization</w:t>
      </w:r>
      <w:r w:rsidR="004D5EF8">
        <w:rPr>
          <w:sz w:val="22"/>
          <w:szCs w:val="22"/>
        </w:rPr>
        <w:t>;</w:t>
      </w:r>
      <w:r w:rsidRPr="00C63A4C">
        <w:rPr>
          <w:sz w:val="22"/>
          <w:szCs w:val="22"/>
        </w:rPr>
        <w:t xml:space="preserve"> as well as key legal considerations affecting technology-based ventures. </w:t>
      </w:r>
    </w:p>
    <w:p w14:paraId="4528664E" w14:textId="77777777" w:rsidR="00034004" w:rsidRDefault="00034004" w:rsidP="00034004">
      <w:pPr>
        <w:jc w:val="both"/>
        <w:rPr>
          <w:sz w:val="22"/>
          <w:szCs w:val="22"/>
        </w:rPr>
      </w:pPr>
    </w:p>
    <w:p w14:paraId="39E98CC9" w14:textId="53EC508B" w:rsidR="00034004" w:rsidRDefault="00034004" w:rsidP="00034004">
      <w:pPr>
        <w:jc w:val="both"/>
        <w:rPr>
          <w:sz w:val="22"/>
          <w:szCs w:val="22"/>
        </w:rPr>
      </w:pPr>
      <w:r>
        <w:rPr>
          <w:sz w:val="22"/>
          <w:szCs w:val="22"/>
        </w:rPr>
        <w:t xml:space="preserve">Understanding the process of </w:t>
      </w:r>
      <w:r w:rsidRPr="00D4149D">
        <w:rPr>
          <w:sz w:val="22"/>
          <w:szCs w:val="22"/>
        </w:rPr>
        <w:t xml:space="preserve">starting and growing a company is essential for pursuing an entrepreneurial </w:t>
      </w:r>
      <w:r>
        <w:rPr>
          <w:sz w:val="22"/>
          <w:szCs w:val="22"/>
        </w:rPr>
        <w:t>path</w:t>
      </w:r>
      <w:r w:rsidRPr="00D4149D">
        <w:rPr>
          <w:sz w:val="22"/>
          <w:szCs w:val="22"/>
        </w:rPr>
        <w:t>. But there is more to entrepreneurship than that. It</w:t>
      </w:r>
      <w:r w:rsidR="00FD06F9">
        <w:rPr>
          <w:sz w:val="22"/>
          <w:szCs w:val="22"/>
        </w:rPr>
        <w:t xml:space="preserve"> i</w:t>
      </w:r>
      <w:r w:rsidRPr="00D4149D">
        <w:rPr>
          <w:sz w:val="22"/>
          <w:szCs w:val="22"/>
        </w:rPr>
        <w:t>s a mindset, a way of lookin</w:t>
      </w:r>
      <w:r>
        <w:rPr>
          <w:sz w:val="22"/>
          <w:szCs w:val="22"/>
        </w:rPr>
        <w:t>g at things that is opportunity-</w:t>
      </w:r>
      <w:r w:rsidRPr="00D4149D">
        <w:rPr>
          <w:sz w:val="22"/>
          <w:szCs w:val="22"/>
        </w:rPr>
        <w:t xml:space="preserve">focused and </w:t>
      </w:r>
      <w:r w:rsidR="00FD06F9">
        <w:rPr>
          <w:sz w:val="22"/>
          <w:szCs w:val="22"/>
        </w:rPr>
        <w:t>creative. It is about passion—</w:t>
      </w:r>
      <w:r>
        <w:rPr>
          <w:sz w:val="22"/>
          <w:szCs w:val="22"/>
        </w:rPr>
        <w:t>doing what you love.</w:t>
      </w:r>
      <w:r w:rsidR="00FD06F9">
        <w:rPr>
          <w:sz w:val="22"/>
          <w:szCs w:val="22"/>
        </w:rPr>
        <w:t xml:space="preserve"> It i</w:t>
      </w:r>
      <w:r w:rsidRPr="00D4149D">
        <w:rPr>
          <w:sz w:val="22"/>
          <w:szCs w:val="22"/>
        </w:rPr>
        <w:t xml:space="preserve">s about creating wealth </w:t>
      </w:r>
      <w:r>
        <w:rPr>
          <w:sz w:val="22"/>
          <w:szCs w:val="22"/>
        </w:rPr>
        <w:t>a</w:t>
      </w:r>
      <w:r w:rsidR="00FD06F9">
        <w:rPr>
          <w:sz w:val="22"/>
          <w:szCs w:val="22"/>
        </w:rPr>
        <w:t>nd gaining independence. And it i</w:t>
      </w:r>
      <w:r>
        <w:rPr>
          <w:sz w:val="22"/>
          <w:szCs w:val="22"/>
        </w:rPr>
        <w:t xml:space="preserve">s about </w:t>
      </w:r>
      <w:r w:rsidRPr="00D4149D">
        <w:rPr>
          <w:sz w:val="22"/>
          <w:szCs w:val="22"/>
        </w:rPr>
        <w:t>challenge</w:t>
      </w:r>
      <w:r>
        <w:rPr>
          <w:sz w:val="22"/>
          <w:szCs w:val="22"/>
        </w:rPr>
        <w:t xml:space="preserve">, risk, </w:t>
      </w:r>
      <w:r w:rsidRPr="00D4149D">
        <w:rPr>
          <w:sz w:val="22"/>
          <w:szCs w:val="22"/>
        </w:rPr>
        <w:t>persistence</w:t>
      </w:r>
      <w:r>
        <w:rPr>
          <w:sz w:val="22"/>
          <w:szCs w:val="22"/>
        </w:rPr>
        <w:t>, and the ability to innovate</w:t>
      </w:r>
      <w:r w:rsidR="00FD06F9">
        <w:rPr>
          <w:sz w:val="22"/>
          <w:szCs w:val="22"/>
        </w:rPr>
        <w:t>—</w:t>
      </w:r>
      <w:r>
        <w:rPr>
          <w:sz w:val="22"/>
          <w:szCs w:val="22"/>
        </w:rPr>
        <w:t xml:space="preserve">to improve on the old or invent the new. It is my hope that this course will not only introduce you to </w:t>
      </w:r>
      <w:r w:rsidR="00715A26">
        <w:rPr>
          <w:sz w:val="22"/>
          <w:szCs w:val="22"/>
        </w:rPr>
        <w:t xml:space="preserve">technology </w:t>
      </w:r>
      <w:r>
        <w:rPr>
          <w:sz w:val="22"/>
          <w:szCs w:val="22"/>
        </w:rPr>
        <w:t>entrepreneurship, but will also foster this entrepreneurial mindset in you.</w:t>
      </w:r>
    </w:p>
    <w:p w14:paraId="5121780E" w14:textId="77777777" w:rsidR="0029710F" w:rsidRPr="0029710F" w:rsidRDefault="0029710F" w:rsidP="002E1D19">
      <w:pPr>
        <w:rPr>
          <w:sz w:val="20"/>
          <w:szCs w:val="20"/>
        </w:rPr>
      </w:pPr>
    </w:p>
    <w:p w14:paraId="33F0ED61" w14:textId="77777777" w:rsidR="00B2577B" w:rsidRDefault="002E1D19" w:rsidP="00B2577B">
      <w:pPr>
        <w:jc w:val="both"/>
        <w:rPr>
          <w:sz w:val="22"/>
          <w:szCs w:val="22"/>
        </w:rPr>
      </w:pPr>
      <w:r w:rsidRPr="00C5604A">
        <w:rPr>
          <w:b/>
          <w:sz w:val="22"/>
          <w:szCs w:val="22"/>
          <w:u w:val="single"/>
        </w:rPr>
        <w:t>Learning Objectives</w:t>
      </w:r>
      <w:r w:rsidRPr="00C5604A">
        <w:rPr>
          <w:sz w:val="22"/>
          <w:szCs w:val="22"/>
        </w:rPr>
        <w:t xml:space="preserve"> </w:t>
      </w:r>
    </w:p>
    <w:p w14:paraId="0FD2CF44" w14:textId="77777777" w:rsidR="009F610C" w:rsidRDefault="009F610C" w:rsidP="00B2577B">
      <w:pPr>
        <w:jc w:val="both"/>
        <w:rPr>
          <w:sz w:val="22"/>
          <w:szCs w:val="22"/>
        </w:rPr>
      </w:pPr>
    </w:p>
    <w:p w14:paraId="7955B7AA" w14:textId="49227F64" w:rsidR="007E1B7F" w:rsidRPr="00C15599" w:rsidRDefault="009F610C" w:rsidP="009F610C">
      <w:pPr>
        <w:pStyle w:val="ListParagraph"/>
        <w:numPr>
          <w:ilvl w:val="0"/>
          <w:numId w:val="39"/>
        </w:numPr>
        <w:jc w:val="both"/>
        <w:rPr>
          <w:sz w:val="22"/>
          <w:szCs w:val="22"/>
        </w:rPr>
      </w:pPr>
      <w:r w:rsidRPr="00C15599">
        <w:rPr>
          <w:sz w:val="22"/>
          <w:szCs w:val="22"/>
        </w:rPr>
        <w:t>Understand</w:t>
      </w:r>
      <w:r w:rsidR="00B2577B" w:rsidRPr="00C15599">
        <w:rPr>
          <w:sz w:val="22"/>
          <w:szCs w:val="22"/>
        </w:rPr>
        <w:t xml:space="preserve"> the </w:t>
      </w:r>
      <w:r w:rsidR="007E1B7F" w:rsidRPr="00C15599">
        <w:rPr>
          <w:sz w:val="22"/>
          <w:szCs w:val="22"/>
        </w:rPr>
        <w:t xml:space="preserve">fundamental concepts, theories, </w:t>
      </w:r>
      <w:r w:rsidR="00CE5EC1" w:rsidRPr="00C15599">
        <w:rPr>
          <w:sz w:val="22"/>
          <w:szCs w:val="22"/>
        </w:rPr>
        <w:t xml:space="preserve">principles, </w:t>
      </w:r>
      <w:r w:rsidR="007E1B7F" w:rsidRPr="00C15599">
        <w:rPr>
          <w:sz w:val="22"/>
          <w:szCs w:val="22"/>
        </w:rPr>
        <w:t>and practices employed in the field of entrepreneurship</w:t>
      </w:r>
      <w:r w:rsidR="004E2460" w:rsidRPr="00C15599">
        <w:rPr>
          <w:sz w:val="22"/>
          <w:szCs w:val="22"/>
        </w:rPr>
        <w:t xml:space="preserve"> and</w:t>
      </w:r>
      <w:r w:rsidR="00233EAB" w:rsidRPr="00C15599">
        <w:rPr>
          <w:sz w:val="22"/>
          <w:szCs w:val="22"/>
        </w:rPr>
        <w:t xml:space="preserve"> of</w:t>
      </w:r>
      <w:r w:rsidR="004E2460" w:rsidRPr="00C15599">
        <w:rPr>
          <w:sz w:val="22"/>
          <w:szCs w:val="22"/>
        </w:rPr>
        <w:t xml:space="preserve"> </w:t>
      </w:r>
      <w:r w:rsidR="007E1B7F" w:rsidRPr="00C15599">
        <w:rPr>
          <w:sz w:val="22"/>
          <w:szCs w:val="22"/>
        </w:rPr>
        <w:t xml:space="preserve">the role that </w:t>
      </w:r>
      <w:r w:rsidR="00233EAB" w:rsidRPr="00C15599">
        <w:rPr>
          <w:sz w:val="22"/>
          <w:szCs w:val="22"/>
        </w:rPr>
        <w:t xml:space="preserve">technology </w:t>
      </w:r>
      <w:r w:rsidR="007E1B7F" w:rsidRPr="00C15599">
        <w:rPr>
          <w:sz w:val="22"/>
          <w:szCs w:val="22"/>
        </w:rPr>
        <w:t xml:space="preserve">entrepreneurship plays in the global economy and </w:t>
      </w:r>
      <w:r w:rsidR="00CE5EC1" w:rsidRPr="00C15599">
        <w:rPr>
          <w:sz w:val="22"/>
          <w:szCs w:val="22"/>
        </w:rPr>
        <w:t xml:space="preserve">in </w:t>
      </w:r>
      <w:r w:rsidR="007E1B7F" w:rsidRPr="00C15599">
        <w:rPr>
          <w:sz w:val="22"/>
          <w:szCs w:val="22"/>
        </w:rPr>
        <w:t>society.</w:t>
      </w:r>
    </w:p>
    <w:p w14:paraId="40C5A1F7" w14:textId="77777777" w:rsidR="00CE5EC1" w:rsidRDefault="007E1B7F" w:rsidP="00CE5EC1">
      <w:pPr>
        <w:pStyle w:val="Numberedlist"/>
        <w:numPr>
          <w:ilvl w:val="0"/>
          <w:numId w:val="23"/>
        </w:numPr>
        <w:spacing w:before="60" w:after="60"/>
        <w:jc w:val="both"/>
      </w:pPr>
      <w:r w:rsidRPr="009A737D">
        <w:t xml:space="preserve">Develop an </w:t>
      </w:r>
      <w:r w:rsidR="00CE5EC1">
        <w:t xml:space="preserve">in-depth </w:t>
      </w:r>
      <w:r w:rsidRPr="009A737D">
        <w:t xml:space="preserve">understanding of </w:t>
      </w:r>
      <w:r>
        <w:t>the new venture creation process—the activities, challenges, and opportunities involved, including ethical and international issues.</w:t>
      </w:r>
    </w:p>
    <w:p w14:paraId="5FBFA1FC" w14:textId="77777777" w:rsidR="00CE5EC1" w:rsidRDefault="004E2460" w:rsidP="00CE5EC1">
      <w:pPr>
        <w:pStyle w:val="Numberedlist"/>
        <w:numPr>
          <w:ilvl w:val="0"/>
          <w:numId w:val="23"/>
        </w:numPr>
        <w:spacing w:before="60" w:after="60"/>
        <w:jc w:val="both"/>
      </w:pPr>
      <w:r w:rsidRPr="00A514DD">
        <w:t xml:space="preserve">Develop your </w:t>
      </w:r>
      <w:r w:rsidR="00B72C08" w:rsidRPr="00A514DD">
        <w:t xml:space="preserve">critical thinking, </w:t>
      </w:r>
      <w:r w:rsidRPr="00A514DD">
        <w:t xml:space="preserve">idea generation, and decision-making abilities by analyzing </w:t>
      </w:r>
      <w:r w:rsidR="00B72C08" w:rsidRPr="00A514DD">
        <w:t xml:space="preserve">situations </w:t>
      </w:r>
      <w:r w:rsidRPr="00A514DD">
        <w:t>and formulating strategies for complex</w:t>
      </w:r>
      <w:r w:rsidR="0065025E" w:rsidRPr="00A514DD">
        <w:t xml:space="preserve"> </w:t>
      </w:r>
      <w:r w:rsidRPr="00A514DD">
        <w:t>entrepreneurial cases</w:t>
      </w:r>
      <w:r w:rsidR="00B72C08" w:rsidRPr="00A514DD">
        <w:t xml:space="preserve"> and by</w:t>
      </w:r>
      <w:r w:rsidRPr="00A514DD">
        <w:t xml:space="preserve"> </w:t>
      </w:r>
      <w:r w:rsidR="00B72C08" w:rsidRPr="00A514DD">
        <w:t xml:space="preserve">conducting </w:t>
      </w:r>
      <w:r w:rsidRPr="00A514DD">
        <w:t>a semester-long business opportunity project.</w:t>
      </w:r>
    </w:p>
    <w:p w14:paraId="4B31E9AD" w14:textId="77777777" w:rsidR="00CE5EC1" w:rsidRDefault="002722AA" w:rsidP="00CE5EC1">
      <w:pPr>
        <w:pStyle w:val="Numberedlist"/>
        <w:numPr>
          <w:ilvl w:val="0"/>
          <w:numId w:val="23"/>
        </w:numPr>
        <w:spacing w:before="60" w:after="60"/>
        <w:jc w:val="both"/>
      </w:pPr>
      <w:r w:rsidRPr="00A514DD">
        <w:lastRenderedPageBreak/>
        <w:t>Develop your leadership skill</w:t>
      </w:r>
      <w:r w:rsidR="007E1B7F" w:rsidRPr="00A514DD">
        <w:t>s</w:t>
      </w:r>
      <w:r w:rsidRPr="00A514DD">
        <w:t>, particularly</w:t>
      </w:r>
      <w:r w:rsidR="008A79DB" w:rsidRPr="00A514DD">
        <w:t xml:space="preserve"> in the areas of team leadership and entrepreneurial leadership.</w:t>
      </w:r>
    </w:p>
    <w:p w14:paraId="5E46986D" w14:textId="54DE5DE6" w:rsidR="00B2577B" w:rsidRPr="00A514DD" w:rsidRDefault="00B2577B" w:rsidP="00CE5EC1">
      <w:pPr>
        <w:pStyle w:val="Numberedlist"/>
        <w:numPr>
          <w:ilvl w:val="0"/>
          <w:numId w:val="23"/>
        </w:numPr>
        <w:spacing w:before="60" w:after="60"/>
        <w:jc w:val="both"/>
      </w:pPr>
      <w:r w:rsidRPr="00A514DD">
        <w:t>Develop your oral and written communication skills</w:t>
      </w:r>
      <w:r w:rsidR="007E1B7F" w:rsidRPr="00A514DD">
        <w:t xml:space="preserve"> by</w:t>
      </w:r>
      <w:r w:rsidR="0065025E" w:rsidRPr="00A514DD">
        <w:t>, e.g.,</w:t>
      </w:r>
      <w:r w:rsidR="007E1B7F" w:rsidRPr="00A514DD">
        <w:t xml:space="preserve"> learning to craft </w:t>
      </w:r>
      <w:r w:rsidR="0065025E" w:rsidRPr="00A514DD">
        <w:t>an effective concept statement,</w:t>
      </w:r>
      <w:r w:rsidR="007E1B7F" w:rsidRPr="00A514DD">
        <w:t xml:space="preserve"> </w:t>
      </w:r>
      <w:r w:rsidR="0065025E" w:rsidRPr="00A514DD">
        <w:t xml:space="preserve">develop an in-depth industry analysis, and </w:t>
      </w:r>
      <w:r w:rsidR="007E1B7F" w:rsidRPr="00A514DD">
        <w:t>deliver</w:t>
      </w:r>
      <w:r w:rsidR="0065025E" w:rsidRPr="00A514DD">
        <w:t xml:space="preserve"> a persuasive</w:t>
      </w:r>
      <w:r w:rsidR="007E1B7F" w:rsidRPr="00A514DD">
        <w:t xml:space="preserve"> business pitch</w:t>
      </w:r>
      <w:r w:rsidR="0065025E" w:rsidRPr="00A514DD">
        <w:t>.</w:t>
      </w:r>
      <w:r w:rsidR="007E1B7F" w:rsidRPr="00A514DD">
        <w:t xml:space="preserve"> </w:t>
      </w:r>
    </w:p>
    <w:p w14:paraId="56EC5320" w14:textId="77777777" w:rsidR="00B2577B" w:rsidRPr="00A514DD" w:rsidRDefault="00B2577B" w:rsidP="00B2577B">
      <w:pPr>
        <w:jc w:val="both"/>
        <w:rPr>
          <w:sz w:val="22"/>
          <w:szCs w:val="22"/>
        </w:rPr>
      </w:pPr>
    </w:p>
    <w:p w14:paraId="3A1B96ED" w14:textId="71C52867" w:rsidR="00C51791" w:rsidRPr="00A514DD" w:rsidRDefault="00B2577B" w:rsidP="00CE5EC1">
      <w:pPr>
        <w:jc w:val="both"/>
        <w:rPr>
          <w:sz w:val="22"/>
          <w:szCs w:val="22"/>
        </w:rPr>
      </w:pPr>
      <w:r w:rsidRPr="00A514DD">
        <w:rPr>
          <w:sz w:val="22"/>
          <w:szCs w:val="22"/>
        </w:rPr>
        <w:t xml:space="preserve">To achieve these objectives, a combination of methods will be used in the course, including lectures, </w:t>
      </w:r>
      <w:r w:rsidR="007E1B7F" w:rsidRPr="00A514DD">
        <w:rPr>
          <w:sz w:val="22"/>
          <w:szCs w:val="22"/>
        </w:rPr>
        <w:t xml:space="preserve">problem-solving </w:t>
      </w:r>
      <w:r w:rsidRPr="00A514DD">
        <w:rPr>
          <w:sz w:val="22"/>
          <w:szCs w:val="22"/>
        </w:rPr>
        <w:t xml:space="preserve">exercises, case studies, individual and group projects, and guest lectures. </w:t>
      </w:r>
    </w:p>
    <w:p w14:paraId="2EA1EDD6" w14:textId="77777777" w:rsidR="008E4C70" w:rsidRPr="00A514DD" w:rsidRDefault="008E4C70" w:rsidP="00514EF4">
      <w:pPr>
        <w:outlineLvl w:val="0"/>
        <w:rPr>
          <w:b/>
          <w:sz w:val="22"/>
          <w:szCs w:val="22"/>
          <w:u w:val="single"/>
        </w:rPr>
      </w:pPr>
    </w:p>
    <w:p w14:paraId="3883432D" w14:textId="77777777" w:rsidR="00BB502D" w:rsidRPr="00A514DD" w:rsidRDefault="00BB502D" w:rsidP="00514EF4">
      <w:pPr>
        <w:outlineLvl w:val="0"/>
        <w:rPr>
          <w:b/>
          <w:sz w:val="22"/>
          <w:szCs w:val="22"/>
          <w:u w:val="single"/>
        </w:rPr>
      </w:pPr>
    </w:p>
    <w:p w14:paraId="094A313C" w14:textId="34E2AAA0" w:rsidR="0013373D" w:rsidRPr="00A514DD" w:rsidRDefault="0013373D" w:rsidP="0013373D">
      <w:pPr>
        <w:outlineLvl w:val="0"/>
        <w:rPr>
          <w:b/>
          <w:bCs/>
          <w:sz w:val="22"/>
          <w:szCs w:val="22"/>
        </w:rPr>
      </w:pPr>
      <w:r w:rsidRPr="00A514DD">
        <w:rPr>
          <w:b/>
          <w:bCs/>
          <w:sz w:val="22"/>
          <w:szCs w:val="22"/>
        </w:rPr>
        <w:t>II. COURSE MATERIALS AND COMMUNICATION</w:t>
      </w:r>
    </w:p>
    <w:p w14:paraId="66AB008D" w14:textId="77777777" w:rsidR="008E4C70" w:rsidRPr="00A514DD" w:rsidRDefault="008E4C70" w:rsidP="00514EF4">
      <w:pPr>
        <w:outlineLvl w:val="0"/>
        <w:rPr>
          <w:b/>
          <w:sz w:val="22"/>
          <w:szCs w:val="22"/>
          <w:u w:val="single"/>
        </w:rPr>
      </w:pPr>
    </w:p>
    <w:p w14:paraId="23E09EC1" w14:textId="5FD7B690" w:rsidR="0029710F" w:rsidRPr="00A514DD" w:rsidRDefault="00B2577B" w:rsidP="00514EF4">
      <w:pPr>
        <w:outlineLvl w:val="0"/>
        <w:rPr>
          <w:sz w:val="22"/>
          <w:szCs w:val="22"/>
        </w:rPr>
      </w:pPr>
      <w:r w:rsidRPr="00A514DD">
        <w:rPr>
          <w:b/>
          <w:sz w:val="22"/>
          <w:szCs w:val="22"/>
          <w:u w:val="single"/>
        </w:rPr>
        <w:t>Required</w:t>
      </w:r>
      <w:r w:rsidR="002E1D19" w:rsidRPr="00A514DD">
        <w:rPr>
          <w:b/>
          <w:sz w:val="22"/>
          <w:szCs w:val="22"/>
          <w:u w:val="single"/>
        </w:rPr>
        <w:t xml:space="preserve"> </w:t>
      </w:r>
      <w:r w:rsidR="00CE5EC1">
        <w:rPr>
          <w:b/>
          <w:sz w:val="22"/>
          <w:szCs w:val="22"/>
          <w:u w:val="single"/>
        </w:rPr>
        <w:t>Course Reader</w:t>
      </w:r>
      <w:r w:rsidR="00B91719">
        <w:rPr>
          <w:b/>
          <w:sz w:val="22"/>
          <w:szCs w:val="22"/>
          <w:u w:val="single"/>
        </w:rPr>
        <w:t xml:space="preserve"> &amp; Book</w:t>
      </w:r>
      <w:r w:rsidR="002E1D19" w:rsidRPr="00A514DD">
        <w:rPr>
          <w:sz w:val="22"/>
          <w:szCs w:val="22"/>
        </w:rPr>
        <w:tab/>
      </w:r>
    </w:p>
    <w:p w14:paraId="11AE6D53" w14:textId="270EF9E9" w:rsidR="00B91719" w:rsidRPr="00A32CB0" w:rsidRDefault="00CE5EC1" w:rsidP="00A32CB0">
      <w:pPr>
        <w:spacing w:before="180"/>
        <w:rPr>
          <w:sz w:val="22"/>
          <w:szCs w:val="22"/>
        </w:rPr>
      </w:pPr>
      <w:r>
        <w:rPr>
          <w:sz w:val="22"/>
          <w:szCs w:val="22"/>
        </w:rPr>
        <w:t>The r</w:t>
      </w:r>
      <w:r w:rsidR="00774270" w:rsidRPr="00A514DD">
        <w:rPr>
          <w:sz w:val="22"/>
          <w:szCs w:val="22"/>
        </w:rPr>
        <w:t xml:space="preserve">equired materials </w:t>
      </w:r>
      <w:r w:rsidR="00F35599">
        <w:rPr>
          <w:sz w:val="22"/>
          <w:szCs w:val="22"/>
        </w:rPr>
        <w:t>consist of</w:t>
      </w:r>
      <w:r w:rsidR="00774270" w:rsidRPr="00A514DD">
        <w:rPr>
          <w:sz w:val="22"/>
          <w:szCs w:val="22"/>
        </w:rPr>
        <w:t xml:space="preserve"> </w:t>
      </w:r>
      <w:r w:rsidR="00F23BBA" w:rsidRPr="00A514DD">
        <w:rPr>
          <w:sz w:val="22"/>
          <w:szCs w:val="22"/>
        </w:rPr>
        <w:t>a set of articles/cases</w:t>
      </w:r>
      <w:r>
        <w:rPr>
          <w:sz w:val="22"/>
          <w:szCs w:val="22"/>
        </w:rPr>
        <w:t xml:space="preserve">. </w:t>
      </w:r>
      <w:r w:rsidR="00233EAB" w:rsidRPr="0011392F">
        <w:rPr>
          <w:sz w:val="22"/>
          <w:szCs w:val="22"/>
        </w:rPr>
        <w:t xml:space="preserve">Some of these will be </w:t>
      </w:r>
      <w:r w:rsidR="00F23BBA" w:rsidRPr="0011392F">
        <w:rPr>
          <w:sz w:val="22"/>
          <w:szCs w:val="22"/>
        </w:rPr>
        <w:t xml:space="preserve">available </w:t>
      </w:r>
      <w:r w:rsidR="0011392F" w:rsidRPr="0011392F">
        <w:rPr>
          <w:sz w:val="22"/>
          <w:szCs w:val="22"/>
        </w:rPr>
        <w:t>as an electronic course reader</w:t>
      </w:r>
      <w:r w:rsidR="00F23BBA" w:rsidRPr="0011392F">
        <w:rPr>
          <w:sz w:val="22"/>
          <w:szCs w:val="22"/>
        </w:rPr>
        <w:t xml:space="preserve"> through Harvard Business </w:t>
      </w:r>
      <w:r w:rsidR="0011392F" w:rsidRPr="0011392F">
        <w:rPr>
          <w:sz w:val="22"/>
          <w:szCs w:val="22"/>
        </w:rPr>
        <w:t>Publishing</w:t>
      </w:r>
      <w:r w:rsidR="00233EAB" w:rsidRPr="0011392F">
        <w:rPr>
          <w:sz w:val="22"/>
          <w:szCs w:val="22"/>
        </w:rPr>
        <w:t xml:space="preserve">; others will be </w:t>
      </w:r>
      <w:r w:rsidR="00F23BBA" w:rsidRPr="0011392F">
        <w:rPr>
          <w:sz w:val="22"/>
          <w:szCs w:val="22"/>
        </w:rPr>
        <w:t>posted on Blackboard</w:t>
      </w:r>
      <w:r w:rsidR="00233EAB" w:rsidRPr="0011392F">
        <w:rPr>
          <w:sz w:val="22"/>
          <w:szCs w:val="22"/>
        </w:rPr>
        <w:t xml:space="preserve"> free of charge</w:t>
      </w:r>
      <w:r w:rsidR="00F23BBA" w:rsidRPr="0011392F">
        <w:rPr>
          <w:sz w:val="22"/>
          <w:szCs w:val="22"/>
        </w:rPr>
        <w:t>.</w:t>
      </w:r>
      <w:r w:rsidR="00C2447A" w:rsidRPr="0011392F">
        <w:rPr>
          <w:i/>
          <w:sz w:val="22"/>
          <w:szCs w:val="22"/>
        </w:rPr>
        <w:t xml:space="preserve"> </w:t>
      </w:r>
      <w:r w:rsidR="00C2447A" w:rsidRPr="0011392F">
        <w:rPr>
          <w:sz w:val="22"/>
          <w:szCs w:val="22"/>
        </w:rPr>
        <w:t>Appendix 1 of this syllabus lists the articles and cases.</w:t>
      </w:r>
      <w:r w:rsidR="0011392F" w:rsidRPr="0011392F">
        <w:rPr>
          <w:sz w:val="22"/>
          <w:szCs w:val="22"/>
        </w:rPr>
        <w:t xml:space="preserve"> </w:t>
      </w:r>
      <w:r w:rsidR="00851F9A">
        <w:rPr>
          <w:sz w:val="22"/>
          <w:szCs w:val="22"/>
        </w:rPr>
        <w:t>The Instructor will post</w:t>
      </w:r>
      <w:r w:rsidR="0011392F" w:rsidRPr="0011392F">
        <w:rPr>
          <w:sz w:val="22"/>
          <w:szCs w:val="22"/>
        </w:rPr>
        <w:t xml:space="preserve"> the link </w:t>
      </w:r>
      <w:r w:rsidR="00851F9A">
        <w:rPr>
          <w:sz w:val="22"/>
          <w:szCs w:val="22"/>
        </w:rPr>
        <w:t xml:space="preserve">on Blackboard </w:t>
      </w:r>
      <w:r w:rsidR="0011392F" w:rsidRPr="0011392F">
        <w:rPr>
          <w:sz w:val="22"/>
          <w:szCs w:val="22"/>
        </w:rPr>
        <w:t xml:space="preserve">to </w:t>
      </w:r>
      <w:r w:rsidR="0011392F">
        <w:rPr>
          <w:sz w:val="22"/>
          <w:szCs w:val="22"/>
        </w:rPr>
        <w:t xml:space="preserve">access </w:t>
      </w:r>
      <w:r w:rsidR="0011392F" w:rsidRPr="0011392F">
        <w:rPr>
          <w:sz w:val="22"/>
          <w:szCs w:val="22"/>
        </w:rPr>
        <w:t>the co</w:t>
      </w:r>
      <w:r w:rsidR="00851F9A">
        <w:rPr>
          <w:sz w:val="22"/>
          <w:szCs w:val="22"/>
        </w:rPr>
        <w:t>urse reader on the Harvard site.</w:t>
      </w:r>
      <w:r w:rsidR="00F35599">
        <w:rPr>
          <w:sz w:val="22"/>
          <w:szCs w:val="22"/>
        </w:rPr>
        <w:t xml:space="preserve"> </w:t>
      </w:r>
    </w:p>
    <w:p w14:paraId="0C5FF98A" w14:textId="77777777" w:rsidR="009A6743" w:rsidRPr="00A514DD" w:rsidRDefault="009A6743" w:rsidP="002E1D19">
      <w:pPr>
        <w:rPr>
          <w:b/>
          <w:sz w:val="22"/>
          <w:szCs w:val="22"/>
          <w:u w:val="single"/>
        </w:rPr>
      </w:pPr>
    </w:p>
    <w:p w14:paraId="6CE0801B" w14:textId="2D46642E" w:rsidR="00CE5EC1" w:rsidRPr="00A514DD" w:rsidRDefault="00CE5EC1" w:rsidP="00CE5EC1">
      <w:pPr>
        <w:outlineLvl w:val="0"/>
        <w:rPr>
          <w:sz w:val="22"/>
          <w:szCs w:val="22"/>
        </w:rPr>
      </w:pPr>
      <w:r>
        <w:rPr>
          <w:b/>
          <w:sz w:val="22"/>
          <w:szCs w:val="22"/>
          <w:u w:val="single"/>
        </w:rPr>
        <w:t>Supplementary</w:t>
      </w:r>
      <w:r w:rsidRPr="00A514DD">
        <w:rPr>
          <w:b/>
          <w:sz w:val="22"/>
          <w:szCs w:val="22"/>
          <w:u w:val="single"/>
        </w:rPr>
        <w:t xml:space="preserve"> Materials</w:t>
      </w:r>
      <w:r w:rsidRPr="00A514DD">
        <w:rPr>
          <w:sz w:val="22"/>
          <w:szCs w:val="22"/>
        </w:rPr>
        <w:tab/>
      </w:r>
    </w:p>
    <w:p w14:paraId="315E1130" w14:textId="403501F8" w:rsidR="00CE5EC1" w:rsidRPr="00A514DD" w:rsidRDefault="00CE5EC1" w:rsidP="00CE5EC1">
      <w:pPr>
        <w:spacing w:before="180"/>
        <w:rPr>
          <w:sz w:val="22"/>
          <w:szCs w:val="22"/>
        </w:rPr>
      </w:pPr>
      <w:r>
        <w:rPr>
          <w:sz w:val="22"/>
          <w:szCs w:val="22"/>
        </w:rPr>
        <w:t>A recommended optional textbook</w:t>
      </w:r>
      <w:r w:rsidRPr="00A514DD">
        <w:rPr>
          <w:sz w:val="22"/>
          <w:szCs w:val="22"/>
        </w:rPr>
        <w:t>:</w:t>
      </w:r>
      <w:r>
        <w:rPr>
          <w:i/>
          <w:sz w:val="22"/>
          <w:szCs w:val="22"/>
        </w:rPr>
        <w:t xml:space="preserve"> </w:t>
      </w:r>
      <w:r w:rsidRPr="00A514DD">
        <w:rPr>
          <w:sz w:val="22"/>
          <w:szCs w:val="22"/>
        </w:rPr>
        <w:t xml:space="preserve"> Allen, Kathleen. (2010)</w:t>
      </w:r>
      <w:proofErr w:type="gramStart"/>
      <w:r w:rsidRPr="00A514DD">
        <w:rPr>
          <w:sz w:val="22"/>
          <w:szCs w:val="22"/>
        </w:rPr>
        <w:t xml:space="preserve">. “Entrepreneurship </w:t>
      </w:r>
      <w:r w:rsidR="006C44A7">
        <w:rPr>
          <w:sz w:val="22"/>
          <w:szCs w:val="22"/>
        </w:rPr>
        <w:t xml:space="preserve">for Scientists and Engineers,” </w:t>
      </w:r>
      <w:r w:rsidRPr="00A514DD">
        <w:rPr>
          <w:sz w:val="22"/>
          <w:szCs w:val="22"/>
        </w:rPr>
        <w:t>Prentice Hall.</w:t>
      </w:r>
      <w:proofErr w:type="gramEnd"/>
      <w:r w:rsidRPr="00A514DD">
        <w:rPr>
          <w:sz w:val="22"/>
          <w:szCs w:val="22"/>
        </w:rPr>
        <w:t xml:space="preserve"> Available through USC bookstore, Amazon, and the publisher. The eBook version </w:t>
      </w:r>
      <w:r>
        <w:rPr>
          <w:sz w:val="22"/>
          <w:szCs w:val="22"/>
        </w:rPr>
        <w:t xml:space="preserve">is </w:t>
      </w:r>
      <w:r w:rsidRPr="00A514DD">
        <w:rPr>
          <w:sz w:val="22"/>
          <w:szCs w:val="22"/>
        </w:rPr>
        <w:t xml:space="preserve">available through the publisher </w:t>
      </w:r>
      <w:r>
        <w:rPr>
          <w:sz w:val="22"/>
          <w:szCs w:val="22"/>
        </w:rPr>
        <w:t>(</w:t>
      </w:r>
      <w:r w:rsidRPr="00A514DD">
        <w:rPr>
          <w:sz w:val="22"/>
          <w:szCs w:val="22"/>
        </w:rPr>
        <w:t>currently priced at $2</w:t>
      </w:r>
      <w:r>
        <w:rPr>
          <w:sz w:val="22"/>
          <w:szCs w:val="22"/>
        </w:rPr>
        <w:t>5</w:t>
      </w:r>
      <w:r w:rsidRPr="00A514DD">
        <w:rPr>
          <w:sz w:val="22"/>
          <w:szCs w:val="22"/>
        </w:rPr>
        <w:t>.99</w:t>
      </w:r>
      <w:r>
        <w:rPr>
          <w:sz w:val="22"/>
          <w:szCs w:val="22"/>
        </w:rPr>
        <w:t>)</w:t>
      </w:r>
      <w:r w:rsidRPr="00A514DD">
        <w:rPr>
          <w:sz w:val="22"/>
          <w:szCs w:val="22"/>
        </w:rPr>
        <w:t xml:space="preserve">:  </w:t>
      </w:r>
      <w:hyperlink r:id="rId11" w:history="1">
        <w:r w:rsidRPr="00A514DD">
          <w:rPr>
            <w:rStyle w:val="Hyperlink"/>
            <w:sz w:val="22"/>
            <w:szCs w:val="22"/>
          </w:rPr>
          <w:t>http://www.mypearsonstore.com/bookstore/product.asp?isbn=0132357275</w:t>
        </w:r>
      </w:hyperlink>
    </w:p>
    <w:p w14:paraId="33ABEE2E" w14:textId="77777777" w:rsidR="00CE5EC1" w:rsidRDefault="00CE5EC1" w:rsidP="002E1D19">
      <w:pPr>
        <w:rPr>
          <w:b/>
          <w:sz w:val="22"/>
          <w:szCs w:val="22"/>
          <w:u w:val="single"/>
        </w:rPr>
      </w:pPr>
    </w:p>
    <w:p w14:paraId="3CBC6EC4" w14:textId="385B2364" w:rsidR="002E1D19" w:rsidRPr="00A514DD" w:rsidRDefault="002E1D19" w:rsidP="002E1D19">
      <w:pPr>
        <w:rPr>
          <w:sz w:val="22"/>
          <w:szCs w:val="22"/>
        </w:rPr>
      </w:pPr>
      <w:r w:rsidRPr="00A514DD">
        <w:rPr>
          <w:b/>
          <w:sz w:val="22"/>
          <w:szCs w:val="22"/>
          <w:u w:val="single"/>
        </w:rPr>
        <w:t>Course Notes</w:t>
      </w:r>
      <w:r w:rsidRPr="00A514DD">
        <w:rPr>
          <w:sz w:val="22"/>
          <w:szCs w:val="22"/>
        </w:rPr>
        <w:t xml:space="preserve">  </w:t>
      </w:r>
    </w:p>
    <w:p w14:paraId="53D19A02" w14:textId="06B83B56" w:rsidR="004346F8" w:rsidRPr="00A514DD" w:rsidRDefault="00851F9A" w:rsidP="00774270">
      <w:pPr>
        <w:spacing w:before="180"/>
        <w:rPr>
          <w:sz w:val="22"/>
          <w:szCs w:val="22"/>
        </w:rPr>
      </w:pPr>
      <w:r>
        <w:rPr>
          <w:sz w:val="22"/>
          <w:szCs w:val="22"/>
        </w:rPr>
        <w:t>For certain weeks, s</w:t>
      </w:r>
      <w:r w:rsidR="00774270" w:rsidRPr="00A514DD">
        <w:rPr>
          <w:sz w:val="22"/>
          <w:szCs w:val="22"/>
        </w:rPr>
        <w:t>ession slides will be posted on Blackboard the day after each class</w:t>
      </w:r>
      <w:r w:rsidR="00F35599">
        <w:rPr>
          <w:sz w:val="22"/>
          <w:szCs w:val="22"/>
        </w:rPr>
        <w:t xml:space="preserve">. </w:t>
      </w:r>
      <w:r w:rsidR="00CE1C5F" w:rsidRPr="00A514DD">
        <w:rPr>
          <w:sz w:val="22"/>
          <w:szCs w:val="22"/>
        </w:rPr>
        <w:t>They are not posted before class because the slides will frequently contain material about cases or in-class exercises that studen</w:t>
      </w:r>
      <w:r w:rsidR="00F35599">
        <w:rPr>
          <w:sz w:val="22"/>
          <w:szCs w:val="22"/>
        </w:rPr>
        <w:t>ts should not view beforehand.</w:t>
      </w:r>
    </w:p>
    <w:p w14:paraId="684804E3" w14:textId="77777777" w:rsidR="0013373D" w:rsidRPr="00A514DD" w:rsidRDefault="0013373D" w:rsidP="004346F8">
      <w:pPr>
        <w:rPr>
          <w:b/>
          <w:sz w:val="22"/>
          <w:szCs w:val="22"/>
          <w:u w:val="single"/>
        </w:rPr>
      </w:pPr>
    </w:p>
    <w:p w14:paraId="3B83A3E0" w14:textId="3B877A39" w:rsidR="004346F8" w:rsidRPr="00A514DD" w:rsidRDefault="004346F8" w:rsidP="004346F8">
      <w:pPr>
        <w:rPr>
          <w:sz w:val="22"/>
          <w:szCs w:val="22"/>
        </w:rPr>
      </w:pPr>
      <w:r w:rsidRPr="00A514DD">
        <w:rPr>
          <w:b/>
          <w:sz w:val="22"/>
          <w:szCs w:val="22"/>
          <w:u w:val="single"/>
        </w:rPr>
        <w:t>Course Communication</w:t>
      </w:r>
      <w:r w:rsidRPr="00A514DD">
        <w:rPr>
          <w:sz w:val="22"/>
          <w:szCs w:val="22"/>
        </w:rPr>
        <w:t xml:space="preserve"> </w:t>
      </w:r>
    </w:p>
    <w:p w14:paraId="3CC33AFD" w14:textId="77777777" w:rsidR="004346F8" w:rsidRPr="00A514DD" w:rsidRDefault="004346F8" w:rsidP="004346F8">
      <w:pPr>
        <w:jc w:val="both"/>
        <w:rPr>
          <w:sz w:val="22"/>
          <w:szCs w:val="22"/>
        </w:rPr>
      </w:pPr>
    </w:p>
    <w:p w14:paraId="212E9AB9" w14:textId="0E073FDD" w:rsidR="00A514DD" w:rsidRPr="00A514DD" w:rsidRDefault="004346F8" w:rsidP="004346F8">
      <w:pPr>
        <w:jc w:val="both"/>
        <w:rPr>
          <w:sz w:val="22"/>
          <w:szCs w:val="22"/>
        </w:rPr>
      </w:pPr>
      <w:r w:rsidRPr="00A514DD">
        <w:rPr>
          <w:sz w:val="22"/>
          <w:szCs w:val="22"/>
        </w:rPr>
        <w:t>When contacting me, email (</w:t>
      </w:r>
      <w:hyperlink r:id="rId12" w:history="1">
        <w:r w:rsidR="002C1EAF">
          <w:rPr>
            <w:rStyle w:val="Hyperlink"/>
            <w:sz w:val="22"/>
            <w:szCs w:val="22"/>
          </w:rPr>
          <w:t>anthonyb@</w:t>
        </w:r>
        <w:r w:rsidRPr="00A514DD">
          <w:rPr>
            <w:rStyle w:val="Hyperlink"/>
            <w:sz w:val="22"/>
            <w:szCs w:val="22"/>
          </w:rPr>
          <w:t>usc.edu</w:t>
        </w:r>
      </w:hyperlink>
      <w:r w:rsidRPr="00A514DD">
        <w:rPr>
          <w:sz w:val="22"/>
          <w:szCs w:val="22"/>
        </w:rPr>
        <w:t>) is the most effective means of communi</w:t>
      </w:r>
      <w:r w:rsidRPr="00A514DD">
        <w:rPr>
          <w:sz w:val="22"/>
          <w:szCs w:val="22"/>
        </w:rPr>
        <w:softHyphen/>
        <w:t>ca</w:t>
      </w:r>
      <w:r w:rsidRPr="00A514DD">
        <w:rPr>
          <w:sz w:val="22"/>
          <w:szCs w:val="22"/>
        </w:rPr>
        <w:softHyphen/>
        <w:t xml:space="preserve">tion. I will be happy to meet during office hours on </w:t>
      </w:r>
      <w:r w:rsidR="00851F9A">
        <w:rPr>
          <w:sz w:val="22"/>
          <w:szCs w:val="22"/>
        </w:rPr>
        <w:t>Wednesday</w:t>
      </w:r>
      <w:r w:rsidRPr="00A514DD">
        <w:rPr>
          <w:sz w:val="22"/>
          <w:szCs w:val="22"/>
        </w:rPr>
        <w:t xml:space="preserve"> afternoons or talk over the phone</w:t>
      </w:r>
      <w:r w:rsidR="00B71FAF">
        <w:rPr>
          <w:sz w:val="22"/>
          <w:szCs w:val="22"/>
        </w:rPr>
        <w:t xml:space="preserve"> or meet </w:t>
      </w:r>
      <w:r w:rsidRPr="00A514DD">
        <w:rPr>
          <w:sz w:val="22"/>
          <w:szCs w:val="22"/>
        </w:rPr>
        <w:t>at other times. Please schedule an appointment beforehand via email</w:t>
      </w:r>
      <w:r w:rsidR="00A514DD">
        <w:rPr>
          <w:sz w:val="22"/>
          <w:szCs w:val="22"/>
        </w:rPr>
        <w:t>, even for office hours</w:t>
      </w:r>
      <w:r w:rsidRPr="00A514DD">
        <w:rPr>
          <w:sz w:val="22"/>
          <w:szCs w:val="22"/>
        </w:rPr>
        <w:t xml:space="preserve">. </w:t>
      </w:r>
    </w:p>
    <w:p w14:paraId="57ADC8A3" w14:textId="77777777" w:rsidR="00A514DD" w:rsidRPr="00A514DD" w:rsidRDefault="00A514DD" w:rsidP="004346F8">
      <w:pPr>
        <w:jc w:val="both"/>
        <w:rPr>
          <w:sz w:val="22"/>
          <w:szCs w:val="22"/>
        </w:rPr>
      </w:pPr>
    </w:p>
    <w:p w14:paraId="56F6A2AA" w14:textId="2DE43235" w:rsidR="004346F8" w:rsidRDefault="004346F8" w:rsidP="004346F8">
      <w:pPr>
        <w:jc w:val="both"/>
        <w:rPr>
          <w:sz w:val="22"/>
          <w:szCs w:val="22"/>
          <w:u w:val="single"/>
        </w:rPr>
      </w:pPr>
      <w:r w:rsidRPr="00A514DD">
        <w:rPr>
          <w:sz w:val="22"/>
          <w:szCs w:val="22"/>
        </w:rPr>
        <w:t>Course communication will take place through announcements in class, emails, and the Blackboard system. By default, Blackboard uses your USC email address (</w:t>
      </w:r>
      <w:hyperlink r:id="rId13" w:history="1">
        <w:r w:rsidRPr="00A514DD">
          <w:rPr>
            <w:rStyle w:val="Hyperlink"/>
            <w:sz w:val="22"/>
            <w:szCs w:val="22"/>
          </w:rPr>
          <w:t>username@usc.edu</w:t>
        </w:r>
      </w:hyperlink>
      <w:r w:rsidRPr="00A514DD">
        <w:rPr>
          <w:sz w:val="22"/>
          <w:szCs w:val="22"/>
        </w:rPr>
        <w:t xml:space="preserve">) for sending emails; if this is not your primary email account, please make sure to change the Blackboard email setting or to forward your USC email to the account you use. </w:t>
      </w:r>
      <w:r w:rsidRPr="00A514DD">
        <w:rPr>
          <w:sz w:val="22"/>
          <w:szCs w:val="22"/>
          <w:u w:val="single"/>
        </w:rPr>
        <w:t>You are responsible for ensuring that messages will not bounce back due to your storage quota being full.</w:t>
      </w:r>
    </w:p>
    <w:p w14:paraId="257ECBB1" w14:textId="77777777" w:rsidR="003B6159" w:rsidRDefault="003B6159" w:rsidP="004346F8">
      <w:pPr>
        <w:jc w:val="both"/>
        <w:rPr>
          <w:sz w:val="22"/>
          <w:szCs w:val="22"/>
          <w:u w:val="single"/>
        </w:rPr>
      </w:pPr>
    </w:p>
    <w:p w14:paraId="0C590C30" w14:textId="4C7FB401" w:rsidR="003B6159" w:rsidRDefault="003B6159" w:rsidP="004346F8">
      <w:pPr>
        <w:jc w:val="both"/>
        <w:rPr>
          <w:sz w:val="22"/>
          <w:szCs w:val="22"/>
        </w:rPr>
      </w:pPr>
      <w:r>
        <w:rPr>
          <w:sz w:val="22"/>
          <w:szCs w:val="22"/>
        </w:rPr>
        <w:t xml:space="preserve">When submitting assignments, you will be using the following </w:t>
      </w:r>
      <w:proofErr w:type="spellStart"/>
      <w:r>
        <w:rPr>
          <w:sz w:val="22"/>
          <w:szCs w:val="22"/>
        </w:rPr>
        <w:t>gmail</w:t>
      </w:r>
      <w:proofErr w:type="spellEnd"/>
      <w:r>
        <w:rPr>
          <w:sz w:val="22"/>
          <w:szCs w:val="22"/>
        </w:rPr>
        <w:t xml:space="preserve"> account:</w:t>
      </w:r>
    </w:p>
    <w:p w14:paraId="4810EDCD" w14:textId="77777777" w:rsidR="003B6159" w:rsidRDefault="003B6159" w:rsidP="004346F8">
      <w:pPr>
        <w:jc w:val="both"/>
        <w:rPr>
          <w:sz w:val="22"/>
          <w:szCs w:val="22"/>
        </w:rPr>
      </w:pPr>
    </w:p>
    <w:p w14:paraId="5A295EBB" w14:textId="1064ABAD" w:rsidR="003B6159" w:rsidRPr="003B6159" w:rsidRDefault="003B6159" w:rsidP="004346F8">
      <w:pPr>
        <w:jc w:val="both"/>
        <w:rPr>
          <w:b/>
          <w:sz w:val="22"/>
          <w:szCs w:val="22"/>
        </w:rPr>
      </w:pPr>
      <w:r w:rsidRPr="003B6159">
        <w:rPr>
          <w:b/>
          <w:sz w:val="22"/>
          <w:szCs w:val="22"/>
        </w:rPr>
        <w:t>buad301ab@gmail.com</w:t>
      </w:r>
    </w:p>
    <w:p w14:paraId="2B0E198B" w14:textId="011AD79B" w:rsidR="004346F8" w:rsidRDefault="003B6159" w:rsidP="00774270">
      <w:pPr>
        <w:spacing w:before="180"/>
        <w:rPr>
          <w:sz w:val="22"/>
          <w:szCs w:val="22"/>
        </w:rPr>
      </w:pPr>
      <w:r>
        <w:rPr>
          <w:sz w:val="22"/>
          <w:szCs w:val="22"/>
        </w:rPr>
        <w:t>Please use this account for all homework/assignment submissions (unless notified otherwise).</w:t>
      </w:r>
    </w:p>
    <w:p w14:paraId="4B0317F4" w14:textId="77777777" w:rsidR="001A03F4" w:rsidRDefault="001A03F4" w:rsidP="001A03F4">
      <w:pPr>
        <w:rPr>
          <w:iCs/>
          <w:color w:val="000000"/>
          <w:sz w:val="20"/>
          <w:szCs w:val="20"/>
        </w:rPr>
      </w:pPr>
    </w:p>
    <w:p w14:paraId="50BAC913" w14:textId="77777777" w:rsidR="001A03F4" w:rsidRDefault="001A03F4" w:rsidP="001A03F4">
      <w:pPr>
        <w:rPr>
          <w:iCs/>
          <w:color w:val="000000"/>
          <w:sz w:val="20"/>
          <w:szCs w:val="20"/>
        </w:rPr>
      </w:pPr>
    </w:p>
    <w:p w14:paraId="428006AF" w14:textId="56EE8710" w:rsidR="00D2031B" w:rsidRPr="00A32CB0" w:rsidRDefault="0013373D" w:rsidP="001A03F4">
      <w:pPr>
        <w:rPr>
          <w:b/>
          <w:iCs/>
          <w:color w:val="000000"/>
          <w:sz w:val="22"/>
          <w:szCs w:val="22"/>
          <w:u w:val="single"/>
        </w:rPr>
      </w:pPr>
      <w:r>
        <w:rPr>
          <w:b/>
          <w:iCs/>
          <w:color w:val="000000"/>
          <w:sz w:val="22"/>
          <w:szCs w:val="22"/>
          <w:u w:val="single"/>
        </w:rPr>
        <w:br w:type="page"/>
      </w:r>
      <w:r w:rsidRPr="0013373D">
        <w:rPr>
          <w:b/>
          <w:iCs/>
          <w:color w:val="000000"/>
          <w:sz w:val="22"/>
          <w:szCs w:val="22"/>
        </w:rPr>
        <w:lastRenderedPageBreak/>
        <w:t xml:space="preserve">III. </w:t>
      </w:r>
      <w:r w:rsidR="00D2031B" w:rsidRPr="0013373D">
        <w:rPr>
          <w:b/>
          <w:iCs/>
          <w:color w:val="000000"/>
          <w:sz w:val="22"/>
          <w:szCs w:val="22"/>
        </w:rPr>
        <w:t xml:space="preserve">ASSIGNMENTS AND GRADING </w:t>
      </w:r>
    </w:p>
    <w:p w14:paraId="5EF6E6D1" w14:textId="77777777" w:rsidR="000046EB" w:rsidRDefault="000046EB" w:rsidP="00E764A6">
      <w:pPr>
        <w:autoSpaceDE w:val="0"/>
        <w:autoSpaceDN w:val="0"/>
        <w:adjustRightInd w:val="0"/>
        <w:ind w:left="720"/>
        <w:jc w:val="center"/>
        <w:rPr>
          <w:b/>
          <w:iCs/>
          <w:color w:val="000000"/>
          <w:sz w:val="22"/>
          <w:szCs w:val="22"/>
          <w:u w:val="single"/>
        </w:rPr>
      </w:pPr>
    </w:p>
    <w:p w14:paraId="08DEAA5C" w14:textId="77777777" w:rsidR="0013373D" w:rsidRDefault="0013373D" w:rsidP="00E764A6">
      <w:pPr>
        <w:autoSpaceDE w:val="0"/>
        <w:autoSpaceDN w:val="0"/>
        <w:adjustRightInd w:val="0"/>
        <w:ind w:left="720"/>
        <w:jc w:val="center"/>
        <w:rPr>
          <w:b/>
          <w:iCs/>
          <w:color w:val="000000"/>
          <w:sz w:val="22"/>
          <w:szCs w:val="22"/>
          <w:u w:val="single"/>
        </w:rPr>
      </w:pPr>
    </w:p>
    <w:tbl>
      <w:tblPr>
        <w:tblW w:w="919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75"/>
        <w:gridCol w:w="5413"/>
        <w:gridCol w:w="1530"/>
        <w:gridCol w:w="1710"/>
        <w:gridCol w:w="270"/>
      </w:tblGrid>
      <w:tr w:rsidR="00A02E5F" w:rsidRPr="00AC6C23" w14:paraId="54126B93" w14:textId="51C9561E" w:rsidTr="002A295D">
        <w:tc>
          <w:tcPr>
            <w:tcW w:w="275" w:type="dxa"/>
            <w:shd w:val="clear" w:color="auto" w:fill="auto"/>
          </w:tcPr>
          <w:p w14:paraId="6BA35731" w14:textId="77777777" w:rsidR="00A02E5F" w:rsidRPr="00AC6C23" w:rsidRDefault="00A02E5F" w:rsidP="00776BFD">
            <w:pPr>
              <w:jc w:val="both"/>
              <w:rPr>
                <w:sz w:val="8"/>
                <w:szCs w:val="8"/>
              </w:rPr>
            </w:pPr>
          </w:p>
        </w:tc>
        <w:tc>
          <w:tcPr>
            <w:tcW w:w="5413" w:type="dxa"/>
            <w:tcBorders>
              <w:bottom w:val="nil"/>
            </w:tcBorders>
            <w:shd w:val="clear" w:color="auto" w:fill="auto"/>
          </w:tcPr>
          <w:p w14:paraId="7454F4E0" w14:textId="77777777" w:rsidR="00A02E5F" w:rsidRPr="00AC6C23" w:rsidRDefault="00A02E5F" w:rsidP="00776BFD">
            <w:pPr>
              <w:jc w:val="both"/>
              <w:rPr>
                <w:sz w:val="8"/>
                <w:szCs w:val="8"/>
              </w:rPr>
            </w:pPr>
          </w:p>
        </w:tc>
        <w:tc>
          <w:tcPr>
            <w:tcW w:w="1530" w:type="dxa"/>
            <w:tcBorders>
              <w:bottom w:val="nil"/>
            </w:tcBorders>
            <w:shd w:val="clear" w:color="auto" w:fill="auto"/>
          </w:tcPr>
          <w:p w14:paraId="7A431BCC" w14:textId="77777777" w:rsidR="00A02E5F" w:rsidRPr="00AC6C23" w:rsidRDefault="00A02E5F" w:rsidP="00776BFD">
            <w:pPr>
              <w:jc w:val="both"/>
              <w:rPr>
                <w:sz w:val="8"/>
                <w:szCs w:val="8"/>
              </w:rPr>
            </w:pPr>
          </w:p>
        </w:tc>
        <w:tc>
          <w:tcPr>
            <w:tcW w:w="1710" w:type="dxa"/>
            <w:tcBorders>
              <w:bottom w:val="nil"/>
            </w:tcBorders>
            <w:shd w:val="clear" w:color="auto" w:fill="auto"/>
          </w:tcPr>
          <w:p w14:paraId="7B8E6CFF" w14:textId="77777777" w:rsidR="00A02E5F" w:rsidRPr="00AC6C23" w:rsidRDefault="00A02E5F" w:rsidP="00776BFD">
            <w:pPr>
              <w:jc w:val="both"/>
              <w:rPr>
                <w:sz w:val="8"/>
                <w:szCs w:val="8"/>
              </w:rPr>
            </w:pPr>
          </w:p>
        </w:tc>
        <w:tc>
          <w:tcPr>
            <w:tcW w:w="270" w:type="dxa"/>
            <w:tcBorders>
              <w:bottom w:val="nil"/>
            </w:tcBorders>
          </w:tcPr>
          <w:p w14:paraId="33F9A7F9" w14:textId="77777777" w:rsidR="00A02E5F" w:rsidRPr="00AC6C23" w:rsidRDefault="00A02E5F" w:rsidP="00776BFD">
            <w:pPr>
              <w:jc w:val="both"/>
              <w:rPr>
                <w:sz w:val="8"/>
                <w:szCs w:val="8"/>
              </w:rPr>
            </w:pPr>
          </w:p>
        </w:tc>
      </w:tr>
      <w:tr w:rsidR="00A02E5F" w:rsidRPr="00AC6C23" w14:paraId="6844CD25" w14:textId="0BADC497" w:rsidTr="002A295D">
        <w:tc>
          <w:tcPr>
            <w:tcW w:w="275" w:type="dxa"/>
            <w:shd w:val="clear" w:color="auto" w:fill="auto"/>
          </w:tcPr>
          <w:p w14:paraId="61B5CB8E" w14:textId="77777777" w:rsidR="00A02E5F" w:rsidRPr="00AC6C23" w:rsidRDefault="00A02E5F" w:rsidP="00776BFD">
            <w:pPr>
              <w:jc w:val="both"/>
              <w:rPr>
                <w:sz w:val="22"/>
                <w:szCs w:val="22"/>
                <w:u w:val="single"/>
              </w:rPr>
            </w:pPr>
          </w:p>
        </w:tc>
        <w:tc>
          <w:tcPr>
            <w:tcW w:w="5413" w:type="dxa"/>
            <w:tcBorders>
              <w:top w:val="nil"/>
              <w:bottom w:val="single" w:sz="8" w:space="0" w:color="auto"/>
            </w:tcBorders>
            <w:shd w:val="clear" w:color="auto" w:fill="auto"/>
          </w:tcPr>
          <w:p w14:paraId="164EE8AC" w14:textId="1B127598" w:rsidR="00A02E5F" w:rsidRPr="00AC6C23" w:rsidRDefault="00A34C4A" w:rsidP="00776BFD">
            <w:pPr>
              <w:jc w:val="both"/>
              <w:rPr>
                <w:sz w:val="22"/>
                <w:szCs w:val="22"/>
              </w:rPr>
            </w:pPr>
            <w:r>
              <w:rPr>
                <w:sz w:val="22"/>
                <w:szCs w:val="22"/>
              </w:rPr>
              <w:t>Grading component</w:t>
            </w:r>
          </w:p>
        </w:tc>
        <w:tc>
          <w:tcPr>
            <w:tcW w:w="1530" w:type="dxa"/>
            <w:tcBorders>
              <w:top w:val="nil"/>
              <w:bottom w:val="single" w:sz="8" w:space="0" w:color="auto"/>
            </w:tcBorders>
            <w:shd w:val="clear" w:color="auto" w:fill="auto"/>
          </w:tcPr>
          <w:p w14:paraId="6C40B90B" w14:textId="77777777" w:rsidR="00A02E5F" w:rsidRPr="00AC6C23" w:rsidRDefault="00A02E5F" w:rsidP="00776BFD">
            <w:pPr>
              <w:jc w:val="both"/>
              <w:rPr>
                <w:sz w:val="22"/>
                <w:szCs w:val="22"/>
                <w:u w:val="single"/>
              </w:rPr>
            </w:pPr>
          </w:p>
        </w:tc>
        <w:tc>
          <w:tcPr>
            <w:tcW w:w="1710" w:type="dxa"/>
            <w:tcBorders>
              <w:top w:val="nil"/>
              <w:bottom w:val="single" w:sz="8" w:space="0" w:color="auto"/>
            </w:tcBorders>
            <w:shd w:val="clear" w:color="auto" w:fill="auto"/>
          </w:tcPr>
          <w:p w14:paraId="0A07BB6F" w14:textId="77777777" w:rsidR="00A02E5F" w:rsidRPr="00AC6C23" w:rsidRDefault="00A02E5F" w:rsidP="00776BFD">
            <w:pPr>
              <w:jc w:val="both"/>
              <w:rPr>
                <w:sz w:val="22"/>
                <w:szCs w:val="22"/>
              </w:rPr>
            </w:pPr>
            <w:r w:rsidRPr="00AC6C23">
              <w:rPr>
                <w:sz w:val="22"/>
                <w:szCs w:val="22"/>
              </w:rPr>
              <w:t>Value (points)</w:t>
            </w:r>
          </w:p>
        </w:tc>
        <w:tc>
          <w:tcPr>
            <w:tcW w:w="270" w:type="dxa"/>
            <w:tcBorders>
              <w:top w:val="nil"/>
              <w:bottom w:val="nil"/>
            </w:tcBorders>
          </w:tcPr>
          <w:p w14:paraId="245B931F" w14:textId="77777777" w:rsidR="00A02E5F" w:rsidRPr="00A02E5F" w:rsidRDefault="00A02E5F" w:rsidP="00776BFD">
            <w:pPr>
              <w:jc w:val="both"/>
              <w:rPr>
                <w:sz w:val="22"/>
                <w:szCs w:val="22"/>
              </w:rPr>
            </w:pPr>
          </w:p>
        </w:tc>
      </w:tr>
      <w:tr w:rsidR="00A02E5F" w:rsidRPr="00AC6C23" w14:paraId="30E279F6" w14:textId="6827E3ED" w:rsidTr="002A295D">
        <w:tc>
          <w:tcPr>
            <w:tcW w:w="275" w:type="dxa"/>
            <w:shd w:val="clear" w:color="auto" w:fill="auto"/>
          </w:tcPr>
          <w:p w14:paraId="327EEF84" w14:textId="77777777" w:rsidR="00A02E5F" w:rsidRPr="00AC6C23" w:rsidRDefault="00A02E5F" w:rsidP="00776BFD">
            <w:pPr>
              <w:jc w:val="both"/>
              <w:rPr>
                <w:sz w:val="12"/>
                <w:szCs w:val="12"/>
              </w:rPr>
            </w:pPr>
          </w:p>
        </w:tc>
        <w:tc>
          <w:tcPr>
            <w:tcW w:w="5413" w:type="dxa"/>
            <w:tcBorders>
              <w:top w:val="single" w:sz="8" w:space="0" w:color="auto"/>
            </w:tcBorders>
            <w:shd w:val="clear" w:color="auto" w:fill="auto"/>
          </w:tcPr>
          <w:p w14:paraId="4AB76415" w14:textId="77777777" w:rsidR="00A02E5F" w:rsidRPr="00AC6C23" w:rsidRDefault="00A02E5F" w:rsidP="00776BFD">
            <w:pPr>
              <w:jc w:val="both"/>
              <w:rPr>
                <w:sz w:val="12"/>
                <w:szCs w:val="12"/>
              </w:rPr>
            </w:pPr>
          </w:p>
        </w:tc>
        <w:tc>
          <w:tcPr>
            <w:tcW w:w="1530" w:type="dxa"/>
            <w:tcBorders>
              <w:top w:val="single" w:sz="8" w:space="0" w:color="auto"/>
            </w:tcBorders>
            <w:shd w:val="clear" w:color="auto" w:fill="auto"/>
          </w:tcPr>
          <w:p w14:paraId="78875E41" w14:textId="77777777" w:rsidR="00A02E5F" w:rsidRPr="00AC6C23" w:rsidRDefault="00A02E5F" w:rsidP="00776BFD">
            <w:pPr>
              <w:jc w:val="both"/>
              <w:rPr>
                <w:sz w:val="12"/>
                <w:szCs w:val="12"/>
              </w:rPr>
            </w:pPr>
          </w:p>
        </w:tc>
        <w:tc>
          <w:tcPr>
            <w:tcW w:w="1710" w:type="dxa"/>
            <w:tcBorders>
              <w:top w:val="single" w:sz="8" w:space="0" w:color="auto"/>
            </w:tcBorders>
            <w:shd w:val="clear" w:color="auto" w:fill="auto"/>
          </w:tcPr>
          <w:p w14:paraId="7C37E1A4" w14:textId="77777777" w:rsidR="00A02E5F" w:rsidRPr="00AC6C23" w:rsidRDefault="00A02E5F" w:rsidP="00776BFD">
            <w:pPr>
              <w:jc w:val="both"/>
              <w:rPr>
                <w:sz w:val="12"/>
                <w:szCs w:val="12"/>
              </w:rPr>
            </w:pPr>
          </w:p>
        </w:tc>
        <w:tc>
          <w:tcPr>
            <w:tcW w:w="270" w:type="dxa"/>
            <w:tcBorders>
              <w:top w:val="nil"/>
              <w:bottom w:val="nil"/>
            </w:tcBorders>
          </w:tcPr>
          <w:p w14:paraId="5D5FE8DE" w14:textId="77777777" w:rsidR="00A02E5F" w:rsidRPr="00AC6C23" w:rsidRDefault="00A02E5F" w:rsidP="00776BFD">
            <w:pPr>
              <w:jc w:val="both"/>
              <w:rPr>
                <w:sz w:val="12"/>
                <w:szCs w:val="12"/>
              </w:rPr>
            </w:pPr>
          </w:p>
        </w:tc>
      </w:tr>
      <w:tr w:rsidR="00A02E5F" w:rsidRPr="00AC6C23" w14:paraId="0A0CC4F0" w14:textId="43756A75" w:rsidTr="002A295D">
        <w:tc>
          <w:tcPr>
            <w:tcW w:w="275" w:type="dxa"/>
            <w:shd w:val="clear" w:color="auto" w:fill="auto"/>
          </w:tcPr>
          <w:p w14:paraId="7B6D9473" w14:textId="77777777" w:rsidR="00A02E5F" w:rsidRPr="00AC6C23" w:rsidRDefault="00A02E5F" w:rsidP="00776BFD">
            <w:pPr>
              <w:jc w:val="both"/>
              <w:rPr>
                <w:sz w:val="22"/>
                <w:szCs w:val="22"/>
              </w:rPr>
            </w:pPr>
          </w:p>
        </w:tc>
        <w:tc>
          <w:tcPr>
            <w:tcW w:w="5413" w:type="dxa"/>
            <w:shd w:val="clear" w:color="auto" w:fill="auto"/>
          </w:tcPr>
          <w:p w14:paraId="35E507EC" w14:textId="5B5DEC4F" w:rsidR="00A02E5F" w:rsidRPr="00AC6C23" w:rsidRDefault="00A02E5F" w:rsidP="00776BFD">
            <w:pPr>
              <w:rPr>
                <w:sz w:val="22"/>
                <w:szCs w:val="22"/>
              </w:rPr>
            </w:pPr>
            <w:r w:rsidRPr="00AC6C23">
              <w:rPr>
                <w:sz w:val="22"/>
                <w:szCs w:val="22"/>
              </w:rPr>
              <w:t>Participation</w:t>
            </w:r>
            <w:r w:rsidR="0074660A">
              <w:rPr>
                <w:sz w:val="22"/>
                <w:szCs w:val="22"/>
              </w:rPr>
              <w:t xml:space="preserve"> (includes self-assessment)</w:t>
            </w:r>
          </w:p>
        </w:tc>
        <w:tc>
          <w:tcPr>
            <w:tcW w:w="1530" w:type="dxa"/>
            <w:shd w:val="clear" w:color="auto" w:fill="auto"/>
          </w:tcPr>
          <w:p w14:paraId="2E6DC439" w14:textId="77777777" w:rsidR="00A02E5F" w:rsidRPr="00AC6C23" w:rsidRDefault="00A02E5F" w:rsidP="00776BFD">
            <w:pPr>
              <w:jc w:val="both"/>
              <w:rPr>
                <w:sz w:val="22"/>
                <w:szCs w:val="22"/>
              </w:rPr>
            </w:pPr>
            <w:r w:rsidRPr="00AC6C23">
              <w:rPr>
                <w:sz w:val="22"/>
                <w:szCs w:val="22"/>
              </w:rPr>
              <w:t>Individual</w:t>
            </w:r>
          </w:p>
        </w:tc>
        <w:tc>
          <w:tcPr>
            <w:tcW w:w="1710" w:type="dxa"/>
            <w:shd w:val="clear" w:color="auto" w:fill="auto"/>
          </w:tcPr>
          <w:p w14:paraId="440D903B" w14:textId="478ABD49" w:rsidR="00A02E5F" w:rsidRPr="00AC6C23" w:rsidRDefault="00A02E5F" w:rsidP="007432D6">
            <w:pPr>
              <w:tabs>
                <w:tab w:val="left" w:pos="342"/>
              </w:tabs>
              <w:jc w:val="both"/>
              <w:rPr>
                <w:sz w:val="22"/>
                <w:szCs w:val="22"/>
              </w:rPr>
            </w:pPr>
            <w:r w:rsidRPr="00AC6C23">
              <w:rPr>
                <w:sz w:val="22"/>
                <w:szCs w:val="22"/>
              </w:rPr>
              <w:tab/>
            </w:r>
            <w:r w:rsidR="0056453D">
              <w:rPr>
                <w:sz w:val="22"/>
                <w:szCs w:val="22"/>
              </w:rPr>
              <w:t>1</w:t>
            </w:r>
            <w:r w:rsidR="007432D6">
              <w:rPr>
                <w:sz w:val="22"/>
                <w:szCs w:val="22"/>
              </w:rPr>
              <w:t>5</w:t>
            </w:r>
            <w:r w:rsidRPr="00AC6C23">
              <w:rPr>
                <w:sz w:val="22"/>
                <w:szCs w:val="22"/>
              </w:rPr>
              <w:t>0</w:t>
            </w:r>
          </w:p>
        </w:tc>
        <w:tc>
          <w:tcPr>
            <w:tcW w:w="270" w:type="dxa"/>
            <w:tcBorders>
              <w:top w:val="nil"/>
            </w:tcBorders>
          </w:tcPr>
          <w:p w14:paraId="0A81F43B" w14:textId="77777777" w:rsidR="00A02E5F" w:rsidRPr="00AC6C23" w:rsidRDefault="00A02E5F" w:rsidP="00776BFD">
            <w:pPr>
              <w:jc w:val="both"/>
              <w:rPr>
                <w:sz w:val="22"/>
                <w:szCs w:val="22"/>
              </w:rPr>
            </w:pPr>
          </w:p>
        </w:tc>
      </w:tr>
      <w:tr w:rsidR="00B002CD" w:rsidRPr="00AC6C23" w14:paraId="2C4F6BAE" w14:textId="77777777" w:rsidTr="002A295D">
        <w:tc>
          <w:tcPr>
            <w:tcW w:w="275" w:type="dxa"/>
            <w:shd w:val="clear" w:color="auto" w:fill="auto"/>
          </w:tcPr>
          <w:p w14:paraId="14229C7B" w14:textId="77777777" w:rsidR="00B002CD" w:rsidRPr="00AC6C23" w:rsidRDefault="00B002CD" w:rsidP="00776BFD">
            <w:pPr>
              <w:jc w:val="both"/>
              <w:rPr>
                <w:sz w:val="12"/>
                <w:szCs w:val="12"/>
              </w:rPr>
            </w:pPr>
          </w:p>
        </w:tc>
        <w:tc>
          <w:tcPr>
            <w:tcW w:w="5413" w:type="dxa"/>
            <w:shd w:val="clear" w:color="auto" w:fill="auto"/>
          </w:tcPr>
          <w:p w14:paraId="0ED9E70A" w14:textId="77777777" w:rsidR="00B002CD" w:rsidRPr="00AC6C23" w:rsidRDefault="00B002CD" w:rsidP="00776BFD">
            <w:pPr>
              <w:jc w:val="both"/>
              <w:rPr>
                <w:sz w:val="12"/>
                <w:szCs w:val="12"/>
              </w:rPr>
            </w:pPr>
          </w:p>
        </w:tc>
        <w:tc>
          <w:tcPr>
            <w:tcW w:w="1530" w:type="dxa"/>
            <w:shd w:val="clear" w:color="auto" w:fill="auto"/>
          </w:tcPr>
          <w:p w14:paraId="588121A1" w14:textId="77777777" w:rsidR="00B002CD" w:rsidRPr="00AC6C23" w:rsidRDefault="00B002CD" w:rsidP="00776BFD">
            <w:pPr>
              <w:jc w:val="both"/>
              <w:rPr>
                <w:sz w:val="12"/>
                <w:szCs w:val="12"/>
              </w:rPr>
            </w:pPr>
          </w:p>
        </w:tc>
        <w:tc>
          <w:tcPr>
            <w:tcW w:w="1710" w:type="dxa"/>
            <w:shd w:val="clear" w:color="auto" w:fill="auto"/>
          </w:tcPr>
          <w:p w14:paraId="6CF403C3" w14:textId="77777777" w:rsidR="00B002CD" w:rsidRPr="00AC6C23" w:rsidRDefault="00B002CD" w:rsidP="00776BFD">
            <w:pPr>
              <w:tabs>
                <w:tab w:val="left" w:pos="342"/>
              </w:tabs>
              <w:jc w:val="both"/>
              <w:rPr>
                <w:sz w:val="12"/>
                <w:szCs w:val="12"/>
              </w:rPr>
            </w:pPr>
          </w:p>
        </w:tc>
        <w:tc>
          <w:tcPr>
            <w:tcW w:w="270" w:type="dxa"/>
          </w:tcPr>
          <w:p w14:paraId="68414DB8" w14:textId="77777777" w:rsidR="00B002CD" w:rsidRPr="00AC6C23" w:rsidRDefault="00B002CD" w:rsidP="00776BFD">
            <w:pPr>
              <w:jc w:val="both"/>
              <w:rPr>
                <w:sz w:val="12"/>
                <w:szCs w:val="12"/>
              </w:rPr>
            </w:pPr>
          </w:p>
        </w:tc>
      </w:tr>
      <w:tr w:rsidR="00B002CD" w:rsidRPr="00B002CD" w14:paraId="322BECC9" w14:textId="77777777" w:rsidTr="002A295D">
        <w:tc>
          <w:tcPr>
            <w:tcW w:w="275" w:type="dxa"/>
            <w:shd w:val="clear" w:color="auto" w:fill="auto"/>
          </w:tcPr>
          <w:p w14:paraId="7DE2B1E6" w14:textId="77777777" w:rsidR="00B002CD" w:rsidRPr="00B002CD" w:rsidRDefault="00B002CD" w:rsidP="00776BFD">
            <w:pPr>
              <w:jc w:val="both"/>
              <w:rPr>
                <w:sz w:val="22"/>
                <w:szCs w:val="22"/>
              </w:rPr>
            </w:pPr>
          </w:p>
        </w:tc>
        <w:tc>
          <w:tcPr>
            <w:tcW w:w="5413" w:type="dxa"/>
            <w:shd w:val="clear" w:color="auto" w:fill="auto"/>
          </w:tcPr>
          <w:p w14:paraId="7CCFAD87" w14:textId="3EBB6A39" w:rsidR="00B002CD" w:rsidRPr="00B002CD" w:rsidRDefault="00CE1CDB" w:rsidP="006C44A7">
            <w:pPr>
              <w:jc w:val="both"/>
              <w:rPr>
                <w:sz w:val="22"/>
                <w:szCs w:val="22"/>
              </w:rPr>
            </w:pPr>
            <w:r>
              <w:rPr>
                <w:sz w:val="22"/>
                <w:szCs w:val="22"/>
              </w:rPr>
              <w:t>Case w</w:t>
            </w:r>
            <w:r w:rsidR="00B002CD" w:rsidRPr="00B002CD">
              <w:rPr>
                <w:sz w:val="22"/>
                <w:szCs w:val="22"/>
              </w:rPr>
              <w:t>orksheets</w:t>
            </w:r>
            <w:r w:rsidR="005C6D51">
              <w:rPr>
                <w:sz w:val="22"/>
                <w:szCs w:val="22"/>
              </w:rPr>
              <w:t xml:space="preserve"> (</w:t>
            </w:r>
            <w:r w:rsidR="0082219D">
              <w:rPr>
                <w:sz w:val="22"/>
                <w:szCs w:val="22"/>
              </w:rPr>
              <w:t>five</w:t>
            </w:r>
            <w:r w:rsidR="006C44A7">
              <w:rPr>
                <w:sz w:val="22"/>
                <w:szCs w:val="22"/>
              </w:rPr>
              <w:t xml:space="preserve"> worksheets; graded pass/fail</w:t>
            </w:r>
            <w:r w:rsidR="005C6D51">
              <w:rPr>
                <w:sz w:val="22"/>
                <w:szCs w:val="22"/>
              </w:rPr>
              <w:t>)</w:t>
            </w:r>
          </w:p>
        </w:tc>
        <w:tc>
          <w:tcPr>
            <w:tcW w:w="1530" w:type="dxa"/>
            <w:shd w:val="clear" w:color="auto" w:fill="auto"/>
          </w:tcPr>
          <w:p w14:paraId="46410050" w14:textId="40AB4996" w:rsidR="00B002CD" w:rsidRPr="00B002CD" w:rsidRDefault="00B002CD" w:rsidP="00776BFD">
            <w:pPr>
              <w:jc w:val="both"/>
              <w:rPr>
                <w:sz w:val="22"/>
                <w:szCs w:val="22"/>
              </w:rPr>
            </w:pPr>
            <w:r>
              <w:rPr>
                <w:sz w:val="22"/>
                <w:szCs w:val="22"/>
              </w:rPr>
              <w:t>Individual</w:t>
            </w:r>
          </w:p>
        </w:tc>
        <w:tc>
          <w:tcPr>
            <w:tcW w:w="1710" w:type="dxa"/>
            <w:shd w:val="clear" w:color="auto" w:fill="auto"/>
          </w:tcPr>
          <w:p w14:paraId="46B5E909" w14:textId="48400A20" w:rsidR="00B002CD" w:rsidRPr="00B002CD" w:rsidRDefault="006C44A7" w:rsidP="007432D6">
            <w:pPr>
              <w:tabs>
                <w:tab w:val="left" w:pos="342"/>
              </w:tabs>
              <w:jc w:val="both"/>
              <w:rPr>
                <w:sz w:val="22"/>
                <w:szCs w:val="22"/>
              </w:rPr>
            </w:pPr>
            <w:r>
              <w:rPr>
                <w:sz w:val="22"/>
                <w:szCs w:val="22"/>
              </w:rPr>
              <w:tab/>
              <w:t>2</w:t>
            </w:r>
            <w:r w:rsidR="007432D6">
              <w:rPr>
                <w:sz w:val="22"/>
                <w:szCs w:val="22"/>
              </w:rPr>
              <w:t>5</w:t>
            </w:r>
            <w:r w:rsidR="00B002CD">
              <w:rPr>
                <w:sz w:val="22"/>
                <w:szCs w:val="22"/>
              </w:rPr>
              <w:t>0</w:t>
            </w:r>
          </w:p>
        </w:tc>
        <w:tc>
          <w:tcPr>
            <w:tcW w:w="270" w:type="dxa"/>
          </w:tcPr>
          <w:p w14:paraId="4BB9CE4B" w14:textId="77777777" w:rsidR="00B002CD" w:rsidRPr="00B002CD" w:rsidRDefault="00B002CD" w:rsidP="00776BFD">
            <w:pPr>
              <w:jc w:val="both"/>
              <w:rPr>
                <w:sz w:val="22"/>
                <w:szCs w:val="22"/>
              </w:rPr>
            </w:pPr>
          </w:p>
        </w:tc>
      </w:tr>
      <w:tr w:rsidR="00A02E5F" w:rsidRPr="00AC6C23" w14:paraId="1FB230EA" w14:textId="36833A39" w:rsidTr="002A295D">
        <w:tc>
          <w:tcPr>
            <w:tcW w:w="275" w:type="dxa"/>
            <w:shd w:val="clear" w:color="auto" w:fill="auto"/>
          </w:tcPr>
          <w:p w14:paraId="26EBCFD4" w14:textId="77777777" w:rsidR="00A02E5F" w:rsidRPr="00AC6C23" w:rsidRDefault="00A02E5F" w:rsidP="00776BFD">
            <w:pPr>
              <w:jc w:val="both"/>
              <w:rPr>
                <w:sz w:val="12"/>
                <w:szCs w:val="12"/>
              </w:rPr>
            </w:pPr>
          </w:p>
        </w:tc>
        <w:tc>
          <w:tcPr>
            <w:tcW w:w="5413" w:type="dxa"/>
            <w:shd w:val="clear" w:color="auto" w:fill="auto"/>
          </w:tcPr>
          <w:p w14:paraId="3F90CB09" w14:textId="77777777" w:rsidR="00A02E5F" w:rsidRPr="00AC6C23" w:rsidRDefault="00A02E5F" w:rsidP="00776BFD">
            <w:pPr>
              <w:jc w:val="both"/>
              <w:rPr>
                <w:sz w:val="12"/>
                <w:szCs w:val="12"/>
              </w:rPr>
            </w:pPr>
          </w:p>
        </w:tc>
        <w:tc>
          <w:tcPr>
            <w:tcW w:w="1530" w:type="dxa"/>
            <w:shd w:val="clear" w:color="auto" w:fill="auto"/>
          </w:tcPr>
          <w:p w14:paraId="30C9FC00" w14:textId="77777777" w:rsidR="00A02E5F" w:rsidRPr="00AC6C23" w:rsidRDefault="00A02E5F" w:rsidP="00776BFD">
            <w:pPr>
              <w:jc w:val="both"/>
              <w:rPr>
                <w:sz w:val="12"/>
                <w:szCs w:val="12"/>
              </w:rPr>
            </w:pPr>
          </w:p>
        </w:tc>
        <w:tc>
          <w:tcPr>
            <w:tcW w:w="1710" w:type="dxa"/>
            <w:shd w:val="clear" w:color="auto" w:fill="auto"/>
          </w:tcPr>
          <w:p w14:paraId="4FD55CC6" w14:textId="77777777" w:rsidR="00A02E5F" w:rsidRPr="00AC6C23" w:rsidRDefault="00A02E5F" w:rsidP="00776BFD">
            <w:pPr>
              <w:tabs>
                <w:tab w:val="left" w:pos="342"/>
              </w:tabs>
              <w:jc w:val="both"/>
              <w:rPr>
                <w:sz w:val="12"/>
                <w:szCs w:val="12"/>
              </w:rPr>
            </w:pPr>
          </w:p>
        </w:tc>
        <w:tc>
          <w:tcPr>
            <w:tcW w:w="270" w:type="dxa"/>
          </w:tcPr>
          <w:p w14:paraId="635D7EC9" w14:textId="77777777" w:rsidR="00A02E5F" w:rsidRPr="00AC6C23" w:rsidRDefault="00A02E5F" w:rsidP="00776BFD">
            <w:pPr>
              <w:jc w:val="both"/>
              <w:rPr>
                <w:sz w:val="12"/>
                <w:szCs w:val="12"/>
              </w:rPr>
            </w:pPr>
          </w:p>
        </w:tc>
      </w:tr>
      <w:tr w:rsidR="00A02E5F" w:rsidRPr="00AC6C23" w14:paraId="1E039B1B" w14:textId="14D5DC4F" w:rsidTr="002A295D">
        <w:tc>
          <w:tcPr>
            <w:tcW w:w="275" w:type="dxa"/>
            <w:shd w:val="clear" w:color="auto" w:fill="auto"/>
          </w:tcPr>
          <w:p w14:paraId="120B4845" w14:textId="77777777" w:rsidR="00A02E5F" w:rsidRPr="00AC6C23" w:rsidRDefault="00A02E5F" w:rsidP="00776BFD">
            <w:pPr>
              <w:jc w:val="both"/>
              <w:rPr>
                <w:sz w:val="22"/>
                <w:szCs w:val="22"/>
              </w:rPr>
            </w:pPr>
          </w:p>
        </w:tc>
        <w:tc>
          <w:tcPr>
            <w:tcW w:w="5413" w:type="dxa"/>
            <w:shd w:val="clear" w:color="auto" w:fill="auto"/>
          </w:tcPr>
          <w:p w14:paraId="55E02893" w14:textId="77777777" w:rsidR="00A02E5F" w:rsidRPr="00AC6C23" w:rsidRDefault="00A02E5F" w:rsidP="00776BFD">
            <w:pPr>
              <w:jc w:val="both"/>
              <w:rPr>
                <w:sz w:val="22"/>
                <w:szCs w:val="22"/>
              </w:rPr>
            </w:pPr>
            <w:r w:rsidRPr="00AC6C23">
              <w:rPr>
                <w:sz w:val="22"/>
                <w:szCs w:val="22"/>
              </w:rPr>
              <w:t xml:space="preserve">Interview of an entrepreneur </w:t>
            </w:r>
          </w:p>
        </w:tc>
        <w:tc>
          <w:tcPr>
            <w:tcW w:w="1530" w:type="dxa"/>
            <w:shd w:val="clear" w:color="auto" w:fill="auto"/>
          </w:tcPr>
          <w:p w14:paraId="1381815F" w14:textId="77777777" w:rsidR="00A02E5F" w:rsidRPr="00AC6C23" w:rsidRDefault="00A02E5F" w:rsidP="00776BFD">
            <w:pPr>
              <w:rPr>
                <w:sz w:val="22"/>
                <w:szCs w:val="22"/>
              </w:rPr>
            </w:pPr>
            <w:r w:rsidRPr="00AC6C23">
              <w:rPr>
                <w:sz w:val="22"/>
                <w:szCs w:val="22"/>
              </w:rPr>
              <w:t>Individual</w:t>
            </w:r>
          </w:p>
        </w:tc>
        <w:tc>
          <w:tcPr>
            <w:tcW w:w="1710" w:type="dxa"/>
            <w:shd w:val="clear" w:color="auto" w:fill="auto"/>
          </w:tcPr>
          <w:p w14:paraId="6A4CD78D" w14:textId="098F50CC" w:rsidR="00A02E5F" w:rsidRPr="00AC6C23" w:rsidRDefault="006C44A7" w:rsidP="00776BFD">
            <w:pPr>
              <w:tabs>
                <w:tab w:val="left" w:pos="342"/>
              </w:tabs>
              <w:jc w:val="both"/>
              <w:rPr>
                <w:sz w:val="22"/>
                <w:szCs w:val="22"/>
              </w:rPr>
            </w:pPr>
            <w:r>
              <w:rPr>
                <w:sz w:val="22"/>
                <w:szCs w:val="22"/>
              </w:rPr>
              <w:tab/>
              <w:t>5</w:t>
            </w:r>
            <w:r w:rsidR="00A02E5F" w:rsidRPr="00AC6C23">
              <w:rPr>
                <w:sz w:val="22"/>
                <w:szCs w:val="22"/>
              </w:rPr>
              <w:t>00</w:t>
            </w:r>
          </w:p>
        </w:tc>
        <w:tc>
          <w:tcPr>
            <w:tcW w:w="270" w:type="dxa"/>
          </w:tcPr>
          <w:p w14:paraId="6B717CC4" w14:textId="77777777" w:rsidR="00A02E5F" w:rsidRPr="00AC6C23" w:rsidRDefault="00A02E5F" w:rsidP="00776BFD">
            <w:pPr>
              <w:jc w:val="both"/>
              <w:rPr>
                <w:sz w:val="22"/>
                <w:szCs w:val="22"/>
              </w:rPr>
            </w:pPr>
          </w:p>
        </w:tc>
      </w:tr>
      <w:tr w:rsidR="00A02E5F" w:rsidRPr="00AC6C23" w14:paraId="676CB908" w14:textId="7BCC62A3" w:rsidTr="002A295D">
        <w:tc>
          <w:tcPr>
            <w:tcW w:w="275" w:type="dxa"/>
            <w:shd w:val="clear" w:color="auto" w:fill="auto"/>
          </w:tcPr>
          <w:p w14:paraId="0B621123" w14:textId="77777777" w:rsidR="00A02E5F" w:rsidRPr="00AC6C23" w:rsidRDefault="00A02E5F" w:rsidP="00776BFD">
            <w:pPr>
              <w:jc w:val="both"/>
              <w:rPr>
                <w:sz w:val="12"/>
                <w:szCs w:val="12"/>
              </w:rPr>
            </w:pPr>
          </w:p>
        </w:tc>
        <w:tc>
          <w:tcPr>
            <w:tcW w:w="5413" w:type="dxa"/>
            <w:shd w:val="clear" w:color="auto" w:fill="auto"/>
          </w:tcPr>
          <w:p w14:paraId="4C381347" w14:textId="77777777" w:rsidR="00A02E5F" w:rsidRPr="00AC6C23" w:rsidRDefault="00A02E5F" w:rsidP="00776BFD">
            <w:pPr>
              <w:jc w:val="both"/>
              <w:rPr>
                <w:sz w:val="12"/>
                <w:szCs w:val="12"/>
              </w:rPr>
            </w:pPr>
          </w:p>
        </w:tc>
        <w:tc>
          <w:tcPr>
            <w:tcW w:w="1530" w:type="dxa"/>
            <w:shd w:val="clear" w:color="auto" w:fill="auto"/>
          </w:tcPr>
          <w:p w14:paraId="1E48610A" w14:textId="77777777" w:rsidR="00A02E5F" w:rsidRPr="00AC6C23" w:rsidRDefault="00A02E5F" w:rsidP="00776BFD">
            <w:pPr>
              <w:jc w:val="both"/>
              <w:rPr>
                <w:sz w:val="12"/>
                <w:szCs w:val="12"/>
              </w:rPr>
            </w:pPr>
          </w:p>
        </w:tc>
        <w:tc>
          <w:tcPr>
            <w:tcW w:w="1710" w:type="dxa"/>
            <w:shd w:val="clear" w:color="auto" w:fill="auto"/>
          </w:tcPr>
          <w:p w14:paraId="59BF72BB" w14:textId="77777777" w:rsidR="00A02E5F" w:rsidRPr="00AC6C23" w:rsidRDefault="00A02E5F" w:rsidP="00776BFD">
            <w:pPr>
              <w:tabs>
                <w:tab w:val="left" w:pos="342"/>
              </w:tabs>
              <w:jc w:val="both"/>
              <w:rPr>
                <w:sz w:val="12"/>
                <w:szCs w:val="12"/>
              </w:rPr>
            </w:pPr>
          </w:p>
        </w:tc>
        <w:tc>
          <w:tcPr>
            <w:tcW w:w="270" w:type="dxa"/>
          </w:tcPr>
          <w:p w14:paraId="6AF0F5BB" w14:textId="77777777" w:rsidR="00A02E5F" w:rsidRPr="00AC6C23" w:rsidRDefault="00A02E5F" w:rsidP="00776BFD">
            <w:pPr>
              <w:jc w:val="both"/>
              <w:rPr>
                <w:sz w:val="12"/>
                <w:szCs w:val="12"/>
              </w:rPr>
            </w:pPr>
          </w:p>
        </w:tc>
      </w:tr>
      <w:tr w:rsidR="00A02E5F" w:rsidRPr="00AC6C23" w14:paraId="187750F6" w14:textId="39100424" w:rsidTr="002A295D">
        <w:tc>
          <w:tcPr>
            <w:tcW w:w="275" w:type="dxa"/>
            <w:shd w:val="clear" w:color="auto" w:fill="auto"/>
          </w:tcPr>
          <w:p w14:paraId="5103433E" w14:textId="77777777" w:rsidR="00A02E5F" w:rsidRPr="00AC6C23" w:rsidRDefault="00A02E5F" w:rsidP="00776BFD">
            <w:pPr>
              <w:jc w:val="both"/>
              <w:rPr>
                <w:sz w:val="12"/>
                <w:szCs w:val="12"/>
              </w:rPr>
            </w:pPr>
          </w:p>
        </w:tc>
        <w:tc>
          <w:tcPr>
            <w:tcW w:w="5413" w:type="dxa"/>
            <w:shd w:val="clear" w:color="auto" w:fill="auto"/>
          </w:tcPr>
          <w:p w14:paraId="05378B7A" w14:textId="0C5092E7" w:rsidR="00A02E5F" w:rsidRPr="00AC6C23" w:rsidRDefault="00A02E5F" w:rsidP="00776BFD">
            <w:pPr>
              <w:jc w:val="both"/>
              <w:rPr>
                <w:sz w:val="22"/>
                <w:szCs w:val="22"/>
              </w:rPr>
            </w:pPr>
            <w:r w:rsidRPr="00AC6C23">
              <w:rPr>
                <w:sz w:val="22"/>
                <w:szCs w:val="22"/>
              </w:rPr>
              <w:t>Personal reflection paper</w:t>
            </w:r>
            <w:r w:rsidR="005C6D51">
              <w:rPr>
                <w:sz w:val="22"/>
                <w:szCs w:val="22"/>
              </w:rPr>
              <w:t xml:space="preserve"> (graded pass/fail)</w:t>
            </w:r>
          </w:p>
        </w:tc>
        <w:tc>
          <w:tcPr>
            <w:tcW w:w="1530" w:type="dxa"/>
            <w:shd w:val="clear" w:color="auto" w:fill="auto"/>
          </w:tcPr>
          <w:p w14:paraId="3EEE74A7" w14:textId="77777777" w:rsidR="00A02E5F" w:rsidRPr="00AC6C23" w:rsidRDefault="00A02E5F" w:rsidP="00776BFD">
            <w:pPr>
              <w:jc w:val="both"/>
              <w:rPr>
                <w:sz w:val="22"/>
                <w:szCs w:val="22"/>
              </w:rPr>
            </w:pPr>
            <w:r w:rsidRPr="00AC6C23">
              <w:rPr>
                <w:sz w:val="22"/>
                <w:szCs w:val="22"/>
              </w:rPr>
              <w:t>Individual</w:t>
            </w:r>
          </w:p>
        </w:tc>
        <w:tc>
          <w:tcPr>
            <w:tcW w:w="1710" w:type="dxa"/>
            <w:shd w:val="clear" w:color="auto" w:fill="auto"/>
          </w:tcPr>
          <w:p w14:paraId="5CFE0062" w14:textId="14EADC5A" w:rsidR="00A02E5F" w:rsidRPr="00AC6C23" w:rsidRDefault="0056453D" w:rsidP="00776BFD">
            <w:pPr>
              <w:tabs>
                <w:tab w:val="left" w:pos="342"/>
              </w:tabs>
              <w:jc w:val="both"/>
              <w:rPr>
                <w:sz w:val="22"/>
                <w:szCs w:val="22"/>
              </w:rPr>
            </w:pPr>
            <w:r>
              <w:rPr>
                <w:sz w:val="22"/>
                <w:szCs w:val="22"/>
              </w:rPr>
              <w:tab/>
              <w:t>1</w:t>
            </w:r>
            <w:r w:rsidR="00A02E5F" w:rsidRPr="00AC6C23">
              <w:rPr>
                <w:sz w:val="22"/>
                <w:szCs w:val="22"/>
              </w:rPr>
              <w:t>00</w:t>
            </w:r>
          </w:p>
        </w:tc>
        <w:tc>
          <w:tcPr>
            <w:tcW w:w="270" w:type="dxa"/>
          </w:tcPr>
          <w:p w14:paraId="367BA0A3" w14:textId="77777777" w:rsidR="00A02E5F" w:rsidRPr="00AC6C23" w:rsidRDefault="00A02E5F" w:rsidP="00776BFD">
            <w:pPr>
              <w:jc w:val="both"/>
              <w:rPr>
                <w:sz w:val="12"/>
                <w:szCs w:val="12"/>
              </w:rPr>
            </w:pPr>
          </w:p>
        </w:tc>
      </w:tr>
      <w:tr w:rsidR="00A02E5F" w:rsidRPr="00AC6C23" w14:paraId="50D5EB4D" w14:textId="3FCE5299" w:rsidTr="002A295D">
        <w:tc>
          <w:tcPr>
            <w:tcW w:w="275" w:type="dxa"/>
            <w:shd w:val="clear" w:color="auto" w:fill="auto"/>
          </w:tcPr>
          <w:p w14:paraId="3469A6FD" w14:textId="77777777" w:rsidR="00A02E5F" w:rsidRPr="00AC6C23" w:rsidRDefault="00A02E5F" w:rsidP="00776BFD">
            <w:pPr>
              <w:jc w:val="both"/>
              <w:rPr>
                <w:sz w:val="16"/>
                <w:szCs w:val="16"/>
              </w:rPr>
            </w:pPr>
          </w:p>
        </w:tc>
        <w:tc>
          <w:tcPr>
            <w:tcW w:w="5413" w:type="dxa"/>
            <w:shd w:val="clear" w:color="auto" w:fill="auto"/>
          </w:tcPr>
          <w:p w14:paraId="54380589" w14:textId="77777777" w:rsidR="00A02E5F" w:rsidRPr="00AC6C23" w:rsidRDefault="00A02E5F" w:rsidP="00776BFD">
            <w:pPr>
              <w:jc w:val="both"/>
              <w:rPr>
                <w:sz w:val="16"/>
                <w:szCs w:val="16"/>
              </w:rPr>
            </w:pPr>
          </w:p>
        </w:tc>
        <w:tc>
          <w:tcPr>
            <w:tcW w:w="1530" w:type="dxa"/>
            <w:shd w:val="clear" w:color="auto" w:fill="auto"/>
          </w:tcPr>
          <w:p w14:paraId="04393982" w14:textId="77777777" w:rsidR="00A02E5F" w:rsidRPr="00AC6C23" w:rsidRDefault="00A02E5F" w:rsidP="00776BFD">
            <w:pPr>
              <w:jc w:val="both"/>
              <w:rPr>
                <w:sz w:val="16"/>
                <w:szCs w:val="16"/>
              </w:rPr>
            </w:pPr>
          </w:p>
        </w:tc>
        <w:tc>
          <w:tcPr>
            <w:tcW w:w="1710" w:type="dxa"/>
            <w:shd w:val="clear" w:color="auto" w:fill="auto"/>
          </w:tcPr>
          <w:p w14:paraId="225FD073" w14:textId="77777777" w:rsidR="00A02E5F" w:rsidRPr="00AC6C23" w:rsidRDefault="00A02E5F" w:rsidP="00776BFD">
            <w:pPr>
              <w:tabs>
                <w:tab w:val="left" w:pos="342"/>
              </w:tabs>
              <w:jc w:val="both"/>
              <w:rPr>
                <w:sz w:val="16"/>
                <w:szCs w:val="16"/>
              </w:rPr>
            </w:pPr>
          </w:p>
        </w:tc>
        <w:tc>
          <w:tcPr>
            <w:tcW w:w="270" w:type="dxa"/>
          </w:tcPr>
          <w:p w14:paraId="69439910" w14:textId="77777777" w:rsidR="00A02E5F" w:rsidRPr="00AC6C23" w:rsidRDefault="00A02E5F" w:rsidP="00776BFD">
            <w:pPr>
              <w:jc w:val="both"/>
              <w:rPr>
                <w:sz w:val="16"/>
                <w:szCs w:val="16"/>
              </w:rPr>
            </w:pPr>
          </w:p>
        </w:tc>
      </w:tr>
      <w:tr w:rsidR="00A02E5F" w:rsidRPr="00AC6C23" w14:paraId="74CA2695" w14:textId="6153E0B7" w:rsidTr="002A295D">
        <w:tc>
          <w:tcPr>
            <w:tcW w:w="275" w:type="dxa"/>
            <w:shd w:val="clear" w:color="auto" w:fill="auto"/>
          </w:tcPr>
          <w:p w14:paraId="39B0CA01" w14:textId="77777777" w:rsidR="00A02E5F" w:rsidRPr="00AC6C23" w:rsidRDefault="00A02E5F" w:rsidP="00776BFD">
            <w:pPr>
              <w:jc w:val="both"/>
              <w:rPr>
                <w:sz w:val="12"/>
                <w:szCs w:val="12"/>
              </w:rPr>
            </w:pPr>
          </w:p>
        </w:tc>
        <w:tc>
          <w:tcPr>
            <w:tcW w:w="5413" w:type="dxa"/>
            <w:shd w:val="clear" w:color="auto" w:fill="auto"/>
          </w:tcPr>
          <w:p w14:paraId="4E426AD2" w14:textId="77777777" w:rsidR="00A02E5F" w:rsidRPr="00AC6C23" w:rsidRDefault="00A02E5F" w:rsidP="00776BFD">
            <w:pPr>
              <w:jc w:val="both"/>
              <w:rPr>
                <w:sz w:val="22"/>
                <w:szCs w:val="22"/>
              </w:rPr>
            </w:pPr>
            <w:r w:rsidRPr="00AC6C23">
              <w:rPr>
                <w:sz w:val="22"/>
                <w:szCs w:val="22"/>
              </w:rPr>
              <w:t>Major course project:</w:t>
            </w:r>
          </w:p>
        </w:tc>
        <w:tc>
          <w:tcPr>
            <w:tcW w:w="1530" w:type="dxa"/>
            <w:shd w:val="clear" w:color="auto" w:fill="auto"/>
          </w:tcPr>
          <w:p w14:paraId="6508C7B0" w14:textId="77777777" w:rsidR="00A02E5F" w:rsidRPr="00AC6C23" w:rsidRDefault="00A02E5F" w:rsidP="00776BFD">
            <w:pPr>
              <w:jc w:val="both"/>
              <w:rPr>
                <w:sz w:val="22"/>
                <w:szCs w:val="22"/>
              </w:rPr>
            </w:pPr>
          </w:p>
        </w:tc>
        <w:tc>
          <w:tcPr>
            <w:tcW w:w="1710" w:type="dxa"/>
            <w:shd w:val="clear" w:color="auto" w:fill="auto"/>
          </w:tcPr>
          <w:p w14:paraId="1CE19D21" w14:textId="77777777" w:rsidR="00A02E5F" w:rsidRPr="00AC6C23" w:rsidRDefault="00A02E5F" w:rsidP="00776BFD">
            <w:pPr>
              <w:tabs>
                <w:tab w:val="left" w:pos="342"/>
              </w:tabs>
              <w:jc w:val="both"/>
              <w:rPr>
                <w:sz w:val="22"/>
                <w:szCs w:val="22"/>
              </w:rPr>
            </w:pPr>
          </w:p>
        </w:tc>
        <w:tc>
          <w:tcPr>
            <w:tcW w:w="270" w:type="dxa"/>
          </w:tcPr>
          <w:p w14:paraId="69E0A784" w14:textId="77777777" w:rsidR="00A02E5F" w:rsidRPr="00AC6C23" w:rsidRDefault="00A02E5F" w:rsidP="00776BFD">
            <w:pPr>
              <w:jc w:val="both"/>
              <w:rPr>
                <w:sz w:val="12"/>
                <w:szCs w:val="12"/>
              </w:rPr>
            </w:pPr>
          </w:p>
        </w:tc>
      </w:tr>
      <w:tr w:rsidR="00A02E5F" w:rsidRPr="00AC6C23" w14:paraId="08312B2A" w14:textId="0BDB8E73" w:rsidTr="002A295D">
        <w:tc>
          <w:tcPr>
            <w:tcW w:w="275" w:type="dxa"/>
            <w:shd w:val="clear" w:color="auto" w:fill="auto"/>
          </w:tcPr>
          <w:p w14:paraId="1655EB01" w14:textId="77777777" w:rsidR="00A02E5F" w:rsidRPr="00AC6C23" w:rsidRDefault="00A02E5F" w:rsidP="00776BFD">
            <w:pPr>
              <w:jc w:val="both"/>
              <w:rPr>
                <w:sz w:val="22"/>
                <w:szCs w:val="22"/>
              </w:rPr>
            </w:pPr>
          </w:p>
        </w:tc>
        <w:tc>
          <w:tcPr>
            <w:tcW w:w="5413" w:type="dxa"/>
            <w:shd w:val="clear" w:color="auto" w:fill="auto"/>
          </w:tcPr>
          <w:p w14:paraId="79253863" w14:textId="77777777" w:rsidR="00A02E5F" w:rsidRPr="00AC6C23" w:rsidRDefault="00A02E5F" w:rsidP="0013373D">
            <w:pPr>
              <w:numPr>
                <w:ilvl w:val="0"/>
                <w:numId w:val="27"/>
              </w:numPr>
              <w:jc w:val="both"/>
              <w:rPr>
                <w:sz w:val="22"/>
                <w:szCs w:val="22"/>
              </w:rPr>
            </w:pPr>
            <w:r w:rsidRPr="00AC6C23">
              <w:rPr>
                <w:sz w:val="22"/>
                <w:szCs w:val="22"/>
              </w:rPr>
              <w:t>Business concept</w:t>
            </w:r>
          </w:p>
        </w:tc>
        <w:tc>
          <w:tcPr>
            <w:tcW w:w="1530" w:type="dxa"/>
            <w:shd w:val="clear" w:color="auto" w:fill="auto"/>
          </w:tcPr>
          <w:p w14:paraId="23F1228E" w14:textId="77777777" w:rsidR="00A02E5F" w:rsidRPr="00AC6C23" w:rsidRDefault="00A02E5F" w:rsidP="00776BFD">
            <w:pPr>
              <w:jc w:val="both"/>
              <w:rPr>
                <w:sz w:val="22"/>
                <w:szCs w:val="22"/>
              </w:rPr>
            </w:pPr>
            <w:r w:rsidRPr="00AC6C23">
              <w:rPr>
                <w:sz w:val="22"/>
                <w:szCs w:val="22"/>
              </w:rPr>
              <w:t>Team</w:t>
            </w:r>
          </w:p>
        </w:tc>
        <w:tc>
          <w:tcPr>
            <w:tcW w:w="1710" w:type="dxa"/>
            <w:shd w:val="clear" w:color="auto" w:fill="auto"/>
          </w:tcPr>
          <w:p w14:paraId="74C76D56" w14:textId="77777777" w:rsidR="00A02E5F" w:rsidRPr="00AC6C23" w:rsidRDefault="00A02E5F" w:rsidP="00776BFD">
            <w:pPr>
              <w:tabs>
                <w:tab w:val="left" w:pos="342"/>
              </w:tabs>
              <w:jc w:val="both"/>
              <w:rPr>
                <w:sz w:val="22"/>
                <w:szCs w:val="22"/>
              </w:rPr>
            </w:pPr>
            <w:r w:rsidRPr="00AC6C23">
              <w:rPr>
                <w:sz w:val="22"/>
                <w:szCs w:val="22"/>
              </w:rPr>
              <w:tab/>
              <w:t>100</w:t>
            </w:r>
          </w:p>
        </w:tc>
        <w:tc>
          <w:tcPr>
            <w:tcW w:w="270" w:type="dxa"/>
          </w:tcPr>
          <w:p w14:paraId="00F48B8D" w14:textId="77777777" w:rsidR="00A02E5F" w:rsidRPr="00AC6C23" w:rsidRDefault="00A02E5F" w:rsidP="00776BFD">
            <w:pPr>
              <w:jc w:val="both"/>
              <w:rPr>
                <w:sz w:val="22"/>
                <w:szCs w:val="22"/>
              </w:rPr>
            </w:pPr>
          </w:p>
        </w:tc>
      </w:tr>
      <w:tr w:rsidR="00A02E5F" w:rsidRPr="00AC6C23" w14:paraId="5D791A4A" w14:textId="409A556C" w:rsidTr="002A295D">
        <w:tc>
          <w:tcPr>
            <w:tcW w:w="275" w:type="dxa"/>
            <w:shd w:val="clear" w:color="auto" w:fill="auto"/>
          </w:tcPr>
          <w:p w14:paraId="6151A659" w14:textId="77777777" w:rsidR="00A02E5F" w:rsidRPr="00AC6C23" w:rsidRDefault="00A02E5F" w:rsidP="00776BFD">
            <w:pPr>
              <w:jc w:val="both"/>
              <w:rPr>
                <w:sz w:val="12"/>
                <w:szCs w:val="12"/>
              </w:rPr>
            </w:pPr>
          </w:p>
        </w:tc>
        <w:tc>
          <w:tcPr>
            <w:tcW w:w="5413" w:type="dxa"/>
            <w:shd w:val="clear" w:color="auto" w:fill="auto"/>
          </w:tcPr>
          <w:p w14:paraId="14679819" w14:textId="077B6FB1" w:rsidR="00A02E5F" w:rsidRPr="00AC6C23" w:rsidRDefault="00A02E5F" w:rsidP="0013373D">
            <w:pPr>
              <w:numPr>
                <w:ilvl w:val="0"/>
                <w:numId w:val="27"/>
              </w:numPr>
              <w:jc w:val="both"/>
              <w:rPr>
                <w:sz w:val="22"/>
                <w:szCs w:val="22"/>
              </w:rPr>
            </w:pPr>
            <w:r w:rsidRPr="00AC6C23">
              <w:rPr>
                <w:sz w:val="22"/>
                <w:szCs w:val="22"/>
              </w:rPr>
              <w:t>Field work report</w:t>
            </w:r>
            <w:r w:rsidR="006378F1">
              <w:rPr>
                <w:sz w:val="22"/>
                <w:szCs w:val="22"/>
              </w:rPr>
              <w:t xml:space="preserve"> (graded pass/fail)</w:t>
            </w:r>
          </w:p>
        </w:tc>
        <w:tc>
          <w:tcPr>
            <w:tcW w:w="1530" w:type="dxa"/>
            <w:shd w:val="clear" w:color="auto" w:fill="auto"/>
          </w:tcPr>
          <w:p w14:paraId="6542C2E8" w14:textId="77777777" w:rsidR="00A02E5F" w:rsidRPr="00AC6C23" w:rsidRDefault="00A02E5F" w:rsidP="00776BFD">
            <w:pPr>
              <w:jc w:val="both"/>
              <w:rPr>
                <w:sz w:val="22"/>
                <w:szCs w:val="22"/>
              </w:rPr>
            </w:pPr>
            <w:r w:rsidRPr="00AC6C23">
              <w:rPr>
                <w:sz w:val="22"/>
                <w:szCs w:val="22"/>
              </w:rPr>
              <w:t>Team</w:t>
            </w:r>
          </w:p>
        </w:tc>
        <w:tc>
          <w:tcPr>
            <w:tcW w:w="1710" w:type="dxa"/>
            <w:shd w:val="clear" w:color="auto" w:fill="auto"/>
          </w:tcPr>
          <w:p w14:paraId="4D3C3797" w14:textId="77777777" w:rsidR="00A02E5F" w:rsidRPr="00AC6C23" w:rsidRDefault="00A02E5F" w:rsidP="00776BFD">
            <w:pPr>
              <w:tabs>
                <w:tab w:val="left" w:pos="342"/>
              </w:tabs>
              <w:jc w:val="both"/>
              <w:rPr>
                <w:sz w:val="22"/>
                <w:szCs w:val="22"/>
              </w:rPr>
            </w:pPr>
            <w:r w:rsidRPr="00AC6C23">
              <w:rPr>
                <w:sz w:val="22"/>
                <w:szCs w:val="22"/>
              </w:rPr>
              <w:tab/>
              <w:t>100</w:t>
            </w:r>
          </w:p>
        </w:tc>
        <w:tc>
          <w:tcPr>
            <w:tcW w:w="270" w:type="dxa"/>
          </w:tcPr>
          <w:p w14:paraId="7BCBE8B9" w14:textId="77777777" w:rsidR="00A02E5F" w:rsidRPr="00AC6C23" w:rsidRDefault="00A02E5F" w:rsidP="00776BFD">
            <w:pPr>
              <w:jc w:val="both"/>
              <w:rPr>
                <w:sz w:val="12"/>
                <w:szCs w:val="12"/>
              </w:rPr>
            </w:pPr>
          </w:p>
        </w:tc>
      </w:tr>
      <w:tr w:rsidR="00A02E5F" w:rsidRPr="00AC6C23" w14:paraId="51601B02" w14:textId="58ABFA5D" w:rsidTr="002A295D">
        <w:tc>
          <w:tcPr>
            <w:tcW w:w="275" w:type="dxa"/>
            <w:shd w:val="clear" w:color="auto" w:fill="auto"/>
          </w:tcPr>
          <w:p w14:paraId="09F2815F" w14:textId="77777777" w:rsidR="00A02E5F" w:rsidRPr="00AC6C23" w:rsidRDefault="00A02E5F" w:rsidP="00776BFD">
            <w:pPr>
              <w:jc w:val="both"/>
              <w:rPr>
                <w:sz w:val="12"/>
                <w:szCs w:val="12"/>
              </w:rPr>
            </w:pPr>
          </w:p>
        </w:tc>
        <w:tc>
          <w:tcPr>
            <w:tcW w:w="5413" w:type="dxa"/>
            <w:shd w:val="clear" w:color="auto" w:fill="auto"/>
          </w:tcPr>
          <w:p w14:paraId="3759CFFC" w14:textId="4C995013" w:rsidR="00A02E5F" w:rsidRPr="00AC6C23" w:rsidRDefault="002A295D" w:rsidP="0013373D">
            <w:pPr>
              <w:numPr>
                <w:ilvl w:val="0"/>
                <w:numId w:val="27"/>
              </w:numPr>
              <w:jc w:val="both"/>
              <w:rPr>
                <w:sz w:val="22"/>
                <w:szCs w:val="22"/>
              </w:rPr>
            </w:pPr>
            <w:r>
              <w:rPr>
                <w:sz w:val="22"/>
                <w:szCs w:val="22"/>
              </w:rPr>
              <w:t>Final Opportunity P</w:t>
            </w:r>
            <w:r w:rsidR="00A02E5F" w:rsidRPr="00AC6C23">
              <w:rPr>
                <w:sz w:val="22"/>
                <w:szCs w:val="22"/>
              </w:rPr>
              <w:t>aper</w:t>
            </w:r>
            <w:r w:rsidR="006C44A7">
              <w:rPr>
                <w:sz w:val="22"/>
                <w:szCs w:val="22"/>
              </w:rPr>
              <w:t xml:space="preserve"> &amp; Prototype</w:t>
            </w:r>
          </w:p>
        </w:tc>
        <w:tc>
          <w:tcPr>
            <w:tcW w:w="1530" w:type="dxa"/>
            <w:shd w:val="clear" w:color="auto" w:fill="auto"/>
          </w:tcPr>
          <w:p w14:paraId="0B8CD26A" w14:textId="77777777" w:rsidR="00A02E5F" w:rsidRPr="00AC6C23" w:rsidRDefault="00A02E5F" w:rsidP="00776BFD">
            <w:pPr>
              <w:jc w:val="both"/>
              <w:rPr>
                <w:sz w:val="22"/>
                <w:szCs w:val="22"/>
              </w:rPr>
            </w:pPr>
            <w:r w:rsidRPr="00AC6C23">
              <w:rPr>
                <w:sz w:val="22"/>
                <w:szCs w:val="22"/>
              </w:rPr>
              <w:t>Team</w:t>
            </w:r>
          </w:p>
        </w:tc>
        <w:tc>
          <w:tcPr>
            <w:tcW w:w="1710" w:type="dxa"/>
            <w:shd w:val="clear" w:color="auto" w:fill="auto"/>
          </w:tcPr>
          <w:p w14:paraId="3470D425" w14:textId="3B6ECF66" w:rsidR="00A02E5F" w:rsidRPr="00AC6C23" w:rsidRDefault="00A02E5F" w:rsidP="00054DD9">
            <w:pPr>
              <w:tabs>
                <w:tab w:val="left" w:pos="342"/>
              </w:tabs>
              <w:jc w:val="both"/>
              <w:rPr>
                <w:sz w:val="22"/>
                <w:szCs w:val="22"/>
              </w:rPr>
            </w:pPr>
            <w:r w:rsidRPr="00AC6C23">
              <w:rPr>
                <w:sz w:val="22"/>
                <w:szCs w:val="22"/>
              </w:rPr>
              <w:tab/>
            </w:r>
            <w:r w:rsidR="00054DD9">
              <w:rPr>
                <w:sz w:val="22"/>
                <w:szCs w:val="22"/>
              </w:rPr>
              <w:t>500</w:t>
            </w:r>
          </w:p>
        </w:tc>
        <w:tc>
          <w:tcPr>
            <w:tcW w:w="270" w:type="dxa"/>
          </w:tcPr>
          <w:p w14:paraId="58B0B70C" w14:textId="77777777" w:rsidR="00A02E5F" w:rsidRPr="00AC6C23" w:rsidRDefault="00A02E5F" w:rsidP="00776BFD">
            <w:pPr>
              <w:jc w:val="both"/>
              <w:rPr>
                <w:sz w:val="12"/>
                <w:szCs w:val="12"/>
              </w:rPr>
            </w:pPr>
          </w:p>
        </w:tc>
      </w:tr>
      <w:tr w:rsidR="00A02E5F" w:rsidRPr="00AC6C23" w14:paraId="0296BE0F" w14:textId="0E6B2B78" w:rsidTr="002A295D">
        <w:tc>
          <w:tcPr>
            <w:tcW w:w="275" w:type="dxa"/>
            <w:shd w:val="clear" w:color="auto" w:fill="auto"/>
          </w:tcPr>
          <w:p w14:paraId="6EF8FB7B" w14:textId="77777777" w:rsidR="00A02E5F" w:rsidRPr="00AC6C23" w:rsidRDefault="00A02E5F" w:rsidP="00776BFD">
            <w:pPr>
              <w:jc w:val="both"/>
              <w:rPr>
                <w:sz w:val="22"/>
                <w:szCs w:val="22"/>
              </w:rPr>
            </w:pPr>
          </w:p>
        </w:tc>
        <w:tc>
          <w:tcPr>
            <w:tcW w:w="5413" w:type="dxa"/>
            <w:shd w:val="clear" w:color="auto" w:fill="auto"/>
          </w:tcPr>
          <w:p w14:paraId="60D4A321" w14:textId="1B5333A2" w:rsidR="00A02E5F" w:rsidRPr="00AC6C23" w:rsidRDefault="00A02E5F" w:rsidP="0013373D">
            <w:pPr>
              <w:numPr>
                <w:ilvl w:val="0"/>
                <w:numId w:val="27"/>
              </w:numPr>
              <w:rPr>
                <w:sz w:val="22"/>
                <w:szCs w:val="22"/>
              </w:rPr>
            </w:pPr>
            <w:r w:rsidRPr="00AC6C23">
              <w:rPr>
                <w:sz w:val="22"/>
                <w:szCs w:val="22"/>
              </w:rPr>
              <w:t>F</w:t>
            </w:r>
            <w:r w:rsidR="002A295D">
              <w:rPr>
                <w:sz w:val="22"/>
                <w:szCs w:val="22"/>
              </w:rPr>
              <w:t>inal Opportunity Pitch (slides and</w:t>
            </w:r>
            <w:r w:rsidRPr="00AC6C23">
              <w:rPr>
                <w:sz w:val="22"/>
                <w:szCs w:val="22"/>
              </w:rPr>
              <w:t xml:space="preserve"> oral presentation)</w:t>
            </w:r>
          </w:p>
        </w:tc>
        <w:tc>
          <w:tcPr>
            <w:tcW w:w="1530" w:type="dxa"/>
            <w:shd w:val="clear" w:color="auto" w:fill="auto"/>
          </w:tcPr>
          <w:p w14:paraId="58831628" w14:textId="77777777" w:rsidR="00A02E5F" w:rsidRPr="00AC6C23" w:rsidRDefault="00A02E5F" w:rsidP="00776BFD">
            <w:pPr>
              <w:jc w:val="both"/>
              <w:rPr>
                <w:sz w:val="22"/>
                <w:szCs w:val="22"/>
              </w:rPr>
            </w:pPr>
            <w:r w:rsidRPr="00AC6C23">
              <w:rPr>
                <w:sz w:val="22"/>
                <w:szCs w:val="22"/>
              </w:rPr>
              <w:t>Team</w:t>
            </w:r>
          </w:p>
        </w:tc>
        <w:tc>
          <w:tcPr>
            <w:tcW w:w="1710" w:type="dxa"/>
            <w:shd w:val="clear" w:color="auto" w:fill="auto"/>
          </w:tcPr>
          <w:p w14:paraId="37F5EF52" w14:textId="08F9BE61" w:rsidR="00A02E5F" w:rsidRPr="00AC6C23" w:rsidRDefault="00A02E5F" w:rsidP="00054DD9">
            <w:pPr>
              <w:tabs>
                <w:tab w:val="left" w:pos="342"/>
              </w:tabs>
              <w:jc w:val="both"/>
              <w:rPr>
                <w:sz w:val="22"/>
                <w:szCs w:val="22"/>
              </w:rPr>
            </w:pPr>
            <w:r w:rsidRPr="00AC6C23">
              <w:rPr>
                <w:sz w:val="22"/>
                <w:szCs w:val="22"/>
              </w:rPr>
              <w:tab/>
            </w:r>
            <w:r w:rsidR="00054DD9">
              <w:rPr>
                <w:sz w:val="22"/>
                <w:szCs w:val="22"/>
              </w:rPr>
              <w:t>100</w:t>
            </w:r>
          </w:p>
        </w:tc>
        <w:tc>
          <w:tcPr>
            <w:tcW w:w="270" w:type="dxa"/>
          </w:tcPr>
          <w:p w14:paraId="406F417B" w14:textId="77777777" w:rsidR="00A02E5F" w:rsidRPr="00AC6C23" w:rsidRDefault="00A02E5F" w:rsidP="00776BFD">
            <w:pPr>
              <w:jc w:val="both"/>
              <w:rPr>
                <w:sz w:val="22"/>
                <w:szCs w:val="22"/>
              </w:rPr>
            </w:pPr>
          </w:p>
        </w:tc>
      </w:tr>
      <w:tr w:rsidR="00A02E5F" w:rsidRPr="00AC6C23" w14:paraId="4E01AD1D" w14:textId="072FEFF1" w:rsidTr="002A295D">
        <w:tc>
          <w:tcPr>
            <w:tcW w:w="275" w:type="dxa"/>
            <w:shd w:val="clear" w:color="auto" w:fill="auto"/>
          </w:tcPr>
          <w:p w14:paraId="6C05F720" w14:textId="77777777" w:rsidR="00A02E5F" w:rsidRPr="00AC6C23" w:rsidRDefault="00A02E5F" w:rsidP="00776BFD">
            <w:pPr>
              <w:jc w:val="both"/>
              <w:rPr>
                <w:sz w:val="12"/>
                <w:szCs w:val="12"/>
              </w:rPr>
            </w:pPr>
          </w:p>
        </w:tc>
        <w:tc>
          <w:tcPr>
            <w:tcW w:w="5413" w:type="dxa"/>
            <w:shd w:val="clear" w:color="auto" w:fill="auto"/>
          </w:tcPr>
          <w:p w14:paraId="3BE670E0" w14:textId="77777777" w:rsidR="00A02E5F" w:rsidRPr="00AC6C23" w:rsidRDefault="00A02E5F" w:rsidP="00A02E5F">
            <w:pPr>
              <w:numPr>
                <w:ilvl w:val="0"/>
                <w:numId w:val="27"/>
              </w:numPr>
              <w:rPr>
                <w:sz w:val="22"/>
                <w:szCs w:val="22"/>
              </w:rPr>
            </w:pPr>
            <w:r w:rsidRPr="00AC6C23">
              <w:rPr>
                <w:sz w:val="22"/>
                <w:szCs w:val="22"/>
              </w:rPr>
              <w:t>Teammates’ evaluation of your contribution to team</w:t>
            </w:r>
          </w:p>
        </w:tc>
        <w:tc>
          <w:tcPr>
            <w:tcW w:w="1530" w:type="dxa"/>
            <w:shd w:val="clear" w:color="auto" w:fill="auto"/>
          </w:tcPr>
          <w:p w14:paraId="128521A9" w14:textId="77777777" w:rsidR="00A02E5F" w:rsidRPr="00AC6C23" w:rsidRDefault="00A02E5F" w:rsidP="00776BFD">
            <w:pPr>
              <w:jc w:val="both"/>
              <w:rPr>
                <w:sz w:val="22"/>
                <w:szCs w:val="22"/>
              </w:rPr>
            </w:pPr>
            <w:r w:rsidRPr="00AC6C23">
              <w:rPr>
                <w:sz w:val="22"/>
                <w:szCs w:val="22"/>
              </w:rPr>
              <w:t>Individual</w:t>
            </w:r>
          </w:p>
        </w:tc>
        <w:tc>
          <w:tcPr>
            <w:tcW w:w="1710" w:type="dxa"/>
            <w:shd w:val="clear" w:color="auto" w:fill="auto"/>
          </w:tcPr>
          <w:p w14:paraId="18691388" w14:textId="4F8B432B" w:rsidR="00A02E5F" w:rsidRPr="00AC6C23" w:rsidRDefault="00A02E5F" w:rsidP="0056453D">
            <w:pPr>
              <w:tabs>
                <w:tab w:val="left" w:pos="342"/>
              </w:tabs>
              <w:jc w:val="both"/>
              <w:rPr>
                <w:sz w:val="22"/>
                <w:szCs w:val="22"/>
              </w:rPr>
            </w:pPr>
            <w:r w:rsidRPr="00AC6C23">
              <w:rPr>
                <w:sz w:val="22"/>
                <w:szCs w:val="22"/>
              </w:rPr>
              <w:tab/>
            </w:r>
            <w:r w:rsidR="0056453D">
              <w:rPr>
                <w:sz w:val="22"/>
                <w:szCs w:val="22"/>
              </w:rPr>
              <w:t>200</w:t>
            </w:r>
          </w:p>
        </w:tc>
        <w:tc>
          <w:tcPr>
            <w:tcW w:w="270" w:type="dxa"/>
          </w:tcPr>
          <w:p w14:paraId="5514A560" w14:textId="77777777" w:rsidR="00A02E5F" w:rsidRPr="00AC6C23" w:rsidRDefault="00A02E5F" w:rsidP="00776BFD">
            <w:pPr>
              <w:jc w:val="both"/>
              <w:rPr>
                <w:sz w:val="12"/>
                <w:szCs w:val="12"/>
              </w:rPr>
            </w:pPr>
          </w:p>
        </w:tc>
      </w:tr>
      <w:tr w:rsidR="00A02E5F" w:rsidRPr="00AC6C23" w14:paraId="20BEB729" w14:textId="14192FE4" w:rsidTr="002A295D">
        <w:tc>
          <w:tcPr>
            <w:tcW w:w="275" w:type="dxa"/>
            <w:shd w:val="clear" w:color="auto" w:fill="auto"/>
          </w:tcPr>
          <w:p w14:paraId="315B0156" w14:textId="77777777" w:rsidR="00A02E5F" w:rsidRPr="00AC6C23" w:rsidRDefault="00A02E5F" w:rsidP="00776BFD">
            <w:pPr>
              <w:jc w:val="both"/>
              <w:rPr>
                <w:sz w:val="12"/>
                <w:szCs w:val="12"/>
              </w:rPr>
            </w:pPr>
          </w:p>
        </w:tc>
        <w:tc>
          <w:tcPr>
            <w:tcW w:w="5413" w:type="dxa"/>
            <w:shd w:val="clear" w:color="auto" w:fill="auto"/>
          </w:tcPr>
          <w:p w14:paraId="0B4F04E1" w14:textId="77777777" w:rsidR="00A02E5F" w:rsidRPr="00AC6C23" w:rsidRDefault="00A02E5F" w:rsidP="00776BFD">
            <w:pPr>
              <w:jc w:val="both"/>
              <w:rPr>
                <w:sz w:val="12"/>
                <w:szCs w:val="12"/>
              </w:rPr>
            </w:pPr>
          </w:p>
        </w:tc>
        <w:tc>
          <w:tcPr>
            <w:tcW w:w="1530" w:type="dxa"/>
            <w:shd w:val="clear" w:color="auto" w:fill="auto"/>
          </w:tcPr>
          <w:p w14:paraId="717AEDE6" w14:textId="77777777" w:rsidR="00A02E5F" w:rsidRPr="00AC6C23" w:rsidRDefault="00A02E5F" w:rsidP="00776BFD">
            <w:pPr>
              <w:jc w:val="both"/>
              <w:rPr>
                <w:sz w:val="12"/>
                <w:szCs w:val="12"/>
              </w:rPr>
            </w:pPr>
          </w:p>
        </w:tc>
        <w:tc>
          <w:tcPr>
            <w:tcW w:w="1710" w:type="dxa"/>
            <w:shd w:val="clear" w:color="auto" w:fill="auto"/>
          </w:tcPr>
          <w:p w14:paraId="1405794F" w14:textId="77777777" w:rsidR="00A02E5F" w:rsidRPr="00AC6C23" w:rsidRDefault="00A02E5F" w:rsidP="00776BFD">
            <w:pPr>
              <w:tabs>
                <w:tab w:val="left" w:pos="342"/>
              </w:tabs>
              <w:jc w:val="both"/>
              <w:rPr>
                <w:sz w:val="12"/>
                <w:szCs w:val="12"/>
              </w:rPr>
            </w:pPr>
          </w:p>
        </w:tc>
        <w:tc>
          <w:tcPr>
            <w:tcW w:w="270" w:type="dxa"/>
          </w:tcPr>
          <w:p w14:paraId="254EF367" w14:textId="77777777" w:rsidR="00A02E5F" w:rsidRPr="00AC6C23" w:rsidRDefault="00A02E5F" w:rsidP="00776BFD">
            <w:pPr>
              <w:jc w:val="both"/>
              <w:rPr>
                <w:sz w:val="12"/>
                <w:szCs w:val="12"/>
              </w:rPr>
            </w:pPr>
          </w:p>
        </w:tc>
      </w:tr>
      <w:tr w:rsidR="00A02E5F" w:rsidRPr="00AC6C23" w14:paraId="55AAE18F" w14:textId="60DC8B63" w:rsidTr="002A295D">
        <w:tc>
          <w:tcPr>
            <w:tcW w:w="275" w:type="dxa"/>
            <w:shd w:val="clear" w:color="auto" w:fill="auto"/>
          </w:tcPr>
          <w:p w14:paraId="4F8563B4" w14:textId="77777777" w:rsidR="00A02E5F" w:rsidRPr="00AC6C23" w:rsidRDefault="00A02E5F" w:rsidP="00776BFD">
            <w:pPr>
              <w:jc w:val="both"/>
              <w:rPr>
                <w:sz w:val="12"/>
                <w:szCs w:val="12"/>
              </w:rPr>
            </w:pPr>
          </w:p>
        </w:tc>
        <w:tc>
          <w:tcPr>
            <w:tcW w:w="5413" w:type="dxa"/>
            <w:tcBorders>
              <w:bottom w:val="single" w:sz="8" w:space="0" w:color="auto"/>
            </w:tcBorders>
            <w:shd w:val="clear" w:color="auto" w:fill="auto"/>
          </w:tcPr>
          <w:p w14:paraId="4B4ED8FD" w14:textId="77777777" w:rsidR="00A02E5F" w:rsidRPr="00AC6C23" w:rsidRDefault="00A02E5F" w:rsidP="00776BFD">
            <w:pPr>
              <w:jc w:val="both"/>
              <w:rPr>
                <w:sz w:val="12"/>
                <w:szCs w:val="12"/>
              </w:rPr>
            </w:pPr>
          </w:p>
        </w:tc>
        <w:tc>
          <w:tcPr>
            <w:tcW w:w="1530" w:type="dxa"/>
            <w:tcBorders>
              <w:bottom w:val="single" w:sz="8" w:space="0" w:color="auto"/>
            </w:tcBorders>
            <w:shd w:val="clear" w:color="auto" w:fill="auto"/>
          </w:tcPr>
          <w:p w14:paraId="2AE751A1" w14:textId="77777777" w:rsidR="00A02E5F" w:rsidRPr="00AC6C23" w:rsidRDefault="00A02E5F" w:rsidP="00776BFD">
            <w:pPr>
              <w:jc w:val="both"/>
              <w:rPr>
                <w:sz w:val="12"/>
                <w:szCs w:val="12"/>
              </w:rPr>
            </w:pPr>
          </w:p>
        </w:tc>
        <w:tc>
          <w:tcPr>
            <w:tcW w:w="1710" w:type="dxa"/>
            <w:tcBorders>
              <w:bottom w:val="single" w:sz="8" w:space="0" w:color="auto"/>
            </w:tcBorders>
            <w:shd w:val="clear" w:color="auto" w:fill="auto"/>
          </w:tcPr>
          <w:p w14:paraId="073360AA" w14:textId="77777777" w:rsidR="00A02E5F" w:rsidRPr="00AC6C23" w:rsidRDefault="00A02E5F" w:rsidP="00776BFD">
            <w:pPr>
              <w:tabs>
                <w:tab w:val="left" w:pos="342"/>
              </w:tabs>
              <w:jc w:val="both"/>
              <w:rPr>
                <w:sz w:val="12"/>
                <w:szCs w:val="12"/>
              </w:rPr>
            </w:pPr>
          </w:p>
        </w:tc>
        <w:tc>
          <w:tcPr>
            <w:tcW w:w="270" w:type="dxa"/>
          </w:tcPr>
          <w:p w14:paraId="07DC2E0F" w14:textId="77777777" w:rsidR="00A02E5F" w:rsidRPr="00AC6C23" w:rsidRDefault="00A02E5F" w:rsidP="00776BFD">
            <w:pPr>
              <w:jc w:val="both"/>
              <w:rPr>
                <w:sz w:val="12"/>
                <w:szCs w:val="12"/>
              </w:rPr>
            </w:pPr>
          </w:p>
        </w:tc>
      </w:tr>
      <w:tr w:rsidR="00A02E5F" w:rsidRPr="00AC6C23" w14:paraId="7475BC51" w14:textId="24DFA7CE" w:rsidTr="002A295D">
        <w:tc>
          <w:tcPr>
            <w:tcW w:w="275" w:type="dxa"/>
            <w:shd w:val="clear" w:color="auto" w:fill="auto"/>
          </w:tcPr>
          <w:p w14:paraId="179BFE33" w14:textId="77777777" w:rsidR="00A02E5F" w:rsidRPr="00AC6C23" w:rsidRDefault="00A02E5F" w:rsidP="00776BFD">
            <w:pPr>
              <w:jc w:val="both"/>
              <w:rPr>
                <w:b/>
                <w:sz w:val="22"/>
                <w:szCs w:val="22"/>
              </w:rPr>
            </w:pPr>
          </w:p>
        </w:tc>
        <w:tc>
          <w:tcPr>
            <w:tcW w:w="5413" w:type="dxa"/>
            <w:tcBorders>
              <w:top w:val="single" w:sz="8" w:space="0" w:color="auto"/>
              <w:bottom w:val="nil"/>
            </w:tcBorders>
            <w:shd w:val="clear" w:color="auto" w:fill="auto"/>
          </w:tcPr>
          <w:p w14:paraId="5673966F" w14:textId="77777777" w:rsidR="00A02E5F" w:rsidRPr="00AC6C23" w:rsidRDefault="00A02E5F" w:rsidP="00776BFD">
            <w:pPr>
              <w:jc w:val="both"/>
              <w:rPr>
                <w:b/>
                <w:sz w:val="22"/>
                <w:szCs w:val="22"/>
              </w:rPr>
            </w:pPr>
            <w:r w:rsidRPr="00AC6C23">
              <w:rPr>
                <w:b/>
                <w:sz w:val="22"/>
                <w:szCs w:val="22"/>
              </w:rPr>
              <w:t>Total</w:t>
            </w:r>
          </w:p>
        </w:tc>
        <w:tc>
          <w:tcPr>
            <w:tcW w:w="1530" w:type="dxa"/>
            <w:tcBorders>
              <w:top w:val="single" w:sz="8" w:space="0" w:color="auto"/>
              <w:bottom w:val="nil"/>
            </w:tcBorders>
            <w:shd w:val="clear" w:color="auto" w:fill="auto"/>
          </w:tcPr>
          <w:p w14:paraId="2B5F0B19" w14:textId="77777777" w:rsidR="00A02E5F" w:rsidRPr="00AC6C23" w:rsidRDefault="00A02E5F" w:rsidP="00776BFD">
            <w:pPr>
              <w:jc w:val="both"/>
              <w:rPr>
                <w:b/>
                <w:sz w:val="22"/>
                <w:szCs w:val="22"/>
              </w:rPr>
            </w:pPr>
          </w:p>
        </w:tc>
        <w:tc>
          <w:tcPr>
            <w:tcW w:w="1710" w:type="dxa"/>
            <w:tcBorders>
              <w:top w:val="single" w:sz="8" w:space="0" w:color="auto"/>
              <w:bottom w:val="nil"/>
            </w:tcBorders>
            <w:shd w:val="clear" w:color="auto" w:fill="auto"/>
          </w:tcPr>
          <w:p w14:paraId="783991B3" w14:textId="2E5F9782" w:rsidR="00A02E5F" w:rsidRPr="00AC6C23" w:rsidRDefault="00A02E5F" w:rsidP="00CE1CDB">
            <w:pPr>
              <w:jc w:val="both"/>
              <w:rPr>
                <w:b/>
                <w:sz w:val="22"/>
                <w:szCs w:val="22"/>
              </w:rPr>
            </w:pPr>
            <w:r w:rsidRPr="00AC6C23">
              <w:rPr>
                <w:b/>
                <w:sz w:val="22"/>
                <w:szCs w:val="22"/>
              </w:rPr>
              <w:t xml:space="preserve">     </w:t>
            </w:r>
            <w:r w:rsidR="00054DD9">
              <w:rPr>
                <w:b/>
                <w:sz w:val="22"/>
                <w:szCs w:val="22"/>
              </w:rPr>
              <w:t>2</w:t>
            </w:r>
            <w:r w:rsidR="00CE1CDB">
              <w:rPr>
                <w:b/>
                <w:sz w:val="22"/>
                <w:szCs w:val="22"/>
              </w:rPr>
              <w:t>,0</w:t>
            </w:r>
            <w:r w:rsidRPr="00AC6C23">
              <w:rPr>
                <w:b/>
                <w:sz w:val="22"/>
                <w:szCs w:val="22"/>
              </w:rPr>
              <w:t>00</w:t>
            </w:r>
          </w:p>
        </w:tc>
        <w:tc>
          <w:tcPr>
            <w:tcW w:w="270" w:type="dxa"/>
          </w:tcPr>
          <w:p w14:paraId="33353FB6" w14:textId="77777777" w:rsidR="00A02E5F" w:rsidRPr="00AC6C23" w:rsidRDefault="00A02E5F" w:rsidP="00776BFD">
            <w:pPr>
              <w:jc w:val="both"/>
              <w:rPr>
                <w:b/>
                <w:sz w:val="22"/>
                <w:szCs w:val="22"/>
              </w:rPr>
            </w:pPr>
          </w:p>
        </w:tc>
      </w:tr>
      <w:tr w:rsidR="00A02E5F" w:rsidRPr="00AC6C23" w14:paraId="29B65D85" w14:textId="1CD9F399" w:rsidTr="002A295D">
        <w:tc>
          <w:tcPr>
            <w:tcW w:w="275" w:type="dxa"/>
            <w:shd w:val="clear" w:color="auto" w:fill="auto"/>
          </w:tcPr>
          <w:p w14:paraId="63C67240" w14:textId="77777777" w:rsidR="00A02E5F" w:rsidRPr="00AC6C23" w:rsidRDefault="00A02E5F" w:rsidP="00776BFD">
            <w:pPr>
              <w:jc w:val="both"/>
              <w:rPr>
                <w:sz w:val="8"/>
                <w:szCs w:val="8"/>
              </w:rPr>
            </w:pPr>
          </w:p>
        </w:tc>
        <w:tc>
          <w:tcPr>
            <w:tcW w:w="5413" w:type="dxa"/>
            <w:shd w:val="clear" w:color="auto" w:fill="auto"/>
          </w:tcPr>
          <w:p w14:paraId="4F19E0C8" w14:textId="77777777" w:rsidR="00A02E5F" w:rsidRPr="00AC6C23" w:rsidRDefault="00A02E5F" w:rsidP="00776BFD">
            <w:pPr>
              <w:jc w:val="both"/>
              <w:rPr>
                <w:sz w:val="8"/>
                <w:szCs w:val="8"/>
              </w:rPr>
            </w:pPr>
          </w:p>
        </w:tc>
        <w:tc>
          <w:tcPr>
            <w:tcW w:w="1530" w:type="dxa"/>
            <w:shd w:val="clear" w:color="auto" w:fill="auto"/>
          </w:tcPr>
          <w:p w14:paraId="2ED14933" w14:textId="77777777" w:rsidR="00A02E5F" w:rsidRPr="00AC6C23" w:rsidRDefault="00A02E5F" w:rsidP="00776BFD">
            <w:pPr>
              <w:jc w:val="both"/>
              <w:rPr>
                <w:sz w:val="8"/>
                <w:szCs w:val="8"/>
              </w:rPr>
            </w:pPr>
          </w:p>
        </w:tc>
        <w:tc>
          <w:tcPr>
            <w:tcW w:w="1710" w:type="dxa"/>
            <w:shd w:val="clear" w:color="auto" w:fill="auto"/>
          </w:tcPr>
          <w:p w14:paraId="2DF1FCA0" w14:textId="77777777" w:rsidR="00A02E5F" w:rsidRPr="00AC6C23" w:rsidRDefault="00A02E5F" w:rsidP="00776BFD">
            <w:pPr>
              <w:jc w:val="both"/>
              <w:rPr>
                <w:sz w:val="8"/>
                <w:szCs w:val="8"/>
              </w:rPr>
            </w:pPr>
          </w:p>
        </w:tc>
        <w:tc>
          <w:tcPr>
            <w:tcW w:w="270" w:type="dxa"/>
          </w:tcPr>
          <w:p w14:paraId="7062FD2F" w14:textId="77777777" w:rsidR="00A02E5F" w:rsidRPr="00AC6C23" w:rsidRDefault="00A02E5F" w:rsidP="00776BFD">
            <w:pPr>
              <w:jc w:val="both"/>
              <w:rPr>
                <w:sz w:val="8"/>
                <w:szCs w:val="8"/>
              </w:rPr>
            </w:pPr>
          </w:p>
        </w:tc>
      </w:tr>
    </w:tbl>
    <w:p w14:paraId="53B195C6" w14:textId="77777777" w:rsidR="00A02E5F" w:rsidRDefault="00A02E5F" w:rsidP="00943434">
      <w:pPr>
        <w:autoSpaceDE w:val="0"/>
        <w:autoSpaceDN w:val="0"/>
        <w:adjustRightInd w:val="0"/>
        <w:rPr>
          <w:rFonts w:cs="Calibri"/>
          <w:b/>
          <w:color w:val="000000"/>
          <w:sz w:val="22"/>
          <w:szCs w:val="22"/>
          <w:u w:val="single"/>
        </w:rPr>
      </w:pPr>
    </w:p>
    <w:p w14:paraId="0EE451F9" w14:textId="77777777" w:rsidR="00B46516" w:rsidRPr="00B46516" w:rsidRDefault="00B46516" w:rsidP="00943434">
      <w:pPr>
        <w:autoSpaceDE w:val="0"/>
        <w:autoSpaceDN w:val="0"/>
        <w:adjustRightInd w:val="0"/>
        <w:rPr>
          <w:rFonts w:cs="Calibri"/>
          <w:b/>
          <w:color w:val="000000"/>
          <w:sz w:val="22"/>
          <w:szCs w:val="22"/>
          <w:u w:val="single"/>
        </w:rPr>
      </w:pPr>
    </w:p>
    <w:p w14:paraId="1FC7A47E" w14:textId="77777777" w:rsidR="00412F80" w:rsidRPr="00B46516" w:rsidRDefault="00412F80" w:rsidP="00412F80">
      <w:pPr>
        <w:widowControl w:val="0"/>
        <w:spacing w:after="120"/>
        <w:jc w:val="both"/>
        <w:rPr>
          <w:b/>
          <w:bCs/>
          <w:sz w:val="22"/>
          <w:szCs w:val="22"/>
          <w:u w:val="single"/>
        </w:rPr>
      </w:pPr>
      <w:r w:rsidRPr="00B46516">
        <w:rPr>
          <w:b/>
          <w:sz w:val="22"/>
          <w:szCs w:val="22"/>
          <w:u w:val="single"/>
        </w:rPr>
        <w:t>Participation requirements</w:t>
      </w:r>
    </w:p>
    <w:p w14:paraId="48FE3876" w14:textId="3D409117" w:rsidR="00412F80" w:rsidRPr="00B46516" w:rsidRDefault="00412F80" w:rsidP="00B46516">
      <w:pPr>
        <w:numPr>
          <w:ilvl w:val="0"/>
          <w:numId w:val="37"/>
        </w:numPr>
        <w:tabs>
          <w:tab w:val="clear" w:pos="1080"/>
          <w:tab w:val="num" w:pos="360"/>
        </w:tabs>
        <w:spacing w:before="40"/>
        <w:ind w:left="360" w:hanging="360"/>
        <w:jc w:val="both"/>
        <w:rPr>
          <w:iCs/>
          <w:sz w:val="22"/>
          <w:szCs w:val="22"/>
        </w:rPr>
      </w:pPr>
      <w:r w:rsidRPr="008C1553">
        <w:rPr>
          <w:iCs/>
          <w:sz w:val="22"/>
          <w:szCs w:val="22"/>
        </w:rPr>
        <w:t>Attend</w:t>
      </w:r>
      <w:r w:rsidR="00BB502D">
        <w:rPr>
          <w:iCs/>
          <w:sz w:val="22"/>
          <w:szCs w:val="22"/>
        </w:rPr>
        <w:t xml:space="preserve">ance at class sessions is critical. We </w:t>
      </w:r>
      <w:r w:rsidR="00F252DF">
        <w:rPr>
          <w:iCs/>
          <w:sz w:val="22"/>
          <w:szCs w:val="22"/>
        </w:rPr>
        <w:t>may</w:t>
      </w:r>
      <w:r w:rsidR="00BB502D">
        <w:rPr>
          <w:iCs/>
          <w:sz w:val="22"/>
          <w:szCs w:val="22"/>
        </w:rPr>
        <w:t xml:space="preserve"> discuss material not found in the </w:t>
      </w:r>
      <w:r w:rsidR="0074660A">
        <w:rPr>
          <w:iCs/>
          <w:sz w:val="22"/>
          <w:szCs w:val="22"/>
        </w:rPr>
        <w:t>readings</w:t>
      </w:r>
      <w:r w:rsidR="006F0FA6">
        <w:rPr>
          <w:iCs/>
          <w:sz w:val="22"/>
          <w:szCs w:val="22"/>
        </w:rPr>
        <w:t xml:space="preserve"> as well as conduct in-class exercises</w:t>
      </w:r>
      <w:r>
        <w:rPr>
          <w:iCs/>
          <w:sz w:val="22"/>
          <w:szCs w:val="22"/>
        </w:rPr>
        <w:t>. You can m</w:t>
      </w:r>
      <w:r w:rsidR="00B46516">
        <w:rPr>
          <w:iCs/>
          <w:sz w:val="22"/>
          <w:szCs w:val="22"/>
        </w:rPr>
        <w:t>iss one class without penalty—</w:t>
      </w:r>
      <w:r w:rsidRPr="00B46516">
        <w:rPr>
          <w:iCs/>
          <w:sz w:val="22"/>
          <w:szCs w:val="22"/>
        </w:rPr>
        <w:t xml:space="preserve">no questions asked, no need to let me know. </w:t>
      </w:r>
      <w:r w:rsidR="00BB502D" w:rsidRPr="00B46516">
        <w:rPr>
          <w:iCs/>
          <w:sz w:val="22"/>
          <w:szCs w:val="22"/>
        </w:rPr>
        <w:t>F</w:t>
      </w:r>
      <w:r w:rsidRPr="00B46516">
        <w:rPr>
          <w:iCs/>
          <w:sz w:val="22"/>
          <w:szCs w:val="22"/>
        </w:rPr>
        <w:t>urther absences will reduce your participation grade. If you miss a class, you are responsible for staying up-to-date on course content and assignments. Please download class slides from Blackboard and check with classmates or me regarding potential handouts and announcements.</w:t>
      </w:r>
    </w:p>
    <w:p w14:paraId="5BC8D3AB" w14:textId="44B9DA77" w:rsidR="00412F80" w:rsidRPr="00B46516" w:rsidRDefault="00412F80" w:rsidP="00B46516">
      <w:pPr>
        <w:numPr>
          <w:ilvl w:val="0"/>
          <w:numId w:val="37"/>
        </w:numPr>
        <w:tabs>
          <w:tab w:val="clear" w:pos="1080"/>
          <w:tab w:val="num" w:pos="360"/>
        </w:tabs>
        <w:spacing w:before="40"/>
        <w:ind w:left="360" w:hanging="360"/>
        <w:jc w:val="both"/>
        <w:rPr>
          <w:iCs/>
          <w:sz w:val="22"/>
          <w:szCs w:val="22"/>
        </w:rPr>
      </w:pPr>
      <w:r w:rsidRPr="008C1553">
        <w:rPr>
          <w:iCs/>
          <w:sz w:val="22"/>
          <w:szCs w:val="22"/>
        </w:rPr>
        <w:t>Show up on time and stay until the end</w:t>
      </w:r>
      <w:r w:rsidR="00B46516">
        <w:rPr>
          <w:iCs/>
          <w:sz w:val="22"/>
          <w:szCs w:val="22"/>
        </w:rPr>
        <w:t>—</w:t>
      </w:r>
      <w:r w:rsidRPr="00B46516">
        <w:rPr>
          <w:iCs/>
          <w:sz w:val="22"/>
          <w:szCs w:val="22"/>
        </w:rPr>
        <w:t>it is disruptive to your classmates’ learning experience if you arrive late or leave early.</w:t>
      </w:r>
    </w:p>
    <w:p w14:paraId="426D27EE" w14:textId="3A556033" w:rsidR="00412F80" w:rsidRDefault="00412F80" w:rsidP="00412F80">
      <w:pPr>
        <w:numPr>
          <w:ilvl w:val="0"/>
          <w:numId w:val="37"/>
        </w:numPr>
        <w:tabs>
          <w:tab w:val="clear" w:pos="1080"/>
          <w:tab w:val="num" w:pos="360"/>
        </w:tabs>
        <w:spacing w:before="40"/>
        <w:ind w:left="360" w:hanging="360"/>
        <w:jc w:val="both"/>
        <w:rPr>
          <w:iCs/>
          <w:sz w:val="22"/>
          <w:szCs w:val="22"/>
        </w:rPr>
      </w:pPr>
      <w:r>
        <w:rPr>
          <w:iCs/>
          <w:sz w:val="22"/>
          <w:szCs w:val="22"/>
        </w:rPr>
        <w:t>Complete the assigned readings for the class</w:t>
      </w:r>
      <w:r w:rsidR="005D3FE1">
        <w:rPr>
          <w:iCs/>
          <w:sz w:val="22"/>
          <w:szCs w:val="22"/>
        </w:rPr>
        <w:t xml:space="preserve"> and complete any associated worksheets.</w:t>
      </w:r>
    </w:p>
    <w:p w14:paraId="70A1A302" w14:textId="754337BC" w:rsidR="00412F80" w:rsidRDefault="00412F80" w:rsidP="00412F80">
      <w:pPr>
        <w:numPr>
          <w:ilvl w:val="0"/>
          <w:numId w:val="37"/>
        </w:numPr>
        <w:tabs>
          <w:tab w:val="clear" w:pos="1080"/>
          <w:tab w:val="num" w:pos="360"/>
        </w:tabs>
        <w:spacing w:before="40"/>
        <w:ind w:left="360" w:hanging="360"/>
        <w:jc w:val="both"/>
        <w:rPr>
          <w:iCs/>
          <w:sz w:val="22"/>
          <w:szCs w:val="22"/>
        </w:rPr>
      </w:pPr>
      <w:r>
        <w:rPr>
          <w:iCs/>
          <w:sz w:val="22"/>
          <w:szCs w:val="22"/>
        </w:rPr>
        <w:t xml:space="preserve">Participate actively in classroom discussions and </w:t>
      </w:r>
      <w:r w:rsidRPr="00FC55BA">
        <w:rPr>
          <w:sz w:val="22"/>
          <w:szCs w:val="22"/>
        </w:rPr>
        <w:t>in-class exercises</w:t>
      </w:r>
      <w:r>
        <w:rPr>
          <w:sz w:val="22"/>
          <w:szCs w:val="22"/>
        </w:rPr>
        <w:t>.</w:t>
      </w:r>
      <w:r w:rsidRPr="00713F29">
        <w:rPr>
          <w:iCs/>
          <w:sz w:val="22"/>
          <w:szCs w:val="22"/>
        </w:rPr>
        <w:t xml:space="preserve"> </w:t>
      </w:r>
      <w:r w:rsidRPr="00C53268">
        <w:rPr>
          <w:iCs/>
          <w:sz w:val="22"/>
          <w:szCs w:val="22"/>
        </w:rPr>
        <w:t>Effective class partici</w:t>
      </w:r>
      <w:r w:rsidR="003D5751">
        <w:rPr>
          <w:iCs/>
          <w:sz w:val="22"/>
          <w:szCs w:val="22"/>
        </w:rPr>
        <w:softHyphen/>
      </w:r>
      <w:r w:rsidRPr="00C53268">
        <w:rPr>
          <w:iCs/>
          <w:sz w:val="22"/>
          <w:szCs w:val="22"/>
        </w:rPr>
        <w:t>pa</w:t>
      </w:r>
      <w:r w:rsidR="003D5751">
        <w:rPr>
          <w:iCs/>
          <w:sz w:val="22"/>
          <w:szCs w:val="22"/>
        </w:rPr>
        <w:softHyphen/>
      </w:r>
      <w:r w:rsidRPr="00C53268">
        <w:rPr>
          <w:iCs/>
          <w:sz w:val="22"/>
          <w:szCs w:val="22"/>
        </w:rPr>
        <w:t>tion consists of analyzing, commenting, questioning, discussing, and building on others’ contributions</w:t>
      </w:r>
      <w:r>
        <w:rPr>
          <w:iCs/>
          <w:sz w:val="22"/>
          <w:szCs w:val="22"/>
        </w:rPr>
        <w:t>. The ability to present on</w:t>
      </w:r>
      <w:r w:rsidRPr="00C53268">
        <w:rPr>
          <w:iCs/>
          <w:sz w:val="22"/>
          <w:szCs w:val="22"/>
        </w:rPr>
        <w:t xml:space="preserve">e’s ideas concisely and persuasively and to respond effectively to the ideas of others </w:t>
      </w:r>
      <w:r>
        <w:rPr>
          <w:iCs/>
          <w:sz w:val="22"/>
          <w:szCs w:val="22"/>
        </w:rPr>
        <w:t>is a key entrepreneurial skill.</w:t>
      </w:r>
    </w:p>
    <w:p w14:paraId="03F783DC" w14:textId="45435C25" w:rsidR="00412F80" w:rsidRDefault="00412F80" w:rsidP="00412F80">
      <w:pPr>
        <w:numPr>
          <w:ilvl w:val="0"/>
          <w:numId w:val="37"/>
        </w:numPr>
        <w:tabs>
          <w:tab w:val="clear" w:pos="1080"/>
          <w:tab w:val="num" w:pos="360"/>
        </w:tabs>
        <w:spacing w:before="40"/>
        <w:ind w:left="360" w:hanging="360"/>
        <w:jc w:val="both"/>
        <w:rPr>
          <w:iCs/>
          <w:sz w:val="22"/>
          <w:szCs w:val="22"/>
        </w:rPr>
      </w:pPr>
      <w:r>
        <w:rPr>
          <w:iCs/>
          <w:sz w:val="22"/>
          <w:szCs w:val="22"/>
        </w:rPr>
        <w:t xml:space="preserve">Make good use of guest presenters’ time. Ask thoughtful questions after </w:t>
      </w:r>
      <w:r w:rsidR="005D3FE1">
        <w:rPr>
          <w:iCs/>
          <w:sz w:val="22"/>
          <w:szCs w:val="22"/>
        </w:rPr>
        <w:t>guest speaker</w:t>
      </w:r>
      <w:r>
        <w:rPr>
          <w:iCs/>
          <w:sz w:val="22"/>
          <w:szCs w:val="22"/>
        </w:rPr>
        <w:t xml:space="preserve"> and student presentations.</w:t>
      </w:r>
    </w:p>
    <w:p w14:paraId="498A3369" w14:textId="77777777" w:rsidR="00412F80" w:rsidRPr="00C53268" w:rsidRDefault="00412F80" w:rsidP="00412F80">
      <w:pPr>
        <w:pStyle w:val="BodyText"/>
        <w:jc w:val="both"/>
        <w:rPr>
          <w:szCs w:val="22"/>
        </w:rPr>
      </w:pPr>
    </w:p>
    <w:p w14:paraId="55E32E97" w14:textId="2DC0E036" w:rsidR="00412F80" w:rsidRPr="001506B1" w:rsidRDefault="00412F80" w:rsidP="00412F80">
      <w:pPr>
        <w:jc w:val="both"/>
        <w:rPr>
          <w:sz w:val="22"/>
        </w:rPr>
      </w:pPr>
      <w:r w:rsidRPr="00FC55BA">
        <w:rPr>
          <w:sz w:val="22"/>
          <w:szCs w:val="22"/>
        </w:rPr>
        <w:t xml:space="preserve">Participation is </w:t>
      </w:r>
      <w:r>
        <w:rPr>
          <w:sz w:val="22"/>
          <w:szCs w:val="22"/>
        </w:rPr>
        <w:t xml:space="preserve">evaluated based on your level of involvement in </w:t>
      </w:r>
      <w:r>
        <w:rPr>
          <w:iCs/>
          <w:sz w:val="22"/>
          <w:szCs w:val="22"/>
        </w:rPr>
        <w:t xml:space="preserve">class discussions </w:t>
      </w:r>
      <w:r>
        <w:rPr>
          <w:sz w:val="22"/>
          <w:szCs w:val="22"/>
        </w:rPr>
        <w:t xml:space="preserve">– both the quality (relevance and insightfulness) and quantity (frequency) of your participation. </w:t>
      </w:r>
      <w:r>
        <w:rPr>
          <w:sz w:val="22"/>
        </w:rPr>
        <w:t>At the end of the semester you will be asked to complete a self-assessment of your participation (see Appendix</w:t>
      </w:r>
      <w:r w:rsidR="00C2447A">
        <w:rPr>
          <w:sz w:val="22"/>
        </w:rPr>
        <w:t xml:space="preserve"> 2</w:t>
      </w:r>
      <w:r>
        <w:rPr>
          <w:sz w:val="22"/>
        </w:rPr>
        <w:t>).</w:t>
      </w:r>
    </w:p>
    <w:p w14:paraId="077F42D5" w14:textId="77777777" w:rsidR="00412F80" w:rsidRDefault="00412F80" w:rsidP="00412F80">
      <w:pPr>
        <w:widowControl w:val="0"/>
        <w:jc w:val="both"/>
        <w:rPr>
          <w:b/>
          <w:bCs/>
          <w:sz w:val="22"/>
          <w:szCs w:val="22"/>
        </w:rPr>
      </w:pPr>
    </w:p>
    <w:p w14:paraId="1051544F" w14:textId="33ED98C3" w:rsidR="00925DC3" w:rsidRPr="00B46516" w:rsidRDefault="00925DC3" w:rsidP="00925DC3">
      <w:pPr>
        <w:widowControl w:val="0"/>
        <w:spacing w:after="120"/>
        <w:jc w:val="both"/>
        <w:rPr>
          <w:b/>
          <w:bCs/>
          <w:sz w:val="22"/>
          <w:szCs w:val="22"/>
          <w:u w:val="single"/>
        </w:rPr>
      </w:pPr>
      <w:r w:rsidRPr="00B46516">
        <w:rPr>
          <w:b/>
          <w:sz w:val="22"/>
          <w:szCs w:val="22"/>
          <w:u w:val="single"/>
        </w:rPr>
        <w:t>Case worksheets</w:t>
      </w:r>
      <w:r w:rsidR="00FE6DFD" w:rsidRPr="00B46516">
        <w:rPr>
          <w:b/>
          <w:sz w:val="22"/>
          <w:szCs w:val="22"/>
          <w:u w:val="single"/>
        </w:rPr>
        <w:t xml:space="preserve"> (</w:t>
      </w:r>
      <w:r w:rsidR="00B12C72">
        <w:rPr>
          <w:b/>
          <w:sz w:val="22"/>
          <w:szCs w:val="22"/>
          <w:u w:val="single"/>
        </w:rPr>
        <w:t>five</w:t>
      </w:r>
      <w:r w:rsidR="00FE6DFD" w:rsidRPr="00B46516">
        <w:rPr>
          <w:b/>
          <w:sz w:val="22"/>
          <w:szCs w:val="22"/>
          <w:u w:val="single"/>
        </w:rPr>
        <w:t xml:space="preserve"> worksheets, graded pass/fail, </w:t>
      </w:r>
      <w:r w:rsidR="00E21FB5">
        <w:rPr>
          <w:b/>
          <w:sz w:val="22"/>
          <w:szCs w:val="22"/>
          <w:u w:val="single"/>
        </w:rPr>
        <w:t>5</w:t>
      </w:r>
      <w:r w:rsidR="00B12C72">
        <w:rPr>
          <w:b/>
          <w:sz w:val="22"/>
          <w:szCs w:val="22"/>
          <w:u w:val="single"/>
        </w:rPr>
        <w:t>0</w:t>
      </w:r>
      <w:r w:rsidR="00FE6DFD" w:rsidRPr="00B46516">
        <w:rPr>
          <w:b/>
          <w:sz w:val="22"/>
          <w:szCs w:val="22"/>
          <w:u w:val="single"/>
        </w:rPr>
        <w:t xml:space="preserve"> points each)</w:t>
      </w:r>
    </w:p>
    <w:p w14:paraId="24062793" w14:textId="710AF0CD" w:rsidR="00F906C1" w:rsidRPr="001506B1" w:rsidRDefault="00F906C1" w:rsidP="00F906C1">
      <w:pPr>
        <w:jc w:val="both"/>
        <w:rPr>
          <w:sz w:val="22"/>
        </w:rPr>
      </w:pPr>
      <w:r>
        <w:rPr>
          <w:sz w:val="22"/>
          <w:szCs w:val="22"/>
        </w:rPr>
        <w:t>Since your ability to learn from in-class discussions is highly dependent on your level of prepara</w:t>
      </w:r>
      <w:r w:rsidR="00F252DF">
        <w:rPr>
          <w:sz w:val="22"/>
          <w:szCs w:val="22"/>
        </w:rPr>
        <w:softHyphen/>
      </w:r>
      <w:r>
        <w:rPr>
          <w:sz w:val="22"/>
          <w:szCs w:val="22"/>
        </w:rPr>
        <w:t xml:space="preserve">tion, I request that you </w:t>
      </w:r>
      <w:r w:rsidR="00605F03">
        <w:rPr>
          <w:sz w:val="22"/>
          <w:szCs w:val="22"/>
        </w:rPr>
        <w:t>fill out a</w:t>
      </w:r>
      <w:r>
        <w:rPr>
          <w:sz w:val="22"/>
          <w:szCs w:val="22"/>
        </w:rPr>
        <w:t xml:space="preserve"> one-page </w:t>
      </w:r>
      <w:r w:rsidR="00605F03">
        <w:rPr>
          <w:sz w:val="22"/>
        </w:rPr>
        <w:t>worksheet</w:t>
      </w:r>
      <w:r w:rsidR="00605F03">
        <w:rPr>
          <w:sz w:val="22"/>
          <w:szCs w:val="22"/>
        </w:rPr>
        <w:t xml:space="preserve"> as a </w:t>
      </w:r>
      <w:r>
        <w:rPr>
          <w:sz w:val="22"/>
          <w:szCs w:val="22"/>
        </w:rPr>
        <w:t>summary of your analysis of each case we will discuss</w:t>
      </w:r>
      <w:r>
        <w:rPr>
          <w:sz w:val="22"/>
        </w:rPr>
        <w:t xml:space="preserve">. I will post </w:t>
      </w:r>
      <w:r w:rsidR="00605F03">
        <w:rPr>
          <w:sz w:val="22"/>
        </w:rPr>
        <w:t>the worksheets</w:t>
      </w:r>
      <w:r>
        <w:rPr>
          <w:sz w:val="22"/>
        </w:rPr>
        <w:t xml:space="preserve"> </w:t>
      </w:r>
      <w:r w:rsidR="00F252DF">
        <w:rPr>
          <w:sz w:val="22"/>
        </w:rPr>
        <w:t>on Blackboard. T</w:t>
      </w:r>
      <w:r w:rsidR="00605F03">
        <w:rPr>
          <w:sz w:val="22"/>
        </w:rPr>
        <w:t xml:space="preserve">hey are due </w:t>
      </w:r>
      <w:r w:rsidR="00B12C72">
        <w:rPr>
          <w:sz w:val="22"/>
        </w:rPr>
        <w:t>electronically on Blackboard</w:t>
      </w:r>
      <w:r w:rsidR="00605F03">
        <w:rPr>
          <w:sz w:val="22"/>
        </w:rPr>
        <w:t xml:space="preserve"> at the beginning of the class session in which we discuss the case. </w:t>
      </w:r>
      <w:r>
        <w:rPr>
          <w:sz w:val="22"/>
        </w:rPr>
        <w:t xml:space="preserve">The worksheets will be graded </w:t>
      </w:r>
      <w:r w:rsidR="00605F03">
        <w:rPr>
          <w:sz w:val="22"/>
        </w:rPr>
        <w:t xml:space="preserve">as </w:t>
      </w:r>
      <w:r>
        <w:rPr>
          <w:sz w:val="22"/>
        </w:rPr>
        <w:t>pass/fail</w:t>
      </w:r>
      <w:r w:rsidR="00605F03">
        <w:rPr>
          <w:sz w:val="22"/>
        </w:rPr>
        <w:t>.</w:t>
      </w:r>
      <w:r>
        <w:rPr>
          <w:sz w:val="22"/>
        </w:rPr>
        <w:t xml:space="preserve"> </w:t>
      </w:r>
      <w:r w:rsidR="0074660A">
        <w:rPr>
          <w:sz w:val="22"/>
        </w:rPr>
        <w:t>Late submissions will be accepted up until one week after the due date, but will only be given 50% of the possible points.</w:t>
      </w:r>
    </w:p>
    <w:p w14:paraId="1544ED53" w14:textId="77777777" w:rsidR="00925DC3" w:rsidRDefault="00925DC3" w:rsidP="00412F80">
      <w:pPr>
        <w:widowControl w:val="0"/>
        <w:jc w:val="both"/>
        <w:rPr>
          <w:b/>
          <w:bCs/>
          <w:sz w:val="22"/>
          <w:szCs w:val="22"/>
        </w:rPr>
      </w:pPr>
    </w:p>
    <w:p w14:paraId="310B92A9" w14:textId="77777777" w:rsidR="00F906C1" w:rsidRPr="00FC55BA" w:rsidRDefault="00F906C1" w:rsidP="00412F80">
      <w:pPr>
        <w:widowControl w:val="0"/>
        <w:jc w:val="both"/>
        <w:rPr>
          <w:b/>
          <w:bCs/>
          <w:sz w:val="22"/>
          <w:szCs w:val="22"/>
        </w:rPr>
      </w:pPr>
    </w:p>
    <w:p w14:paraId="38338F0A" w14:textId="77777777" w:rsidR="00412F80" w:rsidRPr="00C90B65" w:rsidRDefault="00412F80" w:rsidP="00412F80">
      <w:pPr>
        <w:spacing w:before="80"/>
        <w:jc w:val="both"/>
        <w:rPr>
          <w:b/>
          <w:sz w:val="22"/>
          <w:szCs w:val="22"/>
          <w:u w:val="single"/>
        </w:rPr>
      </w:pPr>
      <w:r w:rsidRPr="00C90B65">
        <w:rPr>
          <w:b/>
          <w:sz w:val="22"/>
          <w:szCs w:val="22"/>
          <w:u w:val="single"/>
        </w:rPr>
        <w:t>Course assignments</w:t>
      </w:r>
    </w:p>
    <w:p w14:paraId="2D034C2C" w14:textId="77777777" w:rsidR="00412F80" w:rsidRPr="000D7E4D" w:rsidRDefault="00412F80" w:rsidP="00412F80">
      <w:pPr>
        <w:jc w:val="both"/>
        <w:outlineLvl w:val="0"/>
        <w:rPr>
          <w:b/>
          <w:sz w:val="12"/>
          <w:szCs w:val="12"/>
        </w:rPr>
      </w:pPr>
    </w:p>
    <w:p w14:paraId="728E1025" w14:textId="77777777" w:rsidR="00412F80" w:rsidRDefault="00412F80" w:rsidP="00412F80">
      <w:pPr>
        <w:jc w:val="both"/>
        <w:outlineLvl w:val="0"/>
        <w:rPr>
          <w:sz w:val="22"/>
          <w:szCs w:val="22"/>
        </w:rPr>
      </w:pPr>
      <w:r>
        <w:rPr>
          <w:sz w:val="22"/>
          <w:szCs w:val="22"/>
        </w:rPr>
        <w:t>T</w:t>
      </w:r>
      <w:r w:rsidRPr="00F2642A">
        <w:rPr>
          <w:sz w:val="22"/>
          <w:szCs w:val="22"/>
        </w:rPr>
        <w:t xml:space="preserve">here are </w:t>
      </w:r>
      <w:r>
        <w:rPr>
          <w:sz w:val="22"/>
          <w:szCs w:val="22"/>
        </w:rPr>
        <w:t>three</w:t>
      </w:r>
      <w:r w:rsidRPr="00F2642A">
        <w:rPr>
          <w:sz w:val="22"/>
          <w:szCs w:val="22"/>
        </w:rPr>
        <w:t xml:space="preserve"> major assignments</w:t>
      </w:r>
      <w:r>
        <w:rPr>
          <w:sz w:val="22"/>
          <w:szCs w:val="22"/>
        </w:rPr>
        <w:t xml:space="preserve"> in the course. Detailed instructions for these assignments will be distributed separately, and the deadlines are listed in the class schedule at the end of this syllabus.</w:t>
      </w:r>
    </w:p>
    <w:p w14:paraId="4F0E4551" w14:textId="77777777" w:rsidR="00412F80" w:rsidRDefault="00412F80" w:rsidP="00412F80">
      <w:pPr>
        <w:numPr>
          <w:ilvl w:val="0"/>
          <w:numId w:val="38"/>
        </w:numPr>
        <w:tabs>
          <w:tab w:val="clear" w:pos="1080"/>
          <w:tab w:val="num" w:pos="360"/>
        </w:tabs>
        <w:spacing w:before="120"/>
        <w:ind w:left="360"/>
        <w:jc w:val="both"/>
        <w:outlineLvl w:val="0"/>
        <w:rPr>
          <w:sz w:val="22"/>
          <w:szCs w:val="22"/>
        </w:rPr>
      </w:pPr>
      <w:r w:rsidRPr="004E5B38">
        <w:rPr>
          <w:b/>
          <w:sz w:val="22"/>
          <w:szCs w:val="22"/>
        </w:rPr>
        <w:t>Interview of an Entrepreneur</w:t>
      </w:r>
      <w:r>
        <w:rPr>
          <w:sz w:val="22"/>
          <w:szCs w:val="22"/>
        </w:rPr>
        <w:t>: an individual assignment in which you will find and interview a technology entrepreneur whom you do not know and provide a written analysis of what you learned.</w:t>
      </w:r>
    </w:p>
    <w:p w14:paraId="71860139" w14:textId="77777777" w:rsidR="00412F80" w:rsidRPr="002031FA" w:rsidRDefault="00412F80" w:rsidP="00412F80">
      <w:pPr>
        <w:numPr>
          <w:ilvl w:val="0"/>
          <w:numId w:val="38"/>
        </w:numPr>
        <w:tabs>
          <w:tab w:val="clear" w:pos="1080"/>
          <w:tab w:val="num" w:pos="360"/>
        </w:tabs>
        <w:spacing w:before="120"/>
        <w:ind w:left="360"/>
        <w:jc w:val="both"/>
        <w:outlineLvl w:val="0"/>
        <w:rPr>
          <w:sz w:val="22"/>
          <w:szCs w:val="22"/>
        </w:rPr>
      </w:pPr>
      <w:r>
        <w:rPr>
          <w:b/>
          <w:sz w:val="22"/>
          <w:szCs w:val="22"/>
        </w:rPr>
        <w:t>Personal Reflection Paper</w:t>
      </w:r>
      <w:r>
        <w:rPr>
          <w:sz w:val="22"/>
          <w:szCs w:val="22"/>
        </w:rPr>
        <w:t xml:space="preserve">: an individual </w:t>
      </w:r>
      <w:r w:rsidRPr="00397BCC">
        <w:rPr>
          <w:sz w:val="22"/>
          <w:szCs w:val="22"/>
        </w:rPr>
        <w:t>assignment</w:t>
      </w:r>
      <w:r>
        <w:rPr>
          <w:sz w:val="22"/>
          <w:szCs w:val="22"/>
        </w:rPr>
        <w:t xml:space="preserve"> </w:t>
      </w:r>
      <w:r w:rsidRPr="00397BCC">
        <w:rPr>
          <w:sz w:val="22"/>
          <w:szCs w:val="22"/>
        </w:rPr>
        <w:t xml:space="preserve">to be completed at the end of the course. In writing the paper, </w:t>
      </w:r>
      <w:r>
        <w:rPr>
          <w:sz w:val="22"/>
          <w:szCs w:val="22"/>
        </w:rPr>
        <w:t xml:space="preserve">you will </w:t>
      </w:r>
      <w:r w:rsidRPr="00397BCC">
        <w:rPr>
          <w:sz w:val="22"/>
          <w:szCs w:val="22"/>
        </w:rPr>
        <w:t>think back to the activities and experiences in the course, and provide self-reflection on questions such as: How has the course influenced your personal or career goals? Have your thinking, attitudes, motivations changed? What have been the most important learnings for you?</w:t>
      </w:r>
    </w:p>
    <w:p w14:paraId="757DFB49" w14:textId="5F39EA82" w:rsidR="00412F80" w:rsidRPr="006B5363" w:rsidRDefault="00412F80" w:rsidP="006B5363">
      <w:pPr>
        <w:numPr>
          <w:ilvl w:val="0"/>
          <w:numId w:val="38"/>
        </w:numPr>
        <w:tabs>
          <w:tab w:val="clear" w:pos="1080"/>
          <w:tab w:val="num" w:pos="360"/>
        </w:tabs>
        <w:spacing w:before="120"/>
        <w:ind w:left="360"/>
        <w:jc w:val="both"/>
        <w:outlineLvl w:val="0"/>
        <w:rPr>
          <w:sz w:val="22"/>
          <w:szCs w:val="22"/>
        </w:rPr>
      </w:pPr>
      <w:r>
        <w:rPr>
          <w:b/>
          <w:sz w:val="22"/>
          <w:szCs w:val="22"/>
        </w:rPr>
        <w:t>Opportunity Project</w:t>
      </w:r>
      <w:r>
        <w:rPr>
          <w:sz w:val="22"/>
          <w:szCs w:val="22"/>
        </w:rPr>
        <w:t xml:space="preserve">: a group project spanning the entire semester, consisting of several deliverables, in which you will search for technology-based business opportunities, develop a business concept, conduct </w:t>
      </w:r>
      <w:proofErr w:type="gramStart"/>
      <w:r>
        <w:rPr>
          <w:sz w:val="22"/>
          <w:szCs w:val="22"/>
        </w:rPr>
        <w:t>field work</w:t>
      </w:r>
      <w:proofErr w:type="gramEnd"/>
      <w:r>
        <w:rPr>
          <w:sz w:val="22"/>
          <w:szCs w:val="22"/>
        </w:rPr>
        <w:t xml:space="preserve">, write a final opportunity report, and </w:t>
      </w:r>
      <w:r w:rsidR="006C44A7">
        <w:rPr>
          <w:sz w:val="22"/>
          <w:szCs w:val="22"/>
        </w:rPr>
        <w:t xml:space="preserve">possibly </w:t>
      </w:r>
      <w:r>
        <w:rPr>
          <w:sz w:val="22"/>
          <w:szCs w:val="22"/>
        </w:rPr>
        <w:t>present your opportunity to external</w:t>
      </w:r>
      <w:r w:rsidR="00F05F18">
        <w:rPr>
          <w:sz w:val="22"/>
          <w:szCs w:val="22"/>
        </w:rPr>
        <w:t xml:space="preserve"> entrepreneur/investor</w:t>
      </w:r>
      <w:r>
        <w:rPr>
          <w:sz w:val="22"/>
          <w:szCs w:val="22"/>
        </w:rPr>
        <w:t xml:space="preserve"> judges.</w:t>
      </w:r>
    </w:p>
    <w:p w14:paraId="74006E8E" w14:textId="6D61A6B8" w:rsidR="00285827" w:rsidRDefault="00285827" w:rsidP="00285827">
      <w:pPr>
        <w:autoSpaceDE w:val="0"/>
        <w:autoSpaceDN w:val="0"/>
        <w:adjustRightInd w:val="0"/>
        <w:rPr>
          <w:rFonts w:asciiTheme="minorHAnsi" w:hAnsiTheme="minorHAnsi" w:cstheme="minorHAnsi"/>
          <w:i/>
          <w:color w:val="000000"/>
          <w:sz w:val="22"/>
          <w:szCs w:val="22"/>
          <w:shd w:val="clear" w:color="auto" w:fill="BFBFBF" w:themeFill="background1" w:themeFillShade="BF"/>
        </w:rPr>
      </w:pPr>
    </w:p>
    <w:p w14:paraId="7D1E1FA5" w14:textId="69018303" w:rsidR="00412F80" w:rsidRPr="001568C6" w:rsidRDefault="00285827" w:rsidP="006B5363">
      <w:pPr>
        <w:pBdr>
          <w:top w:val="single" w:sz="4" w:space="4" w:color="auto"/>
          <w:left w:val="single" w:sz="4" w:space="4" w:color="auto"/>
          <w:bottom w:val="single" w:sz="4" w:space="4" w:color="auto"/>
          <w:right w:val="single" w:sz="4" w:space="4" w:color="auto"/>
        </w:pBdr>
        <w:spacing w:after="120"/>
        <w:jc w:val="both"/>
        <w:rPr>
          <w:b/>
          <w:bCs/>
          <w:sz w:val="22"/>
          <w:szCs w:val="22"/>
        </w:rPr>
      </w:pPr>
      <w:r w:rsidRPr="001568C6">
        <w:rPr>
          <w:rFonts w:cs="Calibri"/>
          <w:b/>
          <w:color w:val="000000"/>
          <w:sz w:val="22"/>
          <w:szCs w:val="22"/>
        </w:rPr>
        <w:t>Assignment Submission</w:t>
      </w:r>
    </w:p>
    <w:p w14:paraId="07B0EE29" w14:textId="3A5B57C6" w:rsidR="00412F80" w:rsidRPr="0022610A" w:rsidRDefault="00412F80" w:rsidP="006B5363">
      <w:pPr>
        <w:numPr>
          <w:ilvl w:val="0"/>
          <w:numId w:val="38"/>
        </w:numPr>
        <w:pBdr>
          <w:top w:val="single" w:sz="4" w:space="4" w:color="auto"/>
          <w:left w:val="single" w:sz="4" w:space="4" w:color="auto"/>
          <w:bottom w:val="single" w:sz="4" w:space="4" w:color="auto"/>
          <w:right w:val="single" w:sz="4" w:space="4" w:color="auto"/>
        </w:pBdr>
        <w:tabs>
          <w:tab w:val="clear" w:pos="1080"/>
          <w:tab w:val="num" w:pos="360"/>
        </w:tabs>
        <w:spacing w:after="120"/>
        <w:ind w:left="360"/>
        <w:jc w:val="both"/>
        <w:rPr>
          <w:sz w:val="22"/>
          <w:szCs w:val="22"/>
        </w:rPr>
      </w:pPr>
      <w:r>
        <w:rPr>
          <w:sz w:val="22"/>
          <w:szCs w:val="22"/>
        </w:rPr>
        <w:t>Separate</w:t>
      </w:r>
      <w:r w:rsidR="00285827">
        <w:rPr>
          <w:sz w:val="22"/>
          <w:szCs w:val="22"/>
        </w:rPr>
        <w:t xml:space="preserve"> detailed</w:t>
      </w:r>
      <w:r>
        <w:rPr>
          <w:sz w:val="22"/>
          <w:szCs w:val="22"/>
        </w:rPr>
        <w:t xml:space="preserve"> instructions will be given out for each of the </w:t>
      </w:r>
      <w:r w:rsidR="0027367B">
        <w:rPr>
          <w:sz w:val="22"/>
          <w:szCs w:val="22"/>
        </w:rPr>
        <w:t xml:space="preserve">major </w:t>
      </w:r>
      <w:r>
        <w:rPr>
          <w:sz w:val="22"/>
          <w:szCs w:val="22"/>
        </w:rPr>
        <w:t>assignments</w:t>
      </w:r>
    </w:p>
    <w:p w14:paraId="29AD600E" w14:textId="54B66CA7" w:rsidR="00412F80" w:rsidRDefault="00412F80" w:rsidP="006B5363">
      <w:pPr>
        <w:numPr>
          <w:ilvl w:val="0"/>
          <w:numId w:val="38"/>
        </w:numPr>
        <w:pBdr>
          <w:top w:val="single" w:sz="4" w:space="4" w:color="auto"/>
          <w:left w:val="single" w:sz="4" w:space="4" w:color="auto"/>
          <w:bottom w:val="single" w:sz="4" w:space="4" w:color="auto"/>
          <w:right w:val="single" w:sz="4" w:space="4" w:color="auto"/>
        </w:pBdr>
        <w:tabs>
          <w:tab w:val="clear" w:pos="1080"/>
          <w:tab w:val="num" w:pos="360"/>
        </w:tabs>
        <w:spacing w:after="120"/>
        <w:ind w:left="360"/>
        <w:jc w:val="both"/>
        <w:rPr>
          <w:sz w:val="22"/>
          <w:szCs w:val="22"/>
        </w:rPr>
      </w:pPr>
      <w:r w:rsidRPr="00A5216D">
        <w:rPr>
          <w:bCs/>
          <w:sz w:val="22"/>
          <w:szCs w:val="22"/>
        </w:rPr>
        <w:t>On time assignment delivery</w:t>
      </w:r>
      <w:r w:rsidRPr="00A5216D">
        <w:rPr>
          <w:sz w:val="22"/>
          <w:szCs w:val="22"/>
        </w:rPr>
        <w:t xml:space="preserve"> is at the starting time of class (unless otherwise specified</w:t>
      </w:r>
      <w:r>
        <w:rPr>
          <w:sz w:val="22"/>
          <w:szCs w:val="22"/>
        </w:rPr>
        <w:t xml:space="preserve"> in assignment instructions</w:t>
      </w:r>
      <w:r w:rsidRPr="00A5216D">
        <w:rPr>
          <w:sz w:val="22"/>
          <w:szCs w:val="22"/>
        </w:rPr>
        <w:t xml:space="preserve">). Papers turned </w:t>
      </w:r>
      <w:r>
        <w:rPr>
          <w:sz w:val="22"/>
          <w:szCs w:val="22"/>
        </w:rPr>
        <w:t xml:space="preserve">in </w:t>
      </w:r>
      <w:r w:rsidRPr="00A5216D">
        <w:rPr>
          <w:sz w:val="22"/>
          <w:szCs w:val="22"/>
        </w:rPr>
        <w:t xml:space="preserve">after the </w:t>
      </w:r>
      <w:r>
        <w:rPr>
          <w:sz w:val="22"/>
          <w:szCs w:val="22"/>
        </w:rPr>
        <w:t>deadline</w:t>
      </w:r>
      <w:r w:rsidRPr="00A5216D">
        <w:rPr>
          <w:sz w:val="22"/>
          <w:szCs w:val="22"/>
        </w:rPr>
        <w:t xml:space="preserve"> but within 24 hours will lose 10% of the total points possible. Papers turned in after that will lose 20% of the value. No papers will be accepted 48 hours after the deadline.</w:t>
      </w:r>
      <w:r>
        <w:rPr>
          <w:sz w:val="22"/>
          <w:szCs w:val="22"/>
        </w:rPr>
        <w:t xml:space="preserve"> </w:t>
      </w:r>
      <w:r w:rsidRPr="00A5216D">
        <w:rPr>
          <w:sz w:val="22"/>
          <w:szCs w:val="22"/>
        </w:rPr>
        <w:t>If you must be absent, plan to deliver your work before class</w:t>
      </w:r>
      <w:r>
        <w:rPr>
          <w:sz w:val="22"/>
          <w:szCs w:val="22"/>
        </w:rPr>
        <w:t xml:space="preserve"> or have a classmate turn it in</w:t>
      </w:r>
      <w:r w:rsidRPr="00A5216D">
        <w:rPr>
          <w:sz w:val="22"/>
          <w:szCs w:val="22"/>
        </w:rPr>
        <w:t>.</w:t>
      </w:r>
    </w:p>
    <w:p w14:paraId="3D3EC3CA" w14:textId="4E3474B3" w:rsidR="00943434" w:rsidRPr="00C90B65" w:rsidRDefault="00412F80" w:rsidP="006B5363">
      <w:pPr>
        <w:numPr>
          <w:ilvl w:val="0"/>
          <w:numId w:val="38"/>
        </w:numPr>
        <w:pBdr>
          <w:top w:val="single" w:sz="4" w:space="4" w:color="auto"/>
          <w:left w:val="single" w:sz="4" w:space="4" w:color="auto"/>
          <w:bottom w:val="single" w:sz="4" w:space="4" w:color="auto"/>
          <w:right w:val="single" w:sz="4" w:space="4" w:color="auto"/>
        </w:pBdr>
        <w:tabs>
          <w:tab w:val="clear" w:pos="1080"/>
          <w:tab w:val="num" w:pos="360"/>
        </w:tabs>
        <w:spacing w:after="120"/>
        <w:ind w:left="360"/>
        <w:jc w:val="both"/>
        <w:rPr>
          <w:sz w:val="22"/>
          <w:szCs w:val="22"/>
        </w:rPr>
      </w:pPr>
      <w:r w:rsidRPr="00A5216D">
        <w:rPr>
          <w:sz w:val="22"/>
          <w:szCs w:val="22"/>
        </w:rPr>
        <w:t>All assignments must be typed in</w:t>
      </w:r>
      <w:r w:rsidRPr="00572E0E">
        <w:rPr>
          <w:sz w:val="22"/>
          <w:szCs w:val="22"/>
        </w:rPr>
        <w:t xml:space="preserve"> 12 </w:t>
      </w:r>
      <w:proofErr w:type="spellStart"/>
      <w:r w:rsidRPr="00572E0E">
        <w:rPr>
          <w:sz w:val="22"/>
          <w:szCs w:val="22"/>
        </w:rPr>
        <w:t>pt</w:t>
      </w:r>
      <w:proofErr w:type="spellEnd"/>
      <w:r w:rsidRPr="00572E0E">
        <w:rPr>
          <w:sz w:val="22"/>
          <w:szCs w:val="22"/>
        </w:rPr>
        <w:t xml:space="preserve"> font a</w:t>
      </w:r>
      <w:r w:rsidRPr="00A5216D">
        <w:rPr>
          <w:sz w:val="22"/>
          <w:szCs w:val="22"/>
        </w:rPr>
        <w:t xml:space="preserve">nd organized for easy reading. </w:t>
      </w:r>
    </w:p>
    <w:p w14:paraId="7745A949" w14:textId="77777777" w:rsidR="00412F80" w:rsidRDefault="00412F80" w:rsidP="00943434">
      <w:pPr>
        <w:autoSpaceDE w:val="0"/>
        <w:autoSpaceDN w:val="0"/>
        <w:adjustRightInd w:val="0"/>
        <w:rPr>
          <w:rFonts w:cs="Calibri"/>
          <w:color w:val="000000"/>
          <w:sz w:val="22"/>
          <w:szCs w:val="22"/>
        </w:rPr>
      </w:pPr>
    </w:p>
    <w:p w14:paraId="5745C247" w14:textId="77777777" w:rsidR="0023129D" w:rsidRPr="00173C32" w:rsidRDefault="0023129D" w:rsidP="00943434">
      <w:pPr>
        <w:autoSpaceDE w:val="0"/>
        <w:autoSpaceDN w:val="0"/>
        <w:adjustRightInd w:val="0"/>
        <w:rPr>
          <w:rFonts w:cs="Calibri"/>
          <w:color w:val="000000"/>
          <w:sz w:val="22"/>
          <w:szCs w:val="22"/>
        </w:rPr>
      </w:pPr>
    </w:p>
    <w:p w14:paraId="339AE9C7" w14:textId="77777777" w:rsidR="00A31409" w:rsidRPr="00F6691B" w:rsidRDefault="00A31409" w:rsidP="00A31409">
      <w:pPr>
        <w:spacing w:before="80"/>
        <w:jc w:val="both"/>
        <w:rPr>
          <w:b/>
          <w:sz w:val="22"/>
          <w:szCs w:val="22"/>
          <w:u w:val="single"/>
        </w:rPr>
      </w:pPr>
      <w:r w:rsidRPr="00F6691B">
        <w:rPr>
          <w:b/>
          <w:sz w:val="22"/>
          <w:szCs w:val="22"/>
          <w:u w:val="single"/>
        </w:rPr>
        <w:t xml:space="preserve">Grading </w:t>
      </w:r>
    </w:p>
    <w:p w14:paraId="590756AD" w14:textId="77777777" w:rsidR="00A31409" w:rsidRPr="00D870AC" w:rsidRDefault="00A31409" w:rsidP="00A31409">
      <w:pPr>
        <w:jc w:val="both"/>
        <w:rPr>
          <w:b/>
          <w:sz w:val="22"/>
          <w:szCs w:val="22"/>
        </w:rPr>
      </w:pPr>
    </w:p>
    <w:p w14:paraId="65C4BBD1" w14:textId="11E4F543" w:rsidR="0013373D" w:rsidRPr="0013373D" w:rsidRDefault="0013373D" w:rsidP="001F30FA">
      <w:pPr>
        <w:widowControl w:val="0"/>
        <w:jc w:val="both"/>
        <w:rPr>
          <w:sz w:val="22"/>
          <w:szCs w:val="22"/>
        </w:rPr>
      </w:pPr>
      <w:r w:rsidRPr="0013373D">
        <w:rPr>
          <w:sz w:val="22"/>
          <w:szCs w:val="22"/>
        </w:rPr>
        <w:t>Final grades represent how you perform in the cla</w:t>
      </w:r>
      <w:r w:rsidR="00B64A9E">
        <w:rPr>
          <w:sz w:val="22"/>
          <w:szCs w:val="22"/>
        </w:rPr>
        <w:t xml:space="preserve">ss relative to other students. </w:t>
      </w:r>
      <w:r w:rsidRPr="0013373D">
        <w:rPr>
          <w:sz w:val="22"/>
          <w:szCs w:val="22"/>
        </w:rPr>
        <w:t>Your grade will not be based on a mandated target, but on your performance. Historically, the average g</w:t>
      </w:r>
      <w:r>
        <w:rPr>
          <w:sz w:val="22"/>
          <w:szCs w:val="22"/>
        </w:rPr>
        <w:t xml:space="preserve">rade for </w:t>
      </w:r>
      <w:r w:rsidR="00A02E5F" w:rsidRPr="00F6691B">
        <w:rPr>
          <w:sz w:val="22"/>
          <w:szCs w:val="22"/>
        </w:rPr>
        <w:t xml:space="preserve">undergraduate elective classes </w:t>
      </w:r>
      <w:r w:rsidR="00A02E5F">
        <w:rPr>
          <w:sz w:val="22"/>
          <w:szCs w:val="22"/>
        </w:rPr>
        <w:t>at the Marshall School</w:t>
      </w:r>
      <w:r w:rsidR="001F30FA">
        <w:rPr>
          <w:sz w:val="22"/>
          <w:szCs w:val="22"/>
        </w:rPr>
        <w:t xml:space="preserve"> has been</w:t>
      </w:r>
      <w:r w:rsidR="00A02E5F" w:rsidRPr="00F6691B">
        <w:rPr>
          <w:sz w:val="22"/>
          <w:szCs w:val="22"/>
        </w:rPr>
        <w:t xml:space="preserve"> 3.3</w:t>
      </w:r>
      <w:r w:rsidR="00A02E5F">
        <w:rPr>
          <w:sz w:val="22"/>
          <w:szCs w:val="22"/>
        </w:rPr>
        <w:t xml:space="preserve"> (</w:t>
      </w:r>
      <w:r w:rsidRPr="0013373D">
        <w:rPr>
          <w:sz w:val="22"/>
          <w:szCs w:val="22"/>
        </w:rPr>
        <w:t>B</w:t>
      </w:r>
      <w:r>
        <w:rPr>
          <w:sz w:val="22"/>
          <w:szCs w:val="22"/>
        </w:rPr>
        <w:t>+</w:t>
      </w:r>
      <w:r w:rsidR="00A02E5F">
        <w:rPr>
          <w:sz w:val="22"/>
          <w:szCs w:val="22"/>
        </w:rPr>
        <w:t>)</w:t>
      </w:r>
      <w:r w:rsidRPr="0013373D">
        <w:rPr>
          <w:sz w:val="22"/>
          <w:szCs w:val="22"/>
        </w:rPr>
        <w:t xml:space="preserve">.  </w:t>
      </w:r>
      <w:r w:rsidR="001F30FA">
        <w:rPr>
          <w:sz w:val="22"/>
          <w:szCs w:val="22"/>
        </w:rPr>
        <w:t>Your final grade will be assigned based on your total</w:t>
      </w:r>
      <w:r w:rsidRPr="0013373D">
        <w:rPr>
          <w:sz w:val="22"/>
          <w:szCs w:val="22"/>
        </w:rPr>
        <w:t xml:space="preserve"> points </w:t>
      </w:r>
      <w:r w:rsidR="001F30FA">
        <w:rPr>
          <w:sz w:val="22"/>
          <w:szCs w:val="22"/>
        </w:rPr>
        <w:t xml:space="preserve">from the various assignments and other course evaluation components (listed in the table </w:t>
      </w:r>
      <w:r w:rsidR="00B64A9E">
        <w:rPr>
          <w:sz w:val="22"/>
          <w:szCs w:val="22"/>
        </w:rPr>
        <w:t>on page 3</w:t>
      </w:r>
      <w:r w:rsidR="001F30FA">
        <w:rPr>
          <w:sz w:val="22"/>
          <w:szCs w:val="22"/>
        </w:rPr>
        <w:t xml:space="preserve">), the overall average points within the class, and your </w:t>
      </w:r>
      <w:r w:rsidRPr="0013373D">
        <w:rPr>
          <w:sz w:val="22"/>
          <w:szCs w:val="22"/>
        </w:rPr>
        <w:t>ranking among all students in the class.</w:t>
      </w:r>
    </w:p>
    <w:p w14:paraId="47662CE6" w14:textId="77777777" w:rsidR="0013373D" w:rsidRPr="00D05746" w:rsidRDefault="0013373D" w:rsidP="0013373D">
      <w:pPr>
        <w:widowControl w:val="0"/>
        <w:autoSpaceDE w:val="0"/>
        <w:autoSpaceDN w:val="0"/>
        <w:adjustRightInd w:val="0"/>
        <w:rPr>
          <w:sz w:val="22"/>
          <w:szCs w:val="22"/>
        </w:rPr>
      </w:pPr>
    </w:p>
    <w:p w14:paraId="35C99045" w14:textId="30BE5161" w:rsidR="00A31409" w:rsidRDefault="00A31409" w:rsidP="00A31409">
      <w:pPr>
        <w:widowControl w:val="0"/>
        <w:jc w:val="both"/>
        <w:rPr>
          <w:sz w:val="22"/>
          <w:szCs w:val="22"/>
        </w:rPr>
      </w:pPr>
      <w:r w:rsidRPr="00D870AC">
        <w:rPr>
          <w:sz w:val="22"/>
          <w:szCs w:val="22"/>
        </w:rPr>
        <w:t>If you have any questions about your grade during the semester, please make an appointment to see me to discuss your concerns.</w:t>
      </w:r>
      <w:r w:rsidR="0013373D">
        <w:rPr>
          <w:sz w:val="22"/>
          <w:szCs w:val="22"/>
        </w:rPr>
        <w:t xml:space="preserve"> Do not wait until the end of the semester to do so!</w:t>
      </w:r>
    </w:p>
    <w:p w14:paraId="5AC696EA" w14:textId="77777777" w:rsidR="0013373D" w:rsidRDefault="0013373D" w:rsidP="00A31409">
      <w:pPr>
        <w:widowControl w:val="0"/>
        <w:jc w:val="both"/>
        <w:rPr>
          <w:sz w:val="22"/>
          <w:szCs w:val="22"/>
        </w:rPr>
      </w:pPr>
    </w:p>
    <w:p w14:paraId="01CBAAAA" w14:textId="77777777" w:rsidR="00320562" w:rsidRDefault="00320562" w:rsidP="00FC5A40">
      <w:pPr>
        <w:rPr>
          <w:b/>
          <w:sz w:val="22"/>
          <w:szCs w:val="22"/>
        </w:rPr>
      </w:pPr>
    </w:p>
    <w:p w14:paraId="74A6B26C" w14:textId="77777777" w:rsidR="004B777F" w:rsidRDefault="004B777F" w:rsidP="00462D2D">
      <w:pPr>
        <w:rPr>
          <w:b/>
          <w:sz w:val="22"/>
          <w:szCs w:val="22"/>
          <w:u w:val="single"/>
        </w:rPr>
      </w:pPr>
    </w:p>
    <w:p w14:paraId="72F49B62" w14:textId="77777777" w:rsidR="0013373D" w:rsidRDefault="0013373D" w:rsidP="004B777F">
      <w:pPr>
        <w:jc w:val="both"/>
        <w:outlineLvl w:val="0"/>
        <w:rPr>
          <w:b/>
          <w:sz w:val="22"/>
          <w:szCs w:val="22"/>
        </w:rPr>
      </w:pPr>
      <w:bookmarkStart w:id="0" w:name="_Toc44294981"/>
      <w:r>
        <w:rPr>
          <w:b/>
          <w:sz w:val="22"/>
          <w:szCs w:val="22"/>
        </w:rPr>
        <w:br w:type="page"/>
      </w:r>
    </w:p>
    <w:p w14:paraId="0C32039F" w14:textId="39E7E814" w:rsidR="004B777F" w:rsidRDefault="004D601D" w:rsidP="004B777F">
      <w:pPr>
        <w:jc w:val="both"/>
        <w:outlineLvl w:val="0"/>
        <w:rPr>
          <w:b/>
          <w:sz w:val="22"/>
          <w:szCs w:val="22"/>
        </w:rPr>
      </w:pPr>
      <w:r>
        <w:rPr>
          <w:b/>
          <w:sz w:val="22"/>
          <w:szCs w:val="22"/>
        </w:rPr>
        <w:lastRenderedPageBreak/>
        <w:t xml:space="preserve">IV. </w:t>
      </w:r>
      <w:r w:rsidR="004B777F" w:rsidRPr="009A737D">
        <w:rPr>
          <w:b/>
          <w:sz w:val="22"/>
          <w:szCs w:val="22"/>
        </w:rPr>
        <w:t>COURSE POLICIES</w:t>
      </w:r>
      <w:bookmarkEnd w:id="0"/>
    </w:p>
    <w:p w14:paraId="150D4A4B" w14:textId="77777777" w:rsidR="004D601D" w:rsidRPr="008212AB" w:rsidRDefault="004D601D" w:rsidP="004B777F">
      <w:pPr>
        <w:jc w:val="both"/>
        <w:outlineLvl w:val="0"/>
        <w:rPr>
          <w:b/>
          <w:sz w:val="22"/>
          <w:szCs w:val="22"/>
        </w:rPr>
      </w:pPr>
    </w:p>
    <w:p w14:paraId="75C1989D" w14:textId="77777777" w:rsidR="004B777F" w:rsidRPr="004D601D" w:rsidRDefault="004B777F" w:rsidP="004D601D">
      <w:pPr>
        <w:pBdr>
          <w:top w:val="single" w:sz="4" w:space="4" w:color="auto"/>
          <w:left w:val="single" w:sz="4" w:space="4" w:color="auto"/>
          <w:bottom w:val="single" w:sz="4" w:space="4" w:color="auto"/>
          <w:right w:val="single" w:sz="4" w:space="4" w:color="auto"/>
        </w:pBdr>
        <w:spacing w:before="120" w:after="120"/>
        <w:jc w:val="both"/>
        <w:rPr>
          <w:b/>
          <w:sz w:val="22"/>
          <w:szCs w:val="22"/>
          <w:u w:val="single"/>
        </w:rPr>
      </w:pPr>
      <w:r w:rsidRPr="004D601D">
        <w:rPr>
          <w:b/>
          <w:sz w:val="22"/>
          <w:szCs w:val="22"/>
          <w:u w:val="single"/>
        </w:rPr>
        <w:t>Classroom policies</w:t>
      </w:r>
    </w:p>
    <w:p w14:paraId="2E8ECE0C" w14:textId="77777777" w:rsidR="004B777F" w:rsidRPr="00DD6B3C" w:rsidRDefault="004B777F" w:rsidP="004D601D">
      <w:pPr>
        <w:numPr>
          <w:ilvl w:val="0"/>
          <w:numId w:val="26"/>
        </w:numPr>
        <w:pBdr>
          <w:top w:val="single" w:sz="4" w:space="4" w:color="auto"/>
          <w:left w:val="single" w:sz="4" w:space="4" w:color="auto"/>
          <w:bottom w:val="single" w:sz="4" w:space="4" w:color="auto"/>
          <w:right w:val="single" w:sz="4" w:space="4" w:color="auto"/>
        </w:pBdr>
        <w:tabs>
          <w:tab w:val="clear" w:pos="720"/>
        </w:tabs>
        <w:spacing w:before="40" w:after="40"/>
        <w:ind w:left="547" w:hanging="547"/>
        <w:jc w:val="both"/>
        <w:rPr>
          <w:sz w:val="22"/>
          <w:szCs w:val="22"/>
        </w:rPr>
      </w:pPr>
      <w:r>
        <w:rPr>
          <w:sz w:val="22"/>
          <w:szCs w:val="22"/>
        </w:rPr>
        <w:t>Please be prompt. Arriving late or leaving early from class meetings is not acceptable, as it disrupts</w:t>
      </w:r>
      <w:r w:rsidRPr="00685613">
        <w:rPr>
          <w:sz w:val="22"/>
          <w:szCs w:val="22"/>
        </w:rPr>
        <w:t xml:space="preserve"> </w:t>
      </w:r>
      <w:r>
        <w:rPr>
          <w:sz w:val="22"/>
          <w:szCs w:val="22"/>
        </w:rPr>
        <w:t>the learning experience for other students.</w:t>
      </w:r>
    </w:p>
    <w:p w14:paraId="37835B75" w14:textId="77777777" w:rsidR="004B777F" w:rsidRPr="00685613" w:rsidRDefault="004B777F" w:rsidP="004D601D">
      <w:pPr>
        <w:numPr>
          <w:ilvl w:val="0"/>
          <w:numId w:val="26"/>
        </w:numPr>
        <w:pBdr>
          <w:top w:val="single" w:sz="4" w:space="4" w:color="auto"/>
          <w:left w:val="single" w:sz="4" w:space="4" w:color="auto"/>
          <w:bottom w:val="single" w:sz="4" w:space="4" w:color="auto"/>
          <w:right w:val="single" w:sz="4" w:space="4" w:color="auto"/>
        </w:pBdr>
        <w:tabs>
          <w:tab w:val="clear" w:pos="720"/>
        </w:tabs>
        <w:spacing w:before="40" w:after="40"/>
        <w:ind w:left="547" w:hanging="547"/>
        <w:jc w:val="both"/>
        <w:rPr>
          <w:sz w:val="22"/>
          <w:szCs w:val="22"/>
        </w:rPr>
      </w:pPr>
      <w:r>
        <w:rPr>
          <w:sz w:val="22"/>
          <w:szCs w:val="22"/>
        </w:rPr>
        <w:t xml:space="preserve">On days when we have a guest speaker, dress code is </w:t>
      </w:r>
      <w:r w:rsidRPr="000C2E2A">
        <w:rPr>
          <w:b/>
          <w:sz w:val="22"/>
          <w:szCs w:val="22"/>
        </w:rPr>
        <w:t>business casual</w:t>
      </w:r>
      <w:r w:rsidRPr="00685613">
        <w:rPr>
          <w:sz w:val="22"/>
          <w:szCs w:val="22"/>
        </w:rPr>
        <w:t xml:space="preserve"> (no hats, shorts, etc.).</w:t>
      </w:r>
    </w:p>
    <w:p w14:paraId="45585AB7" w14:textId="77777777" w:rsidR="004B777F" w:rsidRPr="00DD6B3C" w:rsidRDefault="004B777F" w:rsidP="004D601D">
      <w:pPr>
        <w:numPr>
          <w:ilvl w:val="0"/>
          <w:numId w:val="26"/>
        </w:numPr>
        <w:pBdr>
          <w:top w:val="single" w:sz="4" w:space="4" w:color="auto"/>
          <w:left w:val="single" w:sz="4" w:space="4" w:color="auto"/>
          <w:bottom w:val="single" w:sz="4" w:space="4" w:color="auto"/>
          <w:right w:val="single" w:sz="4" w:space="4" w:color="auto"/>
        </w:pBdr>
        <w:tabs>
          <w:tab w:val="clear" w:pos="720"/>
        </w:tabs>
        <w:spacing w:before="40" w:after="40"/>
        <w:ind w:left="547" w:hanging="547"/>
        <w:jc w:val="both"/>
        <w:rPr>
          <w:sz w:val="22"/>
          <w:szCs w:val="22"/>
        </w:rPr>
      </w:pPr>
      <w:r>
        <w:rPr>
          <w:sz w:val="22"/>
          <w:szCs w:val="22"/>
        </w:rPr>
        <w:t>No eating during class.</w:t>
      </w:r>
    </w:p>
    <w:p w14:paraId="70F59515" w14:textId="39EE80EB" w:rsidR="004B777F" w:rsidRPr="004D601D" w:rsidRDefault="004B777F" w:rsidP="004D601D">
      <w:pPr>
        <w:numPr>
          <w:ilvl w:val="0"/>
          <w:numId w:val="26"/>
        </w:numPr>
        <w:pBdr>
          <w:top w:val="single" w:sz="4" w:space="4" w:color="auto"/>
          <w:left w:val="single" w:sz="4" w:space="4" w:color="auto"/>
          <w:bottom w:val="single" w:sz="4" w:space="4" w:color="auto"/>
          <w:right w:val="single" w:sz="4" w:space="4" w:color="auto"/>
        </w:pBdr>
        <w:tabs>
          <w:tab w:val="clear" w:pos="720"/>
        </w:tabs>
        <w:spacing w:before="40" w:after="40"/>
        <w:ind w:left="547" w:hanging="547"/>
        <w:jc w:val="both"/>
        <w:rPr>
          <w:b/>
          <w:sz w:val="22"/>
          <w:szCs w:val="22"/>
        </w:rPr>
      </w:pPr>
      <w:r w:rsidRPr="004D601D">
        <w:rPr>
          <w:sz w:val="22"/>
          <w:szCs w:val="22"/>
        </w:rPr>
        <w:t>Remember to turn off cell phones.</w:t>
      </w:r>
      <w:r w:rsidR="004D601D">
        <w:rPr>
          <w:sz w:val="22"/>
          <w:szCs w:val="22"/>
        </w:rPr>
        <w:t xml:space="preserve"> </w:t>
      </w:r>
      <w:r w:rsidR="0069680E" w:rsidRPr="004D601D">
        <w:rPr>
          <w:sz w:val="22"/>
          <w:szCs w:val="22"/>
        </w:rPr>
        <w:t xml:space="preserve">Laptop computers/tablets </w:t>
      </w:r>
      <w:r w:rsidRPr="004D601D">
        <w:rPr>
          <w:sz w:val="22"/>
          <w:szCs w:val="22"/>
        </w:rPr>
        <w:t>are to remain closed (unless otherwise instructed), as I have found that laptop use distracts from the learning experience in class.</w:t>
      </w:r>
      <w:r w:rsidR="0069680E" w:rsidRPr="004D601D">
        <w:rPr>
          <w:b/>
          <w:sz w:val="22"/>
          <w:szCs w:val="22"/>
        </w:rPr>
        <w:t xml:space="preserve"> </w:t>
      </w:r>
    </w:p>
    <w:p w14:paraId="552AA29D" w14:textId="77777777" w:rsidR="0069680E" w:rsidRDefault="0069680E" w:rsidP="008516E6">
      <w:pPr>
        <w:pStyle w:val="CommentText"/>
        <w:rPr>
          <w:b/>
          <w:iCs/>
          <w:sz w:val="22"/>
          <w:szCs w:val="22"/>
          <w:u w:val="single"/>
        </w:rPr>
      </w:pPr>
    </w:p>
    <w:p w14:paraId="5F0FE9AF" w14:textId="77777777" w:rsidR="00051480" w:rsidRPr="00051480" w:rsidRDefault="0001548B" w:rsidP="008516E6">
      <w:pPr>
        <w:pStyle w:val="CommentText"/>
        <w:rPr>
          <w:rFonts w:asciiTheme="minorHAnsi" w:hAnsiTheme="minorHAnsi" w:cstheme="minorHAnsi"/>
          <w:bCs/>
          <w:sz w:val="22"/>
          <w:szCs w:val="22"/>
          <w:shd w:val="clear" w:color="auto" w:fill="BFBFBF" w:themeFill="background1" w:themeFillShade="BF"/>
        </w:rPr>
      </w:pPr>
      <w:r w:rsidRPr="00EE5676">
        <w:rPr>
          <w:b/>
          <w:iCs/>
          <w:sz w:val="22"/>
          <w:szCs w:val="22"/>
          <w:u w:val="single"/>
        </w:rPr>
        <w:t>Add/Drop Process</w:t>
      </w:r>
      <w:r w:rsidR="008516E6" w:rsidRPr="00EE5676">
        <w:rPr>
          <w:rFonts w:asciiTheme="minorHAnsi" w:hAnsiTheme="minorHAnsi" w:cstheme="minorHAnsi"/>
          <w:b/>
          <w:bCs/>
          <w:sz w:val="20"/>
          <w:szCs w:val="20"/>
          <w:u w:val="single"/>
        </w:rPr>
        <w:t xml:space="preserve"> </w:t>
      </w:r>
      <w:r w:rsidR="00645EE4" w:rsidRPr="00EE5676">
        <w:rPr>
          <w:rFonts w:asciiTheme="minorHAnsi" w:hAnsiTheme="minorHAnsi" w:cstheme="minorHAnsi"/>
          <w:b/>
          <w:bCs/>
          <w:sz w:val="20"/>
          <w:szCs w:val="20"/>
          <w:u w:val="single"/>
        </w:rPr>
        <w:br/>
      </w:r>
    </w:p>
    <w:p w14:paraId="39FF1BC4" w14:textId="477542F8" w:rsidR="00051480" w:rsidRDefault="00051480" w:rsidP="008516E6">
      <w:pPr>
        <w:pStyle w:val="CommentText"/>
        <w:rPr>
          <w:sz w:val="22"/>
          <w:szCs w:val="22"/>
        </w:rPr>
      </w:pPr>
      <w:r w:rsidRPr="00051480">
        <w:rPr>
          <w:sz w:val="22"/>
          <w:szCs w:val="22"/>
        </w:rPr>
        <w:t>Please follow the USC procedures for adding or dropping the course.</w:t>
      </w:r>
      <w:r>
        <w:rPr>
          <w:sz w:val="22"/>
          <w:szCs w:val="22"/>
        </w:rPr>
        <w:t xml:space="preserve"> </w:t>
      </w:r>
    </w:p>
    <w:p w14:paraId="3D98D9B4" w14:textId="77777777" w:rsidR="00173C32" w:rsidRDefault="00173C32" w:rsidP="000502F7">
      <w:pPr>
        <w:rPr>
          <w:bCs/>
          <w:color w:val="000000"/>
          <w:sz w:val="22"/>
          <w:szCs w:val="22"/>
          <w:highlight w:val="yellow"/>
        </w:rPr>
      </w:pPr>
    </w:p>
    <w:p w14:paraId="1F39F2FF" w14:textId="77777777" w:rsidR="00C54DD5" w:rsidRPr="00C54DD5" w:rsidRDefault="00C54DD5" w:rsidP="00C54DD5">
      <w:pPr>
        <w:widowControl w:val="0"/>
        <w:spacing w:before="80"/>
        <w:jc w:val="both"/>
        <w:rPr>
          <w:b/>
          <w:sz w:val="22"/>
          <w:szCs w:val="22"/>
          <w:u w:val="single"/>
        </w:rPr>
      </w:pPr>
      <w:r w:rsidRPr="00C54DD5">
        <w:rPr>
          <w:b/>
          <w:sz w:val="22"/>
          <w:szCs w:val="22"/>
          <w:u w:val="single"/>
        </w:rPr>
        <w:t>Greif Center for Entrepreneurial Studies Confidentiality Policy</w:t>
      </w:r>
    </w:p>
    <w:p w14:paraId="0D2BD9CF" w14:textId="77777777" w:rsidR="00C54DD5" w:rsidRPr="009A737D" w:rsidRDefault="00C54DD5" w:rsidP="00C54DD5">
      <w:pPr>
        <w:widowControl w:val="0"/>
        <w:jc w:val="both"/>
        <w:rPr>
          <w:sz w:val="22"/>
          <w:szCs w:val="22"/>
        </w:rPr>
      </w:pPr>
    </w:p>
    <w:p w14:paraId="664FA460" w14:textId="77777777" w:rsidR="00C54DD5" w:rsidRPr="009A737D" w:rsidRDefault="00C54DD5" w:rsidP="00C54DD5">
      <w:pPr>
        <w:jc w:val="both"/>
        <w:rPr>
          <w:sz w:val="22"/>
          <w:szCs w:val="22"/>
        </w:rPr>
      </w:pPr>
      <w:r w:rsidRPr="009A737D">
        <w:rPr>
          <w:sz w:val="22"/>
          <w:szCs w:val="22"/>
        </w:rPr>
        <w:t>Throughout The Entrepreneur Program's classes and events, students will be exposed to proprietary information from other students</w:t>
      </w:r>
      <w:r>
        <w:rPr>
          <w:sz w:val="22"/>
          <w:szCs w:val="22"/>
        </w:rPr>
        <w:t xml:space="preserve">, guest lecturers, and faculty. </w:t>
      </w:r>
      <w:r w:rsidRPr="009A737D">
        <w:rPr>
          <w:sz w:val="22"/>
          <w:szCs w:val="22"/>
        </w:rPr>
        <w:t>It is the policy of The Entrepreneur Program that all such information be treated as confidential.</w:t>
      </w:r>
    </w:p>
    <w:p w14:paraId="1861F056" w14:textId="77777777" w:rsidR="00C54DD5" w:rsidRPr="009A737D" w:rsidRDefault="00C54DD5" w:rsidP="00C54DD5">
      <w:pPr>
        <w:jc w:val="both"/>
        <w:rPr>
          <w:sz w:val="22"/>
          <w:szCs w:val="22"/>
        </w:rPr>
      </w:pPr>
    </w:p>
    <w:p w14:paraId="004DD795" w14:textId="77777777" w:rsidR="00C54DD5" w:rsidRPr="009A737D" w:rsidRDefault="00C54DD5" w:rsidP="00C54DD5">
      <w:pPr>
        <w:jc w:val="both"/>
        <w:rPr>
          <w:sz w:val="22"/>
          <w:szCs w:val="22"/>
        </w:rPr>
      </w:pPr>
      <w:r w:rsidRPr="009A737D">
        <w:rPr>
          <w:sz w:val="22"/>
          <w:szCs w:val="22"/>
        </w:rPr>
        <w:t>By enrolling in and taking part in The Entrepreneur Program's classes and activities, students agree not to disclose this information to any third parties without specific written permission from students, guest lecturers or faculty, as applicable. Students further agree not to use any such proprietary information for their own personal commercial advantage or for the commercial advantage of any third party.</w:t>
      </w:r>
    </w:p>
    <w:p w14:paraId="4554156B" w14:textId="77777777" w:rsidR="00C54DD5" w:rsidRPr="009A737D" w:rsidRDefault="00C54DD5" w:rsidP="00C54DD5">
      <w:pPr>
        <w:jc w:val="both"/>
        <w:rPr>
          <w:sz w:val="22"/>
          <w:szCs w:val="22"/>
        </w:rPr>
      </w:pPr>
    </w:p>
    <w:p w14:paraId="45C67CBE" w14:textId="77777777" w:rsidR="00C54DD5" w:rsidRPr="009A737D" w:rsidRDefault="00C54DD5" w:rsidP="00C54DD5">
      <w:pPr>
        <w:jc w:val="both"/>
        <w:rPr>
          <w:sz w:val="22"/>
          <w:szCs w:val="22"/>
        </w:rPr>
      </w:pPr>
      <w:r w:rsidRPr="009A737D">
        <w:rPr>
          <w:sz w:val="22"/>
          <w:szCs w:val="22"/>
        </w:rPr>
        <w:t>In addition, students agree that any legal or consulting advice provided without direct fee and in an academic setting will not be relied upon without the enlisted opinion of an outside attorney or consultant without affiliation to The Program.</w:t>
      </w:r>
    </w:p>
    <w:p w14:paraId="6AAC6933" w14:textId="77777777" w:rsidR="00C54DD5" w:rsidRPr="009A737D" w:rsidRDefault="00C54DD5" w:rsidP="00C54DD5">
      <w:pPr>
        <w:jc w:val="both"/>
        <w:rPr>
          <w:sz w:val="22"/>
          <w:szCs w:val="22"/>
        </w:rPr>
      </w:pPr>
    </w:p>
    <w:p w14:paraId="734CC41B" w14:textId="77777777" w:rsidR="00C54DD5" w:rsidRPr="009A737D" w:rsidRDefault="00C54DD5" w:rsidP="00C54DD5">
      <w:pPr>
        <w:jc w:val="both"/>
        <w:rPr>
          <w:sz w:val="22"/>
          <w:szCs w:val="22"/>
        </w:rPr>
      </w:pPr>
      <w:r w:rsidRPr="009A737D">
        <w:rPr>
          <w:sz w:val="22"/>
          <w:szCs w:val="22"/>
        </w:rPr>
        <w:t xml:space="preserve">Any breach of this policy may subject a student to academic integrity proceedings as described in the University of Southern California "University Governance Policies and Procedures" as outlined in </w:t>
      </w:r>
      <w:proofErr w:type="spellStart"/>
      <w:r w:rsidRPr="009A737D">
        <w:rPr>
          <w:i/>
          <w:sz w:val="22"/>
          <w:szCs w:val="22"/>
        </w:rPr>
        <w:t>SCampus</w:t>
      </w:r>
      <w:proofErr w:type="spellEnd"/>
      <w:r w:rsidRPr="009A737D">
        <w:rPr>
          <w:i/>
          <w:sz w:val="22"/>
          <w:szCs w:val="22"/>
        </w:rPr>
        <w:t xml:space="preserve"> </w:t>
      </w:r>
      <w:r w:rsidRPr="009A737D">
        <w:rPr>
          <w:sz w:val="22"/>
          <w:szCs w:val="22"/>
        </w:rPr>
        <w:t>and to any remedies that may be available at law.</w:t>
      </w:r>
    </w:p>
    <w:p w14:paraId="630C464E" w14:textId="77777777" w:rsidR="00C54DD5" w:rsidRPr="009A737D" w:rsidRDefault="00C54DD5" w:rsidP="00C54DD5">
      <w:pPr>
        <w:pStyle w:val="Header"/>
        <w:tabs>
          <w:tab w:val="clear" w:pos="4320"/>
          <w:tab w:val="clear" w:pos="8640"/>
        </w:tabs>
        <w:jc w:val="both"/>
        <w:rPr>
          <w:sz w:val="22"/>
          <w:szCs w:val="22"/>
        </w:rPr>
      </w:pPr>
    </w:p>
    <w:p w14:paraId="68F1F9F9" w14:textId="77777777" w:rsidR="00C54DD5" w:rsidRDefault="00C54DD5" w:rsidP="00C54DD5">
      <w:pPr>
        <w:pStyle w:val="Header"/>
        <w:tabs>
          <w:tab w:val="clear" w:pos="4320"/>
          <w:tab w:val="clear" w:pos="8640"/>
        </w:tabs>
        <w:jc w:val="both"/>
        <w:rPr>
          <w:sz w:val="22"/>
          <w:szCs w:val="22"/>
        </w:rPr>
      </w:pPr>
      <w:r w:rsidRPr="008212AB">
        <w:rPr>
          <w:sz w:val="22"/>
          <w:szCs w:val="22"/>
        </w:rPr>
        <w:t>The Entrepreneur Program, the Marshall School of Business and the University of Southern California disclaim any responsibility for the protection of intellectual property of students, guest lecturers or faculty who are involved in The Entrepren</w:t>
      </w:r>
      <w:r>
        <w:rPr>
          <w:sz w:val="22"/>
          <w:szCs w:val="22"/>
        </w:rPr>
        <w:t xml:space="preserve">eur Program classes or events. </w:t>
      </w:r>
      <w:r w:rsidRPr="008212AB">
        <w:rPr>
          <w:sz w:val="22"/>
          <w:szCs w:val="22"/>
        </w:rPr>
        <w:t>Receipt of this policy and registration in our classes is evidence that you understand this policy and will abide by it.</w:t>
      </w:r>
    </w:p>
    <w:p w14:paraId="1775DA07" w14:textId="77777777" w:rsidR="00C54DD5" w:rsidRDefault="00C54DD5" w:rsidP="000502F7">
      <w:pPr>
        <w:rPr>
          <w:b/>
          <w:bCs/>
          <w:sz w:val="22"/>
          <w:szCs w:val="22"/>
          <w:u w:val="single"/>
        </w:rPr>
      </w:pPr>
    </w:p>
    <w:p w14:paraId="556A8AB6" w14:textId="7314CD91" w:rsidR="00EE5676" w:rsidRPr="00944814" w:rsidRDefault="000502F7" w:rsidP="000502F7">
      <w:pPr>
        <w:rPr>
          <w:b/>
          <w:bCs/>
          <w:sz w:val="22"/>
          <w:szCs w:val="22"/>
        </w:rPr>
      </w:pPr>
      <w:r w:rsidRPr="00944814">
        <w:rPr>
          <w:b/>
          <w:bCs/>
          <w:sz w:val="22"/>
          <w:szCs w:val="22"/>
          <w:u w:val="single"/>
        </w:rPr>
        <w:t>Technology</w:t>
      </w:r>
      <w:r w:rsidR="003C6A48" w:rsidRPr="00944814">
        <w:rPr>
          <w:b/>
          <w:bCs/>
          <w:sz w:val="22"/>
          <w:szCs w:val="22"/>
          <w:u w:val="single"/>
        </w:rPr>
        <w:t xml:space="preserve"> Policy</w:t>
      </w:r>
    </w:p>
    <w:p w14:paraId="72EEB725" w14:textId="77777777" w:rsidR="00F22039" w:rsidRDefault="00F22039" w:rsidP="003432D4">
      <w:pPr>
        <w:pStyle w:val="sidehead"/>
        <w:rPr>
          <w:rFonts w:ascii="Times New Roman" w:hAnsi="Times New Roman"/>
          <w:b w:val="0"/>
          <w:sz w:val="22"/>
          <w:szCs w:val="22"/>
        </w:rPr>
      </w:pPr>
    </w:p>
    <w:p w14:paraId="08551DAC" w14:textId="646B22BE" w:rsidR="00A11968" w:rsidRPr="00C5604A" w:rsidRDefault="000502F7" w:rsidP="003432D4">
      <w:pPr>
        <w:pStyle w:val="sidehead"/>
        <w:rPr>
          <w:rFonts w:ascii="Times New Roman" w:hAnsi="Times New Roman"/>
          <w:b w:val="0"/>
          <w:sz w:val="22"/>
          <w:szCs w:val="22"/>
        </w:rPr>
      </w:pPr>
      <w:r w:rsidRPr="00C5604A">
        <w:rPr>
          <w:rFonts w:ascii="Times New Roman" w:hAnsi="Times New Roman"/>
          <w:b w:val="0"/>
          <w:sz w:val="22"/>
          <w:szCs w:val="22"/>
        </w:rPr>
        <w:t>Laptop and Internet usage is not permitted during academic or professional sessions unless otherwise stated by the respective professor and/or staff. Use of other personal communication devices, such as cell phones, is considered unprofessional and is not permitted during academic or professional sessions. Videotaping</w:t>
      </w:r>
      <w:r w:rsidR="008A0F8B">
        <w:rPr>
          <w:rFonts w:ascii="Times New Roman" w:hAnsi="Times New Roman"/>
          <w:b w:val="0"/>
          <w:sz w:val="22"/>
          <w:szCs w:val="22"/>
        </w:rPr>
        <w:t xml:space="preserve"> or audiotaping</w:t>
      </w:r>
      <w:r w:rsidRPr="00C5604A">
        <w:rPr>
          <w:rFonts w:ascii="Times New Roman" w:hAnsi="Times New Roman"/>
          <w:b w:val="0"/>
          <w:sz w:val="22"/>
          <w:szCs w:val="22"/>
        </w:rPr>
        <w:t xml:space="preserve"> faculty lectures is not permitted due to copyright infringement regulations. Use of any </w:t>
      </w:r>
      <w:r w:rsidR="008E5DD4">
        <w:rPr>
          <w:rFonts w:ascii="Times New Roman" w:hAnsi="Times New Roman"/>
          <w:b w:val="0"/>
          <w:sz w:val="22"/>
          <w:szCs w:val="22"/>
        </w:rPr>
        <w:t xml:space="preserve">distributed </w:t>
      </w:r>
      <w:r w:rsidRPr="00C5604A">
        <w:rPr>
          <w:rFonts w:ascii="Times New Roman" w:hAnsi="Times New Roman"/>
          <w:b w:val="0"/>
          <w:sz w:val="22"/>
          <w:szCs w:val="22"/>
        </w:rPr>
        <w:t>material is reserv</w:t>
      </w:r>
      <w:r w:rsidR="00D4693C">
        <w:rPr>
          <w:rFonts w:ascii="Times New Roman" w:hAnsi="Times New Roman"/>
          <w:b w:val="0"/>
          <w:sz w:val="22"/>
          <w:szCs w:val="22"/>
        </w:rPr>
        <w:t xml:space="preserve">ed exclusively for </w:t>
      </w:r>
      <w:r w:rsidR="00687CA8">
        <w:rPr>
          <w:rFonts w:ascii="Times New Roman" w:hAnsi="Times New Roman"/>
          <w:b w:val="0"/>
          <w:sz w:val="22"/>
          <w:szCs w:val="22"/>
        </w:rPr>
        <w:t xml:space="preserve">the </w:t>
      </w:r>
      <w:r w:rsidR="00D4693C">
        <w:rPr>
          <w:rFonts w:ascii="Times New Roman" w:hAnsi="Times New Roman"/>
          <w:b w:val="0"/>
          <w:sz w:val="22"/>
          <w:szCs w:val="22"/>
        </w:rPr>
        <w:t>USC s</w:t>
      </w:r>
      <w:r w:rsidRPr="00C5604A">
        <w:rPr>
          <w:rFonts w:ascii="Times New Roman" w:hAnsi="Times New Roman"/>
          <w:b w:val="0"/>
          <w:sz w:val="22"/>
          <w:szCs w:val="22"/>
        </w:rPr>
        <w:t>tudent</w:t>
      </w:r>
      <w:r w:rsidR="00687CA8">
        <w:rPr>
          <w:rFonts w:ascii="Times New Roman" w:hAnsi="Times New Roman"/>
          <w:b w:val="0"/>
          <w:sz w:val="22"/>
          <w:szCs w:val="22"/>
        </w:rPr>
        <w:t>s</w:t>
      </w:r>
      <w:r w:rsidR="008E5DD4">
        <w:rPr>
          <w:rFonts w:ascii="Times New Roman" w:hAnsi="Times New Roman"/>
          <w:b w:val="0"/>
          <w:sz w:val="22"/>
          <w:szCs w:val="22"/>
        </w:rPr>
        <w:t xml:space="preserve"> registered in this class</w:t>
      </w:r>
      <w:r w:rsidRPr="00C5604A">
        <w:rPr>
          <w:rFonts w:ascii="Times New Roman" w:hAnsi="Times New Roman"/>
          <w:b w:val="0"/>
          <w:sz w:val="22"/>
          <w:szCs w:val="22"/>
        </w:rPr>
        <w:t>.</w:t>
      </w:r>
    </w:p>
    <w:p w14:paraId="71B0B326" w14:textId="77777777" w:rsidR="00173C32" w:rsidRPr="00C5604A" w:rsidRDefault="00173C32" w:rsidP="00427179">
      <w:pPr>
        <w:rPr>
          <w:sz w:val="22"/>
          <w:szCs w:val="22"/>
        </w:rPr>
      </w:pPr>
    </w:p>
    <w:p w14:paraId="7C1B0446" w14:textId="0D65CF48" w:rsidR="00EE5676" w:rsidRDefault="003C6A48" w:rsidP="00EE5676">
      <w:pPr>
        <w:pStyle w:val="NormalWeb"/>
        <w:spacing w:before="0" w:beforeAutospacing="0" w:after="0" w:afterAutospacing="0"/>
        <w:rPr>
          <w:b/>
          <w:bCs/>
          <w:color w:val="000000"/>
          <w:sz w:val="22"/>
          <w:szCs w:val="22"/>
          <w:u w:val="single"/>
        </w:rPr>
      </w:pPr>
      <w:r w:rsidRPr="00EE5676">
        <w:rPr>
          <w:b/>
          <w:bCs/>
          <w:color w:val="000000"/>
          <w:sz w:val="22"/>
          <w:szCs w:val="22"/>
          <w:u w:val="single"/>
        </w:rPr>
        <w:lastRenderedPageBreak/>
        <w:t>Statement for Students with Disabilities</w:t>
      </w:r>
    </w:p>
    <w:p w14:paraId="43F61EB7" w14:textId="77777777" w:rsidR="00F6721E" w:rsidRDefault="00F6721E" w:rsidP="00EE5676">
      <w:pPr>
        <w:rPr>
          <w:color w:val="000000"/>
          <w:sz w:val="22"/>
          <w:szCs w:val="22"/>
        </w:rPr>
      </w:pPr>
    </w:p>
    <w:p w14:paraId="0A95E21E" w14:textId="0DF30D31" w:rsidR="003C6A48" w:rsidRPr="00F22039" w:rsidRDefault="003C6A48" w:rsidP="00EE5676">
      <w:pPr>
        <w:rPr>
          <w:color w:val="000000"/>
          <w:sz w:val="22"/>
          <w:szCs w:val="22"/>
        </w:rPr>
      </w:pPr>
      <w:r w:rsidRPr="00F22039">
        <w:rPr>
          <w:color w:val="000000"/>
          <w:sz w:val="22"/>
          <w:szCs w:val="22"/>
        </w:rPr>
        <w:t>Any student requesting academic accommodations based on a disability is required to register with Disability Services and Programs (DSP) each semester. A letter of verification for approved accommodations can be obtained from DSP. Please be sur</w:t>
      </w:r>
      <w:r w:rsidR="00912CD9" w:rsidRPr="00F22039">
        <w:rPr>
          <w:color w:val="000000"/>
          <w:sz w:val="22"/>
          <w:szCs w:val="22"/>
        </w:rPr>
        <w:t>e the letter is delivered to me</w:t>
      </w:r>
      <w:r w:rsidRPr="00F22039">
        <w:rPr>
          <w:color w:val="000000"/>
          <w:sz w:val="22"/>
          <w:szCs w:val="22"/>
        </w:rPr>
        <w:t xml:space="preserve"> as early in the semester as possible. DSP is located in STU 301 and is open 8:30 a.m.–5:00 p.m., Monday through Friday. The phone number for DSP is (213) 740-0776.</w:t>
      </w:r>
      <w:r w:rsidR="00687CA8" w:rsidRPr="00F22039">
        <w:rPr>
          <w:color w:val="000000"/>
          <w:sz w:val="22"/>
          <w:szCs w:val="22"/>
        </w:rPr>
        <w:t xml:space="preserve"> </w:t>
      </w:r>
      <w:r w:rsidR="00943434" w:rsidRPr="00F22039">
        <w:rPr>
          <w:color w:val="000000"/>
          <w:sz w:val="22"/>
          <w:szCs w:val="22"/>
        </w:rPr>
        <w:t xml:space="preserve"> </w:t>
      </w:r>
      <w:r w:rsidR="00687CA8" w:rsidRPr="00F22039">
        <w:rPr>
          <w:color w:val="000000"/>
          <w:sz w:val="22"/>
          <w:szCs w:val="22"/>
        </w:rPr>
        <w:t xml:space="preserve">For more information visit </w:t>
      </w:r>
      <w:hyperlink r:id="rId14" w:history="1">
        <w:r w:rsidR="00944814" w:rsidRPr="00F22039">
          <w:rPr>
            <w:rStyle w:val="Hyperlink"/>
            <w:sz w:val="22"/>
            <w:szCs w:val="22"/>
          </w:rPr>
          <w:t>www.usc.edu/disability</w:t>
        </w:r>
      </w:hyperlink>
      <w:proofErr w:type="gramStart"/>
      <w:r w:rsidR="00944814" w:rsidRPr="00F22039">
        <w:rPr>
          <w:sz w:val="22"/>
          <w:szCs w:val="22"/>
        </w:rPr>
        <w:t xml:space="preserve"> .</w:t>
      </w:r>
      <w:proofErr w:type="gramEnd"/>
    </w:p>
    <w:p w14:paraId="7C7BA398" w14:textId="77777777" w:rsidR="00173C32" w:rsidRPr="00C5604A" w:rsidRDefault="00173C32" w:rsidP="003C6A48">
      <w:pPr>
        <w:rPr>
          <w:b/>
          <w:bCs/>
          <w:color w:val="000000"/>
          <w:sz w:val="22"/>
          <w:szCs w:val="22"/>
        </w:rPr>
      </w:pPr>
    </w:p>
    <w:p w14:paraId="040004BB" w14:textId="77777777" w:rsidR="00EE5676" w:rsidRPr="00F6721E" w:rsidRDefault="003C6A48" w:rsidP="008516E6">
      <w:pPr>
        <w:widowControl w:val="0"/>
        <w:autoSpaceDE w:val="0"/>
        <w:autoSpaceDN w:val="0"/>
        <w:adjustRightInd w:val="0"/>
        <w:rPr>
          <w:rFonts w:asciiTheme="minorHAnsi" w:hAnsiTheme="minorHAnsi" w:cstheme="minorHAnsi"/>
          <w:b/>
          <w:bCs/>
          <w:color w:val="000000"/>
          <w:sz w:val="22"/>
          <w:szCs w:val="22"/>
          <w:u w:val="single"/>
        </w:rPr>
      </w:pPr>
      <w:r w:rsidRPr="00F6721E">
        <w:rPr>
          <w:b/>
          <w:bCs/>
          <w:color w:val="000000"/>
          <w:sz w:val="22"/>
          <w:szCs w:val="22"/>
          <w:u w:val="single"/>
        </w:rPr>
        <w:t>Statement on Academic Integrity</w:t>
      </w:r>
      <w:r w:rsidR="008516E6" w:rsidRPr="00F6721E">
        <w:rPr>
          <w:rFonts w:asciiTheme="minorHAnsi" w:hAnsiTheme="minorHAnsi" w:cstheme="minorHAnsi"/>
          <w:b/>
          <w:bCs/>
          <w:color w:val="000000"/>
          <w:sz w:val="22"/>
          <w:szCs w:val="22"/>
          <w:u w:val="single"/>
        </w:rPr>
        <w:t xml:space="preserve"> </w:t>
      </w:r>
    </w:p>
    <w:p w14:paraId="2DEA2913" w14:textId="77777777" w:rsidR="00912CD9" w:rsidRPr="00912CD9" w:rsidRDefault="00912CD9" w:rsidP="000046EB">
      <w:pPr>
        <w:rPr>
          <w:rFonts w:asciiTheme="minorHAnsi" w:hAnsiTheme="minorHAnsi" w:cstheme="minorHAnsi"/>
          <w:bCs/>
          <w:color w:val="000000"/>
          <w:sz w:val="22"/>
          <w:szCs w:val="22"/>
          <w:shd w:val="clear" w:color="auto" w:fill="BFBFBF" w:themeFill="background1" w:themeFillShade="BF"/>
        </w:rPr>
      </w:pPr>
    </w:p>
    <w:p w14:paraId="40D78D14" w14:textId="67F634B3" w:rsidR="00D4693C" w:rsidRPr="00F22039" w:rsidRDefault="00047AFE" w:rsidP="000046EB">
      <w:pPr>
        <w:rPr>
          <w:sz w:val="22"/>
          <w:szCs w:val="22"/>
        </w:rPr>
      </w:pPr>
      <w:r w:rsidRPr="00F22039">
        <w:rPr>
          <w:sz w:val="22"/>
          <w:szCs w:val="22"/>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F22039">
        <w:rPr>
          <w:i/>
          <w:sz w:val="22"/>
          <w:szCs w:val="22"/>
        </w:rPr>
        <w:t>SCampus</w:t>
      </w:r>
      <w:proofErr w:type="spellEnd"/>
      <w:r w:rsidRPr="00F22039">
        <w:rPr>
          <w:sz w:val="22"/>
          <w:szCs w:val="22"/>
        </w:rPr>
        <w:t xml:space="preserve">, the Student Guidebook, </w:t>
      </w:r>
      <w:r w:rsidR="007179B4" w:rsidRPr="00F22039">
        <w:rPr>
          <w:sz w:val="22"/>
          <w:szCs w:val="22"/>
        </w:rPr>
        <w:t>(</w:t>
      </w:r>
      <w:hyperlink r:id="rId15" w:history="1">
        <w:r w:rsidR="007179B4" w:rsidRPr="00F22039">
          <w:rPr>
            <w:rStyle w:val="Hyperlink"/>
            <w:sz w:val="22"/>
            <w:szCs w:val="22"/>
          </w:rPr>
          <w:t>www.usc.edu/scampus</w:t>
        </w:r>
      </w:hyperlink>
      <w:r w:rsidR="007179B4" w:rsidRPr="00F22039">
        <w:rPr>
          <w:sz w:val="22"/>
          <w:szCs w:val="22"/>
        </w:rPr>
        <w:t xml:space="preserve"> or </w:t>
      </w:r>
      <w:hyperlink r:id="rId16" w:history="1">
        <w:r w:rsidR="007179B4" w:rsidRPr="00F22039">
          <w:rPr>
            <w:rStyle w:val="Hyperlink"/>
            <w:sz w:val="22"/>
            <w:szCs w:val="22"/>
          </w:rPr>
          <w:t>http://scampus.usc.edu</w:t>
        </w:r>
      </w:hyperlink>
      <w:r w:rsidR="007179B4" w:rsidRPr="00F22039">
        <w:rPr>
          <w:sz w:val="22"/>
          <w:szCs w:val="22"/>
        </w:rPr>
        <w:t xml:space="preserve">) </w:t>
      </w:r>
      <w:r w:rsidRPr="00F22039">
        <w:rPr>
          <w:sz w:val="22"/>
          <w:szCs w:val="22"/>
        </w:rPr>
        <w:t xml:space="preserve">contains the </w:t>
      </w:r>
      <w:r w:rsidR="0089343E" w:rsidRPr="00F22039">
        <w:rPr>
          <w:sz w:val="22"/>
          <w:szCs w:val="22"/>
        </w:rPr>
        <w:t xml:space="preserve">University </w:t>
      </w:r>
      <w:r w:rsidRPr="00F22039">
        <w:rPr>
          <w:sz w:val="22"/>
          <w:szCs w:val="22"/>
        </w:rPr>
        <w:t xml:space="preserve">Student Conduct Code </w:t>
      </w:r>
      <w:r w:rsidR="0089343E" w:rsidRPr="00F22039">
        <w:rPr>
          <w:sz w:val="22"/>
          <w:szCs w:val="22"/>
        </w:rPr>
        <w:t xml:space="preserve">(see </w:t>
      </w:r>
      <w:r w:rsidR="007179B4" w:rsidRPr="00F22039">
        <w:rPr>
          <w:sz w:val="22"/>
          <w:szCs w:val="22"/>
        </w:rPr>
        <w:t xml:space="preserve">University Governance, </w:t>
      </w:r>
      <w:r w:rsidRPr="00F22039">
        <w:rPr>
          <w:sz w:val="22"/>
          <w:szCs w:val="22"/>
        </w:rPr>
        <w:t>Section 11.00</w:t>
      </w:r>
      <w:r w:rsidR="0089343E" w:rsidRPr="00F22039">
        <w:rPr>
          <w:sz w:val="22"/>
          <w:szCs w:val="22"/>
        </w:rPr>
        <w:t>)</w:t>
      </w:r>
      <w:r w:rsidRPr="00F22039">
        <w:rPr>
          <w:sz w:val="22"/>
          <w:szCs w:val="22"/>
        </w:rPr>
        <w:t xml:space="preserve">, while the recommended sanctions are located in Appendix A. </w:t>
      </w:r>
    </w:p>
    <w:p w14:paraId="06A2070A" w14:textId="77777777" w:rsidR="00D4693C" w:rsidRPr="00F22039" w:rsidRDefault="00D4693C" w:rsidP="00047AFE">
      <w:pPr>
        <w:jc w:val="both"/>
        <w:rPr>
          <w:sz w:val="22"/>
          <w:szCs w:val="22"/>
        </w:rPr>
      </w:pPr>
    </w:p>
    <w:p w14:paraId="407B2287" w14:textId="4236D3B2" w:rsidR="00223F49" w:rsidRPr="00F22039" w:rsidRDefault="00047AFE" w:rsidP="000E6707">
      <w:pPr>
        <w:rPr>
          <w:sz w:val="22"/>
          <w:szCs w:val="22"/>
        </w:rPr>
      </w:pPr>
      <w:r w:rsidRPr="00F22039">
        <w:rPr>
          <w:sz w:val="22"/>
          <w:szCs w:val="22"/>
        </w:rPr>
        <w:t xml:space="preserve">Students will be referred to the Office of Student Judicial Affairs and Community Standards for further review, should there be any suspicion of academic dishonesty. The Review process can be found at: </w:t>
      </w:r>
      <w:hyperlink r:id="rId17" w:history="1">
        <w:r w:rsidR="00944814" w:rsidRPr="00F22039">
          <w:rPr>
            <w:rStyle w:val="Hyperlink"/>
            <w:sz w:val="22"/>
            <w:szCs w:val="22"/>
          </w:rPr>
          <w:t>http://www.usc.edu/student-affairs/SJACS/</w:t>
        </w:r>
      </w:hyperlink>
      <w:r w:rsidR="00944814" w:rsidRPr="00F22039">
        <w:rPr>
          <w:sz w:val="22"/>
          <w:szCs w:val="22"/>
        </w:rPr>
        <w:t xml:space="preserve"> .</w:t>
      </w:r>
      <w:r w:rsidRPr="00F22039">
        <w:rPr>
          <w:sz w:val="22"/>
          <w:szCs w:val="22"/>
        </w:rPr>
        <w:t xml:space="preserve"> Failure to adhere to the academic conduct standards set forth by these guidelines and our programs will not be tolerated by the USC Marshall community and can lead to dismissal.</w:t>
      </w:r>
    </w:p>
    <w:p w14:paraId="25C78297" w14:textId="77777777" w:rsidR="00774270" w:rsidRDefault="00774270" w:rsidP="000E6707">
      <w:pPr>
        <w:rPr>
          <w:sz w:val="22"/>
          <w:szCs w:val="22"/>
        </w:rPr>
      </w:pPr>
    </w:p>
    <w:p w14:paraId="062E5F4C" w14:textId="62C1EE26" w:rsidR="00427179" w:rsidRPr="00F6721E" w:rsidRDefault="003C6A48" w:rsidP="003C6A48">
      <w:pPr>
        <w:widowControl w:val="0"/>
        <w:autoSpaceDE w:val="0"/>
        <w:autoSpaceDN w:val="0"/>
        <w:adjustRightInd w:val="0"/>
        <w:rPr>
          <w:rFonts w:asciiTheme="minorHAnsi" w:hAnsiTheme="minorHAnsi" w:cstheme="minorHAnsi"/>
          <w:b/>
          <w:bCs/>
          <w:color w:val="000000"/>
          <w:sz w:val="22"/>
          <w:szCs w:val="22"/>
          <w:u w:val="single"/>
        </w:rPr>
      </w:pPr>
      <w:r w:rsidRPr="00F6721E">
        <w:rPr>
          <w:b/>
          <w:sz w:val="22"/>
          <w:szCs w:val="22"/>
          <w:u w:val="single"/>
        </w:rPr>
        <w:t>Emergency Preparedness/Course Continuity</w:t>
      </w:r>
      <w:r w:rsidR="00943434" w:rsidRPr="00F6721E">
        <w:rPr>
          <w:b/>
          <w:sz w:val="22"/>
          <w:szCs w:val="22"/>
          <w:u w:val="single"/>
        </w:rPr>
        <w:t xml:space="preserve"> </w:t>
      </w:r>
      <w:r w:rsidR="008333EF" w:rsidRPr="00F6721E">
        <w:rPr>
          <w:rFonts w:asciiTheme="minorHAnsi" w:hAnsiTheme="minorHAnsi" w:cstheme="minorHAnsi"/>
          <w:b/>
          <w:bCs/>
          <w:color w:val="000000"/>
          <w:sz w:val="22"/>
          <w:szCs w:val="22"/>
          <w:u w:val="single"/>
        </w:rPr>
        <w:t xml:space="preserve"> </w:t>
      </w:r>
    </w:p>
    <w:p w14:paraId="31F129ED" w14:textId="77777777" w:rsidR="00912CD9" w:rsidRDefault="00912CD9" w:rsidP="003C6A48">
      <w:pPr>
        <w:widowControl w:val="0"/>
        <w:autoSpaceDE w:val="0"/>
        <w:autoSpaceDN w:val="0"/>
        <w:adjustRightInd w:val="0"/>
        <w:rPr>
          <w:sz w:val="22"/>
          <w:szCs w:val="22"/>
        </w:rPr>
      </w:pPr>
    </w:p>
    <w:p w14:paraId="656DA1E3" w14:textId="72CA79ED" w:rsidR="008333EF" w:rsidRPr="00912CD9" w:rsidRDefault="003C6A48" w:rsidP="00912CD9">
      <w:pPr>
        <w:widowControl w:val="0"/>
        <w:autoSpaceDE w:val="0"/>
        <w:autoSpaceDN w:val="0"/>
        <w:adjustRightInd w:val="0"/>
        <w:rPr>
          <w:sz w:val="22"/>
          <w:szCs w:val="22"/>
        </w:rPr>
      </w:pPr>
      <w:r w:rsidRPr="00C5604A">
        <w:rPr>
          <w:sz w:val="22"/>
          <w:szCs w:val="22"/>
        </w:rPr>
        <w:t xml:space="preserve">In case of </w:t>
      </w:r>
      <w:r w:rsidR="00E071CE">
        <w:rPr>
          <w:sz w:val="22"/>
          <w:szCs w:val="22"/>
        </w:rPr>
        <w:t xml:space="preserve">a declared </w:t>
      </w:r>
      <w:r w:rsidRPr="00C5604A">
        <w:rPr>
          <w:sz w:val="22"/>
          <w:szCs w:val="22"/>
        </w:rPr>
        <w:t xml:space="preserve">emergency </w:t>
      </w:r>
      <w:r w:rsidR="00E071CE">
        <w:rPr>
          <w:sz w:val="22"/>
          <w:szCs w:val="22"/>
        </w:rPr>
        <w:t xml:space="preserve">if </w:t>
      </w:r>
      <w:r w:rsidRPr="00C5604A">
        <w:rPr>
          <w:sz w:val="22"/>
          <w:szCs w:val="22"/>
        </w:rPr>
        <w:t xml:space="preserve">travel to campus is </w:t>
      </w:r>
      <w:r w:rsidR="00E071CE">
        <w:rPr>
          <w:sz w:val="22"/>
          <w:szCs w:val="22"/>
        </w:rPr>
        <w:t>not feasible</w:t>
      </w:r>
      <w:r w:rsidRPr="00C5604A">
        <w:rPr>
          <w:sz w:val="22"/>
          <w:szCs w:val="22"/>
        </w:rPr>
        <w:t xml:space="preserve">, USC executive leadership will announce an electronic way for instructors to teach students in their residence halls or homes using a combination of Blackboard, teleconferencing, and other technologies. Please </w:t>
      </w:r>
      <w:r w:rsidR="00F22039">
        <w:rPr>
          <w:sz w:val="22"/>
          <w:szCs w:val="22"/>
        </w:rPr>
        <w:t xml:space="preserve">make sure you have access to the </w:t>
      </w:r>
      <w:r w:rsidRPr="00C5604A">
        <w:rPr>
          <w:sz w:val="22"/>
          <w:szCs w:val="22"/>
        </w:rPr>
        <w:t>course in Blackboard</w:t>
      </w:r>
      <w:r w:rsidR="00F22039">
        <w:rPr>
          <w:sz w:val="22"/>
          <w:szCs w:val="22"/>
        </w:rPr>
        <w:t>; this</w:t>
      </w:r>
      <w:r w:rsidRPr="00C5604A">
        <w:rPr>
          <w:sz w:val="22"/>
          <w:szCs w:val="22"/>
        </w:rPr>
        <w:t xml:space="preserve"> will be crucial in an emergency. USC's Blackboard learning management system and support information is available at </w:t>
      </w:r>
      <w:hyperlink r:id="rId18" w:history="1">
        <w:r w:rsidRPr="00F6721E">
          <w:rPr>
            <w:sz w:val="22"/>
            <w:szCs w:val="22"/>
            <w:u w:val="single" w:color="1237A5"/>
          </w:rPr>
          <w:t>blackboard.usc.edu</w:t>
        </w:r>
      </w:hyperlink>
      <w:r w:rsidR="00944814">
        <w:rPr>
          <w:sz w:val="22"/>
          <w:szCs w:val="22"/>
        </w:rPr>
        <w:t>.</w:t>
      </w:r>
    </w:p>
    <w:p w14:paraId="614AA2F7" w14:textId="77777777" w:rsidR="00774270" w:rsidRDefault="00774270" w:rsidP="00462D2D">
      <w:pPr>
        <w:jc w:val="center"/>
        <w:rPr>
          <w:b/>
          <w:sz w:val="22"/>
          <w:szCs w:val="22"/>
          <w:u w:val="single"/>
        </w:rPr>
      </w:pPr>
      <w:r>
        <w:rPr>
          <w:b/>
          <w:sz w:val="22"/>
          <w:szCs w:val="22"/>
          <w:u w:val="single"/>
        </w:rPr>
        <w:br w:type="page"/>
      </w:r>
    </w:p>
    <w:p w14:paraId="1EAD50ED" w14:textId="6D256DC5" w:rsidR="0032695F" w:rsidRDefault="0032695F" w:rsidP="00A208F1">
      <w:pPr>
        <w:widowControl w:val="0"/>
        <w:autoSpaceDE w:val="0"/>
        <w:autoSpaceDN w:val="0"/>
        <w:adjustRightInd w:val="0"/>
        <w:rPr>
          <w:rFonts w:ascii="Calibri" w:hAnsi="Calibri" w:cs="Calibri"/>
          <w:sz w:val="22"/>
          <w:szCs w:val="22"/>
        </w:rPr>
        <w:sectPr w:rsidR="0032695F" w:rsidSect="004F0ABA">
          <w:headerReference w:type="default" r:id="rId19"/>
          <w:footerReference w:type="even" r:id="rId20"/>
          <w:footerReference w:type="default" r:id="rId21"/>
          <w:pgSz w:w="12240" w:h="15840" w:code="1"/>
          <w:pgMar w:top="990" w:right="1728" w:bottom="1152" w:left="1728" w:header="720" w:footer="504" w:gutter="0"/>
          <w:cols w:space="720"/>
        </w:sectPr>
      </w:pPr>
    </w:p>
    <w:p w14:paraId="161C65EE" w14:textId="4A6B735E" w:rsidR="0032695F" w:rsidRPr="009A737D" w:rsidRDefault="0032695F" w:rsidP="0032695F">
      <w:pPr>
        <w:jc w:val="both"/>
        <w:outlineLvl w:val="0"/>
        <w:rPr>
          <w:b/>
          <w:sz w:val="22"/>
          <w:szCs w:val="22"/>
        </w:rPr>
      </w:pPr>
      <w:r>
        <w:rPr>
          <w:b/>
          <w:sz w:val="22"/>
          <w:szCs w:val="22"/>
        </w:rPr>
        <w:lastRenderedPageBreak/>
        <w:t xml:space="preserve">V. </w:t>
      </w:r>
      <w:r w:rsidRPr="008122E6">
        <w:rPr>
          <w:b/>
        </w:rPr>
        <w:t xml:space="preserve">COURSE </w:t>
      </w:r>
      <w:r>
        <w:rPr>
          <w:b/>
        </w:rPr>
        <w:t>SCHEDULE</w:t>
      </w:r>
    </w:p>
    <w:p w14:paraId="5A7F2304" w14:textId="77777777" w:rsidR="0032695F" w:rsidRPr="007344EC" w:rsidRDefault="0032695F" w:rsidP="0032695F">
      <w:pPr>
        <w:jc w:val="both"/>
        <w:rPr>
          <w:sz w:val="8"/>
          <w:szCs w:val="8"/>
        </w:rPr>
      </w:pPr>
    </w:p>
    <w:p w14:paraId="4BE15F69" w14:textId="77777777" w:rsidR="003B6159" w:rsidRDefault="003B6159" w:rsidP="0032695F">
      <w:pPr>
        <w:jc w:val="both"/>
        <w:rPr>
          <w:sz w:val="20"/>
          <w:szCs w:val="20"/>
        </w:rPr>
      </w:pPr>
    </w:p>
    <w:p w14:paraId="1AD03735" w14:textId="77777777" w:rsidR="00E61E10" w:rsidRDefault="0032695F" w:rsidP="0032695F">
      <w:pPr>
        <w:jc w:val="both"/>
        <w:rPr>
          <w:sz w:val="20"/>
          <w:szCs w:val="20"/>
        </w:rPr>
      </w:pPr>
      <w:r w:rsidRPr="00FE38A2">
        <w:rPr>
          <w:sz w:val="20"/>
          <w:szCs w:val="20"/>
        </w:rPr>
        <w:t>This schedule may change due to changes in guests’ schedules</w:t>
      </w:r>
      <w:r>
        <w:rPr>
          <w:sz w:val="20"/>
          <w:szCs w:val="20"/>
        </w:rPr>
        <w:t>, and</w:t>
      </w:r>
      <w:r w:rsidRPr="00FE38A2">
        <w:rPr>
          <w:sz w:val="20"/>
          <w:szCs w:val="20"/>
        </w:rPr>
        <w:t xml:space="preserve"> additional readings </w:t>
      </w:r>
      <w:r>
        <w:rPr>
          <w:sz w:val="20"/>
          <w:szCs w:val="20"/>
        </w:rPr>
        <w:t>may</w:t>
      </w:r>
      <w:r w:rsidRPr="00FE38A2">
        <w:rPr>
          <w:sz w:val="20"/>
          <w:szCs w:val="20"/>
        </w:rPr>
        <w:t xml:space="preserve"> be </w:t>
      </w:r>
      <w:r>
        <w:rPr>
          <w:sz w:val="20"/>
          <w:szCs w:val="20"/>
        </w:rPr>
        <w:t xml:space="preserve">distributed </w:t>
      </w:r>
      <w:r w:rsidRPr="00FE38A2">
        <w:rPr>
          <w:sz w:val="20"/>
          <w:szCs w:val="20"/>
        </w:rPr>
        <w:t xml:space="preserve">during the semester. </w:t>
      </w:r>
    </w:p>
    <w:p w14:paraId="5A6F3C33" w14:textId="2E842613" w:rsidR="0032695F" w:rsidRDefault="0032695F" w:rsidP="0032695F">
      <w:pPr>
        <w:jc w:val="both"/>
        <w:rPr>
          <w:sz w:val="20"/>
          <w:szCs w:val="20"/>
        </w:rPr>
      </w:pPr>
      <w:r w:rsidRPr="00E61E10">
        <w:rPr>
          <w:b/>
          <w:sz w:val="20"/>
          <w:szCs w:val="20"/>
        </w:rPr>
        <w:t>CR</w:t>
      </w:r>
      <w:r>
        <w:rPr>
          <w:sz w:val="20"/>
          <w:szCs w:val="20"/>
        </w:rPr>
        <w:t xml:space="preserve"> = course reader</w:t>
      </w:r>
      <w:r w:rsidR="00B41E8B">
        <w:rPr>
          <w:sz w:val="20"/>
          <w:szCs w:val="20"/>
        </w:rPr>
        <w:t xml:space="preserve"> (available electronically through</w:t>
      </w:r>
      <w:r w:rsidR="00B41E8B" w:rsidRPr="00CF4BA8">
        <w:rPr>
          <w:sz w:val="20"/>
          <w:szCs w:val="20"/>
        </w:rPr>
        <w:t xml:space="preserve"> Harvard Business </w:t>
      </w:r>
      <w:r w:rsidR="00D4572E">
        <w:rPr>
          <w:sz w:val="20"/>
          <w:szCs w:val="20"/>
        </w:rPr>
        <w:t xml:space="preserve">School </w:t>
      </w:r>
      <w:r w:rsidR="00CF4BA8" w:rsidRPr="00CF4BA8">
        <w:rPr>
          <w:sz w:val="20"/>
          <w:szCs w:val="20"/>
        </w:rPr>
        <w:t>Publishing</w:t>
      </w:r>
      <w:r w:rsidR="00B41E8B">
        <w:rPr>
          <w:sz w:val="20"/>
          <w:szCs w:val="20"/>
        </w:rPr>
        <w:t>)</w:t>
      </w:r>
      <w:r w:rsidR="0063742C">
        <w:rPr>
          <w:sz w:val="20"/>
          <w:szCs w:val="20"/>
        </w:rPr>
        <w:t xml:space="preserve">. </w:t>
      </w:r>
      <w:r w:rsidR="0063742C" w:rsidRPr="00E61E10">
        <w:rPr>
          <w:b/>
          <w:sz w:val="20"/>
          <w:szCs w:val="20"/>
        </w:rPr>
        <w:t>BB</w:t>
      </w:r>
      <w:r w:rsidR="0063742C">
        <w:rPr>
          <w:sz w:val="20"/>
          <w:szCs w:val="20"/>
        </w:rPr>
        <w:t xml:space="preserve"> = Blackboard.</w:t>
      </w:r>
    </w:p>
    <w:p w14:paraId="0B4D463B" w14:textId="77777777" w:rsidR="003B6159" w:rsidRDefault="003B6159" w:rsidP="0032695F">
      <w:pPr>
        <w:jc w:val="both"/>
        <w:rPr>
          <w:sz w:val="20"/>
          <w:szCs w:val="20"/>
        </w:rPr>
      </w:pPr>
    </w:p>
    <w:p w14:paraId="2E8BFFCE" w14:textId="77777777" w:rsidR="003B6159" w:rsidRDefault="003B6159" w:rsidP="0032695F">
      <w:pPr>
        <w:jc w:val="both"/>
        <w:rPr>
          <w:sz w:val="20"/>
          <w:szCs w:val="20"/>
        </w:rPr>
      </w:pPr>
    </w:p>
    <w:p w14:paraId="35911B47" w14:textId="77777777" w:rsidR="00E61E10" w:rsidRPr="007F290C" w:rsidRDefault="00E61E10" w:rsidP="0032695F">
      <w:pPr>
        <w:jc w:val="both"/>
        <w:rPr>
          <w:sz w:val="8"/>
          <w:szCs w:val="8"/>
        </w:rPr>
      </w:pPr>
    </w:p>
    <w:p w14:paraId="78655202" w14:textId="77777777" w:rsidR="0032695F" w:rsidRPr="00FC3EE0" w:rsidRDefault="0032695F" w:rsidP="0032695F">
      <w:pPr>
        <w:jc w:val="both"/>
        <w:rPr>
          <w:sz w:val="8"/>
          <w:szCs w:val="8"/>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810"/>
        <w:gridCol w:w="4680"/>
        <w:gridCol w:w="5130"/>
        <w:gridCol w:w="2610"/>
      </w:tblGrid>
      <w:tr w:rsidR="00F3594E" w:rsidRPr="00AC6C23" w14:paraId="78617E7B" w14:textId="5CA9F333" w:rsidTr="00C97C0C">
        <w:tc>
          <w:tcPr>
            <w:tcW w:w="738" w:type="dxa"/>
            <w:tcBorders>
              <w:bottom w:val="single" w:sz="4" w:space="0" w:color="auto"/>
              <w:right w:val="nil"/>
            </w:tcBorders>
            <w:shd w:val="clear" w:color="auto" w:fill="auto"/>
          </w:tcPr>
          <w:p w14:paraId="6207FCA1" w14:textId="77777777" w:rsidR="00F3594E" w:rsidRPr="003E1F49" w:rsidRDefault="00F3594E" w:rsidP="003E1F49">
            <w:pPr>
              <w:spacing w:before="40" w:after="40"/>
              <w:rPr>
                <w:i/>
                <w:sz w:val="20"/>
                <w:szCs w:val="20"/>
              </w:rPr>
            </w:pPr>
            <w:r w:rsidRPr="003E1F49">
              <w:rPr>
                <w:i/>
                <w:sz w:val="20"/>
                <w:szCs w:val="20"/>
              </w:rPr>
              <w:t xml:space="preserve">Class </w:t>
            </w:r>
          </w:p>
        </w:tc>
        <w:tc>
          <w:tcPr>
            <w:tcW w:w="810" w:type="dxa"/>
            <w:tcBorders>
              <w:left w:val="nil"/>
              <w:bottom w:val="single" w:sz="4" w:space="0" w:color="auto"/>
            </w:tcBorders>
            <w:shd w:val="clear" w:color="auto" w:fill="auto"/>
          </w:tcPr>
          <w:p w14:paraId="67738786" w14:textId="77777777" w:rsidR="00F3594E" w:rsidRPr="003E1F49" w:rsidRDefault="00F3594E" w:rsidP="003E1F49">
            <w:pPr>
              <w:spacing w:before="40" w:after="40"/>
              <w:ind w:left="-108"/>
              <w:rPr>
                <w:sz w:val="20"/>
                <w:szCs w:val="20"/>
              </w:rPr>
            </w:pPr>
            <w:r w:rsidRPr="003E1F49">
              <w:rPr>
                <w:i/>
                <w:sz w:val="20"/>
                <w:szCs w:val="20"/>
              </w:rPr>
              <w:t>Date</w:t>
            </w:r>
          </w:p>
        </w:tc>
        <w:tc>
          <w:tcPr>
            <w:tcW w:w="4680" w:type="dxa"/>
            <w:tcBorders>
              <w:bottom w:val="single" w:sz="4" w:space="0" w:color="auto"/>
              <w:right w:val="nil"/>
            </w:tcBorders>
            <w:shd w:val="clear" w:color="auto" w:fill="auto"/>
          </w:tcPr>
          <w:p w14:paraId="5623141E" w14:textId="5E14EE9D" w:rsidR="00F3594E" w:rsidRPr="003E1F49" w:rsidRDefault="00F3594E" w:rsidP="003E1F49">
            <w:pPr>
              <w:spacing w:before="40" w:after="40"/>
              <w:rPr>
                <w:i/>
                <w:sz w:val="20"/>
                <w:szCs w:val="20"/>
              </w:rPr>
            </w:pPr>
            <w:r w:rsidRPr="003E1F49">
              <w:rPr>
                <w:i/>
                <w:sz w:val="20"/>
                <w:szCs w:val="20"/>
              </w:rPr>
              <w:t>Topics</w:t>
            </w:r>
          </w:p>
        </w:tc>
        <w:tc>
          <w:tcPr>
            <w:tcW w:w="5130" w:type="dxa"/>
            <w:tcBorders>
              <w:left w:val="nil"/>
              <w:bottom w:val="single" w:sz="4" w:space="0" w:color="auto"/>
              <w:right w:val="nil"/>
            </w:tcBorders>
            <w:shd w:val="clear" w:color="auto" w:fill="auto"/>
          </w:tcPr>
          <w:p w14:paraId="1AC7A715" w14:textId="37540813" w:rsidR="00F3594E" w:rsidRPr="003E1F49" w:rsidRDefault="00F3594E" w:rsidP="0057106B">
            <w:pPr>
              <w:spacing w:before="40" w:after="40"/>
              <w:rPr>
                <w:i/>
                <w:sz w:val="20"/>
                <w:szCs w:val="20"/>
              </w:rPr>
            </w:pPr>
            <w:r w:rsidRPr="003E1F49">
              <w:rPr>
                <w:i/>
                <w:sz w:val="20"/>
                <w:szCs w:val="20"/>
              </w:rPr>
              <w:t xml:space="preserve">Readings and </w:t>
            </w:r>
            <w:r w:rsidR="0057106B">
              <w:rPr>
                <w:i/>
                <w:sz w:val="20"/>
                <w:szCs w:val="20"/>
              </w:rPr>
              <w:t>Preparation</w:t>
            </w:r>
          </w:p>
        </w:tc>
        <w:tc>
          <w:tcPr>
            <w:tcW w:w="2610" w:type="dxa"/>
            <w:tcBorders>
              <w:left w:val="nil"/>
              <w:bottom w:val="single" w:sz="4" w:space="0" w:color="auto"/>
            </w:tcBorders>
          </w:tcPr>
          <w:p w14:paraId="7EE3C703" w14:textId="648CA6E3" w:rsidR="00F3594E" w:rsidRPr="003E1F49" w:rsidRDefault="00F3594E" w:rsidP="003E1F49">
            <w:pPr>
              <w:spacing w:before="40" w:after="40"/>
              <w:rPr>
                <w:i/>
                <w:sz w:val="20"/>
                <w:szCs w:val="20"/>
              </w:rPr>
            </w:pPr>
            <w:r w:rsidRPr="003E1F49">
              <w:rPr>
                <w:i/>
                <w:sz w:val="20"/>
                <w:szCs w:val="20"/>
              </w:rPr>
              <w:t>Deliverables</w:t>
            </w:r>
          </w:p>
        </w:tc>
      </w:tr>
      <w:tr w:rsidR="00F3594E" w:rsidRPr="00AC6C23" w14:paraId="7766E2E8" w14:textId="0356B5FB" w:rsidTr="00C97C0C">
        <w:tc>
          <w:tcPr>
            <w:tcW w:w="738" w:type="dxa"/>
            <w:tcBorders>
              <w:right w:val="nil"/>
            </w:tcBorders>
            <w:shd w:val="clear" w:color="auto" w:fill="auto"/>
          </w:tcPr>
          <w:p w14:paraId="4F3E3B2E" w14:textId="77777777" w:rsidR="00F3594E" w:rsidRPr="003E1F49" w:rsidRDefault="00F3594E" w:rsidP="003E1F49">
            <w:pPr>
              <w:spacing w:before="40" w:after="40"/>
              <w:rPr>
                <w:sz w:val="20"/>
                <w:szCs w:val="20"/>
              </w:rPr>
            </w:pPr>
            <w:r w:rsidRPr="003E1F49">
              <w:rPr>
                <w:sz w:val="20"/>
                <w:szCs w:val="20"/>
              </w:rPr>
              <w:t>1</w:t>
            </w:r>
          </w:p>
        </w:tc>
        <w:tc>
          <w:tcPr>
            <w:tcW w:w="810" w:type="dxa"/>
            <w:tcBorders>
              <w:left w:val="nil"/>
            </w:tcBorders>
            <w:shd w:val="clear" w:color="auto" w:fill="auto"/>
          </w:tcPr>
          <w:p w14:paraId="21712F5A" w14:textId="4D915376" w:rsidR="00F3594E" w:rsidRPr="003E1F49" w:rsidRDefault="009D0E99" w:rsidP="003E1F49">
            <w:pPr>
              <w:spacing w:before="40" w:after="40"/>
              <w:ind w:left="-108"/>
              <w:rPr>
                <w:sz w:val="20"/>
                <w:szCs w:val="20"/>
              </w:rPr>
            </w:pPr>
            <w:r>
              <w:rPr>
                <w:sz w:val="20"/>
                <w:szCs w:val="20"/>
              </w:rPr>
              <w:t>8</w:t>
            </w:r>
            <w:r w:rsidR="00F3594E" w:rsidRPr="003E1F49">
              <w:rPr>
                <w:sz w:val="20"/>
                <w:szCs w:val="20"/>
              </w:rPr>
              <w:t>/</w:t>
            </w:r>
            <w:r>
              <w:rPr>
                <w:sz w:val="20"/>
                <w:szCs w:val="20"/>
              </w:rPr>
              <w:t>2</w:t>
            </w:r>
            <w:r w:rsidR="008F51F7">
              <w:rPr>
                <w:sz w:val="20"/>
                <w:szCs w:val="20"/>
              </w:rPr>
              <w:t>4</w:t>
            </w:r>
          </w:p>
        </w:tc>
        <w:tc>
          <w:tcPr>
            <w:tcW w:w="4680" w:type="dxa"/>
            <w:tcBorders>
              <w:right w:val="nil"/>
            </w:tcBorders>
            <w:shd w:val="clear" w:color="auto" w:fill="auto"/>
          </w:tcPr>
          <w:p w14:paraId="0E3248CB" w14:textId="31347147" w:rsidR="00F3594E" w:rsidRPr="003E1F49" w:rsidRDefault="00D555C4" w:rsidP="003E1F49">
            <w:pPr>
              <w:spacing w:before="40" w:after="40"/>
              <w:rPr>
                <w:b/>
                <w:sz w:val="20"/>
                <w:szCs w:val="20"/>
              </w:rPr>
            </w:pPr>
            <w:r w:rsidRPr="003E1F49">
              <w:rPr>
                <w:b/>
                <w:sz w:val="20"/>
                <w:szCs w:val="20"/>
              </w:rPr>
              <w:t>Introduction to the Course</w:t>
            </w:r>
          </w:p>
          <w:p w14:paraId="6A3FA333" w14:textId="23FC65BA" w:rsidR="004C7547" w:rsidRPr="003E1F49" w:rsidRDefault="004C7547" w:rsidP="003E1F49">
            <w:pPr>
              <w:spacing w:before="40" w:after="40"/>
              <w:rPr>
                <w:sz w:val="20"/>
                <w:szCs w:val="20"/>
              </w:rPr>
            </w:pPr>
          </w:p>
        </w:tc>
        <w:tc>
          <w:tcPr>
            <w:tcW w:w="5130" w:type="dxa"/>
            <w:tcBorders>
              <w:left w:val="nil"/>
              <w:right w:val="nil"/>
            </w:tcBorders>
            <w:shd w:val="clear" w:color="auto" w:fill="auto"/>
          </w:tcPr>
          <w:p w14:paraId="66C90C07" w14:textId="5F509137" w:rsidR="00661D9C" w:rsidRDefault="006C44A7" w:rsidP="009D0E99">
            <w:pPr>
              <w:spacing w:before="40" w:after="40"/>
              <w:rPr>
                <w:sz w:val="20"/>
                <w:szCs w:val="20"/>
              </w:rPr>
            </w:pPr>
            <w:r>
              <w:rPr>
                <w:sz w:val="20"/>
                <w:szCs w:val="20"/>
              </w:rPr>
              <w:t>No Readings for the first week.</w:t>
            </w:r>
          </w:p>
          <w:p w14:paraId="2F12F886" w14:textId="77777777" w:rsidR="009D0E99" w:rsidRPr="009D1750" w:rsidRDefault="009D0E99" w:rsidP="009D0E99">
            <w:pPr>
              <w:spacing w:before="40" w:after="40"/>
              <w:rPr>
                <w:sz w:val="8"/>
                <w:szCs w:val="8"/>
              </w:rPr>
            </w:pPr>
          </w:p>
          <w:p w14:paraId="2D9B0ADF" w14:textId="05D507A6" w:rsidR="00D555C4" w:rsidRPr="003E1F49" w:rsidRDefault="009D0E99" w:rsidP="009D0E99">
            <w:pPr>
              <w:spacing w:before="40" w:after="40"/>
              <w:rPr>
                <w:sz w:val="20"/>
                <w:szCs w:val="20"/>
              </w:rPr>
            </w:pPr>
            <w:r w:rsidRPr="003E1F49">
              <w:rPr>
                <w:i/>
                <w:sz w:val="20"/>
                <w:szCs w:val="20"/>
              </w:rPr>
              <w:t>Discussion questions:</w:t>
            </w:r>
            <w:r>
              <w:rPr>
                <w:i/>
                <w:sz w:val="20"/>
                <w:szCs w:val="20"/>
              </w:rPr>
              <w:t xml:space="preserve"> </w:t>
            </w:r>
            <w:r w:rsidRPr="003E1F49">
              <w:rPr>
                <w:sz w:val="20"/>
                <w:szCs w:val="20"/>
              </w:rPr>
              <w:t>What are your plans for an entrepreneurial career? Is now a good time to start an entrepreneurial venture? Why/ why not? What are your personal learning objectives for this course?</w:t>
            </w:r>
          </w:p>
          <w:p w14:paraId="0420BFB3" w14:textId="64B5D9F9" w:rsidR="00F3594E" w:rsidRPr="003E1F49" w:rsidRDefault="00F3594E" w:rsidP="007F290C">
            <w:pPr>
              <w:spacing w:before="40" w:after="40"/>
              <w:rPr>
                <w:sz w:val="20"/>
                <w:szCs w:val="20"/>
              </w:rPr>
            </w:pPr>
          </w:p>
        </w:tc>
        <w:tc>
          <w:tcPr>
            <w:tcW w:w="2610" w:type="dxa"/>
            <w:tcBorders>
              <w:left w:val="nil"/>
            </w:tcBorders>
          </w:tcPr>
          <w:p w14:paraId="30900346" w14:textId="079CD394" w:rsidR="00F3594E" w:rsidRPr="003E1F49" w:rsidRDefault="00212F44" w:rsidP="002C1EAF">
            <w:pPr>
              <w:spacing w:before="40" w:after="40"/>
              <w:rPr>
                <w:sz w:val="20"/>
                <w:szCs w:val="20"/>
              </w:rPr>
            </w:pPr>
            <w:r>
              <w:rPr>
                <w:sz w:val="20"/>
                <w:szCs w:val="20"/>
              </w:rPr>
              <w:t>None.</w:t>
            </w:r>
          </w:p>
        </w:tc>
      </w:tr>
      <w:tr w:rsidR="00F3594E" w:rsidRPr="00AC6C23" w14:paraId="7C574F92" w14:textId="57D874F8" w:rsidTr="00C97C0C">
        <w:tc>
          <w:tcPr>
            <w:tcW w:w="738" w:type="dxa"/>
            <w:tcBorders>
              <w:bottom w:val="single" w:sz="4" w:space="0" w:color="auto"/>
              <w:right w:val="nil"/>
            </w:tcBorders>
            <w:shd w:val="clear" w:color="auto" w:fill="auto"/>
          </w:tcPr>
          <w:p w14:paraId="411BD6EB" w14:textId="77777777" w:rsidR="00F3594E" w:rsidRPr="003E1F49" w:rsidRDefault="00F3594E" w:rsidP="003E1F49">
            <w:pPr>
              <w:spacing w:before="40" w:after="40"/>
              <w:rPr>
                <w:sz w:val="20"/>
                <w:szCs w:val="20"/>
              </w:rPr>
            </w:pPr>
            <w:r w:rsidRPr="003E1F49">
              <w:rPr>
                <w:sz w:val="20"/>
                <w:szCs w:val="20"/>
              </w:rPr>
              <w:t>2</w:t>
            </w:r>
          </w:p>
        </w:tc>
        <w:tc>
          <w:tcPr>
            <w:tcW w:w="810" w:type="dxa"/>
            <w:tcBorders>
              <w:left w:val="nil"/>
              <w:bottom w:val="single" w:sz="4" w:space="0" w:color="auto"/>
            </w:tcBorders>
            <w:shd w:val="clear" w:color="auto" w:fill="auto"/>
          </w:tcPr>
          <w:p w14:paraId="6410B9EE" w14:textId="31EDCA8C" w:rsidR="00F3594E" w:rsidRPr="003E1F49" w:rsidRDefault="008F51F7" w:rsidP="003E1F49">
            <w:pPr>
              <w:spacing w:before="40" w:after="40"/>
              <w:ind w:left="-108"/>
              <w:rPr>
                <w:sz w:val="20"/>
                <w:szCs w:val="20"/>
              </w:rPr>
            </w:pPr>
            <w:r>
              <w:rPr>
                <w:sz w:val="20"/>
                <w:szCs w:val="20"/>
              </w:rPr>
              <w:t>8</w:t>
            </w:r>
            <w:r w:rsidR="00F3594E" w:rsidRPr="003E1F49">
              <w:rPr>
                <w:sz w:val="20"/>
                <w:szCs w:val="20"/>
              </w:rPr>
              <w:t>/</w:t>
            </w:r>
            <w:r>
              <w:rPr>
                <w:sz w:val="20"/>
                <w:szCs w:val="20"/>
              </w:rPr>
              <w:t>31</w:t>
            </w:r>
          </w:p>
        </w:tc>
        <w:tc>
          <w:tcPr>
            <w:tcW w:w="4680" w:type="dxa"/>
            <w:tcBorders>
              <w:bottom w:val="single" w:sz="4" w:space="0" w:color="auto"/>
              <w:right w:val="nil"/>
            </w:tcBorders>
            <w:shd w:val="clear" w:color="auto" w:fill="auto"/>
          </w:tcPr>
          <w:p w14:paraId="6276E0EE" w14:textId="05A001E7" w:rsidR="00395DB8" w:rsidRDefault="00395DB8" w:rsidP="003B6159">
            <w:pPr>
              <w:spacing w:before="40" w:after="40"/>
              <w:ind w:right="342"/>
              <w:rPr>
                <w:b/>
                <w:sz w:val="20"/>
                <w:szCs w:val="20"/>
              </w:rPr>
            </w:pPr>
            <w:r>
              <w:rPr>
                <w:b/>
                <w:sz w:val="20"/>
                <w:szCs w:val="20"/>
              </w:rPr>
              <w:t>Terminology and Concepts</w:t>
            </w:r>
          </w:p>
          <w:p w14:paraId="6A492DA8" w14:textId="14697E25" w:rsidR="00E21FB5" w:rsidRDefault="00E21FB5" w:rsidP="003B6159">
            <w:pPr>
              <w:spacing w:before="40" w:after="40"/>
              <w:ind w:right="342"/>
              <w:rPr>
                <w:b/>
                <w:sz w:val="20"/>
                <w:szCs w:val="20"/>
              </w:rPr>
            </w:pPr>
            <w:r>
              <w:rPr>
                <w:b/>
                <w:sz w:val="20"/>
                <w:szCs w:val="20"/>
              </w:rPr>
              <w:t>Technology Trends</w:t>
            </w:r>
          </w:p>
          <w:p w14:paraId="417FD80C" w14:textId="4B60FA80" w:rsidR="000F4B66" w:rsidRPr="003B6159" w:rsidRDefault="000F4B66" w:rsidP="003B6159">
            <w:pPr>
              <w:spacing w:before="40" w:after="40"/>
              <w:ind w:right="342"/>
              <w:rPr>
                <w:b/>
                <w:sz w:val="20"/>
                <w:szCs w:val="20"/>
              </w:rPr>
            </w:pPr>
          </w:p>
        </w:tc>
        <w:tc>
          <w:tcPr>
            <w:tcW w:w="5130" w:type="dxa"/>
            <w:tcBorders>
              <w:left w:val="nil"/>
              <w:bottom w:val="single" w:sz="4" w:space="0" w:color="auto"/>
              <w:right w:val="nil"/>
            </w:tcBorders>
            <w:shd w:val="clear" w:color="auto" w:fill="auto"/>
          </w:tcPr>
          <w:p w14:paraId="17DCD7C0" w14:textId="182D698B" w:rsidR="0018298A" w:rsidRDefault="008A0D41" w:rsidP="0018298A">
            <w:pPr>
              <w:spacing w:before="40" w:after="40"/>
              <w:rPr>
                <w:rFonts w:cs="Arial"/>
                <w:sz w:val="20"/>
                <w:szCs w:val="20"/>
              </w:rPr>
            </w:pPr>
            <w:r>
              <w:rPr>
                <w:rFonts w:cs="Arial"/>
                <w:sz w:val="20"/>
                <w:szCs w:val="20"/>
              </w:rPr>
              <w:t>Mary Meeker Internet Trends 2016</w:t>
            </w:r>
            <w:r w:rsidR="0018298A">
              <w:rPr>
                <w:rFonts w:cs="Arial"/>
                <w:sz w:val="20"/>
                <w:szCs w:val="20"/>
              </w:rPr>
              <w:t xml:space="preserve"> (BB)</w:t>
            </w:r>
          </w:p>
          <w:p w14:paraId="027A3297" w14:textId="20D38E00" w:rsidR="00400F9B" w:rsidRPr="003E1F49" w:rsidRDefault="00400F9B" w:rsidP="0018298A">
            <w:pPr>
              <w:spacing w:before="40" w:after="40"/>
              <w:rPr>
                <w:b/>
                <w:sz w:val="20"/>
                <w:szCs w:val="20"/>
              </w:rPr>
            </w:pPr>
            <w:proofErr w:type="spellStart"/>
            <w:r>
              <w:rPr>
                <w:rFonts w:cs="Arial"/>
                <w:sz w:val="20"/>
                <w:szCs w:val="20"/>
              </w:rPr>
              <w:t>Pmarca</w:t>
            </w:r>
            <w:proofErr w:type="spellEnd"/>
            <w:r>
              <w:rPr>
                <w:rFonts w:cs="Arial"/>
                <w:sz w:val="20"/>
                <w:szCs w:val="20"/>
              </w:rPr>
              <w:t xml:space="preserve"> Part 1: Why not to do a startup</w:t>
            </w:r>
          </w:p>
          <w:p w14:paraId="48FA4189" w14:textId="77777777" w:rsidR="004C2B91" w:rsidRDefault="00661D9C" w:rsidP="006C44A7">
            <w:pPr>
              <w:spacing w:before="40" w:after="40"/>
              <w:rPr>
                <w:rFonts w:cs="Arial"/>
                <w:sz w:val="20"/>
                <w:szCs w:val="20"/>
              </w:rPr>
            </w:pPr>
            <w:r>
              <w:rPr>
                <w:rFonts w:cs="Arial"/>
                <w:sz w:val="20"/>
                <w:szCs w:val="20"/>
              </w:rPr>
              <w:t xml:space="preserve">Discuss </w:t>
            </w:r>
            <w:r w:rsidR="006C44A7">
              <w:rPr>
                <w:rFonts w:cs="Arial"/>
                <w:sz w:val="20"/>
                <w:szCs w:val="20"/>
              </w:rPr>
              <w:t>Mary Meeker</w:t>
            </w:r>
            <w:r>
              <w:rPr>
                <w:rFonts w:cs="Arial"/>
                <w:sz w:val="20"/>
                <w:szCs w:val="20"/>
              </w:rPr>
              <w:t xml:space="preserve"> Case</w:t>
            </w:r>
            <w:r w:rsidR="00C16813">
              <w:rPr>
                <w:rFonts w:cs="Arial"/>
                <w:sz w:val="20"/>
                <w:szCs w:val="20"/>
              </w:rPr>
              <w:t xml:space="preserve"> Worksheet</w:t>
            </w:r>
          </w:p>
          <w:p w14:paraId="2AB85310" w14:textId="04AFA740" w:rsidR="00400F9B" w:rsidRPr="003E1F49" w:rsidRDefault="00400F9B" w:rsidP="006C44A7">
            <w:pPr>
              <w:spacing w:before="40" w:after="40"/>
              <w:rPr>
                <w:rFonts w:cs="Arial"/>
                <w:sz w:val="20"/>
                <w:szCs w:val="20"/>
              </w:rPr>
            </w:pPr>
          </w:p>
        </w:tc>
        <w:tc>
          <w:tcPr>
            <w:tcW w:w="2610" w:type="dxa"/>
            <w:tcBorders>
              <w:left w:val="nil"/>
              <w:bottom w:val="single" w:sz="4" w:space="0" w:color="auto"/>
            </w:tcBorders>
          </w:tcPr>
          <w:p w14:paraId="785D368A" w14:textId="3D0A43B6" w:rsidR="0018298A" w:rsidRDefault="006C44A7" w:rsidP="003E1F49">
            <w:pPr>
              <w:spacing w:before="40" w:after="40"/>
              <w:rPr>
                <w:sz w:val="20"/>
                <w:szCs w:val="20"/>
              </w:rPr>
            </w:pPr>
            <w:r>
              <w:rPr>
                <w:sz w:val="20"/>
                <w:szCs w:val="20"/>
              </w:rPr>
              <w:t xml:space="preserve">Mary Meeker </w:t>
            </w:r>
            <w:r w:rsidR="00E21FB5">
              <w:rPr>
                <w:sz w:val="20"/>
                <w:szCs w:val="20"/>
              </w:rPr>
              <w:t xml:space="preserve">Case </w:t>
            </w:r>
            <w:r>
              <w:rPr>
                <w:sz w:val="20"/>
                <w:szCs w:val="20"/>
              </w:rPr>
              <w:t>Worksheet</w:t>
            </w:r>
          </w:p>
          <w:p w14:paraId="260C31D3" w14:textId="3876EB71" w:rsidR="00F3594E" w:rsidRPr="003E1F49" w:rsidRDefault="00F3594E" w:rsidP="003E1F49">
            <w:pPr>
              <w:spacing w:before="40" w:after="40"/>
              <w:rPr>
                <w:sz w:val="20"/>
                <w:szCs w:val="20"/>
              </w:rPr>
            </w:pPr>
          </w:p>
        </w:tc>
      </w:tr>
      <w:tr w:rsidR="00F3594E" w:rsidRPr="00AC6C23" w14:paraId="539A0C1B" w14:textId="3CE03C6D" w:rsidTr="00C97C0C">
        <w:tc>
          <w:tcPr>
            <w:tcW w:w="738" w:type="dxa"/>
            <w:tcBorders>
              <w:right w:val="nil"/>
            </w:tcBorders>
            <w:shd w:val="clear" w:color="auto" w:fill="auto"/>
          </w:tcPr>
          <w:p w14:paraId="34D13DB9" w14:textId="77777777" w:rsidR="00F3594E" w:rsidRPr="003E1F49" w:rsidRDefault="00F3594E" w:rsidP="003E1F49">
            <w:pPr>
              <w:spacing w:before="40" w:after="40"/>
              <w:rPr>
                <w:sz w:val="20"/>
                <w:szCs w:val="20"/>
              </w:rPr>
            </w:pPr>
            <w:r w:rsidRPr="003E1F49">
              <w:rPr>
                <w:sz w:val="20"/>
                <w:szCs w:val="20"/>
              </w:rPr>
              <w:t>3</w:t>
            </w:r>
          </w:p>
        </w:tc>
        <w:tc>
          <w:tcPr>
            <w:tcW w:w="810" w:type="dxa"/>
            <w:tcBorders>
              <w:left w:val="nil"/>
            </w:tcBorders>
            <w:shd w:val="clear" w:color="auto" w:fill="auto"/>
          </w:tcPr>
          <w:p w14:paraId="5A39A711" w14:textId="741CAE7E" w:rsidR="00F3594E" w:rsidRPr="003E1F49" w:rsidRDefault="009D0E99" w:rsidP="003E1F49">
            <w:pPr>
              <w:spacing w:before="40" w:after="40"/>
              <w:ind w:left="-108"/>
              <w:rPr>
                <w:sz w:val="20"/>
                <w:szCs w:val="20"/>
              </w:rPr>
            </w:pPr>
            <w:r>
              <w:rPr>
                <w:sz w:val="20"/>
                <w:szCs w:val="20"/>
              </w:rPr>
              <w:t>9</w:t>
            </w:r>
            <w:r w:rsidR="00F3594E" w:rsidRPr="003E1F49">
              <w:rPr>
                <w:sz w:val="20"/>
                <w:szCs w:val="20"/>
              </w:rPr>
              <w:t>/</w:t>
            </w:r>
            <w:r>
              <w:rPr>
                <w:sz w:val="20"/>
                <w:szCs w:val="20"/>
              </w:rPr>
              <w:t>0</w:t>
            </w:r>
            <w:r w:rsidR="008F51F7">
              <w:rPr>
                <w:sz w:val="20"/>
                <w:szCs w:val="20"/>
              </w:rPr>
              <w:t>7</w:t>
            </w:r>
          </w:p>
        </w:tc>
        <w:tc>
          <w:tcPr>
            <w:tcW w:w="4680" w:type="dxa"/>
            <w:tcBorders>
              <w:right w:val="nil"/>
            </w:tcBorders>
            <w:shd w:val="clear" w:color="auto" w:fill="auto"/>
          </w:tcPr>
          <w:p w14:paraId="603F030B" w14:textId="77777777" w:rsidR="00D61DE7" w:rsidRDefault="00D61DE7" w:rsidP="00D61DE7">
            <w:pPr>
              <w:spacing w:before="40" w:after="40"/>
              <w:rPr>
                <w:b/>
                <w:sz w:val="20"/>
                <w:szCs w:val="20"/>
              </w:rPr>
            </w:pPr>
            <w:r w:rsidRPr="003E1F49">
              <w:rPr>
                <w:b/>
                <w:sz w:val="20"/>
                <w:szCs w:val="20"/>
              </w:rPr>
              <w:t xml:space="preserve">Entrepreneurial Teams </w:t>
            </w:r>
          </w:p>
          <w:p w14:paraId="07DCD2A3" w14:textId="77777777" w:rsidR="009518DD" w:rsidRPr="003E1F49" w:rsidRDefault="009518DD" w:rsidP="00D61DE7">
            <w:pPr>
              <w:spacing w:before="40" w:after="40"/>
              <w:rPr>
                <w:b/>
                <w:sz w:val="20"/>
                <w:szCs w:val="20"/>
              </w:rPr>
            </w:pPr>
          </w:p>
          <w:p w14:paraId="657D1833" w14:textId="59B282D2" w:rsidR="00851F9A" w:rsidRPr="007F290C" w:rsidRDefault="00155E25" w:rsidP="008A0D41">
            <w:pPr>
              <w:spacing w:before="40" w:after="40"/>
              <w:rPr>
                <w:b/>
                <w:sz w:val="20"/>
                <w:szCs w:val="20"/>
              </w:rPr>
            </w:pPr>
            <w:r w:rsidRPr="007D37EF">
              <w:rPr>
                <w:b/>
                <w:sz w:val="20"/>
                <w:szCs w:val="20"/>
              </w:rPr>
              <w:t>An Entrepreneurial Journey</w:t>
            </w:r>
            <w:r>
              <w:rPr>
                <w:b/>
                <w:sz w:val="20"/>
                <w:szCs w:val="20"/>
              </w:rPr>
              <w:br/>
            </w:r>
            <w:r w:rsidRPr="0018298A">
              <w:rPr>
                <w:sz w:val="20"/>
                <w:szCs w:val="20"/>
              </w:rPr>
              <w:t xml:space="preserve">Guest speaker: </w:t>
            </w:r>
            <w:r>
              <w:rPr>
                <w:sz w:val="20"/>
                <w:szCs w:val="20"/>
              </w:rPr>
              <w:t>TBD</w:t>
            </w:r>
          </w:p>
        </w:tc>
        <w:tc>
          <w:tcPr>
            <w:tcW w:w="5130" w:type="dxa"/>
            <w:tcBorders>
              <w:left w:val="nil"/>
              <w:bottom w:val="single" w:sz="4" w:space="0" w:color="auto"/>
              <w:right w:val="nil"/>
            </w:tcBorders>
            <w:shd w:val="clear" w:color="auto" w:fill="auto"/>
          </w:tcPr>
          <w:p w14:paraId="3A136C6D" w14:textId="1FF9E9E0" w:rsidR="00400F9B" w:rsidRPr="003E1F49" w:rsidRDefault="00400F9B" w:rsidP="00400F9B">
            <w:pPr>
              <w:spacing w:before="40" w:after="40"/>
              <w:rPr>
                <w:b/>
                <w:sz w:val="20"/>
                <w:szCs w:val="20"/>
              </w:rPr>
            </w:pPr>
            <w:proofErr w:type="spellStart"/>
            <w:r>
              <w:rPr>
                <w:rFonts w:cs="Arial"/>
                <w:sz w:val="20"/>
                <w:szCs w:val="20"/>
              </w:rPr>
              <w:t>Pmarca</w:t>
            </w:r>
            <w:proofErr w:type="spellEnd"/>
            <w:r>
              <w:rPr>
                <w:rFonts w:cs="Arial"/>
                <w:sz w:val="20"/>
                <w:szCs w:val="20"/>
              </w:rPr>
              <w:t xml:space="preserve"> Part 2: When the VCs say “no”</w:t>
            </w:r>
          </w:p>
          <w:p w14:paraId="163363F2" w14:textId="535816A3" w:rsidR="00400F9B" w:rsidRDefault="00400F9B" w:rsidP="00400F9B">
            <w:pPr>
              <w:spacing w:before="40" w:after="40"/>
              <w:rPr>
                <w:rFonts w:cs="Arial"/>
                <w:sz w:val="20"/>
                <w:szCs w:val="20"/>
              </w:rPr>
            </w:pPr>
            <w:proofErr w:type="spellStart"/>
            <w:r>
              <w:rPr>
                <w:rFonts w:cs="Arial"/>
                <w:sz w:val="20"/>
                <w:szCs w:val="20"/>
              </w:rPr>
              <w:t>Pmarca</w:t>
            </w:r>
            <w:proofErr w:type="spellEnd"/>
            <w:r>
              <w:rPr>
                <w:rFonts w:cs="Arial"/>
                <w:sz w:val="20"/>
                <w:szCs w:val="20"/>
              </w:rPr>
              <w:t xml:space="preserve"> Part 3: “But I don’t know any VCs!”</w:t>
            </w:r>
          </w:p>
          <w:p w14:paraId="62CD18C8" w14:textId="60877E04" w:rsidR="00400F9B" w:rsidRDefault="00400F9B" w:rsidP="00400F9B">
            <w:pPr>
              <w:spacing w:before="40" w:after="40"/>
              <w:rPr>
                <w:rFonts w:cs="Arial"/>
                <w:sz w:val="20"/>
                <w:szCs w:val="20"/>
              </w:rPr>
            </w:pPr>
            <w:proofErr w:type="spellStart"/>
            <w:r>
              <w:rPr>
                <w:rFonts w:cs="Arial"/>
                <w:sz w:val="20"/>
                <w:szCs w:val="20"/>
              </w:rPr>
              <w:t>Pmarca</w:t>
            </w:r>
            <w:proofErr w:type="spellEnd"/>
            <w:r>
              <w:rPr>
                <w:rFonts w:cs="Arial"/>
                <w:sz w:val="20"/>
                <w:szCs w:val="20"/>
              </w:rPr>
              <w:t xml:space="preserve"> Part 4: The only thing that matters</w:t>
            </w:r>
          </w:p>
          <w:p w14:paraId="43B0F5B1" w14:textId="1BBF4283" w:rsidR="00400F9B" w:rsidRPr="003E1F49" w:rsidRDefault="00400F9B" w:rsidP="00400F9B">
            <w:pPr>
              <w:spacing w:before="40" w:after="40"/>
              <w:rPr>
                <w:b/>
                <w:sz w:val="20"/>
                <w:szCs w:val="20"/>
              </w:rPr>
            </w:pPr>
            <w:r>
              <w:rPr>
                <w:rFonts w:cs="Arial"/>
                <w:sz w:val="20"/>
                <w:szCs w:val="20"/>
              </w:rPr>
              <w:t xml:space="preserve">Presentation Zen: </w:t>
            </w:r>
            <w:r w:rsidR="00414CFC">
              <w:rPr>
                <w:rFonts w:cs="Arial"/>
                <w:sz w:val="20"/>
                <w:szCs w:val="20"/>
              </w:rPr>
              <w:t>Chapter 6</w:t>
            </w:r>
            <w:r w:rsidR="007F2C4F">
              <w:rPr>
                <w:rFonts w:cs="Arial"/>
                <w:sz w:val="20"/>
                <w:szCs w:val="20"/>
              </w:rPr>
              <w:t xml:space="preserve"> pages 131-185</w:t>
            </w:r>
          </w:p>
          <w:p w14:paraId="34845412" w14:textId="6F613B18" w:rsidR="00686EEF" w:rsidRPr="003E1F49" w:rsidRDefault="00686EEF" w:rsidP="00E21FB5">
            <w:pPr>
              <w:spacing w:before="40" w:after="40"/>
              <w:rPr>
                <w:sz w:val="20"/>
                <w:szCs w:val="20"/>
              </w:rPr>
            </w:pPr>
          </w:p>
        </w:tc>
        <w:tc>
          <w:tcPr>
            <w:tcW w:w="2610" w:type="dxa"/>
            <w:tcBorders>
              <w:left w:val="nil"/>
              <w:bottom w:val="single" w:sz="4" w:space="0" w:color="auto"/>
            </w:tcBorders>
          </w:tcPr>
          <w:p w14:paraId="017AF419" w14:textId="12C68FD2" w:rsidR="00F3594E" w:rsidRPr="003E1F49" w:rsidRDefault="00F3594E" w:rsidP="001B6FB2">
            <w:pPr>
              <w:spacing w:before="40" w:after="40"/>
              <w:rPr>
                <w:sz w:val="20"/>
                <w:szCs w:val="20"/>
              </w:rPr>
            </w:pPr>
          </w:p>
        </w:tc>
      </w:tr>
      <w:tr w:rsidR="00F3594E" w:rsidRPr="00AC6C23" w14:paraId="0D03C03B" w14:textId="64F31608" w:rsidTr="00C97C0C">
        <w:tc>
          <w:tcPr>
            <w:tcW w:w="738" w:type="dxa"/>
            <w:tcBorders>
              <w:bottom w:val="single" w:sz="4" w:space="0" w:color="auto"/>
              <w:right w:val="nil"/>
            </w:tcBorders>
            <w:shd w:val="clear" w:color="auto" w:fill="auto"/>
          </w:tcPr>
          <w:p w14:paraId="57CF5248" w14:textId="509F4556" w:rsidR="00F3594E" w:rsidRPr="003E1F49" w:rsidRDefault="00F3594E" w:rsidP="003E1F49">
            <w:pPr>
              <w:spacing w:before="40" w:after="40"/>
              <w:rPr>
                <w:sz w:val="20"/>
                <w:szCs w:val="20"/>
              </w:rPr>
            </w:pPr>
            <w:r w:rsidRPr="003E1F49">
              <w:rPr>
                <w:sz w:val="20"/>
                <w:szCs w:val="20"/>
              </w:rPr>
              <w:br w:type="page"/>
              <w:t>4</w:t>
            </w:r>
          </w:p>
        </w:tc>
        <w:tc>
          <w:tcPr>
            <w:tcW w:w="810" w:type="dxa"/>
            <w:tcBorders>
              <w:left w:val="nil"/>
              <w:bottom w:val="single" w:sz="4" w:space="0" w:color="auto"/>
            </w:tcBorders>
            <w:shd w:val="clear" w:color="auto" w:fill="auto"/>
          </w:tcPr>
          <w:p w14:paraId="47947244" w14:textId="5A2353B9" w:rsidR="00F3594E" w:rsidRPr="003E1F49" w:rsidRDefault="009D0E99" w:rsidP="003E1F49">
            <w:pPr>
              <w:spacing w:before="40" w:after="40"/>
              <w:ind w:left="-108"/>
              <w:rPr>
                <w:sz w:val="20"/>
                <w:szCs w:val="20"/>
              </w:rPr>
            </w:pPr>
            <w:r>
              <w:rPr>
                <w:sz w:val="20"/>
                <w:szCs w:val="20"/>
              </w:rPr>
              <w:t>9</w:t>
            </w:r>
            <w:r w:rsidR="00F3594E" w:rsidRPr="003E1F49">
              <w:rPr>
                <w:sz w:val="20"/>
                <w:szCs w:val="20"/>
              </w:rPr>
              <w:t>/1</w:t>
            </w:r>
            <w:r w:rsidR="008F51F7">
              <w:rPr>
                <w:sz w:val="20"/>
                <w:szCs w:val="20"/>
              </w:rPr>
              <w:t>4</w:t>
            </w:r>
          </w:p>
        </w:tc>
        <w:tc>
          <w:tcPr>
            <w:tcW w:w="4680" w:type="dxa"/>
            <w:tcBorders>
              <w:bottom w:val="single" w:sz="4" w:space="0" w:color="auto"/>
              <w:right w:val="nil"/>
            </w:tcBorders>
            <w:shd w:val="clear" w:color="auto" w:fill="auto"/>
          </w:tcPr>
          <w:p w14:paraId="330A09D7" w14:textId="3AB607E4" w:rsidR="000F4B66" w:rsidRPr="000F4B66" w:rsidRDefault="002C1EAF" w:rsidP="000F4B66">
            <w:pPr>
              <w:spacing w:before="40" w:after="40"/>
              <w:ind w:right="-198"/>
              <w:rPr>
                <w:sz w:val="20"/>
                <w:szCs w:val="20"/>
              </w:rPr>
            </w:pPr>
            <w:r>
              <w:rPr>
                <w:b/>
                <w:sz w:val="20"/>
                <w:szCs w:val="20"/>
              </w:rPr>
              <w:t>Tech Product Mashup</w:t>
            </w:r>
          </w:p>
          <w:p w14:paraId="140C64F2" w14:textId="380CAF6C" w:rsidR="0018298A" w:rsidRPr="0018298A" w:rsidRDefault="0018298A" w:rsidP="002C1EAF">
            <w:pPr>
              <w:spacing w:before="120" w:after="120"/>
              <w:rPr>
                <w:b/>
                <w:sz w:val="20"/>
                <w:szCs w:val="20"/>
              </w:rPr>
            </w:pPr>
          </w:p>
        </w:tc>
        <w:tc>
          <w:tcPr>
            <w:tcW w:w="5130" w:type="dxa"/>
            <w:tcBorders>
              <w:left w:val="nil"/>
              <w:bottom w:val="single" w:sz="4" w:space="0" w:color="auto"/>
              <w:right w:val="nil"/>
            </w:tcBorders>
            <w:shd w:val="clear" w:color="auto" w:fill="auto"/>
          </w:tcPr>
          <w:p w14:paraId="6E66F299" w14:textId="1C7C7A08" w:rsidR="00F3594E" w:rsidRDefault="00225C80" w:rsidP="0018298A">
            <w:pPr>
              <w:spacing w:before="40" w:after="40"/>
              <w:rPr>
                <w:sz w:val="20"/>
                <w:szCs w:val="20"/>
              </w:rPr>
            </w:pPr>
            <w:r>
              <w:rPr>
                <w:sz w:val="20"/>
                <w:szCs w:val="20"/>
              </w:rPr>
              <w:t>Ticketmaster</w:t>
            </w:r>
            <w:r w:rsidR="006D11A6">
              <w:rPr>
                <w:sz w:val="20"/>
                <w:szCs w:val="20"/>
              </w:rPr>
              <w:t xml:space="preserve"> Case </w:t>
            </w:r>
            <w:r w:rsidR="00E913B3">
              <w:rPr>
                <w:sz w:val="20"/>
                <w:szCs w:val="20"/>
              </w:rPr>
              <w:t>(BB)</w:t>
            </w:r>
          </w:p>
          <w:p w14:paraId="7DF9F380" w14:textId="25A1FEEB" w:rsidR="006D11A6" w:rsidRDefault="006D11A6" w:rsidP="006D11A6">
            <w:pPr>
              <w:spacing w:before="40" w:after="40"/>
              <w:rPr>
                <w:rFonts w:cs="Arial"/>
                <w:sz w:val="20"/>
                <w:szCs w:val="20"/>
              </w:rPr>
            </w:pPr>
            <w:proofErr w:type="spellStart"/>
            <w:r>
              <w:rPr>
                <w:rFonts w:cs="Arial"/>
                <w:sz w:val="20"/>
                <w:szCs w:val="20"/>
              </w:rPr>
              <w:t>Pmarca</w:t>
            </w:r>
            <w:proofErr w:type="spellEnd"/>
            <w:r>
              <w:rPr>
                <w:rFonts w:cs="Arial"/>
                <w:sz w:val="20"/>
                <w:szCs w:val="20"/>
              </w:rPr>
              <w:t xml:space="preserve"> Part 5: The Moby Dick theory of Big Companies</w:t>
            </w:r>
          </w:p>
          <w:p w14:paraId="29EEF7C3" w14:textId="3093E192" w:rsidR="006D11A6" w:rsidRDefault="006D11A6" w:rsidP="006D11A6">
            <w:pPr>
              <w:spacing w:before="40" w:after="40"/>
              <w:rPr>
                <w:rFonts w:cs="Arial"/>
                <w:sz w:val="20"/>
                <w:szCs w:val="20"/>
              </w:rPr>
            </w:pPr>
            <w:proofErr w:type="spellStart"/>
            <w:r>
              <w:rPr>
                <w:rFonts w:cs="Arial"/>
                <w:sz w:val="20"/>
                <w:szCs w:val="20"/>
              </w:rPr>
              <w:t>Pmarca</w:t>
            </w:r>
            <w:proofErr w:type="spellEnd"/>
            <w:r>
              <w:rPr>
                <w:rFonts w:cs="Arial"/>
                <w:sz w:val="20"/>
                <w:szCs w:val="20"/>
              </w:rPr>
              <w:t xml:space="preserve"> Part 6:  How much funding is too little? Too much?</w:t>
            </w:r>
          </w:p>
          <w:p w14:paraId="25DC3C58" w14:textId="387A99D3" w:rsidR="00DD458D" w:rsidRPr="003E1F49" w:rsidRDefault="00DD458D" w:rsidP="0018298A">
            <w:pPr>
              <w:spacing w:before="40" w:after="40"/>
              <w:rPr>
                <w:sz w:val="20"/>
                <w:szCs w:val="20"/>
              </w:rPr>
            </w:pPr>
          </w:p>
        </w:tc>
        <w:tc>
          <w:tcPr>
            <w:tcW w:w="2610" w:type="dxa"/>
            <w:tcBorders>
              <w:left w:val="nil"/>
              <w:bottom w:val="single" w:sz="4" w:space="0" w:color="auto"/>
            </w:tcBorders>
          </w:tcPr>
          <w:p w14:paraId="4E1ADD59" w14:textId="4DE2622E" w:rsidR="006C44A7" w:rsidRDefault="00225C80" w:rsidP="006C44A7">
            <w:pPr>
              <w:spacing w:before="40" w:after="40"/>
              <w:rPr>
                <w:sz w:val="20"/>
                <w:szCs w:val="20"/>
              </w:rPr>
            </w:pPr>
            <w:r>
              <w:rPr>
                <w:sz w:val="20"/>
                <w:szCs w:val="20"/>
              </w:rPr>
              <w:t>Ticketmaster</w:t>
            </w:r>
            <w:r w:rsidR="006C44A7">
              <w:rPr>
                <w:sz w:val="20"/>
                <w:szCs w:val="20"/>
              </w:rPr>
              <w:t xml:space="preserve"> </w:t>
            </w:r>
            <w:r w:rsidR="00E21FB5">
              <w:rPr>
                <w:sz w:val="20"/>
                <w:szCs w:val="20"/>
              </w:rPr>
              <w:t xml:space="preserve">Case </w:t>
            </w:r>
            <w:r w:rsidR="006C44A7">
              <w:rPr>
                <w:sz w:val="20"/>
                <w:szCs w:val="20"/>
              </w:rPr>
              <w:t>Worksheet</w:t>
            </w:r>
          </w:p>
          <w:p w14:paraId="174BB2E6" w14:textId="77777777" w:rsidR="00F3594E" w:rsidRDefault="00F3594E" w:rsidP="009D2FE4">
            <w:pPr>
              <w:spacing w:before="40" w:after="40"/>
              <w:rPr>
                <w:sz w:val="20"/>
                <w:szCs w:val="20"/>
              </w:rPr>
            </w:pPr>
          </w:p>
          <w:p w14:paraId="5CA11E87" w14:textId="0E3ED457" w:rsidR="006C44A7" w:rsidRPr="006C44A7" w:rsidRDefault="006C44A7" w:rsidP="009D2FE4">
            <w:pPr>
              <w:spacing w:before="40" w:after="40"/>
              <w:rPr>
                <w:b/>
                <w:sz w:val="20"/>
                <w:szCs w:val="20"/>
              </w:rPr>
            </w:pPr>
          </w:p>
        </w:tc>
      </w:tr>
      <w:tr w:rsidR="00F3594E" w:rsidRPr="00AC6C23" w14:paraId="5AB3521F" w14:textId="13ECA823" w:rsidTr="00C97C0C">
        <w:tc>
          <w:tcPr>
            <w:tcW w:w="738" w:type="dxa"/>
            <w:tcBorders>
              <w:right w:val="nil"/>
            </w:tcBorders>
            <w:shd w:val="clear" w:color="auto" w:fill="auto"/>
          </w:tcPr>
          <w:p w14:paraId="63EB1EE3" w14:textId="58FAE75C" w:rsidR="00F3594E" w:rsidRPr="003E1F49" w:rsidRDefault="00F3594E" w:rsidP="003E1F49">
            <w:pPr>
              <w:spacing w:before="40" w:after="40"/>
              <w:rPr>
                <w:sz w:val="20"/>
                <w:szCs w:val="20"/>
              </w:rPr>
            </w:pPr>
            <w:r w:rsidRPr="003E1F49">
              <w:rPr>
                <w:sz w:val="20"/>
                <w:szCs w:val="20"/>
              </w:rPr>
              <w:t>5</w:t>
            </w:r>
          </w:p>
        </w:tc>
        <w:tc>
          <w:tcPr>
            <w:tcW w:w="810" w:type="dxa"/>
            <w:tcBorders>
              <w:left w:val="nil"/>
            </w:tcBorders>
            <w:shd w:val="clear" w:color="auto" w:fill="auto"/>
          </w:tcPr>
          <w:p w14:paraId="4E0CE63F" w14:textId="4702C020" w:rsidR="00F3594E" w:rsidRPr="003E1F49" w:rsidRDefault="009D0E99" w:rsidP="003E1F49">
            <w:pPr>
              <w:spacing w:before="40" w:after="40"/>
              <w:ind w:left="-108"/>
              <w:rPr>
                <w:sz w:val="20"/>
                <w:szCs w:val="20"/>
              </w:rPr>
            </w:pPr>
            <w:r>
              <w:rPr>
                <w:sz w:val="20"/>
                <w:szCs w:val="20"/>
              </w:rPr>
              <w:t>9</w:t>
            </w:r>
            <w:r w:rsidR="00F3594E" w:rsidRPr="003E1F49">
              <w:rPr>
                <w:sz w:val="20"/>
                <w:szCs w:val="20"/>
              </w:rPr>
              <w:t>/2</w:t>
            </w:r>
            <w:r w:rsidR="008F51F7">
              <w:rPr>
                <w:sz w:val="20"/>
                <w:szCs w:val="20"/>
              </w:rPr>
              <w:t>1</w:t>
            </w:r>
          </w:p>
        </w:tc>
        <w:tc>
          <w:tcPr>
            <w:tcW w:w="4680" w:type="dxa"/>
            <w:tcBorders>
              <w:right w:val="nil"/>
            </w:tcBorders>
            <w:shd w:val="clear" w:color="auto" w:fill="auto"/>
          </w:tcPr>
          <w:p w14:paraId="42B1F4A8" w14:textId="6D2A1855" w:rsidR="000F4B66" w:rsidRDefault="00395DB8" w:rsidP="0018298A">
            <w:pPr>
              <w:spacing w:before="40" w:after="40"/>
              <w:rPr>
                <w:rFonts w:cs="Arial"/>
                <w:sz w:val="20"/>
                <w:szCs w:val="20"/>
              </w:rPr>
            </w:pPr>
            <w:r>
              <w:rPr>
                <w:b/>
                <w:sz w:val="20"/>
                <w:szCs w:val="20"/>
              </w:rPr>
              <w:t>High concept Pitches</w:t>
            </w:r>
          </w:p>
          <w:p w14:paraId="2A22FD72" w14:textId="1733DCFA" w:rsidR="004A7DFB" w:rsidRDefault="004A7DFB" w:rsidP="0018298A">
            <w:pPr>
              <w:spacing w:before="40" w:after="40"/>
              <w:rPr>
                <w:b/>
                <w:sz w:val="20"/>
                <w:szCs w:val="20"/>
              </w:rPr>
            </w:pPr>
          </w:p>
          <w:p w14:paraId="15B426ED" w14:textId="4003AA45" w:rsidR="0018298A" w:rsidRPr="003E1F49" w:rsidRDefault="0018298A" w:rsidP="0018298A">
            <w:pPr>
              <w:spacing w:before="40" w:after="40"/>
              <w:rPr>
                <w:b/>
                <w:sz w:val="20"/>
                <w:szCs w:val="20"/>
              </w:rPr>
            </w:pPr>
            <w:r w:rsidRPr="003E1F49">
              <w:rPr>
                <w:b/>
                <w:sz w:val="20"/>
                <w:szCs w:val="20"/>
              </w:rPr>
              <w:t>Intellectual Property Issues</w:t>
            </w:r>
          </w:p>
          <w:p w14:paraId="1ACF99D6" w14:textId="1A512DB0" w:rsidR="005D60FC" w:rsidRPr="006F0B43" w:rsidRDefault="0018298A" w:rsidP="008A0D41">
            <w:pPr>
              <w:spacing w:before="40" w:after="40"/>
              <w:rPr>
                <w:rFonts w:cs="Arial"/>
                <w:sz w:val="20"/>
                <w:szCs w:val="20"/>
              </w:rPr>
            </w:pPr>
            <w:r w:rsidRPr="003E1F49">
              <w:rPr>
                <w:sz w:val="20"/>
                <w:szCs w:val="20"/>
              </w:rPr>
              <w:t xml:space="preserve">Guest speaker: </w:t>
            </w:r>
            <w:r w:rsidR="008A0D41">
              <w:rPr>
                <w:sz w:val="20"/>
                <w:szCs w:val="20"/>
              </w:rPr>
              <w:t>TBD</w:t>
            </w:r>
          </w:p>
        </w:tc>
        <w:tc>
          <w:tcPr>
            <w:tcW w:w="5130" w:type="dxa"/>
            <w:tcBorders>
              <w:left w:val="nil"/>
              <w:right w:val="nil"/>
            </w:tcBorders>
            <w:shd w:val="clear" w:color="auto" w:fill="auto"/>
          </w:tcPr>
          <w:p w14:paraId="76A2AADD" w14:textId="77777777" w:rsidR="00C97C0C" w:rsidRDefault="00023829" w:rsidP="00386212">
            <w:pPr>
              <w:spacing w:before="40" w:after="40"/>
              <w:rPr>
                <w:rFonts w:cs="Arial"/>
                <w:sz w:val="20"/>
                <w:szCs w:val="20"/>
              </w:rPr>
            </w:pPr>
            <w:r>
              <w:rPr>
                <w:rFonts w:cs="Arial"/>
                <w:sz w:val="20"/>
                <w:szCs w:val="20"/>
              </w:rPr>
              <w:t>Business Concept Presentations</w:t>
            </w:r>
          </w:p>
          <w:p w14:paraId="1734ABE6" w14:textId="5520F73B" w:rsidR="009947DA" w:rsidRPr="009947DA" w:rsidRDefault="009947DA" w:rsidP="00386212">
            <w:pPr>
              <w:spacing w:before="40" w:after="40"/>
              <w:rPr>
                <w:rFonts w:cs="Arial"/>
                <w:sz w:val="20"/>
                <w:szCs w:val="20"/>
              </w:rPr>
            </w:pPr>
            <w:r w:rsidRPr="009947DA">
              <w:rPr>
                <w:rFonts w:cs="Arial"/>
                <w:sz w:val="20"/>
                <w:szCs w:val="20"/>
              </w:rPr>
              <w:t>WIPO: What is Intellectual Property?  (BB)</w:t>
            </w:r>
          </w:p>
        </w:tc>
        <w:tc>
          <w:tcPr>
            <w:tcW w:w="2610" w:type="dxa"/>
            <w:tcBorders>
              <w:left w:val="nil"/>
            </w:tcBorders>
          </w:tcPr>
          <w:p w14:paraId="78FAF624" w14:textId="25FDEEF6" w:rsidR="00213446" w:rsidRPr="003E1F49" w:rsidRDefault="00023829" w:rsidP="009D2FE4">
            <w:pPr>
              <w:spacing w:before="40" w:after="40"/>
              <w:rPr>
                <w:sz w:val="20"/>
                <w:szCs w:val="20"/>
              </w:rPr>
            </w:pPr>
            <w:r>
              <w:rPr>
                <w:sz w:val="20"/>
                <w:szCs w:val="20"/>
              </w:rPr>
              <w:t>Business Concept</w:t>
            </w:r>
          </w:p>
        </w:tc>
      </w:tr>
    </w:tbl>
    <w:p w14:paraId="7B1E0701" w14:textId="1F84C351" w:rsidR="004A7DFB" w:rsidRDefault="004A7DFB" w:rsidP="0001367D">
      <w:pPr>
        <w:tabs>
          <w:tab w:val="center" w:pos="6926"/>
        </w:tabs>
      </w:pPr>
      <w:r>
        <w:br w:type="page"/>
      </w:r>
      <w:r w:rsidR="0001367D">
        <w:lastRenderedPageBreak/>
        <w:tab/>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810"/>
        <w:gridCol w:w="4680"/>
        <w:gridCol w:w="4050"/>
        <w:gridCol w:w="3690"/>
      </w:tblGrid>
      <w:tr w:rsidR="004A7DFB" w:rsidRPr="00AC6C23" w14:paraId="5575B64B" w14:textId="77777777" w:rsidTr="006C2526">
        <w:tc>
          <w:tcPr>
            <w:tcW w:w="738" w:type="dxa"/>
            <w:tcBorders>
              <w:bottom w:val="single" w:sz="4" w:space="0" w:color="auto"/>
              <w:right w:val="nil"/>
            </w:tcBorders>
            <w:shd w:val="clear" w:color="auto" w:fill="auto"/>
          </w:tcPr>
          <w:p w14:paraId="75126C24" w14:textId="77777777" w:rsidR="004A7DFB" w:rsidRPr="003E1F49" w:rsidRDefault="004A7DFB" w:rsidP="00F87489">
            <w:pPr>
              <w:spacing w:before="40" w:after="40"/>
              <w:rPr>
                <w:i/>
                <w:sz w:val="20"/>
                <w:szCs w:val="20"/>
              </w:rPr>
            </w:pPr>
            <w:r w:rsidRPr="003E1F49">
              <w:rPr>
                <w:i/>
                <w:sz w:val="20"/>
                <w:szCs w:val="20"/>
              </w:rPr>
              <w:t xml:space="preserve">Class </w:t>
            </w:r>
          </w:p>
        </w:tc>
        <w:tc>
          <w:tcPr>
            <w:tcW w:w="810" w:type="dxa"/>
            <w:tcBorders>
              <w:left w:val="nil"/>
              <w:bottom w:val="single" w:sz="4" w:space="0" w:color="auto"/>
            </w:tcBorders>
            <w:shd w:val="clear" w:color="auto" w:fill="auto"/>
          </w:tcPr>
          <w:p w14:paraId="5ECB8B06" w14:textId="77777777" w:rsidR="004A7DFB" w:rsidRPr="003E1F49" w:rsidRDefault="004A7DFB" w:rsidP="00F87489">
            <w:pPr>
              <w:spacing w:before="40" w:after="40"/>
              <w:ind w:left="-108"/>
              <w:rPr>
                <w:sz w:val="20"/>
                <w:szCs w:val="20"/>
              </w:rPr>
            </w:pPr>
            <w:r w:rsidRPr="003E1F49">
              <w:rPr>
                <w:i/>
                <w:sz w:val="20"/>
                <w:szCs w:val="20"/>
              </w:rPr>
              <w:t>Date</w:t>
            </w:r>
          </w:p>
        </w:tc>
        <w:tc>
          <w:tcPr>
            <w:tcW w:w="4680" w:type="dxa"/>
            <w:tcBorders>
              <w:bottom w:val="single" w:sz="4" w:space="0" w:color="auto"/>
              <w:right w:val="nil"/>
            </w:tcBorders>
            <w:shd w:val="clear" w:color="auto" w:fill="auto"/>
          </w:tcPr>
          <w:p w14:paraId="41A15F63" w14:textId="77777777" w:rsidR="004A7DFB" w:rsidRPr="003E1F49" w:rsidRDefault="004A7DFB" w:rsidP="00F87489">
            <w:pPr>
              <w:spacing w:before="40" w:after="40"/>
              <w:rPr>
                <w:i/>
                <w:sz w:val="20"/>
                <w:szCs w:val="20"/>
              </w:rPr>
            </w:pPr>
            <w:r w:rsidRPr="003E1F49">
              <w:rPr>
                <w:i/>
                <w:sz w:val="20"/>
                <w:szCs w:val="20"/>
              </w:rPr>
              <w:t>Topics</w:t>
            </w:r>
          </w:p>
        </w:tc>
        <w:tc>
          <w:tcPr>
            <w:tcW w:w="4050" w:type="dxa"/>
            <w:tcBorders>
              <w:left w:val="nil"/>
              <w:bottom w:val="single" w:sz="4" w:space="0" w:color="auto"/>
              <w:right w:val="nil"/>
            </w:tcBorders>
            <w:shd w:val="clear" w:color="auto" w:fill="auto"/>
          </w:tcPr>
          <w:p w14:paraId="66D53C9E" w14:textId="77777777" w:rsidR="004A7DFB" w:rsidRPr="003E1F49" w:rsidRDefault="004A7DFB" w:rsidP="00F87489">
            <w:pPr>
              <w:spacing w:before="40" w:after="40"/>
              <w:rPr>
                <w:i/>
                <w:sz w:val="20"/>
                <w:szCs w:val="20"/>
              </w:rPr>
            </w:pPr>
            <w:r w:rsidRPr="003E1F49">
              <w:rPr>
                <w:i/>
                <w:sz w:val="20"/>
                <w:szCs w:val="20"/>
              </w:rPr>
              <w:t xml:space="preserve">Readings and </w:t>
            </w:r>
            <w:r>
              <w:rPr>
                <w:i/>
                <w:sz w:val="20"/>
                <w:szCs w:val="20"/>
              </w:rPr>
              <w:t>Preparation</w:t>
            </w:r>
          </w:p>
        </w:tc>
        <w:tc>
          <w:tcPr>
            <w:tcW w:w="3690" w:type="dxa"/>
            <w:tcBorders>
              <w:left w:val="nil"/>
              <w:bottom w:val="single" w:sz="4" w:space="0" w:color="auto"/>
            </w:tcBorders>
          </w:tcPr>
          <w:p w14:paraId="1D836992" w14:textId="77777777" w:rsidR="004A7DFB" w:rsidRPr="003E1F49" w:rsidRDefault="004A7DFB" w:rsidP="001151EE">
            <w:pPr>
              <w:spacing w:before="40" w:after="40"/>
              <w:ind w:left="1062"/>
              <w:rPr>
                <w:i/>
                <w:sz w:val="20"/>
                <w:szCs w:val="20"/>
              </w:rPr>
            </w:pPr>
            <w:r w:rsidRPr="003E1F49">
              <w:rPr>
                <w:i/>
                <w:sz w:val="20"/>
                <w:szCs w:val="20"/>
              </w:rPr>
              <w:t>Deliverables</w:t>
            </w:r>
          </w:p>
        </w:tc>
      </w:tr>
      <w:tr w:rsidR="007F290C" w:rsidRPr="00AC6C23" w14:paraId="44A9FDB1" w14:textId="77777777" w:rsidTr="006C2526">
        <w:tc>
          <w:tcPr>
            <w:tcW w:w="738" w:type="dxa"/>
            <w:tcBorders>
              <w:top w:val="single" w:sz="4" w:space="0" w:color="auto"/>
              <w:left w:val="single" w:sz="4" w:space="0" w:color="auto"/>
              <w:bottom w:val="single" w:sz="4" w:space="0" w:color="auto"/>
              <w:right w:val="nil"/>
            </w:tcBorders>
            <w:shd w:val="clear" w:color="auto" w:fill="auto"/>
          </w:tcPr>
          <w:p w14:paraId="04C39647" w14:textId="10CF4886" w:rsidR="007F290C" w:rsidRPr="003E1F49" w:rsidRDefault="007F290C" w:rsidP="007F290C">
            <w:pPr>
              <w:spacing w:before="40" w:after="40"/>
              <w:rPr>
                <w:sz w:val="20"/>
                <w:szCs w:val="20"/>
              </w:rPr>
            </w:pPr>
            <w:r w:rsidRPr="003E1F49">
              <w:rPr>
                <w:sz w:val="20"/>
                <w:szCs w:val="20"/>
              </w:rPr>
              <w:t>6</w:t>
            </w:r>
          </w:p>
        </w:tc>
        <w:tc>
          <w:tcPr>
            <w:tcW w:w="810" w:type="dxa"/>
            <w:tcBorders>
              <w:top w:val="single" w:sz="4" w:space="0" w:color="auto"/>
              <w:left w:val="nil"/>
              <w:bottom w:val="single" w:sz="4" w:space="0" w:color="auto"/>
              <w:right w:val="single" w:sz="4" w:space="0" w:color="auto"/>
            </w:tcBorders>
            <w:shd w:val="clear" w:color="auto" w:fill="auto"/>
          </w:tcPr>
          <w:p w14:paraId="5E68C8D4" w14:textId="240D80E2" w:rsidR="007F290C" w:rsidRPr="003E1F49" w:rsidRDefault="009D0E99" w:rsidP="00F87489">
            <w:pPr>
              <w:spacing w:before="40" w:after="40"/>
              <w:ind w:left="-108"/>
              <w:rPr>
                <w:sz w:val="20"/>
                <w:szCs w:val="20"/>
              </w:rPr>
            </w:pPr>
            <w:r>
              <w:rPr>
                <w:sz w:val="20"/>
                <w:szCs w:val="20"/>
              </w:rPr>
              <w:t>9</w:t>
            </w:r>
            <w:r w:rsidR="007F290C" w:rsidRPr="003E1F49">
              <w:rPr>
                <w:sz w:val="20"/>
                <w:szCs w:val="20"/>
              </w:rPr>
              <w:t>/</w:t>
            </w:r>
            <w:r w:rsidR="008F51F7">
              <w:rPr>
                <w:sz w:val="20"/>
                <w:szCs w:val="20"/>
              </w:rPr>
              <w:t>28</w:t>
            </w:r>
          </w:p>
        </w:tc>
        <w:tc>
          <w:tcPr>
            <w:tcW w:w="4680" w:type="dxa"/>
            <w:tcBorders>
              <w:top w:val="single" w:sz="4" w:space="0" w:color="auto"/>
              <w:left w:val="single" w:sz="4" w:space="0" w:color="auto"/>
              <w:bottom w:val="single" w:sz="4" w:space="0" w:color="auto"/>
              <w:right w:val="nil"/>
            </w:tcBorders>
            <w:shd w:val="clear" w:color="auto" w:fill="auto"/>
          </w:tcPr>
          <w:p w14:paraId="2530C1B7" w14:textId="77777777" w:rsidR="00C457A5" w:rsidRDefault="00C457A5" w:rsidP="00C457A5">
            <w:pPr>
              <w:spacing w:before="40" w:after="40"/>
              <w:jc w:val="both"/>
              <w:rPr>
                <w:b/>
                <w:sz w:val="20"/>
                <w:szCs w:val="20"/>
              </w:rPr>
            </w:pPr>
            <w:r>
              <w:rPr>
                <w:b/>
                <w:sz w:val="20"/>
                <w:szCs w:val="20"/>
              </w:rPr>
              <w:t>Running a Project Management Team</w:t>
            </w:r>
          </w:p>
          <w:p w14:paraId="722426CC" w14:textId="77777777" w:rsidR="00C457A5" w:rsidRDefault="00C457A5" w:rsidP="001151EE">
            <w:pPr>
              <w:spacing w:before="40" w:after="40"/>
              <w:rPr>
                <w:b/>
                <w:sz w:val="20"/>
                <w:szCs w:val="20"/>
              </w:rPr>
            </w:pPr>
          </w:p>
          <w:p w14:paraId="753A4C5C" w14:textId="18EF4537" w:rsidR="009518DD" w:rsidRPr="004A7DFB" w:rsidRDefault="00777754" w:rsidP="001151EE">
            <w:pPr>
              <w:spacing w:before="40" w:after="40"/>
              <w:rPr>
                <w:sz w:val="20"/>
                <w:szCs w:val="20"/>
              </w:rPr>
            </w:pPr>
            <w:bookmarkStart w:id="1" w:name="_GoBack"/>
            <w:bookmarkEnd w:id="1"/>
            <w:r>
              <w:rPr>
                <w:b/>
                <w:sz w:val="20"/>
                <w:szCs w:val="20"/>
              </w:rPr>
              <w:t>Raising Startup Capital</w:t>
            </w:r>
            <w:r w:rsidR="00761BB4" w:rsidRPr="007D37EF">
              <w:rPr>
                <w:b/>
                <w:sz w:val="20"/>
                <w:szCs w:val="20"/>
              </w:rPr>
              <w:br/>
            </w:r>
          </w:p>
        </w:tc>
        <w:tc>
          <w:tcPr>
            <w:tcW w:w="4050" w:type="dxa"/>
            <w:tcBorders>
              <w:top w:val="single" w:sz="4" w:space="0" w:color="auto"/>
              <w:left w:val="nil"/>
              <w:bottom w:val="single" w:sz="4" w:space="0" w:color="auto"/>
              <w:right w:val="nil"/>
            </w:tcBorders>
            <w:shd w:val="clear" w:color="auto" w:fill="auto"/>
          </w:tcPr>
          <w:p w14:paraId="6A7052AB" w14:textId="77777777" w:rsidR="00C457A5" w:rsidRDefault="00C457A5" w:rsidP="00C457A5">
            <w:pPr>
              <w:spacing w:before="40" w:after="40"/>
              <w:rPr>
                <w:rFonts w:cs="Arial"/>
                <w:sz w:val="20"/>
                <w:szCs w:val="20"/>
              </w:rPr>
            </w:pPr>
            <w:r>
              <w:rPr>
                <w:rFonts w:cs="Arial"/>
                <w:sz w:val="20"/>
                <w:szCs w:val="20"/>
              </w:rPr>
              <w:t>Agile Product Management with Scrum</w:t>
            </w:r>
          </w:p>
          <w:p w14:paraId="72204B86" w14:textId="77777777" w:rsidR="00C457A5" w:rsidRDefault="00C457A5" w:rsidP="00C457A5">
            <w:pPr>
              <w:spacing w:before="40" w:after="40"/>
              <w:rPr>
                <w:rFonts w:cs="Arial"/>
                <w:sz w:val="20"/>
                <w:szCs w:val="20"/>
              </w:rPr>
            </w:pPr>
            <w:r>
              <w:rPr>
                <w:rFonts w:cs="Arial"/>
                <w:sz w:val="20"/>
                <w:szCs w:val="20"/>
              </w:rPr>
              <w:t xml:space="preserve">Chapter 1: Understanding the Product Owner </w:t>
            </w:r>
          </w:p>
          <w:p w14:paraId="5BFE58FA" w14:textId="77777777" w:rsidR="00C457A5" w:rsidRDefault="00C457A5" w:rsidP="00C457A5">
            <w:pPr>
              <w:spacing w:before="40" w:after="40"/>
              <w:rPr>
                <w:rFonts w:cs="Arial"/>
                <w:sz w:val="20"/>
                <w:szCs w:val="20"/>
              </w:rPr>
            </w:pPr>
            <w:r>
              <w:rPr>
                <w:rFonts w:cs="Arial"/>
                <w:sz w:val="20"/>
                <w:szCs w:val="20"/>
              </w:rPr>
              <w:t xml:space="preserve">Chapter 5: Collaborating in the Sprint Meetings </w:t>
            </w:r>
          </w:p>
          <w:p w14:paraId="0E0E624B" w14:textId="456B0F62" w:rsidR="007F290C" w:rsidRPr="007F290C" w:rsidRDefault="007F290C" w:rsidP="00C457A5">
            <w:pPr>
              <w:spacing w:before="40" w:after="40"/>
              <w:rPr>
                <w:rFonts w:cs="Arial"/>
                <w:sz w:val="20"/>
                <w:szCs w:val="20"/>
              </w:rPr>
            </w:pPr>
          </w:p>
        </w:tc>
        <w:tc>
          <w:tcPr>
            <w:tcW w:w="3690" w:type="dxa"/>
            <w:tcBorders>
              <w:top w:val="single" w:sz="4" w:space="0" w:color="auto"/>
              <w:left w:val="nil"/>
              <w:bottom w:val="single" w:sz="4" w:space="0" w:color="auto"/>
              <w:right w:val="single" w:sz="4" w:space="0" w:color="auto"/>
            </w:tcBorders>
          </w:tcPr>
          <w:p w14:paraId="58DD80FB" w14:textId="50EAB686" w:rsidR="00225C80" w:rsidRPr="007F290C" w:rsidRDefault="00225C80" w:rsidP="00225C80">
            <w:pPr>
              <w:spacing w:before="40" w:after="40"/>
              <w:ind w:left="1062"/>
              <w:rPr>
                <w:sz w:val="20"/>
                <w:szCs w:val="20"/>
              </w:rPr>
            </w:pPr>
          </w:p>
        </w:tc>
      </w:tr>
      <w:tr w:rsidR="00F3594E" w:rsidRPr="00AC6C23" w14:paraId="7DC53EBA" w14:textId="16D47B9C" w:rsidTr="006C2526">
        <w:tc>
          <w:tcPr>
            <w:tcW w:w="738" w:type="dxa"/>
            <w:tcBorders>
              <w:right w:val="nil"/>
            </w:tcBorders>
            <w:shd w:val="clear" w:color="auto" w:fill="auto"/>
          </w:tcPr>
          <w:p w14:paraId="50544E5A" w14:textId="77777777" w:rsidR="00F3594E" w:rsidRPr="003E1F49" w:rsidRDefault="00F3594E" w:rsidP="003E1F49">
            <w:pPr>
              <w:spacing w:before="40" w:after="40"/>
              <w:rPr>
                <w:sz w:val="20"/>
                <w:szCs w:val="20"/>
              </w:rPr>
            </w:pPr>
            <w:r w:rsidRPr="003E1F49">
              <w:rPr>
                <w:sz w:val="20"/>
                <w:szCs w:val="20"/>
              </w:rPr>
              <w:t>7</w:t>
            </w:r>
          </w:p>
        </w:tc>
        <w:tc>
          <w:tcPr>
            <w:tcW w:w="810" w:type="dxa"/>
            <w:tcBorders>
              <w:left w:val="nil"/>
            </w:tcBorders>
            <w:shd w:val="clear" w:color="auto" w:fill="auto"/>
          </w:tcPr>
          <w:p w14:paraId="4D4EC5C9" w14:textId="2DFA466B" w:rsidR="00F3594E" w:rsidRPr="003E1F49" w:rsidRDefault="009D0E99" w:rsidP="003E1F49">
            <w:pPr>
              <w:spacing w:before="40" w:after="40"/>
              <w:ind w:left="-108"/>
              <w:rPr>
                <w:sz w:val="20"/>
                <w:szCs w:val="20"/>
              </w:rPr>
            </w:pPr>
            <w:r>
              <w:rPr>
                <w:sz w:val="20"/>
                <w:szCs w:val="20"/>
              </w:rPr>
              <w:t>10/</w:t>
            </w:r>
            <w:r w:rsidR="0081208E">
              <w:rPr>
                <w:sz w:val="20"/>
                <w:szCs w:val="20"/>
              </w:rPr>
              <w:t>0</w:t>
            </w:r>
            <w:r w:rsidR="008F51F7">
              <w:rPr>
                <w:sz w:val="20"/>
                <w:szCs w:val="20"/>
              </w:rPr>
              <w:t>5</w:t>
            </w:r>
          </w:p>
        </w:tc>
        <w:tc>
          <w:tcPr>
            <w:tcW w:w="4680" w:type="dxa"/>
            <w:tcBorders>
              <w:right w:val="nil"/>
            </w:tcBorders>
            <w:shd w:val="clear" w:color="auto" w:fill="auto"/>
          </w:tcPr>
          <w:p w14:paraId="0550A902" w14:textId="77777777" w:rsidR="00155E25" w:rsidRDefault="00225C80" w:rsidP="00155E25">
            <w:pPr>
              <w:spacing w:before="40" w:after="40"/>
              <w:rPr>
                <w:b/>
                <w:sz w:val="20"/>
                <w:szCs w:val="20"/>
              </w:rPr>
            </w:pPr>
            <w:r>
              <w:rPr>
                <w:b/>
                <w:sz w:val="20"/>
                <w:szCs w:val="20"/>
              </w:rPr>
              <w:t>Augmented Reality and Virtual Reality</w:t>
            </w:r>
            <w:r w:rsidR="0018298A" w:rsidRPr="003E1F49">
              <w:rPr>
                <w:b/>
                <w:sz w:val="20"/>
                <w:szCs w:val="20"/>
              </w:rPr>
              <w:br/>
            </w:r>
          </w:p>
          <w:p w14:paraId="1457BF40" w14:textId="02707265" w:rsidR="00155E25" w:rsidRDefault="00155E25" w:rsidP="00155E25">
            <w:pPr>
              <w:spacing w:before="40" w:after="40"/>
              <w:rPr>
                <w:sz w:val="20"/>
                <w:szCs w:val="20"/>
              </w:rPr>
            </w:pPr>
            <w:r w:rsidRPr="007D37EF">
              <w:rPr>
                <w:b/>
                <w:sz w:val="20"/>
                <w:szCs w:val="20"/>
              </w:rPr>
              <w:t>An Entrepreneurial Journey</w:t>
            </w:r>
            <w:r w:rsidRPr="007D37EF">
              <w:rPr>
                <w:b/>
                <w:sz w:val="20"/>
                <w:szCs w:val="20"/>
              </w:rPr>
              <w:br/>
            </w:r>
            <w:r w:rsidRPr="007D37EF">
              <w:rPr>
                <w:sz w:val="20"/>
                <w:szCs w:val="20"/>
              </w:rPr>
              <w:t>Guest speaker:</w:t>
            </w:r>
            <w:r>
              <w:rPr>
                <w:sz w:val="20"/>
                <w:szCs w:val="20"/>
              </w:rPr>
              <w:t xml:space="preserve"> TBD</w:t>
            </w:r>
          </w:p>
          <w:p w14:paraId="47E2369C" w14:textId="5E798156" w:rsidR="005940D8" w:rsidRPr="003E1F49" w:rsidRDefault="005940D8" w:rsidP="00517124">
            <w:pPr>
              <w:spacing w:before="40" w:after="40"/>
              <w:rPr>
                <w:b/>
                <w:sz w:val="20"/>
                <w:szCs w:val="20"/>
              </w:rPr>
            </w:pPr>
          </w:p>
        </w:tc>
        <w:tc>
          <w:tcPr>
            <w:tcW w:w="4050" w:type="dxa"/>
            <w:tcBorders>
              <w:left w:val="nil"/>
              <w:right w:val="nil"/>
            </w:tcBorders>
            <w:shd w:val="clear" w:color="auto" w:fill="auto"/>
          </w:tcPr>
          <w:p w14:paraId="12A25F4F" w14:textId="36552D6A" w:rsidR="00F3594E" w:rsidRDefault="001151EE" w:rsidP="003E1F49">
            <w:pPr>
              <w:spacing w:before="40" w:after="40"/>
              <w:rPr>
                <w:sz w:val="20"/>
                <w:szCs w:val="20"/>
              </w:rPr>
            </w:pPr>
            <w:r>
              <w:rPr>
                <w:sz w:val="20"/>
                <w:szCs w:val="20"/>
              </w:rPr>
              <w:t>Niantic Case (BB)</w:t>
            </w:r>
          </w:p>
          <w:p w14:paraId="7663B7D3" w14:textId="77777777" w:rsidR="00F3594E" w:rsidRDefault="001151EE" w:rsidP="001151EE">
            <w:pPr>
              <w:spacing w:before="40" w:after="40"/>
              <w:rPr>
                <w:sz w:val="20"/>
                <w:szCs w:val="20"/>
              </w:rPr>
            </w:pPr>
            <w:r>
              <w:rPr>
                <w:sz w:val="20"/>
                <w:szCs w:val="20"/>
              </w:rPr>
              <w:t>Wired Article: Hyper Vision (BB)</w:t>
            </w:r>
          </w:p>
          <w:p w14:paraId="7A2F25AC" w14:textId="7CBC0FE0" w:rsidR="00225C80" w:rsidRPr="001151EE" w:rsidRDefault="00225C80" w:rsidP="001151EE">
            <w:pPr>
              <w:spacing w:before="40" w:after="40"/>
              <w:rPr>
                <w:sz w:val="20"/>
                <w:szCs w:val="20"/>
              </w:rPr>
            </w:pPr>
          </w:p>
        </w:tc>
        <w:tc>
          <w:tcPr>
            <w:tcW w:w="3690" w:type="dxa"/>
            <w:tcBorders>
              <w:left w:val="nil"/>
            </w:tcBorders>
          </w:tcPr>
          <w:p w14:paraId="7096D9EC" w14:textId="03AABC23" w:rsidR="00F3594E" w:rsidRPr="003E1F49" w:rsidRDefault="001151EE" w:rsidP="001151EE">
            <w:pPr>
              <w:spacing w:before="40" w:after="40"/>
              <w:ind w:left="1062"/>
              <w:rPr>
                <w:sz w:val="20"/>
                <w:szCs w:val="20"/>
              </w:rPr>
            </w:pPr>
            <w:r>
              <w:rPr>
                <w:sz w:val="20"/>
                <w:szCs w:val="20"/>
              </w:rPr>
              <w:t>Niantic Case Worksheet</w:t>
            </w:r>
          </w:p>
        </w:tc>
      </w:tr>
      <w:tr w:rsidR="00F3594E" w:rsidRPr="00AC6C23" w14:paraId="7EDDE21E" w14:textId="5C8BB8B9" w:rsidTr="006C2526">
        <w:tc>
          <w:tcPr>
            <w:tcW w:w="738" w:type="dxa"/>
            <w:tcBorders>
              <w:right w:val="nil"/>
            </w:tcBorders>
            <w:shd w:val="clear" w:color="auto" w:fill="auto"/>
          </w:tcPr>
          <w:p w14:paraId="13046088" w14:textId="77777777" w:rsidR="00F3594E" w:rsidRPr="003E1F49" w:rsidRDefault="00F3594E" w:rsidP="003E1F49">
            <w:pPr>
              <w:spacing w:before="40" w:after="40"/>
              <w:ind w:right="-108"/>
              <w:rPr>
                <w:sz w:val="20"/>
                <w:szCs w:val="20"/>
              </w:rPr>
            </w:pPr>
            <w:r w:rsidRPr="003E1F49">
              <w:rPr>
                <w:sz w:val="20"/>
                <w:szCs w:val="20"/>
              </w:rPr>
              <w:t>8</w:t>
            </w:r>
          </w:p>
        </w:tc>
        <w:tc>
          <w:tcPr>
            <w:tcW w:w="810" w:type="dxa"/>
            <w:tcBorders>
              <w:left w:val="nil"/>
            </w:tcBorders>
            <w:shd w:val="clear" w:color="auto" w:fill="auto"/>
          </w:tcPr>
          <w:p w14:paraId="29F7F7BB" w14:textId="3CC58258" w:rsidR="00F3594E" w:rsidRPr="003E1F49" w:rsidRDefault="00057B80" w:rsidP="003E1F49">
            <w:pPr>
              <w:tabs>
                <w:tab w:val="left" w:pos="432"/>
              </w:tabs>
              <w:spacing w:before="40" w:after="40"/>
              <w:ind w:left="-108" w:right="-108"/>
              <w:rPr>
                <w:sz w:val="20"/>
                <w:szCs w:val="20"/>
              </w:rPr>
            </w:pPr>
            <w:r>
              <w:rPr>
                <w:sz w:val="20"/>
                <w:szCs w:val="20"/>
              </w:rPr>
              <w:t>10/</w:t>
            </w:r>
            <w:r w:rsidR="008F51F7">
              <w:rPr>
                <w:sz w:val="20"/>
                <w:szCs w:val="20"/>
              </w:rPr>
              <w:t>12</w:t>
            </w:r>
          </w:p>
        </w:tc>
        <w:tc>
          <w:tcPr>
            <w:tcW w:w="4680" w:type="dxa"/>
            <w:tcBorders>
              <w:right w:val="nil"/>
            </w:tcBorders>
            <w:shd w:val="clear" w:color="auto" w:fill="auto"/>
          </w:tcPr>
          <w:p w14:paraId="3677A08C" w14:textId="400C2D89" w:rsidR="009518DD" w:rsidRDefault="00225C80" w:rsidP="00225C80">
            <w:pPr>
              <w:spacing w:before="40" w:after="40"/>
              <w:rPr>
                <w:b/>
                <w:sz w:val="20"/>
                <w:szCs w:val="20"/>
              </w:rPr>
            </w:pPr>
            <w:r>
              <w:rPr>
                <w:b/>
                <w:sz w:val="20"/>
                <w:szCs w:val="20"/>
              </w:rPr>
              <w:t>Overview of Digital Marketing</w:t>
            </w:r>
            <w:r w:rsidR="00167F8A">
              <w:rPr>
                <w:b/>
                <w:sz w:val="20"/>
                <w:szCs w:val="20"/>
              </w:rPr>
              <w:t xml:space="preserve"> Part 1</w:t>
            </w:r>
            <w:r w:rsidR="009518DD" w:rsidRPr="007D37EF">
              <w:rPr>
                <w:b/>
                <w:sz w:val="20"/>
                <w:szCs w:val="20"/>
              </w:rPr>
              <w:br/>
            </w:r>
          </w:p>
          <w:p w14:paraId="172CAD07" w14:textId="5CD2E130" w:rsidR="00167F8A" w:rsidRPr="003E1F49" w:rsidRDefault="00167F8A" w:rsidP="00B91719">
            <w:pPr>
              <w:spacing w:before="40" w:after="40"/>
              <w:rPr>
                <w:b/>
                <w:sz w:val="20"/>
                <w:szCs w:val="20"/>
              </w:rPr>
            </w:pPr>
          </w:p>
        </w:tc>
        <w:tc>
          <w:tcPr>
            <w:tcW w:w="4050" w:type="dxa"/>
            <w:tcBorders>
              <w:left w:val="nil"/>
              <w:right w:val="nil"/>
            </w:tcBorders>
            <w:shd w:val="clear" w:color="auto" w:fill="auto"/>
          </w:tcPr>
          <w:p w14:paraId="1348F2F8" w14:textId="77777777" w:rsidR="003245FF" w:rsidRDefault="00225C80" w:rsidP="00386212">
            <w:pPr>
              <w:spacing w:before="40" w:after="40"/>
              <w:rPr>
                <w:rFonts w:cs="Arial"/>
                <w:sz w:val="20"/>
                <w:szCs w:val="20"/>
              </w:rPr>
            </w:pPr>
            <w:r>
              <w:rPr>
                <w:rFonts w:cs="Arial"/>
                <w:sz w:val="20"/>
                <w:szCs w:val="20"/>
              </w:rPr>
              <w:t>Growth Hacker Marketing:</w:t>
            </w:r>
          </w:p>
          <w:p w14:paraId="708DB73E" w14:textId="77777777" w:rsidR="00225C80" w:rsidRDefault="00225C80" w:rsidP="00386212">
            <w:pPr>
              <w:spacing w:before="40" w:after="40"/>
              <w:rPr>
                <w:rFonts w:cs="Arial"/>
                <w:sz w:val="20"/>
                <w:szCs w:val="20"/>
              </w:rPr>
            </w:pPr>
            <w:r>
              <w:rPr>
                <w:rFonts w:cs="Arial"/>
                <w:sz w:val="20"/>
                <w:szCs w:val="20"/>
              </w:rPr>
              <w:t>An Introduction to Growth Hacking</w:t>
            </w:r>
          </w:p>
          <w:p w14:paraId="4769DBAA" w14:textId="187306C3" w:rsidR="00225C80" w:rsidRDefault="00225C80" w:rsidP="00386212">
            <w:pPr>
              <w:spacing w:before="40" w:after="40"/>
              <w:rPr>
                <w:rFonts w:cs="Arial"/>
                <w:sz w:val="20"/>
                <w:szCs w:val="20"/>
              </w:rPr>
            </w:pPr>
            <w:r>
              <w:rPr>
                <w:rFonts w:cs="Arial"/>
                <w:sz w:val="20"/>
                <w:szCs w:val="20"/>
              </w:rPr>
              <w:t>Step 1: It Begins with Product Marketing Fit</w:t>
            </w:r>
          </w:p>
          <w:p w14:paraId="0FD734FE" w14:textId="2EE136CD" w:rsidR="00225C80" w:rsidRDefault="00225C80" w:rsidP="00155E25">
            <w:pPr>
              <w:spacing w:before="40" w:after="40"/>
              <w:rPr>
                <w:rFonts w:cs="Arial"/>
                <w:sz w:val="20"/>
                <w:szCs w:val="20"/>
              </w:rPr>
            </w:pPr>
            <w:r>
              <w:rPr>
                <w:rFonts w:cs="Arial"/>
                <w:sz w:val="20"/>
                <w:szCs w:val="20"/>
              </w:rPr>
              <w:t>Step 2: Finding your Growth Hack</w:t>
            </w:r>
          </w:p>
          <w:p w14:paraId="7E2F7D11" w14:textId="3F61500E" w:rsidR="00225C80" w:rsidRPr="003E1F49" w:rsidRDefault="00225C80" w:rsidP="00386212">
            <w:pPr>
              <w:spacing w:before="40" w:after="40"/>
              <w:rPr>
                <w:sz w:val="20"/>
                <w:szCs w:val="20"/>
              </w:rPr>
            </w:pPr>
          </w:p>
        </w:tc>
        <w:tc>
          <w:tcPr>
            <w:tcW w:w="3690" w:type="dxa"/>
            <w:tcBorders>
              <w:left w:val="nil"/>
            </w:tcBorders>
          </w:tcPr>
          <w:p w14:paraId="773A7EAD" w14:textId="2E190B70" w:rsidR="00F3594E" w:rsidRPr="003E1F49" w:rsidRDefault="00F3594E" w:rsidP="001151EE">
            <w:pPr>
              <w:spacing w:before="40" w:after="40"/>
              <w:ind w:left="1062"/>
              <w:rPr>
                <w:sz w:val="20"/>
                <w:szCs w:val="20"/>
              </w:rPr>
            </w:pPr>
          </w:p>
        </w:tc>
      </w:tr>
      <w:tr w:rsidR="00133661" w:rsidRPr="00AC6C23" w14:paraId="1878D109" w14:textId="77777777" w:rsidTr="00F87489">
        <w:tc>
          <w:tcPr>
            <w:tcW w:w="738" w:type="dxa"/>
            <w:tcBorders>
              <w:right w:val="nil"/>
            </w:tcBorders>
            <w:shd w:val="clear" w:color="auto" w:fill="auto"/>
          </w:tcPr>
          <w:p w14:paraId="5607A1D2" w14:textId="431CEB37" w:rsidR="00133661" w:rsidRPr="003E1F49" w:rsidRDefault="00133661" w:rsidP="00F87489">
            <w:pPr>
              <w:spacing w:before="40" w:after="40"/>
              <w:rPr>
                <w:sz w:val="20"/>
                <w:szCs w:val="20"/>
              </w:rPr>
            </w:pPr>
            <w:r>
              <w:rPr>
                <w:sz w:val="20"/>
                <w:szCs w:val="20"/>
              </w:rPr>
              <w:t>9</w:t>
            </w:r>
          </w:p>
        </w:tc>
        <w:tc>
          <w:tcPr>
            <w:tcW w:w="810" w:type="dxa"/>
            <w:tcBorders>
              <w:left w:val="nil"/>
            </w:tcBorders>
            <w:shd w:val="clear" w:color="auto" w:fill="auto"/>
          </w:tcPr>
          <w:p w14:paraId="7DD7E00F" w14:textId="4C61B4A8" w:rsidR="00133661" w:rsidRPr="003E1F49" w:rsidRDefault="00057B80" w:rsidP="00F87489">
            <w:pPr>
              <w:keepLines/>
              <w:spacing w:before="40" w:after="40"/>
              <w:ind w:left="-115"/>
              <w:rPr>
                <w:sz w:val="20"/>
                <w:szCs w:val="20"/>
              </w:rPr>
            </w:pPr>
            <w:r>
              <w:rPr>
                <w:sz w:val="20"/>
                <w:szCs w:val="20"/>
              </w:rPr>
              <w:t>10/</w:t>
            </w:r>
            <w:r w:rsidR="008F51F7">
              <w:rPr>
                <w:sz w:val="20"/>
                <w:szCs w:val="20"/>
              </w:rPr>
              <w:t>19</w:t>
            </w:r>
          </w:p>
        </w:tc>
        <w:tc>
          <w:tcPr>
            <w:tcW w:w="12420" w:type="dxa"/>
            <w:gridSpan w:val="3"/>
            <w:shd w:val="clear" w:color="auto" w:fill="auto"/>
          </w:tcPr>
          <w:tbl>
            <w:tblPr>
              <w:tblW w:w="12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7"/>
              <w:gridCol w:w="4050"/>
              <w:gridCol w:w="4150"/>
            </w:tblGrid>
            <w:tr w:rsidR="000C4018" w:rsidRPr="003E1F49" w14:paraId="1D10D811" w14:textId="77777777" w:rsidTr="00167F8A">
              <w:tc>
                <w:tcPr>
                  <w:tcW w:w="4567" w:type="dxa"/>
                  <w:tcBorders>
                    <w:left w:val="nil"/>
                    <w:bottom w:val="nil"/>
                    <w:right w:val="nil"/>
                  </w:tcBorders>
                  <w:shd w:val="clear" w:color="auto" w:fill="auto"/>
                </w:tcPr>
                <w:p w14:paraId="74C8A947" w14:textId="408EC444" w:rsidR="00167F8A" w:rsidRDefault="00167F8A" w:rsidP="00167F8A">
                  <w:pPr>
                    <w:spacing w:before="40" w:after="40"/>
                    <w:ind w:left="-126"/>
                    <w:jc w:val="both"/>
                    <w:rPr>
                      <w:b/>
                      <w:sz w:val="20"/>
                      <w:szCs w:val="20"/>
                    </w:rPr>
                  </w:pPr>
                  <w:r>
                    <w:rPr>
                      <w:b/>
                      <w:sz w:val="20"/>
                      <w:szCs w:val="20"/>
                    </w:rPr>
                    <w:t>Overview of Digital Marketing Part 2</w:t>
                  </w:r>
                </w:p>
                <w:p w14:paraId="1FECF09F" w14:textId="77777777" w:rsidR="00B91719" w:rsidRDefault="00B91719" w:rsidP="00B91719">
                  <w:pPr>
                    <w:spacing w:before="40" w:after="40"/>
                    <w:rPr>
                      <w:b/>
                      <w:sz w:val="20"/>
                      <w:szCs w:val="20"/>
                    </w:rPr>
                  </w:pPr>
                </w:p>
                <w:p w14:paraId="6468B4CC" w14:textId="77777777" w:rsidR="00B91719" w:rsidRDefault="00B91719" w:rsidP="00B91719">
                  <w:pPr>
                    <w:spacing w:before="40" w:after="40"/>
                    <w:rPr>
                      <w:sz w:val="20"/>
                      <w:szCs w:val="20"/>
                    </w:rPr>
                  </w:pPr>
                  <w:r w:rsidRPr="007D37EF">
                    <w:rPr>
                      <w:b/>
                      <w:sz w:val="20"/>
                      <w:szCs w:val="20"/>
                    </w:rPr>
                    <w:t>An Entrepreneurial Journey</w:t>
                  </w:r>
                  <w:r w:rsidRPr="007D37EF">
                    <w:rPr>
                      <w:b/>
                      <w:sz w:val="20"/>
                      <w:szCs w:val="20"/>
                    </w:rPr>
                    <w:br/>
                  </w:r>
                  <w:r w:rsidRPr="007D37EF">
                    <w:rPr>
                      <w:sz w:val="20"/>
                      <w:szCs w:val="20"/>
                    </w:rPr>
                    <w:t>Guest speaker:</w:t>
                  </w:r>
                  <w:r>
                    <w:rPr>
                      <w:sz w:val="20"/>
                      <w:szCs w:val="20"/>
                    </w:rPr>
                    <w:t xml:space="preserve"> TBD</w:t>
                  </w:r>
                </w:p>
                <w:p w14:paraId="47DDBC1E" w14:textId="13F32311" w:rsidR="00155E25" w:rsidRPr="003E1F49" w:rsidRDefault="00155E25" w:rsidP="00167F8A">
                  <w:pPr>
                    <w:spacing w:before="40" w:after="40"/>
                    <w:rPr>
                      <w:b/>
                      <w:sz w:val="20"/>
                      <w:szCs w:val="20"/>
                    </w:rPr>
                  </w:pPr>
                </w:p>
              </w:tc>
              <w:tc>
                <w:tcPr>
                  <w:tcW w:w="4050" w:type="dxa"/>
                  <w:tcBorders>
                    <w:left w:val="nil"/>
                    <w:bottom w:val="nil"/>
                    <w:right w:val="nil"/>
                  </w:tcBorders>
                  <w:shd w:val="clear" w:color="auto" w:fill="auto"/>
                </w:tcPr>
                <w:p w14:paraId="50CC8BA3" w14:textId="77777777" w:rsidR="00155E25" w:rsidRDefault="00155E25" w:rsidP="00155E25">
                  <w:pPr>
                    <w:spacing w:before="40" w:after="40"/>
                    <w:rPr>
                      <w:rFonts w:cs="Arial"/>
                      <w:sz w:val="20"/>
                      <w:szCs w:val="20"/>
                    </w:rPr>
                  </w:pPr>
                  <w:r>
                    <w:rPr>
                      <w:rFonts w:cs="Arial"/>
                      <w:sz w:val="20"/>
                      <w:szCs w:val="20"/>
                    </w:rPr>
                    <w:t>Growth Hacker Marketing:</w:t>
                  </w:r>
                </w:p>
                <w:p w14:paraId="56BB2C8F" w14:textId="5C3EFD5D" w:rsidR="00155E25" w:rsidRDefault="00155E25" w:rsidP="00155E25">
                  <w:pPr>
                    <w:spacing w:before="40" w:after="40"/>
                    <w:rPr>
                      <w:rFonts w:cs="Arial"/>
                      <w:sz w:val="20"/>
                      <w:szCs w:val="20"/>
                    </w:rPr>
                  </w:pPr>
                  <w:r>
                    <w:rPr>
                      <w:rFonts w:cs="Arial"/>
                      <w:sz w:val="20"/>
                      <w:szCs w:val="20"/>
                    </w:rPr>
                    <w:t>Step 3: Going Viral</w:t>
                  </w:r>
                </w:p>
                <w:p w14:paraId="778ACCB2" w14:textId="22DBC8CB" w:rsidR="00155E25" w:rsidRDefault="00155E25" w:rsidP="00155E25">
                  <w:pPr>
                    <w:spacing w:before="40" w:after="40"/>
                    <w:rPr>
                      <w:rFonts w:cs="Arial"/>
                      <w:sz w:val="20"/>
                      <w:szCs w:val="20"/>
                    </w:rPr>
                  </w:pPr>
                  <w:r>
                    <w:rPr>
                      <w:rFonts w:cs="Arial"/>
                      <w:sz w:val="20"/>
                      <w:szCs w:val="20"/>
                    </w:rPr>
                    <w:t>Step 4: Close the Loop</w:t>
                  </w:r>
                </w:p>
                <w:p w14:paraId="64B2DE99" w14:textId="5E4C66FA" w:rsidR="00155E25" w:rsidRDefault="00155E25" w:rsidP="00155E25">
                  <w:pPr>
                    <w:spacing w:before="40" w:after="40"/>
                    <w:rPr>
                      <w:rFonts w:cs="Arial"/>
                      <w:sz w:val="20"/>
                      <w:szCs w:val="20"/>
                    </w:rPr>
                  </w:pPr>
                  <w:r>
                    <w:rPr>
                      <w:rFonts w:cs="Arial"/>
                      <w:sz w:val="20"/>
                      <w:szCs w:val="20"/>
                    </w:rPr>
                    <w:t>My Conversion: Putting Lessons to Practice</w:t>
                  </w:r>
                </w:p>
                <w:p w14:paraId="691FD02F" w14:textId="50B8A5BD" w:rsidR="000C4018" w:rsidRPr="003E1F49" w:rsidRDefault="000C4018" w:rsidP="000C4018">
                  <w:pPr>
                    <w:spacing w:before="40" w:after="40"/>
                    <w:rPr>
                      <w:sz w:val="20"/>
                      <w:szCs w:val="20"/>
                    </w:rPr>
                  </w:pPr>
                </w:p>
              </w:tc>
              <w:tc>
                <w:tcPr>
                  <w:tcW w:w="4150" w:type="dxa"/>
                  <w:tcBorders>
                    <w:left w:val="nil"/>
                    <w:bottom w:val="nil"/>
                  </w:tcBorders>
                </w:tcPr>
                <w:p w14:paraId="04827D62" w14:textId="480041C9" w:rsidR="000C4018" w:rsidRPr="003E1F49" w:rsidRDefault="001151EE" w:rsidP="001151EE">
                  <w:pPr>
                    <w:spacing w:before="40" w:after="40"/>
                    <w:ind w:left="1062" w:right="352"/>
                    <w:rPr>
                      <w:sz w:val="20"/>
                      <w:szCs w:val="20"/>
                    </w:rPr>
                  </w:pPr>
                  <w:r>
                    <w:rPr>
                      <w:sz w:val="20"/>
                      <w:szCs w:val="20"/>
                    </w:rPr>
                    <w:t>Digital Marketing Case Worksheet</w:t>
                  </w:r>
                </w:p>
              </w:tc>
            </w:tr>
          </w:tbl>
          <w:p w14:paraId="12C7DD13" w14:textId="36BA37AF" w:rsidR="00386212" w:rsidRPr="003E1F49" w:rsidRDefault="00386212" w:rsidP="009518DD">
            <w:pPr>
              <w:spacing w:before="40" w:after="40"/>
              <w:ind w:left="360"/>
              <w:rPr>
                <w:sz w:val="20"/>
                <w:szCs w:val="20"/>
              </w:rPr>
            </w:pPr>
          </w:p>
        </w:tc>
      </w:tr>
      <w:tr w:rsidR="00F3594E" w:rsidRPr="00AC6C23" w14:paraId="23B826CB" w14:textId="1A1A9B27" w:rsidTr="006E73C2">
        <w:tc>
          <w:tcPr>
            <w:tcW w:w="738" w:type="dxa"/>
            <w:tcBorders>
              <w:right w:val="nil"/>
            </w:tcBorders>
            <w:shd w:val="clear" w:color="auto" w:fill="auto"/>
          </w:tcPr>
          <w:p w14:paraId="21389D4D" w14:textId="67776E11" w:rsidR="00F3594E" w:rsidRPr="003E1F49" w:rsidRDefault="00F3594E" w:rsidP="00133661">
            <w:pPr>
              <w:spacing w:before="40" w:after="40"/>
              <w:rPr>
                <w:sz w:val="20"/>
                <w:szCs w:val="20"/>
              </w:rPr>
            </w:pPr>
            <w:r w:rsidRPr="003E1F49">
              <w:rPr>
                <w:sz w:val="20"/>
                <w:szCs w:val="20"/>
              </w:rPr>
              <w:br w:type="page"/>
            </w:r>
            <w:r w:rsidR="00133661">
              <w:rPr>
                <w:sz w:val="20"/>
                <w:szCs w:val="20"/>
              </w:rPr>
              <w:t>10</w:t>
            </w:r>
          </w:p>
        </w:tc>
        <w:tc>
          <w:tcPr>
            <w:tcW w:w="810" w:type="dxa"/>
            <w:tcBorders>
              <w:left w:val="nil"/>
            </w:tcBorders>
            <w:shd w:val="clear" w:color="auto" w:fill="auto"/>
          </w:tcPr>
          <w:p w14:paraId="13F744F4" w14:textId="02A52863" w:rsidR="00F3594E" w:rsidRPr="003E1F49" w:rsidRDefault="008F51F7" w:rsidP="003E1F49">
            <w:pPr>
              <w:spacing w:before="40" w:after="40"/>
              <w:ind w:left="-108"/>
              <w:rPr>
                <w:sz w:val="20"/>
                <w:szCs w:val="20"/>
              </w:rPr>
            </w:pPr>
            <w:r>
              <w:rPr>
                <w:sz w:val="20"/>
                <w:szCs w:val="20"/>
              </w:rPr>
              <w:t>10/26</w:t>
            </w:r>
          </w:p>
          <w:p w14:paraId="101CFE0A" w14:textId="77777777" w:rsidR="00F3594E" w:rsidRPr="003E1F49" w:rsidRDefault="00F3594E" w:rsidP="003E1F49">
            <w:pPr>
              <w:spacing w:before="40" w:after="40"/>
              <w:ind w:left="-108"/>
              <w:rPr>
                <w:sz w:val="20"/>
                <w:szCs w:val="20"/>
              </w:rPr>
            </w:pPr>
          </w:p>
        </w:tc>
        <w:tc>
          <w:tcPr>
            <w:tcW w:w="4680" w:type="dxa"/>
            <w:tcBorders>
              <w:right w:val="nil"/>
            </w:tcBorders>
            <w:shd w:val="clear" w:color="auto" w:fill="auto"/>
          </w:tcPr>
          <w:p w14:paraId="7EA6B0C1" w14:textId="47A84E0E" w:rsidR="009518DD" w:rsidRDefault="00F3594E" w:rsidP="006E73C2">
            <w:pPr>
              <w:spacing w:before="40" w:after="40"/>
              <w:ind w:right="-108"/>
              <w:rPr>
                <w:b/>
                <w:sz w:val="20"/>
                <w:szCs w:val="20"/>
              </w:rPr>
            </w:pPr>
            <w:r w:rsidRPr="003E1F49">
              <w:rPr>
                <w:b/>
                <w:sz w:val="20"/>
                <w:szCs w:val="20"/>
              </w:rPr>
              <w:t>Entrepreneur Interview Presentations</w:t>
            </w:r>
          </w:p>
          <w:p w14:paraId="5E316757" w14:textId="74D0323C" w:rsidR="002C15BE" w:rsidRPr="006E73C2" w:rsidRDefault="00C457A5" w:rsidP="00C457A5">
            <w:pPr>
              <w:spacing w:before="40" w:after="40"/>
              <w:rPr>
                <w:b/>
                <w:sz w:val="20"/>
                <w:szCs w:val="20"/>
              </w:rPr>
            </w:pPr>
            <w:r>
              <w:rPr>
                <w:b/>
                <w:sz w:val="20"/>
                <w:szCs w:val="20"/>
              </w:rPr>
              <w:t>The Ideology of Competition</w:t>
            </w:r>
          </w:p>
        </w:tc>
        <w:tc>
          <w:tcPr>
            <w:tcW w:w="4050" w:type="dxa"/>
            <w:tcBorders>
              <w:left w:val="nil"/>
              <w:right w:val="nil"/>
            </w:tcBorders>
            <w:shd w:val="clear" w:color="auto" w:fill="auto"/>
          </w:tcPr>
          <w:p w14:paraId="1EC743C2" w14:textId="77777777" w:rsidR="00C457A5" w:rsidRDefault="00C457A5" w:rsidP="00C457A5">
            <w:pPr>
              <w:spacing w:before="40" w:after="40"/>
              <w:rPr>
                <w:rFonts w:cs="Arial"/>
                <w:sz w:val="20"/>
                <w:szCs w:val="20"/>
              </w:rPr>
            </w:pPr>
          </w:p>
          <w:p w14:paraId="481714D2" w14:textId="77777777" w:rsidR="00C457A5" w:rsidRPr="007F290C" w:rsidRDefault="00C457A5" w:rsidP="00C457A5">
            <w:pPr>
              <w:spacing w:before="40" w:after="40"/>
              <w:rPr>
                <w:rFonts w:cs="Arial"/>
                <w:sz w:val="20"/>
                <w:szCs w:val="20"/>
              </w:rPr>
            </w:pPr>
            <w:r>
              <w:rPr>
                <w:rFonts w:cs="Arial"/>
                <w:sz w:val="20"/>
                <w:szCs w:val="20"/>
              </w:rPr>
              <w:t>Peter Thiel – Zero to One, Chapters 3-5</w:t>
            </w:r>
          </w:p>
          <w:p w14:paraId="133CEF61" w14:textId="7729FE05" w:rsidR="00A32CB0" w:rsidRPr="00A32CB0" w:rsidRDefault="00A32CB0" w:rsidP="003E1F49">
            <w:pPr>
              <w:spacing w:before="40" w:after="40"/>
              <w:rPr>
                <w:rFonts w:cs="Arial"/>
                <w:sz w:val="20"/>
                <w:szCs w:val="20"/>
              </w:rPr>
            </w:pPr>
          </w:p>
        </w:tc>
        <w:tc>
          <w:tcPr>
            <w:tcW w:w="3690" w:type="dxa"/>
            <w:tcBorders>
              <w:left w:val="nil"/>
            </w:tcBorders>
          </w:tcPr>
          <w:p w14:paraId="09BED4A7" w14:textId="2FC98E36" w:rsidR="00F3594E" w:rsidRPr="005940D8" w:rsidRDefault="0050599B" w:rsidP="001151EE">
            <w:pPr>
              <w:spacing w:before="40" w:after="40"/>
              <w:ind w:left="1062"/>
              <w:rPr>
                <w:sz w:val="20"/>
                <w:szCs w:val="20"/>
              </w:rPr>
            </w:pPr>
            <w:r>
              <w:rPr>
                <w:sz w:val="20"/>
                <w:szCs w:val="20"/>
              </w:rPr>
              <w:t>Entrepreneur Interview assignment</w:t>
            </w:r>
            <w:r w:rsidR="00A766FE" w:rsidRPr="005940D8">
              <w:rPr>
                <w:sz w:val="20"/>
                <w:szCs w:val="20"/>
              </w:rPr>
              <w:br/>
            </w:r>
          </w:p>
        </w:tc>
      </w:tr>
      <w:tr w:rsidR="00F3594E" w:rsidRPr="00AC6C23" w14:paraId="40E9DE9A" w14:textId="0BDE58AE" w:rsidTr="006F0B43">
        <w:tc>
          <w:tcPr>
            <w:tcW w:w="738" w:type="dxa"/>
            <w:tcBorders>
              <w:right w:val="nil"/>
            </w:tcBorders>
            <w:shd w:val="clear" w:color="auto" w:fill="auto"/>
          </w:tcPr>
          <w:p w14:paraId="091835BA" w14:textId="28535998" w:rsidR="00F3594E" w:rsidRPr="003E1F49" w:rsidRDefault="00F3594E" w:rsidP="003E1F49">
            <w:pPr>
              <w:spacing w:before="40" w:after="40"/>
              <w:rPr>
                <w:sz w:val="20"/>
                <w:szCs w:val="20"/>
              </w:rPr>
            </w:pPr>
            <w:r w:rsidRPr="003E1F49">
              <w:rPr>
                <w:sz w:val="20"/>
                <w:szCs w:val="20"/>
              </w:rPr>
              <w:t>11</w:t>
            </w:r>
          </w:p>
        </w:tc>
        <w:tc>
          <w:tcPr>
            <w:tcW w:w="810" w:type="dxa"/>
            <w:tcBorders>
              <w:left w:val="nil"/>
            </w:tcBorders>
            <w:shd w:val="clear" w:color="auto" w:fill="auto"/>
          </w:tcPr>
          <w:p w14:paraId="00D1DC5E" w14:textId="64EB0AC0" w:rsidR="00057B80" w:rsidRDefault="00057B80" w:rsidP="0081208E">
            <w:pPr>
              <w:spacing w:before="40" w:after="40"/>
              <w:ind w:left="-108"/>
              <w:rPr>
                <w:sz w:val="20"/>
                <w:szCs w:val="20"/>
              </w:rPr>
            </w:pPr>
            <w:r>
              <w:rPr>
                <w:sz w:val="20"/>
                <w:szCs w:val="20"/>
              </w:rPr>
              <w:t>11/0</w:t>
            </w:r>
            <w:r w:rsidR="008F51F7">
              <w:rPr>
                <w:sz w:val="20"/>
                <w:szCs w:val="20"/>
              </w:rPr>
              <w:t>2</w:t>
            </w:r>
          </w:p>
          <w:p w14:paraId="06FE2935" w14:textId="77777777" w:rsidR="00F3594E" w:rsidRPr="00057B80" w:rsidRDefault="00F3594E" w:rsidP="00057B80">
            <w:pPr>
              <w:rPr>
                <w:sz w:val="20"/>
                <w:szCs w:val="20"/>
              </w:rPr>
            </w:pPr>
          </w:p>
        </w:tc>
        <w:tc>
          <w:tcPr>
            <w:tcW w:w="8730" w:type="dxa"/>
            <w:gridSpan w:val="2"/>
            <w:tcBorders>
              <w:right w:val="nil"/>
            </w:tcBorders>
            <w:shd w:val="clear" w:color="auto" w:fill="auto"/>
          </w:tcPr>
          <w:p w14:paraId="077F80B1" w14:textId="77777777" w:rsidR="00F3594E" w:rsidRDefault="00744F1B" w:rsidP="006F0B43">
            <w:pPr>
              <w:spacing w:before="40" w:after="40"/>
              <w:rPr>
                <w:sz w:val="20"/>
                <w:szCs w:val="20"/>
              </w:rPr>
            </w:pPr>
            <w:r>
              <w:rPr>
                <w:b/>
                <w:sz w:val="20"/>
                <w:szCs w:val="20"/>
              </w:rPr>
              <w:t>Fieldwork and Team C</w:t>
            </w:r>
            <w:r w:rsidR="00F3594E" w:rsidRPr="003E1F49">
              <w:rPr>
                <w:b/>
                <w:sz w:val="20"/>
                <w:szCs w:val="20"/>
              </w:rPr>
              <w:t xml:space="preserve">onsultations </w:t>
            </w:r>
            <w:r w:rsidR="00F3594E" w:rsidRPr="003E1F49">
              <w:rPr>
                <w:b/>
                <w:sz w:val="20"/>
                <w:szCs w:val="20"/>
              </w:rPr>
              <w:br/>
            </w:r>
            <w:r w:rsidR="00F3594E" w:rsidRPr="003E1F49">
              <w:rPr>
                <w:rFonts w:cs="Arial"/>
                <w:sz w:val="20"/>
                <w:szCs w:val="20"/>
              </w:rPr>
              <w:t>All members of a t</w:t>
            </w:r>
            <w:r w:rsidR="006F0B43">
              <w:rPr>
                <w:rFonts w:cs="Arial"/>
                <w:sz w:val="20"/>
                <w:szCs w:val="20"/>
              </w:rPr>
              <w:t>eam are required to attend a</w:t>
            </w:r>
            <w:r w:rsidR="00F3594E" w:rsidRPr="003E1F49">
              <w:rPr>
                <w:rFonts w:cs="Arial"/>
                <w:sz w:val="20"/>
                <w:szCs w:val="20"/>
              </w:rPr>
              <w:t xml:space="preserve"> meeting in my office to discuss your team project. </w:t>
            </w:r>
            <w:r w:rsidR="00F3594E" w:rsidRPr="003E1F49">
              <w:rPr>
                <w:sz w:val="20"/>
                <w:szCs w:val="20"/>
              </w:rPr>
              <w:t>A list for scheduling the meetings will be circulated in class and posted on BB. Instructions for preparing for the meeting will be discussed in class and posted on BB.</w:t>
            </w:r>
          </w:p>
          <w:p w14:paraId="0BEA91D9" w14:textId="11E6F561" w:rsidR="009518DD" w:rsidRPr="003E1F49" w:rsidRDefault="009518DD" w:rsidP="006F0B43">
            <w:pPr>
              <w:spacing w:before="40" w:after="40"/>
              <w:rPr>
                <w:sz w:val="20"/>
                <w:szCs w:val="20"/>
              </w:rPr>
            </w:pPr>
          </w:p>
        </w:tc>
        <w:tc>
          <w:tcPr>
            <w:tcW w:w="3690" w:type="dxa"/>
            <w:tcBorders>
              <w:left w:val="nil"/>
            </w:tcBorders>
          </w:tcPr>
          <w:p w14:paraId="6BFCC4C1" w14:textId="6D811C6B" w:rsidR="00F3594E" w:rsidRPr="003A07F0" w:rsidRDefault="00FF4B65" w:rsidP="001151EE">
            <w:pPr>
              <w:spacing w:before="40" w:after="40"/>
              <w:ind w:left="1062"/>
              <w:rPr>
                <w:sz w:val="20"/>
                <w:szCs w:val="20"/>
              </w:rPr>
            </w:pPr>
            <w:r w:rsidRPr="003A07F0">
              <w:rPr>
                <w:sz w:val="20"/>
                <w:szCs w:val="20"/>
              </w:rPr>
              <w:t>Field work report</w:t>
            </w:r>
          </w:p>
        </w:tc>
      </w:tr>
      <w:tr w:rsidR="00057B80" w:rsidRPr="00AC6C23" w14:paraId="1D6168AA" w14:textId="77777777" w:rsidTr="006E73C2">
        <w:tc>
          <w:tcPr>
            <w:tcW w:w="738" w:type="dxa"/>
            <w:tcBorders>
              <w:right w:val="nil"/>
            </w:tcBorders>
            <w:shd w:val="clear" w:color="auto" w:fill="auto"/>
          </w:tcPr>
          <w:p w14:paraId="330B23BD" w14:textId="76FB3ACB" w:rsidR="00057B80" w:rsidRPr="003E1F49" w:rsidRDefault="00057B80" w:rsidP="003E1F49">
            <w:pPr>
              <w:spacing w:before="40" w:after="40"/>
              <w:rPr>
                <w:sz w:val="20"/>
                <w:szCs w:val="20"/>
              </w:rPr>
            </w:pPr>
            <w:r w:rsidRPr="003E1F49">
              <w:rPr>
                <w:sz w:val="20"/>
                <w:szCs w:val="20"/>
              </w:rPr>
              <w:t>1</w:t>
            </w:r>
            <w:r>
              <w:rPr>
                <w:sz w:val="20"/>
                <w:szCs w:val="20"/>
              </w:rPr>
              <w:t>2</w:t>
            </w:r>
          </w:p>
        </w:tc>
        <w:tc>
          <w:tcPr>
            <w:tcW w:w="810" w:type="dxa"/>
            <w:tcBorders>
              <w:left w:val="nil"/>
            </w:tcBorders>
            <w:shd w:val="clear" w:color="auto" w:fill="auto"/>
          </w:tcPr>
          <w:p w14:paraId="4D66C72D" w14:textId="17E658E0" w:rsidR="00057B80" w:rsidRDefault="00057B80" w:rsidP="0081208E">
            <w:pPr>
              <w:spacing w:before="40" w:after="40"/>
              <w:ind w:left="-108"/>
              <w:rPr>
                <w:sz w:val="20"/>
                <w:szCs w:val="20"/>
              </w:rPr>
            </w:pPr>
            <w:r>
              <w:rPr>
                <w:sz w:val="20"/>
                <w:szCs w:val="20"/>
              </w:rPr>
              <w:t>11/</w:t>
            </w:r>
            <w:r w:rsidR="008F51F7">
              <w:rPr>
                <w:sz w:val="20"/>
                <w:szCs w:val="20"/>
              </w:rPr>
              <w:t>09</w:t>
            </w:r>
          </w:p>
        </w:tc>
        <w:tc>
          <w:tcPr>
            <w:tcW w:w="4680" w:type="dxa"/>
            <w:tcBorders>
              <w:bottom w:val="single" w:sz="4" w:space="0" w:color="auto"/>
              <w:right w:val="nil"/>
            </w:tcBorders>
            <w:shd w:val="clear" w:color="auto" w:fill="auto"/>
          </w:tcPr>
          <w:p w14:paraId="7AF3E80E" w14:textId="2558CD7D" w:rsidR="00057B80" w:rsidRDefault="002C1EAF" w:rsidP="00190896">
            <w:pPr>
              <w:spacing w:before="40" w:after="40"/>
              <w:rPr>
                <w:b/>
                <w:sz w:val="20"/>
                <w:szCs w:val="20"/>
              </w:rPr>
            </w:pPr>
            <w:r>
              <w:rPr>
                <w:b/>
                <w:sz w:val="20"/>
                <w:szCs w:val="20"/>
              </w:rPr>
              <w:t xml:space="preserve">CLASS Field Trip </w:t>
            </w:r>
          </w:p>
        </w:tc>
        <w:tc>
          <w:tcPr>
            <w:tcW w:w="4050" w:type="dxa"/>
            <w:tcBorders>
              <w:left w:val="nil"/>
              <w:bottom w:val="single" w:sz="4" w:space="0" w:color="auto"/>
              <w:right w:val="nil"/>
            </w:tcBorders>
            <w:shd w:val="clear" w:color="auto" w:fill="auto"/>
          </w:tcPr>
          <w:p w14:paraId="7890F67F" w14:textId="768C407E" w:rsidR="002C15BE" w:rsidRDefault="004C6F75" w:rsidP="002C15BE">
            <w:pPr>
              <w:spacing w:before="40" w:after="40"/>
              <w:rPr>
                <w:rFonts w:cs="Arial"/>
                <w:sz w:val="20"/>
                <w:szCs w:val="20"/>
              </w:rPr>
            </w:pPr>
            <w:r>
              <w:rPr>
                <w:rFonts w:cs="Arial"/>
                <w:sz w:val="20"/>
                <w:szCs w:val="20"/>
              </w:rPr>
              <w:t xml:space="preserve">The </w:t>
            </w:r>
            <w:proofErr w:type="spellStart"/>
            <w:r w:rsidR="002C15BE">
              <w:rPr>
                <w:rFonts w:cs="Arial"/>
                <w:sz w:val="20"/>
                <w:szCs w:val="20"/>
              </w:rPr>
              <w:t>Pmarca</w:t>
            </w:r>
            <w:proofErr w:type="spellEnd"/>
            <w:r w:rsidR="002C15BE">
              <w:rPr>
                <w:rFonts w:cs="Arial"/>
                <w:sz w:val="20"/>
                <w:szCs w:val="20"/>
              </w:rPr>
              <w:t xml:space="preserve"> </w:t>
            </w:r>
            <w:r>
              <w:rPr>
                <w:rFonts w:cs="Arial"/>
                <w:sz w:val="20"/>
                <w:szCs w:val="20"/>
              </w:rPr>
              <w:t>Guide to Career, Productivity</w:t>
            </w:r>
          </w:p>
          <w:p w14:paraId="7D9314DC" w14:textId="0D0F3CFC" w:rsidR="004C6F75" w:rsidRPr="003E1F49" w:rsidRDefault="004C6F75" w:rsidP="002C15BE">
            <w:pPr>
              <w:spacing w:before="40" w:after="40"/>
              <w:rPr>
                <w:b/>
                <w:sz w:val="20"/>
                <w:szCs w:val="20"/>
              </w:rPr>
            </w:pPr>
            <w:proofErr w:type="gramStart"/>
            <w:r>
              <w:rPr>
                <w:rFonts w:cs="Arial"/>
                <w:sz w:val="20"/>
                <w:szCs w:val="20"/>
              </w:rPr>
              <w:t>and</w:t>
            </w:r>
            <w:proofErr w:type="gramEnd"/>
            <w:r>
              <w:rPr>
                <w:rFonts w:cs="Arial"/>
                <w:sz w:val="20"/>
                <w:szCs w:val="20"/>
              </w:rPr>
              <w:t xml:space="preserve"> Some Other Things</w:t>
            </w:r>
          </w:p>
          <w:p w14:paraId="7A1A51B3" w14:textId="09556365" w:rsidR="00057B80" w:rsidRDefault="00057B80" w:rsidP="00155E25">
            <w:pPr>
              <w:spacing w:before="40" w:after="40"/>
              <w:rPr>
                <w:sz w:val="20"/>
                <w:szCs w:val="20"/>
              </w:rPr>
            </w:pPr>
          </w:p>
        </w:tc>
        <w:tc>
          <w:tcPr>
            <w:tcW w:w="3690" w:type="dxa"/>
            <w:tcBorders>
              <w:left w:val="nil"/>
              <w:bottom w:val="single" w:sz="4" w:space="0" w:color="auto"/>
            </w:tcBorders>
          </w:tcPr>
          <w:p w14:paraId="1E75E989" w14:textId="77777777" w:rsidR="00225C80" w:rsidRDefault="00225C80" w:rsidP="001151EE">
            <w:pPr>
              <w:spacing w:before="40" w:after="40"/>
              <w:ind w:left="1062"/>
              <w:rPr>
                <w:sz w:val="20"/>
                <w:szCs w:val="20"/>
              </w:rPr>
            </w:pPr>
          </w:p>
          <w:p w14:paraId="5EBD4087" w14:textId="76879118" w:rsidR="00167F8A" w:rsidRDefault="00167F8A" w:rsidP="001151EE">
            <w:pPr>
              <w:spacing w:before="40" w:after="40"/>
              <w:ind w:left="1062"/>
              <w:rPr>
                <w:sz w:val="20"/>
                <w:szCs w:val="20"/>
              </w:rPr>
            </w:pPr>
          </w:p>
        </w:tc>
      </w:tr>
      <w:tr w:rsidR="00057B80" w:rsidRPr="00AC6C23" w14:paraId="6159B3E7" w14:textId="77777777" w:rsidTr="00057B80">
        <w:tc>
          <w:tcPr>
            <w:tcW w:w="738" w:type="dxa"/>
            <w:tcBorders>
              <w:right w:val="nil"/>
            </w:tcBorders>
            <w:shd w:val="clear" w:color="auto" w:fill="auto"/>
          </w:tcPr>
          <w:p w14:paraId="079F8969" w14:textId="0E943C21" w:rsidR="00057B80" w:rsidRPr="003E1F49" w:rsidRDefault="00057B80" w:rsidP="003E1F49">
            <w:pPr>
              <w:spacing w:before="40" w:after="40"/>
              <w:rPr>
                <w:sz w:val="20"/>
                <w:szCs w:val="20"/>
              </w:rPr>
            </w:pPr>
            <w:r w:rsidRPr="003E1F49">
              <w:rPr>
                <w:sz w:val="20"/>
                <w:szCs w:val="20"/>
              </w:rPr>
              <w:t>1</w:t>
            </w:r>
            <w:r>
              <w:rPr>
                <w:sz w:val="20"/>
                <w:szCs w:val="20"/>
              </w:rPr>
              <w:t>3</w:t>
            </w:r>
          </w:p>
        </w:tc>
        <w:tc>
          <w:tcPr>
            <w:tcW w:w="810" w:type="dxa"/>
            <w:tcBorders>
              <w:left w:val="nil"/>
            </w:tcBorders>
            <w:shd w:val="clear" w:color="auto" w:fill="auto"/>
          </w:tcPr>
          <w:p w14:paraId="0E673F43" w14:textId="5588161D" w:rsidR="00057B80" w:rsidRDefault="00057B80" w:rsidP="0081208E">
            <w:pPr>
              <w:spacing w:before="40" w:after="40"/>
              <w:ind w:left="-108"/>
              <w:rPr>
                <w:sz w:val="20"/>
                <w:szCs w:val="20"/>
              </w:rPr>
            </w:pPr>
            <w:r>
              <w:rPr>
                <w:sz w:val="20"/>
                <w:szCs w:val="20"/>
              </w:rPr>
              <w:t>11/1</w:t>
            </w:r>
            <w:r w:rsidR="008F51F7">
              <w:rPr>
                <w:sz w:val="20"/>
                <w:szCs w:val="20"/>
              </w:rPr>
              <w:t>6</w:t>
            </w:r>
          </w:p>
        </w:tc>
        <w:tc>
          <w:tcPr>
            <w:tcW w:w="4680" w:type="dxa"/>
            <w:tcBorders>
              <w:bottom w:val="single" w:sz="4" w:space="0" w:color="auto"/>
              <w:right w:val="nil"/>
            </w:tcBorders>
            <w:shd w:val="clear" w:color="auto" w:fill="auto"/>
          </w:tcPr>
          <w:p w14:paraId="0E734D70" w14:textId="5116387B" w:rsidR="009518DD" w:rsidRPr="003E1F49" w:rsidRDefault="00225C80" w:rsidP="009518DD">
            <w:pPr>
              <w:spacing w:before="40" w:after="40"/>
              <w:rPr>
                <w:b/>
                <w:sz w:val="20"/>
                <w:szCs w:val="20"/>
              </w:rPr>
            </w:pPr>
            <w:r>
              <w:rPr>
                <w:b/>
                <w:sz w:val="20"/>
                <w:szCs w:val="20"/>
              </w:rPr>
              <w:t>The Startup Game</w:t>
            </w:r>
          </w:p>
          <w:p w14:paraId="29F2B712" w14:textId="77777777" w:rsidR="00057B80" w:rsidRDefault="00057B80" w:rsidP="00190896">
            <w:pPr>
              <w:spacing w:before="40" w:after="40"/>
              <w:rPr>
                <w:b/>
                <w:sz w:val="20"/>
                <w:szCs w:val="20"/>
              </w:rPr>
            </w:pPr>
          </w:p>
        </w:tc>
        <w:tc>
          <w:tcPr>
            <w:tcW w:w="4050" w:type="dxa"/>
            <w:tcBorders>
              <w:left w:val="nil"/>
              <w:bottom w:val="single" w:sz="4" w:space="0" w:color="auto"/>
              <w:right w:val="nil"/>
            </w:tcBorders>
            <w:shd w:val="clear" w:color="auto" w:fill="auto"/>
          </w:tcPr>
          <w:p w14:paraId="38528794" w14:textId="6E0D2EF6" w:rsidR="00386212" w:rsidRDefault="00225C80" w:rsidP="00386212">
            <w:pPr>
              <w:spacing w:before="40" w:after="40"/>
              <w:rPr>
                <w:sz w:val="20"/>
                <w:szCs w:val="20"/>
              </w:rPr>
            </w:pPr>
            <w:r>
              <w:rPr>
                <w:sz w:val="20"/>
                <w:szCs w:val="20"/>
              </w:rPr>
              <w:t>The Startup Game (BB)</w:t>
            </w:r>
          </w:p>
          <w:p w14:paraId="5F65FD30" w14:textId="77777777" w:rsidR="00057B80" w:rsidRDefault="00057B80" w:rsidP="00C315AE">
            <w:pPr>
              <w:spacing w:before="40" w:after="40"/>
              <w:rPr>
                <w:sz w:val="20"/>
                <w:szCs w:val="20"/>
              </w:rPr>
            </w:pPr>
          </w:p>
        </w:tc>
        <w:tc>
          <w:tcPr>
            <w:tcW w:w="3690" w:type="dxa"/>
            <w:tcBorders>
              <w:left w:val="nil"/>
              <w:bottom w:val="single" w:sz="4" w:space="0" w:color="auto"/>
            </w:tcBorders>
          </w:tcPr>
          <w:p w14:paraId="5C81A9E3" w14:textId="3C9AECA9" w:rsidR="00057B80" w:rsidRDefault="00155E25" w:rsidP="001151EE">
            <w:pPr>
              <w:spacing w:before="40" w:after="40"/>
              <w:ind w:left="1062"/>
              <w:rPr>
                <w:sz w:val="20"/>
                <w:szCs w:val="20"/>
              </w:rPr>
            </w:pPr>
            <w:r>
              <w:rPr>
                <w:sz w:val="20"/>
                <w:szCs w:val="20"/>
              </w:rPr>
              <w:t xml:space="preserve">The </w:t>
            </w:r>
            <w:r w:rsidR="00225C80">
              <w:rPr>
                <w:sz w:val="20"/>
                <w:szCs w:val="20"/>
              </w:rPr>
              <w:t xml:space="preserve">Startup Game </w:t>
            </w:r>
            <w:r w:rsidR="00167F8A">
              <w:rPr>
                <w:sz w:val="20"/>
                <w:szCs w:val="20"/>
              </w:rPr>
              <w:t xml:space="preserve">Case </w:t>
            </w:r>
            <w:r w:rsidR="00225C80">
              <w:rPr>
                <w:sz w:val="20"/>
                <w:szCs w:val="20"/>
              </w:rPr>
              <w:t>Worksheet</w:t>
            </w:r>
          </w:p>
          <w:p w14:paraId="66AEF77F" w14:textId="16AB8053" w:rsidR="00225C80" w:rsidRDefault="00225C80" w:rsidP="001151EE">
            <w:pPr>
              <w:spacing w:before="40" w:after="40"/>
              <w:ind w:left="1062"/>
              <w:rPr>
                <w:sz w:val="20"/>
                <w:szCs w:val="20"/>
              </w:rPr>
            </w:pPr>
          </w:p>
        </w:tc>
      </w:tr>
      <w:tr w:rsidR="00057B80" w:rsidRPr="00AC6C23" w14:paraId="245E7D1D" w14:textId="5B150D22" w:rsidTr="00057B80">
        <w:tc>
          <w:tcPr>
            <w:tcW w:w="738" w:type="dxa"/>
            <w:tcBorders>
              <w:right w:val="nil"/>
            </w:tcBorders>
            <w:shd w:val="clear" w:color="auto" w:fill="auto"/>
          </w:tcPr>
          <w:p w14:paraId="670D94F2" w14:textId="162EE736" w:rsidR="00057B80" w:rsidRPr="003E1F49" w:rsidRDefault="00057B80" w:rsidP="003E1F49">
            <w:pPr>
              <w:spacing w:before="40" w:after="40"/>
              <w:rPr>
                <w:sz w:val="20"/>
                <w:szCs w:val="20"/>
              </w:rPr>
            </w:pPr>
            <w:r>
              <w:rPr>
                <w:sz w:val="20"/>
                <w:szCs w:val="20"/>
              </w:rPr>
              <w:lastRenderedPageBreak/>
              <w:t>14</w:t>
            </w:r>
          </w:p>
        </w:tc>
        <w:tc>
          <w:tcPr>
            <w:tcW w:w="810" w:type="dxa"/>
            <w:tcBorders>
              <w:left w:val="nil"/>
            </w:tcBorders>
            <w:shd w:val="clear" w:color="auto" w:fill="auto"/>
          </w:tcPr>
          <w:p w14:paraId="0F17E5BA" w14:textId="0A3F0922" w:rsidR="00057B80" w:rsidRPr="003E1F49" w:rsidRDefault="00057B80" w:rsidP="0081208E">
            <w:pPr>
              <w:spacing w:before="40" w:after="40"/>
              <w:ind w:left="-108"/>
              <w:rPr>
                <w:sz w:val="20"/>
                <w:szCs w:val="20"/>
              </w:rPr>
            </w:pPr>
            <w:r>
              <w:rPr>
                <w:sz w:val="20"/>
                <w:szCs w:val="20"/>
              </w:rPr>
              <w:t>11/2</w:t>
            </w:r>
            <w:r w:rsidR="008F51F7">
              <w:rPr>
                <w:sz w:val="20"/>
                <w:szCs w:val="20"/>
              </w:rPr>
              <w:t>3</w:t>
            </w:r>
          </w:p>
        </w:tc>
        <w:tc>
          <w:tcPr>
            <w:tcW w:w="4680" w:type="dxa"/>
            <w:tcBorders>
              <w:bottom w:val="single" w:sz="4" w:space="0" w:color="auto"/>
              <w:right w:val="nil"/>
            </w:tcBorders>
            <w:shd w:val="pct10" w:color="auto" w:fill="D9D9D9"/>
          </w:tcPr>
          <w:p w14:paraId="5441091E" w14:textId="77777777" w:rsidR="00057B80" w:rsidRDefault="00057B80" w:rsidP="00057B80">
            <w:pPr>
              <w:spacing w:before="40" w:after="40"/>
              <w:rPr>
                <w:b/>
                <w:sz w:val="20"/>
                <w:szCs w:val="20"/>
              </w:rPr>
            </w:pPr>
            <w:r>
              <w:rPr>
                <w:b/>
                <w:sz w:val="20"/>
                <w:szCs w:val="20"/>
              </w:rPr>
              <w:t>NO CLASS – Thanksgiving Break</w:t>
            </w:r>
          </w:p>
          <w:p w14:paraId="1D25AC48" w14:textId="3161E51F" w:rsidR="00225C80" w:rsidRPr="003E1F49" w:rsidRDefault="00225C80" w:rsidP="00057B80">
            <w:pPr>
              <w:spacing w:before="40" w:after="40"/>
              <w:rPr>
                <w:b/>
                <w:sz w:val="20"/>
                <w:szCs w:val="20"/>
              </w:rPr>
            </w:pPr>
          </w:p>
        </w:tc>
        <w:tc>
          <w:tcPr>
            <w:tcW w:w="4050" w:type="dxa"/>
            <w:tcBorders>
              <w:left w:val="nil"/>
              <w:bottom w:val="single" w:sz="4" w:space="0" w:color="auto"/>
              <w:right w:val="nil"/>
            </w:tcBorders>
            <w:shd w:val="pct10" w:color="auto" w:fill="D9D9D9"/>
          </w:tcPr>
          <w:p w14:paraId="78DF2A16" w14:textId="67BE1F7D" w:rsidR="00057B80" w:rsidRPr="004E4425" w:rsidRDefault="00057B80" w:rsidP="00057B80">
            <w:pPr>
              <w:spacing w:before="40" w:after="40"/>
              <w:ind w:firstLine="720"/>
              <w:rPr>
                <w:sz w:val="20"/>
                <w:szCs w:val="20"/>
              </w:rPr>
            </w:pPr>
          </w:p>
        </w:tc>
        <w:tc>
          <w:tcPr>
            <w:tcW w:w="3690" w:type="dxa"/>
            <w:tcBorders>
              <w:left w:val="nil"/>
              <w:bottom w:val="single" w:sz="4" w:space="0" w:color="auto"/>
            </w:tcBorders>
            <w:shd w:val="pct10" w:color="auto" w:fill="D9D9D9"/>
          </w:tcPr>
          <w:p w14:paraId="51A5B647" w14:textId="3BCE32CA" w:rsidR="00057B80" w:rsidRPr="00486994" w:rsidRDefault="00057B80" w:rsidP="00057B80">
            <w:pPr>
              <w:spacing w:before="40" w:after="40"/>
              <w:rPr>
                <w:sz w:val="20"/>
                <w:szCs w:val="20"/>
              </w:rPr>
            </w:pPr>
          </w:p>
        </w:tc>
      </w:tr>
      <w:tr w:rsidR="00057B80" w:rsidRPr="00AC6C23" w14:paraId="072E825B" w14:textId="5D4EB555" w:rsidTr="006F0B43">
        <w:tc>
          <w:tcPr>
            <w:tcW w:w="738" w:type="dxa"/>
            <w:tcBorders>
              <w:right w:val="nil"/>
            </w:tcBorders>
            <w:shd w:val="clear" w:color="auto" w:fill="auto"/>
          </w:tcPr>
          <w:p w14:paraId="5C7C044F" w14:textId="0A8A0256" w:rsidR="00057B80" w:rsidRPr="003E1F49" w:rsidRDefault="00057B80" w:rsidP="003E1F49">
            <w:pPr>
              <w:spacing w:before="40" w:after="40"/>
              <w:rPr>
                <w:sz w:val="20"/>
                <w:szCs w:val="20"/>
              </w:rPr>
            </w:pPr>
            <w:r>
              <w:rPr>
                <w:sz w:val="20"/>
                <w:szCs w:val="20"/>
              </w:rPr>
              <w:t>15</w:t>
            </w:r>
          </w:p>
        </w:tc>
        <w:tc>
          <w:tcPr>
            <w:tcW w:w="810" w:type="dxa"/>
            <w:tcBorders>
              <w:left w:val="nil"/>
            </w:tcBorders>
            <w:shd w:val="clear" w:color="auto" w:fill="auto"/>
          </w:tcPr>
          <w:p w14:paraId="1CBE3374" w14:textId="6571E25D" w:rsidR="00057B80" w:rsidRPr="003E1F49" w:rsidRDefault="008F51F7" w:rsidP="0081208E">
            <w:pPr>
              <w:spacing w:before="40" w:after="40"/>
              <w:ind w:left="-108"/>
              <w:rPr>
                <w:sz w:val="20"/>
                <w:szCs w:val="20"/>
              </w:rPr>
            </w:pPr>
            <w:r>
              <w:rPr>
                <w:sz w:val="20"/>
                <w:szCs w:val="20"/>
              </w:rPr>
              <w:t>11</w:t>
            </w:r>
            <w:r w:rsidR="00057B80">
              <w:rPr>
                <w:sz w:val="20"/>
                <w:szCs w:val="20"/>
              </w:rPr>
              <w:t>/</w:t>
            </w:r>
            <w:r>
              <w:rPr>
                <w:sz w:val="20"/>
                <w:szCs w:val="20"/>
              </w:rPr>
              <w:t>30</w:t>
            </w:r>
          </w:p>
        </w:tc>
        <w:tc>
          <w:tcPr>
            <w:tcW w:w="8730" w:type="dxa"/>
            <w:gridSpan w:val="2"/>
            <w:tcBorders>
              <w:right w:val="nil"/>
            </w:tcBorders>
            <w:shd w:val="clear" w:color="auto" w:fill="auto"/>
          </w:tcPr>
          <w:p w14:paraId="47C89A12" w14:textId="2384C14A" w:rsidR="00057B80" w:rsidRPr="003E1F49" w:rsidRDefault="009518DD" w:rsidP="003E1F49">
            <w:pPr>
              <w:spacing w:before="40" w:after="40"/>
              <w:rPr>
                <w:b/>
                <w:sz w:val="20"/>
                <w:szCs w:val="20"/>
              </w:rPr>
            </w:pPr>
            <w:r>
              <w:rPr>
                <w:b/>
                <w:sz w:val="20"/>
                <w:szCs w:val="20"/>
              </w:rPr>
              <w:t xml:space="preserve">Opportunity </w:t>
            </w:r>
            <w:r w:rsidR="00057B80" w:rsidRPr="003E1F49">
              <w:rPr>
                <w:b/>
                <w:sz w:val="20"/>
                <w:szCs w:val="20"/>
              </w:rPr>
              <w:t>Pitch Night</w:t>
            </w:r>
          </w:p>
          <w:p w14:paraId="0642B062" w14:textId="77777777" w:rsidR="00057B80" w:rsidRDefault="00057B80" w:rsidP="00A83F6F">
            <w:pPr>
              <w:spacing w:before="40" w:after="40"/>
              <w:rPr>
                <w:sz w:val="20"/>
                <w:szCs w:val="20"/>
              </w:rPr>
            </w:pPr>
            <w:r w:rsidRPr="003E1F49">
              <w:rPr>
                <w:sz w:val="20"/>
                <w:szCs w:val="20"/>
              </w:rPr>
              <w:t xml:space="preserve">Teams </w:t>
            </w:r>
            <w:r w:rsidR="00A83F6F">
              <w:rPr>
                <w:sz w:val="20"/>
                <w:szCs w:val="20"/>
              </w:rPr>
              <w:t>presentations.</w:t>
            </w:r>
          </w:p>
          <w:p w14:paraId="43860304" w14:textId="5043B931" w:rsidR="006352A7" w:rsidRPr="009518DD" w:rsidRDefault="006352A7" w:rsidP="00A83F6F">
            <w:pPr>
              <w:spacing w:before="40" w:after="40"/>
              <w:rPr>
                <w:sz w:val="20"/>
                <w:szCs w:val="20"/>
              </w:rPr>
            </w:pPr>
          </w:p>
        </w:tc>
        <w:tc>
          <w:tcPr>
            <w:tcW w:w="3690" w:type="dxa"/>
            <w:tcBorders>
              <w:left w:val="nil"/>
            </w:tcBorders>
          </w:tcPr>
          <w:p w14:paraId="754CA484" w14:textId="513DE259" w:rsidR="00057B80" w:rsidRPr="003E1F49" w:rsidRDefault="00086D3E" w:rsidP="00167F8A">
            <w:pPr>
              <w:pStyle w:val="ListParagraph"/>
              <w:spacing w:before="40" w:after="40"/>
              <w:ind w:left="1062"/>
              <w:contextualSpacing w:val="0"/>
              <w:rPr>
                <w:sz w:val="20"/>
                <w:szCs w:val="20"/>
              </w:rPr>
            </w:pPr>
            <w:r>
              <w:rPr>
                <w:sz w:val="20"/>
                <w:szCs w:val="20"/>
              </w:rPr>
              <w:t xml:space="preserve">Final </w:t>
            </w:r>
            <w:r w:rsidR="00057B80" w:rsidRPr="003E1F49">
              <w:rPr>
                <w:sz w:val="20"/>
                <w:szCs w:val="20"/>
              </w:rPr>
              <w:t xml:space="preserve">Opportunity </w:t>
            </w:r>
            <w:r>
              <w:rPr>
                <w:sz w:val="20"/>
                <w:szCs w:val="20"/>
              </w:rPr>
              <w:t xml:space="preserve">Pitches </w:t>
            </w:r>
          </w:p>
          <w:p w14:paraId="2F8F5B2A" w14:textId="2AF53E26" w:rsidR="00225C80" w:rsidRPr="003E1F49" w:rsidRDefault="00225C80" w:rsidP="00225C80">
            <w:pPr>
              <w:pStyle w:val="ListParagraph"/>
              <w:spacing w:before="40" w:after="40"/>
              <w:ind w:left="342"/>
              <w:contextualSpacing w:val="0"/>
              <w:rPr>
                <w:sz w:val="20"/>
                <w:szCs w:val="20"/>
              </w:rPr>
            </w:pPr>
          </w:p>
        </w:tc>
      </w:tr>
      <w:tr w:rsidR="00057B80" w:rsidRPr="00AC6C23" w14:paraId="40A35C6E" w14:textId="29A93991" w:rsidTr="00167F8A">
        <w:trPr>
          <w:trHeight w:val="323"/>
        </w:trPr>
        <w:tc>
          <w:tcPr>
            <w:tcW w:w="738" w:type="dxa"/>
            <w:tcBorders>
              <w:right w:val="nil"/>
            </w:tcBorders>
            <w:shd w:val="clear" w:color="auto" w:fill="auto"/>
          </w:tcPr>
          <w:p w14:paraId="5145A859" w14:textId="50DA9710" w:rsidR="00057B80" w:rsidRPr="003E1F49" w:rsidRDefault="00057B80" w:rsidP="003E1F49">
            <w:pPr>
              <w:spacing w:before="40" w:after="40"/>
              <w:ind w:left="-86" w:right="-115"/>
              <w:rPr>
                <w:sz w:val="20"/>
                <w:szCs w:val="20"/>
              </w:rPr>
            </w:pPr>
            <w:r>
              <w:rPr>
                <w:sz w:val="20"/>
                <w:szCs w:val="20"/>
              </w:rPr>
              <w:t>Final</w:t>
            </w:r>
          </w:p>
        </w:tc>
        <w:tc>
          <w:tcPr>
            <w:tcW w:w="810" w:type="dxa"/>
            <w:tcBorders>
              <w:left w:val="nil"/>
            </w:tcBorders>
            <w:shd w:val="clear" w:color="auto" w:fill="auto"/>
          </w:tcPr>
          <w:p w14:paraId="78585192" w14:textId="7B3AC1FD" w:rsidR="00057B80" w:rsidRPr="003E1F49" w:rsidRDefault="002C1EAF" w:rsidP="003E1F49">
            <w:pPr>
              <w:spacing w:before="40" w:after="40"/>
              <w:ind w:left="-108"/>
              <w:rPr>
                <w:sz w:val="20"/>
                <w:szCs w:val="20"/>
              </w:rPr>
            </w:pPr>
            <w:r>
              <w:rPr>
                <w:sz w:val="20"/>
                <w:szCs w:val="20"/>
              </w:rPr>
              <w:t>12</w:t>
            </w:r>
            <w:r w:rsidR="00057B80">
              <w:rPr>
                <w:sz w:val="20"/>
                <w:szCs w:val="20"/>
              </w:rPr>
              <w:t>/</w:t>
            </w:r>
            <w:r>
              <w:rPr>
                <w:sz w:val="20"/>
                <w:szCs w:val="20"/>
              </w:rPr>
              <w:t>0</w:t>
            </w:r>
            <w:r w:rsidR="00A83F6F">
              <w:rPr>
                <w:sz w:val="20"/>
                <w:szCs w:val="20"/>
              </w:rPr>
              <w:t>7</w:t>
            </w:r>
          </w:p>
        </w:tc>
        <w:tc>
          <w:tcPr>
            <w:tcW w:w="8730" w:type="dxa"/>
            <w:gridSpan w:val="2"/>
            <w:tcBorders>
              <w:right w:val="nil"/>
            </w:tcBorders>
            <w:shd w:val="clear" w:color="auto" w:fill="auto"/>
          </w:tcPr>
          <w:p w14:paraId="0D271771" w14:textId="77777777" w:rsidR="000408F8" w:rsidRDefault="000408F8" w:rsidP="009518DD">
            <w:pPr>
              <w:spacing w:before="40" w:after="40"/>
              <w:rPr>
                <w:sz w:val="20"/>
                <w:szCs w:val="20"/>
              </w:rPr>
            </w:pPr>
            <w:r>
              <w:rPr>
                <w:sz w:val="20"/>
                <w:szCs w:val="20"/>
              </w:rPr>
              <w:t>Final projects due in class.</w:t>
            </w:r>
          </w:p>
          <w:p w14:paraId="6F3E35D0" w14:textId="36D030DC" w:rsidR="00057B80" w:rsidRPr="00636F05" w:rsidRDefault="00057B80" w:rsidP="009518DD">
            <w:pPr>
              <w:spacing w:before="40" w:after="40"/>
              <w:rPr>
                <w:sz w:val="20"/>
                <w:szCs w:val="20"/>
              </w:rPr>
            </w:pPr>
            <w:r w:rsidRPr="003E1F49">
              <w:rPr>
                <w:sz w:val="20"/>
                <w:szCs w:val="20"/>
              </w:rPr>
              <w:t xml:space="preserve">Personal Reflection Paper due by 7pm electronically </w:t>
            </w:r>
            <w:r w:rsidR="009518DD">
              <w:rPr>
                <w:sz w:val="20"/>
                <w:szCs w:val="20"/>
              </w:rPr>
              <w:t>to the class email account</w:t>
            </w:r>
            <w:r w:rsidRPr="003E1F49">
              <w:rPr>
                <w:sz w:val="20"/>
                <w:szCs w:val="20"/>
              </w:rPr>
              <w:t>.</w:t>
            </w:r>
          </w:p>
        </w:tc>
        <w:tc>
          <w:tcPr>
            <w:tcW w:w="3690" w:type="dxa"/>
            <w:tcBorders>
              <w:left w:val="nil"/>
            </w:tcBorders>
          </w:tcPr>
          <w:p w14:paraId="00AFDC2B" w14:textId="4D0E11BA" w:rsidR="00167F8A" w:rsidRDefault="00167F8A" w:rsidP="00167F8A">
            <w:pPr>
              <w:pStyle w:val="ListParagraph"/>
              <w:numPr>
                <w:ilvl w:val="0"/>
                <w:numId w:val="40"/>
              </w:numPr>
              <w:spacing w:before="40" w:after="40"/>
              <w:ind w:left="1332"/>
              <w:contextualSpacing w:val="0"/>
              <w:rPr>
                <w:sz w:val="20"/>
                <w:szCs w:val="20"/>
              </w:rPr>
            </w:pPr>
            <w:r w:rsidRPr="003E1F49">
              <w:rPr>
                <w:sz w:val="20"/>
                <w:szCs w:val="20"/>
              </w:rPr>
              <w:t>Opportunity paper</w:t>
            </w:r>
          </w:p>
          <w:p w14:paraId="73F1AD79" w14:textId="77777777" w:rsidR="00167F8A" w:rsidRPr="003E1F49" w:rsidRDefault="00167F8A" w:rsidP="00167F8A">
            <w:pPr>
              <w:pStyle w:val="ListParagraph"/>
              <w:numPr>
                <w:ilvl w:val="0"/>
                <w:numId w:val="40"/>
              </w:numPr>
              <w:spacing w:before="40" w:after="40"/>
              <w:ind w:left="1332"/>
              <w:contextualSpacing w:val="0"/>
              <w:rPr>
                <w:sz w:val="20"/>
                <w:szCs w:val="20"/>
              </w:rPr>
            </w:pPr>
            <w:r w:rsidRPr="003E1F49">
              <w:rPr>
                <w:sz w:val="20"/>
                <w:szCs w:val="20"/>
              </w:rPr>
              <w:t>Team member evaluation form</w:t>
            </w:r>
          </w:p>
          <w:p w14:paraId="17B0C7E7" w14:textId="217FA1A6" w:rsidR="00167F8A" w:rsidRPr="00167F8A" w:rsidRDefault="00167F8A" w:rsidP="00167F8A">
            <w:pPr>
              <w:pStyle w:val="ListParagraph"/>
              <w:numPr>
                <w:ilvl w:val="0"/>
                <w:numId w:val="40"/>
              </w:numPr>
              <w:spacing w:before="40" w:after="40"/>
              <w:ind w:left="1332"/>
              <w:contextualSpacing w:val="0"/>
              <w:rPr>
                <w:sz w:val="20"/>
                <w:szCs w:val="20"/>
              </w:rPr>
            </w:pPr>
            <w:r w:rsidRPr="003E1F49">
              <w:rPr>
                <w:sz w:val="20"/>
                <w:szCs w:val="20"/>
              </w:rPr>
              <w:t>Self-evaluation of course participation</w:t>
            </w:r>
          </w:p>
          <w:p w14:paraId="5C124B50" w14:textId="452CA7C9" w:rsidR="00057B80" w:rsidRPr="00167F8A" w:rsidRDefault="00057B80" w:rsidP="00167F8A">
            <w:pPr>
              <w:pStyle w:val="ListParagraph"/>
              <w:numPr>
                <w:ilvl w:val="0"/>
                <w:numId w:val="40"/>
              </w:numPr>
              <w:spacing w:before="40" w:after="40"/>
              <w:ind w:left="1332"/>
              <w:rPr>
                <w:sz w:val="20"/>
                <w:szCs w:val="20"/>
              </w:rPr>
            </w:pPr>
            <w:r w:rsidRPr="00167F8A">
              <w:rPr>
                <w:sz w:val="20"/>
                <w:szCs w:val="20"/>
              </w:rPr>
              <w:t>Personal Reflection Paper</w:t>
            </w:r>
          </w:p>
        </w:tc>
      </w:tr>
    </w:tbl>
    <w:p w14:paraId="60C8A538" w14:textId="2FBB12E2" w:rsidR="00244E88" w:rsidRDefault="00244E88" w:rsidP="0032695F">
      <w:pPr>
        <w:rPr>
          <w:rFonts w:ascii="Arial" w:hAnsi="Arial" w:cs="Arial"/>
          <w:sz w:val="18"/>
          <w:szCs w:val="18"/>
        </w:rPr>
        <w:sectPr w:rsidR="00244E88" w:rsidSect="009D1750">
          <w:pgSz w:w="15840" w:h="12240" w:orient="landscape"/>
          <w:pgMar w:top="1080" w:right="907" w:bottom="900" w:left="1080" w:header="720" w:footer="720" w:gutter="0"/>
          <w:cols w:space="720"/>
          <w:docGrid w:linePitch="360"/>
        </w:sectPr>
      </w:pPr>
    </w:p>
    <w:p w14:paraId="37AA4DDF" w14:textId="17BA9F4C" w:rsidR="00B70906" w:rsidRPr="00A11A47" w:rsidRDefault="00B70906" w:rsidP="00B70906">
      <w:pPr>
        <w:pStyle w:val="Header"/>
        <w:rPr>
          <w:rFonts w:asciiTheme="minorHAnsi" w:hAnsiTheme="minorHAnsi" w:cstheme="minorHAnsi"/>
          <w:b/>
          <w:sz w:val="22"/>
          <w:szCs w:val="22"/>
        </w:rPr>
      </w:pPr>
      <w:r w:rsidRPr="00A11A47">
        <w:rPr>
          <w:rFonts w:asciiTheme="minorHAnsi" w:hAnsiTheme="minorHAnsi" w:cstheme="minorHAnsi"/>
          <w:b/>
          <w:sz w:val="22"/>
          <w:szCs w:val="22"/>
        </w:rPr>
        <w:lastRenderedPageBreak/>
        <w:t>APPENDIX</w:t>
      </w:r>
      <w:r>
        <w:rPr>
          <w:rFonts w:asciiTheme="minorHAnsi" w:hAnsiTheme="minorHAnsi" w:cstheme="minorHAnsi"/>
          <w:b/>
          <w:sz w:val="22"/>
          <w:szCs w:val="22"/>
        </w:rPr>
        <w:t xml:space="preserve"> 1</w:t>
      </w:r>
    </w:p>
    <w:p w14:paraId="7595FD1E" w14:textId="77777777" w:rsidR="0032695F" w:rsidRDefault="0032695F" w:rsidP="005C33E7">
      <w:pPr>
        <w:pStyle w:val="Header"/>
        <w:rPr>
          <w:rFonts w:asciiTheme="minorHAnsi" w:hAnsiTheme="minorHAnsi" w:cstheme="minorHAnsi"/>
          <w:b/>
          <w:sz w:val="22"/>
          <w:szCs w:val="22"/>
        </w:rPr>
      </w:pPr>
    </w:p>
    <w:p w14:paraId="6D7DDE0E" w14:textId="77777777" w:rsidR="00B70906" w:rsidRDefault="00B70906" w:rsidP="005C33E7">
      <w:pPr>
        <w:pStyle w:val="Header"/>
        <w:rPr>
          <w:rFonts w:asciiTheme="minorHAnsi" w:hAnsiTheme="minorHAnsi" w:cstheme="minorHAnsi"/>
          <w:b/>
          <w:sz w:val="22"/>
          <w:szCs w:val="22"/>
        </w:rPr>
      </w:pPr>
    </w:p>
    <w:p w14:paraId="33F6E0C1" w14:textId="77777777" w:rsidR="00B70906" w:rsidRPr="00B70906" w:rsidRDefault="00B70906" w:rsidP="005C33E7">
      <w:pPr>
        <w:pStyle w:val="Header"/>
        <w:rPr>
          <w:b/>
        </w:rPr>
      </w:pPr>
      <w:r w:rsidRPr="00B70906">
        <w:rPr>
          <w:b/>
        </w:rPr>
        <w:t xml:space="preserve">BUAD 301: Technology Entrepreneurship </w:t>
      </w:r>
    </w:p>
    <w:p w14:paraId="53FE37CD" w14:textId="07F7EF60" w:rsidR="00B70906" w:rsidRDefault="009D0E99" w:rsidP="005C33E7">
      <w:pPr>
        <w:pStyle w:val="Header"/>
        <w:rPr>
          <w:b/>
        </w:rPr>
      </w:pPr>
      <w:r>
        <w:rPr>
          <w:b/>
        </w:rPr>
        <w:t>Fall</w:t>
      </w:r>
      <w:r w:rsidR="00B70906" w:rsidRPr="00B70906">
        <w:rPr>
          <w:b/>
        </w:rPr>
        <w:t xml:space="preserve"> 201</w:t>
      </w:r>
      <w:r w:rsidR="008A0D41">
        <w:rPr>
          <w:b/>
        </w:rPr>
        <w:t>6</w:t>
      </w:r>
    </w:p>
    <w:p w14:paraId="4A9E6A65" w14:textId="78A9D529" w:rsidR="00B70906" w:rsidRPr="00B70906" w:rsidRDefault="00B70906" w:rsidP="005C33E7">
      <w:pPr>
        <w:pStyle w:val="Header"/>
        <w:rPr>
          <w:b/>
        </w:rPr>
      </w:pPr>
      <w:r>
        <w:rPr>
          <w:b/>
        </w:rPr>
        <w:t xml:space="preserve">Professor </w:t>
      </w:r>
      <w:r w:rsidR="009D0E99">
        <w:rPr>
          <w:b/>
        </w:rPr>
        <w:t xml:space="preserve">Anthony </w:t>
      </w:r>
      <w:proofErr w:type="spellStart"/>
      <w:r w:rsidR="009D0E99">
        <w:rPr>
          <w:b/>
        </w:rPr>
        <w:t>Borquez</w:t>
      </w:r>
      <w:proofErr w:type="spellEnd"/>
    </w:p>
    <w:p w14:paraId="5AAF873E" w14:textId="77777777" w:rsidR="00B70906" w:rsidRDefault="00B70906" w:rsidP="005C33E7">
      <w:pPr>
        <w:pStyle w:val="Header"/>
        <w:rPr>
          <w:b/>
          <w:sz w:val="22"/>
          <w:szCs w:val="22"/>
        </w:rPr>
      </w:pPr>
    </w:p>
    <w:p w14:paraId="3A09B397" w14:textId="77777777" w:rsidR="00B70906" w:rsidRDefault="00B70906" w:rsidP="005C33E7">
      <w:pPr>
        <w:pStyle w:val="Header"/>
        <w:rPr>
          <w:b/>
          <w:sz w:val="22"/>
          <w:szCs w:val="22"/>
        </w:rPr>
      </w:pPr>
    </w:p>
    <w:p w14:paraId="213B8212" w14:textId="77777777" w:rsidR="00B70906" w:rsidRPr="00B70906" w:rsidRDefault="00B70906" w:rsidP="005C33E7">
      <w:pPr>
        <w:pStyle w:val="Header"/>
        <w:rPr>
          <w:b/>
          <w:sz w:val="22"/>
          <w:szCs w:val="22"/>
        </w:rPr>
      </w:pPr>
    </w:p>
    <w:p w14:paraId="3F670F8B" w14:textId="0F374BF1" w:rsidR="00B70906" w:rsidRPr="00B70906" w:rsidRDefault="00B70906" w:rsidP="005C33E7">
      <w:pPr>
        <w:pStyle w:val="Header"/>
        <w:rPr>
          <w:b/>
          <w:sz w:val="28"/>
          <w:szCs w:val="22"/>
        </w:rPr>
      </w:pPr>
      <w:r w:rsidRPr="00B70906">
        <w:rPr>
          <w:b/>
          <w:sz w:val="28"/>
          <w:szCs w:val="22"/>
        </w:rPr>
        <w:t xml:space="preserve">List of </w:t>
      </w:r>
      <w:r w:rsidR="00620170">
        <w:rPr>
          <w:b/>
          <w:sz w:val="28"/>
          <w:szCs w:val="22"/>
        </w:rPr>
        <w:t>Required Materials</w:t>
      </w:r>
    </w:p>
    <w:p w14:paraId="1D924B74" w14:textId="77777777" w:rsidR="00BE0E17" w:rsidRDefault="00BE0E17" w:rsidP="005C33E7">
      <w:pPr>
        <w:pStyle w:val="Header"/>
        <w:rPr>
          <w:sz w:val="22"/>
          <w:szCs w:val="22"/>
        </w:rPr>
      </w:pPr>
    </w:p>
    <w:p w14:paraId="2A248E4D" w14:textId="77777777" w:rsidR="004C2730" w:rsidRDefault="004C2730" w:rsidP="005C33E7">
      <w:pPr>
        <w:pStyle w:val="Header"/>
        <w:rPr>
          <w:sz w:val="22"/>
          <w:szCs w:val="22"/>
        </w:rPr>
      </w:pPr>
    </w:p>
    <w:p w14:paraId="2D98C03C" w14:textId="1FAC4962" w:rsidR="00732842" w:rsidRPr="004C2730" w:rsidRDefault="00732842" w:rsidP="005C33E7">
      <w:pPr>
        <w:pStyle w:val="Header"/>
        <w:rPr>
          <w:b/>
          <w:i/>
          <w:sz w:val="22"/>
          <w:szCs w:val="22"/>
        </w:rPr>
      </w:pPr>
      <w:r w:rsidRPr="004C2730">
        <w:rPr>
          <w:b/>
          <w:i/>
          <w:sz w:val="22"/>
          <w:szCs w:val="22"/>
        </w:rPr>
        <w:t>Available on Bla</w:t>
      </w:r>
      <w:r w:rsidR="004C2730" w:rsidRPr="004C2730">
        <w:rPr>
          <w:b/>
          <w:i/>
          <w:sz w:val="22"/>
          <w:szCs w:val="22"/>
        </w:rPr>
        <w:t>ckb</w:t>
      </w:r>
      <w:r w:rsidRPr="004C2730">
        <w:rPr>
          <w:b/>
          <w:i/>
          <w:sz w:val="22"/>
          <w:szCs w:val="22"/>
        </w:rPr>
        <w:t>o</w:t>
      </w:r>
      <w:r w:rsidR="004C2730" w:rsidRPr="004C2730">
        <w:rPr>
          <w:b/>
          <w:i/>
          <w:sz w:val="22"/>
          <w:szCs w:val="22"/>
        </w:rPr>
        <w:t>a</w:t>
      </w:r>
      <w:r w:rsidRPr="004C2730">
        <w:rPr>
          <w:b/>
          <w:i/>
          <w:sz w:val="22"/>
          <w:szCs w:val="22"/>
        </w:rPr>
        <w:t>rd</w:t>
      </w:r>
    </w:p>
    <w:p w14:paraId="5B4367DF" w14:textId="004BB54F" w:rsidR="00C5010A" w:rsidRDefault="006352A7" w:rsidP="00B70906">
      <w:pPr>
        <w:pStyle w:val="Header"/>
        <w:numPr>
          <w:ilvl w:val="0"/>
          <w:numId w:val="35"/>
        </w:numPr>
        <w:rPr>
          <w:sz w:val="22"/>
          <w:szCs w:val="22"/>
        </w:rPr>
      </w:pPr>
      <w:r>
        <w:rPr>
          <w:sz w:val="22"/>
          <w:szCs w:val="22"/>
        </w:rPr>
        <w:t>Mary Meeker Internet Trends 2016</w:t>
      </w:r>
      <w:r w:rsidR="007D21F5">
        <w:rPr>
          <w:sz w:val="22"/>
          <w:szCs w:val="22"/>
        </w:rPr>
        <w:t xml:space="preserve"> </w:t>
      </w:r>
    </w:p>
    <w:p w14:paraId="21342B0E" w14:textId="73774208" w:rsidR="00AF0F3C" w:rsidRDefault="003E3B57" w:rsidP="00B70906">
      <w:pPr>
        <w:pStyle w:val="Header"/>
        <w:numPr>
          <w:ilvl w:val="0"/>
          <w:numId w:val="35"/>
        </w:numPr>
        <w:rPr>
          <w:sz w:val="22"/>
          <w:szCs w:val="22"/>
        </w:rPr>
      </w:pPr>
      <w:proofErr w:type="spellStart"/>
      <w:r>
        <w:rPr>
          <w:sz w:val="22"/>
          <w:szCs w:val="22"/>
        </w:rPr>
        <w:t>PMarca</w:t>
      </w:r>
      <w:proofErr w:type="spellEnd"/>
      <w:r>
        <w:rPr>
          <w:sz w:val="22"/>
          <w:szCs w:val="22"/>
        </w:rPr>
        <w:t xml:space="preserve"> Blog Archives</w:t>
      </w:r>
      <w:r w:rsidR="007D21F5">
        <w:rPr>
          <w:sz w:val="22"/>
          <w:szCs w:val="22"/>
        </w:rPr>
        <w:t xml:space="preserve"> </w:t>
      </w:r>
    </w:p>
    <w:p w14:paraId="513519AC" w14:textId="6AF21B20" w:rsidR="007D21F5" w:rsidRDefault="007D21F5" w:rsidP="007D21F5">
      <w:pPr>
        <w:pStyle w:val="Header"/>
        <w:numPr>
          <w:ilvl w:val="0"/>
          <w:numId w:val="35"/>
        </w:numPr>
        <w:rPr>
          <w:sz w:val="22"/>
          <w:szCs w:val="22"/>
        </w:rPr>
      </w:pPr>
      <w:r w:rsidRPr="007D21F5">
        <w:rPr>
          <w:sz w:val="22"/>
          <w:szCs w:val="22"/>
        </w:rPr>
        <w:t>WIPO: What is Intellectual Property?</w:t>
      </w:r>
    </w:p>
    <w:p w14:paraId="1BFFE59E" w14:textId="6B92B963" w:rsidR="007D21F5" w:rsidRDefault="007D21F5" w:rsidP="007D21F5">
      <w:pPr>
        <w:pStyle w:val="Header"/>
        <w:numPr>
          <w:ilvl w:val="0"/>
          <w:numId w:val="35"/>
        </w:numPr>
        <w:rPr>
          <w:sz w:val="22"/>
          <w:szCs w:val="22"/>
        </w:rPr>
      </w:pPr>
      <w:r>
        <w:rPr>
          <w:sz w:val="22"/>
          <w:szCs w:val="22"/>
        </w:rPr>
        <w:t>Wired: Hyper Vision A</w:t>
      </w:r>
      <w:r w:rsidR="004C2730">
        <w:rPr>
          <w:sz w:val="22"/>
          <w:szCs w:val="22"/>
        </w:rPr>
        <w:t>rticle</w:t>
      </w:r>
    </w:p>
    <w:p w14:paraId="7B0363EE" w14:textId="77777777" w:rsidR="00732842" w:rsidRDefault="00732842" w:rsidP="007D21F5">
      <w:pPr>
        <w:pStyle w:val="Header"/>
        <w:ind w:left="360"/>
        <w:rPr>
          <w:sz w:val="22"/>
          <w:szCs w:val="22"/>
        </w:rPr>
      </w:pPr>
    </w:p>
    <w:p w14:paraId="0ADD5814" w14:textId="77777777" w:rsidR="004C2730" w:rsidRDefault="004C2730" w:rsidP="00732842">
      <w:pPr>
        <w:pStyle w:val="Header"/>
        <w:rPr>
          <w:sz w:val="22"/>
          <w:szCs w:val="22"/>
        </w:rPr>
      </w:pPr>
    </w:p>
    <w:p w14:paraId="500525E8" w14:textId="7CC0C89E" w:rsidR="00732842" w:rsidRPr="004C2730" w:rsidRDefault="00732842" w:rsidP="00732842">
      <w:pPr>
        <w:pStyle w:val="Header"/>
        <w:rPr>
          <w:b/>
          <w:i/>
          <w:sz w:val="22"/>
          <w:szCs w:val="22"/>
        </w:rPr>
      </w:pPr>
      <w:r w:rsidRPr="004C2730">
        <w:rPr>
          <w:b/>
          <w:i/>
          <w:sz w:val="22"/>
          <w:szCs w:val="22"/>
        </w:rPr>
        <w:t>Available from Bookstore as Course Reader</w:t>
      </w:r>
    </w:p>
    <w:p w14:paraId="4B7E86C6" w14:textId="77777777" w:rsidR="00732842" w:rsidRDefault="00732842" w:rsidP="00732842">
      <w:pPr>
        <w:pStyle w:val="Header"/>
        <w:numPr>
          <w:ilvl w:val="0"/>
          <w:numId w:val="35"/>
        </w:numPr>
        <w:rPr>
          <w:sz w:val="22"/>
          <w:szCs w:val="22"/>
        </w:rPr>
      </w:pPr>
      <w:r w:rsidRPr="007D21F5">
        <w:rPr>
          <w:sz w:val="22"/>
          <w:szCs w:val="22"/>
        </w:rPr>
        <w:t>Presentation Zen: Chapter 6 pages 131-185</w:t>
      </w:r>
    </w:p>
    <w:p w14:paraId="7BF230EF" w14:textId="77777777" w:rsidR="00732842" w:rsidRDefault="00732842" w:rsidP="00732842">
      <w:pPr>
        <w:pStyle w:val="Header"/>
        <w:numPr>
          <w:ilvl w:val="0"/>
          <w:numId w:val="35"/>
        </w:numPr>
        <w:rPr>
          <w:sz w:val="22"/>
          <w:szCs w:val="22"/>
        </w:rPr>
      </w:pPr>
      <w:r w:rsidRPr="007D21F5">
        <w:rPr>
          <w:sz w:val="22"/>
          <w:szCs w:val="22"/>
        </w:rPr>
        <w:t>Peter Thiel – Zero to One, Chapters 3-5</w:t>
      </w:r>
    </w:p>
    <w:p w14:paraId="13101494" w14:textId="77777777" w:rsidR="004C2730" w:rsidRPr="007D21F5" w:rsidRDefault="004C2730" w:rsidP="004C2730">
      <w:pPr>
        <w:pStyle w:val="Header"/>
        <w:numPr>
          <w:ilvl w:val="0"/>
          <w:numId w:val="35"/>
        </w:numPr>
        <w:rPr>
          <w:sz w:val="22"/>
          <w:szCs w:val="22"/>
        </w:rPr>
      </w:pPr>
      <w:r w:rsidRPr="007D21F5">
        <w:rPr>
          <w:sz w:val="22"/>
          <w:szCs w:val="22"/>
        </w:rPr>
        <w:t>Agile Product Management with Scrum</w:t>
      </w:r>
      <w:r>
        <w:rPr>
          <w:sz w:val="22"/>
          <w:szCs w:val="22"/>
        </w:rPr>
        <w:t xml:space="preserve"> Chapters 1 - 5</w:t>
      </w:r>
    </w:p>
    <w:p w14:paraId="493B1DC7" w14:textId="77777777" w:rsidR="00732842" w:rsidRPr="007D21F5" w:rsidRDefault="00732842" w:rsidP="004C2730">
      <w:pPr>
        <w:pStyle w:val="Header"/>
        <w:ind w:left="360"/>
        <w:rPr>
          <w:sz w:val="22"/>
          <w:szCs w:val="22"/>
        </w:rPr>
      </w:pPr>
    </w:p>
    <w:p w14:paraId="0D61D1F8" w14:textId="77777777" w:rsidR="004C2730" w:rsidRDefault="004C2730" w:rsidP="004C2730">
      <w:pPr>
        <w:pStyle w:val="Header"/>
        <w:rPr>
          <w:sz w:val="22"/>
          <w:szCs w:val="22"/>
        </w:rPr>
      </w:pPr>
    </w:p>
    <w:p w14:paraId="18304179" w14:textId="2B7B6148" w:rsidR="004C2730" w:rsidRPr="004C2730" w:rsidRDefault="004C2730" w:rsidP="004C2730">
      <w:pPr>
        <w:pStyle w:val="Header"/>
        <w:rPr>
          <w:b/>
          <w:i/>
          <w:sz w:val="22"/>
          <w:szCs w:val="22"/>
        </w:rPr>
      </w:pPr>
      <w:r w:rsidRPr="004C2730">
        <w:rPr>
          <w:b/>
          <w:i/>
          <w:sz w:val="22"/>
          <w:szCs w:val="22"/>
        </w:rPr>
        <w:t xml:space="preserve">Available on Amazon or other online </w:t>
      </w:r>
      <w:r w:rsidR="000408F8">
        <w:rPr>
          <w:b/>
          <w:i/>
          <w:sz w:val="22"/>
          <w:szCs w:val="22"/>
        </w:rPr>
        <w:t>web</w:t>
      </w:r>
      <w:r w:rsidRPr="004C2730">
        <w:rPr>
          <w:b/>
          <w:i/>
          <w:sz w:val="22"/>
          <w:szCs w:val="22"/>
        </w:rPr>
        <w:t>site</w:t>
      </w:r>
    </w:p>
    <w:p w14:paraId="26F410CF" w14:textId="77777777" w:rsidR="004C2730" w:rsidRPr="007D21F5" w:rsidRDefault="004C2730" w:rsidP="004C2730">
      <w:pPr>
        <w:pStyle w:val="Header"/>
        <w:numPr>
          <w:ilvl w:val="0"/>
          <w:numId w:val="35"/>
        </w:numPr>
        <w:rPr>
          <w:sz w:val="22"/>
          <w:szCs w:val="22"/>
        </w:rPr>
      </w:pPr>
      <w:r w:rsidRPr="007D21F5">
        <w:rPr>
          <w:sz w:val="22"/>
          <w:szCs w:val="22"/>
        </w:rPr>
        <w:t>Growth Hacker Marketing</w:t>
      </w:r>
    </w:p>
    <w:p w14:paraId="7739B76C" w14:textId="77777777" w:rsidR="00732842" w:rsidRPr="007D21F5" w:rsidRDefault="00732842" w:rsidP="00732842">
      <w:pPr>
        <w:pStyle w:val="Header"/>
        <w:rPr>
          <w:sz w:val="22"/>
          <w:szCs w:val="22"/>
        </w:rPr>
      </w:pPr>
    </w:p>
    <w:p w14:paraId="17AB4D4B" w14:textId="77777777" w:rsidR="00B70906" w:rsidRPr="00620170" w:rsidRDefault="00B70906" w:rsidP="005C33E7">
      <w:pPr>
        <w:pStyle w:val="Header"/>
        <w:rPr>
          <w:sz w:val="22"/>
          <w:szCs w:val="22"/>
        </w:rPr>
      </w:pPr>
    </w:p>
    <w:p w14:paraId="30CF1DED" w14:textId="5CC91B2E" w:rsidR="00B70906" w:rsidRPr="004C2730" w:rsidRDefault="007D21F5" w:rsidP="005C33E7">
      <w:pPr>
        <w:pStyle w:val="Header"/>
        <w:rPr>
          <w:b/>
          <w:i/>
          <w:sz w:val="22"/>
          <w:szCs w:val="22"/>
        </w:rPr>
      </w:pPr>
      <w:r w:rsidRPr="004C2730">
        <w:rPr>
          <w:b/>
          <w:i/>
          <w:sz w:val="22"/>
          <w:szCs w:val="22"/>
        </w:rPr>
        <w:t>Harvard Business Publishing Case Study (link available on Blackboard)</w:t>
      </w:r>
    </w:p>
    <w:p w14:paraId="6CF274A0" w14:textId="77777777" w:rsidR="007D21F5" w:rsidRPr="007D21F5" w:rsidRDefault="007D21F5" w:rsidP="007D21F5">
      <w:pPr>
        <w:pStyle w:val="Header"/>
        <w:numPr>
          <w:ilvl w:val="0"/>
          <w:numId w:val="35"/>
        </w:numPr>
        <w:rPr>
          <w:sz w:val="22"/>
          <w:szCs w:val="22"/>
        </w:rPr>
      </w:pPr>
      <w:r w:rsidRPr="007D21F5">
        <w:rPr>
          <w:sz w:val="22"/>
          <w:szCs w:val="22"/>
        </w:rPr>
        <w:t xml:space="preserve">Google and Niantic Labs: The Professional Entrepreneur and Innovation in the Silicon Valley </w:t>
      </w:r>
    </w:p>
    <w:p w14:paraId="1A2D9F86" w14:textId="41D52892" w:rsidR="007D21F5" w:rsidRPr="007D21F5" w:rsidRDefault="007D21F5" w:rsidP="007D21F5">
      <w:pPr>
        <w:pStyle w:val="Header"/>
        <w:numPr>
          <w:ilvl w:val="0"/>
          <w:numId w:val="35"/>
        </w:numPr>
        <w:rPr>
          <w:sz w:val="22"/>
          <w:szCs w:val="22"/>
        </w:rPr>
      </w:pPr>
      <w:r>
        <w:rPr>
          <w:sz w:val="22"/>
          <w:szCs w:val="22"/>
        </w:rPr>
        <w:t>Entrepreneurship</w:t>
      </w:r>
      <w:r w:rsidRPr="007D21F5">
        <w:rPr>
          <w:sz w:val="22"/>
          <w:szCs w:val="22"/>
        </w:rPr>
        <w:t xml:space="preserve"> </w:t>
      </w:r>
      <w:r>
        <w:rPr>
          <w:sz w:val="22"/>
          <w:szCs w:val="22"/>
        </w:rPr>
        <w:t>Simulation</w:t>
      </w:r>
      <w:r w:rsidRPr="007D21F5">
        <w:rPr>
          <w:sz w:val="22"/>
          <w:szCs w:val="22"/>
        </w:rPr>
        <w:t>: THE STARTUP GAME</w:t>
      </w:r>
    </w:p>
    <w:p w14:paraId="21C0E35B" w14:textId="77777777" w:rsidR="00B70906" w:rsidRDefault="00B70906" w:rsidP="005C33E7">
      <w:pPr>
        <w:pStyle w:val="Header"/>
        <w:rPr>
          <w:b/>
          <w:sz w:val="22"/>
          <w:szCs w:val="22"/>
        </w:rPr>
      </w:pPr>
    </w:p>
    <w:p w14:paraId="595B2D4C" w14:textId="77777777" w:rsidR="00B70906" w:rsidRDefault="00B70906" w:rsidP="005C33E7">
      <w:pPr>
        <w:pStyle w:val="Header"/>
        <w:rPr>
          <w:b/>
          <w:sz w:val="22"/>
          <w:szCs w:val="22"/>
        </w:rPr>
      </w:pPr>
    </w:p>
    <w:p w14:paraId="19E5AD3B" w14:textId="77777777" w:rsidR="00B70906" w:rsidRPr="00B70906" w:rsidRDefault="00B70906" w:rsidP="005C33E7">
      <w:pPr>
        <w:pStyle w:val="Header"/>
        <w:rPr>
          <w:b/>
          <w:sz w:val="22"/>
          <w:szCs w:val="22"/>
        </w:rPr>
      </w:pPr>
    </w:p>
    <w:p w14:paraId="0CE8A492" w14:textId="77777777" w:rsidR="00B70906" w:rsidRDefault="00B70906" w:rsidP="005C33E7">
      <w:pPr>
        <w:pStyle w:val="Header"/>
        <w:rPr>
          <w:rFonts w:asciiTheme="minorHAnsi" w:hAnsiTheme="minorHAnsi" w:cstheme="minorHAnsi"/>
          <w:b/>
          <w:sz w:val="22"/>
          <w:szCs w:val="22"/>
        </w:rPr>
      </w:pPr>
      <w:r>
        <w:rPr>
          <w:rFonts w:asciiTheme="minorHAnsi" w:hAnsiTheme="minorHAnsi" w:cstheme="minorHAnsi"/>
          <w:b/>
          <w:sz w:val="22"/>
          <w:szCs w:val="22"/>
        </w:rPr>
        <w:br w:type="page"/>
      </w:r>
    </w:p>
    <w:p w14:paraId="42F74D91" w14:textId="137C1ADE" w:rsidR="005C33E7" w:rsidRPr="00A11A47" w:rsidRDefault="005C33E7" w:rsidP="005C33E7">
      <w:pPr>
        <w:pStyle w:val="Header"/>
        <w:rPr>
          <w:rFonts w:asciiTheme="minorHAnsi" w:hAnsiTheme="minorHAnsi" w:cstheme="minorHAnsi"/>
          <w:b/>
          <w:sz w:val="22"/>
          <w:szCs w:val="22"/>
        </w:rPr>
      </w:pPr>
      <w:r w:rsidRPr="00A11A47">
        <w:rPr>
          <w:rFonts w:asciiTheme="minorHAnsi" w:hAnsiTheme="minorHAnsi" w:cstheme="minorHAnsi"/>
          <w:b/>
          <w:sz w:val="22"/>
          <w:szCs w:val="22"/>
        </w:rPr>
        <w:lastRenderedPageBreak/>
        <w:t>APPENDIX</w:t>
      </w:r>
      <w:r w:rsidR="00B70906">
        <w:rPr>
          <w:rFonts w:asciiTheme="minorHAnsi" w:hAnsiTheme="minorHAnsi" w:cstheme="minorHAnsi"/>
          <w:b/>
          <w:sz w:val="22"/>
          <w:szCs w:val="22"/>
        </w:rPr>
        <w:t xml:space="preserve"> 2</w:t>
      </w:r>
    </w:p>
    <w:p w14:paraId="2467910A" w14:textId="77777777" w:rsidR="005C33E7" w:rsidRPr="00A11A47" w:rsidRDefault="005C33E7" w:rsidP="005C33E7">
      <w:pPr>
        <w:rPr>
          <w:rFonts w:asciiTheme="minorHAnsi" w:hAnsiTheme="minorHAnsi" w:cstheme="minorHAnsi"/>
          <w:sz w:val="18"/>
          <w:szCs w:val="18"/>
        </w:rPr>
      </w:pPr>
    </w:p>
    <w:p w14:paraId="7C00BFE2" w14:textId="3AA7B0D7" w:rsidR="005C33E7" w:rsidRDefault="005C33E7" w:rsidP="005C33E7">
      <w:pPr>
        <w:rPr>
          <w:rFonts w:asciiTheme="minorHAnsi" w:hAnsiTheme="minorHAnsi" w:cstheme="minorHAnsi"/>
          <w:sz w:val="20"/>
          <w:szCs w:val="20"/>
        </w:rPr>
      </w:pPr>
      <w:r>
        <w:rPr>
          <w:rFonts w:asciiTheme="minorHAnsi" w:hAnsiTheme="minorHAnsi" w:cstheme="minorHAnsi"/>
          <w:sz w:val="20"/>
          <w:szCs w:val="20"/>
        </w:rPr>
        <w:t xml:space="preserve">BUAD 301 TECHNOLOGY ENTREPRENEURSHIP </w:t>
      </w:r>
      <w:r>
        <w:rPr>
          <w:rFonts w:asciiTheme="minorHAnsi" w:hAnsiTheme="minorHAnsi" w:cstheme="minorHAnsi"/>
          <w:sz w:val="20"/>
          <w:szCs w:val="20"/>
        </w:rPr>
        <w:tab/>
        <w:t xml:space="preserve"> </w:t>
      </w:r>
      <w:r>
        <w:rPr>
          <w:rFonts w:asciiTheme="minorHAnsi" w:hAnsiTheme="minorHAnsi" w:cstheme="minorHAnsi"/>
          <w:sz w:val="20"/>
          <w:szCs w:val="20"/>
        </w:rPr>
        <w:tab/>
      </w:r>
      <w:r w:rsidRPr="001C4E9A">
        <w:rPr>
          <w:rFonts w:asciiTheme="minorHAnsi" w:hAnsiTheme="minorHAnsi" w:cstheme="minorHAnsi"/>
          <w:sz w:val="20"/>
          <w:szCs w:val="20"/>
        </w:rPr>
        <w:t xml:space="preserve">Your name:  </w:t>
      </w:r>
      <w:r>
        <w:rPr>
          <w:rFonts w:asciiTheme="minorHAnsi" w:hAnsiTheme="minorHAnsi" w:cstheme="minorHAnsi"/>
          <w:sz w:val="20"/>
          <w:szCs w:val="20"/>
        </w:rPr>
        <w:t>______________________</w:t>
      </w:r>
      <w:r w:rsidRPr="001C4E9A">
        <w:rPr>
          <w:rFonts w:asciiTheme="minorHAnsi" w:hAnsiTheme="minorHAnsi" w:cstheme="minorHAnsi"/>
          <w:sz w:val="20"/>
          <w:szCs w:val="20"/>
        </w:rPr>
        <w:t>____</w:t>
      </w:r>
      <w:r w:rsidRPr="001C4E9A">
        <w:rPr>
          <w:rFonts w:asciiTheme="minorHAnsi" w:hAnsiTheme="minorHAnsi" w:cstheme="minorHAnsi"/>
          <w:sz w:val="20"/>
          <w:szCs w:val="20"/>
        </w:rPr>
        <w:tab/>
      </w:r>
    </w:p>
    <w:p w14:paraId="14BDF850" w14:textId="77777777" w:rsidR="005C33E7" w:rsidRDefault="005C33E7" w:rsidP="005C33E7">
      <w:pPr>
        <w:rPr>
          <w:rFonts w:asciiTheme="minorHAnsi" w:hAnsiTheme="minorHAnsi" w:cstheme="minorHAnsi"/>
          <w:sz w:val="20"/>
          <w:szCs w:val="20"/>
        </w:rPr>
      </w:pPr>
    </w:p>
    <w:p w14:paraId="3433EC8C" w14:textId="630E678E" w:rsidR="005C33E7" w:rsidRPr="001C4E9A" w:rsidRDefault="005C33E7" w:rsidP="005C33E7">
      <w:pPr>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1C4E9A">
        <w:rPr>
          <w:rFonts w:asciiTheme="minorHAnsi" w:hAnsiTheme="minorHAnsi" w:cstheme="minorHAnsi"/>
          <w:sz w:val="20"/>
          <w:szCs w:val="20"/>
        </w:rPr>
        <w:t xml:space="preserve">Your signature: </w:t>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sidRPr="001C4E9A">
        <w:rPr>
          <w:rFonts w:asciiTheme="minorHAnsi" w:hAnsiTheme="minorHAnsi" w:cstheme="minorHAnsi"/>
          <w:sz w:val="20"/>
          <w:szCs w:val="20"/>
        </w:rPr>
        <w:t>________________________</w:t>
      </w:r>
    </w:p>
    <w:p w14:paraId="47068E60" w14:textId="77777777" w:rsidR="005C33E7" w:rsidRPr="00A11A47" w:rsidRDefault="005C33E7" w:rsidP="005C33E7">
      <w:pPr>
        <w:rPr>
          <w:rFonts w:asciiTheme="minorHAnsi" w:hAnsiTheme="minorHAnsi" w:cstheme="minorHAnsi"/>
          <w:b/>
          <w:sz w:val="20"/>
          <w:szCs w:val="20"/>
        </w:rPr>
      </w:pPr>
    </w:p>
    <w:p w14:paraId="6190D8B5" w14:textId="77777777" w:rsidR="005C33E7" w:rsidRPr="00A11A47" w:rsidRDefault="005C33E7" w:rsidP="005C33E7">
      <w:pPr>
        <w:tabs>
          <w:tab w:val="left" w:pos="1800"/>
        </w:tabs>
        <w:rPr>
          <w:rFonts w:asciiTheme="minorHAnsi" w:hAnsiTheme="minorHAnsi" w:cstheme="minorHAnsi"/>
          <w:caps/>
          <w:sz w:val="16"/>
          <w:szCs w:val="16"/>
        </w:rPr>
      </w:pPr>
    </w:p>
    <w:p w14:paraId="0CD67DCF" w14:textId="77777777" w:rsidR="005C33E7" w:rsidRPr="00F14B65" w:rsidRDefault="005C33E7" w:rsidP="005C33E7">
      <w:pPr>
        <w:rPr>
          <w:rFonts w:ascii="Arial" w:hAnsi="Arial" w:cs="Arial"/>
          <w:b/>
          <w:sz w:val="20"/>
          <w:szCs w:val="20"/>
        </w:rPr>
      </w:pPr>
    </w:p>
    <w:p w14:paraId="1BA530D0" w14:textId="77777777" w:rsidR="005C33E7" w:rsidRPr="00F14B65" w:rsidRDefault="005C33E7" w:rsidP="005C33E7">
      <w:pPr>
        <w:rPr>
          <w:rFonts w:ascii="Arial" w:hAnsi="Arial" w:cs="Arial"/>
          <w:b/>
          <w:sz w:val="20"/>
          <w:szCs w:val="20"/>
        </w:rPr>
      </w:pPr>
      <w:r w:rsidRPr="00F14B65">
        <w:rPr>
          <w:rFonts w:ascii="Arial" w:hAnsi="Arial" w:cs="Arial"/>
          <w:b/>
          <w:sz w:val="22"/>
          <w:szCs w:val="22"/>
        </w:rPr>
        <w:t>SELF-EVALUATION OF YOUR PARTICIPATION IN THE COURSE DURING THE SEMESTER</w:t>
      </w:r>
      <w:r w:rsidRPr="00F14B65">
        <w:rPr>
          <w:rFonts w:ascii="Arial" w:hAnsi="Arial" w:cs="Arial"/>
          <w:b/>
          <w:sz w:val="20"/>
          <w:szCs w:val="20"/>
        </w:rPr>
        <w:br/>
      </w:r>
    </w:p>
    <w:p w14:paraId="2B4E6166" w14:textId="77777777" w:rsidR="005C33E7" w:rsidRDefault="005C33E7" w:rsidP="005C33E7">
      <w:pPr>
        <w:tabs>
          <w:tab w:val="left" w:pos="1800"/>
        </w:tabs>
        <w:rPr>
          <w:rFonts w:ascii="Arial" w:hAnsi="Arial" w:cs="Arial"/>
          <w:caps/>
          <w:sz w:val="16"/>
          <w:szCs w:val="16"/>
        </w:rPr>
      </w:pPr>
      <w:r>
        <w:rPr>
          <w:rFonts w:ascii="Arial" w:hAnsi="Arial" w:cs="Arial"/>
          <w:caps/>
          <w:sz w:val="16"/>
          <w:szCs w:val="16"/>
        </w:rPr>
        <w:t xml:space="preserve">IMPORTANT:   </w:t>
      </w:r>
    </w:p>
    <w:p w14:paraId="78FB449E" w14:textId="77777777" w:rsidR="005C33E7" w:rsidRPr="00ED2CAF" w:rsidRDefault="005C33E7" w:rsidP="005C33E7">
      <w:pPr>
        <w:pStyle w:val="ListParagraph"/>
        <w:numPr>
          <w:ilvl w:val="0"/>
          <w:numId w:val="29"/>
        </w:numPr>
        <w:rPr>
          <w:rFonts w:ascii="Arial" w:hAnsi="Arial" w:cs="Arial"/>
          <w:sz w:val="20"/>
          <w:szCs w:val="20"/>
        </w:rPr>
      </w:pPr>
      <w:r w:rsidRPr="00ED2CAF">
        <w:rPr>
          <w:rFonts w:ascii="Arial" w:hAnsi="Arial" w:cs="Arial"/>
          <w:sz w:val="20"/>
          <w:szCs w:val="20"/>
        </w:rPr>
        <w:t>Please consider how frequently and insightfully you have participated in class and whether you have been well-prepared on readings and cases</w:t>
      </w:r>
      <w:r>
        <w:rPr>
          <w:rFonts w:ascii="Arial" w:hAnsi="Arial" w:cs="Arial"/>
          <w:sz w:val="20"/>
          <w:szCs w:val="20"/>
        </w:rPr>
        <w:t>.</w:t>
      </w:r>
    </w:p>
    <w:p w14:paraId="5A8454F0" w14:textId="3D5C2D3C" w:rsidR="005C33E7" w:rsidRPr="005C33E7" w:rsidRDefault="005C33E7" w:rsidP="005C33E7">
      <w:pPr>
        <w:pStyle w:val="ListParagraph"/>
        <w:numPr>
          <w:ilvl w:val="0"/>
          <w:numId w:val="29"/>
        </w:numPr>
      </w:pPr>
      <w:r w:rsidRPr="00ED2CAF">
        <w:rPr>
          <w:rFonts w:ascii="Arial" w:hAnsi="Arial" w:cs="Arial"/>
          <w:sz w:val="20"/>
          <w:szCs w:val="20"/>
        </w:rPr>
        <w:t xml:space="preserve">Do </w:t>
      </w:r>
      <w:r w:rsidRPr="00ED2CAF">
        <w:rPr>
          <w:rFonts w:ascii="Arial" w:hAnsi="Arial" w:cs="Arial"/>
          <w:sz w:val="20"/>
          <w:szCs w:val="20"/>
          <w:u w:val="single"/>
        </w:rPr>
        <w:t>not</w:t>
      </w:r>
      <w:r w:rsidRPr="00ED2CAF">
        <w:rPr>
          <w:rFonts w:ascii="Arial" w:hAnsi="Arial" w:cs="Arial"/>
          <w:sz w:val="20"/>
          <w:szCs w:val="20"/>
        </w:rPr>
        <w:t xml:space="preserve"> take into account y</w:t>
      </w:r>
      <w:r w:rsidR="00F87489">
        <w:rPr>
          <w:rFonts w:ascii="Arial" w:hAnsi="Arial" w:cs="Arial"/>
          <w:sz w:val="20"/>
          <w:szCs w:val="20"/>
        </w:rPr>
        <w:t>our number of missed classes or</w:t>
      </w:r>
      <w:r w:rsidRPr="00ED2CAF">
        <w:rPr>
          <w:rFonts w:ascii="Arial" w:hAnsi="Arial" w:cs="Arial"/>
          <w:sz w:val="20"/>
          <w:szCs w:val="20"/>
        </w:rPr>
        <w:t xml:space="preserve"> vo</w:t>
      </w:r>
      <w:r>
        <w:rPr>
          <w:rFonts w:ascii="Arial" w:hAnsi="Arial" w:cs="Arial"/>
          <w:sz w:val="20"/>
          <w:szCs w:val="20"/>
        </w:rPr>
        <w:t>lunteering for presentations; I</w:t>
      </w:r>
      <w:r w:rsidRPr="00ED2CAF">
        <w:rPr>
          <w:rFonts w:ascii="Arial" w:hAnsi="Arial" w:cs="Arial"/>
          <w:sz w:val="20"/>
          <w:szCs w:val="20"/>
        </w:rPr>
        <w:t xml:space="preserve"> will adjust for those separately.</w:t>
      </w:r>
    </w:p>
    <w:p w14:paraId="09F10B87" w14:textId="77777777" w:rsidR="005C33E7" w:rsidRPr="00ED2CAF" w:rsidRDefault="005C33E7" w:rsidP="00BB502D">
      <w:pPr>
        <w:pStyle w:val="ListParagraph"/>
      </w:pPr>
    </w:p>
    <w:p w14:paraId="21BB58A0" w14:textId="77777777" w:rsidR="005C33E7" w:rsidRPr="00ED2CAF" w:rsidRDefault="005C33E7" w:rsidP="005C33E7"/>
    <w:p w14:paraId="2B43B902" w14:textId="4D7A9F9C" w:rsidR="005C33E7" w:rsidRPr="00F14B65" w:rsidRDefault="003B6159" w:rsidP="005C33E7">
      <w:pPr>
        <w:tabs>
          <w:tab w:val="left" w:pos="1800"/>
        </w:tabs>
        <w:rPr>
          <w:rFonts w:ascii="Arial" w:hAnsi="Arial" w:cs="Arial"/>
          <w:caps/>
          <w:sz w:val="16"/>
          <w:szCs w:val="16"/>
        </w:rPr>
      </w:pPr>
      <w:r>
        <w:rPr>
          <w:rFonts w:ascii="Arial" w:hAnsi="Arial" w:cs="Arial"/>
          <w:caps/>
          <w:sz w:val="16"/>
          <w:szCs w:val="16"/>
        </w:rPr>
        <w:t>participation counts for 15</w:t>
      </w:r>
      <w:r w:rsidR="005C33E7" w:rsidRPr="00F14B65">
        <w:rPr>
          <w:rFonts w:ascii="Arial" w:hAnsi="Arial" w:cs="Arial"/>
          <w:caps/>
          <w:sz w:val="16"/>
          <w:szCs w:val="16"/>
        </w:rPr>
        <w:t xml:space="preserve">0 points out of </w:t>
      </w:r>
      <w:r>
        <w:rPr>
          <w:rFonts w:ascii="Arial" w:hAnsi="Arial" w:cs="Arial"/>
          <w:caps/>
          <w:sz w:val="16"/>
          <w:szCs w:val="16"/>
        </w:rPr>
        <w:t>2,0</w:t>
      </w:r>
      <w:r w:rsidR="005C33E7">
        <w:rPr>
          <w:rFonts w:ascii="Arial" w:hAnsi="Arial" w:cs="Arial"/>
          <w:caps/>
          <w:sz w:val="16"/>
          <w:szCs w:val="16"/>
        </w:rPr>
        <w:t>00</w:t>
      </w:r>
      <w:r w:rsidR="005C33E7" w:rsidRPr="00F14B65">
        <w:rPr>
          <w:rFonts w:ascii="Arial" w:hAnsi="Arial" w:cs="Arial"/>
          <w:caps/>
          <w:sz w:val="16"/>
          <w:szCs w:val="16"/>
        </w:rPr>
        <w:t xml:space="preserve"> in the overall course evaluation.</w:t>
      </w:r>
    </w:p>
    <w:p w14:paraId="601D551F" w14:textId="77777777" w:rsidR="005C33E7" w:rsidRPr="00F14B65" w:rsidRDefault="005C33E7" w:rsidP="005C33E7">
      <w:pPr>
        <w:tabs>
          <w:tab w:val="left" w:pos="1800"/>
        </w:tabs>
        <w:rPr>
          <w:rFonts w:ascii="Arial" w:hAnsi="Arial" w:cs="Arial"/>
          <w:caps/>
          <w:sz w:val="16"/>
          <w:szCs w:val="16"/>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160"/>
        <w:gridCol w:w="5310"/>
      </w:tblGrid>
      <w:tr w:rsidR="005C33E7" w:rsidRPr="001C4E9A" w14:paraId="00BB0D59" w14:textId="77777777" w:rsidTr="005C33E7">
        <w:tc>
          <w:tcPr>
            <w:tcW w:w="1530" w:type="dxa"/>
          </w:tcPr>
          <w:p w14:paraId="60576678" w14:textId="77777777" w:rsidR="005C33E7" w:rsidRPr="001C4E9A" w:rsidRDefault="005C33E7" w:rsidP="00776BFD">
            <w:pPr>
              <w:tabs>
                <w:tab w:val="left" w:pos="1800"/>
              </w:tabs>
              <w:spacing w:after="60"/>
              <w:rPr>
                <w:rFonts w:ascii="Arial" w:hAnsi="Arial" w:cs="Arial"/>
                <w:b/>
                <w:i/>
                <w:sz w:val="18"/>
                <w:szCs w:val="18"/>
              </w:rPr>
            </w:pPr>
            <w:r w:rsidRPr="001C4E9A">
              <w:rPr>
                <w:rFonts w:ascii="Arial" w:hAnsi="Arial" w:cs="Arial"/>
                <w:b/>
                <w:i/>
                <w:sz w:val="18"/>
                <w:szCs w:val="18"/>
              </w:rPr>
              <w:t>Mark an “X” for the category you think you belong in</w:t>
            </w:r>
          </w:p>
        </w:tc>
        <w:tc>
          <w:tcPr>
            <w:tcW w:w="2160" w:type="dxa"/>
          </w:tcPr>
          <w:p w14:paraId="1402EC21" w14:textId="77777777" w:rsidR="005C33E7" w:rsidRPr="001C4E9A" w:rsidRDefault="005C33E7" w:rsidP="00776BFD">
            <w:pPr>
              <w:tabs>
                <w:tab w:val="left" w:pos="1800"/>
              </w:tabs>
              <w:spacing w:after="60"/>
              <w:rPr>
                <w:rFonts w:ascii="Arial" w:hAnsi="Arial" w:cs="Arial"/>
                <w:b/>
                <w:i/>
                <w:sz w:val="18"/>
                <w:szCs w:val="18"/>
              </w:rPr>
            </w:pPr>
            <w:r w:rsidRPr="001C4E9A">
              <w:rPr>
                <w:rFonts w:ascii="Arial" w:hAnsi="Arial" w:cs="Arial"/>
                <w:b/>
                <w:i/>
                <w:sz w:val="18"/>
                <w:szCs w:val="18"/>
              </w:rPr>
              <w:t>Description</w:t>
            </w:r>
          </w:p>
        </w:tc>
        <w:tc>
          <w:tcPr>
            <w:tcW w:w="5310" w:type="dxa"/>
          </w:tcPr>
          <w:p w14:paraId="4F295BFE" w14:textId="77777777" w:rsidR="005C33E7" w:rsidRPr="001C4E9A" w:rsidRDefault="005C33E7" w:rsidP="00776BFD">
            <w:pPr>
              <w:tabs>
                <w:tab w:val="left" w:pos="1800"/>
              </w:tabs>
              <w:spacing w:after="60"/>
              <w:rPr>
                <w:rFonts w:ascii="Arial" w:hAnsi="Arial" w:cs="Arial"/>
                <w:b/>
                <w:i/>
                <w:sz w:val="18"/>
                <w:szCs w:val="18"/>
              </w:rPr>
            </w:pPr>
            <w:r w:rsidRPr="001C4E9A">
              <w:rPr>
                <w:rFonts w:ascii="Arial" w:hAnsi="Arial" w:cs="Arial"/>
                <w:b/>
                <w:i/>
                <w:sz w:val="18"/>
                <w:szCs w:val="18"/>
              </w:rPr>
              <w:t>Explanation</w:t>
            </w:r>
          </w:p>
        </w:tc>
      </w:tr>
      <w:tr w:rsidR="005C33E7" w:rsidRPr="001C4E9A" w14:paraId="5CB0BC26" w14:textId="77777777" w:rsidTr="005C33E7">
        <w:tc>
          <w:tcPr>
            <w:tcW w:w="1530" w:type="dxa"/>
          </w:tcPr>
          <w:p w14:paraId="22FBBC4B" w14:textId="77777777" w:rsidR="005C33E7" w:rsidRPr="001C4E9A" w:rsidRDefault="005C33E7" w:rsidP="00776BFD">
            <w:pPr>
              <w:tabs>
                <w:tab w:val="left" w:pos="1800"/>
              </w:tabs>
              <w:spacing w:after="60"/>
              <w:rPr>
                <w:rFonts w:ascii="Arial" w:hAnsi="Arial" w:cs="Arial"/>
                <w:i/>
                <w:sz w:val="18"/>
                <w:szCs w:val="18"/>
              </w:rPr>
            </w:pPr>
          </w:p>
        </w:tc>
        <w:tc>
          <w:tcPr>
            <w:tcW w:w="2160" w:type="dxa"/>
          </w:tcPr>
          <w:p w14:paraId="2E733C20" w14:textId="45EBFB4A" w:rsidR="005C33E7" w:rsidRPr="001C4E9A" w:rsidRDefault="003B6159" w:rsidP="007432D6">
            <w:pPr>
              <w:tabs>
                <w:tab w:val="left" w:pos="1800"/>
              </w:tabs>
              <w:spacing w:after="60"/>
              <w:rPr>
                <w:rFonts w:ascii="Arial" w:hAnsi="Arial" w:cs="Arial"/>
                <w:i/>
                <w:sz w:val="18"/>
                <w:szCs w:val="18"/>
              </w:rPr>
            </w:pPr>
            <w:r>
              <w:rPr>
                <w:rFonts w:ascii="Arial" w:hAnsi="Arial" w:cs="Arial"/>
                <w:i/>
                <w:sz w:val="18"/>
                <w:szCs w:val="18"/>
              </w:rPr>
              <w:t>Top participation</w:t>
            </w:r>
            <w:r>
              <w:rPr>
                <w:rFonts w:ascii="Arial" w:hAnsi="Arial" w:cs="Arial"/>
                <w:i/>
                <w:sz w:val="18"/>
                <w:szCs w:val="18"/>
              </w:rPr>
              <w:br/>
              <w:t>(15</w:t>
            </w:r>
            <w:r w:rsidR="005C33E7" w:rsidRPr="001C4E9A">
              <w:rPr>
                <w:rFonts w:ascii="Arial" w:hAnsi="Arial" w:cs="Arial"/>
                <w:i/>
                <w:sz w:val="18"/>
                <w:szCs w:val="18"/>
              </w:rPr>
              <w:t>0 points)</w:t>
            </w:r>
            <w:r w:rsidR="005C33E7" w:rsidRPr="001C4E9A">
              <w:rPr>
                <w:rFonts w:ascii="Arial" w:hAnsi="Arial" w:cs="Arial"/>
                <w:i/>
                <w:sz w:val="18"/>
                <w:szCs w:val="18"/>
              </w:rPr>
              <w:br/>
              <w:t>Grade equivalent: A</w:t>
            </w:r>
          </w:p>
        </w:tc>
        <w:tc>
          <w:tcPr>
            <w:tcW w:w="5310" w:type="dxa"/>
          </w:tcPr>
          <w:p w14:paraId="15D6636B" w14:textId="77777777" w:rsidR="005C33E7" w:rsidRPr="001C4E9A" w:rsidRDefault="005C33E7" w:rsidP="00776BFD">
            <w:pPr>
              <w:tabs>
                <w:tab w:val="left" w:pos="1800"/>
              </w:tabs>
              <w:spacing w:after="60"/>
              <w:rPr>
                <w:rFonts w:ascii="Arial" w:hAnsi="Arial" w:cs="Arial"/>
                <w:i/>
                <w:sz w:val="18"/>
                <w:szCs w:val="18"/>
              </w:rPr>
            </w:pPr>
            <w:r w:rsidRPr="001C4E9A">
              <w:rPr>
                <w:rFonts w:ascii="Arial" w:hAnsi="Arial" w:cs="Arial"/>
                <w:i/>
                <w:sz w:val="18"/>
                <w:szCs w:val="18"/>
              </w:rPr>
              <w:t>You are in the top 5-10% of participating students, i.e., there are only a few other students in the class who have participated more actively or equally actively. You have been well prepared for class discussions in every class. Your comments have usually been insightful.</w:t>
            </w:r>
          </w:p>
        </w:tc>
      </w:tr>
      <w:tr w:rsidR="005C33E7" w:rsidRPr="001C4E9A" w14:paraId="280F4546" w14:textId="77777777" w:rsidTr="005C33E7">
        <w:tc>
          <w:tcPr>
            <w:tcW w:w="1530" w:type="dxa"/>
          </w:tcPr>
          <w:p w14:paraId="032EEFD0" w14:textId="77777777" w:rsidR="005C33E7" w:rsidRPr="001C4E9A" w:rsidRDefault="005C33E7" w:rsidP="00776BFD">
            <w:pPr>
              <w:tabs>
                <w:tab w:val="left" w:pos="1800"/>
              </w:tabs>
              <w:spacing w:after="60"/>
              <w:rPr>
                <w:rFonts w:ascii="Arial" w:hAnsi="Arial" w:cs="Arial"/>
                <w:i/>
                <w:sz w:val="18"/>
                <w:szCs w:val="18"/>
              </w:rPr>
            </w:pPr>
          </w:p>
        </w:tc>
        <w:tc>
          <w:tcPr>
            <w:tcW w:w="2160" w:type="dxa"/>
          </w:tcPr>
          <w:p w14:paraId="3AB2ACDE" w14:textId="61C1A885" w:rsidR="005C33E7" w:rsidRPr="001C4E9A" w:rsidRDefault="005C33E7" w:rsidP="007432D6">
            <w:pPr>
              <w:tabs>
                <w:tab w:val="left" w:pos="1800"/>
              </w:tabs>
              <w:spacing w:after="60"/>
              <w:rPr>
                <w:rFonts w:ascii="Arial" w:hAnsi="Arial" w:cs="Arial"/>
                <w:i/>
                <w:sz w:val="18"/>
                <w:szCs w:val="18"/>
              </w:rPr>
            </w:pPr>
            <w:r w:rsidRPr="001C4E9A">
              <w:rPr>
                <w:rFonts w:ascii="Arial" w:hAnsi="Arial" w:cs="Arial"/>
                <w:i/>
                <w:sz w:val="18"/>
                <w:szCs w:val="18"/>
              </w:rPr>
              <w:t>Very good participation</w:t>
            </w:r>
            <w:r w:rsidRPr="001C4E9A">
              <w:rPr>
                <w:rFonts w:ascii="Arial" w:hAnsi="Arial" w:cs="Arial"/>
                <w:i/>
                <w:sz w:val="18"/>
                <w:szCs w:val="18"/>
              </w:rPr>
              <w:br/>
              <w:t>(</w:t>
            </w:r>
            <w:r w:rsidR="003B6159">
              <w:rPr>
                <w:rFonts w:ascii="Arial" w:hAnsi="Arial" w:cs="Arial"/>
                <w:i/>
                <w:sz w:val="18"/>
                <w:szCs w:val="18"/>
              </w:rPr>
              <w:t>1</w:t>
            </w:r>
            <w:r w:rsidR="007432D6">
              <w:rPr>
                <w:rFonts w:ascii="Arial" w:hAnsi="Arial" w:cs="Arial"/>
                <w:i/>
                <w:sz w:val="18"/>
                <w:szCs w:val="18"/>
              </w:rPr>
              <w:t>25</w:t>
            </w:r>
            <w:r w:rsidRPr="001C4E9A">
              <w:rPr>
                <w:rFonts w:ascii="Arial" w:hAnsi="Arial" w:cs="Arial"/>
                <w:i/>
                <w:sz w:val="18"/>
                <w:szCs w:val="18"/>
              </w:rPr>
              <w:t xml:space="preserve"> points)</w:t>
            </w:r>
            <w:r w:rsidRPr="001C4E9A">
              <w:rPr>
                <w:rFonts w:ascii="Arial" w:hAnsi="Arial" w:cs="Arial"/>
                <w:i/>
                <w:sz w:val="18"/>
                <w:szCs w:val="18"/>
              </w:rPr>
              <w:br/>
              <w:t>Grade: A-</w:t>
            </w:r>
          </w:p>
        </w:tc>
        <w:tc>
          <w:tcPr>
            <w:tcW w:w="5310" w:type="dxa"/>
          </w:tcPr>
          <w:p w14:paraId="739EA43A" w14:textId="77777777" w:rsidR="005C33E7" w:rsidRPr="001C4E9A" w:rsidRDefault="005C33E7" w:rsidP="00776BFD">
            <w:pPr>
              <w:tabs>
                <w:tab w:val="left" w:pos="1800"/>
              </w:tabs>
              <w:spacing w:after="60"/>
              <w:rPr>
                <w:rFonts w:ascii="Arial" w:hAnsi="Arial" w:cs="Arial"/>
                <w:i/>
                <w:sz w:val="18"/>
                <w:szCs w:val="18"/>
              </w:rPr>
            </w:pPr>
            <w:r w:rsidRPr="001C4E9A">
              <w:rPr>
                <w:rFonts w:ascii="Arial" w:hAnsi="Arial" w:cs="Arial"/>
                <w:i/>
                <w:sz w:val="18"/>
                <w:szCs w:val="18"/>
              </w:rPr>
              <w:t>You have tended to offer frequent comments or questions in every class. You have been well prepared for class discussions in nearly every class. If cold-called, you have been able to provide an insightful, well-prepared comment.</w:t>
            </w:r>
          </w:p>
        </w:tc>
      </w:tr>
      <w:tr w:rsidR="005C33E7" w:rsidRPr="001C4E9A" w14:paraId="58BD16CA" w14:textId="77777777" w:rsidTr="005C33E7">
        <w:tc>
          <w:tcPr>
            <w:tcW w:w="1530" w:type="dxa"/>
          </w:tcPr>
          <w:p w14:paraId="6CE1602D" w14:textId="77777777" w:rsidR="005C33E7" w:rsidRPr="001C4E9A" w:rsidRDefault="005C33E7" w:rsidP="00776BFD">
            <w:pPr>
              <w:tabs>
                <w:tab w:val="left" w:pos="1800"/>
              </w:tabs>
              <w:spacing w:after="60"/>
              <w:rPr>
                <w:rFonts w:ascii="Arial" w:hAnsi="Arial" w:cs="Arial"/>
                <w:i/>
                <w:sz w:val="18"/>
                <w:szCs w:val="18"/>
              </w:rPr>
            </w:pPr>
          </w:p>
        </w:tc>
        <w:tc>
          <w:tcPr>
            <w:tcW w:w="2160" w:type="dxa"/>
          </w:tcPr>
          <w:p w14:paraId="1D337EB5" w14:textId="666CD871" w:rsidR="005C33E7" w:rsidRPr="001C4E9A" w:rsidRDefault="005C33E7" w:rsidP="005C33E7">
            <w:pPr>
              <w:tabs>
                <w:tab w:val="left" w:pos="1800"/>
              </w:tabs>
              <w:spacing w:after="60"/>
              <w:rPr>
                <w:rFonts w:ascii="Arial" w:hAnsi="Arial" w:cs="Arial"/>
                <w:i/>
                <w:sz w:val="18"/>
                <w:szCs w:val="18"/>
              </w:rPr>
            </w:pPr>
            <w:r w:rsidRPr="001C4E9A">
              <w:rPr>
                <w:rFonts w:ascii="Arial" w:hAnsi="Arial" w:cs="Arial"/>
                <w:i/>
                <w:sz w:val="18"/>
                <w:szCs w:val="18"/>
              </w:rPr>
              <w:t>Good participation</w:t>
            </w:r>
            <w:r w:rsidRPr="001C4E9A">
              <w:rPr>
                <w:rFonts w:ascii="Arial" w:hAnsi="Arial" w:cs="Arial"/>
                <w:i/>
                <w:sz w:val="18"/>
                <w:szCs w:val="18"/>
              </w:rPr>
              <w:br/>
              <w:t>(</w:t>
            </w:r>
            <w:r w:rsidR="003B6159">
              <w:rPr>
                <w:rFonts w:ascii="Arial" w:hAnsi="Arial" w:cs="Arial"/>
                <w:i/>
                <w:sz w:val="18"/>
                <w:szCs w:val="18"/>
              </w:rPr>
              <w:t>1</w:t>
            </w:r>
            <w:r w:rsidR="007432D6">
              <w:rPr>
                <w:rFonts w:ascii="Arial" w:hAnsi="Arial" w:cs="Arial"/>
                <w:i/>
                <w:sz w:val="18"/>
                <w:szCs w:val="18"/>
              </w:rPr>
              <w:t>0</w:t>
            </w:r>
            <w:r>
              <w:rPr>
                <w:rFonts w:ascii="Arial" w:hAnsi="Arial" w:cs="Arial"/>
                <w:i/>
                <w:sz w:val="18"/>
                <w:szCs w:val="18"/>
              </w:rPr>
              <w:t>0</w:t>
            </w:r>
            <w:r w:rsidRPr="001C4E9A">
              <w:rPr>
                <w:rFonts w:ascii="Arial" w:hAnsi="Arial" w:cs="Arial"/>
                <w:i/>
                <w:sz w:val="18"/>
                <w:szCs w:val="18"/>
              </w:rPr>
              <w:t xml:space="preserve"> points)</w:t>
            </w:r>
            <w:r w:rsidRPr="001C4E9A">
              <w:rPr>
                <w:rFonts w:ascii="Arial" w:hAnsi="Arial" w:cs="Arial"/>
                <w:i/>
                <w:sz w:val="18"/>
                <w:szCs w:val="18"/>
              </w:rPr>
              <w:br/>
              <w:t>Grade: B+</w:t>
            </w:r>
          </w:p>
        </w:tc>
        <w:tc>
          <w:tcPr>
            <w:tcW w:w="5310" w:type="dxa"/>
          </w:tcPr>
          <w:p w14:paraId="5B90B002" w14:textId="77777777" w:rsidR="005C33E7" w:rsidRPr="001C4E9A" w:rsidRDefault="005C33E7" w:rsidP="00776BFD">
            <w:pPr>
              <w:tabs>
                <w:tab w:val="left" w:pos="1800"/>
              </w:tabs>
              <w:spacing w:after="60"/>
              <w:rPr>
                <w:rFonts w:ascii="Arial" w:hAnsi="Arial" w:cs="Arial"/>
                <w:i/>
                <w:sz w:val="18"/>
                <w:szCs w:val="18"/>
              </w:rPr>
            </w:pPr>
            <w:r w:rsidRPr="001C4E9A">
              <w:rPr>
                <w:rFonts w:ascii="Arial" w:hAnsi="Arial" w:cs="Arial"/>
                <w:i/>
                <w:sz w:val="18"/>
                <w:szCs w:val="18"/>
              </w:rPr>
              <w:t>You have offered at least one comment or question in almost every class, and have been well prepared for discussions most of the time. If cold-called, you have been able to provide a well-prepared comment.</w:t>
            </w:r>
          </w:p>
        </w:tc>
      </w:tr>
      <w:tr w:rsidR="005C33E7" w:rsidRPr="001C4E9A" w14:paraId="6D4A982E" w14:textId="77777777" w:rsidTr="005C33E7">
        <w:tc>
          <w:tcPr>
            <w:tcW w:w="1530" w:type="dxa"/>
          </w:tcPr>
          <w:p w14:paraId="692029F5" w14:textId="77777777" w:rsidR="005C33E7" w:rsidRPr="001C4E9A" w:rsidRDefault="005C33E7" w:rsidP="00776BFD">
            <w:pPr>
              <w:tabs>
                <w:tab w:val="left" w:pos="1800"/>
              </w:tabs>
              <w:spacing w:after="60"/>
              <w:rPr>
                <w:rFonts w:ascii="Arial" w:hAnsi="Arial" w:cs="Arial"/>
                <w:i/>
                <w:sz w:val="18"/>
                <w:szCs w:val="18"/>
              </w:rPr>
            </w:pPr>
          </w:p>
        </w:tc>
        <w:tc>
          <w:tcPr>
            <w:tcW w:w="2160" w:type="dxa"/>
          </w:tcPr>
          <w:p w14:paraId="11F68F66" w14:textId="78B855B7" w:rsidR="005C33E7" w:rsidRPr="001C4E9A" w:rsidRDefault="005C33E7" w:rsidP="007432D6">
            <w:pPr>
              <w:tabs>
                <w:tab w:val="left" w:pos="1800"/>
              </w:tabs>
              <w:spacing w:after="60"/>
              <w:rPr>
                <w:rFonts w:ascii="Arial" w:hAnsi="Arial" w:cs="Arial"/>
                <w:i/>
                <w:sz w:val="18"/>
                <w:szCs w:val="18"/>
              </w:rPr>
            </w:pPr>
            <w:r w:rsidRPr="001C4E9A">
              <w:rPr>
                <w:rFonts w:ascii="Arial" w:hAnsi="Arial" w:cs="Arial"/>
                <w:i/>
                <w:sz w:val="18"/>
                <w:szCs w:val="18"/>
              </w:rPr>
              <w:t>Low participation</w:t>
            </w:r>
            <w:r w:rsidRPr="001C4E9A">
              <w:rPr>
                <w:rFonts w:ascii="Arial" w:hAnsi="Arial" w:cs="Arial"/>
                <w:i/>
                <w:sz w:val="18"/>
                <w:szCs w:val="18"/>
              </w:rPr>
              <w:br/>
              <w:t>(</w:t>
            </w:r>
            <w:r w:rsidR="007432D6">
              <w:rPr>
                <w:rFonts w:ascii="Arial" w:hAnsi="Arial" w:cs="Arial"/>
                <w:i/>
                <w:sz w:val="18"/>
                <w:szCs w:val="18"/>
              </w:rPr>
              <w:t xml:space="preserve">75 </w:t>
            </w:r>
            <w:r w:rsidRPr="001C4E9A">
              <w:rPr>
                <w:rFonts w:ascii="Arial" w:hAnsi="Arial" w:cs="Arial"/>
                <w:i/>
                <w:sz w:val="18"/>
                <w:szCs w:val="18"/>
              </w:rPr>
              <w:t>points)</w:t>
            </w:r>
            <w:r w:rsidRPr="001C4E9A">
              <w:rPr>
                <w:rFonts w:ascii="Arial" w:hAnsi="Arial" w:cs="Arial"/>
                <w:i/>
                <w:sz w:val="18"/>
                <w:szCs w:val="18"/>
              </w:rPr>
              <w:br/>
              <w:t>Grade: B</w:t>
            </w:r>
          </w:p>
        </w:tc>
        <w:tc>
          <w:tcPr>
            <w:tcW w:w="5310" w:type="dxa"/>
          </w:tcPr>
          <w:p w14:paraId="3AE7E50B" w14:textId="77777777" w:rsidR="005C33E7" w:rsidRPr="001C4E9A" w:rsidRDefault="005C33E7" w:rsidP="00776BFD">
            <w:pPr>
              <w:tabs>
                <w:tab w:val="left" w:pos="1800"/>
              </w:tabs>
              <w:spacing w:after="60"/>
              <w:rPr>
                <w:rFonts w:ascii="Arial" w:hAnsi="Arial" w:cs="Arial"/>
                <w:i/>
                <w:sz w:val="18"/>
                <w:szCs w:val="18"/>
              </w:rPr>
            </w:pPr>
            <w:r w:rsidRPr="001C4E9A">
              <w:rPr>
                <w:rFonts w:ascii="Arial" w:hAnsi="Arial" w:cs="Arial"/>
                <w:i/>
                <w:sz w:val="18"/>
                <w:szCs w:val="18"/>
              </w:rPr>
              <w:t xml:space="preserve">In general, you have spoken up only when cold-called, but have occasionally offered a comment or question proactively. If cold-called, you have not always been able to provide a well-prepared comment. </w:t>
            </w:r>
          </w:p>
        </w:tc>
      </w:tr>
      <w:tr w:rsidR="005C33E7" w:rsidRPr="001C4E9A" w14:paraId="66C668E6" w14:textId="77777777" w:rsidTr="005C33E7">
        <w:tc>
          <w:tcPr>
            <w:tcW w:w="1530" w:type="dxa"/>
          </w:tcPr>
          <w:p w14:paraId="61BD1DF6" w14:textId="77777777" w:rsidR="005C33E7" w:rsidRPr="001C4E9A" w:rsidRDefault="005C33E7" w:rsidP="00776BFD">
            <w:pPr>
              <w:tabs>
                <w:tab w:val="left" w:pos="1800"/>
              </w:tabs>
              <w:spacing w:after="60"/>
              <w:rPr>
                <w:rFonts w:ascii="Arial" w:hAnsi="Arial" w:cs="Arial"/>
                <w:i/>
                <w:sz w:val="18"/>
                <w:szCs w:val="18"/>
              </w:rPr>
            </w:pPr>
          </w:p>
        </w:tc>
        <w:tc>
          <w:tcPr>
            <w:tcW w:w="2160" w:type="dxa"/>
          </w:tcPr>
          <w:p w14:paraId="2F334CF2" w14:textId="52BD588C" w:rsidR="005C33E7" w:rsidRPr="001C4E9A" w:rsidRDefault="005C33E7" w:rsidP="005C33E7">
            <w:pPr>
              <w:tabs>
                <w:tab w:val="left" w:pos="1800"/>
              </w:tabs>
              <w:spacing w:after="60"/>
              <w:rPr>
                <w:rFonts w:ascii="Arial" w:hAnsi="Arial" w:cs="Arial"/>
                <w:i/>
                <w:sz w:val="18"/>
                <w:szCs w:val="18"/>
              </w:rPr>
            </w:pPr>
            <w:r w:rsidRPr="001C4E9A">
              <w:rPr>
                <w:rFonts w:ascii="Arial" w:hAnsi="Arial" w:cs="Arial"/>
                <w:i/>
                <w:sz w:val="18"/>
                <w:szCs w:val="18"/>
              </w:rPr>
              <w:t>Lowest participation</w:t>
            </w:r>
            <w:r w:rsidRPr="001C4E9A">
              <w:rPr>
                <w:rFonts w:ascii="Arial" w:hAnsi="Arial" w:cs="Arial"/>
                <w:i/>
                <w:sz w:val="18"/>
                <w:szCs w:val="18"/>
              </w:rPr>
              <w:br/>
              <w:t>(</w:t>
            </w:r>
            <w:r w:rsidR="007432D6">
              <w:rPr>
                <w:rFonts w:ascii="Arial" w:hAnsi="Arial" w:cs="Arial"/>
                <w:i/>
                <w:sz w:val="18"/>
                <w:szCs w:val="18"/>
              </w:rPr>
              <w:t>50</w:t>
            </w:r>
            <w:r w:rsidRPr="001C4E9A">
              <w:rPr>
                <w:rFonts w:ascii="Arial" w:hAnsi="Arial" w:cs="Arial"/>
                <w:i/>
                <w:sz w:val="18"/>
                <w:szCs w:val="18"/>
              </w:rPr>
              <w:t xml:space="preserve"> points)</w:t>
            </w:r>
            <w:r w:rsidRPr="001C4E9A">
              <w:rPr>
                <w:rFonts w:ascii="Arial" w:hAnsi="Arial" w:cs="Arial"/>
                <w:i/>
                <w:sz w:val="18"/>
                <w:szCs w:val="18"/>
              </w:rPr>
              <w:br/>
              <w:t>Grade: B-</w:t>
            </w:r>
          </w:p>
        </w:tc>
        <w:tc>
          <w:tcPr>
            <w:tcW w:w="5310" w:type="dxa"/>
          </w:tcPr>
          <w:p w14:paraId="5E1BACF0" w14:textId="77777777" w:rsidR="005C33E7" w:rsidRPr="001C4E9A" w:rsidRDefault="005C33E7" w:rsidP="00776BFD">
            <w:pPr>
              <w:tabs>
                <w:tab w:val="left" w:pos="1800"/>
              </w:tabs>
              <w:spacing w:after="60"/>
              <w:rPr>
                <w:rFonts w:ascii="Arial" w:hAnsi="Arial" w:cs="Arial"/>
                <w:i/>
                <w:sz w:val="18"/>
                <w:szCs w:val="18"/>
              </w:rPr>
            </w:pPr>
            <w:r w:rsidRPr="001C4E9A">
              <w:rPr>
                <w:rFonts w:ascii="Arial" w:hAnsi="Arial" w:cs="Arial"/>
                <w:i/>
                <w:sz w:val="18"/>
                <w:szCs w:val="18"/>
              </w:rPr>
              <w:t>There are only a few other students in the class who have participated less actively. In general, you have spoken up only when cold-called</w:t>
            </w:r>
            <w:r>
              <w:rPr>
                <w:rFonts w:ascii="Arial" w:hAnsi="Arial" w:cs="Arial"/>
                <w:i/>
                <w:sz w:val="18"/>
                <w:szCs w:val="18"/>
              </w:rPr>
              <w:t xml:space="preserve"> and have not been prepared.</w:t>
            </w:r>
          </w:p>
        </w:tc>
      </w:tr>
    </w:tbl>
    <w:p w14:paraId="64B3271B" w14:textId="77777777" w:rsidR="005C33E7" w:rsidRPr="001C4E9A" w:rsidRDefault="005C33E7" w:rsidP="005C33E7">
      <w:pPr>
        <w:tabs>
          <w:tab w:val="left" w:pos="1800"/>
        </w:tabs>
        <w:rPr>
          <w:rFonts w:ascii="Arial" w:hAnsi="Arial" w:cs="Arial"/>
          <w:caps/>
          <w:sz w:val="18"/>
          <w:szCs w:val="18"/>
        </w:rPr>
      </w:pPr>
    </w:p>
    <w:p w14:paraId="47F011B2" w14:textId="77777777" w:rsidR="005C33E7" w:rsidRPr="001C4E9A" w:rsidRDefault="005C33E7" w:rsidP="005C33E7">
      <w:pPr>
        <w:tabs>
          <w:tab w:val="left" w:pos="1800"/>
        </w:tabs>
        <w:rPr>
          <w:rFonts w:ascii="Arial" w:hAnsi="Arial" w:cs="Arial"/>
          <w:caps/>
          <w:sz w:val="18"/>
          <w:szCs w:val="18"/>
        </w:rPr>
      </w:pPr>
    </w:p>
    <w:p w14:paraId="5FE3C02A" w14:textId="77777777" w:rsidR="005C33E7" w:rsidRPr="001C4E9A" w:rsidRDefault="005C33E7" w:rsidP="005C33E7">
      <w:pPr>
        <w:tabs>
          <w:tab w:val="left" w:pos="1800"/>
        </w:tabs>
        <w:rPr>
          <w:rFonts w:ascii="Arial" w:hAnsi="Arial" w:cs="Arial"/>
          <w:caps/>
          <w:sz w:val="18"/>
          <w:szCs w:val="18"/>
        </w:rPr>
      </w:pPr>
      <w:r w:rsidRPr="001C4E9A">
        <w:rPr>
          <w:rFonts w:ascii="Arial" w:hAnsi="Arial" w:cs="Arial"/>
          <w:caps/>
          <w:sz w:val="18"/>
          <w:szCs w:val="18"/>
        </w:rPr>
        <w:t>You may use the SPACE BELOW AND THE REVERSE SIDE OF THIS FORM to add any comments on YOUR PARTICIPATION PERFORMANCE OR TO EXPLAIN YOUR CHOICE OF CATEGORY ABOVE.</w:t>
      </w:r>
    </w:p>
    <w:p w14:paraId="22FA3B1C" w14:textId="0697DEF6" w:rsidR="00A208F1" w:rsidRDefault="00A208F1" w:rsidP="00A208F1">
      <w:pPr>
        <w:widowControl w:val="0"/>
        <w:autoSpaceDE w:val="0"/>
        <w:autoSpaceDN w:val="0"/>
        <w:adjustRightInd w:val="0"/>
        <w:rPr>
          <w:rFonts w:ascii="Calibri" w:hAnsi="Calibri" w:cs="Calibri"/>
          <w:sz w:val="22"/>
          <w:szCs w:val="22"/>
        </w:rPr>
      </w:pPr>
    </w:p>
    <w:sectPr w:rsidR="00A208F1" w:rsidSect="004F0ABA">
      <w:pgSz w:w="12240" w:h="15840" w:code="1"/>
      <w:pgMar w:top="990" w:right="1728" w:bottom="1152" w:left="1728"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B3D46" w14:textId="77777777" w:rsidR="00732842" w:rsidRDefault="00732842">
      <w:r>
        <w:separator/>
      </w:r>
    </w:p>
  </w:endnote>
  <w:endnote w:type="continuationSeparator" w:id="0">
    <w:p w14:paraId="10E772D4" w14:textId="77777777" w:rsidR="00732842" w:rsidRDefault="0073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New York">
    <w:panose1 w:val="000000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120D5" w14:textId="77777777" w:rsidR="00732842" w:rsidRDefault="007328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732842" w:rsidRDefault="007328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670278"/>
      <w:docPartObj>
        <w:docPartGallery w:val="Page Numbers (Bottom of Page)"/>
        <w:docPartUnique/>
      </w:docPartObj>
    </w:sdtPr>
    <w:sdtEndPr>
      <w:rPr>
        <w:noProof/>
      </w:rPr>
    </w:sdtEndPr>
    <w:sdtContent>
      <w:p w14:paraId="06522295" w14:textId="21086E49" w:rsidR="00732842" w:rsidRDefault="00732842">
        <w:pPr>
          <w:pStyle w:val="Footer"/>
          <w:jc w:val="right"/>
        </w:pPr>
        <w:r>
          <w:fldChar w:fldCharType="begin"/>
        </w:r>
        <w:r>
          <w:instrText xml:space="preserve"> PAGE   \* MERGEFORMAT </w:instrText>
        </w:r>
        <w:r>
          <w:fldChar w:fldCharType="separate"/>
        </w:r>
        <w:r w:rsidR="00C457A5">
          <w:rPr>
            <w:noProof/>
          </w:rPr>
          <w:t>4</w:t>
        </w:r>
        <w:r>
          <w:rPr>
            <w:noProof/>
          </w:rPr>
          <w:fldChar w:fldCharType="end"/>
        </w:r>
      </w:p>
    </w:sdtContent>
  </w:sdt>
  <w:p w14:paraId="51295AC2" w14:textId="77777777" w:rsidR="00732842" w:rsidRDefault="007328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F5E9B" w14:textId="77777777" w:rsidR="00732842" w:rsidRDefault="00732842">
      <w:r>
        <w:separator/>
      </w:r>
    </w:p>
  </w:footnote>
  <w:footnote w:type="continuationSeparator" w:id="0">
    <w:p w14:paraId="3E34F4C6" w14:textId="77777777" w:rsidR="00732842" w:rsidRDefault="007328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88A63" w14:textId="014D02C8" w:rsidR="00732842" w:rsidRDefault="00732842">
    <w:pPr>
      <w:pStyle w:val="Header"/>
    </w:pPr>
  </w:p>
  <w:p w14:paraId="615CF7B1" w14:textId="77777777" w:rsidR="00732842" w:rsidRDefault="0073284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356C1"/>
    <w:multiLevelType w:val="hybridMultilevel"/>
    <w:tmpl w:val="4D26446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F9A33E0"/>
    <w:multiLevelType w:val="hybridMultilevel"/>
    <w:tmpl w:val="BFE8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53517"/>
    <w:multiLevelType w:val="hybridMultilevel"/>
    <w:tmpl w:val="CB1C9E8E"/>
    <w:lvl w:ilvl="0" w:tplc="4386B91E">
      <w:start w:val="1"/>
      <w:numFmt w:val="bullet"/>
      <w:lvlText w:val=""/>
      <w:lvlJc w:val="left"/>
      <w:pPr>
        <w:tabs>
          <w:tab w:val="num" w:pos="1080"/>
        </w:tabs>
        <w:ind w:left="1080" w:hanging="360"/>
      </w:pPr>
      <w:rPr>
        <w:rFonts w:ascii="Symbol" w:hAnsi="Symbol" w:hint="default"/>
        <w:b/>
        <w:i w:val="0"/>
        <w:color w:val="auto"/>
      </w:rPr>
    </w:lvl>
    <w:lvl w:ilvl="1" w:tplc="0409000B">
      <w:start w:val="1"/>
      <w:numFmt w:val="bullet"/>
      <w:lvlText w:val=""/>
      <w:lvlJc w:val="left"/>
      <w:pPr>
        <w:tabs>
          <w:tab w:val="num" w:pos="1440"/>
        </w:tabs>
        <w:ind w:left="1440" w:hanging="360"/>
      </w:pPr>
      <w:rPr>
        <w:rFonts w:ascii="Wingdings" w:hAnsi="Wingdings" w:hint="default"/>
        <w:b/>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Courier New"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9644BF5"/>
    <w:multiLevelType w:val="hybridMultilevel"/>
    <w:tmpl w:val="6C509E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A2D5E68"/>
    <w:multiLevelType w:val="hybridMultilevel"/>
    <w:tmpl w:val="0CC666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D253FE9"/>
    <w:multiLevelType w:val="hybridMultilevel"/>
    <w:tmpl w:val="1606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72318F3"/>
    <w:multiLevelType w:val="hybridMultilevel"/>
    <w:tmpl w:val="407408BA"/>
    <w:lvl w:ilvl="0" w:tplc="34EE0538">
      <w:start w:val="2"/>
      <w:numFmt w:val="decimal"/>
      <w:lvlText w:val="%1."/>
      <w:lvlJc w:val="left"/>
      <w:pPr>
        <w:ind w:left="1080" w:hanging="360"/>
      </w:pPr>
      <w:rPr>
        <w:rFonts w:hint="default"/>
        <w:b/>
        <w:i w:val="0"/>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5913BB"/>
    <w:multiLevelType w:val="hybridMultilevel"/>
    <w:tmpl w:val="144AA3B0"/>
    <w:lvl w:ilvl="0" w:tplc="E174B0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C521D2"/>
    <w:multiLevelType w:val="hybridMultilevel"/>
    <w:tmpl w:val="78F25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683694"/>
    <w:multiLevelType w:val="hybridMultilevel"/>
    <w:tmpl w:val="249AA31C"/>
    <w:lvl w:ilvl="0" w:tplc="04090001">
      <w:start w:val="1"/>
      <w:numFmt w:val="bullet"/>
      <w:lvlText w:val=""/>
      <w:lvlJc w:val="left"/>
      <w:pPr>
        <w:ind w:left="1782" w:hanging="360"/>
      </w:pPr>
      <w:rPr>
        <w:rFonts w:ascii="Symbol" w:hAnsi="Symbol" w:hint="default"/>
      </w:rPr>
    </w:lvl>
    <w:lvl w:ilvl="1" w:tplc="04090003" w:tentative="1">
      <w:start w:val="1"/>
      <w:numFmt w:val="bullet"/>
      <w:lvlText w:val="o"/>
      <w:lvlJc w:val="left"/>
      <w:pPr>
        <w:ind w:left="2502" w:hanging="360"/>
      </w:pPr>
      <w:rPr>
        <w:rFonts w:ascii="Courier New" w:hAnsi="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20">
    <w:nsid w:val="492F509A"/>
    <w:multiLevelType w:val="hybridMultilevel"/>
    <w:tmpl w:val="D054D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9D114EB"/>
    <w:multiLevelType w:val="hybridMultilevel"/>
    <w:tmpl w:val="5380B8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A0E5222"/>
    <w:multiLevelType w:val="hybridMultilevel"/>
    <w:tmpl w:val="6560A2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6B3FE2"/>
    <w:multiLevelType w:val="hybridMultilevel"/>
    <w:tmpl w:val="2034C40E"/>
    <w:lvl w:ilvl="0" w:tplc="FE106BE4">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94308A"/>
    <w:multiLevelType w:val="hybridMultilevel"/>
    <w:tmpl w:val="7A4EA11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600F6434"/>
    <w:multiLevelType w:val="hybridMultilevel"/>
    <w:tmpl w:val="F8A67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A06B07"/>
    <w:multiLevelType w:val="hybridMultilevel"/>
    <w:tmpl w:val="AD065934"/>
    <w:lvl w:ilvl="0" w:tplc="28FCD26C">
      <w:start w:val="3"/>
      <w:numFmt w:val="decimal"/>
      <w:lvlText w:val="%1."/>
      <w:lvlJc w:val="left"/>
      <w:pPr>
        <w:ind w:left="1530" w:hanging="360"/>
      </w:pPr>
      <w:rPr>
        <w:rFonts w:hint="default"/>
        <w:b/>
        <w:i w:val="0"/>
        <w:w w:val="100"/>
      </w:rPr>
    </w:lvl>
    <w:lvl w:ilvl="1" w:tplc="BCFA4AB4">
      <w:start w:val="1"/>
      <w:numFmt w:val="decimal"/>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AC14916"/>
    <w:multiLevelType w:val="hybridMultilevel"/>
    <w:tmpl w:val="31AC19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B113212"/>
    <w:multiLevelType w:val="hybridMultilevel"/>
    <w:tmpl w:val="59AC9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36">
    <w:nsid w:val="72630DCC"/>
    <w:multiLevelType w:val="hybridMultilevel"/>
    <w:tmpl w:val="22349F04"/>
    <w:lvl w:ilvl="0" w:tplc="DF1AA6B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2D64F08"/>
    <w:multiLevelType w:val="hybridMultilevel"/>
    <w:tmpl w:val="9DDCAFB0"/>
    <w:lvl w:ilvl="0" w:tplc="E3B4043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DA74FFC"/>
    <w:multiLevelType w:val="singleLevel"/>
    <w:tmpl w:val="0409000F"/>
    <w:lvl w:ilvl="0">
      <w:start w:val="1"/>
      <w:numFmt w:val="decimal"/>
      <w:lvlText w:val="%1."/>
      <w:lvlJc w:val="left"/>
      <w:pPr>
        <w:ind w:left="720" w:hanging="360"/>
      </w:pPr>
    </w:lvl>
  </w:abstractNum>
  <w:num w:numId="1">
    <w:abstractNumId w:val="38"/>
  </w:num>
  <w:num w:numId="2">
    <w:abstractNumId w:val="32"/>
  </w:num>
  <w:num w:numId="3">
    <w:abstractNumId w:val="0"/>
  </w:num>
  <w:num w:numId="4">
    <w:abstractNumId w:val="7"/>
  </w:num>
  <w:num w:numId="5">
    <w:abstractNumId w:val="11"/>
  </w:num>
  <w:num w:numId="6">
    <w:abstractNumId w:val="27"/>
  </w:num>
  <w:num w:numId="7">
    <w:abstractNumId w:val="2"/>
  </w:num>
  <w:num w:numId="8">
    <w:abstractNumId w:val="26"/>
  </w:num>
  <w:num w:numId="9">
    <w:abstractNumId w:val="24"/>
  </w:num>
  <w:num w:numId="10">
    <w:abstractNumId w:val="16"/>
  </w:num>
  <w:num w:numId="11">
    <w:abstractNumId w:val="18"/>
  </w:num>
  <w:num w:numId="12">
    <w:abstractNumId w:val="1"/>
  </w:num>
  <w:num w:numId="13">
    <w:abstractNumId w:val="5"/>
  </w:num>
  <w:num w:numId="14">
    <w:abstractNumId w:val="13"/>
  </w:num>
  <w:num w:numId="15">
    <w:abstractNumId w:val="29"/>
  </w:num>
  <w:num w:numId="16">
    <w:abstractNumId w:val="12"/>
  </w:num>
  <w:num w:numId="17">
    <w:abstractNumId w:val="14"/>
  </w:num>
  <w:num w:numId="18">
    <w:abstractNumId w:val="31"/>
  </w:num>
  <w:num w:numId="19">
    <w:abstractNumId w:val="3"/>
  </w:num>
  <w:num w:numId="20">
    <w:abstractNumId w:val="35"/>
  </w:num>
  <w:num w:numId="21">
    <w:abstractNumId w:val="17"/>
  </w:num>
  <w:num w:numId="22">
    <w:abstractNumId w:val="30"/>
  </w:num>
  <w:num w:numId="23">
    <w:abstractNumId w:val="25"/>
  </w:num>
  <w:num w:numId="24">
    <w:abstractNumId w:val="25"/>
    <w:lvlOverride w:ilvl="0">
      <w:startOverride w:val="1"/>
    </w:lvlOverride>
  </w:num>
  <w:num w:numId="25">
    <w:abstractNumId w:val="23"/>
  </w:num>
  <w:num w:numId="26">
    <w:abstractNumId w:val="22"/>
  </w:num>
  <w:num w:numId="27">
    <w:abstractNumId w:val="37"/>
  </w:num>
  <w:num w:numId="28">
    <w:abstractNumId w:val="36"/>
  </w:num>
  <w:num w:numId="29">
    <w:abstractNumId w:val="10"/>
  </w:num>
  <w:num w:numId="30">
    <w:abstractNumId w:val="4"/>
  </w:num>
  <w:num w:numId="31">
    <w:abstractNumId w:val="21"/>
  </w:num>
  <w:num w:numId="32">
    <w:abstractNumId w:val="33"/>
  </w:num>
  <w:num w:numId="33">
    <w:abstractNumId w:val="9"/>
  </w:num>
  <w:num w:numId="34">
    <w:abstractNumId w:val="8"/>
  </w:num>
  <w:num w:numId="35">
    <w:abstractNumId w:val="28"/>
  </w:num>
  <w:num w:numId="36">
    <w:abstractNumId w:val="34"/>
  </w:num>
  <w:num w:numId="37">
    <w:abstractNumId w:val="15"/>
  </w:num>
  <w:num w:numId="38">
    <w:abstractNumId w:val="6"/>
  </w:num>
  <w:num w:numId="39">
    <w:abstractNumId w:val="20"/>
  </w:num>
  <w:num w:numId="40">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14"/>
    <w:rsid w:val="000046EB"/>
    <w:rsid w:val="0001151A"/>
    <w:rsid w:val="0001367D"/>
    <w:rsid w:val="0001548B"/>
    <w:rsid w:val="00023829"/>
    <w:rsid w:val="000335A7"/>
    <w:rsid w:val="00034004"/>
    <w:rsid w:val="000346B0"/>
    <w:rsid w:val="00035D65"/>
    <w:rsid w:val="000408F8"/>
    <w:rsid w:val="000450BD"/>
    <w:rsid w:val="000474D6"/>
    <w:rsid w:val="00047AFE"/>
    <w:rsid w:val="00047E56"/>
    <w:rsid w:val="000502F7"/>
    <w:rsid w:val="00051480"/>
    <w:rsid w:val="00052B43"/>
    <w:rsid w:val="00054DD9"/>
    <w:rsid w:val="00056AAB"/>
    <w:rsid w:val="000574AC"/>
    <w:rsid w:val="00057B80"/>
    <w:rsid w:val="00062241"/>
    <w:rsid w:val="000727DC"/>
    <w:rsid w:val="00073ABD"/>
    <w:rsid w:val="00077C14"/>
    <w:rsid w:val="00082E53"/>
    <w:rsid w:val="00083145"/>
    <w:rsid w:val="00086D3E"/>
    <w:rsid w:val="00086E89"/>
    <w:rsid w:val="00090C3B"/>
    <w:rsid w:val="000918D9"/>
    <w:rsid w:val="00091D97"/>
    <w:rsid w:val="00094E13"/>
    <w:rsid w:val="00094F97"/>
    <w:rsid w:val="000967C7"/>
    <w:rsid w:val="000A1E12"/>
    <w:rsid w:val="000A49FF"/>
    <w:rsid w:val="000B3057"/>
    <w:rsid w:val="000B5C6D"/>
    <w:rsid w:val="000C2B7D"/>
    <w:rsid w:val="000C3C31"/>
    <w:rsid w:val="000C3EFD"/>
    <w:rsid w:val="000C4018"/>
    <w:rsid w:val="000D0450"/>
    <w:rsid w:val="000D169E"/>
    <w:rsid w:val="000D2396"/>
    <w:rsid w:val="000D2771"/>
    <w:rsid w:val="000E0210"/>
    <w:rsid w:val="000E1DDA"/>
    <w:rsid w:val="000E2565"/>
    <w:rsid w:val="000E6707"/>
    <w:rsid w:val="000F4B66"/>
    <w:rsid w:val="000F5141"/>
    <w:rsid w:val="000F5D4F"/>
    <w:rsid w:val="00107C3C"/>
    <w:rsid w:val="0011392F"/>
    <w:rsid w:val="001151EE"/>
    <w:rsid w:val="00122306"/>
    <w:rsid w:val="00122940"/>
    <w:rsid w:val="00122BCF"/>
    <w:rsid w:val="00130BF3"/>
    <w:rsid w:val="0013147C"/>
    <w:rsid w:val="00133661"/>
    <w:rsid w:val="0013373D"/>
    <w:rsid w:val="00134B5A"/>
    <w:rsid w:val="0014058C"/>
    <w:rsid w:val="001411CD"/>
    <w:rsid w:val="00141413"/>
    <w:rsid w:val="0014308A"/>
    <w:rsid w:val="00144EFB"/>
    <w:rsid w:val="00145B01"/>
    <w:rsid w:val="00146EDD"/>
    <w:rsid w:val="001505B9"/>
    <w:rsid w:val="00150EE5"/>
    <w:rsid w:val="00151582"/>
    <w:rsid w:val="00151621"/>
    <w:rsid w:val="00152464"/>
    <w:rsid w:val="00153067"/>
    <w:rsid w:val="0015489B"/>
    <w:rsid w:val="00155E25"/>
    <w:rsid w:val="001568C6"/>
    <w:rsid w:val="001611A7"/>
    <w:rsid w:val="00165192"/>
    <w:rsid w:val="00167F8A"/>
    <w:rsid w:val="001717AC"/>
    <w:rsid w:val="00172440"/>
    <w:rsid w:val="00173C32"/>
    <w:rsid w:val="001743CC"/>
    <w:rsid w:val="0017496D"/>
    <w:rsid w:val="00180516"/>
    <w:rsid w:val="00181073"/>
    <w:rsid w:val="0018298A"/>
    <w:rsid w:val="00184453"/>
    <w:rsid w:val="00185CEE"/>
    <w:rsid w:val="00190896"/>
    <w:rsid w:val="0019502C"/>
    <w:rsid w:val="00196404"/>
    <w:rsid w:val="001A03F4"/>
    <w:rsid w:val="001A4100"/>
    <w:rsid w:val="001A563D"/>
    <w:rsid w:val="001A721E"/>
    <w:rsid w:val="001B0AA3"/>
    <w:rsid w:val="001B6FB2"/>
    <w:rsid w:val="001C0D61"/>
    <w:rsid w:val="001C6F7A"/>
    <w:rsid w:val="001C70A7"/>
    <w:rsid w:val="001D0602"/>
    <w:rsid w:val="001D1264"/>
    <w:rsid w:val="001F2568"/>
    <w:rsid w:val="001F30FA"/>
    <w:rsid w:val="001F4ABB"/>
    <w:rsid w:val="001F7A8C"/>
    <w:rsid w:val="002014F5"/>
    <w:rsid w:val="00212C7A"/>
    <w:rsid w:val="00212F44"/>
    <w:rsid w:val="00213446"/>
    <w:rsid w:val="00215939"/>
    <w:rsid w:val="002159F3"/>
    <w:rsid w:val="00215FAA"/>
    <w:rsid w:val="00223B6D"/>
    <w:rsid w:val="00223F49"/>
    <w:rsid w:val="00225C80"/>
    <w:rsid w:val="00225F91"/>
    <w:rsid w:val="0023129D"/>
    <w:rsid w:val="00231374"/>
    <w:rsid w:val="00233EAB"/>
    <w:rsid w:val="00240841"/>
    <w:rsid w:val="0024212C"/>
    <w:rsid w:val="002435D7"/>
    <w:rsid w:val="00244E88"/>
    <w:rsid w:val="002469B7"/>
    <w:rsid w:val="00255B8F"/>
    <w:rsid w:val="00260FA0"/>
    <w:rsid w:val="00261ABC"/>
    <w:rsid w:val="00265327"/>
    <w:rsid w:val="00265CA2"/>
    <w:rsid w:val="00266198"/>
    <w:rsid w:val="00267E41"/>
    <w:rsid w:val="002708EB"/>
    <w:rsid w:val="002722AA"/>
    <w:rsid w:val="00273552"/>
    <w:rsid w:val="0027367B"/>
    <w:rsid w:val="00285148"/>
    <w:rsid w:val="00285827"/>
    <w:rsid w:val="00286A1D"/>
    <w:rsid w:val="00290D5C"/>
    <w:rsid w:val="0029125A"/>
    <w:rsid w:val="002915C2"/>
    <w:rsid w:val="00292FC2"/>
    <w:rsid w:val="00294216"/>
    <w:rsid w:val="0029596F"/>
    <w:rsid w:val="0029710F"/>
    <w:rsid w:val="002A295D"/>
    <w:rsid w:val="002A5469"/>
    <w:rsid w:val="002A6CED"/>
    <w:rsid w:val="002B576E"/>
    <w:rsid w:val="002C15BE"/>
    <w:rsid w:val="002C1EAF"/>
    <w:rsid w:val="002C30D8"/>
    <w:rsid w:val="002C5843"/>
    <w:rsid w:val="002D1B24"/>
    <w:rsid w:val="002D2B07"/>
    <w:rsid w:val="002D5E00"/>
    <w:rsid w:val="002D6F9E"/>
    <w:rsid w:val="002E022B"/>
    <w:rsid w:val="002E1022"/>
    <w:rsid w:val="002E1D19"/>
    <w:rsid w:val="002E29FA"/>
    <w:rsid w:val="002F1A72"/>
    <w:rsid w:val="00303AF5"/>
    <w:rsid w:val="00304328"/>
    <w:rsid w:val="0030480A"/>
    <w:rsid w:val="00312B52"/>
    <w:rsid w:val="00315CD8"/>
    <w:rsid w:val="00320562"/>
    <w:rsid w:val="00320702"/>
    <w:rsid w:val="003245FF"/>
    <w:rsid w:val="0032639E"/>
    <w:rsid w:val="0032695F"/>
    <w:rsid w:val="00336D04"/>
    <w:rsid w:val="003427AD"/>
    <w:rsid w:val="003432D4"/>
    <w:rsid w:val="003562C6"/>
    <w:rsid w:val="00361361"/>
    <w:rsid w:val="00363087"/>
    <w:rsid w:val="00363916"/>
    <w:rsid w:val="0037695D"/>
    <w:rsid w:val="00381AD5"/>
    <w:rsid w:val="003847B0"/>
    <w:rsid w:val="00386212"/>
    <w:rsid w:val="00393FDA"/>
    <w:rsid w:val="00394832"/>
    <w:rsid w:val="00395398"/>
    <w:rsid w:val="003958CC"/>
    <w:rsid w:val="00395DB8"/>
    <w:rsid w:val="003A07F0"/>
    <w:rsid w:val="003A0F28"/>
    <w:rsid w:val="003A1EF0"/>
    <w:rsid w:val="003A2038"/>
    <w:rsid w:val="003A4FA3"/>
    <w:rsid w:val="003A69CD"/>
    <w:rsid w:val="003A7465"/>
    <w:rsid w:val="003B6159"/>
    <w:rsid w:val="003C6175"/>
    <w:rsid w:val="003C6A48"/>
    <w:rsid w:val="003C7C32"/>
    <w:rsid w:val="003D4028"/>
    <w:rsid w:val="003D5751"/>
    <w:rsid w:val="003E1F49"/>
    <w:rsid w:val="003E36B4"/>
    <w:rsid w:val="003E3B57"/>
    <w:rsid w:val="003F1A30"/>
    <w:rsid w:val="003F637F"/>
    <w:rsid w:val="003F70B5"/>
    <w:rsid w:val="00400F9B"/>
    <w:rsid w:val="004033E4"/>
    <w:rsid w:val="0040485B"/>
    <w:rsid w:val="00404A89"/>
    <w:rsid w:val="00404EB0"/>
    <w:rsid w:val="00405D59"/>
    <w:rsid w:val="00407F81"/>
    <w:rsid w:val="00412EC8"/>
    <w:rsid w:val="00412F80"/>
    <w:rsid w:val="00414CFC"/>
    <w:rsid w:val="00423B7A"/>
    <w:rsid w:val="00427179"/>
    <w:rsid w:val="00427AFF"/>
    <w:rsid w:val="0043321A"/>
    <w:rsid w:val="004346F8"/>
    <w:rsid w:val="00440838"/>
    <w:rsid w:val="00440B75"/>
    <w:rsid w:val="0044771C"/>
    <w:rsid w:val="00447DBE"/>
    <w:rsid w:val="00451262"/>
    <w:rsid w:val="00451AF6"/>
    <w:rsid w:val="00452547"/>
    <w:rsid w:val="00456770"/>
    <w:rsid w:val="0045701B"/>
    <w:rsid w:val="0046031A"/>
    <w:rsid w:val="00460F23"/>
    <w:rsid w:val="00462407"/>
    <w:rsid w:val="00462D2D"/>
    <w:rsid w:val="00465B93"/>
    <w:rsid w:val="00466EF0"/>
    <w:rsid w:val="004679A4"/>
    <w:rsid w:val="00473654"/>
    <w:rsid w:val="00483609"/>
    <w:rsid w:val="00486994"/>
    <w:rsid w:val="00490BC6"/>
    <w:rsid w:val="00491A6F"/>
    <w:rsid w:val="004A184F"/>
    <w:rsid w:val="004A209D"/>
    <w:rsid w:val="004A341F"/>
    <w:rsid w:val="004A7C57"/>
    <w:rsid w:val="004A7DFB"/>
    <w:rsid w:val="004B09DE"/>
    <w:rsid w:val="004B200C"/>
    <w:rsid w:val="004B6C74"/>
    <w:rsid w:val="004B777F"/>
    <w:rsid w:val="004C0290"/>
    <w:rsid w:val="004C2730"/>
    <w:rsid w:val="004C2B91"/>
    <w:rsid w:val="004C5493"/>
    <w:rsid w:val="004C5C78"/>
    <w:rsid w:val="004C6F75"/>
    <w:rsid w:val="004C7547"/>
    <w:rsid w:val="004D07A5"/>
    <w:rsid w:val="004D1A40"/>
    <w:rsid w:val="004D1FC1"/>
    <w:rsid w:val="004D28B4"/>
    <w:rsid w:val="004D5EF8"/>
    <w:rsid w:val="004D601D"/>
    <w:rsid w:val="004E2460"/>
    <w:rsid w:val="004E2C05"/>
    <w:rsid w:val="004E4425"/>
    <w:rsid w:val="004F0ABA"/>
    <w:rsid w:val="004F2C23"/>
    <w:rsid w:val="004F341E"/>
    <w:rsid w:val="00501348"/>
    <w:rsid w:val="00502FB8"/>
    <w:rsid w:val="0050589A"/>
    <w:rsid w:val="0050599B"/>
    <w:rsid w:val="00511B12"/>
    <w:rsid w:val="00512E48"/>
    <w:rsid w:val="005134C6"/>
    <w:rsid w:val="00514EF4"/>
    <w:rsid w:val="00515086"/>
    <w:rsid w:val="005154E9"/>
    <w:rsid w:val="00517124"/>
    <w:rsid w:val="005200C1"/>
    <w:rsid w:val="0052265E"/>
    <w:rsid w:val="00531AF7"/>
    <w:rsid w:val="00545430"/>
    <w:rsid w:val="00545C45"/>
    <w:rsid w:val="00551E7C"/>
    <w:rsid w:val="005529A5"/>
    <w:rsid w:val="00554916"/>
    <w:rsid w:val="00555B9C"/>
    <w:rsid w:val="00557C3D"/>
    <w:rsid w:val="0056453D"/>
    <w:rsid w:val="00565E00"/>
    <w:rsid w:val="00567684"/>
    <w:rsid w:val="005676D5"/>
    <w:rsid w:val="0057022F"/>
    <w:rsid w:val="0057106B"/>
    <w:rsid w:val="005714DA"/>
    <w:rsid w:val="00571F0D"/>
    <w:rsid w:val="0057456A"/>
    <w:rsid w:val="00583083"/>
    <w:rsid w:val="00583B5A"/>
    <w:rsid w:val="00585844"/>
    <w:rsid w:val="00591E8F"/>
    <w:rsid w:val="005937B7"/>
    <w:rsid w:val="005940D8"/>
    <w:rsid w:val="00594BFC"/>
    <w:rsid w:val="00595651"/>
    <w:rsid w:val="005A5F83"/>
    <w:rsid w:val="005A7F93"/>
    <w:rsid w:val="005B3F81"/>
    <w:rsid w:val="005B6467"/>
    <w:rsid w:val="005C0710"/>
    <w:rsid w:val="005C25D3"/>
    <w:rsid w:val="005C29A2"/>
    <w:rsid w:val="005C3380"/>
    <w:rsid w:val="005C33E7"/>
    <w:rsid w:val="005C4AB3"/>
    <w:rsid w:val="005C6D51"/>
    <w:rsid w:val="005C73D8"/>
    <w:rsid w:val="005D3FE1"/>
    <w:rsid w:val="005D5414"/>
    <w:rsid w:val="005D60FC"/>
    <w:rsid w:val="005D6371"/>
    <w:rsid w:val="005D7EC8"/>
    <w:rsid w:val="005E1542"/>
    <w:rsid w:val="005E4828"/>
    <w:rsid w:val="005E5942"/>
    <w:rsid w:val="005F1353"/>
    <w:rsid w:val="005F175D"/>
    <w:rsid w:val="005F1BEE"/>
    <w:rsid w:val="005F2C1D"/>
    <w:rsid w:val="005F5406"/>
    <w:rsid w:val="00601B1D"/>
    <w:rsid w:val="00601F00"/>
    <w:rsid w:val="00605F03"/>
    <w:rsid w:val="00606850"/>
    <w:rsid w:val="00610C30"/>
    <w:rsid w:val="006140A1"/>
    <w:rsid w:val="00614584"/>
    <w:rsid w:val="00614A2D"/>
    <w:rsid w:val="00616E34"/>
    <w:rsid w:val="00617A1C"/>
    <w:rsid w:val="006200C9"/>
    <w:rsid w:val="00620170"/>
    <w:rsid w:val="00625D6B"/>
    <w:rsid w:val="006265A4"/>
    <w:rsid w:val="00631BA7"/>
    <w:rsid w:val="006352A7"/>
    <w:rsid w:val="006358F2"/>
    <w:rsid w:val="0063673A"/>
    <w:rsid w:val="00636F05"/>
    <w:rsid w:val="0063742C"/>
    <w:rsid w:val="006378F1"/>
    <w:rsid w:val="00637F3B"/>
    <w:rsid w:val="00645EE4"/>
    <w:rsid w:val="00647301"/>
    <w:rsid w:val="00647E16"/>
    <w:rsid w:val="0065025E"/>
    <w:rsid w:val="00656158"/>
    <w:rsid w:val="00656BEA"/>
    <w:rsid w:val="00657B6E"/>
    <w:rsid w:val="00661D9C"/>
    <w:rsid w:val="00663FAC"/>
    <w:rsid w:val="00671106"/>
    <w:rsid w:val="0067130A"/>
    <w:rsid w:val="006747CD"/>
    <w:rsid w:val="00683B50"/>
    <w:rsid w:val="00686EEF"/>
    <w:rsid w:val="00687CA8"/>
    <w:rsid w:val="00690938"/>
    <w:rsid w:val="006914CC"/>
    <w:rsid w:val="0069680E"/>
    <w:rsid w:val="006A0BFA"/>
    <w:rsid w:val="006A1ABD"/>
    <w:rsid w:val="006A7DD0"/>
    <w:rsid w:val="006A7FF3"/>
    <w:rsid w:val="006B1DEB"/>
    <w:rsid w:val="006B2EF4"/>
    <w:rsid w:val="006B32F6"/>
    <w:rsid w:val="006B5363"/>
    <w:rsid w:val="006B71E3"/>
    <w:rsid w:val="006B7C8F"/>
    <w:rsid w:val="006C2526"/>
    <w:rsid w:val="006C44A7"/>
    <w:rsid w:val="006C5B0C"/>
    <w:rsid w:val="006C600F"/>
    <w:rsid w:val="006D11A6"/>
    <w:rsid w:val="006D1245"/>
    <w:rsid w:val="006D14A0"/>
    <w:rsid w:val="006D1AD7"/>
    <w:rsid w:val="006D3869"/>
    <w:rsid w:val="006D4097"/>
    <w:rsid w:val="006D51E2"/>
    <w:rsid w:val="006D6E28"/>
    <w:rsid w:val="006E00A4"/>
    <w:rsid w:val="006E29F5"/>
    <w:rsid w:val="006E508A"/>
    <w:rsid w:val="006E73C2"/>
    <w:rsid w:val="006F0B43"/>
    <w:rsid w:val="006F0FA6"/>
    <w:rsid w:val="006F15F3"/>
    <w:rsid w:val="006F4217"/>
    <w:rsid w:val="006F4C8A"/>
    <w:rsid w:val="006F5C79"/>
    <w:rsid w:val="0070266D"/>
    <w:rsid w:val="00702D6D"/>
    <w:rsid w:val="00702EB9"/>
    <w:rsid w:val="00704767"/>
    <w:rsid w:val="00704BAA"/>
    <w:rsid w:val="00704D89"/>
    <w:rsid w:val="0070632A"/>
    <w:rsid w:val="0070710D"/>
    <w:rsid w:val="00710BD2"/>
    <w:rsid w:val="0071252B"/>
    <w:rsid w:val="00715A26"/>
    <w:rsid w:val="007179B4"/>
    <w:rsid w:val="00722724"/>
    <w:rsid w:val="00723225"/>
    <w:rsid w:val="00724A89"/>
    <w:rsid w:val="00726189"/>
    <w:rsid w:val="00727157"/>
    <w:rsid w:val="00731039"/>
    <w:rsid w:val="00731FCD"/>
    <w:rsid w:val="00732842"/>
    <w:rsid w:val="007339F2"/>
    <w:rsid w:val="00735AFD"/>
    <w:rsid w:val="007417A9"/>
    <w:rsid w:val="007432D6"/>
    <w:rsid w:val="00744F1B"/>
    <w:rsid w:val="0074660A"/>
    <w:rsid w:val="0075730F"/>
    <w:rsid w:val="00761BB4"/>
    <w:rsid w:val="00763DDF"/>
    <w:rsid w:val="00770D64"/>
    <w:rsid w:val="007740E2"/>
    <w:rsid w:val="00774270"/>
    <w:rsid w:val="007744D9"/>
    <w:rsid w:val="00776BFD"/>
    <w:rsid w:val="00777754"/>
    <w:rsid w:val="00784048"/>
    <w:rsid w:val="00791589"/>
    <w:rsid w:val="007A153C"/>
    <w:rsid w:val="007A3611"/>
    <w:rsid w:val="007A4416"/>
    <w:rsid w:val="007B218A"/>
    <w:rsid w:val="007B29DB"/>
    <w:rsid w:val="007B33D1"/>
    <w:rsid w:val="007B5BEC"/>
    <w:rsid w:val="007B6FFD"/>
    <w:rsid w:val="007C090B"/>
    <w:rsid w:val="007C1032"/>
    <w:rsid w:val="007C26E2"/>
    <w:rsid w:val="007D1337"/>
    <w:rsid w:val="007D21F5"/>
    <w:rsid w:val="007D252B"/>
    <w:rsid w:val="007D37EF"/>
    <w:rsid w:val="007E1B7F"/>
    <w:rsid w:val="007E6497"/>
    <w:rsid w:val="007F05E1"/>
    <w:rsid w:val="007F290C"/>
    <w:rsid w:val="007F2C4F"/>
    <w:rsid w:val="007F40C7"/>
    <w:rsid w:val="007F6FE1"/>
    <w:rsid w:val="00806E13"/>
    <w:rsid w:val="00806E9A"/>
    <w:rsid w:val="0081208E"/>
    <w:rsid w:val="008146B4"/>
    <w:rsid w:val="008167D9"/>
    <w:rsid w:val="0082219D"/>
    <w:rsid w:val="00824550"/>
    <w:rsid w:val="008303BF"/>
    <w:rsid w:val="00832748"/>
    <w:rsid w:val="008333EF"/>
    <w:rsid w:val="008369AB"/>
    <w:rsid w:val="008454C1"/>
    <w:rsid w:val="00847A57"/>
    <w:rsid w:val="008514C3"/>
    <w:rsid w:val="008516E6"/>
    <w:rsid w:val="00851F9A"/>
    <w:rsid w:val="0085517D"/>
    <w:rsid w:val="00860322"/>
    <w:rsid w:val="008630D0"/>
    <w:rsid w:val="00873C4F"/>
    <w:rsid w:val="00873E67"/>
    <w:rsid w:val="008845A9"/>
    <w:rsid w:val="008861F9"/>
    <w:rsid w:val="008868F4"/>
    <w:rsid w:val="00892303"/>
    <w:rsid w:val="0089343E"/>
    <w:rsid w:val="00894683"/>
    <w:rsid w:val="008A07A0"/>
    <w:rsid w:val="008A0D41"/>
    <w:rsid w:val="008A0F8B"/>
    <w:rsid w:val="008A379F"/>
    <w:rsid w:val="008A7252"/>
    <w:rsid w:val="008A79DB"/>
    <w:rsid w:val="008B482D"/>
    <w:rsid w:val="008B4D62"/>
    <w:rsid w:val="008B7A08"/>
    <w:rsid w:val="008C39CD"/>
    <w:rsid w:val="008D2992"/>
    <w:rsid w:val="008D425B"/>
    <w:rsid w:val="008E4C70"/>
    <w:rsid w:val="008E5DD4"/>
    <w:rsid w:val="008E6282"/>
    <w:rsid w:val="008E78ED"/>
    <w:rsid w:val="008F51F7"/>
    <w:rsid w:val="00912CD9"/>
    <w:rsid w:val="00915056"/>
    <w:rsid w:val="009156FF"/>
    <w:rsid w:val="00917F69"/>
    <w:rsid w:val="0092322F"/>
    <w:rsid w:val="009236CD"/>
    <w:rsid w:val="00924522"/>
    <w:rsid w:val="00925DC3"/>
    <w:rsid w:val="00926389"/>
    <w:rsid w:val="00926414"/>
    <w:rsid w:val="009352A5"/>
    <w:rsid w:val="009352AB"/>
    <w:rsid w:val="0093557C"/>
    <w:rsid w:val="00935C98"/>
    <w:rsid w:val="00937E7B"/>
    <w:rsid w:val="00942321"/>
    <w:rsid w:val="00943434"/>
    <w:rsid w:val="00944814"/>
    <w:rsid w:val="009518DD"/>
    <w:rsid w:val="00952EDD"/>
    <w:rsid w:val="00955BD7"/>
    <w:rsid w:val="00957FE8"/>
    <w:rsid w:val="009613C0"/>
    <w:rsid w:val="00967D80"/>
    <w:rsid w:val="009711F7"/>
    <w:rsid w:val="00974EC7"/>
    <w:rsid w:val="0098328C"/>
    <w:rsid w:val="0098659B"/>
    <w:rsid w:val="009947DA"/>
    <w:rsid w:val="009A6743"/>
    <w:rsid w:val="009B5204"/>
    <w:rsid w:val="009B58EE"/>
    <w:rsid w:val="009B748A"/>
    <w:rsid w:val="009C0602"/>
    <w:rsid w:val="009C2744"/>
    <w:rsid w:val="009C5722"/>
    <w:rsid w:val="009D0E99"/>
    <w:rsid w:val="009D1750"/>
    <w:rsid w:val="009D2FE4"/>
    <w:rsid w:val="009E052F"/>
    <w:rsid w:val="009E1D6F"/>
    <w:rsid w:val="009E5DF3"/>
    <w:rsid w:val="009F06CA"/>
    <w:rsid w:val="009F3ED0"/>
    <w:rsid w:val="009F5D6C"/>
    <w:rsid w:val="009F610C"/>
    <w:rsid w:val="00A02E5F"/>
    <w:rsid w:val="00A06725"/>
    <w:rsid w:val="00A07857"/>
    <w:rsid w:val="00A10AD6"/>
    <w:rsid w:val="00A11968"/>
    <w:rsid w:val="00A13B96"/>
    <w:rsid w:val="00A20869"/>
    <w:rsid w:val="00A208F1"/>
    <w:rsid w:val="00A25267"/>
    <w:rsid w:val="00A31409"/>
    <w:rsid w:val="00A32CB0"/>
    <w:rsid w:val="00A33B1B"/>
    <w:rsid w:val="00A34C4A"/>
    <w:rsid w:val="00A350C9"/>
    <w:rsid w:val="00A4245D"/>
    <w:rsid w:val="00A42B3F"/>
    <w:rsid w:val="00A45CA2"/>
    <w:rsid w:val="00A4714A"/>
    <w:rsid w:val="00A4769D"/>
    <w:rsid w:val="00A514DD"/>
    <w:rsid w:val="00A525AE"/>
    <w:rsid w:val="00A55F70"/>
    <w:rsid w:val="00A6345A"/>
    <w:rsid w:val="00A66E9C"/>
    <w:rsid w:val="00A6795A"/>
    <w:rsid w:val="00A766FE"/>
    <w:rsid w:val="00A7715A"/>
    <w:rsid w:val="00A777BF"/>
    <w:rsid w:val="00A77B99"/>
    <w:rsid w:val="00A83F6F"/>
    <w:rsid w:val="00A90E34"/>
    <w:rsid w:val="00A919BA"/>
    <w:rsid w:val="00A94305"/>
    <w:rsid w:val="00A96D51"/>
    <w:rsid w:val="00AA031A"/>
    <w:rsid w:val="00AA06CA"/>
    <w:rsid w:val="00AA677C"/>
    <w:rsid w:val="00AB7EB6"/>
    <w:rsid w:val="00AC76DF"/>
    <w:rsid w:val="00AD11D2"/>
    <w:rsid w:val="00AD14C7"/>
    <w:rsid w:val="00AD7756"/>
    <w:rsid w:val="00AE08CC"/>
    <w:rsid w:val="00AE08E9"/>
    <w:rsid w:val="00AF0F3C"/>
    <w:rsid w:val="00AF109A"/>
    <w:rsid w:val="00AF57DD"/>
    <w:rsid w:val="00AF6A59"/>
    <w:rsid w:val="00AF7866"/>
    <w:rsid w:val="00B0002A"/>
    <w:rsid w:val="00B002CD"/>
    <w:rsid w:val="00B01E73"/>
    <w:rsid w:val="00B02176"/>
    <w:rsid w:val="00B0341D"/>
    <w:rsid w:val="00B05785"/>
    <w:rsid w:val="00B12C72"/>
    <w:rsid w:val="00B1462E"/>
    <w:rsid w:val="00B16C5A"/>
    <w:rsid w:val="00B17E71"/>
    <w:rsid w:val="00B2577B"/>
    <w:rsid w:val="00B26188"/>
    <w:rsid w:val="00B33BB5"/>
    <w:rsid w:val="00B35AEE"/>
    <w:rsid w:val="00B36645"/>
    <w:rsid w:val="00B36E68"/>
    <w:rsid w:val="00B41E8B"/>
    <w:rsid w:val="00B44D80"/>
    <w:rsid w:val="00B44E13"/>
    <w:rsid w:val="00B45CAF"/>
    <w:rsid w:val="00B46516"/>
    <w:rsid w:val="00B50C55"/>
    <w:rsid w:val="00B55359"/>
    <w:rsid w:val="00B5550F"/>
    <w:rsid w:val="00B56062"/>
    <w:rsid w:val="00B64A9E"/>
    <w:rsid w:val="00B70906"/>
    <w:rsid w:val="00B71FAF"/>
    <w:rsid w:val="00B72C08"/>
    <w:rsid w:val="00B75EFB"/>
    <w:rsid w:val="00B80349"/>
    <w:rsid w:val="00B831D4"/>
    <w:rsid w:val="00B8384E"/>
    <w:rsid w:val="00B8501E"/>
    <w:rsid w:val="00B87398"/>
    <w:rsid w:val="00B91719"/>
    <w:rsid w:val="00B91C7E"/>
    <w:rsid w:val="00B9235A"/>
    <w:rsid w:val="00B93235"/>
    <w:rsid w:val="00B96A1A"/>
    <w:rsid w:val="00B97B1B"/>
    <w:rsid w:val="00BA0F27"/>
    <w:rsid w:val="00BA73F1"/>
    <w:rsid w:val="00BA7797"/>
    <w:rsid w:val="00BB35AD"/>
    <w:rsid w:val="00BB502D"/>
    <w:rsid w:val="00BB5F60"/>
    <w:rsid w:val="00BC5AD3"/>
    <w:rsid w:val="00BC607C"/>
    <w:rsid w:val="00BD1F26"/>
    <w:rsid w:val="00BD312C"/>
    <w:rsid w:val="00BD41FF"/>
    <w:rsid w:val="00BD4F14"/>
    <w:rsid w:val="00BD5DE0"/>
    <w:rsid w:val="00BE0E17"/>
    <w:rsid w:val="00BE1FE2"/>
    <w:rsid w:val="00BE5E33"/>
    <w:rsid w:val="00C07518"/>
    <w:rsid w:val="00C10C35"/>
    <w:rsid w:val="00C13319"/>
    <w:rsid w:val="00C15599"/>
    <w:rsid w:val="00C15A01"/>
    <w:rsid w:val="00C16813"/>
    <w:rsid w:val="00C2447A"/>
    <w:rsid w:val="00C26169"/>
    <w:rsid w:val="00C315AE"/>
    <w:rsid w:val="00C42B03"/>
    <w:rsid w:val="00C457A5"/>
    <w:rsid w:val="00C47217"/>
    <w:rsid w:val="00C5010A"/>
    <w:rsid w:val="00C51791"/>
    <w:rsid w:val="00C5199A"/>
    <w:rsid w:val="00C52337"/>
    <w:rsid w:val="00C54DD5"/>
    <w:rsid w:val="00C5604A"/>
    <w:rsid w:val="00C56B75"/>
    <w:rsid w:val="00C6025F"/>
    <w:rsid w:val="00C61174"/>
    <w:rsid w:val="00C61899"/>
    <w:rsid w:val="00C63A4C"/>
    <w:rsid w:val="00C64686"/>
    <w:rsid w:val="00C648B5"/>
    <w:rsid w:val="00C6622D"/>
    <w:rsid w:val="00C67474"/>
    <w:rsid w:val="00C709BD"/>
    <w:rsid w:val="00C73CFF"/>
    <w:rsid w:val="00C755B6"/>
    <w:rsid w:val="00C77D58"/>
    <w:rsid w:val="00C82EDE"/>
    <w:rsid w:val="00C83457"/>
    <w:rsid w:val="00C85F12"/>
    <w:rsid w:val="00C868CF"/>
    <w:rsid w:val="00C87B8F"/>
    <w:rsid w:val="00C90B65"/>
    <w:rsid w:val="00C91A2E"/>
    <w:rsid w:val="00C92A99"/>
    <w:rsid w:val="00C92B0B"/>
    <w:rsid w:val="00C93486"/>
    <w:rsid w:val="00C93E55"/>
    <w:rsid w:val="00C974D1"/>
    <w:rsid w:val="00C97C0C"/>
    <w:rsid w:val="00CA2FB3"/>
    <w:rsid w:val="00CA3252"/>
    <w:rsid w:val="00CA5BB8"/>
    <w:rsid w:val="00CB6A45"/>
    <w:rsid w:val="00CB6CB0"/>
    <w:rsid w:val="00CC14E9"/>
    <w:rsid w:val="00CD2B14"/>
    <w:rsid w:val="00CE1C5F"/>
    <w:rsid w:val="00CE1CDB"/>
    <w:rsid w:val="00CE5965"/>
    <w:rsid w:val="00CE5EC1"/>
    <w:rsid w:val="00CE643C"/>
    <w:rsid w:val="00CF11B9"/>
    <w:rsid w:val="00CF4BA8"/>
    <w:rsid w:val="00D004C2"/>
    <w:rsid w:val="00D02DB7"/>
    <w:rsid w:val="00D03206"/>
    <w:rsid w:val="00D05746"/>
    <w:rsid w:val="00D169CB"/>
    <w:rsid w:val="00D2031B"/>
    <w:rsid w:val="00D20665"/>
    <w:rsid w:val="00D218D9"/>
    <w:rsid w:val="00D21B70"/>
    <w:rsid w:val="00D2255D"/>
    <w:rsid w:val="00D26928"/>
    <w:rsid w:val="00D33631"/>
    <w:rsid w:val="00D37A89"/>
    <w:rsid w:val="00D42F53"/>
    <w:rsid w:val="00D4572E"/>
    <w:rsid w:val="00D46129"/>
    <w:rsid w:val="00D4693C"/>
    <w:rsid w:val="00D471FE"/>
    <w:rsid w:val="00D532F9"/>
    <w:rsid w:val="00D548D2"/>
    <w:rsid w:val="00D555C4"/>
    <w:rsid w:val="00D5694C"/>
    <w:rsid w:val="00D5726F"/>
    <w:rsid w:val="00D57BE0"/>
    <w:rsid w:val="00D61DE7"/>
    <w:rsid w:val="00D62FB4"/>
    <w:rsid w:val="00D64713"/>
    <w:rsid w:val="00D6688C"/>
    <w:rsid w:val="00D67292"/>
    <w:rsid w:val="00D70F7D"/>
    <w:rsid w:val="00D7796D"/>
    <w:rsid w:val="00D802DD"/>
    <w:rsid w:val="00D82E53"/>
    <w:rsid w:val="00D87B0A"/>
    <w:rsid w:val="00D90510"/>
    <w:rsid w:val="00D9072D"/>
    <w:rsid w:val="00D907F0"/>
    <w:rsid w:val="00D9152D"/>
    <w:rsid w:val="00D91B29"/>
    <w:rsid w:val="00D92BF0"/>
    <w:rsid w:val="00D94FC9"/>
    <w:rsid w:val="00DA43A6"/>
    <w:rsid w:val="00DA71AC"/>
    <w:rsid w:val="00DB16F6"/>
    <w:rsid w:val="00DB3A54"/>
    <w:rsid w:val="00DB5543"/>
    <w:rsid w:val="00DB7AE6"/>
    <w:rsid w:val="00DC0787"/>
    <w:rsid w:val="00DC1399"/>
    <w:rsid w:val="00DC2CD7"/>
    <w:rsid w:val="00DC587D"/>
    <w:rsid w:val="00DD458D"/>
    <w:rsid w:val="00DE0C3B"/>
    <w:rsid w:val="00DE6121"/>
    <w:rsid w:val="00DE7C8D"/>
    <w:rsid w:val="00DE7F7E"/>
    <w:rsid w:val="00DF2B89"/>
    <w:rsid w:val="00DF3558"/>
    <w:rsid w:val="00DF68DA"/>
    <w:rsid w:val="00DF6F13"/>
    <w:rsid w:val="00E02F89"/>
    <w:rsid w:val="00E071CE"/>
    <w:rsid w:val="00E11CC7"/>
    <w:rsid w:val="00E15F5E"/>
    <w:rsid w:val="00E178B1"/>
    <w:rsid w:val="00E17C02"/>
    <w:rsid w:val="00E210CA"/>
    <w:rsid w:val="00E21FB5"/>
    <w:rsid w:val="00E25275"/>
    <w:rsid w:val="00E306A4"/>
    <w:rsid w:val="00E30868"/>
    <w:rsid w:val="00E30A50"/>
    <w:rsid w:val="00E33C83"/>
    <w:rsid w:val="00E34381"/>
    <w:rsid w:val="00E343AD"/>
    <w:rsid w:val="00E34C23"/>
    <w:rsid w:val="00E41BB0"/>
    <w:rsid w:val="00E42BDA"/>
    <w:rsid w:val="00E4614D"/>
    <w:rsid w:val="00E4764D"/>
    <w:rsid w:val="00E52219"/>
    <w:rsid w:val="00E57115"/>
    <w:rsid w:val="00E61E10"/>
    <w:rsid w:val="00E64FFA"/>
    <w:rsid w:val="00E764A6"/>
    <w:rsid w:val="00E766D9"/>
    <w:rsid w:val="00E812BD"/>
    <w:rsid w:val="00E913B3"/>
    <w:rsid w:val="00E93BC3"/>
    <w:rsid w:val="00E94479"/>
    <w:rsid w:val="00E94496"/>
    <w:rsid w:val="00E94F11"/>
    <w:rsid w:val="00EA7CC6"/>
    <w:rsid w:val="00EB34B5"/>
    <w:rsid w:val="00EB3E06"/>
    <w:rsid w:val="00EB702B"/>
    <w:rsid w:val="00EB7A7D"/>
    <w:rsid w:val="00EC1D48"/>
    <w:rsid w:val="00EC3A9D"/>
    <w:rsid w:val="00EC437E"/>
    <w:rsid w:val="00EC6161"/>
    <w:rsid w:val="00ED14FF"/>
    <w:rsid w:val="00ED1CEF"/>
    <w:rsid w:val="00ED3F0E"/>
    <w:rsid w:val="00EE41C6"/>
    <w:rsid w:val="00EE4949"/>
    <w:rsid w:val="00EE5177"/>
    <w:rsid w:val="00EE5676"/>
    <w:rsid w:val="00EE6F0C"/>
    <w:rsid w:val="00EE78F0"/>
    <w:rsid w:val="00EF1F16"/>
    <w:rsid w:val="00F04A7B"/>
    <w:rsid w:val="00F05102"/>
    <w:rsid w:val="00F05F18"/>
    <w:rsid w:val="00F117BD"/>
    <w:rsid w:val="00F135D5"/>
    <w:rsid w:val="00F15698"/>
    <w:rsid w:val="00F21E1E"/>
    <w:rsid w:val="00F22039"/>
    <w:rsid w:val="00F22D04"/>
    <w:rsid w:val="00F23BBA"/>
    <w:rsid w:val="00F24FF9"/>
    <w:rsid w:val="00F252DF"/>
    <w:rsid w:val="00F26D03"/>
    <w:rsid w:val="00F27C61"/>
    <w:rsid w:val="00F27D5F"/>
    <w:rsid w:val="00F27F64"/>
    <w:rsid w:val="00F34E20"/>
    <w:rsid w:val="00F35599"/>
    <w:rsid w:val="00F3594E"/>
    <w:rsid w:val="00F37BC9"/>
    <w:rsid w:val="00F43822"/>
    <w:rsid w:val="00F444D3"/>
    <w:rsid w:val="00F44A17"/>
    <w:rsid w:val="00F44B52"/>
    <w:rsid w:val="00F47430"/>
    <w:rsid w:val="00F55DE9"/>
    <w:rsid w:val="00F57BEC"/>
    <w:rsid w:val="00F60805"/>
    <w:rsid w:val="00F620CE"/>
    <w:rsid w:val="00F644AE"/>
    <w:rsid w:val="00F6691B"/>
    <w:rsid w:val="00F6721E"/>
    <w:rsid w:val="00F70DBF"/>
    <w:rsid w:val="00F716B7"/>
    <w:rsid w:val="00F8363E"/>
    <w:rsid w:val="00F87489"/>
    <w:rsid w:val="00F906C1"/>
    <w:rsid w:val="00F9122F"/>
    <w:rsid w:val="00F9320C"/>
    <w:rsid w:val="00F949B9"/>
    <w:rsid w:val="00F95336"/>
    <w:rsid w:val="00F9605D"/>
    <w:rsid w:val="00F97244"/>
    <w:rsid w:val="00FA0495"/>
    <w:rsid w:val="00FA7FDE"/>
    <w:rsid w:val="00FC50F1"/>
    <w:rsid w:val="00FC5A40"/>
    <w:rsid w:val="00FC6E53"/>
    <w:rsid w:val="00FD05C7"/>
    <w:rsid w:val="00FD06F9"/>
    <w:rsid w:val="00FD1ACB"/>
    <w:rsid w:val="00FD23C2"/>
    <w:rsid w:val="00FD6A9E"/>
    <w:rsid w:val="00FE338B"/>
    <w:rsid w:val="00FE6DFD"/>
    <w:rsid w:val="00FE74B6"/>
    <w:rsid w:val="00FF11D3"/>
    <w:rsid w:val="00FF4957"/>
    <w:rsid w:val="00FF4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86B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Numberedlist">
    <w:name w:val="Numbered list"/>
    <w:basedOn w:val="Normal"/>
    <w:rsid w:val="00B2577B"/>
    <w:rPr>
      <w:sz w:val="22"/>
      <w:szCs w:val="22"/>
    </w:rPr>
  </w:style>
  <w:style w:type="character" w:customStyle="1" w:styleId="cb-course-header-course-link1">
    <w:name w:val="cb-course-header-course-link1"/>
    <w:basedOn w:val="DefaultParagraphFont"/>
    <w:rsid w:val="0011392F"/>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Numberedlist">
    <w:name w:val="Numbered list"/>
    <w:basedOn w:val="Normal"/>
    <w:rsid w:val="00B2577B"/>
    <w:rPr>
      <w:sz w:val="22"/>
      <w:szCs w:val="22"/>
    </w:rPr>
  </w:style>
  <w:style w:type="character" w:customStyle="1" w:styleId="cb-course-header-course-link1">
    <w:name w:val="cb-course-header-course-link1"/>
    <w:basedOn w:val="DefaultParagraphFont"/>
    <w:rsid w:val="0011392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1546564">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6464">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anthonyb@usc.edu" TargetMode="External"/><Relationship Id="rId11" Type="http://schemas.openxmlformats.org/officeDocument/2006/relationships/hyperlink" Target="http://www.mypearsonstore.com/bookstore/product.asp?isbn=0132357275" TargetMode="External"/><Relationship Id="rId12" Type="http://schemas.openxmlformats.org/officeDocument/2006/relationships/hyperlink" Target="mailto:hylirenko@marshall.usc.edu" TargetMode="External"/><Relationship Id="rId13" Type="http://schemas.openxmlformats.org/officeDocument/2006/relationships/hyperlink" Target="mailto:username@usc.edu" TargetMode="External"/><Relationship Id="rId14" Type="http://schemas.openxmlformats.org/officeDocument/2006/relationships/hyperlink" Target="http://www.usc.edu/disability" TargetMode="External"/><Relationship Id="rId15" Type="http://schemas.openxmlformats.org/officeDocument/2006/relationships/hyperlink" Target="http://www.usc.edu/scampus" TargetMode="External"/><Relationship Id="rId16" Type="http://schemas.openxmlformats.org/officeDocument/2006/relationships/hyperlink" Target="http://scampus.usc.edu" TargetMode="External"/><Relationship Id="rId17" Type="http://schemas.openxmlformats.org/officeDocument/2006/relationships/hyperlink" Target="http://www.usc.edu/student-affairs/SJACS/" TargetMode="External"/><Relationship Id="rId18" Type="http://schemas.openxmlformats.org/officeDocument/2006/relationships/hyperlink" Target="http://blackboard.usc.edu/"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ADFB6-7911-064E-B98B-9ADD6C878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11</Pages>
  <Words>3279</Words>
  <Characters>18695</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21931</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User 1</cp:lastModifiedBy>
  <cp:revision>20</cp:revision>
  <cp:lastPrinted>2015-08-27T00:51:00Z</cp:lastPrinted>
  <dcterms:created xsi:type="dcterms:W3CDTF">2016-07-26T23:47:00Z</dcterms:created>
  <dcterms:modified xsi:type="dcterms:W3CDTF">2016-08-24T04:17:00Z</dcterms:modified>
</cp:coreProperties>
</file>