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510A" w14:textId="6FFAA49C" w:rsidR="00307F75" w:rsidRPr="00FE2DE5" w:rsidRDefault="004606FA" w:rsidP="005D4F48">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7B996142">
                <wp:simplePos x="0" y="0"/>
                <wp:positionH relativeFrom="margin">
                  <wp:posOffset>-114300</wp:posOffset>
                </wp:positionH>
                <wp:positionV relativeFrom="margin">
                  <wp:posOffset>-281940</wp:posOffset>
                </wp:positionV>
                <wp:extent cx="4114800" cy="571500"/>
                <wp:effectExtent l="0" t="0" r="0" b="0"/>
                <wp:wrapTight wrapText="bothSides">
                  <wp:wrapPolygon edited="0">
                    <wp:start x="133" y="960"/>
                    <wp:lineTo x="133" y="19200"/>
                    <wp:lineTo x="21333" y="19200"/>
                    <wp:lineTo x="21333" y="960"/>
                    <wp:lineTo x="133" y="960"/>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ACD456C" w14:textId="1B55ED3E" w:rsidR="00BA1B67" w:rsidRPr="006C7AB8" w:rsidRDefault="00BA1B67" w:rsidP="008E7DEC">
                            <w:pPr>
                              <w:rPr>
                                <w:iCs/>
                                <w:color w:val="595959" w:themeColor="text1" w:themeTint="A6"/>
                                <w:sz w:val="40"/>
                                <w:szCs w:val="40"/>
                              </w:rPr>
                            </w:pPr>
                            <w:r w:rsidRPr="006C7AB8">
                              <w:rPr>
                                <w:b/>
                                <w:iCs/>
                                <w:color w:val="595959" w:themeColor="text1" w:themeTint="A6"/>
                                <w:sz w:val="40"/>
                                <w:szCs w:val="40"/>
                              </w:rPr>
                              <w:t>USC</w:t>
                            </w:r>
                            <w:r w:rsidRPr="006C7AB8">
                              <w:rPr>
                                <w:iCs/>
                                <w:color w:val="595959" w:themeColor="text1" w:themeTint="A6"/>
                                <w:sz w:val="40"/>
                                <w:szCs w:val="40"/>
                              </w:rPr>
                              <w:t xml:space="preserve"> Viterbi School of Engineering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95pt;margin-top:-22.15pt;width:324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" o:allowincell="f" adj="5065" fillcolor="#943634" stroked="f" strokeweight="1.5pt">
                <v:shadow color="#5d7035" opacity="1" mv:blur="0" offset="1pt,1pt"/>
                <v:textbox inset="3.6pt,,3.6pt">
                  <w:txbxContent>
                    <w:p w14:paraId="5ACD456C" w14:textId="1B55ED3E" w:rsidR="00767814" w:rsidRPr="006C7AB8" w:rsidRDefault="00767814" w:rsidP="008E7DEC">
                      <w:pPr>
                        <w:rPr>
                          <w:iCs/>
                          <w:color w:val="595959" w:themeColor="text1" w:themeTint="A6"/>
                          <w:sz w:val="40"/>
                          <w:szCs w:val="40"/>
                        </w:rPr>
                      </w:pPr>
                      <w:r w:rsidRPr="006C7AB8">
                        <w:rPr>
                          <w:b/>
                          <w:iCs/>
                          <w:color w:val="595959" w:themeColor="text1" w:themeTint="A6"/>
                          <w:sz w:val="40"/>
                          <w:szCs w:val="40"/>
                        </w:rPr>
                        <w:t>USC</w:t>
                      </w:r>
                      <w:r w:rsidRPr="006C7AB8">
                        <w:rPr>
                          <w:iCs/>
                          <w:color w:val="595959" w:themeColor="text1" w:themeTint="A6"/>
                          <w:sz w:val="40"/>
                          <w:szCs w:val="40"/>
                        </w:rPr>
                        <w:t xml:space="preserve"> Viterbi School of Engineering</w:t>
                      </w:r>
                    </w:p>
                  </w:txbxContent>
                </v:textbox>
                <w10:wrap type="tight" anchorx="margin" anchory="margin"/>
              </v:shape>
            </w:pict>
          </mc:Fallback>
        </mc:AlternateContent>
      </w:r>
    </w:p>
    <w:p w14:paraId="36AFDA57" w14:textId="77777777" w:rsidR="004606FA" w:rsidRDefault="004606FA" w:rsidP="005D4F48">
      <w:pPr>
        <w:tabs>
          <w:tab w:val="left" w:pos="3780"/>
        </w:tabs>
        <w:jc w:val="both"/>
        <w:rPr>
          <w:rFonts w:asciiTheme="minorHAnsi" w:hAnsiTheme="minorHAnsi" w:cstheme="minorHAnsi"/>
          <w:b/>
          <w:bCs/>
          <w:color w:val="000000" w:themeColor="text1"/>
          <w:sz w:val="28"/>
          <w:szCs w:val="28"/>
        </w:rPr>
      </w:pPr>
    </w:p>
    <w:p w14:paraId="3F3C0DF9" w14:textId="57F411C2" w:rsidR="00307F75" w:rsidRDefault="002B0085" w:rsidP="005D4F48">
      <w:pPr>
        <w:tabs>
          <w:tab w:val="left" w:pos="3780"/>
        </w:tabs>
        <w:jc w:val="both"/>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CSCI </w:t>
      </w:r>
      <w:r w:rsidR="006C7AB8">
        <w:rPr>
          <w:rFonts w:asciiTheme="minorHAnsi" w:hAnsiTheme="minorHAnsi" w:cstheme="minorHAnsi"/>
          <w:b/>
          <w:bCs/>
          <w:color w:val="000000" w:themeColor="text1"/>
          <w:sz w:val="28"/>
          <w:szCs w:val="28"/>
        </w:rPr>
        <w:t>5</w:t>
      </w:r>
      <w:r w:rsidR="00A406C9">
        <w:rPr>
          <w:rFonts w:asciiTheme="minorHAnsi" w:hAnsiTheme="minorHAnsi" w:cstheme="minorHAnsi"/>
          <w:b/>
          <w:bCs/>
          <w:color w:val="000000" w:themeColor="text1"/>
          <w:sz w:val="28"/>
          <w:szCs w:val="28"/>
        </w:rPr>
        <w:t xml:space="preserve">48: </w:t>
      </w:r>
      <w:r>
        <w:rPr>
          <w:rFonts w:asciiTheme="minorHAnsi" w:hAnsiTheme="minorHAnsi" w:cstheme="minorHAnsi"/>
          <w:b/>
          <w:bCs/>
          <w:color w:val="000000" w:themeColor="text1"/>
          <w:sz w:val="28"/>
          <w:szCs w:val="28"/>
        </w:rPr>
        <w:t>Information Integration</w:t>
      </w:r>
      <w:r w:rsidR="006C7AB8">
        <w:rPr>
          <w:rFonts w:asciiTheme="minorHAnsi" w:hAnsiTheme="minorHAnsi" w:cstheme="minorHAnsi"/>
          <w:b/>
          <w:bCs/>
          <w:color w:val="000000" w:themeColor="text1"/>
          <w:sz w:val="28"/>
          <w:szCs w:val="28"/>
        </w:rPr>
        <w:t xml:space="preserve"> on the Web</w:t>
      </w:r>
    </w:p>
    <w:p w14:paraId="315D688C" w14:textId="77AE3F16" w:rsidR="000049F4" w:rsidRDefault="000049F4" w:rsidP="005D4F48">
      <w:pPr>
        <w:jc w:val="both"/>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2B0085">
        <w:rPr>
          <w:rFonts w:asciiTheme="minorHAnsi" w:hAnsiTheme="minorHAnsi" w:cstheme="minorHAnsi"/>
          <w:b/>
          <w:bCs/>
          <w:color w:val="000000" w:themeColor="text1"/>
        </w:rPr>
        <w:t>4</w:t>
      </w:r>
    </w:p>
    <w:p w14:paraId="18439BA0" w14:textId="74B5F508" w:rsidR="003A1612" w:rsidRDefault="003A1612" w:rsidP="005D4F48">
      <w:pPr>
        <w:jc w:val="both"/>
        <w:rPr>
          <w:rFonts w:asciiTheme="minorHAnsi" w:hAnsiTheme="minorHAnsi" w:cstheme="minorHAnsi"/>
          <w:b/>
          <w:bCs/>
          <w:color w:val="000000" w:themeColor="text1"/>
        </w:rPr>
      </w:pPr>
      <w:r>
        <w:rPr>
          <w:rFonts w:asciiTheme="minorHAnsi" w:hAnsiTheme="minorHAnsi" w:cstheme="minorHAnsi"/>
          <w:b/>
          <w:bCs/>
          <w:color w:val="000000" w:themeColor="text1"/>
        </w:rPr>
        <w:t>Fall 2015</w:t>
      </w:r>
    </w:p>
    <w:p w14:paraId="3FE44200" w14:textId="77777777" w:rsidR="004606FA" w:rsidRDefault="004606FA" w:rsidP="005D4F48">
      <w:pPr>
        <w:jc w:val="both"/>
        <w:rPr>
          <w:rFonts w:asciiTheme="minorHAnsi" w:hAnsiTheme="minorHAnsi" w:cstheme="minorHAnsi"/>
          <w:b/>
          <w:bCs/>
          <w:color w:val="000000" w:themeColor="text1"/>
        </w:rPr>
      </w:pPr>
    </w:p>
    <w:p w14:paraId="464BB556" w14:textId="674831F8" w:rsidR="009D420C" w:rsidRPr="00AC0CBE" w:rsidRDefault="003A1612"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Sect</w:t>
      </w:r>
      <w:r w:rsidR="005D4F48" w:rsidRPr="00AC0CBE">
        <w:rPr>
          <w:rFonts w:asciiTheme="minorHAnsi" w:hAnsiTheme="minorHAnsi" w:cstheme="minorHAnsi"/>
          <w:b/>
          <w:bCs/>
          <w:color w:val="000000" w:themeColor="text1"/>
          <w:sz w:val="22"/>
          <w:szCs w:val="22"/>
        </w:rPr>
        <w:t>ion 29980D</w:t>
      </w:r>
    </w:p>
    <w:p w14:paraId="7F0C31F8" w14:textId="072F264F" w:rsidR="009D420C" w:rsidRPr="00AC0CBE" w:rsidRDefault="009D420C"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Cs/>
          <w:color w:val="000000" w:themeColor="text1"/>
          <w:sz w:val="22"/>
          <w:szCs w:val="22"/>
        </w:rPr>
        <w:t xml:space="preserve">Class: </w:t>
      </w:r>
      <w:r w:rsidR="003A1612" w:rsidRPr="00AC0CBE">
        <w:rPr>
          <w:rFonts w:asciiTheme="minorHAnsi" w:hAnsiTheme="minorHAnsi" w:cstheme="minorHAnsi"/>
          <w:bCs/>
          <w:color w:val="000000" w:themeColor="text1"/>
          <w:sz w:val="22"/>
          <w:szCs w:val="22"/>
        </w:rPr>
        <w:t>MW – 4:00-5:50pm, ZHS 163</w:t>
      </w:r>
    </w:p>
    <w:p w14:paraId="6D460666" w14:textId="5E15D8E8" w:rsidR="009D420C" w:rsidRPr="00AC0CBE" w:rsidRDefault="009D420C" w:rsidP="005D4F48">
      <w:pPr>
        <w:jc w:val="both"/>
        <w:rPr>
          <w:rFonts w:asciiTheme="minorHAnsi" w:hAnsiTheme="minorHAnsi" w:cstheme="minorHAnsi"/>
          <w:bCs/>
          <w:color w:val="000000" w:themeColor="text1"/>
          <w:sz w:val="22"/>
          <w:szCs w:val="22"/>
        </w:rPr>
      </w:pPr>
      <w:r w:rsidRPr="00AC0CBE">
        <w:rPr>
          <w:rFonts w:asciiTheme="minorHAnsi" w:hAnsiTheme="minorHAnsi" w:cstheme="minorHAnsi"/>
          <w:bCs/>
          <w:color w:val="000000" w:themeColor="text1"/>
          <w:sz w:val="22"/>
          <w:szCs w:val="22"/>
        </w:rPr>
        <w:t>Final Exam: Wednesday, Dec 9</w:t>
      </w:r>
      <w:r w:rsidRPr="00AC0CBE">
        <w:rPr>
          <w:rFonts w:asciiTheme="minorHAnsi" w:hAnsiTheme="minorHAnsi" w:cstheme="minorHAnsi"/>
          <w:bCs/>
          <w:color w:val="000000" w:themeColor="text1"/>
          <w:sz w:val="22"/>
          <w:szCs w:val="22"/>
          <w:vertAlign w:val="superscript"/>
        </w:rPr>
        <w:t>th</w:t>
      </w:r>
      <w:r w:rsidRPr="00AC0CBE">
        <w:rPr>
          <w:rFonts w:asciiTheme="minorHAnsi" w:hAnsiTheme="minorHAnsi" w:cstheme="minorHAnsi"/>
          <w:bCs/>
          <w:color w:val="000000" w:themeColor="text1"/>
          <w:sz w:val="22"/>
          <w:szCs w:val="22"/>
        </w:rPr>
        <w:t>, 4:30-6:30pm</w:t>
      </w:r>
    </w:p>
    <w:p w14:paraId="57B1DF18" w14:textId="77777777" w:rsidR="005D4F48" w:rsidRPr="009D420C" w:rsidRDefault="005D4F48" w:rsidP="005D4F48">
      <w:pPr>
        <w:jc w:val="both"/>
        <w:rPr>
          <w:rFonts w:asciiTheme="minorHAnsi" w:hAnsiTheme="minorHAnsi" w:cstheme="minorHAnsi"/>
          <w:bCs/>
          <w:color w:val="000000" w:themeColor="text1"/>
        </w:rPr>
      </w:pPr>
    </w:p>
    <w:p w14:paraId="06A0E4F3" w14:textId="6EFF38DC" w:rsidR="003A1612" w:rsidRPr="00AC0CBE" w:rsidRDefault="005D4F48"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Section 30398D</w:t>
      </w:r>
    </w:p>
    <w:p w14:paraId="42C18EB6" w14:textId="6533AC86" w:rsidR="009D420C" w:rsidRPr="00AC0CBE" w:rsidRDefault="009D420C"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Cs/>
          <w:color w:val="000000" w:themeColor="text1"/>
          <w:sz w:val="22"/>
          <w:szCs w:val="22"/>
        </w:rPr>
        <w:t>Class: MW – 6:00-7:50pm, GFS 101</w:t>
      </w:r>
    </w:p>
    <w:p w14:paraId="168CA77F" w14:textId="693F85D3" w:rsidR="009D420C" w:rsidRPr="00AC0CBE" w:rsidRDefault="009D420C" w:rsidP="005D4F48">
      <w:pPr>
        <w:jc w:val="both"/>
        <w:rPr>
          <w:rFonts w:asciiTheme="minorHAnsi" w:hAnsiTheme="minorHAnsi" w:cstheme="minorHAnsi"/>
          <w:bCs/>
          <w:color w:val="000000" w:themeColor="text1"/>
          <w:sz w:val="22"/>
          <w:szCs w:val="22"/>
        </w:rPr>
      </w:pPr>
      <w:r w:rsidRPr="00AC0CBE">
        <w:rPr>
          <w:rFonts w:asciiTheme="minorHAnsi" w:hAnsiTheme="minorHAnsi" w:cstheme="minorHAnsi"/>
          <w:bCs/>
          <w:color w:val="000000" w:themeColor="text1"/>
          <w:sz w:val="22"/>
          <w:szCs w:val="22"/>
        </w:rPr>
        <w:t>Final Exam: Wednesday, Dec 9</w:t>
      </w:r>
      <w:r w:rsidRPr="00AC0CBE">
        <w:rPr>
          <w:rFonts w:asciiTheme="minorHAnsi" w:hAnsiTheme="minorHAnsi" w:cstheme="minorHAnsi"/>
          <w:bCs/>
          <w:color w:val="000000" w:themeColor="text1"/>
          <w:sz w:val="22"/>
          <w:szCs w:val="22"/>
          <w:vertAlign w:val="superscript"/>
        </w:rPr>
        <w:t>th</w:t>
      </w:r>
      <w:r w:rsidRPr="00AC0CBE">
        <w:rPr>
          <w:rFonts w:asciiTheme="minorHAnsi" w:hAnsiTheme="minorHAnsi" w:cstheme="minorHAnsi"/>
          <w:bCs/>
          <w:color w:val="000000" w:themeColor="text1"/>
          <w:sz w:val="22"/>
          <w:szCs w:val="22"/>
        </w:rPr>
        <w:t>, 7:00-9:00pm</w:t>
      </w:r>
      <w:r w:rsidR="00722E7F" w:rsidRPr="00AC0CBE">
        <w:rPr>
          <w:rFonts w:asciiTheme="minorHAnsi" w:hAnsiTheme="minorHAnsi" w:cstheme="minorHAnsi"/>
          <w:bCs/>
          <w:color w:val="000000" w:themeColor="text1"/>
          <w:sz w:val="22"/>
          <w:szCs w:val="22"/>
        </w:rPr>
        <w:t xml:space="preserve"> </w:t>
      </w:r>
    </w:p>
    <w:p w14:paraId="5AE7BEC5" w14:textId="77777777" w:rsidR="000049F4" w:rsidRPr="00AC0CBE" w:rsidRDefault="000049F4" w:rsidP="005D4F48">
      <w:pPr>
        <w:jc w:val="both"/>
        <w:rPr>
          <w:rFonts w:asciiTheme="minorHAnsi" w:hAnsiTheme="minorHAnsi" w:cstheme="minorHAnsi"/>
          <w:b/>
          <w:bCs/>
          <w:color w:val="000000" w:themeColor="text1"/>
          <w:sz w:val="22"/>
          <w:szCs w:val="22"/>
        </w:rPr>
      </w:pPr>
    </w:p>
    <w:p w14:paraId="545DC954" w14:textId="7669DDA2" w:rsidR="00B615A7" w:rsidRPr="00AC0CBE" w:rsidRDefault="00B615A7"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Instructor: </w:t>
      </w:r>
      <w:r w:rsidR="006C7AB8" w:rsidRPr="00AC0CBE">
        <w:rPr>
          <w:rFonts w:asciiTheme="minorHAnsi" w:hAnsiTheme="minorHAnsi" w:cstheme="minorHAnsi"/>
          <w:bCs/>
          <w:color w:val="000000" w:themeColor="text1"/>
          <w:sz w:val="22"/>
          <w:szCs w:val="22"/>
        </w:rPr>
        <w:t xml:space="preserve">Pedro </w:t>
      </w:r>
      <w:proofErr w:type="spellStart"/>
      <w:r w:rsidR="006C7AB8" w:rsidRPr="00AC0CBE">
        <w:rPr>
          <w:rFonts w:asciiTheme="minorHAnsi" w:hAnsiTheme="minorHAnsi" w:cstheme="minorHAnsi"/>
          <w:bCs/>
          <w:color w:val="000000" w:themeColor="text1"/>
          <w:sz w:val="22"/>
          <w:szCs w:val="22"/>
        </w:rPr>
        <w:t>Szekely</w:t>
      </w:r>
      <w:proofErr w:type="spellEnd"/>
      <w:r w:rsidRPr="00AC0CBE">
        <w:rPr>
          <w:rFonts w:asciiTheme="minorHAnsi" w:hAnsiTheme="minorHAnsi" w:cstheme="minorHAnsi"/>
          <w:b/>
          <w:bCs/>
          <w:color w:val="000000" w:themeColor="text1"/>
          <w:sz w:val="22"/>
          <w:szCs w:val="22"/>
        </w:rPr>
        <w:t xml:space="preserve"> </w:t>
      </w:r>
    </w:p>
    <w:p w14:paraId="2ACC6392" w14:textId="4B11A51A" w:rsidR="00B615A7" w:rsidRPr="00AC0CBE" w:rsidRDefault="00B615A7" w:rsidP="005D4F48">
      <w:pPr>
        <w:jc w:val="both"/>
        <w:rPr>
          <w:rFonts w:asciiTheme="minorHAnsi" w:hAnsiTheme="minorHAnsi" w:cstheme="minorHAnsi"/>
          <w:bCs/>
          <w:color w:val="000000" w:themeColor="text1"/>
          <w:sz w:val="22"/>
          <w:szCs w:val="22"/>
        </w:rPr>
      </w:pPr>
      <w:r w:rsidRPr="00AC0CBE">
        <w:rPr>
          <w:rFonts w:asciiTheme="minorHAnsi" w:hAnsiTheme="minorHAnsi" w:cstheme="minorHAnsi"/>
          <w:b/>
          <w:bCs/>
          <w:color w:val="000000" w:themeColor="text1"/>
          <w:sz w:val="22"/>
          <w:szCs w:val="22"/>
        </w:rPr>
        <w:t xml:space="preserve">Office Hours: </w:t>
      </w:r>
      <w:r w:rsidR="00F0186D" w:rsidRPr="00AC0CBE">
        <w:rPr>
          <w:rFonts w:asciiTheme="minorHAnsi" w:hAnsiTheme="minorHAnsi" w:cstheme="minorHAnsi"/>
          <w:bCs/>
          <w:color w:val="000000" w:themeColor="text1"/>
          <w:sz w:val="22"/>
          <w:szCs w:val="22"/>
        </w:rPr>
        <w:t>Monday &amp; Wednesday 3:30</w:t>
      </w:r>
      <w:r w:rsidR="00AC0CBE">
        <w:rPr>
          <w:rFonts w:asciiTheme="minorHAnsi" w:hAnsiTheme="minorHAnsi" w:cstheme="minorHAnsi"/>
          <w:bCs/>
          <w:color w:val="000000" w:themeColor="text1"/>
          <w:sz w:val="22"/>
          <w:szCs w:val="22"/>
        </w:rPr>
        <w:t>-</w:t>
      </w:r>
      <w:r w:rsidR="00F0186D" w:rsidRPr="00AC0CBE">
        <w:rPr>
          <w:rFonts w:asciiTheme="minorHAnsi" w:hAnsiTheme="minorHAnsi" w:cstheme="minorHAnsi"/>
          <w:bCs/>
          <w:color w:val="000000" w:themeColor="text1"/>
          <w:sz w:val="22"/>
          <w:szCs w:val="22"/>
        </w:rPr>
        <w:t>4:00pm in front of ZHS when I teach, by appointment otherwise</w:t>
      </w:r>
    </w:p>
    <w:p w14:paraId="50CB5631" w14:textId="11D05DC1" w:rsidR="00B615A7" w:rsidRPr="00AC0CBE" w:rsidRDefault="00B615A7" w:rsidP="005D4F48">
      <w:pPr>
        <w:jc w:val="both"/>
        <w:rPr>
          <w:rFonts w:asciiTheme="minorHAnsi" w:hAnsiTheme="minorHAnsi" w:cstheme="minorHAnsi"/>
          <w:bCs/>
          <w:color w:val="000000" w:themeColor="text1"/>
          <w:sz w:val="22"/>
          <w:szCs w:val="22"/>
        </w:rPr>
      </w:pPr>
      <w:r w:rsidRPr="00AC0CBE">
        <w:rPr>
          <w:rFonts w:asciiTheme="minorHAnsi" w:hAnsiTheme="minorHAnsi" w:cstheme="minorHAnsi"/>
          <w:b/>
          <w:bCs/>
          <w:color w:val="000000" w:themeColor="text1"/>
          <w:sz w:val="22"/>
          <w:szCs w:val="22"/>
        </w:rPr>
        <w:t>Contact Info</w:t>
      </w:r>
      <w:r w:rsidRPr="00AC0CBE">
        <w:rPr>
          <w:rFonts w:asciiTheme="minorHAnsi" w:hAnsiTheme="minorHAnsi" w:cstheme="minorHAnsi"/>
          <w:bCs/>
          <w:color w:val="000000" w:themeColor="text1"/>
          <w:sz w:val="22"/>
          <w:szCs w:val="22"/>
        </w:rPr>
        <w:t xml:space="preserve">: </w:t>
      </w:r>
      <w:hyperlink r:id="rId9" w:history="1">
        <w:r w:rsidR="00A23AE0" w:rsidRPr="00AC0CBE">
          <w:rPr>
            <w:rFonts w:asciiTheme="minorHAnsi" w:hAnsiTheme="minorHAnsi" w:cstheme="minorHAnsi"/>
            <w:bCs/>
            <w:color w:val="000000" w:themeColor="text1"/>
            <w:sz w:val="22"/>
            <w:szCs w:val="22"/>
          </w:rPr>
          <w:t xml:space="preserve"> </w:t>
        </w:r>
        <w:hyperlink r:id="rId10" w:history="1">
          <w:r w:rsidR="006C7AB8" w:rsidRPr="00AC0CBE">
            <w:rPr>
              <w:rStyle w:val="Hyperlink"/>
              <w:rFonts w:asciiTheme="minorHAnsi" w:hAnsiTheme="minorHAnsi" w:cstheme="minorHAnsi"/>
              <w:bCs/>
              <w:sz w:val="22"/>
              <w:szCs w:val="22"/>
            </w:rPr>
            <w:t>pszekely@isi.edu</w:t>
          </w:r>
        </w:hyperlink>
        <w:r w:rsidR="00A23AE0" w:rsidRPr="00AC0CBE">
          <w:rPr>
            <w:rFonts w:asciiTheme="minorHAnsi" w:hAnsiTheme="minorHAnsi" w:cstheme="minorHAnsi"/>
            <w:bCs/>
            <w:color w:val="000000" w:themeColor="text1"/>
            <w:sz w:val="22"/>
            <w:szCs w:val="22"/>
          </w:rPr>
          <w:t xml:space="preserve">, </w:t>
        </w:r>
      </w:hyperlink>
      <w:r w:rsidR="00CC1B41" w:rsidRPr="00AC0CBE">
        <w:rPr>
          <w:rFonts w:asciiTheme="minorHAnsi" w:hAnsiTheme="minorHAnsi" w:cstheme="minorHAnsi"/>
          <w:bCs/>
          <w:color w:val="000000" w:themeColor="text1"/>
          <w:sz w:val="22"/>
          <w:szCs w:val="22"/>
        </w:rPr>
        <w:t xml:space="preserve"> 310-448-8</w:t>
      </w:r>
      <w:r w:rsidR="006C7AB8" w:rsidRPr="00AC0CBE">
        <w:rPr>
          <w:rFonts w:asciiTheme="minorHAnsi" w:hAnsiTheme="minorHAnsi" w:cstheme="minorHAnsi"/>
          <w:bCs/>
          <w:color w:val="000000" w:themeColor="text1"/>
          <w:sz w:val="22"/>
          <w:szCs w:val="22"/>
        </w:rPr>
        <w:t>641</w:t>
      </w:r>
      <w:r w:rsidRPr="00AC0CBE">
        <w:rPr>
          <w:rFonts w:asciiTheme="minorHAnsi" w:hAnsiTheme="minorHAnsi" w:cstheme="minorHAnsi"/>
          <w:bCs/>
          <w:color w:val="000000" w:themeColor="text1"/>
          <w:sz w:val="22"/>
          <w:szCs w:val="22"/>
        </w:rPr>
        <w:t>.</w:t>
      </w:r>
    </w:p>
    <w:p w14:paraId="7E149E05" w14:textId="77777777" w:rsidR="00B615A7" w:rsidRPr="00AC0CBE" w:rsidRDefault="00B615A7" w:rsidP="005D4F48">
      <w:pPr>
        <w:jc w:val="both"/>
        <w:rPr>
          <w:rFonts w:asciiTheme="minorHAnsi" w:hAnsiTheme="minorHAnsi" w:cstheme="minorHAnsi"/>
          <w:bCs/>
          <w:color w:val="000000" w:themeColor="text1"/>
          <w:sz w:val="22"/>
          <w:szCs w:val="22"/>
        </w:rPr>
      </w:pPr>
    </w:p>
    <w:p w14:paraId="66D6EB50" w14:textId="5423FDC3" w:rsidR="00307F75" w:rsidRPr="00AC0CBE" w:rsidRDefault="00307F75"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Instructor: </w:t>
      </w:r>
      <w:r w:rsidR="00A406C9" w:rsidRPr="00AC0CBE">
        <w:rPr>
          <w:rFonts w:asciiTheme="minorHAnsi" w:hAnsiTheme="minorHAnsi" w:cstheme="minorHAnsi"/>
          <w:bCs/>
          <w:color w:val="000000" w:themeColor="text1"/>
          <w:sz w:val="22"/>
          <w:szCs w:val="22"/>
        </w:rPr>
        <w:t>Craig Knoblock</w:t>
      </w:r>
      <w:r w:rsidR="000C42D8" w:rsidRPr="00AC0CBE">
        <w:rPr>
          <w:rFonts w:asciiTheme="minorHAnsi" w:hAnsiTheme="minorHAnsi" w:cstheme="minorHAnsi"/>
          <w:b/>
          <w:bCs/>
          <w:color w:val="000000" w:themeColor="text1"/>
          <w:sz w:val="22"/>
          <w:szCs w:val="22"/>
        </w:rPr>
        <w:t xml:space="preserve"> </w:t>
      </w:r>
    </w:p>
    <w:p w14:paraId="5E0E4C4E" w14:textId="1DF7CDB3" w:rsidR="00307F75" w:rsidRPr="00AC0CBE" w:rsidRDefault="00307F75"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Office: </w:t>
      </w:r>
      <w:r w:rsidR="00B97542">
        <w:rPr>
          <w:rFonts w:asciiTheme="minorHAnsi" w:hAnsiTheme="minorHAnsi" w:cstheme="minorHAnsi"/>
          <w:bCs/>
          <w:color w:val="000000" w:themeColor="text1"/>
          <w:sz w:val="22"/>
          <w:szCs w:val="22"/>
        </w:rPr>
        <w:t>AHF</w:t>
      </w:r>
      <w:r w:rsidR="00A406C9" w:rsidRPr="00AC0CBE">
        <w:rPr>
          <w:rFonts w:asciiTheme="minorHAnsi" w:hAnsiTheme="minorHAnsi" w:cstheme="minorHAnsi"/>
          <w:bCs/>
          <w:color w:val="000000" w:themeColor="text1"/>
          <w:sz w:val="22"/>
          <w:szCs w:val="22"/>
        </w:rPr>
        <w:t xml:space="preserve"> </w:t>
      </w:r>
      <w:r w:rsidR="001F2D90">
        <w:rPr>
          <w:rFonts w:asciiTheme="minorHAnsi" w:hAnsiTheme="minorHAnsi" w:cstheme="minorHAnsi"/>
          <w:bCs/>
          <w:color w:val="000000" w:themeColor="text1"/>
          <w:sz w:val="22"/>
          <w:szCs w:val="22"/>
        </w:rPr>
        <w:t xml:space="preserve">B55 </w:t>
      </w:r>
      <w:r w:rsidR="00AB1AB6">
        <w:rPr>
          <w:rFonts w:asciiTheme="minorHAnsi" w:hAnsiTheme="minorHAnsi" w:cstheme="minorHAnsi"/>
          <w:bCs/>
          <w:color w:val="000000" w:themeColor="text1"/>
          <w:sz w:val="22"/>
          <w:szCs w:val="22"/>
        </w:rPr>
        <w:t>Small Conference Room</w:t>
      </w:r>
      <w:r w:rsidR="00722E7F" w:rsidRPr="00AC0CBE">
        <w:rPr>
          <w:rFonts w:asciiTheme="minorHAnsi" w:hAnsiTheme="minorHAnsi" w:cstheme="minorHAnsi"/>
          <w:bCs/>
          <w:color w:val="000000" w:themeColor="text1"/>
          <w:sz w:val="22"/>
          <w:szCs w:val="22"/>
        </w:rPr>
        <w:t xml:space="preserve"> (Spatial Sciences)</w:t>
      </w:r>
    </w:p>
    <w:p w14:paraId="0EE19A12" w14:textId="63F28EDF" w:rsidR="00807A14" w:rsidRPr="00AC0CBE" w:rsidRDefault="00307F75" w:rsidP="005D4F48">
      <w:pPr>
        <w:jc w:val="both"/>
        <w:rPr>
          <w:rFonts w:asciiTheme="minorHAnsi" w:hAnsiTheme="minorHAnsi" w:cstheme="minorHAnsi"/>
          <w:bCs/>
          <w:color w:val="000000" w:themeColor="text1"/>
          <w:sz w:val="22"/>
          <w:szCs w:val="22"/>
        </w:rPr>
      </w:pPr>
      <w:r w:rsidRPr="00AC0CBE">
        <w:rPr>
          <w:rFonts w:asciiTheme="minorHAnsi" w:hAnsiTheme="minorHAnsi" w:cstheme="minorHAnsi"/>
          <w:b/>
          <w:bCs/>
          <w:color w:val="000000" w:themeColor="text1"/>
          <w:sz w:val="22"/>
          <w:szCs w:val="22"/>
        </w:rPr>
        <w:t xml:space="preserve">Office Hours: </w:t>
      </w:r>
      <w:r w:rsidR="004D671E" w:rsidRPr="00AC0CBE">
        <w:rPr>
          <w:rFonts w:asciiTheme="minorHAnsi" w:hAnsiTheme="minorHAnsi" w:cstheme="minorHAnsi"/>
          <w:bCs/>
          <w:color w:val="000000" w:themeColor="text1"/>
          <w:sz w:val="22"/>
          <w:szCs w:val="22"/>
        </w:rPr>
        <w:t xml:space="preserve">Wednesdays </w:t>
      </w:r>
      <w:r w:rsidR="009534BF">
        <w:rPr>
          <w:rFonts w:asciiTheme="minorHAnsi" w:hAnsiTheme="minorHAnsi" w:cstheme="minorHAnsi"/>
          <w:bCs/>
          <w:color w:val="000000" w:themeColor="text1"/>
          <w:sz w:val="22"/>
          <w:szCs w:val="22"/>
        </w:rPr>
        <w:t>3-4</w:t>
      </w:r>
      <w:r w:rsidR="00722E7F" w:rsidRPr="00AC0CBE">
        <w:rPr>
          <w:rFonts w:asciiTheme="minorHAnsi" w:hAnsiTheme="minorHAnsi" w:cstheme="minorHAnsi"/>
          <w:bCs/>
          <w:color w:val="000000" w:themeColor="text1"/>
          <w:sz w:val="22"/>
          <w:szCs w:val="22"/>
        </w:rPr>
        <w:t>pm or by appointment</w:t>
      </w:r>
    </w:p>
    <w:p w14:paraId="335F178E" w14:textId="2FE2C69A" w:rsidR="00307F75" w:rsidRPr="00AC0CBE" w:rsidRDefault="00307F75"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Contact Info: </w:t>
      </w:r>
      <w:hyperlink r:id="rId11" w:history="1">
        <w:r w:rsidR="00A23AE0" w:rsidRPr="00AC0CBE">
          <w:rPr>
            <w:rStyle w:val="Hyperlink"/>
            <w:rFonts w:asciiTheme="minorHAnsi" w:hAnsiTheme="minorHAnsi" w:cstheme="minorHAnsi"/>
            <w:bCs/>
            <w:sz w:val="22"/>
            <w:szCs w:val="22"/>
          </w:rPr>
          <w:t>knoblock@usc.edu</w:t>
        </w:r>
      </w:hyperlink>
      <w:r w:rsidR="00A406C9" w:rsidRPr="00AC0CBE">
        <w:rPr>
          <w:rFonts w:asciiTheme="minorHAnsi" w:hAnsiTheme="minorHAnsi" w:cstheme="minorHAnsi"/>
          <w:bCs/>
          <w:color w:val="000000" w:themeColor="text1"/>
          <w:sz w:val="22"/>
          <w:szCs w:val="22"/>
        </w:rPr>
        <w:t>, 310-448-8786</w:t>
      </w:r>
      <w:r w:rsidRPr="00AC0CBE">
        <w:rPr>
          <w:rFonts w:asciiTheme="minorHAnsi" w:hAnsiTheme="minorHAnsi" w:cstheme="minorHAnsi"/>
          <w:bCs/>
          <w:color w:val="000000" w:themeColor="text1"/>
          <w:sz w:val="22"/>
          <w:szCs w:val="22"/>
        </w:rPr>
        <w:t>.</w:t>
      </w:r>
    </w:p>
    <w:p w14:paraId="62176DBD" w14:textId="77777777" w:rsidR="00307F75" w:rsidRPr="00AC0CBE" w:rsidRDefault="00307F75" w:rsidP="005D4F48">
      <w:pPr>
        <w:jc w:val="both"/>
        <w:rPr>
          <w:rFonts w:asciiTheme="minorHAnsi" w:hAnsiTheme="minorHAnsi" w:cstheme="minorHAnsi"/>
          <w:b/>
          <w:bCs/>
          <w:color w:val="000000" w:themeColor="text1"/>
          <w:sz w:val="22"/>
          <w:szCs w:val="22"/>
        </w:rPr>
      </w:pPr>
    </w:p>
    <w:p w14:paraId="6A4D04C5" w14:textId="6D22B354" w:rsidR="00AC0CBE" w:rsidRPr="00AC0CBE" w:rsidRDefault="00AC0CBE" w:rsidP="00AC0CBE">
      <w:pPr>
        <w:jc w:val="both"/>
        <w:rPr>
          <w:rFonts w:asciiTheme="minorHAnsi" w:hAnsiTheme="minorHAnsi" w:cstheme="minorHAnsi"/>
          <w:bCs/>
          <w:color w:val="000000" w:themeColor="text1"/>
          <w:sz w:val="22"/>
          <w:szCs w:val="22"/>
        </w:rPr>
      </w:pPr>
      <w:r w:rsidRPr="00AC0CBE">
        <w:rPr>
          <w:rFonts w:asciiTheme="minorHAnsi" w:hAnsiTheme="minorHAnsi" w:cstheme="minorHAnsi"/>
          <w:b/>
          <w:bCs/>
          <w:color w:val="000000" w:themeColor="text1"/>
          <w:sz w:val="22"/>
          <w:szCs w:val="22"/>
        </w:rPr>
        <w:t xml:space="preserve">Teaching Assistant: </w:t>
      </w:r>
      <w:r w:rsidRPr="00AC0CBE">
        <w:rPr>
          <w:rFonts w:asciiTheme="minorHAnsi" w:hAnsiTheme="minorHAnsi" w:cstheme="minorHAnsi"/>
          <w:bCs/>
          <w:color w:val="000000" w:themeColor="text1"/>
          <w:sz w:val="22"/>
          <w:szCs w:val="22"/>
        </w:rPr>
        <w:t xml:space="preserve">Chung Ming Cheung </w:t>
      </w:r>
    </w:p>
    <w:p w14:paraId="27BCD67B" w14:textId="21DA860A" w:rsidR="00AC0CBE" w:rsidRPr="00AC0CBE" w:rsidRDefault="00AC0CBE" w:rsidP="00AC0CBE">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Office: </w:t>
      </w:r>
      <w:r w:rsidR="00A62965">
        <w:rPr>
          <w:rFonts w:asciiTheme="minorHAnsi" w:hAnsiTheme="minorHAnsi" w:cstheme="minorHAnsi"/>
          <w:bCs/>
          <w:color w:val="000000" w:themeColor="text1"/>
          <w:sz w:val="22"/>
          <w:szCs w:val="22"/>
        </w:rPr>
        <w:t>EEB 242</w:t>
      </w:r>
    </w:p>
    <w:p w14:paraId="127CE927" w14:textId="751BCA5C" w:rsidR="00AC0CBE" w:rsidRPr="00AC0CBE" w:rsidRDefault="00AC0CBE" w:rsidP="00AC0CBE">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Office Hours: </w:t>
      </w:r>
      <w:r w:rsidR="00A62965">
        <w:rPr>
          <w:rFonts w:asciiTheme="minorHAnsi" w:hAnsiTheme="minorHAnsi" w:cstheme="minorHAnsi"/>
          <w:bCs/>
          <w:color w:val="000000" w:themeColor="text1"/>
          <w:sz w:val="22"/>
          <w:szCs w:val="22"/>
        </w:rPr>
        <w:t>Thursdays 3:30-5:30pm</w:t>
      </w:r>
    </w:p>
    <w:p w14:paraId="5D09470C" w14:textId="67468CA2" w:rsidR="00AC0CBE" w:rsidRPr="00AC0CBE" w:rsidRDefault="00AC0CBE" w:rsidP="00AC0CBE">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Contact Info: </w:t>
      </w:r>
      <w:hyperlink r:id="rId12" w:history="1">
        <w:r w:rsidRPr="00AC0CBE">
          <w:rPr>
            <w:rStyle w:val="Hyperlink"/>
            <w:rFonts w:asciiTheme="minorHAnsi" w:hAnsiTheme="minorHAnsi" w:cstheme="minorHAnsi"/>
            <w:bCs/>
            <w:sz w:val="22"/>
            <w:szCs w:val="22"/>
          </w:rPr>
          <w:t>chungmin@usc.edu</w:t>
        </w:r>
      </w:hyperlink>
      <w:r w:rsidRPr="00AC0CBE">
        <w:rPr>
          <w:rFonts w:asciiTheme="minorHAnsi" w:hAnsiTheme="minorHAnsi" w:cstheme="minorHAnsi"/>
          <w:bCs/>
          <w:color w:val="000000" w:themeColor="text1"/>
          <w:sz w:val="22"/>
          <w:szCs w:val="22"/>
        </w:rPr>
        <w:t xml:space="preserve"> </w:t>
      </w:r>
    </w:p>
    <w:p w14:paraId="3D39B7CD" w14:textId="77777777" w:rsidR="00AC0CBE" w:rsidRPr="00FE2DE5" w:rsidRDefault="00AC0CBE" w:rsidP="005D4F48">
      <w:pPr>
        <w:jc w:val="both"/>
        <w:rPr>
          <w:rFonts w:asciiTheme="minorHAnsi" w:hAnsiTheme="minorHAnsi" w:cstheme="minorHAnsi"/>
          <w:b/>
          <w:bCs/>
          <w:color w:val="000000" w:themeColor="text1"/>
        </w:rPr>
      </w:pPr>
    </w:p>
    <w:p w14:paraId="033CCC81" w14:textId="22BD0BDB" w:rsidR="00B8258F" w:rsidRPr="00AC0CBE" w:rsidRDefault="00B8258F" w:rsidP="005D4F48">
      <w:pPr>
        <w:jc w:val="both"/>
        <w:rPr>
          <w:rFonts w:asciiTheme="minorHAnsi" w:hAnsiTheme="minorHAnsi" w:cstheme="minorHAnsi"/>
          <w:bCs/>
          <w:color w:val="000000" w:themeColor="text1"/>
          <w:sz w:val="22"/>
          <w:szCs w:val="22"/>
        </w:rPr>
      </w:pPr>
      <w:r w:rsidRPr="00AC0CBE">
        <w:rPr>
          <w:rFonts w:asciiTheme="minorHAnsi" w:hAnsiTheme="minorHAnsi" w:cstheme="minorHAnsi"/>
          <w:b/>
          <w:bCs/>
          <w:color w:val="000000" w:themeColor="text1"/>
          <w:sz w:val="22"/>
          <w:szCs w:val="22"/>
        </w:rPr>
        <w:t>Teaching Assistant:</w:t>
      </w:r>
      <w:r w:rsidR="00AC0CBE" w:rsidRPr="00AC0CBE">
        <w:rPr>
          <w:rFonts w:asciiTheme="minorHAnsi" w:hAnsiTheme="minorHAnsi" w:cstheme="minorHAnsi"/>
          <w:b/>
          <w:bCs/>
          <w:color w:val="000000" w:themeColor="text1"/>
          <w:sz w:val="22"/>
          <w:szCs w:val="22"/>
        </w:rPr>
        <w:t xml:space="preserve"> </w:t>
      </w:r>
      <w:r w:rsidR="006C7AB8" w:rsidRPr="00AC0CBE">
        <w:rPr>
          <w:rFonts w:asciiTheme="minorHAnsi" w:hAnsiTheme="minorHAnsi" w:cstheme="minorHAnsi"/>
          <w:bCs/>
          <w:color w:val="000000" w:themeColor="text1"/>
          <w:sz w:val="22"/>
          <w:szCs w:val="22"/>
        </w:rPr>
        <w:t xml:space="preserve">Mohsen </w:t>
      </w:r>
      <w:proofErr w:type="spellStart"/>
      <w:r w:rsidR="006C7AB8" w:rsidRPr="00AC0CBE">
        <w:rPr>
          <w:rFonts w:asciiTheme="minorHAnsi" w:hAnsiTheme="minorHAnsi" w:cstheme="minorHAnsi"/>
          <w:bCs/>
          <w:color w:val="000000" w:themeColor="text1"/>
          <w:sz w:val="22"/>
          <w:szCs w:val="22"/>
        </w:rPr>
        <w:t>Taheriyan</w:t>
      </w:r>
      <w:proofErr w:type="spellEnd"/>
      <w:r w:rsidR="006C7AB8" w:rsidRPr="00AC0CBE">
        <w:rPr>
          <w:rFonts w:asciiTheme="minorHAnsi" w:hAnsiTheme="minorHAnsi" w:cstheme="minorHAnsi"/>
          <w:bCs/>
          <w:color w:val="000000" w:themeColor="text1"/>
          <w:sz w:val="22"/>
          <w:szCs w:val="22"/>
        </w:rPr>
        <w:t xml:space="preserve"> </w:t>
      </w:r>
    </w:p>
    <w:p w14:paraId="4E7E2264" w14:textId="7721612F" w:rsidR="00B8258F" w:rsidRPr="00AC0CBE" w:rsidRDefault="00B8258F"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Office: </w:t>
      </w:r>
      <w:r w:rsidR="006C7AB8" w:rsidRPr="00AC0CBE">
        <w:rPr>
          <w:rFonts w:asciiTheme="minorHAnsi" w:hAnsiTheme="minorHAnsi" w:cstheme="minorHAnsi"/>
          <w:bCs/>
          <w:color w:val="000000" w:themeColor="text1"/>
          <w:sz w:val="22"/>
          <w:szCs w:val="22"/>
        </w:rPr>
        <w:t>TBD</w:t>
      </w:r>
      <w:r w:rsidR="00AC0CBE" w:rsidRPr="00AC0CBE">
        <w:rPr>
          <w:rFonts w:asciiTheme="minorHAnsi" w:hAnsiTheme="minorHAnsi" w:cstheme="minorHAnsi"/>
          <w:bCs/>
          <w:color w:val="000000" w:themeColor="text1"/>
          <w:sz w:val="22"/>
          <w:szCs w:val="22"/>
        </w:rPr>
        <w:t xml:space="preserve"> (</w:t>
      </w:r>
      <w:r w:rsidR="00737DB6">
        <w:rPr>
          <w:rFonts w:asciiTheme="minorHAnsi" w:hAnsiTheme="minorHAnsi" w:cstheme="minorHAnsi"/>
          <w:bCs/>
          <w:color w:val="000000" w:themeColor="text1"/>
          <w:sz w:val="22"/>
          <w:szCs w:val="22"/>
        </w:rPr>
        <w:t>t</w:t>
      </w:r>
      <w:r w:rsidR="00AC0CBE" w:rsidRPr="00AC0CBE">
        <w:rPr>
          <w:rFonts w:asciiTheme="minorHAnsi" w:hAnsiTheme="minorHAnsi" w:cstheme="minorHAnsi"/>
          <w:bCs/>
          <w:color w:val="000000" w:themeColor="text1"/>
          <w:sz w:val="22"/>
          <w:szCs w:val="22"/>
        </w:rPr>
        <w:t>emporarily at SAL Computer Lab)</w:t>
      </w:r>
    </w:p>
    <w:p w14:paraId="57FA32A4" w14:textId="09980EAD" w:rsidR="00B8258F" w:rsidRPr="00AC0CBE" w:rsidRDefault="00B8258F"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Office Hours: </w:t>
      </w:r>
      <w:r w:rsidR="00AC0CBE" w:rsidRPr="00AC0CBE">
        <w:rPr>
          <w:rFonts w:asciiTheme="minorHAnsi" w:hAnsiTheme="minorHAnsi" w:cstheme="minorHAnsi"/>
          <w:bCs/>
          <w:color w:val="000000" w:themeColor="text1"/>
          <w:sz w:val="22"/>
          <w:szCs w:val="22"/>
        </w:rPr>
        <w:t>Mondays</w:t>
      </w:r>
      <w:r w:rsidR="00AC0CBE">
        <w:rPr>
          <w:rFonts w:asciiTheme="minorHAnsi" w:hAnsiTheme="minorHAnsi" w:cstheme="minorHAnsi"/>
          <w:bCs/>
          <w:color w:val="000000" w:themeColor="text1"/>
          <w:sz w:val="22"/>
          <w:szCs w:val="22"/>
        </w:rPr>
        <w:t xml:space="preserve"> 2-4pm</w:t>
      </w:r>
    </w:p>
    <w:p w14:paraId="3475A607" w14:textId="763926F2" w:rsidR="00B8258F" w:rsidRPr="00AC0CBE" w:rsidRDefault="00B8258F" w:rsidP="005D4F48">
      <w:pPr>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Contact Info: </w:t>
      </w:r>
      <w:hyperlink r:id="rId13" w:history="1">
        <w:r w:rsidR="00673B2F" w:rsidRPr="00AC0CBE">
          <w:rPr>
            <w:rStyle w:val="Hyperlink"/>
            <w:rFonts w:asciiTheme="minorHAnsi" w:hAnsiTheme="minorHAnsi" w:cstheme="minorHAnsi"/>
            <w:bCs/>
            <w:sz w:val="22"/>
            <w:szCs w:val="22"/>
          </w:rPr>
          <w:t>taheriya@usc.edu</w:t>
        </w:r>
      </w:hyperlink>
      <w:r w:rsidR="00673B2F" w:rsidRPr="00AC0CBE">
        <w:rPr>
          <w:rFonts w:asciiTheme="minorHAnsi" w:hAnsiTheme="minorHAnsi" w:cstheme="minorHAnsi"/>
          <w:bCs/>
          <w:color w:val="000000" w:themeColor="text1"/>
          <w:sz w:val="22"/>
          <w:szCs w:val="22"/>
        </w:rPr>
        <w:t xml:space="preserve"> </w:t>
      </w:r>
    </w:p>
    <w:p w14:paraId="731A7AD0" w14:textId="77777777" w:rsidR="00307F75" w:rsidRPr="00AC0CBE" w:rsidRDefault="00307F75" w:rsidP="005D4F48">
      <w:pPr>
        <w:jc w:val="both"/>
        <w:rPr>
          <w:color w:val="000000" w:themeColor="text1"/>
          <w:sz w:val="22"/>
          <w:szCs w:val="22"/>
        </w:rPr>
        <w:sectPr w:rsidR="00307F75" w:rsidRPr="00AC0CBE" w:rsidSect="00E65941">
          <w:headerReference w:type="default" r:id="rId14"/>
          <w:footerReference w:type="even" r:id="rId15"/>
          <w:footerReference w:type="default" r:id="rId16"/>
          <w:pgSz w:w="12240" w:h="15840" w:code="1"/>
          <w:pgMar w:top="1152" w:right="1350" w:bottom="1152" w:left="1170" w:header="864" w:footer="504" w:gutter="0"/>
          <w:cols w:space="720"/>
          <w:docGrid w:linePitch="326"/>
        </w:sectPr>
      </w:pPr>
    </w:p>
    <w:p w14:paraId="2BC8A557" w14:textId="77777777" w:rsidR="00307F75" w:rsidRPr="00AC0CBE" w:rsidRDefault="00307F75" w:rsidP="005D4F48">
      <w:pPr>
        <w:jc w:val="both"/>
        <w:rPr>
          <w:color w:val="000000" w:themeColor="text1"/>
          <w:sz w:val="22"/>
          <w:szCs w:val="22"/>
        </w:rPr>
      </w:pPr>
    </w:p>
    <w:p w14:paraId="6580E7AA" w14:textId="77777777" w:rsidR="004368FD" w:rsidRPr="00AC0CBE" w:rsidRDefault="004368FD" w:rsidP="005D4F48">
      <w:pPr>
        <w:ind w:right="54"/>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Prerequisite(s): </w:t>
      </w:r>
      <w:r w:rsidRPr="00AC0CBE">
        <w:rPr>
          <w:rFonts w:asciiTheme="minorHAnsi" w:hAnsiTheme="minorHAnsi" w:cstheme="minorHAnsi"/>
          <w:color w:val="000000" w:themeColor="text1"/>
          <w:sz w:val="22"/>
          <w:szCs w:val="22"/>
        </w:rPr>
        <w:t>CSCI 561</w:t>
      </w:r>
    </w:p>
    <w:p w14:paraId="1D4456F3" w14:textId="77777777" w:rsidR="004368FD" w:rsidRPr="00AC0CBE" w:rsidRDefault="004368FD" w:rsidP="005D4F48">
      <w:pPr>
        <w:ind w:right="-576"/>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Co-Requisite (s): </w:t>
      </w:r>
      <w:r w:rsidRPr="00AC0CBE">
        <w:rPr>
          <w:rFonts w:asciiTheme="minorHAnsi" w:hAnsiTheme="minorHAnsi" w:cstheme="minorHAnsi"/>
          <w:bCs/>
          <w:color w:val="000000" w:themeColor="text1"/>
          <w:sz w:val="22"/>
          <w:szCs w:val="22"/>
        </w:rPr>
        <w:t>none</w:t>
      </w:r>
    </w:p>
    <w:p w14:paraId="61C87B39" w14:textId="77777777" w:rsidR="004368FD" w:rsidRPr="00AC0CBE" w:rsidRDefault="004368FD" w:rsidP="005D4F48">
      <w:pPr>
        <w:ind w:right="-576"/>
        <w:jc w:val="both"/>
        <w:rPr>
          <w:rFonts w:asciiTheme="minorHAnsi" w:hAnsiTheme="minorHAnsi" w:cstheme="minorHAnsi"/>
          <w:b/>
          <w:bCs/>
          <w:color w:val="000000" w:themeColor="text1"/>
          <w:sz w:val="22"/>
          <w:szCs w:val="22"/>
        </w:rPr>
      </w:pPr>
      <w:r w:rsidRPr="00AC0CBE">
        <w:rPr>
          <w:rFonts w:asciiTheme="minorHAnsi" w:hAnsiTheme="minorHAnsi" w:cstheme="minorHAnsi"/>
          <w:b/>
          <w:bCs/>
          <w:color w:val="000000" w:themeColor="text1"/>
          <w:sz w:val="22"/>
          <w:szCs w:val="22"/>
        </w:rPr>
        <w:t xml:space="preserve">Concurrent Enrollment: </w:t>
      </w:r>
      <w:r w:rsidRPr="00AC0CBE">
        <w:rPr>
          <w:rFonts w:asciiTheme="minorHAnsi" w:hAnsiTheme="minorHAnsi" w:cstheme="minorHAnsi"/>
          <w:color w:val="000000" w:themeColor="text1"/>
          <w:sz w:val="22"/>
          <w:szCs w:val="22"/>
        </w:rPr>
        <w:t>none</w:t>
      </w:r>
    </w:p>
    <w:p w14:paraId="632C1677" w14:textId="77777777" w:rsidR="004368FD" w:rsidRPr="00AC0CBE" w:rsidRDefault="004368FD" w:rsidP="005D4F48">
      <w:pPr>
        <w:ind w:right="-216"/>
        <w:jc w:val="both"/>
        <w:rPr>
          <w:rFonts w:asciiTheme="minorHAnsi" w:hAnsiTheme="minorHAnsi" w:cstheme="minorHAnsi"/>
          <w:color w:val="000000" w:themeColor="text1"/>
          <w:sz w:val="22"/>
          <w:szCs w:val="22"/>
        </w:rPr>
      </w:pPr>
      <w:r w:rsidRPr="00AC0CBE">
        <w:rPr>
          <w:rFonts w:asciiTheme="minorHAnsi" w:hAnsiTheme="minorHAnsi" w:cstheme="minorHAnsi"/>
          <w:b/>
          <w:bCs/>
          <w:color w:val="000000" w:themeColor="text1"/>
          <w:sz w:val="22"/>
          <w:szCs w:val="22"/>
        </w:rPr>
        <w:t>Recommended Preparation</w:t>
      </w:r>
      <w:r w:rsidRPr="00AC0CBE">
        <w:rPr>
          <w:rStyle w:val="tooltiptext"/>
          <w:rFonts w:asciiTheme="minorHAnsi" w:hAnsiTheme="minorHAnsi" w:cstheme="minorHAnsi"/>
          <w:color w:val="000000" w:themeColor="text1"/>
          <w:sz w:val="22"/>
          <w:szCs w:val="22"/>
        </w:rPr>
        <w:t xml:space="preserve">: </w:t>
      </w:r>
      <w:r w:rsidRPr="00AC0CBE">
        <w:rPr>
          <w:rFonts w:asciiTheme="minorHAnsi" w:hAnsiTheme="minorHAnsi" w:cstheme="minorHAnsi"/>
          <w:color w:val="000000" w:themeColor="text1"/>
          <w:sz w:val="22"/>
          <w:szCs w:val="22"/>
        </w:rPr>
        <w:t xml:space="preserve">CSCI 585 and some programming experience </w:t>
      </w:r>
    </w:p>
    <w:p w14:paraId="1D8DD714" w14:textId="77777777" w:rsidR="004368FD" w:rsidRDefault="004368FD" w:rsidP="005D4F48">
      <w:pPr>
        <w:jc w:val="both"/>
        <w:rPr>
          <w:color w:val="000000" w:themeColor="text1"/>
        </w:rPr>
      </w:pPr>
    </w:p>
    <w:p w14:paraId="752F6F07" w14:textId="73CD7A18" w:rsidR="009E13A1" w:rsidRDefault="009E13A1" w:rsidP="005D4F48">
      <w:pPr>
        <w:jc w:val="both"/>
      </w:pPr>
      <w:r w:rsidRPr="009E13A1">
        <w:rPr>
          <w:rFonts w:asciiTheme="minorHAnsi" w:hAnsiTheme="minorHAnsi"/>
          <w:b/>
          <w:color w:val="000000" w:themeColor="text1"/>
          <w:sz w:val="22"/>
        </w:rPr>
        <w:t>Online materials</w:t>
      </w:r>
      <w:r w:rsidRPr="009E13A1">
        <w:rPr>
          <w:rFonts w:asciiTheme="minorHAnsi" w:hAnsiTheme="minorHAnsi"/>
          <w:color w:val="000000" w:themeColor="text1"/>
          <w:sz w:val="22"/>
        </w:rPr>
        <w:t xml:space="preserve">: </w:t>
      </w:r>
      <w:hyperlink r:id="rId17" w:history="1">
        <w:r w:rsidR="007457E3" w:rsidRPr="007457E3">
          <w:rPr>
            <w:rStyle w:val="Hyperlink"/>
            <w:rFonts w:asciiTheme="minorHAnsi" w:hAnsiTheme="minorHAnsi"/>
            <w:sz w:val="22"/>
          </w:rPr>
          <w:t>http://bit.ly/cs548-2015-fall</w:t>
        </w:r>
      </w:hyperlink>
    </w:p>
    <w:p w14:paraId="030818CE" w14:textId="77777777" w:rsidR="007457E3" w:rsidRDefault="007457E3" w:rsidP="005D4F48">
      <w:pPr>
        <w:jc w:val="both"/>
        <w:rPr>
          <w:color w:val="000000" w:themeColor="text1"/>
        </w:rPr>
      </w:pPr>
    </w:p>
    <w:p w14:paraId="68ED4020" w14:textId="148EACB4" w:rsidR="00AA3416" w:rsidRPr="00FE2DE5" w:rsidRDefault="00AA3416" w:rsidP="005D4F48">
      <w:pPr>
        <w:jc w:val="both"/>
        <w:outlineLvl w:val="0"/>
        <w:rPr>
          <w:rFonts w:asciiTheme="minorHAnsi" w:hAnsiTheme="minorHAnsi" w:cstheme="minorHAnsi"/>
          <w:b/>
          <w:bCs/>
          <w:color w:val="000000" w:themeColor="text1"/>
        </w:rPr>
      </w:pPr>
      <w:r>
        <w:rPr>
          <w:rFonts w:asciiTheme="minorHAnsi" w:hAnsiTheme="minorHAnsi" w:cstheme="minorHAnsi"/>
          <w:b/>
          <w:bCs/>
          <w:color w:val="000000" w:themeColor="text1"/>
        </w:rPr>
        <w:t xml:space="preserve">Catalogue </w:t>
      </w:r>
      <w:r w:rsidRPr="00FE2DE5">
        <w:rPr>
          <w:rFonts w:asciiTheme="minorHAnsi" w:hAnsiTheme="minorHAnsi" w:cstheme="minorHAnsi"/>
          <w:b/>
          <w:bCs/>
          <w:color w:val="000000" w:themeColor="text1"/>
        </w:rPr>
        <w:t>Course Description</w:t>
      </w:r>
    </w:p>
    <w:p w14:paraId="36C4CC44" w14:textId="36DD26D8" w:rsidR="000C42D8" w:rsidRDefault="00136110" w:rsidP="005D4F48">
      <w:pPr>
        <w:jc w:val="both"/>
        <w:rPr>
          <w:rFonts w:asciiTheme="minorHAnsi" w:hAnsiTheme="minorHAnsi" w:cstheme="minorHAnsi"/>
          <w:bCs/>
          <w:color w:val="000000" w:themeColor="text1"/>
          <w:sz w:val="20"/>
          <w:szCs w:val="20"/>
        </w:rPr>
      </w:pPr>
      <w:proofErr w:type="gramStart"/>
      <w:r>
        <w:rPr>
          <w:rFonts w:asciiTheme="minorHAnsi" w:hAnsiTheme="minorHAnsi" w:cstheme="minorHAnsi"/>
          <w:bCs/>
          <w:color w:val="000000" w:themeColor="text1"/>
          <w:sz w:val="20"/>
          <w:szCs w:val="20"/>
        </w:rPr>
        <w:t xml:space="preserve">Foundations, </w:t>
      </w:r>
      <w:r w:rsidR="00AA3416" w:rsidRPr="00AA3416">
        <w:rPr>
          <w:rFonts w:asciiTheme="minorHAnsi" w:hAnsiTheme="minorHAnsi" w:cstheme="minorHAnsi"/>
          <w:bCs/>
          <w:color w:val="000000" w:themeColor="text1"/>
          <w:sz w:val="20"/>
          <w:szCs w:val="20"/>
        </w:rPr>
        <w:t>techniques</w:t>
      </w:r>
      <w:r>
        <w:rPr>
          <w:rFonts w:asciiTheme="minorHAnsi" w:hAnsiTheme="minorHAnsi" w:cstheme="minorHAnsi"/>
          <w:bCs/>
          <w:color w:val="000000" w:themeColor="text1"/>
          <w:sz w:val="20"/>
          <w:szCs w:val="20"/>
        </w:rPr>
        <w:t>, and algorithms</w:t>
      </w:r>
      <w:r w:rsidR="00AA3416" w:rsidRPr="00AA3416">
        <w:rPr>
          <w:rFonts w:asciiTheme="minorHAnsi" w:hAnsiTheme="minorHAnsi" w:cstheme="minorHAnsi"/>
          <w:bCs/>
          <w:color w:val="000000" w:themeColor="text1"/>
          <w:sz w:val="20"/>
          <w:szCs w:val="20"/>
        </w:rPr>
        <w:t xml:space="preserve"> for information integration.</w:t>
      </w:r>
      <w:proofErr w:type="gramEnd"/>
      <w:r w:rsidR="00AA3416" w:rsidRPr="00AA3416">
        <w:rPr>
          <w:rFonts w:asciiTheme="minorHAnsi" w:hAnsiTheme="minorHAnsi" w:cstheme="minorHAnsi"/>
          <w:bCs/>
          <w:color w:val="000000" w:themeColor="text1"/>
          <w:sz w:val="20"/>
          <w:szCs w:val="20"/>
        </w:rPr>
        <w:t xml:space="preserve">  Topics include Semantic Web, linked data, data integration, entity linkage, source modeling, and information extraction. </w:t>
      </w:r>
    </w:p>
    <w:p w14:paraId="0E48741C" w14:textId="77777777" w:rsidR="004368FD" w:rsidRPr="00AA3416" w:rsidRDefault="004368FD" w:rsidP="005D4F48">
      <w:pPr>
        <w:jc w:val="both"/>
        <w:rPr>
          <w:rFonts w:asciiTheme="minorHAnsi" w:hAnsiTheme="minorHAnsi" w:cstheme="minorHAnsi"/>
          <w:bCs/>
          <w:color w:val="000000" w:themeColor="text1"/>
          <w:sz w:val="20"/>
          <w:szCs w:val="20"/>
        </w:rPr>
      </w:pPr>
    </w:p>
    <w:p w14:paraId="555AD75C" w14:textId="779CB623" w:rsidR="00D339B5" w:rsidRPr="00FE2DE5" w:rsidRDefault="00AA3416" w:rsidP="005D4F48">
      <w:pPr>
        <w:jc w:val="both"/>
        <w:outlineLvl w:val="0"/>
        <w:rPr>
          <w:rFonts w:asciiTheme="minorHAnsi" w:hAnsiTheme="minorHAnsi" w:cstheme="minorHAnsi"/>
          <w:b/>
          <w:bCs/>
          <w:color w:val="000000" w:themeColor="text1"/>
        </w:rPr>
      </w:pPr>
      <w:r>
        <w:rPr>
          <w:rFonts w:asciiTheme="minorHAnsi" w:hAnsiTheme="minorHAnsi" w:cstheme="minorHAnsi"/>
          <w:b/>
          <w:bCs/>
          <w:color w:val="000000" w:themeColor="text1"/>
        </w:rPr>
        <w:t xml:space="preserve">Expanded </w:t>
      </w:r>
      <w:r w:rsidR="00D339B5" w:rsidRPr="00FE2DE5">
        <w:rPr>
          <w:rFonts w:asciiTheme="minorHAnsi" w:hAnsiTheme="minorHAnsi" w:cstheme="minorHAnsi"/>
          <w:b/>
          <w:bCs/>
          <w:color w:val="000000" w:themeColor="text1"/>
        </w:rPr>
        <w:t>Course Description</w:t>
      </w:r>
    </w:p>
    <w:p w14:paraId="5D83C8A0" w14:textId="77777777" w:rsidR="002B0085" w:rsidRPr="00AA3416" w:rsidRDefault="002B0085" w:rsidP="005D4F48">
      <w:pPr>
        <w:jc w:val="both"/>
        <w:rPr>
          <w:rFonts w:asciiTheme="minorHAnsi" w:hAnsiTheme="minorHAnsi" w:cstheme="minorHAnsi"/>
          <w:bCs/>
          <w:color w:val="000000" w:themeColor="text1"/>
          <w:sz w:val="20"/>
          <w:szCs w:val="20"/>
        </w:rPr>
      </w:pPr>
      <w:r w:rsidRPr="00AA3416">
        <w:rPr>
          <w:rFonts w:asciiTheme="minorHAnsi" w:hAnsiTheme="minorHAnsi" w:cstheme="minorHAnsi"/>
          <w:bCs/>
          <w:color w:val="000000" w:themeColor="text1"/>
          <w:sz w:val="20"/>
          <w:szCs w:val="20"/>
        </w:rPr>
        <w:t>This co</w:t>
      </w:r>
      <w:r>
        <w:rPr>
          <w:rFonts w:asciiTheme="minorHAnsi" w:hAnsiTheme="minorHAnsi" w:cstheme="minorHAnsi"/>
          <w:bCs/>
          <w:color w:val="000000" w:themeColor="text1"/>
          <w:sz w:val="20"/>
          <w:szCs w:val="20"/>
        </w:rPr>
        <w:t xml:space="preserve">urse focuses on foundations, </w:t>
      </w:r>
      <w:r w:rsidRPr="00AA3416">
        <w:rPr>
          <w:rFonts w:asciiTheme="minorHAnsi" w:hAnsiTheme="minorHAnsi" w:cstheme="minorHAnsi"/>
          <w:bCs/>
          <w:color w:val="000000" w:themeColor="text1"/>
          <w:sz w:val="20"/>
          <w:szCs w:val="20"/>
        </w:rPr>
        <w:t>techniques</w:t>
      </w:r>
      <w:r>
        <w:rPr>
          <w:rFonts w:asciiTheme="minorHAnsi" w:hAnsiTheme="minorHAnsi" w:cstheme="minorHAnsi"/>
          <w:bCs/>
          <w:color w:val="000000" w:themeColor="text1"/>
          <w:sz w:val="20"/>
          <w:szCs w:val="20"/>
        </w:rPr>
        <w:t>, and algorithms</w:t>
      </w:r>
      <w:r w:rsidRPr="00AA3416">
        <w:rPr>
          <w:rFonts w:asciiTheme="minorHAnsi" w:hAnsiTheme="minorHAnsi" w:cstheme="minorHAnsi"/>
          <w:bCs/>
          <w:color w:val="000000" w:themeColor="text1"/>
          <w:sz w:val="20"/>
          <w:szCs w:val="20"/>
        </w:rPr>
        <w:t xml:space="preserve"> for information extraction, modeling and integration. Topics covered include semantic web (RDF, OWL, SPARQL), linked data and services, mash-ups, theory of data integration, schema mappings, record/entity linkage, data cleaning, source modeling, and information extraction.</w:t>
      </w:r>
      <w:r>
        <w:rPr>
          <w:rFonts w:asciiTheme="minorHAnsi" w:hAnsiTheme="minorHAnsi" w:cstheme="minorHAnsi"/>
          <w:bCs/>
          <w:color w:val="000000" w:themeColor="text1"/>
          <w:sz w:val="20"/>
          <w:szCs w:val="20"/>
        </w:rPr>
        <w:t xml:space="preserve">  </w:t>
      </w:r>
      <w:r w:rsidRPr="00AA3416">
        <w:rPr>
          <w:rFonts w:asciiTheme="minorHAnsi" w:hAnsiTheme="minorHAnsi" w:cstheme="minorHAnsi"/>
          <w:bCs/>
          <w:color w:val="000000" w:themeColor="text1"/>
          <w:sz w:val="20"/>
          <w:szCs w:val="20"/>
        </w:rPr>
        <w:t xml:space="preserve">The </w:t>
      </w:r>
      <w:r w:rsidRPr="00AA3416">
        <w:rPr>
          <w:rFonts w:asciiTheme="minorHAnsi" w:hAnsiTheme="minorHAnsi" w:cstheme="minorHAnsi"/>
          <w:bCs/>
          <w:color w:val="000000" w:themeColor="text1"/>
          <w:sz w:val="20"/>
          <w:szCs w:val="20"/>
        </w:rPr>
        <w:lastRenderedPageBreak/>
        <w:t>class will be run as a lecture course with lots of student participation and significant hands-on experience. As an integral part of the course each student will do a project using the research and tools covered in the class.</w:t>
      </w:r>
    </w:p>
    <w:p w14:paraId="78AC2B9F" w14:textId="77777777" w:rsidR="001A56CD" w:rsidRPr="00FE2DE5" w:rsidRDefault="001A56CD" w:rsidP="005D4F48">
      <w:pPr>
        <w:jc w:val="both"/>
        <w:rPr>
          <w:rFonts w:asciiTheme="minorHAnsi" w:hAnsiTheme="minorHAnsi" w:cstheme="minorHAnsi"/>
          <w:color w:val="000000" w:themeColor="text1"/>
        </w:rPr>
      </w:pPr>
      <w:r w:rsidRPr="00FE2DE5">
        <w:rPr>
          <w:rFonts w:asciiTheme="minorHAnsi" w:hAnsiTheme="minorHAnsi" w:cstheme="minorHAnsi"/>
          <w:b/>
          <w:bCs/>
          <w:color w:val="000000" w:themeColor="text1"/>
        </w:rPr>
        <w:t>Learning Objectives</w:t>
      </w:r>
    </w:p>
    <w:p w14:paraId="001278D0" w14:textId="6C65D588" w:rsidR="001A56CD" w:rsidRDefault="00136110" w:rsidP="005D4F48">
      <w:p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The learning objectives for this course are:</w:t>
      </w:r>
    </w:p>
    <w:p w14:paraId="15FED609" w14:textId="707929D7" w:rsidR="00136110" w:rsidRDefault="00136110" w:rsidP="005D4F48">
      <w:pPr>
        <w:pStyle w:val="ListParagraph"/>
        <w:numPr>
          <w:ilvl w:val="0"/>
          <w:numId w:val="46"/>
        </w:num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the foundations and techniques of the Semanti</w:t>
      </w:r>
      <w:r w:rsidR="00113532">
        <w:rPr>
          <w:rFonts w:asciiTheme="minorHAnsi" w:hAnsiTheme="minorHAnsi" w:cstheme="minorHAnsi"/>
          <w:bCs/>
          <w:color w:val="000000" w:themeColor="text1"/>
          <w:sz w:val="20"/>
          <w:szCs w:val="20"/>
        </w:rPr>
        <w:t>c Web, including RDF, OWL, SPARQ</w:t>
      </w:r>
      <w:r>
        <w:rPr>
          <w:rFonts w:asciiTheme="minorHAnsi" w:hAnsiTheme="minorHAnsi" w:cstheme="minorHAnsi"/>
          <w:bCs/>
          <w:color w:val="000000" w:themeColor="text1"/>
          <w:sz w:val="20"/>
          <w:szCs w:val="20"/>
        </w:rPr>
        <w:t>L, linked data, and linked services</w:t>
      </w:r>
    </w:p>
    <w:p w14:paraId="01173564" w14:textId="5AABFA50" w:rsidR="00136110" w:rsidRDefault="00136110" w:rsidP="005D4F48">
      <w:pPr>
        <w:pStyle w:val="ListParagraph"/>
        <w:numPr>
          <w:ilvl w:val="0"/>
          <w:numId w:val="46"/>
        </w:num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the theory and techniques of traditional data integration, including view integration, schema mapping, record linkage</w:t>
      </w:r>
    </w:p>
    <w:p w14:paraId="12AEBDF6" w14:textId="064CF086" w:rsidR="00136110" w:rsidRDefault="00136110" w:rsidP="005D4F48">
      <w:pPr>
        <w:pStyle w:val="ListParagraph"/>
        <w:numPr>
          <w:ilvl w:val="0"/>
          <w:numId w:val="46"/>
        </w:num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Understand the algorithms and techniques for data cleaning, source modeling, building </w:t>
      </w:r>
      <w:proofErr w:type="spellStart"/>
      <w:r>
        <w:rPr>
          <w:rFonts w:asciiTheme="minorHAnsi" w:hAnsiTheme="minorHAnsi" w:cstheme="minorHAnsi"/>
          <w:bCs/>
          <w:color w:val="000000" w:themeColor="text1"/>
          <w:sz w:val="20"/>
          <w:szCs w:val="20"/>
        </w:rPr>
        <w:t>mashups</w:t>
      </w:r>
      <w:proofErr w:type="spellEnd"/>
      <w:r>
        <w:rPr>
          <w:rFonts w:asciiTheme="minorHAnsi" w:hAnsiTheme="minorHAnsi" w:cstheme="minorHAnsi"/>
          <w:bCs/>
          <w:color w:val="000000" w:themeColor="text1"/>
          <w:sz w:val="20"/>
          <w:szCs w:val="20"/>
        </w:rPr>
        <w:t>, semi-structured extraction, and information extraction</w:t>
      </w:r>
    </w:p>
    <w:p w14:paraId="50B40917" w14:textId="59596792" w:rsidR="00136110" w:rsidRDefault="00136110" w:rsidP="005D4F48">
      <w:pPr>
        <w:pStyle w:val="ListParagraph"/>
        <w:numPr>
          <w:ilvl w:val="0"/>
          <w:numId w:val="46"/>
        </w:num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the theory and application of the state-of-the-art software and tools for information extraction</w:t>
      </w:r>
    </w:p>
    <w:p w14:paraId="1E5B90FF" w14:textId="0C979540" w:rsidR="004368FD" w:rsidRDefault="00136110" w:rsidP="005D4F48">
      <w:pPr>
        <w:pStyle w:val="ListParagraph"/>
        <w:numPr>
          <w:ilvl w:val="0"/>
          <w:numId w:val="46"/>
        </w:num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For any given integration problem, be able to </w:t>
      </w:r>
      <w:r w:rsidR="001F421E">
        <w:rPr>
          <w:rFonts w:asciiTheme="minorHAnsi" w:hAnsiTheme="minorHAnsi" w:cstheme="minorHAnsi"/>
          <w:bCs/>
          <w:color w:val="000000" w:themeColor="text1"/>
          <w:sz w:val="20"/>
          <w:szCs w:val="20"/>
        </w:rPr>
        <w:t>select and apply the most relevant information integration techniques to solve that problem</w:t>
      </w:r>
    </w:p>
    <w:p w14:paraId="2E457DA3" w14:textId="77777777" w:rsidR="004368FD" w:rsidRPr="004368FD" w:rsidRDefault="004368FD" w:rsidP="005D4F48">
      <w:pPr>
        <w:pStyle w:val="ListParagraph"/>
        <w:numPr>
          <w:ilvl w:val="0"/>
          <w:numId w:val="46"/>
        </w:numPr>
        <w:ind w:left="0" w:firstLine="0"/>
        <w:jc w:val="both"/>
        <w:rPr>
          <w:rFonts w:asciiTheme="minorHAnsi" w:hAnsiTheme="minorHAnsi" w:cstheme="minorHAnsi"/>
          <w:bCs/>
          <w:color w:val="000000" w:themeColor="text1"/>
          <w:sz w:val="20"/>
          <w:szCs w:val="20"/>
        </w:rPr>
        <w:sectPr w:rsidR="004368FD" w:rsidRPr="004368FD" w:rsidSect="00E65941">
          <w:type w:val="continuous"/>
          <w:pgSz w:w="12240" w:h="15840" w:code="1"/>
          <w:pgMar w:top="1152" w:right="1350" w:bottom="1152" w:left="1170" w:header="864" w:footer="504" w:gutter="0"/>
          <w:cols w:space="720"/>
          <w:titlePg/>
          <w:docGrid w:linePitch="326"/>
        </w:sectPr>
      </w:pPr>
    </w:p>
    <w:p w14:paraId="285CF968" w14:textId="65A6292E" w:rsidR="00ED134C" w:rsidRPr="009C3CB6" w:rsidRDefault="00ED134C" w:rsidP="005D4F48">
      <w:pPr>
        <w:jc w:val="both"/>
        <w:rPr>
          <w:rFonts w:asciiTheme="minorHAnsi" w:hAnsiTheme="minorHAnsi" w:cstheme="minorHAnsi"/>
          <w:b/>
          <w:bCs/>
          <w:color w:val="000000" w:themeColor="text1"/>
          <w:sz w:val="20"/>
          <w:szCs w:val="20"/>
        </w:rPr>
        <w:sectPr w:rsidR="00ED134C" w:rsidRPr="009C3CB6" w:rsidSect="00E65941">
          <w:type w:val="continuous"/>
          <w:pgSz w:w="12240" w:h="15840" w:code="1"/>
          <w:pgMar w:top="1152" w:right="1350" w:bottom="1152" w:left="1170" w:header="864" w:footer="504" w:gutter="0"/>
          <w:cols w:num="2" w:space="720"/>
          <w:titlePg/>
          <w:docGrid w:linePitch="326"/>
        </w:sectPr>
      </w:pPr>
    </w:p>
    <w:p w14:paraId="4772B07D" w14:textId="30FFCD16" w:rsidR="00CE276F" w:rsidRPr="00FE2DE5" w:rsidRDefault="00CE276F" w:rsidP="005D4F48">
      <w:pPr>
        <w:ind w:right="-36"/>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rPr>
        <w:lastRenderedPageBreak/>
        <w:t>Course Notes</w:t>
      </w:r>
    </w:p>
    <w:p w14:paraId="60E1836C" w14:textId="5158EEBE" w:rsidR="002B0085" w:rsidRDefault="002B0085" w:rsidP="005D4F48">
      <w:pPr>
        <w:ind w:right="-36"/>
        <w:jc w:val="both"/>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The course will be run as a lecture class with student participation strongly encouraged.  There are weekly readings and students are encouraged to do the readings prior to the discussion in class.  All of the course materials, including the readings, lecture slides, </w:t>
      </w:r>
      <w:proofErr w:type="spellStart"/>
      <w:r>
        <w:rPr>
          <w:rStyle w:val="tooltiptext"/>
          <w:rFonts w:asciiTheme="minorHAnsi" w:hAnsiTheme="minorHAnsi" w:cstheme="minorHAnsi"/>
          <w:color w:val="000000" w:themeColor="text1"/>
          <w:sz w:val="20"/>
          <w:szCs w:val="20"/>
        </w:rPr>
        <w:t>hom</w:t>
      </w:r>
      <w:r w:rsidR="009E13A1">
        <w:rPr>
          <w:rStyle w:val="tooltiptext"/>
          <w:rFonts w:asciiTheme="minorHAnsi" w:hAnsiTheme="minorHAnsi" w:cstheme="minorHAnsi"/>
          <w:color w:val="000000" w:themeColor="text1"/>
          <w:sz w:val="20"/>
          <w:szCs w:val="20"/>
        </w:rPr>
        <w:t>eworks</w:t>
      </w:r>
      <w:proofErr w:type="spellEnd"/>
      <w:r w:rsidR="009E13A1">
        <w:rPr>
          <w:rStyle w:val="tooltiptext"/>
          <w:rFonts w:asciiTheme="minorHAnsi" w:hAnsiTheme="minorHAnsi" w:cstheme="minorHAnsi"/>
          <w:color w:val="000000" w:themeColor="text1"/>
          <w:sz w:val="20"/>
          <w:szCs w:val="20"/>
        </w:rPr>
        <w:t xml:space="preserve"> will be posted online at </w:t>
      </w:r>
      <w:r w:rsidR="009E13A1" w:rsidRPr="009E13A1">
        <w:rPr>
          <w:rStyle w:val="tooltiptext"/>
          <w:rFonts w:asciiTheme="minorHAnsi" w:hAnsiTheme="minorHAnsi" w:cstheme="minorHAnsi"/>
          <w:color w:val="000000" w:themeColor="text1"/>
          <w:sz w:val="20"/>
          <w:szCs w:val="20"/>
        </w:rPr>
        <w:t>http://bit.ly/cs548</w:t>
      </w:r>
      <w:r w:rsidR="009E13A1">
        <w:rPr>
          <w:rStyle w:val="tooltiptext"/>
          <w:rFonts w:asciiTheme="minorHAnsi" w:hAnsiTheme="minorHAnsi" w:cstheme="minorHAnsi"/>
          <w:color w:val="000000" w:themeColor="text1"/>
          <w:sz w:val="20"/>
          <w:szCs w:val="20"/>
        </w:rPr>
        <w:t>.</w:t>
      </w:r>
      <w:r w:rsidR="004368FD">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 xml:space="preserve">The class project is a significant aspect of this course and at the end of the </w:t>
      </w:r>
      <w:proofErr w:type="gramStart"/>
      <w:r>
        <w:rPr>
          <w:rStyle w:val="tooltiptext"/>
          <w:rFonts w:asciiTheme="minorHAnsi" w:hAnsiTheme="minorHAnsi" w:cstheme="minorHAnsi"/>
          <w:color w:val="000000" w:themeColor="text1"/>
          <w:sz w:val="20"/>
          <w:szCs w:val="20"/>
        </w:rPr>
        <w:t>semester</w:t>
      </w:r>
      <w:r w:rsidR="004368FD">
        <w:rPr>
          <w:rStyle w:val="tooltiptext"/>
          <w:rFonts w:asciiTheme="minorHAnsi" w:hAnsiTheme="minorHAnsi" w:cstheme="minorHAnsi"/>
          <w:color w:val="000000" w:themeColor="text1"/>
          <w:sz w:val="20"/>
          <w:szCs w:val="20"/>
        </w:rPr>
        <w:t>,</w:t>
      </w:r>
      <w:proofErr w:type="gramEnd"/>
      <w:r w:rsidR="004368FD">
        <w:rPr>
          <w:rStyle w:val="tooltiptext"/>
          <w:rFonts w:asciiTheme="minorHAnsi" w:hAnsiTheme="minorHAnsi" w:cstheme="minorHAnsi"/>
          <w:color w:val="000000" w:themeColor="text1"/>
          <w:sz w:val="20"/>
          <w:szCs w:val="20"/>
        </w:rPr>
        <w:t xml:space="preserve"> students</w:t>
      </w:r>
      <w:r>
        <w:rPr>
          <w:rStyle w:val="tooltiptext"/>
          <w:rFonts w:asciiTheme="minorHAnsi" w:hAnsiTheme="minorHAnsi" w:cstheme="minorHAnsi"/>
          <w:color w:val="000000" w:themeColor="text1"/>
          <w:sz w:val="20"/>
          <w:szCs w:val="20"/>
        </w:rPr>
        <w:t xml:space="preserve"> will present their projects in class.  </w:t>
      </w:r>
    </w:p>
    <w:p w14:paraId="3A4DBE10" w14:textId="77777777" w:rsidR="00CE276F" w:rsidRPr="00FE2DE5" w:rsidRDefault="00CE276F" w:rsidP="005D4F48">
      <w:pPr>
        <w:jc w:val="both"/>
        <w:rPr>
          <w:rStyle w:val="tooltiptext"/>
          <w:rFonts w:asciiTheme="minorHAnsi" w:hAnsiTheme="minorHAnsi" w:cstheme="minorHAnsi"/>
          <w:color w:val="000000" w:themeColor="text1"/>
        </w:rPr>
      </w:pPr>
    </w:p>
    <w:p w14:paraId="53812F9F" w14:textId="77777777" w:rsidR="00CE276F" w:rsidRPr="00FE2DE5" w:rsidRDefault="00CE276F" w:rsidP="005D4F48">
      <w:pPr>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rPr>
        <w:t>Technological Proficiency and Hardware/Software Required</w:t>
      </w:r>
    </w:p>
    <w:p w14:paraId="6E9B8F03" w14:textId="19389A7A" w:rsidR="00AB039B" w:rsidRPr="00FE2DE5" w:rsidRDefault="001F421E" w:rsidP="005D4F48">
      <w:pPr>
        <w:jc w:val="both"/>
        <w:rPr>
          <w:rFonts w:asciiTheme="minorHAnsi" w:hAnsiTheme="minorHAnsi" w:cstheme="minorHAnsi"/>
          <w:b/>
          <w:bCs/>
          <w:color w:val="000000" w:themeColor="text1"/>
          <w:sz w:val="28"/>
          <w:szCs w:val="28"/>
        </w:rPr>
      </w:pPr>
      <w:r>
        <w:rPr>
          <w:rStyle w:val="tooltiptext"/>
          <w:rFonts w:asciiTheme="minorHAnsi" w:hAnsiTheme="minorHAnsi" w:cstheme="minorHAnsi"/>
          <w:color w:val="000000" w:themeColor="text1"/>
          <w:sz w:val="20"/>
          <w:szCs w:val="20"/>
        </w:rPr>
        <w:t xml:space="preserve">Students are expected to know how to program in a language such as Java, C++, or Python.  Students are also expected to have their own laptop or desktop computer where they can install and run software to do the weekly homework assignments.  </w:t>
      </w:r>
      <w:r w:rsidR="001A56CD" w:rsidRPr="00FE2DE5">
        <w:rPr>
          <w:rFonts w:asciiTheme="minorHAnsi" w:hAnsiTheme="minorHAnsi" w:cstheme="minorHAnsi"/>
          <w:b/>
          <w:bCs/>
          <w:color w:val="000000" w:themeColor="text1"/>
          <w:sz w:val="28"/>
          <w:szCs w:val="28"/>
        </w:rPr>
        <w:t xml:space="preserve"> </w:t>
      </w:r>
    </w:p>
    <w:p w14:paraId="3101AE30" w14:textId="77777777" w:rsidR="00D339B5" w:rsidRPr="00FE2DE5" w:rsidRDefault="00D339B5" w:rsidP="005D4F48">
      <w:pPr>
        <w:jc w:val="both"/>
        <w:rPr>
          <w:rFonts w:asciiTheme="minorHAnsi" w:hAnsiTheme="minorHAnsi" w:cstheme="minorHAnsi"/>
          <w:color w:val="000000" w:themeColor="text1"/>
          <w:sz w:val="20"/>
          <w:szCs w:val="20"/>
        </w:rPr>
      </w:pPr>
    </w:p>
    <w:p w14:paraId="51DF21A0" w14:textId="07E50451" w:rsidR="00D339B5" w:rsidRPr="00FE2DE5" w:rsidRDefault="00D339B5" w:rsidP="005D4F48">
      <w:pPr>
        <w:jc w:val="both"/>
        <w:outlineLvl w:val="0"/>
        <w:rPr>
          <w:rFonts w:asciiTheme="minorHAnsi" w:hAnsiTheme="minorHAnsi" w:cstheme="minorHAnsi"/>
          <w:b/>
          <w:bCs/>
          <w:color w:val="000000" w:themeColor="text1"/>
        </w:rPr>
      </w:pPr>
      <w:r w:rsidRPr="00FE2DE5">
        <w:rPr>
          <w:rFonts w:asciiTheme="minorHAnsi" w:hAnsiTheme="minorHAnsi" w:cstheme="minorHAnsi"/>
          <w:b/>
          <w:bCs/>
          <w:color w:val="000000" w:themeColor="text1"/>
        </w:rPr>
        <w:t>Required Readings and Supplementary Materials</w:t>
      </w:r>
    </w:p>
    <w:p w14:paraId="35C2E50C" w14:textId="77777777" w:rsidR="008A0DF9" w:rsidRDefault="008A0DF9" w:rsidP="005D4F48">
      <w:p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Required Textbook: </w:t>
      </w:r>
      <w:r w:rsidRPr="008A0DF9">
        <w:rPr>
          <w:rFonts w:asciiTheme="minorHAnsi" w:hAnsiTheme="minorHAnsi" w:cstheme="minorHAnsi"/>
          <w:bCs/>
          <w:color w:val="000000" w:themeColor="text1"/>
          <w:sz w:val="20"/>
          <w:szCs w:val="20"/>
        </w:rPr>
        <w:t>Principles of Data Integration by Doan, Halevy, &amp; Ives, Morgan Kaufmann, 2012</w:t>
      </w:r>
    </w:p>
    <w:p w14:paraId="1146C403" w14:textId="672CBBEA" w:rsidR="008A0DF9" w:rsidRDefault="008A0DF9" w:rsidP="005D4F48">
      <w:p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The book is available online from the USC library and </w:t>
      </w:r>
      <w:r w:rsidR="004D671E">
        <w:rPr>
          <w:rFonts w:asciiTheme="minorHAnsi" w:hAnsiTheme="minorHAnsi" w:cstheme="minorHAnsi"/>
          <w:bCs/>
          <w:color w:val="000000" w:themeColor="text1"/>
          <w:sz w:val="20"/>
          <w:szCs w:val="20"/>
        </w:rPr>
        <w:t>is available for purchase</w:t>
      </w:r>
      <w:r>
        <w:rPr>
          <w:rFonts w:asciiTheme="minorHAnsi" w:hAnsiTheme="minorHAnsi" w:cstheme="minorHAnsi"/>
          <w:bCs/>
          <w:color w:val="000000" w:themeColor="text1"/>
          <w:sz w:val="20"/>
          <w:szCs w:val="20"/>
        </w:rPr>
        <w:t xml:space="preserve">.  </w:t>
      </w:r>
    </w:p>
    <w:p w14:paraId="62DA5BC3" w14:textId="77777777" w:rsidR="008A0DF9" w:rsidRDefault="008A0DF9" w:rsidP="005D4F48">
      <w:pPr>
        <w:jc w:val="both"/>
        <w:rPr>
          <w:rFonts w:asciiTheme="minorHAnsi" w:hAnsiTheme="minorHAnsi" w:cstheme="minorHAnsi"/>
          <w:bCs/>
          <w:color w:val="000000" w:themeColor="text1"/>
          <w:sz w:val="20"/>
          <w:szCs w:val="20"/>
        </w:rPr>
      </w:pPr>
    </w:p>
    <w:p w14:paraId="73B853F8" w14:textId="45DD3A94" w:rsidR="008A0DF9" w:rsidRPr="008A0DF9" w:rsidRDefault="00D97825" w:rsidP="005D4F48">
      <w:p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All of the required readings are listed in the course schedule</w:t>
      </w:r>
      <w:r w:rsidR="008A0DF9">
        <w:rPr>
          <w:rFonts w:asciiTheme="minorHAnsi" w:hAnsiTheme="minorHAnsi" w:cstheme="minorHAnsi"/>
          <w:bCs/>
          <w:color w:val="000000" w:themeColor="text1"/>
          <w:sz w:val="20"/>
          <w:szCs w:val="20"/>
        </w:rPr>
        <w:t>.</w:t>
      </w:r>
    </w:p>
    <w:p w14:paraId="67C82192" w14:textId="77777777" w:rsidR="00106E2B" w:rsidRPr="00FE2DE5" w:rsidRDefault="00106E2B" w:rsidP="005D4F48">
      <w:pPr>
        <w:autoSpaceDE w:val="0"/>
        <w:autoSpaceDN w:val="0"/>
        <w:adjustRightInd w:val="0"/>
        <w:jc w:val="both"/>
        <w:rPr>
          <w:rFonts w:asciiTheme="minorHAnsi" w:hAnsiTheme="minorHAnsi" w:cstheme="minorHAnsi"/>
          <w:iCs/>
          <w:color w:val="000000" w:themeColor="text1"/>
          <w:sz w:val="20"/>
          <w:szCs w:val="20"/>
        </w:rPr>
      </w:pPr>
    </w:p>
    <w:p w14:paraId="428006AF" w14:textId="3480EC99" w:rsidR="00D2031B" w:rsidRPr="00FE2DE5" w:rsidRDefault="001A20B0" w:rsidP="005D4F48">
      <w:pPr>
        <w:jc w:val="both"/>
        <w:rPr>
          <w:rFonts w:asciiTheme="minorHAnsi" w:hAnsiTheme="minorHAnsi" w:cstheme="minorHAnsi"/>
          <w:b/>
          <w:iCs/>
          <w:color w:val="000000" w:themeColor="text1"/>
        </w:rPr>
      </w:pPr>
      <w:r w:rsidRPr="00FE2DE5">
        <w:rPr>
          <w:rFonts w:asciiTheme="minorHAnsi" w:hAnsiTheme="minorHAnsi" w:cstheme="minorHAnsi"/>
          <w:b/>
          <w:iCs/>
          <w:color w:val="000000" w:themeColor="text1"/>
        </w:rPr>
        <w:t xml:space="preserve">Description and Assessment of </w:t>
      </w:r>
      <w:r w:rsidR="00106E2B" w:rsidRPr="00FE2DE5">
        <w:rPr>
          <w:rFonts w:asciiTheme="minorHAnsi" w:hAnsiTheme="minorHAnsi" w:cstheme="minorHAnsi"/>
          <w:b/>
          <w:iCs/>
          <w:color w:val="000000" w:themeColor="text1"/>
        </w:rPr>
        <w:t xml:space="preserve">Assignments </w:t>
      </w:r>
    </w:p>
    <w:p w14:paraId="76179A62" w14:textId="77777777" w:rsidR="00DF67F7" w:rsidRDefault="00DF67F7" w:rsidP="005D4F48">
      <w:pPr>
        <w:jc w:val="both"/>
        <w:rPr>
          <w:rFonts w:asciiTheme="minorHAnsi" w:hAnsiTheme="minorHAnsi" w:cstheme="minorHAnsi"/>
          <w:color w:val="000000" w:themeColor="text1"/>
          <w:sz w:val="20"/>
          <w:szCs w:val="20"/>
        </w:rPr>
      </w:pPr>
    </w:p>
    <w:p w14:paraId="19F87E66" w14:textId="77777777" w:rsidR="00DF67F7" w:rsidRPr="00DF67F7" w:rsidRDefault="00DF67F7" w:rsidP="005D4F48">
      <w:pPr>
        <w:jc w:val="both"/>
        <w:rPr>
          <w:rFonts w:asciiTheme="minorHAnsi" w:hAnsiTheme="minorHAnsi" w:cstheme="minorHAnsi"/>
          <w:b/>
          <w:color w:val="000000" w:themeColor="text1"/>
          <w:sz w:val="20"/>
          <w:szCs w:val="20"/>
          <w:u w:val="single"/>
        </w:rPr>
      </w:pPr>
      <w:r w:rsidRPr="00DF67F7">
        <w:rPr>
          <w:rFonts w:asciiTheme="minorHAnsi" w:hAnsiTheme="minorHAnsi" w:cstheme="minorHAnsi"/>
          <w:b/>
          <w:color w:val="000000" w:themeColor="text1"/>
          <w:sz w:val="20"/>
          <w:szCs w:val="20"/>
          <w:u w:val="single"/>
        </w:rPr>
        <w:t>Homework Assignments</w:t>
      </w:r>
    </w:p>
    <w:p w14:paraId="779B1B28" w14:textId="77777777" w:rsidR="00DF67F7" w:rsidRDefault="00DF67F7" w:rsidP="005D4F48">
      <w:pPr>
        <w:jc w:val="both"/>
        <w:rPr>
          <w:rFonts w:asciiTheme="minorHAnsi" w:hAnsiTheme="minorHAnsi" w:cstheme="minorHAnsi"/>
          <w:color w:val="000000" w:themeColor="text1"/>
          <w:sz w:val="20"/>
          <w:szCs w:val="20"/>
        </w:rPr>
      </w:pPr>
    </w:p>
    <w:p w14:paraId="45F0FA39" w14:textId="35E946A8" w:rsidR="00B73F7B" w:rsidRDefault="00CE35A8" w:rsidP="005D4F4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There will be weekly homework assignments for the first 12 weeks of class.  The</w:t>
      </w:r>
      <w:r w:rsidR="007123D8">
        <w:rPr>
          <w:rFonts w:asciiTheme="minorHAnsi" w:hAnsiTheme="minorHAnsi" w:cstheme="minorHAnsi"/>
          <w:color w:val="000000" w:themeColor="text1"/>
          <w:sz w:val="20"/>
          <w:szCs w:val="20"/>
        </w:rPr>
        <w:t xml:space="preserve"> assignments must be done individually. </w:t>
      </w:r>
      <w:r>
        <w:rPr>
          <w:rFonts w:asciiTheme="minorHAnsi" w:hAnsiTheme="minorHAnsi" w:cstheme="minorHAnsi"/>
          <w:color w:val="000000" w:themeColor="text1"/>
          <w:sz w:val="20"/>
          <w:szCs w:val="20"/>
        </w:rPr>
        <w:t xml:space="preserve"> </w:t>
      </w:r>
      <w:r w:rsidR="00D97825">
        <w:rPr>
          <w:rFonts w:asciiTheme="minorHAnsi" w:hAnsiTheme="minorHAnsi" w:cstheme="minorHAnsi"/>
          <w:color w:val="000000" w:themeColor="text1"/>
          <w:sz w:val="20"/>
          <w:szCs w:val="20"/>
        </w:rPr>
        <w:t>The homework assignments are expected to take 6-8 hours per week.  Each assignm</w:t>
      </w:r>
      <w:r w:rsidR="00B615A7">
        <w:rPr>
          <w:rFonts w:asciiTheme="minorHAnsi" w:hAnsiTheme="minorHAnsi" w:cstheme="minorHAnsi"/>
          <w:color w:val="000000" w:themeColor="text1"/>
          <w:sz w:val="20"/>
          <w:szCs w:val="20"/>
        </w:rPr>
        <w:t>ent is graded on a scale of 0-100</w:t>
      </w:r>
      <w:r w:rsidR="00D97825">
        <w:rPr>
          <w:rFonts w:asciiTheme="minorHAnsi" w:hAnsiTheme="minorHAnsi" w:cstheme="minorHAnsi"/>
          <w:color w:val="000000" w:themeColor="text1"/>
          <w:sz w:val="20"/>
          <w:szCs w:val="20"/>
        </w:rPr>
        <w:t xml:space="preserve"> and the specific rubric for each assignment is given in the assignment.   </w:t>
      </w:r>
      <w:r>
        <w:rPr>
          <w:rFonts w:asciiTheme="minorHAnsi" w:hAnsiTheme="minorHAnsi" w:cstheme="minorHAnsi"/>
          <w:color w:val="000000" w:themeColor="text1"/>
          <w:sz w:val="20"/>
          <w:szCs w:val="20"/>
        </w:rPr>
        <w:t xml:space="preserve">The homework topics are </w:t>
      </w:r>
      <w:r w:rsidR="00722158">
        <w:rPr>
          <w:rFonts w:asciiTheme="minorHAnsi" w:hAnsiTheme="minorHAnsi" w:cstheme="minorHAnsi"/>
          <w:color w:val="000000" w:themeColor="text1"/>
          <w:sz w:val="20"/>
          <w:szCs w:val="20"/>
        </w:rPr>
        <w:t>listed in the Course Schedule.</w:t>
      </w:r>
    </w:p>
    <w:p w14:paraId="146DB490" w14:textId="77777777" w:rsidR="00DF67F7" w:rsidRDefault="00DF67F7" w:rsidP="005D4F48">
      <w:pPr>
        <w:jc w:val="both"/>
        <w:rPr>
          <w:rStyle w:val="tooltiptext"/>
          <w:rFonts w:asciiTheme="minorHAnsi" w:hAnsiTheme="minorHAnsi" w:cstheme="minorHAnsi"/>
          <w:color w:val="000000" w:themeColor="text1"/>
          <w:sz w:val="20"/>
          <w:szCs w:val="20"/>
        </w:rPr>
      </w:pPr>
    </w:p>
    <w:p w14:paraId="3B45F98D" w14:textId="77777777" w:rsidR="002B0085" w:rsidRPr="002B0085" w:rsidRDefault="002B0085" w:rsidP="005D4F48">
      <w:pPr>
        <w:jc w:val="both"/>
        <w:rPr>
          <w:rFonts w:asciiTheme="minorHAnsi" w:hAnsiTheme="minorHAnsi" w:cstheme="minorHAnsi"/>
          <w:b/>
          <w:color w:val="000000" w:themeColor="text1"/>
          <w:sz w:val="20"/>
          <w:szCs w:val="20"/>
          <w:u w:val="single"/>
        </w:rPr>
      </w:pPr>
      <w:r w:rsidRPr="002B0085">
        <w:rPr>
          <w:rFonts w:asciiTheme="minorHAnsi" w:hAnsiTheme="minorHAnsi" w:cstheme="minorHAnsi"/>
          <w:b/>
          <w:color w:val="000000" w:themeColor="text1"/>
          <w:sz w:val="20"/>
          <w:szCs w:val="20"/>
          <w:u w:val="single"/>
        </w:rPr>
        <w:t>Course Project</w:t>
      </w:r>
    </w:p>
    <w:p w14:paraId="06835EAF" w14:textId="57EA7F73" w:rsidR="002B0085" w:rsidRPr="002B0085" w:rsidRDefault="002B0085" w:rsidP="005D4F48">
      <w:pPr>
        <w:jc w:val="both"/>
        <w:rPr>
          <w:rFonts w:asciiTheme="minorHAnsi" w:hAnsiTheme="minorHAnsi" w:cstheme="minorHAnsi"/>
          <w:color w:val="000000" w:themeColor="text1"/>
          <w:sz w:val="20"/>
          <w:szCs w:val="20"/>
        </w:rPr>
      </w:pPr>
      <w:r w:rsidRPr="002B0085">
        <w:rPr>
          <w:rFonts w:asciiTheme="minorHAnsi" w:hAnsiTheme="minorHAnsi" w:cstheme="minorHAnsi"/>
          <w:iCs/>
          <w:color w:val="000000" w:themeColor="text1"/>
          <w:sz w:val="20"/>
          <w:szCs w:val="20"/>
        </w:rPr>
        <w:t xml:space="preserve">An integral part of this course is the course project, which builds on the topics and techniques covered in the class.  Students can work in teams of up to two people on this project.  They will </w:t>
      </w:r>
      <w:r w:rsidR="00722E7F">
        <w:rPr>
          <w:rFonts w:asciiTheme="minorHAnsi" w:hAnsiTheme="minorHAnsi" w:cstheme="minorHAnsi"/>
          <w:iCs/>
          <w:color w:val="000000" w:themeColor="text1"/>
          <w:sz w:val="20"/>
          <w:szCs w:val="20"/>
        </w:rPr>
        <w:t>present a project proposal in class</w:t>
      </w:r>
      <w:r w:rsidRPr="002B0085">
        <w:rPr>
          <w:rFonts w:asciiTheme="minorHAnsi" w:hAnsiTheme="minorHAnsi" w:cstheme="minorHAnsi"/>
          <w:iCs/>
          <w:color w:val="000000" w:themeColor="text1"/>
          <w:sz w:val="20"/>
          <w:szCs w:val="20"/>
        </w:rPr>
        <w:t>, conduct the project</w:t>
      </w:r>
      <w:r w:rsidR="00722E7F">
        <w:rPr>
          <w:rFonts w:asciiTheme="minorHAnsi" w:hAnsiTheme="minorHAnsi" w:cstheme="minorHAnsi"/>
          <w:iCs/>
          <w:color w:val="000000" w:themeColor="text1"/>
          <w:sz w:val="20"/>
          <w:szCs w:val="20"/>
        </w:rPr>
        <w:t>,</w:t>
      </w:r>
      <w:r w:rsidRPr="002B0085">
        <w:rPr>
          <w:rFonts w:asciiTheme="minorHAnsi" w:hAnsiTheme="minorHAnsi" w:cstheme="minorHAnsi"/>
          <w:iCs/>
          <w:color w:val="000000" w:themeColor="text1"/>
          <w:sz w:val="20"/>
          <w:szCs w:val="20"/>
        </w:rPr>
        <w:t xml:space="preserve"> create a video demonstration of the work, and present the project in class.  </w:t>
      </w:r>
    </w:p>
    <w:p w14:paraId="0DAB779D" w14:textId="77777777" w:rsidR="002B0085" w:rsidRPr="002B0085" w:rsidRDefault="002B0085" w:rsidP="005D4F48">
      <w:pPr>
        <w:jc w:val="both"/>
        <w:rPr>
          <w:rFonts w:asciiTheme="minorHAnsi" w:hAnsiTheme="minorHAnsi" w:cstheme="minorHAnsi"/>
          <w:i/>
          <w:color w:val="000000" w:themeColor="text1"/>
          <w:sz w:val="20"/>
          <w:szCs w:val="20"/>
        </w:rPr>
      </w:pPr>
    </w:p>
    <w:p w14:paraId="7F929239" w14:textId="4EAC441E" w:rsidR="002B0085" w:rsidRDefault="002B0085" w:rsidP="005D4F48">
      <w:pPr>
        <w:jc w:val="both"/>
        <w:rPr>
          <w:rFonts w:asciiTheme="minorHAnsi" w:hAnsiTheme="minorHAnsi" w:cstheme="minorHAnsi"/>
          <w:color w:val="000000" w:themeColor="text1"/>
          <w:sz w:val="20"/>
          <w:szCs w:val="20"/>
        </w:rPr>
      </w:pPr>
      <w:r w:rsidRPr="002B0085">
        <w:rPr>
          <w:rFonts w:asciiTheme="minorHAnsi" w:hAnsiTheme="minorHAnsi" w:cstheme="minorHAnsi"/>
          <w:i/>
          <w:color w:val="000000" w:themeColor="text1"/>
          <w:sz w:val="20"/>
          <w:szCs w:val="20"/>
        </w:rPr>
        <w:t xml:space="preserve">Sample project: </w:t>
      </w:r>
      <w:r w:rsidRPr="002B0085">
        <w:rPr>
          <w:rFonts w:asciiTheme="minorHAnsi" w:hAnsiTheme="minorHAnsi" w:cstheme="minorHAnsi"/>
          <w:color w:val="000000" w:themeColor="text1"/>
          <w:sz w:val="20"/>
          <w:szCs w:val="20"/>
        </w:rPr>
        <w:t xml:space="preserve"> “</w:t>
      </w:r>
      <w:proofErr w:type="spellStart"/>
      <w:r w:rsidRPr="002B0085">
        <w:rPr>
          <w:rFonts w:asciiTheme="minorHAnsi" w:hAnsiTheme="minorHAnsi" w:cstheme="minorHAnsi"/>
          <w:color w:val="000000" w:themeColor="text1"/>
          <w:sz w:val="20"/>
          <w:szCs w:val="20"/>
        </w:rPr>
        <w:t>Geota</w:t>
      </w:r>
      <w:r w:rsidR="004368FD">
        <w:rPr>
          <w:rFonts w:asciiTheme="minorHAnsi" w:hAnsiTheme="minorHAnsi" w:cstheme="minorHAnsi"/>
          <w:color w:val="000000" w:themeColor="text1"/>
          <w:sz w:val="20"/>
          <w:szCs w:val="20"/>
        </w:rPr>
        <w:t>gging</w:t>
      </w:r>
      <w:proofErr w:type="spellEnd"/>
      <w:r w:rsidR="004368FD">
        <w:rPr>
          <w:rFonts w:asciiTheme="minorHAnsi" w:hAnsiTheme="minorHAnsi" w:cstheme="minorHAnsi"/>
          <w:color w:val="000000" w:themeColor="text1"/>
          <w:sz w:val="20"/>
          <w:szCs w:val="20"/>
        </w:rPr>
        <w:t xml:space="preserve"> </w:t>
      </w:r>
      <w:proofErr w:type="spellStart"/>
      <w:r w:rsidR="004368FD">
        <w:rPr>
          <w:rFonts w:asciiTheme="minorHAnsi" w:hAnsiTheme="minorHAnsi" w:cstheme="minorHAnsi"/>
          <w:color w:val="000000" w:themeColor="text1"/>
          <w:sz w:val="20"/>
          <w:szCs w:val="20"/>
        </w:rPr>
        <w:t>Ansel</w:t>
      </w:r>
      <w:proofErr w:type="spellEnd"/>
      <w:r w:rsidR="004368FD">
        <w:rPr>
          <w:rFonts w:asciiTheme="minorHAnsi" w:hAnsiTheme="minorHAnsi" w:cstheme="minorHAnsi"/>
          <w:color w:val="000000" w:themeColor="text1"/>
          <w:sz w:val="20"/>
          <w:szCs w:val="20"/>
        </w:rPr>
        <w:t xml:space="preserve"> Adams’ Photographs”</w:t>
      </w:r>
      <w:r w:rsidRPr="002B0085">
        <w:rPr>
          <w:rFonts w:asciiTheme="minorHAnsi" w:hAnsiTheme="minorHAnsi" w:cstheme="minorHAnsi"/>
          <w:color w:val="000000" w:themeColor="text1"/>
          <w:sz w:val="20"/>
          <w:szCs w:val="20"/>
        </w:rPr>
        <w:t xml:space="preserve"> </w:t>
      </w:r>
      <w:proofErr w:type="spellStart"/>
      <w:r w:rsidRPr="002B0085">
        <w:rPr>
          <w:rFonts w:asciiTheme="minorHAnsi" w:hAnsiTheme="minorHAnsi" w:cstheme="minorHAnsi"/>
          <w:color w:val="000000" w:themeColor="text1"/>
          <w:sz w:val="20"/>
          <w:szCs w:val="20"/>
        </w:rPr>
        <w:t>Ansel</w:t>
      </w:r>
      <w:proofErr w:type="spellEnd"/>
      <w:r w:rsidRPr="002B0085">
        <w:rPr>
          <w:rFonts w:asciiTheme="minorHAnsi" w:hAnsiTheme="minorHAnsi" w:cstheme="minorHAnsi"/>
          <w:color w:val="000000" w:themeColor="text1"/>
          <w:sz w:val="20"/>
          <w:szCs w:val="20"/>
        </w:rPr>
        <w:t xml:space="preserve"> Adams was one of the most famous American photographers. However, there is no single coherent source, which provides a structured collection of all of </w:t>
      </w:r>
      <w:proofErr w:type="spellStart"/>
      <w:r w:rsidRPr="002B0085">
        <w:rPr>
          <w:rFonts w:asciiTheme="minorHAnsi" w:hAnsiTheme="minorHAnsi" w:cstheme="minorHAnsi"/>
          <w:color w:val="000000" w:themeColor="text1"/>
          <w:sz w:val="20"/>
          <w:szCs w:val="20"/>
        </w:rPr>
        <w:t>Ansel’s</w:t>
      </w:r>
      <w:proofErr w:type="spellEnd"/>
      <w:r w:rsidRPr="002B0085">
        <w:rPr>
          <w:rFonts w:asciiTheme="minorHAnsi" w:hAnsiTheme="minorHAnsi" w:cstheme="minorHAnsi"/>
          <w:color w:val="000000" w:themeColor="text1"/>
          <w:sz w:val="20"/>
          <w:szCs w:val="20"/>
        </w:rPr>
        <w:t xml:space="preserve"> photographs. Also most of his photos are not </w:t>
      </w:r>
      <w:proofErr w:type="spellStart"/>
      <w:r w:rsidRPr="002B0085">
        <w:rPr>
          <w:rFonts w:asciiTheme="minorHAnsi" w:hAnsiTheme="minorHAnsi" w:cstheme="minorHAnsi"/>
          <w:color w:val="000000" w:themeColor="text1"/>
          <w:sz w:val="20"/>
          <w:szCs w:val="20"/>
        </w:rPr>
        <w:t>geotagged</w:t>
      </w:r>
      <w:proofErr w:type="spellEnd"/>
      <w:r w:rsidRPr="002B0085">
        <w:rPr>
          <w:rFonts w:asciiTheme="minorHAnsi" w:hAnsiTheme="minorHAnsi" w:cstheme="minorHAnsi"/>
          <w:color w:val="000000" w:themeColor="text1"/>
          <w:sz w:val="20"/>
          <w:szCs w:val="20"/>
        </w:rPr>
        <w:t xml:space="preserve"> and thus there is no easy way to visualize </w:t>
      </w:r>
      <w:proofErr w:type="spellStart"/>
      <w:r w:rsidRPr="002B0085">
        <w:rPr>
          <w:rFonts w:asciiTheme="minorHAnsi" w:hAnsiTheme="minorHAnsi" w:cstheme="minorHAnsi"/>
          <w:color w:val="000000" w:themeColor="text1"/>
          <w:sz w:val="20"/>
          <w:szCs w:val="20"/>
        </w:rPr>
        <w:t>Ansel’s</w:t>
      </w:r>
      <w:proofErr w:type="spellEnd"/>
      <w:r w:rsidRPr="002B0085">
        <w:rPr>
          <w:rFonts w:asciiTheme="minorHAnsi" w:hAnsiTheme="minorHAnsi" w:cstheme="minorHAnsi"/>
          <w:color w:val="000000" w:themeColor="text1"/>
          <w:sz w:val="20"/>
          <w:szCs w:val="20"/>
        </w:rPr>
        <w:t xml:space="preserve"> journey across the globe. This project extracted </w:t>
      </w:r>
      <w:proofErr w:type="spellStart"/>
      <w:r w:rsidRPr="002B0085">
        <w:rPr>
          <w:rFonts w:asciiTheme="minorHAnsi" w:hAnsiTheme="minorHAnsi" w:cstheme="minorHAnsi"/>
          <w:color w:val="000000" w:themeColor="text1"/>
          <w:sz w:val="20"/>
          <w:szCs w:val="20"/>
        </w:rPr>
        <w:t>Ansel’s</w:t>
      </w:r>
      <w:proofErr w:type="spellEnd"/>
      <w:r w:rsidRPr="002B0085">
        <w:rPr>
          <w:rFonts w:asciiTheme="minorHAnsi" w:hAnsiTheme="minorHAnsi" w:cstheme="minorHAnsi"/>
          <w:color w:val="000000" w:themeColor="text1"/>
          <w:sz w:val="20"/>
          <w:szCs w:val="20"/>
        </w:rPr>
        <w:t xml:space="preserve"> photos along with their metadata from various sources into a single coherent consolidated schema and </w:t>
      </w:r>
      <w:proofErr w:type="spellStart"/>
      <w:r w:rsidRPr="002B0085">
        <w:rPr>
          <w:rFonts w:asciiTheme="minorHAnsi" w:hAnsiTheme="minorHAnsi" w:cstheme="minorHAnsi"/>
          <w:color w:val="000000" w:themeColor="text1"/>
          <w:sz w:val="20"/>
          <w:szCs w:val="20"/>
        </w:rPr>
        <w:t>geotagged</w:t>
      </w:r>
      <w:proofErr w:type="spellEnd"/>
      <w:r w:rsidRPr="002B0085">
        <w:rPr>
          <w:rFonts w:asciiTheme="minorHAnsi" w:hAnsiTheme="minorHAnsi" w:cstheme="minorHAnsi"/>
          <w:color w:val="000000" w:themeColor="text1"/>
          <w:sz w:val="20"/>
          <w:szCs w:val="20"/>
        </w:rPr>
        <w:t xml:space="preserve"> them by extracting and identifying location entities from each photo’s metadata. The end result is a web application, which used the Google Maps API and Timeline JS to visualize his </w:t>
      </w:r>
      <w:proofErr w:type="spellStart"/>
      <w:r w:rsidRPr="002B0085">
        <w:rPr>
          <w:rFonts w:asciiTheme="minorHAnsi" w:hAnsiTheme="minorHAnsi" w:cstheme="minorHAnsi"/>
          <w:color w:val="000000" w:themeColor="text1"/>
          <w:sz w:val="20"/>
          <w:szCs w:val="20"/>
        </w:rPr>
        <w:t>geotagged</w:t>
      </w:r>
      <w:proofErr w:type="spellEnd"/>
      <w:r w:rsidRPr="002B0085">
        <w:rPr>
          <w:rFonts w:asciiTheme="minorHAnsi" w:hAnsiTheme="minorHAnsi" w:cstheme="minorHAnsi"/>
          <w:color w:val="000000" w:themeColor="text1"/>
          <w:sz w:val="20"/>
          <w:szCs w:val="20"/>
        </w:rPr>
        <w:t xml:space="preserve"> and time-stamped photos in a </w:t>
      </w:r>
      <w:r>
        <w:rPr>
          <w:rFonts w:asciiTheme="minorHAnsi" w:hAnsiTheme="minorHAnsi" w:cstheme="minorHAnsi"/>
          <w:color w:val="000000" w:themeColor="text1"/>
          <w:sz w:val="20"/>
          <w:szCs w:val="20"/>
        </w:rPr>
        <w:t>very impressive manner.</w:t>
      </w:r>
    </w:p>
    <w:p w14:paraId="5A284ECB" w14:textId="77777777" w:rsidR="00722E7F" w:rsidRDefault="00722E7F" w:rsidP="005D4F48">
      <w:pPr>
        <w:jc w:val="both"/>
        <w:rPr>
          <w:rFonts w:asciiTheme="minorHAnsi" w:hAnsiTheme="minorHAnsi" w:cstheme="minorHAnsi"/>
          <w:color w:val="000000" w:themeColor="text1"/>
          <w:sz w:val="20"/>
          <w:szCs w:val="20"/>
        </w:rPr>
      </w:pPr>
    </w:p>
    <w:p w14:paraId="6847AC08" w14:textId="77777777" w:rsidR="000B0069" w:rsidRDefault="000B0069" w:rsidP="005D4F48">
      <w:pPr>
        <w:jc w:val="both"/>
        <w:rPr>
          <w:rFonts w:asciiTheme="minorHAnsi" w:hAnsiTheme="minorHAnsi" w:cstheme="minorHAnsi"/>
          <w:color w:val="000000" w:themeColor="text1"/>
          <w:sz w:val="20"/>
          <w:szCs w:val="20"/>
        </w:rPr>
      </w:pPr>
    </w:p>
    <w:p w14:paraId="26E6A5FA" w14:textId="77777777" w:rsidR="002B0085" w:rsidRPr="00FE2DE5" w:rsidRDefault="002B0085" w:rsidP="005D4F48">
      <w:pPr>
        <w:jc w:val="both"/>
        <w:rPr>
          <w:rStyle w:val="tooltiptext"/>
          <w:rFonts w:asciiTheme="minorHAnsi" w:hAnsiTheme="minorHAnsi" w:cstheme="minorHAnsi"/>
          <w:color w:val="000000" w:themeColor="text1"/>
          <w:sz w:val="20"/>
          <w:szCs w:val="20"/>
        </w:rPr>
      </w:pPr>
    </w:p>
    <w:p w14:paraId="4C79515C" w14:textId="69D1BBAD" w:rsidR="00106E2B" w:rsidRDefault="00106E2B" w:rsidP="005D4F48">
      <w:pPr>
        <w:jc w:val="both"/>
        <w:rPr>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4E40A879" w14:textId="77777777" w:rsidR="000B0069" w:rsidRPr="002B0085" w:rsidRDefault="000B0069" w:rsidP="000B0069">
      <w:pPr>
        <w:jc w:val="both"/>
        <w:rPr>
          <w:rFonts w:asciiTheme="minorHAnsi" w:hAnsiTheme="minorHAnsi" w:cstheme="minorHAnsi"/>
          <w:color w:val="000000" w:themeColor="text1"/>
          <w:sz w:val="20"/>
          <w:szCs w:val="20"/>
        </w:rPr>
      </w:pPr>
      <w:r w:rsidRPr="002B0085">
        <w:rPr>
          <w:rFonts w:asciiTheme="minorHAnsi" w:hAnsiTheme="minorHAnsi" w:cstheme="minorHAnsi"/>
          <w:color w:val="000000" w:themeColor="text1"/>
          <w:sz w:val="20"/>
          <w:szCs w:val="20"/>
        </w:rPr>
        <w:t>Quizzes</w:t>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t>20%</w:t>
      </w:r>
    </w:p>
    <w:p w14:paraId="218BFC75" w14:textId="77777777" w:rsidR="000B0069" w:rsidRPr="002B0085" w:rsidRDefault="000B0069" w:rsidP="000B0069">
      <w:pPr>
        <w:jc w:val="both"/>
        <w:rPr>
          <w:rFonts w:asciiTheme="minorHAnsi" w:hAnsiTheme="minorHAnsi" w:cstheme="minorHAnsi"/>
          <w:color w:val="000000" w:themeColor="text1"/>
          <w:sz w:val="20"/>
          <w:szCs w:val="20"/>
        </w:rPr>
      </w:pPr>
      <w:proofErr w:type="spellStart"/>
      <w:r w:rsidRPr="002B0085">
        <w:rPr>
          <w:rFonts w:asciiTheme="minorHAnsi" w:hAnsiTheme="minorHAnsi" w:cstheme="minorHAnsi"/>
          <w:color w:val="000000" w:themeColor="text1"/>
          <w:sz w:val="20"/>
          <w:szCs w:val="20"/>
        </w:rPr>
        <w:t>Homework</w:t>
      </w:r>
      <w:r>
        <w:rPr>
          <w:rFonts w:asciiTheme="minorHAnsi" w:hAnsiTheme="minorHAnsi" w:cstheme="minorHAnsi"/>
          <w:color w:val="000000" w:themeColor="text1"/>
          <w:sz w:val="20"/>
          <w:szCs w:val="20"/>
        </w:rPr>
        <w:t>s</w:t>
      </w:r>
      <w:proofErr w:type="spellEnd"/>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t>20%</w:t>
      </w:r>
    </w:p>
    <w:p w14:paraId="1260C775" w14:textId="77777777" w:rsidR="000B0069" w:rsidRPr="002B0085" w:rsidRDefault="000B0069" w:rsidP="000B0069">
      <w:pPr>
        <w:jc w:val="both"/>
        <w:rPr>
          <w:rFonts w:asciiTheme="minorHAnsi" w:hAnsiTheme="minorHAnsi" w:cstheme="minorHAnsi"/>
          <w:color w:val="000000" w:themeColor="text1"/>
          <w:sz w:val="20"/>
          <w:szCs w:val="20"/>
        </w:rPr>
      </w:pPr>
      <w:r w:rsidRPr="002B0085">
        <w:rPr>
          <w:rFonts w:asciiTheme="minorHAnsi" w:hAnsiTheme="minorHAnsi" w:cstheme="minorHAnsi"/>
          <w:color w:val="000000" w:themeColor="text1"/>
          <w:sz w:val="20"/>
          <w:szCs w:val="20"/>
        </w:rPr>
        <w:t xml:space="preserve">Final: </w:t>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t>20% </w:t>
      </w:r>
    </w:p>
    <w:p w14:paraId="25D09AC3" w14:textId="77777777" w:rsidR="000B0069" w:rsidRPr="002B0085" w:rsidRDefault="000B0069" w:rsidP="000B0069">
      <w:pPr>
        <w:jc w:val="both"/>
        <w:rPr>
          <w:rFonts w:asciiTheme="minorHAnsi" w:hAnsiTheme="minorHAnsi" w:cstheme="minorHAnsi"/>
          <w:color w:val="000000" w:themeColor="text1"/>
          <w:sz w:val="20"/>
          <w:szCs w:val="20"/>
        </w:rPr>
      </w:pPr>
      <w:r w:rsidRPr="002B0085">
        <w:rPr>
          <w:rFonts w:asciiTheme="minorHAnsi" w:hAnsiTheme="minorHAnsi" w:cstheme="minorHAnsi"/>
          <w:color w:val="000000" w:themeColor="text1"/>
          <w:sz w:val="20"/>
          <w:szCs w:val="20"/>
        </w:rPr>
        <w:t>Class Project</w:t>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t>40%</w:t>
      </w:r>
    </w:p>
    <w:p w14:paraId="4ECDFAB6" w14:textId="77777777" w:rsidR="000B0069" w:rsidRPr="002B0085" w:rsidRDefault="000B0069" w:rsidP="000B0069">
      <w:pPr>
        <w:jc w:val="both"/>
        <w:rPr>
          <w:rFonts w:asciiTheme="minorHAnsi" w:hAnsiTheme="minorHAnsi" w:cstheme="minorHAnsi"/>
          <w:color w:val="000000" w:themeColor="text1"/>
          <w:sz w:val="20"/>
          <w:szCs w:val="20"/>
        </w:rPr>
      </w:pPr>
      <w:r w:rsidRPr="002B0085">
        <w:rPr>
          <w:rFonts w:asciiTheme="minorHAnsi" w:hAnsiTheme="minorHAnsi" w:cstheme="minorHAnsi"/>
          <w:color w:val="000000" w:themeColor="text1"/>
          <w:sz w:val="20"/>
          <w:szCs w:val="20"/>
        </w:rPr>
        <w:t xml:space="preserve">__________________________________________ </w:t>
      </w:r>
    </w:p>
    <w:p w14:paraId="4F180A15" w14:textId="77777777" w:rsidR="000B0069" w:rsidRPr="002B0085" w:rsidRDefault="000B0069" w:rsidP="000B0069">
      <w:pPr>
        <w:jc w:val="both"/>
        <w:rPr>
          <w:rFonts w:asciiTheme="minorHAnsi" w:hAnsiTheme="minorHAnsi" w:cstheme="minorHAnsi"/>
          <w:color w:val="000000" w:themeColor="text1"/>
          <w:sz w:val="20"/>
          <w:szCs w:val="20"/>
        </w:rPr>
      </w:pPr>
      <w:r w:rsidRPr="002B0085">
        <w:rPr>
          <w:rFonts w:asciiTheme="minorHAnsi" w:hAnsiTheme="minorHAnsi" w:cstheme="minorHAnsi"/>
          <w:color w:val="000000" w:themeColor="text1"/>
          <w:sz w:val="20"/>
          <w:szCs w:val="20"/>
        </w:rPr>
        <w:t xml:space="preserve">Total </w:t>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t>100%</w:t>
      </w:r>
    </w:p>
    <w:p w14:paraId="3F3E96A4" w14:textId="77777777" w:rsidR="000B0069" w:rsidRDefault="000B0069" w:rsidP="005D4F48">
      <w:pPr>
        <w:jc w:val="both"/>
        <w:rPr>
          <w:rFonts w:asciiTheme="minorHAnsi" w:hAnsiTheme="minorHAnsi" w:cstheme="minorHAnsi"/>
          <w:b/>
          <w:iCs/>
          <w:color w:val="000000" w:themeColor="text1"/>
        </w:rPr>
      </w:pPr>
    </w:p>
    <w:p w14:paraId="209F9808" w14:textId="1B1C8AD9" w:rsidR="000B0069" w:rsidRDefault="00324439" w:rsidP="005D4F48">
      <w:pPr>
        <w:jc w:val="both"/>
        <w:rPr>
          <w:rFonts w:asciiTheme="minorHAnsi" w:hAnsiTheme="minorHAnsi" w:cstheme="minorHAnsi"/>
          <w:bCs/>
          <w:color w:val="000000" w:themeColor="text1"/>
          <w:sz w:val="20"/>
          <w:szCs w:val="20"/>
        </w:rPr>
      </w:pPr>
      <w:r w:rsidRPr="00324439">
        <w:rPr>
          <w:rFonts w:asciiTheme="minorHAnsi" w:hAnsiTheme="minorHAnsi" w:cstheme="minorHAnsi"/>
          <w:b/>
          <w:bCs/>
          <w:color w:val="000000" w:themeColor="text1"/>
          <w:sz w:val="20"/>
          <w:szCs w:val="20"/>
        </w:rPr>
        <w:t>Quizzes</w:t>
      </w:r>
      <w:r>
        <w:rPr>
          <w:rFonts w:asciiTheme="minorHAnsi" w:hAnsiTheme="minorHAnsi" w:cstheme="minorHAnsi"/>
          <w:b/>
          <w:bCs/>
          <w:color w:val="000000" w:themeColor="text1"/>
          <w:sz w:val="20"/>
          <w:szCs w:val="20"/>
        </w:rPr>
        <w:t xml:space="preserve">: </w:t>
      </w:r>
      <w:r w:rsidRPr="00324439">
        <w:rPr>
          <w:rFonts w:asciiTheme="minorHAnsi" w:hAnsiTheme="minorHAnsi" w:cstheme="minorHAnsi"/>
          <w:bCs/>
          <w:color w:val="000000" w:themeColor="text1"/>
          <w:sz w:val="20"/>
          <w:szCs w:val="20"/>
        </w:rPr>
        <w:t xml:space="preserve">There will be weekly quizzes based on the </w:t>
      </w:r>
      <w:r w:rsidR="005C1A23">
        <w:rPr>
          <w:rFonts w:asciiTheme="minorHAnsi" w:hAnsiTheme="minorHAnsi" w:cstheme="minorHAnsi"/>
          <w:bCs/>
          <w:color w:val="000000" w:themeColor="text1"/>
          <w:sz w:val="20"/>
          <w:szCs w:val="20"/>
        </w:rPr>
        <w:t xml:space="preserve">material from the week before. </w:t>
      </w:r>
      <w:r w:rsidR="000B0069">
        <w:rPr>
          <w:rFonts w:asciiTheme="minorHAnsi" w:hAnsiTheme="minorHAnsi" w:cstheme="minorHAnsi"/>
          <w:bCs/>
          <w:color w:val="000000" w:themeColor="text1"/>
          <w:sz w:val="20"/>
          <w:szCs w:val="20"/>
        </w:rPr>
        <w:t>There will be no</w:t>
      </w:r>
      <w:r w:rsidR="005C1A23">
        <w:rPr>
          <w:rFonts w:asciiTheme="minorHAnsi" w:hAnsiTheme="minorHAnsi" w:cstheme="minorHAnsi"/>
          <w:bCs/>
          <w:color w:val="000000" w:themeColor="text1"/>
          <w:sz w:val="20"/>
          <w:szCs w:val="20"/>
        </w:rPr>
        <w:t xml:space="preserve"> make-up quizzes for any reason, but we will drop the worst quiz grade.</w:t>
      </w:r>
    </w:p>
    <w:p w14:paraId="43950FFA" w14:textId="77777777" w:rsidR="000C00C5" w:rsidRDefault="000C00C5" w:rsidP="005D4F48">
      <w:pPr>
        <w:jc w:val="both"/>
        <w:rPr>
          <w:rFonts w:asciiTheme="minorHAnsi" w:hAnsiTheme="minorHAnsi" w:cstheme="minorHAnsi"/>
          <w:bCs/>
          <w:color w:val="000000" w:themeColor="text1"/>
          <w:sz w:val="20"/>
          <w:szCs w:val="20"/>
        </w:rPr>
      </w:pPr>
    </w:p>
    <w:p w14:paraId="1F19F342" w14:textId="54A09A8C" w:rsidR="00324439" w:rsidRDefault="00324439" w:rsidP="005D4F48">
      <w:pPr>
        <w:jc w:val="both"/>
        <w:rPr>
          <w:rFonts w:asciiTheme="minorHAnsi" w:hAnsiTheme="minorHAnsi" w:cstheme="minorHAnsi"/>
          <w:bCs/>
          <w:color w:val="000000" w:themeColor="text1"/>
          <w:sz w:val="20"/>
          <w:szCs w:val="20"/>
        </w:rPr>
      </w:pPr>
      <w:r w:rsidRPr="00324439">
        <w:rPr>
          <w:rFonts w:asciiTheme="minorHAnsi" w:hAnsiTheme="minorHAnsi" w:cstheme="minorHAnsi"/>
          <w:b/>
          <w:bCs/>
          <w:color w:val="000000" w:themeColor="text1"/>
          <w:sz w:val="20"/>
          <w:szCs w:val="20"/>
        </w:rPr>
        <w:t>Homework</w:t>
      </w:r>
      <w:r>
        <w:rPr>
          <w:rFonts w:asciiTheme="minorHAnsi" w:hAnsiTheme="minorHAnsi" w:cstheme="minorHAnsi"/>
          <w:b/>
          <w:bCs/>
          <w:color w:val="000000" w:themeColor="text1"/>
          <w:sz w:val="20"/>
          <w:szCs w:val="20"/>
        </w:rPr>
        <w:t xml:space="preserve">: </w:t>
      </w:r>
      <w:r w:rsidRPr="00324439">
        <w:rPr>
          <w:rFonts w:asciiTheme="minorHAnsi" w:hAnsiTheme="minorHAnsi" w:cstheme="minorHAnsi"/>
          <w:bCs/>
          <w:color w:val="000000" w:themeColor="text1"/>
          <w:sz w:val="20"/>
          <w:szCs w:val="20"/>
        </w:rPr>
        <w:t xml:space="preserve">There will be weekly </w:t>
      </w:r>
      <w:proofErr w:type="spellStart"/>
      <w:r w:rsidRPr="00324439">
        <w:rPr>
          <w:rFonts w:asciiTheme="minorHAnsi" w:hAnsiTheme="minorHAnsi" w:cstheme="minorHAnsi"/>
          <w:bCs/>
          <w:color w:val="000000" w:themeColor="text1"/>
          <w:sz w:val="20"/>
          <w:szCs w:val="20"/>
        </w:rPr>
        <w:t>homework</w:t>
      </w:r>
      <w:r w:rsidR="000C00C5">
        <w:rPr>
          <w:rFonts w:asciiTheme="minorHAnsi" w:hAnsiTheme="minorHAnsi" w:cstheme="minorHAnsi"/>
          <w:bCs/>
          <w:color w:val="000000" w:themeColor="text1"/>
          <w:sz w:val="20"/>
          <w:szCs w:val="20"/>
        </w:rPr>
        <w:t>s</w:t>
      </w:r>
      <w:proofErr w:type="spellEnd"/>
      <w:r w:rsidRPr="00324439">
        <w:rPr>
          <w:rFonts w:asciiTheme="minorHAnsi" w:hAnsiTheme="minorHAnsi" w:cstheme="minorHAnsi"/>
          <w:bCs/>
          <w:color w:val="000000" w:themeColor="text1"/>
          <w:sz w:val="20"/>
          <w:szCs w:val="20"/>
        </w:rPr>
        <w:t xml:space="preserve"> based on the topics of the class each week.</w:t>
      </w:r>
      <w:r w:rsidR="005C1A23">
        <w:rPr>
          <w:rFonts w:asciiTheme="minorHAnsi" w:hAnsiTheme="minorHAnsi" w:cstheme="minorHAnsi"/>
          <w:bCs/>
          <w:color w:val="000000" w:themeColor="text1"/>
          <w:sz w:val="20"/>
          <w:szCs w:val="20"/>
        </w:rPr>
        <w:t xml:space="preserve"> All </w:t>
      </w:r>
      <w:proofErr w:type="spellStart"/>
      <w:r w:rsidR="005C1A23">
        <w:rPr>
          <w:rFonts w:asciiTheme="minorHAnsi" w:hAnsiTheme="minorHAnsi" w:cstheme="minorHAnsi"/>
          <w:bCs/>
          <w:color w:val="000000" w:themeColor="text1"/>
          <w:sz w:val="20"/>
          <w:szCs w:val="20"/>
        </w:rPr>
        <w:t>homeworks</w:t>
      </w:r>
      <w:proofErr w:type="spellEnd"/>
      <w:r w:rsidR="005C1A23">
        <w:rPr>
          <w:rFonts w:asciiTheme="minorHAnsi" w:hAnsiTheme="minorHAnsi" w:cstheme="minorHAnsi"/>
          <w:bCs/>
          <w:color w:val="000000" w:themeColor="text1"/>
          <w:sz w:val="20"/>
          <w:szCs w:val="20"/>
        </w:rPr>
        <w:t xml:space="preserve"> must be done individually even when they are part of the group project. All </w:t>
      </w:r>
      <w:proofErr w:type="spellStart"/>
      <w:r w:rsidR="005C1A23">
        <w:rPr>
          <w:rFonts w:asciiTheme="minorHAnsi" w:hAnsiTheme="minorHAnsi" w:cstheme="minorHAnsi"/>
          <w:bCs/>
          <w:color w:val="000000" w:themeColor="text1"/>
          <w:sz w:val="20"/>
          <w:szCs w:val="20"/>
        </w:rPr>
        <w:t>homeworks</w:t>
      </w:r>
      <w:proofErr w:type="spellEnd"/>
      <w:r w:rsidR="005C1A23">
        <w:rPr>
          <w:rFonts w:asciiTheme="minorHAnsi" w:hAnsiTheme="minorHAnsi" w:cstheme="minorHAnsi"/>
          <w:bCs/>
          <w:color w:val="000000" w:themeColor="text1"/>
          <w:sz w:val="20"/>
          <w:szCs w:val="20"/>
        </w:rPr>
        <w:t xml:space="preserve"> must be </w:t>
      </w:r>
      <w:r w:rsidR="00767814">
        <w:rPr>
          <w:rFonts w:asciiTheme="minorHAnsi" w:hAnsiTheme="minorHAnsi" w:cstheme="minorHAnsi"/>
          <w:color w:val="000000" w:themeColor="text1"/>
          <w:sz w:val="20"/>
          <w:szCs w:val="20"/>
        </w:rPr>
        <w:t xml:space="preserve">submitted in Blackboard before 11:59pm PT on the date they are due in order to receive </w:t>
      </w:r>
      <w:r w:rsidR="00EA4756">
        <w:rPr>
          <w:rFonts w:asciiTheme="minorHAnsi" w:hAnsiTheme="minorHAnsi" w:cstheme="minorHAnsi"/>
          <w:bCs/>
          <w:color w:val="000000" w:themeColor="text1"/>
          <w:sz w:val="20"/>
          <w:szCs w:val="20"/>
        </w:rPr>
        <w:t>full credit</w:t>
      </w:r>
      <w:r w:rsidR="0011185D">
        <w:rPr>
          <w:rFonts w:asciiTheme="minorHAnsi" w:hAnsiTheme="minorHAnsi" w:cstheme="minorHAnsi"/>
          <w:bCs/>
          <w:color w:val="000000" w:themeColor="text1"/>
          <w:sz w:val="20"/>
          <w:szCs w:val="20"/>
        </w:rPr>
        <w:t>.  Y</w:t>
      </w:r>
      <w:r w:rsidR="005C1A23">
        <w:rPr>
          <w:rFonts w:asciiTheme="minorHAnsi" w:hAnsiTheme="minorHAnsi" w:cstheme="minorHAnsi"/>
          <w:bCs/>
          <w:color w:val="000000" w:themeColor="text1"/>
          <w:sz w:val="20"/>
          <w:szCs w:val="20"/>
        </w:rPr>
        <w:t xml:space="preserve">ou </w:t>
      </w:r>
      <w:r w:rsidR="00EA4756">
        <w:rPr>
          <w:rFonts w:asciiTheme="minorHAnsi" w:hAnsiTheme="minorHAnsi" w:cstheme="minorHAnsi"/>
          <w:bCs/>
          <w:color w:val="000000" w:themeColor="text1"/>
          <w:sz w:val="20"/>
          <w:szCs w:val="20"/>
        </w:rPr>
        <w:t>may</w:t>
      </w:r>
      <w:r w:rsidR="005C1A23">
        <w:rPr>
          <w:rFonts w:asciiTheme="minorHAnsi" w:hAnsiTheme="minorHAnsi" w:cstheme="minorHAnsi"/>
          <w:bCs/>
          <w:color w:val="000000" w:themeColor="text1"/>
          <w:sz w:val="20"/>
          <w:szCs w:val="20"/>
        </w:rPr>
        <w:t xml:space="preserve"> </w:t>
      </w:r>
      <w:r w:rsidR="00EA4756">
        <w:rPr>
          <w:rFonts w:asciiTheme="minorHAnsi" w:hAnsiTheme="minorHAnsi" w:cstheme="minorHAnsi"/>
          <w:bCs/>
          <w:color w:val="000000" w:themeColor="text1"/>
          <w:sz w:val="20"/>
          <w:szCs w:val="20"/>
        </w:rPr>
        <w:t>submit</w:t>
      </w:r>
      <w:r w:rsidR="005C1A23">
        <w:rPr>
          <w:rFonts w:asciiTheme="minorHAnsi" w:hAnsiTheme="minorHAnsi" w:cstheme="minorHAnsi"/>
          <w:bCs/>
          <w:color w:val="000000" w:themeColor="text1"/>
          <w:sz w:val="20"/>
          <w:szCs w:val="20"/>
        </w:rPr>
        <w:t xml:space="preserve"> </w:t>
      </w:r>
      <w:r w:rsidR="0011185D">
        <w:rPr>
          <w:rFonts w:asciiTheme="minorHAnsi" w:hAnsiTheme="minorHAnsi" w:cstheme="minorHAnsi"/>
          <w:bCs/>
          <w:color w:val="000000" w:themeColor="text1"/>
          <w:sz w:val="20"/>
          <w:szCs w:val="20"/>
        </w:rPr>
        <w:t>any</w:t>
      </w:r>
      <w:r w:rsidR="005C1A23">
        <w:rPr>
          <w:rFonts w:asciiTheme="minorHAnsi" w:hAnsiTheme="minorHAnsi" w:cstheme="minorHAnsi"/>
          <w:bCs/>
          <w:color w:val="000000" w:themeColor="text1"/>
          <w:sz w:val="20"/>
          <w:szCs w:val="20"/>
        </w:rPr>
        <w:t xml:space="preserve"> homework up to one week late with </w:t>
      </w:r>
      <w:r w:rsidR="0011185D">
        <w:rPr>
          <w:rFonts w:asciiTheme="minorHAnsi" w:hAnsiTheme="minorHAnsi" w:cstheme="minorHAnsi"/>
          <w:bCs/>
          <w:color w:val="000000" w:themeColor="text1"/>
          <w:sz w:val="20"/>
          <w:szCs w:val="20"/>
        </w:rPr>
        <w:t>for 75% of the grade</w:t>
      </w:r>
      <w:r w:rsidR="005C1A23">
        <w:rPr>
          <w:rFonts w:asciiTheme="minorHAnsi" w:hAnsiTheme="minorHAnsi" w:cstheme="minorHAnsi"/>
          <w:bCs/>
          <w:color w:val="000000" w:themeColor="text1"/>
          <w:sz w:val="20"/>
          <w:szCs w:val="20"/>
        </w:rPr>
        <w:t xml:space="preserve">. </w:t>
      </w:r>
      <w:proofErr w:type="spellStart"/>
      <w:r w:rsidR="0011185D">
        <w:rPr>
          <w:rFonts w:asciiTheme="minorHAnsi" w:hAnsiTheme="minorHAnsi" w:cstheme="minorHAnsi"/>
          <w:bCs/>
          <w:color w:val="000000" w:themeColor="text1"/>
          <w:sz w:val="20"/>
          <w:szCs w:val="20"/>
        </w:rPr>
        <w:t>Homeworks</w:t>
      </w:r>
      <w:proofErr w:type="spellEnd"/>
      <w:r w:rsidR="0011185D">
        <w:rPr>
          <w:rFonts w:asciiTheme="minorHAnsi" w:hAnsiTheme="minorHAnsi" w:cstheme="minorHAnsi"/>
          <w:bCs/>
          <w:color w:val="000000" w:themeColor="text1"/>
          <w:sz w:val="20"/>
          <w:szCs w:val="20"/>
        </w:rPr>
        <w:t xml:space="preserve"> more than one week late</w:t>
      </w:r>
      <w:r w:rsidR="005C1A23">
        <w:rPr>
          <w:rFonts w:asciiTheme="minorHAnsi" w:hAnsiTheme="minorHAnsi" w:cstheme="minorHAnsi"/>
          <w:bCs/>
          <w:color w:val="000000" w:themeColor="text1"/>
          <w:sz w:val="20"/>
          <w:szCs w:val="20"/>
        </w:rPr>
        <w:t xml:space="preserve"> will receive no credit.</w:t>
      </w:r>
    </w:p>
    <w:p w14:paraId="4892CB3A" w14:textId="77777777" w:rsidR="000C00C5" w:rsidRPr="00324439" w:rsidRDefault="000C00C5" w:rsidP="005D4F48">
      <w:pPr>
        <w:jc w:val="both"/>
        <w:rPr>
          <w:rFonts w:asciiTheme="minorHAnsi" w:hAnsiTheme="minorHAnsi" w:cstheme="minorHAnsi"/>
          <w:b/>
          <w:bCs/>
          <w:color w:val="000000" w:themeColor="text1"/>
          <w:sz w:val="20"/>
          <w:szCs w:val="20"/>
        </w:rPr>
      </w:pPr>
    </w:p>
    <w:p w14:paraId="232F0B4E" w14:textId="3B6E67C6" w:rsidR="005C1A23" w:rsidRDefault="000C00C5" w:rsidP="005D4F48">
      <w:pPr>
        <w:jc w:val="both"/>
        <w:rPr>
          <w:rFonts w:asciiTheme="minorHAnsi" w:hAnsiTheme="minorHAnsi" w:cstheme="minorHAnsi"/>
          <w:bCs/>
          <w:color w:val="000000" w:themeColor="text1"/>
          <w:sz w:val="20"/>
          <w:szCs w:val="20"/>
        </w:rPr>
      </w:pPr>
      <w:r w:rsidRPr="000C00C5">
        <w:rPr>
          <w:rFonts w:asciiTheme="minorHAnsi" w:hAnsiTheme="minorHAnsi" w:cstheme="minorHAnsi"/>
          <w:b/>
          <w:bCs/>
          <w:color w:val="000000" w:themeColor="text1"/>
          <w:sz w:val="20"/>
          <w:szCs w:val="20"/>
        </w:rPr>
        <w:t>Midterm</w:t>
      </w:r>
      <w:r>
        <w:rPr>
          <w:rFonts w:asciiTheme="minorHAnsi" w:hAnsiTheme="minorHAnsi" w:cstheme="minorHAnsi"/>
          <w:bCs/>
          <w:color w:val="000000" w:themeColor="text1"/>
          <w:sz w:val="20"/>
          <w:szCs w:val="20"/>
        </w:rPr>
        <w:t xml:space="preserve">: </w:t>
      </w:r>
      <w:r w:rsidR="005C1A23" w:rsidRPr="00324439">
        <w:rPr>
          <w:rFonts w:asciiTheme="minorHAnsi" w:hAnsiTheme="minorHAnsi" w:cstheme="minorHAnsi"/>
          <w:bCs/>
          <w:color w:val="000000" w:themeColor="text1"/>
          <w:sz w:val="20"/>
          <w:szCs w:val="20"/>
        </w:rPr>
        <w:t>There is no mid-term for this class.</w:t>
      </w:r>
    </w:p>
    <w:p w14:paraId="428B4F01" w14:textId="77777777" w:rsidR="000C00C5" w:rsidRDefault="000C00C5" w:rsidP="005D4F48">
      <w:pPr>
        <w:jc w:val="both"/>
        <w:rPr>
          <w:rFonts w:asciiTheme="minorHAnsi" w:hAnsiTheme="minorHAnsi" w:cstheme="minorHAnsi"/>
          <w:b/>
          <w:bCs/>
          <w:color w:val="000000" w:themeColor="text1"/>
          <w:sz w:val="20"/>
          <w:szCs w:val="20"/>
        </w:rPr>
      </w:pPr>
    </w:p>
    <w:p w14:paraId="30C8542E" w14:textId="06AE1DC7" w:rsidR="00324439" w:rsidRDefault="00324439" w:rsidP="005D4F48">
      <w:pPr>
        <w:jc w:val="both"/>
        <w:rPr>
          <w:rFonts w:asciiTheme="minorHAnsi" w:hAnsiTheme="minorHAnsi" w:cstheme="minorHAnsi"/>
          <w:bCs/>
          <w:color w:val="000000" w:themeColor="text1"/>
          <w:sz w:val="20"/>
          <w:szCs w:val="20"/>
        </w:rPr>
      </w:pPr>
      <w:r w:rsidRPr="00324439">
        <w:rPr>
          <w:rFonts w:asciiTheme="minorHAnsi" w:hAnsiTheme="minorHAnsi" w:cstheme="minorHAnsi"/>
          <w:b/>
          <w:bCs/>
          <w:color w:val="000000" w:themeColor="text1"/>
          <w:sz w:val="20"/>
          <w:szCs w:val="20"/>
        </w:rPr>
        <w:t>Final Exam</w:t>
      </w:r>
      <w:r>
        <w:rPr>
          <w:rFonts w:asciiTheme="minorHAnsi" w:hAnsiTheme="minorHAnsi" w:cstheme="minorHAnsi"/>
          <w:b/>
          <w:bCs/>
          <w:color w:val="000000" w:themeColor="text1"/>
          <w:sz w:val="20"/>
          <w:szCs w:val="20"/>
        </w:rPr>
        <w:t xml:space="preserve">: </w:t>
      </w:r>
      <w:r w:rsidRPr="00324439">
        <w:rPr>
          <w:rFonts w:asciiTheme="minorHAnsi" w:hAnsiTheme="minorHAnsi" w:cstheme="minorHAnsi"/>
          <w:bCs/>
          <w:color w:val="000000" w:themeColor="text1"/>
          <w:sz w:val="20"/>
          <w:szCs w:val="20"/>
        </w:rPr>
        <w:t>There is a final exam at the end of the semester covering all of the material covered in the class.</w:t>
      </w:r>
    </w:p>
    <w:p w14:paraId="7562B885" w14:textId="77777777" w:rsidR="000C00C5" w:rsidRPr="00324439" w:rsidRDefault="000C00C5" w:rsidP="005D4F48">
      <w:pPr>
        <w:jc w:val="both"/>
        <w:rPr>
          <w:rFonts w:asciiTheme="minorHAnsi" w:hAnsiTheme="minorHAnsi" w:cstheme="minorHAnsi"/>
          <w:b/>
          <w:bCs/>
          <w:color w:val="000000" w:themeColor="text1"/>
          <w:sz w:val="20"/>
          <w:szCs w:val="20"/>
        </w:rPr>
      </w:pPr>
    </w:p>
    <w:p w14:paraId="0089834C" w14:textId="4B2479E2" w:rsidR="000B0069" w:rsidRPr="000C00C5" w:rsidRDefault="002B0085" w:rsidP="000B0069">
      <w:pPr>
        <w:jc w:val="both"/>
        <w:rPr>
          <w:rFonts w:asciiTheme="minorHAnsi" w:hAnsiTheme="minorHAnsi" w:cstheme="minorHAnsi"/>
          <w:bCs/>
          <w:color w:val="000000" w:themeColor="text1"/>
          <w:sz w:val="20"/>
          <w:szCs w:val="20"/>
        </w:rPr>
      </w:pPr>
      <w:r w:rsidRPr="002B0085">
        <w:rPr>
          <w:rFonts w:asciiTheme="minorHAnsi" w:hAnsiTheme="minorHAnsi" w:cstheme="minorHAnsi"/>
          <w:b/>
          <w:bCs/>
          <w:color w:val="000000" w:themeColor="text1"/>
          <w:sz w:val="20"/>
          <w:szCs w:val="20"/>
        </w:rPr>
        <w:t xml:space="preserve">Class Project: </w:t>
      </w:r>
      <w:r w:rsidR="00374844">
        <w:rPr>
          <w:rFonts w:asciiTheme="minorHAnsi" w:hAnsiTheme="minorHAnsi" w:cstheme="minorHAnsi"/>
          <w:bCs/>
          <w:color w:val="000000" w:themeColor="text1"/>
          <w:sz w:val="20"/>
          <w:szCs w:val="20"/>
        </w:rPr>
        <w:t>Each student will do a</w:t>
      </w:r>
      <w:r w:rsidRPr="002B0085">
        <w:rPr>
          <w:rFonts w:asciiTheme="minorHAnsi" w:hAnsiTheme="minorHAnsi" w:cstheme="minorHAnsi"/>
          <w:bCs/>
          <w:color w:val="000000" w:themeColor="text1"/>
          <w:sz w:val="20"/>
          <w:szCs w:val="20"/>
        </w:rPr>
        <w:t xml:space="preserve"> </w:t>
      </w:r>
      <w:r w:rsidR="00965F71">
        <w:rPr>
          <w:rFonts w:asciiTheme="minorHAnsi" w:hAnsiTheme="minorHAnsi" w:cstheme="minorHAnsi"/>
          <w:bCs/>
          <w:color w:val="000000" w:themeColor="text1"/>
          <w:sz w:val="20"/>
          <w:szCs w:val="20"/>
        </w:rPr>
        <w:t>group</w:t>
      </w:r>
      <w:r w:rsidRPr="002B0085">
        <w:rPr>
          <w:rFonts w:asciiTheme="minorHAnsi" w:hAnsiTheme="minorHAnsi" w:cstheme="minorHAnsi"/>
          <w:bCs/>
          <w:color w:val="000000" w:themeColor="text1"/>
          <w:sz w:val="20"/>
          <w:szCs w:val="20"/>
        </w:rPr>
        <w:t xml:space="preserve"> project based on the topics covered in the class.  Students will propose their own project, do the research and build a proof-of-concept, present the work in class, and create a video demonstration of the work.  </w:t>
      </w:r>
      <w:r w:rsidR="000C00C5">
        <w:rPr>
          <w:rFonts w:asciiTheme="minorHAnsi" w:hAnsiTheme="minorHAnsi" w:cstheme="minorHAnsi"/>
          <w:bCs/>
          <w:color w:val="000000" w:themeColor="text1"/>
          <w:sz w:val="20"/>
          <w:szCs w:val="20"/>
        </w:rPr>
        <w:t>The grades of the project are based on:</w:t>
      </w:r>
    </w:p>
    <w:p w14:paraId="367EB102" w14:textId="1E56EAB5" w:rsidR="000B0069" w:rsidRPr="002B0085" w:rsidRDefault="000B0069" w:rsidP="000B0069">
      <w:pPr>
        <w:pStyle w:val="ListParagraph"/>
        <w:numPr>
          <w:ilvl w:val="0"/>
          <w:numId w:val="46"/>
        </w:numPr>
        <w:jc w:val="both"/>
        <w:rPr>
          <w:rFonts w:asciiTheme="minorHAnsi" w:hAnsiTheme="minorHAnsi" w:cstheme="minorHAnsi"/>
          <w:color w:val="000000" w:themeColor="text1"/>
          <w:sz w:val="20"/>
          <w:szCs w:val="20"/>
        </w:rPr>
      </w:pPr>
      <w:r w:rsidRPr="002B0085">
        <w:rPr>
          <w:rFonts w:asciiTheme="minorHAnsi" w:hAnsiTheme="minorHAnsi" w:cstheme="minorHAnsi"/>
          <w:color w:val="000000" w:themeColor="text1"/>
          <w:sz w:val="20"/>
          <w:szCs w:val="20"/>
        </w:rPr>
        <w:t xml:space="preserve">Proposal: </w:t>
      </w:r>
      <w:r w:rsidR="000C00C5">
        <w:rPr>
          <w:rFonts w:asciiTheme="minorHAnsi" w:hAnsiTheme="minorHAnsi" w:cstheme="minorHAnsi"/>
          <w:color w:val="000000" w:themeColor="text1"/>
          <w:sz w:val="20"/>
          <w:szCs w:val="20"/>
        </w:rPr>
        <w:t>5</w:t>
      </w:r>
      <w:r w:rsidRPr="002B0085">
        <w:rPr>
          <w:rFonts w:asciiTheme="minorHAnsi" w:hAnsiTheme="minorHAnsi" w:cstheme="minorHAnsi"/>
          <w:color w:val="000000" w:themeColor="text1"/>
          <w:sz w:val="20"/>
          <w:szCs w:val="20"/>
        </w:rPr>
        <w:t>%</w:t>
      </w:r>
    </w:p>
    <w:p w14:paraId="35596E9F" w14:textId="04F817D3" w:rsidR="000B0069" w:rsidRPr="002B0085" w:rsidRDefault="000B0069" w:rsidP="000B0069">
      <w:pPr>
        <w:pStyle w:val="ListParagraph"/>
        <w:numPr>
          <w:ilvl w:val="0"/>
          <w:numId w:val="46"/>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Proj</w:t>
      </w:r>
      <w:r w:rsidR="00767814">
        <w:rPr>
          <w:rFonts w:asciiTheme="minorHAnsi" w:hAnsiTheme="minorHAnsi" w:cstheme="minorHAnsi"/>
          <w:color w:val="000000" w:themeColor="text1"/>
          <w:sz w:val="20"/>
          <w:szCs w:val="20"/>
        </w:rPr>
        <w:t>ect video: 30</w:t>
      </w:r>
      <w:r w:rsidRPr="002B0085">
        <w:rPr>
          <w:rFonts w:asciiTheme="minorHAnsi" w:hAnsiTheme="minorHAnsi" w:cstheme="minorHAnsi"/>
          <w:color w:val="000000" w:themeColor="text1"/>
          <w:sz w:val="20"/>
          <w:szCs w:val="20"/>
        </w:rPr>
        <w:t>%</w:t>
      </w:r>
    </w:p>
    <w:p w14:paraId="42F5A759" w14:textId="4495D9C2" w:rsidR="000B0069" w:rsidRPr="002B0085" w:rsidRDefault="00767814" w:rsidP="000B0069">
      <w:pPr>
        <w:pStyle w:val="ListParagraph"/>
        <w:numPr>
          <w:ilvl w:val="0"/>
          <w:numId w:val="46"/>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Presentation: 35</w:t>
      </w:r>
      <w:r w:rsidR="000B0069" w:rsidRPr="002B0085">
        <w:rPr>
          <w:rFonts w:asciiTheme="minorHAnsi" w:hAnsiTheme="minorHAnsi" w:cstheme="minorHAnsi"/>
          <w:color w:val="000000" w:themeColor="text1"/>
          <w:sz w:val="20"/>
          <w:szCs w:val="20"/>
        </w:rPr>
        <w:t>%</w:t>
      </w:r>
    </w:p>
    <w:p w14:paraId="6521D626" w14:textId="1520E7A0" w:rsidR="000B0069" w:rsidRPr="002B0085" w:rsidRDefault="00767814" w:rsidP="000B0069">
      <w:pPr>
        <w:pStyle w:val="ListParagraph"/>
        <w:numPr>
          <w:ilvl w:val="0"/>
          <w:numId w:val="46"/>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Overall project innovation: 30</w:t>
      </w:r>
      <w:r w:rsidR="000B0069" w:rsidRPr="002B0085">
        <w:rPr>
          <w:rFonts w:asciiTheme="minorHAnsi" w:hAnsiTheme="minorHAnsi" w:cstheme="minorHAnsi"/>
          <w:color w:val="000000" w:themeColor="text1"/>
          <w:sz w:val="20"/>
          <w:szCs w:val="20"/>
        </w:rPr>
        <w:t>%</w:t>
      </w:r>
    </w:p>
    <w:p w14:paraId="61138D47" w14:textId="77777777" w:rsidR="009468DA" w:rsidRDefault="009468DA" w:rsidP="005D4F48">
      <w:pPr>
        <w:jc w:val="both"/>
        <w:rPr>
          <w:rStyle w:val="tooltiptext"/>
          <w:rFonts w:asciiTheme="minorHAnsi" w:hAnsiTheme="minorHAnsi" w:cstheme="minorHAnsi"/>
          <w:color w:val="000000" w:themeColor="text1"/>
          <w:sz w:val="20"/>
          <w:szCs w:val="20"/>
        </w:rPr>
      </w:pPr>
    </w:p>
    <w:p w14:paraId="0A726375" w14:textId="173CDDB8" w:rsidR="00B73F7B" w:rsidRDefault="00767814" w:rsidP="005D4F48">
      <w:pPr>
        <w:autoSpaceDE w:val="0"/>
        <w:autoSpaceDN w:val="0"/>
        <w:adjustRightInd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Course g</w:t>
      </w:r>
      <w:r w:rsidR="00B73F7B" w:rsidRPr="00B73F7B">
        <w:rPr>
          <w:rFonts w:asciiTheme="minorHAnsi" w:hAnsiTheme="minorHAnsi" w:cstheme="minorHAnsi"/>
          <w:color w:val="000000" w:themeColor="text1"/>
          <w:sz w:val="20"/>
          <w:szCs w:val="20"/>
        </w:rPr>
        <w:t>rades will range from A through F. The following is the breakdown for grading:</w:t>
      </w:r>
    </w:p>
    <w:p w14:paraId="59E9FECE" w14:textId="77777777" w:rsidR="00B73F7B" w:rsidRPr="00B73F7B" w:rsidRDefault="00B73F7B" w:rsidP="005D4F48">
      <w:pPr>
        <w:autoSpaceDE w:val="0"/>
        <w:autoSpaceDN w:val="0"/>
        <w:adjustRightInd w:val="0"/>
        <w:jc w:val="both"/>
        <w:rPr>
          <w:rFonts w:asciiTheme="minorHAnsi" w:hAnsiTheme="minorHAnsi" w:cstheme="minorHAnsi"/>
          <w:color w:val="000000" w:themeColor="text1"/>
          <w:sz w:val="20"/>
          <w:szCs w:val="20"/>
        </w:rPr>
      </w:pPr>
    </w:p>
    <w:p w14:paraId="00E11455" w14:textId="5C1B73D1" w:rsidR="00B73F7B" w:rsidRDefault="00B73F7B" w:rsidP="005D4F48">
      <w:pPr>
        <w:autoSpaceDE w:val="0"/>
        <w:autoSpaceDN w:val="0"/>
        <w:adjustRightInd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94  - 100 = A</w:t>
      </w:r>
      <w:r>
        <w:rPr>
          <w:rFonts w:asciiTheme="minorHAnsi" w:hAnsiTheme="minorHAnsi" w:cstheme="minorHAnsi"/>
          <w:color w:val="000000" w:themeColor="text1"/>
          <w:sz w:val="20"/>
          <w:szCs w:val="20"/>
        </w:rPr>
        <w:tab/>
      </w:r>
      <w:r w:rsidRPr="00B73F7B">
        <w:rPr>
          <w:rFonts w:asciiTheme="minorHAnsi" w:hAnsiTheme="minorHAnsi" w:cstheme="minorHAnsi"/>
          <w:color w:val="000000" w:themeColor="text1"/>
          <w:sz w:val="20"/>
          <w:szCs w:val="20"/>
        </w:rPr>
        <w:t>74 - 76 = C </w:t>
      </w:r>
    </w:p>
    <w:p w14:paraId="0412C61D" w14:textId="737A9545" w:rsidR="00B73F7B" w:rsidRDefault="00B73F7B" w:rsidP="005D4F48">
      <w:pPr>
        <w:autoSpaceDE w:val="0"/>
        <w:autoSpaceDN w:val="0"/>
        <w:adjustRightInd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90 – 93 = A-</w:t>
      </w:r>
      <w:r>
        <w:rPr>
          <w:rFonts w:asciiTheme="minorHAnsi" w:hAnsiTheme="minorHAnsi" w:cstheme="minorHAnsi"/>
          <w:color w:val="000000" w:themeColor="text1"/>
          <w:sz w:val="20"/>
          <w:szCs w:val="20"/>
        </w:rPr>
        <w:tab/>
      </w:r>
      <w:r w:rsidRPr="00B73F7B">
        <w:rPr>
          <w:rFonts w:asciiTheme="minorHAnsi" w:hAnsiTheme="minorHAnsi" w:cstheme="minorHAnsi"/>
          <w:color w:val="000000" w:themeColor="text1"/>
          <w:sz w:val="20"/>
          <w:szCs w:val="20"/>
        </w:rPr>
        <w:t>70 - 73 = C- </w:t>
      </w:r>
    </w:p>
    <w:p w14:paraId="3FE6C2CA" w14:textId="7CDBBF9D" w:rsidR="00B73F7B" w:rsidRDefault="00B73F7B" w:rsidP="005D4F48">
      <w:pPr>
        <w:autoSpaceDE w:val="0"/>
        <w:autoSpaceDN w:val="0"/>
        <w:adjustRightInd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87 – 89 = B+</w:t>
      </w:r>
      <w:r>
        <w:rPr>
          <w:rFonts w:asciiTheme="minorHAnsi" w:hAnsiTheme="minorHAnsi" w:cstheme="minorHAnsi"/>
          <w:color w:val="000000" w:themeColor="text1"/>
          <w:sz w:val="20"/>
          <w:szCs w:val="20"/>
        </w:rPr>
        <w:tab/>
      </w:r>
      <w:r w:rsidRPr="00B73F7B">
        <w:rPr>
          <w:rFonts w:asciiTheme="minorHAnsi" w:hAnsiTheme="minorHAnsi" w:cstheme="minorHAnsi"/>
          <w:color w:val="000000" w:themeColor="text1"/>
          <w:sz w:val="20"/>
          <w:szCs w:val="20"/>
        </w:rPr>
        <w:t>67 - 69 = D+ </w:t>
      </w:r>
    </w:p>
    <w:p w14:paraId="27A252CE" w14:textId="23100E43" w:rsidR="00B73F7B" w:rsidRDefault="00B73F7B" w:rsidP="005D4F48">
      <w:pPr>
        <w:autoSpaceDE w:val="0"/>
        <w:autoSpaceDN w:val="0"/>
        <w:adjustRightInd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84 – 86 = B</w:t>
      </w:r>
      <w:r>
        <w:rPr>
          <w:rFonts w:asciiTheme="minorHAnsi" w:hAnsiTheme="minorHAnsi" w:cstheme="minorHAnsi"/>
          <w:color w:val="000000" w:themeColor="text1"/>
          <w:sz w:val="20"/>
          <w:szCs w:val="20"/>
        </w:rPr>
        <w:tab/>
      </w:r>
      <w:r w:rsidRPr="00B73F7B">
        <w:rPr>
          <w:rFonts w:asciiTheme="minorHAnsi" w:hAnsiTheme="minorHAnsi" w:cstheme="minorHAnsi"/>
          <w:color w:val="000000" w:themeColor="text1"/>
          <w:sz w:val="20"/>
          <w:szCs w:val="20"/>
        </w:rPr>
        <w:t>64 - 66 = D </w:t>
      </w:r>
    </w:p>
    <w:p w14:paraId="158F4F7C" w14:textId="1FD88BB2" w:rsidR="00B73F7B" w:rsidRDefault="008D3558" w:rsidP="005D4F48">
      <w:pPr>
        <w:autoSpaceDE w:val="0"/>
        <w:autoSpaceDN w:val="0"/>
        <w:adjustRightInd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80</w:t>
      </w:r>
      <w:r w:rsidR="00B73F7B">
        <w:rPr>
          <w:rFonts w:asciiTheme="minorHAnsi" w:hAnsiTheme="minorHAnsi" w:cstheme="minorHAnsi"/>
          <w:color w:val="000000" w:themeColor="text1"/>
          <w:sz w:val="20"/>
          <w:szCs w:val="20"/>
        </w:rPr>
        <w:t xml:space="preserve"> – 83 = B-</w:t>
      </w:r>
      <w:r w:rsidR="00B73F7B">
        <w:rPr>
          <w:rFonts w:asciiTheme="minorHAnsi" w:hAnsiTheme="minorHAnsi" w:cstheme="minorHAnsi"/>
          <w:color w:val="000000" w:themeColor="text1"/>
          <w:sz w:val="20"/>
          <w:szCs w:val="20"/>
        </w:rPr>
        <w:tab/>
      </w:r>
      <w:r w:rsidR="00B73F7B" w:rsidRPr="00B73F7B">
        <w:rPr>
          <w:rFonts w:asciiTheme="minorHAnsi" w:hAnsiTheme="minorHAnsi" w:cstheme="minorHAnsi"/>
          <w:color w:val="000000" w:themeColor="text1"/>
          <w:sz w:val="20"/>
          <w:szCs w:val="20"/>
        </w:rPr>
        <w:t xml:space="preserve">60 - 63 = D- </w:t>
      </w:r>
    </w:p>
    <w:p w14:paraId="615E2438" w14:textId="7EB06217" w:rsidR="00B73F7B" w:rsidRDefault="00B73F7B" w:rsidP="005D4F48">
      <w:pPr>
        <w:autoSpaceDE w:val="0"/>
        <w:autoSpaceDN w:val="0"/>
        <w:adjustRightInd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77 – 79 =C+</w:t>
      </w:r>
      <w:r>
        <w:rPr>
          <w:rFonts w:asciiTheme="minorHAnsi" w:hAnsiTheme="minorHAnsi" w:cstheme="minorHAnsi"/>
          <w:color w:val="000000" w:themeColor="text1"/>
          <w:sz w:val="20"/>
          <w:szCs w:val="20"/>
        </w:rPr>
        <w:tab/>
      </w:r>
      <w:r w:rsidRPr="00B73F7B">
        <w:rPr>
          <w:rFonts w:asciiTheme="minorHAnsi" w:hAnsiTheme="minorHAnsi" w:cstheme="minorHAnsi"/>
          <w:color w:val="000000" w:themeColor="text1"/>
          <w:sz w:val="20"/>
          <w:szCs w:val="20"/>
        </w:rPr>
        <w:t>Below 60 is an F</w:t>
      </w:r>
    </w:p>
    <w:p w14:paraId="1DBC8F65" w14:textId="77777777" w:rsidR="002B0085" w:rsidRPr="00B73F7B" w:rsidRDefault="002B0085" w:rsidP="005D4F48">
      <w:pPr>
        <w:autoSpaceDE w:val="0"/>
        <w:autoSpaceDN w:val="0"/>
        <w:adjustRightInd w:val="0"/>
        <w:jc w:val="both"/>
        <w:rPr>
          <w:rFonts w:asciiTheme="minorHAnsi" w:hAnsiTheme="minorHAnsi" w:cstheme="minorHAnsi"/>
          <w:color w:val="000000" w:themeColor="text1"/>
          <w:sz w:val="20"/>
          <w:szCs w:val="20"/>
        </w:rPr>
      </w:pPr>
    </w:p>
    <w:p w14:paraId="18B349F9" w14:textId="2D0F4D3D" w:rsidR="004A49C5" w:rsidRPr="00FE2DE5" w:rsidRDefault="004A49C5" w:rsidP="005D4F48">
      <w:pPr>
        <w:autoSpaceDE w:val="0"/>
        <w:autoSpaceDN w:val="0"/>
        <w:adjustRightInd w:val="0"/>
        <w:jc w:val="both"/>
        <w:rPr>
          <w:rFonts w:asciiTheme="minorHAnsi" w:hAnsiTheme="minorHAnsi" w:cstheme="minorHAnsi"/>
          <w:b/>
          <w:color w:val="000000" w:themeColor="text1"/>
        </w:rPr>
      </w:pPr>
      <w:r w:rsidRPr="00FE2DE5">
        <w:rPr>
          <w:rFonts w:asciiTheme="minorHAnsi" w:hAnsiTheme="minorHAnsi" w:cstheme="minorHAnsi"/>
          <w:b/>
          <w:color w:val="000000" w:themeColor="text1"/>
        </w:rPr>
        <w:t>Assignment Submission Policy</w:t>
      </w:r>
    </w:p>
    <w:p w14:paraId="00297AFB" w14:textId="49AB83EB" w:rsidR="00CE35A8" w:rsidRDefault="00CE35A8" w:rsidP="005D4F4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Homework assignments are</w:t>
      </w:r>
      <w:r w:rsidRPr="00B73F7B">
        <w:rPr>
          <w:rFonts w:asciiTheme="minorHAnsi" w:hAnsiTheme="minorHAnsi" w:cstheme="minorHAnsi"/>
          <w:color w:val="000000" w:themeColor="text1"/>
          <w:sz w:val="20"/>
          <w:szCs w:val="20"/>
        </w:rPr>
        <w:t xml:space="preserve"> due at 11:59pm on the due date</w:t>
      </w:r>
      <w:r>
        <w:rPr>
          <w:rFonts w:asciiTheme="minorHAnsi" w:hAnsiTheme="minorHAnsi" w:cstheme="minorHAnsi"/>
          <w:color w:val="000000" w:themeColor="text1"/>
          <w:sz w:val="20"/>
          <w:szCs w:val="20"/>
        </w:rPr>
        <w:t xml:space="preserve"> and should be submitted in Blackboard</w:t>
      </w:r>
      <w:r w:rsidRPr="00B73F7B">
        <w:rPr>
          <w:rFonts w:asciiTheme="minorHAnsi" w:hAnsiTheme="minorHAnsi" w:cstheme="minorHAnsi"/>
          <w:color w:val="000000" w:themeColor="text1"/>
          <w:sz w:val="20"/>
          <w:szCs w:val="20"/>
        </w:rPr>
        <w:t xml:space="preserve">. You can submit </w:t>
      </w:r>
      <w:r>
        <w:rPr>
          <w:rFonts w:asciiTheme="minorHAnsi" w:hAnsiTheme="minorHAnsi" w:cstheme="minorHAnsi"/>
          <w:color w:val="000000" w:themeColor="text1"/>
          <w:sz w:val="20"/>
          <w:szCs w:val="20"/>
        </w:rPr>
        <w:t xml:space="preserve">homework up to one week late, but you will loose 20% of the possible points for the assignment.  </w:t>
      </w:r>
      <w:r w:rsidR="000C42D8">
        <w:rPr>
          <w:rFonts w:asciiTheme="minorHAnsi" w:hAnsiTheme="minorHAnsi" w:cstheme="minorHAnsi"/>
          <w:color w:val="000000" w:themeColor="text1"/>
          <w:sz w:val="20"/>
          <w:szCs w:val="20"/>
        </w:rPr>
        <w:t xml:space="preserve"> After one week, the assignment cannot be submitted.</w:t>
      </w:r>
    </w:p>
    <w:p w14:paraId="11284B4E" w14:textId="77777777" w:rsidR="008C201F" w:rsidRPr="00FE2DE5" w:rsidRDefault="008C201F" w:rsidP="005D4F48">
      <w:pPr>
        <w:autoSpaceDE w:val="0"/>
        <w:autoSpaceDN w:val="0"/>
        <w:adjustRightInd w:val="0"/>
        <w:jc w:val="both"/>
        <w:rPr>
          <w:rFonts w:asciiTheme="minorHAnsi" w:hAnsiTheme="minorHAnsi" w:cstheme="minorHAnsi"/>
          <w:color w:val="000000" w:themeColor="text1"/>
          <w:sz w:val="20"/>
          <w:szCs w:val="20"/>
        </w:rPr>
      </w:pPr>
    </w:p>
    <w:p w14:paraId="7A3B6614" w14:textId="377707A8" w:rsidR="000A19D6" w:rsidRPr="009C3CB6" w:rsidRDefault="000502F7" w:rsidP="005D4F48">
      <w:pPr>
        <w:jc w:val="both"/>
        <w:rPr>
          <w:rFonts w:asciiTheme="minorHAnsi" w:hAnsiTheme="minorHAnsi" w:cstheme="minorHAnsi"/>
          <w:color w:val="000000" w:themeColor="text1"/>
          <w:sz w:val="20"/>
          <w:szCs w:val="20"/>
        </w:rPr>
      </w:pPr>
      <w:r w:rsidRPr="00FE2DE5">
        <w:rPr>
          <w:rFonts w:asciiTheme="minorHAnsi" w:hAnsiTheme="minorHAnsi" w:cstheme="minorHAnsi"/>
          <w:b/>
          <w:color w:val="000000" w:themeColor="text1"/>
        </w:rPr>
        <w:t>C</w:t>
      </w:r>
      <w:r w:rsidR="00196114" w:rsidRPr="00FE2DE5">
        <w:rPr>
          <w:rFonts w:asciiTheme="minorHAnsi" w:hAnsiTheme="minorHAnsi" w:cstheme="minorHAnsi"/>
          <w:b/>
          <w:color w:val="000000" w:themeColor="text1"/>
        </w:rPr>
        <w:t>ourse Schedule: A Weekly Breakdown</w:t>
      </w:r>
    </w:p>
    <w:tbl>
      <w:tblPr>
        <w:tblpPr w:leftFromText="180" w:rightFromText="180" w:vertAnchor="text" w:horzAnchor="page" w:tblpX="1315" w:tblpY="2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620"/>
        <w:gridCol w:w="4410"/>
        <w:gridCol w:w="1710"/>
        <w:gridCol w:w="1170"/>
      </w:tblGrid>
      <w:tr w:rsidR="006573F5" w:rsidRPr="00E65941" w14:paraId="3D065140" w14:textId="77777777" w:rsidTr="00E65941">
        <w:trPr>
          <w:trHeight w:val="299"/>
        </w:trPr>
        <w:tc>
          <w:tcPr>
            <w:tcW w:w="738" w:type="dxa"/>
          </w:tcPr>
          <w:p w14:paraId="70BD60DD" w14:textId="77777777" w:rsidR="006573F5" w:rsidRPr="00E65941" w:rsidRDefault="006573F5" w:rsidP="00E7599F">
            <w:pPr>
              <w:pStyle w:val="Heading4"/>
              <w:jc w:val="both"/>
              <w:rPr>
                <w:rFonts w:asciiTheme="minorHAnsi" w:hAnsiTheme="minorHAnsi" w:cstheme="minorHAnsi"/>
                <w:color w:val="000000" w:themeColor="text1"/>
                <w:sz w:val="18"/>
                <w:szCs w:val="18"/>
              </w:rPr>
            </w:pPr>
          </w:p>
        </w:tc>
        <w:tc>
          <w:tcPr>
            <w:tcW w:w="1620" w:type="dxa"/>
          </w:tcPr>
          <w:p w14:paraId="2C39F6D9" w14:textId="66DBD8A8" w:rsidR="006573F5" w:rsidRPr="00E65941" w:rsidRDefault="006573F5" w:rsidP="00E7599F">
            <w:pPr>
              <w:rPr>
                <w:rFonts w:asciiTheme="minorHAnsi" w:hAnsiTheme="minorHAnsi" w:cstheme="minorHAnsi"/>
                <w:b/>
                <w:color w:val="000000" w:themeColor="text1"/>
                <w:sz w:val="18"/>
                <w:szCs w:val="18"/>
              </w:rPr>
            </w:pPr>
            <w:r w:rsidRPr="00E65941">
              <w:rPr>
                <w:rFonts w:asciiTheme="minorHAnsi" w:hAnsiTheme="minorHAnsi" w:cstheme="minorHAnsi"/>
                <w:b/>
                <w:color w:val="000000" w:themeColor="text1"/>
                <w:sz w:val="18"/>
                <w:szCs w:val="18"/>
              </w:rPr>
              <w:t>Topics</w:t>
            </w:r>
          </w:p>
        </w:tc>
        <w:tc>
          <w:tcPr>
            <w:tcW w:w="4410" w:type="dxa"/>
          </w:tcPr>
          <w:p w14:paraId="46BFA059" w14:textId="77777777" w:rsidR="006573F5" w:rsidRPr="00E65941" w:rsidRDefault="006573F5" w:rsidP="00E7599F">
            <w:pPr>
              <w:pStyle w:val="Header"/>
              <w:tabs>
                <w:tab w:val="clear" w:pos="4320"/>
                <w:tab w:val="clear" w:pos="8640"/>
              </w:tabs>
              <w:ind w:right="-18"/>
              <w:rPr>
                <w:rFonts w:asciiTheme="minorHAnsi" w:hAnsiTheme="minorHAnsi" w:cstheme="minorHAnsi"/>
                <w:color w:val="000000" w:themeColor="text1"/>
                <w:sz w:val="18"/>
                <w:szCs w:val="18"/>
              </w:rPr>
            </w:pPr>
            <w:r w:rsidRPr="00E65941">
              <w:rPr>
                <w:rFonts w:asciiTheme="minorHAnsi" w:hAnsiTheme="minorHAnsi" w:cstheme="minorHAnsi"/>
                <w:b/>
                <w:color w:val="000000" w:themeColor="text1"/>
                <w:sz w:val="18"/>
                <w:szCs w:val="18"/>
              </w:rPr>
              <w:t xml:space="preserve">Readings </w:t>
            </w:r>
          </w:p>
        </w:tc>
        <w:tc>
          <w:tcPr>
            <w:tcW w:w="1710" w:type="dxa"/>
          </w:tcPr>
          <w:p w14:paraId="51AE278B" w14:textId="57AFCCDD" w:rsidR="006573F5" w:rsidRPr="00E65941" w:rsidRDefault="006573F5" w:rsidP="00E7599F">
            <w:pPr>
              <w:pStyle w:val="Header"/>
              <w:tabs>
                <w:tab w:val="clear" w:pos="4320"/>
                <w:tab w:val="clear" w:pos="8640"/>
              </w:tabs>
              <w:jc w:val="both"/>
              <w:rPr>
                <w:rFonts w:ascii="Calibri" w:hAnsi="Calibri" w:cstheme="minorHAnsi"/>
                <w:b/>
                <w:color w:val="000000" w:themeColor="text1"/>
                <w:sz w:val="18"/>
                <w:szCs w:val="18"/>
              </w:rPr>
            </w:pPr>
            <w:proofErr w:type="spellStart"/>
            <w:r w:rsidRPr="00E65941">
              <w:rPr>
                <w:rFonts w:ascii="Calibri" w:hAnsi="Calibri" w:cstheme="minorHAnsi"/>
                <w:b/>
                <w:color w:val="000000" w:themeColor="text1"/>
                <w:sz w:val="18"/>
                <w:szCs w:val="18"/>
              </w:rPr>
              <w:t>Homeworks</w:t>
            </w:r>
            <w:proofErr w:type="spellEnd"/>
          </w:p>
        </w:tc>
        <w:tc>
          <w:tcPr>
            <w:tcW w:w="1170" w:type="dxa"/>
          </w:tcPr>
          <w:p w14:paraId="7A348F54" w14:textId="60863CE4" w:rsidR="006573F5" w:rsidRPr="00E65941" w:rsidRDefault="006573F5" w:rsidP="00E7599F">
            <w:pPr>
              <w:pStyle w:val="Header"/>
              <w:tabs>
                <w:tab w:val="clear" w:pos="4320"/>
                <w:tab w:val="clear" w:pos="8640"/>
              </w:tabs>
              <w:jc w:val="both"/>
              <w:rPr>
                <w:rFonts w:asciiTheme="minorHAnsi" w:hAnsiTheme="minorHAnsi" w:cstheme="minorHAnsi"/>
                <w:b/>
                <w:color w:val="000000" w:themeColor="text1"/>
                <w:sz w:val="18"/>
                <w:szCs w:val="18"/>
              </w:rPr>
            </w:pPr>
            <w:r w:rsidRPr="00E65941">
              <w:rPr>
                <w:rFonts w:asciiTheme="minorHAnsi" w:hAnsiTheme="minorHAnsi" w:cstheme="minorHAnsi"/>
                <w:b/>
                <w:color w:val="000000" w:themeColor="text1"/>
                <w:sz w:val="18"/>
                <w:szCs w:val="18"/>
              </w:rPr>
              <w:t>Instructor</w:t>
            </w:r>
          </w:p>
        </w:tc>
      </w:tr>
      <w:tr w:rsidR="006573F5" w:rsidRPr="00E65941" w14:paraId="79AD850F" w14:textId="77777777" w:rsidTr="00E65941">
        <w:trPr>
          <w:trHeight w:val="527"/>
        </w:trPr>
        <w:tc>
          <w:tcPr>
            <w:tcW w:w="738" w:type="dxa"/>
          </w:tcPr>
          <w:p w14:paraId="49C889A4" w14:textId="2067C819" w:rsidR="006573F5" w:rsidRPr="00E65941" w:rsidRDefault="00DD5B2C"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Aug</w:t>
            </w:r>
            <w:r w:rsidR="006573F5" w:rsidRPr="00E65941">
              <w:rPr>
                <w:rFonts w:asciiTheme="minorHAnsi" w:hAnsiTheme="minorHAnsi" w:cstheme="minorHAnsi"/>
                <w:color w:val="000000" w:themeColor="text1"/>
                <w:sz w:val="18"/>
                <w:szCs w:val="18"/>
              </w:rPr>
              <w:t xml:space="preserve"> </w:t>
            </w:r>
            <w:r w:rsidRPr="00E65941">
              <w:rPr>
                <w:rFonts w:asciiTheme="minorHAnsi" w:hAnsiTheme="minorHAnsi" w:cstheme="minorHAnsi"/>
                <w:color w:val="000000" w:themeColor="text1"/>
                <w:sz w:val="18"/>
                <w:szCs w:val="18"/>
              </w:rPr>
              <w:t>24</w:t>
            </w:r>
          </w:p>
        </w:tc>
        <w:tc>
          <w:tcPr>
            <w:tcW w:w="1620" w:type="dxa"/>
          </w:tcPr>
          <w:p w14:paraId="36907AA9" w14:textId="48741B62" w:rsidR="006573F5" w:rsidRPr="00E65941" w:rsidRDefault="006573F5"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Course Introduction</w:t>
            </w:r>
          </w:p>
        </w:tc>
        <w:tc>
          <w:tcPr>
            <w:tcW w:w="4410" w:type="dxa"/>
          </w:tcPr>
          <w:p w14:paraId="676B0BED" w14:textId="7A8EDBBB" w:rsidR="006573F5" w:rsidRPr="00E65941" w:rsidRDefault="006573F5" w:rsidP="00E7599F">
            <w:pPr>
              <w:widowControl w:val="0"/>
              <w:autoSpaceDE w:val="0"/>
              <w:autoSpaceDN w:val="0"/>
              <w:adjustRightInd w:val="0"/>
              <w:spacing w:after="240"/>
              <w:rPr>
                <w:rFonts w:asciiTheme="minorHAnsi" w:hAnsiTheme="minorHAnsi" w:cstheme="minorHAnsi"/>
                <w:sz w:val="18"/>
                <w:szCs w:val="18"/>
              </w:rPr>
            </w:pPr>
            <w:r w:rsidRPr="00E65941">
              <w:rPr>
                <w:rFonts w:asciiTheme="minorHAnsi" w:hAnsiTheme="minorHAnsi" w:cstheme="minorHAnsi"/>
                <w:b/>
                <w:color w:val="000000" w:themeColor="text1"/>
                <w:sz w:val="18"/>
                <w:szCs w:val="18"/>
              </w:rPr>
              <w:t xml:space="preserve"> </w:t>
            </w:r>
          </w:p>
        </w:tc>
        <w:tc>
          <w:tcPr>
            <w:tcW w:w="1710" w:type="dxa"/>
          </w:tcPr>
          <w:p w14:paraId="47240236" w14:textId="30990DBD" w:rsidR="006573F5" w:rsidRPr="00E65941" w:rsidRDefault="006573F5" w:rsidP="00E7599F">
            <w:pPr>
              <w:jc w:val="both"/>
              <w:rPr>
                <w:rFonts w:ascii="Calibri" w:hAnsi="Calibri" w:cstheme="minorHAnsi"/>
                <w:color w:val="000000" w:themeColor="text1"/>
                <w:sz w:val="18"/>
                <w:szCs w:val="18"/>
              </w:rPr>
            </w:pPr>
          </w:p>
        </w:tc>
        <w:tc>
          <w:tcPr>
            <w:tcW w:w="1170" w:type="dxa"/>
          </w:tcPr>
          <w:p w14:paraId="3027D9D5" w14:textId="294B5033" w:rsidR="005F0B6A" w:rsidRPr="00E65941" w:rsidRDefault="006573F5"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roofErr w:type="spellStart"/>
            <w:r w:rsidR="00DD5B2C" w:rsidRPr="00E65941">
              <w:rPr>
                <w:rFonts w:asciiTheme="minorHAnsi" w:hAnsiTheme="minorHAnsi" w:cstheme="minorHAnsi"/>
                <w:color w:val="000000" w:themeColor="text1"/>
                <w:sz w:val="18"/>
                <w:szCs w:val="18"/>
              </w:rPr>
              <w:t>Szekely</w:t>
            </w:r>
            <w:proofErr w:type="spellEnd"/>
          </w:p>
        </w:tc>
      </w:tr>
      <w:tr w:rsidR="005160EA" w:rsidRPr="00E65941" w14:paraId="44AA16AA" w14:textId="77777777" w:rsidTr="00E65941">
        <w:trPr>
          <w:trHeight w:val="149"/>
        </w:trPr>
        <w:tc>
          <w:tcPr>
            <w:tcW w:w="738" w:type="dxa"/>
          </w:tcPr>
          <w:p w14:paraId="75E052E7" w14:textId="77777777" w:rsidR="005160EA" w:rsidRPr="00E65941" w:rsidRDefault="005160EA"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Aug 26</w:t>
            </w:r>
          </w:p>
          <w:p w14:paraId="5145F69F" w14:textId="77777777" w:rsidR="005160EA" w:rsidRPr="00E65941" w:rsidRDefault="005160EA" w:rsidP="00E7599F">
            <w:pPr>
              <w:pStyle w:val="Heading4"/>
              <w:jc w:val="both"/>
              <w:rPr>
                <w:rFonts w:asciiTheme="minorHAnsi" w:hAnsiTheme="minorHAnsi" w:cstheme="minorHAnsi"/>
                <w:color w:val="000000" w:themeColor="text1"/>
                <w:sz w:val="18"/>
                <w:szCs w:val="18"/>
              </w:rPr>
            </w:pPr>
          </w:p>
        </w:tc>
        <w:tc>
          <w:tcPr>
            <w:tcW w:w="1620" w:type="dxa"/>
          </w:tcPr>
          <w:p w14:paraId="0413089C" w14:textId="33C1A588" w:rsidR="005160EA" w:rsidRPr="00E65941" w:rsidRDefault="005160EA"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RDF</w:t>
            </w:r>
            <w:r w:rsidR="00B42775" w:rsidRPr="00E65941">
              <w:rPr>
                <w:rFonts w:asciiTheme="minorHAnsi" w:hAnsiTheme="minorHAnsi" w:cstheme="minorHAnsi"/>
                <w:color w:val="000000" w:themeColor="text1"/>
                <w:sz w:val="18"/>
                <w:szCs w:val="18"/>
              </w:rPr>
              <w:t xml:space="preserve"> </w:t>
            </w:r>
            <w:r w:rsidRPr="00E65941">
              <w:rPr>
                <w:rFonts w:asciiTheme="minorHAnsi" w:hAnsiTheme="minorHAnsi" w:cstheme="minorHAnsi"/>
                <w:color w:val="000000" w:themeColor="text1"/>
                <w:sz w:val="18"/>
                <w:szCs w:val="18"/>
              </w:rPr>
              <w:t>/</w:t>
            </w:r>
            <w:r w:rsidR="00B42775" w:rsidRPr="00E65941">
              <w:rPr>
                <w:rFonts w:asciiTheme="minorHAnsi" w:hAnsiTheme="minorHAnsi" w:cstheme="minorHAnsi"/>
                <w:color w:val="000000" w:themeColor="text1"/>
                <w:sz w:val="18"/>
                <w:szCs w:val="18"/>
              </w:rPr>
              <w:t xml:space="preserve"> </w:t>
            </w:r>
            <w:r w:rsidRPr="00E65941">
              <w:rPr>
                <w:rFonts w:asciiTheme="minorHAnsi" w:hAnsiTheme="minorHAnsi" w:cstheme="minorHAnsi"/>
                <w:color w:val="000000" w:themeColor="text1"/>
                <w:sz w:val="18"/>
                <w:szCs w:val="18"/>
              </w:rPr>
              <w:t>Graph data model</w:t>
            </w:r>
          </w:p>
        </w:tc>
        <w:tc>
          <w:tcPr>
            <w:tcW w:w="4410" w:type="dxa"/>
          </w:tcPr>
          <w:p w14:paraId="7655D8DA" w14:textId="7B073C9F" w:rsidR="005160EA" w:rsidRPr="00E65941" w:rsidRDefault="005160EA"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Frank </w:t>
            </w:r>
            <w:proofErr w:type="spellStart"/>
            <w:r w:rsidRPr="00E65941">
              <w:rPr>
                <w:rFonts w:asciiTheme="minorHAnsi" w:hAnsiTheme="minorHAnsi" w:cs="Times"/>
                <w:sz w:val="18"/>
                <w:szCs w:val="18"/>
              </w:rPr>
              <w:t>Manola</w:t>
            </w:r>
            <w:proofErr w:type="spellEnd"/>
            <w:r w:rsidRPr="00E65941">
              <w:rPr>
                <w:rFonts w:asciiTheme="minorHAnsi" w:hAnsiTheme="minorHAnsi" w:cs="Times"/>
                <w:sz w:val="18"/>
                <w:szCs w:val="18"/>
              </w:rPr>
              <w:t xml:space="preserve"> and Eric Miller. R</w:t>
            </w:r>
            <w:r w:rsidR="00374844">
              <w:rPr>
                <w:rFonts w:asciiTheme="minorHAnsi" w:hAnsiTheme="minorHAnsi" w:cs="Times"/>
                <w:sz w:val="18"/>
                <w:szCs w:val="18"/>
              </w:rPr>
              <w:t>DF</w:t>
            </w:r>
            <w:r w:rsidRPr="00E65941">
              <w:rPr>
                <w:rFonts w:asciiTheme="minorHAnsi" w:hAnsiTheme="minorHAnsi" w:cs="Times"/>
                <w:sz w:val="18"/>
                <w:szCs w:val="18"/>
              </w:rPr>
              <w:t xml:space="preserve"> primer. Technical report, W3C, February 2004. </w:t>
            </w:r>
            <w:hyperlink r:id="rId18" w:history="1">
              <w:r w:rsidRPr="00E65941">
                <w:rPr>
                  <w:rStyle w:val="Hyperlink"/>
                  <w:rFonts w:asciiTheme="minorHAnsi" w:hAnsiTheme="minorHAnsi" w:cs="Times"/>
                  <w:sz w:val="18"/>
                  <w:szCs w:val="18"/>
                </w:rPr>
                <w:t>http://www.w3.org/TR/2004/REC-rdf-primer-20040210/</w:t>
              </w:r>
            </w:hyperlink>
            <w:r w:rsidRPr="00E65941">
              <w:rPr>
                <w:rFonts w:asciiTheme="minorHAnsi" w:hAnsiTheme="minorHAnsi" w:cs="Times"/>
                <w:sz w:val="18"/>
                <w:szCs w:val="18"/>
              </w:rPr>
              <w:t>.</w:t>
            </w:r>
          </w:p>
          <w:p w14:paraId="693DE9CA" w14:textId="4C976891" w:rsidR="005160EA" w:rsidRPr="00E65941" w:rsidRDefault="005160EA"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Tim Berners-Lee. Why </w:t>
            </w:r>
            <w:proofErr w:type="spellStart"/>
            <w:r w:rsidRPr="00E65941">
              <w:rPr>
                <w:rFonts w:asciiTheme="minorHAnsi" w:hAnsiTheme="minorHAnsi" w:cs="Times"/>
                <w:sz w:val="18"/>
                <w:szCs w:val="18"/>
              </w:rPr>
              <w:t>rdf</w:t>
            </w:r>
            <w:proofErr w:type="spellEnd"/>
            <w:r w:rsidRPr="00E65941">
              <w:rPr>
                <w:rFonts w:asciiTheme="minorHAnsi" w:hAnsiTheme="minorHAnsi" w:cs="Times"/>
                <w:sz w:val="18"/>
                <w:szCs w:val="18"/>
              </w:rPr>
              <w:t xml:space="preserve"> model is different from the xml model. Technical report, W3C, 1998. </w:t>
            </w:r>
            <w:hyperlink r:id="rId19" w:history="1">
              <w:r w:rsidRPr="00E65941">
                <w:rPr>
                  <w:rStyle w:val="Hyperlink"/>
                  <w:rFonts w:asciiTheme="minorHAnsi" w:hAnsiTheme="minorHAnsi" w:cs="Times"/>
                  <w:sz w:val="18"/>
                  <w:szCs w:val="18"/>
                </w:rPr>
                <w:t>http://www.w3.org/DesignIssues/RDF-XML.html</w:t>
              </w:r>
            </w:hyperlink>
            <w:r w:rsidRPr="00E65941">
              <w:rPr>
                <w:rFonts w:asciiTheme="minorHAnsi" w:hAnsiTheme="minorHAnsi" w:cs="Times"/>
                <w:sz w:val="18"/>
                <w:szCs w:val="18"/>
              </w:rPr>
              <w:t>.</w:t>
            </w:r>
          </w:p>
        </w:tc>
        <w:tc>
          <w:tcPr>
            <w:tcW w:w="1710" w:type="dxa"/>
          </w:tcPr>
          <w:p w14:paraId="073ECF2A" w14:textId="77777777" w:rsidR="005160EA" w:rsidRPr="00E65941" w:rsidRDefault="005160EA" w:rsidP="00E7599F">
            <w:pPr>
              <w:pStyle w:val="Heading4"/>
              <w:jc w:val="both"/>
              <w:rPr>
                <w:rFonts w:ascii="Calibri" w:hAnsi="Calibri" w:cstheme="minorHAnsi"/>
                <w:b w:val="0"/>
                <w:color w:val="000000" w:themeColor="text1"/>
                <w:sz w:val="18"/>
                <w:szCs w:val="18"/>
              </w:rPr>
            </w:pPr>
          </w:p>
        </w:tc>
        <w:tc>
          <w:tcPr>
            <w:tcW w:w="1170" w:type="dxa"/>
          </w:tcPr>
          <w:p w14:paraId="22B237A8" w14:textId="77777777" w:rsidR="005160EA" w:rsidRPr="00E65941" w:rsidRDefault="005160EA"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0F9E3D80" w14:textId="2A0DEB65" w:rsidR="005160EA" w:rsidRPr="00E65941" w:rsidRDefault="005160EA" w:rsidP="00E7599F">
            <w:pPr>
              <w:pStyle w:val="Heading4"/>
              <w:jc w:val="both"/>
              <w:rPr>
                <w:rFonts w:asciiTheme="minorHAnsi" w:hAnsiTheme="minorHAnsi" w:cstheme="minorHAnsi"/>
                <w:b w:val="0"/>
                <w:color w:val="000000" w:themeColor="text1"/>
                <w:sz w:val="18"/>
                <w:szCs w:val="18"/>
              </w:rPr>
            </w:pPr>
            <w:proofErr w:type="spellStart"/>
            <w:r w:rsidRPr="00E65941">
              <w:rPr>
                <w:rFonts w:asciiTheme="minorHAnsi" w:hAnsiTheme="minorHAnsi" w:cstheme="minorHAnsi"/>
                <w:b w:val="0"/>
                <w:color w:val="000000" w:themeColor="text1"/>
                <w:sz w:val="18"/>
                <w:szCs w:val="18"/>
              </w:rPr>
              <w:t>Szekely</w:t>
            </w:r>
            <w:proofErr w:type="spellEnd"/>
          </w:p>
        </w:tc>
      </w:tr>
      <w:tr w:rsidR="005B6D3A" w:rsidRPr="00E65941" w14:paraId="4F2D0577" w14:textId="77777777" w:rsidTr="00E65941">
        <w:trPr>
          <w:trHeight w:val="1820"/>
        </w:trPr>
        <w:tc>
          <w:tcPr>
            <w:tcW w:w="738" w:type="dxa"/>
          </w:tcPr>
          <w:p w14:paraId="32DA7005" w14:textId="77777777" w:rsidR="005B6D3A" w:rsidRPr="00E65941" w:rsidRDefault="005B6D3A"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lastRenderedPageBreak/>
              <w:t>Aug 31</w:t>
            </w:r>
          </w:p>
          <w:p w14:paraId="76068311" w14:textId="77777777" w:rsidR="005B6D3A" w:rsidRPr="00E65941" w:rsidRDefault="005B6D3A" w:rsidP="00E7599F">
            <w:pPr>
              <w:pStyle w:val="Heading4"/>
              <w:jc w:val="both"/>
              <w:rPr>
                <w:rFonts w:asciiTheme="minorHAnsi" w:hAnsiTheme="minorHAnsi" w:cstheme="minorHAnsi"/>
                <w:color w:val="000000" w:themeColor="text1"/>
                <w:sz w:val="18"/>
                <w:szCs w:val="18"/>
              </w:rPr>
            </w:pPr>
          </w:p>
        </w:tc>
        <w:tc>
          <w:tcPr>
            <w:tcW w:w="1620" w:type="dxa"/>
          </w:tcPr>
          <w:p w14:paraId="72DF0C26" w14:textId="307077EA" w:rsidR="005B6D3A" w:rsidRPr="00E65941" w:rsidRDefault="005B6D3A"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Information Extraction 1</w:t>
            </w:r>
          </w:p>
        </w:tc>
        <w:tc>
          <w:tcPr>
            <w:tcW w:w="4410" w:type="dxa"/>
            <w:vMerge w:val="restart"/>
          </w:tcPr>
          <w:p w14:paraId="57650BCC" w14:textId="77777777" w:rsidR="00BB1022" w:rsidRDefault="00BB1022" w:rsidP="00BB1022">
            <w:pPr>
              <w:widowControl w:val="0"/>
              <w:autoSpaceDE w:val="0"/>
              <w:autoSpaceDN w:val="0"/>
              <w:adjustRightInd w:val="0"/>
              <w:spacing w:after="240"/>
              <w:rPr>
                <w:rStyle w:val="Hyperlink"/>
                <w:rFonts w:asciiTheme="minorHAnsi" w:hAnsiTheme="minorHAnsi" w:cs="Times"/>
                <w:sz w:val="18"/>
                <w:szCs w:val="18"/>
              </w:rPr>
            </w:pPr>
            <w:r w:rsidRPr="00E65941">
              <w:rPr>
                <w:rFonts w:asciiTheme="minorHAnsi" w:hAnsiTheme="minorHAnsi" w:cs="Times"/>
                <w:sz w:val="18"/>
                <w:szCs w:val="18"/>
              </w:rPr>
              <w:t xml:space="preserve">Andrew McCallum.  Information Extraction: Distilling Structured Data from Unstructured Text. ACM Queue, volume 3, Number 9, November 2005.  </w:t>
            </w:r>
            <w:r w:rsidRPr="00E65941">
              <w:rPr>
                <w:sz w:val="18"/>
                <w:szCs w:val="18"/>
              </w:rPr>
              <w:t xml:space="preserve"> </w:t>
            </w:r>
            <w:hyperlink r:id="rId20" w:history="1">
              <w:r w:rsidRPr="00E65941">
                <w:rPr>
                  <w:rStyle w:val="Hyperlink"/>
                  <w:rFonts w:asciiTheme="minorHAnsi" w:hAnsiTheme="minorHAnsi" w:cs="Times"/>
                  <w:sz w:val="18"/>
                  <w:szCs w:val="18"/>
                </w:rPr>
                <w:t>http://people.cs.umass.edu/~mccallum/papers/acm-queue-ie.pdf</w:t>
              </w:r>
            </w:hyperlink>
          </w:p>
          <w:p w14:paraId="6A9DF36F" w14:textId="070F6420" w:rsidR="005B6D3A" w:rsidRPr="00E65941" w:rsidRDefault="005B6D3A"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Matthew Michelson and Craig A. Knoblock. Semantic Annotation of Unstructured and Ungrammatical Text.  In Proceedings of the 19th International Joint Conference on Artificial Intelligence (IJCAI-2005), Edinburgh, Scotland, 2005.</w:t>
            </w:r>
            <w:r w:rsidRPr="00E65941">
              <w:rPr>
                <w:sz w:val="18"/>
                <w:szCs w:val="18"/>
              </w:rPr>
              <w:t xml:space="preserve"> </w:t>
            </w:r>
            <w:hyperlink r:id="rId21" w:history="1">
              <w:r w:rsidRPr="00E65941">
                <w:rPr>
                  <w:rStyle w:val="Hyperlink"/>
                  <w:rFonts w:asciiTheme="minorHAnsi" w:hAnsiTheme="minorHAnsi" w:cs="Times"/>
                  <w:sz w:val="18"/>
                  <w:szCs w:val="18"/>
                </w:rPr>
                <w:t>http://www.isi.edu/integration/papers/michelson05-ijcai.pdf</w:t>
              </w:r>
            </w:hyperlink>
          </w:p>
          <w:p w14:paraId="185495DA" w14:textId="3B05391E" w:rsidR="00A8012C" w:rsidRDefault="00BB1022" w:rsidP="00E7599F">
            <w:pPr>
              <w:widowControl w:val="0"/>
              <w:autoSpaceDE w:val="0"/>
              <w:autoSpaceDN w:val="0"/>
              <w:adjustRightInd w:val="0"/>
              <w:spacing w:after="240"/>
              <w:rPr>
                <w:rFonts w:asciiTheme="minorHAnsi" w:hAnsiTheme="minorHAnsi" w:cs="Times"/>
                <w:sz w:val="18"/>
                <w:szCs w:val="18"/>
              </w:rPr>
            </w:pPr>
            <w:r w:rsidRPr="00A8012C">
              <w:rPr>
                <w:rFonts w:asciiTheme="minorHAnsi" w:hAnsiTheme="minorHAnsi" w:cs="Times"/>
                <w:sz w:val="18"/>
                <w:szCs w:val="18"/>
              </w:rPr>
              <w:t xml:space="preserve">Hanna M. </w:t>
            </w:r>
            <w:proofErr w:type="gramStart"/>
            <w:r w:rsidRPr="00A8012C">
              <w:rPr>
                <w:rFonts w:asciiTheme="minorHAnsi" w:hAnsiTheme="minorHAnsi" w:cs="Times"/>
                <w:sz w:val="18"/>
                <w:szCs w:val="18"/>
              </w:rPr>
              <w:t>Wallach ,</w:t>
            </w:r>
            <w:proofErr w:type="gramEnd"/>
            <w:r w:rsidRPr="00A8012C">
              <w:rPr>
                <w:rFonts w:asciiTheme="minorHAnsi" w:hAnsiTheme="minorHAnsi" w:cs="Times"/>
                <w:sz w:val="18"/>
                <w:szCs w:val="18"/>
              </w:rPr>
              <w:t xml:space="preserve"> Conditional Random Fields: An Introduction, 2004</w:t>
            </w:r>
            <w:r w:rsidR="00A8012C">
              <w:rPr>
                <w:rFonts w:asciiTheme="minorHAnsi" w:hAnsiTheme="minorHAnsi" w:cs="Times"/>
                <w:sz w:val="18"/>
                <w:szCs w:val="18"/>
              </w:rPr>
              <w:t xml:space="preserve">. </w:t>
            </w:r>
            <w:r w:rsidR="00A8012C">
              <w:t xml:space="preserve"> </w:t>
            </w:r>
            <w:hyperlink r:id="rId22" w:history="1">
              <w:r w:rsidR="00A8012C" w:rsidRPr="001D0E8D">
                <w:rPr>
                  <w:rStyle w:val="Hyperlink"/>
                  <w:rFonts w:asciiTheme="minorHAnsi" w:hAnsiTheme="minorHAnsi" w:cs="Times"/>
                  <w:sz w:val="18"/>
                  <w:szCs w:val="18"/>
                </w:rPr>
                <w:t>http://repository.upenn.edu/cgi/viewcontent.cgi?article=1011&amp;context=cis_reports</w:t>
              </w:r>
            </w:hyperlink>
          </w:p>
          <w:p w14:paraId="71E1FA13" w14:textId="358AD7F0" w:rsidR="005B6D3A" w:rsidRPr="00E65941" w:rsidRDefault="00A8012C" w:rsidP="00E7599F">
            <w:pPr>
              <w:widowControl w:val="0"/>
              <w:autoSpaceDE w:val="0"/>
              <w:autoSpaceDN w:val="0"/>
              <w:adjustRightInd w:val="0"/>
              <w:spacing w:after="240"/>
              <w:rPr>
                <w:rFonts w:asciiTheme="minorHAnsi" w:hAnsiTheme="minorHAnsi" w:cs="Times"/>
                <w:sz w:val="18"/>
                <w:szCs w:val="18"/>
              </w:rPr>
            </w:pPr>
            <w:r w:rsidRPr="00A8012C">
              <w:rPr>
                <w:rFonts w:asciiTheme="minorHAnsi" w:hAnsiTheme="minorHAnsi" w:cs="Times"/>
                <w:sz w:val="18"/>
                <w:szCs w:val="18"/>
              </w:rPr>
              <w:t xml:space="preserve">Michele </w:t>
            </w:r>
            <w:proofErr w:type="spellStart"/>
            <w:r w:rsidRPr="00A8012C">
              <w:rPr>
                <w:rFonts w:asciiTheme="minorHAnsi" w:hAnsiTheme="minorHAnsi" w:cs="Times"/>
                <w:sz w:val="18"/>
                <w:szCs w:val="18"/>
              </w:rPr>
              <w:t>Banko</w:t>
            </w:r>
            <w:proofErr w:type="spellEnd"/>
            <w:r w:rsidRPr="00A8012C">
              <w:rPr>
                <w:rFonts w:asciiTheme="minorHAnsi" w:hAnsiTheme="minorHAnsi" w:cs="Times"/>
                <w:sz w:val="18"/>
                <w:szCs w:val="18"/>
              </w:rPr>
              <w:t xml:space="preserve">, Michael J </w:t>
            </w:r>
            <w:proofErr w:type="spellStart"/>
            <w:r w:rsidRPr="00A8012C">
              <w:rPr>
                <w:rFonts w:asciiTheme="minorHAnsi" w:hAnsiTheme="minorHAnsi" w:cs="Times"/>
                <w:sz w:val="18"/>
                <w:szCs w:val="18"/>
              </w:rPr>
              <w:t>Cafarella</w:t>
            </w:r>
            <w:proofErr w:type="spellEnd"/>
            <w:r w:rsidRPr="00A8012C">
              <w:rPr>
                <w:rFonts w:asciiTheme="minorHAnsi" w:hAnsiTheme="minorHAnsi" w:cs="Times"/>
                <w:sz w:val="18"/>
                <w:szCs w:val="18"/>
              </w:rPr>
              <w:t xml:space="preserve">, Stephen </w:t>
            </w:r>
            <w:proofErr w:type="spellStart"/>
            <w:r w:rsidRPr="00A8012C">
              <w:rPr>
                <w:rFonts w:asciiTheme="minorHAnsi" w:hAnsiTheme="minorHAnsi" w:cs="Times"/>
                <w:sz w:val="18"/>
                <w:szCs w:val="18"/>
              </w:rPr>
              <w:t>Soderland</w:t>
            </w:r>
            <w:proofErr w:type="spellEnd"/>
            <w:r w:rsidRPr="00A8012C">
              <w:rPr>
                <w:rFonts w:asciiTheme="minorHAnsi" w:hAnsiTheme="minorHAnsi" w:cs="Times"/>
                <w:sz w:val="18"/>
                <w:szCs w:val="18"/>
              </w:rPr>
              <w:t xml:space="preserve">, Matt </w:t>
            </w:r>
            <w:proofErr w:type="spellStart"/>
            <w:r w:rsidRPr="00A8012C">
              <w:rPr>
                <w:rFonts w:asciiTheme="minorHAnsi" w:hAnsiTheme="minorHAnsi" w:cs="Times"/>
                <w:sz w:val="18"/>
                <w:szCs w:val="18"/>
              </w:rPr>
              <w:t>Broadhead</w:t>
            </w:r>
            <w:proofErr w:type="spellEnd"/>
            <w:r w:rsidRPr="00A8012C">
              <w:rPr>
                <w:rFonts w:asciiTheme="minorHAnsi" w:hAnsiTheme="minorHAnsi" w:cs="Times"/>
                <w:sz w:val="18"/>
                <w:szCs w:val="18"/>
              </w:rPr>
              <w:t xml:space="preserve"> and Oren </w:t>
            </w:r>
            <w:proofErr w:type="spellStart"/>
            <w:r w:rsidRPr="00A8012C">
              <w:rPr>
                <w:rFonts w:asciiTheme="minorHAnsi" w:hAnsiTheme="minorHAnsi" w:cs="Times"/>
                <w:sz w:val="18"/>
                <w:szCs w:val="18"/>
              </w:rPr>
              <w:t>Etzioni</w:t>
            </w:r>
            <w:proofErr w:type="spellEnd"/>
            <w:proofErr w:type="gramStart"/>
            <w:r>
              <w:rPr>
                <w:rFonts w:asciiTheme="minorHAnsi" w:hAnsiTheme="minorHAnsi" w:cs="Times"/>
                <w:sz w:val="18"/>
                <w:szCs w:val="18"/>
              </w:rPr>
              <w:t xml:space="preserve">, </w:t>
            </w:r>
            <w:r w:rsidRPr="00A8012C">
              <w:rPr>
                <w:rFonts w:ascii="Times" w:hAnsi="Times"/>
                <w:sz w:val="20"/>
                <w:szCs w:val="20"/>
              </w:rPr>
              <w:t xml:space="preserve"> </w:t>
            </w:r>
            <w:r w:rsidRPr="00A8012C">
              <w:rPr>
                <w:rFonts w:asciiTheme="minorHAnsi" w:hAnsiTheme="minorHAnsi" w:cs="Times"/>
                <w:sz w:val="18"/>
                <w:szCs w:val="18"/>
              </w:rPr>
              <w:t>Open</w:t>
            </w:r>
            <w:proofErr w:type="gramEnd"/>
            <w:r w:rsidRPr="00A8012C">
              <w:rPr>
                <w:rFonts w:asciiTheme="minorHAnsi" w:hAnsiTheme="minorHAnsi" w:cs="Times"/>
                <w:sz w:val="18"/>
                <w:szCs w:val="18"/>
              </w:rPr>
              <w:t xml:space="preserve"> Information Extraction from the Web</w:t>
            </w:r>
            <w:r>
              <w:rPr>
                <w:rFonts w:asciiTheme="minorHAnsi" w:hAnsiTheme="minorHAnsi" w:cs="Times"/>
                <w:sz w:val="18"/>
                <w:szCs w:val="18"/>
              </w:rPr>
              <w:t>, 2007.</w:t>
            </w:r>
            <w:r>
              <w:rPr>
                <w:rFonts w:asciiTheme="minorHAnsi" w:hAnsiTheme="minorHAnsi" w:cs="Times"/>
                <w:sz w:val="18"/>
                <w:szCs w:val="18"/>
              </w:rPr>
              <w:br/>
            </w:r>
            <w:hyperlink r:id="rId23" w:history="1">
              <w:r w:rsidRPr="001D0E8D">
                <w:rPr>
                  <w:rStyle w:val="Hyperlink"/>
                  <w:rFonts w:asciiTheme="minorHAnsi" w:hAnsiTheme="minorHAnsi" w:cs="Times"/>
                  <w:sz w:val="18"/>
                  <w:szCs w:val="18"/>
                </w:rPr>
                <w:t>https://homes.cs.washington.edu/~soderlan/OpenIE-ijcai07.pdf</w:t>
              </w:r>
            </w:hyperlink>
          </w:p>
        </w:tc>
        <w:tc>
          <w:tcPr>
            <w:tcW w:w="1710" w:type="dxa"/>
          </w:tcPr>
          <w:p w14:paraId="054396E1" w14:textId="2201F5D4" w:rsidR="005B6D3A" w:rsidRPr="00E65941" w:rsidRDefault="005B6D3A"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HW1: Crawling</w:t>
            </w:r>
          </w:p>
        </w:tc>
        <w:tc>
          <w:tcPr>
            <w:tcW w:w="1170" w:type="dxa"/>
          </w:tcPr>
          <w:p w14:paraId="29BF7D07" w14:textId="77777777" w:rsidR="005B6D3A" w:rsidRPr="00E65941" w:rsidRDefault="005B6D3A"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0CFFDF7A" w14:textId="409151F5" w:rsidR="005B6D3A" w:rsidRPr="00E65941" w:rsidRDefault="005B6D3A"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Knoblock</w:t>
            </w:r>
          </w:p>
        </w:tc>
      </w:tr>
      <w:tr w:rsidR="005B6D3A" w:rsidRPr="00E65941" w14:paraId="370DC1B1" w14:textId="77777777" w:rsidTr="00E65941">
        <w:trPr>
          <w:trHeight w:val="149"/>
        </w:trPr>
        <w:tc>
          <w:tcPr>
            <w:tcW w:w="738" w:type="dxa"/>
          </w:tcPr>
          <w:p w14:paraId="20AAC871" w14:textId="1DA727E2" w:rsidR="005B6D3A" w:rsidRPr="00E65941" w:rsidRDefault="005B6D3A"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Sep 2</w:t>
            </w:r>
          </w:p>
        </w:tc>
        <w:tc>
          <w:tcPr>
            <w:tcW w:w="1620" w:type="dxa"/>
          </w:tcPr>
          <w:p w14:paraId="52D856AA" w14:textId="6D7064AD" w:rsidR="005B6D3A" w:rsidRPr="00E65941" w:rsidRDefault="005B6D3A"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Information Extraction 2</w:t>
            </w:r>
          </w:p>
        </w:tc>
        <w:tc>
          <w:tcPr>
            <w:tcW w:w="4410" w:type="dxa"/>
            <w:vMerge/>
          </w:tcPr>
          <w:p w14:paraId="508199C3" w14:textId="77777777" w:rsidR="005B6D3A" w:rsidRPr="00E65941" w:rsidRDefault="005B6D3A" w:rsidP="00E7599F">
            <w:pPr>
              <w:widowControl w:val="0"/>
              <w:autoSpaceDE w:val="0"/>
              <w:autoSpaceDN w:val="0"/>
              <w:adjustRightInd w:val="0"/>
              <w:spacing w:after="240"/>
              <w:rPr>
                <w:rFonts w:asciiTheme="minorHAnsi" w:hAnsiTheme="minorHAnsi" w:cs="Times"/>
                <w:sz w:val="18"/>
                <w:szCs w:val="18"/>
              </w:rPr>
            </w:pPr>
          </w:p>
        </w:tc>
        <w:tc>
          <w:tcPr>
            <w:tcW w:w="1710" w:type="dxa"/>
          </w:tcPr>
          <w:p w14:paraId="16F4BE29" w14:textId="6FDD82B4" w:rsidR="008D3C77" w:rsidRPr="00E65941" w:rsidRDefault="008D3C77" w:rsidP="00E7599F">
            <w:pPr>
              <w:pStyle w:val="Heading4"/>
              <w:jc w:val="both"/>
              <w:rPr>
                <w:rFonts w:ascii="Calibri" w:hAnsi="Calibri"/>
                <w:sz w:val="18"/>
                <w:szCs w:val="18"/>
              </w:rPr>
            </w:pPr>
          </w:p>
        </w:tc>
        <w:tc>
          <w:tcPr>
            <w:tcW w:w="1170" w:type="dxa"/>
          </w:tcPr>
          <w:p w14:paraId="6744C769" w14:textId="77777777" w:rsidR="005B6D3A" w:rsidRPr="00E65941" w:rsidRDefault="005B6D3A"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462FE916" w14:textId="62B50918" w:rsidR="005B6D3A" w:rsidRPr="00E65941" w:rsidRDefault="005B6D3A"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Knoblock</w:t>
            </w:r>
          </w:p>
        </w:tc>
      </w:tr>
      <w:tr w:rsidR="00830FC1" w:rsidRPr="00E65941" w14:paraId="5C7553F8" w14:textId="77777777" w:rsidTr="006232B5">
        <w:trPr>
          <w:trHeight w:val="2034"/>
        </w:trPr>
        <w:tc>
          <w:tcPr>
            <w:tcW w:w="738" w:type="dxa"/>
          </w:tcPr>
          <w:p w14:paraId="35BF900C" w14:textId="59100C19" w:rsidR="00830FC1" w:rsidRPr="00E65941" w:rsidRDefault="005B6D3A"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Sep 9</w:t>
            </w:r>
          </w:p>
        </w:tc>
        <w:tc>
          <w:tcPr>
            <w:tcW w:w="1620" w:type="dxa"/>
          </w:tcPr>
          <w:p w14:paraId="1105DB87" w14:textId="0687112C" w:rsidR="00830FC1" w:rsidRPr="00E65941" w:rsidRDefault="005B6D3A"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Semi-Automatic Modeling (Karma)</w:t>
            </w:r>
          </w:p>
        </w:tc>
        <w:tc>
          <w:tcPr>
            <w:tcW w:w="4410" w:type="dxa"/>
          </w:tcPr>
          <w:p w14:paraId="46F6004F" w14:textId="1C07FAD5" w:rsidR="00F66C7B" w:rsidRDefault="00F66C7B" w:rsidP="00E7599F">
            <w:pPr>
              <w:widowControl w:val="0"/>
              <w:autoSpaceDE w:val="0"/>
              <w:autoSpaceDN w:val="0"/>
              <w:adjustRightInd w:val="0"/>
              <w:spacing w:after="240"/>
              <w:rPr>
                <w:rFonts w:asciiTheme="minorHAnsi" w:hAnsiTheme="minorHAnsi" w:cs="Times"/>
                <w:sz w:val="18"/>
                <w:szCs w:val="18"/>
                <w:highlight w:val="yellow"/>
              </w:rPr>
            </w:pPr>
            <w:r w:rsidRPr="00F66C7B">
              <w:rPr>
                <w:rFonts w:asciiTheme="minorHAnsi" w:hAnsiTheme="minorHAnsi" w:cs="Times"/>
                <w:sz w:val="18"/>
                <w:szCs w:val="18"/>
              </w:rPr>
              <w:t xml:space="preserve">Craig A. Knoblock, Pedro </w:t>
            </w:r>
            <w:proofErr w:type="spellStart"/>
            <w:r w:rsidRPr="00F66C7B">
              <w:rPr>
                <w:rFonts w:asciiTheme="minorHAnsi" w:hAnsiTheme="minorHAnsi" w:cs="Times"/>
                <w:sz w:val="18"/>
                <w:szCs w:val="18"/>
              </w:rPr>
              <w:t>Szekely</w:t>
            </w:r>
            <w:proofErr w:type="spellEnd"/>
            <w:r w:rsidRPr="00F66C7B">
              <w:rPr>
                <w:rFonts w:asciiTheme="minorHAnsi" w:hAnsiTheme="minorHAnsi" w:cs="Times"/>
                <w:sz w:val="18"/>
                <w:szCs w:val="18"/>
              </w:rPr>
              <w:t xml:space="preserve">. Exploiting Semantics for Big Data Integration. AI Magazine, 2015. </w:t>
            </w:r>
            <w:r>
              <w:t xml:space="preserve"> </w:t>
            </w:r>
            <w:hyperlink r:id="rId24" w:history="1">
              <w:r w:rsidRPr="00F66C7B">
                <w:rPr>
                  <w:rStyle w:val="Hyperlink"/>
                  <w:rFonts w:asciiTheme="minorHAnsi" w:hAnsiTheme="minorHAnsi" w:cs="Times"/>
                  <w:sz w:val="18"/>
                  <w:szCs w:val="18"/>
                </w:rPr>
                <w:t>http://usc-isi-i2.github.io/papers/knoblock15-aimagazine.pdf</w:t>
              </w:r>
            </w:hyperlink>
          </w:p>
          <w:p w14:paraId="28C3823E" w14:textId="35A9A1F2" w:rsidR="00830FC1" w:rsidRPr="005E161C" w:rsidRDefault="006232B5" w:rsidP="00913293">
            <w:pPr>
              <w:rPr>
                <w:rFonts w:ascii="Times" w:hAnsi="Times"/>
                <w:sz w:val="20"/>
                <w:szCs w:val="20"/>
              </w:rPr>
            </w:pPr>
            <w:r>
              <w:rPr>
                <w:rFonts w:asciiTheme="minorHAnsi" w:hAnsiTheme="minorHAnsi" w:cs="Times"/>
                <w:sz w:val="18"/>
                <w:szCs w:val="18"/>
              </w:rPr>
              <w:t xml:space="preserve">Mohsen </w:t>
            </w:r>
            <w:proofErr w:type="spellStart"/>
            <w:r>
              <w:rPr>
                <w:rFonts w:asciiTheme="minorHAnsi" w:hAnsiTheme="minorHAnsi" w:cs="Times"/>
                <w:sz w:val="18"/>
                <w:szCs w:val="18"/>
              </w:rPr>
              <w:t>Taheriyan</w:t>
            </w:r>
            <w:proofErr w:type="spellEnd"/>
            <w:r>
              <w:rPr>
                <w:rFonts w:asciiTheme="minorHAnsi" w:hAnsiTheme="minorHAnsi" w:cs="Times"/>
                <w:sz w:val="18"/>
                <w:szCs w:val="18"/>
              </w:rPr>
              <w:t xml:space="preserve">, </w:t>
            </w:r>
            <w:r w:rsidRPr="005E161C">
              <w:rPr>
                <w:rFonts w:asciiTheme="minorHAnsi" w:hAnsiTheme="minorHAnsi" w:cs="Times"/>
                <w:sz w:val="18"/>
                <w:szCs w:val="18"/>
              </w:rPr>
              <w:t>C</w:t>
            </w:r>
            <w:r>
              <w:rPr>
                <w:rFonts w:asciiTheme="minorHAnsi" w:hAnsiTheme="minorHAnsi" w:cs="Times"/>
                <w:sz w:val="18"/>
                <w:szCs w:val="18"/>
              </w:rPr>
              <w:t>raig</w:t>
            </w:r>
            <w:r w:rsidRPr="005E161C">
              <w:rPr>
                <w:rFonts w:asciiTheme="minorHAnsi" w:hAnsiTheme="minorHAnsi" w:cs="Times"/>
                <w:sz w:val="18"/>
                <w:szCs w:val="18"/>
              </w:rPr>
              <w:t xml:space="preserve"> A. </w:t>
            </w:r>
            <w:r>
              <w:rPr>
                <w:rFonts w:asciiTheme="minorHAnsi" w:hAnsiTheme="minorHAnsi" w:cs="Times"/>
                <w:sz w:val="18"/>
                <w:szCs w:val="18"/>
              </w:rPr>
              <w:t xml:space="preserve">Knoblock, </w:t>
            </w:r>
            <w:r w:rsidR="005E161C">
              <w:rPr>
                <w:rFonts w:asciiTheme="minorHAnsi" w:hAnsiTheme="minorHAnsi" w:cs="Times"/>
                <w:sz w:val="18"/>
                <w:szCs w:val="18"/>
              </w:rPr>
              <w:t>Pedro</w:t>
            </w:r>
            <w:r w:rsidR="005E161C" w:rsidRPr="005E161C">
              <w:rPr>
                <w:rFonts w:asciiTheme="minorHAnsi" w:hAnsiTheme="minorHAnsi" w:cs="Times"/>
                <w:sz w:val="18"/>
                <w:szCs w:val="18"/>
              </w:rPr>
              <w:t xml:space="preserve"> </w:t>
            </w:r>
            <w:proofErr w:type="spellStart"/>
            <w:r w:rsidR="005E161C" w:rsidRPr="005E161C">
              <w:rPr>
                <w:rFonts w:asciiTheme="minorHAnsi" w:hAnsiTheme="minorHAnsi" w:cs="Times"/>
                <w:sz w:val="18"/>
                <w:szCs w:val="18"/>
              </w:rPr>
              <w:t>S</w:t>
            </w:r>
            <w:r w:rsidR="005E161C">
              <w:rPr>
                <w:rFonts w:asciiTheme="minorHAnsi" w:hAnsiTheme="minorHAnsi" w:cs="Times"/>
                <w:sz w:val="18"/>
                <w:szCs w:val="18"/>
              </w:rPr>
              <w:t>zekely</w:t>
            </w:r>
            <w:proofErr w:type="spellEnd"/>
            <w:r w:rsidR="005E161C" w:rsidRPr="005E161C">
              <w:rPr>
                <w:rFonts w:asciiTheme="minorHAnsi" w:hAnsiTheme="minorHAnsi" w:cs="Times"/>
                <w:sz w:val="18"/>
                <w:szCs w:val="18"/>
              </w:rPr>
              <w:t xml:space="preserve">, </w:t>
            </w:r>
            <w:r>
              <w:rPr>
                <w:rFonts w:asciiTheme="minorHAnsi" w:hAnsiTheme="minorHAnsi" w:cs="Times"/>
                <w:sz w:val="18"/>
                <w:szCs w:val="18"/>
              </w:rPr>
              <w:t>Jo</w:t>
            </w:r>
            <w:r w:rsidRPr="00E65941">
              <w:rPr>
                <w:rFonts w:asciiTheme="minorHAnsi" w:hAnsiTheme="minorHAnsi" w:cs="Times"/>
                <w:sz w:val="18"/>
                <w:szCs w:val="18"/>
              </w:rPr>
              <w:t>s</w:t>
            </w:r>
            <w:r>
              <w:rPr>
                <w:rFonts w:asciiTheme="minorHAnsi" w:hAnsiTheme="minorHAnsi" w:cs="Times"/>
                <w:sz w:val="18"/>
                <w:szCs w:val="18"/>
              </w:rPr>
              <w:t>e</w:t>
            </w:r>
            <w:r w:rsidRPr="00E65941">
              <w:rPr>
                <w:rFonts w:asciiTheme="minorHAnsi" w:hAnsiTheme="minorHAnsi" w:cs="Times"/>
                <w:sz w:val="18"/>
                <w:szCs w:val="18"/>
              </w:rPr>
              <w:t xml:space="preserve"> ́</w:t>
            </w:r>
            <w:r>
              <w:rPr>
                <w:rFonts w:asciiTheme="minorHAnsi" w:hAnsiTheme="minorHAnsi" w:cs="Times"/>
                <w:sz w:val="18"/>
                <w:szCs w:val="18"/>
              </w:rPr>
              <w:t xml:space="preserve"> Luis </w:t>
            </w:r>
            <w:proofErr w:type="spellStart"/>
            <w:r>
              <w:rPr>
                <w:rFonts w:asciiTheme="minorHAnsi" w:hAnsiTheme="minorHAnsi" w:cs="Times"/>
                <w:sz w:val="18"/>
                <w:szCs w:val="18"/>
              </w:rPr>
              <w:t>Ambite</w:t>
            </w:r>
            <w:proofErr w:type="spellEnd"/>
            <w:r w:rsidR="005E161C">
              <w:rPr>
                <w:rFonts w:asciiTheme="minorHAnsi" w:hAnsiTheme="minorHAnsi" w:cs="Times"/>
                <w:sz w:val="18"/>
                <w:szCs w:val="18"/>
              </w:rPr>
              <w:t xml:space="preserve">. </w:t>
            </w:r>
            <w:r>
              <w:rPr>
                <w:rFonts w:asciiTheme="minorHAnsi" w:hAnsiTheme="minorHAnsi" w:cs="Times"/>
                <w:sz w:val="18"/>
                <w:szCs w:val="18"/>
              </w:rPr>
              <w:t xml:space="preserve"> Learning the Semantics of Structured Data Sources. Journal of Web Semantics Special Issue on Knowledge Graphs, 2015</w:t>
            </w:r>
            <w:r w:rsidR="005E161C" w:rsidRPr="005E161C">
              <w:rPr>
                <w:rFonts w:asciiTheme="minorHAnsi" w:hAnsiTheme="minorHAnsi" w:cs="Times"/>
                <w:sz w:val="18"/>
                <w:szCs w:val="18"/>
              </w:rPr>
              <w:t>. </w:t>
            </w:r>
            <w:r w:rsidRPr="006232B5">
              <w:rPr>
                <w:rFonts w:asciiTheme="minorHAnsi" w:hAnsiTheme="minorHAnsi" w:cs="Times"/>
                <w:sz w:val="18"/>
                <w:szCs w:val="18"/>
              </w:rPr>
              <w:t xml:space="preserve">Available </w:t>
            </w:r>
            <w:r w:rsidR="00BB32D3">
              <w:rPr>
                <w:rFonts w:asciiTheme="minorHAnsi" w:hAnsiTheme="minorHAnsi" w:cs="Times"/>
                <w:sz w:val="18"/>
                <w:szCs w:val="18"/>
              </w:rPr>
              <w:t>at</w:t>
            </w:r>
            <w:r w:rsidRPr="006232B5">
              <w:rPr>
                <w:rFonts w:asciiTheme="minorHAnsi" w:hAnsiTheme="minorHAnsi" w:cs="Times"/>
                <w:sz w:val="18"/>
                <w:szCs w:val="18"/>
              </w:rPr>
              <w:t xml:space="preserve"> </w:t>
            </w:r>
            <w:hyperlink r:id="rId25" w:history="1">
              <w:r w:rsidRPr="00BB32D3">
                <w:rPr>
                  <w:rStyle w:val="Hyperlink"/>
                  <w:rFonts w:asciiTheme="minorHAnsi" w:hAnsiTheme="minorHAnsi" w:cs="Times"/>
                  <w:sz w:val="18"/>
                  <w:szCs w:val="18"/>
                </w:rPr>
                <w:t>Blackboard</w:t>
              </w:r>
            </w:hyperlink>
            <w:r w:rsidRPr="006232B5">
              <w:rPr>
                <w:rFonts w:asciiTheme="minorHAnsi" w:hAnsiTheme="minorHAnsi" w:cs="Times"/>
                <w:sz w:val="18"/>
                <w:szCs w:val="18"/>
              </w:rPr>
              <w:t>.</w:t>
            </w:r>
          </w:p>
        </w:tc>
        <w:tc>
          <w:tcPr>
            <w:tcW w:w="1710" w:type="dxa"/>
          </w:tcPr>
          <w:p w14:paraId="1FEC25A9" w14:textId="77777777" w:rsidR="008D3C77" w:rsidRPr="00E65941" w:rsidRDefault="008D3C77"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HW2:</w:t>
            </w:r>
          </w:p>
          <w:p w14:paraId="6F6840D7" w14:textId="416D7805" w:rsidR="00830FC1" w:rsidRPr="00E65941" w:rsidRDefault="008D3C77"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Information Extraction</w:t>
            </w:r>
          </w:p>
        </w:tc>
        <w:tc>
          <w:tcPr>
            <w:tcW w:w="1170" w:type="dxa"/>
          </w:tcPr>
          <w:p w14:paraId="0D8C5A6A" w14:textId="7D6F3251" w:rsidR="00830FC1" w:rsidRPr="00E65941" w:rsidRDefault="005B6D3A"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Mohsen </w:t>
            </w:r>
            <w:proofErr w:type="spellStart"/>
            <w:r w:rsidRPr="00E65941">
              <w:rPr>
                <w:rFonts w:asciiTheme="minorHAnsi" w:hAnsiTheme="minorHAnsi" w:cstheme="minorHAnsi"/>
                <w:b w:val="0"/>
                <w:color w:val="000000" w:themeColor="text1"/>
                <w:sz w:val="18"/>
                <w:szCs w:val="18"/>
              </w:rPr>
              <w:t>Taheriyan</w:t>
            </w:r>
            <w:proofErr w:type="spellEnd"/>
          </w:p>
        </w:tc>
      </w:tr>
      <w:tr w:rsidR="00830FC1" w:rsidRPr="00E65941" w14:paraId="679948E3" w14:textId="77777777" w:rsidTr="00E65941">
        <w:trPr>
          <w:trHeight w:val="149"/>
        </w:trPr>
        <w:tc>
          <w:tcPr>
            <w:tcW w:w="738" w:type="dxa"/>
          </w:tcPr>
          <w:p w14:paraId="37A219F0" w14:textId="27C42C46" w:rsidR="00830FC1" w:rsidRPr="00E65941" w:rsidRDefault="00B42775"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Sep 14</w:t>
            </w:r>
          </w:p>
        </w:tc>
        <w:tc>
          <w:tcPr>
            <w:tcW w:w="1620" w:type="dxa"/>
          </w:tcPr>
          <w:p w14:paraId="60C9E653" w14:textId="12859266" w:rsidR="00830FC1" w:rsidRPr="00E65941" w:rsidRDefault="00B42775"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RDF Schema / Inference</w:t>
            </w:r>
          </w:p>
        </w:tc>
        <w:tc>
          <w:tcPr>
            <w:tcW w:w="4410" w:type="dxa"/>
          </w:tcPr>
          <w:p w14:paraId="1C661945" w14:textId="21848E93" w:rsidR="00740677" w:rsidRPr="00E65941" w:rsidRDefault="00740677"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R</w:t>
            </w:r>
            <w:r w:rsidR="00DA00D6">
              <w:rPr>
                <w:rFonts w:asciiTheme="minorHAnsi" w:hAnsiTheme="minorHAnsi" w:cs="Times"/>
                <w:sz w:val="18"/>
                <w:szCs w:val="18"/>
              </w:rPr>
              <w:t>DF</w:t>
            </w:r>
            <w:r w:rsidRPr="00E65941">
              <w:rPr>
                <w:rFonts w:asciiTheme="minorHAnsi" w:hAnsiTheme="minorHAnsi" w:cs="Times"/>
                <w:sz w:val="18"/>
                <w:szCs w:val="18"/>
              </w:rPr>
              <w:t xml:space="preserve"> vocabulary description language 1.0: </w:t>
            </w:r>
            <w:proofErr w:type="spellStart"/>
            <w:r w:rsidRPr="00E65941">
              <w:rPr>
                <w:rFonts w:asciiTheme="minorHAnsi" w:hAnsiTheme="minorHAnsi" w:cs="Times"/>
                <w:sz w:val="18"/>
                <w:szCs w:val="18"/>
              </w:rPr>
              <w:t>Rdf</w:t>
            </w:r>
            <w:proofErr w:type="spellEnd"/>
            <w:r w:rsidRPr="00E65941">
              <w:rPr>
                <w:rFonts w:asciiTheme="minorHAnsi" w:hAnsiTheme="minorHAnsi" w:cs="Times"/>
                <w:sz w:val="18"/>
                <w:szCs w:val="18"/>
              </w:rPr>
              <w:t xml:space="preserve"> schema. Technical report, W3C, February 2004. </w:t>
            </w:r>
            <w:hyperlink r:id="rId26" w:history="1">
              <w:r w:rsidR="006232B5" w:rsidRPr="0080716C">
                <w:rPr>
                  <w:rStyle w:val="Hyperlink"/>
                  <w:rFonts w:asciiTheme="minorHAnsi" w:hAnsiTheme="minorHAnsi" w:cs="Times"/>
                  <w:sz w:val="18"/>
                  <w:szCs w:val="18"/>
                </w:rPr>
                <w:t>http://www.w3.org/TR/2004/REC-rdf-schema-20040210/</w:t>
              </w:r>
            </w:hyperlink>
            <w:r w:rsidRPr="00E65941">
              <w:rPr>
                <w:rFonts w:asciiTheme="minorHAnsi" w:hAnsiTheme="minorHAnsi" w:cs="Times"/>
                <w:sz w:val="18"/>
                <w:szCs w:val="18"/>
              </w:rPr>
              <w:t>.</w:t>
            </w:r>
          </w:p>
          <w:p w14:paraId="3C95EBB3" w14:textId="2BE6D6B9" w:rsidR="00830FC1" w:rsidRPr="00E65941" w:rsidRDefault="00740677"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Ben </w:t>
            </w:r>
            <w:proofErr w:type="spellStart"/>
            <w:r w:rsidRPr="00E65941">
              <w:rPr>
                <w:rFonts w:asciiTheme="minorHAnsi" w:hAnsiTheme="minorHAnsi" w:cs="Times"/>
                <w:sz w:val="18"/>
                <w:szCs w:val="18"/>
              </w:rPr>
              <w:t>Adida</w:t>
            </w:r>
            <w:proofErr w:type="spellEnd"/>
            <w:r w:rsidRPr="00E65941">
              <w:rPr>
                <w:rFonts w:asciiTheme="minorHAnsi" w:hAnsiTheme="minorHAnsi" w:cs="Times"/>
                <w:sz w:val="18"/>
                <w:szCs w:val="18"/>
              </w:rPr>
              <w:t xml:space="preserve">, Ivan Herman, Manu </w:t>
            </w:r>
            <w:proofErr w:type="spellStart"/>
            <w:r w:rsidRPr="00E65941">
              <w:rPr>
                <w:rFonts w:asciiTheme="minorHAnsi" w:hAnsiTheme="minorHAnsi" w:cs="Times"/>
                <w:sz w:val="18"/>
                <w:szCs w:val="18"/>
              </w:rPr>
              <w:t>Sporny</w:t>
            </w:r>
            <w:proofErr w:type="spellEnd"/>
            <w:r w:rsidRPr="00E65941">
              <w:rPr>
                <w:rFonts w:asciiTheme="minorHAnsi" w:hAnsiTheme="minorHAnsi" w:cs="Times"/>
                <w:sz w:val="18"/>
                <w:szCs w:val="18"/>
              </w:rPr>
              <w:t xml:space="preserve">, and Mark </w:t>
            </w:r>
            <w:proofErr w:type="spellStart"/>
            <w:r w:rsidRPr="00E65941">
              <w:rPr>
                <w:rFonts w:asciiTheme="minorHAnsi" w:hAnsiTheme="minorHAnsi" w:cs="Times"/>
                <w:sz w:val="18"/>
                <w:szCs w:val="18"/>
              </w:rPr>
              <w:t>Birbeck</w:t>
            </w:r>
            <w:proofErr w:type="spellEnd"/>
            <w:r w:rsidRPr="00E65941">
              <w:rPr>
                <w:rFonts w:asciiTheme="minorHAnsi" w:hAnsiTheme="minorHAnsi" w:cs="Times"/>
                <w:sz w:val="18"/>
                <w:szCs w:val="18"/>
              </w:rPr>
              <w:t xml:space="preserve">. </w:t>
            </w:r>
            <w:proofErr w:type="spellStart"/>
            <w:r w:rsidRPr="00E65941">
              <w:rPr>
                <w:rFonts w:asciiTheme="minorHAnsi" w:hAnsiTheme="minorHAnsi" w:cs="Times"/>
                <w:sz w:val="18"/>
                <w:szCs w:val="18"/>
              </w:rPr>
              <w:t>Rdfa</w:t>
            </w:r>
            <w:proofErr w:type="spellEnd"/>
            <w:r w:rsidRPr="00E65941">
              <w:rPr>
                <w:rFonts w:asciiTheme="minorHAnsi" w:hAnsiTheme="minorHAnsi" w:cs="Times"/>
                <w:sz w:val="18"/>
                <w:szCs w:val="18"/>
              </w:rPr>
              <w:t xml:space="preserve"> 1.1 primer rich structured data markup for web documents. Technical report, W3C, June 2012. </w:t>
            </w:r>
            <w:hyperlink r:id="rId27" w:history="1">
              <w:r w:rsidRPr="00E65941">
                <w:rPr>
                  <w:rStyle w:val="Hyperlink"/>
                  <w:rFonts w:asciiTheme="minorHAnsi" w:hAnsiTheme="minorHAnsi" w:cs="Times"/>
                  <w:sz w:val="18"/>
                  <w:szCs w:val="18"/>
                </w:rPr>
                <w:t>http://www.w3.org/TR/2012/NOTE-rdfa-primer-20120607/</w:t>
              </w:r>
            </w:hyperlink>
            <w:r w:rsidRPr="00E65941">
              <w:rPr>
                <w:rFonts w:asciiTheme="minorHAnsi" w:hAnsiTheme="minorHAnsi" w:cs="Times"/>
                <w:sz w:val="18"/>
                <w:szCs w:val="18"/>
              </w:rPr>
              <w:t>.</w:t>
            </w:r>
          </w:p>
        </w:tc>
        <w:tc>
          <w:tcPr>
            <w:tcW w:w="1710" w:type="dxa"/>
          </w:tcPr>
          <w:p w14:paraId="1FA2376D" w14:textId="77777777" w:rsidR="00830FC1" w:rsidRPr="00E65941" w:rsidRDefault="008D3C77"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HW3:</w:t>
            </w:r>
          </w:p>
          <w:p w14:paraId="5E7FFAEE" w14:textId="6A5C6B5C" w:rsidR="008D3C77" w:rsidRPr="00E65941" w:rsidRDefault="008D3C77" w:rsidP="00E7599F">
            <w:pPr>
              <w:rPr>
                <w:rFonts w:ascii="Calibri" w:hAnsi="Calibri"/>
                <w:sz w:val="18"/>
                <w:szCs w:val="18"/>
              </w:rPr>
            </w:pPr>
            <w:r w:rsidRPr="00E65941">
              <w:rPr>
                <w:rFonts w:ascii="Calibri" w:hAnsi="Calibri"/>
                <w:sz w:val="18"/>
                <w:szCs w:val="18"/>
              </w:rPr>
              <w:t>RDF</w:t>
            </w:r>
          </w:p>
        </w:tc>
        <w:tc>
          <w:tcPr>
            <w:tcW w:w="1170" w:type="dxa"/>
          </w:tcPr>
          <w:p w14:paraId="6ECA728C" w14:textId="1CE98BFC" w:rsidR="00830FC1" w:rsidRPr="00E65941" w:rsidRDefault="00B42775"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Professor </w:t>
            </w:r>
            <w:proofErr w:type="spellStart"/>
            <w:r w:rsidRPr="00E65941">
              <w:rPr>
                <w:rFonts w:asciiTheme="minorHAnsi" w:hAnsiTheme="minorHAnsi" w:cstheme="minorHAnsi"/>
                <w:b w:val="0"/>
                <w:color w:val="000000" w:themeColor="text1"/>
                <w:sz w:val="18"/>
                <w:szCs w:val="18"/>
              </w:rPr>
              <w:t>Szekely</w:t>
            </w:r>
            <w:proofErr w:type="spellEnd"/>
          </w:p>
        </w:tc>
      </w:tr>
      <w:tr w:rsidR="00B42775" w:rsidRPr="00E65941" w14:paraId="62D04E6A" w14:textId="77777777" w:rsidTr="00E65941">
        <w:trPr>
          <w:trHeight w:val="149"/>
        </w:trPr>
        <w:tc>
          <w:tcPr>
            <w:tcW w:w="738" w:type="dxa"/>
          </w:tcPr>
          <w:p w14:paraId="29980E38" w14:textId="2D3521BF" w:rsidR="00B42775" w:rsidRPr="00E65941" w:rsidRDefault="00B42775"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Sep 16</w:t>
            </w:r>
          </w:p>
        </w:tc>
        <w:tc>
          <w:tcPr>
            <w:tcW w:w="1620" w:type="dxa"/>
          </w:tcPr>
          <w:p w14:paraId="49663636" w14:textId="26F8305E" w:rsidR="00B42775" w:rsidRPr="00E65941" w:rsidRDefault="00B42775"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SPARQL Query Language</w:t>
            </w:r>
          </w:p>
        </w:tc>
        <w:tc>
          <w:tcPr>
            <w:tcW w:w="4410" w:type="dxa"/>
          </w:tcPr>
          <w:p w14:paraId="713A9479" w14:textId="33D447D1" w:rsidR="00B42775" w:rsidRPr="00E65941" w:rsidRDefault="00740677"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Steve Harris and Andy Seaborne. </w:t>
            </w:r>
            <w:proofErr w:type="spellStart"/>
            <w:r w:rsidRPr="00E65941">
              <w:rPr>
                <w:rFonts w:asciiTheme="minorHAnsi" w:hAnsiTheme="minorHAnsi" w:cs="Times"/>
                <w:sz w:val="18"/>
                <w:szCs w:val="18"/>
              </w:rPr>
              <w:t>Sparql</w:t>
            </w:r>
            <w:proofErr w:type="spellEnd"/>
            <w:r w:rsidRPr="00E65941">
              <w:rPr>
                <w:rFonts w:asciiTheme="minorHAnsi" w:hAnsiTheme="minorHAnsi" w:cs="Times"/>
                <w:sz w:val="18"/>
                <w:szCs w:val="18"/>
              </w:rPr>
              <w:t xml:space="preserve"> 1.1 query language. Technical report, W3C, January 2012</w:t>
            </w:r>
            <w:proofErr w:type="gramStart"/>
            <w:r w:rsidRPr="00E65941">
              <w:rPr>
                <w:rFonts w:asciiTheme="minorHAnsi" w:hAnsiTheme="minorHAnsi" w:cs="Times"/>
                <w:sz w:val="18"/>
                <w:szCs w:val="18"/>
              </w:rPr>
              <w:t>. </w:t>
            </w:r>
            <w:proofErr w:type="gramEnd"/>
            <w:r w:rsidR="00BA1B67">
              <w:fldChar w:fldCharType="begin"/>
            </w:r>
            <w:r w:rsidR="00BA1B67">
              <w:instrText xml:space="preserve"> HYPERLINK "http://www.w3.org/TR/2012/PR-sparql11-query-20121108/" </w:instrText>
            </w:r>
            <w:r w:rsidR="00BA1B67">
              <w:fldChar w:fldCharType="separate"/>
            </w:r>
            <w:r w:rsidRPr="00E65941">
              <w:rPr>
                <w:rStyle w:val="Hyperlink"/>
                <w:rFonts w:asciiTheme="minorHAnsi" w:hAnsiTheme="minorHAnsi" w:cs="Times"/>
                <w:sz w:val="18"/>
                <w:szCs w:val="18"/>
              </w:rPr>
              <w:t>http://www.w3.org/TR/2012/PR-sparql11-query-20121108/</w:t>
            </w:r>
            <w:r w:rsidR="00BA1B67">
              <w:rPr>
                <w:rStyle w:val="Hyperlink"/>
                <w:rFonts w:asciiTheme="minorHAnsi" w:hAnsiTheme="minorHAnsi" w:cs="Times"/>
                <w:sz w:val="18"/>
                <w:szCs w:val="18"/>
              </w:rPr>
              <w:fldChar w:fldCharType="end"/>
            </w:r>
            <w:r w:rsidRPr="00E65941">
              <w:rPr>
                <w:rFonts w:asciiTheme="minorHAnsi" w:hAnsiTheme="minorHAnsi" w:cs="Times"/>
                <w:sz w:val="18"/>
                <w:szCs w:val="18"/>
              </w:rPr>
              <w:t>.</w:t>
            </w:r>
          </w:p>
        </w:tc>
        <w:tc>
          <w:tcPr>
            <w:tcW w:w="1710" w:type="dxa"/>
          </w:tcPr>
          <w:p w14:paraId="6F5EE482" w14:textId="77777777" w:rsidR="00B42775" w:rsidRPr="00E65941" w:rsidRDefault="00B42775" w:rsidP="00E7599F">
            <w:pPr>
              <w:pStyle w:val="Heading4"/>
              <w:jc w:val="both"/>
              <w:rPr>
                <w:rFonts w:ascii="Calibri" w:hAnsi="Calibri" w:cstheme="minorHAnsi"/>
                <w:b w:val="0"/>
                <w:color w:val="000000" w:themeColor="text1"/>
                <w:sz w:val="18"/>
                <w:szCs w:val="18"/>
              </w:rPr>
            </w:pPr>
          </w:p>
        </w:tc>
        <w:tc>
          <w:tcPr>
            <w:tcW w:w="1170" w:type="dxa"/>
          </w:tcPr>
          <w:p w14:paraId="2671477D" w14:textId="1ECC8983" w:rsidR="00B42775" w:rsidRPr="00E65941" w:rsidRDefault="00B42775"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Professor </w:t>
            </w:r>
            <w:proofErr w:type="spellStart"/>
            <w:r w:rsidRPr="00E65941">
              <w:rPr>
                <w:rFonts w:asciiTheme="minorHAnsi" w:hAnsiTheme="minorHAnsi" w:cstheme="minorHAnsi"/>
                <w:b w:val="0"/>
                <w:color w:val="000000" w:themeColor="text1"/>
                <w:sz w:val="18"/>
                <w:szCs w:val="18"/>
              </w:rPr>
              <w:t>Szekely</w:t>
            </w:r>
            <w:proofErr w:type="spellEnd"/>
          </w:p>
        </w:tc>
      </w:tr>
      <w:tr w:rsidR="00B42775" w:rsidRPr="00E65941" w14:paraId="26898328" w14:textId="77777777" w:rsidTr="00E65941">
        <w:trPr>
          <w:trHeight w:val="149"/>
        </w:trPr>
        <w:tc>
          <w:tcPr>
            <w:tcW w:w="738" w:type="dxa"/>
          </w:tcPr>
          <w:p w14:paraId="1F547016" w14:textId="77AB747E" w:rsidR="00B42775" w:rsidRPr="00E65941" w:rsidRDefault="00BF51CA"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Sep 21</w:t>
            </w:r>
          </w:p>
        </w:tc>
        <w:tc>
          <w:tcPr>
            <w:tcW w:w="1620" w:type="dxa"/>
          </w:tcPr>
          <w:p w14:paraId="055CBF35" w14:textId="6D12084F" w:rsidR="00B42775" w:rsidRPr="00E65941" w:rsidRDefault="00C8152F"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RDF Mapping Tools</w:t>
            </w:r>
          </w:p>
        </w:tc>
        <w:tc>
          <w:tcPr>
            <w:tcW w:w="4410" w:type="dxa"/>
          </w:tcPr>
          <w:p w14:paraId="5220051B" w14:textId="048D2AE5" w:rsidR="00FE2C1C" w:rsidRPr="00E65941" w:rsidRDefault="00FE2C1C" w:rsidP="00462D39">
            <w:pPr>
              <w:widowControl w:val="0"/>
              <w:autoSpaceDE w:val="0"/>
              <w:autoSpaceDN w:val="0"/>
              <w:adjustRightInd w:val="0"/>
              <w:spacing w:after="240"/>
              <w:rPr>
                <w:rFonts w:asciiTheme="minorHAnsi" w:hAnsiTheme="minorHAnsi" w:cs="Times"/>
                <w:sz w:val="18"/>
                <w:szCs w:val="18"/>
              </w:rPr>
            </w:pPr>
            <w:r>
              <w:rPr>
                <w:rFonts w:asciiTheme="minorHAnsi" w:hAnsiTheme="minorHAnsi" w:cs="Times"/>
                <w:sz w:val="18"/>
                <w:szCs w:val="18"/>
              </w:rPr>
              <w:t xml:space="preserve">Franck Michel, Johan </w:t>
            </w:r>
            <w:proofErr w:type="spellStart"/>
            <w:r>
              <w:rPr>
                <w:rFonts w:asciiTheme="minorHAnsi" w:hAnsiTheme="minorHAnsi" w:cs="Times"/>
                <w:sz w:val="18"/>
                <w:szCs w:val="18"/>
              </w:rPr>
              <w:t>Montagnat</w:t>
            </w:r>
            <w:proofErr w:type="spellEnd"/>
            <w:r>
              <w:rPr>
                <w:rFonts w:asciiTheme="minorHAnsi" w:hAnsiTheme="minorHAnsi" w:cs="Times"/>
                <w:sz w:val="18"/>
                <w:szCs w:val="18"/>
              </w:rPr>
              <w:t xml:space="preserve"> and Catherine </w:t>
            </w:r>
            <w:proofErr w:type="spellStart"/>
            <w:r>
              <w:rPr>
                <w:rFonts w:asciiTheme="minorHAnsi" w:hAnsiTheme="minorHAnsi" w:cs="Times"/>
                <w:sz w:val="18"/>
                <w:szCs w:val="18"/>
              </w:rPr>
              <w:t>Faron-Zucker</w:t>
            </w:r>
            <w:proofErr w:type="spellEnd"/>
            <w:r>
              <w:rPr>
                <w:rFonts w:asciiTheme="minorHAnsi" w:hAnsiTheme="minorHAnsi" w:cs="Times"/>
                <w:sz w:val="18"/>
                <w:szCs w:val="18"/>
              </w:rPr>
              <w:t xml:space="preserve">. </w:t>
            </w:r>
            <w:r w:rsidRPr="00FE2C1C">
              <w:rPr>
                <w:rFonts w:asciiTheme="minorHAnsi" w:hAnsiTheme="minorHAnsi" w:cs="Times"/>
                <w:sz w:val="18"/>
                <w:szCs w:val="18"/>
              </w:rPr>
              <w:t xml:space="preserve"> A survey of RDB to RDF translation approaches </w:t>
            </w:r>
            <w:r w:rsidRPr="00FE2C1C">
              <w:rPr>
                <w:rFonts w:asciiTheme="minorHAnsi" w:hAnsiTheme="minorHAnsi" w:cs="Times"/>
                <w:sz w:val="18"/>
                <w:szCs w:val="18"/>
              </w:rPr>
              <w:lastRenderedPageBreak/>
              <w:t>and tools</w:t>
            </w:r>
            <w:r>
              <w:rPr>
                <w:rFonts w:asciiTheme="minorHAnsi" w:hAnsiTheme="minorHAnsi" w:cs="Times"/>
                <w:sz w:val="18"/>
                <w:szCs w:val="18"/>
              </w:rPr>
              <w:t xml:space="preserve">. </w:t>
            </w:r>
            <w:r w:rsidRPr="00FE2C1C">
              <w:rPr>
                <w:rFonts w:asciiTheme="minorHAnsi" w:hAnsiTheme="minorHAnsi" w:cs="Times"/>
                <w:sz w:val="18"/>
                <w:szCs w:val="18"/>
              </w:rPr>
              <w:t>https://hal.archives-ouvertes.fr/hal-00903568</w:t>
            </w:r>
          </w:p>
        </w:tc>
        <w:tc>
          <w:tcPr>
            <w:tcW w:w="1710" w:type="dxa"/>
          </w:tcPr>
          <w:p w14:paraId="71ED6D54" w14:textId="77777777" w:rsidR="00B42775" w:rsidRPr="00E65941" w:rsidRDefault="008E7D19"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lastRenderedPageBreak/>
              <w:t>HW4:</w:t>
            </w:r>
          </w:p>
          <w:p w14:paraId="3170C722" w14:textId="4F4AFB36" w:rsidR="008E7D19" w:rsidRPr="00E65941" w:rsidRDefault="008E7D19" w:rsidP="00E7599F">
            <w:pPr>
              <w:rPr>
                <w:rFonts w:ascii="Calibri" w:hAnsi="Calibri" w:cstheme="minorHAnsi"/>
                <w:color w:val="000000" w:themeColor="text1"/>
                <w:sz w:val="18"/>
                <w:szCs w:val="18"/>
              </w:rPr>
            </w:pPr>
            <w:r w:rsidRPr="00E65941">
              <w:rPr>
                <w:rFonts w:ascii="Calibri" w:hAnsi="Calibri" w:cstheme="minorHAnsi"/>
                <w:color w:val="000000" w:themeColor="text1"/>
                <w:sz w:val="18"/>
                <w:szCs w:val="18"/>
              </w:rPr>
              <w:t>SPARQL</w:t>
            </w:r>
          </w:p>
        </w:tc>
        <w:tc>
          <w:tcPr>
            <w:tcW w:w="1170" w:type="dxa"/>
          </w:tcPr>
          <w:p w14:paraId="4E943386" w14:textId="2D9E2287" w:rsidR="00B42775" w:rsidRPr="00E65941" w:rsidRDefault="002F0A6E"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Professor </w:t>
            </w:r>
            <w:proofErr w:type="spellStart"/>
            <w:r w:rsidRPr="00E65941">
              <w:rPr>
                <w:rFonts w:asciiTheme="minorHAnsi" w:hAnsiTheme="minorHAnsi" w:cstheme="minorHAnsi"/>
                <w:b w:val="0"/>
                <w:color w:val="000000" w:themeColor="text1"/>
                <w:sz w:val="18"/>
                <w:szCs w:val="18"/>
              </w:rPr>
              <w:t>Szekely</w:t>
            </w:r>
            <w:proofErr w:type="spellEnd"/>
          </w:p>
        </w:tc>
      </w:tr>
      <w:tr w:rsidR="005F1598" w:rsidRPr="00E65941" w14:paraId="55D1CABC" w14:textId="77777777" w:rsidTr="00E65941">
        <w:trPr>
          <w:trHeight w:val="2416"/>
        </w:trPr>
        <w:tc>
          <w:tcPr>
            <w:tcW w:w="738" w:type="dxa"/>
          </w:tcPr>
          <w:p w14:paraId="685610A8" w14:textId="3C882D9F" w:rsidR="005F1598" w:rsidRPr="00E65941" w:rsidRDefault="005F1598"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lastRenderedPageBreak/>
              <w:t>Sep 23</w:t>
            </w:r>
          </w:p>
        </w:tc>
        <w:tc>
          <w:tcPr>
            <w:tcW w:w="1620" w:type="dxa"/>
          </w:tcPr>
          <w:p w14:paraId="48C9F657" w14:textId="67D5BD07" w:rsidR="005F1598" w:rsidRPr="00E65941" w:rsidRDefault="005F1598"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Wrapper Generation 1</w:t>
            </w:r>
          </w:p>
        </w:tc>
        <w:tc>
          <w:tcPr>
            <w:tcW w:w="4410" w:type="dxa"/>
            <w:vMerge w:val="restart"/>
          </w:tcPr>
          <w:p w14:paraId="56F0782B" w14:textId="04685361" w:rsidR="005F1598" w:rsidRPr="00E65941" w:rsidRDefault="005F1598"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Ion </w:t>
            </w:r>
            <w:proofErr w:type="spellStart"/>
            <w:r w:rsidRPr="00E65941">
              <w:rPr>
                <w:rFonts w:asciiTheme="minorHAnsi" w:hAnsiTheme="minorHAnsi" w:cs="Times"/>
                <w:sz w:val="18"/>
                <w:szCs w:val="18"/>
              </w:rPr>
              <w:t>Muslea</w:t>
            </w:r>
            <w:proofErr w:type="spellEnd"/>
            <w:r w:rsidRPr="00E65941">
              <w:rPr>
                <w:rFonts w:asciiTheme="minorHAnsi" w:hAnsiTheme="minorHAnsi" w:cs="Times"/>
                <w:sz w:val="18"/>
                <w:szCs w:val="18"/>
              </w:rPr>
              <w:t xml:space="preserve">, Steve Minton, and Craig A. Knoblock. A hierarchical approach to wrapper induction. In Proceedings of the 3rd International Conference on Autonomous Agents, Seattle, WA, 1999. </w:t>
            </w:r>
            <w:hyperlink r:id="rId28" w:history="1">
              <w:r w:rsidRPr="00E65941">
                <w:rPr>
                  <w:rStyle w:val="Hyperlink"/>
                  <w:rFonts w:asciiTheme="minorHAnsi" w:hAnsiTheme="minorHAnsi" w:cs="Times"/>
                  <w:sz w:val="18"/>
                  <w:szCs w:val="18"/>
                </w:rPr>
                <w:t>http://www.isi.edu/integration/papers/muslea99-agents.pdf</w:t>
              </w:r>
            </w:hyperlink>
            <w:r w:rsidRPr="00E65941">
              <w:rPr>
                <w:rFonts w:asciiTheme="minorHAnsi" w:hAnsiTheme="minorHAnsi" w:cs="Times"/>
                <w:sz w:val="18"/>
                <w:szCs w:val="18"/>
              </w:rPr>
              <w:t>.</w:t>
            </w:r>
          </w:p>
          <w:p w14:paraId="395D68D2" w14:textId="77777777" w:rsidR="005F1598" w:rsidRPr="00E65941" w:rsidRDefault="005F1598" w:rsidP="00E7599F">
            <w:pPr>
              <w:widowControl w:val="0"/>
              <w:autoSpaceDE w:val="0"/>
              <w:autoSpaceDN w:val="0"/>
              <w:adjustRightInd w:val="0"/>
              <w:spacing w:after="240"/>
              <w:rPr>
                <w:rStyle w:val="Hyperlink"/>
                <w:rFonts w:asciiTheme="minorHAnsi" w:hAnsiTheme="minorHAnsi" w:cs="Times"/>
                <w:sz w:val="18"/>
                <w:szCs w:val="18"/>
              </w:rPr>
            </w:pPr>
            <w:proofErr w:type="spellStart"/>
            <w:r w:rsidRPr="00E65941">
              <w:rPr>
                <w:rFonts w:asciiTheme="minorHAnsi" w:hAnsiTheme="minorHAnsi" w:cs="Times"/>
                <w:sz w:val="18"/>
                <w:szCs w:val="18"/>
              </w:rPr>
              <w:t>AnHai</w:t>
            </w:r>
            <w:proofErr w:type="spellEnd"/>
            <w:r w:rsidRPr="00E65941">
              <w:rPr>
                <w:rFonts w:asciiTheme="minorHAnsi" w:hAnsiTheme="minorHAnsi" w:cs="Times"/>
                <w:sz w:val="18"/>
                <w:szCs w:val="18"/>
              </w:rPr>
              <w:t xml:space="preserve"> Doan, </w:t>
            </w:r>
            <w:proofErr w:type="spellStart"/>
            <w:r w:rsidRPr="00E65941">
              <w:rPr>
                <w:rFonts w:asciiTheme="minorHAnsi" w:hAnsiTheme="minorHAnsi" w:cs="Times"/>
                <w:sz w:val="18"/>
                <w:szCs w:val="18"/>
              </w:rPr>
              <w:t>Alon</w:t>
            </w:r>
            <w:proofErr w:type="spellEnd"/>
            <w:r w:rsidRPr="00E65941">
              <w:rPr>
                <w:rFonts w:asciiTheme="minorHAnsi" w:hAnsiTheme="minorHAnsi" w:cs="Times"/>
                <w:sz w:val="18"/>
                <w:szCs w:val="18"/>
              </w:rPr>
              <w:t xml:space="preserve"> Y. Halevy, and Zachary G. Ives. Principles of Data Integration, chapter 9. Morgan Kaufmann, 2012. </w:t>
            </w:r>
            <w:hyperlink r:id="rId29" w:history="1">
              <w:r w:rsidRPr="00E65941">
                <w:rPr>
                  <w:rStyle w:val="Hyperlink"/>
                  <w:rFonts w:asciiTheme="minorHAnsi" w:hAnsiTheme="minorHAnsi" w:cs="Times"/>
                  <w:sz w:val="18"/>
                  <w:szCs w:val="18"/>
                </w:rPr>
                <w:t>http://www.sciencedirect.com/science/book/9780124160446</w:t>
              </w:r>
            </w:hyperlink>
          </w:p>
          <w:p w14:paraId="263418A3" w14:textId="74F94FDA" w:rsidR="00CA1D1A" w:rsidRPr="00E65941" w:rsidRDefault="00CA1D1A"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W. </w:t>
            </w:r>
            <w:proofErr w:type="spellStart"/>
            <w:r w:rsidRPr="00E65941">
              <w:rPr>
                <w:rFonts w:asciiTheme="minorHAnsi" w:hAnsiTheme="minorHAnsi" w:cs="Times"/>
                <w:sz w:val="18"/>
                <w:szCs w:val="18"/>
              </w:rPr>
              <w:t>Crescenzi</w:t>
            </w:r>
            <w:proofErr w:type="spellEnd"/>
            <w:r w:rsidRPr="00E65941">
              <w:rPr>
                <w:rFonts w:asciiTheme="minorHAnsi" w:hAnsiTheme="minorHAnsi" w:cs="Times"/>
                <w:sz w:val="18"/>
                <w:szCs w:val="18"/>
              </w:rPr>
              <w:t xml:space="preserve">, G. Mecca, and P. </w:t>
            </w:r>
            <w:proofErr w:type="spellStart"/>
            <w:r w:rsidRPr="00E65941">
              <w:rPr>
                <w:rFonts w:asciiTheme="minorHAnsi" w:hAnsiTheme="minorHAnsi" w:cs="Times"/>
                <w:sz w:val="18"/>
                <w:szCs w:val="18"/>
              </w:rPr>
              <w:t>Merialdo</w:t>
            </w:r>
            <w:proofErr w:type="spellEnd"/>
            <w:r w:rsidRPr="00E65941">
              <w:rPr>
                <w:rFonts w:asciiTheme="minorHAnsi" w:hAnsiTheme="minorHAnsi" w:cs="Times"/>
                <w:sz w:val="18"/>
                <w:szCs w:val="18"/>
              </w:rPr>
              <w:t xml:space="preserve">. </w:t>
            </w:r>
            <w:proofErr w:type="spellStart"/>
            <w:r w:rsidRPr="00E65941">
              <w:rPr>
                <w:rFonts w:asciiTheme="minorHAnsi" w:hAnsiTheme="minorHAnsi" w:cs="Times"/>
                <w:sz w:val="18"/>
                <w:szCs w:val="18"/>
              </w:rPr>
              <w:t>RoadRunner</w:t>
            </w:r>
            <w:proofErr w:type="spellEnd"/>
            <w:r w:rsidRPr="00E65941">
              <w:rPr>
                <w:rFonts w:asciiTheme="minorHAnsi" w:hAnsiTheme="minorHAnsi" w:cs="Times"/>
                <w:sz w:val="18"/>
                <w:szCs w:val="18"/>
              </w:rPr>
              <w:t>. Towards automatic data extraction from large web sites. 2001</w:t>
            </w:r>
            <w:proofErr w:type="gramStart"/>
            <w:r w:rsidRPr="00E65941">
              <w:rPr>
                <w:rFonts w:asciiTheme="minorHAnsi" w:hAnsiTheme="minorHAnsi" w:cs="Times"/>
                <w:sz w:val="18"/>
                <w:szCs w:val="18"/>
              </w:rPr>
              <w:t>. </w:t>
            </w:r>
            <w:proofErr w:type="gramEnd"/>
            <w:r w:rsidR="00BA1B67">
              <w:fldChar w:fldCharType="begin"/>
            </w:r>
            <w:r w:rsidR="00BA1B67">
              <w:instrText xml:space="preserve"> HYPERLINK "http://www.vldb.org/conf/2001/P109.pdf" </w:instrText>
            </w:r>
            <w:r w:rsidR="00BA1B67">
              <w:fldChar w:fldCharType="separate"/>
            </w:r>
            <w:r w:rsidRPr="00E65941">
              <w:rPr>
                <w:rStyle w:val="Hyperlink"/>
                <w:rFonts w:asciiTheme="minorHAnsi" w:hAnsiTheme="minorHAnsi" w:cs="Times"/>
                <w:sz w:val="18"/>
                <w:szCs w:val="18"/>
              </w:rPr>
              <w:t>http://www.vldb.org/conf/2001/P109.pdf</w:t>
            </w:r>
            <w:r w:rsidR="00BA1B67">
              <w:rPr>
                <w:rStyle w:val="Hyperlink"/>
                <w:rFonts w:asciiTheme="minorHAnsi" w:hAnsiTheme="minorHAnsi" w:cs="Times"/>
                <w:sz w:val="18"/>
                <w:szCs w:val="18"/>
              </w:rPr>
              <w:fldChar w:fldCharType="end"/>
            </w:r>
            <w:r w:rsidRPr="00E65941">
              <w:rPr>
                <w:rFonts w:asciiTheme="minorHAnsi" w:hAnsiTheme="minorHAnsi" w:cs="Times"/>
                <w:sz w:val="18"/>
                <w:szCs w:val="18"/>
              </w:rPr>
              <w:t>.</w:t>
            </w:r>
          </w:p>
          <w:p w14:paraId="06FC445F" w14:textId="619B3F13" w:rsidR="00CA1D1A" w:rsidRPr="00E65941" w:rsidRDefault="00CA1D1A"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B. </w:t>
            </w:r>
            <w:proofErr w:type="spellStart"/>
            <w:r w:rsidRPr="00E65941">
              <w:rPr>
                <w:rFonts w:asciiTheme="minorHAnsi" w:hAnsiTheme="minorHAnsi" w:cs="Times"/>
                <w:sz w:val="18"/>
                <w:szCs w:val="18"/>
              </w:rPr>
              <w:t>Cenk</w:t>
            </w:r>
            <w:proofErr w:type="spellEnd"/>
            <w:r w:rsidRPr="00E65941">
              <w:rPr>
                <w:rFonts w:asciiTheme="minorHAnsi" w:hAnsiTheme="minorHAnsi" w:cs="Times"/>
                <w:sz w:val="18"/>
                <w:szCs w:val="18"/>
              </w:rPr>
              <w:t xml:space="preserve"> </w:t>
            </w:r>
            <w:proofErr w:type="spellStart"/>
            <w:r w:rsidRPr="00E65941">
              <w:rPr>
                <w:rFonts w:asciiTheme="minorHAnsi" w:hAnsiTheme="minorHAnsi" w:cs="Times"/>
                <w:sz w:val="18"/>
                <w:szCs w:val="18"/>
              </w:rPr>
              <w:t>Gazen</w:t>
            </w:r>
            <w:proofErr w:type="spellEnd"/>
            <w:r w:rsidRPr="00E65941">
              <w:rPr>
                <w:rFonts w:asciiTheme="minorHAnsi" w:hAnsiTheme="minorHAnsi" w:cs="Times"/>
                <w:sz w:val="18"/>
                <w:szCs w:val="18"/>
              </w:rPr>
              <w:t xml:space="preserve"> and Steven Minton. Overview of </w:t>
            </w:r>
            <w:proofErr w:type="spellStart"/>
            <w:r w:rsidRPr="00E65941">
              <w:rPr>
                <w:rFonts w:asciiTheme="minorHAnsi" w:hAnsiTheme="minorHAnsi" w:cs="Times"/>
                <w:sz w:val="18"/>
                <w:szCs w:val="18"/>
              </w:rPr>
              <w:t>autofeed</w:t>
            </w:r>
            <w:proofErr w:type="spellEnd"/>
            <w:r w:rsidRPr="00E65941">
              <w:rPr>
                <w:rFonts w:asciiTheme="minorHAnsi" w:hAnsiTheme="minorHAnsi" w:cs="Times"/>
                <w:sz w:val="18"/>
                <w:szCs w:val="18"/>
              </w:rPr>
              <w:t xml:space="preserve">: An unsupervised learning system for generating </w:t>
            </w:r>
            <w:proofErr w:type="spellStart"/>
            <w:r w:rsidRPr="00E65941">
              <w:rPr>
                <w:rFonts w:asciiTheme="minorHAnsi" w:hAnsiTheme="minorHAnsi" w:cs="Times"/>
                <w:sz w:val="18"/>
                <w:szCs w:val="18"/>
              </w:rPr>
              <w:t>webfeeds</w:t>
            </w:r>
            <w:proofErr w:type="spellEnd"/>
            <w:r w:rsidRPr="00E65941">
              <w:rPr>
                <w:rFonts w:asciiTheme="minorHAnsi" w:hAnsiTheme="minorHAnsi" w:cs="Times"/>
                <w:sz w:val="18"/>
                <w:szCs w:val="18"/>
              </w:rPr>
              <w:t xml:space="preserve">. In Proceedings of AAAI, 2006. </w:t>
            </w:r>
            <w:hyperlink r:id="rId30" w:history="1">
              <w:r w:rsidRPr="00E65941">
                <w:rPr>
                  <w:rStyle w:val="Hyperlink"/>
                  <w:rFonts w:asciiTheme="minorHAnsi" w:hAnsiTheme="minorHAnsi" w:cs="Times"/>
                  <w:sz w:val="18"/>
                  <w:szCs w:val="18"/>
                </w:rPr>
                <w:t>http://www.isi.edu/integration/courses/csci548/Papers/gazen06-aaai.pdf</w:t>
              </w:r>
            </w:hyperlink>
            <w:r w:rsidRPr="00E65941">
              <w:rPr>
                <w:rFonts w:asciiTheme="minorHAnsi" w:hAnsiTheme="minorHAnsi" w:cs="Times"/>
                <w:sz w:val="18"/>
                <w:szCs w:val="18"/>
              </w:rPr>
              <w:t>.</w:t>
            </w:r>
          </w:p>
        </w:tc>
        <w:tc>
          <w:tcPr>
            <w:tcW w:w="1710" w:type="dxa"/>
          </w:tcPr>
          <w:p w14:paraId="16D79F0C" w14:textId="77777777" w:rsidR="005F1598" w:rsidRPr="00E65941" w:rsidRDefault="005F1598" w:rsidP="00E7599F">
            <w:pPr>
              <w:pStyle w:val="Heading4"/>
              <w:jc w:val="both"/>
              <w:rPr>
                <w:rFonts w:ascii="Calibri" w:hAnsi="Calibri" w:cstheme="minorHAnsi"/>
                <w:b w:val="0"/>
                <w:color w:val="000000" w:themeColor="text1"/>
                <w:sz w:val="18"/>
                <w:szCs w:val="18"/>
              </w:rPr>
            </w:pPr>
          </w:p>
        </w:tc>
        <w:tc>
          <w:tcPr>
            <w:tcW w:w="1170" w:type="dxa"/>
          </w:tcPr>
          <w:p w14:paraId="127ED593" w14:textId="77777777" w:rsidR="005F1598" w:rsidRPr="00E65941" w:rsidRDefault="005F1598"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68FD3B1E" w14:textId="26D4282B" w:rsidR="005F1598" w:rsidRPr="00E65941" w:rsidRDefault="005F1598"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Knoblock</w:t>
            </w:r>
          </w:p>
        </w:tc>
      </w:tr>
      <w:tr w:rsidR="005F1598" w:rsidRPr="00E65941" w14:paraId="4411BF38" w14:textId="77777777" w:rsidTr="00E65941">
        <w:trPr>
          <w:trHeight w:val="149"/>
        </w:trPr>
        <w:tc>
          <w:tcPr>
            <w:tcW w:w="738" w:type="dxa"/>
          </w:tcPr>
          <w:p w14:paraId="7A33D6E9" w14:textId="4632E7CB" w:rsidR="005F1598" w:rsidRPr="00E65941" w:rsidRDefault="005F1598"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Sep 28</w:t>
            </w:r>
          </w:p>
        </w:tc>
        <w:tc>
          <w:tcPr>
            <w:tcW w:w="1620" w:type="dxa"/>
          </w:tcPr>
          <w:p w14:paraId="31C89E5C" w14:textId="0DC198FA" w:rsidR="005F1598" w:rsidRPr="00E65941" w:rsidRDefault="005F1598"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Wrapper Generation 2</w:t>
            </w:r>
          </w:p>
        </w:tc>
        <w:tc>
          <w:tcPr>
            <w:tcW w:w="4410" w:type="dxa"/>
            <w:vMerge/>
          </w:tcPr>
          <w:p w14:paraId="786FF0AE" w14:textId="77777777" w:rsidR="005F1598" w:rsidRPr="00E65941" w:rsidRDefault="005F1598" w:rsidP="00E7599F">
            <w:pPr>
              <w:widowControl w:val="0"/>
              <w:autoSpaceDE w:val="0"/>
              <w:autoSpaceDN w:val="0"/>
              <w:adjustRightInd w:val="0"/>
              <w:spacing w:after="240"/>
              <w:rPr>
                <w:rFonts w:asciiTheme="minorHAnsi" w:hAnsiTheme="minorHAnsi" w:cs="Times"/>
                <w:sz w:val="18"/>
                <w:szCs w:val="18"/>
              </w:rPr>
            </w:pPr>
          </w:p>
        </w:tc>
        <w:tc>
          <w:tcPr>
            <w:tcW w:w="1710" w:type="dxa"/>
          </w:tcPr>
          <w:p w14:paraId="2CFCC857" w14:textId="77777777" w:rsidR="005F1598" w:rsidRPr="00E65941" w:rsidRDefault="005F1598"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HW5:</w:t>
            </w:r>
          </w:p>
          <w:p w14:paraId="79714B6D" w14:textId="7133B5CE" w:rsidR="005F1598" w:rsidRPr="00E65941" w:rsidRDefault="005F1598"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Wrapper</w:t>
            </w:r>
          </w:p>
        </w:tc>
        <w:tc>
          <w:tcPr>
            <w:tcW w:w="1170" w:type="dxa"/>
          </w:tcPr>
          <w:p w14:paraId="3415C334" w14:textId="77777777" w:rsidR="005F1598" w:rsidRPr="00E65941" w:rsidRDefault="005F1598"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0A679D7F" w14:textId="41EE639A" w:rsidR="005F1598" w:rsidRPr="00E65941" w:rsidRDefault="005F1598"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Knoblock</w:t>
            </w:r>
          </w:p>
        </w:tc>
      </w:tr>
      <w:tr w:rsidR="002F0A6E" w:rsidRPr="00E65941" w14:paraId="7A00212A" w14:textId="77777777" w:rsidTr="00713A4A">
        <w:trPr>
          <w:trHeight w:val="2367"/>
        </w:trPr>
        <w:tc>
          <w:tcPr>
            <w:tcW w:w="738" w:type="dxa"/>
          </w:tcPr>
          <w:p w14:paraId="68F5B5F7" w14:textId="29F33010"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Sep 30</w:t>
            </w:r>
          </w:p>
        </w:tc>
        <w:tc>
          <w:tcPr>
            <w:tcW w:w="1620" w:type="dxa"/>
          </w:tcPr>
          <w:p w14:paraId="3552ADDB" w14:textId="571663B8" w:rsidR="002F0A6E" w:rsidRPr="00E65941" w:rsidRDefault="002F0A6E"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Linked Data</w:t>
            </w:r>
          </w:p>
        </w:tc>
        <w:tc>
          <w:tcPr>
            <w:tcW w:w="4410" w:type="dxa"/>
          </w:tcPr>
          <w:p w14:paraId="1664DEF2" w14:textId="77777777" w:rsidR="00713A4A" w:rsidRPr="00DB3DCB" w:rsidRDefault="00713A4A" w:rsidP="00713A4A">
            <w:pPr>
              <w:rPr>
                <w:rFonts w:asciiTheme="minorHAnsi" w:hAnsiTheme="minorHAnsi"/>
                <w:sz w:val="18"/>
              </w:rPr>
            </w:pPr>
            <w:r w:rsidRPr="00DB3DCB">
              <w:rPr>
                <w:rFonts w:asciiTheme="minorHAnsi" w:hAnsiTheme="minorHAnsi"/>
                <w:sz w:val="18"/>
              </w:rPr>
              <w:t>Linked Data: Evolving the Web into a Global Data Space</w:t>
            </w:r>
          </w:p>
          <w:p w14:paraId="36C997FF" w14:textId="77777777" w:rsidR="00713A4A" w:rsidRPr="00DB3DCB" w:rsidRDefault="00BA1B67" w:rsidP="00713A4A">
            <w:pPr>
              <w:rPr>
                <w:rFonts w:asciiTheme="minorHAnsi" w:hAnsiTheme="minorHAnsi"/>
                <w:sz w:val="18"/>
              </w:rPr>
            </w:pPr>
            <w:hyperlink r:id="rId31" w:history="1">
              <w:r w:rsidR="00713A4A" w:rsidRPr="00DB3DCB">
                <w:rPr>
                  <w:rFonts w:asciiTheme="minorHAnsi" w:hAnsiTheme="minorHAnsi"/>
                  <w:sz w:val="18"/>
                </w:rPr>
                <w:t>Synthesis Lectures on the Semantic Web: Theory and Technology</w:t>
              </w:r>
            </w:hyperlink>
          </w:p>
          <w:p w14:paraId="6ED8E04F" w14:textId="77777777" w:rsidR="00713A4A" w:rsidRPr="00DB3DCB" w:rsidRDefault="00713A4A" w:rsidP="00713A4A">
            <w:pPr>
              <w:rPr>
                <w:rFonts w:asciiTheme="minorHAnsi" w:hAnsiTheme="minorHAnsi"/>
                <w:sz w:val="18"/>
              </w:rPr>
            </w:pPr>
            <w:r w:rsidRPr="00DB3DCB">
              <w:rPr>
                <w:rFonts w:asciiTheme="minorHAnsi" w:hAnsiTheme="minorHAnsi"/>
                <w:sz w:val="18"/>
              </w:rPr>
              <w:t>February 2011, 136 pages, (doi</w:t>
            </w:r>
            <w:proofErr w:type="gramStart"/>
            <w:r w:rsidRPr="00DB3DCB">
              <w:rPr>
                <w:rFonts w:asciiTheme="minorHAnsi" w:hAnsiTheme="minorHAnsi"/>
                <w:sz w:val="18"/>
              </w:rPr>
              <w:t>:10.2200</w:t>
            </w:r>
            <w:proofErr w:type="gramEnd"/>
            <w:r w:rsidRPr="00DB3DCB">
              <w:rPr>
                <w:rFonts w:asciiTheme="minorHAnsi" w:hAnsiTheme="minorHAnsi"/>
                <w:sz w:val="18"/>
              </w:rPr>
              <w:t>/S00334ED1V01Y201102WBE001)</w:t>
            </w:r>
          </w:p>
          <w:p w14:paraId="11222C44" w14:textId="77777777" w:rsidR="00713A4A" w:rsidRPr="00DB3DCB" w:rsidRDefault="00713A4A" w:rsidP="00713A4A">
            <w:pPr>
              <w:rPr>
                <w:rFonts w:asciiTheme="minorHAnsi" w:hAnsiTheme="minorHAnsi" w:cs="Lucida Sans Unicode"/>
                <w:color w:val="FFFFFF"/>
                <w:sz w:val="18"/>
              </w:rPr>
            </w:pPr>
            <w:r w:rsidRPr="00DB3DCB">
              <w:rPr>
                <w:rFonts w:asciiTheme="minorHAnsi" w:hAnsiTheme="minorHAnsi"/>
                <w:sz w:val="18"/>
              </w:rPr>
              <w:t>Tom Heath</w:t>
            </w:r>
            <w:r w:rsidRPr="00DB3DCB">
              <w:rPr>
                <w:rFonts w:asciiTheme="minorHAnsi" w:hAnsiTheme="minorHAnsi" w:cs="Lucida Sans Unicode"/>
                <w:color w:val="FFFFFF"/>
                <w:sz w:val="18"/>
              </w:rPr>
              <w:t xml:space="preserve"> </w:t>
            </w:r>
            <w:r w:rsidRPr="00DB3DCB">
              <w:rPr>
                <w:rFonts w:asciiTheme="minorHAnsi" w:hAnsiTheme="minorHAnsi"/>
                <w:sz w:val="18"/>
              </w:rPr>
              <w:t xml:space="preserve">and Christian </w:t>
            </w:r>
            <w:proofErr w:type="spellStart"/>
            <w:r w:rsidRPr="00DB3DCB">
              <w:rPr>
                <w:rFonts w:asciiTheme="minorHAnsi" w:hAnsiTheme="minorHAnsi"/>
                <w:sz w:val="18"/>
              </w:rPr>
              <w:t>Bizer</w:t>
            </w:r>
            <w:proofErr w:type="spellEnd"/>
          </w:p>
          <w:p w14:paraId="6708E007" w14:textId="77777777" w:rsidR="00713A4A" w:rsidRDefault="00713A4A" w:rsidP="00713A4A">
            <w:pPr>
              <w:rPr>
                <w:rFonts w:asciiTheme="minorHAnsi" w:hAnsiTheme="minorHAnsi"/>
                <w:sz w:val="18"/>
              </w:rPr>
            </w:pPr>
            <w:r>
              <w:rPr>
                <w:rFonts w:asciiTheme="minorHAnsi" w:hAnsiTheme="minorHAnsi"/>
                <w:sz w:val="18"/>
              </w:rPr>
              <w:t xml:space="preserve">Chapters 1 to and including section 4.2. </w:t>
            </w:r>
          </w:p>
          <w:p w14:paraId="3FE47E54" w14:textId="69218A58" w:rsidR="002F0A6E" w:rsidRPr="00E65941" w:rsidRDefault="00BA1B67" w:rsidP="00713A4A">
            <w:pPr>
              <w:rPr>
                <w:rFonts w:asciiTheme="minorHAnsi" w:hAnsiTheme="minorHAnsi" w:cs="Times"/>
                <w:sz w:val="18"/>
                <w:szCs w:val="18"/>
              </w:rPr>
            </w:pPr>
            <w:hyperlink r:id="rId32" w:history="1">
              <w:r w:rsidR="00713A4A" w:rsidRPr="00713A4A">
                <w:rPr>
                  <w:rStyle w:val="Hyperlink"/>
                  <w:rFonts w:asciiTheme="minorHAnsi" w:hAnsiTheme="minorHAnsi"/>
                  <w:sz w:val="18"/>
                </w:rPr>
                <w:t>https://west.uni-koblenz.de/files/ws1213/seminar-web-science/linked-data.pdf</w:t>
              </w:r>
            </w:hyperlink>
            <w:r w:rsidR="00713A4A">
              <w:rPr>
                <w:rFonts w:cs="Lucida Sans Unicode"/>
                <w:color w:val="FFFFFF"/>
              </w:rPr>
              <w:t>://west.uni-koblenz.de/file</w:t>
            </w:r>
            <w:r w:rsidR="00713A4A" w:rsidRPr="00DB3DCB">
              <w:rPr>
                <w:rFonts w:cs="Lucida Sans Unicode"/>
                <w:color w:val="FFFFFF"/>
              </w:rPr>
              <w:t>ws1213/seminar-web-</w:t>
            </w:r>
            <w:r w:rsidR="00713A4A" w:rsidRPr="00E65941">
              <w:rPr>
                <w:rFonts w:asciiTheme="minorHAnsi" w:hAnsiTheme="minorHAnsi" w:cs="Times"/>
                <w:sz w:val="18"/>
                <w:szCs w:val="18"/>
              </w:rPr>
              <w:t xml:space="preserve"> </w:t>
            </w:r>
          </w:p>
        </w:tc>
        <w:tc>
          <w:tcPr>
            <w:tcW w:w="1710" w:type="dxa"/>
          </w:tcPr>
          <w:p w14:paraId="3BCF3934" w14:textId="77777777" w:rsidR="002F0A6E" w:rsidRPr="00E65941" w:rsidRDefault="002F0A6E" w:rsidP="00E7599F">
            <w:pPr>
              <w:pStyle w:val="Heading4"/>
              <w:jc w:val="both"/>
              <w:rPr>
                <w:rFonts w:ascii="Calibri" w:hAnsi="Calibri" w:cstheme="minorHAnsi"/>
                <w:b w:val="0"/>
                <w:color w:val="000000" w:themeColor="text1"/>
                <w:sz w:val="18"/>
                <w:szCs w:val="18"/>
              </w:rPr>
            </w:pPr>
          </w:p>
        </w:tc>
        <w:tc>
          <w:tcPr>
            <w:tcW w:w="1170" w:type="dxa"/>
          </w:tcPr>
          <w:p w14:paraId="17D24DD2" w14:textId="5733A342" w:rsidR="002F0A6E" w:rsidRPr="00E65941" w:rsidRDefault="002F0A6E"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Professor </w:t>
            </w:r>
            <w:proofErr w:type="spellStart"/>
            <w:r w:rsidRPr="00E65941">
              <w:rPr>
                <w:rFonts w:asciiTheme="minorHAnsi" w:hAnsiTheme="minorHAnsi" w:cstheme="minorHAnsi"/>
                <w:b w:val="0"/>
                <w:color w:val="000000" w:themeColor="text1"/>
                <w:sz w:val="18"/>
                <w:szCs w:val="18"/>
              </w:rPr>
              <w:t>Szekely</w:t>
            </w:r>
            <w:proofErr w:type="spellEnd"/>
          </w:p>
        </w:tc>
      </w:tr>
      <w:tr w:rsidR="002F0A6E" w:rsidRPr="00E65941" w14:paraId="29EAF3C0" w14:textId="77777777" w:rsidTr="00E65941">
        <w:trPr>
          <w:trHeight w:val="149"/>
        </w:trPr>
        <w:tc>
          <w:tcPr>
            <w:tcW w:w="738" w:type="dxa"/>
          </w:tcPr>
          <w:p w14:paraId="15B50086" w14:textId="71879D11"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Oct 5</w:t>
            </w:r>
          </w:p>
        </w:tc>
        <w:tc>
          <w:tcPr>
            <w:tcW w:w="1620" w:type="dxa"/>
          </w:tcPr>
          <w:p w14:paraId="5BE1C4C8" w14:textId="10FC6CD4" w:rsidR="002F0A6E" w:rsidRPr="00E65941" w:rsidRDefault="002F0A6E"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REST / JSON-LD</w:t>
            </w:r>
          </w:p>
        </w:tc>
        <w:tc>
          <w:tcPr>
            <w:tcW w:w="4410" w:type="dxa"/>
          </w:tcPr>
          <w:p w14:paraId="7462AAD1" w14:textId="14D0A50B" w:rsidR="002B704F" w:rsidRDefault="002B704F" w:rsidP="002B704F">
            <w:pPr>
              <w:widowControl w:val="0"/>
              <w:autoSpaceDE w:val="0"/>
              <w:autoSpaceDN w:val="0"/>
              <w:adjustRightInd w:val="0"/>
              <w:spacing w:after="240"/>
              <w:rPr>
                <w:rFonts w:asciiTheme="minorHAnsi" w:hAnsiTheme="minorHAnsi" w:cs="Times"/>
                <w:sz w:val="18"/>
                <w:szCs w:val="18"/>
              </w:rPr>
            </w:pPr>
            <w:r w:rsidRPr="002B704F">
              <w:rPr>
                <w:rFonts w:asciiTheme="minorHAnsi" w:hAnsiTheme="minorHAnsi" w:cs="Times"/>
                <w:sz w:val="18"/>
                <w:szCs w:val="18"/>
              </w:rPr>
              <w:t xml:space="preserve">M. </w:t>
            </w:r>
            <w:proofErr w:type="spellStart"/>
            <w:r w:rsidRPr="002B704F">
              <w:rPr>
                <w:rFonts w:asciiTheme="minorHAnsi" w:hAnsiTheme="minorHAnsi" w:cs="Times"/>
                <w:sz w:val="18"/>
                <w:szCs w:val="18"/>
              </w:rPr>
              <w:t>Vaqqas</w:t>
            </w:r>
            <w:proofErr w:type="spellEnd"/>
            <w:r w:rsidRPr="002B704F">
              <w:rPr>
                <w:rFonts w:asciiTheme="minorHAnsi" w:hAnsiTheme="minorHAnsi" w:cs="Times"/>
                <w:sz w:val="18"/>
                <w:szCs w:val="18"/>
              </w:rPr>
              <w:t>,</w:t>
            </w:r>
            <w:r>
              <w:rPr>
                <w:rFonts w:asciiTheme="minorHAnsi" w:hAnsiTheme="minorHAnsi" w:cs="Times"/>
                <w:sz w:val="18"/>
                <w:szCs w:val="18"/>
              </w:rPr>
              <w:t xml:space="preserve"> </w:t>
            </w:r>
            <w:proofErr w:type="spellStart"/>
            <w:r w:rsidRPr="002B704F">
              <w:rPr>
                <w:rFonts w:asciiTheme="minorHAnsi" w:hAnsiTheme="minorHAnsi" w:cs="Times"/>
                <w:sz w:val="18"/>
                <w:szCs w:val="18"/>
              </w:rPr>
              <w:t>RESTful</w:t>
            </w:r>
            <w:proofErr w:type="spellEnd"/>
            <w:r w:rsidRPr="002B704F">
              <w:rPr>
                <w:rFonts w:asciiTheme="minorHAnsi" w:hAnsiTheme="minorHAnsi" w:cs="Times"/>
                <w:sz w:val="18"/>
                <w:szCs w:val="18"/>
              </w:rPr>
              <w:t xml:space="preserve"> Web Services: A Tutorial</w:t>
            </w:r>
            <w:r w:rsidR="008A2D5D">
              <w:rPr>
                <w:rFonts w:asciiTheme="minorHAnsi" w:hAnsiTheme="minorHAnsi" w:cs="Times"/>
                <w:sz w:val="18"/>
                <w:szCs w:val="18"/>
              </w:rPr>
              <w:t>.</w:t>
            </w:r>
            <w:r>
              <w:rPr>
                <w:rFonts w:asciiTheme="minorHAnsi" w:hAnsiTheme="minorHAnsi" w:cs="Times"/>
                <w:sz w:val="18"/>
                <w:szCs w:val="18"/>
              </w:rPr>
              <w:br/>
            </w:r>
            <w:hyperlink r:id="rId33" w:history="1">
              <w:r w:rsidRPr="008A2D5D">
                <w:rPr>
                  <w:rStyle w:val="Hyperlink"/>
                  <w:rFonts w:asciiTheme="minorHAnsi" w:hAnsiTheme="minorHAnsi" w:cs="Times"/>
                  <w:sz w:val="18"/>
                  <w:szCs w:val="18"/>
                </w:rPr>
                <w:t>http://www.drdobbs.com/web-development/restful-web-services-a-tutorial/240169069</w:t>
              </w:r>
            </w:hyperlink>
          </w:p>
          <w:p w14:paraId="3FC5CB06" w14:textId="2358630D" w:rsidR="00255400" w:rsidRPr="00255400" w:rsidRDefault="00255400" w:rsidP="00255400">
            <w:pPr>
              <w:widowControl w:val="0"/>
              <w:autoSpaceDE w:val="0"/>
              <w:autoSpaceDN w:val="0"/>
              <w:adjustRightInd w:val="0"/>
              <w:spacing w:after="240"/>
              <w:rPr>
                <w:rFonts w:asciiTheme="minorHAnsi" w:hAnsiTheme="minorHAnsi" w:cs="Times"/>
                <w:sz w:val="18"/>
                <w:szCs w:val="18"/>
              </w:rPr>
            </w:pPr>
            <w:r w:rsidRPr="00255400">
              <w:rPr>
                <w:rFonts w:asciiTheme="minorHAnsi" w:hAnsiTheme="minorHAnsi" w:cs="Times"/>
                <w:sz w:val="18"/>
                <w:szCs w:val="18"/>
              </w:rPr>
              <w:t>Roy T. Fielding</w:t>
            </w:r>
            <w:r>
              <w:rPr>
                <w:rFonts w:asciiTheme="minorHAnsi" w:hAnsiTheme="minorHAnsi" w:cs="Times"/>
                <w:sz w:val="18"/>
                <w:szCs w:val="18"/>
              </w:rPr>
              <w:t xml:space="preserve">, </w:t>
            </w:r>
            <w:r w:rsidRPr="00255400">
              <w:rPr>
                <w:rFonts w:asciiTheme="minorHAnsi" w:hAnsiTheme="minorHAnsi" w:cs="Times"/>
                <w:sz w:val="18"/>
                <w:szCs w:val="18"/>
              </w:rPr>
              <w:t>REST APIs must be hypertext-driven</w:t>
            </w:r>
            <w:r w:rsidR="008A2D5D">
              <w:rPr>
                <w:rFonts w:asciiTheme="minorHAnsi" w:hAnsiTheme="minorHAnsi" w:cs="Times"/>
                <w:sz w:val="18"/>
                <w:szCs w:val="18"/>
              </w:rPr>
              <w:t>.</w:t>
            </w:r>
            <w:r>
              <w:rPr>
                <w:rFonts w:asciiTheme="minorHAnsi" w:hAnsiTheme="minorHAnsi" w:cs="Times"/>
                <w:sz w:val="18"/>
                <w:szCs w:val="18"/>
              </w:rPr>
              <w:br/>
            </w:r>
            <w:hyperlink r:id="rId34" w:history="1">
              <w:r w:rsidRPr="008A2D5D">
                <w:rPr>
                  <w:rStyle w:val="Hyperlink"/>
                  <w:rFonts w:asciiTheme="minorHAnsi" w:hAnsiTheme="minorHAnsi" w:cs="Times"/>
                  <w:sz w:val="18"/>
                  <w:szCs w:val="18"/>
                </w:rPr>
                <w:t>http://roy.gbiv.com/untangled/2008/rest-apis-must-be-hypertext-driven</w:t>
              </w:r>
            </w:hyperlink>
          </w:p>
          <w:p w14:paraId="7F471E05" w14:textId="697F2035" w:rsidR="002F0A6E" w:rsidRPr="00C2739A" w:rsidRDefault="00B26641" w:rsidP="00255400">
            <w:pPr>
              <w:widowControl w:val="0"/>
              <w:autoSpaceDE w:val="0"/>
              <w:autoSpaceDN w:val="0"/>
              <w:adjustRightInd w:val="0"/>
              <w:spacing w:after="240"/>
              <w:rPr>
                <w:rFonts w:asciiTheme="minorHAnsi" w:hAnsiTheme="minorHAnsi" w:cs="Times"/>
                <w:sz w:val="18"/>
                <w:szCs w:val="18"/>
                <w:highlight w:val="yellow"/>
              </w:rPr>
            </w:pPr>
            <w:r w:rsidRPr="00B26641">
              <w:rPr>
                <w:rFonts w:asciiTheme="minorHAnsi" w:hAnsiTheme="minorHAnsi" w:cs="Times"/>
                <w:sz w:val="18"/>
                <w:szCs w:val="18"/>
              </w:rPr>
              <w:t xml:space="preserve">Markus </w:t>
            </w:r>
            <w:proofErr w:type="spellStart"/>
            <w:r w:rsidRPr="00B26641">
              <w:rPr>
                <w:rFonts w:asciiTheme="minorHAnsi" w:hAnsiTheme="minorHAnsi" w:cs="Times"/>
                <w:sz w:val="18"/>
                <w:szCs w:val="18"/>
              </w:rPr>
              <w:t>Lanthaler</w:t>
            </w:r>
            <w:proofErr w:type="spellEnd"/>
            <w:r w:rsidRPr="00B26641">
              <w:rPr>
                <w:rFonts w:asciiTheme="minorHAnsi" w:hAnsiTheme="minorHAnsi" w:cs="Times"/>
                <w:sz w:val="18"/>
                <w:szCs w:val="18"/>
              </w:rPr>
              <w:t xml:space="preserve"> and Christian </w:t>
            </w:r>
            <w:proofErr w:type="spellStart"/>
            <w:r w:rsidRPr="00B26641">
              <w:rPr>
                <w:rFonts w:asciiTheme="minorHAnsi" w:hAnsiTheme="minorHAnsi" w:cs="Times"/>
                <w:sz w:val="18"/>
                <w:szCs w:val="18"/>
              </w:rPr>
              <w:t>Gütl</w:t>
            </w:r>
            <w:proofErr w:type="spellEnd"/>
            <w:r w:rsidRPr="00B26641">
              <w:rPr>
                <w:rFonts w:asciiTheme="minorHAnsi" w:hAnsiTheme="minorHAnsi" w:cs="Times"/>
                <w:sz w:val="18"/>
                <w:szCs w:val="18"/>
              </w:rPr>
              <w:t xml:space="preserve">. 2012. On using JSON-LD to create evolvable </w:t>
            </w:r>
            <w:proofErr w:type="spellStart"/>
            <w:r w:rsidRPr="00B26641">
              <w:rPr>
                <w:rFonts w:asciiTheme="minorHAnsi" w:hAnsiTheme="minorHAnsi" w:cs="Times"/>
                <w:sz w:val="18"/>
                <w:szCs w:val="18"/>
              </w:rPr>
              <w:t>RESTful</w:t>
            </w:r>
            <w:proofErr w:type="spellEnd"/>
            <w:r w:rsidRPr="00B26641">
              <w:rPr>
                <w:rFonts w:asciiTheme="minorHAnsi" w:hAnsiTheme="minorHAnsi" w:cs="Times"/>
                <w:sz w:val="18"/>
                <w:szCs w:val="18"/>
              </w:rPr>
              <w:t xml:space="preserve"> services.</w:t>
            </w:r>
            <w:r>
              <w:rPr>
                <w:rFonts w:asciiTheme="minorHAnsi" w:hAnsiTheme="minorHAnsi" w:cs="Times"/>
                <w:sz w:val="18"/>
                <w:szCs w:val="18"/>
              </w:rPr>
              <w:br/>
            </w:r>
            <w:hyperlink r:id="rId35" w:history="1">
              <w:r w:rsidRPr="008A2D5D">
                <w:rPr>
                  <w:rStyle w:val="Hyperlink"/>
                  <w:rFonts w:asciiTheme="minorHAnsi" w:hAnsiTheme="minorHAnsi" w:cs="Times"/>
                  <w:sz w:val="18"/>
                  <w:szCs w:val="18"/>
                </w:rPr>
                <w:t>http://smtp.markus-lanthaler.com/research/on-using-json-ld-to-create-evolvable-restful-services.pdf</w:t>
              </w:r>
            </w:hyperlink>
          </w:p>
        </w:tc>
        <w:tc>
          <w:tcPr>
            <w:tcW w:w="1710" w:type="dxa"/>
          </w:tcPr>
          <w:p w14:paraId="0C286CE7" w14:textId="77777777" w:rsidR="009D420C" w:rsidRPr="00E65941" w:rsidRDefault="009D420C"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 xml:space="preserve">HW6: </w:t>
            </w:r>
          </w:p>
          <w:p w14:paraId="66579F33" w14:textId="05E69425" w:rsidR="002F0A6E" w:rsidRPr="00E65941" w:rsidRDefault="009D420C"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Karma</w:t>
            </w:r>
          </w:p>
        </w:tc>
        <w:tc>
          <w:tcPr>
            <w:tcW w:w="1170" w:type="dxa"/>
          </w:tcPr>
          <w:p w14:paraId="4A834B42" w14:textId="177269EA" w:rsidR="002F0A6E" w:rsidRPr="00E65941" w:rsidRDefault="002F0A6E"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Professor </w:t>
            </w:r>
            <w:proofErr w:type="spellStart"/>
            <w:r w:rsidRPr="00E65941">
              <w:rPr>
                <w:rFonts w:asciiTheme="minorHAnsi" w:hAnsiTheme="minorHAnsi" w:cstheme="minorHAnsi"/>
                <w:b w:val="0"/>
                <w:color w:val="000000" w:themeColor="text1"/>
                <w:sz w:val="18"/>
                <w:szCs w:val="18"/>
              </w:rPr>
              <w:t>Szekely</w:t>
            </w:r>
            <w:proofErr w:type="spellEnd"/>
          </w:p>
        </w:tc>
      </w:tr>
      <w:tr w:rsidR="00B775EF" w:rsidRPr="00E65941" w14:paraId="50A72654" w14:textId="77777777" w:rsidTr="00E65941">
        <w:trPr>
          <w:trHeight w:val="560"/>
        </w:trPr>
        <w:tc>
          <w:tcPr>
            <w:tcW w:w="738" w:type="dxa"/>
          </w:tcPr>
          <w:p w14:paraId="0FED6478" w14:textId="7AA18B69" w:rsidR="00B775EF" w:rsidRPr="00E65941" w:rsidRDefault="00B775EF"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Oct 7</w:t>
            </w:r>
          </w:p>
        </w:tc>
        <w:tc>
          <w:tcPr>
            <w:tcW w:w="1620" w:type="dxa"/>
          </w:tcPr>
          <w:p w14:paraId="2133FA88" w14:textId="3EE7B278" w:rsidR="00B775EF" w:rsidRPr="00E65941" w:rsidRDefault="00B775EF"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String Matching 1</w:t>
            </w:r>
          </w:p>
        </w:tc>
        <w:tc>
          <w:tcPr>
            <w:tcW w:w="4410" w:type="dxa"/>
            <w:vMerge w:val="restart"/>
          </w:tcPr>
          <w:p w14:paraId="621EE9F4" w14:textId="7456273A" w:rsidR="00B775EF" w:rsidRPr="00E65941" w:rsidRDefault="00B775EF" w:rsidP="00E7599F">
            <w:pPr>
              <w:widowControl w:val="0"/>
              <w:autoSpaceDE w:val="0"/>
              <w:autoSpaceDN w:val="0"/>
              <w:adjustRightInd w:val="0"/>
              <w:spacing w:after="240"/>
              <w:rPr>
                <w:rFonts w:asciiTheme="minorHAnsi" w:hAnsiTheme="minorHAnsi" w:cs="Times"/>
                <w:sz w:val="18"/>
                <w:szCs w:val="18"/>
              </w:rPr>
            </w:pPr>
            <w:proofErr w:type="spellStart"/>
            <w:r w:rsidRPr="00E65941">
              <w:rPr>
                <w:rFonts w:asciiTheme="minorHAnsi" w:hAnsiTheme="minorHAnsi" w:cs="Times"/>
                <w:sz w:val="18"/>
                <w:szCs w:val="18"/>
              </w:rPr>
              <w:t>AnHai</w:t>
            </w:r>
            <w:proofErr w:type="spellEnd"/>
            <w:r w:rsidRPr="00E65941">
              <w:rPr>
                <w:rFonts w:asciiTheme="minorHAnsi" w:hAnsiTheme="minorHAnsi" w:cs="Times"/>
                <w:sz w:val="18"/>
                <w:szCs w:val="18"/>
              </w:rPr>
              <w:t xml:space="preserve"> Doan, </w:t>
            </w:r>
            <w:proofErr w:type="spellStart"/>
            <w:r w:rsidRPr="00E65941">
              <w:rPr>
                <w:rFonts w:asciiTheme="minorHAnsi" w:hAnsiTheme="minorHAnsi" w:cs="Times"/>
                <w:sz w:val="18"/>
                <w:szCs w:val="18"/>
              </w:rPr>
              <w:t>Alon</w:t>
            </w:r>
            <w:proofErr w:type="spellEnd"/>
            <w:r w:rsidRPr="00E65941">
              <w:rPr>
                <w:rFonts w:asciiTheme="minorHAnsi" w:hAnsiTheme="minorHAnsi" w:cs="Times"/>
                <w:sz w:val="18"/>
                <w:szCs w:val="18"/>
              </w:rPr>
              <w:t xml:space="preserve"> Y. Halevy, and Zachary G. Ives. Principles of Data Integration, chapter 4. Morgan Kaufmann, 2012. </w:t>
            </w:r>
            <w:hyperlink r:id="rId36" w:history="1">
              <w:r w:rsidRPr="00E65941">
                <w:rPr>
                  <w:rStyle w:val="Hyperlink"/>
                  <w:rFonts w:asciiTheme="minorHAnsi" w:hAnsiTheme="minorHAnsi" w:cs="Times"/>
                  <w:sz w:val="18"/>
                  <w:szCs w:val="18"/>
                </w:rPr>
                <w:t>http://www.sciencedirect.com/science/book/9780124160446</w:t>
              </w:r>
            </w:hyperlink>
          </w:p>
        </w:tc>
        <w:tc>
          <w:tcPr>
            <w:tcW w:w="1710" w:type="dxa"/>
          </w:tcPr>
          <w:p w14:paraId="57021878" w14:textId="77777777" w:rsidR="00B775EF" w:rsidRPr="00E65941" w:rsidRDefault="00B775EF" w:rsidP="00E7599F">
            <w:pPr>
              <w:pStyle w:val="Heading4"/>
              <w:jc w:val="both"/>
              <w:rPr>
                <w:rFonts w:ascii="Calibri" w:hAnsi="Calibri" w:cstheme="minorHAnsi"/>
                <w:b w:val="0"/>
                <w:color w:val="000000" w:themeColor="text1"/>
                <w:sz w:val="18"/>
                <w:szCs w:val="18"/>
              </w:rPr>
            </w:pPr>
          </w:p>
        </w:tc>
        <w:tc>
          <w:tcPr>
            <w:tcW w:w="1170" w:type="dxa"/>
          </w:tcPr>
          <w:p w14:paraId="0671A3D7" w14:textId="69C2FD4E" w:rsidR="00B775EF" w:rsidRPr="00E65941" w:rsidRDefault="00B775EF"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Professor </w:t>
            </w:r>
            <w:proofErr w:type="spellStart"/>
            <w:r w:rsidRPr="00E65941">
              <w:rPr>
                <w:rFonts w:asciiTheme="minorHAnsi" w:hAnsiTheme="minorHAnsi" w:cstheme="minorHAnsi"/>
                <w:b w:val="0"/>
                <w:color w:val="000000" w:themeColor="text1"/>
                <w:sz w:val="18"/>
                <w:szCs w:val="18"/>
              </w:rPr>
              <w:t>Szekely</w:t>
            </w:r>
            <w:proofErr w:type="spellEnd"/>
          </w:p>
        </w:tc>
      </w:tr>
      <w:tr w:rsidR="00B775EF" w:rsidRPr="00E65941" w14:paraId="3D447332" w14:textId="77777777" w:rsidTr="00E65941">
        <w:trPr>
          <w:trHeight w:val="149"/>
        </w:trPr>
        <w:tc>
          <w:tcPr>
            <w:tcW w:w="738" w:type="dxa"/>
          </w:tcPr>
          <w:p w14:paraId="63915E17" w14:textId="226E2D43" w:rsidR="00B775EF" w:rsidRPr="00E65941" w:rsidRDefault="00B775EF"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Oct 12</w:t>
            </w:r>
          </w:p>
        </w:tc>
        <w:tc>
          <w:tcPr>
            <w:tcW w:w="1620" w:type="dxa"/>
          </w:tcPr>
          <w:p w14:paraId="5AD37497" w14:textId="59B67AF0" w:rsidR="00B775EF" w:rsidRPr="00E65941" w:rsidRDefault="00B775EF"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String Matching 2</w:t>
            </w:r>
          </w:p>
        </w:tc>
        <w:tc>
          <w:tcPr>
            <w:tcW w:w="4410" w:type="dxa"/>
            <w:vMerge/>
          </w:tcPr>
          <w:p w14:paraId="7D2CB5B2" w14:textId="77777777" w:rsidR="00B775EF" w:rsidRPr="00E65941" w:rsidRDefault="00B775EF" w:rsidP="00E7599F">
            <w:pPr>
              <w:widowControl w:val="0"/>
              <w:autoSpaceDE w:val="0"/>
              <w:autoSpaceDN w:val="0"/>
              <w:adjustRightInd w:val="0"/>
              <w:spacing w:after="240"/>
              <w:rPr>
                <w:rFonts w:asciiTheme="minorHAnsi" w:hAnsiTheme="minorHAnsi" w:cs="Times"/>
                <w:sz w:val="18"/>
                <w:szCs w:val="18"/>
              </w:rPr>
            </w:pPr>
          </w:p>
        </w:tc>
        <w:tc>
          <w:tcPr>
            <w:tcW w:w="1710" w:type="dxa"/>
          </w:tcPr>
          <w:p w14:paraId="6C80E784" w14:textId="77777777" w:rsidR="00B775EF" w:rsidRPr="00E65941" w:rsidRDefault="00B775EF"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 xml:space="preserve">HW7: </w:t>
            </w:r>
          </w:p>
          <w:p w14:paraId="37435CA2" w14:textId="283EB69B" w:rsidR="00B775EF" w:rsidRPr="00E65941" w:rsidRDefault="00B775EF"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String Matching</w:t>
            </w:r>
          </w:p>
        </w:tc>
        <w:tc>
          <w:tcPr>
            <w:tcW w:w="1170" w:type="dxa"/>
          </w:tcPr>
          <w:p w14:paraId="2E458D24" w14:textId="5EF4881C" w:rsidR="00B775EF" w:rsidRPr="00E65941" w:rsidRDefault="00B775EF" w:rsidP="00E7599F">
            <w:pPr>
              <w:pStyle w:val="Heading4"/>
              <w:jc w:val="both"/>
              <w:rPr>
                <w:rFonts w:asciiTheme="minorHAnsi" w:hAnsiTheme="minorHAnsi" w:cstheme="minorHAnsi"/>
                <w:b w:val="0"/>
                <w:color w:val="000000" w:themeColor="text1"/>
                <w:sz w:val="18"/>
                <w:szCs w:val="18"/>
              </w:rPr>
            </w:pPr>
            <w:proofErr w:type="spellStart"/>
            <w:r w:rsidRPr="00E65941">
              <w:rPr>
                <w:rFonts w:asciiTheme="minorHAnsi" w:hAnsiTheme="minorHAnsi" w:cstheme="minorHAnsi"/>
                <w:b w:val="0"/>
                <w:color w:val="000000" w:themeColor="text1"/>
                <w:sz w:val="18"/>
                <w:szCs w:val="18"/>
              </w:rPr>
              <w:t>Majid</w:t>
            </w:r>
            <w:proofErr w:type="spellEnd"/>
            <w:r w:rsidRPr="00E65941">
              <w:rPr>
                <w:rFonts w:asciiTheme="minorHAnsi" w:hAnsiTheme="minorHAnsi" w:cstheme="minorHAnsi"/>
                <w:b w:val="0"/>
                <w:color w:val="000000" w:themeColor="text1"/>
                <w:sz w:val="18"/>
                <w:szCs w:val="18"/>
              </w:rPr>
              <w:t xml:space="preserve"> </w:t>
            </w:r>
            <w:proofErr w:type="spellStart"/>
            <w:r w:rsidRPr="00E65941">
              <w:rPr>
                <w:rFonts w:asciiTheme="minorHAnsi" w:hAnsiTheme="minorHAnsi" w:cstheme="minorHAnsi"/>
                <w:b w:val="0"/>
                <w:color w:val="000000" w:themeColor="text1"/>
                <w:sz w:val="18"/>
                <w:szCs w:val="18"/>
              </w:rPr>
              <w:t>Ghasemi</w:t>
            </w:r>
            <w:proofErr w:type="spellEnd"/>
          </w:p>
        </w:tc>
      </w:tr>
      <w:tr w:rsidR="002F0A6E" w:rsidRPr="00E65941" w14:paraId="3B777EDE" w14:textId="77777777" w:rsidTr="00E65941">
        <w:trPr>
          <w:trHeight w:val="4486"/>
        </w:trPr>
        <w:tc>
          <w:tcPr>
            <w:tcW w:w="738" w:type="dxa"/>
          </w:tcPr>
          <w:p w14:paraId="24D85CA3" w14:textId="77CB2F64"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lastRenderedPageBreak/>
              <w:t>Oct 14</w:t>
            </w:r>
          </w:p>
        </w:tc>
        <w:tc>
          <w:tcPr>
            <w:tcW w:w="1620" w:type="dxa"/>
          </w:tcPr>
          <w:p w14:paraId="1B6690E4" w14:textId="48971EC1" w:rsidR="002F0A6E" w:rsidRPr="00E65941" w:rsidRDefault="002F0A6E"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Data Cleaning</w:t>
            </w:r>
          </w:p>
        </w:tc>
        <w:tc>
          <w:tcPr>
            <w:tcW w:w="4410" w:type="dxa"/>
          </w:tcPr>
          <w:p w14:paraId="66368A02" w14:textId="229A8A9B" w:rsidR="00BE3618" w:rsidRPr="00E65941" w:rsidRDefault="00BE3618"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Wrangler: Interactive visual specification of data transformation scripts. In Proceedings of the SIGCHI Conference on Human Factors in Computing Systems, 2011. </w:t>
            </w:r>
            <w:hyperlink r:id="rId37" w:history="1">
              <w:r w:rsidRPr="00E65941">
                <w:rPr>
                  <w:rStyle w:val="Hyperlink"/>
                  <w:rFonts w:asciiTheme="minorHAnsi" w:hAnsiTheme="minorHAnsi" w:cs="Times"/>
                  <w:sz w:val="18"/>
                  <w:szCs w:val="18"/>
                </w:rPr>
                <w:t>http://vis.stanford.edu/papers/wrangler</w:t>
              </w:r>
            </w:hyperlink>
            <w:r w:rsidRPr="00E65941">
              <w:rPr>
                <w:rFonts w:asciiTheme="minorHAnsi" w:hAnsiTheme="minorHAnsi" w:cs="Times"/>
                <w:sz w:val="18"/>
                <w:szCs w:val="18"/>
              </w:rPr>
              <w:t>.</w:t>
            </w:r>
          </w:p>
          <w:p w14:paraId="5559638A" w14:textId="42311E6D" w:rsidR="00BE3618" w:rsidRPr="00E65941" w:rsidRDefault="00BE3618"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Bo Wu, Pedro </w:t>
            </w:r>
            <w:proofErr w:type="spellStart"/>
            <w:r w:rsidRPr="00E65941">
              <w:rPr>
                <w:rFonts w:asciiTheme="minorHAnsi" w:hAnsiTheme="minorHAnsi" w:cs="Times"/>
                <w:sz w:val="18"/>
                <w:szCs w:val="18"/>
              </w:rPr>
              <w:t>Szekely</w:t>
            </w:r>
            <w:proofErr w:type="spellEnd"/>
            <w:r w:rsidRPr="00E65941">
              <w:rPr>
                <w:rFonts w:asciiTheme="minorHAnsi" w:hAnsiTheme="minorHAnsi" w:cs="Times"/>
                <w:sz w:val="18"/>
                <w:szCs w:val="18"/>
              </w:rPr>
              <w:t xml:space="preserve">, and Craig A. Knoblock. Minimizing user effort in transforming data by example. In Proceedings of the International Conference on Intelligent User Interface, 2014. </w:t>
            </w:r>
            <w:hyperlink r:id="rId38" w:history="1">
              <w:r w:rsidRPr="00E65941">
                <w:rPr>
                  <w:rStyle w:val="Hyperlink"/>
                  <w:rFonts w:asciiTheme="minorHAnsi" w:hAnsiTheme="minorHAnsi" w:cs="Times"/>
                  <w:sz w:val="18"/>
                  <w:szCs w:val="18"/>
                </w:rPr>
                <w:t>http://www.isi.edu/integration/papers/wu14-iui.pdf</w:t>
              </w:r>
            </w:hyperlink>
            <w:r w:rsidRPr="00E65941">
              <w:rPr>
                <w:rFonts w:asciiTheme="minorHAnsi" w:hAnsiTheme="minorHAnsi" w:cs="Times"/>
                <w:sz w:val="18"/>
                <w:szCs w:val="18"/>
              </w:rPr>
              <w:t>.</w:t>
            </w:r>
          </w:p>
          <w:p w14:paraId="614C85CA" w14:textId="45DE0928" w:rsidR="00BE3618" w:rsidRPr="00E65941" w:rsidRDefault="00BE3618"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Open Refine, Explore data. </w:t>
            </w:r>
            <w:hyperlink r:id="rId39" w:history="1">
              <w:r w:rsidRPr="00E65941">
                <w:rPr>
                  <w:rStyle w:val="Hyperlink"/>
                  <w:rFonts w:asciiTheme="minorHAnsi" w:hAnsiTheme="minorHAnsi" w:cs="Times"/>
                  <w:sz w:val="18"/>
                  <w:szCs w:val="18"/>
                </w:rPr>
                <w:t>http://youtu.be/B70J_H_zAWM</w:t>
              </w:r>
            </w:hyperlink>
            <w:r w:rsidRPr="00E65941">
              <w:rPr>
                <w:rFonts w:asciiTheme="minorHAnsi" w:hAnsiTheme="minorHAnsi" w:cs="Times"/>
                <w:sz w:val="18"/>
                <w:szCs w:val="18"/>
              </w:rPr>
              <w:t>.</w:t>
            </w:r>
          </w:p>
          <w:p w14:paraId="4FB57C5C" w14:textId="61366BD8" w:rsidR="00BE3618" w:rsidRPr="00E65941" w:rsidRDefault="00BE3618"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Open Refine, Clean and transform data. </w:t>
            </w:r>
            <w:hyperlink r:id="rId40" w:history="1">
              <w:r w:rsidRPr="00E65941">
                <w:rPr>
                  <w:rStyle w:val="Hyperlink"/>
                  <w:rFonts w:asciiTheme="minorHAnsi" w:hAnsiTheme="minorHAnsi" w:cs="Times"/>
                  <w:sz w:val="18"/>
                  <w:szCs w:val="18"/>
                </w:rPr>
                <w:t>http://youtu.be/cO8NVCs_Ba0</w:t>
              </w:r>
            </w:hyperlink>
            <w:r w:rsidRPr="00E65941">
              <w:rPr>
                <w:rFonts w:asciiTheme="minorHAnsi" w:hAnsiTheme="minorHAnsi" w:cs="Times"/>
                <w:sz w:val="18"/>
                <w:szCs w:val="18"/>
              </w:rPr>
              <w:t>.</w:t>
            </w:r>
          </w:p>
          <w:p w14:paraId="48D12CBB" w14:textId="3EC58077" w:rsidR="002F0A6E" w:rsidRPr="00E65941" w:rsidRDefault="00BE3618" w:rsidP="00E7599F">
            <w:pPr>
              <w:rPr>
                <w:rFonts w:asciiTheme="minorHAnsi" w:hAnsiTheme="minorHAnsi" w:cs="Times"/>
                <w:sz w:val="18"/>
                <w:szCs w:val="18"/>
              </w:rPr>
            </w:pPr>
            <w:r w:rsidRPr="00E65941">
              <w:rPr>
                <w:rFonts w:asciiTheme="minorHAnsi" w:hAnsiTheme="minorHAnsi" w:cs="Times"/>
                <w:sz w:val="18"/>
                <w:szCs w:val="18"/>
              </w:rPr>
              <w:t xml:space="preserve">Open Refine, Reconcile and match data. </w:t>
            </w:r>
            <w:hyperlink r:id="rId41" w:history="1">
              <w:r w:rsidRPr="00E65941">
                <w:rPr>
                  <w:rStyle w:val="Hyperlink"/>
                  <w:rFonts w:asciiTheme="minorHAnsi" w:hAnsiTheme="minorHAnsi" w:cs="Times"/>
                  <w:sz w:val="18"/>
                  <w:szCs w:val="18"/>
                </w:rPr>
                <w:t>http://youtu.be/5tsyz3ibYzk</w:t>
              </w:r>
            </w:hyperlink>
            <w:r w:rsidRPr="00E65941">
              <w:rPr>
                <w:rFonts w:asciiTheme="minorHAnsi" w:hAnsiTheme="minorHAnsi" w:cs="Times"/>
                <w:sz w:val="18"/>
                <w:szCs w:val="18"/>
              </w:rPr>
              <w:t>.</w:t>
            </w:r>
            <w:r w:rsidRPr="00E65941">
              <w:rPr>
                <w:rFonts w:asciiTheme="minorHAnsi" w:hAnsiTheme="minorHAnsi" w:cstheme="minorHAnsi"/>
                <w:b/>
                <w:color w:val="000000" w:themeColor="text1"/>
                <w:sz w:val="18"/>
                <w:szCs w:val="18"/>
              </w:rPr>
              <w:t xml:space="preserve"> </w:t>
            </w:r>
          </w:p>
        </w:tc>
        <w:tc>
          <w:tcPr>
            <w:tcW w:w="1710" w:type="dxa"/>
          </w:tcPr>
          <w:p w14:paraId="1BADDABA" w14:textId="77777777" w:rsidR="002F0A6E" w:rsidRPr="00E65941" w:rsidRDefault="002F0A6E" w:rsidP="00E7599F">
            <w:pPr>
              <w:pStyle w:val="Heading4"/>
              <w:jc w:val="both"/>
              <w:rPr>
                <w:rFonts w:ascii="Calibri" w:hAnsi="Calibri" w:cstheme="minorHAnsi"/>
                <w:b w:val="0"/>
                <w:color w:val="000000" w:themeColor="text1"/>
                <w:sz w:val="18"/>
                <w:szCs w:val="18"/>
              </w:rPr>
            </w:pPr>
          </w:p>
        </w:tc>
        <w:tc>
          <w:tcPr>
            <w:tcW w:w="1170" w:type="dxa"/>
          </w:tcPr>
          <w:p w14:paraId="77ACCE69" w14:textId="5A9D4889" w:rsidR="002F0A6E" w:rsidRPr="00E65941" w:rsidRDefault="002F0A6E"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Bo Wu</w:t>
            </w:r>
          </w:p>
        </w:tc>
      </w:tr>
      <w:tr w:rsidR="002F0A6E" w:rsidRPr="00E65941" w14:paraId="79C07478" w14:textId="77777777" w:rsidTr="00813893">
        <w:trPr>
          <w:trHeight w:val="3322"/>
        </w:trPr>
        <w:tc>
          <w:tcPr>
            <w:tcW w:w="738" w:type="dxa"/>
          </w:tcPr>
          <w:p w14:paraId="7EAB7A01" w14:textId="674108DE"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Oct 19</w:t>
            </w:r>
          </w:p>
        </w:tc>
        <w:tc>
          <w:tcPr>
            <w:tcW w:w="1620" w:type="dxa"/>
          </w:tcPr>
          <w:p w14:paraId="13747D4A" w14:textId="6883BC96" w:rsidR="002F0A6E" w:rsidRPr="00E65941" w:rsidRDefault="002F0A6E"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Automatic Source Modeling</w:t>
            </w:r>
          </w:p>
        </w:tc>
        <w:tc>
          <w:tcPr>
            <w:tcW w:w="4410" w:type="dxa"/>
          </w:tcPr>
          <w:p w14:paraId="1C10FBE2" w14:textId="01802284" w:rsidR="00A51BBC" w:rsidRPr="00E65941" w:rsidRDefault="00A51BBC"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Mark James Carman and Craig A. Knoblock. Learning semantic descriptions of web information sources. In Proceedings of the Twentieth International Joint Conference on Artificial Intelligence (IJCAI), January 2007. </w:t>
            </w:r>
            <w:hyperlink r:id="rId42" w:history="1">
              <w:r w:rsidRPr="00E65941">
                <w:rPr>
                  <w:rStyle w:val="Hyperlink"/>
                  <w:rFonts w:asciiTheme="minorHAnsi" w:hAnsiTheme="minorHAnsi" w:cs="Times"/>
                  <w:sz w:val="18"/>
                  <w:szCs w:val="18"/>
                </w:rPr>
                <w:t>http://www.isi.edu/integration/papers/carman07-ijcai.pdf</w:t>
              </w:r>
            </w:hyperlink>
            <w:r w:rsidRPr="00E65941">
              <w:rPr>
                <w:rFonts w:asciiTheme="minorHAnsi" w:hAnsiTheme="minorHAnsi" w:cs="Times"/>
                <w:sz w:val="18"/>
                <w:szCs w:val="18"/>
              </w:rPr>
              <w:t>.</w:t>
            </w:r>
          </w:p>
          <w:p w14:paraId="76F73C59" w14:textId="288EF7D2" w:rsidR="00713A4A" w:rsidRPr="00E65941" w:rsidRDefault="00A51BBC" w:rsidP="006232B5">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Jo</w:t>
            </w:r>
            <w:r w:rsidR="006232B5">
              <w:rPr>
                <w:rFonts w:asciiTheme="minorHAnsi" w:hAnsiTheme="minorHAnsi" w:cs="Times"/>
                <w:sz w:val="18"/>
                <w:szCs w:val="18"/>
              </w:rPr>
              <w:t>se</w:t>
            </w:r>
            <w:r w:rsidRPr="00E65941">
              <w:rPr>
                <w:rFonts w:asciiTheme="minorHAnsi" w:hAnsiTheme="minorHAnsi" w:cs="Times"/>
                <w:sz w:val="18"/>
                <w:szCs w:val="18"/>
              </w:rPr>
              <w:t xml:space="preserve"> ́ Luis </w:t>
            </w:r>
            <w:proofErr w:type="spellStart"/>
            <w:r w:rsidRPr="00E65941">
              <w:rPr>
                <w:rFonts w:asciiTheme="minorHAnsi" w:hAnsiTheme="minorHAnsi" w:cs="Times"/>
                <w:sz w:val="18"/>
                <w:szCs w:val="18"/>
              </w:rPr>
              <w:t>Ambite</w:t>
            </w:r>
            <w:proofErr w:type="spellEnd"/>
            <w:r w:rsidRPr="00E65941">
              <w:rPr>
                <w:rFonts w:asciiTheme="minorHAnsi" w:hAnsiTheme="minorHAnsi" w:cs="Times"/>
                <w:sz w:val="18"/>
                <w:szCs w:val="18"/>
              </w:rPr>
              <w:t xml:space="preserve">, </w:t>
            </w:r>
            <w:proofErr w:type="spellStart"/>
            <w:r w:rsidRPr="00E65941">
              <w:rPr>
                <w:rFonts w:asciiTheme="minorHAnsi" w:hAnsiTheme="minorHAnsi" w:cs="Times"/>
                <w:sz w:val="18"/>
                <w:szCs w:val="18"/>
              </w:rPr>
              <w:t>Sirish</w:t>
            </w:r>
            <w:proofErr w:type="spellEnd"/>
            <w:r w:rsidRPr="00E65941">
              <w:rPr>
                <w:rFonts w:asciiTheme="minorHAnsi" w:hAnsiTheme="minorHAnsi" w:cs="Times"/>
                <w:sz w:val="18"/>
                <w:szCs w:val="18"/>
              </w:rPr>
              <w:t xml:space="preserve"> </w:t>
            </w:r>
            <w:proofErr w:type="spellStart"/>
            <w:r w:rsidRPr="00E65941">
              <w:rPr>
                <w:rFonts w:asciiTheme="minorHAnsi" w:hAnsiTheme="minorHAnsi" w:cs="Times"/>
                <w:sz w:val="18"/>
                <w:szCs w:val="18"/>
              </w:rPr>
              <w:t>Darbha</w:t>
            </w:r>
            <w:proofErr w:type="spellEnd"/>
            <w:r w:rsidRPr="00E65941">
              <w:rPr>
                <w:rFonts w:asciiTheme="minorHAnsi" w:hAnsiTheme="minorHAnsi" w:cs="Times"/>
                <w:sz w:val="18"/>
                <w:szCs w:val="18"/>
              </w:rPr>
              <w:t xml:space="preserve">, </w:t>
            </w:r>
            <w:proofErr w:type="spellStart"/>
            <w:r w:rsidRPr="00E65941">
              <w:rPr>
                <w:rFonts w:asciiTheme="minorHAnsi" w:hAnsiTheme="minorHAnsi" w:cs="Times"/>
                <w:sz w:val="18"/>
                <w:szCs w:val="18"/>
              </w:rPr>
              <w:t>Aman</w:t>
            </w:r>
            <w:proofErr w:type="spellEnd"/>
            <w:r w:rsidRPr="00E65941">
              <w:rPr>
                <w:rFonts w:asciiTheme="minorHAnsi" w:hAnsiTheme="minorHAnsi" w:cs="Times"/>
                <w:sz w:val="18"/>
                <w:szCs w:val="18"/>
              </w:rPr>
              <w:t xml:space="preserve"> </w:t>
            </w:r>
            <w:proofErr w:type="spellStart"/>
            <w:r w:rsidRPr="00E65941">
              <w:rPr>
                <w:rFonts w:asciiTheme="minorHAnsi" w:hAnsiTheme="minorHAnsi" w:cs="Times"/>
                <w:sz w:val="18"/>
                <w:szCs w:val="18"/>
              </w:rPr>
              <w:t>Goel</w:t>
            </w:r>
            <w:proofErr w:type="spellEnd"/>
            <w:r w:rsidRPr="00E65941">
              <w:rPr>
                <w:rFonts w:asciiTheme="minorHAnsi" w:hAnsiTheme="minorHAnsi" w:cs="Times"/>
                <w:sz w:val="18"/>
                <w:szCs w:val="18"/>
              </w:rPr>
              <w:t xml:space="preserve">, Craig A. Knoblock, Kristina </w:t>
            </w:r>
            <w:proofErr w:type="spellStart"/>
            <w:r w:rsidRPr="00E65941">
              <w:rPr>
                <w:rFonts w:asciiTheme="minorHAnsi" w:hAnsiTheme="minorHAnsi" w:cs="Times"/>
                <w:sz w:val="18"/>
                <w:szCs w:val="18"/>
              </w:rPr>
              <w:t>Lerman</w:t>
            </w:r>
            <w:proofErr w:type="spellEnd"/>
            <w:r w:rsidRPr="00E65941">
              <w:rPr>
                <w:rFonts w:asciiTheme="minorHAnsi" w:hAnsiTheme="minorHAnsi" w:cs="Times"/>
                <w:sz w:val="18"/>
                <w:szCs w:val="18"/>
              </w:rPr>
              <w:t xml:space="preserve">, Rahul </w:t>
            </w:r>
            <w:proofErr w:type="spellStart"/>
            <w:r w:rsidRPr="00E65941">
              <w:rPr>
                <w:rFonts w:asciiTheme="minorHAnsi" w:hAnsiTheme="minorHAnsi" w:cs="Times"/>
                <w:sz w:val="18"/>
                <w:szCs w:val="18"/>
              </w:rPr>
              <w:t>Parundekar</w:t>
            </w:r>
            <w:proofErr w:type="spellEnd"/>
            <w:r w:rsidRPr="00E65941">
              <w:rPr>
                <w:rFonts w:asciiTheme="minorHAnsi" w:hAnsiTheme="minorHAnsi" w:cs="Times"/>
                <w:sz w:val="18"/>
                <w:szCs w:val="18"/>
              </w:rPr>
              <w:t xml:space="preserve">, and Thomas Russ. Automatically constructing semantic web services from online sources. In Proceedings of the 8th International Semantic Web Conference (ISWC 2009), 2009. </w:t>
            </w:r>
            <w:hyperlink r:id="rId43" w:history="1">
              <w:r w:rsidRPr="00E65941">
                <w:rPr>
                  <w:rStyle w:val="Hyperlink"/>
                  <w:rFonts w:asciiTheme="minorHAnsi" w:hAnsiTheme="minorHAnsi" w:cs="Times"/>
                  <w:sz w:val="18"/>
                  <w:szCs w:val="18"/>
                </w:rPr>
                <w:t>http://www.isi.edu/integration/papers/ambite09-iswc.pdf</w:t>
              </w:r>
            </w:hyperlink>
            <w:r w:rsidRPr="00E65941">
              <w:rPr>
                <w:rFonts w:asciiTheme="minorHAnsi" w:hAnsiTheme="minorHAnsi" w:cs="Times"/>
                <w:sz w:val="18"/>
                <w:szCs w:val="18"/>
              </w:rPr>
              <w:t>.</w:t>
            </w:r>
          </w:p>
        </w:tc>
        <w:tc>
          <w:tcPr>
            <w:tcW w:w="1710" w:type="dxa"/>
          </w:tcPr>
          <w:p w14:paraId="7CD5A61E" w14:textId="77777777" w:rsidR="009D420C" w:rsidRPr="00E65941" w:rsidRDefault="009D420C"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 xml:space="preserve">HW8: </w:t>
            </w:r>
          </w:p>
          <w:p w14:paraId="05D31294" w14:textId="2B52CE9A" w:rsidR="002F0A6E" w:rsidRPr="00E65941" w:rsidRDefault="009D420C"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Data Cleaning</w:t>
            </w:r>
          </w:p>
        </w:tc>
        <w:tc>
          <w:tcPr>
            <w:tcW w:w="1170" w:type="dxa"/>
          </w:tcPr>
          <w:p w14:paraId="36138798" w14:textId="77777777"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0D7C6F24" w14:textId="264597AE" w:rsidR="002F0A6E" w:rsidRPr="00E65941" w:rsidRDefault="002F0A6E"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Knoblock</w:t>
            </w:r>
          </w:p>
        </w:tc>
      </w:tr>
      <w:tr w:rsidR="00A51BBC" w:rsidRPr="00E65941" w14:paraId="0C1E2991" w14:textId="77777777" w:rsidTr="00E65941">
        <w:trPr>
          <w:trHeight w:val="641"/>
        </w:trPr>
        <w:tc>
          <w:tcPr>
            <w:tcW w:w="738" w:type="dxa"/>
          </w:tcPr>
          <w:p w14:paraId="44B13F3E" w14:textId="44FE0E6E" w:rsidR="00A51BBC" w:rsidRPr="00E65941" w:rsidRDefault="00A51BBC"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Oct 21</w:t>
            </w:r>
          </w:p>
        </w:tc>
        <w:tc>
          <w:tcPr>
            <w:tcW w:w="1620" w:type="dxa"/>
          </w:tcPr>
          <w:p w14:paraId="5ED3F886" w14:textId="20E6A49B" w:rsidR="00A51BBC" w:rsidRPr="00E65941" w:rsidRDefault="00A51BBC"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Data Integration Basics</w:t>
            </w:r>
          </w:p>
        </w:tc>
        <w:tc>
          <w:tcPr>
            <w:tcW w:w="4410" w:type="dxa"/>
            <w:vMerge w:val="restart"/>
          </w:tcPr>
          <w:p w14:paraId="613A950C" w14:textId="74A669A7" w:rsidR="00A51BBC" w:rsidRPr="00E65941" w:rsidRDefault="00A51BBC" w:rsidP="00E7599F">
            <w:pPr>
              <w:rPr>
                <w:rFonts w:asciiTheme="minorHAnsi" w:hAnsiTheme="minorHAnsi" w:cs="Times"/>
                <w:sz w:val="18"/>
                <w:szCs w:val="18"/>
              </w:rPr>
            </w:pPr>
            <w:proofErr w:type="spellStart"/>
            <w:r w:rsidRPr="00E65941">
              <w:rPr>
                <w:rFonts w:asciiTheme="minorHAnsi" w:hAnsiTheme="minorHAnsi" w:cs="Times"/>
                <w:sz w:val="18"/>
                <w:szCs w:val="18"/>
              </w:rPr>
              <w:t>AnHai</w:t>
            </w:r>
            <w:proofErr w:type="spellEnd"/>
            <w:r w:rsidRPr="00E65941">
              <w:rPr>
                <w:rFonts w:asciiTheme="minorHAnsi" w:hAnsiTheme="minorHAnsi" w:cs="Times"/>
                <w:sz w:val="18"/>
                <w:szCs w:val="18"/>
              </w:rPr>
              <w:t xml:space="preserve"> Doan, </w:t>
            </w:r>
            <w:proofErr w:type="spellStart"/>
            <w:r w:rsidRPr="00E65941">
              <w:rPr>
                <w:rFonts w:asciiTheme="minorHAnsi" w:hAnsiTheme="minorHAnsi" w:cs="Times"/>
                <w:sz w:val="18"/>
                <w:szCs w:val="18"/>
              </w:rPr>
              <w:t>Alon</w:t>
            </w:r>
            <w:proofErr w:type="spellEnd"/>
            <w:r w:rsidRPr="00E65941">
              <w:rPr>
                <w:rFonts w:asciiTheme="minorHAnsi" w:hAnsiTheme="minorHAnsi" w:cs="Times"/>
                <w:sz w:val="18"/>
                <w:szCs w:val="18"/>
              </w:rPr>
              <w:t xml:space="preserve"> Y. Halevy, and Zachary G. Ives. Principles of Data Integration, chapter 2.1, 2.2, 2.3 and 2.4. Morgan Kaufmann, 2012. </w:t>
            </w:r>
          </w:p>
          <w:p w14:paraId="04F22611" w14:textId="1F74DEE1" w:rsidR="00A51BBC" w:rsidRPr="00E65941" w:rsidRDefault="00BA1B67" w:rsidP="00E7599F">
            <w:pPr>
              <w:widowControl w:val="0"/>
              <w:autoSpaceDE w:val="0"/>
              <w:autoSpaceDN w:val="0"/>
              <w:adjustRightInd w:val="0"/>
              <w:spacing w:after="240"/>
              <w:rPr>
                <w:rFonts w:asciiTheme="minorHAnsi" w:hAnsiTheme="minorHAnsi" w:cs="Times"/>
                <w:sz w:val="18"/>
                <w:szCs w:val="18"/>
              </w:rPr>
            </w:pPr>
            <w:hyperlink r:id="rId44" w:history="1">
              <w:r w:rsidR="00A51BBC" w:rsidRPr="00E65941">
                <w:rPr>
                  <w:rStyle w:val="Hyperlink"/>
                  <w:rFonts w:asciiTheme="minorHAnsi" w:hAnsiTheme="minorHAnsi" w:cs="Times"/>
                  <w:sz w:val="18"/>
                  <w:szCs w:val="18"/>
                </w:rPr>
                <w:t>http://www.sciencedirect.com/science/book/9780124160446</w:t>
              </w:r>
            </w:hyperlink>
          </w:p>
        </w:tc>
        <w:tc>
          <w:tcPr>
            <w:tcW w:w="1710" w:type="dxa"/>
          </w:tcPr>
          <w:p w14:paraId="58AB178A" w14:textId="77777777" w:rsidR="00A51BBC" w:rsidRPr="00E65941" w:rsidRDefault="00A51BBC" w:rsidP="00E7599F">
            <w:pPr>
              <w:pStyle w:val="Heading4"/>
              <w:jc w:val="both"/>
              <w:rPr>
                <w:rFonts w:ascii="Calibri" w:hAnsi="Calibri" w:cstheme="minorHAnsi"/>
                <w:b w:val="0"/>
                <w:color w:val="000000" w:themeColor="text1"/>
                <w:sz w:val="18"/>
                <w:szCs w:val="18"/>
              </w:rPr>
            </w:pPr>
          </w:p>
        </w:tc>
        <w:tc>
          <w:tcPr>
            <w:tcW w:w="1170" w:type="dxa"/>
          </w:tcPr>
          <w:p w14:paraId="56D8B04C" w14:textId="77777777" w:rsidR="00A51BBC" w:rsidRPr="00E65941" w:rsidRDefault="00A51BBC"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36B30045" w14:textId="51F03564" w:rsidR="00A51BBC" w:rsidRPr="00E65941" w:rsidRDefault="00A51BBC"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Knoblock</w:t>
            </w:r>
          </w:p>
        </w:tc>
      </w:tr>
      <w:tr w:rsidR="00A51BBC" w:rsidRPr="00E65941" w14:paraId="266D1FCD" w14:textId="77777777" w:rsidTr="00E65941">
        <w:trPr>
          <w:trHeight w:val="769"/>
        </w:trPr>
        <w:tc>
          <w:tcPr>
            <w:tcW w:w="738" w:type="dxa"/>
          </w:tcPr>
          <w:p w14:paraId="5AF1D2BF" w14:textId="617C6D5F" w:rsidR="00A51BBC" w:rsidRPr="00E65941" w:rsidRDefault="00A51BBC"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Oct 26</w:t>
            </w:r>
          </w:p>
        </w:tc>
        <w:tc>
          <w:tcPr>
            <w:tcW w:w="1620" w:type="dxa"/>
          </w:tcPr>
          <w:p w14:paraId="0A2EC8D9" w14:textId="4B45872E" w:rsidR="00A51BBC" w:rsidRPr="00E65941" w:rsidRDefault="00A51BBC"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Logical Data Integration</w:t>
            </w:r>
          </w:p>
        </w:tc>
        <w:tc>
          <w:tcPr>
            <w:tcW w:w="4410" w:type="dxa"/>
            <w:vMerge/>
          </w:tcPr>
          <w:p w14:paraId="3FDBF00B" w14:textId="77777777" w:rsidR="00A51BBC" w:rsidRPr="00E65941" w:rsidRDefault="00A51BBC" w:rsidP="00E7599F">
            <w:pPr>
              <w:widowControl w:val="0"/>
              <w:autoSpaceDE w:val="0"/>
              <w:autoSpaceDN w:val="0"/>
              <w:adjustRightInd w:val="0"/>
              <w:spacing w:after="240"/>
              <w:rPr>
                <w:rFonts w:asciiTheme="minorHAnsi" w:hAnsiTheme="minorHAnsi" w:cs="Times"/>
                <w:sz w:val="18"/>
                <w:szCs w:val="18"/>
              </w:rPr>
            </w:pPr>
          </w:p>
        </w:tc>
        <w:tc>
          <w:tcPr>
            <w:tcW w:w="1710" w:type="dxa"/>
          </w:tcPr>
          <w:p w14:paraId="53B23B0E" w14:textId="77777777" w:rsidR="00A51BBC" w:rsidRPr="00E65941" w:rsidRDefault="00A51BBC"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 xml:space="preserve">HW9: </w:t>
            </w:r>
          </w:p>
          <w:p w14:paraId="7394AD36" w14:textId="77905A81" w:rsidR="00A51BBC" w:rsidRPr="00E65941" w:rsidRDefault="00A51BBC"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Data Integration</w:t>
            </w:r>
          </w:p>
        </w:tc>
        <w:tc>
          <w:tcPr>
            <w:tcW w:w="1170" w:type="dxa"/>
          </w:tcPr>
          <w:p w14:paraId="073D18BF" w14:textId="77777777" w:rsidR="00A51BBC" w:rsidRPr="00E65941" w:rsidRDefault="00A51BBC"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29C5DAF1" w14:textId="4DEAFB94" w:rsidR="00A51BBC" w:rsidRPr="00E65941" w:rsidRDefault="00A51BBC"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Knoblock</w:t>
            </w:r>
          </w:p>
        </w:tc>
      </w:tr>
      <w:tr w:rsidR="002F0A6E" w:rsidRPr="00E65941" w14:paraId="064BC578" w14:textId="77777777" w:rsidTr="00E65941">
        <w:trPr>
          <w:trHeight w:val="149"/>
        </w:trPr>
        <w:tc>
          <w:tcPr>
            <w:tcW w:w="738" w:type="dxa"/>
          </w:tcPr>
          <w:p w14:paraId="165CE237" w14:textId="77777777" w:rsidR="002F0A6E"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Oct 28</w:t>
            </w:r>
          </w:p>
          <w:p w14:paraId="045F0D2F" w14:textId="77777777" w:rsidR="00C5161B" w:rsidRDefault="00C5161B" w:rsidP="00E7599F">
            <w:pPr>
              <w:jc w:val="both"/>
              <w:rPr>
                <w:rFonts w:asciiTheme="minorHAnsi" w:hAnsiTheme="minorHAnsi" w:cstheme="minorHAnsi"/>
                <w:color w:val="000000" w:themeColor="text1"/>
                <w:sz w:val="18"/>
                <w:szCs w:val="18"/>
              </w:rPr>
            </w:pPr>
          </w:p>
          <w:p w14:paraId="079EF40F" w14:textId="29F8C46F" w:rsidR="00C5161B" w:rsidRPr="00E65941" w:rsidRDefault="00C5161B" w:rsidP="00E7599F">
            <w:pPr>
              <w:jc w:val="both"/>
              <w:rPr>
                <w:rFonts w:asciiTheme="minorHAnsi" w:hAnsiTheme="minorHAnsi" w:cstheme="minorHAnsi"/>
                <w:color w:val="000000" w:themeColor="text1"/>
                <w:sz w:val="18"/>
                <w:szCs w:val="18"/>
              </w:rPr>
            </w:pPr>
          </w:p>
        </w:tc>
        <w:tc>
          <w:tcPr>
            <w:tcW w:w="1620" w:type="dxa"/>
          </w:tcPr>
          <w:p w14:paraId="7805A023" w14:textId="05305350" w:rsidR="002F0A6E" w:rsidRPr="00E65941" w:rsidRDefault="00BA1B67" w:rsidP="00E7599F">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NO CLASS</w:t>
            </w:r>
          </w:p>
        </w:tc>
        <w:tc>
          <w:tcPr>
            <w:tcW w:w="4410" w:type="dxa"/>
          </w:tcPr>
          <w:p w14:paraId="0ADD63DE" w14:textId="32E3A303" w:rsidR="002F0A6E" w:rsidRPr="00E65941" w:rsidRDefault="002F0A6E" w:rsidP="00E7599F">
            <w:pPr>
              <w:widowControl w:val="0"/>
              <w:autoSpaceDE w:val="0"/>
              <w:autoSpaceDN w:val="0"/>
              <w:adjustRightInd w:val="0"/>
              <w:spacing w:after="240"/>
              <w:rPr>
                <w:rFonts w:asciiTheme="minorHAnsi" w:hAnsiTheme="minorHAnsi" w:cs="Times"/>
                <w:sz w:val="18"/>
                <w:szCs w:val="18"/>
              </w:rPr>
            </w:pPr>
          </w:p>
        </w:tc>
        <w:tc>
          <w:tcPr>
            <w:tcW w:w="1710" w:type="dxa"/>
          </w:tcPr>
          <w:p w14:paraId="6A4CE695" w14:textId="08940DD7" w:rsidR="002F0A6E" w:rsidRPr="00E65941" w:rsidRDefault="00C5161B" w:rsidP="00BA1B67">
            <w:pPr>
              <w:pStyle w:val="Heading4"/>
              <w:jc w:val="both"/>
              <w:rPr>
                <w:rFonts w:ascii="Calibri" w:hAnsi="Calibri" w:cstheme="minorHAnsi"/>
                <w:b w:val="0"/>
                <w:color w:val="000000" w:themeColor="text1"/>
                <w:sz w:val="18"/>
                <w:szCs w:val="18"/>
              </w:rPr>
            </w:pPr>
            <w:r>
              <w:rPr>
                <w:rFonts w:ascii="Calibri" w:hAnsi="Calibri" w:cstheme="minorHAnsi"/>
                <w:b w:val="0"/>
                <w:color w:val="000000" w:themeColor="text1"/>
                <w:sz w:val="18"/>
                <w:szCs w:val="18"/>
              </w:rPr>
              <w:t xml:space="preserve">This class will </w:t>
            </w:r>
            <w:r w:rsidR="00E05565">
              <w:rPr>
                <w:rFonts w:ascii="Calibri" w:hAnsi="Calibri" w:cstheme="minorHAnsi"/>
                <w:b w:val="0"/>
                <w:color w:val="000000" w:themeColor="text1"/>
                <w:sz w:val="18"/>
                <w:szCs w:val="18"/>
              </w:rPr>
              <w:t>be made up</w:t>
            </w:r>
            <w:r>
              <w:rPr>
                <w:rFonts w:ascii="Calibri" w:hAnsi="Calibri" w:cstheme="minorHAnsi"/>
                <w:b w:val="0"/>
                <w:color w:val="000000" w:themeColor="text1"/>
                <w:sz w:val="18"/>
                <w:szCs w:val="18"/>
              </w:rPr>
              <w:t xml:space="preserve"> as a review class at the end of the semester.  </w:t>
            </w:r>
          </w:p>
        </w:tc>
        <w:tc>
          <w:tcPr>
            <w:tcW w:w="1170" w:type="dxa"/>
          </w:tcPr>
          <w:p w14:paraId="2336BF0B" w14:textId="64F14124" w:rsidR="002F0A6E" w:rsidRPr="00E65941" w:rsidRDefault="00C5161B" w:rsidP="00E7599F">
            <w:pPr>
              <w:pStyle w:val="Heading4"/>
              <w:jc w:val="both"/>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No Class</w:t>
            </w:r>
          </w:p>
        </w:tc>
      </w:tr>
      <w:tr w:rsidR="009E335F" w:rsidRPr="00E65941" w14:paraId="23D5A120" w14:textId="77777777" w:rsidTr="00E65941">
        <w:trPr>
          <w:trHeight w:val="587"/>
        </w:trPr>
        <w:tc>
          <w:tcPr>
            <w:tcW w:w="738" w:type="dxa"/>
          </w:tcPr>
          <w:p w14:paraId="67304DC5" w14:textId="55940BF7" w:rsidR="009E335F" w:rsidRPr="00E65941" w:rsidRDefault="009E335F"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Nov 2</w:t>
            </w:r>
          </w:p>
        </w:tc>
        <w:tc>
          <w:tcPr>
            <w:tcW w:w="1620" w:type="dxa"/>
          </w:tcPr>
          <w:p w14:paraId="43245E66" w14:textId="05FDA0D2" w:rsidR="009E335F" w:rsidRPr="00E65941" w:rsidRDefault="009E335F"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Record Matching 1</w:t>
            </w:r>
          </w:p>
        </w:tc>
        <w:tc>
          <w:tcPr>
            <w:tcW w:w="4410" w:type="dxa"/>
            <w:vMerge w:val="restart"/>
          </w:tcPr>
          <w:p w14:paraId="6546551B" w14:textId="34DBE2E6" w:rsidR="009E335F" w:rsidRPr="00E65941" w:rsidRDefault="009E335F" w:rsidP="00E7599F">
            <w:pPr>
              <w:widowControl w:val="0"/>
              <w:autoSpaceDE w:val="0"/>
              <w:autoSpaceDN w:val="0"/>
              <w:adjustRightInd w:val="0"/>
              <w:spacing w:after="240"/>
              <w:rPr>
                <w:rFonts w:asciiTheme="minorHAnsi" w:hAnsiTheme="minorHAnsi" w:cs="Times"/>
                <w:sz w:val="18"/>
                <w:szCs w:val="18"/>
              </w:rPr>
            </w:pPr>
            <w:proofErr w:type="spellStart"/>
            <w:r w:rsidRPr="00E65941">
              <w:rPr>
                <w:rFonts w:asciiTheme="minorHAnsi" w:hAnsiTheme="minorHAnsi" w:cs="Times"/>
                <w:sz w:val="18"/>
                <w:szCs w:val="18"/>
              </w:rPr>
              <w:t>AnHai</w:t>
            </w:r>
            <w:proofErr w:type="spellEnd"/>
            <w:r w:rsidRPr="00E65941">
              <w:rPr>
                <w:rFonts w:asciiTheme="minorHAnsi" w:hAnsiTheme="minorHAnsi" w:cs="Times"/>
                <w:sz w:val="18"/>
                <w:szCs w:val="18"/>
              </w:rPr>
              <w:t xml:space="preserve"> Doan, </w:t>
            </w:r>
            <w:proofErr w:type="spellStart"/>
            <w:r w:rsidRPr="00E65941">
              <w:rPr>
                <w:rFonts w:asciiTheme="minorHAnsi" w:hAnsiTheme="minorHAnsi" w:cs="Times"/>
                <w:sz w:val="18"/>
                <w:szCs w:val="18"/>
              </w:rPr>
              <w:t>Alon</w:t>
            </w:r>
            <w:proofErr w:type="spellEnd"/>
            <w:r w:rsidRPr="00E65941">
              <w:rPr>
                <w:rFonts w:asciiTheme="minorHAnsi" w:hAnsiTheme="minorHAnsi" w:cs="Times"/>
                <w:sz w:val="18"/>
                <w:szCs w:val="18"/>
              </w:rPr>
              <w:t xml:space="preserve"> Y. Halevy, and Zachary G. Ives. Principles of Data Integration, chapter 7. Morgan Kaufmann, 2012. </w:t>
            </w:r>
            <w:hyperlink r:id="rId45" w:history="1">
              <w:r w:rsidRPr="00E65941">
                <w:rPr>
                  <w:rStyle w:val="Hyperlink"/>
                  <w:rFonts w:asciiTheme="minorHAnsi" w:hAnsiTheme="minorHAnsi" w:cs="Times"/>
                  <w:sz w:val="18"/>
                  <w:szCs w:val="18"/>
                </w:rPr>
                <w:t>http://www.sciencedirect.com/science/book/9780124160446</w:t>
              </w:r>
            </w:hyperlink>
          </w:p>
        </w:tc>
        <w:tc>
          <w:tcPr>
            <w:tcW w:w="1710" w:type="dxa"/>
          </w:tcPr>
          <w:p w14:paraId="0457291B" w14:textId="77777777" w:rsidR="009E335F" w:rsidRPr="00E65941" w:rsidRDefault="009E335F"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 xml:space="preserve">HW10: </w:t>
            </w:r>
          </w:p>
          <w:p w14:paraId="563BD5C8" w14:textId="1ED09C6B" w:rsidR="009E335F" w:rsidRPr="00E65941" w:rsidRDefault="009E335F"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Record Linkage</w:t>
            </w:r>
          </w:p>
        </w:tc>
        <w:tc>
          <w:tcPr>
            <w:tcW w:w="1170" w:type="dxa"/>
          </w:tcPr>
          <w:p w14:paraId="508545DA" w14:textId="1EAE2F92" w:rsidR="009E335F" w:rsidRPr="00E65941" w:rsidRDefault="009E335F"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Professor </w:t>
            </w:r>
            <w:proofErr w:type="spellStart"/>
            <w:r w:rsidRPr="00E65941">
              <w:rPr>
                <w:rFonts w:asciiTheme="minorHAnsi" w:hAnsiTheme="minorHAnsi" w:cstheme="minorHAnsi"/>
                <w:b w:val="0"/>
                <w:color w:val="000000" w:themeColor="text1"/>
                <w:sz w:val="18"/>
                <w:szCs w:val="18"/>
              </w:rPr>
              <w:t>Szekely</w:t>
            </w:r>
            <w:proofErr w:type="spellEnd"/>
          </w:p>
        </w:tc>
      </w:tr>
      <w:tr w:rsidR="009E335F" w:rsidRPr="00E65941" w14:paraId="49E876DF" w14:textId="77777777" w:rsidTr="00E65941">
        <w:trPr>
          <w:trHeight w:val="149"/>
        </w:trPr>
        <w:tc>
          <w:tcPr>
            <w:tcW w:w="738" w:type="dxa"/>
          </w:tcPr>
          <w:p w14:paraId="4CFF60D2" w14:textId="06B836C3" w:rsidR="009E335F" w:rsidRPr="00E65941" w:rsidRDefault="009E335F"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Nov 4</w:t>
            </w:r>
          </w:p>
        </w:tc>
        <w:tc>
          <w:tcPr>
            <w:tcW w:w="1620" w:type="dxa"/>
          </w:tcPr>
          <w:p w14:paraId="7C3235A5" w14:textId="6E0F5B1F" w:rsidR="009E335F" w:rsidRPr="00E65941" w:rsidRDefault="009E335F"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Record Matching 2</w:t>
            </w:r>
          </w:p>
        </w:tc>
        <w:tc>
          <w:tcPr>
            <w:tcW w:w="4410" w:type="dxa"/>
            <w:vMerge/>
          </w:tcPr>
          <w:p w14:paraId="2D410795" w14:textId="77777777" w:rsidR="009E335F" w:rsidRPr="00E65941" w:rsidRDefault="009E335F" w:rsidP="00E7599F">
            <w:pPr>
              <w:widowControl w:val="0"/>
              <w:autoSpaceDE w:val="0"/>
              <w:autoSpaceDN w:val="0"/>
              <w:adjustRightInd w:val="0"/>
              <w:spacing w:after="240"/>
              <w:rPr>
                <w:rFonts w:asciiTheme="minorHAnsi" w:hAnsiTheme="minorHAnsi" w:cs="Times"/>
                <w:sz w:val="18"/>
                <w:szCs w:val="18"/>
              </w:rPr>
            </w:pPr>
          </w:p>
        </w:tc>
        <w:tc>
          <w:tcPr>
            <w:tcW w:w="1710" w:type="dxa"/>
          </w:tcPr>
          <w:p w14:paraId="32CCB6B9" w14:textId="77777777" w:rsidR="009E335F" w:rsidRPr="00E65941" w:rsidRDefault="009E335F" w:rsidP="00E7599F">
            <w:pPr>
              <w:pStyle w:val="Heading4"/>
              <w:jc w:val="both"/>
              <w:rPr>
                <w:rFonts w:ascii="Calibri" w:hAnsi="Calibri" w:cstheme="minorHAnsi"/>
                <w:b w:val="0"/>
                <w:color w:val="000000" w:themeColor="text1"/>
                <w:sz w:val="18"/>
                <w:szCs w:val="18"/>
              </w:rPr>
            </w:pPr>
          </w:p>
        </w:tc>
        <w:tc>
          <w:tcPr>
            <w:tcW w:w="1170" w:type="dxa"/>
          </w:tcPr>
          <w:p w14:paraId="728A97A5" w14:textId="39992EEA" w:rsidR="009E335F" w:rsidRPr="00E65941" w:rsidRDefault="009E335F"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Professor </w:t>
            </w:r>
            <w:proofErr w:type="spellStart"/>
            <w:r w:rsidRPr="00E65941">
              <w:rPr>
                <w:rFonts w:asciiTheme="minorHAnsi" w:hAnsiTheme="minorHAnsi" w:cstheme="minorHAnsi"/>
                <w:b w:val="0"/>
                <w:color w:val="000000" w:themeColor="text1"/>
                <w:sz w:val="18"/>
                <w:szCs w:val="18"/>
              </w:rPr>
              <w:t>Szekely</w:t>
            </w:r>
            <w:proofErr w:type="spellEnd"/>
          </w:p>
        </w:tc>
      </w:tr>
      <w:tr w:rsidR="002F0A6E" w:rsidRPr="00E65941" w14:paraId="4A5E6AD7" w14:textId="77777777" w:rsidTr="00E65941">
        <w:trPr>
          <w:trHeight w:val="839"/>
        </w:trPr>
        <w:tc>
          <w:tcPr>
            <w:tcW w:w="738" w:type="dxa"/>
          </w:tcPr>
          <w:p w14:paraId="1EF8DB13" w14:textId="64198FC9"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Nov 9</w:t>
            </w:r>
          </w:p>
        </w:tc>
        <w:tc>
          <w:tcPr>
            <w:tcW w:w="1620" w:type="dxa"/>
          </w:tcPr>
          <w:p w14:paraId="4BF91BFA" w14:textId="66275D97" w:rsidR="002F0A6E" w:rsidRPr="00E65941" w:rsidRDefault="00BA1B67" w:rsidP="00BA1B6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Querying Knowledge Graphs </w:t>
            </w:r>
          </w:p>
        </w:tc>
        <w:tc>
          <w:tcPr>
            <w:tcW w:w="4410" w:type="dxa"/>
          </w:tcPr>
          <w:p w14:paraId="2EB328E0" w14:textId="11A40EC6" w:rsidR="009F2908" w:rsidRPr="00E65941" w:rsidRDefault="00A26BBA" w:rsidP="00E7599F">
            <w:pPr>
              <w:rPr>
                <w:rFonts w:asciiTheme="minorHAnsi" w:hAnsiTheme="minorHAnsi" w:cs="Times"/>
                <w:sz w:val="18"/>
                <w:szCs w:val="18"/>
              </w:rPr>
            </w:pPr>
            <w:r>
              <w:rPr>
                <w:rFonts w:asciiTheme="minorHAnsi" w:hAnsiTheme="minorHAnsi" w:cs="Times"/>
                <w:sz w:val="18"/>
                <w:szCs w:val="18"/>
              </w:rPr>
              <w:t>TBD</w:t>
            </w:r>
            <w:bookmarkStart w:id="0" w:name="_GoBack"/>
            <w:bookmarkEnd w:id="0"/>
          </w:p>
        </w:tc>
        <w:tc>
          <w:tcPr>
            <w:tcW w:w="1710" w:type="dxa"/>
          </w:tcPr>
          <w:p w14:paraId="558500AB" w14:textId="77777777" w:rsidR="009D420C" w:rsidRPr="00E65941" w:rsidRDefault="009D420C"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 xml:space="preserve">HW11: </w:t>
            </w:r>
          </w:p>
          <w:p w14:paraId="2A33F829" w14:textId="4A9441C0" w:rsidR="002F0A6E" w:rsidRPr="00E65941" w:rsidRDefault="00BA1B67" w:rsidP="00E7599F">
            <w:pPr>
              <w:pStyle w:val="Heading4"/>
              <w:jc w:val="both"/>
              <w:rPr>
                <w:rFonts w:ascii="Calibri" w:hAnsi="Calibri" w:cstheme="minorHAnsi"/>
                <w:b w:val="0"/>
                <w:color w:val="000000" w:themeColor="text1"/>
                <w:sz w:val="18"/>
                <w:szCs w:val="18"/>
              </w:rPr>
            </w:pPr>
            <w:proofErr w:type="spellStart"/>
            <w:r>
              <w:rPr>
                <w:rFonts w:ascii="Calibri" w:hAnsi="Calibri" w:cstheme="minorHAnsi"/>
                <w:b w:val="0"/>
                <w:color w:val="000000" w:themeColor="text1"/>
                <w:sz w:val="18"/>
                <w:szCs w:val="18"/>
              </w:rPr>
              <w:t>Mashups</w:t>
            </w:r>
            <w:proofErr w:type="spellEnd"/>
          </w:p>
        </w:tc>
        <w:tc>
          <w:tcPr>
            <w:tcW w:w="1170" w:type="dxa"/>
          </w:tcPr>
          <w:p w14:paraId="26C40E1E" w14:textId="2979906F" w:rsidR="002F0A6E" w:rsidRPr="00E65941" w:rsidRDefault="00BA1B67" w:rsidP="00E7599F">
            <w:pPr>
              <w:pStyle w:val="Heading4"/>
              <w:jc w:val="both"/>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 xml:space="preserve">Jason </w:t>
            </w:r>
            <w:proofErr w:type="spellStart"/>
            <w:r>
              <w:rPr>
                <w:rFonts w:asciiTheme="minorHAnsi" w:hAnsiTheme="minorHAnsi" w:cstheme="minorHAnsi"/>
                <w:b w:val="0"/>
                <w:color w:val="000000" w:themeColor="text1"/>
                <w:sz w:val="18"/>
                <w:szCs w:val="18"/>
              </w:rPr>
              <w:t>Slepicka</w:t>
            </w:r>
            <w:proofErr w:type="spellEnd"/>
          </w:p>
        </w:tc>
      </w:tr>
      <w:tr w:rsidR="002F0A6E" w:rsidRPr="00E65941" w14:paraId="50BE2B6B" w14:textId="77777777" w:rsidTr="00E65941">
        <w:trPr>
          <w:trHeight w:val="149"/>
        </w:trPr>
        <w:tc>
          <w:tcPr>
            <w:tcW w:w="738" w:type="dxa"/>
          </w:tcPr>
          <w:p w14:paraId="1EB091E0" w14:textId="43ADEDA8"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Nov 11</w:t>
            </w:r>
          </w:p>
        </w:tc>
        <w:tc>
          <w:tcPr>
            <w:tcW w:w="1620" w:type="dxa"/>
          </w:tcPr>
          <w:p w14:paraId="76D8FCCA" w14:textId="5438D864" w:rsidR="002F0A6E" w:rsidRPr="00E65941" w:rsidRDefault="00BA1B67" w:rsidP="00E7599F">
            <w:pPr>
              <w:rPr>
                <w:rFonts w:asciiTheme="minorHAnsi" w:hAnsiTheme="minorHAnsi" w:cstheme="minorHAnsi"/>
                <w:color w:val="000000" w:themeColor="text1"/>
                <w:sz w:val="18"/>
                <w:szCs w:val="18"/>
              </w:rPr>
            </w:pPr>
            <w:proofErr w:type="spellStart"/>
            <w:r>
              <w:rPr>
                <w:rFonts w:asciiTheme="minorHAnsi" w:hAnsiTheme="minorHAnsi" w:cstheme="minorHAnsi"/>
                <w:color w:val="000000" w:themeColor="text1"/>
                <w:sz w:val="18"/>
                <w:szCs w:val="18"/>
              </w:rPr>
              <w:t>Mashups</w:t>
            </w:r>
            <w:proofErr w:type="spellEnd"/>
            <w:r>
              <w:rPr>
                <w:rFonts w:asciiTheme="minorHAnsi" w:hAnsiTheme="minorHAnsi" w:cstheme="minorHAnsi"/>
                <w:color w:val="000000" w:themeColor="text1"/>
                <w:sz w:val="18"/>
                <w:szCs w:val="18"/>
              </w:rPr>
              <w:t xml:space="preserve"> 1</w:t>
            </w:r>
          </w:p>
        </w:tc>
        <w:tc>
          <w:tcPr>
            <w:tcW w:w="4410" w:type="dxa"/>
          </w:tcPr>
          <w:p w14:paraId="0EB8819A" w14:textId="77777777" w:rsidR="00BA1B67" w:rsidRPr="00E65941" w:rsidRDefault="00BA1B67" w:rsidP="00BA1B67">
            <w:pPr>
              <w:widowControl w:val="0"/>
              <w:autoSpaceDE w:val="0"/>
              <w:autoSpaceDN w:val="0"/>
              <w:adjustRightInd w:val="0"/>
              <w:spacing w:after="240"/>
              <w:rPr>
                <w:rFonts w:asciiTheme="minorHAnsi" w:hAnsiTheme="minorHAnsi" w:cs="Times"/>
                <w:sz w:val="18"/>
                <w:szCs w:val="18"/>
              </w:rPr>
            </w:pPr>
            <w:proofErr w:type="spellStart"/>
            <w:r w:rsidRPr="00E65941">
              <w:rPr>
                <w:rFonts w:asciiTheme="minorHAnsi" w:hAnsiTheme="minorHAnsi" w:cs="Times"/>
                <w:sz w:val="18"/>
                <w:szCs w:val="18"/>
              </w:rPr>
              <w:t>Shubham</w:t>
            </w:r>
            <w:proofErr w:type="spellEnd"/>
            <w:r w:rsidRPr="00E65941">
              <w:rPr>
                <w:rFonts w:asciiTheme="minorHAnsi" w:hAnsiTheme="minorHAnsi" w:cs="Times"/>
                <w:sz w:val="18"/>
                <w:szCs w:val="18"/>
              </w:rPr>
              <w:t xml:space="preserve"> Gupta and Craig A. Knoblock. Building geospatial </w:t>
            </w:r>
            <w:proofErr w:type="spellStart"/>
            <w:r w:rsidRPr="00E65941">
              <w:rPr>
                <w:rFonts w:asciiTheme="minorHAnsi" w:hAnsiTheme="minorHAnsi" w:cs="Times"/>
                <w:sz w:val="18"/>
                <w:szCs w:val="18"/>
              </w:rPr>
              <w:t>mashups</w:t>
            </w:r>
            <w:proofErr w:type="spellEnd"/>
            <w:r w:rsidRPr="00E65941">
              <w:rPr>
                <w:rFonts w:asciiTheme="minorHAnsi" w:hAnsiTheme="minorHAnsi" w:cs="Times"/>
                <w:sz w:val="18"/>
                <w:szCs w:val="18"/>
              </w:rPr>
              <w:t xml:space="preserve"> to visualize information for crisis </w:t>
            </w:r>
            <w:r w:rsidRPr="00E65941">
              <w:rPr>
                <w:rFonts w:asciiTheme="minorHAnsi" w:hAnsiTheme="minorHAnsi" w:cs="Times"/>
                <w:sz w:val="18"/>
                <w:szCs w:val="18"/>
              </w:rPr>
              <w:lastRenderedPageBreak/>
              <w:t xml:space="preserve">management. In Proceedings of the 7th International Conference on Information Systems for Crisis Response and Management, 2010. </w:t>
            </w:r>
            <w:hyperlink r:id="rId46" w:history="1">
              <w:r w:rsidRPr="00E65941">
                <w:rPr>
                  <w:rStyle w:val="Hyperlink"/>
                  <w:rFonts w:asciiTheme="minorHAnsi" w:hAnsiTheme="minorHAnsi" w:cs="Times"/>
                  <w:sz w:val="18"/>
                  <w:szCs w:val="18"/>
                </w:rPr>
                <w:t>http://www.isi.edu/integration/papers/gupta10-iscram.pdf</w:t>
              </w:r>
            </w:hyperlink>
            <w:r w:rsidRPr="00E65941">
              <w:rPr>
                <w:rFonts w:asciiTheme="minorHAnsi" w:hAnsiTheme="minorHAnsi" w:cs="Times"/>
                <w:sz w:val="18"/>
                <w:szCs w:val="18"/>
              </w:rPr>
              <w:t>.</w:t>
            </w:r>
          </w:p>
          <w:p w14:paraId="5750A159" w14:textId="77777777" w:rsidR="00BA1B67" w:rsidRPr="00E65941" w:rsidRDefault="00BA1B67" w:rsidP="00BA1B67">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Jeffrey Wong and Jason I. Hong. Making </w:t>
            </w:r>
            <w:proofErr w:type="spellStart"/>
            <w:r w:rsidRPr="00E65941">
              <w:rPr>
                <w:rFonts w:asciiTheme="minorHAnsi" w:hAnsiTheme="minorHAnsi" w:cs="Times"/>
                <w:sz w:val="18"/>
                <w:szCs w:val="18"/>
              </w:rPr>
              <w:t>mashups</w:t>
            </w:r>
            <w:proofErr w:type="spellEnd"/>
            <w:r w:rsidRPr="00E65941">
              <w:rPr>
                <w:rFonts w:asciiTheme="minorHAnsi" w:hAnsiTheme="minorHAnsi" w:cs="Times"/>
                <w:sz w:val="18"/>
                <w:szCs w:val="18"/>
              </w:rPr>
              <w:t xml:space="preserve"> with marmite: towards end-user programming for the web. In ACM SIGMOD Record, 2007. </w:t>
            </w:r>
            <w:hyperlink r:id="rId47" w:history="1">
              <w:r w:rsidRPr="00E65941">
                <w:rPr>
                  <w:rStyle w:val="Hyperlink"/>
                  <w:rFonts w:asciiTheme="minorHAnsi" w:hAnsiTheme="minorHAnsi" w:cs="Times"/>
                  <w:sz w:val="18"/>
                  <w:szCs w:val="18"/>
                </w:rPr>
                <w:t>http://repository.cmu.edu/cgi/viewcontent.cgi?article=1063&amp;context=hcii</w:t>
              </w:r>
            </w:hyperlink>
            <w:r w:rsidRPr="00E65941">
              <w:rPr>
                <w:rFonts w:asciiTheme="minorHAnsi" w:hAnsiTheme="minorHAnsi" w:cs="Times"/>
                <w:sz w:val="18"/>
                <w:szCs w:val="18"/>
              </w:rPr>
              <w:t>.</w:t>
            </w:r>
          </w:p>
          <w:p w14:paraId="4B4ABA35" w14:textId="77777777" w:rsidR="00BA1B67" w:rsidRPr="00E65941" w:rsidRDefault="00BA1B67" w:rsidP="00BA1B67">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Rob </w:t>
            </w:r>
            <w:proofErr w:type="spellStart"/>
            <w:r w:rsidRPr="00E65941">
              <w:rPr>
                <w:rFonts w:asciiTheme="minorHAnsi" w:hAnsiTheme="minorHAnsi" w:cs="Times"/>
                <w:sz w:val="18"/>
                <w:szCs w:val="18"/>
              </w:rPr>
              <w:t>Ennals</w:t>
            </w:r>
            <w:proofErr w:type="spellEnd"/>
            <w:r w:rsidRPr="00E65941">
              <w:rPr>
                <w:rFonts w:asciiTheme="minorHAnsi" w:hAnsiTheme="minorHAnsi" w:cs="Times"/>
                <w:sz w:val="18"/>
                <w:szCs w:val="18"/>
              </w:rPr>
              <w:t xml:space="preserve">, Eric Brewer, Minos </w:t>
            </w:r>
            <w:proofErr w:type="spellStart"/>
            <w:r w:rsidRPr="00E65941">
              <w:rPr>
                <w:rFonts w:asciiTheme="minorHAnsi" w:hAnsiTheme="minorHAnsi" w:cs="Times"/>
                <w:sz w:val="18"/>
                <w:szCs w:val="18"/>
              </w:rPr>
              <w:t>Garofalakis</w:t>
            </w:r>
            <w:proofErr w:type="spellEnd"/>
            <w:r w:rsidRPr="00E65941">
              <w:rPr>
                <w:rFonts w:asciiTheme="minorHAnsi" w:hAnsiTheme="minorHAnsi" w:cs="Times"/>
                <w:sz w:val="18"/>
                <w:szCs w:val="18"/>
              </w:rPr>
              <w:t xml:space="preserve">, Michael </w:t>
            </w:r>
            <w:proofErr w:type="spellStart"/>
            <w:r w:rsidRPr="00E65941">
              <w:rPr>
                <w:rFonts w:asciiTheme="minorHAnsi" w:hAnsiTheme="minorHAnsi" w:cs="Times"/>
                <w:sz w:val="18"/>
                <w:szCs w:val="18"/>
              </w:rPr>
              <w:t>Shadle</w:t>
            </w:r>
            <w:proofErr w:type="spellEnd"/>
            <w:r w:rsidRPr="00E65941">
              <w:rPr>
                <w:rFonts w:asciiTheme="minorHAnsi" w:hAnsiTheme="minorHAnsi" w:cs="Times"/>
                <w:sz w:val="18"/>
                <w:szCs w:val="18"/>
              </w:rPr>
              <w:t xml:space="preserve">, and </w:t>
            </w:r>
            <w:proofErr w:type="spellStart"/>
            <w:r w:rsidRPr="00E65941">
              <w:rPr>
                <w:rFonts w:asciiTheme="minorHAnsi" w:hAnsiTheme="minorHAnsi" w:cs="Times"/>
                <w:sz w:val="18"/>
                <w:szCs w:val="18"/>
              </w:rPr>
              <w:t>Prashant</w:t>
            </w:r>
            <w:proofErr w:type="spellEnd"/>
            <w:r w:rsidRPr="00E65941">
              <w:rPr>
                <w:rFonts w:asciiTheme="minorHAnsi" w:hAnsiTheme="minorHAnsi" w:cs="Times"/>
                <w:sz w:val="18"/>
                <w:szCs w:val="18"/>
              </w:rPr>
              <w:t xml:space="preserve"> Gandhi. Intel mash maker: join the web. 2007</w:t>
            </w:r>
            <w:proofErr w:type="gramStart"/>
            <w:r w:rsidRPr="00E65941">
              <w:rPr>
                <w:rFonts w:asciiTheme="minorHAnsi" w:hAnsiTheme="minorHAnsi" w:cs="Times"/>
                <w:sz w:val="18"/>
                <w:szCs w:val="18"/>
              </w:rPr>
              <w:t>. </w:t>
            </w:r>
            <w:proofErr w:type="gramEnd"/>
            <w:r w:rsidRPr="00E65941">
              <w:rPr>
                <w:rFonts w:asciiTheme="minorHAnsi" w:hAnsiTheme="minorHAnsi" w:cs="Times"/>
                <w:sz w:val="18"/>
                <w:szCs w:val="18"/>
              </w:rPr>
              <w:t xml:space="preserve"> </w:t>
            </w:r>
            <w:hyperlink r:id="rId48" w:history="1">
              <w:r w:rsidRPr="00E65941">
                <w:rPr>
                  <w:rStyle w:val="Hyperlink"/>
                  <w:rFonts w:asciiTheme="minorHAnsi" w:hAnsiTheme="minorHAnsi" w:cs="Times"/>
                  <w:sz w:val="18"/>
                  <w:szCs w:val="18"/>
                </w:rPr>
                <w:t>http://23.30.224.201/publications/intel-mash-maker-join-web</w:t>
              </w:r>
            </w:hyperlink>
            <w:r w:rsidRPr="00E65941">
              <w:rPr>
                <w:rFonts w:asciiTheme="minorHAnsi" w:hAnsiTheme="minorHAnsi" w:cs="Times"/>
                <w:sz w:val="18"/>
                <w:szCs w:val="18"/>
              </w:rPr>
              <w:t>.</w:t>
            </w:r>
          </w:p>
          <w:p w14:paraId="7D66B6FB" w14:textId="0CD66C28" w:rsidR="002F0A6E" w:rsidRPr="00E65941" w:rsidRDefault="00BA1B67" w:rsidP="00BA1B67">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Huynh David, </w:t>
            </w:r>
            <w:proofErr w:type="spellStart"/>
            <w:r w:rsidRPr="00E65941">
              <w:rPr>
                <w:rFonts w:asciiTheme="minorHAnsi" w:hAnsiTheme="minorHAnsi" w:cs="Times"/>
                <w:sz w:val="18"/>
                <w:szCs w:val="18"/>
              </w:rPr>
              <w:t>Mazzocchi</w:t>
            </w:r>
            <w:proofErr w:type="spellEnd"/>
            <w:r w:rsidRPr="00E65941">
              <w:rPr>
                <w:rFonts w:asciiTheme="minorHAnsi" w:hAnsiTheme="minorHAnsi" w:cs="Times"/>
                <w:sz w:val="18"/>
                <w:szCs w:val="18"/>
              </w:rPr>
              <w:t xml:space="preserve"> Stefano, and </w:t>
            </w:r>
            <w:proofErr w:type="spellStart"/>
            <w:r w:rsidRPr="00E65941">
              <w:rPr>
                <w:rFonts w:asciiTheme="minorHAnsi" w:hAnsiTheme="minorHAnsi" w:cs="Times"/>
                <w:sz w:val="18"/>
                <w:szCs w:val="18"/>
              </w:rPr>
              <w:t>Karger</w:t>
            </w:r>
            <w:proofErr w:type="spellEnd"/>
            <w:r w:rsidRPr="00E65941">
              <w:rPr>
                <w:rFonts w:asciiTheme="minorHAnsi" w:hAnsiTheme="minorHAnsi" w:cs="Times"/>
                <w:sz w:val="18"/>
                <w:szCs w:val="18"/>
              </w:rPr>
              <w:t xml:space="preserve"> David. Piggy bank: Experience the semantic web inside your web browser. 2007</w:t>
            </w:r>
            <w:proofErr w:type="gramStart"/>
            <w:r w:rsidRPr="00E65941">
              <w:rPr>
                <w:rFonts w:asciiTheme="minorHAnsi" w:hAnsiTheme="minorHAnsi" w:cs="Times"/>
                <w:sz w:val="18"/>
                <w:szCs w:val="18"/>
              </w:rPr>
              <w:t>. </w:t>
            </w:r>
            <w:proofErr w:type="gramEnd"/>
            <w:r>
              <w:fldChar w:fldCharType="begin"/>
            </w:r>
            <w:r>
              <w:instrText xml:space="preserve"> HYPERLINK "http://simile.mit.edu/papers/iswc05.pdf" </w:instrText>
            </w:r>
            <w:r>
              <w:fldChar w:fldCharType="separate"/>
            </w:r>
            <w:r w:rsidRPr="00E65941">
              <w:rPr>
                <w:rStyle w:val="Hyperlink"/>
                <w:rFonts w:asciiTheme="minorHAnsi" w:hAnsiTheme="minorHAnsi" w:cs="Times"/>
                <w:sz w:val="18"/>
                <w:szCs w:val="18"/>
              </w:rPr>
              <w:t>http://simile.mit.edu/papers/iswc05.pdf</w:t>
            </w:r>
            <w:r>
              <w:rPr>
                <w:rStyle w:val="Hyperlink"/>
                <w:rFonts w:asciiTheme="minorHAnsi" w:hAnsiTheme="minorHAnsi" w:cs="Times"/>
                <w:sz w:val="18"/>
                <w:szCs w:val="18"/>
              </w:rPr>
              <w:fldChar w:fldCharType="end"/>
            </w:r>
            <w:r w:rsidRPr="00E65941">
              <w:rPr>
                <w:rFonts w:asciiTheme="minorHAnsi" w:hAnsiTheme="minorHAnsi" w:cs="Times"/>
                <w:sz w:val="18"/>
                <w:szCs w:val="18"/>
              </w:rPr>
              <w:t>.</w:t>
            </w:r>
          </w:p>
        </w:tc>
        <w:tc>
          <w:tcPr>
            <w:tcW w:w="1710" w:type="dxa"/>
          </w:tcPr>
          <w:p w14:paraId="6886C713" w14:textId="77777777" w:rsidR="002F0A6E" w:rsidRPr="00E65941" w:rsidRDefault="002F0A6E" w:rsidP="00E7599F">
            <w:pPr>
              <w:pStyle w:val="Heading4"/>
              <w:jc w:val="both"/>
              <w:rPr>
                <w:rFonts w:ascii="Calibri" w:hAnsi="Calibri" w:cstheme="minorHAnsi"/>
                <w:b w:val="0"/>
                <w:color w:val="000000" w:themeColor="text1"/>
                <w:sz w:val="18"/>
                <w:szCs w:val="18"/>
              </w:rPr>
            </w:pPr>
          </w:p>
        </w:tc>
        <w:tc>
          <w:tcPr>
            <w:tcW w:w="1170" w:type="dxa"/>
          </w:tcPr>
          <w:p w14:paraId="1590028A" w14:textId="10CE88A7" w:rsidR="002F0A6E" w:rsidRPr="00E65941" w:rsidRDefault="002F0A6E" w:rsidP="00BA1B67">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 xml:space="preserve">Professor </w:t>
            </w:r>
            <w:r w:rsidR="00BA1B67">
              <w:rPr>
                <w:rFonts w:asciiTheme="minorHAnsi" w:hAnsiTheme="minorHAnsi" w:cstheme="minorHAnsi"/>
                <w:b w:val="0"/>
                <w:color w:val="000000" w:themeColor="text1"/>
                <w:sz w:val="18"/>
                <w:szCs w:val="18"/>
              </w:rPr>
              <w:t>Knoblock</w:t>
            </w:r>
          </w:p>
        </w:tc>
      </w:tr>
      <w:tr w:rsidR="006129E2" w:rsidRPr="00E65941" w14:paraId="636CA807" w14:textId="77777777" w:rsidTr="00E65941">
        <w:trPr>
          <w:trHeight w:val="2765"/>
        </w:trPr>
        <w:tc>
          <w:tcPr>
            <w:tcW w:w="738" w:type="dxa"/>
          </w:tcPr>
          <w:p w14:paraId="2F742659" w14:textId="0283257E" w:rsidR="006129E2" w:rsidRPr="00E65941" w:rsidRDefault="006129E2"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lastRenderedPageBreak/>
              <w:t>Nov 16</w:t>
            </w:r>
          </w:p>
        </w:tc>
        <w:tc>
          <w:tcPr>
            <w:tcW w:w="1620" w:type="dxa"/>
          </w:tcPr>
          <w:p w14:paraId="15EFE7EC" w14:textId="5916D5D4" w:rsidR="006129E2" w:rsidRPr="00E65941" w:rsidRDefault="006129E2" w:rsidP="00E7599F">
            <w:pPr>
              <w:rPr>
                <w:rFonts w:asciiTheme="minorHAnsi" w:hAnsiTheme="minorHAnsi" w:cstheme="minorHAnsi"/>
                <w:color w:val="000000" w:themeColor="text1"/>
                <w:sz w:val="18"/>
                <w:szCs w:val="18"/>
              </w:rPr>
            </w:pPr>
            <w:proofErr w:type="spellStart"/>
            <w:r w:rsidRPr="00E65941">
              <w:rPr>
                <w:rFonts w:asciiTheme="minorHAnsi" w:hAnsiTheme="minorHAnsi" w:cstheme="minorHAnsi"/>
                <w:color w:val="000000" w:themeColor="text1"/>
                <w:sz w:val="18"/>
                <w:szCs w:val="18"/>
              </w:rPr>
              <w:t>Mashups</w:t>
            </w:r>
            <w:proofErr w:type="spellEnd"/>
            <w:r w:rsidRPr="00E65941">
              <w:rPr>
                <w:rFonts w:asciiTheme="minorHAnsi" w:hAnsiTheme="minorHAnsi" w:cstheme="minorHAnsi"/>
                <w:color w:val="000000" w:themeColor="text1"/>
                <w:sz w:val="18"/>
                <w:szCs w:val="18"/>
              </w:rPr>
              <w:t xml:space="preserve"> </w:t>
            </w:r>
            <w:r w:rsidR="00BA1B67">
              <w:rPr>
                <w:rFonts w:asciiTheme="minorHAnsi" w:hAnsiTheme="minorHAnsi" w:cstheme="minorHAnsi"/>
                <w:color w:val="000000" w:themeColor="text1"/>
                <w:sz w:val="18"/>
                <w:szCs w:val="18"/>
              </w:rPr>
              <w:t>2</w:t>
            </w:r>
          </w:p>
        </w:tc>
        <w:tc>
          <w:tcPr>
            <w:tcW w:w="4410" w:type="dxa"/>
          </w:tcPr>
          <w:p w14:paraId="2FA0F611" w14:textId="11C00625" w:rsidR="006129E2" w:rsidRPr="00E65941" w:rsidRDefault="006129E2" w:rsidP="00E7599F">
            <w:pPr>
              <w:widowControl w:val="0"/>
              <w:autoSpaceDE w:val="0"/>
              <w:autoSpaceDN w:val="0"/>
              <w:adjustRightInd w:val="0"/>
              <w:spacing w:after="240"/>
              <w:rPr>
                <w:rFonts w:asciiTheme="minorHAnsi" w:hAnsiTheme="minorHAnsi" w:cs="Times"/>
                <w:sz w:val="18"/>
                <w:szCs w:val="18"/>
              </w:rPr>
            </w:pPr>
          </w:p>
        </w:tc>
        <w:tc>
          <w:tcPr>
            <w:tcW w:w="1710" w:type="dxa"/>
          </w:tcPr>
          <w:p w14:paraId="1DD6376A" w14:textId="77777777" w:rsidR="006129E2" w:rsidRPr="00E65941" w:rsidRDefault="006129E2" w:rsidP="00E7599F">
            <w:pPr>
              <w:pStyle w:val="Heading4"/>
              <w:jc w:val="both"/>
              <w:rPr>
                <w:rFonts w:ascii="Calibri" w:hAnsi="Calibri" w:cstheme="minorHAnsi"/>
                <w:b w:val="0"/>
                <w:color w:val="000000" w:themeColor="text1"/>
                <w:sz w:val="18"/>
                <w:szCs w:val="18"/>
              </w:rPr>
            </w:pPr>
            <w:r w:rsidRPr="00E65941">
              <w:rPr>
                <w:rFonts w:ascii="Calibri" w:hAnsi="Calibri" w:cstheme="minorHAnsi"/>
                <w:b w:val="0"/>
                <w:color w:val="000000" w:themeColor="text1"/>
                <w:sz w:val="18"/>
                <w:szCs w:val="18"/>
              </w:rPr>
              <w:t xml:space="preserve">HW12: </w:t>
            </w:r>
          </w:p>
          <w:p w14:paraId="4D0CBFE5" w14:textId="0EC4DFCF" w:rsidR="006129E2" w:rsidRPr="00E65941" w:rsidRDefault="00BA1B67" w:rsidP="00E7599F">
            <w:pPr>
              <w:pStyle w:val="Heading4"/>
              <w:jc w:val="both"/>
              <w:rPr>
                <w:rFonts w:ascii="Calibri" w:hAnsi="Calibri" w:cstheme="minorHAnsi"/>
                <w:b w:val="0"/>
                <w:color w:val="000000" w:themeColor="text1"/>
                <w:sz w:val="18"/>
                <w:szCs w:val="18"/>
              </w:rPr>
            </w:pPr>
            <w:r>
              <w:rPr>
                <w:rFonts w:ascii="Calibri" w:hAnsi="Calibri" w:cstheme="minorHAnsi"/>
                <w:b w:val="0"/>
                <w:color w:val="000000" w:themeColor="text1"/>
                <w:sz w:val="18"/>
                <w:szCs w:val="18"/>
              </w:rPr>
              <w:t>OWL</w:t>
            </w:r>
          </w:p>
        </w:tc>
        <w:tc>
          <w:tcPr>
            <w:tcW w:w="1170" w:type="dxa"/>
          </w:tcPr>
          <w:p w14:paraId="4548EC4F" w14:textId="77777777" w:rsidR="006129E2" w:rsidRPr="00E65941" w:rsidRDefault="006129E2"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7D2A863C" w14:textId="199E7409" w:rsidR="006129E2" w:rsidRPr="00E65941" w:rsidRDefault="006129E2"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Knoblock</w:t>
            </w:r>
          </w:p>
        </w:tc>
      </w:tr>
      <w:tr w:rsidR="006129E2" w:rsidRPr="00E65941" w14:paraId="091D4102" w14:textId="77777777" w:rsidTr="00E65941">
        <w:trPr>
          <w:trHeight w:val="149"/>
        </w:trPr>
        <w:tc>
          <w:tcPr>
            <w:tcW w:w="738" w:type="dxa"/>
          </w:tcPr>
          <w:p w14:paraId="21A8BFB0" w14:textId="7C4215FB" w:rsidR="006129E2" w:rsidRPr="00E65941" w:rsidRDefault="006129E2"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Nov 18</w:t>
            </w:r>
          </w:p>
        </w:tc>
        <w:tc>
          <w:tcPr>
            <w:tcW w:w="1620" w:type="dxa"/>
          </w:tcPr>
          <w:p w14:paraId="61CE8F23" w14:textId="62F4329E" w:rsidR="00BA1B67" w:rsidRPr="00E65941" w:rsidRDefault="00BA1B67"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OWL 2</w:t>
            </w:r>
          </w:p>
        </w:tc>
        <w:tc>
          <w:tcPr>
            <w:tcW w:w="4410" w:type="dxa"/>
          </w:tcPr>
          <w:p w14:paraId="0A521AF0" w14:textId="77777777" w:rsidR="00BA1B67" w:rsidRPr="00E65941" w:rsidRDefault="00BA1B67" w:rsidP="00BA1B67">
            <w:pPr>
              <w:rPr>
                <w:rFonts w:asciiTheme="minorHAnsi" w:hAnsiTheme="minorHAnsi" w:cs="Times"/>
                <w:sz w:val="18"/>
                <w:szCs w:val="18"/>
              </w:rPr>
            </w:pPr>
            <w:proofErr w:type="spellStart"/>
            <w:r w:rsidRPr="00E65941">
              <w:rPr>
                <w:rFonts w:asciiTheme="minorHAnsi" w:hAnsiTheme="minorHAnsi" w:cs="Times"/>
                <w:sz w:val="18"/>
                <w:szCs w:val="18"/>
              </w:rPr>
              <w:t>Krtzsch</w:t>
            </w:r>
            <w:proofErr w:type="spellEnd"/>
            <w:r w:rsidRPr="00E65941">
              <w:rPr>
                <w:rFonts w:asciiTheme="minorHAnsi" w:hAnsiTheme="minorHAnsi" w:cs="Times"/>
                <w:sz w:val="18"/>
                <w:szCs w:val="18"/>
              </w:rPr>
              <w:t xml:space="preserve"> Markus, </w:t>
            </w:r>
            <w:proofErr w:type="spellStart"/>
            <w:r w:rsidRPr="00E65941">
              <w:rPr>
                <w:rFonts w:asciiTheme="minorHAnsi" w:hAnsiTheme="minorHAnsi" w:cs="Times"/>
                <w:sz w:val="18"/>
                <w:szCs w:val="18"/>
              </w:rPr>
              <w:t>Simancik</w:t>
            </w:r>
            <w:proofErr w:type="spellEnd"/>
            <w:r w:rsidRPr="00E65941">
              <w:rPr>
                <w:rFonts w:asciiTheme="minorHAnsi" w:hAnsiTheme="minorHAnsi" w:cs="Times"/>
                <w:sz w:val="18"/>
                <w:szCs w:val="18"/>
              </w:rPr>
              <w:t xml:space="preserve"> Frantisek, and </w:t>
            </w:r>
            <w:proofErr w:type="spellStart"/>
            <w:r w:rsidRPr="00E65941">
              <w:rPr>
                <w:rFonts w:asciiTheme="minorHAnsi" w:hAnsiTheme="minorHAnsi" w:cs="Times"/>
                <w:sz w:val="18"/>
                <w:szCs w:val="18"/>
              </w:rPr>
              <w:t>Horrocks</w:t>
            </w:r>
            <w:proofErr w:type="spellEnd"/>
            <w:r w:rsidRPr="00E65941">
              <w:rPr>
                <w:rFonts w:asciiTheme="minorHAnsi" w:hAnsiTheme="minorHAnsi" w:cs="Times"/>
                <w:sz w:val="18"/>
                <w:szCs w:val="18"/>
              </w:rPr>
              <w:t xml:space="preserve"> Ian. A description logic primer. </w:t>
            </w:r>
            <w:proofErr w:type="gramStart"/>
            <w:r w:rsidRPr="00E65941">
              <w:rPr>
                <w:rFonts w:asciiTheme="minorHAnsi" w:hAnsiTheme="minorHAnsi" w:cs="Times"/>
                <w:sz w:val="18"/>
                <w:szCs w:val="18"/>
              </w:rPr>
              <w:t xml:space="preserve">2012. </w:t>
            </w:r>
            <w:hyperlink r:id="rId49" w:history="1">
              <w:proofErr w:type="gramEnd"/>
              <w:r w:rsidRPr="00E65941">
                <w:rPr>
                  <w:rStyle w:val="Hyperlink"/>
                  <w:rFonts w:asciiTheme="minorHAnsi" w:hAnsiTheme="minorHAnsi" w:cs="Times"/>
                  <w:sz w:val="18"/>
                  <w:szCs w:val="18"/>
                </w:rPr>
                <w:t>http://arxiv.org/pdf/1201.4089.pdf</w:t>
              </w:r>
              <w:proofErr w:type="gramStart"/>
            </w:hyperlink>
            <w:r w:rsidRPr="00E65941">
              <w:rPr>
                <w:rFonts w:asciiTheme="minorHAnsi" w:hAnsiTheme="minorHAnsi" w:cs="Times"/>
                <w:sz w:val="18"/>
                <w:szCs w:val="18"/>
              </w:rPr>
              <w:t>.</w:t>
            </w:r>
            <w:proofErr w:type="gramEnd"/>
            <w:r w:rsidRPr="00E65941">
              <w:rPr>
                <w:rFonts w:asciiTheme="minorHAnsi" w:hAnsiTheme="minorHAnsi" w:cs="Times"/>
                <w:sz w:val="18"/>
                <w:szCs w:val="18"/>
              </w:rPr>
              <w:t xml:space="preserve"> </w:t>
            </w:r>
          </w:p>
          <w:p w14:paraId="0AE02462" w14:textId="77777777" w:rsidR="00BA1B67" w:rsidRPr="00E65941" w:rsidRDefault="00BA1B67" w:rsidP="00BA1B67">
            <w:pPr>
              <w:rPr>
                <w:rFonts w:asciiTheme="minorHAnsi" w:hAnsiTheme="minorHAnsi" w:cs="Times"/>
                <w:sz w:val="18"/>
                <w:szCs w:val="18"/>
              </w:rPr>
            </w:pPr>
          </w:p>
          <w:p w14:paraId="4C562780" w14:textId="53E08A1C" w:rsidR="006129E2" w:rsidRPr="00E65941" w:rsidRDefault="00BA1B67" w:rsidP="00BA1B67">
            <w:pPr>
              <w:widowControl w:val="0"/>
              <w:tabs>
                <w:tab w:val="left" w:pos="508"/>
              </w:tabs>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Hector </w:t>
            </w:r>
            <w:proofErr w:type="spellStart"/>
            <w:r w:rsidRPr="00E65941">
              <w:rPr>
                <w:rFonts w:asciiTheme="minorHAnsi" w:hAnsiTheme="minorHAnsi" w:cs="Times"/>
                <w:sz w:val="18"/>
                <w:szCs w:val="18"/>
              </w:rPr>
              <w:t>Prez-Urbina</w:t>
            </w:r>
            <w:proofErr w:type="spellEnd"/>
            <w:r w:rsidRPr="00E65941">
              <w:rPr>
                <w:rFonts w:asciiTheme="minorHAnsi" w:hAnsiTheme="minorHAnsi" w:cs="Times"/>
                <w:sz w:val="18"/>
                <w:szCs w:val="18"/>
              </w:rPr>
              <w:t xml:space="preserve">, Ian </w:t>
            </w:r>
            <w:proofErr w:type="spellStart"/>
            <w:r w:rsidRPr="00E65941">
              <w:rPr>
                <w:rFonts w:asciiTheme="minorHAnsi" w:hAnsiTheme="minorHAnsi" w:cs="Times"/>
                <w:sz w:val="18"/>
                <w:szCs w:val="18"/>
              </w:rPr>
              <w:t>Horrocks</w:t>
            </w:r>
            <w:proofErr w:type="spellEnd"/>
            <w:r w:rsidRPr="00E65941">
              <w:rPr>
                <w:rFonts w:asciiTheme="minorHAnsi" w:hAnsiTheme="minorHAnsi" w:cs="Times"/>
                <w:sz w:val="18"/>
                <w:szCs w:val="18"/>
              </w:rPr>
              <w:t xml:space="preserve">, and Boris </w:t>
            </w:r>
            <w:proofErr w:type="spellStart"/>
            <w:r w:rsidRPr="00E65941">
              <w:rPr>
                <w:rFonts w:asciiTheme="minorHAnsi" w:hAnsiTheme="minorHAnsi" w:cs="Times"/>
                <w:sz w:val="18"/>
                <w:szCs w:val="18"/>
              </w:rPr>
              <w:t>Motik</w:t>
            </w:r>
            <w:proofErr w:type="spellEnd"/>
            <w:r w:rsidRPr="00E65941">
              <w:rPr>
                <w:rFonts w:asciiTheme="minorHAnsi" w:hAnsiTheme="minorHAnsi" w:cs="Times"/>
                <w:sz w:val="18"/>
                <w:szCs w:val="18"/>
              </w:rPr>
              <w:t xml:space="preserve">. Efficient query answering for owl 2. In International Semantic Web Conference, 2009. Efficient Query Answering for OWL 2. </w:t>
            </w:r>
            <w:hyperlink r:id="rId50" w:history="1">
              <w:r w:rsidRPr="00E65941">
                <w:rPr>
                  <w:rStyle w:val="Hyperlink"/>
                  <w:rFonts w:asciiTheme="minorHAnsi" w:hAnsiTheme="minorHAnsi" w:cs="Times"/>
                  <w:sz w:val="18"/>
                  <w:szCs w:val="18"/>
                </w:rPr>
                <w:t>https://www.cs.ox.ac.uk/boris.motik/pubs/puhm09query-OWL2.pdf</w:t>
              </w:r>
            </w:hyperlink>
            <w:r w:rsidRPr="00E65941">
              <w:rPr>
                <w:rFonts w:asciiTheme="minorHAnsi" w:hAnsiTheme="minorHAnsi" w:cs="Times"/>
                <w:sz w:val="18"/>
                <w:szCs w:val="18"/>
              </w:rPr>
              <w:t>.</w:t>
            </w:r>
          </w:p>
        </w:tc>
        <w:tc>
          <w:tcPr>
            <w:tcW w:w="1710" w:type="dxa"/>
          </w:tcPr>
          <w:p w14:paraId="20364806" w14:textId="77777777" w:rsidR="006129E2" w:rsidRPr="00E65941" w:rsidRDefault="006129E2" w:rsidP="00E7599F">
            <w:pPr>
              <w:pStyle w:val="Heading4"/>
              <w:jc w:val="both"/>
              <w:rPr>
                <w:rFonts w:ascii="Calibri" w:hAnsi="Calibri" w:cstheme="minorHAnsi"/>
                <w:b w:val="0"/>
                <w:color w:val="000000" w:themeColor="text1"/>
                <w:sz w:val="18"/>
                <w:szCs w:val="18"/>
              </w:rPr>
            </w:pPr>
          </w:p>
        </w:tc>
        <w:tc>
          <w:tcPr>
            <w:tcW w:w="1170" w:type="dxa"/>
          </w:tcPr>
          <w:p w14:paraId="72C0554B" w14:textId="77777777" w:rsidR="006129E2" w:rsidRPr="00E65941" w:rsidRDefault="006129E2"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5D75BE95" w14:textId="398E6D9A" w:rsidR="006129E2" w:rsidRPr="00E65941" w:rsidRDefault="00BA1B67" w:rsidP="00E7599F">
            <w:pPr>
              <w:pStyle w:val="Heading4"/>
              <w:jc w:val="both"/>
              <w:rPr>
                <w:rFonts w:asciiTheme="minorHAnsi" w:hAnsiTheme="minorHAnsi" w:cstheme="minorHAnsi"/>
                <w:b w:val="0"/>
                <w:color w:val="000000" w:themeColor="text1"/>
                <w:sz w:val="18"/>
                <w:szCs w:val="18"/>
              </w:rPr>
            </w:pPr>
            <w:proofErr w:type="spellStart"/>
            <w:r>
              <w:rPr>
                <w:rFonts w:asciiTheme="minorHAnsi" w:hAnsiTheme="minorHAnsi" w:cstheme="minorHAnsi"/>
                <w:b w:val="0"/>
                <w:color w:val="000000" w:themeColor="text1"/>
                <w:sz w:val="18"/>
                <w:szCs w:val="18"/>
              </w:rPr>
              <w:t>Szekely</w:t>
            </w:r>
            <w:proofErr w:type="spellEnd"/>
          </w:p>
        </w:tc>
      </w:tr>
      <w:tr w:rsidR="002F0A6E" w:rsidRPr="00E65941" w14:paraId="277ADAF8" w14:textId="77777777" w:rsidTr="00E65941">
        <w:trPr>
          <w:trHeight w:val="149"/>
        </w:trPr>
        <w:tc>
          <w:tcPr>
            <w:tcW w:w="738" w:type="dxa"/>
          </w:tcPr>
          <w:p w14:paraId="69B8494A" w14:textId="2F2F20CE"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Nov 23</w:t>
            </w:r>
          </w:p>
        </w:tc>
        <w:tc>
          <w:tcPr>
            <w:tcW w:w="1620" w:type="dxa"/>
          </w:tcPr>
          <w:p w14:paraId="5DE08D53" w14:textId="7BF3656A" w:rsidR="002F0A6E" w:rsidRPr="00E65941" w:rsidRDefault="002F0A6E"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Intellectual Property</w:t>
            </w:r>
          </w:p>
        </w:tc>
        <w:tc>
          <w:tcPr>
            <w:tcW w:w="4410" w:type="dxa"/>
          </w:tcPr>
          <w:p w14:paraId="675D3C6C" w14:textId="05737A49" w:rsidR="00BE3618" w:rsidRPr="00E65941" w:rsidRDefault="00BE3618"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Thomas P. </w:t>
            </w:r>
            <w:proofErr w:type="spellStart"/>
            <w:r w:rsidRPr="00E65941">
              <w:rPr>
                <w:rFonts w:asciiTheme="minorHAnsi" w:hAnsiTheme="minorHAnsi" w:cs="Times"/>
                <w:sz w:val="18"/>
                <w:szCs w:val="18"/>
              </w:rPr>
              <w:t>Vartanian</w:t>
            </w:r>
            <w:proofErr w:type="spellEnd"/>
            <w:r w:rsidRPr="00E65941">
              <w:rPr>
                <w:rFonts w:asciiTheme="minorHAnsi" w:hAnsiTheme="minorHAnsi" w:cs="Times"/>
                <w:sz w:val="18"/>
                <w:szCs w:val="18"/>
              </w:rPr>
              <w:t xml:space="preserve"> and Robert H. </w:t>
            </w:r>
            <w:proofErr w:type="spellStart"/>
            <w:r w:rsidRPr="00E65941">
              <w:rPr>
                <w:rFonts w:asciiTheme="minorHAnsi" w:hAnsiTheme="minorHAnsi" w:cs="Times"/>
                <w:sz w:val="18"/>
                <w:szCs w:val="18"/>
              </w:rPr>
              <w:t>Ledig</w:t>
            </w:r>
            <w:proofErr w:type="spellEnd"/>
            <w:r w:rsidRPr="00E65941">
              <w:rPr>
                <w:rFonts w:asciiTheme="minorHAnsi" w:hAnsiTheme="minorHAnsi" w:cs="Times"/>
                <w:sz w:val="18"/>
                <w:szCs w:val="18"/>
              </w:rPr>
              <w:t xml:space="preserve">. Scrape it, scrub it and show it: The battle over data aggregation. </w:t>
            </w:r>
            <w:hyperlink r:id="rId51" w:history="1">
              <w:r w:rsidRPr="00E65941">
                <w:rPr>
                  <w:rStyle w:val="Hyperlink"/>
                  <w:rFonts w:asciiTheme="minorHAnsi" w:hAnsiTheme="minorHAnsi" w:cs="Times"/>
                  <w:sz w:val="18"/>
                  <w:szCs w:val="18"/>
                </w:rPr>
                <w:t>http://web.archive.org/web/20070818130311/http:/www.ffhsj.com/bancmail/bmarts/aba art.html</w:t>
              </w:r>
            </w:hyperlink>
            <w:r w:rsidRPr="00E65941">
              <w:rPr>
                <w:rFonts w:asciiTheme="minorHAnsi" w:hAnsiTheme="minorHAnsi" w:cs="Times"/>
                <w:sz w:val="18"/>
                <w:szCs w:val="18"/>
              </w:rPr>
              <w:t>.</w:t>
            </w:r>
          </w:p>
          <w:p w14:paraId="7EE3F032" w14:textId="5BA1BF34" w:rsidR="00BE3618" w:rsidRPr="00E65941" w:rsidRDefault="00BE3618" w:rsidP="00E7599F">
            <w:pPr>
              <w:widowControl w:val="0"/>
              <w:autoSpaceDE w:val="0"/>
              <w:autoSpaceDN w:val="0"/>
              <w:adjustRightInd w:val="0"/>
              <w:spacing w:after="240"/>
              <w:rPr>
                <w:rFonts w:asciiTheme="minorHAnsi" w:hAnsiTheme="minorHAnsi" w:cs="Times"/>
                <w:sz w:val="18"/>
                <w:szCs w:val="18"/>
              </w:rPr>
            </w:pPr>
            <w:proofErr w:type="spellStart"/>
            <w:r w:rsidRPr="00E65941">
              <w:rPr>
                <w:rFonts w:asciiTheme="minorHAnsi" w:hAnsiTheme="minorHAnsi" w:cs="Times"/>
                <w:sz w:val="18"/>
                <w:szCs w:val="18"/>
              </w:rPr>
              <w:t>Kembrew</w:t>
            </w:r>
            <w:proofErr w:type="spellEnd"/>
            <w:r w:rsidRPr="00E65941">
              <w:rPr>
                <w:rFonts w:asciiTheme="minorHAnsi" w:hAnsiTheme="minorHAnsi" w:cs="Times"/>
                <w:sz w:val="18"/>
                <w:szCs w:val="18"/>
              </w:rPr>
              <w:t xml:space="preserve"> McLeod. Intellectual property law, freedom of expression, and the web, 2003. </w:t>
            </w:r>
            <w:hyperlink r:id="rId52" w:history="1">
              <w:r w:rsidRPr="00E65941">
                <w:rPr>
                  <w:rStyle w:val="Hyperlink"/>
                  <w:rFonts w:asciiTheme="minorHAnsi" w:hAnsiTheme="minorHAnsi" w:cs="Times"/>
                  <w:sz w:val="18"/>
                  <w:szCs w:val="18"/>
                </w:rPr>
                <w:t>http://www.electronicbookreview.com/thread/technocapitalism/proprietary</w:t>
              </w:r>
            </w:hyperlink>
            <w:r w:rsidRPr="00E65941">
              <w:rPr>
                <w:rFonts w:asciiTheme="minorHAnsi" w:hAnsiTheme="minorHAnsi" w:cs="Times"/>
                <w:sz w:val="18"/>
                <w:szCs w:val="18"/>
              </w:rPr>
              <w:t>.</w:t>
            </w:r>
          </w:p>
          <w:p w14:paraId="0A9A8325" w14:textId="09829CC3" w:rsidR="002F0A6E" w:rsidRPr="00E65941" w:rsidRDefault="00BE3618" w:rsidP="00E7599F">
            <w:pPr>
              <w:widowControl w:val="0"/>
              <w:autoSpaceDE w:val="0"/>
              <w:autoSpaceDN w:val="0"/>
              <w:adjustRightInd w:val="0"/>
              <w:spacing w:after="240"/>
              <w:rPr>
                <w:rFonts w:asciiTheme="minorHAnsi" w:hAnsiTheme="minorHAnsi" w:cs="Times"/>
                <w:sz w:val="18"/>
                <w:szCs w:val="18"/>
              </w:rPr>
            </w:pPr>
            <w:r w:rsidRPr="00E65941">
              <w:rPr>
                <w:rFonts w:asciiTheme="minorHAnsi" w:hAnsiTheme="minorHAnsi" w:cs="Times"/>
                <w:sz w:val="18"/>
                <w:szCs w:val="18"/>
              </w:rPr>
              <w:t xml:space="preserve">Electronic frontier foundation. </w:t>
            </w:r>
            <w:hyperlink r:id="rId53" w:history="1">
              <w:r w:rsidRPr="00E65941">
                <w:rPr>
                  <w:rStyle w:val="Hyperlink"/>
                  <w:rFonts w:asciiTheme="minorHAnsi" w:hAnsiTheme="minorHAnsi" w:cs="Times"/>
                  <w:sz w:val="18"/>
                  <w:szCs w:val="18"/>
                </w:rPr>
                <w:t>http://www.eff.org/issues/intellectual-property</w:t>
              </w:r>
            </w:hyperlink>
            <w:r w:rsidRPr="00E65941">
              <w:rPr>
                <w:rFonts w:asciiTheme="minorHAnsi" w:hAnsiTheme="minorHAnsi" w:cs="Times"/>
                <w:sz w:val="18"/>
                <w:szCs w:val="18"/>
              </w:rPr>
              <w:t>.</w:t>
            </w:r>
          </w:p>
        </w:tc>
        <w:tc>
          <w:tcPr>
            <w:tcW w:w="1710" w:type="dxa"/>
          </w:tcPr>
          <w:p w14:paraId="64A5DBAF" w14:textId="77777777" w:rsidR="002F0A6E" w:rsidRPr="00E65941" w:rsidRDefault="002F0A6E" w:rsidP="00E7599F">
            <w:pPr>
              <w:pStyle w:val="Heading4"/>
              <w:jc w:val="both"/>
              <w:rPr>
                <w:rFonts w:ascii="Calibri" w:hAnsi="Calibri" w:cstheme="minorHAnsi"/>
                <w:b w:val="0"/>
                <w:color w:val="000000" w:themeColor="text1"/>
                <w:sz w:val="18"/>
                <w:szCs w:val="18"/>
              </w:rPr>
            </w:pPr>
          </w:p>
        </w:tc>
        <w:tc>
          <w:tcPr>
            <w:tcW w:w="1170" w:type="dxa"/>
          </w:tcPr>
          <w:p w14:paraId="6EC8596D" w14:textId="77777777"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 xml:space="preserve">Professor </w:t>
            </w:r>
          </w:p>
          <w:p w14:paraId="49E9C016" w14:textId="171BA735" w:rsidR="002F0A6E" w:rsidRPr="00E65941" w:rsidRDefault="002F0A6E" w:rsidP="00E7599F">
            <w:pPr>
              <w:pStyle w:val="Heading4"/>
              <w:jc w:val="both"/>
              <w:rPr>
                <w:rFonts w:asciiTheme="minorHAnsi" w:hAnsiTheme="minorHAnsi" w:cstheme="minorHAnsi"/>
                <w:b w:val="0"/>
                <w:color w:val="000000" w:themeColor="text1"/>
                <w:sz w:val="18"/>
                <w:szCs w:val="18"/>
              </w:rPr>
            </w:pPr>
            <w:r w:rsidRPr="00E65941">
              <w:rPr>
                <w:rFonts w:asciiTheme="minorHAnsi" w:hAnsiTheme="minorHAnsi" w:cstheme="minorHAnsi"/>
                <w:b w:val="0"/>
                <w:color w:val="000000" w:themeColor="text1"/>
                <w:sz w:val="18"/>
                <w:szCs w:val="18"/>
              </w:rPr>
              <w:t>Knoblock</w:t>
            </w:r>
          </w:p>
        </w:tc>
      </w:tr>
      <w:tr w:rsidR="002F0A6E" w:rsidRPr="00E65941" w14:paraId="4D0B586C" w14:textId="77777777" w:rsidTr="00E65941">
        <w:trPr>
          <w:trHeight w:val="149"/>
        </w:trPr>
        <w:tc>
          <w:tcPr>
            <w:tcW w:w="738" w:type="dxa"/>
          </w:tcPr>
          <w:p w14:paraId="0790D108" w14:textId="474C159B"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lastRenderedPageBreak/>
              <w:t>Nov 30</w:t>
            </w:r>
          </w:p>
        </w:tc>
        <w:tc>
          <w:tcPr>
            <w:tcW w:w="1620" w:type="dxa"/>
          </w:tcPr>
          <w:p w14:paraId="59AFDEB2" w14:textId="63BDDD99" w:rsidR="002F0A6E" w:rsidRPr="00E65941" w:rsidRDefault="002F0A6E"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Project Presentations</w:t>
            </w:r>
          </w:p>
        </w:tc>
        <w:tc>
          <w:tcPr>
            <w:tcW w:w="4410" w:type="dxa"/>
          </w:tcPr>
          <w:p w14:paraId="4AFF34BF" w14:textId="77777777" w:rsidR="002F0A6E" w:rsidRPr="00E65941" w:rsidRDefault="002F0A6E" w:rsidP="00E7599F">
            <w:pPr>
              <w:widowControl w:val="0"/>
              <w:autoSpaceDE w:val="0"/>
              <w:autoSpaceDN w:val="0"/>
              <w:adjustRightInd w:val="0"/>
              <w:spacing w:after="240"/>
              <w:rPr>
                <w:rFonts w:asciiTheme="minorHAnsi" w:hAnsiTheme="minorHAnsi" w:cs="Times"/>
                <w:sz w:val="18"/>
                <w:szCs w:val="18"/>
              </w:rPr>
            </w:pPr>
          </w:p>
        </w:tc>
        <w:tc>
          <w:tcPr>
            <w:tcW w:w="1710" w:type="dxa"/>
          </w:tcPr>
          <w:p w14:paraId="3B97544F" w14:textId="77777777" w:rsidR="002F0A6E" w:rsidRPr="00E65941" w:rsidRDefault="002F0A6E" w:rsidP="00E7599F">
            <w:pPr>
              <w:pStyle w:val="Heading4"/>
              <w:jc w:val="both"/>
              <w:rPr>
                <w:rFonts w:ascii="Calibri" w:hAnsi="Calibri" w:cstheme="minorHAnsi"/>
                <w:b w:val="0"/>
                <w:color w:val="000000" w:themeColor="text1"/>
                <w:sz w:val="18"/>
                <w:szCs w:val="18"/>
              </w:rPr>
            </w:pPr>
          </w:p>
        </w:tc>
        <w:tc>
          <w:tcPr>
            <w:tcW w:w="1170" w:type="dxa"/>
          </w:tcPr>
          <w:p w14:paraId="378A3B22" w14:textId="77777777" w:rsidR="002F0A6E" w:rsidRPr="00E65941" w:rsidRDefault="002F0A6E" w:rsidP="00E7599F">
            <w:pPr>
              <w:pStyle w:val="Heading4"/>
              <w:jc w:val="both"/>
              <w:rPr>
                <w:rFonts w:asciiTheme="minorHAnsi" w:hAnsiTheme="minorHAnsi" w:cstheme="minorHAnsi"/>
                <w:b w:val="0"/>
                <w:color w:val="000000" w:themeColor="text1"/>
                <w:sz w:val="18"/>
                <w:szCs w:val="18"/>
              </w:rPr>
            </w:pPr>
          </w:p>
        </w:tc>
      </w:tr>
      <w:tr w:rsidR="002F0A6E" w:rsidRPr="00E65941" w14:paraId="54121B8B" w14:textId="77777777" w:rsidTr="00E65941">
        <w:trPr>
          <w:trHeight w:val="149"/>
        </w:trPr>
        <w:tc>
          <w:tcPr>
            <w:tcW w:w="738" w:type="dxa"/>
          </w:tcPr>
          <w:p w14:paraId="23226296" w14:textId="4CE5A423" w:rsidR="002F0A6E" w:rsidRPr="00E65941" w:rsidRDefault="002F0A6E" w:rsidP="00E7599F">
            <w:pPr>
              <w:jc w:val="both"/>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Dec 2</w:t>
            </w:r>
          </w:p>
        </w:tc>
        <w:tc>
          <w:tcPr>
            <w:tcW w:w="1620" w:type="dxa"/>
          </w:tcPr>
          <w:p w14:paraId="792CC9B0" w14:textId="05EB251B" w:rsidR="002F0A6E" w:rsidRPr="00E65941" w:rsidRDefault="002F0A6E" w:rsidP="00E7599F">
            <w:pPr>
              <w:rPr>
                <w:rFonts w:asciiTheme="minorHAnsi" w:hAnsiTheme="minorHAnsi" w:cstheme="minorHAnsi"/>
                <w:color w:val="000000" w:themeColor="text1"/>
                <w:sz w:val="18"/>
                <w:szCs w:val="18"/>
              </w:rPr>
            </w:pPr>
            <w:r w:rsidRPr="00E65941">
              <w:rPr>
                <w:rFonts w:asciiTheme="minorHAnsi" w:hAnsiTheme="minorHAnsi" w:cstheme="minorHAnsi"/>
                <w:color w:val="000000" w:themeColor="text1"/>
                <w:sz w:val="18"/>
                <w:szCs w:val="18"/>
              </w:rPr>
              <w:t>Project Presentations</w:t>
            </w:r>
          </w:p>
        </w:tc>
        <w:tc>
          <w:tcPr>
            <w:tcW w:w="4410" w:type="dxa"/>
          </w:tcPr>
          <w:p w14:paraId="464263CB" w14:textId="77777777" w:rsidR="002F0A6E" w:rsidRPr="00E65941" w:rsidRDefault="002F0A6E" w:rsidP="00E7599F">
            <w:pPr>
              <w:widowControl w:val="0"/>
              <w:autoSpaceDE w:val="0"/>
              <w:autoSpaceDN w:val="0"/>
              <w:adjustRightInd w:val="0"/>
              <w:spacing w:after="240"/>
              <w:rPr>
                <w:rFonts w:asciiTheme="minorHAnsi" w:hAnsiTheme="minorHAnsi" w:cs="Times"/>
                <w:sz w:val="18"/>
                <w:szCs w:val="18"/>
              </w:rPr>
            </w:pPr>
          </w:p>
        </w:tc>
        <w:tc>
          <w:tcPr>
            <w:tcW w:w="1710" w:type="dxa"/>
          </w:tcPr>
          <w:p w14:paraId="7BFB2A26" w14:textId="77777777" w:rsidR="002F0A6E" w:rsidRPr="00E65941" w:rsidRDefault="002F0A6E" w:rsidP="00E7599F">
            <w:pPr>
              <w:pStyle w:val="Heading4"/>
              <w:jc w:val="both"/>
              <w:rPr>
                <w:rFonts w:ascii="Calibri" w:hAnsi="Calibri" w:cstheme="minorHAnsi"/>
                <w:b w:val="0"/>
                <w:color w:val="000000" w:themeColor="text1"/>
                <w:sz w:val="18"/>
                <w:szCs w:val="18"/>
              </w:rPr>
            </w:pPr>
          </w:p>
        </w:tc>
        <w:tc>
          <w:tcPr>
            <w:tcW w:w="1170" w:type="dxa"/>
          </w:tcPr>
          <w:p w14:paraId="6D8CF7FA" w14:textId="77777777" w:rsidR="002F0A6E" w:rsidRPr="00E65941" w:rsidRDefault="002F0A6E" w:rsidP="00E7599F">
            <w:pPr>
              <w:pStyle w:val="Heading4"/>
              <w:jc w:val="both"/>
              <w:rPr>
                <w:rFonts w:asciiTheme="minorHAnsi" w:hAnsiTheme="minorHAnsi" w:cstheme="minorHAnsi"/>
                <w:b w:val="0"/>
                <w:color w:val="000000" w:themeColor="text1"/>
                <w:sz w:val="18"/>
                <w:szCs w:val="18"/>
              </w:rPr>
            </w:pPr>
          </w:p>
        </w:tc>
      </w:tr>
    </w:tbl>
    <w:p w14:paraId="5E8758F4" w14:textId="77777777" w:rsidR="002970B8" w:rsidRPr="002970B8" w:rsidRDefault="002970B8" w:rsidP="005D4F48">
      <w:pPr>
        <w:jc w:val="both"/>
        <w:rPr>
          <w:rFonts w:asciiTheme="minorHAnsi" w:hAnsiTheme="minorHAnsi"/>
        </w:rPr>
      </w:pPr>
      <w:r w:rsidRPr="002970B8">
        <w:rPr>
          <w:rFonts w:asciiTheme="minorHAnsi" w:hAnsiTheme="minorHAnsi"/>
          <w:b/>
          <w:bCs/>
        </w:rPr>
        <w:t>Statement on Academic Conduct and Support Systems</w:t>
      </w:r>
    </w:p>
    <w:p w14:paraId="096C7DC2" w14:textId="77777777" w:rsidR="002970B8" w:rsidRDefault="002970B8" w:rsidP="005D4F48">
      <w:pPr>
        <w:ind w:right="720"/>
        <w:jc w:val="both"/>
      </w:pPr>
      <w:r>
        <w:rPr>
          <w:b/>
          <w:bCs/>
          <w:color w:val="000000"/>
        </w:rPr>
        <w:t> </w:t>
      </w:r>
    </w:p>
    <w:p w14:paraId="22212B48" w14:textId="77777777" w:rsidR="002970B8" w:rsidRPr="002970B8" w:rsidRDefault="002970B8" w:rsidP="005D4F48">
      <w:pPr>
        <w:ind w:right="720"/>
        <w:jc w:val="both"/>
        <w:rPr>
          <w:rFonts w:asciiTheme="minorHAnsi" w:hAnsiTheme="minorHAnsi"/>
        </w:rPr>
      </w:pPr>
      <w:r w:rsidRPr="002970B8">
        <w:rPr>
          <w:rFonts w:asciiTheme="minorHAnsi" w:hAnsiTheme="minorHAnsi"/>
          <w:b/>
          <w:bCs/>
          <w:color w:val="000000"/>
        </w:rPr>
        <w:t>Academic Conduct</w:t>
      </w:r>
    </w:p>
    <w:p w14:paraId="6D863EA6" w14:textId="54B4258D" w:rsidR="002970B8" w:rsidRPr="002970B8" w:rsidRDefault="002970B8" w:rsidP="00A37F5E">
      <w:pPr>
        <w:rPr>
          <w:rFonts w:asciiTheme="minorHAnsi" w:hAnsiTheme="minorHAnsi"/>
          <w:sz w:val="20"/>
          <w:szCs w:val="20"/>
        </w:rPr>
      </w:pPr>
      <w:r w:rsidRPr="002970B8">
        <w:rPr>
          <w:rFonts w:asciiTheme="minorHAnsi" w:hAnsiTheme="minorHAnsi"/>
          <w:color w:val="000000"/>
          <w:sz w:val="20"/>
          <w:szCs w:val="20"/>
        </w:rPr>
        <w:t xml:space="preserve">Plagiarism – presenting someone </w:t>
      </w:r>
      <w:r w:rsidRPr="00534FB8">
        <w:rPr>
          <w:rFonts w:asciiTheme="minorHAnsi" w:hAnsiTheme="minorHAnsi" w:cstheme="minorHAnsi"/>
          <w:bCs/>
          <w:color w:val="000000" w:themeColor="text1"/>
          <w:sz w:val="20"/>
          <w:szCs w:val="20"/>
        </w:rPr>
        <w:t>else’s</w:t>
      </w:r>
      <w:r w:rsidRPr="002970B8">
        <w:rPr>
          <w:rFonts w:asciiTheme="minorHAnsi" w:hAnsiTheme="minorHAnsi"/>
          <w:color w:val="000000"/>
          <w:sz w:val="20"/>
          <w:szCs w:val="20"/>
        </w:rPr>
        <w:t xml:space="preserve"> ideas as your own, either verbatim or recast in your own words – is a serious academic offense with serious consequences.  Please familiarize yourself with the discussion of plagiarism in </w:t>
      </w:r>
      <w:proofErr w:type="spellStart"/>
      <w:r w:rsidRPr="002970B8">
        <w:rPr>
          <w:rFonts w:asciiTheme="minorHAnsi" w:hAnsiTheme="minorHAnsi"/>
          <w:i/>
          <w:iCs/>
          <w:color w:val="000000"/>
          <w:sz w:val="20"/>
          <w:szCs w:val="20"/>
        </w:rPr>
        <w:t>SCampus</w:t>
      </w:r>
      <w:proofErr w:type="spellEnd"/>
      <w:r w:rsidRPr="002970B8">
        <w:rPr>
          <w:rFonts w:asciiTheme="minorHAnsi" w:hAnsiTheme="minorHAnsi"/>
          <w:color w:val="000000"/>
          <w:sz w:val="20"/>
          <w:szCs w:val="20"/>
        </w:rPr>
        <w:t xml:space="preserve"> in Section 11, </w:t>
      </w:r>
      <w:r w:rsidRPr="002970B8">
        <w:rPr>
          <w:rStyle w:val="description"/>
          <w:rFonts w:asciiTheme="minorHAnsi" w:hAnsiTheme="minorHAnsi"/>
          <w:i/>
          <w:iCs/>
          <w:color w:val="000000"/>
          <w:sz w:val="20"/>
          <w:szCs w:val="20"/>
        </w:rPr>
        <w:t>Behavior Violating University Standards</w:t>
      </w:r>
      <w:r w:rsidR="00A52323">
        <w:rPr>
          <w:rStyle w:val="description"/>
          <w:rFonts w:asciiTheme="minorHAnsi" w:hAnsiTheme="minorHAnsi"/>
          <w:i/>
          <w:iCs/>
          <w:color w:val="000000"/>
          <w:sz w:val="20"/>
          <w:szCs w:val="20"/>
        </w:rPr>
        <w:t xml:space="preserve"> </w:t>
      </w:r>
      <w:hyperlink r:id="rId54" w:history="1">
        <w:r w:rsidRPr="002970B8">
          <w:rPr>
            <w:rStyle w:val="Hyperlink"/>
            <w:rFonts w:asciiTheme="minorHAnsi" w:hAnsiTheme="minorHAnsi"/>
            <w:sz w:val="20"/>
            <w:szCs w:val="20"/>
          </w:rPr>
          <w:t>https://scampus.usc.edu/1100-behavior-violating-university-standards-and-appropriate-sanctions</w:t>
        </w:r>
      </w:hyperlink>
      <w:r w:rsidRPr="002970B8">
        <w:rPr>
          <w:rStyle w:val="description"/>
          <w:rFonts w:asciiTheme="minorHAnsi" w:hAnsiTheme="minorHAnsi"/>
          <w:color w:val="000000"/>
          <w:sz w:val="20"/>
          <w:szCs w:val="20"/>
        </w:rPr>
        <w:t xml:space="preserve">.  </w:t>
      </w:r>
      <w:r w:rsidRPr="002970B8">
        <w:rPr>
          <w:rFonts w:asciiTheme="minorHAnsi" w:hAnsiTheme="minorHAnsi"/>
          <w:color w:val="000000"/>
          <w:sz w:val="20"/>
          <w:szCs w:val="20"/>
        </w:rPr>
        <w:t xml:space="preserve">Other forms of academic dishonesty are equally unacceptable.  See additional information in </w:t>
      </w:r>
      <w:proofErr w:type="spellStart"/>
      <w:r w:rsidRPr="002970B8">
        <w:rPr>
          <w:rFonts w:asciiTheme="minorHAnsi" w:hAnsiTheme="minorHAnsi"/>
          <w:i/>
          <w:iCs/>
          <w:color w:val="000000"/>
          <w:sz w:val="20"/>
          <w:szCs w:val="20"/>
        </w:rPr>
        <w:t>SCampus</w:t>
      </w:r>
      <w:proofErr w:type="spellEnd"/>
      <w:r w:rsidRPr="002970B8">
        <w:rPr>
          <w:rFonts w:asciiTheme="minorHAnsi" w:hAnsiTheme="minorHAnsi"/>
          <w:i/>
          <w:iCs/>
          <w:color w:val="000000"/>
          <w:sz w:val="20"/>
          <w:szCs w:val="20"/>
        </w:rPr>
        <w:t xml:space="preserve"> </w:t>
      </w:r>
      <w:r w:rsidRPr="002970B8">
        <w:rPr>
          <w:rFonts w:asciiTheme="minorHAnsi" w:hAnsiTheme="minorHAnsi"/>
          <w:color w:val="000000"/>
          <w:sz w:val="20"/>
          <w:szCs w:val="20"/>
        </w:rPr>
        <w:t xml:space="preserve">and university policies on scientific misconduct, </w:t>
      </w:r>
      <w:hyperlink r:id="rId55" w:history="1">
        <w:r w:rsidRPr="002970B8">
          <w:rPr>
            <w:rStyle w:val="Hyperlink"/>
            <w:rFonts w:asciiTheme="minorHAnsi" w:hAnsiTheme="minorHAnsi"/>
            <w:sz w:val="20"/>
            <w:szCs w:val="20"/>
          </w:rPr>
          <w:t>http://policy.usc.edu/scientific-misconduct</w:t>
        </w:r>
      </w:hyperlink>
      <w:r w:rsidRPr="002970B8">
        <w:rPr>
          <w:rFonts w:asciiTheme="minorHAnsi" w:hAnsiTheme="minorHAnsi"/>
          <w:color w:val="000000"/>
          <w:sz w:val="20"/>
          <w:szCs w:val="20"/>
        </w:rPr>
        <w:t>.</w:t>
      </w:r>
    </w:p>
    <w:p w14:paraId="521E49CF" w14:textId="7BA0D16E" w:rsidR="002970B8" w:rsidRPr="002970B8" w:rsidRDefault="002970B8" w:rsidP="00A37F5E">
      <w:pPr>
        <w:ind w:right="720"/>
        <w:rPr>
          <w:rFonts w:asciiTheme="minorHAnsi" w:hAnsiTheme="minorHAnsi"/>
          <w:sz w:val="20"/>
          <w:szCs w:val="20"/>
        </w:rPr>
      </w:pPr>
    </w:p>
    <w:p w14:paraId="6F026C6D" w14:textId="5C4D0715" w:rsidR="002970B8" w:rsidRPr="002970B8" w:rsidRDefault="002970B8" w:rsidP="00A37F5E">
      <w:pPr>
        <w:rPr>
          <w:rFonts w:asciiTheme="minorHAnsi" w:hAnsiTheme="minorHAnsi"/>
          <w:sz w:val="20"/>
          <w:szCs w:val="20"/>
        </w:rPr>
      </w:pPr>
      <w:proofErr w:type="gramStart"/>
      <w:r w:rsidRPr="002970B8">
        <w:rPr>
          <w:rFonts w:asciiTheme="minorHAnsi" w:hAnsiTheme="minorHAnsi"/>
          <w:color w:val="000000"/>
          <w:sz w:val="20"/>
          <w:szCs w:val="20"/>
        </w:rPr>
        <w:t xml:space="preserve">Discrimination, sexual assault, and </w:t>
      </w:r>
      <w:r w:rsidRPr="00534FB8">
        <w:rPr>
          <w:rFonts w:asciiTheme="minorHAnsi" w:hAnsiTheme="minorHAnsi" w:cstheme="minorHAnsi"/>
          <w:bCs/>
          <w:color w:val="000000" w:themeColor="text1"/>
          <w:sz w:val="20"/>
          <w:szCs w:val="20"/>
        </w:rPr>
        <w:t>harassment</w:t>
      </w:r>
      <w:r w:rsidRPr="002970B8">
        <w:rPr>
          <w:rFonts w:asciiTheme="minorHAnsi" w:hAnsiTheme="minorHAnsi"/>
          <w:color w:val="000000"/>
          <w:sz w:val="20"/>
          <w:szCs w:val="20"/>
        </w:rPr>
        <w:t xml:space="preserve"> are not tolerated by the university</w:t>
      </w:r>
      <w:proofErr w:type="gramEnd"/>
      <w:r w:rsidRPr="002970B8">
        <w:rPr>
          <w:rFonts w:asciiTheme="minorHAnsi" w:hAnsiTheme="minorHAnsi"/>
          <w:color w:val="000000"/>
          <w:sz w:val="20"/>
          <w:szCs w:val="20"/>
        </w:rPr>
        <w:t xml:space="preserve">.  You are encouraged to report any incidents to the </w:t>
      </w:r>
      <w:r w:rsidRPr="002970B8">
        <w:rPr>
          <w:rFonts w:asciiTheme="minorHAnsi" w:hAnsiTheme="minorHAnsi"/>
          <w:i/>
          <w:iCs/>
          <w:color w:val="000000"/>
          <w:sz w:val="20"/>
          <w:szCs w:val="20"/>
        </w:rPr>
        <w:t>Office of Equity and Diversity</w:t>
      </w:r>
      <w:r w:rsidRPr="002970B8">
        <w:rPr>
          <w:rFonts w:asciiTheme="minorHAnsi" w:hAnsiTheme="minorHAnsi"/>
          <w:color w:val="000000"/>
          <w:sz w:val="20"/>
          <w:szCs w:val="20"/>
        </w:rPr>
        <w:t xml:space="preserve"> </w:t>
      </w:r>
      <w:hyperlink r:id="rId56" w:history="1">
        <w:r w:rsidR="00A52323" w:rsidRPr="006B69DD">
          <w:rPr>
            <w:rStyle w:val="Hyperlink"/>
            <w:rFonts w:asciiTheme="minorHAnsi" w:hAnsiTheme="minorHAnsi"/>
            <w:sz w:val="20"/>
            <w:szCs w:val="20"/>
          </w:rPr>
          <w:t>http://equity.usc.edu</w:t>
        </w:r>
      </w:hyperlink>
      <w:proofErr w:type="gramStart"/>
      <w:r w:rsidR="00A52323">
        <w:rPr>
          <w:rFonts w:asciiTheme="minorHAnsi" w:hAnsiTheme="minorHAnsi"/>
          <w:sz w:val="20"/>
          <w:szCs w:val="20"/>
        </w:rPr>
        <w:t xml:space="preserve"> </w:t>
      </w:r>
      <w:r w:rsidRPr="002970B8">
        <w:rPr>
          <w:rFonts w:asciiTheme="minorHAnsi" w:hAnsiTheme="minorHAnsi"/>
          <w:color w:val="000000"/>
          <w:sz w:val="20"/>
          <w:szCs w:val="20"/>
        </w:rPr>
        <w:t xml:space="preserve"> or</w:t>
      </w:r>
      <w:proofErr w:type="gramEnd"/>
      <w:r w:rsidRPr="002970B8">
        <w:rPr>
          <w:rFonts w:asciiTheme="minorHAnsi" w:hAnsiTheme="minorHAnsi"/>
          <w:color w:val="000000"/>
          <w:sz w:val="20"/>
          <w:szCs w:val="20"/>
        </w:rPr>
        <w:t xml:space="preserve"> to the </w:t>
      </w:r>
      <w:r w:rsidRPr="002970B8">
        <w:rPr>
          <w:rFonts w:asciiTheme="minorHAnsi" w:hAnsiTheme="minorHAnsi"/>
          <w:i/>
          <w:iCs/>
          <w:color w:val="000000"/>
          <w:sz w:val="20"/>
          <w:szCs w:val="20"/>
        </w:rPr>
        <w:t>Department of Public Safety</w:t>
      </w:r>
      <w:r w:rsidRPr="002970B8">
        <w:rPr>
          <w:rFonts w:asciiTheme="minorHAnsi" w:hAnsiTheme="minorHAnsi"/>
          <w:color w:val="000000"/>
          <w:sz w:val="20"/>
          <w:szCs w:val="20"/>
        </w:rPr>
        <w:t xml:space="preserve"> </w:t>
      </w:r>
      <w:hyperlink r:id="rId57" w:history="1">
        <w:r w:rsidRPr="002970B8">
          <w:rPr>
            <w:rStyle w:val="Hyperlink"/>
            <w:rFonts w:asciiTheme="minorHAnsi" w:hAnsiTheme="minorHAnsi"/>
            <w:sz w:val="20"/>
            <w:szCs w:val="20"/>
          </w:rPr>
          <w:t>http://capsnet.usc.edu/department/department-public-safety/online-forms/contact-us</w:t>
        </w:r>
      </w:hyperlink>
      <w:r w:rsidRPr="002970B8">
        <w:rPr>
          <w:rFonts w:asciiTheme="minorHAnsi" w:hAnsiTheme="minorHAnsi"/>
          <w:color w:val="000000"/>
          <w:sz w:val="20"/>
          <w:szCs w:val="20"/>
        </w:rPr>
        <w:t xml:space="preserve">.  This is important for the safety </w:t>
      </w:r>
      <w:r w:rsidR="00A52323">
        <w:rPr>
          <w:rFonts w:asciiTheme="minorHAnsi" w:hAnsiTheme="minorHAnsi"/>
          <w:color w:val="000000"/>
          <w:sz w:val="20"/>
          <w:szCs w:val="20"/>
        </w:rPr>
        <w:t xml:space="preserve">of the </w:t>
      </w:r>
      <w:r w:rsidRPr="002970B8">
        <w:rPr>
          <w:rFonts w:asciiTheme="minorHAnsi" w:hAnsiTheme="minorHAnsi"/>
          <w:color w:val="000000"/>
          <w:sz w:val="20"/>
          <w:szCs w:val="20"/>
        </w:rPr>
        <w:t xml:space="preserve">whole USC community.  Another member of the university community – such as a friend, classmate, advisor, or faculty member – can help initiate the report, or can initiate the report on behalf of another person.  </w:t>
      </w:r>
      <w:r w:rsidRPr="002970B8">
        <w:rPr>
          <w:rFonts w:asciiTheme="minorHAnsi" w:hAnsiTheme="minorHAnsi"/>
          <w:i/>
          <w:iCs/>
          <w:color w:val="000000"/>
          <w:sz w:val="20"/>
          <w:szCs w:val="20"/>
        </w:rPr>
        <w:t xml:space="preserve">The Center for Women and Men </w:t>
      </w:r>
      <w:r w:rsidRPr="00A52323">
        <w:rPr>
          <w:rFonts w:asciiTheme="minorHAnsi" w:hAnsiTheme="minorHAnsi"/>
          <w:sz w:val="20"/>
          <w:szCs w:val="20"/>
        </w:rPr>
        <w:t>http://www.usc.edu/student-affairs/cwm/</w:t>
      </w:r>
      <w:r w:rsidRPr="00A52323">
        <w:rPr>
          <w:rFonts w:asciiTheme="minorHAnsi" w:hAnsiTheme="minorHAnsi"/>
          <w:color w:val="000000"/>
          <w:sz w:val="20"/>
          <w:szCs w:val="20"/>
        </w:rPr>
        <w:t xml:space="preserve"> provides 24/7 confidential </w:t>
      </w:r>
      <w:proofErr w:type="gramStart"/>
      <w:r w:rsidRPr="00A52323">
        <w:rPr>
          <w:rFonts w:asciiTheme="minorHAnsi" w:hAnsiTheme="minorHAnsi"/>
          <w:color w:val="000000"/>
          <w:sz w:val="20"/>
          <w:szCs w:val="20"/>
        </w:rPr>
        <w:t>support</w:t>
      </w:r>
      <w:proofErr w:type="gramEnd"/>
      <w:r w:rsidRPr="00A52323">
        <w:rPr>
          <w:rFonts w:asciiTheme="minorHAnsi" w:hAnsiTheme="minorHAnsi"/>
          <w:color w:val="000000"/>
          <w:sz w:val="20"/>
          <w:szCs w:val="20"/>
        </w:rPr>
        <w:t xml:space="preserve">, and the sexual assault resource center webpage </w:t>
      </w:r>
      <w:hyperlink r:id="rId58" w:history="1">
        <w:r w:rsidR="00A52323" w:rsidRPr="006B69DD">
          <w:rPr>
            <w:rStyle w:val="Hyperlink"/>
            <w:rFonts w:asciiTheme="minorHAnsi" w:hAnsiTheme="minorHAnsi"/>
            <w:sz w:val="20"/>
            <w:szCs w:val="20"/>
          </w:rPr>
          <w:t>http://sarc.usc.edu</w:t>
        </w:r>
      </w:hyperlink>
      <w:r w:rsidRPr="00A52323">
        <w:rPr>
          <w:rFonts w:asciiTheme="minorHAnsi" w:hAnsiTheme="minorHAnsi"/>
          <w:color w:val="000000"/>
          <w:sz w:val="20"/>
          <w:szCs w:val="20"/>
        </w:rPr>
        <w:t xml:space="preserve"> </w:t>
      </w:r>
      <w:r w:rsidRPr="002970B8">
        <w:rPr>
          <w:rFonts w:asciiTheme="minorHAnsi" w:hAnsiTheme="minorHAnsi"/>
          <w:color w:val="000000"/>
          <w:sz w:val="20"/>
          <w:szCs w:val="20"/>
        </w:rPr>
        <w:t>describes reporting options and other resources.</w:t>
      </w:r>
    </w:p>
    <w:p w14:paraId="4B0696D2" w14:textId="638F55D4" w:rsidR="002970B8" w:rsidRPr="002970B8" w:rsidRDefault="002970B8" w:rsidP="00A37F5E">
      <w:pPr>
        <w:ind w:right="720"/>
        <w:rPr>
          <w:rFonts w:asciiTheme="minorHAnsi" w:hAnsiTheme="minorHAnsi"/>
          <w:sz w:val="20"/>
          <w:szCs w:val="20"/>
        </w:rPr>
      </w:pPr>
    </w:p>
    <w:p w14:paraId="56D4CEA1" w14:textId="77777777" w:rsidR="002970B8" w:rsidRPr="002970B8" w:rsidRDefault="002970B8" w:rsidP="005D4F48">
      <w:pPr>
        <w:pStyle w:val="Heading2"/>
        <w:ind w:right="720"/>
        <w:jc w:val="both"/>
        <w:rPr>
          <w:rFonts w:asciiTheme="minorHAnsi" w:hAnsiTheme="minorHAnsi"/>
          <w:b/>
          <w:i w:val="0"/>
          <w:sz w:val="24"/>
          <w:szCs w:val="24"/>
        </w:rPr>
      </w:pPr>
      <w:r w:rsidRPr="002970B8">
        <w:rPr>
          <w:rFonts w:asciiTheme="minorHAnsi" w:hAnsiTheme="minorHAnsi"/>
          <w:b/>
          <w:i w:val="0"/>
          <w:color w:val="000000"/>
          <w:sz w:val="24"/>
          <w:szCs w:val="24"/>
        </w:rPr>
        <w:t>Support Systems</w:t>
      </w:r>
    </w:p>
    <w:p w14:paraId="3D07D63F" w14:textId="2554BCF8" w:rsidR="002970B8" w:rsidRPr="002970B8" w:rsidRDefault="002970B8" w:rsidP="00A37F5E">
      <w:pPr>
        <w:rPr>
          <w:rFonts w:asciiTheme="minorHAnsi" w:hAnsiTheme="minorHAnsi"/>
          <w:sz w:val="20"/>
          <w:szCs w:val="20"/>
        </w:rPr>
      </w:pPr>
      <w:r w:rsidRPr="002970B8">
        <w:rPr>
          <w:rFonts w:asciiTheme="minorHAnsi" w:hAnsiTheme="minorHAnsi"/>
          <w:color w:val="000000"/>
          <w:sz w:val="20"/>
          <w:szCs w:val="20"/>
        </w:rPr>
        <w:t xml:space="preserve">A number of USC’s schools provide support for students who need help with scholarly writing.  Check with your advisor or </w:t>
      </w:r>
      <w:r w:rsidRPr="00534FB8">
        <w:rPr>
          <w:rFonts w:asciiTheme="minorHAnsi" w:hAnsiTheme="minorHAnsi" w:cstheme="minorHAnsi"/>
          <w:bCs/>
          <w:color w:val="000000" w:themeColor="text1"/>
          <w:sz w:val="20"/>
          <w:szCs w:val="20"/>
        </w:rPr>
        <w:t>program</w:t>
      </w:r>
      <w:r w:rsidRPr="002970B8">
        <w:rPr>
          <w:rFonts w:asciiTheme="minorHAnsi" w:hAnsiTheme="minorHAnsi"/>
          <w:color w:val="000000"/>
          <w:sz w:val="20"/>
          <w:szCs w:val="20"/>
        </w:rPr>
        <w:t xml:space="preserve"> staff to find out more.  Students whose primary language is not English should check with the </w:t>
      </w:r>
      <w:r w:rsidRPr="002970B8">
        <w:rPr>
          <w:rFonts w:asciiTheme="minorHAnsi" w:hAnsiTheme="minorHAnsi"/>
          <w:i/>
          <w:iCs/>
          <w:color w:val="000000"/>
          <w:sz w:val="20"/>
          <w:szCs w:val="20"/>
        </w:rPr>
        <w:t xml:space="preserve">American Language Institute </w:t>
      </w:r>
      <w:hyperlink r:id="rId59" w:history="1">
        <w:r w:rsidRPr="002970B8">
          <w:rPr>
            <w:rStyle w:val="Hyperlink"/>
            <w:rFonts w:asciiTheme="minorHAnsi" w:hAnsiTheme="minorHAnsi"/>
            <w:sz w:val="20"/>
            <w:szCs w:val="20"/>
          </w:rPr>
          <w:t>http://dornsife.usc.edu/ali</w:t>
        </w:r>
      </w:hyperlink>
      <w:r w:rsidRPr="002970B8">
        <w:rPr>
          <w:rFonts w:asciiTheme="minorHAnsi" w:hAnsiTheme="minorHAnsi"/>
          <w:color w:val="000000"/>
          <w:sz w:val="20"/>
          <w:szCs w:val="20"/>
        </w:rPr>
        <w:t xml:space="preserve">, which sponsors courses and workshops specifically for international graduate students.  </w:t>
      </w:r>
      <w:r w:rsidRPr="002970B8">
        <w:rPr>
          <w:rFonts w:asciiTheme="minorHAnsi" w:hAnsiTheme="minorHAnsi"/>
          <w:i/>
          <w:iCs/>
          <w:color w:val="000000"/>
          <w:sz w:val="20"/>
          <w:szCs w:val="20"/>
        </w:rPr>
        <w:t>The Office of Disability Service</w:t>
      </w:r>
      <w:r w:rsidRPr="002970B8">
        <w:rPr>
          <w:rFonts w:asciiTheme="minorHAnsi" w:hAnsiTheme="minorHAnsi"/>
          <w:i/>
          <w:iCs/>
          <w:color w:val="1F497D"/>
          <w:sz w:val="20"/>
          <w:szCs w:val="20"/>
        </w:rPr>
        <w:t>s</w:t>
      </w:r>
      <w:r w:rsidRPr="002970B8">
        <w:rPr>
          <w:rFonts w:asciiTheme="minorHAnsi" w:hAnsiTheme="minorHAnsi"/>
          <w:i/>
          <w:iCs/>
          <w:color w:val="000000"/>
          <w:sz w:val="20"/>
          <w:szCs w:val="20"/>
        </w:rPr>
        <w:t xml:space="preserve"> and Programs </w:t>
      </w:r>
      <w:hyperlink r:id="rId60" w:history="1">
        <w:r w:rsidRPr="002970B8">
          <w:rPr>
            <w:rStyle w:val="Hyperlink"/>
            <w:rFonts w:asciiTheme="minorHAnsi" w:hAnsiTheme="minorHAnsi"/>
            <w:sz w:val="20"/>
            <w:szCs w:val="20"/>
          </w:rPr>
          <w:t>http://sait.usc.edu/academicsupport/centerprograms/dsp/home_index.html</w:t>
        </w:r>
      </w:hyperlink>
      <w:r w:rsidR="00A52323" w:rsidRPr="00A52323">
        <w:rPr>
          <w:rStyle w:val="Hyperlink"/>
          <w:rFonts w:asciiTheme="minorHAnsi" w:hAnsiTheme="minorHAnsi"/>
          <w:sz w:val="20"/>
          <w:szCs w:val="20"/>
          <w:u w:val="none"/>
        </w:rPr>
        <w:t xml:space="preserve"> </w:t>
      </w:r>
      <w:r w:rsidRPr="002970B8">
        <w:rPr>
          <w:rFonts w:asciiTheme="minorHAnsi" w:hAnsiTheme="minorHAnsi"/>
          <w:color w:val="000000"/>
          <w:sz w:val="20"/>
          <w:szCs w:val="20"/>
        </w:rPr>
        <w:t xml:space="preserve">provides certification for students with disabilities and helps arrange the relevant accommodations.  If an </w:t>
      </w:r>
      <w:proofErr w:type="gramStart"/>
      <w:r w:rsidRPr="002970B8">
        <w:rPr>
          <w:rFonts w:asciiTheme="minorHAnsi" w:hAnsiTheme="minorHAnsi"/>
          <w:color w:val="000000"/>
          <w:sz w:val="20"/>
          <w:szCs w:val="20"/>
        </w:rPr>
        <w:t>officially  declared</w:t>
      </w:r>
      <w:proofErr w:type="gramEnd"/>
      <w:r w:rsidRPr="002970B8">
        <w:rPr>
          <w:rFonts w:asciiTheme="minorHAnsi" w:hAnsiTheme="minorHAnsi"/>
          <w:color w:val="000000"/>
          <w:sz w:val="20"/>
          <w:szCs w:val="20"/>
        </w:rPr>
        <w:t xml:space="preserve"> emergency makes travel to campus infeasible, </w:t>
      </w:r>
      <w:r w:rsidRPr="002970B8">
        <w:rPr>
          <w:rFonts w:asciiTheme="minorHAnsi" w:hAnsiTheme="minorHAnsi"/>
          <w:i/>
          <w:iCs/>
          <w:color w:val="000000"/>
          <w:sz w:val="20"/>
          <w:szCs w:val="20"/>
        </w:rPr>
        <w:t xml:space="preserve">USC Emergency Information </w:t>
      </w:r>
      <w:hyperlink r:id="rId61" w:history="1">
        <w:r w:rsidR="00A52323" w:rsidRPr="006B69DD">
          <w:rPr>
            <w:rStyle w:val="Hyperlink"/>
            <w:rFonts w:asciiTheme="minorHAnsi" w:hAnsiTheme="minorHAnsi"/>
            <w:i/>
            <w:iCs/>
            <w:sz w:val="20"/>
            <w:szCs w:val="20"/>
          </w:rPr>
          <w:t>http://emergency.usc.edu</w:t>
        </w:r>
      </w:hyperlink>
      <w:r w:rsidR="00A52323">
        <w:rPr>
          <w:rFonts w:asciiTheme="minorHAnsi" w:hAnsiTheme="minorHAnsi"/>
          <w:i/>
          <w:iCs/>
          <w:sz w:val="20"/>
          <w:szCs w:val="20"/>
        </w:rPr>
        <w:t xml:space="preserve"> </w:t>
      </w:r>
      <w:r w:rsidRPr="002970B8">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56058848" w14:textId="77777777" w:rsidR="00D25CE6" w:rsidRDefault="00D25CE6" w:rsidP="005D4F48">
      <w:pPr>
        <w:jc w:val="both"/>
        <w:rPr>
          <w:rFonts w:asciiTheme="minorHAnsi" w:hAnsiTheme="minorHAnsi" w:cstheme="minorHAnsi"/>
          <w:b/>
          <w:color w:val="000000" w:themeColor="text1"/>
          <w:sz w:val="20"/>
          <w:szCs w:val="20"/>
        </w:rPr>
      </w:pPr>
    </w:p>
    <w:p w14:paraId="15EC1CDC" w14:textId="77777777" w:rsidR="008A0DF9" w:rsidRDefault="008A0DF9" w:rsidP="005D4F48">
      <w:pPr>
        <w:jc w:val="both"/>
        <w:rPr>
          <w:rFonts w:asciiTheme="minorHAnsi" w:hAnsiTheme="minorHAnsi" w:cstheme="minorHAnsi"/>
          <w:b/>
          <w:color w:val="000000" w:themeColor="text1"/>
          <w:sz w:val="20"/>
          <w:szCs w:val="20"/>
        </w:rPr>
      </w:pPr>
    </w:p>
    <w:p w14:paraId="370331D5" w14:textId="6F9CB065" w:rsidR="008A0DF9" w:rsidRPr="00D97825" w:rsidRDefault="008A0DF9" w:rsidP="005D4F48">
      <w:pPr>
        <w:jc w:val="both"/>
        <w:rPr>
          <w:rFonts w:asciiTheme="minorHAnsi" w:hAnsiTheme="minorHAnsi" w:cstheme="minorHAnsi"/>
          <w:b/>
          <w:color w:val="000000" w:themeColor="text1"/>
          <w:sz w:val="20"/>
          <w:szCs w:val="20"/>
        </w:rPr>
      </w:pPr>
    </w:p>
    <w:sectPr w:rsidR="008A0DF9" w:rsidRPr="00D97825" w:rsidSect="00E65941">
      <w:type w:val="continuous"/>
      <w:pgSz w:w="12240" w:h="15840" w:code="1"/>
      <w:pgMar w:top="1152" w:right="1350" w:bottom="1152" w:left="1170"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4DD87" w14:textId="77777777" w:rsidR="00BA1B67" w:rsidRDefault="00BA1B67">
      <w:r>
        <w:separator/>
      </w:r>
    </w:p>
  </w:endnote>
  <w:endnote w:type="continuationSeparator" w:id="0">
    <w:p w14:paraId="275AA56F" w14:textId="77777777" w:rsidR="00BA1B67" w:rsidRDefault="00B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BA1B67" w:rsidRDefault="00BA1B67" w:rsidP="00534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BA1B67" w:rsidRDefault="00BA1B67" w:rsidP="00534F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9DC1" w14:textId="77777777" w:rsidR="00BA1B67" w:rsidRPr="00003216" w:rsidRDefault="00BA1B67" w:rsidP="00534FB8">
    <w:pPr>
      <w:pStyle w:val="Footer"/>
      <w:ind w:right="360"/>
      <w:rPr>
        <w:rFonts w:ascii="Helvetica" w:hAnsi="Helvetica" w:cstheme="minorHAnsi"/>
      </w:rPr>
    </w:pPr>
  </w:p>
  <w:p w14:paraId="35F5734F" w14:textId="77777777" w:rsidR="00BA1B67" w:rsidRPr="00A15C2A" w:rsidRDefault="00BA1B67" w:rsidP="00F0140A">
    <w:pPr>
      <w:pStyle w:val="Footer"/>
      <w:framePr w:w="184" w:wrap="around" w:vAnchor="text" w:hAnchor="page" w:x="10351" w:y="10"/>
      <w:jc w:val="right"/>
      <w:rPr>
        <w:rStyle w:val="PageNumber"/>
        <w:rFonts w:ascii="Calibri" w:hAnsi="Calibri"/>
        <w:sz w:val="20"/>
      </w:rPr>
    </w:pPr>
    <w:r w:rsidRPr="00A15C2A">
      <w:rPr>
        <w:rStyle w:val="PageNumber"/>
        <w:rFonts w:ascii="Calibri" w:hAnsi="Calibri"/>
        <w:sz w:val="20"/>
      </w:rPr>
      <w:fldChar w:fldCharType="begin"/>
    </w:r>
    <w:r w:rsidRPr="00A15C2A">
      <w:rPr>
        <w:rStyle w:val="PageNumber"/>
        <w:rFonts w:ascii="Calibri" w:hAnsi="Calibri"/>
        <w:sz w:val="20"/>
      </w:rPr>
      <w:instrText xml:space="preserve">PAGE  </w:instrText>
    </w:r>
    <w:r w:rsidRPr="00A15C2A">
      <w:rPr>
        <w:rStyle w:val="PageNumber"/>
        <w:rFonts w:ascii="Calibri" w:hAnsi="Calibri"/>
        <w:sz w:val="20"/>
      </w:rPr>
      <w:fldChar w:fldCharType="separate"/>
    </w:r>
    <w:r w:rsidR="00A26BBA">
      <w:rPr>
        <w:rStyle w:val="PageNumber"/>
        <w:rFonts w:ascii="Calibri" w:hAnsi="Calibri"/>
        <w:noProof/>
        <w:sz w:val="20"/>
      </w:rPr>
      <w:t>6</w:t>
    </w:r>
    <w:r w:rsidRPr="00A15C2A">
      <w:rPr>
        <w:rStyle w:val="PageNumber"/>
        <w:rFonts w:ascii="Calibri" w:hAnsi="Calibri"/>
        <w:sz w:val="20"/>
      </w:rPr>
      <w:fldChar w:fldCharType="end"/>
    </w:r>
  </w:p>
  <w:p w14:paraId="5419FAA5" w14:textId="59904DE1" w:rsidR="00BA1B67" w:rsidRPr="00FE2DE5" w:rsidRDefault="00BA1B67" w:rsidP="00A15C2A">
    <w:pPr>
      <w:pStyle w:val="Footer"/>
      <w:tabs>
        <w:tab w:val="clear" w:pos="8640"/>
        <w:tab w:val="right" w:pos="7380"/>
      </w:tabs>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Pr="00FE2DE5">
          <w:rPr>
            <w:rFonts w:asciiTheme="minorHAnsi" w:hAnsiTheme="minorHAnsi" w:cstheme="minorHAnsi"/>
            <w:color w:val="000000" w:themeColor="text1"/>
            <w:sz w:val="20"/>
          </w:rPr>
          <w:t xml:space="preserve">Syllabus for </w:t>
        </w:r>
        <w:r>
          <w:rPr>
            <w:rFonts w:asciiTheme="minorHAnsi" w:hAnsiTheme="minorHAnsi" w:cstheme="minorHAnsi"/>
            <w:color w:val="000000" w:themeColor="text1"/>
            <w:sz w:val="20"/>
          </w:rPr>
          <w:t>CSCI 548</w:t>
        </w:r>
        <w:r w:rsidRPr="00FE2DE5">
          <w:rPr>
            <w:rFonts w:asciiTheme="minorHAnsi" w:hAnsiTheme="minorHAnsi" w:cstheme="minorHAnsi"/>
            <w:color w:val="000000" w:themeColor="text1"/>
            <w:sz w:val="20"/>
          </w:rPr>
          <w:t xml:space="preserve">, Page </w:t>
        </w:r>
      </w:sdtContent>
    </w:sdt>
    <w:r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Pr="00FE2DE5">
          <w:rPr>
            <w:rFonts w:asciiTheme="minorHAnsi" w:hAnsiTheme="minorHAnsi" w:cstheme="minorHAnsi"/>
            <w:noProof/>
            <w:color w:val="000000" w:themeColor="text1"/>
            <w:sz w:val="20"/>
          </w:rPr>
          <w:t xml:space="preserve"> </w:t>
        </w:r>
        <w:r>
          <w:rPr>
            <w:rFonts w:asciiTheme="minorHAnsi" w:hAnsiTheme="minorHAnsi" w:cstheme="minorHAnsi"/>
            <w:noProof/>
            <w:color w:val="000000" w:themeColor="text1"/>
            <w:sz w:val="20"/>
          </w:rPr>
          <w:t xml:space="preserve"> </w:t>
        </w:r>
        <w:r w:rsidRPr="00FE2DE5">
          <w:rPr>
            <w:rFonts w:asciiTheme="minorHAnsi" w:hAnsiTheme="minorHAnsi" w:cstheme="minorHAnsi"/>
            <w:noProof/>
            <w:color w:val="000000" w:themeColor="text1"/>
            <w:sz w:val="20"/>
          </w:rPr>
          <w:t xml:space="preserve">of </w:t>
        </w:r>
        <w:r>
          <w:rPr>
            <w:rFonts w:asciiTheme="minorHAnsi" w:hAnsiTheme="minorHAnsi" w:cstheme="minorHAnsi"/>
            <w:noProof/>
            <w:color w:val="000000" w:themeColor="text1"/>
            <w:sz w:val="20"/>
          </w:rPr>
          <w:t>8</w:t>
        </w:r>
      </w:sdtContent>
    </w:sdt>
  </w:p>
  <w:p w14:paraId="32C0B2C8" w14:textId="20DA83E5" w:rsidR="00BA1B67" w:rsidRPr="00003216" w:rsidRDefault="00BA1B67">
    <w:pPr>
      <w:pStyle w:val="Footer"/>
      <w:rPr>
        <w:rFonts w:ascii="Helvetica" w:hAnsi="Helvetica"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F2FDF" w14:textId="77777777" w:rsidR="00BA1B67" w:rsidRDefault="00BA1B67">
      <w:r>
        <w:separator/>
      </w:r>
    </w:p>
  </w:footnote>
  <w:footnote w:type="continuationSeparator" w:id="0">
    <w:p w14:paraId="2D8F19E2" w14:textId="77777777" w:rsidR="00BA1B67" w:rsidRDefault="00BA1B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8A63" w14:textId="18B0074B" w:rsidR="00BA1B67" w:rsidRDefault="00BA1B67" w:rsidP="00C40FA0">
    <w:pPr>
      <w:pStyle w:val="Header"/>
      <w:jc w:val="right"/>
    </w:pPr>
  </w:p>
  <w:p w14:paraId="615CF7B1" w14:textId="1299F1D9" w:rsidR="00BA1B67" w:rsidRDefault="00BA1B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D1F8C"/>
    <w:multiLevelType w:val="hybridMultilevel"/>
    <w:tmpl w:val="C9D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162299F"/>
    <w:multiLevelType w:val="hybridMultilevel"/>
    <w:tmpl w:val="D324898E"/>
    <w:lvl w:ilvl="0" w:tplc="9FC27AE2">
      <w:start w:val="1"/>
      <w:numFmt w:val="bullet"/>
      <w:lvlText w:val=""/>
      <w:lvlJc w:val="left"/>
      <w:pPr>
        <w:tabs>
          <w:tab w:val="num" w:pos="720"/>
        </w:tabs>
        <w:ind w:left="720" w:hanging="360"/>
      </w:pPr>
      <w:rPr>
        <w:rFonts w:ascii="Wingdings 2" w:hAnsi="Wingdings 2" w:hint="default"/>
      </w:rPr>
    </w:lvl>
    <w:lvl w:ilvl="1" w:tplc="B8CE3004" w:tentative="1">
      <w:start w:val="1"/>
      <w:numFmt w:val="bullet"/>
      <w:lvlText w:val=""/>
      <w:lvlJc w:val="left"/>
      <w:pPr>
        <w:tabs>
          <w:tab w:val="num" w:pos="1440"/>
        </w:tabs>
        <w:ind w:left="1440" w:hanging="360"/>
      </w:pPr>
      <w:rPr>
        <w:rFonts w:ascii="Wingdings 2" w:hAnsi="Wingdings 2" w:hint="default"/>
      </w:rPr>
    </w:lvl>
    <w:lvl w:ilvl="2" w:tplc="71D46506" w:tentative="1">
      <w:start w:val="1"/>
      <w:numFmt w:val="bullet"/>
      <w:lvlText w:val=""/>
      <w:lvlJc w:val="left"/>
      <w:pPr>
        <w:tabs>
          <w:tab w:val="num" w:pos="2160"/>
        </w:tabs>
        <w:ind w:left="2160" w:hanging="360"/>
      </w:pPr>
      <w:rPr>
        <w:rFonts w:ascii="Wingdings 2" w:hAnsi="Wingdings 2" w:hint="default"/>
      </w:rPr>
    </w:lvl>
    <w:lvl w:ilvl="3" w:tplc="19760C36" w:tentative="1">
      <w:start w:val="1"/>
      <w:numFmt w:val="bullet"/>
      <w:lvlText w:val=""/>
      <w:lvlJc w:val="left"/>
      <w:pPr>
        <w:tabs>
          <w:tab w:val="num" w:pos="2880"/>
        </w:tabs>
        <w:ind w:left="2880" w:hanging="360"/>
      </w:pPr>
      <w:rPr>
        <w:rFonts w:ascii="Wingdings 2" w:hAnsi="Wingdings 2" w:hint="default"/>
      </w:rPr>
    </w:lvl>
    <w:lvl w:ilvl="4" w:tplc="F8207B88" w:tentative="1">
      <w:start w:val="1"/>
      <w:numFmt w:val="bullet"/>
      <w:lvlText w:val=""/>
      <w:lvlJc w:val="left"/>
      <w:pPr>
        <w:tabs>
          <w:tab w:val="num" w:pos="3600"/>
        </w:tabs>
        <w:ind w:left="3600" w:hanging="360"/>
      </w:pPr>
      <w:rPr>
        <w:rFonts w:ascii="Wingdings 2" w:hAnsi="Wingdings 2" w:hint="default"/>
      </w:rPr>
    </w:lvl>
    <w:lvl w:ilvl="5" w:tplc="98DE1E22" w:tentative="1">
      <w:start w:val="1"/>
      <w:numFmt w:val="bullet"/>
      <w:lvlText w:val=""/>
      <w:lvlJc w:val="left"/>
      <w:pPr>
        <w:tabs>
          <w:tab w:val="num" w:pos="4320"/>
        </w:tabs>
        <w:ind w:left="4320" w:hanging="360"/>
      </w:pPr>
      <w:rPr>
        <w:rFonts w:ascii="Wingdings 2" w:hAnsi="Wingdings 2" w:hint="default"/>
      </w:rPr>
    </w:lvl>
    <w:lvl w:ilvl="6" w:tplc="47FCEA74" w:tentative="1">
      <w:start w:val="1"/>
      <w:numFmt w:val="bullet"/>
      <w:lvlText w:val=""/>
      <w:lvlJc w:val="left"/>
      <w:pPr>
        <w:tabs>
          <w:tab w:val="num" w:pos="5040"/>
        </w:tabs>
        <w:ind w:left="5040" w:hanging="360"/>
      </w:pPr>
      <w:rPr>
        <w:rFonts w:ascii="Wingdings 2" w:hAnsi="Wingdings 2" w:hint="default"/>
      </w:rPr>
    </w:lvl>
    <w:lvl w:ilvl="7" w:tplc="E8CC8D34" w:tentative="1">
      <w:start w:val="1"/>
      <w:numFmt w:val="bullet"/>
      <w:lvlText w:val=""/>
      <w:lvlJc w:val="left"/>
      <w:pPr>
        <w:tabs>
          <w:tab w:val="num" w:pos="5760"/>
        </w:tabs>
        <w:ind w:left="5760" w:hanging="360"/>
      </w:pPr>
      <w:rPr>
        <w:rFonts w:ascii="Wingdings 2" w:hAnsi="Wingdings 2" w:hint="default"/>
      </w:rPr>
    </w:lvl>
    <w:lvl w:ilvl="8" w:tplc="8072317C" w:tentative="1">
      <w:start w:val="1"/>
      <w:numFmt w:val="bullet"/>
      <w:lvlText w:val=""/>
      <w:lvlJc w:val="left"/>
      <w:pPr>
        <w:tabs>
          <w:tab w:val="num" w:pos="6480"/>
        </w:tabs>
        <w:ind w:left="6480" w:hanging="360"/>
      </w:pPr>
      <w:rPr>
        <w:rFonts w:ascii="Wingdings 2" w:hAnsi="Wingdings 2" w:hint="default"/>
      </w:rPr>
    </w:lvl>
  </w:abstractNum>
  <w:abstractNum w:abstractNumId="21">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ED33EE"/>
    <w:multiLevelType w:val="hybridMultilevel"/>
    <w:tmpl w:val="0360E6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CC2288A"/>
    <w:multiLevelType w:val="hybridMultilevel"/>
    <w:tmpl w:val="437E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4">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A74FFC"/>
    <w:multiLevelType w:val="singleLevel"/>
    <w:tmpl w:val="0409000F"/>
    <w:lvl w:ilvl="0">
      <w:start w:val="1"/>
      <w:numFmt w:val="decimal"/>
      <w:lvlText w:val="%1."/>
      <w:lvlJc w:val="left"/>
      <w:pPr>
        <w:tabs>
          <w:tab w:val="num" w:pos="360"/>
        </w:tabs>
        <w:ind w:left="360" w:hanging="360"/>
      </w:pPr>
    </w:lvl>
  </w:abstractNum>
  <w:abstractNum w:abstractNumId="47">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C7388B"/>
    <w:multiLevelType w:val="hybridMultilevel"/>
    <w:tmpl w:val="C4128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lvlOverride w:ilvl="0">
      <w:startOverride w:val="1"/>
    </w:lvlOverride>
  </w:num>
  <w:num w:numId="2">
    <w:abstractNumId w:val="40"/>
  </w:num>
  <w:num w:numId="3">
    <w:abstractNumId w:val="0"/>
  </w:num>
  <w:num w:numId="4">
    <w:abstractNumId w:val="7"/>
  </w:num>
  <w:num w:numId="5">
    <w:abstractNumId w:val="11"/>
  </w:num>
  <w:num w:numId="6">
    <w:abstractNumId w:val="34"/>
  </w:num>
  <w:num w:numId="7">
    <w:abstractNumId w:val="3"/>
  </w:num>
  <w:num w:numId="8">
    <w:abstractNumId w:val="29"/>
  </w:num>
  <w:num w:numId="9">
    <w:abstractNumId w:val="26"/>
  </w:num>
  <w:num w:numId="10">
    <w:abstractNumId w:val="19"/>
  </w:num>
  <w:num w:numId="11">
    <w:abstractNumId w:val="22"/>
  </w:num>
  <w:num w:numId="12">
    <w:abstractNumId w:val="1"/>
  </w:num>
  <w:num w:numId="13">
    <w:abstractNumId w:val="6"/>
  </w:num>
  <w:num w:numId="14">
    <w:abstractNumId w:val="15"/>
  </w:num>
  <w:num w:numId="15">
    <w:abstractNumId w:val="36"/>
  </w:num>
  <w:num w:numId="16">
    <w:abstractNumId w:val="14"/>
  </w:num>
  <w:num w:numId="17">
    <w:abstractNumId w:val="17"/>
  </w:num>
  <w:num w:numId="18">
    <w:abstractNumId w:val="39"/>
  </w:num>
  <w:num w:numId="19">
    <w:abstractNumId w:val="5"/>
  </w:num>
  <w:num w:numId="20">
    <w:abstractNumId w:val="43"/>
  </w:num>
  <w:num w:numId="21">
    <w:abstractNumId w:val="21"/>
  </w:num>
  <w:num w:numId="22">
    <w:abstractNumId w:val="37"/>
  </w:num>
  <w:num w:numId="23">
    <w:abstractNumId w:val="27"/>
  </w:num>
  <w:num w:numId="24">
    <w:abstractNumId w:val="18"/>
  </w:num>
  <w:num w:numId="25">
    <w:abstractNumId w:val="8"/>
  </w:num>
  <w:num w:numId="26">
    <w:abstractNumId w:val="30"/>
  </w:num>
  <w:num w:numId="27">
    <w:abstractNumId w:val="13"/>
  </w:num>
  <w:num w:numId="28">
    <w:abstractNumId w:val="35"/>
  </w:num>
  <w:num w:numId="29">
    <w:abstractNumId w:val="23"/>
  </w:num>
  <w:num w:numId="30">
    <w:abstractNumId w:val="4"/>
  </w:num>
  <w:num w:numId="31">
    <w:abstractNumId w:val="2"/>
  </w:num>
  <w:num w:numId="32">
    <w:abstractNumId w:val="42"/>
  </w:num>
  <w:num w:numId="33">
    <w:abstractNumId w:val="32"/>
  </w:num>
  <w:num w:numId="34">
    <w:abstractNumId w:val="45"/>
  </w:num>
  <w:num w:numId="35">
    <w:abstractNumId w:val="47"/>
  </w:num>
  <w:num w:numId="36">
    <w:abstractNumId w:val="31"/>
  </w:num>
  <w:num w:numId="37">
    <w:abstractNumId w:val="12"/>
  </w:num>
  <w:num w:numId="38">
    <w:abstractNumId w:val="38"/>
  </w:num>
  <w:num w:numId="39">
    <w:abstractNumId w:val="28"/>
  </w:num>
  <w:num w:numId="40">
    <w:abstractNumId w:val="25"/>
  </w:num>
  <w:num w:numId="41">
    <w:abstractNumId w:val="44"/>
  </w:num>
  <w:num w:numId="42">
    <w:abstractNumId w:val="24"/>
  </w:num>
  <w:num w:numId="43">
    <w:abstractNumId w:val="10"/>
  </w:num>
  <w:num w:numId="44">
    <w:abstractNumId w:val="16"/>
  </w:num>
  <w:num w:numId="45">
    <w:abstractNumId w:val="9"/>
  </w:num>
  <w:num w:numId="46">
    <w:abstractNumId w:val="41"/>
  </w:num>
  <w:num w:numId="47">
    <w:abstractNumId w:val="33"/>
  </w:num>
  <w:num w:numId="48">
    <w:abstractNumId w:val="48"/>
  </w:num>
  <w:num w:numId="4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11342"/>
    <w:rsid w:val="0001548B"/>
    <w:rsid w:val="0002609E"/>
    <w:rsid w:val="000335A7"/>
    <w:rsid w:val="000346B0"/>
    <w:rsid w:val="00035D65"/>
    <w:rsid w:val="00047AFE"/>
    <w:rsid w:val="000502F7"/>
    <w:rsid w:val="00056AAB"/>
    <w:rsid w:val="000574AC"/>
    <w:rsid w:val="000727DC"/>
    <w:rsid w:val="00073ABD"/>
    <w:rsid w:val="00082E53"/>
    <w:rsid w:val="00083145"/>
    <w:rsid w:val="00087B72"/>
    <w:rsid w:val="000918D9"/>
    <w:rsid w:val="00091D97"/>
    <w:rsid w:val="00094E13"/>
    <w:rsid w:val="000A19D6"/>
    <w:rsid w:val="000A1E12"/>
    <w:rsid w:val="000A49FF"/>
    <w:rsid w:val="000B0069"/>
    <w:rsid w:val="000B3057"/>
    <w:rsid w:val="000B6F07"/>
    <w:rsid w:val="000C00C5"/>
    <w:rsid w:val="000C2B7D"/>
    <w:rsid w:val="000C3C31"/>
    <w:rsid w:val="000C3EFD"/>
    <w:rsid w:val="000C42D8"/>
    <w:rsid w:val="000D0E9D"/>
    <w:rsid w:val="000D169E"/>
    <w:rsid w:val="000D2396"/>
    <w:rsid w:val="000D2771"/>
    <w:rsid w:val="000E0210"/>
    <w:rsid w:val="000E1DDA"/>
    <w:rsid w:val="000E583F"/>
    <w:rsid w:val="000E6707"/>
    <w:rsid w:val="000E6F97"/>
    <w:rsid w:val="000F1749"/>
    <w:rsid w:val="000F1E2F"/>
    <w:rsid w:val="000F5141"/>
    <w:rsid w:val="000F5D4F"/>
    <w:rsid w:val="000F73DA"/>
    <w:rsid w:val="00100F80"/>
    <w:rsid w:val="0010199C"/>
    <w:rsid w:val="00106E2B"/>
    <w:rsid w:val="00107C3C"/>
    <w:rsid w:val="0011185D"/>
    <w:rsid w:val="00113532"/>
    <w:rsid w:val="001160A1"/>
    <w:rsid w:val="001254CF"/>
    <w:rsid w:val="00134B5A"/>
    <w:rsid w:val="00136110"/>
    <w:rsid w:val="0014058C"/>
    <w:rsid w:val="0014308A"/>
    <w:rsid w:val="00144C18"/>
    <w:rsid w:val="00144EFB"/>
    <w:rsid w:val="00145B01"/>
    <w:rsid w:val="00146EDD"/>
    <w:rsid w:val="001505B9"/>
    <w:rsid w:val="00150EE5"/>
    <w:rsid w:val="00151621"/>
    <w:rsid w:val="00152464"/>
    <w:rsid w:val="00153067"/>
    <w:rsid w:val="0015489B"/>
    <w:rsid w:val="001610B6"/>
    <w:rsid w:val="001611A7"/>
    <w:rsid w:val="00162AA3"/>
    <w:rsid w:val="001717AC"/>
    <w:rsid w:val="001721F8"/>
    <w:rsid w:val="00173C32"/>
    <w:rsid w:val="001743CC"/>
    <w:rsid w:val="0017496D"/>
    <w:rsid w:val="00180516"/>
    <w:rsid w:val="00181073"/>
    <w:rsid w:val="00184453"/>
    <w:rsid w:val="00185CEE"/>
    <w:rsid w:val="00187442"/>
    <w:rsid w:val="0019502C"/>
    <w:rsid w:val="00196114"/>
    <w:rsid w:val="001A03F4"/>
    <w:rsid w:val="001A20B0"/>
    <w:rsid w:val="001A563D"/>
    <w:rsid w:val="001A56CD"/>
    <w:rsid w:val="001A5F95"/>
    <w:rsid w:val="001A721E"/>
    <w:rsid w:val="001B0AA3"/>
    <w:rsid w:val="001C0D61"/>
    <w:rsid w:val="001C6F7A"/>
    <w:rsid w:val="001C70A7"/>
    <w:rsid w:val="001C75A2"/>
    <w:rsid w:val="001D0602"/>
    <w:rsid w:val="001D1264"/>
    <w:rsid w:val="001D770A"/>
    <w:rsid w:val="001E757A"/>
    <w:rsid w:val="001F2568"/>
    <w:rsid w:val="001F2D90"/>
    <w:rsid w:val="001F421E"/>
    <w:rsid w:val="001F4ABB"/>
    <w:rsid w:val="001F4ED2"/>
    <w:rsid w:val="001F7A8C"/>
    <w:rsid w:val="002014F5"/>
    <w:rsid w:val="00212C7A"/>
    <w:rsid w:val="00215939"/>
    <w:rsid w:val="00220F95"/>
    <w:rsid w:val="00223F49"/>
    <w:rsid w:val="002255E7"/>
    <w:rsid w:val="00231374"/>
    <w:rsid w:val="00234EEA"/>
    <w:rsid w:val="0024212C"/>
    <w:rsid w:val="002435D7"/>
    <w:rsid w:val="002469B7"/>
    <w:rsid w:val="00251DC7"/>
    <w:rsid w:val="00251FB6"/>
    <w:rsid w:val="00255400"/>
    <w:rsid w:val="00260FA0"/>
    <w:rsid w:val="00265327"/>
    <w:rsid w:val="00266198"/>
    <w:rsid w:val="00267E41"/>
    <w:rsid w:val="002708EB"/>
    <w:rsid w:val="00286A1D"/>
    <w:rsid w:val="00292FC2"/>
    <w:rsid w:val="00294216"/>
    <w:rsid w:val="0029596F"/>
    <w:rsid w:val="00296D37"/>
    <w:rsid w:val="002970B8"/>
    <w:rsid w:val="0029710F"/>
    <w:rsid w:val="002A6CED"/>
    <w:rsid w:val="002B0085"/>
    <w:rsid w:val="002B704F"/>
    <w:rsid w:val="002D1B24"/>
    <w:rsid w:val="002D6BA5"/>
    <w:rsid w:val="002D6F9E"/>
    <w:rsid w:val="002E022B"/>
    <w:rsid w:val="002E0A74"/>
    <w:rsid w:val="002E1D19"/>
    <w:rsid w:val="002E29FA"/>
    <w:rsid w:val="002F0A6E"/>
    <w:rsid w:val="002F1A72"/>
    <w:rsid w:val="00303AF5"/>
    <w:rsid w:val="00304328"/>
    <w:rsid w:val="00307F75"/>
    <w:rsid w:val="00312B52"/>
    <w:rsid w:val="00320562"/>
    <w:rsid w:val="00320702"/>
    <w:rsid w:val="00324439"/>
    <w:rsid w:val="003304A6"/>
    <w:rsid w:val="00334EF8"/>
    <w:rsid w:val="00336D04"/>
    <w:rsid w:val="00342BEC"/>
    <w:rsid w:val="00361361"/>
    <w:rsid w:val="00366891"/>
    <w:rsid w:val="0037074E"/>
    <w:rsid w:val="00374844"/>
    <w:rsid w:val="0037695D"/>
    <w:rsid w:val="00380962"/>
    <w:rsid w:val="00381C4F"/>
    <w:rsid w:val="003847B0"/>
    <w:rsid w:val="00385418"/>
    <w:rsid w:val="00393FDA"/>
    <w:rsid w:val="00394832"/>
    <w:rsid w:val="00395398"/>
    <w:rsid w:val="003A1612"/>
    <w:rsid w:val="003A4D18"/>
    <w:rsid w:val="003A69CD"/>
    <w:rsid w:val="003B7862"/>
    <w:rsid w:val="003C6175"/>
    <w:rsid w:val="003C6A48"/>
    <w:rsid w:val="003C7591"/>
    <w:rsid w:val="003D08F1"/>
    <w:rsid w:val="003D3889"/>
    <w:rsid w:val="003E36B4"/>
    <w:rsid w:val="003F1A30"/>
    <w:rsid w:val="003F637F"/>
    <w:rsid w:val="003F72AE"/>
    <w:rsid w:val="00400AB6"/>
    <w:rsid w:val="004033E4"/>
    <w:rsid w:val="0040485B"/>
    <w:rsid w:val="00404A89"/>
    <w:rsid w:val="00404EB0"/>
    <w:rsid w:val="00405D59"/>
    <w:rsid w:val="00412EC8"/>
    <w:rsid w:val="00423B7A"/>
    <w:rsid w:val="00427179"/>
    <w:rsid w:val="00427AFF"/>
    <w:rsid w:val="004307CC"/>
    <w:rsid w:val="0043321A"/>
    <w:rsid w:val="004368FD"/>
    <w:rsid w:val="00440838"/>
    <w:rsid w:val="00440B75"/>
    <w:rsid w:val="00442AF5"/>
    <w:rsid w:val="0044771C"/>
    <w:rsid w:val="00447DBE"/>
    <w:rsid w:val="00451262"/>
    <w:rsid w:val="00451AF6"/>
    <w:rsid w:val="00452547"/>
    <w:rsid w:val="0046031A"/>
    <w:rsid w:val="004606FA"/>
    <w:rsid w:val="00460F23"/>
    <w:rsid w:val="00462407"/>
    <w:rsid w:val="00462D2D"/>
    <w:rsid w:val="00462D39"/>
    <w:rsid w:val="00465B93"/>
    <w:rsid w:val="00466EF0"/>
    <w:rsid w:val="00473654"/>
    <w:rsid w:val="00483609"/>
    <w:rsid w:val="00490BC6"/>
    <w:rsid w:val="004A341F"/>
    <w:rsid w:val="004A49C5"/>
    <w:rsid w:val="004A7C57"/>
    <w:rsid w:val="004B09DE"/>
    <w:rsid w:val="004B13AD"/>
    <w:rsid w:val="004B200C"/>
    <w:rsid w:val="004B55A8"/>
    <w:rsid w:val="004B6C74"/>
    <w:rsid w:val="004C51A6"/>
    <w:rsid w:val="004C5493"/>
    <w:rsid w:val="004C5C78"/>
    <w:rsid w:val="004D0754"/>
    <w:rsid w:val="004D07A5"/>
    <w:rsid w:val="004D0B58"/>
    <w:rsid w:val="004D1FC1"/>
    <w:rsid w:val="004D28B4"/>
    <w:rsid w:val="004D671E"/>
    <w:rsid w:val="004E2C05"/>
    <w:rsid w:val="004E7732"/>
    <w:rsid w:val="004F27AA"/>
    <w:rsid w:val="004F3EB0"/>
    <w:rsid w:val="00501348"/>
    <w:rsid w:val="00504829"/>
    <w:rsid w:val="0050589A"/>
    <w:rsid w:val="00514EF4"/>
    <w:rsid w:val="005154E9"/>
    <w:rsid w:val="005160EA"/>
    <w:rsid w:val="005200C1"/>
    <w:rsid w:val="00520E2B"/>
    <w:rsid w:val="00524CE7"/>
    <w:rsid w:val="00531AF7"/>
    <w:rsid w:val="00534FB8"/>
    <w:rsid w:val="00545430"/>
    <w:rsid w:val="00545C45"/>
    <w:rsid w:val="005529A5"/>
    <w:rsid w:val="00555B9C"/>
    <w:rsid w:val="00557C3D"/>
    <w:rsid w:val="00560A8E"/>
    <w:rsid w:val="00565E00"/>
    <w:rsid w:val="00567684"/>
    <w:rsid w:val="005714DA"/>
    <w:rsid w:val="00571F0D"/>
    <w:rsid w:val="00583B5A"/>
    <w:rsid w:val="00591E8F"/>
    <w:rsid w:val="00594BE7"/>
    <w:rsid w:val="00594BFC"/>
    <w:rsid w:val="005A5F83"/>
    <w:rsid w:val="005B2008"/>
    <w:rsid w:val="005B3F81"/>
    <w:rsid w:val="005B4AB2"/>
    <w:rsid w:val="005B6467"/>
    <w:rsid w:val="005B6D3A"/>
    <w:rsid w:val="005C0FF3"/>
    <w:rsid w:val="005C1A23"/>
    <w:rsid w:val="005C25D3"/>
    <w:rsid w:val="005C29A2"/>
    <w:rsid w:val="005C4AB3"/>
    <w:rsid w:val="005D45BB"/>
    <w:rsid w:val="005D4F48"/>
    <w:rsid w:val="005D5414"/>
    <w:rsid w:val="005D6371"/>
    <w:rsid w:val="005D7EC8"/>
    <w:rsid w:val="005E161C"/>
    <w:rsid w:val="005E4828"/>
    <w:rsid w:val="005E5942"/>
    <w:rsid w:val="005F0B6A"/>
    <w:rsid w:val="005F1353"/>
    <w:rsid w:val="005F1598"/>
    <w:rsid w:val="00601A6F"/>
    <w:rsid w:val="00601B1D"/>
    <w:rsid w:val="00606850"/>
    <w:rsid w:val="00610C30"/>
    <w:rsid w:val="006129E2"/>
    <w:rsid w:val="00614584"/>
    <w:rsid w:val="00614A2D"/>
    <w:rsid w:val="00616E34"/>
    <w:rsid w:val="006232B5"/>
    <w:rsid w:val="00625D6B"/>
    <w:rsid w:val="006265A4"/>
    <w:rsid w:val="00631BA7"/>
    <w:rsid w:val="006332CF"/>
    <w:rsid w:val="006358F2"/>
    <w:rsid w:val="0063673A"/>
    <w:rsid w:val="00637594"/>
    <w:rsid w:val="00637F3B"/>
    <w:rsid w:val="00645EE4"/>
    <w:rsid w:val="006463E3"/>
    <w:rsid w:val="00646D6B"/>
    <w:rsid w:val="00647301"/>
    <w:rsid w:val="00647E16"/>
    <w:rsid w:val="00656158"/>
    <w:rsid w:val="00656BEA"/>
    <w:rsid w:val="006573F5"/>
    <w:rsid w:val="00663FAC"/>
    <w:rsid w:val="00671106"/>
    <w:rsid w:val="0067130A"/>
    <w:rsid w:val="00673B2F"/>
    <w:rsid w:val="006747CD"/>
    <w:rsid w:val="00687CA8"/>
    <w:rsid w:val="00690938"/>
    <w:rsid w:val="006914CC"/>
    <w:rsid w:val="00691E4F"/>
    <w:rsid w:val="00693576"/>
    <w:rsid w:val="006A0BFA"/>
    <w:rsid w:val="006A1ABD"/>
    <w:rsid w:val="006A7FF3"/>
    <w:rsid w:val="006B1DEB"/>
    <w:rsid w:val="006C1270"/>
    <w:rsid w:val="006C5B0C"/>
    <w:rsid w:val="006C600F"/>
    <w:rsid w:val="006C7AB8"/>
    <w:rsid w:val="006D1AD7"/>
    <w:rsid w:val="006D4097"/>
    <w:rsid w:val="006D4551"/>
    <w:rsid w:val="006D6E28"/>
    <w:rsid w:val="006E00A4"/>
    <w:rsid w:val="006E2765"/>
    <w:rsid w:val="006E29F5"/>
    <w:rsid w:val="006E3C93"/>
    <w:rsid w:val="006E508A"/>
    <w:rsid w:val="006E6051"/>
    <w:rsid w:val="006F4217"/>
    <w:rsid w:val="006F5672"/>
    <w:rsid w:val="006F5C79"/>
    <w:rsid w:val="0070266D"/>
    <w:rsid w:val="00702EB9"/>
    <w:rsid w:val="00703CDD"/>
    <w:rsid w:val="00704BAA"/>
    <w:rsid w:val="00704D89"/>
    <w:rsid w:val="0070632A"/>
    <w:rsid w:val="00710BD2"/>
    <w:rsid w:val="007123D8"/>
    <w:rsid w:val="00713A4A"/>
    <w:rsid w:val="007179B4"/>
    <w:rsid w:val="00722158"/>
    <w:rsid w:val="00722E7F"/>
    <w:rsid w:val="00723225"/>
    <w:rsid w:val="00724A89"/>
    <w:rsid w:val="0072589C"/>
    <w:rsid w:val="00726189"/>
    <w:rsid w:val="00731039"/>
    <w:rsid w:val="00731FCD"/>
    <w:rsid w:val="007339F2"/>
    <w:rsid w:val="00737DB6"/>
    <w:rsid w:val="00740677"/>
    <w:rsid w:val="007417A9"/>
    <w:rsid w:val="007457E3"/>
    <w:rsid w:val="00750C4B"/>
    <w:rsid w:val="00751631"/>
    <w:rsid w:val="00754C19"/>
    <w:rsid w:val="0075730F"/>
    <w:rsid w:val="007616C5"/>
    <w:rsid w:val="00763DDF"/>
    <w:rsid w:val="00767814"/>
    <w:rsid w:val="0077373C"/>
    <w:rsid w:val="007744D9"/>
    <w:rsid w:val="007758CD"/>
    <w:rsid w:val="00781C31"/>
    <w:rsid w:val="00784048"/>
    <w:rsid w:val="007A2181"/>
    <w:rsid w:val="007A2259"/>
    <w:rsid w:val="007A4416"/>
    <w:rsid w:val="007B33D1"/>
    <w:rsid w:val="007B5BEC"/>
    <w:rsid w:val="007B6FFD"/>
    <w:rsid w:val="007C1032"/>
    <w:rsid w:val="007C26E2"/>
    <w:rsid w:val="007C7D68"/>
    <w:rsid w:val="007E1556"/>
    <w:rsid w:val="007E54FF"/>
    <w:rsid w:val="007F05E1"/>
    <w:rsid w:val="007F0614"/>
    <w:rsid w:val="007F40C7"/>
    <w:rsid w:val="007F6FE1"/>
    <w:rsid w:val="00806E13"/>
    <w:rsid w:val="00806E9A"/>
    <w:rsid w:val="00807A14"/>
    <w:rsid w:val="00813893"/>
    <w:rsid w:val="008146B4"/>
    <w:rsid w:val="00824550"/>
    <w:rsid w:val="008303BF"/>
    <w:rsid w:val="00830FC1"/>
    <w:rsid w:val="008333EF"/>
    <w:rsid w:val="008369AB"/>
    <w:rsid w:val="008454C1"/>
    <w:rsid w:val="008464B5"/>
    <w:rsid w:val="008514C3"/>
    <w:rsid w:val="008516E6"/>
    <w:rsid w:val="00860322"/>
    <w:rsid w:val="00873C4F"/>
    <w:rsid w:val="00873E67"/>
    <w:rsid w:val="008868F4"/>
    <w:rsid w:val="00886FB9"/>
    <w:rsid w:val="00892303"/>
    <w:rsid w:val="0089343E"/>
    <w:rsid w:val="008A07A0"/>
    <w:rsid w:val="008A0DF9"/>
    <w:rsid w:val="008A2D5D"/>
    <w:rsid w:val="008A6EF6"/>
    <w:rsid w:val="008A7252"/>
    <w:rsid w:val="008B482D"/>
    <w:rsid w:val="008B4D62"/>
    <w:rsid w:val="008B7A08"/>
    <w:rsid w:val="008C201F"/>
    <w:rsid w:val="008C39CD"/>
    <w:rsid w:val="008D3558"/>
    <w:rsid w:val="008D3C77"/>
    <w:rsid w:val="008D425B"/>
    <w:rsid w:val="008E49CF"/>
    <w:rsid w:val="008E5DD4"/>
    <w:rsid w:val="008E7D19"/>
    <w:rsid w:val="008E7DEC"/>
    <w:rsid w:val="008F7773"/>
    <w:rsid w:val="00902B89"/>
    <w:rsid w:val="0091200A"/>
    <w:rsid w:val="00913293"/>
    <w:rsid w:val="009156FF"/>
    <w:rsid w:val="00917F69"/>
    <w:rsid w:val="0092322F"/>
    <w:rsid w:val="009236CD"/>
    <w:rsid w:val="00932347"/>
    <w:rsid w:val="009335F4"/>
    <w:rsid w:val="009352AB"/>
    <w:rsid w:val="009352D8"/>
    <w:rsid w:val="00942321"/>
    <w:rsid w:val="00943434"/>
    <w:rsid w:val="00944814"/>
    <w:rsid w:val="009468DA"/>
    <w:rsid w:val="00952EDD"/>
    <w:rsid w:val="009534BF"/>
    <w:rsid w:val="00957FE8"/>
    <w:rsid w:val="009608AF"/>
    <w:rsid w:val="00965F71"/>
    <w:rsid w:val="00967D80"/>
    <w:rsid w:val="009711F7"/>
    <w:rsid w:val="00971D69"/>
    <w:rsid w:val="009724CD"/>
    <w:rsid w:val="00974EC7"/>
    <w:rsid w:val="009A1063"/>
    <w:rsid w:val="009A15CF"/>
    <w:rsid w:val="009A6743"/>
    <w:rsid w:val="009B58EE"/>
    <w:rsid w:val="009C2744"/>
    <w:rsid w:val="009C3CB6"/>
    <w:rsid w:val="009C60BC"/>
    <w:rsid w:val="009D420C"/>
    <w:rsid w:val="009D7ACF"/>
    <w:rsid w:val="009E052F"/>
    <w:rsid w:val="009E13A1"/>
    <w:rsid w:val="009E335F"/>
    <w:rsid w:val="009E5DF3"/>
    <w:rsid w:val="009F2908"/>
    <w:rsid w:val="009F3ED0"/>
    <w:rsid w:val="00A06CE5"/>
    <w:rsid w:val="00A10AD6"/>
    <w:rsid w:val="00A11968"/>
    <w:rsid w:val="00A14974"/>
    <w:rsid w:val="00A15C2A"/>
    <w:rsid w:val="00A208F1"/>
    <w:rsid w:val="00A2204A"/>
    <w:rsid w:val="00A23AE0"/>
    <w:rsid w:val="00A25267"/>
    <w:rsid w:val="00A26BBA"/>
    <w:rsid w:val="00A26EA9"/>
    <w:rsid w:val="00A31B01"/>
    <w:rsid w:val="00A350C9"/>
    <w:rsid w:val="00A35AD0"/>
    <w:rsid w:val="00A37F5E"/>
    <w:rsid w:val="00A406C9"/>
    <w:rsid w:val="00A41516"/>
    <w:rsid w:val="00A45CA2"/>
    <w:rsid w:val="00A4769D"/>
    <w:rsid w:val="00A51BBC"/>
    <w:rsid w:val="00A52323"/>
    <w:rsid w:val="00A525AE"/>
    <w:rsid w:val="00A55F70"/>
    <w:rsid w:val="00A62965"/>
    <w:rsid w:val="00A6345A"/>
    <w:rsid w:val="00A6795A"/>
    <w:rsid w:val="00A76CF4"/>
    <w:rsid w:val="00A777BF"/>
    <w:rsid w:val="00A77B99"/>
    <w:rsid w:val="00A8012C"/>
    <w:rsid w:val="00A81819"/>
    <w:rsid w:val="00A82E66"/>
    <w:rsid w:val="00A90E34"/>
    <w:rsid w:val="00A919BA"/>
    <w:rsid w:val="00A94305"/>
    <w:rsid w:val="00A95867"/>
    <w:rsid w:val="00AA06CA"/>
    <w:rsid w:val="00AA2CCD"/>
    <w:rsid w:val="00AA3416"/>
    <w:rsid w:val="00AA3669"/>
    <w:rsid w:val="00AA677C"/>
    <w:rsid w:val="00AB039B"/>
    <w:rsid w:val="00AB1AB6"/>
    <w:rsid w:val="00AB7EB6"/>
    <w:rsid w:val="00AC0CBE"/>
    <w:rsid w:val="00AC5217"/>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1F91"/>
    <w:rsid w:val="00B17E71"/>
    <w:rsid w:val="00B26188"/>
    <w:rsid w:val="00B26641"/>
    <w:rsid w:val="00B33BB5"/>
    <w:rsid w:val="00B34FB9"/>
    <w:rsid w:val="00B36E68"/>
    <w:rsid w:val="00B37269"/>
    <w:rsid w:val="00B42775"/>
    <w:rsid w:val="00B44D80"/>
    <w:rsid w:val="00B44E13"/>
    <w:rsid w:val="00B46508"/>
    <w:rsid w:val="00B4751B"/>
    <w:rsid w:val="00B55359"/>
    <w:rsid w:val="00B56062"/>
    <w:rsid w:val="00B60A65"/>
    <w:rsid w:val="00B615A7"/>
    <w:rsid w:val="00B73F7B"/>
    <w:rsid w:val="00B75EFB"/>
    <w:rsid w:val="00B775EF"/>
    <w:rsid w:val="00B80349"/>
    <w:rsid w:val="00B8258F"/>
    <w:rsid w:val="00B831D4"/>
    <w:rsid w:val="00B8384E"/>
    <w:rsid w:val="00B87398"/>
    <w:rsid w:val="00B91C7E"/>
    <w:rsid w:val="00B9235A"/>
    <w:rsid w:val="00B96A1A"/>
    <w:rsid w:val="00B97542"/>
    <w:rsid w:val="00B97B1B"/>
    <w:rsid w:val="00BA1B67"/>
    <w:rsid w:val="00BB1022"/>
    <w:rsid w:val="00BB29F7"/>
    <w:rsid w:val="00BB32D3"/>
    <w:rsid w:val="00BB35AD"/>
    <w:rsid w:val="00BB5F60"/>
    <w:rsid w:val="00BC1CFA"/>
    <w:rsid w:val="00BC5AD3"/>
    <w:rsid w:val="00BC607C"/>
    <w:rsid w:val="00BD1F26"/>
    <w:rsid w:val="00BD312C"/>
    <w:rsid w:val="00BD35C9"/>
    <w:rsid w:val="00BD4F14"/>
    <w:rsid w:val="00BE3618"/>
    <w:rsid w:val="00BE5E33"/>
    <w:rsid w:val="00BE6A30"/>
    <w:rsid w:val="00BF51CA"/>
    <w:rsid w:val="00BF6179"/>
    <w:rsid w:val="00C050D1"/>
    <w:rsid w:val="00C0629E"/>
    <w:rsid w:val="00C07518"/>
    <w:rsid w:val="00C10C35"/>
    <w:rsid w:val="00C13319"/>
    <w:rsid w:val="00C20B3E"/>
    <w:rsid w:val="00C26169"/>
    <w:rsid w:val="00C2739A"/>
    <w:rsid w:val="00C3039A"/>
    <w:rsid w:val="00C40FA0"/>
    <w:rsid w:val="00C42B03"/>
    <w:rsid w:val="00C47217"/>
    <w:rsid w:val="00C5161B"/>
    <w:rsid w:val="00C51791"/>
    <w:rsid w:val="00C541CD"/>
    <w:rsid w:val="00C5604A"/>
    <w:rsid w:val="00C61899"/>
    <w:rsid w:val="00C61E7D"/>
    <w:rsid w:val="00C64686"/>
    <w:rsid w:val="00C648B5"/>
    <w:rsid w:val="00C64AB1"/>
    <w:rsid w:val="00C67474"/>
    <w:rsid w:val="00C73CFF"/>
    <w:rsid w:val="00C75B95"/>
    <w:rsid w:val="00C76F9C"/>
    <w:rsid w:val="00C8152F"/>
    <w:rsid w:val="00C82EDE"/>
    <w:rsid w:val="00C85F12"/>
    <w:rsid w:val="00C87B8F"/>
    <w:rsid w:val="00C91A2E"/>
    <w:rsid w:val="00C92A99"/>
    <w:rsid w:val="00C93E55"/>
    <w:rsid w:val="00C9519D"/>
    <w:rsid w:val="00C974D1"/>
    <w:rsid w:val="00CA0D13"/>
    <w:rsid w:val="00CA1D1A"/>
    <w:rsid w:val="00CA2D57"/>
    <w:rsid w:val="00CA2FB3"/>
    <w:rsid w:val="00CA3252"/>
    <w:rsid w:val="00CA5BB8"/>
    <w:rsid w:val="00CB6A45"/>
    <w:rsid w:val="00CB799E"/>
    <w:rsid w:val="00CC1B41"/>
    <w:rsid w:val="00CD53C5"/>
    <w:rsid w:val="00CE276F"/>
    <w:rsid w:val="00CE3132"/>
    <w:rsid w:val="00CE35A8"/>
    <w:rsid w:val="00CE5965"/>
    <w:rsid w:val="00CF11B9"/>
    <w:rsid w:val="00D000D9"/>
    <w:rsid w:val="00D004C2"/>
    <w:rsid w:val="00D02DB7"/>
    <w:rsid w:val="00D03206"/>
    <w:rsid w:val="00D03F75"/>
    <w:rsid w:val="00D054CF"/>
    <w:rsid w:val="00D05734"/>
    <w:rsid w:val="00D05746"/>
    <w:rsid w:val="00D11221"/>
    <w:rsid w:val="00D169CB"/>
    <w:rsid w:val="00D2031B"/>
    <w:rsid w:val="00D218D9"/>
    <w:rsid w:val="00D21B70"/>
    <w:rsid w:val="00D2255D"/>
    <w:rsid w:val="00D23463"/>
    <w:rsid w:val="00D25CE6"/>
    <w:rsid w:val="00D26928"/>
    <w:rsid w:val="00D31949"/>
    <w:rsid w:val="00D339B5"/>
    <w:rsid w:val="00D353FF"/>
    <w:rsid w:val="00D37A89"/>
    <w:rsid w:val="00D42900"/>
    <w:rsid w:val="00D42C58"/>
    <w:rsid w:val="00D46129"/>
    <w:rsid w:val="00D4693C"/>
    <w:rsid w:val="00D52388"/>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97825"/>
    <w:rsid w:val="00DA00D6"/>
    <w:rsid w:val="00DA4160"/>
    <w:rsid w:val="00DA43A6"/>
    <w:rsid w:val="00DA71AC"/>
    <w:rsid w:val="00DB0AEF"/>
    <w:rsid w:val="00DB39EA"/>
    <w:rsid w:val="00DB3A54"/>
    <w:rsid w:val="00DB3DCB"/>
    <w:rsid w:val="00DB5543"/>
    <w:rsid w:val="00DB7AE6"/>
    <w:rsid w:val="00DC0787"/>
    <w:rsid w:val="00DC1399"/>
    <w:rsid w:val="00DC587D"/>
    <w:rsid w:val="00DD54A3"/>
    <w:rsid w:val="00DD5B2C"/>
    <w:rsid w:val="00DE0C3B"/>
    <w:rsid w:val="00DE6121"/>
    <w:rsid w:val="00DE7C8D"/>
    <w:rsid w:val="00DF2B89"/>
    <w:rsid w:val="00DF3558"/>
    <w:rsid w:val="00DF67F7"/>
    <w:rsid w:val="00DF6F13"/>
    <w:rsid w:val="00E0134D"/>
    <w:rsid w:val="00E02F89"/>
    <w:rsid w:val="00E05565"/>
    <w:rsid w:val="00E071CE"/>
    <w:rsid w:val="00E11CC7"/>
    <w:rsid w:val="00E178B1"/>
    <w:rsid w:val="00E17C02"/>
    <w:rsid w:val="00E306A4"/>
    <w:rsid w:val="00E30A50"/>
    <w:rsid w:val="00E33C83"/>
    <w:rsid w:val="00E34381"/>
    <w:rsid w:val="00E41BB0"/>
    <w:rsid w:val="00E42BDA"/>
    <w:rsid w:val="00E4614D"/>
    <w:rsid w:val="00E46638"/>
    <w:rsid w:val="00E4764D"/>
    <w:rsid w:val="00E64FFA"/>
    <w:rsid w:val="00E65941"/>
    <w:rsid w:val="00E7599F"/>
    <w:rsid w:val="00E76244"/>
    <w:rsid w:val="00E764A6"/>
    <w:rsid w:val="00E766D9"/>
    <w:rsid w:val="00E833C2"/>
    <w:rsid w:val="00E864AF"/>
    <w:rsid w:val="00E93BC3"/>
    <w:rsid w:val="00E94479"/>
    <w:rsid w:val="00E96DB9"/>
    <w:rsid w:val="00EA4756"/>
    <w:rsid w:val="00EA6625"/>
    <w:rsid w:val="00EA7CC6"/>
    <w:rsid w:val="00EB34B5"/>
    <w:rsid w:val="00EB71BC"/>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05AF"/>
    <w:rsid w:val="00EF12CF"/>
    <w:rsid w:val="00EF1F16"/>
    <w:rsid w:val="00F0140A"/>
    <w:rsid w:val="00F0186D"/>
    <w:rsid w:val="00F04A7B"/>
    <w:rsid w:val="00F135D5"/>
    <w:rsid w:val="00F21E1E"/>
    <w:rsid w:val="00F24FF9"/>
    <w:rsid w:val="00F26D03"/>
    <w:rsid w:val="00F27D5F"/>
    <w:rsid w:val="00F27F64"/>
    <w:rsid w:val="00F34E20"/>
    <w:rsid w:val="00F43822"/>
    <w:rsid w:val="00F444D3"/>
    <w:rsid w:val="00F4533C"/>
    <w:rsid w:val="00F55DE9"/>
    <w:rsid w:val="00F620CE"/>
    <w:rsid w:val="00F63F92"/>
    <w:rsid w:val="00F644AE"/>
    <w:rsid w:val="00F66C7B"/>
    <w:rsid w:val="00F6721E"/>
    <w:rsid w:val="00F70DBF"/>
    <w:rsid w:val="00F9122F"/>
    <w:rsid w:val="00F914AE"/>
    <w:rsid w:val="00F9320C"/>
    <w:rsid w:val="00F95336"/>
    <w:rsid w:val="00F97244"/>
    <w:rsid w:val="00FA0495"/>
    <w:rsid w:val="00FA5297"/>
    <w:rsid w:val="00FA68B9"/>
    <w:rsid w:val="00FC5A40"/>
    <w:rsid w:val="00FC6E53"/>
    <w:rsid w:val="00FD05C7"/>
    <w:rsid w:val="00FD23C2"/>
    <w:rsid w:val="00FD4D3F"/>
    <w:rsid w:val="00FD5100"/>
    <w:rsid w:val="00FD6A9E"/>
    <w:rsid w:val="00FE1E4B"/>
    <w:rsid w:val="00FE2C1C"/>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B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apple-converted-space">
    <w:name w:val="apple-converted-space"/>
    <w:basedOn w:val="DefaultParagraphFont"/>
    <w:rsid w:val="00DF67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B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apple-converted-space">
    <w:name w:val="apple-converted-space"/>
    <w:basedOn w:val="DefaultParagraphFont"/>
    <w:rsid w:val="00DF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6109">
      <w:bodyDiv w:val="1"/>
      <w:marLeft w:val="0"/>
      <w:marRight w:val="0"/>
      <w:marTop w:val="0"/>
      <w:marBottom w:val="0"/>
      <w:divBdr>
        <w:top w:val="none" w:sz="0" w:space="0" w:color="auto"/>
        <w:left w:val="none" w:sz="0" w:space="0" w:color="auto"/>
        <w:bottom w:val="none" w:sz="0" w:space="0" w:color="auto"/>
        <w:right w:val="none" w:sz="0" w:space="0" w:color="auto"/>
      </w:divBdr>
    </w:div>
    <w:div w:id="146748486">
      <w:bodyDiv w:val="1"/>
      <w:marLeft w:val="0"/>
      <w:marRight w:val="0"/>
      <w:marTop w:val="0"/>
      <w:marBottom w:val="0"/>
      <w:divBdr>
        <w:top w:val="none" w:sz="0" w:space="0" w:color="auto"/>
        <w:left w:val="none" w:sz="0" w:space="0" w:color="auto"/>
        <w:bottom w:val="none" w:sz="0" w:space="0" w:color="auto"/>
        <w:right w:val="none" w:sz="0" w:space="0" w:color="auto"/>
      </w:divBdr>
    </w:div>
    <w:div w:id="220217646">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8374">
      <w:bodyDiv w:val="1"/>
      <w:marLeft w:val="0"/>
      <w:marRight w:val="0"/>
      <w:marTop w:val="0"/>
      <w:marBottom w:val="0"/>
      <w:divBdr>
        <w:top w:val="none" w:sz="0" w:space="0" w:color="auto"/>
        <w:left w:val="none" w:sz="0" w:space="0" w:color="auto"/>
        <w:bottom w:val="none" w:sz="0" w:space="0" w:color="auto"/>
        <w:right w:val="none" w:sz="0" w:space="0" w:color="auto"/>
      </w:divBdr>
    </w:div>
    <w:div w:id="726031823">
      <w:bodyDiv w:val="1"/>
      <w:marLeft w:val="0"/>
      <w:marRight w:val="0"/>
      <w:marTop w:val="0"/>
      <w:marBottom w:val="0"/>
      <w:divBdr>
        <w:top w:val="none" w:sz="0" w:space="0" w:color="auto"/>
        <w:left w:val="none" w:sz="0" w:space="0" w:color="auto"/>
        <w:bottom w:val="none" w:sz="0" w:space="0" w:color="auto"/>
        <w:right w:val="none" w:sz="0" w:space="0" w:color="auto"/>
      </w:divBdr>
    </w:div>
    <w:div w:id="873149992">
      <w:bodyDiv w:val="1"/>
      <w:marLeft w:val="0"/>
      <w:marRight w:val="0"/>
      <w:marTop w:val="0"/>
      <w:marBottom w:val="0"/>
      <w:divBdr>
        <w:top w:val="none" w:sz="0" w:space="0" w:color="auto"/>
        <w:left w:val="none" w:sz="0" w:space="0" w:color="auto"/>
        <w:bottom w:val="none" w:sz="0" w:space="0" w:color="auto"/>
        <w:right w:val="none" w:sz="0" w:space="0" w:color="auto"/>
      </w:divBdr>
      <w:divsChild>
        <w:div w:id="206768510">
          <w:marLeft w:val="432"/>
          <w:marRight w:val="0"/>
          <w:marTop w:val="82"/>
          <w:marBottom w:val="0"/>
          <w:divBdr>
            <w:top w:val="none" w:sz="0" w:space="0" w:color="auto"/>
            <w:left w:val="none" w:sz="0" w:space="0" w:color="auto"/>
            <w:bottom w:val="none" w:sz="0" w:space="0" w:color="auto"/>
            <w:right w:val="none" w:sz="0" w:space="0" w:color="auto"/>
          </w:divBdr>
        </w:div>
      </w:divsChild>
    </w:div>
    <w:div w:id="887765768">
      <w:bodyDiv w:val="1"/>
      <w:marLeft w:val="0"/>
      <w:marRight w:val="0"/>
      <w:marTop w:val="0"/>
      <w:marBottom w:val="0"/>
      <w:divBdr>
        <w:top w:val="none" w:sz="0" w:space="0" w:color="auto"/>
        <w:left w:val="none" w:sz="0" w:space="0" w:color="auto"/>
        <w:bottom w:val="none" w:sz="0" w:space="0" w:color="auto"/>
        <w:right w:val="none" w:sz="0" w:space="0" w:color="auto"/>
      </w:divBdr>
    </w:div>
    <w:div w:id="101603460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64988453">
      <w:bodyDiv w:val="1"/>
      <w:marLeft w:val="0"/>
      <w:marRight w:val="0"/>
      <w:marTop w:val="0"/>
      <w:marBottom w:val="0"/>
      <w:divBdr>
        <w:top w:val="none" w:sz="0" w:space="0" w:color="auto"/>
        <w:left w:val="none" w:sz="0" w:space="0" w:color="auto"/>
        <w:bottom w:val="none" w:sz="0" w:space="0" w:color="auto"/>
        <w:right w:val="none" w:sz="0" w:space="0" w:color="auto"/>
      </w:divBdr>
    </w:div>
    <w:div w:id="1123187129">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55355236">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391492256">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770002383">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47677">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30830815">
      <w:bodyDiv w:val="1"/>
      <w:marLeft w:val="0"/>
      <w:marRight w:val="0"/>
      <w:marTop w:val="0"/>
      <w:marBottom w:val="0"/>
      <w:divBdr>
        <w:top w:val="none" w:sz="0" w:space="0" w:color="auto"/>
        <w:left w:val="none" w:sz="0" w:space="0" w:color="auto"/>
        <w:bottom w:val="none" w:sz="0" w:space="0" w:color="auto"/>
        <w:right w:val="none" w:sz="0" w:space="0" w:color="auto"/>
      </w:divBdr>
    </w:div>
    <w:div w:id="2047412423">
      <w:bodyDiv w:val="1"/>
      <w:marLeft w:val="0"/>
      <w:marRight w:val="0"/>
      <w:marTop w:val="0"/>
      <w:marBottom w:val="0"/>
      <w:divBdr>
        <w:top w:val="none" w:sz="0" w:space="0" w:color="auto"/>
        <w:left w:val="none" w:sz="0" w:space="0" w:color="auto"/>
        <w:bottom w:val="none" w:sz="0" w:space="0" w:color="auto"/>
        <w:right w:val="none" w:sz="0" w:space="0" w:color="auto"/>
      </w:divBdr>
    </w:div>
    <w:div w:id="2141339597">
      <w:bodyDiv w:val="1"/>
      <w:marLeft w:val="0"/>
      <w:marRight w:val="0"/>
      <w:marTop w:val="0"/>
      <w:marBottom w:val="0"/>
      <w:divBdr>
        <w:top w:val="none" w:sz="0" w:space="0" w:color="auto"/>
        <w:left w:val="none" w:sz="0" w:space="0" w:color="auto"/>
        <w:bottom w:val="none" w:sz="0" w:space="0" w:color="auto"/>
        <w:right w:val="none" w:sz="0" w:space="0" w:color="auto"/>
      </w:divBdr>
      <w:divsChild>
        <w:div w:id="1067531365">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taheriya@us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bit.ly/cs548-2015-fall" TargetMode="External"/><Relationship Id="rId18" Type="http://schemas.openxmlformats.org/officeDocument/2006/relationships/hyperlink" Target="http://www.w3.org/TR/2004/REC-rdf-primer-20040210/" TargetMode="External"/><Relationship Id="rId19" Type="http://schemas.openxmlformats.org/officeDocument/2006/relationships/hyperlink" Target="http://www.w3.org/DesignIssues/RDF-XML.html" TargetMode="External"/><Relationship Id="rId63" Type="http://schemas.openxmlformats.org/officeDocument/2006/relationships/theme" Target="theme/theme1.xml"/><Relationship Id="rId50" Type="http://schemas.openxmlformats.org/officeDocument/2006/relationships/hyperlink" Target="https://www.cs.ox.ac.uk/boris.motik/pubs/puhm09query-OWL2.pdf" TargetMode="External"/><Relationship Id="rId51" Type="http://schemas.openxmlformats.org/officeDocument/2006/relationships/hyperlink" Target="http://web.archive.org/web/20070818130311/http:/www.ffhsj.com/bancmail/bmarts/aba%20art.html" TargetMode="External"/><Relationship Id="rId52" Type="http://schemas.openxmlformats.org/officeDocument/2006/relationships/hyperlink" Target="http://www.electronicbookreview.com/thread/technocapitalism/proprietary" TargetMode="External"/><Relationship Id="rId53" Type="http://schemas.openxmlformats.org/officeDocument/2006/relationships/hyperlink" Target="http://www.eff.org/issues/intellectual-property" TargetMode="External"/><Relationship Id="rId54" Type="http://schemas.openxmlformats.org/officeDocument/2006/relationships/hyperlink" Target="https://scampus.usc.edu/1100-behavior-violating-university-standards-and-appropriate-sanctions/" TargetMode="External"/><Relationship Id="rId55" Type="http://schemas.openxmlformats.org/officeDocument/2006/relationships/hyperlink" Target="http://policy.usc.edu/scientific-misconduct/" TargetMode="External"/><Relationship Id="rId56" Type="http://schemas.openxmlformats.org/officeDocument/2006/relationships/hyperlink" Target="http://equity.usc.edu" TargetMode="External"/><Relationship Id="rId57" Type="http://schemas.openxmlformats.org/officeDocument/2006/relationships/hyperlink" Target="http://capsnet.usc.edu/department/department-public-safety/online-forms/contact-us" TargetMode="External"/><Relationship Id="rId58" Type="http://schemas.openxmlformats.org/officeDocument/2006/relationships/hyperlink" Target="http://sarc.usc.edu" TargetMode="External"/><Relationship Id="rId59" Type="http://schemas.openxmlformats.org/officeDocument/2006/relationships/hyperlink" Target="http://dornsife.usc.edu/ali" TargetMode="External"/><Relationship Id="rId40" Type="http://schemas.openxmlformats.org/officeDocument/2006/relationships/hyperlink" Target="http://youtu.be/cO8NVCs_Ba0" TargetMode="External"/><Relationship Id="rId41" Type="http://schemas.openxmlformats.org/officeDocument/2006/relationships/hyperlink" Target="http://youtu.be/5tsyz3ibYzk" TargetMode="External"/><Relationship Id="rId42" Type="http://schemas.openxmlformats.org/officeDocument/2006/relationships/hyperlink" Target="http://www.isi.edu/integration/papers/carman07-ijcai.pdf" TargetMode="External"/><Relationship Id="rId43" Type="http://schemas.openxmlformats.org/officeDocument/2006/relationships/hyperlink" Target="http://www.isi.edu/integration/papers/ambite09-iswc.pdf" TargetMode="External"/><Relationship Id="rId44" Type="http://schemas.openxmlformats.org/officeDocument/2006/relationships/hyperlink" Target="http://www.sciencedirect.com/science/book/9780124160446" TargetMode="External"/><Relationship Id="rId45" Type="http://schemas.openxmlformats.org/officeDocument/2006/relationships/hyperlink" Target="http://www.sciencedirect.com/science/book/9780124160446" TargetMode="External"/><Relationship Id="rId46" Type="http://schemas.openxmlformats.org/officeDocument/2006/relationships/hyperlink" Target="http://www.isi.edu/integration/papers/gupta10-iscram.pdf" TargetMode="External"/><Relationship Id="rId47" Type="http://schemas.openxmlformats.org/officeDocument/2006/relationships/hyperlink" Target="http://repository.cmu.edu/cgi/viewcontent.cgi?article=1063&amp;context=hcii" TargetMode="External"/><Relationship Id="rId48" Type="http://schemas.openxmlformats.org/officeDocument/2006/relationships/hyperlink" Target="http://23.30.224.201/publications/intel-mash-maker-join-web" TargetMode="External"/><Relationship Id="rId49" Type="http://schemas.openxmlformats.org/officeDocument/2006/relationships/hyperlink" Target="http://arxiv.org/pdf/1201.4089.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bite@isi.edu" TargetMode="External"/><Relationship Id="rId30" Type="http://schemas.openxmlformats.org/officeDocument/2006/relationships/hyperlink" Target="http://www.isi.edu/integration/courses/csci548/Papers/gazen06-aaai.pdf" TargetMode="External"/><Relationship Id="rId31" Type="http://schemas.openxmlformats.org/officeDocument/2006/relationships/hyperlink" Target="http://www.morganclaypool.com/toc/wbe.1/1/1" TargetMode="External"/><Relationship Id="rId32" Type="http://schemas.openxmlformats.org/officeDocument/2006/relationships/hyperlink" Target="https://west.uni-koblenz.de/files/ws1213/seminar-web-science/linked-data.pdf" TargetMode="External"/><Relationship Id="rId33" Type="http://schemas.openxmlformats.org/officeDocument/2006/relationships/hyperlink" Target="http://www.drdobbs.com/web-development/restful-web-services-a-tutorial/240169069" TargetMode="External"/><Relationship Id="rId34" Type="http://schemas.openxmlformats.org/officeDocument/2006/relationships/hyperlink" Target="http://roy.gbiv.com/untangled/2008/rest-apis-must-be-hypertext-driven" TargetMode="External"/><Relationship Id="rId35" Type="http://schemas.openxmlformats.org/officeDocument/2006/relationships/hyperlink" Target="http://smtp.markus-lanthaler.com/research/on-using-json-ld-to-create-evolvable-restful-services.pdf" TargetMode="External"/><Relationship Id="rId36" Type="http://schemas.openxmlformats.org/officeDocument/2006/relationships/hyperlink" Target="http://www.sciencedirect.com/science/book/9780124160446" TargetMode="External"/><Relationship Id="rId37" Type="http://schemas.openxmlformats.org/officeDocument/2006/relationships/hyperlink" Target="http://vis.stanford.edu/papers/wrangler" TargetMode="External"/><Relationship Id="rId38" Type="http://schemas.openxmlformats.org/officeDocument/2006/relationships/hyperlink" Target="http://www.isi.edu/integration/papers/wu14-iui.pdf" TargetMode="External"/><Relationship Id="rId39" Type="http://schemas.openxmlformats.org/officeDocument/2006/relationships/hyperlink" Target="http://youtu.be/B70J_H_zAWM" TargetMode="External"/><Relationship Id="rId20" Type="http://schemas.openxmlformats.org/officeDocument/2006/relationships/hyperlink" Target="http://people.cs.umass.edu/~mccallum/papers/acm-queue-ie.pdf" TargetMode="External"/><Relationship Id="rId21" Type="http://schemas.openxmlformats.org/officeDocument/2006/relationships/hyperlink" Target="http://www.isi.edu/integration/papers/michelson05-ijcai.pdf" TargetMode="External"/><Relationship Id="rId22" Type="http://schemas.openxmlformats.org/officeDocument/2006/relationships/hyperlink" Target="http://repository.upenn.edu/cgi/viewcontent.cgi?article=1011&amp;context=cis_reports" TargetMode="External"/><Relationship Id="rId23" Type="http://schemas.openxmlformats.org/officeDocument/2006/relationships/hyperlink" Target="https://homes.cs.washington.edu/~soderlan/OpenIE-ijcai07.pdf" TargetMode="External"/><Relationship Id="rId24" Type="http://schemas.openxmlformats.org/officeDocument/2006/relationships/hyperlink" Target="http://usc-isi-i2.github.io/papers/knoblock15-aimagazine.pdf" TargetMode="External"/><Relationship Id="rId25" Type="http://schemas.openxmlformats.org/officeDocument/2006/relationships/hyperlink" Target="https://blackboard.usc.edu" TargetMode="External"/><Relationship Id="rId26" Type="http://schemas.openxmlformats.org/officeDocument/2006/relationships/hyperlink" Target="http://www.w3.org/TR/2004/REC-rdf-schema-20040210/" TargetMode="External"/><Relationship Id="rId27" Type="http://schemas.openxmlformats.org/officeDocument/2006/relationships/hyperlink" Target="http://www.w3.org/TR/2012/NOTE-rdfa-primer-20120607/" TargetMode="External"/><Relationship Id="rId28" Type="http://schemas.openxmlformats.org/officeDocument/2006/relationships/hyperlink" Target="http://www.isi.edu/integration/papers/muslea99-agents.pdf" TargetMode="External"/><Relationship Id="rId29" Type="http://schemas.openxmlformats.org/officeDocument/2006/relationships/hyperlink" Target="http://www.sciencedirect.com/science/book/9780124160446" TargetMode="External"/><Relationship Id="rId60" Type="http://schemas.openxmlformats.org/officeDocument/2006/relationships/hyperlink" Target="http://sait.usc.edu/academicsupport/centerprograms/dsp/home_index.html" TargetMode="External"/><Relationship Id="rId61" Type="http://schemas.openxmlformats.org/officeDocument/2006/relationships/hyperlink" Target="http://emergency.usc.edu" TargetMode="External"/><Relationship Id="rId62" Type="http://schemas.openxmlformats.org/officeDocument/2006/relationships/fontTable" Target="fontTable.xml"/><Relationship Id="rId10" Type="http://schemas.openxmlformats.org/officeDocument/2006/relationships/hyperlink" Target="mailto:pszekely@isi.edu" TargetMode="External"/><Relationship Id="rId11" Type="http://schemas.openxmlformats.org/officeDocument/2006/relationships/hyperlink" Target="mailto:knoblock@usc.edu" TargetMode="External"/><Relationship Id="rId12" Type="http://schemas.openxmlformats.org/officeDocument/2006/relationships/hyperlink" Target="mailto:chungmin@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8586-2A0B-954E-8694-A000FC33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3240</Words>
  <Characters>18468</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21665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Craig Knoblock</cp:lastModifiedBy>
  <cp:revision>87</cp:revision>
  <cp:lastPrinted>2015-01-05T23:32:00Z</cp:lastPrinted>
  <dcterms:created xsi:type="dcterms:W3CDTF">2015-08-13T23:07:00Z</dcterms:created>
  <dcterms:modified xsi:type="dcterms:W3CDTF">2015-10-19T20:38:00Z</dcterms:modified>
</cp:coreProperties>
</file>