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B96" w:rsidRPr="0071424C" w:rsidRDefault="009A3B96" w:rsidP="008B33DB">
      <w:pPr>
        <w:spacing w:before="100"/>
        <w:jc w:val="center"/>
        <w:rPr>
          <w:rFonts w:ascii="Times New Roman" w:hAnsi="Times New Roman"/>
          <w:b/>
          <w:bCs/>
          <w:sz w:val="24"/>
          <w:szCs w:val="24"/>
        </w:rPr>
      </w:pPr>
      <w:r w:rsidRPr="0071424C">
        <w:rPr>
          <w:rFonts w:ascii="Times New Roman" w:hAnsi="Times New Roman"/>
          <w:b/>
          <w:bCs/>
          <w:sz w:val="24"/>
          <w:szCs w:val="24"/>
        </w:rPr>
        <w:t xml:space="preserve">Social Work </w:t>
      </w:r>
      <w:r w:rsidR="00A04D63" w:rsidRPr="0071424C">
        <w:rPr>
          <w:rFonts w:ascii="Times New Roman" w:hAnsi="Times New Roman"/>
          <w:b/>
          <w:bCs/>
          <w:sz w:val="24"/>
          <w:szCs w:val="24"/>
        </w:rPr>
        <w:t>641</w:t>
      </w:r>
    </w:p>
    <w:p w:rsidR="005F3422" w:rsidRPr="0071424C" w:rsidRDefault="005F3422" w:rsidP="00B65CE9">
      <w:pPr>
        <w:pStyle w:val="CommentText"/>
        <w:jc w:val="center"/>
        <w:rPr>
          <w:rFonts w:ascii="Times New Roman" w:hAnsi="Times New Roman"/>
          <w:sz w:val="24"/>
          <w:szCs w:val="24"/>
        </w:rPr>
      </w:pPr>
    </w:p>
    <w:p w:rsidR="005F3422" w:rsidRPr="0071424C" w:rsidRDefault="00520C29" w:rsidP="005F3422">
      <w:pPr>
        <w:jc w:val="center"/>
        <w:rPr>
          <w:rFonts w:ascii="Times New Roman" w:hAnsi="Times New Roman"/>
          <w:b/>
          <w:bCs/>
          <w:color w:val="C00000"/>
          <w:sz w:val="24"/>
          <w:szCs w:val="24"/>
        </w:rPr>
      </w:pPr>
      <w:r w:rsidRPr="0071424C">
        <w:rPr>
          <w:rFonts w:ascii="Times New Roman" w:hAnsi="Times New Roman"/>
          <w:b/>
          <w:bCs/>
          <w:color w:val="C00000"/>
          <w:sz w:val="24"/>
          <w:szCs w:val="24"/>
        </w:rPr>
        <w:t xml:space="preserve">Clinical Practice </w:t>
      </w:r>
      <w:proofErr w:type="gramStart"/>
      <w:r w:rsidR="009D63C0">
        <w:rPr>
          <w:rFonts w:ascii="Times New Roman" w:hAnsi="Times New Roman"/>
          <w:b/>
          <w:bCs/>
          <w:color w:val="C00000"/>
          <w:sz w:val="24"/>
          <w:szCs w:val="24"/>
        </w:rPr>
        <w:t>W</w:t>
      </w:r>
      <w:r w:rsidRPr="0071424C">
        <w:rPr>
          <w:rFonts w:ascii="Times New Roman" w:hAnsi="Times New Roman"/>
          <w:b/>
          <w:bCs/>
          <w:color w:val="C00000"/>
          <w:sz w:val="24"/>
          <w:szCs w:val="24"/>
        </w:rPr>
        <w:t>ith</w:t>
      </w:r>
      <w:proofErr w:type="gramEnd"/>
      <w:r w:rsidRPr="0071424C">
        <w:rPr>
          <w:rFonts w:ascii="Times New Roman" w:hAnsi="Times New Roman"/>
          <w:b/>
          <w:bCs/>
          <w:color w:val="C00000"/>
          <w:sz w:val="24"/>
          <w:szCs w:val="24"/>
        </w:rPr>
        <w:t xml:space="preserve"> Service Members and Veterans</w:t>
      </w:r>
    </w:p>
    <w:p w:rsidR="005F3422" w:rsidRPr="0071424C" w:rsidRDefault="005F3422" w:rsidP="005F3422">
      <w:pPr>
        <w:jc w:val="center"/>
        <w:rPr>
          <w:rFonts w:ascii="Times New Roman" w:hAnsi="Times New Roman"/>
          <w:bCs/>
          <w:sz w:val="24"/>
          <w:szCs w:val="24"/>
        </w:rPr>
      </w:pPr>
    </w:p>
    <w:p w:rsidR="005F3422" w:rsidRPr="0071424C" w:rsidRDefault="009D63C0" w:rsidP="005F3422">
      <w:pPr>
        <w:jc w:val="center"/>
        <w:rPr>
          <w:rFonts w:ascii="Times New Roman" w:hAnsi="Times New Roman"/>
          <w:b/>
          <w:bCs/>
          <w:color w:val="C00000"/>
          <w:sz w:val="24"/>
          <w:szCs w:val="24"/>
        </w:rPr>
      </w:pPr>
      <w:r>
        <w:rPr>
          <w:rFonts w:ascii="Times New Roman" w:hAnsi="Times New Roman"/>
          <w:b/>
          <w:bCs/>
          <w:color w:val="C00000"/>
          <w:sz w:val="24"/>
          <w:szCs w:val="24"/>
        </w:rPr>
        <w:t>Three</w:t>
      </w:r>
      <w:r w:rsidR="005F3422" w:rsidRPr="0071424C">
        <w:rPr>
          <w:rFonts w:ascii="Times New Roman" w:hAnsi="Times New Roman"/>
          <w:b/>
          <w:bCs/>
          <w:color w:val="C00000"/>
          <w:sz w:val="24"/>
          <w:szCs w:val="24"/>
        </w:rPr>
        <w:t xml:space="preserve"> Units</w:t>
      </w:r>
    </w:p>
    <w:p w:rsidR="009A3B96" w:rsidRDefault="009A3B96" w:rsidP="009A3B96">
      <w:pPr>
        <w:autoSpaceDE w:val="0"/>
        <w:autoSpaceDN w:val="0"/>
        <w:adjustRightInd w:val="0"/>
        <w:jc w:val="center"/>
        <w:rPr>
          <w:rFonts w:ascii="Times New Roman" w:hAnsi="Times New Roman"/>
          <w:bCs/>
          <w:sz w:val="24"/>
          <w:szCs w:val="24"/>
        </w:rPr>
      </w:pPr>
    </w:p>
    <w:p w:rsidR="005F3422" w:rsidRDefault="006B68CA" w:rsidP="005F3422">
      <w:pPr>
        <w:rPr>
          <w:rFonts w:ascii="Times New Roman" w:hAnsi="Times New Roman"/>
          <w:b/>
          <w:sz w:val="24"/>
          <w:szCs w:val="24"/>
        </w:rPr>
      </w:pPr>
      <w:r>
        <w:rPr>
          <w:rFonts w:ascii="Times New Roman" w:hAnsi="Times New Roman"/>
          <w:b/>
          <w:sz w:val="24"/>
          <w:szCs w:val="24"/>
        </w:rPr>
        <w:t>Instructor: Kym Grey</w:t>
      </w:r>
      <w:r w:rsidR="00EA792B">
        <w:rPr>
          <w:rFonts w:ascii="Times New Roman" w:hAnsi="Times New Roman"/>
          <w:b/>
          <w:sz w:val="24"/>
          <w:szCs w:val="24"/>
        </w:rPr>
        <w:t xml:space="preserve"> </w:t>
      </w:r>
    </w:p>
    <w:p w:rsidR="00EA792B" w:rsidRDefault="00EA792B" w:rsidP="005F3422">
      <w:pPr>
        <w:rPr>
          <w:rFonts w:ascii="Times New Roman" w:hAnsi="Times New Roman"/>
          <w:b/>
          <w:sz w:val="24"/>
          <w:szCs w:val="24"/>
        </w:rPr>
      </w:pPr>
      <w:r>
        <w:rPr>
          <w:rFonts w:ascii="Times New Roman" w:hAnsi="Times New Roman"/>
          <w:b/>
          <w:sz w:val="24"/>
          <w:szCs w:val="24"/>
        </w:rPr>
        <w:t xml:space="preserve">Email: </w:t>
      </w:r>
      <w:r w:rsidR="006B68CA">
        <w:rPr>
          <w:rFonts w:ascii="Times New Roman" w:hAnsi="Times New Roman"/>
          <w:b/>
          <w:sz w:val="24"/>
          <w:szCs w:val="24"/>
        </w:rPr>
        <w:t>kgrey@usc.edu</w:t>
      </w:r>
    </w:p>
    <w:p w:rsidR="00EA792B" w:rsidRDefault="00EA792B" w:rsidP="005F3422">
      <w:pPr>
        <w:rPr>
          <w:rFonts w:ascii="Times New Roman" w:hAnsi="Times New Roman"/>
          <w:b/>
          <w:sz w:val="24"/>
          <w:szCs w:val="24"/>
        </w:rPr>
      </w:pPr>
      <w:r>
        <w:rPr>
          <w:rFonts w:ascii="Times New Roman" w:hAnsi="Times New Roman"/>
          <w:b/>
          <w:sz w:val="24"/>
          <w:szCs w:val="24"/>
        </w:rPr>
        <w:t xml:space="preserve">Phone: </w:t>
      </w:r>
      <w:r w:rsidR="006B68CA">
        <w:rPr>
          <w:rFonts w:ascii="Times New Roman" w:hAnsi="Times New Roman"/>
          <w:b/>
          <w:sz w:val="24"/>
          <w:szCs w:val="24"/>
        </w:rPr>
        <w:t>760-908-7165</w:t>
      </w:r>
    </w:p>
    <w:p w:rsidR="00EA792B" w:rsidRDefault="00EA792B" w:rsidP="005F3422">
      <w:pPr>
        <w:rPr>
          <w:rFonts w:ascii="Times New Roman" w:hAnsi="Times New Roman"/>
          <w:b/>
          <w:sz w:val="24"/>
          <w:szCs w:val="24"/>
        </w:rPr>
      </w:pPr>
      <w:r>
        <w:rPr>
          <w:rFonts w:ascii="Times New Roman" w:hAnsi="Times New Roman"/>
          <w:b/>
          <w:sz w:val="24"/>
          <w:szCs w:val="24"/>
        </w:rPr>
        <w:t xml:space="preserve">Office Hours: </w:t>
      </w:r>
      <w:r w:rsidR="006B68CA">
        <w:rPr>
          <w:rFonts w:ascii="Times New Roman" w:hAnsi="Times New Roman"/>
          <w:b/>
          <w:sz w:val="24"/>
          <w:szCs w:val="24"/>
        </w:rPr>
        <w:t>scheduled upon request</w:t>
      </w:r>
      <w:r>
        <w:rPr>
          <w:rFonts w:ascii="Times New Roman" w:hAnsi="Times New Roman"/>
          <w:b/>
          <w:sz w:val="24"/>
          <w:szCs w:val="24"/>
        </w:rPr>
        <w:t xml:space="preserve"> </w:t>
      </w:r>
    </w:p>
    <w:p w:rsidR="00EA792B" w:rsidRDefault="00EA792B" w:rsidP="005F3422">
      <w:pPr>
        <w:rPr>
          <w:rFonts w:ascii="Times New Roman" w:hAnsi="Times New Roman"/>
          <w:b/>
          <w:sz w:val="24"/>
          <w:szCs w:val="24"/>
        </w:rPr>
      </w:pPr>
    </w:p>
    <w:p w:rsidR="00EA792B" w:rsidRPr="0071424C" w:rsidRDefault="00EA792B" w:rsidP="005F3422">
      <w:pPr>
        <w:rPr>
          <w:rFonts w:ascii="Times New Roman" w:hAnsi="Times New Roman"/>
          <w:b/>
          <w:sz w:val="24"/>
          <w:szCs w:val="24"/>
        </w:rPr>
      </w:pPr>
    </w:p>
    <w:p w:rsidR="003C4020" w:rsidRPr="0071424C" w:rsidRDefault="005F3422" w:rsidP="00FC42A6">
      <w:pPr>
        <w:pStyle w:val="Heading1"/>
        <w:rPr>
          <w:rFonts w:ascii="Times New Roman" w:hAnsi="Times New Roman"/>
          <w:sz w:val="24"/>
        </w:rPr>
      </w:pPr>
      <w:r w:rsidRPr="0071424C">
        <w:rPr>
          <w:rFonts w:ascii="Times New Roman" w:hAnsi="Times New Roman"/>
          <w:sz w:val="24"/>
        </w:rPr>
        <w:t>Course Prerequisites</w:t>
      </w:r>
    </w:p>
    <w:p w:rsidR="006C40E3" w:rsidRPr="0071424C" w:rsidRDefault="00A04D63" w:rsidP="006C40E3">
      <w:pPr>
        <w:pStyle w:val="BodyText"/>
        <w:rPr>
          <w:rFonts w:ascii="Times New Roman" w:hAnsi="Times New Roman"/>
          <w:sz w:val="24"/>
        </w:rPr>
      </w:pPr>
      <w:r w:rsidRPr="0071424C">
        <w:rPr>
          <w:rFonts w:ascii="Times New Roman" w:hAnsi="Times New Roman"/>
          <w:sz w:val="24"/>
        </w:rPr>
        <w:t>SOWK 505 and SOWK 535</w:t>
      </w:r>
    </w:p>
    <w:p w:rsidR="005F3422" w:rsidRPr="0071424C" w:rsidRDefault="005F3422" w:rsidP="00726A3E">
      <w:pPr>
        <w:pStyle w:val="Heading1"/>
        <w:rPr>
          <w:rFonts w:ascii="Times New Roman" w:hAnsi="Times New Roman"/>
          <w:sz w:val="24"/>
        </w:rPr>
      </w:pPr>
      <w:r w:rsidRPr="0071424C">
        <w:rPr>
          <w:rFonts w:ascii="Times New Roman" w:hAnsi="Times New Roman"/>
          <w:sz w:val="24"/>
        </w:rPr>
        <w:t>Catalogue Description</w:t>
      </w:r>
    </w:p>
    <w:p w:rsidR="006C40E3" w:rsidRPr="0071424C" w:rsidRDefault="009E0636" w:rsidP="005E43D5">
      <w:pPr>
        <w:pStyle w:val="BodyText"/>
        <w:jc w:val="both"/>
        <w:rPr>
          <w:rFonts w:ascii="Times New Roman" w:hAnsi="Times New Roman"/>
          <w:sz w:val="24"/>
        </w:rPr>
      </w:pPr>
      <w:r w:rsidRPr="0071424C">
        <w:rPr>
          <w:rFonts w:ascii="Times New Roman" w:hAnsi="Times New Roman"/>
          <w:sz w:val="24"/>
        </w:rPr>
        <w:t>This course addresses t</w:t>
      </w:r>
      <w:r w:rsidR="008A318F" w:rsidRPr="0071424C">
        <w:rPr>
          <w:rFonts w:ascii="Times New Roman" w:hAnsi="Times New Roman"/>
          <w:sz w:val="24"/>
        </w:rPr>
        <w:t xml:space="preserve">he needs of </w:t>
      </w:r>
      <w:r w:rsidR="009D63C0">
        <w:rPr>
          <w:rFonts w:ascii="Times New Roman" w:hAnsi="Times New Roman"/>
          <w:sz w:val="24"/>
        </w:rPr>
        <w:t>service members</w:t>
      </w:r>
      <w:r w:rsidR="009D63C0" w:rsidRPr="0071424C">
        <w:rPr>
          <w:rFonts w:ascii="Times New Roman" w:hAnsi="Times New Roman"/>
          <w:sz w:val="24"/>
        </w:rPr>
        <w:t xml:space="preserve"> </w:t>
      </w:r>
      <w:r w:rsidRPr="0071424C">
        <w:rPr>
          <w:rFonts w:ascii="Times New Roman" w:hAnsi="Times New Roman"/>
          <w:sz w:val="24"/>
        </w:rPr>
        <w:t xml:space="preserve">and veterans at different developmental </w:t>
      </w:r>
      <w:proofErr w:type="gramStart"/>
      <w:r w:rsidRPr="0071424C">
        <w:rPr>
          <w:rFonts w:ascii="Times New Roman" w:hAnsi="Times New Roman"/>
          <w:sz w:val="24"/>
        </w:rPr>
        <w:t>phases</w:t>
      </w:r>
      <w:proofErr w:type="gramEnd"/>
      <w:r w:rsidRPr="0071424C">
        <w:rPr>
          <w:rFonts w:ascii="Times New Roman" w:hAnsi="Times New Roman"/>
          <w:sz w:val="24"/>
        </w:rPr>
        <w:t xml:space="preserve"> of the military life cycles, both holistically and within the context of their families and communities. In addition, t</w:t>
      </w:r>
      <w:r w:rsidR="00A04D63" w:rsidRPr="0071424C">
        <w:rPr>
          <w:rFonts w:ascii="Times New Roman" w:hAnsi="Times New Roman"/>
          <w:sz w:val="24"/>
        </w:rPr>
        <w:t xml:space="preserve">heoretical and practical approaches to </w:t>
      </w:r>
      <w:r w:rsidRPr="0071424C">
        <w:rPr>
          <w:rFonts w:ascii="Times New Roman" w:hAnsi="Times New Roman"/>
          <w:sz w:val="24"/>
        </w:rPr>
        <w:t>treatment of chronic stress</w:t>
      </w:r>
      <w:r w:rsidR="00611714">
        <w:rPr>
          <w:rFonts w:ascii="Times New Roman" w:hAnsi="Times New Roman"/>
          <w:sz w:val="24"/>
        </w:rPr>
        <w:t>, acute stress</w:t>
      </w:r>
      <w:r w:rsidR="009D63C0">
        <w:rPr>
          <w:rFonts w:ascii="Times New Roman" w:hAnsi="Times New Roman"/>
          <w:sz w:val="24"/>
        </w:rPr>
        <w:t>,</w:t>
      </w:r>
      <w:r w:rsidRPr="0071424C">
        <w:rPr>
          <w:rFonts w:ascii="Times New Roman" w:hAnsi="Times New Roman"/>
          <w:sz w:val="24"/>
        </w:rPr>
        <w:t xml:space="preserve"> and </w:t>
      </w:r>
      <w:r w:rsidR="00ED3604" w:rsidRPr="0071424C">
        <w:rPr>
          <w:rFonts w:ascii="Times New Roman" w:hAnsi="Times New Roman"/>
          <w:sz w:val="24"/>
        </w:rPr>
        <w:t>trauma</w:t>
      </w:r>
      <w:r w:rsidRPr="0071424C">
        <w:rPr>
          <w:rFonts w:ascii="Times New Roman" w:hAnsi="Times New Roman"/>
          <w:sz w:val="24"/>
        </w:rPr>
        <w:t xml:space="preserve">-related </w:t>
      </w:r>
      <w:r w:rsidR="00611714">
        <w:rPr>
          <w:rFonts w:ascii="Times New Roman" w:hAnsi="Times New Roman"/>
          <w:sz w:val="24"/>
        </w:rPr>
        <w:t xml:space="preserve">stress </w:t>
      </w:r>
      <w:r w:rsidRPr="0071424C">
        <w:rPr>
          <w:rFonts w:ascii="Times New Roman" w:hAnsi="Times New Roman"/>
          <w:sz w:val="24"/>
        </w:rPr>
        <w:t>disorders are examined with the goal of advancing</w:t>
      </w:r>
      <w:r w:rsidR="00A04D63" w:rsidRPr="0071424C">
        <w:rPr>
          <w:rFonts w:ascii="Times New Roman" w:hAnsi="Times New Roman"/>
          <w:sz w:val="24"/>
        </w:rPr>
        <w:t xml:space="preserve"> students’ knowledge of best practices and curre</w:t>
      </w:r>
      <w:r w:rsidRPr="0071424C">
        <w:rPr>
          <w:rFonts w:ascii="Times New Roman" w:hAnsi="Times New Roman"/>
          <w:sz w:val="24"/>
        </w:rPr>
        <w:t>nt evidence-based models.</w:t>
      </w:r>
      <w:r w:rsidR="00A04D63" w:rsidRPr="0071424C">
        <w:rPr>
          <w:rFonts w:ascii="Times New Roman" w:hAnsi="Times New Roman"/>
          <w:sz w:val="24"/>
        </w:rPr>
        <w:t xml:space="preserve"> </w:t>
      </w:r>
    </w:p>
    <w:p w:rsidR="007A34C7" w:rsidRPr="0071424C" w:rsidRDefault="00B10670" w:rsidP="00726A3E">
      <w:pPr>
        <w:pStyle w:val="Heading1"/>
        <w:rPr>
          <w:rFonts w:ascii="Times New Roman" w:hAnsi="Times New Roman"/>
          <w:sz w:val="24"/>
        </w:rPr>
      </w:pPr>
      <w:r w:rsidRPr="0071424C">
        <w:rPr>
          <w:rFonts w:ascii="Times New Roman" w:hAnsi="Times New Roman"/>
          <w:sz w:val="24"/>
        </w:rPr>
        <w:t xml:space="preserve"> </w:t>
      </w:r>
      <w:r w:rsidR="0063097C" w:rsidRPr="0071424C">
        <w:rPr>
          <w:rFonts w:ascii="Times New Roman" w:hAnsi="Times New Roman"/>
          <w:sz w:val="24"/>
        </w:rPr>
        <w:t xml:space="preserve">Course </w:t>
      </w:r>
      <w:r w:rsidR="00145CDD" w:rsidRPr="0071424C">
        <w:rPr>
          <w:rFonts w:ascii="Times New Roman" w:hAnsi="Times New Roman"/>
          <w:sz w:val="24"/>
        </w:rPr>
        <w:t>Description</w:t>
      </w:r>
    </w:p>
    <w:p w:rsidR="004B3636" w:rsidRPr="0071424C" w:rsidRDefault="004B3636" w:rsidP="005E43D5">
      <w:pPr>
        <w:pStyle w:val="BodyText"/>
        <w:jc w:val="both"/>
        <w:rPr>
          <w:rFonts w:ascii="Times New Roman" w:hAnsi="Times New Roman"/>
          <w:sz w:val="24"/>
        </w:rPr>
      </w:pPr>
      <w:r w:rsidRPr="0071424C">
        <w:rPr>
          <w:rFonts w:ascii="Times New Roman" w:hAnsi="Times New Roman"/>
          <w:sz w:val="24"/>
        </w:rPr>
        <w:t>Military social work students (</w:t>
      </w:r>
      <w:r w:rsidR="0090225A" w:rsidRPr="0071424C">
        <w:rPr>
          <w:rFonts w:ascii="Times New Roman" w:hAnsi="Times New Roman"/>
          <w:sz w:val="24"/>
        </w:rPr>
        <w:t>per</w:t>
      </w:r>
      <w:r w:rsidRPr="0071424C">
        <w:rPr>
          <w:rFonts w:ascii="Times New Roman" w:hAnsi="Times New Roman"/>
          <w:sz w:val="24"/>
        </w:rPr>
        <w:t xml:space="preserve"> CSWE-2010 guidelines) </w:t>
      </w:r>
      <w:r w:rsidR="003A44CB" w:rsidRPr="0071424C">
        <w:rPr>
          <w:rFonts w:ascii="Times New Roman" w:hAnsi="Times New Roman"/>
          <w:sz w:val="24"/>
        </w:rPr>
        <w:t xml:space="preserve">will be </w:t>
      </w:r>
      <w:r w:rsidRPr="0071424C">
        <w:rPr>
          <w:rFonts w:ascii="Times New Roman" w:hAnsi="Times New Roman"/>
          <w:sz w:val="24"/>
        </w:rPr>
        <w:t xml:space="preserve">prepared to facilitate </w:t>
      </w:r>
      <w:r w:rsidR="009D63C0">
        <w:rPr>
          <w:rFonts w:ascii="Times New Roman" w:hAnsi="Times New Roman"/>
          <w:sz w:val="24"/>
        </w:rPr>
        <w:t>clients’</w:t>
      </w:r>
      <w:r w:rsidR="009D63C0" w:rsidRPr="0071424C">
        <w:rPr>
          <w:rFonts w:ascii="Times New Roman" w:hAnsi="Times New Roman"/>
          <w:sz w:val="24"/>
        </w:rPr>
        <w:t xml:space="preserve"> </w:t>
      </w:r>
      <w:r w:rsidR="0090225A" w:rsidRPr="0071424C">
        <w:rPr>
          <w:rFonts w:ascii="Times New Roman" w:hAnsi="Times New Roman"/>
          <w:sz w:val="24"/>
        </w:rPr>
        <w:t xml:space="preserve">ways of </w:t>
      </w:r>
      <w:r w:rsidRPr="0071424C">
        <w:rPr>
          <w:rFonts w:ascii="Times New Roman" w:hAnsi="Times New Roman"/>
          <w:sz w:val="24"/>
        </w:rPr>
        <w:t>cop</w:t>
      </w:r>
      <w:r w:rsidR="0090225A" w:rsidRPr="0071424C">
        <w:rPr>
          <w:rFonts w:ascii="Times New Roman" w:hAnsi="Times New Roman"/>
          <w:sz w:val="24"/>
        </w:rPr>
        <w:t>ing</w:t>
      </w:r>
      <w:r w:rsidRPr="0071424C">
        <w:rPr>
          <w:rFonts w:ascii="Times New Roman" w:hAnsi="Times New Roman"/>
          <w:sz w:val="24"/>
        </w:rPr>
        <w:t xml:space="preserve"> with a range of physical health, mental health</w:t>
      </w:r>
      <w:r w:rsidR="009D63C0">
        <w:rPr>
          <w:rFonts w:ascii="Times New Roman" w:hAnsi="Times New Roman"/>
          <w:sz w:val="24"/>
        </w:rPr>
        <w:t>,</w:t>
      </w:r>
      <w:r w:rsidRPr="0071424C">
        <w:rPr>
          <w:rFonts w:ascii="Times New Roman" w:hAnsi="Times New Roman"/>
          <w:sz w:val="24"/>
        </w:rPr>
        <w:t xml:space="preserve"> and psychosocial issues. Students learn to identify these concerns along with the risk and protective factors associated with navigating deployment</w:t>
      </w:r>
      <w:r w:rsidR="00ED3604" w:rsidRPr="0071424C">
        <w:rPr>
          <w:rFonts w:ascii="Times New Roman" w:hAnsi="Times New Roman"/>
          <w:sz w:val="24"/>
        </w:rPr>
        <w:t>s</w:t>
      </w:r>
      <w:r w:rsidRPr="0071424C">
        <w:rPr>
          <w:rFonts w:ascii="Times New Roman" w:hAnsi="Times New Roman"/>
          <w:sz w:val="24"/>
        </w:rPr>
        <w:t xml:space="preserve"> and combat stressors. Those </w:t>
      </w:r>
      <w:r w:rsidR="00E356A1" w:rsidRPr="0071424C">
        <w:rPr>
          <w:rFonts w:ascii="Times New Roman" w:hAnsi="Times New Roman"/>
          <w:sz w:val="24"/>
        </w:rPr>
        <w:t>service members</w:t>
      </w:r>
      <w:r w:rsidRPr="0071424C">
        <w:rPr>
          <w:rFonts w:ascii="Times New Roman" w:hAnsi="Times New Roman"/>
          <w:sz w:val="24"/>
        </w:rPr>
        <w:t xml:space="preserve"> who are bolstered by their resilience and protective factors often return from deployment with a healthy transition, while others exposed to high</w:t>
      </w:r>
      <w:r w:rsidR="009D63C0">
        <w:rPr>
          <w:rFonts w:ascii="Times New Roman" w:hAnsi="Times New Roman"/>
          <w:sz w:val="24"/>
        </w:rPr>
        <w:t>-</w:t>
      </w:r>
      <w:r w:rsidRPr="0071424C">
        <w:rPr>
          <w:rFonts w:ascii="Times New Roman" w:hAnsi="Times New Roman"/>
          <w:sz w:val="24"/>
        </w:rPr>
        <w:t>intensity combat exposure and repeated deployments may develop injuries to their physical health, mental health</w:t>
      </w:r>
      <w:r w:rsidR="009D63C0">
        <w:rPr>
          <w:rFonts w:ascii="Times New Roman" w:hAnsi="Times New Roman"/>
          <w:sz w:val="24"/>
        </w:rPr>
        <w:t>,</w:t>
      </w:r>
      <w:r w:rsidRPr="0071424C">
        <w:rPr>
          <w:rFonts w:ascii="Times New Roman" w:hAnsi="Times New Roman"/>
          <w:sz w:val="24"/>
        </w:rPr>
        <w:t xml:space="preserve"> and psychosocial coping.</w:t>
      </w:r>
      <w:r w:rsidR="00CF359F" w:rsidRPr="0071424C">
        <w:rPr>
          <w:rFonts w:ascii="Times New Roman" w:hAnsi="Times New Roman"/>
          <w:sz w:val="24"/>
        </w:rPr>
        <w:t xml:space="preserve"> </w:t>
      </w:r>
    </w:p>
    <w:p w:rsidR="006829D9" w:rsidRPr="0071424C" w:rsidRDefault="006829D9" w:rsidP="005E43D5">
      <w:pPr>
        <w:pStyle w:val="BodyText"/>
        <w:jc w:val="both"/>
        <w:rPr>
          <w:rFonts w:ascii="Times New Roman" w:hAnsi="Times New Roman"/>
          <w:sz w:val="24"/>
        </w:rPr>
      </w:pPr>
      <w:r w:rsidRPr="0071424C">
        <w:rPr>
          <w:rFonts w:ascii="Times New Roman" w:hAnsi="Times New Roman"/>
          <w:sz w:val="24"/>
        </w:rPr>
        <w:t>While t</w:t>
      </w:r>
      <w:r w:rsidR="004B3636" w:rsidRPr="0071424C">
        <w:rPr>
          <w:rFonts w:ascii="Times New Roman" w:hAnsi="Times New Roman"/>
          <w:sz w:val="24"/>
        </w:rPr>
        <w:t>h</w:t>
      </w:r>
      <w:r w:rsidR="003A44CB" w:rsidRPr="0071424C">
        <w:rPr>
          <w:rFonts w:ascii="Times New Roman" w:hAnsi="Times New Roman"/>
          <w:sz w:val="24"/>
        </w:rPr>
        <w:t>e</w:t>
      </w:r>
      <w:r w:rsidR="004B3636" w:rsidRPr="0071424C">
        <w:rPr>
          <w:rFonts w:ascii="Times New Roman" w:hAnsi="Times New Roman"/>
          <w:sz w:val="24"/>
        </w:rPr>
        <w:t xml:space="preserve"> course specifically highlights mental health and psychosocial needs </w:t>
      </w:r>
      <w:r w:rsidR="009E0636" w:rsidRPr="0071424C">
        <w:rPr>
          <w:rFonts w:ascii="Times New Roman" w:hAnsi="Times New Roman"/>
          <w:sz w:val="24"/>
        </w:rPr>
        <w:t>as a re</w:t>
      </w:r>
      <w:r w:rsidR="003334E0" w:rsidRPr="0071424C">
        <w:rPr>
          <w:rFonts w:ascii="Times New Roman" w:hAnsi="Times New Roman"/>
          <w:sz w:val="24"/>
        </w:rPr>
        <w:t xml:space="preserve">sult of combat, deployments, </w:t>
      </w:r>
      <w:r w:rsidR="009D63C0">
        <w:rPr>
          <w:rFonts w:ascii="Times New Roman" w:hAnsi="Times New Roman"/>
          <w:sz w:val="24"/>
        </w:rPr>
        <w:t xml:space="preserve">and </w:t>
      </w:r>
      <w:r w:rsidR="003334E0" w:rsidRPr="0071424C">
        <w:rPr>
          <w:rFonts w:ascii="Times New Roman" w:hAnsi="Times New Roman"/>
          <w:sz w:val="24"/>
        </w:rPr>
        <w:t>workpl</w:t>
      </w:r>
      <w:r w:rsidR="00ED3604" w:rsidRPr="0071424C">
        <w:rPr>
          <w:rFonts w:ascii="Times New Roman" w:hAnsi="Times New Roman"/>
          <w:sz w:val="24"/>
        </w:rPr>
        <w:t>ace and community stressors</w:t>
      </w:r>
      <w:r w:rsidR="00D75C9B">
        <w:rPr>
          <w:rFonts w:ascii="Times New Roman" w:hAnsi="Times New Roman"/>
          <w:sz w:val="24"/>
        </w:rPr>
        <w:t>, i</w:t>
      </w:r>
      <w:r w:rsidR="00521756" w:rsidRPr="0071424C">
        <w:rPr>
          <w:rFonts w:ascii="Times New Roman" w:hAnsi="Times New Roman"/>
          <w:sz w:val="24"/>
        </w:rPr>
        <w:t>t also highlights</w:t>
      </w:r>
      <w:r w:rsidR="003178D8" w:rsidRPr="0071424C">
        <w:rPr>
          <w:rFonts w:ascii="Times New Roman" w:hAnsi="Times New Roman"/>
          <w:sz w:val="24"/>
        </w:rPr>
        <w:t xml:space="preserve"> </w:t>
      </w:r>
      <w:r w:rsidR="00521756" w:rsidRPr="0071424C">
        <w:rPr>
          <w:rFonts w:ascii="Times New Roman" w:hAnsi="Times New Roman"/>
          <w:sz w:val="24"/>
        </w:rPr>
        <w:t xml:space="preserve">and addresses </w:t>
      </w:r>
      <w:r w:rsidR="00ED3604" w:rsidRPr="0071424C">
        <w:rPr>
          <w:rFonts w:ascii="Times New Roman" w:hAnsi="Times New Roman"/>
          <w:sz w:val="24"/>
        </w:rPr>
        <w:t>treatment needs related to the impact of wars</w:t>
      </w:r>
      <w:r w:rsidR="003178D8" w:rsidRPr="0071424C">
        <w:rPr>
          <w:rFonts w:ascii="Times New Roman" w:hAnsi="Times New Roman"/>
          <w:sz w:val="24"/>
        </w:rPr>
        <w:t>/</w:t>
      </w:r>
      <w:r w:rsidR="00ED3604" w:rsidRPr="0071424C">
        <w:rPr>
          <w:rFonts w:ascii="Times New Roman" w:hAnsi="Times New Roman"/>
          <w:sz w:val="24"/>
        </w:rPr>
        <w:t>conflicts</w:t>
      </w:r>
      <w:r w:rsidR="003178D8" w:rsidRPr="0071424C">
        <w:rPr>
          <w:rFonts w:ascii="Times New Roman" w:hAnsi="Times New Roman"/>
          <w:sz w:val="24"/>
        </w:rPr>
        <w:t xml:space="preserve"> on </w:t>
      </w:r>
      <w:r w:rsidR="00E356A1" w:rsidRPr="0071424C">
        <w:rPr>
          <w:rFonts w:ascii="Times New Roman" w:hAnsi="Times New Roman"/>
          <w:sz w:val="24"/>
        </w:rPr>
        <w:t>service members</w:t>
      </w:r>
      <w:r w:rsidR="003178D8" w:rsidRPr="0071424C">
        <w:rPr>
          <w:rFonts w:ascii="Times New Roman" w:hAnsi="Times New Roman"/>
          <w:sz w:val="24"/>
        </w:rPr>
        <w:t xml:space="preserve"> and veterans </w:t>
      </w:r>
      <w:r w:rsidR="009D63C0">
        <w:rPr>
          <w:rFonts w:ascii="Times New Roman" w:hAnsi="Times New Roman"/>
          <w:sz w:val="24"/>
        </w:rPr>
        <w:t>(e.g.,</w:t>
      </w:r>
      <w:r w:rsidR="003178D8" w:rsidRPr="0071424C">
        <w:rPr>
          <w:rFonts w:ascii="Times New Roman" w:hAnsi="Times New Roman"/>
          <w:sz w:val="24"/>
        </w:rPr>
        <w:t xml:space="preserve"> Operational Iraq</w:t>
      </w:r>
      <w:r w:rsidR="00521756" w:rsidRPr="0071424C">
        <w:rPr>
          <w:rFonts w:ascii="Times New Roman" w:hAnsi="Times New Roman"/>
          <w:sz w:val="24"/>
        </w:rPr>
        <w:t>i Freedom (OIF)</w:t>
      </w:r>
      <w:r w:rsidR="009D63C0">
        <w:rPr>
          <w:rFonts w:ascii="Times New Roman" w:hAnsi="Times New Roman"/>
          <w:sz w:val="24"/>
        </w:rPr>
        <w:t>,</w:t>
      </w:r>
      <w:r w:rsidR="00521756" w:rsidRPr="0071424C">
        <w:rPr>
          <w:rFonts w:ascii="Times New Roman" w:hAnsi="Times New Roman"/>
          <w:sz w:val="24"/>
        </w:rPr>
        <w:t xml:space="preserve"> Operation Enduring Freedom (OEF), Somalia </w:t>
      </w:r>
      <w:r w:rsidR="009D63C0">
        <w:rPr>
          <w:rFonts w:ascii="Times New Roman" w:hAnsi="Times New Roman"/>
          <w:sz w:val="24"/>
        </w:rPr>
        <w:t>c</w:t>
      </w:r>
      <w:r w:rsidR="00521756" w:rsidRPr="0071424C">
        <w:rPr>
          <w:rFonts w:ascii="Times New Roman" w:hAnsi="Times New Roman"/>
          <w:sz w:val="24"/>
        </w:rPr>
        <w:t>onflicts</w:t>
      </w:r>
      <w:r w:rsidR="009D63C0">
        <w:rPr>
          <w:rFonts w:ascii="Times New Roman" w:hAnsi="Times New Roman"/>
          <w:sz w:val="24"/>
        </w:rPr>
        <w:t>).</w:t>
      </w:r>
    </w:p>
    <w:p w:rsidR="00F00869" w:rsidRPr="0071424C" w:rsidRDefault="003A44CB" w:rsidP="005E43D5">
      <w:pPr>
        <w:pStyle w:val="BodyText"/>
        <w:jc w:val="both"/>
        <w:rPr>
          <w:rFonts w:ascii="Times New Roman" w:hAnsi="Times New Roman"/>
          <w:sz w:val="24"/>
        </w:rPr>
      </w:pPr>
      <w:r w:rsidRPr="0071424C">
        <w:rPr>
          <w:rFonts w:ascii="Times New Roman" w:hAnsi="Times New Roman"/>
          <w:sz w:val="24"/>
        </w:rPr>
        <w:t xml:space="preserve">Students </w:t>
      </w:r>
      <w:r w:rsidR="004B3636" w:rsidRPr="0071424C">
        <w:rPr>
          <w:rFonts w:ascii="Times New Roman" w:hAnsi="Times New Roman"/>
          <w:sz w:val="24"/>
        </w:rPr>
        <w:t>will also learn t</w:t>
      </w:r>
      <w:r w:rsidR="00D54106">
        <w:rPr>
          <w:rFonts w:ascii="Times New Roman" w:hAnsi="Times New Roman"/>
          <w:sz w:val="24"/>
        </w:rPr>
        <w:t>o understand and apply evidence</w:t>
      </w:r>
      <w:r w:rsidR="009D63C0">
        <w:rPr>
          <w:rFonts w:ascii="Times New Roman" w:hAnsi="Times New Roman"/>
          <w:sz w:val="24"/>
        </w:rPr>
        <w:t>-</w:t>
      </w:r>
      <w:r w:rsidR="004B3636" w:rsidRPr="0071424C">
        <w:rPr>
          <w:rFonts w:ascii="Times New Roman" w:hAnsi="Times New Roman"/>
          <w:sz w:val="24"/>
        </w:rPr>
        <w:t xml:space="preserve">based clinical approaches that address signature injuries noted. Managing transference/countertransference phenomena and attending to </w:t>
      </w:r>
      <w:r w:rsidR="004B3636" w:rsidRPr="0071424C">
        <w:rPr>
          <w:rFonts w:ascii="Times New Roman" w:hAnsi="Times New Roman"/>
          <w:sz w:val="24"/>
        </w:rPr>
        <w:lastRenderedPageBreak/>
        <w:t>secondary trauma are central.</w:t>
      </w:r>
      <w:r w:rsidR="00CF359F" w:rsidRPr="0071424C">
        <w:rPr>
          <w:rFonts w:ascii="Times New Roman" w:hAnsi="Times New Roman"/>
          <w:sz w:val="24"/>
        </w:rPr>
        <w:t xml:space="preserve"> </w:t>
      </w:r>
      <w:r w:rsidR="004B3636" w:rsidRPr="0071424C">
        <w:rPr>
          <w:rFonts w:ascii="Times New Roman" w:hAnsi="Times New Roman"/>
          <w:sz w:val="24"/>
        </w:rPr>
        <w:t>Attention will be paid to issues of diversity</w:t>
      </w:r>
      <w:r w:rsidR="00594ECA" w:rsidRPr="0071424C">
        <w:rPr>
          <w:rFonts w:ascii="Times New Roman" w:hAnsi="Times New Roman"/>
          <w:sz w:val="24"/>
        </w:rPr>
        <w:t xml:space="preserve"> (gender, race, sexual orientation</w:t>
      </w:r>
      <w:r w:rsidR="009D63C0">
        <w:rPr>
          <w:rFonts w:ascii="Times New Roman" w:hAnsi="Times New Roman"/>
          <w:sz w:val="24"/>
        </w:rPr>
        <w:t>,</w:t>
      </w:r>
      <w:r w:rsidR="00594ECA" w:rsidRPr="0071424C">
        <w:rPr>
          <w:rFonts w:ascii="Times New Roman" w:hAnsi="Times New Roman"/>
          <w:sz w:val="24"/>
        </w:rPr>
        <w:t xml:space="preserve"> and culture) </w:t>
      </w:r>
      <w:r w:rsidR="004B3636" w:rsidRPr="0071424C">
        <w:rPr>
          <w:rFonts w:ascii="Times New Roman" w:hAnsi="Times New Roman"/>
          <w:sz w:val="24"/>
        </w:rPr>
        <w:t>including specific issues relevant in work with culturally diverse client groups.</w:t>
      </w:r>
      <w:r w:rsidR="00CF359F" w:rsidRPr="0071424C">
        <w:rPr>
          <w:rFonts w:ascii="Times New Roman" w:hAnsi="Times New Roman"/>
          <w:sz w:val="24"/>
        </w:rPr>
        <w:t xml:space="preserve"> </w:t>
      </w:r>
      <w:r w:rsidR="004B3636" w:rsidRPr="0071424C">
        <w:rPr>
          <w:rFonts w:ascii="Times New Roman" w:hAnsi="Times New Roman"/>
          <w:sz w:val="24"/>
        </w:rPr>
        <w:t>Addressing stigma and barriers to service will help students establish alliances with their clients</w:t>
      </w:r>
      <w:r w:rsidR="0090225A" w:rsidRPr="0071424C">
        <w:rPr>
          <w:rFonts w:ascii="Times New Roman" w:hAnsi="Times New Roman"/>
          <w:sz w:val="24"/>
        </w:rPr>
        <w:t xml:space="preserve"> effectively</w:t>
      </w:r>
      <w:r w:rsidR="004B3636" w:rsidRPr="0071424C">
        <w:rPr>
          <w:rFonts w:ascii="Times New Roman" w:hAnsi="Times New Roman"/>
          <w:sz w:val="24"/>
        </w:rPr>
        <w:t>. Finally, students will learn to use the range of practice models in a phase-oriented approach that values the therapeutic relationship, cultural responsiveness</w:t>
      </w:r>
      <w:r w:rsidR="009D63C0">
        <w:rPr>
          <w:rFonts w:ascii="Times New Roman" w:hAnsi="Times New Roman"/>
          <w:sz w:val="24"/>
        </w:rPr>
        <w:t>,</w:t>
      </w:r>
      <w:r w:rsidR="004B3636" w:rsidRPr="0071424C">
        <w:rPr>
          <w:rFonts w:ascii="Times New Roman" w:hAnsi="Times New Roman"/>
          <w:sz w:val="24"/>
        </w:rPr>
        <w:t xml:space="preserve"> and theoretical grounding.</w:t>
      </w:r>
      <w:r w:rsidR="000A79E5" w:rsidRPr="0071424C">
        <w:rPr>
          <w:rFonts w:ascii="Times New Roman" w:hAnsi="Times New Roman"/>
          <w:sz w:val="24"/>
        </w:rPr>
        <w:t xml:space="preserve"> </w:t>
      </w:r>
    </w:p>
    <w:p w:rsidR="00975A59" w:rsidRPr="0071424C" w:rsidRDefault="00975A59" w:rsidP="00726A3E">
      <w:pPr>
        <w:pStyle w:val="Heading1"/>
        <w:rPr>
          <w:rFonts w:ascii="Times New Roman" w:hAnsi="Times New Roman"/>
          <w:sz w:val="24"/>
        </w:rPr>
      </w:pPr>
      <w:r w:rsidRPr="0071424C">
        <w:rPr>
          <w:rFonts w:ascii="Times New Roman" w:hAnsi="Times New Roman"/>
          <w:sz w:val="24"/>
        </w:rPr>
        <w:t>Course Objectives</w:t>
      </w:r>
    </w:p>
    <w:p w:rsidR="00F073EC" w:rsidRPr="0071424C" w:rsidRDefault="00F073EC" w:rsidP="00F073EC">
      <w:pPr>
        <w:pStyle w:val="BodyText"/>
        <w:rPr>
          <w:rFonts w:ascii="Times New Roman" w:hAnsi="Times New Roman"/>
          <w:sz w:val="24"/>
        </w:rPr>
      </w:pPr>
      <w:r w:rsidRPr="0071424C">
        <w:rPr>
          <w:rFonts w:ascii="Times New Roman" w:hAnsi="Times New Roman"/>
          <w:sz w:val="24"/>
        </w:rPr>
        <w:t xml:space="preserve">The </w:t>
      </w:r>
      <w:r w:rsidR="00743E0E" w:rsidRPr="0071424C">
        <w:rPr>
          <w:rFonts w:ascii="Times New Roman" w:hAnsi="Times New Roman"/>
          <w:sz w:val="24"/>
        </w:rPr>
        <w:t>Clinical Practice for Service</w:t>
      </w:r>
      <w:r w:rsidR="009D63C0">
        <w:rPr>
          <w:rFonts w:ascii="Times New Roman" w:hAnsi="Times New Roman"/>
          <w:sz w:val="24"/>
        </w:rPr>
        <w:t xml:space="preserve"> M</w:t>
      </w:r>
      <w:r w:rsidR="00743E0E" w:rsidRPr="0071424C">
        <w:rPr>
          <w:rFonts w:ascii="Times New Roman" w:hAnsi="Times New Roman"/>
          <w:sz w:val="24"/>
        </w:rPr>
        <w:t xml:space="preserve">embers and Veterans </w:t>
      </w:r>
      <w:r w:rsidR="00F93D60" w:rsidRPr="0071424C">
        <w:rPr>
          <w:rFonts w:ascii="Times New Roman" w:hAnsi="Times New Roman"/>
          <w:sz w:val="24"/>
        </w:rPr>
        <w:t>course</w:t>
      </w:r>
      <w:r w:rsidR="00743E0E" w:rsidRPr="0071424C">
        <w:rPr>
          <w:rFonts w:ascii="Times New Roman" w:hAnsi="Times New Roman"/>
          <w:sz w:val="24"/>
        </w:rPr>
        <w:t xml:space="preserve"> (SOWK 641) </w:t>
      </w:r>
      <w:r w:rsidRPr="0071424C">
        <w:rPr>
          <w:rFonts w:ascii="Times New Roman" w:hAnsi="Times New Roman"/>
          <w:sz w:val="24"/>
        </w:rPr>
        <w:t>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71424C">
        <w:trPr>
          <w:cantSplit/>
          <w:tblHeader/>
        </w:trPr>
        <w:tc>
          <w:tcPr>
            <w:tcW w:w="1638" w:type="dxa"/>
            <w:shd w:val="clear" w:color="auto" w:fill="C00000"/>
          </w:tcPr>
          <w:p w:rsidR="00887C7D" w:rsidRPr="0071424C" w:rsidRDefault="00887C7D" w:rsidP="00B26468">
            <w:pPr>
              <w:keepNext/>
              <w:rPr>
                <w:rFonts w:ascii="Times New Roman" w:hAnsi="Times New Roman"/>
                <w:b/>
                <w:bCs/>
                <w:color w:val="FFFFFF"/>
                <w:sz w:val="24"/>
                <w:szCs w:val="24"/>
              </w:rPr>
            </w:pPr>
            <w:r w:rsidRPr="0071424C">
              <w:rPr>
                <w:rFonts w:ascii="Times New Roman" w:hAnsi="Times New Roman"/>
                <w:b/>
                <w:color w:val="FFFFFF"/>
                <w:sz w:val="24"/>
                <w:szCs w:val="24"/>
              </w:rPr>
              <w:t>Objective #</w:t>
            </w:r>
          </w:p>
        </w:tc>
        <w:tc>
          <w:tcPr>
            <w:tcW w:w="7920" w:type="dxa"/>
            <w:shd w:val="clear" w:color="auto" w:fill="C00000"/>
          </w:tcPr>
          <w:p w:rsidR="00887C7D" w:rsidRPr="0071424C" w:rsidRDefault="00887C7D" w:rsidP="00B26468">
            <w:pPr>
              <w:keepNext/>
              <w:rPr>
                <w:rFonts w:ascii="Times New Roman" w:hAnsi="Times New Roman"/>
                <w:b/>
                <w:bCs/>
                <w:color w:val="FFFFFF"/>
                <w:sz w:val="24"/>
                <w:szCs w:val="24"/>
              </w:rPr>
            </w:pPr>
            <w:r w:rsidRPr="0071424C">
              <w:rPr>
                <w:rFonts w:ascii="Times New Roman" w:hAnsi="Times New Roman"/>
                <w:b/>
                <w:color w:val="FFFFFF"/>
                <w:sz w:val="24"/>
                <w:szCs w:val="24"/>
              </w:rPr>
              <w:t>Objectives</w:t>
            </w:r>
          </w:p>
        </w:tc>
      </w:tr>
      <w:tr w:rsidR="00887C7D" w:rsidRPr="0071424C">
        <w:trPr>
          <w:cantSplit/>
        </w:trPr>
        <w:tc>
          <w:tcPr>
            <w:tcW w:w="1638" w:type="dxa"/>
            <w:tcBorders>
              <w:top w:val="single" w:sz="8" w:space="0" w:color="C0504D"/>
              <w:left w:val="single" w:sz="8" w:space="0" w:color="C0504D"/>
              <w:bottom w:val="single" w:sz="8" w:space="0" w:color="C0504D"/>
            </w:tcBorders>
          </w:tcPr>
          <w:p w:rsidR="00887C7D" w:rsidRPr="0071424C" w:rsidRDefault="00887C7D" w:rsidP="00B26468">
            <w:pPr>
              <w:jc w:val="center"/>
              <w:rPr>
                <w:rFonts w:ascii="Times New Roman" w:hAnsi="Times New Roman"/>
                <w:bCs/>
                <w:sz w:val="24"/>
                <w:szCs w:val="24"/>
              </w:rPr>
            </w:pPr>
            <w:r w:rsidRPr="0071424C">
              <w:rPr>
                <w:rFonts w:ascii="Times New Roman" w:hAnsi="Times New Roman"/>
                <w:bCs/>
                <w:sz w:val="24"/>
                <w:szCs w:val="24"/>
              </w:rPr>
              <w:t>1</w:t>
            </w:r>
          </w:p>
        </w:tc>
        <w:tc>
          <w:tcPr>
            <w:tcW w:w="7920" w:type="dxa"/>
            <w:tcBorders>
              <w:top w:val="single" w:sz="8" w:space="0" w:color="C0504D"/>
              <w:bottom w:val="single" w:sz="8" w:space="0" w:color="C0504D"/>
              <w:right w:val="single" w:sz="8" w:space="0" w:color="C0504D"/>
            </w:tcBorders>
          </w:tcPr>
          <w:p w:rsidR="00887C7D" w:rsidRPr="0071424C" w:rsidRDefault="008154B5" w:rsidP="004E0CA4">
            <w:pPr>
              <w:rPr>
                <w:rFonts w:ascii="Times New Roman" w:hAnsi="Times New Roman"/>
                <w:bCs/>
                <w:sz w:val="24"/>
                <w:szCs w:val="24"/>
              </w:rPr>
            </w:pPr>
            <w:r w:rsidRPr="0071424C">
              <w:rPr>
                <w:rFonts w:ascii="Times New Roman" w:hAnsi="Times New Roman"/>
                <w:sz w:val="24"/>
                <w:szCs w:val="24"/>
              </w:rPr>
              <w:t>Explain</w:t>
            </w:r>
            <w:r w:rsidR="00CB4400" w:rsidRPr="0071424C">
              <w:rPr>
                <w:rFonts w:ascii="Times New Roman" w:hAnsi="Times New Roman"/>
                <w:sz w:val="24"/>
                <w:szCs w:val="24"/>
              </w:rPr>
              <w:t xml:space="preserve"> the </w:t>
            </w:r>
            <w:proofErr w:type="spellStart"/>
            <w:r w:rsidR="00CB4400" w:rsidRPr="0071424C">
              <w:rPr>
                <w:rFonts w:ascii="Times New Roman" w:hAnsi="Times New Roman"/>
                <w:sz w:val="24"/>
                <w:szCs w:val="24"/>
              </w:rPr>
              <w:t>sociohistorical</w:t>
            </w:r>
            <w:proofErr w:type="spellEnd"/>
            <w:r w:rsidR="00CB4400" w:rsidRPr="0071424C">
              <w:rPr>
                <w:rFonts w:ascii="Times New Roman" w:hAnsi="Times New Roman"/>
                <w:sz w:val="24"/>
                <w:szCs w:val="24"/>
              </w:rPr>
              <w:t xml:space="preserve"> context for psychological responses and treatment methods for </w:t>
            </w:r>
            <w:r w:rsidR="009D63C0">
              <w:rPr>
                <w:rFonts w:ascii="Times New Roman" w:hAnsi="Times New Roman"/>
                <w:sz w:val="24"/>
                <w:szCs w:val="24"/>
              </w:rPr>
              <w:t>service members</w:t>
            </w:r>
            <w:r w:rsidR="00CB4400" w:rsidRPr="0071424C">
              <w:rPr>
                <w:rFonts w:ascii="Times New Roman" w:hAnsi="Times New Roman"/>
                <w:sz w:val="24"/>
                <w:szCs w:val="24"/>
              </w:rPr>
              <w:t xml:space="preserve">, </w:t>
            </w:r>
            <w:r w:rsidRPr="0071424C">
              <w:rPr>
                <w:rFonts w:ascii="Times New Roman" w:hAnsi="Times New Roman"/>
                <w:sz w:val="24"/>
                <w:szCs w:val="24"/>
              </w:rPr>
              <w:t>v</w:t>
            </w:r>
            <w:r w:rsidR="00CB4400" w:rsidRPr="0071424C">
              <w:rPr>
                <w:rFonts w:ascii="Times New Roman" w:hAnsi="Times New Roman"/>
                <w:sz w:val="24"/>
                <w:szCs w:val="24"/>
              </w:rPr>
              <w:t>eterans</w:t>
            </w:r>
            <w:r w:rsidRPr="0071424C">
              <w:rPr>
                <w:rFonts w:ascii="Times New Roman" w:hAnsi="Times New Roman"/>
                <w:sz w:val="24"/>
                <w:szCs w:val="24"/>
              </w:rPr>
              <w:t>,</w:t>
            </w:r>
            <w:r w:rsidR="00CB4400" w:rsidRPr="0071424C">
              <w:rPr>
                <w:rFonts w:ascii="Times New Roman" w:hAnsi="Times New Roman"/>
                <w:sz w:val="24"/>
                <w:szCs w:val="24"/>
              </w:rPr>
              <w:t xml:space="preserve"> and their families </w:t>
            </w:r>
          </w:p>
        </w:tc>
      </w:tr>
      <w:tr w:rsidR="00C1349F" w:rsidRPr="0071424C">
        <w:trPr>
          <w:cantSplit/>
        </w:trPr>
        <w:tc>
          <w:tcPr>
            <w:tcW w:w="1638" w:type="dxa"/>
          </w:tcPr>
          <w:p w:rsidR="00C1349F" w:rsidRPr="0071424C" w:rsidRDefault="00C1349F" w:rsidP="00B26468">
            <w:pPr>
              <w:jc w:val="center"/>
              <w:rPr>
                <w:rFonts w:ascii="Times New Roman" w:hAnsi="Times New Roman"/>
                <w:sz w:val="24"/>
                <w:szCs w:val="24"/>
              </w:rPr>
            </w:pPr>
            <w:r w:rsidRPr="0071424C">
              <w:rPr>
                <w:rFonts w:ascii="Times New Roman" w:hAnsi="Times New Roman"/>
                <w:sz w:val="24"/>
                <w:szCs w:val="24"/>
              </w:rPr>
              <w:t>2</w:t>
            </w:r>
          </w:p>
        </w:tc>
        <w:tc>
          <w:tcPr>
            <w:tcW w:w="7920" w:type="dxa"/>
          </w:tcPr>
          <w:p w:rsidR="00C1349F" w:rsidRPr="0071424C" w:rsidRDefault="008154B5" w:rsidP="009D63C0">
            <w:pPr>
              <w:rPr>
                <w:rFonts w:ascii="Times New Roman" w:hAnsi="Times New Roman"/>
                <w:sz w:val="24"/>
                <w:szCs w:val="24"/>
              </w:rPr>
            </w:pPr>
            <w:r w:rsidRPr="0071424C">
              <w:rPr>
                <w:rFonts w:ascii="Times New Roman" w:hAnsi="Times New Roman"/>
                <w:sz w:val="24"/>
                <w:szCs w:val="24"/>
              </w:rPr>
              <w:t xml:space="preserve">Promote understanding of </w:t>
            </w:r>
            <w:r w:rsidR="00CB4400" w:rsidRPr="0071424C">
              <w:rPr>
                <w:rFonts w:ascii="Times New Roman" w:hAnsi="Times New Roman"/>
                <w:sz w:val="24"/>
                <w:szCs w:val="24"/>
              </w:rPr>
              <w:t xml:space="preserve">the role of diversity and demonstrate cultural responsiveness in practice with </w:t>
            </w:r>
            <w:r w:rsidR="009D63C0">
              <w:rPr>
                <w:rFonts w:ascii="Times New Roman" w:hAnsi="Times New Roman"/>
                <w:sz w:val="24"/>
                <w:szCs w:val="24"/>
              </w:rPr>
              <w:t>service members</w:t>
            </w:r>
            <w:r w:rsidR="009D63C0" w:rsidRPr="0071424C">
              <w:rPr>
                <w:rFonts w:ascii="Times New Roman" w:hAnsi="Times New Roman"/>
                <w:sz w:val="24"/>
                <w:szCs w:val="24"/>
              </w:rPr>
              <w:t xml:space="preserve"> </w:t>
            </w:r>
            <w:r w:rsidR="00CB4400" w:rsidRPr="0071424C">
              <w:rPr>
                <w:rFonts w:ascii="Times New Roman" w:hAnsi="Times New Roman"/>
                <w:sz w:val="24"/>
                <w:szCs w:val="24"/>
              </w:rPr>
              <w:t>and veterans</w:t>
            </w:r>
          </w:p>
        </w:tc>
      </w:tr>
      <w:tr w:rsidR="00C1349F" w:rsidRPr="0071424C">
        <w:trPr>
          <w:cantSplit/>
        </w:trPr>
        <w:tc>
          <w:tcPr>
            <w:tcW w:w="1638" w:type="dxa"/>
            <w:tcBorders>
              <w:top w:val="single" w:sz="8" w:space="0" w:color="C0504D"/>
              <w:left w:val="single" w:sz="8" w:space="0" w:color="C0504D"/>
              <w:bottom w:val="single" w:sz="8" w:space="0" w:color="C0504D"/>
            </w:tcBorders>
          </w:tcPr>
          <w:p w:rsidR="00C1349F" w:rsidRPr="0071424C" w:rsidRDefault="00C1349F" w:rsidP="00B26468">
            <w:pPr>
              <w:jc w:val="center"/>
              <w:rPr>
                <w:rFonts w:ascii="Times New Roman" w:hAnsi="Times New Roman"/>
                <w:sz w:val="24"/>
                <w:szCs w:val="24"/>
              </w:rPr>
            </w:pPr>
            <w:r w:rsidRPr="0071424C">
              <w:rPr>
                <w:rFonts w:ascii="Times New Roman" w:hAnsi="Times New Roman"/>
                <w:sz w:val="24"/>
                <w:szCs w:val="24"/>
              </w:rPr>
              <w:t>3</w:t>
            </w:r>
          </w:p>
        </w:tc>
        <w:tc>
          <w:tcPr>
            <w:tcW w:w="7920" w:type="dxa"/>
            <w:tcBorders>
              <w:top w:val="single" w:sz="8" w:space="0" w:color="C0504D"/>
              <w:bottom w:val="single" w:sz="8" w:space="0" w:color="C0504D"/>
              <w:right w:val="single" w:sz="8" w:space="0" w:color="C0504D"/>
            </w:tcBorders>
          </w:tcPr>
          <w:p w:rsidR="00C1349F" w:rsidRPr="0071424C" w:rsidRDefault="008154B5" w:rsidP="008154B5">
            <w:pPr>
              <w:rPr>
                <w:rFonts w:ascii="Times New Roman" w:hAnsi="Times New Roman"/>
                <w:sz w:val="24"/>
                <w:szCs w:val="24"/>
              </w:rPr>
            </w:pPr>
            <w:r w:rsidRPr="0071424C">
              <w:rPr>
                <w:rFonts w:ascii="Times New Roman" w:hAnsi="Times New Roman"/>
                <w:sz w:val="24"/>
                <w:szCs w:val="24"/>
              </w:rPr>
              <w:t>Facilitate i</w:t>
            </w:r>
            <w:r w:rsidR="00CB4400" w:rsidRPr="0071424C">
              <w:rPr>
                <w:rFonts w:ascii="Times New Roman" w:hAnsi="Times New Roman"/>
                <w:sz w:val="24"/>
                <w:szCs w:val="24"/>
              </w:rPr>
              <w:t>dentif</w:t>
            </w:r>
            <w:r w:rsidRPr="0071424C">
              <w:rPr>
                <w:rFonts w:ascii="Times New Roman" w:hAnsi="Times New Roman"/>
                <w:sz w:val="24"/>
                <w:szCs w:val="24"/>
              </w:rPr>
              <w:t>ication of</w:t>
            </w:r>
            <w:r w:rsidR="00CF359F" w:rsidRPr="0071424C">
              <w:rPr>
                <w:rFonts w:ascii="Times New Roman" w:hAnsi="Times New Roman"/>
                <w:sz w:val="24"/>
                <w:szCs w:val="24"/>
              </w:rPr>
              <w:t xml:space="preserve"> </w:t>
            </w:r>
            <w:r w:rsidR="00CB4400" w:rsidRPr="0071424C">
              <w:rPr>
                <w:rFonts w:ascii="Times New Roman" w:hAnsi="Times New Roman"/>
                <w:sz w:val="24"/>
                <w:szCs w:val="24"/>
              </w:rPr>
              <w:t>risk and protective factors in coping with deployment stressors</w:t>
            </w:r>
          </w:p>
        </w:tc>
      </w:tr>
      <w:tr w:rsidR="004B5764" w:rsidRPr="0071424C">
        <w:trPr>
          <w:cantSplit/>
        </w:trPr>
        <w:tc>
          <w:tcPr>
            <w:tcW w:w="1638" w:type="dxa"/>
            <w:tcBorders>
              <w:top w:val="single" w:sz="8" w:space="0" w:color="C0504D"/>
              <w:left w:val="single" w:sz="8" w:space="0" w:color="C0504D"/>
              <w:bottom w:val="single" w:sz="8" w:space="0" w:color="C0504D"/>
            </w:tcBorders>
          </w:tcPr>
          <w:p w:rsidR="004B5764" w:rsidRPr="0071424C" w:rsidRDefault="004B5764" w:rsidP="00B26468">
            <w:pPr>
              <w:jc w:val="center"/>
              <w:rPr>
                <w:rFonts w:ascii="Times New Roman" w:hAnsi="Times New Roman"/>
                <w:sz w:val="24"/>
                <w:szCs w:val="24"/>
              </w:rPr>
            </w:pPr>
            <w:r w:rsidRPr="0071424C">
              <w:rPr>
                <w:rFonts w:ascii="Times New Roman" w:hAnsi="Times New Roman"/>
                <w:sz w:val="24"/>
                <w:szCs w:val="24"/>
              </w:rPr>
              <w:t>4</w:t>
            </w:r>
          </w:p>
        </w:tc>
        <w:tc>
          <w:tcPr>
            <w:tcW w:w="7920" w:type="dxa"/>
            <w:tcBorders>
              <w:top w:val="single" w:sz="8" w:space="0" w:color="C0504D"/>
              <w:bottom w:val="single" w:sz="8" w:space="0" w:color="C0504D"/>
              <w:right w:val="single" w:sz="8" w:space="0" w:color="C0504D"/>
            </w:tcBorders>
          </w:tcPr>
          <w:p w:rsidR="004B5764" w:rsidRPr="0071424C" w:rsidRDefault="008154B5" w:rsidP="009D63C0">
            <w:pPr>
              <w:rPr>
                <w:rFonts w:ascii="Times New Roman" w:hAnsi="Times New Roman"/>
                <w:sz w:val="24"/>
                <w:szCs w:val="24"/>
              </w:rPr>
            </w:pPr>
            <w:r w:rsidRPr="0071424C">
              <w:rPr>
                <w:rFonts w:ascii="Times New Roman" w:hAnsi="Times New Roman"/>
                <w:sz w:val="24"/>
                <w:szCs w:val="24"/>
              </w:rPr>
              <w:t xml:space="preserve">Explain </w:t>
            </w:r>
            <w:r w:rsidR="00CB4400" w:rsidRPr="0071424C">
              <w:rPr>
                <w:rFonts w:ascii="Times New Roman" w:hAnsi="Times New Roman"/>
                <w:sz w:val="24"/>
                <w:szCs w:val="24"/>
              </w:rPr>
              <w:t>complex biopsychosocial</w:t>
            </w:r>
            <w:r w:rsidR="009D63C0">
              <w:rPr>
                <w:rFonts w:ascii="Times New Roman" w:hAnsi="Times New Roman"/>
                <w:sz w:val="24"/>
                <w:szCs w:val="24"/>
              </w:rPr>
              <w:t>-</w:t>
            </w:r>
            <w:r w:rsidR="00CB4400" w:rsidRPr="0071424C">
              <w:rPr>
                <w:rFonts w:ascii="Times New Roman" w:hAnsi="Times New Roman"/>
                <w:sz w:val="24"/>
                <w:szCs w:val="24"/>
              </w:rPr>
              <w:t xml:space="preserve">spiritual factors germane to assessment and treatment planning with </w:t>
            </w:r>
            <w:r w:rsidR="009D63C0">
              <w:rPr>
                <w:rFonts w:ascii="Times New Roman" w:hAnsi="Times New Roman"/>
                <w:sz w:val="24"/>
                <w:szCs w:val="24"/>
              </w:rPr>
              <w:t>service members</w:t>
            </w:r>
            <w:r w:rsidR="009D63C0" w:rsidRPr="0071424C">
              <w:rPr>
                <w:rFonts w:ascii="Times New Roman" w:hAnsi="Times New Roman"/>
                <w:sz w:val="24"/>
                <w:szCs w:val="24"/>
              </w:rPr>
              <w:t xml:space="preserve"> </w:t>
            </w:r>
            <w:r w:rsidR="00CB4400" w:rsidRPr="0071424C">
              <w:rPr>
                <w:rFonts w:ascii="Times New Roman" w:hAnsi="Times New Roman"/>
                <w:sz w:val="24"/>
                <w:szCs w:val="24"/>
              </w:rPr>
              <w:t>and veterans</w:t>
            </w:r>
          </w:p>
        </w:tc>
      </w:tr>
      <w:tr w:rsidR="004B5764" w:rsidRPr="0071424C">
        <w:trPr>
          <w:cantSplit/>
        </w:trPr>
        <w:tc>
          <w:tcPr>
            <w:tcW w:w="1638" w:type="dxa"/>
            <w:tcBorders>
              <w:top w:val="single" w:sz="8" w:space="0" w:color="C0504D"/>
              <w:left w:val="single" w:sz="8" w:space="0" w:color="C0504D"/>
              <w:bottom w:val="single" w:sz="8" w:space="0" w:color="C0504D"/>
            </w:tcBorders>
          </w:tcPr>
          <w:p w:rsidR="004B5764" w:rsidRPr="0071424C" w:rsidRDefault="004B5764" w:rsidP="00B26468">
            <w:pPr>
              <w:jc w:val="center"/>
              <w:rPr>
                <w:rFonts w:ascii="Times New Roman" w:hAnsi="Times New Roman"/>
                <w:sz w:val="24"/>
                <w:szCs w:val="24"/>
              </w:rPr>
            </w:pPr>
            <w:r w:rsidRPr="0071424C">
              <w:rPr>
                <w:rFonts w:ascii="Times New Roman" w:hAnsi="Times New Roman"/>
                <w:sz w:val="24"/>
                <w:szCs w:val="24"/>
              </w:rPr>
              <w:t>5</w:t>
            </w:r>
          </w:p>
        </w:tc>
        <w:tc>
          <w:tcPr>
            <w:tcW w:w="7920" w:type="dxa"/>
            <w:tcBorders>
              <w:top w:val="single" w:sz="8" w:space="0" w:color="C0504D"/>
              <w:bottom w:val="single" w:sz="8" w:space="0" w:color="C0504D"/>
              <w:right w:val="single" w:sz="8" w:space="0" w:color="C0504D"/>
            </w:tcBorders>
          </w:tcPr>
          <w:p w:rsidR="004B5764" w:rsidRPr="0071424C" w:rsidRDefault="008154B5" w:rsidP="009A27FF">
            <w:pPr>
              <w:rPr>
                <w:rFonts w:ascii="Times New Roman" w:hAnsi="Times New Roman"/>
                <w:sz w:val="24"/>
                <w:szCs w:val="24"/>
              </w:rPr>
            </w:pPr>
            <w:r w:rsidRPr="0071424C">
              <w:rPr>
                <w:rFonts w:ascii="Times New Roman" w:hAnsi="Times New Roman"/>
                <w:sz w:val="24"/>
                <w:szCs w:val="24"/>
              </w:rPr>
              <w:t>Promote students’ ability to r</w:t>
            </w:r>
            <w:r w:rsidR="00CB4400" w:rsidRPr="0071424C">
              <w:rPr>
                <w:rFonts w:ascii="Times New Roman" w:hAnsi="Times New Roman"/>
                <w:sz w:val="24"/>
                <w:szCs w:val="24"/>
              </w:rPr>
              <w:t xml:space="preserve">eflect on </w:t>
            </w:r>
            <w:r w:rsidRPr="0071424C">
              <w:rPr>
                <w:rFonts w:ascii="Times New Roman" w:hAnsi="Times New Roman"/>
                <w:sz w:val="24"/>
                <w:szCs w:val="24"/>
              </w:rPr>
              <w:t xml:space="preserve">their </w:t>
            </w:r>
            <w:r w:rsidR="00CB4400" w:rsidRPr="0071424C">
              <w:rPr>
                <w:rFonts w:ascii="Times New Roman" w:hAnsi="Times New Roman"/>
                <w:sz w:val="24"/>
                <w:szCs w:val="24"/>
              </w:rPr>
              <w:t>own affect, thoughts, worldviews</w:t>
            </w:r>
            <w:r w:rsidRPr="0071424C">
              <w:rPr>
                <w:rFonts w:ascii="Times New Roman" w:hAnsi="Times New Roman"/>
                <w:sz w:val="24"/>
                <w:szCs w:val="24"/>
              </w:rPr>
              <w:t>,</w:t>
            </w:r>
            <w:r w:rsidR="00CB4400" w:rsidRPr="0071424C">
              <w:rPr>
                <w:rFonts w:ascii="Times New Roman" w:hAnsi="Times New Roman"/>
                <w:sz w:val="24"/>
                <w:szCs w:val="24"/>
              </w:rPr>
              <w:t xml:space="preserve"> and biases that influence</w:t>
            </w:r>
            <w:r w:rsidR="009D63C0">
              <w:rPr>
                <w:rFonts w:ascii="Times New Roman" w:hAnsi="Times New Roman"/>
                <w:sz w:val="24"/>
                <w:szCs w:val="24"/>
              </w:rPr>
              <w:t>,</w:t>
            </w:r>
            <w:r w:rsidR="00CB4400" w:rsidRPr="0071424C">
              <w:rPr>
                <w:rFonts w:ascii="Times New Roman" w:hAnsi="Times New Roman"/>
                <w:sz w:val="24"/>
                <w:szCs w:val="24"/>
              </w:rPr>
              <w:t xml:space="preserve"> practice</w:t>
            </w:r>
            <w:r w:rsidR="009D63C0">
              <w:rPr>
                <w:rFonts w:ascii="Times New Roman" w:hAnsi="Times New Roman"/>
                <w:sz w:val="24"/>
                <w:szCs w:val="24"/>
              </w:rPr>
              <w:t>,</w:t>
            </w:r>
            <w:r w:rsidR="00CB4400" w:rsidRPr="0071424C">
              <w:rPr>
                <w:rFonts w:ascii="Times New Roman" w:hAnsi="Times New Roman"/>
                <w:sz w:val="24"/>
                <w:szCs w:val="24"/>
              </w:rPr>
              <w:t xml:space="preserve"> and</w:t>
            </w:r>
            <w:r w:rsidRPr="0071424C">
              <w:rPr>
                <w:rFonts w:ascii="Times New Roman" w:hAnsi="Times New Roman"/>
                <w:sz w:val="24"/>
                <w:szCs w:val="24"/>
              </w:rPr>
              <w:t xml:space="preserve"> teach the </w:t>
            </w:r>
            <w:r w:rsidR="00CB4400" w:rsidRPr="0071424C">
              <w:rPr>
                <w:rFonts w:ascii="Times New Roman" w:hAnsi="Times New Roman"/>
                <w:sz w:val="24"/>
                <w:szCs w:val="24"/>
              </w:rPr>
              <w:t>use of “professional self”</w:t>
            </w:r>
            <w:r w:rsidR="009A27FF" w:rsidRPr="0071424C">
              <w:rPr>
                <w:rFonts w:ascii="Times New Roman" w:hAnsi="Times New Roman"/>
                <w:sz w:val="24"/>
                <w:szCs w:val="24"/>
              </w:rPr>
              <w:t xml:space="preserve"> in clinical practice contexts</w:t>
            </w:r>
          </w:p>
        </w:tc>
      </w:tr>
    </w:tbl>
    <w:p w:rsidR="00E83390" w:rsidRPr="0071424C" w:rsidRDefault="00E83390" w:rsidP="000731DF">
      <w:pPr>
        <w:pStyle w:val="Heading1"/>
        <w:rPr>
          <w:rFonts w:ascii="Times New Roman" w:hAnsi="Times New Roman"/>
          <w:sz w:val="24"/>
        </w:rPr>
      </w:pPr>
      <w:r w:rsidRPr="0071424C">
        <w:rPr>
          <w:rFonts w:ascii="Times New Roman" w:hAnsi="Times New Roman"/>
          <w:sz w:val="24"/>
        </w:rPr>
        <w:t xml:space="preserve">Course </w:t>
      </w:r>
      <w:r w:rsidR="009D63C0">
        <w:rPr>
          <w:rFonts w:ascii="Times New Roman" w:hAnsi="Times New Roman"/>
          <w:sz w:val="24"/>
        </w:rPr>
        <w:t>F</w:t>
      </w:r>
      <w:r w:rsidRPr="0071424C">
        <w:rPr>
          <w:rFonts w:ascii="Times New Roman" w:hAnsi="Times New Roman"/>
          <w:sz w:val="24"/>
        </w:rPr>
        <w:t>ormat/Instructional Methods</w:t>
      </w:r>
    </w:p>
    <w:p w:rsidR="005E43D5" w:rsidRDefault="008154B5" w:rsidP="005E43D5">
      <w:pPr>
        <w:pStyle w:val="BodyText"/>
        <w:jc w:val="both"/>
        <w:rPr>
          <w:rFonts w:ascii="Times New Roman" w:hAnsi="Times New Roman"/>
          <w:color w:val="000000"/>
          <w:sz w:val="24"/>
        </w:rPr>
      </w:pPr>
      <w:r w:rsidRPr="0071424C">
        <w:rPr>
          <w:rFonts w:ascii="Times New Roman" w:hAnsi="Times New Roman"/>
          <w:color w:val="000000"/>
          <w:sz w:val="24"/>
        </w:rPr>
        <w:t>Modes of instruction will consist of a combination of didactic lecture, in-class discussion, student clinical case presentations, experiential exercise, analy</w:t>
      </w:r>
      <w:r w:rsidR="005E43D5">
        <w:rPr>
          <w:rFonts w:ascii="Times New Roman" w:hAnsi="Times New Roman"/>
          <w:color w:val="000000"/>
          <w:sz w:val="24"/>
        </w:rPr>
        <w:t>sis of videotapes, role</w:t>
      </w:r>
      <w:r w:rsidR="009D63C0">
        <w:rPr>
          <w:rFonts w:ascii="Times New Roman" w:hAnsi="Times New Roman"/>
          <w:color w:val="000000"/>
          <w:sz w:val="24"/>
        </w:rPr>
        <w:t xml:space="preserve"> </w:t>
      </w:r>
      <w:r w:rsidR="005E43D5">
        <w:rPr>
          <w:rFonts w:ascii="Times New Roman" w:hAnsi="Times New Roman"/>
          <w:color w:val="000000"/>
          <w:sz w:val="24"/>
        </w:rPr>
        <w:t>plays</w:t>
      </w:r>
      <w:r w:rsidR="009D63C0">
        <w:rPr>
          <w:rFonts w:ascii="Times New Roman" w:hAnsi="Times New Roman"/>
          <w:color w:val="000000"/>
          <w:sz w:val="24"/>
        </w:rPr>
        <w:t>,</w:t>
      </w:r>
      <w:r w:rsidR="005E43D5">
        <w:rPr>
          <w:rFonts w:ascii="Times New Roman" w:hAnsi="Times New Roman"/>
          <w:color w:val="000000"/>
          <w:sz w:val="24"/>
        </w:rPr>
        <w:t xml:space="preserve"> and o</w:t>
      </w:r>
      <w:r w:rsidRPr="0071424C">
        <w:rPr>
          <w:rFonts w:ascii="Times New Roman" w:hAnsi="Times New Roman"/>
          <w:color w:val="000000"/>
          <w:sz w:val="24"/>
        </w:rPr>
        <w:t>nline teaching and learning environments</w:t>
      </w:r>
      <w:r w:rsidR="005E43D5">
        <w:rPr>
          <w:rFonts w:ascii="Times New Roman" w:hAnsi="Times New Roman"/>
          <w:color w:val="000000"/>
          <w:sz w:val="24"/>
        </w:rPr>
        <w:t>.</w:t>
      </w:r>
    </w:p>
    <w:p w:rsidR="008315FB" w:rsidRPr="008315FB" w:rsidRDefault="003F1CE5" w:rsidP="008315FB">
      <w:pPr>
        <w:pStyle w:val="Heading1"/>
        <w:spacing w:after="120"/>
        <w:rPr>
          <w:rFonts w:ascii="Times New Roman" w:hAnsi="Times New Roman"/>
          <w:sz w:val="24"/>
        </w:rPr>
      </w:pPr>
      <w:r w:rsidRPr="003F1CE5">
        <w:rPr>
          <w:rFonts w:ascii="Times New Roman" w:hAnsi="Times New Roman"/>
          <w:sz w:val="24"/>
        </w:rPr>
        <w:t>Student Learning Outcomes</w:t>
      </w:r>
    </w:p>
    <w:p w:rsidR="00D84F7C" w:rsidRPr="0071424C" w:rsidRDefault="000B2A7B" w:rsidP="00C1349F">
      <w:pPr>
        <w:spacing w:after="240"/>
        <w:rPr>
          <w:rFonts w:ascii="Times New Roman" w:hAnsi="Times New Roman"/>
          <w:sz w:val="24"/>
          <w:szCs w:val="24"/>
        </w:rPr>
      </w:pPr>
      <w:r w:rsidRPr="0071424C">
        <w:rPr>
          <w:rFonts w:ascii="Times New Roman" w:hAnsi="Times New Roman"/>
          <w:sz w:val="24"/>
          <w:szCs w:val="24"/>
        </w:rPr>
        <w:t>Student learning for this course relate</w:t>
      </w:r>
      <w:r w:rsidR="000731DF" w:rsidRPr="0071424C">
        <w:rPr>
          <w:rFonts w:ascii="Times New Roman" w:hAnsi="Times New Roman"/>
          <w:sz w:val="24"/>
          <w:szCs w:val="24"/>
        </w:rPr>
        <w:t>s</w:t>
      </w:r>
      <w:r w:rsidRPr="0071424C">
        <w:rPr>
          <w:rFonts w:ascii="Times New Roman" w:hAnsi="Times New Roman"/>
          <w:sz w:val="24"/>
          <w:szCs w:val="24"/>
        </w:rPr>
        <w:t xml:space="preserve"> to one or more of the following </w:t>
      </w:r>
      <w:r w:rsidR="008315FB">
        <w:rPr>
          <w:rFonts w:ascii="Times New Roman" w:hAnsi="Times New Roman"/>
          <w:sz w:val="24"/>
          <w:szCs w:val="24"/>
        </w:rPr>
        <w:t>10</w:t>
      </w:r>
      <w:r w:rsidR="008315FB" w:rsidRPr="0071424C">
        <w:rPr>
          <w:rFonts w:ascii="Times New Roman" w:hAnsi="Times New Roman"/>
          <w:sz w:val="24"/>
          <w:szCs w:val="24"/>
        </w:rPr>
        <w:t xml:space="preserve"> </w:t>
      </w:r>
      <w:r w:rsidRPr="0071424C">
        <w:rPr>
          <w:rFonts w:ascii="Times New Roman" w:hAnsi="Times New Roman"/>
          <w:sz w:val="24"/>
          <w:szCs w:val="24"/>
        </w:rPr>
        <w:t>social work core compete</w:t>
      </w:r>
      <w:r w:rsidR="0040517F" w:rsidRPr="0071424C">
        <w:rPr>
          <w:rFonts w:ascii="Times New Roman" w:hAnsi="Times New Roman"/>
          <w:sz w:val="24"/>
          <w:szCs w:val="24"/>
        </w:rPr>
        <w:t>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9728B8" w:rsidRPr="0071424C">
        <w:trPr>
          <w:cantSplit/>
          <w:jc w:val="center"/>
        </w:trPr>
        <w:tc>
          <w:tcPr>
            <w:tcW w:w="4807" w:type="dxa"/>
            <w:gridSpan w:val="2"/>
            <w:tcBorders>
              <w:top w:val="single" w:sz="8" w:space="0" w:color="C0504D"/>
              <w:left w:val="single" w:sz="8" w:space="0" w:color="C0504D"/>
              <w:bottom w:val="single" w:sz="8" w:space="0" w:color="C0504D"/>
            </w:tcBorders>
            <w:vAlign w:val="bottom"/>
          </w:tcPr>
          <w:p w:rsidR="009728B8" w:rsidRPr="0071424C" w:rsidRDefault="009728B8" w:rsidP="009728B8">
            <w:pPr>
              <w:jc w:val="center"/>
              <w:rPr>
                <w:rFonts w:ascii="Times New Roman" w:hAnsi="Times New Roman"/>
                <w:b/>
                <w:bCs/>
                <w:sz w:val="24"/>
                <w:szCs w:val="24"/>
              </w:rPr>
            </w:pPr>
            <w:r w:rsidRPr="0071424C">
              <w:rPr>
                <w:rFonts w:ascii="Times New Roman" w:hAnsi="Times New Roman"/>
                <w:b/>
                <w:bCs/>
                <w:sz w:val="24"/>
                <w:szCs w:val="24"/>
              </w:rPr>
              <w:t>Social Work Core Competencies</w:t>
            </w:r>
          </w:p>
        </w:tc>
        <w:tc>
          <w:tcPr>
            <w:tcW w:w="1408" w:type="dxa"/>
            <w:tcBorders>
              <w:top w:val="single" w:sz="8" w:space="0" w:color="C0504D"/>
              <w:left w:val="single" w:sz="8" w:space="0" w:color="C0504D"/>
              <w:bottom w:val="single" w:sz="8" w:space="0" w:color="C0504D"/>
            </w:tcBorders>
            <w:vAlign w:val="bottom"/>
          </w:tcPr>
          <w:p w:rsidR="009728B8" w:rsidRPr="0071424C" w:rsidRDefault="009728B8" w:rsidP="008154B5">
            <w:pPr>
              <w:jc w:val="center"/>
              <w:rPr>
                <w:rFonts w:ascii="Times New Roman" w:hAnsi="Times New Roman"/>
                <w:b/>
                <w:bCs/>
                <w:sz w:val="24"/>
                <w:szCs w:val="24"/>
              </w:rPr>
            </w:pPr>
            <w:r w:rsidRPr="0071424C">
              <w:rPr>
                <w:rFonts w:ascii="Times New Roman" w:hAnsi="Times New Roman"/>
                <w:b/>
                <w:bCs/>
                <w:sz w:val="24"/>
                <w:szCs w:val="24"/>
              </w:rPr>
              <w:t>S</w:t>
            </w:r>
            <w:r w:rsidR="003A28C4" w:rsidRPr="0071424C">
              <w:rPr>
                <w:rFonts w:ascii="Times New Roman" w:hAnsi="Times New Roman"/>
                <w:b/>
                <w:bCs/>
                <w:sz w:val="24"/>
                <w:szCs w:val="24"/>
              </w:rPr>
              <w:t>O</w:t>
            </w:r>
            <w:r w:rsidRPr="0071424C">
              <w:rPr>
                <w:rFonts w:ascii="Times New Roman" w:hAnsi="Times New Roman"/>
                <w:b/>
                <w:bCs/>
                <w:sz w:val="24"/>
                <w:szCs w:val="24"/>
              </w:rPr>
              <w:t xml:space="preserve">WK </w:t>
            </w:r>
            <w:r w:rsidR="008154B5" w:rsidRPr="0071424C">
              <w:rPr>
                <w:rFonts w:ascii="Times New Roman" w:hAnsi="Times New Roman"/>
                <w:b/>
                <w:bCs/>
                <w:sz w:val="24"/>
                <w:szCs w:val="24"/>
              </w:rPr>
              <w:t>641</w:t>
            </w:r>
          </w:p>
        </w:tc>
        <w:tc>
          <w:tcPr>
            <w:tcW w:w="1408" w:type="dxa"/>
            <w:tcBorders>
              <w:top w:val="single" w:sz="8" w:space="0" w:color="C0504D"/>
              <w:left w:val="single" w:sz="8" w:space="0" w:color="C0504D"/>
              <w:bottom w:val="single" w:sz="8" w:space="0" w:color="C0504D"/>
            </w:tcBorders>
            <w:vAlign w:val="bottom"/>
          </w:tcPr>
          <w:p w:rsidR="009728B8" w:rsidRPr="0071424C" w:rsidRDefault="009728B8" w:rsidP="009728B8">
            <w:pPr>
              <w:jc w:val="center"/>
              <w:rPr>
                <w:rFonts w:ascii="Times New Roman" w:hAnsi="Times New Roman"/>
                <w:b/>
                <w:bCs/>
                <w:sz w:val="24"/>
                <w:szCs w:val="24"/>
              </w:rPr>
            </w:pPr>
            <w:r w:rsidRPr="0071424C">
              <w:rPr>
                <w:rFonts w:ascii="Times New Roman" w:hAnsi="Times New Roman"/>
                <w:b/>
                <w:bCs/>
                <w:sz w:val="24"/>
                <w:szCs w:val="24"/>
              </w:rPr>
              <w:t>Course Objective</w:t>
            </w:r>
          </w:p>
        </w:tc>
      </w:tr>
      <w:tr w:rsidR="009728B8" w:rsidRPr="0071424C">
        <w:trPr>
          <w:cantSplit/>
          <w:jc w:val="center"/>
        </w:trPr>
        <w:tc>
          <w:tcPr>
            <w:tcW w:w="644" w:type="dxa"/>
            <w:tcBorders>
              <w:top w:val="single" w:sz="8" w:space="0" w:color="C0504D"/>
              <w:left w:val="single" w:sz="8" w:space="0" w:color="C0504D"/>
              <w:bottom w:val="single" w:sz="8" w:space="0" w:color="C0504D"/>
            </w:tcBorders>
            <w:shd w:val="clear" w:color="auto" w:fill="auto"/>
          </w:tcPr>
          <w:p w:rsidR="009728B8" w:rsidRPr="0071424C" w:rsidRDefault="009728B8" w:rsidP="009728B8">
            <w:pPr>
              <w:jc w:val="center"/>
              <w:rPr>
                <w:rFonts w:ascii="Times New Roman" w:hAnsi="Times New Roman"/>
                <w:bCs/>
                <w:sz w:val="24"/>
                <w:szCs w:val="24"/>
              </w:rPr>
            </w:pPr>
            <w:r w:rsidRPr="0071424C">
              <w:rPr>
                <w:rFonts w:ascii="Times New Roman" w:hAnsi="Times New Roman"/>
                <w:bCs/>
                <w:sz w:val="24"/>
                <w:szCs w:val="24"/>
              </w:rPr>
              <w:t>1</w:t>
            </w:r>
          </w:p>
        </w:tc>
        <w:tc>
          <w:tcPr>
            <w:tcW w:w="4163" w:type="dxa"/>
            <w:tcBorders>
              <w:top w:val="single" w:sz="8" w:space="0" w:color="C0504D"/>
              <w:bottom w:val="single" w:sz="8" w:space="0" w:color="C0504D"/>
              <w:right w:val="single" w:sz="8" w:space="0" w:color="C0504D"/>
            </w:tcBorders>
            <w:shd w:val="clear" w:color="auto" w:fill="auto"/>
          </w:tcPr>
          <w:p w:rsidR="009728B8" w:rsidRPr="0071424C" w:rsidRDefault="009728B8" w:rsidP="006B68E6">
            <w:pPr>
              <w:rPr>
                <w:rFonts w:ascii="Times New Roman" w:hAnsi="Times New Roman"/>
                <w:b/>
                <w:bCs/>
                <w:sz w:val="24"/>
                <w:szCs w:val="24"/>
              </w:rPr>
            </w:pPr>
            <w:r w:rsidRPr="0071424C">
              <w:rPr>
                <w:rFonts w:ascii="Times New Roman" w:hAnsi="Times New Roman"/>
                <w:b/>
                <w:bCs/>
                <w:sz w:val="24"/>
                <w:szCs w:val="24"/>
              </w:rPr>
              <w:t>Professional Identity</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728B8" w:rsidRPr="0071424C" w:rsidRDefault="009728B8" w:rsidP="00DF164E">
            <w:pPr>
              <w:jc w:val="center"/>
              <w:rPr>
                <w:rFonts w:ascii="Times New Roman" w:hAnsi="Times New Roman"/>
                <w:b/>
                <w:bCs/>
                <w:sz w:val="24"/>
                <w:szCs w:val="24"/>
              </w:rPr>
            </w:pPr>
          </w:p>
        </w:tc>
        <w:tc>
          <w:tcPr>
            <w:tcW w:w="1408" w:type="dxa"/>
            <w:tcBorders>
              <w:top w:val="single" w:sz="8" w:space="0" w:color="C0504D"/>
              <w:left w:val="single" w:sz="8" w:space="0" w:color="C0504D"/>
              <w:bottom w:val="single" w:sz="8" w:space="0" w:color="C0504D"/>
            </w:tcBorders>
            <w:shd w:val="clear" w:color="auto" w:fill="auto"/>
          </w:tcPr>
          <w:p w:rsidR="009728B8" w:rsidRPr="0071424C" w:rsidRDefault="009728B8" w:rsidP="00DF164E">
            <w:pPr>
              <w:jc w:val="center"/>
              <w:rPr>
                <w:rFonts w:ascii="Times New Roman" w:hAnsi="Times New Roman"/>
                <w:b/>
                <w:bCs/>
                <w:color w:val="C00000"/>
                <w:sz w:val="24"/>
                <w:szCs w:val="24"/>
              </w:rPr>
            </w:pPr>
          </w:p>
        </w:tc>
      </w:tr>
      <w:tr w:rsidR="009728B8" w:rsidRPr="0071424C">
        <w:trPr>
          <w:cantSplit/>
          <w:jc w:val="center"/>
        </w:trPr>
        <w:tc>
          <w:tcPr>
            <w:tcW w:w="644" w:type="dxa"/>
            <w:tcBorders>
              <w:top w:val="single" w:sz="8" w:space="0" w:color="C0504D"/>
              <w:bottom w:val="single" w:sz="8" w:space="0" w:color="C0504D"/>
            </w:tcBorders>
            <w:shd w:val="clear" w:color="auto" w:fill="auto"/>
          </w:tcPr>
          <w:p w:rsidR="009728B8" w:rsidRPr="0071424C" w:rsidRDefault="009728B8" w:rsidP="009728B8">
            <w:pPr>
              <w:jc w:val="center"/>
              <w:rPr>
                <w:rFonts w:ascii="Times New Roman" w:hAnsi="Times New Roman"/>
                <w:sz w:val="24"/>
                <w:szCs w:val="24"/>
              </w:rPr>
            </w:pPr>
            <w:r w:rsidRPr="0071424C">
              <w:rPr>
                <w:rFonts w:ascii="Times New Roman" w:hAnsi="Times New Roman"/>
                <w:sz w:val="24"/>
                <w:szCs w:val="24"/>
              </w:rPr>
              <w:t>2</w:t>
            </w:r>
          </w:p>
        </w:tc>
        <w:tc>
          <w:tcPr>
            <w:tcW w:w="4163" w:type="dxa"/>
            <w:tcBorders>
              <w:top w:val="single" w:sz="8" w:space="0" w:color="C0504D"/>
              <w:bottom w:val="single" w:sz="8" w:space="0" w:color="C0504D"/>
              <w:right w:val="single" w:sz="8" w:space="0" w:color="C0504D"/>
            </w:tcBorders>
            <w:shd w:val="clear" w:color="auto" w:fill="auto"/>
          </w:tcPr>
          <w:p w:rsidR="009728B8" w:rsidRPr="0071424C" w:rsidRDefault="009728B8" w:rsidP="009728B8">
            <w:pPr>
              <w:rPr>
                <w:rFonts w:ascii="Times New Roman" w:hAnsi="Times New Roman"/>
                <w:b/>
                <w:sz w:val="24"/>
                <w:szCs w:val="24"/>
              </w:rPr>
            </w:pPr>
            <w:r w:rsidRPr="0071424C">
              <w:rPr>
                <w:rFonts w:ascii="Times New Roman" w:hAnsi="Times New Roman"/>
                <w:b/>
                <w:sz w:val="24"/>
                <w:szCs w:val="24"/>
              </w:rPr>
              <w:t>Ethical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728B8" w:rsidRPr="0071424C" w:rsidRDefault="009728B8" w:rsidP="00DF164E">
            <w:pPr>
              <w:jc w:val="center"/>
              <w:rPr>
                <w:rFonts w:ascii="Times New Roman" w:hAnsi="Times New Roman"/>
                <w:b/>
                <w:sz w:val="24"/>
                <w:szCs w:val="24"/>
              </w:rPr>
            </w:pPr>
          </w:p>
        </w:tc>
        <w:tc>
          <w:tcPr>
            <w:tcW w:w="1408" w:type="dxa"/>
            <w:tcBorders>
              <w:top w:val="single" w:sz="8" w:space="0" w:color="C0504D"/>
              <w:left w:val="single" w:sz="8" w:space="0" w:color="C0504D"/>
              <w:bottom w:val="single" w:sz="8" w:space="0" w:color="C0504D"/>
            </w:tcBorders>
            <w:shd w:val="clear" w:color="auto" w:fill="auto"/>
          </w:tcPr>
          <w:p w:rsidR="009728B8" w:rsidRPr="0071424C" w:rsidRDefault="009728B8" w:rsidP="00DF164E">
            <w:pPr>
              <w:jc w:val="center"/>
              <w:rPr>
                <w:rFonts w:ascii="Times New Roman" w:hAnsi="Times New Roman"/>
                <w:b/>
                <w:color w:val="C00000"/>
                <w:sz w:val="24"/>
                <w:szCs w:val="24"/>
              </w:rPr>
            </w:pPr>
          </w:p>
        </w:tc>
      </w:tr>
      <w:tr w:rsidR="009728B8" w:rsidRPr="0071424C">
        <w:trPr>
          <w:cantSplit/>
          <w:jc w:val="center"/>
        </w:trPr>
        <w:tc>
          <w:tcPr>
            <w:tcW w:w="644" w:type="dxa"/>
            <w:tcBorders>
              <w:top w:val="single" w:sz="8" w:space="0" w:color="C0504D"/>
              <w:left w:val="single" w:sz="8" w:space="0" w:color="C0504D"/>
              <w:bottom w:val="single" w:sz="8" w:space="0" w:color="C0504D"/>
            </w:tcBorders>
          </w:tcPr>
          <w:p w:rsidR="009728B8" w:rsidRPr="0071424C" w:rsidRDefault="009728B8" w:rsidP="009728B8">
            <w:pPr>
              <w:jc w:val="center"/>
              <w:rPr>
                <w:rFonts w:ascii="Times New Roman" w:hAnsi="Times New Roman"/>
                <w:sz w:val="24"/>
                <w:szCs w:val="24"/>
              </w:rPr>
            </w:pPr>
            <w:r w:rsidRPr="0071424C">
              <w:rPr>
                <w:rFonts w:ascii="Times New Roman" w:hAnsi="Times New Roman"/>
                <w:sz w:val="24"/>
                <w:szCs w:val="24"/>
              </w:rPr>
              <w:t>3</w:t>
            </w:r>
          </w:p>
        </w:tc>
        <w:tc>
          <w:tcPr>
            <w:tcW w:w="4163" w:type="dxa"/>
            <w:tcBorders>
              <w:top w:val="single" w:sz="8" w:space="0" w:color="C0504D"/>
              <w:bottom w:val="single" w:sz="8" w:space="0" w:color="C0504D"/>
              <w:right w:val="single" w:sz="8" w:space="0" w:color="C0504D"/>
            </w:tcBorders>
          </w:tcPr>
          <w:p w:rsidR="009728B8" w:rsidRPr="0071424C" w:rsidRDefault="009728B8" w:rsidP="009728B8">
            <w:pPr>
              <w:rPr>
                <w:rFonts w:ascii="Times New Roman" w:hAnsi="Times New Roman"/>
                <w:b/>
                <w:sz w:val="24"/>
                <w:szCs w:val="24"/>
              </w:rPr>
            </w:pPr>
            <w:r w:rsidRPr="0071424C">
              <w:rPr>
                <w:rFonts w:ascii="Times New Roman" w:hAnsi="Times New Roman"/>
                <w:b/>
                <w:sz w:val="24"/>
                <w:szCs w:val="24"/>
              </w:rPr>
              <w:t>Critical Thinking</w:t>
            </w:r>
          </w:p>
        </w:tc>
        <w:tc>
          <w:tcPr>
            <w:tcW w:w="1408" w:type="dxa"/>
            <w:tcBorders>
              <w:top w:val="single" w:sz="8" w:space="0" w:color="C0504D"/>
              <w:left w:val="single" w:sz="8" w:space="0" w:color="C0504D"/>
              <w:bottom w:val="single" w:sz="8" w:space="0" w:color="C0504D"/>
              <w:right w:val="single" w:sz="8" w:space="0" w:color="C0504D"/>
            </w:tcBorders>
          </w:tcPr>
          <w:p w:rsidR="009728B8" w:rsidRPr="0071424C" w:rsidRDefault="009728B8" w:rsidP="00DF164E">
            <w:pPr>
              <w:jc w:val="center"/>
              <w:rPr>
                <w:rFonts w:ascii="Times New Roman" w:hAnsi="Times New Roman"/>
                <w:b/>
                <w:sz w:val="24"/>
                <w:szCs w:val="24"/>
              </w:rPr>
            </w:pPr>
          </w:p>
        </w:tc>
        <w:tc>
          <w:tcPr>
            <w:tcW w:w="1408" w:type="dxa"/>
            <w:tcBorders>
              <w:top w:val="single" w:sz="8" w:space="0" w:color="C0504D"/>
              <w:left w:val="single" w:sz="8" w:space="0" w:color="C0504D"/>
              <w:bottom w:val="single" w:sz="8" w:space="0" w:color="C0504D"/>
            </w:tcBorders>
          </w:tcPr>
          <w:p w:rsidR="009728B8" w:rsidRPr="0071424C" w:rsidRDefault="009728B8" w:rsidP="00DF164E">
            <w:pPr>
              <w:jc w:val="center"/>
              <w:rPr>
                <w:rFonts w:ascii="Times New Roman" w:hAnsi="Times New Roman"/>
                <w:b/>
                <w:color w:val="C00000"/>
                <w:sz w:val="24"/>
                <w:szCs w:val="24"/>
              </w:rPr>
            </w:pPr>
          </w:p>
        </w:tc>
      </w:tr>
      <w:tr w:rsidR="009728B8" w:rsidRPr="0071424C">
        <w:trPr>
          <w:cantSplit/>
          <w:jc w:val="center"/>
        </w:trPr>
        <w:tc>
          <w:tcPr>
            <w:tcW w:w="644" w:type="dxa"/>
            <w:tcBorders>
              <w:top w:val="single" w:sz="8" w:space="0" w:color="C0504D"/>
              <w:bottom w:val="single" w:sz="8" w:space="0" w:color="C0504D"/>
            </w:tcBorders>
            <w:shd w:val="clear" w:color="auto" w:fill="auto"/>
          </w:tcPr>
          <w:p w:rsidR="009728B8" w:rsidRPr="0071424C" w:rsidRDefault="009728B8" w:rsidP="009728B8">
            <w:pPr>
              <w:jc w:val="center"/>
              <w:rPr>
                <w:rFonts w:ascii="Times New Roman" w:hAnsi="Times New Roman"/>
                <w:sz w:val="24"/>
                <w:szCs w:val="24"/>
              </w:rPr>
            </w:pPr>
            <w:r w:rsidRPr="0071424C">
              <w:rPr>
                <w:rFonts w:ascii="Times New Roman" w:hAnsi="Times New Roman"/>
                <w:sz w:val="24"/>
                <w:szCs w:val="24"/>
              </w:rPr>
              <w:t>4</w:t>
            </w:r>
          </w:p>
        </w:tc>
        <w:tc>
          <w:tcPr>
            <w:tcW w:w="4163" w:type="dxa"/>
            <w:tcBorders>
              <w:top w:val="single" w:sz="8" w:space="0" w:color="C0504D"/>
              <w:bottom w:val="single" w:sz="8" w:space="0" w:color="C0504D"/>
              <w:right w:val="single" w:sz="8" w:space="0" w:color="C0504D"/>
            </w:tcBorders>
            <w:shd w:val="clear" w:color="auto" w:fill="auto"/>
          </w:tcPr>
          <w:p w:rsidR="009728B8" w:rsidRPr="0071424C" w:rsidRDefault="009728B8" w:rsidP="006B68E6">
            <w:pPr>
              <w:rPr>
                <w:rFonts w:ascii="Times New Roman" w:hAnsi="Times New Roman"/>
                <w:b/>
                <w:sz w:val="24"/>
                <w:szCs w:val="24"/>
              </w:rPr>
            </w:pPr>
            <w:r w:rsidRPr="0071424C">
              <w:rPr>
                <w:rFonts w:ascii="Times New Roman" w:hAnsi="Times New Roman"/>
                <w:b/>
                <w:sz w:val="24"/>
                <w:szCs w:val="24"/>
              </w:rPr>
              <w:t>Diversity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728B8" w:rsidRPr="0071424C" w:rsidRDefault="009728B8" w:rsidP="00DF164E">
            <w:pPr>
              <w:jc w:val="center"/>
              <w:rPr>
                <w:rFonts w:ascii="Times New Roman" w:hAnsi="Times New Roman"/>
                <w:b/>
                <w:sz w:val="24"/>
                <w:szCs w:val="24"/>
              </w:rPr>
            </w:pPr>
          </w:p>
        </w:tc>
        <w:tc>
          <w:tcPr>
            <w:tcW w:w="1408" w:type="dxa"/>
            <w:tcBorders>
              <w:top w:val="single" w:sz="8" w:space="0" w:color="C0504D"/>
              <w:left w:val="single" w:sz="8" w:space="0" w:color="C0504D"/>
              <w:bottom w:val="single" w:sz="8" w:space="0" w:color="C0504D"/>
            </w:tcBorders>
            <w:shd w:val="clear" w:color="auto" w:fill="auto"/>
          </w:tcPr>
          <w:p w:rsidR="009728B8" w:rsidRPr="0071424C" w:rsidRDefault="009728B8" w:rsidP="00B813FE">
            <w:pPr>
              <w:jc w:val="center"/>
              <w:rPr>
                <w:rFonts w:ascii="Times New Roman" w:hAnsi="Times New Roman"/>
                <w:b/>
                <w:color w:val="C00000"/>
                <w:sz w:val="24"/>
                <w:szCs w:val="24"/>
              </w:rPr>
            </w:pPr>
          </w:p>
        </w:tc>
      </w:tr>
      <w:tr w:rsidR="009728B8" w:rsidRPr="0071424C">
        <w:trPr>
          <w:cantSplit/>
          <w:jc w:val="center"/>
        </w:trPr>
        <w:tc>
          <w:tcPr>
            <w:tcW w:w="644" w:type="dxa"/>
            <w:tcBorders>
              <w:top w:val="single" w:sz="8" w:space="0" w:color="C0504D"/>
              <w:bottom w:val="single" w:sz="8" w:space="0" w:color="C0504D"/>
            </w:tcBorders>
          </w:tcPr>
          <w:p w:rsidR="009728B8" w:rsidRPr="0071424C" w:rsidRDefault="009728B8" w:rsidP="009728B8">
            <w:pPr>
              <w:jc w:val="center"/>
              <w:rPr>
                <w:rFonts w:ascii="Times New Roman" w:hAnsi="Times New Roman"/>
                <w:sz w:val="24"/>
                <w:szCs w:val="24"/>
              </w:rPr>
            </w:pPr>
            <w:r w:rsidRPr="0071424C">
              <w:rPr>
                <w:rFonts w:ascii="Times New Roman" w:hAnsi="Times New Roman"/>
                <w:sz w:val="24"/>
                <w:szCs w:val="24"/>
              </w:rPr>
              <w:t>5</w:t>
            </w:r>
          </w:p>
        </w:tc>
        <w:tc>
          <w:tcPr>
            <w:tcW w:w="4163" w:type="dxa"/>
            <w:tcBorders>
              <w:top w:val="single" w:sz="8" w:space="0" w:color="C0504D"/>
              <w:bottom w:val="single" w:sz="8" w:space="0" w:color="C0504D"/>
              <w:right w:val="single" w:sz="8" w:space="0" w:color="C0504D"/>
            </w:tcBorders>
          </w:tcPr>
          <w:p w:rsidR="009728B8" w:rsidRPr="0071424C" w:rsidRDefault="009728B8" w:rsidP="008315FB">
            <w:pPr>
              <w:rPr>
                <w:rFonts w:ascii="Times New Roman" w:hAnsi="Times New Roman"/>
                <w:b/>
                <w:sz w:val="24"/>
                <w:szCs w:val="24"/>
              </w:rPr>
            </w:pPr>
            <w:r w:rsidRPr="0071424C">
              <w:rPr>
                <w:rFonts w:ascii="Times New Roman" w:hAnsi="Times New Roman"/>
                <w:b/>
                <w:sz w:val="24"/>
                <w:szCs w:val="24"/>
              </w:rPr>
              <w:t xml:space="preserve">Human Rights </w:t>
            </w:r>
            <w:r w:rsidR="008315FB">
              <w:rPr>
                <w:rFonts w:ascii="Times New Roman" w:hAnsi="Times New Roman"/>
                <w:b/>
                <w:sz w:val="24"/>
                <w:szCs w:val="24"/>
              </w:rPr>
              <w:t>and</w:t>
            </w:r>
            <w:r w:rsidRPr="0071424C">
              <w:rPr>
                <w:rFonts w:ascii="Times New Roman" w:hAnsi="Times New Roman"/>
                <w:b/>
                <w:sz w:val="24"/>
                <w:szCs w:val="24"/>
              </w:rPr>
              <w:t xml:space="preserve"> Justice</w:t>
            </w:r>
          </w:p>
        </w:tc>
        <w:tc>
          <w:tcPr>
            <w:tcW w:w="1408" w:type="dxa"/>
            <w:tcBorders>
              <w:top w:val="single" w:sz="8" w:space="0" w:color="C0504D"/>
              <w:left w:val="single" w:sz="8" w:space="0" w:color="C0504D"/>
              <w:bottom w:val="single" w:sz="8" w:space="0" w:color="C0504D"/>
              <w:right w:val="single" w:sz="8" w:space="0" w:color="C0504D"/>
            </w:tcBorders>
          </w:tcPr>
          <w:p w:rsidR="009728B8" w:rsidRPr="0071424C" w:rsidRDefault="009728B8" w:rsidP="00DF164E">
            <w:pPr>
              <w:jc w:val="center"/>
              <w:rPr>
                <w:rFonts w:ascii="Times New Roman" w:hAnsi="Times New Roman"/>
                <w:b/>
                <w:sz w:val="24"/>
                <w:szCs w:val="24"/>
              </w:rPr>
            </w:pPr>
          </w:p>
        </w:tc>
        <w:tc>
          <w:tcPr>
            <w:tcW w:w="1408" w:type="dxa"/>
            <w:tcBorders>
              <w:top w:val="single" w:sz="8" w:space="0" w:color="C0504D"/>
              <w:left w:val="single" w:sz="8" w:space="0" w:color="C0504D"/>
              <w:bottom w:val="single" w:sz="8" w:space="0" w:color="C0504D"/>
            </w:tcBorders>
          </w:tcPr>
          <w:p w:rsidR="009728B8" w:rsidRPr="0071424C" w:rsidRDefault="009728B8" w:rsidP="00DF164E">
            <w:pPr>
              <w:jc w:val="center"/>
              <w:rPr>
                <w:rFonts w:ascii="Times New Roman" w:hAnsi="Times New Roman"/>
                <w:b/>
                <w:color w:val="C00000"/>
                <w:sz w:val="24"/>
                <w:szCs w:val="24"/>
              </w:rPr>
            </w:pPr>
          </w:p>
        </w:tc>
      </w:tr>
      <w:tr w:rsidR="009728B8" w:rsidRPr="0071424C">
        <w:trPr>
          <w:cantSplit/>
          <w:jc w:val="center"/>
        </w:trPr>
        <w:tc>
          <w:tcPr>
            <w:tcW w:w="644" w:type="dxa"/>
            <w:tcBorders>
              <w:top w:val="single" w:sz="8" w:space="0" w:color="C0504D"/>
              <w:bottom w:val="single" w:sz="8" w:space="0" w:color="C0504D"/>
            </w:tcBorders>
            <w:shd w:val="clear" w:color="auto" w:fill="FFE8B8"/>
          </w:tcPr>
          <w:p w:rsidR="009728B8" w:rsidRPr="0071424C" w:rsidRDefault="009728B8" w:rsidP="009728B8">
            <w:pPr>
              <w:jc w:val="center"/>
              <w:rPr>
                <w:rFonts w:ascii="Times New Roman" w:hAnsi="Times New Roman"/>
                <w:b/>
                <w:sz w:val="24"/>
                <w:szCs w:val="24"/>
              </w:rPr>
            </w:pPr>
            <w:r w:rsidRPr="0071424C">
              <w:rPr>
                <w:rFonts w:ascii="Times New Roman" w:hAnsi="Times New Roman"/>
                <w:b/>
                <w:sz w:val="24"/>
                <w:szCs w:val="24"/>
              </w:rPr>
              <w:t>6</w:t>
            </w:r>
          </w:p>
        </w:tc>
        <w:tc>
          <w:tcPr>
            <w:tcW w:w="4163" w:type="dxa"/>
            <w:tcBorders>
              <w:top w:val="single" w:sz="8" w:space="0" w:color="C0504D"/>
              <w:bottom w:val="single" w:sz="8" w:space="0" w:color="C0504D"/>
              <w:right w:val="single" w:sz="8" w:space="0" w:color="C0504D"/>
            </w:tcBorders>
            <w:shd w:val="clear" w:color="auto" w:fill="FFE8B8"/>
          </w:tcPr>
          <w:p w:rsidR="009728B8" w:rsidRPr="0071424C" w:rsidRDefault="009728B8" w:rsidP="009728B8">
            <w:pPr>
              <w:rPr>
                <w:rFonts w:ascii="Times New Roman" w:hAnsi="Times New Roman"/>
                <w:b/>
                <w:sz w:val="24"/>
                <w:szCs w:val="24"/>
              </w:rPr>
            </w:pPr>
            <w:r w:rsidRPr="0071424C">
              <w:rPr>
                <w:rFonts w:ascii="Times New Roman" w:hAnsi="Times New Roman"/>
                <w:b/>
                <w:sz w:val="24"/>
                <w:szCs w:val="24"/>
              </w:rPr>
              <w:t>Research</w:t>
            </w:r>
            <w:r w:rsidR="008315FB">
              <w:rPr>
                <w:rFonts w:ascii="Times New Roman" w:hAnsi="Times New Roman"/>
                <w:b/>
                <w:sz w:val="24"/>
                <w:szCs w:val="24"/>
              </w:rPr>
              <w:t>-</w:t>
            </w:r>
            <w:r w:rsidRPr="0071424C">
              <w:rPr>
                <w:rFonts w:ascii="Times New Roman" w:hAnsi="Times New Roman"/>
                <w:b/>
                <w:sz w:val="24"/>
                <w:szCs w:val="24"/>
              </w:rPr>
              <w:t>Based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9728B8" w:rsidRPr="0071424C" w:rsidRDefault="0090225A" w:rsidP="00DF164E">
            <w:pPr>
              <w:jc w:val="center"/>
              <w:rPr>
                <w:rFonts w:ascii="Times New Roman" w:hAnsi="Times New Roman"/>
                <w:b/>
                <w:sz w:val="24"/>
                <w:szCs w:val="24"/>
              </w:rPr>
            </w:pPr>
            <w:r w:rsidRPr="0071424C">
              <w:rPr>
                <w:rFonts w:ascii="Times New Roman" w:hAnsi="Times New Roman"/>
                <w:b/>
                <w:sz w:val="24"/>
                <w:szCs w:val="24"/>
              </w:rPr>
              <w:t>*</w:t>
            </w:r>
          </w:p>
        </w:tc>
        <w:tc>
          <w:tcPr>
            <w:tcW w:w="1408" w:type="dxa"/>
            <w:tcBorders>
              <w:top w:val="single" w:sz="8" w:space="0" w:color="C0504D"/>
              <w:left w:val="single" w:sz="8" w:space="0" w:color="C0504D"/>
              <w:bottom w:val="single" w:sz="8" w:space="0" w:color="C0504D"/>
            </w:tcBorders>
            <w:shd w:val="clear" w:color="auto" w:fill="FFE8B8"/>
          </w:tcPr>
          <w:p w:rsidR="009728B8" w:rsidRPr="0071424C" w:rsidRDefault="0054397E" w:rsidP="008315FB">
            <w:pPr>
              <w:jc w:val="center"/>
              <w:rPr>
                <w:rFonts w:ascii="Times New Roman" w:hAnsi="Times New Roman"/>
                <w:b/>
                <w:color w:val="C00000"/>
                <w:sz w:val="24"/>
                <w:szCs w:val="24"/>
              </w:rPr>
            </w:pPr>
            <w:r w:rsidRPr="0071424C">
              <w:rPr>
                <w:rFonts w:ascii="Times New Roman" w:hAnsi="Times New Roman"/>
                <w:b/>
                <w:bCs/>
                <w:color w:val="C00000"/>
                <w:sz w:val="24"/>
                <w:szCs w:val="24"/>
              </w:rPr>
              <w:t>1</w:t>
            </w:r>
            <w:r w:rsidR="00B813FE" w:rsidRPr="0071424C">
              <w:rPr>
                <w:rFonts w:ascii="Times New Roman" w:hAnsi="Times New Roman"/>
                <w:b/>
                <w:bCs/>
                <w:color w:val="C00000"/>
                <w:sz w:val="24"/>
                <w:szCs w:val="24"/>
              </w:rPr>
              <w:t xml:space="preserve"> </w:t>
            </w:r>
            <w:r w:rsidR="008315FB">
              <w:rPr>
                <w:rFonts w:ascii="Times New Roman" w:hAnsi="Times New Roman"/>
                <w:b/>
                <w:bCs/>
                <w:color w:val="C00000"/>
                <w:sz w:val="24"/>
                <w:szCs w:val="24"/>
              </w:rPr>
              <w:t>and</w:t>
            </w:r>
            <w:r w:rsidR="00B813FE" w:rsidRPr="0071424C">
              <w:rPr>
                <w:rFonts w:ascii="Times New Roman" w:hAnsi="Times New Roman"/>
                <w:b/>
                <w:bCs/>
                <w:color w:val="C00000"/>
                <w:sz w:val="24"/>
                <w:szCs w:val="24"/>
              </w:rPr>
              <w:t xml:space="preserve"> </w:t>
            </w:r>
            <w:r w:rsidRPr="0071424C">
              <w:rPr>
                <w:rFonts w:ascii="Times New Roman" w:hAnsi="Times New Roman"/>
                <w:b/>
                <w:bCs/>
                <w:color w:val="C00000"/>
                <w:sz w:val="24"/>
                <w:szCs w:val="24"/>
              </w:rPr>
              <w:t>4</w:t>
            </w:r>
          </w:p>
        </w:tc>
      </w:tr>
      <w:tr w:rsidR="009728B8" w:rsidRPr="0071424C">
        <w:trPr>
          <w:cantSplit/>
          <w:jc w:val="center"/>
        </w:trPr>
        <w:tc>
          <w:tcPr>
            <w:tcW w:w="644" w:type="dxa"/>
            <w:tcBorders>
              <w:top w:val="single" w:sz="8" w:space="0" w:color="C0504D"/>
              <w:bottom w:val="single" w:sz="8" w:space="0" w:color="C0504D"/>
            </w:tcBorders>
          </w:tcPr>
          <w:p w:rsidR="009728B8" w:rsidRPr="0071424C" w:rsidRDefault="009728B8" w:rsidP="009728B8">
            <w:pPr>
              <w:jc w:val="center"/>
              <w:rPr>
                <w:rFonts w:ascii="Times New Roman" w:hAnsi="Times New Roman"/>
                <w:sz w:val="24"/>
                <w:szCs w:val="24"/>
              </w:rPr>
            </w:pPr>
            <w:r w:rsidRPr="0071424C">
              <w:rPr>
                <w:rFonts w:ascii="Times New Roman" w:hAnsi="Times New Roman"/>
                <w:sz w:val="24"/>
                <w:szCs w:val="24"/>
              </w:rPr>
              <w:t>7</w:t>
            </w:r>
          </w:p>
        </w:tc>
        <w:tc>
          <w:tcPr>
            <w:tcW w:w="4163" w:type="dxa"/>
            <w:tcBorders>
              <w:top w:val="single" w:sz="8" w:space="0" w:color="C0504D"/>
              <w:bottom w:val="single" w:sz="8" w:space="0" w:color="C0504D"/>
              <w:right w:val="single" w:sz="8" w:space="0" w:color="C0504D"/>
            </w:tcBorders>
          </w:tcPr>
          <w:p w:rsidR="009728B8" w:rsidRPr="0071424C" w:rsidRDefault="009728B8" w:rsidP="009728B8">
            <w:pPr>
              <w:rPr>
                <w:rFonts w:ascii="Times New Roman" w:hAnsi="Times New Roman"/>
                <w:b/>
                <w:sz w:val="24"/>
                <w:szCs w:val="24"/>
              </w:rPr>
            </w:pPr>
            <w:r w:rsidRPr="0071424C">
              <w:rPr>
                <w:rFonts w:ascii="Times New Roman" w:hAnsi="Times New Roman"/>
                <w:b/>
                <w:sz w:val="24"/>
                <w:szCs w:val="24"/>
              </w:rPr>
              <w:t>Human Behavior</w:t>
            </w:r>
          </w:p>
        </w:tc>
        <w:tc>
          <w:tcPr>
            <w:tcW w:w="1408" w:type="dxa"/>
            <w:tcBorders>
              <w:top w:val="single" w:sz="8" w:space="0" w:color="C0504D"/>
              <w:left w:val="single" w:sz="8" w:space="0" w:color="C0504D"/>
              <w:bottom w:val="single" w:sz="8" w:space="0" w:color="C0504D"/>
              <w:right w:val="single" w:sz="8" w:space="0" w:color="C0504D"/>
            </w:tcBorders>
          </w:tcPr>
          <w:p w:rsidR="009728B8" w:rsidRPr="0071424C" w:rsidRDefault="009728B8" w:rsidP="00DF164E">
            <w:pPr>
              <w:jc w:val="center"/>
              <w:rPr>
                <w:rFonts w:ascii="Times New Roman" w:hAnsi="Times New Roman"/>
                <w:b/>
                <w:sz w:val="24"/>
                <w:szCs w:val="24"/>
              </w:rPr>
            </w:pPr>
          </w:p>
        </w:tc>
        <w:tc>
          <w:tcPr>
            <w:tcW w:w="1408" w:type="dxa"/>
            <w:tcBorders>
              <w:top w:val="single" w:sz="8" w:space="0" w:color="C0504D"/>
              <w:left w:val="single" w:sz="8" w:space="0" w:color="C0504D"/>
              <w:bottom w:val="single" w:sz="8" w:space="0" w:color="C0504D"/>
            </w:tcBorders>
          </w:tcPr>
          <w:p w:rsidR="009728B8" w:rsidRPr="0071424C" w:rsidRDefault="009728B8" w:rsidP="00DF164E">
            <w:pPr>
              <w:jc w:val="center"/>
              <w:rPr>
                <w:rFonts w:ascii="Times New Roman" w:hAnsi="Times New Roman"/>
                <w:b/>
                <w:color w:val="C00000"/>
                <w:sz w:val="24"/>
                <w:szCs w:val="24"/>
              </w:rPr>
            </w:pPr>
          </w:p>
        </w:tc>
      </w:tr>
      <w:tr w:rsidR="009728B8" w:rsidRPr="0071424C">
        <w:trPr>
          <w:cantSplit/>
          <w:jc w:val="center"/>
        </w:trPr>
        <w:tc>
          <w:tcPr>
            <w:tcW w:w="644" w:type="dxa"/>
            <w:tcBorders>
              <w:top w:val="single" w:sz="8" w:space="0" w:color="C0504D"/>
              <w:bottom w:val="single" w:sz="8" w:space="0" w:color="C0504D"/>
            </w:tcBorders>
          </w:tcPr>
          <w:p w:rsidR="009728B8" w:rsidRPr="0071424C" w:rsidRDefault="009728B8" w:rsidP="009728B8">
            <w:pPr>
              <w:jc w:val="center"/>
              <w:rPr>
                <w:rFonts w:ascii="Times New Roman" w:hAnsi="Times New Roman"/>
                <w:sz w:val="24"/>
                <w:szCs w:val="24"/>
              </w:rPr>
            </w:pPr>
            <w:r w:rsidRPr="0071424C">
              <w:rPr>
                <w:rFonts w:ascii="Times New Roman" w:hAnsi="Times New Roman"/>
                <w:sz w:val="24"/>
                <w:szCs w:val="24"/>
              </w:rPr>
              <w:t>8</w:t>
            </w:r>
          </w:p>
        </w:tc>
        <w:tc>
          <w:tcPr>
            <w:tcW w:w="4163" w:type="dxa"/>
            <w:tcBorders>
              <w:top w:val="single" w:sz="8" w:space="0" w:color="C0504D"/>
              <w:bottom w:val="single" w:sz="8" w:space="0" w:color="C0504D"/>
              <w:right w:val="single" w:sz="8" w:space="0" w:color="C0504D"/>
            </w:tcBorders>
          </w:tcPr>
          <w:p w:rsidR="009728B8" w:rsidRPr="0071424C" w:rsidRDefault="009728B8" w:rsidP="009728B8">
            <w:pPr>
              <w:rPr>
                <w:rFonts w:ascii="Times New Roman" w:hAnsi="Times New Roman"/>
                <w:b/>
                <w:sz w:val="24"/>
                <w:szCs w:val="24"/>
              </w:rPr>
            </w:pPr>
            <w:r w:rsidRPr="0071424C">
              <w:rPr>
                <w:rFonts w:ascii="Times New Roman" w:hAnsi="Times New Roman"/>
                <w:b/>
                <w:sz w:val="24"/>
                <w:szCs w:val="24"/>
              </w:rPr>
              <w:t>Policy Practice</w:t>
            </w:r>
          </w:p>
        </w:tc>
        <w:tc>
          <w:tcPr>
            <w:tcW w:w="1408" w:type="dxa"/>
            <w:tcBorders>
              <w:top w:val="single" w:sz="8" w:space="0" w:color="C0504D"/>
              <w:left w:val="single" w:sz="8" w:space="0" w:color="C0504D"/>
              <w:bottom w:val="single" w:sz="8" w:space="0" w:color="C0504D"/>
              <w:right w:val="single" w:sz="8" w:space="0" w:color="C0504D"/>
            </w:tcBorders>
          </w:tcPr>
          <w:p w:rsidR="009728B8" w:rsidRPr="0071424C" w:rsidRDefault="009728B8" w:rsidP="00DF164E">
            <w:pPr>
              <w:jc w:val="center"/>
              <w:rPr>
                <w:rFonts w:ascii="Times New Roman" w:hAnsi="Times New Roman"/>
                <w:b/>
                <w:sz w:val="24"/>
                <w:szCs w:val="24"/>
              </w:rPr>
            </w:pPr>
          </w:p>
        </w:tc>
        <w:tc>
          <w:tcPr>
            <w:tcW w:w="1408" w:type="dxa"/>
            <w:tcBorders>
              <w:top w:val="single" w:sz="8" w:space="0" w:color="C0504D"/>
              <w:left w:val="single" w:sz="8" w:space="0" w:color="C0504D"/>
              <w:bottom w:val="single" w:sz="8" w:space="0" w:color="C0504D"/>
            </w:tcBorders>
          </w:tcPr>
          <w:p w:rsidR="009728B8" w:rsidRPr="0071424C" w:rsidRDefault="009728B8" w:rsidP="00DF164E">
            <w:pPr>
              <w:jc w:val="center"/>
              <w:rPr>
                <w:rFonts w:ascii="Times New Roman" w:hAnsi="Times New Roman"/>
                <w:b/>
                <w:color w:val="C00000"/>
                <w:sz w:val="24"/>
                <w:szCs w:val="24"/>
              </w:rPr>
            </w:pPr>
          </w:p>
        </w:tc>
      </w:tr>
      <w:tr w:rsidR="009728B8" w:rsidRPr="0071424C">
        <w:trPr>
          <w:cantSplit/>
          <w:jc w:val="center"/>
        </w:trPr>
        <w:tc>
          <w:tcPr>
            <w:tcW w:w="644" w:type="dxa"/>
            <w:tcBorders>
              <w:top w:val="single" w:sz="8" w:space="0" w:color="C0504D"/>
              <w:bottom w:val="single" w:sz="8" w:space="0" w:color="C0504D"/>
            </w:tcBorders>
            <w:shd w:val="clear" w:color="auto" w:fill="FFE8B8"/>
          </w:tcPr>
          <w:p w:rsidR="009728B8" w:rsidRPr="0071424C" w:rsidRDefault="009728B8" w:rsidP="009728B8">
            <w:pPr>
              <w:jc w:val="center"/>
              <w:rPr>
                <w:rFonts w:ascii="Times New Roman" w:hAnsi="Times New Roman"/>
                <w:b/>
                <w:sz w:val="24"/>
                <w:szCs w:val="24"/>
              </w:rPr>
            </w:pPr>
            <w:r w:rsidRPr="0071424C">
              <w:rPr>
                <w:rFonts w:ascii="Times New Roman" w:hAnsi="Times New Roman"/>
                <w:b/>
                <w:sz w:val="24"/>
                <w:szCs w:val="24"/>
              </w:rPr>
              <w:t>9</w:t>
            </w:r>
          </w:p>
        </w:tc>
        <w:tc>
          <w:tcPr>
            <w:tcW w:w="4163" w:type="dxa"/>
            <w:tcBorders>
              <w:top w:val="single" w:sz="8" w:space="0" w:color="C0504D"/>
              <w:bottom w:val="single" w:sz="8" w:space="0" w:color="C0504D"/>
              <w:right w:val="single" w:sz="8" w:space="0" w:color="C0504D"/>
            </w:tcBorders>
            <w:shd w:val="clear" w:color="auto" w:fill="FFE8B8"/>
          </w:tcPr>
          <w:p w:rsidR="009728B8" w:rsidRPr="0071424C" w:rsidRDefault="009728B8" w:rsidP="00FB4243">
            <w:pPr>
              <w:rPr>
                <w:rFonts w:ascii="Times New Roman" w:hAnsi="Times New Roman"/>
                <w:b/>
                <w:sz w:val="24"/>
                <w:szCs w:val="24"/>
              </w:rPr>
            </w:pPr>
            <w:r w:rsidRPr="0071424C">
              <w:rPr>
                <w:rFonts w:ascii="Times New Roman" w:hAnsi="Times New Roman"/>
                <w:b/>
                <w:sz w:val="24"/>
                <w:szCs w:val="24"/>
              </w:rPr>
              <w:t>Practice Contexts</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9728B8" w:rsidRPr="0071424C" w:rsidRDefault="006B68E6" w:rsidP="00DF164E">
            <w:pPr>
              <w:jc w:val="center"/>
              <w:rPr>
                <w:rFonts w:ascii="Times New Roman" w:hAnsi="Times New Roman"/>
                <w:b/>
                <w:sz w:val="24"/>
                <w:szCs w:val="24"/>
              </w:rPr>
            </w:pPr>
            <w:r w:rsidRPr="0071424C">
              <w:rPr>
                <w:rFonts w:ascii="Times New Roman" w:hAnsi="Times New Roman"/>
                <w:b/>
                <w:sz w:val="24"/>
                <w:szCs w:val="24"/>
              </w:rPr>
              <w:t>*</w:t>
            </w:r>
          </w:p>
        </w:tc>
        <w:tc>
          <w:tcPr>
            <w:tcW w:w="1408" w:type="dxa"/>
            <w:tcBorders>
              <w:top w:val="single" w:sz="8" w:space="0" w:color="C0504D"/>
              <w:left w:val="single" w:sz="8" w:space="0" w:color="C0504D"/>
              <w:bottom w:val="single" w:sz="8" w:space="0" w:color="C0504D"/>
            </w:tcBorders>
            <w:shd w:val="clear" w:color="auto" w:fill="FFE8B8"/>
          </w:tcPr>
          <w:p w:rsidR="009728B8" w:rsidRPr="0071424C" w:rsidRDefault="009A27FF" w:rsidP="00DF164E">
            <w:pPr>
              <w:jc w:val="center"/>
              <w:rPr>
                <w:rFonts w:ascii="Times New Roman" w:hAnsi="Times New Roman"/>
                <w:b/>
                <w:color w:val="C00000"/>
                <w:sz w:val="24"/>
                <w:szCs w:val="24"/>
              </w:rPr>
            </w:pPr>
            <w:r w:rsidRPr="0071424C">
              <w:rPr>
                <w:rFonts w:ascii="Times New Roman" w:hAnsi="Times New Roman"/>
                <w:b/>
                <w:color w:val="C00000"/>
                <w:sz w:val="24"/>
                <w:szCs w:val="24"/>
              </w:rPr>
              <w:t xml:space="preserve">1, 4, </w:t>
            </w:r>
            <w:r w:rsidR="008315FB">
              <w:rPr>
                <w:rFonts w:ascii="Times New Roman" w:hAnsi="Times New Roman"/>
                <w:b/>
                <w:color w:val="C00000"/>
                <w:sz w:val="24"/>
                <w:szCs w:val="24"/>
              </w:rPr>
              <w:t>and</w:t>
            </w:r>
            <w:r w:rsidRPr="0071424C">
              <w:rPr>
                <w:rFonts w:ascii="Times New Roman" w:hAnsi="Times New Roman"/>
                <w:b/>
                <w:color w:val="C00000"/>
                <w:sz w:val="24"/>
                <w:szCs w:val="24"/>
              </w:rPr>
              <w:t xml:space="preserve"> 5</w:t>
            </w:r>
          </w:p>
        </w:tc>
      </w:tr>
      <w:tr w:rsidR="009728B8" w:rsidRPr="0071424C">
        <w:trPr>
          <w:cantSplit/>
          <w:jc w:val="center"/>
        </w:trPr>
        <w:tc>
          <w:tcPr>
            <w:tcW w:w="644" w:type="dxa"/>
            <w:tcBorders>
              <w:top w:val="single" w:sz="8" w:space="0" w:color="C0504D"/>
              <w:bottom w:val="single" w:sz="8" w:space="0" w:color="C0504D"/>
            </w:tcBorders>
            <w:shd w:val="clear" w:color="auto" w:fill="FFE8B8"/>
          </w:tcPr>
          <w:p w:rsidR="009728B8" w:rsidRPr="0071424C" w:rsidRDefault="0090225A" w:rsidP="009728B8">
            <w:pPr>
              <w:jc w:val="center"/>
              <w:rPr>
                <w:rFonts w:ascii="Times New Roman" w:hAnsi="Times New Roman"/>
                <w:b/>
                <w:sz w:val="24"/>
                <w:szCs w:val="24"/>
              </w:rPr>
            </w:pPr>
            <w:r w:rsidRPr="0071424C">
              <w:rPr>
                <w:rFonts w:ascii="Times New Roman" w:hAnsi="Times New Roman"/>
                <w:b/>
                <w:sz w:val="24"/>
                <w:szCs w:val="24"/>
              </w:rPr>
              <w:t>10</w:t>
            </w:r>
          </w:p>
        </w:tc>
        <w:tc>
          <w:tcPr>
            <w:tcW w:w="4163" w:type="dxa"/>
            <w:tcBorders>
              <w:top w:val="single" w:sz="8" w:space="0" w:color="C0504D"/>
              <w:bottom w:val="single" w:sz="8" w:space="0" w:color="C0504D"/>
              <w:right w:val="single" w:sz="8" w:space="0" w:color="C0504D"/>
            </w:tcBorders>
            <w:shd w:val="clear" w:color="auto" w:fill="FFE8B8"/>
          </w:tcPr>
          <w:p w:rsidR="009728B8" w:rsidRPr="0071424C" w:rsidRDefault="009728B8" w:rsidP="009728B8">
            <w:pPr>
              <w:rPr>
                <w:rFonts w:ascii="Times New Roman" w:hAnsi="Times New Roman"/>
                <w:b/>
                <w:sz w:val="24"/>
                <w:szCs w:val="24"/>
              </w:rPr>
            </w:pPr>
            <w:r w:rsidRPr="0071424C">
              <w:rPr>
                <w:rFonts w:ascii="Times New Roman" w:hAnsi="Times New Roman"/>
                <w:b/>
                <w:sz w:val="24"/>
                <w:szCs w:val="24"/>
              </w:rPr>
              <w:t>Engage, Assess, Intervene, Evaluate</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9728B8" w:rsidRPr="0071424C" w:rsidRDefault="0090225A" w:rsidP="00DF164E">
            <w:pPr>
              <w:jc w:val="center"/>
              <w:rPr>
                <w:rFonts w:ascii="Times New Roman" w:hAnsi="Times New Roman"/>
                <w:b/>
                <w:sz w:val="24"/>
                <w:szCs w:val="24"/>
              </w:rPr>
            </w:pPr>
            <w:r w:rsidRPr="0071424C">
              <w:rPr>
                <w:rFonts w:ascii="Times New Roman" w:hAnsi="Times New Roman"/>
                <w:b/>
                <w:sz w:val="24"/>
                <w:szCs w:val="24"/>
              </w:rPr>
              <w:t>*</w:t>
            </w:r>
          </w:p>
        </w:tc>
        <w:tc>
          <w:tcPr>
            <w:tcW w:w="1408" w:type="dxa"/>
            <w:tcBorders>
              <w:top w:val="single" w:sz="8" w:space="0" w:color="C0504D"/>
              <w:left w:val="single" w:sz="8" w:space="0" w:color="C0504D"/>
              <w:bottom w:val="single" w:sz="8" w:space="0" w:color="C0504D"/>
            </w:tcBorders>
            <w:shd w:val="clear" w:color="auto" w:fill="FFE8B8"/>
          </w:tcPr>
          <w:p w:rsidR="009728B8" w:rsidRPr="0071424C" w:rsidRDefault="0054397E" w:rsidP="009A27FF">
            <w:pPr>
              <w:jc w:val="center"/>
              <w:rPr>
                <w:rFonts w:ascii="Times New Roman" w:hAnsi="Times New Roman"/>
                <w:b/>
                <w:color w:val="C00000"/>
                <w:sz w:val="24"/>
                <w:szCs w:val="24"/>
              </w:rPr>
            </w:pPr>
            <w:r w:rsidRPr="0071424C">
              <w:rPr>
                <w:rFonts w:ascii="Times New Roman" w:hAnsi="Times New Roman"/>
                <w:b/>
                <w:bCs/>
                <w:color w:val="C00000"/>
                <w:sz w:val="24"/>
                <w:szCs w:val="24"/>
              </w:rPr>
              <w:t>1</w:t>
            </w:r>
            <w:r w:rsidR="008315FB">
              <w:rPr>
                <w:rFonts w:ascii="Times New Roman" w:hAnsi="Times New Roman"/>
                <w:b/>
                <w:bCs/>
                <w:color w:val="C00000"/>
                <w:sz w:val="24"/>
                <w:szCs w:val="24"/>
              </w:rPr>
              <w:t>–</w:t>
            </w:r>
            <w:r w:rsidR="009A27FF" w:rsidRPr="0071424C">
              <w:rPr>
                <w:rFonts w:ascii="Times New Roman" w:hAnsi="Times New Roman"/>
                <w:b/>
                <w:bCs/>
                <w:color w:val="C00000"/>
                <w:sz w:val="24"/>
                <w:szCs w:val="24"/>
              </w:rPr>
              <w:t>5</w:t>
            </w:r>
          </w:p>
        </w:tc>
      </w:tr>
    </w:tbl>
    <w:p w:rsidR="00E94F52" w:rsidRDefault="00DF164E" w:rsidP="00E94F52">
      <w:pPr>
        <w:tabs>
          <w:tab w:val="right" w:pos="8460"/>
        </w:tabs>
        <w:spacing w:after="240"/>
        <w:rPr>
          <w:rFonts w:ascii="Times New Roman" w:hAnsi="Times New Roman"/>
          <w:sz w:val="24"/>
          <w:szCs w:val="24"/>
        </w:rPr>
      </w:pPr>
      <w:r w:rsidRPr="0071424C">
        <w:rPr>
          <w:rFonts w:ascii="Times New Roman" w:hAnsi="Times New Roman"/>
          <w:sz w:val="24"/>
          <w:szCs w:val="24"/>
        </w:rPr>
        <w:lastRenderedPageBreak/>
        <w:tab/>
        <w:t>* Highlighted in this course</w:t>
      </w:r>
    </w:p>
    <w:p w:rsidR="0040517F" w:rsidRPr="0071424C" w:rsidRDefault="0040517F" w:rsidP="00E94F52">
      <w:pPr>
        <w:tabs>
          <w:tab w:val="right" w:pos="8460"/>
        </w:tabs>
        <w:spacing w:after="240"/>
        <w:rPr>
          <w:rFonts w:ascii="Times New Roman" w:hAnsi="Times New Roman"/>
          <w:sz w:val="24"/>
          <w:szCs w:val="24"/>
        </w:rPr>
      </w:pPr>
      <w:r w:rsidRPr="0071424C">
        <w:rPr>
          <w:rFonts w:ascii="Times New Roman" w:hAnsi="Times New Roman"/>
          <w:sz w:val="24"/>
          <w:szCs w:val="24"/>
        </w:rPr>
        <w:t xml:space="preserve">The following table </w:t>
      </w:r>
      <w:r w:rsidR="002527F9" w:rsidRPr="0071424C">
        <w:rPr>
          <w:rFonts w:ascii="Times New Roman" w:hAnsi="Times New Roman"/>
          <w:sz w:val="24"/>
          <w:szCs w:val="24"/>
        </w:rPr>
        <w:t>explains</w:t>
      </w:r>
      <w:r w:rsidR="000731DF" w:rsidRPr="0071424C">
        <w:rPr>
          <w:rFonts w:ascii="Times New Roman" w:hAnsi="Times New Roman"/>
          <w:sz w:val="24"/>
          <w:szCs w:val="24"/>
        </w:rPr>
        <w:t xml:space="preserve"> </w:t>
      </w:r>
      <w:r w:rsidRPr="0071424C">
        <w:rPr>
          <w:rFonts w:ascii="Times New Roman" w:hAnsi="Times New Roman"/>
          <w:sz w:val="24"/>
          <w:szCs w:val="24"/>
        </w:rPr>
        <w:t xml:space="preserve">the </w:t>
      </w:r>
      <w:r w:rsidR="000731DF" w:rsidRPr="0071424C">
        <w:rPr>
          <w:rFonts w:ascii="Times New Roman" w:hAnsi="Times New Roman"/>
          <w:sz w:val="24"/>
          <w:szCs w:val="24"/>
        </w:rPr>
        <w:t>highlighted</w:t>
      </w:r>
      <w:r w:rsidRPr="0071424C">
        <w:rPr>
          <w:rFonts w:ascii="Times New Roman" w:hAnsi="Times New Roman"/>
          <w:sz w:val="24"/>
          <w:szCs w:val="24"/>
        </w:rPr>
        <w:t xml:space="preserve"> </w:t>
      </w:r>
      <w:r w:rsidR="000731DF" w:rsidRPr="0071424C">
        <w:rPr>
          <w:rFonts w:ascii="Times New Roman" w:hAnsi="Times New Roman"/>
          <w:sz w:val="24"/>
          <w:szCs w:val="24"/>
        </w:rPr>
        <w:t>competencies</w:t>
      </w:r>
      <w:r w:rsidR="002527F9" w:rsidRPr="0071424C">
        <w:rPr>
          <w:rFonts w:ascii="Times New Roman" w:hAnsi="Times New Roman"/>
          <w:sz w:val="24"/>
          <w:szCs w:val="24"/>
        </w:rPr>
        <w:t xml:space="preserve"> for this course</w:t>
      </w:r>
      <w:r w:rsidR="000731DF" w:rsidRPr="0071424C">
        <w:rPr>
          <w:rFonts w:ascii="Times New Roman" w:hAnsi="Times New Roman"/>
          <w:sz w:val="24"/>
          <w:szCs w:val="24"/>
        </w:rPr>
        <w:t xml:space="preserve">, </w:t>
      </w:r>
      <w:r w:rsidR="002527F9" w:rsidRPr="0071424C">
        <w:rPr>
          <w:rFonts w:ascii="Times New Roman" w:hAnsi="Times New Roman"/>
          <w:sz w:val="24"/>
          <w:szCs w:val="24"/>
        </w:rPr>
        <w:t xml:space="preserve">the </w:t>
      </w:r>
      <w:r w:rsidR="000731DF" w:rsidRPr="0071424C">
        <w:rPr>
          <w:rFonts w:ascii="Times New Roman" w:hAnsi="Times New Roman"/>
          <w:sz w:val="24"/>
          <w:szCs w:val="24"/>
        </w:rPr>
        <w:t xml:space="preserve">related </w:t>
      </w:r>
      <w:r w:rsidRPr="0071424C">
        <w:rPr>
          <w:rFonts w:ascii="Times New Roman" w:hAnsi="Times New Roman"/>
          <w:sz w:val="24"/>
          <w:szCs w:val="24"/>
        </w:rPr>
        <w:t>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shd w:val="clear" w:color="auto" w:fill="C00000"/>
        <w:tblLook w:val="04A0" w:firstRow="1" w:lastRow="0" w:firstColumn="1" w:lastColumn="0" w:noHBand="0" w:noVBand="1"/>
      </w:tblPr>
      <w:tblGrid>
        <w:gridCol w:w="4050"/>
        <w:gridCol w:w="3150"/>
        <w:gridCol w:w="2430"/>
      </w:tblGrid>
      <w:tr w:rsidR="00FB4243" w:rsidRPr="0071424C" w:rsidTr="00D00241">
        <w:trPr>
          <w:cantSplit/>
          <w:trHeight w:val="1245"/>
          <w:tblHeader/>
        </w:trPr>
        <w:tc>
          <w:tcPr>
            <w:tcW w:w="4050" w:type="dxa"/>
            <w:shd w:val="clear" w:color="auto" w:fill="C00000"/>
            <w:vAlign w:val="bottom"/>
          </w:tcPr>
          <w:p w:rsidR="00FB4243" w:rsidRPr="0071424C" w:rsidRDefault="00FB4243" w:rsidP="00DC55DB">
            <w:pPr>
              <w:keepNext/>
              <w:jc w:val="center"/>
              <w:rPr>
                <w:rFonts w:ascii="Times New Roman" w:hAnsi="Times New Roman"/>
                <w:bCs/>
                <w:smallCaps/>
                <w:color w:val="C00000"/>
                <w:sz w:val="24"/>
                <w:szCs w:val="24"/>
              </w:rPr>
            </w:pPr>
            <w:r w:rsidRPr="0071424C">
              <w:rPr>
                <w:rFonts w:ascii="Times New Roman" w:hAnsi="Times New Roman"/>
                <w:b/>
                <w:color w:val="FFFFFF"/>
                <w:sz w:val="24"/>
                <w:szCs w:val="24"/>
              </w:rPr>
              <w:t xml:space="preserve">Competencies/ Knowledge, Values, Skills </w:t>
            </w:r>
          </w:p>
        </w:tc>
        <w:tc>
          <w:tcPr>
            <w:tcW w:w="3150" w:type="dxa"/>
            <w:shd w:val="clear" w:color="auto" w:fill="C00000"/>
            <w:vAlign w:val="bottom"/>
          </w:tcPr>
          <w:p w:rsidR="00FB4243" w:rsidRPr="0071424C" w:rsidRDefault="00FB4243" w:rsidP="00417A22">
            <w:pPr>
              <w:keepNext/>
              <w:jc w:val="center"/>
              <w:rPr>
                <w:rFonts w:ascii="Times New Roman" w:hAnsi="Times New Roman"/>
                <w:b/>
                <w:bCs/>
                <w:color w:val="FFFFFF"/>
                <w:sz w:val="24"/>
                <w:szCs w:val="24"/>
              </w:rPr>
            </w:pPr>
            <w:r w:rsidRPr="0071424C">
              <w:rPr>
                <w:rFonts w:ascii="Times New Roman" w:hAnsi="Times New Roman"/>
                <w:bCs/>
                <w:smallCaps/>
                <w:color w:val="C00000"/>
                <w:sz w:val="24"/>
                <w:szCs w:val="24"/>
              </w:rPr>
              <w:br w:type="page"/>
            </w:r>
            <w:r w:rsidR="00417A22" w:rsidRPr="0071424C">
              <w:rPr>
                <w:rFonts w:ascii="Times New Roman" w:hAnsi="Times New Roman"/>
                <w:b/>
                <w:bCs/>
                <w:color w:val="FFFFFF"/>
                <w:sz w:val="24"/>
                <w:szCs w:val="24"/>
              </w:rPr>
              <w:t>Student Learning Ou</w:t>
            </w:r>
            <w:r w:rsidR="00B04A0D" w:rsidRPr="0071424C">
              <w:rPr>
                <w:rFonts w:ascii="Times New Roman" w:hAnsi="Times New Roman"/>
                <w:b/>
                <w:bCs/>
                <w:color w:val="FFFFFF"/>
                <w:sz w:val="24"/>
                <w:szCs w:val="24"/>
              </w:rPr>
              <w:t>t</w:t>
            </w:r>
            <w:r w:rsidR="00417A22" w:rsidRPr="0071424C">
              <w:rPr>
                <w:rFonts w:ascii="Times New Roman" w:hAnsi="Times New Roman"/>
                <w:b/>
                <w:bCs/>
                <w:color w:val="FFFFFF"/>
                <w:sz w:val="24"/>
                <w:szCs w:val="24"/>
              </w:rPr>
              <w:t>comes (What Advanced Practitioners in Military Social Work Do)</w:t>
            </w:r>
          </w:p>
        </w:tc>
        <w:tc>
          <w:tcPr>
            <w:tcW w:w="2430" w:type="dxa"/>
            <w:shd w:val="clear" w:color="auto" w:fill="C00000"/>
            <w:vAlign w:val="bottom"/>
          </w:tcPr>
          <w:p w:rsidR="00FB4243" w:rsidRPr="0071424C" w:rsidRDefault="00FB4243" w:rsidP="00DC55DB">
            <w:pPr>
              <w:keepNext/>
              <w:jc w:val="center"/>
              <w:rPr>
                <w:rFonts w:ascii="Times New Roman" w:hAnsi="Times New Roman"/>
                <w:b/>
                <w:bCs/>
                <w:color w:val="FFFFFF"/>
                <w:sz w:val="24"/>
                <w:szCs w:val="24"/>
              </w:rPr>
            </w:pPr>
            <w:r w:rsidRPr="0071424C">
              <w:rPr>
                <w:rFonts w:ascii="Times New Roman" w:hAnsi="Times New Roman"/>
                <w:b/>
                <w:bCs/>
                <w:color w:val="FFFFFF"/>
                <w:sz w:val="24"/>
                <w:szCs w:val="24"/>
              </w:rPr>
              <w:t>Method of Assessment</w:t>
            </w:r>
          </w:p>
        </w:tc>
      </w:tr>
      <w:tr w:rsidR="00FB4243" w:rsidRPr="0071424C">
        <w:tblPrEx>
          <w:shd w:val="clear" w:color="auto" w:fill="auto"/>
        </w:tblPrEx>
        <w:trPr>
          <w:cantSplit/>
        </w:trPr>
        <w:tc>
          <w:tcPr>
            <w:tcW w:w="4050" w:type="dxa"/>
            <w:vMerge w:val="restart"/>
            <w:tcBorders>
              <w:right w:val="single" w:sz="8" w:space="0" w:color="C00000"/>
            </w:tcBorders>
          </w:tcPr>
          <w:p w:rsidR="00FB4243" w:rsidRPr="0071424C" w:rsidRDefault="00FB4243" w:rsidP="00DC55DB">
            <w:pPr>
              <w:keepNext/>
              <w:spacing w:after="60"/>
              <w:rPr>
                <w:rFonts w:ascii="Times New Roman" w:hAnsi="Times New Roman"/>
                <w:sz w:val="24"/>
                <w:szCs w:val="24"/>
              </w:rPr>
            </w:pPr>
            <w:r w:rsidRPr="0071424C">
              <w:rPr>
                <w:rFonts w:ascii="Times New Roman" w:hAnsi="Times New Roman"/>
                <w:b/>
                <w:sz w:val="24"/>
                <w:szCs w:val="24"/>
              </w:rPr>
              <w:t>Research</w:t>
            </w:r>
            <w:r w:rsidR="008315FB">
              <w:rPr>
                <w:rFonts w:ascii="Times New Roman" w:hAnsi="Times New Roman"/>
                <w:b/>
                <w:sz w:val="24"/>
                <w:szCs w:val="24"/>
              </w:rPr>
              <w:t>-</w:t>
            </w:r>
            <w:r w:rsidRPr="0071424C">
              <w:rPr>
                <w:rFonts w:ascii="Times New Roman" w:hAnsi="Times New Roman"/>
                <w:b/>
                <w:sz w:val="24"/>
                <w:szCs w:val="24"/>
              </w:rPr>
              <w:t>Based Practice―</w:t>
            </w:r>
            <w:r w:rsidRPr="0071424C">
              <w:rPr>
                <w:rFonts w:ascii="Times New Roman" w:hAnsi="Times New Roman"/>
                <w:sz w:val="24"/>
                <w:szCs w:val="24"/>
              </w:rPr>
              <w:t xml:space="preserve">Engage in research-informed practice and </w:t>
            </w:r>
            <w:r w:rsidR="001D4F09" w:rsidRPr="0071424C">
              <w:rPr>
                <w:rFonts w:ascii="Times New Roman" w:hAnsi="Times New Roman"/>
                <w:sz w:val="24"/>
                <w:szCs w:val="24"/>
              </w:rPr>
              <w:t>practice informed</w:t>
            </w:r>
            <w:r w:rsidRPr="0071424C">
              <w:rPr>
                <w:rFonts w:ascii="Times New Roman" w:hAnsi="Times New Roman"/>
                <w:sz w:val="24"/>
                <w:szCs w:val="24"/>
              </w:rPr>
              <w:t xml:space="preserve"> research.</w:t>
            </w:r>
          </w:p>
          <w:p w:rsidR="00FB4243" w:rsidRPr="0071424C" w:rsidRDefault="00FB4243" w:rsidP="00F93D60">
            <w:pPr>
              <w:keepNext/>
              <w:spacing w:after="60"/>
              <w:rPr>
                <w:rFonts w:ascii="Times New Roman" w:hAnsi="Times New Roman"/>
                <w:bCs/>
                <w:color w:val="000000"/>
                <w:sz w:val="24"/>
                <w:szCs w:val="24"/>
              </w:rPr>
            </w:pPr>
            <w:r w:rsidRPr="0071424C">
              <w:rPr>
                <w:rFonts w:ascii="Times New Roman" w:hAnsi="Times New Roman"/>
                <w:bCs/>
                <w:color w:val="000000"/>
                <w:sz w:val="24"/>
                <w:szCs w:val="24"/>
              </w:rPr>
              <w:t>Social workers use practice experience to inform research; employ evidence-based interventions; evaluate their own practice; and use research findings to improve practice, policy, and social service delivery. Social workers comprehend quantitative and qualitative research and understand scientific and ethical approaches to building knowledge. Social workers:</w:t>
            </w:r>
          </w:p>
          <w:p w:rsidR="00FB4243" w:rsidRPr="0071424C" w:rsidRDefault="00FB4243" w:rsidP="00DC55DB">
            <w:pPr>
              <w:pStyle w:val="TableBull1"/>
              <w:rPr>
                <w:rFonts w:ascii="Times New Roman" w:hAnsi="Times New Roman" w:cs="Times New Roman"/>
                <w:sz w:val="24"/>
                <w:szCs w:val="24"/>
              </w:rPr>
            </w:pPr>
            <w:r w:rsidRPr="0071424C">
              <w:rPr>
                <w:rFonts w:ascii="Times New Roman" w:hAnsi="Times New Roman" w:cs="Times New Roman"/>
                <w:sz w:val="24"/>
                <w:szCs w:val="24"/>
              </w:rPr>
              <w:t>Use practice experience to inform scientific inquiry</w:t>
            </w:r>
          </w:p>
          <w:p w:rsidR="00FB4243" w:rsidRPr="0071424C" w:rsidRDefault="00FB4243" w:rsidP="00DC55DB">
            <w:pPr>
              <w:pStyle w:val="TableBull1"/>
              <w:rPr>
                <w:rFonts w:ascii="Times New Roman" w:hAnsi="Times New Roman" w:cs="Times New Roman"/>
                <w:sz w:val="24"/>
                <w:szCs w:val="24"/>
              </w:rPr>
            </w:pPr>
            <w:r w:rsidRPr="0071424C">
              <w:rPr>
                <w:rFonts w:ascii="Times New Roman" w:hAnsi="Times New Roman" w:cs="Times New Roman"/>
                <w:sz w:val="24"/>
                <w:szCs w:val="24"/>
              </w:rPr>
              <w:t>Use research evidence to inform practice</w:t>
            </w:r>
          </w:p>
        </w:tc>
        <w:tc>
          <w:tcPr>
            <w:tcW w:w="3150" w:type="dxa"/>
            <w:tcBorders>
              <w:top w:val="single" w:sz="24" w:space="0" w:color="C00000"/>
              <w:left w:val="single" w:sz="8" w:space="0" w:color="C00000"/>
              <w:bottom w:val="single" w:sz="8" w:space="0" w:color="C00000"/>
              <w:right w:val="single" w:sz="8" w:space="0" w:color="C00000"/>
            </w:tcBorders>
          </w:tcPr>
          <w:p w:rsidR="00FB4243" w:rsidRPr="0071424C" w:rsidRDefault="00FB4243" w:rsidP="00DC55DB">
            <w:pPr>
              <w:pStyle w:val="LearningOutcomes"/>
              <w:rPr>
                <w:rFonts w:ascii="Times New Roman" w:hAnsi="Times New Roman" w:cs="Times New Roman"/>
                <w:sz w:val="24"/>
                <w:szCs w:val="24"/>
              </w:rPr>
            </w:pPr>
            <w:r w:rsidRPr="0071424C">
              <w:rPr>
                <w:rFonts w:ascii="Times New Roman" w:hAnsi="Times New Roman" w:cs="Times New Roman"/>
                <w:sz w:val="24"/>
                <w:szCs w:val="24"/>
              </w:rPr>
              <w:t>Locate, evaluate, and analyze current research literature related to military social work</w:t>
            </w:r>
          </w:p>
        </w:tc>
        <w:tc>
          <w:tcPr>
            <w:tcW w:w="2430" w:type="dxa"/>
            <w:vMerge w:val="restart"/>
            <w:tcBorders>
              <w:top w:val="single" w:sz="24" w:space="0" w:color="C00000"/>
              <w:left w:val="single" w:sz="8" w:space="0" w:color="C00000"/>
            </w:tcBorders>
            <w:vAlign w:val="center"/>
          </w:tcPr>
          <w:p w:rsidR="00FB4243" w:rsidRPr="0071424C" w:rsidRDefault="00FB4243" w:rsidP="008315FB">
            <w:pPr>
              <w:keepNext/>
              <w:jc w:val="center"/>
              <w:rPr>
                <w:rFonts w:ascii="Times New Roman" w:hAnsi="Times New Roman"/>
                <w:sz w:val="24"/>
                <w:szCs w:val="24"/>
              </w:rPr>
            </w:pPr>
            <w:r w:rsidRPr="0071424C">
              <w:rPr>
                <w:rFonts w:ascii="Times New Roman" w:hAnsi="Times New Roman"/>
                <w:bCs/>
                <w:sz w:val="24"/>
                <w:szCs w:val="24"/>
              </w:rPr>
              <w:t xml:space="preserve">Class Participation, Discussion </w:t>
            </w:r>
            <w:r w:rsidR="008315FB">
              <w:rPr>
                <w:rFonts w:ascii="Times New Roman" w:hAnsi="Times New Roman"/>
                <w:bCs/>
                <w:sz w:val="24"/>
                <w:szCs w:val="24"/>
              </w:rPr>
              <w:t>W</w:t>
            </w:r>
            <w:r w:rsidRPr="0071424C">
              <w:rPr>
                <w:rFonts w:ascii="Times New Roman" w:hAnsi="Times New Roman"/>
                <w:bCs/>
                <w:sz w:val="24"/>
                <w:szCs w:val="24"/>
              </w:rPr>
              <w:t>ith Field Instructor, Assignment 2 (Presentation of Research), and Assignment 1 (Student </w:t>
            </w:r>
            <w:r w:rsidR="00BB1CF9">
              <w:rPr>
                <w:rFonts w:ascii="Times New Roman" w:hAnsi="Times New Roman"/>
                <w:bCs/>
                <w:sz w:val="24"/>
                <w:szCs w:val="24"/>
              </w:rPr>
              <w:t>Journal</w:t>
            </w:r>
            <w:r w:rsidRPr="0071424C">
              <w:rPr>
                <w:rFonts w:ascii="Times New Roman" w:hAnsi="Times New Roman"/>
                <w:bCs/>
                <w:sz w:val="24"/>
                <w:szCs w:val="24"/>
              </w:rPr>
              <w:t>)</w:t>
            </w:r>
          </w:p>
        </w:tc>
      </w:tr>
      <w:tr w:rsidR="00FB4243" w:rsidRPr="0071424C">
        <w:tblPrEx>
          <w:shd w:val="clear" w:color="auto" w:fill="auto"/>
        </w:tblPrEx>
        <w:trPr>
          <w:cantSplit/>
          <w:trHeight w:val="1055"/>
        </w:trPr>
        <w:tc>
          <w:tcPr>
            <w:tcW w:w="4050" w:type="dxa"/>
            <w:vMerge/>
            <w:tcBorders>
              <w:right w:val="single" w:sz="8" w:space="0" w:color="C00000"/>
            </w:tcBorders>
          </w:tcPr>
          <w:p w:rsidR="00FB4243" w:rsidRPr="0071424C" w:rsidRDefault="00FB4243" w:rsidP="00DC55DB">
            <w:pPr>
              <w:keepNext/>
              <w:rPr>
                <w:rFonts w:ascii="Times New Roman" w:hAnsi="Times New Roman"/>
                <w:bCs/>
                <w:sz w:val="24"/>
                <w:szCs w:val="24"/>
              </w:rPr>
            </w:pPr>
          </w:p>
        </w:tc>
        <w:tc>
          <w:tcPr>
            <w:tcW w:w="3150" w:type="dxa"/>
            <w:tcBorders>
              <w:top w:val="single" w:sz="8" w:space="0" w:color="C00000"/>
              <w:left w:val="single" w:sz="8" w:space="0" w:color="C00000"/>
              <w:bottom w:val="single" w:sz="8" w:space="0" w:color="C00000"/>
              <w:right w:val="single" w:sz="8" w:space="0" w:color="C00000"/>
            </w:tcBorders>
          </w:tcPr>
          <w:p w:rsidR="00FB4243" w:rsidRPr="0071424C" w:rsidRDefault="00FB4243" w:rsidP="00DC55DB">
            <w:pPr>
              <w:pStyle w:val="LearningOutcomes"/>
              <w:rPr>
                <w:rFonts w:ascii="Times New Roman" w:hAnsi="Times New Roman" w:cs="Times New Roman"/>
                <w:sz w:val="24"/>
                <w:szCs w:val="24"/>
              </w:rPr>
            </w:pPr>
            <w:r w:rsidRPr="0071424C">
              <w:rPr>
                <w:rFonts w:ascii="Times New Roman" w:hAnsi="Times New Roman" w:cs="Times New Roman"/>
                <w:sz w:val="24"/>
                <w:szCs w:val="24"/>
              </w:rPr>
              <w:t>Evaluate research to practice with service members, veterans, families, and their communities</w:t>
            </w:r>
          </w:p>
        </w:tc>
        <w:tc>
          <w:tcPr>
            <w:tcW w:w="2430" w:type="dxa"/>
            <w:vMerge/>
            <w:tcBorders>
              <w:left w:val="single" w:sz="8" w:space="0" w:color="C00000"/>
            </w:tcBorders>
          </w:tcPr>
          <w:p w:rsidR="00FB4243" w:rsidRPr="0071424C" w:rsidRDefault="00FB4243" w:rsidP="00DC55DB">
            <w:pPr>
              <w:keepNext/>
              <w:jc w:val="center"/>
              <w:rPr>
                <w:rFonts w:ascii="Times New Roman" w:hAnsi="Times New Roman"/>
                <w:sz w:val="24"/>
                <w:szCs w:val="24"/>
              </w:rPr>
            </w:pPr>
          </w:p>
        </w:tc>
      </w:tr>
      <w:tr w:rsidR="00FB4243" w:rsidRPr="0071424C">
        <w:tblPrEx>
          <w:shd w:val="clear" w:color="auto" w:fill="auto"/>
        </w:tblPrEx>
        <w:trPr>
          <w:cantSplit/>
          <w:trHeight w:val="1055"/>
        </w:trPr>
        <w:tc>
          <w:tcPr>
            <w:tcW w:w="4050" w:type="dxa"/>
            <w:vMerge/>
            <w:tcBorders>
              <w:right w:val="single" w:sz="8" w:space="0" w:color="C00000"/>
            </w:tcBorders>
          </w:tcPr>
          <w:p w:rsidR="00FB4243" w:rsidRPr="0071424C" w:rsidRDefault="00FB4243" w:rsidP="00DC55DB">
            <w:pPr>
              <w:keepNext/>
              <w:rPr>
                <w:rFonts w:ascii="Times New Roman" w:hAnsi="Times New Roman"/>
                <w:bCs/>
                <w:sz w:val="24"/>
                <w:szCs w:val="24"/>
              </w:rPr>
            </w:pPr>
          </w:p>
        </w:tc>
        <w:tc>
          <w:tcPr>
            <w:tcW w:w="3150" w:type="dxa"/>
            <w:tcBorders>
              <w:top w:val="single" w:sz="8" w:space="0" w:color="C00000"/>
              <w:left w:val="single" w:sz="8" w:space="0" w:color="C00000"/>
              <w:bottom w:val="single" w:sz="8" w:space="0" w:color="C00000"/>
              <w:right w:val="single" w:sz="8" w:space="0" w:color="C00000"/>
            </w:tcBorders>
          </w:tcPr>
          <w:p w:rsidR="00FB4243" w:rsidRPr="0071424C" w:rsidRDefault="00FB4243" w:rsidP="00DC55DB">
            <w:pPr>
              <w:pStyle w:val="LearningOutcomes"/>
              <w:rPr>
                <w:rFonts w:ascii="Times New Roman" w:hAnsi="Times New Roman" w:cs="Times New Roman"/>
                <w:sz w:val="24"/>
                <w:szCs w:val="24"/>
              </w:rPr>
            </w:pPr>
            <w:r w:rsidRPr="0071424C">
              <w:rPr>
                <w:rFonts w:ascii="Times New Roman" w:hAnsi="Times New Roman" w:cs="Times New Roman"/>
                <w:sz w:val="24"/>
                <w:szCs w:val="24"/>
              </w:rPr>
              <w:t>Analyze models of assessment, prevention, intervention, and evaluation within the context of military social work</w:t>
            </w:r>
          </w:p>
        </w:tc>
        <w:tc>
          <w:tcPr>
            <w:tcW w:w="2430" w:type="dxa"/>
            <w:vMerge/>
            <w:tcBorders>
              <w:left w:val="single" w:sz="8" w:space="0" w:color="C00000"/>
            </w:tcBorders>
          </w:tcPr>
          <w:p w:rsidR="00FB4243" w:rsidRPr="0071424C" w:rsidRDefault="00FB4243" w:rsidP="00DC55DB">
            <w:pPr>
              <w:keepNext/>
              <w:jc w:val="center"/>
              <w:rPr>
                <w:rFonts w:ascii="Times New Roman" w:hAnsi="Times New Roman"/>
                <w:bCs/>
                <w:sz w:val="24"/>
                <w:szCs w:val="24"/>
              </w:rPr>
            </w:pPr>
          </w:p>
        </w:tc>
      </w:tr>
      <w:tr w:rsidR="00FB4243" w:rsidRPr="0071424C">
        <w:tblPrEx>
          <w:shd w:val="clear" w:color="auto" w:fill="auto"/>
        </w:tblPrEx>
        <w:trPr>
          <w:cantSplit/>
          <w:trHeight w:val="1055"/>
        </w:trPr>
        <w:tc>
          <w:tcPr>
            <w:tcW w:w="4050" w:type="dxa"/>
            <w:vMerge/>
            <w:tcBorders>
              <w:right w:val="single" w:sz="8" w:space="0" w:color="C00000"/>
            </w:tcBorders>
          </w:tcPr>
          <w:p w:rsidR="00FB4243" w:rsidRPr="0071424C" w:rsidRDefault="00FB4243" w:rsidP="00DC55DB">
            <w:pPr>
              <w:keepNext/>
              <w:rPr>
                <w:rFonts w:ascii="Times New Roman" w:hAnsi="Times New Roman"/>
                <w:bCs/>
                <w:sz w:val="24"/>
                <w:szCs w:val="24"/>
              </w:rPr>
            </w:pPr>
          </w:p>
        </w:tc>
        <w:tc>
          <w:tcPr>
            <w:tcW w:w="3150" w:type="dxa"/>
            <w:tcBorders>
              <w:top w:val="single" w:sz="8" w:space="0" w:color="C00000"/>
              <w:left w:val="single" w:sz="8" w:space="0" w:color="C00000"/>
              <w:bottom w:val="single" w:sz="24" w:space="0" w:color="C00000"/>
              <w:right w:val="single" w:sz="8" w:space="0" w:color="C00000"/>
            </w:tcBorders>
          </w:tcPr>
          <w:p w:rsidR="00FB4243" w:rsidRPr="0071424C" w:rsidRDefault="00FB4243" w:rsidP="00DC55DB">
            <w:pPr>
              <w:pStyle w:val="LearningOutcomes"/>
              <w:rPr>
                <w:rFonts w:ascii="Times New Roman" w:hAnsi="Times New Roman" w:cs="Times New Roman"/>
                <w:sz w:val="24"/>
                <w:szCs w:val="24"/>
              </w:rPr>
            </w:pPr>
            <w:r w:rsidRPr="0071424C">
              <w:rPr>
                <w:rFonts w:ascii="Times New Roman" w:hAnsi="Times New Roman" w:cs="Times New Roman"/>
                <w:sz w:val="24"/>
                <w:szCs w:val="24"/>
              </w:rPr>
              <w:t>Apply different literature and evidence-informed and evidence-based practices in the provision of services across the D</w:t>
            </w:r>
            <w:r w:rsidR="008315FB">
              <w:rPr>
                <w:rFonts w:ascii="Times New Roman" w:hAnsi="Times New Roman" w:cs="Times New Roman"/>
                <w:sz w:val="24"/>
                <w:szCs w:val="24"/>
              </w:rPr>
              <w:t>O</w:t>
            </w:r>
            <w:r w:rsidRPr="0071424C">
              <w:rPr>
                <w:rFonts w:ascii="Times New Roman" w:hAnsi="Times New Roman" w:cs="Times New Roman"/>
                <w:sz w:val="24"/>
                <w:szCs w:val="24"/>
              </w:rPr>
              <w:t>D/VA continuum of care and services</w:t>
            </w:r>
          </w:p>
        </w:tc>
        <w:tc>
          <w:tcPr>
            <w:tcW w:w="2430" w:type="dxa"/>
            <w:vMerge/>
            <w:tcBorders>
              <w:left w:val="single" w:sz="8" w:space="0" w:color="C00000"/>
              <w:bottom w:val="single" w:sz="24" w:space="0" w:color="C00000"/>
            </w:tcBorders>
          </w:tcPr>
          <w:p w:rsidR="00FB4243" w:rsidRPr="0071424C" w:rsidRDefault="00FB4243" w:rsidP="00DC55DB">
            <w:pPr>
              <w:keepNext/>
              <w:jc w:val="center"/>
              <w:rPr>
                <w:rFonts w:ascii="Times New Roman" w:hAnsi="Times New Roman"/>
                <w:bCs/>
                <w:sz w:val="24"/>
                <w:szCs w:val="24"/>
              </w:rPr>
            </w:pPr>
          </w:p>
        </w:tc>
      </w:tr>
    </w:tbl>
    <w:p w:rsidR="00FB4243" w:rsidRPr="0071424C" w:rsidRDefault="00FB4243" w:rsidP="00FB4243">
      <w:pPr>
        <w:rPr>
          <w:rFonts w:ascii="Times New Roman" w:hAnsi="Times New Roman"/>
          <w:sz w:val="24"/>
          <w:szCs w:val="24"/>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A57688" w:rsidRPr="0071424C">
        <w:trPr>
          <w:cantSplit/>
        </w:trPr>
        <w:tc>
          <w:tcPr>
            <w:tcW w:w="4050" w:type="dxa"/>
            <w:vMerge w:val="restart"/>
            <w:tcBorders>
              <w:right w:val="single" w:sz="8" w:space="0" w:color="C00000"/>
            </w:tcBorders>
          </w:tcPr>
          <w:p w:rsidR="00A57688" w:rsidRPr="0071424C" w:rsidRDefault="00A57688" w:rsidP="00F93D60">
            <w:pPr>
              <w:keepNext/>
              <w:spacing w:after="60"/>
              <w:rPr>
                <w:rFonts w:ascii="Times New Roman" w:hAnsi="Times New Roman"/>
                <w:sz w:val="24"/>
                <w:szCs w:val="24"/>
              </w:rPr>
            </w:pPr>
            <w:r w:rsidRPr="0071424C">
              <w:rPr>
                <w:rFonts w:ascii="Times New Roman" w:hAnsi="Times New Roman"/>
                <w:b/>
                <w:sz w:val="24"/>
                <w:szCs w:val="24"/>
              </w:rPr>
              <w:lastRenderedPageBreak/>
              <w:t>Practice Contexts―</w:t>
            </w:r>
            <w:r w:rsidRPr="0071424C">
              <w:rPr>
                <w:rFonts w:ascii="Times New Roman" w:hAnsi="Times New Roman"/>
                <w:sz w:val="24"/>
                <w:szCs w:val="24"/>
              </w:rPr>
              <w:t>Respond to contexts that shape practice.</w:t>
            </w:r>
          </w:p>
          <w:p w:rsidR="00A57688" w:rsidRPr="0071424C" w:rsidRDefault="00A57688" w:rsidP="00DC55DB">
            <w:pPr>
              <w:keepNext/>
              <w:spacing w:after="60"/>
              <w:rPr>
                <w:rFonts w:ascii="Times New Roman" w:hAnsi="Times New Roman"/>
                <w:bCs/>
                <w:color w:val="000000"/>
                <w:sz w:val="24"/>
                <w:szCs w:val="24"/>
              </w:rPr>
            </w:pPr>
            <w:r w:rsidRPr="0071424C">
              <w:rPr>
                <w:rFonts w:ascii="Times New Roman" w:hAnsi="Times New Roman"/>
                <w:bCs/>
                <w:color w:val="000000"/>
                <w:sz w:val="24"/>
                <w:szCs w:val="24"/>
              </w:rPr>
              <w:t xml:space="preserve">Social workers are informed, resourceful, and proactive in responding to evolving organizational, community, and societal contexts at all levels of practice. Social </w:t>
            </w:r>
            <w:r w:rsidR="00E356A1" w:rsidRPr="0071424C">
              <w:rPr>
                <w:rFonts w:ascii="Times New Roman" w:hAnsi="Times New Roman"/>
                <w:bCs/>
                <w:color w:val="000000"/>
                <w:sz w:val="24"/>
                <w:szCs w:val="24"/>
              </w:rPr>
              <w:t>workers recognize</w:t>
            </w:r>
            <w:r w:rsidRPr="0071424C">
              <w:rPr>
                <w:rFonts w:ascii="Times New Roman" w:hAnsi="Times New Roman"/>
                <w:bCs/>
                <w:color w:val="000000"/>
                <w:sz w:val="24"/>
                <w:szCs w:val="24"/>
              </w:rPr>
              <w:t xml:space="preserve"> that the context of practice is dynamic and use knowledge and skill to respond proactively. Social workers: </w:t>
            </w:r>
          </w:p>
          <w:p w:rsidR="00A57688" w:rsidRPr="0071424C" w:rsidRDefault="00A57688" w:rsidP="00DC55DB">
            <w:pPr>
              <w:pStyle w:val="TableBull1"/>
              <w:rPr>
                <w:rFonts w:ascii="Times New Roman" w:hAnsi="Times New Roman" w:cs="Times New Roman"/>
                <w:sz w:val="24"/>
                <w:szCs w:val="24"/>
              </w:rPr>
            </w:pPr>
            <w:r w:rsidRPr="0071424C">
              <w:rPr>
                <w:rFonts w:ascii="Times New Roman" w:hAnsi="Times New Roman" w:cs="Times New Roman"/>
                <w:sz w:val="24"/>
                <w:szCs w:val="24"/>
              </w:rPr>
              <w:t>Continuously discover, appraise, and attend to changing locales, populations, scientific and technological developments, and emerging societal trends to provide relevant services</w:t>
            </w:r>
          </w:p>
          <w:p w:rsidR="00A57688" w:rsidRPr="0071424C" w:rsidRDefault="00A57688" w:rsidP="00DC55DB">
            <w:pPr>
              <w:pStyle w:val="TableBull1"/>
              <w:rPr>
                <w:rFonts w:ascii="Times New Roman" w:hAnsi="Times New Roman" w:cs="Times New Roman"/>
                <w:sz w:val="24"/>
                <w:szCs w:val="24"/>
              </w:rPr>
            </w:pPr>
            <w:r w:rsidRPr="0071424C">
              <w:rPr>
                <w:rFonts w:ascii="Times New Roman" w:hAnsi="Times New Roman" w:cs="Times New Roman"/>
                <w:sz w:val="24"/>
                <w:szCs w:val="24"/>
              </w:rPr>
              <w:t>Provide leadership in promoting sustainable changes in service delivery and practice to improve the quality of social services</w:t>
            </w:r>
          </w:p>
        </w:tc>
        <w:tc>
          <w:tcPr>
            <w:tcW w:w="3150" w:type="dxa"/>
            <w:tcBorders>
              <w:top w:val="single" w:sz="24" w:space="0" w:color="C00000"/>
              <w:left w:val="single" w:sz="8" w:space="0" w:color="C00000"/>
              <w:bottom w:val="single" w:sz="8" w:space="0" w:color="C00000"/>
              <w:right w:val="single" w:sz="8" w:space="0" w:color="C00000"/>
            </w:tcBorders>
          </w:tcPr>
          <w:p w:rsidR="00A57688" w:rsidRPr="0071424C" w:rsidRDefault="00A57688" w:rsidP="00DC55DB">
            <w:pPr>
              <w:pStyle w:val="LearningOutcomes"/>
              <w:rPr>
                <w:rFonts w:ascii="Times New Roman" w:hAnsi="Times New Roman" w:cs="Times New Roman"/>
                <w:sz w:val="24"/>
                <w:szCs w:val="24"/>
              </w:rPr>
            </w:pPr>
            <w:r w:rsidRPr="0071424C">
              <w:rPr>
                <w:rFonts w:ascii="Times New Roman" w:hAnsi="Times New Roman" w:cs="Times New Roman"/>
                <w:sz w:val="24"/>
                <w:szCs w:val="24"/>
              </w:rPr>
              <w:t>Assess service systems’ history, trends, and innovations in social work practice with service members, veterans, their families, and/or their communities</w:t>
            </w:r>
          </w:p>
        </w:tc>
        <w:tc>
          <w:tcPr>
            <w:tcW w:w="2430" w:type="dxa"/>
            <w:vMerge w:val="restart"/>
            <w:tcBorders>
              <w:top w:val="single" w:sz="24" w:space="0" w:color="C00000"/>
              <w:left w:val="single" w:sz="8" w:space="0" w:color="C00000"/>
            </w:tcBorders>
            <w:vAlign w:val="center"/>
          </w:tcPr>
          <w:p w:rsidR="00A57688" w:rsidRPr="0071424C" w:rsidRDefault="00A57688" w:rsidP="00A57688">
            <w:pPr>
              <w:keepNext/>
              <w:jc w:val="center"/>
              <w:rPr>
                <w:rFonts w:ascii="Times New Roman" w:hAnsi="Times New Roman"/>
                <w:sz w:val="24"/>
                <w:szCs w:val="24"/>
              </w:rPr>
            </w:pPr>
            <w:r w:rsidRPr="0071424C">
              <w:rPr>
                <w:rFonts w:ascii="Times New Roman" w:hAnsi="Times New Roman"/>
                <w:bCs/>
                <w:sz w:val="24"/>
                <w:szCs w:val="24"/>
              </w:rPr>
              <w:t>Assignment 1</w:t>
            </w:r>
          </w:p>
        </w:tc>
      </w:tr>
      <w:tr w:rsidR="00A57688" w:rsidRPr="0071424C">
        <w:trPr>
          <w:cantSplit/>
          <w:trHeight w:val="1264"/>
        </w:trPr>
        <w:tc>
          <w:tcPr>
            <w:tcW w:w="4050" w:type="dxa"/>
            <w:vMerge/>
            <w:tcBorders>
              <w:right w:val="single" w:sz="8" w:space="0" w:color="C00000"/>
            </w:tcBorders>
          </w:tcPr>
          <w:p w:rsidR="00A57688" w:rsidRPr="0071424C" w:rsidRDefault="00A57688" w:rsidP="00DC55DB">
            <w:pPr>
              <w:keepNext/>
              <w:rPr>
                <w:rFonts w:ascii="Times New Roman" w:hAnsi="Times New Roman"/>
                <w:bCs/>
                <w:sz w:val="24"/>
                <w:szCs w:val="24"/>
              </w:rPr>
            </w:pPr>
          </w:p>
        </w:tc>
        <w:tc>
          <w:tcPr>
            <w:tcW w:w="3150" w:type="dxa"/>
            <w:tcBorders>
              <w:top w:val="single" w:sz="8" w:space="0" w:color="C00000"/>
              <w:left w:val="single" w:sz="8" w:space="0" w:color="C00000"/>
              <w:bottom w:val="single" w:sz="8" w:space="0" w:color="C00000"/>
              <w:right w:val="single" w:sz="8" w:space="0" w:color="C00000"/>
            </w:tcBorders>
          </w:tcPr>
          <w:p w:rsidR="00A57688" w:rsidRPr="0071424C" w:rsidRDefault="00A57688" w:rsidP="00DC55DB">
            <w:pPr>
              <w:pStyle w:val="LearningOutcomes"/>
              <w:rPr>
                <w:rFonts w:ascii="Times New Roman" w:hAnsi="Times New Roman" w:cs="Times New Roman"/>
                <w:sz w:val="24"/>
                <w:szCs w:val="24"/>
              </w:rPr>
            </w:pPr>
            <w:r w:rsidRPr="0071424C">
              <w:rPr>
                <w:rFonts w:ascii="Times New Roman" w:hAnsi="Times New Roman" w:cs="Times New Roman"/>
                <w:sz w:val="24"/>
                <w:szCs w:val="24"/>
              </w:rPr>
              <w:t>Apply knowledge of practice within the military context to the development of evaluations, prevention plans, and treatment strategies</w:t>
            </w:r>
          </w:p>
        </w:tc>
        <w:tc>
          <w:tcPr>
            <w:tcW w:w="2430" w:type="dxa"/>
            <w:vMerge/>
            <w:tcBorders>
              <w:left w:val="single" w:sz="8" w:space="0" w:color="C00000"/>
            </w:tcBorders>
          </w:tcPr>
          <w:p w:rsidR="00A57688" w:rsidRPr="0071424C" w:rsidRDefault="00A57688" w:rsidP="00DC55DB">
            <w:pPr>
              <w:keepNext/>
              <w:jc w:val="center"/>
              <w:rPr>
                <w:rFonts w:ascii="Times New Roman" w:hAnsi="Times New Roman"/>
                <w:sz w:val="24"/>
                <w:szCs w:val="24"/>
              </w:rPr>
            </w:pPr>
          </w:p>
        </w:tc>
      </w:tr>
      <w:tr w:rsidR="00A57688" w:rsidRPr="0071424C">
        <w:trPr>
          <w:cantSplit/>
          <w:trHeight w:val="2586"/>
        </w:trPr>
        <w:tc>
          <w:tcPr>
            <w:tcW w:w="4050" w:type="dxa"/>
            <w:vMerge/>
            <w:tcBorders>
              <w:right w:val="single" w:sz="8" w:space="0" w:color="C00000"/>
            </w:tcBorders>
          </w:tcPr>
          <w:p w:rsidR="00A57688" w:rsidRPr="0071424C" w:rsidRDefault="00A57688" w:rsidP="00DC55DB">
            <w:pPr>
              <w:keepNext/>
              <w:rPr>
                <w:rFonts w:ascii="Times New Roman" w:hAnsi="Times New Roman"/>
                <w:bCs/>
                <w:sz w:val="24"/>
                <w:szCs w:val="24"/>
              </w:rPr>
            </w:pPr>
          </w:p>
        </w:tc>
        <w:tc>
          <w:tcPr>
            <w:tcW w:w="3150" w:type="dxa"/>
            <w:tcBorders>
              <w:top w:val="single" w:sz="8" w:space="0" w:color="C00000"/>
              <w:left w:val="single" w:sz="8" w:space="0" w:color="C00000"/>
              <w:bottom w:val="single" w:sz="24" w:space="0" w:color="C00000"/>
              <w:right w:val="single" w:sz="8" w:space="0" w:color="C00000"/>
            </w:tcBorders>
          </w:tcPr>
          <w:p w:rsidR="00A57688" w:rsidRPr="0071424C" w:rsidRDefault="00A57688" w:rsidP="00DC55DB">
            <w:pPr>
              <w:pStyle w:val="LearningOutcomes"/>
              <w:rPr>
                <w:rFonts w:ascii="Times New Roman" w:hAnsi="Times New Roman" w:cs="Times New Roman"/>
                <w:sz w:val="24"/>
                <w:szCs w:val="24"/>
              </w:rPr>
            </w:pPr>
            <w:r w:rsidRPr="0071424C">
              <w:rPr>
                <w:rFonts w:ascii="Times New Roman" w:hAnsi="Times New Roman" w:cs="Times New Roman"/>
                <w:sz w:val="24"/>
                <w:szCs w:val="24"/>
              </w:rPr>
              <w:t>Use information technologies and organizational analysis techniques for outreach, planning multiyear projections, for service delivery to service members and the veteran populations as well as to their families and their communities</w:t>
            </w:r>
          </w:p>
        </w:tc>
        <w:tc>
          <w:tcPr>
            <w:tcW w:w="2430" w:type="dxa"/>
            <w:vMerge/>
            <w:tcBorders>
              <w:left w:val="single" w:sz="8" w:space="0" w:color="C00000"/>
              <w:bottom w:val="single" w:sz="24" w:space="0" w:color="C00000"/>
            </w:tcBorders>
          </w:tcPr>
          <w:p w:rsidR="00A57688" w:rsidRPr="0071424C" w:rsidRDefault="00A57688" w:rsidP="00DC55DB">
            <w:pPr>
              <w:keepNext/>
              <w:jc w:val="center"/>
              <w:rPr>
                <w:rFonts w:ascii="Times New Roman" w:hAnsi="Times New Roman"/>
                <w:bCs/>
                <w:sz w:val="24"/>
                <w:szCs w:val="24"/>
              </w:rPr>
            </w:pPr>
          </w:p>
        </w:tc>
      </w:tr>
    </w:tbl>
    <w:p w:rsidR="00FB4243" w:rsidRPr="0071424C" w:rsidRDefault="00FB4243" w:rsidP="00FB4243">
      <w:pPr>
        <w:rPr>
          <w:rFonts w:ascii="Times New Roman" w:hAnsi="Times New Roman"/>
          <w:sz w:val="24"/>
          <w:szCs w:val="24"/>
        </w:rPr>
      </w:pPr>
    </w:p>
    <w:tbl>
      <w:tblPr>
        <w:tblW w:w="9630" w:type="dxa"/>
        <w:tblInd w:w="18" w:type="dxa"/>
        <w:tblBorders>
          <w:top w:val="single" w:sz="24" w:space="0" w:color="C00000"/>
          <w:left w:val="single" w:sz="24" w:space="0" w:color="C00000"/>
          <w:bottom w:val="single" w:sz="8" w:space="0" w:color="C00000"/>
          <w:right w:val="single" w:sz="24" w:space="0" w:color="C00000"/>
          <w:insideH w:val="single" w:sz="8" w:space="0" w:color="C00000"/>
          <w:insideV w:val="single" w:sz="8" w:space="0" w:color="C00000"/>
        </w:tblBorders>
        <w:tblLook w:val="04A0" w:firstRow="1" w:lastRow="0" w:firstColumn="1" w:lastColumn="0" w:noHBand="0" w:noVBand="1"/>
      </w:tblPr>
      <w:tblGrid>
        <w:gridCol w:w="2970"/>
        <w:gridCol w:w="4230"/>
        <w:gridCol w:w="2430"/>
      </w:tblGrid>
      <w:tr w:rsidR="00FB4243" w:rsidRPr="0071424C">
        <w:trPr>
          <w:cantSplit/>
        </w:trPr>
        <w:tc>
          <w:tcPr>
            <w:tcW w:w="9630" w:type="dxa"/>
            <w:gridSpan w:val="3"/>
          </w:tcPr>
          <w:p w:rsidR="00FB4243" w:rsidRPr="0071424C" w:rsidRDefault="00FB4243" w:rsidP="00DC55DB">
            <w:pPr>
              <w:keepNext/>
              <w:spacing w:after="60"/>
              <w:rPr>
                <w:rFonts w:ascii="Times New Roman" w:hAnsi="Times New Roman"/>
                <w:sz w:val="24"/>
                <w:szCs w:val="24"/>
              </w:rPr>
            </w:pPr>
            <w:r w:rsidRPr="0071424C">
              <w:rPr>
                <w:rFonts w:ascii="Times New Roman" w:hAnsi="Times New Roman"/>
                <w:b/>
                <w:sz w:val="24"/>
                <w:szCs w:val="24"/>
              </w:rPr>
              <w:lastRenderedPageBreak/>
              <w:t xml:space="preserve">Engage, Assess, Intervene, </w:t>
            </w:r>
            <w:r w:rsidR="005E43D5" w:rsidRPr="0071424C">
              <w:rPr>
                <w:rFonts w:ascii="Times New Roman" w:hAnsi="Times New Roman"/>
                <w:b/>
                <w:sz w:val="24"/>
                <w:szCs w:val="24"/>
              </w:rPr>
              <w:t>and Evaluate</w:t>
            </w:r>
            <w:r w:rsidRPr="0071424C">
              <w:rPr>
                <w:rFonts w:ascii="Times New Roman" w:hAnsi="Times New Roman"/>
                <w:b/>
                <w:sz w:val="24"/>
                <w:szCs w:val="24"/>
              </w:rPr>
              <w:t>―</w:t>
            </w:r>
            <w:r w:rsidRPr="0071424C">
              <w:rPr>
                <w:rFonts w:ascii="Times New Roman" w:hAnsi="Times New Roman"/>
                <w:sz w:val="24"/>
                <w:szCs w:val="24"/>
              </w:rPr>
              <w:t>Engage, assess, intervene, and evaluate with individuals, families, groups, organizations, and communities.</w:t>
            </w:r>
          </w:p>
          <w:p w:rsidR="00FB4243" w:rsidRPr="0071424C" w:rsidRDefault="00FB4243" w:rsidP="00DC55DB">
            <w:pPr>
              <w:keepNext/>
              <w:rPr>
                <w:rFonts w:ascii="Times New Roman" w:hAnsi="Times New Roman"/>
                <w:sz w:val="24"/>
                <w:szCs w:val="24"/>
              </w:rPr>
            </w:pPr>
            <w:r w:rsidRPr="0071424C">
              <w:rPr>
                <w:rFonts w:ascii="Times New Roman" w:hAnsi="Times New Roman"/>
                <w:sz w:val="24"/>
                <w:szCs w:val="24"/>
              </w:rPr>
              <w:t>Professional practice involves the dynamic and interactive processes of engagement, assessment, intervention, and evaluation at multiple levels. Social workers have the knowledge and skills to practice with individuals, families, groups, organizations, and communities. Practice knowledge includes identifying, analyzing, and implementing research-informed interventions designed to achieve client goals; using research and technological advances; evaluating program outcomes and practice effectiveness; developing, analyzing, advocating, and providing leadership for policies and services; and promoting social and economic justice.</w:t>
            </w:r>
          </w:p>
        </w:tc>
      </w:tr>
      <w:tr w:rsidR="00FB4243" w:rsidRPr="0071424C">
        <w:trPr>
          <w:cantSplit/>
        </w:trPr>
        <w:tc>
          <w:tcPr>
            <w:tcW w:w="2970" w:type="dxa"/>
          </w:tcPr>
          <w:p w:rsidR="00FB4243" w:rsidRPr="0071424C" w:rsidRDefault="00FB4243" w:rsidP="00DC55DB">
            <w:pPr>
              <w:autoSpaceDE w:val="0"/>
              <w:autoSpaceDN w:val="0"/>
              <w:adjustRightInd w:val="0"/>
              <w:rPr>
                <w:rFonts w:ascii="Times New Roman" w:hAnsi="Times New Roman"/>
                <w:sz w:val="24"/>
                <w:szCs w:val="24"/>
              </w:rPr>
            </w:pPr>
            <w:r w:rsidRPr="0071424C">
              <w:rPr>
                <w:rFonts w:ascii="Times New Roman" w:hAnsi="Times New Roman"/>
                <w:b/>
                <w:bCs/>
                <w:sz w:val="24"/>
                <w:szCs w:val="24"/>
              </w:rPr>
              <w:t xml:space="preserve">Engagement:  </w:t>
            </w:r>
            <w:r w:rsidRPr="0071424C">
              <w:rPr>
                <w:rFonts w:ascii="Times New Roman" w:hAnsi="Times New Roman"/>
                <w:sz w:val="24"/>
                <w:szCs w:val="24"/>
              </w:rPr>
              <w:t>Social workers:</w:t>
            </w:r>
          </w:p>
          <w:p w:rsidR="00FB4243" w:rsidRPr="0071424C" w:rsidRDefault="00FB4243" w:rsidP="00DC55DB">
            <w:pPr>
              <w:pStyle w:val="TableBull1"/>
              <w:rPr>
                <w:rFonts w:ascii="Times New Roman" w:hAnsi="Times New Roman" w:cs="Times New Roman"/>
                <w:sz w:val="24"/>
                <w:szCs w:val="24"/>
              </w:rPr>
            </w:pPr>
            <w:r w:rsidRPr="0071424C">
              <w:rPr>
                <w:rFonts w:ascii="Times New Roman" w:hAnsi="Times New Roman" w:cs="Times New Roman"/>
                <w:sz w:val="24"/>
                <w:szCs w:val="24"/>
              </w:rPr>
              <w:t>Substantively and effectively prepare for engagement with individuals, families, groups, organizations, and communities</w:t>
            </w:r>
          </w:p>
          <w:p w:rsidR="00FB4243" w:rsidRPr="0071424C" w:rsidRDefault="00FB4243" w:rsidP="00DC55DB">
            <w:pPr>
              <w:pStyle w:val="TableBull1"/>
              <w:rPr>
                <w:rFonts w:ascii="Times New Roman" w:hAnsi="Times New Roman" w:cs="Times New Roman"/>
                <w:bCs w:val="0"/>
                <w:sz w:val="24"/>
                <w:szCs w:val="24"/>
              </w:rPr>
            </w:pPr>
            <w:r w:rsidRPr="0071424C">
              <w:rPr>
                <w:rFonts w:ascii="Times New Roman" w:hAnsi="Times New Roman" w:cs="Times New Roman"/>
                <w:sz w:val="24"/>
                <w:szCs w:val="24"/>
              </w:rPr>
              <w:t>Use empathy and other interpersonal skills</w:t>
            </w:r>
          </w:p>
          <w:p w:rsidR="00FB4243" w:rsidRPr="0071424C" w:rsidRDefault="00FB4243" w:rsidP="00DC55DB">
            <w:pPr>
              <w:pStyle w:val="TableBull1"/>
              <w:rPr>
                <w:rFonts w:ascii="Times New Roman" w:hAnsi="Times New Roman" w:cs="Times New Roman"/>
                <w:bCs w:val="0"/>
                <w:sz w:val="24"/>
                <w:szCs w:val="24"/>
              </w:rPr>
            </w:pPr>
            <w:r w:rsidRPr="0071424C">
              <w:rPr>
                <w:rFonts w:ascii="Times New Roman" w:hAnsi="Times New Roman" w:cs="Times New Roman"/>
                <w:sz w:val="24"/>
                <w:szCs w:val="24"/>
              </w:rPr>
              <w:t>Involve the client in goal-setting, focus of work, and desired outcomes</w:t>
            </w:r>
          </w:p>
        </w:tc>
        <w:tc>
          <w:tcPr>
            <w:tcW w:w="4230" w:type="dxa"/>
          </w:tcPr>
          <w:p w:rsidR="00FB4243" w:rsidRPr="0071424C" w:rsidRDefault="00FB4243" w:rsidP="00F93D60">
            <w:pPr>
              <w:pStyle w:val="SpecialCoreNums"/>
              <w:rPr>
                <w:rFonts w:ascii="Times New Roman" w:hAnsi="Times New Roman" w:cs="Times New Roman"/>
                <w:sz w:val="24"/>
                <w:szCs w:val="24"/>
              </w:rPr>
            </w:pPr>
            <w:r w:rsidRPr="0071424C">
              <w:rPr>
                <w:rFonts w:ascii="Times New Roman" w:hAnsi="Times New Roman" w:cs="Times New Roman"/>
                <w:sz w:val="24"/>
                <w:szCs w:val="24"/>
              </w:rPr>
              <w:t xml:space="preserve">Engagement: </w:t>
            </w:r>
          </w:p>
          <w:p w:rsidR="00FB4243" w:rsidRPr="0071424C" w:rsidRDefault="00FB4243" w:rsidP="00DC55DB">
            <w:pPr>
              <w:pStyle w:val="TableBull1"/>
              <w:rPr>
                <w:rFonts w:ascii="Times New Roman" w:hAnsi="Times New Roman" w:cs="Times New Roman"/>
                <w:sz w:val="24"/>
                <w:szCs w:val="24"/>
              </w:rPr>
            </w:pPr>
            <w:r w:rsidRPr="0071424C">
              <w:rPr>
                <w:rFonts w:ascii="Times New Roman" w:hAnsi="Times New Roman" w:cs="Times New Roman"/>
                <w:sz w:val="24"/>
                <w:szCs w:val="24"/>
              </w:rPr>
              <w:t>Recognize the unique issues and culture presented by the service member, veteran, and/or family member client</w:t>
            </w:r>
          </w:p>
          <w:p w:rsidR="00FB4243" w:rsidRPr="0071424C" w:rsidRDefault="00FB4243" w:rsidP="00DC55DB">
            <w:pPr>
              <w:pStyle w:val="TableBull1"/>
              <w:rPr>
                <w:rFonts w:ascii="Times New Roman" w:hAnsi="Times New Roman" w:cs="Times New Roman"/>
                <w:sz w:val="24"/>
                <w:szCs w:val="24"/>
              </w:rPr>
            </w:pPr>
            <w:r w:rsidRPr="0071424C">
              <w:rPr>
                <w:rFonts w:ascii="Times New Roman" w:hAnsi="Times New Roman" w:cs="Times New Roman"/>
                <w:sz w:val="24"/>
                <w:szCs w:val="24"/>
              </w:rPr>
              <w:t>Establish a culturally responsive therapeutic relationship that addresses the unique issues associated with confidentiality and reporting requirements within a military context</w:t>
            </w:r>
          </w:p>
          <w:p w:rsidR="00FB4243" w:rsidRPr="0071424C" w:rsidRDefault="00FB4243" w:rsidP="00DC55DB">
            <w:pPr>
              <w:pStyle w:val="TableBull1"/>
              <w:rPr>
                <w:rFonts w:ascii="Times New Roman" w:hAnsi="Times New Roman" w:cs="Times New Roman"/>
                <w:sz w:val="24"/>
                <w:szCs w:val="24"/>
              </w:rPr>
            </w:pPr>
            <w:r w:rsidRPr="0071424C">
              <w:rPr>
                <w:rFonts w:ascii="Times New Roman" w:hAnsi="Times New Roman" w:cs="Times New Roman"/>
                <w:sz w:val="24"/>
                <w:szCs w:val="24"/>
              </w:rPr>
              <w:t>Explain the nature, limits, rights, and responsibilities of the client who seeks services</w:t>
            </w:r>
          </w:p>
          <w:p w:rsidR="00FB4243" w:rsidRPr="0071424C" w:rsidRDefault="00FB4243" w:rsidP="00DC55DB">
            <w:pPr>
              <w:pStyle w:val="TableBull1"/>
              <w:rPr>
                <w:rFonts w:ascii="Times New Roman" w:hAnsi="Times New Roman" w:cs="Times New Roman"/>
                <w:sz w:val="24"/>
                <w:szCs w:val="24"/>
              </w:rPr>
            </w:pPr>
            <w:r w:rsidRPr="0071424C">
              <w:rPr>
                <w:rFonts w:ascii="Times New Roman" w:hAnsi="Times New Roman" w:cs="Times New Roman"/>
                <w:sz w:val="24"/>
                <w:szCs w:val="24"/>
              </w:rPr>
              <w:t>Explain the stigma, risks, and benefits of seeking or not seeking services</w:t>
            </w:r>
          </w:p>
          <w:p w:rsidR="00FB4243" w:rsidRPr="0071424C" w:rsidRDefault="00FB4243" w:rsidP="00DC55DB">
            <w:pPr>
              <w:pStyle w:val="TableBull1"/>
              <w:rPr>
                <w:rFonts w:ascii="Times New Roman" w:hAnsi="Times New Roman" w:cs="Times New Roman"/>
                <w:sz w:val="24"/>
                <w:szCs w:val="24"/>
              </w:rPr>
            </w:pPr>
            <w:r w:rsidRPr="0071424C">
              <w:rPr>
                <w:rFonts w:ascii="Times New Roman" w:hAnsi="Times New Roman" w:cs="Times New Roman"/>
                <w:sz w:val="24"/>
                <w:szCs w:val="24"/>
              </w:rPr>
              <w:t>Engage with military leadership, the unit, veteran service organizations, and/or family members</w:t>
            </w:r>
          </w:p>
          <w:p w:rsidR="00FB4243" w:rsidRPr="0071424C" w:rsidRDefault="00FB4243" w:rsidP="00DC55DB">
            <w:pPr>
              <w:pStyle w:val="TableBull1"/>
              <w:rPr>
                <w:rFonts w:ascii="Times New Roman" w:hAnsi="Times New Roman" w:cs="Times New Roman"/>
                <w:sz w:val="24"/>
                <w:szCs w:val="24"/>
              </w:rPr>
            </w:pPr>
            <w:r w:rsidRPr="0071424C">
              <w:rPr>
                <w:rFonts w:ascii="Times New Roman" w:hAnsi="Times New Roman" w:cs="Times New Roman"/>
                <w:sz w:val="24"/>
                <w:szCs w:val="24"/>
              </w:rPr>
              <w:t>Demonstrate a knowledge base related to risk and protective factors associated with deployment, military service, and other aspects of life and role transitions that service members and veterans experience</w:t>
            </w:r>
          </w:p>
          <w:p w:rsidR="00FB4243" w:rsidRPr="0071424C" w:rsidRDefault="00FB4243" w:rsidP="00DC55DB">
            <w:pPr>
              <w:pStyle w:val="TableBull1"/>
              <w:rPr>
                <w:rFonts w:ascii="Times New Roman" w:hAnsi="Times New Roman" w:cs="Times New Roman"/>
                <w:sz w:val="24"/>
                <w:szCs w:val="24"/>
              </w:rPr>
            </w:pPr>
            <w:r w:rsidRPr="0071424C">
              <w:rPr>
                <w:rFonts w:ascii="Times New Roman" w:hAnsi="Times New Roman" w:cs="Times New Roman"/>
                <w:sz w:val="24"/>
                <w:szCs w:val="24"/>
              </w:rPr>
              <w:t>Demonstrate knowledge related to health and mental health illnesses, injuries, and outcomes for service members, veterans, their families, and their communities</w:t>
            </w:r>
          </w:p>
        </w:tc>
        <w:tc>
          <w:tcPr>
            <w:tcW w:w="2430" w:type="dxa"/>
            <w:vAlign w:val="center"/>
          </w:tcPr>
          <w:p w:rsidR="00FB4243" w:rsidRPr="0071424C" w:rsidRDefault="003F6467" w:rsidP="00BF3F92">
            <w:pPr>
              <w:keepNext/>
              <w:spacing w:after="60"/>
              <w:jc w:val="center"/>
              <w:rPr>
                <w:rFonts w:ascii="Times New Roman" w:hAnsi="Times New Roman"/>
                <w:sz w:val="24"/>
                <w:szCs w:val="24"/>
              </w:rPr>
            </w:pPr>
            <w:r w:rsidRPr="0071424C">
              <w:rPr>
                <w:rFonts w:ascii="Times New Roman" w:hAnsi="Times New Roman"/>
                <w:bCs/>
                <w:sz w:val="24"/>
                <w:szCs w:val="24"/>
              </w:rPr>
              <w:t xml:space="preserve">Class Participation, Discussion </w:t>
            </w:r>
            <w:r w:rsidR="00BF3F92">
              <w:rPr>
                <w:rFonts w:ascii="Times New Roman" w:hAnsi="Times New Roman"/>
                <w:bCs/>
                <w:sz w:val="24"/>
                <w:szCs w:val="24"/>
              </w:rPr>
              <w:t>W</w:t>
            </w:r>
            <w:r w:rsidRPr="0071424C">
              <w:rPr>
                <w:rFonts w:ascii="Times New Roman" w:hAnsi="Times New Roman"/>
                <w:bCs/>
                <w:sz w:val="24"/>
                <w:szCs w:val="24"/>
              </w:rPr>
              <w:t xml:space="preserve">ith Field Instructor, Assignment 2 (presentation of research), </w:t>
            </w:r>
            <w:r w:rsidR="00E94F52">
              <w:rPr>
                <w:rFonts w:ascii="Times New Roman" w:hAnsi="Times New Roman"/>
                <w:bCs/>
                <w:sz w:val="24"/>
                <w:szCs w:val="24"/>
              </w:rPr>
              <w:t>Assignment 1 (Student Journal</w:t>
            </w:r>
            <w:r w:rsidRPr="0071424C">
              <w:rPr>
                <w:rFonts w:ascii="Times New Roman" w:hAnsi="Times New Roman"/>
                <w:bCs/>
                <w:sz w:val="24"/>
                <w:szCs w:val="24"/>
              </w:rPr>
              <w:t>)</w:t>
            </w:r>
            <w:r w:rsidR="00BF3F92">
              <w:rPr>
                <w:rFonts w:ascii="Times New Roman" w:hAnsi="Times New Roman"/>
                <w:bCs/>
                <w:sz w:val="24"/>
                <w:szCs w:val="24"/>
              </w:rPr>
              <w:t>,</w:t>
            </w:r>
            <w:r w:rsidRPr="0071424C">
              <w:rPr>
                <w:rFonts w:ascii="Times New Roman" w:hAnsi="Times New Roman"/>
                <w:bCs/>
                <w:sz w:val="24"/>
                <w:szCs w:val="24"/>
              </w:rPr>
              <w:t xml:space="preserve"> </w:t>
            </w:r>
            <w:r w:rsidRPr="0071424C">
              <w:rPr>
                <w:rFonts w:ascii="Times New Roman" w:hAnsi="Times New Roman"/>
                <w:sz w:val="24"/>
                <w:szCs w:val="24"/>
              </w:rPr>
              <w:t>and Assignment 3</w:t>
            </w:r>
          </w:p>
        </w:tc>
      </w:tr>
      <w:tr w:rsidR="003F6467" w:rsidRPr="0071424C">
        <w:trPr>
          <w:cantSplit/>
        </w:trPr>
        <w:tc>
          <w:tcPr>
            <w:tcW w:w="2970" w:type="dxa"/>
          </w:tcPr>
          <w:p w:rsidR="003F6467" w:rsidRPr="0071424C" w:rsidRDefault="003F6467" w:rsidP="00DC55DB">
            <w:pPr>
              <w:autoSpaceDE w:val="0"/>
              <w:autoSpaceDN w:val="0"/>
              <w:adjustRightInd w:val="0"/>
              <w:rPr>
                <w:rFonts w:ascii="Times New Roman" w:hAnsi="Times New Roman"/>
                <w:b/>
                <w:bCs/>
                <w:sz w:val="24"/>
                <w:szCs w:val="24"/>
              </w:rPr>
            </w:pPr>
            <w:r w:rsidRPr="0071424C">
              <w:rPr>
                <w:rFonts w:ascii="Times New Roman" w:hAnsi="Times New Roman"/>
                <w:b/>
                <w:bCs/>
                <w:sz w:val="24"/>
                <w:szCs w:val="24"/>
              </w:rPr>
              <w:lastRenderedPageBreak/>
              <w:t xml:space="preserve">Assessment: </w:t>
            </w:r>
            <w:r w:rsidRPr="0071424C">
              <w:rPr>
                <w:rFonts w:ascii="Times New Roman" w:hAnsi="Times New Roman"/>
                <w:bCs/>
                <w:sz w:val="24"/>
                <w:szCs w:val="24"/>
              </w:rPr>
              <w:t>Social workers:</w:t>
            </w:r>
          </w:p>
          <w:p w:rsidR="003F6467" w:rsidRPr="0071424C" w:rsidRDefault="003F6467" w:rsidP="00DC55DB">
            <w:pPr>
              <w:pStyle w:val="TableBull1"/>
              <w:rPr>
                <w:rFonts w:ascii="Times New Roman" w:hAnsi="Times New Roman" w:cs="Times New Roman"/>
                <w:sz w:val="24"/>
                <w:szCs w:val="24"/>
              </w:rPr>
            </w:pPr>
            <w:r w:rsidRPr="0071424C">
              <w:rPr>
                <w:rFonts w:ascii="Times New Roman" w:hAnsi="Times New Roman" w:cs="Times New Roman"/>
                <w:sz w:val="24"/>
                <w:szCs w:val="24"/>
              </w:rPr>
              <w:t>Collect, organize, and interpret client data</w:t>
            </w:r>
          </w:p>
          <w:p w:rsidR="003F6467" w:rsidRPr="0071424C" w:rsidRDefault="003F6467" w:rsidP="00DC55DB">
            <w:pPr>
              <w:pStyle w:val="TableBull1"/>
              <w:rPr>
                <w:rFonts w:ascii="Times New Roman" w:hAnsi="Times New Roman" w:cs="Times New Roman"/>
                <w:sz w:val="24"/>
                <w:szCs w:val="24"/>
              </w:rPr>
            </w:pPr>
            <w:r w:rsidRPr="0071424C">
              <w:rPr>
                <w:rFonts w:ascii="Times New Roman" w:hAnsi="Times New Roman" w:cs="Times New Roman"/>
                <w:sz w:val="24"/>
                <w:szCs w:val="24"/>
              </w:rPr>
              <w:t>Assess client strengths and limitations</w:t>
            </w:r>
          </w:p>
          <w:p w:rsidR="003F6467" w:rsidRPr="0071424C" w:rsidRDefault="001D4F09" w:rsidP="00DC55DB">
            <w:pPr>
              <w:pStyle w:val="TableBull1"/>
              <w:rPr>
                <w:rFonts w:ascii="Times New Roman" w:hAnsi="Times New Roman" w:cs="Times New Roman"/>
                <w:sz w:val="24"/>
                <w:szCs w:val="24"/>
              </w:rPr>
            </w:pPr>
            <w:r w:rsidRPr="0071424C">
              <w:rPr>
                <w:rFonts w:ascii="Times New Roman" w:hAnsi="Times New Roman" w:cs="Times New Roman"/>
                <w:sz w:val="24"/>
                <w:szCs w:val="24"/>
              </w:rPr>
              <w:t>Develop</w:t>
            </w:r>
            <w:r w:rsidR="003F6467" w:rsidRPr="0071424C">
              <w:rPr>
                <w:rFonts w:ascii="Times New Roman" w:hAnsi="Times New Roman" w:cs="Times New Roman"/>
                <w:sz w:val="24"/>
                <w:szCs w:val="24"/>
              </w:rPr>
              <w:t xml:space="preserve"> intervention goals and objectives</w:t>
            </w:r>
          </w:p>
          <w:p w:rsidR="003F6467" w:rsidRPr="0071424C" w:rsidRDefault="001D4F09" w:rsidP="00DC55DB">
            <w:pPr>
              <w:pStyle w:val="TableBull1"/>
              <w:rPr>
                <w:rFonts w:ascii="Times New Roman" w:hAnsi="Times New Roman" w:cs="Times New Roman"/>
                <w:sz w:val="24"/>
                <w:szCs w:val="24"/>
              </w:rPr>
            </w:pPr>
            <w:r w:rsidRPr="0071424C">
              <w:rPr>
                <w:rFonts w:ascii="Times New Roman" w:hAnsi="Times New Roman" w:cs="Times New Roman"/>
                <w:sz w:val="24"/>
                <w:szCs w:val="24"/>
              </w:rPr>
              <w:t>Select</w:t>
            </w:r>
            <w:r w:rsidR="003F6467" w:rsidRPr="0071424C">
              <w:rPr>
                <w:rFonts w:ascii="Times New Roman" w:hAnsi="Times New Roman" w:cs="Times New Roman"/>
                <w:sz w:val="24"/>
                <w:szCs w:val="24"/>
              </w:rPr>
              <w:t xml:space="preserve"> appropriate intervention strategies</w:t>
            </w:r>
          </w:p>
        </w:tc>
        <w:tc>
          <w:tcPr>
            <w:tcW w:w="4230" w:type="dxa"/>
          </w:tcPr>
          <w:p w:rsidR="003F6467" w:rsidRPr="0071424C" w:rsidRDefault="003F6467" w:rsidP="00F93D60">
            <w:pPr>
              <w:pStyle w:val="SpecialCoreNums"/>
              <w:rPr>
                <w:rFonts w:ascii="Times New Roman" w:hAnsi="Times New Roman" w:cs="Times New Roman"/>
                <w:sz w:val="24"/>
                <w:szCs w:val="24"/>
              </w:rPr>
            </w:pPr>
            <w:r w:rsidRPr="0071424C">
              <w:rPr>
                <w:rFonts w:ascii="Times New Roman" w:hAnsi="Times New Roman" w:cs="Times New Roman"/>
                <w:sz w:val="24"/>
                <w:szCs w:val="24"/>
              </w:rPr>
              <w:t xml:space="preserve">Assessment: </w:t>
            </w:r>
          </w:p>
          <w:p w:rsidR="003F6467" w:rsidRPr="0071424C" w:rsidRDefault="003F6467" w:rsidP="00DC55DB">
            <w:pPr>
              <w:pStyle w:val="TableBull1"/>
              <w:rPr>
                <w:rFonts w:ascii="Times New Roman" w:hAnsi="Times New Roman" w:cs="Times New Roman"/>
                <w:sz w:val="24"/>
                <w:szCs w:val="24"/>
              </w:rPr>
            </w:pPr>
            <w:r w:rsidRPr="0071424C">
              <w:rPr>
                <w:rFonts w:ascii="Times New Roman" w:hAnsi="Times New Roman" w:cs="Times New Roman"/>
                <w:sz w:val="24"/>
                <w:szCs w:val="24"/>
              </w:rPr>
              <w:t xml:space="preserve">Select and modify appropriate </w:t>
            </w:r>
            <w:r w:rsidR="00E356A1" w:rsidRPr="0071424C">
              <w:rPr>
                <w:rFonts w:ascii="Times New Roman" w:hAnsi="Times New Roman" w:cs="Times New Roman"/>
                <w:sz w:val="24"/>
                <w:szCs w:val="24"/>
              </w:rPr>
              <w:t>multisystem</w:t>
            </w:r>
            <w:r w:rsidRPr="0071424C">
              <w:rPr>
                <w:rFonts w:ascii="Times New Roman" w:hAnsi="Times New Roman" w:cs="Times New Roman"/>
                <w:sz w:val="24"/>
                <w:szCs w:val="24"/>
              </w:rPr>
              <w:t xml:space="preserve"> intervention strategies based on continuous clinical assessment of military or veteran issues</w:t>
            </w:r>
          </w:p>
          <w:p w:rsidR="003F6467" w:rsidRPr="0071424C" w:rsidRDefault="003F6467" w:rsidP="00DC55DB">
            <w:pPr>
              <w:pStyle w:val="TableBull1"/>
              <w:rPr>
                <w:rFonts w:ascii="Times New Roman" w:hAnsi="Times New Roman" w:cs="Times New Roman"/>
                <w:sz w:val="24"/>
                <w:szCs w:val="24"/>
              </w:rPr>
            </w:pPr>
            <w:r w:rsidRPr="0071424C">
              <w:rPr>
                <w:rFonts w:ascii="Times New Roman" w:hAnsi="Times New Roman" w:cs="Times New Roman"/>
                <w:sz w:val="24"/>
                <w:szCs w:val="24"/>
              </w:rPr>
              <w:t xml:space="preserve">Use </w:t>
            </w:r>
            <w:r w:rsidR="00E356A1" w:rsidRPr="0071424C">
              <w:rPr>
                <w:rFonts w:ascii="Times New Roman" w:hAnsi="Times New Roman" w:cs="Times New Roman"/>
                <w:sz w:val="24"/>
                <w:szCs w:val="24"/>
              </w:rPr>
              <w:t>differential diagnoses</w:t>
            </w:r>
            <w:r w:rsidRPr="0071424C">
              <w:rPr>
                <w:rFonts w:ascii="Times New Roman" w:hAnsi="Times New Roman" w:cs="Times New Roman"/>
                <w:sz w:val="24"/>
                <w:szCs w:val="24"/>
              </w:rPr>
              <w:t xml:space="preserve"> that take into consideration signature injuries as well as other military</w:t>
            </w:r>
            <w:r w:rsidR="00BF3F92">
              <w:rPr>
                <w:rFonts w:ascii="Times New Roman" w:hAnsi="Times New Roman" w:cs="Times New Roman"/>
                <w:sz w:val="24"/>
                <w:szCs w:val="24"/>
              </w:rPr>
              <w:t>-</w:t>
            </w:r>
            <w:r w:rsidRPr="0071424C">
              <w:rPr>
                <w:rFonts w:ascii="Times New Roman" w:hAnsi="Times New Roman" w:cs="Times New Roman"/>
                <w:sz w:val="24"/>
                <w:szCs w:val="24"/>
              </w:rPr>
              <w:t>related illnesses and injuries</w:t>
            </w:r>
          </w:p>
          <w:p w:rsidR="003F6467" w:rsidRPr="0071424C" w:rsidRDefault="003F6467" w:rsidP="00BF3F92">
            <w:pPr>
              <w:pStyle w:val="TableBull1"/>
              <w:rPr>
                <w:rFonts w:ascii="Times New Roman" w:hAnsi="Times New Roman" w:cs="Times New Roman"/>
                <w:sz w:val="24"/>
                <w:szCs w:val="24"/>
              </w:rPr>
            </w:pPr>
            <w:r w:rsidRPr="0071424C">
              <w:rPr>
                <w:rFonts w:ascii="Times New Roman" w:hAnsi="Times New Roman" w:cs="Times New Roman"/>
                <w:sz w:val="24"/>
                <w:szCs w:val="24"/>
              </w:rPr>
              <w:t>Use empathy, cultural responsiveness, and other interpersonal skills in completing an assessment and assess coping strategies to reinforce and improve adaptation to life situations and transitions while also emphasizing ways of coping with readjustment from military to civilian life</w:t>
            </w:r>
          </w:p>
        </w:tc>
        <w:tc>
          <w:tcPr>
            <w:tcW w:w="2430" w:type="dxa"/>
            <w:vAlign w:val="center"/>
          </w:tcPr>
          <w:p w:rsidR="003F6467" w:rsidRPr="0071424C" w:rsidRDefault="003F6467" w:rsidP="00BF3F92">
            <w:pPr>
              <w:keepNext/>
              <w:spacing w:after="60"/>
              <w:jc w:val="center"/>
              <w:rPr>
                <w:rFonts w:ascii="Times New Roman" w:hAnsi="Times New Roman"/>
                <w:sz w:val="24"/>
                <w:szCs w:val="24"/>
              </w:rPr>
            </w:pPr>
            <w:r w:rsidRPr="0071424C">
              <w:rPr>
                <w:rFonts w:ascii="Times New Roman" w:hAnsi="Times New Roman"/>
                <w:bCs/>
                <w:sz w:val="24"/>
                <w:szCs w:val="24"/>
              </w:rPr>
              <w:t xml:space="preserve">Class Participation, Discussion </w:t>
            </w:r>
            <w:r w:rsidR="00BF3F92">
              <w:rPr>
                <w:rFonts w:ascii="Times New Roman" w:hAnsi="Times New Roman"/>
                <w:bCs/>
                <w:sz w:val="24"/>
                <w:szCs w:val="24"/>
              </w:rPr>
              <w:t>W</w:t>
            </w:r>
            <w:r w:rsidRPr="0071424C">
              <w:rPr>
                <w:rFonts w:ascii="Times New Roman" w:hAnsi="Times New Roman"/>
                <w:bCs/>
                <w:sz w:val="24"/>
                <w:szCs w:val="24"/>
              </w:rPr>
              <w:t xml:space="preserve">ith Field Instructor, Assignment 2 (presentation of research), </w:t>
            </w:r>
            <w:r w:rsidR="00BB1CF9">
              <w:rPr>
                <w:rFonts w:ascii="Times New Roman" w:hAnsi="Times New Roman"/>
                <w:bCs/>
                <w:sz w:val="24"/>
                <w:szCs w:val="24"/>
              </w:rPr>
              <w:t>Assignment 1 (Student Journal</w:t>
            </w:r>
            <w:r w:rsidRPr="0071424C">
              <w:rPr>
                <w:rFonts w:ascii="Times New Roman" w:hAnsi="Times New Roman"/>
                <w:bCs/>
                <w:sz w:val="24"/>
                <w:szCs w:val="24"/>
              </w:rPr>
              <w:t>)</w:t>
            </w:r>
            <w:r w:rsidR="00BF3F92">
              <w:rPr>
                <w:rFonts w:ascii="Times New Roman" w:hAnsi="Times New Roman"/>
                <w:bCs/>
                <w:sz w:val="24"/>
                <w:szCs w:val="24"/>
              </w:rPr>
              <w:t>,</w:t>
            </w:r>
            <w:r w:rsidRPr="0071424C">
              <w:rPr>
                <w:rFonts w:ascii="Times New Roman" w:hAnsi="Times New Roman"/>
                <w:bCs/>
                <w:sz w:val="24"/>
                <w:szCs w:val="24"/>
              </w:rPr>
              <w:t xml:space="preserve"> </w:t>
            </w:r>
            <w:r w:rsidRPr="0071424C">
              <w:rPr>
                <w:rFonts w:ascii="Times New Roman" w:hAnsi="Times New Roman"/>
                <w:sz w:val="24"/>
                <w:szCs w:val="24"/>
              </w:rPr>
              <w:t>and Assignment 3</w:t>
            </w:r>
          </w:p>
        </w:tc>
      </w:tr>
      <w:tr w:rsidR="003F6467" w:rsidRPr="0071424C">
        <w:trPr>
          <w:cantSplit/>
        </w:trPr>
        <w:tc>
          <w:tcPr>
            <w:tcW w:w="2970" w:type="dxa"/>
            <w:tcBorders>
              <w:bottom w:val="single" w:sz="8" w:space="0" w:color="C00000"/>
            </w:tcBorders>
          </w:tcPr>
          <w:p w:rsidR="003F6467" w:rsidRPr="0071424C" w:rsidRDefault="003F6467" w:rsidP="00DC55DB">
            <w:pPr>
              <w:autoSpaceDE w:val="0"/>
              <w:autoSpaceDN w:val="0"/>
              <w:adjustRightInd w:val="0"/>
              <w:rPr>
                <w:rFonts w:ascii="Times New Roman" w:hAnsi="Times New Roman"/>
                <w:bCs/>
                <w:sz w:val="24"/>
                <w:szCs w:val="24"/>
              </w:rPr>
            </w:pPr>
            <w:r w:rsidRPr="0071424C">
              <w:rPr>
                <w:rFonts w:ascii="Times New Roman" w:hAnsi="Times New Roman"/>
                <w:b/>
                <w:bCs/>
                <w:sz w:val="24"/>
                <w:szCs w:val="24"/>
              </w:rPr>
              <w:t xml:space="preserve">Intervention: </w:t>
            </w:r>
            <w:r w:rsidRPr="0071424C">
              <w:rPr>
                <w:rFonts w:ascii="Times New Roman" w:hAnsi="Times New Roman"/>
                <w:bCs/>
                <w:sz w:val="24"/>
                <w:szCs w:val="24"/>
              </w:rPr>
              <w:t>Social workers:</w:t>
            </w:r>
          </w:p>
          <w:p w:rsidR="003F6467" w:rsidRPr="0071424C" w:rsidRDefault="003F6467" w:rsidP="00DC55DB">
            <w:pPr>
              <w:pStyle w:val="TableBull1"/>
              <w:rPr>
                <w:rFonts w:ascii="Times New Roman" w:hAnsi="Times New Roman" w:cs="Times New Roman"/>
                <w:sz w:val="24"/>
                <w:szCs w:val="24"/>
              </w:rPr>
            </w:pPr>
            <w:r w:rsidRPr="0071424C">
              <w:rPr>
                <w:rFonts w:ascii="Times New Roman" w:hAnsi="Times New Roman" w:cs="Times New Roman"/>
                <w:sz w:val="24"/>
                <w:szCs w:val="24"/>
              </w:rPr>
              <w:t>Initiate actions to achieve client and/or organizational goals and resolve problems</w:t>
            </w:r>
          </w:p>
          <w:p w:rsidR="003F6467" w:rsidRPr="0071424C" w:rsidRDefault="003F6467" w:rsidP="00DC55DB">
            <w:pPr>
              <w:pStyle w:val="TableBull1"/>
              <w:rPr>
                <w:rFonts w:ascii="Times New Roman" w:hAnsi="Times New Roman" w:cs="Times New Roman"/>
                <w:sz w:val="24"/>
                <w:szCs w:val="24"/>
              </w:rPr>
            </w:pPr>
            <w:r w:rsidRPr="0071424C">
              <w:rPr>
                <w:rFonts w:ascii="Times New Roman" w:hAnsi="Times New Roman" w:cs="Times New Roman"/>
                <w:sz w:val="24"/>
                <w:szCs w:val="24"/>
              </w:rPr>
              <w:t xml:space="preserve">Implement prevention interventions that enhance client capacities </w:t>
            </w:r>
          </w:p>
          <w:p w:rsidR="003F6467" w:rsidRPr="0071424C" w:rsidRDefault="003F6467" w:rsidP="00DC55DB">
            <w:pPr>
              <w:pStyle w:val="TableBull1"/>
              <w:rPr>
                <w:rFonts w:ascii="Times New Roman" w:hAnsi="Times New Roman" w:cs="Times New Roman"/>
                <w:sz w:val="24"/>
                <w:szCs w:val="24"/>
              </w:rPr>
            </w:pPr>
            <w:r w:rsidRPr="0071424C">
              <w:rPr>
                <w:rFonts w:ascii="Times New Roman" w:hAnsi="Times New Roman" w:cs="Times New Roman"/>
                <w:sz w:val="24"/>
                <w:szCs w:val="24"/>
              </w:rPr>
              <w:t>Negotiate, mediate, and advocate for clients</w:t>
            </w:r>
          </w:p>
          <w:p w:rsidR="003F6467" w:rsidRPr="0071424C" w:rsidRDefault="003F6467" w:rsidP="00DC55DB">
            <w:pPr>
              <w:pStyle w:val="TableBull1"/>
              <w:rPr>
                <w:rFonts w:ascii="Times New Roman" w:hAnsi="Times New Roman" w:cs="Times New Roman"/>
                <w:b/>
                <w:sz w:val="24"/>
                <w:szCs w:val="24"/>
              </w:rPr>
            </w:pPr>
            <w:r w:rsidRPr="0071424C">
              <w:rPr>
                <w:rFonts w:ascii="Times New Roman" w:hAnsi="Times New Roman" w:cs="Times New Roman"/>
                <w:sz w:val="24"/>
                <w:szCs w:val="24"/>
              </w:rPr>
              <w:t>Facilitate transitions and endings</w:t>
            </w:r>
          </w:p>
        </w:tc>
        <w:tc>
          <w:tcPr>
            <w:tcW w:w="4230" w:type="dxa"/>
            <w:tcBorders>
              <w:bottom w:val="single" w:sz="8" w:space="0" w:color="C00000"/>
            </w:tcBorders>
          </w:tcPr>
          <w:p w:rsidR="003F6467" w:rsidRPr="0071424C" w:rsidRDefault="003F6467" w:rsidP="00DC55DB">
            <w:pPr>
              <w:pStyle w:val="LearningOutcomes"/>
              <w:keepNext/>
              <w:rPr>
                <w:rFonts w:ascii="Times New Roman" w:hAnsi="Times New Roman" w:cs="Times New Roman"/>
                <w:sz w:val="24"/>
                <w:szCs w:val="24"/>
              </w:rPr>
            </w:pPr>
            <w:r w:rsidRPr="0071424C">
              <w:rPr>
                <w:rFonts w:ascii="Times New Roman" w:hAnsi="Times New Roman" w:cs="Times New Roman"/>
                <w:sz w:val="24"/>
                <w:szCs w:val="24"/>
              </w:rPr>
              <w:t xml:space="preserve">Intervention: </w:t>
            </w:r>
          </w:p>
          <w:p w:rsidR="003F6467" w:rsidRPr="0071424C" w:rsidRDefault="003F6467" w:rsidP="00F93D60">
            <w:pPr>
              <w:pStyle w:val="SpecialCoreBulls"/>
              <w:rPr>
                <w:rFonts w:ascii="Times New Roman" w:hAnsi="Times New Roman" w:cs="Times New Roman"/>
                <w:sz w:val="24"/>
                <w:szCs w:val="24"/>
              </w:rPr>
            </w:pPr>
            <w:r w:rsidRPr="0071424C">
              <w:rPr>
                <w:rFonts w:ascii="Times New Roman" w:hAnsi="Times New Roman" w:cs="Times New Roman"/>
                <w:sz w:val="24"/>
                <w:szCs w:val="24"/>
              </w:rPr>
              <w:t>Use a range of appropriate clinical and preventive interventions for various injuries, diagnoses, and psychosocial concerns identified in the assessment, including crisis intervention and advocacy strategies as needed</w:t>
            </w:r>
          </w:p>
          <w:p w:rsidR="003F6467" w:rsidRPr="0071424C" w:rsidRDefault="003F6467" w:rsidP="00F93D60">
            <w:pPr>
              <w:pStyle w:val="SpecialCoreBulls"/>
              <w:rPr>
                <w:rFonts w:ascii="Times New Roman" w:hAnsi="Times New Roman" w:cs="Times New Roman"/>
                <w:sz w:val="24"/>
                <w:szCs w:val="24"/>
              </w:rPr>
            </w:pPr>
            <w:r w:rsidRPr="0071424C">
              <w:rPr>
                <w:rFonts w:ascii="Times New Roman" w:hAnsi="Times New Roman" w:cs="Times New Roman"/>
                <w:sz w:val="24"/>
                <w:szCs w:val="24"/>
              </w:rPr>
              <w:t>Engage clients in ongoing monitoring and evaluation of practice processes and outcomes</w:t>
            </w:r>
          </w:p>
          <w:p w:rsidR="003F6467" w:rsidRPr="0071424C" w:rsidRDefault="001D4F09" w:rsidP="00F93D60">
            <w:pPr>
              <w:pStyle w:val="SpecialCoreBulls"/>
              <w:rPr>
                <w:rFonts w:ascii="Times New Roman" w:hAnsi="Times New Roman" w:cs="Times New Roman"/>
                <w:sz w:val="24"/>
                <w:szCs w:val="24"/>
              </w:rPr>
            </w:pPr>
            <w:r w:rsidRPr="0071424C">
              <w:rPr>
                <w:rFonts w:ascii="Times New Roman" w:hAnsi="Times New Roman" w:cs="Times New Roman"/>
                <w:sz w:val="24"/>
                <w:szCs w:val="24"/>
              </w:rPr>
              <w:t>Demonstrate</w:t>
            </w:r>
            <w:r w:rsidR="003F6467" w:rsidRPr="0071424C">
              <w:rPr>
                <w:rFonts w:ascii="Times New Roman" w:hAnsi="Times New Roman" w:cs="Times New Roman"/>
                <w:sz w:val="24"/>
                <w:szCs w:val="24"/>
              </w:rPr>
              <w:t xml:space="preserve"> the capacity to reflect on one’s own responses (i.e., affect and worldviews) that influence the progress in and the completion of treatment</w:t>
            </w:r>
          </w:p>
        </w:tc>
        <w:tc>
          <w:tcPr>
            <w:tcW w:w="2430" w:type="dxa"/>
            <w:tcBorders>
              <w:bottom w:val="single" w:sz="8" w:space="0" w:color="C00000"/>
            </w:tcBorders>
            <w:vAlign w:val="center"/>
          </w:tcPr>
          <w:p w:rsidR="003F6467" w:rsidRPr="0071424C" w:rsidRDefault="003F6467" w:rsidP="00BF3F92">
            <w:pPr>
              <w:keepNext/>
              <w:spacing w:after="60"/>
              <w:jc w:val="center"/>
              <w:rPr>
                <w:rFonts w:ascii="Times New Roman" w:hAnsi="Times New Roman"/>
                <w:sz w:val="24"/>
                <w:szCs w:val="24"/>
              </w:rPr>
            </w:pPr>
            <w:r w:rsidRPr="0071424C">
              <w:rPr>
                <w:rFonts w:ascii="Times New Roman" w:hAnsi="Times New Roman"/>
                <w:bCs/>
                <w:sz w:val="24"/>
                <w:szCs w:val="24"/>
              </w:rPr>
              <w:t xml:space="preserve">Class Participation, Discussion </w:t>
            </w:r>
            <w:r w:rsidR="00BF3F92">
              <w:rPr>
                <w:rFonts w:ascii="Times New Roman" w:hAnsi="Times New Roman"/>
                <w:bCs/>
                <w:sz w:val="24"/>
                <w:szCs w:val="24"/>
              </w:rPr>
              <w:t>W</w:t>
            </w:r>
            <w:r w:rsidRPr="0071424C">
              <w:rPr>
                <w:rFonts w:ascii="Times New Roman" w:hAnsi="Times New Roman"/>
                <w:bCs/>
                <w:sz w:val="24"/>
                <w:szCs w:val="24"/>
              </w:rPr>
              <w:t xml:space="preserve">ith Field Instructor, Assignment 2 (presentation of research), </w:t>
            </w:r>
            <w:r w:rsidR="00BB1CF9">
              <w:rPr>
                <w:rFonts w:ascii="Times New Roman" w:hAnsi="Times New Roman"/>
                <w:bCs/>
                <w:sz w:val="24"/>
                <w:szCs w:val="24"/>
              </w:rPr>
              <w:t>Assignment 1 (Student Journal</w:t>
            </w:r>
            <w:r w:rsidRPr="0071424C">
              <w:rPr>
                <w:rFonts w:ascii="Times New Roman" w:hAnsi="Times New Roman"/>
                <w:bCs/>
                <w:sz w:val="24"/>
                <w:szCs w:val="24"/>
              </w:rPr>
              <w:t>)</w:t>
            </w:r>
            <w:r w:rsidR="00BF3F92">
              <w:rPr>
                <w:rFonts w:ascii="Times New Roman" w:hAnsi="Times New Roman"/>
                <w:bCs/>
                <w:sz w:val="24"/>
                <w:szCs w:val="24"/>
              </w:rPr>
              <w:t>,</w:t>
            </w:r>
            <w:r w:rsidRPr="0071424C">
              <w:rPr>
                <w:rFonts w:ascii="Times New Roman" w:hAnsi="Times New Roman"/>
                <w:bCs/>
                <w:sz w:val="24"/>
                <w:szCs w:val="24"/>
              </w:rPr>
              <w:t xml:space="preserve"> </w:t>
            </w:r>
            <w:r w:rsidRPr="0071424C">
              <w:rPr>
                <w:rFonts w:ascii="Times New Roman" w:hAnsi="Times New Roman"/>
                <w:sz w:val="24"/>
                <w:szCs w:val="24"/>
              </w:rPr>
              <w:t>and Assignment 3</w:t>
            </w:r>
          </w:p>
        </w:tc>
      </w:tr>
      <w:tr w:rsidR="003F6467" w:rsidRPr="0071424C">
        <w:trPr>
          <w:cantSplit/>
        </w:trPr>
        <w:tc>
          <w:tcPr>
            <w:tcW w:w="2970" w:type="dxa"/>
            <w:tcBorders>
              <w:top w:val="single" w:sz="8" w:space="0" w:color="C00000"/>
              <w:bottom w:val="single" w:sz="24" w:space="0" w:color="C00000"/>
            </w:tcBorders>
          </w:tcPr>
          <w:p w:rsidR="003F6467" w:rsidRPr="0071424C" w:rsidRDefault="003F6467" w:rsidP="00DC55DB">
            <w:pPr>
              <w:autoSpaceDE w:val="0"/>
              <w:autoSpaceDN w:val="0"/>
              <w:adjustRightInd w:val="0"/>
              <w:rPr>
                <w:rFonts w:ascii="Times New Roman" w:hAnsi="Times New Roman"/>
                <w:bCs/>
                <w:sz w:val="24"/>
                <w:szCs w:val="24"/>
              </w:rPr>
            </w:pPr>
            <w:r w:rsidRPr="0071424C">
              <w:rPr>
                <w:rFonts w:ascii="Times New Roman" w:hAnsi="Times New Roman"/>
                <w:b/>
                <w:bCs/>
                <w:sz w:val="24"/>
                <w:szCs w:val="24"/>
              </w:rPr>
              <w:lastRenderedPageBreak/>
              <w:t xml:space="preserve">Evaluation: </w:t>
            </w:r>
            <w:r w:rsidRPr="0071424C">
              <w:rPr>
                <w:rFonts w:ascii="Times New Roman" w:hAnsi="Times New Roman"/>
                <w:bCs/>
                <w:sz w:val="24"/>
                <w:szCs w:val="24"/>
              </w:rPr>
              <w:t>Social workers critically analyze, monitor, and evaluate interventions. Advanced practitioners in military social work understand the process of adaptation from evidence-based practice to implementation within a military context. They understand the research that informs all levels of practice as it relates to service members, veterans, their families, and their communities.</w:t>
            </w:r>
          </w:p>
        </w:tc>
        <w:tc>
          <w:tcPr>
            <w:tcW w:w="4230" w:type="dxa"/>
            <w:tcBorders>
              <w:top w:val="single" w:sz="8" w:space="0" w:color="C00000"/>
              <w:bottom w:val="single" w:sz="24" w:space="0" w:color="C00000"/>
            </w:tcBorders>
          </w:tcPr>
          <w:p w:rsidR="003F6467" w:rsidRPr="0071424C" w:rsidRDefault="003F6467" w:rsidP="00DC55DB">
            <w:pPr>
              <w:pStyle w:val="LearningOutcomes"/>
              <w:keepNext/>
              <w:rPr>
                <w:rFonts w:ascii="Times New Roman" w:hAnsi="Times New Roman" w:cs="Times New Roman"/>
                <w:sz w:val="24"/>
                <w:szCs w:val="24"/>
              </w:rPr>
            </w:pPr>
            <w:r w:rsidRPr="0071424C">
              <w:rPr>
                <w:rFonts w:ascii="Times New Roman" w:hAnsi="Times New Roman" w:cs="Times New Roman"/>
                <w:sz w:val="24"/>
                <w:szCs w:val="24"/>
              </w:rPr>
              <w:t xml:space="preserve">Evaluation: </w:t>
            </w:r>
          </w:p>
          <w:p w:rsidR="003F6467" w:rsidRPr="0071424C" w:rsidRDefault="003F6467" w:rsidP="00F93D60">
            <w:pPr>
              <w:pStyle w:val="SpecialCoreBulls"/>
              <w:rPr>
                <w:rFonts w:ascii="Times New Roman" w:hAnsi="Times New Roman" w:cs="Times New Roman"/>
                <w:sz w:val="24"/>
                <w:szCs w:val="24"/>
              </w:rPr>
            </w:pPr>
            <w:r w:rsidRPr="0071424C">
              <w:rPr>
                <w:rFonts w:ascii="Times New Roman" w:hAnsi="Times New Roman" w:cs="Times New Roman"/>
                <w:sz w:val="24"/>
                <w:szCs w:val="24"/>
              </w:rPr>
              <w:t>Use clinical and program evaluation of the process and/or outcomes to develop best</w:t>
            </w:r>
            <w:r w:rsidR="00895E5D">
              <w:rPr>
                <w:rFonts w:ascii="Times New Roman" w:hAnsi="Times New Roman" w:cs="Times New Roman"/>
                <w:sz w:val="24"/>
                <w:szCs w:val="24"/>
              </w:rPr>
              <w:t>-</w:t>
            </w:r>
            <w:r w:rsidRPr="0071424C">
              <w:rPr>
                <w:rFonts w:ascii="Times New Roman" w:hAnsi="Times New Roman" w:cs="Times New Roman"/>
                <w:sz w:val="24"/>
                <w:szCs w:val="24"/>
              </w:rPr>
              <w:t>practice interventions and programs for a range of biopsychosocial-spiritual conditions</w:t>
            </w:r>
          </w:p>
          <w:p w:rsidR="003F6467" w:rsidRPr="0071424C" w:rsidRDefault="003F6467" w:rsidP="00F93D60">
            <w:pPr>
              <w:pStyle w:val="SpecialCoreBulls"/>
              <w:rPr>
                <w:rFonts w:ascii="Times New Roman" w:hAnsi="Times New Roman" w:cs="Times New Roman"/>
                <w:sz w:val="24"/>
                <w:szCs w:val="24"/>
              </w:rPr>
            </w:pPr>
            <w:r w:rsidRPr="0071424C">
              <w:rPr>
                <w:rFonts w:ascii="Times New Roman" w:hAnsi="Times New Roman" w:cs="Times New Roman"/>
                <w:sz w:val="24"/>
                <w:szCs w:val="24"/>
              </w:rPr>
              <w:t>Evaluate their own practice to determine the effectiveness of the applied intervention on military/veteran issues</w:t>
            </w:r>
          </w:p>
        </w:tc>
        <w:tc>
          <w:tcPr>
            <w:tcW w:w="2430" w:type="dxa"/>
            <w:tcBorders>
              <w:top w:val="single" w:sz="8" w:space="0" w:color="C00000"/>
              <w:bottom w:val="single" w:sz="24" w:space="0" w:color="C00000"/>
            </w:tcBorders>
            <w:vAlign w:val="center"/>
          </w:tcPr>
          <w:p w:rsidR="003F6467" w:rsidRPr="0071424C" w:rsidRDefault="003F6467" w:rsidP="00895E5D">
            <w:pPr>
              <w:keepNext/>
              <w:spacing w:after="60"/>
              <w:jc w:val="center"/>
              <w:rPr>
                <w:rFonts w:ascii="Times New Roman" w:hAnsi="Times New Roman"/>
                <w:sz w:val="24"/>
                <w:szCs w:val="24"/>
              </w:rPr>
            </w:pPr>
            <w:r w:rsidRPr="0071424C">
              <w:rPr>
                <w:rFonts w:ascii="Times New Roman" w:hAnsi="Times New Roman"/>
                <w:bCs/>
                <w:sz w:val="24"/>
                <w:szCs w:val="24"/>
              </w:rPr>
              <w:t xml:space="preserve">Class Participation, Discussion </w:t>
            </w:r>
            <w:r w:rsidR="00895E5D">
              <w:rPr>
                <w:rFonts w:ascii="Times New Roman" w:hAnsi="Times New Roman"/>
                <w:bCs/>
                <w:sz w:val="24"/>
                <w:szCs w:val="24"/>
              </w:rPr>
              <w:t>W</w:t>
            </w:r>
            <w:r w:rsidRPr="0071424C">
              <w:rPr>
                <w:rFonts w:ascii="Times New Roman" w:hAnsi="Times New Roman"/>
                <w:bCs/>
                <w:sz w:val="24"/>
                <w:szCs w:val="24"/>
              </w:rPr>
              <w:t xml:space="preserve">ith Field Instructor, Assignment 2 (presentation of research), </w:t>
            </w:r>
            <w:r w:rsidR="00BB1CF9">
              <w:rPr>
                <w:rFonts w:ascii="Times New Roman" w:hAnsi="Times New Roman"/>
                <w:bCs/>
                <w:sz w:val="24"/>
                <w:szCs w:val="24"/>
              </w:rPr>
              <w:t>Assignment 1 (Student Journal</w:t>
            </w:r>
            <w:r w:rsidRPr="0071424C">
              <w:rPr>
                <w:rFonts w:ascii="Times New Roman" w:hAnsi="Times New Roman"/>
                <w:bCs/>
                <w:sz w:val="24"/>
                <w:szCs w:val="24"/>
              </w:rPr>
              <w:t>)</w:t>
            </w:r>
            <w:r w:rsidR="00895E5D">
              <w:rPr>
                <w:rFonts w:ascii="Times New Roman" w:hAnsi="Times New Roman"/>
                <w:bCs/>
                <w:sz w:val="24"/>
                <w:szCs w:val="24"/>
              </w:rPr>
              <w:t>,</w:t>
            </w:r>
            <w:r w:rsidRPr="0071424C">
              <w:rPr>
                <w:rFonts w:ascii="Times New Roman" w:hAnsi="Times New Roman"/>
                <w:bCs/>
                <w:sz w:val="24"/>
                <w:szCs w:val="24"/>
              </w:rPr>
              <w:t xml:space="preserve"> </w:t>
            </w:r>
            <w:r w:rsidRPr="0071424C">
              <w:rPr>
                <w:rFonts w:ascii="Times New Roman" w:hAnsi="Times New Roman"/>
                <w:sz w:val="24"/>
                <w:szCs w:val="24"/>
              </w:rPr>
              <w:t>and Assignment 3</w:t>
            </w:r>
          </w:p>
        </w:tc>
      </w:tr>
    </w:tbl>
    <w:p w:rsidR="005079AB" w:rsidRPr="0071424C" w:rsidRDefault="005079AB" w:rsidP="005079AB">
      <w:pPr>
        <w:pStyle w:val="Heading1"/>
        <w:rPr>
          <w:rFonts w:ascii="Times New Roman" w:hAnsi="Times New Roman"/>
          <w:sz w:val="24"/>
        </w:rPr>
      </w:pPr>
      <w:r w:rsidRPr="0071424C">
        <w:rPr>
          <w:rFonts w:ascii="Times New Roman" w:hAnsi="Times New Roman"/>
          <w:sz w:val="24"/>
        </w:rPr>
        <w:t>Course Assignments, Due Dates</w:t>
      </w:r>
      <w:r>
        <w:rPr>
          <w:rFonts w:ascii="Times New Roman" w:hAnsi="Times New Roman"/>
          <w:sz w:val="24"/>
        </w:rPr>
        <w:t>, and</w:t>
      </w:r>
      <w:r w:rsidRPr="0071424C">
        <w:rPr>
          <w:rFonts w:ascii="Times New Roman" w:hAnsi="Times New Roman"/>
          <w:sz w:val="24"/>
        </w:rPr>
        <w:t xml:space="preserve"> Grading</w:t>
      </w:r>
    </w:p>
    <w:tbl>
      <w:tblPr>
        <w:tblW w:w="0" w:type="auto"/>
        <w:tblBorders>
          <w:top w:val="single" w:sz="8" w:space="0" w:color="C0504D"/>
          <w:left w:val="single" w:sz="8" w:space="0" w:color="C0504D"/>
          <w:bottom w:val="single" w:sz="8" w:space="0" w:color="C0504D"/>
          <w:right w:val="single" w:sz="8" w:space="0" w:color="C0504D"/>
        </w:tblBorders>
        <w:tblLayout w:type="fixed"/>
        <w:tblLook w:val="04A0" w:firstRow="1" w:lastRow="0" w:firstColumn="1" w:lastColumn="0" w:noHBand="0" w:noVBand="1"/>
      </w:tblPr>
      <w:tblGrid>
        <w:gridCol w:w="3646"/>
        <w:gridCol w:w="1170"/>
        <w:gridCol w:w="2942"/>
      </w:tblGrid>
      <w:tr w:rsidR="005079AB" w:rsidRPr="0071424C" w:rsidTr="005079AB">
        <w:trPr>
          <w:cantSplit/>
          <w:trHeight w:val="516"/>
          <w:tblHeader/>
        </w:trPr>
        <w:tc>
          <w:tcPr>
            <w:tcW w:w="3646" w:type="dxa"/>
            <w:shd w:val="clear" w:color="auto" w:fill="C00000"/>
            <w:vAlign w:val="center"/>
          </w:tcPr>
          <w:p w:rsidR="005079AB" w:rsidRPr="0071424C" w:rsidRDefault="005079AB" w:rsidP="005079AB">
            <w:pPr>
              <w:keepNext/>
              <w:jc w:val="center"/>
              <w:rPr>
                <w:rFonts w:ascii="Times New Roman" w:hAnsi="Times New Roman"/>
                <w:b/>
                <w:bCs/>
                <w:color w:val="FFFFFF"/>
                <w:sz w:val="24"/>
                <w:szCs w:val="24"/>
              </w:rPr>
            </w:pPr>
            <w:r w:rsidRPr="0071424C">
              <w:rPr>
                <w:rFonts w:ascii="Times New Roman" w:hAnsi="Times New Roman"/>
                <w:b/>
                <w:bCs/>
                <w:color w:val="FFFFFF"/>
                <w:sz w:val="24"/>
                <w:szCs w:val="24"/>
              </w:rPr>
              <w:t>Assignment</w:t>
            </w:r>
          </w:p>
        </w:tc>
        <w:tc>
          <w:tcPr>
            <w:tcW w:w="1170" w:type="dxa"/>
            <w:shd w:val="clear" w:color="auto" w:fill="C00000"/>
            <w:vAlign w:val="center"/>
          </w:tcPr>
          <w:p w:rsidR="005079AB" w:rsidRPr="0071424C" w:rsidRDefault="005079AB" w:rsidP="005079AB">
            <w:pPr>
              <w:keepNext/>
              <w:jc w:val="center"/>
              <w:rPr>
                <w:rFonts w:ascii="Times New Roman" w:hAnsi="Times New Roman"/>
                <w:b/>
                <w:bCs/>
                <w:color w:val="FFFFFF"/>
                <w:sz w:val="24"/>
                <w:szCs w:val="24"/>
              </w:rPr>
            </w:pPr>
            <w:r w:rsidRPr="0071424C">
              <w:rPr>
                <w:rFonts w:ascii="Times New Roman" w:hAnsi="Times New Roman"/>
                <w:b/>
                <w:bCs/>
                <w:color w:val="FFFFFF"/>
                <w:sz w:val="24"/>
                <w:szCs w:val="24"/>
              </w:rPr>
              <w:t>Due Date</w:t>
            </w:r>
          </w:p>
        </w:tc>
        <w:tc>
          <w:tcPr>
            <w:tcW w:w="2942" w:type="dxa"/>
            <w:shd w:val="clear" w:color="auto" w:fill="C00000"/>
            <w:vAlign w:val="center"/>
          </w:tcPr>
          <w:p w:rsidR="005079AB" w:rsidRPr="0071424C" w:rsidRDefault="005079AB" w:rsidP="005079AB">
            <w:pPr>
              <w:keepNext/>
              <w:jc w:val="center"/>
              <w:rPr>
                <w:rFonts w:ascii="Times New Roman" w:hAnsi="Times New Roman"/>
                <w:b/>
                <w:bCs/>
                <w:color w:val="FFFFFF"/>
                <w:sz w:val="24"/>
                <w:szCs w:val="24"/>
              </w:rPr>
            </w:pPr>
            <w:r w:rsidRPr="0071424C">
              <w:rPr>
                <w:rFonts w:ascii="Times New Roman" w:hAnsi="Times New Roman"/>
                <w:b/>
                <w:bCs/>
                <w:color w:val="FFFFFF"/>
                <w:sz w:val="24"/>
                <w:szCs w:val="24"/>
              </w:rPr>
              <w:t>% of Final Grade</w:t>
            </w:r>
          </w:p>
        </w:tc>
      </w:tr>
      <w:tr w:rsidR="005079AB" w:rsidRPr="0071424C" w:rsidTr="005079AB">
        <w:trPr>
          <w:cantSplit/>
          <w:trHeight w:val="516"/>
        </w:trPr>
        <w:tc>
          <w:tcPr>
            <w:tcW w:w="3646" w:type="dxa"/>
            <w:tcBorders>
              <w:top w:val="single" w:sz="8" w:space="0" w:color="C0504D"/>
              <w:left w:val="single" w:sz="8" w:space="0" w:color="C0504D"/>
              <w:bottom w:val="single" w:sz="8" w:space="0" w:color="C0504D"/>
            </w:tcBorders>
            <w:vAlign w:val="center"/>
          </w:tcPr>
          <w:p w:rsidR="005079AB" w:rsidRPr="0071424C" w:rsidRDefault="005079AB" w:rsidP="005079AB">
            <w:pPr>
              <w:ind w:left="1530" w:hanging="1530"/>
              <w:rPr>
                <w:rFonts w:ascii="Times New Roman" w:hAnsi="Times New Roman"/>
                <w:b/>
                <w:bCs/>
                <w:sz w:val="24"/>
                <w:szCs w:val="24"/>
              </w:rPr>
            </w:pPr>
            <w:r>
              <w:rPr>
                <w:rFonts w:ascii="Times New Roman" w:hAnsi="Times New Roman"/>
                <w:b/>
                <w:bCs/>
                <w:sz w:val="24"/>
                <w:szCs w:val="24"/>
              </w:rPr>
              <w:t>Assignment 1:  Culture Course</w:t>
            </w:r>
          </w:p>
        </w:tc>
        <w:tc>
          <w:tcPr>
            <w:tcW w:w="1170" w:type="dxa"/>
            <w:tcBorders>
              <w:top w:val="single" w:sz="8" w:space="0" w:color="C0504D"/>
              <w:bottom w:val="single" w:sz="8" w:space="0" w:color="C0504D"/>
            </w:tcBorders>
            <w:vAlign w:val="center"/>
          </w:tcPr>
          <w:p w:rsidR="005079AB" w:rsidRDefault="005079AB" w:rsidP="005079AB">
            <w:pPr>
              <w:pStyle w:val="BodyText"/>
              <w:rPr>
                <w:rFonts w:ascii="Times New Roman" w:hAnsi="Times New Roman"/>
                <w:sz w:val="24"/>
              </w:rPr>
            </w:pPr>
          </w:p>
        </w:tc>
        <w:tc>
          <w:tcPr>
            <w:tcW w:w="2942" w:type="dxa"/>
            <w:tcBorders>
              <w:top w:val="single" w:sz="8" w:space="0" w:color="C0504D"/>
              <w:bottom w:val="single" w:sz="8" w:space="0" w:color="C0504D"/>
              <w:right w:val="single" w:sz="8" w:space="0" w:color="C0504D"/>
            </w:tcBorders>
            <w:vAlign w:val="center"/>
          </w:tcPr>
          <w:p w:rsidR="005079AB" w:rsidRPr="0071424C" w:rsidRDefault="005079AB" w:rsidP="00D00241">
            <w:pPr>
              <w:ind w:left="314"/>
              <w:rPr>
                <w:rFonts w:ascii="Times New Roman" w:hAnsi="Times New Roman"/>
                <w:sz w:val="24"/>
                <w:szCs w:val="24"/>
              </w:rPr>
            </w:pPr>
            <w:r>
              <w:rPr>
                <w:rFonts w:ascii="Times New Roman" w:hAnsi="Times New Roman"/>
                <w:sz w:val="24"/>
                <w:szCs w:val="24"/>
              </w:rPr>
              <w:t xml:space="preserve">             5%</w:t>
            </w:r>
          </w:p>
        </w:tc>
      </w:tr>
      <w:tr w:rsidR="005079AB" w:rsidRPr="0071424C" w:rsidTr="005079AB">
        <w:trPr>
          <w:cantSplit/>
          <w:trHeight w:val="516"/>
        </w:trPr>
        <w:tc>
          <w:tcPr>
            <w:tcW w:w="3646" w:type="dxa"/>
            <w:tcBorders>
              <w:top w:val="single" w:sz="8" w:space="0" w:color="C0504D"/>
              <w:left w:val="single" w:sz="8" w:space="0" w:color="C0504D"/>
              <w:bottom w:val="single" w:sz="8" w:space="0" w:color="C0504D"/>
            </w:tcBorders>
            <w:vAlign w:val="center"/>
          </w:tcPr>
          <w:p w:rsidR="005079AB" w:rsidRPr="0071424C" w:rsidRDefault="005079AB" w:rsidP="005079AB">
            <w:pPr>
              <w:ind w:left="1530" w:hanging="1530"/>
              <w:rPr>
                <w:rFonts w:ascii="Times New Roman" w:hAnsi="Times New Roman"/>
                <w:b/>
                <w:bCs/>
                <w:sz w:val="24"/>
                <w:szCs w:val="24"/>
              </w:rPr>
            </w:pPr>
            <w:r>
              <w:rPr>
                <w:rFonts w:ascii="Times New Roman" w:hAnsi="Times New Roman"/>
                <w:b/>
                <w:bCs/>
                <w:sz w:val="24"/>
                <w:szCs w:val="24"/>
              </w:rPr>
              <w:t>Assignment 2:</w:t>
            </w:r>
            <w:r>
              <w:rPr>
                <w:rFonts w:ascii="Times New Roman" w:hAnsi="Times New Roman"/>
                <w:b/>
                <w:bCs/>
                <w:sz w:val="24"/>
                <w:szCs w:val="24"/>
              </w:rPr>
              <w:tab/>
              <w:t>Articles Review</w:t>
            </w:r>
          </w:p>
        </w:tc>
        <w:tc>
          <w:tcPr>
            <w:tcW w:w="1170" w:type="dxa"/>
            <w:tcBorders>
              <w:top w:val="single" w:sz="8" w:space="0" w:color="C0504D"/>
              <w:bottom w:val="single" w:sz="8" w:space="0" w:color="C0504D"/>
            </w:tcBorders>
            <w:vAlign w:val="center"/>
          </w:tcPr>
          <w:p w:rsidR="005079AB" w:rsidRDefault="005079AB" w:rsidP="005079AB">
            <w:pPr>
              <w:pStyle w:val="BodyText"/>
              <w:rPr>
                <w:rFonts w:ascii="Times New Roman" w:hAnsi="Times New Roman"/>
                <w:sz w:val="24"/>
              </w:rPr>
            </w:pPr>
          </w:p>
        </w:tc>
        <w:tc>
          <w:tcPr>
            <w:tcW w:w="2942" w:type="dxa"/>
            <w:tcBorders>
              <w:top w:val="single" w:sz="8" w:space="0" w:color="C0504D"/>
              <w:bottom w:val="single" w:sz="8" w:space="0" w:color="C0504D"/>
              <w:right w:val="single" w:sz="8" w:space="0" w:color="C0504D"/>
            </w:tcBorders>
            <w:vAlign w:val="center"/>
          </w:tcPr>
          <w:p w:rsidR="005079AB" w:rsidRPr="0071424C" w:rsidRDefault="005079AB" w:rsidP="00D00241">
            <w:pPr>
              <w:ind w:left="314"/>
              <w:rPr>
                <w:rFonts w:ascii="Times New Roman" w:hAnsi="Times New Roman"/>
                <w:sz w:val="24"/>
                <w:szCs w:val="24"/>
              </w:rPr>
            </w:pPr>
            <w:r>
              <w:rPr>
                <w:rFonts w:ascii="Times New Roman" w:hAnsi="Times New Roman"/>
                <w:sz w:val="24"/>
                <w:szCs w:val="24"/>
              </w:rPr>
              <w:t xml:space="preserve">           25</w:t>
            </w:r>
            <w:r w:rsidRPr="0071424C">
              <w:rPr>
                <w:rFonts w:ascii="Times New Roman" w:hAnsi="Times New Roman"/>
                <w:sz w:val="24"/>
                <w:szCs w:val="24"/>
              </w:rPr>
              <w:t>%</w:t>
            </w:r>
          </w:p>
        </w:tc>
      </w:tr>
      <w:tr w:rsidR="005079AB" w:rsidRPr="0071424C" w:rsidTr="005079AB">
        <w:trPr>
          <w:cantSplit/>
          <w:trHeight w:val="516"/>
        </w:trPr>
        <w:tc>
          <w:tcPr>
            <w:tcW w:w="3646" w:type="dxa"/>
            <w:vAlign w:val="center"/>
          </w:tcPr>
          <w:p w:rsidR="005079AB" w:rsidRPr="0071424C" w:rsidRDefault="005079AB" w:rsidP="005079AB">
            <w:pPr>
              <w:ind w:left="1530" w:hanging="1530"/>
              <w:rPr>
                <w:rFonts w:ascii="Times New Roman" w:hAnsi="Times New Roman"/>
                <w:sz w:val="24"/>
                <w:szCs w:val="24"/>
              </w:rPr>
            </w:pPr>
            <w:r>
              <w:rPr>
                <w:rFonts w:ascii="Times New Roman" w:hAnsi="Times New Roman"/>
                <w:b/>
                <w:bCs/>
                <w:sz w:val="24"/>
                <w:szCs w:val="24"/>
              </w:rPr>
              <w:t>Assignment 3</w:t>
            </w:r>
            <w:r w:rsidRPr="0071424C">
              <w:rPr>
                <w:rFonts w:ascii="Times New Roman" w:hAnsi="Times New Roman"/>
                <w:b/>
                <w:bCs/>
                <w:sz w:val="24"/>
                <w:szCs w:val="24"/>
              </w:rPr>
              <w:t>:</w:t>
            </w:r>
            <w:r w:rsidRPr="0071424C">
              <w:rPr>
                <w:rFonts w:ascii="Times New Roman" w:hAnsi="Times New Roman"/>
                <w:b/>
                <w:bCs/>
                <w:sz w:val="24"/>
                <w:szCs w:val="24"/>
              </w:rPr>
              <w:tab/>
            </w:r>
            <w:r>
              <w:rPr>
                <w:rFonts w:ascii="Times New Roman" w:hAnsi="Times New Roman"/>
                <w:b/>
                <w:bCs/>
                <w:sz w:val="24"/>
                <w:szCs w:val="24"/>
              </w:rPr>
              <w:t xml:space="preserve">Reflective Journal </w:t>
            </w:r>
            <w:r w:rsidRPr="0071424C">
              <w:rPr>
                <w:rFonts w:ascii="Times New Roman" w:hAnsi="Times New Roman"/>
                <w:b/>
                <w:bCs/>
                <w:sz w:val="24"/>
                <w:szCs w:val="24"/>
              </w:rPr>
              <w:t xml:space="preserve"> </w:t>
            </w:r>
          </w:p>
        </w:tc>
        <w:tc>
          <w:tcPr>
            <w:tcW w:w="1170" w:type="dxa"/>
            <w:vAlign w:val="center"/>
          </w:tcPr>
          <w:p w:rsidR="005079AB" w:rsidRDefault="005079AB" w:rsidP="005079AB">
            <w:pPr>
              <w:pStyle w:val="BodyText"/>
              <w:rPr>
                <w:rFonts w:ascii="Times New Roman" w:hAnsi="Times New Roman"/>
                <w:sz w:val="24"/>
              </w:rPr>
            </w:pPr>
          </w:p>
        </w:tc>
        <w:tc>
          <w:tcPr>
            <w:tcW w:w="2942" w:type="dxa"/>
            <w:vAlign w:val="center"/>
          </w:tcPr>
          <w:p w:rsidR="005079AB" w:rsidRPr="0071424C" w:rsidRDefault="005079AB" w:rsidP="00D00241">
            <w:pPr>
              <w:ind w:left="314"/>
              <w:rPr>
                <w:rFonts w:ascii="Times New Roman" w:hAnsi="Times New Roman"/>
                <w:sz w:val="24"/>
                <w:szCs w:val="24"/>
              </w:rPr>
            </w:pPr>
            <w:r>
              <w:rPr>
                <w:rFonts w:ascii="Times New Roman" w:hAnsi="Times New Roman"/>
                <w:sz w:val="24"/>
                <w:szCs w:val="24"/>
              </w:rPr>
              <w:t xml:space="preserve">           20%</w:t>
            </w:r>
          </w:p>
        </w:tc>
      </w:tr>
      <w:tr w:rsidR="005079AB" w:rsidRPr="0071424C" w:rsidTr="005079AB">
        <w:trPr>
          <w:cantSplit/>
          <w:trHeight w:val="516"/>
        </w:trPr>
        <w:tc>
          <w:tcPr>
            <w:tcW w:w="3646" w:type="dxa"/>
            <w:tcBorders>
              <w:top w:val="single" w:sz="8" w:space="0" w:color="C0504D"/>
              <w:left w:val="single" w:sz="8" w:space="0" w:color="C0504D"/>
              <w:bottom w:val="single" w:sz="8" w:space="0" w:color="C0504D"/>
            </w:tcBorders>
            <w:vAlign w:val="center"/>
          </w:tcPr>
          <w:p w:rsidR="005079AB" w:rsidRPr="0071424C" w:rsidRDefault="005079AB" w:rsidP="005079AB">
            <w:pPr>
              <w:ind w:left="1530" w:hanging="1530"/>
              <w:rPr>
                <w:rFonts w:ascii="Times New Roman" w:hAnsi="Times New Roman"/>
                <w:sz w:val="24"/>
                <w:szCs w:val="24"/>
              </w:rPr>
            </w:pPr>
            <w:r>
              <w:rPr>
                <w:rFonts w:ascii="Times New Roman" w:hAnsi="Times New Roman"/>
                <w:b/>
                <w:bCs/>
                <w:sz w:val="24"/>
                <w:szCs w:val="24"/>
              </w:rPr>
              <w:t>Assignment 4</w:t>
            </w:r>
            <w:r w:rsidRPr="0071424C">
              <w:rPr>
                <w:rFonts w:ascii="Times New Roman" w:hAnsi="Times New Roman"/>
                <w:b/>
                <w:bCs/>
                <w:sz w:val="24"/>
                <w:szCs w:val="24"/>
              </w:rPr>
              <w:t>:</w:t>
            </w:r>
            <w:r w:rsidRPr="0071424C">
              <w:rPr>
                <w:rFonts w:ascii="Times New Roman" w:hAnsi="Times New Roman"/>
                <w:b/>
                <w:bCs/>
                <w:sz w:val="24"/>
                <w:szCs w:val="24"/>
              </w:rPr>
              <w:tab/>
              <w:t>Case Presentation</w:t>
            </w:r>
          </w:p>
        </w:tc>
        <w:tc>
          <w:tcPr>
            <w:tcW w:w="1170" w:type="dxa"/>
            <w:tcBorders>
              <w:top w:val="single" w:sz="8" w:space="0" w:color="C0504D"/>
              <w:bottom w:val="single" w:sz="8" w:space="0" w:color="C0504D"/>
            </w:tcBorders>
            <w:vAlign w:val="center"/>
          </w:tcPr>
          <w:p w:rsidR="005079AB" w:rsidRPr="00FB0CA5" w:rsidRDefault="005079AB" w:rsidP="005079AB">
            <w:pPr>
              <w:rPr>
                <w:rFonts w:ascii="Times New Roman" w:hAnsi="Times New Roman"/>
                <w:b/>
                <w:sz w:val="24"/>
                <w:szCs w:val="24"/>
              </w:rPr>
            </w:pPr>
          </w:p>
        </w:tc>
        <w:tc>
          <w:tcPr>
            <w:tcW w:w="2942" w:type="dxa"/>
            <w:tcBorders>
              <w:top w:val="single" w:sz="8" w:space="0" w:color="C0504D"/>
              <w:bottom w:val="single" w:sz="8" w:space="0" w:color="C0504D"/>
              <w:right w:val="single" w:sz="8" w:space="0" w:color="C0504D"/>
            </w:tcBorders>
            <w:vAlign w:val="center"/>
          </w:tcPr>
          <w:p w:rsidR="005079AB" w:rsidRPr="0071424C" w:rsidRDefault="005079AB" w:rsidP="00D00241">
            <w:pPr>
              <w:ind w:left="314"/>
              <w:rPr>
                <w:rFonts w:ascii="Times New Roman" w:hAnsi="Times New Roman"/>
                <w:sz w:val="24"/>
                <w:szCs w:val="24"/>
              </w:rPr>
            </w:pPr>
            <w:r>
              <w:rPr>
                <w:rFonts w:ascii="Times New Roman" w:hAnsi="Times New Roman"/>
                <w:sz w:val="24"/>
                <w:szCs w:val="24"/>
              </w:rPr>
              <w:t xml:space="preserve">           </w:t>
            </w:r>
            <w:r w:rsidRPr="0071424C">
              <w:rPr>
                <w:rFonts w:ascii="Times New Roman" w:hAnsi="Times New Roman"/>
                <w:sz w:val="24"/>
                <w:szCs w:val="24"/>
              </w:rPr>
              <w:t>1</w:t>
            </w:r>
            <w:r>
              <w:rPr>
                <w:rFonts w:ascii="Times New Roman" w:hAnsi="Times New Roman"/>
                <w:sz w:val="24"/>
                <w:szCs w:val="24"/>
              </w:rPr>
              <w:t>0</w:t>
            </w:r>
            <w:r w:rsidRPr="0071424C">
              <w:rPr>
                <w:rFonts w:ascii="Times New Roman" w:hAnsi="Times New Roman"/>
                <w:sz w:val="24"/>
                <w:szCs w:val="24"/>
              </w:rPr>
              <w:t>%</w:t>
            </w:r>
          </w:p>
        </w:tc>
      </w:tr>
      <w:tr w:rsidR="005079AB" w:rsidRPr="0071424C" w:rsidTr="005079AB">
        <w:trPr>
          <w:cantSplit/>
          <w:trHeight w:val="516"/>
        </w:trPr>
        <w:tc>
          <w:tcPr>
            <w:tcW w:w="3646" w:type="dxa"/>
            <w:tcBorders>
              <w:top w:val="single" w:sz="8" w:space="0" w:color="C0504D"/>
              <w:left w:val="single" w:sz="8" w:space="0" w:color="C0504D"/>
              <w:bottom w:val="single" w:sz="8" w:space="0" w:color="C0504D"/>
            </w:tcBorders>
            <w:vAlign w:val="center"/>
          </w:tcPr>
          <w:p w:rsidR="005079AB" w:rsidRPr="0071424C" w:rsidRDefault="005079AB" w:rsidP="005079AB">
            <w:pPr>
              <w:ind w:left="1530" w:hanging="1530"/>
              <w:rPr>
                <w:rFonts w:ascii="Times New Roman" w:hAnsi="Times New Roman"/>
                <w:b/>
                <w:bCs/>
                <w:sz w:val="24"/>
                <w:szCs w:val="24"/>
              </w:rPr>
            </w:pPr>
            <w:r>
              <w:rPr>
                <w:rFonts w:ascii="Times New Roman" w:hAnsi="Times New Roman"/>
                <w:b/>
                <w:bCs/>
                <w:sz w:val="24"/>
                <w:szCs w:val="24"/>
              </w:rPr>
              <w:t>Assignment 5</w:t>
            </w:r>
            <w:r w:rsidRPr="0071424C">
              <w:rPr>
                <w:rFonts w:ascii="Times New Roman" w:hAnsi="Times New Roman"/>
                <w:b/>
                <w:bCs/>
                <w:sz w:val="24"/>
                <w:szCs w:val="24"/>
              </w:rPr>
              <w:t xml:space="preserve">: </w:t>
            </w:r>
            <w:r>
              <w:rPr>
                <w:rFonts w:ascii="Times New Roman" w:hAnsi="Times New Roman"/>
                <w:b/>
                <w:bCs/>
                <w:sz w:val="24"/>
                <w:szCs w:val="24"/>
              </w:rPr>
              <w:t xml:space="preserve">Case Analysis </w:t>
            </w:r>
          </w:p>
        </w:tc>
        <w:tc>
          <w:tcPr>
            <w:tcW w:w="1170" w:type="dxa"/>
            <w:tcBorders>
              <w:top w:val="single" w:sz="8" w:space="0" w:color="C0504D"/>
              <w:bottom w:val="single" w:sz="8" w:space="0" w:color="C0504D"/>
            </w:tcBorders>
            <w:vAlign w:val="center"/>
          </w:tcPr>
          <w:p w:rsidR="005079AB" w:rsidRPr="0071424C" w:rsidRDefault="005079AB" w:rsidP="005079AB">
            <w:pPr>
              <w:rPr>
                <w:rFonts w:ascii="Times New Roman" w:hAnsi="Times New Roman"/>
                <w:sz w:val="24"/>
                <w:szCs w:val="24"/>
              </w:rPr>
            </w:pPr>
          </w:p>
        </w:tc>
        <w:tc>
          <w:tcPr>
            <w:tcW w:w="2942" w:type="dxa"/>
            <w:tcBorders>
              <w:top w:val="single" w:sz="8" w:space="0" w:color="C0504D"/>
              <w:bottom w:val="single" w:sz="8" w:space="0" w:color="C0504D"/>
              <w:right w:val="single" w:sz="8" w:space="0" w:color="C0504D"/>
            </w:tcBorders>
            <w:vAlign w:val="center"/>
          </w:tcPr>
          <w:p w:rsidR="005079AB" w:rsidRPr="0071424C" w:rsidRDefault="005079AB" w:rsidP="00D00241">
            <w:pPr>
              <w:ind w:left="314"/>
              <w:rPr>
                <w:rFonts w:ascii="Times New Roman" w:hAnsi="Times New Roman"/>
                <w:sz w:val="24"/>
                <w:szCs w:val="24"/>
              </w:rPr>
            </w:pPr>
            <w:r w:rsidRPr="0071424C">
              <w:rPr>
                <w:rFonts w:ascii="Times New Roman" w:hAnsi="Times New Roman"/>
                <w:sz w:val="24"/>
                <w:szCs w:val="24"/>
              </w:rPr>
              <w:t xml:space="preserve">           </w:t>
            </w:r>
            <w:r>
              <w:rPr>
                <w:rFonts w:ascii="Times New Roman" w:hAnsi="Times New Roman"/>
                <w:sz w:val="24"/>
                <w:szCs w:val="24"/>
              </w:rPr>
              <w:t>30%</w:t>
            </w:r>
          </w:p>
        </w:tc>
      </w:tr>
      <w:tr w:rsidR="005079AB" w:rsidRPr="0071424C" w:rsidTr="005079AB">
        <w:trPr>
          <w:cantSplit/>
          <w:trHeight w:val="516"/>
        </w:trPr>
        <w:tc>
          <w:tcPr>
            <w:tcW w:w="3646" w:type="dxa"/>
            <w:tcBorders>
              <w:top w:val="single" w:sz="8" w:space="0" w:color="C0504D"/>
              <w:left w:val="single" w:sz="8" w:space="0" w:color="C0504D"/>
              <w:bottom w:val="single" w:sz="8" w:space="0" w:color="C0504D"/>
            </w:tcBorders>
            <w:vAlign w:val="center"/>
          </w:tcPr>
          <w:p w:rsidR="005079AB" w:rsidRPr="0071424C" w:rsidRDefault="005079AB" w:rsidP="005079AB">
            <w:pPr>
              <w:ind w:left="1530" w:hanging="1530"/>
              <w:rPr>
                <w:rFonts w:ascii="Times New Roman" w:hAnsi="Times New Roman"/>
                <w:b/>
                <w:bCs/>
                <w:sz w:val="24"/>
                <w:szCs w:val="24"/>
              </w:rPr>
            </w:pPr>
            <w:r w:rsidRPr="0071424C">
              <w:rPr>
                <w:rFonts w:ascii="Times New Roman" w:hAnsi="Times New Roman"/>
                <w:b/>
                <w:bCs/>
                <w:sz w:val="24"/>
                <w:szCs w:val="24"/>
              </w:rPr>
              <w:t>Class participation</w:t>
            </w:r>
          </w:p>
        </w:tc>
        <w:tc>
          <w:tcPr>
            <w:tcW w:w="1170" w:type="dxa"/>
            <w:tcBorders>
              <w:top w:val="single" w:sz="8" w:space="0" w:color="C0504D"/>
              <w:bottom w:val="single" w:sz="8" w:space="0" w:color="C0504D"/>
            </w:tcBorders>
            <w:vAlign w:val="center"/>
          </w:tcPr>
          <w:p w:rsidR="005079AB" w:rsidRPr="0071424C" w:rsidRDefault="005079AB" w:rsidP="005079AB">
            <w:pPr>
              <w:rPr>
                <w:rFonts w:ascii="Times New Roman" w:hAnsi="Times New Roman"/>
                <w:sz w:val="24"/>
                <w:szCs w:val="24"/>
              </w:rPr>
            </w:pPr>
          </w:p>
        </w:tc>
        <w:tc>
          <w:tcPr>
            <w:tcW w:w="2942" w:type="dxa"/>
            <w:tcBorders>
              <w:top w:val="single" w:sz="8" w:space="0" w:color="C0504D"/>
              <w:bottom w:val="single" w:sz="8" w:space="0" w:color="C0504D"/>
              <w:right w:val="single" w:sz="8" w:space="0" w:color="C0504D"/>
            </w:tcBorders>
            <w:vAlign w:val="center"/>
          </w:tcPr>
          <w:p w:rsidR="005079AB" w:rsidRPr="0071424C" w:rsidRDefault="005079AB" w:rsidP="00D00241">
            <w:pPr>
              <w:ind w:left="314"/>
              <w:rPr>
                <w:rFonts w:ascii="Times New Roman" w:hAnsi="Times New Roman"/>
                <w:sz w:val="24"/>
                <w:szCs w:val="24"/>
              </w:rPr>
            </w:pPr>
            <w:r w:rsidRPr="0071424C">
              <w:rPr>
                <w:rFonts w:ascii="Times New Roman" w:hAnsi="Times New Roman"/>
                <w:sz w:val="24"/>
                <w:szCs w:val="24"/>
              </w:rPr>
              <w:t xml:space="preserve">           10%</w:t>
            </w:r>
          </w:p>
        </w:tc>
      </w:tr>
    </w:tbl>
    <w:p w:rsidR="005079AB" w:rsidRDefault="005079AB" w:rsidP="005079AB">
      <w:pPr>
        <w:pStyle w:val="BodyText"/>
        <w:spacing w:before="120"/>
        <w:rPr>
          <w:rFonts w:ascii="Times New Roman" w:hAnsi="Times New Roman"/>
          <w:sz w:val="24"/>
        </w:rPr>
      </w:pPr>
    </w:p>
    <w:p w:rsidR="005079AB" w:rsidRDefault="005079AB" w:rsidP="005079AB">
      <w:pPr>
        <w:pStyle w:val="BodyText"/>
        <w:spacing w:before="120"/>
        <w:rPr>
          <w:rFonts w:ascii="Times New Roman" w:hAnsi="Times New Roman"/>
          <w:sz w:val="24"/>
        </w:rPr>
      </w:pPr>
      <w:r w:rsidRPr="0071424C">
        <w:rPr>
          <w:rFonts w:ascii="Times New Roman" w:hAnsi="Times New Roman"/>
          <w:sz w:val="24"/>
        </w:rPr>
        <w:t>Each of the major assignments is described below.</w:t>
      </w:r>
    </w:p>
    <w:p w:rsidR="005079AB" w:rsidRDefault="005079AB" w:rsidP="005079AB">
      <w:pPr>
        <w:pStyle w:val="BodyText"/>
        <w:spacing w:before="120"/>
        <w:rPr>
          <w:rFonts w:ascii="Times New Roman" w:hAnsi="Times New Roman"/>
          <w:b/>
          <w:sz w:val="24"/>
          <w:u w:val="single"/>
        </w:rPr>
      </w:pPr>
      <w:r w:rsidRPr="00563121">
        <w:rPr>
          <w:rFonts w:ascii="Times New Roman" w:hAnsi="Times New Roman"/>
          <w:b/>
          <w:sz w:val="24"/>
          <w:u w:val="single"/>
        </w:rPr>
        <w:t>Assignment 1:  Culture Course (5%)</w:t>
      </w:r>
      <w:r w:rsidR="00464654">
        <w:rPr>
          <w:rFonts w:ascii="Times New Roman" w:hAnsi="Times New Roman"/>
          <w:b/>
          <w:sz w:val="24"/>
          <w:u w:val="single"/>
        </w:rPr>
        <w:t xml:space="preserve"> – DUE </w:t>
      </w:r>
      <w:r w:rsidR="00EC401B">
        <w:rPr>
          <w:rFonts w:ascii="Times New Roman" w:hAnsi="Times New Roman"/>
          <w:b/>
          <w:sz w:val="24"/>
          <w:u w:val="single"/>
        </w:rPr>
        <w:t>June 1, 2015</w:t>
      </w:r>
    </w:p>
    <w:p w:rsidR="005079AB" w:rsidRDefault="005079AB" w:rsidP="005079AB">
      <w:pPr>
        <w:rPr>
          <w:rFonts w:ascii="Times New Roman" w:hAnsi="Times New Roman"/>
          <w:sz w:val="24"/>
          <w:szCs w:val="24"/>
          <w:shd w:val="clear" w:color="auto" w:fill="FFFF00"/>
        </w:rPr>
      </w:pPr>
      <w:r w:rsidRPr="007E0D52">
        <w:rPr>
          <w:rFonts w:ascii="Times New Roman" w:hAnsi="Times New Roman"/>
          <w:sz w:val="24"/>
          <w:szCs w:val="24"/>
        </w:rPr>
        <w:t>To work effectively with military members, veterans, and their families, you need to know the culture. This assignment will familiarize you with many of the elements of this culture</w:t>
      </w:r>
      <w:r>
        <w:rPr>
          <w:rFonts w:ascii="Times New Roman" w:hAnsi="Times New Roman"/>
          <w:sz w:val="24"/>
          <w:szCs w:val="24"/>
        </w:rPr>
        <w:t xml:space="preserve">.  This “mini” </w:t>
      </w:r>
      <w:r w:rsidRPr="007E0D52">
        <w:rPr>
          <w:rFonts w:ascii="Times New Roman" w:hAnsi="Times New Roman"/>
          <w:sz w:val="24"/>
          <w:szCs w:val="24"/>
        </w:rPr>
        <w:t>course takes between 45 minutes and 3 hours to complete depending on your familiarity with the culture</w:t>
      </w:r>
      <w:r>
        <w:rPr>
          <w:rFonts w:ascii="Times New Roman" w:hAnsi="Times New Roman"/>
          <w:sz w:val="24"/>
          <w:szCs w:val="24"/>
        </w:rPr>
        <w:t xml:space="preserve"> and is hosted on a website outside the VAC.  </w:t>
      </w:r>
    </w:p>
    <w:p w:rsidR="005079AB" w:rsidRPr="007E0D52" w:rsidRDefault="005079AB" w:rsidP="005079AB">
      <w:pPr>
        <w:rPr>
          <w:rFonts w:ascii="Times New Roman" w:hAnsi="Times New Roman"/>
          <w:sz w:val="24"/>
          <w:szCs w:val="24"/>
        </w:rPr>
      </w:pPr>
    </w:p>
    <w:p w:rsidR="005079AB" w:rsidRDefault="005079AB" w:rsidP="005079AB">
      <w:pPr>
        <w:rPr>
          <w:rFonts w:ascii="Times New Roman" w:hAnsi="Times New Roman"/>
          <w:sz w:val="24"/>
          <w:szCs w:val="24"/>
        </w:rPr>
      </w:pPr>
      <w:r w:rsidRPr="007E0D52">
        <w:rPr>
          <w:rFonts w:ascii="Times New Roman" w:hAnsi="Times New Roman"/>
          <w:sz w:val="24"/>
          <w:szCs w:val="24"/>
        </w:rPr>
        <w:t xml:space="preserve">This assignment is pass/fail and constitutes 5 percent of your final grade. You must complete this assignment by the beginning of the fourth week of this class. Your instructor will provide a </w:t>
      </w:r>
      <w:r w:rsidRPr="007E0D52">
        <w:rPr>
          <w:rFonts w:ascii="Times New Roman" w:hAnsi="Times New Roman"/>
          <w:sz w:val="24"/>
          <w:szCs w:val="24"/>
        </w:rPr>
        <w:lastRenderedPageBreak/>
        <w:t>specific date for your section. Upon completion of the course, post your certificate in the Exam, Assignment Upload, and Grading Unit to receive the credit.</w:t>
      </w:r>
    </w:p>
    <w:p w:rsidR="005079AB" w:rsidRPr="007E0D52" w:rsidRDefault="005079AB" w:rsidP="005079AB">
      <w:pPr>
        <w:rPr>
          <w:rFonts w:ascii="Times New Roman" w:hAnsi="Times New Roman"/>
          <w:sz w:val="24"/>
          <w:szCs w:val="24"/>
        </w:rPr>
      </w:pPr>
    </w:p>
    <w:p w:rsidR="005079AB" w:rsidRDefault="005079AB" w:rsidP="005079AB">
      <w:pPr>
        <w:rPr>
          <w:rFonts w:ascii="Times New Roman" w:hAnsi="Times New Roman"/>
          <w:sz w:val="24"/>
          <w:szCs w:val="24"/>
        </w:rPr>
      </w:pPr>
      <w:r w:rsidRPr="007E0D52">
        <w:rPr>
          <w:rFonts w:ascii="Times New Roman" w:hAnsi="Times New Roman"/>
          <w:sz w:val="24"/>
          <w:szCs w:val="24"/>
        </w:rPr>
        <w:t>The instructions for accessing the course can be found in Documentation</w:t>
      </w:r>
      <w:r>
        <w:rPr>
          <w:rFonts w:ascii="Times New Roman" w:hAnsi="Times New Roman"/>
          <w:sz w:val="24"/>
          <w:szCs w:val="24"/>
        </w:rPr>
        <w:t xml:space="preserve"> in the SOWK 641 VAC course.  </w:t>
      </w:r>
    </w:p>
    <w:p w:rsidR="005079AB" w:rsidRPr="00563121" w:rsidRDefault="005079AB" w:rsidP="005079AB">
      <w:pPr>
        <w:rPr>
          <w:rFonts w:ascii="Times New Roman" w:hAnsi="Times New Roman"/>
          <w:b/>
          <w:sz w:val="24"/>
          <w:u w:val="single"/>
        </w:rPr>
      </w:pPr>
    </w:p>
    <w:p w:rsidR="005079AB" w:rsidRPr="00770F16" w:rsidRDefault="005079AB" w:rsidP="005079AB">
      <w:pPr>
        <w:pStyle w:val="BodyText"/>
        <w:rPr>
          <w:rFonts w:ascii="Times New Roman" w:hAnsi="Times New Roman"/>
          <w:b/>
          <w:sz w:val="24"/>
          <w:u w:val="single"/>
        </w:rPr>
      </w:pPr>
      <w:r w:rsidRPr="00770F16">
        <w:rPr>
          <w:rFonts w:ascii="Times New Roman" w:hAnsi="Times New Roman"/>
          <w:b/>
          <w:sz w:val="24"/>
          <w:u w:val="single"/>
        </w:rPr>
        <w:t xml:space="preserve">Assignment </w:t>
      </w:r>
      <w:r>
        <w:rPr>
          <w:rFonts w:ascii="Times New Roman" w:hAnsi="Times New Roman"/>
          <w:b/>
          <w:sz w:val="24"/>
          <w:u w:val="single"/>
        </w:rPr>
        <w:t xml:space="preserve">2: Articles Review (25%) </w:t>
      </w:r>
      <w:r w:rsidR="00EC401B">
        <w:rPr>
          <w:rFonts w:ascii="Times New Roman" w:hAnsi="Times New Roman"/>
          <w:b/>
          <w:sz w:val="24"/>
          <w:u w:val="single"/>
        </w:rPr>
        <w:t>– DUE June 15, 2015</w:t>
      </w:r>
    </w:p>
    <w:p w:rsidR="005079AB" w:rsidRDefault="005079AB" w:rsidP="005079AB">
      <w:pPr>
        <w:pStyle w:val="Heading2"/>
        <w:jc w:val="both"/>
        <w:rPr>
          <w:rFonts w:ascii="Times New Roman" w:hAnsi="Times New Roman"/>
          <w:b w:val="0"/>
          <w:u w:val="single"/>
        </w:rPr>
      </w:pPr>
      <w:r w:rsidRPr="00A520C0">
        <w:rPr>
          <w:rFonts w:ascii="Times New Roman" w:hAnsi="Times New Roman"/>
          <w:b w:val="0"/>
        </w:rPr>
        <w:t xml:space="preserve">Select and critically analyze two scholarly articles on </w:t>
      </w:r>
      <w:r w:rsidRPr="0045201A">
        <w:rPr>
          <w:rFonts w:ascii="Times New Roman" w:hAnsi="Times New Roman"/>
          <w:b w:val="0"/>
          <w:u w:val="single"/>
        </w:rPr>
        <w:t>working with military veterans and/or service members</w:t>
      </w:r>
      <w:r>
        <w:rPr>
          <w:rFonts w:ascii="Times New Roman" w:hAnsi="Times New Roman"/>
          <w:b w:val="0"/>
          <w:u w:val="single"/>
        </w:rPr>
        <w:t xml:space="preserve"> that are on the same topic</w:t>
      </w:r>
      <w:r w:rsidRPr="0045201A">
        <w:rPr>
          <w:rFonts w:ascii="Times New Roman" w:hAnsi="Times New Roman"/>
          <w:b w:val="0"/>
        </w:rPr>
        <w:t>.  For example, two articles on military sexual assault.</w:t>
      </w:r>
      <w:r>
        <w:rPr>
          <w:rFonts w:ascii="Times New Roman" w:hAnsi="Times New Roman"/>
          <w:b w:val="0"/>
          <w:u w:val="single"/>
        </w:rPr>
        <w:t xml:space="preserve">   </w:t>
      </w:r>
      <w:r w:rsidRPr="00D00241">
        <w:rPr>
          <w:rFonts w:ascii="Times New Roman" w:hAnsi="Times New Roman"/>
        </w:rPr>
        <w:t xml:space="preserve">Submit a four- to six-page, double-spaced paper (not including the title or reference page) of your analysis. </w:t>
      </w:r>
      <w:r>
        <w:rPr>
          <w:rFonts w:ascii="Times New Roman" w:hAnsi="Times New Roman"/>
          <w:b w:val="0"/>
        </w:rPr>
        <w:t>(Do NOT select an article on military families.)</w:t>
      </w:r>
      <w:r w:rsidRPr="00A520C0">
        <w:rPr>
          <w:rFonts w:ascii="Times New Roman" w:hAnsi="Times New Roman"/>
          <w:b w:val="0"/>
        </w:rPr>
        <w:t xml:space="preserve">  Integrate the articles </w:t>
      </w:r>
      <w:r>
        <w:rPr>
          <w:rFonts w:ascii="Times New Roman" w:hAnsi="Times New Roman"/>
          <w:b w:val="0"/>
        </w:rPr>
        <w:t xml:space="preserve">by </w:t>
      </w:r>
      <w:r w:rsidRPr="00A520C0">
        <w:rPr>
          <w:rFonts w:ascii="Times New Roman" w:hAnsi="Times New Roman"/>
          <w:b w:val="0"/>
        </w:rPr>
        <w:t>highlighting points of similarity and difference. The articles should be from scholarly sources such as peer</w:t>
      </w:r>
      <w:r>
        <w:rPr>
          <w:rFonts w:ascii="Times New Roman" w:hAnsi="Times New Roman"/>
          <w:b w:val="0"/>
        </w:rPr>
        <w:t>-</w:t>
      </w:r>
      <w:r w:rsidRPr="00A520C0">
        <w:rPr>
          <w:rFonts w:ascii="Times New Roman" w:hAnsi="Times New Roman"/>
          <w:b w:val="0"/>
        </w:rPr>
        <w:t xml:space="preserve">reviewed journals. They should not be articles from newspapers or popular magazines or media outlets. </w:t>
      </w:r>
      <w:r w:rsidRPr="00B94BC0">
        <w:rPr>
          <w:rFonts w:ascii="Times New Roman" w:hAnsi="Times New Roman"/>
        </w:rPr>
        <w:t>Only one article</w:t>
      </w:r>
      <w:r>
        <w:rPr>
          <w:rFonts w:ascii="Times New Roman" w:hAnsi="Times New Roman"/>
        </w:rPr>
        <w:t xml:space="preserve"> can be from the recommended</w:t>
      </w:r>
      <w:r w:rsidRPr="007057B4">
        <w:rPr>
          <w:rFonts w:ascii="Times New Roman" w:hAnsi="Times New Roman"/>
        </w:rPr>
        <w:t xml:space="preserve"> or</w:t>
      </w:r>
      <w:r>
        <w:rPr>
          <w:rFonts w:ascii="Times New Roman" w:hAnsi="Times New Roman"/>
        </w:rPr>
        <w:t xml:space="preserve"> required readings in the syllabus.</w:t>
      </w:r>
      <w:r w:rsidRPr="00A520C0">
        <w:rPr>
          <w:rFonts w:ascii="Times New Roman" w:hAnsi="Times New Roman"/>
          <w:b w:val="0"/>
        </w:rPr>
        <w:t xml:space="preserve"> The assignment should be double</w:t>
      </w:r>
      <w:r>
        <w:rPr>
          <w:rFonts w:ascii="Times New Roman" w:hAnsi="Times New Roman"/>
          <w:b w:val="0"/>
        </w:rPr>
        <w:t>-</w:t>
      </w:r>
      <w:r w:rsidRPr="00A520C0">
        <w:rPr>
          <w:rFonts w:ascii="Times New Roman" w:hAnsi="Times New Roman"/>
          <w:b w:val="0"/>
        </w:rPr>
        <w:t>spaced with 12</w:t>
      </w:r>
      <w:r>
        <w:rPr>
          <w:rFonts w:ascii="Times New Roman" w:hAnsi="Times New Roman"/>
          <w:b w:val="0"/>
        </w:rPr>
        <w:t>-</w:t>
      </w:r>
      <w:r w:rsidRPr="00A520C0">
        <w:rPr>
          <w:rFonts w:ascii="Times New Roman" w:hAnsi="Times New Roman"/>
          <w:b w:val="0"/>
        </w:rPr>
        <w:t>point font, Times New Roman.</w:t>
      </w:r>
    </w:p>
    <w:p w:rsidR="005079AB" w:rsidRPr="0071424C" w:rsidRDefault="005079AB" w:rsidP="005079AB">
      <w:pPr>
        <w:pStyle w:val="BodyText"/>
        <w:rPr>
          <w:rFonts w:ascii="Times New Roman" w:hAnsi="Times New Roman"/>
          <w:sz w:val="24"/>
        </w:rPr>
      </w:pPr>
      <w:r w:rsidRPr="0071424C">
        <w:rPr>
          <w:rFonts w:ascii="Times New Roman" w:hAnsi="Times New Roman"/>
          <w:sz w:val="24"/>
        </w:rPr>
        <w:t xml:space="preserve">Be sure to address the following questions in your review: </w:t>
      </w:r>
    </w:p>
    <w:p w:rsidR="005079AB" w:rsidRDefault="005079AB" w:rsidP="005079AB">
      <w:pPr>
        <w:pStyle w:val="BodyText"/>
        <w:numPr>
          <w:ilvl w:val="0"/>
          <w:numId w:val="11"/>
        </w:numPr>
        <w:spacing w:after="120"/>
        <w:jc w:val="both"/>
        <w:rPr>
          <w:rFonts w:ascii="Times New Roman" w:hAnsi="Times New Roman"/>
          <w:sz w:val="24"/>
        </w:rPr>
      </w:pPr>
      <w:r w:rsidRPr="0071424C">
        <w:rPr>
          <w:rFonts w:ascii="Times New Roman" w:hAnsi="Times New Roman"/>
          <w:sz w:val="24"/>
        </w:rPr>
        <w:t>Summarize the article</w:t>
      </w:r>
      <w:r>
        <w:rPr>
          <w:rFonts w:ascii="Times New Roman" w:hAnsi="Times New Roman"/>
          <w:sz w:val="24"/>
        </w:rPr>
        <w:t>s</w:t>
      </w:r>
      <w:r w:rsidRPr="0071424C">
        <w:rPr>
          <w:rFonts w:ascii="Times New Roman" w:hAnsi="Times New Roman"/>
          <w:sz w:val="24"/>
        </w:rPr>
        <w:t xml:space="preserve">: Explain the </w:t>
      </w:r>
      <w:r>
        <w:rPr>
          <w:rFonts w:ascii="Times New Roman" w:hAnsi="Times New Roman"/>
          <w:sz w:val="24"/>
        </w:rPr>
        <w:t>two to three</w:t>
      </w:r>
      <w:r w:rsidRPr="0071424C">
        <w:rPr>
          <w:rFonts w:ascii="Times New Roman" w:hAnsi="Times New Roman"/>
          <w:sz w:val="24"/>
        </w:rPr>
        <w:t xml:space="preserve"> key points the author(s) share about working with service members or veterans. </w:t>
      </w:r>
    </w:p>
    <w:p w:rsidR="005079AB" w:rsidRDefault="005079AB" w:rsidP="005079AB">
      <w:pPr>
        <w:pStyle w:val="BodyText"/>
        <w:numPr>
          <w:ilvl w:val="0"/>
          <w:numId w:val="11"/>
        </w:numPr>
        <w:spacing w:after="120"/>
        <w:jc w:val="both"/>
        <w:rPr>
          <w:rFonts w:ascii="Times New Roman" w:hAnsi="Times New Roman"/>
          <w:sz w:val="24"/>
        </w:rPr>
      </w:pPr>
      <w:r>
        <w:rPr>
          <w:rFonts w:ascii="Times New Roman" w:hAnsi="Times New Roman"/>
          <w:sz w:val="24"/>
        </w:rPr>
        <w:t xml:space="preserve">Evaluate the strengths and weaknesses of the articles in terms of its scholarship.  </w:t>
      </w:r>
    </w:p>
    <w:p w:rsidR="005079AB" w:rsidRDefault="005079AB" w:rsidP="005079AB">
      <w:pPr>
        <w:pStyle w:val="BodyText"/>
        <w:numPr>
          <w:ilvl w:val="0"/>
          <w:numId w:val="11"/>
        </w:numPr>
        <w:spacing w:after="120"/>
        <w:jc w:val="both"/>
        <w:rPr>
          <w:rFonts w:ascii="Times New Roman" w:hAnsi="Times New Roman"/>
          <w:sz w:val="24"/>
        </w:rPr>
      </w:pPr>
      <w:r>
        <w:rPr>
          <w:rFonts w:ascii="Times New Roman" w:hAnsi="Times New Roman"/>
          <w:sz w:val="24"/>
        </w:rPr>
        <w:t>Explain the i</w:t>
      </w:r>
      <w:r w:rsidRPr="0071424C">
        <w:rPr>
          <w:rFonts w:ascii="Times New Roman" w:hAnsi="Times New Roman"/>
          <w:sz w:val="24"/>
        </w:rPr>
        <w:t>mportance of the article to clinical practice with service members and veterans: In a few sentences, explain why you think the article</w:t>
      </w:r>
      <w:r>
        <w:rPr>
          <w:rFonts w:ascii="Times New Roman" w:hAnsi="Times New Roman"/>
          <w:sz w:val="24"/>
        </w:rPr>
        <w:t xml:space="preserve">s are or are not </w:t>
      </w:r>
      <w:r w:rsidRPr="0071424C">
        <w:rPr>
          <w:rFonts w:ascii="Times New Roman" w:hAnsi="Times New Roman"/>
          <w:sz w:val="24"/>
        </w:rPr>
        <w:t xml:space="preserve">useful to the field of clinical practice with service members and veterans. </w:t>
      </w:r>
    </w:p>
    <w:p w:rsidR="005079AB" w:rsidRDefault="005079AB" w:rsidP="005079AB">
      <w:pPr>
        <w:pStyle w:val="BodyText"/>
        <w:numPr>
          <w:ilvl w:val="0"/>
          <w:numId w:val="11"/>
        </w:numPr>
        <w:spacing w:after="120"/>
        <w:jc w:val="both"/>
        <w:rPr>
          <w:rFonts w:ascii="Times New Roman" w:hAnsi="Times New Roman"/>
          <w:sz w:val="24"/>
        </w:rPr>
      </w:pPr>
      <w:r>
        <w:rPr>
          <w:rFonts w:ascii="Times New Roman" w:hAnsi="Times New Roman"/>
          <w:sz w:val="24"/>
        </w:rPr>
        <w:t xml:space="preserve">Discuss how the articles </w:t>
      </w:r>
      <w:r w:rsidRPr="0071424C">
        <w:rPr>
          <w:rFonts w:ascii="Times New Roman" w:hAnsi="Times New Roman"/>
          <w:sz w:val="24"/>
        </w:rPr>
        <w:t>fit into a bigger context (or not) of clinical practice w</w:t>
      </w:r>
      <w:r>
        <w:rPr>
          <w:rFonts w:ascii="Times New Roman" w:hAnsi="Times New Roman"/>
          <w:sz w:val="24"/>
        </w:rPr>
        <w:t>ith service members and veterans.</w:t>
      </w:r>
    </w:p>
    <w:p w:rsidR="005079AB" w:rsidRDefault="005079AB" w:rsidP="005079AB">
      <w:pPr>
        <w:pStyle w:val="BodyText"/>
        <w:numPr>
          <w:ilvl w:val="0"/>
          <w:numId w:val="11"/>
        </w:numPr>
        <w:spacing w:after="120"/>
        <w:jc w:val="both"/>
        <w:rPr>
          <w:rFonts w:ascii="Times New Roman" w:hAnsi="Times New Roman"/>
          <w:sz w:val="24"/>
        </w:rPr>
      </w:pPr>
      <w:r>
        <w:rPr>
          <w:rFonts w:ascii="Times New Roman" w:hAnsi="Times New Roman"/>
          <w:sz w:val="24"/>
        </w:rPr>
        <w:t xml:space="preserve">Discuss how the articles can be </w:t>
      </w:r>
      <w:r w:rsidRPr="0071424C">
        <w:rPr>
          <w:rFonts w:ascii="Times New Roman" w:hAnsi="Times New Roman"/>
          <w:sz w:val="24"/>
        </w:rPr>
        <w:t>applied to race, gender</w:t>
      </w:r>
      <w:r>
        <w:rPr>
          <w:rFonts w:ascii="Times New Roman" w:hAnsi="Times New Roman"/>
          <w:sz w:val="24"/>
        </w:rPr>
        <w:t>,</w:t>
      </w:r>
      <w:r w:rsidRPr="0071424C">
        <w:rPr>
          <w:rFonts w:ascii="Times New Roman" w:hAnsi="Times New Roman"/>
          <w:sz w:val="24"/>
        </w:rPr>
        <w:t xml:space="preserve"> or sexual orientation issues in the context of clinic</w:t>
      </w:r>
      <w:r>
        <w:rPr>
          <w:rFonts w:ascii="Times New Roman" w:hAnsi="Times New Roman"/>
          <w:sz w:val="24"/>
        </w:rPr>
        <w:t>al practice with service members.</w:t>
      </w:r>
      <w:r w:rsidRPr="0071424C">
        <w:rPr>
          <w:rFonts w:ascii="Times New Roman" w:hAnsi="Times New Roman"/>
          <w:sz w:val="24"/>
        </w:rPr>
        <w:t xml:space="preserve"> </w:t>
      </w:r>
    </w:p>
    <w:p w:rsidR="005079AB" w:rsidRDefault="005079AB" w:rsidP="005079AB">
      <w:pPr>
        <w:pStyle w:val="BodyText"/>
        <w:numPr>
          <w:ilvl w:val="0"/>
          <w:numId w:val="11"/>
        </w:numPr>
        <w:spacing w:after="120"/>
        <w:jc w:val="both"/>
        <w:rPr>
          <w:rFonts w:ascii="Times New Roman" w:hAnsi="Times New Roman"/>
          <w:sz w:val="24"/>
        </w:rPr>
      </w:pPr>
      <w:r>
        <w:rPr>
          <w:rFonts w:ascii="Times New Roman" w:hAnsi="Times New Roman"/>
          <w:sz w:val="24"/>
        </w:rPr>
        <w:t xml:space="preserve">Discuss the most </w:t>
      </w:r>
      <w:r w:rsidRPr="0071424C">
        <w:rPr>
          <w:rFonts w:ascii="Times New Roman" w:hAnsi="Times New Roman"/>
          <w:sz w:val="24"/>
        </w:rPr>
        <w:t>interesting aspect of the artic</w:t>
      </w:r>
      <w:r>
        <w:rPr>
          <w:rFonts w:ascii="Times New Roman" w:hAnsi="Times New Roman"/>
          <w:sz w:val="24"/>
        </w:rPr>
        <w:t>les. What aspect of the articles</w:t>
      </w:r>
      <w:r w:rsidRPr="0071424C">
        <w:rPr>
          <w:rFonts w:ascii="Times New Roman" w:hAnsi="Times New Roman"/>
          <w:sz w:val="24"/>
        </w:rPr>
        <w:t xml:space="preserve"> did you personally find the most interesting</w:t>
      </w:r>
      <w:r>
        <w:rPr>
          <w:rFonts w:ascii="Times New Roman" w:hAnsi="Times New Roman"/>
          <w:sz w:val="24"/>
        </w:rPr>
        <w:t xml:space="preserve"> or useful in your work with service members or veterans</w:t>
      </w:r>
      <w:r w:rsidRPr="0071424C">
        <w:rPr>
          <w:rFonts w:ascii="Times New Roman" w:hAnsi="Times New Roman"/>
          <w:sz w:val="24"/>
        </w:rPr>
        <w:t>?</w:t>
      </w:r>
    </w:p>
    <w:p w:rsidR="005079AB" w:rsidRDefault="005079AB" w:rsidP="005079AB">
      <w:pPr>
        <w:pStyle w:val="BodyText"/>
        <w:rPr>
          <w:rFonts w:ascii="Times New Roman" w:hAnsi="Times New Roman"/>
          <w:sz w:val="24"/>
        </w:rPr>
      </w:pPr>
      <w:r w:rsidRPr="0071424C">
        <w:rPr>
          <w:rFonts w:ascii="Times New Roman" w:hAnsi="Times New Roman"/>
          <w:sz w:val="24"/>
        </w:rPr>
        <w:t xml:space="preserve"> Provide a copy of the article</w:t>
      </w:r>
      <w:r>
        <w:rPr>
          <w:rFonts w:ascii="Times New Roman" w:hAnsi="Times New Roman"/>
          <w:sz w:val="24"/>
        </w:rPr>
        <w:t>s</w:t>
      </w:r>
      <w:r w:rsidRPr="0071424C">
        <w:rPr>
          <w:rFonts w:ascii="Times New Roman" w:hAnsi="Times New Roman"/>
          <w:sz w:val="24"/>
        </w:rPr>
        <w:t xml:space="preserve"> to the instructor (electronically or </w:t>
      </w:r>
      <w:r>
        <w:rPr>
          <w:rFonts w:ascii="Times New Roman" w:hAnsi="Times New Roman"/>
          <w:sz w:val="24"/>
        </w:rPr>
        <w:t>hard copy</w:t>
      </w:r>
      <w:r w:rsidRPr="0071424C">
        <w:rPr>
          <w:rFonts w:ascii="Times New Roman" w:hAnsi="Times New Roman"/>
          <w:sz w:val="24"/>
        </w:rPr>
        <w:t>)</w:t>
      </w:r>
      <w:r>
        <w:rPr>
          <w:rFonts w:ascii="Times New Roman" w:hAnsi="Times New Roman"/>
          <w:sz w:val="24"/>
        </w:rPr>
        <w:t>.</w:t>
      </w:r>
      <w:r w:rsidRPr="0071424C">
        <w:rPr>
          <w:rFonts w:ascii="Times New Roman" w:hAnsi="Times New Roman"/>
          <w:sz w:val="24"/>
        </w:rPr>
        <w:t xml:space="preserve"> </w:t>
      </w:r>
    </w:p>
    <w:p w:rsidR="005079AB" w:rsidRPr="0071424C" w:rsidRDefault="005079AB" w:rsidP="005079AB">
      <w:pPr>
        <w:pStyle w:val="BodyText"/>
        <w:rPr>
          <w:rFonts w:ascii="Times New Roman" w:hAnsi="Times New Roman"/>
          <w:b/>
          <w:sz w:val="24"/>
        </w:rPr>
      </w:pPr>
      <w:r>
        <w:rPr>
          <w:rFonts w:ascii="Times New Roman" w:hAnsi="Times New Roman"/>
          <w:b/>
          <w:sz w:val="24"/>
        </w:rPr>
        <w:t>Due:  Week 6</w:t>
      </w:r>
    </w:p>
    <w:p w:rsidR="005079AB" w:rsidRDefault="005079AB" w:rsidP="005079AB">
      <w:pPr>
        <w:pStyle w:val="BodyText"/>
        <w:rPr>
          <w:rFonts w:ascii="Times New Roman" w:hAnsi="Times New Roman"/>
          <w:i/>
          <w:sz w:val="24"/>
        </w:rPr>
      </w:pPr>
      <w:r w:rsidRPr="0071424C">
        <w:rPr>
          <w:rFonts w:ascii="Times New Roman" w:hAnsi="Times New Roman"/>
          <w:i/>
          <w:sz w:val="24"/>
        </w:rPr>
        <w:t>This assignment relates to student learning outcomes 1, 3, and 4.</w:t>
      </w:r>
    </w:p>
    <w:p w:rsidR="005079AB" w:rsidRDefault="005079AB" w:rsidP="005079AB">
      <w:pPr>
        <w:pStyle w:val="Heading2"/>
        <w:rPr>
          <w:rFonts w:ascii="Times New Roman" w:hAnsi="Times New Roman"/>
          <w:u w:val="single"/>
        </w:rPr>
      </w:pPr>
      <w:r w:rsidRPr="00770F16">
        <w:rPr>
          <w:rFonts w:ascii="Times New Roman" w:hAnsi="Times New Roman"/>
          <w:u w:val="single"/>
        </w:rPr>
        <w:t xml:space="preserve">Assignment </w:t>
      </w:r>
      <w:r>
        <w:rPr>
          <w:rFonts w:ascii="Times New Roman" w:hAnsi="Times New Roman"/>
          <w:u w:val="single"/>
        </w:rPr>
        <w:t>3: Reflective Journal (20%)</w:t>
      </w:r>
      <w:r w:rsidR="00EC401B">
        <w:rPr>
          <w:rFonts w:ascii="Times New Roman" w:hAnsi="Times New Roman"/>
          <w:u w:val="single"/>
        </w:rPr>
        <w:t xml:space="preserve"> – DUE </w:t>
      </w:r>
      <w:r w:rsidR="00237F59">
        <w:rPr>
          <w:rFonts w:ascii="Times New Roman" w:hAnsi="Times New Roman"/>
          <w:u w:val="single"/>
        </w:rPr>
        <w:t>July 20, 2015</w:t>
      </w:r>
    </w:p>
    <w:p w:rsidR="005079AB" w:rsidRDefault="005079AB" w:rsidP="005079AB">
      <w:pPr>
        <w:pStyle w:val="Heading2"/>
        <w:jc w:val="both"/>
        <w:rPr>
          <w:rFonts w:ascii="Times New Roman" w:hAnsi="Times New Roman"/>
          <w:b w:val="0"/>
          <w:u w:val="single"/>
        </w:rPr>
      </w:pPr>
      <w:r w:rsidRPr="00A520C0">
        <w:rPr>
          <w:rFonts w:ascii="Times New Roman" w:hAnsi="Times New Roman"/>
          <w:b w:val="0"/>
        </w:rPr>
        <w:t xml:space="preserve">Submit a </w:t>
      </w:r>
      <w:r>
        <w:rPr>
          <w:rFonts w:ascii="Times New Roman" w:hAnsi="Times New Roman"/>
          <w:b w:val="0"/>
        </w:rPr>
        <w:t>four- to five-</w:t>
      </w:r>
      <w:r w:rsidRPr="00A520C0">
        <w:rPr>
          <w:rFonts w:ascii="Times New Roman" w:hAnsi="Times New Roman"/>
          <w:b w:val="0"/>
        </w:rPr>
        <w:t xml:space="preserve">page typed paper </w:t>
      </w:r>
      <w:r>
        <w:rPr>
          <w:rFonts w:ascii="Times New Roman" w:hAnsi="Times New Roman"/>
          <w:b w:val="0"/>
        </w:rPr>
        <w:t xml:space="preserve">(not counting the title or reference page) </w:t>
      </w:r>
      <w:r w:rsidRPr="00A520C0">
        <w:rPr>
          <w:rFonts w:ascii="Times New Roman" w:hAnsi="Times New Roman"/>
          <w:b w:val="0"/>
        </w:rPr>
        <w:t xml:space="preserve">summarizing your learning from this course that may influence your future practices as a social worker. Although this assignment is labeled as a journal, the assignment should use formal writing and </w:t>
      </w:r>
      <w:r w:rsidRPr="00A520C0">
        <w:rPr>
          <w:rFonts w:ascii="Times New Roman" w:hAnsi="Times New Roman"/>
          <w:b w:val="0"/>
        </w:rPr>
        <w:lastRenderedPageBreak/>
        <w:t>display graduate</w:t>
      </w:r>
      <w:r>
        <w:rPr>
          <w:rFonts w:ascii="Times New Roman" w:hAnsi="Times New Roman"/>
          <w:b w:val="0"/>
        </w:rPr>
        <w:t>-</w:t>
      </w:r>
      <w:r w:rsidRPr="00A520C0">
        <w:rPr>
          <w:rFonts w:ascii="Times New Roman" w:hAnsi="Times New Roman"/>
          <w:b w:val="0"/>
        </w:rPr>
        <w:t>level work. The assignment should be double</w:t>
      </w:r>
      <w:r>
        <w:rPr>
          <w:rFonts w:ascii="Times New Roman" w:hAnsi="Times New Roman"/>
          <w:b w:val="0"/>
        </w:rPr>
        <w:t>-</w:t>
      </w:r>
      <w:r w:rsidRPr="00A520C0">
        <w:rPr>
          <w:rFonts w:ascii="Times New Roman" w:hAnsi="Times New Roman"/>
          <w:b w:val="0"/>
        </w:rPr>
        <w:t>spaced with 12</w:t>
      </w:r>
      <w:r>
        <w:rPr>
          <w:rFonts w:ascii="Times New Roman" w:hAnsi="Times New Roman"/>
          <w:b w:val="0"/>
        </w:rPr>
        <w:t>-</w:t>
      </w:r>
      <w:r w:rsidRPr="00A520C0">
        <w:rPr>
          <w:rFonts w:ascii="Times New Roman" w:hAnsi="Times New Roman"/>
          <w:b w:val="0"/>
        </w:rPr>
        <w:t>point font, Times New Roman.</w:t>
      </w:r>
    </w:p>
    <w:p w:rsidR="005079AB" w:rsidRDefault="005079AB" w:rsidP="005079AB">
      <w:pPr>
        <w:rPr>
          <w:rFonts w:ascii="Times New Roman" w:hAnsi="Times New Roman"/>
          <w:sz w:val="24"/>
          <w:szCs w:val="24"/>
        </w:rPr>
      </w:pPr>
      <w:r w:rsidRPr="0071424C">
        <w:rPr>
          <w:rFonts w:ascii="Times New Roman" w:hAnsi="Times New Roman"/>
          <w:b/>
          <w:sz w:val="24"/>
          <w:szCs w:val="24"/>
          <w:u w:val="single"/>
        </w:rPr>
        <w:t xml:space="preserve">Grading </w:t>
      </w:r>
      <w:r>
        <w:rPr>
          <w:rFonts w:ascii="Times New Roman" w:hAnsi="Times New Roman"/>
          <w:b/>
          <w:sz w:val="24"/>
          <w:szCs w:val="24"/>
          <w:u w:val="single"/>
        </w:rPr>
        <w:t>C</w:t>
      </w:r>
      <w:r w:rsidRPr="0071424C">
        <w:rPr>
          <w:rFonts w:ascii="Times New Roman" w:hAnsi="Times New Roman"/>
          <w:b/>
          <w:sz w:val="24"/>
          <w:szCs w:val="24"/>
          <w:u w:val="single"/>
        </w:rPr>
        <w:t>riteria:</w:t>
      </w:r>
      <w:r w:rsidRPr="0071424C">
        <w:rPr>
          <w:rFonts w:ascii="Times New Roman" w:hAnsi="Times New Roman"/>
          <w:sz w:val="24"/>
          <w:szCs w:val="24"/>
        </w:rPr>
        <w:t xml:space="preserve">  </w:t>
      </w:r>
    </w:p>
    <w:p w:rsidR="005079AB" w:rsidRPr="00EE1176" w:rsidRDefault="005079AB" w:rsidP="005079AB">
      <w:pPr>
        <w:tabs>
          <w:tab w:val="left" w:pos="1372"/>
        </w:tabs>
        <w:rPr>
          <w:rFonts w:ascii="Times New Roman" w:hAnsi="Times New Roman"/>
          <w:sz w:val="24"/>
          <w:szCs w:val="24"/>
        </w:rPr>
      </w:pPr>
    </w:p>
    <w:p w:rsidR="005079AB" w:rsidRDefault="005079AB" w:rsidP="005079AB">
      <w:pPr>
        <w:pStyle w:val="ListParagraph"/>
        <w:numPr>
          <w:ilvl w:val="0"/>
          <w:numId w:val="13"/>
        </w:numPr>
        <w:spacing w:after="200" w:line="276" w:lineRule="auto"/>
        <w:contextualSpacing/>
        <w:rPr>
          <w:rFonts w:ascii="Times New Roman" w:hAnsi="Times New Roman"/>
          <w:sz w:val="24"/>
          <w:szCs w:val="24"/>
        </w:rPr>
      </w:pPr>
      <w:r>
        <w:rPr>
          <w:rFonts w:ascii="Times New Roman" w:hAnsi="Times New Roman"/>
          <w:sz w:val="24"/>
          <w:szCs w:val="24"/>
        </w:rPr>
        <w:t xml:space="preserve">Select three specific areas discussed in class, the VAC, or reading that were particularly important for you and discuss how each will influence your practice as a social worker.   </w:t>
      </w:r>
    </w:p>
    <w:p w:rsidR="005079AB" w:rsidRDefault="005079AB" w:rsidP="005079AB">
      <w:pPr>
        <w:pStyle w:val="ListParagraph"/>
        <w:spacing w:after="200" w:line="276" w:lineRule="auto"/>
        <w:ind w:left="360"/>
        <w:contextualSpacing/>
        <w:rPr>
          <w:rFonts w:ascii="Times New Roman" w:hAnsi="Times New Roman"/>
          <w:sz w:val="24"/>
          <w:szCs w:val="24"/>
        </w:rPr>
      </w:pPr>
    </w:p>
    <w:p w:rsidR="005079AB" w:rsidRDefault="005079AB" w:rsidP="005079AB">
      <w:pPr>
        <w:pStyle w:val="ListParagraph"/>
        <w:numPr>
          <w:ilvl w:val="0"/>
          <w:numId w:val="13"/>
        </w:numPr>
        <w:spacing w:after="200" w:line="276" w:lineRule="auto"/>
        <w:contextualSpacing/>
        <w:rPr>
          <w:rFonts w:ascii="Times New Roman" w:hAnsi="Times New Roman"/>
          <w:sz w:val="24"/>
          <w:szCs w:val="24"/>
        </w:rPr>
      </w:pPr>
      <w:r>
        <w:rPr>
          <w:rFonts w:ascii="Times New Roman" w:hAnsi="Times New Roman"/>
          <w:sz w:val="24"/>
          <w:szCs w:val="24"/>
        </w:rPr>
        <w:t xml:space="preserve">Provide examples of these areas and specific experiences, readings, or discussions to support your analysis.   </w:t>
      </w:r>
    </w:p>
    <w:p w:rsidR="005079AB" w:rsidRDefault="005079AB" w:rsidP="005079AB">
      <w:pPr>
        <w:pStyle w:val="ListParagraph"/>
        <w:spacing w:after="200" w:line="276" w:lineRule="auto"/>
        <w:ind w:left="360"/>
        <w:contextualSpacing/>
        <w:rPr>
          <w:rFonts w:ascii="Times New Roman" w:hAnsi="Times New Roman"/>
          <w:sz w:val="24"/>
          <w:szCs w:val="24"/>
        </w:rPr>
      </w:pPr>
    </w:p>
    <w:p w:rsidR="005079AB" w:rsidRDefault="005079AB" w:rsidP="005079AB">
      <w:pPr>
        <w:pStyle w:val="ListParagraph"/>
        <w:numPr>
          <w:ilvl w:val="0"/>
          <w:numId w:val="13"/>
        </w:numPr>
        <w:spacing w:after="200" w:line="276" w:lineRule="auto"/>
        <w:contextualSpacing/>
        <w:rPr>
          <w:rFonts w:ascii="Times New Roman" w:hAnsi="Times New Roman"/>
          <w:sz w:val="24"/>
          <w:szCs w:val="24"/>
        </w:rPr>
      </w:pPr>
      <w:r>
        <w:rPr>
          <w:rFonts w:ascii="Times New Roman" w:hAnsi="Times New Roman"/>
          <w:sz w:val="24"/>
          <w:szCs w:val="24"/>
        </w:rPr>
        <w:t>Show an awareness of the emotional impact of these experiences, issues, and topics (e.g., countertransference, relating personally or professionally to the topic on an emotional level).</w:t>
      </w:r>
    </w:p>
    <w:p w:rsidR="005079AB" w:rsidRDefault="005079AB" w:rsidP="005079AB">
      <w:pPr>
        <w:pStyle w:val="ListParagraph"/>
        <w:spacing w:after="200" w:line="276" w:lineRule="auto"/>
        <w:ind w:left="360"/>
        <w:contextualSpacing/>
        <w:rPr>
          <w:rFonts w:ascii="Times New Roman" w:hAnsi="Times New Roman"/>
          <w:sz w:val="24"/>
          <w:szCs w:val="24"/>
        </w:rPr>
      </w:pPr>
    </w:p>
    <w:p w:rsidR="005079AB" w:rsidRDefault="005079AB" w:rsidP="005079AB">
      <w:pPr>
        <w:pStyle w:val="ListParagraph"/>
        <w:numPr>
          <w:ilvl w:val="0"/>
          <w:numId w:val="13"/>
        </w:numPr>
        <w:spacing w:after="200" w:line="276" w:lineRule="auto"/>
        <w:contextualSpacing/>
        <w:rPr>
          <w:rFonts w:ascii="Times New Roman" w:hAnsi="Times New Roman"/>
          <w:sz w:val="24"/>
          <w:szCs w:val="24"/>
        </w:rPr>
      </w:pPr>
      <w:r>
        <w:rPr>
          <w:rFonts w:ascii="Times New Roman" w:hAnsi="Times New Roman"/>
          <w:sz w:val="24"/>
          <w:szCs w:val="24"/>
        </w:rPr>
        <w:t xml:space="preserve">Specifically discuss new insights and awareness. </w:t>
      </w:r>
    </w:p>
    <w:p w:rsidR="005079AB" w:rsidRDefault="005079AB" w:rsidP="005079AB">
      <w:pPr>
        <w:pStyle w:val="ListParagraph"/>
        <w:spacing w:after="200" w:line="276" w:lineRule="auto"/>
        <w:ind w:left="360"/>
        <w:contextualSpacing/>
        <w:rPr>
          <w:rFonts w:ascii="Times New Roman" w:hAnsi="Times New Roman"/>
          <w:sz w:val="24"/>
          <w:szCs w:val="24"/>
        </w:rPr>
      </w:pPr>
    </w:p>
    <w:p w:rsidR="005079AB" w:rsidRDefault="005079AB" w:rsidP="005079AB">
      <w:pPr>
        <w:pStyle w:val="ListParagraph"/>
        <w:numPr>
          <w:ilvl w:val="0"/>
          <w:numId w:val="13"/>
        </w:numPr>
        <w:spacing w:after="200" w:line="276" w:lineRule="auto"/>
        <w:contextualSpacing/>
        <w:rPr>
          <w:rFonts w:ascii="Times New Roman" w:hAnsi="Times New Roman"/>
          <w:sz w:val="24"/>
          <w:szCs w:val="24"/>
        </w:rPr>
      </w:pPr>
      <w:r>
        <w:rPr>
          <w:rFonts w:ascii="Times New Roman" w:hAnsi="Times New Roman"/>
          <w:sz w:val="24"/>
          <w:szCs w:val="24"/>
        </w:rPr>
        <w:t xml:space="preserve">Clearly discuss the influence of these insights on future practices as a social worker.  </w:t>
      </w:r>
    </w:p>
    <w:p w:rsidR="005079AB" w:rsidRPr="0071424C" w:rsidRDefault="005079AB" w:rsidP="005079AB">
      <w:pPr>
        <w:pStyle w:val="BodyText"/>
        <w:spacing w:before="240"/>
        <w:jc w:val="both"/>
        <w:rPr>
          <w:rFonts w:ascii="Times New Roman" w:hAnsi="Times New Roman"/>
          <w:sz w:val="24"/>
        </w:rPr>
      </w:pPr>
      <w:r w:rsidRPr="0071424C">
        <w:rPr>
          <w:rFonts w:ascii="Times New Roman" w:hAnsi="Times New Roman"/>
          <w:sz w:val="24"/>
        </w:rPr>
        <w:t>Instructors are looking for evidence related to the course objectives where you provide an account of a particular experience, issue, or topic</w:t>
      </w:r>
      <w:r>
        <w:rPr>
          <w:rFonts w:ascii="Times New Roman" w:hAnsi="Times New Roman"/>
          <w:sz w:val="24"/>
        </w:rPr>
        <w:t>;</w:t>
      </w:r>
      <w:r w:rsidRPr="0071424C">
        <w:rPr>
          <w:rFonts w:ascii="Times New Roman" w:hAnsi="Times New Roman"/>
          <w:sz w:val="24"/>
        </w:rPr>
        <w:t xml:space="preserve"> demonstrate an awareness of any emotional response the activity engendered</w:t>
      </w:r>
      <w:r>
        <w:rPr>
          <w:rFonts w:ascii="Times New Roman" w:hAnsi="Times New Roman"/>
          <w:sz w:val="24"/>
        </w:rPr>
        <w:t>;</w:t>
      </w:r>
      <w:r w:rsidRPr="0071424C">
        <w:rPr>
          <w:rFonts w:ascii="Times New Roman" w:hAnsi="Times New Roman"/>
          <w:sz w:val="24"/>
        </w:rPr>
        <w:t xml:space="preserve"> and describe the outcome of reflecting on the experience such as a new awareness</w:t>
      </w:r>
      <w:r>
        <w:rPr>
          <w:rFonts w:ascii="Times New Roman" w:hAnsi="Times New Roman"/>
          <w:sz w:val="24"/>
        </w:rPr>
        <w:t xml:space="preserve"> or significant insight.</w:t>
      </w:r>
      <w:r w:rsidRPr="0071424C">
        <w:rPr>
          <w:rFonts w:ascii="Times New Roman" w:hAnsi="Times New Roman"/>
          <w:sz w:val="24"/>
        </w:rPr>
        <w:t xml:space="preserve"> </w:t>
      </w:r>
    </w:p>
    <w:p w:rsidR="005079AB" w:rsidRDefault="005079AB" w:rsidP="005079AB">
      <w:pPr>
        <w:pStyle w:val="BodyText"/>
        <w:rPr>
          <w:rFonts w:ascii="Times New Roman" w:hAnsi="Times New Roman"/>
          <w:b/>
          <w:sz w:val="24"/>
        </w:rPr>
      </w:pPr>
      <w:r w:rsidRPr="0071424C">
        <w:rPr>
          <w:rFonts w:ascii="Times New Roman" w:hAnsi="Times New Roman"/>
          <w:b/>
          <w:sz w:val="24"/>
        </w:rPr>
        <w:t>Due:</w:t>
      </w:r>
      <w:r>
        <w:rPr>
          <w:rFonts w:ascii="Times New Roman" w:hAnsi="Times New Roman"/>
          <w:b/>
          <w:sz w:val="24"/>
        </w:rPr>
        <w:t xml:space="preserve">  Week 11</w:t>
      </w:r>
    </w:p>
    <w:p w:rsidR="005079AB" w:rsidRPr="0071424C" w:rsidRDefault="005079AB" w:rsidP="005079AB">
      <w:pPr>
        <w:pStyle w:val="BodyText"/>
        <w:rPr>
          <w:rFonts w:ascii="Times New Roman" w:hAnsi="Times New Roman"/>
          <w:i/>
          <w:sz w:val="24"/>
        </w:rPr>
      </w:pPr>
      <w:r w:rsidRPr="0071424C">
        <w:rPr>
          <w:rFonts w:ascii="Times New Roman" w:hAnsi="Times New Roman"/>
          <w:i/>
          <w:sz w:val="24"/>
        </w:rPr>
        <w:t>This assignment relates to student learning outcome 5.</w:t>
      </w:r>
    </w:p>
    <w:p w:rsidR="005079AB" w:rsidRPr="00770F16" w:rsidRDefault="005079AB" w:rsidP="005079AB">
      <w:pPr>
        <w:pStyle w:val="Heading2"/>
        <w:rPr>
          <w:rFonts w:ascii="Times New Roman" w:hAnsi="Times New Roman"/>
          <w:u w:val="single"/>
        </w:rPr>
      </w:pPr>
      <w:r>
        <w:rPr>
          <w:rFonts w:ascii="Times New Roman" w:hAnsi="Times New Roman"/>
          <w:u w:val="single"/>
        </w:rPr>
        <w:t>Assignment 4: Case Presentation (10%)</w:t>
      </w:r>
      <w:r w:rsidR="00237F59">
        <w:rPr>
          <w:rFonts w:ascii="Times New Roman" w:hAnsi="Times New Roman"/>
          <w:u w:val="single"/>
        </w:rPr>
        <w:t xml:space="preserve"> – Pick a date:  6/8, 6/22, 7/6, 8/3, 8/10</w:t>
      </w:r>
    </w:p>
    <w:p w:rsidR="005079AB" w:rsidRDefault="005079AB" w:rsidP="005079AB">
      <w:pPr>
        <w:pStyle w:val="Heading2"/>
        <w:jc w:val="both"/>
      </w:pPr>
      <w:r>
        <w:rPr>
          <w:rFonts w:ascii="Times New Roman" w:hAnsi="Times New Roman"/>
          <w:b w:val="0"/>
        </w:rPr>
        <w:t>Stu</w:t>
      </w:r>
      <w:r w:rsidR="00D00241">
        <w:rPr>
          <w:rFonts w:ascii="Times New Roman" w:hAnsi="Times New Roman"/>
          <w:b w:val="0"/>
        </w:rPr>
        <w:t>dents will work in teams of two.  P</w:t>
      </w:r>
      <w:r>
        <w:rPr>
          <w:rFonts w:ascii="Times New Roman" w:hAnsi="Times New Roman"/>
          <w:b w:val="0"/>
        </w:rPr>
        <w:t xml:space="preserve">artners and presentation dates will be assigned during the second class session. </w:t>
      </w:r>
      <w:r w:rsidRPr="0071424C">
        <w:rPr>
          <w:rFonts w:ascii="Times New Roman" w:hAnsi="Times New Roman"/>
          <w:b w:val="0"/>
        </w:rPr>
        <w:t>This assignment is a</w:t>
      </w:r>
      <w:r w:rsidRPr="0071424C">
        <w:rPr>
          <w:rFonts w:ascii="Times New Roman" w:hAnsi="Times New Roman"/>
        </w:rPr>
        <w:t xml:space="preserve"> class</w:t>
      </w:r>
      <w:r w:rsidRPr="0071424C">
        <w:rPr>
          <w:rFonts w:ascii="Times New Roman" w:hAnsi="Times New Roman"/>
          <w:b w:val="0"/>
        </w:rPr>
        <w:t xml:space="preserve"> </w:t>
      </w:r>
      <w:r w:rsidRPr="0071424C">
        <w:rPr>
          <w:rFonts w:ascii="Times New Roman" w:hAnsi="Times New Roman"/>
        </w:rPr>
        <w:t>presentation</w:t>
      </w:r>
      <w:r w:rsidRPr="0071424C">
        <w:rPr>
          <w:rFonts w:ascii="Times New Roman" w:hAnsi="Times New Roman"/>
          <w:b w:val="0"/>
        </w:rPr>
        <w:t xml:space="preserve"> </w:t>
      </w:r>
      <w:r>
        <w:rPr>
          <w:rFonts w:ascii="Times New Roman" w:hAnsi="Times New Roman"/>
          <w:b w:val="0"/>
        </w:rPr>
        <w:t xml:space="preserve">of a </w:t>
      </w:r>
      <w:r w:rsidRPr="0071424C">
        <w:rPr>
          <w:rFonts w:ascii="Times New Roman" w:hAnsi="Times New Roman"/>
          <w:b w:val="0"/>
        </w:rPr>
        <w:t xml:space="preserve">case analysis of an adult service member or </w:t>
      </w:r>
      <w:r>
        <w:rPr>
          <w:rFonts w:ascii="Times New Roman" w:hAnsi="Times New Roman"/>
          <w:b w:val="0"/>
        </w:rPr>
        <w:t>v</w:t>
      </w:r>
      <w:r w:rsidRPr="0071424C">
        <w:rPr>
          <w:rFonts w:ascii="Times New Roman" w:hAnsi="Times New Roman"/>
          <w:b w:val="0"/>
        </w:rPr>
        <w:t>eteran client</w:t>
      </w:r>
      <w:r>
        <w:rPr>
          <w:rFonts w:ascii="Times New Roman" w:hAnsi="Times New Roman"/>
          <w:b w:val="0"/>
        </w:rPr>
        <w:t>. Ideally the cases will come from the student’s field placement; however, where the student does not have access to an</w:t>
      </w:r>
      <w:r w:rsidRPr="0071424C">
        <w:rPr>
          <w:rFonts w:ascii="Times New Roman" w:hAnsi="Times New Roman"/>
          <w:b w:val="0"/>
        </w:rPr>
        <w:t xml:space="preserve"> adult service member or </w:t>
      </w:r>
      <w:r>
        <w:rPr>
          <w:rFonts w:ascii="Times New Roman" w:hAnsi="Times New Roman"/>
          <w:b w:val="0"/>
        </w:rPr>
        <w:t>v</w:t>
      </w:r>
      <w:r w:rsidRPr="0071424C">
        <w:rPr>
          <w:rFonts w:ascii="Times New Roman" w:hAnsi="Times New Roman"/>
          <w:b w:val="0"/>
        </w:rPr>
        <w:t>eteran client</w:t>
      </w:r>
      <w:r>
        <w:rPr>
          <w:rFonts w:ascii="Times New Roman" w:hAnsi="Times New Roman"/>
          <w:b w:val="0"/>
        </w:rPr>
        <w:t>, a case study will be provided by the instructor.</w:t>
      </w:r>
      <w:r w:rsidRPr="005121A3">
        <w:rPr>
          <w:rFonts w:ascii="Times New Roman" w:hAnsi="Times New Roman"/>
        </w:rPr>
        <w:t xml:space="preserve"> Pre</w:t>
      </w:r>
      <w:r>
        <w:rPr>
          <w:rFonts w:ascii="Times New Roman" w:hAnsi="Times New Roman"/>
        </w:rPr>
        <w:t xml:space="preserve">sentations are not to exceed 20 </w:t>
      </w:r>
      <w:r w:rsidRPr="005121A3">
        <w:rPr>
          <w:rFonts w:ascii="Times New Roman" w:hAnsi="Times New Roman"/>
        </w:rPr>
        <w:t>minutes</w:t>
      </w:r>
      <w:r w:rsidRPr="003F1CE5">
        <w:rPr>
          <w:rFonts w:ascii="Times New Roman" w:hAnsi="Times New Roman"/>
        </w:rPr>
        <w:t xml:space="preserve">. </w:t>
      </w:r>
      <w:r>
        <w:rPr>
          <w:rFonts w:ascii="Times New Roman" w:hAnsi="Times New Roman"/>
          <w:b w:val="0"/>
        </w:rPr>
        <w:t>This presentation requires a biopsychosocial-s</w:t>
      </w:r>
      <w:r w:rsidRPr="0071424C">
        <w:rPr>
          <w:rFonts w:ascii="Times New Roman" w:hAnsi="Times New Roman"/>
          <w:b w:val="0"/>
        </w:rPr>
        <w:t>piritual</w:t>
      </w:r>
      <w:r>
        <w:rPr>
          <w:rFonts w:ascii="Times New Roman" w:hAnsi="Times New Roman"/>
          <w:b w:val="0"/>
        </w:rPr>
        <w:t xml:space="preserve"> perspective. </w:t>
      </w:r>
      <w:r w:rsidRPr="0071424C">
        <w:rPr>
          <w:rFonts w:ascii="Times New Roman" w:hAnsi="Times New Roman"/>
          <w:b w:val="0"/>
        </w:rPr>
        <w:t xml:space="preserve">Students </w:t>
      </w:r>
      <w:r>
        <w:rPr>
          <w:rFonts w:ascii="Times New Roman" w:hAnsi="Times New Roman"/>
          <w:b w:val="0"/>
        </w:rPr>
        <w:t xml:space="preserve">may </w:t>
      </w:r>
      <w:r w:rsidRPr="0071424C">
        <w:rPr>
          <w:rFonts w:ascii="Times New Roman" w:hAnsi="Times New Roman"/>
          <w:b w:val="0"/>
        </w:rPr>
        <w:t xml:space="preserve">use </w:t>
      </w:r>
      <w:r>
        <w:rPr>
          <w:rFonts w:ascii="Times New Roman" w:hAnsi="Times New Roman"/>
          <w:b w:val="0"/>
        </w:rPr>
        <w:t xml:space="preserve">a standardized assessment form. This assessment may be used </w:t>
      </w:r>
      <w:r w:rsidRPr="0071424C">
        <w:rPr>
          <w:rFonts w:ascii="Times New Roman" w:hAnsi="Times New Roman"/>
          <w:b w:val="0"/>
        </w:rPr>
        <w:t xml:space="preserve">to guide their </w:t>
      </w:r>
      <w:r>
        <w:rPr>
          <w:rFonts w:ascii="Times New Roman" w:hAnsi="Times New Roman"/>
          <w:b w:val="0"/>
        </w:rPr>
        <w:t>selection of</w:t>
      </w:r>
      <w:r w:rsidRPr="0071424C">
        <w:rPr>
          <w:rFonts w:ascii="Times New Roman" w:hAnsi="Times New Roman"/>
          <w:b w:val="0"/>
        </w:rPr>
        <w:t xml:space="preserve"> an appropriate evidenced-based practice intervention (from those discussed in class</w:t>
      </w:r>
      <w:r>
        <w:rPr>
          <w:rFonts w:ascii="Times New Roman" w:hAnsi="Times New Roman"/>
          <w:b w:val="0"/>
        </w:rPr>
        <w:t xml:space="preserve"> and in the clinical literature</w:t>
      </w:r>
      <w:r w:rsidRPr="0071424C">
        <w:rPr>
          <w:rFonts w:ascii="Times New Roman" w:hAnsi="Times New Roman"/>
          <w:b w:val="0"/>
        </w:rPr>
        <w:t xml:space="preserve">, </w:t>
      </w:r>
      <w:r>
        <w:rPr>
          <w:rFonts w:ascii="Times New Roman" w:hAnsi="Times New Roman"/>
          <w:b w:val="0"/>
        </w:rPr>
        <w:t>e.g.,</w:t>
      </w:r>
      <w:r w:rsidRPr="0071424C">
        <w:rPr>
          <w:rFonts w:ascii="Times New Roman" w:hAnsi="Times New Roman"/>
          <w:b w:val="0"/>
        </w:rPr>
        <w:t xml:space="preserve"> CBT) to match the needs identified for the client. </w:t>
      </w:r>
      <w:r>
        <w:rPr>
          <w:rFonts w:ascii="Times New Roman" w:hAnsi="Times New Roman"/>
          <w:b w:val="0"/>
        </w:rPr>
        <w:t>Standardized assessment forms will be provided to students.</w:t>
      </w:r>
    </w:p>
    <w:p w:rsidR="005079AB" w:rsidRDefault="005079AB" w:rsidP="005079AB">
      <w:pPr>
        <w:rPr>
          <w:rFonts w:ascii="Times New Roman" w:hAnsi="Times New Roman"/>
          <w:sz w:val="24"/>
          <w:szCs w:val="24"/>
        </w:rPr>
      </w:pPr>
      <w:r w:rsidRPr="0071424C">
        <w:rPr>
          <w:rFonts w:ascii="Times New Roman" w:hAnsi="Times New Roman"/>
          <w:b/>
          <w:sz w:val="24"/>
          <w:szCs w:val="24"/>
          <w:u w:val="single"/>
        </w:rPr>
        <w:t xml:space="preserve">Grading </w:t>
      </w:r>
      <w:r>
        <w:rPr>
          <w:rFonts w:ascii="Times New Roman" w:hAnsi="Times New Roman"/>
          <w:b/>
          <w:sz w:val="24"/>
          <w:szCs w:val="24"/>
          <w:u w:val="single"/>
        </w:rPr>
        <w:t>C</w:t>
      </w:r>
      <w:r w:rsidRPr="0071424C">
        <w:rPr>
          <w:rFonts w:ascii="Times New Roman" w:hAnsi="Times New Roman"/>
          <w:b/>
          <w:sz w:val="24"/>
          <w:szCs w:val="24"/>
          <w:u w:val="single"/>
        </w:rPr>
        <w:t>riteria:</w:t>
      </w:r>
      <w:r w:rsidRPr="0071424C">
        <w:rPr>
          <w:rFonts w:ascii="Times New Roman" w:hAnsi="Times New Roman"/>
          <w:sz w:val="24"/>
          <w:szCs w:val="24"/>
        </w:rPr>
        <w:t xml:space="preserve">  </w:t>
      </w:r>
    </w:p>
    <w:p w:rsidR="005079AB" w:rsidRDefault="005079AB" w:rsidP="005079AB">
      <w:pPr>
        <w:rPr>
          <w:rFonts w:ascii="Times New Roman" w:hAnsi="Times New Roman"/>
          <w:sz w:val="24"/>
          <w:szCs w:val="24"/>
        </w:rPr>
      </w:pPr>
    </w:p>
    <w:p w:rsidR="005079AB" w:rsidRDefault="005079AB" w:rsidP="005079AB">
      <w:pPr>
        <w:numPr>
          <w:ilvl w:val="0"/>
          <w:numId w:val="19"/>
        </w:numPr>
        <w:rPr>
          <w:rFonts w:ascii="Times New Roman" w:hAnsi="Times New Roman"/>
          <w:sz w:val="24"/>
          <w:szCs w:val="24"/>
        </w:rPr>
      </w:pPr>
      <w:r>
        <w:rPr>
          <w:rFonts w:ascii="Times New Roman" w:hAnsi="Times New Roman"/>
          <w:sz w:val="24"/>
          <w:szCs w:val="24"/>
        </w:rPr>
        <w:t>Demonstrate working knowledge of the biopsychosocial-spiritual model and evidence based interventions</w:t>
      </w:r>
    </w:p>
    <w:p w:rsidR="005079AB" w:rsidRDefault="005079AB" w:rsidP="005079AB">
      <w:pPr>
        <w:rPr>
          <w:rFonts w:ascii="Times New Roman" w:hAnsi="Times New Roman"/>
          <w:sz w:val="24"/>
          <w:szCs w:val="24"/>
        </w:rPr>
      </w:pPr>
    </w:p>
    <w:p w:rsidR="005079AB" w:rsidRDefault="005079AB" w:rsidP="005079AB">
      <w:pPr>
        <w:numPr>
          <w:ilvl w:val="0"/>
          <w:numId w:val="19"/>
        </w:numPr>
        <w:rPr>
          <w:rFonts w:ascii="Times New Roman" w:hAnsi="Times New Roman"/>
          <w:sz w:val="24"/>
          <w:szCs w:val="24"/>
        </w:rPr>
      </w:pPr>
      <w:r w:rsidRPr="0071424C">
        <w:rPr>
          <w:rFonts w:ascii="Times New Roman" w:hAnsi="Times New Roman"/>
          <w:sz w:val="24"/>
          <w:szCs w:val="24"/>
        </w:rPr>
        <w:lastRenderedPageBreak/>
        <w:t xml:space="preserve">Thoughtful discussion of your </w:t>
      </w:r>
      <w:r>
        <w:rPr>
          <w:rFonts w:ascii="Times New Roman" w:hAnsi="Times New Roman"/>
          <w:sz w:val="24"/>
          <w:szCs w:val="24"/>
        </w:rPr>
        <w:t xml:space="preserve">clinical assessment </w:t>
      </w:r>
      <w:r w:rsidRPr="0071424C">
        <w:rPr>
          <w:rFonts w:ascii="Times New Roman" w:hAnsi="Times New Roman"/>
          <w:sz w:val="24"/>
          <w:szCs w:val="24"/>
        </w:rPr>
        <w:t xml:space="preserve">and </w:t>
      </w:r>
      <w:r>
        <w:rPr>
          <w:rFonts w:ascii="Times New Roman" w:hAnsi="Times New Roman"/>
          <w:sz w:val="24"/>
          <w:szCs w:val="24"/>
        </w:rPr>
        <w:t>generation of possible   diagnosis and rule out diagnosis</w:t>
      </w:r>
    </w:p>
    <w:p w:rsidR="005079AB" w:rsidRDefault="005079AB" w:rsidP="005079AB">
      <w:pPr>
        <w:rPr>
          <w:rFonts w:ascii="Times New Roman" w:hAnsi="Times New Roman"/>
          <w:sz w:val="24"/>
          <w:szCs w:val="24"/>
        </w:rPr>
      </w:pPr>
    </w:p>
    <w:p w:rsidR="005079AB" w:rsidRDefault="005079AB" w:rsidP="005079AB">
      <w:pPr>
        <w:numPr>
          <w:ilvl w:val="0"/>
          <w:numId w:val="19"/>
        </w:numPr>
        <w:rPr>
          <w:rFonts w:ascii="Times New Roman" w:hAnsi="Times New Roman"/>
          <w:sz w:val="24"/>
          <w:szCs w:val="24"/>
        </w:rPr>
      </w:pPr>
      <w:r w:rsidRPr="0071424C">
        <w:rPr>
          <w:rFonts w:ascii="Times New Roman" w:hAnsi="Times New Roman"/>
          <w:sz w:val="24"/>
          <w:szCs w:val="24"/>
        </w:rPr>
        <w:t>Willingness to be self-reflective (</w:t>
      </w:r>
      <w:r>
        <w:rPr>
          <w:rFonts w:ascii="Times New Roman" w:hAnsi="Times New Roman"/>
          <w:sz w:val="24"/>
          <w:szCs w:val="24"/>
        </w:rPr>
        <w:t>e.g.,</w:t>
      </w:r>
      <w:r w:rsidRPr="0071424C">
        <w:rPr>
          <w:rFonts w:ascii="Times New Roman" w:hAnsi="Times New Roman"/>
          <w:sz w:val="24"/>
          <w:szCs w:val="24"/>
        </w:rPr>
        <w:t xml:space="preserve"> countertransference)</w:t>
      </w:r>
    </w:p>
    <w:p w:rsidR="005079AB" w:rsidRDefault="005079AB" w:rsidP="005079AB">
      <w:pPr>
        <w:rPr>
          <w:rFonts w:ascii="Times New Roman" w:hAnsi="Times New Roman"/>
          <w:sz w:val="24"/>
          <w:szCs w:val="24"/>
        </w:rPr>
      </w:pPr>
    </w:p>
    <w:p w:rsidR="005079AB" w:rsidRDefault="005079AB" w:rsidP="005079AB">
      <w:pPr>
        <w:numPr>
          <w:ilvl w:val="0"/>
          <w:numId w:val="19"/>
        </w:numPr>
        <w:rPr>
          <w:rFonts w:ascii="Times New Roman" w:hAnsi="Times New Roman"/>
          <w:sz w:val="24"/>
          <w:szCs w:val="24"/>
        </w:rPr>
      </w:pPr>
      <w:r>
        <w:rPr>
          <w:rFonts w:ascii="Times New Roman" w:hAnsi="Times New Roman"/>
          <w:sz w:val="24"/>
          <w:szCs w:val="24"/>
        </w:rPr>
        <w:t>Discussion of race, gender, sexual orientation, spirituality, etc. considerations as appropriate</w:t>
      </w:r>
    </w:p>
    <w:p w:rsidR="005079AB" w:rsidRPr="00971920" w:rsidRDefault="005079AB" w:rsidP="005079AB"/>
    <w:p w:rsidR="005079AB" w:rsidRPr="0071424C" w:rsidRDefault="005079AB" w:rsidP="005079AB">
      <w:pPr>
        <w:pStyle w:val="BodyText"/>
        <w:rPr>
          <w:rFonts w:ascii="Times New Roman" w:hAnsi="Times New Roman"/>
          <w:sz w:val="24"/>
        </w:rPr>
      </w:pPr>
      <w:r w:rsidRPr="0071424C">
        <w:rPr>
          <w:rFonts w:ascii="Times New Roman" w:hAnsi="Times New Roman"/>
          <w:b/>
          <w:sz w:val="24"/>
        </w:rPr>
        <w:t xml:space="preserve">Due: To be arranged by course instructor and students during </w:t>
      </w:r>
      <w:r>
        <w:rPr>
          <w:rFonts w:ascii="Times New Roman" w:hAnsi="Times New Roman"/>
          <w:b/>
          <w:sz w:val="24"/>
        </w:rPr>
        <w:t xml:space="preserve">second </w:t>
      </w:r>
      <w:r w:rsidRPr="0071424C">
        <w:rPr>
          <w:rFonts w:ascii="Times New Roman" w:hAnsi="Times New Roman"/>
          <w:b/>
          <w:sz w:val="24"/>
        </w:rPr>
        <w:t>class discussion</w:t>
      </w:r>
    </w:p>
    <w:p w:rsidR="005079AB" w:rsidRPr="00770F16" w:rsidRDefault="005079AB" w:rsidP="005079AB">
      <w:pPr>
        <w:pStyle w:val="Heading2"/>
        <w:rPr>
          <w:rFonts w:ascii="Times New Roman" w:hAnsi="Times New Roman"/>
          <w:u w:val="single"/>
        </w:rPr>
      </w:pPr>
      <w:r>
        <w:rPr>
          <w:rFonts w:ascii="Times New Roman" w:hAnsi="Times New Roman"/>
          <w:u w:val="single"/>
        </w:rPr>
        <w:t>Assignment 5: Case Analysis (30%)</w:t>
      </w:r>
      <w:r w:rsidR="00237F59">
        <w:rPr>
          <w:rFonts w:ascii="Times New Roman" w:hAnsi="Times New Roman"/>
          <w:u w:val="single"/>
        </w:rPr>
        <w:t xml:space="preserve"> – DUE August 17, 2015</w:t>
      </w:r>
    </w:p>
    <w:p w:rsidR="005079AB" w:rsidRPr="0071424C" w:rsidRDefault="005079AB" w:rsidP="005079AB">
      <w:pPr>
        <w:pStyle w:val="BodyText"/>
        <w:jc w:val="both"/>
        <w:rPr>
          <w:rFonts w:ascii="Times New Roman" w:hAnsi="Times New Roman"/>
          <w:b/>
          <w:sz w:val="24"/>
        </w:rPr>
      </w:pPr>
      <w:r w:rsidRPr="0071424C">
        <w:rPr>
          <w:rFonts w:ascii="Times New Roman" w:hAnsi="Times New Roman"/>
          <w:sz w:val="24"/>
        </w:rPr>
        <w:t xml:space="preserve">This assignment is a </w:t>
      </w:r>
      <w:r w:rsidRPr="0071424C">
        <w:rPr>
          <w:rFonts w:ascii="Times New Roman" w:hAnsi="Times New Roman"/>
          <w:b/>
          <w:sz w:val="24"/>
        </w:rPr>
        <w:t>written paper</w:t>
      </w:r>
      <w:r w:rsidRPr="0071424C">
        <w:rPr>
          <w:rFonts w:ascii="Times New Roman" w:hAnsi="Times New Roman"/>
          <w:sz w:val="24"/>
        </w:rPr>
        <w:t xml:space="preserve"> of a case analysis of a</w:t>
      </w:r>
      <w:r>
        <w:rPr>
          <w:rFonts w:ascii="Times New Roman" w:hAnsi="Times New Roman"/>
          <w:sz w:val="24"/>
        </w:rPr>
        <w:t>n</w:t>
      </w:r>
      <w:r w:rsidRPr="0071424C">
        <w:rPr>
          <w:rFonts w:ascii="Times New Roman" w:hAnsi="Times New Roman"/>
          <w:sz w:val="24"/>
        </w:rPr>
        <w:t xml:space="preserve"> adult service member or </w:t>
      </w:r>
      <w:r>
        <w:rPr>
          <w:rFonts w:ascii="Times New Roman" w:hAnsi="Times New Roman"/>
          <w:sz w:val="24"/>
        </w:rPr>
        <w:t>v</w:t>
      </w:r>
      <w:r w:rsidRPr="0071424C">
        <w:rPr>
          <w:rFonts w:ascii="Times New Roman" w:hAnsi="Times New Roman"/>
          <w:sz w:val="24"/>
        </w:rPr>
        <w:t xml:space="preserve">eteran client. </w:t>
      </w:r>
      <w:r>
        <w:rPr>
          <w:rFonts w:ascii="Times New Roman" w:hAnsi="Times New Roman"/>
          <w:sz w:val="24"/>
        </w:rPr>
        <w:t xml:space="preserve">Students cannot use the same case for this assignment as they used in Assignment 4.  </w:t>
      </w:r>
    </w:p>
    <w:p w:rsidR="005079AB" w:rsidRPr="0071424C" w:rsidRDefault="005079AB" w:rsidP="005079AB">
      <w:pPr>
        <w:pStyle w:val="BodyText"/>
        <w:jc w:val="both"/>
        <w:rPr>
          <w:rFonts w:ascii="Times New Roman" w:hAnsi="Times New Roman"/>
          <w:b/>
          <w:sz w:val="24"/>
        </w:rPr>
      </w:pPr>
      <w:r w:rsidRPr="0071424C">
        <w:rPr>
          <w:rFonts w:ascii="Times New Roman" w:hAnsi="Times New Roman"/>
          <w:sz w:val="24"/>
        </w:rPr>
        <w:t xml:space="preserve">The paper requires a </w:t>
      </w:r>
      <w:r>
        <w:rPr>
          <w:rFonts w:ascii="Times New Roman" w:hAnsi="Times New Roman"/>
          <w:sz w:val="24"/>
        </w:rPr>
        <w:t>biopsychosocial-</w:t>
      </w:r>
      <w:r w:rsidRPr="0071424C">
        <w:rPr>
          <w:rFonts w:ascii="Times New Roman" w:hAnsi="Times New Roman"/>
          <w:sz w:val="24"/>
        </w:rPr>
        <w:t>spiritual assessment</w:t>
      </w:r>
      <w:r>
        <w:rPr>
          <w:rFonts w:ascii="Times New Roman" w:hAnsi="Times New Roman"/>
          <w:sz w:val="24"/>
        </w:rPr>
        <w:t>. Include the appropriate DSM-5 diagnosis. This assessment will determine</w:t>
      </w:r>
      <w:r w:rsidRPr="0071424C">
        <w:rPr>
          <w:rFonts w:ascii="Times New Roman" w:hAnsi="Times New Roman"/>
          <w:sz w:val="24"/>
        </w:rPr>
        <w:t xml:space="preserve"> </w:t>
      </w:r>
      <w:r>
        <w:rPr>
          <w:rFonts w:ascii="Times New Roman" w:hAnsi="Times New Roman"/>
          <w:sz w:val="24"/>
        </w:rPr>
        <w:t xml:space="preserve">the </w:t>
      </w:r>
      <w:r w:rsidRPr="0071424C">
        <w:rPr>
          <w:rFonts w:ascii="Times New Roman" w:hAnsi="Times New Roman"/>
          <w:sz w:val="24"/>
        </w:rPr>
        <w:t>appropriate evidenced-based practice intervention (from those discussed in class</w:t>
      </w:r>
      <w:r>
        <w:rPr>
          <w:rFonts w:ascii="Times New Roman" w:hAnsi="Times New Roman"/>
          <w:sz w:val="24"/>
        </w:rPr>
        <w:t xml:space="preserve"> and in the clinical literature)</w:t>
      </w:r>
      <w:r w:rsidRPr="0071424C">
        <w:rPr>
          <w:rFonts w:ascii="Times New Roman" w:hAnsi="Times New Roman"/>
          <w:sz w:val="24"/>
        </w:rPr>
        <w:t xml:space="preserve"> to match the needs identified for the client. The development of a phase-oriented, culturally responsive, research-informed practice plan that involves diverse practice modalities (e.g., individual, group, couple/family therapy</w:t>
      </w:r>
      <w:r>
        <w:rPr>
          <w:rFonts w:ascii="Times New Roman" w:hAnsi="Times New Roman"/>
          <w:sz w:val="24"/>
        </w:rPr>
        <w:t>,</w:t>
      </w:r>
      <w:r w:rsidRPr="0071424C">
        <w:rPr>
          <w:rFonts w:ascii="Times New Roman" w:hAnsi="Times New Roman"/>
          <w:sz w:val="24"/>
        </w:rPr>
        <w:t xml:space="preserve"> and/or clinical case management) will also be included. Issues of diversity, </w:t>
      </w:r>
      <w:r>
        <w:rPr>
          <w:rFonts w:ascii="Times New Roman" w:hAnsi="Times New Roman"/>
          <w:sz w:val="24"/>
        </w:rPr>
        <w:t xml:space="preserve">gender, race, </w:t>
      </w:r>
      <w:r w:rsidRPr="0071424C">
        <w:rPr>
          <w:rFonts w:ascii="Times New Roman" w:hAnsi="Times New Roman"/>
          <w:sz w:val="24"/>
        </w:rPr>
        <w:t>ethics</w:t>
      </w:r>
      <w:r>
        <w:rPr>
          <w:rFonts w:ascii="Times New Roman" w:hAnsi="Times New Roman"/>
          <w:sz w:val="24"/>
        </w:rPr>
        <w:t>,</w:t>
      </w:r>
      <w:r w:rsidRPr="0071424C">
        <w:rPr>
          <w:rFonts w:ascii="Times New Roman" w:hAnsi="Times New Roman"/>
          <w:sz w:val="24"/>
        </w:rPr>
        <w:t xml:space="preserve"> and use of professional self (including transference/countertransference phenomena) should be explored.</w:t>
      </w:r>
      <w:r>
        <w:rPr>
          <w:rFonts w:ascii="Times New Roman" w:hAnsi="Times New Roman"/>
          <w:sz w:val="24"/>
        </w:rPr>
        <w:t xml:space="preserve"> </w:t>
      </w:r>
      <w:r w:rsidRPr="00C533DF">
        <w:rPr>
          <w:rFonts w:ascii="Times New Roman" w:hAnsi="Times New Roman"/>
          <w:b/>
          <w:sz w:val="24"/>
        </w:rPr>
        <w:t xml:space="preserve">The paper should be </w:t>
      </w:r>
      <w:r>
        <w:rPr>
          <w:rFonts w:ascii="Times New Roman" w:hAnsi="Times New Roman"/>
          <w:b/>
          <w:sz w:val="24"/>
        </w:rPr>
        <w:t xml:space="preserve">between 8 and 10 </w:t>
      </w:r>
      <w:r w:rsidRPr="00C533DF">
        <w:rPr>
          <w:rFonts w:ascii="Times New Roman" w:hAnsi="Times New Roman"/>
          <w:b/>
          <w:sz w:val="24"/>
        </w:rPr>
        <w:t xml:space="preserve">pages. </w:t>
      </w:r>
      <w:r w:rsidRPr="00C533DF">
        <w:rPr>
          <w:rFonts w:ascii="Times New Roman" w:hAnsi="Times New Roman"/>
          <w:sz w:val="24"/>
        </w:rPr>
        <w:t>Y</w:t>
      </w:r>
      <w:r w:rsidRPr="0071424C">
        <w:rPr>
          <w:rFonts w:ascii="Times New Roman" w:hAnsi="Times New Roman"/>
          <w:sz w:val="24"/>
        </w:rPr>
        <w:t>ou may write in the first</w:t>
      </w:r>
      <w:r>
        <w:rPr>
          <w:rFonts w:ascii="Times New Roman" w:hAnsi="Times New Roman"/>
          <w:sz w:val="24"/>
        </w:rPr>
        <w:t>-</w:t>
      </w:r>
      <w:r w:rsidRPr="0071424C">
        <w:rPr>
          <w:rFonts w:ascii="Times New Roman" w:hAnsi="Times New Roman"/>
          <w:sz w:val="24"/>
        </w:rPr>
        <w:t xml:space="preserve">person narrative and </w:t>
      </w:r>
      <w:r>
        <w:rPr>
          <w:rFonts w:ascii="Times New Roman" w:hAnsi="Times New Roman"/>
          <w:sz w:val="24"/>
        </w:rPr>
        <w:t xml:space="preserve">must </w:t>
      </w:r>
      <w:r w:rsidRPr="0071424C">
        <w:rPr>
          <w:rFonts w:ascii="Times New Roman" w:hAnsi="Times New Roman"/>
          <w:sz w:val="24"/>
        </w:rPr>
        <w:t>cite according to APA style. </w:t>
      </w:r>
      <w:r>
        <w:rPr>
          <w:rFonts w:ascii="Times New Roman" w:hAnsi="Times New Roman"/>
          <w:sz w:val="24"/>
        </w:rPr>
        <w:t xml:space="preserve">The paper must use 12-point font, Times New Roman, double-spaced.  </w:t>
      </w:r>
    </w:p>
    <w:p w:rsidR="005079AB" w:rsidRDefault="005079AB" w:rsidP="005079AB">
      <w:pPr>
        <w:rPr>
          <w:rFonts w:ascii="Times New Roman" w:hAnsi="Times New Roman"/>
          <w:sz w:val="24"/>
          <w:szCs w:val="24"/>
        </w:rPr>
      </w:pPr>
      <w:r w:rsidRPr="0071424C">
        <w:rPr>
          <w:rFonts w:ascii="Times New Roman" w:hAnsi="Times New Roman"/>
          <w:b/>
          <w:sz w:val="24"/>
          <w:szCs w:val="24"/>
          <w:u w:val="single"/>
        </w:rPr>
        <w:t xml:space="preserve">Grading </w:t>
      </w:r>
      <w:r>
        <w:rPr>
          <w:rFonts w:ascii="Times New Roman" w:hAnsi="Times New Roman"/>
          <w:b/>
          <w:sz w:val="24"/>
          <w:szCs w:val="24"/>
          <w:u w:val="single"/>
        </w:rPr>
        <w:t>C</w:t>
      </w:r>
      <w:r w:rsidRPr="0071424C">
        <w:rPr>
          <w:rFonts w:ascii="Times New Roman" w:hAnsi="Times New Roman"/>
          <w:b/>
          <w:sz w:val="24"/>
          <w:szCs w:val="24"/>
          <w:u w:val="single"/>
        </w:rPr>
        <w:t>riteria:</w:t>
      </w:r>
      <w:r w:rsidRPr="0071424C">
        <w:rPr>
          <w:rFonts w:ascii="Times New Roman" w:hAnsi="Times New Roman"/>
          <w:sz w:val="24"/>
          <w:szCs w:val="24"/>
        </w:rPr>
        <w:t xml:space="preserve">  </w:t>
      </w:r>
    </w:p>
    <w:p w:rsidR="005079AB" w:rsidRPr="0071424C" w:rsidRDefault="005079AB" w:rsidP="005079AB">
      <w:pPr>
        <w:rPr>
          <w:rFonts w:ascii="Times New Roman" w:hAnsi="Times New Roman"/>
          <w:sz w:val="24"/>
          <w:szCs w:val="24"/>
        </w:rPr>
      </w:pPr>
    </w:p>
    <w:p w:rsidR="005079AB" w:rsidRDefault="005079AB" w:rsidP="005079AB">
      <w:pPr>
        <w:numPr>
          <w:ilvl w:val="0"/>
          <w:numId w:val="10"/>
        </w:numPr>
        <w:spacing w:after="120"/>
        <w:rPr>
          <w:rFonts w:ascii="Times New Roman" w:hAnsi="Times New Roman"/>
          <w:sz w:val="24"/>
          <w:szCs w:val="24"/>
        </w:rPr>
      </w:pPr>
      <w:r>
        <w:rPr>
          <w:rFonts w:ascii="Times New Roman" w:hAnsi="Times New Roman"/>
          <w:sz w:val="24"/>
          <w:szCs w:val="24"/>
        </w:rPr>
        <w:t xml:space="preserve">Appropriately assessed the client using the biopsychosocial-spiritual model (two to three pages). This section should be concise and provide evidence that supports the diagnosis.  </w:t>
      </w:r>
    </w:p>
    <w:p w:rsidR="005079AB" w:rsidRPr="002B510E" w:rsidRDefault="005079AB" w:rsidP="005079AB">
      <w:pPr>
        <w:numPr>
          <w:ilvl w:val="0"/>
          <w:numId w:val="10"/>
        </w:numPr>
        <w:spacing w:after="120"/>
        <w:rPr>
          <w:rFonts w:ascii="Times New Roman" w:hAnsi="Times New Roman"/>
          <w:sz w:val="24"/>
          <w:szCs w:val="24"/>
        </w:rPr>
      </w:pPr>
      <w:r>
        <w:rPr>
          <w:rFonts w:ascii="Times New Roman" w:hAnsi="Times New Roman"/>
          <w:sz w:val="24"/>
        </w:rPr>
        <w:t xml:space="preserve">Provided and supported the appropriate diagnosis or diagnoses from the DSM-5 (one to two pages). The diagnosis should be clearly supported by elements in the assessment. </w:t>
      </w:r>
    </w:p>
    <w:p w:rsidR="005079AB" w:rsidRDefault="005079AB" w:rsidP="005079AB">
      <w:pPr>
        <w:numPr>
          <w:ilvl w:val="0"/>
          <w:numId w:val="10"/>
        </w:numPr>
        <w:spacing w:after="120"/>
        <w:rPr>
          <w:rFonts w:ascii="Times New Roman" w:hAnsi="Times New Roman"/>
          <w:sz w:val="24"/>
          <w:szCs w:val="24"/>
        </w:rPr>
      </w:pPr>
      <w:r>
        <w:rPr>
          <w:rFonts w:ascii="Times New Roman" w:hAnsi="Times New Roman"/>
          <w:sz w:val="24"/>
          <w:szCs w:val="24"/>
        </w:rPr>
        <w:t>Applied evidence-based interventions based upon the assessment (two to three pages). (Select one or two interventions and explain their application in detail. If the client has multiple diagnoses, select the primary diagnosis to apply the intervention. )</w:t>
      </w:r>
    </w:p>
    <w:p w:rsidR="005079AB" w:rsidRPr="002B1CF3" w:rsidRDefault="005079AB" w:rsidP="005079AB">
      <w:pPr>
        <w:pStyle w:val="ListParagraph"/>
        <w:numPr>
          <w:ilvl w:val="0"/>
          <w:numId w:val="10"/>
        </w:numPr>
        <w:spacing w:after="120"/>
        <w:rPr>
          <w:rFonts w:ascii="Times New Roman" w:hAnsi="Times New Roman"/>
          <w:b/>
          <w:sz w:val="24"/>
          <w:szCs w:val="24"/>
        </w:rPr>
      </w:pPr>
      <w:r w:rsidRPr="002B1CF3">
        <w:rPr>
          <w:rFonts w:ascii="Times New Roman" w:hAnsi="Times New Roman"/>
          <w:sz w:val="24"/>
          <w:szCs w:val="24"/>
        </w:rPr>
        <w:t>Include</w:t>
      </w:r>
      <w:r>
        <w:rPr>
          <w:rFonts w:ascii="Times New Roman" w:hAnsi="Times New Roman"/>
          <w:sz w:val="24"/>
          <w:szCs w:val="24"/>
        </w:rPr>
        <w:t>d</w:t>
      </w:r>
      <w:r w:rsidRPr="002B1CF3">
        <w:rPr>
          <w:rFonts w:ascii="Times New Roman" w:hAnsi="Times New Roman"/>
          <w:sz w:val="24"/>
          <w:szCs w:val="24"/>
        </w:rPr>
        <w:t xml:space="preserve"> citations from scholarly sources</w:t>
      </w:r>
      <w:r>
        <w:rPr>
          <w:rFonts w:ascii="Times New Roman" w:hAnsi="Times New Roman"/>
          <w:sz w:val="24"/>
          <w:szCs w:val="24"/>
        </w:rPr>
        <w:t xml:space="preserve"> </w:t>
      </w:r>
      <w:r w:rsidRPr="002B1CF3">
        <w:rPr>
          <w:rFonts w:ascii="Times New Roman" w:hAnsi="Times New Roman"/>
          <w:sz w:val="24"/>
          <w:szCs w:val="24"/>
        </w:rPr>
        <w:t>(</w:t>
      </w:r>
      <w:r>
        <w:rPr>
          <w:rFonts w:ascii="Times New Roman" w:hAnsi="Times New Roman"/>
          <w:sz w:val="24"/>
          <w:szCs w:val="24"/>
        </w:rPr>
        <w:t>m</w:t>
      </w:r>
      <w:r w:rsidRPr="002B1CF3">
        <w:rPr>
          <w:rFonts w:ascii="Times New Roman" w:hAnsi="Times New Roman"/>
          <w:sz w:val="24"/>
          <w:szCs w:val="24"/>
        </w:rPr>
        <w:t xml:space="preserve">inimum of </w:t>
      </w:r>
      <w:r w:rsidRPr="002B1CF3">
        <w:rPr>
          <w:rFonts w:ascii="Times New Roman" w:hAnsi="Times New Roman"/>
          <w:b/>
          <w:sz w:val="24"/>
          <w:szCs w:val="24"/>
        </w:rPr>
        <w:t>10 sources</w:t>
      </w:r>
      <w:r>
        <w:rPr>
          <w:rFonts w:ascii="Times New Roman" w:hAnsi="Times New Roman"/>
          <w:b/>
          <w:sz w:val="24"/>
          <w:szCs w:val="24"/>
        </w:rPr>
        <w:t>—</w:t>
      </w:r>
      <w:r w:rsidRPr="003F1CE5">
        <w:rPr>
          <w:rFonts w:ascii="Times New Roman" w:hAnsi="Times New Roman"/>
          <w:sz w:val="24"/>
          <w:szCs w:val="24"/>
        </w:rPr>
        <w:t>t</w:t>
      </w:r>
      <w:r w:rsidRPr="00D00B0F">
        <w:rPr>
          <w:rFonts w:ascii="Times New Roman" w:hAnsi="Times New Roman"/>
          <w:sz w:val="24"/>
          <w:szCs w:val="24"/>
        </w:rPr>
        <w:t xml:space="preserve">hree </w:t>
      </w:r>
      <w:r w:rsidRPr="003A4C10">
        <w:rPr>
          <w:rFonts w:ascii="Times New Roman" w:hAnsi="Times New Roman"/>
          <w:sz w:val="24"/>
          <w:szCs w:val="24"/>
        </w:rPr>
        <w:t>must be readings that are not contained in the syllabus.)</w:t>
      </w:r>
      <w:r w:rsidRPr="002B1CF3">
        <w:rPr>
          <w:rFonts w:ascii="Times New Roman" w:hAnsi="Times New Roman"/>
          <w:b/>
          <w:sz w:val="24"/>
          <w:szCs w:val="24"/>
        </w:rPr>
        <w:t xml:space="preserve">  BOLD THE OUTSIDE READINGS IN THE REFERENCE LIST.</w:t>
      </w:r>
    </w:p>
    <w:p w:rsidR="005079AB" w:rsidRPr="00075402" w:rsidRDefault="005079AB" w:rsidP="005079AB">
      <w:pPr>
        <w:pStyle w:val="ListParagraph"/>
        <w:numPr>
          <w:ilvl w:val="0"/>
          <w:numId w:val="10"/>
        </w:numPr>
        <w:spacing w:after="120" w:line="276" w:lineRule="auto"/>
        <w:contextualSpacing/>
        <w:rPr>
          <w:rFonts w:ascii="Times New Roman" w:hAnsi="Times New Roman"/>
          <w:sz w:val="24"/>
          <w:szCs w:val="24"/>
        </w:rPr>
      </w:pPr>
      <w:r w:rsidRPr="00075402">
        <w:rPr>
          <w:rFonts w:ascii="Times New Roman" w:hAnsi="Times New Roman"/>
          <w:sz w:val="24"/>
          <w:szCs w:val="24"/>
        </w:rPr>
        <w:t>Include</w:t>
      </w:r>
      <w:r>
        <w:rPr>
          <w:rFonts w:ascii="Times New Roman" w:hAnsi="Times New Roman"/>
          <w:sz w:val="24"/>
          <w:szCs w:val="24"/>
        </w:rPr>
        <w:t>d</w:t>
      </w:r>
      <w:r w:rsidRPr="00075402">
        <w:rPr>
          <w:rFonts w:ascii="Times New Roman" w:hAnsi="Times New Roman"/>
          <w:sz w:val="24"/>
          <w:szCs w:val="24"/>
        </w:rPr>
        <w:t xml:space="preserve"> a discussion of the problem in the military and the context for the client.  For example, if the client has PTSD, discuss and analyze PTSD in the military and examine how the client fits into the broader problem of PTSD (</w:t>
      </w:r>
      <w:r>
        <w:rPr>
          <w:rFonts w:ascii="Times New Roman" w:hAnsi="Times New Roman"/>
          <w:sz w:val="24"/>
          <w:szCs w:val="24"/>
        </w:rPr>
        <w:t>one to two</w:t>
      </w:r>
      <w:r w:rsidRPr="00075402">
        <w:rPr>
          <w:rFonts w:ascii="Times New Roman" w:hAnsi="Times New Roman"/>
          <w:sz w:val="24"/>
          <w:szCs w:val="24"/>
        </w:rPr>
        <w:t xml:space="preserve"> pages).  </w:t>
      </w:r>
    </w:p>
    <w:p w:rsidR="005079AB" w:rsidRDefault="005079AB" w:rsidP="005079AB">
      <w:pPr>
        <w:numPr>
          <w:ilvl w:val="0"/>
          <w:numId w:val="10"/>
        </w:numPr>
        <w:spacing w:after="120"/>
        <w:rPr>
          <w:rFonts w:ascii="Times New Roman" w:hAnsi="Times New Roman"/>
          <w:sz w:val="24"/>
          <w:szCs w:val="24"/>
        </w:rPr>
      </w:pPr>
      <w:r>
        <w:rPr>
          <w:rFonts w:ascii="Times New Roman" w:hAnsi="Times New Roman"/>
          <w:sz w:val="24"/>
          <w:szCs w:val="24"/>
        </w:rPr>
        <w:t xml:space="preserve">Discussed use of professional self </w:t>
      </w:r>
      <w:r w:rsidRPr="0071424C">
        <w:rPr>
          <w:rFonts w:ascii="Times New Roman" w:hAnsi="Times New Roman"/>
          <w:sz w:val="24"/>
          <w:szCs w:val="24"/>
        </w:rPr>
        <w:t>(</w:t>
      </w:r>
      <w:r>
        <w:rPr>
          <w:rFonts w:ascii="Times New Roman" w:hAnsi="Times New Roman"/>
          <w:sz w:val="24"/>
          <w:szCs w:val="24"/>
        </w:rPr>
        <w:t>e.g.,</w:t>
      </w:r>
      <w:r w:rsidRPr="0071424C">
        <w:rPr>
          <w:rFonts w:ascii="Times New Roman" w:hAnsi="Times New Roman"/>
          <w:sz w:val="24"/>
          <w:szCs w:val="24"/>
        </w:rPr>
        <w:t xml:space="preserve"> </w:t>
      </w:r>
      <w:r>
        <w:rPr>
          <w:rFonts w:ascii="Times New Roman" w:hAnsi="Times New Roman"/>
          <w:sz w:val="24"/>
          <w:szCs w:val="24"/>
        </w:rPr>
        <w:t xml:space="preserve">transference and </w:t>
      </w:r>
      <w:r w:rsidRPr="0071424C">
        <w:rPr>
          <w:rFonts w:ascii="Times New Roman" w:hAnsi="Times New Roman"/>
          <w:sz w:val="24"/>
          <w:szCs w:val="24"/>
        </w:rPr>
        <w:t>countertransference</w:t>
      </w:r>
      <w:r>
        <w:rPr>
          <w:rFonts w:ascii="Times New Roman" w:hAnsi="Times New Roman"/>
          <w:sz w:val="24"/>
          <w:szCs w:val="24"/>
        </w:rPr>
        <w:t>; one page).</w:t>
      </w:r>
    </w:p>
    <w:p w:rsidR="005079AB" w:rsidRDefault="005079AB" w:rsidP="005079AB">
      <w:pPr>
        <w:numPr>
          <w:ilvl w:val="0"/>
          <w:numId w:val="10"/>
        </w:numPr>
        <w:spacing w:after="120"/>
        <w:rPr>
          <w:rFonts w:ascii="Times New Roman" w:hAnsi="Times New Roman"/>
          <w:sz w:val="24"/>
          <w:szCs w:val="24"/>
        </w:rPr>
      </w:pPr>
      <w:r>
        <w:rPr>
          <w:rFonts w:ascii="Times New Roman" w:hAnsi="Times New Roman"/>
          <w:sz w:val="24"/>
          <w:szCs w:val="24"/>
        </w:rPr>
        <w:lastRenderedPageBreak/>
        <w:t>Examined issues of diversity, gender, race, and ethics (one to two pages).</w:t>
      </w:r>
    </w:p>
    <w:p w:rsidR="005079AB" w:rsidRPr="0071424C" w:rsidRDefault="005079AB" w:rsidP="005079AB">
      <w:pPr>
        <w:pStyle w:val="ListParagraph"/>
        <w:ind w:left="1080"/>
        <w:rPr>
          <w:rFonts w:ascii="Times New Roman" w:hAnsi="Times New Roman"/>
          <w:sz w:val="24"/>
        </w:rPr>
      </w:pPr>
    </w:p>
    <w:p w:rsidR="005079AB" w:rsidRPr="0071424C" w:rsidRDefault="005079AB" w:rsidP="005079AB">
      <w:pPr>
        <w:pStyle w:val="BodyText"/>
        <w:rPr>
          <w:rFonts w:ascii="Times New Roman" w:hAnsi="Times New Roman"/>
          <w:sz w:val="24"/>
        </w:rPr>
      </w:pPr>
      <w:r w:rsidRPr="0071424C">
        <w:rPr>
          <w:rFonts w:ascii="Times New Roman" w:hAnsi="Times New Roman"/>
          <w:b/>
          <w:sz w:val="24"/>
        </w:rPr>
        <w:t>Due:</w:t>
      </w:r>
      <w:r>
        <w:rPr>
          <w:rFonts w:ascii="Times New Roman" w:hAnsi="Times New Roman"/>
          <w:b/>
          <w:sz w:val="24"/>
        </w:rPr>
        <w:t xml:space="preserve"> Week 15</w:t>
      </w:r>
    </w:p>
    <w:p w:rsidR="005079AB" w:rsidRDefault="005079AB" w:rsidP="005079AB">
      <w:pPr>
        <w:pStyle w:val="BodyText"/>
        <w:rPr>
          <w:rFonts w:ascii="Times New Roman" w:hAnsi="Times New Roman"/>
          <w:i/>
          <w:sz w:val="24"/>
        </w:rPr>
      </w:pPr>
      <w:r w:rsidRPr="0071424C">
        <w:rPr>
          <w:rFonts w:ascii="Times New Roman" w:hAnsi="Times New Roman"/>
          <w:i/>
          <w:sz w:val="24"/>
        </w:rPr>
        <w:t>This assignment relates to student learning outcomes 1, 2, 3, and 4.</w:t>
      </w:r>
    </w:p>
    <w:p w:rsidR="005079AB" w:rsidRPr="006C4CF8" w:rsidRDefault="005079AB" w:rsidP="005079AB">
      <w:pPr>
        <w:pStyle w:val="BodyText"/>
        <w:rPr>
          <w:rFonts w:ascii="Times New Roman" w:hAnsi="Times New Roman"/>
          <w:sz w:val="24"/>
        </w:rPr>
      </w:pPr>
      <w:r>
        <w:rPr>
          <w:rFonts w:ascii="Times New Roman" w:hAnsi="Times New Roman"/>
          <w:sz w:val="24"/>
        </w:rPr>
        <w:t xml:space="preserve">The instructor may offer an alternative assignment for some students.  </w:t>
      </w:r>
    </w:p>
    <w:p w:rsidR="006B43D6" w:rsidRPr="0071424C" w:rsidRDefault="006B43D6" w:rsidP="00E55CB6">
      <w:pPr>
        <w:pStyle w:val="Heading2"/>
        <w:rPr>
          <w:rFonts w:ascii="Times New Roman" w:hAnsi="Times New Roman"/>
        </w:rPr>
      </w:pPr>
      <w:r w:rsidRPr="0071424C">
        <w:rPr>
          <w:rFonts w:ascii="Times New Roman" w:hAnsi="Times New Roman"/>
        </w:rPr>
        <w:t xml:space="preserve">Class </w:t>
      </w:r>
      <w:r w:rsidR="00D00B0F">
        <w:rPr>
          <w:rFonts w:ascii="Times New Roman" w:hAnsi="Times New Roman"/>
        </w:rPr>
        <w:t>P</w:t>
      </w:r>
      <w:r w:rsidRPr="0071424C">
        <w:rPr>
          <w:rFonts w:ascii="Times New Roman" w:hAnsi="Times New Roman"/>
        </w:rPr>
        <w:t>articipation</w:t>
      </w:r>
    </w:p>
    <w:p w:rsidR="00A457C9" w:rsidRPr="0071424C" w:rsidRDefault="00FA12AF" w:rsidP="005E43D5">
      <w:pPr>
        <w:pStyle w:val="BodyText"/>
        <w:jc w:val="both"/>
        <w:rPr>
          <w:rFonts w:ascii="Times New Roman" w:hAnsi="Times New Roman"/>
          <w:sz w:val="24"/>
        </w:rPr>
      </w:pPr>
      <w:r>
        <w:rPr>
          <w:rFonts w:ascii="Times New Roman" w:hAnsi="Times New Roman"/>
          <w:sz w:val="24"/>
        </w:rPr>
        <w:t xml:space="preserve">This is 10% of class grade. </w:t>
      </w:r>
      <w:r w:rsidR="00273F3A">
        <w:rPr>
          <w:rFonts w:ascii="Times New Roman" w:hAnsi="Times New Roman"/>
          <w:sz w:val="24"/>
        </w:rPr>
        <w:t>T</w:t>
      </w:r>
      <w:r w:rsidR="004172E8" w:rsidRPr="0071424C">
        <w:rPr>
          <w:rFonts w:ascii="Times New Roman" w:hAnsi="Times New Roman"/>
          <w:sz w:val="24"/>
        </w:rPr>
        <w:t>his grade will be based on the student’s ability to demonstrate professional courtesy, support</w:t>
      </w:r>
      <w:r w:rsidR="00273F3A">
        <w:rPr>
          <w:rFonts w:ascii="Times New Roman" w:hAnsi="Times New Roman"/>
          <w:sz w:val="24"/>
        </w:rPr>
        <w:t xml:space="preserve"> to peers,</w:t>
      </w:r>
      <w:r w:rsidR="004172E8" w:rsidRPr="0071424C">
        <w:rPr>
          <w:rFonts w:ascii="Times New Roman" w:hAnsi="Times New Roman"/>
          <w:sz w:val="24"/>
        </w:rPr>
        <w:t xml:space="preserve"> and active participation during discussions and presentations of fellow classmates. </w:t>
      </w:r>
      <w:r w:rsidR="00A457C9" w:rsidRPr="0071424C">
        <w:rPr>
          <w:rFonts w:ascii="Times New Roman" w:hAnsi="Times New Roman"/>
          <w:b/>
          <w:sz w:val="24"/>
        </w:rPr>
        <w:t>Cell phone usage (texting) and recreational computer use are not permitted during class time</w:t>
      </w:r>
      <w:r w:rsidR="003F1CE5" w:rsidRPr="003F1CE5">
        <w:rPr>
          <w:rFonts w:ascii="Times New Roman" w:hAnsi="Times New Roman"/>
          <w:b/>
          <w:sz w:val="24"/>
        </w:rPr>
        <w:t>.</w:t>
      </w:r>
    </w:p>
    <w:p w:rsidR="005F3422" w:rsidRPr="0071424C" w:rsidRDefault="00B34594" w:rsidP="00E55CB6">
      <w:pPr>
        <w:pStyle w:val="Heading2"/>
        <w:rPr>
          <w:rFonts w:ascii="Times New Roman" w:hAnsi="Times New Roman"/>
        </w:rPr>
      </w:pPr>
      <w:r w:rsidRPr="0071424C">
        <w:rPr>
          <w:rFonts w:ascii="Times New Roman" w:hAnsi="Times New Roman"/>
        </w:rPr>
        <w:t>Grades</w:t>
      </w:r>
    </w:p>
    <w:p w:rsidR="00B34594" w:rsidRPr="0071424C" w:rsidRDefault="00B34594" w:rsidP="00B34594">
      <w:pPr>
        <w:pStyle w:val="BodyText"/>
        <w:rPr>
          <w:rFonts w:ascii="Times New Roman" w:hAnsi="Times New Roman"/>
          <w:color w:val="000000"/>
          <w:sz w:val="24"/>
        </w:rPr>
      </w:pPr>
      <w:r w:rsidRPr="0071424C">
        <w:rPr>
          <w:rFonts w:ascii="Times New Roman" w:hAnsi="Times New Roman"/>
          <w:color w:val="000000"/>
          <w:sz w:val="24"/>
        </w:rPr>
        <w:t xml:space="preserve">Grades in the School of Social Work are determined based on the following standards that have been established by the faculty of the </w:t>
      </w:r>
      <w:r w:rsidR="00D00B0F">
        <w:rPr>
          <w:rFonts w:ascii="Times New Roman" w:hAnsi="Times New Roman"/>
          <w:color w:val="000000"/>
          <w:sz w:val="24"/>
        </w:rPr>
        <w:t>s</w:t>
      </w:r>
      <w:r w:rsidRPr="0071424C">
        <w:rPr>
          <w:rFonts w:ascii="Times New Roman" w:hAnsi="Times New Roman"/>
          <w:color w:val="000000"/>
          <w:sz w:val="24"/>
        </w:rPr>
        <w:t>chool:</w:t>
      </w:r>
      <w:r w:rsidR="00CF359F" w:rsidRPr="0071424C">
        <w:rPr>
          <w:rFonts w:ascii="Times New Roman" w:hAnsi="Times New Roman"/>
          <w:color w:val="000000"/>
          <w:sz w:val="24"/>
        </w:rPr>
        <w:t xml:space="preserve"> </w:t>
      </w:r>
    </w:p>
    <w:p w:rsidR="00B34594" w:rsidRPr="0071424C" w:rsidRDefault="00B34594" w:rsidP="00770F16">
      <w:pPr>
        <w:pStyle w:val="BodyText"/>
        <w:jc w:val="both"/>
        <w:rPr>
          <w:rFonts w:ascii="Times New Roman" w:hAnsi="Times New Roman"/>
          <w:color w:val="000000"/>
          <w:sz w:val="24"/>
        </w:rPr>
      </w:pPr>
      <w:r w:rsidRPr="0071424C">
        <w:rPr>
          <w:rFonts w:ascii="Times New Roman" w:hAnsi="Times New Roman"/>
          <w:b/>
          <w:color w:val="000000"/>
          <w:sz w:val="24"/>
        </w:rPr>
        <w:t>Grades of A or A</w:t>
      </w:r>
      <w:r w:rsidR="00D00B0F">
        <w:rPr>
          <w:rFonts w:ascii="Times New Roman" w:hAnsi="Times New Roman"/>
          <w:b/>
          <w:color w:val="000000"/>
          <w:sz w:val="24"/>
        </w:rPr>
        <w:t>–</w:t>
      </w:r>
      <w:r w:rsidRPr="0071424C">
        <w:rPr>
          <w:rFonts w:ascii="Times New Roman" w:hAnsi="Times New Roman"/>
          <w:color w:val="000000"/>
          <w:sz w:val="24"/>
        </w:rPr>
        <w:t xml:space="preserve"> are reserved for student work </w:t>
      </w:r>
      <w:r w:rsidR="00D00B0F">
        <w:rPr>
          <w:rFonts w:ascii="Times New Roman" w:hAnsi="Times New Roman"/>
          <w:color w:val="000000"/>
          <w:sz w:val="24"/>
        </w:rPr>
        <w:t>that</w:t>
      </w:r>
      <w:r w:rsidR="00D00B0F" w:rsidRPr="0071424C">
        <w:rPr>
          <w:rFonts w:ascii="Times New Roman" w:hAnsi="Times New Roman"/>
          <w:color w:val="000000"/>
          <w:sz w:val="24"/>
        </w:rPr>
        <w:t xml:space="preserve"> </w:t>
      </w:r>
      <w:r w:rsidRPr="0071424C">
        <w:rPr>
          <w:rFonts w:ascii="Times New Roman" w:hAnsi="Times New Roman"/>
          <w:color w:val="000000"/>
          <w:sz w:val="24"/>
        </w:rPr>
        <w:t xml:space="preserve">not only demonstrates strong mastery of content but which also shows that the student has undertaken a complex task, has applied critical thinking skills to the assignment, and/or has demonstrated creativity in </w:t>
      </w:r>
      <w:r w:rsidR="00D00B0F">
        <w:rPr>
          <w:rFonts w:ascii="Times New Roman" w:hAnsi="Times New Roman"/>
          <w:color w:val="000000"/>
          <w:sz w:val="24"/>
        </w:rPr>
        <w:t>his or her</w:t>
      </w:r>
      <w:r w:rsidRPr="0071424C">
        <w:rPr>
          <w:rFonts w:ascii="Times New Roman" w:hAnsi="Times New Roman"/>
          <w:color w:val="000000"/>
          <w:sz w:val="24"/>
        </w:rPr>
        <w:t xml:space="preserve"> approach to the assignment.</w:t>
      </w:r>
      <w:r w:rsidR="00CF359F" w:rsidRPr="0071424C">
        <w:rPr>
          <w:rFonts w:ascii="Times New Roman" w:hAnsi="Times New Roman"/>
          <w:color w:val="000000"/>
          <w:sz w:val="24"/>
        </w:rPr>
        <w:t xml:space="preserve"> </w:t>
      </w:r>
      <w:r w:rsidRPr="0071424C">
        <w:rPr>
          <w:rFonts w:ascii="Times New Roman" w:hAnsi="Times New Roman"/>
          <w:color w:val="000000"/>
          <w:sz w:val="24"/>
        </w:rPr>
        <w:t>The difference between these two grades would be determined by the degree to which these skills have been demonstrated by the student.</w:t>
      </w:r>
      <w:r w:rsidR="00CF359F" w:rsidRPr="0071424C">
        <w:rPr>
          <w:rFonts w:ascii="Times New Roman" w:hAnsi="Times New Roman"/>
          <w:color w:val="000000"/>
          <w:sz w:val="24"/>
        </w:rPr>
        <w:t xml:space="preserve"> </w:t>
      </w:r>
    </w:p>
    <w:p w:rsidR="00B34594" w:rsidRPr="0071424C" w:rsidRDefault="00B34594" w:rsidP="00770F16">
      <w:pPr>
        <w:pStyle w:val="BodyText"/>
        <w:jc w:val="both"/>
        <w:rPr>
          <w:rFonts w:ascii="Times New Roman" w:hAnsi="Times New Roman"/>
          <w:color w:val="000000"/>
          <w:sz w:val="24"/>
        </w:rPr>
      </w:pPr>
      <w:r w:rsidRPr="0071424C">
        <w:rPr>
          <w:rFonts w:ascii="Times New Roman" w:hAnsi="Times New Roman"/>
          <w:b/>
          <w:color w:val="000000"/>
          <w:sz w:val="24"/>
        </w:rPr>
        <w:t>A grade of B+</w:t>
      </w:r>
      <w:r w:rsidRPr="0071424C">
        <w:rPr>
          <w:rFonts w:ascii="Times New Roman" w:hAnsi="Times New Roman"/>
          <w:color w:val="000000"/>
          <w:sz w:val="24"/>
        </w:rPr>
        <w:t xml:space="preserve"> will be given to work that is judged to be very good and demonstrates a more-than-competent understanding of the material being tested in the assignment.</w:t>
      </w:r>
      <w:r w:rsidR="00CF359F" w:rsidRPr="0071424C">
        <w:rPr>
          <w:rFonts w:ascii="Times New Roman" w:hAnsi="Times New Roman"/>
          <w:color w:val="000000"/>
          <w:sz w:val="24"/>
        </w:rPr>
        <w:t xml:space="preserve"> </w:t>
      </w:r>
    </w:p>
    <w:p w:rsidR="00B34594" w:rsidRPr="0071424C" w:rsidRDefault="00B34594" w:rsidP="00770F16">
      <w:pPr>
        <w:pStyle w:val="BodyText"/>
        <w:jc w:val="both"/>
        <w:rPr>
          <w:rFonts w:ascii="Times New Roman" w:hAnsi="Times New Roman"/>
          <w:color w:val="000000"/>
          <w:sz w:val="24"/>
        </w:rPr>
      </w:pPr>
      <w:r w:rsidRPr="0071424C">
        <w:rPr>
          <w:rFonts w:ascii="Times New Roman" w:hAnsi="Times New Roman"/>
          <w:b/>
          <w:color w:val="000000"/>
          <w:sz w:val="24"/>
        </w:rPr>
        <w:t>A grade of B</w:t>
      </w:r>
      <w:r w:rsidRPr="0071424C">
        <w:rPr>
          <w:rFonts w:ascii="Times New Roman" w:hAnsi="Times New Roman"/>
          <w:color w:val="000000"/>
          <w:sz w:val="24"/>
        </w:rPr>
        <w:t xml:space="preserve"> will be given to student work </w:t>
      </w:r>
      <w:r w:rsidR="00D00B0F">
        <w:rPr>
          <w:rFonts w:ascii="Times New Roman" w:hAnsi="Times New Roman"/>
          <w:color w:val="000000"/>
          <w:sz w:val="24"/>
        </w:rPr>
        <w:t>that</w:t>
      </w:r>
      <w:r w:rsidR="00D00B0F" w:rsidRPr="0071424C">
        <w:rPr>
          <w:rFonts w:ascii="Times New Roman" w:hAnsi="Times New Roman"/>
          <w:color w:val="000000"/>
          <w:sz w:val="24"/>
        </w:rPr>
        <w:t xml:space="preserve"> </w:t>
      </w:r>
      <w:r w:rsidRPr="0071424C">
        <w:rPr>
          <w:rFonts w:ascii="Times New Roman" w:hAnsi="Times New Roman"/>
          <w:color w:val="000000"/>
          <w:sz w:val="24"/>
        </w:rPr>
        <w:t xml:space="preserve">meets the basic requirements of the assignment and demonstrates work that meets course expectations at an adequate level. </w:t>
      </w:r>
    </w:p>
    <w:p w:rsidR="00B34594" w:rsidRPr="0071424C" w:rsidRDefault="00B34594" w:rsidP="00770F16">
      <w:pPr>
        <w:pStyle w:val="BodyText"/>
        <w:jc w:val="both"/>
        <w:rPr>
          <w:rFonts w:ascii="Times New Roman" w:hAnsi="Times New Roman"/>
          <w:color w:val="000000"/>
          <w:sz w:val="24"/>
        </w:rPr>
      </w:pPr>
      <w:r w:rsidRPr="0071424C">
        <w:rPr>
          <w:rFonts w:ascii="Times New Roman" w:hAnsi="Times New Roman"/>
          <w:b/>
          <w:color w:val="000000"/>
          <w:sz w:val="24"/>
        </w:rPr>
        <w:t>A grade of B</w:t>
      </w:r>
      <w:r w:rsidR="00D00B0F">
        <w:rPr>
          <w:rFonts w:ascii="Times New Roman" w:hAnsi="Times New Roman"/>
          <w:b/>
          <w:color w:val="000000"/>
          <w:sz w:val="24"/>
        </w:rPr>
        <w:t>–</w:t>
      </w:r>
      <w:r w:rsidRPr="0071424C">
        <w:rPr>
          <w:rFonts w:ascii="Times New Roman" w:hAnsi="Times New Roman"/>
          <w:b/>
          <w:color w:val="000000"/>
          <w:sz w:val="24"/>
        </w:rPr>
        <w:t xml:space="preserve"> </w:t>
      </w:r>
      <w:r w:rsidRPr="0071424C">
        <w:rPr>
          <w:rFonts w:ascii="Times New Roman" w:hAnsi="Times New Roman"/>
          <w:color w:val="000000"/>
          <w:sz w:val="24"/>
        </w:rPr>
        <w:t>will indicate that a student’s performance was less than adequate on an assignment and reflects only moderate grasp of content and/or expectations.</w:t>
      </w:r>
    </w:p>
    <w:p w:rsidR="00B34594" w:rsidRPr="0071424C" w:rsidRDefault="00B34594" w:rsidP="00770F16">
      <w:pPr>
        <w:pStyle w:val="BodyText"/>
        <w:jc w:val="both"/>
        <w:rPr>
          <w:rFonts w:ascii="Times New Roman" w:hAnsi="Times New Roman"/>
          <w:color w:val="000000"/>
          <w:sz w:val="24"/>
        </w:rPr>
      </w:pPr>
      <w:r w:rsidRPr="0071424C">
        <w:rPr>
          <w:rFonts w:ascii="Times New Roman" w:hAnsi="Times New Roman"/>
          <w:b/>
          <w:color w:val="000000"/>
          <w:sz w:val="24"/>
        </w:rPr>
        <w:t>A grade of C</w:t>
      </w:r>
      <w:r w:rsidRPr="0071424C">
        <w:rPr>
          <w:rFonts w:ascii="Times New Roman" w:hAnsi="Times New Roman"/>
          <w:color w:val="000000"/>
          <w:sz w:val="24"/>
        </w:rPr>
        <w:t xml:space="preserve"> </w:t>
      </w:r>
      <w:r w:rsidR="00D00B0F">
        <w:rPr>
          <w:rFonts w:ascii="Times New Roman" w:hAnsi="Times New Roman"/>
          <w:color w:val="000000"/>
          <w:sz w:val="24"/>
        </w:rPr>
        <w:t>will</w:t>
      </w:r>
      <w:r w:rsidR="00D00B0F" w:rsidRPr="0071424C">
        <w:rPr>
          <w:rFonts w:ascii="Times New Roman" w:hAnsi="Times New Roman"/>
          <w:color w:val="000000"/>
          <w:sz w:val="24"/>
        </w:rPr>
        <w:t xml:space="preserve"> </w:t>
      </w:r>
      <w:r w:rsidRPr="0071424C">
        <w:rPr>
          <w:rFonts w:ascii="Times New Roman" w:hAnsi="Times New Roman"/>
          <w:color w:val="000000"/>
          <w:sz w:val="24"/>
        </w:rPr>
        <w:t>reflect a minimal grasp of the assignments, poor organization of ideas</w:t>
      </w:r>
      <w:r w:rsidR="00D00B0F">
        <w:rPr>
          <w:rFonts w:ascii="Times New Roman" w:hAnsi="Times New Roman"/>
          <w:color w:val="000000"/>
          <w:sz w:val="24"/>
        </w:rPr>
        <w:t>,</w:t>
      </w:r>
      <w:r w:rsidRPr="0071424C">
        <w:rPr>
          <w:rFonts w:ascii="Times New Roman" w:hAnsi="Times New Roman"/>
          <w:color w:val="000000"/>
          <w:sz w:val="24"/>
        </w:rPr>
        <w:t xml:space="preserve"> and/or several areas requiring improvement. </w:t>
      </w:r>
    </w:p>
    <w:p w:rsidR="00B34594" w:rsidRPr="0071424C" w:rsidRDefault="00B34594" w:rsidP="00770F16">
      <w:pPr>
        <w:pStyle w:val="BodyText"/>
        <w:jc w:val="both"/>
        <w:rPr>
          <w:rFonts w:ascii="Times New Roman" w:hAnsi="Times New Roman"/>
          <w:color w:val="000000"/>
          <w:sz w:val="24"/>
        </w:rPr>
      </w:pPr>
      <w:r w:rsidRPr="0071424C">
        <w:rPr>
          <w:rFonts w:ascii="Times New Roman" w:hAnsi="Times New Roman"/>
          <w:b/>
          <w:color w:val="000000"/>
          <w:sz w:val="24"/>
        </w:rPr>
        <w:t>Grades between C</w:t>
      </w:r>
      <w:r w:rsidR="00D00B0F">
        <w:rPr>
          <w:rFonts w:ascii="Times New Roman" w:hAnsi="Times New Roman"/>
          <w:b/>
          <w:color w:val="000000"/>
          <w:sz w:val="24"/>
        </w:rPr>
        <w:t>–</w:t>
      </w:r>
      <w:r w:rsidRPr="0071424C">
        <w:rPr>
          <w:rFonts w:ascii="Times New Roman" w:hAnsi="Times New Roman"/>
          <w:b/>
          <w:color w:val="000000"/>
          <w:sz w:val="24"/>
        </w:rPr>
        <w:t xml:space="preserve"> and F</w:t>
      </w:r>
      <w:r w:rsidRPr="0071424C">
        <w:rPr>
          <w:rFonts w:ascii="Times New Roman" w:hAnsi="Times New Roman"/>
          <w:color w:val="000000"/>
          <w:sz w:val="24"/>
        </w:rPr>
        <w:t xml:space="preserve"> will denote a failure to meet minimum standards, reflecting serious deficiencies in all aspects of a student’s performance on the assignment.</w:t>
      </w:r>
    </w:p>
    <w:p w:rsidR="00325D4C" w:rsidRPr="0071424C" w:rsidRDefault="00325D4C" w:rsidP="00B34594">
      <w:pPr>
        <w:pStyle w:val="BodyText"/>
        <w:rPr>
          <w:rFonts w:ascii="Times New Roman" w:hAnsi="Times New Roman"/>
          <w:color w:val="000000"/>
          <w:sz w:val="24"/>
        </w:rPr>
      </w:pPr>
      <w:r w:rsidRPr="0071424C">
        <w:rPr>
          <w:rFonts w:ascii="Times New Roman" w:hAnsi="Times New Roman"/>
          <w:color w:val="000000"/>
          <w:sz w:val="24"/>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325D4C" w:rsidRPr="0071424C">
        <w:trPr>
          <w:cantSplit/>
          <w:tblHeader/>
        </w:trPr>
        <w:tc>
          <w:tcPr>
            <w:tcW w:w="4698" w:type="dxa"/>
            <w:gridSpan w:val="2"/>
            <w:tcBorders>
              <w:top w:val="single" w:sz="8" w:space="0" w:color="C0504D"/>
            </w:tcBorders>
            <w:shd w:val="clear" w:color="auto" w:fill="C00000"/>
            <w:vAlign w:val="center"/>
          </w:tcPr>
          <w:p w:rsidR="00325D4C" w:rsidRPr="0071424C" w:rsidRDefault="00325D4C" w:rsidP="00761428">
            <w:pPr>
              <w:keepNext/>
              <w:jc w:val="center"/>
              <w:rPr>
                <w:rFonts w:ascii="Times New Roman" w:hAnsi="Times New Roman"/>
                <w:b/>
                <w:bCs/>
                <w:color w:val="FFFFFF"/>
                <w:sz w:val="24"/>
                <w:szCs w:val="24"/>
              </w:rPr>
            </w:pPr>
            <w:r w:rsidRPr="0071424C">
              <w:rPr>
                <w:rFonts w:ascii="Times New Roman" w:hAnsi="Times New Roman"/>
                <w:b/>
                <w:bCs/>
                <w:color w:val="FFFFFF"/>
                <w:sz w:val="24"/>
                <w:szCs w:val="24"/>
              </w:rPr>
              <w:t>Class Grades</w:t>
            </w:r>
          </w:p>
        </w:tc>
        <w:tc>
          <w:tcPr>
            <w:tcW w:w="4770" w:type="dxa"/>
            <w:gridSpan w:val="3"/>
            <w:tcBorders>
              <w:top w:val="single" w:sz="8" w:space="0" w:color="C0504D"/>
            </w:tcBorders>
            <w:shd w:val="clear" w:color="auto" w:fill="C00000"/>
            <w:vAlign w:val="center"/>
          </w:tcPr>
          <w:p w:rsidR="00325D4C" w:rsidRPr="0071424C" w:rsidRDefault="00325D4C" w:rsidP="00761428">
            <w:pPr>
              <w:keepNext/>
              <w:jc w:val="center"/>
              <w:rPr>
                <w:rFonts w:ascii="Times New Roman" w:hAnsi="Times New Roman"/>
                <w:b/>
                <w:bCs/>
                <w:color w:val="FFFFFF"/>
                <w:sz w:val="24"/>
                <w:szCs w:val="24"/>
              </w:rPr>
            </w:pPr>
            <w:r w:rsidRPr="0071424C">
              <w:rPr>
                <w:rFonts w:ascii="Times New Roman" w:hAnsi="Times New Roman"/>
                <w:b/>
                <w:bCs/>
                <w:color w:val="FFFFFF"/>
                <w:sz w:val="24"/>
                <w:szCs w:val="24"/>
              </w:rPr>
              <w:t>Final Grade</w:t>
            </w:r>
          </w:p>
        </w:tc>
      </w:tr>
      <w:tr w:rsidR="00325D4C" w:rsidRPr="0071424C">
        <w:trPr>
          <w:cantSplit/>
        </w:trPr>
        <w:tc>
          <w:tcPr>
            <w:tcW w:w="2367" w:type="dxa"/>
            <w:tcBorders>
              <w:top w:val="single" w:sz="8" w:space="0" w:color="C0504D"/>
              <w:left w:val="single" w:sz="8" w:space="0" w:color="C0504D"/>
              <w:bottom w:val="single" w:sz="8" w:space="0" w:color="C0504D"/>
            </w:tcBorders>
          </w:tcPr>
          <w:p w:rsidR="00325D4C" w:rsidRPr="0071424C" w:rsidRDefault="00770F16" w:rsidP="00770F16">
            <w:pPr>
              <w:rPr>
                <w:rFonts w:ascii="Times New Roman" w:hAnsi="Times New Roman"/>
                <w:b/>
                <w:bCs/>
                <w:sz w:val="24"/>
                <w:szCs w:val="24"/>
              </w:rPr>
            </w:pPr>
            <w:r>
              <w:rPr>
                <w:rFonts w:ascii="Times New Roman" w:hAnsi="Times New Roman"/>
                <w:color w:val="000000"/>
                <w:sz w:val="24"/>
                <w:szCs w:val="24"/>
              </w:rPr>
              <w:t xml:space="preserve">         </w:t>
            </w:r>
            <w:r w:rsidR="00325D4C" w:rsidRPr="0071424C">
              <w:rPr>
                <w:rFonts w:ascii="Times New Roman" w:hAnsi="Times New Roman"/>
                <w:color w:val="000000"/>
                <w:sz w:val="24"/>
                <w:szCs w:val="24"/>
              </w:rPr>
              <w:t>3.85–4</w:t>
            </w:r>
            <w:r w:rsidR="00D00B0F">
              <w:rPr>
                <w:rFonts w:ascii="Times New Roman" w:hAnsi="Times New Roman"/>
                <w:color w:val="000000"/>
                <w:sz w:val="24"/>
                <w:szCs w:val="24"/>
              </w:rPr>
              <w:t>.00</w:t>
            </w:r>
          </w:p>
        </w:tc>
        <w:tc>
          <w:tcPr>
            <w:tcW w:w="2367" w:type="dxa"/>
            <w:gridSpan w:val="2"/>
            <w:tcBorders>
              <w:top w:val="single" w:sz="8" w:space="0" w:color="C0504D"/>
              <w:bottom w:val="single" w:sz="8" w:space="0" w:color="C0504D"/>
              <w:right w:val="single" w:sz="8" w:space="0" w:color="C0504D"/>
            </w:tcBorders>
          </w:tcPr>
          <w:p w:rsidR="00325D4C" w:rsidRPr="0071424C" w:rsidRDefault="00325D4C" w:rsidP="00761428">
            <w:pPr>
              <w:rPr>
                <w:rFonts w:ascii="Times New Roman" w:hAnsi="Times New Roman"/>
                <w:sz w:val="24"/>
                <w:szCs w:val="24"/>
              </w:rPr>
            </w:pPr>
            <w:r w:rsidRPr="0071424C">
              <w:rPr>
                <w:rFonts w:ascii="Times New Roman" w:hAnsi="Times New Roman"/>
                <w:color w:val="000000"/>
                <w:sz w:val="24"/>
                <w:szCs w:val="24"/>
              </w:rPr>
              <w:t>A</w:t>
            </w:r>
          </w:p>
        </w:tc>
        <w:tc>
          <w:tcPr>
            <w:tcW w:w="2367" w:type="dxa"/>
            <w:tcBorders>
              <w:top w:val="single" w:sz="8" w:space="0" w:color="C0504D"/>
              <w:left w:val="single" w:sz="8" w:space="0" w:color="C0504D"/>
              <w:bottom w:val="single" w:sz="8" w:space="0" w:color="C0504D"/>
              <w:right w:val="nil"/>
            </w:tcBorders>
          </w:tcPr>
          <w:p w:rsidR="00325D4C" w:rsidRPr="0071424C" w:rsidRDefault="009657BB" w:rsidP="00761428">
            <w:pPr>
              <w:jc w:val="center"/>
              <w:rPr>
                <w:rFonts w:ascii="Times New Roman" w:hAnsi="Times New Roman"/>
                <w:sz w:val="24"/>
                <w:szCs w:val="24"/>
              </w:rPr>
            </w:pPr>
            <w:r w:rsidRPr="0071424C">
              <w:rPr>
                <w:rFonts w:ascii="Times New Roman" w:hAnsi="Times New Roman"/>
                <w:color w:val="000000"/>
                <w:sz w:val="24"/>
                <w:szCs w:val="24"/>
              </w:rPr>
              <w:t xml:space="preserve"> </w:t>
            </w:r>
            <w:r w:rsidR="00325D4C" w:rsidRPr="0071424C">
              <w:rPr>
                <w:rFonts w:ascii="Times New Roman" w:hAnsi="Times New Roman"/>
                <w:color w:val="000000"/>
                <w:sz w:val="24"/>
                <w:szCs w:val="24"/>
              </w:rPr>
              <w:t>93–100</w:t>
            </w:r>
          </w:p>
        </w:tc>
        <w:tc>
          <w:tcPr>
            <w:tcW w:w="2367" w:type="dxa"/>
            <w:tcBorders>
              <w:top w:val="single" w:sz="8" w:space="0" w:color="C0504D"/>
              <w:left w:val="nil"/>
              <w:bottom w:val="single" w:sz="8" w:space="0" w:color="C0504D"/>
              <w:right w:val="single" w:sz="8" w:space="0" w:color="C0504D"/>
            </w:tcBorders>
          </w:tcPr>
          <w:p w:rsidR="00325D4C" w:rsidRPr="0071424C" w:rsidRDefault="00325D4C" w:rsidP="00761428">
            <w:pPr>
              <w:rPr>
                <w:rFonts w:ascii="Times New Roman" w:hAnsi="Times New Roman"/>
                <w:sz w:val="24"/>
                <w:szCs w:val="24"/>
              </w:rPr>
            </w:pPr>
            <w:r w:rsidRPr="0071424C">
              <w:rPr>
                <w:rFonts w:ascii="Times New Roman" w:hAnsi="Times New Roman"/>
                <w:color w:val="000000"/>
                <w:sz w:val="24"/>
                <w:szCs w:val="24"/>
              </w:rPr>
              <w:t>A</w:t>
            </w:r>
          </w:p>
        </w:tc>
      </w:tr>
      <w:tr w:rsidR="00325D4C" w:rsidRPr="0071424C">
        <w:trPr>
          <w:cantSplit/>
        </w:trPr>
        <w:tc>
          <w:tcPr>
            <w:tcW w:w="2367" w:type="dxa"/>
            <w:tcBorders>
              <w:top w:val="single" w:sz="8" w:space="0" w:color="C0504D"/>
              <w:left w:val="single" w:sz="8" w:space="0" w:color="C0504D"/>
              <w:bottom w:val="single" w:sz="8" w:space="0" w:color="C0504D"/>
            </w:tcBorders>
          </w:tcPr>
          <w:p w:rsidR="00325D4C" w:rsidRPr="0071424C" w:rsidRDefault="00325D4C" w:rsidP="00761428">
            <w:pPr>
              <w:jc w:val="center"/>
              <w:rPr>
                <w:rFonts w:ascii="Times New Roman" w:hAnsi="Times New Roman"/>
                <w:b/>
                <w:bCs/>
                <w:sz w:val="24"/>
                <w:szCs w:val="24"/>
              </w:rPr>
            </w:pPr>
            <w:r w:rsidRPr="0071424C">
              <w:rPr>
                <w:rFonts w:ascii="Times New Roman" w:hAnsi="Times New Roman"/>
                <w:color w:val="000000"/>
                <w:sz w:val="24"/>
                <w:szCs w:val="24"/>
              </w:rPr>
              <w:t>3.60–3.84</w:t>
            </w:r>
          </w:p>
        </w:tc>
        <w:tc>
          <w:tcPr>
            <w:tcW w:w="2367" w:type="dxa"/>
            <w:gridSpan w:val="2"/>
            <w:tcBorders>
              <w:top w:val="single" w:sz="8" w:space="0" w:color="C0504D"/>
              <w:bottom w:val="single" w:sz="8" w:space="0" w:color="C0504D"/>
              <w:right w:val="single" w:sz="8" w:space="0" w:color="C0504D"/>
            </w:tcBorders>
          </w:tcPr>
          <w:p w:rsidR="00325D4C" w:rsidRPr="0071424C" w:rsidRDefault="00325D4C" w:rsidP="00D00B0F">
            <w:pPr>
              <w:rPr>
                <w:rFonts w:ascii="Times New Roman" w:hAnsi="Times New Roman"/>
                <w:sz w:val="24"/>
                <w:szCs w:val="24"/>
              </w:rPr>
            </w:pPr>
            <w:r w:rsidRPr="0071424C">
              <w:rPr>
                <w:rFonts w:ascii="Times New Roman" w:hAnsi="Times New Roman"/>
                <w:color w:val="000000"/>
                <w:sz w:val="24"/>
                <w:szCs w:val="24"/>
              </w:rPr>
              <w:t>A</w:t>
            </w:r>
            <w:r w:rsidR="00D00B0F">
              <w:rPr>
                <w:rFonts w:ascii="Times New Roman" w:hAnsi="Times New Roman"/>
                <w:color w:val="000000"/>
                <w:sz w:val="24"/>
                <w:szCs w:val="24"/>
              </w:rPr>
              <w:t>–</w:t>
            </w:r>
          </w:p>
        </w:tc>
        <w:tc>
          <w:tcPr>
            <w:tcW w:w="2367" w:type="dxa"/>
            <w:tcBorders>
              <w:top w:val="single" w:sz="8" w:space="0" w:color="C0504D"/>
              <w:left w:val="single" w:sz="8" w:space="0" w:color="C0504D"/>
              <w:bottom w:val="single" w:sz="8" w:space="0" w:color="C0504D"/>
              <w:right w:val="nil"/>
            </w:tcBorders>
          </w:tcPr>
          <w:p w:rsidR="00325D4C" w:rsidRPr="0071424C" w:rsidRDefault="00325D4C" w:rsidP="00D00B0F">
            <w:pPr>
              <w:jc w:val="center"/>
              <w:rPr>
                <w:rFonts w:ascii="Times New Roman" w:hAnsi="Times New Roman"/>
                <w:sz w:val="24"/>
                <w:szCs w:val="24"/>
              </w:rPr>
            </w:pPr>
            <w:r w:rsidRPr="0071424C">
              <w:rPr>
                <w:rFonts w:ascii="Times New Roman" w:hAnsi="Times New Roman"/>
                <w:color w:val="000000"/>
                <w:sz w:val="24"/>
                <w:szCs w:val="24"/>
              </w:rPr>
              <w:t>90–92</w:t>
            </w:r>
          </w:p>
        </w:tc>
        <w:tc>
          <w:tcPr>
            <w:tcW w:w="2367" w:type="dxa"/>
            <w:tcBorders>
              <w:top w:val="single" w:sz="8" w:space="0" w:color="C0504D"/>
              <w:left w:val="nil"/>
              <w:bottom w:val="single" w:sz="8" w:space="0" w:color="C0504D"/>
              <w:right w:val="single" w:sz="8" w:space="0" w:color="C0504D"/>
            </w:tcBorders>
          </w:tcPr>
          <w:p w:rsidR="00325D4C" w:rsidRPr="0071424C" w:rsidRDefault="00325D4C" w:rsidP="00D00B0F">
            <w:pPr>
              <w:rPr>
                <w:rFonts w:ascii="Times New Roman" w:hAnsi="Times New Roman"/>
                <w:sz w:val="24"/>
                <w:szCs w:val="24"/>
              </w:rPr>
            </w:pPr>
            <w:r w:rsidRPr="0071424C">
              <w:rPr>
                <w:rFonts w:ascii="Times New Roman" w:hAnsi="Times New Roman"/>
                <w:color w:val="000000"/>
                <w:sz w:val="24"/>
                <w:szCs w:val="24"/>
              </w:rPr>
              <w:t>A</w:t>
            </w:r>
            <w:r w:rsidR="00D00B0F">
              <w:rPr>
                <w:rFonts w:ascii="Times New Roman" w:hAnsi="Times New Roman"/>
                <w:color w:val="000000"/>
                <w:sz w:val="24"/>
                <w:szCs w:val="24"/>
              </w:rPr>
              <w:t>–</w:t>
            </w:r>
          </w:p>
        </w:tc>
      </w:tr>
      <w:tr w:rsidR="00325D4C" w:rsidRPr="0071424C">
        <w:trPr>
          <w:cantSplit/>
        </w:trPr>
        <w:tc>
          <w:tcPr>
            <w:tcW w:w="2367" w:type="dxa"/>
            <w:tcBorders>
              <w:top w:val="single" w:sz="8" w:space="0" w:color="C0504D"/>
              <w:left w:val="single" w:sz="8" w:space="0" w:color="C0504D"/>
              <w:bottom w:val="single" w:sz="8" w:space="0" w:color="C0504D"/>
            </w:tcBorders>
          </w:tcPr>
          <w:p w:rsidR="00325D4C" w:rsidRPr="0071424C" w:rsidRDefault="00325D4C" w:rsidP="00761428">
            <w:pPr>
              <w:jc w:val="center"/>
              <w:rPr>
                <w:rFonts w:ascii="Times New Roman" w:hAnsi="Times New Roman"/>
                <w:color w:val="000000"/>
                <w:sz w:val="24"/>
                <w:szCs w:val="24"/>
              </w:rPr>
            </w:pPr>
            <w:r w:rsidRPr="0071424C">
              <w:rPr>
                <w:rFonts w:ascii="Times New Roman" w:hAnsi="Times New Roman"/>
                <w:color w:val="000000"/>
                <w:sz w:val="24"/>
                <w:szCs w:val="24"/>
              </w:rPr>
              <w:t>3.25–3.59</w:t>
            </w:r>
          </w:p>
        </w:tc>
        <w:tc>
          <w:tcPr>
            <w:tcW w:w="2367" w:type="dxa"/>
            <w:gridSpan w:val="2"/>
            <w:tcBorders>
              <w:top w:val="single" w:sz="8" w:space="0" w:color="C0504D"/>
              <w:bottom w:val="single" w:sz="8" w:space="0" w:color="C0504D"/>
              <w:right w:val="single" w:sz="8" w:space="0" w:color="C0504D"/>
            </w:tcBorders>
          </w:tcPr>
          <w:p w:rsidR="00325D4C" w:rsidRPr="0071424C" w:rsidRDefault="00325D4C" w:rsidP="00761428">
            <w:pPr>
              <w:rPr>
                <w:rFonts w:ascii="Times New Roman" w:hAnsi="Times New Roman"/>
                <w:color w:val="000000"/>
                <w:sz w:val="24"/>
                <w:szCs w:val="24"/>
              </w:rPr>
            </w:pPr>
            <w:r w:rsidRPr="0071424C">
              <w:rPr>
                <w:rFonts w:ascii="Times New Roman" w:hAnsi="Times New Roman"/>
                <w:color w:val="000000"/>
                <w:sz w:val="24"/>
                <w:szCs w:val="24"/>
              </w:rPr>
              <w:t>B+</w:t>
            </w:r>
          </w:p>
        </w:tc>
        <w:tc>
          <w:tcPr>
            <w:tcW w:w="2367" w:type="dxa"/>
            <w:tcBorders>
              <w:top w:val="single" w:sz="8" w:space="0" w:color="C0504D"/>
              <w:left w:val="single" w:sz="8" w:space="0" w:color="C0504D"/>
              <w:bottom w:val="single" w:sz="8" w:space="0" w:color="C0504D"/>
              <w:right w:val="nil"/>
            </w:tcBorders>
          </w:tcPr>
          <w:p w:rsidR="00325D4C" w:rsidRPr="0071424C" w:rsidRDefault="00325D4C" w:rsidP="00761428">
            <w:pPr>
              <w:jc w:val="center"/>
              <w:rPr>
                <w:rFonts w:ascii="Times New Roman" w:hAnsi="Times New Roman"/>
                <w:sz w:val="24"/>
                <w:szCs w:val="24"/>
              </w:rPr>
            </w:pPr>
            <w:r w:rsidRPr="0071424C">
              <w:rPr>
                <w:rFonts w:ascii="Times New Roman" w:hAnsi="Times New Roman"/>
                <w:color w:val="000000"/>
                <w:sz w:val="24"/>
                <w:szCs w:val="24"/>
              </w:rPr>
              <w:t>87–89</w:t>
            </w:r>
          </w:p>
        </w:tc>
        <w:tc>
          <w:tcPr>
            <w:tcW w:w="2367" w:type="dxa"/>
            <w:tcBorders>
              <w:top w:val="single" w:sz="8" w:space="0" w:color="C0504D"/>
              <w:left w:val="nil"/>
              <w:bottom w:val="single" w:sz="8" w:space="0" w:color="C0504D"/>
              <w:right w:val="single" w:sz="8" w:space="0" w:color="C0504D"/>
            </w:tcBorders>
          </w:tcPr>
          <w:p w:rsidR="00325D4C" w:rsidRPr="0071424C" w:rsidRDefault="00325D4C" w:rsidP="00761428">
            <w:pPr>
              <w:rPr>
                <w:rFonts w:ascii="Times New Roman" w:hAnsi="Times New Roman"/>
                <w:sz w:val="24"/>
                <w:szCs w:val="24"/>
              </w:rPr>
            </w:pPr>
            <w:r w:rsidRPr="0071424C">
              <w:rPr>
                <w:rFonts w:ascii="Times New Roman" w:hAnsi="Times New Roman"/>
                <w:color w:val="000000"/>
                <w:sz w:val="24"/>
                <w:szCs w:val="24"/>
              </w:rPr>
              <w:t>B+</w:t>
            </w:r>
          </w:p>
        </w:tc>
      </w:tr>
      <w:tr w:rsidR="00325D4C" w:rsidRPr="0071424C">
        <w:trPr>
          <w:cantSplit/>
        </w:trPr>
        <w:tc>
          <w:tcPr>
            <w:tcW w:w="2367" w:type="dxa"/>
            <w:tcBorders>
              <w:top w:val="single" w:sz="8" w:space="0" w:color="C0504D"/>
              <w:left w:val="single" w:sz="8" w:space="0" w:color="C0504D"/>
              <w:bottom w:val="single" w:sz="8" w:space="0" w:color="C0504D"/>
            </w:tcBorders>
          </w:tcPr>
          <w:p w:rsidR="00325D4C" w:rsidRPr="0071424C" w:rsidRDefault="00325D4C" w:rsidP="00761428">
            <w:pPr>
              <w:pStyle w:val="BodyText"/>
              <w:spacing w:after="0"/>
              <w:jc w:val="center"/>
              <w:rPr>
                <w:rFonts w:ascii="Times New Roman" w:hAnsi="Times New Roman"/>
                <w:color w:val="000000"/>
                <w:sz w:val="24"/>
              </w:rPr>
            </w:pPr>
            <w:r w:rsidRPr="0071424C">
              <w:rPr>
                <w:rFonts w:ascii="Times New Roman" w:hAnsi="Times New Roman"/>
                <w:color w:val="000000"/>
                <w:sz w:val="24"/>
              </w:rPr>
              <w:t>2.90–3.24</w:t>
            </w:r>
          </w:p>
        </w:tc>
        <w:tc>
          <w:tcPr>
            <w:tcW w:w="2367" w:type="dxa"/>
            <w:gridSpan w:val="2"/>
            <w:tcBorders>
              <w:top w:val="single" w:sz="8" w:space="0" w:color="C0504D"/>
              <w:bottom w:val="single" w:sz="8" w:space="0" w:color="C0504D"/>
              <w:right w:val="single" w:sz="8" w:space="0" w:color="C0504D"/>
            </w:tcBorders>
          </w:tcPr>
          <w:p w:rsidR="00325D4C" w:rsidRPr="0071424C" w:rsidRDefault="00325D4C" w:rsidP="00761428">
            <w:pPr>
              <w:rPr>
                <w:rFonts w:ascii="Times New Roman" w:hAnsi="Times New Roman"/>
                <w:color w:val="000000"/>
                <w:sz w:val="24"/>
                <w:szCs w:val="24"/>
              </w:rPr>
            </w:pPr>
            <w:r w:rsidRPr="0071424C">
              <w:rPr>
                <w:rFonts w:ascii="Times New Roman" w:hAnsi="Times New Roman"/>
                <w:color w:val="000000"/>
                <w:sz w:val="24"/>
                <w:szCs w:val="24"/>
              </w:rPr>
              <w:t>B</w:t>
            </w:r>
          </w:p>
        </w:tc>
        <w:tc>
          <w:tcPr>
            <w:tcW w:w="2367" w:type="dxa"/>
            <w:tcBorders>
              <w:top w:val="single" w:sz="8" w:space="0" w:color="C0504D"/>
              <w:left w:val="single" w:sz="8" w:space="0" w:color="C0504D"/>
              <w:bottom w:val="single" w:sz="8" w:space="0" w:color="C0504D"/>
              <w:right w:val="nil"/>
            </w:tcBorders>
          </w:tcPr>
          <w:p w:rsidR="00325D4C" w:rsidRPr="0071424C" w:rsidRDefault="00325D4C" w:rsidP="00761428">
            <w:pPr>
              <w:jc w:val="center"/>
              <w:rPr>
                <w:rFonts w:ascii="Times New Roman" w:hAnsi="Times New Roman"/>
                <w:sz w:val="24"/>
                <w:szCs w:val="24"/>
              </w:rPr>
            </w:pPr>
            <w:r w:rsidRPr="0071424C">
              <w:rPr>
                <w:rFonts w:ascii="Times New Roman" w:hAnsi="Times New Roman"/>
                <w:color w:val="000000"/>
                <w:sz w:val="24"/>
                <w:szCs w:val="24"/>
              </w:rPr>
              <w:t>83–86</w:t>
            </w:r>
          </w:p>
        </w:tc>
        <w:tc>
          <w:tcPr>
            <w:tcW w:w="2367" w:type="dxa"/>
            <w:tcBorders>
              <w:top w:val="single" w:sz="8" w:space="0" w:color="C0504D"/>
              <w:left w:val="nil"/>
              <w:bottom w:val="single" w:sz="8" w:space="0" w:color="C0504D"/>
              <w:right w:val="single" w:sz="8" w:space="0" w:color="C0504D"/>
            </w:tcBorders>
          </w:tcPr>
          <w:p w:rsidR="00325D4C" w:rsidRPr="0071424C" w:rsidRDefault="00325D4C" w:rsidP="00761428">
            <w:pPr>
              <w:rPr>
                <w:rFonts w:ascii="Times New Roman" w:hAnsi="Times New Roman"/>
                <w:sz w:val="24"/>
                <w:szCs w:val="24"/>
              </w:rPr>
            </w:pPr>
            <w:r w:rsidRPr="0071424C">
              <w:rPr>
                <w:rFonts w:ascii="Times New Roman" w:hAnsi="Times New Roman"/>
                <w:color w:val="000000"/>
                <w:sz w:val="24"/>
                <w:szCs w:val="24"/>
              </w:rPr>
              <w:t>B</w:t>
            </w:r>
          </w:p>
        </w:tc>
      </w:tr>
      <w:tr w:rsidR="00325D4C" w:rsidRPr="0071424C">
        <w:trPr>
          <w:cantSplit/>
        </w:trPr>
        <w:tc>
          <w:tcPr>
            <w:tcW w:w="2367" w:type="dxa"/>
            <w:tcBorders>
              <w:top w:val="single" w:sz="8" w:space="0" w:color="C0504D"/>
              <w:left w:val="single" w:sz="8" w:space="0" w:color="C0504D"/>
              <w:bottom w:val="single" w:sz="8" w:space="0" w:color="C0504D"/>
            </w:tcBorders>
          </w:tcPr>
          <w:p w:rsidR="00325D4C" w:rsidRPr="0071424C" w:rsidRDefault="00325D4C" w:rsidP="00D00B0F">
            <w:pPr>
              <w:pStyle w:val="BodyText"/>
              <w:spacing w:after="0"/>
              <w:jc w:val="center"/>
              <w:rPr>
                <w:rFonts w:ascii="Times New Roman" w:hAnsi="Times New Roman"/>
                <w:color w:val="000000"/>
                <w:sz w:val="24"/>
              </w:rPr>
            </w:pPr>
            <w:r w:rsidRPr="0071424C">
              <w:rPr>
                <w:rFonts w:ascii="Times New Roman" w:hAnsi="Times New Roman"/>
                <w:color w:val="000000"/>
                <w:sz w:val="24"/>
              </w:rPr>
              <w:lastRenderedPageBreak/>
              <w:t>2.60–2.8</w:t>
            </w:r>
            <w:r w:rsidR="00D00B0F">
              <w:rPr>
                <w:rFonts w:ascii="Times New Roman" w:hAnsi="Times New Roman"/>
                <w:color w:val="000000"/>
                <w:sz w:val="24"/>
              </w:rPr>
              <w:t>9</w:t>
            </w:r>
          </w:p>
        </w:tc>
        <w:tc>
          <w:tcPr>
            <w:tcW w:w="2367" w:type="dxa"/>
            <w:gridSpan w:val="2"/>
            <w:tcBorders>
              <w:top w:val="single" w:sz="8" w:space="0" w:color="C0504D"/>
              <w:bottom w:val="single" w:sz="8" w:space="0" w:color="C0504D"/>
              <w:right w:val="single" w:sz="8" w:space="0" w:color="C0504D"/>
            </w:tcBorders>
          </w:tcPr>
          <w:p w:rsidR="00325D4C" w:rsidRPr="0071424C" w:rsidRDefault="00325D4C" w:rsidP="00D00B0F">
            <w:pPr>
              <w:pStyle w:val="BodyText"/>
              <w:spacing w:after="0"/>
              <w:rPr>
                <w:rFonts w:ascii="Times New Roman" w:hAnsi="Times New Roman"/>
                <w:color w:val="000000"/>
                <w:sz w:val="24"/>
              </w:rPr>
            </w:pPr>
            <w:r w:rsidRPr="0071424C">
              <w:rPr>
                <w:rFonts w:ascii="Times New Roman" w:hAnsi="Times New Roman"/>
                <w:color w:val="000000"/>
                <w:sz w:val="24"/>
              </w:rPr>
              <w:t>B</w:t>
            </w:r>
            <w:r w:rsidR="00D00B0F">
              <w:rPr>
                <w:rFonts w:ascii="Times New Roman" w:hAnsi="Times New Roman"/>
                <w:color w:val="000000"/>
                <w:sz w:val="24"/>
              </w:rPr>
              <w:t>–</w:t>
            </w:r>
          </w:p>
        </w:tc>
        <w:tc>
          <w:tcPr>
            <w:tcW w:w="2367" w:type="dxa"/>
            <w:tcBorders>
              <w:top w:val="single" w:sz="8" w:space="0" w:color="C0504D"/>
              <w:left w:val="single" w:sz="8" w:space="0" w:color="C0504D"/>
              <w:bottom w:val="single" w:sz="8" w:space="0" w:color="C0504D"/>
              <w:right w:val="nil"/>
            </w:tcBorders>
          </w:tcPr>
          <w:p w:rsidR="00325D4C" w:rsidRPr="0071424C" w:rsidRDefault="00325D4C" w:rsidP="00761428">
            <w:pPr>
              <w:jc w:val="center"/>
              <w:rPr>
                <w:rFonts w:ascii="Times New Roman" w:hAnsi="Times New Roman"/>
                <w:sz w:val="24"/>
                <w:szCs w:val="24"/>
              </w:rPr>
            </w:pPr>
            <w:r w:rsidRPr="0071424C">
              <w:rPr>
                <w:rFonts w:ascii="Times New Roman" w:hAnsi="Times New Roman"/>
                <w:color w:val="000000"/>
                <w:sz w:val="24"/>
                <w:szCs w:val="24"/>
              </w:rPr>
              <w:t>80–82</w:t>
            </w:r>
          </w:p>
        </w:tc>
        <w:tc>
          <w:tcPr>
            <w:tcW w:w="2367" w:type="dxa"/>
            <w:tcBorders>
              <w:top w:val="single" w:sz="8" w:space="0" w:color="C0504D"/>
              <w:left w:val="nil"/>
              <w:bottom w:val="single" w:sz="8" w:space="0" w:color="C0504D"/>
              <w:right w:val="single" w:sz="8" w:space="0" w:color="C0504D"/>
            </w:tcBorders>
          </w:tcPr>
          <w:p w:rsidR="00325D4C" w:rsidRPr="0071424C" w:rsidRDefault="00325D4C" w:rsidP="00D00B0F">
            <w:pPr>
              <w:rPr>
                <w:rFonts w:ascii="Times New Roman" w:hAnsi="Times New Roman"/>
                <w:sz w:val="24"/>
                <w:szCs w:val="24"/>
              </w:rPr>
            </w:pPr>
            <w:r w:rsidRPr="0071424C">
              <w:rPr>
                <w:rFonts w:ascii="Times New Roman" w:hAnsi="Times New Roman"/>
                <w:color w:val="000000"/>
                <w:sz w:val="24"/>
                <w:szCs w:val="24"/>
              </w:rPr>
              <w:t>B</w:t>
            </w:r>
            <w:r w:rsidR="00D00B0F">
              <w:rPr>
                <w:rFonts w:ascii="Times New Roman" w:hAnsi="Times New Roman"/>
                <w:color w:val="000000"/>
                <w:sz w:val="24"/>
                <w:szCs w:val="24"/>
              </w:rPr>
              <w:t>–</w:t>
            </w:r>
          </w:p>
        </w:tc>
      </w:tr>
      <w:tr w:rsidR="00325D4C" w:rsidRPr="0071424C">
        <w:trPr>
          <w:cantSplit/>
        </w:trPr>
        <w:tc>
          <w:tcPr>
            <w:tcW w:w="2367" w:type="dxa"/>
            <w:tcBorders>
              <w:top w:val="single" w:sz="8" w:space="0" w:color="C0504D"/>
              <w:left w:val="single" w:sz="8" w:space="0" w:color="C0504D"/>
              <w:bottom w:val="single" w:sz="8" w:space="0" w:color="C0504D"/>
            </w:tcBorders>
          </w:tcPr>
          <w:p w:rsidR="00325D4C" w:rsidRPr="0071424C" w:rsidRDefault="00325D4C" w:rsidP="00D00B0F">
            <w:pPr>
              <w:pStyle w:val="BodyText"/>
              <w:spacing w:after="0"/>
              <w:jc w:val="center"/>
              <w:rPr>
                <w:rFonts w:ascii="Times New Roman" w:hAnsi="Times New Roman"/>
                <w:color w:val="000000"/>
                <w:sz w:val="24"/>
              </w:rPr>
            </w:pPr>
            <w:r w:rsidRPr="0071424C">
              <w:rPr>
                <w:rFonts w:ascii="Times New Roman" w:hAnsi="Times New Roman"/>
                <w:color w:val="000000"/>
                <w:sz w:val="24"/>
              </w:rPr>
              <w:t>2.25–2.5</w:t>
            </w:r>
            <w:r w:rsidR="00D00B0F">
              <w:rPr>
                <w:rFonts w:ascii="Times New Roman" w:hAnsi="Times New Roman"/>
                <w:color w:val="000000"/>
                <w:sz w:val="24"/>
              </w:rPr>
              <w:t>9</w:t>
            </w:r>
          </w:p>
        </w:tc>
        <w:tc>
          <w:tcPr>
            <w:tcW w:w="2367" w:type="dxa"/>
            <w:gridSpan w:val="2"/>
            <w:tcBorders>
              <w:top w:val="single" w:sz="8" w:space="0" w:color="C0504D"/>
              <w:bottom w:val="single" w:sz="8" w:space="0" w:color="C0504D"/>
              <w:right w:val="single" w:sz="8" w:space="0" w:color="C0504D"/>
            </w:tcBorders>
          </w:tcPr>
          <w:p w:rsidR="00325D4C" w:rsidRPr="0071424C" w:rsidRDefault="00325D4C" w:rsidP="00761428">
            <w:pPr>
              <w:pStyle w:val="BodyText"/>
              <w:spacing w:after="0"/>
              <w:rPr>
                <w:rFonts w:ascii="Times New Roman" w:hAnsi="Times New Roman"/>
                <w:color w:val="000000"/>
                <w:sz w:val="24"/>
              </w:rPr>
            </w:pPr>
            <w:r w:rsidRPr="0071424C">
              <w:rPr>
                <w:rFonts w:ascii="Times New Roman" w:hAnsi="Times New Roman"/>
                <w:color w:val="000000"/>
                <w:sz w:val="24"/>
              </w:rPr>
              <w:t>C+</w:t>
            </w:r>
          </w:p>
        </w:tc>
        <w:tc>
          <w:tcPr>
            <w:tcW w:w="2367" w:type="dxa"/>
            <w:tcBorders>
              <w:top w:val="single" w:sz="8" w:space="0" w:color="C0504D"/>
              <w:left w:val="single" w:sz="8" w:space="0" w:color="C0504D"/>
              <w:bottom w:val="single" w:sz="8" w:space="0" w:color="C0504D"/>
              <w:right w:val="nil"/>
            </w:tcBorders>
          </w:tcPr>
          <w:p w:rsidR="00325D4C" w:rsidRPr="0071424C" w:rsidRDefault="00325D4C" w:rsidP="00761428">
            <w:pPr>
              <w:jc w:val="center"/>
              <w:rPr>
                <w:rFonts w:ascii="Times New Roman" w:hAnsi="Times New Roman"/>
                <w:sz w:val="24"/>
                <w:szCs w:val="24"/>
              </w:rPr>
            </w:pPr>
            <w:r w:rsidRPr="0071424C">
              <w:rPr>
                <w:rFonts w:ascii="Times New Roman" w:hAnsi="Times New Roman"/>
                <w:color w:val="000000"/>
                <w:sz w:val="24"/>
                <w:szCs w:val="24"/>
              </w:rPr>
              <w:t>77–79</w:t>
            </w:r>
          </w:p>
        </w:tc>
        <w:tc>
          <w:tcPr>
            <w:tcW w:w="2367" w:type="dxa"/>
            <w:tcBorders>
              <w:top w:val="single" w:sz="8" w:space="0" w:color="C0504D"/>
              <w:left w:val="nil"/>
              <w:bottom w:val="single" w:sz="8" w:space="0" w:color="C0504D"/>
              <w:right w:val="single" w:sz="8" w:space="0" w:color="C0504D"/>
            </w:tcBorders>
          </w:tcPr>
          <w:p w:rsidR="00325D4C" w:rsidRPr="0071424C" w:rsidRDefault="00325D4C" w:rsidP="00761428">
            <w:pPr>
              <w:rPr>
                <w:rFonts w:ascii="Times New Roman" w:hAnsi="Times New Roman"/>
                <w:sz w:val="24"/>
                <w:szCs w:val="24"/>
              </w:rPr>
            </w:pPr>
            <w:r w:rsidRPr="0071424C">
              <w:rPr>
                <w:rFonts w:ascii="Times New Roman" w:hAnsi="Times New Roman"/>
                <w:color w:val="000000"/>
                <w:sz w:val="24"/>
                <w:szCs w:val="24"/>
              </w:rPr>
              <w:t>C+</w:t>
            </w:r>
          </w:p>
        </w:tc>
      </w:tr>
      <w:tr w:rsidR="00325D4C" w:rsidRPr="0071424C">
        <w:trPr>
          <w:cantSplit/>
        </w:trPr>
        <w:tc>
          <w:tcPr>
            <w:tcW w:w="2367" w:type="dxa"/>
            <w:tcBorders>
              <w:top w:val="single" w:sz="8" w:space="0" w:color="C0504D"/>
              <w:left w:val="single" w:sz="8" w:space="0" w:color="C0504D"/>
              <w:bottom w:val="single" w:sz="8" w:space="0" w:color="C0504D"/>
            </w:tcBorders>
          </w:tcPr>
          <w:p w:rsidR="00325D4C" w:rsidRPr="0071424C" w:rsidRDefault="00325D4C" w:rsidP="00761428">
            <w:pPr>
              <w:pStyle w:val="BodyText"/>
              <w:spacing w:after="0"/>
              <w:jc w:val="center"/>
              <w:rPr>
                <w:rFonts w:ascii="Times New Roman" w:hAnsi="Times New Roman"/>
                <w:color w:val="000000"/>
                <w:sz w:val="24"/>
              </w:rPr>
            </w:pPr>
            <w:r w:rsidRPr="0071424C">
              <w:rPr>
                <w:rFonts w:ascii="Times New Roman" w:hAnsi="Times New Roman"/>
                <w:color w:val="000000"/>
                <w:sz w:val="24"/>
              </w:rPr>
              <w:t>1.90–2.24</w:t>
            </w:r>
          </w:p>
        </w:tc>
        <w:tc>
          <w:tcPr>
            <w:tcW w:w="2367" w:type="dxa"/>
            <w:gridSpan w:val="2"/>
            <w:tcBorders>
              <w:top w:val="single" w:sz="8" w:space="0" w:color="C0504D"/>
              <w:bottom w:val="single" w:sz="8" w:space="0" w:color="C0504D"/>
              <w:right w:val="single" w:sz="8" w:space="0" w:color="C0504D"/>
            </w:tcBorders>
          </w:tcPr>
          <w:p w:rsidR="00325D4C" w:rsidRPr="0071424C" w:rsidRDefault="00325D4C" w:rsidP="00761428">
            <w:pPr>
              <w:pStyle w:val="BodyText"/>
              <w:spacing w:after="0"/>
              <w:rPr>
                <w:rFonts w:ascii="Times New Roman" w:hAnsi="Times New Roman"/>
                <w:color w:val="000000"/>
                <w:sz w:val="24"/>
              </w:rPr>
            </w:pPr>
            <w:r w:rsidRPr="0071424C">
              <w:rPr>
                <w:rFonts w:ascii="Times New Roman" w:hAnsi="Times New Roman"/>
                <w:color w:val="000000"/>
                <w:sz w:val="24"/>
              </w:rPr>
              <w:t>C</w:t>
            </w:r>
          </w:p>
        </w:tc>
        <w:tc>
          <w:tcPr>
            <w:tcW w:w="2367" w:type="dxa"/>
            <w:tcBorders>
              <w:top w:val="single" w:sz="8" w:space="0" w:color="C0504D"/>
              <w:left w:val="single" w:sz="8" w:space="0" w:color="C0504D"/>
              <w:bottom w:val="single" w:sz="8" w:space="0" w:color="C0504D"/>
              <w:right w:val="nil"/>
            </w:tcBorders>
          </w:tcPr>
          <w:p w:rsidR="00325D4C" w:rsidRPr="0071424C" w:rsidRDefault="00325D4C" w:rsidP="00761428">
            <w:pPr>
              <w:jc w:val="center"/>
              <w:rPr>
                <w:rFonts w:ascii="Times New Roman" w:hAnsi="Times New Roman"/>
                <w:sz w:val="24"/>
                <w:szCs w:val="24"/>
              </w:rPr>
            </w:pPr>
            <w:r w:rsidRPr="0071424C">
              <w:rPr>
                <w:rFonts w:ascii="Times New Roman" w:hAnsi="Times New Roman"/>
                <w:color w:val="000000"/>
                <w:sz w:val="24"/>
                <w:szCs w:val="24"/>
              </w:rPr>
              <w:t>73–76</w:t>
            </w:r>
          </w:p>
        </w:tc>
        <w:tc>
          <w:tcPr>
            <w:tcW w:w="2367" w:type="dxa"/>
            <w:tcBorders>
              <w:top w:val="single" w:sz="8" w:space="0" w:color="C0504D"/>
              <w:left w:val="nil"/>
              <w:bottom w:val="single" w:sz="8" w:space="0" w:color="C0504D"/>
              <w:right w:val="single" w:sz="8" w:space="0" w:color="C0504D"/>
            </w:tcBorders>
          </w:tcPr>
          <w:p w:rsidR="00325D4C" w:rsidRPr="0071424C" w:rsidRDefault="00325D4C" w:rsidP="00761428">
            <w:pPr>
              <w:rPr>
                <w:rFonts w:ascii="Times New Roman" w:hAnsi="Times New Roman"/>
                <w:sz w:val="24"/>
                <w:szCs w:val="24"/>
              </w:rPr>
            </w:pPr>
            <w:r w:rsidRPr="0071424C">
              <w:rPr>
                <w:rFonts w:ascii="Times New Roman" w:hAnsi="Times New Roman"/>
                <w:color w:val="000000"/>
                <w:sz w:val="24"/>
                <w:szCs w:val="24"/>
              </w:rPr>
              <w:t>C</w:t>
            </w:r>
          </w:p>
        </w:tc>
      </w:tr>
      <w:tr w:rsidR="00325D4C" w:rsidRPr="0071424C">
        <w:trPr>
          <w:cantSplit/>
        </w:trPr>
        <w:tc>
          <w:tcPr>
            <w:tcW w:w="2367" w:type="dxa"/>
            <w:tcBorders>
              <w:top w:val="single" w:sz="8" w:space="0" w:color="C0504D"/>
              <w:left w:val="single" w:sz="8" w:space="0" w:color="C0504D"/>
              <w:bottom w:val="single" w:sz="8" w:space="0" w:color="C0504D"/>
            </w:tcBorders>
          </w:tcPr>
          <w:p w:rsidR="00325D4C" w:rsidRPr="0071424C" w:rsidRDefault="00325D4C" w:rsidP="00761428">
            <w:pPr>
              <w:pStyle w:val="BodyText"/>
              <w:spacing w:after="0"/>
              <w:jc w:val="center"/>
              <w:rPr>
                <w:rFonts w:ascii="Times New Roman" w:hAnsi="Times New Roman"/>
                <w:color w:val="000000"/>
                <w:sz w:val="24"/>
              </w:rPr>
            </w:pPr>
          </w:p>
        </w:tc>
        <w:tc>
          <w:tcPr>
            <w:tcW w:w="2367" w:type="dxa"/>
            <w:gridSpan w:val="2"/>
            <w:tcBorders>
              <w:top w:val="single" w:sz="8" w:space="0" w:color="C0504D"/>
              <w:bottom w:val="single" w:sz="8" w:space="0" w:color="C0504D"/>
              <w:right w:val="single" w:sz="8" w:space="0" w:color="C0504D"/>
            </w:tcBorders>
          </w:tcPr>
          <w:p w:rsidR="00325D4C" w:rsidRPr="0071424C" w:rsidRDefault="00325D4C" w:rsidP="00761428">
            <w:pPr>
              <w:pStyle w:val="BodyText"/>
              <w:spacing w:after="0"/>
              <w:rPr>
                <w:rFonts w:ascii="Times New Roman" w:hAnsi="Times New Roman"/>
                <w:color w:val="000000"/>
                <w:sz w:val="24"/>
              </w:rPr>
            </w:pPr>
          </w:p>
        </w:tc>
        <w:tc>
          <w:tcPr>
            <w:tcW w:w="2367" w:type="dxa"/>
            <w:tcBorders>
              <w:top w:val="single" w:sz="8" w:space="0" w:color="C0504D"/>
              <w:left w:val="single" w:sz="8" w:space="0" w:color="C0504D"/>
              <w:bottom w:val="single" w:sz="8" w:space="0" w:color="C0504D"/>
              <w:right w:val="nil"/>
            </w:tcBorders>
          </w:tcPr>
          <w:p w:rsidR="00325D4C" w:rsidRPr="0071424C" w:rsidRDefault="00325D4C" w:rsidP="00D00B0F">
            <w:pPr>
              <w:jc w:val="center"/>
              <w:rPr>
                <w:rFonts w:ascii="Times New Roman" w:hAnsi="Times New Roman"/>
                <w:color w:val="000000"/>
                <w:sz w:val="24"/>
                <w:szCs w:val="24"/>
              </w:rPr>
            </w:pPr>
            <w:r w:rsidRPr="0071424C">
              <w:rPr>
                <w:rFonts w:ascii="Times New Roman" w:hAnsi="Times New Roman"/>
                <w:color w:val="000000"/>
                <w:sz w:val="24"/>
                <w:szCs w:val="24"/>
              </w:rPr>
              <w:t>70–72</w:t>
            </w:r>
          </w:p>
        </w:tc>
        <w:tc>
          <w:tcPr>
            <w:tcW w:w="2367" w:type="dxa"/>
            <w:tcBorders>
              <w:top w:val="single" w:sz="8" w:space="0" w:color="C0504D"/>
              <w:left w:val="nil"/>
              <w:bottom w:val="single" w:sz="8" w:space="0" w:color="C0504D"/>
              <w:right w:val="single" w:sz="8" w:space="0" w:color="C0504D"/>
            </w:tcBorders>
          </w:tcPr>
          <w:p w:rsidR="00325D4C" w:rsidRPr="0071424C" w:rsidRDefault="00325D4C" w:rsidP="00761428">
            <w:pPr>
              <w:rPr>
                <w:rFonts w:ascii="Times New Roman" w:hAnsi="Times New Roman"/>
                <w:color w:val="000000"/>
                <w:sz w:val="24"/>
                <w:szCs w:val="24"/>
              </w:rPr>
            </w:pPr>
            <w:r w:rsidRPr="0071424C">
              <w:rPr>
                <w:rFonts w:ascii="Times New Roman" w:hAnsi="Times New Roman"/>
                <w:color w:val="000000"/>
                <w:sz w:val="24"/>
                <w:szCs w:val="24"/>
              </w:rPr>
              <w:t>C</w:t>
            </w:r>
            <w:r w:rsidR="00D00B0F">
              <w:rPr>
                <w:rFonts w:ascii="Times New Roman" w:hAnsi="Times New Roman"/>
                <w:color w:val="000000"/>
                <w:sz w:val="24"/>
                <w:szCs w:val="24"/>
              </w:rPr>
              <w:t>–</w:t>
            </w:r>
          </w:p>
        </w:tc>
      </w:tr>
    </w:tbl>
    <w:p w:rsidR="00664DA1" w:rsidRPr="0071424C" w:rsidRDefault="00664DA1" w:rsidP="00726A3E">
      <w:pPr>
        <w:pStyle w:val="Heading1"/>
        <w:rPr>
          <w:rFonts w:ascii="Times New Roman" w:hAnsi="Times New Roman"/>
          <w:sz w:val="24"/>
        </w:rPr>
      </w:pPr>
      <w:r w:rsidRPr="0071424C">
        <w:rPr>
          <w:rFonts w:ascii="Times New Roman" w:hAnsi="Times New Roman"/>
          <w:sz w:val="24"/>
        </w:rPr>
        <w:t xml:space="preserve">Required and </w:t>
      </w:r>
      <w:r w:rsidR="00D00B0F">
        <w:rPr>
          <w:rFonts w:ascii="Times New Roman" w:hAnsi="Times New Roman"/>
          <w:sz w:val="24"/>
        </w:rPr>
        <w:t>S</w:t>
      </w:r>
      <w:r w:rsidRPr="0071424C">
        <w:rPr>
          <w:rFonts w:ascii="Times New Roman" w:hAnsi="Times New Roman"/>
          <w:sz w:val="24"/>
        </w:rPr>
        <w:t xml:space="preserve">upplementary </w:t>
      </w:r>
      <w:r w:rsidR="00D00B0F">
        <w:rPr>
          <w:rFonts w:ascii="Times New Roman" w:hAnsi="Times New Roman"/>
          <w:sz w:val="24"/>
        </w:rPr>
        <w:t>I</w:t>
      </w:r>
      <w:r w:rsidRPr="0071424C">
        <w:rPr>
          <w:rFonts w:ascii="Times New Roman" w:hAnsi="Times New Roman"/>
          <w:sz w:val="24"/>
        </w:rPr>
        <w:t xml:space="preserve">nstructional </w:t>
      </w:r>
      <w:r w:rsidR="00D00B0F">
        <w:rPr>
          <w:rFonts w:ascii="Times New Roman" w:hAnsi="Times New Roman"/>
          <w:sz w:val="24"/>
        </w:rPr>
        <w:t>M</w:t>
      </w:r>
      <w:r w:rsidRPr="0071424C">
        <w:rPr>
          <w:rFonts w:ascii="Times New Roman" w:hAnsi="Times New Roman"/>
          <w:sz w:val="24"/>
        </w:rPr>
        <w:t>aterial</w:t>
      </w:r>
      <w:r w:rsidR="002F098F" w:rsidRPr="0071424C">
        <w:rPr>
          <w:rFonts w:ascii="Times New Roman" w:hAnsi="Times New Roman"/>
          <w:sz w:val="24"/>
        </w:rPr>
        <w:t xml:space="preserve">s </w:t>
      </w:r>
      <w:r w:rsidR="00D00B0F">
        <w:rPr>
          <w:rFonts w:ascii="Times New Roman" w:hAnsi="Times New Roman"/>
          <w:sz w:val="24"/>
        </w:rPr>
        <w:t>and</w:t>
      </w:r>
      <w:r w:rsidR="00EF3DB0" w:rsidRPr="0071424C">
        <w:rPr>
          <w:rFonts w:ascii="Times New Roman" w:hAnsi="Times New Roman"/>
          <w:sz w:val="24"/>
        </w:rPr>
        <w:t xml:space="preserve"> </w:t>
      </w:r>
      <w:r w:rsidR="002B4F8E" w:rsidRPr="0071424C">
        <w:rPr>
          <w:rFonts w:ascii="Times New Roman" w:hAnsi="Times New Roman"/>
          <w:sz w:val="24"/>
        </w:rPr>
        <w:t>Resources</w:t>
      </w:r>
    </w:p>
    <w:p w:rsidR="005F3422" w:rsidRPr="0071424C" w:rsidRDefault="003A17CA" w:rsidP="00E55CB6">
      <w:pPr>
        <w:pStyle w:val="Heading2"/>
        <w:rPr>
          <w:rFonts w:ascii="Times New Roman" w:hAnsi="Times New Roman"/>
        </w:rPr>
      </w:pPr>
      <w:r>
        <w:rPr>
          <w:rFonts w:ascii="Times New Roman" w:hAnsi="Times New Roman"/>
        </w:rPr>
        <w:t xml:space="preserve">Required </w:t>
      </w:r>
      <w:r w:rsidR="005F3422" w:rsidRPr="0071424C">
        <w:rPr>
          <w:rFonts w:ascii="Times New Roman" w:hAnsi="Times New Roman"/>
        </w:rPr>
        <w:t xml:space="preserve">Textbooks </w:t>
      </w:r>
    </w:p>
    <w:p w:rsidR="003A17CA" w:rsidRDefault="003A17CA" w:rsidP="005E43D5">
      <w:pPr>
        <w:pStyle w:val="Bib"/>
        <w:rPr>
          <w:rFonts w:ascii="Times New Roman" w:hAnsi="Times New Roman" w:cs="Times New Roman"/>
          <w:sz w:val="24"/>
          <w:szCs w:val="24"/>
        </w:rPr>
      </w:pPr>
      <w:r>
        <w:rPr>
          <w:rFonts w:ascii="Times New Roman" w:hAnsi="Times New Roman" w:cs="Times New Roman"/>
          <w:sz w:val="24"/>
          <w:szCs w:val="24"/>
        </w:rPr>
        <w:t>Rubin, A., Weiss, E.</w:t>
      </w:r>
      <w:r w:rsidR="00D71AE3">
        <w:rPr>
          <w:rFonts w:ascii="Times New Roman" w:hAnsi="Times New Roman" w:cs="Times New Roman"/>
          <w:sz w:val="24"/>
          <w:szCs w:val="24"/>
        </w:rPr>
        <w:t>,</w:t>
      </w:r>
      <w:r>
        <w:rPr>
          <w:rFonts w:ascii="Times New Roman" w:hAnsi="Times New Roman" w:cs="Times New Roman"/>
          <w:sz w:val="24"/>
          <w:szCs w:val="24"/>
        </w:rPr>
        <w:t xml:space="preserve"> &amp; </w:t>
      </w:r>
      <w:proofErr w:type="spellStart"/>
      <w:r>
        <w:rPr>
          <w:rFonts w:ascii="Times New Roman" w:hAnsi="Times New Roman" w:cs="Times New Roman"/>
          <w:sz w:val="24"/>
          <w:szCs w:val="24"/>
        </w:rPr>
        <w:t>Coll</w:t>
      </w:r>
      <w:proofErr w:type="spellEnd"/>
      <w:r>
        <w:rPr>
          <w:rFonts w:ascii="Times New Roman" w:hAnsi="Times New Roman" w:cs="Times New Roman"/>
          <w:sz w:val="24"/>
          <w:szCs w:val="24"/>
        </w:rPr>
        <w:t xml:space="preserve">, J. (2013). </w:t>
      </w:r>
      <w:r>
        <w:rPr>
          <w:rFonts w:ascii="Times New Roman" w:hAnsi="Times New Roman" w:cs="Times New Roman"/>
          <w:i/>
          <w:sz w:val="24"/>
          <w:szCs w:val="24"/>
        </w:rPr>
        <w:t xml:space="preserve">Handbook of </w:t>
      </w:r>
      <w:r w:rsidR="00D71AE3">
        <w:rPr>
          <w:rFonts w:ascii="Times New Roman" w:hAnsi="Times New Roman" w:cs="Times New Roman"/>
          <w:i/>
          <w:sz w:val="24"/>
          <w:szCs w:val="24"/>
        </w:rPr>
        <w:t>m</w:t>
      </w:r>
      <w:r>
        <w:rPr>
          <w:rFonts w:ascii="Times New Roman" w:hAnsi="Times New Roman" w:cs="Times New Roman"/>
          <w:i/>
          <w:sz w:val="24"/>
          <w:szCs w:val="24"/>
        </w:rPr>
        <w:t xml:space="preserve">ilitary </w:t>
      </w:r>
      <w:r w:rsidR="00D71AE3">
        <w:rPr>
          <w:rFonts w:ascii="Times New Roman" w:hAnsi="Times New Roman" w:cs="Times New Roman"/>
          <w:i/>
          <w:sz w:val="24"/>
          <w:szCs w:val="24"/>
        </w:rPr>
        <w:t>s</w:t>
      </w:r>
      <w:r>
        <w:rPr>
          <w:rFonts w:ascii="Times New Roman" w:hAnsi="Times New Roman" w:cs="Times New Roman"/>
          <w:i/>
          <w:sz w:val="24"/>
          <w:szCs w:val="24"/>
        </w:rPr>
        <w:t xml:space="preserve">ocial </w:t>
      </w:r>
      <w:r w:rsidR="00D71AE3">
        <w:rPr>
          <w:rFonts w:ascii="Times New Roman" w:hAnsi="Times New Roman" w:cs="Times New Roman"/>
          <w:i/>
          <w:sz w:val="24"/>
          <w:szCs w:val="24"/>
        </w:rPr>
        <w:t>w</w:t>
      </w:r>
      <w:r>
        <w:rPr>
          <w:rFonts w:ascii="Times New Roman" w:hAnsi="Times New Roman" w:cs="Times New Roman"/>
          <w:i/>
          <w:sz w:val="24"/>
          <w:szCs w:val="24"/>
        </w:rPr>
        <w:t xml:space="preserve">ork. </w:t>
      </w:r>
      <w:r>
        <w:rPr>
          <w:rFonts w:ascii="Times New Roman" w:hAnsi="Times New Roman" w:cs="Times New Roman"/>
          <w:sz w:val="24"/>
          <w:szCs w:val="24"/>
        </w:rPr>
        <w:t xml:space="preserve">Hoboken, </w:t>
      </w:r>
      <w:r w:rsidR="00D71AE3">
        <w:rPr>
          <w:rFonts w:ascii="Times New Roman" w:hAnsi="Times New Roman" w:cs="Times New Roman"/>
          <w:sz w:val="24"/>
          <w:szCs w:val="24"/>
        </w:rPr>
        <w:t>NJ</w:t>
      </w:r>
      <w:r>
        <w:rPr>
          <w:rFonts w:ascii="Times New Roman" w:hAnsi="Times New Roman" w:cs="Times New Roman"/>
          <w:sz w:val="24"/>
          <w:szCs w:val="24"/>
        </w:rPr>
        <w:t>:</w:t>
      </w:r>
      <w:r w:rsidR="00D71AE3">
        <w:rPr>
          <w:rFonts w:ascii="Times New Roman" w:hAnsi="Times New Roman" w:cs="Times New Roman"/>
          <w:sz w:val="24"/>
          <w:szCs w:val="24"/>
        </w:rPr>
        <w:t xml:space="preserve"> Wiley</w:t>
      </w:r>
      <w:r>
        <w:rPr>
          <w:rFonts w:ascii="Times New Roman" w:hAnsi="Times New Roman" w:cs="Times New Roman"/>
          <w:sz w:val="24"/>
          <w:szCs w:val="24"/>
        </w:rPr>
        <w:t xml:space="preserve">.  </w:t>
      </w:r>
    </w:p>
    <w:p w:rsidR="00870F39" w:rsidRPr="0071424C" w:rsidRDefault="003A17CA" w:rsidP="00F07922">
      <w:pPr>
        <w:pStyle w:val="Bib"/>
        <w:rPr>
          <w:rFonts w:ascii="Times New Roman" w:hAnsi="Times New Roman" w:cs="Times New Roman"/>
          <w:b/>
          <w:sz w:val="24"/>
          <w:szCs w:val="24"/>
        </w:rPr>
      </w:pPr>
      <w:r>
        <w:rPr>
          <w:rFonts w:ascii="Times New Roman" w:hAnsi="Times New Roman" w:cs="Times New Roman"/>
          <w:b/>
          <w:sz w:val="24"/>
          <w:szCs w:val="24"/>
        </w:rPr>
        <w:t xml:space="preserve"> Optional Textbooks</w:t>
      </w:r>
    </w:p>
    <w:p w:rsidR="00135E99" w:rsidRDefault="00135E99" w:rsidP="00135E99">
      <w:pPr>
        <w:pStyle w:val="Bib"/>
        <w:rPr>
          <w:rFonts w:ascii="Times New Roman" w:hAnsi="Times New Roman" w:cs="Times New Roman"/>
          <w:sz w:val="24"/>
          <w:szCs w:val="24"/>
        </w:rPr>
      </w:pPr>
      <w:proofErr w:type="spellStart"/>
      <w:r w:rsidRPr="0071424C">
        <w:rPr>
          <w:rFonts w:ascii="Times New Roman" w:hAnsi="Times New Roman" w:cs="Times New Roman"/>
          <w:sz w:val="24"/>
          <w:szCs w:val="24"/>
        </w:rPr>
        <w:t>Briere</w:t>
      </w:r>
      <w:proofErr w:type="spellEnd"/>
      <w:r w:rsidRPr="0071424C">
        <w:rPr>
          <w:rFonts w:ascii="Times New Roman" w:hAnsi="Times New Roman" w:cs="Times New Roman"/>
          <w:sz w:val="24"/>
          <w:szCs w:val="24"/>
        </w:rPr>
        <w:t>, J., &amp;</w:t>
      </w:r>
      <w:r>
        <w:rPr>
          <w:rFonts w:ascii="Times New Roman" w:hAnsi="Times New Roman" w:cs="Times New Roman"/>
          <w:sz w:val="24"/>
          <w:szCs w:val="24"/>
        </w:rPr>
        <w:t xml:space="preserve"> Scott, C. (2012</w:t>
      </w:r>
      <w:r w:rsidRPr="0071424C">
        <w:rPr>
          <w:rFonts w:ascii="Times New Roman" w:hAnsi="Times New Roman" w:cs="Times New Roman"/>
          <w:sz w:val="24"/>
          <w:szCs w:val="24"/>
        </w:rPr>
        <w:t xml:space="preserve">). </w:t>
      </w:r>
      <w:r w:rsidRPr="0071424C">
        <w:rPr>
          <w:rFonts w:ascii="Times New Roman" w:hAnsi="Times New Roman" w:cs="Times New Roman"/>
          <w:i/>
          <w:sz w:val="24"/>
          <w:szCs w:val="24"/>
        </w:rPr>
        <w:t>Principles of trauma treatment</w:t>
      </w:r>
      <w:r w:rsidRPr="0071424C">
        <w:rPr>
          <w:rFonts w:ascii="Times New Roman" w:hAnsi="Times New Roman" w:cs="Times New Roman"/>
          <w:sz w:val="24"/>
          <w:szCs w:val="24"/>
        </w:rPr>
        <w:t xml:space="preserve"> </w:t>
      </w:r>
      <w:r w:rsidR="00D71AE3">
        <w:rPr>
          <w:rFonts w:ascii="Times New Roman" w:hAnsi="Times New Roman" w:cs="Times New Roman"/>
          <w:sz w:val="24"/>
          <w:szCs w:val="24"/>
        </w:rPr>
        <w:t>(</w:t>
      </w:r>
      <w:r w:rsidRPr="00D71AE3">
        <w:rPr>
          <w:rFonts w:ascii="Times New Roman" w:hAnsi="Times New Roman" w:cs="Times New Roman"/>
          <w:sz w:val="24"/>
          <w:szCs w:val="24"/>
        </w:rPr>
        <w:t>2</w:t>
      </w:r>
      <w:r w:rsidR="003F1CE5" w:rsidRPr="003F1CE5">
        <w:rPr>
          <w:rFonts w:ascii="Times New Roman" w:hAnsi="Times New Roman" w:cs="Times New Roman"/>
          <w:sz w:val="24"/>
          <w:szCs w:val="24"/>
        </w:rPr>
        <w:t>nd</w:t>
      </w:r>
      <w:r>
        <w:rPr>
          <w:rFonts w:ascii="Times New Roman" w:hAnsi="Times New Roman" w:cs="Times New Roman"/>
          <w:sz w:val="24"/>
          <w:szCs w:val="24"/>
        </w:rPr>
        <w:t xml:space="preserve"> </w:t>
      </w:r>
      <w:proofErr w:type="gramStart"/>
      <w:r w:rsidR="00D71AE3">
        <w:rPr>
          <w:rFonts w:ascii="Times New Roman" w:hAnsi="Times New Roman" w:cs="Times New Roman"/>
          <w:sz w:val="24"/>
          <w:szCs w:val="24"/>
        </w:rPr>
        <w:t>ed</w:t>
      </w:r>
      <w:proofErr w:type="gramEnd"/>
      <w:r>
        <w:rPr>
          <w:rFonts w:ascii="Times New Roman" w:hAnsi="Times New Roman" w:cs="Times New Roman"/>
          <w:sz w:val="24"/>
          <w:szCs w:val="24"/>
        </w:rPr>
        <w:t>.</w:t>
      </w:r>
      <w:r w:rsidR="00D71AE3">
        <w:rPr>
          <w:rFonts w:ascii="Times New Roman" w:hAnsi="Times New Roman" w:cs="Times New Roman"/>
          <w:sz w:val="24"/>
          <w:szCs w:val="24"/>
        </w:rPr>
        <w:t>).</w:t>
      </w:r>
      <w:r>
        <w:rPr>
          <w:rFonts w:ascii="Times New Roman" w:hAnsi="Times New Roman" w:cs="Times New Roman"/>
          <w:sz w:val="24"/>
          <w:szCs w:val="24"/>
        </w:rPr>
        <w:t xml:space="preserve"> T</w:t>
      </w:r>
      <w:r w:rsidRPr="0071424C">
        <w:rPr>
          <w:rFonts w:ascii="Times New Roman" w:hAnsi="Times New Roman" w:cs="Times New Roman"/>
          <w:sz w:val="24"/>
          <w:szCs w:val="24"/>
        </w:rPr>
        <w:t xml:space="preserve">housand Oaks, CA: Sage. </w:t>
      </w:r>
    </w:p>
    <w:p w:rsidR="00E448C1" w:rsidRPr="0071424C" w:rsidRDefault="00E448C1" w:rsidP="00E448C1">
      <w:pPr>
        <w:pStyle w:val="Bib"/>
        <w:rPr>
          <w:rFonts w:ascii="Times New Roman" w:hAnsi="Times New Roman" w:cs="Times New Roman"/>
          <w:sz w:val="24"/>
          <w:szCs w:val="24"/>
        </w:rPr>
      </w:pPr>
      <w:r w:rsidRPr="0071424C">
        <w:rPr>
          <w:rFonts w:ascii="Times New Roman" w:hAnsi="Times New Roman" w:cs="Times New Roman"/>
          <w:sz w:val="24"/>
          <w:szCs w:val="24"/>
        </w:rPr>
        <w:t xml:space="preserve">Greenberger, D., &amp; </w:t>
      </w:r>
      <w:proofErr w:type="spellStart"/>
      <w:r w:rsidRPr="0071424C">
        <w:rPr>
          <w:rFonts w:ascii="Times New Roman" w:hAnsi="Times New Roman" w:cs="Times New Roman"/>
          <w:sz w:val="24"/>
          <w:szCs w:val="24"/>
        </w:rPr>
        <w:t>Padesky</w:t>
      </w:r>
      <w:proofErr w:type="spellEnd"/>
      <w:r w:rsidRPr="0071424C">
        <w:rPr>
          <w:rFonts w:ascii="Times New Roman" w:hAnsi="Times New Roman" w:cs="Times New Roman"/>
          <w:sz w:val="24"/>
          <w:szCs w:val="24"/>
        </w:rPr>
        <w:t xml:space="preserve">, C. (2004). </w:t>
      </w:r>
      <w:r w:rsidRPr="0071424C">
        <w:rPr>
          <w:rFonts w:ascii="Times New Roman" w:hAnsi="Times New Roman" w:cs="Times New Roman"/>
          <w:i/>
          <w:sz w:val="24"/>
          <w:szCs w:val="24"/>
        </w:rPr>
        <w:t>Mind over mood. Change how you feel by changing the way you think</w:t>
      </w:r>
      <w:r w:rsidRPr="0071424C">
        <w:rPr>
          <w:rFonts w:ascii="Times New Roman" w:hAnsi="Times New Roman" w:cs="Times New Roman"/>
          <w:sz w:val="24"/>
          <w:szCs w:val="24"/>
        </w:rPr>
        <w:t>. New York</w:t>
      </w:r>
      <w:r w:rsidR="00D71AE3">
        <w:rPr>
          <w:rFonts w:ascii="Times New Roman" w:hAnsi="Times New Roman" w:cs="Times New Roman"/>
          <w:sz w:val="24"/>
          <w:szCs w:val="24"/>
        </w:rPr>
        <w:t>, NY</w:t>
      </w:r>
      <w:r w:rsidRPr="0071424C">
        <w:rPr>
          <w:rFonts w:ascii="Times New Roman" w:hAnsi="Times New Roman" w:cs="Times New Roman"/>
          <w:sz w:val="24"/>
          <w:szCs w:val="24"/>
        </w:rPr>
        <w:t>: Guilford Press.</w:t>
      </w:r>
    </w:p>
    <w:p w:rsidR="00870F39" w:rsidRDefault="00870F39" w:rsidP="00F07922">
      <w:pPr>
        <w:pStyle w:val="Bib"/>
        <w:rPr>
          <w:rFonts w:ascii="Times New Roman" w:hAnsi="Times New Roman" w:cs="Times New Roman"/>
          <w:color w:val="auto"/>
          <w:sz w:val="24"/>
          <w:szCs w:val="24"/>
        </w:rPr>
      </w:pPr>
      <w:proofErr w:type="spellStart"/>
      <w:r w:rsidRPr="0071424C">
        <w:rPr>
          <w:rFonts w:ascii="Times New Roman" w:hAnsi="Times New Roman" w:cs="Times New Roman"/>
          <w:sz w:val="24"/>
          <w:szCs w:val="24"/>
        </w:rPr>
        <w:t>Resick</w:t>
      </w:r>
      <w:proofErr w:type="spellEnd"/>
      <w:r w:rsidRPr="0071424C">
        <w:rPr>
          <w:rFonts w:ascii="Times New Roman" w:hAnsi="Times New Roman" w:cs="Times New Roman"/>
          <w:color w:val="auto"/>
          <w:sz w:val="24"/>
          <w:szCs w:val="24"/>
        </w:rPr>
        <w:t xml:space="preserve">, P., &amp; </w:t>
      </w:r>
      <w:proofErr w:type="spellStart"/>
      <w:r w:rsidRPr="0071424C">
        <w:rPr>
          <w:rFonts w:ascii="Times New Roman" w:hAnsi="Times New Roman" w:cs="Times New Roman"/>
          <w:color w:val="auto"/>
          <w:sz w:val="24"/>
          <w:szCs w:val="24"/>
        </w:rPr>
        <w:t>Schnicke</w:t>
      </w:r>
      <w:proofErr w:type="spellEnd"/>
      <w:r w:rsidRPr="0071424C">
        <w:rPr>
          <w:rFonts w:ascii="Times New Roman" w:hAnsi="Times New Roman" w:cs="Times New Roman"/>
          <w:color w:val="auto"/>
          <w:sz w:val="24"/>
          <w:szCs w:val="24"/>
        </w:rPr>
        <w:t xml:space="preserve">, M. (1996). </w:t>
      </w:r>
      <w:r w:rsidRPr="0071424C">
        <w:rPr>
          <w:rFonts w:ascii="Times New Roman" w:hAnsi="Times New Roman" w:cs="Times New Roman"/>
          <w:i/>
          <w:color w:val="auto"/>
          <w:sz w:val="24"/>
          <w:szCs w:val="24"/>
        </w:rPr>
        <w:t>Cognitive processing therapy for rape victims: A treatment manual</w:t>
      </w:r>
      <w:r w:rsidRPr="0071424C">
        <w:rPr>
          <w:rFonts w:ascii="Times New Roman" w:hAnsi="Times New Roman" w:cs="Times New Roman"/>
          <w:color w:val="auto"/>
          <w:sz w:val="24"/>
          <w:szCs w:val="24"/>
        </w:rPr>
        <w:t>. Newbury Park, CA: Sage</w:t>
      </w:r>
      <w:r w:rsidR="00D71AE3">
        <w:rPr>
          <w:rFonts w:ascii="Times New Roman" w:hAnsi="Times New Roman" w:cs="Times New Roman"/>
          <w:color w:val="auto"/>
          <w:sz w:val="24"/>
          <w:szCs w:val="24"/>
        </w:rPr>
        <w:t>.</w:t>
      </w:r>
      <w:r w:rsidRPr="0071424C">
        <w:rPr>
          <w:rFonts w:ascii="Times New Roman" w:hAnsi="Times New Roman" w:cs="Times New Roman"/>
          <w:color w:val="auto"/>
          <w:sz w:val="24"/>
          <w:szCs w:val="24"/>
        </w:rPr>
        <w:t xml:space="preserve"> </w:t>
      </w:r>
    </w:p>
    <w:p w:rsidR="00770F16" w:rsidRPr="0071424C" w:rsidRDefault="00770F16" w:rsidP="00770F16">
      <w:pPr>
        <w:pStyle w:val="Bib"/>
        <w:ind w:firstLine="0"/>
        <w:rPr>
          <w:rFonts w:ascii="Times New Roman" w:hAnsi="Times New Roman" w:cs="Times New Roman"/>
          <w:sz w:val="24"/>
          <w:szCs w:val="24"/>
        </w:rPr>
      </w:pPr>
    </w:p>
    <w:p w:rsidR="003A1530" w:rsidRDefault="003F1CE5" w:rsidP="003A1530">
      <w:pPr>
        <w:rPr>
          <w:rFonts w:ascii="Times New Roman" w:hAnsi="Times New Roman"/>
          <w:sz w:val="24"/>
        </w:rPr>
      </w:pPr>
      <w:r w:rsidRPr="003F1CE5">
        <w:rPr>
          <w:rFonts w:ascii="Times New Roman" w:hAnsi="Times New Roman"/>
          <w:sz w:val="24"/>
        </w:rPr>
        <w:t>Note:</w:t>
      </w:r>
      <w:r w:rsidR="009657BB" w:rsidRPr="0071424C">
        <w:rPr>
          <w:rFonts w:ascii="Times New Roman" w:hAnsi="Times New Roman"/>
          <w:sz w:val="24"/>
        </w:rPr>
        <w:t xml:space="preserve"> </w:t>
      </w:r>
      <w:r w:rsidR="005F3422" w:rsidRPr="0071424C">
        <w:rPr>
          <w:rFonts w:ascii="Times New Roman" w:hAnsi="Times New Roman"/>
          <w:sz w:val="24"/>
        </w:rPr>
        <w:t>Additional required and recommended readings may be assigned by the instructor throughout the course.</w:t>
      </w:r>
    </w:p>
    <w:p w:rsidR="00B2330C" w:rsidRPr="00C35C55" w:rsidRDefault="00B2330C" w:rsidP="00B2330C">
      <w:pPr>
        <w:jc w:val="center"/>
        <w:rPr>
          <w:rFonts w:ascii="Times New Roman" w:hAnsi="Times New Roman"/>
          <w:b/>
          <w:bCs/>
          <w:color w:val="C00000"/>
          <w:sz w:val="24"/>
          <w:szCs w:val="24"/>
          <w:u w:val="single"/>
        </w:rPr>
      </w:pPr>
      <w:r w:rsidRPr="00C35C55">
        <w:rPr>
          <w:rFonts w:ascii="Times New Roman" w:hAnsi="Times New Roman"/>
          <w:b/>
          <w:bCs/>
          <w:color w:val="C00000"/>
          <w:sz w:val="24"/>
          <w:szCs w:val="24"/>
          <w:u w:val="single"/>
        </w:rPr>
        <w:t>Course Overview</w:t>
      </w:r>
    </w:p>
    <w:p w:rsidR="00B2330C" w:rsidRPr="0071424C" w:rsidRDefault="00B2330C" w:rsidP="00B2330C">
      <w:pPr>
        <w:jc w:val="center"/>
        <w:rPr>
          <w:rFonts w:ascii="Times New Roman" w:hAnsi="Times New Roman"/>
          <w:b/>
          <w:bCs/>
          <w:color w:val="800000"/>
          <w:sz w:val="24"/>
          <w:szCs w:val="24"/>
        </w:rPr>
      </w:pP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B2330C" w:rsidRPr="0071424C" w:rsidTr="009D307D">
        <w:trPr>
          <w:cantSplit/>
          <w:tblHeader/>
          <w:jc w:val="center"/>
        </w:trPr>
        <w:tc>
          <w:tcPr>
            <w:tcW w:w="1209" w:type="dxa"/>
            <w:tcBorders>
              <w:bottom w:val="single" w:sz="12" w:space="0" w:color="000000"/>
            </w:tcBorders>
            <w:shd w:val="clear" w:color="auto" w:fill="C00000"/>
          </w:tcPr>
          <w:p w:rsidR="00B2330C" w:rsidRPr="0071424C" w:rsidRDefault="00B2330C" w:rsidP="009D307D">
            <w:pPr>
              <w:keepNext/>
              <w:jc w:val="center"/>
              <w:rPr>
                <w:rFonts w:ascii="Times New Roman" w:hAnsi="Times New Roman"/>
                <w:b/>
                <w:bCs/>
                <w:sz w:val="24"/>
                <w:szCs w:val="24"/>
              </w:rPr>
            </w:pPr>
            <w:r w:rsidRPr="0071424C">
              <w:rPr>
                <w:rFonts w:ascii="Times New Roman" w:hAnsi="Times New Roman"/>
                <w:b/>
                <w:bCs/>
                <w:sz w:val="24"/>
                <w:szCs w:val="24"/>
              </w:rPr>
              <w:t>Unit</w:t>
            </w:r>
          </w:p>
        </w:tc>
        <w:tc>
          <w:tcPr>
            <w:tcW w:w="6030" w:type="dxa"/>
            <w:tcBorders>
              <w:bottom w:val="single" w:sz="12" w:space="0" w:color="000000"/>
            </w:tcBorders>
            <w:shd w:val="clear" w:color="auto" w:fill="C00000"/>
          </w:tcPr>
          <w:p w:rsidR="00B2330C" w:rsidRPr="0071424C" w:rsidRDefault="00B2330C" w:rsidP="009D307D">
            <w:pPr>
              <w:keepNext/>
              <w:rPr>
                <w:rFonts w:ascii="Times New Roman" w:hAnsi="Times New Roman"/>
                <w:b/>
                <w:bCs/>
                <w:sz w:val="24"/>
                <w:szCs w:val="24"/>
              </w:rPr>
            </w:pPr>
            <w:r w:rsidRPr="0071424C">
              <w:rPr>
                <w:rFonts w:ascii="Times New Roman" w:hAnsi="Times New Roman"/>
                <w:b/>
                <w:bCs/>
                <w:sz w:val="24"/>
                <w:szCs w:val="24"/>
              </w:rPr>
              <w:t>Topics</w:t>
            </w:r>
          </w:p>
        </w:tc>
        <w:tc>
          <w:tcPr>
            <w:tcW w:w="2558" w:type="dxa"/>
            <w:tcBorders>
              <w:bottom w:val="single" w:sz="12" w:space="0" w:color="000000"/>
            </w:tcBorders>
            <w:shd w:val="clear" w:color="auto" w:fill="C00000"/>
          </w:tcPr>
          <w:p w:rsidR="00B2330C" w:rsidRPr="0071424C" w:rsidRDefault="00B2330C" w:rsidP="009D307D">
            <w:pPr>
              <w:keepNext/>
              <w:jc w:val="center"/>
              <w:rPr>
                <w:rFonts w:ascii="Times New Roman" w:hAnsi="Times New Roman"/>
                <w:b/>
                <w:bCs/>
                <w:sz w:val="24"/>
                <w:szCs w:val="24"/>
              </w:rPr>
            </w:pPr>
            <w:r w:rsidRPr="0071424C">
              <w:rPr>
                <w:rFonts w:ascii="Times New Roman" w:hAnsi="Times New Roman"/>
                <w:b/>
                <w:bCs/>
                <w:sz w:val="24"/>
                <w:szCs w:val="24"/>
              </w:rPr>
              <w:t>Assignments</w:t>
            </w:r>
          </w:p>
        </w:tc>
      </w:tr>
      <w:tr w:rsidR="00B2330C" w:rsidRPr="0071424C" w:rsidTr="009D307D">
        <w:trPr>
          <w:cantSplit/>
          <w:jc w:val="center"/>
        </w:trPr>
        <w:tc>
          <w:tcPr>
            <w:tcW w:w="9797" w:type="dxa"/>
            <w:gridSpan w:val="3"/>
            <w:tcBorders>
              <w:top w:val="single" w:sz="12" w:space="0" w:color="000000"/>
              <w:bottom w:val="single" w:sz="12" w:space="0" w:color="000000"/>
            </w:tcBorders>
            <w:shd w:val="clear" w:color="auto" w:fill="auto"/>
          </w:tcPr>
          <w:p w:rsidR="00B2330C" w:rsidRPr="0071424C" w:rsidRDefault="00B2330C" w:rsidP="009D307D">
            <w:pPr>
              <w:spacing w:before="60" w:after="60"/>
              <w:rPr>
                <w:rFonts w:ascii="Times New Roman" w:hAnsi="Times New Roman"/>
                <w:b/>
                <w:smallCaps/>
                <w:color w:val="C00000"/>
                <w:sz w:val="24"/>
                <w:szCs w:val="24"/>
              </w:rPr>
            </w:pPr>
          </w:p>
        </w:tc>
      </w:tr>
      <w:tr w:rsidR="00B2330C" w:rsidRPr="0071424C" w:rsidTr="009D307D">
        <w:trPr>
          <w:cantSplit/>
          <w:jc w:val="center"/>
        </w:trPr>
        <w:tc>
          <w:tcPr>
            <w:tcW w:w="1209" w:type="dxa"/>
            <w:tcBorders>
              <w:top w:val="single" w:sz="12" w:space="0" w:color="000000"/>
              <w:bottom w:val="single" w:sz="12" w:space="0" w:color="000000"/>
            </w:tcBorders>
            <w:shd w:val="clear" w:color="auto" w:fill="auto"/>
          </w:tcPr>
          <w:p w:rsidR="00B2330C" w:rsidRPr="0071424C" w:rsidRDefault="00B2330C" w:rsidP="009D307D">
            <w:pPr>
              <w:spacing w:before="60" w:after="60"/>
              <w:jc w:val="center"/>
              <w:rPr>
                <w:rFonts w:ascii="Times New Roman" w:hAnsi="Times New Roman"/>
                <w:b/>
                <w:bCs/>
                <w:sz w:val="24"/>
                <w:szCs w:val="24"/>
              </w:rPr>
            </w:pPr>
            <w:r w:rsidRPr="0071424C">
              <w:rPr>
                <w:rFonts w:ascii="Times New Roman" w:hAnsi="Times New Roman"/>
                <w:b/>
                <w:bCs/>
                <w:sz w:val="24"/>
                <w:szCs w:val="24"/>
              </w:rPr>
              <w:t>1</w:t>
            </w:r>
          </w:p>
        </w:tc>
        <w:tc>
          <w:tcPr>
            <w:tcW w:w="6030" w:type="dxa"/>
            <w:tcBorders>
              <w:top w:val="single" w:sz="12" w:space="0" w:color="000000"/>
              <w:bottom w:val="single" w:sz="12" w:space="0" w:color="000000"/>
            </w:tcBorders>
            <w:shd w:val="clear" w:color="auto" w:fill="auto"/>
          </w:tcPr>
          <w:p w:rsidR="00B2330C" w:rsidRPr="0071424C" w:rsidRDefault="00B816A8" w:rsidP="000B19C9">
            <w:pPr>
              <w:pStyle w:val="Level1"/>
              <w:spacing w:before="60" w:after="60"/>
              <w:ind w:left="342" w:hanging="342"/>
              <w:rPr>
                <w:rFonts w:ascii="Times New Roman" w:hAnsi="Times New Roman" w:cs="Times New Roman"/>
                <w:sz w:val="24"/>
              </w:rPr>
            </w:pPr>
            <w:r>
              <w:rPr>
                <w:rFonts w:ascii="Times New Roman" w:hAnsi="Times New Roman" w:cs="Times New Roman"/>
                <w:sz w:val="24"/>
              </w:rPr>
              <w:t>Course Overview/The Military and Military Culture</w:t>
            </w:r>
          </w:p>
        </w:tc>
        <w:tc>
          <w:tcPr>
            <w:tcW w:w="2558" w:type="dxa"/>
            <w:tcBorders>
              <w:top w:val="single" w:sz="12" w:space="0" w:color="000000"/>
              <w:bottom w:val="single" w:sz="12" w:space="0" w:color="000000"/>
            </w:tcBorders>
            <w:shd w:val="clear" w:color="auto" w:fill="auto"/>
          </w:tcPr>
          <w:p w:rsidR="00B2330C" w:rsidRPr="0071424C" w:rsidRDefault="00B2330C" w:rsidP="009D307D">
            <w:pPr>
              <w:spacing w:before="60" w:after="60"/>
              <w:rPr>
                <w:rFonts w:ascii="Times New Roman" w:hAnsi="Times New Roman"/>
                <w:smallCaps/>
                <w:sz w:val="24"/>
                <w:szCs w:val="24"/>
              </w:rPr>
            </w:pPr>
          </w:p>
        </w:tc>
      </w:tr>
      <w:tr w:rsidR="00B2330C" w:rsidRPr="0071424C" w:rsidTr="00B816A8">
        <w:trPr>
          <w:cantSplit/>
          <w:trHeight w:val="447"/>
          <w:jc w:val="center"/>
        </w:trPr>
        <w:tc>
          <w:tcPr>
            <w:tcW w:w="1209" w:type="dxa"/>
            <w:tcBorders>
              <w:top w:val="single" w:sz="12" w:space="0" w:color="000000"/>
              <w:bottom w:val="single" w:sz="12" w:space="0" w:color="000000"/>
            </w:tcBorders>
            <w:shd w:val="clear" w:color="auto" w:fill="auto"/>
          </w:tcPr>
          <w:p w:rsidR="00B2330C" w:rsidRPr="0071424C" w:rsidRDefault="00B2330C" w:rsidP="009D307D">
            <w:pPr>
              <w:spacing w:before="60" w:after="60"/>
              <w:jc w:val="center"/>
              <w:rPr>
                <w:rFonts w:ascii="Times New Roman" w:hAnsi="Times New Roman"/>
                <w:b/>
                <w:bCs/>
                <w:sz w:val="24"/>
                <w:szCs w:val="24"/>
              </w:rPr>
            </w:pPr>
            <w:r w:rsidRPr="0071424C">
              <w:rPr>
                <w:rFonts w:ascii="Times New Roman" w:hAnsi="Times New Roman"/>
                <w:b/>
                <w:bCs/>
                <w:sz w:val="24"/>
                <w:szCs w:val="24"/>
              </w:rPr>
              <w:t>2</w:t>
            </w:r>
          </w:p>
        </w:tc>
        <w:tc>
          <w:tcPr>
            <w:tcW w:w="6030" w:type="dxa"/>
            <w:tcBorders>
              <w:top w:val="single" w:sz="12" w:space="0" w:color="000000"/>
              <w:bottom w:val="single" w:sz="12" w:space="0" w:color="000000"/>
            </w:tcBorders>
            <w:shd w:val="clear" w:color="auto" w:fill="auto"/>
          </w:tcPr>
          <w:p w:rsidR="00B2330C" w:rsidRPr="0071424C" w:rsidRDefault="00B2330C" w:rsidP="00B816A8">
            <w:pPr>
              <w:pStyle w:val="Level1"/>
              <w:spacing w:before="60" w:after="60"/>
              <w:ind w:left="342" w:hanging="342"/>
              <w:rPr>
                <w:rFonts w:ascii="Times New Roman" w:hAnsi="Times New Roman" w:cs="Times New Roman"/>
                <w:sz w:val="24"/>
              </w:rPr>
            </w:pPr>
            <w:r w:rsidRPr="0071424C">
              <w:rPr>
                <w:rFonts w:ascii="Times New Roman" w:hAnsi="Times New Roman" w:cs="Times New Roman"/>
                <w:sz w:val="24"/>
              </w:rPr>
              <w:t>Military</w:t>
            </w:r>
            <w:r w:rsidR="00B816A8">
              <w:rPr>
                <w:rFonts w:ascii="Times New Roman" w:hAnsi="Times New Roman" w:cs="Times New Roman"/>
                <w:sz w:val="24"/>
              </w:rPr>
              <w:t xml:space="preserve"> Social Work and </w:t>
            </w:r>
            <w:r>
              <w:rPr>
                <w:rFonts w:ascii="Times New Roman" w:hAnsi="Times New Roman" w:cs="Times New Roman"/>
                <w:sz w:val="24"/>
              </w:rPr>
              <w:t xml:space="preserve">Mental Health </w:t>
            </w:r>
          </w:p>
        </w:tc>
        <w:tc>
          <w:tcPr>
            <w:tcW w:w="2558" w:type="dxa"/>
            <w:tcBorders>
              <w:top w:val="single" w:sz="12" w:space="0" w:color="000000"/>
              <w:bottom w:val="single" w:sz="12" w:space="0" w:color="000000"/>
            </w:tcBorders>
            <w:shd w:val="clear" w:color="auto" w:fill="auto"/>
          </w:tcPr>
          <w:p w:rsidR="00B2330C" w:rsidRPr="0071424C" w:rsidRDefault="00B2330C" w:rsidP="009D307D">
            <w:pPr>
              <w:spacing w:before="60" w:after="60"/>
              <w:rPr>
                <w:rFonts w:ascii="Times New Roman" w:hAnsi="Times New Roman"/>
                <w:sz w:val="24"/>
                <w:szCs w:val="24"/>
              </w:rPr>
            </w:pPr>
          </w:p>
        </w:tc>
      </w:tr>
      <w:tr w:rsidR="00B2330C" w:rsidRPr="0071424C" w:rsidTr="009D307D">
        <w:trPr>
          <w:cantSplit/>
          <w:jc w:val="center"/>
        </w:trPr>
        <w:tc>
          <w:tcPr>
            <w:tcW w:w="1209" w:type="dxa"/>
            <w:tcBorders>
              <w:top w:val="single" w:sz="12" w:space="0" w:color="000000"/>
              <w:bottom w:val="single" w:sz="12" w:space="0" w:color="000000"/>
            </w:tcBorders>
            <w:shd w:val="clear" w:color="auto" w:fill="auto"/>
          </w:tcPr>
          <w:p w:rsidR="00B2330C" w:rsidRPr="0071424C" w:rsidRDefault="00B2330C" w:rsidP="009D307D">
            <w:pPr>
              <w:spacing w:before="60" w:after="60"/>
              <w:jc w:val="center"/>
              <w:rPr>
                <w:rFonts w:ascii="Times New Roman" w:hAnsi="Times New Roman"/>
                <w:b/>
                <w:bCs/>
                <w:sz w:val="24"/>
                <w:szCs w:val="24"/>
              </w:rPr>
            </w:pPr>
            <w:r w:rsidRPr="0071424C">
              <w:rPr>
                <w:rFonts w:ascii="Times New Roman" w:hAnsi="Times New Roman"/>
                <w:b/>
                <w:bCs/>
                <w:sz w:val="24"/>
                <w:szCs w:val="24"/>
              </w:rPr>
              <w:t>3</w:t>
            </w:r>
          </w:p>
        </w:tc>
        <w:tc>
          <w:tcPr>
            <w:tcW w:w="6030" w:type="dxa"/>
            <w:tcBorders>
              <w:top w:val="single" w:sz="12" w:space="0" w:color="000000"/>
              <w:bottom w:val="single" w:sz="12" w:space="0" w:color="000000"/>
            </w:tcBorders>
            <w:shd w:val="clear" w:color="auto" w:fill="auto"/>
          </w:tcPr>
          <w:p w:rsidR="00B2330C" w:rsidRPr="0071424C" w:rsidRDefault="00B2330C" w:rsidP="009D307D">
            <w:pPr>
              <w:pStyle w:val="Level1"/>
              <w:spacing w:before="60" w:after="60"/>
              <w:ind w:left="342" w:hanging="342"/>
              <w:rPr>
                <w:rFonts w:ascii="Times New Roman" w:hAnsi="Times New Roman" w:cs="Times New Roman"/>
                <w:sz w:val="24"/>
              </w:rPr>
            </w:pPr>
            <w:r w:rsidRPr="0071424C">
              <w:rPr>
                <w:rFonts w:ascii="Times New Roman" w:hAnsi="Times New Roman" w:cs="Times New Roman"/>
                <w:sz w:val="24"/>
              </w:rPr>
              <w:t>Ethical Dilemmas</w:t>
            </w:r>
            <w:r>
              <w:rPr>
                <w:rFonts w:ascii="Times New Roman" w:hAnsi="Times New Roman" w:cs="Times New Roman"/>
                <w:sz w:val="24"/>
              </w:rPr>
              <w:t xml:space="preserve"> for Social Workers in Military Settings</w:t>
            </w:r>
          </w:p>
        </w:tc>
        <w:tc>
          <w:tcPr>
            <w:tcW w:w="2558" w:type="dxa"/>
            <w:tcBorders>
              <w:top w:val="single" w:sz="12" w:space="0" w:color="000000"/>
              <w:bottom w:val="single" w:sz="12" w:space="0" w:color="000000"/>
            </w:tcBorders>
            <w:shd w:val="clear" w:color="auto" w:fill="auto"/>
          </w:tcPr>
          <w:p w:rsidR="00B2330C" w:rsidRPr="0071424C" w:rsidRDefault="00B2330C" w:rsidP="009D307D">
            <w:pPr>
              <w:spacing w:before="60" w:after="60"/>
              <w:rPr>
                <w:rFonts w:ascii="Times New Roman" w:hAnsi="Times New Roman"/>
                <w:sz w:val="24"/>
                <w:szCs w:val="24"/>
              </w:rPr>
            </w:pPr>
          </w:p>
        </w:tc>
      </w:tr>
      <w:tr w:rsidR="00B2330C" w:rsidRPr="0071424C" w:rsidTr="009D307D">
        <w:trPr>
          <w:cantSplit/>
          <w:trHeight w:val="177"/>
          <w:jc w:val="center"/>
        </w:trPr>
        <w:tc>
          <w:tcPr>
            <w:tcW w:w="1209" w:type="dxa"/>
            <w:tcBorders>
              <w:top w:val="single" w:sz="12" w:space="0" w:color="000000"/>
              <w:bottom w:val="single" w:sz="12" w:space="0" w:color="000000"/>
            </w:tcBorders>
            <w:shd w:val="clear" w:color="auto" w:fill="auto"/>
          </w:tcPr>
          <w:p w:rsidR="00B2330C" w:rsidRPr="0071424C" w:rsidRDefault="00B2330C" w:rsidP="009D307D">
            <w:pPr>
              <w:spacing w:before="60" w:after="60"/>
              <w:jc w:val="center"/>
              <w:rPr>
                <w:rFonts w:ascii="Times New Roman" w:hAnsi="Times New Roman"/>
                <w:b/>
                <w:bCs/>
                <w:sz w:val="24"/>
                <w:szCs w:val="24"/>
              </w:rPr>
            </w:pPr>
            <w:r w:rsidRPr="0071424C">
              <w:rPr>
                <w:rFonts w:ascii="Times New Roman" w:hAnsi="Times New Roman"/>
                <w:b/>
                <w:bCs/>
                <w:sz w:val="24"/>
                <w:szCs w:val="24"/>
              </w:rPr>
              <w:t>4</w:t>
            </w:r>
          </w:p>
        </w:tc>
        <w:tc>
          <w:tcPr>
            <w:tcW w:w="6030" w:type="dxa"/>
            <w:tcBorders>
              <w:top w:val="single" w:sz="12" w:space="0" w:color="000000"/>
              <w:bottom w:val="single" w:sz="12" w:space="0" w:color="000000"/>
            </w:tcBorders>
            <w:shd w:val="clear" w:color="auto" w:fill="auto"/>
          </w:tcPr>
          <w:p w:rsidR="00B2330C" w:rsidRPr="0071424C" w:rsidRDefault="00B2330C" w:rsidP="00D82861">
            <w:pPr>
              <w:pStyle w:val="Level1"/>
              <w:spacing w:before="60" w:after="60"/>
              <w:ind w:left="342" w:hanging="342"/>
              <w:rPr>
                <w:rFonts w:ascii="Times New Roman" w:hAnsi="Times New Roman" w:cs="Times New Roman"/>
                <w:sz w:val="24"/>
              </w:rPr>
            </w:pPr>
            <w:r>
              <w:rPr>
                <w:rFonts w:ascii="Times New Roman" w:hAnsi="Times New Roman" w:cs="Times New Roman"/>
                <w:sz w:val="24"/>
              </w:rPr>
              <w:t>Substance Abuse in the Military</w:t>
            </w:r>
          </w:p>
        </w:tc>
        <w:tc>
          <w:tcPr>
            <w:tcW w:w="2558" w:type="dxa"/>
            <w:tcBorders>
              <w:top w:val="single" w:sz="12" w:space="0" w:color="000000"/>
              <w:bottom w:val="single" w:sz="12" w:space="0" w:color="000000"/>
            </w:tcBorders>
            <w:shd w:val="clear" w:color="auto" w:fill="auto"/>
          </w:tcPr>
          <w:p w:rsidR="00B2330C" w:rsidRPr="0071424C" w:rsidRDefault="00B2330C" w:rsidP="009D307D">
            <w:pPr>
              <w:spacing w:before="60" w:after="60"/>
              <w:rPr>
                <w:rFonts w:ascii="Times New Roman" w:hAnsi="Times New Roman"/>
                <w:sz w:val="24"/>
                <w:szCs w:val="24"/>
              </w:rPr>
            </w:pPr>
          </w:p>
        </w:tc>
      </w:tr>
      <w:tr w:rsidR="00B2330C" w:rsidRPr="0071424C" w:rsidTr="009D307D">
        <w:trPr>
          <w:cantSplit/>
          <w:jc w:val="center"/>
        </w:trPr>
        <w:tc>
          <w:tcPr>
            <w:tcW w:w="1209" w:type="dxa"/>
            <w:tcBorders>
              <w:top w:val="single" w:sz="12" w:space="0" w:color="000000"/>
              <w:bottom w:val="single" w:sz="12" w:space="0" w:color="000000"/>
            </w:tcBorders>
            <w:shd w:val="clear" w:color="auto" w:fill="auto"/>
          </w:tcPr>
          <w:p w:rsidR="00B2330C" w:rsidRPr="0071424C" w:rsidRDefault="00B2330C" w:rsidP="009D307D">
            <w:pPr>
              <w:spacing w:before="60" w:after="60"/>
              <w:jc w:val="center"/>
              <w:rPr>
                <w:rFonts w:ascii="Times New Roman" w:hAnsi="Times New Roman"/>
                <w:b/>
                <w:bCs/>
                <w:sz w:val="24"/>
                <w:szCs w:val="24"/>
              </w:rPr>
            </w:pPr>
            <w:r w:rsidRPr="0071424C">
              <w:rPr>
                <w:rFonts w:ascii="Times New Roman" w:hAnsi="Times New Roman"/>
                <w:b/>
                <w:bCs/>
                <w:sz w:val="24"/>
                <w:szCs w:val="24"/>
              </w:rPr>
              <w:t>5</w:t>
            </w:r>
          </w:p>
        </w:tc>
        <w:tc>
          <w:tcPr>
            <w:tcW w:w="6030" w:type="dxa"/>
            <w:tcBorders>
              <w:top w:val="single" w:sz="12" w:space="0" w:color="000000"/>
              <w:bottom w:val="single" w:sz="12" w:space="0" w:color="000000"/>
            </w:tcBorders>
            <w:shd w:val="clear" w:color="auto" w:fill="auto"/>
          </w:tcPr>
          <w:p w:rsidR="00B2330C" w:rsidRPr="0071424C" w:rsidRDefault="00B2330C" w:rsidP="00B2330C">
            <w:pPr>
              <w:pStyle w:val="Level1"/>
              <w:numPr>
                <w:ilvl w:val="0"/>
                <w:numId w:val="12"/>
              </w:numPr>
              <w:spacing w:before="60" w:after="60"/>
              <w:ind w:left="342"/>
              <w:rPr>
                <w:rFonts w:ascii="Times New Roman" w:hAnsi="Times New Roman" w:cs="Times New Roman"/>
                <w:sz w:val="24"/>
              </w:rPr>
            </w:pPr>
            <w:r>
              <w:rPr>
                <w:rFonts w:ascii="Times New Roman" w:hAnsi="Times New Roman" w:cs="Times New Roman"/>
                <w:sz w:val="24"/>
              </w:rPr>
              <w:t xml:space="preserve">Suicide and </w:t>
            </w:r>
            <w:r w:rsidR="00436EDB">
              <w:rPr>
                <w:rFonts w:ascii="Times New Roman" w:hAnsi="Times New Roman" w:cs="Times New Roman"/>
                <w:sz w:val="24"/>
              </w:rPr>
              <w:t>Homicide</w:t>
            </w:r>
            <w:r>
              <w:rPr>
                <w:rFonts w:ascii="Times New Roman" w:hAnsi="Times New Roman" w:cs="Times New Roman"/>
                <w:sz w:val="24"/>
              </w:rPr>
              <w:t xml:space="preserve"> in the Military </w:t>
            </w:r>
          </w:p>
        </w:tc>
        <w:tc>
          <w:tcPr>
            <w:tcW w:w="2558" w:type="dxa"/>
            <w:tcBorders>
              <w:top w:val="single" w:sz="12" w:space="0" w:color="000000"/>
              <w:bottom w:val="single" w:sz="12" w:space="0" w:color="000000"/>
            </w:tcBorders>
            <w:shd w:val="clear" w:color="auto" w:fill="auto"/>
          </w:tcPr>
          <w:p w:rsidR="00B2330C" w:rsidRPr="0071424C" w:rsidRDefault="00B2330C" w:rsidP="009D307D">
            <w:pPr>
              <w:spacing w:before="60" w:after="60"/>
              <w:jc w:val="center"/>
              <w:rPr>
                <w:rFonts w:ascii="Times New Roman" w:hAnsi="Times New Roman"/>
                <w:bCs/>
                <w:sz w:val="24"/>
                <w:szCs w:val="24"/>
              </w:rPr>
            </w:pPr>
          </w:p>
        </w:tc>
      </w:tr>
      <w:tr w:rsidR="00B2330C" w:rsidRPr="0071424C" w:rsidTr="009D307D">
        <w:trPr>
          <w:cantSplit/>
          <w:jc w:val="center"/>
        </w:trPr>
        <w:tc>
          <w:tcPr>
            <w:tcW w:w="1209" w:type="dxa"/>
            <w:tcBorders>
              <w:top w:val="single" w:sz="12" w:space="0" w:color="000000"/>
              <w:bottom w:val="single" w:sz="12" w:space="0" w:color="000000"/>
            </w:tcBorders>
            <w:shd w:val="clear" w:color="auto" w:fill="auto"/>
          </w:tcPr>
          <w:p w:rsidR="00B2330C" w:rsidRPr="0071424C" w:rsidRDefault="00B2330C" w:rsidP="009D307D">
            <w:pPr>
              <w:spacing w:before="60" w:after="60"/>
              <w:jc w:val="center"/>
              <w:rPr>
                <w:rFonts w:ascii="Times New Roman" w:hAnsi="Times New Roman"/>
                <w:b/>
                <w:bCs/>
                <w:sz w:val="24"/>
                <w:szCs w:val="24"/>
              </w:rPr>
            </w:pPr>
            <w:r w:rsidRPr="0071424C">
              <w:rPr>
                <w:rFonts w:ascii="Times New Roman" w:hAnsi="Times New Roman"/>
                <w:b/>
                <w:bCs/>
                <w:sz w:val="24"/>
                <w:szCs w:val="24"/>
              </w:rPr>
              <w:t>6</w:t>
            </w:r>
          </w:p>
        </w:tc>
        <w:tc>
          <w:tcPr>
            <w:tcW w:w="6030" w:type="dxa"/>
            <w:tcBorders>
              <w:top w:val="single" w:sz="12" w:space="0" w:color="000000"/>
              <w:bottom w:val="single" w:sz="12" w:space="0" w:color="000000"/>
            </w:tcBorders>
            <w:shd w:val="clear" w:color="auto" w:fill="auto"/>
          </w:tcPr>
          <w:p w:rsidR="00B2330C" w:rsidRPr="0071424C" w:rsidRDefault="00B2330C" w:rsidP="009D307D">
            <w:pPr>
              <w:pStyle w:val="Level1"/>
              <w:spacing w:before="60" w:after="60"/>
              <w:ind w:left="342" w:hanging="342"/>
              <w:rPr>
                <w:rFonts w:ascii="Times New Roman" w:hAnsi="Times New Roman" w:cs="Times New Roman"/>
                <w:sz w:val="24"/>
              </w:rPr>
            </w:pPr>
            <w:r>
              <w:rPr>
                <w:rFonts w:ascii="Times New Roman" w:hAnsi="Times New Roman" w:cs="Times New Roman"/>
                <w:sz w:val="24"/>
              </w:rPr>
              <w:t>Combat Trauma</w:t>
            </w:r>
          </w:p>
        </w:tc>
        <w:tc>
          <w:tcPr>
            <w:tcW w:w="2558" w:type="dxa"/>
            <w:tcBorders>
              <w:top w:val="single" w:sz="12" w:space="0" w:color="000000"/>
              <w:bottom w:val="single" w:sz="12" w:space="0" w:color="000000"/>
            </w:tcBorders>
            <w:shd w:val="clear" w:color="auto" w:fill="auto"/>
          </w:tcPr>
          <w:p w:rsidR="00B2330C" w:rsidRPr="0071424C" w:rsidRDefault="00B2330C" w:rsidP="009D307D">
            <w:pPr>
              <w:spacing w:before="60" w:after="60"/>
              <w:rPr>
                <w:rFonts w:ascii="Times New Roman" w:hAnsi="Times New Roman"/>
                <w:bCs/>
                <w:sz w:val="24"/>
                <w:szCs w:val="24"/>
              </w:rPr>
            </w:pPr>
          </w:p>
        </w:tc>
      </w:tr>
      <w:tr w:rsidR="00B2330C" w:rsidRPr="0071424C" w:rsidTr="009D307D">
        <w:trPr>
          <w:cantSplit/>
          <w:jc w:val="center"/>
        </w:trPr>
        <w:tc>
          <w:tcPr>
            <w:tcW w:w="1209" w:type="dxa"/>
            <w:tcBorders>
              <w:top w:val="single" w:sz="12" w:space="0" w:color="000000"/>
              <w:bottom w:val="single" w:sz="12" w:space="0" w:color="000000"/>
            </w:tcBorders>
            <w:shd w:val="clear" w:color="auto" w:fill="auto"/>
          </w:tcPr>
          <w:p w:rsidR="00B2330C" w:rsidRPr="0071424C" w:rsidRDefault="00B2330C" w:rsidP="009D307D">
            <w:pPr>
              <w:spacing w:before="60" w:after="60"/>
              <w:jc w:val="center"/>
              <w:rPr>
                <w:rFonts w:ascii="Times New Roman" w:hAnsi="Times New Roman"/>
                <w:b/>
                <w:bCs/>
                <w:sz w:val="24"/>
                <w:szCs w:val="24"/>
              </w:rPr>
            </w:pPr>
            <w:r w:rsidRPr="0071424C">
              <w:rPr>
                <w:rFonts w:ascii="Times New Roman" w:hAnsi="Times New Roman"/>
                <w:b/>
                <w:bCs/>
                <w:sz w:val="24"/>
                <w:szCs w:val="24"/>
              </w:rPr>
              <w:t>7</w:t>
            </w:r>
          </w:p>
        </w:tc>
        <w:tc>
          <w:tcPr>
            <w:tcW w:w="6030" w:type="dxa"/>
            <w:tcBorders>
              <w:top w:val="single" w:sz="12" w:space="0" w:color="000000"/>
              <w:bottom w:val="single" w:sz="12" w:space="0" w:color="000000"/>
            </w:tcBorders>
            <w:shd w:val="clear" w:color="auto" w:fill="auto"/>
          </w:tcPr>
          <w:p w:rsidR="00B2330C" w:rsidRPr="0071424C" w:rsidRDefault="00B2330C" w:rsidP="009D307D">
            <w:pPr>
              <w:pStyle w:val="Level1"/>
              <w:spacing w:before="60" w:after="60"/>
              <w:ind w:left="342" w:hanging="342"/>
              <w:rPr>
                <w:rFonts w:ascii="Times New Roman" w:hAnsi="Times New Roman" w:cs="Times New Roman"/>
                <w:sz w:val="24"/>
              </w:rPr>
            </w:pPr>
            <w:r>
              <w:rPr>
                <w:rFonts w:ascii="Times New Roman" w:hAnsi="Times New Roman" w:cs="Times New Roman"/>
                <w:sz w:val="24"/>
              </w:rPr>
              <w:t>PTSD Assessment</w:t>
            </w:r>
          </w:p>
        </w:tc>
        <w:tc>
          <w:tcPr>
            <w:tcW w:w="2558" w:type="dxa"/>
            <w:tcBorders>
              <w:top w:val="single" w:sz="12" w:space="0" w:color="000000"/>
              <w:bottom w:val="single" w:sz="12" w:space="0" w:color="000000"/>
            </w:tcBorders>
            <w:shd w:val="clear" w:color="auto" w:fill="auto"/>
          </w:tcPr>
          <w:p w:rsidR="00B2330C" w:rsidRPr="0071424C" w:rsidRDefault="00B2330C" w:rsidP="009D307D">
            <w:pPr>
              <w:spacing w:before="60" w:after="60"/>
              <w:rPr>
                <w:rFonts w:ascii="Times New Roman" w:hAnsi="Times New Roman"/>
                <w:sz w:val="24"/>
                <w:szCs w:val="24"/>
              </w:rPr>
            </w:pPr>
          </w:p>
        </w:tc>
      </w:tr>
      <w:tr w:rsidR="00B2330C" w:rsidRPr="0071424C" w:rsidTr="009D307D">
        <w:trPr>
          <w:cantSplit/>
          <w:jc w:val="center"/>
        </w:trPr>
        <w:tc>
          <w:tcPr>
            <w:tcW w:w="1209" w:type="dxa"/>
            <w:tcBorders>
              <w:top w:val="single" w:sz="12" w:space="0" w:color="000000"/>
              <w:bottom w:val="single" w:sz="12" w:space="0" w:color="000000"/>
            </w:tcBorders>
            <w:shd w:val="clear" w:color="auto" w:fill="auto"/>
          </w:tcPr>
          <w:p w:rsidR="00B2330C" w:rsidRPr="0071424C" w:rsidRDefault="00B2330C" w:rsidP="009D307D">
            <w:pPr>
              <w:spacing w:before="60" w:after="60"/>
              <w:jc w:val="center"/>
              <w:rPr>
                <w:rFonts w:ascii="Times New Roman" w:hAnsi="Times New Roman"/>
                <w:b/>
                <w:bCs/>
                <w:sz w:val="24"/>
                <w:szCs w:val="24"/>
              </w:rPr>
            </w:pPr>
            <w:r w:rsidRPr="0071424C">
              <w:rPr>
                <w:rFonts w:ascii="Times New Roman" w:hAnsi="Times New Roman"/>
                <w:b/>
                <w:bCs/>
                <w:sz w:val="24"/>
                <w:szCs w:val="24"/>
              </w:rPr>
              <w:t>8</w:t>
            </w:r>
          </w:p>
        </w:tc>
        <w:tc>
          <w:tcPr>
            <w:tcW w:w="6030" w:type="dxa"/>
            <w:tcBorders>
              <w:top w:val="single" w:sz="12" w:space="0" w:color="000000"/>
              <w:bottom w:val="single" w:sz="12" w:space="0" w:color="000000"/>
            </w:tcBorders>
            <w:shd w:val="clear" w:color="auto" w:fill="auto"/>
          </w:tcPr>
          <w:p w:rsidR="00B2330C" w:rsidRPr="0071424C" w:rsidRDefault="00B2330C" w:rsidP="009D307D">
            <w:pPr>
              <w:pStyle w:val="Level1"/>
              <w:spacing w:before="60" w:after="60"/>
              <w:ind w:left="342" w:hanging="342"/>
              <w:rPr>
                <w:rFonts w:ascii="Times New Roman" w:hAnsi="Times New Roman" w:cs="Times New Roman"/>
                <w:sz w:val="24"/>
              </w:rPr>
            </w:pPr>
            <w:r>
              <w:rPr>
                <w:rFonts w:ascii="Times New Roman" w:hAnsi="Times New Roman" w:cs="Times New Roman"/>
                <w:sz w:val="24"/>
              </w:rPr>
              <w:t>PTSD Treatment</w:t>
            </w:r>
            <w:r w:rsidRPr="0071424C">
              <w:rPr>
                <w:rFonts w:ascii="Times New Roman" w:hAnsi="Times New Roman" w:cs="Times New Roman"/>
                <w:sz w:val="24"/>
              </w:rPr>
              <w:t xml:space="preserve"> </w:t>
            </w:r>
          </w:p>
        </w:tc>
        <w:tc>
          <w:tcPr>
            <w:tcW w:w="2558" w:type="dxa"/>
            <w:tcBorders>
              <w:top w:val="single" w:sz="12" w:space="0" w:color="000000"/>
              <w:bottom w:val="single" w:sz="12" w:space="0" w:color="000000"/>
            </w:tcBorders>
            <w:shd w:val="clear" w:color="auto" w:fill="auto"/>
          </w:tcPr>
          <w:p w:rsidR="00B2330C" w:rsidRPr="0071424C" w:rsidRDefault="00B2330C" w:rsidP="009D307D">
            <w:pPr>
              <w:spacing w:before="60" w:after="60"/>
              <w:rPr>
                <w:rFonts w:ascii="Times New Roman" w:hAnsi="Times New Roman"/>
                <w:sz w:val="24"/>
                <w:szCs w:val="24"/>
              </w:rPr>
            </w:pPr>
          </w:p>
        </w:tc>
      </w:tr>
      <w:tr w:rsidR="00B2330C" w:rsidRPr="0071424C" w:rsidTr="009D307D">
        <w:trPr>
          <w:cantSplit/>
          <w:jc w:val="center"/>
        </w:trPr>
        <w:tc>
          <w:tcPr>
            <w:tcW w:w="1209" w:type="dxa"/>
            <w:tcBorders>
              <w:top w:val="single" w:sz="12" w:space="0" w:color="000000"/>
              <w:bottom w:val="single" w:sz="12" w:space="0" w:color="000000"/>
            </w:tcBorders>
            <w:shd w:val="clear" w:color="auto" w:fill="auto"/>
          </w:tcPr>
          <w:p w:rsidR="00B2330C" w:rsidRPr="0071424C" w:rsidRDefault="00B2330C" w:rsidP="009D307D">
            <w:pPr>
              <w:spacing w:before="60" w:after="60"/>
              <w:jc w:val="center"/>
              <w:rPr>
                <w:rFonts w:ascii="Times New Roman" w:hAnsi="Times New Roman"/>
                <w:b/>
                <w:bCs/>
                <w:sz w:val="24"/>
                <w:szCs w:val="24"/>
              </w:rPr>
            </w:pPr>
            <w:r w:rsidRPr="0071424C">
              <w:rPr>
                <w:rFonts w:ascii="Times New Roman" w:hAnsi="Times New Roman"/>
                <w:b/>
                <w:bCs/>
                <w:sz w:val="24"/>
                <w:szCs w:val="24"/>
              </w:rPr>
              <w:t>9</w:t>
            </w:r>
          </w:p>
        </w:tc>
        <w:tc>
          <w:tcPr>
            <w:tcW w:w="6030" w:type="dxa"/>
            <w:tcBorders>
              <w:top w:val="single" w:sz="12" w:space="0" w:color="000000"/>
              <w:bottom w:val="single" w:sz="12" w:space="0" w:color="000000"/>
            </w:tcBorders>
            <w:shd w:val="clear" w:color="auto" w:fill="auto"/>
          </w:tcPr>
          <w:p w:rsidR="00B2330C" w:rsidRPr="0071424C" w:rsidRDefault="00B2330C" w:rsidP="009D307D">
            <w:pPr>
              <w:pStyle w:val="Level1"/>
              <w:spacing w:before="60" w:after="60"/>
              <w:ind w:left="342" w:hanging="342"/>
              <w:rPr>
                <w:rFonts w:ascii="Times New Roman" w:hAnsi="Times New Roman" w:cs="Times New Roman"/>
                <w:sz w:val="24"/>
              </w:rPr>
            </w:pPr>
            <w:r>
              <w:rPr>
                <w:rFonts w:ascii="Times New Roman" w:hAnsi="Times New Roman" w:cs="Times New Roman"/>
                <w:sz w:val="24"/>
              </w:rPr>
              <w:t>Traumatic Brain Injury</w:t>
            </w:r>
          </w:p>
        </w:tc>
        <w:tc>
          <w:tcPr>
            <w:tcW w:w="2558" w:type="dxa"/>
            <w:tcBorders>
              <w:top w:val="single" w:sz="12" w:space="0" w:color="000000"/>
              <w:bottom w:val="single" w:sz="12" w:space="0" w:color="000000"/>
            </w:tcBorders>
            <w:shd w:val="clear" w:color="auto" w:fill="auto"/>
          </w:tcPr>
          <w:p w:rsidR="00B2330C" w:rsidRPr="0071424C" w:rsidRDefault="00B2330C" w:rsidP="009D307D">
            <w:pPr>
              <w:spacing w:before="60" w:after="60"/>
              <w:rPr>
                <w:rFonts w:ascii="Times New Roman" w:hAnsi="Times New Roman"/>
                <w:sz w:val="24"/>
                <w:szCs w:val="24"/>
              </w:rPr>
            </w:pPr>
          </w:p>
        </w:tc>
      </w:tr>
      <w:tr w:rsidR="00B2330C" w:rsidRPr="0071424C" w:rsidTr="009D307D">
        <w:trPr>
          <w:cantSplit/>
          <w:jc w:val="center"/>
        </w:trPr>
        <w:tc>
          <w:tcPr>
            <w:tcW w:w="1209" w:type="dxa"/>
            <w:tcBorders>
              <w:top w:val="single" w:sz="12" w:space="0" w:color="000000"/>
              <w:bottom w:val="single" w:sz="12" w:space="0" w:color="000000"/>
            </w:tcBorders>
            <w:shd w:val="clear" w:color="auto" w:fill="auto"/>
          </w:tcPr>
          <w:p w:rsidR="00B2330C" w:rsidRPr="0071424C" w:rsidRDefault="00B2330C" w:rsidP="009D307D">
            <w:pPr>
              <w:spacing w:before="60" w:after="60"/>
              <w:jc w:val="center"/>
              <w:rPr>
                <w:rFonts w:ascii="Times New Roman" w:hAnsi="Times New Roman"/>
                <w:b/>
                <w:bCs/>
                <w:sz w:val="24"/>
                <w:szCs w:val="24"/>
              </w:rPr>
            </w:pPr>
            <w:r w:rsidRPr="0071424C">
              <w:rPr>
                <w:rFonts w:ascii="Times New Roman" w:hAnsi="Times New Roman"/>
                <w:b/>
                <w:bCs/>
                <w:sz w:val="24"/>
                <w:szCs w:val="24"/>
              </w:rPr>
              <w:t>10</w:t>
            </w:r>
          </w:p>
        </w:tc>
        <w:tc>
          <w:tcPr>
            <w:tcW w:w="6030" w:type="dxa"/>
            <w:tcBorders>
              <w:top w:val="single" w:sz="12" w:space="0" w:color="000000"/>
              <w:bottom w:val="single" w:sz="12" w:space="0" w:color="000000"/>
            </w:tcBorders>
            <w:shd w:val="clear" w:color="auto" w:fill="auto"/>
          </w:tcPr>
          <w:p w:rsidR="00B2330C" w:rsidRPr="0071424C" w:rsidRDefault="00B2330C" w:rsidP="00D82861">
            <w:pPr>
              <w:pStyle w:val="Level1"/>
              <w:spacing w:before="60" w:after="60"/>
              <w:ind w:left="342" w:hanging="342"/>
              <w:rPr>
                <w:rFonts w:ascii="Times New Roman" w:hAnsi="Times New Roman" w:cs="Times New Roman"/>
                <w:sz w:val="24"/>
              </w:rPr>
            </w:pPr>
            <w:r w:rsidRPr="0071424C">
              <w:rPr>
                <w:rFonts w:ascii="Times New Roman" w:hAnsi="Times New Roman" w:cs="Times New Roman"/>
                <w:sz w:val="24"/>
              </w:rPr>
              <w:t xml:space="preserve">Adjustment to Loss and Change </w:t>
            </w:r>
          </w:p>
        </w:tc>
        <w:tc>
          <w:tcPr>
            <w:tcW w:w="2558" w:type="dxa"/>
            <w:tcBorders>
              <w:top w:val="single" w:sz="12" w:space="0" w:color="000000"/>
              <w:bottom w:val="single" w:sz="12" w:space="0" w:color="000000"/>
            </w:tcBorders>
            <w:shd w:val="clear" w:color="auto" w:fill="auto"/>
          </w:tcPr>
          <w:p w:rsidR="00B2330C" w:rsidRPr="0071424C" w:rsidRDefault="00B2330C" w:rsidP="009D307D">
            <w:pPr>
              <w:spacing w:before="60" w:after="60"/>
              <w:rPr>
                <w:rFonts w:ascii="Times New Roman" w:hAnsi="Times New Roman"/>
                <w:sz w:val="24"/>
                <w:szCs w:val="24"/>
              </w:rPr>
            </w:pPr>
          </w:p>
        </w:tc>
      </w:tr>
      <w:tr w:rsidR="00B2330C" w:rsidRPr="0071424C" w:rsidTr="009D307D">
        <w:trPr>
          <w:cantSplit/>
          <w:jc w:val="center"/>
        </w:trPr>
        <w:tc>
          <w:tcPr>
            <w:tcW w:w="1209" w:type="dxa"/>
            <w:tcBorders>
              <w:top w:val="single" w:sz="12" w:space="0" w:color="000000"/>
              <w:bottom w:val="single" w:sz="12" w:space="0" w:color="000000"/>
            </w:tcBorders>
            <w:shd w:val="clear" w:color="auto" w:fill="auto"/>
          </w:tcPr>
          <w:p w:rsidR="00B2330C" w:rsidRPr="0071424C" w:rsidRDefault="00B2330C" w:rsidP="009D307D">
            <w:pPr>
              <w:spacing w:before="60" w:after="60"/>
              <w:jc w:val="center"/>
              <w:rPr>
                <w:rFonts w:ascii="Times New Roman" w:hAnsi="Times New Roman"/>
                <w:b/>
                <w:bCs/>
                <w:sz w:val="24"/>
                <w:szCs w:val="24"/>
              </w:rPr>
            </w:pPr>
            <w:r w:rsidRPr="0071424C">
              <w:rPr>
                <w:rFonts w:ascii="Times New Roman" w:hAnsi="Times New Roman"/>
                <w:b/>
                <w:bCs/>
                <w:sz w:val="24"/>
                <w:szCs w:val="24"/>
              </w:rPr>
              <w:lastRenderedPageBreak/>
              <w:t>11</w:t>
            </w:r>
          </w:p>
        </w:tc>
        <w:tc>
          <w:tcPr>
            <w:tcW w:w="6030" w:type="dxa"/>
            <w:tcBorders>
              <w:top w:val="single" w:sz="12" w:space="0" w:color="000000"/>
              <w:bottom w:val="single" w:sz="12" w:space="0" w:color="000000"/>
            </w:tcBorders>
            <w:shd w:val="clear" w:color="auto" w:fill="auto"/>
          </w:tcPr>
          <w:p w:rsidR="00B2330C" w:rsidRPr="0071424C" w:rsidRDefault="00B2330C" w:rsidP="009D307D">
            <w:pPr>
              <w:pStyle w:val="Level1"/>
              <w:spacing w:before="60" w:after="60"/>
              <w:ind w:left="342" w:hanging="342"/>
              <w:rPr>
                <w:rFonts w:ascii="Times New Roman" w:hAnsi="Times New Roman" w:cs="Times New Roman"/>
                <w:sz w:val="24"/>
              </w:rPr>
            </w:pPr>
            <w:r>
              <w:rPr>
                <w:rFonts w:ascii="Times New Roman" w:hAnsi="Times New Roman" w:cs="Times New Roman"/>
                <w:sz w:val="24"/>
              </w:rPr>
              <w:t>Military Sexual Trauma</w:t>
            </w:r>
            <w:r w:rsidRPr="0071424C">
              <w:rPr>
                <w:rFonts w:ascii="Times New Roman" w:hAnsi="Times New Roman" w:cs="Times New Roman"/>
                <w:sz w:val="24"/>
              </w:rPr>
              <w:t xml:space="preserve"> </w:t>
            </w:r>
          </w:p>
        </w:tc>
        <w:tc>
          <w:tcPr>
            <w:tcW w:w="2558" w:type="dxa"/>
            <w:tcBorders>
              <w:top w:val="single" w:sz="12" w:space="0" w:color="000000"/>
              <w:bottom w:val="single" w:sz="12" w:space="0" w:color="000000"/>
            </w:tcBorders>
            <w:shd w:val="clear" w:color="auto" w:fill="auto"/>
          </w:tcPr>
          <w:p w:rsidR="00B2330C" w:rsidRPr="0071424C" w:rsidRDefault="00B2330C" w:rsidP="009D307D">
            <w:pPr>
              <w:spacing w:before="60" w:after="60"/>
              <w:rPr>
                <w:rFonts w:ascii="Times New Roman" w:hAnsi="Times New Roman"/>
                <w:sz w:val="24"/>
                <w:szCs w:val="24"/>
              </w:rPr>
            </w:pPr>
          </w:p>
        </w:tc>
      </w:tr>
      <w:tr w:rsidR="00B2330C" w:rsidRPr="0071424C" w:rsidTr="009D307D">
        <w:trPr>
          <w:cantSplit/>
          <w:jc w:val="center"/>
        </w:trPr>
        <w:tc>
          <w:tcPr>
            <w:tcW w:w="1209" w:type="dxa"/>
            <w:tcBorders>
              <w:top w:val="single" w:sz="12" w:space="0" w:color="000000"/>
              <w:bottom w:val="single" w:sz="12" w:space="0" w:color="000000"/>
            </w:tcBorders>
            <w:shd w:val="clear" w:color="auto" w:fill="auto"/>
          </w:tcPr>
          <w:p w:rsidR="00B2330C" w:rsidRPr="0071424C" w:rsidRDefault="00B2330C" w:rsidP="009D307D">
            <w:pPr>
              <w:spacing w:before="60" w:after="60"/>
              <w:jc w:val="center"/>
              <w:rPr>
                <w:rFonts w:ascii="Times New Roman" w:hAnsi="Times New Roman"/>
                <w:b/>
                <w:bCs/>
                <w:sz w:val="24"/>
                <w:szCs w:val="24"/>
              </w:rPr>
            </w:pPr>
            <w:r w:rsidRPr="0071424C">
              <w:rPr>
                <w:rFonts w:ascii="Times New Roman" w:hAnsi="Times New Roman"/>
                <w:b/>
                <w:bCs/>
                <w:sz w:val="24"/>
                <w:szCs w:val="24"/>
              </w:rPr>
              <w:t>12</w:t>
            </w:r>
          </w:p>
        </w:tc>
        <w:tc>
          <w:tcPr>
            <w:tcW w:w="6030" w:type="dxa"/>
            <w:tcBorders>
              <w:top w:val="single" w:sz="12" w:space="0" w:color="000000"/>
              <w:bottom w:val="single" w:sz="12" w:space="0" w:color="000000"/>
            </w:tcBorders>
            <w:shd w:val="clear" w:color="auto" w:fill="auto"/>
          </w:tcPr>
          <w:p w:rsidR="00B2330C" w:rsidRPr="0071424C" w:rsidRDefault="00B2330C" w:rsidP="009D307D">
            <w:pPr>
              <w:pStyle w:val="Level1"/>
              <w:spacing w:before="60" w:after="60"/>
              <w:ind w:left="342" w:hanging="342"/>
              <w:rPr>
                <w:rFonts w:ascii="Times New Roman" w:hAnsi="Times New Roman" w:cs="Times New Roman"/>
                <w:sz w:val="24"/>
              </w:rPr>
            </w:pPr>
            <w:r>
              <w:rPr>
                <w:rFonts w:ascii="Times New Roman" w:hAnsi="Times New Roman" w:cs="Times New Roman"/>
                <w:sz w:val="24"/>
              </w:rPr>
              <w:t>Resilience and Positive Psychology</w:t>
            </w:r>
            <w:r w:rsidRPr="0071424C">
              <w:rPr>
                <w:rFonts w:ascii="Times New Roman" w:hAnsi="Times New Roman" w:cs="Times New Roman"/>
                <w:sz w:val="24"/>
              </w:rPr>
              <w:t xml:space="preserve"> </w:t>
            </w:r>
          </w:p>
        </w:tc>
        <w:tc>
          <w:tcPr>
            <w:tcW w:w="2558" w:type="dxa"/>
            <w:tcBorders>
              <w:top w:val="single" w:sz="12" w:space="0" w:color="000000"/>
              <w:bottom w:val="single" w:sz="12" w:space="0" w:color="000000"/>
            </w:tcBorders>
            <w:shd w:val="clear" w:color="auto" w:fill="auto"/>
          </w:tcPr>
          <w:p w:rsidR="00B2330C" w:rsidRPr="0071424C" w:rsidRDefault="00B2330C" w:rsidP="009D307D">
            <w:pPr>
              <w:spacing w:before="60" w:after="60"/>
              <w:rPr>
                <w:rFonts w:ascii="Times New Roman" w:hAnsi="Times New Roman"/>
                <w:sz w:val="24"/>
                <w:szCs w:val="24"/>
              </w:rPr>
            </w:pPr>
          </w:p>
        </w:tc>
      </w:tr>
      <w:tr w:rsidR="00B2330C" w:rsidRPr="0071424C" w:rsidTr="009D307D">
        <w:trPr>
          <w:cantSplit/>
          <w:jc w:val="center"/>
        </w:trPr>
        <w:tc>
          <w:tcPr>
            <w:tcW w:w="1209" w:type="dxa"/>
            <w:tcBorders>
              <w:top w:val="single" w:sz="12" w:space="0" w:color="000000"/>
              <w:bottom w:val="single" w:sz="12" w:space="0" w:color="000000"/>
            </w:tcBorders>
            <w:shd w:val="clear" w:color="auto" w:fill="auto"/>
          </w:tcPr>
          <w:p w:rsidR="00B2330C" w:rsidRPr="0071424C" w:rsidRDefault="00B2330C" w:rsidP="009D307D">
            <w:pPr>
              <w:spacing w:before="60" w:after="60"/>
              <w:jc w:val="center"/>
              <w:rPr>
                <w:rFonts w:ascii="Times New Roman" w:hAnsi="Times New Roman"/>
                <w:b/>
                <w:bCs/>
                <w:sz w:val="24"/>
                <w:szCs w:val="24"/>
              </w:rPr>
            </w:pPr>
            <w:r w:rsidRPr="0071424C">
              <w:rPr>
                <w:rFonts w:ascii="Times New Roman" w:hAnsi="Times New Roman"/>
                <w:b/>
                <w:bCs/>
                <w:sz w:val="24"/>
                <w:szCs w:val="24"/>
              </w:rPr>
              <w:t>13</w:t>
            </w:r>
          </w:p>
        </w:tc>
        <w:tc>
          <w:tcPr>
            <w:tcW w:w="6030" w:type="dxa"/>
            <w:tcBorders>
              <w:top w:val="single" w:sz="12" w:space="0" w:color="000000"/>
              <w:bottom w:val="single" w:sz="12" w:space="0" w:color="000000"/>
            </w:tcBorders>
            <w:shd w:val="clear" w:color="auto" w:fill="auto"/>
          </w:tcPr>
          <w:p w:rsidR="00B2330C" w:rsidRPr="0071424C" w:rsidRDefault="00B2330C" w:rsidP="009D307D">
            <w:pPr>
              <w:pStyle w:val="Level1"/>
              <w:spacing w:before="60" w:after="60"/>
              <w:ind w:left="342" w:hanging="342"/>
              <w:rPr>
                <w:rFonts w:ascii="Times New Roman" w:hAnsi="Times New Roman" w:cs="Times New Roman"/>
                <w:sz w:val="24"/>
              </w:rPr>
            </w:pPr>
            <w:r>
              <w:rPr>
                <w:rFonts w:ascii="Times New Roman" w:hAnsi="Times New Roman" w:cs="Times New Roman"/>
                <w:sz w:val="24"/>
              </w:rPr>
              <w:t>Physical Injuries and Case Management</w:t>
            </w:r>
            <w:r w:rsidRPr="0071424C">
              <w:rPr>
                <w:rFonts w:ascii="Times New Roman" w:hAnsi="Times New Roman" w:cs="Times New Roman"/>
                <w:sz w:val="24"/>
              </w:rPr>
              <w:t xml:space="preserve"> </w:t>
            </w:r>
          </w:p>
        </w:tc>
        <w:tc>
          <w:tcPr>
            <w:tcW w:w="2558" w:type="dxa"/>
            <w:tcBorders>
              <w:top w:val="single" w:sz="12" w:space="0" w:color="000000"/>
              <w:bottom w:val="single" w:sz="12" w:space="0" w:color="000000"/>
            </w:tcBorders>
            <w:shd w:val="clear" w:color="auto" w:fill="auto"/>
          </w:tcPr>
          <w:p w:rsidR="00B2330C" w:rsidRPr="0071424C" w:rsidRDefault="00B2330C" w:rsidP="009D307D">
            <w:pPr>
              <w:spacing w:before="60" w:after="60"/>
              <w:rPr>
                <w:rFonts w:ascii="Times New Roman" w:hAnsi="Times New Roman"/>
                <w:sz w:val="24"/>
                <w:szCs w:val="24"/>
              </w:rPr>
            </w:pPr>
          </w:p>
        </w:tc>
      </w:tr>
      <w:tr w:rsidR="00B2330C" w:rsidRPr="0071424C" w:rsidTr="009D307D">
        <w:trPr>
          <w:cantSplit/>
          <w:jc w:val="center"/>
        </w:trPr>
        <w:tc>
          <w:tcPr>
            <w:tcW w:w="1209" w:type="dxa"/>
            <w:tcBorders>
              <w:top w:val="single" w:sz="12" w:space="0" w:color="000000"/>
              <w:bottom w:val="single" w:sz="12" w:space="0" w:color="000000"/>
            </w:tcBorders>
            <w:shd w:val="clear" w:color="auto" w:fill="auto"/>
          </w:tcPr>
          <w:p w:rsidR="00B2330C" w:rsidRPr="0071424C" w:rsidRDefault="00B2330C" w:rsidP="009D307D">
            <w:pPr>
              <w:spacing w:before="60" w:after="60"/>
              <w:jc w:val="center"/>
              <w:rPr>
                <w:rFonts w:ascii="Times New Roman" w:hAnsi="Times New Roman"/>
                <w:b/>
                <w:bCs/>
                <w:sz w:val="24"/>
                <w:szCs w:val="24"/>
              </w:rPr>
            </w:pPr>
            <w:r w:rsidRPr="0071424C">
              <w:rPr>
                <w:rFonts w:ascii="Times New Roman" w:hAnsi="Times New Roman"/>
                <w:b/>
                <w:bCs/>
                <w:sz w:val="24"/>
                <w:szCs w:val="24"/>
              </w:rPr>
              <w:t>14</w:t>
            </w:r>
          </w:p>
        </w:tc>
        <w:tc>
          <w:tcPr>
            <w:tcW w:w="6030" w:type="dxa"/>
            <w:tcBorders>
              <w:top w:val="single" w:sz="12" w:space="0" w:color="000000"/>
              <w:bottom w:val="single" w:sz="12" w:space="0" w:color="000000"/>
            </w:tcBorders>
            <w:shd w:val="clear" w:color="auto" w:fill="auto"/>
          </w:tcPr>
          <w:p w:rsidR="00B2330C" w:rsidRPr="0071424C" w:rsidRDefault="00B2330C" w:rsidP="009D307D">
            <w:pPr>
              <w:pStyle w:val="Level1"/>
              <w:spacing w:before="60" w:after="60"/>
              <w:ind w:left="342" w:hanging="342"/>
              <w:rPr>
                <w:rFonts w:ascii="Times New Roman" w:hAnsi="Times New Roman" w:cs="Times New Roman"/>
                <w:sz w:val="24"/>
              </w:rPr>
            </w:pPr>
            <w:r>
              <w:rPr>
                <w:rFonts w:ascii="Times New Roman" w:hAnsi="Times New Roman" w:cs="Times New Roman"/>
                <w:sz w:val="24"/>
              </w:rPr>
              <w:t xml:space="preserve">Diversity </w:t>
            </w:r>
          </w:p>
        </w:tc>
        <w:tc>
          <w:tcPr>
            <w:tcW w:w="2558" w:type="dxa"/>
            <w:tcBorders>
              <w:top w:val="single" w:sz="12" w:space="0" w:color="000000"/>
              <w:bottom w:val="single" w:sz="12" w:space="0" w:color="000000"/>
            </w:tcBorders>
            <w:shd w:val="clear" w:color="auto" w:fill="auto"/>
          </w:tcPr>
          <w:p w:rsidR="00B2330C" w:rsidRPr="0071424C" w:rsidRDefault="00B2330C" w:rsidP="009D307D">
            <w:pPr>
              <w:spacing w:before="60" w:after="60"/>
              <w:rPr>
                <w:rFonts w:ascii="Times New Roman" w:hAnsi="Times New Roman"/>
                <w:sz w:val="24"/>
                <w:szCs w:val="24"/>
              </w:rPr>
            </w:pPr>
          </w:p>
        </w:tc>
      </w:tr>
      <w:tr w:rsidR="00B2330C" w:rsidRPr="0071424C" w:rsidTr="009D307D">
        <w:trPr>
          <w:cantSplit/>
          <w:jc w:val="center"/>
        </w:trPr>
        <w:tc>
          <w:tcPr>
            <w:tcW w:w="1209" w:type="dxa"/>
            <w:tcBorders>
              <w:top w:val="single" w:sz="12" w:space="0" w:color="000000"/>
              <w:bottom w:val="single" w:sz="12" w:space="0" w:color="000000"/>
            </w:tcBorders>
            <w:shd w:val="clear" w:color="auto" w:fill="auto"/>
          </w:tcPr>
          <w:p w:rsidR="00B2330C" w:rsidRPr="0071424C" w:rsidRDefault="00B2330C" w:rsidP="009D307D">
            <w:pPr>
              <w:spacing w:before="60" w:after="60"/>
              <w:jc w:val="center"/>
              <w:rPr>
                <w:rFonts w:ascii="Times New Roman" w:hAnsi="Times New Roman"/>
                <w:b/>
                <w:bCs/>
                <w:sz w:val="24"/>
                <w:szCs w:val="24"/>
              </w:rPr>
            </w:pPr>
            <w:r w:rsidRPr="0071424C">
              <w:rPr>
                <w:rFonts w:ascii="Times New Roman" w:hAnsi="Times New Roman"/>
                <w:b/>
                <w:bCs/>
                <w:sz w:val="24"/>
                <w:szCs w:val="24"/>
              </w:rPr>
              <w:t>15</w:t>
            </w:r>
          </w:p>
        </w:tc>
        <w:tc>
          <w:tcPr>
            <w:tcW w:w="6030" w:type="dxa"/>
            <w:tcBorders>
              <w:top w:val="single" w:sz="12" w:space="0" w:color="000000"/>
              <w:bottom w:val="single" w:sz="12" w:space="0" w:color="000000"/>
            </w:tcBorders>
            <w:shd w:val="clear" w:color="auto" w:fill="auto"/>
          </w:tcPr>
          <w:p w:rsidR="00B2330C" w:rsidRPr="0071424C" w:rsidRDefault="00B2330C" w:rsidP="00D82861">
            <w:pPr>
              <w:pStyle w:val="Level1"/>
              <w:spacing w:before="60" w:after="60"/>
              <w:ind w:left="342" w:hanging="342"/>
              <w:rPr>
                <w:rFonts w:ascii="Times New Roman" w:hAnsi="Times New Roman" w:cs="Times New Roman"/>
                <w:sz w:val="24"/>
              </w:rPr>
            </w:pPr>
            <w:r>
              <w:rPr>
                <w:rFonts w:ascii="Times New Roman" w:hAnsi="Times New Roman" w:cs="Times New Roman"/>
                <w:sz w:val="24"/>
              </w:rPr>
              <w:t>Coming Home: Transitions</w:t>
            </w:r>
          </w:p>
        </w:tc>
        <w:tc>
          <w:tcPr>
            <w:tcW w:w="2558" w:type="dxa"/>
            <w:tcBorders>
              <w:top w:val="single" w:sz="12" w:space="0" w:color="000000"/>
              <w:bottom w:val="single" w:sz="12" w:space="0" w:color="000000"/>
            </w:tcBorders>
            <w:shd w:val="clear" w:color="auto" w:fill="auto"/>
          </w:tcPr>
          <w:p w:rsidR="00B2330C" w:rsidRPr="0071424C" w:rsidRDefault="00B2330C" w:rsidP="009D307D">
            <w:pPr>
              <w:spacing w:before="60" w:after="60"/>
              <w:rPr>
                <w:rFonts w:ascii="Times New Roman" w:hAnsi="Times New Roman"/>
                <w:sz w:val="24"/>
                <w:szCs w:val="24"/>
              </w:rPr>
            </w:pPr>
          </w:p>
        </w:tc>
      </w:tr>
    </w:tbl>
    <w:p w:rsidR="00DE3E59" w:rsidRPr="0071424C" w:rsidRDefault="00B2330C" w:rsidP="00436EDB">
      <w:pPr>
        <w:jc w:val="center"/>
        <w:rPr>
          <w:rFonts w:ascii="Times New Roman" w:hAnsi="Times New Roman"/>
          <w:sz w:val="24"/>
          <w:szCs w:val="24"/>
        </w:rPr>
      </w:pPr>
      <w:r w:rsidRPr="0071424C">
        <w:rPr>
          <w:rFonts w:ascii="Times New Roman" w:hAnsi="Times New Roman"/>
          <w:color w:val="B40638"/>
          <w:sz w:val="24"/>
          <w:szCs w:val="24"/>
        </w:rPr>
        <w:br w:type="page"/>
      </w:r>
      <w:r w:rsidR="00DE3E59" w:rsidRPr="0071424C">
        <w:rPr>
          <w:rFonts w:ascii="Times New Roman" w:hAnsi="Times New Roman"/>
          <w:sz w:val="24"/>
          <w:szCs w:val="24"/>
        </w:rPr>
        <w:lastRenderedPageBreak/>
        <w:t>Course Schedule―Detailed Description</w:t>
      </w:r>
    </w:p>
    <w:p w:rsidR="00DE3E59" w:rsidRPr="0071424C" w:rsidRDefault="00DE3E59" w:rsidP="00DE3E59">
      <w:pPr>
        <w:pStyle w:val="Part"/>
        <w:rPr>
          <w:rFonts w:ascii="Times New Roman" w:hAnsi="Times New Roman" w:cs="Times New Roman"/>
          <w:sz w:val="24"/>
          <w:szCs w:val="24"/>
        </w:rPr>
      </w:pPr>
    </w:p>
    <w:tbl>
      <w:tblPr>
        <w:tblW w:w="0" w:type="auto"/>
        <w:tblInd w:w="18" w:type="dxa"/>
        <w:tblLook w:val="04A0" w:firstRow="1" w:lastRow="0" w:firstColumn="1" w:lastColumn="0" w:noHBand="0" w:noVBand="1"/>
      </w:tblPr>
      <w:tblGrid>
        <w:gridCol w:w="7110"/>
        <w:gridCol w:w="2430"/>
      </w:tblGrid>
      <w:tr w:rsidR="00F420DA" w:rsidRPr="0071424C">
        <w:trPr>
          <w:cantSplit/>
          <w:tblHeader/>
        </w:trPr>
        <w:tc>
          <w:tcPr>
            <w:tcW w:w="7110" w:type="dxa"/>
            <w:shd w:val="clear" w:color="auto" w:fill="C00000"/>
          </w:tcPr>
          <w:p w:rsidR="00F420DA" w:rsidRPr="0071424C" w:rsidRDefault="00F800CE" w:rsidP="006A70BC">
            <w:pPr>
              <w:keepNext/>
              <w:spacing w:before="20" w:after="20"/>
              <w:ind w:left="1242" w:hanging="1242"/>
              <w:rPr>
                <w:rFonts w:ascii="Times New Roman" w:hAnsi="Times New Roman"/>
                <w:b/>
                <w:color w:val="FFFFFF"/>
                <w:sz w:val="24"/>
                <w:szCs w:val="24"/>
              </w:rPr>
            </w:pPr>
            <w:r w:rsidRPr="0071424C">
              <w:rPr>
                <w:rFonts w:ascii="Times New Roman" w:hAnsi="Times New Roman"/>
                <w:b/>
                <w:snapToGrid w:val="0"/>
                <w:color w:val="FFFFFF"/>
                <w:sz w:val="24"/>
                <w:szCs w:val="24"/>
              </w:rPr>
              <w:t>Unit</w:t>
            </w:r>
            <w:r w:rsidR="00F420DA" w:rsidRPr="0071424C">
              <w:rPr>
                <w:rFonts w:ascii="Times New Roman" w:hAnsi="Times New Roman"/>
                <w:b/>
                <w:snapToGrid w:val="0"/>
                <w:color w:val="FFFFFF"/>
                <w:sz w:val="24"/>
                <w:szCs w:val="24"/>
              </w:rPr>
              <w:t xml:space="preserve"> 1:</w:t>
            </w:r>
            <w:r w:rsidR="00F420DA" w:rsidRPr="0071424C">
              <w:rPr>
                <w:rFonts w:ascii="Times New Roman" w:hAnsi="Times New Roman"/>
                <w:b/>
                <w:snapToGrid w:val="0"/>
                <w:color w:val="FFFFFF"/>
                <w:sz w:val="24"/>
                <w:szCs w:val="24"/>
              </w:rPr>
              <w:tab/>
            </w:r>
            <w:r w:rsidR="00B816A8" w:rsidRPr="00B816A8">
              <w:rPr>
                <w:rFonts w:ascii="Times New Roman" w:hAnsi="Times New Roman"/>
                <w:b/>
                <w:sz w:val="24"/>
              </w:rPr>
              <w:t>Course Overview/The Military and Military Culture</w:t>
            </w:r>
          </w:p>
        </w:tc>
        <w:tc>
          <w:tcPr>
            <w:tcW w:w="2430" w:type="dxa"/>
            <w:shd w:val="clear" w:color="auto" w:fill="C00000"/>
          </w:tcPr>
          <w:p w:rsidR="00F420DA" w:rsidRPr="0071424C" w:rsidRDefault="006B68CA" w:rsidP="00E44CE9">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May 4, 2015</w:t>
            </w:r>
          </w:p>
        </w:tc>
      </w:tr>
      <w:tr w:rsidR="002A19ED" w:rsidRPr="0071424C">
        <w:trPr>
          <w:cantSplit/>
        </w:trPr>
        <w:tc>
          <w:tcPr>
            <w:tcW w:w="9540" w:type="dxa"/>
            <w:gridSpan w:val="2"/>
          </w:tcPr>
          <w:p w:rsidR="00B816A8" w:rsidRDefault="00B816A8" w:rsidP="00C81819">
            <w:pPr>
              <w:keepNext/>
              <w:rPr>
                <w:rFonts w:ascii="Times New Roman" w:hAnsi="Times New Roman"/>
                <w:b/>
                <w:bCs/>
                <w:color w:val="262626"/>
                <w:sz w:val="24"/>
                <w:szCs w:val="24"/>
              </w:rPr>
            </w:pPr>
          </w:p>
          <w:p w:rsidR="002A19ED" w:rsidRPr="0071424C" w:rsidRDefault="002A19ED" w:rsidP="00C81819">
            <w:pPr>
              <w:keepNext/>
              <w:rPr>
                <w:rFonts w:ascii="Times New Roman" w:hAnsi="Times New Roman"/>
                <w:b/>
                <w:sz w:val="24"/>
                <w:szCs w:val="24"/>
              </w:rPr>
            </w:pPr>
            <w:r w:rsidRPr="0071424C">
              <w:rPr>
                <w:rFonts w:ascii="Times New Roman" w:hAnsi="Times New Roman"/>
                <w:b/>
                <w:bCs/>
                <w:color w:val="262626"/>
                <w:sz w:val="24"/>
                <w:szCs w:val="24"/>
              </w:rPr>
              <w:t xml:space="preserve">Topics </w:t>
            </w:r>
          </w:p>
        </w:tc>
      </w:tr>
      <w:tr w:rsidR="002A19ED" w:rsidRPr="0071424C">
        <w:trPr>
          <w:cantSplit/>
        </w:trPr>
        <w:tc>
          <w:tcPr>
            <w:tcW w:w="9540" w:type="dxa"/>
            <w:gridSpan w:val="2"/>
          </w:tcPr>
          <w:p w:rsidR="0058202E" w:rsidRPr="00436EDB" w:rsidRDefault="00436EDB" w:rsidP="0042349D">
            <w:pPr>
              <w:pStyle w:val="Level1"/>
              <w:spacing w:after="100" w:afterAutospacing="1"/>
              <w:rPr>
                <w:rFonts w:ascii="Times New Roman" w:hAnsi="Times New Roman" w:cs="Times New Roman"/>
                <w:sz w:val="24"/>
              </w:rPr>
            </w:pPr>
            <w:r w:rsidRPr="00436EDB">
              <w:rPr>
                <w:rFonts w:ascii="Times New Roman" w:hAnsi="Times New Roman" w:cs="Times New Roman"/>
                <w:sz w:val="24"/>
              </w:rPr>
              <w:t>Military</w:t>
            </w:r>
            <w:r w:rsidR="006A70BC" w:rsidRPr="00436EDB">
              <w:rPr>
                <w:rFonts w:ascii="Times New Roman" w:hAnsi="Times New Roman" w:cs="Times New Roman"/>
                <w:sz w:val="24"/>
              </w:rPr>
              <w:t xml:space="preserve"> </w:t>
            </w:r>
            <w:r w:rsidR="00D82861">
              <w:rPr>
                <w:rFonts w:ascii="Times New Roman" w:hAnsi="Times New Roman" w:cs="Times New Roman"/>
                <w:sz w:val="24"/>
              </w:rPr>
              <w:t>c</w:t>
            </w:r>
            <w:r w:rsidR="006A70BC" w:rsidRPr="00436EDB">
              <w:rPr>
                <w:rFonts w:ascii="Times New Roman" w:hAnsi="Times New Roman" w:cs="Times New Roman"/>
                <w:sz w:val="24"/>
              </w:rPr>
              <w:t>ulture</w:t>
            </w:r>
          </w:p>
          <w:p w:rsidR="002A19ED" w:rsidRPr="00436EDB" w:rsidRDefault="00D14330" w:rsidP="0042349D">
            <w:pPr>
              <w:pStyle w:val="Level1"/>
              <w:spacing w:after="100" w:afterAutospacing="1"/>
            </w:pPr>
            <w:r>
              <w:rPr>
                <w:rFonts w:ascii="Times New Roman" w:hAnsi="Times New Roman" w:cs="Times New Roman"/>
                <w:sz w:val="24"/>
              </w:rPr>
              <w:t xml:space="preserve">Combat </w:t>
            </w:r>
            <w:r w:rsidR="00D82861">
              <w:rPr>
                <w:rFonts w:ascii="Times New Roman" w:hAnsi="Times New Roman" w:cs="Times New Roman"/>
                <w:sz w:val="24"/>
              </w:rPr>
              <w:t>m</w:t>
            </w:r>
            <w:r>
              <w:rPr>
                <w:rFonts w:ascii="Times New Roman" w:hAnsi="Times New Roman" w:cs="Times New Roman"/>
                <w:sz w:val="24"/>
              </w:rPr>
              <w:t xml:space="preserve">asculine </w:t>
            </w:r>
            <w:r w:rsidR="00D82861">
              <w:rPr>
                <w:rFonts w:ascii="Times New Roman" w:hAnsi="Times New Roman" w:cs="Times New Roman"/>
                <w:sz w:val="24"/>
              </w:rPr>
              <w:t>w</w:t>
            </w:r>
            <w:r>
              <w:rPr>
                <w:rFonts w:ascii="Times New Roman" w:hAnsi="Times New Roman" w:cs="Times New Roman"/>
                <w:sz w:val="24"/>
              </w:rPr>
              <w:t xml:space="preserve">arrior </w:t>
            </w:r>
            <w:r w:rsidR="00D82861">
              <w:rPr>
                <w:rFonts w:ascii="Times New Roman" w:hAnsi="Times New Roman" w:cs="Times New Roman"/>
                <w:sz w:val="24"/>
              </w:rPr>
              <w:t>p</w:t>
            </w:r>
            <w:r>
              <w:rPr>
                <w:rFonts w:ascii="Times New Roman" w:hAnsi="Times New Roman" w:cs="Times New Roman"/>
                <w:sz w:val="24"/>
              </w:rPr>
              <w:t>aradigm</w:t>
            </w:r>
          </w:p>
          <w:p w:rsidR="00C81819" w:rsidRDefault="002A19ED" w:rsidP="0042349D">
            <w:pPr>
              <w:pStyle w:val="Level1"/>
              <w:spacing w:before="0" w:after="100" w:afterAutospacing="1"/>
              <w:ind w:left="342" w:hanging="342"/>
              <w:rPr>
                <w:rFonts w:ascii="Times New Roman" w:hAnsi="Times New Roman" w:cs="Times New Roman"/>
                <w:sz w:val="24"/>
              </w:rPr>
            </w:pPr>
            <w:r w:rsidRPr="0071424C">
              <w:rPr>
                <w:rFonts w:ascii="Times New Roman" w:hAnsi="Times New Roman" w:cs="Times New Roman"/>
                <w:sz w:val="24"/>
              </w:rPr>
              <w:t xml:space="preserve">Who do we treat? </w:t>
            </w:r>
          </w:p>
          <w:p w:rsidR="0058202E" w:rsidRPr="0071424C" w:rsidRDefault="004E0CA4" w:rsidP="00D00241">
            <w:pPr>
              <w:pStyle w:val="Level2"/>
            </w:pPr>
            <w:r>
              <w:t xml:space="preserve"> </w:t>
            </w:r>
            <w:r w:rsidR="0058202E">
              <w:t xml:space="preserve">Military </w:t>
            </w:r>
            <w:r w:rsidR="00D82861">
              <w:t>l</w:t>
            </w:r>
            <w:r w:rsidR="0058202E">
              <w:t>ife</w:t>
            </w:r>
          </w:p>
          <w:p w:rsidR="002A19ED" w:rsidRPr="0071424C" w:rsidRDefault="00C81819" w:rsidP="0042349D">
            <w:pPr>
              <w:pStyle w:val="Level2"/>
              <w:spacing w:after="100" w:afterAutospacing="1"/>
              <w:rPr>
                <w:rFonts w:cs="Times New Roman"/>
              </w:rPr>
            </w:pPr>
            <w:r w:rsidRPr="0071424C">
              <w:rPr>
                <w:rFonts w:cs="Times New Roman"/>
              </w:rPr>
              <w:t>P</w:t>
            </w:r>
            <w:r w:rsidR="002A19ED" w:rsidRPr="0071424C">
              <w:rPr>
                <w:rFonts w:cs="Times New Roman"/>
              </w:rPr>
              <w:t>opulations served</w:t>
            </w:r>
          </w:p>
          <w:p w:rsidR="002A19ED" w:rsidRPr="0071424C" w:rsidRDefault="002A19ED" w:rsidP="00D82861">
            <w:pPr>
              <w:pStyle w:val="Level2"/>
              <w:spacing w:after="100" w:afterAutospacing="1"/>
              <w:rPr>
                <w:rFonts w:cs="Times New Roman"/>
              </w:rPr>
            </w:pPr>
            <w:r w:rsidRPr="0071424C">
              <w:rPr>
                <w:rFonts w:cs="Times New Roman"/>
              </w:rPr>
              <w:t>Treatment considerations for</w:t>
            </w:r>
            <w:r w:rsidR="006A70BC">
              <w:rPr>
                <w:rFonts w:cs="Times New Roman"/>
              </w:rPr>
              <w:t xml:space="preserve"> military members and </w:t>
            </w:r>
            <w:r w:rsidR="00D82861">
              <w:rPr>
                <w:rFonts w:cs="Times New Roman"/>
              </w:rPr>
              <w:t>v</w:t>
            </w:r>
            <w:r w:rsidR="006A70BC">
              <w:rPr>
                <w:rFonts w:cs="Times New Roman"/>
              </w:rPr>
              <w:t>eterans</w:t>
            </w:r>
          </w:p>
        </w:tc>
      </w:tr>
      <w:tr w:rsidR="006A70BC" w:rsidRPr="0071424C">
        <w:trPr>
          <w:cantSplit/>
        </w:trPr>
        <w:tc>
          <w:tcPr>
            <w:tcW w:w="9540" w:type="dxa"/>
            <w:gridSpan w:val="2"/>
          </w:tcPr>
          <w:p w:rsidR="006A70BC" w:rsidRPr="0071424C" w:rsidRDefault="006A70BC" w:rsidP="00436EDB">
            <w:pPr>
              <w:pStyle w:val="Level1"/>
              <w:numPr>
                <w:ilvl w:val="0"/>
                <w:numId w:val="0"/>
              </w:numPr>
              <w:spacing w:before="0" w:after="0"/>
              <w:ind w:left="342"/>
              <w:rPr>
                <w:rFonts w:ascii="Times New Roman" w:hAnsi="Times New Roman" w:cs="Times New Roman"/>
                <w:sz w:val="24"/>
              </w:rPr>
            </w:pPr>
          </w:p>
        </w:tc>
      </w:tr>
    </w:tbl>
    <w:p w:rsidR="002A19ED" w:rsidRPr="0071424C" w:rsidRDefault="002A19ED" w:rsidP="007718E0">
      <w:pPr>
        <w:pStyle w:val="BodyText"/>
        <w:rPr>
          <w:rFonts w:ascii="Times New Roman" w:hAnsi="Times New Roman"/>
          <w:sz w:val="24"/>
        </w:rPr>
      </w:pPr>
      <w:r w:rsidRPr="0071424C">
        <w:rPr>
          <w:rFonts w:ascii="Times New Roman" w:hAnsi="Times New Roman"/>
          <w:sz w:val="24"/>
        </w:rPr>
        <w:t xml:space="preserve">This </w:t>
      </w:r>
      <w:r w:rsidR="00D82861">
        <w:rPr>
          <w:rFonts w:ascii="Times New Roman" w:hAnsi="Times New Roman"/>
          <w:sz w:val="24"/>
        </w:rPr>
        <w:t>u</w:t>
      </w:r>
      <w:r w:rsidRPr="0071424C">
        <w:rPr>
          <w:rFonts w:ascii="Times New Roman" w:hAnsi="Times New Roman"/>
          <w:sz w:val="24"/>
        </w:rPr>
        <w:t>nit relates to course objective</w:t>
      </w:r>
      <w:r w:rsidR="00D435CC" w:rsidRPr="0071424C">
        <w:rPr>
          <w:rFonts w:ascii="Times New Roman" w:hAnsi="Times New Roman"/>
          <w:sz w:val="24"/>
        </w:rPr>
        <w:t>s</w:t>
      </w:r>
      <w:r w:rsidR="00B813FE" w:rsidRPr="0071424C">
        <w:rPr>
          <w:rFonts w:ascii="Times New Roman" w:hAnsi="Times New Roman"/>
          <w:sz w:val="24"/>
        </w:rPr>
        <w:t xml:space="preserve"> 1, 2, and 3.</w:t>
      </w:r>
    </w:p>
    <w:p w:rsidR="00C945BE" w:rsidRDefault="00A8733B" w:rsidP="002A19ED">
      <w:pPr>
        <w:pStyle w:val="Heading3"/>
        <w:rPr>
          <w:rFonts w:ascii="Times New Roman" w:hAnsi="Times New Roman"/>
          <w:sz w:val="24"/>
        </w:rPr>
      </w:pPr>
      <w:proofErr w:type="gramStart"/>
      <w:r>
        <w:rPr>
          <w:rFonts w:ascii="Times New Roman" w:hAnsi="Times New Roman"/>
          <w:sz w:val="24"/>
        </w:rPr>
        <w:t xml:space="preserve">Required </w:t>
      </w:r>
      <w:r w:rsidRPr="0071424C">
        <w:rPr>
          <w:rFonts w:ascii="Times New Roman" w:hAnsi="Times New Roman"/>
          <w:sz w:val="24"/>
        </w:rPr>
        <w:t xml:space="preserve"> </w:t>
      </w:r>
      <w:r w:rsidR="002A19ED" w:rsidRPr="0071424C">
        <w:rPr>
          <w:rFonts w:ascii="Times New Roman" w:hAnsi="Times New Roman"/>
          <w:sz w:val="24"/>
        </w:rPr>
        <w:t>Reading</w:t>
      </w:r>
      <w:proofErr w:type="gramEnd"/>
    </w:p>
    <w:p w:rsidR="00D00241" w:rsidRDefault="00D00241" w:rsidP="00DA6EF0">
      <w:pPr>
        <w:pStyle w:val="Bib"/>
        <w:rPr>
          <w:rFonts w:ascii="Times New Roman" w:hAnsi="Times New Roman" w:cs="Times New Roman"/>
          <w:sz w:val="24"/>
          <w:szCs w:val="24"/>
        </w:rPr>
      </w:pPr>
    </w:p>
    <w:p w:rsidR="00DA6EF0" w:rsidRDefault="00DA6EF0" w:rsidP="00DA6EF0">
      <w:pPr>
        <w:pStyle w:val="Bib"/>
        <w:rPr>
          <w:rFonts w:ascii="Times New Roman" w:hAnsi="Times New Roman" w:cs="Times New Roman"/>
          <w:sz w:val="24"/>
          <w:szCs w:val="24"/>
        </w:rPr>
      </w:pPr>
      <w:proofErr w:type="spellStart"/>
      <w:r>
        <w:rPr>
          <w:rFonts w:ascii="Times New Roman" w:hAnsi="Times New Roman" w:cs="Times New Roman"/>
          <w:sz w:val="24"/>
          <w:szCs w:val="24"/>
        </w:rPr>
        <w:t>Coll</w:t>
      </w:r>
      <w:proofErr w:type="spellEnd"/>
      <w:r>
        <w:rPr>
          <w:rFonts w:ascii="Times New Roman" w:hAnsi="Times New Roman" w:cs="Times New Roman"/>
          <w:sz w:val="24"/>
          <w:szCs w:val="24"/>
        </w:rPr>
        <w:t xml:space="preserve">, J., Weiss, E., </w:t>
      </w:r>
      <w:r w:rsidR="00C945BE">
        <w:rPr>
          <w:rFonts w:ascii="Times New Roman" w:hAnsi="Times New Roman" w:cs="Times New Roman"/>
          <w:sz w:val="24"/>
          <w:szCs w:val="24"/>
        </w:rPr>
        <w:t xml:space="preserve">&amp; </w:t>
      </w:r>
      <w:r>
        <w:rPr>
          <w:rFonts w:ascii="Times New Roman" w:hAnsi="Times New Roman" w:cs="Times New Roman"/>
          <w:sz w:val="24"/>
          <w:szCs w:val="24"/>
        </w:rPr>
        <w:t>Metal, M.  (2013)</w:t>
      </w:r>
      <w:r w:rsidR="00D00241">
        <w:rPr>
          <w:rFonts w:ascii="Times New Roman" w:hAnsi="Times New Roman" w:cs="Times New Roman"/>
          <w:sz w:val="24"/>
          <w:szCs w:val="24"/>
        </w:rPr>
        <w:t>. Military</w:t>
      </w:r>
      <w:r>
        <w:rPr>
          <w:rFonts w:ascii="Times New Roman" w:hAnsi="Times New Roman" w:cs="Times New Roman"/>
          <w:sz w:val="24"/>
          <w:szCs w:val="24"/>
        </w:rPr>
        <w:t xml:space="preserve"> culture and diversity.   In </w:t>
      </w:r>
      <w:r w:rsidR="00C945BE">
        <w:rPr>
          <w:rFonts w:ascii="Times New Roman" w:hAnsi="Times New Roman" w:cs="Times New Roman"/>
          <w:sz w:val="24"/>
          <w:szCs w:val="24"/>
        </w:rPr>
        <w:t xml:space="preserve">A. </w:t>
      </w:r>
      <w:r>
        <w:rPr>
          <w:rFonts w:ascii="Times New Roman" w:hAnsi="Times New Roman" w:cs="Times New Roman"/>
          <w:sz w:val="24"/>
          <w:szCs w:val="24"/>
        </w:rPr>
        <w:t xml:space="preserve">Rubin,  </w:t>
      </w:r>
      <w:r w:rsidR="00C945BE">
        <w:rPr>
          <w:rFonts w:ascii="Times New Roman" w:hAnsi="Times New Roman" w:cs="Times New Roman"/>
          <w:sz w:val="24"/>
          <w:szCs w:val="24"/>
        </w:rPr>
        <w:t xml:space="preserve">E. </w:t>
      </w:r>
      <w:r>
        <w:rPr>
          <w:rFonts w:ascii="Times New Roman" w:hAnsi="Times New Roman" w:cs="Times New Roman"/>
          <w:sz w:val="24"/>
          <w:szCs w:val="24"/>
        </w:rPr>
        <w:t>Weiss</w:t>
      </w:r>
      <w:r w:rsidR="00C945BE">
        <w:rPr>
          <w:rFonts w:ascii="Times New Roman" w:hAnsi="Times New Roman" w:cs="Times New Roman"/>
          <w:sz w:val="24"/>
          <w:szCs w:val="24"/>
        </w:rPr>
        <w:t>,</w:t>
      </w:r>
      <w:r>
        <w:rPr>
          <w:rFonts w:ascii="Times New Roman" w:hAnsi="Times New Roman" w:cs="Times New Roman"/>
          <w:sz w:val="24"/>
          <w:szCs w:val="24"/>
        </w:rPr>
        <w:t xml:space="preserve"> &amp; </w:t>
      </w:r>
      <w:r w:rsidR="00C945BE">
        <w:rPr>
          <w:rFonts w:ascii="Times New Roman" w:hAnsi="Times New Roman" w:cs="Times New Roman"/>
          <w:sz w:val="24"/>
          <w:szCs w:val="24"/>
        </w:rPr>
        <w:t xml:space="preserve">J. </w:t>
      </w:r>
      <w:proofErr w:type="spellStart"/>
      <w:r>
        <w:rPr>
          <w:rFonts w:ascii="Times New Roman" w:hAnsi="Times New Roman" w:cs="Times New Roman"/>
          <w:sz w:val="24"/>
          <w:szCs w:val="24"/>
        </w:rPr>
        <w:t>Coll</w:t>
      </w:r>
      <w:proofErr w:type="spellEnd"/>
      <w:r>
        <w:rPr>
          <w:rFonts w:ascii="Times New Roman" w:hAnsi="Times New Roman" w:cs="Times New Roman"/>
          <w:sz w:val="24"/>
          <w:szCs w:val="24"/>
        </w:rPr>
        <w:t xml:space="preserve"> (Eds.)</w:t>
      </w:r>
      <w:r w:rsidR="00C945B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Handbook of </w:t>
      </w:r>
      <w:r w:rsidR="00C945BE">
        <w:rPr>
          <w:rFonts w:ascii="Times New Roman" w:hAnsi="Times New Roman" w:cs="Times New Roman"/>
          <w:i/>
          <w:sz w:val="24"/>
          <w:szCs w:val="24"/>
        </w:rPr>
        <w:t>m</w:t>
      </w:r>
      <w:r>
        <w:rPr>
          <w:rFonts w:ascii="Times New Roman" w:hAnsi="Times New Roman" w:cs="Times New Roman"/>
          <w:i/>
          <w:sz w:val="24"/>
          <w:szCs w:val="24"/>
        </w:rPr>
        <w:t xml:space="preserve">ilitary </w:t>
      </w:r>
      <w:r w:rsidR="00C945BE">
        <w:rPr>
          <w:rFonts w:ascii="Times New Roman" w:hAnsi="Times New Roman" w:cs="Times New Roman"/>
          <w:i/>
          <w:sz w:val="24"/>
          <w:szCs w:val="24"/>
        </w:rPr>
        <w:t>s</w:t>
      </w:r>
      <w:r>
        <w:rPr>
          <w:rFonts w:ascii="Times New Roman" w:hAnsi="Times New Roman" w:cs="Times New Roman"/>
          <w:i/>
          <w:sz w:val="24"/>
          <w:szCs w:val="24"/>
        </w:rPr>
        <w:t xml:space="preserve">ocial </w:t>
      </w:r>
      <w:r w:rsidR="00C945BE">
        <w:rPr>
          <w:rFonts w:ascii="Times New Roman" w:hAnsi="Times New Roman" w:cs="Times New Roman"/>
          <w:i/>
          <w:sz w:val="24"/>
          <w:szCs w:val="24"/>
        </w:rPr>
        <w:t>w</w:t>
      </w:r>
      <w:r>
        <w:rPr>
          <w:rFonts w:ascii="Times New Roman" w:hAnsi="Times New Roman" w:cs="Times New Roman"/>
          <w:i/>
          <w:sz w:val="24"/>
          <w:szCs w:val="24"/>
        </w:rPr>
        <w:t xml:space="preserve">ork </w:t>
      </w:r>
      <w:r>
        <w:rPr>
          <w:rFonts w:ascii="Times New Roman" w:hAnsi="Times New Roman" w:cs="Times New Roman"/>
          <w:sz w:val="24"/>
          <w:szCs w:val="24"/>
        </w:rPr>
        <w:t>(pp. 21-36)</w:t>
      </w:r>
      <w:r w:rsidR="00C945BE">
        <w:rPr>
          <w:rFonts w:ascii="Times New Roman" w:hAnsi="Times New Roman" w:cs="Times New Roman"/>
          <w:sz w:val="24"/>
          <w:szCs w:val="24"/>
        </w:rPr>
        <w:t>.</w:t>
      </w:r>
      <w:r>
        <w:rPr>
          <w:rFonts w:ascii="Times New Roman" w:hAnsi="Times New Roman" w:cs="Times New Roman"/>
          <w:sz w:val="24"/>
          <w:szCs w:val="24"/>
        </w:rPr>
        <w:t xml:space="preserve"> Hoboken, </w:t>
      </w:r>
      <w:r w:rsidR="00C945BE">
        <w:rPr>
          <w:rFonts w:ascii="Times New Roman" w:hAnsi="Times New Roman" w:cs="Times New Roman"/>
          <w:sz w:val="24"/>
          <w:szCs w:val="24"/>
        </w:rPr>
        <w:t>NJ</w:t>
      </w:r>
      <w:r>
        <w:rPr>
          <w:rFonts w:ascii="Times New Roman" w:hAnsi="Times New Roman" w:cs="Times New Roman"/>
          <w:sz w:val="24"/>
          <w:szCs w:val="24"/>
        </w:rPr>
        <w:t xml:space="preserve">: </w:t>
      </w:r>
      <w:r w:rsidR="00C945BE">
        <w:rPr>
          <w:rFonts w:ascii="Times New Roman" w:hAnsi="Times New Roman" w:cs="Times New Roman"/>
          <w:sz w:val="24"/>
          <w:szCs w:val="24"/>
        </w:rPr>
        <w:t>Wiley</w:t>
      </w:r>
      <w:r>
        <w:rPr>
          <w:rFonts w:ascii="Times New Roman" w:hAnsi="Times New Roman" w:cs="Times New Roman"/>
          <w:sz w:val="24"/>
          <w:szCs w:val="24"/>
        </w:rPr>
        <w:t xml:space="preserve">.  (Read </w:t>
      </w:r>
      <w:r w:rsidR="00C945BE">
        <w:rPr>
          <w:rFonts w:ascii="Times New Roman" w:hAnsi="Times New Roman" w:cs="Times New Roman"/>
          <w:sz w:val="24"/>
          <w:szCs w:val="24"/>
        </w:rPr>
        <w:t xml:space="preserve">pp. </w:t>
      </w:r>
      <w:r>
        <w:rPr>
          <w:rFonts w:ascii="Times New Roman" w:hAnsi="Times New Roman" w:cs="Times New Roman"/>
          <w:sz w:val="24"/>
          <w:szCs w:val="24"/>
        </w:rPr>
        <w:t>21-</w:t>
      </w:r>
      <w:r w:rsidR="00EE2A5C">
        <w:rPr>
          <w:rFonts w:ascii="Times New Roman" w:hAnsi="Times New Roman" w:cs="Times New Roman"/>
          <w:sz w:val="24"/>
          <w:szCs w:val="24"/>
        </w:rPr>
        <w:t>28</w:t>
      </w:r>
      <w:r>
        <w:rPr>
          <w:rFonts w:ascii="Times New Roman" w:hAnsi="Times New Roman" w:cs="Times New Roman"/>
          <w:sz w:val="24"/>
          <w:szCs w:val="24"/>
        </w:rPr>
        <w:t xml:space="preserve">) </w:t>
      </w:r>
    </w:p>
    <w:p w:rsidR="00B816A8" w:rsidRDefault="00B816A8" w:rsidP="00244D64">
      <w:pPr>
        <w:spacing w:after="100" w:afterAutospacing="1"/>
        <w:ind w:left="720" w:hanging="720"/>
        <w:rPr>
          <w:rFonts w:ascii="Times New Roman" w:hAnsi="Times New Roman"/>
          <w:sz w:val="24"/>
          <w:szCs w:val="24"/>
        </w:rPr>
      </w:pPr>
      <w:proofErr w:type="spellStart"/>
      <w:r w:rsidRPr="00AF060E">
        <w:rPr>
          <w:rFonts w:ascii="Times New Roman" w:hAnsi="Times New Roman"/>
          <w:sz w:val="24"/>
          <w:szCs w:val="24"/>
        </w:rPr>
        <w:t>Dunivin</w:t>
      </w:r>
      <w:proofErr w:type="spellEnd"/>
      <w:r w:rsidRPr="00AF060E">
        <w:rPr>
          <w:rFonts w:ascii="Times New Roman" w:hAnsi="Times New Roman"/>
          <w:sz w:val="24"/>
          <w:szCs w:val="24"/>
        </w:rPr>
        <w:t>, K. O.  (1994)</w:t>
      </w:r>
      <w:proofErr w:type="gramStart"/>
      <w:r w:rsidRPr="00AF060E">
        <w:rPr>
          <w:rFonts w:ascii="Times New Roman" w:hAnsi="Times New Roman"/>
          <w:sz w:val="24"/>
          <w:szCs w:val="24"/>
        </w:rPr>
        <w:t>.  Masculine</w:t>
      </w:r>
      <w:proofErr w:type="gramEnd"/>
      <w:r w:rsidRPr="00AF060E">
        <w:rPr>
          <w:rFonts w:ascii="Times New Roman" w:hAnsi="Times New Roman"/>
          <w:sz w:val="24"/>
          <w:szCs w:val="24"/>
        </w:rPr>
        <w:t xml:space="preserve"> culture: Change and continuity.  </w:t>
      </w:r>
      <w:r w:rsidRPr="00AF060E">
        <w:rPr>
          <w:rFonts w:ascii="Times New Roman" w:hAnsi="Times New Roman"/>
          <w:i/>
          <w:sz w:val="24"/>
          <w:szCs w:val="24"/>
        </w:rPr>
        <w:t>Armed Forced and Society, 20</w:t>
      </w:r>
      <w:r w:rsidRPr="00AF060E">
        <w:rPr>
          <w:rFonts w:ascii="Times New Roman" w:hAnsi="Times New Roman"/>
          <w:sz w:val="24"/>
          <w:szCs w:val="24"/>
        </w:rPr>
        <w:t xml:space="preserve">(4), 531-547.   (Classic </w:t>
      </w:r>
      <w:r w:rsidR="00C945BE">
        <w:rPr>
          <w:rFonts w:ascii="Times New Roman" w:hAnsi="Times New Roman"/>
          <w:sz w:val="24"/>
          <w:szCs w:val="24"/>
        </w:rPr>
        <w:t>r</w:t>
      </w:r>
      <w:r w:rsidRPr="00AF060E">
        <w:rPr>
          <w:rFonts w:ascii="Times New Roman" w:hAnsi="Times New Roman"/>
          <w:sz w:val="24"/>
          <w:szCs w:val="24"/>
        </w:rPr>
        <w:t>eading)</w:t>
      </w:r>
    </w:p>
    <w:p w:rsidR="00DA6EF0" w:rsidRDefault="00DA6EF0" w:rsidP="00DA6EF0">
      <w:pPr>
        <w:pStyle w:val="Bib"/>
        <w:spacing w:after="100" w:afterAutospacing="1"/>
        <w:rPr>
          <w:rFonts w:ascii="Times New Roman" w:hAnsi="Times New Roman" w:cs="Times New Roman"/>
          <w:sz w:val="24"/>
          <w:szCs w:val="24"/>
        </w:rPr>
      </w:pPr>
      <w:r w:rsidRPr="0071424C">
        <w:rPr>
          <w:rFonts w:ascii="Times New Roman" w:hAnsi="Times New Roman" w:cs="Times New Roman"/>
          <w:sz w:val="24"/>
          <w:szCs w:val="24"/>
        </w:rPr>
        <w:t>M</w:t>
      </w:r>
      <w:r w:rsidR="00F8142D">
        <w:rPr>
          <w:rFonts w:ascii="Times New Roman" w:hAnsi="Times New Roman" w:cs="Times New Roman"/>
          <w:sz w:val="24"/>
          <w:szCs w:val="24"/>
        </w:rPr>
        <w:t>a</w:t>
      </w:r>
      <w:r w:rsidRPr="0071424C">
        <w:rPr>
          <w:rFonts w:ascii="Times New Roman" w:hAnsi="Times New Roman" w:cs="Times New Roman"/>
          <w:sz w:val="24"/>
          <w:szCs w:val="24"/>
        </w:rPr>
        <w:t>cLean, A., &amp; Elder, G. H. (2007). Military service in the life course.</w:t>
      </w:r>
      <w:r w:rsidRPr="0071424C">
        <w:rPr>
          <w:rFonts w:ascii="Times New Roman" w:hAnsi="Times New Roman" w:cs="Times New Roman"/>
          <w:i/>
          <w:sz w:val="24"/>
          <w:szCs w:val="24"/>
        </w:rPr>
        <w:t xml:space="preserve"> Annual Review of Sociology, 33,</w:t>
      </w:r>
      <w:r w:rsidRPr="0071424C">
        <w:rPr>
          <w:rFonts w:ascii="Times New Roman" w:hAnsi="Times New Roman" w:cs="Times New Roman"/>
          <w:sz w:val="24"/>
          <w:szCs w:val="24"/>
        </w:rPr>
        <w:t xml:space="preserve"> 175-196.</w:t>
      </w:r>
    </w:p>
    <w:p w:rsidR="002A19ED" w:rsidRDefault="002A19ED" w:rsidP="002A19ED">
      <w:pPr>
        <w:pStyle w:val="Heading3"/>
        <w:rPr>
          <w:rFonts w:ascii="Times New Roman" w:hAnsi="Times New Roman"/>
          <w:sz w:val="24"/>
        </w:rPr>
      </w:pPr>
      <w:r w:rsidRPr="0071424C">
        <w:rPr>
          <w:rFonts w:ascii="Times New Roman" w:hAnsi="Times New Roman"/>
          <w:sz w:val="24"/>
        </w:rPr>
        <w:t>Recommended Reading</w:t>
      </w:r>
    </w:p>
    <w:p w:rsidR="005026FB" w:rsidRPr="0063466D" w:rsidRDefault="005026FB" w:rsidP="0063466D">
      <w:pPr>
        <w:pStyle w:val="Heading3"/>
        <w:rPr>
          <w:rFonts w:ascii="Times New Roman" w:hAnsi="Times New Roman"/>
          <w:sz w:val="24"/>
        </w:rPr>
      </w:pPr>
    </w:p>
    <w:p w:rsidR="00685144" w:rsidRPr="00E356A1" w:rsidRDefault="0042349D" w:rsidP="00D00241">
      <w:pPr>
        <w:pStyle w:val="Bib"/>
      </w:pPr>
      <w:proofErr w:type="spellStart"/>
      <w:r w:rsidRPr="0071424C">
        <w:rPr>
          <w:rFonts w:ascii="Times New Roman" w:hAnsi="Times New Roman" w:cs="Times New Roman"/>
          <w:sz w:val="24"/>
          <w:szCs w:val="24"/>
        </w:rPr>
        <w:t>Kadis</w:t>
      </w:r>
      <w:proofErr w:type="spellEnd"/>
      <w:r w:rsidRPr="0071424C">
        <w:rPr>
          <w:rFonts w:ascii="Times New Roman" w:hAnsi="Times New Roman" w:cs="Times New Roman"/>
          <w:sz w:val="24"/>
          <w:szCs w:val="24"/>
        </w:rPr>
        <w:t xml:space="preserve">, J., &amp; Walls, D. (2006). </w:t>
      </w:r>
      <w:r w:rsidRPr="0071424C">
        <w:rPr>
          <w:rFonts w:ascii="Times New Roman" w:hAnsi="Times New Roman" w:cs="Times New Roman"/>
          <w:i/>
          <w:sz w:val="24"/>
          <w:szCs w:val="24"/>
        </w:rPr>
        <w:t>Military facts for non-military social workers.</w:t>
      </w:r>
      <w:r w:rsidRPr="0071424C">
        <w:rPr>
          <w:rFonts w:ascii="Times New Roman" w:hAnsi="Times New Roman" w:cs="Times New Roman"/>
          <w:sz w:val="24"/>
          <w:szCs w:val="24"/>
        </w:rPr>
        <w:t xml:space="preserve"> Washington, DC: Veterans Health Association Handbook. </w:t>
      </w:r>
      <w:r>
        <w:rPr>
          <w:rFonts w:ascii="Times New Roman" w:hAnsi="Times New Roman" w:cs="Times New Roman"/>
          <w:sz w:val="24"/>
          <w:szCs w:val="24"/>
        </w:rPr>
        <w:t>(Strongly recommended for students with no experience with the military</w:t>
      </w:r>
      <w:r w:rsidR="00D00241">
        <w:rPr>
          <w:rFonts w:ascii="Times New Roman" w:hAnsi="Times New Roman" w:cs="Times New Roman"/>
          <w:sz w:val="24"/>
          <w:szCs w:val="24"/>
        </w:rPr>
        <w:t>.</w:t>
      </w:r>
      <w:r>
        <w:rPr>
          <w:rFonts w:ascii="Times New Roman" w:hAnsi="Times New Roman" w:cs="Times New Roman"/>
          <w:sz w:val="24"/>
          <w:szCs w:val="24"/>
        </w:rPr>
        <w:t>)</w:t>
      </w:r>
    </w:p>
    <w:p w:rsidR="00D76C2C" w:rsidRDefault="00D76C2C" w:rsidP="009A27FF">
      <w:pPr>
        <w:pStyle w:val="Bib"/>
        <w:rPr>
          <w:rFonts w:ascii="Times New Roman" w:hAnsi="Times New Roman" w:cs="Times New Roman"/>
          <w:sz w:val="24"/>
          <w:szCs w:val="24"/>
        </w:rPr>
      </w:pPr>
      <w:proofErr w:type="spellStart"/>
      <w:r w:rsidRPr="0071424C">
        <w:rPr>
          <w:rFonts w:ascii="Times New Roman" w:hAnsi="Times New Roman" w:cs="Times New Roman"/>
          <w:sz w:val="24"/>
          <w:szCs w:val="24"/>
        </w:rPr>
        <w:t>Kazdin</w:t>
      </w:r>
      <w:proofErr w:type="spellEnd"/>
      <w:r w:rsidRPr="0071424C">
        <w:rPr>
          <w:rFonts w:ascii="Times New Roman" w:hAnsi="Times New Roman" w:cs="Times New Roman"/>
          <w:sz w:val="24"/>
          <w:szCs w:val="24"/>
        </w:rPr>
        <w:t xml:space="preserve">, A. (2006). Arbitrary metrics: Implications for identifying evidence-based treatments. </w:t>
      </w:r>
      <w:r w:rsidRPr="0071424C">
        <w:rPr>
          <w:rFonts w:ascii="Times New Roman" w:hAnsi="Times New Roman" w:cs="Times New Roman"/>
          <w:i/>
          <w:sz w:val="24"/>
          <w:szCs w:val="24"/>
        </w:rPr>
        <w:t>American Psychologist</w:t>
      </w:r>
      <w:r w:rsidR="00C945BE">
        <w:rPr>
          <w:rFonts w:ascii="Times New Roman" w:hAnsi="Times New Roman" w:cs="Times New Roman"/>
          <w:i/>
          <w:sz w:val="24"/>
          <w:szCs w:val="24"/>
        </w:rPr>
        <w:t>,</w:t>
      </w:r>
      <w:r w:rsidRPr="0071424C">
        <w:rPr>
          <w:rFonts w:ascii="Times New Roman" w:hAnsi="Times New Roman" w:cs="Times New Roman"/>
          <w:i/>
          <w:sz w:val="24"/>
          <w:szCs w:val="24"/>
        </w:rPr>
        <w:t xml:space="preserve"> 6</w:t>
      </w:r>
      <w:r w:rsidRPr="0071424C">
        <w:rPr>
          <w:rFonts w:ascii="Times New Roman" w:hAnsi="Times New Roman" w:cs="Times New Roman"/>
          <w:sz w:val="24"/>
          <w:szCs w:val="24"/>
        </w:rPr>
        <w:t>, 421-</w:t>
      </w:r>
      <w:r w:rsidR="00C945BE">
        <w:rPr>
          <w:rFonts w:ascii="Times New Roman" w:hAnsi="Times New Roman" w:cs="Times New Roman"/>
          <w:sz w:val="24"/>
          <w:szCs w:val="24"/>
        </w:rPr>
        <w:t>4</w:t>
      </w:r>
      <w:r w:rsidRPr="0071424C">
        <w:rPr>
          <w:rFonts w:ascii="Times New Roman" w:hAnsi="Times New Roman" w:cs="Times New Roman"/>
          <w:sz w:val="24"/>
          <w:szCs w:val="24"/>
        </w:rPr>
        <w:t>49.</w:t>
      </w:r>
      <w:r w:rsidR="00D14330">
        <w:rPr>
          <w:rFonts w:ascii="Times New Roman" w:hAnsi="Times New Roman" w:cs="Times New Roman"/>
          <w:sz w:val="24"/>
          <w:szCs w:val="24"/>
        </w:rPr>
        <w:t xml:space="preserve"> </w:t>
      </w:r>
    </w:p>
    <w:p w:rsidR="00780A8E" w:rsidRDefault="00780A8E" w:rsidP="00780A8E">
      <w:pPr>
        <w:pStyle w:val="Bib"/>
        <w:spacing w:after="100" w:afterAutospacing="1"/>
        <w:rPr>
          <w:rFonts w:ascii="Times New Roman" w:hAnsi="Times New Roman" w:cs="Times New Roman"/>
          <w:sz w:val="24"/>
          <w:szCs w:val="24"/>
        </w:rPr>
      </w:pPr>
      <w:r>
        <w:rPr>
          <w:rFonts w:ascii="Times New Roman" w:hAnsi="Times New Roman" w:cs="Times New Roman"/>
          <w:sz w:val="24"/>
          <w:szCs w:val="24"/>
        </w:rPr>
        <w:t xml:space="preserve">Rubin, A., &amp; </w:t>
      </w:r>
      <w:proofErr w:type="spellStart"/>
      <w:r>
        <w:rPr>
          <w:rFonts w:ascii="Times New Roman" w:hAnsi="Times New Roman" w:cs="Times New Roman"/>
          <w:sz w:val="24"/>
          <w:szCs w:val="24"/>
        </w:rPr>
        <w:t>Harvie</w:t>
      </w:r>
      <w:proofErr w:type="spellEnd"/>
      <w:r>
        <w:rPr>
          <w:rFonts w:ascii="Times New Roman" w:hAnsi="Times New Roman" w:cs="Times New Roman"/>
          <w:sz w:val="24"/>
          <w:szCs w:val="24"/>
        </w:rPr>
        <w:t xml:space="preserve">, H.  (2013)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brief history of social work with military veterans.  In A. Rubin,  E. Weiss, &amp; J. </w:t>
      </w:r>
      <w:proofErr w:type="spellStart"/>
      <w:r>
        <w:rPr>
          <w:rFonts w:ascii="Times New Roman" w:hAnsi="Times New Roman" w:cs="Times New Roman"/>
          <w:sz w:val="24"/>
          <w:szCs w:val="24"/>
        </w:rPr>
        <w:t>Coll</w:t>
      </w:r>
      <w:proofErr w:type="spellEnd"/>
      <w:r>
        <w:rPr>
          <w:rFonts w:ascii="Times New Roman" w:hAnsi="Times New Roman" w:cs="Times New Roman"/>
          <w:sz w:val="24"/>
          <w:szCs w:val="24"/>
        </w:rPr>
        <w:t xml:space="preserve"> (Eds.),  </w:t>
      </w:r>
      <w:r>
        <w:rPr>
          <w:rFonts w:ascii="Times New Roman" w:hAnsi="Times New Roman" w:cs="Times New Roman"/>
          <w:i/>
          <w:sz w:val="24"/>
          <w:szCs w:val="24"/>
        </w:rPr>
        <w:t xml:space="preserve">Handbook of military social work </w:t>
      </w:r>
      <w:r>
        <w:rPr>
          <w:rFonts w:ascii="Times New Roman" w:hAnsi="Times New Roman" w:cs="Times New Roman"/>
          <w:sz w:val="24"/>
          <w:szCs w:val="24"/>
        </w:rPr>
        <w:t xml:space="preserve">(pp. 3-20). Hoboken, NJ: Wiley.  </w:t>
      </w:r>
    </w:p>
    <w:p w:rsidR="00780A8E" w:rsidRPr="0071424C" w:rsidRDefault="00780A8E" w:rsidP="009A27FF">
      <w:pPr>
        <w:pStyle w:val="Bib"/>
        <w:rPr>
          <w:rFonts w:ascii="Times New Roman" w:hAnsi="Times New Roman" w:cs="Times New Roman"/>
          <w:sz w:val="24"/>
          <w:szCs w:val="24"/>
        </w:rPr>
      </w:pPr>
    </w:p>
    <w:p w:rsidR="00A8733B" w:rsidRDefault="00A8733B" w:rsidP="002A19ED">
      <w:pPr>
        <w:pStyle w:val="Bib"/>
        <w:rPr>
          <w:rFonts w:ascii="Times New Roman" w:hAnsi="Times New Roman" w:cs="Times New Roman"/>
          <w:sz w:val="24"/>
          <w:szCs w:val="24"/>
        </w:rPr>
      </w:pPr>
    </w:p>
    <w:tbl>
      <w:tblPr>
        <w:tblW w:w="0" w:type="auto"/>
        <w:tblInd w:w="18" w:type="dxa"/>
        <w:tblLook w:val="04A0" w:firstRow="1" w:lastRow="0" w:firstColumn="1" w:lastColumn="0" w:noHBand="0" w:noVBand="1"/>
      </w:tblPr>
      <w:tblGrid>
        <w:gridCol w:w="7110"/>
        <w:gridCol w:w="2430"/>
      </w:tblGrid>
      <w:tr w:rsidR="00AF276E" w:rsidRPr="0071424C" w:rsidTr="009D307D">
        <w:trPr>
          <w:cantSplit/>
          <w:tblHeader/>
        </w:trPr>
        <w:tc>
          <w:tcPr>
            <w:tcW w:w="7110" w:type="dxa"/>
            <w:shd w:val="clear" w:color="auto" w:fill="C00000"/>
          </w:tcPr>
          <w:p w:rsidR="00AF276E" w:rsidRPr="0071424C" w:rsidRDefault="00AF276E" w:rsidP="00B816A8">
            <w:pPr>
              <w:keepNext/>
              <w:spacing w:before="20" w:after="20"/>
              <w:ind w:left="1242" w:hanging="1242"/>
              <w:rPr>
                <w:rFonts w:ascii="Times New Roman" w:hAnsi="Times New Roman"/>
                <w:b/>
                <w:color w:val="FFFFFF"/>
                <w:sz w:val="24"/>
                <w:szCs w:val="24"/>
              </w:rPr>
            </w:pPr>
            <w:r w:rsidRPr="0071424C">
              <w:rPr>
                <w:rFonts w:ascii="Times New Roman" w:hAnsi="Times New Roman"/>
                <w:b/>
                <w:snapToGrid w:val="0"/>
                <w:color w:val="FFFFFF"/>
                <w:sz w:val="24"/>
                <w:szCs w:val="24"/>
              </w:rPr>
              <w:lastRenderedPageBreak/>
              <w:t>Unit 2:</w:t>
            </w:r>
            <w:r w:rsidRPr="0071424C">
              <w:rPr>
                <w:rFonts w:ascii="Times New Roman" w:hAnsi="Times New Roman"/>
                <w:b/>
                <w:snapToGrid w:val="0"/>
                <w:color w:val="FFFFFF"/>
                <w:sz w:val="24"/>
                <w:szCs w:val="24"/>
              </w:rPr>
              <w:tab/>
            </w:r>
            <w:r w:rsidR="00B816A8">
              <w:rPr>
                <w:rFonts w:ascii="Times New Roman" w:hAnsi="Times New Roman"/>
                <w:b/>
                <w:snapToGrid w:val="0"/>
                <w:color w:val="FFFFFF"/>
                <w:sz w:val="24"/>
                <w:szCs w:val="24"/>
              </w:rPr>
              <w:t>Military Social Work and Mental Health</w:t>
            </w:r>
          </w:p>
        </w:tc>
        <w:tc>
          <w:tcPr>
            <w:tcW w:w="2430" w:type="dxa"/>
            <w:shd w:val="clear" w:color="auto" w:fill="C00000"/>
          </w:tcPr>
          <w:p w:rsidR="00AF276E" w:rsidRPr="0071424C" w:rsidRDefault="006B68CA" w:rsidP="009D307D">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May 11, 2015</w:t>
            </w:r>
          </w:p>
        </w:tc>
      </w:tr>
    </w:tbl>
    <w:p w:rsidR="00882E09" w:rsidRDefault="00882E09" w:rsidP="00882E09">
      <w:pPr>
        <w:pStyle w:val="Bib"/>
        <w:rPr>
          <w:rFonts w:ascii="Times New Roman" w:hAnsi="Times New Roman" w:cs="Times New Roman"/>
          <w:sz w:val="24"/>
          <w:szCs w:val="24"/>
        </w:rPr>
      </w:pPr>
    </w:p>
    <w:p w:rsidR="0042349D" w:rsidRPr="0042349D" w:rsidRDefault="0042349D" w:rsidP="0042349D">
      <w:pPr>
        <w:pStyle w:val="Bib"/>
        <w:spacing w:after="100" w:afterAutospacing="1"/>
        <w:rPr>
          <w:rFonts w:ascii="Times New Roman" w:hAnsi="Times New Roman" w:cs="Times New Roman"/>
          <w:b/>
          <w:sz w:val="24"/>
          <w:szCs w:val="24"/>
        </w:rPr>
      </w:pPr>
      <w:r w:rsidRPr="0042349D">
        <w:rPr>
          <w:rFonts w:ascii="Times New Roman" w:hAnsi="Times New Roman" w:cs="Times New Roman"/>
          <w:b/>
          <w:sz w:val="24"/>
          <w:szCs w:val="24"/>
        </w:rPr>
        <w:t>Topics</w:t>
      </w:r>
    </w:p>
    <w:p w:rsidR="0042349D" w:rsidRDefault="0042349D" w:rsidP="0042349D">
      <w:pPr>
        <w:pStyle w:val="Bib"/>
        <w:numPr>
          <w:ilvl w:val="0"/>
          <w:numId w:val="12"/>
        </w:numPr>
        <w:spacing w:after="100" w:afterAutospacing="1"/>
        <w:rPr>
          <w:rFonts w:ascii="Times New Roman" w:hAnsi="Times New Roman" w:cs="Times New Roman"/>
          <w:sz w:val="24"/>
          <w:szCs w:val="24"/>
        </w:rPr>
      </w:pPr>
      <w:r>
        <w:rPr>
          <w:rFonts w:ascii="Times New Roman" w:hAnsi="Times New Roman" w:cs="Times New Roman"/>
          <w:sz w:val="24"/>
          <w:szCs w:val="24"/>
        </w:rPr>
        <w:t xml:space="preserve">Mental </w:t>
      </w:r>
      <w:r w:rsidR="005026FB">
        <w:rPr>
          <w:rFonts w:ascii="Times New Roman" w:hAnsi="Times New Roman" w:cs="Times New Roman"/>
          <w:sz w:val="24"/>
          <w:szCs w:val="24"/>
        </w:rPr>
        <w:t>h</w:t>
      </w:r>
      <w:r>
        <w:rPr>
          <w:rFonts w:ascii="Times New Roman" w:hAnsi="Times New Roman" w:cs="Times New Roman"/>
          <w:sz w:val="24"/>
          <w:szCs w:val="24"/>
        </w:rPr>
        <w:t xml:space="preserve">ealth in the </w:t>
      </w:r>
      <w:r w:rsidR="005026FB">
        <w:rPr>
          <w:rFonts w:ascii="Times New Roman" w:hAnsi="Times New Roman" w:cs="Times New Roman"/>
          <w:sz w:val="24"/>
          <w:szCs w:val="24"/>
        </w:rPr>
        <w:t>m</w:t>
      </w:r>
      <w:r>
        <w:rPr>
          <w:rFonts w:ascii="Times New Roman" w:hAnsi="Times New Roman" w:cs="Times New Roman"/>
          <w:sz w:val="24"/>
          <w:szCs w:val="24"/>
        </w:rPr>
        <w:t>ilitary</w:t>
      </w:r>
      <w:r w:rsidR="005026FB">
        <w:rPr>
          <w:rFonts w:ascii="Times New Roman" w:hAnsi="Times New Roman" w:cs="Times New Roman"/>
          <w:sz w:val="24"/>
          <w:szCs w:val="24"/>
        </w:rPr>
        <w:t xml:space="preserve"> </w:t>
      </w:r>
    </w:p>
    <w:p w:rsidR="0042349D" w:rsidRDefault="0042349D" w:rsidP="0042349D">
      <w:pPr>
        <w:pStyle w:val="Bib"/>
        <w:numPr>
          <w:ilvl w:val="0"/>
          <w:numId w:val="12"/>
        </w:numPr>
        <w:spacing w:after="100" w:afterAutospacing="1"/>
        <w:rPr>
          <w:rFonts w:ascii="Times New Roman" w:hAnsi="Times New Roman" w:cs="Times New Roman"/>
          <w:sz w:val="24"/>
          <w:szCs w:val="24"/>
        </w:rPr>
      </w:pPr>
      <w:r>
        <w:rPr>
          <w:rFonts w:ascii="Times New Roman" w:hAnsi="Times New Roman" w:cs="Times New Roman"/>
          <w:sz w:val="24"/>
          <w:szCs w:val="24"/>
        </w:rPr>
        <w:t xml:space="preserve">Social </w:t>
      </w:r>
      <w:r w:rsidR="005026FB">
        <w:rPr>
          <w:rFonts w:ascii="Times New Roman" w:hAnsi="Times New Roman" w:cs="Times New Roman"/>
          <w:sz w:val="24"/>
          <w:szCs w:val="24"/>
        </w:rPr>
        <w:t>w</w:t>
      </w:r>
      <w:r>
        <w:rPr>
          <w:rFonts w:ascii="Times New Roman" w:hAnsi="Times New Roman" w:cs="Times New Roman"/>
          <w:sz w:val="24"/>
          <w:szCs w:val="24"/>
        </w:rPr>
        <w:t xml:space="preserve">ork in </w:t>
      </w:r>
      <w:r w:rsidR="005026FB">
        <w:rPr>
          <w:rFonts w:ascii="Times New Roman" w:hAnsi="Times New Roman" w:cs="Times New Roman"/>
          <w:sz w:val="24"/>
          <w:szCs w:val="24"/>
        </w:rPr>
        <w:t>the m</w:t>
      </w:r>
      <w:r>
        <w:rPr>
          <w:rFonts w:ascii="Times New Roman" w:hAnsi="Times New Roman" w:cs="Times New Roman"/>
          <w:sz w:val="24"/>
          <w:szCs w:val="24"/>
        </w:rPr>
        <w:t xml:space="preserve">ilitary </w:t>
      </w:r>
    </w:p>
    <w:p w:rsidR="0042349D" w:rsidRDefault="0042349D" w:rsidP="0042349D">
      <w:pPr>
        <w:pStyle w:val="Bib"/>
        <w:numPr>
          <w:ilvl w:val="0"/>
          <w:numId w:val="12"/>
        </w:numPr>
        <w:spacing w:after="100" w:afterAutospacing="1"/>
        <w:rPr>
          <w:rFonts w:ascii="Times New Roman" w:hAnsi="Times New Roman" w:cs="Times New Roman"/>
          <w:sz w:val="24"/>
          <w:szCs w:val="24"/>
        </w:rPr>
      </w:pPr>
      <w:r>
        <w:rPr>
          <w:rFonts w:ascii="Times New Roman" w:hAnsi="Times New Roman" w:cs="Times New Roman"/>
          <w:sz w:val="24"/>
          <w:szCs w:val="24"/>
        </w:rPr>
        <w:t xml:space="preserve">Stigma and other </w:t>
      </w:r>
      <w:r w:rsidR="005026FB">
        <w:rPr>
          <w:rFonts w:ascii="Times New Roman" w:hAnsi="Times New Roman" w:cs="Times New Roman"/>
          <w:sz w:val="24"/>
          <w:szCs w:val="24"/>
        </w:rPr>
        <w:t>b</w:t>
      </w:r>
      <w:r>
        <w:rPr>
          <w:rFonts w:ascii="Times New Roman" w:hAnsi="Times New Roman" w:cs="Times New Roman"/>
          <w:sz w:val="24"/>
          <w:szCs w:val="24"/>
        </w:rPr>
        <w:t xml:space="preserve">arriers to </w:t>
      </w:r>
      <w:r w:rsidR="005026FB">
        <w:rPr>
          <w:rFonts w:ascii="Times New Roman" w:hAnsi="Times New Roman" w:cs="Times New Roman"/>
          <w:sz w:val="24"/>
          <w:szCs w:val="24"/>
        </w:rPr>
        <w:t>c</w:t>
      </w:r>
      <w:r>
        <w:rPr>
          <w:rFonts w:ascii="Times New Roman" w:hAnsi="Times New Roman" w:cs="Times New Roman"/>
          <w:sz w:val="24"/>
          <w:szCs w:val="24"/>
        </w:rPr>
        <w:t>are</w:t>
      </w:r>
    </w:p>
    <w:p w:rsidR="0042349D" w:rsidRDefault="0042349D" w:rsidP="0042349D">
      <w:pPr>
        <w:pStyle w:val="Bib"/>
        <w:numPr>
          <w:ilvl w:val="0"/>
          <w:numId w:val="12"/>
        </w:numPr>
        <w:spacing w:after="100" w:afterAutospacing="1"/>
        <w:rPr>
          <w:rFonts w:ascii="Times New Roman" w:hAnsi="Times New Roman" w:cs="Times New Roman"/>
          <w:sz w:val="24"/>
          <w:szCs w:val="24"/>
        </w:rPr>
      </w:pPr>
      <w:r>
        <w:rPr>
          <w:rFonts w:ascii="Times New Roman" w:hAnsi="Times New Roman" w:cs="Times New Roman"/>
          <w:sz w:val="24"/>
          <w:szCs w:val="24"/>
        </w:rPr>
        <w:t xml:space="preserve">Assessing </w:t>
      </w:r>
      <w:r w:rsidR="005026FB">
        <w:rPr>
          <w:rFonts w:ascii="Times New Roman" w:hAnsi="Times New Roman" w:cs="Times New Roman"/>
          <w:sz w:val="24"/>
          <w:szCs w:val="24"/>
        </w:rPr>
        <w:t>v</w:t>
      </w:r>
      <w:r>
        <w:rPr>
          <w:rFonts w:ascii="Times New Roman" w:hAnsi="Times New Roman" w:cs="Times New Roman"/>
          <w:sz w:val="24"/>
          <w:szCs w:val="24"/>
        </w:rPr>
        <w:t xml:space="preserve">eterans and </w:t>
      </w:r>
      <w:r w:rsidR="005026FB">
        <w:rPr>
          <w:rFonts w:ascii="Times New Roman" w:hAnsi="Times New Roman" w:cs="Times New Roman"/>
          <w:sz w:val="24"/>
          <w:szCs w:val="24"/>
        </w:rPr>
        <w:t>m</w:t>
      </w:r>
      <w:r>
        <w:rPr>
          <w:rFonts w:ascii="Times New Roman" w:hAnsi="Times New Roman" w:cs="Times New Roman"/>
          <w:sz w:val="24"/>
          <w:szCs w:val="24"/>
        </w:rPr>
        <w:t xml:space="preserve">ilitary </w:t>
      </w:r>
      <w:r w:rsidR="005026FB">
        <w:rPr>
          <w:rFonts w:ascii="Times New Roman" w:hAnsi="Times New Roman" w:cs="Times New Roman"/>
          <w:sz w:val="24"/>
          <w:szCs w:val="24"/>
        </w:rPr>
        <w:t>m</w:t>
      </w:r>
      <w:r>
        <w:rPr>
          <w:rFonts w:ascii="Times New Roman" w:hAnsi="Times New Roman" w:cs="Times New Roman"/>
          <w:sz w:val="24"/>
          <w:szCs w:val="24"/>
        </w:rPr>
        <w:t>embers</w:t>
      </w:r>
    </w:p>
    <w:p w:rsidR="0042349D" w:rsidRPr="0071424C" w:rsidRDefault="0042349D" w:rsidP="0042349D">
      <w:pPr>
        <w:pStyle w:val="BodyText"/>
        <w:rPr>
          <w:rFonts w:ascii="Times New Roman" w:hAnsi="Times New Roman"/>
          <w:sz w:val="24"/>
        </w:rPr>
      </w:pPr>
      <w:r w:rsidRPr="0071424C">
        <w:rPr>
          <w:rFonts w:ascii="Times New Roman" w:hAnsi="Times New Roman"/>
          <w:sz w:val="24"/>
        </w:rPr>
        <w:t xml:space="preserve">This </w:t>
      </w:r>
      <w:r w:rsidR="005026FB">
        <w:rPr>
          <w:rFonts w:ascii="Times New Roman" w:hAnsi="Times New Roman"/>
          <w:sz w:val="24"/>
        </w:rPr>
        <w:t>u</w:t>
      </w:r>
      <w:r w:rsidRPr="0071424C">
        <w:rPr>
          <w:rFonts w:ascii="Times New Roman" w:hAnsi="Times New Roman"/>
          <w:sz w:val="24"/>
        </w:rPr>
        <w:t>nit relates to course objectives</w:t>
      </w:r>
      <w:r>
        <w:rPr>
          <w:rFonts w:ascii="Times New Roman" w:hAnsi="Times New Roman"/>
          <w:sz w:val="24"/>
        </w:rPr>
        <w:t xml:space="preserve"> 1, 2, </w:t>
      </w:r>
      <w:r w:rsidRPr="0071424C">
        <w:rPr>
          <w:rFonts w:ascii="Times New Roman" w:hAnsi="Times New Roman"/>
          <w:sz w:val="24"/>
        </w:rPr>
        <w:t>3</w:t>
      </w:r>
      <w:r w:rsidR="005026FB">
        <w:rPr>
          <w:rFonts w:ascii="Times New Roman" w:hAnsi="Times New Roman"/>
          <w:sz w:val="24"/>
        </w:rPr>
        <w:t>,</w:t>
      </w:r>
      <w:r>
        <w:rPr>
          <w:rFonts w:ascii="Times New Roman" w:hAnsi="Times New Roman"/>
          <w:sz w:val="24"/>
        </w:rPr>
        <w:t xml:space="preserve"> and 4</w:t>
      </w:r>
      <w:r w:rsidRPr="0071424C">
        <w:rPr>
          <w:rFonts w:ascii="Times New Roman" w:hAnsi="Times New Roman"/>
          <w:sz w:val="24"/>
        </w:rPr>
        <w:t>.</w:t>
      </w:r>
    </w:p>
    <w:p w:rsidR="00665FA0" w:rsidRPr="00665FA0" w:rsidRDefault="0042349D" w:rsidP="00BE4B1F">
      <w:pPr>
        <w:ind w:left="720" w:hanging="720"/>
        <w:rPr>
          <w:rFonts w:ascii="Times New Roman" w:hAnsi="Times New Roman"/>
          <w:b/>
          <w:sz w:val="24"/>
          <w:szCs w:val="24"/>
        </w:rPr>
      </w:pPr>
      <w:r>
        <w:rPr>
          <w:rFonts w:ascii="Times New Roman" w:hAnsi="Times New Roman"/>
          <w:b/>
          <w:sz w:val="24"/>
          <w:szCs w:val="24"/>
        </w:rPr>
        <w:t>Required Reading</w:t>
      </w:r>
    </w:p>
    <w:p w:rsidR="00665FA0" w:rsidRDefault="00665FA0" w:rsidP="00BE4B1F">
      <w:pPr>
        <w:ind w:left="720" w:hanging="720"/>
        <w:rPr>
          <w:rFonts w:ascii="Times New Roman" w:hAnsi="Times New Roman"/>
          <w:sz w:val="24"/>
          <w:szCs w:val="24"/>
        </w:rPr>
      </w:pPr>
    </w:p>
    <w:p w:rsidR="00BE4B1F" w:rsidRDefault="00BE4B1F" w:rsidP="00BE4B1F">
      <w:pPr>
        <w:ind w:left="720" w:hanging="720"/>
        <w:rPr>
          <w:rFonts w:ascii="Times New Roman" w:hAnsi="Times New Roman"/>
          <w:sz w:val="24"/>
          <w:szCs w:val="24"/>
        </w:rPr>
      </w:pPr>
      <w:r>
        <w:rPr>
          <w:rFonts w:ascii="Times New Roman" w:hAnsi="Times New Roman"/>
          <w:sz w:val="24"/>
          <w:szCs w:val="24"/>
        </w:rPr>
        <w:t xml:space="preserve">Armed Forces Health Surveillance </w:t>
      </w:r>
      <w:proofErr w:type="gramStart"/>
      <w:r>
        <w:rPr>
          <w:rFonts w:ascii="Times New Roman" w:hAnsi="Times New Roman"/>
          <w:sz w:val="24"/>
          <w:szCs w:val="24"/>
        </w:rPr>
        <w:t xml:space="preserve">Center </w:t>
      </w:r>
      <w:r w:rsidR="00C945BE">
        <w:rPr>
          <w:rFonts w:ascii="Times New Roman" w:hAnsi="Times New Roman"/>
          <w:sz w:val="24"/>
          <w:szCs w:val="24"/>
        </w:rPr>
        <w:t>.</w:t>
      </w:r>
      <w:proofErr w:type="gramEnd"/>
      <w:r w:rsidR="00C945BE">
        <w:rPr>
          <w:rFonts w:ascii="Times New Roman" w:hAnsi="Times New Roman"/>
          <w:sz w:val="24"/>
          <w:szCs w:val="24"/>
        </w:rPr>
        <w:t xml:space="preserve"> </w:t>
      </w:r>
      <w:r>
        <w:rPr>
          <w:rFonts w:ascii="Times New Roman" w:hAnsi="Times New Roman"/>
          <w:sz w:val="24"/>
          <w:szCs w:val="24"/>
        </w:rPr>
        <w:t>(2012)</w:t>
      </w:r>
      <w:proofErr w:type="gramStart"/>
      <w:r>
        <w:rPr>
          <w:rFonts w:ascii="Times New Roman" w:hAnsi="Times New Roman"/>
          <w:sz w:val="24"/>
          <w:szCs w:val="24"/>
        </w:rPr>
        <w:t>.  Mental</w:t>
      </w:r>
      <w:proofErr w:type="gramEnd"/>
      <w:r>
        <w:rPr>
          <w:rFonts w:ascii="Times New Roman" w:hAnsi="Times New Roman"/>
          <w:sz w:val="24"/>
          <w:szCs w:val="24"/>
        </w:rPr>
        <w:t xml:space="preserve"> disorders and mental health problems, active component, U.S. armed forces, 2000</w:t>
      </w:r>
      <w:r w:rsidR="00C945BE">
        <w:rPr>
          <w:rFonts w:ascii="Times New Roman" w:hAnsi="Times New Roman"/>
          <w:sz w:val="24"/>
          <w:szCs w:val="24"/>
        </w:rPr>
        <w:t>–</w:t>
      </w:r>
      <w:r>
        <w:rPr>
          <w:rFonts w:ascii="Times New Roman" w:hAnsi="Times New Roman"/>
          <w:sz w:val="24"/>
          <w:szCs w:val="24"/>
        </w:rPr>
        <w:t xml:space="preserve">2011.   </w:t>
      </w:r>
      <w:r w:rsidRPr="006E34D7">
        <w:rPr>
          <w:rFonts w:ascii="Times New Roman" w:hAnsi="Times New Roman"/>
          <w:i/>
          <w:sz w:val="24"/>
          <w:szCs w:val="24"/>
        </w:rPr>
        <w:t>Medical Surveillance Monthly Report</w:t>
      </w:r>
      <w:r>
        <w:rPr>
          <w:rFonts w:ascii="Times New Roman" w:hAnsi="Times New Roman"/>
          <w:i/>
          <w:sz w:val="24"/>
          <w:szCs w:val="24"/>
        </w:rPr>
        <w:t>, 19</w:t>
      </w:r>
      <w:r>
        <w:rPr>
          <w:rFonts w:ascii="Times New Roman" w:hAnsi="Times New Roman"/>
          <w:sz w:val="24"/>
          <w:szCs w:val="24"/>
        </w:rPr>
        <w:t xml:space="preserve">(6), 11-17. </w:t>
      </w:r>
    </w:p>
    <w:p w:rsidR="00BE4B1F" w:rsidRDefault="00BE4B1F" w:rsidP="00244D64">
      <w:pPr>
        <w:ind w:left="720" w:hanging="720"/>
        <w:rPr>
          <w:rFonts w:ascii="Times New Roman" w:hAnsi="Times New Roman"/>
          <w:sz w:val="24"/>
          <w:szCs w:val="24"/>
        </w:rPr>
      </w:pPr>
    </w:p>
    <w:p w:rsidR="00244D64" w:rsidRDefault="00244D64" w:rsidP="00244D64">
      <w:pPr>
        <w:ind w:left="720" w:hanging="720"/>
        <w:rPr>
          <w:rFonts w:ascii="Times New Roman" w:hAnsi="Times New Roman"/>
          <w:sz w:val="24"/>
          <w:szCs w:val="24"/>
        </w:rPr>
      </w:pPr>
      <w:proofErr w:type="spellStart"/>
      <w:r>
        <w:rPr>
          <w:rFonts w:ascii="Times New Roman" w:hAnsi="Times New Roman"/>
          <w:sz w:val="24"/>
          <w:szCs w:val="24"/>
        </w:rPr>
        <w:t>Barlas</w:t>
      </w:r>
      <w:proofErr w:type="spellEnd"/>
      <w:r>
        <w:rPr>
          <w:rFonts w:ascii="Times New Roman" w:hAnsi="Times New Roman"/>
          <w:sz w:val="24"/>
          <w:szCs w:val="24"/>
        </w:rPr>
        <w:t>, F.</w:t>
      </w:r>
      <w:r w:rsidR="00C945BE">
        <w:rPr>
          <w:rFonts w:ascii="Times New Roman" w:hAnsi="Times New Roman"/>
          <w:sz w:val="24"/>
          <w:szCs w:val="24"/>
        </w:rPr>
        <w:t xml:space="preserve"> </w:t>
      </w:r>
      <w:r>
        <w:rPr>
          <w:rFonts w:ascii="Times New Roman" w:hAnsi="Times New Roman"/>
          <w:sz w:val="24"/>
          <w:szCs w:val="24"/>
        </w:rPr>
        <w:t>M., Higgins, W.</w:t>
      </w:r>
      <w:r w:rsidR="00C945BE">
        <w:rPr>
          <w:rFonts w:ascii="Times New Roman" w:hAnsi="Times New Roman"/>
          <w:sz w:val="24"/>
          <w:szCs w:val="24"/>
        </w:rPr>
        <w:t xml:space="preserve"> </w:t>
      </w:r>
      <w:r>
        <w:rPr>
          <w:rFonts w:ascii="Times New Roman" w:hAnsi="Times New Roman"/>
          <w:sz w:val="24"/>
          <w:szCs w:val="24"/>
        </w:rPr>
        <w:t xml:space="preserve">B., </w:t>
      </w:r>
      <w:proofErr w:type="spellStart"/>
      <w:r>
        <w:rPr>
          <w:rFonts w:ascii="Times New Roman" w:hAnsi="Times New Roman"/>
          <w:sz w:val="24"/>
          <w:szCs w:val="24"/>
        </w:rPr>
        <w:t>Pflieger</w:t>
      </w:r>
      <w:proofErr w:type="spellEnd"/>
      <w:r>
        <w:rPr>
          <w:rFonts w:ascii="Times New Roman" w:hAnsi="Times New Roman"/>
          <w:sz w:val="24"/>
          <w:szCs w:val="24"/>
        </w:rPr>
        <w:t>, J.</w:t>
      </w:r>
      <w:r w:rsidR="00C945BE">
        <w:rPr>
          <w:rFonts w:ascii="Times New Roman" w:hAnsi="Times New Roman"/>
          <w:sz w:val="24"/>
          <w:szCs w:val="24"/>
        </w:rPr>
        <w:t xml:space="preserve"> </w:t>
      </w:r>
      <w:r>
        <w:rPr>
          <w:rFonts w:ascii="Times New Roman" w:hAnsi="Times New Roman"/>
          <w:sz w:val="24"/>
          <w:szCs w:val="24"/>
        </w:rPr>
        <w:t xml:space="preserve">C., &amp; </w:t>
      </w:r>
      <w:proofErr w:type="spellStart"/>
      <w:r>
        <w:rPr>
          <w:rFonts w:ascii="Times New Roman" w:hAnsi="Times New Roman"/>
          <w:sz w:val="24"/>
          <w:szCs w:val="24"/>
        </w:rPr>
        <w:t>Diecker</w:t>
      </w:r>
      <w:proofErr w:type="spellEnd"/>
      <w:r>
        <w:rPr>
          <w:rFonts w:ascii="Times New Roman" w:hAnsi="Times New Roman"/>
          <w:sz w:val="24"/>
          <w:szCs w:val="24"/>
        </w:rPr>
        <w:t>, K.  (2013)</w:t>
      </w:r>
      <w:proofErr w:type="gramStart"/>
      <w:r>
        <w:rPr>
          <w:rFonts w:ascii="Times New Roman" w:hAnsi="Times New Roman"/>
          <w:sz w:val="24"/>
          <w:szCs w:val="24"/>
        </w:rPr>
        <w:t xml:space="preserve">.  </w:t>
      </w:r>
      <w:r w:rsidRPr="00E15BDD">
        <w:rPr>
          <w:rFonts w:ascii="Times New Roman" w:hAnsi="Times New Roman"/>
          <w:i/>
          <w:sz w:val="24"/>
          <w:szCs w:val="24"/>
        </w:rPr>
        <w:t>2011</w:t>
      </w:r>
      <w:proofErr w:type="gramEnd"/>
      <w:r w:rsidRPr="00E15BDD">
        <w:rPr>
          <w:rFonts w:ascii="Times New Roman" w:hAnsi="Times New Roman"/>
          <w:i/>
          <w:sz w:val="24"/>
          <w:szCs w:val="24"/>
        </w:rPr>
        <w:t xml:space="preserve"> Health Related Behaviors Survey of Active Duty Personnel.</w:t>
      </w:r>
      <w:r>
        <w:rPr>
          <w:rFonts w:ascii="Times New Roman" w:hAnsi="Times New Roman"/>
          <w:i/>
          <w:sz w:val="24"/>
          <w:szCs w:val="24"/>
        </w:rPr>
        <w:t xml:space="preserve">  </w:t>
      </w:r>
      <w:r>
        <w:rPr>
          <w:rFonts w:ascii="Times New Roman" w:hAnsi="Times New Roman"/>
          <w:sz w:val="24"/>
          <w:szCs w:val="24"/>
        </w:rPr>
        <w:t xml:space="preserve">Washington, DC: U.S. Department of Defense.  </w:t>
      </w:r>
      <w:r w:rsidRPr="00073D13">
        <w:rPr>
          <w:rFonts w:ascii="Times New Roman" w:hAnsi="Times New Roman"/>
          <w:sz w:val="24"/>
          <w:szCs w:val="24"/>
        </w:rPr>
        <w:t>Access at</w:t>
      </w:r>
      <w:r>
        <w:rPr>
          <w:rFonts w:ascii="Times New Roman" w:hAnsi="Times New Roman"/>
          <w:sz w:val="24"/>
          <w:szCs w:val="24"/>
        </w:rPr>
        <w:t xml:space="preserve"> </w:t>
      </w:r>
      <w:hyperlink r:id="rId8" w:history="1">
        <w:r w:rsidRPr="004F5B5D">
          <w:rPr>
            <w:rStyle w:val="Hyperlink"/>
            <w:rFonts w:ascii="Times New Roman" w:hAnsi="Times New Roman"/>
            <w:sz w:val="24"/>
            <w:szCs w:val="24"/>
          </w:rPr>
          <w:t>http://www.murray.senate.gov/public/_cache/files/889efd07-2475-40ee-b3b0-508947957a0f/final-2011-hrb-active-duty-survey-report.pdf</w:t>
        </w:r>
      </w:hyperlink>
      <w:r>
        <w:rPr>
          <w:rFonts w:ascii="Times New Roman" w:hAnsi="Times New Roman"/>
          <w:sz w:val="24"/>
          <w:szCs w:val="24"/>
        </w:rPr>
        <w:t xml:space="preserve"> (SKIM)</w:t>
      </w:r>
    </w:p>
    <w:p w:rsidR="00BE4B1F" w:rsidRDefault="00BE4B1F" w:rsidP="00244D64">
      <w:pPr>
        <w:ind w:left="720" w:hanging="720"/>
        <w:rPr>
          <w:rFonts w:ascii="Times New Roman" w:hAnsi="Times New Roman"/>
          <w:sz w:val="24"/>
          <w:szCs w:val="24"/>
        </w:rPr>
      </w:pPr>
    </w:p>
    <w:p w:rsidR="00244D64" w:rsidRDefault="00244D64" w:rsidP="00244D64">
      <w:pPr>
        <w:pStyle w:val="Bib"/>
        <w:rPr>
          <w:rFonts w:ascii="Times New Roman" w:hAnsi="Times New Roman" w:cs="Times New Roman"/>
          <w:sz w:val="24"/>
          <w:szCs w:val="24"/>
        </w:rPr>
      </w:pPr>
      <w:proofErr w:type="spellStart"/>
      <w:r>
        <w:rPr>
          <w:rFonts w:ascii="Times New Roman" w:hAnsi="Times New Roman" w:cs="Times New Roman"/>
          <w:sz w:val="24"/>
          <w:szCs w:val="24"/>
        </w:rPr>
        <w:t>Petrovich</w:t>
      </w:r>
      <w:proofErr w:type="spellEnd"/>
      <w:r>
        <w:rPr>
          <w:rFonts w:ascii="Times New Roman" w:hAnsi="Times New Roman" w:cs="Times New Roman"/>
          <w:sz w:val="24"/>
          <w:szCs w:val="24"/>
        </w:rPr>
        <w:t xml:space="preserve">, J. (2012).  Culturally competent social work practice with veterans: </w:t>
      </w:r>
      <w:r w:rsidR="00C945BE">
        <w:rPr>
          <w:rFonts w:ascii="Times New Roman" w:hAnsi="Times New Roman" w:cs="Times New Roman"/>
          <w:sz w:val="24"/>
          <w:szCs w:val="24"/>
        </w:rPr>
        <w:t>A</w:t>
      </w:r>
      <w:r>
        <w:rPr>
          <w:rFonts w:ascii="Times New Roman" w:hAnsi="Times New Roman" w:cs="Times New Roman"/>
          <w:sz w:val="24"/>
          <w:szCs w:val="24"/>
        </w:rPr>
        <w:t xml:space="preserve">n overview of the U.S. military.  </w:t>
      </w:r>
      <w:r>
        <w:rPr>
          <w:rFonts w:ascii="Times New Roman" w:hAnsi="Times New Roman" w:cs="Times New Roman"/>
          <w:i/>
          <w:sz w:val="24"/>
          <w:szCs w:val="24"/>
        </w:rPr>
        <w:t>Journal of Human Behavior in the Social Environment, 22</w:t>
      </w:r>
      <w:r>
        <w:rPr>
          <w:rFonts w:ascii="Times New Roman" w:hAnsi="Times New Roman" w:cs="Times New Roman"/>
          <w:sz w:val="24"/>
          <w:szCs w:val="24"/>
        </w:rPr>
        <w:t xml:space="preserve">(7), 863-874.  </w:t>
      </w:r>
    </w:p>
    <w:p w:rsidR="00244D64" w:rsidRDefault="00244D64" w:rsidP="00244D64">
      <w:pPr>
        <w:pStyle w:val="Bib"/>
        <w:rPr>
          <w:rFonts w:ascii="Times New Roman" w:hAnsi="Times New Roman" w:cs="Times New Roman"/>
          <w:sz w:val="24"/>
          <w:szCs w:val="24"/>
        </w:rPr>
      </w:pPr>
      <w:proofErr w:type="spellStart"/>
      <w:r w:rsidRPr="0071424C">
        <w:rPr>
          <w:rFonts w:ascii="Times New Roman" w:hAnsi="Times New Roman" w:cs="Times New Roman"/>
          <w:sz w:val="24"/>
          <w:szCs w:val="24"/>
        </w:rPr>
        <w:t>Savitsky</w:t>
      </w:r>
      <w:proofErr w:type="spellEnd"/>
      <w:r w:rsidRPr="0071424C">
        <w:rPr>
          <w:rFonts w:ascii="Times New Roman" w:hAnsi="Times New Roman" w:cs="Times New Roman"/>
          <w:sz w:val="24"/>
          <w:szCs w:val="24"/>
        </w:rPr>
        <w:t xml:space="preserve">, L., Illingworth, M., &amp; </w:t>
      </w:r>
      <w:proofErr w:type="spellStart"/>
      <w:r w:rsidRPr="0071424C">
        <w:rPr>
          <w:rFonts w:ascii="Times New Roman" w:hAnsi="Times New Roman" w:cs="Times New Roman"/>
          <w:sz w:val="24"/>
          <w:szCs w:val="24"/>
        </w:rPr>
        <w:t>DuLaney</w:t>
      </w:r>
      <w:proofErr w:type="spellEnd"/>
      <w:r w:rsidRPr="0071424C">
        <w:rPr>
          <w:rFonts w:ascii="Times New Roman" w:hAnsi="Times New Roman" w:cs="Times New Roman"/>
          <w:sz w:val="24"/>
          <w:szCs w:val="24"/>
        </w:rPr>
        <w:t xml:space="preserve">, M. (2009). Civilian social work: Serving the military and veteran populations. </w:t>
      </w:r>
      <w:r w:rsidRPr="0071424C">
        <w:rPr>
          <w:rFonts w:ascii="Times New Roman" w:hAnsi="Times New Roman" w:cs="Times New Roman"/>
          <w:i/>
          <w:iCs/>
          <w:sz w:val="24"/>
          <w:szCs w:val="24"/>
        </w:rPr>
        <w:t>Social Work, 54</w:t>
      </w:r>
      <w:r w:rsidRPr="0071424C">
        <w:rPr>
          <w:rFonts w:ascii="Times New Roman" w:hAnsi="Times New Roman" w:cs="Times New Roman"/>
          <w:sz w:val="24"/>
          <w:szCs w:val="24"/>
        </w:rPr>
        <w:t xml:space="preserve">, 327-339. </w:t>
      </w:r>
    </w:p>
    <w:p w:rsidR="00D14330" w:rsidRPr="00D14330" w:rsidRDefault="00D14330" w:rsidP="00244D64">
      <w:pPr>
        <w:pStyle w:val="Bib"/>
        <w:rPr>
          <w:rFonts w:ascii="Book Antiqua" w:hAnsi="Book Antiqua"/>
          <w:b/>
        </w:rPr>
      </w:pPr>
      <w:r w:rsidRPr="00D14330">
        <w:rPr>
          <w:rFonts w:ascii="Times New Roman" w:hAnsi="Times New Roman" w:cs="Times New Roman"/>
          <w:b/>
          <w:sz w:val="24"/>
          <w:szCs w:val="24"/>
        </w:rPr>
        <w:t>Recommended Reading</w:t>
      </w:r>
    </w:p>
    <w:p w:rsidR="00D14330" w:rsidRPr="0071424C" w:rsidRDefault="00D14330" w:rsidP="00D14330">
      <w:pPr>
        <w:pStyle w:val="Bib"/>
        <w:rPr>
          <w:rFonts w:ascii="Times New Roman" w:hAnsi="Times New Roman" w:cs="Times New Roman"/>
          <w:sz w:val="24"/>
          <w:szCs w:val="24"/>
        </w:rPr>
      </w:pPr>
      <w:r w:rsidRPr="0071424C">
        <w:rPr>
          <w:rFonts w:ascii="Times New Roman" w:hAnsi="Times New Roman" w:cs="Times New Roman"/>
          <w:sz w:val="24"/>
          <w:szCs w:val="24"/>
        </w:rPr>
        <w:t xml:space="preserve">Bride, B., &amp; </w:t>
      </w:r>
      <w:proofErr w:type="spellStart"/>
      <w:r w:rsidRPr="0071424C">
        <w:rPr>
          <w:rFonts w:ascii="Times New Roman" w:hAnsi="Times New Roman" w:cs="Times New Roman"/>
          <w:sz w:val="24"/>
          <w:szCs w:val="24"/>
        </w:rPr>
        <w:t>Figley</w:t>
      </w:r>
      <w:proofErr w:type="spellEnd"/>
      <w:r w:rsidRPr="0071424C">
        <w:rPr>
          <w:rFonts w:ascii="Times New Roman" w:hAnsi="Times New Roman" w:cs="Times New Roman"/>
          <w:sz w:val="24"/>
          <w:szCs w:val="24"/>
        </w:rPr>
        <w:t xml:space="preserve">, C. R. (2009). Secondary trauma and military veteran caregivers. </w:t>
      </w:r>
      <w:r w:rsidRPr="0071424C">
        <w:rPr>
          <w:rFonts w:ascii="Times New Roman" w:hAnsi="Times New Roman" w:cs="Times New Roman"/>
          <w:i/>
          <w:sz w:val="24"/>
          <w:szCs w:val="24"/>
        </w:rPr>
        <w:t>Smith College School for Social Work,</w:t>
      </w:r>
      <w:r w:rsidRPr="0071424C">
        <w:rPr>
          <w:rFonts w:ascii="Times New Roman" w:hAnsi="Times New Roman" w:cs="Times New Roman"/>
          <w:sz w:val="24"/>
          <w:szCs w:val="24"/>
        </w:rPr>
        <w:t xml:space="preserve"> </w:t>
      </w:r>
      <w:r w:rsidRPr="0071424C">
        <w:rPr>
          <w:rFonts w:ascii="Times New Roman" w:hAnsi="Times New Roman" w:cs="Times New Roman"/>
          <w:i/>
          <w:sz w:val="24"/>
          <w:szCs w:val="24"/>
        </w:rPr>
        <w:t>79</w:t>
      </w:r>
      <w:r w:rsidRPr="0071424C">
        <w:rPr>
          <w:rFonts w:ascii="Times New Roman" w:hAnsi="Times New Roman" w:cs="Times New Roman"/>
          <w:sz w:val="24"/>
          <w:szCs w:val="24"/>
        </w:rPr>
        <w:t>(3/4), 314-329.</w:t>
      </w:r>
    </w:p>
    <w:p w:rsidR="00D14330" w:rsidRPr="0071424C" w:rsidRDefault="00D14330" w:rsidP="00D14330">
      <w:pPr>
        <w:pStyle w:val="Bib"/>
        <w:rPr>
          <w:rFonts w:ascii="Times New Roman" w:hAnsi="Times New Roman" w:cs="Times New Roman"/>
          <w:sz w:val="24"/>
          <w:szCs w:val="24"/>
        </w:rPr>
      </w:pPr>
      <w:r w:rsidRPr="0071424C">
        <w:rPr>
          <w:rFonts w:ascii="Times New Roman" w:hAnsi="Times New Roman" w:cs="Times New Roman"/>
          <w:sz w:val="24"/>
          <w:szCs w:val="24"/>
        </w:rPr>
        <w:t xml:space="preserve">Chapin, M. (2009). Deployment and families: Hero stories and horror stories. </w:t>
      </w:r>
      <w:r w:rsidRPr="0071424C">
        <w:rPr>
          <w:rFonts w:ascii="Times New Roman" w:hAnsi="Times New Roman" w:cs="Times New Roman"/>
          <w:i/>
          <w:sz w:val="24"/>
          <w:szCs w:val="24"/>
        </w:rPr>
        <w:t>Smith College Studies in Social Work, 7</w:t>
      </w:r>
      <w:r w:rsidRPr="0071424C">
        <w:rPr>
          <w:rFonts w:ascii="Times New Roman" w:hAnsi="Times New Roman" w:cs="Times New Roman"/>
          <w:sz w:val="24"/>
          <w:szCs w:val="24"/>
        </w:rPr>
        <w:t>(3/4), 263-282.</w:t>
      </w:r>
    </w:p>
    <w:p w:rsidR="00D14330" w:rsidRPr="0071424C" w:rsidRDefault="00D14330" w:rsidP="00D14330">
      <w:pPr>
        <w:pStyle w:val="Bib"/>
        <w:rPr>
          <w:rFonts w:ascii="Times New Roman" w:hAnsi="Times New Roman" w:cs="Times New Roman"/>
          <w:sz w:val="24"/>
          <w:szCs w:val="24"/>
        </w:rPr>
      </w:pPr>
      <w:r w:rsidRPr="0071424C">
        <w:rPr>
          <w:rFonts w:ascii="Times New Roman" w:hAnsi="Times New Roman" w:cs="Times New Roman"/>
          <w:sz w:val="24"/>
          <w:szCs w:val="24"/>
        </w:rPr>
        <w:t xml:space="preserve">Daley, J. G. (1999). Understanding the military as ethnic identity. In J. G. Daley (Ed.), </w:t>
      </w:r>
      <w:r w:rsidRPr="0071424C">
        <w:rPr>
          <w:rFonts w:ascii="Times New Roman" w:hAnsi="Times New Roman" w:cs="Times New Roman"/>
          <w:i/>
          <w:sz w:val="24"/>
          <w:szCs w:val="24"/>
        </w:rPr>
        <w:t xml:space="preserve">Social work practice in the military </w:t>
      </w:r>
      <w:r w:rsidRPr="0071424C">
        <w:rPr>
          <w:rFonts w:ascii="Times New Roman" w:hAnsi="Times New Roman" w:cs="Times New Roman"/>
          <w:sz w:val="24"/>
          <w:szCs w:val="24"/>
        </w:rPr>
        <w:t>(pp. 291-306). New York</w:t>
      </w:r>
      <w:r w:rsidR="00C945BE">
        <w:rPr>
          <w:rFonts w:ascii="Times New Roman" w:hAnsi="Times New Roman" w:cs="Times New Roman"/>
          <w:sz w:val="24"/>
          <w:szCs w:val="24"/>
        </w:rPr>
        <w:t>, NY</w:t>
      </w:r>
      <w:r w:rsidRPr="0071424C">
        <w:rPr>
          <w:rFonts w:ascii="Times New Roman" w:hAnsi="Times New Roman" w:cs="Times New Roman"/>
          <w:sz w:val="24"/>
          <w:szCs w:val="24"/>
        </w:rPr>
        <w:t xml:space="preserve">: Haworth Press. </w:t>
      </w:r>
    </w:p>
    <w:p w:rsidR="00D14330" w:rsidRPr="0071424C" w:rsidRDefault="00D14330" w:rsidP="00D14330">
      <w:pPr>
        <w:pStyle w:val="Bib"/>
        <w:rPr>
          <w:rFonts w:ascii="Times New Roman" w:hAnsi="Times New Roman" w:cs="Times New Roman"/>
          <w:sz w:val="24"/>
          <w:szCs w:val="24"/>
        </w:rPr>
      </w:pPr>
      <w:r w:rsidRPr="0071424C">
        <w:rPr>
          <w:rFonts w:ascii="Times New Roman" w:hAnsi="Times New Roman" w:cs="Times New Roman"/>
          <w:sz w:val="24"/>
          <w:szCs w:val="24"/>
        </w:rPr>
        <w:t xml:space="preserve">Daley, J. G. (2003). Military social work: A multi-country comparison. </w:t>
      </w:r>
      <w:r w:rsidRPr="0071424C">
        <w:rPr>
          <w:rFonts w:ascii="Times New Roman" w:hAnsi="Times New Roman" w:cs="Times New Roman"/>
          <w:i/>
          <w:sz w:val="24"/>
          <w:szCs w:val="24"/>
        </w:rPr>
        <w:t>International Social Work, 46</w:t>
      </w:r>
      <w:r w:rsidRPr="0071424C">
        <w:rPr>
          <w:rFonts w:ascii="Times New Roman" w:hAnsi="Times New Roman" w:cs="Times New Roman"/>
          <w:sz w:val="24"/>
          <w:szCs w:val="24"/>
        </w:rPr>
        <w:t>(4), 437-448.</w:t>
      </w:r>
    </w:p>
    <w:p w:rsidR="00D14330" w:rsidRPr="0071424C" w:rsidRDefault="00D14330" w:rsidP="00D14330">
      <w:pPr>
        <w:pStyle w:val="Bib"/>
        <w:rPr>
          <w:rFonts w:ascii="Times New Roman" w:hAnsi="Times New Roman" w:cs="Times New Roman"/>
          <w:sz w:val="24"/>
          <w:szCs w:val="24"/>
        </w:rPr>
      </w:pPr>
      <w:r w:rsidRPr="0071424C">
        <w:rPr>
          <w:rFonts w:ascii="Times New Roman" w:hAnsi="Times New Roman" w:cs="Times New Roman"/>
          <w:sz w:val="24"/>
          <w:szCs w:val="24"/>
        </w:rPr>
        <w:t xml:space="preserve">Frank, N. (2009). </w:t>
      </w:r>
      <w:r w:rsidRPr="0071424C">
        <w:rPr>
          <w:rFonts w:ascii="Times New Roman" w:hAnsi="Times New Roman" w:cs="Times New Roman"/>
          <w:i/>
          <w:sz w:val="24"/>
          <w:szCs w:val="24"/>
        </w:rPr>
        <w:t xml:space="preserve">Unfriendly fire: How the gay ban undermines the military and weakens America. </w:t>
      </w:r>
      <w:r w:rsidRPr="0071424C">
        <w:rPr>
          <w:rFonts w:ascii="Times New Roman" w:hAnsi="Times New Roman" w:cs="Times New Roman"/>
          <w:sz w:val="24"/>
          <w:szCs w:val="24"/>
        </w:rPr>
        <w:t>New York</w:t>
      </w:r>
      <w:r w:rsidR="00C945BE">
        <w:rPr>
          <w:rFonts w:ascii="Times New Roman" w:hAnsi="Times New Roman" w:cs="Times New Roman"/>
          <w:sz w:val="24"/>
          <w:szCs w:val="24"/>
        </w:rPr>
        <w:t>, NY</w:t>
      </w:r>
      <w:r w:rsidRPr="0071424C">
        <w:rPr>
          <w:rFonts w:ascii="Times New Roman" w:hAnsi="Times New Roman" w:cs="Times New Roman"/>
          <w:sz w:val="24"/>
          <w:szCs w:val="24"/>
        </w:rPr>
        <w:t>: Dunn Books.</w:t>
      </w:r>
    </w:p>
    <w:p w:rsidR="00D14330" w:rsidRDefault="00D14330" w:rsidP="00D14330">
      <w:pPr>
        <w:pStyle w:val="Bib"/>
        <w:rPr>
          <w:rFonts w:ascii="Times New Roman" w:hAnsi="Times New Roman" w:cs="Times New Roman"/>
          <w:sz w:val="24"/>
          <w:szCs w:val="24"/>
        </w:rPr>
      </w:pPr>
      <w:r w:rsidRPr="0071424C">
        <w:rPr>
          <w:rFonts w:ascii="Times New Roman" w:hAnsi="Times New Roman" w:cs="Times New Roman"/>
          <w:sz w:val="24"/>
          <w:szCs w:val="24"/>
        </w:rPr>
        <w:t xml:space="preserve">Griffith, J. (2009). Being a reserve soldier: A matter of social identity. </w:t>
      </w:r>
      <w:r w:rsidRPr="0071424C">
        <w:rPr>
          <w:rFonts w:ascii="Times New Roman" w:hAnsi="Times New Roman" w:cs="Times New Roman"/>
          <w:i/>
          <w:sz w:val="24"/>
          <w:szCs w:val="24"/>
        </w:rPr>
        <w:t xml:space="preserve">Armed Forces </w:t>
      </w:r>
      <w:r w:rsidR="00C945BE">
        <w:rPr>
          <w:rFonts w:ascii="Times New Roman" w:hAnsi="Times New Roman" w:cs="Times New Roman"/>
          <w:i/>
          <w:sz w:val="24"/>
          <w:szCs w:val="24"/>
        </w:rPr>
        <w:t>and</w:t>
      </w:r>
      <w:r w:rsidRPr="0071424C">
        <w:rPr>
          <w:rFonts w:ascii="Times New Roman" w:hAnsi="Times New Roman" w:cs="Times New Roman"/>
          <w:i/>
          <w:sz w:val="24"/>
          <w:szCs w:val="24"/>
        </w:rPr>
        <w:t xml:space="preserve"> Society,</w:t>
      </w:r>
      <w:r w:rsidRPr="0071424C">
        <w:rPr>
          <w:rFonts w:ascii="Times New Roman" w:hAnsi="Times New Roman" w:cs="Times New Roman"/>
          <w:sz w:val="24"/>
          <w:szCs w:val="24"/>
        </w:rPr>
        <w:t xml:space="preserve"> </w:t>
      </w:r>
      <w:r w:rsidR="003F1CE5" w:rsidRPr="003F1CE5">
        <w:rPr>
          <w:rFonts w:ascii="Times New Roman" w:hAnsi="Times New Roman" w:cs="Times New Roman"/>
          <w:i/>
          <w:sz w:val="24"/>
          <w:szCs w:val="24"/>
        </w:rPr>
        <w:t>36</w:t>
      </w:r>
      <w:r w:rsidRPr="0071424C">
        <w:rPr>
          <w:rFonts w:ascii="Times New Roman" w:hAnsi="Times New Roman" w:cs="Times New Roman"/>
          <w:sz w:val="24"/>
          <w:szCs w:val="24"/>
        </w:rPr>
        <w:t>(1), 38-64.</w:t>
      </w:r>
    </w:p>
    <w:p w:rsidR="00957B2F" w:rsidRDefault="00957B2F" w:rsidP="00957B2F">
      <w:pPr>
        <w:ind w:left="720" w:hanging="720"/>
        <w:rPr>
          <w:rFonts w:ascii="Times New Roman" w:hAnsi="Times New Roman"/>
          <w:sz w:val="24"/>
          <w:szCs w:val="24"/>
        </w:rPr>
      </w:pPr>
      <w:proofErr w:type="spellStart"/>
      <w:r>
        <w:rPr>
          <w:rFonts w:ascii="Times New Roman" w:hAnsi="Times New Roman"/>
          <w:sz w:val="24"/>
          <w:szCs w:val="24"/>
        </w:rPr>
        <w:lastRenderedPageBreak/>
        <w:t>Hoge</w:t>
      </w:r>
      <w:proofErr w:type="spellEnd"/>
      <w:r>
        <w:rPr>
          <w:rFonts w:ascii="Times New Roman" w:hAnsi="Times New Roman"/>
          <w:sz w:val="24"/>
          <w:szCs w:val="24"/>
        </w:rPr>
        <w:t xml:space="preserve">, C. W., Castro, C. A. Messer, S. </w:t>
      </w:r>
      <w:r w:rsidRPr="007F1DF5">
        <w:rPr>
          <w:rFonts w:ascii="Times New Roman" w:hAnsi="Times New Roman"/>
          <w:sz w:val="24"/>
          <w:szCs w:val="24"/>
        </w:rPr>
        <w:t xml:space="preserve">C., </w:t>
      </w:r>
      <w:proofErr w:type="spellStart"/>
      <w:r>
        <w:rPr>
          <w:rFonts w:ascii="Times New Roman" w:hAnsi="Times New Roman"/>
          <w:sz w:val="24"/>
          <w:szCs w:val="24"/>
        </w:rPr>
        <w:t>McGurk</w:t>
      </w:r>
      <w:proofErr w:type="spellEnd"/>
      <w:r>
        <w:rPr>
          <w:rFonts w:ascii="Times New Roman" w:hAnsi="Times New Roman"/>
          <w:sz w:val="24"/>
          <w:szCs w:val="24"/>
        </w:rPr>
        <w:t xml:space="preserve">, D., </w:t>
      </w:r>
      <w:proofErr w:type="spellStart"/>
      <w:r>
        <w:rPr>
          <w:rFonts w:ascii="Times New Roman" w:hAnsi="Times New Roman"/>
          <w:sz w:val="24"/>
          <w:szCs w:val="24"/>
        </w:rPr>
        <w:t>Cotting</w:t>
      </w:r>
      <w:proofErr w:type="spellEnd"/>
      <w:r>
        <w:rPr>
          <w:rFonts w:ascii="Times New Roman" w:hAnsi="Times New Roman"/>
          <w:sz w:val="24"/>
          <w:szCs w:val="24"/>
        </w:rPr>
        <w:t xml:space="preserve">, D. I., &amp; </w:t>
      </w:r>
      <w:proofErr w:type="spellStart"/>
      <w:r>
        <w:rPr>
          <w:rFonts w:ascii="Times New Roman" w:hAnsi="Times New Roman"/>
          <w:sz w:val="24"/>
          <w:szCs w:val="24"/>
        </w:rPr>
        <w:t>Koffman</w:t>
      </w:r>
      <w:proofErr w:type="spellEnd"/>
      <w:r>
        <w:rPr>
          <w:rFonts w:ascii="Times New Roman" w:hAnsi="Times New Roman"/>
          <w:sz w:val="24"/>
          <w:szCs w:val="24"/>
        </w:rPr>
        <w:t>, R. L.  (2004). Combat duty in Iraq and Afghanistan, mental health problems, and b</w:t>
      </w:r>
      <w:r w:rsidRPr="007F1DF5">
        <w:rPr>
          <w:rFonts w:ascii="Times New Roman" w:hAnsi="Times New Roman"/>
          <w:sz w:val="24"/>
          <w:szCs w:val="24"/>
        </w:rPr>
        <w:t xml:space="preserve">arriers to </w:t>
      </w:r>
      <w:r>
        <w:rPr>
          <w:rFonts w:ascii="Times New Roman" w:hAnsi="Times New Roman"/>
          <w:sz w:val="24"/>
          <w:szCs w:val="24"/>
        </w:rPr>
        <w:t>care.</w:t>
      </w:r>
      <w:r w:rsidRPr="007F1DF5">
        <w:rPr>
          <w:rFonts w:ascii="Times New Roman" w:hAnsi="Times New Roman"/>
          <w:sz w:val="24"/>
          <w:szCs w:val="24"/>
        </w:rPr>
        <w:t xml:space="preserve"> </w:t>
      </w:r>
      <w:r w:rsidRPr="007F1DF5">
        <w:rPr>
          <w:rFonts w:ascii="Times New Roman" w:hAnsi="Times New Roman"/>
          <w:i/>
          <w:sz w:val="24"/>
          <w:szCs w:val="24"/>
        </w:rPr>
        <w:t>New England Journal of Medicine</w:t>
      </w:r>
      <w:r w:rsidRPr="007F1DF5">
        <w:rPr>
          <w:rFonts w:ascii="Times New Roman" w:hAnsi="Times New Roman"/>
          <w:sz w:val="24"/>
          <w:szCs w:val="24"/>
        </w:rPr>
        <w:t xml:space="preserve">, </w:t>
      </w:r>
      <w:r w:rsidRPr="007F1DF5">
        <w:rPr>
          <w:rFonts w:ascii="Times New Roman" w:hAnsi="Times New Roman"/>
          <w:i/>
          <w:sz w:val="24"/>
          <w:szCs w:val="24"/>
        </w:rPr>
        <w:t>35</w:t>
      </w:r>
      <w:r>
        <w:rPr>
          <w:rFonts w:ascii="Times New Roman" w:hAnsi="Times New Roman"/>
          <w:i/>
          <w:sz w:val="24"/>
          <w:szCs w:val="24"/>
        </w:rPr>
        <w:t>1</w:t>
      </w:r>
      <w:r>
        <w:rPr>
          <w:rFonts w:ascii="Times New Roman" w:hAnsi="Times New Roman"/>
          <w:sz w:val="24"/>
          <w:szCs w:val="24"/>
        </w:rPr>
        <w:t xml:space="preserve">(1), </w:t>
      </w:r>
      <w:r w:rsidRPr="007F1DF5">
        <w:rPr>
          <w:rFonts w:ascii="Times New Roman" w:hAnsi="Times New Roman"/>
          <w:sz w:val="24"/>
          <w:szCs w:val="24"/>
        </w:rPr>
        <w:t xml:space="preserve">13-22. </w:t>
      </w:r>
    </w:p>
    <w:p w:rsidR="00957B2F" w:rsidRDefault="00957B2F" w:rsidP="00957B2F">
      <w:pPr>
        <w:pStyle w:val="Bib"/>
        <w:spacing w:after="0"/>
        <w:rPr>
          <w:rFonts w:ascii="Times New Roman" w:hAnsi="Times New Roman" w:cs="Times New Roman"/>
          <w:sz w:val="24"/>
          <w:szCs w:val="24"/>
        </w:rPr>
      </w:pPr>
    </w:p>
    <w:p w:rsidR="004E0CA4" w:rsidRDefault="004E0CA4" w:rsidP="004E0CA4">
      <w:pPr>
        <w:pStyle w:val="Bib"/>
        <w:rPr>
          <w:rFonts w:ascii="Times New Roman" w:hAnsi="Times New Roman" w:cs="Times New Roman"/>
          <w:sz w:val="24"/>
          <w:szCs w:val="24"/>
        </w:rPr>
      </w:pPr>
      <w:r w:rsidRPr="00AF060E">
        <w:rPr>
          <w:rFonts w:ascii="Times New Roman" w:hAnsi="Times New Roman" w:cs="Times New Roman"/>
          <w:sz w:val="24"/>
          <w:szCs w:val="24"/>
        </w:rPr>
        <w:t xml:space="preserve">Institute of Medicine (IOM). (2010). Mental health, substance abuse and psychosocial outcomes. In </w:t>
      </w:r>
      <w:r w:rsidRPr="00AF060E">
        <w:rPr>
          <w:rFonts w:ascii="Times New Roman" w:hAnsi="Times New Roman" w:cs="Times New Roman"/>
          <w:i/>
          <w:sz w:val="24"/>
          <w:szCs w:val="24"/>
        </w:rPr>
        <w:t>Returning home from Iraq and Afghanistan: Preliminary assessment of readjustment needs of veterans, service members and their families</w:t>
      </w:r>
      <w:r w:rsidRPr="00AF060E">
        <w:rPr>
          <w:rFonts w:ascii="Times New Roman" w:hAnsi="Times New Roman" w:cs="Times New Roman"/>
          <w:sz w:val="24"/>
          <w:szCs w:val="24"/>
        </w:rPr>
        <w:t xml:space="preserve"> (pp. 67-86). Washington</w:t>
      </w:r>
      <w:r>
        <w:rPr>
          <w:rFonts w:ascii="Times New Roman" w:hAnsi="Times New Roman" w:cs="Times New Roman"/>
          <w:sz w:val="24"/>
          <w:szCs w:val="24"/>
        </w:rPr>
        <w:t>,</w:t>
      </w:r>
      <w:r w:rsidRPr="00AF060E">
        <w:rPr>
          <w:rFonts w:ascii="Times New Roman" w:hAnsi="Times New Roman" w:cs="Times New Roman"/>
          <w:sz w:val="24"/>
          <w:szCs w:val="24"/>
        </w:rPr>
        <w:t xml:space="preserve"> DC: National Academies Press.</w:t>
      </w:r>
    </w:p>
    <w:p w:rsidR="00D14330" w:rsidRPr="0071424C" w:rsidRDefault="00D14330" w:rsidP="00957B2F">
      <w:pPr>
        <w:pStyle w:val="Bib"/>
        <w:spacing w:after="100" w:afterAutospacing="1"/>
        <w:rPr>
          <w:rFonts w:ascii="Times New Roman" w:hAnsi="Times New Roman" w:cs="Times New Roman"/>
          <w:sz w:val="24"/>
          <w:szCs w:val="24"/>
        </w:rPr>
      </w:pPr>
      <w:proofErr w:type="spellStart"/>
      <w:r w:rsidRPr="0071424C">
        <w:rPr>
          <w:rFonts w:ascii="Times New Roman" w:hAnsi="Times New Roman" w:cs="Times New Roman"/>
          <w:sz w:val="24"/>
          <w:szCs w:val="24"/>
        </w:rPr>
        <w:t>Lomsky-Feder</w:t>
      </w:r>
      <w:proofErr w:type="spellEnd"/>
      <w:r w:rsidRPr="0071424C">
        <w:rPr>
          <w:rFonts w:ascii="Times New Roman" w:hAnsi="Times New Roman" w:cs="Times New Roman"/>
          <w:sz w:val="24"/>
          <w:szCs w:val="24"/>
        </w:rPr>
        <w:t xml:space="preserve">, E., </w:t>
      </w:r>
      <w:proofErr w:type="spellStart"/>
      <w:r w:rsidRPr="0071424C">
        <w:rPr>
          <w:rFonts w:ascii="Times New Roman" w:hAnsi="Times New Roman" w:cs="Times New Roman"/>
          <w:sz w:val="24"/>
          <w:szCs w:val="24"/>
        </w:rPr>
        <w:t>Gazit</w:t>
      </w:r>
      <w:proofErr w:type="spellEnd"/>
      <w:r w:rsidRPr="0071424C">
        <w:rPr>
          <w:rFonts w:ascii="Times New Roman" w:hAnsi="Times New Roman" w:cs="Times New Roman"/>
          <w:sz w:val="24"/>
          <w:szCs w:val="24"/>
        </w:rPr>
        <w:t xml:space="preserve">, N., &amp; Ben-Ari, E. (2008). Reserve soldiers as </w:t>
      </w:r>
      <w:proofErr w:type="spellStart"/>
      <w:r w:rsidRPr="0071424C">
        <w:rPr>
          <w:rFonts w:ascii="Times New Roman" w:hAnsi="Times New Roman" w:cs="Times New Roman"/>
          <w:sz w:val="24"/>
          <w:szCs w:val="24"/>
        </w:rPr>
        <w:t>transmigrants</w:t>
      </w:r>
      <w:proofErr w:type="spellEnd"/>
      <w:r w:rsidRPr="0071424C">
        <w:rPr>
          <w:rFonts w:ascii="Times New Roman" w:hAnsi="Times New Roman" w:cs="Times New Roman"/>
          <w:sz w:val="24"/>
          <w:szCs w:val="24"/>
        </w:rPr>
        <w:t>: Moving between the civilian and military worlds.</w:t>
      </w:r>
      <w:r w:rsidRPr="0071424C">
        <w:rPr>
          <w:rFonts w:ascii="Times New Roman" w:hAnsi="Times New Roman" w:cs="Times New Roman"/>
          <w:i/>
          <w:sz w:val="24"/>
          <w:szCs w:val="24"/>
        </w:rPr>
        <w:t xml:space="preserve"> Armed Forces and Society, 34</w:t>
      </w:r>
      <w:r w:rsidRPr="0071424C">
        <w:rPr>
          <w:rFonts w:ascii="Times New Roman" w:hAnsi="Times New Roman" w:cs="Times New Roman"/>
          <w:sz w:val="24"/>
          <w:szCs w:val="24"/>
        </w:rPr>
        <w:t>(4), 593-614.</w:t>
      </w:r>
    </w:p>
    <w:p w:rsidR="00D14330" w:rsidRPr="0071424C" w:rsidRDefault="00D14330" w:rsidP="00957B2F">
      <w:pPr>
        <w:pStyle w:val="Bib"/>
        <w:spacing w:after="100" w:afterAutospacing="1"/>
        <w:rPr>
          <w:rFonts w:ascii="Times New Roman" w:hAnsi="Times New Roman" w:cs="Times New Roman"/>
          <w:sz w:val="24"/>
          <w:szCs w:val="24"/>
        </w:rPr>
      </w:pPr>
      <w:r w:rsidRPr="0071424C">
        <w:rPr>
          <w:rFonts w:ascii="Times New Roman" w:hAnsi="Times New Roman" w:cs="Times New Roman"/>
          <w:sz w:val="24"/>
          <w:szCs w:val="24"/>
        </w:rPr>
        <w:t xml:space="preserve">McEwen, B. S. (2002). A new way to look at stress. In </w:t>
      </w:r>
      <w:r w:rsidRPr="0071424C">
        <w:rPr>
          <w:rFonts w:ascii="Times New Roman" w:hAnsi="Times New Roman" w:cs="Times New Roman"/>
          <w:i/>
          <w:sz w:val="24"/>
          <w:szCs w:val="24"/>
        </w:rPr>
        <w:t>The end of stress as we know it</w:t>
      </w:r>
      <w:r w:rsidRPr="0071424C">
        <w:rPr>
          <w:rFonts w:ascii="Times New Roman" w:hAnsi="Times New Roman" w:cs="Times New Roman"/>
          <w:sz w:val="24"/>
          <w:szCs w:val="24"/>
        </w:rPr>
        <w:t xml:space="preserve"> (pp. 1-16). Washington, DC: Henry Press.</w:t>
      </w:r>
    </w:p>
    <w:p w:rsidR="00D14330" w:rsidRDefault="00D14330" w:rsidP="00D14330">
      <w:pPr>
        <w:pStyle w:val="Bib"/>
        <w:rPr>
          <w:rFonts w:ascii="Times New Roman" w:hAnsi="Times New Roman" w:cs="Times New Roman"/>
          <w:sz w:val="24"/>
          <w:szCs w:val="24"/>
        </w:rPr>
      </w:pPr>
      <w:r w:rsidRPr="0071424C">
        <w:rPr>
          <w:rFonts w:ascii="Times New Roman" w:hAnsi="Times New Roman" w:cs="Times New Roman"/>
          <w:sz w:val="24"/>
          <w:szCs w:val="24"/>
        </w:rPr>
        <w:t>McEwen, B. S. (2002). The stress response―</w:t>
      </w:r>
      <w:r w:rsidR="00C945BE">
        <w:rPr>
          <w:rFonts w:ascii="Times New Roman" w:hAnsi="Times New Roman" w:cs="Times New Roman"/>
          <w:sz w:val="24"/>
          <w:szCs w:val="24"/>
        </w:rPr>
        <w:t>o</w:t>
      </w:r>
      <w:r w:rsidRPr="0071424C">
        <w:rPr>
          <w:rFonts w:ascii="Times New Roman" w:hAnsi="Times New Roman" w:cs="Times New Roman"/>
          <w:sz w:val="24"/>
          <w:szCs w:val="24"/>
        </w:rPr>
        <w:t xml:space="preserve">r how we cope. In </w:t>
      </w:r>
      <w:r w:rsidRPr="0071424C">
        <w:rPr>
          <w:rFonts w:ascii="Times New Roman" w:hAnsi="Times New Roman" w:cs="Times New Roman"/>
          <w:i/>
          <w:sz w:val="24"/>
          <w:szCs w:val="24"/>
        </w:rPr>
        <w:t>The end of stress as we know it</w:t>
      </w:r>
      <w:r w:rsidRPr="0071424C">
        <w:rPr>
          <w:rFonts w:ascii="Times New Roman" w:hAnsi="Times New Roman" w:cs="Times New Roman"/>
          <w:sz w:val="24"/>
          <w:szCs w:val="24"/>
        </w:rPr>
        <w:t xml:space="preserve"> (pp. 17-38). Washington, DC: Henry Press.</w:t>
      </w:r>
    </w:p>
    <w:p w:rsidR="00D14330" w:rsidRPr="00C533DF" w:rsidRDefault="00D14330" w:rsidP="00D14330">
      <w:pPr>
        <w:ind w:left="720" w:hanging="720"/>
        <w:rPr>
          <w:rFonts w:ascii="Book Antiqua" w:hAnsi="Book Antiqua"/>
          <w:sz w:val="24"/>
          <w:szCs w:val="24"/>
        </w:rPr>
      </w:pPr>
      <w:proofErr w:type="spellStart"/>
      <w:r w:rsidRPr="00C533DF">
        <w:rPr>
          <w:rFonts w:ascii="Book Antiqua" w:hAnsi="Book Antiqua"/>
          <w:sz w:val="24"/>
          <w:szCs w:val="24"/>
        </w:rPr>
        <w:t>Nidiffer</w:t>
      </w:r>
      <w:proofErr w:type="spellEnd"/>
      <w:r w:rsidRPr="00C533DF">
        <w:rPr>
          <w:rFonts w:ascii="Book Antiqua" w:hAnsi="Book Antiqua"/>
          <w:sz w:val="24"/>
          <w:szCs w:val="24"/>
        </w:rPr>
        <w:t>, F. D.</w:t>
      </w:r>
      <w:r w:rsidR="00C945BE">
        <w:rPr>
          <w:rFonts w:ascii="Book Antiqua" w:hAnsi="Book Antiqua"/>
          <w:sz w:val="24"/>
          <w:szCs w:val="24"/>
        </w:rPr>
        <w:t>,</w:t>
      </w:r>
      <w:r w:rsidRPr="00C533DF">
        <w:rPr>
          <w:rFonts w:ascii="Book Antiqua" w:hAnsi="Book Antiqua"/>
          <w:sz w:val="24"/>
          <w:szCs w:val="24"/>
        </w:rPr>
        <w:t xml:space="preserve"> &amp; Leach, S. (2010). To hell and back: Evolution of combat-related post-traumatic stress disorder. </w:t>
      </w:r>
      <w:r w:rsidRPr="00C533DF">
        <w:rPr>
          <w:rFonts w:ascii="Book Antiqua" w:hAnsi="Book Antiqua"/>
          <w:i/>
          <w:sz w:val="24"/>
          <w:szCs w:val="24"/>
        </w:rPr>
        <w:t>Developments in Mental Health Law</w:t>
      </w:r>
      <w:r w:rsidRPr="00C533DF">
        <w:rPr>
          <w:rFonts w:ascii="Book Antiqua" w:hAnsi="Book Antiqua"/>
          <w:sz w:val="24"/>
          <w:szCs w:val="24"/>
        </w:rPr>
        <w:t xml:space="preserve">, </w:t>
      </w:r>
      <w:r w:rsidR="003F1CE5" w:rsidRPr="003F1CE5">
        <w:rPr>
          <w:rFonts w:ascii="Book Antiqua" w:hAnsi="Book Antiqua"/>
          <w:i/>
          <w:sz w:val="24"/>
          <w:szCs w:val="24"/>
        </w:rPr>
        <w:t>29</w:t>
      </w:r>
      <w:r w:rsidRPr="00C533DF">
        <w:rPr>
          <w:rFonts w:ascii="Book Antiqua" w:hAnsi="Book Antiqua"/>
          <w:sz w:val="24"/>
          <w:szCs w:val="24"/>
        </w:rPr>
        <w:t>(1), 1-22.</w:t>
      </w:r>
    </w:p>
    <w:p w:rsidR="00D14330" w:rsidRPr="0071424C" w:rsidRDefault="00D14330" w:rsidP="00D14330">
      <w:pPr>
        <w:pStyle w:val="Bib"/>
        <w:spacing w:after="0"/>
        <w:rPr>
          <w:rFonts w:ascii="Times New Roman" w:hAnsi="Times New Roman" w:cs="Times New Roman"/>
          <w:sz w:val="24"/>
          <w:szCs w:val="24"/>
        </w:rPr>
      </w:pPr>
    </w:p>
    <w:p w:rsidR="00D14330" w:rsidRPr="0071424C" w:rsidRDefault="00D14330" w:rsidP="00D14330">
      <w:pPr>
        <w:pStyle w:val="Bib"/>
        <w:rPr>
          <w:rFonts w:ascii="Times New Roman" w:hAnsi="Times New Roman" w:cs="Times New Roman"/>
          <w:sz w:val="24"/>
          <w:szCs w:val="24"/>
        </w:rPr>
      </w:pPr>
      <w:r w:rsidRPr="0071424C">
        <w:rPr>
          <w:rFonts w:ascii="Times New Roman" w:hAnsi="Times New Roman" w:cs="Times New Roman"/>
          <w:sz w:val="24"/>
          <w:szCs w:val="24"/>
        </w:rPr>
        <w:t xml:space="preserve">Pierce, P. F. (2006). The role of women in the military. In T. Britt, A. Adler, &amp; C. Castro (Eds.), </w:t>
      </w:r>
      <w:r w:rsidRPr="0071424C">
        <w:rPr>
          <w:rFonts w:ascii="Times New Roman" w:hAnsi="Times New Roman" w:cs="Times New Roman"/>
          <w:i/>
          <w:sz w:val="24"/>
          <w:szCs w:val="24"/>
        </w:rPr>
        <w:t>Military life</w:t>
      </w:r>
      <w:r w:rsidRPr="0071424C">
        <w:rPr>
          <w:rFonts w:ascii="Times New Roman" w:hAnsi="Times New Roman" w:cs="Times New Roman"/>
          <w:sz w:val="24"/>
          <w:szCs w:val="24"/>
        </w:rPr>
        <w:t xml:space="preserve"> (Vol. 4, pp. 97-118). Westport, CT: </w:t>
      </w:r>
      <w:proofErr w:type="spellStart"/>
      <w:r w:rsidRPr="0071424C">
        <w:rPr>
          <w:rFonts w:ascii="Times New Roman" w:hAnsi="Times New Roman" w:cs="Times New Roman"/>
          <w:sz w:val="24"/>
          <w:szCs w:val="24"/>
        </w:rPr>
        <w:t>Praeger</w:t>
      </w:r>
      <w:proofErr w:type="spellEnd"/>
      <w:r w:rsidRPr="0071424C">
        <w:rPr>
          <w:rFonts w:ascii="Times New Roman" w:hAnsi="Times New Roman" w:cs="Times New Roman"/>
          <w:sz w:val="24"/>
          <w:szCs w:val="24"/>
        </w:rPr>
        <w:t xml:space="preserve"> Security International.</w:t>
      </w:r>
    </w:p>
    <w:p w:rsidR="00D14330" w:rsidRDefault="00D14330" w:rsidP="00D14330">
      <w:pPr>
        <w:pStyle w:val="Bib"/>
        <w:rPr>
          <w:rFonts w:ascii="Times New Roman" w:hAnsi="Times New Roman" w:cs="Times New Roman"/>
          <w:sz w:val="24"/>
          <w:szCs w:val="24"/>
        </w:rPr>
      </w:pPr>
      <w:r w:rsidRPr="0071424C">
        <w:rPr>
          <w:rFonts w:ascii="Times New Roman" w:hAnsi="Times New Roman" w:cs="Times New Roman"/>
          <w:sz w:val="24"/>
          <w:szCs w:val="24"/>
        </w:rPr>
        <w:t xml:space="preserve">RAND National Defense Research Institute. </w:t>
      </w:r>
      <w:r w:rsidRPr="0071424C">
        <w:rPr>
          <w:rFonts w:ascii="Times New Roman" w:hAnsi="Times New Roman" w:cs="Times New Roman"/>
          <w:i/>
          <w:sz w:val="24"/>
          <w:szCs w:val="24"/>
        </w:rPr>
        <w:t xml:space="preserve">Recommendations for </w:t>
      </w:r>
      <w:proofErr w:type="gramStart"/>
      <w:r w:rsidRPr="0071424C">
        <w:rPr>
          <w:rFonts w:ascii="Times New Roman" w:hAnsi="Times New Roman" w:cs="Times New Roman"/>
          <w:i/>
          <w:sz w:val="24"/>
          <w:szCs w:val="24"/>
        </w:rPr>
        <w:t>DoD</w:t>
      </w:r>
      <w:proofErr w:type="gramEnd"/>
      <w:r w:rsidRPr="0071424C">
        <w:rPr>
          <w:rFonts w:ascii="Times New Roman" w:hAnsi="Times New Roman" w:cs="Times New Roman"/>
          <w:i/>
          <w:sz w:val="24"/>
          <w:szCs w:val="24"/>
        </w:rPr>
        <w:t xml:space="preserve"> leaders. </w:t>
      </w:r>
      <w:r w:rsidRPr="0071424C">
        <w:rPr>
          <w:rFonts w:ascii="Times New Roman" w:hAnsi="Times New Roman" w:cs="Times New Roman"/>
          <w:sz w:val="24"/>
          <w:szCs w:val="24"/>
        </w:rPr>
        <w:t>Pittsburgh, PA: RAND Corporation.</w:t>
      </w:r>
    </w:p>
    <w:p w:rsidR="00957B2F" w:rsidRDefault="00957B2F" w:rsidP="00957B2F">
      <w:pPr>
        <w:pStyle w:val="Bib"/>
        <w:rPr>
          <w:rFonts w:ascii="Times New Roman" w:hAnsi="Times New Roman" w:cs="Times New Roman"/>
          <w:sz w:val="24"/>
          <w:szCs w:val="24"/>
        </w:rPr>
      </w:pPr>
      <w:r>
        <w:rPr>
          <w:rFonts w:ascii="Times New Roman" w:hAnsi="Times New Roman" w:cs="Times New Roman"/>
          <w:sz w:val="24"/>
          <w:szCs w:val="24"/>
        </w:rPr>
        <w:t xml:space="preserve">Rubin, A., &amp; Weiss, E. L. (2013).  Secondary trauma in military social work.   In A. Rubin,  E. Weiss, &amp; J. </w:t>
      </w:r>
      <w:proofErr w:type="spellStart"/>
      <w:r>
        <w:rPr>
          <w:rFonts w:ascii="Times New Roman" w:hAnsi="Times New Roman" w:cs="Times New Roman"/>
          <w:sz w:val="24"/>
          <w:szCs w:val="24"/>
        </w:rPr>
        <w:t>Coll</w:t>
      </w:r>
      <w:proofErr w:type="spellEnd"/>
      <w:r>
        <w:rPr>
          <w:rFonts w:ascii="Times New Roman" w:hAnsi="Times New Roman" w:cs="Times New Roman"/>
          <w:sz w:val="24"/>
          <w:szCs w:val="24"/>
        </w:rPr>
        <w:t xml:space="preserve"> (Eds.),  </w:t>
      </w:r>
      <w:r>
        <w:rPr>
          <w:rFonts w:ascii="Times New Roman" w:hAnsi="Times New Roman" w:cs="Times New Roman"/>
          <w:i/>
          <w:sz w:val="24"/>
          <w:szCs w:val="24"/>
        </w:rPr>
        <w:t xml:space="preserve">Handbook of military social work </w:t>
      </w:r>
      <w:r>
        <w:rPr>
          <w:rFonts w:ascii="Times New Roman" w:hAnsi="Times New Roman" w:cs="Times New Roman"/>
          <w:sz w:val="24"/>
          <w:szCs w:val="24"/>
        </w:rPr>
        <w:t xml:space="preserve">(pp. 67-78). Hoboken, NJ: Wiley.  </w:t>
      </w:r>
    </w:p>
    <w:p w:rsidR="00646341" w:rsidRPr="00646341" w:rsidRDefault="00646341" w:rsidP="00646341">
      <w:pPr>
        <w:ind w:left="720" w:hanging="720"/>
        <w:rPr>
          <w:rFonts w:ascii="Times New Roman" w:hAnsi="Times New Roman"/>
          <w:color w:val="000000"/>
          <w:sz w:val="24"/>
          <w:szCs w:val="24"/>
          <w:shd w:val="clear" w:color="auto" w:fill="FFFFFF"/>
        </w:rPr>
      </w:pPr>
      <w:proofErr w:type="spellStart"/>
      <w:r w:rsidRPr="009144BB">
        <w:rPr>
          <w:rFonts w:ascii="Times New Roman" w:hAnsi="Times New Roman"/>
          <w:color w:val="000000"/>
          <w:sz w:val="24"/>
          <w:szCs w:val="24"/>
          <w:shd w:val="clear" w:color="auto" w:fill="FFFFFF"/>
        </w:rPr>
        <w:t>Shedler</w:t>
      </w:r>
      <w:proofErr w:type="spellEnd"/>
      <w:r w:rsidRPr="009144BB">
        <w:rPr>
          <w:rFonts w:ascii="Times New Roman" w:hAnsi="Times New Roman"/>
          <w:color w:val="000000"/>
          <w:sz w:val="24"/>
          <w:szCs w:val="24"/>
          <w:shd w:val="clear" w:color="auto" w:fill="FFFFFF"/>
        </w:rPr>
        <w:t>, J. (2010). The efficacy of psychodynamic psychotherapy.</w:t>
      </w:r>
      <w:r w:rsidRPr="009144BB">
        <w:rPr>
          <w:rFonts w:ascii="Times New Roman" w:hAnsi="Times New Roman"/>
          <w:i/>
          <w:iCs/>
          <w:color w:val="000000"/>
          <w:sz w:val="24"/>
          <w:szCs w:val="24"/>
          <w:shd w:val="clear" w:color="auto" w:fill="FFFFFF"/>
        </w:rPr>
        <w:t xml:space="preserve"> American Psychologist, 65</w:t>
      </w:r>
      <w:r w:rsidRPr="009144BB">
        <w:rPr>
          <w:rFonts w:ascii="Times New Roman" w:hAnsi="Times New Roman"/>
          <w:color w:val="000000"/>
          <w:sz w:val="24"/>
          <w:szCs w:val="24"/>
          <w:shd w:val="clear" w:color="auto" w:fill="FFFFFF"/>
        </w:rPr>
        <w:t xml:space="preserve">(2), 98-109. </w:t>
      </w:r>
      <w:proofErr w:type="spellStart"/>
      <w:r w:rsidRPr="009144BB">
        <w:rPr>
          <w:rFonts w:ascii="Times New Roman" w:hAnsi="Times New Roman"/>
          <w:color w:val="000000"/>
          <w:sz w:val="24"/>
          <w:szCs w:val="24"/>
          <w:shd w:val="clear" w:color="auto" w:fill="FFFFFF"/>
        </w:rPr>
        <w:t>doi:http</w:t>
      </w:r>
      <w:proofErr w:type="spellEnd"/>
      <w:r w:rsidRPr="009144BB">
        <w:rPr>
          <w:rFonts w:ascii="Times New Roman" w:hAnsi="Times New Roman"/>
          <w:color w:val="000000"/>
          <w:sz w:val="24"/>
          <w:szCs w:val="24"/>
          <w:shd w:val="clear" w:color="auto" w:fill="FFFFFF"/>
        </w:rPr>
        <w:t>://dx.doi.org/10.1037/a0018378</w:t>
      </w:r>
    </w:p>
    <w:p w:rsidR="00646341" w:rsidRPr="00646341" w:rsidRDefault="00646341" w:rsidP="00646341">
      <w:pPr>
        <w:rPr>
          <w:rFonts w:ascii="Calibri" w:hAnsi="Calibri"/>
          <w:color w:val="000000"/>
          <w:sz w:val="24"/>
          <w:szCs w:val="24"/>
          <w:shd w:val="clear" w:color="auto" w:fill="FFFFFF"/>
        </w:rPr>
      </w:pPr>
    </w:p>
    <w:p w:rsidR="00D14330" w:rsidRPr="0071424C" w:rsidRDefault="00D14330" w:rsidP="00D14330">
      <w:pPr>
        <w:pStyle w:val="Bib"/>
        <w:rPr>
          <w:rFonts w:ascii="Times New Roman" w:hAnsi="Times New Roman" w:cs="Times New Roman"/>
          <w:sz w:val="24"/>
          <w:szCs w:val="24"/>
        </w:rPr>
      </w:pPr>
      <w:r w:rsidRPr="0071424C">
        <w:rPr>
          <w:rFonts w:ascii="Times New Roman" w:hAnsi="Times New Roman" w:cs="Times New Roman"/>
          <w:sz w:val="24"/>
          <w:szCs w:val="24"/>
        </w:rPr>
        <w:t xml:space="preserve">Tyson, J. (2007). Compassion fatigue in the treatment of combat-related trauma during wartime. </w:t>
      </w:r>
      <w:r w:rsidRPr="0071424C">
        <w:rPr>
          <w:rFonts w:ascii="Times New Roman" w:hAnsi="Times New Roman" w:cs="Times New Roman"/>
          <w:i/>
          <w:sz w:val="24"/>
          <w:szCs w:val="24"/>
        </w:rPr>
        <w:t>Clinical Social Work Journal, 35</w:t>
      </w:r>
      <w:r w:rsidRPr="0071424C">
        <w:rPr>
          <w:rFonts w:ascii="Times New Roman" w:hAnsi="Times New Roman" w:cs="Times New Roman"/>
          <w:sz w:val="24"/>
          <w:szCs w:val="24"/>
        </w:rPr>
        <w:t>(3), 183-192.</w:t>
      </w:r>
    </w:p>
    <w:p w:rsidR="00D14330" w:rsidRPr="0071424C" w:rsidRDefault="00D14330" w:rsidP="00D14330">
      <w:pPr>
        <w:pStyle w:val="Bib"/>
        <w:rPr>
          <w:rFonts w:ascii="Times New Roman" w:hAnsi="Times New Roman" w:cs="Times New Roman"/>
          <w:sz w:val="24"/>
          <w:szCs w:val="24"/>
        </w:rPr>
      </w:pPr>
      <w:r w:rsidRPr="0071424C">
        <w:rPr>
          <w:rFonts w:ascii="Times New Roman" w:hAnsi="Times New Roman" w:cs="Times New Roman"/>
          <w:sz w:val="24"/>
          <w:szCs w:val="24"/>
        </w:rPr>
        <w:t xml:space="preserve">Vogt, D., </w:t>
      </w:r>
      <w:proofErr w:type="spellStart"/>
      <w:r w:rsidRPr="0071424C">
        <w:rPr>
          <w:rFonts w:ascii="Times New Roman" w:hAnsi="Times New Roman" w:cs="Times New Roman"/>
          <w:sz w:val="24"/>
          <w:szCs w:val="24"/>
        </w:rPr>
        <w:t>Pless</w:t>
      </w:r>
      <w:proofErr w:type="spellEnd"/>
      <w:r w:rsidRPr="0071424C">
        <w:rPr>
          <w:rFonts w:ascii="Times New Roman" w:hAnsi="Times New Roman" w:cs="Times New Roman"/>
          <w:sz w:val="24"/>
          <w:szCs w:val="24"/>
        </w:rPr>
        <w:t xml:space="preserve">, A., King, L., &amp; King, D. (2005). Deployment stressors, gender, and mental health outcomes among Gulf War I veterans. </w:t>
      </w:r>
      <w:r w:rsidRPr="0071424C">
        <w:rPr>
          <w:rFonts w:ascii="Times New Roman" w:hAnsi="Times New Roman" w:cs="Times New Roman"/>
          <w:i/>
          <w:sz w:val="24"/>
          <w:szCs w:val="24"/>
        </w:rPr>
        <w:t>Journal of Traumatic Stress, 18</w:t>
      </w:r>
      <w:r w:rsidRPr="0071424C">
        <w:rPr>
          <w:rFonts w:ascii="Times New Roman" w:hAnsi="Times New Roman" w:cs="Times New Roman"/>
          <w:sz w:val="24"/>
          <w:szCs w:val="24"/>
        </w:rPr>
        <w:t>(2)</w:t>
      </w:r>
      <w:r w:rsidRPr="0071424C">
        <w:rPr>
          <w:rFonts w:ascii="Times New Roman" w:hAnsi="Times New Roman" w:cs="Times New Roman"/>
          <w:i/>
          <w:sz w:val="24"/>
          <w:szCs w:val="24"/>
        </w:rPr>
        <w:t>,</w:t>
      </w:r>
      <w:r w:rsidRPr="0071424C">
        <w:rPr>
          <w:rFonts w:ascii="Times New Roman" w:hAnsi="Times New Roman" w:cs="Times New Roman"/>
          <w:sz w:val="24"/>
          <w:szCs w:val="24"/>
        </w:rPr>
        <w:t xml:space="preserve"> 115-127.</w:t>
      </w:r>
    </w:p>
    <w:p w:rsidR="00D576B0" w:rsidRPr="0071424C" w:rsidRDefault="00D576B0" w:rsidP="00BB1CF9">
      <w:pPr>
        <w:pStyle w:val="Bib"/>
        <w:ind w:left="0" w:firstLine="0"/>
        <w:rPr>
          <w:rFonts w:ascii="Times New Roman" w:hAnsi="Times New Roman" w:cs="Times New Roman"/>
          <w:sz w:val="24"/>
          <w:szCs w:val="24"/>
        </w:rPr>
      </w:pPr>
    </w:p>
    <w:tbl>
      <w:tblPr>
        <w:tblW w:w="0" w:type="auto"/>
        <w:tblInd w:w="18" w:type="dxa"/>
        <w:tblLook w:val="04A0" w:firstRow="1" w:lastRow="0" w:firstColumn="1" w:lastColumn="0" w:noHBand="0" w:noVBand="1"/>
      </w:tblPr>
      <w:tblGrid>
        <w:gridCol w:w="7110"/>
        <w:gridCol w:w="2430"/>
      </w:tblGrid>
      <w:tr w:rsidR="00D576B0" w:rsidRPr="0071424C">
        <w:trPr>
          <w:cantSplit/>
          <w:tblHeader/>
        </w:trPr>
        <w:tc>
          <w:tcPr>
            <w:tcW w:w="7110" w:type="dxa"/>
            <w:shd w:val="clear" w:color="auto" w:fill="C00000"/>
          </w:tcPr>
          <w:p w:rsidR="00D576B0" w:rsidRPr="0071424C" w:rsidRDefault="00D576B0" w:rsidP="00D82861">
            <w:pPr>
              <w:keepNext/>
              <w:spacing w:before="20" w:after="20"/>
              <w:ind w:left="1242" w:hanging="1242"/>
              <w:rPr>
                <w:rFonts w:ascii="Times New Roman" w:hAnsi="Times New Roman"/>
                <w:b/>
                <w:color w:val="FFFFFF"/>
                <w:sz w:val="24"/>
                <w:szCs w:val="24"/>
              </w:rPr>
            </w:pPr>
            <w:r w:rsidRPr="0071424C">
              <w:rPr>
                <w:rFonts w:ascii="Times New Roman" w:hAnsi="Times New Roman"/>
                <w:b/>
                <w:snapToGrid w:val="0"/>
                <w:color w:val="FFFFFF"/>
                <w:sz w:val="24"/>
                <w:szCs w:val="24"/>
              </w:rPr>
              <w:lastRenderedPageBreak/>
              <w:t xml:space="preserve">Unit </w:t>
            </w:r>
            <w:r w:rsidR="00AF276E">
              <w:rPr>
                <w:rFonts w:ascii="Times New Roman" w:hAnsi="Times New Roman"/>
                <w:b/>
                <w:snapToGrid w:val="0"/>
                <w:color w:val="FFFFFF"/>
                <w:sz w:val="24"/>
                <w:szCs w:val="24"/>
              </w:rPr>
              <w:t>3</w:t>
            </w:r>
            <w:r w:rsidRPr="0071424C">
              <w:rPr>
                <w:rFonts w:ascii="Times New Roman" w:hAnsi="Times New Roman"/>
                <w:b/>
                <w:snapToGrid w:val="0"/>
                <w:color w:val="FFFFFF"/>
                <w:sz w:val="24"/>
                <w:szCs w:val="24"/>
              </w:rPr>
              <w:t>:</w:t>
            </w:r>
            <w:r w:rsidRPr="0071424C">
              <w:rPr>
                <w:rFonts w:ascii="Times New Roman" w:hAnsi="Times New Roman"/>
                <w:b/>
                <w:snapToGrid w:val="0"/>
                <w:color w:val="FFFFFF"/>
                <w:sz w:val="24"/>
                <w:szCs w:val="24"/>
              </w:rPr>
              <w:tab/>
            </w:r>
            <w:r w:rsidR="0058202E" w:rsidRPr="0071424C">
              <w:rPr>
                <w:rFonts w:ascii="Times New Roman" w:hAnsi="Times New Roman"/>
                <w:b/>
                <w:snapToGrid w:val="0"/>
                <w:color w:val="FFFFFF"/>
                <w:sz w:val="24"/>
                <w:szCs w:val="24"/>
              </w:rPr>
              <w:t>Ethical Dilemmas</w:t>
            </w:r>
            <w:r w:rsidR="00237673">
              <w:rPr>
                <w:rFonts w:ascii="Times New Roman" w:hAnsi="Times New Roman"/>
                <w:b/>
                <w:snapToGrid w:val="0"/>
                <w:color w:val="FFFFFF"/>
                <w:sz w:val="24"/>
                <w:szCs w:val="24"/>
              </w:rPr>
              <w:t xml:space="preserve"> for Social Workers in Military Settings </w:t>
            </w:r>
          </w:p>
        </w:tc>
        <w:tc>
          <w:tcPr>
            <w:tcW w:w="2430" w:type="dxa"/>
            <w:shd w:val="clear" w:color="auto" w:fill="C00000"/>
          </w:tcPr>
          <w:p w:rsidR="00D576B0" w:rsidRPr="0071424C" w:rsidRDefault="006B68CA" w:rsidP="00D576B0">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May 18, 2015</w:t>
            </w:r>
          </w:p>
        </w:tc>
      </w:tr>
      <w:tr w:rsidR="00D576B0" w:rsidRPr="0071424C">
        <w:trPr>
          <w:cantSplit/>
        </w:trPr>
        <w:tc>
          <w:tcPr>
            <w:tcW w:w="9540" w:type="dxa"/>
            <w:gridSpan w:val="2"/>
          </w:tcPr>
          <w:p w:rsidR="00D576B0" w:rsidRPr="0071424C" w:rsidRDefault="00D576B0" w:rsidP="00D576B0">
            <w:pPr>
              <w:keepNext/>
              <w:rPr>
                <w:rFonts w:ascii="Times New Roman" w:hAnsi="Times New Roman"/>
                <w:b/>
                <w:sz w:val="24"/>
                <w:szCs w:val="24"/>
              </w:rPr>
            </w:pPr>
            <w:r w:rsidRPr="0071424C">
              <w:rPr>
                <w:rFonts w:ascii="Times New Roman" w:hAnsi="Times New Roman"/>
                <w:b/>
                <w:bCs/>
                <w:color w:val="262626"/>
                <w:sz w:val="24"/>
                <w:szCs w:val="24"/>
              </w:rPr>
              <w:t xml:space="preserve">Topics </w:t>
            </w:r>
          </w:p>
        </w:tc>
      </w:tr>
      <w:tr w:rsidR="00D576B0" w:rsidRPr="0071424C">
        <w:trPr>
          <w:cantSplit/>
        </w:trPr>
        <w:tc>
          <w:tcPr>
            <w:tcW w:w="9540" w:type="dxa"/>
            <w:gridSpan w:val="2"/>
          </w:tcPr>
          <w:tbl>
            <w:tblPr>
              <w:tblW w:w="0" w:type="auto"/>
              <w:tblInd w:w="18" w:type="dxa"/>
              <w:tblLook w:val="04A0" w:firstRow="1" w:lastRow="0" w:firstColumn="1" w:lastColumn="0" w:noHBand="0" w:noVBand="1"/>
            </w:tblPr>
            <w:tblGrid>
              <w:gridCol w:w="9306"/>
            </w:tblGrid>
            <w:tr w:rsidR="0058202E" w:rsidRPr="0071424C" w:rsidTr="0045060E">
              <w:trPr>
                <w:cantSplit/>
              </w:trPr>
              <w:tc>
                <w:tcPr>
                  <w:tcW w:w="9540" w:type="dxa"/>
                </w:tcPr>
                <w:p w:rsidR="0058202E" w:rsidRPr="00D80227" w:rsidRDefault="0058202E" w:rsidP="0045060E">
                  <w:pPr>
                    <w:pStyle w:val="Level1"/>
                    <w:spacing w:before="0" w:after="0"/>
                    <w:ind w:left="342" w:hanging="342"/>
                    <w:rPr>
                      <w:rFonts w:ascii="Times New Roman" w:hAnsi="Times New Roman" w:cs="Times New Roman"/>
                      <w:sz w:val="24"/>
                    </w:rPr>
                  </w:pPr>
                  <w:r w:rsidRPr="00D80227">
                    <w:rPr>
                      <w:rFonts w:ascii="Times New Roman" w:hAnsi="Times New Roman" w:cs="Times New Roman"/>
                      <w:sz w:val="24"/>
                    </w:rPr>
                    <w:t>Ethical issues for social workers in the military</w:t>
                  </w:r>
                </w:p>
                <w:p w:rsidR="0058202E" w:rsidRPr="00D80227" w:rsidRDefault="0058202E" w:rsidP="00E171FE">
                  <w:pPr>
                    <w:pStyle w:val="Level2"/>
                    <w:rPr>
                      <w:rFonts w:cs="Times New Roman"/>
                    </w:rPr>
                  </w:pPr>
                  <w:r w:rsidRPr="00D80227">
                    <w:rPr>
                      <w:rFonts w:cs="Times New Roman"/>
                    </w:rPr>
                    <w:t xml:space="preserve">Challenges of maintaining confidentiality </w:t>
                  </w:r>
                </w:p>
                <w:p w:rsidR="0058202E" w:rsidRPr="00D80227" w:rsidRDefault="0058202E" w:rsidP="00E171FE">
                  <w:pPr>
                    <w:pStyle w:val="Level2"/>
                    <w:rPr>
                      <w:rFonts w:cs="Times New Roman"/>
                    </w:rPr>
                  </w:pPr>
                  <w:r w:rsidRPr="00D80227">
                    <w:rPr>
                      <w:rFonts w:cs="Times New Roman"/>
                    </w:rPr>
                    <w:t>Command</w:t>
                  </w:r>
                  <w:r w:rsidR="00197A3C">
                    <w:rPr>
                      <w:rFonts w:cs="Times New Roman"/>
                    </w:rPr>
                    <w:t>-</w:t>
                  </w:r>
                  <w:r w:rsidRPr="00D80227">
                    <w:rPr>
                      <w:rFonts w:cs="Times New Roman"/>
                    </w:rPr>
                    <w:t>directed referrals</w:t>
                  </w:r>
                </w:p>
                <w:p w:rsidR="0042349D" w:rsidRPr="00D80227" w:rsidRDefault="0058202E" w:rsidP="00E171FE">
                  <w:pPr>
                    <w:pStyle w:val="Level2"/>
                    <w:rPr>
                      <w:rFonts w:cs="Times New Roman"/>
                    </w:rPr>
                  </w:pPr>
                  <w:r w:rsidRPr="00D80227">
                    <w:rPr>
                      <w:rFonts w:cs="Times New Roman"/>
                    </w:rPr>
                    <w:t>Self-referral for treatment</w:t>
                  </w:r>
                </w:p>
                <w:p w:rsidR="00D80227" w:rsidRDefault="00D80227" w:rsidP="0042349D">
                  <w:pPr>
                    <w:pStyle w:val="BodyText"/>
                    <w:rPr>
                      <w:rFonts w:ascii="Times New Roman" w:hAnsi="Times New Roman"/>
                      <w:sz w:val="24"/>
                    </w:rPr>
                  </w:pPr>
                </w:p>
                <w:p w:rsidR="0042349D" w:rsidRPr="0071424C" w:rsidRDefault="0042349D" w:rsidP="0042349D">
                  <w:pPr>
                    <w:pStyle w:val="BodyText"/>
                    <w:rPr>
                      <w:rFonts w:ascii="Times New Roman" w:hAnsi="Times New Roman"/>
                      <w:sz w:val="24"/>
                    </w:rPr>
                  </w:pPr>
                  <w:r w:rsidRPr="0071424C">
                    <w:rPr>
                      <w:rFonts w:ascii="Times New Roman" w:hAnsi="Times New Roman"/>
                      <w:sz w:val="24"/>
                    </w:rPr>
                    <w:t xml:space="preserve">This </w:t>
                  </w:r>
                  <w:r w:rsidR="005026FB">
                    <w:rPr>
                      <w:rFonts w:ascii="Times New Roman" w:hAnsi="Times New Roman"/>
                      <w:sz w:val="24"/>
                    </w:rPr>
                    <w:t>u</w:t>
                  </w:r>
                  <w:r w:rsidRPr="0071424C">
                    <w:rPr>
                      <w:rFonts w:ascii="Times New Roman" w:hAnsi="Times New Roman"/>
                      <w:sz w:val="24"/>
                    </w:rPr>
                    <w:t>nit relates to course objectives</w:t>
                  </w:r>
                  <w:r>
                    <w:rPr>
                      <w:rFonts w:ascii="Times New Roman" w:hAnsi="Times New Roman"/>
                      <w:sz w:val="24"/>
                    </w:rPr>
                    <w:t xml:space="preserve"> 1, 2, and 5</w:t>
                  </w:r>
                  <w:r w:rsidRPr="0071424C">
                    <w:rPr>
                      <w:rFonts w:ascii="Times New Roman" w:hAnsi="Times New Roman"/>
                      <w:sz w:val="24"/>
                    </w:rPr>
                    <w:t>.</w:t>
                  </w:r>
                </w:p>
                <w:p w:rsidR="0042349D" w:rsidRPr="0071424C" w:rsidRDefault="0042349D" w:rsidP="0042349D">
                  <w:pPr>
                    <w:pStyle w:val="Level1"/>
                    <w:numPr>
                      <w:ilvl w:val="0"/>
                      <w:numId w:val="0"/>
                    </w:numPr>
                    <w:spacing w:before="0" w:after="0"/>
                    <w:ind w:left="342"/>
                    <w:rPr>
                      <w:rFonts w:ascii="Times New Roman" w:hAnsi="Times New Roman" w:cs="Times New Roman"/>
                      <w:sz w:val="24"/>
                    </w:rPr>
                  </w:pPr>
                </w:p>
              </w:tc>
            </w:tr>
          </w:tbl>
          <w:p w:rsidR="00D576B0" w:rsidRPr="0071424C" w:rsidRDefault="00D576B0" w:rsidP="0042349D">
            <w:pPr>
              <w:pStyle w:val="Level1"/>
              <w:numPr>
                <w:ilvl w:val="0"/>
                <w:numId w:val="0"/>
              </w:numPr>
              <w:spacing w:before="0" w:after="0"/>
              <w:ind w:left="342"/>
              <w:rPr>
                <w:rFonts w:ascii="Times New Roman" w:hAnsi="Times New Roman" w:cs="Times New Roman"/>
                <w:sz w:val="24"/>
              </w:rPr>
            </w:pPr>
          </w:p>
        </w:tc>
      </w:tr>
    </w:tbl>
    <w:p w:rsidR="00D576B0" w:rsidRPr="00D14330" w:rsidRDefault="00A8733B" w:rsidP="00436EDB">
      <w:pPr>
        <w:pStyle w:val="BodyText"/>
        <w:rPr>
          <w:rFonts w:ascii="Times New Roman" w:hAnsi="Times New Roman"/>
          <w:b/>
          <w:sz w:val="24"/>
        </w:rPr>
      </w:pPr>
      <w:r w:rsidRPr="00D14330">
        <w:rPr>
          <w:rFonts w:ascii="Times New Roman" w:hAnsi="Times New Roman"/>
          <w:b/>
          <w:sz w:val="24"/>
        </w:rPr>
        <w:t xml:space="preserve">Required </w:t>
      </w:r>
      <w:r w:rsidR="00E94F52" w:rsidRPr="00D14330">
        <w:rPr>
          <w:rFonts w:ascii="Times New Roman" w:hAnsi="Times New Roman"/>
          <w:b/>
          <w:sz w:val="24"/>
        </w:rPr>
        <w:t>Reading</w:t>
      </w:r>
    </w:p>
    <w:p w:rsidR="00FF2BB6" w:rsidRDefault="00FF2BB6" w:rsidP="00FF2BB6">
      <w:pPr>
        <w:pStyle w:val="Bib"/>
        <w:rPr>
          <w:rFonts w:ascii="Times New Roman" w:hAnsi="Times New Roman" w:cs="Times New Roman"/>
          <w:sz w:val="24"/>
          <w:szCs w:val="24"/>
        </w:rPr>
      </w:pPr>
      <w:r>
        <w:rPr>
          <w:rFonts w:ascii="Times New Roman" w:hAnsi="Times New Roman" w:cs="Times New Roman"/>
          <w:sz w:val="24"/>
          <w:szCs w:val="24"/>
        </w:rPr>
        <w:t>Daley, J. (2013)</w:t>
      </w:r>
      <w:r w:rsidR="00197A3C">
        <w:rPr>
          <w:rFonts w:ascii="Times New Roman" w:hAnsi="Times New Roman" w:cs="Times New Roman"/>
          <w:sz w:val="24"/>
          <w:szCs w:val="24"/>
        </w:rPr>
        <w:t>.</w:t>
      </w:r>
      <w:r>
        <w:rPr>
          <w:rFonts w:ascii="Times New Roman" w:hAnsi="Times New Roman" w:cs="Times New Roman"/>
          <w:sz w:val="24"/>
          <w:szCs w:val="24"/>
        </w:rPr>
        <w:t xml:space="preserve"> Ethical decision making in military social work.  </w:t>
      </w:r>
      <w:r w:rsidR="00197A3C">
        <w:rPr>
          <w:rFonts w:ascii="Times New Roman" w:hAnsi="Times New Roman" w:cs="Times New Roman"/>
          <w:sz w:val="24"/>
          <w:szCs w:val="24"/>
        </w:rPr>
        <w:t xml:space="preserve">In A. Rubin,  E. Weiss, &amp; J. </w:t>
      </w:r>
      <w:proofErr w:type="spellStart"/>
      <w:r w:rsidR="00197A3C">
        <w:rPr>
          <w:rFonts w:ascii="Times New Roman" w:hAnsi="Times New Roman" w:cs="Times New Roman"/>
          <w:sz w:val="24"/>
          <w:szCs w:val="24"/>
        </w:rPr>
        <w:t>Coll</w:t>
      </w:r>
      <w:proofErr w:type="spellEnd"/>
      <w:r w:rsidR="00197A3C">
        <w:rPr>
          <w:rFonts w:ascii="Times New Roman" w:hAnsi="Times New Roman" w:cs="Times New Roman"/>
          <w:sz w:val="24"/>
          <w:szCs w:val="24"/>
        </w:rPr>
        <w:t xml:space="preserve"> (Eds.), </w:t>
      </w:r>
      <w:r w:rsidR="00197A3C">
        <w:rPr>
          <w:rFonts w:ascii="Times New Roman" w:hAnsi="Times New Roman" w:cs="Times New Roman"/>
          <w:i/>
          <w:sz w:val="24"/>
          <w:szCs w:val="24"/>
        </w:rPr>
        <w:t xml:space="preserve">Handbook of military social work </w:t>
      </w:r>
      <w:r w:rsidR="00197A3C">
        <w:rPr>
          <w:rFonts w:ascii="Times New Roman" w:hAnsi="Times New Roman" w:cs="Times New Roman"/>
          <w:sz w:val="24"/>
          <w:szCs w:val="24"/>
        </w:rPr>
        <w:t xml:space="preserve">(pp. 51-66). Hoboken, NJ: Wiley.  </w:t>
      </w:r>
    </w:p>
    <w:p w:rsidR="00DE4C28" w:rsidRPr="00DE4C28" w:rsidRDefault="00DE4C28" w:rsidP="00DE4C28">
      <w:pPr>
        <w:pStyle w:val="Bib"/>
        <w:rPr>
          <w:rFonts w:ascii="Times New Roman" w:hAnsi="Times New Roman" w:cs="Times New Roman"/>
          <w:sz w:val="24"/>
          <w:szCs w:val="24"/>
        </w:rPr>
      </w:pPr>
      <w:r w:rsidRPr="00DE4C28">
        <w:rPr>
          <w:rFonts w:ascii="Times New Roman" w:hAnsi="Times New Roman" w:cs="Times New Roman"/>
          <w:sz w:val="24"/>
          <w:szCs w:val="24"/>
        </w:rPr>
        <w:t>Olson, M.</w:t>
      </w:r>
      <w:r>
        <w:rPr>
          <w:rFonts w:ascii="Times New Roman" w:hAnsi="Times New Roman" w:cs="Times New Roman"/>
          <w:sz w:val="24"/>
          <w:szCs w:val="24"/>
        </w:rPr>
        <w:t xml:space="preserve"> D.</w:t>
      </w:r>
      <w:r w:rsidRPr="00DE4C28">
        <w:rPr>
          <w:rFonts w:ascii="Times New Roman" w:hAnsi="Times New Roman" w:cs="Times New Roman"/>
          <w:sz w:val="24"/>
          <w:szCs w:val="24"/>
        </w:rPr>
        <w:t xml:space="preserve"> (2014). Exploring the ethical dilemma of integrating social work values and military social work practice. </w:t>
      </w:r>
      <w:r w:rsidRPr="00DE4C28">
        <w:rPr>
          <w:rFonts w:ascii="Times New Roman" w:hAnsi="Times New Roman" w:cs="Times New Roman"/>
          <w:i/>
          <w:sz w:val="24"/>
          <w:szCs w:val="24"/>
        </w:rPr>
        <w:t>Social Work, 59</w:t>
      </w:r>
      <w:r w:rsidRPr="00DE4C28">
        <w:rPr>
          <w:rFonts w:ascii="Times New Roman" w:hAnsi="Times New Roman" w:cs="Times New Roman"/>
          <w:sz w:val="24"/>
          <w:szCs w:val="24"/>
        </w:rPr>
        <w:t>(2), 183-185. doi:10.1093/</w:t>
      </w:r>
      <w:proofErr w:type="spellStart"/>
      <w:r w:rsidRPr="00DE4C28">
        <w:rPr>
          <w:rFonts w:ascii="Times New Roman" w:hAnsi="Times New Roman" w:cs="Times New Roman"/>
          <w:sz w:val="24"/>
          <w:szCs w:val="24"/>
        </w:rPr>
        <w:t>sw</w:t>
      </w:r>
      <w:proofErr w:type="spellEnd"/>
      <w:r w:rsidRPr="00DE4C28">
        <w:rPr>
          <w:rFonts w:ascii="Times New Roman" w:hAnsi="Times New Roman" w:cs="Times New Roman"/>
          <w:sz w:val="24"/>
          <w:szCs w:val="24"/>
        </w:rPr>
        <w:t>/swu010</w:t>
      </w:r>
    </w:p>
    <w:p w:rsidR="0058202E" w:rsidRDefault="0058202E" w:rsidP="0058202E">
      <w:pPr>
        <w:pStyle w:val="Bib"/>
        <w:rPr>
          <w:rFonts w:ascii="Times New Roman" w:hAnsi="Times New Roman" w:cs="Times New Roman"/>
          <w:sz w:val="24"/>
          <w:szCs w:val="24"/>
        </w:rPr>
      </w:pPr>
      <w:r w:rsidRPr="0071424C">
        <w:rPr>
          <w:rFonts w:ascii="Times New Roman" w:hAnsi="Times New Roman" w:cs="Times New Roman"/>
          <w:sz w:val="24"/>
          <w:szCs w:val="24"/>
        </w:rPr>
        <w:t xml:space="preserve">Simmons, C. A., &amp; </w:t>
      </w:r>
      <w:proofErr w:type="spellStart"/>
      <w:r w:rsidRPr="0071424C">
        <w:rPr>
          <w:rFonts w:ascii="Times New Roman" w:hAnsi="Times New Roman" w:cs="Times New Roman"/>
          <w:sz w:val="24"/>
          <w:szCs w:val="24"/>
        </w:rPr>
        <w:t>Rycraft</w:t>
      </w:r>
      <w:proofErr w:type="spellEnd"/>
      <w:r w:rsidRPr="0071424C">
        <w:rPr>
          <w:rFonts w:ascii="Times New Roman" w:hAnsi="Times New Roman" w:cs="Times New Roman"/>
          <w:sz w:val="24"/>
          <w:szCs w:val="24"/>
        </w:rPr>
        <w:t xml:space="preserve">, J. R. (2010). Ethical challenges of military social workers serving in a combat zone. </w:t>
      </w:r>
      <w:r w:rsidRPr="0071424C">
        <w:rPr>
          <w:rFonts w:ascii="Times New Roman" w:hAnsi="Times New Roman" w:cs="Times New Roman"/>
          <w:i/>
          <w:sz w:val="24"/>
          <w:szCs w:val="24"/>
        </w:rPr>
        <w:t>Social Work, 55</w:t>
      </w:r>
      <w:r w:rsidRPr="0071424C">
        <w:rPr>
          <w:rFonts w:ascii="Times New Roman" w:hAnsi="Times New Roman" w:cs="Times New Roman"/>
          <w:sz w:val="24"/>
          <w:szCs w:val="24"/>
        </w:rPr>
        <w:t>(1), 9-18.</w:t>
      </w:r>
    </w:p>
    <w:p w:rsidR="00D14330" w:rsidRPr="00D14330" w:rsidRDefault="00D14330" w:rsidP="0058202E">
      <w:pPr>
        <w:pStyle w:val="Bib"/>
        <w:rPr>
          <w:rFonts w:ascii="Times New Roman" w:hAnsi="Times New Roman" w:cs="Times New Roman"/>
          <w:b/>
          <w:sz w:val="24"/>
          <w:szCs w:val="24"/>
        </w:rPr>
      </w:pPr>
      <w:r w:rsidRPr="00D14330">
        <w:rPr>
          <w:rFonts w:ascii="Times New Roman" w:hAnsi="Times New Roman" w:cs="Times New Roman"/>
          <w:b/>
          <w:sz w:val="24"/>
          <w:szCs w:val="24"/>
        </w:rPr>
        <w:t>Recommended Reading</w:t>
      </w:r>
    </w:p>
    <w:p w:rsidR="00D14330" w:rsidRDefault="00D14330" w:rsidP="00D14330">
      <w:pPr>
        <w:pStyle w:val="Bib"/>
        <w:rPr>
          <w:rFonts w:ascii="Times New Roman" w:hAnsi="Times New Roman" w:cs="Times New Roman"/>
          <w:i/>
          <w:color w:val="auto"/>
          <w:sz w:val="24"/>
          <w:szCs w:val="24"/>
        </w:rPr>
      </w:pPr>
      <w:r w:rsidRPr="0071424C">
        <w:rPr>
          <w:rFonts w:ascii="Times New Roman" w:hAnsi="Times New Roman" w:cs="Times New Roman"/>
          <w:color w:val="auto"/>
          <w:sz w:val="24"/>
          <w:szCs w:val="24"/>
        </w:rPr>
        <w:t xml:space="preserve">Hall, J. C. (2009). Utilizing social support to conserve the fighting strength: Important considerations for military social workers. </w:t>
      </w:r>
      <w:r w:rsidRPr="0071424C">
        <w:rPr>
          <w:rFonts w:ascii="Times New Roman" w:hAnsi="Times New Roman" w:cs="Times New Roman"/>
          <w:i/>
          <w:color w:val="auto"/>
          <w:sz w:val="24"/>
          <w:szCs w:val="24"/>
        </w:rPr>
        <w:t>Smith College Studies in Social Work, 79</w:t>
      </w:r>
      <w:r w:rsidRPr="0071424C">
        <w:rPr>
          <w:rFonts w:ascii="Times New Roman" w:hAnsi="Times New Roman" w:cs="Times New Roman"/>
          <w:color w:val="auto"/>
          <w:sz w:val="24"/>
          <w:szCs w:val="24"/>
        </w:rPr>
        <w:t>(3/4), 335-343</w:t>
      </w:r>
      <w:r w:rsidRPr="0071424C">
        <w:rPr>
          <w:rFonts w:ascii="Times New Roman" w:hAnsi="Times New Roman" w:cs="Times New Roman"/>
          <w:i/>
          <w:color w:val="auto"/>
          <w:sz w:val="24"/>
          <w:szCs w:val="24"/>
        </w:rPr>
        <w:t>.</w:t>
      </w:r>
    </w:p>
    <w:p w:rsidR="00DE4C28" w:rsidRPr="00C76661" w:rsidRDefault="00DE4C28" w:rsidP="00DE4C28">
      <w:pPr>
        <w:pStyle w:val="Bib"/>
        <w:rPr>
          <w:rFonts w:ascii="Times New Roman" w:hAnsi="Times New Roman" w:cs="Times New Roman"/>
          <w:sz w:val="24"/>
          <w:szCs w:val="24"/>
        </w:rPr>
      </w:pPr>
      <w:r>
        <w:rPr>
          <w:rFonts w:ascii="Times New Roman" w:hAnsi="Times New Roman" w:cs="Times New Roman"/>
          <w:sz w:val="24"/>
          <w:szCs w:val="24"/>
        </w:rPr>
        <w:t xml:space="preserve">Jeffrey, T. B., Rankin, R. J., &amp; Jeffrey, L. K. (1992).   In service of two masters: The ethical-legal dilemma faced by military psychologists.  </w:t>
      </w:r>
      <w:r>
        <w:rPr>
          <w:rFonts w:ascii="Times New Roman" w:hAnsi="Times New Roman" w:cs="Times New Roman"/>
          <w:i/>
          <w:sz w:val="24"/>
          <w:szCs w:val="24"/>
        </w:rPr>
        <w:t>Professional Psychology: Research and Practice, 23</w:t>
      </w:r>
      <w:r>
        <w:rPr>
          <w:rFonts w:ascii="Times New Roman" w:hAnsi="Times New Roman" w:cs="Times New Roman"/>
          <w:sz w:val="24"/>
          <w:szCs w:val="24"/>
        </w:rPr>
        <w:t>(2), 91-95. (Classic reading)</w:t>
      </w:r>
    </w:p>
    <w:p w:rsidR="00DE4C28" w:rsidRPr="0071424C" w:rsidRDefault="00DE4C28" w:rsidP="00D14330">
      <w:pPr>
        <w:pStyle w:val="Bib"/>
        <w:rPr>
          <w:rFonts w:ascii="Times New Roman" w:hAnsi="Times New Roman" w:cs="Times New Roman"/>
          <w:i/>
          <w:color w:val="auto"/>
          <w:sz w:val="24"/>
          <w:szCs w:val="24"/>
        </w:rPr>
      </w:pPr>
    </w:p>
    <w:p w:rsidR="00D14330" w:rsidRDefault="00D14330" w:rsidP="0058202E">
      <w:pPr>
        <w:pStyle w:val="Bib"/>
        <w:rPr>
          <w:rFonts w:ascii="Times New Roman" w:hAnsi="Times New Roman" w:cs="Times New Roman"/>
          <w:sz w:val="24"/>
          <w:szCs w:val="24"/>
        </w:rPr>
      </w:pPr>
    </w:p>
    <w:p w:rsidR="00D576B0" w:rsidRPr="0071424C" w:rsidRDefault="00D576B0" w:rsidP="002A19ED">
      <w:pPr>
        <w:pStyle w:val="Bib"/>
        <w:rPr>
          <w:rFonts w:ascii="Times New Roman" w:hAnsi="Times New Roman" w:cs="Times New Roman"/>
          <w:sz w:val="24"/>
          <w:szCs w:val="24"/>
        </w:rPr>
      </w:pPr>
    </w:p>
    <w:p w:rsidR="00D576B0" w:rsidRPr="0071424C" w:rsidRDefault="00D576B0" w:rsidP="00D576B0">
      <w:pPr>
        <w:pStyle w:val="Part"/>
        <w:rPr>
          <w:rFonts w:ascii="Times New Roman" w:hAnsi="Times New Roman" w:cs="Times New Roman"/>
          <w:sz w:val="24"/>
          <w:szCs w:val="24"/>
        </w:rPr>
      </w:pPr>
    </w:p>
    <w:tbl>
      <w:tblPr>
        <w:tblW w:w="0" w:type="auto"/>
        <w:tblInd w:w="18" w:type="dxa"/>
        <w:tblLook w:val="04A0" w:firstRow="1" w:lastRow="0" w:firstColumn="1" w:lastColumn="0" w:noHBand="0" w:noVBand="1"/>
      </w:tblPr>
      <w:tblGrid>
        <w:gridCol w:w="7110"/>
        <w:gridCol w:w="2430"/>
      </w:tblGrid>
      <w:tr w:rsidR="00D576B0" w:rsidRPr="0071424C">
        <w:trPr>
          <w:cantSplit/>
          <w:tblHeader/>
        </w:trPr>
        <w:tc>
          <w:tcPr>
            <w:tcW w:w="7110" w:type="dxa"/>
            <w:shd w:val="clear" w:color="auto" w:fill="C00000"/>
          </w:tcPr>
          <w:p w:rsidR="00D576B0" w:rsidRPr="0071424C" w:rsidRDefault="00D576B0" w:rsidP="00135E99">
            <w:pPr>
              <w:keepNext/>
              <w:spacing w:before="20" w:after="20"/>
              <w:ind w:left="1332" w:hanging="1332"/>
              <w:rPr>
                <w:rFonts w:ascii="Times New Roman" w:hAnsi="Times New Roman"/>
                <w:b/>
                <w:color w:val="FFFFFF"/>
                <w:sz w:val="24"/>
                <w:szCs w:val="24"/>
              </w:rPr>
            </w:pPr>
            <w:r w:rsidRPr="0071424C">
              <w:rPr>
                <w:rFonts w:ascii="Times New Roman" w:hAnsi="Times New Roman"/>
                <w:b/>
                <w:snapToGrid w:val="0"/>
                <w:color w:val="FFFFFF"/>
                <w:sz w:val="24"/>
                <w:szCs w:val="24"/>
              </w:rPr>
              <w:t xml:space="preserve">Unit </w:t>
            </w:r>
            <w:r w:rsidR="00AF276E">
              <w:rPr>
                <w:rFonts w:ascii="Times New Roman" w:hAnsi="Times New Roman"/>
                <w:b/>
                <w:snapToGrid w:val="0"/>
                <w:color w:val="FFFFFF"/>
                <w:sz w:val="24"/>
                <w:szCs w:val="24"/>
              </w:rPr>
              <w:t>4</w:t>
            </w:r>
            <w:r w:rsidRPr="0071424C">
              <w:rPr>
                <w:rFonts w:ascii="Times New Roman" w:hAnsi="Times New Roman"/>
                <w:b/>
                <w:snapToGrid w:val="0"/>
                <w:color w:val="FFFFFF"/>
                <w:sz w:val="24"/>
                <w:szCs w:val="24"/>
              </w:rPr>
              <w:t>:</w:t>
            </w:r>
            <w:r w:rsidRPr="0071424C">
              <w:rPr>
                <w:rFonts w:ascii="Times New Roman" w:hAnsi="Times New Roman"/>
                <w:b/>
                <w:snapToGrid w:val="0"/>
                <w:color w:val="FFFFFF"/>
                <w:sz w:val="24"/>
                <w:szCs w:val="24"/>
              </w:rPr>
              <w:tab/>
            </w:r>
            <w:r w:rsidR="008E6CBE">
              <w:rPr>
                <w:rFonts w:ascii="Times New Roman" w:hAnsi="Times New Roman"/>
                <w:b/>
                <w:snapToGrid w:val="0"/>
                <w:color w:val="FFFFFF"/>
                <w:sz w:val="24"/>
                <w:szCs w:val="24"/>
              </w:rPr>
              <w:t>Substance Abuse</w:t>
            </w:r>
          </w:p>
        </w:tc>
        <w:tc>
          <w:tcPr>
            <w:tcW w:w="2430" w:type="dxa"/>
            <w:shd w:val="clear" w:color="auto" w:fill="C00000"/>
          </w:tcPr>
          <w:p w:rsidR="00D576B0" w:rsidRPr="0071424C" w:rsidRDefault="006B68CA" w:rsidP="006B68CA">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June 1, 2015</w:t>
            </w:r>
          </w:p>
        </w:tc>
      </w:tr>
      <w:tr w:rsidR="00D576B0" w:rsidRPr="0071424C">
        <w:trPr>
          <w:cantSplit/>
        </w:trPr>
        <w:tc>
          <w:tcPr>
            <w:tcW w:w="9540" w:type="dxa"/>
            <w:gridSpan w:val="2"/>
          </w:tcPr>
          <w:p w:rsidR="0042349D" w:rsidRDefault="0042349D" w:rsidP="00D576B0">
            <w:pPr>
              <w:keepNext/>
              <w:rPr>
                <w:rFonts w:ascii="Times New Roman" w:hAnsi="Times New Roman"/>
                <w:b/>
                <w:bCs/>
                <w:color w:val="262626"/>
                <w:sz w:val="24"/>
                <w:szCs w:val="24"/>
              </w:rPr>
            </w:pPr>
          </w:p>
          <w:tbl>
            <w:tblPr>
              <w:tblW w:w="0" w:type="auto"/>
              <w:tblInd w:w="18" w:type="dxa"/>
              <w:tblLook w:val="04A0" w:firstRow="1" w:lastRow="0" w:firstColumn="1" w:lastColumn="0" w:noHBand="0" w:noVBand="1"/>
            </w:tblPr>
            <w:tblGrid>
              <w:gridCol w:w="9306"/>
            </w:tblGrid>
            <w:tr w:rsidR="0042349D" w:rsidRPr="0071424C" w:rsidTr="00D75C9B">
              <w:trPr>
                <w:cantSplit/>
              </w:trPr>
              <w:tc>
                <w:tcPr>
                  <w:tcW w:w="9540" w:type="dxa"/>
                </w:tcPr>
                <w:p w:rsidR="0042349D" w:rsidRPr="0071424C" w:rsidRDefault="0042349D" w:rsidP="00D75C9B">
                  <w:pPr>
                    <w:keepNext/>
                    <w:rPr>
                      <w:rFonts w:ascii="Times New Roman" w:hAnsi="Times New Roman"/>
                      <w:b/>
                      <w:sz w:val="24"/>
                      <w:szCs w:val="24"/>
                    </w:rPr>
                  </w:pPr>
                  <w:r w:rsidRPr="0071424C">
                    <w:rPr>
                      <w:rFonts w:ascii="Times New Roman" w:hAnsi="Times New Roman"/>
                      <w:b/>
                      <w:bCs/>
                      <w:color w:val="262626"/>
                      <w:sz w:val="24"/>
                      <w:szCs w:val="24"/>
                    </w:rPr>
                    <w:t xml:space="preserve">Topics </w:t>
                  </w:r>
                </w:p>
              </w:tc>
            </w:tr>
            <w:tr w:rsidR="0042349D" w:rsidRPr="0071424C" w:rsidTr="00D75C9B">
              <w:trPr>
                <w:cantSplit/>
              </w:trPr>
              <w:tc>
                <w:tcPr>
                  <w:tcW w:w="9540" w:type="dxa"/>
                </w:tcPr>
                <w:p w:rsidR="0042349D" w:rsidRDefault="00D80227" w:rsidP="00D75C9B">
                  <w:pPr>
                    <w:pStyle w:val="Level1"/>
                    <w:spacing w:before="0" w:after="0"/>
                    <w:ind w:left="342" w:hanging="342"/>
                    <w:rPr>
                      <w:rFonts w:ascii="Times New Roman" w:hAnsi="Times New Roman" w:cs="Times New Roman"/>
                      <w:sz w:val="24"/>
                    </w:rPr>
                  </w:pPr>
                  <w:r>
                    <w:rPr>
                      <w:rFonts w:ascii="Times New Roman" w:hAnsi="Times New Roman" w:cs="Times New Roman"/>
                      <w:sz w:val="24"/>
                    </w:rPr>
                    <w:t>The m</w:t>
                  </w:r>
                  <w:r w:rsidR="0042349D">
                    <w:rPr>
                      <w:rFonts w:ascii="Times New Roman" w:hAnsi="Times New Roman" w:cs="Times New Roman"/>
                      <w:sz w:val="24"/>
                    </w:rPr>
                    <w:t xml:space="preserve">ilitary </w:t>
                  </w:r>
                  <w:r>
                    <w:rPr>
                      <w:rFonts w:ascii="Times New Roman" w:hAnsi="Times New Roman" w:cs="Times New Roman"/>
                      <w:sz w:val="24"/>
                    </w:rPr>
                    <w:t>c</w:t>
                  </w:r>
                  <w:r w:rsidR="0042349D">
                    <w:rPr>
                      <w:rFonts w:ascii="Times New Roman" w:hAnsi="Times New Roman" w:cs="Times New Roman"/>
                      <w:sz w:val="24"/>
                    </w:rPr>
                    <w:t xml:space="preserve">ulture and </w:t>
                  </w:r>
                  <w:r>
                    <w:rPr>
                      <w:rFonts w:ascii="Times New Roman" w:hAnsi="Times New Roman" w:cs="Times New Roman"/>
                      <w:sz w:val="24"/>
                    </w:rPr>
                    <w:t>s</w:t>
                  </w:r>
                  <w:r w:rsidR="0042349D">
                    <w:rPr>
                      <w:rFonts w:ascii="Times New Roman" w:hAnsi="Times New Roman" w:cs="Times New Roman"/>
                      <w:sz w:val="24"/>
                    </w:rPr>
                    <w:t xml:space="preserve">ubstance </w:t>
                  </w:r>
                  <w:r>
                    <w:rPr>
                      <w:rFonts w:ascii="Times New Roman" w:hAnsi="Times New Roman" w:cs="Times New Roman"/>
                      <w:sz w:val="24"/>
                    </w:rPr>
                    <w:t>a</w:t>
                  </w:r>
                  <w:r w:rsidR="0042349D">
                    <w:rPr>
                      <w:rFonts w:ascii="Times New Roman" w:hAnsi="Times New Roman" w:cs="Times New Roman"/>
                      <w:sz w:val="24"/>
                    </w:rPr>
                    <w:t>buse</w:t>
                  </w:r>
                </w:p>
                <w:p w:rsidR="0042349D" w:rsidRDefault="0042349D" w:rsidP="00D75C9B">
                  <w:pPr>
                    <w:pStyle w:val="Level1"/>
                    <w:spacing w:before="0" w:after="0"/>
                    <w:ind w:left="342" w:hanging="342"/>
                    <w:rPr>
                      <w:rFonts w:ascii="Times New Roman" w:hAnsi="Times New Roman" w:cs="Times New Roman"/>
                      <w:sz w:val="24"/>
                    </w:rPr>
                  </w:pPr>
                  <w:r w:rsidRPr="0071424C">
                    <w:rPr>
                      <w:rFonts w:ascii="Times New Roman" w:hAnsi="Times New Roman" w:cs="Times New Roman"/>
                      <w:sz w:val="24"/>
                    </w:rPr>
                    <w:t>Prevalence of PTSD and substance abuse disorders for military service members</w:t>
                  </w:r>
                </w:p>
                <w:p w:rsidR="0042349D" w:rsidRDefault="0042349D" w:rsidP="0042349D">
                  <w:pPr>
                    <w:pStyle w:val="Level1"/>
                    <w:numPr>
                      <w:ilvl w:val="1"/>
                      <w:numId w:val="1"/>
                    </w:numPr>
                    <w:spacing w:before="0" w:after="0"/>
                    <w:rPr>
                      <w:rFonts w:ascii="Times New Roman" w:hAnsi="Times New Roman" w:cs="Times New Roman"/>
                      <w:sz w:val="24"/>
                    </w:rPr>
                  </w:pPr>
                  <w:r>
                    <w:rPr>
                      <w:rFonts w:ascii="Times New Roman" w:hAnsi="Times New Roman" w:cs="Times New Roman"/>
                      <w:sz w:val="24"/>
                    </w:rPr>
                    <w:t xml:space="preserve">Prescription </w:t>
                  </w:r>
                  <w:r w:rsidR="00597055">
                    <w:rPr>
                      <w:rFonts w:ascii="Times New Roman" w:hAnsi="Times New Roman" w:cs="Times New Roman"/>
                      <w:sz w:val="24"/>
                    </w:rPr>
                    <w:t>d</w:t>
                  </w:r>
                  <w:r>
                    <w:rPr>
                      <w:rFonts w:ascii="Times New Roman" w:hAnsi="Times New Roman" w:cs="Times New Roman"/>
                      <w:sz w:val="24"/>
                    </w:rPr>
                    <w:t xml:space="preserve">rug </w:t>
                  </w:r>
                  <w:r w:rsidR="00597055">
                    <w:rPr>
                      <w:rFonts w:ascii="Times New Roman" w:hAnsi="Times New Roman" w:cs="Times New Roman"/>
                      <w:sz w:val="24"/>
                    </w:rPr>
                    <w:t>a</w:t>
                  </w:r>
                  <w:r>
                    <w:rPr>
                      <w:rFonts w:ascii="Times New Roman" w:hAnsi="Times New Roman" w:cs="Times New Roman"/>
                      <w:sz w:val="24"/>
                    </w:rPr>
                    <w:t>buse</w:t>
                  </w:r>
                </w:p>
                <w:p w:rsidR="0042349D" w:rsidRDefault="0042349D" w:rsidP="0042349D">
                  <w:pPr>
                    <w:pStyle w:val="Level1"/>
                    <w:numPr>
                      <w:ilvl w:val="1"/>
                      <w:numId w:val="1"/>
                    </w:numPr>
                    <w:spacing w:before="0" w:after="0"/>
                    <w:rPr>
                      <w:rFonts w:ascii="Times New Roman" w:hAnsi="Times New Roman" w:cs="Times New Roman"/>
                      <w:sz w:val="24"/>
                    </w:rPr>
                  </w:pPr>
                  <w:r>
                    <w:rPr>
                      <w:rFonts w:ascii="Times New Roman" w:hAnsi="Times New Roman" w:cs="Times New Roman"/>
                      <w:sz w:val="24"/>
                    </w:rPr>
                    <w:t xml:space="preserve">Alcohol </w:t>
                  </w:r>
                  <w:r w:rsidR="00597055">
                    <w:rPr>
                      <w:rFonts w:ascii="Times New Roman" w:hAnsi="Times New Roman" w:cs="Times New Roman"/>
                      <w:sz w:val="24"/>
                    </w:rPr>
                    <w:t>a</w:t>
                  </w:r>
                  <w:r>
                    <w:rPr>
                      <w:rFonts w:ascii="Times New Roman" w:hAnsi="Times New Roman" w:cs="Times New Roman"/>
                      <w:sz w:val="24"/>
                    </w:rPr>
                    <w:t>buse</w:t>
                  </w:r>
                </w:p>
                <w:p w:rsidR="0042349D" w:rsidRDefault="0042349D" w:rsidP="0042349D">
                  <w:pPr>
                    <w:pStyle w:val="Level1"/>
                    <w:numPr>
                      <w:ilvl w:val="1"/>
                      <w:numId w:val="1"/>
                    </w:numPr>
                    <w:spacing w:before="0" w:after="0"/>
                    <w:rPr>
                      <w:rFonts w:ascii="Times New Roman" w:hAnsi="Times New Roman" w:cs="Times New Roman"/>
                      <w:sz w:val="24"/>
                    </w:rPr>
                  </w:pPr>
                  <w:r>
                    <w:rPr>
                      <w:rFonts w:ascii="Times New Roman" w:hAnsi="Times New Roman" w:cs="Times New Roman"/>
                      <w:sz w:val="24"/>
                    </w:rPr>
                    <w:t xml:space="preserve">Illicit </w:t>
                  </w:r>
                  <w:r w:rsidR="00597055">
                    <w:rPr>
                      <w:rFonts w:ascii="Times New Roman" w:hAnsi="Times New Roman" w:cs="Times New Roman"/>
                      <w:sz w:val="24"/>
                    </w:rPr>
                    <w:t>d</w:t>
                  </w:r>
                  <w:r>
                    <w:rPr>
                      <w:rFonts w:ascii="Times New Roman" w:hAnsi="Times New Roman" w:cs="Times New Roman"/>
                      <w:sz w:val="24"/>
                    </w:rPr>
                    <w:t xml:space="preserve">rug </w:t>
                  </w:r>
                  <w:r w:rsidR="00597055">
                    <w:rPr>
                      <w:rFonts w:ascii="Times New Roman" w:hAnsi="Times New Roman" w:cs="Times New Roman"/>
                      <w:sz w:val="24"/>
                    </w:rPr>
                    <w:t>a</w:t>
                  </w:r>
                  <w:r>
                    <w:rPr>
                      <w:rFonts w:ascii="Times New Roman" w:hAnsi="Times New Roman" w:cs="Times New Roman"/>
                      <w:sz w:val="24"/>
                    </w:rPr>
                    <w:t>buse</w:t>
                  </w:r>
                </w:p>
                <w:p w:rsidR="0042349D" w:rsidRPr="0071424C" w:rsidRDefault="0042349D" w:rsidP="00D75C9B">
                  <w:pPr>
                    <w:pStyle w:val="Level1"/>
                    <w:spacing w:before="0" w:after="0"/>
                    <w:ind w:left="342" w:hanging="342"/>
                    <w:rPr>
                      <w:rFonts w:ascii="Times New Roman" w:hAnsi="Times New Roman" w:cs="Times New Roman"/>
                      <w:sz w:val="24"/>
                    </w:rPr>
                  </w:pPr>
                  <w:r w:rsidRPr="0071424C">
                    <w:rPr>
                      <w:rFonts w:ascii="Times New Roman" w:hAnsi="Times New Roman" w:cs="Times New Roman"/>
                      <w:sz w:val="24"/>
                    </w:rPr>
                    <w:t>The relationship between substance use and trauma</w:t>
                  </w:r>
                </w:p>
                <w:p w:rsidR="0042349D" w:rsidRPr="0071424C" w:rsidRDefault="0042349D" w:rsidP="00D75C9B">
                  <w:pPr>
                    <w:pStyle w:val="Level1"/>
                    <w:spacing w:before="0" w:after="0"/>
                    <w:ind w:left="342" w:hanging="342"/>
                    <w:rPr>
                      <w:rFonts w:ascii="Times New Roman" w:hAnsi="Times New Roman" w:cs="Times New Roman"/>
                      <w:sz w:val="24"/>
                    </w:rPr>
                  </w:pPr>
                  <w:r w:rsidRPr="0071424C">
                    <w:rPr>
                      <w:rFonts w:ascii="Times New Roman" w:hAnsi="Times New Roman" w:cs="Times New Roman"/>
                      <w:sz w:val="24"/>
                    </w:rPr>
                    <w:t>The negative impact of substance use on coping</w:t>
                  </w:r>
                </w:p>
                <w:p w:rsidR="0042349D" w:rsidRPr="0071424C" w:rsidRDefault="0042349D" w:rsidP="00D75C9B">
                  <w:pPr>
                    <w:pStyle w:val="Level1"/>
                    <w:spacing w:before="0" w:after="0"/>
                    <w:ind w:left="342" w:hanging="342"/>
                    <w:rPr>
                      <w:rFonts w:ascii="Times New Roman" w:hAnsi="Times New Roman" w:cs="Times New Roman"/>
                      <w:sz w:val="24"/>
                    </w:rPr>
                  </w:pPr>
                  <w:r w:rsidRPr="0071424C">
                    <w:rPr>
                      <w:rFonts w:ascii="Times New Roman" w:hAnsi="Times New Roman" w:cs="Times New Roman"/>
                      <w:sz w:val="24"/>
                    </w:rPr>
                    <w:t xml:space="preserve">Treating substance use or abuse </w:t>
                  </w:r>
                </w:p>
                <w:p w:rsidR="0042349D" w:rsidRDefault="0042349D" w:rsidP="00D75C9B">
                  <w:pPr>
                    <w:pStyle w:val="Level1"/>
                    <w:spacing w:before="0" w:after="0"/>
                    <w:ind w:left="342" w:hanging="342"/>
                    <w:rPr>
                      <w:rFonts w:ascii="Times New Roman" w:hAnsi="Times New Roman" w:cs="Times New Roman"/>
                      <w:sz w:val="24"/>
                    </w:rPr>
                  </w:pPr>
                  <w:r w:rsidRPr="0071424C">
                    <w:rPr>
                      <w:rFonts w:ascii="Times New Roman" w:hAnsi="Times New Roman" w:cs="Times New Roman"/>
                      <w:sz w:val="24"/>
                    </w:rPr>
                    <w:t>Diagnosing co-occurring DSM</w:t>
                  </w:r>
                  <w:r w:rsidR="00597055">
                    <w:rPr>
                      <w:rFonts w:ascii="Times New Roman" w:hAnsi="Times New Roman" w:cs="Times New Roman"/>
                      <w:sz w:val="24"/>
                    </w:rPr>
                    <w:t>-5</w:t>
                  </w:r>
                  <w:r>
                    <w:rPr>
                      <w:rFonts w:ascii="Times New Roman" w:hAnsi="Times New Roman" w:cs="Times New Roman"/>
                      <w:sz w:val="24"/>
                    </w:rPr>
                    <w:t xml:space="preserve"> </w:t>
                  </w:r>
                  <w:r w:rsidRPr="0071424C">
                    <w:rPr>
                      <w:rFonts w:ascii="Times New Roman" w:hAnsi="Times New Roman" w:cs="Times New Roman"/>
                      <w:sz w:val="24"/>
                    </w:rPr>
                    <w:t>conditions</w:t>
                  </w:r>
                </w:p>
                <w:p w:rsidR="0042349D" w:rsidRPr="0071424C" w:rsidRDefault="0042349D" w:rsidP="00D75C9B">
                  <w:pPr>
                    <w:pStyle w:val="Level1"/>
                    <w:spacing w:before="0" w:after="0"/>
                    <w:ind w:left="342" w:hanging="342"/>
                    <w:rPr>
                      <w:rFonts w:ascii="Times New Roman" w:hAnsi="Times New Roman" w:cs="Times New Roman"/>
                      <w:sz w:val="24"/>
                    </w:rPr>
                  </w:pPr>
                  <w:r>
                    <w:rPr>
                      <w:rFonts w:ascii="Times New Roman" w:hAnsi="Times New Roman" w:cs="Times New Roman"/>
                      <w:sz w:val="24"/>
                    </w:rPr>
                    <w:t>Determining treatment priorities</w:t>
                  </w:r>
                </w:p>
                <w:p w:rsidR="0042349D" w:rsidRPr="0071424C" w:rsidRDefault="0042349D" w:rsidP="0042349D">
                  <w:pPr>
                    <w:pStyle w:val="Level1"/>
                    <w:numPr>
                      <w:ilvl w:val="0"/>
                      <w:numId w:val="0"/>
                    </w:numPr>
                    <w:spacing w:before="0" w:after="0"/>
                    <w:rPr>
                      <w:rFonts w:ascii="Times New Roman" w:hAnsi="Times New Roman" w:cs="Times New Roman"/>
                      <w:sz w:val="24"/>
                    </w:rPr>
                  </w:pPr>
                </w:p>
              </w:tc>
            </w:tr>
            <w:tr w:rsidR="0042349D" w:rsidRPr="0071424C" w:rsidTr="00D75C9B">
              <w:trPr>
                <w:cantSplit/>
              </w:trPr>
              <w:tc>
                <w:tcPr>
                  <w:tcW w:w="9540" w:type="dxa"/>
                </w:tcPr>
                <w:p w:rsidR="0042349D" w:rsidRDefault="0042349D" w:rsidP="0042349D">
                  <w:pPr>
                    <w:pStyle w:val="Level1"/>
                    <w:numPr>
                      <w:ilvl w:val="0"/>
                      <w:numId w:val="0"/>
                    </w:numPr>
                    <w:spacing w:before="0" w:after="0"/>
                    <w:ind w:left="342"/>
                    <w:rPr>
                      <w:rFonts w:ascii="Times New Roman" w:hAnsi="Times New Roman" w:cs="Times New Roman"/>
                      <w:sz w:val="24"/>
                    </w:rPr>
                  </w:pPr>
                </w:p>
              </w:tc>
            </w:tr>
          </w:tbl>
          <w:p w:rsidR="0042349D" w:rsidRPr="0071424C" w:rsidRDefault="0042349D" w:rsidP="0042349D">
            <w:pPr>
              <w:pStyle w:val="BodyText"/>
              <w:rPr>
                <w:rFonts w:ascii="Times New Roman" w:hAnsi="Times New Roman"/>
                <w:sz w:val="24"/>
              </w:rPr>
            </w:pPr>
            <w:r w:rsidRPr="0071424C">
              <w:rPr>
                <w:rFonts w:ascii="Times New Roman" w:hAnsi="Times New Roman"/>
                <w:sz w:val="24"/>
              </w:rPr>
              <w:t xml:space="preserve">This </w:t>
            </w:r>
            <w:r w:rsidR="00597055">
              <w:rPr>
                <w:rFonts w:ascii="Times New Roman" w:hAnsi="Times New Roman"/>
                <w:sz w:val="24"/>
              </w:rPr>
              <w:t>u</w:t>
            </w:r>
            <w:r w:rsidRPr="0071424C">
              <w:rPr>
                <w:rFonts w:ascii="Times New Roman" w:hAnsi="Times New Roman"/>
                <w:sz w:val="24"/>
              </w:rPr>
              <w:t>nit relates to course objectives 1, 3, and 4.</w:t>
            </w:r>
          </w:p>
          <w:p w:rsidR="00D576B0" w:rsidRPr="0071424C" w:rsidRDefault="00D576B0" w:rsidP="00D576B0">
            <w:pPr>
              <w:keepNext/>
              <w:rPr>
                <w:rFonts w:ascii="Times New Roman" w:hAnsi="Times New Roman"/>
                <w:b/>
                <w:sz w:val="24"/>
                <w:szCs w:val="24"/>
              </w:rPr>
            </w:pPr>
            <w:r w:rsidRPr="0071424C">
              <w:rPr>
                <w:rFonts w:ascii="Times New Roman" w:hAnsi="Times New Roman"/>
                <w:b/>
                <w:bCs/>
                <w:color w:val="262626"/>
                <w:sz w:val="24"/>
                <w:szCs w:val="24"/>
              </w:rPr>
              <w:t xml:space="preserve"> </w:t>
            </w:r>
          </w:p>
        </w:tc>
      </w:tr>
    </w:tbl>
    <w:p w:rsidR="00D576B0" w:rsidRDefault="00A8733B" w:rsidP="00D576B0">
      <w:pPr>
        <w:pStyle w:val="Heading3"/>
        <w:rPr>
          <w:rFonts w:ascii="Times New Roman" w:hAnsi="Times New Roman"/>
          <w:sz w:val="24"/>
        </w:rPr>
      </w:pPr>
      <w:r>
        <w:rPr>
          <w:rFonts w:ascii="Times New Roman" w:hAnsi="Times New Roman"/>
          <w:sz w:val="24"/>
        </w:rPr>
        <w:t xml:space="preserve">Required </w:t>
      </w:r>
      <w:r w:rsidR="00E94F52">
        <w:rPr>
          <w:rFonts w:ascii="Times New Roman" w:hAnsi="Times New Roman"/>
          <w:sz w:val="24"/>
        </w:rPr>
        <w:t>Reading</w:t>
      </w:r>
    </w:p>
    <w:p w:rsidR="008150C5" w:rsidRDefault="008150C5" w:rsidP="00C533DF"/>
    <w:p w:rsidR="008150C5" w:rsidRDefault="008E6CBE" w:rsidP="00436EDB">
      <w:pPr>
        <w:ind w:left="720" w:hanging="720"/>
        <w:rPr>
          <w:rFonts w:ascii="Times New Roman" w:hAnsi="Times New Roman"/>
          <w:sz w:val="24"/>
          <w:szCs w:val="24"/>
        </w:rPr>
      </w:pPr>
      <w:proofErr w:type="spellStart"/>
      <w:r>
        <w:rPr>
          <w:rFonts w:ascii="Times New Roman" w:hAnsi="Times New Roman"/>
          <w:sz w:val="24"/>
          <w:szCs w:val="24"/>
        </w:rPr>
        <w:t>Barlas</w:t>
      </w:r>
      <w:proofErr w:type="spellEnd"/>
      <w:r>
        <w:rPr>
          <w:rFonts w:ascii="Times New Roman" w:hAnsi="Times New Roman"/>
          <w:sz w:val="24"/>
          <w:szCs w:val="24"/>
        </w:rPr>
        <w:t>, F.</w:t>
      </w:r>
      <w:r w:rsidR="00597055">
        <w:rPr>
          <w:rFonts w:ascii="Times New Roman" w:hAnsi="Times New Roman"/>
          <w:sz w:val="24"/>
          <w:szCs w:val="24"/>
        </w:rPr>
        <w:t xml:space="preserve"> </w:t>
      </w:r>
      <w:r>
        <w:rPr>
          <w:rFonts w:ascii="Times New Roman" w:hAnsi="Times New Roman"/>
          <w:sz w:val="24"/>
          <w:szCs w:val="24"/>
        </w:rPr>
        <w:t>M., Higgins, W.</w:t>
      </w:r>
      <w:r w:rsidR="00597055">
        <w:rPr>
          <w:rFonts w:ascii="Times New Roman" w:hAnsi="Times New Roman"/>
          <w:sz w:val="24"/>
          <w:szCs w:val="24"/>
        </w:rPr>
        <w:t xml:space="preserve"> </w:t>
      </w:r>
      <w:r>
        <w:rPr>
          <w:rFonts w:ascii="Times New Roman" w:hAnsi="Times New Roman"/>
          <w:sz w:val="24"/>
          <w:szCs w:val="24"/>
        </w:rPr>
        <w:t xml:space="preserve">B., </w:t>
      </w:r>
      <w:proofErr w:type="spellStart"/>
      <w:r>
        <w:rPr>
          <w:rFonts w:ascii="Times New Roman" w:hAnsi="Times New Roman"/>
          <w:sz w:val="24"/>
          <w:szCs w:val="24"/>
        </w:rPr>
        <w:t>Pflieger</w:t>
      </w:r>
      <w:proofErr w:type="spellEnd"/>
      <w:r>
        <w:rPr>
          <w:rFonts w:ascii="Times New Roman" w:hAnsi="Times New Roman"/>
          <w:sz w:val="24"/>
          <w:szCs w:val="24"/>
        </w:rPr>
        <w:t>, J.</w:t>
      </w:r>
      <w:r w:rsidR="00597055">
        <w:rPr>
          <w:rFonts w:ascii="Times New Roman" w:hAnsi="Times New Roman"/>
          <w:sz w:val="24"/>
          <w:szCs w:val="24"/>
        </w:rPr>
        <w:t xml:space="preserve"> </w:t>
      </w:r>
      <w:r>
        <w:rPr>
          <w:rFonts w:ascii="Times New Roman" w:hAnsi="Times New Roman"/>
          <w:sz w:val="24"/>
          <w:szCs w:val="24"/>
        </w:rPr>
        <w:t xml:space="preserve">C., &amp; </w:t>
      </w:r>
      <w:proofErr w:type="spellStart"/>
      <w:r>
        <w:rPr>
          <w:rFonts w:ascii="Times New Roman" w:hAnsi="Times New Roman"/>
          <w:sz w:val="24"/>
          <w:szCs w:val="24"/>
        </w:rPr>
        <w:t>Diecker</w:t>
      </w:r>
      <w:proofErr w:type="spellEnd"/>
      <w:r>
        <w:rPr>
          <w:rFonts w:ascii="Times New Roman" w:hAnsi="Times New Roman"/>
          <w:sz w:val="24"/>
          <w:szCs w:val="24"/>
        </w:rPr>
        <w:t>, K.  (2013)</w:t>
      </w:r>
      <w:proofErr w:type="gramStart"/>
      <w:r>
        <w:rPr>
          <w:rFonts w:ascii="Times New Roman" w:hAnsi="Times New Roman"/>
          <w:sz w:val="24"/>
          <w:szCs w:val="24"/>
        </w:rPr>
        <w:t xml:space="preserve">.  </w:t>
      </w:r>
      <w:r w:rsidRPr="00E15BDD">
        <w:rPr>
          <w:rFonts w:ascii="Times New Roman" w:hAnsi="Times New Roman"/>
          <w:i/>
          <w:sz w:val="24"/>
          <w:szCs w:val="24"/>
        </w:rPr>
        <w:t>2011</w:t>
      </w:r>
      <w:proofErr w:type="gramEnd"/>
      <w:r w:rsidRPr="00E15BDD">
        <w:rPr>
          <w:rFonts w:ascii="Times New Roman" w:hAnsi="Times New Roman"/>
          <w:i/>
          <w:sz w:val="24"/>
          <w:szCs w:val="24"/>
        </w:rPr>
        <w:t xml:space="preserve"> Health Related Behaviors Survey of Active Duty Personnel.</w:t>
      </w:r>
      <w:r>
        <w:rPr>
          <w:rFonts w:ascii="Times New Roman" w:hAnsi="Times New Roman"/>
          <w:i/>
          <w:sz w:val="24"/>
          <w:szCs w:val="24"/>
        </w:rPr>
        <w:t xml:space="preserve">  </w:t>
      </w:r>
      <w:r>
        <w:rPr>
          <w:rFonts w:ascii="Times New Roman" w:hAnsi="Times New Roman"/>
          <w:sz w:val="24"/>
          <w:szCs w:val="24"/>
        </w:rPr>
        <w:t>Washington, DC: U.S. Department of Defense.</w:t>
      </w:r>
      <w:r w:rsidR="00FF2BB6">
        <w:rPr>
          <w:rFonts w:ascii="Times New Roman" w:hAnsi="Times New Roman"/>
          <w:sz w:val="24"/>
          <w:szCs w:val="24"/>
        </w:rPr>
        <w:t xml:space="preserve"> (pp.</w:t>
      </w:r>
      <w:r w:rsidR="00135E99">
        <w:rPr>
          <w:rFonts w:ascii="Times New Roman" w:hAnsi="Times New Roman"/>
          <w:sz w:val="24"/>
          <w:szCs w:val="24"/>
        </w:rPr>
        <w:t xml:space="preserve"> 71-141) </w:t>
      </w:r>
      <w:r w:rsidR="00780A8E">
        <w:rPr>
          <w:rFonts w:ascii="Times New Roman" w:hAnsi="Times New Roman"/>
          <w:sz w:val="24"/>
          <w:szCs w:val="24"/>
        </w:rPr>
        <w:t>(SKIM).</w:t>
      </w:r>
    </w:p>
    <w:p w:rsidR="002F12EF" w:rsidRDefault="002F12EF" w:rsidP="00436EDB">
      <w:pPr>
        <w:ind w:left="720" w:hanging="720"/>
        <w:rPr>
          <w:rFonts w:ascii="Times New Roman" w:hAnsi="Times New Roman"/>
          <w:sz w:val="24"/>
          <w:szCs w:val="24"/>
        </w:rPr>
      </w:pPr>
    </w:p>
    <w:p w:rsidR="002F12EF" w:rsidRDefault="002F12EF" w:rsidP="002F12EF">
      <w:pPr>
        <w:pStyle w:val="Bib"/>
        <w:rPr>
          <w:rFonts w:ascii="Times New Roman" w:hAnsi="Times New Roman" w:cs="Times New Roman"/>
          <w:sz w:val="24"/>
          <w:szCs w:val="24"/>
        </w:rPr>
      </w:pPr>
      <w:proofErr w:type="spellStart"/>
      <w:r>
        <w:rPr>
          <w:rFonts w:ascii="Times New Roman" w:hAnsi="Times New Roman" w:cs="Times New Roman"/>
          <w:sz w:val="24"/>
          <w:szCs w:val="24"/>
        </w:rPr>
        <w:t>Burda-Chmielewski</w:t>
      </w:r>
      <w:proofErr w:type="spellEnd"/>
      <w:r>
        <w:rPr>
          <w:rFonts w:ascii="Times New Roman" w:hAnsi="Times New Roman" w:cs="Times New Roman"/>
          <w:sz w:val="24"/>
          <w:szCs w:val="24"/>
        </w:rPr>
        <w:t>, R.</w:t>
      </w:r>
      <w:r w:rsidR="00597055">
        <w:rPr>
          <w:rFonts w:ascii="Times New Roman" w:hAnsi="Times New Roman" w:cs="Times New Roman"/>
          <w:sz w:val="24"/>
          <w:szCs w:val="24"/>
        </w:rPr>
        <w:t>,</w:t>
      </w:r>
      <w:r>
        <w:rPr>
          <w:rFonts w:ascii="Times New Roman" w:hAnsi="Times New Roman" w:cs="Times New Roman"/>
          <w:sz w:val="24"/>
          <w:szCs w:val="24"/>
        </w:rPr>
        <w:t xml:space="preserve"> &amp; </w:t>
      </w:r>
      <w:proofErr w:type="spellStart"/>
      <w:r>
        <w:rPr>
          <w:rFonts w:ascii="Times New Roman" w:hAnsi="Times New Roman" w:cs="Times New Roman"/>
          <w:sz w:val="24"/>
          <w:szCs w:val="24"/>
        </w:rPr>
        <w:t>Nowlin</w:t>
      </w:r>
      <w:proofErr w:type="spellEnd"/>
      <w:r>
        <w:rPr>
          <w:rFonts w:ascii="Times New Roman" w:hAnsi="Times New Roman" w:cs="Times New Roman"/>
          <w:sz w:val="24"/>
          <w:szCs w:val="24"/>
        </w:rPr>
        <w:t xml:space="preserve">, A.  (2013).   Preventing and intervening with substance use disorders in veterans.  </w:t>
      </w:r>
      <w:r w:rsidR="00597055">
        <w:rPr>
          <w:rFonts w:ascii="Times New Roman" w:hAnsi="Times New Roman" w:cs="Times New Roman"/>
          <w:sz w:val="24"/>
          <w:szCs w:val="24"/>
        </w:rPr>
        <w:t xml:space="preserve">In A. Rubin,  E. Weiss, &amp; J. </w:t>
      </w:r>
      <w:proofErr w:type="spellStart"/>
      <w:r w:rsidR="00597055">
        <w:rPr>
          <w:rFonts w:ascii="Times New Roman" w:hAnsi="Times New Roman" w:cs="Times New Roman"/>
          <w:sz w:val="24"/>
          <w:szCs w:val="24"/>
        </w:rPr>
        <w:t>Coll</w:t>
      </w:r>
      <w:proofErr w:type="spellEnd"/>
      <w:r w:rsidR="00597055">
        <w:rPr>
          <w:rFonts w:ascii="Times New Roman" w:hAnsi="Times New Roman" w:cs="Times New Roman"/>
          <w:sz w:val="24"/>
          <w:szCs w:val="24"/>
        </w:rPr>
        <w:t xml:space="preserve"> (Eds.), </w:t>
      </w:r>
      <w:r w:rsidR="00597055">
        <w:rPr>
          <w:rFonts w:ascii="Times New Roman" w:hAnsi="Times New Roman" w:cs="Times New Roman"/>
          <w:i/>
          <w:sz w:val="24"/>
          <w:szCs w:val="24"/>
        </w:rPr>
        <w:t xml:space="preserve">Handbook of military social work </w:t>
      </w:r>
      <w:r w:rsidR="00597055">
        <w:rPr>
          <w:rFonts w:ascii="Times New Roman" w:hAnsi="Times New Roman" w:cs="Times New Roman"/>
          <w:sz w:val="24"/>
          <w:szCs w:val="24"/>
        </w:rPr>
        <w:t xml:space="preserve">(pp. 209-224). Hoboken, NJ: Wiley.  </w:t>
      </w:r>
    </w:p>
    <w:p w:rsidR="002F12EF" w:rsidRDefault="002F12EF" w:rsidP="002F12EF">
      <w:pPr>
        <w:pStyle w:val="Bib"/>
        <w:rPr>
          <w:rFonts w:ascii="Times New Roman" w:hAnsi="Times New Roman" w:cs="Times New Roman"/>
          <w:sz w:val="24"/>
          <w:szCs w:val="24"/>
        </w:rPr>
      </w:pPr>
      <w:r>
        <w:rPr>
          <w:rFonts w:ascii="Times New Roman" w:hAnsi="Times New Roman" w:cs="Times New Roman"/>
          <w:sz w:val="24"/>
          <w:szCs w:val="24"/>
        </w:rPr>
        <w:t>Rubin, A.</w:t>
      </w:r>
      <w:proofErr w:type="gramStart"/>
      <w:r w:rsidR="00597055">
        <w:rPr>
          <w:rFonts w:ascii="Times New Roman" w:hAnsi="Times New Roman" w:cs="Times New Roman"/>
          <w:sz w:val="24"/>
          <w:szCs w:val="24"/>
        </w:rPr>
        <w:t>,</w:t>
      </w:r>
      <w:r>
        <w:rPr>
          <w:rFonts w:ascii="Times New Roman" w:hAnsi="Times New Roman" w:cs="Times New Roman"/>
          <w:sz w:val="24"/>
          <w:szCs w:val="24"/>
        </w:rPr>
        <w:t xml:space="preserve">  &amp;</w:t>
      </w:r>
      <w:proofErr w:type="gramEnd"/>
      <w:r>
        <w:rPr>
          <w:rFonts w:ascii="Times New Roman" w:hAnsi="Times New Roman" w:cs="Times New Roman"/>
          <w:sz w:val="24"/>
          <w:szCs w:val="24"/>
        </w:rPr>
        <w:t xml:space="preserve"> Barnes, W.  (2013).   Assessing, preventing, and treating substance use disorders in active duty military settings.  </w:t>
      </w:r>
      <w:r w:rsidR="00597055">
        <w:rPr>
          <w:rFonts w:ascii="Times New Roman" w:hAnsi="Times New Roman" w:cs="Times New Roman"/>
          <w:sz w:val="24"/>
          <w:szCs w:val="24"/>
        </w:rPr>
        <w:t xml:space="preserve">In A. Rubin,  E. Weiss, &amp; J. </w:t>
      </w:r>
      <w:proofErr w:type="spellStart"/>
      <w:r w:rsidR="00597055">
        <w:rPr>
          <w:rFonts w:ascii="Times New Roman" w:hAnsi="Times New Roman" w:cs="Times New Roman"/>
          <w:sz w:val="24"/>
          <w:szCs w:val="24"/>
        </w:rPr>
        <w:t>Coll</w:t>
      </w:r>
      <w:proofErr w:type="spellEnd"/>
      <w:r w:rsidR="00597055">
        <w:rPr>
          <w:rFonts w:ascii="Times New Roman" w:hAnsi="Times New Roman" w:cs="Times New Roman"/>
          <w:sz w:val="24"/>
          <w:szCs w:val="24"/>
        </w:rPr>
        <w:t xml:space="preserve"> (Eds.), </w:t>
      </w:r>
      <w:r w:rsidR="00597055">
        <w:rPr>
          <w:rFonts w:ascii="Times New Roman" w:hAnsi="Times New Roman" w:cs="Times New Roman"/>
          <w:i/>
          <w:sz w:val="24"/>
          <w:szCs w:val="24"/>
        </w:rPr>
        <w:t xml:space="preserve">Handbook of military social work </w:t>
      </w:r>
      <w:r w:rsidR="00597055">
        <w:rPr>
          <w:rFonts w:ascii="Times New Roman" w:hAnsi="Times New Roman" w:cs="Times New Roman"/>
          <w:sz w:val="24"/>
          <w:szCs w:val="24"/>
        </w:rPr>
        <w:t xml:space="preserve">(pp. 191-208). Hoboken, NJ: Wiley.  </w:t>
      </w:r>
    </w:p>
    <w:p w:rsidR="00FF2BB6" w:rsidRPr="00951640" w:rsidRDefault="00FF2BB6" w:rsidP="00FF2BB6">
      <w:pPr>
        <w:pStyle w:val="Bib"/>
        <w:rPr>
          <w:rFonts w:ascii="Times New Roman" w:hAnsi="Times New Roman" w:cs="Times New Roman"/>
          <w:color w:val="auto"/>
          <w:sz w:val="24"/>
          <w:szCs w:val="24"/>
        </w:rPr>
      </w:pPr>
      <w:proofErr w:type="spellStart"/>
      <w:r>
        <w:rPr>
          <w:rFonts w:ascii="Times New Roman" w:hAnsi="Times New Roman" w:cs="Times New Roman"/>
          <w:color w:val="auto"/>
          <w:sz w:val="24"/>
          <w:szCs w:val="24"/>
        </w:rPr>
        <w:t>Sirratt</w:t>
      </w:r>
      <w:proofErr w:type="spellEnd"/>
      <w:r>
        <w:rPr>
          <w:rFonts w:ascii="Times New Roman" w:hAnsi="Times New Roman" w:cs="Times New Roman"/>
          <w:color w:val="auto"/>
          <w:sz w:val="24"/>
          <w:szCs w:val="24"/>
        </w:rPr>
        <w:t xml:space="preserve">, D., </w:t>
      </w:r>
      <w:proofErr w:type="spellStart"/>
      <w:r>
        <w:rPr>
          <w:rFonts w:ascii="Times New Roman" w:hAnsi="Times New Roman" w:cs="Times New Roman"/>
          <w:color w:val="auto"/>
          <w:sz w:val="24"/>
          <w:szCs w:val="24"/>
        </w:rPr>
        <w:t>Ozanian</w:t>
      </w:r>
      <w:proofErr w:type="spellEnd"/>
      <w:r>
        <w:rPr>
          <w:rFonts w:ascii="Times New Roman" w:hAnsi="Times New Roman" w:cs="Times New Roman"/>
          <w:color w:val="auto"/>
          <w:sz w:val="24"/>
          <w:szCs w:val="24"/>
        </w:rPr>
        <w:t>, A</w:t>
      </w:r>
      <w:proofErr w:type="gramStart"/>
      <w:r>
        <w:rPr>
          <w:rFonts w:ascii="Times New Roman" w:hAnsi="Times New Roman" w:cs="Times New Roman"/>
          <w:color w:val="auto"/>
          <w:sz w:val="24"/>
          <w:szCs w:val="24"/>
        </w:rPr>
        <w:t>. ,</w:t>
      </w:r>
      <w:proofErr w:type="gramEnd"/>
      <w:r>
        <w:rPr>
          <w:rFonts w:ascii="Times New Roman" w:hAnsi="Times New Roman" w:cs="Times New Roman"/>
          <w:color w:val="auto"/>
          <w:sz w:val="24"/>
          <w:szCs w:val="24"/>
        </w:rPr>
        <w:t xml:space="preserve"> &amp; </w:t>
      </w:r>
      <w:proofErr w:type="spellStart"/>
      <w:r>
        <w:rPr>
          <w:rFonts w:ascii="Times New Roman" w:hAnsi="Times New Roman" w:cs="Times New Roman"/>
          <w:color w:val="auto"/>
          <w:sz w:val="24"/>
          <w:szCs w:val="24"/>
        </w:rPr>
        <w:t>Traenkner</w:t>
      </w:r>
      <w:proofErr w:type="spellEnd"/>
      <w:r>
        <w:rPr>
          <w:rFonts w:ascii="Times New Roman" w:hAnsi="Times New Roman" w:cs="Times New Roman"/>
          <w:color w:val="auto"/>
          <w:sz w:val="24"/>
          <w:szCs w:val="24"/>
        </w:rPr>
        <w:t>, B.  (2012)</w:t>
      </w:r>
      <w:proofErr w:type="gramStart"/>
      <w:r>
        <w:rPr>
          <w:rFonts w:ascii="Times New Roman" w:hAnsi="Times New Roman" w:cs="Times New Roman"/>
          <w:color w:val="auto"/>
          <w:sz w:val="24"/>
          <w:szCs w:val="24"/>
        </w:rPr>
        <w:t xml:space="preserve">.  </w:t>
      </w:r>
      <w:r w:rsidR="00EC1C7C">
        <w:rPr>
          <w:rFonts w:ascii="Times New Roman" w:hAnsi="Times New Roman" w:cs="Times New Roman"/>
          <w:color w:val="auto"/>
          <w:sz w:val="24"/>
          <w:szCs w:val="24"/>
        </w:rPr>
        <w:t>Epidemiology</w:t>
      </w:r>
      <w:proofErr w:type="gramEnd"/>
      <w:r>
        <w:rPr>
          <w:rFonts w:ascii="Times New Roman" w:hAnsi="Times New Roman" w:cs="Times New Roman"/>
          <w:color w:val="auto"/>
          <w:sz w:val="24"/>
          <w:szCs w:val="24"/>
        </w:rPr>
        <w:t xml:space="preserve"> and prevention of substance use disorders in the military.  </w:t>
      </w:r>
      <w:r>
        <w:rPr>
          <w:rFonts w:ascii="Times New Roman" w:hAnsi="Times New Roman" w:cs="Times New Roman"/>
          <w:i/>
          <w:color w:val="auto"/>
          <w:sz w:val="24"/>
          <w:szCs w:val="24"/>
        </w:rPr>
        <w:t>Military Medicine, 177</w:t>
      </w:r>
      <w:r>
        <w:rPr>
          <w:rFonts w:ascii="Times New Roman" w:hAnsi="Times New Roman" w:cs="Times New Roman"/>
          <w:color w:val="auto"/>
          <w:sz w:val="24"/>
          <w:szCs w:val="24"/>
        </w:rPr>
        <w:t xml:space="preserve">(8), 21-28.  </w:t>
      </w:r>
    </w:p>
    <w:p w:rsidR="00FF2BB6" w:rsidRPr="00C533DF" w:rsidRDefault="00FF2BB6" w:rsidP="00436EDB">
      <w:pPr>
        <w:ind w:left="720" w:hanging="720"/>
      </w:pPr>
    </w:p>
    <w:p w:rsidR="00D576B0" w:rsidRDefault="00A8733B" w:rsidP="00D576B0">
      <w:pPr>
        <w:pStyle w:val="Heading3"/>
        <w:rPr>
          <w:rFonts w:ascii="Times New Roman" w:hAnsi="Times New Roman"/>
          <w:sz w:val="24"/>
        </w:rPr>
      </w:pPr>
      <w:r>
        <w:rPr>
          <w:rFonts w:ascii="Times New Roman" w:hAnsi="Times New Roman"/>
          <w:sz w:val="24"/>
        </w:rPr>
        <w:t xml:space="preserve"> </w:t>
      </w:r>
      <w:r w:rsidR="00013990">
        <w:rPr>
          <w:rFonts w:ascii="Times New Roman" w:hAnsi="Times New Roman"/>
          <w:sz w:val="24"/>
        </w:rPr>
        <w:t>Recommended</w:t>
      </w:r>
      <w:r>
        <w:rPr>
          <w:rFonts w:ascii="Times New Roman" w:hAnsi="Times New Roman"/>
          <w:sz w:val="24"/>
        </w:rPr>
        <w:t xml:space="preserve"> </w:t>
      </w:r>
      <w:r w:rsidR="00D576B0" w:rsidRPr="0071424C">
        <w:rPr>
          <w:rFonts w:ascii="Times New Roman" w:hAnsi="Times New Roman"/>
          <w:sz w:val="24"/>
        </w:rPr>
        <w:t>Reading</w:t>
      </w:r>
    </w:p>
    <w:p w:rsidR="002F12EF" w:rsidRPr="002F12EF" w:rsidRDefault="002F12EF" w:rsidP="002F12EF"/>
    <w:p w:rsidR="00951640" w:rsidRDefault="00951640" w:rsidP="00951640">
      <w:pPr>
        <w:pStyle w:val="Bib"/>
        <w:rPr>
          <w:rFonts w:ascii="Times New Roman" w:hAnsi="Times New Roman" w:cs="Times New Roman"/>
          <w:color w:val="auto"/>
          <w:sz w:val="24"/>
          <w:szCs w:val="24"/>
        </w:rPr>
      </w:pPr>
      <w:r w:rsidRPr="0071424C">
        <w:rPr>
          <w:rFonts w:ascii="Times New Roman" w:hAnsi="Times New Roman" w:cs="Times New Roman"/>
          <w:sz w:val="24"/>
          <w:szCs w:val="24"/>
        </w:rPr>
        <w:t>Bernhardt</w:t>
      </w:r>
      <w:r w:rsidRPr="0071424C">
        <w:rPr>
          <w:rFonts w:ascii="Times New Roman" w:hAnsi="Times New Roman" w:cs="Times New Roman"/>
          <w:color w:val="auto"/>
          <w:sz w:val="24"/>
          <w:szCs w:val="24"/>
        </w:rPr>
        <w:t xml:space="preserve">, A. (2009). Rising to the challenge of treating OIF/OEF </w:t>
      </w:r>
      <w:r w:rsidR="00597055">
        <w:rPr>
          <w:rFonts w:ascii="Times New Roman" w:hAnsi="Times New Roman" w:cs="Times New Roman"/>
          <w:color w:val="auto"/>
          <w:sz w:val="24"/>
          <w:szCs w:val="24"/>
        </w:rPr>
        <w:t>v</w:t>
      </w:r>
      <w:r w:rsidRPr="0071424C">
        <w:rPr>
          <w:rFonts w:ascii="Times New Roman" w:hAnsi="Times New Roman" w:cs="Times New Roman"/>
          <w:color w:val="auto"/>
          <w:sz w:val="24"/>
          <w:szCs w:val="24"/>
        </w:rPr>
        <w:t xml:space="preserve">eterans with co-occurring PTSD and substance abuse. </w:t>
      </w:r>
      <w:r w:rsidRPr="0071424C">
        <w:rPr>
          <w:rFonts w:ascii="Times New Roman" w:hAnsi="Times New Roman" w:cs="Times New Roman"/>
          <w:i/>
          <w:color w:val="auto"/>
          <w:sz w:val="24"/>
          <w:szCs w:val="24"/>
        </w:rPr>
        <w:t>Smith College Studies in Social Work,</w:t>
      </w:r>
      <w:r w:rsidRPr="0071424C">
        <w:rPr>
          <w:rFonts w:ascii="Times New Roman" w:hAnsi="Times New Roman" w:cs="Times New Roman"/>
          <w:color w:val="auto"/>
          <w:sz w:val="24"/>
          <w:szCs w:val="24"/>
        </w:rPr>
        <w:t xml:space="preserve"> </w:t>
      </w:r>
      <w:r w:rsidRPr="0071424C">
        <w:rPr>
          <w:rFonts w:ascii="Times New Roman" w:hAnsi="Times New Roman" w:cs="Times New Roman"/>
          <w:i/>
          <w:color w:val="auto"/>
          <w:sz w:val="24"/>
          <w:szCs w:val="24"/>
        </w:rPr>
        <w:t>79</w:t>
      </w:r>
      <w:r w:rsidRPr="0071424C">
        <w:rPr>
          <w:rFonts w:ascii="Times New Roman" w:hAnsi="Times New Roman" w:cs="Times New Roman"/>
          <w:color w:val="auto"/>
          <w:sz w:val="24"/>
          <w:szCs w:val="24"/>
        </w:rPr>
        <w:t>(3/4), 344-367.</w:t>
      </w:r>
    </w:p>
    <w:p w:rsidR="00BE4B1F" w:rsidRDefault="00BE4B1F" w:rsidP="00BE4B1F">
      <w:pPr>
        <w:pStyle w:val="Heading3"/>
        <w:spacing w:after="0"/>
        <w:ind w:left="720" w:hanging="720"/>
        <w:rPr>
          <w:rFonts w:ascii="Times New Roman" w:hAnsi="Times New Roman"/>
          <w:b w:val="0"/>
          <w:sz w:val="24"/>
        </w:rPr>
      </w:pPr>
      <w:r w:rsidRPr="0084604F">
        <w:rPr>
          <w:rFonts w:ascii="Times New Roman" w:hAnsi="Times New Roman"/>
          <w:b w:val="0"/>
          <w:sz w:val="24"/>
        </w:rPr>
        <w:t xml:space="preserve">Bray, R. M., Pemberton, M. R., Lane, M. E., </w:t>
      </w:r>
      <w:proofErr w:type="spellStart"/>
      <w:r w:rsidRPr="0084604F">
        <w:rPr>
          <w:rFonts w:ascii="Times New Roman" w:hAnsi="Times New Roman"/>
          <w:b w:val="0"/>
          <w:sz w:val="24"/>
        </w:rPr>
        <w:t>Hourani</w:t>
      </w:r>
      <w:proofErr w:type="spellEnd"/>
      <w:r w:rsidRPr="0084604F">
        <w:rPr>
          <w:rFonts w:ascii="Times New Roman" w:hAnsi="Times New Roman"/>
          <w:b w:val="0"/>
          <w:sz w:val="24"/>
        </w:rPr>
        <w:t xml:space="preserve">, L. L., </w:t>
      </w:r>
      <w:proofErr w:type="spellStart"/>
      <w:r w:rsidRPr="0084604F">
        <w:rPr>
          <w:rFonts w:ascii="Times New Roman" w:hAnsi="Times New Roman"/>
          <w:b w:val="0"/>
          <w:sz w:val="24"/>
        </w:rPr>
        <w:t>Mattiko</w:t>
      </w:r>
      <w:proofErr w:type="spellEnd"/>
      <w:r w:rsidRPr="0084604F">
        <w:rPr>
          <w:rFonts w:ascii="Times New Roman" w:hAnsi="Times New Roman"/>
          <w:b w:val="0"/>
          <w:sz w:val="24"/>
        </w:rPr>
        <w:t xml:space="preserve">, M. J., &amp; </w:t>
      </w:r>
      <w:proofErr w:type="spellStart"/>
      <w:r w:rsidRPr="0084604F">
        <w:rPr>
          <w:rFonts w:ascii="Times New Roman" w:hAnsi="Times New Roman"/>
          <w:b w:val="0"/>
          <w:sz w:val="24"/>
        </w:rPr>
        <w:t>Babeu</w:t>
      </w:r>
      <w:proofErr w:type="spellEnd"/>
      <w:r w:rsidRPr="0084604F">
        <w:rPr>
          <w:rFonts w:ascii="Times New Roman" w:hAnsi="Times New Roman"/>
          <w:b w:val="0"/>
          <w:sz w:val="24"/>
        </w:rPr>
        <w:t xml:space="preserve">, L. A. (2010). Substance use and mental health trends among U.S. active duty personnel: Key findings from the 2008 </w:t>
      </w:r>
      <w:proofErr w:type="gramStart"/>
      <w:r w:rsidRPr="0084604F">
        <w:rPr>
          <w:rFonts w:ascii="Times New Roman" w:hAnsi="Times New Roman"/>
          <w:b w:val="0"/>
          <w:sz w:val="24"/>
        </w:rPr>
        <w:t>DoD</w:t>
      </w:r>
      <w:proofErr w:type="gramEnd"/>
      <w:r w:rsidRPr="0084604F">
        <w:rPr>
          <w:rFonts w:ascii="Times New Roman" w:hAnsi="Times New Roman"/>
          <w:b w:val="0"/>
          <w:sz w:val="24"/>
        </w:rPr>
        <w:t xml:space="preserve"> health behavior survey. </w:t>
      </w:r>
      <w:r w:rsidRPr="0084604F">
        <w:rPr>
          <w:rFonts w:ascii="Times New Roman" w:hAnsi="Times New Roman"/>
          <w:b w:val="0"/>
          <w:i/>
          <w:sz w:val="24"/>
        </w:rPr>
        <w:t>Military Medicine</w:t>
      </w:r>
      <w:r w:rsidRPr="0084604F">
        <w:rPr>
          <w:rFonts w:ascii="Times New Roman" w:hAnsi="Times New Roman"/>
          <w:b w:val="0"/>
          <w:sz w:val="24"/>
        </w:rPr>
        <w:t xml:space="preserve">, </w:t>
      </w:r>
      <w:r w:rsidR="003F1CE5" w:rsidRPr="003F1CE5">
        <w:rPr>
          <w:rFonts w:ascii="Times New Roman" w:hAnsi="Times New Roman"/>
          <w:b w:val="0"/>
          <w:i/>
          <w:sz w:val="24"/>
        </w:rPr>
        <w:t>175</w:t>
      </w:r>
      <w:r w:rsidRPr="0084604F">
        <w:rPr>
          <w:rFonts w:ascii="Times New Roman" w:hAnsi="Times New Roman"/>
          <w:b w:val="0"/>
          <w:sz w:val="24"/>
        </w:rPr>
        <w:t>(6), 390-399.</w:t>
      </w:r>
    </w:p>
    <w:p w:rsidR="00CA073A" w:rsidRDefault="00CA073A" w:rsidP="00CA073A"/>
    <w:p w:rsidR="00CA073A" w:rsidRPr="0084604F" w:rsidRDefault="00CA073A" w:rsidP="00CA073A">
      <w:pPr>
        <w:ind w:left="720" w:hanging="720"/>
        <w:rPr>
          <w:rFonts w:ascii="Times New Roman" w:hAnsi="Times New Roman"/>
          <w:sz w:val="24"/>
          <w:szCs w:val="24"/>
        </w:rPr>
      </w:pPr>
      <w:proofErr w:type="spellStart"/>
      <w:r w:rsidRPr="0084604F">
        <w:rPr>
          <w:rFonts w:ascii="Times New Roman" w:hAnsi="Times New Roman"/>
          <w:sz w:val="24"/>
          <w:szCs w:val="24"/>
        </w:rPr>
        <w:lastRenderedPageBreak/>
        <w:t>Hanwella</w:t>
      </w:r>
      <w:proofErr w:type="spellEnd"/>
      <w:r w:rsidRPr="0084604F">
        <w:rPr>
          <w:rFonts w:ascii="Times New Roman" w:hAnsi="Times New Roman"/>
          <w:sz w:val="24"/>
          <w:szCs w:val="24"/>
        </w:rPr>
        <w:t xml:space="preserve">, R., Silva, V. A., &amp; </w:t>
      </w:r>
      <w:proofErr w:type="spellStart"/>
      <w:r w:rsidRPr="0084604F">
        <w:rPr>
          <w:rFonts w:ascii="Times New Roman" w:hAnsi="Times New Roman"/>
          <w:sz w:val="24"/>
          <w:szCs w:val="24"/>
        </w:rPr>
        <w:t>Jayasekera</w:t>
      </w:r>
      <w:proofErr w:type="spellEnd"/>
      <w:r w:rsidRPr="0084604F">
        <w:rPr>
          <w:rFonts w:ascii="Times New Roman" w:hAnsi="Times New Roman"/>
          <w:sz w:val="24"/>
          <w:szCs w:val="24"/>
        </w:rPr>
        <w:t xml:space="preserve">, N. E. (2012). Alcohol use in a military population deployed in combat areas: A cross sectional study. </w:t>
      </w:r>
      <w:r w:rsidRPr="0084604F">
        <w:rPr>
          <w:rFonts w:ascii="Times New Roman" w:hAnsi="Times New Roman"/>
          <w:i/>
          <w:sz w:val="24"/>
          <w:szCs w:val="24"/>
        </w:rPr>
        <w:t xml:space="preserve">Substance Abuse Treatment, Prevention, and Policy, </w:t>
      </w:r>
      <w:r w:rsidR="003F1CE5" w:rsidRPr="003F1CE5">
        <w:rPr>
          <w:rFonts w:ascii="Times New Roman" w:hAnsi="Times New Roman"/>
          <w:i/>
          <w:sz w:val="24"/>
          <w:szCs w:val="24"/>
        </w:rPr>
        <w:t>7</w:t>
      </w:r>
      <w:r w:rsidRPr="0084604F">
        <w:rPr>
          <w:rFonts w:ascii="Times New Roman" w:hAnsi="Times New Roman"/>
          <w:sz w:val="24"/>
          <w:szCs w:val="24"/>
        </w:rPr>
        <w:t xml:space="preserve">(24), 1-7. </w:t>
      </w:r>
    </w:p>
    <w:p w:rsidR="00BE4B1F" w:rsidRPr="00BE4B1F" w:rsidRDefault="00BE4B1F" w:rsidP="00BE4B1F"/>
    <w:p w:rsidR="002F12EF" w:rsidRDefault="002F12EF" w:rsidP="002F12EF">
      <w:pPr>
        <w:pStyle w:val="Bib"/>
        <w:spacing w:after="0"/>
        <w:rPr>
          <w:rFonts w:ascii="Times New Roman" w:hAnsi="Times New Roman" w:cs="Times New Roman"/>
          <w:sz w:val="24"/>
          <w:szCs w:val="24"/>
        </w:rPr>
      </w:pPr>
      <w:r w:rsidRPr="00AF060E">
        <w:rPr>
          <w:rFonts w:ascii="Times New Roman" w:hAnsi="Times New Roman" w:cs="Times New Roman"/>
          <w:sz w:val="24"/>
          <w:szCs w:val="24"/>
        </w:rPr>
        <w:t>In</w:t>
      </w:r>
      <w:r>
        <w:rPr>
          <w:rFonts w:ascii="Times New Roman" w:hAnsi="Times New Roman" w:cs="Times New Roman"/>
          <w:sz w:val="24"/>
          <w:szCs w:val="24"/>
        </w:rPr>
        <w:t>stitute of Medicine (IOM). (2012</w:t>
      </w:r>
      <w:r w:rsidRPr="00AF060E">
        <w:rPr>
          <w:rFonts w:ascii="Times New Roman" w:hAnsi="Times New Roman" w:cs="Times New Roman"/>
          <w:sz w:val="24"/>
          <w:szCs w:val="24"/>
        </w:rPr>
        <w:t xml:space="preserve">). </w:t>
      </w:r>
      <w:r>
        <w:rPr>
          <w:rFonts w:ascii="Times New Roman" w:hAnsi="Times New Roman" w:cs="Times New Roman"/>
          <w:i/>
          <w:sz w:val="24"/>
          <w:szCs w:val="24"/>
        </w:rPr>
        <w:t xml:space="preserve">Substance </w:t>
      </w:r>
      <w:r w:rsidR="00597055">
        <w:rPr>
          <w:rFonts w:ascii="Times New Roman" w:hAnsi="Times New Roman" w:cs="Times New Roman"/>
          <w:i/>
          <w:sz w:val="24"/>
          <w:szCs w:val="24"/>
        </w:rPr>
        <w:t>u</w:t>
      </w:r>
      <w:r>
        <w:rPr>
          <w:rFonts w:ascii="Times New Roman" w:hAnsi="Times New Roman" w:cs="Times New Roman"/>
          <w:i/>
          <w:sz w:val="24"/>
          <w:szCs w:val="24"/>
        </w:rPr>
        <w:t xml:space="preserve">se </w:t>
      </w:r>
      <w:r w:rsidR="00597055">
        <w:rPr>
          <w:rFonts w:ascii="Times New Roman" w:hAnsi="Times New Roman" w:cs="Times New Roman"/>
          <w:i/>
          <w:sz w:val="24"/>
          <w:szCs w:val="24"/>
        </w:rPr>
        <w:t>d</w:t>
      </w:r>
      <w:r>
        <w:rPr>
          <w:rFonts w:ascii="Times New Roman" w:hAnsi="Times New Roman" w:cs="Times New Roman"/>
          <w:i/>
          <w:sz w:val="24"/>
          <w:szCs w:val="24"/>
        </w:rPr>
        <w:t xml:space="preserve">isorders in the U.S. </w:t>
      </w:r>
      <w:r w:rsidR="00597055">
        <w:rPr>
          <w:rFonts w:ascii="Times New Roman" w:hAnsi="Times New Roman" w:cs="Times New Roman"/>
          <w:i/>
          <w:sz w:val="24"/>
          <w:szCs w:val="24"/>
        </w:rPr>
        <w:t>a</w:t>
      </w:r>
      <w:r>
        <w:rPr>
          <w:rFonts w:ascii="Times New Roman" w:hAnsi="Times New Roman" w:cs="Times New Roman"/>
          <w:i/>
          <w:sz w:val="24"/>
          <w:szCs w:val="24"/>
        </w:rPr>
        <w:t xml:space="preserve">rmed </w:t>
      </w:r>
      <w:r w:rsidR="00597055">
        <w:rPr>
          <w:rFonts w:ascii="Times New Roman" w:hAnsi="Times New Roman" w:cs="Times New Roman"/>
          <w:i/>
          <w:sz w:val="24"/>
          <w:szCs w:val="24"/>
        </w:rPr>
        <w:t>f</w:t>
      </w:r>
      <w:r>
        <w:rPr>
          <w:rFonts w:ascii="Times New Roman" w:hAnsi="Times New Roman" w:cs="Times New Roman"/>
          <w:i/>
          <w:sz w:val="24"/>
          <w:szCs w:val="24"/>
        </w:rPr>
        <w:t xml:space="preserve">orces.  </w:t>
      </w:r>
      <w:r w:rsidRPr="00AF060E">
        <w:rPr>
          <w:rFonts w:ascii="Times New Roman" w:hAnsi="Times New Roman" w:cs="Times New Roman"/>
          <w:sz w:val="24"/>
          <w:szCs w:val="24"/>
        </w:rPr>
        <w:t>Washington</w:t>
      </w:r>
      <w:r w:rsidR="00597055">
        <w:rPr>
          <w:rFonts w:ascii="Times New Roman" w:hAnsi="Times New Roman" w:cs="Times New Roman"/>
          <w:sz w:val="24"/>
          <w:szCs w:val="24"/>
        </w:rPr>
        <w:t>,</w:t>
      </w:r>
      <w:r w:rsidRPr="00AF060E">
        <w:rPr>
          <w:rFonts w:ascii="Times New Roman" w:hAnsi="Times New Roman" w:cs="Times New Roman"/>
          <w:sz w:val="24"/>
          <w:szCs w:val="24"/>
        </w:rPr>
        <w:t xml:space="preserve"> DC: National Academies Press.</w:t>
      </w:r>
      <w:r>
        <w:rPr>
          <w:rFonts w:ascii="Times New Roman" w:hAnsi="Times New Roman" w:cs="Times New Roman"/>
          <w:sz w:val="24"/>
          <w:szCs w:val="24"/>
        </w:rPr>
        <w:t xml:space="preserve"> Retrieved from </w:t>
      </w:r>
      <w:hyperlink r:id="rId9" w:history="1">
        <w:r w:rsidRPr="00981550">
          <w:rPr>
            <w:rStyle w:val="Hyperlink"/>
            <w:rFonts w:ascii="Times New Roman" w:hAnsi="Times New Roman" w:cs="Times New Roman"/>
            <w:sz w:val="24"/>
            <w:szCs w:val="24"/>
          </w:rPr>
          <w:t>http://www.iom.edu/Reports/2012/Substance-Use-Disorders-in-the-US-Armed-Forces.aspx</w:t>
        </w:r>
      </w:hyperlink>
    </w:p>
    <w:p w:rsidR="00752102" w:rsidRDefault="00752102" w:rsidP="002F12EF">
      <w:pPr>
        <w:pStyle w:val="Bib"/>
        <w:spacing w:after="0"/>
        <w:rPr>
          <w:rFonts w:ascii="Times New Roman" w:hAnsi="Times New Roman" w:cs="Times New Roman"/>
          <w:sz w:val="24"/>
          <w:szCs w:val="24"/>
        </w:rPr>
      </w:pPr>
    </w:p>
    <w:p w:rsidR="00752102" w:rsidRDefault="00752102" w:rsidP="00752102">
      <w:pPr>
        <w:pStyle w:val="Bib"/>
        <w:rPr>
          <w:rFonts w:ascii="Times New Roman" w:hAnsi="Times New Roman" w:cs="Times New Roman"/>
          <w:color w:val="auto"/>
          <w:sz w:val="24"/>
          <w:szCs w:val="24"/>
        </w:rPr>
      </w:pPr>
      <w:proofErr w:type="spellStart"/>
      <w:r w:rsidRPr="0071424C">
        <w:rPr>
          <w:rFonts w:ascii="Times New Roman" w:hAnsi="Times New Roman" w:cs="Times New Roman"/>
          <w:sz w:val="24"/>
          <w:szCs w:val="24"/>
        </w:rPr>
        <w:t>Najavits</w:t>
      </w:r>
      <w:proofErr w:type="spellEnd"/>
      <w:r w:rsidRPr="0071424C">
        <w:rPr>
          <w:rFonts w:ascii="Times New Roman" w:hAnsi="Times New Roman" w:cs="Times New Roman"/>
          <w:color w:val="auto"/>
          <w:sz w:val="24"/>
          <w:szCs w:val="24"/>
        </w:rPr>
        <w:t xml:space="preserve">, L. M. (2006). Seeking safety: Therapy for post-traumatic stress disorder and substance use disorder. In V. M. </w:t>
      </w:r>
      <w:proofErr w:type="spellStart"/>
      <w:r w:rsidRPr="0071424C">
        <w:rPr>
          <w:rFonts w:ascii="Times New Roman" w:hAnsi="Times New Roman" w:cs="Times New Roman"/>
          <w:color w:val="auto"/>
          <w:sz w:val="24"/>
          <w:szCs w:val="24"/>
        </w:rPr>
        <w:t>Follette</w:t>
      </w:r>
      <w:proofErr w:type="spellEnd"/>
      <w:r w:rsidRPr="0071424C">
        <w:rPr>
          <w:rFonts w:ascii="Times New Roman" w:hAnsi="Times New Roman" w:cs="Times New Roman"/>
          <w:color w:val="auto"/>
          <w:sz w:val="24"/>
          <w:szCs w:val="24"/>
        </w:rPr>
        <w:t xml:space="preserve"> &amp; J. I. </w:t>
      </w:r>
      <w:proofErr w:type="spellStart"/>
      <w:r w:rsidRPr="0071424C">
        <w:rPr>
          <w:rFonts w:ascii="Times New Roman" w:hAnsi="Times New Roman" w:cs="Times New Roman"/>
          <w:color w:val="auto"/>
          <w:sz w:val="24"/>
          <w:szCs w:val="24"/>
        </w:rPr>
        <w:t>Ruzek</w:t>
      </w:r>
      <w:proofErr w:type="spellEnd"/>
      <w:r w:rsidRPr="0071424C">
        <w:rPr>
          <w:rFonts w:ascii="Times New Roman" w:hAnsi="Times New Roman" w:cs="Times New Roman"/>
          <w:color w:val="auto"/>
          <w:sz w:val="24"/>
          <w:szCs w:val="24"/>
        </w:rPr>
        <w:t xml:space="preserve"> (Eds.), </w:t>
      </w:r>
      <w:r w:rsidRPr="0071424C">
        <w:rPr>
          <w:rFonts w:ascii="Times New Roman" w:hAnsi="Times New Roman" w:cs="Times New Roman"/>
          <w:i/>
          <w:color w:val="auto"/>
          <w:sz w:val="24"/>
          <w:szCs w:val="24"/>
        </w:rPr>
        <w:t>Cognitive-behavioral therapies for trauma</w:t>
      </w:r>
      <w:r w:rsidRPr="0071424C">
        <w:rPr>
          <w:rFonts w:ascii="Times New Roman" w:hAnsi="Times New Roman" w:cs="Times New Roman"/>
          <w:color w:val="auto"/>
          <w:sz w:val="24"/>
          <w:szCs w:val="24"/>
        </w:rPr>
        <w:t xml:space="preserve"> (pp. 228-257). New York</w:t>
      </w:r>
      <w:r w:rsidR="00597055">
        <w:rPr>
          <w:rFonts w:ascii="Times New Roman" w:hAnsi="Times New Roman" w:cs="Times New Roman"/>
          <w:color w:val="auto"/>
          <w:sz w:val="24"/>
          <w:szCs w:val="24"/>
        </w:rPr>
        <w:t>, NY</w:t>
      </w:r>
      <w:r w:rsidRPr="0071424C">
        <w:rPr>
          <w:rFonts w:ascii="Times New Roman" w:hAnsi="Times New Roman" w:cs="Times New Roman"/>
          <w:color w:val="auto"/>
          <w:sz w:val="24"/>
          <w:szCs w:val="24"/>
        </w:rPr>
        <w:t>: Guilford Press.</w:t>
      </w:r>
    </w:p>
    <w:p w:rsidR="00752102" w:rsidRPr="0084604F" w:rsidRDefault="00752102" w:rsidP="00752102">
      <w:pPr>
        <w:ind w:left="720" w:hanging="720"/>
        <w:rPr>
          <w:rFonts w:ascii="Times New Roman" w:hAnsi="Times New Roman"/>
          <w:sz w:val="24"/>
          <w:szCs w:val="24"/>
        </w:rPr>
      </w:pPr>
      <w:proofErr w:type="spellStart"/>
      <w:r w:rsidRPr="0084604F">
        <w:rPr>
          <w:rFonts w:ascii="Times New Roman" w:hAnsi="Times New Roman"/>
          <w:sz w:val="24"/>
          <w:szCs w:val="24"/>
        </w:rPr>
        <w:t>Nunnink</w:t>
      </w:r>
      <w:proofErr w:type="spellEnd"/>
      <w:r w:rsidRPr="0084604F">
        <w:rPr>
          <w:rFonts w:ascii="Times New Roman" w:hAnsi="Times New Roman"/>
          <w:sz w:val="24"/>
          <w:szCs w:val="24"/>
        </w:rPr>
        <w:t xml:space="preserve">, S. E., </w:t>
      </w:r>
      <w:proofErr w:type="spellStart"/>
      <w:r w:rsidRPr="0084604F">
        <w:rPr>
          <w:rFonts w:ascii="Times New Roman" w:hAnsi="Times New Roman"/>
          <w:sz w:val="24"/>
          <w:szCs w:val="24"/>
        </w:rPr>
        <w:t>Goldwaser</w:t>
      </w:r>
      <w:proofErr w:type="spellEnd"/>
      <w:r w:rsidRPr="0084604F">
        <w:rPr>
          <w:rFonts w:ascii="Times New Roman" w:hAnsi="Times New Roman"/>
          <w:sz w:val="24"/>
          <w:szCs w:val="24"/>
        </w:rPr>
        <w:t xml:space="preserve">, G., Heppner, P. S., Pittman, J. O., </w:t>
      </w:r>
      <w:proofErr w:type="spellStart"/>
      <w:r w:rsidRPr="0084604F">
        <w:rPr>
          <w:rFonts w:ascii="Times New Roman" w:hAnsi="Times New Roman"/>
          <w:sz w:val="24"/>
          <w:szCs w:val="24"/>
        </w:rPr>
        <w:t>Nievergelt</w:t>
      </w:r>
      <w:proofErr w:type="spellEnd"/>
      <w:r w:rsidRPr="0084604F">
        <w:rPr>
          <w:rFonts w:ascii="Times New Roman" w:hAnsi="Times New Roman"/>
          <w:sz w:val="24"/>
          <w:szCs w:val="24"/>
        </w:rPr>
        <w:t xml:space="preserve">, C. M., &amp; Baker, D. G. (2010). Female veterans of the OEF/OIF conflict: Concordance of PTSD symptoms and substance misuse. </w:t>
      </w:r>
      <w:r w:rsidRPr="0084604F">
        <w:rPr>
          <w:rFonts w:ascii="Times New Roman" w:hAnsi="Times New Roman"/>
          <w:i/>
          <w:sz w:val="24"/>
          <w:szCs w:val="24"/>
        </w:rPr>
        <w:t>Addictive Behaviors</w:t>
      </w:r>
      <w:r w:rsidRPr="0084604F">
        <w:rPr>
          <w:rFonts w:ascii="Times New Roman" w:hAnsi="Times New Roman"/>
          <w:sz w:val="24"/>
          <w:szCs w:val="24"/>
        </w:rPr>
        <w:t xml:space="preserve">, </w:t>
      </w:r>
      <w:r w:rsidR="003F1CE5" w:rsidRPr="003F1CE5">
        <w:rPr>
          <w:rFonts w:ascii="Times New Roman" w:hAnsi="Times New Roman"/>
          <w:i/>
          <w:sz w:val="24"/>
          <w:szCs w:val="24"/>
        </w:rPr>
        <w:t>35</w:t>
      </w:r>
      <w:r w:rsidRPr="0084604F">
        <w:rPr>
          <w:rFonts w:ascii="Times New Roman" w:hAnsi="Times New Roman"/>
          <w:sz w:val="24"/>
          <w:szCs w:val="24"/>
        </w:rPr>
        <w:t xml:space="preserve">(7), 655-659. </w:t>
      </w:r>
    </w:p>
    <w:p w:rsidR="00752102" w:rsidRDefault="00752102" w:rsidP="002F12EF">
      <w:pPr>
        <w:pStyle w:val="Bib"/>
        <w:spacing w:after="0"/>
        <w:rPr>
          <w:rFonts w:ascii="Times New Roman" w:hAnsi="Times New Roman" w:cs="Times New Roman"/>
          <w:sz w:val="24"/>
          <w:szCs w:val="24"/>
        </w:rPr>
      </w:pPr>
    </w:p>
    <w:p w:rsidR="00BE4B1F" w:rsidRDefault="00BE4B1F" w:rsidP="002F12EF">
      <w:pPr>
        <w:pStyle w:val="Bib"/>
        <w:spacing w:after="0"/>
        <w:rPr>
          <w:rFonts w:ascii="Times New Roman" w:hAnsi="Times New Roman" w:cs="Times New Roman"/>
          <w:sz w:val="24"/>
          <w:szCs w:val="24"/>
        </w:rPr>
      </w:pPr>
    </w:p>
    <w:p w:rsidR="00802176" w:rsidRDefault="00802176">
      <w:pPr>
        <w:rPr>
          <w:rFonts w:ascii="Times New Roman" w:hAnsi="Times New Roman"/>
          <w:color w:val="000000"/>
          <w:sz w:val="24"/>
          <w:szCs w:val="24"/>
        </w:rPr>
      </w:pPr>
      <w:r>
        <w:rPr>
          <w:rFonts w:ascii="Times New Roman" w:hAnsi="Times New Roman"/>
          <w:sz w:val="24"/>
          <w:szCs w:val="24"/>
        </w:rPr>
        <w:br w:type="page"/>
      </w:r>
    </w:p>
    <w:tbl>
      <w:tblPr>
        <w:tblW w:w="0" w:type="auto"/>
        <w:tblInd w:w="18" w:type="dxa"/>
        <w:tblLook w:val="04A0" w:firstRow="1" w:lastRow="0" w:firstColumn="1" w:lastColumn="0" w:noHBand="0" w:noVBand="1"/>
      </w:tblPr>
      <w:tblGrid>
        <w:gridCol w:w="7110"/>
        <w:gridCol w:w="2430"/>
      </w:tblGrid>
      <w:tr w:rsidR="00F420DA" w:rsidRPr="0071424C">
        <w:trPr>
          <w:cantSplit/>
          <w:tblHeader/>
        </w:trPr>
        <w:tc>
          <w:tcPr>
            <w:tcW w:w="7110" w:type="dxa"/>
            <w:shd w:val="clear" w:color="auto" w:fill="C00000"/>
          </w:tcPr>
          <w:p w:rsidR="00F420DA" w:rsidRPr="0071424C" w:rsidRDefault="00F800CE" w:rsidP="00752102">
            <w:pPr>
              <w:keepNext/>
              <w:spacing w:before="20" w:after="20"/>
              <w:ind w:left="1242" w:hanging="1242"/>
              <w:rPr>
                <w:rFonts w:ascii="Times New Roman" w:hAnsi="Times New Roman"/>
                <w:b/>
                <w:color w:val="FFFFFF"/>
                <w:sz w:val="24"/>
                <w:szCs w:val="24"/>
              </w:rPr>
            </w:pPr>
            <w:r w:rsidRPr="0071424C">
              <w:rPr>
                <w:rFonts w:ascii="Times New Roman" w:hAnsi="Times New Roman"/>
                <w:b/>
                <w:snapToGrid w:val="0"/>
                <w:color w:val="FFFFFF"/>
                <w:sz w:val="24"/>
                <w:szCs w:val="24"/>
              </w:rPr>
              <w:lastRenderedPageBreak/>
              <w:t>Unit</w:t>
            </w:r>
            <w:r w:rsidR="00F420DA" w:rsidRPr="0071424C">
              <w:rPr>
                <w:rFonts w:ascii="Times New Roman" w:hAnsi="Times New Roman"/>
                <w:b/>
                <w:snapToGrid w:val="0"/>
                <w:color w:val="FFFFFF"/>
                <w:sz w:val="24"/>
                <w:szCs w:val="24"/>
              </w:rPr>
              <w:t xml:space="preserve"> </w:t>
            </w:r>
            <w:r w:rsidR="00AF276E">
              <w:rPr>
                <w:rFonts w:ascii="Times New Roman" w:hAnsi="Times New Roman"/>
                <w:b/>
                <w:snapToGrid w:val="0"/>
                <w:color w:val="FFFFFF"/>
                <w:sz w:val="24"/>
                <w:szCs w:val="24"/>
              </w:rPr>
              <w:t>5</w:t>
            </w:r>
            <w:r w:rsidR="00F420DA" w:rsidRPr="0071424C">
              <w:rPr>
                <w:rFonts w:ascii="Times New Roman" w:hAnsi="Times New Roman"/>
                <w:b/>
                <w:snapToGrid w:val="0"/>
                <w:color w:val="FFFFFF"/>
                <w:sz w:val="24"/>
                <w:szCs w:val="24"/>
              </w:rPr>
              <w:t>:</w:t>
            </w:r>
            <w:r w:rsidR="00F420DA" w:rsidRPr="0071424C">
              <w:rPr>
                <w:rFonts w:ascii="Times New Roman" w:hAnsi="Times New Roman"/>
                <w:b/>
                <w:snapToGrid w:val="0"/>
                <w:color w:val="FFFFFF"/>
                <w:sz w:val="24"/>
                <w:szCs w:val="24"/>
              </w:rPr>
              <w:tab/>
            </w:r>
            <w:r w:rsidR="008E6CBE">
              <w:rPr>
                <w:rFonts w:ascii="Times New Roman" w:hAnsi="Times New Roman"/>
                <w:b/>
                <w:snapToGrid w:val="0"/>
                <w:color w:val="FFFFFF"/>
                <w:sz w:val="24"/>
                <w:szCs w:val="24"/>
              </w:rPr>
              <w:t xml:space="preserve">Suicide </w:t>
            </w:r>
            <w:r w:rsidR="00752102">
              <w:rPr>
                <w:rFonts w:ascii="Times New Roman" w:hAnsi="Times New Roman"/>
                <w:b/>
                <w:snapToGrid w:val="0"/>
                <w:color w:val="FFFFFF"/>
                <w:sz w:val="24"/>
                <w:szCs w:val="24"/>
              </w:rPr>
              <w:t>and Homicide i</w:t>
            </w:r>
            <w:r w:rsidR="009F3241">
              <w:rPr>
                <w:rFonts w:ascii="Times New Roman" w:hAnsi="Times New Roman"/>
                <w:b/>
                <w:snapToGrid w:val="0"/>
                <w:color w:val="FFFFFF"/>
                <w:sz w:val="24"/>
                <w:szCs w:val="24"/>
              </w:rPr>
              <w:t>n the Military</w:t>
            </w:r>
          </w:p>
        </w:tc>
        <w:tc>
          <w:tcPr>
            <w:tcW w:w="2430" w:type="dxa"/>
            <w:shd w:val="clear" w:color="auto" w:fill="C00000"/>
          </w:tcPr>
          <w:p w:rsidR="00F420DA" w:rsidRPr="0071424C" w:rsidRDefault="006B68CA" w:rsidP="00E44CE9">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June 8, 2015</w:t>
            </w:r>
          </w:p>
        </w:tc>
      </w:tr>
      <w:tr w:rsidR="002A19ED" w:rsidRPr="0071424C">
        <w:trPr>
          <w:cantSplit/>
        </w:trPr>
        <w:tc>
          <w:tcPr>
            <w:tcW w:w="9540" w:type="dxa"/>
            <w:gridSpan w:val="2"/>
          </w:tcPr>
          <w:p w:rsidR="002A19ED" w:rsidRPr="0071424C" w:rsidRDefault="002A19ED" w:rsidP="00C81819">
            <w:pPr>
              <w:keepNext/>
              <w:rPr>
                <w:rFonts w:ascii="Times New Roman" w:hAnsi="Times New Roman"/>
                <w:b/>
                <w:sz w:val="24"/>
                <w:szCs w:val="24"/>
              </w:rPr>
            </w:pPr>
            <w:r w:rsidRPr="0071424C">
              <w:rPr>
                <w:rFonts w:ascii="Times New Roman" w:hAnsi="Times New Roman"/>
                <w:b/>
                <w:bCs/>
                <w:color w:val="262626"/>
                <w:sz w:val="24"/>
                <w:szCs w:val="24"/>
              </w:rPr>
              <w:t xml:space="preserve">Topics </w:t>
            </w:r>
          </w:p>
        </w:tc>
      </w:tr>
      <w:tr w:rsidR="002A19ED" w:rsidRPr="0071424C">
        <w:trPr>
          <w:cantSplit/>
        </w:trPr>
        <w:tc>
          <w:tcPr>
            <w:tcW w:w="9540" w:type="dxa"/>
            <w:gridSpan w:val="2"/>
          </w:tcPr>
          <w:p w:rsidR="002A19ED" w:rsidRPr="00B74E02" w:rsidRDefault="0042349D" w:rsidP="002A19ED">
            <w:pPr>
              <w:pStyle w:val="Level1"/>
              <w:spacing w:before="0" w:after="0"/>
              <w:ind w:left="342" w:hanging="342"/>
              <w:rPr>
                <w:rFonts w:ascii="Times New Roman" w:hAnsi="Times New Roman" w:cs="Times New Roman"/>
                <w:sz w:val="24"/>
              </w:rPr>
            </w:pPr>
            <w:r w:rsidRPr="00B74E02">
              <w:rPr>
                <w:rFonts w:ascii="Times New Roman" w:hAnsi="Times New Roman" w:cs="Times New Roman"/>
                <w:sz w:val="24"/>
              </w:rPr>
              <w:t xml:space="preserve">Suicide in the </w:t>
            </w:r>
            <w:r w:rsidR="00FE3E18">
              <w:rPr>
                <w:rFonts w:ascii="Times New Roman" w:hAnsi="Times New Roman" w:cs="Times New Roman"/>
                <w:sz w:val="24"/>
              </w:rPr>
              <w:t>m</w:t>
            </w:r>
            <w:r w:rsidR="00B74E02" w:rsidRPr="00B74E02">
              <w:rPr>
                <w:rFonts w:ascii="Times New Roman" w:hAnsi="Times New Roman" w:cs="Times New Roman"/>
                <w:sz w:val="24"/>
              </w:rPr>
              <w:t>ilitary</w:t>
            </w:r>
          </w:p>
          <w:p w:rsidR="00B74E02" w:rsidRPr="00B74E02" w:rsidRDefault="00B74E02" w:rsidP="002A19ED">
            <w:pPr>
              <w:pStyle w:val="Level1"/>
              <w:spacing w:before="0" w:after="0"/>
              <w:ind w:left="342" w:hanging="342"/>
              <w:rPr>
                <w:rFonts w:ascii="Times New Roman" w:hAnsi="Times New Roman" w:cs="Times New Roman"/>
                <w:sz w:val="24"/>
              </w:rPr>
            </w:pPr>
            <w:r w:rsidRPr="00B74E02">
              <w:rPr>
                <w:rFonts w:ascii="Times New Roman" w:hAnsi="Times New Roman" w:cs="Times New Roman"/>
                <w:sz w:val="24"/>
              </w:rPr>
              <w:t xml:space="preserve">Homicide in the </w:t>
            </w:r>
            <w:r w:rsidR="00FE3E18">
              <w:rPr>
                <w:rFonts w:ascii="Times New Roman" w:hAnsi="Times New Roman" w:cs="Times New Roman"/>
                <w:sz w:val="24"/>
              </w:rPr>
              <w:t>m</w:t>
            </w:r>
            <w:r w:rsidRPr="00B74E02">
              <w:rPr>
                <w:rFonts w:ascii="Times New Roman" w:hAnsi="Times New Roman" w:cs="Times New Roman"/>
                <w:sz w:val="24"/>
              </w:rPr>
              <w:t>ilitary</w:t>
            </w:r>
          </w:p>
          <w:p w:rsidR="002A19ED" w:rsidRPr="00B74E02" w:rsidRDefault="00B74E02" w:rsidP="00B74E02">
            <w:pPr>
              <w:pStyle w:val="Level1"/>
              <w:rPr>
                <w:rFonts w:ascii="Times New Roman" w:hAnsi="Times New Roman" w:cs="Times New Roman"/>
                <w:sz w:val="24"/>
              </w:rPr>
            </w:pPr>
            <w:r w:rsidRPr="00B74E02">
              <w:rPr>
                <w:rFonts w:ascii="Times New Roman" w:hAnsi="Times New Roman" w:cs="Times New Roman"/>
                <w:sz w:val="24"/>
              </w:rPr>
              <w:t xml:space="preserve">Treating </w:t>
            </w:r>
            <w:r w:rsidR="00FE3E18">
              <w:rPr>
                <w:rFonts w:ascii="Times New Roman" w:hAnsi="Times New Roman" w:cs="Times New Roman"/>
                <w:sz w:val="24"/>
              </w:rPr>
              <w:t>s</w:t>
            </w:r>
            <w:r w:rsidRPr="00B74E02">
              <w:rPr>
                <w:rFonts w:ascii="Times New Roman" w:hAnsi="Times New Roman" w:cs="Times New Roman"/>
                <w:sz w:val="24"/>
              </w:rPr>
              <w:t xml:space="preserve">uicidal </w:t>
            </w:r>
            <w:r w:rsidR="00FE3E18">
              <w:rPr>
                <w:rFonts w:ascii="Times New Roman" w:hAnsi="Times New Roman" w:cs="Times New Roman"/>
                <w:sz w:val="24"/>
              </w:rPr>
              <w:t>b</w:t>
            </w:r>
            <w:r w:rsidRPr="00B74E02">
              <w:rPr>
                <w:rFonts w:ascii="Times New Roman" w:hAnsi="Times New Roman" w:cs="Times New Roman"/>
                <w:sz w:val="24"/>
              </w:rPr>
              <w:t>ehavior</w:t>
            </w:r>
          </w:p>
          <w:p w:rsidR="00B74E02" w:rsidRPr="00B74E02" w:rsidRDefault="00B74E02" w:rsidP="00B74E02">
            <w:pPr>
              <w:pStyle w:val="Level1"/>
              <w:rPr>
                <w:rFonts w:ascii="Times New Roman" w:hAnsi="Times New Roman" w:cs="Times New Roman"/>
                <w:sz w:val="24"/>
              </w:rPr>
            </w:pPr>
            <w:r w:rsidRPr="00B74E02">
              <w:rPr>
                <w:rFonts w:ascii="Times New Roman" w:hAnsi="Times New Roman" w:cs="Times New Roman"/>
                <w:sz w:val="24"/>
              </w:rPr>
              <w:t xml:space="preserve">Suicide </w:t>
            </w:r>
            <w:r w:rsidR="00FE3E18">
              <w:rPr>
                <w:rFonts w:ascii="Times New Roman" w:hAnsi="Times New Roman" w:cs="Times New Roman"/>
                <w:sz w:val="24"/>
              </w:rPr>
              <w:t>a</w:t>
            </w:r>
            <w:r w:rsidRPr="00B74E02">
              <w:rPr>
                <w:rFonts w:ascii="Times New Roman" w:hAnsi="Times New Roman" w:cs="Times New Roman"/>
                <w:sz w:val="24"/>
              </w:rPr>
              <w:t xml:space="preserve">ssessment and </w:t>
            </w:r>
            <w:r w:rsidR="00FE3E18">
              <w:rPr>
                <w:rFonts w:ascii="Times New Roman" w:hAnsi="Times New Roman" w:cs="Times New Roman"/>
                <w:sz w:val="24"/>
              </w:rPr>
              <w:t>p</w:t>
            </w:r>
            <w:r w:rsidRPr="00B74E02">
              <w:rPr>
                <w:rFonts w:ascii="Times New Roman" w:hAnsi="Times New Roman" w:cs="Times New Roman"/>
                <w:sz w:val="24"/>
              </w:rPr>
              <w:t>revention</w:t>
            </w:r>
          </w:p>
          <w:p w:rsidR="002A19ED" w:rsidRPr="0071424C" w:rsidRDefault="002A19ED" w:rsidP="00B74E02">
            <w:pPr>
              <w:pStyle w:val="Level2"/>
              <w:numPr>
                <w:ilvl w:val="0"/>
                <w:numId w:val="0"/>
              </w:numPr>
              <w:ind w:left="612"/>
              <w:rPr>
                <w:rFonts w:cs="Times New Roman"/>
              </w:rPr>
            </w:pPr>
          </w:p>
        </w:tc>
      </w:tr>
    </w:tbl>
    <w:p w:rsidR="00C65608" w:rsidRPr="0071424C" w:rsidRDefault="003E5C6F" w:rsidP="00C65608">
      <w:pPr>
        <w:pStyle w:val="BodyText"/>
        <w:rPr>
          <w:rFonts w:ascii="Times New Roman" w:hAnsi="Times New Roman"/>
          <w:sz w:val="24"/>
        </w:rPr>
      </w:pPr>
      <w:r w:rsidRPr="0071424C">
        <w:rPr>
          <w:rFonts w:ascii="Times New Roman" w:hAnsi="Times New Roman"/>
          <w:sz w:val="24"/>
        </w:rPr>
        <w:t xml:space="preserve">This </w:t>
      </w:r>
      <w:r w:rsidR="00FE3E18">
        <w:rPr>
          <w:rFonts w:ascii="Times New Roman" w:hAnsi="Times New Roman"/>
          <w:sz w:val="24"/>
        </w:rPr>
        <w:t>u</w:t>
      </w:r>
      <w:r w:rsidR="00F800CE" w:rsidRPr="0071424C">
        <w:rPr>
          <w:rFonts w:ascii="Times New Roman" w:hAnsi="Times New Roman"/>
          <w:sz w:val="24"/>
        </w:rPr>
        <w:t>nit</w:t>
      </w:r>
      <w:r w:rsidRPr="0071424C">
        <w:rPr>
          <w:rFonts w:ascii="Times New Roman" w:hAnsi="Times New Roman"/>
          <w:sz w:val="24"/>
        </w:rPr>
        <w:t xml:space="preserve"> relates to course objective</w:t>
      </w:r>
      <w:r w:rsidR="00AD0A2A" w:rsidRPr="0071424C">
        <w:rPr>
          <w:rFonts w:ascii="Times New Roman" w:hAnsi="Times New Roman"/>
          <w:sz w:val="24"/>
        </w:rPr>
        <w:t xml:space="preserve">s </w:t>
      </w:r>
      <w:r w:rsidR="00B74E02">
        <w:rPr>
          <w:rFonts w:ascii="Times New Roman" w:hAnsi="Times New Roman"/>
          <w:sz w:val="24"/>
        </w:rPr>
        <w:t xml:space="preserve">1, 2, </w:t>
      </w:r>
      <w:r w:rsidR="00B813FE" w:rsidRPr="0071424C">
        <w:rPr>
          <w:rFonts w:ascii="Times New Roman" w:hAnsi="Times New Roman"/>
          <w:sz w:val="24"/>
        </w:rPr>
        <w:t>3</w:t>
      </w:r>
      <w:r w:rsidR="00FE3E18">
        <w:rPr>
          <w:rFonts w:ascii="Times New Roman" w:hAnsi="Times New Roman"/>
          <w:sz w:val="24"/>
        </w:rPr>
        <w:t>,</w:t>
      </w:r>
      <w:r w:rsidR="00B74E02">
        <w:rPr>
          <w:rFonts w:ascii="Times New Roman" w:hAnsi="Times New Roman"/>
          <w:sz w:val="24"/>
        </w:rPr>
        <w:t xml:space="preserve"> and 4</w:t>
      </w:r>
      <w:r w:rsidR="00B813FE" w:rsidRPr="0071424C">
        <w:rPr>
          <w:rFonts w:ascii="Times New Roman" w:hAnsi="Times New Roman"/>
          <w:sz w:val="24"/>
        </w:rPr>
        <w:t>.</w:t>
      </w:r>
    </w:p>
    <w:p w:rsidR="00096670" w:rsidRPr="0071424C" w:rsidRDefault="00B841BD" w:rsidP="00C81819">
      <w:pPr>
        <w:pStyle w:val="Heading3"/>
        <w:rPr>
          <w:rFonts w:ascii="Times New Roman" w:hAnsi="Times New Roman"/>
          <w:sz w:val="24"/>
        </w:rPr>
      </w:pPr>
      <w:r>
        <w:rPr>
          <w:rFonts w:ascii="Times New Roman" w:hAnsi="Times New Roman"/>
          <w:sz w:val="24"/>
        </w:rPr>
        <w:t xml:space="preserve">Required </w:t>
      </w:r>
      <w:r w:rsidR="00096670" w:rsidRPr="0071424C">
        <w:rPr>
          <w:rFonts w:ascii="Times New Roman" w:hAnsi="Times New Roman"/>
          <w:sz w:val="24"/>
        </w:rPr>
        <w:t>Reading</w:t>
      </w:r>
    </w:p>
    <w:p w:rsidR="00F200A9" w:rsidRDefault="00F200A9" w:rsidP="00951640">
      <w:pPr>
        <w:ind w:left="720" w:hanging="720"/>
        <w:rPr>
          <w:rFonts w:ascii="Times New Roman" w:hAnsi="Times New Roman"/>
          <w:sz w:val="24"/>
          <w:szCs w:val="24"/>
        </w:rPr>
      </w:pPr>
    </w:p>
    <w:p w:rsidR="00BE4B1F" w:rsidRDefault="00BE4B1F" w:rsidP="00BE4B1F">
      <w:pPr>
        <w:ind w:left="720" w:hanging="720"/>
        <w:rPr>
          <w:rFonts w:ascii="Times New Roman" w:hAnsi="Times New Roman"/>
          <w:sz w:val="24"/>
          <w:szCs w:val="24"/>
        </w:rPr>
      </w:pPr>
      <w:r w:rsidRPr="003F1032">
        <w:rPr>
          <w:rFonts w:ascii="Times New Roman" w:hAnsi="Times New Roman"/>
          <w:sz w:val="24"/>
          <w:szCs w:val="24"/>
        </w:rPr>
        <w:t>Bush, N. G.</w:t>
      </w:r>
      <w:r w:rsidR="00FE3E18">
        <w:rPr>
          <w:rFonts w:ascii="Times New Roman" w:hAnsi="Times New Roman"/>
          <w:sz w:val="24"/>
          <w:szCs w:val="24"/>
        </w:rPr>
        <w:t>,</w:t>
      </w:r>
      <w:r w:rsidRPr="003F1032">
        <w:rPr>
          <w:rFonts w:ascii="Times New Roman" w:hAnsi="Times New Roman"/>
          <w:sz w:val="24"/>
          <w:szCs w:val="24"/>
        </w:rPr>
        <w:t xml:space="preserve"> </w:t>
      </w:r>
      <w:proofErr w:type="spellStart"/>
      <w:r w:rsidRPr="003F1032">
        <w:rPr>
          <w:rFonts w:ascii="Times New Roman" w:hAnsi="Times New Roman"/>
          <w:sz w:val="24"/>
          <w:szCs w:val="24"/>
        </w:rPr>
        <w:t>Reger</w:t>
      </w:r>
      <w:proofErr w:type="spellEnd"/>
      <w:r w:rsidRPr="003F1032">
        <w:rPr>
          <w:rFonts w:ascii="Times New Roman" w:hAnsi="Times New Roman"/>
          <w:sz w:val="24"/>
          <w:szCs w:val="24"/>
        </w:rPr>
        <w:t>, M.</w:t>
      </w:r>
      <w:r w:rsidR="00FE3E18">
        <w:rPr>
          <w:rFonts w:ascii="Times New Roman" w:hAnsi="Times New Roman"/>
          <w:sz w:val="24"/>
          <w:szCs w:val="24"/>
        </w:rPr>
        <w:t xml:space="preserve"> </w:t>
      </w:r>
      <w:r w:rsidRPr="003F1032">
        <w:rPr>
          <w:rFonts w:ascii="Times New Roman" w:hAnsi="Times New Roman"/>
          <w:sz w:val="24"/>
          <w:szCs w:val="24"/>
        </w:rPr>
        <w:t xml:space="preserve">A., </w:t>
      </w:r>
      <w:proofErr w:type="spellStart"/>
      <w:r w:rsidRPr="003F1032">
        <w:rPr>
          <w:rFonts w:ascii="Times New Roman" w:hAnsi="Times New Roman"/>
          <w:sz w:val="24"/>
          <w:szCs w:val="24"/>
        </w:rPr>
        <w:t>Luxton</w:t>
      </w:r>
      <w:proofErr w:type="spellEnd"/>
      <w:r w:rsidRPr="003F1032">
        <w:rPr>
          <w:rFonts w:ascii="Times New Roman" w:hAnsi="Times New Roman"/>
          <w:sz w:val="24"/>
          <w:szCs w:val="24"/>
        </w:rPr>
        <w:t>, D.</w:t>
      </w:r>
      <w:r w:rsidR="00FE3E18">
        <w:rPr>
          <w:rFonts w:ascii="Times New Roman" w:hAnsi="Times New Roman"/>
          <w:sz w:val="24"/>
          <w:szCs w:val="24"/>
        </w:rPr>
        <w:t xml:space="preserve"> </w:t>
      </w:r>
      <w:r w:rsidRPr="003F1032">
        <w:rPr>
          <w:rFonts w:ascii="Times New Roman" w:hAnsi="Times New Roman"/>
          <w:sz w:val="24"/>
          <w:szCs w:val="24"/>
        </w:rPr>
        <w:t xml:space="preserve">D., </w:t>
      </w:r>
      <w:proofErr w:type="spellStart"/>
      <w:r w:rsidRPr="003F1032">
        <w:rPr>
          <w:rFonts w:ascii="Times New Roman" w:hAnsi="Times New Roman"/>
          <w:sz w:val="24"/>
          <w:szCs w:val="24"/>
        </w:rPr>
        <w:t>Skopp</w:t>
      </w:r>
      <w:proofErr w:type="spellEnd"/>
      <w:r w:rsidRPr="003F1032">
        <w:rPr>
          <w:rFonts w:ascii="Times New Roman" w:hAnsi="Times New Roman"/>
          <w:sz w:val="24"/>
          <w:szCs w:val="24"/>
        </w:rPr>
        <w:t>, N.</w:t>
      </w:r>
      <w:r w:rsidR="00FE3E18">
        <w:rPr>
          <w:rFonts w:ascii="Times New Roman" w:hAnsi="Times New Roman"/>
          <w:sz w:val="24"/>
          <w:szCs w:val="24"/>
        </w:rPr>
        <w:t xml:space="preserve"> </w:t>
      </w:r>
      <w:r w:rsidRPr="003F1032">
        <w:rPr>
          <w:rFonts w:ascii="Times New Roman" w:hAnsi="Times New Roman"/>
          <w:sz w:val="24"/>
          <w:szCs w:val="24"/>
        </w:rPr>
        <w:t xml:space="preserve">A., </w:t>
      </w:r>
      <w:proofErr w:type="spellStart"/>
      <w:r w:rsidRPr="003F1032">
        <w:rPr>
          <w:rFonts w:ascii="Times New Roman" w:hAnsi="Times New Roman"/>
          <w:sz w:val="24"/>
          <w:szCs w:val="24"/>
        </w:rPr>
        <w:t>Kinn</w:t>
      </w:r>
      <w:proofErr w:type="spellEnd"/>
      <w:r w:rsidRPr="003F1032">
        <w:rPr>
          <w:rFonts w:ascii="Times New Roman" w:hAnsi="Times New Roman"/>
          <w:sz w:val="24"/>
          <w:szCs w:val="24"/>
        </w:rPr>
        <w:t>, J.</w:t>
      </w:r>
      <w:r w:rsidR="00FE3E18">
        <w:rPr>
          <w:rFonts w:ascii="Times New Roman" w:hAnsi="Times New Roman"/>
          <w:sz w:val="24"/>
          <w:szCs w:val="24"/>
        </w:rPr>
        <w:t>,</w:t>
      </w:r>
      <w:r w:rsidRPr="003F1032">
        <w:rPr>
          <w:rFonts w:ascii="Times New Roman" w:hAnsi="Times New Roman"/>
          <w:sz w:val="24"/>
          <w:szCs w:val="24"/>
        </w:rPr>
        <w:t xml:space="preserve"> </w:t>
      </w:r>
      <w:proofErr w:type="spellStart"/>
      <w:r w:rsidRPr="003F1032">
        <w:rPr>
          <w:rFonts w:ascii="Times New Roman" w:hAnsi="Times New Roman"/>
          <w:sz w:val="24"/>
          <w:szCs w:val="24"/>
        </w:rPr>
        <w:t>Smolenski</w:t>
      </w:r>
      <w:proofErr w:type="spellEnd"/>
      <w:r w:rsidRPr="003F1032">
        <w:rPr>
          <w:rFonts w:ascii="Times New Roman" w:hAnsi="Times New Roman"/>
          <w:sz w:val="24"/>
          <w:szCs w:val="24"/>
        </w:rPr>
        <w:t>, D.</w:t>
      </w:r>
      <w:r w:rsidR="00FE3E18">
        <w:rPr>
          <w:rFonts w:ascii="Times New Roman" w:hAnsi="Times New Roman"/>
          <w:sz w:val="24"/>
          <w:szCs w:val="24"/>
        </w:rPr>
        <w:t>,</w:t>
      </w:r>
      <w:r w:rsidRPr="003F1032">
        <w:rPr>
          <w:rFonts w:ascii="Times New Roman" w:hAnsi="Times New Roman"/>
          <w:sz w:val="24"/>
          <w:szCs w:val="24"/>
        </w:rPr>
        <w:t xml:space="preserve"> &amp; </w:t>
      </w:r>
      <w:proofErr w:type="spellStart"/>
      <w:r w:rsidRPr="003F1032">
        <w:rPr>
          <w:rFonts w:ascii="Times New Roman" w:hAnsi="Times New Roman"/>
          <w:sz w:val="24"/>
          <w:szCs w:val="24"/>
        </w:rPr>
        <w:t>Gahm</w:t>
      </w:r>
      <w:proofErr w:type="spellEnd"/>
      <w:r w:rsidRPr="003F1032">
        <w:rPr>
          <w:rFonts w:ascii="Times New Roman" w:hAnsi="Times New Roman"/>
          <w:sz w:val="24"/>
          <w:szCs w:val="24"/>
        </w:rPr>
        <w:t>, G.</w:t>
      </w:r>
      <w:r w:rsidR="00FE3E18">
        <w:rPr>
          <w:rFonts w:ascii="Times New Roman" w:hAnsi="Times New Roman"/>
          <w:sz w:val="24"/>
          <w:szCs w:val="24"/>
        </w:rPr>
        <w:t xml:space="preserve"> </w:t>
      </w:r>
      <w:r w:rsidRPr="003F1032">
        <w:rPr>
          <w:rFonts w:ascii="Times New Roman" w:hAnsi="Times New Roman"/>
          <w:sz w:val="24"/>
          <w:szCs w:val="24"/>
        </w:rPr>
        <w:t>A. (2013).  Suicides and suicide attempts in the U.S. military, 2008</w:t>
      </w:r>
      <w:r w:rsidR="00FE3E18">
        <w:rPr>
          <w:rFonts w:ascii="Times New Roman" w:hAnsi="Times New Roman"/>
          <w:sz w:val="24"/>
          <w:szCs w:val="24"/>
        </w:rPr>
        <w:t>–</w:t>
      </w:r>
      <w:r w:rsidRPr="003F1032">
        <w:rPr>
          <w:rFonts w:ascii="Times New Roman" w:hAnsi="Times New Roman"/>
          <w:sz w:val="24"/>
          <w:szCs w:val="24"/>
        </w:rPr>
        <w:t xml:space="preserve">2010.  </w:t>
      </w:r>
      <w:r w:rsidRPr="003F1032">
        <w:rPr>
          <w:rFonts w:ascii="Times New Roman" w:hAnsi="Times New Roman"/>
          <w:i/>
          <w:sz w:val="24"/>
          <w:szCs w:val="24"/>
        </w:rPr>
        <w:t>Suicide and Life-Threatening Behavior, 43</w:t>
      </w:r>
      <w:r w:rsidRPr="003F1032">
        <w:rPr>
          <w:rFonts w:ascii="Times New Roman" w:hAnsi="Times New Roman"/>
          <w:sz w:val="24"/>
          <w:szCs w:val="24"/>
        </w:rPr>
        <w:t xml:space="preserve">(3), 262-273.  </w:t>
      </w:r>
    </w:p>
    <w:p w:rsidR="002F0495" w:rsidRDefault="002F0495" w:rsidP="00BE4B1F">
      <w:pPr>
        <w:ind w:left="720" w:hanging="720"/>
        <w:rPr>
          <w:rFonts w:ascii="Times New Roman" w:hAnsi="Times New Roman"/>
          <w:sz w:val="24"/>
          <w:szCs w:val="24"/>
        </w:rPr>
      </w:pPr>
    </w:p>
    <w:p w:rsidR="002F0495" w:rsidRPr="002F0495" w:rsidRDefault="002F0495" w:rsidP="00BE4B1F">
      <w:pPr>
        <w:ind w:left="720" w:hanging="720"/>
        <w:rPr>
          <w:rFonts w:ascii="Times New Roman" w:hAnsi="Times New Roman"/>
          <w:sz w:val="24"/>
          <w:szCs w:val="24"/>
        </w:rPr>
      </w:pPr>
      <w:r>
        <w:rPr>
          <w:rFonts w:ascii="Times New Roman" w:hAnsi="Times New Roman"/>
          <w:sz w:val="24"/>
          <w:szCs w:val="24"/>
        </w:rPr>
        <w:t xml:space="preserve">Castro, C. A. &amp; </w:t>
      </w:r>
      <w:proofErr w:type="spellStart"/>
      <w:r>
        <w:rPr>
          <w:rFonts w:ascii="Times New Roman" w:hAnsi="Times New Roman"/>
          <w:sz w:val="24"/>
          <w:szCs w:val="24"/>
        </w:rPr>
        <w:t>Kintzle</w:t>
      </w:r>
      <w:proofErr w:type="spellEnd"/>
      <w:r>
        <w:rPr>
          <w:rFonts w:ascii="Times New Roman" w:hAnsi="Times New Roman"/>
          <w:sz w:val="24"/>
          <w:szCs w:val="24"/>
        </w:rPr>
        <w:t xml:space="preserve">, S. (2014).   Suicides in the military: The post-modern combat veteran and the Hemmingway effect.  </w:t>
      </w:r>
      <w:r>
        <w:rPr>
          <w:rFonts w:ascii="Times New Roman" w:hAnsi="Times New Roman"/>
          <w:i/>
          <w:sz w:val="24"/>
          <w:szCs w:val="24"/>
        </w:rPr>
        <w:t xml:space="preserve">Current Psychiatry Reports, </w:t>
      </w:r>
      <w:r>
        <w:rPr>
          <w:rFonts w:ascii="Times New Roman" w:hAnsi="Times New Roman"/>
          <w:sz w:val="24"/>
          <w:szCs w:val="24"/>
        </w:rPr>
        <w:t>16, 460</w:t>
      </w:r>
      <w:r w:rsidR="00780A8E">
        <w:rPr>
          <w:rFonts w:ascii="Times New Roman" w:hAnsi="Times New Roman"/>
          <w:sz w:val="24"/>
          <w:szCs w:val="24"/>
        </w:rPr>
        <w:t xml:space="preserve">, </w:t>
      </w:r>
      <w:r>
        <w:rPr>
          <w:rFonts w:ascii="Times New Roman" w:hAnsi="Times New Roman"/>
          <w:sz w:val="24"/>
          <w:szCs w:val="24"/>
        </w:rPr>
        <w:t xml:space="preserve">1-9.  </w:t>
      </w:r>
    </w:p>
    <w:p w:rsidR="009000E3" w:rsidRDefault="009000E3" w:rsidP="00BE4B1F">
      <w:pPr>
        <w:ind w:left="720" w:hanging="720"/>
        <w:rPr>
          <w:rFonts w:ascii="Times New Roman" w:hAnsi="Times New Roman"/>
          <w:sz w:val="24"/>
          <w:szCs w:val="24"/>
        </w:rPr>
      </w:pPr>
    </w:p>
    <w:p w:rsidR="009000E3" w:rsidRDefault="00957B2F" w:rsidP="009000E3">
      <w:pPr>
        <w:pStyle w:val="Bib"/>
        <w:rPr>
          <w:rFonts w:ascii="Times New Roman" w:hAnsi="Times New Roman" w:cs="Times New Roman"/>
          <w:sz w:val="24"/>
          <w:szCs w:val="24"/>
        </w:rPr>
      </w:pPr>
      <w:r>
        <w:rPr>
          <w:rFonts w:ascii="Times New Roman" w:hAnsi="Times New Roman" w:cs="Times New Roman"/>
          <w:sz w:val="24"/>
          <w:szCs w:val="24"/>
        </w:rPr>
        <w:t xml:space="preserve">Cato, </w:t>
      </w:r>
      <w:r w:rsidR="009000E3">
        <w:rPr>
          <w:rFonts w:ascii="Times New Roman" w:hAnsi="Times New Roman" w:cs="Times New Roman"/>
          <w:sz w:val="24"/>
          <w:szCs w:val="24"/>
        </w:rPr>
        <w:t>C.  (2013)</w:t>
      </w:r>
      <w:proofErr w:type="gramStart"/>
      <w:r w:rsidR="009000E3">
        <w:rPr>
          <w:rFonts w:ascii="Times New Roman" w:hAnsi="Times New Roman" w:cs="Times New Roman"/>
          <w:sz w:val="24"/>
          <w:szCs w:val="24"/>
        </w:rPr>
        <w:t>.  Suicides</w:t>
      </w:r>
      <w:proofErr w:type="gramEnd"/>
      <w:r w:rsidR="009000E3">
        <w:rPr>
          <w:rFonts w:ascii="Times New Roman" w:hAnsi="Times New Roman" w:cs="Times New Roman"/>
          <w:sz w:val="24"/>
          <w:szCs w:val="24"/>
        </w:rPr>
        <w:t xml:space="preserve"> in the military.  </w:t>
      </w:r>
      <w:r w:rsidR="00FE3E18">
        <w:rPr>
          <w:rFonts w:ascii="Times New Roman" w:hAnsi="Times New Roman" w:cs="Times New Roman"/>
          <w:sz w:val="24"/>
          <w:szCs w:val="24"/>
        </w:rPr>
        <w:t xml:space="preserve">In A. Rubin,  E. Weiss, &amp; J. </w:t>
      </w:r>
      <w:proofErr w:type="spellStart"/>
      <w:r w:rsidR="00FE3E18">
        <w:rPr>
          <w:rFonts w:ascii="Times New Roman" w:hAnsi="Times New Roman" w:cs="Times New Roman"/>
          <w:sz w:val="24"/>
          <w:szCs w:val="24"/>
        </w:rPr>
        <w:t>Coll</w:t>
      </w:r>
      <w:proofErr w:type="spellEnd"/>
      <w:r w:rsidR="00FE3E18">
        <w:rPr>
          <w:rFonts w:ascii="Times New Roman" w:hAnsi="Times New Roman" w:cs="Times New Roman"/>
          <w:sz w:val="24"/>
          <w:szCs w:val="24"/>
        </w:rPr>
        <w:t xml:space="preserve"> (Eds.), </w:t>
      </w:r>
      <w:r w:rsidR="00FE3E18">
        <w:rPr>
          <w:rFonts w:ascii="Times New Roman" w:hAnsi="Times New Roman" w:cs="Times New Roman"/>
          <w:i/>
          <w:sz w:val="24"/>
          <w:szCs w:val="24"/>
        </w:rPr>
        <w:t xml:space="preserve">Handbook of military social work </w:t>
      </w:r>
      <w:r w:rsidR="00FE3E18">
        <w:rPr>
          <w:rFonts w:ascii="Times New Roman" w:hAnsi="Times New Roman" w:cs="Times New Roman"/>
          <w:sz w:val="24"/>
          <w:szCs w:val="24"/>
        </w:rPr>
        <w:t xml:space="preserve">(pp. 225-244). Hoboken, NJ: Wiley.  </w:t>
      </w:r>
    </w:p>
    <w:p w:rsidR="00485DB1" w:rsidRPr="00485DB1" w:rsidRDefault="00485DB1" w:rsidP="009000E3">
      <w:pPr>
        <w:pStyle w:val="Bib"/>
        <w:rPr>
          <w:rFonts w:ascii="Times New Roman" w:hAnsi="Times New Roman" w:cs="Times New Roman"/>
          <w:sz w:val="24"/>
          <w:szCs w:val="24"/>
        </w:rPr>
      </w:pPr>
      <w:r>
        <w:rPr>
          <w:rFonts w:ascii="Times New Roman" w:hAnsi="Times New Roman" w:cs="Times New Roman"/>
          <w:sz w:val="24"/>
          <w:szCs w:val="24"/>
        </w:rPr>
        <w:t xml:space="preserve">Rudd, M.D. et al. (2015).   Brief cognitive-behavioral therapy effects on post-treatment suicide attempts in a military sample: Results of a randomized clinical trial with 2-year follow-up.  </w:t>
      </w:r>
      <w:r>
        <w:rPr>
          <w:rFonts w:ascii="Times New Roman" w:hAnsi="Times New Roman" w:cs="Times New Roman"/>
          <w:i/>
          <w:sz w:val="24"/>
          <w:szCs w:val="24"/>
        </w:rPr>
        <w:t xml:space="preserve">American Journal of Psychiatry, </w:t>
      </w:r>
      <w:r>
        <w:rPr>
          <w:rFonts w:ascii="Times New Roman" w:hAnsi="Times New Roman" w:cs="Times New Roman"/>
          <w:sz w:val="24"/>
          <w:szCs w:val="24"/>
        </w:rPr>
        <w:t xml:space="preserve">1-9.  </w:t>
      </w:r>
    </w:p>
    <w:p w:rsidR="00096670" w:rsidRDefault="00096670" w:rsidP="00C81819">
      <w:pPr>
        <w:pStyle w:val="Heading3"/>
        <w:rPr>
          <w:rFonts w:ascii="Times New Roman" w:hAnsi="Times New Roman"/>
          <w:sz w:val="24"/>
        </w:rPr>
      </w:pPr>
      <w:r w:rsidRPr="0071424C">
        <w:rPr>
          <w:rFonts w:ascii="Times New Roman" w:hAnsi="Times New Roman"/>
          <w:sz w:val="24"/>
        </w:rPr>
        <w:t>Recommended Reading</w:t>
      </w:r>
    </w:p>
    <w:p w:rsidR="003643AB" w:rsidRDefault="003643AB" w:rsidP="003643AB"/>
    <w:p w:rsidR="00BE4B1F" w:rsidRDefault="00BE4B1F" w:rsidP="00BE4B1F">
      <w:pPr>
        <w:ind w:left="720" w:hanging="720"/>
        <w:rPr>
          <w:rFonts w:ascii="Times New Roman" w:hAnsi="Times New Roman"/>
          <w:sz w:val="24"/>
          <w:szCs w:val="24"/>
        </w:rPr>
      </w:pPr>
    </w:p>
    <w:p w:rsidR="002F0495" w:rsidRDefault="002F0495" w:rsidP="002F0495">
      <w:pPr>
        <w:ind w:left="720" w:hanging="720"/>
        <w:rPr>
          <w:rFonts w:ascii="Times New Roman" w:hAnsi="Times New Roman"/>
          <w:sz w:val="24"/>
          <w:szCs w:val="24"/>
        </w:rPr>
      </w:pPr>
      <w:r>
        <w:rPr>
          <w:rFonts w:ascii="Times New Roman" w:hAnsi="Times New Roman"/>
          <w:sz w:val="24"/>
          <w:szCs w:val="24"/>
        </w:rPr>
        <w:t>Armed Forces Health Surveillance Center. (2012)</w:t>
      </w:r>
      <w:proofErr w:type="gramStart"/>
      <w:r>
        <w:rPr>
          <w:rFonts w:ascii="Times New Roman" w:hAnsi="Times New Roman"/>
          <w:sz w:val="24"/>
          <w:szCs w:val="24"/>
        </w:rPr>
        <w:t>.  Deaths</w:t>
      </w:r>
      <w:proofErr w:type="gramEnd"/>
      <w:r>
        <w:rPr>
          <w:rFonts w:ascii="Times New Roman" w:hAnsi="Times New Roman"/>
          <w:sz w:val="24"/>
          <w:szCs w:val="24"/>
        </w:rPr>
        <w:t xml:space="preserve"> by suicide while on active duty, active and reserve components, U.S. armed forces, 1998–2011.   </w:t>
      </w:r>
      <w:r w:rsidRPr="006E34D7">
        <w:rPr>
          <w:rFonts w:ascii="Times New Roman" w:hAnsi="Times New Roman"/>
          <w:i/>
          <w:sz w:val="24"/>
          <w:szCs w:val="24"/>
        </w:rPr>
        <w:t>Medical Surveillance Monthly Report</w:t>
      </w:r>
      <w:r>
        <w:rPr>
          <w:rFonts w:ascii="Times New Roman" w:hAnsi="Times New Roman"/>
          <w:i/>
          <w:sz w:val="24"/>
          <w:szCs w:val="24"/>
        </w:rPr>
        <w:t>, 19</w:t>
      </w:r>
      <w:r>
        <w:rPr>
          <w:rFonts w:ascii="Times New Roman" w:hAnsi="Times New Roman"/>
          <w:sz w:val="24"/>
          <w:szCs w:val="24"/>
        </w:rPr>
        <w:t>(6), 7-10.</w:t>
      </w:r>
    </w:p>
    <w:p w:rsidR="002F0495" w:rsidRDefault="002F0495" w:rsidP="002F0495">
      <w:pPr>
        <w:ind w:left="720" w:hanging="720"/>
        <w:rPr>
          <w:rFonts w:ascii="Times New Roman" w:hAnsi="Times New Roman"/>
          <w:sz w:val="24"/>
          <w:szCs w:val="24"/>
        </w:rPr>
      </w:pPr>
    </w:p>
    <w:p w:rsidR="00BE4B1F" w:rsidRDefault="00BE4B1F" w:rsidP="00BE4B1F">
      <w:pPr>
        <w:ind w:left="720" w:hanging="720"/>
        <w:rPr>
          <w:rFonts w:ascii="Times New Roman" w:hAnsi="Times New Roman"/>
          <w:sz w:val="24"/>
          <w:szCs w:val="24"/>
        </w:rPr>
      </w:pPr>
      <w:r>
        <w:rPr>
          <w:rFonts w:ascii="Times New Roman" w:hAnsi="Times New Roman"/>
          <w:sz w:val="24"/>
          <w:szCs w:val="24"/>
        </w:rPr>
        <w:t xml:space="preserve">Benda, B. (2005).  Gender differences in predictors of suicidal thoughts and attempts among homeless veterans that abuse substances.  </w:t>
      </w:r>
      <w:r>
        <w:rPr>
          <w:rFonts w:ascii="Times New Roman" w:hAnsi="Times New Roman"/>
          <w:i/>
          <w:sz w:val="24"/>
          <w:szCs w:val="24"/>
        </w:rPr>
        <w:t xml:space="preserve">Suicide </w:t>
      </w:r>
      <w:r w:rsidR="00B66E52">
        <w:rPr>
          <w:rFonts w:ascii="Times New Roman" w:hAnsi="Times New Roman"/>
          <w:i/>
          <w:sz w:val="24"/>
          <w:szCs w:val="24"/>
        </w:rPr>
        <w:t>and</w:t>
      </w:r>
      <w:r>
        <w:rPr>
          <w:rFonts w:ascii="Times New Roman" w:hAnsi="Times New Roman"/>
          <w:i/>
          <w:sz w:val="24"/>
          <w:szCs w:val="24"/>
        </w:rPr>
        <w:t xml:space="preserve"> Life-Threatening Behavior, 35</w:t>
      </w:r>
      <w:r w:rsidR="00AB5333">
        <w:rPr>
          <w:rFonts w:ascii="Times New Roman" w:hAnsi="Times New Roman"/>
          <w:i/>
          <w:sz w:val="24"/>
          <w:szCs w:val="24"/>
        </w:rPr>
        <w:t xml:space="preserve">, </w:t>
      </w:r>
      <w:r w:rsidR="00AB5333">
        <w:rPr>
          <w:rFonts w:ascii="Times New Roman" w:hAnsi="Times New Roman"/>
          <w:sz w:val="24"/>
          <w:szCs w:val="24"/>
        </w:rPr>
        <w:t>106</w:t>
      </w:r>
      <w:r>
        <w:rPr>
          <w:rFonts w:ascii="Times New Roman" w:hAnsi="Times New Roman"/>
          <w:sz w:val="24"/>
          <w:szCs w:val="24"/>
        </w:rPr>
        <w:t xml:space="preserve">-116.  </w:t>
      </w:r>
    </w:p>
    <w:p w:rsidR="00BE4B1F" w:rsidRDefault="00BE4B1F" w:rsidP="00BE4B1F">
      <w:pPr>
        <w:ind w:left="720" w:hanging="720"/>
        <w:rPr>
          <w:rFonts w:ascii="Times New Roman" w:hAnsi="Times New Roman"/>
          <w:sz w:val="24"/>
          <w:szCs w:val="24"/>
        </w:rPr>
      </w:pPr>
    </w:p>
    <w:p w:rsidR="00BE4B1F" w:rsidRPr="003F1032" w:rsidRDefault="00BE4B1F" w:rsidP="00BE4B1F">
      <w:pPr>
        <w:ind w:left="720" w:hanging="720"/>
        <w:rPr>
          <w:rFonts w:ascii="Times New Roman" w:hAnsi="Times New Roman"/>
          <w:sz w:val="24"/>
          <w:szCs w:val="24"/>
        </w:rPr>
      </w:pPr>
      <w:r w:rsidRPr="003F1032">
        <w:rPr>
          <w:rFonts w:ascii="Times New Roman" w:hAnsi="Times New Roman"/>
          <w:sz w:val="24"/>
          <w:szCs w:val="24"/>
        </w:rPr>
        <w:t>Braswell, H.</w:t>
      </w:r>
      <w:r w:rsidR="00B66E52">
        <w:rPr>
          <w:rFonts w:ascii="Times New Roman" w:hAnsi="Times New Roman"/>
          <w:sz w:val="24"/>
          <w:szCs w:val="24"/>
        </w:rPr>
        <w:t>,</w:t>
      </w:r>
      <w:r w:rsidRPr="003F1032">
        <w:rPr>
          <w:rFonts w:ascii="Times New Roman" w:hAnsi="Times New Roman"/>
          <w:sz w:val="24"/>
          <w:szCs w:val="24"/>
        </w:rPr>
        <w:t xml:space="preserve"> &amp; Kushner, H. I. (2012)</w:t>
      </w:r>
      <w:r w:rsidR="00B66E52">
        <w:rPr>
          <w:rFonts w:ascii="Times New Roman" w:hAnsi="Times New Roman"/>
          <w:sz w:val="24"/>
          <w:szCs w:val="24"/>
        </w:rPr>
        <w:t>.</w:t>
      </w:r>
      <w:r w:rsidRPr="003F1032">
        <w:rPr>
          <w:rFonts w:ascii="Times New Roman" w:hAnsi="Times New Roman"/>
          <w:sz w:val="24"/>
          <w:szCs w:val="24"/>
        </w:rPr>
        <w:t xml:space="preserve"> Suicide, social integration, and masculinity in the U.S. military.  </w:t>
      </w:r>
      <w:r w:rsidRPr="003F1032">
        <w:rPr>
          <w:rFonts w:ascii="Times New Roman" w:hAnsi="Times New Roman"/>
          <w:i/>
          <w:sz w:val="24"/>
          <w:szCs w:val="24"/>
        </w:rPr>
        <w:t xml:space="preserve">Social Science </w:t>
      </w:r>
      <w:r w:rsidR="00B66E52">
        <w:rPr>
          <w:rFonts w:ascii="Times New Roman" w:hAnsi="Times New Roman"/>
          <w:i/>
          <w:sz w:val="24"/>
          <w:szCs w:val="24"/>
        </w:rPr>
        <w:t>and</w:t>
      </w:r>
      <w:r w:rsidRPr="003F1032">
        <w:rPr>
          <w:rFonts w:ascii="Times New Roman" w:hAnsi="Times New Roman"/>
          <w:i/>
          <w:sz w:val="24"/>
          <w:szCs w:val="24"/>
        </w:rPr>
        <w:t xml:space="preserve"> Medicine, 24, </w:t>
      </w:r>
      <w:r w:rsidRPr="003F1032">
        <w:rPr>
          <w:rFonts w:ascii="Times New Roman" w:hAnsi="Times New Roman"/>
          <w:sz w:val="24"/>
          <w:szCs w:val="24"/>
        </w:rPr>
        <w:t xml:space="preserve">530-536. </w:t>
      </w:r>
    </w:p>
    <w:p w:rsidR="00BE4B1F" w:rsidRDefault="00BE4B1F" w:rsidP="00BE4B1F"/>
    <w:p w:rsidR="00BE4B1F" w:rsidRPr="006E57DD" w:rsidRDefault="00BE4B1F" w:rsidP="00BE4B1F">
      <w:pPr>
        <w:ind w:left="720" w:hanging="720"/>
        <w:rPr>
          <w:rFonts w:ascii="Times New Roman" w:hAnsi="Times New Roman"/>
          <w:sz w:val="24"/>
          <w:szCs w:val="24"/>
        </w:rPr>
      </w:pPr>
      <w:r w:rsidRPr="006E57DD">
        <w:rPr>
          <w:rFonts w:ascii="Times New Roman" w:hAnsi="Times New Roman"/>
          <w:sz w:val="24"/>
          <w:szCs w:val="24"/>
        </w:rPr>
        <w:t xml:space="preserve">Brown, G., Ten Have, T., </w:t>
      </w:r>
      <w:proofErr w:type="spellStart"/>
      <w:r w:rsidRPr="006E57DD">
        <w:rPr>
          <w:rFonts w:ascii="Times New Roman" w:hAnsi="Times New Roman"/>
          <w:sz w:val="24"/>
          <w:szCs w:val="24"/>
        </w:rPr>
        <w:t>Henriques</w:t>
      </w:r>
      <w:proofErr w:type="spellEnd"/>
      <w:r w:rsidRPr="006E57DD">
        <w:rPr>
          <w:rFonts w:ascii="Times New Roman" w:hAnsi="Times New Roman"/>
          <w:sz w:val="24"/>
          <w:szCs w:val="24"/>
        </w:rPr>
        <w:t xml:space="preserve">, G., </w:t>
      </w:r>
      <w:proofErr w:type="spellStart"/>
      <w:r w:rsidRPr="006E57DD">
        <w:rPr>
          <w:rFonts w:ascii="Times New Roman" w:hAnsi="Times New Roman"/>
          <w:sz w:val="24"/>
          <w:szCs w:val="24"/>
        </w:rPr>
        <w:t>Xie</w:t>
      </w:r>
      <w:proofErr w:type="spellEnd"/>
      <w:r w:rsidRPr="006E57DD">
        <w:rPr>
          <w:rFonts w:ascii="Times New Roman" w:hAnsi="Times New Roman"/>
          <w:sz w:val="24"/>
          <w:szCs w:val="24"/>
        </w:rPr>
        <w:t>, S., Hollander, J.</w:t>
      </w:r>
      <w:r w:rsidR="00B66E52">
        <w:rPr>
          <w:rFonts w:ascii="Times New Roman" w:hAnsi="Times New Roman"/>
          <w:sz w:val="24"/>
          <w:szCs w:val="24"/>
        </w:rPr>
        <w:t>,</w:t>
      </w:r>
      <w:r w:rsidRPr="006E57DD">
        <w:rPr>
          <w:rFonts w:ascii="Times New Roman" w:hAnsi="Times New Roman"/>
          <w:sz w:val="24"/>
          <w:szCs w:val="24"/>
        </w:rPr>
        <w:t xml:space="preserve"> &amp; Beck, A. (2005). Cognitive </w:t>
      </w:r>
      <w:r>
        <w:rPr>
          <w:rFonts w:ascii="Times New Roman" w:hAnsi="Times New Roman"/>
          <w:sz w:val="24"/>
          <w:szCs w:val="24"/>
        </w:rPr>
        <w:t xml:space="preserve">therapy for the prevention of suicide attempts:  A randomized controlled trial.  </w:t>
      </w:r>
      <w:r>
        <w:rPr>
          <w:rFonts w:ascii="Times New Roman" w:hAnsi="Times New Roman"/>
          <w:i/>
          <w:sz w:val="24"/>
          <w:szCs w:val="24"/>
        </w:rPr>
        <w:t>Journal of the American Medical Association, 294</w:t>
      </w:r>
      <w:r w:rsidRPr="006E57DD">
        <w:rPr>
          <w:rFonts w:ascii="Times New Roman" w:hAnsi="Times New Roman"/>
          <w:sz w:val="24"/>
          <w:szCs w:val="24"/>
        </w:rPr>
        <w:t>(5)</w:t>
      </w:r>
      <w:r w:rsidR="00B66E52">
        <w:rPr>
          <w:rFonts w:ascii="Times New Roman" w:hAnsi="Times New Roman"/>
          <w:sz w:val="24"/>
          <w:szCs w:val="24"/>
        </w:rPr>
        <w:t>,</w:t>
      </w:r>
      <w:r w:rsidRPr="006E57DD">
        <w:rPr>
          <w:rFonts w:ascii="Times New Roman" w:hAnsi="Times New Roman"/>
          <w:sz w:val="24"/>
          <w:szCs w:val="24"/>
        </w:rPr>
        <w:t xml:space="preserve"> 563-570.</w:t>
      </w:r>
    </w:p>
    <w:p w:rsidR="00BE4B1F" w:rsidRPr="00E31A5C" w:rsidRDefault="00BE4B1F" w:rsidP="00BE4B1F">
      <w:pPr>
        <w:ind w:left="720" w:hanging="720"/>
        <w:rPr>
          <w:rFonts w:ascii="Times New Roman" w:hAnsi="Times New Roman"/>
          <w:sz w:val="24"/>
          <w:szCs w:val="24"/>
        </w:rPr>
      </w:pPr>
    </w:p>
    <w:p w:rsidR="003643AB" w:rsidRDefault="003643AB" w:rsidP="003643AB">
      <w:pPr>
        <w:ind w:left="720" w:hanging="720"/>
        <w:rPr>
          <w:rFonts w:ascii="Times New Roman" w:hAnsi="Times New Roman"/>
          <w:sz w:val="24"/>
          <w:szCs w:val="24"/>
        </w:rPr>
      </w:pPr>
      <w:r w:rsidRPr="003F1032">
        <w:rPr>
          <w:rFonts w:ascii="Times New Roman" w:hAnsi="Times New Roman"/>
          <w:sz w:val="24"/>
          <w:szCs w:val="24"/>
        </w:rPr>
        <w:t>Department of Defense Task Force on the Prevention of Suicide by Members of the Armed Services</w:t>
      </w:r>
      <w:r w:rsidR="00B66E52">
        <w:rPr>
          <w:rFonts w:ascii="Times New Roman" w:hAnsi="Times New Roman"/>
          <w:sz w:val="24"/>
          <w:szCs w:val="24"/>
        </w:rPr>
        <w:t>.</w:t>
      </w:r>
      <w:r w:rsidRPr="003F1032">
        <w:rPr>
          <w:rFonts w:ascii="Times New Roman" w:hAnsi="Times New Roman"/>
          <w:sz w:val="24"/>
          <w:szCs w:val="24"/>
        </w:rPr>
        <w:t xml:space="preserve"> (2010)</w:t>
      </w:r>
      <w:proofErr w:type="gramStart"/>
      <w:r w:rsidRPr="003F1032">
        <w:rPr>
          <w:rFonts w:ascii="Times New Roman" w:hAnsi="Times New Roman"/>
          <w:sz w:val="24"/>
          <w:szCs w:val="24"/>
        </w:rPr>
        <w:t xml:space="preserve">.  </w:t>
      </w:r>
      <w:r w:rsidRPr="003F1032">
        <w:rPr>
          <w:rFonts w:ascii="Times New Roman" w:hAnsi="Times New Roman"/>
          <w:i/>
          <w:sz w:val="24"/>
          <w:szCs w:val="24"/>
        </w:rPr>
        <w:t>The</w:t>
      </w:r>
      <w:proofErr w:type="gramEnd"/>
      <w:r w:rsidRPr="003F1032">
        <w:rPr>
          <w:rFonts w:ascii="Times New Roman" w:hAnsi="Times New Roman"/>
          <w:i/>
          <w:sz w:val="24"/>
          <w:szCs w:val="24"/>
        </w:rPr>
        <w:t xml:space="preserve"> </w:t>
      </w:r>
      <w:r w:rsidR="00B66E52">
        <w:rPr>
          <w:rFonts w:ascii="Times New Roman" w:hAnsi="Times New Roman"/>
          <w:i/>
          <w:sz w:val="24"/>
          <w:szCs w:val="24"/>
        </w:rPr>
        <w:t>c</w:t>
      </w:r>
      <w:r w:rsidRPr="003F1032">
        <w:rPr>
          <w:rFonts w:ascii="Times New Roman" w:hAnsi="Times New Roman"/>
          <w:i/>
          <w:sz w:val="24"/>
          <w:szCs w:val="24"/>
        </w:rPr>
        <w:t xml:space="preserve">hallenge and the </w:t>
      </w:r>
      <w:r w:rsidR="00B66E52">
        <w:rPr>
          <w:rFonts w:ascii="Times New Roman" w:hAnsi="Times New Roman"/>
          <w:i/>
          <w:sz w:val="24"/>
          <w:szCs w:val="24"/>
        </w:rPr>
        <w:t>p</w:t>
      </w:r>
      <w:r w:rsidRPr="003F1032">
        <w:rPr>
          <w:rFonts w:ascii="Times New Roman" w:hAnsi="Times New Roman"/>
          <w:i/>
          <w:sz w:val="24"/>
          <w:szCs w:val="24"/>
        </w:rPr>
        <w:t xml:space="preserve">romise:  Strengthening the force, preventing suicide and saving lives.  </w:t>
      </w:r>
      <w:r w:rsidRPr="003F1032">
        <w:rPr>
          <w:rFonts w:ascii="Times New Roman" w:hAnsi="Times New Roman"/>
          <w:sz w:val="24"/>
          <w:szCs w:val="24"/>
        </w:rPr>
        <w:t xml:space="preserve">Retrieved from </w:t>
      </w:r>
      <w:hyperlink r:id="rId10" w:history="1">
        <w:r w:rsidRPr="003F1032">
          <w:rPr>
            <w:rStyle w:val="Hyperlink"/>
            <w:rFonts w:ascii="Times New Roman" w:hAnsi="Times New Roman"/>
            <w:szCs w:val="24"/>
          </w:rPr>
          <w:t>http://www.health.mil/dhb/downloads/Suicide%20Prevention%20Task%20Force%20final%20report%208-23-10.pdf</w:t>
        </w:r>
      </w:hyperlink>
    </w:p>
    <w:p w:rsidR="00BE4B1F" w:rsidRDefault="00BE4B1F" w:rsidP="003643AB">
      <w:pPr>
        <w:ind w:left="720" w:hanging="720"/>
        <w:rPr>
          <w:rFonts w:ascii="Times New Roman" w:hAnsi="Times New Roman"/>
          <w:sz w:val="24"/>
          <w:szCs w:val="24"/>
        </w:rPr>
      </w:pPr>
    </w:p>
    <w:p w:rsidR="00BE4B1F" w:rsidRDefault="00BE4B1F" w:rsidP="00BE4B1F">
      <w:pPr>
        <w:autoSpaceDE w:val="0"/>
        <w:autoSpaceDN w:val="0"/>
        <w:adjustRightInd w:val="0"/>
        <w:ind w:left="720" w:hanging="720"/>
        <w:rPr>
          <w:rFonts w:ascii="Times New Roman" w:hAnsi="Times New Roman"/>
          <w:sz w:val="24"/>
          <w:szCs w:val="24"/>
        </w:rPr>
      </w:pPr>
      <w:r w:rsidRPr="003F1032">
        <w:rPr>
          <w:rFonts w:ascii="Times New Roman" w:hAnsi="Times New Roman"/>
          <w:sz w:val="24"/>
          <w:szCs w:val="24"/>
        </w:rPr>
        <w:t xml:space="preserve">Goldsmith, </w:t>
      </w:r>
      <w:r w:rsidR="00B66E52">
        <w:rPr>
          <w:rFonts w:ascii="Times New Roman" w:hAnsi="Times New Roman"/>
          <w:sz w:val="24"/>
          <w:szCs w:val="24"/>
        </w:rPr>
        <w:t>S.</w:t>
      </w:r>
      <w:r w:rsidR="00B66E52" w:rsidRPr="003F1032">
        <w:rPr>
          <w:rFonts w:ascii="Times New Roman" w:hAnsi="Times New Roman"/>
          <w:sz w:val="24"/>
          <w:szCs w:val="24"/>
        </w:rPr>
        <w:t xml:space="preserve"> </w:t>
      </w:r>
      <w:r w:rsidRPr="003F1032">
        <w:rPr>
          <w:rFonts w:ascii="Times New Roman" w:hAnsi="Times New Roman"/>
          <w:sz w:val="24"/>
          <w:szCs w:val="24"/>
        </w:rPr>
        <w:t xml:space="preserve">K., </w:t>
      </w:r>
      <w:proofErr w:type="spellStart"/>
      <w:r w:rsidR="00B66E52">
        <w:rPr>
          <w:rFonts w:ascii="Times New Roman" w:hAnsi="Times New Roman"/>
          <w:sz w:val="24"/>
          <w:szCs w:val="24"/>
        </w:rPr>
        <w:t>Pellman</w:t>
      </w:r>
      <w:proofErr w:type="spellEnd"/>
      <w:r w:rsidR="00B66E52">
        <w:rPr>
          <w:rFonts w:ascii="Times New Roman" w:hAnsi="Times New Roman"/>
          <w:sz w:val="24"/>
          <w:szCs w:val="24"/>
        </w:rPr>
        <w:t xml:space="preserve">, </w:t>
      </w:r>
      <w:r w:rsidRPr="003F1032">
        <w:rPr>
          <w:rFonts w:ascii="Times New Roman" w:hAnsi="Times New Roman"/>
          <w:sz w:val="24"/>
          <w:szCs w:val="24"/>
        </w:rPr>
        <w:t xml:space="preserve">T. C., </w:t>
      </w:r>
      <w:proofErr w:type="spellStart"/>
      <w:r w:rsidR="00B66E52">
        <w:rPr>
          <w:rFonts w:ascii="Times New Roman" w:hAnsi="Times New Roman"/>
          <w:sz w:val="24"/>
          <w:szCs w:val="24"/>
        </w:rPr>
        <w:t>Kleinman</w:t>
      </w:r>
      <w:proofErr w:type="spellEnd"/>
      <w:r w:rsidR="00B66E52">
        <w:rPr>
          <w:rFonts w:ascii="Times New Roman" w:hAnsi="Times New Roman"/>
          <w:sz w:val="24"/>
          <w:szCs w:val="24"/>
        </w:rPr>
        <w:t xml:space="preserve">, </w:t>
      </w:r>
      <w:r w:rsidRPr="003F1032">
        <w:rPr>
          <w:rFonts w:ascii="Times New Roman" w:hAnsi="Times New Roman"/>
          <w:sz w:val="24"/>
          <w:szCs w:val="24"/>
        </w:rPr>
        <w:t>A. M</w:t>
      </w:r>
      <w:r>
        <w:rPr>
          <w:rFonts w:ascii="Times New Roman" w:hAnsi="Times New Roman"/>
          <w:sz w:val="24"/>
          <w:szCs w:val="24"/>
        </w:rPr>
        <w:t>.,</w:t>
      </w:r>
      <w:r w:rsidR="00B66E52">
        <w:rPr>
          <w:rFonts w:ascii="Times New Roman" w:hAnsi="Times New Roman"/>
          <w:sz w:val="24"/>
          <w:szCs w:val="24"/>
        </w:rPr>
        <w:t xml:space="preserve"> </w:t>
      </w:r>
      <w:r>
        <w:rPr>
          <w:rFonts w:ascii="Times New Roman" w:hAnsi="Times New Roman"/>
          <w:sz w:val="24"/>
          <w:szCs w:val="24"/>
        </w:rPr>
        <w:t xml:space="preserve">&amp; </w:t>
      </w:r>
      <w:proofErr w:type="spellStart"/>
      <w:r w:rsidR="00B66E52">
        <w:rPr>
          <w:rFonts w:ascii="Times New Roman" w:hAnsi="Times New Roman"/>
          <w:sz w:val="24"/>
          <w:szCs w:val="24"/>
        </w:rPr>
        <w:t>Bunney</w:t>
      </w:r>
      <w:proofErr w:type="spellEnd"/>
      <w:r w:rsidR="00B66E52">
        <w:rPr>
          <w:rFonts w:ascii="Times New Roman" w:hAnsi="Times New Roman"/>
          <w:sz w:val="24"/>
          <w:szCs w:val="24"/>
        </w:rPr>
        <w:t xml:space="preserve">, </w:t>
      </w:r>
      <w:r>
        <w:rPr>
          <w:rFonts w:ascii="Times New Roman" w:hAnsi="Times New Roman"/>
          <w:sz w:val="24"/>
          <w:szCs w:val="24"/>
        </w:rPr>
        <w:t xml:space="preserve">W. E. </w:t>
      </w:r>
      <w:r w:rsidR="00B66E52">
        <w:rPr>
          <w:rFonts w:ascii="Times New Roman" w:hAnsi="Times New Roman"/>
          <w:sz w:val="24"/>
          <w:szCs w:val="24"/>
        </w:rPr>
        <w:t>(Eds.).</w:t>
      </w:r>
      <w:r w:rsidRPr="003F1032">
        <w:rPr>
          <w:rFonts w:ascii="Times New Roman" w:hAnsi="Times New Roman"/>
          <w:sz w:val="24"/>
          <w:szCs w:val="24"/>
        </w:rPr>
        <w:t xml:space="preserve"> (2002)</w:t>
      </w:r>
      <w:r w:rsidR="00B66E52">
        <w:rPr>
          <w:rFonts w:ascii="Times New Roman" w:hAnsi="Times New Roman"/>
          <w:sz w:val="24"/>
          <w:szCs w:val="24"/>
        </w:rPr>
        <w:t>.</w:t>
      </w:r>
      <w:r w:rsidRPr="003F1032">
        <w:rPr>
          <w:rFonts w:ascii="Times New Roman" w:hAnsi="Times New Roman"/>
          <w:sz w:val="24"/>
          <w:szCs w:val="24"/>
        </w:rPr>
        <w:t xml:space="preserve"> </w:t>
      </w:r>
      <w:proofErr w:type="gramStart"/>
      <w:r w:rsidRPr="003F1032">
        <w:rPr>
          <w:rFonts w:ascii="Times New Roman" w:hAnsi="Times New Roman"/>
          <w:i/>
          <w:iCs/>
          <w:sz w:val="24"/>
          <w:szCs w:val="24"/>
        </w:rPr>
        <w:t>Reducing</w:t>
      </w:r>
      <w:proofErr w:type="gramEnd"/>
      <w:r w:rsidRPr="003F1032">
        <w:rPr>
          <w:rFonts w:ascii="Times New Roman" w:hAnsi="Times New Roman"/>
          <w:i/>
          <w:iCs/>
          <w:sz w:val="24"/>
          <w:szCs w:val="24"/>
        </w:rPr>
        <w:t xml:space="preserve"> </w:t>
      </w:r>
      <w:r w:rsidR="00B66E52">
        <w:rPr>
          <w:rFonts w:ascii="Times New Roman" w:hAnsi="Times New Roman"/>
          <w:i/>
          <w:iCs/>
          <w:sz w:val="24"/>
          <w:szCs w:val="24"/>
        </w:rPr>
        <w:t>s</w:t>
      </w:r>
      <w:r w:rsidRPr="003F1032">
        <w:rPr>
          <w:rFonts w:ascii="Times New Roman" w:hAnsi="Times New Roman"/>
          <w:i/>
          <w:iCs/>
          <w:sz w:val="24"/>
          <w:szCs w:val="24"/>
        </w:rPr>
        <w:t>uicide: A</w:t>
      </w:r>
      <w:r>
        <w:rPr>
          <w:rFonts w:ascii="Times New Roman" w:hAnsi="Times New Roman"/>
          <w:i/>
          <w:iCs/>
          <w:sz w:val="24"/>
          <w:szCs w:val="24"/>
        </w:rPr>
        <w:t xml:space="preserve"> </w:t>
      </w:r>
      <w:r w:rsidR="00B66E52">
        <w:rPr>
          <w:rFonts w:ascii="Times New Roman" w:hAnsi="Times New Roman"/>
          <w:i/>
          <w:iCs/>
          <w:sz w:val="24"/>
          <w:szCs w:val="24"/>
        </w:rPr>
        <w:t>n</w:t>
      </w:r>
      <w:r w:rsidRPr="003F1032">
        <w:rPr>
          <w:rFonts w:ascii="Times New Roman" w:hAnsi="Times New Roman"/>
          <w:i/>
          <w:iCs/>
          <w:sz w:val="24"/>
          <w:szCs w:val="24"/>
        </w:rPr>
        <w:t xml:space="preserve">ational </w:t>
      </w:r>
      <w:r w:rsidR="00B66E52">
        <w:rPr>
          <w:rFonts w:ascii="Times New Roman" w:hAnsi="Times New Roman"/>
          <w:i/>
          <w:iCs/>
          <w:sz w:val="24"/>
          <w:szCs w:val="24"/>
        </w:rPr>
        <w:t>i</w:t>
      </w:r>
      <w:r w:rsidRPr="003F1032">
        <w:rPr>
          <w:rFonts w:ascii="Times New Roman" w:hAnsi="Times New Roman"/>
          <w:i/>
          <w:iCs/>
          <w:sz w:val="24"/>
          <w:szCs w:val="24"/>
        </w:rPr>
        <w:t>mperative</w:t>
      </w:r>
      <w:r w:rsidR="00B66E52">
        <w:rPr>
          <w:rFonts w:ascii="Times New Roman" w:hAnsi="Times New Roman"/>
          <w:i/>
          <w:iCs/>
          <w:sz w:val="24"/>
          <w:szCs w:val="24"/>
        </w:rPr>
        <w:t>.</w:t>
      </w:r>
      <w:r w:rsidRPr="003F1032">
        <w:rPr>
          <w:rFonts w:ascii="Times New Roman" w:hAnsi="Times New Roman"/>
          <w:sz w:val="24"/>
          <w:szCs w:val="24"/>
        </w:rPr>
        <w:t xml:space="preserve"> Washington, DC: National Academies Press.  </w:t>
      </w:r>
    </w:p>
    <w:p w:rsidR="00BE4B1F" w:rsidRDefault="00BE4B1F" w:rsidP="00BE4B1F">
      <w:pPr>
        <w:ind w:left="720" w:hanging="720"/>
        <w:rPr>
          <w:rFonts w:ascii="Times New Roman" w:hAnsi="Times New Roman"/>
          <w:sz w:val="24"/>
          <w:szCs w:val="24"/>
        </w:rPr>
      </w:pPr>
    </w:p>
    <w:p w:rsidR="00BE4B1F" w:rsidRDefault="00BE4B1F" w:rsidP="00BE4B1F">
      <w:pPr>
        <w:ind w:left="720" w:hanging="720"/>
        <w:rPr>
          <w:rFonts w:ascii="Times New Roman" w:hAnsi="Times New Roman"/>
          <w:sz w:val="24"/>
          <w:szCs w:val="24"/>
        </w:rPr>
      </w:pPr>
      <w:r>
        <w:rPr>
          <w:rFonts w:ascii="Times New Roman" w:hAnsi="Times New Roman"/>
          <w:sz w:val="24"/>
          <w:szCs w:val="24"/>
        </w:rPr>
        <w:t>Kang, H.</w:t>
      </w:r>
      <w:r w:rsidR="00B66E52">
        <w:rPr>
          <w:rFonts w:ascii="Times New Roman" w:hAnsi="Times New Roman"/>
          <w:sz w:val="24"/>
          <w:szCs w:val="24"/>
        </w:rPr>
        <w:t xml:space="preserve"> </w:t>
      </w:r>
      <w:r>
        <w:rPr>
          <w:rFonts w:ascii="Times New Roman" w:hAnsi="Times New Roman"/>
          <w:sz w:val="24"/>
          <w:szCs w:val="24"/>
        </w:rPr>
        <w:t>K.</w:t>
      </w:r>
      <w:r w:rsidR="00B66E52">
        <w:rPr>
          <w:rFonts w:ascii="Times New Roman" w:hAnsi="Times New Roman"/>
          <w:sz w:val="24"/>
          <w:szCs w:val="24"/>
        </w:rPr>
        <w:t>,</w:t>
      </w:r>
      <w:r>
        <w:rPr>
          <w:rFonts w:ascii="Times New Roman" w:hAnsi="Times New Roman"/>
          <w:sz w:val="24"/>
          <w:szCs w:val="24"/>
        </w:rPr>
        <w:t xml:space="preserve"> &amp; </w:t>
      </w:r>
      <w:proofErr w:type="spellStart"/>
      <w:r>
        <w:rPr>
          <w:rFonts w:ascii="Times New Roman" w:hAnsi="Times New Roman"/>
          <w:sz w:val="24"/>
          <w:szCs w:val="24"/>
        </w:rPr>
        <w:t>Bullman</w:t>
      </w:r>
      <w:proofErr w:type="spellEnd"/>
      <w:r>
        <w:rPr>
          <w:rFonts w:ascii="Times New Roman" w:hAnsi="Times New Roman"/>
          <w:sz w:val="24"/>
          <w:szCs w:val="24"/>
        </w:rPr>
        <w:t>, T.A. (2009).  Is there an epidemic of suicides among current and former U.S. military personnel</w:t>
      </w:r>
      <w:r w:rsidR="00B66E52">
        <w:rPr>
          <w:rFonts w:ascii="Times New Roman" w:hAnsi="Times New Roman"/>
          <w:sz w:val="24"/>
          <w:szCs w:val="24"/>
        </w:rPr>
        <w:t>?</w:t>
      </w:r>
      <w:r>
        <w:rPr>
          <w:rFonts w:ascii="Times New Roman" w:hAnsi="Times New Roman"/>
          <w:sz w:val="24"/>
          <w:szCs w:val="24"/>
        </w:rPr>
        <w:t xml:space="preserve">  </w:t>
      </w:r>
      <w:r>
        <w:rPr>
          <w:rFonts w:ascii="Times New Roman" w:hAnsi="Times New Roman"/>
          <w:i/>
          <w:sz w:val="24"/>
          <w:szCs w:val="24"/>
        </w:rPr>
        <w:t>Annals of Epidemiology, 19</w:t>
      </w:r>
      <w:r>
        <w:rPr>
          <w:rFonts w:ascii="Times New Roman" w:hAnsi="Times New Roman"/>
          <w:sz w:val="24"/>
          <w:szCs w:val="24"/>
        </w:rPr>
        <w:t xml:space="preserve">(10), 757-760.  </w:t>
      </w:r>
    </w:p>
    <w:p w:rsidR="00BE4B1F" w:rsidRDefault="00BE4B1F" w:rsidP="00BE4B1F">
      <w:pPr>
        <w:ind w:left="720" w:hanging="720"/>
        <w:rPr>
          <w:rFonts w:ascii="Times New Roman" w:hAnsi="Times New Roman"/>
          <w:sz w:val="24"/>
          <w:szCs w:val="24"/>
        </w:rPr>
      </w:pPr>
    </w:p>
    <w:p w:rsidR="00BE4B1F" w:rsidRDefault="00BE4B1F" w:rsidP="00BE4B1F">
      <w:pPr>
        <w:ind w:left="720" w:hanging="720"/>
        <w:rPr>
          <w:rFonts w:ascii="Times New Roman" w:hAnsi="Times New Roman"/>
          <w:sz w:val="24"/>
          <w:szCs w:val="24"/>
        </w:rPr>
      </w:pPr>
      <w:r>
        <w:rPr>
          <w:rFonts w:ascii="Times New Roman" w:hAnsi="Times New Roman"/>
          <w:sz w:val="24"/>
          <w:szCs w:val="24"/>
        </w:rPr>
        <w:t xml:space="preserve">Knox, K. L. (2008).  Epidemiology of the relationship between traumatic experiences and suicidal behaviors.  </w:t>
      </w:r>
      <w:r>
        <w:rPr>
          <w:rFonts w:ascii="Times New Roman" w:hAnsi="Times New Roman"/>
          <w:i/>
          <w:sz w:val="24"/>
          <w:szCs w:val="24"/>
        </w:rPr>
        <w:t>PTSD Research Quarterly, 19</w:t>
      </w:r>
      <w:r>
        <w:rPr>
          <w:rFonts w:ascii="Times New Roman" w:hAnsi="Times New Roman"/>
          <w:sz w:val="24"/>
          <w:szCs w:val="24"/>
        </w:rPr>
        <w:t xml:space="preserve">(4), 1-3.  Retrieved from </w:t>
      </w:r>
      <w:hyperlink r:id="rId11" w:history="1">
        <w:r w:rsidRPr="00FD6D59">
          <w:rPr>
            <w:rStyle w:val="Hyperlink"/>
            <w:rFonts w:ascii="Times New Roman" w:hAnsi="Times New Roman"/>
            <w:sz w:val="24"/>
          </w:rPr>
          <w:t>http://www.ptsd.va.gov/professional/newsletters/research-quarterly/v19n4.pdf</w:t>
        </w:r>
      </w:hyperlink>
    </w:p>
    <w:p w:rsidR="00BE4B1F" w:rsidRDefault="00BE4B1F" w:rsidP="00BE4B1F">
      <w:pPr>
        <w:pStyle w:val="Bib"/>
        <w:spacing w:after="0"/>
        <w:rPr>
          <w:rFonts w:ascii="Times New Roman" w:hAnsi="Times New Roman" w:cs="Times New Roman"/>
          <w:sz w:val="24"/>
          <w:szCs w:val="24"/>
        </w:rPr>
      </w:pPr>
    </w:p>
    <w:p w:rsidR="003643AB" w:rsidRDefault="003643AB" w:rsidP="003643AB">
      <w:pPr>
        <w:ind w:left="720" w:hanging="720"/>
        <w:rPr>
          <w:rFonts w:ascii="Times New Roman" w:hAnsi="Times New Roman"/>
          <w:sz w:val="24"/>
          <w:szCs w:val="24"/>
        </w:rPr>
      </w:pPr>
      <w:proofErr w:type="spellStart"/>
      <w:r w:rsidRPr="003F1032">
        <w:rPr>
          <w:rFonts w:ascii="Times New Roman" w:hAnsi="Times New Roman"/>
          <w:sz w:val="24"/>
          <w:szCs w:val="24"/>
        </w:rPr>
        <w:t>Leardmann</w:t>
      </w:r>
      <w:proofErr w:type="spellEnd"/>
      <w:r w:rsidRPr="003F1032">
        <w:rPr>
          <w:rFonts w:ascii="Times New Roman" w:hAnsi="Times New Roman"/>
          <w:sz w:val="24"/>
          <w:szCs w:val="24"/>
        </w:rPr>
        <w:t>, C.</w:t>
      </w:r>
      <w:r w:rsidR="00B66E52">
        <w:rPr>
          <w:rFonts w:ascii="Times New Roman" w:hAnsi="Times New Roman"/>
          <w:sz w:val="24"/>
          <w:szCs w:val="24"/>
        </w:rPr>
        <w:t xml:space="preserve"> </w:t>
      </w:r>
      <w:r w:rsidRPr="003F1032">
        <w:rPr>
          <w:rFonts w:ascii="Times New Roman" w:hAnsi="Times New Roman"/>
          <w:sz w:val="24"/>
          <w:szCs w:val="24"/>
        </w:rPr>
        <w:t>A., Powell, T.</w:t>
      </w:r>
      <w:r w:rsidR="00B66E52">
        <w:rPr>
          <w:rFonts w:ascii="Times New Roman" w:hAnsi="Times New Roman"/>
          <w:sz w:val="24"/>
          <w:szCs w:val="24"/>
        </w:rPr>
        <w:t xml:space="preserve"> </w:t>
      </w:r>
      <w:r w:rsidRPr="003F1032">
        <w:rPr>
          <w:rFonts w:ascii="Times New Roman" w:hAnsi="Times New Roman"/>
          <w:sz w:val="24"/>
          <w:szCs w:val="24"/>
        </w:rPr>
        <w:t>M., Smith, T.</w:t>
      </w:r>
      <w:r w:rsidR="00B66E52">
        <w:rPr>
          <w:rFonts w:ascii="Times New Roman" w:hAnsi="Times New Roman"/>
          <w:sz w:val="24"/>
          <w:szCs w:val="24"/>
        </w:rPr>
        <w:t xml:space="preserve"> </w:t>
      </w:r>
      <w:r w:rsidRPr="003F1032">
        <w:rPr>
          <w:rFonts w:ascii="Times New Roman" w:hAnsi="Times New Roman"/>
          <w:sz w:val="24"/>
          <w:szCs w:val="24"/>
        </w:rPr>
        <w:t>C., Bell, M.</w:t>
      </w:r>
      <w:r w:rsidR="00B66E52">
        <w:rPr>
          <w:rFonts w:ascii="Times New Roman" w:hAnsi="Times New Roman"/>
          <w:sz w:val="24"/>
          <w:szCs w:val="24"/>
        </w:rPr>
        <w:t xml:space="preserve"> </w:t>
      </w:r>
      <w:r w:rsidRPr="003F1032">
        <w:rPr>
          <w:rFonts w:ascii="Times New Roman" w:hAnsi="Times New Roman"/>
          <w:sz w:val="24"/>
          <w:szCs w:val="24"/>
        </w:rPr>
        <w:t xml:space="preserve">R., Smith, B., </w:t>
      </w:r>
      <w:proofErr w:type="spellStart"/>
      <w:r w:rsidRPr="003F1032">
        <w:rPr>
          <w:rFonts w:ascii="Times New Roman" w:hAnsi="Times New Roman"/>
          <w:sz w:val="24"/>
          <w:szCs w:val="24"/>
        </w:rPr>
        <w:t>Boyko</w:t>
      </w:r>
      <w:proofErr w:type="spellEnd"/>
      <w:r w:rsidRPr="003F1032">
        <w:rPr>
          <w:rFonts w:ascii="Times New Roman" w:hAnsi="Times New Roman"/>
          <w:sz w:val="24"/>
          <w:szCs w:val="24"/>
        </w:rPr>
        <w:t>, E.</w:t>
      </w:r>
      <w:r w:rsidR="00B66E52">
        <w:rPr>
          <w:rFonts w:ascii="Times New Roman" w:hAnsi="Times New Roman"/>
          <w:sz w:val="24"/>
          <w:szCs w:val="24"/>
        </w:rPr>
        <w:t xml:space="preserve"> </w:t>
      </w:r>
      <w:r w:rsidRPr="003F1032">
        <w:rPr>
          <w:rFonts w:ascii="Times New Roman" w:hAnsi="Times New Roman"/>
          <w:sz w:val="24"/>
          <w:szCs w:val="24"/>
        </w:rPr>
        <w:t>J</w:t>
      </w:r>
      <w:proofErr w:type="gramStart"/>
      <w:r w:rsidRPr="003F1032">
        <w:rPr>
          <w:rFonts w:ascii="Times New Roman" w:hAnsi="Times New Roman"/>
          <w:sz w:val="24"/>
          <w:szCs w:val="24"/>
        </w:rPr>
        <w:t xml:space="preserve">., </w:t>
      </w:r>
      <w:r w:rsidR="00B66E52">
        <w:rPr>
          <w:rFonts w:ascii="Times New Roman" w:hAnsi="Times New Roman"/>
          <w:sz w:val="24"/>
          <w:szCs w:val="24"/>
        </w:rPr>
        <w:t>. . .</w:t>
      </w:r>
      <w:proofErr w:type="gramEnd"/>
      <w:r w:rsidR="00B66E52">
        <w:rPr>
          <w:rFonts w:ascii="Times New Roman" w:hAnsi="Times New Roman"/>
          <w:sz w:val="24"/>
          <w:szCs w:val="24"/>
        </w:rPr>
        <w:t xml:space="preserve"> </w:t>
      </w:r>
      <w:proofErr w:type="spellStart"/>
      <w:r w:rsidRPr="003F1032">
        <w:rPr>
          <w:rFonts w:ascii="Times New Roman" w:hAnsi="Times New Roman"/>
          <w:sz w:val="24"/>
          <w:szCs w:val="24"/>
        </w:rPr>
        <w:t>Hoge</w:t>
      </w:r>
      <w:proofErr w:type="spellEnd"/>
      <w:r w:rsidRPr="003F1032">
        <w:rPr>
          <w:rFonts w:ascii="Times New Roman" w:hAnsi="Times New Roman"/>
          <w:sz w:val="24"/>
          <w:szCs w:val="24"/>
        </w:rPr>
        <w:t xml:space="preserve">, C.W. (2013).  Risk factors associated with suicide in current and former US military personnel.  </w:t>
      </w:r>
      <w:r w:rsidRPr="003F1032">
        <w:rPr>
          <w:rFonts w:ascii="Times New Roman" w:hAnsi="Times New Roman"/>
          <w:i/>
          <w:sz w:val="24"/>
          <w:szCs w:val="24"/>
        </w:rPr>
        <w:t>Journal of the American Medical Association, 310</w:t>
      </w:r>
      <w:r w:rsidRPr="003F1032">
        <w:rPr>
          <w:rFonts w:ascii="Times New Roman" w:hAnsi="Times New Roman"/>
          <w:sz w:val="24"/>
          <w:szCs w:val="24"/>
        </w:rPr>
        <w:t xml:space="preserve">(5), 496-506.  </w:t>
      </w:r>
    </w:p>
    <w:p w:rsidR="003643AB" w:rsidRDefault="003643AB" w:rsidP="003643AB">
      <w:pPr>
        <w:ind w:left="720" w:hanging="720"/>
        <w:rPr>
          <w:rFonts w:ascii="Times New Roman" w:hAnsi="Times New Roman"/>
          <w:sz w:val="24"/>
          <w:szCs w:val="24"/>
        </w:rPr>
      </w:pPr>
    </w:p>
    <w:p w:rsidR="003643AB" w:rsidRDefault="003643AB" w:rsidP="003643AB">
      <w:pPr>
        <w:ind w:left="720" w:hanging="720"/>
        <w:rPr>
          <w:rFonts w:ascii="Times New Roman" w:hAnsi="Times New Roman"/>
          <w:sz w:val="24"/>
          <w:szCs w:val="24"/>
        </w:rPr>
      </w:pPr>
      <w:r w:rsidRPr="003F1032">
        <w:rPr>
          <w:rFonts w:ascii="Times New Roman" w:hAnsi="Times New Roman"/>
          <w:sz w:val="24"/>
          <w:szCs w:val="24"/>
        </w:rPr>
        <w:t xml:space="preserve">Martin, J., </w:t>
      </w:r>
      <w:proofErr w:type="spellStart"/>
      <w:r w:rsidRPr="003F1032">
        <w:rPr>
          <w:rFonts w:ascii="Times New Roman" w:hAnsi="Times New Roman"/>
          <w:sz w:val="24"/>
          <w:szCs w:val="24"/>
        </w:rPr>
        <w:t>Gharhramanlou-Hollway</w:t>
      </w:r>
      <w:proofErr w:type="spellEnd"/>
      <w:r w:rsidRPr="003F1032">
        <w:rPr>
          <w:rFonts w:ascii="Times New Roman" w:hAnsi="Times New Roman"/>
          <w:sz w:val="24"/>
          <w:szCs w:val="24"/>
        </w:rPr>
        <w:t>, M., &amp; Lou, K.</w:t>
      </w:r>
      <w:r>
        <w:rPr>
          <w:rFonts w:ascii="Times New Roman" w:hAnsi="Times New Roman"/>
          <w:sz w:val="24"/>
          <w:szCs w:val="24"/>
        </w:rPr>
        <w:t xml:space="preserve"> </w:t>
      </w:r>
      <w:r w:rsidRPr="003F1032">
        <w:rPr>
          <w:rFonts w:ascii="Times New Roman" w:hAnsi="Times New Roman"/>
          <w:sz w:val="24"/>
          <w:szCs w:val="24"/>
        </w:rPr>
        <w:t xml:space="preserve">(2009).  </w:t>
      </w:r>
      <w:r w:rsidRPr="00B66E52">
        <w:rPr>
          <w:rFonts w:ascii="Times New Roman" w:hAnsi="Times New Roman"/>
          <w:sz w:val="24"/>
          <w:szCs w:val="24"/>
        </w:rPr>
        <w:t xml:space="preserve"> </w:t>
      </w:r>
      <w:r w:rsidR="003F1CE5" w:rsidRPr="003F1CE5">
        <w:rPr>
          <w:rFonts w:ascii="Times New Roman" w:hAnsi="Times New Roman"/>
          <w:sz w:val="24"/>
          <w:szCs w:val="24"/>
        </w:rPr>
        <w:t xml:space="preserve">A comparative review of U.S. military and civilian suicide behavior: Implications for OEF/OIF suicide prevention efforts.  </w:t>
      </w:r>
      <w:r w:rsidR="003F1CE5" w:rsidRPr="003F1CE5">
        <w:rPr>
          <w:rFonts w:ascii="Times New Roman" w:hAnsi="Times New Roman"/>
          <w:i/>
          <w:sz w:val="24"/>
          <w:szCs w:val="24"/>
        </w:rPr>
        <w:t>Journal of Mental Health Counseling,</w:t>
      </w:r>
      <w:r w:rsidRPr="003F1032">
        <w:rPr>
          <w:rFonts w:ascii="Times New Roman" w:hAnsi="Times New Roman"/>
          <w:sz w:val="24"/>
          <w:szCs w:val="24"/>
        </w:rPr>
        <w:t xml:space="preserve"> </w:t>
      </w:r>
      <w:r w:rsidRPr="003F1032">
        <w:rPr>
          <w:rFonts w:ascii="Times New Roman" w:hAnsi="Times New Roman"/>
          <w:i/>
          <w:sz w:val="24"/>
          <w:szCs w:val="24"/>
        </w:rPr>
        <w:t>31</w:t>
      </w:r>
      <w:r w:rsidRPr="003F1032">
        <w:rPr>
          <w:rFonts w:ascii="Times New Roman" w:hAnsi="Times New Roman"/>
          <w:sz w:val="24"/>
          <w:szCs w:val="24"/>
        </w:rPr>
        <w:t xml:space="preserve">(2), 101-118.  </w:t>
      </w:r>
    </w:p>
    <w:p w:rsidR="00752102" w:rsidRDefault="00752102" w:rsidP="003643AB">
      <w:pPr>
        <w:ind w:left="720" w:hanging="720"/>
        <w:rPr>
          <w:rFonts w:ascii="Times New Roman" w:hAnsi="Times New Roman"/>
          <w:sz w:val="24"/>
          <w:szCs w:val="24"/>
        </w:rPr>
      </w:pPr>
    </w:p>
    <w:p w:rsidR="00752102" w:rsidRPr="00EE4E3B" w:rsidRDefault="00752102" w:rsidP="00752102">
      <w:pPr>
        <w:ind w:left="720" w:hanging="720"/>
        <w:rPr>
          <w:rFonts w:ascii="Times New Roman" w:hAnsi="Times New Roman"/>
          <w:sz w:val="24"/>
          <w:szCs w:val="24"/>
        </w:rPr>
      </w:pPr>
      <w:proofErr w:type="spellStart"/>
      <w:r w:rsidRPr="00EE4E3B">
        <w:rPr>
          <w:rFonts w:ascii="Times New Roman" w:hAnsi="Times New Roman"/>
          <w:sz w:val="24"/>
          <w:szCs w:val="24"/>
        </w:rPr>
        <w:t>Morland</w:t>
      </w:r>
      <w:proofErr w:type="spellEnd"/>
      <w:r w:rsidRPr="00EE4E3B">
        <w:rPr>
          <w:rFonts w:ascii="Times New Roman" w:hAnsi="Times New Roman"/>
          <w:sz w:val="24"/>
          <w:szCs w:val="24"/>
        </w:rPr>
        <w:t xml:space="preserve">, L. A., Love, A. R., Mackintosh, M., Greene, C. J., &amp; Rosen, C. S. (2012). Treating anger and aggression in military populations: Research updates and clinical implications. </w:t>
      </w:r>
      <w:r w:rsidRPr="00EE4E3B">
        <w:rPr>
          <w:rFonts w:ascii="Times New Roman" w:hAnsi="Times New Roman"/>
          <w:i/>
          <w:sz w:val="24"/>
          <w:szCs w:val="24"/>
        </w:rPr>
        <w:t>Clinical Psychology: Science and Practice</w:t>
      </w:r>
      <w:r w:rsidRPr="00EE4E3B">
        <w:rPr>
          <w:rFonts w:ascii="Times New Roman" w:hAnsi="Times New Roman"/>
          <w:sz w:val="24"/>
          <w:szCs w:val="24"/>
        </w:rPr>
        <w:t xml:space="preserve">, </w:t>
      </w:r>
      <w:r w:rsidR="003F1CE5" w:rsidRPr="003F1CE5">
        <w:rPr>
          <w:rFonts w:ascii="Times New Roman" w:hAnsi="Times New Roman"/>
          <w:i/>
          <w:sz w:val="24"/>
          <w:szCs w:val="24"/>
        </w:rPr>
        <w:t>19</w:t>
      </w:r>
      <w:r w:rsidRPr="00EE4E3B">
        <w:rPr>
          <w:rFonts w:ascii="Times New Roman" w:hAnsi="Times New Roman"/>
          <w:sz w:val="24"/>
          <w:szCs w:val="24"/>
        </w:rPr>
        <w:t xml:space="preserve">(3), 305-322. </w:t>
      </w:r>
    </w:p>
    <w:p w:rsidR="003643AB" w:rsidRDefault="003643AB" w:rsidP="003643AB">
      <w:pPr>
        <w:ind w:left="720" w:hanging="720"/>
        <w:rPr>
          <w:rFonts w:ascii="Times New Roman" w:hAnsi="Times New Roman"/>
          <w:sz w:val="24"/>
          <w:szCs w:val="24"/>
        </w:rPr>
      </w:pPr>
    </w:p>
    <w:p w:rsidR="003643AB" w:rsidRDefault="003643AB" w:rsidP="003643AB">
      <w:pPr>
        <w:ind w:left="720" w:hanging="720"/>
        <w:rPr>
          <w:rFonts w:ascii="Times New Roman" w:hAnsi="Times New Roman"/>
          <w:sz w:val="24"/>
          <w:szCs w:val="24"/>
        </w:rPr>
      </w:pPr>
      <w:proofErr w:type="spellStart"/>
      <w:r w:rsidRPr="003F1032">
        <w:rPr>
          <w:rFonts w:ascii="Times New Roman" w:hAnsi="Times New Roman"/>
          <w:sz w:val="24"/>
          <w:szCs w:val="24"/>
        </w:rPr>
        <w:t>Ramchand</w:t>
      </w:r>
      <w:proofErr w:type="spellEnd"/>
      <w:r w:rsidRPr="003F1032">
        <w:rPr>
          <w:rFonts w:ascii="Times New Roman" w:hAnsi="Times New Roman"/>
          <w:sz w:val="24"/>
          <w:szCs w:val="24"/>
        </w:rPr>
        <w:t>, R., Acosta, J., Burns, R.</w:t>
      </w:r>
      <w:r w:rsidR="00B66E52">
        <w:rPr>
          <w:rFonts w:ascii="Times New Roman" w:hAnsi="Times New Roman"/>
          <w:sz w:val="24"/>
          <w:szCs w:val="24"/>
        </w:rPr>
        <w:t xml:space="preserve"> </w:t>
      </w:r>
      <w:r w:rsidRPr="003F1032">
        <w:rPr>
          <w:rFonts w:ascii="Times New Roman" w:hAnsi="Times New Roman"/>
          <w:sz w:val="24"/>
          <w:szCs w:val="24"/>
        </w:rPr>
        <w:t xml:space="preserve">M., </w:t>
      </w:r>
      <w:proofErr w:type="spellStart"/>
      <w:r w:rsidRPr="003F1032">
        <w:rPr>
          <w:rFonts w:ascii="Times New Roman" w:hAnsi="Times New Roman"/>
          <w:sz w:val="24"/>
          <w:szCs w:val="24"/>
        </w:rPr>
        <w:t>Jaycox</w:t>
      </w:r>
      <w:proofErr w:type="spellEnd"/>
      <w:r w:rsidRPr="003F1032">
        <w:rPr>
          <w:rFonts w:ascii="Times New Roman" w:hAnsi="Times New Roman"/>
          <w:sz w:val="24"/>
          <w:szCs w:val="24"/>
        </w:rPr>
        <w:t>, L.</w:t>
      </w:r>
      <w:r w:rsidR="00B66E52">
        <w:rPr>
          <w:rFonts w:ascii="Times New Roman" w:hAnsi="Times New Roman"/>
          <w:sz w:val="24"/>
          <w:szCs w:val="24"/>
        </w:rPr>
        <w:t xml:space="preserve"> </w:t>
      </w:r>
      <w:r w:rsidRPr="003F1032">
        <w:rPr>
          <w:rFonts w:ascii="Times New Roman" w:hAnsi="Times New Roman"/>
          <w:sz w:val="24"/>
          <w:szCs w:val="24"/>
        </w:rPr>
        <w:t xml:space="preserve">H., &amp; </w:t>
      </w:r>
      <w:proofErr w:type="spellStart"/>
      <w:r w:rsidRPr="003F1032">
        <w:rPr>
          <w:rFonts w:ascii="Times New Roman" w:hAnsi="Times New Roman"/>
          <w:sz w:val="24"/>
          <w:szCs w:val="24"/>
        </w:rPr>
        <w:t>Perin</w:t>
      </w:r>
      <w:proofErr w:type="spellEnd"/>
      <w:r w:rsidRPr="003F1032">
        <w:rPr>
          <w:rFonts w:ascii="Times New Roman" w:hAnsi="Times New Roman"/>
          <w:sz w:val="24"/>
          <w:szCs w:val="24"/>
        </w:rPr>
        <w:t>, C.</w:t>
      </w:r>
      <w:r w:rsidR="00B66E52">
        <w:rPr>
          <w:rFonts w:ascii="Times New Roman" w:hAnsi="Times New Roman"/>
          <w:sz w:val="24"/>
          <w:szCs w:val="24"/>
        </w:rPr>
        <w:t xml:space="preserve"> </w:t>
      </w:r>
      <w:r w:rsidRPr="003F1032">
        <w:rPr>
          <w:rFonts w:ascii="Times New Roman" w:hAnsi="Times New Roman"/>
          <w:sz w:val="24"/>
          <w:szCs w:val="24"/>
        </w:rPr>
        <w:t>G.  (2011)</w:t>
      </w:r>
      <w:proofErr w:type="gramStart"/>
      <w:r w:rsidRPr="003F1032">
        <w:rPr>
          <w:rFonts w:ascii="Times New Roman" w:hAnsi="Times New Roman"/>
          <w:sz w:val="24"/>
          <w:szCs w:val="24"/>
        </w:rPr>
        <w:t xml:space="preserve">.  </w:t>
      </w:r>
      <w:r w:rsidRPr="003F1032">
        <w:rPr>
          <w:rFonts w:ascii="Times New Roman" w:hAnsi="Times New Roman"/>
          <w:i/>
          <w:sz w:val="24"/>
          <w:szCs w:val="24"/>
        </w:rPr>
        <w:t>The</w:t>
      </w:r>
      <w:proofErr w:type="gramEnd"/>
      <w:r w:rsidRPr="003F1032">
        <w:rPr>
          <w:rFonts w:ascii="Times New Roman" w:hAnsi="Times New Roman"/>
          <w:i/>
          <w:sz w:val="24"/>
          <w:szCs w:val="24"/>
        </w:rPr>
        <w:t xml:space="preserve"> war within: Preventing </w:t>
      </w:r>
      <w:r w:rsidR="00B66E52">
        <w:rPr>
          <w:rFonts w:ascii="Times New Roman" w:hAnsi="Times New Roman"/>
          <w:i/>
          <w:sz w:val="24"/>
          <w:szCs w:val="24"/>
        </w:rPr>
        <w:t>s</w:t>
      </w:r>
      <w:r w:rsidRPr="003F1032">
        <w:rPr>
          <w:rFonts w:ascii="Times New Roman" w:hAnsi="Times New Roman"/>
          <w:i/>
          <w:sz w:val="24"/>
          <w:szCs w:val="24"/>
        </w:rPr>
        <w:t xml:space="preserve">uicide in the U.S. military.  </w:t>
      </w:r>
      <w:r w:rsidRPr="003F1032">
        <w:rPr>
          <w:rFonts w:ascii="Times New Roman" w:hAnsi="Times New Roman"/>
          <w:sz w:val="24"/>
          <w:szCs w:val="24"/>
        </w:rPr>
        <w:t xml:space="preserve">RAND: Center for Military Health Policy Research.  Retrieved from </w:t>
      </w:r>
      <w:hyperlink r:id="rId12" w:history="1">
        <w:r w:rsidRPr="00AB5333">
          <w:rPr>
            <w:rStyle w:val="Hyperlink"/>
            <w:rFonts w:ascii="Times New Roman" w:hAnsi="Times New Roman"/>
            <w:sz w:val="24"/>
            <w:szCs w:val="24"/>
          </w:rPr>
          <w:t>http://www.rand.org/pubs/monographs/MG953.html</w:t>
        </w:r>
      </w:hyperlink>
      <w:r w:rsidRPr="00AB5333">
        <w:rPr>
          <w:rFonts w:ascii="Times New Roman" w:hAnsi="Times New Roman"/>
          <w:sz w:val="24"/>
          <w:szCs w:val="24"/>
        </w:rPr>
        <w:t xml:space="preserve">  </w:t>
      </w:r>
    </w:p>
    <w:p w:rsidR="00BE4B1F" w:rsidRDefault="00BE4B1F" w:rsidP="003643AB">
      <w:pPr>
        <w:ind w:left="720" w:hanging="720"/>
        <w:rPr>
          <w:rFonts w:ascii="Times New Roman" w:hAnsi="Times New Roman"/>
          <w:sz w:val="24"/>
          <w:szCs w:val="24"/>
        </w:rPr>
      </w:pPr>
    </w:p>
    <w:p w:rsidR="004E0CA4" w:rsidRDefault="004E0CA4" w:rsidP="004E0CA4">
      <w:pPr>
        <w:ind w:left="720" w:hanging="720"/>
        <w:rPr>
          <w:rFonts w:ascii="Times New Roman" w:hAnsi="Times New Roman"/>
          <w:sz w:val="24"/>
          <w:szCs w:val="24"/>
        </w:rPr>
      </w:pPr>
      <w:proofErr w:type="spellStart"/>
      <w:r w:rsidRPr="003F1032">
        <w:rPr>
          <w:rFonts w:ascii="Times New Roman" w:hAnsi="Times New Roman"/>
          <w:sz w:val="24"/>
          <w:szCs w:val="24"/>
        </w:rPr>
        <w:t>Shea</w:t>
      </w:r>
      <w:proofErr w:type="spellEnd"/>
      <w:r w:rsidRPr="003F1032">
        <w:rPr>
          <w:rFonts w:ascii="Times New Roman" w:hAnsi="Times New Roman"/>
          <w:sz w:val="24"/>
          <w:szCs w:val="24"/>
        </w:rPr>
        <w:t>, C.</w:t>
      </w:r>
      <w:r>
        <w:rPr>
          <w:rFonts w:ascii="Times New Roman" w:hAnsi="Times New Roman"/>
          <w:sz w:val="24"/>
          <w:szCs w:val="24"/>
        </w:rPr>
        <w:t xml:space="preserve"> </w:t>
      </w:r>
      <w:r w:rsidRPr="003F1032">
        <w:rPr>
          <w:rFonts w:ascii="Times New Roman" w:hAnsi="Times New Roman"/>
          <w:sz w:val="24"/>
          <w:szCs w:val="24"/>
        </w:rPr>
        <w:t>W.  (2009)</w:t>
      </w:r>
      <w:proofErr w:type="gramStart"/>
      <w:r w:rsidRPr="003F1032">
        <w:rPr>
          <w:rFonts w:ascii="Times New Roman" w:hAnsi="Times New Roman"/>
          <w:sz w:val="24"/>
          <w:szCs w:val="24"/>
        </w:rPr>
        <w:t>.  Suicide</w:t>
      </w:r>
      <w:proofErr w:type="gramEnd"/>
      <w:r w:rsidRPr="003F1032">
        <w:rPr>
          <w:rFonts w:ascii="Times New Roman" w:hAnsi="Times New Roman"/>
          <w:sz w:val="24"/>
          <w:szCs w:val="24"/>
        </w:rPr>
        <w:t xml:space="preserve"> </w:t>
      </w:r>
      <w:r>
        <w:rPr>
          <w:rFonts w:ascii="Times New Roman" w:hAnsi="Times New Roman"/>
          <w:sz w:val="24"/>
          <w:szCs w:val="24"/>
        </w:rPr>
        <w:t>a</w:t>
      </w:r>
      <w:r w:rsidRPr="003F1032">
        <w:rPr>
          <w:rFonts w:ascii="Times New Roman" w:hAnsi="Times New Roman"/>
          <w:sz w:val="24"/>
          <w:szCs w:val="24"/>
        </w:rPr>
        <w:t xml:space="preserve">ssessment.  </w:t>
      </w:r>
      <w:r w:rsidRPr="003F1032">
        <w:rPr>
          <w:rFonts w:ascii="Times New Roman" w:hAnsi="Times New Roman"/>
          <w:i/>
          <w:sz w:val="24"/>
          <w:szCs w:val="24"/>
        </w:rPr>
        <w:t>Psychiatric Times, 26</w:t>
      </w:r>
      <w:r>
        <w:rPr>
          <w:rFonts w:ascii="Times New Roman" w:hAnsi="Times New Roman"/>
          <w:sz w:val="24"/>
          <w:szCs w:val="24"/>
        </w:rPr>
        <w:t xml:space="preserve">(12), 1-26. </w:t>
      </w:r>
    </w:p>
    <w:p w:rsidR="004E0CA4" w:rsidRDefault="004E0CA4" w:rsidP="00BE4B1F">
      <w:pPr>
        <w:ind w:left="720" w:hanging="720"/>
        <w:rPr>
          <w:rFonts w:ascii="Times New Roman" w:hAnsi="Times New Roman"/>
          <w:sz w:val="24"/>
          <w:szCs w:val="24"/>
        </w:rPr>
      </w:pPr>
    </w:p>
    <w:p w:rsidR="00BE4B1F" w:rsidRDefault="00BE4B1F" w:rsidP="00BE4B1F">
      <w:pPr>
        <w:ind w:left="720" w:hanging="720"/>
        <w:rPr>
          <w:rFonts w:ascii="Times New Roman" w:hAnsi="Times New Roman"/>
          <w:sz w:val="24"/>
          <w:szCs w:val="24"/>
        </w:rPr>
      </w:pPr>
      <w:r>
        <w:rPr>
          <w:rFonts w:ascii="Times New Roman" w:hAnsi="Times New Roman"/>
          <w:sz w:val="24"/>
          <w:szCs w:val="24"/>
        </w:rPr>
        <w:t xml:space="preserve">Simon, </w:t>
      </w:r>
      <w:r w:rsidR="00B66E52">
        <w:rPr>
          <w:rFonts w:ascii="Times New Roman" w:hAnsi="Times New Roman"/>
          <w:sz w:val="24"/>
          <w:szCs w:val="24"/>
        </w:rPr>
        <w:t xml:space="preserve">R. </w:t>
      </w:r>
      <w:r>
        <w:rPr>
          <w:rFonts w:ascii="Times New Roman" w:hAnsi="Times New Roman"/>
          <w:sz w:val="24"/>
          <w:szCs w:val="24"/>
        </w:rPr>
        <w:t>I.  (2011)</w:t>
      </w:r>
      <w:proofErr w:type="gramStart"/>
      <w:r>
        <w:rPr>
          <w:rFonts w:ascii="Times New Roman" w:hAnsi="Times New Roman"/>
          <w:sz w:val="24"/>
          <w:szCs w:val="24"/>
        </w:rPr>
        <w:t>.  Improving</w:t>
      </w:r>
      <w:proofErr w:type="gramEnd"/>
      <w:r>
        <w:rPr>
          <w:rFonts w:ascii="Times New Roman" w:hAnsi="Times New Roman"/>
          <w:sz w:val="24"/>
          <w:szCs w:val="24"/>
        </w:rPr>
        <w:t xml:space="preserve"> </w:t>
      </w:r>
      <w:r w:rsidR="00B66E52">
        <w:rPr>
          <w:rFonts w:ascii="Times New Roman" w:hAnsi="Times New Roman"/>
          <w:sz w:val="24"/>
          <w:szCs w:val="24"/>
        </w:rPr>
        <w:t>s</w:t>
      </w:r>
      <w:r>
        <w:rPr>
          <w:rFonts w:ascii="Times New Roman" w:hAnsi="Times New Roman"/>
          <w:sz w:val="24"/>
          <w:szCs w:val="24"/>
        </w:rPr>
        <w:t xml:space="preserve">uicide </w:t>
      </w:r>
      <w:r w:rsidR="00B66E52">
        <w:rPr>
          <w:rFonts w:ascii="Times New Roman" w:hAnsi="Times New Roman"/>
          <w:sz w:val="24"/>
          <w:szCs w:val="24"/>
        </w:rPr>
        <w:t>r</w:t>
      </w:r>
      <w:r>
        <w:rPr>
          <w:rFonts w:ascii="Times New Roman" w:hAnsi="Times New Roman"/>
          <w:sz w:val="24"/>
          <w:szCs w:val="24"/>
        </w:rPr>
        <w:t xml:space="preserve">isk </w:t>
      </w:r>
      <w:r w:rsidR="00B66E52">
        <w:rPr>
          <w:rFonts w:ascii="Times New Roman" w:hAnsi="Times New Roman"/>
          <w:sz w:val="24"/>
          <w:szCs w:val="24"/>
        </w:rPr>
        <w:t>a</w:t>
      </w:r>
      <w:r>
        <w:rPr>
          <w:rFonts w:ascii="Times New Roman" w:hAnsi="Times New Roman"/>
          <w:sz w:val="24"/>
          <w:szCs w:val="24"/>
        </w:rPr>
        <w:t xml:space="preserve">ssessment.  </w:t>
      </w:r>
      <w:r>
        <w:rPr>
          <w:rFonts w:ascii="Times New Roman" w:hAnsi="Times New Roman"/>
          <w:i/>
          <w:sz w:val="24"/>
          <w:szCs w:val="24"/>
        </w:rPr>
        <w:t>Psychiatric Times, 28</w:t>
      </w:r>
      <w:r>
        <w:rPr>
          <w:rFonts w:ascii="Times New Roman" w:hAnsi="Times New Roman"/>
          <w:sz w:val="24"/>
          <w:szCs w:val="24"/>
        </w:rPr>
        <w:t>(110</w:t>
      </w:r>
      <w:r w:rsidR="00B66E52">
        <w:rPr>
          <w:rFonts w:ascii="Times New Roman" w:hAnsi="Times New Roman"/>
          <w:sz w:val="24"/>
          <w:szCs w:val="24"/>
        </w:rPr>
        <w:t>)</w:t>
      </w:r>
      <w:r>
        <w:rPr>
          <w:rFonts w:ascii="Times New Roman" w:hAnsi="Times New Roman"/>
          <w:sz w:val="24"/>
          <w:szCs w:val="24"/>
        </w:rPr>
        <w:t xml:space="preserve">, 16-21.  </w:t>
      </w:r>
    </w:p>
    <w:p w:rsidR="00485DB1" w:rsidRDefault="00485DB1" w:rsidP="00BE4B1F">
      <w:pPr>
        <w:ind w:left="720" w:hanging="720"/>
        <w:rPr>
          <w:rFonts w:ascii="Times New Roman" w:hAnsi="Times New Roman"/>
          <w:sz w:val="24"/>
          <w:szCs w:val="24"/>
        </w:rPr>
      </w:pPr>
    </w:p>
    <w:p w:rsidR="00485DB1" w:rsidRPr="00485DB1" w:rsidRDefault="00485DB1" w:rsidP="00BE4B1F">
      <w:pPr>
        <w:ind w:left="720" w:hanging="720"/>
        <w:rPr>
          <w:rFonts w:ascii="Times New Roman" w:hAnsi="Times New Roman"/>
          <w:sz w:val="24"/>
          <w:szCs w:val="24"/>
        </w:rPr>
      </w:pPr>
      <w:r w:rsidRPr="00D00241">
        <w:rPr>
          <w:rFonts w:ascii="Times New Roman" w:hAnsi="Times New Roman"/>
          <w:sz w:val="24"/>
          <w:szCs w:val="24"/>
        </w:rPr>
        <w:t xml:space="preserve">Van </w:t>
      </w:r>
      <w:proofErr w:type="spellStart"/>
      <w:r w:rsidRPr="00D00241">
        <w:rPr>
          <w:rFonts w:ascii="Times New Roman" w:hAnsi="Times New Roman"/>
          <w:sz w:val="24"/>
          <w:szCs w:val="24"/>
        </w:rPr>
        <w:t>Orden</w:t>
      </w:r>
      <w:proofErr w:type="spellEnd"/>
      <w:r w:rsidRPr="00D00241">
        <w:rPr>
          <w:rFonts w:ascii="Times New Roman" w:hAnsi="Times New Roman"/>
          <w:sz w:val="24"/>
          <w:szCs w:val="24"/>
        </w:rPr>
        <w:t xml:space="preserve">, K. A., Witte, T. K., </w:t>
      </w:r>
      <w:proofErr w:type="spellStart"/>
      <w:r w:rsidRPr="00D00241">
        <w:rPr>
          <w:rFonts w:ascii="Times New Roman" w:hAnsi="Times New Roman"/>
          <w:sz w:val="24"/>
          <w:szCs w:val="24"/>
        </w:rPr>
        <w:t>Cukrowicz</w:t>
      </w:r>
      <w:proofErr w:type="spellEnd"/>
      <w:r w:rsidRPr="00D00241">
        <w:rPr>
          <w:rFonts w:ascii="Times New Roman" w:hAnsi="Times New Roman"/>
          <w:sz w:val="24"/>
          <w:szCs w:val="24"/>
        </w:rPr>
        <w:t xml:space="preserve">, K. C., Braithwaite, S. R., Selby, E. A., &amp; Joiner, T. E. (2010). The interpersonal theory of suicide. </w:t>
      </w:r>
      <w:r w:rsidRPr="00D00241">
        <w:rPr>
          <w:rFonts w:ascii="Times New Roman" w:hAnsi="Times New Roman"/>
          <w:i/>
          <w:sz w:val="24"/>
          <w:szCs w:val="24"/>
        </w:rPr>
        <w:t>Psychological Review</w:t>
      </w:r>
      <w:r w:rsidRPr="00D00241">
        <w:rPr>
          <w:rFonts w:ascii="Times New Roman" w:hAnsi="Times New Roman"/>
          <w:sz w:val="24"/>
          <w:szCs w:val="24"/>
        </w:rPr>
        <w:t xml:space="preserve">, </w:t>
      </w:r>
      <w:r w:rsidRPr="00D00241">
        <w:rPr>
          <w:rFonts w:ascii="Times New Roman" w:hAnsi="Times New Roman"/>
          <w:i/>
          <w:sz w:val="24"/>
          <w:szCs w:val="24"/>
        </w:rPr>
        <w:t>117</w:t>
      </w:r>
      <w:r w:rsidRPr="00D00241">
        <w:rPr>
          <w:rFonts w:ascii="Times New Roman" w:hAnsi="Times New Roman"/>
          <w:sz w:val="24"/>
          <w:szCs w:val="24"/>
        </w:rPr>
        <w:t xml:space="preserve">(2), 575-600. </w:t>
      </w:r>
      <w:proofErr w:type="gramStart"/>
      <w:r w:rsidRPr="00D00241">
        <w:rPr>
          <w:rFonts w:ascii="Times New Roman" w:hAnsi="Times New Roman"/>
          <w:sz w:val="24"/>
          <w:szCs w:val="24"/>
        </w:rPr>
        <w:t>doi:</w:t>
      </w:r>
      <w:proofErr w:type="gramEnd"/>
      <w:r w:rsidRPr="00D00241">
        <w:rPr>
          <w:rFonts w:ascii="Times New Roman" w:hAnsi="Times New Roman"/>
          <w:sz w:val="24"/>
          <w:szCs w:val="24"/>
        </w:rPr>
        <w:t xml:space="preserve">10.1037/a0018697. </w:t>
      </w:r>
    </w:p>
    <w:p w:rsidR="00BE4B1F" w:rsidRPr="00D00241" w:rsidRDefault="00BE4B1F" w:rsidP="00BE4B1F">
      <w:pPr>
        <w:autoSpaceDE w:val="0"/>
        <w:autoSpaceDN w:val="0"/>
        <w:adjustRightInd w:val="0"/>
        <w:ind w:left="720" w:hanging="720"/>
        <w:rPr>
          <w:rFonts w:ascii="Times New Roman" w:hAnsi="Times New Roman"/>
          <w:sz w:val="24"/>
          <w:szCs w:val="24"/>
        </w:rPr>
      </w:pPr>
    </w:p>
    <w:p w:rsidR="00D76C2C" w:rsidRPr="0071424C" w:rsidRDefault="00D76C2C" w:rsidP="00DD66A9">
      <w:pPr>
        <w:pStyle w:val="Bib"/>
        <w:rPr>
          <w:rFonts w:ascii="Times New Roman" w:hAnsi="Times New Roman" w:cs="Times New Roman"/>
          <w:sz w:val="24"/>
          <w:szCs w:val="24"/>
        </w:rPr>
      </w:pPr>
    </w:p>
    <w:tbl>
      <w:tblPr>
        <w:tblW w:w="0" w:type="auto"/>
        <w:tblInd w:w="18" w:type="dxa"/>
        <w:tblLook w:val="04A0" w:firstRow="1" w:lastRow="0" w:firstColumn="1" w:lastColumn="0" w:noHBand="0" w:noVBand="1"/>
      </w:tblPr>
      <w:tblGrid>
        <w:gridCol w:w="7110"/>
        <w:gridCol w:w="2430"/>
      </w:tblGrid>
      <w:tr w:rsidR="00F420DA" w:rsidRPr="0071424C">
        <w:trPr>
          <w:cantSplit/>
          <w:tblHeader/>
        </w:trPr>
        <w:tc>
          <w:tcPr>
            <w:tcW w:w="7110" w:type="dxa"/>
            <w:shd w:val="clear" w:color="auto" w:fill="C00000"/>
          </w:tcPr>
          <w:p w:rsidR="00F420DA" w:rsidRPr="0071424C" w:rsidRDefault="00F800CE" w:rsidP="00D37290">
            <w:pPr>
              <w:keepNext/>
              <w:spacing w:before="20" w:after="20"/>
              <w:ind w:left="1242" w:hanging="1242"/>
              <w:rPr>
                <w:rFonts w:ascii="Times New Roman" w:hAnsi="Times New Roman"/>
                <w:b/>
                <w:color w:val="FFFFFF"/>
                <w:sz w:val="24"/>
                <w:szCs w:val="24"/>
              </w:rPr>
            </w:pPr>
            <w:r w:rsidRPr="0071424C">
              <w:rPr>
                <w:rFonts w:ascii="Times New Roman" w:hAnsi="Times New Roman"/>
                <w:b/>
                <w:snapToGrid w:val="0"/>
                <w:color w:val="FFFFFF"/>
                <w:sz w:val="24"/>
                <w:szCs w:val="24"/>
              </w:rPr>
              <w:lastRenderedPageBreak/>
              <w:t>Unit</w:t>
            </w:r>
            <w:r w:rsidR="00F420DA" w:rsidRPr="0071424C">
              <w:rPr>
                <w:rFonts w:ascii="Times New Roman" w:hAnsi="Times New Roman"/>
                <w:b/>
                <w:snapToGrid w:val="0"/>
                <w:color w:val="FFFFFF"/>
                <w:sz w:val="24"/>
                <w:szCs w:val="24"/>
              </w:rPr>
              <w:t xml:space="preserve"> </w:t>
            </w:r>
            <w:r w:rsidR="00AF276E">
              <w:rPr>
                <w:rFonts w:ascii="Times New Roman" w:hAnsi="Times New Roman"/>
                <w:b/>
                <w:snapToGrid w:val="0"/>
                <w:color w:val="FFFFFF"/>
                <w:sz w:val="24"/>
                <w:szCs w:val="24"/>
              </w:rPr>
              <w:t>6</w:t>
            </w:r>
            <w:r w:rsidR="00F420DA" w:rsidRPr="0071424C">
              <w:rPr>
                <w:rFonts w:ascii="Times New Roman" w:hAnsi="Times New Roman"/>
                <w:b/>
                <w:snapToGrid w:val="0"/>
                <w:color w:val="FFFFFF"/>
                <w:sz w:val="24"/>
                <w:szCs w:val="24"/>
              </w:rPr>
              <w:t>:</w:t>
            </w:r>
            <w:r w:rsidR="00F420DA" w:rsidRPr="0071424C">
              <w:rPr>
                <w:rFonts w:ascii="Times New Roman" w:hAnsi="Times New Roman"/>
                <w:b/>
                <w:snapToGrid w:val="0"/>
                <w:color w:val="FFFFFF"/>
                <w:sz w:val="24"/>
                <w:szCs w:val="24"/>
              </w:rPr>
              <w:tab/>
            </w:r>
            <w:r w:rsidR="00D37290">
              <w:rPr>
                <w:rFonts w:ascii="Times New Roman" w:hAnsi="Times New Roman"/>
                <w:b/>
                <w:snapToGrid w:val="0"/>
                <w:color w:val="FFFFFF"/>
                <w:sz w:val="24"/>
                <w:szCs w:val="24"/>
              </w:rPr>
              <w:t xml:space="preserve">Combat Trauma </w:t>
            </w:r>
          </w:p>
        </w:tc>
        <w:tc>
          <w:tcPr>
            <w:tcW w:w="2430" w:type="dxa"/>
            <w:shd w:val="clear" w:color="auto" w:fill="C00000"/>
          </w:tcPr>
          <w:p w:rsidR="00F420DA" w:rsidRPr="0071424C" w:rsidRDefault="006B68CA" w:rsidP="00E44CE9">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June 15, 2015</w:t>
            </w:r>
          </w:p>
        </w:tc>
      </w:tr>
      <w:tr w:rsidR="00AE163C" w:rsidRPr="0071424C">
        <w:trPr>
          <w:cantSplit/>
        </w:trPr>
        <w:tc>
          <w:tcPr>
            <w:tcW w:w="9540" w:type="dxa"/>
            <w:gridSpan w:val="2"/>
          </w:tcPr>
          <w:p w:rsidR="00AE163C" w:rsidRPr="0071424C" w:rsidRDefault="00AE163C" w:rsidP="00C81819">
            <w:pPr>
              <w:keepNext/>
              <w:rPr>
                <w:rFonts w:ascii="Times New Roman" w:hAnsi="Times New Roman"/>
                <w:b/>
                <w:sz w:val="24"/>
                <w:szCs w:val="24"/>
              </w:rPr>
            </w:pPr>
            <w:r w:rsidRPr="0071424C">
              <w:rPr>
                <w:rFonts w:ascii="Times New Roman" w:hAnsi="Times New Roman"/>
                <w:b/>
                <w:bCs/>
                <w:color w:val="262626"/>
                <w:sz w:val="24"/>
                <w:szCs w:val="24"/>
              </w:rPr>
              <w:t xml:space="preserve">Topics </w:t>
            </w:r>
          </w:p>
        </w:tc>
      </w:tr>
      <w:tr w:rsidR="00AE163C" w:rsidRPr="0071424C">
        <w:trPr>
          <w:cantSplit/>
        </w:trPr>
        <w:tc>
          <w:tcPr>
            <w:tcW w:w="9540" w:type="dxa"/>
            <w:gridSpan w:val="2"/>
          </w:tcPr>
          <w:p w:rsidR="00AE163C" w:rsidRPr="0071424C" w:rsidRDefault="00B74E02" w:rsidP="00AE163C">
            <w:pPr>
              <w:pStyle w:val="Level1"/>
              <w:spacing w:before="0" w:after="0"/>
              <w:ind w:left="342" w:hanging="342"/>
              <w:rPr>
                <w:rFonts w:ascii="Times New Roman" w:hAnsi="Times New Roman" w:cs="Times New Roman"/>
                <w:sz w:val="24"/>
              </w:rPr>
            </w:pPr>
            <w:r>
              <w:rPr>
                <w:rFonts w:ascii="Times New Roman" w:hAnsi="Times New Roman" w:cs="Times New Roman"/>
                <w:sz w:val="24"/>
              </w:rPr>
              <w:t xml:space="preserve">Combat </w:t>
            </w:r>
            <w:r w:rsidR="00671E6B">
              <w:rPr>
                <w:rFonts w:ascii="Times New Roman" w:hAnsi="Times New Roman" w:cs="Times New Roman"/>
                <w:sz w:val="24"/>
              </w:rPr>
              <w:t>e</w:t>
            </w:r>
            <w:r>
              <w:rPr>
                <w:rFonts w:ascii="Times New Roman" w:hAnsi="Times New Roman" w:cs="Times New Roman"/>
                <w:sz w:val="24"/>
              </w:rPr>
              <w:t xml:space="preserve">xperience and the </w:t>
            </w:r>
            <w:r w:rsidR="00671E6B">
              <w:rPr>
                <w:rFonts w:ascii="Times New Roman" w:hAnsi="Times New Roman" w:cs="Times New Roman"/>
                <w:sz w:val="24"/>
              </w:rPr>
              <w:t>e</w:t>
            </w:r>
            <w:r>
              <w:rPr>
                <w:rFonts w:ascii="Times New Roman" w:hAnsi="Times New Roman" w:cs="Times New Roman"/>
                <w:sz w:val="24"/>
              </w:rPr>
              <w:t xml:space="preserve">xperience of </w:t>
            </w:r>
            <w:r w:rsidR="00671E6B">
              <w:rPr>
                <w:rFonts w:ascii="Times New Roman" w:hAnsi="Times New Roman" w:cs="Times New Roman"/>
                <w:sz w:val="24"/>
              </w:rPr>
              <w:t>k</w:t>
            </w:r>
            <w:r>
              <w:rPr>
                <w:rFonts w:ascii="Times New Roman" w:hAnsi="Times New Roman" w:cs="Times New Roman"/>
                <w:sz w:val="24"/>
              </w:rPr>
              <w:t>illing</w:t>
            </w:r>
          </w:p>
          <w:p w:rsidR="00B74E02" w:rsidRDefault="00B74E02" w:rsidP="00AE163C">
            <w:pPr>
              <w:pStyle w:val="Level1"/>
              <w:spacing w:before="0" w:after="0"/>
              <w:ind w:left="342" w:hanging="342"/>
              <w:rPr>
                <w:rFonts w:ascii="Times New Roman" w:hAnsi="Times New Roman" w:cs="Times New Roman"/>
                <w:sz w:val="24"/>
              </w:rPr>
            </w:pPr>
            <w:r>
              <w:rPr>
                <w:rFonts w:ascii="Times New Roman" w:hAnsi="Times New Roman" w:cs="Times New Roman"/>
                <w:sz w:val="24"/>
              </w:rPr>
              <w:t xml:space="preserve">Stress and </w:t>
            </w:r>
            <w:r w:rsidR="00671E6B">
              <w:rPr>
                <w:rFonts w:ascii="Times New Roman" w:hAnsi="Times New Roman" w:cs="Times New Roman"/>
                <w:sz w:val="24"/>
              </w:rPr>
              <w:t>c</w:t>
            </w:r>
            <w:r>
              <w:rPr>
                <w:rFonts w:ascii="Times New Roman" w:hAnsi="Times New Roman" w:cs="Times New Roman"/>
                <w:sz w:val="24"/>
              </w:rPr>
              <w:t>oping</w:t>
            </w:r>
          </w:p>
          <w:p w:rsidR="00B74E02" w:rsidRDefault="00B74E02" w:rsidP="00AE163C">
            <w:pPr>
              <w:pStyle w:val="Level1"/>
              <w:spacing w:before="0" w:after="0"/>
              <w:ind w:left="342" w:hanging="342"/>
              <w:rPr>
                <w:rFonts w:ascii="Times New Roman" w:hAnsi="Times New Roman" w:cs="Times New Roman"/>
                <w:sz w:val="24"/>
              </w:rPr>
            </w:pPr>
            <w:r>
              <w:rPr>
                <w:rFonts w:ascii="Times New Roman" w:hAnsi="Times New Roman" w:cs="Times New Roman"/>
                <w:sz w:val="24"/>
              </w:rPr>
              <w:t xml:space="preserve">Combat </w:t>
            </w:r>
            <w:r w:rsidR="00671E6B">
              <w:rPr>
                <w:rFonts w:ascii="Times New Roman" w:hAnsi="Times New Roman" w:cs="Times New Roman"/>
                <w:sz w:val="24"/>
              </w:rPr>
              <w:t>s</w:t>
            </w:r>
            <w:r>
              <w:rPr>
                <w:rFonts w:ascii="Times New Roman" w:hAnsi="Times New Roman" w:cs="Times New Roman"/>
                <w:sz w:val="24"/>
              </w:rPr>
              <w:t xml:space="preserve">tress </w:t>
            </w:r>
            <w:r w:rsidR="00671E6B">
              <w:rPr>
                <w:rFonts w:ascii="Times New Roman" w:hAnsi="Times New Roman" w:cs="Times New Roman"/>
                <w:sz w:val="24"/>
              </w:rPr>
              <w:t>c</w:t>
            </w:r>
            <w:r>
              <w:rPr>
                <w:rFonts w:ascii="Times New Roman" w:hAnsi="Times New Roman" w:cs="Times New Roman"/>
                <w:sz w:val="24"/>
              </w:rPr>
              <w:t xml:space="preserve">ontrol </w:t>
            </w:r>
            <w:r w:rsidR="00671E6B">
              <w:rPr>
                <w:rFonts w:ascii="Times New Roman" w:hAnsi="Times New Roman" w:cs="Times New Roman"/>
                <w:sz w:val="24"/>
              </w:rPr>
              <w:t>t</w:t>
            </w:r>
            <w:r>
              <w:rPr>
                <w:rFonts w:ascii="Times New Roman" w:hAnsi="Times New Roman" w:cs="Times New Roman"/>
                <w:sz w:val="24"/>
              </w:rPr>
              <w:t>eams</w:t>
            </w:r>
          </w:p>
          <w:p w:rsidR="00B74E02" w:rsidRDefault="00B74E02" w:rsidP="00AE163C">
            <w:pPr>
              <w:pStyle w:val="Level1"/>
              <w:spacing w:before="0" w:after="0"/>
              <w:ind w:left="342" w:hanging="342"/>
              <w:rPr>
                <w:rFonts w:ascii="Times New Roman" w:hAnsi="Times New Roman" w:cs="Times New Roman"/>
                <w:sz w:val="24"/>
              </w:rPr>
            </w:pPr>
            <w:r>
              <w:rPr>
                <w:rFonts w:ascii="Times New Roman" w:hAnsi="Times New Roman" w:cs="Times New Roman"/>
                <w:sz w:val="24"/>
              </w:rPr>
              <w:t xml:space="preserve">Individual </w:t>
            </w:r>
            <w:r w:rsidR="00671E6B">
              <w:rPr>
                <w:rFonts w:ascii="Times New Roman" w:hAnsi="Times New Roman" w:cs="Times New Roman"/>
                <w:sz w:val="24"/>
              </w:rPr>
              <w:t>t</w:t>
            </w:r>
            <w:r>
              <w:rPr>
                <w:rFonts w:ascii="Times New Roman" w:hAnsi="Times New Roman" w:cs="Times New Roman"/>
                <w:sz w:val="24"/>
              </w:rPr>
              <w:t xml:space="preserve">herapies, </w:t>
            </w:r>
            <w:r w:rsidR="00671E6B">
              <w:rPr>
                <w:rFonts w:ascii="Times New Roman" w:hAnsi="Times New Roman" w:cs="Times New Roman"/>
                <w:sz w:val="24"/>
              </w:rPr>
              <w:t>e</w:t>
            </w:r>
            <w:r>
              <w:rPr>
                <w:rFonts w:ascii="Times New Roman" w:hAnsi="Times New Roman" w:cs="Times New Roman"/>
                <w:sz w:val="24"/>
              </w:rPr>
              <w:t>vidence</w:t>
            </w:r>
            <w:r w:rsidR="00671E6B">
              <w:rPr>
                <w:rFonts w:ascii="Times New Roman" w:hAnsi="Times New Roman" w:cs="Times New Roman"/>
                <w:sz w:val="24"/>
              </w:rPr>
              <w:t>-b</w:t>
            </w:r>
            <w:r>
              <w:rPr>
                <w:rFonts w:ascii="Times New Roman" w:hAnsi="Times New Roman" w:cs="Times New Roman"/>
                <w:sz w:val="24"/>
              </w:rPr>
              <w:t xml:space="preserve">ased </w:t>
            </w:r>
            <w:r w:rsidR="00671E6B">
              <w:rPr>
                <w:rFonts w:ascii="Times New Roman" w:hAnsi="Times New Roman" w:cs="Times New Roman"/>
                <w:sz w:val="24"/>
              </w:rPr>
              <w:t>p</w:t>
            </w:r>
            <w:r>
              <w:rPr>
                <w:rFonts w:ascii="Times New Roman" w:hAnsi="Times New Roman" w:cs="Times New Roman"/>
                <w:sz w:val="24"/>
              </w:rPr>
              <w:t xml:space="preserve">ractices, and </w:t>
            </w:r>
            <w:r w:rsidR="00671E6B">
              <w:rPr>
                <w:rFonts w:ascii="Times New Roman" w:hAnsi="Times New Roman" w:cs="Times New Roman"/>
                <w:sz w:val="24"/>
              </w:rPr>
              <w:t>o</w:t>
            </w:r>
            <w:r>
              <w:rPr>
                <w:rFonts w:ascii="Times New Roman" w:hAnsi="Times New Roman" w:cs="Times New Roman"/>
                <w:sz w:val="24"/>
              </w:rPr>
              <w:t xml:space="preserve">ther </w:t>
            </w:r>
            <w:r w:rsidR="00671E6B">
              <w:rPr>
                <w:rFonts w:ascii="Times New Roman" w:hAnsi="Times New Roman" w:cs="Times New Roman"/>
                <w:sz w:val="24"/>
              </w:rPr>
              <w:t>i</w:t>
            </w:r>
            <w:r>
              <w:rPr>
                <w:rFonts w:ascii="Times New Roman" w:hAnsi="Times New Roman" w:cs="Times New Roman"/>
                <w:sz w:val="24"/>
              </w:rPr>
              <w:t>nte</w:t>
            </w:r>
            <w:r w:rsidR="00A905E3">
              <w:rPr>
                <w:rFonts w:ascii="Times New Roman" w:hAnsi="Times New Roman" w:cs="Times New Roman"/>
                <w:sz w:val="24"/>
              </w:rPr>
              <w:t>r</w:t>
            </w:r>
            <w:r>
              <w:rPr>
                <w:rFonts w:ascii="Times New Roman" w:hAnsi="Times New Roman" w:cs="Times New Roman"/>
                <w:sz w:val="24"/>
              </w:rPr>
              <w:t>ventions</w:t>
            </w:r>
          </w:p>
          <w:p w:rsidR="00AE163C" w:rsidRPr="00B74E02" w:rsidRDefault="00B74E02" w:rsidP="00B74E02">
            <w:pPr>
              <w:pStyle w:val="Level1"/>
              <w:spacing w:before="0" w:after="0"/>
              <w:ind w:left="342" w:hanging="342"/>
              <w:rPr>
                <w:rFonts w:cs="Times New Roman"/>
              </w:rPr>
            </w:pPr>
            <w:r w:rsidRPr="00B74E02">
              <w:rPr>
                <w:rFonts w:ascii="Times New Roman" w:hAnsi="Times New Roman" w:cs="Times New Roman"/>
                <w:sz w:val="24"/>
              </w:rPr>
              <w:t xml:space="preserve">Psychological </w:t>
            </w:r>
            <w:r w:rsidR="00671E6B">
              <w:rPr>
                <w:rFonts w:ascii="Times New Roman" w:hAnsi="Times New Roman" w:cs="Times New Roman"/>
                <w:sz w:val="24"/>
              </w:rPr>
              <w:t>f</w:t>
            </w:r>
            <w:r w:rsidRPr="00B74E02">
              <w:rPr>
                <w:rFonts w:ascii="Times New Roman" w:hAnsi="Times New Roman" w:cs="Times New Roman"/>
                <w:sz w:val="24"/>
              </w:rPr>
              <w:t xml:space="preserve">irst </w:t>
            </w:r>
            <w:r w:rsidR="00671E6B">
              <w:rPr>
                <w:rFonts w:ascii="Times New Roman" w:hAnsi="Times New Roman" w:cs="Times New Roman"/>
                <w:sz w:val="24"/>
              </w:rPr>
              <w:t>a</w:t>
            </w:r>
            <w:r w:rsidRPr="00B74E02">
              <w:rPr>
                <w:rFonts w:ascii="Times New Roman" w:hAnsi="Times New Roman" w:cs="Times New Roman"/>
                <w:sz w:val="24"/>
              </w:rPr>
              <w:t>id</w:t>
            </w:r>
          </w:p>
          <w:p w:rsidR="00B74E02" w:rsidRPr="00B74E02" w:rsidRDefault="00B74E02" w:rsidP="00B74E02">
            <w:pPr>
              <w:pStyle w:val="Level1"/>
              <w:spacing w:before="0" w:after="0"/>
              <w:ind w:left="342" w:hanging="342"/>
              <w:rPr>
                <w:rFonts w:cs="Times New Roman"/>
              </w:rPr>
            </w:pPr>
            <w:r>
              <w:rPr>
                <w:rFonts w:ascii="Times New Roman" w:hAnsi="Times New Roman" w:cs="Times New Roman"/>
                <w:sz w:val="24"/>
              </w:rPr>
              <w:t xml:space="preserve">Combat </w:t>
            </w:r>
            <w:r w:rsidR="00671E6B">
              <w:rPr>
                <w:rFonts w:ascii="Times New Roman" w:hAnsi="Times New Roman" w:cs="Times New Roman"/>
                <w:sz w:val="24"/>
              </w:rPr>
              <w:t>e</w:t>
            </w:r>
            <w:r>
              <w:rPr>
                <w:rFonts w:ascii="Times New Roman" w:hAnsi="Times New Roman" w:cs="Times New Roman"/>
                <w:sz w:val="24"/>
              </w:rPr>
              <w:t xml:space="preserve">xperiences </w:t>
            </w:r>
          </w:p>
          <w:p w:rsidR="00B74E02" w:rsidRPr="0071424C" w:rsidRDefault="00B74E02" w:rsidP="00B74E02">
            <w:pPr>
              <w:pStyle w:val="Level1"/>
              <w:numPr>
                <w:ilvl w:val="0"/>
                <w:numId w:val="0"/>
              </w:numPr>
              <w:spacing w:before="0" w:after="0"/>
              <w:ind w:left="342"/>
              <w:rPr>
                <w:rFonts w:cs="Times New Roman"/>
              </w:rPr>
            </w:pPr>
          </w:p>
        </w:tc>
      </w:tr>
    </w:tbl>
    <w:p w:rsidR="009728B8" w:rsidRPr="0071424C" w:rsidRDefault="003E5C6F" w:rsidP="009728B8">
      <w:pPr>
        <w:pStyle w:val="BodyText"/>
        <w:rPr>
          <w:rFonts w:ascii="Times New Roman" w:hAnsi="Times New Roman"/>
          <w:sz w:val="24"/>
        </w:rPr>
      </w:pPr>
      <w:r w:rsidRPr="0071424C">
        <w:rPr>
          <w:rFonts w:ascii="Times New Roman" w:hAnsi="Times New Roman"/>
          <w:sz w:val="24"/>
        </w:rPr>
        <w:t xml:space="preserve">This </w:t>
      </w:r>
      <w:r w:rsidR="00671E6B">
        <w:rPr>
          <w:rFonts w:ascii="Times New Roman" w:hAnsi="Times New Roman"/>
          <w:sz w:val="24"/>
        </w:rPr>
        <w:t>u</w:t>
      </w:r>
      <w:r w:rsidR="00F800CE" w:rsidRPr="0071424C">
        <w:rPr>
          <w:rFonts w:ascii="Times New Roman" w:hAnsi="Times New Roman"/>
          <w:sz w:val="24"/>
        </w:rPr>
        <w:t>nit</w:t>
      </w:r>
      <w:r w:rsidRPr="0071424C">
        <w:rPr>
          <w:rFonts w:ascii="Times New Roman" w:hAnsi="Times New Roman"/>
          <w:sz w:val="24"/>
        </w:rPr>
        <w:t xml:space="preserve"> relates to course objectives</w:t>
      </w:r>
      <w:r w:rsidR="00F14D82" w:rsidRPr="0071424C">
        <w:rPr>
          <w:rFonts w:ascii="Times New Roman" w:hAnsi="Times New Roman"/>
          <w:sz w:val="24"/>
        </w:rPr>
        <w:t xml:space="preserve"> </w:t>
      </w:r>
      <w:r w:rsidR="00B813FE" w:rsidRPr="0071424C">
        <w:rPr>
          <w:rFonts w:ascii="Times New Roman" w:hAnsi="Times New Roman"/>
          <w:sz w:val="24"/>
        </w:rPr>
        <w:t>3 and 4</w:t>
      </w:r>
      <w:r w:rsidRPr="0071424C">
        <w:rPr>
          <w:rFonts w:ascii="Times New Roman" w:hAnsi="Times New Roman"/>
          <w:sz w:val="24"/>
        </w:rPr>
        <w:t>.</w:t>
      </w:r>
    </w:p>
    <w:p w:rsidR="00AE163C" w:rsidRPr="0071424C" w:rsidRDefault="00B841BD" w:rsidP="00C81819">
      <w:pPr>
        <w:pStyle w:val="Heading3"/>
        <w:rPr>
          <w:rFonts w:ascii="Times New Roman" w:hAnsi="Times New Roman"/>
          <w:sz w:val="24"/>
        </w:rPr>
      </w:pPr>
      <w:r>
        <w:rPr>
          <w:rFonts w:ascii="Times New Roman" w:hAnsi="Times New Roman"/>
          <w:sz w:val="24"/>
        </w:rPr>
        <w:t>Required</w:t>
      </w:r>
      <w:r w:rsidRPr="0071424C">
        <w:rPr>
          <w:rFonts w:ascii="Times New Roman" w:hAnsi="Times New Roman"/>
          <w:sz w:val="24"/>
        </w:rPr>
        <w:t xml:space="preserve"> </w:t>
      </w:r>
      <w:r w:rsidR="003B6B15">
        <w:rPr>
          <w:rFonts w:ascii="Times New Roman" w:hAnsi="Times New Roman"/>
          <w:sz w:val="24"/>
        </w:rPr>
        <w:t>Reading</w:t>
      </w:r>
    </w:p>
    <w:p w:rsidR="00D37290" w:rsidRDefault="00D37290" w:rsidP="00D37290">
      <w:pPr>
        <w:pStyle w:val="Bib"/>
        <w:rPr>
          <w:rFonts w:ascii="Times New Roman" w:hAnsi="Times New Roman" w:cs="Times New Roman"/>
          <w:sz w:val="24"/>
          <w:szCs w:val="24"/>
        </w:rPr>
      </w:pPr>
      <w:r w:rsidRPr="0071424C">
        <w:rPr>
          <w:rFonts w:ascii="Times New Roman" w:hAnsi="Times New Roman" w:cs="Times New Roman"/>
          <w:sz w:val="24"/>
          <w:szCs w:val="24"/>
        </w:rPr>
        <w:t>Grossman, D. (2009). Section II—</w:t>
      </w:r>
      <w:proofErr w:type="gramStart"/>
      <w:r w:rsidRPr="0071424C">
        <w:rPr>
          <w:rFonts w:ascii="Times New Roman" w:hAnsi="Times New Roman" w:cs="Times New Roman"/>
          <w:sz w:val="24"/>
          <w:szCs w:val="24"/>
        </w:rPr>
        <w:t>Killing</w:t>
      </w:r>
      <w:proofErr w:type="gramEnd"/>
      <w:r w:rsidRPr="0071424C">
        <w:rPr>
          <w:rFonts w:ascii="Times New Roman" w:hAnsi="Times New Roman" w:cs="Times New Roman"/>
          <w:sz w:val="24"/>
          <w:szCs w:val="24"/>
        </w:rPr>
        <w:t xml:space="preserve"> and combat trauma: The role of killing in psychiatric casualties. In </w:t>
      </w:r>
      <w:r w:rsidRPr="0071424C">
        <w:rPr>
          <w:rFonts w:ascii="Times New Roman" w:hAnsi="Times New Roman" w:cs="Times New Roman"/>
          <w:i/>
          <w:sz w:val="24"/>
          <w:szCs w:val="24"/>
        </w:rPr>
        <w:t xml:space="preserve">On killing: The psychological cost of learning to kill in war and society </w:t>
      </w:r>
      <w:r w:rsidRPr="0071424C">
        <w:rPr>
          <w:rFonts w:ascii="Times New Roman" w:hAnsi="Times New Roman" w:cs="Times New Roman"/>
          <w:sz w:val="24"/>
          <w:szCs w:val="24"/>
        </w:rPr>
        <w:t>(section II, chap. 1, pp. 43-95). New York</w:t>
      </w:r>
      <w:r w:rsidR="00C5718B">
        <w:rPr>
          <w:rFonts w:ascii="Times New Roman" w:hAnsi="Times New Roman" w:cs="Times New Roman"/>
          <w:sz w:val="24"/>
          <w:szCs w:val="24"/>
        </w:rPr>
        <w:t>, NY</w:t>
      </w:r>
      <w:r w:rsidRPr="0071424C">
        <w:rPr>
          <w:rFonts w:ascii="Times New Roman" w:hAnsi="Times New Roman" w:cs="Times New Roman"/>
          <w:sz w:val="24"/>
          <w:szCs w:val="24"/>
        </w:rPr>
        <w:t>: Little, Brown &amp; Company.</w:t>
      </w:r>
    </w:p>
    <w:p w:rsidR="00E56AD2" w:rsidRPr="0071424C" w:rsidRDefault="00E56AD2" w:rsidP="00E56AD2">
      <w:pPr>
        <w:pStyle w:val="Bib"/>
        <w:rPr>
          <w:rFonts w:ascii="Times New Roman" w:hAnsi="Times New Roman" w:cs="Times New Roman"/>
          <w:sz w:val="24"/>
          <w:szCs w:val="24"/>
        </w:rPr>
      </w:pPr>
      <w:proofErr w:type="spellStart"/>
      <w:r w:rsidRPr="0071424C">
        <w:rPr>
          <w:rFonts w:ascii="Times New Roman" w:hAnsi="Times New Roman" w:cs="Times New Roman"/>
          <w:sz w:val="24"/>
          <w:szCs w:val="24"/>
        </w:rPr>
        <w:t>Scurfield</w:t>
      </w:r>
      <w:proofErr w:type="spellEnd"/>
      <w:r w:rsidRPr="0071424C">
        <w:rPr>
          <w:rFonts w:ascii="Times New Roman" w:hAnsi="Times New Roman" w:cs="Times New Roman"/>
          <w:sz w:val="24"/>
          <w:szCs w:val="24"/>
        </w:rPr>
        <w:t xml:space="preserve">, R. M. (2006). </w:t>
      </w:r>
      <w:r w:rsidRPr="0071424C">
        <w:rPr>
          <w:rFonts w:ascii="Times New Roman" w:hAnsi="Times New Roman" w:cs="Times New Roman"/>
          <w:i/>
          <w:sz w:val="24"/>
          <w:szCs w:val="24"/>
        </w:rPr>
        <w:t>War trauma: Lessons unlearned from Vietnam to Iraq</w:t>
      </w:r>
      <w:r w:rsidRPr="0071424C">
        <w:rPr>
          <w:rFonts w:ascii="Times New Roman" w:hAnsi="Times New Roman" w:cs="Times New Roman"/>
          <w:sz w:val="24"/>
          <w:szCs w:val="24"/>
        </w:rPr>
        <w:t xml:space="preserve"> (chap. 3, pp. 37-75). New York, NY: </w:t>
      </w:r>
      <w:proofErr w:type="spellStart"/>
      <w:r w:rsidRPr="0071424C">
        <w:rPr>
          <w:rFonts w:ascii="Times New Roman" w:hAnsi="Times New Roman" w:cs="Times New Roman"/>
          <w:sz w:val="24"/>
          <w:szCs w:val="24"/>
        </w:rPr>
        <w:t>Algora</w:t>
      </w:r>
      <w:proofErr w:type="spellEnd"/>
      <w:r w:rsidRPr="0071424C">
        <w:rPr>
          <w:rFonts w:ascii="Times New Roman" w:hAnsi="Times New Roman" w:cs="Times New Roman"/>
          <w:sz w:val="24"/>
          <w:szCs w:val="24"/>
        </w:rPr>
        <w:t xml:space="preserve">. </w:t>
      </w:r>
    </w:p>
    <w:p w:rsidR="00725294" w:rsidRDefault="00B04A0D" w:rsidP="00725294">
      <w:pPr>
        <w:pStyle w:val="Bib"/>
        <w:rPr>
          <w:rFonts w:ascii="Times New Roman" w:hAnsi="Times New Roman" w:cs="Times New Roman"/>
          <w:sz w:val="24"/>
          <w:szCs w:val="24"/>
        </w:rPr>
      </w:pPr>
      <w:r w:rsidRPr="0071424C">
        <w:rPr>
          <w:rFonts w:ascii="Times New Roman" w:hAnsi="Times New Roman" w:cs="Times New Roman"/>
          <w:sz w:val="24"/>
          <w:szCs w:val="24"/>
        </w:rPr>
        <w:t xml:space="preserve">Van der </w:t>
      </w:r>
      <w:proofErr w:type="spellStart"/>
      <w:r w:rsidRPr="0071424C">
        <w:rPr>
          <w:rFonts w:ascii="Times New Roman" w:hAnsi="Times New Roman" w:cs="Times New Roman"/>
          <w:sz w:val="24"/>
          <w:szCs w:val="24"/>
        </w:rPr>
        <w:t>Kolk</w:t>
      </w:r>
      <w:proofErr w:type="spellEnd"/>
      <w:r w:rsidRPr="0071424C">
        <w:rPr>
          <w:rFonts w:ascii="Times New Roman" w:hAnsi="Times New Roman" w:cs="Times New Roman"/>
          <w:sz w:val="24"/>
          <w:szCs w:val="24"/>
        </w:rPr>
        <w:t xml:space="preserve">, B. (2008). The body keeps score: The psychobiology of posttraumatic stress disorder. In B. van der </w:t>
      </w:r>
      <w:proofErr w:type="spellStart"/>
      <w:r w:rsidRPr="0071424C">
        <w:rPr>
          <w:rFonts w:ascii="Times New Roman" w:hAnsi="Times New Roman" w:cs="Times New Roman"/>
          <w:sz w:val="24"/>
          <w:szCs w:val="24"/>
        </w:rPr>
        <w:t>Kolk</w:t>
      </w:r>
      <w:proofErr w:type="spellEnd"/>
      <w:r w:rsidRPr="0071424C">
        <w:rPr>
          <w:rFonts w:ascii="Times New Roman" w:hAnsi="Times New Roman" w:cs="Times New Roman"/>
          <w:sz w:val="24"/>
          <w:szCs w:val="24"/>
        </w:rPr>
        <w:t xml:space="preserve">, A. MacFarlane, &amp; L. </w:t>
      </w:r>
      <w:proofErr w:type="spellStart"/>
      <w:r w:rsidRPr="0071424C">
        <w:rPr>
          <w:rFonts w:ascii="Times New Roman" w:hAnsi="Times New Roman" w:cs="Times New Roman"/>
          <w:sz w:val="24"/>
          <w:szCs w:val="24"/>
        </w:rPr>
        <w:t>Weisaeth</w:t>
      </w:r>
      <w:proofErr w:type="spellEnd"/>
      <w:r w:rsidRPr="0071424C">
        <w:rPr>
          <w:rFonts w:ascii="Times New Roman" w:hAnsi="Times New Roman" w:cs="Times New Roman"/>
          <w:sz w:val="24"/>
          <w:szCs w:val="24"/>
        </w:rPr>
        <w:t xml:space="preserve"> (Eds.), </w:t>
      </w:r>
      <w:r w:rsidRPr="0071424C">
        <w:rPr>
          <w:rFonts w:ascii="Times New Roman" w:hAnsi="Times New Roman" w:cs="Times New Roman"/>
          <w:i/>
          <w:sz w:val="24"/>
          <w:szCs w:val="24"/>
        </w:rPr>
        <w:t>Traumatic stress: The effects of overwhelming experience on mind, body and society</w:t>
      </w:r>
      <w:r w:rsidR="00AA46E9">
        <w:rPr>
          <w:rFonts w:ascii="Times New Roman" w:hAnsi="Times New Roman" w:cs="Times New Roman"/>
          <w:sz w:val="24"/>
          <w:szCs w:val="24"/>
        </w:rPr>
        <w:t xml:space="preserve"> (</w:t>
      </w:r>
      <w:r w:rsidRPr="0071424C">
        <w:rPr>
          <w:rFonts w:ascii="Times New Roman" w:hAnsi="Times New Roman" w:cs="Times New Roman"/>
          <w:sz w:val="24"/>
          <w:szCs w:val="24"/>
        </w:rPr>
        <w:t>pp. 214-241). New York</w:t>
      </w:r>
      <w:r w:rsidR="00C5718B">
        <w:rPr>
          <w:rFonts w:ascii="Times New Roman" w:hAnsi="Times New Roman" w:cs="Times New Roman"/>
          <w:sz w:val="24"/>
          <w:szCs w:val="24"/>
        </w:rPr>
        <w:t>, NY</w:t>
      </w:r>
      <w:r w:rsidRPr="0071424C">
        <w:rPr>
          <w:rFonts w:ascii="Times New Roman" w:hAnsi="Times New Roman" w:cs="Times New Roman"/>
          <w:sz w:val="24"/>
          <w:szCs w:val="24"/>
        </w:rPr>
        <w:t xml:space="preserve">: Guilford Press. </w:t>
      </w:r>
    </w:p>
    <w:p w:rsidR="00D76C2C" w:rsidRDefault="00725294" w:rsidP="00725294">
      <w:pPr>
        <w:pStyle w:val="Bib"/>
        <w:rPr>
          <w:rFonts w:ascii="Times New Roman" w:hAnsi="Times New Roman"/>
          <w:b/>
          <w:sz w:val="24"/>
        </w:rPr>
      </w:pPr>
      <w:r w:rsidRPr="00725294">
        <w:rPr>
          <w:rFonts w:ascii="Times New Roman" w:hAnsi="Times New Roman" w:cs="Times New Roman"/>
          <w:b/>
          <w:sz w:val="24"/>
          <w:szCs w:val="24"/>
        </w:rPr>
        <w:t>Re</w:t>
      </w:r>
      <w:r w:rsidR="00D76C2C" w:rsidRPr="00725294">
        <w:rPr>
          <w:rFonts w:ascii="Times New Roman" w:hAnsi="Times New Roman"/>
          <w:b/>
          <w:sz w:val="24"/>
        </w:rPr>
        <w:t>commended Reading</w:t>
      </w:r>
    </w:p>
    <w:p w:rsidR="00725294" w:rsidRDefault="00725294" w:rsidP="00725294">
      <w:pPr>
        <w:pStyle w:val="Bib"/>
        <w:rPr>
          <w:rFonts w:ascii="Times New Roman" w:hAnsi="Times New Roman" w:cs="Times New Roman"/>
          <w:sz w:val="24"/>
          <w:szCs w:val="24"/>
        </w:rPr>
      </w:pPr>
      <w:r w:rsidRPr="0071424C">
        <w:rPr>
          <w:rFonts w:ascii="Times New Roman" w:hAnsi="Times New Roman" w:cs="Times New Roman"/>
          <w:sz w:val="24"/>
          <w:szCs w:val="24"/>
        </w:rPr>
        <w:t xml:space="preserve">CIMH &amp; </w:t>
      </w:r>
      <w:proofErr w:type="spellStart"/>
      <w:r w:rsidRPr="0071424C">
        <w:rPr>
          <w:rFonts w:ascii="Times New Roman" w:hAnsi="Times New Roman" w:cs="Times New Roman"/>
          <w:sz w:val="24"/>
          <w:szCs w:val="24"/>
        </w:rPr>
        <w:t>Weisburd</w:t>
      </w:r>
      <w:proofErr w:type="spellEnd"/>
      <w:r w:rsidRPr="0071424C">
        <w:rPr>
          <w:rFonts w:ascii="Times New Roman" w:hAnsi="Times New Roman" w:cs="Times New Roman"/>
          <w:sz w:val="24"/>
          <w:szCs w:val="24"/>
        </w:rPr>
        <w:t xml:space="preserve">, D. E. (2008). </w:t>
      </w:r>
      <w:r w:rsidRPr="0071424C">
        <w:rPr>
          <w:rFonts w:ascii="Times New Roman" w:hAnsi="Times New Roman" w:cs="Times New Roman"/>
          <w:i/>
          <w:sz w:val="24"/>
          <w:szCs w:val="24"/>
        </w:rPr>
        <w:t>Another kind of valor</w:t>
      </w:r>
      <w:r w:rsidRPr="0071424C">
        <w:rPr>
          <w:rFonts w:ascii="Times New Roman" w:hAnsi="Times New Roman" w:cs="Times New Roman"/>
          <w:sz w:val="24"/>
          <w:szCs w:val="24"/>
        </w:rPr>
        <w:t xml:space="preserve">. </w:t>
      </w:r>
      <w:r w:rsidRPr="0071424C">
        <w:rPr>
          <w:rFonts w:ascii="Times New Roman" w:hAnsi="Times New Roman" w:cs="Times New Roman"/>
          <w:sz w:val="24"/>
          <w:szCs w:val="24"/>
        </w:rPr>
        <w:br/>
        <w:t>(Instructor Note: CD/DVD. Nine videos that focus on PTSD and mental health issues of OIF/OEF combat veterans and their family members.)</w:t>
      </w:r>
    </w:p>
    <w:p w:rsidR="00FA7ABC" w:rsidRPr="00FA7ABC" w:rsidRDefault="00FA7ABC" w:rsidP="00725294">
      <w:pPr>
        <w:pStyle w:val="Bib"/>
        <w:rPr>
          <w:rFonts w:ascii="Times New Roman" w:hAnsi="Times New Roman" w:cs="Times New Roman"/>
          <w:sz w:val="24"/>
          <w:szCs w:val="24"/>
        </w:rPr>
      </w:pPr>
      <w:r w:rsidRPr="00FA7ABC">
        <w:rPr>
          <w:rFonts w:ascii="Times New Roman" w:hAnsi="Times New Roman" w:cs="Times New Roman"/>
          <w:sz w:val="24"/>
          <w:szCs w:val="24"/>
        </w:rPr>
        <w:t xml:space="preserve">Levy, B. S., &amp; </w:t>
      </w:r>
      <w:proofErr w:type="spellStart"/>
      <w:r w:rsidRPr="00FA7ABC">
        <w:rPr>
          <w:rFonts w:ascii="Times New Roman" w:hAnsi="Times New Roman" w:cs="Times New Roman"/>
          <w:sz w:val="24"/>
          <w:szCs w:val="24"/>
        </w:rPr>
        <w:t>Sidel</w:t>
      </w:r>
      <w:proofErr w:type="spellEnd"/>
      <w:r w:rsidRPr="00FA7ABC">
        <w:rPr>
          <w:rFonts w:ascii="Times New Roman" w:hAnsi="Times New Roman" w:cs="Times New Roman"/>
          <w:sz w:val="24"/>
          <w:szCs w:val="24"/>
        </w:rPr>
        <w:t xml:space="preserve">, V. W. (2009). Health effects of combat: A life-course perspective. </w:t>
      </w:r>
      <w:r w:rsidRPr="00FA7ABC">
        <w:rPr>
          <w:rFonts w:ascii="Times New Roman" w:hAnsi="Times New Roman" w:cs="Times New Roman"/>
          <w:i/>
          <w:sz w:val="24"/>
          <w:szCs w:val="24"/>
        </w:rPr>
        <w:t>Annual Review of Public Health, 30</w:t>
      </w:r>
      <w:r w:rsidRPr="00FA7ABC">
        <w:rPr>
          <w:rFonts w:ascii="Times New Roman" w:hAnsi="Times New Roman" w:cs="Times New Roman"/>
          <w:sz w:val="24"/>
          <w:szCs w:val="24"/>
        </w:rPr>
        <w:t xml:space="preserve">(1), 123-136. </w:t>
      </w:r>
      <w:r>
        <w:rPr>
          <w:rFonts w:ascii="Times New Roman" w:hAnsi="Times New Roman" w:cs="Times New Roman"/>
          <w:sz w:val="24"/>
          <w:szCs w:val="24"/>
        </w:rPr>
        <w:t xml:space="preserve"> d</w:t>
      </w:r>
      <w:r w:rsidRPr="00FA7ABC">
        <w:rPr>
          <w:rFonts w:ascii="Times New Roman" w:hAnsi="Times New Roman" w:cs="Times New Roman"/>
          <w:sz w:val="24"/>
          <w:szCs w:val="24"/>
        </w:rPr>
        <w:t>oi:10.1146/annurev.publhealth.031308.100147.</w:t>
      </w:r>
    </w:p>
    <w:p w:rsidR="00725294" w:rsidRPr="0071424C" w:rsidRDefault="00725294" w:rsidP="00725294">
      <w:pPr>
        <w:pStyle w:val="Bib"/>
        <w:rPr>
          <w:rFonts w:ascii="Times New Roman" w:hAnsi="Times New Roman" w:cs="Times New Roman"/>
          <w:sz w:val="24"/>
          <w:szCs w:val="24"/>
        </w:rPr>
      </w:pPr>
      <w:proofErr w:type="spellStart"/>
      <w:r w:rsidRPr="0071424C">
        <w:rPr>
          <w:rFonts w:ascii="Times New Roman" w:hAnsi="Times New Roman" w:cs="Times New Roman"/>
          <w:sz w:val="24"/>
          <w:szCs w:val="24"/>
        </w:rPr>
        <w:t>Junger</w:t>
      </w:r>
      <w:proofErr w:type="spellEnd"/>
      <w:r w:rsidRPr="0071424C">
        <w:rPr>
          <w:rFonts w:ascii="Times New Roman" w:hAnsi="Times New Roman" w:cs="Times New Roman"/>
          <w:sz w:val="24"/>
          <w:szCs w:val="24"/>
        </w:rPr>
        <w:t xml:space="preserve">, S. (2010). </w:t>
      </w:r>
      <w:r w:rsidRPr="0071424C">
        <w:rPr>
          <w:rFonts w:ascii="Times New Roman" w:hAnsi="Times New Roman" w:cs="Times New Roman"/>
          <w:i/>
          <w:sz w:val="24"/>
          <w:szCs w:val="24"/>
        </w:rPr>
        <w:t>War</w:t>
      </w:r>
      <w:r w:rsidRPr="0071424C">
        <w:rPr>
          <w:rFonts w:ascii="Times New Roman" w:hAnsi="Times New Roman" w:cs="Times New Roman"/>
          <w:sz w:val="24"/>
          <w:szCs w:val="24"/>
        </w:rPr>
        <w:t>. New York</w:t>
      </w:r>
      <w:r w:rsidR="00C5718B">
        <w:rPr>
          <w:rFonts w:ascii="Times New Roman" w:hAnsi="Times New Roman" w:cs="Times New Roman"/>
          <w:sz w:val="24"/>
          <w:szCs w:val="24"/>
        </w:rPr>
        <w:t>, NY</w:t>
      </w:r>
      <w:r w:rsidRPr="0071424C">
        <w:rPr>
          <w:rFonts w:ascii="Times New Roman" w:hAnsi="Times New Roman" w:cs="Times New Roman"/>
          <w:sz w:val="24"/>
          <w:szCs w:val="24"/>
        </w:rPr>
        <w:t>: Hachette Book Group</w:t>
      </w:r>
      <w:r w:rsidR="00C5718B">
        <w:rPr>
          <w:rFonts w:ascii="Times New Roman" w:hAnsi="Times New Roman" w:cs="Times New Roman"/>
          <w:sz w:val="24"/>
          <w:szCs w:val="24"/>
        </w:rPr>
        <w:t>.</w:t>
      </w:r>
      <w:r w:rsidRPr="0071424C">
        <w:rPr>
          <w:rFonts w:ascii="Times New Roman" w:hAnsi="Times New Roman" w:cs="Times New Roman"/>
          <w:sz w:val="24"/>
          <w:szCs w:val="24"/>
        </w:rPr>
        <w:t xml:space="preserve"> </w:t>
      </w:r>
      <w:r w:rsidRPr="0071424C">
        <w:rPr>
          <w:rFonts w:ascii="Times New Roman" w:hAnsi="Times New Roman" w:cs="Times New Roman"/>
          <w:sz w:val="24"/>
          <w:szCs w:val="24"/>
        </w:rPr>
        <w:br/>
        <w:t>(Instructor Note: Related film documentary―</w:t>
      </w:r>
      <w:proofErr w:type="spellStart"/>
      <w:r w:rsidR="003F1CE5" w:rsidRPr="003F1CE5">
        <w:rPr>
          <w:rFonts w:ascii="Times New Roman" w:hAnsi="Times New Roman" w:cs="Times New Roman"/>
          <w:i/>
          <w:sz w:val="24"/>
          <w:szCs w:val="24"/>
        </w:rPr>
        <w:t>Restrepo</w:t>
      </w:r>
      <w:proofErr w:type="spellEnd"/>
      <w:r w:rsidRPr="0071424C">
        <w:rPr>
          <w:rFonts w:ascii="Times New Roman" w:hAnsi="Times New Roman" w:cs="Times New Roman"/>
          <w:sz w:val="24"/>
          <w:szCs w:val="24"/>
        </w:rPr>
        <w:t>. Viewing of documentary.)</w:t>
      </w:r>
    </w:p>
    <w:p w:rsidR="00725294" w:rsidRDefault="00725294" w:rsidP="00725294">
      <w:pPr>
        <w:pStyle w:val="Bib"/>
        <w:rPr>
          <w:rFonts w:ascii="Times New Roman" w:hAnsi="Times New Roman" w:cs="Times New Roman"/>
          <w:sz w:val="24"/>
          <w:szCs w:val="24"/>
        </w:rPr>
      </w:pPr>
      <w:proofErr w:type="spellStart"/>
      <w:r w:rsidRPr="0071424C">
        <w:rPr>
          <w:rFonts w:ascii="Times New Roman" w:hAnsi="Times New Roman" w:cs="Times New Roman"/>
          <w:sz w:val="24"/>
          <w:szCs w:val="24"/>
        </w:rPr>
        <w:t>Lifton</w:t>
      </w:r>
      <w:proofErr w:type="spellEnd"/>
      <w:r w:rsidRPr="0071424C">
        <w:rPr>
          <w:rFonts w:ascii="Times New Roman" w:hAnsi="Times New Roman" w:cs="Times New Roman"/>
          <w:sz w:val="24"/>
          <w:szCs w:val="24"/>
        </w:rPr>
        <w:t xml:space="preserve">, R. J. (1973). Home from the war: Vietnam veterans neither executors nor victims. Austin, TX: </w:t>
      </w:r>
      <w:r w:rsidRPr="0071424C">
        <w:rPr>
          <w:rStyle w:val="st1"/>
          <w:rFonts w:ascii="Times New Roman" w:hAnsi="Times New Roman" w:cs="Times New Roman"/>
          <w:sz w:val="24"/>
          <w:szCs w:val="24"/>
        </w:rPr>
        <w:t>Touchstone</w:t>
      </w:r>
      <w:r w:rsidRPr="0071424C">
        <w:rPr>
          <w:rFonts w:ascii="Times New Roman" w:hAnsi="Times New Roman" w:cs="Times New Roman"/>
          <w:sz w:val="24"/>
          <w:szCs w:val="24"/>
        </w:rPr>
        <w:t>.</w:t>
      </w:r>
    </w:p>
    <w:p w:rsidR="00817C52" w:rsidRPr="00817C52" w:rsidRDefault="00817C52" w:rsidP="00725294">
      <w:pPr>
        <w:pStyle w:val="Bib"/>
        <w:rPr>
          <w:rFonts w:ascii="Times New Roman" w:hAnsi="Times New Roman" w:cs="Times New Roman"/>
          <w:sz w:val="24"/>
          <w:szCs w:val="24"/>
        </w:rPr>
      </w:pPr>
      <w:proofErr w:type="spellStart"/>
      <w:r w:rsidRPr="00A905E3">
        <w:rPr>
          <w:rFonts w:ascii="Times New Roman" w:hAnsi="Times New Roman" w:cs="Times New Roman"/>
          <w:sz w:val="24"/>
          <w:szCs w:val="24"/>
        </w:rPr>
        <w:t>Maguen</w:t>
      </w:r>
      <w:proofErr w:type="spellEnd"/>
      <w:r w:rsidRPr="00A905E3">
        <w:rPr>
          <w:rFonts w:ascii="Times New Roman" w:hAnsi="Times New Roman" w:cs="Times New Roman"/>
          <w:sz w:val="24"/>
          <w:szCs w:val="24"/>
        </w:rPr>
        <w:t>, S., Metzler, T.</w:t>
      </w:r>
      <w:r w:rsidR="00C5718B">
        <w:rPr>
          <w:rFonts w:ascii="Times New Roman" w:hAnsi="Times New Roman" w:cs="Times New Roman"/>
          <w:sz w:val="24"/>
          <w:szCs w:val="24"/>
        </w:rPr>
        <w:t>,</w:t>
      </w:r>
      <w:r w:rsidRPr="00A905E3">
        <w:rPr>
          <w:rFonts w:ascii="Times New Roman" w:hAnsi="Times New Roman" w:cs="Times New Roman"/>
          <w:sz w:val="24"/>
          <w:szCs w:val="24"/>
        </w:rPr>
        <w:t xml:space="preserve"> </w:t>
      </w:r>
      <w:proofErr w:type="spellStart"/>
      <w:r w:rsidRPr="00A905E3">
        <w:rPr>
          <w:rFonts w:ascii="Times New Roman" w:hAnsi="Times New Roman" w:cs="Times New Roman"/>
          <w:sz w:val="24"/>
          <w:szCs w:val="24"/>
        </w:rPr>
        <w:t>Litz</w:t>
      </w:r>
      <w:proofErr w:type="spellEnd"/>
      <w:r w:rsidRPr="00A905E3">
        <w:rPr>
          <w:rFonts w:ascii="Times New Roman" w:hAnsi="Times New Roman" w:cs="Times New Roman"/>
          <w:sz w:val="24"/>
          <w:szCs w:val="24"/>
        </w:rPr>
        <w:t>, B. T., Seal, K. H.</w:t>
      </w:r>
      <w:r w:rsidR="00C5718B">
        <w:rPr>
          <w:rFonts w:ascii="Times New Roman" w:hAnsi="Times New Roman" w:cs="Times New Roman"/>
          <w:sz w:val="24"/>
          <w:szCs w:val="24"/>
        </w:rPr>
        <w:t>,</w:t>
      </w:r>
      <w:r w:rsidRPr="00A905E3">
        <w:rPr>
          <w:rFonts w:ascii="Times New Roman" w:hAnsi="Times New Roman" w:cs="Times New Roman"/>
          <w:sz w:val="24"/>
          <w:szCs w:val="24"/>
        </w:rPr>
        <w:t xml:space="preserve"> Knight</w:t>
      </w:r>
      <w:proofErr w:type="gramStart"/>
      <w:r w:rsidRPr="00A905E3">
        <w:rPr>
          <w:rFonts w:ascii="Times New Roman" w:hAnsi="Times New Roman" w:cs="Times New Roman"/>
          <w:sz w:val="24"/>
          <w:szCs w:val="24"/>
        </w:rPr>
        <w:t>,  S</w:t>
      </w:r>
      <w:proofErr w:type="gramEnd"/>
      <w:r w:rsidRPr="00A905E3">
        <w:rPr>
          <w:rFonts w:ascii="Times New Roman" w:hAnsi="Times New Roman" w:cs="Times New Roman"/>
          <w:sz w:val="24"/>
          <w:szCs w:val="24"/>
        </w:rPr>
        <w:t xml:space="preserve">. J., &amp; </w:t>
      </w:r>
      <w:proofErr w:type="spellStart"/>
      <w:r w:rsidRPr="00A905E3">
        <w:rPr>
          <w:rFonts w:ascii="Times New Roman" w:hAnsi="Times New Roman" w:cs="Times New Roman"/>
          <w:sz w:val="24"/>
          <w:szCs w:val="24"/>
        </w:rPr>
        <w:t>Marmar</w:t>
      </w:r>
      <w:proofErr w:type="spellEnd"/>
      <w:r w:rsidRPr="00A905E3">
        <w:rPr>
          <w:rFonts w:ascii="Times New Roman" w:hAnsi="Times New Roman" w:cs="Times New Roman"/>
          <w:sz w:val="24"/>
          <w:szCs w:val="24"/>
        </w:rPr>
        <w:t xml:space="preserve">, C. R. (2009). The impact of killing in war on mental health symptoms and related function.   </w:t>
      </w:r>
      <w:r w:rsidRPr="00A905E3">
        <w:rPr>
          <w:rFonts w:ascii="Times New Roman" w:hAnsi="Times New Roman" w:cs="Times New Roman"/>
          <w:i/>
          <w:sz w:val="24"/>
          <w:szCs w:val="24"/>
        </w:rPr>
        <w:t xml:space="preserve">Journal of Traumatic Stress, </w:t>
      </w:r>
      <w:r w:rsidR="003F1CE5" w:rsidRPr="003F1CE5">
        <w:rPr>
          <w:rFonts w:ascii="Times New Roman" w:hAnsi="Times New Roman" w:cs="Times New Roman"/>
          <w:i/>
          <w:sz w:val="24"/>
          <w:szCs w:val="24"/>
        </w:rPr>
        <w:t>22</w:t>
      </w:r>
      <w:r w:rsidRPr="00A905E3">
        <w:rPr>
          <w:rFonts w:ascii="Times New Roman" w:hAnsi="Times New Roman" w:cs="Times New Roman"/>
          <w:sz w:val="24"/>
          <w:szCs w:val="24"/>
        </w:rPr>
        <w:t>(5), 435-443.</w:t>
      </w:r>
      <w:r>
        <w:rPr>
          <w:rFonts w:ascii="Times New Roman" w:hAnsi="Times New Roman" w:cs="Times New Roman"/>
          <w:sz w:val="24"/>
          <w:szCs w:val="24"/>
        </w:rPr>
        <w:t xml:space="preserve"> </w:t>
      </w:r>
    </w:p>
    <w:p w:rsidR="00D14330" w:rsidRPr="0071424C" w:rsidRDefault="00D14330" w:rsidP="00D14330">
      <w:pPr>
        <w:pStyle w:val="Bib"/>
        <w:rPr>
          <w:rFonts w:ascii="Times New Roman" w:hAnsi="Times New Roman" w:cs="Times New Roman"/>
          <w:color w:val="auto"/>
          <w:sz w:val="24"/>
          <w:szCs w:val="24"/>
        </w:rPr>
      </w:pPr>
      <w:r w:rsidRPr="0071424C">
        <w:rPr>
          <w:rFonts w:ascii="Times New Roman" w:hAnsi="Times New Roman" w:cs="Times New Roman"/>
          <w:sz w:val="24"/>
          <w:szCs w:val="24"/>
        </w:rPr>
        <w:t>Mental</w:t>
      </w:r>
      <w:r w:rsidRPr="0071424C">
        <w:rPr>
          <w:rFonts w:ascii="Times New Roman" w:hAnsi="Times New Roman" w:cs="Times New Roman"/>
          <w:color w:val="auto"/>
          <w:sz w:val="24"/>
          <w:szCs w:val="24"/>
        </w:rPr>
        <w:t xml:space="preserve"> Health Advisory Team (MHAT IV). (2007). </w:t>
      </w:r>
      <w:r w:rsidRPr="0071424C">
        <w:rPr>
          <w:rFonts w:ascii="Times New Roman" w:hAnsi="Times New Roman" w:cs="Times New Roman"/>
          <w:i/>
          <w:color w:val="auto"/>
          <w:sz w:val="24"/>
          <w:szCs w:val="24"/>
        </w:rPr>
        <w:t>Final report: Operation Iraqi</w:t>
      </w:r>
      <w:r w:rsidRPr="0071424C">
        <w:rPr>
          <w:rFonts w:ascii="Times New Roman" w:hAnsi="Times New Roman" w:cs="Times New Roman"/>
          <w:color w:val="auto"/>
          <w:sz w:val="24"/>
          <w:szCs w:val="24"/>
        </w:rPr>
        <w:t xml:space="preserve"> </w:t>
      </w:r>
      <w:r w:rsidRPr="0071424C">
        <w:rPr>
          <w:rFonts w:ascii="Times New Roman" w:hAnsi="Times New Roman" w:cs="Times New Roman"/>
          <w:i/>
          <w:color w:val="auto"/>
          <w:sz w:val="24"/>
          <w:szCs w:val="24"/>
        </w:rPr>
        <w:t>Freedom</w:t>
      </w:r>
      <w:r w:rsidRPr="0071424C">
        <w:rPr>
          <w:rFonts w:ascii="Times New Roman" w:hAnsi="Times New Roman" w:cs="Times New Roman"/>
          <w:color w:val="auto"/>
          <w:sz w:val="24"/>
          <w:szCs w:val="24"/>
        </w:rPr>
        <w:t>. Washington</w:t>
      </w:r>
      <w:r w:rsidR="00C5718B">
        <w:rPr>
          <w:rFonts w:ascii="Times New Roman" w:hAnsi="Times New Roman" w:cs="Times New Roman"/>
          <w:color w:val="auto"/>
          <w:sz w:val="24"/>
          <w:szCs w:val="24"/>
        </w:rPr>
        <w:t>,</w:t>
      </w:r>
      <w:r w:rsidRPr="0071424C">
        <w:rPr>
          <w:rFonts w:ascii="Times New Roman" w:hAnsi="Times New Roman" w:cs="Times New Roman"/>
          <w:color w:val="auto"/>
          <w:sz w:val="24"/>
          <w:szCs w:val="24"/>
        </w:rPr>
        <w:t xml:space="preserve"> DC: Office of the Surgeon General </w:t>
      </w:r>
      <w:r w:rsidR="00C5718B">
        <w:rPr>
          <w:rFonts w:ascii="Times New Roman" w:hAnsi="Times New Roman" w:cs="Times New Roman"/>
          <w:color w:val="auto"/>
          <w:sz w:val="24"/>
          <w:szCs w:val="24"/>
        </w:rPr>
        <w:t>U.S.</w:t>
      </w:r>
      <w:r w:rsidRPr="0071424C">
        <w:rPr>
          <w:rFonts w:ascii="Times New Roman" w:hAnsi="Times New Roman" w:cs="Times New Roman"/>
          <w:color w:val="auto"/>
          <w:sz w:val="24"/>
          <w:szCs w:val="24"/>
        </w:rPr>
        <w:t xml:space="preserve"> Army Medical Command.</w:t>
      </w:r>
    </w:p>
    <w:p w:rsidR="00725294" w:rsidRPr="0071424C" w:rsidRDefault="00725294" w:rsidP="00725294">
      <w:pPr>
        <w:pStyle w:val="Bib"/>
        <w:rPr>
          <w:rFonts w:ascii="Times New Roman" w:hAnsi="Times New Roman" w:cs="Times New Roman"/>
          <w:sz w:val="24"/>
          <w:szCs w:val="24"/>
        </w:rPr>
      </w:pPr>
      <w:proofErr w:type="spellStart"/>
      <w:r w:rsidRPr="0071424C">
        <w:rPr>
          <w:rFonts w:ascii="Times New Roman" w:hAnsi="Times New Roman" w:cs="Times New Roman"/>
          <w:sz w:val="24"/>
          <w:szCs w:val="24"/>
        </w:rPr>
        <w:t>Rieckhoff</w:t>
      </w:r>
      <w:proofErr w:type="spellEnd"/>
      <w:r w:rsidRPr="0071424C">
        <w:rPr>
          <w:rFonts w:ascii="Times New Roman" w:hAnsi="Times New Roman" w:cs="Times New Roman"/>
          <w:sz w:val="24"/>
          <w:szCs w:val="24"/>
        </w:rPr>
        <w:t xml:space="preserve">, P. (2006). </w:t>
      </w:r>
      <w:r w:rsidRPr="0071424C">
        <w:rPr>
          <w:rFonts w:ascii="Times New Roman" w:hAnsi="Times New Roman" w:cs="Times New Roman"/>
          <w:i/>
          <w:sz w:val="24"/>
          <w:szCs w:val="24"/>
        </w:rPr>
        <w:t xml:space="preserve">Chasing ghosts: Failures and facades in Iraq, a soldier’s perspective. </w:t>
      </w:r>
      <w:r w:rsidRPr="0071424C">
        <w:rPr>
          <w:rFonts w:ascii="Times New Roman" w:hAnsi="Times New Roman" w:cs="Times New Roman"/>
          <w:sz w:val="24"/>
          <w:szCs w:val="24"/>
        </w:rPr>
        <w:t>New York</w:t>
      </w:r>
      <w:r w:rsidR="00C5718B">
        <w:rPr>
          <w:rFonts w:ascii="Times New Roman" w:hAnsi="Times New Roman" w:cs="Times New Roman"/>
          <w:sz w:val="24"/>
          <w:szCs w:val="24"/>
        </w:rPr>
        <w:t>, NY</w:t>
      </w:r>
      <w:r w:rsidRPr="0071424C">
        <w:rPr>
          <w:rFonts w:ascii="Times New Roman" w:hAnsi="Times New Roman" w:cs="Times New Roman"/>
          <w:sz w:val="24"/>
          <w:szCs w:val="24"/>
        </w:rPr>
        <w:t>: Penguin Books.</w:t>
      </w:r>
    </w:p>
    <w:p w:rsidR="00725294" w:rsidRPr="0071424C" w:rsidRDefault="00725294" w:rsidP="00725294">
      <w:pPr>
        <w:pStyle w:val="Bib"/>
        <w:rPr>
          <w:rFonts w:ascii="Times New Roman" w:hAnsi="Times New Roman" w:cs="Times New Roman"/>
          <w:sz w:val="24"/>
          <w:szCs w:val="24"/>
        </w:rPr>
      </w:pPr>
      <w:r w:rsidRPr="0071424C">
        <w:rPr>
          <w:rFonts w:ascii="Times New Roman" w:hAnsi="Times New Roman" w:cs="Times New Roman"/>
          <w:sz w:val="24"/>
          <w:szCs w:val="24"/>
        </w:rPr>
        <w:lastRenderedPageBreak/>
        <w:t xml:space="preserve">Shaw, J. A. (2007). The acute traumatic moment-psychic trauma of war: Psychoanalytic perspectives. </w:t>
      </w:r>
      <w:r w:rsidRPr="0071424C">
        <w:rPr>
          <w:rFonts w:ascii="Times New Roman" w:hAnsi="Times New Roman" w:cs="Times New Roman"/>
          <w:i/>
          <w:sz w:val="24"/>
          <w:szCs w:val="24"/>
        </w:rPr>
        <w:t>Journal of the American Academy of Psychoanalysis and Dynamic Psychiatry, 35</w:t>
      </w:r>
      <w:r w:rsidRPr="0071424C">
        <w:rPr>
          <w:rFonts w:ascii="Times New Roman" w:hAnsi="Times New Roman" w:cs="Times New Roman"/>
          <w:sz w:val="24"/>
          <w:szCs w:val="24"/>
        </w:rPr>
        <w:t>(1)</w:t>
      </w:r>
      <w:r w:rsidRPr="0071424C">
        <w:rPr>
          <w:rFonts w:ascii="Times New Roman" w:hAnsi="Times New Roman" w:cs="Times New Roman"/>
          <w:i/>
          <w:sz w:val="24"/>
          <w:szCs w:val="24"/>
        </w:rPr>
        <w:t>,</w:t>
      </w:r>
      <w:r w:rsidRPr="0071424C">
        <w:rPr>
          <w:rFonts w:ascii="Times New Roman" w:hAnsi="Times New Roman" w:cs="Times New Roman"/>
          <w:sz w:val="24"/>
          <w:szCs w:val="24"/>
        </w:rPr>
        <w:t xml:space="preserve"> 23-38.</w:t>
      </w:r>
    </w:p>
    <w:p w:rsidR="00725294" w:rsidRDefault="00725294" w:rsidP="00725294">
      <w:pPr>
        <w:pStyle w:val="Bib"/>
        <w:rPr>
          <w:rFonts w:ascii="Times New Roman" w:hAnsi="Times New Roman" w:cs="Times New Roman"/>
          <w:sz w:val="24"/>
          <w:szCs w:val="24"/>
        </w:rPr>
      </w:pPr>
      <w:r w:rsidRPr="0071424C">
        <w:rPr>
          <w:rFonts w:ascii="Times New Roman" w:hAnsi="Times New Roman" w:cs="Times New Roman"/>
          <w:sz w:val="24"/>
          <w:szCs w:val="24"/>
        </w:rPr>
        <w:t xml:space="preserve">Shay, J. (2002). Shrinkage of the social and moral horizon. In </w:t>
      </w:r>
      <w:r w:rsidRPr="0071424C">
        <w:rPr>
          <w:rFonts w:ascii="Times New Roman" w:hAnsi="Times New Roman" w:cs="Times New Roman"/>
          <w:i/>
          <w:sz w:val="24"/>
          <w:szCs w:val="24"/>
        </w:rPr>
        <w:t>Achilles in Vietnam: Combat trauma and the undoing of character</w:t>
      </w:r>
      <w:r w:rsidRPr="0071424C">
        <w:rPr>
          <w:rFonts w:ascii="Times New Roman" w:hAnsi="Times New Roman" w:cs="Times New Roman"/>
          <w:sz w:val="24"/>
          <w:szCs w:val="24"/>
        </w:rPr>
        <w:t xml:space="preserve"> (chap. 2, pp. 23-38). New York</w:t>
      </w:r>
      <w:r w:rsidR="00C5718B">
        <w:rPr>
          <w:rFonts w:ascii="Times New Roman" w:hAnsi="Times New Roman" w:cs="Times New Roman"/>
          <w:sz w:val="24"/>
          <w:szCs w:val="24"/>
        </w:rPr>
        <w:t>, NY</w:t>
      </w:r>
      <w:r w:rsidRPr="0071424C">
        <w:rPr>
          <w:rFonts w:ascii="Times New Roman" w:hAnsi="Times New Roman" w:cs="Times New Roman"/>
          <w:sz w:val="24"/>
          <w:szCs w:val="24"/>
        </w:rPr>
        <w:t>: Scribner.</w:t>
      </w:r>
    </w:p>
    <w:p w:rsidR="00725294" w:rsidRPr="00EE4E3B" w:rsidRDefault="00725294" w:rsidP="00E8677E">
      <w:pPr>
        <w:spacing w:after="200"/>
        <w:rPr>
          <w:rFonts w:ascii="Times New Roman" w:hAnsi="Times New Roman"/>
          <w:sz w:val="24"/>
          <w:szCs w:val="24"/>
        </w:rPr>
      </w:pPr>
      <w:proofErr w:type="spellStart"/>
      <w:r w:rsidRPr="00EE4E3B">
        <w:rPr>
          <w:rFonts w:ascii="Times New Roman" w:hAnsi="Times New Roman"/>
          <w:sz w:val="24"/>
          <w:szCs w:val="24"/>
        </w:rPr>
        <w:t>Shkurti</w:t>
      </w:r>
      <w:proofErr w:type="spellEnd"/>
      <w:r w:rsidRPr="00EE4E3B">
        <w:rPr>
          <w:rFonts w:ascii="Times New Roman" w:hAnsi="Times New Roman"/>
          <w:sz w:val="24"/>
          <w:szCs w:val="24"/>
        </w:rPr>
        <w:t>, W. J. (2012)</w:t>
      </w:r>
      <w:r w:rsidR="00C5718B">
        <w:rPr>
          <w:rFonts w:ascii="Times New Roman" w:hAnsi="Times New Roman"/>
          <w:sz w:val="24"/>
          <w:szCs w:val="24"/>
        </w:rPr>
        <w:t>.</w:t>
      </w:r>
      <w:r w:rsidRPr="00EE4E3B">
        <w:rPr>
          <w:rFonts w:ascii="Times New Roman" w:hAnsi="Times New Roman"/>
          <w:sz w:val="24"/>
          <w:szCs w:val="24"/>
        </w:rPr>
        <w:t xml:space="preserve"> To soldier on in a dying war. </w:t>
      </w:r>
      <w:r w:rsidRPr="00EE4E3B">
        <w:rPr>
          <w:rFonts w:ascii="Times New Roman" w:hAnsi="Times New Roman"/>
          <w:i/>
          <w:sz w:val="24"/>
          <w:szCs w:val="24"/>
        </w:rPr>
        <w:t>Vietnam</w:t>
      </w:r>
      <w:r w:rsidRPr="00EE4E3B">
        <w:rPr>
          <w:rFonts w:ascii="Times New Roman" w:hAnsi="Times New Roman"/>
          <w:sz w:val="24"/>
          <w:szCs w:val="24"/>
        </w:rPr>
        <w:t xml:space="preserve">, </w:t>
      </w:r>
      <w:r w:rsidR="003F1CE5" w:rsidRPr="003F1CE5">
        <w:rPr>
          <w:rFonts w:ascii="Times New Roman" w:hAnsi="Times New Roman"/>
          <w:i/>
          <w:sz w:val="24"/>
          <w:szCs w:val="24"/>
        </w:rPr>
        <w:t>24</w:t>
      </w:r>
      <w:r w:rsidRPr="00EE4E3B">
        <w:rPr>
          <w:rFonts w:ascii="Times New Roman" w:hAnsi="Times New Roman"/>
          <w:sz w:val="24"/>
          <w:szCs w:val="24"/>
        </w:rPr>
        <w:t>(5), 44-51.</w:t>
      </w:r>
    </w:p>
    <w:p w:rsidR="00725294" w:rsidRPr="0071424C" w:rsidRDefault="00725294" w:rsidP="00725294">
      <w:pPr>
        <w:pStyle w:val="Bib"/>
        <w:rPr>
          <w:rFonts w:ascii="Times New Roman" w:hAnsi="Times New Roman" w:cs="Times New Roman"/>
          <w:sz w:val="24"/>
          <w:szCs w:val="24"/>
        </w:rPr>
      </w:pPr>
      <w:r w:rsidRPr="0071424C">
        <w:rPr>
          <w:rFonts w:ascii="Times New Roman" w:hAnsi="Times New Roman" w:cs="Times New Roman"/>
          <w:sz w:val="24"/>
          <w:szCs w:val="24"/>
        </w:rPr>
        <w:t xml:space="preserve">Tripp, E. R. (2008). Losing another woman. In </w:t>
      </w:r>
      <w:r w:rsidRPr="0071424C">
        <w:rPr>
          <w:rFonts w:ascii="Times New Roman" w:hAnsi="Times New Roman" w:cs="Times New Roman"/>
          <w:i/>
          <w:sz w:val="24"/>
          <w:szCs w:val="24"/>
        </w:rPr>
        <w:t>Surviving Iraq: Soldiers’ stories</w:t>
      </w:r>
      <w:r w:rsidRPr="0071424C">
        <w:rPr>
          <w:rFonts w:ascii="Times New Roman" w:hAnsi="Times New Roman" w:cs="Times New Roman"/>
          <w:sz w:val="24"/>
          <w:szCs w:val="24"/>
        </w:rPr>
        <w:t xml:space="preserve"> (pp. 183-191). Northampton, MA: Olive Branch Press.</w:t>
      </w:r>
    </w:p>
    <w:p w:rsidR="00725294" w:rsidRDefault="00725294" w:rsidP="00725294">
      <w:pPr>
        <w:pStyle w:val="Bib"/>
        <w:rPr>
          <w:rFonts w:ascii="Times New Roman" w:hAnsi="Times New Roman" w:cs="Times New Roman"/>
          <w:sz w:val="24"/>
          <w:szCs w:val="24"/>
        </w:rPr>
      </w:pPr>
      <w:r w:rsidRPr="0071424C">
        <w:rPr>
          <w:rFonts w:ascii="Times New Roman" w:hAnsi="Times New Roman" w:cs="Times New Roman"/>
          <w:sz w:val="24"/>
          <w:szCs w:val="24"/>
        </w:rPr>
        <w:t xml:space="preserve">Tripp, E. R. (2008). Treating soldiers with PTSD. In </w:t>
      </w:r>
      <w:r w:rsidRPr="0071424C">
        <w:rPr>
          <w:rFonts w:ascii="Times New Roman" w:hAnsi="Times New Roman" w:cs="Times New Roman"/>
          <w:i/>
          <w:sz w:val="24"/>
          <w:szCs w:val="24"/>
        </w:rPr>
        <w:t>Surviving Iraq: Soldiers’ stories</w:t>
      </w:r>
      <w:r w:rsidRPr="0071424C">
        <w:rPr>
          <w:rFonts w:ascii="Times New Roman" w:hAnsi="Times New Roman" w:cs="Times New Roman"/>
          <w:sz w:val="24"/>
          <w:szCs w:val="24"/>
        </w:rPr>
        <w:t xml:space="preserve"> (pp. 200-206). Northampton, MA: Olive Branch Press.</w:t>
      </w:r>
    </w:p>
    <w:p w:rsidR="00780A8E" w:rsidRDefault="00780A8E" w:rsidP="00780A8E">
      <w:pPr>
        <w:pStyle w:val="Bib"/>
        <w:rPr>
          <w:rFonts w:ascii="Times New Roman" w:hAnsi="Times New Roman" w:cs="Times New Roman"/>
          <w:sz w:val="24"/>
          <w:szCs w:val="24"/>
        </w:rPr>
      </w:pPr>
      <w:r w:rsidRPr="00EE4E3B">
        <w:rPr>
          <w:rFonts w:ascii="Times New Roman" w:hAnsi="Times New Roman" w:cs="Times New Roman"/>
          <w:sz w:val="24"/>
          <w:szCs w:val="24"/>
        </w:rPr>
        <w:t>Van Winkle, E. P.</w:t>
      </w:r>
      <w:r>
        <w:rPr>
          <w:rFonts w:ascii="Times New Roman" w:hAnsi="Times New Roman" w:cs="Times New Roman"/>
          <w:sz w:val="24"/>
          <w:szCs w:val="24"/>
        </w:rPr>
        <w:t>,</w:t>
      </w:r>
      <w:r w:rsidRPr="00EE4E3B">
        <w:rPr>
          <w:rFonts w:ascii="Times New Roman" w:hAnsi="Times New Roman" w:cs="Times New Roman"/>
          <w:sz w:val="24"/>
          <w:szCs w:val="24"/>
        </w:rPr>
        <w:t xml:space="preserve"> &amp; Safer, M. A. (2011). Killing versus witnessing in combat trauma and reports of PTSD symptoms and domestic violence. </w:t>
      </w:r>
      <w:r w:rsidRPr="00EE4E3B">
        <w:rPr>
          <w:rFonts w:ascii="Times New Roman" w:hAnsi="Times New Roman" w:cs="Times New Roman"/>
          <w:i/>
          <w:sz w:val="24"/>
          <w:szCs w:val="24"/>
        </w:rPr>
        <w:t>Journal of Traumatic Stress</w:t>
      </w:r>
      <w:r w:rsidRPr="00EE4E3B">
        <w:rPr>
          <w:rFonts w:ascii="Times New Roman" w:hAnsi="Times New Roman" w:cs="Times New Roman"/>
          <w:sz w:val="24"/>
          <w:szCs w:val="24"/>
        </w:rPr>
        <w:t xml:space="preserve">, </w:t>
      </w:r>
      <w:r w:rsidRPr="003F1CE5">
        <w:rPr>
          <w:rFonts w:ascii="Times New Roman" w:hAnsi="Times New Roman" w:cs="Times New Roman"/>
          <w:i/>
          <w:sz w:val="24"/>
          <w:szCs w:val="24"/>
        </w:rPr>
        <w:t>24</w:t>
      </w:r>
      <w:r w:rsidRPr="00EE4E3B">
        <w:rPr>
          <w:rFonts w:ascii="Times New Roman" w:hAnsi="Times New Roman" w:cs="Times New Roman"/>
          <w:sz w:val="24"/>
          <w:szCs w:val="24"/>
        </w:rPr>
        <w:t>(1)</w:t>
      </w:r>
      <w:r>
        <w:rPr>
          <w:rFonts w:ascii="Times New Roman" w:hAnsi="Times New Roman" w:cs="Times New Roman"/>
          <w:sz w:val="24"/>
          <w:szCs w:val="24"/>
        </w:rPr>
        <w:t>,</w:t>
      </w:r>
      <w:r w:rsidRPr="00EE4E3B">
        <w:rPr>
          <w:rFonts w:ascii="Times New Roman" w:hAnsi="Times New Roman" w:cs="Times New Roman"/>
          <w:sz w:val="24"/>
          <w:szCs w:val="24"/>
        </w:rPr>
        <w:t xml:space="preserve"> 107-110. </w:t>
      </w:r>
    </w:p>
    <w:p w:rsidR="00780A8E" w:rsidRPr="00802176" w:rsidRDefault="00802176" w:rsidP="00802176">
      <w:pPr>
        <w:rPr>
          <w:rFonts w:ascii="Times New Roman" w:hAnsi="Times New Roman" w:cs="Arial"/>
          <w:b/>
          <w:color w:val="000000"/>
          <w:sz w:val="24"/>
        </w:rPr>
      </w:pPr>
      <w:r>
        <w:rPr>
          <w:rFonts w:ascii="Times New Roman" w:hAnsi="Times New Roman"/>
          <w:b/>
          <w:sz w:val="24"/>
        </w:rPr>
        <w:br w:type="page"/>
      </w:r>
    </w:p>
    <w:tbl>
      <w:tblPr>
        <w:tblW w:w="0" w:type="auto"/>
        <w:tblInd w:w="18" w:type="dxa"/>
        <w:tblLook w:val="04A0" w:firstRow="1" w:lastRow="0" w:firstColumn="1" w:lastColumn="0" w:noHBand="0" w:noVBand="1"/>
      </w:tblPr>
      <w:tblGrid>
        <w:gridCol w:w="7110"/>
        <w:gridCol w:w="2430"/>
      </w:tblGrid>
      <w:tr w:rsidR="00F420DA" w:rsidRPr="0071424C">
        <w:trPr>
          <w:cantSplit/>
          <w:tblHeader/>
        </w:trPr>
        <w:tc>
          <w:tcPr>
            <w:tcW w:w="7110" w:type="dxa"/>
            <w:shd w:val="clear" w:color="auto" w:fill="C00000"/>
          </w:tcPr>
          <w:p w:rsidR="00F420DA" w:rsidRPr="0071424C" w:rsidRDefault="00725294" w:rsidP="00D82861">
            <w:pPr>
              <w:keepNext/>
              <w:spacing w:before="20" w:after="20"/>
              <w:ind w:left="1242" w:hanging="1242"/>
              <w:rPr>
                <w:rFonts w:ascii="Times New Roman" w:hAnsi="Times New Roman"/>
                <w:b/>
                <w:color w:val="FFFFFF"/>
                <w:sz w:val="24"/>
                <w:szCs w:val="24"/>
              </w:rPr>
            </w:pPr>
            <w:r>
              <w:rPr>
                <w:rFonts w:ascii="Times New Roman" w:hAnsi="Times New Roman"/>
                <w:b/>
                <w:snapToGrid w:val="0"/>
                <w:color w:val="FFFFFF"/>
                <w:sz w:val="24"/>
                <w:szCs w:val="24"/>
              </w:rPr>
              <w:lastRenderedPageBreak/>
              <w:t>U</w:t>
            </w:r>
            <w:r w:rsidR="00F800CE" w:rsidRPr="0071424C">
              <w:rPr>
                <w:rFonts w:ascii="Times New Roman" w:hAnsi="Times New Roman"/>
                <w:b/>
                <w:snapToGrid w:val="0"/>
                <w:color w:val="FFFFFF"/>
                <w:sz w:val="24"/>
                <w:szCs w:val="24"/>
              </w:rPr>
              <w:t>nit</w:t>
            </w:r>
            <w:r w:rsidR="00F420DA" w:rsidRPr="0071424C">
              <w:rPr>
                <w:rFonts w:ascii="Times New Roman" w:hAnsi="Times New Roman"/>
                <w:b/>
                <w:snapToGrid w:val="0"/>
                <w:color w:val="FFFFFF"/>
                <w:sz w:val="24"/>
                <w:szCs w:val="24"/>
              </w:rPr>
              <w:t xml:space="preserve"> </w:t>
            </w:r>
            <w:r w:rsidR="00AF276E">
              <w:rPr>
                <w:rFonts w:ascii="Times New Roman" w:hAnsi="Times New Roman"/>
                <w:b/>
                <w:snapToGrid w:val="0"/>
                <w:color w:val="FFFFFF"/>
                <w:sz w:val="24"/>
                <w:szCs w:val="24"/>
              </w:rPr>
              <w:t>7</w:t>
            </w:r>
            <w:r w:rsidR="00F420DA" w:rsidRPr="0071424C">
              <w:rPr>
                <w:rFonts w:ascii="Times New Roman" w:hAnsi="Times New Roman"/>
                <w:b/>
                <w:snapToGrid w:val="0"/>
                <w:color w:val="FFFFFF"/>
                <w:sz w:val="24"/>
                <w:szCs w:val="24"/>
              </w:rPr>
              <w:t>:</w:t>
            </w:r>
            <w:r w:rsidR="00F420DA" w:rsidRPr="0071424C">
              <w:rPr>
                <w:rFonts w:ascii="Times New Roman" w:hAnsi="Times New Roman"/>
                <w:b/>
                <w:snapToGrid w:val="0"/>
                <w:color w:val="FFFFFF"/>
                <w:sz w:val="24"/>
                <w:szCs w:val="24"/>
              </w:rPr>
              <w:tab/>
            </w:r>
            <w:r w:rsidR="00DE61EC">
              <w:rPr>
                <w:rFonts w:ascii="Times New Roman" w:hAnsi="Times New Roman"/>
                <w:b/>
                <w:snapToGrid w:val="0"/>
                <w:color w:val="FFFFFF"/>
                <w:sz w:val="24"/>
                <w:szCs w:val="24"/>
              </w:rPr>
              <w:t>PTSD Assessment</w:t>
            </w:r>
            <w:r w:rsidR="00D82861">
              <w:rPr>
                <w:rFonts w:ascii="Times New Roman" w:hAnsi="Times New Roman"/>
                <w:b/>
                <w:snapToGrid w:val="0"/>
                <w:color w:val="FFFFFF"/>
                <w:sz w:val="24"/>
                <w:szCs w:val="24"/>
              </w:rPr>
              <w:t xml:space="preserve"> </w:t>
            </w:r>
          </w:p>
        </w:tc>
        <w:tc>
          <w:tcPr>
            <w:tcW w:w="2430" w:type="dxa"/>
            <w:shd w:val="clear" w:color="auto" w:fill="C00000"/>
          </w:tcPr>
          <w:p w:rsidR="00F420DA" w:rsidRPr="0071424C" w:rsidRDefault="006B68CA" w:rsidP="00E44CE9">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June 22, 2015</w:t>
            </w:r>
          </w:p>
        </w:tc>
      </w:tr>
      <w:tr w:rsidR="00AE163C" w:rsidRPr="0071424C">
        <w:trPr>
          <w:cantSplit/>
        </w:trPr>
        <w:tc>
          <w:tcPr>
            <w:tcW w:w="9540" w:type="dxa"/>
            <w:gridSpan w:val="2"/>
          </w:tcPr>
          <w:p w:rsidR="00AE163C" w:rsidRPr="0071424C" w:rsidRDefault="00AE163C" w:rsidP="00C81819">
            <w:pPr>
              <w:keepNext/>
              <w:rPr>
                <w:rFonts w:ascii="Times New Roman" w:hAnsi="Times New Roman"/>
                <w:b/>
                <w:sz w:val="24"/>
                <w:szCs w:val="24"/>
              </w:rPr>
            </w:pPr>
            <w:r w:rsidRPr="0071424C">
              <w:rPr>
                <w:rFonts w:ascii="Times New Roman" w:hAnsi="Times New Roman"/>
                <w:b/>
                <w:bCs/>
                <w:color w:val="262626"/>
                <w:sz w:val="24"/>
                <w:szCs w:val="24"/>
              </w:rPr>
              <w:t xml:space="preserve">Topics </w:t>
            </w:r>
          </w:p>
        </w:tc>
      </w:tr>
      <w:tr w:rsidR="00AE163C" w:rsidRPr="0071424C">
        <w:trPr>
          <w:cantSplit/>
        </w:trPr>
        <w:tc>
          <w:tcPr>
            <w:tcW w:w="9540" w:type="dxa"/>
            <w:gridSpan w:val="2"/>
          </w:tcPr>
          <w:p w:rsidR="00AE163C" w:rsidRPr="0071424C" w:rsidRDefault="00F178DF" w:rsidP="00AE163C">
            <w:pPr>
              <w:pStyle w:val="Level1"/>
              <w:spacing w:before="0" w:after="0"/>
              <w:ind w:left="342" w:hanging="342"/>
              <w:rPr>
                <w:rFonts w:ascii="Times New Roman" w:hAnsi="Times New Roman" w:cs="Times New Roman"/>
                <w:sz w:val="24"/>
              </w:rPr>
            </w:pPr>
            <w:r>
              <w:rPr>
                <w:rFonts w:ascii="Times New Roman" w:hAnsi="Times New Roman" w:cs="Times New Roman"/>
                <w:sz w:val="24"/>
              </w:rPr>
              <w:t xml:space="preserve">PTSD </w:t>
            </w:r>
            <w:r w:rsidR="00C5718B">
              <w:rPr>
                <w:rFonts w:ascii="Times New Roman" w:hAnsi="Times New Roman" w:cs="Times New Roman"/>
                <w:sz w:val="24"/>
              </w:rPr>
              <w:t>c</w:t>
            </w:r>
            <w:r>
              <w:rPr>
                <w:rFonts w:ascii="Times New Roman" w:hAnsi="Times New Roman" w:cs="Times New Roman"/>
                <w:sz w:val="24"/>
              </w:rPr>
              <w:t>riteria</w:t>
            </w:r>
            <w:r w:rsidR="00AE163C" w:rsidRPr="0071424C">
              <w:rPr>
                <w:rFonts w:ascii="Times New Roman" w:hAnsi="Times New Roman" w:cs="Times New Roman"/>
                <w:sz w:val="24"/>
              </w:rPr>
              <w:t xml:space="preserve"> </w:t>
            </w:r>
          </w:p>
          <w:p w:rsidR="00AE163C" w:rsidRPr="0071424C" w:rsidRDefault="00AE163C" w:rsidP="00AE163C">
            <w:pPr>
              <w:pStyle w:val="Level1"/>
              <w:spacing w:before="0" w:after="0"/>
              <w:ind w:left="342" w:hanging="342"/>
              <w:rPr>
                <w:rFonts w:ascii="Times New Roman" w:hAnsi="Times New Roman" w:cs="Times New Roman"/>
                <w:sz w:val="24"/>
              </w:rPr>
            </w:pPr>
            <w:r w:rsidRPr="0071424C">
              <w:rPr>
                <w:rFonts w:ascii="Times New Roman" w:hAnsi="Times New Roman" w:cs="Times New Roman"/>
                <w:sz w:val="24"/>
              </w:rPr>
              <w:t>Applying the biopsychosocial assessment to military clients</w:t>
            </w:r>
          </w:p>
          <w:p w:rsidR="00AE163C" w:rsidRPr="0071424C" w:rsidRDefault="00AE163C" w:rsidP="00C81819">
            <w:pPr>
              <w:pStyle w:val="Level2"/>
              <w:rPr>
                <w:rFonts w:cs="Times New Roman"/>
              </w:rPr>
            </w:pPr>
            <w:r w:rsidRPr="0071424C">
              <w:rPr>
                <w:rFonts w:cs="Times New Roman"/>
              </w:rPr>
              <w:t xml:space="preserve">Differential assessment related to signature injuries </w:t>
            </w:r>
          </w:p>
          <w:p w:rsidR="00AE163C" w:rsidRPr="0071424C" w:rsidRDefault="00AE163C" w:rsidP="00C81819">
            <w:pPr>
              <w:pStyle w:val="Level3"/>
              <w:rPr>
                <w:rFonts w:ascii="Times New Roman" w:hAnsi="Times New Roman" w:cs="Times New Roman"/>
                <w:sz w:val="24"/>
              </w:rPr>
            </w:pPr>
            <w:r w:rsidRPr="0071424C">
              <w:rPr>
                <w:rFonts w:ascii="Times New Roman" w:hAnsi="Times New Roman" w:cs="Times New Roman"/>
                <w:sz w:val="24"/>
              </w:rPr>
              <w:t>Operational combat stress v</w:t>
            </w:r>
            <w:r w:rsidR="00613CE3" w:rsidRPr="0071424C">
              <w:rPr>
                <w:rFonts w:ascii="Times New Roman" w:hAnsi="Times New Roman" w:cs="Times New Roman"/>
                <w:sz w:val="24"/>
              </w:rPr>
              <w:t>s</w:t>
            </w:r>
            <w:r w:rsidRPr="0071424C">
              <w:rPr>
                <w:rFonts w:ascii="Times New Roman" w:hAnsi="Times New Roman" w:cs="Times New Roman"/>
                <w:sz w:val="24"/>
              </w:rPr>
              <w:t>. acute stress reaction v</w:t>
            </w:r>
            <w:r w:rsidR="00613CE3" w:rsidRPr="0071424C">
              <w:rPr>
                <w:rFonts w:ascii="Times New Roman" w:hAnsi="Times New Roman" w:cs="Times New Roman"/>
                <w:sz w:val="24"/>
              </w:rPr>
              <w:t>s</w:t>
            </w:r>
            <w:r w:rsidRPr="0071424C">
              <w:rPr>
                <w:rFonts w:ascii="Times New Roman" w:hAnsi="Times New Roman" w:cs="Times New Roman"/>
                <w:sz w:val="24"/>
              </w:rPr>
              <w:t xml:space="preserve">. </w:t>
            </w:r>
            <w:r w:rsidR="00CF359F" w:rsidRPr="0071424C">
              <w:rPr>
                <w:rFonts w:ascii="Times New Roman" w:hAnsi="Times New Roman" w:cs="Times New Roman"/>
                <w:sz w:val="24"/>
              </w:rPr>
              <w:t>PTSD</w:t>
            </w:r>
            <w:r w:rsidRPr="0071424C">
              <w:rPr>
                <w:rFonts w:ascii="Times New Roman" w:hAnsi="Times New Roman" w:cs="Times New Roman"/>
                <w:sz w:val="24"/>
              </w:rPr>
              <w:t xml:space="preserve"> v</w:t>
            </w:r>
            <w:r w:rsidR="00613CE3" w:rsidRPr="0071424C">
              <w:rPr>
                <w:rFonts w:ascii="Times New Roman" w:hAnsi="Times New Roman" w:cs="Times New Roman"/>
                <w:sz w:val="24"/>
              </w:rPr>
              <w:t>s</w:t>
            </w:r>
            <w:r w:rsidRPr="0071424C">
              <w:rPr>
                <w:rFonts w:ascii="Times New Roman" w:hAnsi="Times New Roman" w:cs="Times New Roman"/>
                <w:sz w:val="24"/>
              </w:rPr>
              <w:t>. anxiety disorder</w:t>
            </w:r>
          </w:p>
          <w:p w:rsidR="00AE163C" w:rsidRPr="0071424C" w:rsidRDefault="00AE163C" w:rsidP="00C81819">
            <w:pPr>
              <w:pStyle w:val="Level3"/>
              <w:rPr>
                <w:rFonts w:ascii="Times New Roman" w:hAnsi="Times New Roman" w:cs="Times New Roman"/>
                <w:sz w:val="24"/>
              </w:rPr>
            </w:pPr>
            <w:r w:rsidRPr="0071424C">
              <w:rPr>
                <w:rFonts w:ascii="Times New Roman" w:hAnsi="Times New Roman" w:cs="Times New Roman"/>
                <w:sz w:val="24"/>
              </w:rPr>
              <w:t>Affective disorders v</w:t>
            </w:r>
            <w:r w:rsidR="00613CE3" w:rsidRPr="0071424C">
              <w:rPr>
                <w:rFonts w:ascii="Times New Roman" w:hAnsi="Times New Roman" w:cs="Times New Roman"/>
                <w:sz w:val="24"/>
              </w:rPr>
              <w:t>s</w:t>
            </w:r>
            <w:r w:rsidRPr="0071424C">
              <w:rPr>
                <w:rFonts w:ascii="Times New Roman" w:hAnsi="Times New Roman" w:cs="Times New Roman"/>
                <w:sz w:val="24"/>
              </w:rPr>
              <w:t>. grief reaction v</w:t>
            </w:r>
            <w:r w:rsidR="00613CE3" w:rsidRPr="0071424C">
              <w:rPr>
                <w:rFonts w:ascii="Times New Roman" w:hAnsi="Times New Roman" w:cs="Times New Roman"/>
                <w:sz w:val="24"/>
              </w:rPr>
              <w:t>s</w:t>
            </w:r>
            <w:r w:rsidRPr="0071424C">
              <w:rPr>
                <w:rFonts w:ascii="Times New Roman" w:hAnsi="Times New Roman" w:cs="Times New Roman"/>
                <w:sz w:val="24"/>
              </w:rPr>
              <w:t>. depression (unipolar, bipolar</w:t>
            </w:r>
            <w:r w:rsidR="00C5718B">
              <w:rPr>
                <w:rFonts w:ascii="Times New Roman" w:hAnsi="Times New Roman" w:cs="Times New Roman"/>
                <w:sz w:val="24"/>
              </w:rPr>
              <w:t>,</w:t>
            </w:r>
            <w:r w:rsidRPr="0071424C">
              <w:rPr>
                <w:rFonts w:ascii="Times New Roman" w:hAnsi="Times New Roman" w:cs="Times New Roman"/>
                <w:sz w:val="24"/>
              </w:rPr>
              <w:t xml:space="preserve"> or reactive)</w:t>
            </w:r>
          </w:p>
          <w:p w:rsidR="00AE163C" w:rsidRPr="0071424C" w:rsidRDefault="00AE163C" w:rsidP="00C81819">
            <w:pPr>
              <w:pStyle w:val="Level3"/>
              <w:rPr>
                <w:rFonts w:ascii="Times New Roman" w:hAnsi="Times New Roman" w:cs="Times New Roman"/>
                <w:sz w:val="24"/>
              </w:rPr>
            </w:pPr>
            <w:r w:rsidRPr="0071424C">
              <w:rPr>
                <w:rFonts w:ascii="Times New Roman" w:hAnsi="Times New Roman" w:cs="Times New Roman"/>
                <w:sz w:val="24"/>
              </w:rPr>
              <w:t>Traumatic brain injury v</w:t>
            </w:r>
            <w:r w:rsidR="00613CE3" w:rsidRPr="0071424C">
              <w:rPr>
                <w:rFonts w:ascii="Times New Roman" w:hAnsi="Times New Roman" w:cs="Times New Roman"/>
                <w:sz w:val="24"/>
              </w:rPr>
              <w:t>s</w:t>
            </w:r>
            <w:r w:rsidRPr="0071424C">
              <w:rPr>
                <w:rFonts w:ascii="Times New Roman" w:hAnsi="Times New Roman" w:cs="Times New Roman"/>
                <w:sz w:val="24"/>
              </w:rPr>
              <w:t xml:space="preserve">. </w:t>
            </w:r>
            <w:r w:rsidR="00CF359F" w:rsidRPr="0071424C">
              <w:rPr>
                <w:rFonts w:ascii="Times New Roman" w:hAnsi="Times New Roman" w:cs="Times New Roman"/>
                <w:sz w:val="24"/>
              </w:rPr>
              <w:t>PTSD</w:t>
            </w:r>
            <w:r w:rsidRPr="0071424C">
              <w:rPr>
                <w:rFonts w:ascii="Times New Roman" w:hAnsi="Times New Roman" w:cs="Times New Roman"/>
                <w:sz w:val="24"/>
              </w:rPr>
              <w:t>/</w:t>
            </w:r>
            <w:r w:rsidR="00CF359F" w:rsidRPr="0071424C">
              <w:rPr>
                <w:rFonts w:ascii="Times New Roman" w:hAnsi="Times New Roman" w:cs="Times New Roman"/>
                <w:sz w:val="24"/>
              </w:rPr>
              <w:t>PTS</w:t>
            </w:r>
            <w:r w:rsidRPr="0071424C">
              <w:rPr>
                <w:rFonts w:ascii="Times New Roman" w:hAnsi="Times New Roman" w:cs="Times New Roman"/>
                <w:sz w:val="24"/>
              </w:rPr>
              <w:t xml:space="preserve"> v</w:t>
            </w:r>
            <w:r w:rsidR="00613CE3" w:rsidRPr="0071424C">
              <w:rPr>
                <w:rFonts w:ascii="Times New Roman" w:hAnsi="Times New Roman" w:cs="Times New Roman"/>
                <w:sz w:val="24"/>
              </w:rPr>
              <w:t>s</w:t>
            </w:r>
            <w:r w:rsidRPr="0071424C">
              <w:rPr>
                <w:rFonts w:ascii="Times New Roman" w:hAnsi="Times New Roman" w:cs="Times New Roman"/>
                <w:sz w:val="24"/>
              </w:rPr>
              <w:t>. substance abuse v</w:t>
            </w:r>
            <w:r w:rsidR="00613CE3" w:rsidRPr="0071424C">
              <w:rPr>
                <w:rFonts w:ascii="Times New Roman" w:hAnsi="Times New Roman" w:cs="Times New Roman"/>
                <w:sz w:val="24"/>
              </w:rPr>
              <w:t>s</w:t>
            </w:r>
            <w:r w:rsidRPr="0071424C">
              <w:rPr>
                <w:rFonts w:ascii="Times New Roman" w:hAnsi="Times New Roman" w:cs="Times New Roman"/>
                <w:sz w:val="24"/>
              </w:rPr>
              <w:t xml:space="preserve">. </w:t>
            </w:r>
            <w:proofErr w:type="spellStart"/>
            <w:r w:rsidRPr="0071424C">
              <w:rPr>
                <w:rFonts w:ascii="Times New Roman" w:hAnsi="Times New Roman" w:cs="Times New Roman"/>
                <w:sz w:val="24"/>
              </w:rPr>
              <w:t>polytrauma</w:t>
            </w:r>
            <w:proofErr w:type="spellEnd"/>
          </w:p>
          <w:p w:rsidR="00AE163C" w:rsidRPr="0071424C" w:rsidRDefault="00AE163C" w:rsidP="00C81819">
            <w:pPr>
              <w:pStyle w:val="Level2"/>
              <w:rPr>
                <w:rFonts w:cs="Times New Roman"/>
              </w:rPr>
            </w:pPr>
            <w:r w:rsidRPr="0071424C">
              <w:rPr>
                <w:rFonts w:cs="Times New Roman"/>
              </w:rPr>
              <w:t xml:space="preserve">Addressing ongoing assessment of safety, risks, self-care, suicidal ideation, danger to self and others </w:t>
            </w:r>
          </w:p>
          <w:p w:rsidR="00AE163C" w:rsidRPr="0071424C" w:rsidRDefault="00AE163C" w:rsidP="00C81819">
            <w:pPr>
              <w:pStyle w:val="Level2"/>
              <w:rPr>
                <w:rFonts w:cs="Times New Roman"/>
              </w:rPr>
            </w:pPr>
            <w:r w:rsidRPr="0071424C">
              <w:rPr>
                <w:rFonts w:cs="Times New Roman"/>
              </w:rPr>
              <w:t>Using standardized assessment tools</w:t>
            </w:r>
          </w:p>
          <w:p w:rsidR="00AE163C" w:rsidRPr="0071424C" w:rsidRDefault="00613CE3" w:rsidP="00C81819">
            <w:pPr>
              <w:pStyle w:val="Level3"/>
              <w:rPr>
                <w:rFonts w:ascii="Times New Roman" w:hAnsi="Times New Roman" w:cs="Times New Roman"/>
                <w:sz w:val="24"/>
              </w:rPr>
            </w:pPr>
            <w:r w:rsidRPr="0071424C">
              <w:rPr>
                <w:rFonts w:ascii="Times New Roman" w:hAnsi="Times New Roman" w:cs="Times New Roman"/>
                <w:sz w:val="24"/>
              </w:rPr>
              <w:t>B</w:t>
            </w:r>
            <w:r w:rsidR="00AE163C" w:rsidRPr="0071424C">
              <w:rPr>
                <w:rFonts w:ascii="Times New Roman" w:hAnsi="Times New Roman" w:cs="Times New Roman"/>
                <w:sz w:val="24"/>
              </w:rPr>
              <w:t xml:space="preserve">eck </w:t>
            </w:r>
            <w:r w:rsidR="00C5718B">
              <w:rPr>
                <w:rFonts w:ascii="Times New Roman" w:hAnsi="Times New Roman" w:cs="Times New Roman"/>
                <w:sz w:val="24"/>
              </w:rPr>
              <w:t>D</w:t>
            </w:r>
            <w:r w:rsidR="00AE163C" w:rsidRPr="0071424C">
              <w:rPr>
                <w:rFonts w:ascii="Times New Roman" w:hAnsi="Times New Roman" w:cs="Times New Roman"/>
                <w:sz w:val="24"/>
              </w:rPr>
              <w:t xml:space="preserve">epression </w:t>
            </w:r>
            <w:r w:rsidR="00C5718B">
              <w:rPr>
                <w:rFonts w:ascii="Times New Roman" w:hAnsi="Times New Roman" w:cs="Times New Roman"/>
                <w:sz w:val="24"/>
              </w:rPr>
              <w:t>I</w:t>
            </w:r>
            <w:r w:rsidR="00AE163C" w:rsidRPr="0071424C">
              <w:rPr>
                <w:rFonts w:ascii="Times New Roman" w:hAnsi="Times New Roman" w:cs="Times New Roman"/>
                <w:sz w:val="24"/>
              </w:rPr>
              <w:t>nventory</w:t>
            </w:r>
          </w:p>
          <w:p w:rsidR="00AE163C" w:rsidRPr="0071424C" w:rsidRDefault="00AE163C" w:rsidP="00C81819">
            <w:pPr>
              <w:pStyle w:val="Level3"/>
              <w:rPr>
                <w:rFonts w:ascii="Times New Roman" w:hAnsi="Times New Roman" w:cs="Times New Roman"/>
                <w:sz w:val="24"/>
              </w:rPr>
            </w:pPr>
            <w:r w:rsidRPr="0071424C">
              <w:rPr>
                <w:rFonts w:ascii="Times New Roman" w:hAnsi="Times New Roman" w:cs="Times New Roman"/>
                <w:sz w:val="24"/>
              </w:rPr>
              <w:t>PCL -17</w:t>
            </w:r>
            <w:r w:rsidR="00CF359F" w:rsidRPr="0071424C">
              <w:rPr>
                <w:rFonts w:ascii="Times New Roman" w:hAnsi="Times New Roman" w:cs="Times New Roman"/>
                <w:sz w:val="24"/>
              </w:rPr>
              <w:t xml:space="preserve"> </w:t>
            </w:r>
            <w:r w:rsidRPr="0071424C">
              <w:rPr>
                <w:rFonts w:ascii="Times New Roman" w:hAnsi="Times New Roman" w:cs="Times New Roman"/>
                <w:sz w:val="24"/>
              </w:rPr>
              <w:t>(posttraumatic stress list 17)</w:t>
            </w:r>
          </w:p>
          <w:p w:rsidR="00AE163C" w:rsidRPr="0071424C" w:rsidRDefault="00AE163C" w:rsidP="00C81819">
            <w:pPr>
              <w:pStyle w:val="Level3"/>
              <w:rPr>
                <w:rFonts w:ascii="Times New Roman" w:hAnsi="Times New Roman" w:cs="Times New Roman"/>
                <w:sz w:val="24"/>
              </w:rPr>
            </w:pPr>
            <w:r w:rsidRPr="0071424C">
              <w:rPr>
                <w:rFonts w:ascii="Times New Roman" w:hAnsi="Times New Roman" w:cs="Times New Roman"/>
                <w:sz w:val="24"/>
              </w:rPr>
              <w:t>PDHA/PDHRA (post deployment health assessment)</w:t>
            </w:r>
          </w:p>
          <w:p w:rsidR="00AE163C" w:rsidRPr="0071424C" w:rsidRDefault="00AE163C" w:rsidP="00C81819">
            <w:pPr>
              <w:pStyle w:val="Level2"/>
              <w:rPr>
                <w:rFonts w:cs="Times New Roman"/>
              </w:rPr>
            </w:pPr>
            <w:r w:rsidRPr="0071424C">
              <w:rPr>
                <w:rFonts w:cs="Times New Roman"/>
              </w:rPr>
              <w:t>Assessing for psychosocial factors</w:t>
            </w:r>
          </w:p>
          <w:p w:rsidR="002C513A" w:rsidRPr="0071424C" w:rsidRDefault="002C513A" w:rsidP="00B74E02">
            <w:pPr>
              <w:pStyle w:val="Level1"/>
              <w:numPr>
                <w:ilvl w:val="0"/>
                <w:numId w:val="0"/>
              </w:numPr>
              <w:spacing w:before="0" w:after="0"/>
              <w:ind w:left="342"/>
              <w:rPr>
                <w:rFonts w:cs="Times New Roman"/>
              </w:rPr>
            </w:pPr>
          </w:p>
        </w:tc>
      </w:tr>
    </w:tbl>
    <w:p w:rsidR="009728B8" w:rsidRPr="0071424C" w:rsidRDefault="003E5C6F" w:rsidP="009728B8">
      <w:pPr>
        <w:pStyle w:val="BodyText"/>
        <w:rPr>
          <w:rFonts w:ascii="Times New Roman" w:hAnsi="Times New Roman"/>
          <w:sz w:val="24"/>
        </w:rPr>
      </w:pPr>
      <w:r w:rsidRPr="0071424C">
        <w:rPr>
          <w:rFonts w:ascii="Times New Roman" w:hAnsi="Times New Roman"/>
          <w:sz w:val="24"/>
        </w:rPr>
        <w:t xml:space="preserve">This </w:t>
      </w:r>
      <w:r w:rsidR="00C5718B">
        <w:rPr>
          <w:rFonts w:ascii="Times New Roman" w:hAnsi="Times New Roman"/>
          <w:sz w:val="24"/>
        </w:rPr>
        <w:t>u</w:t>
      </w:r>
      <w:r w:rsidR="00F800CE" w:rsidRPr="0071424C">
        <w:rPr>
          <w:rFonts w:ascii="Times New Roman" w:hAnsi="Times New Roman"/>
          <w:sz w:val="24"/>
        </w:rPr>
        <w:t>nit</w:t>
      </w:r>
      <w:r w:rsidRPr="0071424C">
        <w:rPr>
          <w:rFonts w:ascii="Times New Roman" w:hAnsi="Times New Roman"/>
          <w:sz w:val="24"/>
        </w:rPr>
        <w:t xml:space="preserve"> relates to course </w:t>
      </w:r>
      <w:r w:rsidR="001D4F09" w:rsidRPr="0071424C">
        <w:rPr>
          <w:rFonts w:ascii="Times New Roman" w:hAnsi="Times New Roman"/>
          <w:sz w:val="24"/>
        </w:rPr>
        <w:t>objectives 1</w:t>
      </w:r>
      <w:r w:rsidR="00B813FE" w:rsidRPr="0071424C">
        <w:rPr>
          <w:rFonts w:ascii="Times New Roman" w:hAnsi="Times New Roman"/>
          <w:sz w:val="24"/>
        </w:rPr>
        <w:t>, 2, 3, and 4</w:t>
      </w:r>
      <w:r w:rsidRPr="0071424C">
        <w:rPr>
          <w:rFonts w:ascii="Times New Roman" w:hAnsi="Times New Roman"/>
          <w:sz w:val="24"/>
        </w:rPr>
        <w:t>.</w:t>
      </w:r>
    </w:p>
    <w:p w:rsidR="00AE163C" w:rsidRPr="0071424C" w:rsidRDefault="00B841BD" w:rsidP="00C81819">
      <w:pPr>
        <w:pStyle w:val="Heading3"/>
        <w:rPr>
          <w:rFonts w:ascii="Times New Roman" w:hAnsi="Times New Roman"/>
          <w:sz w:val="24"/>
        </w:rPr>
      </w:pPr>
      <w:r>
        <w:rPr>
          <w:rFonts w:ascii="Times New Roman" w:hAnsi="Times New Roman"/>
          <w:sz w:val="24"/>
        </w:rPr>
        <w:t>Required</w:t>
      </w:r>
      <w:r w:rsidRPr="0071424C">
        <w:rPr>
          <w:rFonts w:ascii="Times New Roman" w:hAnsi="Times New Roman"/>
          <w:sz w:val="24"/>
        </w:rPr>
        <w:t xml:space="preserve"> </w:t>
      </w:r>
      <w:r w:rsidR="00AE163C" w:rsidRPr="0071424C">
        <w:rPr>
          <w:rFonts w:ascii="Times New Roman" w:hAnsi="Times New Roman"/>
          <w:sz w:val="24"/>
        </w:rPr>
        <w:t>Reading</w:t>
      </w:r>
    </w:p>
    <w:p w:rsidR="00AE163C" w:rsidRDefault="00AE163C" w:rsidP="00C81819">
      <w:pPr>
        <w:pStyle w:val="Bib"/>
        <w:rPr>
          <w:rFonts w:ascii="Times New Roman" w:hAnsi="Times New Roman" w:cs="Times New Roman"/>
          <w:sz w:val="24"/>
          <w:szCs w:val="24"/>
        </w:rPr>
      </w:pPr>
      <w:proofErr w:type="spellStart"/>
      <w:r w:rsidRPr="0071424C">
        <w:rPr>
          <w:rFonts w:ascii="Times New Roman" w:hAnsi="Times New Roman" w:cs="Times New Roman"/>
          <w:sz w:val="24"/>
          <w:szCs w:val="24"/>
        </w:rPr>
        <w:t>Briere</w:t>
      </w:r>
      <w:proofErr w:type="spellEnd"/>
      <w:r w:rsidRPr="0071424C">
        <w:rPr>
          <w:rFonts w:ascii="Times New Roman" w:hAnsi="Times New Roman" w:cs="Times New Roman"/>
          <w:sz w:val="24"/>
          <w:szCs w:val="24"/>
        </w:rPr>
        <w:t>, J</w:t>
      </w:r>
      <w:r w:rsidR="00FE7654" w:rsidRPr="0071424C">
        <w:rPr>
          <w:rFonts w:ascii="Times New Roman" w:hAnsi="Times New Roman" w:cs="Times New Roman"/>
          <w:sz w:val="24"/>
          <w:szCs w:val="24"/>
        </w:rPr>
        <w:t>., &amp;</w:t>
      </w:r>
      <w:r w:rsidR="00D52A65">
        <w:rPr>
          <w:rFonts w:ascii="Times New Roman" w:hAnsi="Times New Roman" w:cs="Times New Roman"/>
          <w:sz w:val="24"/>
          <w:szCs w:val="24"/>
        </w:rPr>
        <w:t xml:space="preserve"> Scott, C. (2012</w:t>
      </w:r>
      <w:r w:rsidRPr="0071424C">
        <w:rPr>
          <w:rFonts w:ascii="Times New Roman" w:hAnsi="Times New Roman" w:cs="Times New Roman"/>
          <w:sz w:val="24"/>
          <w:szCs w:val="24"/>
        </w:rPr>
        <w:t xml:space="preserve">). Central issues in trauma treatment. </w:t>
      </w:r>
      <w:r w:rsidR="00F271B6" w:rsidRPr="0071424C">
        <w:rPr>
          <w:rFonts w:ascii="Times New Roman" w:hAnsi="Times New Roman" w:cs="Times New Roman"/>
          <w:sz w:val="24"/>
          <w:szCs w:val="24"/>
        </w:rPr>
        <w:t xml:space="preserve">In </w:t>
      </w:r>
      <w:r w:rsidRPr="0071424C">
        <w:rPr>
          <w:rFonts w:ascii="Times New Roman" w:hAnsi="Times New Roman" w:cs="Times New Roman"/>
          <w:i/>
          <w:sz w:val="24"/>
          <w:szCs w:val="24"/>
        </w:rPr>
        <w:t>Principles of trauma treatment</w:t>
      </w:r>
      <w:r w:rsidR="00D52A65">
        <w:rPr>
          <w:rFonts w:ascii="Times New Roman" w:hAnsi="Times New Roman" w:cs="Times New Roman"/>
          <w:i/>
          <w:sz w:val="24"/>
          <w:szCs w:val="24"/>
        </w:rPr>
        <w:t xml:space="preserve"> </w:t>
      </w:r>
      <w:r w:rsidRPr="0071424C">
        <w:rPr>
          <w:rFonts w:ascii="Times New Roman" w:hAnsi="Times New Roman" w:cs="Times New Roman"/>
          <w:sz w:val="24"/>
          <w:szCs w:val="24"/>
        </w:rPr>
        <w:t>(</w:t>
      </w:r>
      <w:r w:rsidR="00C5718B">
        <w:rPr>
          <w:rFonts w:ascii="Times New Roman" w:hAnsi="Times New Roman" w:cs="Times New Roman"/>
          <w:sz w:val="24"/>
          <w:szCs w:val="24"/>
        </w:rPr>
        <w:t xml:space="preserve">2nd ed., </w:t>
      </w:r>
      <w:r w:rsidR="00F271B6" w:rsidRPr="0071424C">
        <w:rPr>
          <w:rFonts w:ascii="Times New Roman" w:hAnsi="Times New Roman" w:cs="Times New Roman"/>
          <w:sz w:val="24"/>
          <w:szCs w:val="24"/>
        </w:rPr>
        <w:t xml:space="preserve">chap. 4, </w:t>
      </w:r>
      <w:r w:rsidRPr="0071424C">
        <w:rPr>
          <w:rFonts w:ascii="Times New Roman" w:hAnsi="Times New Roman" w:cs="Times New Roman"/>
          <w:sz w:val="24"/>
          <w:szCs w:val="24"/>
        </w:rPr>
        <w:t xml:space="preserve">pp. </w:t>
      </w:r>
      <w:r w:rsidR="00D52A65">
        <w:rPr>
          <w:rFonts w:ascii="Times New Roman" w:hAnsi="Times New Roman" w:cs="Times New Roman"/>
          <w:sz w:val="24"/>
          <w:szCs w:val="24"/>
        </w:rPr>
        <w:t>79-101</w:t>
      </w:r>
      <w:r w:rsidRPr="0071424C">
        <w:rPr>
          <w:rFonts w:ascii="Times New Roman" w:hAnsi="Times New Roman" w:cs="Times New Roman"/>
          <w:sz w:val="24"/>
          <w:szCs w:val="24"/>
        </w:rPr>
        <w:t>)</w:t>
      </w:r>
      <w:r w:rsidR="00F271B6" w:rsidRPr="0071424C">
        <w:rPr>
          <w:rFonts w:ascii="Times New Roman" w:hAnsi="Times New Roman" w:cs="Times New Roman"/>
          <w:sz w:val="24"/>
          <w:szCs w:val="24"/>
        </w:rPr>
        <w:t>.</w:t>
      </w:r>
      <w:r w:rsidRPr="0071424C">
        <w:rPr>
          <w:rFonts w:ascii="Times New Roman" w:hAnsi="Times New Roman" w:cs="Times New Roman"/>
          <w:sz w:val="24"/>
          <w:szCs w:val="24"/>
        </w:rPr>
        <w:t xml:space="preserve"> Thousand Oaks, CA: Sage. </w:t>
      </w:r>
    </w:p>
    <w:p w:rsidR="00135E99" w:rsidRDefault="00135E99" w:rsidP="00135E99">
      <w:pPr>
        <w:pStyle w:val="Bib"/>
        <w:rPr>
          <w:rFonts w:ascii="Times New Roman" w:hAnsi="Times New Roman" w:cs="Times New Roman"/>
          <w:sz w:val="24"/>
          <w:szCs w:val="24"/>
        </w:rPr>
      </w:pPr>
      <w:proofErr w:type="spellStart"/>
      <w:r>
        <w:rPr>
          <w:rFonts w:ascii="Times New Roman" w:hAnsi="Times New Roman" w:cs="Times New Roman"/>
          <w:sz w:val="24"/>
          <w:szCs w:val="24"/>
        </w:rPr>
        <w:t>Briere</w:t>
      </w:r>
      <w:proofErr w:type="spellEnd"/>
      <w:r>
        <w:rPr>
          <w:rFonts w:ascii="Times New Roman" w:hAnsi="Times New Roman" w:cs="Times New Roman"/>
          <w:sz w:val="24"/>
          <w:szCs w:val="24"/>
        </w:rPr>
        <w:t>, J., &amp; Scott, C. (2012</w:t>
      </w:r>
      <w:r w:rsidRPr="0071424C">
        <w:rPr>
          <w:rFonts w:ascii="Times New Roman" w:hAnsi="Times New Roman" w:cs="Times New Roman"/>
          <w:sz w:val="24"/>
          <w:szCs w:val="24"/>
        </w:rPr>
        <w:t xml:space="preserve">). Assessing trauma and posttraumatic outcomes. In </w:t>
      </w:r>
      <w:r w:rsidRPr="0071424C">
        <w:rPr>
          <w:rFonts w:ascii="Times New Roman" w:hAnsi="Times New Roman" w:cs="Times New Roman"/>
          <w:i/>
          <w:sz w:val="24"/>
          <w:szCs w:val="24"/>
        </w:rPr>
        <w:t>Principles of trauma therapy: A guide to symptoms, evaluation and treatmen</w:t>
      </w:r>
      <w:r>
        <w:rPr>
          <w:rFonts w:ascii="Times New Roman" w:hAnsi="Times New Roman" w:cs="Times New Roman"/>
          <w:i/>
          <w:sz w:val="24"/>
          <w:szCs w:val="24"/>
        </w:rPr>
        <w:t>t</w:t>
      </w:r>
      <w:r>
        <w:rPr>
          <w:rFonts w:ascii="Times New Roman" w:hAnsi="Times New Roman" w:cs="Times New Roman"/>
          <w:sz w:val="24"/>
          <w:szCs w:val="24"/>
        </w:rPr>
        <w:t xml:space="preserve"> (</w:t>
      </w:r>
      <w:r w:rsidR="00C5718B">
        <w:rPr>
          <w:rFonts w:ascii="Times New Roman" w:hAnsi="Times New Roman" w:cs="Times New Roman"/>
          <w:sz w:val="24"/>
          <w:szCs w:val="24"/>
        </w:rPr>
        <w:t xml:space="preserve">2nd ed., </w:t>
      </w:r>
      <w:r>
        <w:rPr>
          <w:rFonts w:ascii="Times New Roman" w:hAnsi="Times New Roman" w:cs="Times New Roman"/>
          <w:sz w:val="24"/>
          <w:szCs w:val="24"/>
        </w:rPr>
        <w:t>chap. 3, pp. 49-78</w:t>
      </w:r>
      <w:r w:rsidRPr="0071424C">
        <w:rPr>
          <w:rFonts w:ascii="Times New Roman" w:hAnsi="Times New Roman" w:cs="Times New Roman"/>
          <w:sz w:val="24"/>
          <w:szCs w:val="24"/>
        </w:rPr>
        <w:t xml:space="preserve">). Thousand Oaks, CA: </w:t>
      </w:r>
      <w:r w:rsidR="00C5718B">
        <w:rPr>
          <w:rFonts w:ascii="Times New Roman" w:hAnsi="Times New Roman" w:cs="Times New Roman"/>
          <w:sz w:val="24"/>
          <w:szCs w:val="24"/>
        </w:rPr>
        <w:t>Sage</w:t>
      </w:r>
      <w:r w:rsidRPr="0071424C">
        <w:rPr>
          <w:rFonts w:ascii="Times New Roman" w:hAnsi="Times New Roman" w:cs="Times New Roman"/>
          <w:sz w:val="24"/>
          <w:szCs w:val="24"/>
        </w:rPr>
        <w:t xml:space="preserve">. </w:t>
      </w:r>
    </w:p>
    <w:p w:rsidR="00DE61EC" w:rsidRDefault="00DE61EC" w:rsidP="00DE61EC">
      <w:pPr>
        <w:pStyle w:val="Bib"/>
        <w:rPr>
          <w:rFonts w:ascii="Times New Roman" w:hAnsi="Times New Roman" w:cs="Times New Roman"/>
          <w:sz w:val="24"/>
          <w:szCs w:val="24"/>
        </w:rPr>
      </w:pPr>
      <w:r w:rsidRPr="0071424C">
        <w:rPr>
          <w:rFonts w:ascii="Times New Roman" w:hAnsi="Times New Roman" w:cs="Times New Roman"/>
          <w:sz w:val="24"/>
          <w:szCs w:val="24"/>
        </w:rPr>
        <w:t xml:space="preserve">Taylor, S. (2006). Developing a case formulation and treatment plan.  In </w:t>
      </w:r>
      <w:r w:rsidRPr="0071424C">
        <w:rPr>
          <w:rFonts w:ascii="Times New Roman" w:hAnsi="Times New Roman" w:cs="Times New Roman"/>
          <w:i/>
          <w:sz w:val="24"/>
          <w:szCs w:val="24"/>
        </w:rPr>
        <w:t>Clinician’s guide to PTSD: A cognitive behavioral approach</w:t>
      </w:r>
      <w:r w:rsidRPr="0071424C">
        <w:rPr>
          <w:rFonts w:ascii="Times New Roman" w:hAnsi="Times New Roman" w:cs="Times New Roman"/>
          <w:sz w:val="24"/>
          <w:szCs w:val="24"/>
        </w:rPr>
        <w:t xml:space="preserve"> (chap. 8, pp. 134-169). New York</w:t>
      </w:r>
      <w:r w:rsidR="00C5718B">
        <w:rPr>
          <w:rFonts w:ascii="Times New Roman" w:hAnsi="Times New Roman" w:cs="Times New Roman"/>
          <w:sz w:val="24"/>
          <w:szCs w:val="24"/>
        </w:rPr>
        <w:t>, NY</w:t>
      </w:r>
      <w:r w:rsidRPr="0071424C">
        <w:rPr>
          <w:rFonts w:ascii="Times New Roman" w:hAnsi="Times New Roman" w:cs="Times New Roman"/>
          <w:sz w:val="24"/>
          <w:szCs w:val="24"/>
        </w:rPr>
        <w:t>: Guilford Press.</w:t>
      </w:r>
    </w:p>
    <w:p w:rsidR="009000E3" w:rsidRDefault="009000E3" w:rsidP="009000E3">
      <w:pPr>
        <w:pStyle w:val="Bib"/>
        <w:rPr>
          <w:rFonts w:ascii="Times New Roman" w:hAnsi="Times New Roman" w:cs="Times New Roman"/>
          <w:sz w:val="24"/>
          <w:szCs w:val="24"/>
        </w:rPr>
      </w:pPr>
      <w:proofErr w:type="spellStart"/>
      <w:r>
        <w:rPr>
          <w:rFonts w:ascii="Times New Roman" w:hAnsi="Times New Roman" w:cs="Times New Roman"/>
          <w:sz w:val="24"/>
          <w:szCs w:val="24"/>
        </w:rPr>
        <w:t>Yarvis</w:t>
      </w:r>
      <w:proofErr w:type="spellEnd"/>
      <w:r>
        <w:rPr>
          <w:rFonts w:ascii="Times New Roman" w:hAnsi="Times New Roman" w:cs="Times New Roman"/>
          <w:sz w:val="24"/>
          <w:szCs w:val="24"/>
        </w:rPr>
        <w:t>, J. (2013)</w:t>
      </w:r>
      <w:r w:rsidR="00C5718B">
        <w:rPr>
          <w:rFonts w:ascii="Times New Roman" w:hAnsi="Times New Roman" w:cs="Times New Roman"/>
          <w:sz w:val="24"/>
          <w:szCs w:val="24"/>
        </w:rPr>
        <w:t>.</w:t>
      </w:r>
      <w:r>
        <w:rPr>
          <w:rFonts w:ascii="Times New Roman" w:hAnsi="Times New Roman" w:cs="Times New Roman"/>
          <w:sz w:val="24"/>
          <w:szCs w:val="24"/>
        </w:rPr>
        <w:t xml:space="preserve"> Posttraumatic </w:t>
      </w:r>
      <w:r w:rsidR="00C5718B">
        <w:rPr>
          <w:rFonts w:ascii="Times New Roman" w:hAnsi="Times New Roman" w:cs="Times New Roman"/>
          <w:sz w:val="24"/>
          <w:szCs w:val="24"/>
        </w:rPr>
        <w:t>s</w:t>
      </w:r>
      <w:r>
        <w:rPr>
          <w:rFonts w:ascii="Times New Roman" w:hAnsi="Times New Roman" w:cs="Times New Roman"/>
          <w:sz w:val="24"/>
          <w:szCs w:val="24"/>
        </w:rPr>
        <w:t xml:space="preserve">tress </w:t>
      </w:r>
      <w:r w:rsidR="00C5718B">
        <w:rPr>
          <w:rFonts w:ascii="Times New Roman" w:hAnsi="Times New Roman" w:cs="Times New Roman"/>
          <w:sz w:val="24"/>
          <w:szCs w:val="24"/>
        </w:rPr>
        <w:t>d</w:t>
      </w:r>
      <w:r>
        <w:rPr>
          <w:rFonts w:ascii="Times New Roman" w:hAnsi="Times New Roman" w:cs="Times New Roman"/>
          <w:sz w:val="24"/>
          <w:szCs w:val="24"/>
        </w:rPr>
        <w:t xml:space="preserve">isorder (PTSD) in </w:t>
      </w:r>
      <w:r w:rsidR="00C5718B">
        <w:rPr>
          <w:rFonts w:ascii="Times New Roman" w:hAnsi="Times New Roman" w:cs="Times New Roman"/>
          <w:sz w:val="24"/>
          <w:szCs w:val="24"/>
        </w:rPr>
        <w:t>v</w:t>
      </w:r>
      <w:r>
        <w:rPr>
          <w:rFonts w:ascii="Times New Roman" w:hAnsi="Times New Roman" w:cs="Times New Roman"/>
          <w:sz w:val="24"/>
          <w:szCs w:val="24"/>
        </w:rPr>
        <w:t xml:space="preserve">eterans.  </w:t>
      </w:r>
      <w:r w:rsidR="00C5718B">
        <w:rPr>
          <w:rFonts w:ascii="Times New Roman" w:hAnsi="Times New Roman" w:cs="Times New Roman"/>
          <w:sz w:val="24"/>
          <w:szCs w:val="24"/>
        </w:rPr>
        <w:t xml:space="preserve">In A. Rubin,  E. Weiss, &amp; J. </w:t>
      </w:r>
      <w:proofErr w:type="spellStart"/>
      <w:r w:rsidR="00C5718B">
        <w:rPr>
          <w:rFonts w:ascii="Times New Roman" w:hAnsi="Times New Roman" w:cs="Times New Roman"/>
          <w:sz w:val="24"/>
          <w:szCs w:val="24"/>
        </w:rPr>
        <w:t>Coll</w:t>
      </w:r>
      <w:proofErr w:type="spellEnd"/>
      <w:r w:rsidR="00C5718B">
        <w:rPr>
          <w:rFonts w:ascii="Times New Roman" w:hAnsi="Times New Roman" w:cs="Times New Roman"/>
          <w:sz w:val="24"/>
          <w:szCs w:val="24"/>
        </w:rPr>
        <w:t xml:space="preserve"> (Eds.), </w:t>
      </w:r>
      <w:r w:rsidR="00C5718B">
        <w:rPr>
          <w:rFonts w:ascii="Times New Roman" w:hAnsi="Times New Roman" w:cs="Times New Roman"/>
          <w:i/>
          <w:sz w:val="24"/>
          <w:szCs w:val="24"/>
        </w:rPr>
        <w:t xml:space="preserve">Handbook of military social work </w:t>
      </w:r>
      <w:r w:rsidR="00C5718B">
        <w:rPr>
          <w:rFonts w:ascii="Times New Roman" w:hAnsi="Times New Roman" w:cs="Times New Roman"/>
          <w:sz w:val="24"/>
          <w:szCs w:val="24"/>
        </w:rPr>
        <w:t xml:space="preserve">(pp. 81-97). Hoboken, NJ: Wiley.  </w:t>
      </w:r>
    </w:p>
    <w:p w:rsidR="00AE163C" w:rsidRPr="0071424C" w:rsidRDefault="00AE163C" w:rsidP="00C81819">
      <w:pPr>
        <w:pStyle w:val="Heading3"/>
        <w:rPr>
          <w:rFonts w:ascii="Times New Roman" w:hAnsi="Times New Roman"/>
          <w:sz w:val="24"/>
        </w:rPr>
      </w:pPr>
      <w:r w:rsidRPr="0071424C">
        <w:rPr>
          <w:rFonts w:ascii="Times New Roman" w:hAnsi="Times New Roman"/>
          <w:sz w:val="24"/>
        </w:rPr>
        <w:t>Recommended Reading</w:t>
      </w:r>
    </w:p>
    <w:p w:rsidR="00215831" w:rsidRPr="00186E23" w:rsidRDefault="00215831" w:rsidP="00215831">
      <w:pPr>
        <w:rPr>
          <w:rFonts w:ascii="Book Antiqua" w:hAnsi="Book Antiqua"/>
          <w:highlight w:val="yellow"/>
        </w:rPr>
      </w:pPr>
    </w:p>
    <w:p w:rsidR="00215831" w:rsidRPr="0071424C" w:rsidRDefault="00215831" w:rsidP="00215831">
      <w:pPr>
        <w:pStyle w:val="Bib"/>
        <w:rPr>
          <w:rFonts w:ascii="Times New Roman" w:hAnsi="Times New Roman" w:cs="Times New Roman"/>
          <w:sz w:val="24"/>
          <w:szCs w:val="24"/>
        </w:rPr>
      </w:pPr>
      <w:proofErr w:type="spellStart"/>
      <w:r w:rsidRPr="0071424C">
        <w:rPr>
          <w:rFonts w:ascii="Times New Roman" w:hAnsi="Times New Roman" w:cs="Times New Roman"/>
          <w:sz w:val="24"/>
          <w:szCs w:val="24"/>
        </w:rPr>
        <w:t>Kudler</w:t>
      </w:r>
      <w:proofErr w:type="spellEnd"/>
      <w:r w:rsidRPr="0071424C">
        <w:rPr>
          <w:rFonts w:ascii="Times New Roman" w:hAnsi="Times New Roman" w:cs="Times New Roman"/>
          <w:sz w:val="24"/>
          <w:szCs w:val="24"/>
        </w:rPr>
        <w:t xml:space="preserve">, H. (2007). The need for psychodynamic principles in outreach to new combat </w:t>
      </w:r>
      <w:r w:rsidR="00C5718B">
        <w:rPr>
          <w:rFonts w:ascii="Times New Roman" w:hAnsi="Times New Roman" w:cs="Times New Roman"/>
          <w:sz w:val="24"/>
          <w:szCs w:val="24"/>
        </w:rPr>
        <w:t>v</w:t>
      </w:r>
      <w:r w:rsidRPr="0071424C">
        <w:rPr>
          <w:rFonts w:ascii="Times New Roman" w:hAnsi="Times New Roman" w:cs="Times New Roman"/>
          <w:sz w:val="24"/>
          <w:szCs w:val="24"/>
        </w:rPr>
        <w:t xml:space="preserve">eterans and their families. </w:t>
      </w:r>
      <w:r w:rsidRPr="0071424C">
        <w:rPr>
          <w:rFonts w:ascii="Times New Roman" w:hAnsi="Times New Roman" w:cs="Times New Roman"/>
          <w:i/>
          <w:sz w:val="24"/>
          <w:szCs w:val="24"/>
        </w:rPr>
        <w:t>Journal of the American Academy of Psychoanalysis and Dynamic Psychiatry, 35</w:t>
      </w:r>
      <w:r w:rsidRPr="0071424C">
        <w:rPr>
          <w:rFonts w:ascii="Times New Roman" w:hAnsi="Times New Roman" w:cs="Times New Roman"/>
          <w:sz w:val="24"/>
          <w:szCs w:val="24"/>
        </w:rPr>
        <w:t>(1), 39-50.</w:t>
      </w:r>
    </w:p>
    <w:p w:rsidR="00215831" w:rsidRPr="00EE4E3B" w:rsidRDefault="00215831" w:rsidP="00EE4E3B">
      <w:pPr>
        <w:ind w:left="720" w:hanging="720"/>
        <w:rPr>
          <w:rFonts w:ascii="Times New Roman" w:hAnsi="Times New Roman"/>
          <w:sz w:val="24"/>
          <w:szCs w:val="24"/>
        </w:rPr>
      </w:pPr>
      <w:r w:rsidRPr="00EE4E3B">
        <w:rPr>
          <w:rFonts w:ascii="Times New Roman" w:hAnsi="Times New Roman"/>
          <w:sz w:val="24"/>
          <w:szCs w:val="24"/>
        </w:rPr>
        <w:t xml:space="preserve">Lewis, M., </w:t>
      </w:r>
      <w:proofErr w:type="spellStart"/>
      <w:r w:rsidRPr="00EE4E3B">
        <w:rPr>
          <w:rFonts w:ascii="Times New Roman" w:hAnsi="Times New Roman"/>
          <w:sz w:val="24"/>
          <w:szCs w:val="24"/>
        </w:rPr>
        <w:t>Lamson</w:t>
      </w:r>
      <w:proofErr w:type="spellEnd"/>
      <w:r w:rsidRPr="00EE4E3B">
        <w:rPr>
          <w:rFonts w:ascii="Times New Roman" w:hAnsi="Times New Roman"/>
          <w:sz w:val="24"/>
          <w:szCs w:val="24"/>
        </w:rPr>
        <w:t xml:space="preserve">, A., &amp; </w:t>
      </w:r>
      <w:proofErr w:type="spellStart"/>
      <w:r w:rsidRPr="00EE4E3B">
        <w:rPr>
          <w:rFonts w:ascii="Times New Roman" w:hAnsi="Times New Roman"/>
          <w:sz w:val="24"/>
          <w:szCs w:val="24"/>
        </w:rPr>
        <w:t>Leseuer</w:t>
      </w:r>
      <w:proofErr w:type="spellEnd"/>
      <w:r w:rsidRPr="00EE4E3B">
        <w:rPr>
          <w:rFonts w:ascii="Times New Roman" w:hAnsi="Times New Roman"/>
          <w:sz w:val="24"/>
          <w:szCs w:val="24"/>
        </w:rPr>
        <w:t xml:space="preserve">, B. (2012). Health dynamics of military and veteran couples: A </w:t>
      </w:r>
      <w:proofErr w:type="spellStart"/>
      <w:r w:rsidRPr="00EE4E3B">
        <w:rPr>
          <w:rFonts w:ascii="Times New Roman" w:hAnsi="Times New Roman"/>
          <w:sz w:val="24"/>
          <w:szCs w:val="24"/>
        </w:rPr>
        <w:t>biopsychorelational</w:t>
      </w:r>
      <w:proofErr w:type="spellEnd"/>
      <w:r w:rsidRPr="00EE4E3B">
        <w:rPr>
          <w:rFonts w:ascii="Times New Roman" w:hAnsi="Times New Roman"/>
          <w:sz w:val="24"/>
          <w:szCs w:val="24"/>
        </w:rPr>
        <w:t xml:space="preserve"> overview. </w:t>
      </w:r>
      <w:r w:rsidRPr="00EE4E3B">
        <w:rPr>
          <w:rFonts w:ascii="Times New Roman" w:hAnsi="Times New Roman"/>
          <w:i/>
          <w:sz w:val="24"/>
          <w:szCs w:val="24"/>
        </w:rPr>
        <w:t>Contemporary Family Therapy</w:t>
      </w:r>
      <w:r w:rsidRPr="00EE4E3B">
        <w:rPr>
          <w:rFonts w:ascii="Times New Roman" w:hAnsi="Times New Roman"/>
          <w:sz w:val="24"/>
          <w:szCs w:val="24"/>
        </w:rPr>
        <w:t xml:space="preserve">, </w:t>
      </w:r>
      <w:r w:rsidR="003F1CE5" w:rsidRPr="003F1CE5">
        <w:rPr>
          <w:rFonts w:ascii="Times New Roman" w:hAnsi="Times New Roman"/>
          <w:i/>
          <w:sz w:val="24"/>
          <w:szCs w:val="24"/>
        </w:rPr>
        <w:t>34</w:t>
      </w:r>
      <w:r w:rsidRPr="00EE4E3B">
        <w:rPr>
          <w:rFonts w:ascii="Times New Roman" w:hAnsi="Times New Roman"/>
          <w:sz w:val="24"/>
          <w:szCs w:val="24"/>
        </w:rPr>
        <w:t xml:space="preserve">(2), 259-276. </w:t>
      </w:r>
    </w:p>
    <w:p w:rsidR="00215831" w:rsidRPr="00EE4E3B" w:rsidRDefault="00215831" w:rsidP="00EE4E3B">
      <w:pPr>
        <w:ind w:left="720" w:hanging="720"/>
        <w:rPr>
          <w:rFonts w:ascii="Times New Roman" w:hAnsi="Times New Roman"/>
          <w:sz w:val="24"/>
          <w:szCs w:val="24"/>
        </w:rPr>
      </w:pPr>
    </w:p>
    <w:p w:rsidR="00D76C2C" w:rsidRPr="0071424C" w:rsidRDefault="00D76C2C" w:rsidP="00914A80">
      <w:pPr>
        <w:pStyle w:val="Bib"/>
        <w:rPr>
          <w:rFonts w:ascii="Times New Roman" w:hAnsi="Times New Roman" w:cs="Times New Roman"/>
          <w:sz w:val="24"/>
          <w:szCs w:val="24"/>
        </w:rPr>
      </w:pPr>
      <w:r w:rsidRPr="0071424C">
        <w:rPr>
          <w:rFonts w:ascii="Times New Roman" w:hAnsi="Times New Roman" w:cs="Times New Roman"/>
          <w:sz w:val="24"/>
          <w:szCs w:val="24"/>
        </w:rPr>
        <w:t xml:space="preserve">Moore, B. A., &amp; </w:t>
      </w:r>
      <w:proofErr w:type="spellStart"/>
      <w:r w:rsidRPr="0071424C">
        <w:rPr>
          <w:rFonts w:ascii="Times New Roman" w:hAnsi="Times New Roman" w:cs="Times New Roman"/>
          <w:sz w:val="24"/>
          <w:szCs w:val="24"/>
        </w:rPr>
        <w:t>Jongsma</w:t>
      </w:r>
      <w:proofErr w:type="spellEnd"/>
      <w:r w:rsidRPr="0071424C">
        <w:rPr>
          <w:rFonts w:ascii="Times New Roman" w:hAnsi="Times New Roman" w:cs="Times New Roman"/>
          <w:sz w:val="24"/>
          <w:szCs w:val="24"/>
        </w:rPr>
        <w:t xml:space="preserve">, A. E. (2009). </w:t>
      </w:r>
      <w:r w:rsidRPr="0071424C">
        <w:rPr>
          <w:rFonts w:ascii="Times New Roman" w:hAnsi="Times New Roman" w:cs="Times New Roman"/>
          <w:i/>
          <w:sz w:val="24"/>
          <w:szCs w:val="24"/>
        </w:rPr>
        <w:t>The veterans and active duty military psychotherapy treatment planner</w:t>
      </w:r>
      <w:r w:rsidRPr="0071424C">
        <w:rPr>
          <w:rFonts w:ascii="Times New Roman" w:hAnsi="Times New Roman" w:cs="Times New Roman"/>
          <w:sz w:val="24"/>
          <w:szCs w:val="24"/>
        </w:rPr>
        <w:t xml:space="preserve"> (pp. 206-215). </w:t>
      </w:r>
      <w:r w:rsidR="00080CB4">
        <w:rPr>
          <w:rFonts w:ascii="Times New Roman" w:hAnsi="Times New Roman" w:cs="Times New Roman"/>
          <w:sz w:val="24"/>
          <w:szCs w:val="24"/>
        </w:rPr>
        <w:t>Hoboken, NJ</w:t>
      </w:r>
      <w:r w:rsidRPr="0071424C">
        <w:rPr>
          <w:rFonts w:ascii="Times New Roman" w:hAnsi="Times New Roman" w:cs="Times New Roman"/>
          <w:sz w:val="24"/>
          <w:szCs w:val="24"/>
        </w:rPr>
        <w:t>: Wiley.</w:t>
      </w:r>
    </w:p>
    <w:p w:rsidR="00D76C2C" w:rsidRPr="0071424C" w:rsidRDefault="00D76C2C" w:rsidP="00DD66A9">
      <w:pPr>
        <w:pStyle w:val="Bib"/>
        <w:rPr>
          <w:rFonts w:ascii="Times New Roman" w:hAnsi="Times New Roman" w:cs="Times New Roman"/>
          <w:sz w:val="24"/>
          <w:szCs w:val="24"/>
        </w:rPr>
      </w:pPr>
    </w:p>
    <w:tbl>
      <w:tblPr>
        <w:tblW w:w="0" w:type="auto"/>
        <w:tblInd w:w="18" w:type="dxa"/>
        <w:tblLook w:val="04A0" w:firstRow="1" w:lastRow="0" w:firstColumn="1" w:lastColumn="0" w:noHBand="0" w:noVBand="1"/>
      </w:tblPr>
      <w:tblGrid>
        <w:gridCol w:w="7110"/>
        <w:gridCol w:w="2430"/>
      </w:tblGrid>
      <w:tr w:rsidR="00F420DA" w:rsidRPr="0071424C">
        <w:trPr>
          <w:cantSplit/>
          <w:tblHeader/>
        </w:trPr>
        <w:tc>
          <w:tcPr>
            <w:tcW w:w="7110" w:type="dxa"/>
            <w:shd w:val="clear" w:color="auto" w:fill="C00000"/>
          </w:tcPr>
          <w:p w:rsidR="00F420DA" w:rsidRPr="0071424C" w:rsidRDefault="00F800CE" w:rsidP="00AF276E">
            <w:pPr>
              <w:keepNext/>
              <w:spacing w:before="20" w:after="20"/>
              <w:ind w:left="1242" w:hanging="1242"/>
              <w:rPr>
                <w:rFonts w:ascii="Times New Roman" w:hAnsi="Times New Roman"/>
                <w:b/>
                <w:color w:val="FFFFFF"/>
                <w:sz w:val="24"/>
                <w:szCs w:val="24"/>
              </w:rPr>
            </w:pPr>
            <w:r w:rsidRPr="0071424C">
              <w:rPr>
                <w:rFonts w:ascii="Times New Roman" w:hAnsi="Times New Roman"/>
                <w:b/>
                <w:snapToGrid w:val="0"/>
                <w:color w:val="FFFFFF"/>
                <w:sz w:val="24"/>
                <w:szCs w:val="24"/>
              </w:rPr>
              <w:lastRenderedPageBreak/>
              <w:t>Unit</w:t>
            </w:r>
            <w:r w:rsidR="00F420DA" w:rsidRPr="0071424C">
              <w:rPr>
                <w:rFonts w:ascii="Times New Roman" w:hAnsi="Times New Roman"/>
                <w:b/>
                <w:snapToGrid w:val="0"/>
                <w:color w:val="FFFFFF"/>
                <w:sz w:val="24"/>
                <w:szCs w:val="24"/>
              </w:rPr>
              <w:t xml:space="preserve"> </w:t>
            </w:r>
            <w:r w:rsidR="00AF276E">
              <w:rPr>
                <w:rFonts w:ascii="Times New Roman" w:hAnsi="Times New Roman"/>
                <w:b/>
                <w:snapToGrid w:val="0"/>
                <w:color w:val="FFFFFF"/>
                <w:sz w:val="24"/>
                <w:szCs w:val="24"/>
              </w:rPr>
              <w:t>8</w:t>
            </w:r>
            <w:r w:rsidR="00F420DA" w:rsidRPr="0071424C">
              <w:rPr>
                <w:rFonts w:ascii="Times New Roman" w:hAnsi="Times New Roman"/>
                <w:b/>
                <w:snapToGrid w:val="0"/>
                <w:color w:val="FFFFFF"/>
                <w:sz w:val="24"/>
                <w:szCs w:val="24"/>
              </w:rPr>
              <w:t>:</w:t>
            </w:r>
            <w:r w:rsidR="00F420DA" w:rsidRPr="0071424C">
              <w:rPr>
                <w:rFonts w:ascii="Times New Roman" w:hAnsi="Times New Roman"/>
                <w:b/>
                <w:snapToGrid w:val="0"/>
                <w:color w:val="FFFFFF"/>
                <w:sz w:val="24"/>
                <w:szCs w:val="24"/>
              </w:rPr>
              <w:tab/>
            </w:r>
            <w:r w:rsidR="00DE61EC">
              <w:rPr>
                <w:rFonts w:ascii="Times New Roman" w:hAnsi="Times New Roman"/>
                <w:b/>
                <w:snapToGrid w:val="0"/>
                <w:color w:val="FFFFFF"/>
                <w:sz w:val="24"/>
                <w:szCs w:val="24"/>
              </w:rPr>
              <w:t>PTSD Treatment</w:t>
            </w:r>
          </w:p>
        </w:tc>
        <w:tc>
          <w:tcPr>
            <w:tcW w:w="2430" w:type="dxa"/>
            <w:shd w:val="clear" w:color="auto" w:fill="C00000"/>
          </w:tcPr>
          <w:p w:rsidR="00F420DA" w:rsidRPr="0071424C" w:rsidRDefault="006B68CA" w:rsidP="00E44CE9">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June 29, 2015</w:t>
            </w:r>
          </w:p>
        </w:tc>
      </w:tr>
      <w:tr w:rsidR="00AE163C" w:rsidRPr="0071424C">
        <w:trPr>
          <w:cantSplit/>
        </w:trPr>
        <w:tc>
          <w:tcPr>
            <w:tcW w:w="9540" w:type="dxa"/>
            <w:gridSpan w:val="2"/>
          </w:tcPr>
          <w:p w:rsidR="00AE163C" w:rsidRDefault="00AE163C" w:rsidP="00C81819">
            <w:pPr>
              <w:keepNext/>
              <w:rPr>
                <w:rFonts w:ascii="Times New Roman" w:hAnsi="Times New Roman"/>
                <w:b/>
                <w:bCs/>
                <w:color w:val="262626"/>
                <w:sz w:val="24"/>
                <w:szCs w:val="24"/>
              </w:rPr>
            </w:pPr>
            <w:r w:rsidRPr="0071424C">
              <w:rPr>
                <w:rFonts w:ascii="Times New Roman" w:hAnsi="Times New Roman"/>
                <w:b/>
                <w:bCs/>
                <w:color w:val="262626"/>
                <w:sz w:val="24"/>
                <w:szCs w:val="24"/>
              </w:rPr>
              <w:t xml:space="preserve">Topics </w:t>
            </w:r>
          </w:p>
          <w:p w:rsidR="00F178DF" w:rsidRPr="00F178DF" w:rsidRDefault="00F178DF" w:rsidP="00F178DF">
            <w:pPr>
              <w:pStyle w:val="ListParagraph"/>
              <w:keepNext/>
              <w:numPr>
                <w:ilvl w:val="0"/>
                <w:numId w:val="14"/>
              </w:numPr>
              <w:ind w:left="342"/>
              <w:rPr>
                <w:rFonts w:ascii="Times New Roman" w:hAnsi="Times New Roman"/>
                <w:bCs/>
                <w:color w:val="262626"/>
                <w:sz w:val="24"/>
                <w:szCs w:val="24"/>
              </w:rPr>
            </w:pPr>
            <w:r w:rsidRPr="00F178DF">
              <w:rPr>
                <w:rFonts w:ascii="Times New Roman" w:hAnsi="Times New Roman"/>
                <w:bCs/>
                <w:color w:val="262626"/>
                <w:sz w:val="24"/>
                <w:szCs w:val="24"/>
              </w:rPr>
              <w:t xml:space="preserve">PTSD </w:t>
            </w:r>
            <w:r w:rsidR="00F909C4">
              <w:rPr>
                <w:rFonts w:ascii="Times New Roman" w:hAnsi="Times New Roman"/>
                <w:bCs/>
                <w:color w:val="262626"/>
                <w:sz w:val="24"/>
                <w:szCs w:val="24"/>
              </w:rPr>
              <w:t>t</w:t>
            </w:r>
            <w:r w:rsidRPr="00F178DF">
              <w:rPr>
                <w:rFonts w:ascii="Times New Roman" w:hAnsi="Times New Roman"/>
                <w:bCs/>
                <w:color w:val="262626"/>
                <w:sz w:val="24"/>
                <w:szCs w:val="24"/>
              </w:rPr>
              <w:t>reatment</w:t>
            </w:r>
          </w:p>
          <w:p w:rsidR="00F178DF" w:rsidRPr="00F178DF" w:rsidRDefault="00F178DF" w:rsidP="00F178DF">
            <w:pPr>
              <w:pStyle w:val="ListParagraph"/>
              <w:keepNext/>
              <w:numPr>
                <w:ilvl w:val="0"/>
                <w:numId w:val="14"/>
              </w:numPr>
              <w:tabs>
                <w:tab w:val="left" w:pos="342"/>
              </w:tabs>
              <w:ind w:left="0" w:hanging="18"/>
              <w:rPr>
                <w:rFonts w:ascii="Times New Roman" w:hAnsi="Times New Roman"/>
                <w:bCs/>
                <w:color w:val="262626"/>
                <w:sz w:val="24"/>
                <w:szCs w:val="24"/>
              </w:rPr>
            </w:pPr>
            <w:r w:rsidRPr="00F178DF">
              <w:rPr>
                <w:rFonts w:ascii="Times New Roman" w:hAnsi="Times New Roman"/>
                <w:bCs/>
                <w:color w:val="262626"/>
                <w:sz w:val="24"/>
                <w:szCs w:val="24"/>
              </w:rPr>
              <w:t xml:space="preserve">Treatment </w:t>
            </w:r>
            <w:r w:rsidR="00F909C4">
              <w:rPr>
                <w:rFonts w:ascii="Times New Roman" w:hAnsi="Times New Roman"/>
                <w:bCs/>
                <w:color w:val="262626"/>
                <w:sz w:val="24"/>
                <w:szCs w:val="24"/>
              </w:rPr>
              <w:t>o</w:t>
            </w:r>
            <w:r w:rsidRPr="00F178DF">
              <w:rPr>
                <w:rFonts w:ascii="Times New Roman" w:hAnsi="Times New Roman"/>
                <w:bCs/>
                <w:color w:val="262626"/>
                <w:sz w:val="24"/>
                <w:szCs w:val="24"/>
              </w:rPr>
              <w:t>ptions</w:t>
            </w:r>
          </w:p>
          <w:p w:rsidR="00F178DF" w:rsidRPr="00F178DF" w:rsidRDefault="00F178DF" w:rsidP="00F178DF">
            <w:pPr>
              <w:pStyle w:val="ListParagraph"/>
              <w:keepNext/>
              <w:numPr>
                <w:ilvl w:val="0"/>
                <w:numId w:val="14"/>
              </w:numPr>
              <w:tabs>
                <w:tab w:val="left" w:pos="342"/>
              </w:tabs>
              <w:ind w:left="0" w:hanging="18"/>
              <w:rPr>
                <w:rFonts w:ascii="Times New Roman" w:hAnsi="Times New Roman"/>
                <w:bCs/>
                <w:color w:val="262626"/>
                <w:sz w:val="24"/>
                <w:szCs w:val="24"/>
              </w:rPr>
            </w:pPr>
            <w:r w:rsidRPr="00F178DF">
              <w:rPr>
                <w:rFonts w:ascii="Times New Roman" w:hAnsi="Times New Roman"/>
                <w:bCs/>
                <w:color w:val="262626"/>
                <w:sz w:val="24"/>
                <w:szCs w:val="24"/>
              </w:rPr>
              <w:t>Pharmacology and PTSD</w:t>
            </w:r>
          </w:p>
          <w:p w:rsidR="00F178DF" w:rsidRPr="00F178DF" w:rsidRDefault="00F178DF" w:rsidP="00F178DF">
            <w:pPr>
              <w:pStyle w:val="ListParagraph"/>
              <w:keepNext/>
              <w:numPr>
                <w:ilvl w:val="0"/>
                <w:numId w:val="14"/>
              </w:numPr>
              <w:rPr>
                <w:rFonts w:ascii="Times New Roman" w:hAnsi="Times New Roman"/>
                <w:bCs/>
                <w:color w:val="262626"/>
                <w:sz w:val="24"/>
                <w:szCs w:val="24"/>
              </w:rPr>
            </w:pPr>
            <w:r w:rsidRPr="00F178DF">
              <w:rPr>
                <w:rFonts w:ascii="Times New Roman" w:hAnsi="Times New Roman"/>
                <w:bCs/>
                <w:color w:val="262626"/>
                <w:sz w:val="24"/>
                <w:szCs w:val="24"/>
              </w:rPr>
              <w:t>EMDR</w:t>
            </w:r>
          </w:p>
          <w:p w:rsidR="00F178DF" w:rsidRPr="00F178DF" w:rsidRDefault="00F178DF" w:rsidP="00F178DF">
            <w:pPr>
              <w:pStyle w:val="ListParagraph"/>
              <w:keepNext/>
              <w:numPr>
                <w:ilvl w:val="0"/>
                <w:numId w:val="14"/>
              </w:numPr>
              <w:rPr>
                <w:rFonts w:ascii="Times New Roman" w:hAnsi="Times New Roman"/>
                <w:bCs/>
                <w:color w:val="262626"/>
                <w:sz w:val="24"/>
                <w:szCs w:val="24"/>
              </w:rPr>
            </w:pPr>
            <w:r w:rsidRPr="00F178DF">
              <w:rPr>
                <w:rFonts w:ascii="Times New Roman" w:hAnsi="Times New Roman"/>
                <w:bCs/>
                <w:color w:val="262626"/>
                <w:sz w:val="24"/>
                <w:szCs w:val="24"/>
              </w:rPr>
              <w:t xml:space="preserve">Cognitive </w:t>
            </w:r>
            <w:r w:rsidR="00F909C4">
              <w:rPr>
                <w:rFonts w:ascii="Times New Roman" w:hAnsi="Times New Roman"/>
                <w:bCs/>
                <w:color w:val="262626"/>
                <w:sz w:val="24"/>
                <w:szCs w:val="24"/>
              </w:rPr>
              <w:t>p</w:t>
            </w:r>
            <w:r w:rsidRPr="00F178DF">
              <w:rPr>
                <w:rFonts w:ascii="Times New Roman" w:hAnsi="Times New Roman"/>
                <w:bCs/>
                <w:color w:val="262626"/>
                <w:sz w:val="24"/>
                <w:szCs w:val="24"/>
              </w:rPr>
              <w:t xml:space="preserve">rocessing </w:t>
            </w:r>
            <w:r w:rsidR="00F909C4">
              <w:rPr>
                <w:rFonts w:ascii="Times New Roman" w:hAnsi="Times New Roman"/>
                <w:bCs/>
                <w:color w:val="262626"/>
                <w:sz w:val="24"/>
                <w:szCs w:val="24"/>
              </w:rPr>
              <w:t>t</w:t>
            </w:r>
            <w:r w:rsidRPr="00F178DF">
              <w:rPr>
                <w:rFonts w:ascii="Times New Roman" w:hAnsi="Times New Roman"/>
                <w:bCs/>
                <w:color w:val="262626"/>
                <w:sz w:val="24"/>
                <w:szCs w:val="24"/>
              </w:rPr>
              <w:t>herapy</w:t>
            </w:r>
          </w:p>
          <w:p w:rsidR="00F178DF" w:rsidRPr="00F178DF" w:rsidRDefault="00F178DF" w:rsidP="00F178DF">
            <w:pPr>
              <w:pStyle w:val="ListParagraph"/>
              <w:keepNext/>
              <w:numPr>
                <w:ilvl w:val="0"/>
                <w:numId w:val="14"/>
              </w:numPr>
              <w:rPr>
                <w:rFonts w:ascii="Times New Roman" w:hAnsi="Times New Roman"/>
                <w:bCs/>
                <w:color w:val="262626"/>
                <w:sz w:val="24"/>
                <w:szCs w:val="24"/>
              </w:rPr>
            </w:pPr>
            <w:r w:rsidRPr="00F178DF">
              <w:rPr>
                <w:rFonts w:ascii="Times New Roman" w:hAnsi="Times New Roman"/>
                <w:bCs/>
                <w:color w:val="262626"/>
                <w:sz w:val="24"/>
                <w:szCs w:val="24"/>
              </w:rPr>
              <w:t xml:space="preserve">Prolonged </w:t>
            </w:r>
            <w:r w:rsidR="00F909C4">
              <w:rPr>
                <w:rFonts w:ascii="Times New Roman" w:hAnsi="Times New Roman"/>
                <w:bCs/>
                <w:color w:val="262626"/>
                <w:sz w:val="24"/>
                <w:szCs w:val="24"/>
              </w:rPr>
              <w:t>e</w:t>
            </w:r>
            <w:r w:rsidRPr="00F178DF">
              <w:rPr>
                <w:rFonts w:ascii="Times New Roman" w:hAnsi="Times New Roman"/>
                <w:bCs/>
                <w:color w:val="262626"/>
                <w:sz w:val="24"/>
                <w:szCs w:val="24"/>
              </w:rPr>
              <w:t xml:space="preserve">xposure </w:t>
            </w:r>
            <w:r w:rsidR="00F909C4">
              <w:rPr>
                <w:rFonts w:ascii="Times New Roman" w:hAnsi="Times New Roman"/>
                <w:bCs/>
                <w:color w:val="262626"/>
                <w:sz w:val="24"/>
                <w:szCs w:val="24"/>
              </w:rPr>
              <w:t>t</w:t>
            </w:r>
            <w:r w:rsidRPr="00F178DF">
              <w:rPr>
                <w:rFonts w:ascii="Times New Roman" w:hAnsi="Times New Roman"/>
                <w:bCs/>
                <w:color w:val="262626"/>
                <w:sz w:val="24"/>
                <w:szCs w:val="24"/>
              </w:rPr>
              <w:t>herapy</w:t>
            </w:r>
          </w:p>
          <w:p w:rsidR="00F178DF" w:rsidRDefault="00F178DF" w:rsidP="00C81819">
            <w:pPr>
              <w:keepNext/>
              <w:rPr>
                <w:rFonts w:ascii="Times New Roman" w:hAnsi="Times New Roman"/>
                <w:b/>
                <w:sz w:val="24"/>
                <w:szCs w:val="24"/>
              </w:rPr>
            </w:pPr>
          </w:p>
          <w:p w:rsidR="00F178DF" w:rsidRPr="0071424C" w:rsidRDefault="00F178DF" w:rsidP="00F178DF">
            <w:pPr>
              <w:pStyle w:val="BodyText"/>
              <w:rPr>
                <w:rFonts w:ascii="Times New Roman" w:hAnsi="Times New Roman"/>
                <w:sz w:val="24"/>
              </w:rPr>
            </w:pPr>
            <w:r w:rsidRPr="0071424C">
              <w:rPr>
                <w:rFonts w:ascii="Times New Roman" w:hAnsi="Times New Roman"/>
                <w:sz w:val="24"/>
              </w:rPr>
              <w:t xml:space="preserve">This </w:t>
            </w:r>
            <w:r w:rsidR="00F909C4">
              <w:rPr>
                <w:rFonts w:ascii="Times New Roman" w:hAnsi="Times New Roman"/>
                <w:sz w:val="24"/>
              </w:rPr>
              <w:t>u</w:t>
            </w:r>
            <w:r w:rsidRPr="0071424C">
              <w:rPr>
                <w:rFonts w:ascii="Times New Roman" w:hAnsi="Times New Roman"/>
                <w:sz w:val="24"/>
              </w:rPr>
              <w:t>nit relates to course objectives 1, 2, 3, and 4.</w:t>
            </w:r>
          </w:p>
          <w:p w:rsidR="00F178DF" w:rsidRPr="0071424C" w:rsidRDefault="00F178DF" w:rsidP="00C81819">
            <w:pPr>
              <w:keepNext/>
              <w:rPr>
                <w:rFonts w:ascii="Times New Roman" w:hAnsi="Times New Roman"/>
                <w:b/>
                <w:sz w:val="24"/>
                <w:szCs w:val="24"/>
              </w:rPr>
            </w:pPr>
          </w:p>
        </w:tc>
      </w:tr>
    </w:tbl>
    <w:p w:rsidR="00B04A0D" w:rsidRDefault="00B841BD" w:rsidP="00B04A0D">
      <w:pPr>
        <w:pStyle w:val="Heading3"/>
        <w:rPr>
          <w:rFonts w:ascii="Times New Roman" w:hAnsi="Times New Roman"/>
          <w:sz w:val="24"/>
        </w:rPr>
      </w:pPr>
      <w:r>
        <w:rPr>
          <w:rFonts w:ascii="Times New Roman" w:hAnsi="Times New Roman"/>
          <w:sz w:val="24"/>
        </w:rPr>
        <w:t>Required</w:t>
      </w:r>
      <w:r w:rsidRPr="0071424C">
        <w:rPr>
          <w:rFonts w:ascii="Times New Roman" w:hAnsi="Times New Roman"/>
          <w:sz w:val="24"/>
        </w:rPr>
        <w:t xml:space="preserve"> </w:t>
      </w:r>
      <w:r w:rsidR="00B04A0D" w:rsidRPr="0071424C">
        <w:rPr>
          <w:rFonts w:ascii="Times New Roman" w:hAnsi="Times New Roman"/>
          <w:sz w:val="24"/>
        </w:rPr>
        <w:t>Reading</w:t>
      </w:r>
    </w:p>
    <w:p w:rsidR="004C004E" w:rsidRPr="004C004E" w:rsidRDefault="004C004E" w:rsidP="004C004E"/>
    <w:p w:rsidR="00DE61EC" w:rsidRDefault="00DE61EC" w:rsidP="00DE61EC">
      <w:pPr>
        <w:ind w:left="720" w:hanging="720"/>
        <w:rPr>
          <w:rFonts w:ascii="Times New Roman" w:hAnsi="Times New Roman"/>
          <w:sz w:val="24"/>
          <w:szCs w:val="24"/>
        </w:rPr>
      </w:pPr>
      <w:proofErr w:type="spellStart"/>
      <w:r w:rsidRPr="0084604F">
        <w:rPr>
          <w:rFonts w:ascii="Times New Roman" w:hAnsi="Times New Roman"/>
          <w:sz w:val="24"/>
          <w:szCs w:val="24"/>
        </w:rPr>
        <w:t>Foa</w:t>
      </w:r>
      <w:proofErr w:type="spellEnd"/>
      <w:r w:rsidRPr="0084604F">
        <w:rPr>
          <w:rFonts w:ascii="Times New Roman" w:hAnsi="Times New Roman"/>
          <w:sz w:val="24"/>
          <w:szCs w:val="24"/>
        </w:rPr>
        <w:t xml:space="preserve">, E. B. (2011). Prolonged exposure therapy: Past, present, and future. </w:t>
      </w:r>
      <w:r w:rsidRPr="0084604F">
        <w:rPr>
          <w:rFonts w:ascii="Times New Roman" w:hAnsi="Times New Roman"/>
          <w:i/>
          <w:sz w:val="24"/>
          <w:szCs w:val="24"/>
        </w:rPr>
        <w:t>Depression and Anxiety</w:t>
      </w:r>
      <w:r w:rsidRPr="0084604F">
        <w:rPr>
          <w:rFonts w:ascii="Times New Roman" w:hAnsi="Times New Roman"/>
          <w:sz w:val="24"/>
          <w:szCs w:val="24"/>
        </w:rPr>
        <w:t xml:space="preserve">, </w:t>
      </w:r>
      <w:r w:rsidR="003F1CE5" w:rsidRPr="003F1CE5">
        <w:rPr>
          <w:rFonts w:ascii="Times New Roman" w:hAnsi="Times New Roman"/>
          <w:i/>
          <w:sz w:val="24"/>
          <w:szCs w:val="24"/>
        </w:rPr>
        <w:t>28</w:t>
      </w:r>
      <w:r w:rsidRPr="0084604F">
        <w:rPr>
          <w:rFonts w:ascii="Times New Roman" w:hAnsi="Times New Roman"/>
          <w:sz w:val="24"/>
          <w:szCs w:val="24"/>
        </w:rPr>
        <w:t xml:space="preserve">(12), 1043-1047. </w:t>
      </w:r>
    </w:p>
    <w:p w:rsidR="00665FA0" w:rsidRDefault="00665FA0" w:rsidP="00DE61EC">
      <w:pPr>
        <w:ind w:left="720" w:hanging="720"/>
        <w:rPr>
          <w:rFonts w:ascii="Times New Roman" w:hAnsi="Times New Roman"/>
          <w:sz w:val="24"/>
          <w:szCs w:val="24"/>
        </w:rPr>
      </w:pPr>
    </w:p>
    <w:p w:rsidR="002D1522" w:rsidRPr="0071424C" w:rsidRDefault="002D1522" w:rsidP="002D1522">
      <w:pPr>
        <w:pStyle w:val="Bib"/>
        <w:rPr>
          <w:rFonts w:ascii="Times New Roman" w:hAnsi="Times New Roman" w:cs="Times New Roman"/>
          <w:color w:val="auto"/>
          <w:sz w:val="24"/>
          <w:szCs w:val="24"/>
        </w:rPr>
      </w:pPr>
      <w:r w:rsidRPr="0071424C">
        <w:rPr>
          <w:rFonts w:ascii="Times New Roman" w:hAnsi="Times New Roman" w:cs="Times New Roman"/>
          <w:sz w:val="24"/>
          <w:szCs w:val="24"/>
        </w:rPr>
        <w:t>Monson</w:t>
      </w:r>
      <w:r w:rsidRPr="0071424C">
        <w:rPr>
          <w:rFonts w:ascii="Times New Roman" w:hAnsi="Times New Roman" w:cs="Times New Roman"/>
          <w:color w:val="auto"/>
          <w:sz w:val="24"/>
          <w:szCs w:val="24"/>
        </w:rPr>
        <w:t xml:space="preserve">, C. M., </w:t>
      </w:r>
      <w:proofErr w:type="spellStart"/>
      <w:r w:rsidRPr="0071424C">
        <w:rPr>
          <w:rFonts w:ascii="Times New Roman" w:hAnsi="Times New Roman" w:cs="Times New Roman"/>
          <w:color w:val="auto"/>
          <w:sz w:val="24"/>
          <w:szCs w:val="24"/>
        </w:rPr>
        <w:t>Schnurr</w:t>
      </w:r>
      <w:proofErr w:type="spellEnd"/>
      <w:r w:rsidRPr="0071424C">
        <w:rPr>
          <w:rFonts w:ascii="Times New Roman" w:hAnsi="Times New Roman" w:cs="Times New Roman"/>
          <w:color w:val="auto"/>
          <w:sz w:val="24"/>
          <w:szCs w:val="24"/>
        </w:rPr>
        <w:t xml:space="preserve">, P. P., </w:t>
      </w:r>
      <w:proofErr w:type="spellStart"/>
      <w:r w:rsidRPr="0071424C">
        <w:rPr>
          <w:rFonts w:ascii="Times New Roman" w:hAnsi="Times New Roman" w:cs="Times New Roman"/>
          <w:color w:val="auto"/>
          <w:sz w:val="24"/>
          <w:szCs w:val="24"/>
        </w:rPr>
        <w:t>Resick</w:t>
      </w:r>
      <w:proofErr w:type="spellEnd"/>
      <w:r w:rsidRPr="0071424C">
        <w:rPr>
          <w:rFonts w:ascii="Times New Roman" w:hAnsi="Times New Roman" w:cs="Times New Roman"/>
          <w:color w:val="auto"/>
          <w:sz w:val="24"/>
          <w:szCs w:val="24"/>
        </w:rPr>
        <w:t xml:space="preserve">, P., Friedman, M. J., Young-Yu, Y., &amp; Stevens, S. (2006). Cognitive processing therapy for </w:t>
      </w:r>
      <w:r w:rsidR="00080CB4">
        <w:rPr>
          <w:rFonts w:ascii="Times New Roman" w:hAnsi="Times New Roman" w:cs="Times New Roman"/>
          <w:color w:val="auto"/>
          <w:sz w:val="24"/>
          <w:szCs w:val="24"/>
        </w:rPr>
        <w:t>v</w:t>
      </w:r>
      <w:r w:rsidRPr="0071424C">
        <w:rPr>
          <w:rFonts w:ascii="Times New Roman" w:hAnsi="Times New Roman" w:cs="Times New Roman"/>
          <w:color w:val="auto"/>
          <w:sz w:val="24"/>
          <w:szCs w:val="24"/>
        </w:rPr>
        <w:t xml:space="preserve">eterans with military-related posttraumatic stress disorder. </w:t>
      </w:r>
      <w:r w:rsidRPr="0071424C">
        <w:rPr>
          <w:rFonts w:ascii="Times New Roman" w:hAnsi="Times New Roman" w:cs="Times New Roman"/>
          <w:i/>
          <w:color w:val="auto"/>
          <w:sz w:val="24"/>
          <w:szCs w:val="24"/>
        </w:rPr>
        <w:t>Journal of Consulting and Clinical Psychology</w:t>
      </w:r>
      <w:r w:rsidRPr="0071424C">
        <w:rPr>
          <w:rFonts w:ascii="Times New Roman" w:hAnsi="Times New Roman" w:cs="Times New Roman"/>
          <w:color w:val="auto"/>
          <w:sz w:val="24"/>
          <w:szCs w:val="24"/>
        </w:rPr>
        <w:t xml:space="preserve">, </w:t>
      </w:r>
      <w:r w:rsidRPr="0071424C">
        <w:rPr>
          <w:rFonts w:ascii="Times New Roman" w:hAnsi="Times New Roman" w:cs="Times New Roman"/>
          <w:i/>
          <w:color w:val="auto"/>
          <w:sz w:val="24"/>
          <w:szCs w:val="24"/>
        </w:rPr>
        <w:t>74</w:t>
      </w:r>
      <w:r w:rsidRPr="0071424C">
        <w:rPr>
          <w:rFonts w:ascii="Times New Roman" w:hAnsi="Times New Roman" w:cs="Times New Roman"/>
          <w:color w:val="auto"/>
          <w:sz w:val="24"/>
          <w:szCs w:val="24"/>
        </w:rPr>
        <w:t>(5), 898-907.</w:t>
      </w:r>
    </w:p>
    <w:p w:rsidR="002D1522" w:rsidRDefault="002D1522" w:rsidP="002D1522">
      <w:pPr>
        <w:pStyle w:val="Bib"/>
        <w:rPr>
          <w:rFonts w:ascii="Times New Roman" w:hAnsi="Times New Roman" w:cs="Times New Roman"/>
          <w:color w:val="auto"/>
          <w:sz w:val="24"/>
          <w:szCs w:val="24"/>
        </w:rPr>
      </w:pPr>
      <w:r w:rsidRPr="0071424C">
        <w:rPr>
          <w:rFonts w:ascii="Times New Roman" w:hAnsi="Times New Roman" w:cs="Times New Roman"/>
          <w:sz w:val="24"/>
          <w:szCs w:val="24"/>
        </w:rPr>
        <w:t>Riggs</w:t>
      </w:r>
      <w:r w:rsidRPr="0071424C">
        <w:rPr>
          <w:rFonts w:ascii="Times New Roman" w:hAnsi="Times New Roman" w:cs="Times New Roman"/>
          <w:color w:val="auto"/>
          <w:sz w:val="24"/>
          <w:szCs w:val="24"/>
        </w:rPr>
        <w:t xml:space="preserve">, D. S., Cahill, S. P., &amp; </w:t>
      </w:r>
      <w:proofErr w:type="spellStart"/>
      <w:r w:rsidRPr="0071424C">
        <w:rPr>
          <w:rFonts w:ascii="Times New Roman" w:hAnsi="Times New Roman" w:cs="Times New Roman"/>
          <w:color w:val="auto"/>
          <w:sz w:val="24"/>
          <w:szCs w:val="24"/>
        </w:rPr>
        <w:t>Foa</w:t>
      </w:r>
      <w:proofErr w:type="spellEnd"/>
      <w:r w:rsidRPr="0071424C">
        <w:rPr>
          <w:rFonts w:ascii="Times New Roman" w:hAnsi="Times New Roman" w:cs="Times New Roman"/>
          <w:color w:val="auto"/>
          <w:sz w:val="24"/>
          <w:szCs w:val="24"/>
        </w:rPr>
        <w:t xml:space="preserve">, E. B. (2006). Prolonged exposure treatment of posttraumatic stress disorder. In V. M. </w:t>
      </w:r>
      <w:proofErr w:type="spellStart"/>
      <w:r w:rsidRPr="0071424C">
        <w:rPr>
          <w:rFonts w:ascii="Times New Roman" w:hAnsi="Times New Roman" w:cs="Times New Roman"/>
          <w:color w:val="auto"/>
          <w:sz w:val="24"/>
          <w:szCs w:val="24"/>
        </w:rPr>
        <w:t>Follette</w:t>
      </w:r>
      <w:proofErr w:type="spellEnd"/>
      <w:r w:rsidRPr="0071424C">
        <w:rPr>
          <w:rFonts w:ascii="Times New Roman" w:hAnsi="Times New Roman" w:cs="Times New Roman"/>
          <w:color w:val="auto"/>
          <w:sz w:val="24"/>
          <w:szCs w:val="24"/>
        </w:rPr>
        <w:t xml:space="preserve"> &amp; J. I. </w:t>
      </w:r>
      <w:proofErr w:type="spellStart"/>
      <w:r w:rsidRPr="0071424C">
        <w:rPr>
          <w:rFonts w:ascii="Times New Roman" w:hAnsi="Times New Roman" w:cs="Times New Roman"/>
          <w:color w:val="auto"/>
          <w:sz w:val="24"/>
          <w:szCs w:val="24"/>
        </w:rPr>
        <w:t>Ruzek</w:t>
      </w:r>
      <w:proofErr w:type="spellEnd"/>
      <w:r w:rsidRPr="0071424C">
        <w:rPr>
          <w:rFonts w:ascii="Times New Roman" w:hAnsi="Times New Roman" w:cs="Times New Roman"/>
          <w:color w:val="auto"/>
          <w:sz w:val="24"/>
          <w:szCs w:val="24"/>
        </w:rPr>
        <w:t xml:space="preserve"> (Eds.), </w:t>
      </w:r>
      <w:r w:rsidRPr="0071424C">
        <w:rPr>
          <w:rFonts w:ascii="Times New Roman" w:hAnsi="Times New Roman" w:cs="Times New Roman"/>
          <w:i/>
          <w:color w:val="auto"/>
          <w:sz w:val="24"/>
          <w:szCs w:val="24"/>
        </w:rPr>
        <w:t>Cognitive-behavioral therapies for trauma</w:t>
      </w:r>
      <w:r w:rsidRPr="0071424C">
        <w:rPr>
          <w:rFonts w:ascii="Times New Roman" w:hAnsi="Times New Roman" w:cs="Times New Roman"/>
          <w:color w:val="auto"/>
          <w:sz w:val="24"/>
          <w:szCs w:val="24"/>
        </w:rPr>
        <w:t xml:space="preserve"> (chap. 4, pp. 65-95). New York</w:t>
      </w:r>
      <w:r w:rsidR="00080CB4">
        <w:rPr>
          <w:rFonts w:ascii="Times New Roman" w:hAnsi="Times New Roman" w:cs="Times New Roman"/>
          <w:color w:val="auto"/>
          <w:sz w:val="24"/>
          <w:szCs w:val="24"/>
        </w:rPr>
        <w:t>, NY</w:t>
      </w:r>
      <w:r w:rsidRPr="0071424C">
        <w:rPr>
          <w:rFonts w:ascii="Times New Roman" w:hAnsi="Times New Roman" w:cs="Times New Roman"/>
          <w:color w:val="auto"/>
          <w:sz w:val="24"/>
          <w:szCs w:val="24"/>
        </w:rPr>
        <w:t>: Guilford Press.</w:t>
      </w:r>
    </w:p>
    <w:p w:rsidR="00665FA0" w:rsidRPr="00665FA0" w:rsidRDefault="00665FA0" w:rsidP="002D1522">
      <w:pPr>
        <w:pStyle w:val="Bib"/>
        <w:rPr>
          <w:rFonts w:ascii="Times New Roman" w:hAnsi="Times New Roman" w:cs="Times New Roman"/>
          <w:color w:val="auto"/>
          <w:sz w:val="24"/>
          <w:szCs w:val="24"/>
        </w:rPr>
      </w:pPr>
      <w:r w:rsidRPr="00665FA0">
        <w:rPr>
          <w:rStyle w:val="citation"/>
          <w:rFonts w:ascii="Times New Roman" w:hAnsi="Times New Roman" w:cs="Times New Roman"/>
          <w:sz w:val="24"/>
          <w:szCs w:val="24"/>
        </w:rPr>
        <w:t>Shapiro, F.</w:t>
      </w:r>
      <w:r w:rsidR="00080CB4">
        <w:rPr>
          <w:rStyle w:val="citation"/>
          <w:rFonts w:ascii="Times New Roman" w:hAnsi="Times New Roman" w:cs="Times New Roman"/>
          <w:sz w:val="24"/>
          <w:szCs w:val="24"/>
        </w:rPr>
        <w:t>,</w:t>
      </w:r>
      <w:r w:rsidRPr="00665FA0">
        <w:rPr>
          <w:rStyle w:val="citation"/>
          <w:rFonts w:ascii="Times New Roman" w:hAnsi="Times New Roman" w:cs="Times New Roman"/>
          <w:sz w:val="24"/>
          <w:szCs w:val="24"/>
        </w:rPr>
        <w:t xml:space="preserve"> &amp; </w:t>
      </w:r>
      <w:proofErr w:type="spellStart"/>
      <w:r w:rsidRPr="00665FA0">
        <w:rPr>
          <w:rStyle w:val="citation"/>
          <w:rFonts w:ascii="Times New Roman" w:hAnsi="Times New Roman" w:cs="Times New Roman"/>
          <w:sz w:val="24"/>
          <w:szCs w:val="24"/>
        </w:rPr>
        <w:t>Laliotis</w:t>
      </w:r>
      <w:proofErr w:type="spellEnd"/>
      <w:r w:rsidRPr="00665FA0">
        <w:rPr>
          <w:rStyle w:val="citation"/>
          <w:rFonts w:ascii="Times New Roman" w:hAnsi="Times New Roman" w:cs="Times New Roman"/>
          <w:sz w:val="24"/>
          <w:szCs w:val="24"/>
        </w:rPr>
        <w:t>, D. (</w:t>
      </w:r>
      <w:r>
        <w:rPr>
          <w:rStyle w:val="citation"/>
          <w:rFonts w:ascii="Times New Roman" w:hAnsi="Times New Roman" w:cs="Times New Roman"/>
          <w:sz w:val="24"/>
          <w:szCs w:val="24"/>
        </w:rPr>
        <w:t xml:space="preserve">2010). </w:t>
      </w:r>
      <w:r w:rsidRPr="00665FA0">
        <w:rPr>
          <w:rStyle w:val="citation"/>
          <w:rFonts w:ascii="Times New Roman" w:hAnsi="Times New Roman" w:cs="Times New Roman"/>
          <w:sz w:val="24"/>
          <w:szCs w:val="24"/>
        </w:rPr>
        <w:t>EMDR and the adaptive information processing model: Integrative treat</w:t>
      </w:r>
      <w:r>
        <w:rPr>
          <w:rStyle w:val="citation"/>
          <w:rFonts w:ascii="Times New Roman" w:hAnsi="Times New Roman" w:cs="Times New Roman"/>
          <w:sz w:val="24"/>
          <w:szCs w:val="24"/>
        </w:rPr>
        <w:t>ment and case conceptualization</w:t>
      </w:r>
      <w:r w:rsidRPr="00665FA0">
        <w:rPr>
          <w:rStyle w:val="citation"/>
          <w:rFonts w:ascii="Times New Roman" w:hAnsi="Times New Roman" w:cs="Times New Roman"/>
          <w:sz w:val="24"/>
          <w:szCs w:val="24"/>
        </w:rPr>
        <w:t xml:space="preserve">. </w:t>
      </w:r>
      <w:r w:rsidRPr="00665FA0">
        <w:rPr>
          <w:rStyle w:val="citation"/>
          <w:rFonts w:ascii="Times New Roman" w:hAnsi="Times New Roman" w:cs="Times New Roman"/>
          <w:i/>
          <w:iCs/>
          <w:sz w:val="24"/>
          <w:szCs w:val="24"/>
        </w:rPr>
        <w:t>Clinical Social Work Journal</w:t>
      </w:r>
      <w:r w:rsidR="00080CB4">
        <w:rPr>
          <w:rStyle w:val="citation"/>
          <w:rFonts w:ascii="Times New Roman" w:hAnsi="Times New Roman" w:cs="Times New Roman"/>
          <w:i/>
          <w:iCs/>
          <w:sz w:val="24"/>
          <w:szCs w:val="24"/>
        </w:rPr>
        <w:t>,</w:t>
      </w:r>
      <w:r w:rsidRPr="00665FA0">
        <w:rPr>
          <w:rStyle w:val="citation"/>
          <w:rFonts w:ascii="Times New Roman" w:hAnsi="Times New Roman" w:cs="Times New Roman"/>
          <w:sz w:val="24"/>
          <w:szCs w:val="24"/>
        </w:rPr>
        <w:t xml:space="preserve"> </w:t>
      </w:r>
      <w:r w:rsidR="003F1CE5" w:rsidRPr="003F1CE5">
        <w:rPr>
          <w:rStyle w:val="citation"/>
          <w:rFonts w:ascii="Times New Roman" w:hAnsi="Times New Roman" w:cs="Times New Roman"/>
          <w:bCs/>
          <w:i/>
          <w:sz w:val="24"/>
          <w:szCs w:val="24"/>
        </w:rPr>
        <w:t>39</w:t>
      </w:r>
      <w:r>
        <w:rPr>
          <w:rStyle w:val="citation"/>
          <w:rFonts w:ascii="Times New Roman" w:hAnsi="Times New Roman" w:cs="Times New Roman"/>
          <w:sz w:val="24"/>
          <w:szCs w:val="24"/>
        </w:rPr>
        <w:t xml:space="preserve">(2), </w:t>
      </w:r>
      <w:r w:rsidRPr="00665FA0">
        <w:rPr>
          <w:rStyle w:val="citation"/>
          <w:rFonts w:ascii="Times New Roman" w:hAnsi="Times New Roman" w:cs="Times New Roman"/>
          <w:sz w:val="24"/>
          <w:szCs w:val="24"/>
        </w:rPr>
        <w:t>191–200.</w:t>
      </w:r>
    </w:p>
    <w:p w:rsidR="002D1522" w:rsidRPr="0084604F" w:rsidRDefault="002D1522" w:rsidP="00DE61EC">
      <w:pPr>
        <w:ind w:left="720" w:hanging="720"/>
        <w:rPr>
          <w:rFonts w:ascii="Times New Roman" w:hAnsi="Times New Roman"/>
          <w:sz w:val="24"/>
          <w:szCs w:val="24"/>
        </w:rPr>
      </w:pPr>
    </w:p>
    <w:p w:rsidR="002D7680" w:rsidRDefault="002D7680" w:rsidP="002D7680">
      <w:pPr>
        <w:pStyle w:val="Heading3"/>
        <w:rPr>
          <w:rFonts w:ascii="Times New Roman" w:hAnsi="Times New Roman"/>
          <w:sz w:val="24"/>
        </w:rPr>
      </w:pPr>
      <w:r w:rsidRPr="0071424C">
        <w:rPr>
          <w:rFonts w:ascii="Times New Roman" w:hAnsi="Times New Roman"/>
          <w:sz w:val="24"/>
        </w:rPr>
        <w:t>Recommended Reading</w:t>
      </w:r>
    </w:p>
    <w:p w:rsidR="0045060E" w:rsidRDefault="0045060E" w:rsidP="00436EDB"/>
    <w:p w:rsidR="0045060E" w:rsidRDefault="0045060E" w:rsidP="0045060E">
      <w:pPr>
        <w:ind w:left="720" w:hanging="720"/>
        <w:rPr>
          <w:rFonts w:ascii="Times New Roman" w:hAnsi="Times New Roman"/>
          <w:sz w:val="24"/>
          <w:szCs w:val="24"/>
        </w:rPr>
      </w:pPr>
      <w:r w:rsidRPr="0084604F">
        <w:rPr>
          <w:rFonts w:ascii="Times New Roman" w:hAnsi="Times New Roman"/>
          <w:sz w:val="24"/>
          <w:szCs w:val="24"/>
        </w:rPr>
        <w:t>Alvarez, J., McLean, C., Harris, A., Rosen, C.</w:t>
      </w:r>
      <w:r w:rsidR="00080CB4">
        <w:rPr>
          <w:rFonts w:ascii="Times New Roman" w:hAnsi="Times New Roman"/>
          <w:sz w:val="24"/>
          <w:szCs w:val="24"/>
        </w:rPr>
        <w:t xml:space="preserve"> </w:t>
      </w:r>
      <w:r w:rsidRPr="0084604F">
        <w:rPr>
          <w:rFonts w:ascii="Times New Roman" w:hAnsi="Times New Roman"/>
          <w:sz w:val="24"/>
          <w:szCs w:val="24"/>
        </w:rPr>
        <w:t xml:space="preserve">S., &amp; </w:t>
      </w:r>
      <w:proofErr w:type="spellStart"/>
      <w:r w:rsidRPr="0084604F">
        <w:rPr>
          <w:rFonts w:ascii="Times New Roman" w:hAnsi="Times New Roman"/>
          <w:sz w:val="24"/>
          <w:szCs w:val="24"/>
        </w:rPr>
        <w:t>Ruzek</w:t>
      </w:r>
      <w:proofErr w:type="spellEnd"/>
      <w:r w:rsidRPr="0084604F">
        <w:rPr>
          <w:rFonts w:ascii="Times New Roman" w:hAnsi="Times New Roman"/>
          <w:sz w:val="24"/>
          <w:szCs w:val="24"/>
        </w:rPr>
        <w:t xml:space="preserve">, J. I. (2011). The comparative effectiveness of cognitive processing therapy for male veterans treated in VHA posttraumatic stress disorder residential rehabilitation program. </w:t>
      </w:r>
      <w:r w:rsidRPr="0084604F">
        <w:rPr>
          <w:rFonts w:ascii="Times New Roman" w:hAnsi="Times New Roman"/>
          <w:i/>
          <w:sz w:val="24"/>
          <w:szCs w:val="24"/>
        </w:rPr>
        <w:t>Journal of Consulting and Clinical Psychology</w:t>
      </w:r>
      <w:r w:rsidRPr="0084604F">
        <w:rPr>
          <w:rFonts w:ascii="Times New Roman" w:hAnsi="Times New Roman"/>
          <w:sz w:val="24"/>
          <w:szCs w:val="24"/>
        </w:rPr>
        <w:t xml:space="preserve">, </w:t>
      </w:r>
      <w:r w:rsidR="003F1CE5" w:rsidRPr="003F1CE5">
        <w:rPr>
          <w:rFonts w:ascii="Times New Roman" w:hAnsi="Times New Roman"/>
          <w:i/>
          <w:sz w:val="24"/>
          <w:szCs w:val="24"/>
        </w:rPr>
        <w:t>79</w:t>
      </w:r>
      <w:r w:rsidRPr="0084604F">
        <w:rPr>
          <w:rFonts w:ascii="Times New Roman" w:hAnsi="Times New Roman"/>
          <w:sz w:val="24"/>
          <w:szCs w:val="24"/>
        </w:rPr>
        <w:t xml:space="preserve">(5), 590-599. </w:t>
      </w:r>
    </w:p>
    <w:p w:rsidR="00665FA0" w:rsidRDefault="00665FA0" w:rsidP="0045060E">
      <w:pPr>
        <w:ind w:left="720" w:hanging="720"/>
        <w:rPr>
          <w:rFonts w:ascii="Times New Roman" w:hAnsi="Times New Roman"/>
          <w:sz w:val="24"/>
          <w:szCs w:val="24"/>
        </w:rPr>
      </w:pPr>
    </w:p>
    <w:p w:rsidR="00665FA0" w:rsidRDefault="00665FA0" w:rsidP="00665FA0">
      <w:pPr>
        <w:pStyle w:val="Bib"/>
        <w:rPr>
          <w:rFonts w:ascii="Times New Roman" w:hAnsi="Times New Roman" w:cs="Times New Roman"/>
          <w:color w:val="auto"/>
          <w:sz w:val="24"/>
          <w:szCs w:val="24"/>
        </w:rPr>
      </w:pPr>
      <w:proofErr w:type="spellStart"/>
      <w:r w:rsidRPr="0071424C">
        <w:rPr>
          <w:rFonts w:ascii="Times New Roman" w:hAnsi="Times New Roman" w:cs="Times New Roman"/>
          <w:color w:val="auto"/>
          <w:sz w:val="24"/>
          <w:szCs w:val="24"/>
        </w:rPr>
        <w:t>Foa</w:t>
      </w:r>
      <w:proofErr w:type="spellEnd"/>
      <w:r w:rsidRPr="0071424C">
        <w:rPr>
          <w:rFonts w:ascii="Times New Roman" w:hAnsi="Times New Roman" w:cs="Times New Roman"/>
          <w:color w:val="auto"/>
          <w:sz w:val="24"/>
          <w:szCs w:val="24"/>
        </w:rPr>
        <w:t xml:space="preserve">, E. B., </w:t>
      </w:r>
      <w:proofErr w:type="spellStart"/>
      <w:r w:rsidRPr="0071424C">
        <w:rPr>
          <w:rFonts w:ascii="Times New Roman" w:hAnsi="Times New Roman" w:cs="Times New Roman"/>
          <w:color w:val="auto"/>
          <w:sz w:val="24"/>
          <w:szCs w:val="24"/>
        </w:rPr>
        <w:t>Hembree</w:t>
      </w:r>
      <w:proofErr w:type="spellEnd"/>
      <w:r w:rsidRPr="0071424C">
        <w:rPr>
          <w:rFonts w:ascii="Times New Roman" w:hAnsi="Times New Roman" w:cs="Times New Roman"/>
          <w:color w:val="auto"/>
          <w:sz w:val="24"/>
          <w:szCs w:val="24"/>
        </w:rPr>
        <w:t xml:space="preserve">, E. A., &amp; </w:t>
      </w:r>
      <w:proofErr w:type="spellStart"/>
      <w:r w:rsidRPr="0071424C">
        <w:rPr>
          <w:rFonts w:ascii="Times New Roman" w:hAnsi="Times New Roman" w:cs="Times New Roman"/>
          <w:color w:val="auto"/>
          <w:sz w:val="24"/>
          <w:szCs w:val="24"/>
        </w:rPr>
        <w:t>Rothbaum</w:t>
      </w:r>
      <w:proofErr w:type="spellEnd"/>
      <w:r w:rsidRPr="0071424C">
        <w:rPr>
          <w:rFonts w:ascii="Times New Roman" w:hAnsi="Times New Roman" w:cs="Times New Roman"/>
          <w:color w:val="auto"/>
          <w:sz w:val="24"/>
          <w:szCs w:val="24"/>
        </w:rPr>
        <w:t xml:space="preserve">, B. O. (2007). </w:t>
      </w:r>
      <w:r w:rsidRPr="0071424C">
        <w:rPr>
          <w:rFonts w:ascii="Times New Roman" w:hAnsi="Times New Roman" w:cs="Times New Roman"/>
          <w:i/>
          <w:color w:val="auto"/>
          <w:sz w:val="24"/>
          <w:szCs w:val="24"/>
        </w:rPr>
        <w:t>Prolonged exposure therapy for PTSD: Emotional processing of traumatic experiences</w:t>
      </w:r>
      <w:r w:rsidRPr="0071424C">
        <w:rPr>
          <w:rFonts w:ascii="Times New Roman" w:hAnsi="Times New Roman" w:cs="Times New Roman"/>
          <w:color w:val="auto"/>
          <w:sz w:val="24"/>
          <w:szCs w:val="24"/>
        </w:rPr>
        <w:t>. New York</w:t>
      </w:r>
      <w:r w:rsidR="00080CB4">
        <w:rPr>
          <w:rFonts w:ascii="Times New Roman" w:hAnsi="Times New Roman" w:cs="Times New Roman"/>
          <w:color w:val="auto"/>
          <w:sz w:val="24"/>
          <w:szCs w:val="24"/>
        </w:rPr>
        <w:t>, NY</w:t>
      </w:r>
      <w:r w:rsidRPr="0071424C">
        <w:rPr>
          <w:rFonts w:ascii="Times New Roman" w:hAnsi="Times New Roman" w:cs="Times New Roman"/>
          <w:color w:val="auto"/>
          <w:sz w:val="24"/>
          <w:szCs w:val="24"/>
        </w:rPr>
        <w:t>: Oxford University Press.</w:t>
      </w:r>
    </w:p>
    <w:p w:rsidR="00743E0E" w:rsidRDefault="00743E0E" w:rsidP="002D7680">
      <w:pPr>
        <w:pStyle w:val="Bib"/>
        <w:rPr>
          <w:rFonts w:ascii="Times New Roman" w:hAnsi="Times New Roman" w:cs="Times New Roman"/>
          <w:sz w:val="24"/>
          <w:szCs w:val="24"/>
        </w:rPr>
      </w:pPr>
      <w:r w:rsidRPr="0071424C">
        <w:rPr>
          <w:rFonts w:ascii="Times New Roman" w:hAnsi="Times New Roman" w:cs="Times New Roman"/>
          <w:sz w:val="24"/>
          <w:szCs w:val="24"/>
        </w:rPr>
        <w:t xml:space="preserve">Moore, B., &amp; </w:t>
      </w:r>
      <w:proofErr w:type="spellStart"/>
      <w:r w:rsidRPr="0071424C">
        <w:rPr>
          <w:rFonts w:ascii="Times New Roman" w:hAnsi="Times New Roman" w:cs="Times New Roman"/>
          <w:sz w:val="24"/>
          <w:szCs w:val="24"/>
        </w:rPr>
        <w:t>Jongsma</w:t>
      </w:r>
      <w:proofErr w:type="spellEnd"/>
      <w:r w:rsidRPr="0071424C">
        <w:rPr>
          <w:rFonts w:ascii="Times New Roman" w:hAnsi="Times New Roman" w:cs="Times New Roman"/>
          <w:sz w:val="24"/>
          <w:szCs w:val="24"/>
        </w:rPr>
        <w:t xml:space="preserve">, A. (2009). The veterans and active duty military psychotherapy treatment planner (pp. 206-215). Hoboken, NJ: </w:t>
      </w:r>
      <w:r w:rsidR="00080CB4">
        <w:rPr>
          <w:rFonts w:ascii="Times New Roman" w:hAnsi="Times New Roman" w:cs="Times New Roman"/>
          <w:sz w:val="24"/>
          <w:szCs w:val="24"/>
        </w:rPr>
        <w:t>Wiley</w:t>
      </w:r>
      <w:r w:rsidRPr="0071424C">
        <w:rPr>
          <w:rFonts w:ascii="Times New Roman" w:hAnsi="Times New Roman" w:cs="Times New Roman"/>
          <w:sz w:val="24"/>
          <w:szCs w:val="24"/>
        </w:rPr>
        <w:t>.</w:t>
      </w:r>
    </w:p>
    <w:p w:rsidR="00CA073A" w:rsidRPr="0071424C" w:rsidRDefault="00CA073A" w:rsidP="00CA073A">
      <w:pPr>
        <w:pStyle w:val="Bib"/>
        <w:rPr>
          <w:rFonts w:ascii="Times New Roman" w:hAnsi="Times New Roman" w:cs="Times New Roman"/>
          <w:color w:val="auto"/>
          <w:sz w:val="24"/>
          <w:szCs w:val="24"/>
        </w:rPr>
      </w:pPr>
      <w:proofErr w:type="spellStart"/>
      <w:r w:rsidRPr="0071424C">
        <w:rPr>
          <w:rFonts w:ascii="Times New Roman" w:hAnsi="Times New Roman" w:cs="Times New Roman"/>
          <w:color w:val="auto"/>
          <w:sz w:val="24"/>
          <w:szCs w:val="24"/>
        </w:rPr>
        <w:t>Orsillo</w:t>
      </w:r>
      <w:proofErr w:type="spellEnd"/>
      <w:r w:rsidRPr="0071424C">
        <w:rPr>
          <w:rFonts w:ascii="Times New Roman" w:hAnsi="Times New Roman" w:cs="Times New Roman"/>
          <w:color w:val="auto"/>
          <w:sz w:val="24"/>
          <w:szCs w:val="24"/>
        </w:rPr>
        <w:t xml:space="preserve">, S., &amp; Batter, S. (2005). Acceptance and commitment therapy in the treatment of </w:t>
      </w:r>
      <w:r w:rsidRPr="0071424C">
        <w:rPr>
          <w:rFonts w:ascii="Times New Roman" w:hAnsi="Times New Roman" w:cs="Times New Roman"/>
          <w:sz w:val="24"/>
          <w:szCs w:val="24"/>
        </w:rPr>
        <w:t>PTSD</w:t>
      </w:r>
      <w:r w:rsidRPr="0071424C">
        <w:rPr>
          <w:rFonts w:ascii="Times New Roman" w:hAnsi="Times New Roman" w:cs="Times New Roman"/>
          <w:color w:val="auto"/>
          <w:sz w:val="24"/>
          <w:szCs w:val="24"/>
        </w:rPr>
        <w:t xml:space="preserve">. </w:t>
      </w:r>
      <w:r w:rsidRPr="0071424C">
        <w:rPr>
          <w:rFonts w:ascii="Times New Roman" w:hAnsi="Times New Roman" w:cs="Times New Roman"/>
          <w:i/>
          <w:color w:val="auto"/>
          <w:sz w:val="24"/>
          <w:szCs w:val="24"/>
        </w:rPr>
        <w:t>Behavior Modification,</w:t>
      </w:r>
      <w:r w:rsidRPr="0071424C">
        <w:rPr>
          <w:rFonts w:ascii="Times New Roman" w:hAnsi="Times New Roman" w:cs="Times New Roman"/>
          <w:color w:val="auto"/>
          <w:sz w:val="24"/>
          <w:szCs w:val="24"/>
        </w:rPr>
        <w:t xml:space="preserve"> </w:t>
      </w:r>
      <w:r w:rsidRPr="0071424C">
        <w:rPr>
          <w:rFonts w:ascii="Times New Roman" w:hAnsi="Times New Roman" w:cs="Times New Roman"/>
          <w:i/>
          <w:color w:val="auto"/>
          <w:sz w:val="24"/>
          <w:szCs w:val="24"/>
        </w:rPr>
        <w:t>29</w:t>
      </w:r>
      <w:r w:rsidRPr="0071424C">
        <w:rPr>
          <w:rFonts w:ascii="Times New Roman" w:hAnsi="Times New Roman" w:cs="Times New Roman"/>
          <w:color w:val="auto"/>
          <w:sz w:val="24"/>
          <w:szCs w:val="24"/>
        </w:rPr>
        <w:t>(1), 95-129.</w:t>
      </w:r>
    </w:p>
    <w:p w:rsidR="006E3C3C" w:rsidRDefault="006E3C3C" w:rsidP="00EE4E3B">
      <w:pPr>
        <w:ind w:left="720" w:hanging="720"/>
        <w:rPr>
          <w:rFonts w:ascii="Times New Roman" w:hAnsi="Times New Roman"/>
          <w:sz w:val="24"/>
          <w:szCs w:val="24"/>
        </w:rPr>
      </w:pPr>
      <w:r w:rsidRPr="0071424C">
        <w:rPr>
          <w:rFonts w:ascii="Times New Roman" w:hAnsi="Times New Roman"/>
          <w:sz w:val="24"/>
          <w:szCs w:val="24"/>
        </w:rPr>
        <w:lastRenderedPageBreak/>
        <w:t xml:space="preserve">Paulson, D., &amp; </w:t>
      </w:r>
      <w:proofErr w:type="spellStart"/>
      <w:r w:rsidRPr="0071424C">
        <w:rPr>
          <w:rFonts w:ascii="Times New Roman" w:hAnsi="Times New Roman"/>
          <w:sz w:val="24"/>
          <w:szCs w:val="24"/>
        </w:rPr>
        <w:t>Krippner</w:t>
      </w:r>
      <w:proofErr w:type="spellEnd"/>
      <w:r w:rsidRPr="0071424C">
        <w:rPr>
          <w:rFonts w:ascii="Times New Roman" w:hAnsi="Times New Roman"/>
          <w:sz w:val="24"/>
          <w:szCs w:val="24"/>
        </w:rPr>
        <w:t xml:space="preserve">, S. (2007). Treatment approaches to traumatic disorders. In </w:t>
      </w:r>
      <w:r w:rsidRPr="0071424C">
        <w:rPr>
          <w:rFonts w:ascii="Times New Roman" w:hAnsi="Times New Roman"/>
          <w:i/>
          <w:sz w:val="24"/>
          <w:szCs w:val="24"/>
        </w:rPr>
        <w:t xml:space="preserve">Haunted by combat: Understanding PTSD in war veterans </w:t>
      </w:r>
      <w:proofErr w:type="gramStart"/>
      <w:r w:rsidRPr="0071424C">
        <w:rPr>
          <w:rFonts w:ascii="Times New Roman" w:hAnsi="Times New Roman"/>
          <w:i/>
          <w:sz w:val="24"/>
          <w:szCs w:val="24"/>
        </w:rPr>
        <w:t>including  women</w:t>
      </w:r>
      <w:proofErr w:type="gramEnd"/>
      <w:r w:rsidRPr="0071424C">
        <w:rPr>
          <w:rFonts w:ascii="Times New Roman" w:hAnsi="Times New Roman"/>
          <w:i/>
          <w:sz w:val="24"/>
          <w:szCs w:val="24"/>
        </w:rPr>
        <w:t>, reservists, and those coming back from Iraq</w:t>
      </w:r>
      <w:r w:rsidRPr="0071424C">
        <w:rPr>
          <w:rFonts w:ascii="Times New Roman" w:hAnsi="Times New Roman"/>
          <w:sz w:val="24"/>
          <w:szCs w:val="24"/>
        </w:rPr>
        <w:t xml:space="preserve"> (chap. 8, pp. 69-82). Westport, CT: </w:t>
      </w:r>
      <w:proofErr w:type="spellStart"/>
      <w:r w:rsidRPr="0071424C">
        <w:rPr>
          <w:rFonts w:ascii="Times New Roman" w:hAnsi="Times New Roman"/>
          <w:sz w:val="24"/>
          <w:szCs w:val="24"/>
        </w:rPr>
        <w:t>Praeger</w:t>
      </w:r>
      <w:proofErr w:type="spellEnd"/>
      <w:r w:rsidRPr="0071424C">
        <w:rPr>
          <w:rFonts w:ascii="Times New Roman" w:hAnsi="Times New Roman"/>
          <w:sz w:val="24"/>
          <w:szCs w:val="24"/>
        </w:rPr>
        <w:t xml:space="preserve"> Security International</w:t>
      </w:r>
      <w:r w:rsidR="00080CB4">
        <w:rPr>
          <w:rFonts w:ascii="Times New Roman" w:hAnsi="Times New Roman"/>
          <w:sz w:val="24"/>
          <w:szCs w:val="24"/>
        </w:rPr>
        <w:t>.</w:t>
      </w:r>
    </w:p>
    <w:p w:rsidR="006E3C3C" w:rsidRDefault="006E3C3C" w:rsidP="006E3C3C">
      <w:pPr>
        <w:rPr>
          <w:rFonts w:ascii="Times New Roman" w:hAnsi="Times New Roman"/>
          <w:sz w:val="24"/>
          <w:szCs w:val="24"/>
        </w:rPr>
      </w:pPr>
    </w:p>
    <w:p w:rsidR="006E3C3C" w:rsidRDefault="006E3C3C" w:rsidP="00EE4E3B">
      <w:pPr>
        <w:ind w:left="720" w:hanging="720"/>
        <w:rPr>
          <w:rFonts w:ascii="Times New Roman" w:hAnsi="Times New Roman"/>
          <w:sz w:val="24"/>
          <w:szCs w:val="24"/>
        </w:rPr>
      </w:pPr>
      <w:proofErr w:type="spellStart"/>
      <w:r w:rsidRPr="00EE4E3B">
        <w:rPr>
          <w:rFonts w:ascii="Times New Roman" w:hAnsi="Times New Roman"/>
          <w:sz w:val="24"/>
          <w:szCs w:val="24"/>
        </w:rPr>
        <w:t>Remick</w:t>
      </w:r>
      <w:proofErr w:type="spellEnd"/>
      <w:r w:rsidRPr="00EE4E3B">
        <w:rPr>
          <w:rFonts w:ascii="Times New Roman" w:hAnsi="Times New Roman"/>
          <w:sz w:val="24"/>
          <w:szCs w:val="24"/>
        </w:rPr>
        <w:t xml:space="preserve">, K. N., Dickerson, J. A., </w:t>
      </w:r>
      <w:proofErr w:type="spellStart"/>
      <w:r w:rsidRPr="00EE4E3B">
        <w:rPr>
          <w:rFonts w:ascii="Times New Roman" w:hAnsi="Times New Roman"/>
          <w:sz w:val="24"/>
          <w:szCs w:val="24"/>
        </w:rPr>
        <w:t>Nessen</w:t>
      </w:r>
      <w:proofErr w:type="spellEnd"/>
      <w:r w:rsidRPr="00EE4E3B">
        <w:rPr>
          <w:rFonts w:ascii="Times New Roman" w:hAnsi="Times New Roman"/>
          <w:sz w:val="24"/>
          <w:szCs w:val="24"/>
        </w:rPr>
        <w:t xml:space="preserve">, S. C., Rush, R. M., &amp; </w:t>
      </w:r>
      <w:proofErr w:type="spellStart"/>
      <w:r w:rsidRPr="00EE4E3B">
        <w:rPr>
          <w:rFonts w:ascii="Times New Roman" w:hAnsi="Times New Roman"/>
          <w:sz w:val="24"/>
          <w:szCs w:val="24"/>
        </w:rPr>
        <w:t>Beilman</w:t>
      </w:r>
      <w:proofErr w:type="spellEnd"/>
      <w:r w:rsidRPr="00EE4E3B">
        <w:rPr>
          <w:rFonts w:ascii="Times New Roman" w:hAnsi="Times New Roman"/>
          <w:sz w:val="24"/>
          <w:szCs w:val="24"/>
        </w:rPr>
        <w:t xml:space="preserve">, G. J. </w:t>
      </w:r>
      <w:r w:rsidR="00080CB4">
        <w:rPr>
          <w:rFonts w:ascii="Times New Roman" w:hAnsi="Times New Roman"/>
          <w:sz w:val="24"/>
          <w:szCs w:val="24"/>
        </w:rPr>
        <w:t xml:space="preserve">(2007, July-September). </w:t>
      </w:r>
      <w:r w:rsidRPr="00EE4E3B">
        <w:rPr>
          <w:rFonts w:ascii="Times New Roman" w:hAnsi="Times New Roman"/>
          <w:sz w:val="24"/>
          <w:szCs w:val="24"/>
        </w:rPr>
        <w:t xml:space="preserve">Transforming US army trauma care: An evidence-based review of the trauma literature. </w:t>
      </w:r>
      <w:r w:rsidRPr="00EE4E3B">
        <w:rPr>
          <w:rFonts w:ascii="Times New Roman" w:hAnsi="Times New Roman"/>
          <w:i/>
          <w:sz w:val="24"/>
          <w:szCs w:val="24"/>
        </w:rPr>
        <w:t>Army Medical Department Journal</w:t>
      </w:r>
      <w:r w:rsidRPr="00EE4E3B">
        <w:rPr>
          <w:rFonts w:ascii="Times New Roman" w:hAnsi="Times New Roman"/>
          <w:sz w:val="24"/>
          <w:szCs w:val="24"/>
        </w:rPr>
        <w:t xml:space="preserve">, 4. </w:t>
      </w:r>
      <w:r w:rsidRPr="00EE4E3B">
        <w:rPr>
          <w:rFonts w:ascii="Times New Roman" w:hAnsi="Times New Roman"/>
          <w:i/>
          <w:sz w:val="24"/>
          <w:szCs w:val="24"/>
        </w:rPr>
        <w:t>Academic OneFile</w:t>
      </w:r>
      <w:r w:rsidRPr="00EE4E3B">
        <w:rPr>
          <w:rFonts w:ascii="Times New Roman" w:hAnsi="Times New Roman"/>
          <w:sz w:val="24"/>
          <w:szCs w:val="24"/>
        </w:rPr>
        <w:t xml:space="preserve">. Web. </w:t>
      </w:r>
    </w:p>
    <w:p w:rsidR="00DB4C40" w:rsidRDefault="00DB4C40" w:rsidP="00EE4E3B">
      <w:pPr>
        <w:ind w:left="720" w:hanging="720"/>
        <w:rPr>
          <w:rFonts w:ascii="Times New Roman" w:hAnsi="Times New Roman"/>
          <w:sz w:val="24"/>
          <w:szCs w:val="24"/>
        </w:rPr>
      </w:pPr>
    </w:p>
    <w:p w:rsidR="00DB4C40" w:rsidRPr="0071424C" w:rsidRDefault="00DB4C40" w:rsidP="00DB4C40">
      <w:pPr>
        <w:pStyle w:val="Bib"/>
        <w:rPr>
          <w:rFonts w:ascii="Times New Roman" w:hAnsi="Times New Roman" w:cs="Times New Roman"/>
          <w:color w:val="auto"/>
          <w:sz w:val="24"/>
          <w:szCs w:val="24"/>
        </w:rPr>
      </w:pPr>
      <w:proofErr w:type="spellStart"/>
      <w:r w:rsidRPr="0071424C">
        <w:rPr>
          <w:rFonts w:ascii="Times New Roman" w:hAnsi="Times New Roman" w:cs="Times New Roman"/>
          <w:sz w:val="24"/>
          <w:szCs w:val="24"/>
        </w:rPr>
        <w:t>Shipherd</w:t>
      </w:r>
      <w:proofErr w:type="spellEnd"/>
      <w:r w:rsidRPr="0071424C">
        <w:rPr>
          <w:rFonts w:ascii="Times New Roman" w:hAnsi="Times New Roman" w:cs="Times New Roman"/>
          <w:color w:val="auto"/>
          <w:sz w:val="24"/>
          <w:szCs w:val="24"/>
        </w:rPr>
        <w:t xml:space="preserve">, J. C., Street, A. E., &amp; </w:t>
      </w:r>
      <w:proofErr w:type="spellStart"/>
      <w:r w:rsidRPr="0071424C">
        <w:rPr>
          <w:rFonts w:ascii="Times New Roman" w:hAnsi="Times New Roman" w:cs="Times New Roman"/>
          <w:color w:val="auto"/>
          <w:sz w:val="24"/>
          <w:szCs w:val="24"/>
        </w:rPr>
        <w:t>Resick</w:t>
      </w:r>
      <w:proofErr w:type="spellEnd"/>
      <w:r w:rsidRPr="0071424C">
        <w:rPr>
          <w:rFonts w:ascii="Times New Roman" w:hAnsi="Times New Roman" w:cs="Times New Roman"/>
          <w:color w:val="auto"/>
          <w:sz w:val="24"/>
          <w:szCs w:val="24"/>
        </w:rPr>
        <w:t xml:space="preserve">, P. A. (2006). Cognitive therapy for posttraumatic stress disorder. In V. M. </w:t>
      </w:r>
      <w:proofErr w:type="spellStart"/>
      <w:r w:rsidRPr="0071424C">
        <w:rPr>
          <w:rFonts w:ascii="Times New Roman" w:hAnsi="Times New Roman" w:cs="Times New Roman"/>
          <w:color w:val="auto"/>
          <w:sz w:val="24"/>
          <w:szCs w:val="24"/>
        </w:rPr>
        <w:t>Follette</w:t>
      </w:r>
      <w:proofErr w:type="spellEnd"/>
      <w:r w:rsidRPr="0071424C">
        <w:rPr>
          <w:rFonts w:ascii="Times New Roman" w:hAnsi="Times New Roman" w:cs="Times New Roman"/>
          <w:color w:val="auto"/>
          <w:sz w:val="24"/>
          <w:szCs w:val="24"/>
        </w:rPr>
        <w:t xml:space="preserve"> &amp; J. I. </w:t>
      </w:r>
      <w:proofErr w:type="spellStart"/>
      <w:r w:rsidRPr="0071424C">
        <w:rPr>
          <w:rFonts w:ascii="Times New Roman" w:hAnsi="Times New Roman" w:cs="Times New Roman"/>
          <w:color w:val="auto"/>
          <w:sz w:val="24"/>
          <w:szCs w:val="24"/>
        </w:rPr>
        <w:t>Ruzek</w:t>
      </w:r>
      <w:proofErr w:type="spellEnd"/>
      <w:r w:rsidRPr="0071424C">
        <w:rPr>
          <w:rFonts w:ascii="Times New Roman" w:hAnsi="Times New Roman" w:cs="Times New Roman"/>
          <w:color w:val="auto"/>
          <w:sz w:val="24"/>
          <w:szCs w:val="24"/>
        </w:rPr>
        <w:t xml:space="preserve"> (Eds.), </w:t>
      </w:r>
      <w:r w:rsidRPr="00477515">
        <w:rPr>
          <w:rFonts w:ascii="Times New Roman" w:hAnsi="Times New Roman" w:cs="Times New Roman"/>
          <w:i/>
          <w:color w:val="auto"/>
          <w:sz w:val="24"/>
          <w:szCs w:val="24"/>
        </w:rPr>
        <w:t>Cognitive-behavioral therapies for trauma</w:t>
      </w:r>
      <w:r w:rsidRPr="0071424C">
        <w:rPr>
          <w:rFonts w:ascii="Times New Roman" w:hAnsi="Times New Roman" w:cs="Times New Roman"/>
          <w:i/>
          <w:color w:val="auto"/>
          <w:sz w:val="24"/>
          <w:szCs w:val="24"/>
        </w:rPr>
        <w:t xml:space="preserve"> </w:t>
      </w:r>
      <w:r w:rsidRPr="0071424C">
        <w:rPr>
          <w:rFonts w:ascii="Times New Roman" w:hAnsi="Times New Roman" w:cs="Times New Roman"/>
          <w:color w:val="auto"/>
          <w:sz w:val="24"/>
          <w:szCs w:val="24"/>
        </w:rPr>
        <w:t>(pp. 96-116). New York</w:t>
      </w:r>
      <w:r>
        <w:rPr>
          <w:rFonts w:ascii="Times New Roman" w:hAnsi="Times New Roman" w:cs="Times New Roman"/>
          <w:color w:val="auto"/>
          <w:sz w:val="24"/>
          <w:szCs w:val="24"/>
        </w:rPr>
        <w:t>, NY</w:t>
      </w:r>
      <w:r w:rsidRPr="0071424C">
        <w:rPr>
          <w:rFonts w:ascii="Times New Roman" w:hAnsi="Times New Roman" w:cs="Times New Roman"/>
          <w:color w:val="auto"/>
          <w:sz w:val="24"/>
          <w:szCs w:val="24"/>
        </w:rPr>
        <w:t>: Guilford Press.</w:t>
      </w:r>
    </w:p>
    <w:p w:rsidR="00CA073A" w:rsidRDefault="00CA073A" w:rsidP="00EE4E3B">
      <w:pPr>
        <w:ind w:left="720" w:hanging="720"/>
        <w:rPr>
          <w:rFonts w:ascii="Times New Roman" w:hAnsi="Times New Roman"/>
          <w:sz w:val="24"/>
          <w:szCs w:val="24"/>
        </w:rPr>
      </w:pPr>
    </w:p>
    <w:p w:rsidR="00CA073A" w:rsidRPr="0071424C" w:rsidRDefault="00CA073A" w:rsidP="00CA073A">
      <w:pPr>
        <w:pStyle w:val="Bib"/>
        <w:rPr>
          <w:rFonts w:ascii="Times New Roman" w:hAnsi="Times New Roman" w:cs="Times New Roman"/>
          <w:color w:val="auto"/>
          <w:sz w:val="24"/>
          <w:szCs w:val="24"/>
        </w:rPr>
      </w:pPr>
      <w:r w:rsidRPr="0071424C">
        <w:rPr>
          <w:rFonts w:ascii="Times New Roman" w:hAnsi="Times New Roman" w:cs="Times New Roman"/>
          <w:color w:val="auto"/>
          <w:sz w:val="24"/>
          <w:szCs w:val="24"/>
        </w:rPr>
        <w:t xml:space="preserve">Walser, R. D., &amp; </w:t>
      </w:r>
      <w:proofErr w:type="spellStart"/>
      <w:r w:rsidRPr="0071424C">
        <w:rPr>
          <w:rFonts w:ascii="Times New Roman" w:hAnsi="Times New Roman" w:cs="Times New Roman"/>
          <w:color w:val="auto"/>
          <w:sz w:val="24"/>
          <w:szCs w:val="24"/>
        </w:rPr>
        <w:t>Westrup</w:t>
      </w:r>
      <w:proofErr w:type="spellEnd"/>
      <w:r w:rsidRPr="0071424C">
        <w:rPr>
          <w:rFonts w:ascii="Times New Roman" w:hAnsi="Times New Roman" w:cs="Times New Roman"/>
          <w:color w:val="auto"/>
          <w:sz w:val="24"/>
          <w:szCs w:val="24"/>
        </w:rPr>
        <w:t xml:space="preserve">, D. (2007). </w:t>
      </w:r>
      <w:r w:rsidRPr="0071424C">
        <w:rPr>
          <w:rFonts w:ascii="Times New Roman" w:hAnsi="Times New Roman" w:cs="Times New Roman"/>
          <w:i/>
          <w:color w:val="auto"/>
          <w:sz w:val="24"/>
          <w:szCs w:val="24"/>
        </w:rPr>
        <w:t xml:space="preserve">Acceptance and commitment therapy for the treatment of </w:t>
      </w:r>
      <w:r w:rsidRPr="0071424C">
        <w:rPr>
          <w:rFonts w:ascii="Times New Roman" w:hAnsi="Times New Roman" w:cs="Times New Roman"/>
          <w:i/>
          <w:sz w:val="24"/>
          <w:szCs w:val="24"/>
        </w:rPr>
        <w:t>PTSD</w:t>
      </w:r>
      <w:r w:rsidRPr="0071424C">
        <w:rPr>
          <w:rFonts w:ascii="Times New Roman" w:hAnsi="Times New Roman" w:cs="Times New Roman"/>
          <w:i/>
          <w:color w:val="auto"/>
          <w:sz w:val="24"/>
          <w:szCs w:val="24"/>
        </w:rPr>
        <w:t>: A practitioner’s guide to using mindfulness and acceptance strategies</w:t>
      </w:r>
      <w:r w:rsidRPr="0071424C">
        <w:rPr>
          <w:rFonts w:ascii="Times New Roman" w:hAnsi="Times New Roman" w:cs="Times New Roman"/>
          <w:color w:val="auto"/>
          <w:sz w:val="24"/>
          <w:szCs w:val="24"/>
        </w:rPr>
        <w:t>. Oakland, CA: New Harbinger.</w:t>
      </w:r>
    </w:p>
    <w:p w:rsidR="00CA073A" w:rsidRPr="00EE4E3B" w:rsidRDefault="00CA073A" w:rsidP="00EE4E3B">
      <w:pPr>
        <w:ind w:left="720" w:hanging="720"/>
        <w:rPr>
          <w:rFonts w:ascii="Times New Roman" w:hAnsi="Times New Roman"/>
          <w:sz w:val="24"/>
          <w:szCs w:val="24"/>
        </w:rPr>
      </w:pPr>
    </w:p>
    <w:p w:rsidR="006B68CA" w:rsidRDefault="006B68CA">
      <w:pPr>
        <w:rPr>
          <w:rFonts w:ascii="Times New Roman" w:hAnsi="Times New Roman"/>
          <w:color w:val="000000"/>
          <w:sz w:val="24"/>
          <w:szCs w:val="24"/>
        </w:rPr>
      </w:pPr>
      <w:r>
        <w:rPr>
          <w:rFonts w:ascii="Times New Roman" w:hAnsi="Times New Roman"/>
          <w:sz w:val="24"/>
          <w:szCs w:val="24"/>
        </w:rPr>
        <w:br w:type="page"/>
      </w:r>
    </w:p>
    <w:tbl>
      <w:tblPr>
        <w:tblW w:w="0" w:type="auto"/>
        <w:tblInd w:w="18" w:type="dxa"/>
        <w:tblLook w:val="04A0" w:firstRow="1" w:lastRow="0" w:firstColumn="1" w:lastColumn="0" w:noHBand="0" w:noVBand="1"/>
      </w:tblPr>
      <w:tblGrid>
        <w:gridCol w:w="7110"/>
        <w:gridCol w:w="2430"/>
      </w:tblGrid>
      <w:tr w:rsidR="00F420DA" w:rsidRPr="0071424C">
        <w:trPr>
          <w:cantSplit/>
          <w:tblHeader/>
        </w:trPr>
        <w:tc>
          <w:tcPr>
            <w:tcW w:w="7110" w:type="dxa"/>
            <w:shd w:val="clear" w:color="auto" w:fill="C00000"/>
          </w:tcPr>
          <w:p w:rsidR="00F420DA" w:rsidRPr="0071424C" w:rsidRDefault="00F800CE" w:rsidP="00135E99">
            <w:pPr>
              <w:keepNext/>
              <w:spacing w:before="20" w:after="20"/>
              <w:ind w:left="1242" w:hanging="1242"/>
              <w:rPr>
                <w:rFonts w:ascii="Times New Roman" w:hAnsi="Times New Roman"/>
                <w:b/>
                <w:color w:val="FFFFFF"/>
                <w:sz w:val="24"/>
                <w:szCs w:val="24"/>
              </w:rPr>
            </w:pPr>
            <w:r w:rsidRPr="0071424C">
              <w:rPr>
                <w:rFonts w:ascii="Times New Roman" w:hAnsi="Times New Roman"/>
                <w:b/>
                <w:snapToGrid w:val="0"/>
                <w:color w:val="FFFFFF"/>
                <w:sz w:val="24"/>
                <w:szCs w:val="24"/>
              </w:rPr>
              <w:lastRenderedPageBreak/>
              <w:t>Unit</w:t>
            </w:r>
            <w:r w:rsidR="00F420DA" w:rsidRPr="0071424C">
              <w:rPr>
                <w:rFonts w:ascii="Times New Roman" w:hAnsi="Times New Roman"/>
                <w:b/>
                <w:snapToGrid w:val="0"/>
                <w:color w:val="FFFFFF"/>
                <w:sz w:val="24"/>
                <w:szCs w:val="24"/>
              </w:rPr>
              <w:t xml:space="preserve"> </w:t>
            </w:r>
            <w:r w:rsidR="00AF276E">
              <w:rPr>
                <w:rFonts w:ascii="Times New Roman" w:hAnsi="Times New Roman"/>
                <w:b/>
                <w:snapToGrid w:val="0"/>
                <w:color w:val="FFFFFF"/>
                <w:sz w:val="24"/>
                <w:szCs w:val="24"/>
              </w:rPr>
              <w:t>9</w:t>
            </w:r>
            <w:r w:rsidR="00F420DA" w:rsidRPr="0071424C">
              <w:rPr>
                <w:rFonts w:ascii="Times New Roman" w:hAnsi="Times New Roman"/>
                <w:b/>
                <w:snapToGrid w:val="0"/>
                <w:color w:val="FFFFFF"/>
                <w:sz w:val="24"/>
                <w:szCs w:val="24"/>
              </w:rPr>
              <w:t>:</w:t>
            </w:r>
            <w:r w:rsidR="00F420DA" w:rsidRPr="0071424C">
              <w:rPr>
                <w:rFonts w:ascii="Times New Roman" w:hAnsi="Times New Roman"/>
                <w:b/>
                <w:snapToGrid w:val="0"/>
                <w:color w:val="FFFFFF"/>
                <w:sz w:val="24"/>
                <w:szCs w:val="24"/>
              </w:rPr>
              <w:tab/>
            </w:r>
            <w:r w:rsidR="00AE163C" w:rsidRPr="0071424C">
              <w:rPr>
                <w:rFonts w:ascii="Times New Roman" w:hAnsi="Times New Roman"/>
                <w:b/>
                <w:snapToGrid w:val="0"/>
                <w:color w:val="FFFFFF"/>
                <w:sz w:val="24"/>
                <w:szCs w:val="24"/>
              </w:rPr>
              <w:t xml:space="preserve"> </w:t>
            </w:r>
            <w:r w:rsidR="006B68CA">
              <w:rPr>
                <w:rFonts w:ascii="Times New Roman" w:hAnsi="Times New Roman"/>
                <w:b/>
                <w:snapToGrid w:val="0"/>
                <w:color w:val="FFFFFF"/>
                <w:sz w:val="24"/>
                <w:szCs w:val="24"/>
              </w:rPr>
              <w:t>Traumatic Brain Injury</w:t>
            </w:r>
          </w:p>
        </w:tc>
        <w:tc>
          <w:tcPr>
            <w:tcW w:w="2430" w:type="dxa"/>
            <w:shd w:val="clear" w:color="auto" w:fill="C00000"/>
          </w:tcPr>
          <w:p w:rsidR="00F420DA" w:rsidRPr="0071424C" w:rsidRDefault="006B68CA" w:rsidP="00E44CE9">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July 6, 2015</w:t>
            </w:r>
          </w:p>
        </w:tc>
      </w:tr>
      <w:tr w:rsidR="00AE163C" w:rsidRPr="0071424C">
        <w:trPr>
          <w:cantSplit/>
        </w:trPr>
        <w:tc>
          <w:tcPr>
            <w:tcW w:w="9540" w:type="dxa"/>
            <w:gridSpan w:val="2"/>
          </w:tcPr>
          <w:p w:rsidR="00AE163C" w:rsidRDefault="00AE163C" w:rsidP="00C81819">
            <w:pPr>
              <w:keepNext/>
              <w:rPr>
                <w:rFonts w:ascii="Times New Roman" w:hAnsi="Times New Roman"/>
                <w:b/>
                <w:bCs/>
                <w:color w:val="262626"/>
                <w:sz w:val="24"/>
                <w:szCs w:val="24"/>
              </w:rPr>
            </w:pPr>
            <w:r w:rsidRPr="0071424C">
              <w:rPr>
                <w:rFonts w:ascii="Times New Roman" w:hAnsi="Times New Roman"/>
                <w:b/>
                <w:bCs/>
                <w:color w:val="262626"/>
                <w:sz w:val="24"/>
                <w:szCs w:val="24"/>
              </w:rPr>
              <w:t xml:space="preserve">Topics </w:t>
            </w:r>
          </w:p>
          <w:p w:rsidR="00F178DF" w:rsidRPr="00F178DF" w:rsidRDefault="00F178DF" w:rsidP="00F178DF">
            <w:pPr>
              <w:pStyle w:val="ListParagraph"/>
              <w:keepNext/>
              <w:numPr>
                <w:ilvl w:val="0"/>
                <w:numId w:val="15"/>
              </w:numPr>
              <w:tabs>
                <w:tab w:val="left" w:pos="252"/>
              </w:tabs>
              <w:ind w:left="0" w:hanging="18"/>
              <w:rPr>
                <w:rFonts w:ascii="Times New Roman" w:hAnsi="Times New Roman"/>
                <w:b/>
                <w:sz w:val="24"/>
                <w:szCs w:val="24"/>
              </w:rPr>
            </w:pPr>
            <w:r>
              <w:rPr>
                <w:rFonts w:ascii="Times New Roman" w:hAnsi="Times New Roman"/>
                <w:sz w:val="24"/>
                <w:szCs w:val="24"/>
              </w:rPr>
              <w:t xml:space="preserve">Overview of </w:t>
            </w:r>
            <w:r w:rsidR="00080CB4">
              <w:rPr>
                <w:rFonts w:ascii="Times New Roman" w:hAnsi="Times New Roman"/>
                <w:sz w:val="24"/>
                <w:szCs w:val="24"/>
              </w:rPr>
              <w:t>t</w:t>
            </w:r>
            <w:r>
              <w:rPr>
                <w:rFonts w:ascii="Times New Roman" w:hAnsi="Times New Roman"/>
                <w:sz w:val="24"/>
                <w:szCs w:val="24"/>
              </w:rPr>
              <w:t xml:space="preserve">raumatic </w:t>
            </w:r>
            <w:r w:rsidR="00080CB4">
              <w:rPr>
                <w:rFonts w:ascii="Times New Roman" w:hAnsi="Times New Roman"/>
                <w:sz w:val="24"/>
                <w:szCs w:val="24"/>
              </w:rPr>
              <w:t>b</w:t>
            </w:r>
            <w:r>
              <w:rPr>
                <w:rFonts w:ascii="Times New Roman" w:hAnsi="Times New Roman"/>
                <w:sz w:val="24"/>
                <w:szCs w:val="24"/>
              </w:rPr>
              <w:t xml:space="preserve">rain </w:t>
            </w:r>
            <w:r w:rsidR="00080CB4">
              <w:rPr>
                <w:rFonts w:ascii="Times New Roman" w:hAnsi="Times New Roman"/>
                <w:sz w:val="24"/>
                <w:szCs w:val="24"/>
              </w:rPr>
              <w:t>i</w:t>
            </w:r>
            <w:r>
              <w:rPr>
                <w:rFonts w:ascii="Times New Roman" w:hAnsi="Times New Roman"/>
                <w:sz w:val="24"/>
                <w:szCs w:val="24"/>
              </w:rPr>
              <w:t>njury</w:t>
            </w:r>
          </w:p>
          <w:p w:rsidR="00F178DF" w:rsidRPr="00F178DF" w:rsidRDefault="00F178DF" w:rsidP="00F178DF">
            <w:pPr>
              <w:pStyle w:val="ListParagraph"/>
              <w:keepNext/>
              <w:numPr>
                <w:ilvl w:val="0"/>
                <w:numId w:val="15"/>
              </w:numPr>
              <w:tabs>
                <w:tab w:val="left" w:pos="252"/>
              </w:tabs>
              <w:ind w:left="0" w:hanging="18"/>
              <w:rPr>
                <w:rFonts w:ascii="Times New Roman" w:hAnsi="Times New Roman"/>
                <w:b/>
                <w:sz w:val="24"/>
                <w:szCs w:val="24"/>
              </w:rPr>
            </w:pPr>
            <w:r>
              <w:rPr>
                <w:rFonts w:ascii="Times New Roman" w:hAnsi="Times New Roman"/>
                <w:sz w:val="24"/>
                <w:szCs w:val="24"/>
              </w:rPr>
              <w:t>Recovering from TBI</w:t>
            </w:r>
          </w:p>
          <w:p w:rsidR="00F178DF" w:rsidRPr="00F178DF" w:rsidRDefault="00F178DF" w:rsidP="00F178DF">
            <w:pPr>
              <w:pStyle w:val="ListParagraph"/>
              <w:keepNext/>
              <w:numPr>
                <w:ilvl w:val="0"/>
                <w:numId w:val="15"/>
              </w:numPr>
              <w:tabs>
                <w:tab w:val="left" w:pos="252"/>
              </w:tabs>
              <w:ind w:left="0" w:hanging="18"/>
              <w:rPr>
                <w:rFonts w:ascii="Times New Roman" w:hAnsi="Times New Roman"/>
                <w:b/>
                <w:sz w:val="24"/>
                <w:szCs w:val="24"/>
              </w:rPr>
            </w:pPr>
            <w:r>
              <w:rPr>
                <w:rFonts w:ascii="Times New Roman" w:hAnsi="Times New Roman"/>
                <w:sz w:val="24"/>
                <w:szCs w:val="24"/>
              </w:rPr>
              <w:t xml:space="preserve">Understanding TBI </w:t>
            </w:r>
            <w:r w:rsidR="00080CB4">
              <w:rPr>
                <w:rFonts w:ascii="Times New Roman" w:hAnsi="Times New Roman"/>
                <w:sz w:val="24"/>
                <w:szCs w:val="24"/>
              </w:rPr>
              <w:t>t</w:t>
            </w:r>
            <w:r>
              <w:rPr>
                <w:rFonts w:ascii="Times New Roman" w:hAnsi="Times New Roman"/>
                <w:sz w:val="24"/>
                <w:szCs w:val="24"/>
              </w:rPr>
              <w:t xml:space="preserve">reatments and </w:t>
            </w:r>
            <w:r w:rsidR="00080CB4">
              <w:rPr>
                <w:rFonts w:ascii="Times New Roman" w:hAnsi="Times New Roman"/>
                <w:sz w:val="24"/>
                <w:szCs w:val="24"/>
              </w:rPr>
              <w:t>f</w:t>
            </w:r>
            <w:r>
              <w:rPr>
                <w:rFonts w:ascii="Times New Roman" w:hAnsi="Times New Roman"/>
                <w:sz w:val="24"/>
                <w:szCs w:val="24"/>
              </w:rPr>
              <w:t xml:space="preserve">uture </w:t>
            </w:r>
            <w:r w:rsidR="00080CB4">
              <w:rPr>
                <w:rFonts w:ascii="Times New Roman" w:hAnsi="Times New Roman"/>
                <w:sz w:val="24"/>
                <w:szCs w:val="24"/>
              </w:rPr>
              <w:t>d</w:t>
            </w:r>
            <w:r>
              <w:rPr>
                <w:rFonts w:ascii="Times New Roman" w:hAnsi="Times New Roman"/>
                <w:sz w:val="24"/>
                <w:szCs w:val="24"/>
              </w:rPr>
              <w:t>irections</w:t>
            </w:r>
          </w:p>
          <w:p w:rsidR="00F178DF" w:rsidRDefault="00F178DF" w:rsidP="00F178DF">
            <w:pPr>
              <w:keepNext/>
              <w:tabs>
                <w:tab w:val="left" w:pos="252"/>
              </w:tabs>
              <w:rPr>
                <w:rFonts w:ascii="Times New Roman" w:hAnsi="Times New Roman"/>
                <w:b/>
                <w:sz w:val="24"/>
                <w:szCs w:val="24"/>
              </w:rPr>
            </w:pPr>
          </w:p>
          <w:p w:rsidR="00F178DF" w:rsidRPr="0071424C" w:rsidRDefault="00F178DF" w:rsidP="00F178DF">
            <w:pPr>
              <w:pStyle w:val="BodyText"/>
              <w:rPr>
                <w:rFonts w:ascii="Times New Roman" w:hAnsi="Times New Roman"/>
                <w:sz w:val="24"/>
              </w:rPr>
            </w:pPr>
            <w:r w:rsidRPr="0071424C">
              <w:rPr>
                <w:rFonts w:ascii="Times New Roman" w:hAnsi="Times New Roman"/>
                <w:sz w:val="24"/>
              </w:rPr>
              <w:t xml:space="preserve">This </w:t>
            </w:r>
            <w:r w:rsidR="00080CB4">
              <w:rPr>
                <w:rFonts w:ascii="Times New Roman" w:hAnsi="Times New Roman"/>
                <w:sz w:val="24"/>
              </w:rPr>
              <w:t>u</w:t>
            </w:r>
            <w:r w:rsidRPr="0071424C">
              <w:rPr>
                <w:rFonts w:ascii="Times New Roman" w:hAnsi="Times New Roman"/>
                <w:sz w:val="24"/>
              </w:rPr>
              <w:t>nit relates to course objectives 1, 2, 3, and 4.</w:t>
            </w:r>
          </w:p>
          <w:p w:rsidR="00F178DF" w:rsidRPr="00F178DF" w:rsidRDefault="00F178DF" w:rsidP="00F178DF">
            <w:pPr>
              <w:keepNext/>
              <w:tabs>
                <w:tab w:val="left" w:pos="252"/>
              </w:tabs>
              <w:rPr>
                <w:rFonts w:ascii="Times New Roman" w:hAnsi="Times New Roman"/>
                <w:b/>
                <w:sz w:val="24"/>
                <w:szCs w:val="24"/>
              </w:rPr>
            </w:pPr>
          </w:p>
        </w:tc>
      </w:tr>
    </w:tbl>
    <w:p w:rsidR="00AE163C" w:rsidRDefault="00B841BD" w:rsidP="00C81819">
      <w:pPr>
        <w:pStyle w:val="Heading3"/>
        <w:rPr>
          <w:rFonts w:ascii="Times New Roman" w:hAnsi="Times New Roman"/>
          <w:sz w:val="24"/>
        </w:rPr>
      </w:pPr>
      <w:r>
        <w:rPr>
          <w:rFonts w:ascii="Times New Roman" w:hAnsi="Times New Roman"/>
          <w:sz w:val="24"/>
        </w:rPr>
        <w:t>Required</w:t>
      </w:r>
      <w:r w:rsidRPr="0071424C">
        <w:rPr>
          <w:rFonts w:ascii="Times New Roman" w:hAnsi="Times New Roman"/>
          <w:sz w:val="24"/>
        </w:rPr>
        <w:t xml:space="preserve"> </w:t>
      </w:r>
      <w:r w:rsidR="003B6B15">
        <w:rPr>
          <w:rFonts w:ascii="Times New Roman" w:hAnsi="Times New Roman"/>
          <w:sz w:val="24"/>
        </w:rPr>
        <w:t>Reading</w:t>
      </w:r>
    </w:p>
    <w:p w:rsidR="00DE61EC" w:rsidRDefault="00DE61EC" w:rsidP="00436EDB"/>
    <w:p w:rsidR="00DE61EC" w:rsidRDefault="00DE61EC" w:rsidP="00DE61EC">
      <w:pPr>
        <w:pStyle w:val="Bib"/>
        <w:rPr>
          <w:rFonts w:ascii="Times New Roman" w:hAnsi="Times New Roman" w:cs="Times New Roman"/>
          <w:sz w:val="24"/>
          <w:szCs w:val="24"/>
        </w:rPr>
      </w:pPr>
      <w:r>
        <w:rPr>
          <w:rFonts w:ascii="Times New Roman" w:hAnsi="Times New Roman"/>
          <w:sz w:val="24"/>
          <w:szCs w:val="24"/>
        </w:rPr>
        <w:t>Boyd, C.</w:t>
      </w:r>
      <w:r w:rsidR="00080CB4">
        <w:rPr>
          <w:rFonts w:ascii="Times New Roman" w:hAnsi="Times New Roman"/>
          <w:sz w:val="24"/>
          <w:szCs w:val="24"/>
        </w:rPr>
        <w:t>,</w:t>
      </w:r>
      <w:r>
        <w:rPr>
          <w:rFonts w:ascii="Times New Roman" w:hAnsi="Times New Roman"/>
          <w:sz w:val="24"/>
          <w:szCs w:val="24"/>
        </w:rPr>
        <w:t xml:space="preserve"> &amp; </w:t>
      </w:r>
      <w:proofErr w:type="spellStart"/>
      <w:r>
        <w:rPr>
          <w:rFonts w:ascii="Times New Roman" w:hAnsi="Times New Roman"/>
          <w:sz w:val="24"/>
          <w:szCs w:val="24"/>
        </w:rPr>
        <w:t>Asmussen</w:t>
      </w:r>
      <w:proofErr w:type="spellEnd"/>
      <w:r>
        <w:rPr>
          <w:rFonts w:ascii="Times New Roman" w:hAnsi="Times New Roman"/>
          <w:sz w:val="24"/>
          <w:szCs w:val="24"/>
        </w:rPr>
        <w:t xml:space="preserve">, S. (2013).  Traumatic </w:t>
      </w:r>
      <w:r w:rsidR="00080CB4">
        <w:rPr>
          <w:rFonts w:ascii="Times New Roman" w:hAnsi="Times New Roman"/>
          <w:sz w:val="24"/>
          <w:szCs w:val="24"/>
        </w:rPr>
        <w:t>b</w:t>
      </w:r>
      <w:r>
        <w:rPr>
          <w:rFonts w:ascii="Times New Roman" w:hAnsi="Times New Roman"/>
          <w:sz w:val="24"/>
          <w:szCs w:val="24"/>
        </w:rPr>
        <w:t xml:space="preserve">rain </w:t>
      </w:r>
      <w:r w:rsidR="00080CB4">
        <w:rPr>
          <w:rFonts w:ascii="Times New Roman" w:hAnsi="Times New Roman"/>
          <w:sz w:val="24"/>
          <w:szCs w:val="24"/>
        </w:rPr>
        <w:t>i</w:t>
      </w:r>
      <w:r>
        <w:rPr>
          <w:rFonts w:ascii="Times New Roman" w:hAnsi="Times New Roman"/>
          <w:sz w:val="24"/>
          <w:szCs w:val="24"/>
        </w:rPr>
        <w:t xml:space="preserve">njury (TBI) and the </w:t>
      </w:r>
      <w:r w:rsidR="00080CB4">
        <w:rPr>
          <w:rFonts w:ascii="Times New Roman" w:hAnsi="Times New Roman"/>
          <w:sz w:val="24"/>
          <w:szCs w:val="24"/>
        </w:rPr>
        <w:t>m</w:t>
      </w:r>
      <w:r>
        <w:rPr>
          <w:rFonts w:ascii="Times New Roman" w:hAnsi="Times New Roman"/>
          <w:sz w:val="24"/>
          <w:szCs w:val="24"/>
        </w:rPr>
        <w:t xml:space="preserve">ilitary. </w:t>
      </w:r>
      <w:r w:rsidR="00080CB4" w:rsidRPr="00080CB4">
        <w:rPr>
          <w:rFonts w:ascii="Times New Roman" w:hAnsi="Times New Roman" w:cs="Times New Roman"/>
          <w:sz w:val="24"/>
          <w:szCs w:val="24"/>
        </w:rPr>
        <w:t xml:space="preserve"> </w:t>
      </w:r>
      <w:r w:rsidR="00080CB4">
        <w:rPr>
          <w:rFonts w:ascii="Times New Roman" w:hAnsi="Times New Roman" w:cs="Times New Roman"/>
          <w:sz w:val="24"/>
          <w:szCs w:val="24"/>
        </w:rPr>
        <w:t xml:space="preserve">In A. Rubin,  E. Weiss, &amp; J. </w:t>
      </w:r>
      <w:proofErr w:type="spellStart"/>
      <w:r w:rsidR="00080CB4">
        <w:rPr>
          <w:rFonts w:ascii="Times New Roman" w:hAnsi="Times New Roman" w:cs="Times New Roman"/>
          <w:sz w:val="24"/>
          <w:szCs w:val="24"/>
        </w:rPr>
        <w:t>Coll</w:t>
      </w:r>
      <w:proofErr w:type="spellEnd"/>
      <w:r w:rsidR="00080CB4">
        <w:rPr>
          <w:rFonts w:ascii="Times New Roman" w:hAnsi="Times New Roman" w:cs="Times New Roman"/>
          <w:sz w:val="24"/>
          <w:szCs w:val="24"/>
        </w:rPr>
        <w:t xml:space="preserve"> (Eds.), </w:t>
      </w:r>
      <w:r w:rsidR="00080CB4">
        <w:rPr>
          <w:rFonts w:ascii="Times New Roman" w:hAnsi="Times New Roman" w:cs="Times New Roman"/>
          <w:i/>
          <w:sz w:val="24"/>
          <w:szCs w:val="24"/>
        </w:rPr>
        <w:t xml:space="preserve">Handbook of military social work </w:t>
      </w:r>
      <w:r w:rsidR="00080CB4">
        <w:rPr>
          <w:rFonts w:ascii="Times New Roman" w:hAnsi="Times New Roman" w:cs="Times New Roman"/>
          <w:sz w:val="24"/>
          <w:szCs w:val="24"/>
        </w:rPr>
        <w:t xml:space="preserve">(pp. 163-178). Hoboken, NJ: Wiley.  </w:t>
      </w:r>
    </w:p>
    <w:p w:rsidR="004C004E" w:rsidRPr="004C004E" w:rsidRDefault="004C004E" w:rsidP="00DE61EC">
      <w:pPr>
        <w:pStyle w:val="Bib"/>
        <w:rPr>
          <w:rFonts w:ascii="Times New Roman" w:hAnsi="Times New Roman" w:cs="Times New Roman"/>
          <w:sz w:val="24"/>
          <w:szCs w:val="24"/>
        </w:rPr>
      </w:pPr>
      <w:r>
        <w:rPr>
          <w:rFonts w:ascii="Times New Roman" w:hAnsi="Times New Roman" w:cs="Times New Roman"/>
          <w:sz w:val="24"/>
          <w:szCs w:val="24"/>
        </w:rPr>
        <w:t xml:space="preserve">Buck, P. W. (2011).  Mild traumatic brain injury: A silent epidemic in our practices.  </w:t>
      </w:r>
      <w:r>
        <w:rPr>
          <w:rFonts w:ascii="Times New Roman" w:hAnsi="Times New Roman" w:cs="Times New Roman"/>
          <w:i/>
          <w:sz w:val="24"/>
          <w:szCs w:val="24"/>
        </w:rPr>
        <w:t xml:space="preserve">Health </w:t>
      </w:r>
      <w:r w:rsidR="00080CB4">
        <w:rPr>
          <w:rFonts w:ascii="Times New Roman" w:hAnsi="Times New Roman" w:cs="Times New Roman"/>
          <w:i/>
          <w:sz w:val="24"/>
          <w:szCs w:val="24"/>
        </w:rPr>
        <w:t>and</w:t>
      </w:r>
      <w:r>
        <w:rPr>
          <w:rFonts w:ascii="Times New Roman" w:hAnsi="Times New Roman" w:cs="Times New Roman"/>
          <w:i/>
          <w:sz w:val="24"/>
          <w:szCs w:val="24"/>
        </w:rPr>
        <w:t xml:space="preserve"> Social Work, </w:t>
      </w:r>
      <w:r w:rsidR="003F1CE5" w:rsidRPr="003F1CE5">
        <w:rPr>
          <w:rFonts w:ascii="Times New Roman" w:hAnsi="Times New Roman" w:cs="Times New Roman"/>
          <w:i/>
          <w:sz w:val="24"/>
          <w:szCs w:val="24"/>
        </w:rPr>
        <w:t>36</w:t>
      </w:r>
      <w:r>
        <w:rPr>
          <w:rFonts w:ascii="Times New Roman" w:hAnsi="Times New Roman" w:cs="Times New Roman"/>
          <w:sz w:val="24"/>
          <w:szCs w:val="24"/>
        </w:rPr>
        <w:t xml:space="preserve">(4), 299-302. </w:t>
      </w:r>
    </w:p>
    <w:p w:rsidR="004C004E" w:rsidRPr="004C004E" w:rsidRDefault="004C004E" w:rsidP="00DE61EC">
      <w:pPr>
        <w:pStyle w:val="Bib"/>
        <w:rPr>
          <w:rFonts w:ascii="Times New Roman" w:hAnsi="Times New Roman" w:cs="Times New Roman"/>
          <w:sz w:val="24"/>
          <w:szCs w:val="24"/>
        </w:rPr>
      </w:pPr>
      <w:r>
        <w:rPr>
          <w:rFonts w:ascii="Times New Roman" w:hAnsi="Times New Roman" w:cs="Times New Roman"/>
          <w:sz w:val="24"/>
          <w:szCs w:val="24"/>
        </w:rPr>
        <w:t xml:space="preserve">Moore, M. (2013).  Mild traumatic brain injury: Implications for social work research and practice with civilian and military populations.  </w:t>
      </w:r>
      <w:r>
        <w:rPr>
          <w:rFonts w:ascii="Times New Roman" w:hAnsi="Times New Roman" w:cs="Times New Roman"/>
          <w:i/>
          <w:sz w:val="24"/>
          <w:szCs w:val="24"/>
        </w:rPr>
        <w:t xml:space="preserve">Social Work in Health Care, </w:t>
      </w:r>
      <w:r w:rsidR="003F1CE5" w:rsidRPr="003F1CE5">
        <w:rPr>
          <w:rFonts w:ascii="Times New Roman" w:hAnsi="Times New Roman" w:cs="Times New Roman"/>
          <w:i/>
          <w:sz w:val="24"/>
          <w:szCs w:val="24"/>
        </w:rPr>
        <w:t>52</w:t>
      </w:r>
      <w:r w:rsidR="00287C6B">
        <w:rPr>
          <w:rFonts w:ascii="Times New Roman" w:hAnsi="Times New Roman" w:cs="Times New Roman"/>
          <w:sz w:val="24"/>
          <w:szCs w:val="24"/>
        </w:rPr>
        <w:t>(5)</w:t>
      </w:r>
      <w:r>
        <w:rPr>
          <w:rFonts w:ascii="Times New Roman" w:hAnsi="Times New Roman" w:cs="Times New Roman"/>
          <w:sz w:val="24"/>
          <w:szCs w:val="24"/>
        </w:rPr>
        <w:t xml:space="preserve">, 498-518.  </w:t>
      </w:r>
    </w:p>
    <w:p w:rsidR="00DE61EC" w:rsidRDefault="00DE61EC" w:rsidP="00DE61EC">
      <w:pPr>
        <w:pStyle w:val="Bib"/>
        <w:rPr>
          <w:rFonts w:ascii="Times New Roman" w:hAnsi="Times New Roman" w:cs="Times New Roman"/>
          <w:sz w:val="24"/>
          <w:szCs w:val="24"/>
        </w:rPr>
      </w:pPr>
      <w:proofErr w:type="spellStart"/>
      <w:r>
        <w:rPr>
          <w:rFonts w:ascii="Times New Roman" w:hAnsi="Times New Roman" w:cs="Times New Roman"/>
          <w:sz w:val="24"/>
          <w:szCs w:val="24"/>
        </w:rPr>
        <w:t>Struchen</w:t>
      </w:r>
      <w:proofErr w:type="spellEnd"/>
      <w:r>
        <w:rPr>
          <w:rFonts w:ascii="Times New Roman" w:hAnsi="Times New Roman" w:cs="Times New Roman"/>
          <w:sz w:val="24"/>
          <w:szCs w:val="24"/>
        </w:rPr>
        <w:t>, M., Clark A., &amp; Rubin, A.  (2013)</w:t>
      </w:r>
      <w:proofErr w:type="gramStart"/>
      <w:r>
        <w:rPr>
          <w:rFonts w:ascii="Times New Roman" w:hAnsi="Times New Roman" w:cs="Times New Roman"/>
          <w:sz w:val="24"/>
          <w:szCs w:val="24"/>
        </w:rPr>
        <w:t>.  TBI</w:t>
      </w:r>
      <w:proofErr w:type="gramEnd"/>
      <w:r>
        <w:rPr>
          <w:rFonts w:ascii="Times New Roman" w:hAnsi="Times New Roman" w:cs="Times New Roman"/>
          <w:sz w:val="24"/>
          <w:szCs w:val="24"/>
        </w:rPr>
        <w:t xml:space="preserve"> and </w:t>
      </w:r>
      <w:r w:rsidR="00080CB4">
        <w:rPr>
          <w:rFonts w:ascii="Times New Roman" w:hAnsi="Times New Roman" w:cs="Times New Roman"/>
          <w:sz w:val="24"/>
          <w:szCs w:val="24"/>
        </w:rPr>
        <w:t>s</w:t>
      </w:r>
      <w:r>
        <w:rPr>
          <w:rFonts w:ascii="Times New Roman" w:hAnsi="Times New Roman" w:cs="Times New Roman"/>
          <w:sz w:val="24"/>
          <w:szCs w:val="24"/>
        </w:rPr>
        <w:t xml:space="preserve">ocial </w:t>
      </w:r>
      <w:r w:rsidR="00080CB4">
        <w:rPr>
          <w:rFonts w:ascii="Times New Roman" w:hAnsi="Times New Roman" w:cs="Times New Roman"/>
          <w:sz w:val="24"/>
          <w:szCs w:val="24"/>
        </w:rPr>
        <w:t>w</w:t>
      </w:r>
      <w:r>
        <w:rPr>
          <w:rFonts w:ascii="Times New Roman" w:hAnsi="Times New Roman" w:cs="Times New Roman"/>
          <w:sz w:val="24"/>
          <w:szCs w:val="24"/>
        </w:rPr>
        <w:t xml:space="preserve">ork </w:t>
      </w:r>
      <w:r w:rsidR="00080CB4">
        <w:rPr>
          <w:rFonts w:ascii="Times New Roman" w:hAnsi="Times New Roman" w:cs="Times New Roman"/>
          <w:sz w:val="24"/>
          <w:szCs w:val="24"/>
        </w:rPr>
        <w:t>p</w:t>
      </w:r>
      <w:r>
        <w:rPr>
          <w:rFonts w:ascii="Times New Roman" w:hAnsi="Times New Roman" w:cs="Times New Roman"/>
          <w:sz w:val="24"/>
          <w:szCs w:val="24"/>
        </w:rPr>
        <w:t xml:space="preserve">ractice. </w:t>
      </w:r>
      <w:r w:rsidR="00080CB4">
        <w:rPr>
          <w:rFonts w:ascii="Times New Roman" w:hAnsi="Times New Roman" w:cs="Times New Roman"/>
          <w:sz w:val="24"/>
          <w:szCs w:val="24"/>
        </w:rPr>
        <w:t xml:space="preserve">In A. Rubin,  E. Weiss, &amp; J. </w:t>
      </w:r>
      <w:proofErr w:type="spellStart"/>
      <w:r w:rsidR="00080CB4">
        <w:rPr>
          <w:rFonts w:ascii="Times New Roman" w:hAnsi="Times New Roman" w:cs="Times New Roman"/>
          <w:sz w:val="24"/>
          <w:szCs w:val="24"/>
        </w:rPr>
        <w:t>Coll</w:t>
      </w:r>
      <w:proofErr w:type="spellEnd"/>
      <w:r w:rsidR="00080CB4">
        <w:rPr>
          <w:rFonts w:ascii="Times New Roman" w:hAnsi="Times New Roman" w:cs="Times New Roman"/>
          <w:sz w:val="24"/>
          <w:szCs w:val="24"/>
        </w:rPr>
        <w:t xml:space="preserve"> (Eds.), </w:t>
      </w:r>
      <w:r w:rsidR="00080CB4">
        <w:rPr>
          <w:rFonts w:ascii="Times New Roman" w:hAnsi="Times New Roman" w:cs="Times New Roman"/>
          <w:i/>
          <w:sz w:val="24"/>
          <w:szCs w:val="24"/>
        </w:rPr>
        <w:t xml:space="preserve">Handbook of military social work </w:t>
      </w:r>
      <w:r w:rsidR="00080CB4">
        <w:rPr>
          <w:rFonts w:ascii="Times New Roman" w:hAnsi="Times New Roman" w:cs="Times New Roman"/>
          <w:sz w:val="24"/>
          <w:szCs w:val="24"/>
        </w:rPr>
        <w:t xml:space="preserve">(pp. 179-190). Hoboken, NJ: Wiley.  </w:t>
      </w:r>
    </w:p>
    <w:p w:rsidR="008150C5" w:rsidRDefault="008150C5" w:rsidP="00EE4E3B"/>
    <w:p w:rsidR="00AE163C" w:rsidRDefault="00AE163C" w:rsidP="00C81819">
      <w:pPr>
        <w:pStyle w:val="Heading3"/>
        <w:rPr>
          <w:rFonts w:ascii="Times New Roman" w:hAnsi="Times New Roman"/>
          <w:sz w:val="24"/>
        </w:rPr>
      </w:pPr>
      <w:r w:rsidRPr="0071424C">
        <w:rPr>
          <w:rFonts w:ascii="Times New Roman" w:hAnsi="Times New Roman"/>
          <w:sz w:val="24"/>
        </w:rPr>
        <w:t>Recommended Reading</w:t>
      </w:r>
    </w:p>
    <w:p w:rsidR="004C004E" w:rsidRDefault="004C004E" w:rsidP="004C004E"/>
    <w:p w:rsidR="006C4CF8" w:rsidRDefault="006C4CF8" w:rsidP="004C004E">
      <w:pPr>
        <w:pStyle w:val="Bib"/>
        <w:rPr>
          <w:rFonts w:ascii="Times New Roman" w:hAnsi="Times New Roman" w:cs="Times New Roman"/>
          <w:color w:val="auto"/>
          <w:sz w:val="24"/>
          <w:szCs w:val="24"/>
        </w:rPr>
      </w:pPr>
      <w:r>
        <w:rPr>
          <w:rFonts w:ascii="Times New Roman" w:hAnsi="Times New Roman" w:cs="Times New Roman"/>
          <w:color w:val="auto"/>
          <w:sz w:val="24"/>
          <w:szCs w:val="24"/>
        </w:rPr>
        <w:t xml:space="preserve">Department of Veterans Affairs. (2009).   </w:t>
      </w:r>
      <w:r>
        <w:rPr>
          <w:rFonts w:ascii="Times New Roman" w:hAnsi="Times New Roman" w:cs="Times New Roman"/>
          <w:i/>
          <w:color w:val="auto"/>
          <w:sz w:val="24"/>
          <w:szCs w:val="24"/>
        </w:rPr>
        <w:t xml:space="preserve">Management of </w:t>
      </w:r>
      <w:r w:rsidR="00080CB4">
        <w:rPr>
          <w:rFonts w:ascii="Times New Roman" w:hAnsi="Times New Roman" w:cs="Times New Roman"/>
          <w:i/>
          <w:color w:val="auto"/>
          <w:sz w:val="24"/>
          <w:szCs w:val="24"/>
        </w:rPr>
        <w:t>c</w:t>
      </w:r>
      <w:r>
        <w:rPr>
          <w:rFonts w:ascii="Times New Roman" w:hAnsi="Times New Roman" w:cs="Times New Roman"/>
          <w:i/>
          <w:color w:val="auto"/>
          <w:sz w:val="24"/>
          <w:szCs w:val="24"/>
        </w:rPr>
        <w:t xml:space="preserve">oncussion/mild </w:t>
      </w:r>
      <w:r w:rsidR="00080CB4">
        <w:rPr>
          <w:rFonts w:ascii="Times New Roman" w:hAnsi="Times New Roman" w:cs="Times New Roman"/>
          <w:i/>
          <w:color w:val="auto"/>
          <w:sz w:val="24"/>
          <w:szCs w:val="24"/>
        </w:rPr>
        <w:t>t</w:t>
      </w:r>
      <w:r>
        <w:rPr>
          <w:rFonts w:ascii="Times New Roman" w:hAnsi="Times New Roman" w:cs="Times New Roman"/>
          <w:i/>
          <w:color w:val="auto"/>
          <w:sz w:val="24"/>
          <w:szCs w:val="24"/>
        </w:rPr>
        <w:t xml:space="preserve">raumatic </w:t>
      </w:r>
      <w:r w:rsidR="00080CB4">
        <w:rPr>
          <w:rFonts w:ascii="Times New Roman" w:hAnsi="Times New Roman" w:cs="Times New Roman"/>
          <w:i/>
          <w:color w:val="auto"/>
          <w:sz w:val="24"/>
          <w:szCs w:val="24"/>
        </w:rPr>
        <w:t>b</w:t>
      </w:r>
      <w:r>
        <w:rPr>
          <w:rFonts w:ascii="Times New Roman" w:hAnsi="Times New Roman" w:cs="Times New Roman"/>
          <w:i/>
          <w:color w:val="auto"/>
          <w:sz w:val="24"/>
          <w:szCs w:val="24"/>
        </w:rPr>
        <w:t xml:space="preserve">rain </w:t>
      </w:r>
      <w:r w:rsidR="00080CB4">
        <w:rPr>
          <w:rFonts w:ascii="Times New Roman" w:hAnsi="Times New Roman" w:cs="Times New Roman"/>
          <w:i/>
          <w:color w:val="auto"/>
          <w:sz w:val="24"/>
          <w:szCs w:val="24"/>
        </w:rPr>
        <w:t>i</w:t>
      </w:r>
      <w:r>
        <w:rPr>
          <w:rFonts w:ascii="Times New Roman" w:hAnsi="Times New Roman" w:cs="Times New Roman"/>
          <w:i/>
          <w:color w:val="auto"/>
          <w:sz w:val="24"/>
          <w:szCs w:val="24"/>
        </w:rPr>
        <w:t xml:space="preserve">njury.  </w:t>
      </w:r>
      <w:r>
        <w:rPr>
          <w:rFonts w:ascii="Times New Roman" w:hAnsi="Times New Roman" w:cs="Times New Roman"/>
          <w:color w:val="auto"/>
          <w:sz w:val="24"/>
          <w:szCs w:val="24"/>
        </w:rPr>
        <w:t>Washington, DC</w:t>
      </w:r>
      <w:r w:rsidR="00080CB4">
        <w:rPr>
          <w:rFonts w:ascii="Times New Roman" w:hAnsi="Times New Roman" w:cs="Times New Roman"/>
          <w:color w:val="auto"/>
          <w:sz w:val="24"/>
          <w:szCs w:val="24"/>
        </w:rPr>
        <w:t>: Author.</w:t>
      </w:r>
      <w:r>
        <w:rPr>
          <w:rFonts w:ascii="Times New Roman" w:hAnsi="Times New Roman" w:cs="Times New Roman"/>
          <w:color w:val="auto"/>
          <w:sz w:val="24"/>
          <w:szCs w:val="24"/>
        </w:rPr>
        <w:t xml:space="preserve">  Retrieved from</w:t>
      </w:r>
      <w:r w:rsidR="00080CB4">
        <w:rPr>
          <w:rFonts w:ascii="Times New Roman" w:hAnsi="Times New Roman" w:cs="Times New Roman"/>
          <w:color w:val="auto"/>
          <w:sz w:val="24"/>
          <w:szCs w:val="24"/>
        </w:rPr>
        <w:t xml:space="preserve"> </w:t>
      </w:r>
      <w:hyperlink r:id="rId13" w:history="1">
        <w:r w:rsidRPr="00AC1948">
          <w:rPr>
            <w:rStyle w:val="Hyperlink"/>
            <w:rFonts w:ascii="Times New Roman" w:hAnsi="Times New Roman" w:cs="Times New Roman"/>
            <w:sz w:val="24"/>
            <w:szCs w:val="24"/>
          </w:rPr>
          <w:t>http://www.healthquality.va.gov/guidelines/Rehab/mtbi/</w:t>
        </w:r>
      </w:hyperlink>
    </w:p>
    <w:p w:rsidR="00805B3A" w:rsidRDefault="00805B3A" w:rsidP="00805B3A">
      <w:pPr>
        <w:pStyle w:val="Bib"/>
        <w:rPr>
          <w:rFonts w:ascii="Times New Roman" w:hAnsi="Times New Roman" w:cs="Times New Roman"/>
          <w:color w:val="auto"/>
          <w:sz w:val="24"/>
          <w:szCs w:val="24"/>
        </w:rPr>
      </w:pPr>
      <w:r w:rsidRPr="0071424C">
        <w:rPr>
          <w:rFonts w:ascii="Times New Roman" w:hAnsi="Times New Roman" w:cs="Times New Roman"/>
          <w:sz w:val="24"/>
          <w:szCs w:val="24"/>
        </w:rPr>
        <w:t>Department</w:t>
      </w:r>
      <w:r w:rsidRPr="0071424C">
        <w:rPr>
          <w:rFonts w:ascii="Times New Roman" w:hAnsi="Times New Roman" w:cs="Times New Roman"/>
          <w:color w:val="auto"/>
          <w:sz w:val="24"/>
          <w:szCs w:val="24"/>
        </w:rPr>
        <w:t xml:space="preserve"> of Veterans Affairs. (2004). </w:t>
      </w:r>
      <w:r w:rsidRPr="0071424C">
        <w:rPr>
          <w:rFonts w:ascii="Times New Roman" w:hAnsi="Times New Roman" w:cs="Times New Roman"/>
          <w:i/>
          <w:color w:val="auto"/>
          <w:sz w:val="24"/>
          <w:szCs w:val="24"/>
        </w:rPr>
        <w:t xml:space="preserve">Veteran’s </w:t>
      </w:r>
      <w:r w:rsidR="00080CB4">
        <w:rPr>
          <w:rFonts w:ascii="Times New Roman" w:hAnsi="Times New Roman" w:cs="Times New Roman"/>
          <w:i/>
          <w:color w:val="auto"/>
          <w:sz w:val="24"/>
          <w:szCs w:val="24"/>
        </w:rPr>
        <w:t>h</w:t>
      </w:r>
      <w:r w:rsidRPr="0071424C">
        <w:rPr>
          <w:rFonts w:ascii="Times New Roman" w:hAnsi="Times New Roman" w:cs="Times New Roman"/>
          <w:i/>
          <w:color w:val="auto"/>
          <w:sz w:val="24"/>
          <w:szCs w:val="24"/>
        </w:rPr>
        <w:t xml:space="preserve">ealth </w:t>
      </w:r>
      <w:r w:rsidR="00080CB4">
        <w:rPr>
          <w:rFonts w:ascii="Times New Roman" w:hAnsi="Times New Roman" w:cs="Times New Roman"/>
          <w:i/>
          <w:color w:val="auto"/>
          <w:sz w:val="24"/>
          <w:szCs w:val="24"/>
        </w:rPr>
        <w:t>i</w:t>
      </w:r>
      <w:r w:rsidRPr="0071424C">
        <w:rPr>
          <w:rFonts w:ascii="Times New Roman" w:hAnsi="Times New Roman" w:cs="Times New Roman"/>
          <w:i/>
          <w:color w:val="auto"/>
          <w:sz w:val="24"/>
          <w:szCs w:val="24"/>
        </w:rPr>
        <w:t>nitiative: Traumatic</w:t>
      </w:r>
      <w:r w:rsidRPr="0071424C">
        <w:rPr>
          <w:rFonts w:ascii="Times New Roman" w:hAnsi="Times New Roman" w:cs="Times New Roman"/>
          <w:color w:val="auto"/>
          <w:sz w:val="24"/>
          <w:szCs w:val="24"/>
        </w:rPr>
        <w:t xml:space="preserve"> </w:t>
      </w:r>
      <w:r w:rsidRPr="0071424C">
        <w:rPr>
          <w:rFonts w:ascii="Times New Roman" w:hAnsi="Times New Roman" w:cs="Times New Roman"/>
          <w:i/>
          <w:color w:val="auto"/>
          <w:sz w:val="24"/>
          <w:szCs w:val="24"/>
        </w:rPr>
        <w:t>brain injury―</w:t>
      </w:r>
      <w:r w:rsidR="00080CB4">
        <w:rPr>
          <w:rFonts w:ascii="Times New Roman" w:hAnsi="Times New Roman" w:cs="Times New Roman"/>
          <w:i/>
          <w:color w:val="auto"/>
          <w:sz w:val="24"/>
          <w:szCs w:val="24"/>
        </w:rPr>
        <w:t>i</w:t>
      </w:r>
      <w:r w:rsidRPr="0071424C">
        <w:rPr>
          <w:rFonts w:ascii="Times New Roman" w:hAnsi="Times New Roman" w:cs="Times New Roman"/>
          <w:i/>
          <w:color w:val="auto"/>
          <w:sz w:val="24"/>
          <w:szCs w:val="24"/>
        </w:rPr>
        <w:t>ndependent study course</w:t>
      </w:r>
      <w:r w:rsidRPr="0071424C">
        <w:rPr>
          <w:rFonts w:ascii="Times New Roman" w:hAnsi="Times New Roman" w:cs="Times New Roman"/>
          <w:color w:val="auto"/>
          <w:sz w:val="24"/>
          <w:szCs w:val="24"/>
        </w:rPr>
        <w:t xml:space="preserve">. Washington, DC: </w:t>
      </w:r>
      <w:r w:rsidR="00080CB4">
        <w:rPr>
          <w:rFonts w:ascii="Times New Roman" w:hAnsi="Times New Roman" w:cs="Times New Roman"/>
          <w:color w:val="auto"/>
          <w:sz w:val="24"/>
          <w:szCs w:val="24"/>
        </w:rPr>
        <w:t>Author</w:t>
      </w:r>
      <w:r w:rsidRPr="0071424C">
        <w:rPr>
          <w:rFonts w:ascii="Times New Roman" w:hAnsi="Times New Roman" w:cs="Times New Roman"/>
          <w:color w:val="auto"/>
          <w:sz w:val="24"/>
          <w:szCs w:val="24"/>
        </w:rPr>
        <w:t>.</w:t>
      </w:r>
    </w:p>
    <w:p w:rsidR="00805B3A" w:rsidRDefault="00805B3A" w:rsidP="00805B3A">
      <w:pPr>
        <w:pStyle w:val="Bib"/>
        <w:rPr>
          <w:rFonts w:ascii="Times New Roman" w:hAnsi="Times New Roman" w:cs="Times New Roman"/>
          <w:color w:val="auto"/>
          <w:sz w:val="24"/>
          <w:szCs w:val="24"/>
        </w:rPr>
      </w:pPr>
      <w:proofErr w:type="spellStart"/>
      <w:r w:rsidRPr="0071424C">
        <w:rPr>
          <w:rFonts w:ascii="Times New Roman" w:hAnsi="Times New Roman" w:cs="Times New Roman"/>
          <w:sz w:val="24"/>
          <w:szCs w:val="24"/>
        </w:rPr>
        <w:t>Hoge</w:t>
      </w:r>
      <w:proofErr w:type="spellEnd"/>
      <w:r w:rsidRPr="0071424C">
        <w:rPr>
          <w:rFonts w:ascii="Times New Roman" w:hAnsi="Times New Roman" w:cs="Times New Roman"/>
          <w:color w:val="auto"/>
          <w:sz w:val="24"/>
          <w:szCs w:val="24"/>
        </w:rPr>
        <w:t xml:space="preserve">, C. W., </w:t>
      </w:r>
      <w:proofErr w:type="spellStart"/>
      <w:r w:rsidRPr="0071424C">
        <w:rPr>
          <w:rFonts w:ascii="Times New Roman" w:hAnsi="Times New Roman" w:cs="Times New Roman"/>
          <w:color w:val="auto"/>
          <w:sz w:val="24"/>
          <w:szCs w:val="24"/>
        </w:rPr>
        <w:t>McGurk</w:t>
      </w:r>
      <w:proofErr w:type="spellEnd"/>
      <w:r w:rsidRPr="0071424C">
        <w:rPr>
          <w:rFonts w:ascii="Times New Roman" w:hAnsi="Times New Roman" w:cs="Times New Roman"/>
          <w:color w:val="auto"/>
          <w:sz w:val="24"/>
          <w:szCs w:val="24"/>
        </w:rPr>
        <w:t xml:space="preserve">, D., Thomas, J. F., Cox, A. L., Engel, C. C., &amp; Castro, C. (2008). Mild traumatic brain injury in U.S. soldiers returning from Iraq. </w:t>
      </w:r>
      <w:r w:rsidRPr="0071424C">
        <w:rPr>
          <w:rFonts w:ascii="Times New Roman" w:hAnsi="Times New Roman" w:cs="Times New Roman"/>
          <w:i/>
          <w:color w:val="auto"/>
          <w:sz w:val="24"/>
          <w:szCs w:val="24"/>
        </w:rPr>
        <w:t>New England</w:t>
      </w:r>
      <w:r w:rsidRPr="0071424C">
        <w:rPr>
          <w:rFonts w:ascii="Times New Roman" w:hAnsi="Times New Roman" w:cs="Times New Roman"/>
          <w:color w:val="auto"/>
          <w:sz w:val="24"/>
          <w:szCs w:val="24"/>
        </w:rPr>
        <w:t xml:space="preserve"> </w:t>
      </w:r>
      <w:r w:rsidRPr="0071424C">
        <w:rPr>
          <w:rFonts w:ascii="Times New Roman" w:hAnsi="Times New Roman" w:cs="Times New Roman"/>
          <w:i/>
          <w:color w:val="auto"/>
          <w:sz w:val="24"/>
          <w:szCs w:val="24"/>
        </w:rPr>
        <w:t>Journal of Medicine, 358</w:t>
      </w:r>
      <w:r w:rsidRPr="0071424C">
        <w:rPr>
          <w:rFonts w:ascii="Times New Roman" w:hAnsi="Times New Roman" w:cs="Times New Roman"/>
          <w:color w:val="auto"/>
          <w:sz w:val="24"/>
          <w:szCs w:val="24"/>
        </w:rPr>
        <w:t>(5), 453-463.</w:t>
      </w:r>
    </w:p>
    <w:p w:rsidR="00805B3A" w:rsidRDefault="00805B3A" w:rsidP="00805B3A">
      <w:pPr>
        <w:pStyle w:val="Bib"/>
        <w:rPr>
          <w:rFonts w:ascii="Times New Roman" w:hAnsi="Times New Roman" w:cs="Times New Roman"/>
          <w:color w:val="auto"/>
          <w:sz w:val="24"/>
          <w:szCs w:val="24"/>
        </w:rPr>
      </w:pPr>
      <w:r w:rsidRPr="0071424C">
        <w:rPr>
          <w:rFonts w:ascii="Times New Roman" w:hAnsi="Times New Roman" w:cs="Times New Roman"/>
          <w:sz w:val="24"/>
          <w:szCs w:val="24"/>
        </w:rPr>
        <w:t>Mason</w:t>
      </w:r>
      <w:r w:rsidRPr="0071424C">
        <w:rPr>
          <w:rFonts w:ascii="Times New Roman" w:hAnsi="Times New Roman" w:cs="Times New Roman"/>
          <w:color w:val="auto"/>
          <w:sz w:val="24"/>
          <w:szCs w:val="24"/>
        </w:rPr>
        <w:t xml:space="preserve">, D. (2004). </w:t>
      </w:r>
      <w:r w:rsidRPr="0071424C">
        <w:rPr>
          <w:rFonts w:ascii="Times New Roman" w:hAnsi="Times New Roman" w:cs="Times New Roman"/>
          <w:i/>
          <w:color w:val="auto"/>
          <w:sz w:val="24"/>
          <w:szCs w:val="24"/>
        </w:rPr>
        <w:t>Mild traumatic brain injury workbook</w:t>
      </w:r>
      <w:r w:rsidRPr="0071424C">
        <w:rPr>
          <w:rFonts w:ascii="Times New Roman" w:hAnsi="Times New Roman" w:cs="Times New Roman"/>
          <w:color w:val="auto"/>
          <w:sz w:val="24"/>
          <w:szCs w:val="24"/>
        </w:rPr>
        <w:t>. Wake Forest, NC: Lash &amp; Associates/Training.</w:t>
      </w:r>
    </w:p>
    <w:p w:rsidR="00805B3A" w:rsidRPr="00A520C0" w:rsidRDefault="00805B3A" w:rsidP="00805B3A">
      <w:pPr>
        <w:ind w:left="720" w:hanging="720"/>
        <w:rPr>
          <w:rFonts w:ascii="Times New Roman" w:hAnsi="Times New Roman"/>
          <w:sz w:val="24"/>
          <w:szCs w:val="24"/>
        </w:rPr>
      </w:pPr>
      <w:r w:rsidRPr="00A520C0">
        <w:rPr>
          <w:rFonts w:ascii="Times New Roman" w:hAnsi="Times New Roman"/>
          <w:sz w:val="24"/>
          <w:szCs w:val="24"/>
        </w:rPr>
        <w:t xml:space="preserve">Stein, N. R., Mills, M., </w:t>
      </w:r>
      <w:proofErr w:type="spellStart"/>
      <w:r w:rsidRPr="00A520C0">
        <w:rPr>
          <w:rFonts w:ascii="Times New Roman" w:hAnsi="Times New Roman"/>
          <w:sz w:val="24"/>
          <w:szCs w:val="24"/>
        </w:rPr>
        <w:t>Arditte</w:t>
      </w:r>
      <w:proofErr w:type="spellEnd"/>
      <w:r w:rsidRPr="00A520C0">
        <w:rPr>
          <w:rFonts w:ascii="Times New Roman" w:hAnsi="Times New Roman"/>
          <w:sz w:val="24"/>
          <w:szCs w:val="24"/>
        </w:rPr>
        <w:t xml:space="preserve">, K., Mendoza, C., Borah, A. M., </w:t>
      </w:r>
      <w:proofErr w:type="spellStart"/>
      <w:r w:rsidRPr="00A520C0">
        <w:rPr>
          <w:rFonts w:ascii="Times New Roman" w:hAnsi="Times New Roman"/>
          <w:sz w:val="24"/>
          <w:szCs w:val="24"/>
        </w:rPr>
        <w:t>Resick</w:t>
      </w:r>
      <w:proofErr w:type="spellEnd"/>
      <w:r w:rsidRPr="00A520C0">
        <w:rPr>
          <w:rFonts w:ascii="Times New Roman" w:hAnsi="Times New Roman"/>
          <w:sz w:val="24"/>
          <w:szCs w:val="24"/>
        </w:rPr>
        <w:t>, P. A</w:t>
      </w:r>
      <w:proofErr w:type="gramStart"/>
      <w:r w:rsidRPr="00A520C0">
        <w:rPr>
          <w:rFonts w:ascii="Times New Roman" w:hAnsi="Times New Roman"/>
          <w:sz w:val="24"/>
          <w:szCs w:val="24"/>
        </w:rPr>
        <w:t xml:space="preserve">., </w:t>
      </w:r>
      <w:r w:rsidR="00080CB4">
        <w:rPr>
          <w:rFonts w:ascii="Times New Roman" w:hAnsi="Times New Roman"/>
          <w:sz w:val="24"/>
          <w:szCs w:val="24"/>
        </w:rPr>
        <w:t>. . .</w:t>
      </w:r>
      <w:proofErr w:type="gramEnd"/>
      <w:r w:rsidRPr="00A520C0">
        <w:rPr>
          <w:rFonts w:ascii="Times New Roman" w:hAnsi="Times New Roman"/>
          <w:sz w:val="24"/>
          <w:szCs w:val="24"/>
        </w:rPr>
        <w:t xml:space="preserve"> Strong Star Consortium. (2012). A scheme for categorizing traumatic military events. </w:t>
      </w:r>
      <w:r w:rsidRPr="00A520C0">
        <w:rPr>
          <w:rFonts w:ascii="Times New Roman" w:hAnsi="Times New Roman"/>
          <w:i/>
          <w:sz w:val="24"/>
          <w:szCs w:val="24"/>
        </w:rPr>
        <w:t>Behavior Modification</w:t>
      </w:r>
      <w:r w:rsidRPr="00A520C0">
        <w:rPr>
          <w:rFonts w:ascii="Times New Roman" w:hAnsi="Times New Roman"/>
          <w:sz w:val="24"/>
          <w:szCs w:val="24"/>
        </w:rPr>
        <w:t xml:space="preserve">, </w:t>
      </w:r>
      <w:r w:rsidR="003F1CE5" w:rsidRPr="003F1CE5">
        <w:rPr>
          <w:rFonts w:ascii="Times New Roman" w:hAnsi="Times New Roman"/>
          <w:i/>
          <w:sz w:val="24"/>
          <w:szCs w:val="24"/>
        </w:rPr>
        <w:t>36</w:t>
      </w:r>
      <w:r w:rsidRPr="00A520C0">
        <w:rPr>
          <w:rFonts w:ascii="Times New Roman" w:hAnsi="Times New Roman"/>
          <w:sz w:val="24"/>
          <w:szCs w:val="24"/>
        </w:rPr>
        <w:t xml:space="preserve">(6), 787-807. </w:t>
      </w:r>
    </w:p>
    <w:p w:rsidR="00805B3A" w:rsidRDefault="00805B3A" w:rsidP="004C004E">
      <w:pPr>
        <w:pStyle w:val="Bib"/>
        <w:rPr>
          <w:rFonts w:ascii="Times New Roman" w:hAnsi="Times New Roman" w:cs="Times New Roman"/>
          <w:color w:val="auto"/>
          <w:sz w:val="24"/>
          <w:szCs w:val="24"/>
        </w:rPr>
      </w:pPr>
    </w:p>
    <w:p w:rsidR="00EE4E3B" w:rsidRPr="0071424C" w:rsidRDefault="00EE4E3B" w:rsidP="00AE163C">
      <w:pPr>
        <w:pStyle w:val="Bib"/>
        <w:rPr>
          <w:rFonts w:ascii="Times New Roman" w:hAnsi="Times New Roman" w:cs="Times New Roman"/>
          <w:color w:val="auto"/>
          <w:sz w:val="24"/>
          <w:szCs w:val="24"/>
        </w:rPr>
      </w:pPr>
    </w:p>
    <w:p w:rsidR="00D76C2C" w:rsidRPr="0071424C" w:rsidRDefault="00D76C2C" w:rsidP="00B54D92">
      <w:pPr>
        <w:pStyle w:val="Bib"/>
        <w:rPr>
          <w:rFonts w:ascii="Times New Roman" w:hAnsi="Times New Roman" w:cs="Times New Roman"/>
          <w:i/>
          <w:color w:val="auto"/>
          <w:sz w:val="24"/>
          <w:szCs w:val="24"/>
        </w:rPr>
      </w:pPr>
    </w:p>
    <w:tbl>
      <w:tblPr>
        <w:tblW w:w="0" w:type="auto"/>
        <w:tblInd w:w="18" w:type="dxa"/>
        <w:tblLook w:val="04A0" w:firstRow="1" w:lastRow="0" w:firstColumn="1" w:lastColumn="0" w:noHBand="0" w:noVBand="1"/>
      </w:tblPr>
      <w:tblGrid>
        <w:gridCol w:w="7110"/>
        <w:gridCol w:w="2430"/>
      </w:tblGrid>
      <w:tr w:rsidR="00B97712" w:rsidRPr="0071424C">
        <w:trPr>
          <w:cantSplit/>
          <w:tblHeader/>
        </w:trPr>
        <w:tc>
          <w:tcPr>
            <w:tcW w:w="7110" w:type="dxa"/>
            <w:shd w:val="clear" w:color="auto" w:fill="C00000"/>
          </w:tcPr>
          <w:p w:rsidR="00B97712" w:rsidRPr="0071424C" w:rsidRDefault="00B97712" w:rsidP="00D82861">
            <w:pPr>
              <w:keepNext/>
              <w:spacing w:before="20" w:after="20"/>
              <w:ind w:left="1242" w:hanging="1242"/>
              <w:rPr>
                <w:rFonts w:ascii="Times New Roman" w:hAnsi="Times New Roman"/>
                <w:b/>
                <w:color w:val="FFFFFF"/>
                <w:sz w:val="24"/>
                <w:szCs w:val="24"/>
              </w:rPr>
            </w:pPr>
            <w:r w:rsidRPr="0071424C">
              <w:rPr>
                <w:rFonts w:ascii="Times New Roman" w:hAnsi="Times New Roman"/>
                <w:b/>
                <w:snapToGrid w:val="0"/>
                <w:color w:val="FFFFFF"/>
                <w:sz w:val="24"/>
                <w:szCs w:val="24"/>
              </w:rPr>
              <w:t xml:space="preserve">Unit </w:t>
            </w:r>
            <w:r w:rsidR="00D576B0" w:rsidRPr="0071424C">
              <w:rPr>
                <w:rFonts w:ascii="Times New Roman" w:hAnsi="Times New Roman"/>
                <w:b/>
                <w:snapToGrid w:val="0"/>
                <w:color w:val="FFFFFF"/>
                <w:sz w:val="24"/>
                <w:szCs w:val="24"/>
              </w:rPr>
              <w:t>10</w:t>
            </w:r>
            <w:r w:rsidRPr="0071424C">
              <w:rPr>
                <w:rFonts w:ascii="Times New Roman" w:hAnsi="Times New Roman"/>
                <w:b/>
                <w:snapToGrid w:val="0"/>
                <w:color w:val="FFFFFF"/>
                <w:sz w:val="24"/>
                <w:szCs w:val="24"/>
              </w:rPr>
              <w:t>:</w:t>
            </w:r>
            <w:r w:rsidRPr="0071424C">
              <w:rPr>
                <w:rFonts w:ascii="Times New Roman" w:hAnsi="Times New Roman"/>
                <w:b/>
                <w:snapToGrid w:val="0"/>
                <w:color w:val="FFFFFF"/>
                <w:sz w:val="24"/>
                <w:szCs w:val="24"/>
              </w:rPr>
              <w:tab/>
            </w:r>
            <w:r w:rsidR="00A8495C">
              <w:rPr>
                <w:rFonts w:ascii="Times New Roman" w:hAnsi="Times New Roman"/>
                <w:b/>
                <w:snapToGrid w:val="0"/>
                <w:color w:val="FFFFFF"/>
                <w:sz w:val="24"/>
                <w:szCs w:val="24"/>
              </w:rPr>
              <w:t>Adjustment to Loss and Change</w:t>
            </w:r>
          </w:p>
        </w:tc>
        <w:tc>
          <w:tcPr>
            <w:tcW w:w="2430" w:type="dxa"/>
            <w:shd w:val="clear" w:color="auto" w:fill="C00000"/>
          </w:tcPr>
          <w:p w:rsidR="00B97712" w:rsidRPr="0071424C" w:rsidRDefault="006B68CA" w:rsidP="00B97712">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July 13, 2015</w:t>
            </w:r>
          </w:p>
        </w:tc>
      </w:tr>
      <w:tr w:rsidR="00C810B3" w:rsidRPr="0071424C">
        <w:trPr>
          <w:cantSplit/>
        </w:trPr>
        <w:tc>
          <w:tcPr>
            <w:tcW w:w="9540" w:type="dxa"/>
            <w:gridSpan w:val="2"/>
          </w:tcPr>
          <w:p w:rsidR="00C810B3" w:rsidRPr="0071424C" w:rsidRDefault="00C810B3" w:rsidP="00C81819">
            <w:pPr>
              <w:keepNext/>
              <w:rPr>
                <w:rFonts w:ascii="Times New Roman" w:hAnsi="Times New Roman"/>
                <w:b/>
                <w:sz w:val="24"/>
                <w:szCs w:val="24"/>
              </w:rPr>
            </w:pPr>
            <w:r w:rsidRPr="0071424C">
              <w:rPr>
                <w:rFonts w:ascii="Times New Roman" w:hAnsi="Times New Roman"/>
                <w:b/>
                <w:bCs/>
                <w:color w:val="262626"/>
                <w:sz w:val="24"/>
                <w:szCs w:val="24"/>
              </w:rPr>
              <w:t xml:space="preserve">Topics </w:t>
            </w:r>
          </w:p>
        </w:tc>
      </w:tr>
      <w:tr w:rsidR="00C810B3" w:rsidRPr="0071424C">
        <w:trPr>
          <w:cantSplit/>
        </w:trPr>
        <w:tc>
          <w:tcPr>
            <w:tcW w:w="9540" w:type="dxa"/>
            <w:gridSpan w:val="2"/>
          </w:tcPr>
          <w:p w:rsidR="00C810B3" w:rsidRPr="0071424C" w:rsidRDefault="00C810B3" w:rsidP="00C810B3">
            <w:pPr>
              <w:pStyle w:val="Level1"/>
              <w:spacing w:before="0" w:after="0"/>
              <w:ind w:left="342" w:hanging="342"/>
              <w:rPr>
                <w:rFonts w:ascii="Times New Roman" w:hAnsi="Times New Roman" w:cs="Times New Roman"/>
                <w:sz w:val="24"/>
              </w:rPr>
            </w:pPr>
            <w:r w:rsidRPr="0071424C">
              <w:rPr>
                <w:rFonts w:ascii="Times New Roman" w:hAnsi="Times New Roman" w:cs="Times New Roman"/>
                <w:sz w:val="24"/>
              </w:rPr>
              <w:t>Coping with deployment-related losses</w:t>
            </w:r>
          </w:p>
          <w:p w:rsidR="00C810B3" w:rsidRPr="00F178DF" w:rsidRDefault="00C810B3" w:rsidP="00F178DF">
            <w:pPr>
              <w:pStyle w:val="Level1"/>
              <w:spacing w:before="0" w:after="0"/>
              <w:ind w:left="342" w:hanging="342"/>
              <w:rPr>
                <w:rFonts w:cs="Times New Roman"/>
              </w:rPr>
            </w:pPr>
            <w:r w:rsidRPr="0071424C">
              <w:rPr>
                <w:rFonts w:ascii="Times New Roman" w:hAnsi="Times New Roman" w:cs="Times New Roman"/>
                <w:sz w:val="24"/>
              </w:rPr>
              <w:t>Combat-related grief and survivor guilt</w:t>
            </w:r>
          </w:p>
          <w:p w:rsidR="00F178DF" w:rsidRPr="00F178DF" w:rsidRDefault="00F178DF" w:rsidP="00F178DF">
            <w:pPr>
              <w:pStyle w:val="Level1"/>
              <w:spacing w:before="0" w:after="0"/>
              <w:ind w:left="342" w:hanging="342"/>
              <w:rPr>
                <w:rFonts w:cs="Times New Roman"/>
              </w:rPr>
            </w:pPr>
            <w:r>
              <w:rPr>
                <w:rFonts w:ascii="Times New Roman" w:hAnsi="Times New Roman" w:cs="Times New Roman"/>
                <w:sz w:val="24"/>
              </w:rPr>
              <w:t xml:space="preserve">Guilt </w:t>
            </w:r>
            <w:r w:rsidR="00673EE9">
              <w:rPr>
                <w:rFonts w:ascii="Times New Roman" w:hAnsi="Times New Roman" w:cs="Times New Roman"/>
                <w:sz w:val="24"/>
              </w:rPr>
              <w:t>a</w:t>
            </w:r>
            <w:r>
              <w:rPr>
                <w:rFonts w:ascii="Times New Roman" w:hAnsi="Times New Roman" w:cs="Times New Roman"/>
                <w:sz w:val="24"/>
              </w:rPr>
              <w:t>ssessment</w:t>
            </w:r>
          </w:p>
          <w:p w:rsidR="00F178DF" w:rsidRPr="00F178DF" w:rsidRDefault="00F178DF" w:rsidP="00F178DF">
            <w:pPr>
              <w:pStyle w:val="Level1"/>
              <w:spacing w:before="0" w:after="0"/>
              <w:ind w:left="342" w:hanging="342"/>
              <w:rPr>
                <w:rFonts w:cs="Times New Roman"/>
              </w:rPr>
            </w:pPr>
            <w:r>
              <w:rPr>
                <w:rFonts w:ascii="Times New Roman" w:hAnsi="Times New Roman" w:cs="Times New Roman"/>
                <w:sz w:val="24"/>
              </w:rPr>
              <w:t xml:space="preserve">Cognitive </w:t>
            </w:r>
            <w:r w:rsidR="00673EE9">
              <w:rPr>
                <w:rFonts w:ascii="Times New Roman" w:hAnsi="Times New Roman" w:cs="Times New Roman"/>
                <w:sz w:val="24"/>
              </w:rPr>
              <w:t>t</w:t>
            </w:r>
            <w:r>
              <w:rPr>
                <w:rFonts w:ascii="Times New Roman" w:hAnsi="Times New Roman" w:cs="Times New Roman"/>
                <w:sz w:val="24"/>
              </w:rPr>
              <w:t xml:space="preserve">herapy for </w:t>
            </w:r>
            <w:r w:rsidR="00673EE9">
              <w:rPr>
                <w:rFonts w:ascii="Times New Roman" w:hAnsi="Times New Roman" w:cs="Times New Roman"/>
                <w:sz w:val="24"/>
              </w:rPr>
              <w:t>g</w:t>
            </w:r>
            <w:r>
              <w:rPr>
                <w:rFonts w:ascii="Times New Roman" w:hAnsi="Times New Roman" w:cs="Times New Roman"/>
                <w:sz w:val="24"/>
              </w:rPr>
              <w:t>uilt</w:t>
            </w:r>
          </w:p>
          <w:p w:rsidR="00F178DF" w:rsidRPr="00F178DF" w:rsidRDefault="00F178DF" w:rsidP="00F178DF">
            <w:pPr>
              <w:pStyle w:val="Level1"/>
              <w:spacing w:before="0" w:after="0"/>
              <w:ind w:left="342" w:hanging="342"/>
              <w:rPr>
                <w:rFonts w:cs="Times New Roman"/>
              </w:rPr>
            </w:pPr>
            <w:r>
              <w:rPr>
                <w:rFonts w:ascii="Times New Roman" w:hAnsi="Times New Roman" w:cs="Times New Roman"/>
                <w:sz w:val="24"/>
              </w:rPr>
              <w:t xml:space="preserve">Suicide and </w:t>
            </w:r>
            <w:r w:rsidR="00673EE9">
              <w:rPr>
                <w:rFonts w:ascii="Times New Roman" w:hAnsi="Times New Roman" w:cs="Times New Roman"/>
                <w:sz w:val="24"/>
              </w:rPr>
              <w:t>g</w:t>
            </w:r>
            <w:r>
              <w:rPr>
                <w:rFonts w:ascii="Times New Roman" w:hAnsi="Times New Roman" w:cs="Times New Roman"/>
                <w:sz w:val="24"/>
              </w:rPr>
              <w:t>uilt</w:t>
            </w:r>
          </w:p>
          <w:p w:rsidR="00F178DF" w:rsidRPr="0071424C" w:rsidRDefault="00F178DF" w:rsidP="00F178DF">
            <w:pPr>
              <w:pStyle w:val="Level1"/>
              <w:numPr>
                <w:ilvl w:val="0"/>
                <w:numId w:val="0"/>
              </w:numPr>
              <w:spacing w:before="0" w:after="0"/>
              <w:ind w:left="342"/>
              <w:rPr>
                <w:rFonts w:cs="Times New Roman"/>
              </w:rPr>
            </w:pPr>
          </w:p>
        </w:tc>
      </w:tr>
    </w:tbl>
    <w:p w:rsidR="007D4CDB" w:rsidRPr="0071424C" w:rsidRDefault="007D4CDB" w:rsidP="007D4CDB">
      <w:pPr>
        <w:pStyle w:val="BodyText"/>
        <w:rPr>
          <w:rFonts w:ascii="Times New Roman" w:hAnsi="Times New Roman"/>
          <w:sz w:val="24"/>
        </w:rPr>
      </w:pPr>
      <w:r w:rsidRPr="0071424C">
        <w:rPr>
          <w:rFonts w:ascii="Times New Roman" w:hAnsi="Times New Roman"/>
          <w:sz w:val="24"/>
        </w:rPr>
        <w:t xml:space="preserve">This </w:t>
      </w:r>
      <w:r w:rsidR="00673EE9">
        <w:rPr>
          <w:rFonts w:ascii="Times New Roman" w:hAnsi="Times New Roman"/>
          <w:sz w:val="24"/>
        </w:rPr>
        <w:t>u</w:t>
      </w:r>
      <w:r w:rsidRPr="0071424C">
        <w:rPr>
          <w:rFonts w:ascii="Times New Roman" w:hAnsi="Times New Roman"/>
          <w:sz w:val="24"/>
        </w:rPr>
        <w:t>nit relates to course objectives 1, 3, and 4.</w:t>
      </w:r>
    </w:p>
    <w:p w:rsidR="00C810B3" w:rsidRDefault="00B841BD" w:rsidP="00C81819">
      <w:pPr>
        <w:pStyle w:val="Heading3"/>
        <w:rPr>
          <w:rFonts w:ascii="Times New Roman" w:hAnsi="Times New Roman"/>
          <w:sz w:val="24"/>
        </w:rPr>
      </w:pPr>
      <w:r>
        <w:rPr>
          <w:rFonts w:ascii="Times New Roman" w:hAnsi="Times New Roman"/>
          <w:sz w:val="24"/>
        </w:rPr>
        <w:t>Required</w:t>
      </w:r>
      <w:r w:rsidRPr="0071424C">
        <w:rPr>
          <w:rFonts w:ascii="Times New Roman" w:hAnsi="Times New Roman"/>
          <w:sz w:val="24"/>
        </w:rPr>
        <w:t xml:space="preserve"> </w:t>
      </w:r>
      <w:r w:rsidR="00C810B3" w:rsidRPr="0071424C">
        <w:rPr>
          <w:rFonts w:ascii="Times New Roman" w:hAnsi="Times New Roman"/>
          <w:sz w:val="24"/>
        </w:rPr>
        <w:t>Reading</w:t>
      </w:r>
    </w:p>
    <w:p w:rsidR="009F3241" w:rsidRDefault="009F3241" w:rsidP="0084604F">
      <w:pPr>
        <w:ind w:left="720" w:hanging="720"/>
        <w:rPr>
          <w:rFonts w:ascii="Times New Roman" w:hAnsi="Times New Roman"/>
          <w:sz w:val="24"/>
          <w:szCs w:val="24"/>
        </w:rPr>
      </w:pPr>
    </w:p>
    <w:p w:rsidR="009F3241" w:rsidRDefault="009F3241" w:rsidP="0084604F">
      <w:pPr>
        <w:ind w:left="720" w:hanging="720"/>
        <w:rPr>
          <w:rFonts w:ascii="Times New Roman" w:hAnsi="Times New Roman"/>
          <w:sz w:val="24"/>
          <w:szCs w:val="24"/>
        </w:rPr>
      </w:pPr>
      <w:proofErr w:type="spellStart"/>
      <w:r>
        <w:rPr>
          <w:rFonts w:ascii="Times New Roman" w:hAnsi="Times New Roman"/>
          <w:sz w:val="24"/>
          <w:szCs w:val="24"/>
        </w:rPr>
        <w:t>Pivar</w:t>
      </w:r>
      <w:proofErr w:type="spellEnd"/>
      <w:r>
        <w:rPr>
          <w:rFonts w:ascii="Times New Roman" w:hAnsi="Times New Roman"/>
          <w:sz w:val="24"/>
          <w:szCs w:val="24"/>
        </w:rPr>
        <w:t>, I. L.</w:t>
      </w:r>
      <w:r w:rsidR="00673EE9">
        <w:rPr>
          <w:rFonts w:ascii="Times New Roman" w:hAnsi="Times New Roman"/>
          <w:sz w:val="24"/>
          <w:szCs w:val="24"/>
        </w:rPr>
        <w:t>,</w:t>
      </w:r>
      <w:r>
        <w:rPr>
          <w:rFonts w:ascii="Times New Roman" w:hAnsi="Times New Roman"/>
          <w:sz w:val="24"/>
          <w:szCs w:val="24"/>
        </w:rPr>
        <w:t xml:space="preserve"> &amp; Field, N. P.  (2004)</w:t>
      </w:r>
      <w:proofErr w:type="gramStart"/>
      <w:r>
        <w:rPr>
          <w:rFonts w:ascii="Times New Roman" w:hAnsi="Times New Roman"/>
          <w:sz w:val="24"/>
          <w:szCs w:val="24"/>
        </w:rPr>
        <w:t>.  Unresolved</w:t>
      </w:r>
      <w:proofErr w:type="gramEnd"/>
      <w:r>
        <w:rPr>
          <w:rFonts w:ascii="Times New Roman" w:hAnsi="Times New Roman"/>
          <w:sz w:val="24"/>
          <w:szCs w:val="24"/>
        </w:rPr>
        <w:t xml:space="preserve"> grief in combat veterans with PTSD.  </w:t>
      </w:r>
      <w:r w:rsidR="0045060E">
        <w:rPr>
          <w:rFonts w:ascii="Times New Roman" w:hAnsi="Times New Roman"/>
          <w:i/>
          <w:sz w:val="24"/>
          <w:szCs w:val="24"/>
        </w:rPr>
        <w:t xml:space="preserve">Journal of Anxiety Disorders, 18, </w:t>
      </w:r>
      <w:r w:rsidR="0045060E">
        <w:rPr>
          <w:rFonts w:ascii="Times New Roman" w:hAnsi="Times New Roman"/>
          <w:sz w:val="24"/>
          <w:szCs w:val="24"/>
        </w:rPr>
        <w:t xml:space="preserve">745-755.  </w:t>
      </w:r>
    </w:p>
    <w:p w:rsidR="00AA46E9" w:rsidRDefault="00AA46E9" w:rsidP="0084604F">
      <w:pPr>
        <w:ind w:left="720" w:hanging="720"/>
        <w:rPr>
          <w:rFonts w:ascii="Times New Roman" w:hAnsi="Times New Roman"/>
          <w:sz w:val="24"/>
          <w:szCs w:val="24"/>
        </w:rPr>
      </w:pPr>
    </w:p>
    <w:p w:rsidR="00AA46E9" w:rsidRPr="00AA46E9" w:rsidRDefault="00AA46E9" w:rsidP="00AA46E9">
      <w:pPr>
        <w:pStyle w:val="Bib"/>
        <w:rPr>
          <w:rFonts w:ascii="Times New Roman" w:hAnsi="Times New Roman" w:cs="Times New Roman"/>
          <w:sz w:val="24"/>
          <w:szCs w:val="24"/>
        </w:rPr>
      </w:pPr>
      <w:proofErr w:type="spellStart"/>
      <w:r>
        <w:rPr>
          <w:rFonts w:ascii="Times New Roman" w:hAnsi="Times New Roman" w:cs="Times New Roman"/>
          <w:sz w:val="24"/>
          <w:szCs w:val="24"/>
        </w:rPr>
        <w:t>Scurfield</w:t>
      </w:r>
      <w:proofErr w:type="spellEnd"/>
      <w:r>
        <w:rPr>
          <w:rFonts w:ascii="Times New Roman" w:hAnsi="Times New Roman" w:cs="Times New Roman"/>
          <w:sz w:val="24"/>
          <w:szCs w:val="24"/>
        </w:rPr>
        <w:t xml:space="preserve">, R. M., </w:t>
      </w:r>
      <w:proofErr w:type="gramStart"/>
      <w:r>
        <w:rPr>
          <w:rFonts w:ascii="Times New Roman" w:hAnsi="Times New Roman" w:cs="Times New Roman"/>
          <w:sz w:val="24"/>
          <w:szCs w:val="24"/>
        </w:rPr>
        <w:t xml:space="preserve">&amp;  </w:t>
      </w:r>
      <w:proofErr w:type="spellStart"/>
      <w:r>
        <w:rPr>
          <w:rFonts w:ascii="Times New Roman" w:hAnsi="Times New Roman" w:cs="Times New Roman"/>
          <w:sz w:val="24"/>
          <w:szCs w:val="24"/>
        </w:rPr>
        <w:t>Pla</w:t>
      </w:r>
      <w:r w:rsidR="003C7F68">
        <w:rPr>
          <w:rFonts w:ascii="Times New Roman" w:hAnsi="Times New Roman" w:cs="Times New Roman"/>
          <w:sz w:val="24"/>
          <w:szCs w:val="24"/>
        </w:rPr>
        <w:t>toni</w:t>
      </w:r>
      <w:proofErr w:type="spellEnd"/>
      <w:proofErr w:type="gramEnd"/>
      <w:r w:rsidR="003C7F68">
        <w:rPr>
          <w:rFonts w:ascii="Times New Roman" w:hAnsi="Times New Roman" w:cs="Times New Roman"/>
          <w:sz w:val="24"/>
          <w:szCs w:val="24"/>
        </w:rPr>
        <w:t xml:space="preserve">, K. T. (2013).   Resolving </w:t>
      </w:r>
      <w:r>
        <w:rPr>
          <w:rFonts w:ascii="Times New Roman" w:hAnsi="Times New Roman" w:cs="Times New Roman"/>
          <w:sz w:val="24"/>
          <w:szCs w:val="24"/>
        </w:rPr>
        <w:t xml:space="preserve">combat-related guilt and responsibility issues.   In R. M. </w:t>
      </w:r>
      <w:proofErr w:type="spellStart"/>
      <w:r>
        <w:rPr>
          <w:rFonts w:ascii="Times New Roman" w:hAnsi="Times New Roman" w:cs="Times New Roman"/>
          <w:sz w:val="24"/>
          <w:szCs w:val="24"/>
        </w:rPr>
        <w:t>Scurfield</w:t>
      </w:r>
      <w:proofErr w:type="spellEnd"/>
      <w:r>
        <w:rPr>
          <w:rFonts w:ascii="Times New Roman" w:hAnsi="Times New Roman" w:cs="Times New Roman"/>
          <w:sz w:val="24"/>
          <w:szCs w:val="24"/>
        </w:rPr>
        <w:t xml:space="preserve"> &amp; K. T. </w:t>
      </w:r>
      <w:proofErr w:type="spellStart"/>
      <w:r>
        <w:rPr>
          <w:rFonts w:ascii="Times New Roman" w:hAnsi="Times New Roman" w:cs="Times New Roman"/>
          <w:sz w:val="24"/>
          <w:szCs w:val="24"/>
        </w:rPr>
        <w:t>Platoni</w:t>
      </w:r>
      <w:proofErr w:type="spellEnd"/>
      <w:r>
        <w:rPr>
          <w:rFonts w:ascii="Times New Roman" w:hAnsi="Times New Roman" w:cs="Times New Roman"/>
          <w:sz w:val="24"/>
          <w:szCs w:val="24"/>
        </w:rPr>
        <w:t xml:space="preserve"> (Eds.)</w:t>
      </w:r>
      <w:proofErr w:type="gramStart"/>
      <w:r>
        <w:rPr>
          <w:rFonts w:ascii="Times New Roman" w:hAnsi="Times New Roman" w:cs="Times New Roman"/>
          <w:sz w:val="24"/>
          <w:szCs w:val="24"/>
        </w:rPr>
        <w:t xml:space="preserve">,  </w:t>
      </w:r>
      <w:r w:rsidRPr="003C7F68">
        <w:rPr>
          <w:rFonts w:ascii="Times New Roman" w:hAnsi="Times New Roman" w:cs="Times New Roman"/>
          <w:i/>
          <w:sz w:val="24"/>
          <w:szCs w:val="24"/>
        </w:rPr>
        <w:t>Healing</w:t>
      </w:r>
      <w:proofErr w:type="gramEnd"/>
      <w:r w:rsidRPr="003C7F68">
        <w:rPr>
          <w:rFonts w:ascii="Times New Roman" w:hAnsi="Times New Roman" w:cs="Times New Roman"/>
          <w:i/>
          <w:sz w:val="24"/>
          <w:szCs w:val="24"/>
        </w:rPr>
        <w:t xml:space="preserve"> </w:t>
      </w:r>
      <w:r w:rsidR="00673EE9">
        <w:rPr>
          <w:rFonts w:ascii="Times New Roman" w:hAnsi="Times New Roman" w:cs="Times New Roman"/>
          <w:i/>
          <w:sz w:val="24"/>
          <w:szCs w:val="24"/>
        </w:rPr>
        <w:t>w</w:t>
      </w:r>
      <w:r w:rsidRPr="003C7F68">
        <w:rPr>
          <w:rFonts w:ascii="Times New Roman" w:hAnsi="Times New Roman" w:cs="Times New Roman"/>
          <w:i/>
          <w:sz w:val="24"/>
          <w:szCs w:val="24"/>
        </w:rPr>
        <w:t xml:space="preserve">ar </w:t>
      </w:r>
      <w:r w:rsidR="00673EE9">
        <w:rPr>
          <w:rFonts w:ascii="Times New Roman" w:hAnsi="Times New Roman" w:cs="Times New Roman"/>
          <w:i/>
          <w:sz w:val="24"/>
          <w:szCs w:val="24"/>
        </w:rPr>
        <w:t>t</w:t>
      </w:r>
      <w:r w:rsidRPr="003C7F68">
        <w:rPr>
          <w:rFonts w:ascii="Times New Roman" w:hAnsi="Times New Roman" w:cs="Times New Roman"/>
          <w:i/>
          <w:sz w:val="24"/>
          <w:szCs w:val="24"/>
        </w:rPr>
        <w:t xml:space="preserve">rauma: A </w:t>
      </w:r>
      <w:r w:rsidR="00673EE9">
        <w:rPr>
          <w:rFonts w:ascii="Times New Roman" w:hAnsi="Times New Roman" w:cs="Times New Roman"/>
          <w:i/>
          <w:sz w:val="24"/>
          <w:szCs w:val="24"/>
        </w:rPr>
        <w:t>h</w:t>
      </w:r>
      <w:r w:rsidRPr="003C7F68">
        <w:rPr>
          <w:rFonts w:ascii="Times New Roman" w:hAnsi="Times New Roman" w:cs="Times New Roman"/>
          <w:i/>
          <w:sz w:val="24"/>
          <w:szCs w:val="24"/>
        </w:rPr>
        <w:t xml:space="preserve">andbook of </w:t>
      </w:r>
      <w:r w:rsidR="00673EE9">
        <w:rPr>
          <w:rFonts w:ascii="Times New Roman" w:hAnsi="Times New Roman" w:cs="Times New Roman"/>
          <w:i/>
          <w:sz w:val="24"/>
          <w:szCs w:val="24"/>
        </w:rPr>
        <w:t>c</w:t>
      </w:r>
      <w:r w:rsidRPr="003C7F68">
        <w:rPr>
          <w:rFonts w:ascii="Times New Roman" w:hAnsi="Times New Roman" w:cs="Times New Roman"/>
          <w:i/>
          <w:sz w:val="24"/>
          <w:szCs w:val="24"/>
        </w:rPr>
        <w:t xml:space="preserve">reative </w:t>
      </w:r>
      <w:r w:rsidR="00673EE9">
        <w:rPr>
          <w:rFonts w:ascii="Times New Roman" w:hAnsi="Times New Roman" w:cs="Times New Roman"/>
          <w:i/>
          <w:sz w:val="24"/>
          <w:szCs w:val="24"/>
        </w:rPr>
        <w:t>a</w:t>
      </w:r>
      <w:r w:rsidRPr="003C7F68">
        <w:rPr>
          <w:rFonts w:ascii="Times New Roman" w:hAnsi="Times New Roman" w:cs="Times New Roman"/>
          <w:i/>
          <w:sz w:val="24"/>
          <w:szCs w:val="24"/>
        </w:rPr>
        <w:t xml:space="preserve">pproaches </w:t>
      </w:r>
      <w:r>
        <w:rPr>
          <w:rFonts w:ascii="Times New Roman" w:hAnsi="Times New Roman" w:cs="Times New Roman"/>
          <w:sz w:val="24"/>
          <w:szCs w:val="24"/>
        </w:rPr>
        <w:t>(</w:t>
      </w:r>
      <w:r w:rsidR="00673EE9">
        <w:rPr>
          <w:rFonts w:ascii="Times New Roman" w:hAnsi="Times New Roman" w:cs="Times New Roman"/>
          <w:sz w:val="24"/>
          <w:szCs w:val="24"/>
        </w:rPr>
        <w:t xml:space="preserve">chap. </w:t>
      </w:r>
      <w:r w:rsidR="003C7F68">
        <w:rPr>
          <w:rFonts w:ascii="Times New Roman" w:hAnsi="Times New Roman" w:cs="Times New Roman"/>
          <w:sz w:val="24"/>
          <w:szCs w:val="24"/>
        </w:rPr>
        <w:t xml:space="preserve">17, </w:t>
      </w:r>
      <w:r>
        <w:rPr>
          <w:rFonts w:ascii="Times New Roman" w:hAnsi="Times New Roman" w:cs="Times New Roman"/>
          <w:sz w:val="24"/>
          <w:szCs w:val="24"/>
        </w:rPr>
        <w:t xml:space="preserve">pp. </w:t>
      </w:r>
      <w:r w:rsidR="004C004E">
        <w:rPr>
          <w:rFonts w:ascii="Times New Roman" w:hAnsi="Times New Roman" w:cs="Times New Roman"/>
          <w:sz w:val="24"/>
          <w:szCs w:val="24"/>
        </w:rPr>
        <w:t>254-272</w:t>
      </w:r>
      <w:r>
        <w:rPr>
          <w:rFonts w:ascii="Times New Roman" w:hAnsi="Times New Roman" w:cs="Times New Roman"/>
          <w:sz w:val="24"/>
          <w:szCs w:val="24"/>
        </w:rPr>
        <w:t>).  New York</w:t>
      </w:r>
      <w:r w:rsidR="00673EE9">
        <w:rPr>
          <w:rFonts w:ascii="Times New Roman" w:hAnsi="Times New Roman" w:cs="Times New Roman"/>
          <w:sz w:val="24"/>
          <w:szCs w:val="24"/>
        </w:rPr>
        <w:t>, NY</w:t>
      </w:r>
      <w:r>
        <w:rPr>
          <w:rFonts w:ascii="Times New Roman" w:hAnsi="Times New Roman" w:cs="Times New Roman"/>
          <w:sz w:val="24"/>
          <w:szCs w:val="24"/>
        </w:rPr>
        <w:t xml:space="preserve">: Taylor &amp; Francis.  </w:t>
      </w:r>
    </w:p>
    <w:p w:rsidR="00EA19F1" w:rsidRPr="0084604F" w:rsidRDefault="00EA19F1" w:rsidP="00C81819">
      <w:pPr>
        <w:pStyle w:val="Bib"/>
        <w:rPr>
          <w:rFonts w:ascii="Times New Roman" w:hAnsi="Times New Roman" w:cs="Times New Roman"/>
          <w:color w:val="auto"/>
          <w:sz w:val="24"/>
          <w:szCs w:val="24"/>
        </w:rPr>
      </w:pPr>
      <w:proofErr w:type="spellStart"/>
      <w:r w:rsidRPr="0084604F">
        <w:rPr>
          <w:rFonts w:ascii="Times New Roman" w:hAnsi="Times New Roman" w:cs="Times New Roman"/>
          <w:color w:val="auto"/>
          <w:sz w:val="24"/>
          <w:szCs w:val="24"/>
        </w:rPr>
        <w:t>St</w:t>
      </w:r>
      <w:r w:rsidR="00144649" w:rsidRPr="0084604F">
        <w:rPr>
          <w:rFonts w:ascii="Times New Roman" w:hAnsi="Times New Roman" w:cs="Times New Roman"/>
          <w:color w:val="auto"/>
          <w:sz w:val="24"/>
          <w:szCs w:val="24"/>
        </w:rPr>
        <w:t>roe</w:t>
      </w:r>
      <w:r w:rsidRPr="0084604F">
        <w:rPr>
          <w:rFonts w:ascii="Times New Roman" w:hAnsi="Times New Roman" w:cs="Times New Roman"/>
          <w:color w:val="auto"/>
          <w:sz w:val="24"/>
          <w:szCs w:val="24"/>
        </w:rPr>
        <w:t>be</w:t>
      </w:r>
      <w:proofErr w:type="spellEnd"/>
      <w:r w:rsidRPr="0084604F">
        <w:rPr>
          <w:rFonts w:ascii="Times New Roman" w:hAnsi="Times New Roman" w:cs="Times New Roman"/>
          <w:color w:val="auto"/>
          <w:sz w:val="24"/>
          <w:szCs w:val="24"/>
        </w:rPr>
        <w:t>, M.</w:t>
      </w:r>
      <w:r w:rsidR="00144649" w:rsidRPr="0084604F">
        <w:rPr>
          <w:rFonts w:ascii="Times New Roman" w:hAnsi="Times New Roman" w:cs="Times New Roman"/>
          <w:color w:val="auto"/>
          <w:sz w:val="24"/>
          <w:szCs w:val="24"/>
        </w:rPr>
        <w:t xml:space="preserve"> S.</w:t>
      </w:r>
      <w:r w:rsidRPr="0084604F">
        <w:rPr>
          <w:rFonts w:ascii="Times New Roman" w:hAnsi="Times New Roman" w:cs="Times New Roman"/>
          <w:color w:val="auto"/>
          <w:sz w:val="24"/>
          <w:szCs w:val="24"/>
        </w:rPr>
        <w:t xml:space="preserve"> (2011). </w:t>
      </w:r>
      <w:r w:rsidR="00144649" w:rsidRPr="0084604F">
        <w:rPr>
          <w:rFonts w:ascii="Times New Roman" w:hAnsi="Times New Roman" w:cs="Times New Roman"/>
          <w:color w:val="auto"/>
          <w:sz w:val="24"/>
          <w:szCs w:val="24"/>
        </w:rPr>
        <w:t>Coping with bereavement</w:t>
      </w:r>
      <w:r w:rsidR="00A75B95" w:rsidRPr="0084604F">
        <w:rPr>
          <w:rFonts w:ascii="Times New Roman" w:hAnsi="Times New Roman" w:cs="Times New Roman"/>
          <w:color w:val="auto"/>
          <w:sz w:val="24"/>
          <w:szCs w:val="24"/>
        </w:rPr>
        <w:t xml:space="preserve">. </w:t>
      </w:r>
      <w:r w:rsidR="00144649" w:rsidRPr="0084604F">
        <w:rPr>
          <w:rFonts w:ascii="Times New Roman" w:hAnsi="Times New Roman" w:cs="Times New Roman"/>
          <w:color w:val="auto"/>
          <w:sz w:val="24"/>
          <w:szCs w:val="24"/>
        </w:rPr>
        <w:t xml:space="preserve"> In</w:t>
      </w:r>
      <w:r w:rsidR="00144649" w:rsidRPr="0084604F">
        <w:rPr>
          <w:rFonts w:ascii="Times New Roman" w:hAnsi="Times New Roman" w:cs="Times New Roman"/>
          <w:i/>
          <w:color w:val="auto"/>
          <w:sz w:val="24"/>
          <w:szCs w:val="24"/>
        </w:rPr>
        <w:t xml:space="preserve"> The Oxford </w:t>
      </w:r>
      <w:r w:rsidR="00A75B95" w:rsidRPr="0084604F">
        <w:rPr>
          <w:rFonts w:ascii="Times New Roman" w:hAnsi="Times New Roman" w:cs="Times New Roman"/>
          <w:i/>
          <w:color w:val="auto"/>
          <w:sz w:val="24"/>
          <w:szCs w:val="24"/>
        </w:rPr>
        <w:t>h</w:t>
      </w:r>
      <w:r w:rsidRPr="0084604F">
        <w:rPr>
          <w:rFonts w:ascii="Times New Roman" w:hAnsi="Times New Roman" w:cs="Times New Roman"/>
          <w:i/>
          <w:color w:val="auto"/>
          <w:sz w:val="24"/>
          <w:szCs w:val="24"/>
        </w:rPr>
        <w:t xml:space="preserve">andbook of stress, health, and coping </w:t>
      </w:r>
      <w:r w:rsidRPr="0084604F">
        <w:rPr>
          <w:rFonts w:ascii="Times New Roman" w:hAnsi="Times New Roman" w:cs="Times New Roman"/>
          <w:color w:val="auto"/>
          <w:sz w:val="24"/>
          <w:szCs w:val="24"/>
        </w:rPr>
        <w:t>(pp.</w:t>
      </w:r>
      <w:r w:rsidR="00673EE9">
        <w:rPr>
          <w:rFonts w:ascii="Times New Roman" w:hAnsi="Times New Roman" w:cs="Times New Roman"/>
          <w:color w:val="auto"/>
          <w:sz w:val="24"/>
          <w:szCs w:val="24"/>
        </w:rPr>
        <w:t xml:space="preserve"> </w:t>
      </w:r>
      <w:r w:rsidRPr="0084604F">
        <w:rPr>
          <w:rFonts w:ascii="Times New Roman" w:hAnsi="Times New Roman" w:cs="Times New Roman"/>
          <w:color w:val="auto"/>
          <w:sz w:val="24"/>
          <w:szCs w:val="24"/>
        </w:rPr>
        <w:t>148-162).</w:t>
      </w:r>
      <w:r w:rsidR="00A75B95" w:rsidRPr="0084604F">
        <w:rPr>
          <w:rFonts w:ascii="Times New Roman" w:hAnsi="Times New Roman" w:cs="Times New Roman"/>
          <w:color w:val="auto"/>
          <w:sz w:val="24"/>
          <w:szCs w:val="24"/>
        </w:rPr>
        <w:t xml:space="preserve"> </w:t>
      </w:r>
      <w:r w:rsidR="00144649" w:rsidRPr="0084604F">
        <w:rPr>
          <w:rFonts w:ascii="Times New Roman" w:hAnsi="Times New Roman" w:cs="Times New Roman"/>
          <w:color w:val="auto"/>
          <w:sz w:val="24"/>
          <w:szCs w:val="24"/>
        </w:rPr>
        <w:t xml:space="preserve"> N</w:t>
      </w:r>
      <w:r w:rsidR="00A75B95" w:rsidRPr="0084604F">
        <w:rPr>
          <w:rFonts w:ascii="Times New Roman" w:hAnsi="Times New Roman" w:cs="Times New Roman"/>
          <w:color w:val="auto"/>
          <w:sz w:val="24"/>
          <w:szCs w:val="24"/>
        </w:rPr>
        <w:t>ew York</w:t>
      </w:r>
      <w:r w:rsidR="00673EE9">
        <w:rPr>
          <w:rFonts w:ascii="Times New Roman" w:hAnsi="Times New Roman" w:cs="Times New Roman"/>
          <w:color w:val="auto"/>
          <w:sz w:val="24"/>
          <w:szCs w:val="24"/>
        </w:rPr>
        <w:t>, NY</w:t>
      </w:r>
      <w:r w:rsidR="00A75B95" w:rsidRPr="0084604F">
        <w:rPr>
          <w:rFonts w:ascii="Times New Roman" w:hAnsi="Times New Roman" w:cs="Times New Roman"/>
          <w:color w:val="auto"/>
          <w:sz w:val="24"/>
          <w:szCs w:val="24"/>
        </w:rPr>
        <w:t>:</w:t>
      </w:r>
      <w:r w:rsidRPr="0084604F">
        <w:rPr>
          <w:rFonts w:ascii="Times New Roman" w:hAnsi="Times New Roman" w:cs="Times New Roman"/>
          <w:color w:val="auto"/>
          <w:sz w:val="24"/>
          <w:szCs w:val="24"/>
        </w:rPr>
        <w:t xml:space="preserve"> Oxford </w:t>
      </w:r>
      <w:r w:rsidR="00673EE9">
        <w:rPr>
          <w:rFonts w:ascii="Times New Roman" w:hAnsi="Times New Roman" w:cs="Times New Roman"/>
          <w:color w:val="auto"/>
          <w:sz w:val="24"/>
          <w:szCs w:val="24"/>
        </w:rPr>
        <w:t xml:space="preserve">University </w:t>
      </w:r>
      <w:r w:rsidRPr="0084604F">
        <w:rPr>
          <w:rFonts w:ascii="Times New Roman" w:hAnsi="Times New Roman" w:cs="Times New Roman"/>
          <w:color w:val="auto"/>
          <w:sz w:val="24"/>
          <w:szCs w:val="24"/>
        </w:rPr>
        <w:t>Press.</w:t>
      </w:r>
    </w:p>
    <w:p w:rsidR="00C810B3" w:rsidRDefault="00C810B3" w:rsidP="00C81819">
      <w:pPr>
        <w:pStyle w:val="Heading3"/>
        <w:rPr>
          <w:rFonts w:ascii="Times New Roman" w:hAnsi="Times New Roman"/>
          <w:sz w:val="24"/>
        </w:rPr>
      </w:pPr>
      <w:r w:rsidRPr="0071424C">
        <w:rPr>
          <w:rFonts w:ascii="Times New Roman" w:hAnsi="Times New Roman"/>
          <w:sz w:val="24"/>
        </w:rPr>
        <w:t>Recommended Reading</w:t>
      </w:r>
    </w:p>
    <w:p w:rsidR="00673EE9" w:rsidRDefault="00673EE9" w:rsidP="00CA073A">
      <w:pPr>
        <w:pStyle w:val="Bib"/>
        <w:rPr>
          <w:rFonts w:ascii="Times New Roman" w:hAnsi="Times New Roman" w:cs="Times New Roman"/>
          <w:sz w:val="24"/>
          <w:szCs w:val="24"/>
        </w:rPr>
      </w:pPr>
    </w:p>
    <w:p w:rsidR="00CA073A" w:rsidRPr="0071424C" w:rsidRDefault="00CA073A" w:rsidP="00CA073A">
      <w:pPr>
        <w:pStyle w:val="Bib"/>
        <w:rPr>
          <w:rFonts w:ascii="Times New Roman" w:hAnsi="Times New Roman" w:cs="Times New Roman"/>
          <w:color w:val="auto"/>
          <w:sz w:val="24"/>
          <w:szCs w:val="24"/>
        </w:rPr>
      </w:pPr>
      <w:proofErr w:type="spellStart"/>
      <w:r w:rsidRPr="0071424C">
        <w:rPr>
          <w:rFonts w:ascii="Times New Roman" w:hAnsi="Times New Roman" w:cs="Times New Roman"/>
          <w:sz w:val="24"/>
          <w:szCs w:val="24"/>
        </w:rPr>
        <w:t>Gabbard</w:t>
      </w:r>
      <w:proofErr w:type="spellEnd"/>
      <w:r w:rsidRPr="0071424C">
        <w:rPr>
          <w:rFonts w:ascii="Times New Roman" w:hAnsi="Times New Roman" w:cs="Times New Roman"/>
          <w:color w:val="auto"/>
          <w:sz w:val="24"/>
          <w:szCs w:val="24"/>
        </w:rPr>
        <w:t xml:space="preserve">, G., &amp; Bennett, T. (2006). Psychoanalytic and psychodynamic psychotherapy for depression and dysthymia. In D. Stein, D. </w:t>
      </w:r>
      <w:proofErr w:type="spellStart"/>
      <w:r w:rsidRPr="0071424C">
        <w:rPr>
          <w:rFonts w:ascii="Times New Roman" w:hAnsi="Times New Roman" w:cs="Times New Roman"/>
          <w:color w:val="auto"/>
          <w:sz w:val="24"/>
          <w:szCs w:val="24"/>
        </w:rPr>
        <w:t>Kupfer</w:t>
      </w:r>
      <w:proofErr w:type="spellEnd"/>
      <w:r w:rsidRPr="0071424C">
        <w:rPr>
          <w:rFonts w:ascii="Times New Roman" w:hAnsi="Times New Roman" w:cs="Times New Roman"/>
          <w:color w:val="auto"/>
          <w:sz w:val="24"/>
          <w:szCs w:val="24"/>
        </w:rPr>
        <w:t xml:space="preserve">, &amp; A. </w:t>
      </w:r>
      <w:proofErr w:type="spellStart"/>
      <w:r w:rsidRPr="0071424C">
        <w:rPr>
          <w:rFonts w:ascii="Times New Roman" w:hAnsi="Times New Roman" w:cs="Times New Roman"/>
          <w:color w:val="auto"/>
          <w:sz w:val="24"/>
          <w:szCs w:val="24"/>
        </w:rPr>
        <w:t>Schatzberg</w:t>
      </w:r>
      <w:proofErr w:type="spellEnd"/>
      <w:r w:rsidRPr="0071424C">
        <w:rPr>
          <w:rFonts w:ascii="Times New Roman" w:hAnsi="Times New Roman" w:cs="Times New Roman"/>
          <w:color w:val="auto"/>
          <w:sz w:val="24"/>
          <w:szCs w:val="24"/>
        </w:rPr>
        <w:t xml:space="preserve"> (Eds.), </w:t>
      </w:r>
      <w:r w:rsidRPr="0071424C">
        <w:rPr>
          <w:rFonts w:ascii="Times New Roman" w:hAnsi="Times New Roman" w:cs="Times New Roman"/>
          <w:i/>
          <w:color w:val="auto"/>
          <w:sz w:val="24"/>
          <w:szCs w:val="24"/>
        </w:rPr>
        <w:t>Textbook of mood disorders</w:t>
      </w:r>
      <w:r w:rsidRPr="0071424C">
        <w:rPr>
          <w:rFonts w:ascii="Times New Roman" w:hAnsi="Times New Roman" w:cs="Times New Roman"/>
          <w:color w:val="auto"/>
          <w:sz w:val="24"/>
          <w:szCs w:val="24"/>
        </w:rPr>
        <w:t xml:space="preserve"> (pp. 389-404). Washington</w:t>
      </w:r>
      <w:r w:rsidR="00673EE9">
        <w:rPr>
          <w:rFonts w:ascii="Times New Roman" w:hAnsi="Times New Roman" w:cs="Times New Roman"/>
          <w:color w:val="auto"/>
          <w:sz w:val="24"/>
          <w:szCs w:val="24"/>
        </w:rPr>
        <w:t>,</w:t>
      </w:r>
      <w:r w:rsidRPr="0071424C">
        <w:rPr>
          <w:rFonts w:ascii="Times New Roman" w:hAnsi="Times New Roman" w:cs="Times New Roman"/>
          <w:color w:val="auto"/>
          <w:sz w:val="24"/>
          <w:szCs w:val="24"/>
        </w:rPr>
        <w:t xml:space="preserve"> DC: American Psychiatric Association.</w:t>
      </w:r>
    </w:p>
    <w:p w:rsidR="00CA073A" w:rsidRDefault="00CA073A" w:rsidP="00CA073A">
      <w:pPr>
        <w:pStyle w:val="Bib"/>
        <w:rPr>
          <w:rFonts w:ascii="Times New Roman" w:hAnsi="Times New Roman" w:cs="Times New Roman"/>
          <w:color w:val="auto"/>
          <w:sz w:val="24"/>
          <w:szCs w:val="24"/>
        </w:rPr>
      </w:pPr>
      <w:r w:rsidRPr="0071424C">
        <w:rPr>
          <w:rFonts w:ascii="Times New Roman" w:hAnsi="Times New Roman" w:cs="Times New Roman"/>
          <w:sz w:val="24"/>
          <w:szCs w:val="24"/>
        </w:rPr>
        <w:t>Greenberger</w:t>
      </w:r>
      <w:r w:rsidRPr="0071424C">
        <w:rPr>
          <w:rFonts w:ascii="Times New Roman" w:hAnsi="Times New Roman" w:cs="Times New Roman"/>
          <w:color w:val="auto"/>
          <w:sz w:val="24"/>
          <w:szCs w:val="24"/>
        </w:rPr>
        <w:t xml:space="preserve">, D., &amp; </w:t>
      </w:r>
      <w:proofErr w:type="spellStart"/>
      <w:r w:rsidRPr="0071424C">
        <w:rPr>
          <w:rFonts w:ascii="Times New Roman" w:hAnsi="Times New Roman" w:cs="Times New Roman"/>
          <w:color w:val="auto"/>
          <w:sz w:val="24"/>
          <w:szCs w:val="24"/>
        </w:rPr>
        <w:t>Padesky</w:t>
      </w:r>
      <w:proofErr w:type="spellEnd"/>
      <w:r w:rsidRPr="0071424C">
        <w:rPr>
          <w:rFonts w:ascii="Times New Roman" w:hAnsi="Times New Roman" w:cs="Times New Roman"/>
          <w:color w:val="auto"/>
          <w:sz w:val="24"/>
          <w:szCs w:val="24"/>
        </w:rPr>
        <w:t xml:space="preserve">, C. (2004). </w:t>
      </w:r>
      <w:r w:rsidRPr="0071424C">
        <w:rPr>
          <w:rFonts w:ascii="Times New Roman" w:hAnsi="Times New Roman" w:cs="Times New Roman"/>
          <w:i/>
          <w:color w:val="auto"/>
          <w:sz w:val="24"/>
          <w:szCs w:val="24"/>
        </w:rPr>
        <w:t>Mind over mood. Change how you feel by changing the way you think</w:t>
      </w:r>
      <w:r w:rsidRPr="0071424C">
        <w:rPr>
          <w:rFonts w:ascii="Times New Roman" w:hAnsi="Times New Roman" w:cs="Times New Roman"/>
          <w:color w:val="auto"/>
          <w:sz w:val="24"/>
          <w:szCs w:val="24"/>
        </w:rPr>
        <w:t>. New York</w:t>
      </w:r>
      <w:r w:rsidR="00673EE9">
        <w:rPr>
          <w:rFonts w:ascii="Times New Roman" w:hAnsi="Times New Roman" w:cs="Times New Roman"/>
          <w:color w:val="auto"/>
          <w:sz w:val="24"/>
          <w:szCs w:val="24"/>
        </w:rPr>
        <w:t>, NY:</w:t>
      </w:r>
      <w:r w:rsidRPr="0071424C">
        <w:rPr>
          <w:rFonts w:ascii="Times New Roman" w:hAnsi="Times New Roman" w:cs="Times New Roman"/>
          <w:color w:val="auto"/>
          <w:sz w:val="24"/>
          <w:szCs w:val="24"/>
        </w:rPr>
        <w:t xml:space="preserve"> Guilford Press.</w:t>
      </w:r>
    </w:p>
    <w:p w:rsidR="00CA073A" w:rsidRPr="0071424C" w:rsidRDefault="00CA073A" w:rsidP="00CA073A">
      <w:pPr>
        <w:pStyle w:val="Bib"/>
        <w:rPr>
          <w:rFonts w:ascii="Times New Roman" w:hAnsi="Times New Roman" w:cs="Times New Roman"/>
          <w:color w:val="auto"/>
          <w:sz w:val="24"/>
          <w:szCs w:val="24"/>
        </w:rPr>
      </w:pPr>
      <w:proofErr w:type="spellStart"/>
      <w:r w:rsidRPr="0071424C">
        <w:rPr>
          <w:rFonts w:ascii="Times New Roman" w:hAnsi="Times New Roman" w:cs="Times New Roman"/>
          <w:sz w:val="24"/>
          <w:szCs w:val="24"/>
        </w:rPr>
        <w:t>Hollon</w:t>
      </w:r>
      <w:proofErr w:type="spellEnd"/>
      <w:r w:rsidRPr="0071424C">
        <w:rPr>
          <w:rFonts w:ascii="Times New Roman" w:hAnsi="Times New Roman" w:cs="Times New Roman"/>
          <w:color w:val="auto"/>
          <w:sz w:val="24"/>
          <w:szCs w:val="24"/>
        </w:rPr>
        <w:t xml:space="preserve">, S. D., </w:t>
      </w:r>
      <w:proofErr w:type="spellStart"/>
      <w:r w:rsidRPr="0071424C">
        <w:rPr>
          <w:rFonts w:ascii="Times New Roman" w:hAnsi="Times New Roman" w:cs="Times New Roman"/>
          <w:color w:val="auto"/>
          <w:sz w:val="24"/>
          <w:szCs w:val="24"/>
        </w:rPr>
        <w:t>Thase</w:t>
      </w:r>
      <w:proofErr w:type="spellEnd"/>
      <w:r w:rsidRPr="0071424C">
        <w:rPr>
          <w:rFonts w:ascii="Times New Roman" w:hAnsi="Times New Roman" w:cs="Times New Roman"/>
          <w:color w:val="auto"/>
          <w:sz w:val="24"/>
          <w:szCs w:val="24"/>
        </w:rPr>
        <w:t xml:space="preserve">, M. E., &amp; Markowitz, J. C. (2002). Treatment and prevention of depression. </w:t>
      </w:r>
      <w:r w:rsidRPr="0071424C">
        <w:rPr>
          <w:rFonts w:ascii="Times New Roman" w:hAnsi="Times New Roman" w:cs="Times New Roman"/>
          <w:i/>
          <w:color w:val="auto"/>
          <w:sz w:val="24"/>
          <w:szCs w:val="24"/>
        </w:rPr>
        <w:t>Psychological Science in the Public Interest, 3</w:t>
      </w:r>
      <w:r w:rsidRPr="0071424C">
        <w:rPr>
          <w:rFonts w:ascii="Times New Roman" w:hAnsi="Times New Roman" w:cs="Times New Roman"/>
          <w:color w:val="auto"/>
          <w:sz w:val="24"/>
          <w:szCs w:val="24"/>
        </w:rPr>
        <w:t xml:space="preserve">(2), 39-77. </w:t>
      </w:r>
    </w:p>
    <w:p w:rsidR="00CA073A" w:rsidRDefault="00CA073A" w:rsidP="00CA073A">
      <w:pPr>
        <w:pStyle w:val="Bib"/>
        <w:rPr>
          <w:rFonts w:ascii="Times New Roman" w:hAnsi="Times New Roman" w:cs="Times New Roman"/>
          <w:color w:val="auto"/>
          <w:sz w:val="24"/>
          <w:szCs w:val="24"/>
        </w:rPr>
      </w:pPr>
      <w:proofErr w:type="spellStart"/>
      <w:r w:rsidRPr="0071424C">
        <w:rPr>
          <w:rFonts w:ascii="Times New Roman" w:hAnsi="Times New Roman" w:cs="Times New Roman"/>
          <w:sz w:val="24"/>
          <w:szCs w:val="24"/>
        </w:rPr>
        <w:t>Knaus</w:t>
      </w:r>
      <w:proofErr w:type="spellEnd"/>
      <w:r w:rsidRPr="0071424C">
        <w:rPr>
          <w:rFonts w:ascii="Times New Roman" w:hAnsi="Times New Roman" w:cs="Times New Roman"/>
          <w:color w:val="auto"/>
          <w:sz w:val="24"/>
          <w:szCs w:val="24"/>
        </w:rPr>
        <w:t xml:space="preserve">, W. J., &amp; Ellis, A. (2006). A master plan to defeat depression. In </w:t>
      </w:r>
      <w:r w:rsidRPr="0071424C">
        <w:rPr>
          <w:rFonts w:ascii="Times New Roman" w:hAnsi="Times New Roman" w:cs="Times New Roman"/>
          <w:i/>
          <w:color w:val="auto"/>
          <w:sz w:val="24"/>
          <w:szCs w:val="24"/>
        </w:rPr>
        <w:t>The cognitive-behavioral workbook for depression</w:t>
      </w:r>
      <w:r w:rsidRPr="0071424C">
        <w:rPr>
          <w:rFonts w:ascii="Times New Roman" w:hAnsi="Times New Roman" w:cs="Times New Roman"/>
          <w:color w:val="auto"/>
          <w:sz w:val="24"/>
          <w:szCs w:val="24"/>
        </w:rPr>
        <w:t xml:space="preserve"> (pp. 61-78). Oakland, CA: New Harbinger.</w:t>
      </w:r>
    </w:p>
    <w:p w:rsidR="00DB4C40" w:rsidRDefault="00DB4C40" w:rsidP="00DB4C40">
      <w:pPr>
        <w:pStyle w:val="Bib"/>
        <w:rPr>
          <w:rFonts w:ascii="Times New Roman" w:hAnsi="Times New Roman" w:cs="Times New Roman"/>
          <w:color w:val="auto"/>
          <w:sz w:val="24"/>
          <w:szCs w:val="24"/>
        </w:rPr>
      </w:pPr>
      <w:r w:rsidRPr="0071424C">
        <w:rPr>
          <w:rFonts w:ascii="Times New Roman" w:hAnsi="Times New Roman" w:cs="Times New Roman"/>
          <w:sz w:val="24"/>
          <w:szCs w:val="24"/>
        </w:rPr>
        <w:t>Shear</w:t>
      </w:r>
      <w:r w:rsidRPr="0071424C">
        <w:rPr>
          <w:rFonts w:ascii="Times New Roman" w:hAnsi="Times New Roman" w:cs="Times New Roman"/>
          <w:color w:val="auto"/>
          <w:sz w:val="24"/>
          <w:szCs w:val="24"/>
        </w:rPr>
        <w:t xml:space="preserve">, K., &amp; Frank, E. (2006). Treatment of complicated grief: Integrating cognitive-behavioral methods with other treatment approaches. In V. M. </w:t>
      </w:r>
      <w:proofErr w:type="spellStart"/>
      <w:r w:rsidRPr="0071424C">
        <w:rPr>
          <w:rFonts w:ascii="Times New Roman" w:hAnsi="Times New Roman" w:cs="Times New Roman"/>
          <w:color w:val="auto"/>
          <w:sz w:val="24"/>
          <w:szCs w:val="24"/>
        </w:rPr>
        <w:t>Follette</w:t>
      </w:r>
      <w:proofErr w:type="spellEnd"/>
      <w:r w:rsidRPr="0071424C">
        <w:rPr>
          <w:rFonts w:ascii="Times New Roman" w:hAnsi="Times New Roman" w:cs="Times New Roman"/>
          <w:color w:val="auto"/>
          <w:sz w:val="24"/>
          <w:szCs w:val="24"/>
        </w:rPr>
        <w:t xml:space="preserve"> &amp; J. I. </w:t>
      </w:r>
      <w:proofErr w:type="spellStart"/>
      <w:r w:rsidRPr="0071424C">
        <w:rPr>
          <w:rFonts w:ascii="Times New Roman" w:hAnsi="Times New Roman" w:cs="Times New Roman"/>
          <w:color w:val="auto"/>
          <w:sz w:val="24"/>
          <w:szCs w:val="24"/>
        </w:rPr>
        <w:t>Ruzek</w:t>
      </w:r>
      <w:proofErr w:type="spellEnd"/>
      <w:r w:rsidRPr="0071424C">
        <w:rPr>
          <w:rFonts w:ascii="Times New Roman" w:hAnsi="Times New Roman" w:cs="Times New Roman"/>
          <w:color w:val="auto"/>
          <w:sz w:val="24"/>
          <w:szCs w:val="24"/>
        </w:rPr>
        <w:t xml:space="preserve"> (Eds.), </w:t>
      </w:r>
      <w:r w:rsidRPr="003C7F68">
        <w:rPr>
          <w:rFonts w:ascii="Times New Roman" w:hAnsi="Times New Roman" w:cs="Times New Roman"/>
          <w:i/>
          <w:color w:val="auto"/>
          <w:sz w:val="24"/>
          <w:szCs w:val="24"/>
        </w:rPr>
        <w:t xml:space="preserve">Cognitive-behavioral therapies for trauma </w:t>
      </w:r>
      <w:r w:rsidRPr="0071424C">
        <w:rPr>
          <w:rFonts w:ascii="Times New Roman" w:hAnsi="Times New Roman" w:cs="Times New Roman"/>
          <w:color w:val="auto"/>
          <w:sz w:val="24"/>
          <w:szCs w:val="24"/>
        </w:rPr>
        <w:t>(pp. 290-320). New York</w:t>
      </w:r>
      <w:r>
        <w:rPr>
          <w:rFonts w:ascii="Times New Roman" w:hAnsi="Times New Roman" w:cs="Times New Roman"/>
          <w:color w:val="auto"/>
          <w:sz w:val="24"/>
          <w:szCs w:val="24"/>
        </w:rPr>
        <w:t>, NY</w:t>
      </w:r>
      <w:r w:rsidRPr="0071424C">
        <w:rPr>
          <w:rFonts w:ascii="Times New Roman" w:hAnsi="Times New Roman" w:cs="Times New Roman"/>
          <w:color w:val="auto"/>
          <w:sz w:val="24"/>
          <w:szCs w:val="24"/>
        </w:rPr>
        <w:t xml:space="preserve">: Guilford Press. </w:t>
      </w:r>
    </w:p>
    <w:p w:rsidR="00CA073A" w:rsidRPr="0084604F" w:rsidRDefault="00CA073A" w:rsidP="00CA073A">
      <w:pPr>
        <w:pStyle w:val="Bib"/>
        <w:rPr>
          <w:rFonts w:ascii="Times New Roman" w:hAnsi="Times New Roman" w:cs="Times New Roman"/>
          <w:color w:val="auto"/>
          <w:sz w:val="24"/>
          <w:szCs w:val="24"/>
        </w:rPr>
      </w:pPr>
      <w:r w:rsidRPr="0084604F">
        <w:rPr>
          <w:rFonts w:ascii="Times New Roman" w:hAnsi="Times New Roman" w:cs="Times New Roman"/>
          <w:sz w:val="24"/>
          <w:szCs w:val="24"/>
        </w:rPr>
        <w:t xml:space="preserve">Steven, H. (2011). Cognitive and behavior therapy in the treatment and prevention of depression. </w:t>
      </w:r>
      <w:r w:rsidRPr="0084604F">
        <w:rPr>
          <w:rFonts w:ascii="Times New Roman" w:hAnsi="Times New Roman" w:cs="Times New Roman"/>
          <w:i/>
          <w:sz w:val="24"/>
          <w:szCs w:val="24"/>
        </w:rPr>
        <w:t>Depression and Anxiety</w:t>
      </w:r>
      <w:r w:rsidRPr="0084604F">
        <w:rPr>
          <w:rFonts w:ascii="Times New Roman" w:hAnsi="Times New Roman" w:cs="Times New Roman"/>
          <w:sz w:val="24"/>
          <w:szCs w:val="24"/>
        </w:rPr>
        <w:t xml:space="preserve">, </w:t>
      </w:r>
      <w:r w:rsidR="003F1CE5" w:rsidRPr="003F1CE5">
        <w:rPr>
          <w:rFonts w:ascii="Times New Roman" w:hAnsi="Times New Roman" w:cs="Times New Roman"/>
          <w:i/>
          <w:sz w:val="24"/>
          <w:szCs w:val="24"/>
        </w:rPr>
        <w:t>28</w:t>
      </w:r>
      <w:r w:rsidRPr="0084604F">
        <w:rPr>
          <w:rFonts w:ascii="Times New Roman" w:hAnsi="Times New Roman" w:cs="Times New Roman"/>
          <w:sz w:val="24"/>
          <w:szCs w:val="24"/>
        </w:rPr>
        <w:t>(4)</w:t>
      </w:r>
      <w:r w:rsidR="00673EE9">
        <w:rPr>
          <w:rFonts w:ascii="Times New Roman" w:hAnsi="Times New Roman" w:cs="Times New Roman"/>
          <w:sz w:val="24"/>
          <w:szCs w:val="24"/>
        </w:rPr>
        <w:t>,</w:t>
      </w:r>
      <w:r w:rsidRPr="0084604F">
        <w:rPr>
          <w:rFonts w:ascii="Times New Roman" w:hAnsi="Times New Roman" w:cs="Times New Roman"/>
          <w:sz w:val="24"/>
          <w:szCs w:val="24"/>
        </w:rPr>
        <w:t xml:space="preserve"> 263-266</w:t>
      </w:r>
      <w:r>
        <w:rPr>
          <w:rFonts w:ascii="Times New Roman" w:hAnsi="Times New Roman" w:cs="Times New Roman"/>
          <w:sz w:val="24"/>
          <w:szCs w:val="24"/>
        </w:rPr>
        <w:t>.</w:t>
      </w:r>
    </w:p>
    <w:p w:rsidR="00CA073A" w:rsidRPr="00CA073A" w:rsidRDefault="00CA073A" w:rsidP="00CA073A"/>
    <w:p w:rsidR="00FD6BB6" w:rsidRPr="0071424C" w:rsidRDefault="00FD6BB6" w:rsidP="00C810B3">
      <w:pPr>
        <w:pStyle w:val="Bib"/>
        <w:rPr>
          <w:rFonts w:ascii="Times New Roman" w:hAnsi="Times New Roman" w:cs="Times New Roman"/>
          <w:color w:val="auto"/>
          <w:sz w:val="24"/>
          <w:szCs w:val="24"/>
        </w:rPr>
      </w:pPr>
    </w:p>
    <w:tbl>
      <w:tblPr>
        <w:tblW w:w="0" w:type="auto"/>
        <w:tblInd w:w="18" w:type="dxa"/>
        <w:tblLook w:val="04A0" w:firstRow="1" w:lastRow="0" w:firstColumn="1" w:lastColumn="0" w:noHBand="0" w:noVBand="1"/>
      </w:tblPr>
      <w:tblGrid>
        <w:gridCol w:w="7110"/>
        <w:gridCol w:w="2430"/>
      </w:tblGrid>
      <w:tr w:rsidR="00B97712" w:rsidRPr="0071424C">
        <w:trPr>
          <w:cantSplit/>
          <w:tblHeader/>
        </w:trPr>
        <w:tc>
          <w:tcPr>
            <w:tcW w:w="7110" w:type="dxa"/>
            <w:shd w:val="clear" w:color="auto" w:fill="C00000"/>
          </w:tcPr>
          <w:p w:rsidR="00B97712" w:rsidRPr="006C4CF8" w:rsidRDefault="00B97712" w:rsidP="00B2330C">
            <w:pPr>
              <w:keepNext/>
              <w:spacing w:before="20" w:after="20"/>
              <w:ind w:left="1332" w:hanging="1332"/>
              <w:rPr>
                <w:rFonts w:ascii="Times New Roman" w:hAnsi="Times New Roman"/>
                <w:b/>
                <w:color w:val="FFFFFF"/>
                <w:sz w:val="24"/>
                <w:szCs w:val="24"/>
              </w:rPr>
            </w:pPr>
            <w:r w:rsidRPr="0071424C">
              <w:rPr>
                <w:rFonts w:ascii="Times New Roman" w:hAnsi="Times New Roman"/>
                <w:b/>
                <w:snapToGrid w:val="0"/>
                <w:color w:val="FFFFFF"/>
                <w:sz w:val="24"/>
                <w:szCs w:val="24"/>
              </w:rPr>
              <w:t xml:space="preserve">Unit </w:t>
            </w:r>
            <w:r w:rsidR="00D576B0" w:rsidRPr="0071424C">
              <w:rPr>
                <w:rFonts w:ascii="Times New Roman" w:hAnsi="Times New Roman"/>
                <w:b/>
                <w:snapToGrid w:val="0"/>
                <w:color w:val="FFFFFF"/>
                <w:sz w:val="24"/>
                <w:szCs w:val="24"/>
              </w:rPr>
              <w:t>11</w:t>
            </w:r>
            <w:r w:rsidRPr="0071424C">
              <w:rPr>
                <w:rFonts w:ascii="Times New Roman" w:hAnsi="Times New Roman"/>
                <w:b/>
                <w:snapToGrid w:val="0"/>
                <w:color w:val="FFFFFF"/>
                <w:sz w:val="24"/>
                <w:szCs w:val="24"/>
              </w:rPr>
              <w:t>:</w:t>
            </w:r>
            <w:r w:rsidRPr="0071424C">
              <w:rPr>
                <w:rFonts w:ascii="Times New Roman" w:hAnsi="Times New Roman"/>
                <w:b/>
                <w:snapToGrid w:val="0"/>
                <w:color w:val="FFFFFF"/>
                <w:sz w:val="24"/>
                <w:szCs w:val="24"/>
              </w:rPr>
              <w:tab/>
            </w:r>
            <w:r w:rsidR="006C4CF8">
              <w:rPr>
                <w:rStyle w:val="BookTitle"/>
                <w:rFonts w:ascii="Times New Roman" w:hAnsi="Times New Roman"/>
                <w:sz w:val="24"/>
                <w:szCs w:val="24"/>
              </w:rPr>
              <w:t>M</w:t>
            </w:r>
            <w:r w:rsidR="006C4CF8">
              <w:rPr>
                <w:rStyle w:val="BookTitle"/>
                <w:rFonts w:ascii="Times New Roman" w:hAnsi="Times New Roman"/>
                <w:smallCaps w:val="0"/>
                <w:sz w:val="24"/>
                <w:szCs w:val="24"/>
              </w:rPr>
              <w:t>ilitary Sexual Trauma</w:t>
            </w:r>
          </w:p>
        </w:tc>
        <w:tc>
          <w:tcPr>
            <w:tcW w:w="2430" w:type="dxa"/>
            <w:shd w:val="clear" w:color="auto" w:fill="C00000"/>
          </w:tcPr>
          <w:p w:rsidR="00B97712" w:rsidRPr="0071424C" w:rsidRDefault="006B68CA" w:rsidP="00B97712">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July 20, 2015</w:t>
            </w:r>
          </w:p>
        </w:tc>
      </w:tr>
      <w:tr w:rsidR="00C810B3" w:rsidRPr="0071424C">
        <w:trPr>
          <w:cantSplit/>
        </w:trPr>
        <w:tc>
          <w:tcPr>
            <w:tcW w:w="9540" w:type="dxa"/>
            <w:gridSpan w:val="2"/>
          </w:tcPr>
          <w:p w:rsidR="0084604F" w:rsidRDefault="0084604F" w:rsidP="00C81819">
            <w:pPr>
              <w:keepNext/>
              <w:rPr>
                <w:rStyle w:val="BookTitle"/>
                <w:rFonts w:ascii="Book Antiqua" w:hAnsi="Book Antiqua"/>
              </w:rPr>
            </w:pPr>
          </w:p>
          <w:p w:rsidR="00C810B3" w:rsidRDefault="00C810B3" w:rsidP="00C81819">
            <w:pPr>
              <w:keepNext/>
              <w:rPr>
                <w:rFonts w:ascii="Times New Roman" w:hAnsi="Times New Roman"/>
                <w:b/>
                <w:bCs/>
                <w:color w:val="262626"/>
                <w:sz w:val="24"/>
                <w:szCs w:val="24"/>
              </w:rPr>
            </w:pPr>
            <w:r w:rsidRPr="0071424C">
              <w:rPr>
                <w:rFonts w:ascii="Times New Roman" w:hAnsi="Times New Roman"/>
                <w:b/>
                <w:bCs/>
                <w:color w:val="262626"/>
                <w:sz w:val="24"/>
                <w:szCs w:val="24"/>
              </w:rPr>
              <w:t xml:space="preserve">Topics </w:t>
            </w:r>
          </w:p>
          <w:p w:rsidR="00F178DF" w:rsidRPr="00F178DF" w:rsidRDefault="00F178DF" w:rsidP="00F178DF">
            <w:pPr>
              <w:pStyle w:val="ListParagraph"/>
              <w:keepNext/>
              <w:numPr>
                <w:ilvl w:val="0"/>
                <w:numId w:val="16"/>
              </w:numPr>
              <w:tabs>
                <w:tab w:val="left" w:pos="252"/>
              </w:tabs>
              <w:ind w:left="0" w:firstLine="0"/>
              <w:rPr>
                <w:rFonts w:ascii="Times New Roman" w:hAnsi="Times New Roman"/>
                <w:b/>
                <w:sz w:val="24"/>
                <w:szCs w:val="24"/>
              </w:rPr>
            </w:pPr>
            <w:r>
              <w:rPr>
                <w:rFonts w:ascii="Times New Roman" w:hAnsi="Times New Roman"/>
                <w:sz w:val="24"/>
                <w:szCs w:val="24"/>
              </w:rPr>
              <w:t>Overview of military sexual trauma and assault</w:t>
            </w:r>
          </w:p>
          <w:p w:rsidR="00F178DF" w:rsidRPr="00F178DF" w:rsidRDefault="00F178DF" w:rsidP="00F178DF">
            <w:pPr>
              <w:pStyle w:val="ListParagraph"/>
              <w:keepNext/>
              <w:numPr>
                <w:ilvl w:val="0"/>
                <w:numId w:val="16"/>
              </w:numPr>
              <w:tabs>
                <w:tab w:val="left" w:pos="252"/>
              </w:tabs>
              <w:ind w:left="0" w:firstLine="0"/>
              <w:rPr>
                <w:rFonts w:ascii="Times New Roman" w:hAnsi="Times New Roman"/>
                <w:b/>
                <w:sz w:val="24"/>
                <w:szCs w:val="24"/>
              </w:rPr>
            </w:pPr>
            <w:r>
              <w:rPr>
                <w:rFonts w:ascii="Times New Roman" w:hAnsi="Times New Roman"/>
                <w:sz w:val="24"/>
                <w:szCs w:val="24"/>
              </w:rPr>
              <w:t xml:space="preserve">Rape </w:t>
            </w:r>
            <w:r w:rsidR="00673EE9">
              <w:rPr>
                <w:rFonts w:ascii="Times New Roman" w:hAnsi="Times New Roman"/>
                <w:sz w:val="24"/>
                <w:szCs w:val="24"/>
              </w:rPr>
              <w:t>t</w:t>
            </w:r>
            <w:r>
              <w:rPr>
                <w:rFonts w:ascii="Times New Roman" w:hAnsi="Times New Roman"/>
                <w:sz w:val="24"/>
                <w:szCs w:val="24"/>
              </w:rPr>
              <w:t>rauma syndrome</w:t>
            </w:r>
          </w:p>
          <w:p w:rsidR="00F178DF" w:rsidRPr="00F178DF" w:rsidRDefault="00F178DF" w:rsidP="00F178DF">
            <w:pPr>
              <w:pStyle w:val="ListParagraph"/>
              <w:keepNext/>
              <w:numPr>
                <w:ilvl w:val="0"/>
                <w:numId w:val="16"/>
              </w:numPr>
              <w:tabs>
                <w:tab w:val="left" w:pos="252"/>
              </w:tabs>
              <w:ind w:left="0" w:firstLine="0"/>
              <w:rPr>
                <w:rFonts w:ascii="Times New Roman" w:hAnsi="Times New Roman"/>
                <w:b/>
                <w:sz w:val="24"/>
                <w:szCs w:val="24"/>
              </w:rPr>
            </w:pPr>
            <w:r>
              <w:rPr>
                <w:rFonts w:ascii="Times New Roman" w:hAnsi="Times New Roman"/>
                <w:sz w:val="24"/>
                <w:szCs w:val="24"/>
              </w:rPr>
              <w:t>Treatment considerations</w:t>
            </w:r>
          </w:p>
          <w:p w:rsidR="00F178DF" w:rsidRPr="00F178DF" w:rsidRDefault="00F178DF" w:rsidP="00F178DF">
            <w:pPr>
              <w:pStyle w:val="ListParagraph"/>
              <w:keepNext/>
              <w:numPr>
                <w:ilvl w:val="0"/>
                <w:numId w:val="16"/>
              </w:numPr>
              <w:tabs>
                <w:tab w:val="left" w:pos="252"/>
              </w:tabs>
              <w:ind w:left="0" w:firstLine="0"/>
              <w:rPr>
                <w:rFonts w:ascii="Times New Roman" w:hAnsi="Times New Roman"/>
                <w:b/>
                <w:sz w:val="24"/>
                <w:szCs w:val="24"/>
              </w:rPr>
            </w:pPr>
            <w:r>
              <w:rPr>
                <w:rFonts w:ascii="Times New Roman" w:hAnsi="Times New Roman"/>
                <w:sz w:val="24"/>
                <w:szCs w:val="24"/>
              </w:rPr>
              <w:t>The theory and application of cognitive processing therapy</w:t>
            </w:r>
          </w:p>
          <w:p w:rsidR="00F178DF" w:rsidRDefault="00F178DF" w:rsidP="00A7386C">
            <w:pPr>
              <w:pStyle w:val="ListParagraph"/>
              <w:keepNext/>
              <w:tabs>
                <w:tab w:val="left" w:pos="252"/>
              </w:tabs>
              <w:ind w:left="0"/>
              <w:rPr>
                <w:rFonts w:ascii="Times New Roman" w:hAnsi="Times New Roman"/>
                <w:b/>
                <w:sz w:val="24"/>
                <w:szCs w:val="24"/>
              </w:rPr>
            </w:pPr>
          </w:p>
          <w:p w:rsidR="00A7386C" w:rsidRPr="0071424C" w:rsidRDefault="00A7386C" w:rsidP="00A7386C">
            <w:pPr>
              <w:pStyle w:val="BodyText"/>
              <w:rPr>
                <w:rFonts w:ascii="Times New Roman" w:hAnsi="Times New Roman"/>
                <w:sz w:val="24"/>
              </w:rPr>
            </w:pPr>
            <w:r w:rsidRPr="0071424C">
              <w:rPr>
                <w:rFonts w:ascii="Times New Roman" w:hAnsi="Times New Roman"/>
                <w:sz w:val="24"/>
              </w:rPr>
              <w:t xml:space="preserve">This </w:t>
            </w:r>
            <w:r w:rsidR="00673EE9">
              <w:rPr>
                <w:rFonts w:ascii="Times New Roman" w:hAnsi="Times New Roman"/>
                <w:sz w:val="24"/>
              </w:rPr>
              <w:t>u</w:t>
            </w:r>
            <w:r w:rsidRPr="0071424C">
              <w:rPr>
                <w:rFonts w:ascii="Times New Roman" w:hAnsi="Times New Roman"/>
                <w:sz w:val="24"/>
              </w:rPr>
              <w:t>nit relates to course objectives 1, 2, 3, and 4.</w:t>
            </w:r>
          </w:p>
          <w:p w:rsidR="00A7386C" w:rsidRPr="00F178DF" w:rsidRDefault="00A7386C" w:rsidP="00A7386C">
            <w:pPr>
              <w:pStyle w:val="ListParagraph"/>
              <w:keepNext/>
              <w:tabs>
                <w:tab w:val="left" w:pos="252"/>
              </w:tabs>
              <w:ind w:left="0"/>
              <w:rPr>
                <w:rFonts w:ascii="Times New Roman" w:hAnsi="Times New Roman"/>
                <w:b/>
                <w:sz w:val="24"/>
                <w:szCs w:val="24"/>
              </w:rPr>
            </w:pPr>
          </w:p>
        </w:tc>
      </w:tr>
    </w:tbl>
    <w:p w:rsidR="00C810B3" w:rsidRPr="0071424C" w:rsidRDefault="00B841BD" w:rsidP="00C81819">
      <w:pPr>
        <w:pStyle w:val="Heading3"/>
        <w:rPr>
          <w:rFonts w:ascii="Times New Roman" w:hAnsi="Times New Roman"/>
          <w:sz w:val="24"/>
        </w:rPr>
      </w:pPr>
      <w:r>
        <w:rPr>
          <w:rFonts w:ascii="Times New Roman" w:hAnsi="Times New Roman"/>
          <w:sz w:val="24"/>
        </w:rPr>
        <w:t>Required</w:t>
      </w:r>
      <w:r w:rsidRPr="0071424C">
        <w:rPr>
          <w:rFonts w:ascii="Times New Roman" w:hAnsi="Times New Roman"/>
          <w:sz w:val="24"/>
        </w:rPr>
        <w:t xml:space="preserve"> </w:t>
      </w:r>
      <w:r w:rsidR="00C810B3" w:rsidRPr="0071424C">
        <w:rPr>
          <w:rFonts w:ascii="Times New Roman" w:hAnsi="Times New Roman"/>
          <w:sz w:val="24"/>
        </w:rPr>
        <w:t>Reading</w:t>
      </w:r>
    </w:p>
    <w:p w:rsidR="006C4CF8" w:rsidRPr="00882E09" w:rsidRDefault="006C4CF8" w:rsidP="006C4CF8">
      <w:pPr>
        <w:pStyle w:val="Bib"/>
        <w:rPr>
          <w:rFonts w:ascii="Times New Roman" w:hAnsi="Times New Roman" w:cs="Times New Roman"/>
          <w:sz w:val="24"/>
          <w:szCs w:val="24"/>
        </w:rPr>
      </w:pPr>
      <w:r>
        <w:rPr>
          <w:rFonts w:ascii="Times New Roman" w:hAnsi="Times New Roman" w:cs="Times New Roman"/>
          <w:sz w:val="24"/>
          <w:szCs w:val="24"/>
        </w:rPr>
        <w:t xml:space="preserve">Cameron, R. P., </w:t>
      </w:r>
      <w:proofErr w:type="spellStart"/>
      <w:r>
        <w:rPr>
          <w:rFonts w:ascii="Times New Roman" w:hAnsi="Times New Roman" w:cs="Times New Roman"/>
          <w:sz w:val="24"/>
          <w:szCs w:val="24"/>
        </w:rPr>
        <w:t>Syme</w:t>
      </w:r>
      <w:proofErr w:type="spellEnd"/>
      <w:r>
        <w:rPr>
          <w:rFonts w:ascii="Times New Roman" w:hAnsi="Times New Roman" w:cs="Times New Roman"/>
          <w:sz w:val="24"/>
          <w:szCs w:val="24"/>
        </w:rPr>
        <w:t>, M. L., Fraley, S. S., Chen, S. S., Welsh, E., Mona, L. R</w:t>
      </w:r>
      <w:proofErr w:type="gramStart"/>
      <w:r>
        <w:rPr>
          <w:rFonts w:ascii="Times New Roman" w:hAnsi="Times New Roman" w:cs="Times New Roman"/>
          <w:sz w:val="24"/>
          <w:szCs w:val="24"/>
        </w:rPr>
        <w:t xml:space="preserve">., </w:t>
      </w:r>
      <w:r w:rsidR="00673EE9">
        <w:rPr>
          <w:rFonts w:ascii="Times New Roman" w:hAnsi="Times New Roman" w:cs="Times New Roman"/>
          <w:sz w:val="24"/>
          <w:szCs w:val="24"/>
        </w:rPr>
        <w:t>. . .</w:t>
      </w:r>
      <w:proofErr w:type="gramEnd"/>
      <w:r>
        <w:rPr>
          <w:rFonts w:ascii="Times New Roman" w:hAnsi="Times New Roman" w:cs="Times New Roman"/>
          <w:sz w:val="24"/>
          <w:szCs w:val="24"/>
        </w:rPr>
        <w:t xml:space="preserve"> Smith, K.  (2011)</w:t>
      </w:r>
      <w:proofErr w:type="gramStart"/>
      <w:r>
        <w:rPr>
          <w:rFonts w:ascii="Times New Roman" w:hAnsi="Times New Roman" w:cs="Times New Roman"/>
          <w:sz w:val="24"/>
          <w:szCs w:val="24"/>
        </w:rPr>
        <w:t>.  Sexuality</w:t>
      </w:r>
      <w:proofErr w:type="gramEnd"/>
      <w:r>
        <w:rPr>
          <w:rFonts w:ascii="Times New Roman" w:hAnsi="Times New Roman" w:cs="Times New Roman"/>
          <w:sz w:val="24"/>
          <w:szCs w:val="24"/>
        </w:rPr>
        <w:t xml:space="preserve"> among wounded </w:t>
      </w:r>
      <w:r w:rsidR="00673EE9">
        <w:rPr>
          <w:rFonts w:ascii="Times New Roman" w:hAnsi="Times New Roman" w:cs="Times New Roman"/>
          <w:sz w:val="24"/>
          <w:szCs w:val="24"/>
        </w:rPr>
        <w:t>v</w:t>
      </w:r>
      <w:r>
        <w:rPr>
          <w:rFonts w:ascii="Times New Roman" w:hAnsi="Times New Roman" w:cs="Times New Roman"/>
          <w:sz w:val="24"/>
          <w:szCs w:val="24"/>
        </w:rPr>
        <w:t xml:space="preserve">eterans of Operation Enduring Freedom, Operation Iraqi Freedom, and Operation New Dawn: Implications for rehabilitation psychologists.  </w:t>
      </w:r>
      <w:r>
        <w:rPr>
          <w:rFonts w:ascii="Times New Roman" w:hAnsi="Times New Roman" w:cs="Times New Roman"/>
          <w:i/>
          <w:sz w:val="24"/>
          <w:szCs w:val="24"/>
        </w:rPr>
        <w:t xml:space="preserve">Rehabilitation Psychologist, </w:t>
      </w:r>
      <w:r w:rsidR="003F1CE5" w:rsidRPr="003F1CE5">
        <w:rPr>
          <w:rFonts w:ascii="Times New Roman" w:hAnsi="Times New Roman" w:cs="Times New Roman"/>
          <w:i/>
          <w:sz w:val="24"/>
          <w:szCs w:val="24"/>
        </w:rPr>
        <w:t>56</w:t>
      </w:r>
      <w:r w:rsidR="003F1CE5" w:rsidRPr="003F1CE5">
        <w:rPr>
          <w:rFonts w:ascii="Times New Roman" w:hAnsi="Times New Roman" w:cs="Times New Roman"/>
          <w:sz w:val="24"/>
          <w:szCs w:val="24"/>
        </w:rPr>
        <w:t>(4)</w:t>
      </w:r>
      <w:r w:rsidRPr="00673EE9">
        <w:rPr>
          <w:rFonts w:ascii="Times New Roman" w:hAnsi="Times New Roman" w:cs="Times New Roman"/>
          <w:sz w:val="24"/>
          <w:szCs w:val="24"/>
        </w:rPr>
        <w:t>,</w:t>
      </w:r>
      <w:r>
        <w:rPr>
          <w:rFonts w:ascii="Times New Roman" w:hAnsi="Times New Roman" w:cs="Times New Roman"/>
          <w:sz w:val="24"/>
          <w:szCs w:val="24"/>
        </w:rPr>
        <w:t xml:space="preserve"> 289-301.  </w:t>
      </w:r>
      <w:r w:rsidR="00725294">
        <w:rPr>
          <w:rFonts w:ascii="Times New Roman" w:hAnsi="Times New Roman" w:cs="Times New Roman"/>
          <w:sz w:val="24"/>
          <w:szCs w:val="24"/>
        </w:rPr>
        <w:t>(Focus on sections dealing with military sexual assault and trauma)</w:t>
      </w:r>
    </w:p>
    <w:p w:rsidR="006C4CF8" w:rsidRDefault="00890DF5" w:rsidP="00084CCD">
      <w:pPr>
        <w:pStyle w:val="Bib"/>
        <w:rPr>
          <w:rFonts w:ascii="Times New Roman" w:hAnsi="Times New Roman" w:cs="Times New Roman"/>
          <w:sz w:val="24"/>
          <w:szCs w:val="24"/>
        </w:rPr>
      </w:pPr>
      <w:r>
        <w:rPr>
          <w:rFonts w:ascii="Times New Roman" w:hAnsi="Times New Roman" w:cs="Times New Roman"/>
          <w:sz w:val="24"/>
          <w:szCs w:val="24"/>
        </w:rPr>
        <w:t>Department of Defense. (2013)</w:t>
      </w:r>
      <w:proofErr w:type="gramStart"/>
      <w:r>
        <w:rPr>
          <w:rFonts w:ascii="Times New Roman" w:hAnsi="Times New Roman" w:cs="Times New Roman"/>
          <w:sz w:val="24"/>
          <w:szCs w:val="24"/>
        </w:rPr>
        <w:t xml:space="preserve">.  </w:t>
      </w:r>
      <w:r w:rsidRPr="001720B6">
        <w:rPr>
          <w:rFonts w:ascii="Times New Roman" w:hAnsi="Times New Roman" w:cs="Times New Roman"/>
          <w:i/>
          <w:sz w:val="24"/>
          <w:szCs w:val="24"/>
        </w:rPr>
        <w:t>Department</w:t>
      </w:r>
      <w:proofErr w:type="gramEnd"/>
      <w:r w:rsidRPr="001720B6">
        <w:rPr>
          <w:rFonts w:ascii="Times New Roman" w:hAnsi="Times New Roman" w:cs="Times New Roman"/>
          <w:i/>
          <w:sz w:val="24"/>
          <w:szCs w:val="24"/>
        </w:rPr>
        <w:t xml:space="preserve"> of </w:t>
      </w:r>
      <w:r w:rsidR="00C11503" w:rsidRPr="001720B6">
        <w:rPr>
          <w:rFonts w:ascii="Times New Roman" w:hAnsi="Times New Roman" w:cs="Times New Roman"/>
          <w:i/>
          <w:sz w:val="24"/>
          <w:szCs w:val="24"/>
        </w:rPr>
        <w:t>Defense</w:t>
      </w:r>
      <w:r w:rsidRPr="001720B6">
        <w:rPr>
          <w:rFonts w:ascii="Times New Roman" w:hAnsi="Times New Roman" w:cs="Times New Roman"/>
          <w:i/>
          <w:sz w:val="24"/>
          <w:szCs w:val="24"/>
        </w:rPr>
        <w:t xml:space="preserve"> Annual Report on Sexual Assault in the Military.</w:t>
      </w:r>
      <w:r>
        <w:rPr>
          <w:rFonts w:ascii="Times New Roman" w:hAnsi="Times New Roman" w:cs="Times New Roman"/>
          <w:i/>
          <w:sz w:val="24"/>
          <w:szCs w:val="24"/>
        </w:rPr>
        <w:t xml:space="preserve">  </w:t>
      </w:r>
      <w:r w:rsidRPr="00436EDB">
        <w:rPr>
          <w:rFonts w:ascii="Times New Roman" w:hAnsi="Times New Roman" w:cs="Times New Roman"/>
          <w:sz w:val="24"/>
          <w:szCs w:val="24"/>
        </w:rPr>
        <w:t xml:space="preserve">Washington, DC.  RefID5-9DB8000.  </w:t>
      </w:r>
      <w:r w:rsidR="006C4CF8">
        <w:rPr>
          <w:rFonts w:ascii="Times New Roman" w:hAnsi="Times New Roman" w:cs="Times New Roman"/>
          <w:sz w:val="24"/>
          <w:szCs w:val="24"/>
        </w:rPr>
        <w:t>(SKIM</w:t>
      </w:r>
      <w:r>
        <w:rPr>
          <w:rFonts w:ascii="Times New Roman" w:hAnsi="Times New Roman" w:cs="Times New Roman"/>
          <w:sz w:val="24"/>
          <w:szCs w:val="24"/>
        </w:rPr>
        <w:t>)</w:t>
      </w:r>
    </w:p>
    <w:p w:rsidR="00A112B3" w:rsidRPr="00A112B3" w:rsidRDefault="00A112B3" w:rsidP="00084CCD">
      <w:pPr>
        <w:pStyle w:val="Bib"/>
        <w:rPr>
          <w:rFonts w:ascii="Times New Roman" w:hAnsi="Times New Roman" w:cs="Times New Roman"/>
          <w:sz w:val="24"/>
          <w:szCs w:val="24"/>
        </w:rPr>
      </w:pPr>
      <w:r>
        <w:rPr>
          <w:rFonts w:ascii="Times New Roman" w:hAnsi="Times New Roman" w:cs="Times New Roman"/>
          <w:sz w:val="24"/>
          <w:szCs w:val="24"/>
        </w:rPr>
        <w:t xml:space="preserve">Hyun, J. K., </w:t>
      </w:r>
      <w:proofErr w:type="spellStart"/>
      <w:r>
        <w:rPr>
          <w:rFonts w:ascii="Times New Roman" w:hAnsi="Times New Roman" w:cs="Times New Roman"/>
          <w:sz w:val="24"/>
          <w:szCs w:val="24"/>
        </w:rPr>
        <w:t>Pavao</w:t>
      </w:r>
      <w:proofErr w:type="spellEnd"/>
      <w:r>
        <w:rPr>
          <w:rFonts w:ascii="Times New Roman" w:hAnsi="Times New Roman" w:cs="Times New Roman"/>
          <w:sz w:val="24"/>
          <w:szCs w:val="24"/>
        </w:rPr>
        <w:t>, J.</w:t>
      </w:r>
      <w:r w:rsidR="00673EE9">
        <w:rPr>
          <w:rFonts w:ascii="Times New Roman" w:hAnsi="Times New Roman" w:cs="Times New Roman"/>
          <w:sz w:val="24"/>
          <w:szCs w:val="24"/>
        </w:rPr>
        <w:t>,</w:t>
      </w:r>
      <w:r>
        <w:rPr>
          <w:rFonts w:ascii="Times New Roman" w:hAnsi="Times New Roman" w:cs="Times New Roman"/>
          <w:sz w:val="24"/>
          <w:szCs w:val="24"/>
        </w:rPr>
        <w:t xml:space="preserve"> &amp; </w:t>
      </w:r>
      <w:proofErr w:type="spellStart"/>
      <w:r>
        <w:rPr>
          <w:rFonts w:ascii="Times New Roman" w:hAnsi="Times New Roman" w:cs="Times New Roman"/>
          <w:sz w:val="24"/>
          <w:szCs w:val="24"/>
        </w:rPr>
        <w:t>Kimerling</w:t>
      </w:r>
      <w:proofErr w:type="spellEnd"/>
      <w:r>
        <w:rPr>
          <w:rFonts w:ascii="Times New Roman" w:hAnsi="Times New Roman" w:cs="Times New Roman"/>
          <w:sz w:val="24"/>
          <w:szCs w:val="24"/>
        </w:rPr>
        <w:t xml:space="preserve">, R.  (2009).   Military sexual trauma.  </w:t>
      </w:r>
      <w:r>
        <w:rPr>
          <w:rFonts w:ascii="Times New Roman" w:hAnsi="Times New Roman" w:cs="Times New Roman"/>
          <w:i/>
          <w:sz w:val="24"/>
          <w:szCs w:val="24"/>
        </w:rPr>
        <w:t xml:space="preserve">PTSD Quarterly, </w:t>
      </w:r>
      <w:r w:rsidR="003F1CE5" w:rsidRPr="003F1CE5">
        <w:rPr>
          <w:rFonts w:ascii="Times New Roman" w:hAnsi="Times New Roman" w:cs="Times New Roman"/>
          <w:i/>
          <w:sz w:val="24"/>
          <w:szCs w:val="24"/>
        </w:rPr>
        <w:t>20</w:t>
      </w:r>
      <w:r>
        <w:rPr>
          <w:rFonts w:ascii="Times New Roman" w:hAnsi="Times New Roman" w:cs="Times New Roman"/>
          <w:sz w:val="24"/>
          <w:szCs w:val="24"/>
        </w:rPr>
        <w:t xml:space="preserve">(2).  ISSN: 1050-1835. </w:t>
      </w:r>
    </w:p>
    <w:p w:rsidR="00E222BB" w:rsidRDefault="00084CCD" w:rsidP="00084CCD">
      <w:pPr>
        <w:pStyle w:val="Bib"/>
        <w:rPr>
          <w:rFonts w:ascii="Times New Roman" w:hAnsi="Times New Roman" w:cs="Times New Roman"/>
          <w:sz w:val="24"/>
          <w:szCs w:val="24"/>
        </w:rPr>
      </w:pPr>
      <w:r w:rsidRPr="0084604F">
        <w:rPr>
          <w:rFonts w:ascii="Times New Roman" w:hAnsi="Times New Roman" w:cs="Times New Roman"/>
          <w:sz w:val="24"/>
          <w:szCs w:val="24"/>
        </w:rPr>
        <w:t xml:space="preserve">Mattocks, K. M., Haskell, S. G., Krebs, E. E., Justice, A. C., Yano, E. M., &amp; Brandt, C. (2012). Women at war: Understanding how women veterans cope with combat and military sexual trauma. </w:t>
      </w:r>
      <w:r w:rsidRPr="0084604F">
        <w:rPr>
          <w:rFonts w:ascii="Times New Roman" w:hAnsi="Times New Roman" w:cs="Times New Roman"/>
          <w:i/>
          <w:sz w:val="24"/>
          <w:szCs w:val="24"/>
        </w:rPr>
        <w:t xml:space="preserve">Social Science </w:t>
      </w:r>
      <w:r w:rsidR="00673EE9">
        <w:rPr>
          <w:rFonts w:ascii="Times New Roman" w:hAnsi="Times New Roman" w:cs="Times New Roman"/>
          <w:i/>
          <w:sz w:val="24"/>
          <w:szCs w:val="24"/>
        </w:rPr>
        <w:t>and</w:t>
      </w:r>
      <w:r w:rsidRPr="0084604F">
        <w:rPr>
          <w:rFonts w:ascii="Times New Roman" w:hAnsi="Times New Roman" w:cs="Times New Roman"/>
          <w:i/>
          <w:sz w:val="24"/>
          <w:szCs w:val="24"/>
        </w:rPr>
        <w:t xml:space="preserve"> Medicine</w:t>
      </w:r>
      <w:r w:rsidRPr="0084604F">
        <w:rPr>
          <w:rFonts w:ascii="Times New Roman" w:hAnsi="Times New Roman" w:cs="Times New Roman"/>
          <w:sz w:val="24"/>
          <w:szCs w:val="24"/>
        </w:rPr>
        <w:t xml:space="preserve">, </w:t>
      </w:r>
      <w:r w:rsidR="003F1CE5" w:rsidRPr="003F1CE5">
        <w:rPr>
          <w:rFonts w:ascii="Times New Roman" w:hAnsi="Times New Roman" w:cs="Times New Roman"/>
          <w:i/>
          <w:sz w:val="24"/>
          <w:szCs w:val="24"/>
        </w:rPr>
        <w:t>74</w:t>
      </w:r>
      <w:r w:rsidRPr="0084604F">
        <w:rPr>
          <w:rFonts w:ascii="Times New Roman" w:hAnsi="Times New Roman" w:cs="Times New Roman"/>
          <w:sz w:val="24"/>
          <w:szCs w:val="24"/>
        </w:rPr>
        <w:t>(4), 537-545</w:t>
      </w:r>
      <w:r w:rsidR="00725294">
        <w:rPr>
          <w:rFonts w:ascii="Times New Roman" w:hAnsi="Times New Roman" w:cs="Times New Roman"/>
          <w:sz w:val="24"/>
          <w:szCs w:val="24"/>
        </w:rPr>
        <w:t>.</w:t>
      </w:r>
      <w:r w:rsidR="00DB4C40">
        <w:rPr>
          <w:rFonts w:ascii="Times New Roman" w:hAnsi="Times New Roman" w:cs="Times New Roman"/>
          <w:sz w:val="24"/>
          <w:szCs w:val="24"/>
        </w:rPr>
        <w:t xml:space="preserve"> </w:t>
      </w:r>
    </w:p>
    <w:p w:rsidR="00725294" w:rsidRPr="00A112B3" w:rsidRDefault="00725294" w:rsidP="00084CCD">
      <w:pPr>
        <w:pStyle w:val="Bib"/>
        <w:rPr>
          <w:rFonts w:ascii="Times New Roman" w:hAnsi="Times New Roman" w:cs="Times New Roman"/>
          <w:sz w:val="24"/>
          <w:szCs w:val="24"/>
        </w:rPr>
      </w:pPr>
      <w:r>
        <w:rPr>
          <w:rFonts w:ascii="Times New Roman" w:hAnsi="Times New Roman" w:cs="Times New Roman"/>
          <w:sz w:val="24"/>
          <w:szCs w:val="24"/>
        </w:rPr>
        <w:t xml:space="preserve">Tewksbury, R. (2007).  Effects of sexual assault on men: </w:t>
      </w:r>
      <w:r w:rsidR="00673EE9">
        <w:rPr>
          <w:rFonts w:ascii="Times New Roman" w:hAnsi="Times New Roman" w:cs="Times New Roman"/>
          <w:sz w:val="24"/>
          <w:szCs w:val="24"/>
        </w:rPr>
        <w:t>P</w:t>
      </w:r>
      <w:r>
        <w:rPr>
          <w:rFonts w:ascii="Times New Roman" w:hAnsi="Times New Roman" w:cs="Times New Roman"/>
          <w:sz w:val="24"/>
          <w:szCs w:val="24"/>
        </w:rPr>
        <w:t xml:space="preserve">hysical, mental, and sexual consequences.   </w:t>
      </w:r>
      <w:r>
        <w:rPr>
          <w:rFonts w:ascii="Times New Roman" w:hAnsi="Times New Roman" w:cs="Times New Roman"/>
          <w:i/>
          <w:sz w:val="24"/>
          <w:szCs w:val="24"/>
        </w:rPr>
        <w:t xml:space="preserve">International Journal of </w:t>
      </w:r>
      <w:r w:rsidR="00A112B3">
        <w:rPr>
          <w:rFonts w:ascii="Times New Roman" w:hAnsi="Times New Roman" w:cs="Times New Roman"/>
          <w:i/>
          <w:sz w:val="24"/>
          <w:szCs w:val="24"/>
        </w:rPr>
        <w:t xml:space="preserve">Men’s Health, </w:t>
      </w:r>
      <w:r w:rsidR="003F1CE5" w:rsidRPr="003F1CE5">
        <w:rPr>
          <w:rFonts w:ascii="Times New Roman" w:hAnsi="Times New Roman" w:cs="Times New Roman"/>
          <w:i/>
          <w:sz w:val="24"/>
          <w:szCs w:val="24"/>
        </w:rPr>
        <w:t>6</w:t>
      </w:r>
      <w:r w:rsidR="00A112B3">
        <w:rPr>
          <w:rFonts w:ascii="Times New Roman" w:hAnsi="Times New Roman" w:cs="Times New Roman"/>
          <w:sz w:val="24"/>
          <w:szCs w:val="24"/>
        </w:rPr>
        <w:t xml:space="preserve">(1), 22-35.  </w:t>
      </w:r>
    </w:p>
    <w:p w:rsidR="00C810B3" w:rsidRDefault="00C810B3" w:rsidP="00C81819">
      <w:pPr>
        <w:pStyle w:val="Heading3"/>
        <w:rPr>
          <w:rFonts w:ascii="Times New Roman" w:hAnsi="Times New Roman"/>
          <w:sz w:val="24"/>
        </w:rPr>
      </w:pPr>
      <w:r w:rsidRPr="0071424C">
        <w:rPr>
          <w:rFonts w:ascii="Times New Roman" w:hAnsi="Times New Roman"/>
          <w:sz w:val="24"/>
        </w:rPr>
        <w:t>Recommended Reading</w:t>
      </w:r>
    </w:p>
    <w:p w:rsidR="006C4CF8" w:rsidRDefault="006C4CF8" w:rsidP="006C4CF8"/>
    <w:p w:rsidR="006C4CF8" w:rsidRDefault="006C4CF8" w:rsidP="006C4CF8">
      <w:pPr>
        <w:ind w:left="720" w:hanging="720"/>
        <w:rPr>
          <w:rFonts w:ascii="Times New Roman" w:hAnsi="Times New Roman"/>
          <w:sz w:val="24"/>
          <w:szCs w:val="24"/>
        </w:rPr>
      </w:pPr>
      <w:r>
        <w:rPr>
          <w:rFonts w:ascii="Times New Roman" w:hAnsi="Times New Roman"/>
          <w:sz w:val="24"/>
          <w:szCs w:val="24"/>
        </w:rPr>
        <w:t xml:space="preserve">Harrell, M. C., Castaneda, L. W., Adelson, M., </w:t>
      </w:r>
      <w:proofErr w:type="spellStart"/>
      <w:r>
        <w:rPr>
          <w:rFonts w:ascii="Times New Roman" w:hAnsi="Times New Roman"/>
          <w:sz w:val="24"/>
          <w:szCs w:val="24"/>
        </w:rPr>
        <w:t>Gailot</w:t>
      </w:r>
      <w:proofErr w:type="spellEnd"/>
      <w:r>
        <w:rPr>
          <w:rFonts w:ascii="Times New Roman" w:hAnsi="Times New Roman"/>
          <w:sz w:val="24"/>
          <w:szCs w:val="24"/>
        </w:rPr>
        <w:t>, S., Lynch, C.</w:t>
      </w:r>
      <w:r w:rsidR="00673EE9">
        <w:rPr>
          <w:rFonts w:ascii="Times New Roman" w:hAnsi="Times New Roman"/>
          <w:sz w:val="24"/>
          <w:szCs w:val="24"/>
        </w:rPr>
        <w:t>,</w:t>
      </w:r>
      <w:r>
        <w:rPr>
          <w:rFonts w:ascii="Times New Roman" w:hAnsi="Times New Roman"/>
          <w:sz w:val="24"/>
          <w:szCs w:val="24"/>
        </w:rPr>
        <w:t xml:space="preserve"> &amp; Pomeroy, A.  (2009)</w:t>
      </w:r>
      <w:r w:rsidR="00725294">
        <w:rPr>
          <w:rFonts w:ascii="Times New Roman" w:hAnsi="Times New Roman"/>
          <w:sz w:val="24"/>
          <w:szCs w:val="24"/>
        </w:rPr>
        <w:t xml:space="preserve">. </w:t>
      </w:r>
      <w:r w:rsidR="00725294" w:rsidRPr="00725294">
        <w:rPr>
          <w:rFonts w:ascii="Times New Roman" w:hAnsi="Times New Roman"/>
          <w:i/>
          <w:sz w:val="24"/>
          <w:szCs w:val="24"/>
        </w:rPr>
        <w:t>Compendium</w:t>
      </w:r>
      <w:r w:rsidRPr="00725294">
        <w:rPr>
          <w:rFonts w:ascii="Times New Roman" w:hAnsi="Times New Roman"/>
          <w:i/>
          <w:sz w:val="24"/>
          <w:szCs w:val="24"/>
        </w:rPr>
        <w:t xml:space="preserve"> </w:t>
      </w:r>
      <w:r>
        <w:rPr>
          <w:rFonts w:ascii="Times New Roman" w:hAnsi="Times New Roman"/>
          <w:i/>
          <w:sz w:val="24"/>
          <w:szCs w:val="24"/>
        </w:rPr>
        <w:t xml:space="preserve">of </w:t>
      </w:r>
      <w:r w:rsidR="00673EE9">
        <w:rPr>
          <w:rFonts w:ascii="Times New Roman" w:hAnsi="Times New Roman"/>
          <w:i/>
          <w:sz w:val="24"/>
          <w:szCs w:val="24"/>
        </w:rPr>
        <w:t>s</w:t>
      </w:r>
      <w:r>
        <w:rPr>
          <w:rFonts w:ascii="Times New Roman" w:hAnsi="Times New Roman"/>
          <w:i/>
          <w:sz w:val="24"/>
          <w:szCs w:val="24"/>
        </w:rPr>
        <w:t xml:space="preserve">exual </w:t>
      </w:r>
      <w:r w:rsidR="00673EE9">
        <w:rPr>
          <w:rFonts w:ascii="Times New Roman" w:hAnsi="Times New Roman"/>
          <w:i/>
          <w:sz w:val="24"/>
          <w:szCs w:val="24"/>
        </w:rPr>
        <w:t>a</w:t>
      </w:r>
      <w:r>
        <w:rPr>
          <w:rFonts w:ascii="Times New Roman" w:hAnsi="Times New Roman"/>
          <w:i/>
          <w:sz w:val="24"/>
          <w:szCs w:val="24"/>
        </w:rPr>
        <w:t xml:space="preserve">ssault </w:t>
      </w:r>
      <w:r w:rsidR="00673EE9">
        <w:rPr>
          <w:rFonts w:ascii="Times New Roman" w:hAnsi="Times New Roman"/>
          <w:i/>
          <w:sz w:val="24"/>
          <w:szCs w:val="24"/>
        </w:rPr>
        <w:t>r</w:t>
      </w:r>
      <w:r>
        <w:rPr>
          <w:rFonts w:ascii="Times New Roman" w:hAnsi="Times New Roman"/>
          <w:i/>
          <w:sz w:val="24"/>
          <w:szCs w:val="24"/>
        </w:rPr>
        <w:t xml:space="preserve">esearch.  </w:t>
      </w:r>
      <w:r w:rsidR="00673EE9">
        <w:rPr>
          <w:rFonts w:ascii="Times New Roman" w:hAnsi="Times New Roman"/>
          <w:sz w:val="24"/>
          <w:szCs w:val="24"/>
        </w:rPr>
        <w:t xml:space="preserve">Santa Monica, CA: </w:t>
      </w:r>
      <w:r>
        <w:rPr>
          <w:rFonts w:ascii="Times New Roman" w:hAnsi="Times New Roman"/>
          <w:sz w:val="24"/>
          <w:szCs w:val="24"/>
        </w:rPr>
        <w:t>RAND:</w:t>
      </w:r>
      <w:r w:rsidRPr="003F1032">
        <w:rPr>
          <w:rFonts w:ascii="Times New Roman" w:hAnsi="Times New Roman"/>
          <w:sz w:val="24"/>
          <w:szCs w:val="24"/>
        </w:rPr>
        <w:t xml:space="preserve"> Center for Military Health Policy Research.</w:t>
      </w:r>
      <w:r>
        <w:rPr>
          <w:rFonts w:ascii="Times New Roman" w:hAnsi="Times New Roman"/>
          <w:sz w:val="24"/>
          <w:szCs w:val="24"/>
        </w:rPr>
        <w:t xml:space="preserve">  </w:t>
      </w:r>
    </w:p>
    <w:p w:rsidR="00A112B3" w:rsidRDefault="00A112B3" w:rsidP="006C4CF8">
      <w:pPr>
        <w:ind w:left="720" w:hanging="720"/>
        <w:rPr>
          <w:rFonts w:ascii="Times New Roman" w:hAnsi="Times New Roman"/>
          <w:sz w:val="24"/>
          <w:szCs w:val="24"/>
        </w:rPr>
      </w:pPr>
    </w:p>
    <w:p w:rsidR="00A112B3" w:rsidRDefault="00A112B3" w:rsidP="006C4CF8">
      <w:pPr>
        <w:ind w:left="720" w:hanging="720"/>
        <w:rPr>
          <w:rFonts w:ascii="Times New Roman" w:hAnsi="Times New Roman"/>
          <w:sz w:val="24"/>
          <w:szCs w:val="24"/>
        </w:rPr>
      </w:pPr>
      <w:r>
        <w:rPr>
          <w:rFonts w:ascii="Times New Roman" w:hAnsi="Times New Roman"/>
          <w:sz w:val="24"/>
          <w:szCs w:val="24"/>
        </w:rPr>
        <w:t xml:space="preserve">Hoyt, T., </w:t>
      </w:r>
      <w:proofErr w:type="spellStart"/>
      <w:r>
        <w:rPr>
          <w:rFonts w:ascii="Times New Roman" w:hAnsi="Times New Roman"/>
          <w:sz w:val="24"/>
          <w:szCs w:val="24"/>
        </w:rPr>
        <w:t>Rielage</w:t>
      </w:r>
      <w:proofErr w:type="spellEnd"/>
      <w:r>
        <w:rPr>
          <w:rFonts w:ascii="Times New Roman" w:hAnsi="Times New Roman"/>
          <w:sz w:val="24"/>
          <w:szCs w:val="24"/>
        </w:rPr>
        <w:t xml:space="preserve">, J. K., &amp; Williams, L. F. (2012).   Military sexual trauma in men: </w:t>
      </w:r>
      <w:r w:rsidR="00673EE9">
        <w:rPr>
          <w:rFonts w:ascii="Times New Roman" w:hAnsi="Times New Roman"/>
          <w:sz w:val="24"/>
          <w:szCs w:val="24"/>
        </w:rPr>
        <w:t>E</w:t>
      </w:r>
      <w:r>
        <w:rPr>
          <w:rFonts w:ascii="Times New Roman" w:hAnsi="Times New Roman"/>
          <w:sz w:val="24"/>
          <w:szCs w:val="24"/>
        </w:rPr>
        <w:t xml:space="preserve">xploring treatment principles.  </w:t>
      </w:r>
      <w:r>
        <w:rPr>
          <w:rFonts w:ascii="Times New Roman" w:hAnsi="Times New Roman"/>
          <w:i/>
          <w:sz w:val="24"/>
          <w:szCs w:val="24"/>
        </w:rPr>
        <w:t xml:space="preserve">Traumatology, </w:t>
      </w:r>
      <w:r w:rsidR="003F1CE5" w:rsidRPr="003F1CE5">
        <w:rPr>
          <w:rFonts w:ascii="Times New Roman" w:hAnsi="Times New Roman"/>
          <w:i/>
          <w:sz w:val="24"/>
          <w:szCs w:val="24"/>
        </w:rPr>
        <w:t>18</w:t>
      </w:r>
      <w:r>
        <w:rPr>
          <w:rFonts w:ascii="Times New Roman" w:hAnsi="Times New Roman"/>
          <w:sz w:val="24"/>
          <w:szCs w:val="24"/>
        </w:rPr>
        <w:t xml:space="preserve">(3), 29-40. </w:t>
      </w:r>
    </w:p>
    <w:p w:rsidR="00A112B3" w:rsidRDefault="00A112B3" w:rsidP="006C4CF8">
      <w:pPr>
        <w:ind w:left="720" w:hanging="720"/>
        <w:rPr>
          <w:rFonts w:ascii="Times New Roman" w:hAnsi="Times New Roman"/>
          <w:sz w:val="24"/>
          <w:szCs w:val="24"/>
        </w:rPr>
      </w:pPr>
    </w:p>
    <w:p w:rsidR="00A112B3" w:rsidRPr="00DC59C4" w:rsidRDefault="00A112B3" w:rsidP="006C4CF8">
      <w:pPr>
        <w:ind w:left="720" w:hanging="720"/>
        <w:rPr>
          <w:rFonts w:ascii="Times New Roman" w:hAnsi="Times New Roman"/>
          <w:sz w:val="24"/>
          <w:szCs w:val="24"/>
        </w:rPr>
      </w:pPr>
      <w:proofErr w:type="spellStart"/>
      <w:r>
        <w:rPr>
          <w:rFonts w:ascii="Times New Roman" w:hAnsi="Times New Roman"/>
          <w:sz w:val="24"/>
          <w:szCs w:val="24"/>
        </w:rPr>
        <w:t>Zinzow</w:t>
      </w:r>
      <w:proofErr w:type="spellEnd"/>
      <w:r>
        <w:rPr>
          <w:rFonts w:ascii="Times New Roman" w:hAnsi="Times New Roman"/>
          <w:sz w:val="24"/>
          <w:szCs w:val="24"/>
        </w:rPr>
        <w:t xml:space="preserve">, H. M., </w:t>
      </w:r>
      <w:proofErr w:type="spellStart"/>
      <w:r>
        <w:rPr>
          <w:rFonts w:ascii="Times New Roman" w:hAnsi="Times New Roman"/>
          <w:sz w:val="24"/>
          <w:szCs w:val="24"/>
        </w:rPr>
        <w:t>Grubaugh</w:t>
      </w:r>
      <w:proofErr w:type="spellEnd"/>
      <w:r>
        <w:rPr>
          <w:rFonts w:ascii="Times New Roman" w:hAnsi="Times New Roman"/>
          <w:sz w:val="24"/>
          <w:szCs w:val="24"/>
        </w:rPr>
        <w:t xml:space="preserve">, A. L., </w:t>
      </w:r>
      <w:proofErr w:type="spellStart"/>
      <w:r>
        <w:rPr>
          <w:rFonts w:ascii="Times New Roman" w:hAnsi="Times New Roman"/>
          <w:sz w:val="24"/>
          <w:szCs w:val="24"/>
        </w:rPr>
        <w:t>Monnier</w:t>
      </w:r>
      <w:proofErr w:type="spellEnd"/>
      <w:r>
        <w:rPr>
          <w:rFonts w:ascii="Times New Roman" w:hAnsi="Times New Roman"/>
          <w:sz w:val="24"/>
          <w:szCs w:val="24"/>
        </w:rPr>
        <w:t xml:space="preserve">, J. </w:t>
      </w:r>
      <w:proofErr w:type="spellStart"/>
      <w:r>
        <w:rPr>
          <w:rFonts w:ascii="Times New Roman" w:hAnsi="Times New Roman"/>
          <w:sz w:val="24"/>
          <w:szCs w:val="24"/>
        </w:rPr>
        <w:t>Suffoletta-Mairle</w:t>
      </w:r>
      <w:proofErr w:type="spellEnd"/>
      <w:r>
        <w:rPr>
          <w:rFonts w:ascii="Times New Roman" w:hAnsi="Times New Roman"/>
          <w:sz w:val="24"/>
          <w:szCs w:val="24"/>
        </w:rPr>
        <w:t xml:space="preserve">, S., &amp; </w:t>
      </w:r>
      <w:proofErr w:type="spellStart"/>
      <w:r>
        <w:rPr>
          <w:rFonts w:ascii="Times New Roman" w:hAnsi="Times New Roman"/>
          <w:sz w:val="24"/>
          <w:szCs w:val="24"/>
        </w:rPr>
        <w:t>Frueh</w:t>
      </w:r>
      <w:proofErr w:type="spellEnd"/>
      <w:r>
        <w:rPr>
          <w:rFonts w:ascii="Times New Roman" w:hAnsi="Times New Roman"/>
          <w:sz w:val="24"/>
          <w:szCs w:val="24"/>
        </w:rPr>
        <w:t xml:space="preserve">, C. (2007).  Trauma among female veterans: </w:t>
      </w:r>
      <w:r w:rsidR="00673EE9">
        <w:rPr>
          <w:rFonts w:ascii="Times New Roman" w:hAnsi="Times New Roman"/>
          <w:sz w:val="24"/>
          <w:szCs w:val="24"/>
        </w:rPr>
        <w:t>A</w:t>
      </w:r>
      <w:r>
        <w:rPr>
          <w:rFonts w:ascii="Times New Roman" w:hAnsi="Times New Roman"/>
          <w:sz w:val="24"/>
          <w:szCs w:val="24"/>
        </w:rPr>
        <w:t xml:space="preserve"> critical review.  </w:t>
      </w:r>
      <w:r w:rsidR="00DC59C4">
        <w:rPr>
          <w:rFonts w:ascii="Times New Roman" w:hAnsi="Times New Roman"/>
          <w:i/>
          <w:sz w:val="24"/>
          <w:szCs w:val="24"/>
        </w:rPr>
        <w:t xml:space="preserve">Trauma Violence </w:t>
      </w:r>
      <w:r w:rsidR="00673EE9">
        <w:rPr>
          <w:rFonts w:ascii="Times New Roman" w:hAnsi="Times New Roman"/>
          <w:i/>
          <w:sz w:val="24"/>
          <w:szCs w:val="24"/>
        </w:rPr>
        <w:t>and</w:t>
      </w:r>
      <w:r w:rsidR="00DC59C4">
        <w:rPr>
          <w:rFonts w:ascii="Times New Roman" w:hAnsi="Times New Roman"/>
          <w:i/>
          <w:sz w:val="24"/>
          <w:szCs w:val="24"/>
        </w:rPr>
        <w:t xml:space="preserve"> Abuse, </w:t>
      </w:r>
      <w:r w:rsidR="003F1CE5" w:rsidRPr="003F1CE5">
        <w:rPr>
          <w:rFonts w:ascii="Times New Roman" w:hAnsi="Times New Roman"/>
          <w:i/>
          <w:sz w:val="24"/>
          <w:szCs w:val="24"/>
        </w:rPr>
        <w:t>8</w:t>
      </w:r>
      <w:r w:rsidR="00DC59C4">
        <w:rPr>
          <w:rFonts w:ascii="Times New Roman" w:hAnsi="Times New Roman"/>
          <w:sz w:val="24"/>
          <w:szCs w:val="24"/>
        </w:rPr>
        <w:t xml:space="preserve">(4), 384-400.  </w:t>
      </w:r>
    </w:p>
    <w:p w:rsidR="001A6B39" w:rsidRPr="0084604F" w:rsidRDefault="001A6B39" w:rsidP="0084604F">
      <w:pPr>
        <w:ind w:left="720" w:hanging="720"/>
        <w:rPr>
          <w:rFonts w:ascii="Times New Roman" w:hAnsi="Times New Roman"/>
          <w:sz w:val="24"/>
          <w:szCs w:val="24"/>
        </w:rPr>
      </w:pPr>
    </w:p>
    <w:p w:rsidR="001A6B39" w:rsidRPr="0084604F" w:rsidRDefault="001A6B39" w:rsidP="001A6B39">
      <w:pPr>
        <w:rPr>
          <w:rFonts w:ascii="Book Antiqua" w:hAnsi="Book Antiqua"/>
        </w:rPr>
      </w:pPr>
    </w:p>
    <w:p w:rsidR="00C810B3" w:rsidRPr="0071424C" w:rsidRDefault="00C810B3" w:rsidP="00C810B3">
      <w:pPr>
        <w:pStyle w:val="Bib"/>
        <w:rPr>
          <w:rFonts w:ascii="Times New Roman" w:hAnsi="Times New Roman" w:cs="Times New Roman"/>
          <w:color w:val="auto"/>
          <w:sz w:val="24"/>
          <w:szCs w:val="24"/>
        </w:rPr>
      </w:pPr>
    </w:p>
    <w:tbl>
      <w:tblPr>
        <w:tblW w:w="0" w:type="auto"/>
        <w:tblInd w:w="18" w:type="dxa"/>
        <w:tblLook w:val="04A0" w:firstRow="1" w:lastRow="0" w:firstColumn="1" w:lastColumn="0" w:noHBand="0" w:noVBand="1"/>
      </w:tblPr>
      <w:tblGrid>
        <w:gridCol w:w="7110"/>
        <w:gridCol w:w="2430"/>
      </w:tblGrid>
      <w:tr w:rsidR="00F420DA" w:rsidRPr="0071424C">
        <w:trPr>
          <w:cantSplit/>
          <w:tblHeader/>
        </w:trPr>
        <w:tc>
          <w:tcPr>
            <w:tcW w:w="7110" w:type="dxa"/>
            <w:shd w:val="clear" w:color="auto" w:fill="C00000"/>
          </w:tcPr>
          <w:p w:rsidR="00F420DA" w:rsidRPr="0071424C" w:rsidRDefault="00F800CE" w:rsidP="0045060E">
            <w:pPr>
              <w:keepNext/>
              <w:spacing w:before="20" w:after="20"/>
              <w:ind w:left="1332" w:hanging="1332"/>
              <w:rPr>
                <w:rFonts w:ascii="Times New Roman" w:hAnsi="Times New Roman"/>
                <w:b/>
                <w:color w:val="FFFFFF"/>
                <w:sz w:val="24"/>
                <w:szCs w:val="24"/>
              </w:rPr>
            </w:pPr>
            <w:r w:rsidRPr="0071424C">
              <w:rPr>
                <w:rFonts w:ascii="Times New Roman" w:hAnsi="Times New Roman"/>
                <w:b/>
                <w:snapToGrid w:val="0"/>
                <w:color w:val="FFFFFF"/>
                <w:sz w:val="24"/>
                <w:szCs w:val="24"/>
              </w:rPr>
              <w:t>Unit</w:t>
            </w:r>
            <w:r w:rsidR="00F420DA" w:rsidRPr="0071424C">
              <w:rPr>
                <w:rFonts w:ascii="Times New Roman" w:hAnsi="Times New Roman"/>
                <w:b/>
                <w:snapToGrid w:val="0"/>
                <w:color w:val="FFFFFF"/>
                <w:sz w:val="24"/>
                <w:szCs w:val="24"/>
              </w:rPr>
              <w:t xml:space="preserve"> </w:t>
            </w:r>
            <w:r w:rsidR="00D576B0" w:rsidRPr="0071424C">
              <w:rPr>
                <w:rFonts w:ascii="Times New Roman" w:hAnsi="Times New Roman"/>
                <w:b/>
                <w:snapToGrid w:val="0"/>
                <w:color w:val="FFFFFF"/>
                <w:sz w:val="24"/>
                <w:szCs w:val="24"/>
              </w:rPr>
              <w:t>12</w:t>
            </w:r>
            <w:r w:rsidR="00F420DA" w:rsidRPr="0071424C">
              <w:rPr>
                <w:rFonts w:ascii="Times New Roman" w:hAnsi="Times New Roman"/>
                <w:b/>
                <w:snapToGrid w:val="0"/>
                <w:color w:val="FFFFFF"/>
                <w:sz w:val="24"/>
                <w:szCs w:val="24"/>
              </w:rPr>
              <w:t>:</w:t>
            </w:r>
            <w:r w:rsidR="00F420DA" w:rsidRPr="0071424C">
              <w:rPr>
                <w:rFonts w:ascii="Times New Roman" w:hAnsi="Times New Roman"/>
                <w:b/>
                <w:snapToGrid w:val="0"/>
                <w:color w:val="FFFFFF"/>
                <w:sz w:val="24"/>
                <w:szCs w:val="24"/>
              </w:rPr>
              <w:tab/>
            </w:r>
            <w:r w:rsidR="0045060E">
              <w:rPr>
                <w:rFonts w:ascii="Times New Roman" w:hAnsi="Times New Roman"/>
                <w:b/>
                <w:snapToGrid w:val="0"/>
                <w:color w:val="FFFFFF"/>
                <w:sz w:val="24"/>
                <w:szCs w:val="24"/>
              </w:rPr>
              <w:t>Resilience and Positive Psychology</w:t>
            </w:r>
          </w:p>
        </w:tc>
        <w:tc>
          <w:tcPr>
            <w:tcW w:w="2430" w:type="dxa"/>
            <w:shd w:val="clear" w:color="auto" w:fill="C00000"/>
          </w:tcPr>
          <w:p w:rsidR="00F420DA" w:rsidRPr="0071424C" w:rsidRDefault="006B68CA" w:rsidP="00E44CE9">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July 27, 2015</w:t>
            </w:r>
          </w:p>
        </w:tc>
      </w:tr>
      <w:tr w:rsidR="00C810B3" w:rsidRPr="0071424C">
        <w:trPr>
          <w:cantSplit/>
        </w:trPr>
        <w:tc>
          <w:tcPr>
            <w:tcW w:w="9540" w:type="dxa"/>
            <w:gridSpan w:val="2"/>
          </w:tcPr>
          <w:p w:rsidR="00C810B3" w:rsidRPr="0071424C" w:rsidRDefault="00C810B3" w:rsidP="00C81819">
            <w:pPr>
              <w:keepNext/>
              <w:rPr>
                <w:rFonts w:ascii="Times New Roman" w:hAnsi="Times New Roman"/>
                <w:b/>
                <w:sz w:val="24"/>
                <w:szCs w:val="24"/>
              </w:rPr>
            </w:pPr>
            <w:r w:rsidRPr="0071424C">
              <w:rPr>
                <w:rFonts w:ascii="Times New Roman" w:hAnsi="Times New Roman"/>
                <w:b/>
                <w:bCs/>
                <w:color w:val="262626"/>
                <w:sz w:val="24"/>
                <w:szCs w:val="24"/>
              </w:rPr>
              <w:t xml:space="preserve">Topics </w:t>
            </w:r>
          </w:p>
        </w:tc>
      </w:tr>
      <w:tr w:rsidR="00C810B3" w:rsidRPr="0071424C">
        <w:trPr>
          <w:cantSplit/>
        </w:trPr>
        <w:tc>
          <w:tcPr>
            <w:tcW w:w="9540" w:type="dxa"/>
            <w:gridSpan w:val="2"/>
          </w:tcPr>
          <w:p w:rsidR="00A7386C" w:rsidRDefault="00A7386C" w:rsidP="00A7386C">
            <w:pPr>
              <w:pStyle w:val="Level1"/>
              <w:spacing w:before="0" w:after="0"/>
              <w:ind w:left="342" w:hanging="342"/>
              <w:rPr>
                <w:rFonts w:ascii="Times New Roman" w:hAnsi="Times New Roman" w:cs="Times New Roman"/>
                <w:sz w:val="24"/>
              </w:rPr>
            </w:pPr>
            <w:r>
              <w:rPr>
                <w:rFonts w:ascii="Times New Roman" w:hAnsi="Times New Roman" w:cs="Times New Roman"/>
                <w:sz w:val="24"/>
              </w:rPr>
              <w:t>Overview of resilience</w:t>
            </w:r>
          </w:p>
          <w:p w:rsidR="00A7386C" w:rsidRDefault="00A7386C" w:rsidP="00A7386C">
            <w:pPr>
              <w:pStyle w:val="Level1"/>
              <w:spacing w:before="0" w:after="0"/>
              <w:ind w:left="342" w:hanging="342"/>
              <w:rPr>
                <w:rFonts w:ascii="Times New Roman" w:hAnsi="Times New Roman" w:cs="Times New Roman"/>
                <w:sz w:val="24"/>
              </w:rPr>
            </w:pPr>
            <w:r>
              <w:rPr>
                <w:rFonts w:ascii="Times New Roman" w:hAnsi="Times New Roman" w:cs="Times New Roman"/>
                <w:sz w:val="24"/>
              </w:rPr>
              <w:t>History of resilience</w:t>
            </w:r>
          </w:p>
          <w:p w:rsidR="00A7386C" w:rsidRDefault="00A7386C" w:rsidP="00A7386C">
            <w:pPr>
              <w:pStyle w:val="Level1"/>
              <w:spacing w:before="0" w:after="0"/>
              <w:ind w:left="342" w:hanging="342"/>
              <w:rPr>
                <w:rFonts w:ascii="Times New Roman" w:hAnsi="Times New Roman" w:cs="Times New Roman"/>
                <w:sz w:val="24"/>
              </w:rPr>
            </w:pPr>
            <w:r>
              <w:rPr>
                <w:rFonts w:ascii="Times New Roman" w:hAnsi="Times New Roman" w:cs="Times New Roman"/>
                <w:sz w:val="24"/>
              </w:rPr>
              <w:t>Resilience programs</w:t>
            </w:r>
          </w:p>
          <w:p w:rsidR="00A7386C" w:rsidRDefault="00A7386C" w:rsidP="00A7386C">
            <w:pPr>
              <w:pStyle w:val="Level1"/>
              <w:spacing w:before="0" w:after="0"/>
              <w:ind w:left="342" w:hanging="342"/>
              <w:rPr>
                <w:rFonts w:ascii="Times New Roman" w:hAnsi="Times New Roman" w:cs="Times New Roman"/>
                <w:sz w:val="24"/>
              </w:rPr>
            </w:pPr>
            <w:r>
              <w:rPr>
                <w:rFonts w:ascii="Times New Roman" w:hAnsi="Times New Roman" w:cs="Times New Roman"/>
                <w:sz w:val="24"/>
              </w:rPr>
              <w:t>Positive psychology</w:t>
            </w:r>
          </w:p>
          <w:p w:rsidR="00C810B3" w:rsidRPr="0071424C" w:rsidRDefault="00C810B3" w:rsidP="00A7386C">
            <w:pPr>
              <w:pStyle w:val="Level1"/>
              <w:numPr>
                <w:ilvl w:val="0"/>
                <w:numId w:val="0"/>
              </w:numPr>
              <w:spacing w:before="0" w:after="0"/>
              <w:ind w:left="342"/>
              <w:rPr>
                <w:rFonts w:ascii="Times New Roman" w:hAnsi="Times New Roman" w:cs="Times New Roman"/>
                <w:sz w:val="24"/>
              </w:rPr>
            </w:pPr>
          </w:p>
        </w:tc>
      </w:tr>
    </w:tbl>
    <w:p w:rsidR="00C810B3" w:rsidRPr="0071424C" w:rsidRDefault="00C810B3" w:rsidP="009728B8">
      <w:pPr>
        <w:pStyle w:val="BodyText"/>
        <w:rPr>
          <w:rFonts w:ascii="Times New Roman" w:hAnsi="Times New Roman"/>
          <w:sz w:val="24"/>
        </w:rPr>
      </w:pPr>
      <w:r w:rsidRPr="0071424C">
        <w:rPr>
          <w:rFonts w:ascii="Times New Roman" w:hAnsi="Times New Roman"/>
          <w:sz w:val="24"/>
        </w:rPr>
        <w:t xml:space="preserve">This </w:t>
      </w:r>
      <w:r w:rsidR="00673EE9">
        <w:rPr>
          <w:rFonts w:ascii="Times New Roman" w:hAnsi="Times New Roman"/>
          <w:sz w:val="24"/>
        </w:rPr>
        <w:t>u</w:t>
      </w:r>
      <w:r w:rsidRPr="0071424C">
        <w:rPr>
          <w:rFonts w:ascii="Times New Roman" w:hAnsi="Times New Roman"/>
          <w:sz w:val="24"/>
        </w:rPr>
        <w:t xml:space="preserve">nit relates to course objectives </w:t>
      </w:r>
      <w:r w:rsidR="007D4CDB" w:rsidRPr="0071424C">
        <w:rPr>
          <w:rFonts w:ascii="Times New Roman" w:hAnsi="Times New Roman"/>
          <w:sz w:val="24"/>
        </w:rPr>
        <w:t>1, 3, and 4</w:t>
      </w:r>
      <w:r w:rsidRPr="0071424C">
        <w:rPr>
          <w:rFonts w:ascii="Times New Roman" w:hAnsi="Times New Roman"/>
          <w:sz w:val="24"/>
        </w:rPr>
        <w:t>.</w:t>
      </w:r>
    </w:p>
    <w:p w:rsidR="00C810B3" w:rsidRDefault="00B841BD" w:rsidP="00C81819">
      <w:pPr>
        <w:pStyle w:val="Heading3"/>
        <w:rPr>
          <w:rFonts w:ascii="Times New Roman" w:hAnsi="Times New Roman"/>
          <w:sz w:val="24"/>
        </w:rPr>
      </w:pPr>
      <w:r>
        <w:rPr>
          <w:rFonts w:ascii="Times New Roman" w:hAnsi="Times New Roman"/>
          <w:sz w:val="24"/>
        </w:rPr>
        <w:t>Required</w:t>
      </w:r>
      <w:r w:rsidRPr="0071424C">
        <w:rPr>
          <w:rFonts w:ascii="Times New Roman" w:hAnsi="Times New Roman"/>
          <w:sz w:val="24"/>
        </w:rPr>
        <w:t xml:space="preserve"> </w:t>
      </w:r>
      <w:r w:rsidR="00E94F52">
        <w:rPr>
          <w:rFonts w:ascii="Times New Roman" w:hAnsi="Times New Roman"/>
          <w:sz w:val="24"/>
        </w:rPr>
        <w:t>Reading</w:t>
      </w:r>
    </w:p>
    <w:p w:rsidR="008150C5" w:rsidRDefault="008150C5" w:rsidP="0084604F"/>
    <w:p w:rsidR="005E5DC2" w:rsidRPr="0084604F" w:rsidRDefault="005E5DC2" w:rsidP="005E5DC2">
      <w:pPr>
        <w:ind w:left="720" w:hanging="720"/>
        <w:rPr>
          <w:rFonts w:ascii="Times New Roman" w:hAnsi="Times New Roman"/>
          <w:sz w:val="24"/>
          <w:szCs w:val="24"/>
        </w:rPr>
      </w:pPr>
      <w:r w:rsidRPr="0084604F">
        <w:rPr>
          <w:rFonts w:ascii="Times New Roman" w:hAnsi="Times New Roman"/>
          <w:sz w:val="24"/>
          <w:szCs w:val="24"/>
        </w:rPr>
        <w:t xml:space="preserve">Adler, A. B., </w:t>
      </w:r>
      <w:proofErr w:type="spellStart"/>
      <w:r w:rsidRPr="0084604F">
        <w:rPr>
          <w:rFonts w:ascii="Times New Roman" w:hAnsi="Times New Roman"/>
          <w:sz w:val="24"/>
          <w:szCs w:val="24"/>
        </w:rPr>
        <w:t>Bliese</w:t>
      </w:r>
      <w:proofErr w:type="spellEnd"/>
      <w:r w:rsidRPr="0084604F">
        <w:rPr>
          <w:rFonts w:ascii="Times New Roman" w:hAnsi="Times New Roman"/>
          <w:sz w:val="24"/>
          <w:szCs w:val="24"/>
        </w:rPr>
        <w:t xml:space="preserve">, P. D., </w:t>
      </w:r>
      <w:proofErr w:type="spellStart"/>
      <w:r w:rsidRPr="0084604F">
        <w:rPr>
          <w:rFonts w:ascii="Times New Roman" w:hAnsi="Times New Roman"/>
          <w:sz w:val="24"/>
          <w:szCs w:val="24"/>
        </w:rPr>
        <w:t>McGurk</w:t>
      </w:r>
      <w:proofErr w:type="spellEnd"/>
      <w:r w:rsidRPr="0084604F">
        <w:rPr>
          <w:rFonts w:ascii="Times New Roman" w:hAnsi="Times New Roman"/>
          <w:sz w:val="24"/>
          <w:szCs w:val="24"/>
        </w:rPr>
        <w:t xml:space="preserve">, D., </w:t>
      </w:r>
      <w:proofErr w:type="spellStart"/>
      <w:r w:rsidRPr="0084604F">
        <w:rPr>
          <w:rFonts w:ascii="Times New Roman" w:hAnsi="Times New Roman"/>
          <w:sz w:val="24"/>
          <w:szCs w:val="24"/>
        </w:rPr>
        <w:t>Hoge</w:t>
      </w:r>
      <w:proofErr w:type="spellEnd"/>
      <w:r w:rsidRPr="0084604F">
        <w:rPr>
          <w:rFonts w:ascii="Times New Roman" w:hAnsi="Times New Roman"/>
          <w:sz w:val="24"/>
          <w:szCs w:val="24"/>
        </w:rPr>
        <w:t xml:space="preserve">, C. W., &amp; Castro, C. A. (2009). </w:t>
      </w:r>
      <w:proofErr w:type="spellStart"/>
      <w:r w:rsidRPr="0084604F">
        <w:rPr>
          <w:rFonts w:ascii="Times New Roman" w:hAnsi="Times New Roman"/>
          <w:sz w:val="24"/>
          <w:szCs w:val="24"/>
        </w:rPr>
        <w:t>Battlemind</w:t>
      </w:r>
      <w:proofErr w:type="spellEnd"/>
      <w:r w:rsidRPr="0084604F">
        <w:rPr>
          <w:rFonts w:ascii="Times New Roman" w:hAnsi="Times New Roman"/>
          <w:sz w:val="24"/>
          <w:szCs w:val="24"/>
        </w:rPr>
        <w:t xml:space="preserve"> debriefing and </w:t>
      </w:r>
      <w:proofErr w:type="spellStart"/>
      <w:r w:rsidRPr="0084604F">
        <w:rPr>
          <w:rFonts w:ascii="Times New Roman" w:hAnsi="Times New Roman"/>
          <w:sz w:val="24"/>
          <w:szCs w:val="24"/>
        </w:rPr>
        <w:t>battlemind</w:t>
      </w:r>
      <w:proofErr w:type="spellEnd"/>
      <w:r w:rsidRPr="0084604F">
        <w:rPr>
          <w:rFonts w:ascii="Times New Roman" w:hAnsi="Times New Roman"/>
          <w:sz w:val="24"/>
          <w:szCs w:val="24"/>
        </w:rPr>
        <w:t xml:space="preserve"> training as early interventions with soldiers returning from Ira</w:t>
      </w:r>
      <w:r w:rsidR="00D32923">
        <w:rPr>
          <w:rFonts w:ascii="Times New Roman" w:hAnsi="Times New Roman"/>
          <w:sz w:val="24"/>
          <w:szCs w:val="24"/>
        </w:rPr>
        <w:t>q</w:t>
      </w:r>
      <w:r w:rsidRPr="0084604F">
        <w:rPr>
          <w:rFonts w:ascii="Times New Roman" w:hAnsi="Times New Roman"/>
          <w:sz w:val="24"/>
          <w:szCs w:val="24"/>
        </w:rPr>
        <w:t xml:space="preserve"> Randomization by platoon. </w:t>
      </w:r>
      <w:r w:rsidRPr="0084604F">
        <w:rPr>
          <w:rFonts w:ascii="Times New Roman" w:hAnsi="Times New Roman"/>
          <w:i/>
          <w:sz w:val="24"/>
          <w:szCs w:val="24"/>
        </w:rPr>
        <w:t>Journal of Consulting and Clinical Psychology</w:t>
      </w:r>
      <w:r w:rsidRPr="0084604F">
        <w:rPr>
          <w:rFonts w:ascii="Times New Roman" w:hAnsi="Times New Roman"/>
          <w:sz w:val="24"/>
          <w:szCs w:val="24"/>
        </w:rPr>
        <w:t xml:space="preserve">, </w:t>
      </w:r>
      <w:r w:rsidR="003F1CE5" w:rsidRPr="003F1CE5">
        <w:rPr>
          <w:rFonts w:ascii="Times New Roman" w:hAnsi="Times New Roman"/>
          <w:i/>
          <w:sz w:val="24"/>
          <w:szCs w:val="24"/>
        </w:rPr>
        <w:t>77</w:t>
      </w:r>
      <w:r w:rsidRPr="0084604F">
        <w:rPr>
          <w:rFonts w:ascii="Times New Roman" w:hAnsi="Times New Roman"/>
          <w:sz w:val="24"/>
          <w:szCs w:val="24"/>
        </w:rPr>
        <w:t xml:space="preserve">(5), 928-940. </w:t>
      </w:r>
    </w:p>
    <w:p w:rsidR="0045060E" w:rsidRDefault="0045060E" w:rsidP="0084604F">
      <w:pPr>
        <w:ind w:left="720" w:hanging="720"/>
        <w:rPr>
          <w:rFonts w:ascii="Times New Roman" w:hAnsi="Times New Roman"/>
          <w:sz w:val="24"/>
          <w:szCs w:val="24"/>
        </w:rPr>
      </w:pPr>
    </w:p>
    <w:p w:rsidR="00DC59C4" w:rsidRDefault="00A75989" w:rsidP="001C0ADF">
      <w:pPr>
        <w:pStyle w:val="Bib"/>
        <w:rPr>
          <w:rFonts w:ascii="Times New Roman" w:hAnsi="Times New Roman" w:cs="Times New Roman"/>
          <w:color w:val="auto"/>
          <w:sz w:val="24"/>
          <w:szCs w:val="24"/>
        </w:rPr>
      </w:pPr>
      <w:proofErr w:type="spellStart"/>
      <w:r>
        <w:rPr>
          <w:rFonts w:ascii="Times New Roman" w:hAnsi="Times New Roman" w:cs="Times New Roman"/>
          <w:color w:val="auto"/>
          <w:sz w:val="24"/>
          <w:szCs w:val="24"/>
        </w:rPr>
        <w:t>Cornum</w:t>
      </w:r>
      <w:proofErr w:type="spellEnd"/>
      <w:r>
        <w:rPr>
          <w:rFonts w:ascii="Times New Roman" w:hAnsi="Times New Roman" w:cs="Times New Roman"/>
          <w:color w:val="auto"/>
          <w:sz w:val="24"/>
          <w:szCs w:val="24"/>
        </w:rPr>
        <w:t>, R., Matthews, M. D., &amp; Seligman, M., (2011). Comprehensive soldier fitness:  Building resilience in a cha</w:t>
      </w:r>
      <w:r w:rsidR="008823AD">
        <w:rPr>
          <w:rFonts w:ascii="Times New Roman" w:hAnsi="Times New Roman" w:cs="Times New Roman"/>
          <w:color w:val="auto"/>
          <w:sz w:val="24"/>
          <w:szCs w:val="24"/>
        </w:rPr>
        <w:t xml:space="preserve">llenging institutional context. </w:t>
      </w:r>
      <w:r>
        <w:rPr>
          <w:rFonts w:ascii="Times New Roman" w:hAnsi="Times New Roman" w:cs="Times New Roman"/>
          <w:i/>
          <w:color w:val="auto"/>
          <w:sz w:val="24"/>
          <w:szCs w:val="24"/>
        </w:rPr>
        <w:t xml:space="preserve"> The American </w:t>
      </w:r>
      <w:r w:rsidR="001C5E5F">
        <w:rPr>
          <w:rFonts w:ascii="Times New Roman" w:hAnsi="Times New Roman" w:cs="Times New Roman"/>
          <w:i/>
          <w:color w:val="auto"/>
          <w:sz w:val="24"/>
          <w:szCs w:val="24"/>
        </w:rPr>
        <w:t>Psychologist</w:t>
      </w:r>
      <w:r>
        <w:rPr>
          <w:rFonts w:ascii="Times New Roman" w:hAnsi="Times New Roman" w:cs="Times New Roman"/>
          <w:i/>
          <w:color w:val="auto"/>
          <w:sz w:val="24"/>
          <w:szCs w:val="24"/>
        </w:rPr>
        <w:t>, 66</w:t>
      </w:r>
      <w:r>
        <w:rPr>
          <w:rFonts w:ascii="Times New Roman" w:hAnsi="Times New Roman" w:cs="Times New Roman"/>
          <w:color w:val="auto"/>
          <w:sz w:val="24"/>
          <w:szCs w:val="24"/>
        </w:rPr>
        <w:t xml:space="preserve">(1), 4-9. </w:t>
      </w:r>
    </w:p>
    <w:p w:rsidR="00A75989" w:rsidRPr="00DC59C4" w:rsidRDefault="00DC59C4" w:rsidP="001C0ADF">
      <w:pPr>
        <w:pStyle w:val="Bib"/>
        <w:rPr>
          <w:rFonts w:ascii="Times New Roman" w:hAnsi="Times New Roman" w:cs="Times New Roman"/>
          <w:color w:val="auto"/>
          <w:sz w:val="24"/>
          <w:szCs w:val="24"/>
        </w:rPr>
      </w:pPr>
      <w:r>
        <w:rPr>
          <w:rFonts w:ascii="Times New Roman" w:hAnsi="Times New Roman" w:cs="Times New Roman"/>
          <w:color w:val="auto"/>
          <w:sz w:val="24"/>
          <w:szCs w:val="24"/>
        </w:rPr>
        <w:t>Institute of Medicine. (2013)</w:t>
      </w:r>
      <w:proofErr w:type="gramStart"/>
      <w:r>
        <w:rPr>
          <w:rFonts w:ascii="Times New Roman" w:hAnsi="Times New Roman" w:cs="Times New Roman"/>
          <w:color w:val="auto"/>
          <w:sz w:val="24"/>
          <w:szCs w:val="24"/>
        </w:rPr>
        <w:t xml:space="preserve">.  </w:t>
      </w:r>
      <w:r>
        <w:rPr>
          <w:rFonts w:ascii="Times New Roman" w:hAnsi="Times New Roman" w:cs="Times New Roman"/>
          <w:i/>
          <w:color w:val="auto"/>
          <w:sz w:val="24"/>
          <w:szCs w:val="24"/>
        </w:rPr>
        <w:t>Preventing</w:t>
      </w:r>
      <w:proofErr w:type="gramEnd"/>
      <w:r>
        <w:rPr>
          <w:rFonts w:ascii="Times New Roman" w:hAnsi="Times New Roman" w:cs="Times New Roman"/>
          <w:i/>
          <w:color w:val="auto"/>
          <w:sz w:val="24"/>
          <w:szCs w:val="24"/>
        </w:rPr>
        <w:t xml:space="preserve"> </w:t>
      </w:r>
      <w:r w:rsidR="00107B7C">
        <w:rPr>
          <w:rFonts w:ascii="Times New Roman" w:hAnsi="Times New Roman" w:cs="Times New Roman"/>
          <w:i/>
          <w:color w:val="auto"/>
          <w:sz w:val="24"/>
          <w:szCs w:val="24"/>
        </w:rPr>
        <w:t>p</w:t>
      </w:r>
      <w:r>
        <w:rPr>
          <w:rFonts w:ascii="Times New Roman" w:hAnsi="Times New Roman" w:cs="Times New Roman"/>
          <w:i/>
          <w:color w:val="auto"/>
          <w:sz w:val="24"/>
          <w:szCs w:val="24"/>
        </w:rPr>
        <w:t xml:space="preserve">sychological </w:t>
      </w:r>
      <w:r w:rsidR="00107B7C">
        <w:rPr>
          <w:rFonts w:ascii="Times New Roman" w:hAnsi="Times New Roman" w:cs="Times New Roman"/>
          <w:i/>
          <w:color w:val="auto"/>
          <w:sz w:val="24"/>
          <w:szCs w:val="24"/>
        </w:rPr>
        <w:t>d</w:t>
      </w:r>
      <w:r>
        <w:rPr>
          <w:rFonts w:ascii="Times New Roman" w:hAnsi="Times New Roman" w:cs="Times New Roman"/>
          <w:i/>
          <w:color w:val="auto"/>
          <w:sz w:val="24"/>
          <w:szCs w:val="24"/>
        </w:rPr>
        <w:t xml:space="preserve">isorders in </w:t>
      </w:r>
      <w:r w:rsidR="00107B7C">
        <w:rPr>
          <w:rFonts w:ascii="Times New Roman" w:hAnsi="Times New Roman" w:cs="Times New Roman"/>
          <w:i/>
          <w:color w:val="auto"/>
          <w:sz w:val="24"/>
          <w:szCs w:val="24"/>
        </w:rPr>
        <w:t>s</w:t>
      </w:r>
      <w:r>
        <w:rPr>
          <w:rFonts w:ascii="Times New Roman" w:hAnsi="Times New Roman" w:cs="Times New Roman"/>
          <w:i/>
          <w:color w:val="auto"/>
          <w:sz w:val="24"/>
          <w:szCs w:val="24"/>
        </w:rPr>
        <w:t xml:space="preserve">ervice </w:t>
      </w:r>
      <w:r w:rsidR="00107B7C">
        <w:rPr>
          <w:rFonts w:ascii="Times New Roman" w:hAnsi="Times New Roman" w:cs="Times New Roman"/>
          <w:i/>
          <w:color w:val="auto"/>
          <w:sz w:val="24"/>
          <w:szCs w:val="24"/>
        </w:rPr>
        <w:t>m</w:t>
      </w:r>
      <w:r>
        <w:rPr>
          <w:rFonts w:ascii="Times New Roman" w:hAnsi="Times New Roman" w:cs="Times New Roman"/>
          <w:i/>
          <w:color w:val="auto"/>
          <w:sz w:val="24"/>
          <w:szCs w:val="24"/>
        </w:rPr>
        <w:t xml:space="preserve">embers and </w:t>
      </w:r>
      <w:r w:rsidR="00107B7C">
        <w:rPr>
          <w:rFonts w:ascii="Times New Roman" w:hAnsi="Times New Roman" w:cs="Times New Roman"/>
          <w:i/>
          <w:color w:val="auto"/>
          <w:sz w:val="24"/>
          <w:szCs w:val="24"/>
        </w:rPr>
        <w:t>t</w:t>
      </w:r>
      <w:r>
        <w:rPr>
          <w:rFonts w:ascii="Times New Roman" w:hAnsi="Times New Roman" w:cs="Times New Roman"/>
          <w:i/>
          <w:color w:val="auto"/>
          <w:sz w:val="24"/>
          <w:szCs w:val="24"/>
        </w:rPr>
        <w:t xml:space="preserve">heir </w:t>
      </w:r>
      <w:r w:rsidR="00107B7C">
        <w:rPr>
          <w:rFonts w:ascii="Times New Roman" w:hAnsi="Times New Roman" w:cs="Times New Roman"/>
          <w:i/>
          <w:color w:val="auto"/>
          <w:sz w:val="24"/>
          <w:szCs w:val="24"/>
        </w:rPr>
        <w:t>f</w:t>
      </w:r>
      <w:r>
        <w:rPr>
          <w:rFonts w:ascii="Times New Roman" w:hAnsi="Times New Roman" w:cs="Times New Roman"/>
          <w:i/>
          <w:color w:val="auto"/>
          <w:sz w:val="24"/>
          <w:szCs w:val="24"/>
        </w:rPr>
        <w:t xml:space="preserve">amilies: An </w:t>
      </w:r>
      <w:r w:rsidR="00107B7C">
        <w:rPr>
          <w:rFonts w:ascii="Times New Roman" w:hAnsi="Times New Roman" w:cs="Times New Roman"/>
          <w:i/>
          <w:color w:val="auto"/>
          <w:sz w:val="24"/>
          <w:szCs w:val="24"/>
        </w:rPr>
        <w:t>a</w:t>
      </w:r>
      <w:r>
        <w:rPr>
          <w:rFonts w:ascii="Times New Roman" w:hAnsi="Times New Roman" w:cs="Times New Roman"/>
          <w:i/>
          <w:color w:val="auto"/>
          <w:sz w:val="24"/>
          <w:szCs w:val="24"/>
        </w:rPr>
        <w:t xml:space="preserve">ssessment of </w:t>
      </w:r>
      <w:r w:rsidR="00107B7C">
        <w:rPr>
          <w:rFonts w:ascii="Times New Roman" w:hAnsi="Times New Roman" w:cs="Times New Roman"/>
          <w:i/>
          <w:color w:val="auto"/>
          <w:sz w:val="24"/>
          <w:szCs w:val="24"/>
        </w:rPr>
        <w:t>p</w:t>
      </w:r>
      <w:r>
        <w:rPr>
          <w:rFonts w:ascii="Times New Roman" w:hAnsi="Times New Roman" w:cs="Times New Roman"/>
          <w:i/>
          <w:color w:val="auto"/>
          <w:sz w:val="24"/>
          <w:szCs w:val="24"/>
        </w:rPr>
        <w:t xml:space="preserve">rograms.  </w:t>
      </w:r>
      <w:r w:rsidRPr="00AF060E">
        <w:rPr>
          <w:rFonts w:ascii="Times New Roman" w:hAnsi="Times New Roman" w:cs="Times New Roman"/>
          <w:sz w:val="24"/>
          <w:szCs w:val="24"/>
        </w:rPr>
        <w:t>Washington</w:t>
      </w:r>
      <w:r w:rsidR="00107B7C">
        <w:rPr>
          <w:rFonts w:ascii="Times New Roman" w:hAnsi="Times New Roman" w:cs="Times New Roman"/>
          <w:sz w:val="24"/>
          <w:szCs w:val="24"/>
        </w:rPr>
        <w:t>,</w:t>
      </w:r>
      <w:r w:rsidRPr="00AF060E">
        <w:rPr>
          <w:rFonts w:ascii="Times New Roman" w:hAnsi="Times New Roman" w:cs="Times New Roman"/>
          <w:sz w:val="24"/>
          <w:szCs w:val="24"/>
        </w:rPr>
        <w:t xml:space="preserve"> DC: National Academies Press.</w:t>
      </w:r>
      <w:r>
        <w:rPr>
          <w:rFonts w:ascii="Times New Roman" w:hAnsi="Times New Roman" w:cs="Times New Roman"/>
          <w:sz w:val="24"/>
          <w:szCs w:val="24"/>
        </w:rPr>
        <w:t xml:space="preserve"> (SKIM)</w:t>
      </w:r>
    </w:p>
    <w:p w:rsidR="00A112B3" w:rsidRDefault="005E5DC2" w:rsidP="00436EDB">
      <w:pPr>
        <w:pStyle w:val="Bib"/>
        <w:rPr>
          <w:rFonts w:ascii="Times New Roman" w:hAnsi="Times New Roman" w:cs="Times New Roman"/>
          <w:sz w:val="24"/>
          <w:szCs w:val="24"/>
        </w:rPr>
      </w:pPr>
      <w:r>
        <w:rPr>
          <w:rFonts w:ascii="Times New Roman" w:hAnsi="Times New Roman" w:cs="Times New Roman"/>
          <w:color w:val="auto"/>
          <w:sz w:val="24"/>
          <w:szCs w:val="24"/>
        </w:rPr>
        <w:t>Meredith, L. S.</w:t>
      </w:r>
      <w:r w:rsidR="00CF491F">
        <w:rPr>
          <w:rFonts w:ascii="Times New Roman" w:hAnsi="Times New Roman" w:cs="Times New Roman"/>
          <w:color w:val="auto"/>
          <w:sz w:val="24"/>
          <w:szCs w:val="24"/>
        </w:rPr>
        <w:t xml:space="preserve">, </w:t>
      </w:r>
      <w:proofErr w:type="spellStart"/>
      <w:r w:rsidR="00CF491F">
        <w:rPr>
          <w:rFonts w:ascii="Times New Roman" w:hAnsi="Times New Roman" w:cs="Times New Roman"/>
          <w:color w:val="auto"/>
          <w:sz w:val="24"/>
          <w:szCs w:val="24"/>
        </w:rPr>
        <w:t>Sherbourne</w:t>
      </w:r>
      <w:proofErr w:type="spellEnd"/>
      <w:r w:rsidR="00CF491F">
        <w:rPr>
          <w:rFonts w:ascii="Times New Roman" w:hAnsi="Times New Roman" w:cs="Times New Roman"/>
          <w:color w:val="auto"/>
          <w:sz w:val="24"/>
          <w:szCs w:val="24"/>
        </w:rPr>
        <w:t xml:space="preserve">, C. D., </w:t>
      </w:r>
      <w:proofErr w:type="spellStart"/>
      <w:r w:rsidR="00CF491F">
        <w:rPr>
          <w:rFonts w:ascii="Times New Roman" w:hAnsi="Times New Roman" w:cs="Times New Roman"/>
          <w:color w:val="auto"/>
          <w:sz w:val="24"/>
          <w:szCs w:val="24"/>
        </w:rPr>
        <w:t>Gaillot</w:t>
      </w:r>
      <w:proofErr w:type="spellEnd"/>
      <w:r w:rsidR="00CF491F">
        <w:rPr>
          <w:rFonts w:ascii="Times New Roman" w:hAnsi="Times New Roman" w:cs="Times New Roman"/>
          <w:color w:val="auto"/>
          <w:sz w:val="24"/>
          <w:szCs w:val="24"/>
        </w:rPr>
        <w:t xml:space="preserve">, S., </w:t>
      </w:r>
      <w:proofErr w:type="spellStart"/>
      <w:r w:rsidR="00CF491F">
        <w:rPr>
          <w:rFonts w:ascii="Times New Roman" w:hAnsi="Times New Roman" w:cs="Times New Roman"/>
          <w:color w:val="auto"/>
          <w:sz w:val="24"/>
          <w:szCs w:val="24"/>
        </w:rPr>
        <w:t>Hansell</w:t>
      </w:r>
      <w:proofErr w:type="spellEnd"/>
      <w:r w:rsidR="00CF491F">
        <w:rPr>
          <w:rFonts w:ascii="Times New Roman" w:hAnsi="Times New Roman" w:cs="Times New Roman"/>
          <w:color w:val="auto"/>
          <w:sz w:val="24"/>
          <w:szCs w:val="24"/>
        </w:rPr>
        <w:t xml:space="preserve">, L., </w:t>
      </w:r>
      <w:proofErr w:type="spellStart"/>
      <w:r w:rsidR="00CF491F">
        <w:rPr>
          <w:rFonts w:ascii="Times New Roman" w:hAnsi="Times New Roman" w:cs="Times New Roman"/>
          <w:color w:val="auto"/>
          <w:sz w:val="24"/>
          <w:szCs w:val="24"/>
        </w:rPr>
        <w:t>Ritschard</w:t>
      </w:r>
      <w:proofErr w:type="spellEnd"/>
      <w:r w:rsidR="00CF491F">
        <w:rPr>
          <w:rFonts w:ascii="Times New Roman" w:hAnsi="Times New Roman" w:cs="Times New Roman"/>
          <w:color w:val="auto"/>
          <w:sz w:val="24"/>
          <w:szCs w:val="24"/>
        </w:rPr>
        <w:t xml:space="preserve">, H. V., Parker, A. M., &amp; </w:t>
      </w:r>
      <w:proofErr w:type="spellStart"/>
      <w:r w:rsidR="00CF491F">
        <w:rPr>
          <w:rFonts w:ascii="Times New Roman" w:hAnsi="Times New Roman" w:cs="Times New Roman"/>
          <w:color w:val="auto"/>
          <w:sz w:val="24"/>
          <w:szCs w:val="24"/>
        </w:rPr>
        <w:t>Wrenn</w:t>
      </w:r>
      <w:proofErr w:type="spellEnd"/>
      <w:r w:rsidR="00CF491F">
        <w:rPr>
          <w:rFonts w:ascii="Times New Roman" w:hAnsi="Times New Roman" w:cs="Times New Roman"/>
          <w:color w:val="auto"/>
          <w:sz w:val="24"/>
          <w:szCs w:val="24"/>
        </w:rPr>
        <w:t xml:space="preserve">, G. </w:t>
      </w:r>
      <w:r>
        <w:rPr>
          <w:rFonts w:ascii="Times New Roman" w:hAnsi="Times New Roman" w:cs="Times New Roman"/>
          <w:color w:val="auto"/>
          <w:sz w:val="24"/>
          <w:szCs w:val="24"/>
        </w:rPr>
        <w:t>(2011)</w:t>
      </w:r>
      <w:r w:rsidR="00107B7C">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sidRPr="008823AD">
        <w:rPr>
          <w:rFonts w:ascii="Times New Roman" w:hAnsi="Times New Roman" w:cs="Times New Roman"/>
          <w:i/>
          <w:color w:val="auto"/>
          <w:sz w:val="24"/>
          <w:szCs w:val="24"/>
        </w:rPr>
        <w:t xml:space="preserve">Promoting </w:t>
      </w:r>
      <w:r w:rsidR="00107B7C">
        <w:rPr>
          <w:rFonts w:ascii="Times New Roman" w:hAnsi="Times New Roman" w:cs="Times New Roman"/>
          <w:i/>
          <w:color w:val="auto"/>
          <w:sz w:val="24"/>
          <w:szCs w:val="24"/>
        </w:rPr>
        <w:t>p</w:t>
      </w:r>
      <w:r w:rsidRPr="008823AD">
        <w:rPr>
          <w:rFonts w:ascii="Times New Roman" w:hAnsi="Times New Roman" w:cs="Times New Roman"/>
          <w:i/>
          <w:color w:val="auto"/>
          <w:sz w:val="24"/>
          <w:szCs w:val="24"/>
        </w:rPr>
        <w:t xml:space="preserve">sychological </w:t>
      </w:r>
      <w:r w:rsidR="00107B7C">
        <w:rPr>
          <w:rFonts w:ascii="Times New Roman" w:hAnsi="Times New Roman" w:cs="Times New Roman"/>
          <w:i/>
          <w:color w:val="auto"/>
          <w:sz w:val="24"/>
          <w:szCs w:val="24"/>
        </w:rPr>
        <w:t>r</w:t>
      </w:r>
      <w:r w:rsidRPr="008823AD">
        <w:rPr>
          <w:rFonts w:ascii="Times New Roman" w:hAnsi="Times New Roman" w:cs="Times New Roman"/>
          <w:i/>
          <w:color w:val="auto"/>
          <w:sz w:val="24"/>
          <w:szCs w:val="24"/>
        </w:rPr>
        <w:t xml:space="preserve">esilience in the U.S. </w:t>
      </w:r>
      <w:r w:rsidR="00107B7C">
        <w:rPr>
          <w:rFonts w:ascii="Times New Roman" w:hAnsi="Times New Roman" w:cs="Times New Roman"/>
          <w:i/>
          <w:color w:val="auto"/>
          <w:sz w:val="24"/>
          <w:szCs w:val="24"/>
        </w:rPr>
        <w:t>m</w:t>
      </w:r>
      <w:r w:rsidRPr="008823AD">
        <w:rPr>
          <w:rFonts w:ascii="Times New Roman" w:hAnsi="Times New Roman" w:cs="Times New Roman"/>
          <w:i/>
          <w:color w:val="auto"/>
          <w:sz w:val="24"/>
          <w:szCs w:val="24"/>
        </w:rPr>
        <w:t>ilitary</w:t>
      </w:r>
      <w:r>
        <w:rPr>
          <w:rFonts w:ascii="Times New Roman" w:hAnsi="Times New Roman" w:cs="Times New Roman"/>
          <w:i/>
          <w:color w:val="auto"/>
          <w:sz w:val="24"/>
          <w:szCs w:val="24"/>
        </w:rPr>
        <w:t xml:space="preserve">.  </w:t>
      </w:r>
      <w:r w:rsidR="00107B7C">
        <w:rPr>
          <w:rFonts w:ascii="Times New Roman" w:hAnsi="Times New Roman" w:cs="Times New Roman"/>
          <w:color w:val="auto"/>
          <w:sz w:val="24"/>
          <w:szCs w:val="24"/>
        </w:rPr>
        <w:t xml:space="preserve">Santa Monica, CA: </w:t>
      </w:r>
      <w:r>
        <w:rPr>
          <w:rFonts w:ascii="Times New Roman" w:hAnsi="Times New Roman" w:cs="Times New Roman"/>
          <w:color w:val="auto"/>
          <w:sz w:val="24"/>
          <w:szCs w:val="24"/>
        </w:rPr>
        <w:t xml:space="preserve">RAND: </w:t>
      </w:r>
      <w:r w:rsidRPr="003F1032">
        <w:rPr>
          <w:rFonts w:ascii="Times New Roman" w:hAnsi="Times New Roman" w:cs="Times New Roman"/>
          <w:sz w:val="24"/>
          <w:szCs w:val="24"/>
        </w:rPr>
        <w:t xml:space="preserve"> Center for Military Health Policy Research</w:t>
      </w:r>
      <w:r>
        <w:rPr>
          <w:rFonts w:ascii="Times New Roman" w:hAnsi="Times New Roman" w:cs="Times New Roman"/>
          <w:sz w:val="24"/>
          <w:szCs w:val="24"/>
        </w:rPr>
        <w:t xml:space="preserve">.  (Read Chapter 3, </w:t>
      </w:r>
      <w:r w:rsidR="00107B7C">
        <w:rPr>
          <w:rFonts w:ascii="Times New Roman" w:hAnsi="Times New Roman" w:cs="Times New Roman"/>
          <w:sz w:val="24"/>
          <w:szCs w:val="24"/>
        </w:rPr>
        <w:t xml:space="preserve">pp. </w:t>
      </w:r>
      <w:r>
        <w:rPr>
          <w:rFonts w:ascii="Times New Roman" w:hAnsi="Times New Roman" w:cs="Times New Roman"/>
          <w:sz w:val="24"/>
          <w:szCs w:val="24"/>
        </w:rPr>
        <w:t>31-66)</w:t>
      </w:r>
    </w:p>
    <w:p w:rsidR="00C810B3" w:rsidRDefault="00C810B3" w:rsidP="00436EDB">
      <w:pPr>
        <w:pStyle w:val="Bib"/>
        <w:rPr>
          <w:rFonts w:ascii="Times New Roman" w:hAnsi="Times New Roman"/>
          <w:b/>
          <w:sz w:val="24"/>
        </w:rPr>
      </w:pPr>
      <w:r w:rsidRPr="00436EDB">
        <w:rPr>
          <w:rFonts w:ascii="Times New Roman" w:hAnsi="Times New Roman"/>
          <w:b/>
          <w:sz w:val="24"/>
        </w:rPr>
        <w:t>Recommended Reading</w:t>
      </w:r>
    </w:p>
    <w:p w:rsidR="00DB4C40" w:rsidRDefault="00DB4C40" w:rsidP="00E8677E">
      <w:pPr>
        <w:spacing w:after="200"/>
        <w:ind w:left="720" w:hanging="720"/>
        <w:rPr>
          <w:rFonts w:ascii="Times New Roman" w:hAnsi="Times New Roman"/>
          <w:sz w:val="24"/>
          <w:szCs w:val="24"/>
        </w:rPr>
      </w:pPr>
      <w:r>
        <w:rPr>
          <w:rFonts w:ascii="Times New Roman" w:hAnsi="Times New Roman"/>
          <w:sz w:val="24"/>
          <w:szCs w:val="24"/>
        </w:rPr>
        <w:t xml:space="preserve">Adler, A., Castro, C., &amp; </w:t>
      </w:r>
      <w:proofErr w:type="spellStart"/>
      <w:r>
        <w:rPr>
          <w:rFonts w:ascii="Times New Roman" w:hAnsi="Times New Roman"/>
          <w:sz w:val="24"/>
          <w:szCs w:val="24"/>
        </w:rPr>
        <w:t>McGurk</w:t>
      </w:r>
      <w:proofErr w:type="spellEnd"/>
      <w:r>
        <w:rPr>
          <w:rFonts w:ascii="Times New Roman" w:hAnsi="Times New Roman"/>
          <w:sz w:val="24"/>
          <w:szCs w:val="24"/>
        </w:rPr>
        <w:t>, D.  (2009)</w:t>
      </w:r>
      <w:proofErr w:type="gramStart"/>
      <w:r>
        <w:rPr>
          <w:rFonts w:ascii="Times New Roman" w:hAnsi="Times New Roman"/>
          <w:sz w:val="24"/>
          <w:szCs w:val="24"/>
        </w:rPr>
        <w:t>.  Time</w:t>
      </w:r>
      <w:proofErr w:type="gramEnd"/>
      <w:r>
        <w:rPr>
          <w:rFonts w:ascii="Times New Roman" w:hAnsi="Times New Roman"/>
          <w:sz w:val="24"/>
          <w:szCs w:val="24"/>
        </w:rPr>
        <w:t xml:space="preserve">-driven </w:t>
      </w:r>
      <w:proofErr w:type="spellStart"/>
      <w:r>
        <w:rPr>
          <w:rFonts w:ascii="Times New Roman" w:hAnsi="Times New Roman"/>
          <w:sz w:val="24"/>
          <w:szCs w:val="24"/>
        </w:rPr>
        <w:t>battlemind</w:t>
      </w:r>
      <w:proofErr w:type="spellEnd"/>
      <w:r>
        <w:rPr>
          <w:rFonts w:ascii="Times New Roman" w:hAnsi="Times New Roman"/>
          <w:sz w:val="24"/>
          <w:szCs w:val="24"/>
        </w:rPr>
        <w:t xml:space="preserve"> psychological debriefing: A group-level early intervention in combat.  </w:t>
      </w:r>
      <w:r>
        <w:rPr>
          <w:rFonts w:ascii="Times New Roman" w:hAnsi="Times New Roman"/>
          <w:i/>
          <w:sz w:val="24"/>
          <w:szCs w:val="24"/>
        </w:rPr>
        <w:t xml:space="preserve">Military Medicine, </w:t>
      </w:r>
      <w:r w:rsidRPr="003F1CE5">
        <w:rPr>
          <w:rFonts w:ascii="Times New Roman" w:hAnsi="Times New Roman"/>
          <w:i/>
          <w:sz w:val="24"/>
          <w:szCs w:val="24"/>
        </w:rPr>
        <w:t>174</w:t>
      </w:r>
      <w:r>
        <w:rPr>
          <w:rFonts w:ascii="Times New Roman" w:hAnsi="Times New Roman"/>
          <w:sz w:val="24"/>
          <w:szCs w:val="24"/>
        </w:rPr>
        <w:t xml:space="preserve">(1), 21-28.  </w:t>
      </w:r>
    </w:p>
    <w:p w:rsidR="00DB4C40" w:rsidRPr="00DC59C4" w:rsidRDefault="00DB4C40" w:rsidP="00E8677E">
      <w:pPr>
        <w:spacing w:after="200"/>
        <w:ind w:left="720" w:hanging="720"/>
        <w:rPr>
          <w:rFonts w:ascii="Times New Roman" w:hAnsi="Times New Roman"/>
          <w:sz w:val="24"/>
        </w:rPr>
      </w:pPr>
      <w:r>
        <w:rPr>
          <w:rFonts w:ascii="Times New Roman" w:hAnsi="Times New Roman"/>
          <w:sz w:val="24"/>
          <w:szCs w:val="24"/>
        </w:rPr>
        <w:t xml:space="preserve">Bowles, S., &amp; Bates, M. (2010).   </w:t>
      </w:r>
      <w:r w:rsidRPr="00DC59C4">
        <w:rPr>
          <w:rFonts w:ascii="Times New Roman" w:hAnsi="Times New Roman"/>
          <w:sz w:val="24"/>
          <w:szCs w:val="24"/>
        </w:rPr>
        <w:t xml:space="preserve">Military organizations and programs contributing to resilience building. </w:t>
      </w:r>
      <w:r>
        <w:rPr>
          <w:rFonts w:ascii="Times New Roman" w:hAnsi="Times New Roman"/>
          <w:i/>
          <w:sz w:val="24"/>
          <w:szCs w:val="24"/>
        </w:rPr>
        <w:t xml:space="preserve">  </w:t>
      </w:r>
      <w:r w:rsidRPr="00DC59C4">
        <w:rPr>
          <w:rFonts w:ascii="Times New Roman" w:hAnsi="Times New Roman"/>
          <w:i/>
          <w:sz w:val="24"/>
          <w:szCs w:val="24"/>
        </w:rPr>
        <w:t>Military Medicine</w:t>
      </w:r>
      <w:r>
        <w:rPr>
          <w:rFonts w:ascii="Times New Roman" w:hAnsi="Times New Roman"/>
          <w:i/>
          <w:sz w:val="24"/>
          <w:szCs w:val="24"/>
        </w:rPr>
        <w:t xml:space="preserve">, </w:t>
      </w:r>
      <w:r w:rsidRPr="003F1CE5">
        <w:rPr>
          <w:rFonts w:ascii="Times New Roman" w:hAnsi="Times New Roman"/>
          <w:i/>
          <w:sz w:val="24"/>
          <w:szCs w:val="24"/>
        </w:rPr>
        <w:t>175</w:t>
      </w:r>
      <w:proofErr w:type="gramStart"/>
      <w:r>
        <w:rPr>
          <w:rFonts w:ascii="Times New Roman" w:hAnsi="Times New Roman"/>
          <w:sz w:val="24"/>
          <w:szCs w:val="24"/>
        </w:rPr>
        <w:t>,  382</w:t>
      </w:r>
      <w:proofErr w:type="gramEnd"/>
      <w:r>
        <w:rPr>
          <w:rFonts w:ascii="Times New Roman" w:hAnsi="Times New Roman"/>
          <w:sz w:val="24"/>
          <w:szCs w:val="24"/>
        </w:rPr>
        <w:t xml:space="preserve">-385.  </w:t>
      </w:r>
    </w:p>
    <w:p w:rsidR="00DC59C4" w:rsidRPr="00C5420A" w:rsidRDefault="00DC59C4" w:rsidP="00E8677E">
      <w:pPr>
        <w:pStyle w:val="Bib"/>
        <w:rPr>
          <w:rFonts w:ascii="Times New Roman" w:hAnsi="Times New Roman"/>
          <w:sz w:val="24"/>
        </w:rPr>
      </w:pPr>
      <w:r>
        <w:rPr>
          <w:rFonts w:ascii="Times New Roman" w:hAnsi="Times New Roman"/>
          <w:sz w:val="24"/>
        </w:rPr>
        <w:t xml:space="preserve">Defense </w:t>
      </w:r>
      <w:r w:rsidR="0011557C">
        <w:rPr>
          <w:rFonts w:ascii="Times New Roman" w:hAnsi="Times New Roman"/>
          <w:sz w:val="24"/>
        </w:rPr>
        <w:t>Centers of Excellence. (2012)</w:t>
      </w:r>
      <w:proofErr w:type="gramStart"/>
      <w:r w:rsidR="0011557C">
        <w:rPr>
          <w:rFonts w:ascii="Times New Roman" w:hAnsi="Times New Roman"/>
          <w:sz w:val="24"/>
        </w:rPr>
        <w:t xml:space="preserve">. </w:t>
      </w:r>
      <w:r>
        <w:rPr>
          <w:rFonts w:ascii="Times New Roman" w:hAnsi="Times New Roman"/>
          <w:sz w:val="24"/>
        </w:rPr>
        <w:t xml:space="preserve"> </w:t>
      </w:r>
      <w:r>
        <w:rPr>
          <w:rFonts w:ascii="Times New Roman" w:hAnsi="Times New Roman"/>
          <w:i/>
          <w:sz w:val="24"/>
        </w:rPr>
        <w:t>A</w:t>
      </w:r>
      <w:proofErr w:type="gramEnd"/>
      <w:r>
        <w:rPr>
          <w:rFonts w:ascii="Times New Roman" w:hAnsi="Times New Roman"/>
          <w:i/>
          <w:sz w:val="24"/>
        </w:rPr>
        <w:t xml:space="preserve"> </w:t>
      </w:r>
      <w:r w:rsidR="00107B7C">
        <w:rPr>
          <w:rFonts w:ascii="Times New Roman" w:hAnsi="Times New Roman"/>
          <w:i/>
          <w:sz w:val="24"/>
        </w:rPr>
        <w:t>r</w:t>
      </w:r>
      <w:r>
        <w:rPr>
          <w:rFonts w:ascii="Times New Roman" w:hAnsi="Times New Roman"/>
          <w:i/>
          <w:sz w:val="24"/>
        </w:rPr>
        <w:t xml:space="preserve">eview of </w:t>
      </w:r>
      <w:r w:rsidR="00107B7C">
        <w:rPr>
          <w:rFonts w:ascii="Times New Roman" w:hAnsi="Times New Roman"/>
          <w:i/>
          <w:sz w:val="24"/>
        </w:rPr>
        <w:t>p</w:t>
      </w:r>
      <w:r>
        <w:rPr>
          <w:rFonts w:ascii="Times New Roman" w:hAnsi="Times New Roman"/>
          <w:i/>
          <w:sz w:val="24"/>
        </w:rPr>
        <w:t>ost-</w:t>
      </w:r>
      <w:r w:rsidR="00107B7C">
        <w:rPr>
          <w:rFonts w:ascii="Times New Roman" w:hAnsi="Times New Roman"/>
          <w:i/>
          <w:sz w:val="24"/>
        </w:rPr>
        <w:t>d</w:t>
      </w:r>
      <w:r>
        <w:rPr>
          <w:rFonts w:ascii="Times New Roman" w:hAnsi="Times New Roman"/>
          <w:i/>
          <w:sz w:val="24"/>
        </w:rPr>
        <w:t xml:space="preserve">eployment </w:t>
      </w:r>
      <w:r w:rsidR="00107B7C">
        <w:rPr>
          <w:rFonts w:ascii="Times New Roman" w:hAnsi="Times New Roman"/>
          <w:i/>
          <w:sz w:val="24"/>
        </w:rPr>
        <w:t>r</w:t>
      </w:r>
      <w:r>
        <w:rPr>
          <w:rFonts w:ascii="Times New Roman" w:hAnsi="Times New Roman"/>
          <w:i/>
          <w:sz w:val="24"/>
        </w:rPr>
        <w:t xml:space="preserve">eintegration: Evidence, </w:t>
      </w:r>
      <w:r w:rsidR="00107B7C">
        <w:rPr>
          <w:rFonts w:ascii="Times New Roman" w:hAnsi="Times New Roman"/>
          <w:i/>
          <w:sz w:val="24"/>
        </w:rPr>
        <w:t>c</w:t>
      </w:r>
      <w:r>
        <w:rPr>
          <w:rFonts w:ascii="Times New Roman" w:hAnsi="Times New Roman"/>
          <w:i/>
          <w:sz w:val="24"/>
        </w:rPr>
        <w:t xml:space="preserve">hallenges, and </w:t>
      </w:r>
      <w:r w:rsidR="00107B7C">
        <w:rPr>
          <w:rFonts w:ascii="Times New Roman" w:hAnsi="Times New Roman"/>
          <w:i/>
          <w:sz w:val="24"/>
        </w:rPr>
        <w:t>s</w:t>
      </w:r>
      <w:r>
        <w:rPr>
          <w:rFonts w:ascii="Times New Roman" w:hAnsi="Times New Roman"/>
          <w:i/>
          <w:sz w:val="24"/>
        </w:rPr>
        <w:t xml:space="preserve">trategies for </w:t>
      </w:r>
      <w:r w:rsidR="00107B7C">
        <w:rPr>
          <w:rFonts w:ascii="Times New Roman" w:hAnsi="Times New Roman"/>
          <w:i/>
          <w:sz w:val="24"/>
        </w:rPr>
        <w:t>p</w:t>
      </w:r>
      <w:r>
        <w:rPr>
          <w:rFonts w:ascii="Times New Roman" w:hAnsi="Times New Roman"/>
          <w:i/>
          <w:sz w:val="24"/>
        </w:rPr>
        <w:t xml:space="preserve">rogram </w:t>
      </w:r>
      <w:r w:rsidR="00107B7C">
        <w:rPr>
          <w:rFonts w:ascii="Times New Roman" w:hAnsi="Times New Roman"/>
          <w:i/>
          <w:sz w:val="24"/>
        </w:rPr>
        <w:t>d</w:t>
      </w:r>
      <w:r>
        <w:rPr>
          <w:rFonts w:ascii="Times New Roman" w:hAnsi="Times New Roman"/>
          <w:i/>
          <w:sz w:val="24"/>
        </w:rPr>
        <w:t xml:space="preserve">evelopment.  </w:t>
      </w:r>
      <w:r w:rsidR="00C5420A">
        <w:rPr>
          <w:rFonts w:ascii="Times New Roman" w:hAnsi="Times New Roman"/>
          <w:sz w:val="24"/>
        </w:rPr>
        <w:t xml:space="preserve">Retrieved from: </w:t>
      </w:r>
      <w:hyperlink r:id="rId14" w:history="1">
        <w:r w:rsidR="00C5420A" w:rsidRPr="00A63762">
          <w:rPr>
            <w:rStyle w:val="Hyperlink"/>
            <w:rFonts w:ascii="Times New Roman" w:hAnsi="Times New Roman"/>
            <w:sz w:val="24"/>
          </w:rPr>
          <w:t>http://www.dcoe.mil/content/Navigation/Documents/Review_of_Post-Deployment_Reintegration.pdf</w:t>
        </w:r>
      </w:hyperlink>
      <w:r w:rsidR="00C5420A">
        <w:rPr>
          <w:rFonts w:ascii="Times New Roman" w:hAnsi="Times New Roman"/>
          <w:sz w:val="24"/>
        </w:rPr>
        <w:t xml:space="preserve">. </w:t>
      </w:r>
    </w:p>
    <w:p w:rsidR="00D14330" w:rsidRPr="0071424C" w:rsidRDefault="00D14330" w:rsidP="00D14330">
      <w:pPr>
        <w:pStyle w:val="Bib"/>
        <w:rPr>
          <w:rFonts w:ascii="Times New Roman" w:hAnsi="Times New Roman" w:cs="Times New Roman"/>
          <w:sz w:val="24"/>
          <w:szCs w:val="24"/>
        </w:rPr>
      </w:pPr>
      <w:r w:rsidRPr="0071424C">
        <w:rPr>
          <w:rFonts w:ascii="Times New Roman" w:hAnsi="Times New Roman" w:cs="Times New Roman"/>
          <w:sz w:val="24"/>
          <w:szCs w:val="24"/>
        </w:rPr>
        <w:t xml:space="preserve">Yehuda, R., Flory, J. D., Southwick, S., &amp; </w:t>
      </w:r>
      <w:proofErr w:type="spellStart"/>
      <w:r w:rsidRPr="0071424C">
        <w:rPr>
          <w:rFonts w:ascii="Times New Roman" w:hAnsi="Times New Roman" w:cs="Times New Roman"/>
          <w:sz w:val="24"/>
          <w:szCs w:val="24"/>
        </w:rPr>
        <w:t>Charney</w:t>
      </w:r>
      <w:proofErr w:type="spellEnd"/>
      <w:r w:rsidRPr="0071424C">
        <w:rPr>
          <w:rFonts w:ascii="Times New Roman" w:hAnsi="Times New Roman" w:cs="Times New Roman"/>
          <w:sz w:val="24"/>
          <w:szCs w:val="24"/>
        </w:rPr>
        <w:t xml:space="preserve">, D. (2006). Developing an agenda for translational studies of resilience and vulnerability following trauma exposure. </w:t>
      </w:r>
      <w:r w:rsidRPr="0071424C">
        <w:rPr>
          <w:rFonts w:ascii="Times New Roman" w:hAnsi="Times New Roman" w:cs="Times New Roman"/>
          <w:i/>
          <w:sz w:val="24"/>
          <w:szCs w:val="24"/>
        </w:rPr>
        <w:t>Annals of New York Academy of Science, 1071</w:t>
      </w:r>
      <w:r w:rsidRPr="0071424C">
        <w:rPr>
          <w:rFonts w:ascii="Times New Roman" w:hAnsi="Times New Roman" w:cs="Times New Roman"/>
          <w:sz w:val="24"/>
          <w:szCs w:val="24"/>
        </w:rPr>
        <w:t>, 379-396.</w:t>
      </w:r>
    </w:p>
    <w:p w:rsidR="00D14330" w:rsidRPr="0011557C" w:rsidRDefault="00D14330" w:rsidP="00436EDB">
      <w:pPr>
        <w:pStyle w:val="Bib"/>
        <w:rPr>
          <w:rFonts w:ascii="Times New Roman" w:hAnsi="Times New Roman"/>
          <w:sz w:val="24"/>
        </w:rPr>
      </w:pPr>
    </w:p>
    <w:p w:rsidR="00D76C2C" w:rsidRPr="0071424C" w:rsidRDefault="00D76C2C" w:rsidP="00C810B3">
      <w:pPr>
        <w:pStyle w:val="Bib"/>
        <w:rPr>
          <w:rFonts w:ascii="Times New Roman" w:hAnsi="Times New Roman" w:cs="Times New Roman"/>
          <w:color w:val="auto"/>
          <w:sz w:val="24"/>
          <w:szCs w:val="24"/>
        </w:rPr>
      </w:pPr>
    </w:p>
    <w:tbl>
      <w:tblPr>
        <w:tblW w:w="0" w:type="auto"/>
        <w:tblInd w:w="18" w:type="dxa"/>
        <w:tblLook w:val="04A0" w:firstRow="1" w:lastRow="0" w:firstColumn="1" w:lastColumn="0" w:noHBand="0" w:noVBand="1"/>
      </w:tblPr>
      <w:tblGrid>
        <w:gridCol w:w="7110"/>
        <w:gridCol w:w="2430"/>
      </w:tblGrid>
      <w:tr w:rsidR="00B97712" w:rsidRPr="0071424C">
        <w:trPr>
          <w:cantSplit/>
          <w:tblHeader/>
        </w:trPr>
        <w:tc>
          <w:tcPr>
            <w:tcW w:w="7110" w:type="dxa"/>
            <w:shd w:val="clear" w:color="auto" w:fill="C00000"/>
          </w:tcPr>
          <w:p w:rsidR="00B97712" w:rsidRPr="0071424C" w:rsidRDefault="00B97712" w:rsidP="0058202E">
            <w:pPr>
              <w:keepNext/>
              <w:spacing w:before="20" w:after="20"/>
              <w:ind w:left="1332" w:hanging="1332"/>
              <w:rPr>
                <w:rFonts w:ascii="Times New Roman" w:hAnsi="Times New Roman"/>
                <w:b/>
                <w:color w:val="FFFFFF"/>
                <w:sz w:val="24"/>
                <w:szCs w:val="24"/>
              </w:rPr>
            </w:pPr>
            <w:r w:rsidRPr="0071424C">
              <w:rPr>
                <w:rFonts w:ascii="Times New Roman" w:hAnsi="Times New Roman"/>
                <w:b/>
                <w:snapToGrid w:val="0"/>
                <w:color w:val="FFFFFF"/>
                <w:sz w:val="24"/>
                <w:szCs w:val="24"/>
              </w:rPr>
              <w:t xml:space="preserve">Unit </w:t>
            </w:r>
            <w:r w:rsidR="00D576B0" w:rsidRPr="0071424C">
              <w:rPr>
                <w:rFonts w:ascii="Times New Roman" w:hAnsi="Times New Roman"/>
                <w:b/>
                <w:snapToGrid w:val="0"/>
                <w:color w:val="FFFFFF"/>
                <w:sz w:val="24"/>
                <w:szCs w:val="24"/>
              </w:rPr>
              <w:t>13</w:t>
            </w:r>
            <w:r w:rsidRPr="0071424C">
              <w:rPr>
                <w:rFonts w:ascii="Times New Roman" w:hAnsi="Times New Roman"/>
                <w:b/>
                <w:snapToGrid w:val="0"/>
                <w:color w:val="FFFFFF"/>
                <w:sz w:val="24"/>
                <w:szCs w:val="24"/>
              </w:rPr>
              <w:t>:</w:t>
            </w:r>
            <w:r w:rsidRPr="0071424C">
              <w:rPr>
                <w:rFonts w:ascii="Times New Roman" w:hAnsi="Times New Roman"/>
                <w:b/>
                <w:snapToGrid w:val="0"/>
                <w:color w:val="FFFFFF"/>
                <w:sz w:val="24"/>
                <w:szCs w:val="24"/>
              </w:rPr>
              <w:tab/>
            </w:r>
            <w:r w:rsidR="00AF276E">
              <w:rPr>
                <w:rFonts w:ascii="Times New Roman" w:hAnsi="Times New Roman"/>
                <w:b/>
                <w:snapToGrid w:val="0"/>
                <w:color w:val="FFFFFF"/>
                <w:sz w:val="24"/>
                <w:szCs w:val="24"/>
              </w:rPr>
              <w:t xml:space="preserve"> Physical Injuries and Case Management</w:t>
            </w:r>
          </w:p>
        </w:tc>
        <w:tc>
          <w:tcPr>
            <w:tcW w:w="2430" w:type="dxa"/>
            <w:shd w:val="clear" w:color="auto" w:fill="C00000"/>
          </w:tcPr>
          <w:p w:rsidR="00B97712" w:rsidRPr="0071424C" w:rsidRDefault="006B68CA" w:rsidP="00B97712">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August 3, 2015</w:t>
            </w:r>
          </w:p>
        </w:tc>
      </w:tr>
      <w:tr w:rsidR="00C810B3" w:rsidRPr="0071424C">
        <w:trPr>
          <w:cantSplit/>
        </w:trPr>
        <w:tc>
          <w:tcPr>
            <w:tcW w:w="9540" w:type="dxa"/>
            <w:gridSpan w:val="2"/>
          </w:tcPr>
          <w:p w:rsidR="00C810B3" w:rsidRPr="0071424C" w:rsidRDefault="00C810B3" w:rsidP="00C81819">
            <w:pPr>
              <w:keepNext/>
              <w:rPr>
                <w:rFonts w:ascii="Times New Roman" w:hAnsi="Times New Roman"/>
                <w:b/>
                <w:sz w:val="24"/>
                <w:szCs w:val="24"/>
              </w:rPr>
            </w:pPr>
            <w:r w:rsidRPr="0071424C">
              <w:rPr>
                <w:rFonts w:ascii="Times New Roman" w:hAnsi="Times New Roman"/>
                <w:b/>
                <w:bCs/>
                <w:color w:val="262626"/>
                <w:sz w:val="24"/>
                <w:szCs w:val="24"/>
              </w:rPr>
              <w:t xml:space="preserve">Topics </w:t>
            </w:r>
          </w:p>
        </w:tc>
      </w:tr>
      <w:tr w:rsidR="00C810B3" w:rsidRPr="0071424C">
        <w:trPr>
          <w:cantSplit/>
        </w:trPr>
        <w:tc>
          <w:tcPr>
            <w:tcW w:w="9540" w:type="dxa"/>
            <w:gridSpan w:val="2"/>
          </w:tcPr>
          <w:p w:rsidR="00A7386C" w:rsidRDefault="00A7386C" w:rsidP="00C810B3">
            <w:pPr>
              <w:pStyle w:val="Level1"/>
              <w:spacing w:before="0" w:after="0"/>
              <w:ind w:left="342" w:hanging="342"/>
              <w:rPr>
                <w:rFonts w:ascii="Times New Roman" w:hAnsi="Times New Roman" w:cs="Times New Roman"/>
                <w:sz w:val="24"/>
              </w:rPr>
            </w:pPr>
            <w:r>
              <w:rPr>
                <w:rFonts w:ascii="Times New Roman" w:hAnsi="Times New Roman" w:cs="Times New Roman"/>
                <w:sz w:val="24"/>
              </w:rPr>
              <w:t>Comprehensive care</w:t>
            </w:r>
          </w:p>
          <w:p w:rsidR="00A7386C" w:rsidRDefault="00A7386C" w:rsidP="00C810B3">
            <w:pPr>
              <w:pStyle w:val="Level1"/>
              <w:spacing w:before="0" w:after="0"/>
              <w:ind w:left="342" w:hanging="342"/>
              <w:rPr>
                <w:rFonts w:ascii="Times New Roman" w:hAnsi="Times New Roman" w:cs="Times New Roman"/>
                <w:sz w:val="24"/>
              </w:rPr>
            </w:pPr>
            <w:r>
              <w:rPr>
                <w:rFonts w:ascii="Times New Roman" w:hAnsi="Times New Roman" w:cs="Times New Roman"/>
                <w:sz w:val="24"/>
              </w:rPr>
              <w:t>Returning to duty</w:t>
            </w:r>
          </w:p>
          <w:p w:rsidR="00C810B3" w:rsidRPr="0071424C" w:rsidRDefault="00C810B3" w:rsidP="00C810B3">
            <w:pPr>
              <w:pStyle w:val="Level1"/>
              <w:spacing w:before="0" w:after="0"/>
              <w:ind w:left="342" w:hanging="342"/>
              <w:rPr>
                <w:rFonts w:ascii="Times New Roman" w:hAnsi="Times New Roman" w:cs="Times New Roman"/>
                <w:sz w:val="24"/>
              </w:rPr>
            </w:pPr>
            <w:r w:rsidRPr="0071424C">
              <w:rPr>
                <w:rFonts w:ascii="Times New Roman" w:hAnsi="Times New Roman" w:cs="Times New Roman"/>
                <w:sz w:val="24"/>
              </w:rPr>
              <w:t>Defining the comprehensive care service delivery model</w:t>
            </w:r>
          </w:p>
          <w:p w:rsidR="00C810B3" w:rsidRPr="0071424C" w:rsidRDefault="00C810B3" w:rsidP="00C810B3">
            <w:pPr>
              <w:pStyle w:val="Level1"/>
              <w:spacing w:before="0" w:after="0"/>
              <w:ind w:left="342" w:hanging="342"/>
              <w:rPr>
                <w:rFonts w:ascii="Times New Roman" w:hAnsi="Times New Roman" w:cs="Times New Roman"/>
                <w:sz w:val="24"/>
              </w:rPr>
            </w:pPr>
            <w:r w:rsidRPr="0071424C">
              <w:rPr>
                <w:rFonts w:ascii="Times New Roman" w:hAnsi="Times New Roman" w:cs="Times New Roman"/>
                <w:sz w:val="24"/>
              </w:rPr>
              <w:t>The role of the primary care manager in military social work</w:t>
            </w:r>
          </w:p>
          <w:p w:rsidR="00C810B3" w:rsidRPr="0071424C" w:rsidRDefault="00C810B3" w:rsidP="00C810B3">
            <w:pPr>
              <w:pStyle w:val="Level1"/>
              <w:spacing w:before="0" w:after="0"/>
              <w:ind w:left="342" w:hanging="342"/>
              <w:rPr>
                <w:rFonts w:ascii="Times New Roman" w:hAnsi="Times New Roman" w:cs="Times New Roman"/>
                <w:sz w:val="24"/>
              </w:rPr>
            </w:pPr>
            <w:r w:rsidRPr="0071424C">
              <w:rPr>
                <w:rFonts w:ascii="Times New Roman" w:hAnsi="Times New Roman" w:cs="Times New Roman"/>
                <w:sz w:val="24"/>
              </w:rPr>
              <w:t>Services provided by care management</w:t>
            </w:r>
          </w:p>
          <w:p w:rsidR="00C810B3" w:rsidRPr="0071424C" w:rsidRDefault="00C810B3" w:rsidP="00C81819">
            <w:pPr>
              <w:pStyle w:val="Level2"/>
              <w:rPr>
                <w:rFonts w:cs="Times New Roman"/>
              </w:rPr>
            </w:pPr>
            <w:r w:rsidRPr="0071424C">
              <w:rPr>
                <w:rFonts w:cs="Times New Roman"/>
              </w:rPr>
              <w:t>Ongoing assessment of risk and safety</w:t>
            </w:r>
          </w:p>
          <w:p w:rsidR="00C810B3" w:rsidRPr="0071424C" w:rsidRDefault="00C810B3" w:rsidP="00C81819">
            <w:pPr>
              <w:pStyle w:val="Level2"/>
              <w:rPr>
                <w:rFonts w:cs="Times New Roman"/>
              </w:rPr>
            </w:pPr>
            <w:r w:rsidRPr="0071424C">
              <w:rPr>
                <w:rFonts w:cs="Times New Roman"/>
              </w:rPr>
              <w:t xml:space="preserve">Care coordination and collaboration </w:t>
            </w:r>
            <w:r w:rsidR="003F7058">
              <w:rPr>
                <w:rFonts w:cs="Times New Roman"/>
              </w:rPr>
              <w:t>among</w:t>
            </w:r>
            <w:r w:rsidR="003F7058" w:rsidRPr="0071424C">
              <w:rPr>
                <w:rFonts w:cs="Times New Roman"/>
              </w:rPr>
              <w:t xml:space="preserve"> </w:t>
            </w:r>
            <w:r w:rsidRPr="0071424C">
              <w:rPr>
                <w:rFonts w:cs="Times New Roman"/>
              </w:rPr>
              <w:t>multiple providers</w:t>
            </w:r>
          </w:p>
          <w:p w:rsidR="00C810B3" w:rsidRPr="0071424C" w:rsidRDefault="00C810B3" w:rsidP="00C81819">
            <w:pPr>
              <w:pStyle w:val="Level2"/>
              <w:rPr>
                <w:rFonts w:cs="Times New Roman"/>
              </w:rPr>
            </w:pPr>
            <w:r w:rsidRPr="0071424C">
              <w:rPr>
                <w:rFonts w:cs="Times New Roman"/>
              </w:rPr>
              <w:t>Advocacy and brokering with stakeholders</w:t>
            </w:r>
          </w:p>
          <w:p w:rsidR="00C810B3" w:rsidRPr="0071424C" w:rsidRDefault="00C810B3" w:rsidP="00A7386C">
            <w:pPr>
              <w:pStyle w:val="Level2"/>
              <w:numPr>
                <w:ilvl w:val="0"/>
                <w:numId w:val="0"/>
              </w:numPr>
              <w:ind w:left="612"/>
              <w:rPr>
                <w:rFonts w:cs="Times New Roman"/>
              </w:rPr>
            </w:pPr>
          </w:p>
        </w:tc>
      </w:tr>
    </w:tbl>
    <w:p w:rsidR="009728B8" w:rsidRPr="0071424C" w:rsidRDefault="003E5C6F" w:rsidP="009728B8">
      <w:pPr>
        <w:pStyle w:val="BodyText"/>
        <w:rPr>
          <w:rFonts w:ascii="Times New Roman" w:hAnsi="Times New Roman"/>
          <w:sz w:val="24"/>
        </w:rPr>
      </w:pPr>
      <w:r w:rsidRPr="0071424C">
        <w:rPr>
          <w:rFonts w:ascii="Times New Roman" w:hAnsi="Times New Roman"/>
          <w:sz w:val="24"/>
        </w:rPr>
        <w:t xml:space="preserve">This </w:t>
      </w:r>
      <w:r w:rsidR="003F7058">
        <w:rPr>
          <w:rFonts w:ascii="Times New Roman" w:hAnsi="Times New Roman"/>
          <w:sz w:val="24"/>
        </w:rPr>
        <w:t>u</w:t>
      </w:r>
      <w:r w:rsidR="00F800CE" w:rsidRPr="0071424C">
        <w:rPr>
          <w:rFonts w:ascii="Times New Roman" w:hAnsi="Times New Roman"/>
          <w:sz w:val="24"/>
        </w:rPr>
        <w:t>nit</w:t>
      </w:r>
      <w:r w:rsidRPr="0071424C">
        <w:rPr>
          <w:rFonts w:ascii="Times New Roman" w:hAnsi="Times New Roman"/>
          <w:sz w:val="24"/>
        </w:rPr>
        <w:t xml:space="preserve"> relates to course objectives</w:t>
      </w:r>
      <w:r w:rsidR="00F14D82" w:rsidRPr="0071424C">
        <w:rPr>
          <w:rFonts w:ascii="Times New Roman" w:hAnsi="Times New Roman"/>
          <w:sz w:val="24"/>
        </w:rPr>
        <w:t xml:space="preserve"> </w:t>
      </w:r>
      <w:r w:rsidR="007D4CDB" w:rsidRPr="0071424C">
        <w:rPr>
          <w:rFonts w:ascii="Times New Roman" w:hAnsi="Times New Roman"/>
          <w:sz w:val="24"/>
        </w:rPr>
        <w:t>1, 2, 3, and 4</w:t>
      </w:r>
      <w:r w:rsidRPr="0071424C">
        <w:rPr>
          <w:rFonts w:ascii="Times New Roman" w:hAnsi="Times New Roman"/>
          <w:sz w:val="24"/>
        </w:rPr>
        <w:t>.</w:t>
      </w:r>
    </w:p>
    <w:p w:rsidR="00B54D92" w:rsidRDefault="00F76BFD" w:rsidP="00B54D92">
      <w:pPr>
        <w:pStyle w:val="Heading3"/>
        <w:rPr>
          <w:rFonts w:ascii="Times New Roman" w:hAnsi="Times New Roman"/>
          <w:sz w:val="24"/>
        </w:rPr>
      </w:pPr>
      <w:r>
        <w:rPr>
          <w:rFonts w:ascii="Times New Roman" w:hAnsi="Times New Roman"/>
          <w:sz w:val="24"/>
        </w:rPr>
        <w:t>Required</w:t>
      </w:r>
      <w:r w:rsidRPr="0071424C">
        <w:rPr>
          <w:rFonts w:ascii="Times New Roman" w:hAnsi="Times New Roman"/>
          <w:sz w:val="24"/>
        </w:rPr>
        <w:t xml:space="preserve"> </w:t>
      </w:r>
      <w:r w:rsidR="00B54D92" w:rsidRPr="0071424C">
        <w:rPr>
          <w:rFonts w:ascii="Times New Roman" w:hAnsi="Times New Roman"/>
          <w:sz w:val="24"/>
        </w:rPr>
        <w:t>Reading</w:t>
      </w:r>
    </w:p>
    <w:p w:rsidR="0058202E" w:rsidRDefault="0058202E" w:rsidP="00436EDB"/>
    <w:p w:rsidR="00882E09" w:rsidRDefault="00882E09" w:rsidP="00DC389A">
      <w:pPr>
        <w:pStyle w:val="Bib"/>
        <w:spacing w:after="100" w:afterAutospacing="1"/>
        <w:rPr>
          <w:rFonts w:ascii="Times New Roman" w:hAnsi="Times New Roman" w:cs="Times New Roman"/>
          <w:sz w:val="24"/>
          <w:szCs w:val="24"/>
        </w:rPr>
      </w:pPr>
      <w:r>
        <w:rPr>
          <w:rFonts w:ascii="Times New Roman" w:hAnsi="Times New Roman" w:cs="Times New Roman"/>
          <w:sz w:val="24"/>
          <w:szCs w:val="24"/>
        </w:rPr>
        <w:t xml:space="preserve">Cameron, R. P., </w:t>
      </w:r>
      <w:proofErr w:type="spellStart"/>
      <w:r>
        <w:rPr>
          <w:rFonts w:ascii="Times New Roman" w:hAnsi="Times New Roman" w:cs="Times New Roman"/>
          <w:sz w:val="24"/>
          <w:szCs w:val="24"/>
        </w:rPr>
        <w:t>Syme</w:t>
      </w:r>
      <w:proofErr w:type="spellEnd"/>
      <w:r>
        <w:rPr>
          <w:rFonts w:ascii="Times New Roman" w:hAnsi="Times New Roman" w:cs="Times New Roman"/>
          <w:sz w:val="24"/>
          <w:szCs w:val="24"/>
        </w:rPr>
        <w:t>, M. L., Fraley, S. S., Chen, S. S., Welsh, E., Mona, L. R</w:t>
      </w:r>
      <w:proofErr w:type="gramStart"/>
      <w:r>
        <w:rPr>
          <w:rFonts w:ascii="Times New Roman" w:hAnsi="Times New Roman" w:cs="Times New Roman"/>
          <w:sz w:val="24"/>
          <w:szCs w:val="24"/>
        </w:rPr>
        <w:t xml:space="preserve">., </w:t>
      </w:r>
      <w:r w:rsidR="003F7058">
        <w:rPr>
          <w:rFonts w:ascii="Times New Roman" w:hAnsi="Times New Roman" w:cs="Times New Roman"/>
          <w:sz w:val="24"/>
          <w:szCs w:val="24"/>
        </w:rPr>
        <w:t>. . .</w:t>
      </w:r>
      <w:proofErr w:type="gramEnd"/>
      <w:r>
        <w:rPr>
          <w:rFonts w:ascii="Times New Roman" w:hAnsi="Times New Roman" w:cs="Times New Roman"/>
          <w:sz w:val="24"/>
          <w:szCs w:val="24"/>
        </w:rPr>
        <w:t xml:space="preserve"> Smith, K.  (2011)</w:t>
      </w:r>
      <w:proofErr w:type="gramStart"/>
      <w:r>
        <w:rPr>
          <w:rFonts w:ascii="Times New Roman" w:hAnsi="Times New Roman" w:cs="Times New Roman"/>
          <w:sz w:val="24"/>
          <w:szCs w:val="24"/>
        </w:rPr>
        <w:t>.  Sexuality</w:t>
      </w:r>
      <w:proofErr w:type="gramEnd"/>
      <w:r>
        <w:rPr>
          <w:rFonts w:ascii="Times New Roman" w:hAnsi="Times New Roman" w:cs="Times New Roman"/>
          <w:sz w:val="24"/>
          <w:szCs w:val="24"/>
        </w:rPr>
        <w:t xml:space="preserve"> among wounded </w:t>
      </w:r>
      <w:r w:rsidR="003F7058">
        <w:rPr>
          <w:rFonts w:ascii="Times New Roman" w:hAnsi="Times New Roman" w:cs="Times New Roman"/>
          <w:sz w:val="24"/>
          <w:szCs w:val="24"/>
        </w:rPr>
        <w:t>v</w:t>
      </w:r>
      <w:r>
        <w:rPr>
          <w:rFonts w:ascii="Times New Roman" w:hAnsi="Times New Roman" w:cs="Times New Roman"/>
          <w:sz w:val="24"/>
          <w:szCs w:val="24"/>
        </w:rPr>
        <w:t xml:space="preserve">eterans of Operation Enduring Freedom, Operation Iraqi Freedom, and Operation New Dawn: Implications for rehabilitation psychologists.  </w:t>
      </w:r>
      <w:r>
        <w:rPr>
          <w:rFonts w:ascii="Times New Roman" w:hAnsi="Times New Roman" w:cs="Times New Roman"/>
          <w:i/>
          <w:sz w:val="24"/>
          <w:szCs w:val="24"/>
        </w:rPr>
        <w:t>Rehabilitation Psychologist,</w:t>
      </w:r>
      <w:r w:rsidR="003F7058">
        <w:rPr>
          <w:rFonts w:ascii="Times New Roman" w:hAnsi="Times New Roman" w:cs="Times New Roman"/>
          <w:i/>
          <w:sz w:val="24"/>
          <w:szCs w:val="24"/>
        </w:rPr>
        <w:t xml:space="preserve"> </w:t>
      </w:r>
      <w:r>
        <w:rPr>
          <w:rFonts w:ascii="Times New Roman" w:hAnsi="Times New Roman" w:cs="Times New Roman"/>
          <w:i/>
          <w:sz w:val="24"/>
          <w:szCs w:val="24"/>
        </w:rPr>
        <w:t>4</w:t>
      </w:r>
      <w:r>
        <w:rPr>
          <w:rFonts w:ascii="Times New Roman" w:hAnsi="Times New Roman" w:cs="Times New Roman"/>
          <w:sz w:val="24"/>
          <w:szCs w:val="24"/>
        </w:rPr>
        <w:t xml:space="preserve">, 289-301.  </w:t>
      </w:r>
      <w:r w:rsidR="00725294">
        <w:rPr>
          <w:rFonts w:ascii="Times New Roman" w:hAnsi="Times New Roman" w:cs="Times New Roman"/>
          <w:sz w:val="24"/>
          <w:szCs w:val="24"/>
        </w:rPr>
        <w:t>(Focus on sections dealing with trauma related to sexuality)</w:t>
      </w:r>
    </w:p>
    <w:p w:rsidR="00DC389A" w:rsidRPr="00DC389A" w:rsidRDefault="00DC389A" w:rsidP="00DC389A">
      <w:pPr>
        <w:pStyle w:val="Bib"/>
        <w:spacing w:after="100" w:afterAutospacing="1"/>
        <w:rPr>
          <w:rFonts w:ascii="Times New Roman" w:hAnsi="Times New Roman" w:cs="Times New Roman"/>
          <w:sz w:val="24"/>
          <w:szCs w:val="24"/>
        </w:rPr>
      </w:pPr>
      <w:proofErr w:type="spellStart"/>
      <w:r w:rsidRPr="00DC389A">
        <w:rPr>
          <w:rFonts w:ascii="Times New Roman" w:hAnsi="Times New Roman" w:cs="Times New Roman"/>
          <w:sz w:val="24"/>
          <w:szCs w:val="24"/>
        </w:rPr>
        <w:t>Hudak</w:t>
      </w:r>
      <w:proofErr w:type="spellEnd"/>
      <w:r w:rsidRPr="00DC389A">
        <w:rPr>
          <w:rFonts w:ascii="Times New Roman" w:hAnsi="Times New Roman" w:cs="Times New Roman"/>
          <w:sz w:val="24"/>
          <w:szCs w:val="24"/>
        </w:rPr>
        <w:t xml:space="preserve">, R. P., Morrison, C., </w:t>
      </w:r>
      <w:proofErr w:type="spellStart"/>
      <w:r w:rsidRPr="00DC389A">
        <w:rPr>
          <w:rFonts w:ascii="Times New Roman" w:hAnsi="Times New Roman" w:cs="Times New Roman"/>
          <w:sz w:val="24"/>
          <w:szCs w:val="24"/>
        </w:rPr>
        <w:t>Carstensen</w:t>
      </w:r>
      <w:proofErr w:type="spellEnd"/>
      <w:r w:rsidRPr="00DC389A">
        <w:rPr>
          <w:rFonts w:ascii="Times New Roman" w:hAnsi="Times New Roman" w:cs="Times New Roman"/>
          <w:sz w:val="24"/>
          <w:szCs w:val="24"/>
        </w:rPr>
        <w:t xml:space="preserve">, M., Rice, J. S., &amp; </w:t>
      </w:r>
      <w:proofErr w:type="spellStart"/>
      <w:r w:rsidRPr="00DC389A">
        <w:rPr>
          <w:rFonts w:ascii="Times New Roman" w:hAnsi="Times New Roman" w:cs="Times New Roman"/>
          <w:sz w:val="24"/>
          <w:szCs w:val="24"/>
        </w:rPr>
        <w:t>Jurgersen</w:t>
      </w:r>
      <w:proofErr w:type="spellEnd"/>
      <w:r w:rsidRPr="00DC389A">
        <w:rPr>
          <w:rFonts w:ascii="Times New Roman" w:hAnsi="Times New Roman" w:cs="Times New Roman"/>
          <w:sz w:val="24"/>
          <w:szCs w:val="24"/>
        </w:rPr>
        <w:t xml:space="preserve">, B. R. (2009). The U.S. army wounded warrior program (AW2): A case study in designing a nonmedical case management program for severely wounded, injured, and III service members and their families. </w:t>
      </w:r>
      <w:r w:rsidRPr="00DC389A">
        <w:rPr>
          <w:rFonts w:ascii="Times New Roman" w:hAnsi="Times New Roman" w:cs="Times New Roman"/>
          <w:i/>
          <w:sz w:val="24"/>
          <w:szCs w:val="24"/>
        </w:rPr>
        <w:t>Military Medicine, 174</w:t>
      </w:r>
      <w:r w:rsidRPr="00DC389A">
        <w:rPr>
          <w:rFonts w:ascii="Times New Roman" w:hAnsi="Times New Roman" w:cs="Times New Roman"/>
          <w:sz w:val="24"/>
          <w:szCs w:val="24"/>
        </w:rPr>
        <w:t>(6), 566-571.</w:t>
      </w:r>
    </w:p>
    <w:p w:rsidR="00805B3A" w:rsidRDefault="00805B3A" w:rsidP="00DC389A">
      <w:pPr>
        <w:pStyle w:val="Bib"/>
        <w:spacing w:after="100" w:afterAutospacing="1"/>
        <w:rPr>
          <w:rFonts w:ascii="Times New Roman" w:hAnsi="Times New Roman" w:cs="Times New Roman"/>
          <w:sz w:val="24"/>
          <w:szCs w:val="24"/>
        </w:rPr>
      </w:pPr>
      <w:proofErr w:type="spellStart"/>
      <w:r>
        <w:rPr>
          <w:rFonts w:ascii="Times New Roman" w:hAnsi="Times New Roman" w:cs="Times New Roman"/>
          <w:sz w:val="24"/>
          <w:szCs w:val="24"/>
        </w:rPr>
        <w:t>Matthieu</w:t>
      </w:r>
      <w:proofErr w:type="spellEnd"/>
      <w:r>
        <w:rPr>
          <w:rFonts w:ascii="Times New Roman" w:hAnsi="Times New Roman" w:cs="Times New Roman"/>
          <w:sz w:val="24"/>
          <w:szCs w:val="24"/>
        </w:rPr>
        <w:t>, M. M.</w:t>
      </w:r>
      <w:r w:rsidR="003F7058">
        <w:rPr>
          <w:rFonts w:ascii="Times New Roman" w:hAnsi="Times New Roman" w:cs="Times New Roman"/>
          <w:sz w:val="24"/>
          <w:szCs w:val="24"/>
        </w:rPr>
        <w:t>,</w:t>
      </w:r>
      <w:r>
        <w:rPr>
          <w:rFonts w:ascii="Times New Roman" w:hAnsi="Times New Roman" w:cs="Times New Roman"/>
          <w:sz w:val="24"/>
          <w:szCs w:val="24"/>
        </w:rPr>
        <w:t xml:space="preserve"> &amp; </w:t>
      </w:r>
      <w:proofErr w:type="spellStart"/>
      <w:r>
        <w:rPr>
          <w:rFonts w:ascii="Times New Roman" w:hAnsi="Times New Roman" w:cs="Times New Roman"/>
          <w:sz w:val="24"/>
          <w:szCs w:val="24"/>
        </w:rPr>
        <w:t>Swensen</w:t>
      </w:r>
      <w:proofErr w:type="spellEnd"/>
      <w:r>
        <w:rPr>
          <w:rFonts w:ascii="Times New Roman" w:hAnsi="Times New Roman" w:cs="Times New Roman"/>
          <w:sz w:val="24"/>
          <w:szCs w:val="24"/>
        </w:rPr>
        <w:t xml:space="preserve">, A. B. (2013).  The stress process model for supporting long-term family care giving.  </w:t>
      </w:r>
      <w:r w:rsidR="003F7058">
        <w:rPr>
          <w:rFonts w:ascii="Times New Roman" w:hAnsi="Times New Roman" w:cs="Times New Roman"/>
          <w:sz w:val="24"/>
          <w:szCs w:val="24"/>
        </w:rPr>
        <w:t xml:space="preserve">In A. Rubin,  E. Weiss, &amp; J. </w:t>
      </w:r>
      <w:proofErr w:type="spellStart"/>
      <w:r w:rsidR="003F7058">
        <w:rPr>
          <w:rFonts w:ascii="Times New Roman" w:hAnsi="Times New Roman" w:cs="Times New Roman"/>
          <w:sz w:val="24"/>
          <w:szCs w:val="24"/>
        </w:rPr>
        <w:t>Coll</w:t>
      </w:r>
      <w:proofErr w:type="spellEnd"/>
      <w:r w:rsidR="003F7058">
        <w:rPr>
          <w:rFonts w:ascii="Times New Roman" w:hAnsi="Times New Roman" w:cs="Times New Roman"/>
          <w:sz w:val="24"/>
          <w:szCs w:val="24"/>
        </w:rPr>
        <w:t xml:space="preserve"> (Eds.), </w:t>
      </w:r>
      <w:r w:rsidR="003F7058">
        <w:rPr>
          <w:rFonts w:ascii="Times New Roman" w:hAnsi="Times New Roman" w:cs="Times New Roman"/>
          <w:i/>
          <w:sz w:val="24"/>
          <w:szCs w:val="24"/>
        </w:rPr>
        <w:t xml:space="preserve">Handbook of military social work </w:t>
      </w:r>
      <w:r w:rsidR="003F7058">
        <w:rPr>
          <w:rFonts w:ascii="Times New Roman" w:hAnsi="Times New Roman" w:cs="Times New Roman"/>
          <w:sz w:val="24"/>
          <w:szCs w:val="24"/>
        </w:rPr>
        <w:t xml:space="preserve">(pp. 409-426). Hoboken, NJ: Wiley.  </w:t>
      </w:r>
    </w:p>
    <w:p w:rsidR="00DB4C40" w:rsidRPr="006F403B" w:rsidRDefault="00DB4C40" w:rsidP="00DC389A">
      <w:pPr>
        <w:pStyle w:val="Bib"/>
        <w:spacing w:after="100" w:afterAutospacing="1"/>
        <w:rPr>
          <w:rFonts w:ascii="Times New Roman" w:hAnsi="Times New Roman" w:cs="Times New Roman"/>
          <w:sz w:val="24"/>
          <w:szCs w:val="24"/>
        </w:rPr>
      </w:pPr>
      <w:proofErr w:type="spellStart"/>
      <w:r w:rsidRPr="00D00241">
        <w:rPr>
          <w:rFonts w:ascii="Times New Roman" w:hAnsi="Times New Roman" w:cs="Times New Roman"/>
          <w:sz w:val="24"/>
          <w:szCs w:val="24"/>
        </w:rPr>
        <w:t>Storey</w:t>
      </w:r>
      <w:proofErr w:type="spellEnd"/>
      <w:r w:rsidRPr="00D00241">
        <w:rPr>
          <w:rFonts w:ascii="Times New Roman" w:hAnsi="Times New Roman" w:cs="Times New Roman"/>
          <w:sz w:val="24"/>
          <w:szCs w:val="24"/>
        </w:rPr>
        <w:t xml:space="preserve">, C. (2009). The psychotherapeutic dimensions of clinical case management with a combat veteran. Smith College Studies in Social Work, 79(3), 443-452. </w:t>
      </w:r>
      <w:proofErr w:type="gramStart"/>
      <w:r w:rsidRPr="00D00241">
        <w:rPr>
          <w:rFonts w:ascii="Times New Roman" w:hAnsi="Times New Roman" w:cs="Times New Roman"/>
          <w:sz w:val="24"/>
          <w:szCs w:val="24"/>
        </w:rPr>
        <w:t>doi:</w:t>
      </w:r>
      <w:proofErr w:type="gramEnd"/>
      <w:r w:rsidRPr="00D00241">
        <w:rPr>
          <w:rFonts w:ascii="Times New Roman" w:hAnsi="Times New Roman" w:cs="Times New Roman"/>
          <w:sz w:val="24"/>
          <w:szCs w:val="24"/>
        </w:rPr>
        <w:t>10.1080/00377310903131462</w:t>
      </w:r>
    </w:p>
    <w:p w:rsidR="00B54D92" w:rsidRDefault="003B6B15" w:rsidP="00B54D92">
      <w:pPr>
        <w:pStyle w:val="Heading3"/>
        <w:rPr>
          <w:rFonts w:ascii="Times New Roman" w:hAnsi="Times New Roman"/>
          <w:sz w:val="24"/>
        </w:rPr>
      </w:pPr>
      <w:r>
        <w:rPr>
          <w:rFonts w:ascii="Times New Roman" w:hAnsi="Times New Roman"/>
          <w:sz w:val="24"/>
        </w:rPr>
        <w:t>Recommended Reading</w:t>
      </w:r>
    </w:p>
    <w:p w:rsidR="0058202E" w:rsidRPr="00436EDB" w:rsidRDefault="0058202E" w:rsidP="00436EDB"/>
    <w:p w:rsidR="00752102" w:rsidRDefault="00752102" w:rsidP="00752102">
      <w:pPr>
        <w:ind w:left="720" w:hanging="720"/>
        <w:rPr>
          <w:rFonts w:ascii="Times New Roman" w:hAnsi="Times New Roman"/>
          <w:sz w:val="24"/>
          <w:szCs w:val="24"/>
        </w:rPr>
      </w:pPr>
      <w:proofErr w:type="spellStart"/>
      <w:r w:rsidRPr="0084604F">
        <w:rPr>
          <w:rFonts w:ascii="Times New Roman" w:hAnsi="Times New Roman"/>
          <w:sz w:val="24"/>
          <w:szCs w:val="24"/>
        </w:rPr>
        <w:t>Feiler</w:t>
      </w:r>
      <w:proofErr w:type="spellEnd"/>
      <w:r w:rsidRPr="0084604F">
        <w:rPr>
          <w:rFonts w:ascii="Times New Roman" w:hAnsi="Times New Roman"/>
          <w:sz w:val="24"/>
          <w:szCs w:val="24"/>
        </w:rPr>
        <w:t xml:space="preserve">, G., Chen, R. C., </w:t>
      </w:r>
      <w:proofErr w:type="spellStart"/>
      <w:r w:rsidRPr="0084604F">
        <w:rPr>
          <w:rFonts w:ascii="Times New Roman" w:hAnsi="Times New Roman"/>
          <w:sz w:val="24"/>
          <w:szCs w:val="24"/>
        </w:rPr>
        <w:t>Pantelis</w:t>
      </w:r>
      <w:proofErr w:type="spellEnd"/>
      <w:r w:rsidRPr="0084604F">
        <w:rPr>
          <w:rFonts w:ascii="Times New Roman" w:hAnsi="Times New Roman"/>
          <w:sz w:val="24"/>
          <w:szCs w:val="24"/>
        </w:rPr>
        <w:t xml:space="preserve">, C., &amp; Lambert, T. (2012).  Health </w:t>
      </w:r>
      <w:proofErr w:type="spellStart"/>
      <w:r w:rsidRPr="0084604F">
        <w:rPr>
          <w:rFonts w:ascii="Times New Roman" w:hAnsi="Times New Roman"/>
          <w:sz w:val="24"/>
          <w:szCs w:val="24"/>
        </w:rPr>
        <w:t>behaviours</w:t>
      </w:r>
      <w:proofErr w:type="spellEnd"/>
      <w:r w:rsidRPr="0084604F">
        <w:rPr>
          <w:rFonts w:ascii="Times New Roman" w:hAnsi="Times New Roman"/>
          <w:sz w:val="24"/>
          <w:szCs w:val="24"/>
        </w:rPr>
        <w:t xml:space="preserve"> of community-related patients with psychosis. </w:t>
      </w:r>
      <w:r w:rsidRPr="0084604F">
        <w:rPr>
          <w:rFonts w:ascii="Times New Roman" w:hAnsi="Times New Roman"/>
          <w:i/>
          <w:sz w:val="24"/>
          <w:szCs w:val="24"/>
        </w:rPr>
        <w:t>Australasian Psychiatry</w:t>
      </w:r>
      <w:r w:rsidRPr="0084604F">
        <w:rPr>
          <w:rFonts w:ascii="Times New Roman" w:hAnsi="Times New Roman"/>
          <w:sz w:val="24"/>
          <w:szCs w:val="24"/>
        </w:rPr>
        <w:t xml:space="preserve">, </w:t>
      </w:r>
      <w:r w:rsidR="003F1CE5" w:rsidRPr="003F1CE5">
        <w:rPr>
          <w:rFonts w:ascii="Times New Roman" w:hAnsi="Times New Roman"/>
          <w:i/>
          <w:sz w:val="24"/>
          <w:szCs w:val="24"/>
        </w:rPr>
        <w:t>20</w:t>
      </w:r>
      <w:r w:rsidRPr="0084604F">
        <w:rPr>
          <w:rFonts w:ascii="Times New Roman" w:hAnsi="Times New Roman"/>
          <w:sz w:val="24"/>
          <w:szCs w:val="24"/>
        </w:rPr>
        <w:t>(3), 208-213.</w:t>
      </w:r>
    </w:p>
    <w:p w:rsidR="00752102" w:rsidRDefault="00752102" w:rsidP="00752102">
      <w:pPr>
        <w:ind w:left="720" w:hanging="720"/>
        <w:rPr>
          <w:rFonts w:ascii="Times New Roman" w:hAnsi="Times New Roman"/>
          <w:sz w:val="24"/>
          <w:szCs w:val="24"/>
        </w:rPr>
      </w:pPr>
    </w:p>
    <w:p w:rsidR="00752102" w:rsidRPr="0084604F" w:rsidRDefault="00752102" w:rsidP="00752102">
      <w:pPr>
        <w:ind w:left="720" w:hanging="720"/>
        <w:rPr>
          <w:rFonts w:ascii="Times New Roman" w:hAnsi="Times New Roman"/>
          <w:sz w:val="24"/>
          <w:szCs w:val="24"/>
        </w:rPr>
      </w:pPr>
      <w:proofErr w:type="spellStart"/>
      <w:r w:rsidRPr="0084604F">
        <w:rPr>
          <w:rFonts w:ascii="Times New Roman" w:hAnsi="Times New Roman"/>
          <w:sz w:val="24"/>
          <w:szCs w:val="24"/>
        </w:rPr>
        <w:t>Kanter</w:t>
      </w:r>
      <w:proofErr w:type="spellEnd"/>
      <w:r w:rsidRPr="0084604F">
        <w:rPr>
          <w:rFonts w:ascii="Times New Roman" w:hAnsi="Times New Roman"/>
          <w:sz w:val="24"/>
          <w:szCs w:val="24"/>
        </w:rPr>
        <w:t>, J.</w:t>
      </w:r>
      <w:r w:rsidR="003F7058">
        <w:rPr>
          <w:rFonts w:ascii="Times New Roman" w:hAnsi="Times New Roman"/>
          <w:sz w:val="24"/>
          <w:szCs w:val="24"/>
        </w:rPr>
        <w:t>,</w:t>
      </w:r>
      <w:r w:rsidRPr="0084604F">
        <w:rPr>
          <w:rFonts w:ascii="Times New Roman" w:hAnsi="Times New Roman"/>
          <w:sz w:val="24"/>
          <w:szCs w:val="24"/>
        </w:rPr>
        <w:t xml:space="preserve"> &amp; Vogt, P. (2012). On “being” and “doing”: Supervising clinical social workers in case-management practice. </w:t>
      </w:r>
      <w:r w:rsidRPr="0084604F">
        <w:rPr>
          <w:rFonts w:ascii="Times New Roman" w:hAnsi="Times New Roman"/>
          <w:i/>
          <w:sz w:val="24"/>
          <w:szCs w:val="24"/>
        </w:rPr>
        <w:t>Smith College Studies in Social Work</w:t>
      </w:r>
      <w:r w:rsidRPr="0084604F">
        <w:rPr>
          <w:rFonts w:ascii="Times New Roman" w:hAnsi="Times New Roman"/>
          <w:sz w:val="24"/>
          <w:szCs w:val="24"/>
        </w:rPr>
        <w:t xml:space="preserve">, </w:t>
      </w:r>
      <w:r w:rsidR="003F1CE5" w:rsidRPr="003F1CE5">
        <w:rPr>
          <w:rFonts w:ascii="Times New Roman" w:hAnsi="Times New Roman"/>
          <w:i/>
          <w:sz w:val="24"/>
          <w:szCs w:val="24"/>
        </w:rPr>
        <w:t>82</w:t>
      </w:r>
      <w:r w:rsidRPr="0084604F">
        <w:rPr>
          <w:rFonts w:ascii="Times New Roman" w:hAnsi="Times New Roman"/>
          <w:sz w:val="24"/>
          <w:szCs w:val="24"/>
        </w:rPr>
        <w:t xml:space="preserve">(2-3), 251-275. </w:t>
      </w:r>
    </w:p>
    <w:p w:rsidR="00752102" w:rsidRPr="0084604F" w:rsidRDefault="00752102" w:rsidP="00752102">
      <w:pPr>
        <w:ind w:left="720" w:hanging="720"/>
        <w:rPr>
          <w:rFonts w:ascii="Times New Roman" w:hAnsi="Times New Roman"/>
          <w:sz w:val="24"/>
          <w:szCs w:val="24"/>
        </w:rPr>
      </w:pPr>
    </w:p>
    <w:p w:rsidR="00752102" w:rsidRDefault="00752102" w:rsidP="00752102">
      <w:pPr>
        <w:ind w:left="720" w:hanging="720"/>
        <w:rPr>
          <w:rFonts w:ascii="Times New Roman" w:hAnsi="Times New Roman"/>
          <w:sz w:val="24"/>
          <w:szCs w:val="24"/>
        </w:rPr>
      </w:pPr>
      <w:r w:rsidRPr="0084604F">
        <w:rPr>
          <w:rFonts w:ascii="Times New Roman" w:hAnsi="Times New Roman"/>
          <w:sz w:val="24"/>
          <w:szCs w:val="24"/>
        </w:rPr>
        <w:lastRenderedPageBreak/>
        <w:t xml:space="preserve">Kessler, R. (2010). What we need to know about behavioral health and psychology in the patient-centered medical home. </w:t>
      </w:r>
      <w:r w:rsidRPr="0084604F">
        <w:rPr>
          <w:rFonts w:ascii="Times New Roman" w:hAnsi="Times New Roman"/>
          <w:i/>
          <w:sz w:val="24"/>
          <w:szCs w:val="24"/>
        </w:rPr>
        <w:t>Clinical Psychology: Science and Practice</w:t>
      </w:r>
      <w:r w:rsidRPr="0084604F">
        <w:rPr>
          <w:rFonts w:ascii="Times New Roman" w:hAnsi="Times New Roman"/>
          <w:sz w:val="24"/>
          <w:szCs w:val="24"/>
        </w:rPr>
        <w:t xml:space="preserve">, </w:t>
      </w:r>
      <w:r w:rsidR="003F1CE5" w:rsidRPr="003F1CE5">
        <w:rPr>
          <w:rFonts w:ascii="Times New Roman" w:hAnsi="Times New Roman"/>
          <w:i/>
          <w:sz w:val="24"/>
          <w:szCs w:val="24"/>
        </w:rPr>
        <w:t>17</w:t>
      </w:r>
      <w:r w:rsidRPr="0084604F">
        <w:rPr>
          <w:rFonts w:ascii="Times New Roman" w:hAnsi="Times New Roman"/>
          <w:sz w:val="24"/>
          <w:szCs w:val="24"/>
        </w:rPr>
        <w:t xml:space="preserve">(3), 215-217. </w:t>
      </w:r>
    </w:p>
    <w:p w:rsidR="00752102" w:rsidRDefault="00752102" w:rsidP="00752102">
      <w:pPr>
        <w:ind w:left="720" w:hanging="720"/>
        <w:rPr>
          <w:rFonts w:ascii="Times New Roman" w:hAnsi="Times New Roman"/>
          <w:sz w:val="24"/>
          <w:szCs w:val="24"/>
        </w:rPr>
      </w:pPr>
    </w:p>
    <w:p w:rsidR="00752102" w:rsidRPr="0084604F" w:rsidRDefault="00752102" w:rsidP="00752102">
      <w:pPr>
        <w:ind w:left="720" w:hanging="720"/>
        <w:rPr>
          <w:rFonts w:ascii="Times New Roman" w:hAnsi="Times New Roman"/>
          <w:sz w:val="24"/>
          <w:szCs w:val="24"/>
        </w:rPr>
      </w:pPr>
      <w:r w:rsidRPr="0084604F">
        <w:rPr>
          <w:rFonts w:ascii="Times New Roman" w:hAnsi="Times New Roman"/>
          <w:sz w:val="24"/>
          <w:szCs w:val="24"/>
        </w:rPr>
        <w:t xml:space="preserve">Manuel, J. I. (2011). Does assertive community treatment increase medication adherence for people with co-occurring psychotic and substance use disorders? </w:t>
      </w:r>
      <w:r w:rsidRPr="0084604F">
        <w:rPr>
          <w:rFonts w:ascii="Times New Roman" w:hAnsi="Times New Roman"/>
          <w:i/>
          <w:sz w:val="24"/>
          <w:szCs w:val="24"/>
        </w:rPr>
        <w:t>Journal of the American Psychiatric Nurses Association</w:t>
      </w:r>
      <w:r w:rsidRPr="0084604F">
        <w:rPr>
          <w:rFonts w:ascii="Times New Roman" w:hAnsi="Times New Roman"/>
          <w:sz w:val="24"/>
          <w:szCs w:val="24"/>
        </w:rPr>
        <w:t xml:space="preserve">, </w:t>
      </w:r>
      <w:r w:rsidR="003F1CE5" w:rsidRPr="003F1CE5">
        <w:rPr>
          <w:rFonts w:ascii="Times New Roman" w:hAnsi="Times New Roman"/>
          <w:i/>
          <w:sz w:val="24"/>
          <w:szCs w:val="24"/>
        </w:rPr>
        <w:t>17</w:t>
      </w:r>
      <w:r w:rsidRPr="0084604F">
        <w:rPr>
          <w:rFonts w:ascii="Times New Roman" w:hAnsi="Times New Roman"/>
          <w:sz w:val="24"/>
          <w:szCs w:val="24"/>
        </w:rPr>
        <w:t xml:space="preserve">(1), 51-56. </w:t>
      </w:r>
    </w:p>
    <w:p w:rsidR="00752102" w:rsidRDefault="00752102" w:rsidP="00752102">
      <w:pPr>
        <w:ind w:left="720" w:hanging="720"/>
        <w:rPr>
          <w:rFonts w:ascii="Times New Roman" w:hAnsi="Times New Roman"/>
          <w:sz w:val="24"/>
          <w:szCs w:val="24"/>
        </w:rPr>
      </w:pPr>
    </w:p>
    <w:p w:rsidR="00752102" w:rsidRPr="0084604F" w:rsidRDefault="00752102" w:rsidP="00752102">
      <w:pPr>
        <w:ind w:left="720" w:hanging="720"/>
        <w:rPr>
          <w:rFonts w:ascii="Times New Roman" w:hAnsi="Times New Roman"/>
          <w:sz w:val="24"/>
          <w:szCs w:val="24"/>
        </w:rPr>
      </w:pPr>
      <w:proofErr w:type="spellStart"/>
      <w:r w:rsidRPr="0084604F">
        <w:rPr>
          <w:rFonts w:ascii="Times New Roman" w:hAnsi="Times New Roman"/>
          <w:sz w:val="24"/>
          <w:szCs w:val="24"/>
        </w:rPr>
        <w:t>Possemato</w:t>
      </w:r>
      <w:proofErr w:type="spellEnd"/>
      <w:r w:rsidRPr="0084604F">
        <w:rPr>
          <w:rFonts w:ascii="Times New Roman" w:hAnsi="Times New Roman"/>
          <w:sz w:val="24"/>
          <w:szCs w:val="24"/>
        </w:rPr>
        <w:t xml:space="preserve">, K. (2011). The current state of intervention research for posttraumatic stress disorder within the primary care setting. </w:t>
      </w:r>
      <w:r w:rsidRPr="0084604F">
        <w:rPr>
          <w:rFonts w:ascii="Times New Roman" w:hAnsi="Times New Roman"/>
          <w:i/>
          <w:sz w:val="24"/>
          <w:szCs w:val="24"/>
        </w:rPr>
        <w:t xml:space="preserve">Journal of Clinical Psychology in Medical Settings, </w:t>
      </w:r>
      <w:r w:rsidR="003F1CE5" w:rsidRPr="003F1CE5">
        <w:rPr>
          <w:rFonts w:ascii="Times New Roman" w:hAnsi="Times New Roman"/>
          <w:i/>
          <w:sz w:val="24"/>
          <w:szCs w:val="24"/>
        </w:rPr>
        <w:t>18</w:t>
      </w:r>
      <w:r w:rsidRPr="0084604F">
        <w:rPr>
          <w:rFonts w:ascii="Times New Roman" w:hAnsi="Times New Roman"/>
          <w:sz w:val="24"/>
          <w:szCs w:val="24"/>
        </w:rPr>
        <w:t xml:space="preserve">(3), 268-280. </w:t>
      </w:r>
    </w:p>
    <w:p w:rsidR="00752102" w:rsidRDefault="00752102" w:rsidP="00805B3A">
      <w:pPr>
        <w:ind w:left="720" w:hanging="720"/>
        <w:rPr>
          <w:rFonts w:ascii="Times New Roman" w:hAnsi="Times New Roman"/>
          <w:sz w:val="24"/>
          <w:szCs w:val="24"/>
        </w:rPr>
      </w:pPr>
    </w:p>
    <w:p w:rsidR="00805B3A" w:rsidRPr="0084604F" w:rsidRDefault="00805B3A" w:rsidP="00805B3A">
      <w:pPr>
        <w:ind w:left="720" w:hanging="720"/>
        <w:rPr>
          <w:rFonts w:ascii="Times New Roman" w:hAnsi="Times New Roman"/>
          <w:sz w:val="24"/>
          <w:szCs w:val="24"/>
        </w:rPr>
      </w:pPr>
      <w:r w:rsidRPr="0084604F">
        <w:rPr>
          <w:rFonts w:ascii="Times New Roman" w:hAnsi="Times New Roman"/>
          <w:sz w:val="24"/>
          <w:szCs w:val="24"/>
        </w:rPr>
        <w:t xml:space="preserve">Turner, K. (2009). Mindfulness: The present moment in clinical social work. </w:t>
      </w:r>
      <w:r w:rsidRPr="0084604F">
        <w:rPr>
          <w:rFonts w:ascii="Times New Roman" w:hAnsi="Times New Roman"/>
          <w:i/>
          <w:sz w:val="24"/>
          <w:szCs w:val="24"/>
        </w:rPr>
        <w:t>Clinical Social Work Journal</w:t>
      </w:r>
      <w:r w:rsidRPr="0084604F">
        <w:rPr>
          <w:rFonts w:ascii="Times New Roman" w:hAnsi="Times New Roman"/>
          <w:sz w:val="24"/>
          <w:szCs w:val="24"/>
        </w:rPr>
        <w:t xml:space="preserve">, </w:t>
      </w:r>
      <w:r w:rsidR="003F1CE5" w:rsidRPr="003F1CE5">
        <w:rPr>
          <w:rFonts w:ascii="Times New Roman" w:hAnsi="Times New Roman"/>
          <w:i/>
          <w:sz w:val="24"/>
          <w:szCs w:val="24"/>
        </w:rPr>
        <w:t>37</w:t>
      </w:r>
      <w:r w:rsidRPr="0084604F">
        <w:rPr>
          <w:rFonts w:ascii="Times New Roman" w:hAnsi="Times New Roman"/>
          <w:sz w:val="24"/>
          <w:szCs w:val="24"/>
        </w:rPr>
        <w:t>(2)</w:t>
      </w:r>
      <w:r w:rsidR="003F7058">
        <w:rPr>
          <w:rFonts w:ascii="Times New Roman" w:hAnsi="Times New Roman"/>
          <w:sz w:val="24"/>
          <w:szCs w:val="24"/>
        </w:rPr>
        <w:t>,</w:t>
      </w:r>
      <w:r w:rsidRPr="0084604F">
        <w:rPr>
          <w:rFonts w:ascii="Times New Roman" w:hAnsi="Times New Roman"/>
          <w:sz w:val="24"/>
          <w:szCs w:val="24"/>
        </w:rPr>
        <w:t xml:space="preserve"> 95-103. </w:t>
      </w:r>
    </w:p>
    <w:p w:rsidR="00805B3A" w:rsidRDefault="00805B3A" w:rsidP="0084604F">
      <w:pPr>
        <w:ind w:left="720" w:hanging="720"/>
        <w:rPr>
          <w:rFonts w:ascii="Times New Roman" w:hAnsi="Times New Roman"/>
          <w:sz w:val="24"/>
          <w:szCs w:val="24"/>
        </w:rPr>
      </w:pPr>
    </w:p>
    <w:p w:rsidR="00805B3A" w:rsidRPr="0071424C" w:rsidRDefault="00805B3A" w:rsidP="00805B3A">
      <w:pPr>
        <w:pStyle w:val="Bib"/>
        <w:rPr>
          <w:rFonts w:ascii="Times New Roman" w:hAnsi="Times New Roman" w:cs="Times New Roman"/>
          <w:i/>
          <w:color w:val="auto"/>
          <w:sz w:val="24"/>
          <w:szCs w:val="24"/>
        </w:rPr>
      </w:pPr>
      <w:proofErr w:type="spellStart"/>
      <w:r w:rsidRPr="0071424C">
        <w:rPr>
          <w:rFonts w:ascii="Times New Roman" w:hAnsi="Times New Roman" w:cs="Times New Roman"/>
          <w:sz w:val="24"/>
          <w:szCs w:val="24"/>
        </w:rPr>
        <w:t>Wain</w:t>
      </w:r>
      <w:proofErr w:type="spellEnd"/>
      <w:r w:rsidRPr="0071424C">
        <w:rPr>
          <w:rFonts w:ascii="Times New Roman" w:hAnsi="Times New Roman" w:cs="Times New Roman"/>
          <w:color w:val="auto"/>
          <w:sz w:val="24"/>
          <w:szCs w:val="24"/>
        </w:rPr>
        <w:t xml:space="preserve">, H. J., &amp; Gabriel, G. M. (2007). Psychodynamic concepts inherent in a biopsychosocial model of care of traumatic injuries. </w:t>
      </w:r>
      <w:r w:rsidRPr="0071424C">
        <w:rPr>
          <w:rFonts w:ascii="Times New Roman" w:hAnsi="Times New Roman" w:cs="Times New Roman"/>
          <w:i/>
          <w:color w:val="auto"/>
          <w:sz w:val="24"/>
          <w:szCs w:val="24"/>
        </w:rPr>
        <w:t>Journal of the American Academy of Psychoanalysis and Dynamic Psychiatry, 35</w:t>
      </w:r>
      <w:r w:rsidRPr="0071424C">
        <w:rPr>
          <w:rFonts w:ascii="Times New Roman" w:hAnsi="Times New Roman" w:cs="Times New Roman"/>
          <w:color w:val="auto"/>
          <w:sz w:val="24"/>
          <w:szCs w:val="24"/>
        </w:rPr>
        <w:t>(4), 555-573</w:t>
      </w:r>
      <w:r w:rsidRPr="0071424C">
        <w:rPr>
          <w:rFonts w:ascii="Times New Roman" w:hAnsi="Times New Roman" w:cs="Times New Roman"/>
          <w:i/>
          <w:color w:val="auto"/>
          <w:sz w:val="24"/>
          <w:szCs w:val="24"/>
        </w:rPr>
        <w:t>.</w:t>
      </w:r>
    </w:p>
    <w:p w:rsidR="00805B3A" w:rsidRPr="0084604F" w:rsidRDefault="00805B3A" w:rsidP="0084604F">
      <w:pPr>
        <w:ind w:left="720" w:hanging="720"/>
        <w:rPr>
          <w:rFonts w:ascii="Times New Roman" w:hAnsi="Times New Roman"/>
          <w:sz w:val="24"/>
          <w:szCs w:val="24"/>
        </w:rPr>
      </w:pPr>
    </w:p>
    <w:p w:rsidR="006B68CA" w:rsidRDefault="006B68CA">
      <w:pPr>
        <w:rPr>
          <w:rFonts w:ascii="Times New Roman" w:hAnsi="Times New Roman"/>
          <w:sz w:val="24"/>
          <w:szCs w:val="24"/>
        </w:rPr>
      </w:pPr>
      <w:r>
        <w:rPr>
          <w:rFonts w:ascii="Times New Roman" w:hAnsi="Times New Roman"/>
          <w:sz w:val="24"/>
          <w:szCs w:val="24"/>
        </w:rPr>
        <w:br w:type="page"/>
      </w:r>
    </w:p>
    <w:tbl>
      <w:tblPr>
        <w:tblW w:w="0" w:type="auto"/>
        <w:tblInd w:w="18" w:type="dxa"/>
        <w:tblLook w:val="04A0" w:firstRow="1" w:lastRow="0" w:firstColumn="1" w:lastColumn="0" w:noHBand="0" w:noVBand="1"/>
      </w:tblPr>
      <w:tblGrid>
        <w:gridCol w:w="7110"/>
        <w:gridCol w:w="2430"/>
      </w:tblGrid>
      <w:tr w:rsidR="00B97712" w:rsidRPr="0071424C">
        <w:trPr>
          <w:cantSplit/>
          <w:tblHeader/>
        </w:trPr>
        <w:tc>
          <w:tcPr>
            <w:tcW w:w="7110" w:type="dxa"/>
            <w:shd w:val="clear" w:color="auto" w:fill="C00000"/>
          </w:tcPr>
          <w:p w:rsidR="00B97712" w:rsidRPr="0071424C" w:rsidRDefault="00B97712" w:rsidP="005E5DC2">
            <w:pPr>
              <w:keepNext/>
              <w:spacing w:before="20" w:after="20"/>
              <w:ind w:left="1332" w:hanging="1332"/>
              <w:rPr>
                <w:rFonts w:ascii="Times New Roman" w:hAnsi="Times New Roman"/>
                <w:b/>
                <w:color w:val="FFFFFF"/>
                <w:sz w:val="24"/>
                <w:szCs w:val="24"/>
              </w:rPr>
            </w:pPr>
            <w:r w:rsidRPr="0071424C">
              <w:rPr>
                <w:rFonts w:ascii="Times New Roman" w:hAnsi="Times New Roman"/>
                <w:b/>
                <w:snapToGrid w:val="0"/>
                <w:color w:val="FFFFFF"/>
                <w:sz w:val="24"/>
                <w:szCs w:val="24"/>
              </w:rPr>
              <w:lastRenderedPageBreak/>
              <w:t xml:space="preserve">Unit </w:t>
            </w:r>
            <w:r w:rsidR="00D576B0" w:rsidRPr="0071424C">
              <w:rPr>
                <w:rFonts w:ascii="Times New Roman" w:hAnsi="Times New Roman"/>
                <w:b/>
                <w:snapToGrid w:val="0"/>
                <w:color w:val="FFFFFF"/>
                <w:sz w:val="24"/>
                <w:szCs w:val="24"/>
              </w:rPr>
              <w:t>14</w:t>
            </w:r>
            <w:r w:rsidRPr="0071424C">
              <w:rPr>
                <w:rFonts w:ascii="Times New Roman" w:hAnsi="Times New Roman"/>
                <w:b/>
                <w:snapToGrid w:val="0"/>
                <w:color w:val="FFFFFF"/>
                <w:sz w:val="24"/>
                <w:szCs w:val="24"/>
              </w:rPr>
              <w:t>:</w:t>
            </w:r>
            <w:r w:rsidRPr="0071424C">
              <w:rPr>
                <w:rFonts w:ascii="Times New Roman" w:hAnsi="Times New Roman"/>
                <w:b/>
                <w:snapToGrid w:val="0"/>
                <w:color w:val="FFFFFF"/>
                <w:sz w:val="24"/>
                <w:szCs w:val="24"/>
              </w:rPr>
              <w:tab/>
            </w:r>
            <w:r w:rsidR="005E5DC2">
              <w:rPr>
                <w:rFonts w:ascii="Times New Roman" w:hAnsi="Times New Roman"/>
                <w:b/>
                <w:snapToGrid w:val="0"/>
                <w:color w:val="FFFFFF"/>
                <w:sz w:val="24"/>
                <w:szCs w:val="24"/>
              </w:rPr>
              <w:t>Diversity</w:t>
            </w:r>
          </w:p>
        </w:tc>
        <w:tc>
          <w:tcPr>
            <w:tcW w:w="2430" w:type="dxa"/>
            <w:shd w:val="clear" w:color="auto" w:fill="C00000"/>
          </w:tcPr>
          <w:p w:rsidR="00B97712" w:rsidRPr="0071424C" w:rsidRDefault="006B68CA" w:rsidP="00B97712">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August 10, 2015</w:t>
            </w:r>
          </w:p>
        </w:tc>
      </w:tr>
      <w:tr w:rsidR="00C810B3" w:rsidRPr="0071424C">
        <w:trPr>
          <w:cantSplit/>
        </w:trPr>
        <w:tc>
          <w:tcPr>
            <w:tcW w:w="9540" w:type="dxa"/>
            <w:gridSpan w:val="2"/>
          </w:tcPr>
          <w:p w:rsidR="00C810B3" w:rsidRPr="0071424C" w:rsidRDefault="00C810B3" w:rsidP="00C81819">
            <w:pPr>
              <w:keepNext/>
              <w:rPr>
                <w:rFonts w:ascii="Times New Roman" w:hAnsi="Times New Roman"/>
                <w:b/>
                <w:sz w:val="24"/>
                <w:szCs w:val="24"/>
              </w:rPr>
            </w:pPr>
            <w:r w:rsidRPr="0071424C">
              <w:rPr>
                <w:rFonts w:ascii="Times New Roman" w:hAnsi="Times New Roman"/>
                <w:b/>
                <w:bCs/>
                <w:color w:val="262626"/>
                <w:sz w:val="24"/>
                <w:szCs w:val="24"/>
              </w:rPr>
              <w:t xml:space="preserve">Topics </w:t>
            </w:r>
          </w:p>
        </w:tc>
      </w:tr>
      <w:tr w:rsidR="00C810B3" w:rsidRPr="0071424C">
        <w:trPr>
          <w:cantSplit/>
        </w:trPr>
        <w:tc>
          <w:tcPr>
            <w:tcW w:w="9540" w:type="dxa"/>
            <w:gridSpan w:val="2"/>
          </w:tcPr>
          <w:p w:rsidR="00A7386C" w:rsidRDefault="00A7386C" w:rsidP="00C810B3">
            <w:pPr>
              <w:pStyle w:val="Level1"/>
              <w:spacing w:before="0" w:after="0"/>
              <w:ind w:left="342" w:hanging="342"/>
              <w:rPr>
                <w:rFonts w:ascii="Times New Roman" w:hAnsi="Times New Roman" w:cs="Times New Roman"/>
                <w:sz w:val="24"/>
              </w:rPr>
            </w:pPr>
            <w:r>
              <w:rPr>
                <w:rFonts w:ascii="Times New Roman" w:hAnsi="Times New Roman" w:cs="Times New Roman"/>
                <w:sz w:val="24"/>
              </w:rPr>
              <w:t>Diversity in the military</w:t>
            </w:r>
          </w:p>
          <w:p w:rsidR="00A7386C" w:rsidRDefault="00A7386C" w:rsidP="00C810B3">
            <w:pPr>
              <w:pStyle w:val="Level1"/>
              <w:spacing w:before="0" w:after="0"/>
              <w:ind w:left="342" w:hanging="342"/>
              <w:rPr>
                <w:rFonts w:ascii="Times New Roman" w:hAnsi="Times New Roman" w:cs="Times New Roman"/>
                <w:sz w:val="24"/>
              </w:rPr>
            </w:pPr>
            <w:r>
              <w:rPr>
                <w:rFonts w:ascii="Times New Roman" w:hAnsi="Times New Roman" w:cs="Times New Roman"/>
                <w:sz w:val="24"/>
              </w:rPr>
              <w:t>Women in the military</w:t>
            </w:r>
          </w:p>
          <w:p w:rsidR="00A7386C" w:rsidRDefault="00A7386C" w:rsidP="00C810B3">
            <w:pPr>
              <w:pStyle w:val="Level1"/>
              <w:spacing w:before="0" w:after="0"/>
              <w:ind w:left="342" w:hanging="342"/>
              <w:rPr>
                <w:rFonts w:ascii="Times New Roman" w:hAnsi="Times New Roman" w:cs="Times New Roman"/>
                <w:sz w:val="24"/>
              </w:rPr>
            </w:pPr>
            <w:r>
              <w:rPr>
                <w:rFonts w:ascii="Times New Roman" w:hAnsi="Times New Roman" w:cs="Times New Roman"/>
                <w:sz w:val="24"/>
              </w:rPr>
              <w:t>LGBT military members</w:t>
            </w:r>
          </w:p>
          <w:p w:rsidR="00A7386C" w:rsidRDefault="00A7386C" w:rsidP="00C810B3">
            <w:pPr>
              <w:pStyle w:val="Level1"/>
              <w:spacing w:before="0" w:after="0"/>
              <w:ind w:left="342" w:hanging="342"/>
              <w:rPr>
                <w:rFonts w:ascii="Times New Roman" w:hAnsi="Times New Roman" w:cs="Times New Roman"/>
                <w:sz w:val="24"/>
              </w:rPr>
            </w:pPr>
            <w:r>
              <w:rPr>
                <w:rFonts w:ascii="Times New Roman" w:hAnsi="Times New Roman" w:cs="Times New Roman"/>
                <w:sz w:val="24"/>
              </w:rPr>
              <w:t>Race in the military</w:t>
            </w:r>
          </w:p>
          <w:p w:rsidR="00C810B3" w:rsidRPr="00A7386C" w:rsidRDefault="00C810B3" w:rsidP="00A7386C">
            <w:pPr>
              <w:pStyle w:val="Level1"/>
              <w:numPr>
                <w:ilvl w:val="0"/>
                <w:numId w:val="0"/>
              </w:numPr>
              <w:spacing w:before="0" w:after="0"/>
              <w:ind w:left="342"/>
              <w:rPr>
                <w:rFonts w:ascii="Times New Roman" w:hAnsi="Times New Roman" w:cs="Times New Roman"/>
                <w:sz w:val="24"/>
              </w:rPr>
            </w:pPr>
          </w:p>
        </w:tc>
      </w:tr>
    </w:tbl>
    <w:p w:rsidR="009728B8" w:rsidRPr="0071424C" w:rsidRDefault="003E5C6F" w:rsidP="009728B8">
      <w:pPr>
        <w:pStyle w:val="BodyText"/>
        <w:rPr>
          <w:rFonts w:ascii="Times New Roman" w:hAnsi="Times New Roman"/>
          <w:sz w:val="24"/>
        </w:rPr>
      </w:pPr>
      <w:r w:rsidRPr="0071424C">
        <w:rPr>
          <w:rFonts w:ascii="Times New Roman" w:hAnsi="Times New Roman"/>
          <w:sz w:val="24"/>
        </w:rPr>
        <w:t xml:space="preserve">This </w:t>
      </w:r>
      <w:r w:rsidR="003F7058">
        <w:rPr>
          <w:rFonts w:ascii="Times New Roman" w:hAnsi="Times New Roman"/>
          <w:sz w:val="24"/>
        </w:rPr>
        <w:t>u</w:t>
      </w:r>
      <w:r w:rsidR="00F800CE" w:rsidRPr="0071424C">
        <w:rPr>
          <w:rFonts w:ascii="Times New Roman" w:hAnsi="Times New Roman"/>
          <w:sz w:val="24"/>
        </w:rPr>
        <w:t>nit</w:t>
      </w:r>
      <w:r w:rsidRPr="0071424C">
        <w:rPr>
          <w:rFonts w:ascii="Times New Roman" w:hAnsi="Times New Roman"/>
          <w:sz w:val="24"/>
        </w:rPr>
        <w:t xml:space="preserve"> relates to course objectives</w:t>
      </w:r>
      <w:r w:rsidR="00F14D82" w:rsidRPr="0071424C">
        <w:rPr>
          <w:rFonts w:ascii="Times New Roman" w:hAnsi="Times New Roman"/>
          <w:sz w:val="24"/>
        </w:rPr>
        <w:t xml:space="preserve"> </w:t>
      </w:r>
      <w:r w:rsidR="007D4CDB" w:rsidRPr="0071424C">
        <w:rPr>
          <w:rFonts w:ascii="Times New Roman" w:hAnsi="Times New Roman"/>
          <w:sz w:val="24"/>
        </w:rPr>
        <w:t>1, 3, and 4</w:t>
      </w:r>
      <w:r w:rsidRPr="0071424C">
        <w:rPr>
          <w:rFonts w:ascii="Times New Roman" w:hAnsi="Times New Roman"/>
          <w:sz w:val="24"/>
        </w:rPr>
        <w:t>.</w:t>
      </w:r>
    </w:p>
    <w:p w:rsidR="00B54D92" w:rsidRPr="0071424C" w:rsidRDefault="00F76BFD" w:rsidP="00B54D92">
      <w:pPr>
        <w:pStyle w:val="Heading3"/>
        <w:rPr>
          <w:rFonts w:ascii="Times New Roman" w:hAnsi="Times New Roman"/>
          <w:sz w:val="24"/>
        </w:rPr>
      </w:pPr>
      <w:r>
        <w:rPr>
          <w:rFonts w:ascii="Times New Roman" w:hAnsi="Times New Roman"/>
          <w:sz w:val="24"/>
        </w:rPr>
        <w:t>Required</w:t>
      </w:r>
      <w:r w:rsidRPr="0071424C">
        <w:rPr>
          <w:rFonts w:ascii="Times New Roman" w:hAnsi="Times New Roman"/>
          <w:sz w:val="24"/>
        </w:rPr>
        <w:t xml:space="preserve"> </w:t>
      </w:r>
      <w:r w:rsidR="00B54D92" w:rsidRPr="0071424C">
        <w:rPr>
          <w:rFonts w:ascii="Times New Roman" w:hAnsi="Times New Roman"/>
          <w:sz w:val="24"/>
        </w:rPr>
        <w:t>Reading</w:t>
      </w:r>
    </w:p>
    <w:p w:rsidR="00805B3A" w:rsidRDefault="00805B3A" w:rsidP="005E5DC2">
      <w:pPr>
        <w:pStyle w:val="Bib"/>
        <w:rPr>
          <w:rFonts w:ascii="Times New Roman" w:hAnsi="Times New Roman" w:cs="Times New Roman"/>
          <w:sz w:val="24"/>
          <w:szCs w:val="24"/>
        </w:rPr>
      </w:pPr>
      <w:r>
        <w:rPr>
          <w:rFonts w:ascii="Times New Roman" w:hAnsi="Times New Roman" w:cs="Times New Roman"/>
          <w:sz w:val="24"/>
          <w:szCs w:val="24"/>
        </w:rPr>
        <w:t>Burk, J.</w:t>
      </w:r>
      <w:r w:rsidR="0031738A">
        <w:rPr>
          <w:rFonts w:ascii="Times New Roman" w:hAnsi="Times New Roman" w:cs="Times New Roman"/>
          <w:sz w:val="24"/>
          <w:szCs w:val="24"/>
        </w:rPr>
        <w:t>,</w:t>
      </w:r>
      <w:r>
        <w:rPr>
          <w:rFonts w:ascii="Times New Roman" w:hAnsi="Times New Roman" w:cs="Times New Roman"/>
          <w:sz w:val="24"/>
          <w:szCs w:val="24"/>
        </w:rPr>
        <w:t xml:space="preserve"> &amp; Espinoza, E. (2012).  Race relations within the U.S. military.  </w:t>
      </w:r>
      <w:r>
        <w:rPr>
          <w:rFonts w:ascii="Times New Roman" w:hAnsi="Times New Roman" w:cs="Times New Roman"/>
          <w:i/>
          <w:sz w:val="24"/>
          <w:szCs w:val="24"/>
        </w:rPr>
        <w:t xml:space="preserve">Annual Review of Sociology, </w:t>
      </w:r>
      <w:r w:rsidR="003F1CE5" w:rsidRPr="003F1CE5">
        <w:rPr>
          <w:rFonts w:ascii="Times New Roman" w:hAnsi="Times New Roman" w:cs="Times New Roman"/>
          <w:i/>
          <w:sz w:val="24"/>
          <w:szCs w:val="24"/>
        </w:rPr>
        <w:t>38</w:t>
      </w:r>
      <w:r>
        <w:rPr>
          <w:rFonts w:ascii="Times New Roman" w:hAnsi="Times New Roman" w:cs="Times New Roman"/>
          <w:sz w:val="24"/>
          <w:szCs w:val="24"/>
        </w:rPr>
        <w:t xml:space="preserve">, 401-422. </w:t>
      </w:r>
    </w:p>
    <w:p w:rsidR="005E5DC2" w:rsidRDefault="005E5DC2" w:rsidP="005E5DC2">
      <w:pPr>
        <w:pStyle w:val="Bib"/>
        <w:rPr>
          <w:rFonts w:ascii="Times New Roman" w:hAnsi="Times New Roman" w:cs="Times New Roman"/>
          <w:sz w:val="24"/>
          <w:szCs w:val="24"/>
        </w:rPr>
      </w:pPr>
      <w:proofErr w:type="spellStart"/>
      <w:r w:rsidRPr="0071424C">
        <w:rPr>
          <w:rFonts w:ascii="Times New Roman" w:hAnsi="Times New Roman" w:cs="Times New Roman"/>
          <w:sz w:val="24"/>
          <w:szCs w:val="24"/>
        </w:rPr>
        <w:t>Moradi</w:t>
      </w:r>
      <w:proofErr w:type="spellEnd"/>
      <w:r w:rsidRPr="0071424C">
        <w:rPr>
          <w:rFonts w:ascii="Times New Roman" w:hAnsi="Times New Roman" w:cs="Times New Roman"/>
          <w:sz w:val="24"/>
          <w:szCs w:val="24"/>
        </w:rPr>
        <w:t xml:space="preserve">, B., &amp; Miller, L. (2010). Attitudes of Iraq and Afghanistan war veterans toward gay and lesbian </w:t>
      </w:r>
      <w:proofErr w:type="spellStart"/>
      <w:r w:rsidRPr="0071424C">
        <w:rPr>
          <w:rFonts w:ascii="Times New Roman" w:hAnsi="Times New Roman" w:cs="Times New Roman"/>
          <w:sz w:val="24"/>
          <w:szCs w:val="24"/>
        </w:rPr>
        <w:t>servicemembers</w:t>
      </w:r>
      <w:proofErr w:type="spellEnd"/>
      <w:r w:rsidRPr="0071424C">
        <w:rPr>
          <w:rFonts w:ascii="Times New Roman" w:hAnsi="Times New Roman" w:cs="Times New Roman"/>
          <w:sz w:val="24"/>
          <w:szCs w:val="24"/>
        </w:rPr>
        <w:t xml:space="preserve">. </w:t>
      </w:r>
      <w:r w:rsidRPr="0071424C">
        <w:rPr>
          <w:rFonts w:ascii="Times New Roman" w:hAnsi="Times New Roman" w:cs="Times New Roman"/>
          <w:i/>
          <w:sz w:val="24"/>
          <w:szCs w:val="24"/>
        </w:rPr>
        <w:t xml:space="preserve">Armed Forces </w:t>
      </w:r>
      <w:r w:rsidR="0031738A">
        <w:rPr>
          <w:rFonts w:ascii="Times New Roman" w:hAnsi="Times New Roman" w:cs="Times New Roman"/>
          <w:i/>
          <w:sz w:val="24"/>
          <w:szCs w:val="24"/>
        </w:rPr>
        <w:t>and</w:t>
      </w:r>
      <w:r w:rsidRPr="0071424C">
        <w:rPr>
          <w:rFonts w:ascii="Times New Roman" w:hAnsi="Times New Roman" w:cs="Times New Roman"/>
          <w:i/>
          <w:sz w:val="24"/>
          <w:szCs w:val="24"/>
        </w:rPr>
        <w:t xml:space="preserve"> Society,</w:t>
      </w:r>
      <w:r w:rsidRPr="0071424C">
        <w:rPr>
          <w:rFonts w:ascii="Times New Roman" w:hAnsi="Times New Roman" w:cs="Times New Roman"/>
          <w:sz w:val="24"/>
          <w:szCs w:val="24"/>
        </w:rPr>
        <w:t xml:space="preserve"> </w:t>
      </w:r>
      <w:r w:rsidRPr="0071424C">
        <w:rPr>
          <w:rFonts w:ascii="Times New Roman" w:hAnsi="Times New Roman" w:cs="Times New Roman"/>
          <w:i/>
          <w:sz w:val="24"/>
          <w:szCs w:val="24"/>
        </w:rPr>
        <w:t>36</w:t>
      </w:r>
      <w:r w:rsidRPr="0071424C">
        <w:rPr>
          <w:rFonts w:ascii="Times New Roman" w:hAnsi="Times New Roman" w:cs="Times New Roman"/>
          <w:sz w:val="24"/>
          <w:szCs w:val="24"/>
        </w:rPr>
        <w:t>(3), 397-419.</w:t>
      </w:r>
    </w:p>
    <w:p w:rsidR="00244D64" w:rsidRDefault="00244D64" w:rsidP="00244D64">
      <w:pPr>
        <w:pStyle w:val="Bib"/>
        <w:rPr>
          <w:rFonts w:ascii="Times New Roman" w:hAnsi="Times New Roman" w:cs="Times New Roman"/>
          <w:sz w:val="24"/>
          <w:szCs w:val="24"/>
        </w:rPr>
      </w:pPr>
      <w:r>
        <w:rPr>
          <w:rFonts w:ascii="Times New Roman" w:hAnsi="Times New Roman"/>
          <w:sz w:val="24"/>
          <w:szCs w:val="24"/>
        </w:rPr>
        <w:t>Weiss, E.</w:t>
      </w:r>
      <w:r w:rsidR="0031738A">
        <w:rPr>
          <w:rFonts w:ascii="Times New Roman" w:hAnsi="Times New Roman"/>
          <w:sz w:val="24"/>
          <w:szCs w:val="24"/>
        </w:rPr>
        <w:t>,</w:t>
      </w:r>
      <w:r>
        <w:rPr>
          <w:rFonts w:ascii="Times New Roman" w:hAnsi="Times New Roman"/>
          <w:sz w:val="24"/>
          <w:szCs w:val="24"/>
        </w:rPr>
        <w:t xml:space="preserve"> &amp; </w:t>
      </w:r>
      <w:proofErr w:type="spellStart"/>
      <w:r>
        <w:rPr>
          <w:rFonts w:ascii="Times New Roman" w:hAnsi="Times New Roman"/>
          <w:sz w:val="24"/>
          <w:szCs w:val="24"/>
        </w:rPr>
        <w:t>DeBraber</w:t>
      </w:r>
      <w:proofErr w:type="spellEnd"/>
      <w:r>
        <w:rPr>
          <w:rFonts w:ascii="Times New Roman" w:hAnsi="Times New Roman"/>
          <w:sz w:val="24"/>
          <w:szCs w:val="24"/>
        </w:rPr>
        <w:t>, T.  (2013)</w:t>
      </w:r>
      <w:proofErr w:type="gramStart"/>
      <w:r>
        <w:rPr>
          <w:rFonts w:ascii="Times New Roman" w:hAnsi="Times New Roman"/>
          <w:sz w:val="24"/>
          <w:szCs w:val="24"/>
        </w:rPr>
        <w:t>.  Women</w:t>
      </w:r>
      <w:proofErr w:type="gramEnd"/>
      <w:r>
        <w:rPr>
          <w:rFonts w:ascii="Times New Roman" w:hAnsi="Times New Roman"/>
          <w:sz w:val="24"/>
          <w:szCs w:val="24"/>
        </w:rPr>
        <w:t xml:space="preserve"> in the military.  </w:t>
      </w:r>
      <w:r w:rsidR="0031738A">
        <w:rPr>
          <w:rFonts w:ascii="Times New Roman" w:hAnsi="Times New Roman" w:cs="Times New Roman"/>
          <w:sz w:val="24"/>
          <w:szCs w:val="24"/>
        </w:rPr>
        <w:t xml:space="preserve">In A. Rubin,  E. Weiss, &amp; J. </w:t>
      </w:r>
      <w:proofErr w:type="spellStart"/>
      <w:r w:rsidR="0031738A">
        <w:rPr>
          <w:rFonts w:ascii="Times New Roman" w:hAnsi="Times New Roman" w:cs="Times New Roman"/>
          <w:sz w:val="24"/>
          <w:szCs w:val="24"/>
        </w:rPr>
        <w:t>Coll</w:t>
      </w:r>
      <w:proofErr w:type="spellEnd"/>
      <w:r w:rsidR="0031738A">
        <w:rPr>
          <w:rFonts w:ascii="Times New Roman" w:hAnsi="Times New Roman" w:cs="Times New Roman"/>
          <w:sz w:val="24"/>
          <w:szCs w:val="24"/>
        </w:rPr>
        <w:t xml:space="preserve"> (Eds.), </w:t>
      </w:r>
      <w:r w:rsidR="0031738A">
        <w:rPr>
          <w:rFonts w:ascii="Times New Roman" w:hAnsi="Times New Roman" w:cs="Times New Roman"/>
          <w:i/>
          <w:sz w:val="24"/>
          <w:szCs w:val="24"/>
        </w:rPr>
        <w:t xml:space="preserve">Handbook of military social work </w:t>
      </w:r>
      <w:r w:rsidR="0031738A">
        <w:rPr>
          <w:rFonts w:ascii="Times New Roman" w:hAnsi="Times New Roman" w:cs="Times New Roman"/>
          <w:sz w:val="24"/>
          <w:szCs w:val="24"/>
        </w:rPr>
        <w:t xml:space="preserve">(pp. 37-50). Hoboken, NJ: Wiley.  </w:t>
      </w:r>
    </w:p>
    <w:p w:rsidR="00084CCD" w:rsidRPr="0071424C" w:rsidRDefault="00084CCD" w:rsidP="00084CCD">
      <w:pPr>
        <w:pStyle w:val="Heading3"/>
        <w:rPr>
          <w:rFonts w:ascii="Times New Roman" w:hAnsi="Times New Roman"/>
          <w:sz w:val="24"/>
        </w:rPr>
      </w:pPr>
      <w:r w:rsidRPr="0071424C">
        <w:rPr>
          <w:rFonts w:ascii="Times New Roman" w:hAnsi="Times New Roman"/>
          <w:sz w:val="24"/>
        </w:rPr>
        <w:t>Recommended Reading</w:t>
      </w:r>
    </w:p>
    <w:p w:rsidR="00244D64" w:rsidRPr="00AF060E" w:rsidRDefault="00244D64" w:rsidP="00244D64">
      <w:pPr>
        <w:spacing w:after="100" w:afterAutospacing="1"/>
        <w:ind w:left="720" w:hanging="720"/>
        <w:rPr>
          <w:rFonts w:ascii="Times New Roman" w:hAnsi="Times New Roman"/>
          <w:sz w:val="24"/>
          <w:szCs w:val="24"/>
        </w:rPr>
      </w:pPr>
      <w:r w:rsidRPr="00AF060E">
        <w:rPr>
          <w:rFonts w:ascii="Times New Roman" w:hAnsi="Times New Roman"/>
          <w:sz w:val="24"/>
          <w:szCs w:val="24"/>
        </w:rPr>
        <w:t xml:space="preserve">Crum, N. F., </w:t>
      </w:r>
      <w:proofErr w:type="spellStart"/>
      <w:r w:rsidRPr="00AF060E">
        <w:rPr>
          <w:rFonts w:ascii="Times New Roman" w:hAnsi="Times New Roman"/>
          <w:sz w:val="24"/>
          <w:szCs w:val="24"/>
        </w:rPr>
        <w:t>Grillo</w:t>
      </w:r>
      <w:proofErr w:type="spellEnd"/>
      <w:r w:rsidRPr="00AF060E">
        <w:rPr>
          <w:rFonts w:ascii="Times New Roman" w:hAnsi="Times New Roman"/>
          <w:sz w:val="24"/>
          <w:szCs w:val="24"/>
        </w:rPr>
        <w:t xml:space="preserve">, M., &amp; Wallace, M. R. (2005).   HIV care in the U.S. Navy: A multidisciplinary approach.  </w:t>
      </w:r>
      <w:r w:rsidRPr="00AF060E">
        <w:rPr>
          <w:rFonts w:ascii="Times New Roman" w:hAnsi="Times New Roman"/>
          <w:i/>
          <w:sz w:val="24"/>
          <w:szCs w:val="24"/>
        </w:rPr>
        <w:t>Military Medicine, 17</w:t>
      </w:r>
      <w:r w:rsidRPr="00AF060E">
        <w:rPr>
          <w:rFonts w:ascii="Times New Roman" w:hAnsi="Times New Roman"/>
          <w:sz w:val="24"/>
          <w:szCs w:val="24"/>
        </w:rPr>
        <w:t xml:space="preserve">(12), 1019-1025.  (Classic </w:t>
      </w:r>
      <w:r w:rsidR="0031738A">
        <w:rPr>
          <w:rFonts w:ascii="Times New Roman" w:hAnsi="Times New Roman"/>
          <w:sz w:val="24"/>
          <w:szCs w:val="24"/>
        </w:rPr>
        <w:t>r</w:t>
      </w:r>
      <w:r w:rsidRPr="00AF060E">
        <w:rPr>
          <w:rFonts w:ascii="Times New Roman" w:hAnsi="Times New Roman"/>
          <w:sz w:val="24"/>
          <w:szCs w:val="24"/>
        </w:rPr>
        <w:t>eading)</w:t>
      </w:r>
    </w:p>
    <w:p w:rsidR="00244D64" w:rsidRDefault="00244D64" w:rsidP="00244D64">
      <w:pPr>
        <w:pStyle w:val="Bib"/>
        <w:spacing w:after="100" w:afterAutospacing="1"/>
        <w:rPr>
          <w:rFonts w:ascii="Times New Roman" w:hAnsi="Times New Roman" w:cs="Times New Roman"/>
          <w:color w:val="auto"/>
          <w:sz w:val="24"/>
          <w:szCs w:val="24"/>
        </w:rPr>
      </w:pPr>
      <w:r w:rsidRPr="0071424C">
        <w:rPr>
          <w:rFonts w:ascii="Times New Roman" w:hAnsi="Times New Roman" w:cs="Times New Roman"/>
          <w:sz w:val="24"/>
          <w:szCs w:val="24"/>
        </w:rPr>
        <w:t>Frank</w:t>
      </w:r>
      <w:r w:rsidRPr="0071424C">
        <w:rPr>
          <w:rFonts w:ascii="Times New Roman" w:hAnsi="Times New Roman" w:cs="Times New Roman"/>
          <w:color w:val="auto"/>
          <w:sz w:val="24"/>
          <w:szCs w:val="24"/>
        </w:rPr>
        <w:t xml:space="preserve">, N. (2009). </w:t>
      </w:r>
      <w:r w:rsidRPr="0071424C">
        <w:rPr>
          <w:rFonts w:ascii="Times New Roman" w:hAnsi="Times New Roman" w:cs="Times New Roman"/>
          <w:i/>
          <w:color w:val="auto"/>
          <w:sz w:val="24"/>
          <w:szCs w:val="24"/>
        </w:rPr>
        <w:t>Unfriendly fire:</w:t>
      </w:r>
      <w:r w:rsidRPr="0071424C">
        <w:rPr>
          <w:rFonts w:ascii="Times New Roman" w:hAnsi="Times New Roman" w:cs="Times New Roman"/>
          <w:color w:val="auto"/>
          <w:sz w:val="24"/>
          <w:szCs w:val="24"/>
        </w:rPr>
        <w:t xml:space="preserve"> </w:t>
      </w:r>
      <w:r w:rsidRPr="0071424C">
        <w:rPr>
          <w:rFonts w:ascii="Times New Roman" w:hAnsi="Times New Roman" w:cs="Times New Roman"/>
          <w:i/>
          <w:color w:val="auto"/>
          <w:sz w:val="24"/>
          <w:szCs w:val="24"/>
        </w:rPr>
        <w:t>How the gay ban undermines</w:t>
      </w:r>
      <w:r w:rsidRPr="0071424C">
        <w:rPr>
          <w:rFonts w:ascii="Times New Roman" w:hAnsi="Times New Roman" w:cs="Times New Roman"/>
          <w:color w:val="auto"/>
          <w:sz w:val="24"/>
          <w:szCs w:val="24"/>
        </w:rPr>
        <w:t xml:space="preserve"> </w:t>
      </w:r>
      <w:r w:rsidRPr="0071424C">
        <w:rPr>
          <w:rFonts w:ascii="Times New Roman" w:hAnsi="Times New Roman" w:cs="Times New Roman"/>
          <w:i/>
          <w:color w:val="auto"/>
          <w:sz w:val="24"/>
          <w:szCs w:val="24"/>
        </w:rPr>
        <w:t>the military and weakens America</w:t>
      </w:r>
      <w:r w:rsidRPr="0071424C">
        <w:rPr>
          <w:rFonts w:ascii="Times New Roman" w:hAnsi="Times New Roman" w:cs="Times New Roman"/>
          <w:color w:val="auto"/>
          <w:sz w:val="24"/>
          <w:szCs w:val="24"/>
        </w:rPr>
        <w:t>. New York</w:t>
      </w:r>
      <w:r w:rsidR="0031738A">
        <w:rPr>
          <w:rFonts w:ascii="Times New Roman" w:hAnsi="Times New Roman" w:cs="Times New Roman"/>
          <w:color w:val="auto"/>
          <w:sz w:val="24"/>
          <w:szCs w:val="24"/>
        </w:rPr>
        <w:t>, NY</w:t>
      </w:r>
      <w:r w:rsidRPr="0071424C">
        <w:rPr>
          <w:rFonts w:ascii="Times New Roman" w:hAnsi="Times New Roman" w:cs="Times New Roman"/>
          <w:color w:val="auto"/>
          <w:sz w:val="24"/>
          <w:szCs w:val="24"/>
        </w:rPr>
        <w:t>: Dunn Books.</w:t>
      </w:r>
    </w:p>
    <w:p w:rsidR="00244D64" w:rsidRPr="0071424C" w:rsidRDefault="00244D64" w:rsidP="00244D64">
      <w:pPr>
        <w:pStyle w:val="Bib"/>
        <w:spacing w:after="100" w:afterAutospacing="1"/>
        <w:rPr>
          <w:rFonts w:ascii="Times New Roman" w:hAnsi="Times New Roman" w:cs="Times New Roman"/>
          <w:color w:val="auto"/>
          <w:sz w:val="24"/>
          <w:szCs w:val="24"/>
        </w:rPr>
      </w:pPr>
      <w:r w:rsidRPr="0071424C">
        <w:rPr>
          <w:rFonts w:ascii="Times New Roman" w:hAnsi="Times New Roman" w:cs="Times New Roman"/>
          <w:sz w:val="24"/>
          <w:szCs w:val="24"/>
        </w:rPr>
        <w:t>Lim</w:t>
      </w:r>
      <w:r w:rsidRPr="0071424C">
        <w:rPr>
          <w:rFonts w:ascii="Times New Roman" w:hAnsi="Times New Roman" w:cs="Times New Roman"/>
          <w:color w:val="auto"/>
          <w:sz w:val="24"/>
          <w:szCs w:val="24"/>
        </w:rPr>
        <w:t xml:space="preserve">, N., Cho, M., &amp; Curry, K. (2008). Planning for diversity: </w:t>
      </w:r>
      <w:r w:rsidRPr="0071424C">
        <w:rPr>
          <w:rFonts w:ascii="Times New Roman" w:hAnsi="Times New Roman" w:cs="Times New Roman"/>
          <w:i/>
          <w:iCs/>
          <w:color w:val="auto"/>
          <w:sz w:val="24"/>
          <w:szCs w:val="24"/>
        </w:rPr>
        <w:t xml:space="preserve">Options and recommendations for </w:t>
      </w:r>
      <w:proofErr w:type="gramStart"/>
      <w:r w:rsidRPr="0071424C">
        <w:rPr>
          <w:rFonts w:ascii="Times New Roman" w:hAnsi="Times New Roman" w:cs="Times New Roman"/>
          <w:i/>
          <w:iCs/>
          <w:color w:val="auto"/>
          <w:sz w:val="24"/>
          <w:szCs w:val="24"/>
        </w:rPr>
        <w:t>DoD</w:t>
      </w:r>
      <w:proofErr w:type="gramEnd"/>
      <w:r w:rsidRPr="0071424C">
        <w:rPr>
          <w:rFonts w:ascii="Times New Roman" w:hAnsi="Times New Roman" w:cs="Times New Roman"/>
          <w:i/>
          <w:iCs/>
          <w:color w:val="auto"/>
          <w:sz w:val="24"/>
          <w:szCs w:val="24"/>
        </w:rPr>
        <w:t xml:space="preserve"> leaders</w:t>
      </w:r>
      <w:r w:rsidRPr="0071424C">
        <w:rPr>
          <w:rFonts w:ascii="Times New Roman" w:hAnsi="Times New Roman" w:cs="Times New Roman"/>
          <w:iCs/>
          <w:color w:val="auto"/>
          <w:sz w:val="24"/>
          <w:szCs w:val="24"/>
        </w:rPr>
        <w:t>. Pittsburgh, PA: RAND Corporation.</w:t>
      </w:r>
      <w:r w:rsidRPr="0071424C">
        <w:rPr>
          <w:rFonts w:ascii="Times New Roman" w:hAnsi="Times New Roman" w:cs="Times New Roman"/>
          <w:color w:val="auto"/>
          <w:sz w:val="24"/>
          <w:szCs w:val="24"/>
        </w:rPr>
        <w:t xml:space="preserve"> </w:t>
      </w:r>
    </w:p>
    <w:p w:rsidR="00084CCD" w:rsidRDefault="00084CCD" w:rsidP="00244D64">
      <w:pPr>
        <w:pStyle w:val="Bib"/>
        <w:spacing w:after="100" w:afterAutospacing="1"/>
        <w:rPr>
          <w:rFonts w:ascii="Times New Roman" w:hAnsi="Times New Roman" w:cs="Times New Roman"/>
          <w:color w:val="auto"/>
          <w:sz w:val="24"/>
          <w:szCs w:val="24"/>
        </w:rPr>
      </w:pPr>
      <w:proofErr w:type="spellStart"/>
      <w:r w:rsidRPr="0071424C">
        <w:rPr>
          <w:rFonts w:ascii="Times New Roman" w:hAnsi="Times New Roman" w:cs="Times New Roman"/>
          <w:sz w:val="24"/>
          <w:szCs w:val="24"/>
        </w:rPr>
        <w:t>Himmelfarb</w:t>
      </w:r>
      <w:proofErr w:type="spellEnd"/>
      <w:r w:rsidRPr="0071424C">
        <w:rPr>
          <w:rFonts w:ascii="Times New Roman" w:hAnsi="Times New Roman" w:cs="Times New Roman"/>
          <w:color w:val="auto"/>
          <w:sz w:val="24"/>
          <w:szCs w:val="24"/>
        </w:rPr>
        <w:t xml:space="preserve">, N., </w:t>
      </w:r>
      <w:proofErr w:type="spellStart"/>
      <w:r w:rsidRPr="0071424C">
        <w:rPr>
          <w:rFonts w:ascii="Times New Roman" w:hAnsi="Times New Roman" w:cs="Times New Roman"/>
          <w:color w:val="auto"/>
          <w:sz w:val="24"/>
          <w:szCs w:val="24"/>
        </w:rPr>
        <w:t>Yaeger</w:t>
      </w:r>
      <w:proofErr w:type="spellEnd"/>
      <w:r w:rsidRPr="0071424C">
        <w:rPr>
          <w:rFonts w:ascii="Times New Roman" w:hAnsi="Times New Roman" w:cs="Times New Roman"/>
          <w:color w:val="auto"/>
          <w:sz w:val="24"/>
          <w:szCs w:val="24"/>
        </w:rPr>
        <w:t xml:space="preserve">, D., &amp; </w:t>
      </w:r>
      <w:proofErr w:type="spellStart"/>
      <w:r w:rsidRPr="0071424C">
        <w:rPr>
          <w:rFonts w:ascii="Times New Roman" w:hAnsi="Times New Roman" w:cs="Times New Roman"/>
          <w:color w:val="auto"/>
          <w:sz w:val="24"/>
          <w:szCs w:val="24"/>
        </w:rPr>
        <w:t>Mintz</w:t>
      </w:r>
      <w:proofErr w:type="spellEnd"/>
      <w:r w:rsidRPr="0071424C">
        <w:rPr>
          <w:rFonts w:ascii="Times New Roman" w:hAnsi="Times New Roman" w:cs="Times New Roman"/>
          <w:color w:val="auto"/>
          <w:sz w:val="24"/>
          <w:szCs w:val="24"/>
        </w:rPr>
        <w:t xml:space="preserve">, J. (2006). Post-traumatic stress disorder in female veterans with military and civilian sexual trauma. </w:t>
      </w:r>
      <w:r w:rsidRPr="0071424C">
        <w:rPr>
          <w:rFonts w:ascii="Times New Roman" w:hAnsi="Times New Roman" w:cs="Times New Roman"/>
          <w:i/>
          <w:color w:val="auto"/>
          <w:sz w:val="24"/>
          <w:szCs w:val="24"/>
        </w:rPr>
        <w:t>Journal of Traumatic Stress, 19</w:t>
      </w:r>
      <w:r w:rsidRPr="0071424C">
        <w:rPr>
          <w:rFonts w:ascii="Times New Roman" w:hAnsi="Times New Roman" w:cs="Times New Roman"/>
          <w:color w:val="auto"/>
          <w:sz w:val="24"/>
          <w:szCs w:val="24"/>
        </w:rPr>
        <w:t>, 837-846.</w:t>
      </w:r>
    </w:p>
    <w:p w:rsidR="00084CCD" w:rsidRPr="0071424C" w:rsidRDefault="00084CCD" w:rsidP="00244D64">
      <w:pPr>
        <w:pStyle w:val="Bib"/>
        <w:spacing w:after="100" w:afterAutospacing="1"/>
        <w:rPr>
          <w:rFonts w:ascii="Times New Roman" w:hAnsi="Times New Roman" w:cs="Times New Roman"/>
          <w:sz w:val="24"/>
          <w:szCs w:val="24"/>
        </w:rPr>
      </w:pPr>
      <w:proofErr w:type="spellStart"/>
      <w:r w:rsidRPr="0071424C">
        <w:rPr>
          <w:rFonts w:ascii="Times New Roman" w:hAnsi="Times New Roman" w:cs="Times New Roman"/>
          <w:sz w:val="24"/>
          <w:szCs w:val="24"/>
        </w:rPr>
        <w:t>Holmstedt</w:t>
      </w:r>
      <w:proofErr w:type="spellEnd"/>
      <w:r w:rsidRPr="0071424C">
        <w:rPr>
          <w:rFonts w:ascii="Times New Roman" w:hAnsi="Times New Roman" w:cs="Times New Roman"/>
          <w:color w:val="auto"/>
          <w:sz w:val="24"/>
          <w:szCs w:val="24"/>
        </w:rPr>
        <w:t xml:space="preserve">, K. (2007). </w:t>
      </w:r>
      <w:r w:rsidRPr="0071424C">
        <w:rPr>
          <w:rFonts w:ascii="Times New Roman" w:hAnsi="Times New Roman" w:cs="Times New Roman"/>
          <w:i/>
          <w:color w:val="auto"/>
          <w:sz w:val="24"/>
          <w:szCs w:val="24"/>
        </w:rPr>
        <w:t>Band of sisters: American women at war in Iraq</w:t>
      </w:r>
      <w:r w:rsidRPr="0071424C">
        <w:rPr>
          <w:rFonts w:ascii="Times New Roman" w:hAnsi="Times New Roman" w:cs="Times New Roman"/>
          <w:color w:val="auto"/>
          <w:sz w:val="24"/>
          <w:szCs w:val="24"/>
        </w:rPr>
        <w:t xml:space="preserve">. </w:t>
      </w:r>
      <w:r w:rsidRPr="0071424C">
        <w:rPr>
          <w:rFonts w:ascii="Times New Roman" w:hAnsi="Times New Roman" w:cs="Times New Roman"/>
          <w:sz w:val="24"/>
          <w:szCs w:val="24"/>
        </w:rPr>
        <w:t xml:space="preserve">Mechanicsburg, PA: </w:t>
      </w:r>
      <w:proofErr w:type="spellStart"/>
      <w:r w:rsidRPr="0071424C">
        <w:rPr>
          <w:rFonts w:ascii="Times New Roman" w:hAnsi="Times New Roman" w:cs="Times New Roman"/>
          <w:sz w:val="24"/>
          <w:szCs w:val="24"/>
        </w:rPr>
        <w:t>Stackpole</w:t>
      </w:r>
      <w:proofErr w:type="spellEnd"/>
      <w:r w:rsidRPr="0071424C">
        <w:rPr>
          <w:rFonts w:ascii="Times New Roman" w:hAnsi="Times New Roman" w:cs="Times New Roman"/>
          <w:sz w:val="24"/>
          <w:szCs w:val="24"/>
        </w:rPr>
        <w:t xml:space="preserve"> Books.</w:t>
      </w:r>
    </w:p>
    <w:p w:rsidR="00AF276E" w:rsidRPr="0071424C" w:rsidRDefault="00AF276E" w:rsidP="00244D64">
      <w:pPr>
        <w:pStyle w:val="Bib"/>
        <w:spacing w:after="100" w:afterAutospacing="1"/>
        <w:rPr>
          <w:rFonts w:ascii="Times New Roman" w:hAnsi="Times New Roman" w:cs="Times New Roman"/>
          <w:sz w:val="24"/>
          <w:szCs w:val="24"/>
        </w:rPr>
      </w:pPr>
      <w:r w:rsidRPr="0071424C">
        <w:rPr>
          <w:rFonts w:ascii="Times New Roman" w:hAnsi="Times New Roman" w:cs="Times New Roman"/>
          <w:sz w:val="24"/>
          <w:szCs w:val="24"/>
        </w:rPr>
        <w:t xml:space="preserve">Pierce, P. F. (2006). The role of women in the military. In T. Britt, A. Adler, &amp; C. Castro (Eds.), </w:t>
      </w:r>
      <w:r w:rsidRPr="0071424C">
        <w:rPr>
          <w:rFonts w:ascii="Times New Roman" w:hAnsi="Times New Roman" w:cs="Times New Roman"/>
          <w:i/>
          <w:sz w:val="24"/>
          <w:szCs w:val="24"/>
        </w:rPr>
        <w:t xml:space="preserve">Military life </w:t>
      </w:r>
      <w:r w:rsidRPr="0071424C">
        <w:rPr>
          <w:rFonts w:ascii="Times New Roman" w:hAnsi="Times New Roman" w:cs="Times New Roman"/>
          <w:sz w:val="24"/>
          <w:szCs w:val="24"/>
        </w:rPr>
        <w:t>(</w:t>
      </w:r>
      <w:r w:rsidR="0031738A">
        <w:rPr>
          <w:rFonts w:ascii="Times New Roman" w:hAnsi="Times New Roman" w:cs="Times New Roman"/>
          <w:sz w:val="24"/>
          <w:szCs w:val="24"/>
        </w:rPr>
        <w:t>v</w:t>
      </w:r>
      <w:r w:rsidRPr="0071424C">
        <w:rPr>
          <w:rFonts w:ascii="Times New Roman" w:hAnsi="Times New Roman" w:cs="Times New Roman"/>
          <w:sz w:val="24"/>
          <w:szCs w:val="24"/>
        </w:rPr>
        <w:t xml:space="preserve">ol. 4, pp. 97-118). Westport, CT: </w:t>
      </w:r>
      <w:proofErr w:type="spellStart"/>
      <w:r w:rsidRPr="0071424C">
        <w:rPr>
          <w:rFonts w:ascii="Times New Roman" w:hAnsi="Times New Roman" w:cs="Times New Roman"/>
          <w:sz w:val="24"/>
          <w:szCs w:val="24"/>
        </w:rPr>
        <w:t>Praeger</w:t>
      </w:r>
      <w:proofErr w:type="spellEnd"/>
      <w:r w:rsidRPr="0071424C">
        <w:rPr>
          <w:rFonts w:ascii="Times New Roman" w:hAnsi="Times New Roman" w:cs="Times New Roman"/>
          <w:sz w:val="24"/>
          <w:szCs w:val="24"/>
        </w:rPr>
        <w:t xml:space="preserve"> Security International.</w:t>
      </w:r>
    </w:p>
    <w:p w:rsidR="006B68CA" w:rsidRDefault="006B68CA">
      <w:pPr>
        <w:rPr>
          <w:rFonts w:ascii="Times New Roman" w:hAnsi="Times New Roman"/>
          <w:color w:val="000000"/>
          <w:sz w:val="24"/>
          <w:szCs w:val="24"/>
        </w:rPr>
      </w:pPr>
      <w:r>
        <w:rPr>
          <w:rFonts w:ascii="Times New Roman" w:hAnsi="Times New Roman"/>
          <w:sz w:val="24"/>
          <w:szCs w:val="24"/>
        </w:rPr>
        <w:br w:type="page"/>
      </w:r>
    </w:p>
    <w:p w:rsidR="00084CCD" w:rsidRDefault="00084CCD" w:rsidP="00084CCD">
      <w:pPr>
        <w:pStyle w:val="Bib"/>
        <w:rPr>
          <w:rFonts w:ascii="Times New Roman" w:hAnsi="Times New Roman" w:cs="Times New Roman"/>
          <w:sz w:val="24"/>
          <w:szCs w:val="24"/>
        </w:rPr>
      </w:pPr>
    </w:p>
    <w:p w:rsidR="00463541" w:rsidRPr="0084604F" w:rsidRDefault="00463541" w:rsidP="00463541"/>
    <w:tbl>
      <w:tblPr>
        <w:tblW w:w="0" w:type="auto"/>
        <w:tblInd w:w="18" w:type="dxa"/>
        <w:tblLook w:val="04A0" w:firstRow="1" w:lastRow="0" w:firstColumn="1" w:lastColumn="0" w:noHBand="0" w:noVBand="1"/>
      </w:tblPr>
      <w:tblGrid>
        <w:gridCol w:w="7110"/>
        <w:gridCol w:w="2430"/>
      </w:tblGrid>
      <w:tr w:rsidR="00B97712" w:rsidRPr="0071424C">
        <w:trPr>
          <w:cantSplit/>
          <w:tblHeader/>
        </w:trPr>
        <w:tc>
          <w:tcPr>
            <w:tcW w:w="7110" w:type="dxa"/>
            <w:shd w:val="clear" w:color="auto" w:fill="C00000"/>
          </w:tcPr>
          <w:p w:rsidR="00B97712" w:rsidRPr="0071424C" w:rsidRDefault="00B97712" w:rsidP="00AF276E">
            <w:pPr>
              <w:keepNext/>
              <w:spacing w:before="20" w:after="20"/>
              <w:ind w:left="1332" w:hanging="1332"/>
              <w:rPr>
                <w:rFonts w:ascii="Times New Roman" w:hAnsi="Times New Roman"/>
                <w:b/>
                <w:color w:val="FFFFFF"/>
                <w:sz w:val="24"/>
                <w:szCs w:val="24"/>
              </w:rPr>
            </w:pPr>
            <w:r w:rsidRPr="0071424C">
              <w:rPr>
                <w:rFonts w:ascii="Times New Roman" w:hAnsi="Times New Roman"/>
                <w:b/>
                <w:snapToGrid w:val="0"/>
                <w:color w:val="FFFFFF"/>
                <w:sz w:val="24"/>
                <w:szCs w:val="24"/>
              </w:rPr>
              <w:t xml:space="preserve">Unit </w:t>
            </w:r>
            <w:r w:rsidR="00D576B0" w:rsidRPr="0071424C">
              <w:rPr>
                <w:rFonts w:ascii="Times New Roman" w:hAnsi="Times New Roman"/>
                <w:b/>
                <w:snapToGrid w:val="0"/>
                <w:color w:val="FFFFFF"/>
                <w:sz w:val="24"/>
                <w:szCs w:val="24"/>
              </w:rPr>
              <w:t>15</w:t>
            </w:r>
            <w:r w:rsidRPr="0071424C">
              <w:rPr>
                <w:rFonts w:ascii="Times New Roman" w:hAnsi="Times New Roman"/>
                <w:b/>
                <w:snapToGrid w:val="0"/>
                <w:color w:val="FFFFFF"/>
                <w:sz w:val="24"/>
                <w:szCs w:val="24"/>
              </w:rPr>
              <w:t>:</w:t>
            </w:r>
            <w:r w:rsidRPr="0071424C">
              <w:rPr>
                <w:rFonts w:ascii="Times New Roman" w:hAnsi="Times New Roman"/>
                <w:b/>
                <w:snapToGrid w:val="0"/>
                <w:color w:val="FFFFFF"/>
                <w:sz w:val="24"/>
                <w:szCs w:val="24"/>
              </w:rPr>
              <w:tab/>
            </w:r>
            <w:r w:rsidR="00A75989">
              <w:rPr>
                <w:rFonts w:ascii="Times New Roman" w:hAnsi="Times New Roman"/>
                <w:b/>
                <w:snapToGrid w:val="0"/>
                <w:color w:val="FFFFFF"/>
                <w:sz w:val="24"/>
                <w:szCs w:val="24"/>
              </w:rPr>
              <w:t xml:space="preserve"> Coming Home</w:t>
            </w:r>
          </w:p>
        </w:tc>
        <w:tc>
          <w:tcPr>
            <w:tcW w:w="2430" w:type="dxa"/>
            <w:shd w:val="clear" w:color="auto" w:fill="C00000"/>
          </w:tcPr>
          <w:p w:rsidR="00B97712" w:rsidRPr="0071424C" w:rsidRDefault="006B68CA" w:rsidP="00B97712">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August 17, 2015</w:t>
            </w:r>
          </w:p>
        </w:tc>
      </w:tr>
    </w:tbl>
    <w:p w:rsidR="00882E09" w:rsidRDefault="00A7386C" w:rsidP="00C81819">
      <w:pPr>
        <w:pStyle w:val="Heading3"/>
        <w:rPr>
          <w:rFonts w:ascii="Times New Roman" w:hAnsi="Times New Roman"/>
          <w:sz w:val="24"/>
        </w:rPr>
      </w:pPr>
      <w:r>
        <w:rPr>
          <w:rFonts w:ascii="Times New Roman" w:hAnsi="Times New Roman"/>
          <w:sz w:val="24"/>
        </w:rPr>
        <w:t>Topics</w:t>
      </w:r>
    </w:p>
    <w:p w:rsidR="00A7386C" w:rsidRDefault="00A7386C" w:rsidP="00A7386C">
      <w:pPr>
        <w:pStyle w:val="ListParagraph"/>
        <w:numPr>
          <w:ilvl w:val="0"/>
          <w:numId w:val="17"/>
        </w:numPr>
        <w:tabs>
          <w:tab w:val="left" w:pos="270"/>
        </w:tabs>
        <w:ind w:left="0" w:firstLine="0"/>
        <w:rPr>
          <w:rFonts w:ascii="Times New Roman" w:hAnsi="Times New Roman"/>
          <w:sz w:val="24"/>
          <w:szCs w:val="24"/>
        </w:rPr>
      </w:pPr>
      <w:r>
        <w:rPr>
          <w:rFonts w:ascii="Times New Roman" w:hAnsi="Times New Roman"/>
          <w:sz w:val="24"/>
          <w:szCs w:val="24"/>
        </w:rPr>
        <w:t>Coming home</w:t>
      </w:r>
    </w:p>
    <w:p w:rsidR="00A7386C" w:rsidRDefault="00A7386C" w:rsidP="00A7386C">
      <w:pPr>
        <w:pStyle w:val="ListParagraph"/>
        <w:numPr>
          <w:ilvl w:val="0"/>
          <w:numId w:val="17"/>
        </w:numPr>
        <w:tabs>
          <w:tab w:val="left" w:pos="270"/>
        </w:tabs>
        <w:ind w:left="0" w:firstLine="0"/>
        <w:rPr>
          <w:rFonts w:ascii="Times New Roman" w:hAnsi="Times New Roman"/>
          <w:sz w:val="24"/>
          <w:szCs w:val="24"/>
        </w:rPr>
      </w:pPr>
      <w:r>
        <w:rPr>
          <w:rFonts w:ascii="Times New Roman" w:hAnsi="Times New Roman"/>
          <w:sz w:val="24"/>
          <w:szCs w:val="24"/>
        </w:rPr>
        <w:t>Deployments</w:t>
      </w:r>
    </w:p>
    <w:p w:rsidR="00A7386C" w:rsidRDefault="00A7386C" w:rsidP="00A7386C">
      <w:pPr>
        <w:pStyle w:val="ListParagraph"/>
        <w:numPr>
          <w:ilvl w:val="0"/>
          <w:numId w:val="17"/>
        </w:numPr>
        <w:tabs>
          <w:tab w:val="left" w:pos="270"/>
        </w:tabs>
        <w:ind w:left="0" w:firstLine="0"/>
        <w:rPr>
          <w:rFonts w:ascii="Times New Roman" w:hAnsi="Times New Roman"/>
          <w:sz w:val="24"/>
          <w:szCs w:val="24"/>
        </w:rPr>
      </w:pPr>
      <w:r>
        <w:rPr>
          <w:rFonts w:ascii="Times New Roman" w:hAnsi="Times New Roman"/>
          <w:sz w:val="24"/>
          <w:szCs w:val="24"/>
        </w:rPr>
        <w:t>Reintegration</w:t>
      </w:r>
    </w:p>
    <w:p w:rsidR="00A7386C" w:rsidRDefault="00A7386C" w:rsidP="00A7386C">
      <w:pPr>
        <w:pStyle w:val="ListParagraph"/>
        <w:numPr>
          <w:ilvl w:val="0"/>
          <w:numId w:val="17"/>
        </w:numPr>
        <w:tabs>
          <w:tab w:val="left" w:pos="270"/>
        </w:tabs>
        <w:ind w:left="0" w:firstLine="0"/>
        <w:rPr>
          <w:rFonts w:ascii="Times New Roman" w:hAnsi="Times New Roman"/>
          <w:sz w:val="24"/>
          <w:szCs w:val="24"/>
        </w:rPr>
      </w:pPr>
      <w:r>
        <w:rPr>
          <w:rFonts w:ascii="Times New Roman" w:hAnsi="Times New Roman"/>
          <w:sz w:val="24"/>
          <w:szCs w:val="24"/>
        </w:rPr>
        <w:t>Homelessness</w:t>
      </w:r>
    </w:p>
    <w:p w:rsidR="00A7386C" w:rsidRPr="00A7386C" w:rsidRDefault="00A7386C" w:rsidP="00A7386C">
      <w:pPr>
        <w:pStyle w:val="ListParagraph"/>
        <w:numPr>
          <w:ilvl w:val="0"/>
          <w:numId w:val="17"/>
        </w:numPr>
        <w:tabs>
          <w:tab w:val="left" w:pos="270"/>
        </w:tabs>
        <w:ind w:left="0" w:firstLine="0"/>
        <w:rPr>
          <w:rFonts w:ascii="Times New Roman" w:hAnsi="Times New Roman"/>
          <w:sz w:val="24"/>
          <w:szCs w:val="24"/>
        </w:rPr>
      </w:pPr>
      <w:r>
        <w:rPr>
          <w:rFonts w:ascii="Times New Roman" w:hAnsi="Times New Roman"/>
          <w:sz w:val="24"/>
          <w:szCs w:val="24"/>
        </w:rPr>
        <w:t>Course review</w:t>
      </w:r>
    </w:p>
    <w:p w:rsidR="00C810B3" w:rsidRDefault="00F76BFD" w:rsidP="00C81819">
      <w:pPr>
        <w:pStyle w:val="Heading3"/>
        <w:rPr>
          <w:rFonts w:ascii="Times New Roman" w:hAnsi="Times New Roman"/>
          <w:sz w:val="24"/>
        </w:rPr>
      </w:pPr>
      <w:r>
        <w:rPr>
          <w:rFonts w:ascii="Times New Roman" w:hAnsi="Times New Roman"/>
          <w:sz w:val="24"/>
        </w:rPr>
        <w:t>Required</w:t>
      </w:r>
      <w:r w:rsidRPr="0071424C">
        <w:rPr>
          <w:rFonts w:ascii="Times New Roman" w:hAnsi="Times New Roman"/>
          <w:sz w:val="24"/>
        </w:rPr>
        <w:t xml:space="preserve"> </w:t>
      </w:r>
      <w:r w:rsidR="00C810B3" w:rsidRPr="0071424C">
        <w:rPr>
          <w:rFonts w:ascii="Times New Roman" w:hAnsi="Times New Roman"/>
          <w:sz w:val="24"/>
        </w:rPr>
        <w:t>Reading</w:t>
      </w:r>
    </w:p>
    <w:p w:rsidR="00DC59C4" w:rsidRDefault="00DC59C4" w:rsidP="00DC59C4"/>
    <w:p w:rsidR="00DA6EF0" w:rsidRDefault="00DA6EF0" w:rsidP="00DA6EF0">
      <w:pPr>
        <w:pStyle w:val="Bib"/>
        <w:rPr>
          <w:rFonts w:ascii="Times New Roman" w:hAnsi="Times New Roman" w:cs="Times New Roman"/>
          <w:sz w:val="24"/>
          <w:szCs w:val="24"/>
        </w:rPr>
      </w:pPr>
      <w:proofErr w:type="spellStart"/>
      <w:r>
        <w:rPr>
          <w:rFonts w:ascii="Times New Roman" w:hAnsi="Times New Roman" w:cs="Times New Roman"/>
          <w:sz w:val="24"/>
          <w:szCs w:val="24"/>
        </w:rPr>
        <w:t>Coll</w:t>
      </w:r>
      <w:proofErr w:type="spellEnd"/>
      <w:r>
        <w:rPr>
          <w:rFonts w:ascii="Times New Roman" w:hAnsi="Times New Roman" w:cs="Times New Roman"/>
          <w:sz w:val="24"/>
          <w:szCs w:val="24"/>
        </w:rPr>
        <w:t xml:space="preserve">, J., &amp; Weiss, E. (2013).  Transitioning veterans into civilian life.  </w:t>
      </w:r>
      <w:r w:rsidR="00DC4F0D">
        <w:rPr>
          <w:rFonts w:ascii="Times New Roman" w:hAnsi="Times New Roman" w:cs="Times New Roman"/>
          <w:sz w:val="24"/>
          <w:szCs w:val="24"/>
        </w:rPr>
        <w:t xml:space="preserve">In A. Rubin,  E. Weiss, &amp; J. </w:t>
      </w:r>
      <w:proofErr w:type="spellStart"/>
      <w:r w:rsidR="00DC4F0D">
        <w:rPr>
          <w:rFonts w:ascii="Times New Roman" w:hAnsi="Times New Roman" w:cs="Times New Roman"/>
          <w:sz w:val="24"/>
          <w:szCs w:val="24"/>
        </w:rPr>
        <w:t>Coll</w:t>
      </w:r>
      <w:proofErr w:type="spellEnd"/>
      <w:r w:rsidR="00DC4F0D">
        <w:rPr>
          <w:rFonts w:ascii="Times New Roman" w:hAnsi="Times New Roman" w:cs="Times New Roman"/>
          <w:sz w:val="24"/>
          <w:szCs w:val="24"/>
        </w:rPr>
        <w:t xml:space="preserve"> (Eds.), </w:t>
      </w:r>
      <w:r w:rsidR="00DC4F0D">
        <w:rPr>
          <w:rFonts w:ascii="Times New Roman" w:hAnsi="Times New Roman" w:cs="Times New Roman"/>
          <w:i/>
          <w:sz w:val="24"/>
          <w:szCs w:val="24"/>
        </w:rPr>
        <w:t xml:space="preserve">Handbook of military social work </w:t>
      </w:r>
      <w:r w:rsidR="00DC4F0D">
        <w:rPr>
          <w:rFonts w:ascii="Times New Roman" w:hAnsi="Times New Roman" w:cs="Times New Roman"/>
          <w:sz w:val="24"/>
          <w:szCs w:val="24"/>
        </w:rPr>
        <w:t xml:space="preserve">(pp. 281-297). Hoboken, NJ: Wiley.  </w:t>
      </w:r>
      <w:r w:rsidR="009D5B58">
        <w:rPr>
          <w:rFonts w:ascii="Times New Roman" w:hAnsi="Times New Roman" w:cs="Times New Roman"/>
          <w:sz w:val="24"/>
          <w:szCs w:val="24"/>
        </w:rPr>
        <w:t>(Read pages 30-35).</w:t>
      </w:r>
    </w:p>
    <w:p w:rsidR="00E56AD2" w:rsidRDefault="00957B2F" w:rsidP="00E56AD2">
      <w:pPr>
        <w:pStyle w:val="Bib"/>
        <w:rPr>
          <w:rFonts w:ascii="Times New Roman" w:hAnsi="Times New Roman" w:cs="Times New Roman"/>
          <w:sz w:val="24"/>
          <w:szCs w:val="24"/>
        </w:rPr>
      </w:pPr>
      <w:proofErr w:type="spellStart"/>
      <w:r>
        <w:rPr>
          <w:rFonts w:ascii="Times New Roman" w:hAnsi="Times New Roman" w:cs="Times New Roman"/>
          <w:sz w:val="24"/>
          <w:szCs w:val="24"/>
        </w:rPr>
        <w:t>Scurfield</w:t>
      </w:r>
      <w:proofErr w:type="spellEnd"/>
      <w:r>
        <w:rPr>
          <w:rFonts w:ascii="Times New Roman" w:hAnsi="Times New Roman" w:cs="Times New Roman"/>
          <w:sz w:val="24"/>
          <w:szCs w:val="24"/>
        </w:rPr>
        <w:t xml:space="preserve">, R. M., </w:t>
      </w:r>
      <w:proofErr w:type="spellStart"/>
      <w:r>
        <w:rPr>
          <w:rFonts w:ascii="Times New Roman" w:hAnsi="Times New Roman" w:cs="Times New Roman"/>
          <w:sz w:val="24"/>
          <w:szCs w:val="24"/>
        </w:rPr>
        <w:t>Platoni</w:t>
      </w:r>
      <w:proofErr w:type="spellEnd"/>
      <w:r>
        <w:rPr>
          <w:rFonts w:ascii="Times New Roman" w:hAnsi="Times New Roman" w:cs="Times New Roman"/>
          <w:sz w:val="24"/>
          <w:szCs w:val="24"/>
        </w:rPr>
        <w:t xml:space="preserve">, K. T. &amp; Rabb, D. </w:t>
      </w:r>
      <w:r w:rsidR="00E56AD2">
        <w:rPr>
          <w:rFonts w:ascii="Times New Roman" w:hAnsi="Times New Roman" w:cs="Times New Roman"/>
          <w:sz w:val="24"/>
          <w:szCs w:val="24"/>
        </w:rPr>
        <w:t xml:space="preserve"> (2013)</w:t>
      </w:r>
      <w:proofErr w:type="gramStart"/>
      <w:r w:rsidR="00E56AD2">
        <w:rPr>
          <w:rFonts w:ascii="Times New Roman" w:hAnsi="Times New Roman" w:cs="Times New Roman"/>
          <w:sz w:val="24"/>
          <w:szCs w:val="24"/>
        </w:rPr>
        <w:t>.  Survival</w:t>
      </w:r>
      <w:proofErr w:type="gramEnd"/>
      <w:r w:rsidR="00E56AD2">
        <w:rPr>
          <w:rFonts w:ascii="Times New Roman" w:hAnsi="Times New Roman" w:cs="Times New Roman"/>
          <w:sz w:val="24"/>
          <w:szCs w:val="24"/>
        </w:rPr>
        <w:t xml:space="preserve"> modes, coping, and bringing the war home.  In R. M. </w:t>
      </w:r>
      <w:proofErr w:type="spellStart"/>
      <w:r w:rsidR="00E56AD2">
        <w:rPr>
          <w:rFonts w:ascii="Times New Roman" w:hAnsi="Times New Roman" w:cs="Times New Roman"/>
          <w:sz w:val="24"/>
          <w:szCs w:val="24"/>
        </w:rPr>
        <w:t>Scurfield</w:t>
      </w:r>
      <w:proofErr w:type="spellEnd"/>
      <w:r w:rsidR="00E56AD2">
        <w:rPr>
          <w:rFonts w:ascii="Times New Roman" w:hAnsi="Times New Roman" w:cs="Times New Roman"/>
          <w:sz w:val="24"/>
          <w:szCs w:val="24"/>
        </w:rPr>
        <w:t xml:space="preserve"> &amp; K. T. </w:t>
      </w:r>
      <w:proofErr w:type="spellStart"/>
      <w:r w:rsidR="00E56AD2">
        <w:rPr>
          <w:rFonts w:ascii="Times New Roman" w:hAnsi="Times New Roman" w:cs="Times New Roman"/>
          <w:sz w:val="24"/>
          <w:szCs w:val="24"/>
        </w:rPr>
        <w:t>Platoni</w:t>
      </w:r>
      <w:proofErr w:type="spellEnd"/>
      <w:r w:rsidR="00E56AD2">
        <w:rPr>
          <w:rFonts w:ascii="Times New Roman" w:hAnsi="Times New Roman" w:cs="Times New Roman"/>
          <w:sz w:val="24"/>
          <w:szCs w:val="24"/>
        </w:rPr>
        <w:t xml:space="preserve"> (Eds.)</w:t>
      </w:r>
      <w:proofErr w:type="gramStart"/>
      <w:r w:rsidR="00E56AD2">
        <w:rPr>
          <w:rFonts w:ascii="Times New Roman" w:hAnsi="Times New Roman" w:cs="Times New Roman"/>
          <w:sz w:val="24"/>
          <w:szCs w:val="24"/>
        </w:rPr>
        <w:t xml:space="preserve">,  </w:t>
      </w:r>
      <w:r w:rsidR="00E56AD2">
        <w:rPr>
          <w:rFonts w:ascii="Times New Roman" w:hAnsi="Times New Roman" w:cs="Times New Roman"/>
          <w:i/>
          <w:sz w:val="24"/>
          <w:szCs w:val="24"/>
        </w:rPr>
        <w:t>Healing</w:t>
      </w:r>
      <w:proofErr w:type="gramEnd"/>
      <w:r w:rsidR="00E56AD2">
        <w:rPr>
          <w:rFonts w:ascii="Times New Roman" w:hAnsi="Times New Roman" w:cs="Times New Roman"/>
          <w:i/>
          <w:sz w:val="24"/>
          <w:szCs w:val="24"/>
        </w:rPr>
        <w:t xml:space="preserve"> </w:t>
      </w:r>
      <w:r w:rsidR="00DC4F0D">
        <w:rPr>
          <w:rFonts w:ascii="Times New Roman" w:hAnsi="Times New Roman" w:cs="Times New Roman"/>
          <w:i/>
          <w:sz w:val="24"/>
          <w:szCs w:val="24"/>
        </w:rPr>
        <w:t>w</w:t>
      </w:r>
      <w:r w:rsidR="00E56AD2">
        <w:rPr>
          <w:rFonts w:ascii="Times New Roman" w:hAnsi="Times New Roman" w:cs="Times New Roman"/>
          <w:i/>
          <w:sz w:val="24"/>
          <w:szCs w:val="24"/>
        </w:rPr>
        <w:t xml:space="preserve">ar </w:t>
      </w:r>
      <w:r w:rsidR="00DC4F0D">
        <w:rPr>
          <w:rFonts w:ascii="Times New Roman" w:hAnsi="Times New Roman" w:cs="Times New Roman"/>
          <w:i/>
          <w:sz w:val="24"/>
          <w:szCs w:val="24"/>
        </w:rPr>
        <w:t>t</w:t>
      </w:r>
      <w:r w:rsidR="00E56AD2">
        <w:rPr>
          <w:rFonts w:ascii="Times New Roman" w:hAnsi="Times New Roman" w:cs="Times New Roman"/>
          <w:i/>
          <w:sz w:val="24"/>
          <w:szCs w:val="24"/>
        </w:rPr>
        <w:t xml:space="preserve">rauma: A </w:t>
      </w:r>
      <w:r w:rsidR="00DC4F0D">
        <w:rPr>
          <w:rFonts w:ascii="Times New Roman" w:hAnsi="Times New Roman" w:cs="Times New Roman"/>
          <w:i/>
          <w:sz w:val="24"/>
          <w:szCs w:val="24"/>
        </w:rPr>
        <w:t>h</w:t>
      </w:r>
      <w:r w:rsidR="00E56AD2">
        <w:rPr>
          <w:rFonts w:ascii="Times New Roman" w:hAnsi="Times New Roman" w:cs="Times New Roman"/>
          <w:i/>
          <w:sz w:val="24"/>
          <w:szCs w:val="24"/>
        </w:rPr>
        <w:t xml:space="preserve">andbook of </w:t>
      </w:r>
      <w:r w:rsidR="00DC4F0D">
        <w:rPr>
          <w:rFonts w:ascii="Times New Roman" w:hAnsi="Times New Roman" w:cs="Times New Roman"/>
          <w:i/>
          <w:sz w:val="24"/>
          <w:szCs w:val="24"/>
        </w:rPr>
        <w:t>c</w:t>
      </w:r>
      <w:r w:rsidR="00E56AD2">
        <w:rPr>
          <w:rFonts w:ascii="Times New Roman" w:hAnsi="Times New Roman" w:cs="Times New Roman"/>
          <w:i/>
          <w:sz w:val="24"/>
          <w:szCs w:val="24"/>
        </w:rPr>
        <w:t xml:space="preserve">reative </w:t>
      </w:r>
      <w:r w:rsidR="00DC4F0D">
        <w:rPr>
          <w:rFonts w:ascii="Times New Roman" w:hAnsi="Times New Roman" w:cs="Times New Roman"/>
          <w:i/>
          <w:sz w:val="24"/>
          <w:szCs w:val="24"/>
        </w:rPr>
        <w:t>a</w:t>
      </w:r>
      <w:r w:rsidR="00E56AD2">
        <w:rPr>
          <w:rFonts w:ascii="Times New Roman" w:hAnsi="Times New Roman" w:cs="Times New Roman"/>
          <w:i/>
          <w:sz w:val="24"/>
          <w:szCs w:val="24"/>
        </w:rPr>
        <w:t xml:space="preserve">pproaches </w:t>
      </w:r>
      <w:r w:rsidR="00E56AD2">
        <w:rPr>
          <w:rFonts w:ascii="Times New Roman" w:hAnsi="Times New Roman" w:cs="Times New Roman"/>
          <w:sz w:val="24"/>
          <w:szCs w:val="24"/>
        </w:rPr>
        <w:t>(</w:t>
      </w:r>
      <w:r w:rsidR="00DC4F0D">
        <w:rPr>
          <w:rFonts w:ascii="Times New Roman" w:hAnsi="Times New Roman" w:cs="Times New Roman"/>
          <w:sz w:val="24"/>
          <w:szCs w:val="24"/>
        </w:rPr>
        <w:t xml:space="preserve">chap. </w:t>
      </w:r>
      <w:r w:rsidR="00DE29A9">
        <w:rPr>
          <w:rFonts w:ascii="Times New Roman" w:hAnsi="Times New Roman" w:cs="Times New Roman"/>
          <w:sz w:val="24"/>
          <w:szCs w:val="24"/>
        </w:rPr>
        <w:t xml:space="preserve">2, </w:t>
      </w:r>
      <w:r w:rsidR="00E56AD2">
        <w:rPr>
          <w:rFonts w:ascii="Times New Roman" w:hAnsi="Times New Roman" w:cs="Times New Roman"/>
          <w:sz w:val="24"/>
          <w:szCs w:val="24"/>
        </w:rPr>
        <w:t>pp. 11-29).  New York</w:t>
      </w:r>
      <w:r w:rsidR="00DC4F0D">
        <w:rPr>
          <w:rFonts w:ascii="Times New Roman" w:hAnsi="Times New Roman" w:cs="Times New Roman"/>
          <w:sz w:val="24"/>
          <w:szCs w:val="24"/>
        </w:rPr>
        <w:t>, NY</w:t>
      </w:r>
      <w:r w:rsidR="00E56AD2">
        <w:rPr>
          <w:rFonts w:ascii="Times New Roman" w:hAnsi="Times New Roman" w:cs="Times New Roman"/>
          <w:sz w:val="24"/>
          <w:szCs w:val="24"/>
        </w:rPr>
        <w:t xml:space="preserve">: Taylor &amp; Francis.  </w:t>
      </w:r>
    </w:p>
    <w:p w:rsidR="00752102" w:rsidRDefault="00752102" w:rsidP="00E56AD2">
      <w:pPr>
        <w:pStyle w:val="Bib"/>
        <w:rPr>
          <w:rFonts w:ascii="Times New Roman" w:hAnsi="Times New Roman" w:cs="Times New Roman"/>
          <w:b/>
          <w:sz w:val="24"/>
          <w:szCs w:val="24"/>
        </w:rPr>
      </w:pPr>
      <w:r>
        <w:rPr>
          <w:rFonts w:ascii="Times New Roman" w:hAnsi="Times New Roman" w:cs="Times New Roman"/>
          <w:b/>
          <w:sz w:val="24"/>
          <w:szCs w:val="24"/>
        </w:rPr>
        <w:t>Recommended Reading</w:t>
      </w:r>
    </w:p>
    <w:p w:rsidR="00DB4C40" w:rsidRDefault="00DB4C40" w:rsidP="00DB4C40">
      <w:pPr>
        <w:pStyle w:val="Bib"/>
        <w:rPr>
          <w:rFonts w:ascii="Times New Roman" w:hAnsi="Times New Roman" w:cs="Times New Roman"/>
          <w:sz w:val="24"/>
          <w:szCs w:val="24"/>
        </w:rPr>
      </w:pPr>
      <w:r>
        <w:rPr>
          <w:rFonts w:ascii="Times New Roman" w:hAnsi="Times New Roman" w:cs="Times New Roman"/>
          <w:sz w:val="24"/>
          <w:szCs w:val="24"/>
        </w:rPr>
        <w:t>Carrillo, E. V., Costello, J. J., &amp; Ra, C. Y.  (2013)</w:t>
      </w:r>
      <w:proofErr w:type="gramStart"/>
      <w:r>
        <w:rPr>
          <w:rFonts w:ascii="Times New Roman" w:hAnsi="Times New Roman" w:cs="Times New Roman"/>
          <w:sz w:val="24"/>
          <w:szCs w:val="24"/>
        </w:rPr>
        <w:t>.  Homelessness</w:t>
      </w:r>
      <w:proofErr w:type="gramEnd"/>
      <w:r>
        <w:rPr>
          <w:rFonts w:ascii="Times New Roman" w:hAnsi="Times New Roman" w:cs="Times New Roman"/>
          <w:sz w:val="24"/>
          <w:szCs w:val="24"/>
        </w:rPr>
        <w:t xml:space="preserve"> among veterans.   In A. Rubin,  E. Weiss, &amp; J. </w:t>
      </w:r>
      <w:proofErr w:type="spellStart"/>
      <w:r>
        <w:rPr>
          <w:rFonts w:ascii="Times New Roman" w:hAnsi="Times New Roman" w:cs="Times New Roman"/>
          <w:sz w:val="24"/>
          <w:szCs w:val="24"/>
        </w:rPr>
        <w:t>Coll</w:t>
      </w:r>
      <w:proofErr w:type="spellEnd"/>
      <w:r>
        <w:rPr>
          <w:rFonts w:ascii="Times New Roman" w:hAnsi="Times New Roman" w:cs="Times New Roman"/>
          <w:sz w:val="24"/>
          <w:szCs w:val="24"/>
        </w:rPr>
        <w:t xml:space="preserve"> (Eds.), </w:t>
      </w:r>
      <w:r>
        <w:rPr>
          <w:rFonts w:ascii="Times New Roman" w:hAnsi="Times New Roman" w:cs="Times New Roman"/>
          <w:i/>
          <w:sz w:val="24"/>
          <w:szCs w:val="24"/>
        </w:rPr>
        <w:t xml:space="preserve">Handbook of military social work </w:t>
      </w:r>
      <w:r>
        <w:rPr>
          <w:rFonts w:ascii="Times New Roman" w:hAnsi="Times New Roman" w:cs="Times New Roman"/>
          <w:sz w:val="24"/>
          <w:szCs w:val="24"/>
        </w:rPr>
        <w:t xml:space="preserve">(pp. 247-270). Hoboken, NJ: Wiley.  </w:t>
      </w:r>
    </w:p>
    <w:p w:rsidR="00DD766F" w:rsidRPr="00F61037" w:rsidRDefault="00DD766F" w:rsidP="00DD766F">
      <w:pPr>
        <w:pStyle w:val="Bib"/>
        <w:rPr>
          <w:rFonts w:ascii="Times New Roman" w:hAnsi="Times New Roman" w:cs="Times New Roman"/>
          <w:sz w:val="24"/>
          <w:szCs w:val="24"/>
        </w:rPr>
      </w:pPr>
      <w:r>
        <w:rPr>
          <w:rFonts w:ascii="Times New Roman" w:hAnsi="Times New Roman" w:cs="Times New Roman"/>
          <w:sz w:val="24"/>
          <w:szCs w:val="24"/>
        </w:rPr>
        <w:t xml:space="preserve">Katz, I. R. (2012).   Geriatric psychiatry in the department of </w:t>
      </w:r>
      <w:proofErr w:type="gramStart"/>
      <w:r>
        <w:rPr>
          <w:rFonts w:ascii="Times New Roman" w:hAnsi="Times New Roman" w:cs="Times New Roman"/>
          <w:sz w:val="24"/>
          <w:szCs w:val="24"/>
        </w:rPr>
        <w:t>veterans</w:t>
      </w:r>
      <w:proofErr w:type="gramEnd"/>
      <w:r>
        <w:rPr>
          <w:rFonts w:ascii="Times New Roman" w:hAnsi="Times New Roman" w:cs="Times New Roman"/>
          <w:sz w:val="24"/>
          <w:szCs w:val="24"/>
        </w:rPr>
        <w:t xml:space="preserve"> affairs: Serving the needs of aged and aging veterans.  </w:t>
      </w:r>
      <w:r>
        <w:rPr>
          <w:rFonts w:ascii="Times New Roman" w:hAnsi="Times New Roman" w:cs="Times New Roman"/>
          <w:i/>
          <w:sz w:val="24"/>
          <w:szCs w:val="24"/>
        </w:rPr>
        <w:t xml:space="preserve">The American Journal of Geriatric Psychiatry, </w:t>
      </w:r>
      <w:r>
        <w:rPr>
          <w:rFonts w:ascii="Times New Roman" w:hAnsi="Times New Roman" w:cs="Times New Roman"/>
          <w:sz w:val="24"/>
          <w:szCs w:val="24"/>
        </w:rPr>
        <w:t xml:space="preserve">20(3), 195-198.  </w:t>
      </w:r>
    </w:p>
    <w:p w:rsidR="00DB4C40" w:rsidRDefault="00DB4C40" w:rsidP="00DB4C40">
      <w:pPr>
        <w:pStyle w:val="Bib"/>
        <w:rPr>
          <w:rFonts w:ascii="Times New Roman" w:hAnsi="Times New Roman" w:cs="Times New Roman"/>
          <w:sz w:val="24"/>
          <w:szCs w:val="24"/>
        </w:rPr>
      </w:pPr>
      <w:r>
        <w:rPr>
          <w:rFonts w:ascii="Times New Roman" w:hAnsi="Times New Roman" w:cs="Times New Roman"/>
          <w:sz w:val="24"/>
          <w:szCs w:val="24"/>
        </w:rPr>
        <w:t>Roberts, J.  (2013)</w:t>
      </w:r>
      <w:proofErr w:type="gramStart"/>
      <w:r>
        <w:rPr>
          <w:rFonts w:ascii="Times New Roman" w:hAnsi="Times New Roman" w:cs="Times New Roman"/>
          <w:sz w:val="24"/>
          <w:szCs w:val="24"/>
        </w:rPr>
        <w:t>.  Navigating</w:t>
      </w:r>
      <w:proofErr w:type="gramEnd"/>
      <w:r>
        <w:rPr>
          <w:rFonts w:ascii="Times New Roman" w:hAnsi="Times New Roman" w:cs="Times New Roman"/>
          <w:sz w:val="24"/>
          <w:szCs w:val="24"/>
        </w:rPr>
        <w:t xml:space="preserve"> systems of care.  In A. Rubin,  E. Weiss, &amp; J. </w:t>
      </w:r>
      <w:proofErr w:type="spellStart"/>
      <w:r>
        <w:rPr>
          <w:rFonts w:ascii="Times New Roman" w:hAnsi="Times New Roman" w:cs="Times New Roman"/>
          <w:sz w:val="24"/>
          <w:szCs w:val="24"/>
        </w:rPr>
        <w:t>Coll</w:t>
      </w:r>
      <w:proofErr w:type="spellEnd"/>
      <w:r>
        <w:rPr>
          <w:rFonts w:ascii="Times New Roman" w:hAnsi="Times New Roman" w:cs="Times New Roman"/>
          <w:sz w:val="24"/>
          <w:szCs w:val="24"/>
        </w:rPr>
        <w:t xml:space="preserve"> (Eds.), </w:t>
      </w:r>
      <w:r>
        <w:rPr>
          <w:rFonts w:ascii="Times New Roman" w:hAnsi="Times New Roman" w:cs="Times New Roman"/>
          <w:i/>
          <w:sz w:val="24"/>
          <w:szCs w:val="24"/>
        </w:rPr>
        <w:t xml:space="preserve">Handbook of military social work </w:t>
      </w:r>
      <w:r>
        <w:rPr>
          <w:rFonts w:ascii="Times New Roman" w:hAnsi="Times New Roman" w:cs="Times New Roman"/>
          <w:sz w:val="24"/>
          <w:szCs w:val="24"/>
        </w:rPr>
        <w:t xml:space="preserve">(pp. 271-280). Hoboken, NJ: Wiley.  </w:t>
      </w:r>
    </w:p>
    <w:p w:rsidR="00752102" w:rsidRDefault="00DB4C40" w:rsidP="00752102">
      <w:pPr>
        <w:pStyle w:val="Bib"/>
        <w:rPr>
          <w:rFonts w:ascii="Times New Roman" w:hAnsi="Times New Roman" w:cs="Times New Roman"/>
          <w:color w:val="auto"/>
          <w:sz w:val="24"/>
          <w:szCs w:val="24"/>
        </w:rPr>
      </w:pPr>
      <w:r>
        <w:rPr>
          <w:rFonts w:ascii="Times New Roman" w:hAnsi="Times New Roman" w:cs="Times New Roman"/>
          <w:sz w:val="24"/>
          <w:szCs w:val="24"/>
        </w:rPr>
        <w:t>S</w:t>
      </w:r>
      <w:r w:rsidR="00752102" w:rsidRPr="0071424C">
        <w:rPr>
          <w:rFonts w:ascii="Times New Roman" w:hAnsi="Times New Roman" w:cs="Times New Roman"/>
          <w:sz w:val="24"/>
          <w:szCs w:val="24"/>
        </w:rPr>
        <w:t>loane</w:t>
      </w:r>
      <w:r w:rsidR="00752102" w:rsidRPr="0071424C">
        <w:rPr>
          <w:rFonts w:ascii="Times New Roman" w:hAnsi="Times New Roman" w:cs="Times New Roman"/>
          <w:color w:val="auto"/>
          <w:sz w:val="24"/>
          <w:szCs w:val="24"/>
        </w:rPr>
        <w:t xml:space="preserve">, L. B., &amp; Friedman, M. J. (2008). Reconnecting with your partner, children, family and friends. In </w:t>
      </w:r>
      <w:r w:rsidR="00752102" w:rsidRPr="0071424C">
        <w:rPr>
          <w:rFonts w:ascii="Times New Roman" w:hAnsi="Times New Roman" w:cs="Times New Roman"/>
          <w:i/>
          <w:color w:val="auto"/>
          <w:sz w:val="24"/>
          <w:szCs w:val="24"/>
        </w:rPr>
        <w:t>After the war zone: A practical guide for</w:t>
      </w:r>
      <w:r w:rsidR="00752102" w:rsidRPr="0071424C">
        <w:rPr>
          <w:rFonts w:ascii="Times New Roman" w:hAnsi="Times New Roman" w:cs="Times New Roman"/>
          <w:color w:val="auto"/>
          <w:sz w:val="24"/>
          <w:szCs w:val="24"/>
        </w:rPr>
        <w:t xml:space="preserve"> </w:t>
      </w:r>
      <w:r w:rsidR="00752102" w:rsidRPr="0071424C">
        <w:rPr>
          <w:rFonts w:ascii="Times New Roman" w:hAnsi="Times New Roman" w:cs="Times New Roman"/>
          <w:i/>
          <w:color w:val="auto"/>
          <w:sz w:val="24"/>
          <w:szCs w:val="24"/>
        </w:rPr>
        <w:t>returning troops and their families</w:t>
      </w:r>
      <w:r w:rsidR="00752102" w:rsidRPr="0071424C">
        <w:rPr>
          <w:rFonts w:ascii="Times New Roman" w:hAnsi="Times New Roman" w:cs="Times New Roman"/>
          <w:color w:val="auto"/>
          <w:sz w:val="24"/>
          <w:szCs w:val="24"/>
        </w:rPr>
        <w:t xml:space="preserve"> (chap. 9). Philadelphia, PA: Perseus Books.</w:t>
      </w:r>
    </w:p>
    <w:p w:rsidR="00D14330" w:rsidRPr="0071424C" w:rsidRDefault="00D14330" w:rsidP="00D14330">
      <w:pPr>
        <w:pStyle w:val="Bib"/>
        <w:rPr>
          <w:rFonts w:ascii="Times New Roman" w:hAnsi="Times New Roman" w:cs="Times New Roman"/>
          <w:sz w:val="24"/>
          <w:szCs w:val="24"/>
        </w:rPr>
      </w:pPr>
      <w:proofErr w:type="spellStart"/>
      <w:r w:rsidRPr="0071424C">
        <w:rPr>
          <w:rFonts w:ascii="Times New Roman" w:hAnsi="Times New Roman" w:cs="Times New Roman"/>
          <w:sz w:val="24"/>
          <w:szCs w:val="24"/>
        </w:rPr>
        <w:t>Wolpert</w:t>
      </w:r>
      <w:proofErr w:type="spellEnd"/>
      <w:r w:rsidRPr="0071424C">
        <w:rPr>
          <w:rFonts w:ascii="Times New Roman" w:hAnsi="Times New Roman" w:cs="Times New Roman"/>
          <w:sz w:val="24"/>
          <w:szCs w:val="24"/>
        </w:rPr>
        <w:t xml:space="preserve">, D. S. (2000). Military retirement and the transition to civilian life. In J. A. Martin, L. N. Rosen, &amp; L. R. </w:t>
      </w:r>
      <w:proofErr w:type="spellStart"/>
      <w:r w:rsidRPr="0071424C">
        <w:rPr>
          <w:rFonts w:ascii="Times New Roman" w:hAnsi="Times New Roman" w:cs="Times New Roman"/>
          <w:sz w:val="24"/>
          <w:szCs w:val="24"/>
        </w:rPr>
        <w:t>Sparacino</w:t>
      </w:r>
      <w:proofErr w:type="spellEnd"/>
      <w:r w:rsidRPr="0071424C">
        <w:rPr>
          <w:rFonts w:ascii="Times New Roman" w:hAnsi="Times New Roman" w:cs="Times New Roman"/>
          <w:sz w:val="24"/>
          <w:szCs w:val="24"/>
        </w:rPr>
        <w:t xml:space="preserve"> (Eds.). </w:t>
      </w:r>
      <w:r w:rsidRPr="0071424C">
        <w:rPr>
          <w:rFonts w:ascii="Times New Roman" w:hAnsi="Times New Roman" w:cs="Times New Roman"/>
          <w:i/>
          <w:sz w:val="24"/>
          <w:szCs w:val="24"/>
        </w:rPr>
        <w:t>The military family: A practice guide for human service providers</w:t>
      </w:r>
      <w:r w:rsidRPr="0071424C">
        <w:rPr>
          <w:rFonts w:ascii="Times New Roman" w:hAnsi="Times New Roman" w:cs="Times New Roman"/>
          <w:sz w:val="24"/>
          <w:szCs w:val="24"/>
        </w:rPr>
        <w:t xml:space="preserve"> (pp. 103-122). Westport, CT: </w:t>
      </w:r>
      <w:proofErr w:type="spellStart"/>
      <w:r w:rsidRPr="0071424C">
        <w:rPr>
          <w:rFonts w:ascii="Times New Roman" w:hAnsi="Times New Roman" w:cs="Times New Roman"/>
          <w:sz w:val="24"/>
          <w:szCs w:val="24"/>
        </w:rPr>
        <w:t>Praeger</w:t>
      </w:r>
      <w:proofErr w:type="spellEnd"/>
      <w:r w:rsidRPr="0071424C">
        <w:rPr>
          <w:rFonts w:ascii="Times New Roman" w:hAnsi="Times New Roman" w:cs="Times New Roman"/>
          <w:sz w:val="24"/>
          <w:szCs w:val="24"/>
        </w:rPr>
        <w:t>.</w:t>
      </w:r>
    </w:p>
    <w:p w:rsidR="00D14330" w:rsidRDefault="00D14330" w:rsidP="00752102">
      <w:pPr>
        <w:pStyle w:val="Bib"/>
        <w:rPr>
          <w:rFonts w:ascii="Times New Roman" w:hAnsi="Times New Roman" w:cs="Times New Roman"/>
          <w:color w:val="auto"/>
          <w:sz w:val="24"/>
          <w:szCs w:val="24"/>
        </w:rPr>
      </w:pPr>
    </w:p>
    <w:p w:rsidR="00752102" w:rsidRPr="00752102" w:rsidRDefault="00752102" w:rsidP="00E56AD2">
      <w:pPr>
        <w:pStyle w:val="Bib"/>
        <w:rPr>
          <w:rFonts w:ascii="Times New Roman" w:hAnsi="Times New Roman" w:cs="Times New Roman"/>
          <w:b/>
          <w:sz w:val="24"/>
          <w:szCs w:val="24"/>
        </w:rPr>
      </w:pPr>
    </w:p>
    <w:p w:rsidR="0084604F" w:rsidRPr="0071424C" w:rsidRDefault="0084604F" w:rsidP="00805B3A">
      <w:pPr>
        <w:pStyle w:val="Heading3"/>
        <w:rPr>
          <w:rFonts w:ascii="Times New Roman" w:hAnsi="Times New Roman"/>
          <w:sz w:val="24"/>
        </w:rPr>
      </w:pPr>
    </w:p>
    <w:p w:rsidR="00DD51A3" w:rsidRPr="0071424C" w:rsidRDefault="00DD51A3" w:rsidP="00FC07B7">
      <w:pPr>
        <w:pStyle w:val="BodyText"/>
        <w:spacing w:after="0"/>
        <w:rPr>
          <w:rFonts w:ascii="Times New Roman" w:hAnsi="Times New Roman"/>
          <w:sz w:val="24"/>
        </w:rPr>
      </w:pPr>
    </w:p>
    <w:p w:rsidR="00090810" w:rsidRPr="0071424C" w:rsidRDefault="008C298A" w:rsidP="008C298A">
      <w:pPr>
        <w:pBdr>
          <w:bottom w:val="single" w:sz="18" w:space="1" w:color="C00000"/>
        </w:pBdr>
        <w:spacing w:after="320"/>
        <w:rPr>
          <w:rFonts w:ascii="Times New Roman" w:hAnsi="Times New Roman"/>
          <w:b/>
          <w:bCs/>
          <w:color w:val="262626"/>
          <w:sz w:val="24"/>
          <w:szCs w:val="24"/>
        </w:rPr>
      </w:pPr>
      <w:r w:rsidRPr="0071424C">
        <w:rPr>
          <w:rFonts w:ascii="Times New Roman" w:hAnsi="Times New Roman"/>
          <w:b/>
          <w:bCs/>
          <w:color w:val="262626"/>
          <w:sz w:val="24"/>
          <w:szCs w:val="24"/>
        </w:rPr>
        <w:br w:type="page"/>
      </w:r>
      <w:r w:rsidR="0006241B" w:rsidRPr="0071424C">
        <w:rPr>
          <w:rFonts w:ascii="Times New Roman" w:hAnsi="Times New Roman"/>
          <w:b/>
          <w:bCs/>
          <w:color w:val="262626"/>
          <w:sz w:val="24"/>
          <w:szCs w:val="24"/>
        </w:rPr>
        <w:lastRenderedPageBreak/>
        <w:t>University Policies and Guidelines</w:t>
      </w:r>
    </w:p>
    <w:p w:rsidR="008C298A" w:rsidRPr="0071424C" w:rsidRDefault="008C298A" w:rsidP="008C298A">
      <w:pPr>
        <w:pStyle w:val="Heading1"/>
        <w:rPr>
          <w:rFonts w:ascii="Times New Roman" w:hAnsi="Times New Roman"/>
          <w:sz w:val="24"/>
        </w:rPr>
      </w:pPr>
      <w:r w:rsidRPr="0071424C">
        <w:rPr>
          <w:rFonts w:ascii="Times New Roman" w:hAnsi="Times New Roman"/>
          <w:sz w:val="24"/>
        </w:rPr>
        <w:t>Attendance Policy</w:t>
      </w:r>
    </w:p>
    <w:p w:rsidR="008C298A" w:rsidRPr="0071424C" w:rsidRDefault="008C298A" w:rsidP="009127BA">
      <w:pPr>
        <w:pStyle w:val="BodyText"/>
        <w:jc w:val="both"/>
        <w:rPr>
          <w:rFonts w:ascii="Times New Roman" w:hAnsi="Times New Roman"/>
          <w:sz w:val="24"/>
        </w:rPr>
      </w:pPr>
      <w:r w:rsidRPr="0071424C">
        <w:rPr>
          <w:rFonts w:ascii="Times New Roman" w:hAnsi="Times New Roman"/>
          <w:sz w:val="24"/>
        </w:rPr>
        <w:t xml:space="preserve">Students are expected to attend every class and to remain in class for the duration of the </w:t>
      </w:r>
      <w:r w:rsidR="00325D4C" w:rsidRPr="0071424C">
        <w:rPr>
          <w:rFonts w:ascii="Times New Roman" w:hAnsi="Times New Roman"/>
          <w:sz w:val="24"/>
        </w:rPr>
        <w:t>u</w:t>
      </w:r>
      <w:r w:rsidR="00F800CE" w:rsidRPr="0071424C">
        <w:rPr>
          <w:rFonts w:ascii="Times New Roman" w:hAnsi="Times New Roman"/>
          <w:sz w:val="24"/>
        </w:rPr>
        <w:t>nit</w:t>
      </w:r>
      <w:r w:rsidRPr="0071424C">
        <w:rPr>
          <w:rFonts w:ascii="Times New Roman" w:hAnsi="Times New Roman"/>
          <w:sz w:val="24"/>
        </w:rPr>
        <w:t>. Failure to attend class or arriving late may impact your ability to achieve course objectives which could affect your course grade. Students are expected to notify the instructor by email of any anticipated absence or reason for tardiness.</w:t>
      </w:r>
    </w:p>
    <w:p w:rsidR="00672F30" w:rsidRPr="0071424C" w:rsidRDefault="00672F30" w:rsidP="009127BA">
      <w:pPr>
        <w:pStyle w:val="BodyText"/>
        <w:jc w:val="both"/>
        <w:rPr>
          <w:rFonts w:ascii="Times New Roman" w:hAnsi="Times New Roman"/>
          <w:sz w:val="24"/>
        </w:rPr>
      </w:pPr>
      <w:r w:rsidRPr="0071424C">
        <w:rPr>
          <w:rFonts w:ascii="Times New Roman" w:hAnsi="Times New Roman"/>
          <w:sz w:val="24"/>
        </w:rPr>
        <w:t>University of Southern California policy permits students to be excused from class for the observance of religious holy days. This policy also covers scheduled final examinations which conflict with students’ observance of a holy day.</w:t>
      </w:r>
      <w:r w:rsidR="009657BB" w:rsidRPr="0071424C">
        <w:rPr>
          <w:rFonts w:ascii="Times New Roman" w:hAnsi="Times New Roman"/>
          <w:sz w:val="24"/>
        </w:rPr>
        <w:t xml:space="preserve"> </w:t>
      </w:r>
      <w:r w:rsidRPr="0071424C">
        <w:rPr>
          <w:rFonts w:ascii="Times New Roman" w:hAnsi="Times New Roman"/>
          <w:sz w:val="24"/>
        </w:rPr>
        <w:t xml:space="preserve">Students must make arrangements </w:t>
      </w:r>
      <w:r w:rsidRPr="0071424C">
        <w:rPr>
          <w:rFonts w:ascii="Times New Roman" w:hAnsi="Times New Roman"/>
          <w:i/>
          <w:sz w:val="24"/>
        </w:rPr>
        <w:t>in advance</w:t>
      </w:r>
      <w:r w:rsidRPr="0071424C">
        <w:rPr>
          <w:rFonts w:ascii="Times New Roman" w:hAnsi="Times New Roman"/>
          <w:sz w:val="24"/>
        </w:rPr>
        <w:t xml:space="preserve"> to complete class work which will be missed, or to reschedule an examination, due to holy days observance.</w:t>
      </w:r>
    </w:p>
    <w:p w:rsidR="00E8677E" w:rsidRPr="0071424C" w:rsidRDefault="008C298A" w:rsidP="009127BA">
      <w:pPr>
        <w:pStyle w:val="BodyText"/>
        <w:jc w:val="both"/>
        <w:rPr>
          <w:rFonts w:ascii="Times New Roman" w:hAnsi="Times New Roman"/>
          <w:sz w:val="24"/>
        </w:rPr>
      </w:pPr>
      <w:r w:rsidRPr="0071424C">
        <w:rPr>
          <w:rFonts w:ascii="Times New Roman" w:hAnsi="Times New Roman"/>
          <w:sz w:val="24"/>
        </w:rPr>
        <w:t xml:space="preserve">Please refer to </w:t>
      </w:r>
      <w:proofErr w:type="spellStart"/>
      <w:r w:rsidRPr="0071424C">
        <w:rPr>
          <w:rFonts w:ascii="Times New Roman" w:hAnsi="Times New Roman"/>
          <w:sz w:val="24"/>
        </w:rPr>
        <w:t>Scampus</w:t>
      </w:r>
      <w:proofErr w:type="spellEnd"/>
      <w:r w:rsidRPr="0071424C">
        <w:rPr>
          <w:rFonts w:ascii="Times New Roman" w:hAnsi="Times New Roman"/>
          <w:sz w:val="24"/>
        </w:rPr>
        <w:t xml:space="preserve"> and to the USC School of Social Work Student Handbook for additional information on attendance policies.</w:t>
      </w:r>
    </w:p>
    <w:p w:rsidR="00B672E5" w:rsidRPr="00E8677E" w:rsidRDefault="00E8677E" w:rsidP="00E8677E">
      <w:pPr>
        <w:pStyle w:val="Heading1"/>
        <w:rPr>
          <w:rFonts w:ascii="Times New Roman" w:hAnsi="Times New Roman"/>
          <w:sz w:val="24"/>
        </w:rPr>
      </w:pPr>
      <w:r w:rsidRPr="00E8677E">
        <w:rPr>
          <w:rFonts w:ascii="Times New Roman" w:hAnsi="Times New Roman"/>
          <w:sz w:val="24"/>
        </w:rPr>
        <w:t>Academic conduct</w:t>
      </w:r>
    </w:p>
    <w:p w:rsidR="00B672E5" w:rsidRPr="00D00241" w:rsidRDefault="00B672E5" w:rsidP="00B672E5">
      <w:pPr>
        <w:ind w:right="720"/>
        <w:jc w:val="both"/>
        <w:rPr>
          <w:rFonts w:ascii="Times New Roman" w:hAnsi="Times New Roman"/>
          <w:sz w:val="24"/>
          <w:szCs w:val="24"/>
        </w:rPr>
      </w:pPr>
      <w:r w:rsidRPr="00D00241">
        <w:rPr>
          <w:rFonts w:ascii="Times New Roman" w:hAnsi="Times New Roman"/>
          <w:color w:val="000000"/>
          <w:sz w:val="24"/>
          <w:szCs w:val="24"/>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D00241">
        <w:rPr>
          <w:rFonts w:ascii="Times New Roman" w:hAnsi="Times New Roman"/>
          <w:i/>
          <w:iCs/>
          <w:color w:val="000000"/>
          <w:sz w:val="24"/>
          <w:szCs w:val="24"/>
        </w:rPr>
        <w:t>SCampus</w:t>
      </w:r>
      <w:proofErr w:type="spellEnd"/>
      <w:r w:rsidRPr="00D00241">
        <w:rPr>
          <w:rFonts w:ascii="Times New Roman" w:hAnsi="Times New Roman"/>
          <w:color w:val="000000"/>
          <w:sz w:val="24"/>
          <w:szCs w:val="24"/>
        </w:rPr>
        <w:t xml:space="preserve"> in Section 11, </w:t>
      </w:r>
      <w:r w:rsidRPr="00D00241">
        <w:rPr>
          <w:rStyle w:val="description"/>
          <w:rFonts w:ascii="Times New Roman" w:hAnsi="Times New Roman"/>
          <w:i/>
          <w:iCs/>
          <w:color w:val="000000"/>
          <w:sz w:val="24"/>
          <w:szCs w:val="24"/>
        </w:rPr>
        <w:t>Behavior Violating University Standards</w:t>
      </w:r>
      <w:hyperlink r:id="rId15" w:history="1">
        <w:r w:rsidRPr="00D00241">
          <w:rPr>
            <w:rStyle w:val="Hyperlink"/>
            <w:rFonts w:ascii="Times New Roman" w:hAnsi="Times New Roman"/>
            <w:sz w:val="24"/>
            <w:szCs w:val="24"/>
          </w:rPr>
          <w:t>https://scampus.usc.edu/1100-behavior-violating-university-standards-and-appropriate-sanctions/</w:t>
        </w:r>
      </w:hyperlink>
      <w:r w:rsidRPr="00D00241">
        <w:rPr>
          <w:rStyle w:val="description"/>
          <w:rFonts w:ascii="Times New Roman" w:hAnsi="Times New Roman"/>
          <w:color w:val="000000"/>
          <w:sz w:val="24"/>
          <w:szCs w:val="24"/>
        </w:rPr>
        <w:t xml:space="preserve">.  </w:t>
      </w:r>
      <w:r w:rsidRPr="00D00241">
        <w:rPr>
          <w:rFonts w:ascii="Times New Roman" w:hAnsi="Times New Roman"/>
          <w:color w:val="000000"/>
          <w:sz w:val="24"/>
          <w:szCs w:val="24"/>
        </w:rPr>
        <w:t xml:space="preserve">Other forms of academic dishonesty are equally unacceptable.  See additional information in </w:t>
      </w:r>
      <w:proofErr w:type="spellStart"/>
      <w:r w:rsidRPr="00D00241">
        <w:rPr>
          <w:rFonts w:ascii="Times New Roman" w:hAnsi="Times New Roman"/>
          <w:i/>
          <w:iCs/>
          <w:color w:val="000000"/>
          <w:sz w:val="24"/>
          <w:szCs w:val="24"/>
        </w:rPr>
        <w:t>SCampus</w:t>
      </w:r>
      <w:proofErr w:type="spellEnd"/>
      <w:r w:rsidRPr="00D00241">
        <w:rPr>
          <w:rFonts w:ascii="Times New Roman" w:hAnsi="Times New Roman"/>
          <w:i/>
          <w:iCs/>
          <w:color w:val="000000"/>
          <w:sz w:val="24"/>
          <w:szCs w:val="24"/>
        </w:rPr>
        <w:t xml:space="preserve"> </w:t>
      </w:r>
      <w:r w:rsidRPr="00D00241">
        <w:rPr>
          <w:rFonts w:ascii="Times New Roman" w:hAnsi="Times New Roman"/>
          <w:color w:val="000000"/>
          <w:sz w:val="24"/>
          <w:szCs w:val="24"/>
        </w:rPr>
        <w:t xml:space="preserve">and university policies on scientific misconduct, </w:t>
      </w:r>
      <w:hyperlink r:id="rId16" w:history="1">
        <w:r w:rsidRPr="00D00241">
          <w:rPr>
            <w:rStyle w:val="Hyperlink"/>
            <w:rFonts w:ascii="Times New Roman" w:hAnsi="Times New Roman"/>
            <w:sz w:val="24"/>
            <w:szCs w:val="24"/>
          </w:rPr>
          <w:t>http://policy.usc.edu/scientific-misconduct/</w:t>
        </w:r>
      </w:hyperlink>
      <w:r w:rsidRPr="00D00241">
        <w:rPr>
          <w:rFonts w:ascii="Times New Roman" w:hAnsi="Times New Roman"/>
          <w:color w:val="000000"/>
          <w:sz w:val="24"/>
          <w:szCs w:val="24"/>
        </w:rPr>
        <w:t>.</w:t>
      </w:r>
    </w:p>
    <w:p w:rsidR="00B672E5" w:rsidRPr="00D00241" w:rsidRDefault="00B672E5" w:rsidP="00B672E5">
      <w:pPr>
        <w:ind w:right="720"/>
        <w:jc w:val="both"/>
        <w:rPr>
          <w:rFonts w:ascii="Times New Roman" w:hAnsi="Times New Roman"/>
          <w:sz w:val="24"/>
          <w:szCs w:val="24"/>
        </w:rPr>
      </w:pPr>
    </w:p>
    <w:p w:rsidR="00B672E5" w:rsidRPr="00D00241" w:rsidRDefault="00B672E5" w:rsidP="00B672E5">
      <w:pPr>
        <w:ind w:right="720"/>
        <w:jc w:val="both"/>
        <w:rPr>
          <w:rFonts w:ascii="Times New Roman" w:hAnsi="Times New Roman"/>
          <w:sz w:val="24"/>
          <w:szCs w:val="24"/>
        </w:rPr>
      </w:pPr>
      <w:r w:rsidRPr="00D00241">
        <w:rPr>
          <w:rFonts w:ascii="Times New Roman" w:hAnsi="Times New Roman"/>
          <w:color w:val="000000"/>
          <w:sz w:val="24"/>
          <w:szCs w:val="24"/>
        </w:rPr>
        <w:t xml:space="preserve">Discrimination, sexual assault, and harassment are not tolerated by the university.  You are encouraged to report any incidents to the </w:t>
      </w:r>
      <w:r w:rsidRPr="00D00241">
        <w:rPr>
          <w:rFonts w:ascii="Times New Roman" w:hAnsi="Times New Roman"/>
          <w:i/>
          <w:iCs/>
          <w:color w:val="000000"/>
          <w:sz w:val="24"/>
          <w:szCs w:val="24"/>
        </w:rPr>
        <w:t>Office of Equity and Diversity</w:t>
      </w:r>
      <w:r w:rsidRPr="00D00241">
        <w:rPr>
          <w:rFonts w:ascii="Times New Roman" w:hAnsi="Times New Roman"/>
          <w:color w:val="000000"/>
          <w:sz w:val="24"/>
          <w:szCs w:val="24"/>
        </w:rPr>
        <w:t xml:space="preserve"> </w:t>
      </w:r>
      <w:hyperlink r:id="rId17" w:history="1">
        <w:r w:rsidRPr="00D00241">
          <w:rPr>
            <w:rStyle w:val="Hyperlink"/>
            <w:rFonts w:ascii="Times New Roman" w:hAnsi="Times New Roman"/>
            <w:sz w:val="24"/>
            <w:szCs w:val="24"/>
          </w:rPr>
          <w:t>http://equity.usc.edu/</w:t>
        </w:r>
      </w:hyperlink>
      <w:r w:rsidRPr="00D00241">
        <w:rPr>
          <w:rFonts w:ascii="Times New Roman" w:hAnsi="Times New Roman"/>
          <w:color w:val="000000"/>
          <w:sz w:val="24"/>
          <w:szCs w:val="24"/>
        </w:rPr>
        <w:t xml:space="preserve"> or to the </w:t>
      </w:r>
      <w:r w:rsidRPr="00D00241">
        <w:rPr>
          <w:rFonts w:ascii="Times New Roman" w:hAnsi="Times New Roman"/>
          <w:i/>
          <w:iCs/>
          <w:color w:val="000000"/>
          <w:sz w:val="24"/>
          <w:szCs w:val="24"/>
        </w:rPr>
        <w:t>Department of Public Safety</w:t>
      </w:r>
      <w:r w:rsidRPr="00D00241">
        <w:rPr>
          <w:rFonts w:ascii="Times New Roman" w:hAnsi="Times New Roman"/>
          <w:color w:val="000000"/>
          <w:sz w:val="24"/>
          <w:szCs w:val="24"/>
        </w:rPr>
        <w:t xml:space="preserve"> </w:t>
      </w:r>
      <w:hyperlink r:id="rId18" w:history="1">
        <w:r w:rsidRPr="00D00241">
          <w:rPr>
            <w:rStyle w:val="Hyperlink"/>
            <w:rFonts w:ascii="Times New Roman" w:hAnsi="Times New Roman"/>
            <w:sz w:val="24"/>
            <w:szCs w:val="24"/>
          </w:rPr>
          <w:t>http://capsnet.usc.edu/department/department-public-safety/online-forms/contact-us</w:t>
        </w:r>
      </w:hyperlink>
      <w:r w:rsidRPr="00D00241">
        <w:rPr>
          <w:rFonts w:ascii="Times New Roman" w:hAnsi="Times New Roman"/>
          <w:color w:val="000000"/>
          <w:sz w:val="24"/>
          <w:szCs w:val="24"/>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D00241">
        <w:rPr>
          <w:rFonts w:ascii="Times New Roman" w:hAnsi="Times New Roman"/>
          <w:i/>
          <w:iCs/>
          <w:color w:val="000000"/>
          <w:sz w:val="24"/>
          <w:szCs w:val="24"/>
        </w:rPr>
        <w:t xml:space="preserve">The Center for Women and Men </w:t>
      </w:r>
      <w:hyperlink r:id="rId19" w:history="1">
        <w:r w:rsidRPr="00D00241">
          <w:rPr>
            <w:rStyle w:val="Hyperlink"/>
            <w:rFonts w:ascii="Times New Roman" w:hAnsi="Times New Roman"/>
            <w:sz w:val="24"/>
            <w:szCs w:val="24"/>
          </w:rPr>
          <w:t>http://www.usc.edu/student-affairs/cwm/</w:t>
        </w:r>
      </w:hyperlink>
      <w:r w:rsidRPr="00D00241">
        <w:rPr>
          <w:rFonts w:ascii="Times New Roman" w:hAnsi="Times New Roman"/>
          <w:color w:val="000000"/>
          <w:sz w:val="24"/>
          <w:szCs w:val="24"/>
        </w:rPr>
        <w:t xml:space="preserve"> provides 24/7 confidential support, and the sexual assault resource center webpage </w:t>
      </w:r>
      <w:hyperlink r:id="rId20" w:history="1">
        <w:r w:rsidRPr="00D00241">
          <w:rPr>
            <w:rStyle w:val="Hyperlink"/>
            <w:rFonts w:ascii="Times New Roman" w:hAnsi="Times New Roman"/>
            <w:sz w:val="24"/>
            <w:szCs w:val="24"/>
          </w:rPr>
          <w:t>sarc@usc.edu</w:t>
        </w:r>
      </w:hyperlink>
      <w:r w:rsidRPr="00D00241">
        <w:rPr>
          <w:rFonts w:ascii="Times New Roman" w:hAnsi="Times New Roman"/>
          <w:color w:val="000000"/>
          <w:sz w:val="24"/>
          <w:szCs w:val="24"/>
        </w:rPr>
        <w:t xml:space="preserve"> describes reporting options and other resources.</w:t>
      </w:r>
    </w:p>
    <w:p w:rsidR="00B672E5" w:rsidRPr="00D00241" w:rsidRDefault="00B672E5" w:rsidP="00B672E5">
      <w:pPr>
        <w:ind w:right="720"/>
        <w:jc w:val="both"/>
        <w:rPr>
          <w:rFonts w:ascii="Times New Roman" w:hAnsi="Times New Roman"/>
          <w:sz w:val="24"/>
          <w:szCs w:val="24"/>
        </w:rPr>
      </w:pPr>
    </w:p>
    <w:p w:rsidR="00B672E5" w:rsidRPr="00E8677E" w:rsidRDefault="00B672E5" w:rsidP="00E8677E">
      <w:pPr>
        <w:pStyle w:val="Heading1"/>
        <w:rPr>
          <w:rFonts w:ascii="Times New Roman" w:hAnsi="Times New Roman"/>
          <w:i/>
          <w:sz w:val="24"/>
        </w:rPr>
      </w:pPr>
      <w:r w:rsidRPr="00E8677E">
        <w:rPr>
          <w:rFonts w:ascii="Times New Roman" w:hAnsi="Times New Roman"/>
          <w:sz w:val="24"/>
        </w:rPr>
        <w:t>Support Systems</w:t>
      </w:r>
    </w:p>
    <w:p w:rsidR="00B672E5" w:rsidRPr="00D00241" w:rsidRDefault="00B672E5" w:rsidP="00B672E5">
      <w:pPr>
        <w:ind w:right="720"/>
        <w:jc w:val="both"/>
        <w:rPr>
          <w:rFonts w:ascii="Times New Roman" w:hAnsi="Times New Roman"/>
          <w:sz w:val="24"/>
          <w:szCs w:val="24"/>
        </w:rPr>
      </w:pPr>
      <w:r w:rsidRPr="00D00241">
        <w:rPr>
          <w:rFonts w:ascii="Times New Roman" w:hAnsi="Times New Roman"/>
          <w:color w:val="000000"/>
          <w:sz w:val="24"/>
          <w:szCs w:val="24"/>
        </w:rPr>
        <w:t xml:space="preserve">A number of USC’s schools provide support for students who need help with scholarly writing.  Check with your advisor or program staff to find out more.  Students whose primary language is not English should check with the </w:t>
      </w:r>
      <w:r w:rsidRPr="00D00241">
        <w:rPr>
          <w:rFonts w:ascii="Times New Roman" w:hAnsi="Times New Roman"/>
          <w:i/>
          <w:iCs/>
          <w:color w:val="000000"/>
          <w:sz w:val="24"/>
          <w:szCs w:val="24"/>
        </w:rPr>
        <w:t xml:space="preserve">American Language Institute </w:t>
      </w:r>
      <w:hyperlink r:id="rId21" w:history="1">
        <w:r w:rsidRPr="00D00241">
          <w:rPr>
            <w:rStyle w:val="Hyperlink"/>
            <w:rFonts w:ascii="Times New Roman" w:hAnsi="Times New Roman"/>
            <w:sz w:val="24"/>
            <w:szCs w:val="24"/>
          </w:rPr>
          <w:t>http://dornsife.usc.edu/ali</w:t>
        </w:r>
      </w:hyperlink>
      <w:r w:rsidRPr="00D00241">
        <w:rPr>
          <w:rFonts w:ascii="Times New Roman" w:hAnsi="Times New Roman"/>
          <w:color w:val="000000"/>
          <w:sz w:val="24"/>
          <w:szCs w:val="24"/>
        </w:rPr>
        <w:t xml:space="preserve">, which sponsors courses and workshops specifically for international graduate students.  </w:t>
      </w:r>
      <w:r w:rsidRPr="00D00241">
        <w:rPr>
          <w:rFonts w:ascii="Times New Roman" w:hAnsi="Times New Roman"/>
          <w:i/>
          <w:iCs/>
          <w:color w:val="000000"/>
          <w:sz w:val="24"/>
          <w:szCs w:val="24"/>
        </w:rPr>
        <w:t>The Office of Disability Service</w:t>
      </w:r>
      <w:r w:rsidRPr="00D00241">
        <w:rPr>
          <w:rFonts w:ascii="Times New Roman" w:hAnsi="Times New Roman"/>
          <w:i/>
          <w:iCs/>
          <w:color w:val="1F497D"/>
          <w:sz w:val="24"/>
          <w:szCs w:val="24"/>
        </w:rPr>
        <w:t>s</w:t>
      </w:r>
      <w:r w:rsidRPr="00D00241">
        <w:rPr>
          <w:rFonts w:ascii="Times New Roman" w:hAnsi="Times New Roman"/>
          <w:i/>
          <w:iCs/>
          <w:color w:val="000000"/>
          <w:sz w:val="24"/>
          <w:szCs w:val="24"/>
        </w:rPr>
        <w:t xml:space="preserve"> and Programs </w:t>
      </w:r>
      <w:hyperlink r:id="rId22" w:history="1">
        <w:r w:rsidRPr="00D00241">
          <w:rPr>
            <w:rStyle w:val="Hyperlink"/>
            <w:rFonts w:ascii="Times New Roman" w:hAnsi="Times New Roman"/>
            <w:sz w:val="24"/>
            <w:szCs w:val="24"/>
          </w:rPr>
          <w:t>http://sait.usc.edu/academicsupport/centerprograms/dsp/home_index.html</w:t>
        </w:r>
      </w:hyperlink>
      <w:r w:rsidRPr="00D00241">
        <w:rPr>
          <w:rFonts w:ascii="Times New Roman" w:hAnsi="Times New Roman"/>
          <w:color w:val="000000"/>
          <w:sz w:val="24"/>
          <w:szCs w:val="24"/>
        </w:rPr>
        <w:t xml:space="preserve">provides certification for students with disabilities and helps arrange the relevant accommodations.  If an officially  declared emergency makes travel to campus infeasible, </w:t>
      </w:r>
      <w:r w:rsidRPr="00D00241">
        <w:rPr>
          <w:rFonts w:ascii="Times New Roman" w:hAnsi="Times New Roman"/>
          <w:i/>
          <w:iCs/>
          <w:color w:val="000000"/>
          <w:sz w:val="24"/>
          <w:szCs w:val="24"/>
        </w:rPr>
        <w:t xml:space="preserve">USC Emergency Information </w:t>
      </w:r>
      <w:hyperlink r:id="rId23" w:history="1">
        <w:r w:rsidRPr="00D00241">
          <w:rPr>
            <w:rStyle w:val="Hyperlink"/>
            <w:rFonts w:ascii="Times New Roman" w:hAnsi="Times New Roman"/>
            <w:i/>
            <w:iCs/>
            <w:sz w:val="24"/>
            <w:szCs w:val="24"/>
          </w:rPr>
          <w:t>http://emergency.usc.edu/</w:t>
        </w:r>
      </w:hyperlink>
      <w:r w:rsidRPr="00D00241">
        <w:rPr>
          <w:rFonts w:ascii="Times New Roman" w:hAnsi="Times New Roman"/>
          <w:color w:val="000000"/>
          <w:sz w:val="24"/>
          <w:szCs w:val="24"/>
        </w:rPr>
        <w:t>will provide safety and other updates, including ways in which instruction will be continued by means of blackboard, teleconferencing, and other technology.</w:t>
      </w:r>
    </w:p>
    <w:p w:rsidR="00B672E5" w:rsidRPr="00FE2DE5" w:rsidRDefault="00B672E5" w:rsidP="00B672E5">
      <w:pPr>
        <w:jc w:val="both"/>
        <w:rPr>
          <w:rFonts w:asciiTheme="minorHAnsi" w:hAnsiTheme="minorHAnsi" w:cstheme="minorHAnsi"/>
          <w:b/>
          <w:color w:val="000000" w:themeColor="text1"/>
        </w:rPr>
      </w:pPr>
    </w:p>
    <w:p w:rsidR="008C298A" w:rsidRPr="0071424C" w:rsidRDefault="008C298A" w:rsidP="008C298A">
      <w:pPr>
        <w:pStyle w:val="Heading1"/>
        <w:rPr>
          <w:rFonts w:ascii="Times New Roman" w:hAnsi="Times New Roman"/>
          <w:sz w:val="24"/>
        </w:rPr>
      </w:pPr>
      <w:r w:rsidRPr="0071424C">
        <w:rPr>
          <w:rFonts w:ascii="Times New Roman" w:hAnsi="Times New Roman"/>
          <w:sz w:val="24"/>
        </w:rPr>
        <w:t xml:space="preserve">Statement for Students </w:t>
      </w:r>
      <w:r w:rsidR="00DC4F0D">
        <w:rPr>
          <w:rFonts w:ascii="Times New Roman" w:hAnsi="Times New Roman"/>
          <w:sz w:val="24"/>
        </w:rPr>
        <w:t>W</w:t>
      </w:r>
      <w:r w:rsidRPr="0071424C">
        <w:rPr>
          <w:rFonts w:ascii="Times New Roman" w:hAnsi="Times New Roman"/>
          <w:sz w:val="24"/>
        </w:rPr>
        <w:t>ith Disabilities</w:t>
      </w:r>
    </w:p>
    <w:p w:rsidR="00E3531A" w:rsidRPr="0071424C" w:rsidRDefault="008C298A" w:rsidP="0072474E">
      <w:pPr>
        <w:pStyle w:val="BodyText"/>
        <w:rPr>
          <w:rFonts w:ascii="Times New Roman" w:hAnsi="Times New Roman"/>
          <w:sz w:val="24"/>
        </w:rPr>
      </w:pPr>
      <w:r w:rsidRPr="0071424C">
        <w:rPr>
          <w:rFonts w:ascii="Times New Roman" w:hAnsi="Times New Roman"/>
          <w:sz w:val="24"/>
        </w:rPr>
        <w:t>Any student requesting academic accommodations based on a disability is required to register with Disability Services and Programs (DSP) each semester.</w:t>
      </w:r>
      <w:r w:rsidR="009657BB" w:rsidRPr="0071424C">
        <w:rPr>
          <w:rFonts w:ascii="Times New Roman" w:hAnsi="Times New Roman"/>
          <w:sz w:val="24"/>
        </w:rPr>
        <w:t xml:space="preserve"> </w:t>
      </w:r>
      <w:r w:rsidRPr="0071424C">
        <w:rPr>
          <w:rFonts w:ascii="Times New Roman" w:hAnsi="Times New Roman"/>
          <w:sz w:val="24"/>
        </w:rPr>
        <w:t>A letter of verification for approved accommodations can be obtained from DSP.</w:t>
      </w:r>
      <w:r w:rsidR="009657BB" w:rsidRPr="0071424C">
        <w:rPr>
          <w:rFonts w:ascii="Times New Roman" w:hAnsi="Times New Roman"/>
          <w:sz w:val="24"/>
        </w:rPr>
        <w:t xml:space="preserve"> </w:t>
      </w:r>
      <w:r w:rsidRPr="0071424C">
        <w:rPr>
          <w:rFonts w:ascii="Times New Roman" w:hAnsi="Times New Roman"/>
          <w:i/>
          <w:sz w:val="24"/>
        </w:rPr>
        <w:t>Please be sure the letter is delivered to the instructor as early in the semester as possible</w:t>
      </w:r>
      <w:r w:rsidRPr="0071424C">
        <w:rPr>
          <w:rFonts w:ascii="Times New Roman" w:hAnsi="Times New Roman"/>
          <w:sz w:val="24"/>
        </w:rPr>
        <w:t>.</w:t>
      </w:r>
      <w:r w:rsidR="009657BB" w:rsidRPr="0071424C">
        <w:rPr>
          <w:rFonts w:ascii="Times New Roman" w:hAnsi="Times New Roman"/>
          <w:sz w:val="24"/>
        </w:rPr>
        <w:t xml:space="preserve"> </w:t>
      </w:r>
      <w:r w:rsidRPr="0071424C">
        <w:rPr>
          <w:rFonts w:ascii="Times New Roman" w:hAnsi="Times New Roman"/>
          <w:sz w:val="24"/>
        </w:rPr>
        <w:t>DSP is located in STU 301 and is open from 8:30 a.m. to 5:00 p.m., Monday through Friday.</w:t>
      </w:r>
      <w:r w:rsidR="009657BB" w:rsidRPr="0071424C">
        <w:rPr>
          <w:rFonts w:ascii="Times New Roman" w:hAnsi="Times New Roman"/>
          <w:sz w:val="24"/>
        </w:rPr>
        <w:t xml:space="preserve"> </w:t>
      </w:r>
    </w:p>
    <w:p w:rsidR="0072474E" w:rsidRPr="0071424C" w:rsidRDefault="0072474E" w:rsidP="0072474E">
      <w:pPr>
        <w:pStyle w:val="BodyText"/>
        <w:rPr>
          <w:rFonts w:ascii="Times New Roman" w:hAnsi="Times New Roman"/>
          <w:sz w:val="24"/>
        </w:rPr>
      </w:pPr>
      <w:r w:rsidRPr="0071424C">
        <w:rPr>
          <w:rFonts w:ascii="Times New Roman" w:hAnsi="Times New Roman"/>
          <w:sz w:val="24"/>
        </w:rPr>
        <w:t xml:space="preserve">Students from all academic centers (including the Virtual Academic Center) may contact </w:t>
      </w:r>
      <w:r w:rsidR="00E3531A" w:rsidRPr="0071424C">
        <w:rPr>
          <w:rFonts w:ascii="Times New Roman" w:hAnsi="Times New Roman"/>
          <w:sz w:val="24"/>
        </w:rPr>
        <w:t>Ed Roth, Director of t</w:t>
      </w:r>
      <w:r w:rsidRPr="0071424C">
        <w:rPr>
          <w:rFonts w:ascii="Times New Roman" w:hAnsi="Times New Roman"/>
          <w:sz w:val="24"/>
        </w:rPr>
        <w:t>he DSP office</w:t>
      </w:r>
      <w:r w:rsidR="00E3531A" w:rsidRPr="0071424C">
        <w:rPr>
          <w:rFonts w:ascii="Times New Roman" w:hAnsi="Times New Roman"/>
          <w:sz w:val="24"/>
        </w:rPr>
        <w:t xml:space="preserve"> at 213-740-0776 or</w:t>
      </w:r>
      <w:r w:rsidRPr="0071424C">
        <w:rPr>
          <w:rFonts w:ascii="Times New Roman" w:hAnsi="Times New Roman"/>
          <w:sz w:val="24"/>
        </w:rPr>
        <w:t xml:space="preserve"> </w:t>
      </w:r>
      <w:hyperlink r:id="rId24" w:tgtFrame="_blank" w:history="1">
        <w:r w:rsidRPr="0071424C">
          <w:rPr>
            <w:rStyle w:val="Hyperlink"/>
            <w:rFonts w:ascii="Times New Roman" w:hAnsi="Times New Roman"/>
            <w:sz w:val="24"/>
          </w:rPr>
          <w:t>ability@usc.edu</w:t>
        </w:r>
      </w:hyperlink>
      <w:r w:rsidR="00E3531A" w:rsidRPr="0071424C">
        <w:rPr>
          <w:rFonts w:ascii="Times New Roman" w:hAnsi="Times New Roman"/>
          <w:sz w:val="24"/>
        </w:rPr>
        <w:t>.</w:t>
      </w:r>
    </w:p>
    <w:p w:rsidR="008C298A" w:rsidRPr="0071424C" w:rsidRDefault="008C298A" w:rsidP="008C298A">
      <w:pPr>
        <w:pStyle w:val="Heading1"/>
        <w:rPr>
          <w:rFonts w:ascii="Times New Roman" w:hAnsi="Times New Roman"/>
          <w:sz w:val="24"/>
        </w:rPr>
      </w:pPr>
      <w:r w:rsidRPr="0071424C">
        <w:rPr>
          <w:rFonts w:ascii="Times New Roman" w:hAnsi="Times New Roman"/>
          <w:sz w:val="24"/>
        </w:rPr>
        <w:t>Emergency Response Information</w:t>
      </w:r>
    </w:p>
    <w:p w:rsidR="00334855" w:rsidRPr="0071424C" w:rsidRDefault="00334855" w:rsidP="009127BA">
      <w:pPr>
        <w:pStyle w:val="BodyText"/>
        <w:jc w:val="both"/>
        <w:rPr>
          <w:rFonts w:ascii="Times New Roman" w:hAnsi="Times New Roman"/>
          <w:sz w:val="24"/>
        </w:rPr>
      </w:pPr>
      <w:r w:rsidRPr="0071424C">
        <w:rPr>
          <w:rFonts w:ascii="Times New Roman" w:hAnsi="Times New Roman"/>
          <w:b/>
          <w:sz w:val="24"/>
        </w:rPr>
        <w:t xml:space="preserve">Note: </w:t>
      </w:r>
      <w:r w:rsidRPr="0071424C">
        <w:rPr>
          <w:rFonts w:ascii="Times New Roman" w:hAnsi="Times New Roman"/>
          <w:sz w:val="24"/>
        </w:rPr>
        <w:t>The following Emergency Response Information pertains to students on campus, but please note its importance should you be on campus for a temporary or extended period. When not on campus:</w:t>
      </w:r>
      <w:r w:rsidR="009657BB" w:rsidRPr="0071424C">
        <w:rPr>
          <w:rFonts w:ascii="Times New Roman" w:hAnsi="Times New Roman"/>
          <w:sz w:val="24"/>
        </w:rPr>
        <w:t xml:space="preserve"> </w:t>
      </w:r>
      <w:r w:rsidRPr="0071424C">
        <w:rPr>
          <w:rFonts w:ascii="Times New Roman" w:hAnsi="Times New Roman"/>
          <w:sz w:val="24"/>
        </w:rPr>
        <w:t xml:space="preserve">Call the 911 listing in your local community for any emergency. </w:t>
      </w:r>
    </w:p>
    <w:p w:rsidR="008C298A" w:rsidRPr="0071424C" w:rsidRDefault="008C298A" w:rsidP="009127BA">
      <w:pPr>
        <w:pStyle w:val="BodyText"/>
        <w:keepNext/>
        <w:jc w:val="both"/>
        <w:rPr>
          <w:rFonts w:ascii="Times New Roman" w:hAnsi="Times New Roman"/>
          <w:sz w:val="24"/>
        </w:rPr>
      </w:pPr>
      <w:r w:rsidRPr="0071424C">
        <w:rPr>
          <w:rFonts w:ascii="Times New Roman" w:hAnsi="Times New Roman"/>
          <w:sz w:val="24"/>
        </w:rPr>
        <w:t xml:space="preserve">To receive information, call </w:t>
      </w:r>
      <w:r w:rsidR="00201E8C" w:rsidRPr="0071424C">
        <w:rPr>
          <w:rFonts w:ascii="Times New Roman" w:hAnsi="Times New Roman"/>
          <w:sz w:val="24"/>
        </w:rPr>
        <w:t xml:space="preserve">the </w:t>
      </w:r>
      <w:r w:rsidRPr="0071424C">
        <w:rPr>
          <w:rFonts w:ascii="Times New Roman" w:hAnsi="Times New Roman"/>
          <w:sz w:val="24"/>
        </w:rPr>
        <w:t>main number (213)</w:t>
      </w:r>
      <w:r w:rsidR="00334855" w:rsidRPr="0071424C">
        <w:rPr>
          <w:rFonts w:ascii="Times New Roman" w:hAnsi="Times New Roman"/>
          <w:sz w:val="24"/>
        </w:rPr>
        <w:t xml:space="preserve"> </w:t>
      </w:r>
      <w:r w:rsidRPr="0071424C">
        <w:rPr>
          <w:rFonts w:ascii="Times New Roman" w:hAnsi="Times New Roman"/>
          <w:sz w:val="24"/>
        </w:rPr>
        <w:t>740-2711, press #2. “For recorded announcements, events, emergency communications or critical incident information.”</w:t>
      </w:r>
    </w:p>
    <w:p w:rsidR="008C298A" w:rsidRPr="0071424C" w:rsidRDefault="008C298A" w:rsidP="009127BA">
      <w:pPr>
        <w:pStyle w:val="BodyText"/>
        <w:keepNext/>
        <w:spacing w:after="120"/>
        <w:jc w:val="both"/>
        <w:rPr>
          <w:rFonts w:ascii="Times New Roman" w:hAnsi="Times New Roman"/>
          <w:sz w:val="24"/>
        </w:rPr>
      </w:pPr>
      <w:r w:rsidRPr="0071424C">
        <w:rPr>
          <w:rFonts w:ascii="Times New Roman" w:hAnsi="Times New Roman"/>
          <w:sz w:val="24"/>
        </w:rPr>
        <w:tab/>
        <w:t>To leave a message, call (213) 740-8311</w:t>
      </w:r>
    </w:p>
    <w:p w:rsidR="008C298A" w:rsidRPr="0071424C" w:rsidRDefault="008C298A" w:rsidP="009127BA">
      <w:pPr>
        <w:pStyle w:val="BodyText"/>
        <w:keepNext/>
        <w:spacing w:after="120"/>
        <w:jc w:val="both"/>
        <w:rPr>
          <w:rFonts w:ascii="Times New Roman" w:hAnsi="Times New Roman"/>
          <w:sz w:val="24"/>
        </w:rPr>
      </w:pPr>
      <w:r w:rsidRPr="0071424C">
        <w:rPr>
          <w:rFonts w:ascii="Times New Roman" w:hAnsi="Times New Roman"/>
          <w:sz w:val="24"/>
        </w:rPr>
        <w:tab/>
        <w:t>For additional university information, please call (213) 740-9233</w:t>
      </w:r>
    </w:p>
    <w:p w:rsidR="008C298A" w:rsidRPr="0071424C" w:rsidRDefault="008C298A" w:rsidP="009127BA">
      <w:pPr>
        <w:pStyle w:val="BodyText"/>
        <w:spacing w:after="120"/>
        <w:jc w:val="both"/>
        <w:rPr>
          <w:rFonts w:ascii="Times New Roman" w:hAnsi="Times New Roman"/>
          <w:sz w:val="24"/>
        </w:rPr>
      </w:pPr>
      <w:r w:rsidRPr="0071424C">
        <w:rPr>
          <w:rFonts w:ascii="Times New Roman" w:hAnsi="Times New Roman"/>
          <w:sz w:val="24"/>
        </w:rPr>
        <w:tab/>
        <w:t xml:space="preserve">Or visit university website: </w:t>
      </w:r>
      <w:hyperlink r:id="rId25" w:history="1">
        <w:r w:rsidRPr="0071424C">
          <w:rPr>
            <w:rStyle w:val="Hyperlink"/>
            <w:rFonts w:ascii="Times New Roman" w:hAnsi="Times New Roman"/>
            <w:sz w:val="24"/>
          </w:rPr>
          <w:t>http://emergency.usc.edu</w:t>
        </w:r>
      </w:hyperlink>
    </w:p>
    <w:p w:rsidR="008C298A" w:rsidRPr="0071424C" w:rsidRDefault="008C298A" w:rsidP="009127BA">
      <w:pPr>
        <w:pStyle w:val="BodyText"/>
        <w:jc w:val="both"/>
        <w:rPr>
          <w:rFonts w:ascii="Times New Roman" w:hAnsi="Times New Roman"/>
          <w:sz w:val="24"/>
        </w:rPr>
      </w:pPr>
      <w:r w:rsidRPr="0071424C">
        <w:rPr>
          <w:rFonts w:ascii="Times New Roman" w:hAnsi="Times New Roman"/>
          <w:sz w:val="24"/>
        </w:rPr>
        <w:t>If it becomes necessary to evacuate the building, please go to the following locations carefully and using stairwells only. Never use elevators in an emergency evacuation.</w:t>
      </w:r>
    </w:p>
    <w:p w:rsidR="00325D4C" w:rsidRPr="0071424C" w:rsidRDefault="00325D4C" w:rsidP="009127BA">
      <w:pPr>
        <w:pStyle w:val="BodyText"/>
        <w:jc w:val="both"/>
        <w:rPr>
          <w:rFonts w:ascii="Times New Roman" w:hAnsi="Times New Roman"/>
          <w:sz w:val="24"/>
        </w:rPr>
      </w:pPr>
      <w:r w:rsidRPr="0071424C">
        <w:rPr>
          <w:rFonts w:ascii="Times New Roman" w:hAnsi="Times New Roman"/>
          <w:sz w:val="24"/>
        </w:rPr>
        <w:t xml:space="preserve">Students may also sign up for a </w:t>
      </w:r>
      <w:r w:rsidRPr="0071424C">
        <w:rPr>
          <w:rFonts w:ascii="Times New Roman" w:hAnsi="Times New Roman"/>
          <w:color w:val="C00000"/>
          <w:sz w:val="24"/>
        </w:rPr>
        <w:t>USC Trojans Alert</w:t>
      </w:r>
      <w:r w:rsidRPr="0071424C">
        <w:rPr>
          <w:rFonts w:ascii="Times New Roman" w:hAnsi="Times New Roman"/>
          <w:sz w:val="24"/>
        </w:rPr>
        <w:t xml:space="preserve"> account to receive alerts and emergency notifications on their cell phone, pager, PDA, or e-mail account.</w:t>
      </w:r>
      <w:r w:rsidR="009657BB" w:rsidRPr="0071424C">
        <w:rPr>
          <w:rFonts w:ascii="Times New Roman" w:hAnsi="Times New Roman"/>
          <w:sz w:val="24"/>
        </w:rPr>
        <w:t xml:space="preserve"> </w:t>
      </w:r>
      <w:r w:rsidRPr="0071424C">
        <w:rPr>
          <w:rFonts w:ascii="Times New Roman" w:hAnsi="Times New Roman"/>
          <w:sz w:val="24"/>
        </w:rPr>
        <w:t xml:space="preserve">Register at </w:t>
      </w:r>
      <w:hyperlink r:id="rId26" w:history="1">
        <w:r w:rsidRPr="0071424C">
          <w:rPr>
            <w:rStyle w:val="Hyperlink"/>
            <w:rFonts w:ascii="Times New Roman" w:hAnsi="Times New Roman"/>
            <w:sz w:val="24"/>
          </w:rPr>
          <w:t>https://trojansalert.usc.edu</w:t>
        </w:r>
      </w:hyperlink>
      <w:r w:rsidRPr="0071424C">
        <w:rPr>
          <w:rFonts w:ascii="Times New Roman" w:hAnsi="Times New Roman"/>
          <w:sz w:val="24"/>
        </w:rPr>
        <w:t>.</w:t>
      </w:r>
      <w:r w:rsidR="009657BB" w:rsidRPr="0071424C">
        <w:rPr>
          <w:rFonts w:ascii="Times New Roman" w:hAnsi="Times New Roman"/>
          <w:sz w:val="24"/>
        </w:rPr>
        <w:t xml:space="preserve"> </w:t>
      </w:r>
    </w:p>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4A0" w:firstRow="1" w:lastRow="0" w:firstColumn="1" w:lastColumn="0" w:noHBand="0" w:noVBand="1"/>
      </w:tblPr>
      <w:tblGrid>
        <w:gridCol w:w="1908"/>
        <w:gridCol w:w="2880"/>
        <w:gridCol w:w="2070"/>
        <w:gridCol w:w="2718"/>
      </w:tblGrid>
      <w:tr w:rsidR="008C298A" w:rsidRPr="0071424C">
        <w:tc>
          <w:tcPr>
            <w:tcW w:w="4788" w:type="dxa"/>
            <w:gridSpan w:val="2"/>
            <w:tcBorders>
              <w:top w:val="single" w:sz="8" w:space="0" w:color="CF7B79"/>
              <w:left w:val="single" w:sz="8" w:space="0" w:color="CF7B79"/>
              <w:bottom w:val="single" w:sz="8" w:space="0" w:color="CF7B79"/>
              <w:right w:val="single" w:sz="4" w:space="0" w:color="C00000"/>
            </w:tcBorders>
            <w:shd w:val="clear" w:color="auto" w:fill="C00000"/>
          </w:tcPr>
          <w:p w:rsidR="008C298A" w:rsidRPr="0071424C" w:rsidRDefault="008C298A" w:rsidP="00E25394">
            <w:pPr>
              <w:jc w:val="center"/>
              <w:rPr>
                <w:rFonts w:ascii="Times New Roman" w:hAnsi="Times New Roman"/>
                <w:b/>
                <w:bCs/>
                <w:smallCaps/>
                <w:color w:val="FFFFFF"/>
                <w:sz w:val="24"/>
                <w:szCs w:val="24"/>
              </w:rPr>
            </w:pPr>
            <w:r w:rsidRPr="0071424C">
              <w:rPr>
                <w:rFonts w:ascii="Times New Roman" w:hAnsi="Times New Roman"/>
                <w:b/>
                <w:bCs/>
                <w:smallCaps/>
                <w:color w:val="FFFFFF"/>
                <w:sz w:val="24"/>
                <w:szCs w:val="24"/>
              </w:rPr>
              <w:t>University Park Campus</w:t>
            </w:r>
          </w:p>
        </w:tc>
        <w:tc>
          <w:tcPr>
            <w:tcW w:w="4788" w:type="dxa"/>
            <w:gridSpan w:val="2"/>
            <w:tcBorders>
              <w:top w:val="single" w:sz="8" w:space="0" w:color="CF7B79"/>
              <w:left w:val="single" w:sz="4" w:space="0" w:color="C00000"/>
              <w:bottom w:val="single" w:sz="8" w:space="0" w:color="CF7B79"/>
              <w:right w:val="single" w:sz="8" w:space="0" w:color="CF7B79"/>
            </w:tcBorders>
            <w:shd w:val="clear" w:color="auto" w:fill="C00000"/>
          </w:tcPr>
          <w:p w:rsidR="008C298A" w:rsidRPr="0071424C" w:rsidRDefault="008C298A" w:rsidP="00E25394">
            <w:pPr>
              <w:jc w:val="center"/>
              <w:rPr>
                <w:rFonts w:ascii="Times New Roman" w:hAnsi="Times New Roman"/>
                <w:b/>
                <w:bCs/>
                <w:smallCaps/>
                <w:color w:val="FFFFFF"/>
                <w:sz w:val="24"/>
                <w:szCs w:val="24"/>
              </w:rPr>
            </w:pPr>
            <w:r w:rsidRPr="0071424C">
              <w:rPr>
                <w:rFonts w:ascii="Times New Roman" w:hAnsi="Times New Roman"/>
                <w:b/>
                <w:bCs/>
                <w:smallCaps/>
                <w:color w:val="FFFFFF"/>
                <w:sz w:val="24"/>
                <w:szCs w:val="24"/>
              </w:rPr>
              <w:t>Academic Centers</w:t>
            </w:r>
          </w:p>
        </w:tc>
      </w:tr>
      <w:tr w:rsidR="008C298A" w:rsidRPr="0071424C">
        <w:tc>
          <w:tcPr>
            <w:tcW w:w="1908" w:type="dxa"/>
            <w:tcBorders>
              <w:right w:val="nil"/>
            </w:tcBorders>
            <w:shd w:val="clear" w:color="auto" w:fill="FFFFFF"/>
          </w:tcPr>
          <w:p w:rsidR="008C298A" w:rsidRPr="0071424C" w:rsidRDefault="008C298A" w:rsidP="00E25394">
            <w:pPr>
              <w:rPr>
                <w:rFonts w:ascii="Times New Roman" w:hAnsi="Times New Roman"/>
                <w:b/>
                <w:bCs/>
                <w:sz w:val="24"/>
                <w:szCs w:val="24"/>
              </w:rPr>
            </w:pPr>
            <w:r w:rsidRPr="0071424C">
              <w:rPr>
                <w:rFonts w:ascii="Times New Roman" w:hAnsi="Times New Roman"/>
                <w:b/>
                <w:bCs/>
                <w:sz w:val="24"/>
                <w:szCs w:val="24"/>
              </w:rPr>
              <w:t>City Center</w:t>
            </w:r>
          </w:p>
        </w:tc>
        <w:tc>
          <w:tcPr>
            <w:tcW w:w="2880" w:type="dxa"/>
            <w:tcBorders>
              <w:left w:val="nil"/>
              <w:right w:val="single" w:sz="4" w:space="0" w:color="C00000"/>
            </w:tcBorders>
            <w:shd w:val="clear" w:color="auto" w:fill="FFFFFF"/>
          </w:tcPr>
          <w:p w:rsidR="008C298A" w:rsidRPr="0071424C" w:rsidRDefault="008C298A" w:rsidP="00E25394">
            <w:pPr>
              <w:rPr>
                <w:rFonts w:ascii="Times New Roman" w:hAnsi="Times New Roman"/>
                <w:sz w:val="24"/>
                <w:szCs w:val="24"/>
              </w:rPr>
            </w:pPr>
            <w:r w:rsidRPr="0071424C">
              <w:rPr>
                <w:rFonts w:ascii="Times New Roman" w:hAnsi="Times New Roman"/>
                <w:sz w:val="24"/>
                <w:szCs w:val="24"/>
              </w:rPr>
              <w:t xml:space="preserve">Front of Building </w:t>
            </w:r>
          </w:p>
          <w:p w:rsidR="008C298A" w:rsidRPr="0071424C" w:rsidRDefault="008C298A" w:rsidP="00E25394">
            <w:pPr>
              <w:rPr>
                <w:rFonts w:ascii="Times New Roman" w:hAnsi="Times New Roman"/>
                <w:sz w:val="24"/>
                <w:szCs w:val="24"/>
                <w:u w:val="single"/>
              </w:rPr>
            </w:pPr>
            <w:r w:rsidRPr="0071424C">
              <w:rPr>
                <w:rFonts w:ascii="Times New Roman" w:hAnsi="Times New Roman"/>
                <w:sz w:val="24"/>
                <w:szCs w:val="24"/>
              </w:rPr>
              <w:t>(12</w:t>
            </w:r>
            <w:r w:rsidR="003F1CE5" w:rsidRPr="003F1CE5">
              <w:rPr>
                <w:rFonts w:ascii="Times New Roman" w:hAnsi="Times New Roman"/>
                <w:sz w:val="24"/>
                <w:szCs w:val="24"/>
              </w:rPr>
              <w:t>th</w:t>
            </w:r>
            <w:r w:rsidRPr="00DC4F0D">
              <w:rPr>
                <w:rFonts w:ascii="Times New Roman" w:hAnsi="Times New Roman"/>
                <w:sz w:val="24"/>
                <w:szCs w:val="24"/>
              </w:rPr>
              <w:t xml:space="preserve"> </w:t>
            </w:r>
            <w:r w:rsidRPr="0071424C">
              <w:rPr>
                <w:rFonts w:ascii="Times New Roman" w:hAnsi="Times New Roman"/>
                <w:sz w:val="24"/>
                <w:szCs w:val="24"/>
              </w:rPr>
              <w:t>&amp; Olive)</w:t>
            </w:r>
          </w:p>
        </w:tc>
        <w:tc>
          <w:tcPr>
            <w:tcW w:w="2070" w:type="dxa"/>
            <w:tcBorders>
              <w:left w:val="single" w:sz="4" w:space="0" w:color="C00000"/>
              <w:right w:val="nil"/>
            </w:tcBorders>
            <w:shd w:val="clear" w:color="auto" w:fill="FFFFFF"/>
          </w:tcPr>
          <w:p w:rsidR="008C298A" w:rsidRPr="0071424C" w:rsidRDefault="008C298A" w:rsidP="00E25394">
            <w:pPr>
              <w:rPr>
                <w:rFonts w:ascii="Times New Roman" w:hAnsi="Times New Roman"/>
                <w:b/>
                <w:sz w:val="24"/>
                <w:szCs w:val="24"/>
              </w:rPr>
            </w:pPr>
            <w:r w:rsidRPr="0071424C">
              <w:rPr>
                <w:rFonts w:ascii="Times New Roman" w:hAnsi="Times New Roman"/>
                <w:b/>
                <w:sz w:val="24"/>
                <w:szCs w:val="24"/>
              </w:rPr>
              <w:t>Orange County</w:t>
            </w:r>
          </w:p>
        </w:tc>
        <w:tc>
          <w:tcPr>
            <w:tcW w:w="2718" w:type="dxa"/>
            <w:tcBorders>
              <w:left w:val="nil"/>
            </w:tcBorders>
            <w:shd w:val="clear" w:color="auto" w:fill="FFFFFF"/>
          </w:tcPr>
          <w:p w:rsidR="008C298A" w:rsidRPr="0071424C" w:rsidRDefault="008C298A" w:rsidP="00E25394">
            <w:pPr>
              <w:rPr>
                <w:rFonts w:ascii="Times New Roman" w:hAnsi="Times New Roman"/>
                <w:sz w:val="24"/>
                <w:szCs w:val="24"/>
              </w:rPr>
            </w:pPr>
            <w:r w:rsidRPr="0071424C">
              <w:rPr>
                <w:rFonts w:ascii="Times New Roman" w:hAnsi="Times New Roman"/>
                <w:sz w:val="24"/>
                <w:szCs w:val="24"/>
              </w:rPr>
              <w:t>Faculty Parking Lot</w:t>
            </w:r>
            <w:r w:rsidRPr="0071424C">
              <w:rPr>
                <w:rFonts w:ascii="Times New Roman" w:hAnsi="Times New Roman"/>
                <w:sz w:val="24"/>
                <w:szCs w:val="24"/>
              </w:rPr>
              <w:tab/>
            </w:r>
          </w:p>
        </w:tc>
      </w:tr>
      <w:tr w:rsidR="008C298A" w:rsidRPr="0071424C">
        <w:tc>
          <w:tcPr>
            <w:tcW w:w="1908" w:type="dxa"/>
            <w:tcBorders>
              <w:right w:val="nil"/>
            </w:tcBorders>
            <w:shd w:val="clear" w:color="auto" w:fill="FFFFFF"/>
          </w:tcPr>
          <w:p w:rsidR="008C298A" w:rsidRPr="0071424C" w:rsidRDefault="008C298A" w:rsidP="00E25394">
            <w:pPr>
              <w:rPr>
                <w:rFonts w:ascii="Times New Roman" w:hAnsi="Times New Roman"/>
                <w:b/>
                <w:bCs/>
                <w:sz w:val="24"/>
                <w:szCs w:val="24"/>
                <w:u w:val="single"/>
              </w:rPr>
            </w:pPr>
            <w:r w:rsidRPr="0071424C">
              <w:rPr>
                <w:rFonts w:ascii="Times New Roman" w:hAnsi="Times New Roman"/>
                <w:b/>
                <w:bCs/>
                <w:sz w:val="24"/>
                <w:szCs w:val="24"/>
              </w:rPr>
              <w:t>MRF</w:t>
            </w:r>
          </w:p>
        </w:tc>
        <w:tc>
          <w:tcPr>
            <w:tcW w:w="2880" w:type="dxa"/>
            <w:tcBorders>
              <w:left w:val="nil"/>
              <w:right w:val="single" w:sz="4" w:space="0" w:color="C00000"/>
            </w:tcBorders>
            <w:shd w:val="clear" w:color="auto" w:fill="FFFFFF"/>
          </w:tcPr>
          <w:p w:rsidR="008C298A" w:rsidRPr="0071424C" w:rsidRDefault="008C298A" w:rsidP="00E25394">
            <w:pPr>
              <w:rPr>
                <w:rFonts w:ascii="Times New Roman" w:hAnsi="Times New Roman"/>
                <w:sz w:val="24"/>
                <w:szCs w:val="24"/>
                <w:u w:val="single"/>
              </w:rPr>
            </w:pPr>
            <w:r w:rsidRPr="0071424C">
              <w:rPr>
                <w:rFonts w:ascii="Times New Roman" w:hAnsi="Times New Roman"/>
                <w:sz w:val="24"/>
                <w:szCs w:val="24"/>
              </w:rPr>
              <w:t>Lot B</w:t>
            </w:r>
          </w:p>
        </w:tc>
        <w:tc>
          <w:tcPr>
            <w:tcW w:w="2070" w:type="dxa"/>
            <w:tcBorders>
              <w:left w:val="single" w:sz="4" w:space="0" w:color="C00000"/>
              <w:right w:val="nil"/>
            </w:tcBorders>
            <w:shd w:val="clear" w:color="auto" w:fill="FFFFFF"/>
          </w:tcPr>
          <w:p w:rsidR="008C298A" w:rsidRPr="0071424C" w:rsidRDefault="008C298A" w:rsidP="00E25394">
            <w:pPr>
              <w:rPr>
                <w:rFonts w:ascii="Times New Roman" w:hAnsi="Times New Roman"/>
                <w:b/>
                <w:sz w:val="24"/>
                <w:szCs w:val="24"/>
              </w:rPr>
            </w:pPr>
            <w:r w:rsidRPr="0071424C">
              <w:rPr>
                <w:rFonts w:ascii="Times New Roman" w:hAnsi="Times New Roman"/>
                <w:b/>
                <w:sz w:val="24"/>
                <w:szCs w:val="24"/>
              </w:rPr>
              <w:t>San Diego</w:t>
            </w:r>
          </w:p>
        </w:tc>
        <w:tc>
          <w:tcPr>
            <w:tcW w:w="2718" w:type="dxa"/>
            <w:tcBorders>
              <w:left w:val="nil"/>
            </w:tcBorders>
            <w:shd w:val="clear" w:color="auto" w:fill="FFFFFF"/>
          </w:tcPr>
          <w:p w:rsidR="008C298A" w:rsidRPr="0071424C" w:rsidRDefault="008C298A" w:rsidP="00E25394">
            <w:pPr>
              <w:rPr>
                <w:rFonts w:ascii="Times New Roman" w:hAnsi="Times New Roman"/>
                <w:sz w:val="24"/>
                <w:szCs w:val="24"/>
              </w:rPr>
            </w:pPr>
            <w:r w:rsidRPr="0071424C">
              <w:rPr>
                <w:rFonts w:ascii="Times New Roman" w:hAnsi="Times New Roman"/>
                <w:sz w:val="24"/>
                <w:szCs w:val="24"/>
              </w:rPr>
              <w:t>Building Parking Lot</w:t>
            </w:r>
          </w:p>
        </w:tc>
      </w:tr>
      <w:tr w:rsidR="008C298A" w:rsidRPr="0071424C">
        <w:tc>
          <w:tcPr>
            <w:tcW w:w="1908" w:type="dxa"/>
            <w:tcBorders>
              <w:right w:val="nil"/>
            </w:tcBorders>
            <w:shd w:val="clear" w:color="auto" w:fill="FFFFFF"/>
          </w:tcPr>
          <w:p w:rsidR="008C298A" w:rsidRPr="0071424C" w:rsidRDefault="008C298A" w:rsidP="00E25394">
            <w:pPr>
              <w:rPr>
                <w:rFonts w:ascii="Times New Roman" w:hAnsi="Times New Roman"/>
                <w:b/>
                <w:bCs/>
                <w:sz w:val="24"/>
                <w:szCs w:val="24"/>
                <w:u w:val="single"/>
              </w:rPr>
            </w:pPr>
            <w:r w:rsidRPr="0071424C">
              <w:rPr>
                <w:rFonts w:ascii="Times New Roman" w:hAnsi="Times New Roman"/>
                <w:b/>
                <w:bCs/>
                <w:sz w:val="24"/>
                <w:szCs w:val="24"/>
              </w:rPr>
              <w:t>SWC</w:t>
            </w:r>
          </w:p>
        </w:tc>
        <w:tc>
          <w:tcPr>
            <w:tcW w:w="2880" w:type="dxa"/>
            <w:tcBorders>
              <w:left w:val="nil"/>
              <w:right w:val="single" w:sz="4" w:space="0" w:color="C00000"/>
            </w:tcBorders>
            <w:shd w:val="clear" w:color="auto" w:fill="FFFFFF"/>
          </w:tcPr>
          <w:p w:rsidR="008C298A" w:rsidRPr="0071424C" w:rsidRDefault="008C298A" w:rsidP="00E25394">
            <w:pPr>
              <w:rPr>
                <w:rFonts w:ascii="Times New Roman" w:hAnsi="Times New Roman"/>
                <w:sz w:val="24"/>
                <w:szCs w:val="24"/>
                <w:u w:val="single"/>
              </w:rPr>
            </w:pPr>
            <w:r w:rsidRPr="0071424C">
              <w:rPr>
                <w:rFonts w:ascii="Times New Roman" w:hAnsi="Times New Roman"/>
                <w:sz w:val="24"/>
                <w:szCs w:val="24"/>
              </w:rPr>
              <w:t>Lot B</w:t>
            </w:r>
          </w:p>
        </w:tc>
        <w:tc>
          <w:tcPr>
            <w:tcW w:w="2070" w:type="dxa"/>
            <w:tcBorders>
              <w:left w:val="single" w:sz="4" w:space="0" w:color="C00000"/>
              <w:right w:val="nil"/>
            </w:tcBorders>
            <w:shd w:val="clear" w:color="auto" w:fill="FFFFFF"/>
          </w:tcPr>
          <w:p w:rsidR="008C298A" w:rsidRPr="0071424C" w:rsidRDefault="008C298A" w:rsidP="00E25394">
            <w:pPr>
              <w:rPr>
                <w:rFonts w:ascii="Times New Roman" w:hAnsi="Times New Roman"/>
                <w:b/>
                <w:sz w:val="24"/>
                <w:szCs w:val="24"/>
              </w:rPr>
            </w:pPr>
            <w:proofErr w:type="spellStart"/>
            <w:r w:rsidRPr="0071424C">
              <w:rPr>
                <w:rFonts w:ascii="Times New Roman" w:hAnsi="Times New Roman"/>
                <w:b/>
                <w:sz w:val="24"/>
                <w:szCs w:val="24"/>
              </w:rPr>
              <w:t>Skirball</w:t>
            </w:r>
            <w:proofErr w:type="spellEnd"/>
          </w:p>
        </w:tc>
        <w:tc>
          <w:tcPr>
            <w:tcW w:w="2718" w:type="dxa"/>
            <w:tcBorders>
              <w:left w:val="nil"/>
            </w:tcBorders>
            <w:shd w:val="clear" w:color="auto" w:fill="FFFFFF"/>
          </w:tcPr>
          <w:p w:rsidR="008C298A" w:rsidRPr="0071424C" w:rsidRDefault="008C298A" w:rsidP="00E25394">
            <w:pPr>
              <w:rPr>
                <w:rFonts w:ascii="Times New Roman" w:hAnsi="Times New Roman"/>
                <w:sz w:val="24"/>
                <w:szCs w:val="24"/>
              </w:rPr>
            </w:pPr>
            <w:r w:rsidRPr="0071424C">
              <w:rPr>
                <w:rFonts w:ascii="Times New Roman" w:hAnsi="Times New Roman"/>
                <w:sz w:val="24"/>
                <w:szCs w:val="24"/>
              </w:rPr>
              <w:t>Front of Building</w:t>
            </w:r>
          </w:p>
        </w:tc>
      </w:tr>
      <w:tr w:rsidR="008C298A" w:rsidRPr="0071424C">
        <w:tc>
          <w:tcPr>
            <w:tcW w:w="1908" w:type="dxa"/>
            <w:tcBorders>
              <w:right w:val="nil"/>
            </w:tcBorders>
            <w:shd w:val="clear" w:color="auto" w:fill="FFFFFF"/>
          </w:tcPr>
          <w:p w:rsidR="008C298A" w:rsidRPr="0071424C" w:rsidRDefault="008C298A" w:rsidP="00E25394">
            <w:pPr>
              <w:rPr>
                <w:rFonts w:ascii="Times New Roman" w:hAnsi="Times New Roman"/>
                <w:b/>
                <w:bCs/>
                <w:sz w:val="24"/>
                <w:szCs w:val="24"/>
                <w:u w:val="single"/>
              </w:rPr>
            </w:pPr>
            <w:r w:rsidRPr="0071424C">
              <w:rPr>
                <w:rFonts w:ascii="Times New Roman" w:hAnsi="Times New Roman"/>
                <w:b/>
                <w:bCs/>
                <w:sz w:val="24"/>
                <w:szCs w:val="24"/>
              </w:rPr>
              <w:t>VKC</w:t>
            </w:r>
          </w:p>
        </w:tc>
        <w:tc>
          <w:tcPr>
            <w:tcW w:w="2880" w:type="dxa"/>
            <w:tcBorders>
              <w:left w:val="nil"/>
              <w:right w:val="single" w:sz="4" w:space="0" w:color="C00000"/>
            </w:tcBorders>
            <w:shd w:val="clear" w:color="auto" w:fill="FFFFFF"/>
          </w:tcPr>
          <w:p w:rsidR="008C298A" w:rsidRPr="0071424C" w:rsidRDefault="008C298A" w:rsidP="00E25394">
            <w:pPr>
              <w:rPr>
                <w:rFonts w:ascii="Times New Roman" w:hAnsi="Times New Roman"/>
                <w:sz w:val="24"/>
                <w:szCs w:val="24"/>
                <w:u w:val="single"/>
              </w:rPr>
            </w:pPr>
            <w:r w:rsidRPr="0071424C">
              <w:rPr>
                <w:rFonts w:ascii="Times New Roman" w:hAnsi="Times New Roman"/>
                <w:sz w:val="24"/>
                <w:szCs w:val="24"/>
              </w:rPr>
              <w:t>McCarthy Quad</w:t>
            </w:r>
          </w:p>
        </w:tc>
        <w:tc>
          <w:tcPr>
            <w:tcW w:w="2070" w:type="dxa"/>
            <w:tcBorders>
              <w:left w:val="single" w:sz="4" w:space="0" w:color="C00000"/>
              <w:right w:val="nil"/>
            </w:tcBorders>
            <w:shd w:val="clear" w:color="auto" w:fill="FFFFFF"/>
          </w:tcPr>
          <w:p w:rsidR="008C298A" w:rsidRPr="0071424C" w:rsidRDefault="008C298A" w:rsidP="00E25394">
            <w:pPr>
              <w:rPr>
                <w:rFonts w:ascii="Times New Roman" w:hAnsi="Times New Roman"/>
                <w:sz w:val="24"/>
                <w:szCs w:val="24"/>
                <w:u w:val="single"/>
              </w:rPr>
            </w:pPr>
          </w:p>
        </w:tc>
        <w:tc>
          <w:tcPr>
            <w:tcW w:w="2718" w:type="dxa"/>
            <w:tcBorders>
              <w:left w:val="nil"/>
            </w:tcBorders>
            <w:shd w:val="clear" w:color="auto" w:fill="FFFFFF"/>
          </w:tcPr>
          <w:p w:rsidR="008C298A" w:rsidRPr="0071424C" w:rsidRDefault="008C298A" w:rsidP="00E25394">
            <w:pPr>
              <w:rPr>
                <w:rFonts w:ascii="Times New Roman" w:hAnsi="Times New Roman"/>
                <w:sz w:val="24"/>
                <w:szCs w:val="24"/>
                <w:u w:val="single"/>
              </w:rPr>
            </w:pPr>
          </w:p>
        </w:tc>
      </w:tr>
      <w:tr w:rsidR="008C298A" w:rsidRPr="0071424C">
        <w:tc>
          <w:tcPr>
            <w:tcW w:w="1908" w:type="dxa"/>
            <w:tcBorders>
              <w:right w:val="nil"/>
            </w:tcBorders>
            <w:shd w:val="clear" w:color="auto" w:fill="FFFFFF"/>
          </w:tcPr>
          <w:p w:rsidR="008C298A" w:rsidRPr="0071424C" w:rsidRDefault="008C298A" w:rsidP="00E25394">
            <w:pPr>
              <w:rPr>
                <w:rFonts w:ascii="Times New Roman" w:hAnsi="Times New Roman"/>
                <w:b/>
                <w:bCs/>
                <w:sz w:val="24"/>
                <w:szCs w:val="24"/>
                <w:u w:val="single"/>
              </w:rPr>
            </w:pPr>
            <w:r w:rsidRPr="0071424C">
              <w:rPr>
                <w:rFonts w:ascii="Times New Roman" w:hAnsi="Times New Roman"/>
                <w:b/>
                <w:bCs/>
                <w:sz w:val="24"/>
                <w:szCs w:val="24"/>
              </w:rPr>
              <w:t>WPH</w:t>
            </w:r>
          </w:p>
        </w:tc>
        <w:tc>
          <w:tcPr>
            <w:tcW w:w="2880" w:type="dxa"/>
            <w:tcBorders>
              <w:left w:val="nil"/>
              <w:right w:val="single" w:sz="4" w:space="0" w:color="C00000"/>
            </w:tcBorders>
            <w:shd w:val="clear" w:color="auto" w:fill="FFFFFF"/>
          </w:tcPr>
          <w:p w:rsidR="008C298A" w:rsidRPr="0071424C" w:rsidRDefault="008C298A" w:rsidP="00E25394">
            <w:pPr>
              <w:rPr>
                <w:rFonts w:ascii="Times New Roman" w:hAnsi="Times New Roman"/>
                <w:sz w:val="24"/>
                <w:szCs w:val="24"/>
                <w:u w:val="single"/>
              </w:rPr>
            </w:pPr>
            <w:r w:rsidRPr="0071424C">
              <w:rPr>
                <w:rFonts w:ascii="Times New Roman" w:hAnsi="Times New Roman"/>
                <w:sz w:val="24"/>
                <w:szCs w:val="24"/>
              </w:rPr>
              <w:t>McCarthy Quad</w:t>
            </w:r>
          </w:p>
        </w:tc>
        <w:tc>
          <w:tcPr>
            <w:tcW w:w="2070" w:type="dxa"/>
            <w:tcBorders>
              <w:left w:val="single" w:sz="4" w:space="0" w:color="C00000"/>
              <w:right w:val="nil"/>
            </w:tcBorders>
            <w:shd w:val="clear" w:color="auto" w:fill="FFFFFF"/>
          </w:tcPr>
          <w:p w:rsidR="008C298A" w:rsidRPr="0071424C" w:rsidRDefault="008C298A" w:rsidP="00E25394">
            <w:pPr>
              <w:rPr>
                <w:rFonts w:ascii="Times New Roman" w:hAnsi="Times New Roman"/>
                <w:sz w:val="24"/>
                <w:szCs w:val="24"/>
                <w:u w:val="single"/>
              </w:rPr>
            </w:pPr>
          </w:p>
        </w:tc>
        <w:tc>
          <w:tcPr>
            <w:tcW w:w="2718" w:type="dxa"/>
            <w:tcBorders>
              <w:left w:val="nil"/>
            </w:tcBorders>
            <w:shd w:val="clear" w:color="auto" w:fill="FFFFFF"/>
          </w:tcPr>
          <w:p w:rsidR="008C298A" w:rsidRPr="0071424C" w:rsidRDefault="008C298A" w:rsidP="00E25394">
            <w:pPr>
              <w:rPr>
                <w:rFonts w:ascii="Times New Roman" w:hAnsi="Times New Roman"/>
                <w:sz w:val="24"/>
                <w:szCs w:val="24"/>
                <w:u w:val="single"/>
              </w:rPr>
            </w:pPr>
          </w:p>
        </w:tc>
      </w:tr>
    </w:tbl>
    <w:p w:rsidR="008C298A" w:rsidRPr="0071424C" w:rsidRDefault="008C298A" w:rsidP="008C298A">
      <w:pPr>
        <w:rPr>
          <w:rFonts w:ascii="Times New Roman" w:hAnsi="Times New Roman"/>
          <w:sz w:val="24"/>
          <w:szCs w:val="24"/>
        </w:rPr>
      </w:pPr>
    </w:p>
    <w:p w:rsidR="008C298A" w:rsidRPr="0071424C" w:rsidRDefault="008C298A" w:rsidP="008C298A">
      <w:pPr>
        <w:pStyle w:val="BodyText"/>
        <w:rPr>
          <w:rFonts w:ascii="Times New Roman" w:hAnsi="Times New Roman"/>
          <w:sz w:val="24"/>
        </w:rPr>
      </w:pPr>
      <w:r w:rsidRPr="0071424C">
        <w:rPr>
          <w:rFonts w:ascii="Times New Roman" w:hAnsi="Times New Roman"/>
          <w:sz w:val="24"/>
        </w:rPr>
        <w:lastRenderedPageBreak/>
        <w:t>Do not re-enter the building until given the “all clear” by emergency personnel.</w:t>
      </w:r>
    </w:p>
    <w:p w:rsidR="008C298A" w:rsidRPr="0071424C" w:rsidRDefault="008C298A" w:rsidP="008C298A">
      <w:pPr>
        <w:pStyle w:val="Heading1"/>
        <w:rPr>
          <w:rFonts w:ascii="Times New Roman" w:hAnsi="Times New Roman"/>
          <w:sz w:val="24"/>
        </w:rPr>
      </w:pPr>
      <w:r w:rsidRPr="0071424C">
        <w:rPr>
          <w:rFonts w:ascii="Times New Roman" w:hAnsi="Times New Roman"/>
          <w:sz w:val="24"/>
        </w:rPr>
        <w:t xml:space="preserve">Statement </w:t>
      </w:r>
      <w:r w:rsidR="00DC4F0D">
        <w:rPr>
          <w:rFonts w:ascii="Times New Roman" w:hAnsi="Times New Roman"/>
          <w:sz w:val="24"/>
        </w:rPr>
        <w:t>A</w:t>
      </w:r>
      <w:r w:rsidRPr="0071424C">
        <w:rPr>
          <w:rFonts w:ascii="Times New Roman" w:hAnsi="Times New Roman"/>
          <w:sz w:val="24"/>
        </w:rPr>
        <w:t>bout Incompletes</w:t>
      </w:r>
    </w:p>
    <w:p w:rsidR="008C298A" w:rsidRPr="0071424C" w:rsidRDefault="008C298A" w:rsidP="002662A7">
      <w:pPr>
        <w:pStyle w:val="BodyText"/>
        <w:jc w:val="both"/>
        <w:rPr>
          <w:rFonts w:ascii="Times New Roman" w:hAnsi="Times New Roman"/>
          <w:sz w:val="24"/>
        </w:rPr>
      </w:pPr>
      <w:r w:rsidRPr="0071424C">
        <w:rPr>
          <w:rFonts w:ascii="Times New Roman" w:hAnsi="Times New Roman"/>
          <w:bCs/>
          <w:sz w:val="24"/>
        </w:rPr>
        <w:t xml:space="preserve">The Grade of Incomplete (IN) </w:t>
      </w:r>
      <w:r w:rsidRPr="0071424C">
        <w:rPr>
          <w:rFonts w:ascii="Times New Roman" w:hAnsi="Times New Roman"/>
          <w:sz w:val="24"/>
        </w:rPr>
        <w:t xml:space="preserve">can be assigned only if there is work not completed because of a documented illness or some other emergency occurring after the 12th week of the semester. </w:t>
      </w:r>
      <w:r w:rsidRPr="003B6B15">
        <w:rPr>
          <w:rFonts w:ascii="Times New Roman" w:hAnsi="Times New Roman"/>
          <w:b/>
          <w:sz w:val="24"/>
        </w:rPr>
        <w:t>Students must NOT assume that the instructor will agree to the grade of IN.</w:t>
      </w:r>
      <w:r w:rsidRPr="0071424C">
        <w:rPr>
          <w:rFonts w:ascii="Times New Roman" w:hAnsi="Times New Roman"/>
          <w:sz w:val="24"/>
        </w:rPr>
        <w:t xml:space="preserve"> Removal of the grade of IN must be instituted by the student and agr</w:t>
      </w:r>
      <w:r w:rsidR="003B6B15">
        <w:rPr>
          <w:rFonts w:ascii="Times New Roman" w:hAnsi="Times New Roman"/>
          <w:sz w:val="24"/>
        </w:rPr>
        <w:t>eed to by</w:t>
      </w:r>
      <w:r w:rsidRPr="0071424C">
        <w:rPr>
          <w:rFonts w:ascii="Times New Roman" w:hAnsi="Times New Roman"/>
          <w:sz w:val="24"/>
        </w:rPr>
        <w:t xml:space="preserve"> the instructor and reported on the official “Incomplete Completion Form.”</w:t>
      </w:r>
    </w:p>
    <w:p w:rsidR="008C298A" w:rsidRPr="0071424C" w:rsidRDefault="008C298A" w:rsidP="008C298A">
      <w:pPr>
        <w:pStyle w:val="Heading1"/>
        <w:rPr>
          <w:rFonts w:ascii="Times New Roman" w:hAnsi="Times New Roman"/>
          <w:sz w:val="24"/>
        </w:rPr>
      </w:pPr>
      <w:r w:rsidRPr="0071424C">
        <w:rPr>
          <w:rFonts w:ascii="Times New Roman" w:hAnsi="Times New Roman"/>
          <w:sz w:val="24"/>
        </w:rPr>
        <w:t>Policy on Late or Make-Up Work</w:t>
      </w:r>
    </w:p>
    <w:p w:rsidR="008C298A" w:rsidRPr="0071424C" w:rsidRDefault="008C298A" w:rsidP="008C298A">
      <w:pPr>
        <w:pStyle w:val="BodyText"/>
        <w:rPr>
          <w:rFonts w:ascii="Times New Roman" w:hAnsi="Times New Roman"/>
          <w:sz w:val="24"/>
        </w:rPr>
      </w:pPr>
      <w:r w:rsidRPr="0071424C">
        <w:rPr>
          <w:rFonts w:ascii="Times New Roman" w:hAnsi="Times New Roman"/>
          <w:sz w:val="24"/>
        </w:rPr>
        <w:t>Papers are due on the day and time specified.</w:t>
      </w:r>
      <w:r w:rsidR="009657BB" w:rsidRPr="0071424C">
        <w:rPr>
          <w:rFonts w:ascii="Times New Roman" w:hAnsi="Times New Roman"/>
          <w:sz w:val="24"/>
        </w:rPr>
        <w:t xml:space="preserve"> </w:t>
      </w:r>
      <w:r w:rsidRPr="0071424C">
        <w:rPr>
          <w:rFonts w:ascii="Times New Roman" w:hAnsi="Times New Roman"/>
          <w:sz w:val="24"/>
        </w:rPr>
        <w:t>Extensions will be granted only for extenuating circumstances.</w:t>
      </w:r>
      <w:r w:rsidR="009657BB" w:rsidRPr="0071424C">
        <w:rPr>
          <w:rFonts w:ascii="Times New Roman" w:hAnsi="Times New Roman"/>
          <w:sz w:val="24"/>
        </w:rPr>
        <w:t xml:space="preserve"> </w:t>
      </w:r>
      <w:r w:rsidRPr="0071424C">
        <w:rPr>
          <w:rFonts w:ascii="Times New Roman" w:hAnsi="Times New Roman"/>
          <w:sz w:val="24"/>
        </w:rPr>
        <w:t>If the paper is late without permission, the grade will be affected.</w:t>
      </w:r>
    </w:p>
    <w:p w:rsidR="008C298A" w:rsidRPr="0071424C" w:rsidRDefault="008C298A" w:rsidP="008C298A">
      <w:pPr>
        <w:pStyle w:val="Heading1"/>
        <w:rPr>
          <w:rFonts w:ascii="Times New Roman" w:hAnsi="Times New Roman"/>
          <w:sz w:val="24"/>
        </w:rPr>
      </w:pPr>
      <w:r w:rsidRPr="0071424C">
        <w:rPr>
          <w:rFonts w:ascii="Times New Roman" w:hAnsi="Times New Roman"/>
          <w:sz w:val="24"/>
        </w:rPr>
        <w:t>Policy on Changes to the Syllabus and/or Course Requirements</w:t>
      </w:r>
    </w:p>
    <w:p w:rsidR="008C298A" w:rsidRPr="0071424C" w:rsidRDefault="008C298A" w:rsidP="002662A7">
      <w:pPr>
        <w:jc w:val="both"/>
        <w:rPr>
          <w:rFonts w:ascii="Times New Roman" w:hAnsi="Times New Roman"/>
          <w:sz w:val="24"/>
          <w:szCs w:val="24"/>
        </w:rPr>
      </w:pPr>
      <w:r w:rsidRPr="0071424C">
        <w:rPr>
          <w:rFonts w:ascii="Times New Roman" w:hAnsi="Times New Roman"/>
          <w:sz w:val="24"/>
          <w:szCs w:val="24"/>
        </w:rPr>
        <w:t>It may be necessary to make some adjustments in the syllabus during the semester in order to respond to unforeseen or extenuating circumstances. Adjustments that are made will be communicated to students both verbally and in writing.</w:t>
      </w:r>
    </w:p>
    <w:p w:rsidR="008C298A" w:rsidRPr="0071424C" w:rsidRDefault="008C298A" w:rsidP="008C298A">
      <w:pPr>
        <w:pStyle w:val="Heading1"/>
        <w:rPr>
          <w:rFonts w:ascii="Times New Roman" w:hAnsi="Times New Roman"/>
          <w:sz w:val="24"/>
        </w:rPr>
      </w:pPr>
      <w:r w:rsidRPr="0071424C">
        <w:rPr>
          <w:rFonts w:ascii="Times New Roman" w:hAnsi="Times New Roman"/>
          <w:sz w:val="24"/>
        </w:rPr>
        <w:t>Code of Ethics of the National Association of Social Workers</w:t>
      </w:r>
    </w:p>
    <w:p w:rsidR="008C298A" w:rsidRPr="0071424C" w:rsidRDefault="008C298A" w:rsidP="008C298A">
      <w:pPr>
        <w:pStyle w:val="BodyText"/>
        <w:rPr>
          <w:rFonts w:ascii="Times New Roman" w:hAnsi="Times New Roman"/>
          <w:i/>
          <w:sz w:val="24"/>
        </w:rPr>
      </w:pPr>
      <w:r w:rsidRPr="0071424C">
        <w:rPr>
          <w:rFonts w:ascii="Times New Roman" w:hAnsi="Times New Roman"/>
          <w:i/>
          <w:sz w:val="24"/>
        </w:rPr>
        <w:t>Approved by the 1996 NASW Delegate Assembly and revised by the 2008 NASW Delegate Assembly [http://www.socialworkers.org/pubs/Code/code.asp]</w:t>
      </w:r>
    </w:p>
    <w:p w:rsidR="008C298A" w:rsidRPr="0071424C" w:rsidRDefault="008C298A" w:rsidP="008C298A">
      <w:pPr>
        <w:pStyle w:val="Heading2"/>
        <w:rPr>
          <w:rFonts w:ascii="Times New Roman" w:hAnsi="Times New Roman"/>
        </w:rPr>
      </w:pPr>
      <w:r w:rsidRPr="0071424C">
        <w:rPr>
          <w:rFonts w:ascii="Times New Roman" w:hAnsi="Times New Roman"/>
        </w:rPr>
        <w:t>Preamble</w:t>
      </w:r>
    </w:p>
    <w:p w:rsidR="008C298A" w:rsidRPr="0071424C" w:rsidRDefault="008C298A" w:rsidP="002662A7">
      <w:pPr>
        <w:pStyle w:val="BodyText"/>
        <w:jc w:val="both"/>
        <w:rPr>
          <w:rFonts w:ascii="Times New Roman" w:hAnsi="Times New Roman"/>
          <w:sz w:val="24"/>
        </w:rPr>
      </w:pPr>
      <w:r w:rsidRPr="0071424C">
        <w:rPr>
          <w:rFonts w:ascii="Times New Roman" w:hAnsi="Times New Roman"/>
          <w:sz w:val="24"/>
        </w:rPr>
        <w:t>The primary mission of the social work profession is to enhance human well</w:t>
      </w:r>
      <w:r w:rsidRPr="0071424C">
        <w:rPr>
          <w:rFonts w:ascii="Times New Roman" w:hAnsi="Times New Roman"/>
          <w:sz w:val="24"/>
        </w:rPr>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71424C">
        <w:rPr>
          <w:rFonts w:ascii="Times New Roman" w:hAnsi="Times New Roman"/>
          <w:sz w:val="24"/>
        </w:rPr>
        <w:softHyphen/>
        <w:t>being in a social context and the well</w:t>
      </w:r>
      <w:r w:rsidRPr="0071424C">
        <w:rPr>
          <w:rFonts w:ascii="Times New Roman" w:hAnsi="Times New Roman"/>
          <w:sz w:val="24"/>
        </w:rPr>
        <w:softHyphen/>
        <w:t xml:space="preserve">being of society. Fundamental to social work is attention to the environmental forces that create, contribute to, and address problems in living. </w:t>
      </w:r>
    </w:p>
    <w:p w:rsidR="008C298A" w:rsidRPr="0071424C" w:rsidRDefault="008C298A" w:rsidP="002662A7">
      <w:pPr>
        <w:pStyle w:val="BodyText"/>
        <w:jc w:val="both"/>
        <w:rPr>
          <w:rFonts w:ascii="Times New Roman" w:hAnsi="Times New Roman"/>
          <w:sz w:val="24"/>
        </w:rPr>
      </w:pPr>
      <w:r w:rsidRPr="0071424C">
        <w:rPr>
          <w:rFonts w:ascii="Times New Roman" w:hAnsi="Times New Roman"/>
          <w:sz w:val="24"/>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8C298A" w:rsidRPr="0071424C" w:rsidRDefault="008C298A" w:rsidP="002662A7">
      <w:pPr>
        <w:pStyle w:val="BodyText"/>
        <w:jc w:val="both"/>
        <w:rPr>
          <w:rFonts w:ascii="Times New Roman" w:hAnsi="Times New Roman"/>
          <w:sz w:val="24"/>
        </w:rPr>
      </w:pPr>
      <w:r w:rsidRPr="0071424C">
        <w:rPr>
          <w:rFonts w:ascii="Times New Roman" w:hAnsi="Times New Roman"/>
          <w:sz w:val="24"/>
        </w:rPr>
        <w:t xml:space="preserve">The mission of the social work profession is rooted in a set of core values. These core values, embraced by social workers throughout the profession’s history, are the foundation of social work’s unique purpose and perspective: </w:t>
      </w:r>
    </w:p>
    <w:p w:rsidR="008C298A" w:rsidRPr="0071424C" w:rsidRDefault="008C298A" w:rsidP="008C298A">
      <w:pPr>
        <w:pStyle w:val="Bullets1"/>
        <w:rPr>
          <w:rFonts w:ascii="Times New Roman" w:hAnsi="Times New Roman"/>
          <w:sz w:val="24"/>
        </w:rPr>
      </w:pPr>
      <w:r w:rsidRPr="0071424C">
        <w:rPr>
          <w:rFonts w:ascii="Times New Roman" w:hAnsi="Times New Roman"/>
          <w:sz w:val="24"/>
        </w:rPr>
        <w:lastRenderedPageBreak/>
        <w:t xml:space="preserve">Service </w:t>
      </w:r>
    </w:p>
    <w:p w:rsidR="008C298A" w:rsidRPr="0071424C" w:rsidRDefault="008C298A" w:rsidP="008C298A">
      <w:pPr>
        <w:pStyle w:val="Bullets1"/>
        <w:rPr>
          <w:rFonts w:ascii="Times New Roman" w:hAnsi="Times New Roman"/>
          <w:sz w:val="24"/>
        </w:rPr>
      </w:pPr>
      <w:r w:rsidRPr="0071424C">
        <w:rPr>
          <w:rFonts w:ascii="Times New Roman" w:hAnsi="Times New Roman"/>
          <w:sz w:val="24"/>
        </w:rPr>
        <w:t xml:space="preserve">Social justice </w:t>
      </w:r>
    </w:p>
    <w:p w:rsidR="008C298A" w:rsidRPr="0071424C" w:rsidRDefault="008C298A" w:rsidP="008C298A">
      <w:pPr>
        <w:pStyle w:val="Bullets1"/>
        <w:rPr>
          <w:rFonts w:ascii="Times New Roman" w:hAnsi="Times New Roman"/>
          <w:sz w:val="24"/>
        </w:rPr>
      </w:pPr>
      <w:r w:rsidRPr="0071424C">
        <w:rPr>
          <w:rFonts w:ascii="Times New Roman" w:hAnsi="Times New Roman"/>
          <w:sz w:val="24"/>
        </w:rPr>
        <w:t xml:space="preserve">Dignity and worth of the person </w:t>
      </w:r>
    </w:p>
    <w:p w:rsidR="008C298A" w:rsidRPr="0071424C" w:rsidRDefault="008C298A" w:rsidP="008C298A">
      <w:pPr>
        <w:pStyle w:val="Bullets1"/>
        <w:rPr>
          <w:rFonts w:ascii="Times New Roman" w:hAnsi="Times New Roman"/>
          <w:sz w:val="24"/>
        </w:rPr>
      </w:pPr>
      <w:r w:rsidRPr="0071424C">
        <w:rPr>
          <w:rFonts w:ascii="Times New Roman" w:hAnsi="Times New Roman"/>
          <w:sz w:val="24"/>
        </w:rPr>
        <w:t xml:space="preserve">Importance of human relationships </w:t>
      </w:r>
    </w:p>
    <w:p w:rsidR="008C298A" w:rsidRPr="0071424C" w:rsidRDefault="008C298A" w:rsidP="008C298A">
      <w:pPr>
        <w:pStyle w:val="Bullets1"/>
        <w:rPr>
          <w:rFonts w:ascii="Times New Roman" w:hAnsi="Times New Roman"/>
          <w:sz w:val="24"/>
        </w:rPr>
      </w:pPr>
      <w:r w:rsidRPr="0071424C">
        <w:rPr>
          <w:rFonts w:ascii="Times New Roman" w:hAnsi="Times New Roman"/>
          <w:sz w:val="24"/>
        </w:rPr>
        <w:t xml:space="preserve">Integrity </w:t>
      </w:r>
    </w:p>
    <w:p w:rsidR="008C298A" w:rsidRPr="0071424C" w:rsidRDefault="008C298A" w:rsidP="008C298A">
      <w:pPr>
        <w:pStyle w:val="Bullets1"/>
        <w:rPr>
          <w:rFonts w:ascii="Times New Roman" w:hAnsi="Times New Roman"/>
          <w:sz w:val="24"/>
        </w:rPr>
      </w:pPr>
      <w:r w:rsidRPr="0071424C">
        <w:rPr>
          <w:rFonts w:ascii="Times New Roman" w:hAnsi="Times New Roman"/>
          <w:sz w:val="24"/>
        </w:rPr>
        <w:t>Competence</w:t>
      </w:r>
    </w:p>
    <w:p w:rsidR="008C298A" w:rsidRPr="0071424C" w:rsidRDefault="008C298A" w:rsidP="008C298A">
      <w:pPr>
        <w:rPr>
          <w:rFonts w:ascii="Times New Roman" w:hAnsi="Times New Roman"/>
          <w:sz w:val="24"/>
          <w:szCs w:val="24"/>
        </w:rPr>
      </w:pPr>
    </w:p>
    <w:p w:rsidR="008C298A" w:rsidRPr="0071424C" w:rsidRDefault="008C298A" w:rsidP="002662A7">
      <w:pPr>
        <w:pStyle w:val="BodyText"/>
        <w:jc w:val="both"/>
        <w:rPr>
          <w:rFonts w:ascii="Times New Roman" w:hAnsi="Times New Roman"/>
          <w:sz w:val="24"/>
        </w:rPr>
      </w:pPr>
      <w:r w:rsidRPr="0071424C">
        <w:rPr>
          <w:rFonts w:ascii="Times New Roman" w:hAnsi="Times New Roman"/>
          <w:sz w:val="24"/>
        </w:rPr>
        <w:t xml:space="preserve">This constellation of core values reflects what is unique to the social work profession. Core values, and the principles that flow from them, must be balanced within the context and complexity of the human experience. </w:t>
      </w:r>
    </w:p>
    <w:p w:rsidR="008C298A" w:rsidRPr="0071424C" w:rsidRDefault="008C298A" w:rsidP="008C298A">
      <w:pPr>
        <w:pStyle w:val="Heading1"/>
        <w:rPr>
          <w:rFonts w:ascii="Times New Roman" w:hAnsi="Times New Roman"/>
          <w:color w:val="800000"/>
          <w:sz w:val="24"/>
        </w:rPr>
      </w:pPr>
      <w:r w:rsidRPr="0071424C">
        <w:rPr>
          <w:rFonts w:ascii="Times New Roman" w:hAnsi="Times New Roman"/>
          <w:sz w:val="24"/>
        </w:rPr>
        <w:t>Complaints</w:t>
      </w:r>
    </w:p>
    <w:p w:rsidR="00B603AF" w:rsidRPr="0071424C" w:rsidRDefault="00B603AF" w:rsidP="002662A7">
      <w:pPr>
        <w:pStyle w:val="BodyText"/>
        <w:jc w:val="both"/>
        <w:rPr>
          <w:rFonts w:ascii="Times New Roman" w:hAnsi="Times New Roman"/>
          <w:sz w:val="24"/>
        </w:rPr>
      </w:pPr>
      <w:r w:rsidRPr="0071424C">
        <w:rPr>
          <w:rFonts w:ascii="Times New Roman" w:hAnsi="Times New Roman"/>
          <w:sz w:val="24"/>
        </w:rPr>
        <w:t>If you have a complaint or concern about the course or the instructor, please discuss it first with the instructor. If you feel you cannot discuss it with the instructor, contact the chair of the sequence</w:t>
      </w:r>
      <w:r w:rsidR="00770288" w:rsidRPr="0071424C">
        <w:rPr>
          <w:rFonts w:ascii="Times New Roman" w:hAnsi="Times New Roman"/>
          <w:sz w:val="24"/>
        </w:rPr>
        <w:t xml:space="preserve">, </w:t>
      </w:r>
      <w:r w:rsidR="009D5B58">
        <w:rPr>
          <w:rFonts w:ascii="Times New Roman" w:hAnsi="Times New Roman"/>
          <w:sz w:val="24"/>
        </w:rPr>
        <w:t>Kim Finney</w:t>
      </w:r>
      <w:r w:rsidR="007B78E1" w:rsidRPr="0071424C">
        <w:rPr>
          <w:rFonts w:ascii="Times New Roman" w:hAnsi="Times New Roman"/>
          <w:sz w:val="24"/>
        </w:rPr>
        <w:t xml:space="preserve"> </w:t>
      </w:r>
      <w:r w:rsidR="007B78E1" w:rsidRPr="009D5B58">
        <w:rPr>
          <w:rFonts w:ascii="Times New Roman" w:hAnsi="Times New Roman"/>
          <w:sz w:val="24"/>
        </w:rPr>
        <w:t>at</w:t>
      </w:r>
      <w:r w:rsidR="009D5B58" w:rsidRPr="009D5B58">
        <w:rPr>
          <w:rFonts w:ascii="Times New Roman" w:hAnsi="Times New Roman"/>
          <w:sz w:val="24"/>
        </w:rPr>
        <w:t xml:space="preserve"> </w:t>
      </w:r>
      <w:hyperlink r:id="rId27" w:history="1">
        <w:r w:rsidR="009D5B58" w:rsidRPr="009D5B58">
          <w:rPr>
            <w:rStyle w:val="Hyperlink"/>
            <w:rFonts w:ascii="Times New Roman" w:hAnsi="Times New Roman"/>
            <w:sz w:val="24"/>
          </w:rPr>
          <w:t>kfinney@usc.edu</w:t>
        </w:r>
      </w:hyperlink>
      <w:r w:rsidR="009D5B58" w:rsidRPr="009D5B58">
        <w:rPr>
          <w:rStyle w:val="rpc61"/>
          <w:rFonts w:ascii="Times New Roman" w:hAnsi="Times New Roman"/>
          <w:sz w:val="24"/>
        </w:rPr>
        <w:t>. I</w:t>
      </w:r>
      <w:r w:rsidRPr="009D5B58">
        <w:rPr>
          <w:rFonts w:ascii="Times New Roman" w:hAnsi="Times New Roman"/>
          <w:sz w:val="24"/>
        </w:rPr>
        <w:t>f you</w:t>
      </w:r>
      <w:r w:rsidRPr="0071424C">
        <w:rPr>
          <w:rFonts w:ascii="Times New Roman" w:hAnsi="Times New Roman"/>
          <w:sz w:val="24"/>
        </w:rPr>
        <w:t xml:space="preserve"> do not receive a satisfactory response or solution, contact your advisor or</w:t>
      </w:r>
      <w:r w:rsidR="00CF359F" w:rsidRPr="0071424C">
        <w:rPr>
          <w:rFonts w:ascii="Times New Roman" w:hAnsi="Times New Roman"/>
          <w:sz w:val="24"/>
        </w:rPr>
        <w:t xml:space="preserve"> </w:t>
      </w:r>
      <w:r w:rsidRPr="0071424C">
        <w:rPr>
          <w:rFonts w:ascii="Times New Roman" w:hAnsi="Times New Roman"/>
          <w:sz w:val="24"/>
        </w:rPr>
        <w:t xml:space="preserve">Dr. Paul Maiden, Vice Dean and Professor of Academic and Student Affairs, at </w:t>
      </w:r>
      <w:hyperlink r:id="rId28" w:history="1">
        <w:r w:rsidRPr="0071424C">
          <w:rPr>
            <w:rStyle w:val="Hyperlink"/>
            <w:rFonts w:ascii="Times New Roman" w:hAnsi="Times New Roman"/>
            <w:sz w:val="24"/>
          </w:rPr>
          <w:t>rmaiden@usc.edu</w:t>
        </w:r>
      </w:hyperlink>
      <w:r w:rsidRPr="0071424C">
        <w:rPr>
          <w:rFonts w:ascii="Times New Roman" w:hAnsi="Times New Roman"/>
          <w:sz w:val="24"/>
        </w:rPr>
        <w:t xml:space="preserve">. Or, if you are a student of the VAC, contact June Wiley, Director of the Virtual Academic Center, at (213) 821-0901 or </w:t>
      </w:r>
      <w:hyperlink r:id="rId29" w:history="1">
        <w:r w:rsidRPr="0071424C">
          <w:rPr>
            <w:rStyle w:val="Hyperlink"/>
            <w:rFonts w:ascii="Times New Roman" w:hAnsi="Times New Roman"/>
            <w:sz w:val="24"/>
          </w:rPr>
          <w:t>june.wiley@usc.edu</w:t>
        </w:r>
      </w:hyperlink>
      <w:r w:rsidRPr="0071424C">
        <w:rPr>
          <w:rFonts w:ascii="Times New Roman" w:hAnsi="Times New Roman"/>
          <w:sz w:val="24"/>
        </w:rPr>
        <w:t xml:space="preserve"> for further guidance</w:t>
      </w:r>
      <w:r w:rsidR="00D034F6" w:rsidRPr="0071424C">
        <w:rPr>
          <w:rFonts w:ascii="Times New Roman" w:hAnsi="Times New Roman"/>
          <w:sz w:val="24"/>
        </w:rPr>
        <w:t>.</w:t>
      </w:r>
      <w:bookmarkStart w:id="0" w:name="_PictureBullets"/>
      <w:bookmarkEnd w:id="0"/>
      <w:r w:rsidR="00B02F67">
        <w:rPr>
          <w:rFonts w:ascii="Times New Roman" w:hAnsi="Times New Roman"/>
          <w:sz w:val="24"/>
        </w:rPr>
        <w:t xml:space="preserve"> </w:t>
      </w:r>
      <w:bookmarkStart w:id="1" w:name="_GoBack"/>
      <w:bookmarkEnd w:id="1"/>
    </w:p>
    <w:sectPr w:rsidR="00B603AF" w:rsidRPr="0071424C" w:rsidSect="00A552ED">
      <w:headerReference w:type="even" r:id="rId30"/>
      <w:headerReference w:type="default" r:id="rId31"/>
      <w:footerReference w:type="even" r:id="rId32"/>
      <w:footerReference w:type="default" r:id="rId33"/>
      <w:headerReference w:type="first" r:id="rId34"/>
      <w:footerReference w:type="first" r:id="rId3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207" w:rsidRDefault="001D7207" w:rsidP="00500EB5">
      <w:r>
        <w:separator/>
      </w:r>
    </w:p>
  </w:endnote>
  <w:endnote w:type="continuationSeparator" w:id="0">
    <w:p w:rsidR="001D7207" w:rsidRDefault="001D7207"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654" w:rsidRDefault="00464654"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sidR="00B02F67">
      <w:rPr>
        <w:rFonts w:cs="Arial"/>
        <w:noProof/>
        <w:color w:val="800000"/>
      </w:rPr>
      <w:t>SOWK 641 Syllabus 2015-2016</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sidR="00B02F67">
      <w:rPr>
        <w:rFonts w:cs="Arial"/>
        <w:noProof/>
        <w:color w:val="800000"/>
      </w:rPr>
      <w:t>38</w:t>
    </w:r>
    <w:r>
      <w:rPr>
        <w:rFonts w:cs="Arial"/>
        <w:color w:val="800000"/>
      </w:rPr>
      <w:fldChar w:fldCharType="end"/>
    </w:r>
  </w:p>
  <w:p w:rsidR="00464654" w:rsidRDefault="004646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654" w:rsidRPr="00B54ABC" w:rsidRDefault="00464654" w:rsidP="00B54ABC">
    <w:pPr>
      <w:pStyle w:val="Footer"/>
      <w:pBdr>
        <w:top w:val="single" w:sz="12" w:space="1" w:color="FFC000"/>
      </w:pBdr>
      <w:tabs>
        <w:tab w:val="clear" w:pos="4320"/>
        <w:tab w:val="clear" w:pos="8640"/>
        <w:tab w:val="center" w:pos="4680"/>
        <w:tab w:val="right" w:pos="9360"/>
      </w:tabs>
      <w:rPr>
        <w:rFonts w:cs="Arial"/>
        <w:color w:val="C00000"/>
        <w:sz w:val="6"/>
        <w:szCs w:val="6"/>
      </w:rPr>
    </w:pPr>
    <w:r w:rsidRPr="00FE450F">
      <w:rPr>
        <w:rFonts w:cs="Arial"/>
        <w:color w:val="000000"/>
        <w:sz w:val="14"/>
        <w:szCs w:val="14"/>
      </w:rPr>
      <w:t>Master</w:t>
    </w:r>
    <w:r>
      <w:rPr>
        <w:rFonts w:cs="Arial"/>
        <w:color w:val="000000"/>
        <w:sz w:val="14"/>
        <w:szCs w:val="14"/>
      </w:rPr>
      <w:t>Ver08-2014</w:t>
    </w:r>
  </w:p>
  <w:p w:rsidR="00464654" w:rsidRPr="00FE450F" w:rsidRDefault="00464654" w:rsidP="00A04D63">
    <w:pPr>
      <w:pStyle w:val="Footer"/>
      <w:tabs>
        <w:tab w:val="clear" w:pos="4320"/>
        <w:tab w:val="clear" w:pos="8640"/>
        <w:tab w:val="center" w:pos="4680"/>
        <w:tab w:val="right" w:pos="9180"/>
      </w:tabs>
      <w:ind w:left="180"/>
      <w:rPr>
        <w:rFonts w:cs="Arial"/>
        <w:color w:val="C00000"/>
      </w:rPr>
    </w:pPr>
    <w:r>
      <w:rPr>
        <w:rFonts w:cs="Arial"/>
        <w:color w:val="C00000"/>
      </w:rPr>
      <w:t>SOWK 641</w:t>
    </w:r>
    <w:r>
      <w:rPr>
        <w:rFonts w:cs="Arial"/>
        <w:color w:val="C00000"/>
      </w:rPr>
      <w:tab/>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B02F67">
      <w:rPr>
        <w:rFonts w:cs="Arial"/>
        <w:noProof/>
        <w:color w:val="C00000"/>
      </w:rPr>
      <w:t>38</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B02F67">
      <w:rPr>
        <w:rFonts w:cs="Arial"/>
        <w:noProof/>
        <w:color w:val="C00000"/>
      </w:rPr>
      <w:t>38</w:t>
    </w:r>
    <w:r w:rsidRPr="00E234BE">
      <w:rPr>
        <w:rFonts w:cs="Arial"/>
        <w:color w:val="C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654" w:rsidRPr="00B54ABC" w:rsidRDefault="00464654" w:rsidP="00B54ABC">
    <w:pPr>
      <w:pStyle w:val="Footer"/>
      <w:pBdr>
        <w:top w:val="single" w:sz="12" w:space="1" w:color="FFC000"/>
      </w:pBdr>
      <w:tabs>
        <w:tab w:val="clear" w:pos="4320"/>
        <w:tab w:val="clear" w:pos="8640"/>
        <w:tab w:val="center" w:pos="4680"/>
        <w:tab w:val="right" w:pos="9360"/>
      </w:tabs>
      <w:rPr>
        <w:rFonts w:cs="Arial"/>
        <w:color w:val="C00000"/>
        <w:sz w:val="6"/>
        <w:szCs w:val="6"/>
      </w:rPr>
    </w:pPr>
    <w:r w:rsidRPr="00FE450F">
      <w:rPr>
        <w:rFonts w:cs="Arial"/>
        <w:color w:val="000000"/>
        <w:sz w:val="14"/>
        <w:szCs w:val="14"/>
      </w:rPr>
      <w:t>Master</w:t>
    </w:r>
    <w:r>
      <w:rPr>
        <w:rFonts w:cs="Arial"/>
        <w:color w:val="000000"/>
        <w:sz w:val="14"/>
        <w:szCs w:val="14"/>
      </w:rPr>
      <w:t>Ver08-2014</w:t>
    </w:r>
  </w:p>
  <w:p w:rsidR="00464654" w:rsidRPr="00FE450F" w:rsidRDefault="00464654" w:rsidP="00B54ABC">
    <w:pPr>
      <w:pStyle w:val="Footer"/>
      <w:tabs>
        <w:tab w:val="clear" w:pos="4320"/>
        <w:tab w:val="clear" w:pos="8640"/>
        <w:tab w:val="center" w:pos="4680"/>
        <w:tab w:val="right" w:pos="9180"/>
      </w:tabs>
      <w:ind w:left="180"/>
      <w:rPr>
        <w:rFonts w:cs="Arial"/>
        <w:color w:val="C00000"/>
      </w:rPr>
    </w:pPr>
    <w:r>
      <w:rPr>
        <w:rFonts w:cs="Arial"/>
        <w:color w:val="C00000"/>
      </w:rPr>
      <w:t>SOWK 641</w:t>
    </w:r>
    <w:r>
      <w:rPr>
        <w:rFonts w:cs="Arial"/>
        <w:color w:val="C00000"/>
      </w:rPr>
      <w:tab/>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B02F67">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B02F67">
      <w:rPr>
        <w:rFonts w:cs="Arial"/>
        <w:noProof/>
        <w:color w:val="C00000"/>
      </w:rPr>
      <w:t>38</w:t>
    </w:r>
    <w:r w:rsidRPr="00E234BE">
      <w:rPr>
        <w:rFonts w:cs="Arial"/>
        <w:color w:val="C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207" w:rsidRDefault="001D7207" w:rsidP="00500EB5">
      <w:r>
        <w:separator/>
      </w:r>
    </w:p>
  </w:footnote>
  <w:footnote w:type="continuationSeparator" w:id="0">
    <w:p w:rsidR="001D7207" w:rsidRDefault="001D7207" w:rsidP="00500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654" w:rsidRDefault="00464654">
    <w:pPr>
      <w:pStyle w:val="Header"/>
      <w:ind w:right="360"/>
    </w:pPr>
    <w:r>
      <w:rPr>
        <w:rStyle w:val="PageNumber"/>
      </w:rP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654" w:rsidRPr="00B65CE9" w:rsidRDefault="00464654" w:rsidP="00E97B1C">
    <w:pPr>
      <w:pStyle w:val="Header"/>
      <w:ind w:right="-180"/>
      <w:jc w:val="right"/>
      <w:rPr>
        <w:rFonts w:ascii="Verdana" w:hAnsi="Verdana"/>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654" w:rsidRDefault="00464654" w:rsidP="00A552ED">
    <w:pPr>
      <w:pStyle w:val="Header"/>
      <w:ind w:left="-540"/>
    </w:pPr>
    <w:r>
      <w:rPr>
        <w:noProof/>
      </w:rPr>
      <w:drawing>
        <wp:inline distT="0" distB="0" distL="0" distR="0">
          <wp:extent cx="6573520" cy="1345565"/>
          <wp:effectExtent l="19050" t="0" r="0" b="0"/>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srcRect/>
                  <a:stretch>
                    <a:fillRect/>
                  </a:stretch>
                </pic:blipFill>
                <pic:spPr bwMode="auto">
                  <a:xfrm>
                    <a:off x="0" y="0"/>
                    <a:ext cx="6573520" cy="134556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8759E"/>
    <w:multiLevelType w:val="hybridMultilevel"/>
    <w:tmpl w:val="8D0EDD1E"/>
    <w:lvl w:ilvl="0" w:tplc="4136454E">
      <w:start w:val="1"/>
      <w:numFmt w:val="bullet"/>
      <w:pStyle w:val="TableBull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
    <w:nsid w:val="181810CC"/>
    <w:multiLevelType w:val="hybridMultilevel"/>
    <w:tmpl w:val="BD107DE0"/>
    <w:lvl w:ilvl="0" w:tplc="45E611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CD6692A"/>
    <w:multiLevelType w:val="hybridMultilevel"/>
    <w:tmpl w:val="70807126"/>
    <w:lvl w:ilvl="0" w:tplc="2F228118">
      <w:start w:val="1"/>
      <w:numFmt w:val="upperRoman"/>
      <w:pStyle w:val="Heading1"/>
      <w:lvlText w:val="%1."/>
      <w:lvlJc w:val="left"/>
      <w:pPr>
        <w:ind w:left="540" w:hanging="360"/>
      </w:pPr>
      <w:rPr>
        <w:rFonts w:hint="default"/>
        <w:b/>
        <w:i w:val="0"/>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580198"/>
    <w:multiLevelType w:val="hybridMultilevel"/>
    <w:tmpl w:val="F35CB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4A1EC2"/>
    <w:multiLevelType w:val="hybridMultilevel"/>
    <w:tmpl w:val="7B3C3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767A28"/>
    <w:multiLevelType w:val="multilevel"/>
    <w:tmpl w:val="81807348"/>
    <w:lvl w:ilvl="0">
      <w:start w:val="1"/>
      <w:numFmt w:val="bullet"/>
      <w:pStyle w:val="Level1"/>
      <w:lvlText w:val=""/>
      <w:lvlJc w:val="left"/>
      <w:pPr>
        <w:tabs>
          <w:tab w:val="num" w:pos="360"/>
        </w:tabs>
        <w:ind w:left="288" w:hanging="288"/>
      </w:pPr>
      <w:rPr>
        <w:rFonts w:ascii="Symbol" w:hAnsi="Symbol" w:hint="default"/>
        <w:color w:val="auto"/>
        <w:sz w:val="20"/>
      </w:rPr>
    </w:lvl>
    <w:lvl w:ilvl="1">
      <w:start w:val="1"/>
      <w:numFmt w:val="bullet"/>
      <w:lvlText w:val=""/>
      <w:lvlJc w:val="left"/>
      <w:pPr>
        <w:ind w:left="576" w:hanging="288"/>
      </w:pPr>
      <w:rPr>
        <w:rFonts w:ascii="Symbol" w:hAnsi="Symbol" w:hint="default"/>
        <w:color w:val="auto"/>
        <w:sz w:val="24"/>
      </w:rPr>
    </w:lvl>
    <w:lvl w:ilvl="2">
      <w:start w:val="1"/>
      <w:numFmt w:val="bullet"/>
      <w:pStyle w:val="Level2"/>
      <w:lvlText w:val=""/>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571018"/>
    <w:multiLevelType w:val="hybridMultilevel"/>
    <w:tmpl w:val="40822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F9076B"/>
    <w:multiLevelType w:val="hybridMultilevel"/>
    <w:tmpl w:val="68B2D6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D416AF6"/>
    <w:multiLevelType w:val="hybridMultilevel"/>
    <w:tmpl w:val="87CE93D4"/>
    <w:lvl w:ilvl="0" w:tplc="AA60B364">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C921E29"/>
    <w:multiLevelType w:val="hybridMultilevel"/>
    <w:tmpl w:val="7EB2F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AA20C9"/>
    <w:multiLevelType w:val="hybridMultilevel"/>
    <w:tmpl w:val="CF5A59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B9083C"/>
    <w:multiLevelType w:val="hybridMultilevel"/>
    <w:tmpl w:val="282C7724"/>
    <w:lvl w:ilvl="0" w:tplc="20CA54E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15533E5"/>
    <w:multiLevelType w:val="hybridMultilevel"/>
    <w:tmpl w:val="E7FC4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823903"/>
    <w:multiLevelType w:val="hybridMultilevel"/>
    <w:tmpl w:val="941A553E"/>
    <w:lvl w:ilvl="0" w:tplc="85A6AEFA">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C60408"/>
    <w:multiLevelType w:val="hybridMultilevel"/>
    <w:tmpl w:val="BDCE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3"/>
  </w:num>
  <w:num w:numId="5">
    <w:abstractNumId w:val="9"/>
  </w:num>
  <w:num w:numId="6">
    <w:abstractNumId w:val="4"/>
  </w:num>
  <w:num w:numId="7">
    <w:abstractNumId w:val="17"/>
  </w:num>
  <w:num w:numId="8">
    <w:abstractNumId w:val="0"/>
  </w:num>
  <w:num w:numId="9">
    <w:abstractNumId w:val="2"/>
  </w:num>
  <w:num w:numId="10">
    <w:abstractNumId w:val="15"/>
  </w:num>
  <w:num w:numId="11">
    <w:abstractNumId w:val="5"/>
  </w:num>
  <w:num w:numId="12">
    <w:abstractNumId w:val="16"/>
  </w:num>
  <w:num w:numId="13">
    <w:abstractNumId w:val="12"/>
  </w:num>
  <w:num w:numId="14">
    <w:abstractNumId w:val="7"/>
  </w:num>
  <w:num w:numId="15">
    <w:abstractNumId w:val="13"/>
  </w:num>
  <w:num w:numId="16">
    <w:abstractNumId w:val="10"/>
  </w:num>
  <w:num w:numId="17">
    <w:abstractNumId w:val="18"/>
  </w:num>
  <w:num w:numId="18">
    <w:abstractNumId w:val="11"/>
  </w:num>
  <w:num w:numId="19">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2506"/>
    <w:rsid w:val="00005924"/>
    <w:rsid w:val="00012030"/>
    <w:rsid w:val="0001243A"/>
    <w:rsid w:val="00013990"/>
    <w:rsid w:val="00023585"/>
    <w:rsid w:val="000243AF"/>
    <w:rsid w:val="00031BE7"/>
    <w:rsid w:val="00034969"/>
    <w:rsid w:val="00034C81"/>
    <w:rsid w:val="000351D7"/>
    <w:rsid w:val="00037261"/>
    <w:rsid w:val="00044E7D"/>
    <w:rsid w:val="00045347"/>
    <w:rsid w:val="00045AA4"/>
    <w:rsid w:val="000504AC"/>
    <w:rsid w:val="00054F81"/>
    <w:rsid w:val="0005654E"/>
    <w:rsid w:val="0006241B"/>
    <w:rsid w:val="0006363C"/>
    <w:rsid w:val="000731DF"/>
    <w:rsid w:val="0007380F"/>
    <w:rsid w:val="00073FC1"/>
    <w:rsid w:val="000806D4"/>
    <w:rsid w:val="00080CB4"/>
    <w:rsid w:val="00082C77"/>
    <w:rsid w:val="00084CCD"/>
    <w:rsid w:val="00087D43"/>
    <w:rsid w:val="00087E81"/>
    <w:rsid w:val="00090810"/>
    <w:rsid w:val="00090904"/>
    <w:rsid w:val="000921FD"/>
    <w:rsid w:val="0009293D"/>
    <w:rsid w:val="00094962"/>
    <w:rsid w:val="00096670"/>
    <w:rsid w:val="00097D04"/>
    <w:rsid w:val="000A5607"/>
    <w:rsid w:val="000A79E5"/>
    <w:rsid w:val="000B0D3C"/>
    <w:rsid w:val="000B19C9"/>
    <w:rsid w:val="000B2A7B"/>
    <w:rsid w:val="000B372A"/>
    <w:rsid w:val="000C0865"/>
    <w:rsid w:val="000C0ABF"/>
    <w:rsid w:val="000C178A"/>
    <w:rsid w:val="000C437C"/>
    <w:rsid w:val="000C794B"/>
    <w:rsid w:val="000D27C1"/>
    <w:rsid w:val="000D4EB9"/>
    <w:rsid w:val="000E0988"/>
    <w:rsid w:val="000E536D"/>
    <w:rsid w:val="000F2225"/>
    <w:rsid w:val="000F67A4"/>
    <w:rsid w:val="001042D6"/>
    <w:rsid w:val="00106596"/>
    <w:rsid w:val="00106628"/>
    <w:rsid w:val="00107B7C"/>
    <w:rsid w:val="0011015C"/>
    <w:rsid w:val="001122BF"/>
    <w:rsid w:val="0011557C"/>
    <w:rsid w:val="00115B39"/>
    <w:rsid w:val="00120D1B"/>
    <w:rsid w:val="0012248D"/>
    <w:rsid w:val="00123A4C"/>
    <w:rsid w:val="0012420F"/>
    <w:rsid w:val="001263D8"/>
    <w:rsid w:val="001300E2"/>
    <w:rsid w:val="0013194A"/>
    <w:rsid w:val="00135E99"/>
    <w:rsid w:val="00144649"/>
    <w:rsid w:val="00145CDD"/>
    <w:rsid w:val="00156B12"/>
    <w:rsid w:val="001720B6"/>
    <w:rsid w:val="0017392C"/>
    <w:rsid w:val="001744B8"/>
    <w:rsid w:val="00181DC4"/>
    <w:rsid w:val="001826F3"/>
    <w:rsid w:val="00187C46"/>
    <w:rsid w:val="00190B65"/>
    <w:rsid w:val="00192A74"/>
    <w:rsid w:val="00195427"/>
    <w:rsid w:val="00197918"/>
    <w:rsid w:val="00197A3C"/>
    <w:rsid w:val="001A349B"/>
    <w:rsid w:val="001A6B39"/>
    <w:rsid w:val="001A754B"/>
    <w:rsid w:val="001B03E2"/>
    <w:rsid w:val="001B512A"/>
    <w:rsid w:val="001C0ADF"/>
    <w:rsid w:val="001C20F7"/>
    <w:rsid w:val="001C3B38"/>
    <w:rsid w:val="001C5E5F"/>
    <w:rsid w:val="001C7711"/>
    <w:rsid w:val="001D1FA8"/>
    <w:rsid w:val="001D4F09"/>
    <w:rsid w:val="001D5C79"/>
    <w:rsid w:val="001D7207"/>
    <w:rsid w:val="001E02F6"/>
    <w:rsid w:val="001E1408"/>
    <w:rsid w:val="001E469F"/>
    <w:rsid w:val="001E6218"/>
    <w:rsid w:val="00201E8C"/>
    <w:rsid w:val="002063D0"/>
    <w:rsid w:val="0021255E"/>
    <w:rsid w:val="00212FDF"/>
    <w:rsid w:val="00214149"/>
    <w:rsid w:val="00215831"/>
    <w:rsid w:val="00216C16"/>
    <w:rsid w:val="002206AA"/>
    <w:rsid w:val="00221206"/>
    <w:rsid w:val="00222B84"/>
    <w:rsid w:val="00230826"/>
    <w:rsid w:val="00232FED"/>
    <w:rsid w:val="00237673"/>
    <w:rsid w:val="00237F59"/>
    <w:rsid w:val="002425B0"/>
    <w:rsid w:val="00244D64"/>
    <w:rsid w:val="002452A1"/>
    <w:rsid w:val="002501E9"/>
    <w:rsid w:val="002527F9"/>
    <w:rsid w:val="002529A6"/>
    <w:rsid w:val="00255381"/>
    <w:rsid w:val="00261901"/>
    <w:rsid w:val="002662A7"/>
    <w:rsid w:val="00273DED"/>
    <w:rsid w:val="00273F3A"/>
    <w:rsid w:val="00274F80"/>
    <w:rsid w:val="00277634"/>
    <w:rsid w:val="00281679"/>
    <w:rsid w:val="00285A33"/>
    <w:rsid w:val="00287C6B"/>
    <w:rsid w:val="002A19ED"/>
    <w:rsid w:val="002A2196"/>
    <w:rsid w:val="002A4373"/>
    <w:rsid w:val="002A70BC"/>
    <w:rsid w:val="002B0AEF"/>
    <w:rsid w:val="002B1754"/>
    <w:rsid w:val="002B4F8E"/>
    <w:rsid w:val="002B5DDA"/>
    <w:rsid w:val="002C3E5E"/>
    <w:rsid w:val="002C513A"/>
    <w:rsid w:val="002C72AB"/>
    <w:rsid w:val="002D1522"/>
    <w:rsid w:val="002D611E"/>
    <w:rsid w:val="002D62E6"/>
    <w:rsid w:val="002D7680"/>
    <w:rsid w:val="002D7A3B"/>
    <w:rsid w:val="002E3C96"/>
    <w:rsid w:val="002F0495"/>
    <w:rsid w:val="002F07C3"/>
    <w:rsid w:val="002F098F"/>
    <w:rsid w:val="002F12EF"/>
    <w:rsid w:val="002F2619"/>
    <w:rsid w:val="002F6B57"/>
    <w:rsid w:val="002F7308"/>
    <w:rsid w:val="002F7DC8"/>
    <w:rsid w:val="003022E1"/>
    <w:rsid w:val="0031642F"/>
    <w:rsid w:val="0031738A"/>
    <w:rsid w:val="003178D8"/>
    <w:rsid w:val="00322898"/>
    <w:rsid w:val="003254D4"/>
    <w:rsid w:val="00325D4C"/>
    <w:rsid w:val="00327086"/>
    <w:rsid w:val="00327EED"/>
    <w:rsid w:val="003334E0"/>
    <w:rsid w:val="00334855"/>
    <w:rsid w:val="003417E0"/>
    <w:rsid w:val="00342DA2"/>
    <w:rsid w:val="00344A1B"/>
    <w:rsid w:val="00347D27"/>
    <w:rsid w:val="00356838"/>
    <w:rsid w:val="00361E5F"/>
    <w:rsid w:val="003643AB"/>
    <w:rsid w:val="003679AD"/>
    <w:rsid w:val="003679B6"/>
    <w:rsid w:val="00370844"/>
    <w:rsid w:val="00373206"/>
    <w:rsid w:val="00376E4C"/>
    <w:rsid w:val="003773D9"/>
    <w:rsid w:val="003814ED"/>
    <w:rsid w:val="00384100"/>
    <w:rsid w:val="00384BA2"/>
    <w:rsid w:val="003913EB"/>
    <w:rsid w:val="003939C3"/>
    <w:rsid w:val="003946A4"/>
    <w:rsid w:val="0039761D"/>
    <w:rsid w:val="003A1530"/>
    <w:rsid w:val="003A157A"/>
    <w:rsid w:val="003A17CA"/>
    <w:rsid w:val="003A28C4"/>
    <w:rsid w:val="003A2AE3"/>
    <w:rsid w:val="003A44CB"/>
    <w:rsid w:val="003A5AEB"/>
    <w:rsid w:val="003A64CB"/>
    <w:rsid w:val="003B0DC4"/>
    <w:rsid w:val="003B6B15"/>
    <w:rsid w:val="003C4020"/>
    <w:rsid w:val="003C7F68"/>
    <w:rsid w:val="003D05B1"/>
    <w:rsid w:val="003D3E97"/>
    <w:rsid w:val="003D5724"/>
    <w:rsid w:val="003D5A52"/>
    <w:rsid w:val="003D773E"/>
    <w:rsid w:val="003E0678"/>
    <w:rsid w:val="003E5C6F"/>
    <w:rsid w:val="003E795A"/>
    <w:rsid w:val="003F017F"/>
    <w:rsid w:val="003F1220"/>
    <w:rsid w:val="003F1517"/>
    <w:rsid w:val="003F1CE5"/>
    <w:rsid w:val="003F5ABA"/>
    <w:rsid w:val="003F6467"/>
    <w:rsid w:val="003F690D"/>
    <w:rsid w:val="003F7058"/>
    <w:rsid w:val="004025A0"/>
    <w:rsid w:val="0040517F"/>
    <w:rsid w:val="00406A3F"/>
    <w:rsid w:val="0041475F"/>
    <w:rsid w:val="004172E8"/>
    <w:rsid w:val="00417A22"/>
    <w:rsid w:val="0042208A"/>
    <w:rsid w:val="004232FF"/>
    <w:rsid w:val="0042349D"/>
    <w:rsid w:val="00425BEE"/>
    <w:rsid w:val="00426482"/>
    <w:rsid w:val="0043690C"/>
    <w:rsid w:val="00436EDB"/>
    <w:rsid w:val="00445516"/>
    <w:rsid w:val="0045060E"/>
    <w:rsid w:val="00462611"/>
    <w:rsid w:val="00463541"/>
    <w:rsid w:val="00464654"/>
    <w:rsid w:val="004740CA"/>
    <w:rsid w:val="00474111"/>
    <w:rsid w:val="00477515"/>
    <w:rsid w:val="00480B58"/>
    <w:rsid w:val="00483A49"/>
    <w:rsid w:val="00483BB7"/>
    <w:rsid w:val="00483D5C"/>
    <w:rsid w:val="00485DB1"/>
    <w:rsid w:val="00491886"/>
    <w:rsid w:val="004919CF"/>
    <w:rsid w:val="00493130"/>
    <w:rsid w:val="00495740"/>
    <w:rsid w:val="004A1424"/>
    <w:rsid w:val="004A7820"/>
    <w:rsid w:val="004B151E"/>
    <w:rsid w:val="004B1C5E"/>
    <w:rsid w:val="004B1D77"/>
    <w:rsid w:val="004B3636"/>
    <w:rsid w:val="004B5764"/>
    <w:rsid w:val="004B644D"/>
    <w:rsid w:val="004B73D5"/>
    <w:rsid w:val="004C004E"/>
    <w:rsid w:val="004C081E"/>
    <w:rsid w:val="004C6708"/>
    <w:rsid w:val="004D7AF5"/>
    <w:rsid w:val="004E0CA4"/>
    <w:rsid w:val="004E4F3C"/>
    <w:rsid w:val="004E52DD"/>
    <w:rsid w:val="004E622F"/>
    <w:rsid w:val="004F0B0F"/>
    <w:rsid w:val="004F287F"/>
    <w:rsid w:val="004F33D5"/>
    <w:rsid w:val="004F4FD1"/>
    <w:rsid w:val="00500EB5"/>
    <w:rsid w:val="005026FB"/>
    <w:rsid w:val="00504452"/>
    <w:rsid w:val="005079AB"/>
    <w:rsid w:val="00511D97"/>
    <w:rsid w:val="005121A3"/>
    <w:rsid w:val="00515FED"/>
    <w:rsid w:val="00520C29"/>
    <w:rsid w:val="00521756"/>
    <w:rsid w:val="005347DE"/>
    <w:rsid w:val="00534AE0"/>
    <w:rsid w:val="0054397E"/>
    <w:rsid w:val="005444FA"/>
    <w:rsid w:val="005505F2"/>
    <w:rsid w:val="00556C60"/>
    <w:rsid w:val="005600E1"/>
    <w:rsid w:val="005610D9"/>
    <w:rsid w:val="00561ADD"/>
    <w:rsid w:val="00567A89"/>
    <w:rsid w:val="0057343E"/>
    <w:rsid w:val="00575065"/>
    <w:rsid w:val="0058202E"/>
    <w:rsid w:val="00587029"/>
    <w:rsid w:val="00587F21"/>
    <w:rsid w:val="005939C5"/>
    <w:rsid w:val="00594ECA"/>
    <w:rsid w:val="00596266"/>
    <w:rsid w:val="00597055"/>
    <w:rsid w:val="005A1823"/>
    <w:rsid w:val="005A1E4B"/>
    <w:rsid w:val="005A3310"/>
    <w:rsid w:val="005A4446"/>
    <w:rsid w:val="005A586F"/>
    <w:rsid w:val="005A7C41"/>
    <w:rsid w:val="005B070E"/>
    <w:rsid w:val="005B72C0"/>
    <w:rsid w:val="005C0CEE"/>
    <w:rsid w:val="005C6160"/>
    <w:rsid w:val="005C6313"/>
    <w:rsid w:val="005C759E"/>
    <w:rsid w:val="005D147F"/>
    <w:rsid w:val="005D1587"/>
    <w:rsid w:val="005D2E98"/>
    <w:rsid w:val="005D602F"/>
    <w:rsid w:val="005D779C"/>
    <w:rsid w:val="005E43D5"/>
    <w:rsid w:val="005E5DC2"/>
    <w:rsid w:val="005F0FBB"/>
    <w:rsid w:val="005F2832"/>
    <w:rsid w:val="005F2AC7"/>
    <w:rsid w:val="005F3422"/>
    <w:rsid w:val="005F46F1"/>
    <w:rsid w:val="005F7CD8"/>
    <w:rsid w:val="0060243A"/>
    <w:rsid w:val="0060409D"/>
    <w:rsid w:val="00611714"/>
    <w:rsid w:val="00612D07"/>
    <w:rsid w:val="00613CE3"/>
    <w:rsid w:val="00617248"/>
    <w:rsid w:val="00622FC2"/>
    <w:rsid w:val="00627A99"/>
    <w:rsid w:val="0063097C"/>
    <w:rsid w:val="0063260F"/>
    <w:rsid w:val="00634636"/>
    <w:rsid w:val="0063466D"/>
    <w:rsid w:val="00635B88"/>
    <w:rsid w:val="00646341"/>
    <w:rsid w:val="0064689B"/>
    <w:rsid w:val="00664DA1"/>
    <w:rsid w:val="00665FA0"/>
    <w:rsid w:val="0066786A"/>
    <w:rsid w:val="00670C04"/>
    <w:rsid w:val="00671E6B"/>
    <w:rsid w:val="006726C4"/>
    <w:rsid w:val="00672F30"/>
    <w:rsid w:val="00673EE9"/>
    <w:rsid w:val="006743E8"/>
    <w:rsid w:val="00676025"/>
    <w:rsid w:val="00681A72"/>
    <w:rsid w:val="006829D9"/>
    <w:rsid w:val="00685144"/>
    <w:rsid w:val="00691546"/>
    <w:rsid w:val="006921F4"/>
    <w:rsid w:val="00693DDC"/>
    <w:rsid w:val="0069580C"/>
    <w:rsid w:val="006A0955"/>
    <w:rsid w:val="006A70BC"/>
    <w:rsid w:val="006B0D29"/>
    <w:rsid w:val="006B4110"/>
    <w:rsid w:val="006B43D6"/>
    <w:rsid w:val="006B68CA"/>
    <w:rsid w:val="006B68E6"/>
    <w:rsid w:val="006C194B"/>
    <w:rsid w:val="006C1F85"/>
    <w:rsid w:val="006C20D2"/>
    <w:rsid w:val="006C40E3"/>
    <w:rsid w:val="006C4CF8"/>
    <w:rsid w:val="006C5267"/>
    <w:rsid w:val="006D055E"/>
    <w:rsid w:val="006D519D"/>
    <w:rsid w:val="006D5AC0"/>
    <w:rsid w:val="006D6DBE"/>
    <w:rsid w:val="006E3C3C"/>
    <w:rsid w:val="006E631E"/>
    <w:rsid w:val="006E7F62"/>
    <w:rsid w:val="006F403B"/>
    <w:rsid w:val="006F5511"/>
    <w:rsid w:val="006F707E"/>
    <w:rsid w:val="00700657"/>
    <w:rsid w:val="007077C7"/>
    <w:rsid w:val="00711363"/>
    <w:rsid w:val="00711669"/>
    <w:rsid w:val="00712C24"/>
    <w:rsid w:val="00713EF7"/>
    <w:rsid w:val="0071424C"/>
    <w:rsid w:val="0071660D"/>
    <w:rsid w:val="00717852"/>
    <w:rsid w:val="00723196"/>
    <w:rsid w:val="0072474E"/>
    <w:rsid w:val="00724EB9"/>
    <w:rsid w:val="00725294"/>
    <w:rsid w:val="00725FBC"/>
    <w:rsid w:val="00726A3E"/>
    <w:rsid w:val="007407C3"/>
    <w:rsid w:val="00743C0D"/>
    <w:rsid w:val="00743E0E"/>
    <w:rsid w:val="00752102"/>
    <w:rsid w:val="00752280"/>
    <w:rsid w:val="00754BD7"/>
    <w:rsid w:val="00761428"/>
    <w:rsid w:val="00761505"/>
    <w:rsid w:val="007634CA"/>
    <w:rsid w:val="00765CAE"/>
    <w:rsid w:val="00766343"/>
    <w:rsid w:val="00770288"/>
    <w:rsid w:val="00770F16"/>
    <w:rsid w:val="0077122E"/>
    <w:rsid w:val="007718E0"/>
    <w:rsid w:val="00780A8E"/>
    <w:rsid w:val="007812CE"/>
    <w:rsid w:val="00791676"/>
    <w:rsid w:val="007A09ED"/>
    <w:rsid w:val="007A34C7"/>
    <w:rsid w:val="007A4011"/>
    <w:rsid w:val="007A7AB0"/>
    <w:rsid w:val="007B22FD"/>
    <w:rsid w:val="007B78E1"/>
    <w:rsid w:val="007C0A5E"/>
    <w:rsid w:val="007C48A6"/>
    <w:rsid w:val="007C6F8B"/>
    <w:rsid w:val="007D20DB"/>
    <w:rsid w:val="007D4CDB"/>
    <w:rsid w:val="007D56D4"/>
    <w:rsid w:val="007D5B41"/>
    <w:rsid w:val="007D751F"/>
    <w:rsid w:val="007E0E82"/>
    <w:rsid w:val="007E4CDB"/>
    <w:rsid w:val="007E5095"/>
    <w:rsid w:val="007E7649"/>
    <w:rsid w:val="007F178C"/>
    <w:rsid w:val="007F36D0"/>
    <w:rsid w:val="0080142D"/>
    <w:rsid w:val="008014DF"/>
    <w:rsid w:val="00802176"/>
    <w:rsid w:val="0080363F"/>
    <w:rsid w:val="00805B3A"/>
    <w:rsid w:val="0081082D"/>
    <w:rsid w:val="008150C5"/>
    <w:rsid w:val="008154B5"/>
    <w:rsid w:val="00817C52"/>
    <w:rsid w:val="00822AAD"/>
    <w:rsid w:val="00824E81"/>
    <w:rsid w:val="00825A16"/>
    <w:rsid w:val="008268BB"/>
    <w:rsid w:val="008315FB"/>
    <w:rsid w:val="008328CD"/>
    <w:rsid w:val="00833394"/>
    <w:rsid w:val="008337FB"/>
    <w:rsid w:val="00836D50"/>
    <w:rsid w:val="0084604F"/>
    <w:rsid w:val="0084655C"/>
    <w:rsid w:val="00853848"/>
    <w:rsid w:val="00854A2D"/>
    <w:rsid w:val="00854E9E"/>
    <w:rsid w:val="00855462"/>
    <w:rsid w:val="00856267"/>
    <w:rsid w:val="008605E0"/>
    <w:rsid w:val="0086141C"/>
    <w:rsid w:val="008618FE"/>
    <w:rsid w:val="00862333"/>
    <w:rsid w:val="008646AB"/>
    <w:rsid w:val="00870F39"/>
    <w:rsid w:val="00871AA3"/>
    <w:rsid w:val="00876B9E"/>
    <w:rsid w:val="00877739"/>
    <w:rsid w:val="00880923"/>
    <w:rsid w:val="008823AD"/>
    <w:rsid w:val="00882E09"/>
    <w:rsid w:val="008852BD"/>
    <w:rsid w:val="00887C7D"/>
    <w:rsid w:val="00890DF5"/>
    <w:rsid w:val="00892FE3"/>
    <w:rsid w:val="00894BDF"/>
    <w:rsid w:val="00895E5D"/>
    <w:rsid w:val="0089729E"/>
    <w:rsid w:val="008A318F"/>
    <w:rsid w:val="008A3318"/>
    <w:rsid w:val="008A36B0"/>
    <w:rsid w:val="008A7DE8"/>
    <w:rsid w:val="008B33DB"/>
    <w:rsid w:val="008B5306"/>
    <w:rsid w:val="008C1C44"/>
    <w:rsid w:val="008C298A"/>
    <w:rsid w:val="008D1454"/>
    <w:rsid w:val="008E6CBE"/>
    <w:rsid w:val="008F038F"/>
    <w:rsid w:val="009000E3"/>
    <w:rsid w:val="0090225A"/>
    <w:rsid w:val="00904707"/>
    <w:rsid w:val="0090480B"/>
    <w:rsid w:val="00905188"/>
    <w:rsid w:val="0091007D"/>
    <w:rsid w:val="009127BA"/>
    <w:rsid w:val="00914381"/>
    <w:rsid w:val="009144BB"/>
    <w:rsid w:val="00914A80"/>
    <w:rsid w:val="00931D65"/>
    <w:rsid w:val="00931F39"/>
    <w:rsid w:val="009339A2"/>
    <w:rsid w:val="00935AA8"/>
    <w:rsid w:val="00936365"/>
    <w:rsid w:val="00936888"/>
    <w:rsid w:val="00937E65"/>
    <w:rsid w:val="00947A2E"/>
    <w:rsid w:val="00951640"/>
    <w:rsid w:val="00951984"/>
    <w:rsid w:val="00954FDC"/>
    <w:rsid w:val="00957B2F"/>
    <w:rsid w:val="009657BB"/>
    <w:rsid w:val="00971920"/>
    <w:rsid w:val="009728B8"/>
    <w:rsid w:val="00974C7A"/>
    <w:rsid w:val="00975A59"/>
    <w:rsid w:val="00976F2D"/>
    <w:rsid w:val="00992725"/>
    <w:rsid w:val="009964A2"/>
    <w:rsid w:val="00996630"/>
    <w:rsid w:val="009A2461"/>
    <w:rsid w:val="009A27FF"/>
    <w:rsid w:val="009A35B7"/>
    <w:rsid w:val="009A3B96"/>
    <w:rsid w:val="009A5D56"/>
    <w:rsid w:val="009A77B6"/>
    <w:rsid w:val="009A7DAE"/>
    <w:rsid w:val="009B459D"/>
    <w:rsid w:val="009B5E95"/>
    <w:rsid w:val="009C484A"/>
    <w:rsid w:val="009C582D"/>
    <w:rsid w:val="009C7DF2"/>
    <w:rsid w:val="009D1D54"/>
    <w:rsid w:val="009D307D"/>
    <w:rsid w:val="009D5B58"/>
    <w:rsid w:val="009D63C0"/>
    <w:rsid w:val="009E0636"/>
    <w:rsid w:val="009E2750"/>
    <w:rsid w:val="009E6E1D"/>
    <w:rsid w:val="009E735D"/>
    <w:rsid w:val="009E749C"/>
    <w:rsid w:val="009F18D1"/>
    <w:rsid w:val="009F2336"/>
    <w:rsid w:val="009F2DDE"/>
    <w:rsid w:val="009F3241"/>
    <w:rsid w:val="009F359D"/>
    <w:rsid w:val="009F4B34"/>
    <w:rsid w:val="009F62EA"/>
    <w:rsid w:val="00A01BE8"/>
    <w:rsid w:val="00A04D63"/>
    <w:rsid w:val="00A112B3"/>
    <w:rsid w:val="00A1744B"/>
    <w:rsid w:val="00A21ECE"/>
    <w:rsid w:val="00A23F84"/>
    <w:rsid w:val="00A32D4E"/>
    <w:rsid w:val="00A457C9"/>
    <w:rsid w:val="00A520C0"/>
    <w:rsid w:val="00A5293E"/>
    <w:rsid w:val="00A5452E"/>
    <w:rsid w:val="00A552ED"/>
    <w:rsid w:val="00A57688"/>
    <w:rsid w:val="00A57E55"/>
    <w:rsid w:val="00A60967"/>
    <w:rsid w:val="00A62363"/>
    <w:rsid w:val="00A62FBB"/>
    <w:rsid w:val="00A633DD"/>
    <w:rsid w:val="00A63FCF"/>
    <w:rsid w:val="00A66DC6"/>
    <w:rsid w:val="00A6719F"/>
    <w:rsid w:val="00A677F8"/>
    <w:rsid w:val="00A73868"/>
    <w:rsid w:val="00A7386C"/>
    <w:rsid w:val="00A741A3"/>
    <w:rsid w:val="00A75989"/>
    <w:rsid w:val="00A75B95"/>
    <w:rsid w:val="00A779E9"/>
    <w:rsid w:val="00A820CC"/>
    <w:rsid w:val="00A8495C"/>
    <w:rsid w:val="00A8733B"/>
    <w:rsid w:val="00A87F4F"/>
    <w:rsid w:val="00A905E3"/>
    <w:rsid w:val="00A93AFA"/>
    <w:rsid w:val="00A93EA7"/>
    <w:rsid w:val="00AA1858"/>
    <w:rsid w:val="00AA2B9F"/>
    <w:rsid w:val="00AA46E9"/>
    <w:rsid w:val="00AA7720"/>
    <w:rsid w:val="00AB29BC"/>
    <w:rsid w:val="00AB3A85"/>
    <w:rsid w:val="00AB5333"/>
    <w:rsid w:val="00AB7364"/>
    <w:rsid w:val="00AC03D8"/>
    <w:rsid w:val="00AD00E2"/>
    <w:rsid w:val="00AD0A2A"/>
    <w:rsid w:val="00AD24BA"/>
    <w:rsid w:val="00AD45E6"/>
    <w:rsid w:val="00AE163C"/>
    <w:rsid w:val="00AE4BBE"/>
    <w:rsid w:val="00AE4BD5"/>
    <w:rsid w:val="00AF255C"/>
    <w:rsid w:val="00AF276E"/>
    <w:rsid w:val="00B02F67"/>
    <w:rsid w:val="00B04A0D"/>
    <w:rsid w:val="00B05CFC"/>
    <w:rsid w:val="00B06CEF"/>
    <w:rsid w:val="00B07320"/>
    <w:rsid w:val="00B07575"/>
    <w:rsid w:val="00B10670"/>
    <w:rsid w:val="00B15E1D"/>
    <w:rsid w:val="00B222D9"/>
    <w:rsid w:val="00B2330C"/>
    <w:rsid w:val="00B24537"/>
    <w:rsid w:val="00B24B0D"/>
    <w:rsid w:val="00B24C9F"/>
    <w:rsid w:val="00B25573"/>
    <w:rsid w:val="00B26468"/>
    <w:rsid w:val="00B322E4"/>
    <w:rsid w:val="00B34594"/>
    <w:rsid w:val="00B353D4"/>
    <w:rsid w:val="00B357A1"/>
    <w:rsid w:val="00B41747"/>
    <w:rsid w:val="00B43B08"/>
    <w:rsid w:val="00B45B90"/>
    <w:rsid w:val="00B50A02"/>
    <w:rsid w:val="00B52E92"/>
    <w:rsid w:val="00B53F8E"/>
    <w:rsid w:val="00B54ABC"/>
    <w:rsid w:val="00B54B25"/>
    <w:rsid w:val="00B54D92"/>
    <w:rsid w:val="00B603AF"/>
    <w:rsid w:val="00B62AE6"/>
    <w:rsid w:val="00B65CE9"/>
    <w:rsid w:val="00B66E52"/>
    <w:rsid w:val="00B672E5"/>
    <w:rsid w:val="00B744E5"/>
    <w:rsid w:val="00B74E02"/>
    <w:rsid w:val="00B813FE"/>
    <w:rsid w:val="00B816A8"/>
    <w:rsid w:val="00B83C4F"/>
    <w:rsid w:val="00B841BD"/>
    <w:rsid w:val="00B87732"/>
    <w:rsid w:val="00B906B8"/>
    <w:rsid w:val="00B95B0A"/>
    <w:rsid w:val="00B97712"/>
    <w:rsid w:val="00B97A25"/>
    <w:rsid w:val="00BA05B9"/>
    <w:rsid w:val="00BA407B"/>
    <w:rsid w:val="00BA4496"/>
    <w:rsid w:val="00BA777D"/>
    <w:rsid w:val="00BB1CF9"/>
    <w:rsid w:val="00BB232B"/>
    <w:rsid w:val="00BB2D3C"/>
    <w:rsid w:val="00BB729C"/>
    <w:rsid w:val="00BC79FF"/>
    <w:rsid w:val="00BD0B7A"/>
    <w:rsid w:val="00BD7853"/>
    <w:rsid w:val="00BD7DA2"/>
    <w:rsid w:val="00BE27EA"/>
    <w:rsid w:val="00BE3FAF"/>
    <w:rsid w:val="00BE4B1F"/>
    <w:rsid w:val="00BE748F"/>
    <w:rsid w:val="00BE77C0"/>
    <w:rsid w:val="00BF3F92"/>
    <w:rsid w:val="00BF5F3F"/>
    <w:rsid w:val="00C06ACA"/>
    <w:rsid w:val="00C1018A"/>
    <w:rsid w:val="00C10351"/>
    <w:rsid w:val="00C11503"/>
    <w:rsid w:val="00C1349F"/>
    <w:rsid w:val="00C20058"/>
    <w:rsid w:val="00C214B4"/>
    <w:rsid w:val="00C2244F"/>
    <w:rsid w:val="00C22EE0"/>
    <w:rsid w:val="00C24BE0"/>
    <w:rsid w:val="00C31458"/>
    <w:rsid w:val="00C31FBA"/>
    <w:rsid w:val="00C328DC"/>
    <w:rsid w:val="00C35C55"/>
    <w:rsid w:val="00C37D97"/>
    <w:rsid w:val="00C409B4"/>
    <w:rsid w:val="00C40D48"/>
    <w:rsid w:val="00C4265F"/>
    <w:rsid w:val="00C44112"/>
    <w:rsid w:val="00C459F0"/>
    <w:rsid w:val="00C45D9A"/>
    <w:rsid w:val="00C532F1"/>
    <w:rsid w:val="00C533DF"/>
    <w:rsid w:val="00C5420A"/>
    <w:rsid w:val="00C54970"/>
    <w:rsid w:val="00C559EB"/>
    <w:rsid w:val="00C5718B"/>
    <w:rsid w:val="00C6162E"/>
    <w:rsid w:val="00C61EBE"/>
    <w:rsid w:val="00C65608"/>
    <w:rsid w:val="00C66013"/>
    <w:rsid w:val="00C67A86"/>
    <w:rsid w:val="00C716BD"/>
    <w:rsid w:val="00C75827"/>
    <w:rsid w:val="00C76661"/>
    <w:rsid w:val="00C77B10"/>
    <w:rsid w:val="00C810B3"/>
    <w:rsid w:val="00C81819"/>
    <w:rsid w:val="00C87E84"/>
    <w:rsid w:val="00C93559"/>
    <w:rsid w:val="00C943E2"/>
    <w:rsid w:val="00C945BE"/>
    <w:rsid w:val="00C963CC"/>
    <w:rsid w:val="00C96B7E"/>
    <w:rsid w:val="00CA0013"/>
    <w:rsid w:val="00CA073A"/>
    <w:rsid w:val="00CA0A7B"/>
    <w:rsid w:val="00CA1B35"/>
    <w:rsid w:val="00CA2C04"/>
    <w:rsid w:val="00CA3FB1"/>
    <w:rsid w:val="00CA4098"/>
    <w:rsid w:val="00CA4741"/>
    <w:rsid w:val="00CA52FC"/>
    <w:rsid w:val="00CB1A68"/>
    <w:rsid w:val="00CB4400"/>
    <w:rsid w:val="00CC0294"/>
    <w:rsid w:val="00CC3312"/>
    <w:rsid w:val="00CD1275"/>
    <w:rsid w:val="00CE3103"/>
    <w:rsid w:val="00CE3B3F"/>
    <w:rsid w:val="00CF359F"/>
    <w:rsid w:val="00CF3B64"/>
    <w:rsid w:val="00CF491F"/>
    <w:rsid w:val="00CF5A22"/>
    <w:rsid w:val="00D00241"/>
    <w:rsid w:val="00D00B0F"/>
    <w:rsid w:val="00D0100F"/>
    <w:rsid w:val="00D034F6"/>
    <w:rsid w:val="00D12293"/>
    <w:rsid w:val="00D12FD9"/>
    <w:rsid w:val="00D1358E"/>
    <w:rsid w:val="00D14330"/>
    <w:rsid w:val="00D20FB5"/>
    <w:rsid w:val="00D32923"/>
    <w:rsid w:val="00D33677"/>
    <w:rsid w:val="00D37290"/>
    <w:rsid w:val="00D403E0"/>
    <w:rsid w:val="00D4097D"/>
    <w:rsid w:val="00D435CC"/>
    <w:rsid w:val="00D50151"/>
    <w:rsid w:val="00D52A65"/>
    <w:rsid w:val="00D54106"/>
    <w:rsid w:val="00D56599"/>
    <w:rsid w:val="00D576B0"/>
    <w:rsid w:val="00D57C7C"/>
    <w:rsid w:val="00D6124B"/>
    <w:rsid w:val="00D65AC4"/>
    <w:rsid w:val="00D71AE3"/>
    <w:rsid w:val="00D7592B"/>
    <w:rsid w:val="00D75C9B"/>
    <w:rsid w:val="00D76C2C"/>
    <w:rsid w:val="00D76FB3"/>
    <w:rsid w:val="00D7741C"/>
    <w:rsid w:val="00D80227"/>
    <w:rsid w:val="00D82861"/>
    <w:rsid w:val="00D84F7C"/>
    <w:rsid w:val="00D8733C"/>
    <w:rsid w:val="00D9084D"/>
    <w:rsid w:val="00D91119"/>
    <w:rsid w:val="00D9356B"/>
    <w:rsid w:val="00D95683"/>
    <w:rsid w:val="00DA1F11"/>
    <w:rsid w:val="00DA2AD9"/>
    <w:rsid w:val="00DA6EF0"/>
    <w:rsid w:val="00DB4C40"/>
    <w:rsid w:val="00DB5D1B"/>
    <w:rsid w:val="00DC01A3"/>
    <w:rsid w:val="00DC389A"/>
    <w:rsid w:val="00DC4F0D"/>
    <w:rsid w:val="00DC55DB"/>
    <w:rsid w:val="00DC59C4"/>
    <w:rsid w:val="00DC621A"/>
    <w:rsid w:val="00DC76D5"/>
    <w:rsid w:val="00DD316B"/>
    <w:rsid w:val="00DD33E7"/>
    <w:rsid w:val="00DD51A3"/>
    <w:rsid w:val="00DD66A9"/>
    <w:rsid w:val="00DD6CDC"/>
    <w:rsid w:val="00DD766F"/>
    <w:rsid w:val="00DE0303"/>
    <w:rsid w:val="00DE29A9"/>
    <w:rsid w:val="00DE3E59"/>
    <w:rsid w:val="00DE4C28"/>
    <w:rsid w:val="00DE5AE8"/>
    <w:rsid w:val="00DE61EC"/>
    <w:rsid w:val="00DF164E"/>
    <w:rsid w:val="00DF3497"/>
    <w:rsid w:val="00E00A37"/>
    <w:rsid w:val="00E01DBA"/>
    <w:rsid w:val="00E03D53"/>
    <w:rsid w:val="00E03DFA"/>
    <w:rsid w:val="00E044FA"/>
    <w:rsid w:val="00E0740E"/>
    <w:rsid w:val="00E079A4"/>
    <w:rsid w:val="00E11B7B"/>
    <w:rsid w:val="00E171FE"/>
    <w:rsid w:val="00E222BB"/>
    <w:rsid w:val="00E234BE"/>
    <w:rsid w:val="00E23B17"/>
    <w:rsid w:val="00E25374"/>
    <w:rsid w:val="00E25394"/>
    <w:rsid w:val="00E2700B"/>
    <w:rsid w:val="00E3531A"/>
    <w:rsid w:val="00E356A1"/>
    <w:rsid w:val="00E36ED7"/>
    <w:rsid w:val="00E41B86"/>
    <w:rsid w:val="00E44824"/>
    <w:rsid w:val="00E448C1"/>
    <w:rsid w:val="00E44CE9"/>
    <w:rsid w:val="00E477C6"/>
    <w:rsid w:val="00E53BA8"/>
    <w:rsid w:val="00E53F18"/>
    <w:rsid w:val="00E55CB6"/>
    <w:rsid w:val="00E56AD2"/>
    <w:rsid w:val="00E652B6"/>
    <w:rsid w:val="00E665F9"/>
    <w:rsid w:val="00E67022"/>
    <w:rsid w:val="00E67782"/>
    <w:rsid w:val="00E707BE"/>
    <w:rsid w:val="00E710C3"/>
    <w:rsid w:val="00E733D0"/>
    <w:rsid w:val="00E83390"/>
    <w:rsid w:val="00E83524"/>
    <w:rsid w:val="00E840AB"/>
    <w:rsid w:val="00E85663"/>
    <w:rsid w:val="00E8677E"/>
    <w:rsid w:val="00E91061"/>
    <w:rsid w:val="00E92471"/>
    <w:rsid w:val="00E94F52"/>
    <w:rsid w:val="00E96240"/>
    <w:rsid w:val="00E97B1C"/>
    <w:rsid w:val="00EA19F1"/>
    <w:rsid w:val="00EA1A58"/>
    <w:rsid w:val="00EA1CB9"/>
    <w:rsid w:val="00EA5FB3"/>
    <w:rsid w:val="00EA792B"/>
    <w:rsid w:val="00EA7CE9"/>
    <w:rsid w:val="00EB250D"/>
    <w:rsid w:val="00EB461E"/>
    <w:rsid w:val="00EB63EA"/>
    <w:rsid w:val="00EB7AC3"/>
    <w:rsid w:val="00EC0E0A"/>
    <w:rsid w:val="00EC1C7C"/>
    <w:rsid w:val="00EC3E67"/>
    <w:rsid w:val="00EC401B"/>
    <w:rsid w:val="00EC4FEB"/>
    <w:rsid w:val="00EC5366"/>
    <w:rsid w:val="00ED2ABE"/>
    <w:rsid w:val="00ED3604"/>
    <w:rsid w:val="00EE1176"/>
    <w:rsid w:val="00EE2A5C"/>
    <w:rsid w:val="00EE2B2E"/>
    <w:rsid w:val="00EE4D50"/>
    <w:rsid w:val="00EE4E3B"/>
    <w:rsid w:val="00EF25D6"/>
    <w:rsid w:val="00EF3DB0"/>
    <w:rsid w:val="00F00869"/>
    <w:rsid w:val="00F016E1"/>
    <w:rsid w:val="00F02C1D"/>
    <w:rsid w:val="00F0427E"/>
    <w:rsid w:val="00F04314"/>
    <w:rsid w:val="00F073EC"/>
    <w:rsid w:val="00F07922"/>
    <w:rsid w:val="00F11FAF"/>
    <w:rsid w:val="00F12F81"/>
    <w:rsid w:val="00F13CE7"/>
    <w:rsid w:val="00F14D82"/>
    <w:rsid w:val="00F15FAC"/>
    <w:rsid w:val="00F178DF"/>
    <w:rsid w:val="00F200A9"/>
    <w:rsid w:val="00F23EBF"/>
    <w:rsid w:val="00F271B6"/>
    <w:rsid w:val="00F356AB"/>
    <w:rsid w:val="00F420DA"/>
    <w:rsid w:val="00F4234B"/>
    <w:rsid w:val="00F43225"/>
    <w:rsid w:val="00F43617"/>
    <w:rsid w:val="00F471E6"/>
    <w:rsid w:val="00F60080"/>
    <w:rsid w:val="00F61CF0"/>
    <w:rsid w:val="00F622DB"/>
    <w:rsid w:val="00F63447"/>
    <w:rsid w:val="00F647F9"/>
    <w:rsid w:val="00F6557A"/>
    <w:rsid w:val="00F67949"/>
    <w:rsid w:val="00F76BFD"/>
    <w:rsid w:val="00F800CE"/>
    <w:rsid w:val="00F8142D"/>
    <w:rsid w:val="00F83725"/>
    <w:rsid w:val="00F83C02"/>
    <w:rsid w:val="00F85C8E"/>
    <w:rsid w:val="00F909C4"/>
    <w:rsid w:val="00F93573"/>
    <w:rsid w:val="00F93D60"/>
    <w:rsid w:val="00FA12AF"/>
    <w:rsid w:val="00FA57A7"/>
    <w:rsid w:val="00FA69E8"/>
    <w:rsid w:val="00FA7ABC"/>
    <w:rsid w:val="00FB0CA5"/>
    <w:rsid w:val="00FB1211"/>
    <w:rsid w:val="00FB2C95"/>
    <w:rsid w:val="00FB4243"/>
    <w:rsid w:val="00FB55D5"/>
    <w:rsid w:val="00FB6C8C"/>
    <w:rsid w:val="00FC07B7"/>
    <w:rsid w:val="00FC19EF"/>
    <w:rsid w:val="00FC42A6"/>
    <w:rsid w:val="00FD0AAB"/>
    <w:rsid w:val="00FD50E4"/>
    <w:rsid w:val="00FD5224"/>
    <w:rsid w:val="00FD52AD"/>
    <w:rsid w:val="00FD6BB6"/>
    <w:rsid w:val="00FE3E18"/>
    <w:rsid w:val="00FE450F"/>
    <w:rsid w:val="00FE7654"/>
    <w:rsid w:val="00FF179C"/>
    <w:rsid w:val="00FF2BB6"/>
    <w:rsid w:val="00FF529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FDF7D25-AA7E-4B17-80DD-D1D196D58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ind w:left="360"/>
      <w:jc w:val="left"/>
      <w:outlineLvl w:val="0"/>
    </w:pPr>
    <w:rPr>
      <w:rFonts w:ascii="Arial" w:hAnsi="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b/>
      <w:bCs/>
      <w:sz w:val="24"/>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sz w:val="24"/>
    </w:rPr>
  </w:style>
  <w:style w:type="paragraph" w:styleId="Heading5">
    <w:name w:val="heading 5"/>
    <w:basedOn w:val="Normal"/>
    <w:next w:val="Normal"/>
    <w:link w:val="Heading5Char"/>
    <w:rsid w:val="005F3422"/>
    <w:pPr>
      <w:keepNext/>
      <w:outlineLvl w:val="4"/>
    </w:pPr>
    <w:rPr>
      <w:rFonts w:ascii="Times New Roman" w:hAnsi="Times New Roman"/>
      <w:color w:val="000000"/>
      <w:sz w:val="24"/>
    </w:rPr>
  </w:style>
  <w:style w:type="paragraph" w:styleId="Heading6">
    <w:name w:val="heading 6"/>
    <w:basedOn w:val="Normal"/>
    <w:next w:val="Normal"/>
    <w:link w:val="Heading6Char"/>
    <w:rsid w:val="005F3422"/>
    <w:pPr>
      <w:keepNext/>
      <w:outlineLvl w:val="5"/>
    </w:pPr>
    <w:rPr>
      <w:rFonts w:ascii="Times New Roman" w:hAnsi="Times New Roman"/>
      <w:bCs/>
      <w:i/>
      <w:iCs/>
      <w:sz w:val="24"/>
    </w:rPr>
  </w:style>
  <w:style w:type="paragraph" w:styleId="Heading7">
    <w:name w:val="heading 7"/>
    <w:basedOn w:val="Normal"/>
    <w:next w:val="Normal"/>
    <w:link w:val="Heading7Char"/>
    <w:rsid w:val="005F3422"/>
    <w:pPr>
      <w:keepNext/>
      <w:widowControl w:val="0"/>
      <w:ind w:left="720" w:firstLine="720"/>
      <w:outlineLvl w:val="6"/>
    </w:pPr>
    <w:rPr>
      <w:rFonts w:ascii="Times New Roman" w:hAnsi="Times New Roman"/>
      <w:b/>
      <w:snapToGrid w:val="0"/>
      <w:sz w:val="24"/>
      <w:u w:val="single"/>
    </w:rPr>
  </w:style>
  <w:style w:type="paragraph" w:styleId="Heading8">
    <w:name w:val="heading 8"/>
    <w:basedOn w:val="Normal"/>
    <w:next w:val="Normal"/>
    <w:link w:val="Heading8Char"/>
    <w:rsid w:val="005F3422"/>
    <w:pPr>
      <w:keepNext/>
      <w:jc w:val="center"/>
      <w:outlineLvl w:val="7"/>
    </w:pPr>
    <w:rPr>
      <w:rFonts w:ascii="Times New Roman" w:hAnsi="Times New Roman"/>
      <w:b/>
      <w:snapToGrid w:val="0"/>
      <w:sz w:val="24"/>
    </w:rPr>
  </w:style>
  <w:style w:type="paragraph" w:styleId="Heading9">
    <w:name w:val="heading 9"/>
    <w:basedOn w:val="Normal"/>
    <w:next w:val="Normal"/>
    <w:link w:val="Heading9Char"/>
    <w:rsid w:val="005F3422"/>
    <w:pPr>
      <w:keepNext/>
      <w:jc w:val="center"/>
      <w:outlineLvl w:val="8"/>
    </w:pPr>
    <w:rPr>
      <w:rFonts w:ascii="Times New Roman" w:hAnsi="Times New Roman"/>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681A72"/>
    <w:rPr>
      <w:rFonts w:ascii="Arial" w:hAnsi="Arial"/>
      <w:color w:val="0000FF"/>
      <w:sz w:val="20"/>
      <w:u w:val="single"/>
    </w:rPr>
  </w:style>
  <w:style w:type="paragraph" w:styleId="BodyText">
    <w:name w:val="Body Text"/>
    <w:basedOn w:val="Normal"/>
    <w:link w:val="BodyTextChar"/>
    <w:uiPriority w:val="99"/>
    <w:qFormat/>
    <w:rsid w:val="000D4EB9"/>
    <w:pPr>
      <w:spacing w:after="240"/>
    </w:pPr>
    <w:rPr>
      <w:szCs w:val="24"/>
    </w:rPr>
  </w:style>
  <w:style w:type="character" w:customStyle="1" w:styleId="BodyTextChar">
    <w:name w:val="Body Text Char"/>
    <w:link w:val="BodyText"/>
    <w:uiPriority w:val="99"/>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rFonts w:ascii="Times New Roman" w:hAnsi="Times New Roman"/>
      <w:b/>
      <w:snapToGrid w:val="0"/>
      <w:color w:val="000000"/>
      <w:sz w:val="24"/>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sz w:val="24"/>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C81819"/>
    <w:pPr>
      <w:numPr>
        <w:ilvl w:val="2"/>
        <w:numId w:val="1"/>
      </w:numPr>
      <w:spacing w:before="40" w:after="40"/>
    </w:pPr>
    <w:rPr>
      <w:rFonts w:cs="Arial"/>
      <w:snapToGrid w:val="0"/>
      <w:szCs w:val="24"/>
    </w:rPr>
  </w:style>
  <w:style w:type="paragraph" w:customStyle="1" w:styleId="Level1">
    <w:name w:val="Level 1"/>
    <w:basedOn w:val="Heading5"/>
    <w:qFormat/>
    <w:rsid w:val="000D4EB9"/>
    <w:pPr>
      <w:numPr>
        <w:numId w:val="1"/>
      </w:numPr>
      <w:spacing w:before="40" w:after="40"/>
    </w:pPr>
    <w:rPr>
      <w:rFonts w:ascii="Arial" w:hAnsi="Arial" w:cs="Arial"/>
      <w:sz w:val="20"/>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r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sz w:val="24"/>
    </w:r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sz w:val="24"/>
      <w:szCs w:val="24"/>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C810B3"/>
    <w:pPr>
      <w:keepNext/>
      <w:ind w:left="720" w:hanging="720"/>
      <w:jc w:val="center"/>
    </w:pPr>
    <w:rPr>
      <w:rFonts w:cs="Arial"/>
      <w:b/>
      <w:bCs/>
      <w:color w:val="C00000"/>
      <w:sz w:val="28"/>
      <w:szCs w:val="32"/>
    </w:rPr>
  </w:style>
  <w:style w:type="paragraph" w:customStyle="1" w:styleId="BulletsInBody">
    <w:name w:val="BulletsInBody"/>
    <w:basedOn w:val="TableBull1"/>
    <w:qFormat/>
    <w:rsid w:val="00B34594"/>
    <w:pPr>
      <w:spacing w:after="80"/>
      <w:ind w:left="720" w:hanging="360"/>
    </w:pPr>
  </w:style>
  <w:style w:type="paragraph" w:customStyle="1" w:styleId="MajorPart">
    <w:name w:val="Major Part"/>
    <w:basedOn w:val="Part"/>
    <w:qFormat/>
    <w:rsid w:val="00DE3E59"/>
    <w:pPr>
      <w:ind w:left="0" w:firstLine="0"/>
    </w:pPr>
  </w:style>
  <w:style w:type="paragraph" w:styleId="Revision">
    <w:name w:val="Revision"/>
    <w:hidden/>
    <w:uiPriority w:val="99"/>
    <w:semiHidden/>
    <w:rsid w:val="00B813FE"/>
    <w:rPr>
      <w:rFonts w:ascii="Arial" w:hAnsi="Arial"/>
    </w:rPr>
  </w:style>
  <w:style w:type="character" w:customStyle="1" w:styleId="st1">
    <w:name w:val="st1"/>
    <w:rsid w:val="000A5607"/>
  </w:style>
  <w:style w:type="paragraph" w:customStyle="1" w:styleId="SpecialCoreNums">
    <w:name w:val="SpecialCoreNums"/>
    <w:basedOn w:val="LearningOutcomes"/>
    <w:qFormat/>
    <w:rsid w:val="00F93D60"/>
    <w:pPr>
      <w:keepNext/>
      <w:ind w:left="252" w:hanging="252"/>
    </w:pPr>
  </w:style>
  <w:style w:type="paragraph" w:customStyle="1" w:styleId="SpecialCoreBulls">
    <w:name w:val="SpecialCoreBulls"/>
    <w:basedOn w:val="TableBull1"/>
    <w:qFormat/>
    <w:rsid w:val="00F93D60"/>
    <w:pPr>
      <w:ind w:left="342" w:hanging="274"/>
    </w:pPr>
  </w:style>
  <w:style w:type="character" w:styleId="BookTitle">
    <w:name w:val="Book Title"/>
    <w:basedOn w:val="DefaultParagraphFont"/>
    <w:uiPriority w:val="33"/>
    <w:qFormat/>
    <w:rsid w:val="001A6B39"/>
    <w:rPr>
      <w:b/>
      <w:bCs/>
      <w:smallCaps/>
      <w:spacing w:val="5"/>
    </w:rPr>
  </w:style>
  <w:style w:type="character" w:customStyle="1" w:styleId="citation">
    <w:name w:val="citation"/>
    <w:basedOn w:val="DefaultParagraphFont"/>
    <w:rsid w:val="00665FA0"/>
  </w:style>
  <w:style w:type="character" w:customStyle="1" w:styleId="apple-converted-space">
    <w:name w:val="apple-converted-space"/>
    <w:basedOn w:val="DefaultParagraphFont"/>
    <w:rsid w:val="00D7592B"/>
  </w:style>
  <w:style w:type="character" w:customStyle="1" w:styleId="rpc61">
    <w:name w:val="_rpc_61"/>
    <w:basedOn w:val="DefaultParagraphFont"/>
    <w:rsid w:val="009D5B58"/>
  </w:style>
  <w:style w:type="character" w:customStyle="1" w:styleId="description">
    <w:name w:val="description"/>
    <w:basedOn w:val="DefaultParagraphFont"/>
    <w:rsid w:val="00B67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80164">
      <w:bodyDiv w:val="1"/>
      <w:marLeft w:val="0"/>
      <w:marRight w:val="0"/>
      <w:marTop w:val="0"/>
      <w:marBottom w:val="0"/>
      <w:divBdr>
        <w:top w:val="none" w:sz="0" w:space="0" w:color="auto"/>
        <w:left w:val="none" w:sz="0" w:space="0" w:color="auto"/>
        <w:bottom w:val="none" w:sz="0" w:space="0" w:color="auto"/>
        <w:right w:val="none" w:sz="0" w:space="0" w:color="auto"/>
      </w:divBdr>
    </w:div>
    <w:div w:id="261962827">
      <w:bodyDiv w:val="1"/>
      <w:marLeft w:val="0"/>
      <w:marRight w:val="0"/>
      <w:marTop w:val="0"/>
      <w:marBottom w:val="0"/>
      <w:divBdr>
        <w:top w:val="none" w:sz="0" w:space="0" w:color="auto"/>
        <w:left w:val="none" w:sz="0" w:space="0" w:color="auto"/>
        <w:bottom w:val="none" w:sz="0" w:space="0" w:color="auto"/>
        <w:right w:val="none" w:sz="0" w:space="0" w:color="auto"/>
      </w:divBdr>
    </w:div>
    <w:div w:id="603078832">
      <w:bodyDiv w:val="1"/>
      <w:marLeft w:val="0"/>
      <w:marRight w:val="0"/>
      <w:marTop w:val="0"/>
      <w:marBottom w:val="0"/>
      <w:divBdr>
        <w:top w:val="none" w:sz="0" w:space="0" w:color="auto"/>
        <w:left w:val="none" w:sz="0" w:space="0" w:color="auto"/>
        <w:bottom w:val="none" w:sz="0" w:space="0" w:color="auto"/>
        <w:right w:val="none" w:sz="0" w:space="0" w:color="auto"/>
      </w:divBdr>
      <w:divsChild>
        <w:div w:id="437599677">
          <w:marLeft w:val="0"/>
          <w:marRight w:val="0"/>
          <w:marTop w:val="0"/>
          <w:marBottom w:val="0"/>
          <w:divBdr>
            <w:top w:val="none" w:sz="0" w:space="0" w:color="auto"/>
            <w:left w:val="none" w:sz="0" w:space="0" w:color="auto"/>
            <w:bottom w:val="none" w:sz="0" w:space="0" w:color="auto"/>
            <w:right w:val="none" w:sz="0" w:space="0" w:color="auto"/>
          </w:divBdr>
        </w:div>
        <w:div w:id="79956767">
          <w:marLeft w:val="0"/>
          <w:marRight w:val="0"/>
          <w:marTop w:val="0"/>
          <w:marBottom w:val="0"/>
          <w:divBdr>
            <w:top w:val="none" w:sz="0" w:space="0" w:color="auto"/>
            <w:left w:val="none" w:sz="0" w:space="0" w:color="auto"/>
            <w:bottom w:val="none" w:sz="0" w:space="0" w:color="auto"/>
            <w:right w:val="none" w:sz="0" w:space="0" w:color="auto"/>
          </w:divBdr>
        </w:div>
      </w:divsChild>
    </w:div>
    <w:div w:id="717438700">
      <w:bodyDiv w:val="1"/>
      <w:marLeft w:val="0"/>
      <w:marRight w:val="0"/>
      <w:marTop w:val="0"/>
      <w:marBottom w:val="0"/>
      <w:divBdr>
        <w:top w:val="none" w:sz="0" w:space="0" w:color="auto"/>
        <w:left w:val="none" w:sz="0" w:space="0" w:color="auto"/>
        <w:bottom w:val="none" w:sz="0" w:space="0" w:color="auto"/>
        <w:right w:val="none" w:sz="0" w:space="0" w:color="auto"/>
      </w:divBdr>
    </w:div>
    <w:div w:id="877862017">
      <w:bodyDiv w:val="1"/>
      <w:marLeft w:val="0"/>
      <w:marRight w:val="0"/>
      <w:marTop w:val="0"/>
      <w:marBottom w:val="0"/>
      <w:divBdr>
        <w:top w:val="none" w:sz="0" w:space="0" w:color="auto"/>
        <w:left w:val="none" w:sz="0" w:space="0" w:color="auto"/>
        <w:bottom w:val="none" w:sz="0" w:space="0" w:color="auto"/>
        <w:right w:val="none" w:sz="0" w:space="0" w:color="auto"/>
      </w:divBdr>
    </w:div>
    <w:div w:id="1112674894">
      <w:bodyDiv w:val="1"/>
      <w:marLeft w:val="0"/>
      <w:marRight w:val="0"/>
      <w:marTop w:val="0"/>
      <w:marBottom w:val="0"/>
      <w:divBdr>
        <w:top w:val="none" w:sz="0" w:space="0" w:color="auto"/>
        <w:left w:val="none" w:sz="0" w:space="0" w:color="auto"/>
        <w:bottom w:val="none" w:sz="0" w:space="0" w:color="auto"/>
        <w:right w:val="none" w:sz="0" w:space="0" w:color="auto"/>
      </w:divBdr>
    </w:div>
    <w:div w:id="1405301845">
      <w:bodyDiv w:val="1"/>
      <w:marLeft w:val="0"/>
      <w:marRight w:val="0"/>
      <w:marTop w:val="0"/>
      <w:marBottom w:val="0"/>
      <w:divBdr>
        <w:top w:val="none" w:sz="0" w:space="0" w:color="auto"/>
        <w:left w:val="none" w:sz="0" w:space="0" w:color="auto"/>
        <w:bottom w:val="none" w:sz="0" w:space="0" w:color="auto"/>
        <w:right w:val="none" w:sz="0" w:space="0" w:color="auto"/>
      </w:divBdr>
      <w:divsChild>
        <w:div w:id="1095786889">
          <w:marLeft w:val="0"/>
          <w:marRight w:val="0"/>
          <w:marTop w:val="0"/>
          <w:marBottom w:val="0"/>
          <w:divBdr>
            <w:top w:val="none" w:sz="0" w:space="0" w:color="auto"/>
            <w:left w:val="none" w:sz="0" w:space="0" w:color="auto"/>
            <w:bottom w:val="none" w:sz="0" w:space="0" w:color="auto"/>
            <w:right w:val="none" w:sz="0" w:space="0" w:color="auto"/>
          </w:divBdr>
          <w:divsChild>
            <w:div w:id="1188835143">
              <w:marLeft w:val="0"/>
              <w:marRight w:val="0"/>
              <w:marTop w:val="0"/>
              <w:marBottom w:val="0"/>
              <w:divBdr>
                <w:top w:val="none" w:sz="0" w:space="0" w:color="auto"/>
                <w:left w:val="none" w:sz="0" w:space="0" w:color="auto"/>
                <w:bottom w:val="none" w:sz="0" w:space="0" w:color="auto"/>
                <w:right w:val="none" w:sz="0" w:space="0" w:color="auto"/>
              </w:divBdr>
              <w:divsChild>
                <w:div w:id="1207259694">
                  <w:marLeft w:val="0"/>
                  <w:marRight w:val="0"/>
                  <w:marTop w:val="0"/>
                  <w:marBottom w:val="0"/>
                  <w:divBdr>
                    <w:top w:val="none" w:sz="0" w:space="0" w:color="auto"/>
                    <w:left w:val="none" w:sz="0" w:space="0" w:color="auto"/>
                    <w:bottom w:val="none" w:sz="0" w:space="0" w:color="auto"/>
                    <w:right w:val="none" w:sz="0" w:space="0" w:color="auto"/>
                  </w:divBdr>
                  <w:divsChild>
                    <w:div w:id="421999999">
                      <w:marLeft w:val="0"/>
                      <w:marRight w:val="0"/>
                      <w:marTop w:val="0"/>
                      <w:marBottom w:val="0"/>
                      <w:divBdr>
                        <w:top w:val="none" w:sz="0" w:space="0" w:color="auto"/>
                        <w:left w:val="none" w:sz="0" w:space="0" w:color="auto"/>
                        <w:bottom w:val="none" w:sz="0" w:space="0" w:color="auto"/>
                        <w:right w:val="none" w:sz="0" w:space="0" w:color="auto"/>
                      </w:divBdr>
                    </w:div>
                    <w:div w:id="1248883472">
                      <w:marLeft w:val="0"/>
                      <w:marRight w:val="0"/>
                      <w:marTop w:val="0"/>
                      <w:marBottom w:val="0"/>
                      <w:divBdr>
                        <w:top w:val="none" w:sz="0" w:space="0" w:color="auto"/>
                        <w:left w:val="none" w:sz="0" w:space="0" w:color="auto"/>
                        <w:bottom w:val="none" w:sz="0" w:space="0" w:color="auto"/>
                        <w:right w:val="none" w:sz="0" w:space="0" w:color="auto"/>
                      </w:divBdr>
                      <w:divsChild>
                        <w:div w:id="1344241371">
                          <w:marLeft w:val="0"/>
                          <w:marRight w:val="0"/>
                          <w:marTop w:val="0"/>
                          <w:marBottom w:val="0"/>
                          <w:divBdr>
                            <w:top w:val="none" w:sz="0" w:space="0" w:color="auto"/>
                            <w:left w:val="none" w:sz="0" w:space="0" w:color="auto"/>
                            <w:bottom w:val="none" w:sz="0" w:space="0" w:color="auto"/>
                            <w:right w:val="none" w:sz="0" w:space="0" w:color="auto"/>
                          </w:divBdr>
                          <w:divsChild>
                            <w:div w:id="1633486165">
                              <w:marLeft w:val="0"/>
                              <w:marRight w:val="0"/>
                              <w:marTop w:val="0"/>
                              <w:marBottom w:val="0"/>
                              <w:divBdr>
                                <w:top w:val="none" w:sz="0" w:space="0" w:color="auto"/>
                                <w:left w:val="none" w:sz="0" w:space="0" w:color="auto"/>
                                <w:bottom w:val="none" w:sz="0" w:space="0" w:color="auto"/>
                                <w:right w:val="none" w:sz="0" w:space="0" w:color="auto"/>
                              </w:divBdr>
                            </w:div>
                            <w:div w:id="559286518">
                              <w:marLeft w:val="0"/>
                              <w:marRight w:val="0"/>
                              <w:marTop w:val="0"/>
                              <w:marBottom w:val="0"/>
                              <w:divBdr>
                                <w:top w:val="none" w:sz="0" w:space="0" w:color="auto"/>
                                <w:left w:val="none" w:sz="0" w:space="0" w:color="auto"/>
                                <w:bottom w:val="none" w:sz="0" w:space="0" w:color="auto"/>
                                <w:right w:val="none" w:sz="0" w:space="0" w:color="auto"/>
                              </w:divBdr>
                              <w:divsChild>
                                <w:div w:id="51985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900490">
          <w:marLeft w:val="0"/>
          <w:marRight w:val="0"/>
          <w:marTop w:val="0"/>
          <w:marBottom w:val="0"/>
          <w:divBdr>
            <w:top w:val="none" w:sz="0" w:space="0" w:color="auto"/>
            <w:left w:val="none" w:sz="0" w:space="0" w:color="auto"/>
            <w:bottom w:val="none" w:sz="0" w:space="0" w:color="auto"/>
            <w:right w:val="none" w:sz="0" w:space="0" w:color="auto"/>
          </w:divBdr>
        </w:div>
        <w:div w:id="1069496204">
          <w:marLeft w:val="0"/>
          <w:marRight w:val="0"/>
          <w:marTop w:val="0"/>
          <w:marBottom w:val="0"/>
          <w:divBdr>
            <w:top w:val="none" w:sz="0" w:space="0" w:color="auto"/>
            <w:left w:val="none" w:sz="0" w:space="0" w:color="auto"/>
            <w:bottom w:val="none" w:sz="0" w:space="0" w:color="auto"/>
            <w:right w:val="none" w:sz="0" w:space="0" w:color="auto"/>
          </w:divBdr>
          <w:divsChild>
            <w:div w:id="604339955">
              <w:marLeft w:val="0"/>
              <w:marRight w:val="0"/>
              <w:marTop w:val="0"/>
              <w:marBottom w:val="0"/>
              <w:divBdr>
                <w:top w:val="none" w:sz="0" w:space="0" w:color="auto"/>
                <w:left w:val="none" w:sz="0" w:space="0" w:color="auto"/>
                <w:bottom w:val="none" w:sz="0" w:space="0" w:color="auto"/>
                <w:right w:val="none" w:sz="0" w:space="0" w:color="auto"/>
              </w:divBdr>
            </w:div>
            <w:div w:id="1420713358">
              <w:marLeft w:val="0"/>
              <w:marRight w:val="0"/>
              <w:marTop w:val="0"/>
              <w:marBottom w:val="0"/>
              <w:divBdr>
                <w:top w:val="none" w:sz="0" w:space="0" w:color="auto"/>
                <w:left w:val="none" w:sz="0" w:space="0" w:color="auto"/>
                <w:bottom w:val="none" w:sz="0" w:space="0" w:color="auto"/>
                <w:right w:val="none" w:sz="0" w:space="0" w:color="auto"/>
              </w:divBdr>
              <w:divsChild>
                <w:div w:id="1657102688">
                  <w:marLeft w:val="0"/>
                  <w:marRight w:val="0"/>
                  <w:marTop w:val="0"/>
                  <w:marBottom w:val="0"/>
                  <w:divBdr>
                    <w:top w:val="none" w:sz="0" w:space="0" w:color="auto"/>
                    <w:left w:val="none" w:sz="0" w:space="0" w:color="auto"/>
                    <w:bottom w:val="none" w:sz="0" w:space="0" w:color="auto"/>
                    <w:right w:val="none" w:sz="0" w:space="0" w:color="auto"/>
                  </w:divBdr>
                </w:div>
              </w:divsChild>
            </w:div>
            <w:div w:id="407508004">
              <w:marLeft w:val="0"/>
              <w:marRight w:val="0"/>
              <w:marTop w:val="0"/>
              <w:marBottom w:val="0"/>
              <w:divBdr>
                <w:top w:val="none" w:sz="0" w:space="0" w:color="auto"/>
                <w:left w:val="none" w:sz="0" w:space="0" w:color="auto"/>
                <w:bottom w:val="none" w:sz="0" w:space="0" w:color="auto"/>
                <w:right w:val="none" w:sz="0" w:space="0" w:color="auto"/>
              </w:divBdr>
              <w:divsChild>
                <w:div w:id="60530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4851">
          <w:marLeft w:val="0"/>
          <w:marRight w:val="0"/>
          <w:marTop w:val="0"/>
          <w:marBottom w:val="0"/>
          <w:divBdr>
            <w:top w:val="none" w:sz="0" w:space="0" w:color="auto"/>
            <w:left w:val="none" w:sz="0" w:space="0" w:color="auto"/>
            <w:bottom w:val="none" w:sz="0" w:space="0" w:color="auto"/>
            <w:right w:val="none" w:sz="0" w:space="0" w:color="auto"/>
          </w:divBdr>
          <w:divsChild>
            <w:div w:id="1437673691">
              <w:marLeft w:val="0"/>
              <w:marRight w:val="0"/>
              <w:marTop w:val="0"/>
              <w:marBottom w:val="0"/>
              <w:divBdr>
                <w:top w:val="none" w:sz="0" w:space="0" w:color="auto"/>
                <w:left w:val="none" w:sz="0" w:space="0" w:color="auto"/>
                <w:bottom w:val="none" w:sz="0" w:space="0" w:color="auto"/>
                <w:right w:val="none" w:sz="0" w:space="0" w:color="auto"/>
              </w:divBdr>
              <w:divsChild>
                <w:div w:id="1599487303">
                  <w:marLeft w:val="0"/>
                  <w:marRight w:val="0"/>
                  <w:marTop w:val="0"/>
                  <w:marBottom w:val="120"/>
                  <w:divBdr>
                    <w:top w:val="none" w:sz="0" w:space="0" w:color="auto"/>
                    <w:left w:val="none" w:sz="0" w:space="0" w:color="auto"/>
                    <w:bottom w:val="single" w:sz="6" w:space="6" w:color="DDDDDD"/>
                    <w:right w:val="none" w:sz="0" w:space="0" w:color="auto"/>
                  </w:divBdr>
                  <w:divsChild>
                    <w:div w:id="206451109">
                      <w:marLeft w:val="360"/>
                      <w:marRight w:val="0"/>
                      <w:marTop w:val="0"/>
                      <w:marBottom w:val="0"/>
                      <w:divBdr>
                        <w:top w:val="none" w:sz="0" w:space="0" w:color="auto"/>
                        <w:left w:val="none" w:sz="0" w:space="0" w:color="auto"/>
                        <w:bottom w:val="none" w:sz="0" w:space="0" w:color="auto"/>
                        <w:right w:val="none" w:sz="0" w:space="0" w:color="auto"/>
                      </w:divBdr>
                    </w:div>
                    <w:div w:id="393235734">
                      <w:marLeft w:val="432"/>
                      <w:marRight w:val="0"/>
                      <w:marTop w:val="0"/>
                      <w:marBottom w:val="240"/>
                      <w:divBdr>
                        <w:top w:val="none" w:sz="0" w:space="0" w:color="auto"/>
                        <w:left w:val="none" w:sz="0" w:space="0" w:color="auto"/>
                        <w:bottom w:val="none" w:sz="0" w:space="0" w:color="auto"/>
                        <w:right w:val="none" w:sz="0" w:space="0" w:color="auto"/>
                      </w:divBdr>
                    </w:div>
                  </w:divsChild>
                </w:div>
                <w:div w:id="1032917342">
                  <w:marLeft w:val="0"/>
                  <w:marRight w:val="0"/>
                  <w:marTop w:val="0"/>
                  <w:marBottom w:val="0"/>
                  <w:divBdr>
                    <w:top w:val="none" w:sz="0" w:space="0" w:color="auto"/>
                    <w:left w:val="none" w:sz="0" w:space="0" w:color="auto"/>
                    <w:bottom w:val="none" w:sz="0" w:space="0" w:color="auto"/>
                    <w:right w:val="none" w:sz="0" w:space="0" w:color="auto"/>
                  </w:divBdr>
                  <w:divsChild>
                    <w:div w:id="1176308427">
                      <w:marLeft w:val="0"/>
                      <w:marRight w:val="0"/>
                      <w:marTop w:val="0"/>
                      <w:marBottom w:val="0"/>
                      <w:divBdr>
                        <w:top w:val="none" w:sz="0" w:space="0" w:color="auto"/>
                        <w:left w:val="none" w:sz="0" w:space="0" w:color="auto"/>
                        <w:bottom w:val="none" w:sz="0" w:space="0" w:color="auto"/>
                        <w:right w:val="none" w:sz="0" w:space="0" w:color="auto"/>
                      </w:divBdr>
                    </w:div>
                    <w:div w:id="602735489">
                      <w:marLeft w:val="0"/>
                      <w:marRight w:val="0"/>
                      <w:marTop w:val="0"/>
                      <w:marBottom w:val="0"/>
                      <w:divBdr>
                        <w:top w:val="none" w:sz="0" w:space="0" w:color="auto"/>
                        <w:left w:val="none" w:sz="0" w:space="0" w:color="auto"/>
                        <w:bottom w:val="none" w:sz="0" w:space="0" w:color="auto"/>
                        <w:right w:val="none" w:sz="0" w:space="0" w:color="auto"/>
                      </w:divBdr>
                    </w:div>
                    <w:div w:id="44187234">
                      <w:marLeft w:val="0"/>
                      <w:marRight w:val="0"/>
                      <w:marTop w:val="0"/>
                      <w:marBottom w:val="0"/>
                      <w:divBdr>
                        <w:top w:val="none" w:sz="0" w:space="0" w:color="auto"/>
                        <w:left w:val="none" w:sz="0" w:space="0" w:color="auto"/>
                        <w:bottom w:val="none" w:sz="0" w:space="0" w:color="auto"/>
                        <w:right w:val="none" w:sz="0" w:space="0" w:color="auto"/>
                      </w:divBdr>
                    </w:div>
                  </w:divsChild>
                </w:div>
                <w:div w:id="1333681878">
                  <w:marLeft w:val="0"/>
                  <w:marRight w:val="0"/>
                  <w:marTop w:val="0"/>
                  <w:marBottom w:val="0"/>
                  <w:divBdr>
                    <w:top w:val="none" w:sz="0" w:space="0" w:color="auto"/>
                    <w:left w:val="none" w:sz="0" w:space="0" w:color="auto"/>
                    <w:bottom w:val="none" w:sz="0" w:space="0" w:color="auto"/>
                    <w:right w:val="none" w:sz="0" w:space="0" w:color="auto"/>
                  </w:divBdr>
                  <w:divsChild>
                    <w:div w:id="2122604390">
                      <w:marLeft w:val="0"/>
                      <w:marRight w:val="0"/>
                      <w:marTop w:val="0"/>
                      <w:marBottom w:val="0"/>
                      <w:divBdr>
                        <w:top w:val="none" w:sz="0" w:space="0" w:color="auto"/>
                        <w:left w:val="none" w:sz="0" w:space="0" w:color="auto"/>
                        <w:bottom w:val="none" w:sz="0" w:space="0" w:color="auto"/>
                        <w:right w:val="none" w:sz="0" w:space="0" w:color="auto"/>
                      </w:divBdr>
                      <w:divsChild>
                        <w:div w:id="907308657">
                          <w:marLeft w:val="0"/>
                          <w:marRight w:val="0"/>
                          <w:marTop w:val="0"/>
                          <w:marBottom w:val="0"/>
                          <w:divBdr>
                            <w:top w:val="none" w:sz="0" w:space="0" w:color="auto"/>
                            <w:left w:val="none" w:sz="0" w:space="0" w:color="auto"/>
                            <w:bottom w:val="none" w:sz="0" w:space="0" w:color="auto"/>
                            <w:right w:val="none" w:sz="0" w:space="0" w:color="auto"/>
                          </w:divBdr>
                          <w:divsChild>
                            <w:div w:id="1424179306">
                              <w:marLeft w:val="0"/>
                              <w:marRight w:val="0"/>
                              <w:marTop w:val="0"/>
                              <w:marBottom w:val="0"/>
                              <w:divBdr>
                                <w:top w:val="none" w:sz="0" w:space="0" w:color="auto"/>
                                <w:left w:val="none" w:sz="0" w:space="0" w:color="auto"/>
                                <w:bottom w:val="none" w:sz="0" w:space="0" w:color="auto"/>
                                <w:right w:val="none" w:sz="0" w:space="0" w:color="auto"/>
                              </w:divBdr>
                              <w:divsChild>
                                <w:div w:id="1948737174">
                                  <w:marLeft w:val="0"/>
                                  <w:marRight w:val="0"/>
                                  <w:marTop w:val="0"/>
                                  <w:marBottom w:val="0"/>
                                  <w:divBdr>
                                    <w:top w:val="none" w:sz="0" w:space="0" w:color="auto"/>
                                    <w:left w:val="none" w:sz="0" w:space="0" w:color="auto"/>
                                    <w:bottom w:val="none" w:sz="0" w:space="0" w:color="auto"/>
                                    <w:right w:val="none" w:sz="0" w:space="0" w:color="auto"/>
                                  </w:divBdr>
                                  <w:divsChild>
                                    <w:div w:id="90190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935033">
                      <w:marLeft w:val="0"/>
                      <w:marRight w:val="0"/>
                      <w:marTop w:val="0"/>
                      <w:marBottom w:val="0"/>
                      <w:divBdr>
                        <w:top w:val="none" w:sz="0" w:space="0" w:color="auto"/>
                        <w:left w:val="none" w:sz="0" w:space="0" w:color="auto"/>
                        <w:bottom w:val="none" w:sz="0" w:space="0" w:color="auto"/>
                        <w:right w:val="none" w:sz="0" w:space="0" w:color="auto"/>
                      </w:divBdr>
                      <w:divsChild>
                        <w:div w:id="86005141">
                          <w:marLeft w:val="0"/>
                          <w:marRight w:val="0"/>
                          <w:marTop w:val="0"/>
                          <w:marBottom w:val="0"/>
                          <w:divBdr>
                            <w:top w:val="none" w:sz="0" w:space="0" w:color="auto"/>
                            <w:left w:val="none" w:sz="0" w:space="0" w:color="auto"/>
                            <w:bottom w:val="none" w:sz="0" w:space="0" w:color="auto"/>
                            <w:right w:val="none" w:sz="0" w:space="0" w:color="auto"/>
                          </w:divBdr>
                          <w:divsChild>
                            <w:div w:id="6176162">
                              <w:marLeft w:val="0"/>
                              <w:marRight w:val="0"/>
                              <w:marTop w:val="0"/>
                              <w:marBottom w:val="0"/>
                              <w:divBdr>
                                <w:top w:val="none" w:sz="0" w:space="0" w:color="auto"/>
                                <w:left w:val="none" w:sz="0" w:space="0" w:color="auto"/>
                                <w:bottom w:val="none" w:sz="0" w:space="0" w:color="auto"/>
                                <w:right w:val="none" w:sz="0" w:space="0" w:color="auto"/>
                              </w:divBdr>
                              <w:divsChild>
                                <w:div w:id="1005744760">
                                  <w:marLeft w:val="0"/>
                                  <w:marRight w:val="0"/>
                                  <w:marTop w:val="0"/>
                                  <w:marBottom w:val="0"/>
                                  <w:divBdr>
                                    <w:top w:val="none" w:sz="0" w:space="0" w:color="auto"/>
                                    <w:left w:val="none" w:sz="0" w:space="0" w:color="auto"/>
                                    <w:bottom w:val="none" w:sz="0" w:space="0" w:color="auto"/>
                                    <w:right w:val="none" w:sz="0" w:space="0" w:color="auto"/>
                                  </w:divBdr>
                                  <w:divsChild>
                                    <w:div w:id="210680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147960">
                      <w:marLeft w:val="0"/>
                      <w:marRight w:val="0"/>
                      <w:marTop w:val="0"/>
                      <w:marBottom w:val="0"/>
                      <w:divBdr>
                        <w:top w:val="none" w:sz="0" w:space="0" w:color="auto"/>
                        <w:left w:val="none" w:sz="0" w:space="0" w:color="auto"/>
                        <w:bottom w:val="none" w:sz="0" w:space="0" w:color="auto"/>
                        <w:right w:val="none" w:sz="0" w:space="0" w:color="auto"/>
                      </w:divBdr>
                      <w:divsChild>
                        <w:div w:id="11349102">
                          <w:marLeft w:val="0"/>
                          <w:marRight w:val="0"/>
                          <w:marTop w:val="0"/>
                          <w:marBottom w:val="0"/>
                          <w:divBdr>
                            <w:top w:val="none" w:sz="0" w:space="0" w:color="auto"/>
                            <w:left w:val="none" w:sz="0" w:space="0" w:color="auto"/>
                            <w:bottom w:val="none" w:sz="0" w:space="0" w:color="auto"/>
                            <w:right w:val="none" w:sz="0" w:space="0" w:color="auto"/>
                          </w:divBdr>
                          <w:divsChild>
                            <w:div w:id="2019186160">
                              <w:marLeft w:val="0"/>
                              <w:marRight w:val="0"/>
                              <w:marTop w:val="0"/>
                              <w:marBottom w:val="0"/>
                              <w:divBdr>
                                <w:top w:val="none" w:sz="0" w:space="0" w:color="auto"/>
                                <w:left w:val="none" w:sz="0" w:space="0" w:color="auto"/>
                                <w:bottom w:val="none" w:sz="0" w:space="0" w:color="auto"/>
                                <w:right w:val="none" w:sz="0" w:space="0" w:color="auto"/>
                              </w:divBdr>
                              <w:divsChild>
                                <w:div w:id="602766551">
                                  <w:marLeft w:val="0"/>
                                  <w:marRight w:val="0"/>
                                  <w:marTop w:val="0"/>
                                  <w:marBottom w:val="0"/>
                                  <w:divBdr>
                                    <w:top w:val="none" w:sz="0" w:space="0" w:color="auto"/>
                                    <w:left w:val="none" w:sz="0" w:space="0" w:color="auto"/>
                                    <w:bottom w:val="none" w:sz="0" w:space="0" w:color="auto"/>
                                    <w:right w:val="none" w:sz="0" w:space="0" w:color="auto"/>
                                  </w:divBdr>
                                  <w:divsChild>
                                    <w:div w:id="207110827">
                                      <w:marLeft w:val="0"/>
                                      <w:marRight w:val="0"/>
                                      <w:marTop w:val="0"/>
                                      <w:marBottom w:val="0"/>
                                      <w:divBdr>
                                        <w:top w:val="none" w:sz="0" w:space="0" w:color="auto"/>
                                        <w:left w:val="none" w:sz="0" w:space="0" w:color="auto"/>
                                        <w:bottom w:val="none" w:sz="0" w:space="0" w:color="auto"/>
                                        <w:right w:val="none" w:sz="0" w:space="0" w:color="auto"/>
                                      </w:divBdr>
                                      <w:divsChild>
                                        <w:div w:id="673920831">
                                          <w:marLeft w:val="0"/>
                                          <w:marRight w:val="0"/>
                                          <w:marTop w:val="0"/>
                                          <w:marBottom w:val="0"/>
                                          <w:divBdr>
                                            <w:top w:val="none" w:sz="0" w:space="0" w:color="auto"/>
                                            <w:left w:val="none" w:sz="0" w:space="0" w:color="auto"/>
                                            <w:bottom w:val="none" w:sz="0" w:space="0" w:color="auto"/>
                                            <w:right w:val="none" w:sz="0" w:space="0" w:color="auto"/>
                                          </w:divBdr>
                                          <w:divsChild>
                                            <w:div w:id="157431579">
                                              <w:marLeft w:val="0"/>
                                              <w:marRight w:val="0"/>
                                              <w:marTop w:val="0"/>
                                              <w:marBottom w:val="0"/>
                                              <w:divBdr>
                                                <w:top w:val="none" w:sz="0" w:space="0" w:color="auto"/>
                                                <w:left w:val="none" w:sz="0" w:space="0" w:color="auto"/>
                                                <w:bottom w:val="none" w:sz="0" w:space="0" w:color="auto"/>
                                                <w:right w:val="none" w:sz="0" w:space="0" w:color="auto"/>
                                              </w:divBdr>
                                              <w:divsChild>
                                                <w:div w:id="183842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088289">
                                          <w:marLeft w:val="0"/>
                                          <w:marRight w:val="0"/>
                                          <w:marTop w:val="0"/>
                                          <w:marBottom w:val="0"/>
                                          <w:divBdr>
                                            <w:top w:val="none" w:sz="0" w:space="0" w:color="auto"/>
                                            <w:left w:val="none" w:sz="0" w:space="0" w:color="auto"/>
                                            <w:bottom w:val="none" w:sz="0" w:space="0" w:color="auto"/>
                                            <w:right w:val="none" w:sz="0" w:space="0" w:color="auto"/>
                                          </w:divBdr>
                                          <w:divsChild>
                                            <w:div w:id="374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2753291">
          <w:marLeft w:val="0"/>
          <w:marRight w:val="0"/>
          <w:marTop w:val="0"/>
          <w:marBottom w:val="0"/>
          <w:divBdr>
            <w:top w:val="none" w:sz="0" w:space="0" w:color="auto"/>
            <w:left w:val="none" w:sz="0" w:space="0" w:color="auto"/>
            <w:bottom w:val="none" w:sz="0" w:space="0" w:color="auto"/>
            <w:right w:val="none" w:sz="0" w:space="0" w:color="auto"/>
          </w:divBdr>
        </w:div>
        <w:div w:id="650719577">
          <w:marLeft w:val="0"/>
          <w:marRight w:val="0"/>
          <w:marTop w:val="0"/>
          <w:marBottom w:val="0"/>
          <w:divBdr>
            <w:top w:val="none" w:sz="0" w:space="0" w:color="auto"/>
            <w:left w:val="none" w:sz="0" w:space="0" w:color="auto"/>
            <w:bottom w:val="none" w:sz="0" w:space="0" w:color="auto"/>
            <w:right w:val="none" w:sz="0" w:space="0" w:color="auto"/>
          </w:divBdr>
          <w:divsChild>
            <w:div w:id="353843075">
              <w:marLeft w:val="0"/>
              <w:marRight w:val="0"/>
              <w:marTop w:val="0"/>
              <w:marBottom w:val="0"/>
              <w:divBdr>
                <w:top w:val="none" w:sz="0" w:space="0" w:color="auto"/>
                <w:left w:val="none" w:sz="0" w:space="0" w:color="auto"/>
                <w:bottom w:val="none" w:sz="0" w:space="0" w:color="auto"/>
                <w:right w:val="none" w:sz="0" w:space="0" w:color="auto"/>
              </w:divBdr>
              <w:divsChild>
                <w:div w:id="1480923703">
                  <w:marLeft w:val="0"/>
                  <w:marRight w:val="0"/>
                  <w:marTop w:val="0"/>
                  <w:marBottom w:val="0"/>
                  <w:divBdr>
                    <w:top w:val="none" w:sz="0" w:space="0" w:color="auto"/>
                    <w:left w:val="none" w:sz="0" w:space="0" w:color="auto"/>
                    <w:bottom w:val="none" w:sz="0" w:space="0" w:color="auto"/>
                    <w:right w:val="none" w:sz="0" w:space="0" w:color="auto"/>
                  </w:divBdr>
                  <w:divsChild>
                    <w:div w:id="103234787">
                      <w:marLeft w:val="0"/>
                      <w:marRight w:val="0"/>
                      <w:marTop w:val="0"/>
                      <w:marBottom w:val="0"/>
                      <w:divBdr>
                        <w:top w:val="none" w:sz="0" w:space="0" w:color="auto"/>
                        <w:left w:val="none" w:sz="0" w:space="0" w:color="auto"/>
                        <w:bottom w:val="none" w:sz="0" w:space="0" w:color="auto"/>
                        <w:right w:val="none" w:sz="0" w:space="0" w:color="auto"/>
                      </w:divBdr>
                      <w:divsChild>
                        <w:div w:id="322196626">
                          <w:marLeft w:val="0"/>
                          <w:marRight w:val="0"/>
                          <w:marTop w:val="0"/>
                          <w:marBottom w:val="0"/>
                          <w:divBdr>
                            <w:top w:val="none" w:sz="0" w:space="0" w:color="auto"/>
                            <w:left w:val="none" w:sz="0" w:space="0" w:color="auto"/>
                            <w:bottom w:val="none" w:sz="0" w:space="0" w:color="auto"/>
                            <w:right w:val="none" w:sz="0" w:space="0" w:color="auto"/>
                          </w:divBdr>
                          <w:divsChild>
                            <w:div w:id="208952841">
                              <w:marLeft w:val="0"/>
                              <w:marRight w:val="0"/>
                              <w:marTop w:val="0"/>
                              <w:marBottom w:val="0"/>
                              <w:divBdr>
                                <w:top w:val="none" w:sz="0" w:space="0" w:color="auto"/>
                                <w:left w:val="none" w:sz="0" w:space="0" w:color="auto"/>
                                <w:bottom w:val="none" w:sz="0" w:space="0" w:color="auto"/>
                                <w:right w:val="none" w:sz="0" w:space="0" w:color="auto"/>
                              </w:divBdr>
                              <w:divsChild>
                                <w:div w:id="33052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955031">
                  <w:marLeft w:val="0"/>
                  <w:marRight w:val="0"/>
                  <w:marTop w:val="0"/>
                  <w:marBottom w:val="0"/>
                  <w:divBdr>
                    <w:top w:val="none" w:sz="0" w:space="0" w:color="auto"/>
                    <w:left w:val="none" w:sz="0" w:space="0" w:color="auto"/>
                    <w:bottom w:val="none" w:sz="0" w:space="0" w:color="auto"/>
                    <w:right w:val="none" w:sz="0" w:space="0" w:color="auto"/>
                  </w:divBdr>
                  <w:divsChild>
                    <w:div w:id="1853490114">
                      <w:marLeft w:val="0"/>
                      <w:marRight w:val="0"/>
                      <w:marTop w:val="0"/>
                      <w:marBottom w:val="0"/>
                      <w:divBdr>
                        <w:top w:val="none" w:sz="0" w:space="0" w:color="auto"/>
                        <w:left w:val="none" w:sz="0" w:space="0" w:color="auto"/>
                        <w:bottom w:val="none" w:sz="0" w:space="0" w:color="auto"/>
                        <w:right w:val="none" w:sz="0" w:space="0" w:color="auto"/>
                      </w:divBdr>
                      <w:divsChild>
                        <w:div w:id="1104762045">
                          <w:marLeft w:val="0"/>
                          <w:marRight w:val="0"/>
                          <w:marTop w:val="0"/>
                          <w:marBottom w:val="0"/>
                          <w:divBdr>
                            <w:top w:val="none" w:sz="0" w:space="0" w:color="auto"/>
                            <w:left w:val="none" w:sz="0" w:space="0" w:color="auto"/>
                            <w:bottom w:val="none" w:sz="0" w:space="0" w:color="auto"/>
                            <w:right w:val="none" w:sz="0" w:space="0" w:color="auto"/>
                          </w:divBdr>
                          <w:divsChild>
                            <w:div w:id="1575310597">
                              <w:marLeft w:val="0"/>
                              <w:marRight w:val="0"/>
                              <w:marTop w:val="0"/>
                              <w:marBottom w:val="0"/>
                              <w:divBdr>
                                <w:top w:val="none" w:sz="0" w:space="0" w:color="auto"/>
                                <w:left w:val="none" w:sz="0" w:space="0" w:color="auto"/>
                                <w:bottom w:val="none" w:sz="0" w:space="0" w:color="auto"/>
                                <w:right w:val="none" w:sz="0" w:space="0" w:color="auto"/>
                              </w:divBdr>
                              <w:divsChild>
                                <w:div w:id="129278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149340">
                  <w:marLeft w:val="0"/>
                  <w:marRight w:val="0"/>
                  <w:marTop w:val="0"/>
                  <w:marBottom w:val="0"/>
                  <w:divBdr>
                    <w:top w:val="none" w:sz="0" w:space="0" w:color="auto"/>
                    <w:left w:val="none" w:sz="0" w:space="0" w:color="auto"/>
                    <w:bottom w:val="none" w:sz="0" w:space="0" w:color="auto"/>
                    <w:right w:val="none" w:sz="0" w:space="0" w:color="auto"/>
                  </w:divBdr>
                  <w:divsChild>
                    <w:div w:id="932779592">
                      <w:marLeft w:val="0"/>
                      <w:marRight w:val="0"/>
                      <w:marTop w:val="0"/>
                      <w:marBottom w:val="0"/>
                      <w:divBdr>
                        <w:top w:val="none" w:sz="0" w:space="0" w:color="auto"/>
                        <w:left w:val="none" w:sz="0" w:space="0" w:color="auto"/>
                        <w:bottom w:val="none" w:sz="0" w:space="0" w:color="auto"/>
                        <w:right w:val="none" w:sz="0" w:space="0" w:color="auto"/>
                      </w:divBdr>
                      <w:divsChild>
                        <w:div w:id="210531868">
                          <w:marLeft w:val="0"/>
                          <w:marRight w:val="0"/>
                          <w:marTop w:val="0"/>
                          <w:marBottom w:val="0"/>
                          <w:divBdr>
                            <w:top w:val="none" w:sz="0" w:space="0" w:color="auto"/>
                            <w:left w:val="none" w:sz="0" w:space="0" w:color="auto"/>
                            <w:bottom w:val="none" w:sz="0" w:space="0" w:color="auto"/>
                            <w:right w:val="none" w:sz="0" w:space="0" w:color="auto"/>
                          </w:divBdr>
                          <w:divsChild>
                            <w:div w:id="1497065313">
                              <w:marLeft w:val="0"/>
                              <w:marRight w:val="0"/>
                              <w:marTop w:val="0"/>
                              <w:marBottom w:val="0"/>
                              <w:divBdr>
                                <w:top w:val="none" w:sz="0" w:space="0" w:color="auto"/>
                                <w:left w:val="none" w:sz="0" w:space="0" w:color="auto"/>
                                <w:bottom w:val="none" w:sz="0" w:space="0" w:color="auto"/>
                                <w:right w:val="none" w:sz="0" w:space="0" w:color="auto"/>
                              </w:divBdr>
                              <w:divsChild>
                                <w:div w:id="200254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131916">
          <w:marLeft w:val="0"/>
          <w:marRight w:val="0"/>
          <w:marTop w:val="0"/>
          <w:marBottom w:val="0"/>
          <w:divBdr>
            <w:top w:val="none" w:sz="0" w:space="0" w:color="auto"/>
            <w:left w:val="none" w:sz="0" w:space="0" w:color="auto"/>
            <w:bottom w:val="none" w:sz="0" w:space="0" w:color="auto"/>
            <w:right w:val="none" w:sz="0" w:space="0" w:color="auto"/>
          </w:divBdr>
        </w:div>
        <w:div w:id="1577596062">
          <w:marLeft w:val="0"/>
          <w:marRight w:val="0"/>
          <w:marTop w:val="0"/>
          <w:marBottom w:val="0"/>
          <w:divBdr>
            <w:top w:val="none" w:sz="0" w:space="0" w:color="auto"/>
            <w:left w:val="none" w:sz="0" w:space="0" w:color="auto"/>
            <w:bottom w:val="none" w:sz="0" w:space="0" w:color="auto"/>
            <w:right w:val="none" w:sz="0" w:space="0" w:color="auto"/>
          </w:divBdr>
          <w:divsChild>
            <w:div w:id="1776099423">
              <w:marLeft w:val="0"/>
              <w:marRight w:val="0"/>
              <w:marTop w:val="0"/>
              <w:marBottom w:val="0"/>
              <w:divBdr>
                <w:top w:val="none" w:sz="0" w:space="0" w:color="auto"/>
                <w:left w:val="none" w:sz="0" w:space="0" w:color="auto"/>
                <w:bottom w:val="none" w:sz="0" w:space="0" w:color="auto"/>
                <w:right w:val="none" w:sz="0" w:space="0" w:color="auto"/>
              </w:divBdr>
              <w:divsChild>
                <w:div w:id="1955474631">
                  <w:marLeft w:val="0"/>
                  <w:marRight w:val="0"/>
                  <w:marTop w:val="0"/>
                  <w:marBottom w:val="0"/>
                  <w:divBdr>
                    <w:top w:val="none" w:sz="0" w:space="0" w:color="auto"/>
                    <w:left w:val="none" w:sz="0" w:space="0" w:color="auto"/>
                    <w:bottom w:val="none" w:sz="0" w:space="0" w:color="auto"/>
                    <w:right w:val="none" w:sz="0" w:space="0" w:color="auto"/>
                  </w:divBdr>
                  <w:divsChild>
                    <w:div w:id="772046483">
                      <w:marLeft w:val="0"/>
                      <w:marRight w:val="0"/>
                      <w:marTop w:val="0"/>
                      <w:marBottom w:val="0"/>
                      <w:divBdr>
                        <w:top w:val="none" w:sz="0" w:space="0" w:color="auto"/>
                        <w:left w:val="none" w:sz="0" w:space="0" w:color="auto"/>
                        <w:bottom w:val="none" w:sz="0" w:space="0" w:color="auto"/>
                        <w:right w:val="none" w:sz="0" w:space="0" w:color="auto"/>
                      </w:divBdr>
                      <w:divsChild>
                        <w:div w:id="1523974826">
                          <w:marLeft w:val="0"/>
                          <w:marRight w:val="0"/>
                          <w:marTop w:val="0"/>
                          <w:marBottom w:val="0"/>
                          <w:divBdr>
                            <w:top w:val="none" w:sz="0" w:space="0" w:color="auto"/>
                            <w:left w:val="none" w:sz="0" w:space="0" w:color="auto"/>
                            <w:bottom w:val="none" w:sz="0" w:space="0" w:color="auto"/>
                            <w:right w:val="none" w:sz="0" w:space="0" w:color="auto"/>
                          </w:divBdr>
                          <w:divsChild>
                            <w:div w:id="621110134">
                              <w:marLeft w:val="0"/>
                              <w:marRight w:val="0"/>
                              <w:marTop w:val="0"/>
                              <w:marBottom w:val="0"/>
                              <w:divBdr>
                                <w:top w:val="none" w:sz="0" w:space="0" w:color="auto"/>
                                <w:left w:val="none" w:sz="0" w:space="0" w:color="auto"/>
                                <w:bottom w:val="none" w:sz="0" w:space="0" w:color="auto"/>
                                <w:right w:val="none" w:sz="0" w:space="0" w:color="auto"/>
                              </w:divBdr>
                              <w:divsChild>
                                <w:div w:id="16867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028335">
          <w:marLeft w:val="0"/>
          <w:marRight w:val="0"/>
          <w:marTop w:val="0"/>
          <w:marBottom w:val="0"/>
          <w:divBdr>
            <w:top w:val="none" w:sz="0" w:space="0" w:color="auto"/>
            <w:left w:val="none" w:sz="0" w:space="0" w:color="auto"/>
            <w:bottom w:val="none" w:sz="0" w:space="0" w:color="auto"/>
            <w:right w:val="none" w:sz="0" w:space="0" w:color="auto"/>
          </w:divBdr>
          <w:divsChild>
            <w:div w:id="877669275">
              <w:marLeft w:val="0"/>
              <w:marRight w:val="0"/>
              <w:marTop w:val="0"/>
              <w:marBottom w:val="0"/>
              <w:divBdr>
                <w:top w:val="none" w:sz="0" w:space="0" w:color="auto"/>
                <w:left w:val="none" w:sz="0" w:space="0" w:color="auto"/>
                <w:bottom w:val="none" w:sz="0" w:space="0" w:color="auto"/>
                <w:right w:val="none" w:sz="0" w:space="0" w:color="auto"/>
              </w:divBdr>
            </w:div>
          </w:divsChild>
        </w:div>
        <w:div w:id="1132796548">
          <w:marLeft w:val="0"/>
          <w:marRight w:val="0"/>
          <w:marTop w:val="0"/>
          <w:marBottom w:val="0"/>
          <w:divBdr>
            <w:top w:val="none" w:sz="0" w:space="0" w:color="auto"/>
            <w:left w:val="none" w:sz="0" w:space="0" w:color="auto"/>
            <w:bottom w:val="none" w:sz="0" w:space="0" w:color="auto"/>
            <w:right w:val="none" w:sz="0" w:space="0" w:color="auto"/>
          </w:divBdr>
          <w:divsChild>
            <w:div w:id="1706447072">
              <w:marLeft w:val="0"/>
              <w:marRight w:val="0"/>
              <w:marTop w:val="0"/>
              <w:marBottom w:val="0"/>
              <w:divBdr>
                <w:top w:val="none" w:sz="0" w:space="0" w:color="auto"/>
                <w:left w:val="none" w:sz="0" w:space="0" w:color="auto"/>
                <w:bottom w:val="none" w:sz="0" w:space="0" w:color="auto"/>
                <w:right w:val="none" w:sz="0" w:space="0" w:color="auto"/>
              </w:divBdr>
              <w:divsChild>
                <w:div w:id="491288840">
                  <w:marLeft w:val="0"/>
                  <w:marRight w:val="0"/>
                  <w:marTop w:val="0"/>
                  <w:marBottom w:val="0"/>
                  <w:divBdr>
                    <w:top w:val="none" w:sz="0" w:space="0" w:color="auto"/>
                    <w:left w:val="none" w:sz="0" w:space="0" w:color="auto"/>
                    <w:bottom w:val="none" w:sz="0" w:space="0" w:color="auto"/>
                    <w:right w:val="none" w:sz="0" w:space="0" w:color="auto"/>
                  </w:divBdr>
                </w:div>
                <w:div w:id="1651135624">
                  <w:marLeft w:val="0"/>
                  <w:marRight w:val="0"/>
                  <w:marTop w:val="0"/>
                  <w:marBottom w:val="0"/>
                  <w:divBdr>
                    <w:top w:val="none" w:sz="0" w:space="0" w:color="auto"/>
                    <w:left w:val="none" w:sz="0" w:space="0" w:color="auto"/>
                    <w:bottom w:val="none" w:sz="0" w:space="0" w:color="auto"/>
                    <w:right w:val="none" w:sz="0" w:space="0" w:color="auto"/>
                  </w:divBdr>
                </w:div>
                <w:div w:id="1948930422">
                  <w:marLeft w:val="0"/>
                  <w:marRight w:val="0"/>
                  <w:marTop w:val="0"/>
                  <w:marBottom w:val="0"/>
                  <w:divBdr>
                    <w:top w:val="none" w:sz="0" w:space="0" w:color="auto"/>
                    <w:left w:val="none" w:sz="0" w:space="0" w:color="auto"/>
                    <w:bottom w:val="none" w:sz="0" w:space="0" w:color="auto"/>
                    <w:right w:val="none" w:sz="0" w:space="0" w:color="auto"/>
                  </w:divBdr>
                </w:div>
                <w:div w:id="1239173161">
                  <w:marLeft w:val="0"/>
                  <w:marRight w:val="0"/>
                  <w:marTop w:val="0"/>
                  <w:marBottom w:val="0"/>
                  <w:divBdr>
                    <w:top w:val="none" w:sz="0" w:space="0" w:color="auto"/>
                    <w:left w:val="none" w:sz="0" w:space="0" w:color="auto"/>
                    <w:bottom w:val="none" w:sz="0" w:space="0" w:color="auto"/>
                    <w:right w:val="none" w:sz="0" w:space="0" w:color="auto"/>
                  </w:divBdr>
                </w:div>
                <w:div w:id="660350724">
                  <w:marLeft w:val="0"/>
                  <w:marRight w:val="0"/>
                  <w:marTop w:val="0"/>
                  <w:marBottom w:val="0"/>
                  <w:divBdr>
                    <w:top w:val="none" w:sz="0" w:space="0" w:color="auto"/>
                    <w:left w:val="none" w:sz="0" w:space="0" w:color="auto"/>
                    <w:bottom w:val="none" w:sz="0" w:space="0" w:color="auto"/>
                    <w:right w:val="none" w:sz="0" w:space="0" w:color="auto"/>
                  </w:divBdr>
                  <w:divsChild>
                    <w:div w:id="147790627">
                      <w:marLeft w:val="0"/>
                      <w:marRight w:val="0"/>
                      <w:marTop w:val="0"/>
                      <w:marBottom w:val="0"/>
                      <w:divBdr>
                        <w:top w:val="none" w:sz="0" w:space="0" w:color="auto"/>
                        <w:left w:val="none" w:sz="0" w:space="0" w:color="auto"/>
                        <w:bottom w:val="none" w:sz="0" w:space="0" w:color="auto"/>
                        <w:right w:val="none" w:sz="0" w:space="0" w:color="auto"/>
                      </w:divBdr>
                      <w:divsChild>
                        <w:div w:id="180407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420911">
          <w:marLeft w:val="0"/>
          <w:marRight w:val="0"/>
          <w:marTop w:val="0"/>
          <w:marBottom w:val="0"/>
          <w:divBdr>
            <w:top w:val="none" w:sz="0" w:space="0" w:color="auto"/>
            <w:left w:val="none" w:sz="0" w:space="0" w:color="auto"/>
            <w:bottom w:val="none" w:sz="0" w:space="0" w:color="auto"/>
            <w:right w:val="none" w:sz="0" w:space="0" w:color="auto"/>
          </w:divBdr>
          <w:divsChild>
            <w:div w:id="95297649">
              <w:marLeft w:val="0"/>
              <w:marRight w:val="0"/>
              <w:marTop w:val="0"/>
              <w:marBottom w:val="0"/>
              <w:divBdr>
                <w:top w:val="none" w:sz="0" w:space="0" w:color="auto"/>
                <w:left w:val="none" w:sz="0" w:space="0" w:color="auto"/>
                <w:bottom w:val="none" w:sz="0" w:space="0" w:color="auto"/>
                <w:right w:val="none" w:sz="0" w:space="0" w:color="auto"/>
              </w:divBdr>
            </w:div>
          </w:divsChild>
        </w:div>
        <w:div w:id="630790696">
          <w:marLeft w:val="0"/>
          <w:marRight w:val="0"/>
          <w:marTop w:val="0"/>
          <w:marBottom w:val="0"/>
          <w:divBdr>
            <w:top w:val="none" w:sz="0" w:space="0" w:color="auto"/>
            <w:left w:val="none" w:sz="0" w:space="0" w:color="auto"/>
            <w:bottom w:val="none" w:sz="0" w:space="0" w:color="auto"/>
            <w:right w:val="none" w:sz="0" w:space="0" w:color="auto"/>
          </w:divBdr>
          <w:divsChild>
            <w:div w:id="860510479">
              <w:marLeft w:val="0"/>
              <w:marRight w:val="0"/>
              <w:marTop w:val="0"/>
              <w:marBottom w:val="0"/>
              <w:divBdr>
                <w:top w:val="none" w:sz="0" w:space="0" w:color="auto"/>
                <w:left w:val="none" w:sz="0" w:space="0" w:color="auto"/>
                <w:bottom w:val="none" w:sz="0" w:space="0" w:color="auto"/>
                <w:right w:val="none" w:sz="0" w:space="0" w:color="auto"/>
              </w:divBdr>
              <w:divsChild>
                <w:div w:id="558437585">
                  <w:marLeft w:val="0"/>
                  <w:marRight w:val="0"/>
                  <w:marTop w:val="0"/>
                  <w:marBottom w:val="0"/>
                  <w:divBdr>
                    <w:top w:val="none" w:sz="0" w:space="0" w:color="auto"/>
                    <w:left w:val="none" w:sz="0" w:space="0" w:color="auto"/>
                    <w:bottom w:val="none" w:sz="0" w:space="0" w:color="auto"/>
                    <w:right w:val="none" w:sz="0" w:space="0" w:color="auto"/>
                  </w:divBdr>
                </w:div>
                <w:div w:id="478378110">
                  <w:marLeft w:val="0"/>
                  <w:marRight w:val="0"/>
                  <w:marTop w:val="0"/>
                  <w:marBottom w:val="0"/>
                  <w:divBdr>
                    <w:top w:val="none" w:sz="0" w:space="0" w:color="auto"/>
                    <w:left w:val="none" w:sz="0" w:space="0" w:color="auto"/>
                    <w:bottom w:val="none" w:sz="0" w:space="0" w:color="auto"/>
                    <w:right w:val="none" w:sz="0" w:space="0" w:color="auto"/>
                  </w:divBdr>
                </w:div>
                <w:div w:id="599796253">
                  <w:marLeft w:val="0"/>
                  <w:marRight w:val="0"/>
                  <w:marTop w:val="0"/>
                  <w:marBottom w:val="0"/>
                  <w:divBdr>
                    <w:top w:val="none" w:sz="0" w:space="0" w:color="auto"/>
                    <w:left w:val="none" w:sz="0" w:space="0" w:color="auto"/>
                    <w:bottom w:val="none" w:sz="0" w:space="0" w:color="auto"/>
                    <w:right w:val="none" w:sz="0" w:space="0" w:color="auto"/>
                  </w:divBdr>
                </w:div>
                <w:div w:id="584388612">
                  <w:marLeft w:val="0"/>
                  <w:marRight w:val="0"/>
                  <w:marTop w:val="0"/>
                  <w:marBottom w:val="0"/>
                  <w:divBdr>
                    <w:top w:val="none" w:sz="0" w:space="0" w:color="auto"/>
                    <w:left w:val="none" w:sz="0" w:space="0" w:color="auto"/>
                    <w:bottom w:val="none" w:sz="0" w:space="0" w:color="auto"/>
                    <w:right w:val="none" w:sz="0" w:space="0" w:color="auto"/>
                  </w:divBdr>
                </w:div>
                <w:div w:id="814688443">
                  <w:marLeft w:val="0"/>
                  <w:marRight w:val="0"/>
                  <w:marTop w:val="0"/>
                  <w:marBottom w:val="0"/>
                  <w:divBdr>
                    <w:top w:val="none" w:sz="0" w:space="0" w:color="auto"/>
                    <w:left w:val="none" w:sz="0" w:space="0" w:color="auto"/>
                    <w:bottom w:val="none" w:sz="0" w:space="0" w:color="auto"/>
                    <w:right w:val="none" w:sz="0" w:space="0" w:color="auto"/>
                  </w:divBdr>
                  <w:divsChild>
                    <w:div w:id="333920505">
                      <w:marLeft w:val="0"/>
                      <w:marRight w:val="0"/>
                      <w:marTop w:val="0"/>
                      <w:marBottom w:val="0"/>
                      <w:divBdr>
                        <w:top w:val="none" w:sz="0" w:space="0" w:color="auto"/>
                        <w:left w:val="none" w:sz="0" w:space="0" w:color="auto"/>
                        <w:bottom w:val="none" w:sz="0" w:space="0" w:color="auto"/>
                        <w:right w:val="none" w:sz="0" w:space="0" w:color="auto"/>
                      </w:divBdr>
                      <w:divsChild>
                        <w:div w:id="212673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90964">
      <w:bodyDiv w:val="1"/>
      <w:marLeft w:val="0"/>
      <w:marRight w:val="0"/>
      <w:marTop w:val="0"/>
      <w:marBottom w:val="0"/>
      <w:divBdr>
        <w:top w:val="none" w:sz="0" w:space="0" w:color="auto"/>
        <w:left w:val="none" w:sz="0" w:space="0" w:color="auto"/>
        <w:bottom w:val="none" w:sz="0" w:space="0" w:color="auto"/>
        <w:right w:val="none" w:sz="0" w:space="0" w:color="auto"/>
      </w:divBdr>
    </w:div>
    <w:div w:id="1674264086">
      <w:bodyDiv w:val="1"/>
      <w:marLeft w:val="0"/>
      <w:marRight w:val="0"/>
      <w:marTop w:val="0"/>
      <w:marBottom w:val="0"/>
      <w:divBdr>
        <w:top w:val="none" w:sz="0" w:space="0" w:color="auto"/>
        <w:left w:val="none" w:sz="0" w:space="0" w:color="auto"/>
        <w:bottom w:val="none" w:sz="0" w:space="0" w:color="auto"/>
        <w:right w:val="none" w:sz="0" w:space="0" w:color="auto"/>
      </w:divBdr>
      <w:divsChild>
        <w:div w:id="1301694909">
          <w:marLeft w:val="0"/>
          <w:marRight w:val="0"/>
          <w:marTop w:val="0"/>
          <w:marBottom w:val="0"/>
          <w:divBdr>
            <w:top w:val="none" w:sz="0" w:space="0" w:color="auto"/>
            <w:left w:val="none" w:sz="0" w:space="0" w:color="auto"/>
            <w:bottom w:val="none" w:sz="0" w:space="0" w:color="auto"/>
            <w:right w:val="none" w:sz="0" w:space="0" w:color="auto"/>
          </w:divBdr>
          <w:divsChild>
            <w:div w:id="1478302594">
              <w:marLeft w:val="679"/>
              <w:marRight w:val="0"/>
              <w:marTop w:val="0"/>
              <w:marBottom w:val="0"/>
              <w:divBdr>
                <w:top w:val="none" w:sz="0" w:space="0" w:color="auto"/>
                <w:left w:val="none" w:sz="0" w:space="0" w:color="auto"/>
                <w:bottom w:val="none" w:sz="0" w:space="0" w:color="auto"/>
                <w:right w:val="none" w:sz="0" w:space="0" w:color="auto"/>
              </w:divBdr>
              <w:divsChild>
                <w:div w:id="335545256">
                  <w:marLeft w:val="0"/>
                  <w:marRight w:val="0"/>
                  <w:marTop w:val="0"/>
                  <w:marBottom w:val="0"/>
                  <w:divBdr>
                    <w:top w:val="none" w:sz="0" w:space="0" w:color="auto"/>
                    <w:left w:val="none" w:sz="0" w:space="0" w:color="auto"/>
                    <w:bottom w:val="none" w:sz="0" w:space="0" w:color="auto"/>
                    <w:right w:val="none" w:sz="0" w:space="0" w:color="auto"/>
                  </w:divBdr>
                </w:div>
                <w:div w:id="134782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868298">
      <w:bodyDiv w:val="1"/>
      <w:marLeft w:val="0"/>
      <w:marRight w:val="0"/>
      <w:marTop w:val="0"/>
      <w:marBottom w:val="0"/>
      <w:divBdr>
        <w:top w:val="none" w:sz="0" w:space="0" w:color="auto"/>
        <w:left w:val="none" w:sz="0" w:space="0" w:color="auto"/>
        <w:bottom w:val="none" w:sz="0" w:space="0" w:color="auto"/>
        <w:right w:val="none" w:sz="0" w:space="0" w:color="auto"/>
      </w:divBdr>
      <w:divsChild>
        <w:div w:id="1138455583">
          <w:marLeft w:val="0"/>
          <w:marRight w:val="0"/>
          <w:marTop w:val="0"/>
          <w:marBottom w:val="0"/>
          <w:divBdr>
            <w:top w:val="none" w:sz="0" w:space="0" w:color="auto"/>
            <w:left w:val="none" w:sz="0" w:space="0" w:color="auto"/>
            <w:bottom w:val="none" w:sz="0" w:space="0" w:color="auto"/>
            <w:right w:val="none" w:sz="0" w:space="0" w:color="auto"/>
          </w:divBdr>
          <w:divsChild>
            <w:div w:id="458689865">
              <w:marLeft w:val="0"/>
              <w:marRight w:val="0"/>
              <w:marTop w:val="285"/>
              <w:marBottom w:val="0"/>
              <w:divBdr>
                <w:top w:val="none" w:sz="0" w:space="0" w:color="auto"/>
                <w:left w:val="none" w:sz="0" w:space="0" w:color="auto"/>
                <w:bottom w:val="none" w:sz="0" w:space="0" w:color="auto"/>
                <w:right w:val="none" w:sz="0" w:space="0" w:color="auto"/>
              </w:divBdr>
              <w:divsChild>
                <w:div w:id="58865438">
                  <w:marLeft w:val="0"/>
                  <w:marRight w:val="0"/>
                  <w:marTop w:val="0"/>
                  <w:marBottom w:val="0"/>
                  <w:divBdr>
                    <w:top w:val="none" w:sz="0" w:space="0" w:color="auto"/>
                    <w:left w:val="none" w:sz="0" w:space="0" w:color="auto"/>
                    <w:bottom w:val="none" w:sz="0" w:space="0" w:color="auto"/>
                    <w:right w:val="none" w:sz="0" w:space="0" w:color="auto"/>
                  </w:divBdr>
                  <w:divsChild>
                    <w:div w:id="1872456004">
                      <w:marLeft w:val="2880"/>
                      <w:marRight w:val="0"/>
                      <w:marTop w:val="0"/>
                      <w:marBottom w:val="0"/>
                      <w:divBdr>
                        <w:top w:val="none" w:sz="0" w:space="0" w:color="auto"/>
                        <w:left w:val="none" w:sz="0" w:space="0" w:color="auto"/>
                        <w:bottom w:val="none" w:sz="0" w:space="0" w:color="auto"/>
                        <w:right w:val="none" w:sz="0" w:space="0" w:color="auto"/>
                      </w:divBdr>
                      <w:divsChild>
                        <w:div w:id="1967470025">
                          <w:marLeft w:val="0"/>
                          <w:marRight w:val="0"/>
                          <w:marTop w:val="240"/>
                          <w:marBottom w:val="240"/>
                          <w:divBdr>
                            <w:top w:val="none" w:sz="0" w:space="0" w:color="auto"/>
                            <w:left w:val="none" w:sz="0" w:space="0" w:color="auto"/>
                            <w:bottom w:val="none" w:sz="0" w:space="0" w:color="auto"/>
                            <w:right w:val="none" w:sz="0" w:space="0" w:color="auto"/>
                          </w:divBdr>
                          <w:divsChild>
                            <w:div w:id="443614755">
                              <w:marLeft w:val="0"/>
                              <w:marRight w:val="0"/>
                              <w:marTop w:val="0"/>
                              <w:marBottom w:val="0"/>
                              <w:divBdr>
                                <w:top w:val="none" w:sz="0" w:space="0" w:color="auto"/>
                                <w:left w:val="none" w:sz="0" w:space="0" w:color="auto"/>
                                <w:bottom w:val="none" w:sz="0" w:space="0" w:color="auto"/>
                                <w:right w:val="none" w:sz="0" w:space="0" w:color="auto"/>
                              </w:divBdr>
                              <w:divsChild>
                                <w:div w:id="18772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rray.senate.gov/public/_cache/files/889efd07-2475-40ee-b3b0-508947957a0f/final-2011-hrb-active-duty-survey-report.pdf" TargetMode="External"/><Relationship Id="rId13" Type="http://schemas.openxmlformats.org/officeDocument/2006/relationships/hyperlink" Target="http://www.healthquality.va.gov/guidelines/Rehab/mtbi/" TargetMode="External"/><Relationship Id="rId18" Type="http://schemas.openxmlformats.org/officeDocument/2006/relationships/hyperlink" Target="http://capsnet.usc.edu/department/department-public-safety/online-forms/contact-us" TargetMode="External"/><Relationship Id="rId26" Type="http://schemas.openxmlformats.org/officeDocument/2006/relationships/hyperlink" Target="https://trojansalert.usc.edu" TargetMode="External"/><Relationship Id="rId3" Type="http://schemas.openxmlformats.org/officeDocument/2006/relationships/styles" Target="styles.xml"/><Relationship Id="rId21" Type="http://schemas.openxmlformats.org/officeDocument/2006/relationships/hyperlink" Target="http://dornsife.usc.edu/ali"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rand.org/pubs/monographs/MG953.html" TargetMode="External"/><Relationship Id="rId17" Type="http://schemas.openxmlformats.org/officeDocument/2006/relationships/hyperlink" Target="http://equity.usc.edu/" TargetMode="External"/><Relationship Id="rId25" Type="http://schemas.openxmlformats.org/officeDocument/2006/relationships/hyperlink" Target="http://emergency.usc.edu/"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policy.usc.edu/scientific-misconduct/" TargetMode="External"/><Relationship Id="rId20" Type="http://schemas.openxmlformats.org/officeDocument/2006/relationships/hyperlink" Target="mailto:sarc@usc.edu" TargetMode="External"/><Relationship Id="rId29" Type="http://schemas.openxmlformats.org/officeDocument/2006/relationships/hyperlink" Target="mailto:mjune.wiley@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tsd.va.gov/professional/newsletters/research-quarterly/v19n4.pdf" TargetMode="External"/><Relationship Id="rId24" Type="http://schemas.openxmlformats.org/officeDocument/2006/relationships/hyperlink" Target="mailto:mability@usc.edu"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campus.usc.edu/1100-behavior-violating-university-standards-and-appropriate-sanctions/" TargetMode="External"/><Relationship Id="rId23" Type="http://schemas.openxmlformats.org/officeDocument/2006/relationships/hyperlink" Target="http://emergency.usc.edu/" TargetMode="External"/><Relationship Id="rId28" Type="http://schemas.openxmlformats.org/officeDocument/2006/relationships/hyperlink" Target="mailto:rmaiden@usc.edu" TargetMode="External"/><Relationship Id="rId36" Type="http://schemas.openxmlformats.org/officeDocument/2006/relationships/fontTable" Target="fontTable.xml"/><Relationship Id="rId10" Type="http://schemas.openxmlformats.org/officeDocument/2006/relationships/hyperlink" Target="http://www.health.mil/dhb/downloads/Suicide%20Prevention%20Task%20Force%20final%20report%208-23-10.pdf" TargetMode="External"/><Relationship Id="rId19" Type="http://schemas.openxmlformats.org/officeDocument/2006/relationships/hyperlink" Target="http://www.usc.edu/student-affairs/cwm/"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iom.edu/Reports/2012/Substance-Use-Disorders-in-the-US-Armed-Forces.aspx" TargetMode="External"/><Relationship Id="rId14" Type="http://schemas.openxmlformats.org/officeDocument/2006/relationships/hyperlink" Target="http://www.dcoe.mil/content/Navigation/Documents/Review_of_Post-Deployment_Reintegration.pdf" TargetMode="External"/><Relationship Id="rId22" Type="http://schemas.openxmlformats.org/officeDocument/2006/relationships/hyperlink" Target="http://sait.usc.edu/academicsupport/centerprograms/dsp/home_index.html" TargetMode="External"/><Relationship Id="rId27" Type="http://schemas.openxmlformats.org/officeDocument/2006/relationships/hyperlink" Target="mailto:kfinney@usc.edu" TargetMode="External"/><Relationship Id="rId30" Type="http://schemas.openxmlformats.org/officeDocument/2006/relationships/header" Target="header1.xml"/><Relationship Id="rId35"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01998-3FC8-4790-83C5-7CD3D5E9D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10227</Words>
  <Characters>58299</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68390</CharactersWithSpaces>
  <SharedDoc>false</SharedDoc>
  <HLinks>
    <vt:vector size="66" baseType="variant">
      <vt:variant>
        <vt:i4>8060949</vt:i4>
      </vt:variant>
      <vt:variant>
        <vt:i4>30</vt:i4>
      </vt:variant>
      <vt:variant>
        <vt:i4>0</vt:i4>
      </vt:variant>
      <vt:variant>
        <vt:i4>5</vt:i4>
      </vt:variant>
      <vt:variant>
        <vt:lpwstr>mailto:mjune.wiley@usc.edu</vt:lpwstr>
      </vt:variant>
      <vt:variant>
        <vt:lpwstr/>
      </vt:variant>
      <vt:variant>
        <vt:i4>8192082</vt:i4>
      </vt:variant>
      <vt:variant>
        <vt:i4>27</vt:i4>
      </vt:variant>
      <vt:variant>
        <vt:i4>0</vt:i4>
      </vt:variant>
      <vt:variant>
        <vt:i4>5</vt:i4>
      </vt:variant>
      <vt:variant>
        <vt:lpwstr>mailto:rmaiden@usc.edu</vt:lpwstr>
      </vt:variant>
      <vt:variant>
        <vt:lpwstr/>
      </vt:variant>
      <vt:variant>
        <vt:i4>8323151</vt:i4>
      </vt:variant>
      <vt:variant>
        <vt:i4>24</vt:i4>
      </vt:variant>
      <vt:variant>
        <vt:i4>0</vt:i4>
      </vt:variant>
      <vt:variant>
        <vt:i4>5</vt:i4>
      </vt:variant>
      <vt:variant>
        <vt:lpwstr>mailto:hassana@usc.edu</vt:lpwstr>
      </vt:variant>
      <vt:variant>
        <vt:lpwstr/>
      </vt:variant>
      <vt:variant>
        <vt:i4>1114176</vt:i4>
      </vt:variant>
      <vt:variant>
        <vt:i4>21</vt:i4>
      </vt:variant>
      <vt:variant>
        <vt:i4>0</vt:i4>
      </vt:variant>
      <vt:variant>
        <vt:i4>5</vt:i4>
      </vt:variant>
      <vt:variant>
        <vt:lpwstr>https://trojansalert.usc.edu/</vt:lpwstr>
      </vt:variant>
      <vt:variant>
        <vt:lpwstr/>
      </vt:variant>
      <vt:variant>
        <vt:i4>6094855</vt:i4>
      </vt:variant>
      <vt:variant>
        <vt:i4>18</vt:i4>
      </vt:variant>
      <vt:variant>
        <vt:i4>0</vt:i4>
      </vt:variant>
      <vt:variant>
        <vt:i4>5</vt:i4>
      </vt:variant>
      <vt:variant>
        <vt:lpwstr>http://emergency.usc.edu/</vt:lpwstr>
      </vt:variant>
      <vt:variant>
        <vt:lpwstr/>
      </vt:variant>
      <vt:variant>
        <vt:i4>786465</vt:i4>
      </vt:variant>
      <vt:variant>
        <vt:i4>15</vt:i4>
      </vt:variant>
      <vt:variant>
        <vt:i4>0</vt:i4>
      </vt:variant>
      <vt:variant>
        <vt:i4>5</vt:i4>
      </vt:variant>
      <vt:variant>
        <vt:lpwstr>mailto:mability@usc.edu</vt:lpwstr>
      </vt:variant>
      <vt:variant>
        <vt:lpwstr/>
      </vt:variant>
      <vt:variant>
        <vt:i4>4587590</vt:i4>
      </vt:variant>
      <vt:variant>
        <vt:i4>12</vt:i4>
      </vt:variant>
      <vt:variant>
        <vt:i4>0</vt:i4>
      </vt:variant>
      <vt:variant>
        <vt:i4>5</vt:i4>
      </vt:variant>
      <vt:variant>
        <vt:lpwstr>http://www.usc.edu/student-affairs/SJACS/</vt:lpwstr>
      </vt:variant>
      <vt:variant>
        <vt:lpwstr/>
      </vt:variant>
      <vt:variant>
        <vt:i4>262238</vt:i4>
      </vt:variant>
      <vt:variant>
        <vt:i4>9</vt:i4>
      </vt:variant>
      <vt:variant>
        <vt:i4>0</vt:i4>
      </vt:variant>
      <vt:variant>
        <vt:i4>5</vt:i4>
      </vt:variant>
      <vt:variant>
        <vt:lpwstr>http://www.usc.edu/dept/publications/SCAMPUS/gov/</vt:lpwstr>
      </vt:variant>
      <vt:variant>
        <vt:lpwstr/>
      </vt:variant>
      <vt:variant>
        <vt:i4>720946</vt:i4>
      </vt:variant>
      <vt:variant>
        <vt:i4>6</vt:i4>
      </vt:variant>
      <vt:variant>
        <vt:i4>0</vt:i4>
      </vt:variant>
      <vt:variant>
        <vt:i4>5</vt:i4>
      </vt:variant>
      <vt:variant>
        <vt:lpwstr>mailto:valvincr@usc.edu</vt:lpwstr>
      </vt:variant>
      <vt:variant>
        <vt:lpwstr/>
      </vt:variant>
      <vt:variant>
        <vt:i4>983106</vt:i4>
      </vt:variant>
      <vt:variant>
        <vt:i4>3</vt:i4>
      </vt:variant>
      <vt:variant>
        <vt:i4>0</vt:i4>
      </vt:variant>
      <vt:variant>
        <vt:i4>5</vt:i4>
      </vt:variant>
      <vt:variant>
        <vt:lpwstr>http://www.battlemind/or</vt:lpwstr>
      </vt:variant>
      <vt:variant>
        <vt:lpwstr/>
      </vt:variant>
      <vt:variant>
        <vt:i4>8323106</vt:i4>
      </vt:variant>
      <vt:variant>
        <vt:i4>0</vt:i4>
      </vt:variant>
      <vt:variant>
        <vt:i4>0</vt:i4>
      </vt:variant>
      <vt:variant>
        <vt:i4>5</vt:i4>
      </vt:variant>
      <vt:variant>
        <vt:lpwstr>https://blackboard.usc.edu/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Michael G. Rank, Ph.D.</dc:creator>
  <cp:keywords>Syllabus;guide</cp:keywords>
  <cp:lastModifiedBy>kym</cp:lastModifiedBy>
  <cp:revision>5</cp:revision>
  <cp:lastPrinted>2015-04-26T05:19:00Z</cp:lastPrinted>
  <dcterms:created xsi:type="dcterms:W3CDTF">2015-04-08T02:33:00Z</dcterms:created>
  <dcterms:modified xsi:type="dcterms:W3CDTF">2015-04-26T05:54:00Z</dcterms:modified>
</cp:coreProperties>
</file>