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6D" w:rsidRDefault="0065068D" w:rsidP="0027506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POIR</w:t>
      </w:r>
      <w:r w:rsidR="00173AFE" w:rsidRPr="00246E7A">
        <w:rPr>
          <w:rFonts w:ascii="Times New Roman" w:hAnsi="Times New Roman" w:cs="Times New Roman"/>
          <w:b/>
          <w:i/>
          <w:sz w:val="24"/>
          <w:szCs w:val="24"/>
        </w:rPr>
        <w:t xml:space="preserve"> </w:t>
      </w:r>
      <w:r w:rsidR="00AE4FA5">
        <w:rPr>
          <w:rFonts w:ascii="Times New Roman" w:hAnsi="Times New Roman" w:cs="Times New Roman"/>
          <w:b/>
          <w:i/>
          <w:sz w:val="24"/>
          <w:szCs w:val="24"/>
        </w:rPr>
        <w:t>599</w:t>
      </w:r>
    </w:p>
    <w:p w:rsidR="0027506D" w:rsidRPr="0027506D" w:rsidRDefault="00AE4FA5" w:rsidP="002750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Special Topics</w:t>
      </w:r>
      <w:r w:rsidR="00306251" w:rsidRPr="0027506D">
        <w:rPr>
          <w:rFonts w:ascii="Times New Roman" w:hAnsi="Times New Roman" w:cs="Times New Roman"/>
          <w:b/>
          <w:i/>
          <w:sz w:val="28"/>
          <w:szCs w:val="28"/>
        </w:rPr>
        <w:t xml:space="preserve">: </w:t>
      </w:r>
    </w:p>
    <w:p w:rsidR="00E84E66" w:rsidRPr="0027506D" w:rsidRDefault="00306251" w:rsidP="0027506D">
      <w:pPr>
        <w:spacing w:after="0" w:line="240" w:lineRule="auto"/>
        <w:jc w:val="center"/>
        <w:rPr>
          <w:rFonts w:ascii="Times New Roman" w:hAnsi="Times New Roman" w:cs="Times New Roman"/>
          <w:b/>
          <w:i/>
          <w:sz w:val="28"/>
          <w:szCs w:val="28"/>
        </w:rPr>
      </w:pPr>
      <w:r w:rsidRPr="0027506D">
        <w:rPr>
          <w:rFonts w:ascii="Times New Roman" w:hAnsi="Times New Roman" w:cs="Times New Roman"/>
          <w:b/>
          <w:i/>
          <w:sz w:val="28"/>
          <w:szCs w:val="28"/>
        </w:rPr>
        <w:t xml:space="preserve"> Comparative </w:t>
      </w:r>
      <w:r w:rsidR="00AE4FA5">
        <w:rPr>
          <w:rFonts w:ascii="Times New Roman" w:hAnsi="Times New Roman" w:cs="Times New Roman"/>
          <w:b/>
          <w:i/>
          <w:sz w:val="28"/>
          <w:szCs w:val="28"/>
        </w:rPr>
        <w:t>Public Policy</w:t>
      </w:r>
    </w:p>
    <w:p w:rsidR="0027506D" w:rsidRPr="0027506D" w:rsidRDefault="0027506D" w:rsidP="0027506D">
      <w:pPr>
        <w:spacing w:after="0" w:line="240" w:lineRule="auto"/>
        <w:jc w:val="center"/>
        <w:rPr>
          <w:rFonts w:ascii="Times New Roman" w:hAnsi="Times New Roman" w:cs="Times New Roman"/>
          <w:sz w:val="24"/>
          <w:szCs w:val="24"/>
        </w:rPr>
      </w:pPr>
    </w:p>
    <w:p w:rsidR="00622170" w:rsidRDefault="0027506D" w:rsidP="00622170">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First summer term</w:t>
      </w:r>
      <w:r w:rsidR="00AE4FA5">
        <w:rPr>
          <w:rFonts w:ascii="Times New Roman" w:eastAsia="Times New Roman" w:hAnsi="Times New Roman" w:cs="Times New Roman"/>
          <w:sz w:val="24"/>
          <w:szCs w:val="20"/>
        </w:rPr>
        <w:t xml:space="preserve"> 2015</w:t>
      </w:r>
      <w:r>
        <w:rPr>
          <w:rFonts w:ascii="Times New Roman" w:eastAsia="Times New Roman" w:hAnsi="Times New Roman" w:cs="Times New Roman"/>
          <w:sz w:val="24"/>
          <w:szCs w:val="20"/>
        </w:rPr>
        <w:t xml:space="preserve"> (</w:t>
      </w:r>
      <w:r w:rsidR="00AE4FA5">
        <w:rPr>
          <w:rFonts w:ascii="Times New Roman" w:eastAsia="Times New Roman" w:hAnsi="Times New Roman" w:cs="Times New Roman"/>
          <w:sz w:val="24"/>
          <w:szCs w:val="20"/>
        </w:rPr>
        <w:t>May 21 – June 30)</w:t>
      </w:r>
    </w:p>
    <w:p w:rsidR="00AE4FA5" w:rsidRDefault="00655CB0" w:rsidP="00622170">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Mon</w:t>
      </w:r>
      <w:r w:rsidR="00622170" w:rsidRPr="00622170">
        <w:rPr>
          <w:rFonts w:ascii="Times New Roman" w:eastAsia="Times New Roman" w:hAnsi="Times New Roman" w:cs="Times New Roman"/>
          <w:sz w:val="24"/>
          <w:szCs w:val="20"/>
        </w:rPr>
        <w:t>days</w:t>
      </w:r>
      <w:r w:rsidR="00622170">
        <w:rPr>
          <w:rFonts w:ascii="Times New Roman" w:eastAsia="Times New Roman" w:hAnsi="Times New Roman" w:cs="Times New Roman"/>
          <w:sz w:val="24"/>
          <w:szCs w:val="20"/>
        </w:rPr>
        <w:t xml:space="preserve"> and Thursdays</w:t>
      </w:r>
      <w:r w:rsidR="00622170" w:rsidRPr="00622170">
        <w:rPr>
          <w:rFonts w:ascii="Times New Roman" w:eastAsia="Times New Roman" w:hAnsi="Times New Roman" w:cs="Times New Roman"/>
          <w:sz w:val="24"/>
          <w:szCs w:val="20"/>
        </w:rPr>
        <w:t xml:space="preserve">, </w:t>
      </w:r>
      <w:r w:rsidR="0044140C">
        <w:rPr>
          <w:rFonts w:ascii="Times New Roman" w:eastAsia="Times New Roman" w:hAnsi="Times New Roman" w:cs="Times New Roman"/>
          <w:sz w:val="24"/>
          <w:szCs w:val="20"/>
        </w:rPr>
        <w:t>10 a.m. – 2:1</w:t>
      </w:r>
      <w:r w:rsidR="00622170">
        <w:rPr>
          <w:rFonts w:ascii="Times New Roman" w:eastAsia="Times New Roman" w:hAnsi="Times New Roman" w:cs="Times New Roman"/>
          <w:sz w:val="24"/>
          <w:szCs w:val="20"/>
        </w:rPr>
        <w:t>0 p.m.</w:t>
      </w:r>
      <w:r w:rsidR="00AE4FA5" w:rsidRPr="00622170">
        <w:rPr>
          <w:rFonts w:ascii="Times New Roman" w:eastAsia="Times New Roman" w:hAnsi="Times New Roman" w:cs="Times New Roman"/>
          <w:sz w:val="24"/>
          <w:szCs w:val="20"/>
        </w:rPr>
        <w:t xml:space="preserve"> </w:t>
      </w:r>
    </w:p>
    <w:p w:rsidR="00622170" w:rsidRPr="00622170" w:rsidRDefault="00622170" w:rsidP="00622170">
      <w:pPr>
        <w:widowControl w:val="0"/>
        <w:spacing w:after="0" w:line="240" w:lineRule="auto"/>
        <w:jc w:val="center"/>
        <w:rPr>
          <w:rFonts w:ascii="Times New Roman" w:eastAsia="Times New Roman" w:hAnsi="Times New Roman" w:cs="Times New Roman"/>
          <w:sz w:val="24"/>
          <w:szCs w:val="20"/>
        </w:rPr>
      </w:pPr>
      <w:r w:rsidRPr="00622170">
        <w:rPr>
          <w:rFonts w:ascii="Times New Roman" w:eastAsia="Times New Roman" w:hAnsi="Times New Roman" w:cs="Times New Roman"/>
          <w:sz w:val="24"/>
          <w:szCs w:val="20"/>
        </w:rPr>
        <w:t xml:space="preserve">Course Website on Blackboard at: https://blackboard.usc.edu  </w:t>
      </w:r>
    </w:p>
    <w:p w:rsidR="00622170" w:rsidRPr="00622170" w:rsidRDefault="00622170" w:rsidP="00246E7A">
      <w:pPr>
        <w:jc w:val="center"/>
        <w:rPr>
          <w:rFonts w:ascii="Times New Roman" w:hAnsi="Times New Roman" w:cs="Times New Roman"/>
          <w:sz w:val="24"/>
          <w:szCs w:val="24"/>
        </w:rPr>
      </w:pPr>
    </w:p>
    <w:p w:rsidR="00622170" w:rsidRDefault="00622170" w:rsidP="0062217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Jefferey</w:t>
      </w:r>
      <w:proofErr w:type="spellEnd"/>
      <w:r w:rsidR="00841B6D" w:rsidRPr="00267CE7">
        <w:rPr>
          <w:rFonts w:ascii="Times New Roman" w:hAnsi="Times New Roman" w:cs="Times New Roman"/>
          <w:sz w:val="24"/>
          <w:szCs w:val="24"/>
        </w:rPr>
        <w:t xml:space="preserve"> Sellers</w:t>
      </w:r>
    </w:p>
    <w:p w:rsidR="00622170" w:rsidRPr="00622170" w:rsidRDefault="00622170" w:rsidP="00622170">
      <w:pPr>
        <w:spacing w:after="0" w:line="240" w:lineRule="auto"/>
        <w:jc w:val="center"/>
        <w:rPr>
          <w:rFonts w:ascii="Times New Roman" w:hAnsi="Times New Roman" w:cs="Times New Roman"/>
          <w:sz w:val="24"/>
          <w:szCs w:val="24"/>
        </w:rPr>
      </w:pPr>
      <w:r w:rsidRPr="00622170">
        <w:rPr>
          <w:rFonts w:ascii="Times New Roman" w:hAnsi="Times New Roman" w:cs="Times New Roman"/>
          <w:sz w:val="24"/>
          <w:szCs w:val="24"/>
        </w:rPr>
        <w:t>Department of Political Science</w:t>
      </w:r>
    </w:p>
    <w:p w:rsidR="00622170" w:rsidRPr="00835CA1" w:rsidRDefault="00622170" w:rsidP="00622170">
      <w:pPr>
        <w:spacing w:after="0" w:line="240" w:lineRule="auto"/>
        <w:jc w:val="center"/>
        <w:rPr>
          <w:rFonts w:ascii="Times New Roman" w:hAnsi="Times New Roman" w:cs="Times New Roman"/>
          <w:sz w:val="24"/>
          <w:szCs w:val="24"/>
          <w:lang w:val="fr-FR"/>
        </w:rPr>
      </w:pPr>
      <w:r w:rsidRPr="00835CA1">
        <w:rPr>
          <w:rFonts w:ascii="Times New Roman" w:hAnsi="Times New Roman" w:cs="Times New Roman"/>
          <w:sz w:val="24"/>
          <w:szCs w:val="24"/>
          <w:lang w:val="fr-FR"/>
        </w:rPr>
        <w:t xml:space="preserve">VKC 317, </w:t>
      </w:r>
      <w:proofErr w:type="spellStart"/>
      <w:r w:rsidRPr="00835CA1">
        <w:rPr>
          <w:rFonts w:ascii="Times New Roman" w:hAnsi="Times New Roman" w:cs="Times New Roman"/>
          <w:sz w:val="24"/>
          <w:szCs w:val="24"/>
          <w:lang w:val="fr-FR"/>
        </w:rPr>
        <w:t>Mailcode</w:t>
      </w:r>
      <w:proofErr w:type="spellEnd"/>
      <w:r w:rsidRPr="00835CA1">
        <w:rPr>
          <w:rFonts w:ascii="Times New Roman" w:hAnsi="Times New Roman" w:cs="Times New Roman"/>
          <w:sz w:val="24"/>
          <w:szCs w:val="24"/>
          <w:lang w:val="fr-FR"/>
        </w:rPr>
        <w:t xml:space="preserve"> 0044</w:t>
      </w:r>
    </w:p>
    <w:p w:rsidR="00622170" w:rsidRPr="00835CA1" w:rsidRDefault="00622170" w:rsidP="00622170">
      <w:pPr>
        <w:spacing w:after="0" w:line="240" w:lineRule="auto"/>
        <w:jc w:val="center"/>
        <w:rPr>
          <w:rFonts w:ascii="Times New Roman" w:hAnsi="Times New Roman" w:cs="Times New Roman"/>
          <w:sz w:val="24"/>
          <w:szCs w:val="24"/>
          <w:lang w:val="fr-FR"/>
        </w:rPr>
      </w:pPr>
      <w:r w:rsidRPr="00835CA1">
        <w:rPr>
          <w:rFonts w:ascii="Times New Roman" w:hAnsi="Times New Roman" w:cs="Times New Roman"/>
          <w:sz w:val="24"/>
          <w:szCs w:val="24"/>
          <w:lang w:val="fr-FR"/>
        </w:rPr>
        <w:t>Los Angeles, CA 90089</w:t>
      </w:r>
    </w:p>
    <w:p w:rsidR="00622170" w:rsidRPr="00194B78" w:rsidRDefault="00622170" w:rsidP="00622170">
      <w:pPr>
        <w:spacing w:after="0" w:line="240" w:lineRule="auto"/>
        <w:jc w:val="center"/>
        <w:rPr>
          <w:rFonts w:ascii="Times New Roman" w:hAnsi="Times New Roman" w:cs="Times New Roman"/>
          <w:sz w:val="24"/>
          <w:szCs w:val="24"/>
        </w:rPr>
      </w:pPr>
      <w:r w:rsidRPr="00194B78">
        <w:rPr>
          <w:rFonts w:ascii="Times New Roman" w:hAnsi="Times New Roman" w:cs="Times New Roman"/>
          <w:sz w:val="24"/>
          <w:szCs w:val="24"/>
        </w:rPr>
        <w:t>Telephone:  (213) 740-1684</w:t>
      </w:r>
    </w:p>
    <w:p w:rsidR="00622170" w:rsidRPr="00194B78" w:rsidRDefault="00622170" w:rsidP="00622170">
      <w:pPr>
        <w:spacing w:after="0" w:line="240" w:lineRule="auto"/>
        <w:jc w:val="center"/>
        <w:rPr>
          <w:rFonts w:ascii="Times New Roman" w:hAnsi="Times New Roman" w:cs="Times New Roman"/>
          <w:sz w:val="24"/>
          <w:szCs w:val="24"/>
        </w:rPr>
      </w:pPr>
      <w:r w:rsidRPr="00194B78">
        <w:rPr>
          <w:rFonts w:ascii="Times New Roman" w:hAnsi="Times New Roman" w:cs="Times New Roman"/>
          <w:sz w:val="24"/>
          <w:szCs w:val="24"/>
        </w:rPr>
        <w:t>E-mail: sellers@usc.edu</w:t>
      </w:r>
    </w:p>
    <w:p w:rsidR="00622170" w:rsidRDefault="00622170" w:rsidP="00622170">
      <w:pPr>
        <w:spacing w:after="0" w:line="240" w:lineRule="auto"/>
        <w:jc w:val="center"/>
        <w:rPr>
          <w:rFonts w:ascii="Times New Roman" w:hAnsi="Times New Roman" w:cs="Times New Roman"/>
          <w:sz w:val="24"/>
          <w:szCs w:val="24"/>
        </w:rPr>
      </w:pPr>
      <w:r w:rsidRPr="00622170">
        <w:rPr>
          <w:rFonts w:ascii="Times New Roman" w:hAnsi="Times New Roman" w:cs="Times New Roman"/>
          <w:sz w:val="24"/>
          <w:szCs w:val="24"/>
        </w:rPr>
        <w:t xml:space="preserve">Website: </w:t>
      </w:r>
      <w:hyperlink r:id="rId7" w:history="1">
        <w:r w:rsidR="00F354C8" w:rsidRPr="004F58D6">
          <w:rPr>
            <w:rStyle w:val="Hyperlink"/>
            <w:rFonts w:ascii="Times New Roman" w:hAnsi="Times New Roman" w:cs="Times New Roman"/>
            <w:sz w:val="24"/>
            <w:szCs w:val="24"/>
          </w:rPr>
          <w:t>http://www.usc.edu/dept/polsci/sellers</w:t>
        </w:r>
      </w:hyperlink>
    </w:p>
    <w:p w:rsidR="00F354C8" w:rsidRPr="00267CE7" w:rsidRDefault="00F354C8" w:rsidP="006221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hours:   Tuesdays/Thursdays, 2:30 – 3:00, and by appointment</w:t>
      </w:r>
    </w:p>
    <w:p w:rsidR="00D54027" w:rsidRPr="00267CE7" w:rsidRDefault="00D54027" w:rsidP="00246E7A">
      <w:pPr>
        <w:jc w:val="center"/>
        <w:rPr>
          <w:rFonts w:ascii="Times New Roman" w:hAnsi="Times New Roman" w:cs="Times New Roman"/>
          <w:sz w:val="24"/>
          <w:szCs w:val="24"/>
        </w:rPr>
      </w:pPr>
    </w:p>
    <w:p w:rsidR="00D14D86" w:rsidRDefault="00E823EF" w:rsidP="00173AFE">
      <w:pPr>
        <w:ind w:firstLine="720"/>
        <w:rPr>
          <w:rFonts w:ascii="Times New Roman" w:hAnsi="Times New Roman" w:cs="Times New Roman"/>
          <w:sz w:val="24"/>
          <w:szCs w:val="24"/>
        </w:rPr>
      </w:pPr>
      <w:r w:rsidRPr="00E823EF">
        <w:rPr>
          <w:rFonts w:ascii="Times New Roman" w:hAnsi="Times New Roman" w:cs="Times New Roman"/>
          <w:sz w:val="24"/>
          <w:szCs w:val="24"/>
        </w:rPr>
        <w:t xml:space="preserve">Policy is the stock in trade of the contemporary state, and much (some would say most) of what politics is about. This course offers an overview of the literature in political science on policymaking and implementation.  Particular emphasis will be placed on the various analytical lenses that have been brought to bear to understand the politics of policy, on application of those frameworks to both developed and developing country settings, and on the transnational context of policy.  </w:t>
      </w:r>
    </w:p>
    <w:p w:rsidR="007F2038" w:rsidRDefault="007F2038" w:rsidP="00173AFE">
      <w:pPr>
        <w:ind w:firstLine="720"/>
        <w:rPr>
          <w:rFonts w:ascii="Times New Roman" w:hAnsi="Times New Roman" w:cs="Times New Roman"/>
          <w:sz w:val="24"/>
          <w:szCs w:val="24"/>
        </w:rPr>
      </w:pPr>
      <w:r>
        <w:rPr>
          <w:rFonts w:ascii="Times New Roman" w:hAnsi="Times New Roman" w:cs="Times New Roman"/>
          <w:sz w:val="24"/>
          <w:szCs w:val="24"/>
        </w:rPr>
        <w:t>A term paper of 20-25 pages on a topic of your choice will be due at the end of the semester, and will count toward 55 p</w:t>
      </w:r>
      <w:r w:rsidR="00246E7A">
        <w:rPr>
          <w:rFonts w:ascii="Times New Roman" w:hAnsi="Times New Roman" w:cs="Times New Roman"/>
          <w:sz w:val="24"/>
          <w:szCs w:val="24"/>
        </w:rPr>
        <w:t xml:space="preserve">ercent of your grade.   Please consult with the instructor early in the semester about your interests for a topic.  Written topic statements are strongly encouraged.  In the </w:t>
      </w:r>
      <w:r w:rsidR="00C80D33">
        <w:rPr>
          <w:rFonts w:ascii="Times New Roman" w:hAnsi="Times New Roman" w:cs="Times New Roman"/>
          <w:sz w:val="24"/>
          <w:szCs w:val="24"/>
        </w:rPr>
        <w:t>June 1</w:t>
      </w:r>
      <w:r w:rsidR="00AC479B">
        <w:rPr>
          <w:rFonts w:ascii="Times New Roman" w:hAnsi="Times New Roman" w:cs="Times New Roman"/>
          <w:sz w:val="24"/>
          <w:szCs w:val="24"/>
        </w:rPr>
        <w:t>8</w:t>
      </w:r>
      <w:r w:rsidR="00246E7A">
        <w:rPr>
          <w:rFonts w:ascii="Times New Roman" w:hAnsi="Times New Roman" w:cs="Times New Roman"/>
          <w:sz w:val="24"/>
          <w:szCs w:val="24"/>
        </w:rPr>
        <w:t xml:space="preserve"> class session, each student will present a draft of their paper for feedback from the class.  Papers will be </w:t>
      </w:r>
      <w:r w:rsidR="00AC479B">
        <w:rPr>
          <w:rFonts w:ascii="Times New Roman" w:hAnsi="Times New Roman" w:cs="Times New Roman"/>
          <w:sz w:val="24"/>
          <w:szCs w:val="24"/>
        </w:rPr>
        <w:t>due</w:t>
      </w:r>
      <w:r w:rsidR="00246E7A">
        <w:rPr>
          <w:rFonts w:ascii="Times New Roman" w:hAnsi="Times New Roman" w:cs="Times New Roman"/>
          <w:sz w:val="24"/>
          <w:szCs w:val="24"/>
        </w:rPr>
        <w:t xml:space="preserve"> the last day of the first summer term.</w:t>
      </w:r>
    </w:p>
    <w:p w:rsidR="00D14D86" w:rsidRDefault="00246E7A" w:rsidP="00173AFE">
      <w:pPr>
        <w:ind w:firstLine="720"/>
        <w:rPr>
          <w:rFonts w:ascii="Times New Roman" w:hAnsi="Times New Roman" w:cs="Times New Roman"/>
          <w:sz w:val="24"/>
          <w:szCs w:val="24"/>
        </w:rPr>
      </w:pPr>
      <w:r>
        <w:rPr>
          <w:rFonts w:ascii="Times New Roman" w:hAnsi="Times New Roman" w:cs="Times New Roman"/>
          <w:sz w:val="24"/>
          <w:szCs w:val="24"/>
        </w:rPr>
        <w:t xml:space="preserve">The other written assignment for the course </w:t>
      </w:r>
      <w:r w:rsidR="00C80D33">
        <w:rPr>
          <w:rFonts w:ascii="Times New Roman" w:hAnsi="Times New Roman" w:cs="Times New Roman"/>
          <w:sz w:val="24"/>
          <w:szCs w:val="24"/>
        </w:rPr>
        <w:t xml:space="preserve">(45 percent) </w:t>
      </w:r>
      <w:r>
        <w:rPr>
          <w:rFonts w:ascii="Times New Roman" w:hAnsi="Times New Roman" w:cs="Times New Roman"/>
          <w:sz w:val="24"/>
          <w:szCs w:val="24"/>
        </w:rPr>
        <w:t>will</w:t>
      </w:r>
      <w:r w:rsidR="00841B6D" w:rsidRPr="00267CE7">
        <w:rPr>
          <w:rFonts w:ascii="Times New Roman" w:hAnsi="Times New Roman" w:cs="Times New Roman"/>
          <w:sz w:val="24"/>
          <w:szCs w:val="24"/>
        </w:rPr>
        <w:t xml:space="preserve"> </w:t>
      </w:r>
      <w:r w:rsidR="00DA3EC8" w:rsidRPr="00267CE7">
        <w:rPr>
          <w:rFonts w:ascii="Times New Roman" w:hAnsi="Times New Roman" w:cs="Times New Roman"/>
          <w:sz w:val="24"/>
          <w:szCs w:val="24"/>
        </w:rPr>
        <w:t xml:space="preserve">consist of brief </w:t>
      </w:r>
      <w:r w:rsidR="00D14D86">
        <w:rPr>
          <w:rFonts w:ascii="Times New Roman" w:hAnsi="Times New Roman" w:cs="Times New Roman"/>
          <w:sz w:val="24"/>
          <w:szCs w:val="24"/>
        </w:rPr>
        <w:t xml:space="preserve">online </w:t>
      </w:r>
      <w:r w:rsidR="00DA3EC8" w:rsidRPr="00267CE7">
        <w:rPr>
          <w:rFonts w:ascii="Times New Roman" w:hAnsi="Times New Roman" w:cs="Times New Roman"/>
          <w:sz w:val="24"/>
          <w:szCs w:val="24"/>
        </w:rPr>
        <w:t xml:space="preserve">discussion postings </w:t>
      </w:r>
      <w:r w:rsidR="00F02AB6">
        <w:rPr>
          <w:rFonts w:ascii="Times New Roman" w:hAnsi="Times New Roman" w:cs="Times New Roman"/>
          <w:sz w:val="24"/>
          <w:szCs w:val="24"/>
        </w:rPr>
        <w:t xml:space="preserve">(150 – 300 words) </w:t>
      </w:r>
      <w:r w:rsidR="00D14D86">
        <w:rPr>
          <w:rFonts w:ascii="Times New Roman" w:hAnsi="Times New Roman" w:cs="Times New Roman"/>
          <w:sz w:val="24"/>
          <w:szCs w:val="24"/>
        </w:rPr>
        <w:t xml:space="preserve">on Blackboard </w:t>
      </w:r>
      <w:r w:rsidR="00DA3EC8" w:rsidRPr="00267CE7">
        <w:rPr>
          <w:rFonts w:ascii="Times New Roman" w:hAnsi="Times New Roman" w:cs="Times New Roman"/>
          <w:sz w:val="24"/>
          <w:szCs w:val="24"/>
        </w:rPr>
        <w:t xml:space="preserve">for each </w:t>
      </w:r>
      <w:r>
        <w:rPr>
          <w:rFonts w:ascii="Times New Roman" w:hAnsi="Times New Roman" w:cs="Times New Roman"/>
          <w:sz w:val="24"/>
          <w:szCs w:val="24"/>
        </w:rPr>
        <w:t xml:space="preserve">class </w:t>
      </w:r>
      <w:r w:rsidR="00D248B6">
        <w:rPr>
          <w:rFonts w:ascii="Times New Roman" w:hAnsi="Times New Roman" w:cs="Times New Roman"/>
          <w:sz w:val="24"/>
          <w:szCs w:val="24"/>
        </w:rPr>
        <w:t>session</w:t>
      </w:r>
      <w:r w:rsidR="00DA3EC8" w:rsidRPr="00267CE7">
        <w:rPr>
          <w:rFonts w:ascii="Times New Roman" w:hAnsi="Times New Roman" w:cs="Times New Roman"/>
          <w:sz w:val="24"/>
          <w:szCs w:val="24"/>
        </w:rPr>
        <w:t xml:space="preserve">.  </w:t>
      </w:r>
      <w:r>
        <w:rPr>
          <w:rFonts w:ascii="Times New Roman" w:hAnsi="Times New Roman" w:cs="Times New Roman"/>
          <w:sz w:val="24"/>
          <w:szCs w:val="24"/>
        </w:rPr>
        <w:t>D</w:t>
      </w:r>
      <w:r w:rsidR="007F2038" w:rsidRPr="007F2038">
        <w:rPr>
          <w:rFonts w:ascii="Times New Roman" w:hAnsi="Times New Roman" w:cs="Times New Roman"/>
          <w:sz w:val="24"/>
          <w:szCs w:val="24"/>
        </w:rPr>
        <w:t xml:space="preserve">epending on the </w:t>
      </w:r>
      <w:proofErr w:type="gramStart"/>
      <w:r w:rsidR="007F2038" w:rsidRPr="007F2038">
        <w:rPr>
          <w:rFonts w:ascii="Times New Roman" w:hAnsi="Times New Roman" w:cs="Times New Roman"/>
          <w:sz w:val="24"/>
          <w:szCs w:val="24"/>
        </w:rPr>
        <w:t>number</w:t>
      </w:r>
      <w:proofErr w:type="gramEnd"/>
      <w:r w:rsidR="007F2038" w:rsidRPr="007F2038">
        <w:rPr>
          <w:rFonts w:ascii="Times New Roman" w:hAnsi="Times New Roman" w:cs="Times New Roman"/>
          <w:sz w:val="24"/>
          <w:szCs w:val="24"/>
        </w:rPr>
        <w:t xml:space="preserve"> of students enrolled</w:t>
      </w:r>
      <w:r>
        <w:rPr>
          <w:rFonts w:ascii="Times New Roman" w:hAnsi="Times New Roman" w:cs="Times New Roman"/>
          <w:sz w:val="24"/>
          <w:szCs w:val="24"/>
        </w:rPr>
        <w:t>, each student will be assigned</w:t>
      </w:r>
      <w:r w:rsidR="007F2038" w:rsidRPr="007F2038">
        <w:rPr>
          <w:rFonts w:ascii="Times New Roman" w:hAnsi="Times New Roman" w:cs="Times New Roman"/>
          <w:sz w:val="24"/>
          <w:szCs w:val="24"/>
        </w:rPr>
        <w:t xml:space="preserve"> to lead discussion of </w:t>
      </w:r>
      <w:r>
        <w:rPr>
          <w:rFonts w:ascii="Times New Roman" w:hAnsi="Times New Roman" w:cs="Times New Roman"/>
          <w:sz w:val="24"/>
          <w:szCs w:val="24"/>
        </w:rPr>
        <w:t xml:space="preserve">at least </w:t>
      </w:r>
      <w:r w:rsidR="007F2038" w:rsidRPr="007F2038">
        <w:rPr>
          <w:rFonts w:ascii="Times New Roman" w:hAnsi="Times New Roman" w:cs="Times New Roman"/>
          <w:sz w:val="24"/>
          <w:szCs w:val="24"/>
        </w:rPr>
        <w:t xml:space="preserve">one portion of the readings.  Blackboard submissions will be due no later than </w:t>
      </w:r>
      <w:r>
        <w:rPr>
          <w:rFonts w:ascii="Times New Roman" w:hAnsi="Times New Roman" w:cs="Times New Roman"/>
          <w:sz w:val="24"/>
          <w:szCs w:val="24"/>
        </w:rPr>
        <w:t>3</w:t>
      </w:r>
      <w:r w:rsidR="007F2038" w:rsidRPr="007F2038">
        <w:rPr>
          <w:rFonts w:ascii="Times New Roman" w:hAnsi="Times New Roman" w:cs="Times New Roman"/>
          <w:sz w:val="24"/>
          <w:szCs w:val="24"/>
        </w:rPr>
        <w:t xml:space="preserve"> p.m. on the day before the seminar.  Timely submissions will enable all of us to prepare for and organize the seminar discussions.</w:t>
      </w:r>
    </w:p>
    <w:p w:rsidR="003E5F27" w:rsidRPr="003E5F27" w:rsidRDefault="003E5F27" w:rsidP="003E5F27">
      <w:pPr>
        <w:ind w:firstLine="720"/>
        <w:rPr>
          <w:rFonts w:ascii="Times New Roman" w:hAnsi="Times New Roman" w:cs="Times New Roman"/>
          <w:sz w:val="24"/>
          <w:szCs w:val="24"/>
        </w:rPr>
      </w:pPr>
      <w:r w:rsidRPr="003E5F27">
        <w:rPr>
          <w:rFonts w:ascii="Times New Roman" w:hAnsi="Times New Roman" w:cs="Times New Roman"/>
          <w:sz w:val="24"/>
          <w:szCs w:val="24"/>
        </w:rPr>
        <w:t xml:space="preserve">This list of assignments is based on the assumption that all students will do all the required reading, attend all classes and participate regularly and constructively in discussions.  Failure to do any of these tasks will be considered just cause for lowering of your final grade.  </w:t>
      </w:r>
    </w:p>
    <w:p w:rsidR="003E5F27" w:rsidRPr="003E5F27" w:rsidRDefault="002443EB" w:rsidP="003E5F27">
      <w:pPr>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3E5F27" w:rsidRPr="003E5F27">
        <w:rPr>
          <w:rFonts w:ascii="Times New Roman" w:hAnsi="Times New Roman" w:cs="Times New Roman"/>
          <w:sz w:val="24"/>
          <w:szCs w:val="24"/>
        </w:rPr>
        <w:t>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- 5:00 p.m., Monday through Friday.  The phone number for DSP is (213) 740-0776.</w:t>
      </w:r>
    </w:p>
    <w:p w:rsidR="00F354C8" w:rsidRPr="00267CE7" w:rsidRDefault="00F354C8" w:rsidP="00173AFE">
      <w:pPr>
        <w:ind w:firstLine="720"/>
        <w:rPr>
          <w:rFonts w:ascii="Times New Roman" w:hAnsi="Times New Roman" w:cs="Times New Roman"/>
          <w:sz w:val="24"/>
          <w:szCs w:val="24"/>
        </w:rPr>
      </w:pPr>
    </w:p>
    <w:p w:rsidR="00466954" w:rsidRDefault="00466954" w:rsidP="00D14D86">
      <w:pPr>
        <w:rPr>
          <w:rFonts w:ascii="Times New Roman" w:hAnsi="Times New Roman" w:cs="Times New Roman"/>
          <w:sz w:val="24"/>
          <w:szCs w:val="24"/>
        </w:rPr>
      </w:pPr>
    </w:p>
    <w:p w:rsidR="00D14D86" w:rsidRPr="003E5F27" w:rsidRDefault="00D14D86" w:rsidP="00D14D86">
      <w:pPr>
        <w:rPr>
          <w:rFonts w:ascii="Times New Roman" w:hAnsi="Times New Roman" w:cs="Times New Roman"/>
          <w:b/>
          <w:sz w:val="24"/>
          <w:szCs w:val="24"/>
        </w:rPr>
      </w:pPr>
      <w:r w:rsidRPr="003E5F27">
        <w:rPr>
          <w:rFonts w:ascii="Times New Roman" w:hAnsi="Times New Roman" w:cs="Times New Roman"/>
          <w:b/>
          <w:sz w:val="24"/>
          <w:szCs w:val="24"/>
        </w:rPr>
        <w:t>Class schedule:</w:t>
      </w:r>
    </w:p>
    <w:p w:rsidR="00466954" w:rsidRPr="00267CE7" w:rsidRDefault="009E0BB0" w:rsidP="00466954">
      <w:pPr>
        <w:rPr>
          <w:rFonts w:ascii="Times New Roman" w:hAnsi="Times New Roman" w:cs="Times New Roman"/>
          <w:sz w:val="24"/>
          <w:szCs w:val="24"/>
        </w:rPr>
      </w:pPr>
      <w:r>
        <w:rPr>
          <w:rFonts w:ascii="Times New Roman" w:hAnsi="Times New Roman" w:cs="Times New Roman"/>
          <w:sz w:val="24"/>
          <w:szCs w:val="24"/>
        </w:rPr>
        <w:t>May 21</w:t>
      </w:r>
      <w:r w:rsidR="00466954" w:rsidRPr="00267CE7">
        <w:rPr>
          <w:rFonts w:ascii="Times New Roman" w:hAnsi="Times New Roman" w:cs="Times New Roman"/>
          <w:sz w:val="24"/>
          <w:szCs w:val="24"/>
        </w:rPr>
        <w:t>:  Organizational meeting</w:t>
      </w:r>
    </w:p>
    <w:p w:rsidR="00466954" w:rsidRPr="00267CE7" w:rsidRDefault="002A4F8A" w:rsidP="00466954">
      <w:pPr>
        <w:rPr>
          <w:rFonts w:ascii="Times New Roman" w:hAnsi="Times New Roman" w:cs="Times New Roman"/>
          <w:sz w:val="24"/>
          <w:szCs w:val="24"/>
        </w:rPr>
      </w:pPr>
      <w:r>
        <w:rPr>
          <w:rFonts w:ascii="Times New Roman" w:hAnsi="Times New Roman" w:cs="Times New Roman"/>
          <w:sz w:val="24"/>
          <w:szCs w:val="24"/>
        </w:rPr>
        <w:t>May 25</w:t>
      </w:r>
      <w:r w:rsidR="00AB15F2" w:rsidRPr="00267CE7">
        <w:rPr>
          <w:rFonts w:ascii="Times New Roman" w:hAnsi="Times New Roman" w:cs="Times New Roman"/>
          <w:sz w:val="24"/>
          <w:szCs w:val="24"/>
        </w:rPr>
        <w:t xml:space="preserve">: </w:t>
      </w:r>
      <w:r w:rsidR="00466954" w:rsidRPr="00267CE7">
        <w:rPr>
          <w:rFonts w:ascii="Times New Roman" w:hAnsi="Times New Roman" w:cs="Times New Roman"/>
          <w:sz w:val="24"/>
          <w:szCs w:val="24"/>
        </w:rPr>
        <w:t xml:space="preserve">  General </w:t>
      </w:r>
      <w:proofErr w:type="gramStart"/>
      <w:r w:rsidR="00466954" w:rsidRPr="00267CE7">
        <w:rPr>
          <w:rFonts w:ascii="Times New Roman" w:hAnsi="Times New Roman" w:cs="Times New Roman"/>
          <w:sz w:val="24"/>
          <w:szCs w:val="24"/>
        </w:rPr>
        <w:t>approaches</w:t>
      </w:r>
      <w:r w:rsidR="00AB15F2" w:rsidRPr="00267CE7">
        <w:rPr>
          <w:rFonts w:ascii="Times New Roman" w:hAnsi="Times New Roman" w:cs="Times New Roman"/>
          <w:sz w:val="24"/>
          <w:szCs w:val="24"/>
        </w:rPr>
        <w:t xml:space="preserve"> </w:t>
      </w:r>
      <w:r w:rsidR="00A253A2" w:rsidRPr="00267CE7">
        <w:rPr>
          <w:rFonts w:ascii="Times New Roman" w:hAnsi="Times New Roman" w:cs="Times New Roman"/>
          <w:sz w:val="24"/>
          <w:szCs w:val="24"/>
        </w:rPr>
        <w:t xml:space="preserve"> </w:t>
      </w:r>
      <w:r w:rsidR="00466954" w:rsidRPr="00267CE7">
        <w:rPr>
          <w:rFonts w:ascii="Times New Roman" w:hAnsi="Times New Roman" w:cs="Times New Roman"/>
          <w:sz w:val="24"/>
          <w:szCs w:val="24"/>
        </w:rPr>
        <w:t>and</w:t>
      </w:r>
      <w:proofErr w:type="gramEnd"/>
      <w:r w:rsidR="00466954" w:rsidRPr="00267CE7">
        <w:rPr>
          <w:rFonts w:ascii="Times New Roman" w:hAnsi="Times New Roman" w:cs="Times New Roman"/>
          <w:sz w:val="24"/>
          <w:szCs w:val="24"/>
        </w:rPr>
        <w:t xml:space="preserve"> frameworks</w:t>
      </w:r>
    </w:p>
    <w:p w:rsidR="00267CE7" w:rsidRDefault="00FA776F" w:rsidP="00267CE7">
      <w:pPr>
        <w:spacing w:after="0" w:line="240" w:lineRule="auto"/>
        <w:ind w:left="720" w:hanging="720"/>
        <w:rPr>
          <w:rFonts w:ascii="Times New Roman" w:hAnsi="Times New Roman" w:cs="Times New Roman"/>
          <w:sz w:val="24"/>
          <w:szCs w:val="24"/>
        </w:rPr>
      </w:pPr>
      <w:proofErr w:type="spellStart"/>
      <w:r w:rsidRPr="00FA776F">
        <w:rPr>
          <w:rFonts w:ascii="Times New Roman" w:hAnsi="Times New Roman" w:cs="Times New Roman"/>
          <w:sz w:val="24"/>
          <w:szCs w:val="24"/>
        </w:rPr>
        <w:t>Scharpf</w:t>
      </w:r>
      <w:proofErr w:type="spellEnd"/>
      <w:r w:rsidRPr="00FA776F">
        <w:rPr>
          <w:rFonts w:ascii="Times New Roman" w:hAnsi="Times New Roman" w:cs="Times New Roman"/>
          <w:sz w:val="24"/>
          <w:szCs w:val="24"/>
        </w:rPr>
        <w:t xml:space="preserve">, F. W. (1991). Games real actors could play: The challenge of complexity. </w:t>
      </w:r>
      <w:r w:rsidRPr="00FA776F">
        <w:rPr>
          <w:rFonts w:ascii="Times New Roman" w:hAnsi="Times New Roman" w:cs="Times New Roman"/>
          <w:i/>
          <w:iCs/>
          <w:sz w:val="24"/>
          <w:szCs w:val="24"/>
        </w:rPr>
        <w:t>Journal of Theoretical Politics, 3</w:t>
      </w:r>
      <w:r w:rsidRPr="00FA776F">
        <w:rPr>
          <w:rFonts w:ascii="Times New Roman" w:hAnsi="Times New Roman" w:cs="Times New Roman"/>
          <w:sz w:val="24"/>
          <w:szCs w:val="24"/>
        </w:rPr>
        <w:t>(3), 277-304.</w:t>
      </w:r>
    </w:p>
    <w:p w:rsidR="00FA776F" w:rsidRDefault="00FA776F" w:rsidP="00267CE7">
      <w:pPr>
        <w:spacing w:after="0" w:line="240" w:lineRule="auto"/>
        <w:ind w:left="720" w:hanging="720"/>
        <w:rPr>
          <w:rFonts w:ascii="Times New Roman" w:hAnsi="Times New Roman" w:cs="Times New Roman"/>
          <w:sz w:val="24"/>
          <w:szCs w:val="24"/>
        </w:rPr>
      </w:pPr>
      <w:r w:rsidRPr="00FA776F">
        <w:rPr>
          <w:rFonts w:ascii="Times New Roman" w:hAnsi="Times New Roman" w:cs="Times New Roman"/>
          <w:sz w:val="24"/>
          <w:szCs w:val="24"/>
        </w:rPr>
        <w:t xml:space="preserve">Tang, S. Y., &amp; </w:t>
      </w:r>
      <w:proofErr w:type="spellStart"/>
      <w:r w:rsidRPr="00FA776F">
        <w:rPr>
          <w:rFonts w:ascii="Times New Roman" w:hAnsi="Times New Roman" w:cs="Times New Roman"/>
          <w:sz w:val="24"/>
          <w:szCs w:val="24"/>
        </w:rPr>
        <w:t>Mazmanian</w:t>
      </w:r>
      <w:proofErr w:type="spellEnd"/>
      <w:r w:rsidRPr="00FA776F">
        <w:rPr>
          <w:rFonts w:ascii="Times New Roman" w:hAnsi="Times New Roman" w:cs="Times New Roman"/>
          <w:sz w:val="24"/>
          <w:szCs w:val="24"/>
        </w:rPr>
        <w:t xml:space="preserve">, D. A. (2010). Understanding Collaborative Governance from the Structural Choice-Politics, IAD, and Transaction Cost Perspectives. </w:t>
      </w:r>
      <w:r w:rsidR="00AC149A">
        <w:rPr>
          <w:rFonts w:ascii="Times New Roman" w:hAnsi="Times New Roman" w:cs="Times New Roman"/>
          <w:iCs/>
          <w:sz w:val="24"/>
          <w:szCs w:val="24"/>
        </w:rPr>
        <w:t>Unpublished paper</w:t>
      </w:r>
      <w:r w:rsidRPr="00FA776F">
        <w:rPr>
          <w:rFonts w:ascii="Times New Roman" w:hAnsi="Times New Roman" w:cs="Times New Roman"/>
          <w:sz w:val="24"/>
          <w:szCs w:val="24"/>
        </w:rPr>
        <w:t>.</w:t>
      </w:r>
    </w:p>
    <w:p w:rsidR="00AC149A" w:rsidRDefault="00AC149A" w:rsidP="00267CE7">
      <w:pPr>
        <w:spacing w:after="0" w:line="240" w:lineRule="auto"/>
        <w:ind w:left="720" w:hanging="720"/>
        <w:rPr>
          <w:rFonts w:ascii="Times New Roman" w:hAnsi="Times New Roman" w:cs="Times New Roman"/>
          <w:sz w:val="24"/>
          <w:szCs w:val="24"/>
        </w:rPr>
      </w:pPr>
      <w:proofErr w:type="spellStart"/>
      <w:r w:rsidRPr="00AC149A">
        <w:rPr>
          <w:rFonts w:ascii="Times New Roman" w:hAnsi="Times New Roman" w:cs="Times New Roman"/>
          <w:sz w:val="24"/>
          <w:szCs w:val="24"/>
        </w:rPr>
        <w:t>Bevir</w:t>
      </w:r>
      <w:proofErr w:type="spellEnd"/>
      <w:r w:rsidRPr="00AC149A">
        <w:rPr>
          <w:rFonts w:ascii="Times New Roman" w:hAnsi="Times New Roman" w:cs="Times New Roman"/>
          <w:sz w:val="24"/>
          <w:szCs w:val="24"/>
        </w:rPr>
        <w:t xml:space="preserve">, M. (2006). Democratic Governance: Systems and Radical Perspectives. </w:t>
      </w:r>
      <w:r w:rsidRPr="00AC149A">
        <w:rPr>
          <w:rFonts w:ascii="Times New Roman" w:hAnsi="Times New Roman" w:cs="Times New Roman"/>
          <w:i/>
          <w:iCs/>
          <w:sz w:val="24"/>
          <w:szCs w:val="24"/>
        </w:rPr>
        <w:t>Public Administration Review, 66</w:t>
      </w:r>
      <w:r w:rsidRPr="00AC149A">
        <w:rPr>
          <w:rFonts w:ascii="Times New Roman" w:hAnsi="Times New Roman" w:cs="Times New Roman"/>
          <w:sz w:val="24"/>
          <w:szCs w:val="24"/>
        </w:rPr>
        <w:t>(3), 426-436.</w:t>
      </w:r>
    </w:p>
    <w:p w:rsidR="00AC149A" w:rsidRDefault="007D2953" w:rsidP="00267CE7">
      <w:pPr>
        <w:spacing w:after="0" w:line="240" w:lineRule="auto"/>
        <w:ind w:left="720" w:hanging="720"/>
        <w:rPr>
          <w:rFonts w:ascii="Times New Roman" w:hAnsi="Times New Roman" w:cs="Times New Roman"/>
          <w:sz w:val="24"/>
          <w:szCs w:val="24"/>
        </w:rPr>
      </w:pPr>
      <w:r w:rsidRPr="007D2953">
        <w:rPr>
          <w:rFonts w:ascii="Times New Roman" w:hAnsi="Times New Roman" w:cs="Times New Roman"/>
          <w:sz w:val="24"/>
          <w:szCs w:val="24"/>
        </w:rPr>
        <w:t xml:space="preserve">Hacker, J. S., &amp; Pierson, P. (2014). After the “Master Theory”: Downs, </w:t>
      </w:r>
      <w:proofErr w:type="spellStart"/>
      <w:r w:rsidRPr="007D2953">
        <w:rPr>
          <w:rFonts w:ascii="Times New Roman" w:hAnsi="Times New Roman" w:cs="Times New Roman"/>
          <w:sz w:val="24"/>
          <w:szCs w:val="24"/>
        </w:rPr>
        <w:t>Schattschneider</w:t>
      </w:r>
      <w:proofErr w:type="spellEnd"/>
      <w:r w:rsidRPr="007D2953">
        <w:rPr>
          <w:rFonts w:ascii="Times New Roman" w:hAnsi="Times New Roman" w:cs="Times New Roman"/>
          <w:sz w:val="24"/>
          <w:szCs w:val="24"/>
        </w:rPr>
        <w:t>, and the Rebirth of Policy-Focused Analysis.</w:t>
      </w:r>
    </w:p>
    <w:p w:rsidR="00AC149A" w:rsidRDefault="00AC149A" w:rsidP="00267CE7">
      <w:pPr>
        <w:spacing w:after="0" w:line="240" w:lineRule="auto"/>
        <w:ind w:left="720" w:hanging="720"/>
        <w:rPr>
          <w:rFonts w:ascii="Times New Roman" w:hAnsi="Times New Roman" w:cs="Times New Roman"/>
          <w:sz w:val="24"/>
          <w:szCs w:val="24"/>
        </w:rPr>
      </w:pPr>
    </w:p>
    <w:p w:rsidR="00FA776F" w:rsidRDefault="00FA776F" w:rsidP="00267CE7">
      <w:pPr>
        <w:spacing w:after="0" w:line="240" w:lineRule="auto"/>
        <w:ind w:left="720" w:hanging="720"/>
        <w:rPr>
          <w:rFonts w:ascii="Times New Roman" w:hAnsi="Times New Roman" w:cs="Times New Roman"/>
          <w:sz w:val="24"/>
          <w:szCs w:val="24"/>
        </w:rPr>
      </w:pPr>
    </w:p>
    <w:p w:rsidR="00F253FB" w:rsidRPr="00267CE7" w:rsidRDefault="00466954" w:rsidP="00267CE7">
      <w:pPr>
        <w:spacing w:after="0" w:line="240" w:lineRule="auto"/>
        <w:ind w:left="720" w:hanging="720"/>
        <w:rPr>
          <w:rFonts w:ascii="Times New Roman" w:hAnsi="Times New Roman" w:cs="Times New Roman"/>
          <w:sz w:val="24"/>
          <w:szCs w:val="24"/>
        </w:rPr>
      </w:pPr>
      <w:r w:rsidRPr="00267CE7">
        <w:rPr>
          <w:rFonts w:ascii="Times New Roman" w:hAnsi="Times New Roman" w:cs="Times New Roman"/>
          <w:sz w:val="24"/>
          <w:szCs w:val="24"/>
        </w:rPr>
        <w:t>Recommended:</w:t>
      </w:r>
    </w:p>
    <w:p w:rsidR="00F253FB" w:rsidRPr="00267CE7" w:rsidRDefault="00F253FB" w:rsidP="00267CE7">
      <w:pPr>
        <w:spacing w:after="0" w:line="240" w:lineRule="auto"/>
        <w:ind w:left="720" w:hanging="720"/>
        <w:rPr>
          <w:rFonts w:ascii="Times New Roman" w:hAnsi="Times New Roman" w:cs="Times New Roman"/>
          <w:sz w:val="24"/>
          <w:szCs w:val="24"/>
        </w:rPr>
      </w:pPr>
      <w:r w:rsidRPr="00267CE7">
        <w:rPr>
          <w:rFonts w:ascii="Times New Roman" w:hAnsi="Times New Roman" w:cs="Times New Roman"/>
          <w:sz w:val="24"/>
          <w:szCs w:val="24"/>
        </w:rPr>
        <w:t xml:space="preserve">March, James G. and Johan P. Olsen. 1984. “The New Institutionalism: Organizational Factors in Political Life.” </w:t>
      </w:r>
      <w:r w:rsidRPr="00267CE7">
        <w:rPr>
          <w:rFonts w:ascii="Times New Roman" w:hAnsi="Times New Roman" w:cs="Times New Roman"/>
          <w:i/>
          <w:iCs/>
          <w:sz w:val="24"/>
          <w:szCs w:val="24"/>
        </w:rPr>
        <w:t>American Political Science Review</w:t>
      </w:r>
      <w:r w:rsidRPr="00267CE7">
        <w:rPr>
          <w:rFonts w:ascii="Times New Roman" w:hAnsi="Times New Roman" w:cs="Times New Roman"/>
          <w:sz w:val="24"/>
          <w:szCs w:val="24"/>
        </w:rPr>
        <w:t xml:space="preserve"> 78: 734-749.</w:t>
      </w:r>
    </w:p>
    <w:p w:rsidR="002B4887" w:rsidRPr="00267CE7" w:rsidRDefault="002B4887" w:rsidP="00267CE7">
      <w:pPr>
        <w:spacing w:after="0" w:line="240" w:lineRule="auto"/>
        <w:ind w:left="720" w:hanging="720"/>
        <w:rPr>
          <w:rFonts w:ascii="Times New Roman" w:hAnsi="Times New Roman" w:cs="Times New Roman"/>
          <w:sz w:val="24"/>
          <w:szCs w:val="24"/>
        </w:rPr>
      </w:pPr>
      <w:r w:rsidRPr="00267CE7">
        <w:rPr>
          <w:rFonts w:ascii="Times New Roman" w:hAnsi="Times New Roman" w:cs="Times New Roman"/>
          <w:sz w:val="24"/>
          <w:szCs w:val="24"/>
        </w:rPr>
        <w:t xml:space="preserve">Hall, Peter A. and Rosemary C.R. Taylor. 1996. “Political Science and the Three New Institutionalisms.” </w:t>
      </w:r>
      <w:r w:rsidRPr="00267CE7">
        <w:rPr>
          <w:rFonts w:ascii="Times New Roman" w:hAnsi="Times New Roman" w:cs="Times New Roman"/>
          <w:i/>
          <w:sz w:val="24"/>
          <w:szCs w:val="24"/>
        </w:rPr>
        <w:t>Political Studies</w:t>
      </w:r>
      <w:r w:rsidRPr="00267CE7">
        <w:rPr>
          <w:rFonts w:ascii="Times New Roman" w:hAnsi="Times New Roman" w:cs="Times New Roman"/>
          <w:sz w:val="24"/>
          <w:szCs w:val="24"/>
        </w:rPr>
        <w:t xml:space="preserve"> 44, 5: 936-957.</w:t>
      </w:r>
    </w:p>
    <w:p w:rsidR="00267CE7" w:rsidRDefault="00267CE7" w:rsidP="00267CE7">
      <w:pPr>
        <w:spacing w:after="0" w:line="240" w:lineRule="auto"/>
        <w:ind w:left="720" w:hanging="720"/>
        <w:rPr>
          <w:rFonts w:ascii="Times New Roman" w:hAnsi="Times New Roman" w:cs="Times New Roman"/>
          <w:sz w:val="24"/>
          <w:szCs w:val="24"/>
        </w:rPr>
      </w:pPr>
      <w:proofErr w:type="spellStart"/>
      <w:r w:rsidRPr="00267CE7">
        <w:rPr>
          <w:rFonts w:ascii="Times New Roman" w:hAnsi="Times New Roman" w:cs="Times New Roman"/>
          <w:sz w:val="24"/>
          <w:szCs w:val="24"/>
        </w:rPr>
        <w:t>Immergut</w:t>
      </w:r>
      <w:proofErr w:type="spellEnd"/>
      <w:r w:rsidRPr="00267CE7">
        <w:rPr>
          <w:rFonts w:ascii="Times New Roman" w:hAnsi="Times New Roman" w:cs="Times New Roman"/>
          <w:sz w:val="24"/>
          <w:szCs w:val="24"/>
        </w:rPr>
        <w:t xml:space="preserve">, E. M. (1998). The theoretical core of the new institutionalism. </w:t>
      </w:r>
      <w:r w:rsidRPr="00267CE7">
        <w:rPr>
          <w:rFonts w:ascii="Times New Roman" w:hAnsi="Times New Roman" w:cs="Times New Roman"/>
          <w:i/>
          <w:iCs/>
          <w:sz w:val="24"/>
          <w:szCs w:val="24"/>
        </w:rPr>
        <w:t>Politics and society, 26</w:t>
      </w:r>
      <w:r w:rsidRPr="00267CE7">
        <w:rPr>
          <w:rFonts w:ascii="Times New Roman" w:hAnsi="Times New Roman" w:cs="Times New Roman"/>
          <w:sz w:val="24"/>
          <w:szCs w:val="24"/>
        </w:rPr>
        <w:t>, 5-34.</w:t>
      </w:r>
    </w:p>
    <w:p w:rsidR="00AC149A" w:rsidRPr="00AC149A" w:rsidRDefault="00AC149A" w:rsidP="00AC149A">
      <w:pPr>
        <w:spacing w:after="0" w:line="240" w:lineRule="auto"/>
        <w:ind w:left="720" w:hanging="720"/>
        <w:rPr>
          <w:rFonts w:ascii="Times New Roman" w:hAnsi="Times New Roman" w:cs="Times New Roman"/>
          <w:sz w:val="24"/>
          <w:szCs w:val="24"/>
        </w:rPr>
      </w:pPr>
      <w:proofErr w:type="spellStart"/>
      <w:r w:rsidRPr="00AC149A">
        <w:rPr>
          <w:rFonts w:ascii="Times New Roman" w:hAnsi="Times New Roman" w:cs="Times New Roman"/>
          <w:sz w:val="24"/>
          <w:szCs w:val="24"/>
        </w:rPr>
        <w:t>Mettler</w:t>
      </w:r>
      <w:proofErr w:type="spellEnd"/>
      <w:r w:rsidRPr="00AC149A">
        <w:rPr>
          <w:rFonts w:ascii="Times New Roman" w:hAnsi="Times New Roman" w:cs="Times New Roman"/>
          <w:sz w:val="24"/>
          <w:szCs w:val="24"/>
        </w:rPr>
        <w:t xml:space="preserve">, S., &amp; </w:t>
      </w:r>
      <w:proofErr w:type="spellStart"/>
      <w:r w:rsidRPr="00AC149A">
        <w:rPr>
          <w:rFonts w:ascii="Times New Roman" w:hAnsi="Times New Roman" w:cs="Times New Roman"/>
          <w:sz w:val="24"/>
          <w:szCs w:val="24"/>
        </w:rPr>
        <w:t>Soss</w:t>
      </w:r>
      <w:proofErr w:type="spellEnd"/>
      <w:r w:rsidRPr="00AC149A">
        <w:rPr>
          <w:rFonts w:ascii="Times New Roman" w:hAnsi="Times New Roman" w:cs="Times New Roman"/>
          <w:sz w:val="24"/>
          <w:szCs w:val="24"/>
        </w:rPr>
        <w:t xml:space="preserve">, J. (2004). The consequences of public policy for democratic citizenship: Bridging policy studies and mass politics. </w:t>
      </w:r>
      <w:r w:rsidRPr="00AC149A">
        <w:rPr>
          <w:rFonts w:ascii="Times New Roman" w:hAnsi="Times New Roman" w:cs="Times New Roman"/>
          <w:i/>
          <w:iCs/>
          <w:sz w:val="24"/>
          <w:szCs w:val="24"/>
        </w:rPr>
        <w:t>Perspectives on politics, 2</w:t>
      </w:r>
      <w:r w:rsidRPr="00AC149A">
        <w:rPr>
          <w:rFonts w:ascii="Times New Roman" w:hAnsi="Times New Roman" w:cs="Times New Roman"/>
          <w:sz w:val="24"/>
          <w:szCs w:val="24"/>
        </w:rPr>
        <w:t>(01), 55-73.</w:t>
      </w:r>
    </w:p>
    <w:p w:rsidR="00657469" w:rsidRPr="00F167E3" w:rsidRDefault="00657469" w:rsidP="000F766C">
      <w:pPr>
        <w:rPr>
          <w:rFonts w:ascii="Times New Roman" w:hAnsi="Times New Roman" w:cs="Times New Roman"/>
        </w:rPr>
      </w:pPr>
    </w:p>
    <w:p w:rsidR="00A253A2" w:rsidRDefault="00367059" w:rsidP="000F766C">
      <w:pPr>
        <w:rPr>
          <w:rFonts w:ascii="Times New Roman" w:hAnsi="Times New Roman" w:cs="Times New Roman"/>
          <w:sz w:val="24"/>
          <w:szCs w:val="24"/>
        </w:rPr>
      </w:pPr>
      <w:r>
        <w:rPr>
          <w:rFonts w:ascii="Times New Roman" w:hAnsi="Times New Roman" w:cs="Times New Roman"/>
          <w:sz w:val="24"/>
          <w:szCs w:val="24"/>
        </w:rPr>
        <w:t>May 28</w:t>
      </w:r>
      <w:r w:rsidR="000F766C" w:rsidRPr="00F167E3">
        <w:rPr>
          <w:rFonts w:ascii="Times New Roman" w:hAnsi="Times New Roman" w:cs="Times New Roman"/>
          <w:sz w:val="24"/>
          <w:szCs w:val="24"/>
        </w:rPr>
        <w:t xml:space="preserve">:  </w:t>
      </w:r>
      <w:r w:rsidR="00BC6CF2">
        <w:rPr>
          <w:rFonts w:ascii="Times New Roman" w:hAnsi="Times New Roman" w:cs="Times New Roman"/>
          <w:sz w:val="24"/>
          <w:szCs w:val="24"/>
        </w:rPr>
        <w:t>The state and state capacity</w:t>
      </w:r>
    </w:p>
    <w:p w:rsidR="00BC6CF2" w:rsidRDefault="00BC6CF2" w:rsidP="006F1EDD">
      <w:pPr>
        <w:spacing w:after="0" w:line="240" w:lineRule="auto"/>
        <w:ind w:left="720" w:hanging="720"/>
        <w:rPr>
          <w:rFonts w:ascii="Times New Roman" w:hAnsi="Times New Roman" w:cs="Times New Roman"/>
          <w:sz w:val="24"/>
          <w:szCs w:val="24"/>
        </w:rPr>
      </w:pPr>
      <w:r w:rsidRPr="00BC6CF2">
        <w:rPr>
          <w:rFonts w:ascii="Times New Roman" w:hAnsi="Times New Roman" w:cs="Times New Roman"/>
          <w:sz w:val="24"/>
          <w:szCs w:val="24"/>
        </w:rPr>
        <w:t xml:space="preserve">Mann, M. (1984). The autonomous power of the state: its origins, mechanisms and results. </w:t>
      </w:r>
      <w:r w:rsidRPr="00BC6CF2">
        <w:rPr>
          <w:rFonts w:ascii="Times New Roman" w:hAnsi="Times New Roman" w:cs="Times New Roman"/>
          <w:i/>
          <w:iCs/>
          <w:sz w:val="24"/>
          <w:szCs w:val="24"/>
        </w:rPr>
        <w:t>European journal of sociology, 25</w:t>
      </w:r>
      <w:r w:rsidRPr="00BC6CF2">
        <w:rPr>
          <w:rFonts w:ascii="Times New Roman" w:hAnsi="Times New Roman" w:cs="Times New Roman"/>
          <w:sz w:val="24"/>
          <w:szCs w:val="24"/>
        </w:rPr>
        <w:t>(02), 185-213.</w:t>
      </w:r>
    </w:p>
    <w:p w:rsidR="00BC6CF2" w:rsidRDefault="00BC6CF2" w:rsidP="006F1EDD">
      <w:pPr>
        <w:spacing w:after="0" w:line="240" w:lineRule="auto"/>
        <w:ind w:left="720" w:hanging="720"/>
        <w:rPr>
          <w:rFonts w:ascii="Times New Roman" w:hAnsi="Times New Roman" w:cs="Times New Roman"/>
          <w:sz w:val="24"/>
          <w:szCs w:val="24"/>
        </w:rPr>
      </w:pPr>
      <w:proofErr w:type="spellStart"/>
      <w:r w:rsidRPr="00BC6CF2">
        <w:rPr>
          <w:rFonts w:ascii="Times New Roman" w:hAnsi="Times New Roman" w:cs="Times New Roman"/>
          <w:sz w:val="24"/>
          <w:szCs w:val="24"/>
        </w:rPr>
        <w:t>Soifer</w:t>
      </w:r>
      <w:proofErr w:type="spellEnd"/>
      <w:r w:rsidRPr="00BC6CF2">
        <w:rPr>
          <w:rFonts w:ascii="Times New Roman" w:hAnsi="Times New Roman" w:cs="Times New Roman"/>
          <w:sz w:val="24"/>
          <w:szCs w:val="24"/>
        </w:rPr>
        <w:t xml:space="preserve">, H. (2008). State Infrastructural Power: Approaches to Conceptualization and Measurement. </w:t>
      </w:r>
      <w:r w:rsidRPr="00BC6CF2">
        <w:rPr>
          <w:rFonts w:ascii="Times New Roman" w:hAnsi="Times New Roman" w:cs="Times New Roman"/>
          <w:i/>
          <w:iCs/>
          <w:sz w:val="24"/>
          <w:szCs w:val="24"/>
        </w:rPr>
        <w:t>Studies in Comparative International Development, 43</w:t>
      </w:r>
      <w:r w:rsidRPr="00BC6CF2">
        <w:rPr>
          <w:rFonts w:ascii="Times New Roman" w:hAnsi="Times New Roman" w:cs="Times New Roman"/>
          <w:sz w:val="24"/>
          <w:szCs w:val="24"/>
        </w:rPr>
        <w:t>(3-4), 231-251.</w:t>
      </w:r>
    </w:p>
    <w:p w:rsidR="00BC6CF2" w:rsidRDefault="00BC6CF2" w:rsidP="006F1EDD">
      <w:pPr>
        <w:spacing w:after="0" w:line="240" w:lineRule="auto"/>
        <w:ind w:left="720" w:hanging="720"/>
        <w:rPr>
          <w:rFonts w:ascii="Times New Roman" w:hAnsi="Times New Roman" w:cs="Times New Roman"/>
          <w:sz w:val="24"/>
          <w:szCs w:val="24"/>
        </w:rPr>
      </w:pPr>
      <w:proofErr w:type="spellStart"/>
      <w:r w:rsidRPr="00BC6CF2">
        <w:rPr>
          <w:rFonts w:ascii="Times New Roman" w:hAnsi="Times New Roman" w:cs="Times New Roman"/>
          <w:sz w:val="24"/>
          <w:szCs w:val="24"/>
        </w:rPr>
        <w:t>Acemoglu</w:t>
      </w:r>
      <w:proofErr w:type="spellEnd"/>
      <w:r w:rsidRPr="00BC6CF2">
        <w:rPr>
          <w:rFonts w:ascii="Times New Roman" w:hAnsi="Times New Roman" w:cs="Times New Roman"/>
          <w:sz w:val="24"/>
          <w:szCs w:val="24"/>
        </w:rPr>
        <w:t xml:space="preserve">, D., </w:t>
      </w:r>
      <w:proofErr w:type="spellStart"/>
      <w:r w:rsidRPr="00BC6CF2">
        <w:rPr>
          <w:rFonts w:ascii="Times New Roman" w:hAnsi="Times New Roman" w:cs="Times New Roman"/>
          <w:sz w:val="24"/>
          <w:szCs w:val="24"/>
        </w:rPr>
        <w:t>García-Jimeno</w:t>
      </w:r>
      <w:proofErr w:type="spellEnd"/>
      <w:r w:rsidRPr="00BC6CF2">
        <w:rPr>
          <w:rFonts w:ascii="Times New Roman" w:hAnsi="Times New Roman" w:cs="Times New Roman"/>
          <w:sz w:val="24"/>
          <w:szCs w:val="24"/>
        </w:rPr>
        <w:t>, C., &amp; Robinson, J. A. (2014). State Capacity and Economic Development: A Network Approach: National Bureau of Economic Research.</w:t>
      </w:r>
    </w:p>
    <w:p w:rsidR="00344E98" w:rsidRPr="00624E54" w:rsidRDefault="00344E98" w:rsidP="00AC479B">
      <w:pPr>
        <w:autoSpaceDE w:val="0"/>
        <w:autoSpaceDN w:val="0"/>
        <w:adjustRightInd w:val="0"/>
        <w:spacing w:after="0" w:line="240" w:lineRule="auto"/>
        <w:ind w:left="720" w:hanging="720"/>
        <w:rPr>
          <w:rFonts w:ascii="Times New Roman" w:hAnsi="Times New Roman"/>
          <w:sz w:val="24"/>
          <w:szCs w:val="24"/>
        </w:rPr>
      </w:pPr>
      <w:r w:rsidRPr="00624E54">
        <w:rPr>
          <w:rFonts w:ascii="Times New Roman" w:hAnsi="Times New Roman"/>
          <w:sz w:val="24"/>
          <w:szCs w:val="24"/>
        </w:rPr>
        <w:t xml:space="preserve">Weiss, Linda. 1998. </w:t>
      </w:r>
      <w:r w:rsidRPr="004A0B57">
        <w:rPr>
          <w:rFonts w:ascii="Times New Roman" w:hAnsi="Times New Roman"/>
          <w:i/>
          <w:sz w:val="24"/>
          <w:szCs w:val="24"/>
        </w:rPr>
        <w:t>The Myth of the Powerless State</w:t>
      </w:r>
      <w:r w:rsidRPr="00624E54">
        <w:rPr>
          <w:rFonts w:ascii="Times New Roman" w:hAnsi="Times New Roman"/>
          <w:sz w:val="24"/>
          <w:szCs w:val="24"/>
        </w:rPr>
        <w:t xml:space="preserve">. </w:t>
      </w:r>
      <w:r>
        <w:rPr>
          <w:rFonts w:ascii="Times New Roman" w:hAnsi="Times New Roman"/>
          <w:sz w:val="24"/>
          <w:szCs w:val="24"/>
        </w:rPr>
        <w:t>(</w:t>
      </w:r>
      <w:r w:rsidRPr="00624E54">
        <w:rPr>
          <w:rFonts w:ascii="Times New Roman" w:hAnsi="Times New Roman"/>
          <w:sz w:val="24"/>
          <w:szCs w:val="24"/>
        </w:rPr>
        <w:t>Ithaca: Cornell University Press</w:t>
      </w:r>
      <w:r>
        <w:rPr>
          <w:rFonts w:ascii="Times New Roman" w:hAnsi="Times New Roman"/>
          <w:sz w:val="24"/>
          <w:szCs w:val="24"/>
        </w:rPr>
        <w:t>)</w:t>
      </w:r>
      <w:r w:rsidRPr="00624E54">
        <w:rPr>
          <w:rFonts w:ascii="Times New Roman" w:hAnsi="Times New Roman"/>
          <w:sz w:val="24"/>
          <w:szCs w:val="24"/>
        </w:rPr>
        <w:t xml:space="preserve">. Chapter 2, “The Sources of State Capacity,” pp. 14-40. </w:t>
      </w:r>
    </w:p>
    <w:p w:rsidR="00F167E3" w:rsidRDefault="00F167E3" w:rsidP="000F766C"/>
    <w:p w:rsidR="00BC6CF2" w:rsidRDefault="002A4F8A" w:rsidP="000F766C">
      <w:pPr>
        <w:rPr>
          <w:rFonts w:ascii="Times New Roman" w:hAnsi="Times New Roman" w:cs="Times New Roman"/>
          <w:sz w:val="24"/>
          <w:szCs w:val="24"/>
        </w:rPr>
      </w:pPr>
      <w:r>
        <w:rPr>
          <w:rFonts w:ascii="Times New Roman" w:hAnsi="Times New Roman" w:cs="Times New Roman"/>
          <w:sz w:val="24"/>
          <w:szCs w:val="24"/>
        </w:rPr>
        <w:t>June 1</w:t>
      </w:r>
      <w:r w:rsidR="000F766C" w:rsidRPr="00F167E3">
        <w:rPr>
          <w:rFonts w:ascii="Times New Roman" w:hAnsi="Times New Roman" w:cs="Times New Roman"/>
          <w:sz w:val="24"/>
          <w:szCs w:val="24"/>
        </w:rPr>
        <w:t xml:space="preserve">:  </w:t>
      </w:r>
      <w:r w:rsidR="00BC6CF2">
        <w:rPr>
          <w:rFonts w:ascii="Times New Roman" w:hAnsi="Times New Roman" w:cs="Times New Roman"/>
          <w:sz w:val="24"/>
          <w:szCs w:val="24"/>
        </w:rPr>
        <w:t>Bureaucracy and Bureaucratic Power</w:t>
      </w:r>
    </w:p>
    <w:p w:rsidR="00BC6CF2" w:rsidRPr="00BC6CF2" w:rsidRDefault="00BC6CF2" w:rsidP="00AC479B">
      <w:pPr>
        <w:spacing w:after="0" w:line="240" w:lineRule="auto"/>
        <w:ind w:left="720" w:hanging="720"/>
        <w:rPr>
          <w:rFonts w:ascii="Times New Roman" w:hAnsi="Times New Roman" w:cs="Times New Roman"/>
          <w:sz w:val="24"/>
          <w:szCs w:val="24"/>
        </w:rPr>
      </w:pPr>
      <w:r w:rsidRPr="00BC6CF2">
        <w:rPr>
          <w:rFonts w:ascii="Times New Roman" w:hAnsi="Times New Roman" w:cs="Times New Roman"/>
          <w:sz w:val="24"/>
          <w:szCs w:val="24"/>
        </w:rPr>
        <w:t xml:space="preserve">Carpenter, D. P. (2001). </w:t>
      </w:r>
      <w:r w:rsidRPr="00BC6CF2">
        <w:rPr>
          <w:rFonts w:ascii="Times New Roman" w:hAnsi="Times New Roman" w:cs="Times New Roman"/>
          <w:i/>
          <w:iCs/>
          <w:sz w:val="24"/>
          <w:szCs w:val="24"/>
        </w:rPr>
        <w:t>The forging of bureaucratic autonomy: Reputations, networks, and policy innovation in executive agencies, 1862-1928</w:t>
      </w:r>
      <w:r w:rsidRPr="00BC6CF2">
        <w:rPr>
          <w:rFonts w:ascii="Times New Roman" w:hAnsi="Times New Roman" w:cs="Times New Roman"/>
          <w:sz w:val="24"/>
          <w:szCs w:val="24"/>
        </w:rPr>
        <w:t>: Princeton University Press.</w:t>
      </w:r>
    </w:p>
    <w:p w:rsidR="00BC6CF2" w:rsidRPr="00BC6CF2" w:rsidRDefault="00BC6CF2" w:rsidP="00AC479B">
      <w:pPr>
        <w:spacing w:after="0" w:line="240" w:lineRule="auto"/>
        <w:ind w:left="720" w:hanging="720"/>
        <w:rPr>
          <w:rFonts w:ascii="Times New Roman" w:hAnsi="Times New Roman" w:cs="Times New Roman"/>
          <w:sz w:val="24"/>
          <w:szCs w:val="24"/>
        </w:rPr>
      </w:pPr>
      <w:r w:rsidRPr="00BC6CF2">
        <w:rPr>
          <w:rFonts w:ascii="Times New Roman" w:hAnsi="Times New Roman" w:cs="Times New Roman"/>
          <w:sz w:val="24"/>
          <w:szCs w:val="24"/>
        </w:rPr>
        <w:t xml:space="preserve">Silberman, B. S. (1993). </w:t>
      </w:r>
      <w:r w:rsidRPr="00BC6CF2">
        <w:rPr>
          <w:rFonts w:ascii="Times New Roman" w:hAnsi="Times New Roman" w:cs="Times New Roman"/>
          <w:i/>
          <w:iCs/>
          <w:sz w:val="24"/>
          <w:szCs w:val="24"/>
        </w:rPr>
        <w:t>Cages of reason: the rise of the rational state in France, Japan, the United States, and Great Britain</w:t>
      </w:r>
      <w:r w:rsidRPr="00BC6CF2">
        <w:rPr>
          <w:rFonts w:ascii="Times New Roman" w:hAnsi="Times New Roman" w:cs="Times New Roman"/>
          <w:sz w:val="24"/>
          <w:szCs w:val="24"/>
        </w:rPr>
        <w:t>: University of Chicago Press.</w:t>
      </w:r>
    </w:p>
    <w:p w:rsidR="000D5F06" w:rsidRPr="000D5F06" w:rsidRDefault="000D5F06" w:rsidP="00AC479B">
      <w:pPr>
        <w:spacing w:after="0" w:line="240" w:lineRule="auto"/>
        <w:ind w:left="720" w:hanging="720"/>
        <w:rPr>
          <w:rFonts w:ascii="Times New Roman" w:hAnsi="Times New Roman" w:cs="Times New Roman"/>
          <w:sz w:val="24"/>
          <w:szCs w:val="24"/>
        </w:rPr>
      </w:pPr>
      <w:r w:rsidRPr="000D5F06">
        <w:rPr>
          <w:rFonts w:ascii="Times New Roman" w:hAnsi="Times New Roman" w:cs="Times New Roman"/>
          <w:sz w:val="24"/>
          <w:szCs w:val="24"/>
        </w:rPr>
        <w:t xml:space="preserve">Weber, M. (1978). </w:t>
      </w:r>
      <w:r w:rsidRPr="000D5F06">
        <w:rPr>
          <w:rFonts w:ascii="Times New Roman" w:hAnsi="Times New Roman" w:cs="Times New Roman"/>
          <w:i/>
          <w:iCs/>
          <w:sz w:val="24"/>
          <w:szCs w:val="24"/>
        </w:rPr>
        <w:t>Economy and society: An outline of interpretive sociology</w:t>
      </w:r>
      <w:r w:rsidRPr="000D5F06">
        <w:rPr>
          <w:rFonts w:ascii="Times New Roman" w:hAnsi="Times New Roman" w:cs="Times New Roman"/>
          <w:sz w:val="24"/>
          <w:szCs w:val="24"/>
        </w:rPr>
        <w:t xml:space="preserve"> (G. Roth, Trans.). Berkeley, CA: University of California Press</w:t>
      </w:r>
      <w:r>
        <w:rPr>
          <w:rFonts w:ascii="Times New Roman" w:hAnsi="Times New Roman" w:cs="Times New Roman"/>
          <w:sz w:val="24"/>
          <w:szCs w:val="24"/>
        </w:rPr>
        <w:t xml:space="preserve"> (excerpts)</w:t>
      </w:r>
      <w:r w:rsidRPr="000D5F06">
        <w:rPr>
          <w:rFonts w:ascii="Times New Roman" w:hAnsi="Times New Roman" w:cs="Times New Roman"/>
          <w:sz w:val="24"/>
          <w:szCs w:val="24"/>
        </w:rPr>
        <w:t>.</w:t>
      </w:r>
    </w:p>
    <w:p w:rsidR="000D5F06" w:rsidRDefault="00466954" w:rsidP="00A93156">
      <w:pPr>
        <w:rPr>
          <w:rFonts w:ascii="Times New Roman" w:hAnsi="Times New Roman" w:cs="Times New Roman"/>
          <w:sz w:val="24"/>
          <w:szCs w:val="24"/>
        </w:rPr>
      </w:pPr>
      <w:r w:rsidRPr="00F167E3">
        <w:rPr>
          <w:rFonts w:ascii="Times New Roman" w:hAnsi="Times New Roman" w:cs="Times New Roman"/>
          <w:sz w:val="24"/>
          <w:szCs w:val="24"/>
        </w:rPr>
        <w:t xml:space="preserve"> </w:t>
      </w:r>
    </w:p>
    <w:p w:rsidR="00466954" w:rsidRDefault="00367059" w:rsidP="00A93156">
      <w:pPr>
        <w:rPr>
          <w:rFonts w:ascii="Times New Roman" w:hAnsi="Times New Roman" w:cs="Times New Roman"/>
          <w:sz w:val="24"/>
          <w:szCs w:val="24"/>
        </w:rPr>
      </w:pPr>
      <w:r>
        <w:rPr>
          <w:rFonts w:ascii="Times New Roman" w:hAnsi="Times New Roman" w:cs="Times New Roman"/>
          <w:sz w:val="24"/>
          <w:szCs w:val="24"/>
        </w:rPr>
        <w:t>June 4</w:t>
      </w:r>
      <w:r w:rsidR="00803242" w:rsidRPr="00F167E3">
        <w:rPr>
          <w:rFonts w:ascii="Times New Roman" w:hAnsi="Times New Roman" w:cs="Times New Roman"/>
          <w:sz w:val="24"/>
          <w:szCs w:val="24"/>
        </w:rPr>
        <w:t>:</w:t>
      </w:r>
      <w:r w:rsidR="000F766C" w:rsidRPr="00F167E3">
        <w:rPr>
          <w:rFonts w:ascii="Times New Roman" w:hAnsi="Times New Roman" w:cs="Times New Roman"/>
          <w:sz w:val="24"/>
          <w:szCs w:val="24"/>
        </w:rPr>
        <w:t xml:space="preserve">  </w:t>
      </w:r>
      <w:r w:rsidR="000F061C">
        <w:rPr>
          <w:rFonts w:ascii="Times New Roman" w:hAnsi="Times New Roman" w:cs="Times New Roman"/>
          <w:sz w:val="24"/>
          <w:szCs w:val="24"/>
        </w:rPr>
        <w:t>Executive-Legislative Relations</w:t>
      </w:r>
    </w:p>
    <w:p w:rsidR="003D3F0E" w:rsidRPr="003D3F0E" w:rsidRDefault="003D3F0E" w:rsidP="00AC479B">
      <w:pPr>
        <w:spacing w:after="0" w:line="240" w:lineRule="auto"/>
        <w:ind w:left="720" w:hanging="720"/>
        <w:rPr>
          <w:rFonts w:ascii="Times New Roman" w:hAnsi="Times New Roman" w:cs="Times New Roman"/>
          <w:sz w:val="24"/>
          <w:szCs w:val="24"/>
        </w:rPr>
      </w:pPr>
      <w:r w:rsidRPr="003D3F0E">
        <w:rPr>
          <w:rFonts w:ascii="Times New Roman" w:hAnsi="Times New Roman" w:cs="Times New Roman"/>
          <w:sz w:val="24"/>
          <w:szCs w:val="24"/>
        </w:rPr>
        <w:t xml:space="preserve">Huber, J. D., &amp; </w:t>
      </w:r>
      <w:proofErr w:type="spellStart"/>
      <w:r w:rsidRPr="003D3F0E">
        <w:rPr>
          <w:rFonts w:ascii="Times New Roman" w:hAnsi="Times New Roman" w:cs="Times New Roman"/>
          <w:sz w:val="24"/>
          <w:szCs w:val="24"/>
        </w:rPr>
        <w:t>Shipan</w:t>
      </w:r>
      <w:proofErr w:type="spellEnd"/>
      <w:r w:rsidRPr="003D3F0E">
        <w:rPr>
          <w:rFonts w:ascii="Times New Roman" w:hAnsi="Times New Roman" w:cs="Times New Roman"/>
          <w:sz w:val="24"/>
          <w:szCs w:val="24"/>
        </w:rPr>
        <w:t xml:space="preserve">, C. R. (2002). </w:t>
      </w:r>
      <w:r w:rsidRPr="003D3F0E">
        <w:rPr>
          <w:rFonts w:ascii="Times New Roman" w:hAnsi="Times New Roman" w:cs="Times New Roman"/>
          <w:i/>
          <w:iCs/>
          <w:sz w:val="24"/>
          <w:szCs w:val="24"/>
        </w:rPr>
        <w:t>Deliberate discretion</w:t>
      </w:r>
      <w:proofErr w:type="gramStart"/>
      <w:r w:rsidRPr="003D3F0E">
        <w:rPr>
          <w:rFonts w:ascii="Times New Roman" w:hAnsi="Times New Roman" w:cs="Times New Roman"/>
          <w:i/>
          <w:iCs/>
          <w:sz w:val="24"/>
          <w:szCs w:val="24"/>
        </w:rPr>
        <w:t>?:</w:t>
      </w:r>
      <w:proofErr w:type="gramEnd"/>
      <w:r w:rsidRPr="003D3F0E">
        <w:rPr>
          <w:rFonts w:ascii="Times New Roman" w:hAnsi="Times New Roman" w:cs="Times New Roman"/>
          <w:i/>
          <w:iCs/>
          <w:sz w:val="24"/>
          <w:szCs w:val="24"/>
        </w:rPr>
        <w:t xml:space="preserve"> The institutional foundations of bureaucratic autonomy</w:t>
      </w:r>
      <w:r w:rsidRPr="003D3F0E">
        <w:rPr>
          <w:rFonts w:ascii="Times New Roman" w:hAnsi="Times New Roman" w:cs="Times New Roman"/>
          <w:sz w:val="24"/>
          <w:szCs w:val="24"/>
        </w:rPr>
        <w:t>: Cambridge University Press.</w:t>
      </w:r>
    </w:p>
    <w:p w:rsidR="003D3F0E" w:rsidRPr="003D3F0E" w:rsidRDefault="003D3F0E" w:rsidP="00AC479B">
      <w:pPr>
        <w:spacing w:after="0" w:line="240" w:lineRule="auto"/>
        <w:ind w:left="720" w:hanging="720"/>
        <w:rPr>
          <w:rFonts w:ascii="Times New Roman" w:hAnsi="Times New Roman" w:cs="Times New Roman"/>
          <w:sz w:val="24"/>
          <w:szCs w:val="24"/>
        </w:rPr>
      </w:pPr>
      <w:r w:rsidRPr="003D3F0E">
        <w:rPr>
          <w:rFonts w:ascii="Times New Roman" w:hAnsi="Times New Roman" w:cs="Times New Roman"/>
          <w:sz w:val="24"/>
          <w:szCs w:val="24"/>
        </w:rPr>
        <w:t xml:space="preserve">Haggard, S., &amp; </w:t>
      </w:r>
      <w:proofErr w:type="spellStart"/>
      <w:r w:rsidRPr="003D3F0E">
        <w:rPr>
          <w:rFonts w:ascii="Times New Roman" w:hAnsi="Times New Roman" w:cs="Times New Roman"/>
          <w:sz w:val="24"/>
          <w:szCs w:val="24"/>
        </w:rPr>
        <w:t>McCubbins</w:t>
      </w:r>
      <w:proofErr w:type="spellEnd"/>
      <w:r w:rsidRPr="003D3F0E">
        <w:rPr>
          <w:rFonts w:ascii="Times New Roman" w:hAnsi="Times New Roman" w:cs="Times New Roman"/>
          <w:sz w:val="24"/>
          <w:szCs w:val="24"/>
        </w:rPr>
        <w:t>, M. D</w:t>
      </w:r>
      <w:r w:rsidR="00F06994">
        <w:rPr>
          <w:rFonts w:ascii="Times New Roman" w:hAnsi="Times New Roman" w:cs="Times New Roman"/>
          <w:sz w:val="24"/>
          <w:szCs w:val="24"/>
        </w:rPr>
        <w:t xml:space="preserve"> (</w:t>
      </w:r>
      <w:proofErr w:type="spellStart"/>
      <w:proofErr w:type="gramStart"/>
      <w:r w:rsidR="00F06994">
        <w:rPr>
          <w:rFonts w:ascii="Times New Roman" w:hAnsi="Times New Roman" w:cs="Times New Roman"/>
          <w:sz w:val="24"/>
          <w:szCs w:val="24"/>
        </w:rPr>
        <w:t>eds</w:t>
      </w:r>
      <w:proofErr w:type="spellEnd"/>
      <w:proofErr w:type="gramEnd"/>
      <w:r w:rsidR="00F06994">
        <w:rPr>
          <w:rFonts w:ascii="Times New Roman" w:hAnsi="Times New Roman" w:cs="Times New Roman"/>
          <w:sz w:val="24"/>
          <w:szCs w:val="24"/>
        </w:rPr>
        <w:t>,)</w:t>
      </w:r>
      <w:r w:rsidRPr="003D3F0E">
        <w:rPr>
          <w:rFonts w:ascii="Times New Roman" w:hAnsi="Times New Roman" w:cs="Times New Roman"/>
          <w:sz w:val="24"/>
          <w:szCs w:val="24"/>
        </w:rPr>
        <w:t xml:space="preserve"> (2001). </w:t>
      </w:r>
      <w:r w:rsidRPr="003D3F0E">
        <w:rPr>
          <w:rFonts w:ascii="Times New Roman" w:hAnsi="Times New Roman" w:cs="Times New Roman"/>
          <w:i/>
          <w:iCs/>
          <w:sz w:val="24"/>
          <w:szCs w:val="24"/>
        </w:rPr>
        <w:t>Presidents, parliaments, and policy</w:t>
      </w:r>
      <w:r w:rsidRPr="003D3F0E">
        <w:rPr>
          <w:rFonts w:ascii="Times New Roman" w:hAnsi="Times New Roman" w:cs="Times New Roman"/>
          <w:sz w:val="24"/>
          <w:szCs w:val="24"/>
        </w:rPr>
        <w:t>: Cambridge University Press</w:t>
      </w:r>
      <w:r w:rsidR="00835CA1">
        <w:rPr>
          <w:rFonts w:ascii="Times New Roman" w:hAnsi="Times New Roman" w:cs="Times New Roman"/>
          <w:sz w:val="24"/>
          <w:szCs w:val="24"/>
        </w:rPr>
        <w:t xml:space="preserve"> (introduction)</w:t>
      </w:r>
      <w:r w:rsidRPr="003D3F0E">
        <w:rPr>
          <w:rFonts w:ascii="Times New Roman" w:hAnsi="Times New Roman" w:cs="Times New Roman"/>
          <w:sz w:val="24"/>
          <w:szCs w:val="24"/>
        </w:rPr>
        <w:t>.</w:t>
      </w:r>
    </w:p>
    <w:p w:rsidR="0027506D" w:rsidRDefault="0027506D" w:rsidP="00A93156">
      <w:pPr>
        <w:rPr>
          <w:rFonts w:ascii="Times New Roman" w:hAnsi="Times New Roman" w:cs="Times New Roman"/>
          <w:sz w:val="24"/>
          <w:szCs w:val="24"/>
        </w:rPr>
      </w:pPr>
    </w:p>
    <w:p w:rsidR="00835CA1" w:rsidRDefault="00835CA1" w:rsidP="00835CA1">
      <w:pPr>
        <w:rPr>
          <w:rFonts w:ascii="Times New Roman" w:hAnsi="Times New Roman" w:cs="Times New Roman"/>
          <w:sz w:val="24"/>
          <w:szCs w:val="24"/>
        </w:rPr>
      </w:pPr>
      <w:r>
        <w:rPr>
          <w:rFonts w:ascii="Times New Roman" w:hAnsi="Times New Roman"/>
          <w:sz w:val="24"/>
          <w:szCs w:val="24"/>
        </w:rPr>
        <w:t xml:space="preserve">June </w:t>
      </w:r>
      <w:r w:rsidR="002A4F8A">
        <w:rPr>
          <w:rFonts w:ascii="Times New Roman" w:hAnsi="Times New Roman"/>
          <w:sz w:val="24"/>
          <w:szCs w:val="24"/>
        </w:rPr>
        <w:t>8</w:t>
      </w:r>
      <w:r>
        <w:rPr>
          <w:rFonts w:ascii="Times New Roman" w:hAnsi="Times New Roman"/>
          <w:sz w:val="24"/>
          <w:szCs w:val="24"/>
        </w:rPr>
        <w:t xml:space="preserve">: </w:t>
      </w:r>
      <w:r w:rsidRPr="00AF0950">
        <w:rPr>
          <w:rFonts w:ascii="Times New Roman" w:hAnsi="Times New Roman" w:cs="Times New Roman"/>
          <w:sz w:val="24"/>
          <w:szCs w:val="24"/>
        </w:rPr>
        <w:t xml:space="preserve">  </w:t>
      </w:r>
      <w:r>
        <w:rPr>
          <w:rFonts w:ascii="Times New Roman" w:hAnsi="Times New Roman" w:cs="Times New Roman"/>
          <w:sz w:val="24"/>
          <w:szCs w:val="24"/>
        </w:rPr>
        <w:t>Networks and Public Policy</w:t>
      </w:r>
    </w:p>
    <w:p w:rsidR="00835CA1" w:rsidRPr="00F06994" w:rsidRDefault="00835CA1" w:rsidP="00835CA1">
      <w:pPr>
        <w:spacing w:after="0" w:line="240" w:lineRule="auto"/>
        <w:ind w:left="720" w:hanging="720"/>
        <w:rPr>
          <w:rFonts w:ascii="Times New Roman" w:hAnsi="Times New Roman" w:cs="Times New Roman"/>
          <w:sz w:val="24"/>
          <w:szCs w:val="24"/>
        </w:rPr>
      </w:pPr>
      <w:proofErr w:type="spellStart"/>
      <w:r w:rsidRPr="00F06994">
        <w:rPr>
          <w:rFonts w:ascii="Times New Roman" w:hAnsi="Times New Roman" w:cs="Times New Roman"/>
          <w:sz w:val="24"/>
          <w:szCs w:val="24"/>
        </w:rPr>
        <w:t>Dowding</w:t>
      </w:r>
      <w:proofErr w:type="spellEnd"/>
      <w:r w:rsidRPr="00F06994">
        <w:rPr>
          <w:rFonts w:ascii="Times New Roman" w:hAnsi="Times New Roman" w:cs="Times New Roman"/>
          <w:sz w:val="24"/>
          <w:szCs w:val="24"/>
        </w:rPr>
        <w:t>, Keith. 1995. "Model or Metaphor? A Critical Review of the Policy Network Approach."</w:t>
      </w:r>
      <w:r>
        <w:rPr>
          <w:rFonts w:ascii="Times New Roman" w:hAnsi="Times New Roman" w:cs="Times New Roman"/>
          <w:sz w:val="24"/>
          <w:szCs w:val="24"/>
        </w:rPr>
        <w:t xml:space="preserve"> </w:t>
      </w:r>
      <w:r w:rsidRPr="00F06994">
        <w:rPr>
          <w:rFonts w:ascii="Times New Roman" w:hAnsi="Times New Roman" w:cs="Times New Roman"/>
          <w:i/>
          <w:iCs/>
          <w:sz w:val="24"/>
          <w:szCs w:val="24"/>
        </w:rPr>
        <w:t xml:space="preserve">Political Studies </w:t>
      </w:r>
      <w:r w:rsidRPr="00F06994">
        <w:rPr>
          <w:rFonts w:ascii="Times New Roman" w:hAnsi="Times New Roman" w:cs="Times New Roman"/>
          <w:sz w:val="24"/>
          <w:szCs w:val="24"/>
        </w:rPr>
        <w:t>3 (1): 136-158.</w:t>
      </w:r>
    </w:p>
    <w:p w:rsidR="00835CA1" w:rsidRPr="00F06994" w:rsidRDefault="00835CA1" w:rsidP="00835CA1">
      <w:pPr>
        <w:spacing w:after="0" w:line="240" w:lineRule="auto"/>
        <w:ind w:left="720" w:hanging="720"/>
        <w:rPr>
          <w:rFonts w:ascii="Times New Roman" w:hAnsi="Times New Roman" w:cs="Times New Roman"/>
          <w:sz w:val="24"/>
          <w:szCs w:val="24"/>
        </w:rPr>
      </w:pPr>
      <w:r w:rsidRPr="00F06994">
        <w:rPr>
          <w:rFonts w:ascii="Times New Roman" w:hAnsi="Times New Roman" w:cs="Times New Roman"/>
          <w:sz w:val="24"/>
          <w:szCs w:val="24"/>
        </w:rPr>
        <w:t>Marsh, David, and Martin Smith. 2000. "Understanding Policy Networks: Towards a Dialectical</w:t>
      </w:r>
      <w:r>
        <w:rPr>
          <w:rFonts w:ascii="Times New Roman" w:hAnsi="Times New Roman" w:cs="Times New Roman"/>
          <w:sz w:val="24"/>
          <w:szCs w:val="24"/>
        </w:rPr>
        <w:t xml:space="preserve"> </w:t>
      </w:r>
      <w:r w:rsidRPr="00F06994">
        <w:rPr>
          <w:rFonts w:ascii="Times New Roman" w:hAnsi="Times New Roman" w:cs="Times New Roman"/>
          <w:sz w:val="24"/>
          <w:szCs w:val="24"/>
        </w:rPr>
        <w:t xml:space="preserve">Approach." </w:t>
      </w:r>
      <w:r w:rsidRPr="00F06994">
        <w:rPr>
          <w:rFonts w:ascii="Times New Roman" w:hAnsi="Times New Roman" w:cs="Times New Roman"/>
          <w:i/>
          <w:iCs/>
          <w:sz w:val="24"/>
          <w:szCs w:val="24"/>
        </w:rPr>
        <w:t xml:space="preserve">Political Studies </w:t>
      </w:r>
      <w:r w:rsidRPr="00F06994">
        <w:rPr>
          <w:rFonts w:ascii="Times New Roman" w:hAnsi="Times New Roman" w:cs="Times New Roman"/>
          <w:sz w:val="24"/>
          <w:szCs w:val="24"/>
        </w:rPr>
        <w:t>48 (1): 4-21.</w:t>
      </w:r>
    </w:p>
    <w:p w:rsidR="00835CA1" w:rsidRPr="00F06994" w:rsidRDefault="00835CA1" w:rsidP="00835CA1">
      <w:pPr>
        <w:spacing w:after="0" w:line="240" w:lineRule="auto"/>
        <w:ind w:left="720" w:hanging="720"/>
        <w:rPr>
          <w:rFonts w:ascii="Times New Roman" w:hAnsi="Times New Roman" w:cs="Times New Roman"/>
          <w:sz w:val="24"/>
          <w:szCs w:val="24"/>
        </w:rPr>
      </w:pPr>
      <w:proofErr w:type="spellStart"/>
      <w:r w:rsidRPr="00F06994">
        <w:rPr>
          <w:rFonts w:ascii="Times New Roman" w:hAnsi="Times New Roman" w:cs="Times New Roman"/>
          <w:sz w:val="24"/>
          <w:szCs w:val="24"/>
        </w:rPr>
        <w:t>Tanja</w:t>
      </w:r>
      <w:proofErr w:type="spellEnd"/>
      <w:r w:rsidRPr="00F06994">
        <w:rPr>
          <w:rFonts w:ascii="Times New Roman" w:hAnsi="Times New Roman" w:cs="Times New Roman"/>
          <w:sz w:val="24"/>
          <w:szCs w:val="24"/>
        </w:rPr>
        <w:t xml:space="preserve"> A. </w:t>
      </w:r>
      <w:proofErr w:type="spellStart"/>
      <w:r w:rsidRPr="00F06994">
        <w:rPr>
          <w:rFonts w:ascii="Times New Roman" w:hAnsi="Times New Roman" w:cs="Times New Roman"/>
          <w:sz w:val="24"/>
          <w:szCs w:val="24"/>
        </w:rPr>
        <w:t>Borzel</w:t>
      </w:r>
      <w:proofErr w:type="spellEnd"/>
      <w:r w:rsidRPr="00F06994">
        <w:rPr>
          <w:rFonts w:ascii="Times New Roman" w:hAnsi="Times New Roman" w:cs="Times New Roman"/>
          <w:sz w:val="24"/>
          <w:szCs w:val="24"/>
        </w:rPr>
        <w:t>, Tania A. 1998. "Organizing Babylon - on the Different Conceptions of Policy</w:t>
      </w:r>
      <w:r>
        <w:rPr>
          <w:rFonts w:ascii="Times New Roman" w:hAnsi="Times New Roman" w:cs="Times New Roman"/>
          <w:sz w:val="24"/>
          <w:szCs w:val="24"/>
        </w:rPr>
        <w:t xml:space="preserve"> </w:t>
      </w:r>
      <w:r w:rsidRPr="00F06994">
        <w:rPr>
          <w:rFonts w:ascii="Times New Roman" w:hAnsi="Times New Roman" w:cs="Times New Roman"/>
          <w:sz w:val="24"/>
          <w:szCs w:val="24"/>
        </w:rPr>
        <w:t xml:space="preserve">Networks." </w:t>
      </w:r>
      <w:r w:rsidRPr="00F06994">
        <w:rPr>
          <w:rFonts w:ascii="Times New Roman" w:hAnsi="Times New Roman" w:cs="Times New Roman"/>
          <w:i/>
          <w:iCs/>
          <w:sz w:val="24"/>
          <w:szCs w:val="24"/>
        </w:rPr>
        <w:t xml:space="preserve">Public Administration </w:t>
      </w:r>
      <w:r w:rsidRPr="00F06994">
        <w:rPr>
          <w:rFonts w:ascii="Times New Roman" w:hAnsi="Times New Roman" w:cs="Times New Roman"/>
          <w:sz w:val="24"/>
          <w:szCs w:val="24"/>
        </w:rPr>
        <w:t>76: 263-73.</w:t>
      </w:r>
    </w:p>
    <w:p w:rsidR="00835CA1" w:rsidRDefault="00835CA1" w:rsidP="00835CA1">
      <w:pPr>
        <w:spacing w:after="0" w:line="240" w:lineRule="auto"/>
        <w:ind w:left="720" w:hanging="720"/>
        <w:rPr>
          <w:rFonts w:ascii="Times New Roman" w:hAnsi="Times New Roman" w:cs="Times New Roman"/>
          <w:sz w:val="24"/>
          <w:szCs w:val="24"/>
        </w:rPr>
      </w:pPr>
      <w:proofErr w:type="spellStart"/>
      <w:r w:rsidRPr="00F06994">
        <w:rPr>
          <w:rFonts w:ascii="Times New Roman" w:hAnsi="Times New Roman" w:cs="Times New Roman"/>
          <w:sz w:val="24"/>
          <w:szCs w:val="24"/>
        </w:rPr>
        <w:t>Konig</w:t>
      </w:r>
      <w:proofErr w:type="spellEnd"/>
      <w:r w:rsidRPr="00F06994">
        <w:rPr>
          <w:rFonts w:ascii="Times New Roman" w:hAnsi="Times New Roman" w:cs="Times New Roman"/>
          <w:sz w:val="24"/>
          <w:szCs w:val="24"/>
        </w:rPr>
        <w:t xml:space="preserve">, Thomas, and Thomas </w:t>
      </w:r>
      <w:proofErr w:type="spellStart"/>
      <w:r w:rsidRPr="00F06994">
        <w:rPr>
          <w:rFonts w:ascii="Times New Roman" w:hAnsi="Times New Roman" w:cs="Times New Roman"/>
          <w:sz w:val="24"/>
          <w:szCs w:val="24"/>
        </w:rPr>
        <w:t>Brauninger</w:t>
      </w:r>
      <w:proofErr w:type="spellEnd"/>
      <w:r w:rsidRPr="00F06994">
        <w:rPr>
          <w:rFonts w:ascii="Times New Roman" w:hAnsi="Times New Roman" w:cs="Times New Roman"/>
          <w:sz w:val="24"/>
          <w:szCs w:val="24"/>
        </w:rPr>
        <w:t>. 1998. The Formation of Policy Networks: Preferences,</w:t>
      </w:r>
      <w:r>
        <w:rPr>
          <w:rFonts w:ascii="Times New Roman" w:hAnsi="Times New Roman" w:cs="Times New Roman"/>
          <w:sz w:val="24"/>
          <w:szCs w:val="24"/>
        </w:rPr>
        <w:t xml:space="preserve"> </w:t>
      </w:r>
      <w:r w:rsidRPr="00F06994">
        <w:rPr>
          <w:rFonts w:ascii="Times New Roman" w:hAnsi="Times New Roman" w:cs="Times New Roman"/>
          <w:sz w:val="24"/>
          <w:szCs w:val="24"/>
        </w:rPr>
        <w:t xml:space="preserve">Institutions and Actors' Choice of Information and Exchange Relations." </w:t>
      </w:r>
      <w:r w:rsidRPr="00F06994">
        <w:rPr>
          <w:rFonts w:ascii="Times New Roman" w:hAnsi="Times New Roman" w:cs="Times New Roman"/>
          <w:i/>
          <w:iCs/>
          <w:sz w:val="24"/>
          <w:szCs w:val="24"/>
        </w:rPr>
        <w:t>Journal of</w:t>
      </w:r>
      <w:r>
        <w:rPr>
          <w:rFonts w:ascii="Times New Roman" w:hAnsi="Times New Roman" w:cs="Times New Roman"/>
          <w:i/>
          <w:iCs/>
          <w:sz w:val="24"/>
          <w:szCs w:val="24"/>
        </w:rPr>
        <w:t xml:space="preserve"> </w:t>
      </w:r>
      <w:r w:rsidRPr="00F06994">
        <w:rPr>
          <w:rFonts w:ascii="Times New Roman" w:hAnsi="Times New Roman" w:cs="Times New Roman"/>
          <w:i/>
          <w:iCs/>
          <w:sz w:val="24"/>
          <w:szCs w:val="24"/>
        </w:rPr>
        <w:t xml:space="preserve">Theoretical Politics </w:t>
      </w:r>
      <w:r w:rsidRPr="00F06994">
        <w:rPr>
          <w:rFonts w:ascii="Times New Roman" w:hAnsi="Times New Roman" w:cs="Times New Roman"/>
          <w:sz w:val="24"/>
          <w:szCs w:val="24"/>
        </w:rPr>
        <w:t>10 (4): 445-471</w:t>
      </w:r>
      <w:r>
        <w:rPr>
          <w:rFonts w:ascii="Times New Roman" w:hAnsi="Times New Roman" w:cs="Times New Roman"/>
          <w:sz w:val="24"/>
          <w:szCs w:val="24"/>
        </w:rPr>
        <w:t>.</w:t>
      </w:r>
    </w:p>
    <w:p w:rsidR="00835CA1" w:rsidRDefault="00835CA1" w:rsidP="00835CA1">
      <w:pPr>
        <w:rPr>
          <w:rFonts w:ascii="Times New Roman" w:hAnsi="Times New Roman" w:cs="Times New Roman"/>
          <w:sz w:val="24"/>
          <w:szCs w:val="24"/>
        </w:rPr>
      </w:pPr>
    </w:p>
    <w:p w:rsidR="00835CA1" w:rsidRDefault="00835CA1" w:rsidP="00835CA1">
      <w:pPr>
        <w:rPr>
          <w:rFonts w:ascii="Times New Roman" w:hAnsi="Times New Roman" w:cs="Times New Roman"/>
          <w:sz w:val="24"/>
          <w:szCs w:val="24"/>
        </w:rPr>
      </w:pPr>
      <w:r>
        <w:rPr>
          <w:rFonts w:ascii="Times New Roman" w:hAnsi="Times New Roman" w:cs="Times New Roman"/>
          <w:sz w:val="24"/>
          <w:szCs w:val="24"/>
        </w:rPr>
        <w:t>June 11</w:t>
      </w:r>
      <w:r>
        <w:rPr>
          <w:rFonts w:ascii="Times New Roman" w:hAnsi="Times New Roman" w:cs="Times New Roman"/>
          <w:sz w:val="24"/>
          <w:szCs w:val="24"/>
        </w:rPr>
        <w:t>:   Policy Diffusion</w:t>
      </w:r>
    </w:p>
    <w:p w:rsidR="00835CA1" w:rsidRDefault="00835CA1" w:rsidP="00835CA1">
      <w:pPr>
        <w:spacing w:after="0" w:line="240" w:lineRule="auto"/>
        <w:ind w:left="720" w:hanging="720"/>
        <w:rPr>
          <w:rFonts w:ascii="Times New Roman" w:hAnsi="Times New Roman" w:cs="Times New Roman"/>
          <w:sz w:val="24"/>
          <w:szCs w:val="24"/>
        </w:rPr>
      </w:pPr>
      <w:r w:rsidRPr="002443EB">
        <w:rPr>
          <w:rFonts w:ascii="Times New Roman" w:hAnsi="Times New Roman" w:cs="Times New Roman"/>
          <w:sz w:val="24"/>
          <w:szCs w:val="24"/>
        </w:rPr>
        <w:t>Dobbin, Frank, Beth Simmons, and Geoffrey Garrett. 2007. "The Global Diffusion of Public</w:t>
      </w:r>
      <w:r>
        <w:rPr>
          <w:rFonts w:ascii="Times New Roman" w:hAnsi="Times New Roman" w:cs="Times New Roman"/>
          <w:sz w:val="24"/>
          <w:szCs w:val="24"/>
        </w:rPr>
        <w:t xml:space="preserve"> </w:t>
      </w:r>
      <w:r w:rsidRPr="002443EB">
        <w:rPr>
          <w:rFonts w:ascii="Times New Roman" w:hAnsi="Times New Roman" w:cs="Times New Roman"/>
          <w:sz w:val="24"/>
          <w:szCs w:val="24"/>
        </w:rPr>
        <w:t xml:space="preserve">Policies: Social Construction, Coercion, Competition or Learning?" </w:t>
      </w:r>
      <w:r w:rsidRPr="002443EB">
        <w:rPr>
          <w:rFonts w:ascii="Times New Roman" w:hAnsi="Times New Roman" w:cs="Times New Roman"/>
          <w:i/>
          <w:iCs/>
          <w:sz w:val="24"/>
          <w:szCs w:val="24"/>
        </w:rPr>
        <w:t>Annual Review of</w:t>
      </w:r>
      <w:r>
        <w:rPr>
          <w:rFonts w:ascii="Times New Roman" w:hAnsi="Times New Roman" w:cs="Times New Roman"/>
          <w:i/>
          <w:iCs/>
          <w:sz w:val="24"/>
          <w:szCs w:val="24"/>
        </w:rPr>
        <w:t xml:space="preserve"> </w:t>
      </w:r>
      <w:r w:rsidRPr="002443EB">
        <w:rPr>
          <w:rFonts w:ascii="Times New Roman" w:hAnsi="Times New Roman" w:cs="Times New Roman"/>
          <w:i/>
          <w:iCs/>
          <w:sz w:val="24"/>
          <w:szCs w:val="24"/>
        </w:rPr>
        <w:t xml:space="preserve">Sociology </w:t>
      </w:r>
      <w:r w:rsidRPr="002443EB">
        <w:rPr>
          <w:rFonts w:ascii="Times New Roman" w:hAnsi="Times New Roman" w:cs="Times New Roman"/>
          <w:sz w:val="24"/>
          <w:szCs w:val="24"/>
        </w:rPr>
        <w:t>33: 449-72</w:t>
      </w:r>
    </w:p>
    <w:p w:rsidR="00835CA1" w:rsidRPr="00F06994" w:rsidRDefault="00835CA1" w:rsidP="00835CA1">
      <w:pPr>
        <w:spacing w:after="0" w:line="240" w:lineRule="auto"/>
        <w:ind w:left="720" w:hanging="720"/>
        <w:rPr>
          <w:rFonts w:ascii="Times New Roman" w:hAnsi="Times New Roman"/>
          <w:sz w:val="24"/>
          <w:szCs w:val="24"/>
        </w:rPr>
      </w:pPr>
      <w:proofErr w:type="spellStart"/>
      <w:r w:rsidRPr="00F06994">
        <w:rPr>
          <w:rFonts w:ascii="Times New Roman" w:hAnsi="Times New Roman"/>
          <w:sz w:val="24"/>
          <w:szCs w:val="24"/>
        </w:rPr>
        <w:t>Shipan</w:t>
      </w:r>
      <w:proofErr w:type="spellEnd"/>
      <w:r w:rsidRPr="00F06994">
        <w:rPr>
          <w:rFonts w:ascii="Times New Roman" w:hAnsi="Times New Roman"/>
          <w:sz w:val="24"/>
          <w:szCs w:val="24"/>
        </w:rPr>
        <w:t xml:space="preserve">, Charles R., and Craig </w:t>
      </w:r>
      <w:proofErr w:type="spellStart"/>
      <w:r w:rsidRPr="00F06994">
        <w:rPr>
          <w:rFonts w:ascii="Times New Roman" w:hAnsi="Times New Roman"/>
          <w:sz w:val="24"/>
          <w:szCs w:val="24"/>
        </w:rPr>
        <w:t>Volden</w:t>
      </w:r>
      <w:proofErr w:type="spellEnd"/>
      <w:r w:rsidRPr="00F06994">
        <w:rPr>
          <w:rFonts w:ascii="Times New Roman" w:hAnsi="Times New Roman"/>
          <w:sz w:val="24"/>
          <w:szCs w:val="24"/>
        </w:rPr>
        <w:t xml:space="preserve">. 2008. "The Mechanisms of Policy Diffusion." </w:t>
      </w:r>
      <w:r w:rsidRPr="00F06994">
        <w:rPr>
          <w:rFonts w:ascii="Times New Roman" w:hAnsi="Times New Roman"/>
          <w:i/>
          <w:iCs/>
          <w:sz w:val="24"/>
          <w:szCs w:val="24"/>
        </w:rPr>
        <w:t>American</w:t>
      </w:r>
      <w:r>
        <w:rPr>
          <w:rFonts w:ascii="Times New Roman" w:hAnsi="Times New Roman"/>
          <w:i/>
          <w:iCs/>
          <w:sz w:val="24"/>
          <w:szCs w:val="24"/>
        </w:rPr>
        <w:t xml:space="preserve"> </w:t>
      </w:r>
      <w:r w:rsidRPr="00F06994">
        <w:rPr>
          <w:rFonts w:ascii="Times New Roman" w:hAnsi="Times New Roman"/>
          <w:i/>
          <w:iCs/>
          <w:sz w:val="24"/>
          <w:szCs w:val="24"/>
        </w:rPr>
        <w:t xml:space="preserve">Journal of Political Science </w:t>
      </w:r>
      <w:r w:rsidRPr="00F06994">
        <w:rPr>
          <w:rFonts w:ascii="Times New Roman" w:hAnsi="Times New Roman"/>
          <w:sz w:val="24"/>
          <w:szCs w:val="24"/>
        </w:rPr>
        <w:t>52 (4): 840-57.</w:t>
      </w:r>
    </w:p>
    <w:p w:rsidR="00835CA1" w:rsidRPr="00F06994" w:rsidRDefault="00835CA1" w:rsidP="00835CA1">
      <w:pPr>
        <w:spacing w:after="0" w:line="240" w:lineRule="auto"/>
        <w:ind w:left="720" w:hanging="720"/>
        <w:rPr>
          <w:rFonts w:ascii="Times New Roman" w:hAnsi="Times New Roman"/>
          <w:sz w:val="24"/>
          <w:szCs w:val="24"/>
        </w:rPr>
      </w:pPr>
      <w:r w:rsidRPr="00F06994">
        <w:rPr>
          <w:rFonts w:ascii="Times New Roman" w:hAnsi="Times New Roman"/>
          <w:sz w:val="24"/>
          <w:szCs w:val="24"/>
        </w:rPr>
        <w:t xml:space="preserve">Braun, </w:t>
      </w:r>
      <w:proofErr w:type="spellStart"/>
      <w:r w:rsidRPr="00F06994">
        <w:rPr>
          <w:rFonts w:ascii="Times New Roman" w:hAnsi="Times New Roman"/>
          <w:sz w:val="24"/>
          <w:szCs w:val="24"/>
        </w:rPr>
        <w:t>Dietmar</w:t>
      </w:r>
      <w:proofErr w:type="spellEnd"/>
      <w:r w:rsidRPr="00F06994">
        <w:rPr>
          <w:rFonts w:ascii="Times New Roman" w:hAnsi="Times New Roman"/>
          <w:sz w:val="24"/>
          <w:szCs w:val="24"/>
        </w:rPr>
        <w:t xml:space="preserve">, and </w:t>
      </w:r>
      <w:proofErr w:type="spellStart"/>
      <w:r w:rsidRPr="00F06994">
        <w:rPr>
          <w:rFonts w:ascii="Times New Roman" w:hAnsi="Times New Roman"/>
          <w:sz w:val="24"/>
          <w:szCs w:val="24"/>
        </w:rPr>
        <w:t>Fabrizio</w:t>
      </w:r>
      <w:proofErr w:type="spellEnd"/>
      <w:r w:rsidRPr="00F06994">
        <w:rPr>
          <w:rFonts w:ascii="Times New Roman" w:hAnsi="Times New Roman"/>
          <w:sz w:val="24"/>
          <w:szCs w:val="24"/>
        </w:rPr>
        <w:t xml:space="preserve"> </w:t>
      </w:r>
      <w:proofErr w:type="spellStart"/>
      <w:r w:rsidRPr="00F06994">
        <w:rPr>
          <w:rFonts w:ascii="Times New Roman" w:hAnsi="Times New Roman"/>
          <w:sz w:val="24"/>
          <w:szCs w:val="24"/>
        </w:rPr>
        <w:t>Gilardi</w:t>
      </w:r>
      <w:proofErr w:type="spellEnd"/>
      <w:r w:rsidRPr="00F06994">
        <w:rPr>
          <w:rFonts w:ascii="Times New Roman" w:hAnsi="Times New Roman"/>
          <w:sz w:val="24"/>
          <w:szCs w:val="24"/>
        </w:rPr>
        <w:t>. 2006. "Taking 'Galton's Problem' Seriously: Towards a</w:t>
      </w:r>
      <w:r>
        <w:rPr>
          <w:rFonts w:ascii="Times New Roman" w:hAnsi="Times New Roman"/>
          <w:sz w:val="24"/>
          <w:szCs w:val="24"/>
        </w:rPr>
        <w:t xml:space="preserve"> </w:t>
      </w:r>
      <w:r w:rsidRPr="00F06994">
        <w:rPr>
          <w:rFonts w:ascii="Times New Roman" w:hAnsi="Times New Roman"/>
          <w:sz w:val="24"/>
          <w:szCs w:val="24"/>
        </w:rPr>
        <w:t xml:space="preserve">Theory of Policy Diffusion." </w:t>
      </w:r>
      <w:r w:rsidRPr="00F06994">
        <w:rPr>
          <w:rFonts w:ascii="Times New Roman" w:hAnsi="Times New Roman"/>
          <w:i/>
          <w:iCs/>
          <w:sz w:val="24"/>
          <w:szCs w:val="24"/>
        </w:rPr>
        <w:t xml:space="preserve">Journal of Theoretical Politics </w:t>
      </w:r>
      <w:r w:rsidRPr="00F06994">
        <w:rPr>
          <w:rFonts w:ascii="Times New Roman" w:hAnsi="Times New Roman"/>
          <w:sz w:val="24"/>
          <w:szCs w:val="24"/>
        </w:rPr>
        <w:t>18 (3</w:t>
      </w:r>
      <w:proofErr w:type="gramStart"/>
      <w:r w:rsidRPr="00F06994">
        <w:rPr>
          <w:rFonts w:ascii="Times New Roman" w:hAnsi="Times New Roman"/>
          <w:sz w:val="24"/>
          <w:szCs w:val="24"/>
        </w:rPr>
        <w:t>) :</w:t>
      </w:r>
      <w:proofErr w:type="gramEnd"/>
      <w:r w:rsidRPr="00F06994">
        <w:rPr>
          <w:rFonts w:ascii="Times New Roman" w:hAnsi="Times New Roman"/>
          <w:sz w:val="24"/>
          <w:szCs w:val="24"/>
        </w:rPr>
        <w:t xml:space="preserve"> 298-322.</w:t>
      </w:r>
    </w:p>
    <w:p w:rsidR="00835CA1" w:rsidRDefault="00835CA1" w:rsidP="00835CA1">
      <w:pPr>
        <w:spacing w:after="0" w:line="240" w:lineRule="auto"/>
        <w:ind w:left="720" w:hanging="720"/>
        <w:rPr>
          <w:rFonts w:ascii="Times New Roman" w:hAnsi="Times New Roman"/>
          <w:sz w:val="24"/>
          <w:szCs w:val="24"/>
        </w:rPr>
      </w:pPr>
      <w:r w:rsidRPr="00F06994">
        <w:rPr>
          <w:rFonts w:ascii="Times New Roman" w:hAnsi="Times New Roman"/>
          <w:sz w:val="24"/>
          <w:szCs w:val="24"/>
        </w:rPr>
        <w:t>Elkins, Zachary, and Beth Simmons. 2005. "On Waves, Clusters, and Diffusion: A Conceptual</w:t>
      </w:r>
      <w:r>
        <w:rPr>
          <w:rFonts w:ascii="Times New Roman" w:hAnsi="Times New Roman"/>
          <w:sz w:val="24"/>
          <w:szCs w:val="24"/>
        </w:rPr>
        <w:t xml:space="preserve"> </w:t>
      </w:r>
      <w:r w:rsidRPr="00F06994">
        <w:rPr>
          <w:rFonts w:ascii="Times New Roman" w:hAnsi="Times New Roman"/>
          <w:sz w:val="24"/>
          <w:szCs w:val="24"/>
        </w:rPr>
        <w:t xml:space="preserve">Framework." </w:t>
      </w:r>
      <w:r w:rsidRPr="00F06994">
        <w:rPr>
          <w:rFonts w:ascii="Times New Roman" w:hAnsi="Times New Roman"/>
          <w:i/>
          <w:iCs/>
          <w:sz w:val="24"/>
          <w:szCs w:val="24"/>
        </w:rPr>
        <w:t xml:space="preserve">Annals of the American Academy of Political and Social Science </w:t>
      </w:r>
      <w:r>
        <w:rPr>
          <w:rFonts w:ascii="Times New Roman" w:hAnsi="Times New Roman"/>
          <w:sz w:val="24"/>
          <w:szCs w:val="24"/>
        </w:rPr>
        <w:t xml:space="preserve">598 </w:t>
      </w:r>
      <w:r w:rsidRPr="00F06994">
        <w:rPr>
          <w:rFonts w:ascii="Times New Roman" w:hAnsi="Times New Roman"/>
          <w:sz w:val="24"/>
          <w:szCs w:val="24"/>
        </w:rPr>
        <w:t>(1):33-51.</w:t>
      </w:r>
    </w:p>
    <w:p w:rsidR="00835CA1" w:rsidRDefault="00835CA1" w:rsidP="00835CA1">
      <w:pPr>
        <w:spacing w:after="0" w:line="240" w:lineRule="auto"/>
        <w:ind w:left="720" w:hanging="720"/>
        <w:rPr>
          <w:rFonts w:ascii="Times New Roman" w:hAnsi="Times New Roman"/>
          <w:sz w:val="24"/>
          <w:szCs w:val="24"/>
        </w:rPr>
      </w:pPr>
    </w:p>
    <w:p w:rsidR="00835CA1" w:rsidRPr="00E47057" w:rsidRDefault="002A4F8A" w:rsidP="00835CA1">
      <w:pPr>
        <w:spacing w:after="0" w:line="240" w:lineRule="auto"/>
        <w:ind w:left="720" w:hanging="720"/>
        <w:rPr>
          <w:rFonts w:ascii="Times New Roman" w:hAnsi="Times New Roman"/>
          <w:sz w:val="24"/>
          <w:szCs w:val="24"/>
        </w:rPr>
      </w:pPr>
      <w:r>
        <w:rPr>
          <w:rFonts w:ascii="Times New Roman" w:hAnsi="Times New Roman"/>
          <w:sz w:val="24"/>
          <w:szCs w:val="24"/>
        </w:rPr>
        <w:lastRenderedPageBreak/>
        <w:t>NO CLASS JUNE 15</w:t>
      </w:r>
      <w:r w:rsidR="00835CA1">
        <w:rPr>
          <w:rFonts w:ascii="Times New Roman" w:hAnsi="Times New Roman"/>
          <w:sz w:val="24"/>
          <w:szCs w:val="24"/>
        </w:rPr>
        <w:t>:   Papers due to be posted online by 9 a.m. June 17.   Please read papers and be prepared to discuss.</w:t>
      </w:r>
    </w:p>
    <w:p w:rsidR="00835CA1" w:rsidRDefault="00835CA1" w:rsidP="00835CA1">
      <w:pPr>
        <w:pStyle w:val="rf"/>
        <w:rPr>
          <w:rFonts w:ascii="Times New Roman" w:hAnsi="Times New Roman"/>
          <w:sz w:val="24"/>
          <w:szCs w:val="24"/>
        </w:rPr>
      </w:pPr>
    </w:p>
    <w:p w:rsidR="00835CA1" w:rsidRPr="00F31E66" w:rsidRDefault="00835CA1" w:rsidP="00835CA1">
      <w:pPr>
        <w:pStyle w:val="rf"/>
        <w:rPr>
          <w:rFonts w:ascii="Times New Roman" w:hAnsi="Times New Roman"/>
          <w:sz w:val="24"/>
          <w:szCs w:val="24"/>
        </w:rPr>
      </w:pPr>
      <w:r w:rsidRPr="00AF0950">
        <w:rPr>
          <w:rFonts w:ascii="Times New Roman" w:hAnsi="Times New Roman"/>
          <w:sz w:val="24"/>
          <w:szCs w:val="24"/>
        </w:rPr>
        <w:t>June 1</w:t>
      </w:r>
      <w:r>
        <w:rPr>
          <w:rFonts w:ascii="Times New Roman" w:hAnsi="Times New Roman"/>
          <w:sz w:val="24"/>
          <w:szCs w:val="24"/>
        </w:rPr>
        <w:t>8</w:t>
      </w:r>
      <w:r w:rsidRPr="00AF0950">
        <w:rPr>
          <w:rFonts w:ascii="Times New Roman" w:hAnsi="Times New Roman"/>
          <w:sz w:val="24"/>
          <w:szCs w:val="24"/>
        </w:rPr>
        <w:t xml:space="preserve">:  </w:t>
      </w:r>
      <w:r>
        <w:rPr>
          <w:rFonts w:ascii="Times New Roman" w:hAnsi="Times New Roman"/>
          <w:sz w:val="24"/>
          <w:szCs w:val="24"/>
        </w:rPr>
        <w:t>Presentations of student papers</w:t>
      </w:r>
    </w:p>
    <w:p w:rsidR="00835CA1" w:rsidRPr="00AF0950" w:rsidRDefault="00835CA1" w:rsidP="00835CA1">
      <w:pPr>
        <w:pStyle w:val="ListParagraph"/>
        <w:rPr>
          <w:rFonts w:ascii="Times New Roman" w:hAnsi="Times New Roman" w:cs="Times New Roman"/>
          <w:sz w:val="24"/>
          <w:szCs w:val="24"/>
        </w:rPr>
      </w:pPr>
    </w:p>
    <w:p w:rsidR="000F766C" w:rsidRPr="00F42F13" w:rsidRDefault="00803242" w:rsidP="00A93156">
      <w:pPr>
        <w:rPr>
          <w:rFonts w:ascii="Times New Roman" w:hAnsi="Times New Roman" w:cs="Times New Roman"/>
          <w:b/>
          <w:sz w:val="24"/>
          <w:szCs w:val="24"/>
        </w:rPr>
      </w:pPr>
      <w:bookmarkStart w:id="0" w:name="_GoBack"/>
      <w:r w:rsidRPr="00F42F13">
        <w:rPr>
          <w:rFonts w:ascii="Times New Roman" w:hAnsi="Times New Roman" w:cs="Times New Roman"/>
          <w:b/>
          <w:sz w:val="24"/>
          <w:szCs w:val="24"/>
        </w:rPr>
        <w:t>Ju</w:t>
      </w:r>
      <w:r w:rsidR="002A4F8A" w:rsidRPr="00F42F13">
        <w:rPr>
          <w:rFonts w:ascii="Times New Roman" w:hAnsi="Times New Roman" w:cs="Times New Roman"/>
          <w:b/>
          <w:sz w:val="24"/>
          <w:szCs w:val="24"/>
        </w:rPr>
        <w:t>ne 22</w:t>
      </w:r>
      <w:r w:rsidR="000F766C" w:rsidRPr="00F42F13">
        <w:rPr>
          <w:rFonts w:ascii="Times New Roman" w:hAnsi="Times New Roman" w:cs="Times New Roman"/>
          <w:b/>
          <w:sz w:val="24"/>
          <w:szCs w:val="24"/>
        </w:rPr>
        <w:t>:</w:t>
      </w:r>
      <w:r w:rsidR="000F061C" w:rsidRPr="00F42F13">
        <w:rPr>
          <w:rFonts w:ascii="Times New Roman" w:hAnsi="Times New Roman" w:cs="Times New Roman"/>
          <w:b/>
          <w:sz w:val="24"/>
          <w:szCs w:val="24"/>
        </w:rPr>
        <w:t xml:space="preserve">  Federalism and Multilevel Governance</w:t>
      </w:r>
    </w:p>
    <w:bookmarkEnd w:id="0"/>
    <w:p w:rsidR="00344E98" w:rsidRDefault="00344E98" w:rsidP="00AC479B">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344E98">
        <w:rPr>
          <w:rFonts w:ascii="Times New Roman" w:hAnsi="Times New Roman" w:cs="Times New Roman"/>
          <w:sz w:val="24"/>
          <w:szCs w:val="24"/>
        </w:rPr>
        <w:t>Hooghe</w:t>
      </w:r>
      <w:proofErr w:type="spellEnd"/>
      <w:r w:rsidRPr="00344E98">
        <w:rPr>
          <w:rFonts w:ascii="Times New Roman" w:hAnsi="Times New Roman" w:cs="Times New Roman"/>
          <w:sz w:val="24"/>
          <w:szCs w:val="24"/>
        </w:rPr>
        <w:t xml:space="preserve">, L., &amp; Marks, G. (2003). Unraveling the Central State, but How? Types of Multi-level Governance. </w:t>
      </w:r>
      <w:r w:rsidRPr="00344E98">
        <w:rPr>
          <w:rFonts w:ascii="Times New Roman" w:hAnsi="Times New Roman" w:cs="Times New Roman"/>
          <w:i/>
          <w:iCs/>
          <w:sz w:val="24"/>
          <w:szCs w:val="24"/>
        </w:rPr>
        <w:t>American Political Science Review, 97</w:t>
      </w:r>
      <w:r w:rsidRPr="00344E98">
        <w:rPr>
          <w:rFonts w:ascii="Times New Roman" w:hAnsi="Times New Roman" w:cs="Times New Roman"/>
          <w:sz w:val="24"/>
          <w:szCs w:val="24"/>
        </w:rPr>
        <w:t>(02), 233-243.</w:t>
      </w:r>
    </w:p>
    <w:p w:rsidR="00F31E66" w:rsidRDefault="00344E98" w:rsidP="00AC479B">
      <w:pPr>
        <w:autoSpaceDE w:val="0"/>
        <w:autoSpaceDN w:val="0"/>
        <w:adjustRightInd w:val="0"/>
        <w:spacing w:after="0" w:line="240" w:lineRule="auto"/>
        <w:ind w:left="720" w:hanging="720"/>
        <w:rPr>
          <w:rFonts w:ascii="Times New Roman" w:hAnsi="Times New Roman" w:cs="Times New Roman"/>
          <w:sz w:val="24"/>
          <w:szCs w:val="24"/>
        </w:rPr>
      </w:pPr>
      <w:r w:rsidRPr="00344E98">
        <w:rPr>
          <w:rFonts w:ascii="Times New Roman" w:hAnsi="Times New Roman" w:cs="Times New Roman"/>
          <w:sz w:val="24"/>
          <w:szCs w:val="24"/>
        </w:rPr>
        <w:t xml:space="preserve">H. </w:t>
      </w:r>
      <w:proofErr w:type="spellStart"/>
      <w:r w:rsidRPr="00344E98">
        <w:rPr>
          <w:rFonts w:ascii="Times New Roman" w:hAnsi="Times New Roman" w:cs="Times New Roman"/>
          <w:sz w:val="24"/>
          <w:szCs w:val="24"/>
        </w:rPr>
        <w:t>Obinger</w:t>
      </w:r>
      <w:proofErr w:type="spellEnd"/>
      <w:r w:rsidRPr="00344E98">
        <w:rPr>
          <w:rFonts w:ascii="Times New Roman" w:hAnsi="Times New Roman" w:cs="Times New Roman"/>
          <w:sz w:val="24"/>
          <w:szCs w:val="24"/>
        </w:rPr>
        <w:t>, S</w:t>
      </w:r>
      <w:r>
        <w:rPr>
          <w:rFonts w:ascii="Times New Roman" w:hAnsi="Times New Roman" w:cs="Times New Roman"/>
          <w:sz w:val="24"/>
          <w:szCs w:val="24"/>
        </w:rPr>
        <w:t xml:space="preserve">. </w:t>
      </w:r>
      <w:proofErr w:type="spellStart"/>
      <w:r>
        <w:rPr>
          <w:rFonts w:ascii="Times New Roman" w:hAnsi="Times New Roman" w:cs="Times New Roman"/>
          <w:sz w:val="24"/>
          <w:szCs w:val="24"/>
        </w:rPr>
        <w:t>Leibfried</w:t>
      </w:r>
      <w:proofErr w:type="spellEnd"/>
      <w:r>
        <w:rPr>
          <w:rFonts w:ascii="Times New Roman" w:hAnsi="Times New Roman" w:cs="Times New Roman"/>
          <w:sz w:val="24"/>
          <w:szCs w:val="24"/>
        </w:rPr>
        <w:t xml:space="preserve"> &amp; F. Castles (Eds.).  2008</w:t>
      </w:r>
      <w:r w:rsidRPr="00344E98">
        <w:rPr>
          <w:rFonts w:ascii="Times New Roman" w:hAnsi="Times New Roman" w:cs="Times New Roman"/>
          <w:sz w:val="24"/>
          <w:szCs w:val="24"/>
        </w:rPr>
        <w:t xml:space="preserve"> </w:t>
      </w:r>
      <w:r w:rsidRPr="00344E98">
        <w:rPr>
          <w:rFonts w:ascii="Times New Roman" w:hAnsi="Times New Roman" w:cs="Times New Roman"/>
          <w:i/>
          <w:iCs/>
          <w:sz w:val="24"/>
          <w:szCs w:val="24"/>
        </w:rPr>
        <w:t>Federalism and the welfare state. New world and European experiences</w:t>
      </w:r>
      <w:r w:rsidRPr="00344E98">
        <w:rPr>
          <w:rFonts w:ascii="Times New Roman" w:hAnsi="Times New Roman" w:cs="Times New Roman"/>
          <w:sz w:val="24"/>
          <w:szCs w:val="24"/>
        </w:rPr>
        <w:t>. Cambridge: Cambridge University Press.</w:t>
      </w:r>
    </w:p>
    <w:p w:rsidR="00832058" w:rsidRPr="00832058" w:rsidRDefault="00832058" w:rsidP="00AC479B">
      <w:pPr>
        <w:spacing w:after="0" w:line="240" w:lineRule="auto"/>
        <w:ind w:left="720" w:hanging="720"/>
        <w:rPr>
          <w:rFonts w:ascii="Times New Roman" w:hAnsi="Times New Roman" w:cs="Times New Roman"/>
          <w:sz w:val="24"/>
          <w:szCs w:val="24"/>
        </w:rPr>
      </w:pPr>
      <w:proofErr w:type="spellStart"/>
      <w:r w:rsidRPr="00832058">
        <w:rPr>
          <w:rFonts w:ascii="Times New Roman" w:hAnsi="Times New Roman" w:cs="Times New Roman"/>
          <w:sz w:val="24"/>
          <w:szCs w:val="24"/>
        </w:rPr>
        <w:t>Ostrom</w:t>
      </w:r>
      <w:proofErr w:type="spellEnd"/>
      <w:r w:rsidRPr="00832058">
        <w:rPr>
          <w:rFonts w:ascii="Times New Roman" w:hAnsi="Times New Roman" w:cs="Times New Roman"/>
          <w:sz w:val="24"/>
          <w:szCs w:val="24"/>
        </w:rPr>
        <w:t xml:space="preserve">, E., &amp; Janssen, M. A. (2005). Multi-level governance and resilience of social-ecological systems. </w:t>
      </w:r>
      <w:proofErr w:type="spellStart"/>
      <w:r w:rsidRPr="00832058">
        <w:rPr>
          <w:rFonts w:ascii="Times New Roman" w:hAnsi="Times New Roman" w:cs="Times New Roman"/>
          <w:i/>
          <w:iCs/>
          <w:sz w:val="24"/>
          <w:szCs w:val="24"/>
        </w:rPr>
        <w:t>Globalisation</w:t>
      </w:r>
      <w:proofErr w:type="spellEnd"/>
      <w:r w:rsidRPr="00832058">
        <w:rPr>
          <w:rFonts w:ascii="Times New Roman" w:hAnsi="Times New Roman" w:cs="Times New Roman"/>
          <w:i/>
          <w:iCs/>
          <w:sz w:val="24"/>
          <w:szCs w:val="24"/>
        </w:rPr>
        <w:t>, poverty and conflict</w:t>
      </w:r>
      <w:r w:rsidRPr="00832058">
        <w:rPr>
          <w:rFonts w:ascii="Times New Roman" w:hAnsi="Times New Roman" w:cs="Times New Roman"/>
          <w:sz w:val="24"/>
          <w:szCs w:val="24"/>
        </w:rPr>
        <w:t>, 239-259.</w:t>
      </w:r>
    </w:p>
    <w:p w:rsidR="00344E98" w:rsidRDefault="00344E98" w:rsidP="00835CA1"/>
    <w:p w:rsidR="000139D7" w:rsidRDefault="00835CA1" w:rsidP="000F766C">
      <w:pPr>
        <w:rPr>
          <w:rFonts w:ascii="Times New Roman" w:hAnsi="Times New Roman" w:cs="Times New Roman"/>
          <w:sz w:val="24"/>
          <w:szCs w:val="24"/>
        </w:rPr>
      </w:pPr>
      <w:r>
        <w:rPr>
          <w:rFonts w:ascii="Times New Roman" w:hAnsi="Times New Roman" w:cs="Times New Roman"/>
          <w:sz w:val="24"/>
          <w:szCs w:val="24"/>
        </w:rPr>
        <w:t>June 25</w:t>
      </w:r>
      <w:r w:rsidR="000F766C" w:rsidRPr="00F167E3">
        <w:rPr>
          <w:rFonts w:ascii="Times New Roman" w:hAnsi="Times New Roman" w:cs="Times New Roman"/>
          <w:sz w:val="24"/>
          <w:szCs w:val="24"/>
        </w:rPr>
        <w:t xml:space="preserve">:  </w:t>
      </w:r>
      <w:r w:rsidR="000F061C">
        <w:rPr>
          <w:rFonts w:ascii="Times New Roman" w:hAnsi="Times New Roman" w:cs="Times New Roman"/>
          <w:sz w:val="24"/>
          <w:szCs w:val="24"/>
        </w:rPr>
        <w:t xml:space="preserve">Local Public Goods and </w:t>
      </w:r>
      <w:r>
        <w:rPr>
          <w:rFonts w:ascii="Times New Roman" w:hAnsi="Times New Roman" w:cs="Times New Roman"/>
          <w:sz w:val="24"/>
          <w:szCs w:val="24"/>
        </w:rPr>
        <w:t>Urban</w:t>
      </w:r>
      <w:r w:rsidR="000F061C">
        <w:rPr>
          <w:rFonts w:ascii="Times New Roman" w:hAnsi="Times New Roman" w:cs="Times New Roman"/>
          <w:sz w:val="24"/>
          <w:szCs w:val="24"/>
        </w:rPr>
        <w:t xml:space="preserve"> Governance</w:t>
      </w:r>
    </w:p>
    <w:p w:rsidR="00832058" w:rsidRDefault="00832058" w:rsidP="00AC479B">
      <w:pPr>
        <w:spacing w:after="0" w:line="240" w:lineRule="auto"/>
        <w:ind w:left="720" w:hanging="720"/>
        <w:rPr>
          <w:rFonts w:ascii="Times New Roman" w:hAnsi="Times New Roman" w:cs="Times New Roman"/>
          <w:sz w:val="24"/>
          <w:szCs w:val="24"/>
        </w:rPr>
      </w:pPr>
      <w:proofErr w:type="spellStart"/>
      <w:r w:rsidRPr="00832058">
        <w:rPr>
          <w:rFonts w:ascii="Times New Roman" w:hAnsi="Times New Roman" w:cs="Times New Roman"/>
          <w:sz w:val="24"/>
          <w:szCs w:val="24"/>
        </w:rPr>
        <w:t>Ostrom</w:t>
      </w:r>
      <w:proofErr w:type="spellEnd"/>
      <w:r w:rsidRPr="00832058">
        <w:rPr>
          <w:rFonts w:ascii="Times New Roman" w:hAnsi="Times New Roman" w:cs="Times New Roman"/>
          <w:sz w:val="24"/>
          <w:szCs w:val="24"/>
        </w:rPr>
        <w:t xml:space="preserve">, E. (1990). </w:t>
      </w:r>
      <w:r w:rsidRPr="00832058">
        <w:rPr>
          <w:rFonts w:ascii="Times New Roman" w:hAnsi="Times New Roman" w:cs="Times New Roman"/>
          <w:i/>
          <w:iCs/>
          <w:sz w:val="24"/>
          <w:szCs w:val="24"/>
        </w:rPr>
        <w:t xml:space="preserve">Governing the </w:t>
      </w:r>
      <w:proofErr w:type="gramStart"/>
      <w:r w:rsidRPr="00832058">
        <w:rPr>
          <w:rFonts w:ascii="Times New Roman" w:hAnsi="Times New Roman" w:cs="Times New Roman"/>
          <w:i/>
          <w:iCs/>
          <w:sz w:val="24"/>
          <w:szCs w:val="24"/>
        </w:rPr>
        <w:t>commons :</w:t>
      </w:r>
      <w:proofErr w:type="gramEnd"/>
      <w:r w:rsidRPr="00832058">
        <w:rPr>
          <w:rFonts w:ascii="Times New Roman" w:hAnsi="Times New Roman" w:cs="Times New Roman"/>
          <w:i/>
          <w:iCs/>
          <w:sz w:val="24"/>
          <w:szCs w:val="24"/>
        </w:rPr>
        <w:t xml:space="preserve"> the evolution of institutions for collective action</w:t>
      </w:r>
      <w:r w:rsidRPr="00832058">
        <w:rPr>
          <w:rFonts w:ascii="Times New Roman" w:hAnsi="Times New Roman" w:cs="Times New Roman"/>
          <w:sz w:val="24"/>
          <w:szCs w:val="24"/>
        </w:rPr>
        <w:t xml:space="preserve">. Cambridge </w:t>
      </w:r>
      <w:proofErr w:type="gramStart"/>
      <w:r w:rsidRPr="00832058">
        <w:rPr>
          <w:rFonts w:ascii="Times New Roman" w:hAnsi="Times New Roman" w:cs="Times New Roman"/>
          <w:sz w:val="24"/>
          <w:szCs w:val="24"/>
        </w:rPr>
        <w:t>England ;</w:t>
      </w:r>
      <w:proofErr w:type="gramEnd"/>
      <w:r w:rsidRPr="00832058">
        <w:rPr>
          <w:rFonts w:ascii="Times New Roman" w:hAnsi="Times New Roman" w:cs="Times New Roman"/>
          <w:sz w:val="24"/>
          <w:szCs w:val="24"/>
        </w:rPr>
        <w:t xml:space="preserve"> New York: Cambridge University Press.</w:t>
      </w:r>
    </w:p>
    <w:p w:rsidR="00F06994" w:rsidRDefault="00F06994" w:rsidP="00AC479B">
      <w:pPr>
        <w:spacing w:after="0" w:line="240" w:lineRule="auto"/>
        <w:ind w:left="720" w:hanging="720"/>
        <w:rPr>
          <w:rFonts w:ascii="Times New Roman" w:hAnsi="Times New Roman" w:cs="Times New Roman"/>
          <w:sz w:val="24"/>
          <w:szCs w:val="24"/>
        </w:rPr>
      </w:pPr>
      <w:r w:rsidRPr="00AF0950">
        <w:rPr>
          <w:rFonts w:ascii="Times New Roman" w:hAnsi="Times New Roman" w:cs="Times New Roman"/>
          <w:sz w:val="24"/>
          <w:szCs w:val="24"/>
        </w:rPr>
        <w:t xml:space="preserve">Oates, W. E. (1999). An essay on fiscal federalism. </w:t>
      </w:r>
      <w:r w:rsidRPr="00AF0950">
        <w:rPr>
          <w:rFonts w:ascii="Times New Roman" w:hAnsi="Times New Roman" w:cs="Times New Roman"/>
          <w:i/>
          <w:iCs/>
          <w:sz w:val="24"/>
          <w:szCs w:val="24"/>
        </w:rPr>
        <w:t>Journal of economic literature, 37</w:t>
      </w:r>
      <w:r w:rsidRPr="00AF0950">
        <w:rPr>
          <w:rFonts w:ascii="Times New Roman" w:hAnsi="Times New Roman" w:cs="Times New Roman"/>
          <w:sz w:val="24"/>
          <w:szCs w:val="24"/>
        </w:rPr>
        <w:t>(3), 1120.</w:t>
      </w:r>
    </w:p>
    <w:p w:rsidR="00344E98" w:rsidRDefault="00344E98" w:rsidP="00344E98">
      <w:pPr>
        <w:autoSpaceDE w:val="0"/>
        <w:autoSpaceDN w:val="0"/>
        <w:adjustRightInd w:val="0"/>
        <w:spacing w:after="0" w:line="240" w:lineRule="auto"/>
        <w:ind w:left="720" w:hanging="720"/>
        <w:rPr>
          <w:rFonts w:ascii="Times New Roman" w:eastAsia="Calibri" w:hAnsi="Times New Roman" w:cs="Times New Roman"/>
          <w:sz w:val="24"/>
          <w:szCs w:val="24"/>
        </w:rPr>
      </w:pPr>
      <w:r w:rsidRPr="00344E98">
        <w:rPr>
          <w:rFonts w:ascii="Times New Roman" w:eastAsia="Calibri" w:hAnsi="Times New Roman" w:cs="Times New Roman"/>
          <w:sz w:val="24"/>
          <w:szCs w:val="24"/>
        </w:rPr>
        <w:t xml:space="preserve">Sellers, J. M. (2002). </w:t>
      </w:r>
      <w:r w:rsidRPr="00344E98">
        <w:rPr>
          <w:rFonts w:ascii="Times New Roman" w:eastAsia="Calibri" w:hAnsi="Times New Roman" w:cs="Times New Roman"/>
          <w:i/>
          <w:iCs/>
          <w:sz w:val="24"/>
          <w:szCs w:val="24"/>
        </w:rPr>
        <w:t xml:space="preserve">Governing from </w:t>
      </w:r>
      <w:proofErr w:type="gramStart"/>
      <w:r w:rsidRPr="00344E98">
        <w:rPr>
          <w:rFonts w:ascii="Times New Roman" w:eastAsia="Calibri" w:hAnsi="Times New Roman" w:cs="Times New Roman"/>
          <w:i/>
          <w:iCs/>
          <w:sz w:val="24"/>
          <w:szCs w:val="24"/>
        </w:rPr>
        <w:t>below :</w:t>
      </w:r>
      <w:proofErr w:type="gramEnd"/>
      <w:r w:rsidRPr="00344E98">
        <w:rPr>
          <w:rFonts w:ascii="Times New Roman" w:eastAsia="Calibri" w:hAnsi="Times New Roman" w:cs="Times New Roman"/>
          <w:i/>
          <w:iCs/>
          <w:sz w:val="24"/>
          <w:szCs w:val="24"/>
        </w:rPr>
        <w:t xml:space="preserve"> Urban regions and the global economy</w:t>
      </w:r>
      <w:r w:rsidRPr="00344E98">
        <w:rPr>
          <w:rFonts w:ascii="Times New Roman" w:eastAsia="Calibri" w:hAnsi="Times New Roman" w:cs="Times New Roman"/>
          <w:sz w:val="24"/>
          <w:szCs w:val="24"/>
        </w:rPr>
        <w:t>. New York: Cambridge University Press.</w:t>
      </w:r>
    </w:p>
    <w:p w:rsidR="00822FA2" w:rsidRDefault="00822FA2" w:rsidP="00344E98">
      <w:pPr>
        <w:autoSpaceDE w:val="0"/>
        <w:autoSpaceDN w:val="0"/>
        <w:adjustRightInd w:val="0"/>
        <w:spacing w:after="0" w:line="240" w:lineRule="auto"/>
        <w:ind w:left="720" w:hanging="720"/>
        <w:rPr>
          <w:rFonts w:ascii="Times New Roman" w:eastAsia="Calibri" w:hAnsi="Times New Roman" w:cs="Times New Roman"/>
          <w:sz w:val="24"/>
          <w:szCs w:val="24"/>
        </w:rPr>
      </w:pPr>
    </w:p>
    <w:p w:rsidR="00822FA2" w:rsidRDefault="00822FA2" w:rsidP="00344E98">
      <w:pPr>
        <w:autoSpaceDE w:val="0"/>
        <w:autoSpaceDN w:val="0"/>
        <w:adjustRightInd w:val="0"/>
        <w:spacing w:after="0" w:line="240" w:lineRule="auto"/>
        <w:ind w:left="720" w:hanging="720"/>
        <w:rPr>
          <w:rFonts w:ascii="Times New Roman" w:eastAsia="Calibri" w:hAnsi="Times New Roman" w:cs="Times New Roman"/>
          <w:sz w:val="24"/>
          <w:szCs w:val="24"/>
        </w:rPr>
      </w:pPr>
    </w:p>
    <w:p w:rsidR="00822FA2" w:rsidRPr="00822FA2" w:rsidRDefault="00822FA2" w:rsidP="00822FA2">
      <w:pPr>
        <w:autoSpaceDE w:val="0"/>
        <w:autoSpaceDN w:val="0"/>
        <w:adjustRightInd w:val="0"/>
        <w:spacing w:after="0" w:line="240" w:lineRule="auto"/>
        <w:ind w:left="720" w:hanging="720"/>
        <w:jc w:val="center"/>
        <w:rPr>
          <w:rFonts w:ascii="Times New Roman" w:eastAsia="Calibri" w:hAnsi="Times New Roman" w:cs="Times New Roman"/>
          <w:b/>
          <w:sz w:val="24"/>
          <w:szCs w:val="24"/>
        </w:rPr>
      </w:pPr>
      <w:r>
        <w:rPr>
          <w:rFonts w:ascii="Times New Roman" w:eastAsia="Calibri" w:hAnsi="Times New Roman" w:cs="Times New Roman"/>
          <w:b/>
          <w:sz w:val="24"/>
          <w:szCs w:val="24"/>
        </w:rPr>
        <w:t>June 30:  Final paper due, by e-mail to instructor (sellers@usc.edu)</w:t>
      </w:r>
    </w:p>
    <w:p w:rsidR="00D728AF" w:rsidRPr="00D728AF" w:rsidRDefault="00D728AF" w:rsidP="00D728AF">
      <w:pPr>
        <w:autoSpaceDE w:val="0"/>
        <w:autoSpaceDN w:val="0"/>
        <w:adjustRightInd w:val="0"/>
        <w:spacing w:after="0" w:line="240" w:lineRule="auto"/>
        <w:ind w:left="720" w:hanging="720"/>
        <w:rPr>
          <w:rFonts w:ascii="Times New Roman" w:eastAsia="Calibri" w:hAnsi="Times New Roman" w:cs="Times New Roman"/>
          <w:i/>
          <w:sz w:val="24"/>
          <w:szCs w:val="24"/>
        </w:rPr>
      </w:pPr>
    </w:p>
    <w:p w:rsidR="00344E98" w:rsidRDefault="00344E98" w:rsidP="00AC479B">
      <w:pPr>
        <w:autoSpaceDE w:val="0"/>
        <w:autoSpaceDN w:val="0"/>
        <w:adjustRightInd w:val="0"/>
        <w:spacing w:after="0" w:line="240" w:lineRule="auto"/>
        <w:ind w:left="720" w:hanging="720"/>
        <w:rPr>
          <w:rFonts w:ascii="Times New Roman" w:hAnsi="Times New Roman" w:cs="Times New Roman"/>
          <w:sz w:val="24"/>
          <w:szCs w:val="24"/>
        </w:rPr>
      </w:pPr>
    </w:p>
    <w:sectPr w:rsidR="00344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44" w:rsidRDefault="00CF6044" w:rsidP="0027506D">
      <w:pPr>
        <w:spacing w:after="0" w:line="240" w:lineRule="auto"/>
      </w:pPr>
      <w:r>
        <w:separator/>
      </w:r>
    </w:p>
  </w:endnote>
  <w:endnote w:type="continuationSeparator" w:id="0">
    <w:p w:rsidR="00CF6044" w:rsidRDefault="00CF6044" w:rsidP="0027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33751"/>
      <w:docPartObj>
        <w:docPartGallery w:val="Page Numbers (Bottom of Page)"/>
        <w:docPartUnique/>
      </w:docPartObj>
    </w:sdtPr>
    <w:sdtEndPr>
      <w:rPr>
        <w:noProof/>
      </w:rPr>
    </w:sdtEndPr>
    <w:sdtContent>
      <w:p w:rsidR="0027506D" w:rsidRDefault="0027506D">
        <w:pPr>
          <w:pStyle w:val="Footer"/>
          <w:jc w:val="center"/>
        </w:pPr>
        <w:r>
          <w:fldChar w:fldCharType="begin"/>
        </w:r>
        <w:r>
          <w:instrText xml:space="preserve"> PAGE   \* MERGEFORMAT </w:instrText>
        </w:r>
        <w:r>
          <w:fldChar w:fldCharType="separate"/>
        </w:r>
        <w:r w:rsidR="00F42F13">
          <w:rPr>
            <w:noProof/>
          </w:rPr>
          <w:t>3</w:t>
        </w:r>
        <w:r>
          <w:rPr>
            <w:noProof/>
          </w:rPr>
          <w:fldChar w:fldCharType="end"/>
        </w:r>
      </w:p>
    </w:sdtContent>
  </w:sdt>
  <w:p w:rsidR="0027506D" w:rsidRDefault="002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44" w:rsidRDefault="00CF6044" w:rsidP="0027506D">
      <w:pPr>
        <w:spacing w:after="0" w:line="240" w:lineRule="auto"/>
      </w:pPr>
      <w:r>
        <w:separator/>
      </w:r>
    </w:p>
  </w:footnote>
  <w:footnote w:type="continuationSeparator" w:id="0">
    <w:p w:rsidR="00CF6044" w:rsidRDefault="00CF6044" w:rsidP="0027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22E"/>
    <w:multiLevelType w:val="hybridMultilevel"/>
    <w:tmpl w:val="665EB7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1660FE"/>
    <w:multiLevelType w:val="hybridMultilevel"/>
    <w:tmpl w:val="3F808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F1C3C"/>
    <w:multiLevelType w:val="hybridMultilevel"/>
    <w:tmpl w:val="3F808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8453A"/>
    <w:multiLevelType w:val="hybridMultilevel"/>
    <w:tmpl w:val="E5744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E110B8"/>
    <w:multiLevelType w:val="hybridMultilevel"/>
    <w:tmpl w:val="39388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41026"/>
    <w:multiLevelType w:val="hybridMultilevel"/>
    <w:tmpl w:val="60FA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C1094"/>
    <w:multiLevelType w:val="hybridMultilevel"/>
    <w:tmpl w:val="7FB241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2"/>
    <w:rsid w:val="000139D7"/>
    <w:rsid w:val="000322EF"/>
    <w:rsid w:val="000428AC"/>
    <w:rsid w:val="00063D9F"/>
    <w:rsid w:val="000662A8"/>
    <w:rsid w:val="000D5F06"/>
    <w:rsid w:val="000F061C"/>
    <w:rsid w:val="000F766C"/>
    <w:rsid w:val="00112CB9"/>
    <w:rsid w:val="00130623"/>
    <w:rsid w:val="0016215E"/>
    <w:rsid w:val="00173AFE"/>
    <w:rsid w:val="00194B78"/>
    <w:rsid w:val="001B2C32"/>
    <w:rsid w:val="00204C92"/>
    <w:rsid w:val="00211BC2"/>
    <w:rsid w:val="0022256D"/>
    <w:rsid w:val="002443EB"/>
    <w:rsid w:val="00246E7A"/>
    <w:rsid w:val="00255B92"/>
    <w:rsid w:val="00267CE7"/>
    <w:rsid w:val="0027506D"/>
    <w:rsid w:val="002A4F8A"/>
    <w:rsid w:val="002B4887"/>
    <w:rsid w:val="00306251"/>
    <w:rsid w:val="003222F3"/>
    <w:rsid w:val="00344E98"/>
    <w:rsid w:val="003667E1"/>
    <w:rsid w:val="00367059"/>
    <w:rsid w:val="003D3F0E"/>
    <w:rsid w:val="003E5F27"/>
    <w:rsid w:val="004111CD"/>
    <w:rsid w:val="0044140C"/>
    <w:rsid w:val="00466954"/>
    <w:rsid w:val="004923E0"/>
    <w:rsid w:val="00493F7C"/>
    <w:rsid w:val="004A0B57"/>
    <w:rsid w:val="004B03E8"/>
    <w:rsid w:val="004B070A"/>
    <w:rsid w:val="004E62A9"/>
    <w:rsid w:val="004F6962"/>
    <w:rsid w:val="00564816"/>
    <w:rsid w:val="00622170"/>
    <w:rsid w:val="00640E4F"/>
    <w:rsid w:val="0065068D"/>
    <w:rsid w:val="00655CB0"/>
    <w:rsid w:val="00657469"/>
    <w:rsid w:val="00691B80"/>
    <w:rsid w:val="006E536A"/>
    <w:rsid w:val="006F1EDD"/>
    <w:rsid w:val="00705FEE"/>
    <w:rsid w:val="00717837"/>
    <w:rsid w:val="0073354D"/>
    <w:rsid w:val="007525D8"/>
    <w:rsid w:val="007571A7"/>
    <w:rsid w:val="007D2953"/>
    <w:rsid w:val="007F2038"/>
    <w:rsid w:val="00803242"/>
    <w:rsid w:val="00822FA2"/>
    <w:rsid w:val="00832058"/>
    <w:rsid w:val="00835CA1"/>
    <w:rsid w:val="00836842"/>
    <w:rsid w:val="008402DA"/>
    <w:rsid w:val="00841B6D"/>
    <w:rsid w:val="0086292C"/>
    <w:rsid w:val="0089328E"/>
    <w:rsid w:val="008A7162"/>
    <w:rsid w:val="008D2DC6"/>
    <w:rsid w:val="008F3AF3"/>
    <w:rsid w:val="009170DE"/>
    <w:rsid w:val="0096368D"/>
    <w:rsid w:val="00964BD7"/>
    <w:rsid w:val="00972B54"/>
    <w:rsid w:val="0099422C"/>
    <w:rsid w:val="009B77F0"/>
    <w:rsid w:val="009D01B3"/>
    <w:rsid w:val="009D2188"/>
    <w:rsid w:val="009E0BB0"/>
    <w:rsid w:val="00A253A2"/>
    <w:rsid w:val="00A254D8"/>
    <w:rsid w:val="00A93156"/>
    <w:rsid w:val="00A976C2"/>
    <w:rsid w:val="00AB15F2"/>
    <w:rsid w:val="00AC149A"/>
    <w:rsid w:val="00AC479B"/>
    <w:rsid w:val="00AE4FA5"/>
    <w:rsid w:val="00AF0950"/>
    <w:rsid w:val="00B03DDD"/>
    <w:rsid w:val="00B33F69"/>
    <w:rsid w:val="00BA0DFB"/>
    <w:rsid w:val="00BC6CF2"/>
    <w:rsid w:val="00C06907"/>
    <w:rsid w:val="00C42223"/>
    <w:rsid w:val="00C57A96"/>
    <w:rsid w:val="00C80D33"/>
    <w:rsid w:val="00C83BAE"/>
    <w:rsid w:val="00C9646C"/>
    <w:rsid w:val="00CC1323"/>
    <w:rsid w:val="00CD62DB"/>
    <w:rsid w:val="00CF6044"/>
    <w:rsid w:val="00D14D86"/>
    <w:rsid w:val="00D248B6"/>
    <w:rsid w:val="00D2496D"/>
    <w:rsid w:val="00D54027"/>
    <w:rsid w:val="00D728AF"/>
    <w:rsid w:val="00DA3EC8"/>
    <w:rsid w:val="00DD027B"/>
    <w:rsid w:val="00DE33E3"/>
    <w:rsid w:val="00E47057"/>
    <w:rsid w:val="00E823EF"/>
    <w:rsid w:val="00E84E66"/>
    <w:rsid w:val="00EB047E"/>
    <w:rsid w:val="00EE02B1"/>
    <w:rsid w:val="00F02AB6"/>
    <w:rsid w:val="00F0467D"/>
    <w:rsid w:val="00F06994"/>
    <w:rsid w:val="00F167E3"/>
    <w:rsid w:val="00F253FB"/>
    <w:rsid w:val="00F31E66"/>
    <w:rsid w:val="00F354C8"/>
    <w:rsid w:val="00F371AB"/>
    <w:rsid w:val="00F42F13"/>
    <w:rsid w:val="00FA776F"/>
    <w:rsid w:val="00FC56F7"/>
    <w:rsid w:val="00FD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636A1-1019-479F-9797-15D529A9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A2"/>
    <w:pPr>
      <w:ind w:left="720"/>
      <w:contextualSpacing/>
    </w:pPr>
  </w:style>
  <w:style w:type="paragraph" w:styleId="NoSpacing">
    <w:name w:val="No Spacing"/>
    <w:uiPriority w:val="1"/>
    <w:qFormat/>
    <w:rsid w:val="00A93156"/>
    <w:pPr>
      <w:spacing w:after="0" w:line="240" w:lineRule="auto"/>
    </w:pPr>
    <w:rPr>
      <w:rFonts w:ascii="Calibri" w:eastAsia="Calibri" w:hAnsi="Calibri" w:cs="Times New Roman"/>
    </w:rPr>
  </w:style>
  <w:style w:type="paragraph" w:customStyle="1" w:styleId="Default">
    <w:name w:val="Default"/>
    <w:uiPriority w:val="99"/>
    <w:rsid w:val="00A9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f">
    <w:name w:val="rf"/>
    <w:basedOn w:val="Normal"/>
    <w:rsid w:val="00657469"/>
    <w:pPr>
      <w:spacing w:after="0" w:line="240" w:lineRule="auto"/>
      <w:ind w:left="432" w:hanging="432"/>
    </w:pPr>
    <w:rPr>
      <w:rFonts w:ascii="Courier New" w:eastAsia="Times New Roman" w:hAnsi="Courier New" w:cs="Times New Roman"/>
      <w:sz w:val="20"/>
      <w:szCs w:val="20"/>
    </w:rPr>
  </w:style>
  <w:style w:type="paragraph" w:styleId="Header">
    <w:name w:val="header"/>
    <w:basedOn w:val="Normal"/>
    <w:link w:val="HeaderChar"/>
    <w:uiPriority w:val="99"/>
    <w:unhideWhenUsed/>
    <w:rsid w:val="0027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6D"/>
  </w:style>
  <w:style w:type="paragraph" w:styleId="Footer">
    <w:name w:val="footer"/>
    <w:basedOn w:val="Normal"/>
    <w:link w:val="FooterChar"/>
    <w:uiPriority w:val="99"/>
    <w:unhideWhenUsed/>
    <w:rsid w:val="0027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6D"/>
  </w:style>
  <w:style w:type="paragraph" w:styleId="BalloonText">
    <w:name w:val="Balloon Text"/>
    <w:basedOn w:val="Normal"/>
    <w:link w:val="BalloonTextChar"/>
    <w:uiPriority w:val="99"/>
    <w:semiHidden/>
    <w:unhideWhenUsed/>
    <w:rsid w:val="0019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78"/>
    <w:rPr>
      <w:rFonts w:ascii="Tahoma" w:hAnsi="Tahoma" w:cs="Tahoma"/>
      <w:sz w:val="16"/>
      <w:szCs w:val="16"/>
    </w:rPr>
  </w:style>
  <w:style w:type="character" w:styleId="Hyperlink">
    <w:name w:val="Hyperlink"/>
    <w:basedOn w:val="DefaultParagraphFont"/>
    <w:uiPriority w:val="99"/>
    <w:unhideWhenUsed/>
    <w:rsid w:val="006E5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93">
      <w:bodyDiv w:val="1"/>
      <w:marLeft w:val="0"/>
      <w:marRight w:val="0"/>
      <w:marTop w:val="0"/>
      <w:marBottom w:val="0"/>
      <w:divBdr>
        <w:top w:val="none" w:sz="0" w:space="0" w:color="auto"/>
        <w:left w:val="none" w:sz="0" w:space="0" w:color="auto"/>
        <w:bottom w:val="none" w:sz="0" w:space="0" w:color="auto"/>
        <w:right w:val="none" w:sz="0" w:space="0" w:color="auto"/>
      </w:divBdr>
      <w:divsChild>
        <w:div w:id="1305694134">
          <w:marLeft w:val="0"/>
          <w:marRight w:val="0"/>
          <w:marTop w:val="0"/>
          <w:marBottom w:val="0"/>
          <w:divBdr>
            <w:top w:val="none" w:sz="0" w:space="0" w:color="auto"/>
            <w:left w:val="none" w:sz="0" w:space="0" w:color="auto"/>
            <w:bottom w:val="none" w:sz="0" w:space="0" w:color="auto"/>
            <w:right w:val="none" w:sz="0" w:space="0" w:color="auto"/>
          </w:divBdr>
        </w:div>
        <w:div w:id="439764291">
          <w:marLeft w:val="0"/>
          <w:marRight w:val="0"/>
          <w:marTop w:val="0"/>
          <w:marBottom w:val="0"/>
          <w:divBdr>
            <w:top w:val="none" w:sz="0" w:space="0" w:color="auto"/>
            <w:left w:val="none" w:sz="0" w:space="0" w:color="auto"/>
            <w:bottom w:val="none" w:sz="0" w:space="0" w:color="auto"/>
            <w:right w:val="none" w:sz="0" w:space="0" w:color="auto"/>
          </w:divBdr>
        </w:div>
        <w:div w:id="1174221069">
          <w:marLeft w:val="0"/>
          <w:marRight w:val="0"/>
          <w:marTop w:val="0"/>
          <w:marBottom w:val="0"/>
          <w:divBdr>
            <w:top w:val="none" w:sz="0" w:space="0" w:color="auto"/>
            <w:left w:val="none" w:sz="0" w:space="0" w:color="auto"/>
            <w:bottom w:val="none" w:sz="0" w:space="0" w:color="auto"/>
            <w:right w:val="none" w:sz="0" w:space="0" w:color="auto"/>
          </w:divBdr>
        </w:div>
        <w:div w:id="1278215408">
          <w:marLeft w:val="0"/>
          <w:marRight w:val="0"/>
          <w:marTop w:val="0"/>
          <w:marBottom w:val="0"/>
          <w:divBdr>
            <w:top w:val="none" w:sz="0" w:space="0" w:color="auto"/>
            <w:left w:val="none" w:sz="0" w:space="0" w:color="auto"/>
            <w:bottom w:val="none" w:sz="0" w:space="0" w:color="auto"/>
            <w:right w:val="none" w:sz="0" w:space="0" w:color="auto"/>
          </w:divBdr>
        </w:div>
        <w:div w:id="1656520578">
          <w:marLeft w:val="0"/>
          <w:marRight w:val="0"/>
          <w:marTop w:val="0"/>
          <w:marBottom w:val="0"/>
          <w:divBdr>
            <w:top w:val="none" w:sz="0" w:space="0" w:color="auto"/>
            <w:left w:val="none" w:sz="0" w:space="0" w:color="auto"/>
            <w:bottom w:val="none" w:sz="0" w:space="0" w:color="auto"/>
            <w:right w:val="none" w:sz="0" w:space="0" w:color="auto"/>
          </w:divBdr>
        </w:div>
        <w:div w:id="125200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edu/dept/polsci/sell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3126</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Jefferey Sellers</dc:creator>
  <cp:lastModifiedBy>sellers</cp:lastModifiedBy>
  <cp:revision>7</cp:revision>
  <cp:lastPrinted>2014-05-19T22:14:00Z</cp:lastPrinted>
  <dcterms:created xsi:type="dcterms:W3CDTF">2015-04-03T22:06:00Z</dcterms:created>
  <dcterms:modified xsi:type="dcterms:W3CDTF">2015-04-06T06:37:00Z</dcterms:modified>
</cp:coreProperties>
</file>