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8B6" w:rsidRDefault="00F878B6" w:rsidP="008A5A39">
      <w:pPr>
        <w:pStyle w:val="NoSpacing"/>
        <w:rPr>
          <w:b/>
        </w:rPr>
      </w:pPr>
      <w:bookmarkStart w:id="0" w:name="_GoBack"/>
      <w:bookmarkEnd w:id="0"/>
      <w:r w:rsidRPr="008A5A39">
        <w:rPr>
          <w:rFonts w:ascii="Arial" w:hAnsi="Arial" w:cs="Arial"/>
          <w:b/>
        </w:rPr>
        <w:t>BISC 462: Seminar in Neuro</w:t>
      </w:r>
      <w:r w:rsidR="008A5A39" w:rsidRPr="008A5A39">
        <w:rPr>
          <w:rFonts w:ascii="Arial" w:hAnsi="Arial" w:cs="Arial"/>
          <w:b/>
        </w:rPr>
        <w:t>biology</w:t>
      </w:r>
      <w:r w:rsidR="003D2122">
        <w:rPr>
          <w:rFonts w:ascii="Arial" w:hAnsi="Arial" w:cs="Arial"/>
          <w:b/>
        </w:rPr>
        <w:t>.</w:t>
      </w:r>
      <w:r w:rsidRPr="008A5A39">
        <w:rPr>
          <w:rFonts w:ascii="Arial" w:hAnsi="Arial" w:cs="Arial"/>
          <w:b/>
        </w:rPr>
        <w:t xml:space="preserve"> </w:t>
      </w:r>
      <w:r w:rsidR="008A5A39" w:rsidRPr="008A5A39">
        <w:rPr>
          <w:b/>
        </w:rPr>
        <w:t>Making Sense of it All: The Neurobiological Basis of the Senses</w:t>
      </w:r>
      <w:r w:rsidR="008A5A39">
        <w:rPr>
          <w:b/>
        </w:rPr>
        <w:t>.</w:t>
      </w:r>
    </w:p>
    <w:p w:rsidR="008A5A39" w:rsidRPr="008A5A39" w:rsidRDefault="008A5A39" w:rsidP="008A5A39">
      <w:pPr>
        <w:pStyle w:val="NoSpacing"/>
        <w:rPr>
          <w:rFonts w:ascii="Arial" w:hAnsi="Arial" w:cs="Arial"/>
          <w:b/>
        </w:rPr>
      </w:pPr>
    </w:p>
    <w:p w:rsidR="00F878B6" w:rsidRDefault="00F878B6" w:rsidP="00F878B6">
      <w:pPr>
        <w:pStyle w:val="NoSpacing"/>
        <w:rPr>
          <w:rFonts w:ascii="Arial" w:hAnsi="Arial" w:cs="Arial"/>
        </w:rPr>
      </w:pPr>
      <w:r>
        <w:rPr>
          <w:rFonts w:ascii="Arial" w:hAnsi="Arial" w:cs="Arial"/>
        </w:rPr>
        <w:t xml:space="preserve">This course covers </w:t>
      </w:r>
      <w:r w:rsidR="003D2122">
        <w:rPr>
          <w:rFonts w:ascii="Arial" w:hAnsi="Arial" w:cs="Arial"/>
        </w:rPr>
        <w:t xml:space="preserve">the primary scientific literature </w:t>
      </w:r>
      <w:r>
        <w:rPr>
          <w:rFonts w:ascii="Arial" w:hAnsi="Arial" w:cs="Arial"/>
        </w:rPr>
        <w:t xml:space="preserve">on </w:t>
      </w:r>
      <w:r w:rsidR="008A5A39">
        <w:rPr>
          <w:rFonts w:ascii="Arial" w:hAnsi="Arial" w:cs="Arial"/>
        </w:rPr>
        <w:t xml:space="preserve">the cellular and molecular basis for our senses. </w:t>
      </w:r>
      <w:r w:rsidR="006B51EF">
        <w:rPr>
          <w:rFonts w:ascii="Arial" w:hAnsi="Arial" w:cs="Arial"/>
        </w:rPr>
        <w:t xml:space="preserve">The goal of the course is to provide the student with the specific details on how seminal discoveries were made and the scientific process that went into each study. </w:t>
      </w:r>
      <w:r>
        <w:rPr>
          <w:rFonts w:ascii="Arial" w:hAnsi="Arial" w:cs="Arial"/>
        </w:rPr>
        <w:t xml:space="preserve">Each week </w:t>
      </w:r>
      <w:r w:rsidR="003D2122">
        <w:rPr>
          <w:rFonts w:ascii="Arial" w:hAnsi="Arial" w:cs="Arial"/>
        </w:rPr>
        <w:t xml:space="preserve">two </w:t>
      </w:r>
      <w:r>
        <w:rPr>
          <w:rFonts w:ascii="Arial" w:hAnsi="Arial" w:cs="Arial"/>
        </w:rPr>
        <w:t>student</w:t>
      </w:r>
      <w:r w:rsidR="006B51EF">
        <w:rPr>
          <w:rFonts w:ascii="Arial" w:hAnsi="Arial" w:cs="Arial"/>
        </w:rPr>
        <w:t>s</w:t>
      </w:r>
      <w:r>
        <w:rPr>
          <w:rFonts w:ascii="Arial" w:hAnsi="Arial" w:cs="Arial"/>
        </w:rPr>
        <w:t xml:space="preserve"> will present </w:t>
      </w:r>
      <w:r w:rsidR="006B51EF">
        <w:rPr>
          <w:rFonts w:ascii="Arial" w:hAnsi="Arial" w:cs="Arial"/>
        </w:rPr>
        <w:t xml:space="preserve">on a specific topic, with one student providing a general </w:t>
      </w:r>
      <w:r>
        <w:rPr>
          <w:rFonts w:ascii="Arial" w:hAnsi="Arial" w:cs="Arial"/>
        </w:rPr>
        <w:t xml:space="preserve">overview of the </w:t>
      </w:r>
      <w:r w:rsidR="006B51EF">
        <w:rPr>
          <w:rFonts w:ascii="Arial" w:hAnsi="Arial" w:cs="Arial"/>
        </w:rPr>
        <w:t>specific form of sensation being considered</w:t>
      </w:r>
      <w:r>
        <w:rPr>
          <w:rFonts w:ascii="Arial" w:hAnsi="Arial" w:cs="Arial"/>
        </w:rPr>
        <w:t>,</w:t>
      </w:r>
      <w:r w:rsidR="006B51EF">
        <w:rPr>
          <w:rFonts w:ascii="Arial" w:hAnsi="Arial" w:cs="Arial"/>
        </w:rPr>
        <w:t xml:space="preserve"> followed by a second student presenting the </w:t>
      </w:r>
      <w:r w:rsidR="006360E4">
        <w:rPr>
          <w:rFonts w:ascii="Arial" w:hAnsi="Arial" w:cs="Arial"/>
        </w:rPr>
        <w:t>selected</w:t>
      </w:r>
      <w:r w:rsidR="006B51EF">
        <w:rPr>
          <w:rFonts w:ascii="Arial" w:hAnsi="Arial" w:cs="Arial"/>
        </w:rPr>
        <w:t xml:space="preserve"> paper. Assistance will be provided on the background discussion, paper presentation, and knowledge base for the scientific basis for the work. Students not presenting are expected to read each weeks paper in detail, as well as be prepared to ask questions and discuss the work in class</w:t>
      </w:r>
      <w:r>
        <w:rPr>
          <w:rFonts w:ascii="Arial" w:hAnsi="Arial" w:cs="Arial"/>
        </w:rPr>
        <w:t>.</w:t>
      </w:r>
      <w:r w:rsidR="006B51EF">
        <w:rPr>
          <w:rFonts w:ascii="Arial" w:hAnsi="Arial" w:cs="Arial"/>
        </w:rPr>
        <w:t xml:space="preserve"> This is a participation course so participation is a must!</w:t>
      </w:r>
      <w:r>
        <w:rPr>
          <w:rFonts w:ascii="Arial" w:hAnsi="Arial" w:cs="Arial"/>
        </w:rPr>
        <w:t xml:space="preserve"> </w:t>
      </w:r>
    </w:p>
    <w:p w:rsidR="00F878B6" w:rsidRDefault="00F878B6" w:rsidP="00F878B6">
      <w:pPr>
        <w:pStyle w:val="NoSpacing"/>
        <w:rPr>
          <w:rFonts w:ascii="Arial" w:hAnsi="Arial" w:cs="Arial"/>
        </w:rPr>
      </w:pPr>
    </w:p>
    <w:p w:rsidR="00F878B6" w:rsidRPr="00333C47" w:rsidRDefault="00F878B6" w:rsidP="00F878B6">
      <w:pPr>
        <w:pStyle w:val="NoSpacing"/>
        <w:rPr>
          <w:rFonts w:ascii="Arial" w:hAnsi="Arial" w:cs="Arial"/>
          <w:b/>
          <w:u w:val="single"/>
        </w:rPr>
      </w:pPr>
      <w:r w:rsidRPr="00333C47">
        <w:rPr>
          <w:rFonts w:ascii="Arial" w:hAnsi="Arial" w:cs="Arial"/>
          <w:b/>
          <w:u w:val="single"/>
        </w:rPr>
        <w:t xml:space="preserve">Course Coordinator: </w:t>
      </w:r>
    </w:p>
    <w:p w:rsidR="00F878B6" w:rsidRDefault="00EF32FE" w:rsidP="00F878B6">
      <w:pPr>
        <w:pStyle w:val="NoSpacing"/>
        <w:rPr>
          <w:rFonts w:ascii="Arial" w:hAnsi="Arial" w:cs="Arial"/>
        </w:rPr>
      </w:pPr>
      <w:r>
        <w:rPr>
          <w:rFonts w:ascii="Arial" w:hAnsi="Arial" w:cs="Arial"/>
        </w:rPr>
        <w:t>David McKemy</w:t>
      </w:r>
      <w:r w:rsidR="00F878B6">
        <w:rPr>
          <w:rFonts w:ascii="Arial" w:hAnsi="Arial" w:cs="Arial"/>
        </w:rPr>
        <w:t>, PhD</w:t>
      </w:r>
    </w:p>
    <w:p w:rsidR="00F878B6" w:rsidRDefault="00EF32FE" w:rsidP="00F878B6">
      <w:pPr>
        <w:pStyle w:val="NoSpacing"/>
        <w:rPr>
          <w:rFonts w:ascii="Arial" w:hAnsi="Arial" w:cs="Arial"/>
        </w:rPr>
      </w:pPr>
      <w:r>
        <w:rPr>
          <w:rFonts w:ascii="Arial" w:hAnsi="Arial" w:cs="Arial"/>
        </w:rPr>
        <w:t>Associate</w:t>
      </w:r>
      <w:r w:rsidR="00F878B6">
        <w:rPr>
          <w:rFonts w:ascii="Arial" w:hAnsi="Arial" w:cs="Arial"/>
        </w:rPr>
        <w:t xml:space="preserve"> Professor, Neurobiology</w:t>
      </w:r>
    </w:p>
    <w:p w:rsidR="00F878B6" w:rsidRDefault="00D161A1" w:rsidP="00F878B6">
      <w:pPr>
        <w:pStyle w:val="NoSpacing"/>
        <w:rPr>
          <w:rFonts w:ascii="Arial" w:hAnsi="Arial" w:cs="Arial"/>
        </w:rPr>
      </w:pPr>
      <w:hyperlink r:id="rId7" w:history="1">
        <w:r w:rsidR="00EF32FE" w:rsidRPr="00B31198">
          <w:rPr>
            <w:rStyle w:val="Hyperlink"/>
            <w:rFonts w:ascii="Arial" w:hAnsi="Arial" w:cs="Arial"/>
          </w:rPr>
          <w:t>mckemy@usc.edu</w:t>
        </w:r>
      </w:hyperlink>
    </w:p>
    <w:p w:rsidR="00F878B6" w:rsidRDefault="00F878B6" w:rsidP="00F878B6">
      <w:pPr>
        <w:pStyle w:val="NoSpacing"/>
        <w:rPr>
          <w:rFonts w:ascii="Arial" w:hAnsi="Arial" w:cs="Arial"/>
        </w:rPr>
      </w:pPr>
      <w:r>
        <w:rPr>
          <w:rFonts w:ascii="Arial" w:hAnsi="Arial" w:cs="Arial"/>
        </w:rPr>
        <w:t xml:space="preserve">Phone: (213) </w:t>
      </w:r>
      <w:r w:rsidR="00EF32FE">
        <w:rPr>
          <w:rFonts w:ascii="Arial" w:hAnsi="Arial" w:cs="Arial"/>
        </w:rPr>
        <w:t>821-5724</w:t>
      </w:r>
    </w:p>
    <w:p w:rsidR="00F878B6" w:rsidRDefault="00F878B6" w:rsidP="00F878B6">
      <w:pPr>
        <w:pStyle w:val="NoSpacing"/>
        <w:rPr>
          <w:rFonts w:ascii="Arial" w:hAnsi="Arial" w:cs="Arial"/>
        </w:rPr>
      </w:pPr>
      <w:r>
        <w:rPr>
          <w:rFonts w:ascii="Arial" w:hAnsi="Arial" w:cs="Arial"/>
        </w:rPr>
        <w:t xml:space="preserve">Office Hours: </w:t>
      </w:r>
      <w:r w:rsidR="00EF32FE">
        <w:rPr>
          <w:rFonts w:ascii="Arial" w:hAnsi="Arial" w:cs="Arial"/>
        </w:rPr>
        <w:t>Mondays</w:t>
      </w:r>
      <w:r>
        <w:rPr>
          <w:rFonts w:ascii="Arial" w:hAnsi="Arial" w:cs="Arial"/>
        </w:rPr>
        <w:t xml:space="preserve"> </w:t>
      </w:r>
      <w:r w:rsidR="00EF32FE">
        <w:rPr>
          <w:rFonts w:ascii="Arial" w:hAnsi="Arial" w:cs="Arial"/>
        </w:rPr>
        <w:t>1:00</w:t>
      </w:r>
      <w:r>
        <w:rPr>
          <w:rFonts w:ascii="Arial" w:hAnsi="Arial" w:cs="Arial"/>
        </w:rPr>
        <w:t xml:space="preserve"> pm – </w:t>
      </w:r>
      <w:r w:rsidR="00EF32FE">
        <w:rPr>
          <w:rFonts w:ascii="Arial" w:hAnsi="Arial" w:cs="Arial"/>
        </w:rPr>
        <w:t>3:00</w:t>
      </w:r>
      <w:r>
        <w:rPr>
          <w:rFonts w:ascii="Arial" w:hAnsi="Arial" w:cs="Arial"/>
        </w:rPr>
        <w:t xml:space="preserve"> pm</w:t>
      </w:r>
    </w:p>
    <w:p w:rsidR="00F878B6" w:rsidRDefault="00F878B6" w:rsidP="00F878B6">
      <w:pPr>
        <w:pStyle w:val="NoSpacing"/>
        <w:rPr>
          <w:rFonts w:ascii="Arial" w:hAnsi="Arial" w:cs="Arial"/>
        </w:rPr>
      </w:pPr>
    </w:p>
    <w:p w:rsidR="00F878B6" w:rsidRDefault="00F878B6" w:rsidP="00F878B6">
      <w:pPr>
        <w:pStyle w:val="NoSpacing"/>
        <w:rPr>
          <w:rFonts w:ascii="Arial" w:hAnsi="Arial" w:cs="Arial"/>
        </w:rPr>
      </w:pPr>
      <w:r w:rsidRPr="00333C47">
        <w:rPr>
          <w:rFonts w:ascii="Arial" w:hAnsi="Arial" w:cs="Arial"/>
          <w:b/>
          <w:u w:val="single"/>
        </w:rPr>
        <w:t>Textbook:</w:t>
      </w:r>
      <w:r>
        <w:rPr>
          <w:rFonts w:ascii="Arial" w:hAnsi="Arial" w:cs="Arial"/>
        </w:rPr>
        <w:t xml:space="preserve"> None</w:t>
      </w:r>
    </w:p>
    <w:p w:rsidR="00F878B6" w:rsidRDefault="00F878B6" w:rsidP="00F878B6">
      <w:pPr>
        <w:pStyle w:val="NoSpacing"/>
        <w:rPr>
          <w:rFonts w:ascii="Arial" w:hAnsi="Arial" w:cs="Arial"/>
        </w:rPr>
      </w:pPr>
    </w:p>
    <w:p w:rsidR="00F878B6" w:rsidRDefault="00F878B6" w:rsidP="00F878B6">
      <w:pPr>
        <w:pStyle w:val="NoSpacing"/>
        <w:rPr>
          <w:rFonts w:ascii="Arial" w:hAnsi="Arial" w:cs="Arial"/>
        </w:rPr>
      </w:pPr>
      <w:r w:rsidRPr="00333C47">
        <w:rPr>
          <w:rFonts w:ascii="Arial" w:hAnsi="Arial" w:cs="Arial"/>
          <w:b/>
          <w:u w:val="single"/>
        </w:rPr>
        <w:t>Time and Place:</w:t>
      </w:r>
      <w:r>
        <w:rPr>
          <w:rFonts w:ascii="Arial" w:hAnsi="Arial" w:cs="Arial"/>
        </w:rPr>
        <w:t xml:space="preserve"> </w:t>
      </w:r>
      <w:r w:rsidR="00EF32FE">
        <w:rPr>
          <w:rFonts w:ascii="Arial" w:hAnsi="Arial" w:cs="Arial"/>
        </w:rPr>
        <w:t xml:space="preserve">Fridays </w:t>
      </w:r>
      <w:r>
        <w:rPr>
          <w:rFonts w:ascii="Arial" w:hAnsi="Arial" w:cs="Arial"/>
        </w:rPr>
        <w:t>2 pm – 3:50 pm, HNB 1</w:t>
      </w:r>
      <w:r w:rsidR="00B478F5">
        <w:rPr>
          <w:rFonts w:ascii="Arial" w:hAnsi="Arial" w:cs="Arial"/>
        </w:rPr>
        <w:t>20</w:t>
      </w:r>
    </w:p>
    <w:p w:rsidR="00F878B6" w:rsidRDefault="00F878B6" w:rsidP="00F878B6">
      <w:pPr>
        <w:pStyle w:val="NoSpacing"/>
        <w:rPr>
          <w:rFonts w:ascii="Arial" w:hAnsi="Arial" w:cs="Arial"/>
        </w:rPr>
      </w:pPr>
    </w:p>
    <w:p w:rsidR="00333C47" w:rsidRDefault="00F878B6" w:rsidP="00F878B6">
      <w:pPr>
        <w:pStyle w:val="NoSpacing"/>
        <w:rPr>
          <w:rFonts w:ascii="Arial" w:hAnsi="Arial" w:cs="Arial"/>
        </w:rPr>
      </w:pPr>
      <w:r w:rsidRPr="00333C47">
        <w:rPr>
          <w:rFonts w:ascii="Arial" w:hAnsi="Arial" w:cs="Arial"/>
          <w:b/>
          <w:u w:val="single"/>
        </w:rPr>
        <w:t>Grading:</w:t>
      </w:r>
      <w:r w:rsidRPr="00333C47">
        <w:rPr>
          <w:rFonts w:ascii="Arial" w:hAnsi="Arial" w:cs="Arial"/>
          <w:b/>
        </w:rPr>
        <w:t xml:space="preserve"> </w:t>
      </w:r>
      <w:r>
        <w:rPr>
          <w:rFonts w:ascii="Arial" w:hAnsi="Arial" w:cs="Arial"/>
        </w:rPr>
        <w:t>The grades for the course will be determined by the paper presentation (</w:t>
      </w:r>
      <w:r w:rsidR="00EF32FE">
        <w:rPr>
          <w:rFonts w:ascii="Arial" w:hAnsi="Arial" w:cs="Arial"/>
        </w:rPr>
        <w:t>70</w:t>
      </w:r>
      <w:r>
        <w:rPr>
          <w:rFonts w:ascii="Arial" w:hAnsi="Arial" w:cs="Arial"/>
        </w:rPr>
        <w:t>%), class participation (</w:t>
      </w:r>
      <w:r w:rsidR="00EF32FE">
        <w:rPr>
          <w:rFonts w:ascii="Arial" w:hAnsi="Arial" w:cs="Arial"/>
        </w:rPr>
        <w:t>2</w:t>
      </w:r>
      <w:r>
        <w:rPr>
          <w:rFonts w:ascii="Arial" w:hAnsi="Arial" w:cs="Arial"/>
        </w:rPr>
        <w:t>0%), and questions (</w:t>
      </w:r>
      <w:r w:rsidR="00EF32FE">
        <w:rPr>
          <w:rFonts w:ascii="Arial" w:hAnsi="Arial" w:cs="Arial"/>
        </w:rPr>
        <w:t>1</w:t>
      </w:r>
      <w:r>
        <w:rPr>
          <w:rFonts w:ascii="Arial" w:hAnsi="Arial" w:cs="Arial"/>
        </w:rPr>
        <w:t xml:space="preserve">0%). Every student must bring 2 questions about the paper being presented to be discussed each class. After the class, the questions will be </w:t>
      </w:r>
      <w:r w:rsidR="00333C47">
        <w:rPr>
          <w:rFonts w:ascii="Arial" w:hAnsi="Arial" w:cs="Arial"/>
        </w:rPr>
        <w:t>collected and graded.</w:t>
      </w:r>
    </w:p>
    <w:p w:rsidR="00333C47" w:rsidRDefault="00333C47" w:rsidP="00F878B6">
      <w:pPr>
        <w:pStyle w:val="NoSpacing"/>
        <w:rPr>
          <w:rFonts w:ascii="Arial" w:hAnsi="Arial" w:cs="Arial"/>
        </w:rPr>
      </w:pPr>
    </w:p>
    <w:p w:rsidR="00333C47" w:rsidRPr="00026DF6" w:rsidRDefault="00333C47" w:rsidP="00333C47">
      <w:pPr>
        <w:rPr>
          <w:rFonts w:ascii="Arial" w:hAnsi="Arial" w:cs="Arial"/>
          <w:sz w:val="22"/>
          <w:szCs w:val="22"/>
        </w:rPr>
      </w:pPr>
      <w:r w:rsidRPr="002A0CE8">
        <w:rPr>
          <w:rFonts w:ascii="Arial" w:hAnsi="Arial" w:cs="Arial"/>
          <w:b/>
          <w:sz w:val="22"/>
          <w:szCs w:val="22"/>
          <w:u w:val="single"/>
        </w:rPr>
        <w:t>Students with Disabilities:</w:t>
      </w:r>
      <w:r w:rsidRPr="00026DF6">
        <w:rPr>
          <w:rFonts w:ascii="Arial" w:hAnsi="Arial" w:cs="Arial"/>
          <w:sz w:val="22"/>
          <w:szCs w:val="22"/>
        </w:rPr>
        <w:t xml:space="preserve"> Students requesting academic accommodations based on a disability are required to register with Disability Services an</w:t>
      </w:r>
      <w:r>
        <w:rPr>
          <w:rFonts w:ascii="Arial" w:hAnsi="Arial" w:cs="Arial"/>
          <w:sz w:val="22"/>
          <w:szCs w:val="22"/>
        </w:rPr>
        <w:t>d Programs (DSP) each semester.</w:t>
      </w:r>
      <w:r w:rsidRPr="00026DF6">
        <w:rPr>
          <w:rFonts w:ascii="Arial" w:hAnsi="Arial" w:cs="Arial"/>
          <w:sz w:val="22"/>
          <w:szCs w:val="22"/>
        </w:rPr>
        <w:t xml:space="preserve"> A letter of verification for approved accommodations can be obtained from DSP when ad</w:t>
      </w:r>
      <w:r>
        <w:rPr>
          <w:rFonts w:ascii="Arial" w:hAnsi="Arial" w:cs="Arial"/>
          <w:sz w:val="22"/>
          <w:szCs w:val="22"/>
        </w:rPr>
        <w:t>equate documentation is filed. </w:t>
      </w:r>
      <w:r w:rsidRPr="00026DF6">
        <w:rPr>
          <w:rFonts w:ascii="Arial" w:hAnsi="Arial" w:cs="Arial"/>
          <w:sz w:val="22"/>
          <w:szCs w:val="22"/>
        </w:rPr>
        <w:t xml:space="preserve">Please be sure the letter is delivered to one of the instructors as early in the </w:t>
      </w:r>
      <w:r>
        <w:rPr>
          <w:rFonts w:ascii="Arial" w:hAnsi="Arial" w:cs="Arial"/>
          <w:sz w:val="22"/>
          <w:szCs w:val="22"/>
        </w:rPr>
        <w:t>semester as possible. </w:t>
      </w:r>
      <w:r w:rsidRPr="00026DF6">
        <w:rPr>
          <w:rFonts w:ascii="Arial" w:hAnsi="Arial" w:cs="Arial"/>
          <w:sz w:val="22"/>
          <w:szCs w:val="22"/>
        </w:rPr>
        <w:t>Disability Services and Programs is located in Student Union 301 and their phone number is (213) 740-0776.</w:t>
      </w:r>
    </w:p>
    <w:p w:rsidR="00333C47" w:rsidRDefault="00333C47" w:rsidP="00333C47">
      <w:pPr>
        <w:rPr>
          <w:rFonts w:ascii="Arial" w:hAnsi="Arial" w:cs="Arial"/>
          <w:b/>
          <w:sz w:val="22"/>
          <w:szCs w:val="22"/>
        </w:rPr>
      </w:pPr>
    </w:p>
    <w:p w:rsidR="00333C47" w:rsidRDefault="00333C47" w:rsidP="00333C47">
      <w:pPr>
        <w:pStyle w:val="NoSpacing"/>
        <w:rPr>
          <w:rFonts w:ascii="Arial" w:hAnsi="Arial" w:cs="Arial"/>
        </w:rPr>
      </w:pPr>
      <w:r w:rsidRPr="002302AB">
        <w:rPr>
          <w:rFonts w:ascii="Arial" w:hAnsi="Arial" w:cs="Arial"/>
          <w:b/>
          <w:color w:val="222222"/>
          <w:u w:val="single"/>
          <w:shd w:val="clear" w:color="auto" w:fill="FFFFFF"/>
        </w:rPr>
        <w:t>Statement on academic integrity</w:t>
      </w:r>
      <w:r w:rsidRPr="002302AB">
        <w:rPr>
          <w:rFonts w:ascii="Arial" w:hAnsi="Arial" w:cs="Arial"/>
          <w:b/>
          <w:color w:val="222222"/>
          <w:shd w:val="clear" w:color="auto" w:fill="FFFFFF"/>
        </w:rPr>
        <w:t>:</w:t>
      </w:r>
      <w:r w:rsidRPr="002302AB">
        <w:rPr>
          <w:rFonts w:ascii="Arial" w:hAnsi="Arial" w:cs="Arial"/>
          <w:color w:val="222222"/>
          <w:shd w:val="clear" w:color="auto" w:fill="FFFFFF"/>
        </w:rPr>
        <w:t xml:space="preserve"> 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Scampus, the Student Guidebook, contains the Student Conduct Code in Section 11.00, while the recommended sanctions are located in Appendix A:</w:t>
      </w:r>
      <w:r w:rsidRPr="002302AB">
        <w:rPr>
          <w:rStyle w:val="apple-converted-space"/>
          <w:rFonts w:ascii="Arial" w:hAnsi="Arial" w:cs="Arial"/>
          <w:color w:val="222222"/>
          <w:shd w:val="clear" w:color="auto" w:fill="FFFFFF"/>
        </w:rPr>
        <w:t> </w:t>
      </w:r>
      <w:hyperlink r:id="rId8" w:tgtFrame="_blank" w:history="1">
        <w:r w:rsidRPr="002302AB">
          <w:rPr>
            <w:rStyle w:val="Hyperlink"/>
            <w:rFonts w:ascii="Arial" w:hAnsi="Arial" w:cs="Arial"/>
            <w:color w:val="1155CC"/>
            <w:shd w:val="clear" w:color="auto" w:fill="FFFFFF"/>
          </w:rPr>
          <w:t>http://www.usc.edu/dept/publications/SCAMPUS/gov/</w:t>
        </w:r>
      </w:hyperlink>
      <w:r w:rsidRPr="002302AB">
        <w:rPr>
          <w:rFonts w:ascii="Arial" w:hAnsi="Arial" w:cs="Arial"/>
          <w:color w:val="222222"/>
          <w:shd w:val="clear" w:color="auto" w:fill="FFFFFF"/>
        </w:rPr>
        <w:t>. Students will be referred to the Office of Student Judicial Affairs and Community Standards for further review, should there be any suspicion of academic dishonesty. The Review process can be found at:</w:t>
      </w:r>
      <w:r w:rsidRPr="002302AB">
        <w:rPr>
          <w:rStyle w:val="apple-converted-space"/>
          <w:rFonts w:ascii="Arial" w:hAnsi="Arial" w:cs="Arial"/>
          <w:color w:val="222222"/>
          <w:shd w:val="clear" w:color="auto" w:fill="FFFFFF"/>
        </w:rPr>
        <w:t> </w:t>
      </w:r>
      <w:hyperlink r:id="rId9" w:tgtFrame="_blank" w:history="1">
        <w:r w:rsidRPr="002302AB">
          <w:rPr>
            <w:rStyle w:val="Hyperlink"/>
            <w:rFonts w:ascii="Arial" w:hAnsi="Arial" w:cs="Arial"/>
            <w:color w:val="1155CC"/>
            <w:shd w:val="clear" w:color="auto" w:fill="FFFFFF"/>
          </w:rPr>
          <w:t>http://www.usc.edu/student-affairs/SJACS/</w:t>
        </w:r>
      </w:hyperlink>
      <w:r w:rsidRPr="002302AB">
        <w:rPr>
          <w:rFonts w:ascii="Arial" w:hAnsi="Arial" w:cs="Arial"/>
          <w:color w:val="222222"/>
          <w:shd w:val="clear" w:color="auto" w:fill="FFFFFF"/>
        </w:rPr>
        <w:t>.</w:t>
      </w:r>
    </w:p>
    <w:p w:rsidR="00333C47" w:rsidRDefault="00333C47" w:rsidP="00F878B6">
      <w:pPr>
        <w:pStyle w:val="NoSpacing"/>
        <w:rPr>
          <w:rFonts w:ascii="Arial" w:hAnsi="Arial" w:cs="Arial"/>
        </w:rPr>
      </w:pPr>
    </w:p>
    <w:p w:rsidR="00F878B6" w:rsidRPr="00F878B6" w:rsidRDefault="00333C47" w:rsidP="00F878B6">
      <w:pPr>
        <w:pStyle w:val="NoSpacing"/>
        <w:rPr>
          <w:rFonts w:ascii="Arial" w:hAnsi="Arial" w:cs="Arial"/>
        </w:rPr>
      </w:pPr>
      <w:r w:rsidRPr="00333C47">
        <w:rPr>
          <w:rFonts w:ascii="Arial" w:hAnsi="Arial" w:cs="Arial"/>
          <w:b/>
        </w:rPr>
        <w:t xml:space="preserve">Disclaimer: </w:t>
      </w:r>
      <w:r>
        <w:rPr>
          <w:rFonts w:ascii="Arial" w:hAnsi="Arial" w:cs="Arial"/>
        </w:rPr>
        <w:t>It may be necessary to make some changes in the syllabus during the semester.</w:t>
      </w:r>
      <w:r w:rsidR="00F878B6">
        <w:rPr>
          <w:rFonts w:ascii="Arial" w:hAnsi="Arial" w:cs="Arial"/>
        </w:rPr>
        <w:t xml:space="preserve">  </w:t>
      </w:r>
    </w:p>
    <w:sectPr w:rsidR="00F878B6" w:rsidRPr="00F878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1F6" w:rsidRDefault="00E611F6" w:rsidP="00F878B6">
      <w:r>
        <w:separator/>
      </w:r>
    </w:p>
  </w:endnote>
  <w:endnote w:type="continuationSeparator" w:id="0">
    <w:p w:rsidR="00E611F6" w:rsidRDefault="00E611F6" w:rsidP="00F8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1F6" w:rsidRDefault="00E611F6" w:rsidP="00F878B6">
      <w:r>
        <w:separator/>
      </w:r>
    </w:p>
  </w:footnote>
  <w:footnote w:type="continuationSeparator" w:id="0">
    <w:p w:rsidR="00E611F6" w:rsidRDefault="00E611F6" w:rsidP="00F87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8B6"/>
    <w:rsid w:val="00333C47"/>
    <w:rsid w:val="003A21B8"/>
    <w:rsid w:val="003D2122"/>
    <w:rsid w:val="00402393"/>
    <w:rsid w:val="0048799A"/>
    <w:rsid w:val="004962E8"/>
    <w:rsid w:val="00563C09"/>
    <w:rsid w:val="006360E4"/>
    <w:rsid w:val="006B51EF"/>
    <w:rsid w:val="00714826"/>
    <w:rsid w:val="008A5A39"/>
    <w:rsid w:val="009B0BCE"/>
    <w:rsid w:val="00AF13A3"/>
    <w:rsid w:val="00B478F5"/>
    <w:rsid w:val="00C32C96"/>
    <w:rsid w:val="00D161A1"/>
    <w:rsid w:val="00E611F6"/>
    <w:rsid w:val="00EC38C8"/>
    <w:rsid w:val="00EF32FE"/>
    <w:rsid w:val="00F8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C93AD-4939-4CBC-A631-80BC5DF3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Helvetica"/>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C47"/>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78B6"/>
    <w:pPr>
      <w:spacing w:after="0" w:line="240" w:lineRule="auto"/>
    </w:pPr>
  </w:style>
  <w:style w:type="character" w:styleId="Hyperlink">
    <w:name w:val="Hyperlink"/>
    <w:basedOn w:val="DefaultParagraphFont"/>
    <w:uiPriority w:val="99"/>
    <w:unhideWhenUsed/>
    <w:rsid w:val="00F878B6"/>
    <w:rPr>
      <w:color w:val="0000FF" w:themeColor="hyperlink"/>
      <w:u w:val="single"/>
    </w:rPr>
  </w:style>
  <w:style w:type="paragraph" w:styleId="Header">
    <w:name w:val="header"/>
    <w:basedOn w:val="Normal"/>
    <w:link w:val="HeaderChar"/>
    <w:uiPriority w:val="99"/>
    <w:unhideWhenUsed/>
    <w:rsid w:val="00F878B6"/>
    <w:pPr>
      <w:tabs>
        <w:tab w:val="center" w:pos="4680"/>
        <w:tab w:val="right" w:pos="9360"/>
      </w:tabs>
    </w:pPr>
    <w:rPr>
      <w:rFonts w:ascii="Helvetica" w:eastAsiaTheme="minorHAnsi" w:hAnsi="Helvetica" w:cs="Helvetica"/>
      <w:sz w:val="22"/>
      <w:szCs w:val="22"/>
    </w:rPr>
  </w:style>
  <w:style w:type="character" w:customStyle="1" w:styleId="HeaderChar">
    <w:name w:val="Header Char"/>
    <w:basedOn w:val="DefaultParagraphFont"/>
    <w:link w:val="Header"/>
    <w:uiPriority w:val="99"/>
    <w:rsid w:val="00F878B6"/>
  </w:style>
  <w:style w:type="paragraph" w:styleId="Footer">
    <w:name w:val="footer"/>
    <w:basedOn w:val="Normal"/>
    <w:link w:val="FooterChar"/>
    <w:uiPriority w:val="99"/>
    <w:unhideWhenUsed/>
    <w:rsid w:val="00F878B6"/>
    <w:pPr>
      <w:tabs>
        <w:tab w:val="center" w:pos="4680"/>
        <w:tab w:val="right" w:pos="9360"/>
      </w:tabs>
    </w:pPr>
    <w:rPr>
      <w:rFonts w:ascii="Helvetica" w:eastAsiaTheme="minorHAnsi" w:hAnsi="Helvetica" w:cs="Helvetica"/>
      <w:sz w:val="22"/>
      <w:szCs w:val="22"/>
    </w:rPr>
  </w:style>
  <w:style w:type="character" w:customStyle="1" w:styleId="FooterChar">
    <w:name w:val="Footer Char"/>
    <w:basedOn w:val="DefaultParagraphFont"/>
    <w:link w:val="Footer"/>
    <w:uiPriority w:val="99"/>
    <w:rsid w:val="00F878B6"/>
  </w:style>
  <w:style w:type="character" w:customStyle="1" w:styleId="apple-converted-space">
    <w:name w:val="apple-converted-space"/>
    <w:basedOn w:val="DefaultParagraphFont"/>
    <w:rsid w:val="00333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edu/dept/publications/SCAMPUS/gov/" TargetMode="External"/><Relationship Id="rId3" Type="http://schemas.openxmlformats.org/officeDocument/2006/relationships/settings" Target="settings.xml"/><Relationship Id="rId7" Type="http://schemas.openxmlformats.org/officeDocument/2006/relationships/hyperlink" Target="mailto:mckemy@usc.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c.edu/student-affairs/SJA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04FF4-0872-4CD9-A629-CA3FEAD1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2694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Dickman</dc:creator>
  <cp:lastModifiedBy>Helga Schwarz</cp:lastModifiedBy>
  <cp:revision>2</cp:revision>
  <dcterms:created xsi:type="dcterms:W3CDTF">2017-10-30T18:56:00Z</dcterms:created>
  <dcterms:modified xsi:type="dcterms:W3CDTF">2017-10-30T18:56:00Z</dcterms:modified>
</cp:coreProperties>
</file>