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F4A5C" w14:textId="2B50ACE5" w:rsidR="00343089" w:rsidRPr="00F91174" w:rsidRDefault="00343089" w:rsidP="00343089">
      <w:pPr>
        <w:outlineLvl w:val="0"/>
        <w:rPr>
          <w:rFonts w:asciiTheme="majorHAnsi" w:hAnsiTheme="majorHAnsi"/>
          <w:b/>
          <w:sz w:val="28"/>
          <w:szCs w:val="28"/>
        </w:rPr>
      </w:pPr>
      <w:r w:rsidRPr="00F91174">
        <w:rPr>
          <w:rFonts w:asciiTheme="majorHAnsi" w:hAnsiTheme="majorHAnsi"/>
          <w:b/>
          <w:noProof/>
          <w:sz w:val="28"/>
          <w:szCs w:val="28"/>
        </w:rPr>
        <w:drawing>
          <wp:anchor distT="0" distB="0" distL="114300" distR="114300" simplePos="0" relativeHeight="251659264" behindDoc="0" locked="0" layoutInCell="1" allowOverlap="1" wp14:anchorId="434BBFDB" wp14:editId="4C0BFD04">
            <wp:simplePos x="0" y="0"/>
            <wp:positionH relativeFrom="column">
              <wp:posOffset>24130</wp:posOffset>
            </wp:positionH>
            <wp:positionV relativeFrom="paragraph">
              <wp:posOffset>-71120</wp:posOffset>
            </wp:positionV>
            <wp:extent cx="937260" cy="9372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kleiman\Pictures\TCSPP seal bw.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174">
        <w:rPr>
          <w:rFonts w:asciiTheme="majorHAnsi" w:hAnsiTheme="majorHAnsi"/>
          <w:b/>
          <w:noProof/>
          <w:sz w:val="28"/>
          <w:szCs w:val="28"/>
        </w:rPr>
        <w:drawing>
          <wp:anchor distT="0" distB="0" distL="114300" distR="114300" simplePos="0" relativeHeight="251660288" behindDoc="1" locked="0" layoutInCell="0" allowOverlap="1" wp14:anchorId="02F64EBC" wp14:editId="3E373254">
            <wp:simplePos x="0" y="0"/>
            <wp:positionH relativeFrom="column">
              <wp:posOffset>4254500</wp:posOffset>
            </wp:positionH>
            <wp:positionV relativeFrom="paragraph">
              <wp:posOffset>-178435</wp:posOffset>
            </wp:positionV>
            <wp:extent cx="930275" cy="9569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027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174">
        <w:rPr>
          <w:rFonts w:asciiTheme="majorHAnsi" w:hAnsiTheme="majorHAnsi"/>
          <w:b/>
          <w:sz w:val="28"/>
          <w:szCs w:val="28"/>
        </w:rPr>
        <w:fldChar w:fldCharType="begin"/>
      </w:r>
      <w:r w:rsidRPr="00F91174">
        <w:rPr>
          <w:rFonts w:asciiTheme="majorHAnsi" w:hAnsiTheme="majorHAnsi"/>
          <w:b/>
          <w:sz w:val="28"/>
          <w:szCs w:val="28"/>
        </w:rPr>
        <w:instrText xml:space="preserve"> SEQ CHAPTER \h \r 1</w:instrText>
      </w:r>
      <w:r w:rsidRPr="00F91174">
        <w:rPr>
          <w:rFonts w:asciiTheme="majorHAnsi" w:hAnsiTheme="majorHAnsi"/>
          <w:b/>
          <w:sz w:val="28"/>
          <w:szCs w:val="28"/>
        </w:rPr>
        <w:fldChar w:fldCharType="end"/>
      </w:r>
      <w:r w:rsidR="002C49D0" w:rsidRPr="00F91174">
        <w:rPr>
          <w:rFonts w:asciiTheme="majorHAnsi" w:hAnsiTheme="majorHAnsi"/>
          <w:b/>
          <w:sz w:val="28"/>
          <w:szCs w:val="28"/>
        </w:rPr>
        <w:t>PSY 530</w:t>
      </w:r>
      <w:r w:rsidRPr="00F91174">
        <w:rPr>
          <w:rFonts w:asciiTheme="majorHAnsi" w:hAnsiTheme="majorHAnsi"/>
          <w:b/>
          <w:sz w:val="28"/>
          <w:szCs w:val="28"/>
        </w:rPr>
        <w:t xml:space="preserve">: </w:t>
      </w:r>
      <w:r w:rsidR="00BD3D4D" w:rsidRPr="00F91174">
        <w:rPr>
          <w:rFonts w:asciiTheme="majorHAnsi" w:hAnsiTheme="majorHAnsi"/>
          <w:b/>
          <w:bCs/>
          <w:sz w:val="28"/>
          <w:szCs w:val="28"/>
        </w:rPr>
        <w:t>Concepts and Principles of Behavior Analysis</w:t>
      </w:r>
    </w:p>
    <w:p w14:paraId="5064A7A7" w14:textId="77777777" w:rsidR="00343089" w:rsidRPr="00F91174" w:rsidRDefault="00343089" w:rsidP="00F91174">
      <w:pPr>
        <w:ind w:left="3600" w:firstLine="720"/>
        <w:outlineLvl w:val="0"/>
        <w:rPr>
          <w:rFonts w:asciiTheme="majorHAnsi" w:hAnsiTheme="majorHAnsi"/>
          <w:b/>
          <w:sz w:val="28"/>
          <w:szCs w:val="28"/>
        </w:rPr>
      </w:pPr>
      <w:r w:rsidRPr="00F91174">
        <w:rPr>
          <w:rFonts w:asciiTheme="majorHAnsi" w:hAnsiTheme="majorHAnsi"/>
          <w:b/>
          <w:sz w:val="28"/>
          <w:szCs w:val="28"/>
        </w:rPr>
        <w:t>Fall 2017</w:t>
      </w:r>
    </w:p>
    <w:p w14:paraId="408091A7" w14:textId="77777777" w:rsidR="00343089" w:rsidRPr="00F91174" w:rsidRDefault="00343089" w:rsidP="00343089">
      <w:pPr>
        <w:rPr>
          <w:rFonts w:asciiTheme="majorHAnsi" w:hAnsiTheme="majorHAnsi" w:cs="Arial"/>
          <w:sz w:val="10"/>
        </w:rPr>
      </w:pPr>
    </w:p>
    <w:tbl>
      <w:tblPr>
        <w:tblW w:w="4870" w:type="pct"/>
        <w:tblInd w:w="115" w:type="dxa"/>
        <w:tblBorders>
          <w:top w:val="single" w:sz="12" w:space="0" w:color="000080"/>
          <w:left w:val="single" w:sz="12" w:space="0" w:color="000080"/>
          <w:bottom w:val="single" w:sz="12" w:space="0" w:color="000080"/>
          <w:right w:val="single" w:sz="12" w:space="0" w:color="000080"/>
        </w:tblBorders>
        <w:shd w:val="clear" w:color="auto" w:fill="800000"/>
        <w:tblCellMar>
          <w:top w:w="58" w:type="dxa"/>
          <w:left w:w="115" w:type="dxa"/>
          <w:bottom w:w="58" w:type="dxa"/>
          <w:right w:w="115" w:type="dxa"/>
        </w:tblCellMar>
        <w:tblLook w:val="01E0" w:firstRow="1" w:lastRow="1" w:firstColumn="1" w:lastColumn="1" w:noHBand="0" w:noVBand="0"/>
      </w:tblPr>
      <w:tblGrid>
        <w:gridCol w:w="10042"/>
      </w:tblGrid>
      <w:tr w:rsidR="00343089" w:rsidRPr="00F91174" w14:paraId="544CFAFA" w14:textId="77777777" w:rsidTr="002C33F2">
        <w:tc>
          <w:tcPr>
            <w:tcW w:w="5000" w:type="pct"/>
            <w:shd w:val="clear" w:color="auto" w:fill="C0504D" w:themeFill="accent2"/>
            <w:vAlign w:val="center"/>
          </w:tcPr>
          <w:p w14:paraId="1F60814C" w14:textId="59BA8820" w:rsidR="00343089" w:rsidRPr="00F91174" w:rsidRDefault="00F91174" w:rsidP="002C33F2">
            <w:pPr>
              <w:jc w:val="center"/>
              <w:rPr>
                <w:rFonts w:asciiTheme="majorHAnsi" w:hAnsiTheme="majorHAnsi" w:cs="Arial"/>
                <w:sz w:val="20"/>
              </w:rPr>
            </w:pPr>
            <w:r w:rsidRPr="00F91174">
              <w:rPr>
                <w:rFonts w:asciiTheme="majorHAnsi" w:hAnsiTheme="majorHAnsi" w:cs="Arial"/>
                <w:b/>
                <w:color w:val="FFFFFF" w:themeColor="background1"/>
                <w:sz w:val="20"/>
              </w:rPr>
              <w:t>COURSE INTRODUCTION</w:t>
            </w:r>
          </w:p>
        </w:tc>
      </w:tr>
    </w:tbl>
    <w:p w14:paraId="284535C5" w14:textId="77777777" w:rsidR="00343089" w:rsidRPr="00F91174" w:rsidRDefault="00343089" w:rsidP="0034308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30"/>
      </w:tblGrid>
      <w:tr w:rsidR="00343089" w:rsidRPr="00F91174" w14:paraId="68E9D49B" w14:textId="77777777" w:rsidTr="002C33F2">
        <w:trPr>
          <w:trHeight w:val="288"/>
        </w:trPr>
        <w:tc>
          <w:tcPr>
            <w:tcW w:w="2070" w:type="dxa"/>
            <w:shd w:val="clear" w:color="auto" w:fill="auto"/>
            <w:vAlign w:val="center"/>
          </w:tcPr>
          <w:p w14:paraId="022C7E18" w14:textId="77777777" w:rsidR="00343089" w:rsidRPr="00F91174" w:rsidRDefault="00343089" w:rsidP="002C33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rPr>
            </w:pPr>
            <w:r w:rsidRPr="00F91174">
              <w:rPr>
                <w:rFonts w:asciiTheme="majorHAnsi" w:hAnsiTheme="majorHAnsi"/>
              </w:rPr>
              <w:t>Instructor:</w:t>
            </w:r>
          </w:p>
        </w:tc>
        <w:tc>
          <w:tcPr>
            <w:tcW w:w="7830" w:type="dxa"/>
            <w:shd w:val="clear" w:color="auto" w:fill="auto"/>
            <w:vAlign w:val="center"/>
          </w:tcPr>
          <w:p w14:paraId="7FEE02AE" w14:textId="4CE440E4" w:rsidR="00343089" w:rsidRPr="00F91174" w:rsidRDefault="00F35964" w:rsidP="002C33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lang w:val="es-US"/>
              </w:rPr>
            </w:pPr>
            <w:r w:rsidRPr="00F91174">
              <w:rPr>
                <w:rFonts w:asciiTheme="majorHAnsi" w:hAnsiTheme="majorHAnsi"/>
                <w:lang w:val="es-US"/>
              </w:rPr>
              <w:t>Jonathan Tarbox</w:t>
            </w:r>
            <w:r w:rsidR="00343089" w:rsidRPr="00F91174">
              <w:rPr>
                <w:rFonts w:asciiTheme="majorHAnsi" w:hAnsiTheme="majorHAnsi"/>
                <w:lang w:val="es-US"/>
              </w:rPr>
              <w:t>, Ph.D, BCBA-D</w:t>
            </w:r>
          </w:p>
        </w:tc>
      </w:tr>
      <w:tr w:rsidR="00343089" w:rsidRPr="00F91174" w14:paraId="4CA61E92" w14:textId="77777777" w:rsidTr="002C33F2">
        <w:trPr>
          <w:trHeight w:val="288"/>
        </w:trPr>
        <w:tc>
          <w:tcPr>
            <w:tcW w:w="2070" w:type="dxa"/>
            <w:shd w:val="clear" w:color="auto" w:fill="auto"/>
            <w:vAlign w:val="center"/>
          </w:tcPr>
          <w:p w14:paraId="6D8E37C4" w14:textId="77777777" w:rsidR="00343089" w:rsidRPr="00F91174" w:rsidRDefault="00343089" w:rsidP="002C33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rPr>
            </w:pPr>
            <w:r w:rsidRPr="00F91174">
              <w:rPr>
                <w:rFonts w:asciiTheme="majorHAnsi" w:hAnsiTheme="majorHAnsi"/>
                <w:color w:val="000000" w:themeColor="text1"/>
              </w:rPr>
              <w:t>E-mail and Phone:</w:t>
            </w:r>
          </w:p>
        </w:tc>
        <w:tc>
          <w:tcPr>
            <w:tcW w:w="7830" w:type="dxa"/>
            <w:shd w:val="clear" w:color="auto" w:fill="auto"/>
            <w:vAlign w:val="center"/>
          </w:tcPr>
          <w:p w14:paraId="03FE44E8" w14:textId="1438932A" w:rsidR="00343089" w:rsidRPr="00F91174" w:rsidRDefault="00F35964" w:rsidP="00F3596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F91174">
              <w:rPr>
                <w:rFonts w:asciiTheme="majorHAnsi" w:hAnsiTheme="majorHAnsi"/>
                <w:color w:val="000000" w:themeColor="text1"/>
              </w:rPr>
              <w:t>jtarbox</w:t>
            </w:r>
            <w:r w:rsidR="00343089" w:rsidRPr="00F91174">
              <w:rPr>
                <w:rFonts w:asciiTheme="majorHAnsi" w:hAnsiTheme="majorHAnsi"/>
                <w:color w:val="000000" w:themeColor="text1"/>
              </w:rPr>
              <w:t xml:space="preserve">@usc.edu  (818) </w:t>
            </w:r>
            <w:r w:rsidRPr="00F91174">
              <w:rPr>
                <w:rFonts w:asciiTheme="majorHAnsi" w:hAnsiTheme="majorHAnsi"/>
                <w:color w:val="000000" w:themeColor="text1"/>
              </w:rPr>
              <w:t>481-6127</w:t>
            </w:r>
          </w:p>
        </w:tc>
      </w:tr>
      <w:tr w:rsidR="00343089" w:rsidRPr="00F91174" w14:paraId="0C0A82B5" w14:textId="77777777" w:rsidTr="002C33F2">
        <w:trPr>
          <w:trHeight w:val="288"/>
        </w:trPr>
        <w:tc>
          <w:tcPr>
            <w:tcW w:w="2070" w:type="dxa"/>
            <w:shd w:val="clear" w:color="auto" w:fill="auto"/>
            <w:vAlign w:val="center"/>
          </w:tcPr>
          <w:p w14:paraId="1BEF99EA" w14:textId="77777777" w:rsidR="00343089" w:rsidRPr="00F91174" w:rsidRDefault="00343089" w:rsidP="002C33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rPr>
            </w:pPr>
            <w:r w:rsidRPr="00F91174">
              <w:rPr>
                <w:rFonts w:asciiTheme="majorHAnsi" w:hAnsiTheme="majorHAnsi"/>
              </w:rPr>
              <w:t>Office and Office Hours:</w:t>
            </w:r>
          </w:p>
        </w:tc>
        <w:tc>
          <w:tcPr>
            <w:tcW w:w="7830" w:type="dxa"/>
            <w:shd w:val="clear" w:color="auto" w:fill="auto"/>
            <w:vAlign w:val="center"/>
          </w:tcPr>
          <w:p w14:paraId="51F05570" w14:textId="59726848" w:rsidR="00343089" w:rsidRPr="00F91174" w:rsidRDefault="00343089" w:rsidP="002C33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F91174">
              <w:rPr>
                <w:rFonts w:asciiTheme="majorHAnsi" w:hAnsiTheme="majorHAnsi"/>
              </w:rPr>
              <w:t xml:space="preserve">SGM </w:t>
            </w:r>
            <w:r w:rsidR="00F35964" w:rsidRPr="00F91174">
              <w:rPr>
                <w:rFonts w:asciiTheme="majorHAnsi" w:hAnsiTheme="majorHAnsi"/>
              </w:rPr>
              <w:t xml:space="preserve">527 </w:t>
            </w:r>
            <w:r w:rsidRPr="00F91174">
              <w:rPr>
                <w:rFonts w:asciiTheme="majorHAnsi" w:hAnsiTheme="majorHAnsi"/>
              </w:rPr>
              <w:t xml:space="preserve">By appointment </w:t>
            </w:r>
          </w:p>
        </w:tc>
      </w:tr>
      <w:tr w:rsidR="00343089" w:rsidRPr="00F91174" w14:paraId="6120D301" w14:textId="77777777" w:rsidTr="002C33F2">
        <w:trPr>
          <w:trHeight w:val="288"/>
        </w:trPr>
        <w:tc>
          <w:tcPr>
            <w:tcW w:w="2070" w:type="dxa"/>
            <w:shd w:val="clear" w:color="auto" w:fill="auto"/>
            <w:vAlign w:val="center"/>
          </w:tcPr>
          <w:p w14:paraId="0A450524" w14:textId="77777777" w:rsidR="00343089" w:rsidRPr="00F91174" w:rsidRDefault="00343089" w:rsidP="002C33F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ajorHAnsi" w:hAnsiTheme="majorHAnsi"/>
                <w:color w:val="FF0000"/>
              </w:rPr>
            </w:pPr>
            <w:r w:rsidRPr="00F91174">
              <w:rPr>
                <w:rFonts w:asciiTheme="majorHAnsi" w:hAnsiTheme="majorHAnsi"/>
                <w:color w:val="000000" w:themeColor="text1"/>
              </w:rPr>
              <w:t>Academic Calendar:</w:t>
            </w:r>
          </w:p>
        </w:tc>
        <w:tc>
          <w:tcPr>
            <w:tcW w:w="7830" w:type="dxa"/>
            <w:shd w:val="clear" w:color="auto" w:fill="auto"/>
            <w:vAlign w:val="center"/>
          </w:tcPr>
          <w:p w14:paraId="14E2F013" w14:textId="344480AF" w:rsidR="00343089" w:rsidRPr="00F91174" w:rsidRDefault="00F91174" w:rsidP="009530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F91174">
              <w:rPr>
                <w:rFonts w:asciiTheme="majorHAnsi" w:hAnsiTheme="majorHAnsi"/>
              </w:rPr>
              <w:t xml:space="preserve">Class meets </w:t>
            </w:r>
            <w:r w:rsidR="008E1AC0" w:rsidRPr="00F91174">
              <w:rPr>
                <w:rFonts w:asciiTheme="majorHAnsi" w:hAnsiTheme="majorHAnsi"/>
              </w:rPr>
              <w:t>11:00 am – 1</w:t>
            </w:r>
            <w:r w:rsidR="007B2C4B" w:rsidRPr="00F91174">
              <w:rPr>
                <w:rFonts w:asciiTheme="majorHAnsi" w:hAnsiTheme="majorHAnsi"/>
              </w:rPr>
              <w:t xml:space="preserve">2:20 pm, Tuesdays and Thursdays. </w:t>
            </w:r>
            <w:r w:rsidR="0075107C" w:rsidRPr="00F91174">
              <w:rPr>
                <w:rFonts w:asciiTheme="majorHAnsi" w:hAnsiTheme="majorHAnsi"/>
              </w:rPr>
              <w:t>Class will not meet on 11/23</w:t>
            </w:r>
            <w:r w:rsidR="00343089" w:rsidRPr="00F91174">
              <w:rPr>
                <w:rFonts w:asciiTheme="majorHAnsi" w:hAnsiTheme="majorHAnsi"/>
              </w:rPr>
              <w:t xml:space="preserve">/17 during the Thanksgiving break. </w:t>
            </w:r>
          </w:p>
        </w:tc>
      </w:tr>
    </w:tbl>
    <w:p w14:paraId="53FBA034" w14:textId="77777777" w:rsidR="008B4DAD" w:rsidRPr="00F91174" w:rsidRDefault="008B4DAD" w:rsidP="008B4DAD">
      <w:pPr>
        <w:pStyle w:val="PlainText"/>
        <w:jc w:val="both"/>
        <w:rPr>
          <w:rFonts w:asciiTheme="majorHAnsi" w:hAnsiTheme="majorHAnsi"/>
          <w:sz w:val="24"/>
          <w:szCs w:val="24"/>
        </w:rPr>
      </w:pPr>
    </w:p>
    <w:p w14:paraId="52BF305B" w14:textId="69C7B353" w:rsidR="002E26A4" w:rsidRPr="00F91174" w:rsidRDefault="2DCC5BD4" w:rsidP="2DCC5BD4">
      <w:pPr>
        <w:pStyle w:val="PlainText"/>
        <w:rPr>
          <w:rFonts w:asciiTheme="majorHAnsi" w:hAnsiTheme="majorHAnsi"/>
          <w:sz w:val="24"/>
          <w:szCs w:val="24"/>
        </w:rPr>
      </w:pPr>
      <w:r w:rsidRPr="00F91174">
        <w:rPr>
          <w:rFonts w:asciiTheme="majorHAnsi" w:hAnsiTheme="majorHAnsi"/>
          <w:b/>
          <w:bCs/>
          <w:sz w:val="24"/>
          <w:szCs w:val="24"/>
        </w:rPr>
        <w:t xml:space="preserve">PREREQUISITE: </w:t>
      </w:r>
      <w:r w:rsidRPr="00F91174">
        <w:rPr>
          <w:rFonts w:asciiTheme="majorHAnsi" w:hAnsiTheme="majorHAnsi"/>
          <w:sz w:val="24"/>
          <w:szCs w:val="24"/>
        </w:rPr>
        <w:t>none</w:t>
      </w:r>
    </w:p>
    <w:p w14:paraId="6A6BDFCB" w14:textId="77777777" w:rsidR="00F91174" w:rsidRPr="00F91174" w:rsidRDefault="00F91174" w:rsidP="00F91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tbl>
      <w:tblPr>
        <w:tblW w:w="4870" w:type="pct"/>
        <w:tblInd w:w="115" w:type="dxa"/>
        <w:tblBorders>
          <w:top w:val="single" w:sz="12" w:space="0" w:color="000080"/>
          <w:left w:val="single" w:sz="12" w:space="0" w:color="000080"/>
          <w:bottom w:val="single" w:sz="12" w:space="0" w:color="000080"/>
          <w:right w:val="single" w:sz="12" w:space="0" w:color="000080"/>
        </w:tblBorders>
        <w:shd w:val="clear" w:color="auto" w:fill="FFCC00"/>
        <w:tblCellMar>
          <w:top w:w="58" w:type="dxa"/>
          <w:left w:w="115" w:type="dxa"/>
          <w:bottom w:w="58" w:type="dxa"/>
          <w:right w:w="115" w:type="dxa"/>
        </w:tblCellMar>
        <w:tblLook w:val="01E0" w:firstRow="1" w:lastRow="1" w:firstColumn="1" w:lastColumn="1" w:noHBand="0" w:noVBand="0"/>
      </w:tblPr>
      <w:tblGrid>
        <w:gridCol w:w="10042"/>
      </w:tblGrid>
      <w:tr w:rsidR="00F91174" w:rsidRPr="00F91174" w14:paraId="7D4587EE" w14:textId="77777777" w:rsidTr="002C33F2">
        <w:tc>
          <w:tcPr>
            <w:tcW w:w="5000" w:type="pct"/>
            <w:shd w:val="clear" w:color="auto" w:fill="C0504D" w:themeFill="accent2"/>
            <w:vAlign w:val="center"/>
          </w:tcPr>
          <w:p w14:paraId="47756236" w14:textId="6FEB834C" w:rsidR="00F91174" w:rsidRPr="00F91174" w:rsidRDefault="00F91174" w:rsidP="002C33F2">
            <w:pPr>
              <w:pStyle w:val="PlainText"/>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READINGS</w:t>
            </w:r>
          </w:p>
        </w:tc>
      </w:tr>
    </w:tbl>
    <w:p w14:paraId="486BCB87" w14:textId="77777777" w:rsidR="00F91174" w:rsidRDefault="00F91174" w:rsidP="2DCC5BD4">
      <w:pPr>
        <w:pStyle w:val="PlainText"/>
        <w:jc w:val="both"/>
        <w:rPr>
          <w:rFonts w:asciiTheme="majorHAnsi" w:hAnsiTheme="majorHAnsi"/>
          <w:b/>
          <w:bCs/>
          <w:sz w:val="24"/>
          <w:szCs w:val="24"/>
        </w:rPr>
      </w:pPr>
    </w:p>
    <w:p w14:paraId="773DDBE1" w14:textId="09D956BB" w:rsidR="003E223B" w:rsidRPr="00F91174" w:rsidRDefault="00F91174" w:rsidP="2DCC5BD4">
      <w:pPr>
        <w:pStyle w:val="PlainText"/>
        <w:jc w:val="both"/>
        <w:rPr>
          <w:rFonts w:asciiTheme="majorHAnsi" w:hAnsiTheme="majorHAnsi"/>
          <w:b/>
          <w:bCs/>
          <w:sz w:val="24"/>
          <w:szCs w:val="24"/>
        </w:rPr>
      </w:pPr>
      <w:r>
        <w:rPr>
          <w:rFonts w:asciiTheme="majorHAnsi" w:hAnsiTheme="majorHAnsi"/>
          <w:b/>
          <w:bCs/>
          <w:sz w:val="24"/>
          <w:szCs w:val="24"/>
        </w:rPr>
        <w:t>TEXTBOOK</w:t>
      </w:r>
    </w:p>
    <w:p w14:paraId="1B2943A5" w14:textId="77777777" w:rsidR="003E223B" w:rsidRPr="00F91174" w:rsidRDefault="003E223B" w:rsidP="008B4DAD">
      <w:pPr>
        <w:pStyle w:val="PlainText"/>
        <w:jc w:val="both"/>
        <w:rPr>
          <w:rFonts w:asciiTheme="majorHAnsi" w:hAnsiTheme="majorHAnsi"/>
          <w:sz w:val="24"/>
          <w:szCs w:val="24"/>
        </w:rPr>
      </w:pPr>
    </w:p>
    <w:p w14:paraId="1914E2FE" w14:textId="1B5D954C" w:rsidR="0029298A" w:rsidRPr="00F91174" w:rsidRDefault="6F4ED114" w:rsidP="6F4ED114">
      <w:pPr>
        <w:pStyle w:val="PlainText"/>
        <w:rPr>
          <w:rFonts w:asciiTheme="majorHAnsi" w:hAnsiTheme="majorHAnsi"/>
          <w:sz w:val="24"/>
          <w:szCs w:val="24"/>
        </w:rPr>
      </w:pPr>
      <w:r w:rsidRPr="00F91174">
        <w:rPr>
          <w:rFonts w:asciiTheme="majorHAnsi" w:hAnsiTheme="majorHAnsi"/>
          <w:sz w:val="24"/>
          <w:szCs w:val="24"/>
        </w:rPr>
        <w:t xml:space="preserve">Cooper, J. O., Heron, T. E., &amp; Heward, W. L. (2007). </w:t>
      </w:r>
      <w:r w:rsidRPr="00F91174">
        <w:rPr>
          <w:rFonts w:asciiTheme="majorHAnsi" w:hAnsiTheme="majorHAnsi"/>
          <w:i/>
          <w:iCs/>
          <w:sz w:val="24"/>
          <w:szCs w:val="24"/>
        </w:rPr>
        <w:t>Applied behavior analysis.</w:t>
      </w:r>
      <w:r w:rsidRPr="00F91174">
        <w:rPr>
          <w:rFonts w:asciiTheme="majorHAnsi" w:hAnsiTheme="majorHAnsi"/>
          <w:sz w:val="24"/>
          <w:szCs w:val="24"/>
        </w:rPr>
        <w:t xml:space="preserve"> Upper Saddle River, NJ: Prentice Hall. At bookstore.</w:t>
      </w:r>
    </w:p>
    <w:p w14:paraId="771A65B6" w14:textId="77777777" w:rsidR="006A5731" w:rsidRPr="00F91174" w:rsidRDefault="006A5731" w:rsidP="00DB1D08">
      <w:pPr>
        <w:pStyle w:val="PlainText"/>
        <w:rPr>
          <w:rFonts w:asciiTheme="majorHAnsi" w:hAnsiTheme="majorHAnsi"/>
          <w:sz w:val="24"/>
          <w:szCs w:val="24"/>
        </w:rPr>
      </w:pPr>
    </w:p>
    <w:p w14:paraId="53FAE548" w14:textId="77777777" w:rsidR="00296293" w:rsidRPr="00F91174" w:rsidRDefault="2DCC5BD4" w:rsidP="2DCC5BD4">
      <w:pPr>
        <w:pStyle w:val="PlainText"/>
        <w:rPr>
          <w:rFonts w:asciiTheme="majorHAnsi" w:hAnsiTheme="majorHAnsi"/>
          <w:sz w:val="24"/>
          <w:szCs w:val="24"/>
        </w:rPr>
      </w:pPr>
      <w:r w:rsidRPr="00F91174">
        <w:rPr>
          <w:rFonts w:asciiTheme="majorHAnsi" w:hAnsiTheme="majorHAnsi"/>
          <w:b/>
          <w:bCs/>
          <w:sz w:val="24"/>
          <w:szCs w:val="24"/>
        </w:rPr>
        <w:t>Supplemental articles and chapters</w:t>
      </w:r>
      <w:r w:rsidRPr="00F91174">
        <w:rPr>
          <w:rFonts w:asciiTheme="majorHAnsi" w:hAnsiTheme="majorHAnsi"/>
          <w:sz w:val="24"/>
          <w:szCs w:val="24"/>
        </w:rPr>
        <w:t>: available on Blackboard (see Class schedule for author names)</w:t>
      </w:r>
    </w:p>
    <w:p w14:paraId="7C08A6E3" w14:textId="77777777" w:rsidR="00CC0443" w:rsidRPr="00F91174" w:rsidRDefault="00CC0443" w:rsidP="008B4DAD">
      <w:pPr>
        <w:pStyle w:val="PlainText"/>
        <w:jc w:val="both"/>
        <w:rPr>
          <w:rFonts w:asciiTheme="majorHAnsi" w:hAnsiTheme="majorHAnsi"/>
          <w:sz w:val="24"/>
          <w:szCs w:val="24"/>
        </w:rPr>
      </w:pPr>
    </w:p>
    <w:p w14:paraId="2BA80842" w14:textId="77777777" w:rsidR="00F91174" w:rsidRPr="00F91174" w:rsidRDefault="00F91174" w:rsidP="00F91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tbl>
      <w:tblPr>
        <w:tblW w:w="4870" w:type="pct"/>
        <w:tblInd w:w="115" w:type="dxa"/>
        <w:tblBorders>
          <w:top w:val="single" w:sz="12" w:space="0" w:color="000080"/>
          <w:left w:val="single" w:sz="12" w:space="0" w:color="000080"/>
          <w:bottom w:val="single" w:sz="12" w:space="0" w:color="000080"/>
          <w:right w:val="single" w:sz="12" w:space="0" w:color="000080"/>
        </w:tblBorders>
        <w:shd w:val="clear" w:color="auto" w:fill="FFCC00"/>
        <w:tblCellMar>
          <w:top w:w="58" w:type="dxa"/>
          <w:left w:w="115" w:type="dxa"/>
          <w:bottom w:w="58" w:type="dxa"/>
          <w:right w:w="115" w:type="dxa"/>
        </w:tblCellMar>
        <w:tblLook w:val="01E0" w:firstRow="1" w:lastRow="1" w:firstColumn="1" w:lastColumn="1" w:noHBand="0" w:noVBand="0"/>
      </w:tblPr>
      <w:tblGrid>
        <w:gridCol w:w="10042"/>
      </w:tblGrid>
      <w:tr w:rsidR="00F91174" w:rsidRPr="00F91174" w14:paraId="1FAF1076" w14:textId="77777777" w:rsidTr="002C33F2">
        <w:tc>
          <w:tcPr>
            <w:tcW w:w="5000" w:type="pct"/>
            <w:shd w:val="clear" w:color="auto" w:fill="C0504D" w:themeFill="accent2"/>
            <w:vAlign w:val="center"/>
          </w:tcPr>
          <w:p w14:paraId="6851A836" w14:textId="6808D0E7" w:rsidR="00F91174" w:rsidRPr="00F91174" w:rsidRDefault="00F91174" w:rsidP="00F91174">
            <w:pPr>
              <w:pStyle w:val="PlainText"/>
              <w:jc w:val="center"/>
              <w:rPr>
                <w:rFonts w:asciiTheme="majorHAnsi" w:hAnsiTheme="majorHAnsi"/>
                <w:b/>
                <w:bCs/>
                <w:color w:val="FFFFFF" w:themeColor="background1"/>
                <w:sz w:val="24"/>
                <w:szCs w:val="24"/>
              </w:rPr>
            </w:pPr>
            <w:r w:rsidRPr="00F91174">
              <w:rPr>
                <w:rFonts w:asciiTheme="majorHAnsi" w:hAnsiTheme="majorHAnsi"/>
                <w:b/>
                <w:bCs/>
                <w:color w:val="FFFFFF" w:themeColor="background1"/>
                <w:sz w:val="24"/>
                <w:szCs w:val="24"/>
              </w:rPr>
              <w:t>COURSE DESCRIPTION</w:t>
            </w:r>
          </w:p>
        </w:tc>
      </w:tr>
    </w:tbl>
    <w:p w14:paraId="134E1157" w14:textId="77777777" w:rsidR="00BC668B" w:rsidRPr="00F91174" w:rsidRDefault="00BC668B" w:rsidP="008B4DAD">
      <w:pPr>
        <w:pStyle w:val="PlainText"/>
        <w:rPr>
          <w:rFonts w:asciiTheme="majorHAnsi" w:hAnsiTheme="majorHAnsi"/>
          <w:b/>
          <w:sz w:val="24"/>
          <w:szCs w:val="24"/>
        </w:rPr>
      </w:pPr>
    </w:p>
    <w:p w14:paraId="196F3924" w14:textId="60881030" w:rsidR="00C6500E" w:rsidRPr="00F91174" w:rsidRDefault="2DCC5BD4" w:rsidP="2DCC5BD4">
      <w:pPr>
        <w:pStyle w:val="PlainText"/>
        <w:rPr>
          <w:rFonts w:asciiTheme="majorHAnsi" w:hAnsiTheme="majorHAnsi"/>
          <w:sz w:val="24"/>
          <w:szCs w:val="24"/>
        </w:rPr>
      </w:pPr>
      <w:r w:rsidRPr="00F91174">
        <w:rPr>
          <w:rFonts w:asciiTheme="majorHAnsi" w:hAnsiTheme="majorHAnsi"/>
          <w:sz w:val="24"/>
          <w:szCs w:val="24"/>
        </w:rPr>
        <w:t xml:space="preserve">This course provides intensive training in behavioral principles and laws of learning and motivation. The course focuses on broad application of principles, from basic research with nonhumans, to application across human clinical populations. The principles learned in this course will serve as the foundation for the rest of the Masters in Applied Behavior Analysis curriculum and will thereby be applied by students throughout the rest of their course of study. </w:t>
      </w:r>
    </w:p>
    <w:p w14:paraId="5B2060E2" w14:textId="77777777" w:rsidR="0035702D" w:rsidRPr="00F91174" w:rsidRDefault="0035702D" w:rsidP="008B4DAD">
      <w:pPr>
        <w:pStyle w:val="PlainText"/>
        <w:rPr>
          <w:rFonts w:asciiTheme="majorHAnsi" w:hAnsiTheme="majorHAnsi"/>
          <w:sz w:val="24"/>
          <w:szCs w:val="24"/>
        </w:rPr>
      </w:pPr>
    </w:p>
    <w:p w14:paraId="14FEFDA8" w14:textId="77777777" w:rsidR="00F91174" w:rsidRPr="00F91174" w:rsidRDefault="00F91174" w:rsidP="00F91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tbl>
      <w:tblPr>
        <w:tblW w:w="4870" w:type="pct"/>
        <w:tblInd w:w="115" w:type="dxa"/>
        <w:tblBorders>
          <w:top w:val="single" w:sz="12" w:space="0" w:color="000080"/>
          <w:left w:val="single" w:sz="12" w:space="0" w:color="000080"/>
          <w:bottom w:val="single" w:sz="12" w:space="0" w:color="000080"/>
          <w:right w:val="single" w:sz="12" w:space="0" w:color="000080"/>
        </w:tblBorders>
        <w:shd w:val="clear" w:color="auto" w:fill="FFCC00"/>
        <w:tblCellMar>
          <w:top w:w="58" w:type="dxa"/>
          <w:left w:w="115" w:type="dxa"/>
          <w:bottom w:w="58" w:type="dxa"/>
          <w:right w:w="115" w:type="dxa"/>
        </w:tblCellMar>
        <w:tblLook w:val="01E0" w:firstRow="1" w:lastRow="1" w:firstColumn="1" w:lastColumn="1" w:noHBand="0" w:noVBand="0"/>
      </w:tblPr>
      <w:tblGrid>
        <w:gridCol w:w="10042"/>
      </w:tblGrid>
      <w:tr w:rsidR="00F91174" w:rsidRPr="00F91174" w14:paraId="1B36A2D4" w14:textId="77777777" w:rsidTr="002C33F2">
        <w:tc>
          <w:tcPr>
            <w:tcW w:w="5000" w:type="pct"/>
            <w:shd w:val="clear" w:color="auto" w:fill="C0504D" w:themeFill="accent2"/>
            <w:vAlign w:val="center"/>
          </w:tcPr>
          <w:p w14:paraId="1555E4C9" w14:textId="5631F0E2" w:rsidR="00F91174" w:rsidRPr="00F91174" w:rsidRDefault="00F91174" w:rsidP="00F91174">
            <w:pPr>
              <w:pStyle w:val="PlainText"/>
              <w:jc w:val="center"/>
              <w:rPr>
                <w:rFonts w:asciiTheme="majorHAnsi" w:hAnsiTheme="majorHAnsi"/>
                <w:b/>
                <w:bCs/>
                <w:color w:val="FFFFFF" w:themeColor="background1"/>
                <w:sz w:val="24"/>
                <w:szCs w:val="24"/>
              </w:rPr>
            </w:pPr>
            <w:r w:rsidRPr="00F91174">
              <w:rPr>
                <w:rFonts w:asciiTheme="majorHAnsi" w:hAnsiTheme="majorHAnsi"/>
                <w:b/>
                <w:bCs/>
                <w:color w:val="FFFFFF" w:themeColor="background1"/>
                <w:sz w:val="24"/>
                <w:szCs w:val="24"/>
              </w:rPr>
              <w:t>LEARNING OBJECTIVES AND OUTCOMES</w:t>
            </w:r>
          </w:p>
        </w:tc>
      </w:tr>
    </w:tbl>
    <w:p w14:paraId="676059B4" w14:textId="77777777" w:rsidR="0035702D" w:rsidRPr="00F91174" w:rsidRDefault="0035702D" w:rsidP="008B4DAD">
      <w:pPr>
        <w:pStyle w:val="PlainText"/>
        <w:rPr>
          <w:rFonts w:asciiTheme="majorHAnsi" w:hAnsiTheme="majorHAnsi"/>
          <w:b/>
          <w:sz w:val="24"/>
          <w:szCs w:val="24"/>
        </w:rPr>
      </w:pPr>
    </w:p>
    <w:p w14:paraId="650590A8" w14:textId="6D27102E" w:rsidR="00A20EE8" w:rsidRPr="00F91174" w:rsidRDefault="2DCC5BD4" w:rsidP="2DCC5BD4">
      <w:pPr>
        <w:pStyle w:val="PlainText"/>
        <w:rPr>
          <w:rFonts w:asciiTheme="majorHAnsi" w:hAnsiTheme="majorHAnsi"/>
          <w:sz w:val="24"/>
          <w:szCs w:val="24"/>
        </w:rPr>
      </w:pPr>
      <w:r w:rsidRPr="00F91174">
        <w:rPr>
          <w:rFonts w:asciiTheme="majorHAnsi" w:hAnsiTheme="majorHAnsi"/>
          <w:sz w:val="24"/>
          <w:szCs w:val="24"/>
        </w:rPr>
        <w:t xml:space="preserve">The purpose of this course is to teach you all of the foundational principles of learning and motivation that are required to construct a relatively comprehensive science of behavior and to lay the foundation for applying that science to solving problems of social significance. You will learn to speak in precise scientific terms, while at the same time learning how to explain and give examples of technical </w:t>
      </w:r>
      <w:r w:rsidRPr="00F91174">
        <w:rPr>
          <w:rFonts w:asciiTheme="majorHAnsi" w:hAnsiTheme="majorHAnsi"/>
          <w:sz w:val="24"/>
          <w:szCs w:val="24"/>
        </w:rPr>
        <w:lastRenderedPageBreak/>
        <w:t xml:space="preserve">behavioral terminology in everyday language, as you will frequently be required to do in your future applied work. </w:t>
      </w:r>
    </w:p>
    <w:p w14:paraId="7D6D4E31" w14:textId="77777777" w:rsidR="00A20EE8" w:rsidRPr="00F91174" w:rsidRDefault="00A20EE8" w:rsidP="008B4DAD">
      <w:pPr>
        <w:pStyle w:val="PlainText"/>
        <w:rPr>
          <w:rFonts w:asciiTheme="majorHAnsi" w:hAnsiTheme="majorHAnsi"/>
          <w:sz w:val="24"/>
          <w:szCs w:val="24"/>
        </w:rPr>
      </w:pPr>
    </w:p>
    <w:p w14:paraId="414FF781" w14:textId="77777777" w:rsidR="00A427C2" w:rsidRPr="00F91174" w:rsidRDefault="2DCC5BD4" w:rsidP="2DCC5BD4">
      <w:pPr>
        <w:pStyle w:val="PlainText"/>
        <w:rPr>
          <w:rFonts w:asciiTheme="majorHAnsi" w:hAnsiTheme="majorHAnsi"/>
          <w:sz w:val="24"/>
          <w:szCs w:val="24"/>
        </w:rPr>
      </w:pPr>
      <w:r w:rsidRPr="00F91174">
        <w:rPr>
          <w:rFonts w:asciiTheme="majorHAnsi" w:hAnsiTheme="majorHAnsi"/>
          <w:sz w:val="24"/>
          <w:szCs w:val="24"/>
        </w:rPr>
        <w:t xml:space="preserve">After completing this course the student should be able to define, discuss, and provide novel examples of the following: </w:t>
      </w:r>
    </w:p>
    <w:p w14:paraId="33D6EDE6" w14:textId="474D5CE7" w:rsidR="00A427C2" w:rsidRPr="00F91174" w:rsidRDefault="2DCC5BD4" w:rsidP="2DCC5BD4">
      <w:pPr>
        <w:pStyle w:val="PlainText"/>
        <w:numPr>
          <w:ilvl w:val="0"/>
          <w:numId w:val="32"/>
        </w:numPr>
        <w:rPr>
          <w:rFonts w:asciiTheme="majorHAnsi" w:hAnsiTheme="majorHAnsi"/>
          <w:sz w:val="24"/>
          <w:szCs w:val="24"/>
        </w:rPr>
      </w:pPr>
      <w:r w:rsidRPr="00F91174">
        <w:rPr>
          <w:rFonts w:asciiTheme="majorHAnsi" w:hAnsiTheme="majorHAnsi"/>
          <w:sz w:val="24"/>
          <w:szCs w:val="24"/>
        </w:rPr>
        <w:t>The defining characteristics of behaviorism and applied behavior analysis</w:t>
      </w:r>
    </w:p>
    <w:p w14:paraId="577168D2" w14:textId="77777777" w:rsidR="00A427C2" w:rsidRPr="00F91174" w:rsidRDefault="2DCC5BD4" w:rsidP="2DCC5BD4">
      <w:pPr>
        <w:pStyle w:val="PlainText"/>
        <w:numPr>
          <w:ilvl w:val="0"/>
          <w:numId w:val="32"/>
        </w:numPr>
        <w:rPr>
          <w:rFonts w:asciiTheme="majorHAnsi" w:hAnsiTheme="majorHAnsi"/>
          <w:sz w:val="24"/>
          <w:szCs w:val="24"/>
        </w:rPr>
      </w:pPr>
      <w:r w:rsidRPr="00F91174">
        <w:rPr>
          <w:rFonts w:asciiTheme="majorHAnsi" w:hAnsiTheme="majorHAnsi"/>
          <w:sz w:val="24"/>
          <w:szCs w:val="24"/>
        </w:rPr>
        <w:t xml:space="preserve">Behavioral principles and procedures for increasing behavior </w:t>
      </w:r>
    </w:p>
    <w:p w14:paraId="34CF1915" w14:textId="77777777" w:rsidR="00A427C2" w:rsidRPr="00F91174" w:rsidRDefault="2DCC5BD4" w:rsidP="2DCC5BD4">
      <w:pPr>
        <w:pStyle w:val="PlainText"/>
        <w:numPr>
          <w:ilvl w:val="0"/>
          <w:numId w:val="32"/>
        </w:numPr>
        <w:rPr>
          <w:rFonts w:asciiTheme="majorHAnsi" w:hAnsiTheme="majorHAnsi"/>
          <w:sz w:val="24"/>
          <w:szCs w:val="24"/>
        </w:rPr>
      </w:pPr>
      <w:r w:rsidRPr="00F91174">
        <w:rPr>
          <w:rFonts w:asciiTheme="majorHAnsi" w:hAnsiTheme="majorHAnsi"/>
          <w:sz w:val="24"/>
          <w:szCs w:val="24"/>
        </w:rPr>
        <w:t xml:space="preserve">Behavioral principles and procedures for reducing behavior </w:t>
      </w:r>
    </w:p>
    <w:p w14:paraId="525B5919" w14:textId="0801F779" w:rsidR="00A427C2" w:rsidRPr="00F91174" w:rsidRDefault="2DCC5BD4" w:rsidP="2DCC5BD4">
      <w:pPr>
        <w:pStyle w:val="PlainText"/>
        <w:numPr>
          <w:ilvl w:val="0"/>
          <w:numId w:val="32"/>
        </w:numPr>
        <w:rPr>
          <w:rFonts w:asciiTheme="majorHAnsi" w:hAnsiTheme="majorHAnsi"/>
          <w:sz w:val="24"/>
          <w:szCs w:val="24"/>
        </w:rPr>
      </w:pPr>
      <w:r w:rsidRPr="00F91174">
        <w:rPr>
          <w:rFonts w:asciiTheme="majorHAnsi" w:hAnsiTheme="majorHAnsi"/>
          <w:sz w:val="24"/>
          <w:szCs w:val="24"/>
        </w:rPr>
        <w:t>Behavioral principles and procedures for promoting the generalization and maintenance of behavior</w:t>
      </w:r>
    </w:p>
    <w:p w14:paraId="112B774A" w14:textId="77777777" w:rsidR="00A427C2" w:rsidRPr="00F91174" w:rsidRDefault="00A427C2" w:rsidP="008B4DAD">
      <w:pPr>
        <w:pStyle w:val="PlainText"/>
        <w:rPr>
          <w:rFonts w:asciiTheme="majorHAnsi" w:hAnsiTheme="majorHAnsi"/>
          <w:b/>
          <w:sz w:val="24"/>
          <w:szCs w:val="24"/>
        </w:rPr>
      </w:pPr>
    </w:p>
    <w:p w14:paraId="13ABDDDE" w14:textId="77777777" w:rsidR="00F91174" w:rsidRPr="00F91174" w:rsidRDefault="00F91174" w:rsidP="00F91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tbl>
      <w:tblPr>
        <w:tblW w:w="4870" w:type="pct"/>
        <w:tblInd w:w="115" w:type="dxa"/>
        <w:tblBorders>
          <w:top w:val="single" w:sz="12" w:space="0" w:color="000080"/>
          <w:left w:val="single" w:sz="12" w:space="0" w:color="000080"/>
          <w:bottom w:val="single" w:sz="12" w:space="0" w:color="000080"/>
          <w:right w:val="single" w:sz="12" w:space="0" w:color="000080"/>
        </w:tblBorders>
        <w:shd w:val="clear" w:color="auto" w:fill="FFCC00"/>
        <w:tblCellMar>
          <w:top w:w="58" w:type="dxa"/>
          <w:left w:w="115" w:type="dxa"/>
          <w:bottom w:w="58" w:type="dxa"/>
          <w:right w:w="115" w:type="dxa"/>
        </w:tblCellMar>
        <w:tblLook w:val="01E0" w:firstRow="1" w:lastRow="1" w:firstColumn="1" w:lastColumn="1" w:noHBand="0" w:noVBand="0"/>
      </w:tblPr>
      <w:tblGrid>
        <w:gridCol w:w="10042"/>
      </w:tblGrid>
      <w:tr w:rsidR="00F91174" w:rsidRPr="00F91174" w14:paraId="05970FD3" w14:textId="77777777" w:rsidTr="002C33F2">
        <w:tc>
          <w:tcPr>
            <w:tcW w:w="5000" w:type="pct"/>
            <w:shd w:val="clear" w:color="auto" w:fill="C0504D" w:themeFill="accent2"/>
            <w:vAlign w:val="center"/>
          </w:tcPr>
          <w:p w14:paraId="436B4732" w14:textId="2D6730E2" w:rsidR="00F91174" w:rsidRPr="00F91174" w:rsidRDefault="00F91174" w:rsidP="00F91174">
            <w:pPr>
              <w:pStyle w:val="PlainText"/>
              <w:jc w:val="center"/>
              <w:rPr>
                <w:rFonts w:asciiTheme="majorHAnsi" w:hAnsiTheme="majorHAnsi"/>
                <w:b/>
                <w:bCs/>
                <w:color w:val="FFFFFF" w:themeColor="background1"/>
                <w:sz w:val="24"/>
                <w:szCs w:val="24"/>
              </w:rPr>
            </w:pPr>
            <w:r w:rsidRPr="00F91174">
              <w:rPr>
                <w:rFonts w:asciiTheme="majorHAnsi" w:hAnsiTheme="majorHAnsi"/>
                <w:b/>
                <w:bCs/>
                <w:color w:val="FFFFFF" w:themeColor="background1"/>
                <w:sz w:val="24"/>
                <w:szCs w:val="24"/>
              </w:rPr>
              <w:t>DESCRIPTION OF ASSIGNMENTS</w:t>
            </w:r>
          </w:p>
        </w:tc>
      </w:tr>
    </w:tbl>
    <w:p w14:paraId="2B614E4F" w14:textId="77777777" w:rsidR="00BF64FC" w:rsidRPr="00F91174" w:rsidRDefault="00BF64FC" w:rsidP="008B4DAD">
      <w:pPr>
        <w:pStyle w:val="PlainText"/>
        <w:rPr>
          <w:rFonts w:asciiTheme="majorHAnsi" w:hAnsiTheme="majorHAnsi"/>
          <w:b/>
          <w:sz w:val="24"/>
          <w:szCs w:val="24"/>
        </w:rPr>
      </w:pPr>
    </w:p>
    <w:p w14:paraId="5FBC925C" w14:textId="7E1DAA9B" w:rsidR="00D763AD"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Fluency Training</w:t>
      </w:r>
    </w:p>
    <w:p w14:paraId="6047BAD2" w14:textId="77777777" w:rsidR="00D763AD" w:rsidRPr="00F91174" w:rsidRDefault="00D763AD" w:rsidP="00D763AD">
      <w:pPr>
        <w:pStyle w:val="PlainText"/>
        <w:rPr>
          <w:rFonts w:asciiTheme="majorHAnsi" w:hAnsiTheme="majorHAnsi"/>
          <w:b/>
          <w:sz w:val="24"/>
          <w:szCs w:val="24"/>
        </w:rPr>
      </w:pPr>
    </w:p>
    <w:p w14:paraId="15042FBC" w14:textId="7DF1F36A" w:rsidR="00553BF3" w:rsidRPr="00F91174" w:rsidRDefault="2DCC5BD4" w:rsidP="2DCC5BD4">
      <w:pPr>
        <w:pStyle w:val="PlainText"/>
        <w:rPr>
          <w:rFonts w:asciiTheme="majorHAnsi" w:hAnsiTheme="majorHAnsi"/>
          <w:sz w:val="24"/>
          <w:szCs w:val="24"/>
        </w:rPr>
      </w:pPr>
      <w:r w:rsidRPr="00F91174">
        <w:rPr>
          <w:rFonts w:asciiTheme="majorHAnsi" w:hAnsiTheme="majorHAnsi"/>
          <w:sz w:val="24"/>
          <w:szCs w:val="24"/>
        </w:rPr>
        <w:t xml:space="preserve">Fluent learning of foundational principles, terms, and concepts is the key purpose of this course.  Therefore, students will create flashcards with terms and definitions for all major terms used in the course, as assigned by the instructor on the first day of class. Every class meeting will include 15 minute fluency training periods, where students will be instructed to divide into pairs and drill one another on flashcards, with the goal of obtaining as rapid accurate responding as possible. Flashcard drills will randomly alternate between giving a definition when given a term, giving a term when given a definition, and giving a novel example when given a term. Novel examples will randomly alternate between examples from basic animal research, applied work with individuals with autism and other developmental disabilities, and examples from everyday life. Although fluency training occurs in a drill format, the purpose of this training is not to produce rote memorization, but rather thorough mastery of concepts, such that you can apply them fluently in your vocal discussion of novel instances of behavior. Participating in each fluency training will be worth 5 course points. </w:t>
      </w:r>
    </w:p>
    <w:p w14:paraId="30B7D783" w14:textId="77777777" w:rsidR="00553BF3" w:rsidRPr="00F91174" w:rsidRDefault="00553BF3" w:rsidP="00D763AD">
      <w:pPr>
        <w:pStyle w:val="PlainText"/>
        <w:rPr>
          <w:rFonts w:asciiTheme="majorHAnsi" w:hAnsiTheme="majorHAnsi"/>
          <w:sz w:val="24"/>
          <w:szCs w:val="24"/>
        </w:rPr>
      </w:pPr>
    </w:p>
    <w:p w14:paraId="3AD6FD9B" w14:textId="6FDB9DD7" w:rsidR="00D763AD" w:rsidRPr="00F91174" w:rsidRDefault="2DCC5BD4" w:rsidP="2DCC5BD4">
      <w:pPr>
        <w:pStyle w:val="PlainText"/>
        <w:rPr>
          <w:rFonts w:asciiTheme="majorHAnsi" w:hAnsiTheme="majorHAnsi"/>
          <w:sz w:val="24"/>
          <w:szCs w:val="24"/>
        </w:rPr>
      </w:pPr>
      <w:r w:rsidRPr="00F91174">
        <w:rPr>
          <w:rFonts w:asciiTheme="majorHAnsi" w:hAnsiTheme="majorHAnsi"/>
          <w:sz w:val="24"/>
          <w:szCs w:val="24"/>
        </w:rPr>
        <w:t xml:space="preserve">If a student needs to miss class because of a documented illness or death in the family, they will be allowed to makeup the fluency training and the corresponding course points by pairing with another student volunteer outside of class. In such cases, both students will be required to sign an attestation that the makeup fluency training occurred. The student who missed class will then receive makeup points for the missed in-class fluency training and the student who volunteered to help him/her with the makeup training will receive five extra credit points toward their grade. </w:t>
      </w:r>
    </w:p>
    <w:p w14:paraId="7156D699" w14:textId="77777777" w:rsidR="00BF64FC" w:rsidRPr="00F91174" w:rsidRDefault="00BF64FC" w:rsidP="008B4DAD">
      <w:pPr>
        <w:pStyle w:val="PlainText"/>
        <w:rPr>
          <w:rFonts w:asciiTheme="majorHAnsi" w:hAnsiTheme="majorHAnsi"/>
          <w:sz w:val="24"/>
          <w:szCs w:val="24"/>
        </w:rPr>
      </w:pPr>
    </w:p>
    <w:p w14:paraId="42D88443" w14:textId="77777777" w:rsidR="005060F5"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Application Plans</w:t>
      </w:r>
    </w:p>
    <w:p w14:paraId="0756E6DE" w14:textId="77777777" w:rsidR="005060F5" w:rsidRPr="00F91174" w:rsidRDefault="005060F5" w:rsidP="005060F5">
      <w:pPr>
        <w:pStyle w:val="PlainText"/>
        <w:rPr>
          <w:rFonts w:asciiTheme="majorHAnsi" w:hAnsiTheme="majorHAnsi"/>
          <w:sz w:val="24"/>
          <w:szCs w:val="24"/>
        </w:rPr>
      </w:pPr>
    </w:p>
    <w:p w14:paraId="2BE39509" w14:textId="0BEFA370" w:rsidR="005060F5" w:rsidRPr="00F91174" w:rsidRDefault="6F4ED114" w:rsidP="6F4ED114">
      <w:pPr>
        <w:pStyle w:val="PlainText"/>
        <w:rPr>
          <w:rFonts w:asciiTheme="majorHAnsi" w:hAnsiTheme="majorHAnsi"/>
          <w:sz w:val="24"/>
          <w:szCs w:val="24"/>
        </w:rPr>
      </w:pPr>
      <w:r w:rsidRPr="00F91174">
        <w:rPr>
          <w:rFonts w:asciiTheme="majorHAnsi" w:hAnsiTheme="majorHAnsi"/>
          <w:sz w:val="24"/>
          <w:szCs w:val="24"/>
        </w:rPr>
        <w:t xml:space="preserve">Students will learn to apply all terms and principles learned in the course to new examples from everyday life. Students will turn in three application plans. Each plan will consist of three double spaced pages describing how one behavioral principle could be applied to produce a socially meaningful behavior change. Each plan should apply a different principle and should be a novel </w:t>
      </w:r>
      <w:r w:rsidRPr="00F91174">
        <w:rPr>
          <w:rFonts w:asciiTheme="majorHAnsi" w:hAnsiTheme="majorHAnsi"/>
          <w:sz w:val="24"/>
          <w:szCs w:val="24"/>
        </w:rPr>
        <w:lastRenderedPageBreak/>
        <w:t xml:space="preserve">example of application (not taken from the readings). Each application plan will be worth 30 points. No late application plans will be accepted without a doctor's note or proof of death in the family. </w:t>
      </w:r>
    </w:p>
    <w:p w14:paraId="60EA2A35" w14:textId="77777777" w:rsidR="00C6332F" w:rsidRPr="00F91174" w:rsidRDefault="00C6332F" w:rsidP="005060F5">
      <w:pPr>
        <w:pStyle w:val="PlainText"/>
        <w:rPr>
          <w:rFonts w:asciiTheme="majorHAnsi" w:hAnsiTheme="majorHAnsi"/>
          <w:sz w:val="24"/>
          <w:szCs w:val="24"/>
        </w:rPr>
      </w:pPr>
    </w:p>
    <w:p w14:paraId="142969B1" w14:textId="77777777" w:rsidR="00C6332F"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Quizzes and Exams</w:t>
      </w:r>
    </w:p>
    <w:p w14:paraId="13C879C1" w14:textId="77777777" w:rsidR="00C6332F" w:rsidRPr="00F91174" w:rsidRDefault="00C6332F" w:rsidP="00C6332F">
      <w:pPr>
        <w:pStyle w:val="PlainText"/>
        <w:rPr>
          <w:rFonts w:asciiTheme="majorHAnsi" w:hAnsiTheme="majorHAnsi"/>
          <w:sz w:val="24"/>
          <w:szCs w:val="24"/>
        </w:rPr>
      </w:pPr>
    </w:p>
    <w:p w14:paraId="26A72087" w14:textId="77777777" w:rsidR="00553BF3" w:rsidRPr="00F91174" w:rsidRDefault="2DCC5BD4" w:rsidP="2DCC5BD4">
      <w:pPr>
        <w:pStyle w:val="PlainText"/>
        <w:rPr>
          <w:rFonts w:asciiTheme="majorHAnsi" w:hAnsiTheme="majorHAnsi"/>
          <w:sz w:val="24"/>
          <w:szCs w:val="24"/>
        </w:rPr>
      </w:pPr>
      <w:r w:rsidRPr="00F91174">
        <w:rPr>
          <w:rFonts w:asciiTheme="majorHAnsi" w:hAnsiTheme="majorHAnsi"/>
          <w:sz w:val="24"/>
          <w:szCs w:val="24"/>
        </w:rPr>
        <w:t xml:space="preserve">Student learning will be assessed through brief weekly multiple choice and short answer quizzes that probe students for definitions and novel examples of terms and principles learned in the week’s readings. Each quiz will be worth 10 points. Longer, cumulative midterm and final examinations will assess students’ overall learning. Midterm and final exams will be worth 50 points each. </w:t>
      </w:r>
    </w:p>
    <w:p w14:paraId="7A92F8D0" w14:textId="77777777" w:rsidR="00553BF3" w:rsidRPr="00F91174" w:rsidRDefault="00553BF3" w:rsidP="008B4DAD">
      <w:pPr>
        <w:pStyle w:val="PlainText"/>
        <w:rPr>
          <w:rFonts w:asciiTheme="majorHAnsi" w:hAnsiTheme="majorHAnsi"/>
          <w:sz w:val="24"/>
          <w:szCs w:val="24"/>
        </w:rPr>
      </w:pPr>
    </w:p>
    <w:p w14:paraId="410BBE9E" w14:textId="57432A27" w:rsidR="003E6D52" w:rsidRPr="00F91174" w:rsidRDefault="2DCC5BD4" w:rsidP="2DCC5BD4">
      <w:pPr>
        <w:pStyle w:val="PlainText"/>
        <w:rPr>
          <w:rFonts w:asciiTheme="majorHAnsi" w:hAnsiTheme="majorHAnsi"/>
          <w:sz w:val="24"/>
          <w:szCs w:val="24"/>
        </w:rPr>
      </w:pPr>
      <w:r w:rsidRPr="00F91174">
        <w:rPr>
          <w:rFonts w:asciiTheme="majorHAnsi" w:hAnsiTheme="majorHAnsi"/>
          <w:sz w:val="24"/>
          <w:szCs w:val="24"/>
        </w:rPr>
        <w:t xml:space="preserve">Makeup quizzes will be allowed only when students provide documentation of illness or death in the family. There will be additional time available to take makeup quizzes during the midterm and final exams. Students can take up to two makeup quizzes during the midterm and two during the final exam. No other makeup quizzes will be allowed. </w:t>
      </w:r>
    </w:p>
    <w:p w14:paraId="2E5ED47C" w14:textId="77777777" w:rsidR="00E51BAD" w:rsidRPr="00F91174" w:rsidRDefault="00E51BAD" w:rsidP="008B4DAD">
      <w:pPr>
        <w:pStyle w:val="PlainText"/>
        <w:rPr>
          <w:rFonts w:asciiTheme="majorHAnsi" w:hAnsiTheme="majorHAnsi"/>
          <w:b/>
          <w:sz w:val="24"/>
          <w:szCs w:val="24"/>
        </w:rPr>
      </w:pPr>
    </w:p>
    <w:p w14:paraId="7D9D30C5" w14:textId="77777777" w:rsidR="00F91174" w:rsidRPr="00F91174" w:rsidRDefault="00F91174" w:rsidP="00F91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tbl>
      <w:tblPr>
        <w:tblW w:w="4870" w:type="pct"/>
        <w:tblInd w:w="115" w:type="dxa"/>
        <w:tblBorders>
          <w:top w:val="single" w:sz="12" w:space="0" w:color="000080"/>
          <w:left w:val="single" w:sz="12" w:space="0" w:color="000080"/>
          <w:bottom w:val="single" w:sz="12" w:space="0" w:color="000080"/>
          <w:right w:val="single" w:sz="12" w:space="0" w:color="000080"/>
        </w:tblBorders>
        <w:shd w:val="clear" w:color="auto" w:fill="FFCC00"/>
        <w:tblCellMar>
          <w:top w:w="58" w:type="dxa"/>
          <w:left w:w="115" w:type="dxa"/>
          <w:bottom w:w="58" w:type="dxa"/>
          <w:right w:w="115" w:type="dxa"/>
        </w:tblCellMar>
        <w:tblLook w:val="01E0" w:firstRow="1" w:lastRow="1" w:firstColumn="1" w:lastColumn="1" w:noHBand="0" w:noVBand="0"/>
      </w:tblPr>
      <w:tblGrid>
        <w:gridCol w:w="10042"/>
      </w:tblGrid>
      <w:tr w:rsidR="00F91174" w:rsidRPr="00F91174" w14:paraId="46ED5009" w14:textId="77777777" w:rsidTr="002C33F2">
        <w:tc>
          <w:tcPr>
            <w:tcW w:w="5000" w:type="pct"/>
            <w:shd w:val="clear" w:color="auto" w:fill="C0504D" w:themeFill="accent2"/>
            <w:vAlign w:val="center"/>
          </w:tcPr>
          <w:p w14:paraId="1264FA91" w14:textId="66C22186" w:rsidR="00F91174" w:rsidRPr="00F91174" w:rsidRDefault="00F91174" w:rsidP="00F91174">
            <w:pPr>
              <w:pStyle w:val="PlainText"/>
              <w:jc w:val="center"/>
              <w:rPr>
                <w:rFonts w:asciiTheme="majorHAnsi" w:hAnsiTheme="majorHAnsi"/>
                <w:b/>
                <w:bCs/>
                <w:color w:val="FFFFFF" w:themeColor="background1"/>
                <w:sz w:val="24"/>
                <w:szCs w:val="24"/>
              </w:rPr>
            </w:pPr>
            <w:r w:rsidRPr="00F91174">
              <w:rPr>
                <w:rFonts w:asciiTheme="majorHAnsi" w:hAnsiTheme="majorHAnsi"/>
                <w:b/>
                <w:bCs/>
                <w:color w:val="FFFFFF" w:themeColor="background1"/>
                <w:sz w:val="24"/>
                <w:szCs w:val="24"/>
              </w:rPr>
              <w:t>GRADING</w:t>
            </w:r>
            <w:r w:rsidRPr="00F91174">
              <w:rPr>
                <w:rFonts w:asciiTheme="majorHAnsi" w:hAnsiTheme="majorHAnsi"/>
                <w:b/>
                <w:bCs/>
                <w:color w:val="FFFFFF" w:themeColor="background1"/>
                <w:sz w:val="24"/>
                <w:szCs w:val="24"/>
              </w:rPr>
              <w:t xml:space="preserve"> (out of 375 points)</w:t>
            </w:r>
          </w:p>
        </w:tc>
      </w:tr>
    </w:tbl>
    <w:p w14:paraId="1796573B" w14:textId="77777777" w:rsidR="00F91174" w:rsidRPr="00F91174" w:rsidRDefault="00F91174" w:rsidP="2DCC5BD4">
      <w:pPr>
        <w:pStyle w:val="PlainText"/>
        <w:rPr>
          <w:rFonts w:asciiTheme="majorHAnsi" w:hAnsiTheme="majorHAnsi"/>
          <w:b/>
          <w:bCs/>
          <w:sz w:val="24"/>
          <w:szCs w:val="24"/>
        </w:rPr>
      </w:pPr>
    </w:p>
    <w:p w14:paraId="76AA1868" w14:textId="4D49D59F"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Grading Breakdown (out of 375 points)</w:t>
      </w:r>
    </w:p>
    <w:p w14:paraId="76775699" w14:textId="77777777" w:rsidR="008F607E" w:rsidRPr="00F91174" w:rsidRDefault="008F607E" w:rsidP="008B4DAD">
      <w:pPr>
        <w:pStyle w:val="PlainText"/>
        <w:rPr>
          <w:rFonts w:asciiTheme="majorHAnsi" w:hAnsiTheme="majorHAnsi"/>
          <w:b/>
          <w:sz w:val="24"/>
          <w:szCs w:val="24"/>
        </w:rPr>
      </w:pPr>
    </w:p>
    <w:tbl>
      <w:tblPr>
        <w:tblStyle w:val="TableGrid"/>
        <w:tblW w:w="0" w:type="auto"/>
        <w:tblLook w:val="04A0" w:firstRow="1" w:lastRow="0" w:firstColumn="1" w:lastColumn="0" w:noHBand="0" w:noVBand="1"/>
      </w:tblPr>
      <w:tblGrid>
        <w:gridCol w:w="4518"/>
        <w:gridCol w:w="2346"/>
        <w:gridCol w:w="3432"/>
      </w:tblGrid>
      <w:tr w:rsidR="008F607E" w:rsidRPr="00F91174" w14:paraId="67075BE9" w14:textId="77777777" w:rsidTr="6F4ED114">
        <w:tc>
          <w:tcPr>
            <w:tcW w:w="4518" w:type="dxa"/>
          </w:tcPr>
          <w:p w14:paraId="628214CC" w14:textId="7F223B28"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Assignment</w:t>
            </w:r>
          </w:p>
        </w:tc>
        <w:tc>
          <w:tcPr>
            <w:tcW w:w="2346" w:type="dxa"/>
          </w:tcPr>
          <w:p w14:paraId="3364C873" w14:textId="5F447B38"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Points</w:t>
            </w:r>
          </w:p>
        </w:tc>
        <w:tc>
          <w:tcPr>
            <w:tcW w:w="3432" w:type="dxa"/>
          </w:tcPr>
          <w:p w14:paraId="3C6AC4A9" w14:textId="6137FFC3"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 of Grade</w:t>
            </w:r>
          </w:p>
        </w:tc>
      </w:tr>
      <w:tr w:rsidR="008F607E" w:rsidRPr="00F91174" w14:paraId="445E197C" w14:textId="77777777" w:rsidTr="6F4ED114">
        <w:tc>
          <w:tcPr>
            <w:tcW w:w="4518" w:type="dxa"/>
          </w:tcPr>
          <w:p w14:paraId="205DF5A7" w14:textId="2F108155"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Fluency Training (13 classes x 5 points)</w:t>
            </w:r>
          </w:p>
        </w:tc>
        <w:tc>
          <w:tcPr>
            <w:tcW w:w="2346" w:type="dxa"/>
          </w:tcPr>
          <w:p w14:paraId="4FA5D2BF" w14:textId="1EC82F9A" w:rsidR="008F607E" w:rsidRPr="00F91174" w:rsidRDefault="6F4ED114" w:rsidP="6F4ED114">
            <w:pPr>
              <w:pStyle w:val="PlainText"/>
              <w:rPr>
                <w:rFonts w:asciiTheme="majorHAnsi" w:hAnsiTheme="majorHAnsi"/>
                <w:b/>
                <w:bCs/>
                <w:sz w:val="24"/>
                <w:szCs w:val="24"/>
              </w:rPr>
            </w:pPr>
            <w:r w:rsidRPr="00F91174">
              <w:rPr>
                <w:rFonts w:asciiTheme="majorHAnsi" w:hAnsiTheme="majorHAnsi"/>
                <w:b/>
                <w:bCs/>
                <w:sz w:val="24"/>
                <w:szCs w:val="24"/>
              </w:rPr>
              <w:t>65</w:t>
            </w:r>
          </w:p>
        </w:tc>
        <w:tc>
          <w:tcPr>
            <w:tcW w:w="3432" w:type="dxa"/>
          </w:tcPr>
          <w:p w14:paraId="2792C361" w14:textId="06C556EB"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17%</w:t>
            </w:r>
          </w:p>
        </w:tc>
      </w:tr>
      <w:tr w:rsidR="008F607E" w:rsidRPr="00F91174" w14:paraId="43D1CF96" w14:textId="77777777" w:rsidTr="6F4ED114">
        <w:tc>
          <w:tcPr>
            <w:tcW w:w="4518" w:type="dxa"/>
          </w:tcPr>
          <w:p w14:paraId="69047B31" w14:textId="0B5FE588"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Application Plans (3 x 30 points)</w:t>
            </w:r>
          </w:p>
        </w:tc>
        <w:tc>
          <w:tcPr>
            <w:tcW w:w="2346" w:type="dxa"/>
          </w:tcPr>
          <w:p w14:paraId="6BF6FC23" w14:textId="6729BA02" w:rsidR="008F607E" w:rsidRPr="00F91174" w:rsidRDefault="6F4ED114" w:rsidP="6F4ED114">
            <w:pPr>
              <w:pStyle w:val="PlainText"/>
              <w:rPr>
                <w:rFonts w:asciiTheme="majorHAnsi" w:hAnsiTheme="majorHAnsi"/>
                <w:b/>
                <w:bCs/>
                <w:sz w:val="24"/>
                <w:szCs w:val="24"/>
              </w:rPr>
            </w:pPr>
            <w:r w:rsidRPr="00F91174">
              <w:rPr>
                <w:rFonts w:asciiTheme="majorHAnsi" w:hAnsiTheme="majorHAnsi"/>
                <w:b/>
                <w:bCs/>
                <w:sz w:val="24"/>
                <w:szCs w:val="24"/>
              </w:rPr>
              <w:t>90</w:t>
            </w:r>
          </w:p>
        </w:tc>
        <w:tc>
          <w:tcPr>
            <w:tcW w:w="3432" w:type="dxa"/>
          </w:tcPr>
          <w:p w14:paraId="7D33B5C9" w14:textId="5125E448"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25%</w:t>
            </w:r>
          </w:p>
        </w:tc>
      </w:tr>
      <w:tr w:rsidR="008F607E" w:rsidRPr="00F91174" w14:paraId="2F54D885" w14:textId="77777777" w:rsidTr="6F4ED114">
        <w:tc>
          <w:tcPr>
            <w:tcW w:w="4518" w:type="dxa"/>
          </w:tcPr>
          <w:p w14:paraId="6315992A" w14:textId="6E6EEFD5"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Weekly Quizzes (12 x 10 points)</w:t>
            </w:r>
          </w:p>
        </w:tc>
        <w:tc>
          <w:tcPr>
            <w:tcW w:w="2346" w:type="dxa"/>
          </w:tcPr>
          <w:p w14:paraId="4EA1BAC5" w14:textId="46D1D6E9" w:rsidR="008F607E" w:rsidRPr="00F91174" w:rsidRDefault="6F4ED114" w:rsidP="6F4ED114">
            <w:pPr>
              <w:pStyle w:val="PlainText"/>
              <w:rPr>
                <w:rFonts w:asciiTheme="majorHAnsi" w:hAnsiTheme="majorHAnsi"/>
                <w:b/>
                <w:bCs/>
                <w:sz w:val="24"/>
                <w:szCs w:val="24"/>
              </w:rPr>
            </w:pPr>
            <w:r w:rsidRPr="00F91174">
              <w:rPr>
                <w:rFonts w:asciiTheme="majorHAnsi" w:hAnsiTheme="majorHAnsi"/>
                <w:b/>
                <w:bCs/>
                <w:sz w:val="24"/>
                <w:szCs w:val="24"/>
              </w:rPr>
              <w:t>120</w:t>
            </w:r>
          </w:p>
        </w:tc>
        <w:tc>
          <w:tcPr>
            <w:tcW w:w="3432" w:type="dxa"/>
          </w:tcPr>
          <w:p w14:paraId="2D870197" w14:textId="08CEF457"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32%</w:t>
            </w:r>
          </w:p>
        </w:tc>
      </w:tr>
      <w:tr w:rsidR="008F607E" w:rsidRPr="00F91174" w14:paraId="2F8A4614" w14:textId="77777777" w:rsidTr="6F4ED114">
        <w:tc>
          <w:tcPr>
            <w:tcW w:w="4518" w:type="dxa"/>
          </w:tcPr>
          <w:p w14:paraId="650337E9" w14:textId="17FB05B8"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 xml:space="preserve">Midterm Exam </w:t>
            </w:r>
          </w:p>
        </w:tc>
        <w:tc>
          <w:tcPr>
            <w:tcW w:w="2346" w:type="dxa"/>
          </w:tcPr>
          <w:p w14:paraId="4784DE6E" w14:textId="7B2E8FF8" w:rsidR="008F607E" w:rsidRPr="00F91174" w:rsidRDefault="6F4ED114" w:rsidP="6F4ED114">
            <w:pPr>
              <w:pStyle w:val="PlainText"/>
              <w:rPr>
                <w:rFonts w:asciiTheme="majorHAnsi" w:hAnsiTheme="majorHAnsi"/>
                <w:b/>
                <w:bCs/>
                <w:sz w:val="24"/>
                <w:szCs w:val="24"/>
              </w:rPr>
            </w:pPr>
            <w:r w:rsidRPr="00F91174">
              <w:rPr>
                <w:rFonts w:asciiTheme="majorHAnsi" w:hAnsiTheme="majorHAnsi"/>
                <w:b/>
                <w:bCs/>
                <w:sz w:val="24"/>
                <w:szCs w:val="24"/>
              </w:rPr>
              <w:t>50</w:t>
            </w:r>
          </w:p>
        </w:tc>
        <w:tc>
          <w:tcPr>
            <w:tcW w:w="3432" w:type="dxa"/>
          </w:tcPr>
          <w:p w14:paraId="4F55F44E" w14:textId="627FF571"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13%</w:t>
            </w:r>
          </w:p>
        </w:tc>
      </w:tr>
      <w:tr w:rsidR="008F607E" w:rsidRPr="00F91174" w14:paraId="0FEB47CE" w14:textId="77777777" w:rsidTr="6F4ED114">
        <w:tc>
          <w:tcPr>
            <w:tcW w:w="4518" w:type="dxa"/>
          </w:tcPr>
          <w:p w14:paraId="4A31DA68" w14:textId="562867FA"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Final Exam</w:t>
            </w:r>
          </w:p>
        </w:tc>
        <w:tc>
          <w:tcPr>
            <w:tcW w:w="2346" w:type="dxa"/>
          </w:tcPr>
          <w:p w14:paraId="7594927B" w14:textId="44560971" w:rsidR="008F607E" w:rsidRPr="00F91174" w:rsidRDefault="6F4ED114" w:rsidP="6F4ED114">
            <w:pPr>
              <w:pStyle w:val="PlainText"/>
              <w:rPr>
                <w:rFonts w:asciiTheme="majorHAnsi" w:hAnsiTheme="majorHAnsi"/>
                <w:b/>
                <w:bCs/>
                <w:sz w:val="24"/>
                <w:szCs w:val="24"/>
              </w:rPr>
            </w:pPr>
            <w:r w:rsidRPr="00F91174">
              <w:rPr>
                <w:rFonts w:asciiTheme="majorHAnsi" w:hAnsiTheme="majorHAnsi"/>
                <w:b/>
                <w:bCs/>
                <w:sz w:val="24"/>
                <w:szCs w:val="24"/>
              </w:rPr>
              <w:t>50</w:t>
            </w:r>
          </w:p>
        </w:tc>
        <w:tc>
          <w:tcPr>
            <w:tcW w:w="3432" w:type="dxa"/>
          </w:tcPr>
          <w:p w14:paraId="5FC47C8E" w14:textId="61F7CD7C" w:rsidR="008F607E" w:rsidRPr="00F91174" w:rsidRDefault="2DCC5BD4" w:rsidP="2DCC5BD4">
            <w:pPr>
              <w:pStyle w:val="PlainText"/>
              <w:rPr>
                <w:rFonts w:asciiTheme="majorHAnsi" w:hAnsiTheme="majorHAnsi"/>
                <w:b/>
                <w:bCs/>
                <w:sz w:val="24"/>
                <w:szCs w:val="24"/>
              </w:rPr>
            </w:pPr>
            <w:r w:rsidRPr="00F91174">
              <w:rPr>
                <w:rFonts w:asciiTheme="majorHAnsi" w:hAnsiTheme="majorHAnsi"/>
                <w:b/>
                <w:bCs/>
                <w:sz w:val="24"/>
                <w:szCs w:val="24"/>
              </w:rPr>
              <w:t>13%</w:t>
            </w:r>
          </w:p>
        </w:tc>
      </w:tr>
    </w:tbl>
    <w:p w14:paraId="13120588" w14:textId="77777777" w:rsidR="007D300D" w:rsidRPr="00F91174" w:rsidRDefault="007D300D" w:rsidP="00390EC1">
      <w:pPr>
        <w:rPr>
          <w:rFonts w:asciiTheme="majorHAnsi" w:hAnsiTheme="majorHAnsi"/>
          <w:b/>
          <w:u w:val="single"/>
        </w:rPr>
      </w:pPr>
    </w:p>
    <w:p w14:paraId="5E4C4E27" w14:textId="77777777" w:rsidR="00F91174" w:rsidRPr="00F91174" w:rsidRDefault="00F91174" w:rsidP="00F91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tbl>
      <w:tblPr>
        <w:tblW w:w="4870" w:type="pct"/>
        <w:tblInd w:w="115" w:type="dxa"/>
        <w:tblBorders>
          <w:top w:val="single" w:sz="12" w:space="0" w:color="000080"/>
          <w:left w:val="single" w:sz="12" w:space="0" w:color="000080"/>
          <w:bottom w:val="single" w:sz="12" w:space="0" w:color="000080"/>
          <w:right w:val="single" w:sz="12" w:space="0" w:color="000080"/>
        </w:tblBorders>
        <w:shd w:val="clear" w:color="auto" w:fill="FFCC00"/>
        <w:tblCellMar>
          <w:top w:w="58" w:type="dxa"/>
          <w:left w:w="115" w:type="dxa"/>
          <w:bottom w:w="58" w:type="dxa"/>
          <w:right w:w="115" w:type="dxa"/>
        </w:tblCellMar>
        <w:tblLook w:val="01E0" w:firstRow="1" w:lastRow="1" w:firstColumn="1" w:lastColumn="1" w:noHBand="0" w:noVBand="0"/>
      </w:tblPr>
      <w:tblGrid>
        <w:gridCol w:w="10042"/>
      </w:tblGrid>
      <w:tr w:rsidR="00F91174" w:rsidRPr="00F91174" w14:paraId="4B890674" w14:textId="77777777" w:rsidTr="002C33F2">
        <w:tc>
          <w:tcPr>
            <w:tcW w:w="5000" w:type="pct"/>
            <w:shd w:val="clear" w:color="auto" w:fill="C0504D" w:themeFill="accent2"/>
            <w:vAlign w:val="center"/>
          </w:tcPr>
          <w:p w14:paraId="305F1A84" w14:textId="59E639A7" w:rsidR="00F91174" w:rsidRPr="00F91174" w:rsidRDefault="00F91174" w:rsidP="002C33F2">
            <w:pPr>
              <w:pStyle w:val="PlainText"/>
              <w:jc w:val="center"/>
              <w:rPr>
                <w:rFonts w:asciiTheme="majorHAnsi" w:hAnsiTheme="majorHAnsi"/>
                <w:b/>
                <w:bCs/>
                <w:color w:val="FFFFFF" w:themeColor="background1"/>
                <w:sz w:val="24"/>
                <w:szCs w:val="24"/>
              </w:rPr>
            </w:pPr>
            <w:r w:rsidRPr="00F91174">
              <w:rPr>
                <w:rFonts w:asciiTheme="majorHAnsi" w:hAnsiTheme="majorHAnsi"/>
                <w:b/>
                <w:bCs/>
                <w:color w:val="FFFFFF" w:themeColor="background1"/>
                <w:sz w:val="24"/>
                <w:szCs w:val="24"/>
              </w:rPr>
              <w:t>SCHEDULE (any revisions will be in written form)</w:t>
            </w:r>
          </w:p>
        </w:tc>
      </w:tr>
    </w:tbl>
    <w:p w14:paraId="418489D9" w14:textId="77777777" w:rsidR="00C5546D" w:rsidRPr="00F91174" w:rsidRDefault="00C5546D" w:rsidP="002E26A4">
      <w:pPr>
        <w:rPr>
          <w:rFonts w:asciiTheme="majorHAnsi" w:hAnsiTheme="majorHAnsi"/>
        </w:rPr>
      </w:pPr>
    </w:p>
    <w:tbl>
      <w:tblPr>
        <w:tblStyle w:val="TableGrid"/>
        <w:tblW w:w="10368" w:type="dxa"/>
        <w:tblLook w:val="04A0" w:firstRow="1" w:lastRow="0" w:firstColumn="1" w:lastColumn="0" w:noHBand="0" w:noVBand="1"/>
      </w:tblPr>
      <w:tblGrid>
        <w:gridCol w:w="1006"/>
        <w:gridCol w:w="2720"/>
        <w:gridCol w:w="4994"/>
        <w:gridCol w:w="1648"/>
      </w:tblGrid>
      <w:tr w:rsidR="002E26A4" w:rsidRPr="00F91174" w14:paraId="3C14282C" w14:textId="77777777" w:rsidTr="6F4ED114">
        <w:trPr>
          <w:trHeight w:val="305"/>
        </w:trPr>
        <w:tc>
          <w:tcPr>
            <w:tcW w:w="1008" w:type="dxa"/>
          </w:tcPr>
          <w:p w14:paraId="1D2795A7" w14:textId="77777777" w:rsidR="002E26A4" w:rsidRPr="00F91174" w:rsidRDefault="002E26A4" w:rsidP="6F4ED114">
            <w:pPr>
              <w:rPr>
                <w:rFonts w:asciiTheme="majorHAnsi" w:eastAsiaTheme="majorEastAsia" w:hAnsiTheme="majorHAnsi" w:cstheme="majorBidi"/>
                <w:b/>
                <w:bCs/>
                <w:u w:val="single"/>
              </w:rPr>
            </w:pPr>
          </w:p>
        </w:tc>
        <w:tc>
          <w:tcPr>
            <w:tcW w:w="2670" w:type="dxa"/>
          </w:tcPr>
          <w:p w14:paraId="12A4F78B" w14:textId="192BB3D1" w:rsidR="002E26A4"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Topics/Daily Activities</w:t>
            </w:r>
          </w:p>
        </w:tc>
        <w:tc>
          <w:tcPr>
            <w:tcW w:w="5040" w:type="dxa"/>
          </w:tcPr>
          <w:p w14:paraId="5DB95B19" w14:textId="3C9E0D00" w:rsidR="002E26A4"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Readings</w:t>
            </w:r>
          </w:p>
        </w:tc>
        <w:tc>
          <w:tcPr>
            <w:tcW w:w="1650" w:type="dxa"/>
          </w:tcPr>
          <w:p w14:paraId="2AE8B27D" w14:textId="1E4F9E5E" w:rsidR="002E26A4"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Deliverables / Due Dates</w:t>
            </w:r>
          </w:p>
        </w:tc>
      </w:tr>
      <w:tr w:rsidR="00377A61" w:rsidRPr="00F91174" w14:paraId="6B4B6DF6" w14:textId="77777777" w:rsidTr="6F4ED114">
        <w:tc>
          <w:tcPr>
            <w:tcW w:w="1008" w:type="dxa"/>
          </w:tcPr>
          <w:p w14:paraId="55FA86CF" w14:textId="6B298D0F"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1</w:t>
            </w:r>
          </w:p>
          <w:p w14:paraId="7DC434C6" w14:textId="107812D3"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8/22</w:t>
            </w:r>
          </w:p>
          <w:p w14:paraId="6C55F3C0" w14:textId="32FC9BDF" w:rsidR="00377A61" w:rsidRPr="00F91174" w:rsidRDefault="00377A61" w:rsidP="6F4ED114">
            <w:pPr>
              <w:rPr>
                <w:rFonts w:asciiTheme="majorHAnsi" w:eastAsiaTheme="majorEastAsia" w:hAnsiTheme="majorHAnsi" w:cstheme="majorBidi"/>
              </w:rPr>
            </w:pPr>
          </w:p>
        </w:tc>
        <w:tc>
          <w:tcPr>
            <w:tcW w:w="2670" w:type="dxa"/>
          </w:tcPr>
          <w:p w14:paraId="78835EF2" w14:textId="773FE1D1" w:rsidR="00377A61" w:rsidRPr="00F91174" w:rsidRDefault="6F4ED114" w:rsidP="6F4ED114">
            <w:pPr>
              <w:pStyle w:val="Body"/>
              <w:numPr>
                <w:ilvl w:val="0"/>
                <w:numId w:val="25"/>
              </w:numPr>
              <w:rPr>
                <w:rFonts w:asciiTheme="majorHAnsi" w:hAnsiTheme="majorHAnsi"/>
                <w:color w:val="000000" w:themeColor="text1"/>
                <w:szCs w:val="24"/>
              </w:rPr>
            </w:pPr>
            <w:r w:rsidRPr="00F91174">
              <w:rPr>
                <w:rFonts w:asciiTheme="majorHAnsi" w:eastAsiaTheme="majorEastAsia" w:hAnsiTheme="majorHAnsi" w:cstheme="majorBidi"/>
              </w:rPr>
              <w:t>Introduction to behaviorism</w:t>
            </w:r>
          </w:p>
          <w:p w14:paraId="38750FCD" w14:textId="537F2565" w:rsidR="00507615" w:rsidRPr="00F91174" w:rsidRDefault="6F4ED114" w:rsidP="6F4ED114">
            <w:pPr>
              <w:pStyle w:val="ListParagraph"/>
              <w:numPr>
                <w:ilvl w:val="0"/>
                <w:numId w:val="25"/>
              </w:numPr>
              <w:rPr>
                <w:rFonts w:asciiTheme="majorHAnsi" w:hAnsiTheme="majorHAnsi"/>
              </w:rPr>
            </w:pPr>
            <w:r w:rsidRPr="00F91174">
              <w:rPr>
                <w:rFonts w:asciiTheme="majorHAnsi" w:eastAsiaTheme="majorEastAsia" w:hAnsiTheme="majorHAnsi" w:cstheme="majorBidi"/>
              </w:rPr>
              <w:t xml:space="preserve">Preparation of Flashcards </w:t>
            </w:r>
          </w:p>
        </w:tc>
        <w:tc>
          <w:tcPr>
            <w:tcW w:w="5040" w:type="dxa"/>
          </w:tcPr>
          <w:p w14:paraId="25868160" w14:textId="47675528" w:rsidR="00377A61" w:rsidRPr="00F91174" w:rsidRDefault="6F4ED114" w:rsidP="6F4ED114">
            <w:pPr>
              <w:rPr>
                <w:rFonts w:asciiTheme="majorHAnsi" w:eastAsiaTheme="majorEastAsia" w:hAnsiTheme="majorHAnsi" w:cstheme="majorBidi"/>
                <w:b/>
                <w:bCs/>
                <w:u w:val="single"/>
              </w:rPr>
            </w:pPr>
            <w:r w:rsidRPr="00F91174">
              <w:rPr>
                <w:rFonts w:asciiTheme="majorHAnsi" w:eastAsiaTheme="majorEastAsia" w:hAnsiTheme="majorHAnsi" w:cstheme="majorBidi"/>
              </w:rPr>
              <w:t>No readings</w:t>
            </w:r>
          </w:p>
          <w:p w14:paraId="7DEBF978" w14:textId="037603C1" w:rsidR="00377A61" w:rsidRPr="00F91174" w:rsidRDefault="00377A61" w:rsidP="6F4ED114">
            <w:pPr>
              <w:rPr>
                <w:rFonts w:asciiTheme="majorHAnsi" w:eastAsiaTheme="majorEastAsia" w:hAnsiTheme="majorHAnsi" w:cstheme="majorBidi"/>
              </w:rPr>
            </w:pPr>
          </w:p>
        </w:tc>
        <w:tc>
          <w:tcPr>
            <w:tcW w:w="1650" w:type="dxa"/>
          </w:tcPr>
          <w:p w14:paraId="3343E8C5" w14:textId="77777777" w:rsidR="00377A61" w:rsidRPr="00F91174" w:rsidRDefault="00377A61" w:rsidP="6F4ED114">
            <w:pPr>
              <w:rPr>
                <w:rFonts w:asciiTheme="majorHAnsi" w:eastAsiaTheme="majorEastAsia" w:hAnsiTheme="majorHAnsi" w:cstheme="majorBidi"/>
                <w:b/>
                <w:bCs/>
                <w:u w:val="single"/>
              </w:rPr>
            </w:pPr>
          </w:p>
          <w:p w14:paraId="60CE742B" w14:textId="07E3C065" w:rsidR="00377A61" w:rsidRPr="00F91174" w:rsidRDefault="00377A61" w:rsidP="6F4ED114">
            <w:pPr>
              <w:rPr>
                <w:rFonts w:asciiTheme="majorHAnsi" w:eastAsiaTheme="majorEastAsia" w:hAnsiTheme="majorHAnsi" w:cstheme="majorBidi"/>
              </w:rPr>
            </w:pPr>
          </w:p>
        </w:tc>
      </w:tr>
      <w:tr w:rsidR="6F4ED114" w:rsidRPr="00F91174" w14:paraId="297D69A0" w14:textId="77777777" w:rsidTr="6F4ED114">
        <w:tc>
          <w:tcPr>
            <w:tcW w:w="1008" w:type="dxa"/>
          </w:tcPr>
          <w:p w14:paraId="4E021B57" w14:textId="40DB10CA"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8/24</w:t>
            </w:r>
          </w:p>
        </w:tc>
        <w:tc>
          <w:tcPr>
            <w:tcW w:w="2670" w:type="dxa"/>
          </w:tcPr>
          <w:p w14:paraId="32C4E23B" w14:textId="78D7B300" w:rsidR="6F4ED114" w:rsidRPr="00F91174" w:rsidRDefault="6F4ED114" w:rsidP="6F4ED114">
            <w:pPr>
              <w:pStyle w:val="Body"/>
              <w:numPr>
                <w:ilvl w:val="0"/>
                <w:numId w:val="24"/>
              </w:numPr>
              <w:rPr>
                <w:rFonts w:asciiTheme="majorHAnsi" w:hAnsiTheme="majorHAnsi"/>
                <w:color w:val="000000" w:themeColor="text1"/>
                <w:szCs w:val="24"/>
              </w:rPr>
            </w:pPr>
            <w:r w:rsidRPr="00F91174">
              <w:rPr>
                <w:rFonts w:asciiTheme="majorHAnsi" w:eastAsiaTheme="majorEastAsia" w:hAnsiTheme="majorHAnsi" w:cstheme="majorBidi"/>
                <w:szCs w:val="24"/>
              </w:rPr>
              <w:t>Fluency Training</w:t>
            </w:r>
          </w:p>
          <w:p w14:paraId="53A2F4E3" w14:textId="7675C626" w:rsidR="6F4ED114" w:rsidRPr="00F91174" w:rsidRDefault="6F4ED114" w:rsidP="6F4ED114">
            <w:pPr>
              <w:pStyle w:val="Body"/>
              <w:numPr>
                <w:ilvl w:val="0"/>
                <w:numId w:val="24"/>
              </w:numPr>
              <w:rPr>
                <w:rFonts w:asciiTheme="majorHAnsi" w:hAnsiTheme="majorHAnsi"/>
                <w:color w:val="000000" w:themeColor="text1"/>
                <w:szCs w:val="24"/>
              </w:rPr>
            </w:pPr>
            <w:r w:rsidRPr="00F91174">
              <w:rPr>
                <w:rFonts w:asciiTheme="majorHAnsi" w:eastAsiaTheme="majorEastAsia" w:hAnsiTheme="majorHAnsi" w:cstheme="majorBidi"/>
                <w:szCs w:val="24"/>
              </w:rPr>
              <w:t>Attitudes of Science</w:t>
            </w:r>
          </w:p>
          <w:p w14:paraId="1193F9D7" w14:textId="77474F19" w:rsidR="6F4ED114" w:rsidRPr="00F91174" w:rsidRDefault="6F4ED114" w:rsidP="6F4ED114">
            <w:pPr>
              <w:pStyle w:val="Body"/>
              <w:numPr>
                <w:ilvl w:val="0"/>
                <w:numId w:val="24"/>
              </w:numPr>
              <w:rPr>
                <w:rFonts w:asciiTheme="majorHAnsi" w:hAnsiTheme="majorHAnsi"/>
                <w:color w:val="000000" w:themeColor="text1"/>
                <w:szCs w:val="24"/>
              </w:rPr>
            </w:pPr>
            <w:r w:rsidRPr="00F91174">
              <w:rPr>
                <w:rFonts w:asciiTheme="majorHAnsi" w:eastAsiaTheme="majorEastAsia" w:hAnsiTheme="majorHAnsi" w:cstheme="majorBidi"/>
                <w:szCs w:val="24"/>
              </w:rPr>
              <w:t>Quiz</w:t>
            </w:r>
          </w:p>
        </w:tc>
        <w:tc>
          <w:tcPr>
            <w:tcW w:w="5040" w:type="dxa"/>
          </w:tcPr>
          <w:p w14:paraId="7AE4E945" w14:textId="7B954045"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w:t>
            </w:r>
          </w:p>
        </w:tc>
        <w:tc>
          <w:tcPr>
            <w:tcW w:w="1650" w:type="dxa"/>
          </w:tcPr>
          <w:p w14:paraId="2EE4D0AA" w14:textId="543C7E15" w:rsidR="6F4ED114" w:rsidRPr="00F91174" w:rsidRDefault="6F4ED114" w:rsidP="6F4ED114">
            <w:pPr>
              <w:rPr>
                <w:rFonts w:asciiTheme="majorHAnsi" w:eastAsiaTheme="majorEastAsia" w:hAnsiTheme="majorHAnsi" w:cstheme="majorBidi"/>
                <w:b/>
                <w:bCs/>
                <w:u w:val="single"/>
              </w:rPr>
            </w:pPr>
          </w:p>
        </w:tc>
      </w:tr>
      <w:tr w:rsidR="00377A61" w:rsidRPr="00F91174" w14:paraId="2EDC3387" w14:textId="77777777" w:rsidTr="6F4ED114">
        <w:tc>
          <w:tcPr>
            <w:tcW w:w="1008" w:type="dxa"/>
          </w:tcPr>
          <w:p w14:paraId="1F52FA88" w14:textId="4D61E8E8"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2</w:t>
            </w:r>
          </w:p>
          <w:p w14:paraId="47C65620" w14:textId="1BFDBB1F"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8/29</w:t>
            </w:r>
          </w:p>
        </w:tc>
        <w:tc>
          <w:tcPr>
            <w:tcW w:w="2670" w:type="dxa"/>
          </w:tcPr>
          <w:p w14:paraId="44FAFBCA" w14:textId="675275FB" w:rsidR="00377A61" w:rsidRPr="00F91174" w:rsidRDefault="6F4ED114" w:rsidP="6F4ED114">
            <w:pPr>
              <w:pStyle w:val="Body"/>
              <w:numPr>
                <w:ilvl w:val="0"/>
                <w:numId w:val="23"/>
              </w:numPr>
              <w:rPr>
                <w:rFonts w:asciiTheme="majorHAnsi" w:hAnsiTheme="majorHAnsi"/>
                <w:color w:val="000000" w:themeColor="text1"/>
                <w:szCs w:val="24"/>
              </w:rPr>
            </w:pPr>
            <w:r w:rsidRPr="00F91174">
              <w:rPr>
                <w:rFonts w:asciiTheme="majorHAnsi" w:eastAsiaTheme="majorEastAsia" w:hAnsiTheme="majorHAnsi" w:cstheme="majorBidi"/>
              </w:rPr>
              <w:t>Basic Concepts</w:t>
            </w:r>
          </w:p>
          <w:p w14:paraId="1EE2E8DC" w14:textId="5283B6D8" w:rsidR="00507615" w:rsidRPr="00F91174" w:rsidRDefault="6F4ED114" w:rsidP="6F4ED114">
            <w:pPr>
              <w:pStyle w:val="ListParagraph"/>
              <w:numPr>
                <w:ilvl w:val="0"/>
                <w:numId w:val="23"/>
              </w:numPr>
              <w:rPr>
                <w:rFonts w:asciiTheme="majorHAnsi" w:hAnsiTheme="majorHAnsi"/>
              </w:rPr>
            </w:pPr>
            <w:r w:rsidRPr="00F91174">
              <w:rPr>
                <w:rFonts w:asciiTheme="majorHAnsi" w:eastAsiaTheme="majorEastAsia" w:hAnsiTheme="majorHAnsi" w:cstheme="majorBidi"/>
              </w:rPr>
              <w:t>Fluency Training</w:t>
            </w:r>
          </w:p>
        </w:tc>
        <w:tc>
          <w:tcPr>
            <w:tcW w:w="5040" w:type="dxa"/>
          </w:tcPr>
          <w:p w14:paraId="2D32D95E" w14:textId="2D7E1814"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2</w:t>
            </w:r>
          </w:p>
          <w:p w14:paraId="020C1498" w14:textId="09C433C7" w:rsidR="00377A61" w:rsidRPr="00F91174" w:rsidRDefault="00377A61" w:rsidP="6F4ED114">
            <w:pPr>
              <w:rPr>
                <w:rFonts w:asciiTheme="majorHAnsi" w:eastAsiaTheme="majorEastAsia" w:hAnsiTheme="majorHAnsi" w:cstheme="majorBidi"/>
              </w:rPr>
            </w:pPr>
          </w:p>
        </w:tc>
        <w:tc>
          <w:tcPr>
            <w:tcW w:w="1650" w:type="dxa"/>
          </w:tcPr>
          <w:p w14:paraId="247EC870" w14:textId="7B86DEB4" w:rsidR="00377A61" w:rsidRPr="00F91174" w:rsidRDefault="00377A61" w:rsidP="6F4ED114">
            <w:pPr>
              <w:rPr>
                <w:rFonts w:asciiTheme="majorHAnsi" w:eastAsiaTheme="majorEastAsia" w:hAnsiTheme="majorHAnsi" w:cstheme="majorBidi"/>
              </w:rPr>
            </w:pPr>
          </w:p>
        </w:tc>
      </w:tr>
      <w:tr w:rsidR="6F4ED114" w:rsidRPr="00F91174" w14:paraId="3E3A1A6A" w14:textId="77777777" w:rsidTr="6F4ED114">
        <w:tc>
          <w:tcPr>
            <w:tcW w:w="1008" w:type="dxa"/>
          </w:tcPr>
          <w:p w14:paraId="6777D88D" w14:textId="16DD5B79"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lastRenderedPageBreak/>
              <w:t>8/31</w:t>
            </w:r>
          </w:p>
        </w:tc>
        <w:tc>
          <w:tcPr>
            <w:tcW w:w="2670" w:type="dxa"/>
          </w:tcPr>
          <w:p w14:paraId="5EE50A1D" w14:textId="3556967A" w:rsidR="6F4ED114" w:rsidRPr="00F91174" w:rsidRDefault="6F4ED114" w:rsidP="6F4ED114">
            <w:pPr>
              <w:pStyle w:val="Body"/>
              <w:numPr>
                <w:ilvl w:val="0"/>
                <w:numId w:val="22"/>
              </w:numPr>
              <w:rPr>
                <w:rFonts w:asciiTheme="majorHAnsi" w:hAnsiTheme="majorHAnsi"/>
                <w:color w:val="000000" w:themeColor="text1"/>
                <w:szCs w:val="24"/>
              </w:rPr>
            </w:pPr>
            <w:r w:rsidRPr="00F91174">
              <w:rPr>
                <w:rFonts w:asciiTheme="majorHAnsi" w:eastAsiaTheme="majorEastAsia" w:hAnsiTheme="majorHAnsi" w:cstheme="majorBidi"/>
                <w:szCs w:val="24"/>
              </w:rPr>
              <w:t>Seven Dimensions of ABA</w:t>
            </w:r>
          </w:p>
          <w:p w14:paraId="41D9CAB3" w14:textId="719652B4" w:rsidR="6F4ED114" w:rsidRPr="00F91174" w:rsidRDefault="6F4ED114" w:rsidP="6F4ED114">
            <w:pPr>
              <w:pStyle w:val="Body"/>
              <w:numPr>
                <w:ilvl w:val="0"/>
                <w:numId w:val="22"/>
              </w:numPr>
              <w:rPr>
                <w:rFonts w:asciiTheme="majorHAnsi" w:hAnsiTheme="majorHAnsi"/>
                <w:color w:val="000000" w:themeColor="text1"/>
                <w:szCs w:val="24"/>
              </w:rPr>
            </w:pPr>
            <w:r w:rsidRPr="00F91174">
              <w:rPr>
                <w:rFonts w:asciiTheme="majorHAnsi" w:eastAsiaTheme="majorEastAsia" w:hAnsiTheme="majorHAnsi" w:cstheme="majorBidi"/>
                <w:szCs w:val="24"/>
              </w:rPr>
              <w:t>Fluency Training</w:t>
            </w:r>
          </w:p>
          <w:p w14:paraId="37D24371" w14:textId="41E888C2" w:rsidR="6F4ED114" w:rsidRPr="00F91174" w:rsidRDefault="6F4ED114" w:rsidP="6F4ED114">
            <w:pPr>
              <w:pStyle w:val="Body"/>
              <w:numPr>
                <w:ilvl w:val="0"/>
                <w:numId w:val="22"/>
              </w:numPr>
              <w:rPr>
                <w:rFonts w:asciiTheme="majorHAnsi" w:hAnsiTheme="majorHAnsi"/>
                <w:color w:val="000000" w:themeColor="text1"/>
                <w:szCs w:val="24"/>
              </w:rPr>
            </w:pPr>
            <w:r w:rsidRPr="00F91174">
              <w:rPr>
                <w:rFonts w:asciiTheme="majorHAnsi" w:eastAsiaTheme="majorEastAsia" w:hAnsiTheme="majorHAnsi" w:cstheme="majorBidi"/>
                <w:szCs w:val="24"/>
              </w:rPr>
              <w:t>Quiz</w:t>
            </w:r>
          </w:p>
        </w:tc>
        <w:tc>
          <w:tcPr>
            <w:tcW w:w="5040" w:type="dxa"/>
          </w:tcPr>
          <w:p w14:paraId="5DD5BDEC" w14:textId="77777777" w:rsidR="6F4ED114" w:rsidRPr="00F91174" w:rsidRDefault="6F4ED114" w:rsidP="6F4ED114">
            <w:pPr>
              <w:ind w:hanging="18"/>
              <w:rPr>
                <w:rFonts w:asciiTheme="majorHAnsi" w:eastAsiaTheme="majorEastAsia" w:hAnsiTheme="majorHAnsi" w:cstheme="majorBidi"/>
              </w:rPr>
            </w:pPr>
            <w:r w:rsidRPr="00F91174">
              <w:rPr>
                <w:rFonts w:asciiTheme="majorHAnsi" w:eastAsiaTheme="majorEastAsia" w:hAnsiTheme="majorHAnsi" w:cstheme="majorBidi"/>
              </w:rPr>
              <w:t xml:space="preserve">Baer, D. M., Wolf, M. M., &amp; Risley, T. R. (1968).  Some current dimensions of applied behavior analysis. </w:t>
            </w:r>
            <w:r w:rsidRPr="00F91174">
              <w:rPr>
                <w:rFonts w:asciiTheme="majorHAnsi" w:eastAsiaTheme="majorEastAsia" w:hAnsiTheme="majorHAnsi" w:cstheme="majorBidi"/>
                <w:i/>
                <w:iCs/>
              </w:rPr>
              <w:t>Journal of Applied Behavior Analysis, 1</w:t>
            </w:r>
            <w:r w:rsidRPr="00F91174">
              <w:rPr>
                <w:rFonts w:asciiTheme="majorHAnsi" w:eastAsiaTheme="majorEastAsia" w:hAnsiTheme="majorHAnsi" w:cstheme="majorBidi"/>
              </w:rPr>
              <w:t>, 91-97.</w:t>
            </w:r>
          </w:p>
          <w:p w14:paraId="0F5C3BCD" w14:textId="77777777" w:rsidR="6F4ED114" w:rsidRPr="00F91174" w:rsidRDefault="6F4ED114" w:rsidP="6F4ED114">
            <w:pPr>
              <w:rPr>
                <w:rFonts w:asciiTheme="majorHAnsi" w:eastAsiaTheme="majorEastAsia" w:hAnsiTheme="majorHAnsi" w:cstheme="majorBidi"/>
              </w:rPr>
            </w:pPr>
          </w:p>
          <w:p w14:paraId="65938524" w14:textId="7BA83E7D" w:rsidR="6F4ED114" w:rsidRPr="00F91174" w:rsidRDefault="6F4ED114" w:rsidP="6F4ED114">
            <w:pPr>
              <w:rPr>
                <w:rFonts w:asciiTheme="majorHAnsi" w:eastAsiaTheme="majorEastAsia" w:hAnsiTheme="majorHAnsi" w:cstheme="majorBidi"/>
                <w:color w:val="000000" w:themeColor="text1"/>
              </w:rPr>
            </w:pPr>
            <w:r w:rsidRPr="00F91174">
              <w:rPr>
                <w:rFonts w:asciiTheme="majorHAnsi" w:eastAsiaTheme="majorEastAsia" w:hAnsiTheme="majorHAnsi" w:cstheme="majorBidi"/>
                <w:color w:val="000000" w:themeColor="text1"/>
              </w:rPr>
              <w:t xml:space="preserve">Baer, D. M., Wolf, M. M., &amp; Risley, T. R. (1987).  Some still-current dimensions of applied behavior analysis. </w:t>
            </w:r>
            <w:r w:rsidRPr="00F91174">
              <w:rPr>
                <w:rFonts w:asciiTheme="majorHAnsi" w:eastAsiaTheme="majorEastAsia" w:hAnsiTheme="majorHAnsi" w:cstheme="majorBidi"/>
                <w:i/>
                <w:iCs/>
                <w:color w:val="000000" w:themeColor="text1"/>
              </w:rPr>
              <w:t xml:space="preserve">Journal of Applied Behavior Analysis, 20, </w:t>
            </w:r>
            <w:r w:rsidRPr="00F91174">
              <w:rPr>
                <w:rFonts w:asciiTheme="majorHAnsi" w:eastAsiaTheme="majorEastAsia" w:hAnsiTheme="majorHAnsi" w:cstheme="majorBidi"/>
                <w:color w:val="000000" w:themeColor="text1"/>
              </w:rPr>
              <w:t>313-327.</w:t>
            </w:r>
          </w:p>
        </w:tc>
        <w:tc>
          <w:tcPr>
            <w:tcW w:w="1650" w:type="dxa"/>
          </w:tcPr>
          <w:p w14:paraId="3DE347C4" w14:textId="0173A00D" w:rsidR="6F4ED114" w:rsidRPr="00F91174" w:rsidRDefault="6F4ED114" w:rsidP="6F4ED114">
            <w:pPr>
              <w:rPr>
                <w:rFonts w:asciiTheme="majorHAnsi" w:eastAsiaTheme="majorEastAsia" w:hAnsiTheme="majorHAnsi" w:cstheme="majorBidi"/>
              </w:rPr>
            </w:pPr>
          </w:p>
        </w:tc>
      </w:tr>
      <w:tr w:rsidR="00377A61" w:rsidRPr="00F91174" w14:paraId="150A21FE" w14:textId="77777777" w:rsidTr="6F4ED114">
        <w:tc>
          <w:tcPr>
            <w:tcW w:w="1008" w:type="dxa"/>
          </w:tcPr>
          <w:p w14:paraId="12C9C37E" w14:textId="4C94787C"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3</w:t>
            </w:r>
          </w:p>
          <w:p w14:paraId="50B18D6C" w14:textId="422DFA9A"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9/5</w:t>
            </w:r>
          </w:p>
        </w:tc>
        <w:tc>
          <w:tcPr>
            <w:tcW w:w="2670" w:type="dxa"/>
          </w:tcPr>
          <w:p w14:paraId="609D0885" w14:textId="7C723F10" w:rsidR="00377A61" w:rsidRPr="00F91174" w:rsidRDefault="6F4ED114" w:rsidP="6F4ED114">
            <w:pPr>
              <w:pStyle w:val="Body"/>
              <w:numPr>
                <w:ilvl w:val="0"/>
                <w:numId w:val="21"/>
              </w:numPr>
              <w:rPr>
                <w:rFonts w:asciiTheme="majorHAnsi" w:hAnsiTheme="majorHAnsi"/>
                <w:color w:val="000000" w:themeColor="text1"/>
                <w:szCs w:val="24"/>
              </w:rPr>
            </w:pPr>
            <w:r w:rsidRPr="00F91174">
              <w:rPr>
                <w:rFonts w:asciiTheme="majorHAnsi" w:eastAsiaTheme="majorEastAsia" w:hAnsiTheme="majorHAnsi" w:cstheme="majorBidi"/>
              </w:rPr>
              <w:t>Defining behavior</w:t>
            </w:r>
          </w:p>
          <w:p w14:paraId="468B37BC" w14:textId="4DF8FAB0" w:rsidR="00507615" w:rsidRPr="00F91174" w:rsidRDefault="6F4ED114" w:rsidP="6F4ED114">
            <w:pPr>
              <w:pStyle w:val="ListParagraph"/>
              <w:numPr>
                <w:ilvl w:val="0"/>
                <w:numId w:val="21"/>
              </w:numPr>
              <w:rPr>
                <w:rFonts w:asciiTheme="majorHAnsi" w:hAnsiTheme="majorHAnsi"/>
              </w:rPr>
            </w:pPr>
            <w:r w:rsidRPr="00F91174">
              <w:rPr>
                <w:rFonts w:asciiTheme="majorHAnsi" w:eastAsiaTheme="majorEastAsia" w:hAnsiTheme="majorHAnsi" w:cstheme="majorBidi"/>
              </w:rPr>
              <w:t>Fluency Training</w:t>
            </w:r>
          </w:p>
        </w:tc>
        <w:tc>
          <w:tcPr>
            <w:tcW w:w="5040" w:type="dxa"/>
          </w:tcPr>
          <w:p w14:paraId="62C87301" w14:textId="03786B79"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3</w:t>
            </w:r>
          </w:p>
          <w:p w14:paraId="65E5F66B" w14:textId="6D83BF34" w:rsidR="004625E7" w:rsidRPr="00F91174" w:rsidRDefault="004625E7" w:rsidP="6F4ED114">
            <w:pPr>
              <w:rPr>
                <w:rFonts w:asciiTheme="majorHAnsi" w:eastAsiaTheme="majorEastAsia" w:hAnsiTheme="majorHAnsi" w:cstheme="majorBidi"/>
              </w:rPr>
            </w:pPr>
          </w:p>
        </w:tc>
        <w:tc>
          <w:tcPr>
            <w:tcW w:w="1650" w:type="dxa"/>
          </w:tcPr>
          <w:p w14:paraId="7BEF4486" w14:textId="77777777" w:rsidR="00377A61" w:rsidRPr="00F91174" w:rsidRDefault="00377A61" w:rsidP="6F4ED114">
            <w:pPr>
              <w:rPr>
                <w:rFonts w:asciiTheme="majorHAnsi" w:eastAsiaTheme="majorEastAsia" w:hAnsiTheme="majorHAnsi" w:cstheme="majorBidi"/>
              </w:rPr>
            </w:pPr>
          </w:p>
          <w:p w14:paraId="422B5FE1" w14:textId="47588A41" w:rsidR="00377A61" w:rsidRPr="00F91174" w:rsidRDefault="00377A61" w:rsidP="6F4ED114">
            <w:pPr>
              <w:rPr>
                <w:rFonts w:asciiTheme="majorHAnsi" w:eastAsiaTheme="majorEastAsia" w:hAnsiTheme="majorHAnsi" w:cstheme="majorBidi"/>
              </w:rPr>
            </w:pPr>
          </w:p>
        </w:tc>
      </w:tr>
      <w:tr w:rsidR="6F4ED114" w:rsidRPr="00F91174" w14:paraId="23400AEC" w14:textId="77777777" w:rsidTr="6F4ED114">
        <w:tc>
          <w:tcPr>
            <w:tcW w:w="1008" w:type="dxa"/>
          </w:tcPr>
          <w:p w14:paraId="6AC1F7A0" w14:textId="7573CA81"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9/7</w:t>
            </w:r>
          </w:p>
        </w:tc>
        <w:tc>
          <w:tcPr>
            <w:tcW w:w="2670" w:type="dxa"/>
          </w:tcPr>
          <w:p w14:paraId="0CD93F67" w14:textId="3B734399" w:rsidR="6F4ED114" w:rsidRPr="00F91174" w:rsidRDefault="6F4ED114" w:rsidP="6F4ED114">
            <w:pPr>
              <w:pStyle w:val="Body"/>
              <w:numPr>
                <w:ilvl w:val="0"/>
                <w:numId w:val="20"/>
              </w:numPr>
              <w:rPr>
                <w:rFonts w:asciiTheme="majorHAnsi" w:hAnsiTheme="majorHAnsi"/>
                <w:color w:val="000000" w:themeColor="text1"/>
                <w:szCs w:val="24"/>
              </w:rPr>
            </w:pPr>
            <w:r w:rsidRPr="00F91174">
              <w:rPr>
                <w:rFonts w:asciiTheme="majorHAnsi" w:eastAsiaTheme="majorEastAsia" w:hAnsiTheme="majorHAnsi" w:cstheme="majorBidi"/>
                <w:szCs w:val="24"/>
              </w:rPr>
              <w:t>Positive reinforcement</w:t>
            </w:r>
          </w:p>
          <w:p w14:paraId="04240E4F" w14:textId="142874FA" w:rsidR="6F4ED114" w:rsidRPr="00F91174" w:rsidRDefault="6F4ED114" w:rsidP="6F4ED114">
            <w:pPr>
              <w:pStyle w:val="Body"/>
              <w:numPr>
                <w:ilvl w:val="0"/>
                <w:numId w:val="20"/>
              </w:numPr>
              <w:rPr>
                <w:rFonts w:asciiTheme="majorHAnsi" w:hAnsiTheme="majorHAnsi"/>
                <w:color w:val="000000" w:themeColor="text1"/>
                <w:szCs w:val="24"/>
              </w:rPr>
            </w:pPr>
            <w:r w:rsidRPr="00F91174">
              <w:rPr>
                <w:rFonts w:asciiTheme="majorHAnsi" w:eastAsiaTheme="majorEastAsia" w:hAnsiTheme="majorHAnsi" w:cstheme="majorBidi"/>
              </w:rPr>
              <w:t>Fluency Training</w:t>
            </w:r>
          </w:p>
          <w:p w14:paraId="15600B53" w14:textId="0FED0FC1" w:rsidR="6F4ED114" w:rsidRPr="00F91174" w:rsidRDefault="6F4ED114" w:rsidP="6F4ED114">
            <w:pPr>
              <w:pStyle w:val="Body"/>
              <w:numPr>
                <w:ilvl w:val="0"/>
                <w:numId w:val="20"/>
              </w:numPr>
              <w:rPr>
                <w:rFonts w:asciiTheme="majorHAnsi" w:hAnsiTheme="majorHAnsi"/>
                <w:color w:val="000000" w:themeColor="text1"/>
                <w:szCs w:val="24"/>
              </w:rPr>
            </w:pPr>
            <w:r w:rsidRPr="00F91174">
              <w:rPr>
                <w:rFonts w:asciiTheme="majorHAnsi" w:eastAsiaTheme="majorEastAsia" w:hAnsiTheme="majorHAnsi" w:cstheme="majorBidi"/>
              </w:rPr>
              <w:t>Quiz</w:t>
            </w:r>
          </w:p>
        </w:tc>
        <w:tc>
          <w:tcPr>
            <w:tcW w:w="5040" w:type="dxa"/>
          </w:tcPr>
          <w:p w14:paraId="42C1276A" w14:textId="5668B193"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11</w:t>
            </w:r>
          </w:p>
        </w:tc>
        <w:tc>
          <w:tcPr>
            <w:tcW w:w="1650" w:type="dxa"/>
          </w:tcPr>
          <w:p w14:paraId="66E3EF7A" w14:textId="5B1E1A54" w:rsidR="6F4ED114" w:rsidRPr="00F91174" w:rsidRDefault="6F4ED114" w:rsidP="6F4ED114">
            <w:pPr>
              <w:rPr>
                <w:rFonts w:asciiTheme="majorHAnsi" w:eastAsiaTheme="majorEastAsia" w:hAnsiTheme="majorHAnsi" w:cstheme="majorBidi"/>
              </w:rPr>
            </w:pPr>
          </w:p>
        </w:tc>
      </w:tr>
      <w:tr w:rsidR="00377A61" w:rsidRPr="00F91174" w14:paraId="6EE67A45" w14:textId="77777777" w:rsidTr="6F4ED114">
        <w:tc>
          <w:tcPr>
            <w:tcW w:w="1008" w:type="dxa"/>
          </w:tcPr>
          <w:p w14:paraId="76DF18DE" w14:textId="4E93A670"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4</w:t>
            </w:r>
          </w:p>
          <w:p w14:paraId="6659B708" w14:textId="6A6BEAB9"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9/12</w:t>
            </w:r>
          </w:p>
          <w:p w14:paraId="40C6CC4A" w14:textId="67348EDE" w:rsidR="00377A61" w:rsidRPr="00F91174" w:rsidRDefault="00377A61" w:rsidP="6F4ED114">
            <w:pPr>
              <w:rPr>
                <w:rFonts w:asciiTheme="majorHAnsi" w:eastAsiaTheme="majorEastAsia" w:hAnsiTheme="majorHAnsi" w:cstheme="majorBidi"/>
              </w:rPr>
            </w:pPr>
          </w:p>
        </w:tc>
        <w:tc>
          <w:tcPr>
            <w:tcW w:w="2670" w:type="dxa"/>
          </w:tcPr>
          <w:p w14:paraId="1A904A26" w14:textId="09D472B6" w:rsidR="00377A61" w:rsidRPr="00F91174" w:rsidRDefault="6F4ED114" w:rsidP="6F4ED114">
            <w:pPr>
              <w:pStyle w:val="Body"/>
              <w:numPr>
                <w:ilvl w:val="0"/>
                <w:numId w:val="19"/>
              </w:numPr>
              <w:rPr>
                <w:rFonts w:asciiTheme="majorHAnsi" w:hAnsiTheme="majorHAnsi"/>
                <w:color w:val="000000" w:themeColor="text1"/>
                <w:szCs w:val="24"/>
              </w:rPr>
            </w:pPr>
            <w:r w:rsidRPr="00F91174">
              <w:rPr>
                <w:rFonts w:asciiTheme="majorHAnsi" w:eastAsiaTheme="majorEastAsia" w:hAnsiTheme="majorHAnsi" w:cstheme="majorBidi"/>
              </w:rPr>
              <w:t xml:space="preserve">Negative reinforcement </w:t>
            </w:r>
          </w:p>
          <w:p w14:paraId="25980382" w14:textId="33C89280" w:rsidR="00507615" w:rsidRPr="00F91174" w:rsidRDefault="6F4ED114" w:rsidP="6F4ED114">
            <w:pPr>
              <w:pStyle w:val="ListParagraph"/>
              <w:numPr>
                <w:ilvl w:val="0"/>
                <w:numId w:val="19"/>
              </w:numPr>
              <w:rPr>
                <w:rFonts w:asciiTheme="majorHAnsi" w:hAnsiTheme="majorHAnsi"/>
              </w:rPr>
            </w:pPr>
            <w:r w:rsidRPr="00F91174">
              <w:rPr>
                <w:rFonts w:asciiTheme="majorHAnsi" w:eastAsiaTheme="majorEastAsia" w:hAnsiTheme="majorHAnsi" w:cstheme="majorBidi"/>
              </w:rPr>
              <w:t>Fluency Training</w:t>
            </w:r>
          </w:p>
        </w:tc>
        <w:tc>
          <w:tcPr>
            <w:tcW w:w="5040" w:type="dxa"/>
          </w:tcPr>
          <w:p w14:paraId="4766D203" w14:textId="0D3B3ECB"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12</w:t>
            </w:r>
          </w:p>
          <w:p w14:paraId="5C601602" w14:textId="77777777" w:rsidR="00377A61" w:rsidRPr="00F91174" w:rsidRDefault="00377A61" w:rsidP="6F4ED114">
            <w:pPr>
              <w:rPr>
                <w:rFonts w:asciiTheme="majorHAnsi" w:eastAsiaTheme="majorEastAsia" w:hAnsiTheme="majorHAnsi" w:cstheme="majorBidi"/>
              </w:rPr>
            </w:pPr>
          </w:p>
          <w:p w14:paraId="53CB56C9" w14:textId="233F5B96" w:rsidR="00853CEA" w:rsidRPr="00F91174" w:rsidRDefault="00853CEA" w:rsidP="6F4ED114">
            <w:pPr>
              <w:rPr>
                <w:rFonts w:asciiTheme="majorHAnsi" w:eastAsiaTheme="majorEastAsia" w:hAnsiTheme="majorHAnsi" w:cstheme="majorBidi"/>
              </w:rPr>
            </w:pPr>
          </w:p>
        </w:tc>
        <w:tc>
          <w:tcPr>
            <w:tcW w:w="1650" w:type="dxa"/>
          </w:tcPr>
          <w:p w14:paraId="6D25DDAE" w14:textId="77777777" w:rsidR="00377A61" w:rsidRPr="00F91174" w:rsidRDefault="00377A61" w:rsidP="6F4ED114">
            <w:pPr>
              <w:rPr>
                <w:rFonts w:asciiTheme="majorHAnsi" w:eastAsiaTheme="majorEastAsia" w:hAnsiTheme="majorHAnsi" w:cstheme="majorBidi"/>
              </w:rPr>
            </w:pPr>
          </w:p>
          <w:p w14:paraId="3ACD3E94" w14:textId="647C7380" w:rsidR="00377A61" w:rsidRPr="00F91174" w:rsidRDefault="00377A61" w:rsidP="6F4ED114">
            <w:pPr>
              <w:rPr>
                <w:rFonts w:asciiTheme="majorHAnsi" w:eastAsiaTheme="majorEastAsia" w:hAnsiTheme="majorHAnsi" w:cstheme="majorBidi"/>
              </w:rPr>
            </w:pPr>
          </w:p>
        </w:tc>
      </w:tr>
      <w:tr w:rsidR="6F4ED114" w:rsidRPr="00F91174" w14:paraId="3625C134" w14:textId="77777777" w:rsidTr="6F4ED114">
        <w:tc>
          <w:tcPr>
            <w:tcW w:w="1008" w:type="dxa"/>
          </w:tcPr>
          <w:p w14:paraId="35FA135D" w14:textId="5AC18E0E" w:rsidR="6F4ED114"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9/14</w:t>
            </w:r>
          </w:p>
        </w:tc>
        <w:tc>
          <w:tcPr>
            <w:tcW w:w="2670" w:type="dxa"/>
          </w:tcPr>
          <w:p w14:paraId="048D6B03" w14:textId="643678B1" w:rsidR="6F4ED114" w:rsidRPr="00F91174" w:rsidRDefault="6F4ED114" w:rsidP="6F4ED114">
            <w:pPr>
              <w:pStyle w:val="Body"/>
              <w:numPr>
                <w:ilvl w:val="0"/>
                <w:numId w:val="18"/>
              </w:numPr>
              <w:rPr>
                <w:rFonts w:asciiTheme="majorHAnsi" w:hAnsiTheme="majorHAnsi"/>
                <w:color w:val="000000" w:themeColor="text1"/>
                <w:szCs w:val="24"/>
              </w:rPr>
            </w:pPr>
            <w:r w:rsidRPr="00F91174">
              <w:rPr>
                <w:rFonts w:asciiTheme="majorHAnsi" w:eastAsiaTheme="majorEastAsia" w:hAnsiTheme="majorHAnsi" w:cstheme="majorBidi"/>
                <w:szCs w:val="24"/>
              </w:rPr>
              <w:t>Negative reinforcement</w:t>
            </w:r>
          </w:p>
          <w:p w14:paraId="1988754C" w14:textId="18D8DE38" w:rsidR="6F4ED114" w:rsidRPr="00F91174" w:rsidRDefault="6F4ED114" w:rsidP="6F4ED114">
            <w:pPr>
              <w:pStyle w:val="Body"/>
              <w:numPr>
                <w:ilvl w:val="0"/>
                <w:numId w:val="18"/>
              </w:numPr>
              <w:rPr>
                <w:rFonts w:asciiTheme="majorHAnsi" w:hAnsiTheme="majorHAnsi"/>
                <w:color w:val="000000" w:themeColor="text1"/>
                <w:szCs w:val="24"/>
              </w:rPr>
            </w:pPr>
            <w:r w:rsidRPr="00F91174">
              <w:rPr>
                <w:rFonts w:asciiTheme="majorHAnsi" w:eastAsiaTheme="majorEastAsia" w:hAnsiTheme="majorHAnsi" w:cstheme="majorBidi"/>
                <w:szCs w:val="24"/>
              </w:rPr>
              <w:t>Fluency Training</w:t>
            </w:r>
          </w:p>
          <w:p w14:paraId="4D88FBCE" w14:textId="4F54A169" w:rsidR="6F4ED114" w:rsidRPr="00F91174" w:rsidRDefault="6F4ED114" w:rsidP="6F4ED114">
            <w:pPr>
              <w:pStyle w:val="Body"/>
              <w:numPr>
                <w:ilvl w:val="0"/>
                <w:numId w:val="18"/>
              </w:numPr>
              <w:rPr>
                <w:rFonts w:asciiTheme="majorHAnsi" w:hAnsiTheme="majorHAnsi"/>
                <w:color w:val="000000" w:themeColor="text1"/>
                <w:szCs w:val="24"/>
              </w:rPr>
            </w:pPr>
            <w:r w:rsidRPr="00F91174">
              <w:rPr>
                <w:rFonts w:asciiTheme="majorHAnsi" w:eastAsiaTheme="majorEastAsia" w:hAnsiTheme="majorHAnsi" w:cstheme="majorBidi"/>
                <w:szCs w:val="24"/>
              </w:rPr>
              <w:t>Quiz</w:t>
            </w:r>
          </w:p>
        </w:tc>
        <w:tc>
          <w:tcPr>
            <w:tcW w:w="5040" w:type="dxa"/>
          </w:tcPr>
          <w:p w14:paraId="242BBAA4" w14:textId="42788EBC"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 xml:space="preserve">Iwata, B. A. (1987). Negative reinforcement in applied behavior analysis: An emerging technology. </w:t>
            </w:r>
            <w:r w:rsidRPr="00F91174">
              <w:rPr>
                <w:rFonts w:asciiTheme="majorHAnsi" w:eastAsiaTheme="majorEastAsia" w:hAnsiTheme="majorHAnsi" w:cstheme="majorBidi"/>
                <w:i/>
                <w:iCs/>
              </w:rPr>
              <w:t>Journal of Applied Behavior Analysis, 20,</w:t>
            </w:r>
            <w:r w:rsidRPr="00F91174">
              <w:rPr>
                <w:rFonts w:asciiTheme="majorHAnsi" w:eastAsiaTheme="majorEastAsia" w:hAnsiTheme="majorHAnsi" w:cstheme="majorBidi"/>
              </w:rPr>
              <w:t xml:space="preserve"> 361-378.</w:t>
            </w:r>
          </w:p>
        </w:tc>
        <w:tc>
          <w:tcPr>
            <w:tcW w:w="1650" w:type="dxa"/>
          </w:tcPr>
          <w:p w14:paraId="2C8E34B6" w14:textId="56002D77" w:rsidR="6F4ED114" w:rsidRPr="00F91174" w:rsidRDefault="6F4ED114" w:rsidP="6F4ED114">
            <w:pPr>
              <w:rPr>
                <w:rFonts w:asciiTheme="majorHAnsi" w:eastAsiaTheme="majorEastAsia" w:hAnsiTheme="majorHAnsi" w:cstheme="majorBidi"/>
              </w:rPr>
            </w:pPr>
          </w:p>
        </w:tc>
      </w:tr>
      <w:tr w:rsidR="00377A61" w:rsidRPr="00F91174" w14:paraId="7C1573A3" w14:textId="77777777" w:rsidTr="6F4ED114">
        <w:tc>
          <w:tcPr>
            <w:tcW w:w="1008" w:type="dxa"/>
          </w:tcPr>
          <w:p w14:paraId="5940AD4C" w14:textId="0D1F90AF"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5</w:t>
            </w:r>
          </w:p>
          <w:p w14:paraId="2C209C4D" w14:textId="03719EA1"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9/19</w:t>
            </w:r>
          </w:p>
          <w:p w14:paraId="1AEDA659" w14:textId="1ACFACB0" w:rsidR="00377A61" w:rsidRPr="00F91174" w:rsidRDefault="00377A61" w:rsidP="6F4ED114">
            <w:pPr>
              <w:rPr>
                <w:rFonts w:asciiTheme="majorHAnsi" w:eastAsiaTheme="majorEastAsia" w:hAnsiTheme="majorHAnsi" w:cstheme="majorBidi"/>
              </w:rPr>
            </w:pPr>
          </w:p>
        </w:tc>
        <w:tc>
          <w:tcPr>
            <w:tcW w:w="2670" w:type="dxa"/>
          </w:tcPr>
          <w:p w14:paraId="332A7D7B" w14:textId="5913AD24" w:rsidR="006B006D" w:rsidRPr="00F91174" w:rsidRDefault="6F4ED114" w:rsidP="6F4ED114">
            <w:pPr>
              <w:pStyle w:val="Body"/>
              <w:numPr>
                <w:ilvl w:val="0"/>
                <w:numId w:val="17"/>
              </w:numPr>
              <w:rPr>
                <w:rFonts w:asciiTheme="majorHAnsi" w:hAnsiTheme="majorHAnsi"/>
                <w:color w:val="000000" w:themeColor="text1"/>
                <w:szCs w:val="24"/>
              </w:rPr>
            </w:pPr>
            <w:r w:rsidRPr="00F91174">
              <w:rPr>
                <w:rFonts w:asciiTheme="majorHAnsi" w:eastAsiaTheme="majorEastAsia" w:hAnsiTheme="majorHAnsi" w:cstheme="majorBidi"/>
              </w:rPr>
              <w:t>Schedules of Reinforcement</w:t>
            </w:r>
          </w:p>
          <w:p w14:paraId="557FDF98" w14:textId="37F19B34" w:rsidR="006B006D" w:rsidRPr="00F91174" w:rsidRDefault="6F4ED114" w:rsidP="6F4ED114">
            <w:pPr>
              <w:pStyle w:val="Body"/>
              <w:numPr>
                <w:ilvl w:val="0"/>
                <w:numId w:val="17"/>
              </w:numPr>
              <w:rPr>
                <w:rFonts w:asciiTheme="majorHAnsi" w:hAnsiTheme="majorHAnsi"/>
                <w:color w:val="000000" w:themeColor="text1"/>
                <w:szCs w:val="24"/>
              </w:rPr>
            </w:pPr>
            <w:r w:rsidRPr="00F91174">
              <w:rPr>
                <w:rFonts w:asciiTheme="majorHAnsi" w:eastAsiaTheme="majorEastAsia" w:hAnsiTheme="majorHAnsi" w:cstheme="majorBidi"/>
              </w:rPr>
              <w:t xml:space="preserve">Positive Punishment </w:t>
            </w:r>
          </w:p>
          <w:p w14:paraId="2A1372C9" w14:textId="3895C0EB" w:rsidR="00507615" w:rsidRPr="00F91174" w:rsidRDefault="6F4ED114" w:rsidP="6F4ED114">
            <w:pPr>
              <w:pStyle w:val="ListParagraph"/>
              <w:numPr>
                <w:ilvl w:val="0"/>
                <w:numId w:val="17"/>
              </w:numPr>
              <w:rPr>
                <w:rFonts w:asciiTheme="majorHAnsi" w:hAnsiTheme="majorHAnsi"/>
              </w:rPr>
            </w:pPr>
            <w:r w:rsidRPr="00F91174">
              <w:rPr>
                <w:rFonts w:asciiTheme="majorHAnsi" w:eastAsiaTheme="majorEastAsia" w:hAnsiTheme="majorHAnsi" w:cstheme="majorBidi"/>
              </w:rPr>
              <w:t>Fluency Training</w:t>
            </w:r>
          </w:p>
        </w:tc>
        <w:tc>
          <w:tcPr>
            <w:tcW w:w="5040" w:type="dxa"/>
          </w:tcPr>
          <w:p w14:paraId="7238EE6C" w14:textId="12F2DA7E"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13</w:t>
            </w:r>
          </w:p>
          <w:p w14:paraId="577BC51C" w14:textId="77777777" w:rsidR="006F1E78"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14</w:t>
            </w:r>
          </w:p>
          <w:p w14:paraId="47274350" w14:textId="2F53628B" w:rsidR="00377A61" w:rsidRPr="00F91174" w:rsidRDefault="00377A61" w:rsidP="6F4ED114">
            <w:pPr>
              <w:rPr>
                <w:rFonts w:asciiTheme="majorHAnsi" w:eastAsiaTheme="majorEastAsia" w:hAnsiTheme="majorHAnsi" w:cstheme="majorBidi"/>
              </w:rPr>
            </w:pPr>
          </w:p>
        </w:tc>
        <w:tc>
          <w:tcPr>
            <w:tcW w:w="1650" w:type="dxa"/>
          </w:tcPr>
          <w:p w14:paraId="484E3A0A" w14:textId="25164F7F"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Application Plan 1</w:t>
            </w:r>
          </w:p>
        </w:tc>
      </w:tr>
      <w:tr w:rsidR="6F4ED114" w:rsidRPr="00F91174" w14:paraId="792281E7" w14:textId="77777777" w:rsidTr="6F4ED114">
        <w:tc>
          <w:tcPr>
            <w:tcW w:w="1008" w:type="dxa"/>
          </w:tcPr>
          <w:p w14:paraId="109D424D" w14:textId="7927C058"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9/21</w:t>
            </w:r>
          </w:p>
        </w:tc>
        <w:tc>
          <w:tcPr>
            <w:tcW w:w="2670" w:type="dxa"/>
          </w:tcPr>
          <w:p w14:paraId="604A7006" w14:textId="60BCC357" w:rsidR="6F4ED114" w:rsidRPr="00F91174" w:rsidRDefault="6F4ED114" w:rsidP="6F4ED114">
            <w:pPr>
              <w:pStyle w:val="Body"/>
              <w:numPr>
                <w:ilvl w:val="0"/>
                <w:numId w:val="16"/>
              </w:numPr>
              <w:rPr>
                <w:rFonts w:asciiTheme="majorHAnsi" w:hAnsiTheme="majorHAnsi"/>
                <w:color w:val="000000" w:themeColor="text1"/>
                <w:szCs w:val="24"/>
              </w:rPr>
            </w:pPr>
            <w:r w:rsidRPr="00F91174">
              <w:rPr>
                <w:rFonts w:asciiTheme="majorHAnsi" w:eastAsiaTheme="majorEastAsia" w:hAnsiTheme="majorHAnsi" w:cstheme="majorBidi"/>
                <w:szCs w:val="24"/>
              </w:rPr>
              <w:t>Negative Punishment</w:t>
            </w:r>
          </w:p>
          <w:p w14:paraId="1B77BED8" w14:textId="4933AFC9" w:rsidR="6F4ED114" w:rsidRPr="00F91174" w:rsidRDefault="6F4ED114" w:rsidP="6F4ED114">
            <w:pPr>
              <w:pStyle w:val="Body"/>
              <w:numPr>
                <w:ilvl w:val="0"/>
                <w:numId w:val="16"/>
              </w:numPr>
              <w:rPr>
                <w:rFonts w:asciiTheme="majorHAnsi" w:hAnsiTheme="majorHAnsi"/>
                <w:color w:val="000000" w:themeColor="text1"/>
                <w:szCs w:val="24"/>
              </w:rPr>
            </w:pPr>
            <w:r w:rsidRPr="00F91174">
              <w:rPr>
                <w:rFonts w:asciiTheme="majorHAnsi" w:eastAsiaTheme="majorEastAsia" w:hAnsiTheme="majorHAnsi" w:cstheme="majorBidi"/>
                <w:szCs w:val="24"/>
              </w:rPr>
              <w:t>Fluency Training</w:t>
            </w:r>
          </w:p>
          <w:p w14:paraId="2722CDBA" w14:textId="7CFFCFDE" w:rsidR="6F4ED114" w:rsidRPr="00F91174" w:rsidRDefault="6F4ED114" w:rsidP="6F4ED114">
            <w:pPr>
              <w:pStyle w:val="Body"/>
              <w:numPr>
                <w:ilvl w:val="0"/>
                <w:numId w:val="16"/>
              </w:numPr>
              <w:rPr>
                <w:rFonts w:asciiTheme="majorHAnsi" w:hAnsiTheme="majorHAnsi"/>
                <w:color w:val="000000" w:themeColor="text1"/>
                <w:szCs w:val="24"/>
              </w:rPr>
            </w:pPr>
            <w:r w:rsidRPr="00F91174">
              <w:rPr>
                <w:rFonts w:asciiTheme="majorHAnsi" w:eastAsiaTheme="majorEastAsia" w:hAnsiTheme="majorHAnsi" w:cstheme="majorBidi"/>
                <w:szCs w:val="24"/>
              </w:rPr>
              <w:t>Quiz</w:t>
            </w:r>
          </w:p>
        </w:tc>
        <w:tc>
          <w:tcPr>
            <w:tcW w:w="5040" w:type="dxa"/>
          </w:tcPr>
          <w:p w14:paraId="0C485853" w14:textId="32C383B5"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15</w:t>
            </w:r>
          </w:p>
        </w:tc>
        <w:tc>
          <w:tcPr>
            <w:tcW w:w="1650" w:type="dxa"/>
          </w:tcPr>
          <w:p w14:paraId="23A4FA68" w14:textId="15123D3C" w:rsidR="6F4ED114" w:rsidRPr="00F91174" w:rsidRDefault="6F4ED114" w:rsidP="6F4ED114">
            <w:pPr>
              <w:rPr>
                <w:rFonts w:asciiTheme="majorHAnsi" w:eastAsiaTheme="majorEastAsia" w:hAnsiTheme="majorHAnsi" w:cstheme="majorBidi"/>
              </w:rPr>
            </w:pPr>
          </w:p>
        </w:tc>
      </w:tr>
      <w:tr w:rsidR="00377A61" w:rsidRPr="00F91174" w14:paraId="14321D08" w14:textId="77777777" w:rsidTr="6F4ED114">
        <w:tc>
          <w:tcPr>
            <w:tcW w:w="1008" w:type="dxa"/>
          </w:tcPr>
          <w:p w14:paraId="4D364DD7" w14:textId="072BD31F"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6</w:t>
            </w:r>
          </w:p>
          <w:p w14:paraId="2EAB8E4C" w14:textId="34EB01CE"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9/26</w:t>
            </w:r>
          </w:p>
          <w:p w14:paraId="5E022488" w14:textId="7A1910EF" w:rsidR="00377A61" w:rsidRPr="00F91174" w:rsidRDefault="00377A61" w:rsidP="6F4ED114">
            <w:pPr>
              <w:rPr>
                <w:rFonts w:asciiTheme="majorHAnsi" w:eastAsiaTheme="majorEastAsia" w:hAnsiTheme="majorHAnsi" w:cstheme="majorBidi"/>
              </w:rPr>
            </w:pPr>
          </w:p>
        </w:tc>
        <w:tc>
          <w:tcPr>
            <w:tcW w:w="2670" w:type="dxa"/>
          </w:tcPr>
          <w:p w14:paraId="290E0D9D" w14:textId="2D6EFFDA" w:rsidR="00377A61" w:rsidRPr="00F91174" w:rsidRDefault="6F4ED114" w:rsidP="6F4ED114">
            <w:pPr>
              <w:pStyle w:val="Body"/>
              <w:numPr>
                <w:ilvl w:val="0"/>
                <w:numId w:val="15"/>
              </w:numPr>
              <w:rPr>
                <w:rFonts w:asciiTheme="majorHAnsi" w:hAnsiTheme="majorHAnsi"/>
                <w:color w:val="000000" w:themeColor="text1"/>
                <w:szCs w:val="24"/>
              </w:rPr>
            </w:pPr>
            <w:r w:rsidRPr="00F91174">
              <w:rPr>
                <w:rFonts w:asciiTheme="majorHAnsi" w:eastAsiaTheme="majorEastAsia" w:hAnsiTheme="majorHAnsi" w:cstheme="majorBidi"/>
              </w:rPr>
              <w:t xml:space="preserve">Motivating Operations </w:t>
            </w:r>
          </w:p>
          <w:p w14:paraId="7ED4DD81" w14:textId="44AFF9B8" w:rsidR="6F4ED114" w:rsidRPr="00F91174" w:rsidRDefault="6F4ED114" w:rsidP="6F4ED114">
            <w:pPr>
              <w:pStyle w:val="Body"/>
              <w:numPr>
                <w:ilvl w:val="0"/>
                <w:numId w:val="15"/>
              </w:numPr>
              <w:rPr>
                <w:rFonts w:asciiTheme="majorHAnsi" w:hAnsiTheme="majorHAnsi"/>
                <w:color w:val="000000" w:themeColor="text1"/>
                <w:szCs w:val="24"/>
              </w:rPr>
            </w:pPr>
            <w:r w:rsidRPr="00F91174">
              <w:rPr>
                <w:rFonts w:asciiTheme="majorHAnsi" w:eastAsiaTheme="majorEastAsia" w:hAnsiTheme="majorHAnsi" w:cstheme="majorBidi"/>
                <w:szCs w:val="24"/>
              </w:rPr>
              <w:t>Fluency Training</w:t>
            </w:r>
          </w:p>
          <w:p w14:paraId="27815B54" w14:textId="529F1F42" w:rsidR="00507615" w:rsidRPr="00F91174" w:rsidRDefault="00507615" w:rsidP="6F4ED114">
            <w:pPr>
              <w:pStyle w:val="Body"/>
              <w:rPr>
                <w:rFonts w:asciiTheme="majorHAnsi" w:eastAsiaTheme="majorEastAsia" w:hAnsiTheme="majorHAnsi" w:cstheme="majorBidi"/>
              </w:rPr>
            </w:pPr>
          </w:p>
          <w:p w14:paraId="13405A0A" w14:textId="1B0405E8" w:rsidR="00377A61" w:rsidRPr="00F91174" w:rsidRDefault="00377A61" w:rsidP="6F4ED114">
            <w:pPr>
              <w:rPr>
                <w:rFonts w:asciiTheme="majorHAnsi" w:eastAsiaTheme="majorEastAsia" w:hAnsiTheme="majorHAnsi" w:cstheme="majorBidi"/>
              </w:rPr>
            </w:pPr>
          </w:p>
        </w:tc>
        <w:tc>
          <w:tcPr>
            <w:tcW w:w="5040" w:type="dxa"/>
          </w:tcPr>
          <w:p w14:paraId="47375A1E" w14:textId="36ECCF5F"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16</w:t>
            </w:r>
          </w:p>
          <w:p w14:paraId="7143FCA0" w14:textId="6A626E3D" w:rsidR="006F1E78" w:rsidRPr="00F91174" w:rsidRDefault="006F1E78" w:rsidP="6F4ED114">
            <w:pPr>
              <w:rPr>
                <w:rFonts w:asciiTheme="majorHAnsi" w:eastAsiaTheme="majorEastAsia" w:hAnsiTheme="majorHAnsi" w:cstheme="majorBidi"/>
              </w:rPr>
            </w:pPr>
          </w:p>
          <w:p w14:paraId="26CAE2F0" w14:textId="18ABDB6A" w:rsidR="006F1E78" w:rsidRPr="00F91174" w:rsidRDefault="6F4ED114" w:rsidP="6F4ED114">
            <w:pPr>
              <w:rPr>
                <w:rFonts w:asciiTheme="majorHAnsi" w:eastAsiaTheme="majorEastAsia" w:hAnsiTheme="majorHAnsi" w:cstheme="majorBidi"/>
                <w:color w:val="1A1A1A"/>
              </w:rPr>
            </w:pPr>
            <w:r w:rsidRPr="00F91174">
              <w:rPr>
                <w:rFonts w:asciiTheme="majorHAnsi" w:eastAsiaTheme="majorEastAsia" w:hAnsiTheme="majorHAnsi" w:cstheme="majorBidi"/>
                <w:color w:val="1A1A1A"/>
              </w:rPr>
              <w:t xml:space="preserve">Laraway, S., Snycerski, S., Michael, J., &amp; Poling, A. (2003). Motivating operations and terms to describe them: Some further refinements. </w:t>
            </w:r>
            <w:r w:rsidRPr="00F91174">
              <w:rPr>
                <w:rFonts w:asciiTheme="majorHAnsi" w:eastAsiaTheme="majorEastAsia" w:hAnsiTheme="majorHAnsi" w:cstheme="majorBidi"/>
                <w:i/>
                <w:iCs/>
                <w:color w:val="1A1A1A"/>
              </w:rPr>
              <w:t xml:space="preserve">Journal of Applied Behavior Analysis, 36, </w:t>
            </w:r>
            <w:r w:rsidRPr="00F91174">
              <w:rPr>
                <w:rFonts w:asciiTheme="majorHAnsi" w:eastAsiaTheme="majorEastAsia" w:hAnsiTheme="majorHAnsi" w:cstheme="majorBidi"/>
                <w:color w:val="1A1A1A"/>
              </w:rPr>
              <w:t>407-414.</w:t>
            </w:r>
          </w:p>
        </w:tc>
        <w:tc>
          <w:tcPr>
            <w:tcW w:w="1650" w:type="dxa"/>
          </w:tcPr>
          <w:p w14:paraId="5620D5AE" w14:textId="77777777" w:rsidR="00377A61" w:rsidRPr="00F91174" w:rsidRDefault="00377A61" w:rsidP="6F4ED114">
            <w:pPr>
              <w:rPr>
                <w:rFonts w:asciiTheme="majorHAnsi" w:eastAsiaTheme="majorEastAsia" w:hAnsiTheme="majorHAnsi" w:cstheme="majorBidi"/>
              </w:rPr>
            </w:pPr>
          </w:p>
          <w:p w14:paraId="5070D898" w14:textId="4D24F046" w:rsidR="00377A61" w:rsidRPr="00F91174" w:rsidRDefault="00377A61" w:rsidP="6F4ED114">
            <w:pPr>
              <w:rPr>
                <w:rFonts w:asciiTheme="majorHAnsi" w:eastAsiaTheme="majorEastAsia" w:hAnsiTheme="majorHAnsi" w:cstheme="majorBidi"/>
              </w:rPr>
            </w:pPr>
          </w:p>
        </w:tc>
      </w:tr>
      <w:tr w:rsidR="6F4ED114" w:rsidRPr="00F91174" w14:paraId="3E929A58" w14:textId="77777777" w:rsidTr="6F4ED114">
        <w:tc>
          <w:tcPr>
            <w:tcW w:w="1008" w:type="dxa"/>
          </w:tcPr>
          <w:p w14:paraId="23594073" w14:textId="5D05A630"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9/28</w:t>
            </w:r>
          </w:p>
        </w:tc>
        <w:tc>
          <w:tcPr>
            <w:tcW w:w="2670" w:type="dxa"/>
          </w:tcPr>
          <w:p w14:paraId="0937CFA2" w14:textId="6A64EE0E" w:rsidR="6F4ED114" w:rsidRPr="00F91174" w:rsidRDefault="6F4ED114" w:rsidP="6F4ED114">
            <w:pPr>
              <w:pStyle w:val="Body"/>
              <w:numPr>
                <w:ilvl w:val="0"/>
                <w:numId w:val="14"/>
              </w:numPr>
              <w:rPr>
                <w:rFonts w:asciiTheme="majorHAnsi" w:hAnsiTheme="majorHAnsi"/>
                <w:color w:val="000000" w:themeColor="text1"/>
                <w:szCs w:val="24"/>
              </w:rPr>
            </w:pPr>
            <w:r w:rsidRPr="00F91174">
              <w:rPr>
                <w:rFonts w:asciiTheme="majorHAnsi" w:eastAsiaTheme="majorEastAsia" w:hAnsiTheme="majorHAnsi" w:cstheme="majorBidi"/>
                <w:szCs w:val="24"/>
              </w:rPr>
              <w:t xml:space="preserve">Stimulus Control </w:t>
            </w:r>
          </w:p>
          <w:p w14:paraId="46D3D95F" w14:textId="4C36B8F6" w:rsidR="6F4ED114" w:rsidRPr="00F91174" w:rsidRDefault="6F4ED114" w:rsidP="6F4ED114">
            <w:pPr>
              <w:pStyle w:val="Body"/>
              <w:numPr>
                <w:ilvl w:val="0"/>
                <w:numId w:val="14"/>
              </w:numPr>
              <w:rPr>
                <w:rFonts w:asciiTheme="majorHAnsi" w:hAnsiTheme="majorHAnsi"/>
                <w:color w:val="000000" w:themeColor="text1"/>
                <w:szCs w:val="24"/>
              </w:rPr>
            </w:pPr>
            <w:r w:rsidRPr="00F91174">
              <w:rPr>
                <w:rFonts w:asciiTheme="majorHAnsi" w:eastAsiaTheme="majorEastAsia" w:hAnsiTheme="majorHAnsi" w:cstheme="majorBidi"/>
              </w:rPr>
              <w:t>Fluency Training</w:t>
            </w:r>
          </w:p>
          <w:p w14:paraId="2CCC3BA3" w14:textId="2152BA0A" w:rsidR="6F4ED114" w:rsidRPr="00F91174" w:rsidRDefault="6F4ED114" w:rsidP="6F4ED114">
            <w:pPr>
              <w:pStyle w:val="Body"/>
              <w:numPr>
                <w:ilvl w:val="0"/>
                <w:numId w:val="14"/>
              </w:numPr>
              <w:rPr>
                <w:rFonts w:asciiTheme="majorHAnsi" w:hAnsiTheme="majorHAnsi"/>
                <w:color w:val="000000" w:themeColor="text1"/>
                <w:szCs w:val="24"/>
              </w:rPr>
            </w:pPr>
            <w:r w:rsidRPr="00F91174">
              <w:rPr>
                <w:rFonts w:asciiTheme="majorHAnsi" w:eastAsiaTheme="majorEastAsia" w:hAnsiTheme="majorHAnsi" w:cstheme="majorBidi"/>
              </w:rPr>
              <w:t>Quiz</w:t>
            </w:r>
          </w:p>
        </w:tc>
        <w:tc>
          <w:tcPr>
            <w:tcW w:w="5040" w:type="dxa"/>
          </w:tcPr>
          <w:p w14:paraId="4DC7A63C" w14:textId="2181AE14"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17</w:t>
            </w:r>
          </w:p>
        </w:tc>
        <w:tc>
          <w:tcPr>
            <w:tcW w:w="1650" w:type="dxa"/>
          </w:tcPr>
          <w:p w14:paraId="2794983E" w14:textId="31E78720" w:rsidR="6F4ED114" w:rsidRPr="00F91174" w:rsidRDefault="6F4ED114" w:rsidP="6F4ED114">
            <w:pPr>
              <w:rPr>
                <w:rFonts w:asciiTheme="majorHAnsi" w:eastAsiaTheme="majorEastAsia" w:hAnsiTheme="majorHAnsi" w:cstheme="majorBidi"/>
              </w:rPr>
            </w:pPr>
          </w:p>
        </w:tc>
      </w:tr>
      <w:tr w:rsidR="00377A61" w:rsidRPr="00F91174" w14:paraId="2E84E5CE" w14:textId="77777777" w:rsidTr="6F4ED114">
        <w:tc>
          <w:tcPr>
            <w:tcW w:w="1008" w:type="dxa"/>
          </w:tcPr>
          <w:p w14:paraId="40DDCB36" w14:textId="75697724"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7</w:t>
            </w:r>
          </w:p>
          <w:p w14:paraId="61907F44" w14:textId="55174B6C"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10/3</w:t>
            </w:r>
          </w:p>
        </w:tc>
        <w:tc>
          <w:tcPr>
            <w:tcW w:w="2670" w:type="dxa"/>
          </w:tcPr>
          <w:p w14:paraId="6A74D7CF" w14:textId="1AA93840" w:rsidR="006B006D"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Review</w:t>
            </w:r>
          </w:p>
          <w:p w14:paraId="7F6F38DA" w14:textId="2AE6812F" w:rsidR="006B006D" w:rsidRPr="00F91174" w:rsidRDefault="006B006D" w:rsidP="6F4ED114">
            <w:pPr>
              <w:rPr>
                <w:rFonts w:asciiTheme="majorHAnsi" w:eastAsiaTheme="majorEastAsia" w:hAnsiTheme="majorHAnsi" w:cstheme="majorBidi"/>
              </w:rPr>
            </w:pPr>
          </w:p>
        </w:tc>
        <w:tc>
          <w:tcPr>
            <w:tcW w:w="5040" w:type="dxa"/>
          </w:tcPr>
          <w:p w14:paraId="301303B6" w14:textId="77777777" w:rsidR="00377A61" w:rsidRPr="00F91174" w:rsidRDefault="00377A61" w:rsidP="6F4ED114">
            <w:pPr>
              <w:rPr>
                <w:rFonts w:asciiTheme="majorHAnsi" w:eastAsiaTheme="majorEastAsia" w:hAnsiTheme="majorHAnsi" w:cstheme="majorBidi"/>
              </w:rPr>
            </w:pPr>
          </w:p>
          <w:p w14:paraId="68E50BA3" w14:textId="3937A476" w:rsidR="00377A61" w:rsidRPr="00F91174" w:rsidRDefault="00377A61" w:rsidP="6F4ED114">
            <w:pPr>
              <w:rPr>
                <w:rFonts w:asciiTheme="majorHAnsi" w:eastAsiaTheme="majorEastAsia" w:hAnsiTheme="majorHAnsi" w:cstheme="majorBidi"/>
              </w:rPr>
            </w:pPr>
          </w:p>
        </w:tc>
        <w:tc>
          <w:tcPr>
            <w:tcW w:w="1650" w:type="dxa"/>
          </w:tcPr>
          <w:p w14:paraId="695653D9" w14:textId="77777777" w:rsidR="00377A61" w:rsidRPr="00F91174" w:rsidRDefault="00377A61" w:rsidP="6F4ED114">
            <w:pPr>
              <w:rPr>
                <w:rFonts w:asciiTheme="majorHAnsi" w:eastAsiaTheme="majorEastAsia" w:hAnsiTheme="majorHAnsi" w:cstheme="majorBidi"/>
              </w:rPr>
            </w:pPr>
          </w:p>
          <w:p w14:paraId="35FC6394" w14:textId="094D5071" w:rsidR="00377A61" w:rsidRPr="00F91174" w:rsidRDefault="00377A61" w:rsidP="6F4ED114">
            <w:pPr>
              <w:rPr>
                <w:rFonts w:asciiTheme="majorHAnsi" w:eastAsiaTheme="majorEastAsia" w:hAnsiTheme="majorHAnsi" w:cstheme="majorBidi"/>
              </w:rPr>
            </w:pPr>
          </w:p>
        </w:tc>
      </w:tr>
      <w:tr w:rsidR="6F4ED114" w:rsidRPr="00F91174" w14:paraId="4C9855B0" w14:textId="77777777" w:rsidTr="6F4ED114">
        <w:tc>
          <w:tcPr>
            <w:tcW w:w="1008" w:type="dxa"/>
          </w:tcPr>
          <w:p w14:paraId="7B33F336" w14:textId="1A13A7CB"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lastRenderedPageBreak/>
              <w:t>10/5</w:t>
            </w:r>
          </w:p>
        </w:tc>
        <w:tc>
          <w:tcPr>
            <w:tcW w:w="2670" w:type="dxa"/>
          </w:tcPr>
          <w:p w14:paraId="411A3B50" w14:textId="142C479B"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Midterm Exam</w:t>
            </w:r>
          </w:p>
        </w:tc>
        <w:tc>
          <w:tcPr>
            <w:tcW w:w="5040" w:type="dxa"/>
          </w:tcPr>
          <w:p w14:paraId="781D58FA" w14:textId="337581DB" w:rsidR="6F4ED114" w:rsidRPr="00F91174" w:rsidRDefault="6F4ED114" w:rsidP="6F4ED114">
            <w:pPr>
              <w:rPr>
                <w:rFonts w:asciiTheme="majorHAnsi" w:eastAsiaTheme="majorEastAsia" w:hAnsiTheme="majorHAnsi" w:cstheme="majorBidi"/>
              </w:rPr>
            </w:pPr>
          </w:p>
        </w:tc>
        <w:tc>
          <w:tcPr>
            <w:tcW w:w="1650" w:type="dxa"/>
          </w:tcPr>
          <w:p w14:paraId="5CC95A70" w14:textId="54F601DF" w:rsidR="6F4ED114" w:rsidRPr="00F91174" w:rsidRDefault="6F4ED114" w:rsidP="6F4ED114">
            <w:pPr>
              <w:rPr>
                <w:rFonts w:asciiTheme="majorHAnsi" w:eastAsiaTheme="majorEastAsia" w:hAnsiTheme="majorHAnsi" w:cstheme="majorBidi"/>
              </w:rPr>
            </w:pPr>
          </w:p>
        </w:tc>
      </w:tr>
      <w:tr w:rsidR="00377A61" w:rsidRPr="00F91174" w14:paraId="6599DC6A" w14:textId="77777777" w:rsidTr="6F4ED114">
        <w:tc>
          <w:tcPr>
            <w:tcW w:w="1008" w:type="dxa"/>
          </w:tcPr>
          <w:p w14:paraId="704FC005" w14:textId="50BDBB44"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8</w:t>
            </w:r>
          </w:p>
          <w:p w14:paraId="17D9EFF0" w14:textId="3975F8A9"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10/10</w:t>
            </w:r>
          </w:p>
          <w:p w14:paraId="3B70DCCA" w14:textId="0ADE8222" w:rsidR="00377A61" w:rsidRPr="00F91174" w:rsidRDefault="00377A61" w:rsidP="6F4ED114">
            <w:pPr>
              <w:rPr>
                <w:rFonts w:asciiTheme="majorHAnsi" w:eastAsiaTheme="majorEastAsia" w:hAnsiTheme="majorHAnsi" w:cstheme="majorBidi"/>
              </w:rPr>
            </w:pPr>
          </w:p>
        </w:tc>
        <w:tc>
          <w:tcPr>
            <w:tcW w:w="2670" w:type="dxa"/>
          </w:tcPr>
          <w:p w14:paraId="10C784A0" w14:textId="6803F7FF" w:rsidR="00377A61" w:rsidRPr="00F91174" w:rsidRDefault="6F4ED114" w:rsidP="6F4ED114">
            <w:pPr>
              <w:pStyle w:val="Body"/>
              <w:numPr>
                <w:ilvl w:val="0"/>
                <w:numId w:val="13"/>
              </w:numPr>
              <w:rPr>
                <w:rFonts w:asciiTheme="majorHAnsi" w:hAnsiTheme="majorHAnsi"/>
                <w:color w:val="000000" w:themeColor="text1"/>
                <w:szCs w:val="24"/>
              </w:rPr>
            </w:pPr>
            <w:r w:rsidRPr="00F91174">
              <w:rPr>
                <w:rFonts w:asciiTheme="majorHAnsi" w:eastAsiaTheme="majorEastAsia" w:hAnsiTheme="majorHAnsi" w:cstheme="majorBidi"/>
              </w:rPr>
              <w:t>Imitation</w:t>
            </w:r>
          </w:p>
          <w:p w14:paraId="115EAFA5" w14:textId="6878AB79" w:rsidR="006B006D" w:rsidRPr="00F91174" w:rsidRDefault="6F4ED114" w:rsidP="6F4ED114">
            <w:pPr>
              <w:pStyle w:val="Body"/>
              <w:numPr>
                <w:ilvl w:val="0"/>
                <w:numId w:val="13"/>
              </w:numPr>
              <w:rPr>
                <w:rFonts w:asciiTheme="majorHAnsi" w:hAnsiTheme="majorHAnsi"/>
                <w:color w:val="000000" w:themeColor="text1"/>
                <w:szCs w:val="24"/>
              </w:rPr>
            </w:pPr>
            <w:r w:rsidRPr="00F91174">
              <w:rPr>
                <w:rFonts w:asciiTheme="majorHAnsi" w:eastAsiaTheme="majorEastAsia" w:hAnsiTheme="majorHAnsi" w:cstheme="majorBidi"/>
              </w:rPr>
              <w:t>Shaping</w:t>
            </w:r>
          </w:p>
          <w:p w14:paraId="73D2F9C3" w14:textId="4CF26EF1" w:rsidR="006B006D" w:rsidRPr="00F91174" w:rsidRDefault="6F4ED114" w:rsidP="6F4ED114">
            <w:pPr>
              <w:pStyle w:val="Body"/>
              <w:numPr>
                <w:ilvl w:val="0"/>
                <w:numId w:val="13"/>
              </w:numPr>
              <w:rPr>
                <w:rFonts w:asciiTheme="majorHAnsi" w:hAnsiTheme="majorHAnsi"/>
                <w:color w:val="000000" w:themeColor="text1"/>
                <w:szCs w:val="24"/>
              </w:rPr>
            </w:pPr>
            <w:r w:rsidRPr="00F91174">
              <w:rPr>
                <w:rFonts w:asciiTheme="majorHAnsi" w:eastAsiaTheme="majorEastAsia" w:hAnsiTheme="majorHAnsi" w:cstheme="majorBidi"/>
              </w:rPr>
              <w:t>Fluency Training</w:t>
            </w:r>
          </w:p>
        </w:tc>
        <w:tc>
          <w:tcPr>
            <w:tcW w:w="5040" w:type="dxa"/>
          </w:tcPr>
          <w:p w14:paraId="49294EB8" w14:textId="531002CE"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18</w:t>
            </w:r>
          </w:p>
          <w:p w14:paraId="2E89FDB5" w14:textId="77777777"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19</w:t>
            </w:r>
          </w:p>
          <w:p w14:paraId="7FC49982" w14:textId="1BE2E306" w:rsidR="0085618B" w:rsidRPr="00F91174" w:rsidRDefault="0085618B" w:rsidP="6F4ED114">
            <w:pPr>
              <w:rPr>
                <w:rFonts w:asciiTheme="majorHAnsi" w:eastAsiaTheme="majorEastAsia" w:hAnsiTheme="majorHAnsi" w:cstheme="majorBidi"/>
              </w:rPr>
            </w:pPr>
          </w:p>
        </w:tc>
        <w:tc>
          <w:tcPr>
            <w:tcW w:w="1650" w:type="dxa"/>
          </w:tcPr>
          <w:p w14:paraId="3442112E" w14:textId="2ABCB5DB" w:rsidR="00377A61" w:rsidRPr="00F91174" w:rsidRDefault="00377A61" w:rsidP="6F4ED114">
            <w:pPr>
              <w:rPr>
                <w:rFonts w:asciiTheme="majorHAnsi" w:eastAsiaTheme="majorEastAsia" w:hAnsiTheme="majorHAnsi" w:cstheme="majorBidi"/>
              </w:rPr>
            </w:pPr>
          </w:p>
        </w:tc>
      </w:tr>
      <w:tr w:rsidR="6F4ED114" w:rsidRPr="00F91174" w14:paraId="2AC06078" w14:textId="77777777" w:rsidTr="6F4ED114">
        <w:tc>
          <w:tcPr>
            <w:tcW w:w="1008" w:type="dxa"/>
          </w:tcPr>
          <w:p w14:paraId="5835E165" w14:textId="14257D1F"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10/12</w:t>
            </w:r>
          </w:p>
        </w:tc>
        <w:tc>
          <w:tcPr>
            <w:tcW w:w="2670" w:type="dxa"/>
          </w:tcPr>
          <w:p w14:paraId="79E7CFD4" w14:textId="03AA2488" w:rsidR="6F4ED114" w:rsidRPr="00F91174" w:rsidRDefault="6F4ED114" w:rsidP="6F4ED114">
            <w:pPr>
              <w:pStyle w:val="Body"/>
              <w:numPr>
                <w:ilvl w:val="0"/>
                <w:numId w:val="12"/>
              </w:numPr>
              <w:rPr>
                <w:rFonts w:asciiTheme="majorHAnsi" w:hAnsiTheme="majorHAnsi"/>
                <w:color w:val="000000" w:themeColor="text1"/>
                <w:szCs w:val="24"/>
              </w:rPr>
            </w:pPr>
            <w:r w:rsidRPr="00F91174">
              <w:rPr>
                <w:rFonts w:asciiTheme="majorHAnsi" w:eastAsiaTheme="majorEastAsia" w:hAnsiTheme="majorHAnsi" w:cstheme="majorBidi"/>
              </w:rPr>
              <w:t>Substitute Instructor</w:t>
            </w:r>
          </w:p>
          <w:p w14:paraId="13E89AF3" w14:textId="5959D99A" w:rsidR="6F4ED114" w:rsidRPr="00F91174" w:rsidRDefault="6F4ED114" w:rsidP="6F4ED114">
            <w:pPr>
              <w:pStyle w:val="Body"/>
              <w:numPr>
                <w:ilvl w:val="0"/>
                <w:numId w:val="12"/>
              </w:numPr>
              <w:rPr>
                <w:rFonts w:asciiTheme="majorHAnsi" w:hAnsiTheme="majorHAnsi"/>
                <w:color w:val="000000" w:themeColor="text1"/>
                <w:szCs w:val="24"/>
              </w:rPr>
            </w:pPr>
            <w:r w:rsidRPr="00F91174">
              <w:rPr>
                <w:rFonts w:asciiTheme="majorHAnsi" w:eastAsiaTheme="majorEastAsia" w:hAnsiTheme="majorHAnsi" w:cstheme="majorBidi"/>
                <w:szCs w:val="24"/>
              </w:rPr>
              <w:t>Chaining</w:t>
            </w:r>
          </w:p>
          <w:p w14:paraId="7F3DD24D" w14:textId="5FDA4CF0" w:rsidR="6F4ED114" w:rsidRPr="00F91174" w:rsidRDefault="6F4ED114" w:rsidP="6F4ED114">
            <w:pPr>
              <w:pStyle w:val="Body"/>
              <w:numPr>
                <w:ilvl w:val="0"/>
                <w:numId w:val="12"/>
              </w:numPr>
              <w:rPr>
                <w:rFonts w:asciiTheme="majorHAnsi" w:hAnsiTheme="majorHAnsi"/>
                <w:color w:val="000000" w:themeColor="text1"/>
                <w:szCs w:val="24"/>
              </w:rPr>
            </w:pPr>
            <w:r w:rsidRPr="00F91174">
              <w:rPr>
                <w:rFonts w:asciiTheme="majorHAnsi" w:eastAsiaTheme="majorEastAsia" w:hAnsiTheme="majorHAnsi" w:cstheme="majorBidi"/>
                <w:szCs w:val="24"/>
              </w:rPr>
              <w:t>Fluency Training</w:t>
            </w:r>
          </w:p>
          <w:p w14:paraId="2C7DB379" w14:textId="50010E73" w:rsidR="6F4ED114" w:rsidRPr="00F91174" w:rsidRDefault="6F4ED114" w:rsidP="6F4ED114">
            <w:pPr>
              <w:pStyle w:val="Body"/>
              <w:numPr>
                <w:ilvl w:val="0"/>
                <w:numId w:val="12"/>
              </w:numPr>
              <w:rPr>
                <w:rFonts w:asciiTheme="majorHAnsi" w:hAnsiTheme="majorHAnsi"/>
                <w:color w:val="000000" w:themeColor="text1"/>
                <w:szCs w:val="24"/>
              </w:rPr>
            </w:pPr>
            <w:r w:rsidRPr="00F91174">
              <w:rPr>
                <w:rFonts w:asciiTheme="majorHAnsi" w:eastAsiaTheme="majorEastAsia" w:hAnsiTheme="majorHAnsi" w:cstheme="majorBidi"/>
                <w:szCs w:val="24"/>
              </w:rPr>
              <w:t>Quiz</w:t>
            </w:r>
          </w:p>
        </w:tc>
        <w:tc>
          <w:tcPr>
            <w:tcW w:w="5040" w:type="dxa"/>
          </w:tcPr>
          <w:p w14:paraId="7050156D" w14:textId="0516168F"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20</w:t>
            </w:r>
          </w:p>
        </w:tc>
        <w:tc>
          <w:tcPr>
            <w:tcW w:w="1650" w:type="dxa"/>
          </w:tcPr>
          <w:p w14:paraId="35F45164" w14:textId="136CCF22" w:rsidR="6F4ED114" w:rsidRPr="00F91174" w:rsidRDefault="6F4ED114" w:rsidP="6F4ED114">
            <w:pPr>
              <w:rPr>
                <w:rFonts w:asciiTheme="majorHAnsi" w:eastAsiaTheme="majorEastAsia" w:hAnsiTheme="majorHAnsi" w:cstheme="majorBidi"/>
              </w:rPr>
            </w:pPr>
          </w:p>
        </w:tc>
      </w:tr>
      <w:tr w:rsidR="00377A61" w:rsidRPr="00F91174" w14:paraId="3BFBC770" w14:textId="77777777" w:rsidTr="6F4ED114">
        <w:tc>
          <w:tcPr>
            <w:tcW w:w="1008" w:type="dxa"/>
          </w:tcPr>
          <w:p w14:paraId="19C5F20D" w14:textId="0DB4BCF3"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9</w:t>
            </w:r>
          </w:p>
          <w:p w14:paraId="5AA9AC04" w14:textId="10046782"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10/17</w:t>
            </w:r>
          </w:p>
        </w:tc>
        <w:tc>
          <w:tcPr>
            <w:tcW w:w="2670" w:type="dxa"/>
          </w:tcPr>
          <w:p w14:paraId="23C97F63" w14:textId="567D74D1" w:rsidR="00377A61" w:rsidRPr="00F91174" w:rsidRDefault="6F4ED114" w:rsidP="6F4ED114">
            <w:pPr>
              <w:pStyle w:val="Body"/>
              <w:numPr>
                <w:ilvl w:val="0"/>
                <w:numId w:val="11"/>
              </w:numPr>
              <w:rPr>
                <w:rFonts w:asciiTheme="majorHAnsi" w:hAnsiTheme="majorHAnsi"/>
                <w:color w:val="000000" w:themeColor="text1"/>
                <w:szCs w:val="24"/>
              </w:rPr>
            </w:pPr>
            <w:r w:rsidRPr="00F91174">
              <w:rPr>
                <w:rFonts w:asciiTheme="majorHAnsi" w:eastAsiaTheme="majorEastAsia" w:hAnsiTheme="majorHAnsi" w:cstheme="majorBidi"/>
              </w:rPr>
              <w:t>Extinction</w:t>
            </w:r>
          </w:p>
          <w:p w14:paraId="3A3909AB" w14:textId="21E39B6E" w:rsidR="00507615" w:rsidRPr="00F91174" w:rsidRDefault="6F4ED114" w:rsidP="6F4ED114">
            <w:pPr>
              <w:pStyle w:val="Body"/>
              <w:numPr>
                <w:ilvl w:val="0"/>
                <w:numId w:val="11"/>
              </w:numPr>
              <w:rPr>
                <w:rFonts w:asciiTheme="majorHAnsi" w:hAnsiTheme="majorHAnsi"/>
                <w:color w:val="000000" w:themeColor="text1"/>
                <w:szCs w:val="24"/>
              </w:rPr>
            </w:pPr>
            <w:r w:rsidRPr="00F91174">
              <w:rPr>
                <w:rFonts w:asciiTheme="majorHAnsi" w:eastAsiaTheme="majorEastAsia" w:hAnsiTheme="majorHAnsi" w:cstheme="majorBidi"/>
              </w:rPr>
              <w:t>Fluency Training</w:t>
            </w:r>
          </w:p>
        </w:tc>
        <w:tc>
          <w:tcPr>
            <w:tcW w:w="5040" w:type="dxa"/>
          </w:tcPr>
          <w:p w14:paraId="3934B465" w14:textId="6406E896" w:rsidR="00377A61" w:rsidRPr="00F91174" w:rsidRDefault="6F4ED114" w:rsidP="6F4ED114">
            <w:pPr>
              <w:pStyle w:val="Body"/>
              <w:rPr>
                <w:rFonts w:asciiTheme="majorHAnsi" w:eastAsiaTheme="majorEastAsia" w:hAnsiTheme="majorHAnsi" w:cstheme="majorBidi"/>
              </w:rPr>
            </w:pPr>
            <w:r w:rsidRPr="00F91174">
              <w:rPr>
                <w:rFonts w:asciiTheme="majorHAnsi" w:eastAsiaTheme="majorEastAsia" w:hAnsiTheme="majorHAnsi" w:cstheme="majorBidi"/>
              </w:rPr>
              <w:t>Chapter 21</w:t>
            </w:r>
          </w:p>
        </w:tc>
        <w:tc>
          <w:tcPr>
            <w:tcW w:w="1650" w:type="dxa"/>
          </w:tcPr>
          <w:p w14:paraId="35F96746" w14:textId="24996F06" w:rsidR="00377A61" w:rsidRPr="00F91174" w:rsidRDefault="00377A61" w:rsidP="6F4ED114">
            <w:pPr>
              <w:rPr>
                <w:rFonts w:asciiTheme="majorHAnsi" w:eastAsiaTheme="majorEastAsia" w:hAnsiTheme="majorHAnsi" w:cstheme="majorBidi"/>
              </w:rPr>
            </w:pPr>
          </w:p>
        </w:tc>
      </w:tr>
      <w:tr w:rsidR="6F4ED114" w:rsidRPr="00F91174" w14:paraId="30C057A1" w14:textId="77777777" w:rsidTr="6F4ED114">
        <w:tc>
          <w:tcPr>
            <w:tcW w:w="1008" w:type="dxa"/>
          </w:tcPr>
          <w:p w14:paraId="50737005" w14:textId="35D806D7"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10/19</w:t>
            </w:r>
          </w:p>
        </w:tc>
        <w:tc>
          <w:tcPr>
            <w:tcW w:w="2670" w:type="dxa"/>
          </w:tcPr>
          <w:p w14:paraId="46DC604D" w14:textId="12BAC96B" w:rsidR="6F4ED114" w:rsidRPr="00F91174" w:rsidRDefault="6F4ED114" w:rsidP="6F4ED114">
            <w:pPr>
              <w:pStyle w:val="Body"/>
              <w:numPr>
                <w:ilvl w:val="0"/>
                <w:numId w:val="10"/>
              </w:numPr>
              <w:rPr>
                <w:rFonts w:asciiTheme="majorHAnsi" w:hAnsiTheme="majorHAnsi"/>
                <w:color w:val="000000" w:themeColor="text1"/>
                <w:szCs w:val="24"/>
              </w:rPr>
            </w:pPr>
            <w:r w:rsidRPr="00F91174">
              <w:rPr>
                <w:rFonts w:asciiTheme="majorHAnsi" w:eastAsiaTheme="majorEastAsia" w:hAnsiTheme="majorHAnsi" w:cstheme="majorBidi"/>
                <w:szCs w:val="24"/>
              </w:rPr>
              <w:t>Fluency Training</w:t>
            </w:r>
          </w:p>
          <w:p w14:paraId="6D3719AD" w14:textId="3E0C5B4C" w:rsidR="6F4ED114" w:rsidRPr="00F91174" w:rsidRDefault="6F4ED114" w:rsidP="6F4ED114">
            <w:pPr>
              <w:pStyle w:val="Body"/>
              <w:numPr>
                <w:ilvl w:val="0"/>
                <w:numId w:val="10"/>
              </w:numPr>
              <w:rPr>
                <w:rFonts w:asciiTheme="majorHAnsi" w:hAnsiTheme="majorHAnsi"/>
                <w:color w:val="000000" w:themeColor="text1"/>
                <w:szCs w:val="24"/>
              </w:rPr>
            </w:pPr>
            <w:r w:rsidRPr="00F91174">
              <w:rPr>
                <w:rFonts w:asciiTheme="majorHAnsi" w:eastAsiaTheme="majorEastAsia" w:hAnsiTheme="majorHAnsi" w:cstheme="majorBidi"/>
                <w:szCs w:val="24"/>
              </w:rPr>
              <w:t>Quiz</w:t>
            </w:r>
          </w:p>
        </w:tc>
        <w:tc>
          <w:tcPr>
            <w:tcW w:w="5040" w:type="dxa"/>
          </w:tcPr>
          <w:p w14:paraId="75194684" w14:textId="78A900F5" w:rsidR="6F4ED114" w:rsidRPr="00F91174" w:rsidRDefault="6F4ED114" w:rsidP="6F4ED114">
            <w:pPr>
              <w:pStyle w:val="Body"/>
              <w:rPr>
                <w:rFonts w:asciiTheme="majorHAnsi" w:eastAsiaTheme="majorEastAsia" w:hAnsiTheme="majorHAnsi" w:cstheme="majorBidi"/>
                <w:color w:val="1A1A1A"/>
              </w:rPr>
            </w:pPr>
            <w:r w:rsidRPr="00F91174">
              <w:rPr>
                <w:rFonts w:asciiTheme="majorHAnsi" w:eastAsiaTheme="majorEastAsia" w:hAnsiTheme="majorHAnsi" w:cstheme="majorBidi"/>
                <w:color w:val="1A1A1A"/>
              </w:rPr>
              <w:t xml:space="preserve">Lerman, D. C., &amp; Iwata, B. A. (1996). Developing a technology for the use of operant extinction in clinical settings: An examination of basic and applied research. </w:t>
            </w:r>
            <w:r w:rsidRPr="00F91174">
              <w:rPr>
                <w:rFonts w:asciiTheme="majorHAnsi" w:eastAsiaTheme="majorEastAsia" w:hAnsiTheme="majorHAnsi" w:cstheme="majorBidi"/>
                <w:i/>
                <w:iCs/>
                <w:color w:val="1A1A1A"/>
              </w:rPr>
              <w:t>Journal of Applied Behavior Analysis, 29,</w:t>
            </w:r>
            <w:r w:rsidRPr="00F91174">
              <w:rPr>
                <w:rFonts w:asciiTheme="majorHAnsi" w:eastAsiaTheme="majorEastAsia" w:hAnsiTheme="majorHAnsi" w:cstheme="majorBidi"/>
                <w:color w:val="1A1A1A"/>
              </w:rPr>
              <w:t xml:space="preserve"> 345-382.</w:t>
            </w:r>
          </w:p>
        </w:tc>
        <w:tc>
          <w:tcPr>
            <w:tcW w:w="1650" w:type="dxa"/>
          </w:tcPr>
          <w:p w14:paraId="5C08CE2C" w14:textId="59B6ADA1" w:rsidR="6F4ED114" w:rsidRPr="00F91174" w:rsidRDefault="6F4ED114" w:rsidP="6F4ED114">
            <w:pPr>
              <w:rPr>
                <w:rFonts w:asciiTheme="majorHAnsi" w:eastAsiaTheme="majorEastAsia" w:hAnsiTheme="majorHAnsi" w:cstheme="majorBidi"/>
              </w:rPr>
            </w:pPr>
          </w:p>
        </w:tc>
      </w:tr>
      <w:tr w:rsidR="00377A61" w:rsidRPr="00F91174" w14:paraId="2D1C7590" w14:textId="77777777" w:rsidTr="6F4ED114">
        <w:tc>
          <w:tcPr>
            <w:tcW w:w="1008" w:type="dxa"/>
          </w:tcPr>
          <w:p w14:paraId="74FB6D5B" w14:textId="6258399B"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 xml:space="preserve">Week </w:t>
            </w:r>
            <w:r w:rsidRPr="00F91174">
              <w:rPr>
                <w:rFonts w:asciiTheme="majorHAnsi" w:eastAsiaTheme="majorEastAsia" w:hAnsiTheme="majorHAnsi" w:cstheme="majorBidi"/>
              </w:rPr>
              <w:t>10/24</w:t>
            </w:r>
          </w:p>
          <w:p w14:paraId="2BB1DBA5" w14:textId="00310E3A" w:rsidR="00377A61" w:rsidRPr="00F91174" w:rsidRDefault="00377A61" w:rsidP="6F4ED114">
            <w:pPr>
              <w:rPr>
                <w:rFonts w:asciiTheme="majorHAnsi" w:eastAsiaTheme="majorEastAsia" w:hAnsiTheme="majorHAnsi" w:cstheme="majorBidi"/>
              </w:rPr>
            </w:pPr>
          </w:p>
        </w:tc>
        <w:tc>
          <w:tcPr>
            <w:tcW w:w="2670" w:type="dxa"/>
          </w:tcPr>
          <w:p w14:paraId="29E4A046" w14:textId="7D1B69D7" w:rsidR="00377A61" w:rsidRPr="00F91174" w:rsidRDefault="6F4ED114" w:rsidP="6F4ED114">
            <w:pPr>
              <w:pStyle w:val="Body"/>
              <w:numPr>
                <w:ilvl w:val="0"/>
                <w:numId w:val="9"/>
              </w:numPr>
              <w:rPr>
                <w:rFonts w:asciiTheme="majorHAnsi" w:hAnsiTheme="majorHAnsi"/>
                <w:color w:val="000000" w:themeColor="text1"/>
                <w:szCs w:val="24"/>
              </w:rPr>
            </w:pPr>
            <w:r w:rsidRPr="00F91174">
              <w:rPr>
                <w:rFonts w:asciiTheme="majorHAnsi" w:eastAsiaTheme="majorEastAsia" w:hAnsiTheme="majorHAnsi" w:cstheme="majorBidi"/>
              </w:rPr>
              <w:t xml:space="preserve">Differential Reinforcement </w:t>
            </w:r>
          </w:p>
          <w:p w14:paraId="614403C2" w14:textId="4FEFD0F0" w:rsidR="00507615" w:rsidRPr="00F91174" w:rsidRDefault="6F4ED114" w:rsidP="6F4ED114">
            <w:pPr>
              <w:pStyle w:val="Body"/>
              <w:numPr>
                <w:ilvl w:val="0"/>
                <w:numId w:val="9"/>
              </w:numPr>
              <w:rPr>
                <w:rFonts w:asciiTheme="majorHAnsi" w:hAnsiTheme="majorHAnsi"/>
                <w:color w:val="000000" w:themeColor="text1"/>
                <w:szCs w:val="24"/>
              </w:rPr>
            </w:pPr>
            <w:r w:rsidRPr="00F91174">
              <w:rPr>
                <w:rFonts w:asciiTheme="majorHAnsi" w:eastAsiaTheme="majorEastAsia" w:hAnsiTheme="majorHAnsi" w:cstheme="majorBidi"/>
              </w:rPr>
              <w:t>Fluency Training</w:t>
            </w:r>
          </w:p>
        </w:tc>
        <w:tc>
          <w:tcPr>
            <w:tcW w:w="5040" w:type="dxa"/>
          </w:tcPr>
          <w:p w14:paraId="6FC40B26" w14:textId="404F24C9" w:rsidR="00F87D90" w:rsidRPr="00F91174" w:rsidRDefault="6F4ED114" w:rsidP="6F4ED114">
            <w:pPr>
              <w:pStyle w:val="Body"/>
              <w:rPr>
                <w:rFonts w:asciiTheme="majorHAnsi" w:eastAsiaTheme="majorEastAsia" w:hAnsiTheme="majorHAnsi" w:cstheme="majorBidi"/>
              </w:rPr>
            </w:pPr>
            <w:r w:rsidRPr="00F91174">
              <w:rPr>
                <w:rFonts w:asciiTheme="majorHAnsi" w:eastAsiaTheme="majorEastAsia" w:hAnsiTheme="majorHAnsi" w:cstheme="majorBidi"/>
              </w:rPr>
              <w:t>Chapter 22</w:t>
            </w:r>
          </w:p>
          <w:p w14:paraId="37431A59" w14:textId="77777777" w:rsidR="00F87D90" w:rsidRPr="00F91174" w:rsidRDefault="00F87D90" w:rsidP="6F4ED114">
            <w:pPr>
              <w:pStyle w:val="Body"/>
              <w:rPr>
                <w:rFonts w:asciiTheme="majorHAnsi" w:eastAsiaTheme="majorEastAsia" w:hAnsiTheme="majorHAnsi" w:cstheme="majorBidi"/>
              </w:rPr>
            </w:pPr>
          </w:p>
          <w:p w14:paraId="095119DF" w14:textId="43C7A8B2" w:rsidR="00377A61" w:rsidRPr="00F91174" w:rsidRDefault="00377A61" w:rsidP="6F4ED114">
            <w:pPr>
              <w:rPr>
                <w:rFonts w:asciiTheme="majorHAnsi" w:eastAsiaTheme="majorEastAsia" w:hAnsiTheme="majorHAnsi" w:cstheme="majorBidi"/>
                <w:color w:val="1A1A1A"/>
              </w:rPr>
            </w:pPr>
          </w:p>
        </w:tc>
        <w:tc>
          <w:tcPr>
            <w:tcW w:w="1650" w:type="dxa"/>
          </w:tcPr>
          <w:p w14:paraId="075A452D" w14:textId="09CA52F6"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Application Plan 2</w:t>
            </w:r>
          </w:p>
        </w:tc>
      </w:tr>
      <w:tr w:rsidR="6F4ED114" w:rsidRPr="00F91174" w14:paraId="6D5C1D92" w14:textId="77777777" w:rsidTr="6F4ED114">
        <w:tc>
          <w:tcPr>
            <w:tcW w:w="1008" w:type="dxa"/>
          </w:tcPr>
          <w:p w14:paraId="03FFB658" w14:textId="48BFE85E"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10/26</w:t>
            </w:r>
          </w:p>
        </w:tc>
        <w:tc>
          <w:tcPr>
            <w:tcW w:w="2670" w:type="dxa"/>
          </w:tcPr>
          <w:p w14:paraId="3EE8DD68" w14:textId="1CC1F299" w:rsidR="6F4ED114" w:rsidRPr="00F91174" w:rsidRDefault="6F4ED114" w:rsidP="6F4ED114">
            <w:pPr>
              <w:pStyle w:val="Body"/>
              <w:numPr>
                <w:ilvl w:val="0"/>
                <w:numId w:val="8"/>
              </w:numPr>
              <w:rPr>
                <w:rFonts w:asciiTheme="majorHAnsi" w:hAnsiTheme="majorHAnsi"/>
                <w:color w:val="000000" w:themeColor="text1"/>
                <w:szCs w:val="24"/>
              </w:rPr>
            </w:pPr>
            <w:r w:rsidRPr="00F91174">
              <w:rPr>
                <w:rFonts w:asciiTheme="majorHAnsi" w:eastAsiaTheme="majorEastAsia" w:hAnsiTheme="majorHAnsi" w:cstheme="majorBidi"/>
              </w:rPr>
              <w:t xml:space="preserve">Differential Reinforcement </w:t>
            </w:r>
          </w:p>
          <w:p w14:paraId="359693EA" w14:textId="07203E78" w:rsidR="6F4ED114" w:rsidRPr="00F91174" w:rsidRDefault="6F4ED114" w:rsidP="6F4ED114">
            <w:pPr>
              <w:pStyle w:val="Body"/>
              <w:numPr>
                <w:ilvl w:val="0"/>
                <w:numId w:val="8"/>
              </w:numPr>
              <w:rPr>
                <w:rFonts w:asciiTheme="majorHAnsi" w:hAnsiTheme="majorHAnsi"/>
                <w:color w:val="000000" w:themeColor="text1"/>
                <w:szCs w:val="24"/>
              </w:rPr>
            </w:pPr>
            <w:r w:rsidRPr="00F91174">
              <w:rPr>
                <w:rFonts w:asciiTheme="majorHAnsi" w:eastAsiaTheme="majorEastAsia" w:hAnsiTheme="majorHAnsi" w:cstheme="majorBidi"/>
              </w:rPr>
              <w:t>Fluency Training</w:t>
            </w:r>
          </w:p>
          <w:p w14:paraId="3D1D3492" w14:textId="23D10275" w:rsidR="6F4ED114" w:rsidRPr="00F91174" w:rsidRDefault="6F4ED114" w:rsidP="6F4ED114">
            <w:pPr>
              <w:pStyle w:val="Body"/>
              <w:numPr>
                <w:ilvl w:val="0"/>
                <w:numId w:val="8"/>
              </w:numPr>
              <w:rPr>
                <w:rFonts w:asciiTheme="majorHAnsi" w:hAnsiTheme="majorHAnsi"/>
                <w:color w:val="000000" w:themeColor="text1"/>
                <w:szCs w:val="24"/>
              </w:rPr>
            </w:pPr>
            <w:r w:rsidRPr="00F91174">
              <w:rPr>
                <w:rFonts w:asciiTheme="majorHAnsi" w:eastAsiaTheme="majorEastAsia" w:hAnsiTheme="majorHAnsi" w:cstheme="majorBidi"/>
              </w:rPr>
              <w:t>Quiz</w:t>
            </w:r>
          </w:p>
        </w:tc>
        <w:tc>
          <w:tcPr>
            <w:tcW w:w="5040" w:type="dxa"/>
          </w:tcPr>
          <w:p w14:paraId="59E86A12" w14:textId="01D74AA4" w:rsidR="6F4ED114" w:rsidRPr="00F91174" w:rsidRDefault="6F4ED114" w:rsidP="6F4ED114">
            <w:pPr>
              <w:pStyle w:val="Body"/>
              <w:rPr>
                <w:rFonts w:asciiTheme="majorHAnsi" w:eastAsiaTheme="majorEastAsia" w:hAnsiTheme="majorHAnsi" w:cstheme="majorBidi"/>
                <w:color w:val="1A1A1A"/>
              </w:rPr>
            </w:pPr>
            <w:r w:rsidRPr="00F91174">
              <w:rPr>
                <w:rFonts w:asciiTheme="majorHAnsi" w:eastAsiaTheme="majorEastAsia" w:hAnsiTheme="majorHAnsi" w:cstheme="majorBidi"/>
                <w:color w:val="1A1A1A"/>
              </w:rPr>
              <w:t xml:space="preserve">Petscher, E. S., Rey, C., &amp; Bailey, J. S. (2009). A review of empirical support for differential reinforcement of alternative behavior. </w:t>
            </w:r>
            <w:r w:rsidRPr="00F91174">
              <w:rPr>
                <w:rFonts w:asciiTheme="majorHAnsi" w:eastAsiaTheme="majorEastAsia" w:hAnsiTheme="majorHAnsi" w:cstheme="majorBidi"/>
                <w:i/>
                <w:iCs/>
                <w:color w:val="1A1A1A"/>
              </w:rPr>
              <w:t>Research in Developmental Disabilities, 30</w:t>
            </w:r>
            <w:r w:rsidRPr="00F91174">
              <w:rPr>
                <w:rFonts w:asciiTheme="majorHAnsi" w:eastAsiaTheme="majorEastAsia" w:hAnsiTheme="majorHAnsi" w:cstheme="majorBidi"/>
                <w:color w:val="1A1A1A"/>
              </w:rPr>
              <w:t>, 409-425.</w:t>
            </w:r>
          </w:p>
        </w:tc>
        <w:tc>
          <w:tcPr>
            <w:tcW w:w="1650" w:type="dxa"/>
          </w:tcPr>
          <w:p w14:paraId="0EEAC70A" w14:textId="366F92B4" w:rsidR="6F4ED114" w:rsidRPr="00F91174" w:rsidRDefault="6F4ED114" w:rsidP="6F4ED114">
            <w:pPr>
              <w:rPr>
                <w:rFonts w:asciiTheme="majorHAnsi" w:eastAsiaTheme="majorEastAsia" w:hAnsiTheme="majorHAnsi" w:cstheme="majorBidi"/>
              </w:rPr>
            </w:pPr>
          </w:p>
        </w:tc>
      </w:tr>
      <w:tr w:rsidR="00377A61" w:rsidRPr="00F91174" w14:paraId="0089C40F" w14:textId="77777777" w:rsidTr="6F4ED114">
        <w:tc>
          <w:tcPr>
            <w:tcW w:w="1008" w:type="dxa"/>
          </w:tcPr>
          <w:p w14:paraId="4023390F" w14:textId="165CC52D"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11</w:t>
            </w:r>
          </w:p>
          <w:p w14:paraId="32CC626D" w14:textId="11863C59"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10/31</w:t>
            </w:r>
          </w:p>
          <w:p w14:paraId="37D6E137" w14:textId="6C9F354B" w:rsidR="00377A61" w:rsidRPr="00F91174" w:rsidRDefault="00377A61" w:rsidP="6F4ED114">
            <w:pPr>
              <w:rPr>
                <w:rFonts w:asciiTheme="majorHAnsi" w:eastAsiaTheme="majorEastAsia" w:hAnsiTheme="majorHAnsi" w:cstheme="majorBidi"/>
              </w:rPr>
            </w:pPr>
          </w:p>
        </w:tc>
        <w:tc>
          <w:tcPr>
            <w:tcW w:w="2670" w:type="dxa"/>
          </w:tcPr>
          <w:p w14:paraId="7D8FE0B2" w14:textId="041D0B07" w:rsidR="6F4ED114" w:rsidRPr="00F91174" w:rsidRDefault="6F4ED114" w:rsidP="6F4ED114">
            <w:pPr>
              <w:pStyle w:val="Body"/>
              <w:numPr>
                <w:ilvl w:val="0"/>
                <w:numId w:val="7"/>
              </w:numPr>
              <w:rPr>
                <w:rFonts w:asciiTheme="majorHAnsi" w:hAnsiTheme="majorHAnsi"/>
                <w:color w:val="000000" w:themeColor="text1"/>
                <w:szCs w:val="24"/>
              </w:rPr>
            </w:pPr>
            <w:r w:rsidRPr="00F91174">
              <w:rPr>
                <w:rFonts w:asciiTheme="majorHAnsi" w:eastAsiaTheme="majorEastAsia" w:hAnsiTheme="majorHAnsi" w:cstheme="majorBidi"/>
              </w:rPr>
              <w:t>Costumes encouraged</w:t>
            </w:r>
          </w:p>
          <w:p w14:paraId="7468CE6A" w14:textId="190BDE1C" w:rsidR="00377A61" w:rsidRPr="00F91174" w:rsidRDefault="6F4ED114" w:rsidP="6F4ED114">
            <w:pPr>
              <w:pStyle w:val="Body"/>
              <w:numPr>
                <w:ilvl w:val="0"/>
                <w:numId w:val="7"/>
              </w:numPr>
              <w:rPr>
                <w:rFonts w:asciiTheme="majorHAnsi" w:hAnsiTheme="majorHAnsi"/>
                <w:color w:val="000000" w:themeColor="text1"/>
                <w:szCs w:val="24"/>
              </w:rPr>
            </w:pPr>
            <w:r w:rsidRPr="00F91174">
              <w:rPr>
                <w:rFonts w:asciiTheme="majorHAnsi" w:eastAsiaTheme="majorEastAsia" w:hAnsiTheme="majorHAnsi" w:cstheme="majorBidi"/>
              </w:rPr>
              <w:t>Verbal behavior</w:t>
            </w:r>
          </w:p>
          <w:p w14:paraId="498AD4E5" w14:textId="658CAACD" w:rsidR="00507615" w:rsidRPr="00F91174" w:rsidRDefault="6F4ED114" w:rsidP="6F4ED114">
            <w:pPr>
              <w:pStyle w:val="Body"/>
              <w:numPr>
                <w:ilvl w:val="0"/>
                <w:numId w:val="7"/>
              </w:numPr>
              <w:rPr>
                <w:rFonts w:asciiTheme="majorHAnsi" w:hAnsiTheme="majorHAnsi"/>
                <w:color w:val="000000" w:themeColor="text1"/>
                <w:szCs w:val="24"/>
              </w:rPr>
            </w:pPr>
            <w:r w:rsidRPr="00F91174">
              <w:rPr>
                <w:rFonts w:asciiTheme="majorHAnsi" w:eastAsiaTheme="majorEastAsia" w:hAnsiTheme="majorHAnsi" w:cstheme="majorBidi"/>
              </w:rPr>
              <w:t>Fluency Training</w:t>
            </w:r>
          </w:p>
        </w:tc>
        <w:tc>
          <w:tcPr>
            <w:tcW w:w="5040" w:type="dxa"/>
          </w:tcPr>
          <w:p w14:paraId="06F17E1D" w14:textId="2F9E097E" w:rsidR="004E14B4" w:rsidRPr="00F91174" w:rsidRDefault="6F4ED114" w:rsidP="6F4ED114">
            <w:pPr>
              <w:pStyle w:val="Body"/>
              <w:rPr>
                <w:rFonts w:asciiTheme="majorHAnsi" w:eastAsiaTheme="majorEastAsia" w:hAnsiTheme="majorHAnsi" w:cstheme="majorBidi"/>
              </w:rPr>
            </w:pPr>
            <w:r w:rsidRPr="00F91174">
              <w:rPr>
                <w:rFonts w:asciiTheme="majorHAnsi" w:eastAsiaTheme="majorEastAsia" w:hAnsiTheme="majorHAnsi" w:cstheme="majorBidi"/>
              </w:rPr>
              <w:t>Chapter 25</w:t>
            </w:r>
          </w:p>
          <w:p w14:paraId="0E153A79" w14:textId="77777777" w:rsidR="00680B62" w:rsidRPr="00F91174" w:rsidRDefault="00680B62" w:rsidP="6F4ED114">
            <w:pPr>
              <w:pStyle w:val="Body"/>
              <w:rPr>
                <w:rFonts w:asciiTheme="majorHAnsi" w:eastAsiaTheme="majorEastAsia" w:hAnsiTheme="majorHAnsi" w:cstheme="majorBidi"/>
              </w:rPr>
            </w:pPr>
          </w:p>
          <w:p w14:paraId="6E162DD4" w14:textId="1C55F847" w:rsidR="00377A61" w:rsidRPr="00F91174" w:rsidRDefault="00377A61" w:rsidP="6F4ED114">
            <w:pPr>
              <w:rPr>
                <w:rFonts w:asciiTheme="majorHAnsi" w:eastAsiaTheme="majorEastAsia" w:hAnsiTheme="majorHAnsi" w:cstheme="majorBidi"/>
                <w:color w:val="1A1A1A"/>
              </w:rPr>
            </w:pPr>
          </w:p>
        </w:tc>
        <w:tc>
          <w:tcPr>
            <w:tcW w:w="1650" w:type="dxa"/>
          </w:tcPr>
          <w:p w14:paraId="63E919A5" w14:textId="2D44F234" w:rsidR="00377A61" w:rsidRPr="00F91174" w:rsidRDefault="00377A61" w:rsidP="6F4ED114">
            <w:pPr>
              <w:rPr>
                <w:rFonts w:asciiTheme="majorHAnsi" w:eastAsiaTheme="majorEastAsia" w:hAnsiTheme="majorHAnsi" w:cstheme="majorBidi"/>
              </w:rPr>
            </w:pPr>
          </w:p>
        </w:tc>
      </w:tr>
      <w:tr w:rsidR="6F4ED114" w:rsidRPr="00F91174" w14:paraId="68BA0B0A" w14:textId="77777777" w:rsidTr="6F4ED114">
        <w:tc>
          <w:tcPr>
            <w:tcW w:w="1008" w:type="dxa"/>
          </w:tcPr>
          <w:p w14:paraId="6D18D624" w14:textId="34519DD8"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11/2</w:t>
            </w:r>
          </w:p>
        </w:tc>
        <w:tc>
          <w:tcPr>
            <w:tcW w:w="2670" w:type="dxa"/>
          </w:tcPr>
          <w:p w14:paraId="1A461D77" w14:textId="190BDE1C" w:rsidR="6F4ED114" w:rsidRPr="00F91174" w:rsidRDefault="6F4ED114" w:rsidP="6F4ED114">
            <w:pPr>
              <w:pStyle w:val="Body"/>
              <w:numPr>
                <w:ilvl w:val="0"/>
                <w:numId w:val="6"/>
              </w:numPr>
              <w:rPr>
                <w:rFonts w:asciiTheme="majorHAnsi" w:hAnsiTheme="majorHAnsi"/>
                <w:color w:val="000000" w:themeColor="text1"/>
                <w:szCs w:val="24"/>
              </w:rPr>
            </w:pPr>
            <w:r w:rsidRPr="00F91174">
              <w:rPr>
                <w:rFonts w:asciiTheme="majorHAnsi" w:eastAsiaTheme="majorEastAsia" w:hAnsiTheme="majorHAnsi" w:cstheme="majorBidi"/>
              </w:rPr>
              <w:t>Verbal behavior</w:t>
            </w:r>
          </w:p>
          <w:p w14:paraId="72382F82" w14:textId="537DA31B" w:rsidR="6F4ED114" w:rsidRPr="00F91174" w:rsidRDefault="6F4ED114" w:rsidP="6F4ED114">
            <w:pPr>
              <w:pStyle w:val="Body"/>
              <w:numPr>
                <w:ilvl w:val="0"/>
                <w:numId w:val="6"/>
              </w:numPr>
              <w:rPr>
                <w:rFonts w:asciiTheme="majorHAnsi" w:hAnsiTheme="majorHAnsi"/>
                <w:color w:val="000000" w:themeColor="text1"/>
                <w:szCs w:val="24"/>
              </w:rPr>
            </w:pPr>
            <w:r w:rsidRPr="00F91174">
              <w:rPr>
                <w:rFonts w:asciiTheme="majorHAnsi" w:eastAsiaTheme="majorEastAsia" w:hAnsiTheme="majorHAnsi" w:cstheme="majorBidi"/>
              </w:rPr>
              <w:t>Fluency Training</w:t>
            </w:r>
          </w:p>
          <w:p w14:paraId="331132D4" w14:textId="2353EED9" w:rsidR="6F4ED114" w:rsidRPr="00F91174" w:rsidRDefault="6F4ED114" w:rsidP="6F4ED114">
            <w:pPr>
              <w:pStyle w:val="Body"/>
              <w:numPr>
                <w:ilvl w:val="0"/>
                <w:numId w:val="6"/>
              </w:numPr>
              <w:rPr>
                <w:rFonts w:asciiTheme="majorHAnsi" w:hAnsiTheme="majorHAnsi"/>
                <w:color w:val="000000" w:themeColor="text1"/>
                <w:szCs w:val="24"/>
              </w:rPr>
            </w:pPr>
            <w:r w:rsidRPr="00F91174">
              <w:rPr>
                <w:rFonts w:asciiTheme="majorHAnsi" w:eastAsiaTheme="majorEastAsia" w:hAnsiTheme="majorHAnsi" w:cstheme="majorBidi"/>
              </w:rPr>
              <w:t>Quiz</w:t>
            </w:r>
          </w:p>
        </w:tc>
        <w:tc>
          <w:tcPr>
            <w:tcW w:w="5040" w:type="dxa"/>
          </w:tcPr>
          <w:p w14:paraId="3F64A77C" w14:textId="2E8B9A5D" w:rsidR="6F4ED114" w:rsidRPr="00F91174" w:rsidRDefault="6F4ED114" w:rsidP="6F4ED114">
            <w:pPr>
              <w:pStyle w:val="Body"/>
              <w:rPr>
                <w:rFonts w:asciiTheme="majorHAnsi" w:eastAsiaTheme="majorEastAsia" w:hAnsiTheme="majorHAnsi" w:cstheme="majorBidi"/>
                <w:color w:val="1A1A1A"/>
              </w:rPr>
            </w:pPr>
            <w:r w:rsidRPr="00F91174">
              <w:rPr>
                <w:rFonts w:asciiTheme="majorHAnsi" w:eastAsiaTheme="majorEastAsia" w:hAnsiTheme="majorHAnsi" w:cstheme="majorBidi"/>
                <w:color w:val="1A1A1A"/>
              </w:rPr>
              <w:t xml:space="preserve">Sautter, R. A., &amp; LeBlanc, L. A. (2006). Empirical applications of Skinner's analysis of verbal behavior with humans. </w:t>
            </w:r>
            <w:r w:rsidRPr="00F91174">
              <w:rPr>
                <w:rFonts w:asciiTheme="majorHAnsi" w:eastAsiaTheme="majorEastAsia" w:hAnsiTheme="majorHAnsi" w:cstheme="majorBidi"/>
                <w:i/>
                <w:iCs/>
                <w:color w:val="1A1A1A"/>
              </w:rPr>
              <w:t>The Analysis of Verbal Behavior, 22</w:t>
            </w:r>
            <w:r w:rsidRPr="00F91174">
              <w:rPr>
                <w:rFonts w:asciiTheme="majorHAnsi" w:eastAsiaTheme="majorEastAsia" w:hAnsiTheme="majorHAnsi" w:cstheme="majorBidi"/>
                <w:color w:val="1A1A1A"/>
              </w:rPr>
              <w:t>, 35.</w:t>
            </w:r>
          </w:p>
        </w:tc>
        <w:tc>
          <w:tcPr>
            <w:tcW w:w="1650" w:type="dxa"/>
          </w:tcPr>
          <w:p w14:paraId="1AE03AFE" w14:textId="20298461" w:rsidR="6F4ED114" w:rsidRPr="00F91174" w:rsidRDefault="6F4ED114" w:rsidP="6F4ED114">
            <w:pPr>
              <w:rPr>
                <w:rFonts w:asciiTheme="majorHAnsi" w:eastAsiaTheme="majorEastAsia" w:hAnsiTheme="majorHAnsi" w:cstheme="majorBidi"/>
              </w:rPr>
            </w:pPr>
          </w:p>
        </w:tc>
      </w:tr>
      <w:tr w:rsidR="00377A61" w:rsidRPr="00F91174" w14:paraId="4E2C8160" w14:textId="77777777" w:rsidTr="6F4ED114">
        <w:tc>
          <w:tcPr>
            <w:tcW w:w="1008" w:type="dxa"/>
          </w:tcPr>
          <w:p w14:paraId="759D57ED" w14:textId="29155657"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12</w:t>
            </w:r>
          </w:p>
          <w:p w14:paraId="04597BC9" w14:textId="5FF6E873"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11/7</w:t>
            </w:r>
          </w:p>
          <w:p w14:paraId="40332341" w14:textId="5087C9E7" w:rsidR="00377A61" w:rsidRPr="00F91174" w:rsidRDefault="00377A61" w:rsidP="6F4ED114">
            <w:pPr>
              <w:rPr>
                <w:rFonts w:asciiTheme="majorHAnsi" w:eastAsiaTheme="majorEastAsia" w:hAnsiTheme="majorHAnsi" w:cstheme="majorBidi"/>
              </w:rPr>
            </w:pPr>
          </w:p>
        </w:tc>
        <w:tc>
          <w:tcPr>
            <w:tcW w:w="2670" w:type="dxa"/>
          </w:tcPr>
          <w:p w14:paraId="3356151C" w14:textId="5B0E7D73" w:rsidR="00377A61" w:rsidRPr="00F91174" w:rsidRDefault="6F4ED114" w:rsidP="6F4ED114">
            <w:pPr>
              <w:pStyle w:val="ListParagraph"/>
              <w:numPr>
                <w:ilvl w:val="0"/>
                <w:numId w:val="5"/>
              </w:numPr>
              <w:rPr>
                <w:rFonts w:asciiTheme="majorHAnsi" w:hAnsiTheme="majorHAnsi"/>
              </w:rPr>
            </w:pPr>
            <w:r w:rsidRPr="00F91174">
              <w:rPr>
                <w:rFonts w:asciiTheme="majorHAnsi" w:eastAsiaTheme="majorEastAsia" w:hAnsiTheme="majorHAnsi" w:cstheme="majorBidi"/>
              </w:rPr>
              <w:t>Contingency Contracting</w:t>
            </w:r>
          </w:p>
          <w:p w14:paraId="01F81F8A" w14:textId="4391AEF4" w:rsidR="006B006D" w:rsidRPr="00F91174" w:rsidRDefault="6F4ED114" w:rsidP="6F4ED114">
            <w:pPr>
              <w:pStyle w:val="ListParagraph"/>
              <w:numPr>
                <w:ilvl w:val="0"/>
                <w:numId w:val="5"/>
              </w:numPr>
              <w:rPr>
                <w:rFonts w:asciiTheme="majorHAnsi" w:hAnsiTheme="majorHAnsi"/>
              </w:rPr>
            </w:pPr>
            <w:r w:rsidRPr="00F91174">
              <w:rPr>
                <w:rFonts w:asciiTheme="majorHAnsi" w:eastAsiaTheme="majorEastAsia" w:hAnsiTheme="majorHAnsi" w:cstheme="majorBidi"/>
              </w:rPr>
              <w:t>Tokens</w:t>
            </w:r>
          </w:p>
          <w:p w14:paraId="0874B136" w14:textId="64B6246E" w:rsidR="006B006D" w:rsidRPr="00F91174" w:rsidRDefault="6F4ED114" w:rsidP="6F4ED114">
            <w:pPr>
              <w:pStyle w:val="ListParagraph"/>
              <w:numPr>
                <w:ilvl w:val="0"/>
                <w:numId w:val="5"/>
              </w:numPr>
              <w:rPr>
                <w:rFonts w:asciiTheme="majorHAnsi" w:hAnsiTheme="majorHAnsi"/>
              </w:rPr>
            </w:pPr>
            <w:r w:rsidRPr="00F91174">
              <w:rPr>
                <w:rFonts w:asciiTheme="majorHAnsi" w:eastAsiaTheme="majorEastAsia" w:hAnsiTheme="majorHAnsi" w:cstheme="majorBidi"/>
              </w:rPr>
              <w:t>Group Contingencies</w:t>
            </w:r>
          </w:p>
          <w:p w14:paraId="04DC4A1D" w14:textId="147A8F73" w:rsidR="006B006D" w:rsidRPr="00F91174" w:rsidRDefault="6F4ED114" w:rsidP="6F4ED114">
            <w:pPr>
              <w:pStyle w:val="Body"/>
              <w:numPr>
                <w:ilvl w:val="0"/>
                <w:numId w:val="5"/>
              </w:numPr>
              <w:rPr>
                <w:rFonts w:asciiTheme="majorHAnsi" w:hAnsiTheme="majorHAnsi"/>
                <w:color w:val="000000" w:themeColor="text1"/>
                <w:szCs w:val="24"/>
              </w:rPr>
            </w:pPr>
            <w:r w:rsidRPr="00F91174">
              <w:rPr>
                <w:rFonts w:asciiTheme="majorHAnsi" w:eastAsiaTheme="majorEastAsia" w:hAnsiTheme="majorHAnsi" w:cstheme="majorBidi"/>
              </w:rPr>
              <w:t>Fluency Training</w:t>
            </w:r>
          </w:p>
        </w:tc>
        <w:tc>
          <w:tcPr>
            <w:tcW w:w="5040" w:type="dxa"/>
          </w:tcPr>
          <w:p w14:paraId="7F69E0C3" w14:textId="77777777" w:rsidR="00C12BD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26</w:t>
            </w:r>
          </w:p>
          <w:p w14:paraId="1B1A3307" w14:textId="3433FD94" w:rsidR="00377A61" w:rsidRPr="00F91174" w:rsidRDefault="00377A61" w:rsidP="6F4ED114">
            <w:pPr>
              <w:rPr>
                <w:rFonts w:asciiTheme="majorHAnsi" w:eastAsiaTheme="majorEastAsia" w:hAnsiTheme="majorHAnsi" w:cstheme="majorBidi"/>
              </w:rPr>
            </w:pPr>
          </w:p>
          <w:p w14:paraId="1213DCC8" w14:textId="1CBD3A72" w:rsidR="00377A61" w:rsidRPr="00F91174" w:rsidRDefault="00377A61" w:rsidP="6F4ED114">
            <w:pPr>
              <w:rPr>
                <w:rFonts w:asciiTheme="majorHAnsi" w:eastAsiaTheme="majorEastAsia" w:hAnsiTheme="majorHAnsi" w:cstheme="majorBidi"/>
              </w:rPr>
            </w:pPr>
          </w:p>
        </w:tc>
        <w:tc>
          <w:tcPr>
            <w:tcW w:w="1650" w:type="dxa"/>
          </w:tcPr>
          <w:p w14:paraId="1F099882" w14:textId="3A2B9A4E" w:rsidR="00377A61" w:rsidRPr="00F91174" w:rsidRDefault="00377A61" w:rsidP="6F4ED114">
            <w:pPr>
              <w:rPr>
                <w:rFonts w:asciiTheme="majorHAnsi" w:eastAsiaTheme="majorEastAsia" w:hAnsiTheme="majorHAnsi" w:cstheme="majorBidi"/>
              </w:rPr>
            </w:pPr>
          </w:p>
        </w:tc>
      </w:tr>
      <w:tr w:rsidR="6F4ED114" w:rsidRPr="00F91174" w14:paraId="4DFF8B6D" w14:textId="77777777" w:rsidTr="6F4ED114">
        <w:tc>
          <w:tcPr>
            <w:tcW w:w="1008" w:type="dxa"/>
          </w:tcPr>
          <w:p w14:paraId="11FE9B24" w14:textId="7A7676B9"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11/9</w:t>
            </w:r>
          </w:p>
        </w:tc>
        <w:tc>
          <w:tcPr>
            <w:tcW w:w="2670" w:type="dxa"/>
          </w:tcPr>
          <w:p w14:paraId="1400B372" w14:textId="2CB75090" w:rsidR="6F4ED114" w:rsidRPr="00F91174" w:rsidRDefault="6F4ED114" w:rsidP="6F4ED114">
            <w:pPr>
              <w:pStyle w:val="Body"/>
              <w:numPr>
                <w:ilvl w:val="0"/>
                <w:numId w:val="5"/>
              </w:numPr>
              <w:rPr>
                <w:rFonts w:asciiTheme="majorHAnsi" w:hAnsiTheme="majorHAnsi"/>
                <w:color w:val="000000" w:themeColor="text1"/>
                <w:szCs w:val="24"/>
              </w:rPr>
            </w:pPr>
            <w:r w:rsidRPr="00F91174">
              <w:rPr>
                <w:rFonts w:asciiTheme="majorHAnsi" w:eastAsiaTheme="majorEastAsia" w:hAnsiTheme="majorHAnsi" w:cstheme="majorBidi"/>
              </w:rPr>
              <w:t>Contingency Contracting</w:t>
            </w:r>
          </w:p>
          <w:p w14:paraId="63EB42BD" w14:textId="2A552EBC" w:rsidR="6F4ED114" w:rsidRPr="00F91174" w:rsidRDefault="6F4ED114" w:rsidP="6F4ED114">
            <w:pPr>
              <w:pStyle w:val="Body"/>
              <w:numPr>
                <w:ilvl w:val="0"/>
                <w:numId w:val="5"/>
              </w:numPr>
              <w:rPr>
                <w:rFonts w:asciiTheme="majorHAnsi" w:hAnsiTheme="majorHAnsi"/>
                <w:color w:val="000000" w:themeColor="text1"/>
                <w:szCs w:val="24"/>
              </w:rPr>
            </w:pPr>
            <w:r w:rsidRPr="00F91174">
              <w:rPr>
                <w:rFonts w:asciiTheme="majorHAnsi" w:eastAsiaTheme="majorEastAsia" w:hAnsiTheme="majorHAnsi" w:cstheme="majorBidi"/>
              </w:rPr>
              <w:t>Fluency Training</w:t>
            </w:r>
          </w:p>
          <w:p w14:paraId="290B3F56" w14:textId="0BC4A40A" w:rsidR="6F4ED114" w:rsidRPr="00F91174" w:rsidRDefault="6F4ED114" w:rsidP="6F4ED114">
            <w:pPr>
              <w:pStyle w:val="Body"/>
              <w:numPr>
                <w:ilvl w:val="0"/>
                <w:numId w:val="5"/>
              </w:numPr>
              <w:rPr>
                <w:rFonts w:asciiTheme="majorHAnsi" w:hAnsiTheme="majorHAnsi"/>
                <w:color w:val="000000" w:themeColor="text1"/>
                <w:szCs w:val="24"/>
              </w:rPr>
            </w:pPr>
            <w:r w:rsidRPr="00F91174">
              <w:rPr>
                <w:rFonts w:asciiTheme="majorHAnsi" w:eastAsiaTheme="majorEastAsia" w:hAnsiTheme="majorHAnsi" w:cstheme="majorBidi"/>
              </w:rPr>
              <w:t>Quiz</w:t>
            </w:r>
          </w:p>
        </w:tc>
        <w:tc>
          <w:tcPr>
            <w:tcW w:w="5040" w:type="dxa"/>
          </w:tcPr>
          <w:p w14:paraId="63B24601" w14:textId="6BF7802D"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 xml:space="preserve">Miller, D. L., &amp; Kelley, M. L. (1994). The use of goal setting and contingency contracting for improving children's homework performance. </w:t>
            </w:r>
            <w:r w:rsidRPr="00F91174">
              <w:rPr>
                <w:rFonts w:asciiTheme="majorHAnsi" w:eastAsiaTheme="majorEastAsia" w:hAnsiTheme="majorHAnsi" w:cstheme="majorBidi"/>
                <w:i/>
                <w:iCs/>
              </w:rPr>
              <w:t>Journal of Applied Behavior Analysis, 27</w:t>
            </w:r>
            <w:r w:rsidRPr="00F91174">
              <w:rPr>
                <w:rFonts w:asciiTheme="majorHAnsi" w:eastAsiaTheme="majorEastAsia" w:hAnsiTheme="majorHAnsi" w:cstheme="majorBidi"/>
              </w:rPr>
              <w:t>, 73-84.</w:t>
            </w:r>
          </w:p>
        </w:tc>
        <w:tc>
          <w:tcPr>
            <w:tcW w:w="1650" w:type="dxa"/>
          </w:tcPr>
          <w:p w14:paraId="735E92E4" w14:textId="356515D5" w:rsidR="6F4ED114" w:rsidRPr="00F91174" w:rsidRDefault="6F4ED114" w:rsidP="6F4ED114">
            <w:pPr>
              <w:rPr>
                <w:rFonts w:asciiTheme="majorHAnsi" w:eastAsiaTheme="majorEastAsia" w:hAnsiTheme="majorHAnsi" w:cstheme="majorBidi"/>
              </w:rPr>
            </w:pPr>
          </w:p>
        </w:tc>
      </w:tr>
      <w:tr w:rsidR="00377A61" w:rsidRPr="00F91174" w14:paraId="08704458" w14:textId="77777777" w:rsidTr="6F4ED114">
        <w:tc>
          <w:tcPr>
            <w:tcW w:w="1008" w:type="dxa"/>
          </w:tcPr>
          <w:p w14:paraId="329E068C" w14:textId="1BE0A4A9"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 xml:space="preserve">Week </w:t>
            </w:r>
            <w:r w:rsidRPr="00F91174">
              <w:rPr>
                <w:rFonts w:asciiTheme="majorHAnsi" w:eastAsiaTheme="majorEastAsia" w:hAnsiTheme="majorHAnsi" w:cstheme="majorBidi"/>
                <w:b/>
                <w:bCs/>
              </w:rPr>
              <w:lastRenderedPageBreak/>
              <w:t>13</w:t>
            </w:r>
          </w:p>
          <w:p w14:paraId="1C6C2B06" w14:textId="2FCBDE52"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11/14</w:t>
            </w:r>
          </w:p>
        </w:tc>
        <w:tc>
          <w:tcPr>
            <w:tcW w:w="2670" w:type="dxa"/>
          </w:tcPr>
          <w:p w14:paraId="1DC98017" w14:textId="5CFC50BF" w:rsidR="006B006D" w:rsidRPr="00F91174" w:rsidRDefault="6F4ED114" w:rsidP="6F4ED114">
            <w:pPr>
              <w:pStyle w:val="ListParagraph"/>
              <w:numPr>
                <w:ilvl w:val="0"/>
                <w:numId w:val="4"/>
              </w:numPr>
              <w:rPr>
                <w:rFonts w:asciiTheme="majorHAnsi" w:hAnsiTheme="majorHAnsi"/>
              </w:rPr>
            </w:pPr>
            <w:r w:rsidRPr="00F91174">
              <w:rPr>
                <w:rFonts w:asciiTheme="majorHAnsi" w:eastAsiaTheme="majorEastAsia" w:hAnsiTheme="majorHAnsi" w:cstheme="majorBidi"/>
              </w:rPr>
              <w:lastRenderedPageBreak/>
              <w:t>Self-management</w:t>
            </w:r>
          </w:p>
          <w:p w14:paraId="7CBB5546" w14:textId="64FB3D72" w:rsidR="00507615" w:rsidRPr="00F91174" w:rsidRDefault="6F4ED114" w:rsidP="6F4ED114">
            <w:pPr>
              <w:pStyle w:val="Body"/>
              <w:numPr>
                <w:ilvl w:val="0"/>
                <w:numId w:val="4"/>
              </w:numPr>
              <w:rPr>
                <w:rFonts w:asciiTheme="majorHAnsi" w:hAnsiTheme="majorHAnsi"/>
                <w:color w:val="000000" w:themeColor="text1"/>
                <w:szCs w:val="24"/>
              </w:rPr>
            </w:pPr>
            <w:r w:rsidRPr="00F91174">
              <w:rPr>
                <w:rFonts w:asciiTheme="majorHAnsi" w:eastAsiaTheme="majorEastAsia" w:hAnsiTheme="majorHAnsi" w:cstheme="majorBidi"/>
              </w:rPr>
              <w:lastRenderedPageBreak/>
              <w:t>Fluency Training</w:t>
            </w:r>
          </w:p>
        </w:tc>
        <w:tc>
          <w:tcPr>
            <w:tcW w:w="5040" w:type="dxa"/>
          </w:tcPr>
          <w:p w14:paraId="6FDA276B" w14:textId="794B6334"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lastRenderedPageBreak/>
              <w:t>Chapter 27</w:t>
            </w:r>
          </w:p>
          <w:p w14:paraId="39C3654D" w14:textId="2277E2D6" w:rsidR="00377A61" w:rsidRPr="00F91174" w:rsidRDefault="00377A61" w:rsidP="6F4ED114">
            <w:pPr>
              <w:rPr>
                <w:rFonts w:asciiTheme="majorHAnsi" w:eastAsiaTheme="majorEastAsia" w:hAnsiTheme="majorHAnsi" w:cstheme="majorBidi"/>
              </w:rPr>
            </w:pPr>
          </w:p>
        </w:tc>
        <w:tc>
          <w:tcPr>
            <w:tcW w:w="1650" w:type="dxa"/>
          </w:tcPr>
          <w:p w14:paraId="18121304" w14:textId="490C7122" w:rsidR="00377A61" w:rsidRPr="00F91174" w:rsidRDefault="00377A61" w:rsidP="6F4ED114">
            <w:pPr>
              <w:rPr>
                <w:rFonts w:asciiTheme="majorHAnsi" w:eastAsiaTheme="majorEastAsia" w:hAnsiTheme="majorHAnsi" w:cstheme="majorBidi"/>
              </w:rPr>
            </w:pPr>
          </w:p>
        </w:tc>
      </w:tr>
      <w:tr w:rsidR="6F4ED114" w:rsidRPr="00F91174" w14:paraId="27080EDE" w14:textId="77777777" w:rsidTr="6F4ED114">
        <w:tc>
          <w:tcPr>
            <w:tcW w:w="1008" w:type="dxa"/>
          </w:tcPr>
          <w:p w14:paraId="444EFB43" w14:textId="66EE2A54"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lastRenderedPageBreak/>
              <w:t>11/16</w:t>
            </w:r>
          </w:p>
        </w:tc>
        <w:tc>
          <w:tcPr>
            <w:tcW w:w="2670" w:type="dxa"/>
          </w:tcPr>
          <w:p w14:paraId="0E9805B4" w14:textId="5CFC50BF" w:rsidR="6F4ED114" w:rsidRPr="00F91174" w:rsidRDefault="6F4ED114" w:rsidP="6F4ED114">
            <w:pPr>
              <w:pStyle w:val="ListParagraph"/>
              <w:numPr>
                <w:ilvl w:val="0"/>
                <w:numId w:val="3"/>
              </w:numPr>
              <w:rPr>
                <w:rFonts w:asciiTheme="majorHAnsi" w:hAnsiTheme="majorHAnsi"/>
              </w:rPr>
            </w:pPr>
            <w:r w:rsidRPr="00F91174">
              <w:rPr>
                <w:rFonts w:asciiTheme="majorHAnsi" w:eastAsiaTheme="majorEastAsia" w:hAnsiTheme="majorHAnsi" w:cstheme="majorBidi"/>
              </w:rPr>
              <w:t>Self-management</w:t>
            </w:r>
          </w:p>
          <w:p w14:paraId="47449543" w14:textId="5E73E1AB" w:rsidR="6F4ED114" w:rsidRPr="00F91174" w:rsidRDefault="6F4ED114" w:rsidP="6F4ED114">
            <w:pPr>
              <w:pStyle w:val="Body"/>
              <w:numPr>
                <w:ilvl w:val="0"/>
                <w:numId w:val="3"/>
              </w:numPr>
              <w:rPr>
                <w:rFonts w:asciiTheme="majorHAnsi" w:hAnsiTheme="majorHAnsi"/>
                <w:color w:val="000000" w:themeColor="text1"/>
                <w:szCs w:val="24"/>
              </w:rPr>
            </w:pPr>
            <w:r w:rsidRPr="00F91174">
              <w:rPr>
                <w:rFonts w:asciiTheme="majorHAnsi" w:eastAsiaTheme="majorEastAsia" w:hAnsiTheme="majorHAnsi" w:cstheme="majorBidi"/>
              </w:rPr>
              <w:t>Fluency Training</w:t>
            </w:r>
          </w:p>
          <w:p w14:paraId="1F2EAF85" w14:textId="2FC9CC7E" w:rsidR="6F4ED114" w:rsidRPr="00F91174" w:rsidRDefault="6F4ED114" w:rsidP="6F4ED114">
            <w:pPr>
              <w:pStyle w:val="ListParagraph"/>
              <w:numPr>
                <w:ilvl w:val="0"/>
                <w:numId w:val="3"/>
              </w:numPr>
              <w:rPr>
                <w:rFonts w:asciiTheme="majorHAnsi" w:hAnsiTheme="majorHAnsi"/>
              </w:rPr>
            </w:pPr>
            <w:r w:rsidRPr="00F91174">
              <w:rPr>
                <w:rFonts w:asciiTheme="majorHAnsi" w:eastAsiaTheme="majorEastAsia" w:hAnsiTheme="majorHAnsi" w:cstheme="majorBidi"/>
              </w:rPr>
              <w:t>Quiz</w:t>
            </w:r>
          </w:p>
        </w:tc>
        <w:tc>
          <w:tcPr>
            <w:tcW w:w="5040" w:type="dxa"/>
          </w:tcPr>
          <w:p w14:paraId="2861A0AF" w14:textId="4714C32A"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Chapter 27</w:t>
            </w:r>
          </w:p>
        </w:tc>
        <w:tc>
          <w:tcPr>
            <w:tcW w:w="1650" w:type="dxa"/>
          </w:tcPr>
          <w:p w14:paraId="71766301" w14:textId="47106D87" w:rsidR="6F4ED114" w:rsidRPr="00F91174" w:rsidRDefault="6F4ED114" w:rsidP="6F4ED114">
            <w:pPr>
              <w:rPr>
                <w:rFonts w:asciiTheme="majorHAnsi" w:eastAsiaTheme="majorEastAsia" w:hAnsiTheme="majorHAnsi" w:cstheme="majorBidi"/>
              </w:rPr>
            </w:pPr>
          </w:p>
        </w:tc>
      </w:tr>
      <w:tr w:rsidR="00377A61" w:rsidRPr="00F91174" w14:paraId="37B61018" w14:textId="77777777" w:rsidTr="6F4ED114">
        <w:tc>
          <w:tcPr>
            <w:tcW w:w="1008" w:type="dxa"/>
          </w:tcPr>
          <w:p w14:paraId="1281491B" w14:textId="04DE4184"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14</w:t>
            </w:r>
          </w:p>
          <w:p w14:paraId="01AA474A" w14:textId="4C9C64E3"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11/21</w:t>
            </w:r>
          </w:p>
          <w:p w14:paraId="28ED74A6" w14:textId="166A28C2" w:rsidR="00377A61" w:rsidRPr="00F91174" w:rsidRDefault="00377A61" w:rsidP="6F4ED114">
            <w:pPr>
              <w:rPr>
                <w:rFonts w:asciiTheme="majorHAnsi" w:eastAsiaTheme="majorEastAsia" w:hAnsiTheme="majorHAnsi" w:cstheme="majorBidi"/>
              </w:rPr>
            </w:pPr>
          </w:p>
        </w:tc>
        <w:tc>
          <w:tcPr>
            <w:tcW w:w="2670" w:type="dxa"/>
          </w:tcPr>
          <w:p w14:paraId="58CEA172" w14:textId="130B3D88" w:rsidR="00377A61" w:rsidRPr="00F91174" w:rsidRDefault="6F4ED114" w:rsidP="6F4ED114">
            <w:pPr>
              <w:pStyle w:val="Body"/>
              <w:numPr>
                <w:ilvl w:val="0"/>
                <w:numId w:val="2"/>
              </w:numPr>
              <w:rPr>
                <w:rFonts w:asciiTheme="majorHAnsi" w:hAnsiTheme="majorHAnsi"/>
                <w:color w:val="000000" w:themeColor="text1"/>
                <w:szCs w:val="24"/>
              </w:rPr>
            </w:pPr>
            <w:r w:rsidRPr="00F91174">
              <w:rPr>
                <w:rFonts w:asciiTheme="majorHAnsi" w:eastAsiaTheme="majorEastAsia" w:hAnsiTheme="majorHAnsi" w:cstheme="majorBidi"/>
              </w:rPr>
              <w:t>Generalization</w:t>
            </w:r>
          </w:p>
          <w:p w14:paraId="001D6170" w14:textId="5E2BC004" w:rsidR="00377A61" w:rsidRPr="00F91174" w:rsidRDefault="6F4ED114" w:rsidP="6F4ED114">
            <w:pPr>
              <w:pStyle w:val="Body"/>
              <w:numPr>
                <w:ilvl w:val="0"/>
                <w:numId w:val="2"/>
              </w:numPr>
              <w:rPr>
                <w:rFonts w:asciiTheme="majorHAnsi" w:hAnsiTheme="majorHAnsi"/>
                <w:color w:val="000000" w:themeColor="text1"/>
                <w:szCs w:val="24"/>
              </w:rPr>
            </w:pPr>
            <w:r w:rsidRPr="00F91174">
              <w:rPr>
                <w:rFonts w:asciiTheme="majorHAnsi" w:eastAsiaTheme="majorEastAsia" w:hAnsiTheme="majorHAnsi" w:cstheme="majorBidi"/>
              </w:rPr>
              <w:t xml:space="preserve">Maintenance </w:t>
            </w:r>
          </w:p>
          <w:p w14:paraId="38A0BCCD" w14:textId="655988C2" w:rsidR="00FA5361" w:rsidRPr="00F91174" w:rsidRDefault="6F4ED114" w:rsidP="6F4ED114">
            <w:pPr>
              <w:pStyle w:val="Body"/>
              <w:numPr>
                <w:ilvl w:val="0"/>
                <w:numId w:val="2"/>
              </w:numPr>
              <w:rPr>
                <w:rFonts w:asciiTheme="majorHAnsi" w:hAnsiTheme="majorHAnsi"/>
                <w:color w:val="000000" w:themeColor="text1"/>
                <w:szCs w:val="24"/>
              </w:rPr>
            </w:pPr>
            <w:r w:rsidRPr="00F91174">
              <w:rPr>
                <w:rFonts w:asciiTheme="majorHAnsi" w:eastAsiaTheme="majorEastAsia" w:hAnsiTheme="majorHAnsi" w:cstheme="majorBidi"/>
              </w:rPr>
              <w:t>Fluency Training</w:t>
            </w:r>
          </w:p>
        </w:tc>
        <w:tc>
          <w:tcPr>
            <w:tcW w:w="5040" w:type="dxa"/>
          </w:tcPr>
          <w:p w14:paraId="689C11EA" w14:textId="6F1FAC19" w:rsidR="002A7A7B" w:rsidRPr="00F91174" w:rsidRDefault="6F4ED114" w:rsidP="6F4ED114">
            <w:pPr>
              <w:pStyle w:val="Body"/>
              <w:rPr>
                <w:rFonts w:asciiTheme="majorHAnsi" w:eastAsiaTheme="majorEastAsia" w:hAnsiTheme="majorHAnsi" w:cstheme="majorBidi"/>
              </w:rPr>
            </w:pPr>
            <w:r w:rsidRPr="00F91174">
              <w:rPr>
                <w:rFonts w:asciiTheme="majorHAnsi" w:eastAsiaTheme="majorEastAsia" w:hAnsiTheme="majorHAnsi" w:cstheme="majorBidi"/>
              </w:rPr>
              <w:t>Chapter 28</w:t>
            </w:r>
          </w:p>
          <w:p w14:paraId="2D1A2F86" w14:textId="77777777" w:rsidR="002A7A7B" w:rsidRPr="00F91174" w:rsidRDefault="002A7A7B" w:rsidP="6F4ED114">
            <w:pPr>
              <w:pStyle w:val="Body"/>
              <w:rPr>
                <w:rFonts w:asciiTheme="majorHAnsi" w:eastAsiaTheme="majorEastAsia" w:hAnsiTheme="majorHAnsi" w:cstheme="majorBidi"/>
              </w:rPr>
            </w:pPr>
          </w:p>
          <w:p w14:paraId="0CE6534B" w14:textId="77777777" w:rsidR="00775344" w:rsidRPr="00F91174" w:rsidRDefault="00775344" w:rsidP="00775344">
            <w:pPr>
              <w:pStyle w:val="Body"/>
              <w:rPr>
                <w:rFonts w:asciiTheme="majorHAnsi" w:hAnsiTheme="majorHAnsi" w:cstheme="majorBidi"/>
              </w:rPr>
            </w:pPr>
            <w:r w:rsidRPr="00F91174">
              <w:rPr>
                <w:rFonts w:asciiTheme="majorHAnsi" w:hAnsiTheme="majorHAnsi" w:cstheme="majorBidi"/>
              </w:rPr>
              <w:t xml:space="preserve">Stokes, T. F., &amp; Baer, D. M. (1977). An implicit technology of generalization. </w:t>
            </w:r>
            <w:r w:rsidRPr="00F91174">
              <w:rPr>
                <w:rFonts w:asciiTheme="majorHAnsi" w:hAnsiTheme="majorHAnsi" w:cstheme="majorBidi"/>
                <w:i/>
                <w:iCs/>
              </w:rPr>
              <w:t>Journal of Applied Behavior Analysis, 10,</w:t>
            </w:r>
            <w:r w:rsidRPr="00F91174">
              <w:rPr>
                <w:rFonts w:asciiTheme="majorHAnsi" w:hAnsiTheme="majorHAnsi" w:cstheme="majorBidi"/>
              </w:rPr>
              <w:t xml:space="preserve"> 349-367.</w:t>
            </w:r>
          </w:p>
          <w:p w14:paraId="7B1616F8" w14:textId="77777777" w:rsidR="00775344" w:rsidRPr="00F91174" w:rsidRDefault="00775344" w:rsidP="00775344">
            <w:pPr>
              <w:pStyle w:val="Body"/>
              <w:rPr>
                <w:rFonts w:asciiTheme="majorHAnsi" w:hAnsiTheme="majorHAnsi" w:cstheme="majorBidi"/>
              </w:rPr>
            </w:pPr>
          </w:p>
          <w:p w14:paraId="0977DCAB" w14:textId="71E0E7AC" w:rsidR="00377A61" w:rsidRPr="00F91174" w:rsidRDefault="00775344" w:rsidP="00F91174">
            <w:pPr>
              <w:pStyle w:val="Body"/>
              <w:rPr>
                <w:rFonts w:asciiTheme="majorHAnsi" w:eastAsiaTheme="majorEastAsia" w:hAnsiTheme="majorHAnsi" w:cstheme="majorBidi"/>
              </w:rPr>
            </w:pPr>
            <w:r w:rsidRPr="00F91174">
              <w:rPr>
                <w:rFonts w:asciiTheme="majorHAnsi" w:eastAsiaTheme="majorEastAsia" w:hAnsiTheme="majorHAnsi" w:cstheme="majorBidi"/>
              </w:rPr>
              <w:t xml:space="preserve">Stokes, T. F., &amp; Osnes, P. G. (1989). An operant pursuit of generalization. </w:t>
            </w:r>
            <w:r w:rsidRPr="00F91174">
              <w:rPr>
                <w:rFonts w:asciiTheme="majorHAnsi" w:eastAsiaTheme="majorEastAsia" w:hAnsiTheme="majorHAnsi" w:cstheme="majorBidi"/>
                <w:i/>
              </w:rPr>
              <w:t xml:space="preserve">Behavior Therapy, 20, </w:t>
            </w:r>
            <w:r w:rsidRPr="00F91174">
              <w:rPr>
                <w:rFonts w:asciiTheme="majorHAnsi" w:eastAsiaTheme="majorEastAsia" w:hAnsiTheme="majorHAnsi" w:cstheme="majorBidi"/>
              </w:rPr>
              <w:t>337-355.</w:t>
            </w:r>
          </w:p>
        </w:tc>
        <w:tc>
          <w:tcPr>
            <w:tcW w:w="1650" w:type="dxa"/>
          </w:tcPr>
          <w:p w14:paraId="56593794" w14:textId="59F78110" w:rsidR="00377A61" w:rsidRPr="00F91174" w:rsidRDefault="00377A61" w:rsidP="6F4ED114">
            <w:pPr>
              <w:rPr>
                <w:rFonts w:asciiTheme="majorHAnsi" w:eastAsiaTheme="majorEastAsia" w:hAnsiTheme="majorHAnsi" w:cstheme="majorBidi"/>
              </w:rPr>
            </w:pPr>
          </w:p>
        </w:tc>
      </w:tr>
      <w:tr w:rsidR="6F4ED114" w:rsidRPr="00F91174" w14:paraId="66DA02D1" w14:textId="77777777" w:rsidTr="6F4ED114">
        <w:tc>
          <w:tcPr>
            <w:tcW w:w="1008" w:type="dxa"/>
          </w:tcPr>
          <w:p w14:paraId="7FB4DFBA" w14:textId="2E1D70BE"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11/23</w:t>
            </w:r>
          </w:p>
        </w:tc>
        <w:tc>
          <w:tcPr>
            <w:tcW w:w="2670" w:type="dxa"/>
          </w:tcPr>
          <w:p w14:paraId="175DEF5C" w14:textId="0A1ABBF7" w:rsidR="6F4ED114" w:rsidRPr="00F91174" w:rsidRDefault="00023E25" w:rsidP="00023E25">
            <w:pPr>
              <w:pStyle w:val="Body"/>
              <w:rPr>
                <w:rFonts w:asciiTheme="majorHAnsi" w:hAnsiTheme="majorHAnsi"/>
                <w:color w:val="000000" w:themeColor="text1"/>
                <w:szCs w:val="24"/>
              </w:rPr>
            </w:pPr>
            <w:r w:rsidRPr="00F91174">
              <w:rPr>
                <w:rFonts w:asciiTheme="majorHAnsi" w:hAnsiTheme="majorHAnsi"/>
                <w:color w:val="000000" w:themeColor="text1"/>
                <w:szCs w:val="24"/>
              </w:rPr>
              <w:t>Thanksgiving break</w:t>
            </w:r>
          </w:p>
        </w:tc>
        <w:tc>
          <w:tcPr>
            <w:tcW w:w="5040" w:type="dxa"/>
          </w:tcPr>
          <w:p w14:paraId="2CD26CCF" w14:textId="58DDBC92" w:rsidR="003226F6" w:rsidRPr="00F91174" w:rsidRDefault="00023E25" w:rsidP="6F4ED114">
            <w:pPr>
              <w:pStyle w:val="Body"/>
              <w:rPr>
                <w:rFonts w:asciiTheme="majorHAnsi" w:eastAsiaTheme="majorEastAsia" w:hAnsiTheme="majorHAnsi" w:cstheme="majorBidi"/>
                <w:color w:val="1A1A1A"/>
              </w:rPr>
            </w:pPr>
            <w:r w:rsidRPr="00F91174">
              <w:rPr>
                <w:rFonts w:asciiTheme="majorHAnsi" w:hAnsiTheme="majorHAnsi"/>
                <w:color w:val="000000" w:themeColor="text1"/>
                <w:szCs w:val="24"/>
              </w:rPr>
              <w:t>Thanksgiving break</w:t>
            </w:r>
          </w:p>
        </w:tc>
        <w:tc>
          <w:tcPr>
            <w:tcW w:w="1650" w:type="dxa"/>
          </w:tcPr>
          <w:p w14:paraId="77564F47" w14:textId="0920ED08" w:rsidR="6F4ED114" w:rsidRPr="00F91174" w:rsidRDefault="6F4ED114" w:rsidP="6F4ED114">
            <w:pPr>
              <w:rPr>
                <w:rFonts w:asciiTheme="majorHAnsi" w:eastAsiaTheme="majorEastAsia" w:hAnsiTheme="majorHAnsi" w:cstheme="majorBidi"/>
              </w:rPr>
            </w:pPr>
          </w:p>
        </w:tc>
      </w:tr>
      <w:tr w:rsidR="00377A61" w:rsidRPr="00F91174" w14:paraId="3DFE6802" w14:textId="77777777" w:rsidTr="6F4ED114">
        <w:tc>
          <w:tcPr>
            <w:tcW w:w="1008" w:type="dxa"/>
          </w:tcPr>
          <w:p w14:paraId="537A503D" w14:textId="718DCFEF" w:rsidR="00377A61" w:rsidRPr="00F91174" w:rsidRDefault="6F4ED114" w:rsidP="6F4ED114">
            <w:pPr>
              <w:rPr>
                <w:rFonts w:asciiTheme="majorHAnsi" w:eastAsiaTheme="majorEastAsia" w:hAnsiTheme="majorHAnsi" w:cstheme="majorBidi"/>
                <w:b/>
                <w:bCs/>
              </w:rPr>
            </w:pPr>
            <w:r w:rsidRPr="00F91174">
              <w:rPr>
                <w:rFonts w:asciiTheme="majorHAnsi" w:eastAsiaTheme="majorEastAsia" w:hAnsiTheme="majorHAnsi" w:cstheme="majorBidi"/>
                <w:b/>
                <w:bCs/>
              </w:rPr>
              <w:t>Week 15</w:t>
            </w:r>
          </w:p>
          <w:p w14:paraId="76AA152E" w14:textId="66E86AE8"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11/28</w:t>
            </w:r>
          </w:p>
          <w:p w14:paraId="23073DAA" w14:textId="7C7D86D2" w:rsidR="00377A61" w:rsidRPr="00F91174" w:rsidRDefault="00377A61" w:rsidP="6F4ED114">
            <w:pPr>
              <w:rPr>
                <w:rFonts w:asciiTheme="majorHAnsi" w:eastAsiaTheme="majorEastAsia" w:hAnsiTheme="majorHAnsi" w:cstheme="majorBidi"/>
              </w:rPr>
            </w:pPr>
          </w:p>
        </w:tc>
        <w:tc>
          <w:tcPr>
            <w:tcW w:w="2670" w:type="dxa"/>
          </w:tcPr>
          <w:p w14:paraId="67D5552F" w14:textId="605E2D66"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Review</w:t>
            </w:r>
          </w:p>
        </w:tc>
        <w:tc>
          <w:tcPr>
            <w:tcW w:w="5040" w:type="dxa"/>
          </w:tcPr>
          <w:p w14:paraId="7E31CF47" w14:textId="77777777" w:rsidR="00377A61" w:rsidRPr="00F91174" w:rsidRDefault="00377A61" w:rsidP="6F4ED114">
            <w:pPr>
              <w:rPr>
                <w:rFonts w:asciiTheme="majorHAnsi" w:eastAsiaTheme="majorEastAsia" w:hAnsiTheme="majorHAnsi" w:cstheme="majorBidi"/>
              </w:rPr>
            </w:pPr>
          </w:p>
        </w:tc>
        <w:tc>
          <w:tcPr>
            <w:tcW w:w="1650" w:type="dxa"/>
          </w:tcPr>
          <w:p w14:paraId="31DD5646" w14:textId="58450F88" w:rsidR="00D06F96"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Application Plan 3</w:t>
            </w:r>
          </w:p>
          <w:p w14:paraId="13438A08" w14:textId="77777777" w:rsidR="00D06F96" w:rsidRPr="00F91174" w:rsidRDefault="00D06F96" w:rsidP="6F4ED114">
            <w:pPr>
              <w:rPr>
                <w:rFonts w:asciiTheme="majorHAnsi" w:eastAsiaTheme="majorEastAsia" w:hAnsiTheme="majorHAnsi" w:cstheme="majorBidi"/>
              </w:rPr>
            </w:pPr>
          </w:p>
          <w:p w14:paraId="57E9C383" w14:textId="22E01618"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Course evaluations (3 point bonus if 90% participation)</w:t>
            </w:r>
          </w:p>
        </w:tc>
      </w:tr>
      <w:tr w:rsidR="6F4ED114" w:rsidRPr="00F91174" w14:paraId="502734F9" w14:textId="77777777" w:rsidTr="6F4ED114">
        <w:tc>
          <w:tcPr>
            <w:tcW w:w="1008" w:type="dxa"/>
          </w:tcPr>
          <w:p w14:paraId="57038091" w14:textId="59748F03"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11/30</w:t>
            </w:r>
          </w:p>
        </w:tc>
        <w:tc>
          <w:tcPr>
            <w:tcW w:w="2670" w:type="dxa"/>
          </w:tcPr>
          <w:p w14:paraId="1FF36642" w14:textId="510C561F" w:rsidR="6F4ED114"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Review</w:t>
            </w:r>
          </w:p>
        </w:tc>
        <w:tc>
          <w:tcPr>
            <w:tcW w:w="5040" w:type="dxa"/>
          </w:tcPr>
          <w:p w14:paraId="2AAFED79" w14:textId="0BA792FC" w:rsidR="6F4ED114" w:rsidRPr="00F91174" w:rsidRDefault="6F4ED114" w:rsidP="6F4ED114">
            <w:pPr>
              <w:rPr>
                <w:rFonts w:asciiTheme="majorHAnsi" w:eastAsiaTheme="majorEastAsia" w:hAnsiTheme="majorHAnsi" w:cstheme="majorBidi"/>
              </w:rPr>
            </w:pPr>
          </w:p>
        </w:tc>
        <w:tc>
          <w:tcPr>
            <w:tcW w:w="1650" w:type="dxa"/>
          </w:tcPr>
          <w:p w14:paraId="6D97BF08" w14:textId="13492ED7" w:rsidR="6F4ED114" w:rsidRPr="00F91174" w:rsidRDefault="6F4ED114" w:rsidP="6F4ED114">
            <w:pPr>
              <w:rPr>
                <w:rFonts w:asciiTheme="majorHAnsi" w:eastAsiaTheme="majorEastAsia" w:hAnsiTheme="majorHAnsi" w:cstheme="majorBidi"/>
              </w:rPr>
            </w:pPr>
          </w:p>
        </w:tc>
      </w:tr>
      <w:tr w:rsidR="00377A61" w:rsidRPr="00F91174" w14:paraId="15045733" w14:textId="77777777" w:rsidTr="6F4ED114">
        <w:tc>
          <w:tcPr>
            <w:tcW w:w="1008" w:type="dxa"/>
          </w:tcPr>
          <w:p w14:paraId="6E2651E5" w14:textId="25C7F765" w:rsidR="00377A61" w:rsidRPr="00F91174" w:rsidRDefault="6F4ED114" w:rsidP="6F4ED114">
            <w:pPr>
              <w:spacing w:after="160" w:line="259" w:lineRule="auto"/>
              <w:rPr>
                <w:rFonts w:asciiTheme="majorHAnsi" w:eastAsiaTheme="majorEastAsia" w:hAnsiTheme="majorHAnsi" w:cstheme="majorBidi"/>
              </w:rPr>
            </w:pPr>
            <w:r w:rsidRPr="00F91174">
              <w:rPr>
                <w:rFonts w:asciiTheme="majorHAnsi" w:eastAsiaTheme="majorEastAsia" w:hAnsiTheme="majorHAnsi" w:cstheme="majorBidi"/>
              </w:rPr>
              <w:t>12/6 - 12/13</w:t>
            </w:r>
          </w:p>
        </w:tc>
        <w:tc>
          <w:tcPr>
            <w:tcW w:w="2670" w:type="dxa"/>
          </w:tcPr>
          <w:p w14:paraId="4F20A179" w14:textId="410AC4CA" w:rsidR="00377A61" w:rsidRPr="00F91174" w:rsidRDefault="6F4ED114" w:rsidP="6F4ED114">
            <w:pPr>
              <w:rPr>
                <w:rFonts w:asciiTheme="majorHAnsi" w:eastAsiaTheme="majorEastAsia" w:hAnsiTheme="majorHAnsi" w:cstheme="majorBidi"/>
              </w:rPr>
            </w:pPr>
            <w:r w:rsidRPr="00F91174">
              <w:rPr>
                <w:rFonts w:asciiTheme="majorHAnsi" w:eastAsiaTheme="majorEastAsia" w:hAnsiTheme="majorHAnsi" w:cstheme="majorBidi"/>
              </w:rPr>
              <w:t>Final Exam week</w:t>
            </w:r>
          </w:p>
        </w:tc>
        <w:tc>
          <w:tcPr>
            <w:tcW w:w="5040" w:type="dxa"/>
          </w:tcPr>
          <w:p w14:paraId="31DF6C5C" w14:textId="77777777" w:rsidR="00377A61" w:rsidRPr="00F91174" w:rsidRDefault="00377A61" w:rsidP="6F4ED114">
            <w:pPr>
              <w:rPr>
                <w:rFonts w:asciiTheme="majorHAnsi" w:eastAsiaTheme="majorEastAsia" w:hAnsiTheme="majorHAnsi" w:cstheme="majorBidi"/>
              </w:rPr>
            </w:pPr>
          </w:p>
        </w:tc>
        <w:tc>
          <w:tcPr>
            <w:tcW w:w="1650" w:type="dxa"/>
          </w:tcPr>
          <w:p w14:paraId="634CD13F" w14:textId="3C09FB0C" w:rsidR="00377A61" w:rsidRPr="00F91174" w:rsidRDefault="00377A61" w:rsidP="6F4ED114">
            <w:pPr>
              <w:rPr>
                <w:rFonts w:asciiTheme="majorHAnsi" w:eastAsiaTheme="majorEastAsia" w:hAnsiTheme="majorHAnsi" w:cstheme="majorBidi"/>
              </w:rPr>
            </w:pPr>
          </w:p>
        </w:tc>
      </w:tr>
    </w:tbl>
    <w:p w14:paraId="1B49F5BA" w14:textId="77777777" w:rsidR="00390EC1" w:rsidRPr="00F91174" w:rsidRDefault="00390EC1">
      <w:pPr>
        <w:rPr>
          <w:rFonts w:asciiTheme="majorHAnsi" w:hAnsiTheme="majorHAnsi"/>
          <w:b/>
        </w:rPr>
      </w:pPr>
    </w:p>
    <w:p w14:paraId="0A4F93D2" w14:textId="77777777" w:rsidR="006970CF" w:rsidRDefault="006970CF" w:rsidP="006970CF">
      <w:pPr>
        <w:jc w:val="center"/>
        <w:outlineLvl w:val="0"/>
        <w:rPr>
          <w:b/>
          <w:bCs/>
        </w:rPr>
      </w:pPr>
      <w:r w:rsidRPr="00057510">
        <w:rPr>
          <w:b/>
          <w:bCs/>
        </w:rPr>
        <w:t>University Policy on Religious Observance</w:t>
      </w:r>
    </w:p>
    <w:p w14:paraId="29E685E1" w14:textId="77777777" w:rsidR="006970CF" w:rsidRPr="00057510" w:rsidRDefault="006970CF" w:rsidP="006970CF">
      <w:pPr>
        <w:jc w:val="both"/>
        <w:rPr>
          <w:b/>
          <w:bCs/>
        </w:rPr>
      </w:pPr>
    </w:p>
    <w:p w14:paraId="0BAAD11F" w14:textId="77777777" w:rsidR="006970CF" w:rsidRDefault="006970CF" w:rsidP="006970CF">
      <w:pPr>
        <w:jc w:val="both"/>
      </w:pPr>
      <w:r w:rsidRPr="00057510">
        <w:t xml:space="preserve">University policy grants students excused absences from class for observance of religious holy days. Faculty are asked to be responsive to requests when students contact them IN ADVANCE to request </w:t>
      </w:r>
    </w:p>
    <w:p w14:paraId="33255792" w14:textId="77777777" w:rsidR="006970CF" w:rsidRPr="00057510" w:rsidRDefault="006970CF" w:rsidP="006970CF">
      <w:pPr>
        <w:jc w:val="both"/>
      </w:pPr>
      <w:r w:rsidRPr="00057510">
        <w:t>such an excused absence. The student should be given an opportunity to make up missed work because of religious observance.</w:t>
      </w:r>
    </w:p>
    <w:p w14:paraId="3A9D568E" w14:textId="77777777" w:rsidR="006970CF" w:rsidRPr="00057510" w:rsidRDefault="006970CF" w:rsidP="006970CF">
      <w:pPr>
        <w:jc w:val="both"/>
      </w:pPr>
    </w:p>
    <w:p w14:paraId="410E493F" w14:textId="77777777" w:rsidR="006970CF" w:rsidRPr="00057510" w:rsidRDefault="006970CF" w:rsidP="006970CF">
      <w:pPr>
        <w:jc w:val="both"/>
      </w:pPr>
      <w:r w:rsidRPr="00057510">
        <w:t>The Deans of Religious Life recommend that faculty not schedule an exam on a major holy day or plan something that cannot be made up afterwards. They are also asked to keep in mind that some holy days require additional time for preparation or travel before and/or after the actual observance.</w:t>
      </w:r>
    </w:p>
    <w:p w14:paraId="5C1CD08C" w14:textId="77777777" w:rsidR="006970CF" w:rsidRPr="00057510" w:rsidRDefault="006970CF" w:rsidP="006970CF">
      <w:pPr>
        <w:jc w:val="both"/>
      </w:pPr>
    </w:p>
    <w:p w14:paraId="587982D2" w14:textId="77777777" w:rsidR="006970CF" w:rsidRPr="00057510" w:rsidRDefault="006970CF" w:rsidP="006970CF">
      <w:pPr>
        <w:jc w:val="both"/>
      </w:pPr>
      <w:r w:rsidRPr="00057510">
        <w:t>Students are advised to scan their syllabi at the beginning of each course to detect potential conflicts with their religious observances. Please note that this applies only to the sort of holy day that necessitates absence from class and/or whose religious requirements clearly conflict with aspects of academic performance.</w:t>
      </w:r>
    </w:p>
    <w:p w14:paraId="489C84B6" w14:textId="77777777" w:rsidR="006970CF" w:rsidRPr="00057510" w:rsidRDefault="006970CF" w:rsidP="006970CF">
      <w:pPr>
        <w:jc w:val="both"/>
      </w:pPr>
    </w:p>
    <w:p w14:paraId="379C0C77" w14:textId="77777777" w:rsidR="006970CF" w:rsidRPr="00057510" w:rsidRDefault="006970CF" w:rsidP="006970CF">
      <w:pPr>
        <w:jc w:val="both"/>
      </w:pPr>
      <w:r w:rsidRPr="00057510">
        <w:lastRenderedPageBreak/>
        <w:t xml:space="preserve">Should you have any questions or concerns, please contact the Office of Religious Life (213-740-6110) or the Office of Equity and Diversity. A listing of holy days and occasions also appears on the Office of Religious website, which is at </w:t>
      </w:r>
      <w:hyperlink r:id="rId9" w:tgtFrame="_blank" w:history="1">
        <w:r w:rsidRPr="00057510">
          <w:rPr>
            <w:rStyle w:val="Hyperlink"/>
          </w:rPr>
          <w:t>http://orl.usc.edu/</w:t>
        </w:r>
      </w:hyperlink>
      <w:r w:rsidRPr="00057510">
        <w:t>.</w:t>
      </w:r>
    </w:p>
    <w:p w14:paraId="425D9556" w14:textId="0A3909C1" w:rsidR="007D300D" w:rsidRPr="00F91174" w:rsidRDefault="007D300D" w:rsidP="1538ADC6">
      <w:pPr>
        <w:ind w:right="720"/>
        <w:jc w:val="both"/>
        <w:rPr>
          <w:rFonts w:asciiTheme="majorHAnsi" w:hAnsiTheme="majorHAnsi"/>
          <w:b/>
          <w:bCs/>
          <w:color w:val="000000" w:themeColor="text1"/>
        </w:rPr>
      </w:pPr>
    </w:p>
    <w:p w14:paraId="17D511B7" w14:textId="0838B691" w:rsidR="1538ADC6" w:rsidRPr="00F91174" w:rsidRDefault="1538ADC6" w:rsidP="1538ADC6">
      <w:pPr>
        <w:jc w:val="center"/>
        <w:rPr>
          <w:rFonts w:asciiTheme="majorHAnsi" w:hAnsiTheme="majorHAnsi"/>
        </w:rPr>
      </w:pPr>
      <w:r w:rsidRPr="00F91174">
        <w:rPr>
          <w:rFonts w:asciiTheme="majorHAnsi" w:hAnsiTheme="majorHAnsi"/>
          <w:b/>
          <w:bCs/>
          <w:sz w:val="22"/>
          <w:szCs w:val="22"/>
        </w:rPr>
        <w:t>Statement on Academic Conduct and Support Systems</w:t>
      </w:r>
    </w:p>
    <w:p w14:paraId="67B68320" w14:textId="7769B353" w:rsidR="1538ADC6" w:rsidRPr="00F91174" w:rsidRDefault="1538ADC6" w:rsidP="1538ADC6">
      <w:pPr>
        <w:rPr>
          <w:rFonts w:asciiTheme="majorHAnsi" w:hAnsiTheme="majorHAnsi"/>
        </w:rPr>
      </w:pPr>
      <w:r w:rsidRPr="00F91174">
        <w:rPr>
          <w:rFonts w:asciiTheme="majorHAnsi" w:hAnsiTheme="majorHAnsi"/>
          <w:b/>
          <w:bCs/>
          <w:sz w:val="22"/>
          <w:szCs w:val="22"/>
        </w:rPr>
        <w:t xml:space="preserve"> </w:t>
      </w:r>
    </w:p>
    <w:p w14:paraId="7631FC7D" w14:textId="556DF649" w:rsidR="1538ADC6" w:rsidRPr="00F91174" w:rsidRDefault="1538ADC6" w:rsidP="1538ADC6">
      <w:pPr>
        <w:rPr>
          <w:rFonts w:asciiTheme="majorHAnsi" w:hAnsiTheme="majorHAnsi"/>
        </w:rPr>
      </w:pPr>
      <w:r w:rsidRPr="00F91174">
        <w:rPr>
          <w:rFonts w:asciiTheme="majorHAnsi" w:hAnsiTheme="majorHAnsi"/>
          <w:b/>
          <w:bCs/>
          <w:sz w:val="22"/>
          <w:szCs w:val="22"/>
        </w:rPr>
        <w:t>Academic Conduct:</w:t>
      </w:r>
    </w:p>
    <w:p w14:paraId="2213F2E0" w14:textId="6BDC34F9" w:rsidR="1538ADC6" w:rsidRPr="00F91174" w:rsidRDefault="6F4ED114" w:rsidP="1538ADC6">
      <w:pPr>
        <w:rPr>
          <w:rFonts w:asciiTheme="majorHAnsi" w:hAnsiTheme="majorHAnsi"/>
        </w:rPr>
      </w:pPr>
      <w:r w:rsidRPr="00F91174">
        <w:rPr>
          <w:rFonts w:asciiTheme="majorHAnsi" w:hAnsiTheme="maj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F91174">
        <w:rPr>
          <w:rFonts w:asciiTheme="majorHAnsi" w:hAnsiTheme="majorHAnsi"/>
          <w:i/>
          <w:iCs/>
          <w:sz w:val="22"/>
          <w:szCs w:val="22"/>
        </w:rPr>
        <w:t>SCampus</w:t>
      </w:r>
      <w:r w:rsidRPr="00F91174">
        <w:rPr>
          <w:rFonts w:asciiTheme="majorHAnsi" w:hAnsiTheme="majorHAnsi"/>
          <w:sz w:val="22"/>
          <w:szCs w:val="22"/>
        </w:rPr>
        <w:t xml:space="preserve"> in Part B, Section 11, “Behavior Violating University Standards” </w:t>
      </w:r>
      <w:hyperlink r:id="rId10">
        <w:r w:rsidRPr="00F91174">
          <w:rPr>
            <w:rStyle w:val="Hyperlink"/>
            <w:rFonts w:asciiTheme="majorHAnsi" w:hAnsiTheme="majorHAnsi"/>
            <w:color w:val="0563C1"/>
            <w:sz w:val="22"/>
            <w:szCs w:val="22"/>
          </w:rPr>
          <w:t>https://policy.usc.edu/scampus-part-b/</w:t>
        </w:r>
      </w:hyperlink>
      <w:r w:rsidRPr="00F91174">
        <w:rPr>
          <w:rFonts w:asciiTheme="majorHAnsi" w:hAnsiTheme="majorHAnsi"/>
          <w:sz w:val="22"/>
          <w:szCs w:val="22"/>
        </w:rPr>
        <w:t xml:space="preserve">.  Other forms of academic dishonesty are equally unacceptable.  See additional information in </w:t>
      </w:r>
      <w:r w:rsidRPr="00F91174">
        <w:rPr>
          <w:rFonts w:asciiTheme="majorHAnsi" w:hAnsiTheme="majorHAnsi"/>
          <w:i/>
          <w:iCs/>
          <w:sz w:val="22"/>
          <w:szCs w:val="22"/>
        </w:rPr>
        <w:t xml:space="preserve">SCampus </w:t>
      </w:r>
      <w:r w:rsidRPr="00F91174">
        <w:rPr>
          <w:rFonts w:asciiTheme="majorHAnsi" w:hAnsiTheme="majorHAnsi"/>
          <w:sz w:val="22"/>
          <w:szCs w:val="22"/>
        </w:rPr>
        <w:t xml:space="preserve">and university policies on scientific misconduct, </w:t>
      </w:r>
      <w:hyperlink r:id="rId11">
        <w:r w:rsidRPr="00F91174">
          <w:rPr>
            <w:rStyle w:val="Hyperlink"/>
            <w:rFonts w:asciiTheme="majorHAnsi" w:hAnsiTheme="majorHAnsi"/>
            <w:color w:val="0563C1"/>
            <w:sz w:val="22"/>
            <w:szCs w:val="22"/>
          </w:rPr>
          <w:t>http://policy.usc.edu/scientific-misconduct</w:t>
        </w:r>
      </w:hyperlink>
      <w:r w:rsidRPr="00F91174">
        <w:rPr>
          <w:rFonts w:asciiTheme="majorHAnsi" w:hAnsiTheme="majorHAnsi"/>
          <w:sz w:val="22"/>
          <w:szCs w:val="22"/>
        </w:rPr>
        <w:t>.</w:t>
      </w:r>
    </w:p>
    <w:p w14:paraId="1F72B749" w14:textId="19501500" w:rsidR="1538ADC6" w:rsidRPr="00F91174" w:rsidRDefault="1538ADC6" w:rsidP="1538ADC6">
      <w:pPr>
        <w:rPr>
          <w:rFonts w:asciiTheme="majorHAnsi" w:hAnsiTheme="majorHAnsi"/>
        </w:rPr>
      </w:pPr>
      <w:r w:rsidRPr="00F91174">
        <w:rPr>
          <w:rFonts w:asciiTheme="majorHAnsi" w:hAnsiTheme="majorHAnsi"/>
          <w:sz w:val="22"/>
          <w:szCs w:val="22"/>
        </w:rPr>
        <w:t xml:space="preserve"> </w:t>
      </w:r>
    </w:p>
    <w:p w14:paraId="6B6A9A4C" w14:textId="563EEC33" w:rsidR="1538ADC6" w:rsidRPr="00F91174" w:rsidRDefault="1538ADC6" w:rsidP="1538ADC6">
      <w:pPr>
        <w:rPr>
          <w:rFonts w:asciiTheme="majorHAnsi" w:hAnsiTheme="majorHAnsi"/>
        </w:rPr>
      </w:pPr>
      <w:r w:rsidRPr="00F91174">
        <w:rPr>
          <w:rFonts w:asciiTheme="majorHAnsi" w:hAnsiTheme="majorHAnsi"/>
          <w:b/>
          <w:bCs/>
          <w:sz w:val="22"/>
          <w:szCs w:val="22"/>
        </w:rPr>
        <w:t>Support Systems:</w:t>
      </w:r>
    </w:p>
    <w:p w14:paraId="3C0A062A" w14:textId="13EA1B9C" w:rsidR="1538ADC6" w:rsidRPr="00F91174" w:rsidRDefault="1538ADC6" w:rsidP="1538ADC6">
      <w:pPr>
        <w:rPr>
          <w:rFonts w:asciiTheme="majorHAnsi" w:hAnsiTheme="majorHAnsi"/>
        </w:rPr>
      </w:pPr>
      <w:r w:rsidRPr="00F91174">
        <w:rPr>
          <w:rFonts w:asciiTheme="majorHAnsi" w:hAnsiTheme="majorHAnsi"/>
          <w:i/>
          <w:iCs/>
          <w:sz w:val="22"/>
          <w:szCs w:val="22"/>
        </w:rPr>
        <w:t>Student Counseling Services (SCS) - (213) 740-7711 – 24/7 on call</w:t>
      </w:r>
    </w:p>
    <w:p w14:paraId="24C4CF62" w14:textId="6D3E3940" w:rsidR="1538ADC6" w:rsidRPr="00F91174" w:rsidRDefault="1538ADC6" w:rsidP="1538ADC6">
      <w:pPr>
        <w:rPr>
          <w:rFonts w:asciiTheme="majorHAnsi" w:hAnsiTheme="majorHAnsi"/>
        </w:rPr>
      </w:pPr>
      <w:r w:rsidRPr="00F91174">
        <w:rPr>
          <w:rFonts w:asciiTheme="majorHAnsi" w:hAnsiTheme="majorHAnsi"/>
          <w:sz w:val="22"/>
          <w:szCs w:val="22"/>
        </w:rPr>
        <w:t>Free and confidential mental health treatment for students, including short-term psychotherapy, group counseling, stress fitness workshops, and crisis intervention.</w:t>
      </w:r>
      <w:hyperlink r:id="rId12">
        <w:r w:rsidRPr="00F91174">
          <w:rPr>
            <w:rStyle w:val="Hyperlink"/>
            <w:rFonts w:asciiTheme="majorHAnsi" w:hAnsiTheme="majorHAnsi"/>
            <w:color w:val="0563C1"/>
            <w:sz w:val="22"/>
            <w:szCs w:val="22"/>
          </w:rPr>
          <w:t xml:space="preserve"> https://engemannshc.usc.edu/counseling/</w:t>
        </w:r>
      </w:hyperlink>
    </w:p>
    <w:p w14:paraId="0A4D68F1" w14:textId="38A1B959" w:rsidR="1538ADC6" w:rsidRPr="00F91174" w:rsidRDefault="1538ADC6" w:rsidP="1538ADC6">
      <w:pPr>
        <w:rPr>
          <w:rFonts w:asciiTheme="majorHAnsi" w:hAnsiTheme="majorHAnsi"/>
        </w:rPr>
      </w:pPr>
      <w:r w:rsidRPr="00F91174">
        <w:rPr>
          <w:rFonts w:asciiTheme="majorHAnsi" w:hAnsiTheme="majorHAnsi"/>
          <w:b/>
          <w:bCs/>
          <w:sz w:val="22"/>
          <w:szCs w:val="22"/>
        </w:rPr>
        <w:t xml:space="preserve"> </w:t>
      </w:r>
    </w:p>
    <w:p w14:paraId="15CE9CC6" w14:textId="41078F7D" w:rsidR="1538ADC6" w:rsidRPr="00F91174" w:rsidRDefault="1538ADC6" w:rsidP="1538ADC6">
      <w:pPr>
        <w:rPr>
          <w:rFonts w:asciiTheme="majorHAnsi" w:hAnsiTheme="majorHAnsi"/>
        </w:rPr>
      </w:pPr>
      <w:r w:rsidRPr="00F91174">
        <w:rPr>
          <w:rFonts w:asciiTheme="majorHAnsi" w:hAnsiTheme="majorHAnsi"/>
          <w:i/>
          <w:iCs/>
          <w:sz w:val="22"/>
          <w:szCs w:val="22"/>
        </w:rPr>
        <w:t>National Suicide Prevention Lifeline - 1-800-273-8255</w:t>
      </w:r>
    </w:p>
    <w:p w14:paraId="080CEB74" w14:textId="225E0421" w:rsidR="1538ADC6" w:rsidRPr="00F91174" w:rsidRDefault="1538ADC6" w:rsidP="1538ADC6">
      <w:pPr>
        <w:rPr>
          <w:rFonts w:asciiTheme="majorHAnsi" w:hAnsiTheme="majorHAnsi"/>
        </w:rPr>
      </w:pPr>
      <w:r w:rsidRPr="00F91174">
        <w:rPr>
          <w:rFonts w:asciiTheme="majorHAnsi" w:hAnsiTheme="majorHAnsi"/>
          <w:sz w:val="22"/>
          <w:szCs w:val="22"/>
        </w:rPr>
        <w:t>Provides free and confidential emotional support to people in suicidal crisis or emotional distress 24 hours a day, 7 days a week.</w:t>
      </w:r>
      <w:hyperlink r:id="rId13">
        <w:r w:rsidRPr="00F91174">
          <w:rPr>
            <w:rStyle w:val="Hyperlink"/>
            <w:rFonts w:asciiTheme="majorHAnsi" w:hAnsiTheme="majorHAnsi"/>
            <w:color w:val="0563C1"/>
            <w:sz w:val="22"/>
            <w:szCs w:val="22"/>
          </w:rPr>
          <w:t>http://www.suicidepreventionlifeline.org</w:t>
        </w:r>
      </w:hyperlink>
    </w:p>
    <w:p w14:paraId="46B2AD3E" w14:textId="72097A5D" w:rsidR="1538ADC6" w:rsidRPr="00F91174" w:rsidRDefault="1538ADC6" w:rsidP="1538ADC6">
      <w:pPr>
        <w:rPr>
          <w:rFonts w:asciiTheme="majorHAnsi" w:hAnsiTheme="majorHAnsi"/>
        </w:rPr>
      </w:pPr>
      <w:r w:rsidRPr="00F91174">
        <w:rPr>
          <w:rFonts w:asciiTheme="majorHAnsi" w:hAnsiTheme="majorHAnsi"/>
          <w:b/>
          <w:bCs/>
          <w:sz w:val="22"/>
          <w:szCs w:val="22"/>
          <w:u w:val="single"/>
        </w:rPr>
        <w:t xml:space="preserve"> </w:t>
      </w:r>
    </w:p>
    <w:p w14:paraId="3C71D55F" w14:textId="4711E967" w:rsidR="1538ADC6" w:rsidRPr="00F91174" w:rsidRDefault="1538ADC6" w:rsidP="1538ADC6">
      <w:pPr>
        <w:rPr>
          <w:rFonts w:asciiTheme="majorHAnsi" w:hAnsiTheme="majorHAnsi"/>
        </w:rPr>
      </w:pPr>
      <w:r w:rsidRPr="00F91174">
        <w:rPr>
          <w:rFonts w:asciiTheme="majorHAnsi" w:hAnsiTheme="majorHAnsi"/>
          <w:i/>
          <w:iCs/>
          <w:sz w:val="22"/>
          <w:szCs w:val="22"/>
        </w:rPr>
        <w:t>Relationship &amp; Sexual Violence Prevention Services (RSVP) - (213) 740-4900 - 24/7 on call</w:t>
      </w:r>
    </w:p>
    <w:p w14:paraId="76064BC7" w14:textId="76DB8E46" w:rsidR="1538ADC6" w:rsidRPr="00F91174" w:rsidRDefault="1538ADC6" w:rsidP="1538ADC6">
      <w:pPr>
        <w:rPr>
          <w:rFonts w:asciiTheme="majorHAnsi" w:hAnsiTheme="majorHAnsi"/>
        </w:rPr>
      </w:pPr>
      <w:r w:rsidRPr="00F91174">
        <w:rPr>
          <w:rFonts w:asciiTheme="majorHAnsi" w:hAnsiTheme="majorHAnsi"/>
          <w:sz w:val="22"/>
          <w:szCs w:val="22"/>
        </w:rPr>
        <w:t xml:space="preserve">Free and confidential therapy services, workshops, and training for situations related to gender-based harm. </w:t>
      </w:r>
      <w:hyperlink r:id="rId14">
        <w:r w:rsidRPr="00F91174">
          <w:rPr>
            <w:rStyle w:val="Hyperlink"/>
            <w:rFonts w:asciiTheme="majorHAnsi" w:hAnsiTheme="majorHAnsi"/>
            <w:color w:val="0563C1"/>
            <w:sz w:val="22"/>
            <w:szCs w:val="22"/>
          </w:rPr>
          <w:t>https://engemannshc.usc.edu/rsvp/</w:t>
        </w:r>
      </w:hyperlink>
    </w:p>
    <w:p w14:paraId="6494065A" w14:textId="60C12231" w:rsidR="1538ADC6" w:rsidRPr="00F91174" w:rsidRDefault="1538ADC6" w:rsidP="1538ADC6">
      <w:pPr>
        <w:rPr>
          <w:rFonts w:asciiTheme="majorHAnsi" w:hAnsiTheme="majorHAnsi"/>
        </w:rPr>
      </w:pPr>
      <w:r w:rsidRPr="00F91174">
        <w:rPr>
          <w:rFonts w:asciiTheme="majorHAnsi" w:hAnsiTheme="majorHAnsi"/>
          <w:b/>
          <w:bCs/>
          <w:sz w:val="22"/>
          <w:szCs w:val="22"/>
        </w:rPr>
        <w:t xml:space="preserve"> </w:t>
      </w:r>
    </w:p>
    <w:p w14:paraId="3B750093" w14:textId="506C58DC" w:rsidR="1538ADC6" w:rsidRPr="00F91174" w:rsidRDefault="1538ADC6" w:rsidP="1538ADC6">
      <w:pPr>
        <w:rPr>
          <w:rFonts w:asciiTheme="majorHAnsi" w:hAnsiTheme="majorHAnsi"/>
        </w:rPr>
      </w:pPr>
      <w:r w:rsidRPr="00F91174">
        <w:rPr>
          <w:rFonts w:asciiTheme="majorHAnsi" w:hAnsiTheme="majorHAnsi"/>
          <w:i/>
          <w:iCs/>
          <w:sz w:val="22"/>
          <w:szCs w:val="22"/>
        </w:rPr>
        <w:t>Sexual Assault Resource Center</w:t>
      </w:r>
    </w:p>
    <w:p w14:paraId="49FA242C" w14:textId="51F77CD9" w:rsidR="1538ADC6" w:rsidRPr="00F91174" w:rsidRDefault="1538ADC6" w:rsidP="1538ADC6">
      <w:pPr>
        <w:rPr>
          <w:rFonts w:asciiTheme="majorHAnsi" w:hAnsiTheme="majorHAnsi"/>
        </w:rPr>
      </w:pPr>
      <w:r w:rsidRPr="00F91174">
        <w:rPr>
          <w:rFonts w:asciiTheme="majorHAnsi" w:hAnsiTheme="majorHAnsi"/>
          <w:sz w:val="22"/>
          <w:szCs w:val="22"/>
        </w:rPr>
        <w:t>For more information about how to get help or help a survivor, rights, reporting options, and additional resources, visit the website:</w:t>
      </w:r>
      <w:hyperlink r:id="rId15">
        <w:r w:rsidRPr="00F91174">
          <w:rPr>
            <w:rStyle w:val="Hyperlink"/>
            <w:rFonts w:asciiTheme="majorHAnsi" w:hAnsiTheme="majorHAnsi"/>
            <w:color w:val="0563C1"/>
            <w:sz w:val="22"/>
            <w:szCs w:val="22"/>
          </w:rPr>
          <w:t>http://sarc.usc.edu/</w:t>
        </w:r>
      </w:hyperlink>
    </w:p>
    <w:p w14:paraId="4E0C4793" w14:textId="5C64ED88" w:rsidR="1538ADC6" w:rsidRPr="00F91174" w:rsidRDefault="1538ADC6" w:rsidP="1538ADC6">
      <w:pPr>
        <w:rPr>
          <w:rFonts w:asciiTheme="majorHAnsi" w:hAnsiTheme="majorHAnsi"/>
        </w:rPr>
      </w:pPr>
      <w:r w:rsidRPr="00F91174">
        <w:rPr>
          <w:rFonts w:asciiTheme="majorHAnsi" w:hAnsiTheme="majorHAnsi"/>
          <w:b/>
          <w:bCs/>
          <w:sz w:val="22"/>
          <w:szCs w:val="22"/>
        </w:rPr>
        <w:t xml:space="preserve"> </w:t>
      </w:r>
    </w:p>
    <w:p w14:paraId="32A80727" w14:textId="4391E269" w:rsidR="1538ADC6" w:rsidRPr="00F91174" w:rsidRDefault="1538ADC6" w:rsidP="1538ADC6">
      <w:pPr>
        <w:rPr>
          <w:rFonts w:asciiTheme="majorHAnsi" w:hAnsiTheme="majorHAnsi"/>
        </w:rPr>
      </w:pPr>
      <w:r w:rsidRPr="00F91174">
        <w:rPr>
          <w:rFonts w:asciiTheme="majorHAnsi" w:hAnsiTheme="majorHAnsi"/>
          <w:i/>
          <w:iCs/>
          <w:sz w:val="22"/>
          <w:szCs w:val="22"/>
        </w:rPr>
        <w:t>Office of Equity and Diversity (OED)/Title IX compliance – (213) 740-5086</w:t>
      </w:r>
    </w:p>
    <w:p w14:paraId="45E2BF23" w14:textId="782A6924" w:rsidR="1538ADC6" w:rsidRPr="00F91174" w:rsidRDefault="1538ADC6" w:rsidP="1538ADC6">
      <w:pPr>
        <w:rPr>
          <w:rFonts w:asciiTheme="majorHAnsi" w:hAnsiTheme="majorHAnsi"/>
        </w:rPr>
      </w:pPr>
      <w:r w:rsidRPr="00F91174">
        <w:rPr>
          <w:rFonts w:asciiTheme="majorHAnsi" w:hAnsiTheme="majorHAnsi"/>
          <w:sz w:val="22"/>
          <w:szCs w:val="22"/>
        </w:rPr>
        <w:t>Works with faculty, staff, visitors, applicants, and students around issues of protected class.</w:t>
      </w:r>
      <w:hyperlink r:id="rId16">
        <w:r w:rsidRPr="00F91174">
          <w:rPr>
            <w:rStyle w:val="Hyperlink"/>
            <w:rFonts w:asciiTheme="majorHAnsi" w:hAnsiTheme="majorHAnsi"/>
            <w:color w:val="0563C1"/>
            <w:sz w:val="22"/>
            <w:szCs w:val="22"/>
          </w:rPr>
          <w:t xml:space="preserve"> https://equity.usc.edu/</w:t>
        </w:r>
      </w:hyperlink>
    </w:p>
    <w:p w14:paraId="2293D0F8" w14:textId="0C7D3CF3" w:rsidR="1538ADC6" w:rsidRPr="00F91174" w:rsidRDefault="1538ADC6" w:rsidP="1538ADC6">
      <w:pPr>
        <w:rPr>
          <w:rFonts w:asciiTheme="majorHAnsi" w:hAnsiTheme="majorHAnsi"/>
        </w:rPr>
      </w:pPr>
      <w:r w:rsidRPr="00F91174">
        <w:rPr>
          <w:rFonts w:asciiTheme="majorHAnsi" w:hAnsiTheme="majorHAnsi"/>
          <w:b/>
          <w:bCs/>
          <w:sz w:val="22"/>
          <w:szCs w:val="22"/>
        </w:rPr>
        <w:t xml:space="preserve"> </w:t>
      </w:r>
    </w:p>
    <w:p w14:paraId="1AD49933" w14:textId="395F5534" w:rsidR="1538ADC6" w:rsidRPr="00F91174" w:rsidRDefault="1538ADC6" w:rsidP="1538ADC6">
      <w:pPr>
        <w:rPr>
          <w:rFonts w:asciiTheme="majorHAnsi" w:hAnsiTheme="majorHAnsi"/>
        </w:rPr>
      </w:pPr>
      <w:r w:rsidRPr="00F91174">
        <w:rPr>
          <w:rFonts w:asciiTheme="majorHAnsi" w:hAnsiTheme="majorHAnsi"/>
          <w:i/>
          <w:iCs/>
          <w:sz w:val="22"/>
          <w:szCs w:val="22"/>
        </w:rPr>
        <w:t>Bias Assessment Response and Support</w:t>
      </w:r>
    </w:p>
    <w:p w14:paraId="3851B816" w14:textId="651D22A7" w:rsidR="1538ADC6" w:rsidRPr="00F91174" w:rsidRDefault="1538ADC6" w:rsidP="1538ADC6">
      <w:pPr>
        <w:rPr>
          <w:rFonts w:asciiTheme="majorHAnsi" w:hAnsiTheme="majorHAnsi"/>
        </w:rPr>
      </w:pPr>
      <w:r w:rsidRPr="00F91174">
        <w:rPr>
          <w:rFonts w:asciiTheme="majorHAnsi" w:hAnsiTheme="majorHAnsi"/>
          <w:sz w:val="22"/>
          <w:szCs w:val="22"/>
        </w:rPr>
        <w:t>Incidents of bias, hate crimes and microaggressions need to be reported allowing for appropriate investigation and response.</w:t>
      </w:r>
      <w:hyperlink r:id="rId17">
        <w:r w:rsidRPr="00F91174">
          <w:rPr>
            <w:rStyle w:val="Hyperlink"/>
            <w:rFonts w:asciiTheme="majorHAnsi" w:hAnsiTheme="majorHAnsi"/>
            <w:color w:val="0563C1"/>
            <w:sz w:val="22"/>
            <w:szCs w:val="22"/>
          </w:rPr>
          <w:t>https://studentaffairs.usc.edu/bias-assessment-response-support/</w:t>
        </w:r>
      </w:hyperlink>
    </w:p>
    <w:p w14:paraId="0014C5F7" w14:textId="3EA291A7" w:rsidR="1538ADC6" w:rsidRPr="00F91174" w:rsidRDefault="1538ADC6" w:rsidP="1538ADC6">
      <w:pPr>
        <w:rPr>
          <w:rFonts w:asciiTheme="majorHAnsi" w:hAnsiTheme="majorHAnsi"/>
        </w:rPr>
      </w:pPr>
      <w:r w:rsidRPr="00F91174">
        <w:rPr>
          <w:rFonts w:asciiTheme="majorHAnsi" w:hAnsiTheme="majorHAnsi"/>
          <w:b/>
          <w:bCs/>
          <w:sz w:val="22"/>
          <w:szCs w:val="22"/>
        </w:rPr>
        <w:t xml:space="preserve"> </w:t>
      </w:r>
    </w:p>
    <w:p w14:paraId="09FE221E" w14:textId="5689DEA1" w:rsidR="1538ADC6" w:rsidRPr="00F91174" w:rsidRDefault="1538ADC6" w:rsidP="1538ADC6">
      <w:pPr>
        <w:rPr>
          <w:rFonts w:asciiTheme="majorHAnsi" w:hAnsiTheme="majorHAnsi"/>
        </w:rPr>
      </w:pPr>
      <w:r w:rsidRPr="00F91174">
        <w:rPr>
          <w:rFonts w:asciiTheme="majorHAnsi" w:hAnsiTheme="majorHAnsi"/>
          <w:i/>
          <w:iCs/>
          <w:sz w:val="22"/>
          <w:szCs w:val="22"/>
        </w:rPr>
        <w:t>Student Support &amp; Advocacy – (213) 821-4710</w:t>
      </w:r>
    </w:p>
    <w:p w14:paraId="6C3D0866" w14:textId="7F030BFF" w:rsidR="1538ADC6" w:rsidRPr="00F91174" w:rsidRDefault="1538ADC6" w:rsidP="1538ADC6">
      <w:pPr>
        <w:rPr>
          <w:rFonts w:asciiTheme="majorHAnsi" w:hAnsiTheme="majorHAnsi"/>
        </w:rPr>
      </w:pPr>
      <w:r w:rsidRPr="00F91174">
        <w:rPr>
          <w:rFonts w:asciiTheme="majorHAnsi" w:hAnsiTheme="majorHAnsi"/>
          <w:sz w:val="22"/>
          <w:szCs w:val="22"/>
        </w:rPr>
        <w:t>Assists students and families in resolving complex issues adversely affecting their success as a student EX: personal, financial, and academic.</w:t>
      </w:r>
      <w:hyperlink r:id="rId18">
        <w:r w:rsidRPr="00F91174">
          <w:rPr>
            <w:rStyle w:val="Hyperlink"/>
            <w:rFonts w:asciiTheme="majorHAnsi" w:hAnsiTheme="majorHAnsi"/>
            <w:color w:val="0563C1"/>
            <w:sz w:val="22"/>
            <w:szCs w:val="22"/>
          </w:rPr>
          <w:t xml:space="preserve"> https://studentaffairs.usc.edu/ssa/</w:t>
        </w:r>
      </w:hyperlink>
    </w:p>
    <w:p w14:paraId="73BE5AF2" w14:textId="243286D8" w:rsidR="1538ADC6" w:rsidRPr="00F91174" w:rsidRDefault="1538ADC6" w:rsidP="1538ADC6">
      <w:pPr>
        <w:rPr>
          <w:rFonts w:asciiTheme="majorHAnsi" w:hAnsiTheme="majorHAnsi"/>
        </w:rPr>
      </w:pPr>
      <w:r w:rsidRPr="00F91174">
        <w:rPr>
          <w:rFonts w:asciiTheme="majorHAnsi" w:hAnsiTheme="majorHAnsi"/>
          <w:sz w:val="22"/>
          <w:szCs w:val="22"/>
        </w:rPr>
        <w:t xml:space="preserve"> </w:t>
      </w:r>
    </w:p>
    <w:p w14:paraId="05C7E827" w14:textId="316510F2" w:rsidR="1538ADC6" w:rsidRPr="00F91174" w:rsidRDefault="1538ADC6" w:rsidP="1538ADC6">
      <w:pPr>
        <w:rPr>
          <w:rFonts w:asciiTheme="majorHAnsi" w:hAnsiTheme="majorHAnsi"/>
        </w:rPr>
      </w:pPr>
      <w:r w:rsidRPr="00F91174">
        <w:rPr>
          <w:rFonts w:asciiTheme="majorHAnsi" w:hAnsiTheme="majorHAnsi"/>
          <w:i/>
          <w:iCs/>
          <w:sz w:val="22"/>
          <w:szCs w:val="22"/>
        </w:rPr>
        <w:t xml:space="preserve">Diversity at USC – </w:t>
      </w:r>
      <w:hyperlink r:id="rId19">
        <w:r w:rsidRPr="00F91174">
          <w:rPr>
            <w:rStyle w:val="Hyperlink"/>
            <w:rFonts w:asciiTheme="majorHAnsi" w:hAnsiTheme="majorHAnsi"/>
            <w:i/>
            <w:iCs/>
            <w:color w:val="0563C1"/>
            <w:sz w:val="22"/>
            <w:szCs w:val="22"/>
          </w:rPr>
          <w:t>https://diversity.usc.edu/</w:t>
        </w:r>
      </w:hyperlink>
    </w:p>
    <w:p w14:paraId="4C262EF6" w14:textId="67587246" w:rsidR="1538ADC6" w:rsidRPr="00F91174" w:rsidRDefault="1538ADC6" w:rsidP="1538ADC6">
      <w:pPr>
        <w:rPr>
          <w:rFonts w:asciiTheme="majorHAnsi" w:hAnsiTheme="majorHAnsi"/>
        </w:rPr>
      </w:pPr>
      <w:r w:rsidRPr="00F91174">
        <w:rPr>
          <w:rFonts w:asciiTheme="majorHAnsi" w:hAnsiTheme="majorHAnsi"/>
          <w:sz w:val="22"/>
          <w:szCs w:val="22"/>
        </w:rPr>
        <w:t>Tabs for Events, Programs and Training, Task Force (including representatives for each school), Chronology, Participate, Resources for Students</w:t>
      </w:r>
    </w:p>
    <w:p w14:paraId="26A3D2E2" w14:textId="1FAC59E3" w:rsidR="008924DE" w:rsidRPr="00F91174" w:rsidRDefault="008924DE" w:rsidP="1538ADC6">
      <w:pPr>
        <w:ind w:right="720"/>
        <w:rPr>
          <w:rFonts w:asciiTheme="majorHAnsi" w:hAnsiTheme="majorHAnsi"/>
        </w:rPr>
      </w:pPr>
      <w:bookmarkStart w:id="0" w:name="_GoBack"/>
      <w:bookmarkEnd w:id="0"/>
    </w:p>
    <w:sectPr w:rsidR="008924DE" w:rsidRPr="00F91174" w:rsidSect="002C5989">
      <w:headerReference w:type="even" r:id="rId20"/>
      <w:head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37D55" w14:textId="77777777" w:rsidR="002979BC" w:rsidRDefault="002979BC">
      <w:r>
        <w:separator/>
      </w:r>
    </w:p>
  </w:endnote>
  <w:endnote w:type="continuationSeparator" w:id="0">
    <w:p w14:paraId="41052797" w14:textId="77777777" w:rsidR="002979BC" w:rsidRDefault="002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E4334" w14:textId="77777777" w:rsidR="002979BC" w:rsidRDefault="002979BC">
      <w:r>
        <w:separator/>
      </w:r>
    </w:p>
  </w:footnote>
  <w:footnote w:type="continuationSeparator" w:id="0">
    <w:p w14:paraId="55DC046C" w14:textId="77777777" w:rsidR="002979BC" w:rsidRDefault="00297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046C" w14:textId="77777777" w:rsidR="00553BF3" w:rsidRDefault="00553BF3" w:rsidP="003D40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CC8B8" w14:textId="77777777" w:rsidR="00553BF3" w:rsidRDefault="00553BF3" w:rsidP="00390E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03B00" w14:textId="77777777" w:rsidR="00553BF3" w:rsidRDefault="00553BF3" w:rsidP="003D40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0CF">
      <w:rPr>
        <w:rStyle w:val="PageNumber"/>
        <w:noProof/>
      </w:rPr>
      <w:t>1</w:t>
    </w:r>
    <w:r>
      <w:rPr>
        <w:rStyle w:val="PageNumber"/>
      </w:rPr>
      <w:fldChar w:fldCharType="end"/>
    </w:r>
  </w:p>
  <w:p w14:paraId="30709423" w14:textId="19BF8B50" w:rsidR="00553BF3" w:rsidRDefault="00553BF3" w:rsidP="00390EC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B6E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728"/>
    <w:multiLevelType w:val="hybridMultilevel"/>
    <w:tmpl w:val="761C99E4"/>
    <w:lvl w:ilvl="0" w:tplc="4DEA7454">
      <w:start w:val="1"/>
      <w:numFmt w:val="bullet"/>
      <w:lvlText w:val=""/>
      <w:lvlJc w:val="left"/>
      <w:pPr>
        <w:ind w:left="720" w:hanging="360"/>
      </w:pPr>
      <w:rPr>
        <w:rFonts w:ascii="Symbol" w:hAnsi="Symbol" w:hint="default"/>
      </w:rPr>
    </w:lvl>
    <w:lvl w:ilvl="1" w:tplc="2C5E88C4">
      <w:start w:val="1"/>
      <w:numFmt w:val="bullet"/>
      <w:lvlText w:val="o"/>
      <w:lvlJc w:val="left"/>
      <w:pPr>
        <w:ind w:left="1440" w:hanging="360"/>
      </w:pPr>
      <w:rPr>
        <w:rFonts w:ascii="Courier New" w:hAnsi="Courier New" w:hint="default"/>
      </w:rPr>
    </w:lvl>
    <w:lvl w:ilvl="2" w:tplc="49F80B16">
      <w:start w:val="1"/>
      <w:numFmt w:val="bullet"/>
      <w:lvlText w:val=""/>
      <w:lvlJc w:val="left"/>
      <w:pPr>
        <w:ind w:left="2160" w:hanging="360"/>
      </w:pPr>
      <w:rPr>
        <w:rFonts w:ascii="Wingdings" w:hAnsi="Wingdings" w:hint="default"/>
      </w:rPr>
    </w:lvl>
    <w:lvl w:ilvl="3" w:tplc="ACB2B942">
      <w:start w:val="1"/>
      <w:numFmt w:val="bullet"/>
      <w:lvlText w:val=""/>
      <w:lvlJc w:val="left"/>
      <w:pPr>
        <w:ind w:left="2880" w:hanging="360"/>
      </w:pPr>
      <w:rPr>
        <w:rFonts w:ascii="Symbol" w:hAnsi="Symbol" w:hint="default"/>
      </w:rPr>
    </w:lvl>
    <w:lvl w:ilvl="4" w:tplc="C5C6C87C">
      <w:start w:val="1"/>
      <w:numFmt w:val="bullet"/>
      <w:lvlText w:val="o"/>
      <w:lvlJc w:val="left"/>
      <w:pPr>
        <w:ind w:left="3600" w:hanging="360"/>
      </w:pPr>
      <w:rPr>
        <w:rFonts w:ascii="Courier New" w:hAnsi="Courier New" w:hint="default"/>
      </w:rPr>
    </w:lvl>
    <w:lvl w:ilvl="5" w:tplc="CAE2B5AC">
      <w:start w:val="1"/>
      <w:numFmt w:val="bullet"/>
      <w:lvlText w:val=""/>
      <w:lvlJc w:val="left"/>
      <w:pPr>
        <w:ind w:left="4320" w:hanging="360"/>
      </w:pPr>
      <w:rPr>
        <w:rFonts w:ascii="Wingdings" w:hAnsi="Wingdings" w:hint="default"/>
      </w:rPr>
    </w:lvl>
    <w:lvl w:ilvl="6" w:tplc="313E92AC">
      <w:start w:val="1"/>
      <w:numFmt w:val="bullet"/>
      <w:lvlText w:val=""/>
      <w:lvlJc w:val="left"/>
      <w:pPr>
        <w:ind w:left="5040" w:hanging="360"/>
      </w:pPr>
      <w:rPr>
        <w:rFonts w:ascii="Symbol" w:hAnsi="Symbol" w:hint="default"/>
      </w:rPr>
    </w:lvl>
    <w:lvl w:ilvl="7" w:tplc="73E495CE">
      <w:start w:val="1"/>
      <w:numFmt w:val="bullet"/>
      <w:lvlText w:val="o"/>
      <w:lvlJc w:val="left"/>
      <w:pPr>
        <w:ind w:left="5760" w:hanging="360"/>
      </w:pPr>
      <w:rPr>
        <w:rFonts w:ascii="Courier New" w:hAnsi="Courier New" w:hint="default"/>
      </w:rPr>
    </w:lvl>
    <w:lvl w:ilvl="8" w:tplc="A84AA306">
      <w:start w:val="1"/>
      <w:numFmt w:val="bullet"/>
      <w:lvlText w:val=""/>
      <w:lvlJc w:val="left"/>
      <w:pPr>
        <w:ind w:left="6480" w:hanging="360"/>
      </w:pPr>
      <w:rPr>
        <w:rFonts w:ascii="Wingdings" w:hAnsi="Wingdings" w:hint="default"/>
      </w:rPr>
    </w:lvl>
  </w:abstractNum>
  <w:abstractNum w:abstractNumId="2">
    <w:nsid w:val="092F7D68"/>
    <w:multiLevelType w:val="hybridMultilevel"/>
    <w:tmpl w:val="B262D13A"/>
    <w:lvl w:ilvl="0" w:tplc="16E6E082">
      <w:start w:val="1"/>
      <w:numFmt w:val="bullet"/>
      <w:lvlText w:val=""/>
      <w:lvlJc w:val="left"/>
      <w:pPr>
        <w:ind w:left="720" w:hanging="360"/>
      </w:pPr>
      <w:rPr>
        <w:rFonts w:ascii="Symbol" w:hAnsi="Symbol" w:hint="default"/>
      </w:rPr>
    </w:lvl>
    <w:lvl w:ilvl="1" w:tplc="9D2AF298">
      <w:start w:val="1"/>
      <w:numFmt w:val="bullet"/>
      <w:lvlText w:val="o"/>
      <w:lvlJc w:val="left"/>
      <w:pPr>
        <w:ind w:left="1440" w:hanging="360"/>
      </w:pPr>
      <w:rPr>
        <w:rFonts w:ascii="Courier New" w:hAnsi="Courier New" w:hint="default"/>
      </w:rPr>
    </w:lvl>
    <w:lvl w:ilvl="2" w:tplc="5E72A77C">
      <w:start w:val="1"/>
      <w:numFmt w:val="bullet"/>
      <w:lvlText w:val=""/>
      <w:lvlJc w:val="left"/>
      <w:pPr>
        <w:ind w:left="2160" w:hanging="360"/>
      </w:pPr>
      <w:rPr>
        <w:rFonts w:ascii="Wingdings" w:hAnsi="Wingdings" w:hint="default"/>
      </w:rPr>
    </w:lvl>
    <w:lvl w:ilvl="3" w:tplc="C6868F66">
      <w:start w:val="1"/>
      <w:numFmt w:val="bullet"/>
      <w:lvlText w:val=""/>
      <w:lvlJc w:val="left"/>
      <w:pPr>
        <w:ind w:left="2880" w:hanging="360"/>
      </w:pPr>
      <w:rPr>
        <w:rFonts w:ascii="Symbol" w:hAnsi="Symbol" w:hint="default"/>
      </w:rPr>
    </w:lvl>
    <w:lvl w:ilvl="4" w:tplc="ABA6A55C">
      <w:start w:val="1"/>
      <w:numFmt w:val="bullet"/>
      <w:lvlText w:val="o"/>
      <w:lvlJc w:val="left"/>
      <w:pPr>
        <w:ind w:left="3600" w:hanging="360"/>
      </w:pPr>
      <w:rPr>
        <w:rFonts w:ascii="Courier New" w:hAnsi="Courier New" w:hint="default"/>
      </w:rPr>
    </w:lvl>
    <w:lvl w:ilvl="5" w:tplc="599C243C">
      <w:start w:val="1"/>
      <w:numFmt w:val="bullet"/>
      <w:lvlText w:val=""/>
      <w:lvlJc w:val="left"/>
      <w:pPr>
        <w:ind w:left="4320" w:hanging="360"/>
      </w:pPr>
      <w:rPr>
        <w:rFonts w:ascii="Wingdings" w:hAnsi="Wingdings" w:hint="default"/>
      </w:rPr>
    </w:lvl>
    <w:lvl w:ilvl="6" w:tplc="764A5542">
      <w:start w:val="1"/>
      <w:numFmt w:val="bullet"/>
      <w:lvlText w:val=""/>
      <w:lvlJc w:val="left"/>
      <w:pPr>
        <w:ind w:left="5040" w:hanging="360"/>
      </w:pPr>
      <w:rPr>
        <w:rFonts w:ascii="Symbol" w:hAnsi="Symbol" w:hint="default"/>
      </w:rPr>
    </w:lvl>
    <w:lvl w:ilvl="7" w:tplc="4DAC3A2E">
      <w:start w:val="1"/>
      <w:numFmt w:val="bullet"/>
      <w:lvlText w:val="o"/>
      <w:lvlJc w:val="left"/>
      <w:pPr>
        <w:ind w:left="5760" w:hanging="360"/>
      </w:pPr>
      <w:rPr>
        <w:rFonts w:ascii="Courier New" w:hAnsi="Courier New" w:hint="default"/>
      </w:rPr>
    </w:lvl>
    <w:lvl w:ilvl="8" w:tplc="776602BC">
      <w:start w:val="1"/>
      <w:numFmt w:val="bullet"/>
      <w:lvlText w:val=""/>
      <w:lvlJc w:val="left"/>
      <w:pPr>
        <w:ind w:left="6480" w:hanging="360"/>
      </w:pPr>
      <w:rPr>
        <w:rFonts w:ascii="Wingdings" w:hAnsi="Wingdings" w:hint="default"/>
      </w:rPr>
    </w:lvl>
  </w:abstractNum>
  <w:abstractNum w:abstractNumId="3">
    <w:nsid w:val="0E8A7CDE"/>
    <w:multiLevelType w:val="multilevel"/>
    <w:tmpl w:val="AA088DC8"/>
    <w:lvl w:ilvl="0">
      <w:start w:val="7"/>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5E9405E"/>
    <w:multiLevelType w:val="multilevel"/>
    <w:tmpl w:val="AA088DC8"/>
    <w:lvl w:ilvl="0">
      <w:start w:val="7"/>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CCD0CF6"/>
    <w:multiLevelType w:val="hybridMultilevel"/>
    <w:tmpl w:val="CD76D9DC"/>
    <w:lvl w:ilvl="0" w:tplc="61C06A94">
      <w:start w:val="1"/>
      <w:numFmt w:val="bullet"/>
      <w:lvlText w:val=""/>
      <w:lvlJc w:val="left"/>
      <w:pPr>
        <w:ind w:left="720" w:hanging="360"/>
      </w:pPr>
      <w:rPr>
        <w:rFonts w:ascii="Symbol" w:hAnsi="Symbol" w:hint="default"/>
      </w:rPr>
    </w:lvl>
    <w:lvl w:ilvl="1" w:tplc="06984B44">
      <w:start w:val="1"/>
      <w:numFmt w:val="bullet"/>
      <w:lvlText w:val="o"/>
      <w:lvlJc w:val="left"/>
      <w:pPr>
        <w:ind w:left="1440" w:hanging="360"/>
      </w:pPr>
      <w:rPr>
        <w:rFonts w:ascii="Courier New" w:hAnsi="Courier New" w:hint="default"/>
      </w:rPr>
    </w:lvl>
    <w:lvl w:ilvl="2" w:tplc="E512A728">
      <w:start w:val="1"/>
      <w:numFmt w:val="bullet"/>
      <w:lvlText w:val=""/>
      <w:lvlJc w:val="left"/>
      <w:pPr>
        <w:ind w:left="2160" w:hanging="360"/>
      </w:pPr>
      <w:rPr>
        <w:rFonts w:ascii="Wingdings" w:hAnsi="Wingdings" w:hint="default"/>
      </w:rPr>
    </w:lvl>
    <w:lvl w:ilvl="3" w:tplc="4226FC38">
      <w:start w:val="1"/>
      <w:numFmt w:val="bullet"/>
      <w:lvlText w:val=""/>
      <w:lvlJc w:val="left"/>
      <w:pPr>
        <w:ind w:left="2880" w:hanging="360"/>
      </w:pPr>
      <w:rPr>
        <w:rFonts w:ascii="Symbol" w:hAnsi="Symbol" w:hint="default"/>
      </w:rPr>
    </w:lvl>
    <w:lvl w:ilvl="4" w:tplc="AA6223CC">
      <w:start w:val="1"/>
      <w:numFmt w:val="bullet"/>
      <w:lvlText w:val="o"/>
      <w:lvlJc w:val="left"/>
      <w:pPr>
        <w:ind w:left="3600" w:hanging="360"/>
      </w:pPr>
      <w:rPr>
        <w:rFonts w:ascii="Courier New" w:hAnsi="Courier New" w:hint="default"/>
      </w:rPr>
    </w:lvl>
    <w:lvl w:ilvl="5" w:tplc="A2B44B12">
      <w:start w:val="1"/>
      <w:numFmt w:val="bullet"/>
      <w:lvlText w:val=""/>
      <w:lvlJc w:val="left"/>
      <w:pPr>
        <w:ind w:left="4320" w:hanging="360"/>
      </w:pPr>
      <w:rPr>
        <w:rFonts w:ascii="Wingdings" w:hAnsi="Wingdings" w:hint="default"/>
      </w:rPr>
    </w:lvl>
    <w:lvl w:ilvl="6" w:tplc="3FE0D5A8">
      <w:start w:val="1"/>
      <w:numFmt w:val="bullet"/>
      <w:lvlText w:val=""/>
      <w:lvlJc w:val="left"/>
      <w:pPr>
        <w:ind w:left="5040" w:hanging="360"/>
      </w:pPr>
      <w:rPr>
        <w:rFonts w:ascii="Symbol" w:hAnsi="Symbol" w:hint="default"/>
      </w:rPr>
    </w:lvl>
    <w:lvl w:ilvl="7" w:tplc="48C62144">
      <w:start w:val="1"/>
      <w:numFmt w:val="bullet"/>
      <w:lvlText w:val="o"/>
      <w:lvlJc w:val="left"/>
      <w:pPr>
        <w:ind w:left="5760" w:hanging="360"/>
      </w:pPr>
      <w:rPr>
        <w:rFonts w:ascii="Courier New" w:hAnsi="Courier New" w:hint="default"/>
      </w:rPr>
    </w:lvl>
    <w:lvl w:ilvl="8" w:tplc="B1CC4E9E">
      <w:start w:val="1"/>
      <w:numFmt w:val="bullet"/>
      <w:lvlText w:val=""/>
      <w:lvlJc w:val="left"/>
      <w:pPr>
        <w:ind w:left="6480" w:hanging="360"/>
      </w:pPr>
      <w:rPr>
        <w:rFonts w:ascii="Wingdings" w:hAnsi="Wingdings" w:hint="default"/>
      </w:rPr>
    </w:lvl>
  </w:abstractNum>
  <w:abstractNum w:abstractNumId="6">
    <w:nsid w:val="1FE255FB"/>
    <w:multiLevelType w:val="hybridMultilevel"/>
    <w:tmpl w:val="77685F90"/>
    <w:lvl w:ilvl="0" w:tplc="9528BD46">
      <w:start w:val="1"/>
      <w:numFmt w:val="bullet"/>
      <w:lvlText w:val=""/>
      <w:lvlJc w:val="left"/>
      <w:pPr>
        <w:ind w:left="720" w:hanging="360"/>
      </w:pPr>
      <w:rPr>
        <w:rFonts w:ascii="Symbol" w:hAnsi="Symbol" w:hint="default"/>
      </w:rPr>
    </w:lvl>
    <w:lvl w:ilvl="1" w:tplc="E0328532">
      <w:start w:val="1"/>
      <w:numFmt w:val="bullet"/>
      <w:lvlText w:val="o"/>
      <w:lvlJc w:val="left"/>
      <w:pPr>
        <w:ind w:left="1440" w:hanging="360"/>
      </w:pPr>
      <w:rPr>
        <w:rFonts w:ascii="Courier New" w:hAnsi="Courier New" w:hint="default"/>
      </w:rPr>
    </w:lvl>
    <w:lvl w:ilvl="2" w:tplc="4844B2C6">
      <w:start w:val="1"/>
      <w:numFmt w:val="bullet"/>
      <w:lvlText w:val=""/>
      <w:lvlJc w:val="left"/>
      <w:pPr>
        <w:ind w:left="2160" w:hanging="360"/>
      </w:pPr>
      <w:rPr>
        <w:rFonts w:ascii="Wingdings" w:hAnsi="Wingdings" w:hint="default"/>
      </w:rPr>
    </w:lvl>
    <w:lvl w:ilvl="3" w:tplc="E59E73A2">
      <w:start w:val="1"/>
      <w:numFmt w:val="bullet"/>
      <w:lvlText w:val=""/>
      <w:lvlJc w:val="left"/>
      <w:pPr>
        <w:ind w:left="2880" w:hanging="360"/>
      </w:pPr>
      <w:rPr>
        <w:rFonts w:ascii="Symbol" w:hAnsi="Symbol" w:hint="default"/>
      </w:rPr>
    </w:lvl>
    <w:lvl w:ilvl="4" w:tplc="7C4CE130">
      <w:start w:val="1"/>
      <w:numFmt w:val="bullet"/>
      <w:lvlText w:val="o"/>
      <w:lvlJc w:val="left"/>
      <w:pPr>
        <w:ind w:left="3600" w:hanging="360"/>
      </w:pPr>
      <w:rPr>
        <w:rFonts w:ascii="Courier New" w:hAnsi="Courier New" w:hint="default"/>
      </w:rPr>
    </w:lvl>
    <w:lvl w:ilvl="5" w:tplc="8FAE7BA0">
      <w:start w:val="1"/>
      <w:numFmt w:val="bullet"/>
      <w:lvlText w:val=""/>
      <w:lvlJc w:val="left"/>
      <w:pPr>
        <w:ind w:left="4320" w:hanging="360"/>
      </w:pPr>
      <w:rPr>
        <w:rFonts w:ascii="Wingdings" w:hAnsi="Wingdings" w:hint="default"/>
      </w:rPr>
    </w:lvl>
    <w:lvl w:ilvl="6" w:tplc="1042009E">
      <w:start w:val="1"/>
      <w:numFmt w:val="bullet"/>
      <w:lvlText w:val=""/>
      <w:lvlJc w:val="left"/>
      <w:pPr>
        <w:ind w:left="5040" w:hanging="360"/>
      </w:pPr>
      <w:rPr>
        <w:rFonts w:ascii="Symbol" w:hAnsi="Symbol" w:hint="default"/>
      </w:rPr>
    </w:lvl>
    <w:lvl w:ilvl="7" w:tplc="14267A4E">
      <w:start w:val="1"/>
      <w:numFmt w:val="bullet"/>
      <w:lvlText w:val="o"/>
      <w:lvlJc w:val="left"/>
      <w:pPr>
        <w:ind w:left="5760" w:hanging="360"/>
      </w:pPr>
      <w:rPr>
        <w:rFonts w:ascii="Courier New" w:hAnsi="Courier New" w:hint="default"/>
      </w:rPr>
    </w:lvl>
    <w:lvl w:ilvl="8" w:tplc="6E3EB77E">
      <w:start w:val="1"/>
      <w:numFmt w:val="bullet"/>
      <w:lvlText w:val=""/>
      <w:lvlJc w:val="left"/>
      <w:pPr>
        <w:ind w:left="6480" w:hanging="360"/>
      </w:pPr>
      <w:rPr>
        <w:rFonts w:ascii="Wingdings" w:hAnsi="Wingdings" w:hint="default"/>
      </w:rPr>
    </w:lvl>
  </w:abstractNum>
  <w:abstractNum w:abstractNumId="7">
    <w:nsid w:val="299B6744"/>
    <w:multiLevelType w:val="hybridMultilevel"/>
    <w:tmpl w:val="F1362FB6"/>
    <w:lvl w:ilvl="0" w:tplc="DBB074D0">
      <w:start w:val="1"/>
      <w:numFmt w:val="bullet"/>
      <w:lvlText w:val=""/>
      <w:lvlJc w:val="left"/>
      <w:pPr>
        <w:ind w:left="720" w:hanging="360"/>
      </w:pPr>
      <w:rPr>
        <w:rFonts w:ascii="Symbol" w:hAnsi="Symbol" w:hint="default"/>
      </w:rPr>
    </w:lvl>
    <w:lvl w:ilvl="1" w:tplc="AE069A86">
      <w:start w:val="1"/>
      <w:numFmt w:val="bullet"/>
      <w:lvlText w:val="o"/>
      <w:lvlJc w:val="left"/>
      <w:pPr>
        <w:ind w:left="1440" w:hanging="360"/>
      </w:pPr>
      <w:rPr>
        <w:rFonts w:ascii="Courier New" w:hAnsi="Courier New" w:hint="default"/>
      </w:rPr>
    </w:lvl>
    <w:lvl w:ilvl="2" w:tplc="892E189E">
      <w:start w:val="1"/>
      <w:numFmt w:val="bullet"/>
      <w:lvlText w:val=""/>
      <w:lvlJc w:val="left"/>
      <w:pPr>
        <w:ind w:left="2160" w:hanging="360"/>
      </w:pPr>
      <w:rPr>
        <w:rFonts w:ascii="Wingdings" w:hAnsi="Wingdings" w:hint="default"/>
      </w:rPr>
    </w:lvl>
    <w:lvl w:ilvl="3" w:tplc="EE18D7F2">
      <w:start w:val="1"/>
      <w:numFmt w:val="bullet"/>
      <w:lvlText w:val=""/>
      <w:lvlJc w:val="left"/>
      <w:pPr>
        <w:ind w:left="2880" w:hanging="360"/>
      </w:pPr>
      <w:rPr>
        <w:rFonts w:ascii="Symbol" w:hAnsi="Symbol" w:hint="default"/>
      </w:rPr>
    </w:lvl>
    <w:lvl w:ilvl="4" w:tplc="E7EA9FCA">
      <w:start w:val="1"/>
      <w:numFmt w:val="bullet"/>
      <w:lvlText w:val="o"/>
      <w:lvlJc w:val="left"/>
      <w:pPr>
        <w:ind w:left="3600" w:hanging="360"/>
      </w:pPr>
      <w:rPr>
        <w:rFonts w:ascii="Courier New" w:hAnsi="Courier New" w:hint="default"/>
      </w:rPr>
    </w:lvl>
    <w:lvl w:ilvl="5" w:tplc="9398D392">
      <w:start w:val="1"/>
      <w:numFmt w:val="bullet"/>
      <w:lvlText w:val=""/>
      <w:lvlJc w:val="left"/>
      <w:pPr>
        <w:ind w:left="4320" w:hanging="360"/>
      </w:pPr>
      <w:rPr>
        <w:rFonts w:ascii="Wingdings" w:hAnsi="Wingdings" w:hint="default"/>
      </w:rPr>
    </w:lvl>
    <w:lvl w:ilvl="6" w:tplc="3A344E58">
      <w:start w:val="1"/>
      <w:numFmt w:val="bullet"/>
      <w:lvlText w:val=""/>
      <w:lvlJc w:val="left"/>
      <w:pPr>
        <w:ind w:left="5040" w:hanging="360"/>
      </w:pPr>
      <w:rPr>
        <w:rFonts w:ascii="Symbol" w:hAnsi="Symbol" w:hint="default"/>
      </w:rPr>
    </w:lvl>
    <w:lvl w:ilvl="7" w:tplc="F3746D96">
      <w:start w:val="1"/>
      <w:numFmt w:val="bullet"/>
      <w:lvlText w:val="o"/>
      <w:lvlJc w:val="left"/>
      <w:pPr>
        <w:ind w:left="5760" w:hanging="360"/>
      </w:pPr>
      <w:rPr>
        <w:rFonts w:ascii="Courier New" w:hAnsi="Courier New" w:hint="default"/>
      </w:rPr>
    </w:lvl>
    <w:lvl w:ilvl="8" w:tplc="894238F4">
      <w:start w:val="1"/>
      <w:numFmt w:val="bullet"/>
      <w:lvlText w:val=""/>
      <w:lvlJc w:val="left"/>
      <w:pPr>
        <w:ind w:left="6480" w:hanging="360"/>
      </w:pPr>
      <w:rPr>
        <w:rFonts w:ascii="Wingdings" w:hAnsi="Wingdings" w:hint="default"/>
      </w:rPr>
    </w:lvl>
  </w:abstractNum>
  <w:abstractNum w:abstractNumId="8">
    <w:nsid w:val="2BF62C13"/>
    <w:multiLevelType w:val="hybridMultilevel"/>
    <w:tmpl w:val="228248CE"/>
    <w:lvl w:ilvl="0" w:tplc="62E6667A">
      <w:start w:val="1"/>
      <w:numFmt w:val="bullet"/>
      <w:lvlText w:val=""/>
      <w:lvlJc w:val="left"/>
      <w:pPr>
        <w:ind w:left="720" w:hanging="360"/>
      </w:pPr>
      <w:rPr>
        <w:rFonts w:ascii="Symbol" w:hAnsi="Symbol" w:hint="default"/>
      </w:rPr>
    </w:lvl>
    <w:lvl w:ilvl="1" w:tplc="ADA88DBA">
      <w:start w:val="1"/>
      <w:numFmt w:val="bullet"/>
      <w:lvlText w:val="o"/>
      <w:lvlJc w:val="left"/>
      <w:pPr>
        <w:ind w:left="1440" w:hanging="360"/>
      </w:pPr>
      <w:rPr>
        <w:rFonts w:ascii="Courier New" w:hAnsi="Courier New" w:hint="default"/>
      </w:rPr>
    </w:lvl>
    <w:lvl w:ilvl="2" w:tplc="AFF6FD16">
      <w:start w:val="1"/>
      <w:numFmt w:val="bullet"/>
      <w:lvlText w:val=""/>
      <w:lvlJc w:val="left"/>
      <w:pPr>
        <w:ind w:left="2160" w:hanging="360"/>
      </w:pPr>
      <w:rPr>
        <w:rFonts w:ascii="Wingdings" w:hAnsi="Wingdings" w:hint="default"/>
      </w:rPr>
    </w:lvl>
    <w:lvl w:ilvl="3" w:tplc="DBD40DD0">
      <w:start w:val="1"/>
      <w:numFmt w:val="bullet"/>
      <w:lvlText w:val=""/>
      <w:lvlJc w:val="left"/>
      <w:pPr>
        <w:ind w:left="2880" w:hanging="360"/>
      </w:pPr>
      <w:rPr>
        <w:rFonts w:ascii="Symbol" w:hAnsi="Symbol" w:hint="default"/>
      </w:rPr>
    </w:lvl>
    <w:lvl w:ilvl="4" w:tplc="60B2E41C">
      <w:start w:val="1"/>
      <w:numFmt w:val="bullet"/>
      <w:lvlText w:val="o"/>
      <w:lvlJc w:val="left"/>
      <w:pPr>
        <w:ind w:left="3600" w:hanging="360"/>
      </w:pPr>
      <w:rPr>
        <w:rFonts w:ascii="Courier New" w:hAnsi="Courier New" w:hint="default"/>
      </w:rPr>
    </w:lvl>
    <w:lvl w:ilvl="5" w:tplc="8C1C88D8">
      <w:start w:val="1"/>
      <w:numFmt w:val="bullet"/>
      <w:lvlText w:val=""/>
      <w:lvlJc w:val="left"/>
      <w:pPr>
        <w:ind w:left="4320" w:hanging="360"/>
      </w:pPr>
      <w:rPr>
        <w:rFonts w:ascii="Wingdings" w:hAnsi="Wingdings" w:hint="default"/>
      </w:rPr>
    </w:lvl>
    <w:lvl w:ilvl="6" w:tplc="3FA85C98">
      <w:start w:val="1"/>
      <w:numFmt w:val="bullet"/>
      <w:lvlText w:val=""/>
      <w:lvlJc w:val="left"/>
      <w:pPr>
        <w:ind w:left="5040" w:hanging="360"/>
      </w:pPr>
      <w:rPr>
        <w:rFonts w:ascii="Symbol" w:hAnsi="Symbol" w:hint="default"/>
      </w:rPr>
    </w:lvl>
    <w:lvl w:ilvl="7" w:tplc="AB5A1624">
      <w:start w:val="1"/>
      <w:numFmt w:val="bullet"/>
      <w:lvlText w:val="o"/>
      <w:lvlJc w:val="left"/>
      <w:pPr>
        <w:ind w:left="5760" w:hanging="360"/>
      </w:pPr>
      <w:rPr>
        <w:rFonts w:ascii="Courier New" w:hAnsi="Courier New" w:hint="default"/>
      </w:rPr>
    </w:lvl>
    <w:lvl w:ilvl="8" w:tplc="C6485526">
      <w:start w:val="1"/>
      <w:numFmt w:val="bullet"/>
      <w:lvlText w:val=""/>
      <w:lvlJc w:val="left"/>
      <w:pPr>
        <w:ind w:left="6480" w:hanging="360"/>
      </w:pPr>
      <w:rPr>
        <w:rFonts w:ascii="Wingdings" w:hAnsi="Wingdings" w:hint="default"/>
      </w:rPr>
    </w:lvl>
  </w:abstractNum>
  <w:abstractNum w:abstractNumId="9">
    <w:nsid w:val="2C090E02"/>
    <w:multiLevelType w:val="hybridMultilevel"/>
    <w:tmpl w:val="3516ED38"/>
    <w:lvl w:ilvl="0" w:tplc="099C0F32">
      <w:start w:val="1"/>
      <w:numFmt w:val="bullet"/>
      <w:lvlText w:val=""/>
      <w:lvlJc w:val="left"/>
      <w:pPr>
        <w:ind w:left="720" w:hanging="360"/>
      </w:pPr>
      <w:rPr>
        <w:rFonts w:ascii="Symbol" w:hAnsi="Symbol" w:hint="default"/>
      </w:rPr>
    </w:lvl>
    <w:lvl w:ilvl="1" w:tplc="454A92A0">
      <w:start w:val="1"/>
      <w:numFmt w:val="bullet"/>
      <w:lvlText w:val="o"/>
      <w:lvlJc w:val="left"/>
      <w:pPr>
        <w:ind w:left="1440" w:hanging="360"/>
      </w:pPr>
      <w:rPr>
        <w:rFonts w:ascii="Courier New" w:hAnsi="Courier New" w:hint="default"/>
      </w:rPr>
    </w:lvl>
    <w:lvl w:ilvl="2" w:tplc="9E3AC86E">
      <w:start w:val="1"/>
      <w:numFmt w:val="bullet"/>
      <w:lvlText w:val=""/>
      <w:lvlJc w:val="left"/>
      <w:pPr>
        <w:ind w:left="2160" w:hanging="360"/>
      </w:pPr>
      <w:rPr>
        <w:rFonts w:ascii="Wingdings" w:hAnsi="Wingdings" w:hint="default"/>
      </w:rPr>
    </w:lvl>
    <w:lvl w:ilvl="3" w:tplc="DE64409A">
      <w:start w:val="1"/>
      <w:numFmt w:val="bullet"/>
      <w:lvlText w:val=""/>
      <w:lvlJc w:val="left"/>
      <w:pPr>
        <w:ind w:left="2880" w:hanging="360"/>
      </w:pPr>
      <w:rPr>
        <w:rFonts w:ascii="Symbol" w:hAnsi="Symbol" w:hint="default"/>
      </w:rPr>
    </w:lvl>
    <w:lvl w:ilvl="4" w:tplc="C27CB23A">
      <w:start w:val="1"/>
      <w:numFmt w:val="bullet"/>
      <w:lvlText w:val="o"/>
      <w:lvlJc w:val="left"/>
      <w:pPr>
        <w:ind w:left="3600" w:hanging="360"/>
      </w:pPr>
      <w:rPr>
        <w:rFonts w:ascii="Courier New" w:hAnsi="Courier New" w:hint="default"/>
      </w:rPr>
    </w:lvl>
    <w:lvl w:ilvl="5" w:tplc="0988EA98">
      <w:start w:val="1"/>
      <w:numFmt w:val="bullet"/>
      <w:lvlText w:val=""/>
      <w:lvlJc w:val="left"/>
      <w:pPr>
        <w:ind w:left="4320" w:hanging="360"/>
      </w:pPr>
      <w:rPr>
        <w:rFonts w:ascii="Wingdings" w:hAnsi="Wingdings" w:hint="default"/>
      </w:rPr>
    </w:lvl>
    <w:lvl w:ilvl="6" w:tplc="67D0FFE0">
      <w:start w:val="1"/>
      <w:numFmt w:val="bullet"/>
      <w:lvlText w:val=""/>
      <w:lvlJc w:val="left"/>
      <w:pPr>
        <w:ind w:left="5040" w:hanging="360"/>
      </w:pPr>
      <w:rPr>
        <w:rFonts w:ascii="Symbol" w:hAnsi="Symbol" w:hint="default"/>
      </w:rPr>
    </w:lvl>
    <w:lvl w:ilvl="7" w:tplc="F28A4D06">
      <w:start w:val="1"/>
      <w:numFmt w:val="bullet"/>
      <w:lvlText w:val="o"/>
      <w:lvlJc w:val="left"/>
      <w:pPr>
        <w:ind w:left="5760" w:hanging="360"/>
      </w:pPr>
      <w:rPr>
        <w:rFonts w:ascii="Courier New" w:hAnsi="Courier New" w:hint="default"/>
      </w:rPr>
    </w:lvl>
    <w:lvl w:ilvl="8" w:tplc="37F080EE">
      <w:start w:val="1"/>
      <w:numFmt w:val="bullet"/>
      <w:lvlText w:val=""/>
      <w:lvlJc w:val="left"/>
      <w:pPr>
        <w:ind w:left="6480" w:hanging="360"/>
      </w:pPr>
      <w:rPr>
        <w:rFonts w:ascii="Wingdings" w:hAnsi="Wingdings" w:hint="default"/>
      </w:rPr>
    </w:lvl>
  </w:abstractNum>
  <w:abstractNum w:abstractNumId="10">
    <w:nsid w:val="2DAD114D"/>
    <w:multiLevelType w:val="hybridMultilevel"/>
    <w:tmpl w:val="CBB6B12C"/>
    <w:lvl w:ilvl="0" w:tplc="5ADAB7D0">
      <w:start w:val="1"/>
      <w:numFmt w:val="bullet"/>
      <w:lvlText w:val=""/>
      <w:lvlJc w:val="left"/>
      <w:pPr>
        <w:ind w:left="720" w:hanging="360"/>
      </w:pPr>
      <w:rPr>
        <w:rFonts w:ascii="Symbol" w:hAnsi="Symbol" w:hint="default"/>
      </w:rPr>
    </w:lvl>
    <w:lvl w:ilvl="1" w:tplc="606EB63C">
      <w:start w:val="1"/>
      <w:numFmt w:val="bullet"/>
      <w:lvlText w:val="o"/>
      <w:lvlJc w:val="left"/>
      <w:pPr>
        <w:ind w:left="1440" w:hanging="360"/>
      </w:pPr>
      <w:rPr>
        <w:rFonts w:ascii="Courier New" w:hAnsi="Courier New" w:hint="default"/>
      </w:rPr>
    </w:lvl>
    <w:lvl w:ilvl="2" w:tplc="BE38224E">
      <w:start w:val="1"/>
      <w:numFmt w:val="bullet"/>
      <w:lvlText w:val=""/>
      <w:lvlJc w:val="left"/>
      <w:pPr>
        <w:ind w:left="2160" w:hanging="360"/>
      </w:pPr>
      <w:rPr>
        <w:rFonts w:ascii="Wingdings" w:hAnsi="Wingdings" w:hint="default"/>
      </w:rPr>
    </w:lvl>
    <w:lvl w:ilvl="3" w:tplc="7B3C4FE8">
      <w:start w:val="1"/>
      <w:numFmt w:val="bullet"/>
      <w:lvlText w:val=""/>
      <w:lvlJc w:val="left"/>
      <w:pPr>
        <w:ind w:left="2880" w:hanging="360"/>
      </w:pPr>
      <w:rPr>
        <w:rFonts w:ascii="Symbol" w:hAnsi="Symbol" w:hint="default"/>
      </w:rPr>
    </w:lvl>
    <w:lvl w:ilvl="4" w:tplc="FF74A130">
      <w:start w:val="1"/>
      <w:numFmt w:val="bullet"/>
      <w:lvlText w:val="o"/>
      <w:lvlJc w:val="left"/>
      <w:pPr>
        <w:ind w:left="3600" w:hanging="360"/>
      </w:pPr>
      <w:rPr>
        <w:rFonts w:ascii="Courier New" w:hAnsi="Courier New" w:hint="default"/>
      </w:rPr>
    </w:lvl>
    <w:lvl w:ilvl="5" w:tplc="439074DE">
      <w:start w:val="1"/>
      <w:numFmt w:val="bullet"/>
      <w:lvlText w:val=""/>
      <w:lvlJc w:val="left"/>
      <w:pPr>
        <w:ind w:left="4320" w:hanging="360"/>
      </w:pPr>
      <w:rPr>
        <w:rFonts w:ascii="Wingdings" w:hAnsi="Wingdings" w:hint="default"/>
      </w:rPr>
    </w:lvl>
    <w:lvl w:ilvl="6" w:tplc="0E54142A">
      <w:start w:val="1"/>
      <w:numFmt w:val="bullet"/>
      <w:lvlText w:val=""/>
      <w:lvlJc w:val="left"/>
      <w:pPr>
        <w:ind w:left="5040" w:hanging="360"/>
      </w:pPr>
      <w:rPr>
        <w:rFonts w:ascii="Symbol" w:hAnsi="Symbol" w:hint="default"/>
      </w:rPr>
    </w:lvl>
    <w:lvl w:ilvl="7" w:tplc="F216EFFC">
      <w:start w:val="1"/>
      <w:numFmt w:val="bullet"/>
      <w:lvlText w:val="o"/>
      <w:lvlJc w:val="left"/>
      <w:pPr>
        <w:ind w:left="5760" w:hanging="360"/>
      </w:pPr>
      <w:rPr>
        <w:rFonts w:ascii="Courier New" w:hAnsi="Courier New" w:hint="default"/>
      </w:rPr>
    </w:lvl>
    <w:lvl w:ilvl="8" w:tplc="58789080">
      <w:start w:val="1"/>
      <w:numFmt w:val="bullet"/>
      <w:lvlText w:val=""/>
      <w:lvlJc w:val="left"/>
      <w:pPr>
        <w:ind w:left="6480" w:hanging="360"/>
      </w:pPr>
      <w:rPr>
        <w:rFonts w:ascii="Wingdings" w:hAnsi="Wingdings" w:hint="default"/>
      </w:rPr>
    </w:lvl>
  </w:abstractNum>
  <w:abstractNum w:abstractNumId="11">
    <w:nsid w:val="32E81CD4"/>
    <w:multiLevelType w:val="hybridMultilevel"/>
    <w:tmpl w:val="39B06AE6"/>
    <w:lvl w:ilvl="0" w:tplc="98D83706">
      <w:start w:val="1"/>
      <w:numFmt w:val="bullet"/>
      <w:lvlText w:val=""/>
      <w:lvlJc w:val="left"/>
      <w:pPr>
        <w:ind w:left="720" w:hanging="360"/>
      </w:pPr>
      <w:rPr>
        <w:rFonts w:ascii="Symbol" w:hAnsi="Symbol" w:hint="default"/>
      </w:rPr>
    </w:lvl>
    <w:lvl w:ilvl="1" w:tplc="540EECC4">
      <w:start w:val="1"/>
      <w:numFmt w:val="bullet"/>
      <w:lvlText w:val="o"/>
      <w:lvlJc w:val="left"/>
      <w:pPr>
        <w:ind w:left="1440" w:hanging="360"/>
      </w:pPr>
      <w:rPr>
        <w:rFonts w:ascii="Courier New" w:hAnsi="Courier New" w:hint="default"/>
      </w:rPr>
    </w:lvl>
    <w:lvl w:ilvl="2" w:tplc="CF7C53BC">
      <w:start w:val="1"/>
      <w:numFmt w:val="bullet"/>
      <w:lvlText w:val=""/>
      <w:lvlJc w:val="left"/>
      <w:pPr>
        <w:ind w:left="2160" w:hanging="360"/>
      </w:pPr>
      <w:rPr>
        <w:rFonts w:ascii="Wingdings" w:hAnsi="Wingdings" w:hint="default"/>
      </w:rPr>
    </w:lvl>
    <w:lvl w:ilvl="3" w:tplc="D70A4A86">
      <w:start w:val="1"/>
      <w:numFmt w:val="bullet"/>
      <w:lvlText w:val=""/>
      <w:lvlJc w:val="left"/>
      <w:pPr>
        <w:ind w:left="2880" w:hanging="360"/>
      </w:pPr>
      <w:rPr>
        <w:rFonts w:ascii="Symbol" w:hAnsi="Symbol" w:hint="default"/>
      </w:rPr>
    </w:lvl>
    <w:lvl w:ilvl="4" w:tplc="577CA83C">
      <w:start w:val="1"/>
      <w:numFmt w:val="bullet"/>
      <w:lvlText w:val="o"/>
      <w:lvlJc w:val="left"/>
      <w:pPr>
        <w:ind w:left="3600" w:hanging="360"/>
      </w:pPr>
      <w:rPr>
        <w:rFonts w:ascii="Courier New" w:hAnsi="Courier New" w:hint="default"/>
      </w:rPr>
    </w:lvl>
    <w:lvl w:ilvl="5" w:tplc="8F30C774">
      <w:start w:val="1"/>
      <w:numFmt w:val="bullet"/>
      <w:lvlText w:val=""/>
      <w:lvlJc w:val="left"/>
      <w:pPr>
        <w:ind w:left="4320" w:hanging="360"/>
      </w:pPr>
      <w:rPr>
        <w:rFonts w:ascii="Wingdings" w:hAnsi="Wingdings" w:hint="default"/>
      </w:rPr>
    </w:lvl>
    <w:lvl w:ilvl="6" w:tplc="49049594">
      <w:start w:val="1"/>
      <w:numFmt w:val="bullet"/>
      <w:lvlText w:val=""/>
      <w:lvlJc w:val="left"/>
      <w:pPr>
        <w:ind w:left="5040" w:hanging="360"/>
      </w:pPr>
      <w:rPr>
        <w:rFonts w:ascii="Symbol" w:hAnsi="Symbol" w:hint="default"/>
      </w:rPr>
    </w:lvl>
    <w:lvl w:ilvl="7" w:tplc="ED207584">
      <w:start w:val="1"/>
      <w:numFmt w:val="bullet"/>
      <w:lvlText w:val="o"/>
      <w:lvlJc w:val="left"/>
      <w:pPr>
        <w:ind w:left="5760" w:hanging="360"/>
      </w:pPr>
      <w:rPr>
        <w:rFonts w:ascii="Courier New" w:hAnsi="Courier New" w:hint="default"/>
      </w:rPr>
    </w:lvl>
    <w:lvl w:ilvl="8" w:tplc="B1EAD1B0">
      <w:start w:val="1"/>
      <w:numFmt w:val="bullet"/>
      <w:lvlText w:val=""/>
      <w:lvlJc w:val="left"/>
      <w:pPr>
        <w:ind w:left="6480" w:hanging="360"/>
      </w:pPr>
      <w:rPr>
        <w:rFonts w:ascii="Wingdings" w:hAnsi="Wingdings" w:hint="default"/>
      </w:rPr>
    </w:lvl>
  </w:abstractNum>
  <w:abstractNum w:abstractNumId="12">
    <w:nsid w:val="34027B50"/>
    <w:multiLevelType w:val="hybridMultilevel"/>
    <w:tmpl w:val="0A0EF630"/>
    <w:lvl w:ilvl="0" w:tplc="36AE2EB6">
      <w:start w:val="1"/>
      <w:numFmt w:val="bullet"/>
      <w:lvlText w:val=""/>
      <w:lvlJc w:val="left"/>
      <w:pPr>
        <w:ind w:left="720" w:hanging="360"/>
      </w:pPr>
      <w:rPr>
        <w:rFonts w:ascii="Symbol" w:hAnsi="Symbol" w:hint="default"/>
      </w:rPr>
    </w:lvl>
    <w:lvl w:ilvl="1" w:tplc="46CAFEE0">
      <w:start w:val="1"/>
      <w:numFmt w:val="bullet"/>
      <w:lvlText w:val="o"/>
      <w:lvlJc w:val="left"/>
      <w:pPr>
        <w:ind w:left="1440" w:hanging="360"/>
      </w:pPr>
      <w:rPr>
        <w:rFonts w:ascii="Courier New" w:hAnsi="Courier New" w:hint="default"/>
      </w:rPr>
    </w:lvl>
    <w:lvl w:ilvl="2" w:tplc="6A60412C">
      <w:start w:val="1"/>
      <w:numFmt w:val="bullet"/>
      <w:lvlText w:val=""/>
      <w:lvlJc w:val="left"/>
      <w:pPr>
        <w:ind w:left="2160" w:hanging="360"/>
      </w:pPr>
      <w:rPr>
        <w:rFonts w:ascii="Wingdings" w:hAnsi="Wingdings" w:hint="default"/>
      </w:rPr>
    </w:lvl>
    <w:lvl w:ilvl="3" w:tplc="8380558C">
      <w:start w:val="1"/>
      <w:numFmt w:val="bullet"/>
      <w:lvlText w:val=""/>
      <w:lvlJc w:val="left"/>
      <w:pPr>
        <w:ind w:left="2880" w:hanging="360"/>
      </w:pPr>
      <w:rPr>
        <w:rFonts w:ascii="Symbol" w:hAnsi="Symbol" w:hint="default"/>
      </w:rPr>
    </w:lvl>
    <w:lvl w:ilvl="4" w:tplc="5D12EE2C">
      <w:start w:val="1"/>
      <w:numFmt w:val="bullet"/>
      <w:lvlText w:val="o"/>
      <w:lvlJc w:val="left"/>
      <w:pPr>
        <w:ind w:left="3600" w:hanging="360"/>
      </w:pPr>
      <w:rPr>
        <w:rFonts w:ascii="Courier New" w:hAnsi="Courier New" w:hint="default"/>
      </w:rPr>
    </w:lvl>
    <w:lvl w:ilvl="5" w:tplc="B008B2FA">
      <w:start w:val="1"/>
      <w:numFmt w:val="bullet"/>
      <w:lvlText w:val=""/>
      <w:lvlJc w:val="left"/>
      <w:pPr>
        <w:ind w:left="4320" w:hanging="360"/>
      </w:pPr>
      <w:rPr>
        <w:rFonts w:ascii="Wingdings" w:hAnsi="Wingdings" w:hint="default"/>
      </w:rPr>
    </w:lvl>
    <w:lvl w:ilvl="6" w:tplc="AE28E47A">
      <w:start w:val="1"/>
      <w:numFmt w:val="bullet"/>
      <w:lvlText w:val=""/>
      <w:lvlJc w:val="left"/>
      <w:pPr>
        <w:ind w:left="5040" w:hanging="360"/>
      </w:pPr>
      <w:rPr>
        <w:rFonts w:ascii="Symbol" w:hAnsi="Symbol" w:hint="default"/>
      </w:rPr>
    </w:lvl>
    <w:lvl w:ilvl="7" w:tplc="C8088B4E">
      <w:start w:val="1"/>
      <w:numFmt w:val="bullet"/>
      <w:lvlText w:val="o"/>
      <w:lvlJc w:val="left"/>
      <w:pPr>
        <w:ind w:left="5760" w:hanging="360"/>
      </w:pPr>
      <w:rPr>
        <w:rFonts w:ascii="Courier New" w:hAnsi="Courier New" w:hint="default"/>
      </w:rPr>
    </w:lvl>
    <w:lvl w:ilvl="8" w:tplc="93B623C0">
      <w:start w:val="1"/>
      <w:numFmt w:val="bullet"/>
      <w:lvlText w:val=""/>
      <w:lvlJc w:val="left"/>
      <w:pPr>
        <w:ind w:left="6480" w:hanging="360"/>
      </w:pPr>
      <w:rPr>
        <w:rFonts w:ascii="Wingdings" w:hAnsi="Wingdings" w:hint="default"/>
      </w:rPr>
    </w:lvl>
  </w:abstractNum>
  <w:abstractNum w:abstractNumId="13">
    <w:nsid w:val="3B62683A"/>
    <w:multiLevelType w:val="hybridMultilevel"/>
    <w:tmpl w:val="8C680CF2"/>
    <w:lvl w:ilvl="0" w:tplc="211441A0">
      <w:start w:val="1"/>
      <w:numFmt w:val="bullet"/>
      <w:lvlText w:val=""/>
      <w:lvlJc w:val="left"/>
      <w:pPr>
        <w:ind w:left="720" w:hanging="360"/>
      </w:pPr>
      <w:rPr>
        <w:rFonts w:ascii="Symbol" w:hAnsi="Symbol" w:hint="default"/>
      </w:rPr>
    </w:lvl>
    <w:lvl w:ilvl="1" w:tplc="E2D24F44">
      <w:start w:val="1"/>
      <w:numFmt w:val="bullet"/>
      <w:lvlText w:val="o"/>
      <w:lvlJc w:val="left"/>
      <w:pPr>
        <w:ind w:left="1440" w:hanging="360"/>
      </w:pPr>
      <w:rPr>
        <w:rFonts w:ascii="Courier New" w:hAnsi="Courier New" w:hint="default"/>
      </w:rPr>
    </w:lvl>
    <w:lvl w:ilvl="2" w:tplc="6A906FF4">
      <w:start w:val="1"/>
      <w:numFmt w:val="bullet"/>
      <w:lvlText w:val=""/>
      <w:lvlJc w:val="left"/>
      <w:pPr>
        <w:ind w:left="2160" w:hanging="360"/>
      </w:pPr>
      <w:rPr>
        <w:rFonts w:ascii="Wingdings" w:hAnsi="Wingdings" w:hint="default"/>
      </w:rPr>
    </w:lvl>
    <w:lvl w:ilvl="3" w:tplc="629A211E">
      <w:start w:val="1"/>
      <w:numFmt w:val="bullet"/>
      <w:lvlText w:val=""/>
      <w:lvlJc w:val="left"/>
      <w:pPr>
        <w:ind w:left="2880" w:hanging="360"/>
      </w:pPr>
      <w:rPr>
        <w:rFonts w:ascii="Symbol" w:hAnsi="Symbol" w:hint="default"/>
      </w:rPr>
    </w:lvl>
    <w:lvl w:ilvl="4" w:tplc="06E61318">
      <w:start w:val="1"/>
      <w:numFmt w:val="bullet"/>
      <w:lvlText w:val="o"/>
      <w:lvlJc w:val="left"/>
      <w:pPr>
        <w:ind w:left="3600" w:hanging="360"/>
      </w:pPr>
      <w:rPr>
        <w:rFonts w:ascii="Courier New" w:hAnsi="Courier New" w:hint="default"/>
      </w:rPr>
    </w:lvl>
    <w:lvl w:ilvl="5" w:tplc="C70CBBBC">
      <w:start w:val="1"/>
      <w:numFmt w:val="bullet"/>
      <w:lvlText w:val=""/>
      <w:lvlJc w:val="left"/>
      <w:pPr>
        <w:ind w:left="4320" w:hanging="360"/>
      </w:pPr>
      <w:rPr>
        <w:rFonts w:ascii="Wingdings" w:hAnsi="Wingdings" w:hint="default"/>
      </w:rPr>
    </w:lvl>
    <w:lvl w:ilvl="6" w:tplc="B614CA32">
      <w:start w:val="1"/>
      <w:numFmt w:val="bullet"/>
      <w:lvlText w:val=""/>
      <w:lvlJc w:val="left"/>
      <w:pPr>
        <w:ind w:left="5040" w:hanging="360"/>
      </w:pPr>
      <w:rPr>
        <w:rFonts w:ascii="Symbol" w:hAnsi="Symbol" w:hint="default"/>
      </w:rPr>
    </w:lvl>
    <w:lvl w:ilvl="7" w:tplc="9F6EE92A">
      <w:start w:val="1"/>
      <w:numFmt w:val="bullet"/>
      <w:lvlText w:val="o"/>
      <w:lvlJc w:val="left"/>
      <w:pPr>
        <w:ind w:left="5760" w:hanging="360"/>
      </w:pPr>
      <w:rPr>
        <w:rFonts w:ascii="Courier New" w:hAnsi="Courier New" w:hint="default"/>
      </w:rPr>
    </w:lvl>
    <w:lvl w:ilvl="8" w:tplc="828469CA">
      <w:start w:val="1"/>
      <w:numFmt w:val="bullet"/>
      <w:lvlText w:val=""/>
      <w:lvlJc w:val="left"/>
      <w:pPr>
        <w:ind w:left="6480" w:hanging="360"/>
      </w:pPr>
      <w:rPr>
        <w:rFonts w:ascii="Wingdings" w:hAnsi="Wingdings" w:hint="default"/>
      </w:rPr>
    </w:lvl>
  </w:abstractNum>
  <w:abstractNum w:abstractNumId="14">
    <w:nsid w:val="3F450B4D"/>
    <w:multiLevelType w:val="multilevel"/>
    <w:tmpl w:val="AA088DC8"/>
    <w:lvl w:ilvl="0">
      <w:start w:val="7"/>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B676C32"/>
    <w:multiLevelType w:val="hybridMultilevel"/>
    <w:tmpl w:val="03424580"/>
    <w:lvl w:ilvl="0" w:tplc="BF5E31CA">
      <w:start w:val="1"/>
      <w:numFmt w:val="bullet"/>
      <w:lvlText w:val=""/>
      <w:lvlJc w:val="left"/>
      <w:pPr>
        <w:ind w:left="720" w:hanging="360"/>
      </w:pPr>
      <w:rPr>
        <w:rFonts w:ascii="Symbol" w:hAnsi="Symbol" w:hint="default"/>
      </w:rPr>
    </w:lvl>
    <w:lvl w:ilvl="1" w:tplc="9514937C">
      <w:start w:val="1"/>
      <w:numFmt w:val="bullet"/>
      <w:lvlText w:val="o"/>
      <w:lvlJc w:val="left"/>
      <w:pPr>
        <w:ind w:left="1440" w:hanging="360"/>
      </w:pPr>
      <w:rPr>
        <w:rFonts w:ascii="Courier New" w:hAnsi="Courier New" w:hint="default"/>
      </w:rPr>
    </w:lvl>
    <w:lvl w:ilvl="2" w:tplc="7B667B26">
      <w:start w:val="1"/>
      <w:numFmt w:val="bullet"/>
      <w:lvlText w:val=""/>
      <w:lvlJc w:val="left"/>
      <w:pPr>
        <w:ind w:left="2160" w:hanging="360"/>
      </w:pPr>
      <w:rPr>
        <w:rFonts w:ascii="Wingdings" w:hAnsi="Wingdings" w:hint="default"/>
      </w:rPr>
    </w:lvl>
    <w:lvl w:ilvl="3" w:tplc="E946BE42">
      <w:start w:val="1"/>
      <w:numFmt w:val="bullet"/>
      <w:lvlText w:val=""/>
      <w:lvlJc w:val="left"/>
      <w:pPr>
        <w:ind w:left="2880" w:hanging="360"/>
      </w:pPr>
      <w:rPr>
        <w:rFonts w:ascii="Symbol" w:hAnsi="Symbol" w:hint="default"/>
      </w:rPr>
    </w:lvl>
    <w:lvl w:ilvl="4" w:tplc="6F28B96E">
      <w:start w:val="1"/>
      <w:numFmt w:val="bullet"/>
      <w:lvlText w:val="o"/>
      <w:lvlJc w:val="left"/>
      <w:pPr>
        <w:ind w:left="3600" w:hanging="360"/>
      </w:pPr>
      <w:rPr>
        <w:rFonts w:ascii="Courier New" w:hAnsi="Courier New" w:hint="default"/>
      </w:rPr>
    </w:lvl>
    <w:lvl w:ilvl="5" w:tplc="57AE1ACE">
      <w:start w:val="1"/>
      <w:numFmt w:val="bullet"/>
      <w:lvlText w:val=""/>
      <w:lvlJc w:val="left"/>
      <w:pPr>
        <w:ind w:left="4320" w:hanging="360"/>
      </w:pPr>
      <w:rPr>
        <w:rFonts w:ascii="Wingdings" w:hAnsi="Wingdings" w:hint="default"/>
      </w:rPr>
    </w:lvl>
    <w:lvl w:ilvl="6" w:tplc="A6BCF9AC">
      <w:start w:val="1"/>
      <w:numFmt w:val="bullet"/>
      <w:lvlText w:val=""/>
      <w:lvlJc w:val="left"/>
      <w:pPr>
        <w:ind w:left="5040" w:hanging="360"/>
      </w:pPr>
      <w:rPr>
        <w:rFonts w:ascii="Symbol" w:hAnsi="Symbol" w:hint="default"/>
      </w:rPr>
    </w:lvl>
    <w:lvl w:ilvl="7" w:tplc="CAD84C7A">
      <w:start w:val="1"/>
      <w:numFmt w:val="bullet"/>
      <w:lvlText w:val="o"/>
      <w:lvlJc w:val="left"/>
      <w:pPr>
        <w:ind w:left="5760" w:hanging="360"/>
      </w:pPr>
      <w:rPr>
        <w:rFonts w:ascii="Courier New" w:hAnsi="Courier New" w:hint="default"/>
      </w:rPr>
    </w:lvl>
    <w:lvl w:ilvl="8" w:tplc="62142BEA">
      <w:start w:val="1"/>
      <w:numFmt w:val="bullet"/>
      <w:lvlText w:val=""/>
      <w:lvlJc w:val="left"/>
      <w:pPr>
        <w:ind w:left="6480" w:hanging="360"/>
      </w:pPr>
      <w:rPr>
        <w:rFonts w:ascii="Wingdings" w:hAnsi="Wingdings" w:hint="default"/>
      </w:rPr>
    </w:lvl>
  </w:abstractNum>
  <w:abstractNum w:abstractNumId="16">
    <w:nsid w:val="4D207DBC"/>
    <w:multiLevelType w:val="multilevel"/>
    <w:tmpl w:val="AA088DC8"/>
    <w:lvl w:ilvl="0">
      <w:start w:val="7"/>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E7F11A9"/>
    <w:multiLevelType w:val="hybridMultilevel"/>
    <w:tmpl w:val="417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C7C32"/>
    <w:multiLevelType w:val="hybridMultilevel"/>
    <w:tmpl w:val="A14A0658"/>
    <w:lvl w:ilvl="0" w:tplc="C51E9062">
      <w:start w:val="1"/>
      <w:numFmt w:val="bullet"/>
      <w:lvlText w:val=""/>
      <w:lvlJc w:val="left"/>
      <w:pPr>
        <w:ind w:left="720" w:hanging="360"/>
      </w:pPr>
      <w:rPr>
        <w:rFonts w:ascii="Symbol" w:hAnsi="Symbol" w:hint="default"/>
      </w:rPr>
    </w:lvl>
    <w:lvl w:ilvl="1" w:tplc="96D057DA">
      <w:start w:val="1"/>
      <w:numFmt w:val="bullet"/>
      <w:lvlText w:val="o"/>
      <w:lvlJc w:val="left"/>
      <w:pPr>
        <w:ind w:left="1440" w:hanging="360"/>
      </w:pPr>
      <w:rPr>
        <w:rFonts w:ascii="Courier New" w:hAnsi="Courier New" w:hint="default"/>
      </w:rPr>
    </w:lvl>
    <w:lvl w:ilvl="2" w:tplc="DF0C8FE2">
      <w:start w:val="1"/>
      <w:numFmt w:val="bullet"/>
      <w:lvlText w:val=""/>
      <w:lvlJc w:val="left"/>
      <w:pPr>
        <w:ind w:left="2160" w:hanging="360"/>
      </w:pPr>
      <w:rPr>
        <w:rFonts w:ascii="Wingdings" w:hAnsi="Wingdings" w:hint="default"/>
      </w:rPr>
    </w:lvl>
    <w:lvl w:ilvl="3" w:tplc="60D0A464">
      <w:start w:val="1"/>
      <w:numFmt w:val="bullet"/>
      <w:lvlText w:val=""/>
      <w:lvlJc w:val="left"/>
      <w:pPr>
        <w:ind w:left="2880" w:hanging="360"/>
      </w:pPr>
      <w:rPr>
        <w:rFonts w:ascii="Symbol" w:hAnsi="Symbol" w:hint="default"/>
      </w:rPr>
    </w:lvl>
    <w:lvl w:ilvl="4" w:tplc="2474E376">
      <w:start w:val="1"/>
      <w:numFmt w:val="bullet"/>
      <w:lvlText w:val="o"/>
      <w:lvlJc w:val="left"/>
      <w:pPr>
        <w:ind w:left="3600" w:hanging="360"/>
      </w:pPr>
      <w:rPr>
        <w:rFonts w:ascii="Courier New" w:hAnsi="Courier New" w:hint="default"/>
      </w:rPr>
    </w:lvl>
    <w:lvl w:ilvl="5" w:tplc="E384F014">
      <w:start w:val="1"/>
      <w:numFmt w:val="bullet"/>
      <w:lvlText w:val=""/>
      <w:lvlJc w:val="left"/>
      <w:pPr>
        <w:ind w:left="4320" w:hanging="360"/>
      </w:pPr>
      <w:rPr>
        <w:rFonts w:ascii="Wingdings" w:hAnsi="Wingdings" w:hint="default"/>
      </w:rPr>
    </w:lvl>
    <w:lvl w:ilvl="6" w:tplc="CB28461A">
      <w:start w:val="1"/>
      <w:numFmt w:val="bullet"/>
      <w:lvlText w:val=""/>
      <w:lvlJc w:val="left"/>
      <w:pPr>
        <w:ind w:left="5040" w:hanging="360"/>
      </w:pPr>
      <w:rPr>
        <w:rFonts w:ascii="Symbol" w:hAnsi="Symbol" w:hint="default"/>
      </w:rPr>
    </w:lvl>
    <w:lvl w:ilvl="7" w:tplc="EA94F1C0">
      <w:start w:val="1"/>
      <w:numFmt w:val="bullet"/>
      <w:lvlText w:val="o"/>
      <w:lvlJc w:val="left"/>
      <w:pPr>
        <w:ind w:left="5760" w:hanging="360"/>
      </w:pPr>
      <w:rPr>
        <w:rFonts w:ascii="Courier New" w:hAnsi="Courier New" w:hint="default"/>
      </w:rPr>
    </w:lvl>
    <w:lvl w:ilvl="8" w:tplc="E726364E">
      <w:start w:val="1"/>
      <w:numFmt w:val="bullet"/>
      <w:lvlText w:val=""/>
      <w:lvlJc w:val="left"/>
      <w:pPr>
        <w:ind w:left="6480" w:hanging="360"/>
      </w:pPr>
      <w:rPr>
        <w:rFonts w:ascii="Wingdings" w:hAnsi="Wingdings" w:hint="default"/>
      </w:rPr>
    </w:lvl>
  </w:abstractNum>
  <w:abstractNum w:abstractNumId="19">
    <w:nsid w:val="4FDB5A1B"/>
    <w:multiLevelType w:val="hybridMultilevel"/>
    <w:tmpl w:val="AA088DC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46143"/>
    <w:multiLevelType w:val="hybridMultilevel"/>
    <w:tmpl w:val="3202FDCE"/>
    <w:lvl w:ilvl="0" w:tplc="4CA0EB00">
      <w:start w:val="1"/>
      <w:numFmt w:val="bullet"/>
      <w:lvlText w:val=""/>
      <w:lvlJc w:val="left"/>
      <w:pPr>
        <w:ind w:left="720" w:hanging="360"/>
      </w:pPr>
      <w:rPr>
        <w:rFonts w:ascii="Symbol" w:hAnsi="Symbol" w:hint="default"/>
      </w:rPr>
    </w:lvl>
    <w:lvl w:ilvl="1" w:tplc="20D289C8">
      <w:start w:val="1"/>
      <w:numFmt w:val="bullet"/>
      <w:lvlText w:val="o"/>
      <w:lvlJc w:val="left"/>
      <w:pPr>
        <w:ind w:left="1440" w:hanging="360"/>
      </w:pPr>
      <w:rPr>
        <w:rFonts w:ascii="Courier New" w:hAnsi="Courier New" w:hint="default"/>
      </w:rPr>
    </w:lvl>
    <w:lvl w:ilvl="2" w:tplc="4FFAAE50">
      <w:start w:val="1"/>
      <w:numFmt w:val="bullet"/>
      <w:lvlText w:val=""/>
      <w:lvlJc w:val="left"/>
      <w:pPr>
        <w:ind w:left="2160" w:hanging="360"/>
      </w:pPr>
      <w:rPr>
        <w:rFonts w:ascii="Wingdings" w:hAnsi="Wingdings" w:hint="default"/>
      </w:rPr>
    </w:lvl>
    <w:lvl w:ilvl="3" w:tplc="CEDC4BFE">
      <w:start w:val="1"/>
      <w:numFmt w:val="bullet"/>
      <w:lvlText w:val=""/>
      <w:lvlJc w:val="left"/>
      <w:pPr>
        <w:ind w:left="2880" w:hanging="360"/>
      </w:pPr>
      <w:rPr>
        <w:rFonts w:ascii="Symbol" w:hAnsi="Symbol" w:hint="default"/>
      </w:rPr>
    </w:lvl>
    <w:lvl w:ilvl="4" w:tplc="B27813AA">
      <w:start w:val="1"/>
      <w:numFmt w:val="bullet"/>
      <w:lvlText w:val="o"/>
      <w:lvlJc w:val="left"/>
      <w:pPr>
        <w:ind w:left="3600" w:hanging="360"/>
      </w:pPr>
      <w:rPr>
        <w:rFonts w:ascii="Courier New" w:hAnsi="Courier New" w:hint="default"/>
      </w:rPr>
    </w:lvl>
    <w:lvl w:ilvl="5" w:tplc="BFCEE432">
      <w:start w:val="1"/>
      <w:numFmt w:val="bullet"/>
      <w:lvlText w:val=""/>
      <w:lvlJc w:val="left"/>
      <w:pPr>
        <w:ind w:left="4320" w:hanging="360"/>
      </w:pPr>
      <w:rPr>
        <w:rFonts w:ascii="Wingdings" w:hAnsi="Wingdings" w:hint="default"/>
      </w:rPr>
    </w:lvl>
    <w:lvl w:ilvl="6" w:tplc="03DC558C">
      <w:start w:val="1"/>
      <w:numFmt w:val="bullet"/>
      <w:lvlText w:val=""/>
      <w:lvlJc w:val="left"/>
      <w:pPr>
        <w:ind w:left="5040" w:hanging="360"/>
      </w:pPr>
      <w:rPr>
        <w:rFonts w:ascii="Symbol" w:hAnsi="Symbol" w:hint="default"/>
      </w:rPr>
    </w:lvl>
    <w:lvl w:ilvl="7" w:tplc="67F0F43C">
      <w:start w:val="1"/>
      <w:numFmt w:val="bullet"/>
      <w:lvlText w:val="o"/>
      <w:lvlJc w:val="left"/>
      <w:pPr>
        <w:ind w:left="5760" w:hanging="360"/>
      </w:pPr>
      <w:rPr>
        <w:rFonts w:ascii="Courier New" w:hAnsi="Courier New" w:hint="default"/>
      </w:rPr>
    </w:lvl>
    <w:lvl w:ilvl="8" w:tplc="58D8CDA4">
      <w:start w:val="1"/>
      <w:numFmt w:val="bullet"/>
      <w:lvlText w:val=""/>
      <w:lvlJc w:val="left"/>
      <w:pPr>
        <w:ind w:left="6480" w:hanging="360"/>
      </w:pPr>
      <w:rPr>
        <w:rFonts w:ascii="Wingdings" w:hAnsi="Wingdings" w:hint="default"/>
      </w:rPr>
    </w:lvl>
  </w:abstractNum>
  <w:abstractNum w:abstractNumId="21">
    <w:nsid w:val="50871911"/>
    <w:multiLevelType w:val="hybridMultilevel"/>
    <w:tmpl w:val="9028B9B2"/>
    <w:lvl w:ilvl="0" w:tplc="646E43AA">
      <w:start w:val="1"/>
      <w:numFmt w:val="bullet"/>
      <w:lvlText w:val=""/>
      <w:lvlJc w:val="left"/>
      <w:pPr>
        <w:ind w:left="720" w:hanging="360"/>
      </w:pPr>
      <w:rPr>
        <w:rFonts w:ascii="Symbol" w:hAnsi="Symbol" w:hint="default"/>
      </w:rPr>
    </w:lvl>
    <w:lvl w:ilvl="1" w:tplc="5642A326">
      <w:start w:val="1"/>
      <w:numFmt w:val="bullet"/>
      <w:lvlText w:val="o"/>
      <w:lvlJc w:val="left"/>
      <w:pPr>
        <w:ind w:left="1440" w:hanging="360"/>
      </w:pPr>
      <w:rPr>
        <w:rFonts w:ascii="Courier New" w:hAnsi="Courier New" w:hint="default"/>
      </w:rPr>
    </w:lvl>
    <w:lvl w:ilvl="2" w:tplc="890C3B62">
      <w:start w:val="1"/>
      <w:numFmt w:val="bullet"/>
      <w:lvlText w:val=""/>
      <w:lvlJc w:val="left"/>
      <w:pPr>
        <w:ind w:left="2160" w:hanging="360"/>
      </w:pPr>
      <w:rPr>
        <w:rFonts w:ascii="Wingdings" w:hAnsi="Wingdings" w:hint="default"/>
      </w:rPr>
    </w:lvl>
    <w:lvl w:ilvl="3" w:tplc="AB988CAE">
      <w:start w:val="1"/>
      <w:numFmt w:val="bullet"/>
      <w:lvlText w:val=""/>
      <w:lvlJc w:val="left"/>
      <w:pPr>
        <w:ind w:left="2880" w:hanging="360"/>
      </w:pPr>
      <w:rPr>
        <w:rFonts w:ascii="Symbol" w:hAnsi="Symbol" w:hint="default"/>
      </w:rPr>
    </w:lvl>
    <w:lvl w:ilvl="4" w:tplc="63DC63A2">
      <w:start w:val="1"/>
      <w:numFmt w:val="bullet"/>
      <w:lvlText w:val="o"/>
      <w:lvlJc w:val="left"/>
      <w:pPr>
        <w:ind w:left="3600" w:hanging="360"/>
      </w:pPr>
      <w:rPr>
        <w:rFonts w:ascii="Courier New" w:hAnsi="Courier New" w:hint="default"/>
      </w:rPr>
    </w:lvl>
    <w:lvl w:ilvl="5" w:tplc="B7E8EECA">
      <w:start w:val="1"/>
      <w:numFmt w:val="bullet"/>
      <w:lvlText w:val=""/>
      <w:lvlJc w:val="left"/>
      <w:pPr>
        <w:ind w:left="4320" w:hanging="360"/>
      </w:pPr>
      <w:rPr>
        <w:rFonts w:ascii="Wingdings" w:hAnsi="Wingdings" w:hint="default"/>
      </w:rPr>
    </w:lvl>
    <w:lvl w:ilvl="6" w:tplc="851E3BAA">
      <w:start w:val="1"/>
      <w:numFmt w:val="bullet"/>
      <w:lvlText w:val=""/>
      <w:lvlJc w:val="left"/>
      <w:pPr>
        <w:ind w:left="5040" w:hanging="360"/>
      </w:pPr>
      <w:rPr>
        <w:rFonts w:ascii="Symbol" w:hAnsi="Symbol" w:hint="default"/>
      </w:rPr>
    </w:lvl>
    <w:lvl w:ilvl="7" w:tplc="5A1E8710">
      <w:start w:val="1"/>
      <w:numFmt w:val="bullet"/>
      <w:lvlText w:val="o"/>
      <w:lvlJc w:val="left"/>
      <w:pPr>
        <w:ind w:left="5760" w:hanging="360"/>
      </w:pPr>
      <w:rPr>
        <w:rFonts w:ascii="Courier New" w:hAnsi="Courier New" w:hint="default"/>
      </w:rPr>
    </w:lvl>
    <w:lvl w:ilvl="8" w:tplc="E78209A4">
      <w:start w:val="1"/>
      <w:numFmt w:val="bullet"/>
      <w:lvlText w:val=""/>
      <w:lvlJc w:val="left"/>
      <w:pPr>
        <w:ind w:left="6480" w:hanging="360"/>
      </w:pPr>
      <w:rPr>
        <w:rFonts w:ascii="Wingdings" w:hAnsi="Wingdings" w:hint="default"/>
      </w:rPr>
    </w:lvl>
  </w:abstractNum>
  <w:abstractNum w:abstractNumId="22">
    <w:nsid w:val="5A9C5B63"/>
    <w:multiLevelType w:val="hybridMultilevel"/>
    <w:tmpl w:val="6D34CB9A"/>
    <w:lvl w:ilvl="0" w:tplc="5106D9B4">
      <w:start w:val="1"/>
      <w:numFmt w:val="bullet"/>
      <w:lvlText w:val=""/>
      <w:lvlJc w:val="left"/>
      <w:pPr>
        <w:ind w:left="720" w:hanging="360"/>
      </w:pPr>
      <w:rPr>
        <w:rFonts w:ascii="Symbol" w:hAnsi="Symbol" w:hint="default"/>
      </w:rPr>
    </w:lvl>
    <w:lvl w:ilvl="1" w:tplc="74681BF4">
      <w:start w:val="1"/>
      <w:numFmt w:val="bullet"/>
      <w:lvlText w:val="o"/>
      <w:lvlJc w:val="left"/>
      <w:pPr>
        <w:ind w:left="1440" w:hanging="360"/>
      </w:pPr>
      <w:rPr>
        <w:rFonts w:ascii="Courier New" w:hAnsi="Courier New" w:hint="default"/>
      </w:rPr>
    </w:lvl>
    <w:lvl w:ilvl="2" w:tplc="CE6A618E">
      <w:start w:val="1"/>
      <w:numFmt w:val="bullet"/>
      <w:lvlText w:val=""/>
      <w:lvlJc w:val="left"/>
      <w:pPr>
        <w:ind w:left="2160" w:hanging="360"/>
      </w:pPr>
      <w:rPr>
        <w:rFonts w:ascii="Wingdings" w:hAnsi="Wingdings" w:hint="default"/>
      </w:rPr>
    </w:lvl>
    <w:lvl w:ilvl="3" w:tplc="F6ACEFBE">
      <w:start w:val="1"/>
      <w:numFmt w:val="bullet"/>
      <w:lvlText w:val=""/>
      <w:lvlJc w:val="left"/>
      <w:pPr>
        <w:ind w:left="2880" w:hanging="360"/>
      </w:pPr>
      <w:rPr>
        <w:rFonts w:ascii="Symbol" w:hAnsi="Symbol" w:hint="default"/>
      </w:rPr>
    </w:lvl>
    <w:lvl w:ilvl="4" w:tplc="CA442B96">
      <w:start w:val="1"/>
      <w:numFmt w:val="bullet"/>
      <w:lvlText w:val="o"/>
      <w:lvlJc w:val="left"/>
      <w:pPr>
        <w:ind w:left="3600" w:hanging="360"/>
      </w:pPr>
      <w:rPr>
        <w:rFonts w:ascii="Courier New" w:hAnsi="Courier New" w:hint="default"/>
      </w:rPr>
    </w:lvl>
    <w:lvl w:ilvl="5" w:tplc="A028B990">
      <w:start w:val="1"/>
      <w:numFmt w:val="bullet"/>
      <w:lvlText w:val=""/>
      <w:lvlJc w:val="left"/>
      <w:pPr>
        <w:ind w:left="4320" w:hanging="360"/>
      </w:pPr>
      <w:rPr>
        <w:rFonts w:ascii="Wingdings" w:hAnsi="Wingdings" w:hint="default"/>
      </w:rPr>
    </w:lvl>
    <w:lvl w:ilvl="6" w:tplc="72C42FFA">
      <w:start w:val="1"/>
      <w:numFmt w:val="bullet"/>
      <w:lvlText w:val=""/>
      <w:lvlJc w:val="left"/>
      <w:pPr>
        <w:ind w:left="5040" w:hanging="360"/>
      </w:pPr>
      <w:rPr>
        <w:rFonts w:ascii="Symbol" w:hAnsi="Symbol" w:hint="default"/>
      </w:rPr>
    </w:lvl>
    <w:lvl w:ilvl="7" w:tplc="EBCECE0E">
      <w:start w:val="1"/>
      <w:numFmt w:val="bullet"/>
      <w:lvlText w:val="o"/>
      <w:lvlJc w:val="left"/>
      <w:pPr>
        <w:ind w:left="5760" w:hanging="360"/>
      </w:pPr>
      <w:rPr>
        <w:rFonts w:ascii="Courier New" w:hAnsi="Courier New" w:hint="default"/>
      </w:rPr>
    </w:lvl>
    <w:lvl w:ilvl="8" w:tplc="AEE069A0">
      <w:start w:val="1"/>
      <w:numFmt w:val="bullet"/>
      <w:lvlText w:val=""/>
      <w:lvlJc w:val="left"/>
      <w:pPr>
        <w:ind w:left="6480" w:hanging="360"/>
      </w:pPr>
      <w:rPr>
        <w:rFonts w:ascii="Wingdings" w:hAnsi="Wingdings" w:hint="default"/>
      </w:rPr>
    </w:lvl>
  </w:abstractNum>
  <w:abstractNum w:abstractNumId="23">
    <w:nsid w:val="635869B1"/>
    <w:multiLevelType w:val="hybridMultilevel"/>
    <w:tmpl w:val="0A56DE1C"/>
    <w:lvl w:ilvl="0" w:tplc="62AA7C82">
      <w:start w:val="1"/>
      <w:numFmt w:val="bullet"/>
      <w:lvlText w:val=""/>
      <w:lvlJc w:val="left"/>
      <w:pPr>
        <w:ind w:left="720" w:hanging="360"/>
      </w:pPr>
      <w:rPr>
        <w:rFonts w:ascii="Symbol" w:hAnsi="Symbol" w:hint="default"/>
      </w:rPr>
    </w:lvl>
    <w:lvl w:ilvl="1" w:tplc="0BC26BB2">
      <w:start w:val="1"/>
      <w:numFmt w:val="bullet"/>
      <w:lvlText w:val="o"/>
      <w:lvlJc w:val="left"/>
      <w:pPr>
        <w:ind w:left="1440" w:hanging="360"/>
      </w:pPr>
      <w:rPr>
        <w:rFonts w:ascii="Courier New" w:hAnsi="Courier New" w:hint="default"/>
      </w:rPr>
    </w:lvl>
    <w:lvl w:ilvl="2" w:tplc="2DCEB372">
      <w:start w:val="1"/>
      <w:numFmt w:val="bullet"/>
      <w:lvlText w:val=""/>
      <w:lvlJc w:val="left"/>
      <w:pPr>
        <w:ind w:left="2160" w:hanging="360"/>
      </w:pPr>
      <w:rPr>
        <w:rFonts w:ascii="Wingdings" w:hAnsi="Wingdings" w:hint="default"/>
      </w:rPr>
    </w:lvl>
    <w:lvl w:ilvl="3" w:tplc="96687C26">
      <w:start w:val="1"/>
      <w:numFmt w:val="bullet"/>
      <w:lvlText w:val=""/>
      <w:lvlJc w:val="left"/>
      <w:pPr>
        <w:ind w:left="2880" w:hanging="360"/>
      </w:pPr>
      <w:rPr>
        <w:rFonts w:ascii="Symbol" w:hAnsi="Symbol" w:hint="default"/>
      </w:rPr>
    </w:lvl>
    <w:lvl w:ilvl="4" w:tplc="3D622DDA">
      <w:start w:val="1"/>
      <w:numFmt w:val="bullet"/>
      <w:lvlText w:val="o"/>
      <w:lvlJc w:val="left"/>
      <w:pPr>
        <w:ind w:left="3600" w:hanging="360"/>
      </w:pPr>
      <w:rPr>
        <w:rFonts w:ascii="Courier New" w:hAnsi="Courier New" w:hint="default"/>
      </w:rPr>
    </w:lvl>
    <w:lvl w:ilvl="5" w:tplc="8AEE7610">
      <w:start w:val="1"/>
      <w:numFmt w:val="bullet"/>
      <w:lvlText w:val=""/>
      <w:lvlJc w:val="left"/>
      <w:pPr>
        <w:ind w:left="4320" w:hanging="360"/>
      </w:pPr>
      <w:rPr>
        <w:rFonts w:ascii="Wingdings" w:hAnsi="Wingdings" w:hint="default"/>
      </w:rPr>
    </w:lvl>
    <w:lvl w:ilvl="6" w:tplc="BE5668E6">
      <w:start w:val="1"/>
      <w:numFmt w:val="bullet"/>
      <w:lvlText w:val=""/>
      <w:lvlJc w:val="left"/>
      <w:pPr>
        <w:ind w:left="5040" w:hanging="360"/>
      </w:pPr>
      <w:rPr>
        <w:rFonts w:ascii="Symbol" w:hAnsi="Symbol" w:hint="default"/>
      </w:rPr>
    </w:lvl>
    <w:lvl w:ilvl="7" w:tplc="DA9EA318">
      <w:start w:val="1"/>
      <w:numFmt w:val="bullet"/>
      <w:lvlText w:val="o"/>
      <w:lvlJc w:val="left"/>
      <w:pPr>
        <w:ind w:left="5760" w:hanging="360"/>
      </w:pPr>
      <w:rPr>
        <w:rFonts w:ascii="Courier New" w:hAnsi="Courier New" w:hint="default"/>
      </w:rPr>
    </w:lvl>
    <w:lvl w:ilvl="8" w:tplc="40847F8A">
      <w:start w:val="1"/>
      <w:numFmt w:val="bullet"/>
      <w:lvlText w:val=""/>
      <w:lvlJc w:val="left"/>
      <w:pPr>
        <w:ind w:left="6480" w:hanging="360"/>
      </w:pPr>
      <w:rPr>
        <w:rFonts w:ascii="Wingdings" w:hAnsi="Wingdings" w:hint="default"/>
      </w:rPr>
    </w:lvl>
  </w:abstractNum>
  <w:abstractNum w:abstractNumId="24">
    <w:nsid w:val="66BA41AC"/>
    <w:multiLevelType w:val="hybridMultilevel"/>
    <w:tmpl w:val="3E8AABB4"/>
    <w:lvl w:ilvl="0" w:tplc="B22A83F4">
      <w:start w:val="1"/>
      <w:numFmt w:val="bullet"/>
      <w:lvlText w:val=""/>
      <w:lvlJc w:val="left"/>
      <w:pPr>
        <w:ind w:left="720" w:hanging="360"/>
      </w:pPr>
      <w:rPr>
        <w:rFonts w:ascii="Symbol" w:hAnsi="Symbol" w:hint="default"/>
      </w:rPr>
    </w:lvl>
    <w:lvl w:ilvl="1" w:tplc="B3C896D4">
      <w:start w:val="1"/>
      <w:numFmt w:val="bullet"/>
      <w:lvlText w:val="o"/>
      <w:lvlJc w:val="left"/>
      <w:pPr>
        <w:ind w:left="1440" w:hanging="360"/>
      </w:pPr>
      <w:rPr>
        <w:rFonts w:ascii="Courier New" w:hAnsi="Courier New" w:hint="default"/>
      </w:rPr>
    </w:lvl>
    <w:lvl w:ilvl="2" w:tplc="EF763178">
      <w:start w:val="1"/>
      <w:numFmt w:val="bullet"/>
      <w:lvlText w:val=""/>
      <w:lvlJc w:val="left"/>
      <w:pPr>
        <w:ind w:left="2160" w:hanging="360"/>
      </w:pPr>
      <w:rPr>
        <w:rFonts w:ascii="Wingdings" w:hAnsi="Wingdings" w:hint="default"/>
      </w:rPr>
    </w:lvl>
    <w:lvl w:ilvl="3" w:tplc="386E312E">
      <w:start w:val="1"/>
      <w:numFmt w:val="bullet"/>
      <w:lvlText w:val=""/>
      <w:lvlJc w:val="left"/>
      <w:pPr>
        <w:ind w:left="2880" w:hanging="360"/>
      </w:pPr>
      <w:rPr>
        <w:rFonts w:ascii="Symbol" w:hAnsi="Symbol" w:hint="default"/>
      </w:rPr>
    </w:lvl>
    <w:lvl w:ilvl="4" w:tplc="17F42922">
      <w:start w:val="1"/>
      <w:numFmt w:val="bullet"/>
      <w:lvlText w:val="o"/>
      <w:lvlJc w:val="left"/>
      <w:pPr>
        <w:ind w:left="3600" w:hanging="360"/>
      </w:pPr>
      <w:rPr>
        <w:rFonts w:ascii="Courier New" w:hAnsi="Courier New" w:hint="default"/>
      </w:rPr>
    </w:lvl>
    <w:lvl w:ilvl="5" w:tplc="6282A29A">
      <w:start w:val="1"/>
      <w:numFmt w:val="bullet"/>
      <w:lvlText w:val=""/>
      <w:lvlJc w:val="left"/>
      <w:pPr>
        <w:ind w:left="4320" w:hanging="360"/>
      </w:pPr>
      <w:rPr>
        <w:rFonts w:ascii="Wingdings" w:hAnsi="Wingdings" w:hint="default"/>
      </w:rPr>
    </w:lvl>
    <w:lvl w:ilvl="6" w:tplc="95903F14">
      <w:start w:val="1"/>
      <w:numFmt w:val="bullet"/>
      <w:lvlText w:val=""/>
      <w:lvlJc w:val="left"/>
      <w:pPr>
        <w:ind w:left="5040" w:hanging="360"/>
      </w:pPr>
      <w:rPr>
        <w:rFonts w:ascii="Symbol" w:hAnsi="Symbol" w:hint="default"/>
      </w:rPr>
    </w:lvl>
    <w:lvl w:ilvl="7" w:tplc="2CFE5C76">
      <w:start w:val="1"/>
      <w:numFmt w:val="bullet"/>
      <w:lvlText w:val="o"/>
      <w:lvlJc w:val="left"/>
      <w:pPr>
        <w:ind w:left="5760" w:hanging="360"/>
      </w:pPr>
      <w:rPr>
        <w:rFonts w:ascii="Courier New" w:hAnsi="Courier New" w:hint="default"/>
      </w:rPr>
    </w:lvl>
    <w:lvl w:ilvl="8" w:tplc="6F880D2E">
      <w:start w:val="1"/>
      <w:numFmt w:val="bullet"/>
      <w:lvlText w:val=""/>
      <w:lvlJc w:val="left"/>
      <w:pPr>
        <w:ind w:left="6480" w:hanging="360"/>
      </w:pPr>
      <w:rPr>
        <w:rFonts w:ascii="Wingdings" w:hAnsi="Wingdings" w:hint="default"/>
      </w:rPr>
    </w:lvl>
  </w:abstractNum>
  <w:abstractNum w:abstractNumId="25">
    <w:nsid w:val="67CD6D55"/>
    <w:multiLevelType w:val="hybridMultilevel"/>
    <w:tmpl w:val="5524B8FC"/>
    <w:lvl w:ilvl="0" w:tplc="1B2CC64E">
      <w:start w:val="1"/>
      <w:numFmt w:val="bullet"/>
      <w:lvlText w:val=""/>
      <w:lvlJc w:val="left"/>
      <w:pPr>
        <w:ind w:left="720" w:hanging="360"/>
      </w:pPr>
      <w:rPr>
        <w:rFonts w:ascii="Symbol" w:hAnsi="Symbol" w:hint="default"/>
      </w:rPr>
    </w:lvl>
    <w:lvl w:ilvl="1" w:tplc="1EC0FBEA">
      <w:start w:val="1"/>
      <w:numFmt w:val="bullet"/>
      <w:lvlText w:val="o"/>
      <w:lvlJc w:val="left"/>
      <w:pPr>
        <w:ind w:left="1440" w:hanging="360"/>
      </w:pPr>
      <w:rPr>
        <w:rFonts w:ascii="Courier New" w:hAnsi="Courier New" w:hint="default"/>
      </w:rPr>
    </w:lvl>
    <w:lvl w:ilvl="2" w:tplc="FB22D982">
      <w:start w:val="1"/>
      <w:numFmt w:val="bullet"/>
      <w:lvlText w:val=""/>
      <w:lvlJc w:val="left"/>
      <w:pPr>
        <w:ind w:left="2160" w:hanging="360"/>
      </w:pPr>
      <w:rPr>
        <w:rFonts w:ascii="Wingdings" w:hAnsi="Wingdings" w:hint="default"/>
      </w:rPr>
    </w:lvl>
    <w:lvl w:ilvl="3" w:tplc="DE306C32">
      <w:start w:val="1"/>
      <w:numFmt w:val="bullet"/>
      <w:lvlText w:val=""/>
      <w:lvlJc w:val="left"/>
      <w:pPr>
        <w:ind w:left="2880" w:hanging="360"/>
      </w:pPr>
      <w:rPr>
        <w:rFonts w:ascii="Symbol" w:hAnsi="Symbol" w:hint="default"/>
      </w:rPr>
    </w:lvl>
    <w:lvl w:ilvl="4" w:tplc="120E0E68">
      <w:start w:val="1"/>
      <w:numFmt w:val="bullet"/>
      <w:lvlText w:val="o"/>
      <w:lvlJc w:val="left"/>
      <w:pPr>
        <w:ind w:left="3600" w:hanging="360"/>
      </w:pPr>
      <w:rPr>
        <w:rFonts w:ascii="Courier New" w:hAnsi="Courier New" w:hint="default"/>
      </w:rPr>
    </w:lvl>
    <w:lvl w:ilvl="5" w:tplc="2D8481BC">
      <w:start w:val="1"/>
      <w:numFmt w:val="bullet"/>
      <w:lvlText w:val=""/>
      <w:lvlJc w:val="left"/>
      <w:pPr>
        <w:ind w:left="4320" w:hanging="360"/>
      </w:pPr>
      <w:rPr>
        <w:rFonts w:ascii="Wingdings" w:hAnsi="Wingdings" w:hint="default"/>
      </w:rPr>
    </w:lvl>
    <w:lvl w:ilvl="6" w:tplc="68FCE364">
      <w:start w:val="1"/>
      <w:numFmt w:val="bullet"/>
      <w:lvlText w:val=""/>
      <w:lvlJc w:val="left"/>
      <w:pPr>
        <w:ind w:left="5040" w:hanging="360"/>
      </w:pPr>
      <w:rPr>
        <w:rFonts w:ascii="Symbol" w:hAnsi="Symbol" w:hint="default"/>
      </w:rPr>
    </w:lvl>
    <w:lvl w:ilvl="7" w:tplc="135AAF60">
      <w:start w:val="1"/>
      <w:numFmt w:val="bullet"/>
      <w:lvlText w:val="o"/>
      <w:lvlJc w:val="left"/>
      <w:pPr>
        <w:ind w:left="5760" w:hanging="360"/>
      </w:pPr>
      <w:rPr>
        <w:rFonts w:ascii="Courier New" w:hAnsi="Courier New" w:hint="default"/>
      </w:rPr>
    </w:lvl>
    <w:lvl w:ilvl="8" w:tplc="6BE49DFA">
      <w:start w:val="1"/>
      <w:numFmt w:val="bullet"/>
      <w:lvlText w:val=""/>
      <w:lvlJc w:val="left"/>
      <w:pPr>
        <w:ind w:left="6480" w:hanging="360"/>
      </w:pPr>
      <w:rPr>
        <w:rFonts w:ascii="Wingdings" w:hAnsi="Wingdings" w:hint="default"/>
      </w:rPr>
    </w:lvl>
  </w:abstractNum>
  <w:abstractNum w:abstractNumId="26">
    <w:nsid w:val="72E62777"/>
    <w:multiLevelType w:val="hybridMultilevel"/>
    <w:tmpl w:val="8582394C"/>
    <w:lvl w:ilvl="0" w:tplc="AA46C800">
      <w:start w:val="1"/>
      <w:numFmt w:val="bullet"/>
      <w:lvlText w:val=""/>
      <w:lvlJc w:val="left"/>
      <w:pPr>
        <w:ind w:left="720" w:hanging="360"/>
      </w:pPr>
      <w:rPr>
        <w:rFonts w:ascii="Symbol" w:hAnsi="Symbol" w:hint="default"/>
      </w:rPr>
    </w:lvl>
    <w:lvl w:ilvl="1" w:tplc="1EBC8F88">
      <w:start w:val="1"/>
      <w:numFmt w:val="bullet"/>
      <w:lvlText w:val="o"/>
      <w:lvlJc w:val="left"/>
      <w:pPr>
        <w:ind w:left="1440" w:hanging="360"/>
      </w:pPr>
      <w:rPr>
        <w:rFonts w:ascii="Courier New" w:hAnsi="Courier New" w:hint="default"/>
      </w:rPr>
    </w:lvl>
    <w:lvl w:ilvl="2" w:tplc="F25413D2">
      <w:start w:val="1"/>
      <w:numFmt w:val="bullet"/>
      <w:lvlText w:val=""/>
      <w:lvlJc w:val="left"/>
      <w:pPr>
        <w:ind w:left="2160" w:hanging="360"/>
      </w:pPr>
      <w:rPr>
        <w:rFonts w:ascii="Wingdings" w:hAnsi="Wingdings" w:hint="default"/>
      </w:rPr>
    </w:lvl>
    <w:lvl w:ilvl="3" w:tplc="E334F3BE">
      <w:start w:val="1"/>
      <w:numFmt w:val="bullet"/>
      <w:lvlText w:val=""/>
      <w:lvlJc w:val="left"/>
      <w:pPr>
        <w:ind w:left="2880" w:hanging="360"/>
      </w:pPr>
      <w:rPr>
        <w:rFonts w:ascii="Symbol" w:hAnsi="Symbol" w:hint="default"/>
      </w:rPr>
    </w:lvl>
    <w:lvl w:ilvl="4" w:tplc="891453E0">
      <w:start w:val="1"/>
      <w:numFmt w:val="bullet"/>
      <w:lvlText w:val="o"/>
      <w:lvlJc w:val="left"/>
      <w:pPr>
        <w:ind w:left="3600" w:hanging="360"/>
      </w:pPr>
      <w:rPr>
        <w:rFonts w:ascii="Courier New" w:hAnsi="Courier New" w:hint="default"/>
      </w:rPr>
    </w:lvl>
    <w:lvl w:ilvl="5" w:tplc="44FCF5A2">
      <w:start w:val="1"/>
      <w:numFmt w:val="bullet"/>
      <w:lvlText w:val=""/>
      <w:lvlJc w:val="left"/>
      <w:pPr>
        <w:ind w:left="4320" w:hanging="360"/>
      </w:pPr>
      <w:rPr>
        <w:rFonts w:ascii="Wingdings" w:hAnsi="Wingdings" w:hint="default"/>
      </w:rPr>
    </w:lvl>
    <w:lvl w:ilvl="6" w:tplc="FE3E1F50">
      <w:start w:val="1"/>
      <w:numFmt w:val="bullet"/>
      <w:lvlText w:val=""/>
      <w:lvlJc w:val="left"/>
      <w:pPr>
        <w:ind w:left="5040" w:hanging="360"/>
      </w:pPr>
      <w:rPr>
        <w:rFonts w:ascii="Symbol" w:hAnsi="Symbol" w:hint="default"/>
      </w:rPr>
    </w:lvl>
    <w:lvl w:ilvl="7" w:tplc="96AA719C">
      <w:start w:val="1"/>
      <w:numFmt w:val="bullet"/>
      <w:lvlText w:val="o"/>
      <w:lvlJc w:val="left"/>
      <w:pPr>
        <w:ind w:left="5760" w:hanging="360"/>
      </w:pPr>
      <w:rPr>
        <w:rFonts w:ascii="Courier New" w:hAnsi="Courier New" w:hint="default"/>
      </w:rPr>
    </w:lvl>
    <w:lvl w:ilvl="8" w:tplc="EC82F520">
      <w:start w:val="1"/>
      <w:numFmt w:val="bullet"/>
      <w:lvlText w:val=""/>
      <w:lvlJc w:val="left"/>
      <w:pPr>
        <w:ind w:left="6480" w:hanging="360"/>
      </w:pPr>
      <w:rPr>
        <w:rFonts w:ascii="Wingdings" w:hAnsi="Wingdings" w:hint="default"/>
      </w:rPr>
    </w:lvl>
  </w:abstractNum>
  <w:abstractNum w:abstractNumId="27">
    <w:nsid w:val="74DD1B66"/>
    <w:multiLevelType w:val="hybridMultilevel"/>
    <w:tmpl w:val="AAEEEBB8"/>
    <w:lvl w:ilvl="0" w:tplc="7D4670C6">
      <w:start w:val="1"/>
      <w:numFmt w:val="bullet"/>
      <w:lvlText w:val=""/>
      <w:lvlJc w:val="left"/>
      <w:pPr>
        <w:ind w:left="720" w:hanging="360"/>
      </w:pPr>
      <w:rPr>
        <w:rFonts w:ascii="Symbol" w:hAnsi="Symbol" w:hint="default"/>
      </w:rPr>
    </w:lvl>
    <w:lvl w:ilvl="1" w:tplc="EA08DC36">
      <w:start w:val="1"/>
      <w:numFmt w:val="bullet"/>
      <w:lvlText w:val="o"/>
      <w:lvlJc w:val="left"/>
      <w:pPr>
        <w:ind w:left="1440" w:hanging="360"/>
      </w:pPr>
      <w:rPr>
        <w:rFonts w:ascii="Courier New" w:hAnsi="Courier New" w:hint="default"/>
      </w:rPr>
    </w:lvl>
    <w:lvl w:ilvl="2" w:tplc="9FC0F062">
      <w:start w:val="1"/>
      <w:numFmt w:val="bullet"/>
      <w:lvlText w:val=""/>
      <w:lvlJc w:val="left"/>
      <w:pPr>
        <w:ind w:left="2160" w:hanging="360"/>
      </w:pPr>
      <w:rPr>
        <w:rFonts w:ascii="Wingdings" w:hAnsi="Wingdings" w:hint="default"/>
      </w:rPr>
    </w:lvl>
    <w:lvl w:ilvl="3" w:tplc="88C6A728">
      <w:start w:val="1"/>
      <w:numFmt w:val="bullet"/>
      <w:lvlText w:val=""/>
      <w:lvlJc w:val="left"/>
      <w:pPr>
        <w:ind w:left="2880" w:hanging="360"/>
      </w:pPr>
      <w:rPr>
        <w:rFonts w:ascii="Symbol" w:hAnsi="Symbol" w:hint="default"/>
      </w:rPr>
    </w:lvl>
    <w:lvl w:ilvl="4" w:tplc="292A93F8">
      <w:start w:val="1"/>
      <w:numFmt w:val="bullet"/>
      <w:lvlText w:val="o"/>
      <w:lvlJc w:val="left"/>
      <w:pPr>
        <w:ind w:left="3600" w:hanging="360"/>
      </w:pPr>
      <w:rPr>
        <w:rFonts w:ascii="Courier New" w:hAnsi="Courier New" w:hint="default"/>
      </w:rPr>
    </w:lvl>
    <w:lvl w:ilvl="5" w:tplc="F8963350">
      <w:start w:val="1"/>
      <w:numFmt w:val="bullet"/>
      <w:lvlText w:val=""/>
      <w:lvlJc w:val="left"/>
      <w:pPr>
        <w:ind w:left="4320" w:hanging="360"/>
      </w:pPr>
      <w:rPr>
        <w:rFonts w:ascii="Wingdings" w:hAnsi="Wingdings" w:hint="default"/>
      </w:rPr>
    </w:lvl>
    <w:lvl w:ilvl="6" w:tplc="D49CE184">
      <w:start w:val="1"/>
      <w:numFmt w:val="bullet"/>
      <w:lvlText w:val=""/>
      <w:lvlJc w:val="left"/>
      <w:pPr>
        <w:ind w:left="5040" w:hanging="360"/>
      </w:pPr>
      <w:rPr>
        <w:rFonts w:ascii="Symbol" w:hAnsi="Symbol" w:hint="default"/>
      </w:rPr>
    </w:lvl>
    <w:lvl w:ilvl="7" w:tplc="09DEC5AE">
      <w:start w:val="1"/>
      <w:numFmt w:val="bullet"/>
      <w:lvlText w:val="o"/>
      <w:lvlJc w:val="left"/>
      <w:pPr>
        <w:ind w:left="5760" w:hanging="360"/>
      </w:pPr>
      <w:rPr>
        <w:rFonts w:ascii="Courier New" w:hAnsi="Courier New" w:hint="default"/>
      </w:rPr>
    </w:lvl>
    <w:lvl w:ilvl="8" w:tplc="1E82D490">
      <w:start w:val="1"/>
      <w:numFmt w:val="bullet"/>
      <w:lvlText w:val=""/>
      <w:lvlJc w:val="left"/>
      <w:pPr>
        <w:ind w:left="6480" w:hanging="360"/>
      </w:pPr>
      <w:rPr>
        <w:rFonts w:ascii="Wingdings" w:hAnsi="Wingdings" w:hint="default"/>
      </w:rPr>
    </w:lvl>
  </w:abstractNum>
  <w:abstractNum w:abstractNumId="28">
    <w:nsid w:val="74E25316"/>
    <w:multiLevelType w:val="hybridMultilevel"/>
    <w:tmpl w:val="923EBB8C"/>
    <w:lvl w:ilvl="0" w:tplc="97900E1A">
      <w:start w:val="1"/>
      <w:numFmt w:val="bullet"/>
      <w:lvlText w:val=""/>
      <w:lvlJc w:val="left"/>
      <w:pPr>
        <w:ind w:left="720" w:hanging="360"/>
      </w:pPr>
      <w:rPr>
        <w:rFonts w:ascii="Symbol" w:hAnsi="Symbol" w:hint="default"/>
      </w:rPr>
    </w:lvl>
    <w:lvl w:ilvl="1" w:tplc="6ABC4D0C">
      <w:start w:val="1"/>
      <w:numFmt w:val="bullet"/>
      <w:lvlText w:val="o"/>
      <w:lvlJc w:val="left"/>
      <w:pPr>
        <w:ind w:left="1440" w:hanging="360"/>
      </w:pPr>
      <w:rPr>
        <w:rFonts w:ascii="Courier New" w:hAnsi="Courier New" w:hint="default"/>
      </w:rPr>
    </w:lvl>
    <w:lvl w:ilvl="2" w:tplc="1FC04F48">
      <w:start w:val="1"/>
      <w:numFmt w:val="bullet"/>
      <w:lvlText w:val=""/>
      <w:lvlJc w:val="left"/>
      <w:pPr>
        <w:ind w:left="2160" w:hanging="360"/>
      </w:pPr>
      <w:rPr>
        <w:rFonts w:ascii="Wingdings" w:hAnsi="Wingdings" w:hint="default"/>
      </w:rPr>
    </w:lvl>
    <w:lvl w:ilvl="3" w:tplc="12C44B20">
      <w:start w:val="1"/>
      <w:numFmt w:val="bullet"/>
      <w:lvlText w:val=""/>
      <w:lvlJc w:val="left"/>
      <w:pPr>
        <w:ind w:left="2880" w:hanging="360"/>
      </w:pPr>
      <w:rPr>
        <w:rFonts w:ascii="Symbol" w:hAnsi="Symbol" w:hint="default"/>
      </w:rPr>
    </w:lvl>
    <w:lvl w:ilvl="4" w:tplc="5A607568">
      <w:start w:val="1"/>
      <w:numFmt w:val="bullet"/>
      <w:lvlText w:val="o"/>
      <w:lvlJc w:val="left"/>
      <w:pPr>
        <w:ind w:left="3600" w:hanging="360"/>
      </w:pPr>
      <w:rPr>
        <w:rFonts w:ascii="Courier New" w:hAnsi="Courier New" w:hint="default"/>
      </w:rPr>
    </w:lvl>
    <w:lvl w:ilvl="5" w:tplc="96F60000">
      <w:start w:val="1"/>
      <w:numFmt w:val="bullet"/>
      <w:lvlText w:val=""/>
      <w:lvlJc w:val="left"/>
      <w:pPr>
        <w:ind w:left="4320" w:hanging="360"/>
      </w:pPr>
      <w:rPr>
        <w:rFonts w:ascii="Wingdings" w:hAnsi="Wingdings" w:hint="default"/>
      </w:rPr>
    </w:lvl>
    <w:lvl w:ilvl="6" w:tplc="6EC62AFA">
      <w:start w:val="1"/>
      <w:numFmt w:val="bullet"/>
      <w:lvlText w:val=""/>
      <w:lvlJc w:val="left"/>
      <w:pPr>
        <w:ind w:left="5040" w:hanging="360"/>
      </w:pPr>
      <w:rPr>
        <w:rFonts w:ascii="Symbol" w:hAnsi="Symbol" w:hint="default"/>
      </w:rPr>
    </w:lvl>
    <w:lvl w:ilvl="7" w:tplc="1F043E18">
      <w:start w:val="1"/>
      <w:numFmt w:val="bullet"/>
      <w:lvlText w:val="o"/>
      <w:lvlJc w:val="left"/>
      <w:pPr>
        <w:ind w:left="5760" w:hanging="360"/>
      </w:pPr>
      <w:rPr>
        <w:rFonts w:ascii="Courier New" w:hAnsi="Courier New" w:hint="default"/>
      </w:rPr>
    </w:lvl>
    <w:lvl w:ilvl="8" w:tplc="73FCEBFA">
      <w:start w:val="1"/>
      <w:numFmt w:val="bullet"/>
      <w:lvlText w:val=""/>
      <w:lvlJc w:val="left"/>
      <w:pPr>
        <w:ind w:left="6480" w:hanging="360"/>
      </w:pPr>
      <w:rPr>
        <w:rFonts w:ascii="Wingdings" w:hAnsi="Wingdings" w:hint="default"/>
      </w:rPr>
    </w:lvl>
  </w:abstractNum>
  <w:abstractNum w:abstractNumId="29">
    <w:nsid w:val="77B70AF2"/>
    <w:multiLevelType w:val="hybridMultilevel"/>
    <w:tmpl w:val="2FBA421E"/>
    <w:lvl w:ilvl="0" w:tplc="FC2841EE">
      <w:start w:val="1"/>
      <w:numFmt w:val="bullet"/>
      <w:lvlText w:val=""/>
      <w:lvlJc w:val="left"/>
      <w:pPr>
        <w:ind w:left="720" w:hanging="360"/>
      </w:pPr>
      <w:rPr>
        <w:rFonts w:ascii="Symbol" w:hAnsi="Symbol" w:hint="default"/>
      </w:rPr>
    </w:lvl>
    <w:lvl w:ilvl="1" w:tplc="929E3D76">
      <w:start w:val="1"/>
      <w:numFmt w:val="bullet"/>
      <w:lvlText w:val="o"/>
      <w:lvlJc w:val="left"/>
      <w:pPr>
        <w:ind w:left="1440" w:hanging="360"/>
      </w:pPr>
      <w:rPr>
        <w:rFonts w:ascii="Courier New" w:hAnsi="Courier New" w:hint="default"/>
      </w:rPr>
    </w:lvl>
    <w:lvl w:ilvl="2" w:tplc="21AABEB4">
      <w:start w:val="1"/>
      <w:numFmt w:val="bullet"/>
      <w:lvlText w:val=""/>
      <w:lvlJc w:val="left"/>
      <w:pPr>
        <w:ind w:left="2160" w:hanging="360"/>
      </w:pPr>
      <w:rPr>
        <w:rFonts w:ascii="Wingdings" w:hAnsi="Wingdings" w:hint="default"/>
      </w:rPr>
    </w:lvl>
    <w:lvl w:ilvl="3" w:tplc="B9FEBB58">
      <w:start w:val="1"/>
      <w:numFmt w:val="bullet"/>
      <w:lvlText w:val=""/>
      <w:lvlJc w:val="left"/>
      <w:pPr>
        <w:ind w:left="2880" w:hanging="360"/>
      </w:pPr>
      <w:rPr>
        <w:rFonts w:ascii="Symbol" w:hAnsi="Symbol" w:hint="default"/>
      </w:rPr>
    </w:lvl>
    <w:lvl w:ilvl="4" w:tplc="91EC875A">
      <w:start w:val="1"/>
      <w:numFmt w:val="bullet"/>
      <w:lvlText w:val="o"/>
      <w:lvlJc w:val="left"/>
      <w:pPr>
        <w:ind w:left="3600" w:hanging="360"/>
      </w:pPr>
      <w:rPr>
        <w:rFonts w:ascii="Courier New" w:hAnsi="Courier New" w:hint="default"/>
      </w:rPr>
    </w:lvl>
    <w:lvl w:ilvl="5" w:tplc="30CA3D5C">
      <w:start w:val="1"/>
      <w:numFmt w:val="bullet"/>
      <w:lvlText w:val=""/>
      <w:lvlJc w:val="left"/>
      <w:pPr>
        <w:ind w:left="4320" w:hanging="360"/>
      </w:pPr>
      <w:rPr>
        <w:rFonts w:ascii="Wingdings" w:hAnsi="Wingdings" w:hint="default"/>
      </w:rPr>
    </w:lvl>
    <w:lvl w:ilvl="6" w:tplc="696AA4F4">
      <w:start w:val="1"/>
      <w:numFmt w:val="bullet"/>
      <w:lvlText w:val=""/>
      <w:lvlJc w:val="left"/>
      <w:pPr>
        <w:ind w:left="5040" w:hanging="360"/>
      </w:pPr>
      <w:rPr>
        <w:rFonts w:ascii="Symbol" w:hAnsi="Symbol" w:hint="default"/>
      </w:rPr>
    </w:lvl>
    <w:lvl w:ilvl="7" w:tplc="A164F6F6">
      <w:start w:val="1"/>
      <w:numFmt w:val="bullet"/>
      <w:lvlText w:val="o"/>
      <w:lvlJc w:val="left"/>
      <w:pPr>
        <w:ind w:left="5760" w:hanging="360"/>
      </w:pPr>
      <w:rPr>
        <w:rFonts w:ascii="Courier New" w:hAnsi="Courier New" w:hint="default"/>
      </w:rPr>
    </w:lvl>
    <w:lvl w:ilvl="8" w:tplc="D758DFA6">
      <w:start w:val="1"/>
      <w:numFmt w:val="bullet"/>
      <w:lvlText w:val=""/>
      <w:lvlJc w:val="left"/>
      <w:pPr>
        <w:ind w:left="6480" w:hanging="360"/>
      </w:pPr>
      <w:rPr>
        <w:rFonts w:ascii="Wingdings" w:hAnsi="Wingdings" w:hint="default"/>
      </w:rPr>
    </w:lvl>
  </w:abstractNum>
  <w:abstractNum w:abstractNumId="30">
    <w:nsid w:val="78F93E63"/>
    <w:multiLevelType w:val="hybridMultilevel"/>
    <w:tmpl w:val="370C3A50"/>
    <w:lvl w:ilvl="0" w:tplc="5F6071F2">
      <w:start w:val="1"/>
      <w:numFmt w:val="bullet"/>
      <w:lvlText w:val=""/>
      <w:lvlJc w:val="left"/>
      <w:pPr>
        <w:ind w:left="720" w:hanging="360"/>
      </w:pPr>
      <w:rPr>
        <w:rFonts w:ascii="Symbol" w:hAnsi="Symbol" w:hint="default"/>
      </w:rPr>
    </w:lvl>
    <w:lvl w:ilvl="1" w:tplc="D102F3D6">
      <w:start w:val="1"/>
      <w:numFmt w:val="bullet"/>
      <w:lvlText w:val="o"/>
      <w:lvlJc w:val="left"/>
      <w:pPr>
        <w:ind w:left="1440" w:hanging="360"/>
      </w:pPr>
      <w:rPr>
        <w:rFonts w:ascii="Courier New" w:hAnsi="Courier New" w:hint="default"/>
      </w:rPr>
    </w:lvl>
    <w:lvl w:ilvl="2" w:tplc="0146254E">
      <w:start w:val="1"/>
      <w:numFmt w:val="bullet"/>
      <w:lvlText w:val=""/>
      <w:lvlJc w:val="left"/>
      <w:pPr>
        <w:ind w:left="2160" w:hanging="360"/>
      </w:pPr>
      <w:rPr>
        <w:rFonts w:ascii="Wingdings" w:hAnsi="Wingdings" w:hint="default"/>
      </w:rPr>
    </w:lvl>
    <w:lvl w:ilvl="3" w:tplc="A39072DC">
      <w:start w:val="1"/>
      <w:numFmt w:val="bullet"/>
      <w:lvlText w:val=""/>
      <w:lvlJc w:val="left"/>
      <w:pPr>
        <w:ind w:left="2880" w:hanging="360"/>
      </w:pPr>
      <w:rPr>
        <w:rFonts w:ascii="Symbol" w:hAnsi="Symbol" w:hint="default"/>
      </w:rPr>
    </w:lvl>
    <w:lvl w:ilvl="4" w:tplc="C888AB62">
      <w:start w:val="1"/>
      <w:numFmt w:val="bullet"/>
      <w:lvlText w:val="o"/>
      <w:lvlJc w:val="left"/>
      <w:pPr>
        <w:ind w:left="3600" w:hanging="360"/>
      </w:pPr>
      <w:rPr>
        <w:rFonts w:ascii="Courier New" w:hAnsi="Courier New" w:hint="default"/>
      </w:rPr>
    </w:lvl>
    <w:lvl w:ilvl="5" w:tplc="6CBE230E">
      <w:start w:val="1"/>
      <w:numFmt w:val="bullet"/>
      <w:lvlText w:val=""/>
      <w:lvlJc w:val="left"/>
      <w:pPr>
        <w:ind w:left="4320" w:hanging="360"/>
      </w:pPr>
      <w:rPr>
        <w:rFonts w:ascii="Wingdings" w:hAnsi="Wingdings" w:hint="default"/>
      </w:rPr>
    </w:lvl>
    <w:lvl w:ilvl="6" w:tplc="4B3C9248">
      <w:start w:val="1"/>
      <w:numFmt w:val="bullet"/>
      <w:lvlText w:val=""/>
      <w:lvlJc w:val="left"/>
      <w:pPr>
        <w:ind w:left="5040" w:hanging="360"/>
      </w:pPr>
      <w:rPr>
        <w:rFonts w:ascii="Symbol" w:hAnsi="Symbol" w:hint="default"/>
      </w:rPr>
    </w:lvl>
    <w:lvl w:ilvl="7" w:tplc="52005A4C">
      <w:start w:val="1"/>
      <w:numFmt w:val="bullet"/>
      <w:lvlText w:val="o"/>
      <w:lvlJc w:val="left"/>
      <w:pPr>
        <w:ind w:left="5760" w:hanging="360"/>
      </w:pPr>
      <w:rPr>
        <w:rFonts w:ascii="Courier New" w:hAnsi="Courier New" w:hint="default"/>
      </w:rPr>
    </w:lvl>
    <w:lvl w:ilvl="8" w:tplc="9048864A">
      <w:start w:val="1"/>
      <w:numFmt w:val="bullet"/>
      <w:lvlText w:val=""/>
      <w:lvlJc w:val="left"/>
      <w:pPr>
        <w:ind w:left="6480" w:hanging="360"/>
      </w:pPr>
      <w:rPr>
        <w:rFonts w:ascii="Wingdings" w:hAnsi="Wingdings" w:hint="default"/>
      </w:rPr>
    </w:lvl>
  </w:abstractNum>
  <w:abstractNum w:abstractNumId="31">
    <w:nsid w:val="7CAB744C"/>
    <w:multiLevelType w:val="hybridMultilevel"/>
    <w:tmpl w:val="9BC8D1CC"/>
    <w:lvl w:ilvl="0" w:tplc="0C160E30">
      <w:start w:val="1"/>
      <w:numFmt w:val="bullet"/>
      <w:lvlText w:val=""/>
      <w:lvlJc w:val="left"/>
      <w:pPr>
        <w:ind w:left="720" w:hanging="360"/>
      </w:pPr>
      <w:rPr>
        <w:rFonts w:ascii="Symbol" w:hAnsi="Symbol" w:hint="default"/>
      </w:rPr>
    </w:lvl>
    <w:lvl w:ilvl="1" w:tplc="AAA4080A">
      <w:start w:val="1"/>
      <w:numFmt w:val="bullet"/>
      <w:lvlText w:val="o"/>
      <w:lvlJc w:val="left"/>
      <w:pPr>
        <w:ind w:left="1440" w:hanging="360"/>
      </w:pPr>
      <w:rPr>
        <w:rFonts w:ascii="Courier New" w:hAnsi="Courier New" w:hint="default"/>
      </w:rPr>
    </w:lvl>
    <w:lvl w:ilvl="2" w:tplc="C5920DA8">
      <w:start w:val="1"/>
      <w:numFmt w:val="bullet"/>
      <w:lvlText w:val=""/>
      <w:lvlJc w:val="left"/>
      <w:pPr>
        <w:ind w:left="2160" w:hanging="360"/>
      </w:pPr>
      <w:rPr>
        <w:rFonts w:ascii="Wingdings" w:hAnsi="Wingdings" w:hint="default"/>
      </w:rPr>
    </w:lvl>
    <w:lvl w:ilvl="3" w:tplc="241EF708">
      <w:start w:val="1"/>
      <w:numFmt w:val="bullet"/>
      <w:lvlText w:val=""/>
      <w:lvlJc w:val="left"/>
      <w:pPr>
        <w:ind w:left="2880" w:hanging="360"/>
      </w:pPr>
      <w:rPr>
        <w:rFonts w:ascii="Symbol" w:hAnsi="Symbol" w:hint="default"/>
      </w:rPr>
    </w:lvl>
    <w:lvl w:ilvl="4" w:tplc="6F94F7F2">
      <w:start w:val="1"/>
      <w:numFmt w:val="bullet"/>
      <w:lvlText w:val="o"/>
      <w:lvlJc w:val="left"/>
      <w:pPr>
        <w:ind w:left="3600" w:hanging="360"/>
      </w:pPr>
      <w:rPr>
        <w:rFonts w:ascii="Courier New" w:hAnsi="Courier New" w:hint="default"/>
      </w:rPr>
    </w:lvl>
    <w:lvl w:ilvl="5" w:tplc="B9185842">
      <w:start w:val="1"/>
      <w:numFmt w:val="bullet"/>
      <w:lvlText w:val=""/>
      <w:lvlJc w:val="left"/>
      <w:pPr>
        <w:ind w:left="4320" w:hanging="360"/>
      </w:pPr>
      <w:rPr>
        <w:rFonts w:ascii="Wingdings" w:hAnsi="Wingdings" w:hint="default"/>
      </w:rPr>
    </w:lvl>
    <w:lvl w:ilvl="6" w:tplc="44E09B22">
      <w:start w:val="1"/>
      <w:numFmt w:val="bullet"/>
      <w:lvlText w:val=""/>
      <w:lvlJc w:val="left"/>
      <w:pPr>
        <w:ind w:left="5040" w:hanging="360"/>
      </w:pPr>
      <w:rPr>
        <w:rFonts w:ascii="Symbol" w:hAnsi="Symbol" w:hint="default"/>
      </w:rPr>
    </w:lvl>
    <w:lvl w:ilvl="7" w:tplc="1884D1C8">
      <w:start w:val="1"/>
      <w:numFmt w:val="bullet"/>
      <w:lvlText w:val="o"/>
      <w:lvlJc w:val="left"/>
      <w:pPr>
        <w:ind w:left="5760" w:hanging="360"/>
      </w:pPr>
      <w:rPr>
        <w:rFonts w:ascii="Courier New" w:hAnsi="Courier New" w:hint="default"/>
      </w:rPr>
    </w:lvl>
    <w:lvl w:ilvl="8" w:tplc="6762B896">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7"/>
  </w:num>
  <w:num w:numId="4">
    <w:abstractNumId w:val="5"/>
  </w:num>
  <w:num w:numId="5">
    <w:abstractNumId w:val="7"/>
  </w:num>
  <w:num w:numId="6">
    <w:abstractNumId w:val="12"/>
  </w:num>
  <w:num w:numId="7">
    <w:abstractNumId w:val="28"/>
  </w:num>
  <w:num w:numId="8">
    <w:abstractNumId w:val="13"/>
  </w:num>
  <w:num w:numId="9">
    <w:abstractNumId w:val="26"/>
  </w:num>
  <w:num w:numId="10">
    <w:abstractNumId w:val="11"/>
  </w:num>
  <w:num w:numId="11">
    <w:abstractNumId w:val="25"/>
  </w:num>
  <w:num w:numId="12">
    <w:abstractNumId w:val="1"/>
  </w:num>
  <w:num w:numId="13">
    <w:abstractNumId w:val="18"/>
  </w:num>
  <w:num w:numId="14">
    <w:abstractNumId w:val="23"/>
  </w:num>
  <w:num w:numId="15">
    <w:abstractNumId w:val="6"/>
  </w:num>
  <w:num w:numId="16">
    <w:abstractNumId w:val="30"/>
  </w:num>
  <w:num w:numId="17">
    <w:abstractNumId w:val="8"/>
  </w:num>
  <w:num w:numId="18">
    <w:abstractNumId w:val="29"/>
  </w:num>
  <w:num w:numId="19">
    <w:abstractNumId w:val="20"/>
  </w:num>
  <w:num w:numId="20">
    <w:abstractNumId w:val="15"/>
  </w:num>
  <w:num w:numId="21">
    <w:abstractNumId w:val="2"/>
  </w:num>
  <w:num w:numId="22">
    <w:abstractNumId w:val="9"/>
  </w:num>
  <w:num w:numId="23">
    <w:abstractNumId w:val="22"/>
  </w:num>
  <w:num w:numId="24">
    <w:abstractNumId w:val="21"/>
  </w:num>
  <w:num w:numId="25">
    <w:abstractNumId w:val="10"/>
  </w:num>
  <w:num w:numId="26">
    <w:abstractNumId w:val="0"/>
  </w:num>
  <w:num w:numId="27">
    <w:abstractNumId w:val="19"/>
  </w:num>
  <w:num w:numId="28">
    <w:abstractNumId w:val="4"/>
  </w:num>
  <w:num w:numId="29">
    <w:abstractNumId w:val="14"/>
  </w:num>
  <w:num w:numId="30">
    <w:abstractNumId w:val="16"/>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D7"/>
    <w:rsid w:val="00020D7F"/>
    <w:rsid w:val="00023E25"/>
    <w:rsid w:val="000275F0"/>
    <w:rsid w:val="00044417"/>
    <w:rsid w:val="000558CF"/>
    <w:rsid w:val="00060E74"/>
    <w:rsid w:val="00062A50"/>
    <w:rsid w:val="000677E2"/>
    <w:rsid w:val="00074F29"/>
    <w:rsid w:val="000A368C"/>
    <w:rsid w:val="000B56E0"/>
    <w:rsid w:val="000B67A7"/>
    <w:rsid w:val="000C2453"/>
    <w:rsid w:val="000C2648"/>
    <w:rsid w:val="000D07E6"/>
    <w:rsid w:val="000D2C34"/>
    <w:rsid w:val="000E50EB"/>
    <w:rsid w:val="000F2D57"/>
    <w:rsid w:val="000F3BA3"/>
    <w:rsid w:val="0010084B"/>
    <w:rsid w:val="00101C3B"/>
    <w:rsid w:val="00104091"/>
    <w:rsid w:val="00112330"/>
    <w:rsid w:val="00125DFE"/>
    <w:rsid w:val="00132157"/>
    <w:rsid w:val="00134CDD"/>
    <w:rsid w:val="00147600"/>
    <w:rsid w:val="0014787F"/>
    <w:rsid w:val="0015080A"/>
    <w:rsid w:val="0015384C"/>
    <w:rsid w:val="001634DC"/>
    <w:rsid w:val="00165FEC"/>
    <w:rsid w:val="0017374D"/>
    <w:rsid w:val="00173F3A"/>
    <w:rsid w:val="00177994"/>
    <w:rsid w:val="001877E5"/>
    <w:rsid w:val="001A17D9"/>
    <w:rsid w:val="001A192C"/>
    <w:rsid w:val="001A4A4D"/>
    <w:rsid w:val="001A78AB"/>
    <w:rsid w:val="001B0F48"/>
    <w:rsid w:val="001B12E7"/>
    <w:rsid w:val="001C2909"/>
    <w:rsid w:val="001C6831"/>
    <w:rsid w:val="001E5325"/>
    <w:rsid w:val="002154A1"/>
    <w:rsid w:val="002414BC"/>
    <w:rsid w:val="00255DF9"/>
    <w:rsid w:val="0026313C"/>
    <w:rsid w:val="0028488E"/>
    <w:rsid w:val="00286DC3"/>
    <w:rsid w:val="00287DA2"/>
    <w:rsid w:val="00291B01"/>
    <w:rsid w:val="0029298A"/>
    <w:rsid w:val="00293465"/>
    <w:rsid w:val="00296293"/>
    <w:rsid w:val="002978B0"/>
    <w:rsid w:val="002979BC"/>
    <w:rsid w:val="002A6D9C"/>
    <w:rsid w:val="002A7A7B"/>
    <w:rsid w:val="002B15D4"/>
    <w:rsid w:val="002B26F1"/>
    <w:rsid w:val="002B551B"/>
    <w:rsid w:val="002C42ED"/>
    <w:rsid w:val="002C49D0"/>
    <w:rsid w:val="002C5989"/>
    <w:rsid w:val="002C6C20"/>
    <w:rsid w:val="002D4913"/>
    <w:rsid w:val="002E0A07"/>
    <w:rsid w:val="002E23C0"/>
    <w:rsid w:val="002E26A4"/>
    <w:rsid w:val="002E579F"/>
    <w:rsid w:val="002E6AA9"/>
    <w:rsid w:val="002F1083"/>
    <w:rsid w:val="002F2809"/>
    <w:rsid w:val="002F6DAF"/>
    <w:rsid w:val="0031446F"/>
    <w:rsid w:val="00317306"/>
    <w:rsid w:val="003226F6"/>
    <w:rsid w:val="00343089"/>
    <w:rsid w:val="00343373"/>
    <w:rsid w:val="00356091"/>
    <w:rsid w:val="0035702D"/>
    <w:rsid w:val="00366686"/>
    <w:rsid w:val="00377A61"/>
    <w:rsid w:val="003824D9"/>
    <w:rsid w:val="00384264"/>
    <w:rsid w:val="0038694A"/>
    <w:rsid w:val="003900B4"/>
    <w:rsid w:val="00390EC1"/>
    <w:rsid w:val="003919A0"/>
    <w:rsid w:val="003C5BB4"/>
    <w:rsid w:val="003D40FE"/>
    <w:rsid w:val="003E223B"/>
    <w:rsid w:val="003E6D52"/>
    <w:rsid w:val="003F6F27"/>
    <w:rsid w:val="00406F80"/>
    <w:rsid w:val="00423C74"/>
    <w:rsid w:val="00431D68"/>
    <w:rsid w:val="00432C25"/>
    <w:rsid w:val="00440A98"/>
    <w:rsid w:val="004625E7"/>
    <w:rsid w:val="00463F2D"/>
    <w:rsid w:val="004832B2"/>
    <w:rsid w:val="004847B1"/>
    <w:rsid w:val="00485A58"/>
    <w:rsid w:val="00486985"/>
    <w:rsid w:val="004B5E10"/>
    <w:rsid w:val="004C0092"/>
    <w:rsid w:val="004C08D0"/>
    <w:rsid w:val="004C5925"/>
    <w:rsid w:val="004D3933"/>
    <w:rsid w:val="004D7CCB"/>
    <w:rsid w:val="004E14B4"/>
    <w:rsid w:val="004F092D"/>
    <w:rsid w:val="004F09FA"/>
    <w:rsid w:val="004F4F01"/>
    <w:rsid w:val="00500CA7"/>
    <w:rsid w:val="005060F5"/>
    <w:rsid w:val="00507615"/>
    <w:rsid w:val="005108D6"/>
    <w:rsid w:val="00510A95"/>
    <w:rsid w:val="00515A15"/>
    <w:rsid w:val="0052570A"/>
    <w:rsid w:val="00526ECB"/>
    <w:rsid w:val="00527508"/>
    <w:rsid w:val="00527E98"/>
    <w:rsid w:val="00531176"/>
    <w:rsid w:val="00531759"/>
    <w:rsid w:val="0053664D"/>
    <w:rsid w:val="00536E98"/>
    <w:rsid w:val="00540FD7"/>
    <w:rsid w:val="00547119"/>
    <w:rsid w:val="00553BF3"/>
    <w:rsid w:val="00563B5A"/>
    <w:rsid w:val="0059438F"/>
    <w:rsid w:val="005A3DB6"/>
    <w:rsid w:val="005A6268"/>
    <w:rsid w:val="005B296D"/>
    <w:rsid w:val="005B6C9C"/>
    <w:rsid w:val="005E0CD2"/>
    <w:rsid w:val="005E312D"/>
    <w:rsid w:val="005E4166"/>
    <w:rsid w:val="005E4380"/>
    <w:rsid w:val="005F0E31"/>
    <w:rsid w:val="005F2513"/>
    <w:rsid w:val="005F7B87"/>
    <w:rsid w:val="00607C41"/>
    <w:rsid w:val="0061249D"/>
    <w:rsid w:val="006143A2"/>
    <w:rsid w:val="00624824"/>
    <w:rsid w:val="0063231E"/>
    <w:rsid w:val="00636D27"/>
    <w:rsid w:val="0064324F"/>
    <w:rsid w:val="00646509"/>
    <w:rsid w:val="00650FAC"/>
    <w:rsid w:val="006671BB"/>
    <w:rsid w:val="006721B4"/>
    <w:rsid w:val="006736AA"/>
    <w:rsid w:val="0067639D"/>
    <w:rsid w:val="00676882"/>
    <w:rsid w:val="006776AA"/>
    <w:rsid w:val="00680B62"/>
    <w:rsid w:val="00684924"/>
    <w:rsid w:val="00694EC3"/>
    <w:rsid w:val="006970CF"/>
    <w:rsid w:val="006A1AB0"/>
    <w:rsid w:val="006A5731"/>
    <w:rsid w:val="006A6B49"/>
    <w:rsid w:val="006B006D"/>
    <w:rsid w:val="006B466B"/>
    <w:rsid w:val="006D4C4E"/>
    <w:rsid w:val="006D717E"/>
    <w:rsid w:val="006D71F8"/>
    <w:rsid w:val="006E3D7D"/>
    <w:rsid w:val="006F1E78"/>
    <w:rsid w:val="006F5705"/>
    <w:rsid w:val="0070315C"/>
    <w:rsid w:val="0070516C"/>
    <w:rsid w:val="0073253E"/>
    <w:rsid w:val="0075107C"/>
    <w:rsid w:val="00752C44"/>
    <w:rsid w:val="00775344"/>
    <w:rsid w:val="00781CDB"/>
    <w:rsid w:val="00783072"/>
    <w:rsid w:val="007854C8"/>
    <w:rsid w:val="007947AE"/>
    <w:rsid w:val="00795BA0"/>
    <w:rsid w:val="007A213B"/>
    <w:rsid w:val="007A32B7"/>
    <w:rsid w:val="007A4FFE"/>
    <w:rsid w:val="007B02D9"/>
    <w:rsid w:val="007B2C4B"/>
    <w:rsid w:val="007D300D"/>
    <w:rsid w:val="007E013F"/>
    <w:rsid w:val="007E2303"/>
    <w:rsid w:val="007E2850"/>
    <w:rsid w:val="007E55A8"/>
    <w:rsid w:val="007F4F13"/>
    <w:rsid w:val="00803C12"/>
    <w:rsid w:val="0080453A"/>
    <w:rsid w:val="00816B3C"/>
    <w:rsid w:val="00817560"/>
    <w:rsid w:val="00827332"/>
    <w:rsid w:val="00827CAD"/>
    <w:rsid w:val="00847CCD"/>
    <w:rsid w:val="00853CEA"/>
    <w:rsid w:val="0085618B"/>
    <w:rsid w:val="00871F48"/>
    <w:rsid w:val="00872547"/>
    <w:rsid w:val="00875925"/>
    <w:rsid w:val="008924DE"/>
    <w:rsid w:val="0089256B"/>
    <w:rsid w:val="00896C5D"/>
    <w:rsid w:val="008A37D0"/>
    <w:rsid w:val="008A4D29"/>
    <w:rsid w:val="008B4DAD"/>
    <w:rsid w:val="008B52C0"/>
    <w:rsid w:val="008D1636"/>
    <w:rsid w:val="008E1AC0"/>
    <w:rsid w:val="008E6095"/>
    <w:rsid w:val="008F075F"/>
    <w:rsid w:val="008F607E"/>
    <w:rsid w:val="00913438"/>
    <w:rsid w:val="00914AB6"/>
    <w:rsid w:val="00933521"/>
    <w:rsid w:val="009478D9"/>
    <w:rsid w:val="0095302F"/>
    <w:rsid w:val="00956D8E"/>
    <w:rsid w:val="00974C6F"/>
    <w:rsid w:val="00975ACB"/>
    <w:rsid w:val="00990723"/>
    <w:rsid w:val="00995782"/>
    <w:rsid w:val="009A1585"/>
    <w:rsid w:val="009A76FA"/>
    <w:rsid w:val="009C1BCE"/>
    <w:rsid w:val="009C5CD8"/>
    <w:rsid w:val="009D0C99"/>
    <w:rsid w:val="009E7650"/>
    <w:rsid w:val="009F20E5"/>
    <w:rsid w:val="00A03507"/>
    <w:rsid w:val="00A04E68"/>
    <w:rsid w:val="00A135D9"/>
    <w:rsid w:val="00A20836"/>
    <w:rsid w:val="00A20EE8"/>
    <w:rsid w:val="00A427C2"/>
    <w:rsid w:val="00A53183"/>
    <w:rsid w:val="00A565E0"/>
    <w:rsid w:val="00A63FE3"/>
    <w:rsid w:val="00A65980"/>
    <w:rsid w:val="00A74AAB"/>
    <w:rsid w:val="00A77057"/>
    <w:rsid w:val="00A7795C"/>
    <w:rsid w:val="00A91645"/>
    <w:rsid w:val="00A92945"/>
    <w:rsid w:val="00AB3191"/>
    <w:rsid w:val="00AC5308"/>
    <w:rsid w:val="00AC598D"/>
    <w:rsid w:val="00AD275E"/>
    <w:rsid w:val="00AD346D"/>
    <w:rsid w:val="00AE3029"/>
    <w:rsid w:val="00AE3FC8"/>
    <w:rsid w:val="00B0405A"/>
    <w:rsid w:val="00B10ED3"/>
    <w:rsid w:val="00B44D27"/>
    <w:rsid w:val="00B64F68"/>
    <w:rsid w:val="00B656D6"/>
    <w:rsid w:val="00B8128B"/>
    <w:rsid w:val="00B848B0"/>
    <w:rsid w:val="00B951D6"/>
    <w:rsid w:val="00BA470E"/>
    <w:rsid w:val="00BA60E4"/>
    <w:rsid w:val="00BA7166"/>
    <w:rsid w:val="00BA7C9F"/>
    <w:rsid w:val="00BA7CEC"/>
    <w:rsid w:val="00BB03E9"/>
    <w:rsid w:val="00BB0D65"/>
    <w:rsid w:val="00BB444A"/>
    <w:rsid w:val="00BC668B"/>
    <w:rsid w:val="00BD05AB"/>
    <w:rsid w:val="00BD3D4D"/>
    <w:rsid w:val="00BE6DA6"/>
    <w:rsid w:val="00BF2997"/>
    <w:rsid w:val="00BF2DBD"/>
    <w:rsid w:val="00BF64FC"/>
    <w:rsid w:val="00C01B49"/>
    <w:rsid w:val="00C05F84"/>
    <w:rsid w:val="00C10683"/>
    <w:rsid w:val="00C107CE"/>
    <w:rsid w:val="00C12BD4"/>
    <w:rsid w:val="00C2316B"/>
    <w:rsid w:val="00C242AE"/>
    <w:rsid w:val="00C37B53"/>
    <w:rsid w:val="00C41A7C"/>
    <w:rsid w:val="00C50FD7"/>
    <w:rsid w:val="00C53ECC"/>
    <w:rsid w:val="00C5546D"/>
    <w:rsid w:val="00C55E72"/>
    <w:rsid w:val="00C56D95"/>
    <w:rsid w:val="00C6332F"/>
    <w:rsid w:val="00C6500E"/>
    <w:rsid w:val="00C762EA"/>
    <w:rsid w:val="00C76417"/>
    <w:rsid w:val="00C766C7"/>
    <w:rsid w:val="00C87784"/>
    <w:rsid w:val="00C90EF8"/>
    <w:rsid w:val="00CA161B"/>
    <w:rsid w:val="00CA2267"/>
    <w:rsid w:val="00CA4C15"/>
    <w:rsid w:val="00CA55BC"/>
    <w:rsid w:val="00CB2788"/>
    <w:rsid w:val="00CC0443"/>
    <w:rsid w:val="00CD62AA"/>
    <w:rsid w:val="00D06F96"/>
    <w:rsid w:val="00D25821"/>
    <w:rsid w:val="00D321B2"/>
    <w:rsid w:val="00D40068"/>
    <w:rsid w:val="00D46E43"/>
    <w:rsid w:val="00D549D9"/>
    <w:rsid w:val="00D56CE5"/>
    <w:rsid w:val="00D6290F"/>
    <w:rsid w:val="00D629C7"/>
    <w:rsid w:val="00D64846"/>
    <w:rsid w:val="00D7295A"/>
    <w:rsid w:val="00D72D9B"/>
    <w:rsid w:val="00D763AD"/>
    <w:rsid w:val="00DA22C3"/>
    <w:rsid w:val="00DB1D08"/>
    <w:rsid w:val="00DB4984"/>
    <w:rsid w:val="00DB5F89"/>
    <w:rsid w:val="00DB7E56"/>
    <w:rsid w:val="00DC351C"/>
    <w:rsid w:val="00DD2BB6"/>
    <w:rsid w:val="00E004A2"/>
    <w:rsid w:val="00E03441"/>
    <w:rsid w:val="00E07279"/>
    <w:rsid w:val="00E107AA"/>
    <w:rsid w:val="00E1310C"/>
    <w:rsid w:val="00E20569"/>
    <w:rsid w:val="00E32B29"/>
    <w:rsid w:val="00E412C7"/>
    <w:rsid w:val="00E45916"/>
    <w:rsid w:val="00E51BAD"/>
    <w:rsid w:val="00E52926"/>
    <w:rsid w:val="00E601CD"/>
    <w:rsid w:val="00E71C52"/>
    <w:rsid w:val="00E736D0"/>
    <w:rsid w:val="00E815C2"/>
    <w:rsid w:val="00E8265B"/>
    <w:rsid w:val="00E92F16"/>
    <w:rsid w:val="00E9619A"/>
    <w:rsid w:val="00EA05BB"/>
    <w:rsid w:val="00EA2BAE"/>
    <w:rsid w:val="00EA4767"/>
    <w:rsid w:val="00EA7288"/>
    <w:rsid w:val="00EC2ABB"/>
    <w:rsid w:val="00EC5D91"/>
    <w:rsid w:val="00ED0E5C"/>
    <w:rsid w:val="00ED6B5A"/>
    <w:rsid w:val="00EE67AB"/>
    <w:rsid w:val="00EF1286"/>
    <w:rsid w:val="00EF28A3"/>
    <w:rsid w:val="00EF5304"/>
    <w:rsid w:val="00EF790B"/>
    <w:rsid w:val="00F020BC"/>
    <w:rsid w:val="00F02A05"/>
    <w:rsid w:val="00F031D3"/>
    <w:rsid w:val="00F06A7F"/>
    <w:rsid w:val="00F11988"/>
    <w:rsid w:val="00F1536D"/>
    <w:rsid w:val="00F2231F"/>
    <w:rsid w:val="00F35964"/>
    <w:rsid w:val="00F37A69"/>
    <w:rsid w:val="00F56D3A"/>
    <w:rsid w:val="00F65F82"/>
    <w:rsid w:val="00F73EB8"/>
    <w:rsid w:val="00F842C1"/>
    <w:rsid w:val="00F84DBC"/>
    <w:rsid w:val="00F87D90"/>
    <w:rsid w:val="00F90FFF"/>
    <w:rsid w:val="00F91174"/>
    <w:rsid w:val="00F94E0A"/>
    <w:rsid w:val="00F95EB2"/>
    <w:rsid w:val="00F95F3D"/>
    <w:rsid w:val="00FA5361"/>
    <w:rsid w:val="00FB21B0"/>
    <w:rsid w:val="00FC68A1"/>
    <w:rsid w:val="00FE50A9"/>
    <w:rsid w:val="00FE7440"/>
    <w:rsid w:val="00FF0DB6"/>
    <w:rsid w:val="1538ADC6"/>
    <w:rsid w:val="2DCC5BD4"/>
    <w:rsid w:val="6F4ED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BBE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0677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87DA2"/>
    <w:pPr>
      <w:keepNext/>
      <w:tabs>
        <w:tab w:val="left" w:pos="720"/>
        <w:tab w:val="left" w:pos="2880"/>
        <w:tab w:val="left" w:pos="4230"/>
        <w:tab w:val="left" w:pos="9900"/>
        <w:tab w:val="left" w:pos="10170"/>
      </w:tabs>
      <w:spacing w:line="360" w:lineRule="atLeast"/>
      <w:ind w:right="124"/>
      <w:outlineLvl w:val="3"/>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4DAD"/>
    <w:rPr>
      <w:rFonts w:ascii="Courier New" w:hAnsi="Courier New"/>
      <w:sz w:val="20"/>
      <w:szCs w:val="20"/>
    </w:rPr>
  </w:style>
  <w:style w:type="character" w:customStyle="1" w:styleId="PlainTextChar">
    <w:name w:val="Plain Text Char"/>
    <w:basedOn w:val="DefaultParagraphFont"/>
    <w:link w:val="PlainText"/>
    <w:rsid w:val="008B4DAD"/>
    <w:rPr>
      <w:rFonts w:ascii="Courier New" w:hAnsi="Courier New"/>
    </w:rPr>
  </w:style>
  <w:style w:type="character" w:customStyle="1" w:styleId="Heading4Char">
    <w:name w:val="Heading 4 Char"/>
    <w:basedOn w:val="DefaultParagraphFont"/>
    <w:link w:val="Heading4"/>
    <w:rsid w:val="00287DA2"/>
    <w:rPr>
      <w:rFonts w:ascii="Times" w:hAnsi="Times"/>
      <w:b/>
      <w:sz w:val="24"/>
    </w:rPr>
  </w:style>
  <w:style w:type="paragraph" w:styleId="BodyText2">
    <w:name w:val="Body Text 2"/>
    <w:basedOn w:val="Normal"/>
    <w:link w:val="BodyText2Char"/>
    <w:rsid w:val="00287DA2"/>
    <w:pPr>
      <w:tabs>
        <w:tab w:val="left" w:pos="720"/>
        <w:tab w:val="left" w:pos="1800"/>
        <w:tab w:val="left" w:pos="2700"/>
        <w:tab w:val="left" w:pos="2880"/>
        <w:tab w:val="left" w:pos="3960"/>
        <w:tab w:val="left" w:pos="4230"/>
        <w:tab w:val="left" w:pos="9900"/>
        <w:tab w:val="left" w:pos="10170"/>
      </w:tabs>
      <w:spacing w:line="360" w:lineRule="atLeast"/>
      <w:ind w:right="124"/>
    </w:pPr>
    <w:rPr>
      <w:rFonts w:ascii="Times" w:hAnsi="Times"/>
      <w:szCs w:val="20"/>
    </w:rPr>
  </w:style>
  <w:style w:type="character" w:customStyle="1" w:styleId="BodyText2Char">
    <w:name w:val="Body Text 2 Char"/>
    <w:basedOn w:val="DefaultParagraphFont"/>
    <w:link w:val="BodyText2"/>
    <w:rsid w:val="00287DA2"/>
    <w:rPr>
      <w:rFonts w:ascii="Times" w:hAnsi="Times"/>
      <w:sz w:val="24"/>
    </w:rPr>
  </w:style>
  <w:style w:type="character" w:styleId="Hyperlink">
    <w:name w:val="Hyperlink"/>
    <w:basedOn w:val="DefaultParagraphFont"/>
    <w:uiPriority w:val="99"/>
    <w:rsid w:val="00287DA2"/>
    <w:rPr>
      <w:color w:val="0000FF"/>
      <w:u w:val="single"/>
    </w:rPr>
  </w:style>
  <w:style w:type="paragraph" w:styleId="Header">
    <w:name w:val="header"/>
    <w:basedOn w:val="Normal"/>
    <w:rsid w:val="00E107AA"/>
    <w:pPr>
      <w:tabs>
        <w:tab w:val="center" w:pos="4320"/>
        <w:tab w:val="right" w:pos="8640"/>
      </w:tabs>
    </w:pPr>
  </w:style>
  <w:style w:type="paragraph" w:styleId="Footer">
    <w:name w:val="footer"/>
    <w:basedOn w:val="Normal"/>
    <w:rsid w:val="00E107AA"/>
    <w:pPr>
      <w:tabs>
        <w:tab w:val="center" w:pos="4320"/>
        <w:tab w:val="right" w:pos="8640"/>
      </w:tabs>
    </w:pPr>
  </w:style>
  <w:style w:type="character" w:styleId="PageNumber">
    <w:name w:val="page number"/>
    <w:basedOn w:val="DefaultParagraphFont"/>
    <w:rsid w:val="00E107AA"/>
  </w:style>
  <w:style w:type="paragraph" w:styleId="ListParagraph">
    <w:name w:val="List Paragraph"/>
    <w:basedOn w:val="Normal"/>
    <w:uiPriority w:val="72"/>
    <w:rsid w:val="00B951D6"/>
    <w:pPr>
      <w:ind w:left="720"/>
      <w:contextualSpacing/>
    </w:pPr>
  </w:style>
  <w:style w:type="character" w:styleId="FollowedHyperlink">
    <w:name w:val="FollowedHyperlink"/>
    <w:basedOn w:val="DefaultParagraphFont"/>
    <w:uiPriority w:val="99"/>
    <w:semiHidden/>
    <w:unhideWhenUsed/>
    <w:rsid w:val="000558CF"/>
    <w:rPr>
      <w:color w:val="800080" w:themeColor="followedHyperlink"/>
      <w:u w:val="single"/>
    </w:rPr>
  </w:style>
  <w:style w:type="character" w:styleId="Strong">
    <w:name w:val="Strong"/>
    <w:basedOn w:val="DefaultParagraphFont"/>
    <w:uiPriority w:val="22"/>
    <w:qFormat/>
    <w:rsid w:val="00A20836"/>
    <w:rPr>
      <w:b/>
      <w:bCs/>
    </w:rPr>
  </w:style>
  <w:style w:type="table" w:styleId="TableGrid">
    <w:name w:val="Table Grid"/>
    <w:basedOn w:val="TableNormal"/>
    <w:uiPriority w:val="59"/>
    <w:rsid w:val="002E2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rsid w:val="000677E2"/>
  </w:style>
  <w:style w:type="character" w:customStyle="1" w:styleId="Heading2Char">
    <w:name w:val="Heading 2 Char"/>
    <w:basedOn w:val="DefaultParagraphFont"/>
    <w:link w:val="Heading2"/>
    <w:uiPriority w:val="9"/>
    <w:semiHidden/>
    <w:rsid w:val="000677E2"/>
    <w:rPr>
      <w:rFonts w:asciiTheme="majorHAnsi" w:eastAsiaTheme="majorEastAsia" w:hAnsiTheme="majorHAnsi" w:cstheme="majorBidi"/>
      <w:b/>
      <w:bCs/>
      <w:color w:val="4F81BD" w:themeColor="accent1"/>
      <w:sz w:val="26"/>
      <w:szCs w:val="26"/>
    </w:rPr>
  </w:style>
  <w:style w:type="paragraph" w:customStyle="1" w:styleId="Body">
    <w:name w:val="Body"/>
    <w:rsid w:val="00377A61"/>
    <w:rPr>
      <w:rFonts w:ascii="Helvetica" w:eastAsia="ヒラギノ角ゴ Pro W3" w:hAnsi="Helvetica"/>
      <w:color w:val="000000"/>
      <w:sz w:val="24"/>
    </w:rPr>
  </w:style>
  <w:style w:type="paragraph" w:styleId="NoSpacing">
    <w:name w:val="No Spacing"/>
    <w:uiPriority w:val="1"/>
    <w:qFormat/>
    <w:rsid w:val="00F911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orl.usc.edu/"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policy.usc.edu/scampus-part-b/" TargetMode="External"/><Relationship Id="rId11" Type="http://schemas.openxmlformats.org/officeDocument/2006/relationships/hyperlink" Target="http://policy.usc.edu/scientific-misconduct/" TargetMode="External"/><Relationship Id="rId12" Type="http://schemas.openxmlformats.org/officeDocument/2006/relationships/hyperlink" Target="https://engemannshc.usc.edu/counseling/" TargetMode="External"/><Relationship Id="rId1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4" Type="http://schemas.openxmlformats.org/officeDocument/2006/relationships/hyperlink" Target="https://engemannshc.usc.edu/rsvp/" TargetMode="External"/><Relationship Id="rId15" Type="http://schemas.openxmlformats.org/officeDocument/2006/relationships/hyperlink" Target="http://sarc.usc.edu/" TargetMode="External"/><Relationship Id="rId16" Type="http://schemas.openxmlformats.org/officeDocument/2006/relationships/hyperlink" Target="https://equity.usc.edu/" TargetMode="External"/><Relationship Id="rId17" Type="http://schemas.openxmlformats.org/officeDocument/2006/relationships/hyperlink" Target="https://studentaffairs.usc.edu/bias-assessment-response-support/" TargetMode="External"/><Relationship Id="rId18" Type="http://schemas.openxmlformats.org/officeDocument/2006/relationships/hyperlink" Target="https://studentaffairs.usc.edu/ssa/" TargetMode="External"/><Relationship Id="rId19" Type="http://schemas.openxmlformats.org/officeDocument/2006/relationships/hyperlink" Target="https://diversity.usc.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2049</Words>
  <Characters>11685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Possible books for Psych 433</vt:lpstr>
    </vt:vector>
  </TitlesOfParts>
  <Company> USC</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books for Psych 433</dc:title>
  <dc:subject/>
  <dc:creator>Frank Manis</dc:creator>
  <cp:keywords/>
  <dc:description/>
  <cp:lastModifiedBy>Jennette Michelle Gonzalez</cp:lastModifiedBy>
  <cp:revision>3</cp:revision>
  <cp:lastPrinted>2016-01-09T20:23:00Z</cp:lastPrinted>
  <dcterms:created xsi:type="dcterms:W3CDTF">2017-08-18T04:33:00Z</dcterms:created>
  <dcterms:modified xsi:type="dcterms:W3CDTF">2017-08-18T04:47:00Z</dcterms:modified>
</cp:coreProperties>
</file>