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2823F" w14:textId="77777777" w:rsidR="00C13282" w:rsidRPr="00F0277A" w:rsidRDefault="00C13282" w:rsidP="00C13282">
      <w:pPr>
        <w:jc w:val="center"/>
        <w:rPr>
          <w:rFonts w:ascii="Century Gothic" w:hAnsi="Century Gothic"/>
          <w:sz w:val="28"/>
          <w:szCs w:val="28"/>
        </w:rPr>
      </w:pPr>
      <w:bookmarkStart w:id="0" w:name="_GoBack"/>
      <w:bookmarkEnd w:id="0"/>
      <w:r w:rsidRPr="00F0277A">
        <w:rPr>
          <w:rFonts w:ascii="Century Gothic" w:hAnsi="Century Gothic"/>
          <w:sz w:val="28"/>
          <w:szCs w:val="28"/>
        </w:rPr>
        <w:t>IML340 Remixing the Archive</w:t>
      </w:r>
    </w:p>
    <w:p w14:paraId="07EB6E07" w14:textId="77777777" w:rsidR="00C13282" w:rsidRDefault="00C13282" w:rsidP="00C13282"/>
    <w:p w14:paraId="6DE8AC6D" w14:textId="77777777" w:rsidR="00C13282" w:rsidRDefault="00C13282" w:rsidP="00C13282"/>
    <w:p w14:paraId="122BC00C" w14:textId="77777777" w:rsidR="00C13282" w:rsidRPr="00E725D0" w:rsidRDefault="00C13282" w:rsidP="00C13282">
      <w:pPr>
        <w:contextualSpacing/>
        <w:rPr>
          <w:rFonts w:ascii="Century Gothic" w:hAnsi="Century Gothic" w:cs="Arial"/>
          <w:sz w:val="22"/>
          <w:szCs w:val="22"/>
        </w:rPr>
      </w:pPr>
      <w:r w:rsidRPr="00E725D0">
        <w:rPr>
          <w:rFonts w:ascii="Century Gothic" w:hAnsi="Century Gothic" w:cs="Arial"/>
          <w:sz w:val="22"/>
          <w:szCs w:val="22"/>
        </w:rPr>
        <w:t>Fall, 2017</w:t>
      </w:r>
    </w:p>
    <w:p w14:paraId="337335F2" w14:textId="77777777" w:rsidR="00C13282" w:rsidRPr="006B648D" w:rsidRDefault="00C13282" w:rsidP="00C13282">
      <w:pPr>
        <w:rPr>
          <w:rFonts w:ascii="Century Gothic" w:hAnsi="Century Gothic"/>
        </w:rPr>
      </w:pPr>
      <w:r w:rsidRPr="006B648D">
        <w:rPr>
          <w:rFonts w:ascii="Century Gothic" w:hAnsi="Century Gothic"/>
        </w:rPr>
        <w:t>Wednesday</w:t>
      </w:r>
      <w:r>
        <w:rPr>
          <w:rFonts w:ascii="Century Gothic" w:hAnsi="Century Gothic"/>
        </w:rPr>
        <w:t>s</w:t>
      </w:r>
      <w:r w:rsidRPr="006B648D">
        <w:rPr>
          <w:rFonts w:ascii="Century Gothic" w:hAnsi="Century Gothic"/>
        </w:rPr>
        <w:t xml:space="preserve"> 1-3:50PM</w:t>
      </w:r>
      <w:r>
        <w:rPr>
          <w:rFonts w:ascii="Century Gothic" w:hAnsi="Century Gothic"/>
        </w:rPr>
        <w:t xml:space="preserve"> </w:t>
      </w:r>
      <w:r w:rsidRPr="00E725D0">
        <w:rPr>
          <w:rFonts w:ascii="Century Gothic" w:hAnsi="Century Gothic" w:cs="Arial"/>
          <w:sz w:val="22"/>
          <w:szCs w:val="22"/>
        </w:rPr>
        <w:t xml:space="preserve">SCI </w:t>
      </w:r>
      <w:r>
        <w:rPr>
          <w:rFonts w:ascii="Century Gothic" w:hAnsi="Century Gothic" w:cs="Arial"/>
          <w:sz w:val="22"/>
          <w:szCs w:val="22"/>
        </w:rPr>
        <w:t xml:space="preserve">L105 </w:t>
      </w:r>
    </w:p>
    <w:p w14:paraId="65E9577C" w14:textId="77777777" w:rsidR="00C13282" w:rsidRPr="00E725D0" w:rsidRDefault="00C13282" w:rsidP="00C13282">
      <w:pPr>
        <w:contextualSpacing/>
        <w:rPr>
          <w:rFonts w:ascii="Century Gothic" w:hAnsi="Century Gothic" w:cs="Arial"/>
          <w:sz w:val="22"/>
          <w:szCs w:val="22"/>
        </w:rPr>
      </w:pPr>
      <w:r w:rsidRPr="00E725D0">
        <w:rPr>
          <w:rFonts w:ascii="Century Gothic" w:hAnsi="Century Gothic" w:cs="Arial"/>
          <w:sz w:val="22"/>
          <w:szCs w:val="22"/>
        </w:rPr>
        <w:t>Professor: Virginia Kuhn, PhD</w:t>
      </w:r>
    </w:p>
    <w:p w14:paraId="43CE1054" w14:textId="77777777" w:rsidR="00C13282" w:rsidRPr="00E725D0" w:rsidRDefault="00C13282" w:rsidP="00C13282">
      <w:pPr>
        <w:contextualSpacing/>
        <w:rPr>
          <w:rFonts w:ascii="Century Gothic" w:hAnsi="Century Gothic" w:cs="Arial"/>
          <w:sz w:val="22"/>
          <w:szCs w:val="22"/>
        </w:rPr>
      </w:pPr>
      <w:r w:rsidRPr="00E725D0">
        <w:rPr>
          <w:rFonts w:ascii="Century Gothic" w:hAnsi="Century Gothic" w:cs="Arial"/>
          <w:sz w:val="22"/>
          <w:szCs w:val="22"/>
        </w:rPr>
        <w:t xml:space="preserve">Office: SCI 101N </w:t>
      </w:r>
    </w:p>
    <w:p w14:paraId="53555004" w14:textId="6A2C7057" w:rsidR="00C13282" w:rsidRPr="006B648D" w:rsidRDefault="002377FB" w:rsidP="00C13282">
      <w:pPr>
        <w:rPr>
          <w:rFonts w:ascii="Century Gothic" w:hAnsi="Century Gothic"/>
        </w:rPr>
      </w:pPr>
      <w:r>
        <w:rPr>
          <w:rFonts w:ascii="Century Gothic" w:hAnsi="Century Gothic"/>
        </w:rPr>
        <w:t xml:space="preserve">Course wiki: </w:t>
      </w:r>
      <w:r w:rsidRPr="002377FB">
        <w:rPr>
          <w:rFonts w:ascii="Century Gothic" w:hAnsi="Century Gothic"/>
        </w:rPr>
        <w:t>https://mapwiki.sca.usc.edu/</w:t>
      </w:r>
    </w:p>
    <w:p w14:paraId="0AEB79B4" w14:textId="77777777" w:rsidR="00C13282" w:rsidRDefault="00C13282" w:rsidP="00C13282">
      <w:pPr>
        <w:rPr>
          <w:b/>
        </w:rPr>
      </w:pPr>
    </w:p>
    <w:p w14:paraId="06A8B67A" w14:textId="252A8710" w:rsidR="00C13282" w:rsidRPr="008A53D9" w:rsidRDefault="00C13282" w:rsidP="00C13282">
      <w:pPr>
        <w:rPr>
          <w:rFonts w:ascii="Century Gothic" w:hAnsi="Century Gothic"/>
          <w:sz w:val="22"/>
          <w:szCs w:val="22"/>
        </w:rPr>
      </w:pPr>
      <w:r w:rsidRPr="008A53D9">
        <w:rPr>
          <w:rFonts w:ascii="Century Gothic" w:hAnsi="Century Gothic"/>
          <w:b/>
          <w:sz w:val="22"/>
          <w:szCs w:val="22"/>
        </w:rPr>
        <w:t>Course Description:</w:t>
      </w:r>
      <w:r w:rsidRPr="008A53D9">
        <w:rPr>
          <w:rFonts w:ascii="Century Gothic" w:hAnsi="Century Gothic"/>
          <w:sz w:val="22"/>
          <w:szCs w:val="22"/>
        </w:rPr>
        <w:br/>
      </w:r>
      <w:r w:rsidR="007A4431" w:rsidRPr="007A4431">
        <w:rPr>
          <w:rFonts w:ascii="Century Gothic" w:hAnsi="Century Gothic"/>
          <w:sz w:val="22"/>
          <w:szCs w:val="22"/>
        </w:rPr>
        <w:t xml:space="preserve">ML340 Remixing the Archive proceeds from the assumption that digital technologies are as amenable to images as they are to words and that remix, or digital argument, is </w:t>
      </w:r>
      <w:proofErr w:type="gramStart"/>
      <w:r w:rsidR="007A4431" w:rsidRPr="007A4431">
        <w:rPr>
          <w:rFonts w:ascii="Century Gothic" w:hAnsi="Century Gothic"/>
          <w:sz w:val="22"/>
          <w:szCs w:val="22"/>
        </w:rPr>
        <w:t>an</w:t>
      </w:r>
      <w:proofErr w:type="gramEnd"/>
      <w:r w:rsidR="007A4431" w:rsidRPr="007A4431">
        <w:rPr>
          <w:rFonts w:ascii="Century Gothic" w:hAnsi="Century Gothic"/>
          <w:sz w:val="22"/>
          <w:szCs w:val="22"/>
        </w:rPr>
        <w:t xml:space="preserve"> crucial emergent form of communication and expression. </w:t>
      </w:r>
      <w:r w:rsidRPr="008A53D9">
        <w:rPr>
          <w:rFonts w:ascii="Century Gothic" w:hAnsi="Century Gothic"/>
          <w:sz w:val="22"/>
          <w:szCs w:val="22"/>
        </w:rPr>
        <w:t>This intermediate-level course investigates the close interrelationships among technology, semiotics and culture in order to form a solid fou</w:t>
      </w:r>
      <w:r>
        <w:rPr>
          <w:rFonts w:ascii="Century Gothic" w:hAnsi="Century Gothic"/>
          <w:sz w:val="22"/>
          <w:szCs w:val="22"/>
        </w:rPr>
        <w:t>ndation for scholarly digital</w:t>
      </w:r>
      <w:r w:rsidRPr="008A53D9">
        <w:rPr>
          <w:rFonts w:ascii="Century Gothic" w:hAnsi="Century Gothic"/>
          <w:sz w:val="22"/>
          <w:szCs w:val="22"/>
        </w:rPr>
        <w:t xml:space="preserve"> authoring. </w:t>
      </w:r>
    </w:p>
    <w:p w14:paraId="12E1FCB3" w14:textId="42E8981F" w:rsidR="00C13282" w:rsidRPr="008A53D9" w:rsidRDefault="00C13282" w:rsidP="00C13282">
      <w:pPr>
        <w:rPr>
          <w:rFonts w:ascii="Century Gothic" w:hAnsi="Century Gothic"/>
          <w:sz w:val="22"/>
          <w:szCs w:val="22"/>
        </w:rPr>
      </w:pPr>
      <w:r w:rsidRPr="008A53D9">
        <w:rPr>
          <w:rFonts w:ascii="Century Gothic" w:hAnsi="Century Gothic"/>
          <w:sz w:val="22"/>
          <w:szCs w:val="22"/>
        </w:rPr>
        <w:br/>
        <w:t>This course centers on digital argument: a research</w:t>
      </w:r>
      <w:r w:rsidR="007A4431">
        <w:rPr>
          <w:rFonts w:ascii="Century Gothic" w:hAnsi="Century Gothic"/>
          <w:sz w:val="22"/>
          <w:szCs w:val="22"/>
        </w:rPr>
        <w:t xml:space="preserve"> based video essay that uses</w:t>
      </w:r>
      <w:r w:rsidRPr="008A53D9">
        <w:rPr>
          <w:rFonts w:ascii="Century Gothic" w:hAnsi="Century Gothic"/>
          <w:sz w:val="22"/>
          <w:szCs w:val="22"/>
        </w:rPr>
        <w:t xml:space="preserve"> archival footage, along with still images, sound and text in order to explore a topic in a multifaceted way.  You will select an area of interest early in the semester, working on it from multiple perspectives. The empha</w:t>
      </w:r>
      <w:r w:rsidR="007A4431">
        <w:rPr>
          <w:rFonts w:ascii="Century Gothic" w:hAnsi="Century Gothic"/>
          <w:sz w:val="22"/>
          <w:szCs w:val="22"/>
        </w:rPr>
        <w:t>sis is on developing expertise</w:t>
      </w:r>
      <w:r w:rsidRPr="008A53D9">
        <w:rPr>
          <w:rFonts w:ascii="Century Gothic" w:hAnsi="Century Gothic"/>
          <w:sz w:val="22"/>
          <w:szCs w:val="22"/>
        </w:rPr>
        <w:t xml:space="preserve"> with </w:t>
      </w:r>
      <w:r w:rsidR="007A4431">
        <w:rPr>
          <w:rFonts w:ascii="Century Gothic" w:hAnsi="Century Gothic"/>
          <w:sz w:val="22"/>
          <w:szCs w:val="22"/>
        </w:rPr>
        <w:t>various components of digital</w:t>
      </w:r>
      <w:r w:rsidRPr="008A53D9">
        <w:rPr>
          <w:rFonts w:ascii="Century Gothic" w:hAnsi="Century Gothic"/>
          <w:sz w:val="22"/>
          <w:szCs w:val="22"/>
        </w:rPr>
        <w:t xml:space="preserve"> authorship</w:t>
      </w:r>
      <w:r w:rsidR="007A4431">
        <w:rPr>
          <w:rFonts w:ascii="Century Gothic" w:hAnsi="Century Gothic"/>
          <w:sz w:val="22"/>
          <w:szCs w:val="22"/>
        </w:rPr>
        <w:t xml:space="preserve"> </w:t>
      </w:r>
      <w:r w:rsidRPr="008A53D9">
        <w:rPr>
          <w:rFonts w:ascii="Century Gothic" w:hAnsi="Century Gothic"/>
          <w:sz w:val="22"/>
          <w:szCs w:val="22"/>
        </w:rPr>
        <w:t>as you hone in on one facet within the complex</w:t>
      </w:r>
      <w:r w:rsidR="007A4431">
        <w:rPr>
          <w:rFonts w:ascii="Century Gothic" w:hAnsi="Century Gothic"/>
          <w:sz w:val="22"/>
          <w:szCs w:val="22"/>
        </w:rPr>
        <w:t xml:space="preserve"> web of</w:t>
      </w:r>
      <w:r w:rsidRPr="008A53D9">
        <w:rPr>
          <w:rFonts w:ascii="Century Gothic" w:hAnsi="Century Gothic"/>
          <w:sz w:val="22"/>
          <w:szCs w:val="22"/>
        </w:rPr>
        <w:t xml:space="preserve"> issues surrounding </w:t>
      </w:r>
      <w:r w:rsidR="007A4431">
        <w:rPr>
          <w:rFonts w:ascii="Century Gothic" w:hAnsi="Century Gothic"/>
          <w:sz w:val="22"/>
          <w:szCs w:val="22"/>
        </w:rPr>
        <w:t>a globally networked culture</w:t>
      </w:r>
      <w:r w:rsidRPr="008A53D9">
        <w:rPr>
          <w:rFonts w:ascii="Century Gothic" w:hAnsi="Century Gothic"/>
          <w:sz w:val="22"/>
          <w:szCs w:val="22"/>
        </w:rPr>
        <w:t>. Such facets might include global politics, economics (such as embargos and sanctions), gender studies, media coverage and its effects, colonialism, religious studies or simply</w:t>
      </w:r>
      <w:r w:rsidR="007A4431">
        <w:rPr>
          <w:rFonts w:ascii="Century Gothic" w:hAnsi="Century Gothic"/>
          <w:sz w:val="22"/>
          <w:szCs w:val="22"/>
        </w:rPr>
        <w:t xml:space="preserve"> archival practices in a networked world</w:t>
      </w:r>
      <w:r w:rsidRPr="008A53D9">
        <w:rPr>
          <w:rFonts w:ascii="Century Gothic" w:hAnsi="Century Gothic"/>
          <w:sz w:val="22"/>
          <w:szCs w:val="22"/>
        </w:rPr>
        <w:t xml:space="preserve">. </w:t>
      </w:r>
      <w:r w:rsidRPr="008A53D9">
        <w:rPr>
          <w:rFonts w:ascii="Century Gothic" w:hAnsi="Century Gothic"/>
          <w:sz w:val="22"/>
          <w:szCs w:val="22"/>
        </w:rPr>
        <w:br/>
      </w:r>
      <w:r w:rsidRPr="008A53D9">
        <w:rPr>
          <w:rFonts w:ascii="Century Gothic" w:hAnsi="Century Gothic"/>
          <w:sz w:val="22"/>
          <w:szCs w:val="22"/>
        </w:rPr>
        <w:br/>
      </w:r>
      <w:r w:rsidRPr="00DB1505">
        <w:rPr>
          <w:rFonts w:ascii="Century Gothic" w:hAnsi="Century Gothic"/>
          <w:b/>
          <w:sz w:val="22"/>
          <w:szCs w:val="22"/>
        </w:rPr>
        <w:t>Required Texts</w:t>
      </w:r>
      <w:r w:rsidRPr="008A53D9">
        <w:rPr>
          <w:rFonts w:ascii="Century Gothic" w:hAnsi="Century Gothic"/>
          <w:sz w:val="22"/>
          <w:szCs w:val="22"/>
        </w:rPr>
        <w:br/>
      </w:r>
      <w:r w:rsidR="002377FB">
        <w:rPr>
          <w:rFonts w:ascii="Century Gothic" w:hAnsi="Century Gothic"/>
          <w:i/>
          <w:sz w:val="22"/>
          <w:szCs w:val="22"/>
        </w:rPr>
        <w:t xml:space="preserve">+ </w:t>
      </w:r>
      <w:r w:rsidRPr="007A4431">
        <w:rPr>
          <w:rFonts w:ascii="Century Gothic" w:hAnsi="Century Gothic"/>
          <w:i/>
          <w:sz w:val="22"/>
          <w:szCs w:val="22"/>
        </w:rPr>
        <w:t>Electronic Monuments,</w:t>
      </w:r>
      <w:r w:rsidR="007A4431">
        <w:rPr>
          <w:rFonts w:ascii="Century Gothic" w:hAnsi="Century Gothic"/>
          <w:sz w:val="22"/>
          <w:szCs w:val="22"/>
        </w:rPr>
        <w:t xml:space="preserve"> by Gregory Ulmer, </w:t>
      </w:r>
      <w:r w:rsidRPr="008A53D9">
        <w:rPr>
          <w:rFonts w:ascii="Century Gothic" w:hAnsi="Century Gothic"/>
          <w:sz w:val="22"/>
          <w:szCs w:val="22"/>
        </w:rPr>
        <w:t xml:space="preserve">2005. </w:t>
      </w:r>
      <w:proofErr w:type="gramStart"/>
      <w:r w:rsidRPr="008A53D9">
        <w:rPr>
          <w:rFonts w:ascii="Century Gothic" w:hAnsi="Century Gothic"/>
          <w:sz w:val="22"/>
          <w:szCs w:val="22"/>
        </w:rPr>
        <w:t>U of Minnesota Press.</w:t>
      </w:r>
      <w:proofErr w:type="gramEnd"/>
      <w:r w:rsidRPr="008A53D9">
        <w:rPr>
          <w:rFonts w:ascii="Century Gothic" w:hAnsi="Century Gothic"/>
          <w:sz w:val="22"/>
          <w:szCs w:val="22"/>
        </w:rPr>
        <w:t xml:space="preserve"> </w:t>
      </w:r>
      <w:proofErr w:type="gramStart"/>
      <w:r w:rsidRPr="008A53D9">
        <w:rPr>
          <w:rFonts w:ascii="Century Gothic" w:hAnsi="Century Gothic"/>
          <w:sz w:val="22"/>
          <w:szCs w:val="22"/>
        </w:rPr>
        <w:t>ISBN 0-8166-4583-3</w:t>
      </w:r>
      <w:r w:rsidR="002377FB">
        <w:rPr>
          <w:rFonts w:ascii="Century Gothic" w:hAnsi="Century Gothic"/>
          <w:sz w:val="22"/>
          <w:szCs w:val="22"/>
        </w:rPr>
        <w:t xml:space="preserve"> available at the USC books store or online.</w:t>
      </w:r>
      <w:proofErr w:type="gramEnd"/>
      <w:r w:rsidR="002377FB">
        <w:rPr>
          <w:rFonts w:ascii="Century Gothic" w:hAnsi="Century Gothic"/>
          <w:sz w:val="22"/>
          <w:szCs w:val="22"/>
        </w:rPr>
        <w:t xml:space="preserve"> </w:t>
      </w:r>
    </w:p>
    <w:p w14:paraId="0D605FFF" w14:textId="0AF2DE3D" w:rsidR="00C13282" w:rsidRDefault="002377FB" w:rsidP="00C13282">
      <w:pPr>
        <w:rPr>
          <w:rFonts w:ascii="Century Gothic" w:hAnsi="Century Gothic"/>
          <w:sz w:val="22"/>
          <w:szCs w:val="22"/>
        </w:rPr>
      </w:pPr>
      <w:proofErr w:type="gramStart"/>
      <w:r>
        <w:rPr>
          <w:rFonts w:ascii="Century Gothic" w:hAnsi="Century Gothic"/>
          <w:sz w:val="22"/>
          <w:szCs w:val="22"/>
        </w:rPr>
        <w:t xml:space="preserve">+ </w:t>
      </w:r>
      <w:r w:rsidR="007A4431">
        <w:rPr>
          <w:rFonts w:ascii="Century Gothic" w:hAnsi="Century Gothic"/>
          <w:sz w:val="22"/>
          <w:szCs w:val="22"/>
        </w:rPr>
        <w:t>Other texts and materials available on the course wiki.</w:t>
      </w:r>
      <w:proofErr w:type="gramEnd"/>
      <w:r w:rsidR="007A4431">
        <w:rPr>
          <w:rFonts w:ascii="Century Gothic" w:hAnsi="Century Gothic"/>
          <w:sz w:val="22"/>
          <w:szCs w:val="22"/>
        </w:rPr>
        <w:t xml:space="preserve"> </w:t>
      </w:r>
    </w:p>
    <w:p w14:paraId="764A8ECD" w14:textId="58835F37" w:rsidR="00DB1505" w:rsidRPr="008A53D9" w:rsidRDefault="00DB1505" w:rsidP="00C13282">
      <w:pPr>
        <w:rPr>
          <w:rFonts w:ascii="Century Gothic" w:hAnsi="Century Gothic"/>
          <w:sz w:val="22"/>
          <w:szCs w:val="22"/>
        </w:rPr>
      </w:pPr>
      <w:r>
        <w:rPr>
          <w:rFonts w:ascii="Century Gothic" w:hAnsi="Century Gothic"/>
          <w:sz w:val="22"/>
          <w:szCs w:val="22"/>
        </w:rPr>
        <w:t>+ An external</w:t>
      </w:r>
      <w:r w:rsidR="009A0A00">
        <w:rPr>
          <w:rFonts w:ascii="Century Gothic" w:hAnsi="Century Gothic"/>
          <w:sz w:val="22"/>
          <w:szCs w:val="22"/>
        </w:rPr>
        <w:t xml:space="preserve"> drive with at least 250 GB (500 GB or 1TB recommended) </w:t>
      </w:r>
    </w:p>
    <w:p w14:paraId="38E04D1A" w14:textId="77777777" w:rsidR="00017A52" w:rsidRDefault="00017A52" w:rsidP="00C13282">
      <w:pPr>
        <w:rPr>
          <w:rFonts w:ascii="Century Gothic" w:hAnsi="Century Gothic"/>
          <w:b/>
          <w:sz w:val="22"/>
          <w:szCs w:val="22"/>
        </w:rPr>
      </w:pPr>
    </w:p>
    <w:p w14:paraId="454F7714" w14:textId="338A41B2" w:rsidR="00C13282" w:rsidRPr="009A0A00" w:rsidRDefault="009A0A00" w:rsidP="00C13282">
      <w:pPr>
        <w:rPr>
          <w:rFonts w:ascii="Century Gothic" w:hAnsi="Century Gothic"/>
          <w:b/>
          <w:sz w:val="22"/>
          <w:szCs w:val="22"/>
        </w:rPr>
      </w:pPr>
      <w:r w:rsidRPr="009A0A00">
        <w:rPr>
          <w:rFonts w:ascii="Century Gothic" w:hAnsi="Century Gothic"/>
          <w:b/>
          <w:sz w:val="22"/>
          <w:szCs w:val="22"/>
        </w:rPr>
        <w:t>Grading</w:t>
      </w:r>
    </w:p>
    <w:p w14:paraId="7020C09D" w14:textId="6D0682AD" w:rsidR="009A0A00" w:rsidRDefault="009A0A00" w:rsidP="00C13282">
      <w:pPr>
        <w:rPr>
          <w:rFonts w:ascii="Century Gothic" w:hAnsi="Century Gothic"/>
          <w:sz w:val="22"/>
          <w:szCs w:val="22"/>
        </w:rPr>
      </w:pPr>
      <w:r>
        <w:rPr>
          <w:rFonts w:ascii="Century Gothic" w:hAnsi="Century Gothic"/>
          <w:sz w:val="22"/>
          <w:szCs w:val="22"/>
        </w:rPr>
        <w:t>60% 3 projects @ 20% each</w:t>
      </w:r>
    </w:p>
    <w:p w14:paraId="4D63CED1" w14:textId="2D0A8DE0" w:rsidR="009A0A00" w:rsidRDefault="009A0A00" w:rsidP="00C13282">
      <w:pPr>
        <w:rPr>
          <w:rFonts w:ascii="Century Gothic" w:hAnsi="Century Gothic"/>
          <w:sz w:val="22"/>
          <w:szCs w:val="22"/>
        </w:rPr>
      </w:pPr>
      <w:r>
        <w:rPr>
          <w:rFonts w:ascii="Century Gothic" w:hAnsi="Century Gothic"/>
          <w:sz w:val="22"/>
          <w:szCs w:val="22"/>
        </w:rPr>
        <w:t>20% Reading responses</w:t>
      </w:r>
    </w:p>
    <w:p w14:paraId="2DD01166" w14:textId="442D9BB7" w:rsidR="009A0A00" w:rsidRDefault="009A0A00" w:rsidP="00C13282">
      <w:pPr>
        <w:rPr>
          <w:rFonts w:ascii="Century Gothic" w:hAnsi="Century Gothic"/>
          <w:sz w:val="22"/>
          <w:szCs w:val="22"/>
        </w:rPr>
      </w:pPr>
      <w:r>
        <w:rPr>
          <w:rFonts w:ascii="Century Gothic" w:hAnsi="Century Gothic"/>
          <w:sz w:val="22"/>
          <w:szCs w:val="22"/>
        </w:rPr>
        <w:t>10% Peer review</w:t>
      </w:r>
    </w:p>
    <w:p w14:paraId="24BB8776" w14:textId="22EF40B1" w:rsidR="009A0A00" w:rsidRDefault="009A0A00" w:rsidP="00C13282">
      <w:pPr>
        <w:rPr>
          <w:rFonts w:ascii="Century Gothic" w:hAnsi="Century Gothic"/>
          <w:sz w:val="22"/>
          <w:szCs w:val="22"/>
        </w:rPr>
      </w:pPr>
      <w:r>
        <w:rPr>
          <w:rFonts w:ascii="Century Gothic" w:hAnsi="Century Gothic"/>
          <w:sz w:val="22"/>
          <w:szCs w:val="22"/>
        </w:rPr>
        <w:t>10% Class participation</w:t>
      </w:r>
    </w:p>
    <w:p w14:paraId="721FEA13" w14:textId="77777777" w:rsidR="009A0A00" w:rsidRDefault="009A0A00" w:rsidP="00C13282">
      <w:pPr>
        <w:rPr>
          <w:rFonts w:ascii="Century Gothic" w:hAnsi="Century Gothic"/>
          <w:sz w:val="22"/>
          <w:szCs w:val="22"/>
        </w:rPr>
      </w:pPr>
    </w:p>
    <w:p w14:paraId="48DD7009" w14:textId="77777777" w:rsidR="009A0A00" w:rsidRDefault="009A0A00" w:rsidP="00C13282">
      <w:pPr>
        <w:rPr>
          <w:rFonts w:ascii="Century Gothic" w:hAnsi="Century Gothic"/>
          <w:sz w:val="22"/>
          <w:szCs w:val="22"/>
        </w:rPr>
      </w:pPr>
    </w:p>
    <w:p w14:paraId="4F919174" w14:textId="77777777" w:rsidR="009A0A00" w:rsidRDefault="009A0A00" w:rsidP="00C13282">
      <w:pPr>
        <w:rPr>
          <w:rFonts w:ascii="Century Gothic" w:hAnsi="Century Gothic"/>
          <w:sz w:val="22"/>
          <w:szCs w:val="22"/>
        </w:rPr>
      </w:pPr>
    </w:p>
    <w:p w14:paraId="5A070A7A" w14:textId="77777777" w:rsidR="009A0A00" w:rsidRDefault="009A0A00" w:rsidP="00C13282">
      <w:pPr>
        <w:rPr>
          <w:rFonts w:ascii="Century Gothic" w:hAnsi="Century Gothic"/>
          <w:sz w:val="22"/>
          <w:szCs w:val="22"/>
        </w:rPr>
      </w:pPr>
    </w:p>
    <w:p w14:paraId="5BB0FB1C" w14:textId="016339E6" w:rsidR="002243A2" w:rsidRPr="009A0A00" w:rsidRDefault="001D71C5" w:rsidP="00C13282">
      <w:pPr>
        <w:rPr>
          <w:rFonts w:ascii="Century Gothic" w:hAnsi="Century Gothic"/>
          <w:b/>
          <w:sz w:val="22"/>
          <w:szCs w:val="22"/>
        </w:rPr>
      </w:pPr>
      <w:r>
        <w:rPr>
          <w:rFonts w:ascii="Century Gothic" w:hAnsi="Century Gothic"/>
          <w:b/>
          <w:sz w:val="22"/>
          <w:szCs w:val="22"/>
        </w:rPr>
        <w:lastRenderedPageBreak/>
        <w:t>COURSE POLICIES</w:t>
      </w:r>
    </w:p>
    <w:p w14:paraId="3090D91E" w14:textId="77777777" w:rsidR="002243A2" w:rsidRPr="002243A2" w:rsidRDefault="002243A2" w:rsidP="002243A2">
      <w:pPr>
        <w:rPr>
          <w:rFonts w:ascii="Century Gothic" w:hAnsi="Century Gothic"/>
          <w:sz w:val="22"/>
          <w:szCs w:val="22"/>
        </w:rPr>
      </w:pPr>
      <w:r w:rsidRPr="002243A2">
        <w:rPr>
          <w:rFonts w:ascii="Century Gothic" w:hAnsi="Century Gothic"/>
          <w:b/>
          <w:bCs/>
          <w:sz w:val="22"/>
          <w:szCs w:val="22"/>
        </w:rPr>
        <w:t>Attendance</w:t>
      </w:r>
    </w:p>
    <w:p w14:paraId="3FE60F9E" w14:textId="77777777" w:rsidR="002243A2" w:rsidRDefault="002243A2" w:rsidP="002243A2">
      <w:pPr>
        <w:rPr>
          <w:rFonts w:ascii="Century Gothic" w:hAnsi="Century Gothic"/>
          <w:sz w:val="22"/>
          <w:szCs w:val="22"/>
        </w:rPr>
      </w:pPr>
      <w:r w:rsidRPr="002243A2">
        <w:rPr>
          <w:rFonts w:ascii="Century Gothic" w:hAnsi="Century Gothic"/>
          <w:sz w:val="22"/>
          <w:szCs w:val="22"/>
        </w:rPr>
        <w:t>Don’t miss class. If you must, please email me and get notes from a classmate. This allows me to engage with you intellectually rather than logistically. If you are absent due to illness two (2) or more times during the semester, you will need to provide a note from the Student Health Center or your personal physician. Failure to provide documentation of illness results in an unexcused absence. Unexcused absences negatively impact your grade. Three unexcused absences will automatically drop your grade by 10% with additional penalties for each additional class missed.</w:t>
      </w:r>
    </w:p>
    <w:p w14:paraId="4A3051CE" w14:textId="77777777" w:rsidR="00017A52" w:rsidRDefault="00017A52" w:rsidP="002243A2">
      <w:pPr>
        <w:rPr>
          <w:rFonts w:ascii="Century Gothic" w:hAnsi="Century Gothic"/>
          <w:sz w:val="22"/>
          <w:szCs w:val="22"/>
        </w:rPr>
      </w:pPr>
    </w:p>
    <w:p w14:paraId="0FFAA34F" w14:textId="17B1451E" w:rsidR="00017A52" w:rsidRDefault="00017A52" w:rsidP="002243A2">
      <w:pPr>
        <w:rPr>
          <w:rFonts w:ascii="Century Gothic" w:hAnsi="Century Gothic"/>
          <w:sz w:val="22"/>
          <w:szCs w:val="22"/>
        </w:rPr>
      </w:pPr>
      <w:r>
        <w:rPr>
          <w:rFonts w:ascii="Century Gothic" w:hAnsi="Century Gothic"/>
          <w:sz w:val="22"/>
          <w:szCs w:val="22"/>
        </w:rPr>
        <w:t xml:space="preserve">We are all busy and this makes the schedule extremely important. Course work must be turned in on time. Late assignments will not receive feedback and will lose one half grade (e.g. an A- to a B+, a B becomes a B-). </w:t>
      </w:r>
    </w:p>
    <w:p w14:paraId="7C93458E" w14:textId="77777777" w:rsidR="00017A52" w:rsidRDefault="00017A52" w:rsidP="00DB1505">
      <w:pPr>
        <w:contextualSpacing/>
        <w:rPr>
          <w:rFonts w:ascii="Century Gothic" w:hAnsi="Century Gothic" w:cs="Arial"/>
          <w:b/>
          <w:bCs/>
          <w:sz w:val="22"/>
          <w:szCs w:val="22"/>
        </w:rPr>
      </w:pPr>
    </w:p>
    <w:p w14:paraId="65B30192" w14:textId="380D47DE" w:rsidR="00DB1505" w:rsidRPr="00A85FDF" w:rsidRDefault="00DB1505" w:rsidP="00DB1505">
      <w:pPr>
        <w:contextualSpacing/>
        <w:rPr>
          <w:rFonts w:ascii="Century Gothic" w:hAnsi="Century Gothic" w:cs="Arial"/>
          <w:bCs/>
          <w:sz w:val="22"/>
          <w:szCs w:val="22"/>
        </w:rPr>
      </w:pPr>
      <w:r w:rsidRPr="00E725D0">
        <w:rPr>
          <w:rFonts w:ascii="Century Gothic" w:hAnsi="Century Gothic" w:cs="Arial"/>
          <w:b/>
          <w:bCs/>
          <w:sz w:val="22"/>
          <w:szCs w:val="22"/>
        </w:rPr>
        <w:t>Statement on Fair Use: </w:t>
      </w:r>
      <w:r w:rsidRPr="00E725D0">
        <w:rPr>
          <w:rFonts w:ascii="Century Gothic" w:hAnsi="Century Gothic" w:cs="Arial"/>
          <w:bCs/>
          <w:sz w:val="22"/>
          <w:szCs w:val="22"/>
        </w:rPr>
        <w:t>Fair use is a legal principle that defines certain limitations on the exclusive rights of copyright holders. MAP projects are produced with fair use doctrines in mind using its four pillars: (1) the purpose and character of use, (2) the nature of the copyrighted work, (3) the amount and substantiality of the portion used in relation to the copyrighted work as a whole, and (4) the effect of the use upon the potential market for or value of the copyrighted work. In general, we regard the reproduction of copyrighted works for the purposes of analysis or critique in this class to be covered by the principle of fair use.</w:t>
      </w:r>
    </w:p>
    <w:p w14:paraId="1F501DCD" w14:textId="77777777" w:rsidR="00DB1505" w:rsidRPr="00E725D0" w:rsidRDefault="00DB1505" w:rsidP="00DB1505">
      <w:pPr>
        <w:contextualSpacing/>
        <w:rPr>
          <w:rFonts w:ascii="Century Gothic" w:hAnsi="Century Gothic" w:cs="Arial"/>
          <w:b/>
          <w:bCs/>
          <w:sz w:val="22"/>
          <w:szCs w:val="22"/>
        </w:rPr>
      </w:pPr>
    </w:p>
    <w:p w14:paraId="5F93FA31" w14:textId="77777777" w:rsidR="00DB1505" w:rsidRPr="00E725D0" w:rsidRDefault="00DB1505" w:rsidP="00DB1505">
      <w:pPr>
        <w:contextualSpacing/>
        <w:rPr>
          <w:rStyle w:val="Hyperlink"/>
          <w:rFonts w:ascii="Century Gothic" w:hAnsi="Century Gothic" w:cs="Arial"/>
          <w:bCs/>
          <w:sz w:val="22"/>
          <w:szCs w:val="22"/>
        </w:rPr>
      </w:pPr>
      <w:r w:rsidRPr="00E725D0">
        <w:rPr>
          <w:rFonts w:ascii="Century Gothic" w:hAnsi="Century Gothic" w:cs="Arial"/>
          <w:b/>
          <w:bCs/>
          <w:sz w:val="22"/>
          <w:szCs w:val="22"/>
        </w:rPr>
        <w:t>Citation Guidelines: </w:t>
      </w:r>
      <w:r w:rsidRPr="00E725D0">
        <w:rPr>
          <w:rFonts w:ascii="Century Gothic" w:hAnsi="Century Gothic" w:cs="Arial"/>
          <w:bCs/>
          <w:sz w:val="22"/>
          <w:szCs w:val="22"/>
        </w:rPr>
        <w:t>All projects need to include academically appropriate citations in the form of a References section, which covers all sources, in order to receive a passing grade. The References section is either included in the project or as a separate document, as appropriate to your project. We will be following the </w:t>
      </w:r>
      <w:hyperlink r:id="rId7" w:history="1">
        <w:r w:rsidRPr="00E725D0">
          <w:rPr>
            <w:rStyle w:val="Hyperlink"/>
            <w:rFonts w:ascii="Century Gothic" w:hAnsi="Century Gothic" w:cs="Arial"/>
            <w:bCs/>
            <w:i/>
            <w:iCs/>
            <w:sz w:val="22"/>
            <w:szCs w:val="22"/>
          </w:rPr>
          <w:t>KAIROS</w:t>
        </w:r>
        <w:r w:rsidRPr="00E725D0">
          <w:rPr>
            <w:rStyle w:val="Hyperlink"/>
            <w:rFonts w:ascii="Century Gothic" w:hAnsi="Century Gothic" w:cs="Arial"/>
            <w:bCs/>
            <w:sz w:val="22"/>
            <w:szCs w:val="22"/>
          </w:rPr>
          <w:t> style guide </w:t>
        </w:r>
      </w:hyperlink>
      <w:r w:rsidRPr="00E725D0">
        <w:rPr>
          <w:rFonts w:ascii="Century Gothic" w:hAnsi="Century Gothic" w:cs="Arial"/>
          <w:bCs/>
          <w:sz w:val="22"/>
          <w:szCs w:val="22"/>
        </w:rPr>
        <w:t xml:space="preserve">for citation purposes in this class. </w:t>
      </w:r>
      <w:r w:rsidRPr="00E725D0">
        <w:rPr>
          <w:rFonts w:ascii="Century Gothic" w:hAnsi="Century Gothic" w:cs="Arial"/>
          <w:bCs/>
          <w:i/>
          <w:iCs/>
          <w:sz w:val="22"/>
          <w:szCs w:val="22"/>
        </w:rPr>
        <w:t>Kairos</w:t>
      </w:r>
      <w:r w:rsidRPr="00E725D0">
        <w:rPr>
          <w:rFonts w:ascii="Century Gothic" w:hAnsi="Century Gothic" w:cs="Arial"/>
          <w:bCs/>
          <w:sz w:val="22"/>
          <w:szCs w:val="22"/>
        </w:rPr>
        <w:t> uses a modified APA format, whose general guidelines and many specific examples you can find here: </w:t>
      </w:r>
      <w:hyperlink r:id="rId8" w:history="1">
        <w:r w:rsidRPr="00E725D0">
          <w:rPr>
            <w:rStyle w:val="Hyperlink"/>
            <w:rFonts w:ascii="Century Gothic" w:hAnsi="Century Gothic" w:cs="Arial"/>
            <w:bCs/>
            <w:sz w:val="22"/>
            <w:szCs w:val="22"/>
          </w:rPr>
          <w:t>http://owl.english.purdue.edu/owl/resource/560/01/</w:t>
        </w:r>
      </w:hyperlink>
    </w:p>
    <w:p w14:paraId="4AF216E5" w14:textId="77777777" w:rsidR="00DB1505" w:rsidRPr="00E725D0" w:rsidRDefault="00DB1505" w:rsidP="00DB1505">
      <w:pPr>
        <w:contextualSpacing/>
        <w:rPr>
          <w:rFonts w:ascii="Century Gothic" w:hAnsi="Century Gothic" w:cs="Arial"/>
          <w:bCs/>
          <w:sz w:val="22"/>
          <w:szCs w:val="22"/>
        </w:rPr>
      </w:pPr>
    </w:p>
    <w:p w14:paraId="44653B03" w14:textId="77777777" w:rsidR="00DB1505" w:rsidRPr="00E725D0" w:rsidRDefault="00DB1505" w:rsidP="00DB1505">
      <w:pPr>
        <w:contextualSpacing/>
        <w:rPr>
          <w:rFonts w:ascii="Century Gothic" w:hAnsi="Century Gothic" w:cs="Arial"/>
          <w:bCs/>
          <w:sz w:val="22"/>
          <w:szCs w:val="22"/>
        </w:rPr>
      </w:pPr>
      <w:r w:rsidRPr="00E725D0">
        <w:rPr>
          <w:rFonts w:ascii="Century Gothic" w:hAnsi="Century Gothic" w:cs="Arial"/>
          <w:b/>
          <w:bCs/>
          <w:sz w:val="22"/>
          <w:szCs w:val="22"/>
        </w:rPr>
        <w:t>Statement on Academic Integrity</w:t>
      </w:r>
      <w:r w:rsidRPr="00E725D0">
        <w:rPr>
          <w:rFonts w:ascii="Century Gothic" w:hAnsi="Century Gothic" w:cs="Arial"/>
          <w:bCs/>
          <w:sz w:val="22"/>
          <w:szCs w:val="22"/>
        </w:rPr>
        <w:t xml:space="preserve">: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w:t>
      </w:r>
      <w:proofErr w:type="gramStart"/>
      <w:r w:rsidRPr="00E725D0">
        <w:rPr>
          <w:rFonts w:ascii="Century Gothic" w:hAnsi="Century Gothic" w:cs="Arial"/>
          <w:bCs/>
          <w:sz w:val="22"/>
          <w:szCs w:val="22"/>
        </w:rPr>
        <w:t>A :</w:t>
      </w:r>
      <w:proofErr w:type="gramEnd"/>
      <w:r w:rsidR="00502F1F">
        <w:fldChar w:fldCharType="begin"/>
      </w:r>
      <w:r w:rsidR="00502F1F">
        <w:instrText xml:space="preserve"> HYPERLINK "http://scampus.usc.edu/" </w:instrText>
      </w:r>
      <w:r w:rsidR="00502F1F">
        <w:fldChar w:fldCharType="separate"/>
      </w:r>
      <w:r w:rsidRPr="00E725D0">
        <w:rPr>
          <w:rStyle w:val="Hyperlink"/>
          <w:rFonts w:ascii="Century Gothic" w:hAnsi="Century Gothic" w:cs="Arial"/>
          <w:bCs/>
          <w:sz w:val="22"/>
          <w:szCs w:val="22"/>
        </w:rPr>
        <w:t>http://scampus.usc.edu/</w:t>
      </w:r>
      <w:r w:rsidR="00502F1F">
        <w:rPr>
          <w:rStyle w:val="Hyperlink"/>
          <w:rFonts w:ascii="Century Gothic" w:hAnsi="Century Gothic" w:cs="Arial"/>
          <w:bCs/>
          <w:sz w:val="22"/>
          <w:szCs w:val="22"/>
        </w:rPr>
        <w:fldChar w:fldCharType="end"/>
      </w:r>
      <w:r w:rsidRPr="00E725D0">
        <w:rPr>
          <w:rFonts w:ascii="Century Gothic" w:hAnsi="Century Gothic" w:cs="Arial"/>
          <w:bCs/>
          <w:sz w:val="22"/>
          <w:szCs w:val="22"/>
        </w:rPr>
        <w:t>. Students will be referred to the Office of Student Judicial Affairs and Community Standards for further review, should there be any suspicion of academic dishonesty. The Review process can be found at: </w:t>
      </w:r>
      <w:hyperlink r:id="rId9" w:history="1">
        <w:r w:rsidRPr="00E725D0">
          <w:rPr>
            <w:rStyle w:val="Hyperlink"/>
            <w:rFonts w:ascii="Century Gothic" w:hAnsi="Century Gothic" w:cs="Arial"/>
            <w:bCs/>
            <w:sz w:val="22"/>
            <w:szCs w:val="22"/>
          </w:rPr>
          <w:t>http://www.usc.edu/student-affairs/SJACS/</w:t>
        </w:r>
      </w:hyperlink>
      <w:r w:rsidRPr="00E725D0">
        <w:rPr>
          <w:rFonts w:ascii="Century Gothic" w:hAnsi="Century Gothic" w:cs="Arial"/>
          <w:bCs/>
          <w:sz w:val="22"/>
          <w:szCs w:val="22"/>
        </w:rPr>
        <w:t>.</w:t>
      </w:r>
    </w:p>
    <w:p w14:paraId="7A95CA89" w14:textId="77777777" w:rsidR="00DB1505" w:rsidRPr="00E725D0" w:rsidRDefault="00DB1505" w:rsidP="00DB1505">
      <w:pPr>
        <w:contextualSpacing/>
        <w:rPr>
          <w:rFonts w:ascii="Century Gothic" w:hAnsi="Century Gothic" w:cs="Arial"/>
          <w:bCs/>
          <w:sz w:val="22"/>
          <w:szCs w:val="22"/>
        </w:rPr>
      </w:pPr>
    </w:p>
    <w:p w14:paraId="5F87F1EA" w14:textId="77777777" w:rsidR="00DB1505" w:rsidRPr="00E725D0" w:rsidRDefault="00DB1505" w:rsidP="00DB1505">
      <w:pPr>
        <w:contextualSpacing/>
        <w:rPr>
          <w:rFonts w:ascii="Century Gothic" w:hAnsi="Century Gothic" w:cs="Arial"/>
          <w:bCs/>
          <w:sz w:val="22"/>
          <w:szCs w:val="22"/>
        </w:rPr>
      </w:pPr>
      <w:r w:rsidRPr="00E725D0">
        <w:rPr>
          <w:rFonts w:ascii="Century Gothic" w:hAnsi="Century Gothic" w:cs="Arial"/>
          <w:b/>
          <w:bCs/>
          <w:sz w:val="22"/>
          <w:szCs w:val="22"/>
        </w:rPr>
        <w:t>Statement for Students with Disabilities: </w:t>
      </w:r>
      <w:r w:rsidRPr="00E725D0">
        <w:rPr>
          <w:rFonts w:ascii="Century Gothic" w:hAnsi="Century Gothic" w:cs="Arial"/>
          <w:bCs/>
          <w:sz w:val="22"/>
          <w:szCs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w:t>
      </w:r>
    </w:p>
    <w:p w14:paraId="7D58797E" w14:textId="77777777" w:rsidR="00DB1505" w:rsidRPr="00E725D0" w:rsidRDefault="00DB1505" w:rsidP="00DB1505">
      <w:pPr>
        <w:contextualSpacing/>
        <w:rPr>
          <w:rFonts w:ascii="Century Gothic" w:hAnsi="Century Gothic" w:cs="Arial"/>
          <w:bCs/>
          <w:sz w:val="22"/>
          <w:szCs w:val="22"/>
        </w:rPr>
      </w:pPr>
    </w:p>
    <w:p w14:paraId="4639CEA9" w14:textId="77777777" w:rsidR="00DB1505" w:rsidRPr="00E725D0" w:rsidRDefault="00DB1505" w:rsidP="00DB1505">
      <w:pPr>
        <w:contextualSpacing/>
        <w:rPr>
          <w:rFonts w:ascii="Century Gothic" w:hAnsi="Century Gothic" w:cs="Arial"/>
          <w:bCs/>
          <w:sz w:val="22"/>
          <w:szCs w:val="22"/>
        </w:rPr>
      </w:pPr>
      <w:r w:rsidRPr="00E725D0">
        <w:rPr>
          <w:rFonts w:ascii="Century Gothic" w:hAnsi="Century Gothic" w:cs="Arial"/>
          <w:b/>
          <w:bCs/>
          <w:sz w:val="22"/>
          <w:szCs w:val="22"/>
        </w:rPr>
        <w:t>Emergency Plan: </w:t>
      </w:r>
      <w:r w:rsidRPr="00E725D0">
        <w:rPr>
          <w:rFonts w:ascii="Century Gothic" w:hAnsi="Century Gothic" w:cs="Arial"/>
          <w:bCs/>
          <w:sz w:val="22"/>
          <w:szCs w:val="22"/>
        </w:rPr>
        <w:t>In the event of an emergency, all attempts will be made to continue MAP courses as usual. If we cannot meet synchronously, we will continue with our asynchronous work. In addition, all course materials are backed up on a secondary site (usually Blackboard) in the event that the primary wiki site should go down.</w:t>
      </w:r>
    </w:p>
    <w:p w14:paraId="16CC8E36" w14:textId="77777777" w:rsidR="00DB1505" w:rsidRPr="002243A2" w:rsidRDefault="00DB1505" w:rsidP="002243A2">
      <w:pPr>
        <w:rPr>
          <w:rFonts w:ascii="Century Gothic" w:hAnsi="Century Gothic"/>
          <w:sz w:val="22"/>
          <w:szCs w:val="22"/>
        </w:rPr>
      </w:pPr>
    </w:p>
    <w:p w14:paraId="14981202" w14:textId="77777777" w:rsidR="00C13282" w:rsidRPr="008A53D9" w:rsidRDefault="00C13282" w:rsidP="00C13282">
      <w:pPr>
        <w:rPr>
          <w:rFonts w:ascii="Century Gothic" w:hAnsi="Century Gothic"/>
          <w:sz w:val="22"/>
          <w:szCs w:val="22"/>
        </w:rPr>
      </w:pPr>
    </w:p>
    <w:p w14:paraId="28F7A51A" w14:textId="77777777" w:rsidR="00C13282" w:rsidRPr="00AD7741" w:rsidRDefault="00C13282" w:rsidP="00C13282">
      <w:pPr>
        <w:rPr>
          <w:rFonts w:ascii="Century Gothic" w:hAnsi="Century Gothic"/>
          <w:b/>
          <w:sz w:val="22"/>
          <w:szCs w:val="22"/>
        </w:rPr>
      </w:pPr>
      <w:r w:rsidRPr="00AD7741">
        <w:rPr>
          <w:rFonts w:ascii="Century Gothic" w:hAnsi="Century Gothic"/>
          <w:b/>
          <w:sz w:val="22"/>
          <w:szCs w:val="22"/>
        </w:rPr>
        <w:t>Weekly Schedule:</w:t>
      </w:r>
    </w:p>
    <w:p w14:paraId="3F85B023" w14:textId="65D76B8E" w:rsidR="00C13282" w:rsidRPr="008A53D9" w:rsidRDefault="00C13282" w:rsidP="00C13282">
      <w:pPr>
        <w:rPr>
          <w:rFonts w:ascii="Century Gothic" w:hAnsi="Century Gothic"/>
          <w:i/>
          <w:sz w:val="22"/>
          <w:szCs w:val="22"/>
        </w:rPr>
      </w:pPr>
      <w:r w:rsidRPr="008A53D9">
        <w:rPr>
          <w:rFonts w:ascii="Century Gothic" w:hAnsi="Century Gothic"/>
          <w:i/>
          <w:sz w:val="22"/>
          <w:szCs w:val="22"/>
        </w:rPr>
        <w:t>Subject to change as necessary to improve the course. Please refer to the class wiki for the</w:t>
      </w:r>
      <w:r w:rsidR="0007318B">
        <w:rPr>
          <w:rFonts w:ascii="Century Gothic" w:hAnsi="Century Gothic"/>
          <w:i/>
          <w:sz w:val="22"/>
          <w:szCs w:val="22"/>
        </w:rPr>
        <w:t xml:space="preserve"> most</w:t>
      </w:r>
      <w:r w:rsidRPr="008A53D9">
        <w:rPr>
          <w:rFonts w:ascii="Century Gothic" w:hAnsi="Century Gothic"/>
          <w:i/>
          <w:sz w:val="22"/>
          <w:szCs w:val="22"/>
        </w:rPr>
        <w:t xml:space="preserve"> current schedule. </w:t>
      </w:r>
    </w:p>
    <w:p w14:paraId="06C2F274" w14:textId="4DFAE0ED" w:rsidR="00C13282" w:rsidRPr="008A53D9" w:rsidRDefault="00C13282" w:rsidP="00C13282">
      <w:pPr>
        <w:rPr>
          <w:rFonts w:ascii="Century Gothic" w:hAnsi="Century Gothic"/>
          <w:sz w:val="22"/>
          <w:szCs w:val="22"/>
        </w:rPr>
      </w:pPr>
    </w:p>
    <w:p w14:paraId="7FDC0768" w14:textId="0956C8E9" w:rsidR="00C13282" w:rsidRDefault="00C13282" w:rsidP="00C13282">
      <w:pPr>
        <w:rPr>
          <w:rFonts w:ascii="Century Gothic" w:hAnsi="Century Gothic"/>
          <w:sz w:val="22"/>
          <w:szCs w:val="22"/>
        </w:rPr>
      </w:pPr>
      <w:r>
        <w:rPr>
          <w:rFonts w:ascii="Century Gothic" w:hAnsi="Century Gothic"/>
          <w:sz w:val="22"/>
          <w:szCs w:val="22"/>
        </w:rPr>
        <w:t>8/23</w:t>
      </w:r>
      <w:r w:rsidR="009B4A5B">
        <w:rPr>
          <w:rFonts w:ascii="Century Gothic" w:hAnsi="Century Gothic"/>
          <w:sz w:val="22"/>
          <w:szCs w:val="22"/>
        </w:rPr>
        <w:t xml:space="preserve">: Introduction to course and </w:t>
      </w:r>
      <w:r w:rsidR="002377FB">
        <w:rPr>
          <w:rFonts w:ascii="Century Gothic" w:hAnsi="Century Gothic"/>
          <w:sz w:val="22"/>
          <w:szCs w:val="22"/>
        </w:rPr>
        <w:t>each other. Class protocols and premises</w:t>
      </w:r>
      <w:r w:rsidR="009B4A5B">
        <w:rPr>
          <w:rFonts w:ascii="Century Gothic" w:hAnsi="Century Gothic"/>
          <w:sz w:val="22"/>
          <w:szCs w:val="22"/>
        </w:rPr>
        <w:t xml:space="preserve"> discussed</w:t>
      </w:r>
      <w:r w:rsidR="002377FB">
        <w:rPr>
          <w:rFonts w:ascii="Century Gothic" w:hAnsi="Century Gothic"/>
          <w:sz w:val="22"/>
          <w:szCs w:val="22"/>
        </w:rPr>
        <w:t>. Enroll in course wiki. Screening. For next time, please add a landing page to the wiki and post a paragraph</w:t>
      </w:r>
      <w:r w:rsidR="009B4A5B">
        <w:rPr>
          <w:rFonts w:ascii="Century Gothic" w:hAnsi="Century Gothic"/>
          <w:sz w:val="22"/>
          <w:szCs w:val="22"/>
        </w:rPr>
        <w:t xml:space="preserve"> of</w:t>
      </w:r>
      <w:r w:rsidR="002377FB">
        <w:rPr>
          <w:rFonts w:ascii="Century Gothic" w:hAnsi="Century Gothic"/>
          <w:sz w:val="22"/>
          <w:szCs w:val="22"/>
        </w:rPr>
        <w:t xml:space="preserve"> introduction that includes a few words about your s</w:t>
      </w:r>
      <w:r w:rsidR="00AD7741">
        <w:rPr>
          <w:rFonts w:ascii="Century Gothic" w:hAnsi="Century Gothic"/>
          <w:sz w:val="22"/>
          <w:szCs w:val="22"/>
        </w:rPr>
        <w:t xml:space="preserve">pecific interests.  Order book and get a Scalar account in anticipation of next week’s tutorial. </w:t>
      </w:r>
    </w:p>
    <w:p w14:paraId="3715149F" w14:textId="77777777" w:rsidR="00C13282" w:rsidRDefault="00C13282" w:rsidP="00C13282">
      <w:pPr>
        <w:rPr>
          <w:rFonts w:ascii="Century Gothic" w:hAnsi="Century Gothic"/>
          <w:sz w:val="22"/>
          <w:szCs w:val="22"/>
        </w:rPr>
      </w:pPr>
    </w:p>
    <w:p w14:paraId="3EC4EAB5" w14:textId="6E1E85DA" w:rsidR="00C13282" w:rsidRDefault="00C13282" w:rsidP="00C13282">
      <w:pPr>
        <w:rPr>
          <w:rFonts w:ascii="Century Gothic" w:hAnsi="Century Gothic"/>
          <w:sz w:val="22"/>
          <w:szCs w:val="22"/>
        </w:rPr>
      </w:pPr>
      <w:r>
        <w:rPr>
          <w:rFonts w:ascii="Century Gothic" w:hAnsi="Century Gothic"/>
          <w:sz w:val="22"/>
          <w:szCs w:val="22"/>
        </w:rPr>
        <w:t>8/30</w:t>
      </w:r>
      <w:r w:rsidR="00B751B6">
        <w:rPr>
          <w:rFonts w:ascii="Century Gothic" w:hAnsi="Century Gothic"/>
          <w:sz w:val="22"/>
          <w:szCs w:val="22"/>
        </w:rPr>
        <w:t xml:space="preserve">: Meet in L104. </w:t>
      </w:r>
      <w:proofErr w:type="gramStart"/>
      <w:r w:rsidR="00B751B6">
        <w:rPr>
          <w:rFonts w:ascii="Century Gothic" w:hAnsi="Century Gothic"/>
          <w:sz w:val="22"/>
          <w:szCs w:val="22"/>
        </w:rPr>
        <w:t>Scalar</w:t>
      </w:r>
      <w:r w:rsidR="000106F4">
        <w:rPr>
          <w:rFonts w:ascii="Century Gothic" w:hAnsi="Century Gothic"/>
          <w:sz w:val="22"/>
          <w:szCs w:val="22"/>
        </w:rPr>
        <w:t xml:space="preserve"> workshop with Curtis Fletcher.</w:t>
      </w:r>
      <w:proofErr w:type="gramEnd"/>
      <w:r w:rsidR="000106F4">
        <w:rPr>
          <w:rFonts w:ascii="Century Gothic" w:hAnsi="Century Gothic"/>
          <w:sz w:val="22"/>
          <w:szCs w:val="22"/>
        </w:rPr>
        <w:t xml:space="preserve"> </w:t>
      </w:r>
      <w:r w:rsidR="00BC0941">
        <w:rPr>
          <w:rFonts w:ascii="Century Gothic" w:hAnsi="Century Gothic"/>
          <w:sz w:val="22"/>
          <w:szCs w:val="22"/>
        </w:rPr>
        <w:t xml:space="preserve"> For next time, read </w:t>
      </w:r>
      <w:r w:rsidR="00BC0941" w:rsidRPr="00BC0941">
        <w:rPr>
          <w:rFonts w:ascii="Century Gothic" w:hAnsi="Century Gothic"/>
          <w:i/>
          <w:sz w:val="22"/>
          <w:szCs w:val="22"/>
        </w:rPr>
        <w:t>Electronic Monuments</w:t>
      </w:r>
      <w:r w:rsidR="00BC0941">
        <w:rPr>
          <w:rFonts w:ascii="Century Gothic" w:hAnsi="Century Gothic"/>
          <w:sz w:val="22"/>
          <w:szCs w:val="22"/>
        </w:rPr>
        <w:t xml:space="preserve"> (EM) introduction (xvii – xxxv) and create a wiki post that first cites a passage (1-3 sentences) that </w:t>
      </w:r>
      <w:proofErr w:type="gramStart"/>
      <w:r w:rsidR="00BC0941">
        <w:rPr>
          <w:rFonts w:ascii="Century Gothic" w:hAnsi="Century Gothic"/>
          <w:sz w:val="22"/>
          <w:szCs w:val="22"/>
        </w:rPr>
        <w:t>you  found</w:t>
      </w:r>
      <w:proofErr w:type="gramEnd"/>
      <w:r w:rsidR="00BC0941">
        <w:rPr>
          <w:rFonts w:ascii="Century Gothic" w:hAnsi="Century Gothic"/>
          <w:sz w:val="22"/>
          <w:szCs w:val="22"/>
        </w:rPr>
        <w:t xml:space="preserve"> confusing, interesting, surprising or frustrating and then explain why it struck you. </w:t>
      </w:r>
    </w:p>
    <w:p w14:paraId="236CFE84" w14:textId="77777777" w:rsidR="00C13282" w:rsidRDefault="00C13282" w:rsidP="00C13282">
      <w:pPr>
        <w:rPr>
          <w:rFonts w:ascii="Century Gothic" w:hAnsi="Century Gothic"/>
          <w:sz w:val="22"/>
          <w:szCs w:val="22"/>
        </w:rPr>
      </w:pPr>
    </w:p>
    <w:p w14:paraId="276CE2D9" w14:textId="6EF1EF61" w:rsidR="00C13282" w:rsidRDefault="00C13282" w:rsidP="00C13282">
      <w:pPr>
        <w:rPr>
          <w:rFonts w:ascii="Century Gothic" w:hAnsi="Century Gothic"/>
          <w:sz w:val="22"/>
          <w:szCs w:val="22"/>
        </w:rPr>
      </w:pPr>
      <w:r>
        <w:rPr>
          <w:rFonts w:ascii="Century Gothic" w:hAnsi="Century Gothic"/>
          <w:sz w:val="22"/>
          <w:szCs w:val="22"/>
        </w:rPr>
        <w:t>9/6</w:t>
      </w:r>
      <w:r w:rsidR="000106F4">
        <w:rPr>
          <w:rFonts w:ascii="Century Gothic" w:hAnsi="Century Gothic"/>
          <w:sz w:val="22"/>
          <w:szCs w:val="22"/>
        </w:rPr>
        <w:t>: Meet in</w:t>
      </w:r>
      <w:r w:rsidR="002A5E7F">
        <w:rPr>
          <w:rFonts w:ascii="Century Gothic" w:hAnsi="Century Gothic"/>
          <w:sz w:val="22"/>
          <w:szCs w:val="22"/>
        </w:rPr>
        <w:t xml:space="preserve"> L104 for image editing work</w:t>
      </w:r>
      <w:r w:rsidR="000106F4">
        <w:rPr>
          <w:rFonts w:ascii="Century Gothic" w:hAnsi="Century Gothic"/>
          <w:sz w:val="22"/>
          <w:szCs w:val="22"/>
        </w:rPr>
        <w:t xml:space="preserve">. </w:t>
      </w:r>
      <w:proofErr w:type="gramStart"/>
      <w:r w:rsidR="000106F4">
        <w:rPr>
          <w:rFonts w:ascii="Century Gothic" w:hAnsi="Century Gothic"/>
          <w:sz w:val="22"/>
          <w:szCs w:val="22"/>
        </w:rPr>
        <w:t>Potential visit to One Archives.</w:t>
      </w:r>
      <w:proofErr w:type="gramEnd"/>
      <w:r w:rsidR="006A043C">
        <w:rPr>
          <w:rFonts w:ascii="Century Gothic" w:hAnsi="Century Gothic"/>
          <w:sz w:val="22"/>
          <w:szCs w:val="22"/>
        </w:rPr>
        <w:t xml:space="preserve"> For next time, read “The Rhetoric of Remix,” </w:t>
      </w:r>
      <w:r w:rsidR="006A043C" w:rsidRPr="006A043C">
        <w:rPr>
          <w:rFonts w:ascii="Century Gothic" w:hAnsi="Century Gothic"/>
          <w:i/>
          <w:sz w:val="22"/>
          <w:szCs w:val="22"/>
        </w:rPr>
        <w:t xml:space="preserve">TWC </w:t>
      </w:r>
      <w:hyperlink r:id="rId10" w:history="1">
        <w:r w:rsidR="002A5E7F" w:rsidRPr="00AC3308">
          <w:rPr>
            <w:rStyle w:val="Hyperlink"/>
            <w:rFonts w:ascii="Century Gothic" w:hAnsi="Century Gothic"/>
            <w:sz w:val="20"/>
            <w:szCs w:val="20"/>
          </w:rPr>
          <w:t>http://journal.transformativeworks.org/index.php/twc/article/view/358/279</w:t>
        </w:r>
      </w:hyperlink>
      <w:r w:rsidR="002A5E7F">
        <w:rPr>
          <w:rFonts w:ascii="Century Gothic" w:hAnsi="Century Gothic"/>
          <w:sz w:val="22"/>
          <w:szCs w:val="22"/>
        </w:rPr>
        <w:t xml:space="preserve"> Post on any area you find intriguing. </w:t>
      </w:r>
      <w:proofErr w:type="gramStart"/>
      <w:r w:rsidR="002A5E7F">
        <w:rPr>
          <w:rFonts w:ascii="Century Gothic" w:hAnsi="Century Gothic"/>
          <w:sz w:val="22"/>
          <w:szCs w:val="22"/>
        </w:rPr>
        <w:t>250 words or so.</w:t>
      </w:r>
      <w:proofErr w:type="gramEnd"/>
      <w:r w:rsidR="002A5E7F">
        <w:rPr>
          <w:rFonts w:ascii="Century Gothic" w:hAnsi="Century Gothic"/>
          <w:sz w:val="22"/>
          <w:szCs w:val="22"/>
        </w:rPr>
        <w:t xml:space="preserve"> </w:t>
      </w:r>
    </w:p>
    <w:p w14:paraId="174770F5" w14:textId="77777777" w:rsidR="00C13282" w:rsidRDefault="00C13282" w:rsidP="00C13282">
      <w:pPr>
        <w:rPr>
          <w:rFonts w:ascii="Century Gothic" w:hAnsi="Century Gothic"/>
          <w:sz w:val="22"/>
          <w:szCs w:val="22"/>
        </w:rPr>
      </w:pPr>
    </w:p>
    <w:p w14:paraId="2AC51D7A" w14:textId="29F85B07" w:rsidR="00C13282" w:rsidRDefault="00C13282" w:rsidP="00C13282">
      <w:pPr>
        <w:rPr>
          <w:rFonts w:ascii="Century Gothic" w:hAnsi="Century Gothic"/>
          <w:sz w:val="22"/>
          <w:szCs w:val="22"/>
        </w:rPr>
      </w:pPr>
      <w:r>
        <w:rPr>
          <w:rFonts w:ascii="Century Gothic" w:hAnsi="Century Gothic"/>
          <w:sz w:val="22"/>
          <w:szCs w:val="22"/>
        </w:rPr>
        <w:t>9/13</w:t>
      </w:r>
      <w:r w:rsidR="000106F4">
        <w:rPr>
          <w:rFonts w:ascii="Century Gothic" w:hAnsi="Century Gothic"/>
          <w:sz w:val="22"/>
          <w:szCs w:val="22"/>
        </w:rPr>
        <w:t>: M</w:t>
      </w:r>
      <w:r w:rsidR="002A5E7F">
        <w:rPr>
          <w:rFonts w:ascii="Century Gothic" w:hAnsi="Century Gothic"/>
          <w:sz w:val="22"/>
          <w:szCs w:val="22"/>
        </w:rPr>
        <w:t>eet in L104 for ripping work</w:t>
      </w:r>
      <w:r w:rsidR="000106F4">
        <w:rPr>
          <w:rFonts w:ascii="Century Gothic" w:hAnsi="Century Gothic"/>
          <w:sz w:val="22"/>
          <w:szCs w:val="22"/>
        </w:rPr>
        <w:t xml:space="preserve">. </w:t>
      </w:r>
      <w:proofErr w:type="gramStart"/>
      <w:r w:rsidR="000106F4">
        <w:rPr>
          <w:rFonts w:ascii="Century Gothic" w:hAnsi="Century Gothic"/>
          <w:sz w:val="22"/>
          <w:szCs w:val="22"/>
        </w:rPr>
        <w:t>Potential visit to Doheny.</w:t>
      </w:r>
      <w:proofErr w:type="gramEnd"/>
      <w:r w:rsidR="002A5E7F">
        <w:rPr>
          <w:rFonts w:ascii="Century Gothic" w:hAnsi="Century Gothic"/>
          <w:sz w:val="22"/>
          <w:szCs w:val="22"/>
        </w:rPr>
        <w:t xml:space="preserve"> Project I assigned and discussed. </w:t>
      </w:r>
    </w:p>
    <w:p w14:paraId="6708AD2E" w14:textId="77777777" w:rsidR="00C13282" w:rsidRDefault="00C13282" w:rsidP="00C13282">
      <w:pPr>
        <w:rPr>
          <w:rFonts w:ascii="Century Gothic" w:hAnsi="Century Gothic"/>
          <w:sz w:val="22"/>
          <w:szCs w:val="22"/>
        </w:rPr>
      </w:pPr>
    </w:p>
    <w:p w14:paraId="4B28C2B7" w14:textId="52793E3E" w:rsidR="002A5E7F" w:rsidRDefault="00C13282" w:rsidP="002A5E7F">
      <w:pPr>
        <w:rPr>
          <w:rFonts w:ascii="Century Gothic" w:hAnsi="Century Gothic"/>
          <w:sz w:val="22"/>
          <w:szCs w:val="22"/>
        </w:rPr>
      </w:pPr>
      <w:r>
        <w:rPr>
          <w:rFonts w:ascii="Century Gothic" w:hAnsi="Century Gothic"/>
          <w:sz w:val="22"/>
          <w:szCs w:val="22"/>
        </w:rPr>
        <w:t>9/20</w:t>
      </w:r>
      <w:r w:rsidR="000106F4">
        <w:rPr>
          <w:rFonts w:ascii="Century Gothic" w:hAnsi="Century Gothic"/>
          <w:sz w:val="22"/>
          <w:szCs w:val="22"/>
        </w:rPr>
        <w:t>: M</w:t>
      </w:r>
      <w:r w:rsidR="002A5E7F">
        <w:rPr>
          <w:rFonts w:ascii="Century Gothic" w:hAnsi="Century Gothic"/>
          <w:sz w:val="22"/>
          <w:szCs w:val="22"/>
        </w:rPr>
        <w:t>eet in L104 for editing work</w:t>
      </w:r>
      <w:r w:rsidR="000106F4">
        <w:rPr>
          <w:rFonts w:ascii="Century Gothic" w:hAnsi="Century Gothic"/>
          <w:sz w:val="22"/>
          <w:szCs w:val="22"/>
        </w:rPr>
        <w:t xml:space="preserve"> with Premiere. For next time, </w:t>
      </w:r>
      <w:r w:rsidR="002A5E7F">
        <w:rPr>
          <w:rFonts w:ascii="Century Gothic" w:hAnsi="Century Gothic"/>
          <w:sz w:val="22"/>
          <w:szCs w:val="22"/>
        </w:rPr>
        <w:t xml:space="preserve">read </w:t>
      </w:r>
      <w:r w:rsidR="002A5E7F" w:rsidRPr="002A5E7F">
        <w:rPr>
          <w:rFonts w:ascii="Century Gothic" w:hAnsi="Century Gothic"/>
          <w:i/>
          <w:sz w:val="22"/>
          <w:szCs w:val="22"/>
        </w:rPr>
        <w:t xml:space="preserve">EM </w:t>
      </w:r>
      <w:r w:rsidR="002A5E7F">
        <w:rPr>
          <w:rFonts w:ascii="Century Gothic" w:hAnsi="Century Gothic"/>
          <w:sz w:val="22"/>
          <w:szCs w:val="22"/>
        </w:rPr>
        <w:t xml:space="preserve">Part I, chapters 1 and 2. Post. </w:t>
      </w:r>
    </w:p>
    <w:p w14:paraId="4404601D" w14:textId="1567D37B" w:rsidR="00C13282" w:rsidRDefault="00C13282" w:rsidP="00C13282">
      <w:pPr>
        <w:rPr>
          <w:rFonts w:ascii="Century Gothic" w:hAnsi="Century Gothic"/>
          <w:sz w:val="22"/>
          <w:szCs w:val="22"/>
        </w:rPr>
      </w:pPr>
    </w:p>
    <w:p w14:paraId="76E810DF" w14:textId="37C8DE28" w:rsidR="00C13282" w:rsidRDefault="00C13282" w:rsidP="00C13282">
      <w:pPr>
        <w:rPr>
          <w:rFonts w:ascii="Century Gothic" w:hAnsi="Century Gothic"/>
          <w:sz w:val="22"/>
          <w:szCs w:val="22"/>
        </w:rPr>
      </w:pPr>
      <w:r>
        <w:rPr>
          <w:rFonts w:ascii="Century Gothic" w:hAnsi="Century Gothic"/>
          <w:sz w:val="22"/>
          <w:szCs w:val="22"/>
        </w:rPr>
        <w:t>9/27</w:t>
      </w:r>
      <w:r w:rsidR="000106F4">
        <w:rPr>
          <w:rFonts w:ascii="Century Gothic" w:hAnsi="Century Gothic"/>
          <w:sz w:val="22"/>
          <w:szCs w:val="22"/>
        </w:rPr>
        <w:t xml:space="preserve">: </w:t>
      </w:r>
      <w:r w:rsidR="002A5E7F">
        <w:rPr>
          <w:rFonts w:ascii="Century Gothic" w:hAnsi="Century Gothic"/>
          <w:sz w:val="22"/>
          <w:szCs w:val="22"/>
        </w:rPr>
        <w:t xml:space="preserve">Reading discussion, screening. </w:t>
      </w:r>
    </w:p>
    <w:p w14:paraId="3FDC4122" w14:textId="77777777" w:rsidR="00C13282" w:rsidRDefault="00C13282" w:rsidP="00C13282">
      <w:pPr>
        <w:rPr>
          <w:rFonts w:ascii="Century Gothic" w:hAnsi="Century Gothic"/>
          <w:sz w:val="22"/>
          <w:szCs w:val="22"/>
        </w:rPr>
      </w:pPr>
    </w:p>
    <w:p w14:paraId="7FBB9495" w14:textId="0B15B409" w:rsidR="00C13282" w:rsidRDefault="00C13282" w:rsidP="00C13282">
      <w:pPr>
        <w:rPr>
          <w:rFonts w:ascii="Century Gothic" w:hAnsi="Century Gothic"/>
          <w:sz w:val="22"/>
          <w:szCs w:val="22"/>
        </w:rPr>
      </w:pPr>
      <w:r>
        <w:rPr>
          <w:rFonts w:ascii="Century Gothic" w:hAnsi="Century Gothic"/>
          <w:sz w:val="22"/>
          <w:szCs w:val="22"/>
        </w:rPr>
        <w:t>10/4</w:t>
      </w:r>
      <w:r w:rsidR="002A5E7F">
        <w:rPr>
          <w:rFonts w:ascii="Century Gothic" w:hAnsi="Century Gothic"/>
          <w:sz w:val="22"/>
          <w:szCs w:val="22"/>
        </w:rPr>
        <w:t xml:space="preserve">: Project 1 due for in-class presentation. Structured peer review assigned. </w:t>
      </w:r>
    </w:p>
    <w:p w14:paraId="5A401329" w14:textId="77777777" w:rsidR="00C13282" w:rsidRDefault="00C13282" w:rsidP="00C13282">
      <w:pPr>
        <w:rPr>
          <w:rFonts w:ascii="Century Gothic" w:hAnsi="Century Gothic"/>
          <w:sz w:val="22"/>
          <w:szCs w:val="22"/>
        </w:rPr>
      </w:pPr>
    </w:p>
    <w:p w14:paraId="1B949DE6" w14:textId="05DBAC44" w:rsidR="00C13282" w:rsidRDefault="00C13282" w:rsidP="00C13282">
      <w:pPr>
        <w:rPr>
          <w:rFonts w:ascii="Century Gothic" w:hAnsi="Century Gothic"/>
          <w:sz w:val="22"/>
          <w:szCs w:val="22"/>
        </w:rPr>
      </w:pPr>
      <w:r>
        <w:rPr>
          <w:rFonts w:ascii="Century Gothic" w:hAnsi="Century Gothic"/>
          <w:sz w:val="22"/>
          <w:szCs w:val="22"/>
        </w:rPr>
        <w:t>10/11</w:t>
      </w:r>
      <w:r w:rsidR="002A5E7F">
        <w:rPr>
          <w:rFonts w:ascii="Century Gothic" w:hAnsi="Century Gothic"/>
          <w:sz w:val="22"/>
          <w:szCs w:val="22"/>
        </w:rPr>
        <w:t>: Peer review due. Project 2 assigned and discussed. For next time, read EM Part II, chapters 3 and 4.</w:t>
      </w:r>
    </w:p>
    <w:p w14:paraId="1055C0D8" w14:textId="77777777" w:rsidR="002A5E7F" w:rsidRDefault="002A5E7F" w:rsidP="00C13282">
      <w:pPr>
        <w:rPr>
          <w:rFonts w:ascii="Century Gothic" w:hAnsi="Century Gothic"/>
          <w:sz w:val="22"/>
          <w:szCs w:val="22"/>
        </w:rPr>
      </w:pPr>
    </w:p>
    <w:p w14:paraId="2F7A530D" w14:textId="576C5AB5" w:rsidR="00C13282" w:rsidRDefault="00C13282" w:rsidP="00C13282">
      <w:pPr>
        <w:rPr>
          <w:rFonts w:ascii="Century Gothic" w:hAnsi="Century Gothic"/>
          <w:sz w:val="22"/>
          <w:szCs w:val="22"/>
        </w:rPr>
      </w:pPr>
      <w:r>
        <w:rPr>
          <w:rFonts w:ascii="Century Gothic" w:hAnsi="Century Gothic"/>
          <w:sz w:val="22"/>
          <w:szCs w:val="22"/>
        </w:rPr>
        <w:t>10/18</w:t>
      </w:r>
      <w:r w:rsidR="002A5E7F">
        <w:rPr>
          <w:rFonts w:ascii="Century Gothic" w:hAnsi="Century Gothic"/>
          <w:sz w:val="22"/>
          <w:szCs w:val="22"/>
        </w:rPr>
        <w:t xml:space="preserve">: Prototype work with the Snowflake project. </w:t>
      </w:r>
    </w:p>
    <w:p w14:paraId="02D0F30B" w14:textId="77777777" w:rsidR="00C13282" w:rsidRDefault="00C13282" w:rsidP="00C13282">
      <w:pPr>
        <w:rPr>
          <w:rFonts w:ascii="Century Gothic" w:hAnsi="Century Gothic"/>
          <w:sz w:val="22"/>
          <w:szCs w:val="22"/>
        </w:rPr>
      </w:pPr>
    </w:p>
    <w:p w14:paraId="25088DE4" w14:textId="72E0BFD2" w:rsidR="00C13282" w:rsidRDefault="00C13282" w:rsidP="00C13282">
      <w:pPr>
        <w:rPr>
          <w:rFonts w:ascii="Century Gothic" w:hAnsi="Century Gothic"/>
          <w:sz w:val="22"/>
          <w:szCs w:val="22"/>
        </w:rPr>
      </w:pPr>
      <w:proofErr w:type="gramStart"/>
      <w:r>
        <w:rPr>
          <w:rFonts w:ascii="Century Gothic" w:hAnsi="Century Gothic"/>
          <w:sz w:val="22"/>
          <w:szCs w:val="22"/>
        </w:rPr>
        <w:t>10/25</w:t>
      </w:r>
      <w:r w:rsidR="002A5E7F">
        <w:rPr>
          <w:rFonts w:ascii="Century Gothic" w:hAnsi="Century Gothic"/>
          <w:sz w:val="22"/>
          <w:szCs w:val="22"/>
        </w:rPr>
        <w:t>: For next time, read EM Part III chapters 5 and 6.</w:t>
      </w:r>
      <w:proofErr w:type="gramEnd"/>
      <w:r w:rsidR="002A5E7F">
        <w:rPr>
          <w:rFonts w:ascii="Century Gothic" w:hAnsi="Century Gothic"/>
          <w:sz w:val="22"/>
          <w:szCs w:val="22"/>
        </w:rPr>
        <w:t xml:space="preserve"> Post. </w:t>
      </w:r>
    </w:p>
    <w:p w14:paraId="543833B4" w14:textId="77777777" w:rsidR="00C13282" w:rsidRDefault="00C13282" w:rsidP="00C13282">
      <w:pPr>
        <w:rPr>
          <w:rFonts w:ascii="Century Gothic" w:hAnsi="Century Gothic"/>
          <w:sz w:val="22"/>
          <w:szCs w:val="22"/>
        </w:rPr>
      </w:pPr>
    </w:p>
    <w:p w14:paraId="0B246300" w14:textId="48A5DDCC" w:rsidR="00C13282" w:rsidRDefault="00C13282" w:rsidP="00C13282">
      <w:pPr>
        <w:rPr>
          <w:rFonts w:ascii="Century Gothic" w:hAnsi="Century Gothic"/>
          <w:sz w:val="22"/>
          <w:szCs w:val="22"/>
        </w:rPr>
      </w:pPr>
      <w:r>
        <w:rPr>
          <w:rFonts w:ascii="Century Gothic" w:hAnsi="Century Gothic"/>
          <w:sz w:val="22"/>
          <w:szCs w:val="22"/>
        </w:rPr>
        <w:t>11/1</w:t>
      </w:r>
      <w:r w:rsidR="002A5E7F">
        <w:rPr>
          <w:rFonts w:ascii="Century Gothic" w:hAnsi="Century Gothic"/>
          <w:sz w:val="22"/>
          <w:szCs w:val="22"/>
        </w:rPr>
        <w:t xml:space="preserve">: Project 2 due for in class presentation. Structured peer review assigned. For next time, read EM Part IV, chapters 7 and 8. </w:t>
      </w:r>
    </w:p>
    <w:p w14:paraId="0DF6ABFA" w14:textId="77777777" w:rsidR="00C13282" w:rsidRDefault="00C13282" w:rsidP="00C13282">
      <w:pPr>
        <w:rPr>
          <w:rFonts w:ascii="Century Gothic" w:hAnsi="Century Gothic"/>
          <w:sz w:val="22"/>
          <w:szCs w:val="22"/>
        </w:rPr>
      </w:pPr>
    </w:p>
    <w:p w14:paraId="65262498" w14:textId="30923071" w:rsidR="002A5E7F" w:rsidRDefault="00C13282" w:rsidP="002A5E7F">
      <w:pPr>
        <w:rPr>
          <w:rFonts w:ascii="Century Gothic" w:hAnsi="Century Gothic"/>
          <w:sz w:val="22"/>
          <w:szCs w:val="22"/>
        </w:rPr>
      </w:pPr>
      <w:r>
        <w:rPr>
          <w:rFonts w:ascii="Century Gothic" w:hAnsi="Century Gothic"/>
          <w:sz w:val="22"/>
          <w:szCs w:val="22"/>
        </w:rPr>
        <w:t>11/8</w:t>
      </w:r>
      <w:r w:rsidR="002A5E7F">
        <w:rPr>
          <w:rFonts w:ascii="Century Gothic" w:hAnsi="Century Gothic"/>
          <w:sz w:val="22"/>
          <w:szCs w:val="22"/>
        </w:rPr>
        <w:t xml:space="preserve">: Peer review due. Final project assigned and discussed. Reading discussion. </w:t>
      </w:r>
    </w:p>
    <w:p w14:paraId="18E2BE7B" w14:textId="77777777" w:rsidR="00C13282" w:rsidRDefault="00C13282" w:rsidP="00C13282">
      <w:pPr>
        <w:rPr>
          <w:rFonts w:ascii="Century Gothic" w:hAnsi="Century Gothic"/>
          <w:sz w:val="22"/>
          <w:szCs w:val="22"/>
        </w:rPr>
      </w:pPr>
    </w:p>
    <w:p w14:paraId="3E8F8F88" w14:textId="2DFEDD8C" w:rsidR="002A5E7F" w:rsidRDefault="00C13282" w:rsidP="002A5E7F">
      <w:pPr>
        <w:rPr>
          <w:rFonts w:ascii="Century Gothic" w:hAnsi="Century Gothic"/>
          <w:sz w:val="22"/>
          <w:szCs w:val="22"/>
        </w:rPr>
      </w:pPr>
      <w:r>
        <w:rPr>
          <w:rFonts w:ascii="Century Gothic" w:hAnsi="Century Gothic"/>
          <w:sz w:val="22"/>
          <w:szCs w:val="22"/>
        </w:rPr>
        <w:t>11/15</w:t>
      </w:r>
      <w:r w:rsidR="002A5E7F">
        <w:rPr>
          <w:rFonts w:ascii="Century Gothic" w:hAnsi="Century Gothic"/>
          <w:sz w:val="22"/>
          <w:szCs w:val="22"/>
        </w:rPr>
        <w:t xml:space="preserve">:  Work with final projects. Screening. For next time read EM conclusion. No post due but be ready to discuss. </w:t>
      </w:r>
    </w:p>
    <w:p w14:paraId="461D65AE" w14:textId="77777777" w:rsidR="00C13282" w:rsidRDefault="00C13282" w:rsidP="00C13282">
      <w:pPr>
        <w:rPr>
          <w:rFonts w:ascii="Century Gothic" w:hAnsi="Century Gothic"/>
          <w:sz w:val="22"/>
          <w:szCs w:val="22"/>
        </w:rPr>
      </w:pPr>
    </w:p>
    <w:p w14:paraId="70D29A13" w14:textId="1388C1D8" w:rsidR="00C13282" w:rsidRDefault="00C13282" w:rsidP="00C13282">
      <w:pPr>
        <w:rPr>
          <w:rFonts w:ascii="Century Gothic" w:hAnsi="Century Gothic"/>
          <w:sz w:val="22"/>
          <w:szCs w:val="22"/>
        </w:rPr>
      </w:pPr>
      <w:r>
        <w:rPr>
          <w:rFonts w:ascii="Century Gothic" w:hAnsi="Century Gothic"/>
          <w:sz w:val="22"/>
          <w:szCs w:val="22"/>
        </w:rPr>
        <w:t>11/22</w:t>
      </w:r>
      <w:r w:rsidR="002A5E7F">
        <w:rPr>
          <w:rFonts w:ascii="Century Gothic" w:hAnsi="Century Gothic"/>
          <w:sz w:val="22"/>
          <w:szCs w:val="22"/>
        </w:rPr>
        <w:t>:</w:t>
      </w:r>
      <w:r>
        <w:rPr>
          <w:rFonts w:ascii="Century Gothic" w:hAnsi="Century Gothic"/>
          <w:sz w:val="22"/>
          <w:szCs w:val="22"/>
        </w:rPr>
        <w:t xml:space="preserve"> NO CLASS Thanksgiving break</w:t>
      </w:r>
      <w:r w:rsidR="004D78E8">
        <w:rPr>
          <w:rFonts w:ascii="Century Gothic" w:hAnsi="Century Gothic"/>
          <w:sz w:val="22"/>
          <w:szCs w:val="22"/>
        </w:rPr>
        <w:t>!</w:t>
      </w:r>
    </w:p>
    <w:p w14:paraId="5A6DD13F" w14:textId="77777777" w:rsidR="00C13282" w:rsidRDefault="00C13282" w:rsidP="00C13282">
      <w:pPr>
        <w:rPr>
          <w:rFonts w:ascii="Century Gothic" w:hAnsi="Century Gothic"/>
          <w:sz w:val="22"/>
          <w:szCs w:val="22"/>
        </w:rPr>
      </w:pPr>
    </w:p>
    <w:p w14:paraId="420151F3" w14:textId="7FF14C6E" w:rsidR="00C13282" w:rsidRDefault="00C13282" w:rsidP="00C13282">
      <w:pPr>
        <w:rPr>
          <w:rFonts w:ascii="Century Gothic" w:hAnsi="Century Gothic"/>
          <w:sz w:val="22"/>
          <w:szCs w:val="22"/>
        </w:rPr>
      </w:pPr>
      <w:r>
        <w:rPr>
          <w:rFonts w:ascii="Century Gothic" w:hAnsi="Century Gothic"/>
          <w:sz w:val="22"/>
          <w:szCs w:val="22"/>
        </w:rPr>
        <w:t>11/29</w:t>
      </w:r>
      <w:r w:rsidR="002A5E7F">
        <w:rPr>
          <w:rFonts w:ascii="Century Gothic" w:hAnsi="Century Gothic"/>
          <w:sz w:val="22"/>
          <w:szCs w:val="22"/>
        </w:rPr>
        <w:t>:</w:t>
      </w:r>
      <w:r>
        <w:rPr>
          <w:rFonts w:ascii="Century Gothic" w:hAnsi="Century Gothic"/>
          <w:sz w:val="22"/>
          <w:szCs w:val="22"/>
        </w:rPr>
        <w:t xml:space="preserve"> Last Class</w:t>
      </w:r>
      <w:r w:rsidR="002A5E7F">
        <w:rPr>
          <w:rFonts w:ascii="Century Gothic" w:hAnsi="Century Gothic"/>
          <w:sz w:val="22"/>
          <w:szCs w:val="22"/>
        </w:rPr>
        <w:t xml:space="preserve"> final project updates. </w:t>
      </w:r>
    </w:p>
    <w:p w14:paraId="47B1BEFA" w14:textId="77777777" w:rsidR="00C13282" w:rsidRDefault="00C13282" w:rsidP="00C13282">
      <w:pPr>
        <w:rPr>
          <w:rFonts w:ascii="Century Gothic" w:hAnsi="Century Gothic"/>
          <w:sz w:val="22"/>
          <w:szCs w:val="22"/>
        </w:rPr>
      </w:pPr>
    </w:p>
    <w:p w14:paraId="08F865A6" w14:textId="36E6CD99" w:rsidR="00C13282" w:rsidRDefault="00C13282" w:rsidP="00C13282">
      <w:pPr>
        <w:rPr>
          <w:rFonts w:ascii="Century Gothic" w:hAnsi="Century Gothic"/>
          <w:sz w:val="22"/>
          <w:szCs w:val="22"/>
        </w:rPr>
      </w:pPr>
      <w:proofErr w:type="gramStart"/>
      <w:r>
        <w:rPr>
          <w:rFonts w:ascii="Century Gothic" w:hAnsi="Century Gothic"/>
          <w:sz w:val="22"/>
          <w:szCs w:val="22"/>
        </w:rPr>
        <w:t>12/13</w:t>
      </w:r>
      <w:r w:rsidR="002A5E7F">
        <w:rPr>
          <w:rFonts w:ascii="Century Gothic" w:hAnsi="Century Gothic"/>
          <w:sz w:val="22"/>
          <w:szCs w:val="22"/>
        </w:rPr>
        <w:t>:</w:t>
      </w:r>
      <w:r>
        <w:rPr>
          <w:rFonts w:ascii="Century Gothic" w:hAnsi="Century Gothic"/>
          <w:sz w:val="22"/>
          <w:szCs w:val="22"/>
        </w:rPr>
        <w:t xml:space="preserve"> Final 11am-1pm</w:t>
      </w:r>
      <w:r w:rsidR="002A5E7F">
        <w:rPr>
          <w:rFonts w:ascii="Century Gothic" w:hAnsi="Century Gothic"/>
          <w:sz w:val="22"/>
          <w:szCs w:val="22"/>
        </w:rPr>
        <w:t>. Final project presentations.</w:t>
      </w:r>
      <w:proofErr w:type="gramEnd"/>
      <w:r w:rsidR="002A5E7F">
        <w:rPr>
          <w:rFonts w:ascii="Century Gothic" w:hAnsi="Century Gothic"/>
          <w:sz w:val="22"/>
          <w:szCs w:val="22"/>
        </w:rPr>
        <w:t xml:space="preserve"> </w:t>
      </w:r>
    </w:p>
    <w:p w14:paraId="3C604934" w14:textId="77777777" w:rsidR="00C13282" w:rsidRPr="008A53D9" w:rsidRDefault="00C13282" w:rsidP="00C13282">
      <w:pPr>
        <w:rPr>
          <w:rFonts w:ascii="Century Gothic" w:hAnsi="Century Gothic"/>
          <w:sz w:val="22"/>
          <w:szCs w:val="22"/>
        </w:rPr>
      </w:pPr>
    </w:p>
    <w:p w14:paraId="54E516B2" w14:textId="77777777" w:rsidR="00C13282" w:rsidRDefault="00C13282" w:rsidP="00C13282">
      <w:pPr>
        <w:pStyle w:val="letterbody"/>
        <w:spacing w:line="240" w:lineRule="auto"/>
        <w:rPr>
          <w:rFonts w:asciiTheme="minorHAnsi" w:hAnsiTheme="minorHAnsi"/>
          <w:sz w:val="24"/>
          <w:szCs w:val="24"/>
        </w:rPr>
      </w:pPr>
    </w:p>
    <w:p w14:paraId="73A49D74" w14:textId="77777777" w:rsidR="00C13282" w:rsidRPr="00DF5807" w:rsidRDefault="00C13282" w:rsidP="00C13282">
      <w:pPr>
        <w:pStyle w:val="letterbody"/>
        <w:spacing w:line="240" w:lineRule="auto"/>
        <w:rPr>
          <w:rFonts w:asciiTheme="minorHAnsi" w:hAnsiTheme="minorHAnsi"/>
          <w:sz w:val="24"/>
          <w:szCs w:val="24"/>
        </w:rPr>
      </w:pPr>
    </w:p>
    <w:p w14:paraId="0D394F79" w14:textId="77777777" w:rsidR="00C13282" w:rsidRPr="00DF5807" w:rsidRDefault="00C13282" w:rsidP="00C13282">
      <w:pPr>
        <w:pStyle w:val="letterbody"/>
        <w:spacing w:line="240" w:lineRule="auto"/>
        <w:rPr>
          <w:rFonts w:asciiTheme="minorHAnsi" w:hAnsiTheme="minorHAnsi"/>
          <w:sz w:val="24"/>
          <w:szCs w:val="24"/>
        </w:rPr>
      </w:pPr>
    </w:p>
    <w:p w14:paraId="6AAA90D3" w14:textId="77777777" w:rsidR="00C13282" w:rsidRPr="0059509C" w:rsidRDefault="00C13282" w:rsidP="00C13282">
      <w:pPr>
        <w:pStyle w:val="letterbody"/>
        <w:rPr>
          <w:rFonts w:asciiTheme="minorHAnsi" w:hAnsiTheme="minorHAnsi"/>
        </w:rPr>
      </w:pPr>
    </w:p>
    <w:p w14:paraId="65A34B8E" w14:textId="77777777" w:rsidR="00241B0E" w:rsidRPr="00C13282" w:rsidRDefault="00241B0E" w:rsidP="00C13282"/>
    <w:sectPr w:rsidR="00241B0E" w:rsidRPr="00C13282" w:rsidSect="002377FB">
      <w:headerReference w:type="even" r:id="rId11"/>
      <w:headerReference w:type="first" r:id="rId12"/>
      <w:footerReference w:type="first" r:id="rId13"/>
      <w:pgSz w:w="12240" w:h="15840"/>
      <w:pgMar w:top="2592" w:right="1008" w:bottom="1440" w:left="162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5EA32" w14:textId="77777777" w:rsidR="00615D9C" w:rsidRDefault="004D78E8">
      <w:r>
        <w:separator/>
      </w:r>
    </w:p>
  </w:endnote>
  <w:endnote w:type="continuationSeparator" w:id="0">
    <w:p w14:paraId="406D1263" w14:textId="77777777" w:rsidR="00615D9C" w:rsidRDefault="004D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CaslonPro-Regular">
    <w:altName w:val="Cambri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232B" w14:textId="77777777" w:rsidR="002A5E7F" w:rsidRDefault="002A5E7F">
    <w:pPr>
      <w:pStyle w:val="Footer"/>
    </w:pPr>
    <w:r>
      <w:rPr>
        <w:noProof/>
      </w:rPr>
      <mc:AlternateContent>
        <mc:Choice Requires="wps">
          <w:drawing>
            <wp:anchor distT="0" distB="0" distL="114300" distR="114300" simplePos="0" relativeHeight="251660288" behindDoc="0" locked="0" layoutInCell="1" allowOverlap="1" wp14:anchorId="531587D0" wp14:editId="7C081425">
              <wp:simplePos x="0" y="0"/>
              <wp:positionH relativeFrom="column">
                <wp:posOffset>-685800</wp:posOffset>
              </wp:positionH>
              <wp:positionV relativeFrom="paragraph">
                <wp:posOffset>-690245</wp:posOffset>
              </wp:positionV>
              <wp:extent cx="7340600" cy="533400"/>
              <wp:effectExtent l="0" t="0" r="0" b="0"/>
              <wp:wrapTight wrapText="bothSides">
                <wp:wrapPolygon edited="0">
                  <wp:start x="75" y="0"/>
                  <wp:lineTo x="75" y="20571"/>
                  <wp:lineTo x="21451" y="20571"/>
                  <wp:lineTo x="21451" y="0"/>
                  <wp:lineTo x="7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0600" cy="533400"/>
                      </a:xfrm>
                      <a:prstGeom prst="rect">
                        <a:avLst/>
                      </a:prstGeom>
                      <a:noFill/>
                      <a:ln>
                        <a:noFill/>
                      </a:ln>
                      <a:effectLst/>
                      <a:extLst>
                        <a:ext uri="{C572A759-6A51-4108-AA02-DFA0A04FC94B}">
                          <ma14:wrappingTextBoxFlag xmlns:ma14="http://schemas.microsoft.com/office/mac/drawingml/2011/main"/>
                        </a:ext>
                      </a:extLst>
                    </wps:spPr>
                    <wps:txbx>
                      <w:txbxContent>
                        <w:p w14:paraId="663093A5" w14:textId="77777777" w:rsidR="002A5E7F" w:rsidRPr="00D114A7" w:rsidRDefault="002A5E7F" w:rsidP="002377FB">
                          <w:pPr>
                            <w:jc w:val="center"/>
                            <w:rPr>
                              <w:rFonts w:ascii="Times New Roman" w:hAnsi="Times New Roman" w:cs="Adobe Caslon Pro"/>
                              <w:color w:val="000000"/>
                              <w:sz w:val="17"/>
                              <w:szCs w:val="15"/>
                            </w:rPr>
                          </w:pPr>
                          <w:r w:rsidRPr="00D114A7">
                            <w:rPr>
                              <w:rFonts w:ascii="Times New Roman" w:hAnsi="Times New Roman" w:cs="Adobe Caslon Pro"/>
                              <w:color w:val="60162E"/>
                              <w:sz w:val="17"/>
                              <w:szCs w:val="15"/>
                            </w:rPr>
                            <w:t>University of Southern California</w:t>
                          </w:r>
                        </w:p>
                        <w:p w14:paraId="709D0D49" w14:textId="77777777" w:rsidR="002A5E7F" w:rsidRPr="00D114A7" w:rsidRDefault="002A5E7F" w:rsidP="002377FB">
                          <w:pPr>
                            <w:jc w:val="center"/>
                            <w:rPr>
                              <w:rFonts w:ascii="Times New Roman" w:hAnsi="Times New Roman"/>
                              <w:sz w:val="17"/>
                            </w:rPr>
                          </w:pPr>
                          <w:r>
                            <w:rPr>
                              <w:rFonts w:ascii="Times New Roman" w:hAnsi="Times New Roman" w:cs="Adobe Caslon Pro"/>
                              <w:color w:val="000000"/>
                              <w:sz w:val="17"/>
                              <w:szCs w:val="15"/>
                            </w:rPr>
                            <w:t>3470 McClintock</w:t>
                          </w:r>
                          <w:r w:rsidRPr="00D114A7">
                            <w:rPr>
                              <w:rFonts w:ascii="Times New Roman" w:hAnsi="Times New Roman" w:cs="Adobe Caslon Pro"/>
                              <w:color w:val="000000"/>
                              <w:sz w:val="17"/>
                              <w:szCs w:val="15"/>
                            </w:rPr>
                            <w:t>, L</w:t>
                          </w:r>
                          <w:r>
                            <w:rPr>
                              <w:rFonts w:ascii="Times New Roman" w:hAnsi="Times New Roman" w:cs="Adobe Caslon Pro"/>
                              <w:color w:val="000000"/>
                              <w:sz w:val="17"/>
                              <w:szCs w:val="15"/>
                            </w:rPr>
                            <w:t xml:space="preserve">os Angeles, California 90089-2211  </w:t>
                          </w:r>
                          <w:proofErr w:type="gramStart"/>
                          <w:r>
                            <w:rPr>
                              <w:rFonts w:ascii="Times New Roman" w:hAnsi="Times New Roman" w:cs="Adobe Caslon Pro"/>
                              <w:color w:val="000000"/>
                              <w:sz w:val="17"/>
                              <w:szCs w:val="15"/>
                            </w:rPr>
                            <w:t>•  Tel</w:t>
                          </w:r>
                          <w:proofErr w:type="gramEnd"/>
                          <w:r>
                            <w:rPr>
                              <w:rFonts w:ascii="Times New Roman" w:hAnsi="Times New Roman" w:cs="Adobe Caslon Pro"/>
                              <w:color w:val="000000"/>
                              <w:sz w:val="17"/>
                              <w:szCs w:val="15"/>
                            </w:rPr>
                            <w:t>: 213 821</w:t>
                          </w:r>
                          <w:r w:rsidRPr="00D114A7">
                            <w:rPr>
                              <w:rFonts w:ascii="Times New Roman" w:hAnsi="Times New Roman" w:cs="Adobe Caslon Pro"/>
                              <w:color w:val="000000"/>
                              <w:sz w:val="17"/>
                              <w:szCs w:val="15"/>
                            </w:rPr>
                            <w:t xml:space="preserve"> </w:t>
                          </w:r>
                          <w:r>
                            <w:rPr>
                              <w:rFonts w:ascii="Times New Roman" w:hAnsi="Times New Roman" w:cs="Adobe Caslon Pro"/>
                              <w:color w:val="000000"/>
                              <w:sz w:val="17"/>
                              <w:szCs w:val="15"/>
                            </w:rPr>
                            <w:t>5700  •  Fax: 213 821 6576</w:t>
                          </w:r>
                          <w:r w:rsidRPr="00D114A7">
                            <w:rPr>
                              <w:rFonts w:ascii="Times New Roman" w:hAnsi="Times New Roman" w:cs="Adobe Caslon Pro"/>
                              <w:color w:val="000000"/>
                              <w:sz w:val="17"/>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53.95pt;margin-top:-54.3pt;width:57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zBM4sCAAArBQAADgAAAGRycy9lMm9Eb2MueG1srFTLbtswELwX6D8QvDuSHDkPIXKgOHBRwEgC&#10;JEXONEXZQiWSJelIadF/75CSEyftoSh6ocjd4XJ3dlYXl33bkCdhbK1kTpOjmBIhuSprucnpl4fl&#10;5IwS65gsWaOkyOmzsPRy/vHDRaczMVVb1ZTCEASRNut0TrfO6SyKLN+KltkjpYWEs1KmZQ5Hs4lK&#10;wzpEb5toGscnUadMqY3iwlpYrwcnnYf4VSW4u60qKxxpcorcXFhNWNd+jeYXLNsYprc1H9Ng/5BF&#10;y2qJR19CXTPHyM7Uv4Vqa26UVZU74qqNVFXVXIQaUE0Sv6vmfsu0CLWAHKtfaLL/Lyy/ebozpC7R&#10;O0oka9GiB9E7cqV6MvXsdNpmAN1rwFwPs0f6Sq1eKf7VAhIdYIYLFmiP6SvT+i/qJLiIBjy/kO5f&#10;4TCeHqfxSQwXh292jFPoSvR6WxvrPgnVEr/JqUFTQwbsaWWdf59le4h/TKpl3TShsY18YwBwsIig&#10;jOE2y5AJth7pcwpd+7GYnU6L09n55KSYJZM0ic8mRRFPJ9fLIi7idLk4T69+IouWJWnWQT8a6vPM&#10;gaFlwzZjr7z775rVMv5G2kkSBVEN9SFwqHOfaqB8YNmT7/p1PzYReG9Zq/IZHTNqULzVfFmDvRWz&#10;7o4ZSByEY2zdLZaqUV1O1bijZKvM9z/ZPR7FwEuJLzmn9tuOGUFJ81lCk+dJmvoZC4cUBOJgDj3r&#10;Q4/ctQuFqYTukF3Yerxr9tvKqPYR0134V+FikuPtnLr9duGGQcbfgYuiCCBMlWZuJe813wvVa+Oh&#10;f2RGjwJyYPFG7YeLZe90NGAH4RQ7p6o6iOyV1VHxmMjQk/Hv4Uf+8BxQr/+4+S8AAAD//wMAUEsD&#10;BBQABgAIAAAAIQAc93aU4AAAAA4BAAAPAAAAZHJzL2Rvd25yZXYueG1sTI/PSsQwEIfvgu8QRvC2&#10;m3RZaq1NFxEWRbxY9wGyTWxKm0lokrb69Ga96G3+fPzmm+qwmpHMavK9RQ7ZlgFR2FrZY8fh9HHc&#10;FEB8ECjFaFFx+FIeDvX1VSVKaRd8V3MTOpJC0JeCgw7BlZT6Visj/NY6hWn3aScjQmqnjspJLCnc&#10;jHTHWE6N6DFd0MKpJ63aoYmGwzE+v5j5m0b32rQLajfE09vA+e3N+vgAJKg1/MFw0U/qUCens40o&#10;PRk5bDJ2d5/Y36rIgVwYti8yIOc02+1zoHVF/79R/wAAAP//AwBQSwECLQAUAAYACAAAACEA5JnD&#10;wPsAAADhAQAAEwAAAAAAAAAAAAAAAAAAAAAAW0NvbnRlbnRfVHlwZXNdLnhtbFBLAQItABQABgAI&#10;AAAAIQAjsmrh1wAAAJQBAAALAAAAAAAAAAAAAAAAACwBAABfcmVscy8ucmVsc1BLAQItABQABgAI&#10;AAAAIQBxHMEziwIAACsFAAAOAAAAAAAAAAAAAAAAACwCAABkcnMvZTJvRG9jLnhtbFBLAQItABQA&#10;BgAIAAAAIQAc93aU4AAAAA4BAAAPAAAAAAAAAAAAAAAAAOMEAABkcnMvZG93bnJldi54bWxQSwUG&#10;AAAAAAQABADzAAAA8AUAAAAA&#10;" filled="f" stroked="f">
              <v:path arrowok="t"/>
              <v:textbox>
                <w:txbxContent>
                  <w:p w14:paraId="663093A5" w14:textId="77777777" w:rsidR="002A5E7F" w:rsidRPr="00D114A7" w:rsidRDefault="002A5E7F" w:rsidP="002377FB">
                    <w:pPr>
                      <w:jc w:val="center"/>
                      <w:rPr>
                        <w:rFonts w:ascii="Times New Roman" w:hAnsi="Times New Roman" w:cs="Adobe Caslon Pro"/>
                        <w:color w:val="000000"/>
                        <w:sz w:val="17"/>
                        <w:szCs w:val="15"/>
                      </w:rPr>
                    </w:pPr>
                    <w:r w:rsidRPr="00D114A7">
                      <w:rPr>
                        <w:rFonts w:ascii="Times New Roman" w:hAnsi="Times New Roman" w:cs="Adobe Caslon Pro"/>
                        <w:color w:val="60162E"/>
                        <w:sz w:val="17"/>
                        <w:szCs w:val="15"/>
                      </w:rPr>
                      <w:t>University of Southern California</w:t>
                    </w:r>
                  </w:p>
                  <w:p w14:paraId="709D0D49" w14:textId="77777777" w:rsidR="002A5E7F" w:rsidRPr="00D114A7" w:rsidRDefault="002A5E7F" w:rsidP="002377FB">
                    <w:pPr>
                      <w:jc w:val="center"/>
                      <w:rPr>
                        <w:rFonts w:ascii="Times New Roman" w:hAnsi="Times New Roman"/>
                        <w:sz w:val="17"/>
                      </w:rPr>
                    </w:pPr>
                    <w:r>
                      <w:rPr>
                        <w:rFonts w:ascii="Times New Roman" w:hAnsi="Times New Roman" w:cs="Adobe Caslon Pro"/>
                        <w:color w:val="000000"/>
                        <w:sz w:val="17"/>
                        <w:szCs w:val="15"/>
                      </w:rPr>
                      <w:t>3470 McClintock</w:t>
                    </w:r>
                    <w:r w:rsidRPr="00D114A7">
                      <w:rPr>
                        <w:rFonts w:ascii="Times New Roman" w:hAnsi="Times New Roman" w:cs="Adobe Caslon Pro"/>
                        <w:color w:val="000000"/>
                        <w:sz w:val="17"/>
                        <w:szCs w:val="15"/>
                      </w:rPr>
                      <w:t>, L</w:t>
                    </w:r>
                    <w:r>
                      <w:rPr>
                        <w:rFonts w:ascii="Times New Roman" w:hAnsi="Times New Roman" w:cs="Adobe Caslon Pro"/>
                        <w:color w:val="000000"/>
                        <w:sz w:val="17"/>
                        <w:szCs w:val="15"/>
                      </w:rPr>
                      <w:t>os Angeles, California 90089-2211  •  Tel: 213 821</w:t>
                    </w:r>
                    <w:r w:rsidRPr="00D114A7">
                      <w:rPr>
                        <w:rFonts w:ascii="Times New Roman" w:hAnsi="Times New Roman" w:cs="Adobe Caslon Pro"/>
                        <w:color w:val="000000"/>
                        <w:sz w:val="17"/>
                        <w:szCs w:val="15"/>
                      </w:rPr>
                      <w:t xml:space="preserve"> </w:t>
                    </w:r>
                    <w:r>
                      <w:rPr>
                        <w:rFonts w:ascii="Times New Roman" w:hAnsi="Times New Roman" w:cs="Adobe Caslon Pro"/>
                        <w:color w:val="000000"/>
                        <w:sz w:val="17"/>
                        <w:szCs w:val="15"/>
                      </w:rPr>
                      <w:t>5700  •  Fax: 213 821 6576</w:t>
                    </w:r>
                    <w:r w:rsidRPr="00D114A7">
                      <w:rPr>
                        <w:rFonts w:ascii="Times New Roman" w:hAnsi="Times New Roman" w:cs="Adobe Caslon Pro"/>
                        <w:color w:val="000000"/>
                        <w:sz w:val="17"/>
                        <w:szCs w:val="15"/>
                      </w:rPr>
                      <w:t xml:space="preserve"> </w:t>
                    </w:r>
                  </w:p>
                </w:txbxContent>
              </v:textbox>
              <w10:wrap type="tight"/>
            </v:shape>
          </w:pict>
        </mc:Fallback>
      </mc:AlternateContent>
    </w:r>
    <w:r w:rsidRPr="001F3537">
      <w:rPr>
        <w:noProof/>
      </w:rPr>
      <w:drawing>
        <wp:anchor distT="0" distB="0" distL="114300" distR="114300" simplePos="0" relativeHeight="251661312" behindDoc="1" locked="0" layoutInCell="1" allowOverlap="1" wp14:anchorId="5CF9CA9F" wp14:editId="75DF2746">
          <wp:simplePos x="0" y="0"/>
          <wp:positionH relativeFrom="column">
            <wp:posOffset>2637155</wp:posOffset>
          </wp:positionH>
          <wp:positionV relativeFrom="paragraph">
            <wp:posOffset>-329565</wp:posOffset>
          </wp:positionV>
          <wp:extent cx="812800" cy="812800"/>
          <wp:effectExtent l="0" t="0" r="0" b="0"/>
          <wp:wrapNone/>
          <wp:docPr id="3" name="Picture 6" descr="Regular Use Shield_Black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Use Shield_BlackOnTrans.eps"/>
                  <pic:cNvPicPr/>
                </pic:nvPicPr>
                <pic:blipFill>
                  <a:blip r:embed="rId1"/>
                  <a:stretch>
                    <a:fillRect/>
                  </a:stretch>
                </pic:blipFill>
                <pic:spPr>
                  <a:xfrm>
                    <a:off x="0" y="0"/>
                    <a:ext cx="812800" cy="8128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6A486" w14:textId="77777777" w:rsidR="00615D9C" w:rsidRDefault="004D78E8">
      <w:r>
        <w:separator/>
      </w:r>
    </w:p>
  </w:footnote>
  <w:footnote w:type="continuationSeparator" w:id="0">
    <w:p w14:paraId="71EB4FC5" w14:textId="77777777" w:rsidR="00615D9C" w:rsidRDefault="004D7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46FA" w14:textId="77777777" w:rsidR="002A5E7F" w:rsidRDefault="002A5E7F">
    <w:pPr>
      <w:pStyle w:val="Header"/>
    </w:pPr>
    <w:r>
      <w:rPr>
        <w:noProof/>
      </w:rPr>
      <w:drawing>
        <wp:inline distT="0" distB="0" distL="0" distR="0" wp14:anchorId="1BE81021" wp14:editId="30BF9233">
          <wp:extent cx="5652770" cy="7315200"/>
          <wp:effectExtent l="0" t="0" r="0" b="0"/>
          <wp:docPr id="2" name="Picture 1"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BA04" w14:textId="77777777" w:rsidR="002A5E7F" w:rsidRDefault="002A5E7F">
    <w:pPr>
      <w:pStyle w:val="Header"/>
    </w:pPr>
    <w:r w:rsidRPr="002B0352">
      <w:rPr>
        <w:noProof/>
      </w:rPr>
      <w:drawing>
        <wp:anchor distT="0" distB="0" distL="114300" distR="114300" simplePos="0" relativeHeight="251662336" behindDoc="0" locked="0" layoutInCell="1" allowOverlap="1" wp14:anchorId="4058864E" wp14:editId="1F254361">
          <wp:simplePos x="0" y="0"/>
          <wp:positionH relativeFrom="column">
            <wp:posOffset>-995045</wp:posOffset>
          </wp:positionH>
          <wp:positionV relativeFrom="paragraph">
            <wp:posOffset>-241300</wp:posOffset>
          </wp:positionV>
          <wp:extent cx="3162300" cy="1181100"/>
          <wp:effectExtent l="0" t="0" r="0" b="0"/>
          <wp:wrapNone/>
          <wp:docPr id="12" name="Picture 0" descr="2-Line_CinematicArts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_CinematicArts_CardOnTrans.eps"/>
                  <pic:cNvPicPr/>
                </pic:nvPicPr>
                <pic:blipFill>
                  <a:blip r:embed="rId1"/>
                  <a:stretch>
                    <a:fillRect/>
                  </a:stretch>
                </pic:blipFill>
                <pic:spPr>
                  <a:xfrm>
                    <a:off x="0" y="0"/>
                    <a:ext cx="3162300" cy="117475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7396A4B8" wp14:editId="753A27CB">
              <wp:simplePos x="0" y="0"/>
              <wp:positionH relativeFrom="column">
                <wp:posOffset>3244215</wp:posOffset>
              </wp:positionH>
              <wp:positionV relativeFrom="paragraph">
                <wp:posOffset>-60325</wp:posOffset>
              </wp:positionV>
              <wp:extent cx="2906395" cy="974725"/>
              <wp:effectExtent l="0" t="0" r="0" b="0"/>
              <wp:wrapTight wrapText="bothSides">
                <wp:wrapPolygon edited="0">
                  <wp:start x="189" y="0"/>
                  <wp:lineTo x="189" y="20826"/>
                  <wp:lineTo x="21142" y="20826"/>
                  <wp:lineTo x="21142" y="0"/>
                  <wp:lineTo x="189"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974725"/>
                      </a:xfrm>
                      <a:prstGeom prst="rect">
                        <a:avLst/>
                      </a:prstGeom>
                      <a:noFill/>
                      <a:ln>
                        <a:noFill/>
                      </a:ln>
                      <a:effectLst/>
                      <a:extLst>
                        <a:ext uri="{C572A759-6A51-4108-AA02-DFA0A04FC94B}">
                          <ma14:wrappingTextBoxFlag xmlns:ma14="http://schemas.microsoft.com/office/mac/drawingml/2011/main"/>
                        </a:ext>
                      </a:extLst>
                    </wps:spPr>
                    <wps:txbx>
                      <w:txbxContent>
                        <w:p w14:paraId="2C82CD83" w14:textId="77777777" w:rsidR="002A5E7F" w:rsidRDefault="002A5E7F" w:rsidP="002377FB">
                          <w:pPr>
                            <w:jc w:val="right"/>
                            <w:rPr>
                              <w:rFonts w:ascii="Times New Roman" w:hAnsi="Times New Roman" w:cs="Adobe Caslon Pro"/>
                              <w:i/>
                              <w:color w:val="000000"/>
                              <w:sz w:val="20"/>
                              <w:szCs w:val="16"/>
                            </w:rPr>
                          </w:pPr>
                          <w:r>
                            <w:rPr>
                              <w:rFonts w:ascii="Arial" w:hAnsi="Arial" w:cs="Adobe Caslon Pro"/>
                              <w:b/>
                              <w:color w:val="800000"/>
                              <w:sz w:val="16"/>
                              <w:szCs w:val="16"/>
                            </w:rPr>
                            <w:t xml:space="preserve">DIVISION OF MEDIA ARTS + PRACTICE </w:t>
                          </w:r>
                          <w:r>
                            <w:rPr>
                              <w:rFonts w:ascii="Adobe Caslon Pro" w:hAnsi="Adobe Caslon Pro" w:cs="Adobe Caslon Pro"/>
                              <w:color w:val="000000"/>
                              <w:sz w:val="16"/>
                              <w:szCs w:val="16"/>
                            </w:rPr>
                            <w:br/>
                          </w:r>
                          <w:r>
                            <w:rPr>
                              <w:rFonts w:ascii="Times New Roman" w:hAnsi="Times New Roman" w:cs="Adobe Caslon Pro"/>
                              <w:i/>
                              <w:color w:val="000000"/>
                              <w:sz w:val="20"/>
                              <w:szCs w:val="16"/>
                            </w:rPr>
                            <w:t>Virginia Kuhn, PhD</w:t>
                          </w:r>
                        </w:p>
                        <w:p w14:paraId="3112F2C8" w14:textId="77777777" w:rsidR="002A5E7F" w:rsidRPr="002A5516" w:rsidRDefault="002A5E7F" w:rsidP="002377FB">
                          <w:pPr>
                            <w:jc w:val="right"/>
                            <w:rPr>
                              <w:rFonts w:ascii="Times New Roman" w:hAnsi="Times New Roman" w:cs="Adobe Caslon Pro"/>
                              <w:i/>
                              <w:color w:val="000000"/>
                              <w:sz w:val="20"/>
                              <w:szCs w:val="16"/>
                            </w:rPr>
                          </w:pPr>
                          <w:proofErr w:type="gramStart"/>
                          <w:r>
                            <w:rPr>
                              <w:rFonts w:ascii="Times New Roman" w:hAnsi="Times New Roman" w:cs="Adobe Caslon Pro"/>
                              <w:i/>
                              <w:color w:val="000000"/>
                              <w:sz w:val="20"/>
                              <w:szCs w:val="16"/>
                            </w:rPr>
                            <w:t>vkuhn</w:t>
                          </w:r>
                          <w:proofErr w:type="gramEnd"/>
                          <w:r>
                            <w:rPr>
                              <w:rFonts w:ascii="Times New Roman" w:hAnsi="Times New Roman" w:cs="Adobe Caslon Pro"/>
                              <w:i/>
                              <w:color w:val="000000"/>
                              <w:sz w:val="20"/>
                              <w:szCs w:val="16"/>
                            </w:rPr>
                            <w:t xml:space="preserve"> @cinema.usc.edu</w:t>
                          </w: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55.45pt;margin-top:-4.7pt;width:228.8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vxV4wCAAAkBQAADgAAAGRycy9lMm9Eb2MueG1srFRRT9swEH6ftP9g+b0k6VJKI1IUijpNqgAJ&#10;Jp5dx2mjJbZnuyRs4r/vs9NCYXuYpr049t3n89133+X8om8b8iiMrZXMaXISUyIkV2UtNzn9er8c&#10;nVFiHZMla5QUOX0Sll7MP34473QmxmqrmlIYgiDSZp3O6dY5nUWR5VvRMnuitJBwVsq0zOFoNlFp&#10;WIfobRON4/g06pQptVFcWAvr1eCk8xC/qgR3N1VlhSNNTpGbC6sJ69qv0fycZRvD9Lbm+zTYP2TR&#10;slri0ZdQV8wxsjP1b6HamhtlVeVOuGojVVU1F6EGVJPE76q52zItQi0gx+oXmuz/C8uvH28Nqcuc&#10;olGStWjRvegduVQ9OfPsdNpmAN1pwFwPM7ocKrV6pfg3C0h0hBkuWKA9G31lWv9FnQQX0YCnF9L9&#10;KxzG8Sw+/TSbUMLhm03T6Xji341eb2tj3WehWuI3OTVoasiAPa6sG6AHiH9MqmXdNLCzrJFvDIg5&#10;WERQxnCbZcgEW4/0OYWu/VxMpuNiOpmNTotJMkqT+GxUFPF4dLUs4iJOl4tZevmMLFqWpFkH/Wio&#10;zzMHhpYN2+x75d1/16yW8TfSTpIoiGqoD4EDJYdUA+UDy5581697AP12rcontMqoQepW82UN2lbM&#10;ultmoG00AfPqbrBUjepyqvY7SrbK/PiT3eNRBbyU+Fpzar/vmBGUNF8kxDhL0tQPVzikYA4Hc+xZ&#10;H3vkrl0ojGOCP4PmYevxrjlsK6PaB4x14V+Fi0mOt3PqDtuFGyYYvwUuiiKAME6auZW80/ygUC+K&#10;+/6BGb1XjgN91+owVSx7J6ABOyim2DlV1UFdr6zupY5RDM3Y/zb8rB+fA+r15zb/BQAA//8DAFBL&#10;AwQUAAYACAAAACEAGx690d4AAAAKAQAADwAAAGRycy9kb3ducmV2LnhtbEyPwU6EMBRF9yb+Q/NM&#10;3M0UDJIBKRNjMtEYN+J8QIc+KYG+EtoC+vXWlS5f7sm951XHzYxswdn1lgSk+wQYUmtVT52A88dp&#10;dwDmvCQlR0so4AsdHOvrq0qWyq70jkvjOxZLyJVSgPZ+Kjl3rUYj3d5OSDH7tLORPp5zx9Us11hu&#10;Rn6XJDk3sqe4oOWETxrboQlGwCk8v5jlm4fptWlX0tMQzm+DELc32+MDMI+b/4PhVz+qQx2dLjaQ&#10;cmwUcJ8mRUQF7IoMWASK/JADu0Qyy1LgdcX/v1D/AAAA//8DAFBLAQItABQABgAIAAAAIQDkmcPA&#10;+wAAAOEBAAATAAAAAAAAAAAAAAAAAAAAAABbQ29udGVudF9UeXBlc10ueG1sUEsBAi0AFAAGAAgA&#10;AAAhACOyauHXAAAAlAEAAAsAAAAAAAAAAAAAAAAALAEAAF9yZWxzLy5yZWxzUEsBAi0AFAAGAAgA&#10;AAAhANh78VeMAgAAJAUAAA4AAAAAAAAAAAAAAAAALAIAAGRycy9lMm9Eb2MueG1sUEsBAi0AFAAG&#10;AAgAAAAhABsevdHeAAAACgEAAA8AAAAAAAAAAAAAAAAA5AQAAGRycy9kb3ducmV2LnhtbFBLBQYA&#10;AAAABAAEAPMAAADvBQAAAAA=&#10;" filled="f" stroked="f">
              <v:path arrowok="t"/>
              <v:textbox>
                <w:txbxContent>
                  <w:p w14:paraId="2C82CD83" w14:textId="77777777" w:rsidR="002A5E7F" w:rsidRDefault="002A5E7F" w:rsidP="002377FB">
                    <w:pPr>
                      <w:jc w:val="right"/>
                      <w:rPr>
                        <w:rFonts w:ascii="Times New Roman" w:hAnsi="Times New Roman" w:cs="Adobe Caslon Pro"/>
                        <w:i/>
                        <w:color w:val="000000"/>
                        <w:sz w:val="20"/>
                        <w:szCs w:val="16"/>
                      </w:rPr>
                    </w:pPr>
                    <w:r>
                      <w:rPr>
                        <w:rFonts w:ascii="Arial" w:hAnsi="Arial" w:cs="Adobe Caslon Pro"/>
                        <w:b/>
                        <w:color w:val="800000"/>
                        <w:sz w:val="16"/>
                        <w:szCs w:val="16"/>
                      </w:rPr>
                      <w:t xml:space="preserve">DIVISION OF MEDIA ARTS + PRACTICE </w:t>
                    </w:r>
                    <w:r>
                      <w:rPr>
                        <w:rFonts w:ascii="Adobe Caslon Pro" w:hAnsi="Adobe Caslon Pro" w:cs="Adobe Caslon Pro"/>
                        <w:color w:val="000000"/>
                        <w:sz w:val="16"/>
                        <w:szCs w:val="16"/>
                      </w:rPr>
                      <w:br/>
                    </w:r>
                    <w:r>
                      <w:rPr>
                        <w:rFonts w:ascii="Times New Roman" w:hAnsi="Times New Roman" w:cs="Adobe Caslon Pro"/>
                        <w:i/>
                        <w:color w:val="000000"/>
                        <w:sz w:val="20"/>
                        <w:szCs w:val="16"/>
                      </w:rPr>
                      <w:t>Virginia Kuhn, PhD</w:t>
                    </w:r>
                  </w:p>
                  <w:p w14:paraId="3112F2C8" w14:textId="77777777" w:rsidR="002A5E7F" w:rsidRPr="002A5516" w:rsidRDefault="002A5E7F" w:rsidP="002377FB">
                    <w:pPr>
                      <w:jc w:val="right"/>
                      <w:rPr>
                        <w:rFonts w:ascii="Times New Roman" w:hAnsi="Times New Roman" w:cs="Adobe Caslon Pro"/>
                        <w:i/>
                        <w:color w:val="000000"/>
                        <w:sz w:val="20"/>
                        <w:szCs w:val="16"/>
                      </w:rPr>
                    </w:pPr>
                    <w:proofErr w:type="spellStart"/>
                    <w:r>
                      <w:rPr>
                        <w:rFonts w:ascii="Times New Roman" w:hAnsi="Times New Roman" w:cs="Adobe Caslon Pro"/>
                        <w:i/>
                        <w:color w:val="000000"/>
                        <w:sz w:val="20"/>
                        <w:szCs w:val="16"/>
                      </w:rPr>
                      <w:t>vkuhn</w:t>
                    </w:r>
                    <w:proofErr w:type="spellEnd"/>
                    <w:r>
                      <w:rPr>
                        <w:rFonts w:ascii="Times New Roman" w:hAnsi="Times New Roman" w:cs="Adobe Caslon Pro"/>
                        <w:i/>
                        <w:color w:val="000000"/>
                        <w:sz w:val="20"/>
                        <w:szCs w:val="16"/>
                      </w:rPr>
                      <w:t xml:space="preserve"> @cinema.usc.edu</w:t>
                    </w: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57"/>
    <w:rsid w:val="000106F4"/>
    <w:rsid w:val="00017A52"/>
    <w:rsid w:val="0007318B"/>
    <w:rsid w:val="0012578C"/>
    <w:rsid w:val="00177CC2"/>
    <w:rsid w:val="0018487E"/>
    <w:rsid w:val="001D71C5"/>
    <w:rsid w:val="002243A2"/>
    <w:rsid w:val="002377FB"/>
    <w:rsid w:val="00241B0E"/>
    <w:rsid w:val="002915AB"/>
    <w:rsid w:val="002A5E7F"/>
    <w:rsid w:val="002E09A7"/>
    <w:rsid w:val="003B2A09"/>
    <w:rsid w:val="004D78E8"/>
    <w:rsid w:val="004F7A57"/>
    <w:rsid w:val="00502F1F"/>
    <w:rsid w:val="00534F70"/>
    <w:rsid w:val="00615642"/>
    <w:rsid w:val="00615D9C"/>
    <w:rsid w:val="006A043C"/>
    <w:rsid w:val="006B648D"/>
    <w:rsid w:val="0079378B"/>
    <w:rsid w:val="007A4431"/>
    <w:rsid w:val="008A53D9"/>
    <w:rsid w:val="008A73D8"/>
    <w:rsid w:val="009A0A00"/>
    <w:rsid w:val="009B4A5B"/>
    <w:rsid w:val="00A85FDF"/>
    <w:rsid w:val="00A95C42"/>
    <w:rsid w:val="00AD7741"/>
    <w:rsid w:val="00B751B6"/>
    <w:rsid w:val="00BB09BA"/>
    <w:rsid w:val="00BC0941"/>
    <w:rsid w:val="00BF2369"/>
    <w:rsid w:val="00C13282"/>
    <w:rsid w:val="00CE5DEB"/>
    <w:rsid w:val="00DB1505"/>
    <w:rsid w:val="00E06C2B"/>
    <w:rsid w:val="00F0277A"/>
    <w:rsid w:val="00F72312"/>
    <w:rsid w:val="00F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A6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8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D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A53D9"/>
    <w:rPr>
      <w:rFonts w:ascii="Lucida Grande" w:hAnsi="Lucida Grande" w:cs="Lucida Grande"/>
      <w:sz w:val="18"/>
      <w:szCs w:val="18"/>
    </w:rPr>
  </w:style>
  <w:style w:type="paragraph" w:styleId="Header">
    <w:name w:val="header"/>
    <w:basedOn w:val="Normal"/>
    <w:link w:val="HeaderChar"/>
    <w:uiPriority w:val="99"/>
    <w:unhideWhenUsed/>
    <w:rsid w:val="00C1328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13282"/>
    <w:rPr>
      <w:rFonts w:eastAsiaTheme="minorHAnsi"/>
    </w:rPr>
  </w:style>
  <w:style w:type="paragraph" w:styleId="Footer">
    <w:name w:val="footer"/>
    <w:basedOn w:val="Normal"/>
    <w:link w:val="FooterChar"/>
    <w:uiPriority w:val="99"/>
    <w:unhideWhenUsed/>
    <w:rsid w:val="00C1328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13282"/>
    <w:rPr>
      <w:rFonts w:eastAsiaTheme="minorHAnsi"/>
    </w:rPr>
  </w:style>
  <w:style w:type="paragraph" w:customStyle="1" w:styleId="letterbody">
    <w:name w:val="letter body"/>
    <w:basedOn w:val="Normal"/>
    <w:uiPriority w:val="99"/>
    <w:rsid w:val="00C13282"/>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NormalWeb">
    <w:name w:val="Normal (Web)"/>
    <w:basedOn w:val="Normal"/>
    <w:uiPriority w:val="99"/>
    <w:semiHidden/>
    <w:unhideWhenUsed/>
    <w:rsid w:val="007A4431"/>
    <w:rPr>
      <w:rFonts w:ascii="Times New Roman" w:hAnsi="Times New Roman"/>
    </w:rPr>
  </w:style>
  <w:style w:type="character" w:styleId="Hyperlink">
    <w:name w:val="Hyperlink"/>
    <w:basedOn w:val="DefaultParagraphFont"/>
    <w:uiPriority w:val="99"/>
    <w:rsid w:val="00DB15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8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D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A53D9"/>
    <w:rPr>
      <w:rFonts w:ascii="Lucida Grande" w:hAnsi="Lucida Grande" w:cs="Lucida Grande"/>
      <w:sz w:val="18"/>
      <w:szCs w:val="18"/>
    </w:rPr>
  </w:style>
  <w:style w:type="paragraph" w:styleId="Header">
    <w:name w:val="header"/>
    <w:basedOn w:val="Normal"/>
    <w:link w:val="HeaderChar"/>
    <w:uiPriority w:val="99"/>
    <w:unhideWhenUsed/>
    <w:rsid w:val="00C1328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13282"/>
    <w:rPr>
      <w:rFonts w:eastAsiaTheme="minorHAnsi"/>
    </w:rPr>
  </w:style>
  <w:style w:type="paragraph" w:styleId="Footer">
    <w:name w:val="footer"/>
    <w:basedOn w:val="Normal"/>
    <w:link w:val="FooterChar"/>
    <w:uiPriority w:val="99"/>
    <w:unhideWhenUsed/>
    <w:rsid w:val="00C1328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13282"/>
    <w:rPr>
      <w:rFonts w:eastAsiaTheme="minorHAnsi"/>
    </w:rPr>
  </w:style>
  <w:style w:type="paragraph" w:customStyle="1" w:styleId="letterbody">
    <w:name w:val="letter body"/>
    <w:basedOn w:val="Normal"/>
    <w:uiPriority w:val="99"/>
    <w:rsid w:val="00C13282"/>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NormalWeb">
    <w:name w:val="Normal (Web)"/>
    <w:basedOn w:val="Normal"/>
    <w:uiPriority w:val="99"/>
    <w:semiHidden/>
    <w:unhideWhenUsed/>
    <w:rsid w:val="007A4431"/>
    <w:rPr>
      <w:rFonts w:ascii="Times New Roman" w:hAnsi="Times New Roman"/>
    </w:rPr>
  </w:style>
  <w:style w:type="character" w:styleId="Hyperlink">
    <w:name w:val="Hyperlink"/>
    <w:basedOn w:val="DefaultParagraphFont"/>
    <w:uiPriority w:val="99"/>
    <w:rsid w:val="00DB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735">
      <w:bodyDiv w:val="1"/>
      <w:marLeft w:val="0"/>
      <w:marRight w:val="0"/>
      <w:marTop w:val="0"/>
      <w:marBottom w:val="0"/>
      <w:divBdr>
        <w:top w:val="none" w:sz="0" w:space="0" w:color="auto"/>
        <w:left w:val="none" w:sz="0" w:space="0" w:color="auto"/>
        <w:bottom w:val="none" w:sz="0" w:space="0" w:color="auto"/>
        <w:right w:val="none" w:sz="0" w:space="0" w:color="auto"/>
      </w:divBdr>
    </w:div>
    <w:div w:id="512688129">
      <w:bodyDiv w:val="1"/>
      <w:marLeft w:val="0"/>
      <w:marRight w:val="0"/>
      <w:marTop w:val="0"/>
      <w:marBottom w:val="0"/>
      <w:divBdr>
        <w:top w:val="none" w:sz="0" w:space="0" w:color="auto"/>
        <w:left w:val="none" w:sz="0" w:space="0" w:color="auto"/>
        <w:bottom w:val="none" w:sz="0" w:space="0" w:color="auto"/>
        <w:right w:val="none" w:sz="0" w:space="0" w:color="auto"/>
      </w:divBdr>
    </w:div>
    <w:div w:id="1085541840">
      <w:bodyDiv w:val="1"/>
      <w:marLeft w:val="0"/>
      <w:marRight w:val="0"/>
      <w:marTop w:val="0"/>
      <w:marBottom w:val="0"/>
      <w:divBdr>
        <w:top w:val="none" w:sz="0" w:space="0" w:color="auto"/>
        <w:left w:val="none" w:sz="0" w:space="0" w:color="auto"/>
        <w:bottom w:val="none" w:sz="0" w:space="0" w:color="auto"/>
        <w:right w:val="none" w:sz="0" w:space="0" w:color="auto"/>
      </w:divBdr>
    </w:div>
    <w:div w:id="1873613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chnorhetoric.net/styleguide.html" TargetMode="External"/><Relationship Id="rId8" Type="http://schemas.openxmlformats.org/officeDocument/2006/relationships/hyperlink" Target="http://owl.english.purdue.edu/owl/resource/560/01/" TargetMode="External"/><Relationship Id="rId9" Type="http://schemas.openxmlformats.org/officeDocument/2006/relationships/hyperlink" Target="http://www.usc.edu/student-affairs/SJACS/" TargetMode="External"/><Relationship Id="rId10" Type="http://schemas.openxmlformats.org/officeDocument/2006/relationships/hyperlink" Target="http://journal.transformativeworks.org/index.php/twc/article/view/358/2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6603</Characters>
  <Application>Microsoft Macintosh Word</Application>
  <DocSecurity>0</DocSecurity>
  <Lines>55</Lines>
  <Paragraphs>15</Paragraphs>
  <ScaleCrop>false</ScaleCrop>
  <Company>USC</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Kuhn</dc:creator>
  <cp:keywords/>
  <dc:description/>
  <cp:lastModifiedBy>Virginia Kuhn</cp:lastModifiedBy>
  <cp:revision>2</cp:revision>
  <dcterms:created xsi:type="dcterms:W3CDTF">2017-08-25T01:47:00Z</dcterms:created>
  <dcterms:modified xsi:type="dcterms:W3CDTF">2017-08-25T01:47:00Z</dcterms:modified>
</cp:coreProperties>
</file>